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5E5173" w14:textId="77777777" w:rsidR="0094349F" w:rsidRPr="008E7B83" w:rsidRDefault="0094349F" w:rsidP="004D1D92">
      <w:pPr>
        <w:jc w:val="center"/>
        <w:rPr>
          <w:b/>
          <w:color w:val="auto"/>
          <w:sz w:val="32"/>
          <w:szCs w:val="32"/>
          <w:lang w:val="hu-HU"/>
        </w:rPr>
      </w:pPr>
      <w:r w:rsidRPr="008E7B83">
        <w:rPr>
          <w:b/>
          <w:color w:val="auto"/>
          <w:sz w:val="32"/>
          <w:szCs w:val="32"/>
          <w:lang w:val="hu-HU"/>
        </w:rPr>
        <w:t>MEMORIU DE PREZENTARE</w:t>
      </w:r>
    </w:p>
    <w:p w14:paraId="4767537D" w14:textId="77777777" w:rsidR="00B373FD" w:rsidRPr="008E7B83" w:rsidRDefault="00B373FD" w:rsidP="004D1D92">
      <w:pPr>
        <w:jc w:val="center"/>
        <w:rPr>
          <w:b/>
          <w:color w:val="auto"/>
          <w:sz w:val="28"/>
          <w:szCs w:val="28"/>
          <w:lang w:val="es-ES_tradnl"/>
        </w:rPr>
      </w:pPr>
      <w:proofErr w:type="spellStart"/>
      <w:r w:rsidRPr="008E7B83">
        <w:rPr>
          <w:b/>
          <w:color w:val="auto"/>
          <w:sz w:val="28"/>
          <w:szCs w:val="28"/>
          <w:lang w:val="es-ES_tradnl"/>
        </w:rPr>
        <w:t>Conform</w:t>
      </w:r>
      <w:proofErr w:type="spellEnd"/>
      <w:r w:rsidRPr="008E7B83">
        <w:rPr>
          <w:b/>
          <w:color w:val="auto"/>
          <w:sz w:val="28"/>
          <w:szCs w:val="28"/>
          <w:lang w:val="es-ES_tradnl"/>
        </w:rPr>
        <w:t xml:space="preserve"> </w:t>
      </w:r>
      <w:proofErr w:type="spellStart"/>
      <w:r w:rsidRPr="008E7B83">
        <w:rPr>
          <w:b/>
          <w:color w:val="auto"/>
          <w:sz w:val="28"/>
          <w:szCs w:val="28"/>
          <w:lang w:val="es-ES_tradnl"/>
        </w:rPr>
        <w:t>Legii</w:t>
      </w:r>
      <w:proofErr w:type="spellEnd"/>
      <w:r w:rsidRPr="008E7B83">
        <w:rPr>
          <w:b/>
          <w:color w:val="auto"/>
          <w:sz w:val="28"/>
          <w:szCs w:val="28"/>
          <w:lang w:val="es-ES_tradnl"/>
        </w:rPr>
        <w:t xml:space="preserve"> </w:t>
      </w:r>
      <w:proofErr w:type="spellStart"/>
      <w:r w:rsidRPr="008E7B83">
        <w:rPr>
          <w:b/>
          <w:color w:val="auto"/>
          <w:sz w:val="28"/>
          <w:szCs w:val="28"/>
          <w:lang w:val="es-ES_tradnl"/>
        </w:rPr>
        <w:t>nr</w:t>
      </w:r>
      <w:proofErr w:type="spellEnd"/>
      <w:r w:rsidRPr="008E7B83">
        <w:rPr>
          <w:b/>
          <w:color w:val="auto"/>
          <w:sz w:val="28"/>
          <w:szCs w:val="28"/>
          <w:lang w:val="es-ES_tradnl"/>
        </w:rPr>
        <w:t xml:space="preserve">. 292/2018 </w:t>
      </w:r>
      <w:bookmarkStart w:id="0" w:name="_Hlk148349490"/>
      <w:proofErr w:type="spellStart"/>
      <w:r w:rsidRPr="008E7B83">
        <w:rPr>
          <w:b/>
          <w:color w:val="auto"/>
          <w:sz w:val="28"/>
          <w:szCs w:val="28"/>
          <w:lang w:val="es-ES_tradnl"/>
        </w:rPr>
        <w:t>privind</w:t>
      </w:r>
      <w:proofErr w:type="spellEnd"/>
      <w:r w:rsidRPr="008E7B83">
        <w:rPr>
          <w:b/>
          <w:color w:val="auto"/>
          <w:sz w:val="28"/>
          <w:szCs w:val="28"/>
          <w:lang w:val="es-ES_tradnl"/>
        </w:rPr>
        <w:t xml:space="preserve"> </w:t>
      </w:r>
      <w:proofErr w:type="spellStart"/>
      <w:r w:rsidRPr="008E7B83">
        <w:rPr>
          <w:b/>
          <w:color w:val="auto"/>
          <w:sz w:val="28"/>
          <w:szCs w:val="28"/>
          <w:lang w:val="es-ES_tradnl"/>
        </w:rPr>
        <w:t>evaluarea</w:t>
      </w:r>
      <w:proofErr w:type="spellEnd"/>
      <w:r w:rsidRPr="008E7B83">
        <w:rPr>
          <w:b/>
          <w:color w:val="auto"/>
          <w:sz w:val="28"/>
          <w:szCs w:val="28"/>
          <w:lang w:val="es-ES_tradnl"/>
        </w:rPr>
        <w:t xml:space="preserve"> </w:t>
      </w:r>
      <w:proofErr w:type="spellStart"/>
      <w:r w:rsidRPr="008E7B83">
        <w:rPr>
          <w:b/>
          <w:color w:val="auto"/>
          <w:sz w:val="28"/>
          <w:szCs w:val="28"/>
          <w:lang w:val="es-ES_tradnl"/>
        </w:rPr>
        <w:t>impactului</w:t>
      </w:r>
      <w:proofErr w:type="spellEnd"/>
      <w:r w:rsidRPr="008E7B83">
        <w:rPr>
          <w:b/>
          <w:color w:val="auto"/>
          <w:sz w:val="28"/>
          <w:szCs w:val="28"/>
          <w:lang w:val="es-ES_tradnl"/>
        </w:rPr>
        <w:t xml:space="preserve"> </w:t>
      </w:r>
      <w:proofErr w:type="spellStart"/>
      <w:r w:rsidRPr="008E7B83">
        <w:rPr>
          <w:b/>
          <w:color w:val="auto"/>
          <w:sz w:val="28"/>
          <w:szCs w:val="28"/>
          <w:lang w:val="es-ES_tradnl"/>
        </w:rPr>
        <w:t>anumitor</w:t>
      </w:r>
      <w:proofErr w:type="spellEnd"/>
      <w:r w:rsidRPr="008E7B83">
        <w:rPr>
          <w:b/>
          <w:color w:val="auto"/>
          <w:sz w:val="28"/>
          <w:szCs w:val="28"/>
          <w:lang w:val="es-ES_tradnl"/>
        </w:rPr>
        <w:t xml:space="preserve"> </w:t>
      </w:r>
      <w:proofErr w:type="spellStart"/>
      <w:r w:rsidRPr="008E7B83">
        <w:rPr>
          <w:b/>
          <w:color w:val="auto"/>
          <w:sz w:val="28"/>
          <w:szCs w:val="28"/>
          <w:lang w:val="es-ES_tradnl"/>
        </w:rPr>
        <w:t>proiecte</w:t>
      </w:r>
      <w:proofErr w:type="spellEnd"/>
      <w:r w:rsidRPr="008E7B83">
        <w:rPr>
          <w:b/>
          <w:color w:val="auto"/>
          <w:sz w:val="28"/>
          <w:szCs w:val="28"/>
          <w:lang w:val="es-ES_tradnl"/>
        </w:rPr>
        <w:t xml:space="preserve"> </w:t>
      </w:r>
      <w:proofErr w:type="spellStart"/>
      <w:r w:rsidRPr="008E7B83">
        <w:rPr>
          <w:b/>
          <w:color w:val="auto"/>
          <w:sz w:val="28"/>
          <w:szCs w:val="28"/>
          <w:lang w:val="es-ES_tradnl"/>
        </w:rPr>
        <w:t>publice</w:t>
      </w:r>
      <w:proofErr w:type="spellEnd"/>
      <w:r w:rsidRPr="008E7B83">
        <w:rPr>
          <w:b/>
          <w:color w:val="auto"/>
          <w:sz w:val="28"/>
          <w:szCs w:val="28"/>
          <w:lang w:val="es-ES_tradnl"/>
        </w:rPr>
        <w:t xml:space="preserve"> </w:t>
      </w:r>
      <w:proofErr w:type="spellStart"/>
      <w:r w:rsidRPr="008E7B83">
        <w:rPr>
          <w:b/>
          <w:color w:val="auto"/>
          <w:sz w:val="28"/>
          <w:szCs w:val="28"/>
          <w:lang w:val="es-ES_tradnl"/>
        </w:rPr>
        <w:t>şi</w:t>
      </w:r>
      <w:proofErr w:type="spellEnd"/>
      <w:r w:rsidRPr="008E7B83">
        <w:rPr>
          <w:b/>
          <w:color w:val="auto"/>
          <w:sz w:val="28"/>
          <w:szCs w:val="28"/>
          <w:lang w:val="es-ES_tradnl"/>
        </w:rPr>
        <w:t xml:space="preserve"> </w:t>
      </w:r>
      <w:proofErr w:type="spellStart"/>
      <w:r w:rsidRPr="008E7B83">
        <w:rPr>
          <w:b/>
          <w:color w:val="auto"/>
          <w:sz w:val="28"/>
          <w:szCs w:val="28"/>
          <w:lang w:val="es-ES_tradnl"/>
        </w:rPr>
        <w:t>private</w:t>
      </w:r>
      <w:proofErr w:type="spellEnd"/>
      <w:r w:rsidRPr="008E7B83">
        <w:rPr>
          <w:b/>
          <w:color w:val="auto"/>
          <w:sz w:val="28"/>
          <w:szCs w:val="28"/>
          <w:lang w:val="es-ES_tradnl"/>
        </w:rPr>
        <w:t xml:space="preserve"> </w:t>
      </w:r>
      <w:proofErr w:type="spellStart"/>
      <w:r w:rsidRPr="008E7B83">
        <w:rPr>
          <w:b/>
          <w:color w:val="auto"/>
          <w:sz w:val="28"/>
          <w:szCs w:val="28"/>
          <w:lang w:val="es-ES_tradnl"/>
        </w:rPr>
        <w:t>asupra</w:t>
      </w:r>
      <w:proofErr w:type="spellEnd"/>
      <w:r w:rsidRPr="008E7B83">
        <w:rPr>
          <w:b/>
          <w:color w:val="auto"/>
          <w:sz w:val="28"/>
          <w:szCs w:val="28"/>
          <w:lang w:val="es-ES_tradnl"/>
        </w:rPr>
        <w:t xml:space="preserve"> </w:t>
      </w:r>
      <w:proofErr w:type="spellStart"/>
      <w:r w:rsidRPr="008E7B83">
        <w:rPr>
          <w:b/>
          <w:color w:val="auto"/>
          <w:sz w:val="28"/>
          <w:szCs w:val="28"/>
          <w:lang w:val="es-ES_tradnl"/>
        </w:rPr>
        <w:t>mediului</w:t>
      </w:r>
      <w:proofErr w:type="spellEnd"/>
      <w:r w:rsidRPr="008E7B83">
        <w:rPr>
          <w:b/>
          <w:color w:val="auto"/>
          <w:sz w:val="28"/>
          <w:szCs w:val="28"/>
          <w:lang w:val="es-ES_tradnl"/>
        </w:rPr>
        <w:t xml:space="preserve"> (Anexa </w:t>
      </w:r>
      <w:proofErr w:type="spellStart"/>
      <w:r w:rsidRPr="008E7B83">
        <w:rPr>
          <w:b/>
          <w:color w:val="auto"/>
          <w:sz w:val="28"/>
          <w:szCs w:val="28"/>
          <w:lang w:val="es-ES_tradnl"/>
        </w:rPr>
        <w:t>nr</w:t>
      </w:r>
      <w:proofErr w:type="spellEnd"/>
      <w:r w:rsidRPr="008E7B83">
        <w:rPr>
          <w:b/>
          <w:color w:val="auto"/>
          <w:sz w:val="28"/>
          <w:szCs w:val="28"/>
          <w:lang w:val="es-ES_tradnl"/>
        </w:rPr>
        <w:t>. 5.E)</w:t>
      </w:r>
      <w:bookmarkEnd w:id="0"/>
    </w:p>
    <w:p w14:paraId="61FAAA6A" w14:textId="77777777" w:rsidR="0094349F" w:rsidRPr="008E7B83" w:rsidRDefault="0094349F" w:rsidP="004D1D92">
      <w:pPr>
        <w:jc w:val="both"/>
        <w:rPr>
          <w:rStyle w:val="ax1"/>
          <w:color w:val="auto"/>
          <w:sz w:val="24"/>
          <w:szCs w:val="24"/>
          <w:vertAlign w:val="superscript"/>
          <w:lang w:val="ro-RO"/>
        </w:rPr>
      </w:pPr>
      <w:r w:rsidRPr="008E7B83">
        <w:rPr>
          <w:rStyle w:val="ax1"/>
          <w:color w:val="auto"/>
          <w:sz w:val="24"/>
          <w:szCs w:val="24"/>
          <w:vertAlign w:val="superscript"/>
          <w:lang w:val="ro-RO"/>
        </w:rPr>
        <w:t xml:space="preserve">    </w:t>
      </w:r>
    </w:p>
    <w:p w14:paraId="686893B3" w14:textId="77777777" w:rsidR="0094349F" w:rsidRPr="008E7B83" w:rsidRDefault="0094349F" w:rsidP="004D1D92">
      <w:pPr>
        <w:pStyle w:val="al"/>
        <w:spacing w:before="0" w:beforeAutospacing="0" w:after="0" w:afterAutospacing="0"/>
        <w:ind w:right="113"/>
        <w:jc w:val="both"/>
        <w:rPr>
          <w:b/>
        </w:rPr>
      </w:pPr>
      <w:r w:rsidRPr="008E7B83">
        <w:rPr>
          <w:b/>
        </w:rPr>
        <w:t>I. Denumirea proiectului:</w:t>
      </w:r>
    </w:p>
    <w:p w14:paraId="332C0F0B" w14:textId="48F41B1A" w:rsidR="00A54057" w:rsidRPr="00A54057" w:rsidRDefault="000107EB" w:rsidP="000107EB">
      <w:pPr>
        <w:widowControl w:val="0"/>
        <w:jc w:val="both"/>
        <w:rPr>
          <w:b/>
          <w:color w:val="auto"/>
          <w:sz w:val="24"/>
          <w:szCs w:val="24"/>
        </w:rPr>
      </w:pPr>
      <w:r w:rsidRPr="00A54057">
        <w:rPr>
          <w:b/>
          <w:color w:val="auto"/>
          <w:sz w:val="24"/>
          <w:szCs w:val="24"/>
        </w:rPr>
        <w:t xml:space="preserve">CONSTRUIRE STATIE ELECTRICA INCLUSIV RACORD LA LEA 110KV, LUCRARI PE TARIF DE RACORDARE SI INSTALATIE UTILIZATOR; </w:t>
      </w:r>
    </w:p>
    <w:p w14:paraId="67D35DFE" w14:textId="1B963796" w:rsidR="000107EB" w:rsidRPr="008E7B83" w:rsidRDefault="000107EB" w:rsidP="000107EB">
      <w:pPr>
        <w:widowControl w:val="0"/>
        <w:jc w:val="both"/>
        <w:rPr>
          <w:bCs/>
          <w:color w:val="auto"/>
          <w:sz w:val="24"/>
          <w:szCs w:val="24"/>
        </w:rPr>
      </w:pPr>
      <w:proofErr w:type="spellStart"/>
      <w:proofErr w:type="gramStart"/>
      <w:r w:rsidRPr="00A54057">
        <w:rPr>
          <w:b/>
          <w:color w:val="auto"/>
          <w:sz w:val="24"/>
          <w:szCs w:val="24"/>
          <w:u w:val="single"/>
        </w:rPr>
        <w:t>Obiectiv</w:t>
      </w:r>
      <w:proofErr w:type="spellEnd"/>
      <w:r w:rsidRPr="008E7B83">
        <w:rPr>
          <w:bCs/>
          <w:color w:val="auto"/>
          <w:sz w:val="24"/>
          <w:szCs w:val="24"/>
          <w:u w:val="single"/>
        </w:rPr>
        <w:t xml:space="preserve">  LUCRARI</w:t>
      </w:r>
      <w:proofErr w:type="gramEnd"/>
      <w:r w:rsidRPr="008E7B83">
        <w:rPr>
          <w:bCs/>
          <w:color w:val="auto"/>
          <w:sz w:val="24"/>
          <w:szCs w:val="24"/>
          <w:u w:val="single"/>
        </w:rPr>
        <w:t xml:space="preserve"> PE TARIF DE RACORDARE - STAȚIE DE CONEXIUNI  INCLUSIV RACORD LA LEA 110KV</w:t>
      </w:r>
      <w:r w:rsidRPr="008E7B83">
        <w:rPr>
          <w:bCs/>
          <w:color w:val="auto"/>
          <w:sz w:val="24"/>
          <w:szCs w:val="24"/>
        </w:rPr>
        <w:t xml:space="preserve">, in </w:t>
      </w:r>
      <w:proofErr w:type="spellStart"/>
      <w:r w:rsidRPr="008E7B83">
        <w:rPr>
          <w:bCs/>
          <w:color w:val="auto"/>
          <w:sz w:val="24"/>
          <w:szCs w:val="24"/>
        </w:rPr>
        <w:t>Comuna</w:t>
      </w:r>
      <w:proofErr w:type="spellEnd"/>
      <w:r w:rsidRPr="008E7B83">
        <w:rPr>
          <w:bCs/>
          <w:color w:val="auto"/>
          <w:sz w:val="24"/>
          <w:szCs w:val="24"/>
        </w:rPr>
        <w:t xml:space="preserve"> POTLOGI, Sat PITARU, str. OLARI, nr. 1, (</w:t>
      </w:r>
      <w:proofErr w:type="spellStart"/>
      <w:r w:rsidRPr="008E7B83">
        <w:rPr>
          <w:bCs/>
          <w:color w:val="auto"/>
          <w:sz w:val="24"/>
          <w:szCs w:val="24"/>
        </w:rPr>
        <w:t>identificat</w:t>
      </w:r>
      <w:proofErr w:type="spellEnd"/>
      <w:r w:rsidRPr="008E7B83">
        <w:rPr>
          <w:bCs/>
          <w:color w:val="auto"/>
          <w:sz w:val="24"/>
          <w:szCs w:val="24"/>
        </w:rPr>
        <w:t xml:space="preserve"> </w:t>
      </w:r>
      <w:proofErr w:type="spellStart"/>
      <w:r w:rsidRPr="008E7B83">
        <w:rPr>
          <w:bCs/>
          <w:color w:val="auto"/>
          <w:sz w:val="24"/>
          <w:szCs w:val="24"/>
        </w:rPr>
        <w:t>prin</w:t>
      </w:r>
      <w:proofErr w:type="spellEnd"/>
      <w:r w:rsidRPr="008E7B83">
        <w:rPr>
          <w:bCs/>
          <w:color w:val="auto"/>
          <w:sz w:val="24"/>
          <w:szCs w:val="24"/>
        </w:rPr>
        <w:t xml:space="preserve"> CF 78925,78728 </w:t>
      </w:r>
      <w:proofErr w:type="spellStart"/>
      <w:r w:rsidRPr="008E7B83">
        <w:rPr>
          <w:bCs/>
          <w:color w:val="auto"/>
          <w:sz w:val="24"/>
          <w:szCs w:val="24"/>
        </w:rPr>
        <w:t>și</w:t>
      </w:r>
      <w:proofErr w:type="spellEnd"/>
      <w:r w:rsidRPr="008E7B83">
        <w:rPr>
          <w:bCs/>
          <w:color w:val="auto"/>
          <w:sz w:val="24"/>
          <w:szCs w:val="24"/>
        </w:rPr>
        <w:t xml:space="preserve"> 78758 </w:t>
      </w:r>
      <w:proofErr w:type="spellStart"/>
      <w:r w:rsidRPr="008E7B83">
        <w:rPr>
          <w:bCs/>
          <w:color w:val="auto"/>
          <w:sz w:val="24"/>
          <w:szCs w:val="24"/>
        </w:rPr>
        <w:t>Potlogi</w:t>
      </w:r>
      <w:proofErr w:type="spellEnd"/>
      <w:r w:rsidRPr="008E7B83">
        <w:rPr>
          <w:bCs/>
          <w:color w:val="auto"/>
          <w:sz w:val="24"/>
          <w:szCs w:val="24"/>
        </w:rPr>
        <w:t xml:space="preserve">), </w:t>
      </w:r>
      <w:proofErr w:type="spellStart"/>
      <w:r w:rsidRPr="008E7B83">
        <w:rPr>
          <w:bCs/>
          <w:color w:val="auto"/>
          <w:sz w:val="24"/>
          <w:szCs w:val="24"/>
        </w:rPr>
        <w:t>pentru</w:t>
      </w:r>
      <w:proofErr w:type="spellEnd"/>
      <w:r w:rsidRPr="008E7B83">
        <w:rPr>
          <w:bCs/>
          <w:color w:val="auto"/>
          <w:sz w:val="24"/>
          <w:szCs w:val="24"/>
        </w:rPr>
        <w:t> </w:t>
      </w:r>
      <w:proofErr w:type="spellStart"/>
      <w:r w:rsidRPr="008E7B83">
        <w:rPr>
          <w:bCs/>
          <w:color w:val="auto"/>
          <w:sz w:val="24"/>
          <w:szCs w:val="24"/>
        </w:rPr>
        <w:t>Racordarea</w:t>
      </w:r>
      <w:proofErr w:type="spellEnd"/>
      <w:r w:rsidRPr="008E7B83">
        <w:rPr>
          <w:bCs/>
          <w:color w:val="auto"/>
          <w:sz w:val="24"/>
          <w:szCs w:val="24"/>
        </w:rPr>
        <w:t xml:space="preserve"> la REȚEAUA ELECTRICĂ a </w:t>
      </w:r>
      <w:proofErr w:type="spellStart"/>
      <w:r w:rsidRPr="008E7B83">
        <w:rPr>
          <w:bCs/>
          <w:color w:val="auto"/>
          <w:sz w:val="24"/>
          <w:szCs w:val="24"/>
        </w:rPr>
        <w:t>locului</w:t>
      </w:r>
      <w:proofErr w:type="spellEnd"/>
      <w:r w:rsidRPr="008E7B83">
        <w:rPr>
          <w:bCs/>
          <w:color w:val="auto"/>
          <w:sz w:val="24"/>
          <w:szCs w:val="24"/>
        </w:rPr>
        <w:t xml:space="preserve"> de </w:t>
      </w:r>
      <w:proofErr w:type="spellStart"/>
      <w:r w:rsidRPr="008E7B83">
        <w:rPr>
          <w:bCs/>
          <w:color w:val="auto"/>
          <w:sz w:val="24"/>
          <w:szCs w:val="24"/>
        </w:rPr>
        <w:t>producere</w:t>
      </w:r>
      <w:proofErr w:type="spellEnd"/>
      <w:r w:rsidRPr="008E7B83">
        <w:rPr>
          <w:bCs/>
          <w:color w:val="auto"/>
          <w:sz w:val="24"/>
          <w:szCs w:val="24"/>
        </w:rPr>
        <w:t xml:space="preserve"> PARC </w:t>
      </w:r>
      <w:proofErr w:type="gramStart"/>
      <w:r w:rsidRPr="008E7B83">
        <w:rPr>
          <w:bCs/>
          <w:color w:val="auto"/>
          <w:sz w:val="24"/>
          <w:szCs w:val="24"/>
        </w:rPr>
        <w:t>FOTOVOLTAIC  Titu</w:t>
      </w:r>
      <w:proofErr w:type="gramEnd"/>
      <w:r w:rsidR="00A54057">
        <w:rPr>
          <w:bCs/>
          <w:color w:val="auto"/>
          <w:sz w:val="24"/>
          <w:szCs w:val="24"/>
        </w:rPr>
        <w:t>;</w:t>
      </w:r>
      <w:r w:rsidRPr="008E7B83">
        <w:rPr>
          <w:bCs/>
          <w:color w:val="auto"/>
          <w:sz w:val="24"/>
          <w:szCs w:val="24"/>
        </w:rPr>
        <w:t xml:space="preserve"> </w:t>
      </w:r>
      <w:proofErr w:type="spellStart"/>
      <w:r w:rsidRPr="008E7B83">
        <w:rPr>
          <w:bCs/>
          <w:color w:val="auto"/>
          <w:sz w:val="24"/>
          <w:szCs w:val="24"/>
        </w:rPr>
        <w:t>si</w:t>
      </w:r>
      <w:proofErr w:type="spellEnd"/>
    </w:p>
    <w:p w14:paraId="65B15FFF" w14:textId="77777777" w:rsidR="00A54057" w:rsidRDefault="00A54057" w:rsidP="00A54057">
      <w:pPr>
        <w:widowControl w:val="0"/>
        <w:jc w:val="both"/>
        <w:rPr>
          <w:b/>
          <w:color w:val="auto"/>
          <w:sz w:val="24"/>
          <w:szCs w:val="24"/>
        </w:rPr>
      </w:pPr>
    </w:p>
    <w:p w14:paraId="72777BAB" w14:textId="2C66254A" w:rsidR="00A54057" w:rsidRPr="00A54057" w:rsidRDefault="000107EB" w:rsidP="00A54057">
      <w:pPr>
        <w:widowControl w:val="0"/>
        <w:jc w:val="both"/>
        <w:rPr>
          <w:b/>
          <w:color w:val="auto"/>
          <w:sz w:val="24"/>
          <w:szCs w:val="24"/>
        </w:rPr>
      </w:pPr>
      <w:r w:rsidRPr="00A54057">
        <w:rPr>
          <w:b/>
          <w:color w:val="auto"/>
          <w:sz w:val="24"/>
          <w:szCs w:val="24"/>
        </w:rPr>
        <w:t xml:space="preserve">CONSTRUIRE STATIE ELECTRICA INCLUSIV RACORD LA LEA 110KV, LUCRARI PE TARIF DE RACORDARE SI INSTALATIE UTILIZATOR; </w:t>
      </w:r>
    </w:p>
    <w:p w14:paraId="32C9BCEE" w14:textId="44376122" w:rsidR="000107EB" w:rsidRPr="008E7B83" w:rsidRDefault="000107EB" w:rsidP="00A54057">
      <w:pPr>
        <w:widowControl w:val="0"/>
        <w:jc w:val="both"/>
        <w:rPr>
          <w:bCs/>
          <w:color w:val="auto"/>
          <w:sz w:val="24"/>
          <w:szCs w:val="24"/>
        </w:rPr>
      </w:pPr>
      <w:proofErr w:type="spellStart"/>
      <w:r w:rsidRPr="00A54057">
        <w:rPr>
          <w:b/>
          <w:color w:val="auto"/>
          <w:sz w:val="24"/>
          <w:szCs w:val="24"/>
          <w:u w:val="single"/>
        </w:rPr>
        <w:t>Obiectiv</w:t>
      </w:r>
      <w:proofErr w:type="spellEnd"/>
      <w:r w:rsidRPr="008E7B83">
        <w:rPr>
          <w:bCs/>
          <w:color w:val="auto"/>
          <w:sz w:val="24"/>
          <w:szCs w:val="24"/>
          <w:u w:val="single"/>
        </w:rPr>
        <w:t xml:space="preserve"> INSTALATIE UTILIZATOR - STAȚIE DE TRANSFORMARE</w:t>
      </w:r>
      <w:r w:rsidRPr="008E7B83">
        <w:rPr>
          <w:bCs/>
          <w:color w:val="auto"/>
          <w:sz w:val="24"/>
          <w:szCs w:val="24"/>
        </w:rPr>
        <w:t>, in </w:t>
      </w:r>
      <w:proofErr w:type="spellStart"/>
      <w:r w:rsidRPr="008E7B83">
        <w:rPr>
          <w:bCs/>
          <w:color w:val="auto"/>
          <w:sz w:val="24"/>
          <w:szCs w:val="24"/>
        </w:rPr>
        <w:t>Comuna</w:t>
      </w:r>
      <w:proofErr w:type="spellEnd"/>
      <w:r w:rsidRPr="008E7B83">
        <w:rPr>
          <w:bCs/>
          <w:color w:val="auto"/>
          <w:sz w:val="24"/>
          <w:szCs w:val="24"/>
        </w:rPr>
        <w:t xml:space="preserve"> POTLOGI, Sat PITARU, str. OLARI, nr. 1, (</w:t>
      </w:r>
      <w:proofErr w:type="spellStart"/>
      <w:r w:rsidRPr="008E7B83">
        <w:rPr>
          <w:bCs/>
          <w:color w:val="auto"/>
          <w:sz w:val="24"/>
          <w:szCs w:val="24"/>
        </w:rPr>
        <w:t>identificat</w:t>
      </w:r>
      <w:proofErr w:type="spellEnd"/>
      <w:r w:rsidRPr="008E7B83">
        <w:rPr>
          <w:bCs/>
          <w:color w:val="auto"/>
          <w:sz w:val="24"/>
          <w:szCs w:val="24"/>
        </w:rPr>
        <w:t xml:space="preserve"> </w:t>
      </w:r>
      <w:proofErr w:type="spellStart"/>
      <w:r w:rsidRPr="008E7B83">
        <w:rPr>
          <w:bCs/>
          <w:color w:val="auto"/>
          <w:sz w:val="24"/>
          <w:szCs w:val="24"/>
        </w:rPr>
        <w:t>prin</w:t>
      </w:r>
      <w:proofErr w:type="spellEnd"/>
      <w:r w:rsidRPr="008E7B83">
        <w:rPr>
          <w:bCs/>
          <w:color w:val="auto"/>
          <w:sz w:val="24"/>
          <w:szCs w:val="24"/>
        </w:rPr>
        <w:t xml:space="preserve"> CF 78925,78728 </w:t>
      </w:r>
      <w:proofErr w:type="spellStart"/>
      <w:r w:rsidRPr="008E7B83">
        <w:rPr>
          <w:bCs/>
          <w:color w:val="auto"/>
          <w:sz w:val="24"/>
          <w:szCs w:val="24"/>
        </w:rPr>
        <w:t>și</w:t>
      </w:r>
      <w:proofErr w:type="spellEnd"/>
      <w:r w:rsidRPr="008E7B83">
        <w:rPr>
          <w:bCs/>
          <w:color w:val="auto"/>
          <w:sz w:val="24"/>
          <w:szCs w:val="24"/>
        </w:rPr>
        <w:t xml:space="preserve"> 78758 </w:t>
      </w:r>
      <w:proofErr w:type="spellStart"/>
      <w:r w:rsidRPr="008E7B83">
        <w:rPr>
          <w:bCs/>
          <w:color w:val="auto"/>
          <w:sz w:val="24"/>
          <w:szCs w:val="24"/>
        </w:rPr>
        <w:t>Potlogi</w:t>
      </w:r>
      <w:proofErr w:type="spellEnd"/>
      <w:r w:rsidRPr="008E7B83">
        <w:rPr>
          <w:bCs/>
          <w:color w:val="auto"/>
          <w:sz w:val="24"/>
          <w:szCs w:val="24"/>
        </w:rPr>
        <w:t xml:space="preserve">), </w:t>
      </w:r>
      <w:proofErr w:type="spellStart"/>
      <w:r w:rsidRPr="008E7B83">
        <w:rPr>
          <w:bCs/>
          <w:color w:val="auto"/>
          <w:sz w:val="24"/>
          <w:szCs w:val="24"/>
        </w:rPr>
        <w:t>pentru</w:t>
      </w:r>
      <w:proofErr w:type="spellEnd"/>
      <w:r w:rsidRPr="008E7B83">
        <w:rPr>
          <w:bCs/>
          <w:color w:val="auto"/>
          <w:sz w:val="24"/>
          <w:szCs w:val="24"/>
        </w:rPr>
        <w:t> </w:t>
      </w:r>
      <w:proofErr w:type="spellStart"/>
      <w:r w:rsidRPr="008E7B83">
        <w:rPr>
          <w:bCs/>
          <w:color w:val="auto"/>
          <w:sz w:val="24"/>
          <w:szCs w:val="24"/>
        </w:rPr>
        <w:t>Racordarea</w:t>
      </w:r>
      <w:proofErr w:type="spellEnd"/>
      <w:r w:rsidRPr="008E7B83">
        <w:rPr>
          <w:bCs/>
          <w:color w:val="auto"/>
          <w:sz w:val="24"/>
          <w:szCs w:val="24"/>
        </w:rPr>
        <w:t xml:space="preserve"> la REȚEAUA ELECTRICĂ a </w:t>
      </w:r>
      <w:proofErr w:type="spellStart"/>
      <w:r w:rsidRPr="008E7B83">
        <w:rPr>
          <w:bCs/>
          <w:color w:val="auto"/>
          <w:sz w:val="24"/>
          <w:szCs w:val="24"/>
        </w:rPr>
        <w:t>locului</w:t>
      </w:r>
      <w:proofErr w:type="spellEnd"/>
      <w:r w:rsidRPr="008E7B83">
        <w:rPr>
          <w:bCs/>
          <w:color w:val="auto"/>
          <w:sz w:val="24"/>
          <w:szCs w:val="24"/>
        </w:rPr>
        <w:t xml:space="preserve"> de </w:t>
      </w:r>
      <w:proofErr w:type="spellStart"/>
      <w:r w:rsidRPr="008E7B83">
        <w:rPr>
          <w:bCs/>
          <w:color w:val="auto"/>
          <w:sz w:val="24"/>
          <w:szCs w:val="24"/>
        </w:rPr>
        <w:t>producere</w:t>
      </w:r>
      <w:proofErr w:type="spellEnd"/>
      <w:r w:rsidRPr="008E7B83">
        <w:rPr>
          <w:bCs/>
          <w:color w:val="auto"/>
          <w:sz w:val="24"/>
          <w:szCs w:val="24"/>
        </w:rPr>
        <w:t xml:space="preserve"> PARC </w:t>
      </w:r>
      <w:proofErr w:type="gramStart"/>
      <w:r w:rsidRPr="008E7B83">
        <w:rPr>
          <w:bCs/>
          <w:color w:val="auto"/>
          <w:sz w:val="24"/>
          <w:szCs w:val="24"/>
        </w:rPr>
        <w:t>FOTOVOLTAIC  Titu</w:t>
      </w:r>
      <w:proofErr w:type="gramEnd"/>
      <w:r w:rsidR="00A54057">
        <w:rPr>
          <w:bCs/>
          <w:color w:val="auto"/>
          <w:sz w:val="24"/>
          <w:szCs w:val="24"/>
        </w:rPr>
        <w:t>;</w:t>
      </w:r>
    </w:p>
    <w:p w14:paraId="0F8CBE89" w14:textId="77777777" w:rsidR="000107EB" w:rsidRPr="008E7B83" w:rsidRDefault="000107EB" w:rsidP="004D1D92">
      <w:pPr>
        <w:tabs>
          <w:tab w:val="left" w:pos="9090"/>
        </w:tabs>
        <w:jc w:val="both"/>
        <w:rPr>
          <w:rFonts w:eastAsia="Calibri"/>
          <w:color w:val="FF0000"/>
          <w:kern w:val="0"/>
          <w:sz w:val="24"/>
          <w:szCs w:val="24"/>
          <w:highlight w:val="yellow"/>
          <w:lang w:val="ro-RO"/>
        </w:rPr>
      </w:pPr>
    </w:p>
    <w:p w14:paraId="3AF25898" w14:textId="77777777" w:rsidR="0094349F" w:rsidRPr="008E7B83" w:rsidRDefault="0094349F" w:rsidP="004D1D92">
      <w:pPr>
        <w:pStyle w:val="al"/>
        <w:spacing w:before="0" w:beforeAutospacing="0" w:after="0" w:afterAutospacing="0"/>
        <w:ind w:right="113"/>
        <w:jc w:val="both"/>
        <w:rPr>
          <w:b/>
          <w:color w:val="FF0000"/>
          <w:highlight w:val="yellow"/>
        </w:rPr>
      </w:pPr>
    </w:p>
    <w:p w14:paraId="7E3D8520" w14:textId="77777777" w:rsidR="0094349F" w:rsidRPr="008E7B83" w:rsidRDefault="0094349F" w:rsidP="004D1D92">
      <w:pPr>
        <w:pStyle w:val="al"/>
        <w:spacing w:before="0" w:beforeAutospacing="0" w:after="0" w:afterAutospacing="0"/>
        <w:ind w:right="113"/>
        <w:jc w:val="both"/>
        <w:rPr>
          <w:b/>
        </w:rPr>
      </w:pPr>
      <w:r w:rsidRPr="008E7B83">
        <w:rPr>
          <w:b/>
        </w:rPr>
        <w:t>II. Titular:</w:t>
      </w:r>
    </w:p>
    <w:p w14:paraId="19290886" w14:textId="77777777" w:rsidR="008251DE" w:rsidRPr="008E7B83" w:rsidRDefault="008251DE" w:rsidP="004D1D92">
      <w:pPr>
        <w:widowControl w:val="0"/>
        <w:ind w:left="810"/>
        <w:rPr>
          <w:bCs/>
          <w:color w:val="auto"/>
          <w:sz w:val="24"/>
          <w:szCs w:val="36"/>
        </w:rPr>
      </w:pPr>
      <w:proofErr w:type="spellStart"/>
      <w:r w:rsidRPr="008E7B83">
        <w:rPr>
          <w:bCs/>
          <w:color w:val="auto"/>
          <w:sz w:val="24"/>
          <w:szCs w:val="36"/>
        </w:rPr>
        <w:t>Beneficiar</w:t>
      </w:r>
      <w:proofErr w:type="spellEnd"/>
      <w:r w:rsidRPr="008E7B83">
        <w:rPr>
          <w:bCs/>
          <w:color w:val="auto"/>
          <w:sz w:val="24"/>
          <w:szCs w:val="36"/>
        </w:rPr>
        <w:t>:</w:t>
      </w:r>
    </w:p>
    <w:p w14:paraId="796A1058" w14:textId="4E46EB38" w:rsidR="000107EB" w:rsidRPr="008E7B83" w:rsidRDefault="000107EB" w:rsidP="000107EB">
      <w:pPr>
        <w:widowControl w:val="0"/>
        <w:ind w:left="810"/>
        <w:jc w:val="both"/>
        <w:rPr>
          <w:b/>
          <w:i/>
          <w:color w:val="auto"/>
          <w:sz w:val="24"/>
          <w:szCs w:val="24"/>
          <w:lang w:val="ro-RO"/>
        </w:rPr>
      </w:pPr>
      <w:r w:rsidRPr="008E7B83">
        <w:rPr>
          <w:b/>
          <w:i/>
          <w:color w:val="auto"/>
          <w:sz w:val="24"/>
          <w:szCs w:val="24"/>
          <w:lang w:val="ro-RO"/>
        </w:rPr>
        <w:t>EE PROJECT CO2  SRL - cu sediul in Bucuresti, strada Siriului 22-26, etaj 2, sector 1 Bucuresti, numar de ordine în Registrul Comertului J40/16812/2020, cod unic de inregistrare 43416007.</w:t>
      </w:r>
    </w:p>
    <w:p w14:paraId="5638C5BC" w14:textId="7501FAEC" w:rsidR="008251DE" w:rsidRPr="008E7B83" w:rsidRDefault="008251DE" w:rsidP="000107EB">
      <w:pPr>
        <w:widowControl w:val="0"/>
        <w:ind w:firstLine="284"/>
        <w:jc w:val="both"/>
        <w:rPr>
          <w:color w:val="000000" w:themeColor="text1"/>
          <w:sz w:val="24"/>
          <w:szCs w:val="24"/>
          <w:lang w:val="es-ES"/>
        </w:rPr>
      </w:pPr>
    </w:p>
    <w:p w14:paraId="5B069AF5" w14:textId="77777777" w:rsidR="008251DE" w:rsidRPr="008E7B83" w:rsidRDefault="008251DE" w:rsidP="004D1D92">
      <w:pPr>
        <w:pStyle w:val="al"/>
        <w:spacing w:before="0" w:beforeAutospacing="0" w:after="0" w:afterAutospacing="0"/>
        <w:ind w:right="113"/>
        <w:jc w:val="both"/>
        <w:rPr>
          <w:b/>
          <w:highlight w:val="yellow"/>
        </w:rPr>
      </w:pPr>
    </w:p>
    <w:p w14:paraId="277384CB" w14:textId="77777777" w:rsidR="008251DE" w:rsidRPr="008E7B83" w:rsidRDefault="008251DE" w:rsidP="004D1D92">
      <w:pPr>
        <w:widowControl w:val="0"/>
        <w:ind w:left="810"/>
        <w:rPr>
          <w:bCs/>
          <w:color w:val="auto"/>
          <w:sz w:val="24"/>
          <w:szCs w:val="36"/>
        </w:rPr>
      </w:pPr>
      <w:proofErr w:type="spellStart"/>
      <w:r w:rsidRPr="008E7B83">
        <w:rPr>
          <w:bCs/>
          <w:color w:val="auto"/>
          <w:sz w:val="24"/>
          <w:szCs w:val="36"/>
        </w:rPr>
        <w:t>Proiectant</w:t>
      </w:r>
      <w:proofErr w:type="spellEnd"/>
      <w:r w:rsidRPr="008E7B83">
        <w:rPr>
          <w:bCs/>
          <w:color w:val="auto"/>
          <w:sz w:val="24"/>
          <w:szCs w:val="36"/>
        </w:rPr>
        <w:t>:</w:t>
      </w:r>
    </w:p>
    <w:p w14:paraId="15BA26C8" w14:textId="77777777" w:rsidR="008251DE" w:rsidRPr="008E7B83" w:rsidRDefault="008251DE" w:rsidP="004D1D92">
      <w:pPr>
        <w:widowControl w:val="0"/>
        <w:ind w:left="810"/>
        <w:rPr>
          <w:bCs/>
          <w:color w:val="auto"/>
          <w:sz w:val="24"/>
          <w:szCs w:val="36"/>
        </w:rPr>
      </w:pPr>
      <w:r w:rsidRPr="008E7B83">
        <w:rPr>
          <w:b/>
          <w:i/>
          <w:color w:val="auto"/>
          <w:sz w:val="24"/>
          <w:szCs w:val="24"/>
          <w:lang w:val="ro-RO"/>
        </w:rPr>
        <w:t>POWER DESIGN S.R.L., str. Ana Aslan, nr. 40, Cluj-Napoca</w:t>
      </w:r>
      <w:r w:rsidRPr="008E7B83">
        <w:rPr>
          <w:color w:val="auto"/>
          <w:sz w:val="24"/>
          <w:szCs w:val="24"/>
          <w:lang w:val="ro-RO"/>
        </w:rPr>
        <w:t>.</w:t>
      </w:r>
      <w:r w:rsidRPr="008E7B83">
        <w:rPr>
          <w:bCs/>
          <w:color w:val="auto"/>
          <w:sz w:val="24"/>
          <w:szCs w:val="36"/>
        </w:rPr>
        <w:t xml:space="preserve"> </w:t>
      </w:r>
    </w:p>
    <w:p w14:paraId="216E81A1" w14:textId="77777777" w:rsidR="008251DE" w:rsidRPr="008E7B83" w:rsidRDefault="008251DE" w:rsidP="004D1D92">
      <w:pPr>
        <w:widowControl w:val="0"/>
        <w:ind w:left="810"/>
        <w:rPr>
          <w:bCs/>
          <w:color w:val="auto"/>
          <w:sz w:val="24"/>
          <w:szCs w:val="36"/>
        </w:rPr>
      </w:pPr>
      <w:r w:rsidRPr="008E7B83">
        <w:rPr>
          <w:bCs/>
          <w:color w:val="auto"/>
          <w:sz w:val="24"/>
          <w:szCs w:val="36"/>
        </w:rPr>
        <w:t>e-mail: info@powerd.eu;</w:t>
      </w:r>
    </w:p>
    <w:p w14:paraId="276FAF18" w14:textId="77777777" w:rsidR="008251DE" w:rsidRPr="008E7B83" w:rsidRDefault="008251DE" w:rsidP="004D1D92">
      <w:pPr>
        <w:widowControl w:val="0"/>
        <w:ind w:left="810"/>
        <w:rPr>
          <w:bCs/>
          <w:color w:val="auto"/>
          <w:sz w:val="24"/>
          <w:szCs w:val="36"/>
        </w:rPr>
      </w:pPr>
      <w:proofErr w:type="spellStart"/>
      <w:r w:rsidRPr="008E7B83">
        <w:rPr>
          <w:bCs/>
          <w:color w:val="auto"/>
          <w:sz w:val="24"/>
          <w:szCs w:val="36"/>
        </w:rPr>
        <w:t>tel</w:t>
      </w:r>
      <w:proofErr w:type="spellEnd"/>
      <w:r w:rsidRPr="008E7B83">
        <w:rPr>
          <w:bCs/>
          <w:color w:val="auto"/>
          <w:sz w:val="24"/>
          <w:szCs w:val="36"/>
        </w:rPr>
        <w:t>: 0264 592 335/ fax: 0264 257 217;</w:t>
      </w:r>
      <w:r w:rsidRPr="008E7B83">
        <w:rPr>
          <w:bCs/>
          <w:color w:val="auto"/>
          <w:sz w:val="24"/>
          <w:szCs w:val="36"/>
        </w:rPr>
        <w:tab/>
      </w:r>
      <w:r w:rsidRPr="008E7B83">
        <w:rPr>
          <w:bCs/>
          <w:color w:val="auto"/>
          <w:sz w:val="24"/>
          <w:szCs w:val="36"/>
        </w:rPr>
        <w:tab/>
      </w:r>
      <w:r w:rsidRPr="008E7B83">
        <w:rPr>
          <w:bCs/>
          <w:color w:val="auto"/>
          <w:sz w:val="24"/>
          <w:szCs w:val="36"/>
        </w:rPr>
        <w:tab/>
      </w:r>
    </w:p>
    <w:p w14:paraId="029CE8A4" w14:textId="77777777" w:rsidR="008251DE" w:rsidRPr="008E7B83" w:rsidRDefault="008251DE" w:rsidP="004D1D92">
      <w:pPr>
        <w:widowControl w:val="0"/>
        <w:ind w:left="810"/>
        <w:rPr>
          <w:bCs/>
          <w:color w:val="auto"/>
          <w:sz w:val="24"/>
          <w:szCs w:val="36"/>
        </w:rPr>
      </w:pPr>
      <w:r w:rsidRPr="008E7B83">
        <w:rPr>
          <w:bCs/>
          <w:color w:val="auto"/>
          <w:sz w:val="24"/>
          <w:szCs w:val="36"/>
        </w:rPr>
        <w:t xml:space="preserve">Administrator: Dr. </w:t>
      </w:r>
      <w:proofErr w:type="spellStart"/>
      <w:r w:rsidRPr="008E7B83">
        <w:rPr>
          <w:bCs/>
          <w:color w:val="auto"/>
          <w:sz w:val="24"/>
          <w:szCs w:val="36"/>
        </w:rPr>
        <w:t>ing</w:t>
      </w:r>
      <w:proofErr w:type="spellEnd"/>
      <w:r w:rsidRPr="008E7B83">
        <w:rPr>
          <w:bCs/>
          <w:color w:val="auto"/>
          <w:sz w:val="24"/>
          <w:szCs w:val="36"/>
        </w:rPr>
        <w:t>. Călin HOMAN</w:t>
      </w:r>
    </w:p>
    <w:p w14:paraId="1748FE21" w14:textId="10EBE187" w:rsidR="00A50A12" w:rsidRPr="008E7B83" w:rsidRDefault="008251DE" w:rsidP="00AD270C">
      <w:pPr>
        <w:widowControl w:val="0"/>
        <w:ind w:left="90" w:firstLine="720"/>
        <w:jc w:val="both"/>
        <w:rPr>
          <w:bCs/>
          <w:color w:val="auto"/>
          <w:sz w:val="24"/>
          <w:szCs w:val="36"/>
        </w:rPr>
      </w:pPr>
      <w:proofErr w:type="spellStart"/>
      <w:r w:rsidRPr="008E7B83">
        <w:rPr>
          <w:bCs/>
          <w:color w:val="auto"/>
          <w:sz w:val="24"/>
          <w:szCs w:val="36"/>
        </w:rPr>
        <w:t>Persoană</w:t>
      </w:r>
      <w:proofErr w:type="spellEnd"/>
      <w:r w:rsidRPr="008E7B83">
        <w:rPr>
          <w:bCs/>
          <w:color w:val="auto"/>
          <w:sz w:val="24"/>
          <w:szCs w:val="36"/>
        </w:rPr>
        <w:t xml:space="preserve"> de contact: </w:t>
      </w:r>
      <w:r w:rsidR="00AD270C" w:rsidRPr="008E7B83">
        <w:rPr>
          <w:color w:val="auto"/>
          <w:sz w:val="24"/>
          <w:szCs w:val="24"/>
          <w:lang w:val="ro-RO"/>
        </w:rPr>
        <w:t xml:space="preserve">Ing. </w:t>
      </w:r>
      <w:r w:rsidR="00A50A12" w:rsidRPr="008E7B83">
        <w:rPr>
          <w:color w:val="auto"/>
          <w:sz w:val="24"/>
          <w:szCs w:val="24"/>
          <w:lang w:val="ro-RO"/>
        </w:rPr>
        <w:t>Madalina Ana Sima</w:t>
      </w:r>
      <w:r w:rsidRPr="008E7B83">
        <w:rPr>
          <w:bCs/>
          <w:color w:val="auto"/>
          <w:sz w:val="24"/>
          <w:szCs w:val="36"/>
        </w:rPr>
        <w:t xml:space="preserve">, </w:t>
      </w:r>
      <w:proofErr w:type="spellStart"/>
      <w:r w:rsidRPr="008E7B83">
        <w:rPr>
          <w:bCs/>
          <w:color w:val="auto"/>
          <w:sz w:val="24"/>
          <w:szCs w:val="36"/>
        </w:rPr>
        <w:t>telefon</w:t>
      </w:r>
      <w:proofErr w:type="spellEnd"/>
      <w:r w:rsidRPr="008E7B83">
        <w:rPr>
          <w:bCs/>
          <w:color w:val="auto"/>
          <w:sz w:val="24"/>
          <w:szCs w:val="36"/>
        </w:rPr>
        <w:t>:</w:t>
      </w:r>
      <w:r w:rsidR="00A50A12" w:rsidRPr="008E7B83">
        <w:rPr>
          <w:bCs/>
          <w:color w:val="auto"/>
          <w:sz w:val="24"/>
          <w:szCs w:val="36"/>
        </w:rPr>
        <w:t xml:space="preserve"> 0264 592 335, </w:t>
      </w:r>
    </w:p>
    <w:p w14:paraId="5895828A" w14:textId="383CD609" w:rsidR="008251DE" w:rsidRPr="008E7B83" w:rsidRDefault="00A50A12" w:rsidP="00AD270C">
      <w:pPr>
        <w:widowControl w:val="0"/>
        <w:ind w:left="90" w:firstLine="720"/>
        <w:jc w:val="both"/>
        <w:rPr>
          <w:color w:val="auto"/>
          <w:sz w:val="24"/>
          <w:szCs w:val="24"/>
          <w:lang w:val="ro-RO"/>
        </w:rPr>
      </w:pPr>
      <w:r w:rsidRPr="008E7B83">
        <w:rPr>
          <w:bCs/>
          <w:color w:val="auto"/>
          <w:sz w:val="24"/>
          <w:szCs w:val="36"/>
        </w:rPr>
        <w:t>0755 090 435</w:t>
      </w:r>
      <w:r w:rsidR="008251DE" w:rsidRPr="008E7B83">
        <w:rPr>
          <w:bCs/>
          <w:color w:val="auto"/>
          <w:sz w:val="24"/>
          <w:szCs w:val="36"/>
        </w:rPr>
        <w:t>,</w:t>
      </w:r>
    </w:p>
    <w:p w14:paraId="7ABDD35B" w14:textId="6BEEBC94" w:rsidR="008251DE" w:rsidRPr="008E7B83" w:rsidRDefault="008251DE" w:rsidP="004D1D92">
      <w:pPr>
        <w:widowControl w:val="0"/>
        <w:ind w:left="810"/>
        <w:rPr>
          <w:bCs/>
          <w:color w:val="auto"/>
          <w:sz w:val="24"/>
          <w:szCs w:val="36"/>
          <w:lang w:val="ro-RO"/>
        </w:rPr>
      </w:pPr>
      <w:r w:rsidRPr="008E7B83">
        <w:rPr>
          <w:bCs/>
          <w:color w:val="auto"/>
          <w:sz w:val="24"/>
          <w:szCs w:val="36"/>
        </w:rPr>
        <w:t xml:space="preserve">email: </w:t>
      </w:r>
      <w:r w:rsidR="00A50A12" w:rsidRPr="008E7B83">
        <w:rPr>
          <w:bCs/>
          <w:color w:val="auto"/>
          <w:sz w:val="24"/>
          <w:szCs w:val="36"/>
        </w:rPr>
        <w:t>madalina.sima@powerd.eu</w:t>
      </w:r>
    </w:p>
    <w:p w14:paraId="5F623820" w14:textId="77777777" w:rsidR="008251DE" w:rsidRPr="008E7B83" w:rsidRDefault="008251DE" w:rsidP="004D1D92">
      <w:pPr>
        <w:widowControl w:val="0"/>
        <w:ind w:left="810"/>
        <w:rPr>
          <w:bCs/>
          <w:color w:val="auto"/>
          <w:sz w:val="24"/>
          <w:szCs w:val="36"/>
          <w:highlight w:val="yellow"/>
        </w:rPr>
      </w:pPr>
    </w:p>
    <w:p w14:paraId="56101D62" w14:textId="77777777" w:rsidR="0094349F" w:rsidRPr="00551959" w:rsidRDefault="0094349F" w:rsidP="004D1D92">
      <w:pPr>
        <w:pStyle w:val="al"/>
        <w:spacing w:before="0" w:beforeAutospacing="0" w:after="0" w:afterAutospacing="0"/>
        <w:ind w:right="113"/>
        <w:jc w:val="both"/>
        <w:rPr>
          <w:b/>
        </w:rPr>
      </w:pPr>
      <w:r w:rsidRPr="00551959">
        <w:rPr>
          <w:b/>
        </w:rPr>
        <w:t>III. Descrierea caracteristicilor fizice ale întregului proiect:</w:t>
      </w:r>
    </w:p>
    <w:p w14:paraId="434418CF" w14:textId="77777777" w:rsidR="0094349F" w:rsidRPr="00551959" w:rsidRDefault="008251DE" w:rsidP="004D5541">
      <w:pPr>
        <w:pStyle w:val="al"/>
        <w:numPr>
          <w:ilvl w:val="0"/>
          <w:numId w:val="4"/>
        </w:numPr>
        <w:spacing w:before="0" w:beforeAutospacing="0" w:after="0" w:afterAutospacing="0"/>
        <w:ind w:right="113"/>
        <w:jc w:val="both"/>
        <w:rPr>
          <w:b/>
        </w:rPr>
      </w:pPr>
      <w:r w:rsidRPr="00551959">
        <w:rPr>
          <w:b/>
        </w:rPr>
        <w:t>Rezumatul proiectului</w:t>
      </w:r>
    </w:p>
    <w:p w14:paraId="279F961F" w14:textId="77777777" w:rsidR="00551959" w:rsidRPr="008E7B83" w:rsidRDefault="00551959" w:rsidP="00551959">
      <w:pPr>
        <w:pStyle w:val="ListParagraph"/>
        <w:widowControl w:val="0"/>
        <w:ind w:left="360"/>
        <w:jc w:val="both"/>
        <w:rPr>
          <w:rFonts w:ascii="Times New Roman" w:eastAsia="Times New Roman" w:hAnsi="Times New Roman"/>
          <w:kern w:val="28"/>
          <w:sz w:val="24"/>
          <w:szCs w:val="24"/>
          <w:lang w:val="fr-FR" w:eastAsia="en-US"/>
        </w:rPr>
      </w:pPr>
      <w:proofErr w:type="spellStart"/>
      <w:r w:rsidRPr="008E7B83">
        <w:rPr>
          <w:rFonts w:ascii="Times New Roman" w:eastAsia="Times New Roman" w:hAnsi="Times New Roman"/>
          <w:kern w:val="28"/>
          <w:sz w:val="24"/>
          <w:szCs w:val="24"/>
          <w:lang w:val="fr-FR" w:eastAsia="en-US"/>
        </w:rPr>
        <w:t>Proiectul</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propune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realizarea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racordului</w:t>
      </w:r>
      <w:proofErr w:type="spellEnd"/>
      <w:r w:rsidRPr="008E7B83">
        <w:rPr>
          <w:rFonts w:ascii="Times New Roman" w:eastAsia="Times New Roman" w:hAnsi="Times New Roman"/>
          <w:kern w:val="28"/>
          <w:sz w:val="24"/>
          <w:szCs w:val="24"/>
          <w:lang w:val="fr-FR" w:eastAsia="en-US"/>
        </w:rPr>
        <w:t xml:space="preserve"> la SEN a </w:t>
      </w:r>
      <w:proofErr w:type="spellStart"/>
      <w:r w:rsidRPr="008E7B83">
        <w:rPr>
          <w:rFonts w:ascii="Times New Roman" w:eastAsia="Times New Roman" w:hAnsi="Times New Roman"/>
          <w:kern w:val="28"/>
          <w:sz w:val="24"/>
          <w:szCs w:val="24"/>
          <w:lang w:val="fr-FR" w:eastAsia="en-US"/>
        </w:rPr>
        <w:t>unei</w:t>
      </w:r>
      <w:proofErr w:type="spellEnd"/>
      <w:r w:rsidRPr="008E7B83">
        <w:rPr>
          <w:rFonts w:ascii="Times New Roman" w:eastAsia="Times New Roman" w:hAnsi="Times New Roman"/>
          <w:kern w:val="28"/>
          <w:sz w:val="24"/>
          <w:szCs w:val="24"/>
          <w:lang w:val="fr-FR" w:eastAsia="en-US"/>
        </w:rPr>
        <w:t xml:space="preserve"> centrale </w:t>
      </w:r>
      <w:proofErr w:type="spellStart"/>
      <w:r w:rsidRPr="008E7B83">
        <w:rPr>
          <w:rFonts w:ascii="Times New Roman" w:eastAsia="Times New Roman" w:hAnsi="Times New Roman"/>
          <w:kern w:val="28"/>
          <w:sz w:val="24"/>
          <w:szCs w:val="24"/>
          <w:lang w:val="fr-FR" w:eastAsia="en-US"/>
        </w:rPr>
        <w:t>fotovoltaice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pentru</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producere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energie</w:t>
      </w:r>
      <w:proofErr w:type="spellEnd"/>
      <w:r w:rsidRPr="008E7B83">
        <w:rPr>
          <w:rFonts w:ascii="Times New Roman" w:eastAsia="Times New Roman" w:hAnsi="Times New Roman"/>
          <w:kern w:val="28"/>
          <w:sz w:val="24"/>
          <w:szCs w:val="24"/>
          <w:lang w:val="fr-FR" w:eastAsia="en-US"/>
        </w:rPr>
        <w:t xml:space="preserve"> verde </w:t>
      </w:r>
      <w:proofErr w:type="spellStart"/>
      <w:r w:rsidRPr="008E7B83">
        <w:rPr>
          <w:rFonts w:ascii="Times New Roman" w:eastAsia="Times New Roman" w:hAnsi="Times New Roman"/>
          <w:kern w:val="28"/>
          <w:sz w:val="24"/>
          <w:szCs w:val="24"/>
          <w:lang w:val="fr-FR" w:eastAsia="en-US"/>
        </w:rPr>
        <w:t>amplasata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în</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sat</w:t>
      </w:r>
      <w:proofErr w:type="spellEnd"/>
      <w:r w:rsidRPr="008E7B83">
        <w:rPr>
          <w:rFonts w:ascii="Times New Roman" w:eastAsia="Times New Roman" w:hAnsi="Times New Roman"/>
          <w:kern w:val="28"/>
          <w:sz w:val="24"/>
          <w:szCs w:val="24"/>
          <w:lang w:val="fr-FR" w:eastAsia="en-US"/>
        </w:rPr>
        <w:t xml:space="preserve"> </w:t>
      </w:r>
      <w:proofErr w:type="spellStart"/>
      <w:proofErr w:type="gramStart"/>
      <w:r w:rsidRPr="008E7B83">
        <w:rPr>
          <w:rFonts w:ascii="Times New Roman" w:eastAsia="Times New Roman" w:hAnsi="Times New Roman"/>
          <w:kern w:val="28"/>
          <w:sz w:val="24"/>
          <w:szCs w:val="24"/>
          <w:lang w:val="fr-FR" w:eastAsia="en-US"/>
        </w:rPr>
        <w:t>Sălcuța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oras</w:t>
      </w:r>
      <w:proofErr w:type="spellEnd"/>
      <w:proofErr w:type="gram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Titu</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comuna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Potlogi</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judeţul</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Damboviţa</w:t>
      </w:r>
      <w:proofErr w:type="spellEnd"/>
      <w:r w:rsidRPr="008E7B83">
        <w:rPr>
          <w:rFonts w:ascii="Times New Roman" w:eastAsia="Times New Roman" w:hAnsi="Times New Roman"/>
          <w:kern w:val="28"/>
          <w:sz w:val="24"/>
          <w:szCs w:val="24"/>
          <w:lang w:val="fr-FR" w:eastAsia="en-US"/>
        </w:rPr>
        <w:t>.</w:t>
      </w:r>
    </w:p>
    <w:p w14:paraId="70EE4C68" w14:textId="77777777" w:rsidR="007D373D" w:rsidRPr="008E7B83" w:rsidRDefault="007D373D" w:rsidP="007D373D">
      <w:pPr>
        <w:autoSpaceDE w:val="0"/>
        <w:autoSpaceDN w:val="0"/>
        <w:adjustRightInd w:val="0"/>
        <w:contextualSpacing/>
        <w:jc w:val="both"/>
        <w:rPr>
          <w:bCs/>
          <w:color w:val="auto"/>
          <w:sz w:val="24"/>
          <w:szCs w:val="24"/>
          <w:highlight w:val="yellow"/>
          <w:lang w:val="ro-RO" w:eastAsia="ro-RO"/>
        </w:rPr>
      </w:pPr>
    </w:p>
    <w:p w14:paraId="00F618A9" w14:textId="77777777" w:rsidR="0094349F" w:rsidRPr="008E7B83" w:rsidRDefault="0094349F" w:rsidP="004D5541">
      <w:pPr>
        <w:pStyle w:val="al"/>
        <w:numPr>
          <w:ilvl w:val="0"/>
          <w:numId w:val="4"/>
        </w:numPr>
        <w:spacing w:before="0" w:beforeAutospacing="0" w:after="0" w:afterAutospacing="0"/>
        <w:ind w:right="113"/>
        <w:jc w:val="both"/>
        <w:rPr>
          <w:b/>
        </w:rPr>
      </w:pPr>
      <w:r w:rsidRPr="008E7B83">
        <w:rPr>
          <w:b/>
        </w:rPr>
        <w:t>Justificarea necesită</w:t>
      </w:r>
      <w:r w:rsidR="008251DE" w:rsidRPr="008E7B83">
        <w:rPr>
          <w:b/>
        </w:rPr>
        <w:t>ţii proiectului</w:t>
      </w:r>
    </w:p>
    <w:p w14:paraId="49058B01" w14:textId="6B7176BB" w:rsidR="00551959" w:rsidRPr="00551959" w:rsidRDefault="00551959" w:rsidP="00551959">
      <w:pPr>
        <w:numPr>
          <w:ilvl w:val="0"/>
          <w:numId w:val="12"/>
        </w:numPr>
        <w:ind w:left="450" w:hanging="450"/>
        <w:jc w:val="both"/>
        <w:rPr>
          <w:sz w:val="24"/>
          <w:szCs w:val="24"/>
          <w:lang w:val="fr-FR"/>
        </w:rPr>
      </w:pPr>
      <w:proofErr w:type="spellStart"/>
      <w:r w:rsidRPr="008E7B83">
        <w:rPr>
          <w:sz w:val="24"/>
          <w:szCs w:val="24"/>
          <w:lang w:val="fr-FR"/>
        </w:rPr>
        <w:t>Obiectivele</w:t>
      </w:r>
      <w:proofErr w:type="spellEnd"/>
      <w:r w:rsidRPr="008E7B83">
        <w:rPr>
          <w:sz w:val="24"/>
          <w:szCs w:val="24"/>
          <w:lang w:val="fr-FR"/>
        </w:rPr>
        <w:t xml:space="preserve"> </w:t>
      </w:r>
      <w:proofErr w:type="spellStart"/>
      <w:r w:rsidRPr="008E7B83">
        <w:rPr>
          <w:sz w:val="24"/>
          <w:szCs w:val="24"/>
          <w:lang w:val="fr-FR"/>
        </w:rPr>
        <w:t>proiectului</w:t>
      </w:r>
      <w:proofErr w:type="spellEnd"/>
      <w:r w:rsidRPr="008E7B83">
        <w:rPr>
          <w:sz w:val="24"/>
          <w:szCs w:val="24"/>
          <w:lang w:val="fr-FR"/>
        </w:rPr>
        <w:t xml:space="preserve">, </w:t>
      </w:r>
      <w:proofErr w:type="spellStart"/>
      <w:r w:rsidRPr="008E7B83">
        <w:rPr>
          <w:sz w:val="24"/>
          <w:szCs w:val="24"/>
          <w:lang w:val="fr-FR"/>
        </w:rPr>
        <w:t>respectiv</w:t>
      </w:r>
      <w:proofErr w:type="spellEnd"/>
      <w:r w:rsidRPr="008E7B83">
        <w:rPr>
          <w:sz w:val="24"/>
          <w:szCs w:val="24"/>
          <w:lang w:val="fr-FR"/>
        </w:rPr>
        <w:t xml:space="preserve"> </w:t>
      </w:r>
      <w:proofErr w:type="spellStart"/>
      <w:r w:rsidRPr="008E7B83">
        <w:rPr>
          <w:sz w:val="24"/>
          <w:szCs w:val="24"/>
          <w:lang w:val="fr-FR"/>
        </w:rPr>
        <w:t>instalatia</w:t>
      </w:r>
      <w:proofErr w:type="spellEnd"/>
      <w:r w:rsidRPr="008E7B83">
        <w:rPr>
          <w:sz w:val="24"/>
          <w:szCs w:val="24"/>
          <w:lang w:val="fr-FR"/>
        </w:rPr>
        <w:t xml:space="preserve"> de </w:t>
      </w:r>
      <w:proofErr w:type="spellStart"/>
      <w:r w:rsidRPr="008E7B83">
        <w:rPr>
          <w:sz w:val="24"/>
          <w:szCs w:val="24"/>
          <w:lang w:val="fr-FR"/>
        </w:rPr>
        <w:t>racordare</w:t>
      </w:r>
      <w:proofErr w:type="spellEnd"/>
      <w:r w:rsidRPr="008E7B83">
        <w:rPr>
          <w:sz w:val="24"/>
          <w:szCs w:val="24"/>
          <w:lang w:val="fr-FR"/>
        </w:rPr>
        <w:t xml:space="preserve"> </w:t>
      </w:r>
      <w:proofErr w:type="spellStart"/>
      <w:r w:rsidRPr="008E7B83">
        <w:rPr>
          <w:sz w:val="24"/>
          <w:szCs w:val="24"/>
          <w:lang w:val="fr-FR"/>
        </w:rPr>
        <w:t>propusa</w:t>
      </w:r>
      <w:proofErr w:type="spellEnd"/>
      <w:r w:rsidRPr="008E7B83">
        <w:rPr>
          <w:sz w:val="24"/>
          <w:szCs w:val="24"/>
          <w:lang w:val="fr-FR"/>
        </w:rPr>
        <w:t xml:space="preserve">, se </w:t>
      </w:r>
      <w:proofErr w:type="spellStart"/>
      <w:r w:rsidRPr="008E7B83">
        <w:rPr>
          <w:sz w:val="24"/>
          <w:szCs w:val="24"/>
          <w:lang w:val="fr-FR"/>
        </w:rPr>
        <w:t>afla</w:t>
      </w:r>
      <w:proofErr w:type="spellEnd"/>
      <w:r w:rsidRPr="008E7B83">
        <w:rPr>
          <w:sz w:val="24"/>
          <w:szCs w:val="24"/>
          <w:lang w:val="fr-FR"/>
        </w:rPr>
        <w:t xml:space="preserve"> in </w:t>
      </w:r>
      <w:proofErr w:type="spellStart"/>
      <w:proofErr w:type="gramStart"/>
      <w:r w:rsidRPr="008E7B83">
        <w:rPr>
          <w:sz w:val="24"/>
          <w:szCs w:val="24"/>
          <w:lang w:val="fr-FR"/>
        </w:rPr>
        <w:t>loc.Pitaru</w:t>
      </w:r>
      <w:proofErr w:type="spellEnd"/>
      <w:proofErr w:type="gramEnd"/>
      <w:r w:rsidRPr="008E7B83">
        <w:rPr>
          <w:sz w:val="24"/>
          <w:szCs w:val="24"/>
          <w:lang w:val="fr-FR"/>
        </w:rPr>
        <w:t xml:space="preserve">, </w:t>
      </w:r>
      <w:proofErr w:type="spellStart"/>
      <w:r w:rsidRPr="008E7B83">
        <w:rPr>
          <w:sz w:val="24"/>
          <w:szCs w:val="24"/>
          <w:lang w:val="fr-FR"/>
        </w:rPr>
        <w:t>comuna</w:t>
      </w:r>
      <w:proofErr w:type="spellEnd"/>
      <w:r w:rsidRPr="008E7B83">
        <w:rPr>
          <w:sz w:val="24"/>
          <w:szCs w:val="24"/>
          <w:lang w:val="fr-FR"/>
        </w:rPr>
        <w:t xml:space="preserve"> </w:t>
      </w:r>
      <w:proofErr w:type="spellStart"/>
      <w:r w:rsidRPr="008E7B83">
        <w:rPr>
          <w:sz w:val="24"/>
          <w:szCs w:val="24"/>
          <w:lang w:val="fr-FR"/>
        </w:rPr>
        <w:t>Potlogi</w:t>
      </w:r>
      <w:proofErr w:type="spellEnd"/>
      <w:r w:rsidRPr="008E7B83">
        <w:rPr>
          <w:sz w:val="24"/>
          <w:szCs w:val="24"/>
          <w:lang w:val="fr-FR"/>
        </w:rPr>
        <w:t xml:space="preserve">, </w:t>
      </w:r>
      <w:proofErr w:type="spellStart"/>
      <w:r w:rsidRPr="008E7B83">
        <w:rPr>
          <w:sz w:val="24"/>
          <w:szCs w:val="24"/>
          <w:lang w:val="fr-FR"/>
        </w:rPr>
        <w:t>judetul</w:t>
      </w:r>
      <w:proofErr w:type="spellEnd"/>
      <w:r w:rsidRPr="008E7B83">
        <w:rPr>
          <w:sz w:val="24"/>
          <w:szCs w:val="24"/>
          <w:lang w:val="fr-FR"/>
        </w:rPr>
        <w:t xml:space="preserve"> </w:t>
      </w:r>
      <w:proofErr w:type="spellStart"/>
      <w:r w:rsidRPr="008E7B83">
        <w:rPr>
          <w:sz w:val="24"/>
          <w:szCs w:val="24"/>
          <w:lang w:val="fr-FR"/>
        </w:rPr>
        <w:t>Dambovita</w:t>
      </w:r>
      <w:proofErr w:type="spellEnd"/>
      <w:r w:rsidRPr="008E7B83">
        <w:rPr>
          <w:sz w:val="24"/>
          <w:szCs w:val="24"/>
          <w:lang w:val="fr-FR"/>
        </w:rPr>
        <w:t>.</w:t>
      </w:r>
    </w:p>
    <w:p w14:paraId="28FADBC4" w14:textId="337FCDC3" w:rsidR="00B031F0" w:rsidRPr="008E7B83" w:rsidRDefault="00B031F0" w:rsidP="002517FE">
      <w:pPr>
        <w:numPr>
          <w:ilvl w:val="0"/>
          <w:numId w:val="12"/>
        </w:numPr>
        <w:ind w:left="450" w:hanging="450"/>
        <w:jc w:val="both"/>
        <w:rPr>
          <w:color w:val="auto"/>
          <w:sz w:val="24"/>
          <w:szCs w:val="24"/>
          <w:lang w:val="fr-FR"/>
        </w:rPr>
      </w:pPr>
      <w:r w:rsidRPr="008E7B83">
        <w:rPr>
          <w:color w:val="auto"/>
          <w:sz w:val="24"/>
          <w:szCs w:val="24"/>
          <w:lang w:val="fr-FR"/>
        </w:rPr>
        <w:t xml:space="preserve">Energia </w:t>
      </w:r>
      <w:proofErr w:type="spellStart"/>
      <w:r w:rsidRPr="008E7B83">
        <w:rPr>
          <w:color w:val="auto"/>
          <w:sz w:val="24"/>
          <w:szCs w:val="24"/>
          <w:lang w:val="fr-FR"/>
        </w:rPr>
        <w:t>produsă</w:t>
      </w:r>
      <w:proofErr w:type="spellEnd"/>
      <w:r w:rsidRPr="008E7B83">
        <w:rPr>
          <w:color w:val="auto"/>
          <w:sz w:val="24"/>
          <w:szCs w:val="24"/>
          <w:lang w:val="fr-FR"/>
        </w:rPr>
        <w:t xml:space="preserve"> de </w:t>
      </w:r>
      <w:proofErr w:type="spellStart"/>
      <w:r w:rsidRPr="008E7B83">
        <w:rPr>
          <w:color w:val="auto"/>
          <w:sz w:val="24"/>
          <w:szCs w:val="24"/>
          <w:lang w:val="fr-FR"/>
        </w:rPr>
        <w:t>centrala</w:t>
      </w:r>
      <w:proofErr w:type="spellEnd"/>
      <w:r w:rsidRPr="008E7B83">
        <w:rPr>
          <w:color w:val="auto"/>
          <w:sz w:val="24"/>
          <w:szCs w:val="24"/>
          <w:lang w:val="fr-FR"/>
        </w:rPr>
        <w:t xml:space="preserve"> </w:t>
      </w:r>
      <w:proofErr w:type="spellStart"/>
      <w:r w:rsidRPr="008E7B83">
        <w:rPr>
          <w:color w:val="auto"/>
          <w:sz w:val="24"/>
          <w:szCs w:val="24"/>
          <w:lang w:val="fr-FR"/>
        </w:rPr>
        <w:t>fotovotaică</w:t>
      </w:r>
      <w:proofErr w:type="spellEnd"/>
      <w:r w:rsidRPr="008E7B83">
        <w:rPr>
          <w:color w:val="auto"/>
          <w:sz w:val="24"/>
          <w:szCs w:val="24"/>
          <w:lang w:val="fr-FR"/>
        </w:rPr>
        <w:t xml:space="preserve"> va fi </w:t>
      </w:r>
      <w:proofErr w:type="spellStart"/>
      <w:r w:rsidRPr="008E7B83">
        <w:rPr>
          <w:color w:val="auto"/>
          <w:sz w:val="24"/>
          <w:szCs w:val="24"/>
          <w:lang w:val="fr-FR"/>
        </w:rPr>
        <w:t>transportată</w:t>
      </w:r>
      <w:proofErr w:type="spellEnd"/>
      <w:r w:rsidRPr="008E7B83">
        <w:rPr>
          <w:color w:val="auto"/>
          <w:sz w:val="24"/>
          <w:szCs w:val="24"/>
          <w:lang w:val="fr-FR"/>
        </w:rPr>
        <w:t xml:space="preserve"> </w:t>
      </w:r>
      <w:proofErr w:type="spellStart"/>
      <w:r w:rsidRPr="008E7B83">
        <w:rPr>
          <w:color w:val="auto"/>
          <w:sz w:val="24"/>
          <w:szCs w:val="24"/>
          <w:lang w:val="fr-FR"/>
        </w:rPr>
        <w:t>în</w:t>
      </w:r>
      <w:proofErr w:type="spellEnd"/>
      <w:r w:rsidRPr="008E7B83">
        <w:rPr>
          <w:color w:val="auto"/>
          <w:sz w:val="24"/>
          <w:szCs w:val="24"/>
          <w:lang w:val="fr-FR"/>
        </w:rPr>
        <w:t xml:space="preserve"> </w:t>
      </w:r>
      <w:proofErr w:type="spellStart"/>
      <w:r w:rsidRPr="008E7B83">
        <w:rPr>
          <w:color w:val="auto"/>
          <w:sz w:val="24"/>
          <w:szCs w:val="24"/>
          <w:lang w:val="fr-FR"/>
        </w:rPr>
        <w:t>staţia</w:t>
      </w:r>
      <w:proofErr w:type="spellEnd"/>
      <w:r w:rsidRPr="008E7B83">
        <w:rPr>
          <w:color w:val="auto"/>
          <w:sz w:val="24"/>
          <w:szCs w:val="24"/>
          <w:lang w:val="fr-FR"/>
        </w:rPr>
        <w:t xml:space="preserve"> de </w:t>
      </w:r>
      <w:proofErr w:type="spellStart"/>
      <w:r w:rsidRPr="008E7B83">
        <w:rPr>
          <w:color w:val="auto"/>
          <w:sz w:val="24"/>
          <w:szCs w:val="24"/>
          <w:lang w:val="fr-FR"/>
        </w:rPr>
        <w:t>transformare</w:t>
      </w:r>
      <w:proofErr w:type="spellEnd"/>
      <w:r w:rsidRPr="008E7B83">
        <w:rPr>
          <w:color w:val="auto"/>
          <w:sz w:val="24"/>
          <w:szCs w:val="24"/>
          <w:lang w:val="fr-FR"/>
        </w:rPr>
        <w:t xml:space="preserve"> CEF TITU de 33/110 kV, </w:t>
      </w:r>
      <w:proofErr w:type="spellStart"/>
      <w:r w:rsidRPr="008E7B83">
        <w:rPr>
          <w:color w:val="auto"/>
          <w:sz w:val="24"/>
          <w:szCs w:val="24"/>
          <w:lang w:val="fr-FR"/>
        </w:rPr>
        <w:t>staţie</w:t>
      </w:r>
      <w:proofErr w:type="spellEnd"/>
      <w:r w:rsidRPr="008E7B83">
        <w:rPr>
          <w:color w:val="auto"/>
          <w:sz w:val="24"/>
          <w:szCs w:val="24"/>
          <w:lang w:val="fr-FR"/>
        </w:rPr>
        <w:t xml:space="preserve"> care este </w:t>
      </w:r>
      <w:proofErr w:type="spellStart"/>
      <w:r w:rsidRPr="008E7B83">
        <w:rPr>
          <w:color w:val="auto"/>
          <w:sz w:val="24"/>
          <w:szCs w:val="24"/>
          <w:lang w:val="fr-FR"/>
        </w:rPr>
        <w:t>situată</w:t>
      </w:r>
      <w:proofErr w:type="spellEnd"/>
      <w:r w:rsidRPr="008E7B83">
        <w:rPr>
          <w:color w:val="auto"/>
          <w:sz w:val="24"/>
          <w:szCs w:val="24"/>
          <w:lang w:val="fr-FR"/>
        </w:rPr>
        <w:t xml:space="preserve"> </w:t>
      </w:r>
      <w:proofErr w:type="spellStart"/>
      <w:r w:rsidRPr="008E7B83">
        <w:rPr>
          <w:color w:val="auto"/>
          <w:sz w:val="24"/>
          <w:szCs w:val="24"/>
          <w:lang w:val="fr-FR"/>
        </w:rPr>
        <w:t>gard</w:t>
      </w:r>
      <w:proofErr w:type="spellEnd"/>
      <w:r w:rsidRPr="008E7B83">
        <w:rPr>
          <w:color w:val="auto"/>
          <w:sz w:val="24"/>
          <w:szCs w:val="24"/>
          <w:lang w:val="fr-FR"/>
        </w:rPr>
        <w:t xml:space="preserve"> in </w:t>
      </w:r>
      <w:proofErr w:type="spellStart"/>
      <w:r w:rsidRPr="008E7B83">
        <w:rPr>
          <w:color w:val="auto"/>
          <w:sz w:val="24"/>
          <w:szCs w:val="24"/>
          <w:lang w:val="fr-FR"/>
        </w:rPr>
        <w:t>gard</w:t>
      </w:r>
      <w:proofErr w:type="spellEnd"/>
      <w:r w:rsidRPr="008E7B83">
        <w:rPr>
          <w:color w:val="auto"/>
          <w:sz w:val="24"/>
          <w:szCs w:val="24"/>
          <w:lang w:val="fr-FR"/>
        </w:rPr>
        <w:t xml:space="preserve"> </w:t>
      </w:r>
      <w:proofErr w:type="spellStart"/>
      <w:r w:rsidRPr="008E7B83">
        <w:rPr>
          <w:color w:val="auto"/>
          <w:sz w:val="24"/>
          <w:szCs w:val="24"/>
          <w:lang w:val="fr-FR"/>
        </w:rPr>
        <w:t>cu</w:t>
      </w:r>
      <w:proofErr w:type="spellEnd"/>
      <w:r w:rsidRPr="008E7B83">
        <w:rPr>
          <w:color w:val="auto"/>
          <w:sz w:val="24"/>
          <w:szCs w:val="24"/>
          <w:lang w:val="fr-FR"/>
        </w:rPr>
        <w:t xml:space="preserve"> </w:t>
      </w:r>
      <w:proofErr w:type="spellStart"/>
      <w:r w:rsidRPr="008E7B83">
        <w:rPr>
          <w:color w:val="auto"/>
          <w:sz w:val="24"/>
          <w:szCs w:val="24"/>
          <w:lang w:val="fr-FR"/>
        </w:rPr>
        <w:t>statia</w:t>
      </w:r>
      <w:proofErr w:type="spellEnd"/>
      <w:r w:rsidRPr="008E7B83">
        <w:rPr>
          <w:color w:val="auto"/>
          <w:sz w:val="24"/>
          <w:szCs w:val="24"/>
          <w:lang w:val="fr-FR"/>
        </w:rPr>
        <w:t xml:space="preserve"> de </w:t>
      </w:r>
      <w:proofErr w:type="spellStart"/>
      <w:r w:rsidRPr="008E7B83">
        <w:rPr>
          <w:color w:val="auto"/>
          <w:sz w:val="24"/>
          <w:szCs w:val="24"/>
          <w:lang w:val="fr-FR"/>
        </w:rPr>
        <w:t>conexiuni</w:t>
      </w:r>
      <w:proofErr w:type="spellEnd"/>
      <w:r w:rsidRPr="008E7B83">
        <w:rPr>
          <w:color w:val="auto"/>
          <w:sz w:val="24"/>
          <w:szCs w:val="24"/>
          <w:lang w:val="fr-FR"/>
        </w:rPr>
        <w:t xml:space="preserve"> 110</w:t>
      </w:r>
      <w:proofErr w:type="gramStart"/>
      <w:r w:rsidRPr="008E7B83">
        <w:rPr>
          <w:color w:val="auto"/>
          <w:sz w:val="24"/>
          <w:szCs w:val="24"/>
          <w:lang w:val="fr-FR"/>
        </w:rPr>
        <w:t>kV  TITU</w:t>
      </w:r>
      <w:proofErr w:type="gramEnd"/>
      <w:r w:rsidRPr="008E7B83">
        <w:rPr>
          <w:color w:val="auto"/>
          <w:sz w:val="24"/>
          <w:szCs w:val="24"/>
          <w:lang w:val="fr-FR"/>
        </w:rPr>
        <w:t xml:space="preserve"> </w:t>
      </w:r>
      <w:proofErr w:type="spellStart"/>
      <w:r w:rsidRPr="008E7B83">
        <w:rPr>
          <w:color w:val="auto"/>
          <w:sz w:val="24"/>
          <w:szCs w:val="24"/>
          <w:lang w:val="fr-FR"/>
        </w:rPr>
        <w:t>nou</w:t>
      </w:r>
      <w:proofErr w:type="spellEnd"/>
      <w:r w:rsidRPr="008E7B83">
        <w:rPr>
          <w:color w:val="auto"/>
          <w:sz w:val="24"/>
          <w:szCs w:val="24"/>
          <w:lang w:val="fr-FR"/>
        </w:rPr>
        <w:t xml:space="preserve"> </w:t>
      </w:r>
      <w:proofErr w:type="spellStart"/>
      <w:r w:rsidRPr="008E7B83">
        <w:rPr>
          <w:color w:val="auto"/>
          <w:sz w:val="24"/>
          <w:szCs w:val="24"/>
          <w:lang w:val="fr-FR"/>
        </w:rPr>
        <w:t>proiectata</w:t>
      </w:r>
      <w:proofErr w:type="spellEnd"/>
      <w:r w:rsidRPr="008E7B83">
        <w:rPr>
          <w:color w:val="auto"/>
          <w:sz w:val="24"/>
          <w:szCs w:val="24"/>
          <w:lang w:val="fr-FR"/>
        </w:rPr>
        <w:t xml:space="preserve">, </w:t>
      </w:r>
      <w:proofErr w:type="spellStart"/>
      <w:r w:rsidRPr="008E7B83">
        <w:rPr>
          <w:color w:val="auto"/>
          <w:sz w:val="24"/>
          <w:szCs w:val="24"/>
          <w:lang w:val="fr-FR"/>
        </w:rPr>
        <w:t>urmând</w:t>
      </w:r>
      <w:proofErr w:type="spellEnd"/>
      <w:r w:rsidRPr="008E7B83">
        <w:rPr>
          <w:color w:val="auto"/>
          <w:sz w:val="24"/>
          <w:szCs w:val="24"/>
          <w:lang w:val="fr-FR"/>
        </w:rPr>
        <w:t xml:space="preserve"> ca </w:t>
      </w:r>
      <w:proofErr w:type="spellStart"/>
      <w:r w:rsidRPr="008E7B83">
        <w:rPr>
          <w:color w:val="auto"/>
          <w:sz w:val="24"/>
          <w:szCs w:val="24"/>
          <w:lang w:val="fr-FR"/>
        </w:rPr>
        <w:t>această</w:t>
      </w:r>
      <w:proofErr w:type="spellEnd"/>
      <w:r w:rsidRPr="008E7B83">
        <w:rPr>
          <w:color w:val="auto"/>
          <w:sz w:val="24"/>
          <w:szCs w:val="24"/>
          <w:lang w:val="fr-FR"/>
        </w:rPr>
        <w:t xml:space="preserve"> </w:t>
      </w:r>
      <w:proofErr w:type="spellStart"/>
      <w:r w:rsidRPr="008E7B83">
        <w:rPr>
          <w:color w:val="auto"/>
          <w:sz w:val="24"/>
          <w:szCs w:val="24"/>
          <w:lang w:val="fr-FR"/>
        </w:rPr>
        <w:t>energie</w:t>
      </w:r>
      <w:proofErr w:type="spellEnd"/>
      <w:r w:rsidRPr="008E7B83">
        <w:rPr>
          <w:color w:val="auto"/>
          <w:sz w:val="24"/>
          <w:szCs w:val="24"/>
          <w:lang w:val="fr-FR"/>
        </w:rPr>
        <w:t xml:space="preserve"> </w:t>
      </w:r>
      <w:proofErr w:type="spellStart"/>
      <w:r w:rsidRPr="008E7B83">
        <w:rPr>
          <w:color w:val="auto"/>
          <w:sz w:val="24"/>
          <w:szCs w:val="24"/>
          <w:lang w:val="fr-FR"/>
        </w:rPr>
        <w:t>să</w:t>
      </w:r>
      <w:proofErr w:type="spellEnd"/>
      <w:r w:rsidRPr="008E7B83">
        <w:rPr>
          <w:color w:val="auto"/>
          <w:sz w:val="24"/>
          <w:szCs w:val="24"/>
          <w:lang w:val="fr-FR"/>
        </w:rPr>
        <w:t xml:space="preserve"> fie </w:t>
      </w:r>
      <w:proofErr w:type="spellStart"/>
      <w:r w:rsidRPr="008E7B83">
        <w:rPr>
          <w:color w:val="auto"/>
          <w:sz w:val="24"/>
          <w:szCs w:val="24"/>
          <w:lang w:val="fr-FR"/>
        </w:rPr>
        <w:t>transportată</w:t>
      </w:r>
      <w:proofErr w:type="spellEnd"/>
      <w:r w:rsidRPr="008E7B83">
        <w:rPr>
          <w:color w:val="auto"/>
          <w:sz w:val="24"/>
          <w:szCs w:val="24"/>
          <w:lang w:val="fr-FR"/>
        </w:rPr>
        <w:t xml:space="preserve"> </w:t>
      </w:r>
      <w:proofErr w:type="spellStart"/>
      <w:r w:rsidRPr="008E7B83">
        <w:rPr>
          <w:color w:val="auto"/>
          <w:sz w:val="24"/>
          <w:szCs w:val="24"/>
          <w:lang w:val="fr-FR"/>
        </w:rPr>
        <w:t>în</w:t>
      </w:r>
      <w:proofErr w:type="spellEnd"/>
      <w:r w:rsidRPr="008E7B83">
        <w:rPr>
          <w:color w:val="auto"/>
          <w:sz w:val="24"/>
          <w:szCs w:val="24"/>
          <w:lang w:val="fr-FR"/>
        </w:rPr>
        <w:t xml:space="preserve"> </w:t>
      </w:r>
      <w:proofErr w:type="spellStart"/>
      <w:r w:rsidRPr="008E7B83">
        <w:rPr>
          <w:color w:val="auto"/>
          <w:sz w:val="24"/>
          <w:szCs w:val="24"/>
          <w:lang w:val="fr-FR"/>
        </w:rPr>
        <w:t>reteaua</w:t>
      </w:r>
      <w:proofErr w:type="spellEnd"/>
      <w:r w:rsidRPr="008E7B83">
        <w:rPr>
          <w:color w:val="auto"/>
          <w:sz w:val="24"/>
          <w:szCs w:val="24"/>
          <w:lang w:val="fr-FR"/>
        </w:rPr>
        <w:t xml:space="preserve"> </w:t>
      </w:r>
      <w:proofErr w:type="spellStart"/>
      <w:r w:rsidRPr="008E7B83">
        <w:rPr>
          <w:color w:val="auto"/>
          <w:sz w:val="24"/>
          <w:szCs w:val="24"/>
          <w:lang w:val="fr-FR"/>
        </w:rPr>
        <w:t>Electrica</w:t>
      </w:r>
      <w:proofErr w:type="spellEnd"/>
      <w:r w:rsidRPr="008E7B83">
        <w:rPr>
          <w:color w:val="auto"/>
          <w:sz w:val="24"/>
          <w:szCs w:val="24"/>
          <w:lang w:val="fr-FR"/>
        </w:rPr>
        <w:t xml:space="preserve"> de </w:t>
      </w:r>
      <w:proofErr w:type="spellStart"/>
      <w:r w:rsidRPr="008E7B83">
        <w:rPr>
          <w:color w:val="auto"/>
          <w:sz w:val="24"/>
          <w:szCs w:val="24"/>
          <w:lang w:val="fr-FR"/>
        </w:rPr>
        <w:t>Distributie</w:t>
      </w:r>
      <w:proofErr w:type="spellEnd"/>
      <w:r w:rsidRPr="008E7B83">
        <w:rPr>
          <w:color w:val="auto"/>
          <w:sz w:val="24"/>
          <w:szCs w:val="24"/>
          <w:lang w:val="fr-FR"/>
        </w:rPr>
        <w:t xml:space="preserve">. In </w:t>
      </w:r>
      <w:proofErr w:type="spellStart"/>
      <w:r w:rsidRPr="008E7B83">
        <w:rPr>
          <w:color w:val="auto"/>
          <w:sz w:val="24"/>
          <w:szCs w:val="24"/>
          <w:lang w:val="fr-FR"/>
        </w:rPr>
        <w:t>vederea</w:t>
      </w:r>
      <w:proofErr w:type="spellEnd"/>
      <w:r w:rsidRPr="008E7B83">
        <w:rPr>
          <w:color w:val="auto"/>
          <w:sz w:val="24"/>
          <w:szCs w:val="24"/>
          <w:lang w:val="fr-FR"/>
        </w:rPr>
        <w:t xml:space="preserve"> </w:t>
      </w:r>
      <w:proofErr w:type="spellStart"/>
      <w:r w:rsidRPr="008E7B83">
        <w:rPr>
          <w:color w:val="auto"/>
          <w:sz w:val="24"/>
          <w:szCs w:val="24"/>
          <w:lang w:val="fr-FR"/>
        </w:rPr>
        <w:t>racordarii</w:t>
      </w:r>
      <w:proofErr w:type="spellEnd"/>
      <w:r w:rsidRPr="008E7B83">
        <w:rPr>
          <w:color w:val="auto"/>
          <w:sz w:val="24"/>
          <w:szCs w:val="24"/>
          <w:lang w:val="fr-FR"/>
        </w:rPr>
        <w:t xml:space="preserve"> </w:t>
      </w:r>
      <w:proofErr w:type="spellStart"/>
      <w:r w:rsidRPr="008E7B83">
        <w:rPr>
          <w:color w:val="auto"/>
          <w:sz w:val="24"/>
          <w:szCs w:val="24"/>
          <w:lang w:val="fr-FR"/>
        </w:rPr>
        <w:t>statiei</w:t>
      </w:r>
      <w:proofErr w:type="spellEnd"/>
      <w:r w:rsidRPr="008E7B83">
        <w:rPr>
          <w:color w:val="auto"/>
          <w:sz w:val="24"/>
          <w:szCs w:val="24"/>
          <w:lang w:val="fr-FR"/>
        </w:rPr>
        <w:t xml:space="preserve"> de </w:t>
      </w:r>
      <w:proofErr w:type="spellStart"/>
      <w:r w:rsidRPr="008E7B83">
        <w:rPr>
          <w:color w:val="auto"/>
          <w:sz w:val="24"/>
          <w:szCs w:val="24"/>
          <w:lang w:val="fr-FR"/>
        </w:rPr>
        <w:t>conexiuni</w:t>
      </w:r>
      <w:proofErr w:type="spellEnd"/>
      <w:r w:rsidRPr="008E7B83">
        <w:rPr>
          <w:color w:val="auto"/>
          <w:sz w:val="24"/>
          <w:szCs w:val="24"/>
          <w:lang w:val="fr-FR"/>
        </w:rPr>
        <w:t xml:space="preserve"> 110kV TITU </w:t>
      </w:r>
      <w:proofErr w:type="spellStart"/>
      <w:r w:rsidRPr="008E7B83">
        <w:rPr>
          <w:color w:val="auto"/>
          <w:sz w:val="24"/>
          <w:szCs w:val="24"/>
          <w:lang w:val="fr-FR"/>
        </w:rPr>
        <w:t>nou</w:t>
      </w:r>
      <w:proofErr w:type="spellEnd"/>
      <w:r w:rsidRPr="008E7B83">
        <w:rPr>
          <w:color w:val="auto"/>
          <w:sz w:val="24"/>
          <w:szCs w:val="24"/>
          <w:lang w:val="fr-FR"/>
        </w:rPr>
        <w:t xml:space="preserve"> </w:t>
      </w:r>
      <w:proofErr w:type="spellStart"/>
      <w:r w:rsidRPr="008E7B83">
        <w:rPr>
          <w:color w:val="auto"/>
          <w:sz w:val="24"/>
          <w:szCs w:val="24"/>
          <w:lang w:val="fr-FR"/>
        </w:rPr>
        <w:t>proiectata</w:t>
      </w:r>
      <w:proofErr w:type="spellEnd"/>
      <w:r w:rsidRPr="008E7B83">
        <w:rPr>
          <w:color w:val="auto"/>
          <w:sz w:val="24"/>
          <w:szCs w:val="24"/>
          <w:lang w:val="fr-FR"/>
        </w:rPr>
        <w:t xml:space="preserve"> la </w:t>
      </w:r>
      <w:proofErr w:type="spellStart"/>
      <w:r w:rsidRPr="008E7B83">
        <w:rPr>
          <w:color w:val="auto"/>
          <w:sz w:val="24"/>
          <w:szCs w:val="24"/>
          <w:lang w:val="fr-FR"/>
        </w:rPr>
        <w:t>retea</w:t>
      </w:r>
      <w:proofErr w:type="spellEnd"/>
      <w:r w:rsidRPr="008E7B83">
        <w:rPr>
          <w:color w:val="auto"/>
          <w:sz w:val="24"/>
          <w:szCs w:val="24"/>
          <w:lang w:val="fr-FR"/>
        </w:rPr>
        <w:t xml:space="preserve">, se vor monta 2 </w:t>
      </w:r>
      <w:proofErr w:type="spellStart"/>
      <w:r w:rsidRPr="008E7B83">
        <w:rPr>
          <w:color w:val="auto"/>
          <w:sz w:val="24"/>
          <w:szCs w:val="24"/>
          <w:lang w:val="fr-FR"/>
        </w:rPr>
        <w:t>stalpi</w:t>
      </w:r>
      <w:proofErr w:type="spellEnd"/>
      <w:r w:rsidRPr="008E7B83">
        <w:rPr>
          <w:color w:val="auto"/>
          <w:sz w:val="24"/>
          <w:szCs w:val="24"/>
          <w:lang w:val="fr-FR"/>
        </w:rPr>
        <w:t xml:space="preserve"> 110kV </w:t>
      </w:r>
      <w:proofErr w:type="spellStart"/>
      <w:r w:rsidRPr="008E7B83">
        <w:rPr>
          <w:color w:val="auto"/>
          <w:sz w:val="24"/>
          <w:szCs w:val="24"/>
          <w:lang w:val="fr-FR"/>
        </w:rPr>
        <w:t>tip</w:t>
      </w:r>
      <w:proofErr w:type="spellEnd"/>
      <w:r w:rsidRPr="008E7B83">
        <w:rPr>
          <w:color w:val="auto"/>
          <w:sz w:val="24"/>
          <w:szCs w:val="24"/>
          <w:lang w:val="fr-FR"/>
        </w:rPr>
        <w:t xml:space="preserve"> ITN TR in </w:t>
      </w:r>
      <w:proofErr w:type="spellStart"/>
      <w:r w:rsidRPr="008E7B83">
        <w:rPr>
          <w:color w:val="auto"/>
          <w:sz w:val="24"/>
          <w:szCs w:val="24"/>
          <w:lang w:val="fr-FR"/>
        </w:rPr>
        <w:t>aliniamentul</w:t>
      </w:r>
      <w:proofErr w:type="spellEnd"/>
      <w:r w:rsidRPr="008E7B83">
        <w:rPr>
          <w:color w:val="auto"/>
          <w:sz w:val="24"/>
          <w:szCs w:val="24"/>
          <w:lang w:val="fr-FR"/>
        </w:rPr>
        <w:t xml:space="preserve"> </w:t>
      </w:r>
      <w:proofErr w:type="spellStart"/>
      <w:r w:rsidRPr="008E7B83">
        <w:rPr>
          <w:color w:val="auto"/>
          <w:sz w:val="24"/>
          <w:szCs w:val="24"/>
          <w:lang w:val="fr-FR"/>
        </w:rPr>
        <w:t>stalpilor</w:t>
      </w:r>
      <w:proofErr w:type="spellEnd"/>
      <w:r w:rsidRPr="008E7B83">
        <w:rPr>
          <w:color w:val="auto"/>
          <w:sz w:val="24"/>
          <w:szCs w:val="24"/>
          <w:lang w:val="fr-FR"/>
        </w:rPr>
        <w:t xml:space="preserve"> 110kV ai LEA </w:t>
      </w:r>
      <w:r w:rsidRPr="008E7B83">
        <w:rPr>
          <w:color w:val="auto"/>
          <w:sz w:val="24"/>
          <w:szCs w:val="24"/>
          <w:lang w:val="fr-FR"/>
        </w:rPr>
        <w:lastRenderedPageBreak/>
        <w:t xml:space="preserve">110kV TITU - POTLOGI. </w:t>
      </w:r>
      <w:proofErr w:type="spellStart"/>
      <w:r w:rsidRPr="008E7B83">
        <w:rPr>
          <w:color w:val="auto"/>
          <w:sz w:val="24"/>
          <w:szCs w:val="24"/>
          <w:lang w:val="fr-FR"/>
        </w:rPr>
        <w:t>Lucrari</w:t>
      </w:r>
      <w:proofErr w:type="spellEnd"/>
      <w:r w:rsidRPr="008E7B83">
        <w:rPr>
          <w:color w:val="auto"/>
          <w:sz w:val="24"/>
          <w:szCs w:val="24"/>
          <w:lang w:val="fr-FR"/>
        </w:rPr>
        <w:t xml:space="preserve"> </w:t>
      </w:r>
      <w:proofErr w:type="spellStart"/>
      <w:r w:rsidRPr="008E7B83">
        <w:rPr>
          <w:color w:val="auto"/>
          <w:sz w:val="24"/>
          <w:szCs w:val="24"/>
          <w:lang w:val="fr-FR"/>
        </w:rPr>
        <w:t>pentru</w:t>
      </w:r>
      <w:proofErr w:type="spellEnd"/>
      <w:r w:rsidRPr="008E7B83">
        <w:rPr>
          <w:color w:val="auto"/>
          <w:sz w:val="24"/>
          <w:szCs w:val="24"/>
          <w:lang w:val="fr-FR"/>
        </w:rPr>
        <w:t xml:space="preserve"> care s-a solicitat eliberarea certificatului de urbanism cu nr.108/26.07.2023.</w:t>
      </w:r>
    </w:p>
    <w:p w14:paraId="2607FD6F" w14:textId="77777777" w:rsidR="00B031F0" w:rsidRPr="008E7B83" w:rsidRDefault="00B031F0" w:rsidP="00B031F0">
      <w:pPr>
        <w:pStyle w:val="ListParagraph"/>
        <w:widowControl w:val="0"/>
        <w:numPr>
          <w:ilvl w:val="0"/>
          <w:numId w:val="12"/>
        </w:numPr>
        <w:ind w:left="450" w:hanging="450"/>
        <w:jc w:val="both"/>
        <w:rPr>
          <w:rFonts w:ascii="Times New Roman" w:eastAsia="Times New Roman" w:hAnsi="Times New Roman"/>
          <w:kern w:val="28"/>
          <w:sz w:val="24"/>
          <w:szCs w:val="24"/>
          <w:lang w:val="fr-FR" w:eastAsia="en-US"/>
        </w:rPr>
      </w:pPr>
      <w:proofErr w:type="spellStart"/>
      <w:r w:rsidRPr="008E7B83">
        <w:rPr>
          <w:rFonts w:ascii="Times New Roman" w:eastAsia="Times New Roman" w:hAnsi="Times New Roman"/>
          <w:kern w:val="28"/>
          <w:sz w:val="24"/>
          <w:szCs w:val="24"/>
          <w:lang w:val="fr-FR" w:eastAsia="en-US"/>
        </w:rPr>
        <w:t>Centrala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fotovoltaică</w:t>
      </w:r>
      <w:proofErr w:type="spellEnd"/>
      <w:r w:rsidRPr="008E7B83">
        <w:rPr>
          <w:rFonts w:ascii="Times New Roman" w:eastAsia="Times New Roman" w:hAnsi="Times New Roman"/>
          <w:kern w:val="28"/>
          <w:sz w:val="24"/>
          <w:szCs w:val="24"/>
          <w:lang w:val="fr-FR" w:eastAsia="en-US"/>
        </w:rPr>
        <w:t xml:space="preserve"> va </w:t>
      </w:r>
      <w:proofErr w:type="spellStart"/>
      <w:r w:rsidRPr="008E7B83">
        <w:rPr>
          <w:rFonts w:ascii="Times New Roman" w:eastAsia="Times New Roman" w:hAnsi="Times New Roman"/>
          <w:kern w:val="28"/>
          <w:sz w:val="24"/>
          <w:szCs w:val="24"/>
          <w:lang w:val="fr-FR" w:eastAsia="en-US"/>
        </w:rPr>
        <w:t>furniza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energie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electrică</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nepoluantă</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conform</w:t>
      </w:r>
      <w:proofErr w:type="spellEnd"/>
      <w:r w:rsidRPr="008E7B83">
        <w:rPr>
          <w:rFonts w:ascii="Times New Roman" w:eastAsia="Times New Roman" w:hAnsi="Times New Roman"/>
          <w:kern w:val="28"/>
          <w:sz w:val="24"/>
          <w:szCs w:val="24"/>
          <w:lang w:val="fr-FR" w:eastAsia="en-US"/>
        </w:rPr>
        <w:t xml:space="preserve"> „ </w:t>
      </w:r>
      <w:proofErr w:type="spellStart"/>
      <w:r w:rsidRPr="008E7B83">
        <w:rPr>
          <w:rFonts w:ascii="Times New Roman" w:eastAsia="Times New Roman" w:hAnsi="Times New Roman"/>
          <w:kern w:val="28"/>
          <w:sz w:val="24"/>
          <w:szCs w:val="24"/>
          <w:lang w:val="fr-FR" w:eastAsia="en-US"/>
        </w:rPr>
        <w:t>Strategia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energetică</w:t>
      </w:r>
      <w:proofErr w:type="spellEnd"/>
      <w:r w:rsidRPr="008E7B83">
        <w:rPr>
          <w:rFonts w:ascii="Times New Roman" w:eastAsia="Times New Roman" w:hAnsi="Times New Roman"/>
          <w:kern w:val="28"/>
          <w:sz w:val="24"/>
          <w:szCs w:val="24"/>
          <w:lang w:val="fr-FR" w:eastAsia="en-US"/>
        </w:rPr>
        <w:t xml:space="preserve"> a </w:t>
      </w:r>
      <w:proofErr w:type="spellStart"/>
      <w:r w:rsidRPr="008E7B83">
        <w:rPr>
          <w:rFonts w:ascii="Times New Roman" w:eastAsia="Times New Roman" w:hAnsi="Times New Roman"/>
          <w:kern w:val="28"/>
          <w:sz w:val="24"/>
          <w:szCs w:val="24"/>
          <w:lang w:val="fr-FR" w:eastAsia="en-US"/>
        </w:rPr>
        <w:t>României</w:t>
      </w:r>
      <w:proofErr w:type="spellEnd"/>
      <w:r w:rsidRPr="008E7B83">
        <w:rPr>
          <w:rFonts w:ascii="Times New Roman" w:eastAsia="Times New Roman" w:hAnsi="Times New Roman"/>
          <w:kern w:val="28"/>
          <w:sz w:val="24"/>
          <w:szCs w:val="24"/>
          <w:lang w:val="fr-FR" w:eastAsia="en-US"/>
        </w:rPr>
        <w:t xml:space="preserve"> 2019-2030, </w:t>
      </w:r>
      <w:proofErr w:type="spellStart"/>
      <w:r w:rsidRPr="008E7B83">
        <w:rPr>
          <w:rFonts w:ascii="Times New Roman" w:eastAsia="Times New Roman" w:hAnsi="Times New Roman"/>
          <w:kern w:val="28"/>
          <w:sz w:val="24"/>
          <w:szCs w:val="24"/>
          <w:lang w:val="fr-FR" w:eastAsia="en-US"/>
        </w:rPr>
        <w:t>cu</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perspectiva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anului</w:t>
      </w:r>
      <w:proofErr w:type="spellEnd"/>
      <w:r w:rsidRPr="008E7B83">
        <w:rPr>
          <w:rFonts w:ascii="Times New Roman" w:eastAsia="Times New Roman" w:hAnsi="Times New Roman"/>
          <w:kern w:val="28"/>
          <w:sz w:val="24"/>
          <w:szCs w:val="24"/>
          <w:lang w:val="fr-FR" w:eastAsia="en-US"/>
        </w:rPr>
        <w:t xml:space="preserve"> 2050 " </w:t>
      </w:r>
      <w:proofErr w:type="spellStart"/>
      <w:r w:rsidRPr="008E7B83">
        <w:rPr>
          <w:rFonts w:ascii="Times New Roman" w:eastAsia="Times New Roman" w:hAnsi="Times New Roman"/>
          <w:kern w:val="28"/>
          <w:sz w:val="24"/>
          <w:szCs w:val="24"/>
          <w:lang w:val="fr-FR" w:eastAsia="en-US"/>
        </w:rPr>
        <w:t>în</w:t>
      </w:r>
      <w:proofErr w:type="spellEnd"/>
      <w:r w:rsidRPr="008E7B83">
        <w:rPr>
          <w:rFonts w:ascii="Times New Roman" w:eastAsia="Times New Roman" w:hAnsi="Times New Roman"/>
          <w:kern w:val="28"/>
          <w:sz w:val="24"/>
          <w:szCs w:val="24"/>
          <w:lang w:val="fr-FR" w:eastAsia="en-US"/>
        </w:rPr>
        <w:t xml:space="preserve"> Cap. 1 - „</w:t>
      </w:r>
      <w:proofErr w:type="spellStart"/>
      <w:r w:rsidRPr="008E7B83">
        <w:rPr>
          <w:rFonts w:ascii="Times New Roman" w:eastAsia="Times New Roman" w:hAnsi="Times New Roman"/>
          <w:kern w:val="28"/>
          <w:sz w:val="24"/>
          <w:szCs w:val="24"/>
          <w:lang w:val="fr-FR" w:eastAsia="en-US"/>
        </w:rPr>
        <w:t>Obiective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strategice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în</w:t>
      </w:r>
      <w:proofErr w:type="spellEnd"/>
      <w:r w:rsidRPr="008E7B83">
        <w:rPr>
          <w:rFonts w:ascii="Times New Roman" w:eastAsia="Times New Roman" w:hAnsi="Times New Roman"/>
          <w:kern w:val="28"/>
          <w:sz w:val="24"/>
          <w:szCs w:val="24"/>
          <w:lang w:val="fr-FR" w:eastAsia="en-US"/>
        </w:rPr>
        <w:t xml:space="preserve"> care se </w:t>
      </w:r>
      <w:proofErr w:type="spellStart"/>
      <w:r w:rsidRPr="008E7B83">
        <w:rPr>
          <w:rFonts w:ascii="Times New Roman" w:eastAsia="Times New Roman" w:hAnsi="Times New Roman"/>
          <w:kern w:val="28"/>
          <w:sz w:val="24"/>
          <w:szCs w:val="24"/>
          <w:lang w:val="fr-FR" w:eastAsia="en-US"/>
        </w:rPr>
        <w:t>menţionează</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Promovarea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producerii</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energiei</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bază</w:t>
      </w:r>
      <w:proofErr w:type="spellEnd"/>
      <w:r w:rsidRPr="008E7B83">
        <w:rPr>
          <w:rFonts w:ascii="Times New Roman" w:eastAsia="Times New Roman" w:hAnsi="Times New Roman"/>
          <w:kern w:val="28"/>
          <w:sz w:val="24"/>
          <w:szCs w:val="24"/>
          <w:lang w:val="fr-FR" w:eastAsia="en-US"/>
        </w:rPr>
        <w:t xml:space="preserve"> de </w:t>
      </w:r>
      <w:proofErr w:type="spellStart"/>
      <w:r w:rsidRPr="008E7B83">
        <w:rPr>
          <w:rFonts w:ascii="Times New Roman" w:eastAsia="Times New Roman" w:hAnsi="Times New Roman"/>
          <w:kern w:val="28"/>
          <w:sz w:val="24"/>
          <w:szCs w:val="24"/>
          <w:lang w:val="fr-FR" w:eastAsia="en-US"/>
        </w:rPr>
        <w:t>resurse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regenerabile</w:t>
      </w:r>
      <w:proofErr w:type="spellEnd"/>
      <w:r w:rsidRPr="008E7B83">
        <w:rPr>
          <w:rFonts w:ascii="Times New Roman" w:eastAsia="Times New Roman" w:hAnsi="Times New Roman"/>
          <w:kern w:val="28"/>
          <w:sz w:val="24"/>
          <w:szCs w:val="24"/>
          <w:lang w:val="fr-FR" w:eastAsia="en-US"/>
        </w:rPr>
        <w:t xml:space="preserve">", „a </w:t>
      </w:r>
      <w:proofErr w:type="spellStart"/>
      <w:r w:rsidRPr="008E7B83">
        <w:rPr>
          <w:rFonts w:ascii="Times New Roman" w:eastAsia="Times New Roman" w:hAnsi="Times New Roman"/>
          <w:kern w:val="28"/>
          <w:sz w:val="24"/>
          <w:szCs w:val="24"/>
          <w:lang w:val="fr-FR" w:eastAsia="en-US"/>
        </w:rPr>
        <w:t>șasea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direcție</w:t>
      </w:r>
      <w:proofErr w:type="spellEnd"/>
      <w:r w:rsidRPr="008E7B83">
        <w:rPr>
          <w:rFonts w:ascii="Times New Roman" w:eastAsia="Times New Roman" w:hAnsi="Times New Roman"/>
          <w:kern w:val="28"/>
          <w:sz w:val="24"/>
          <w:szCs w:val="24"/>
          <w:lang w:val="fr-FR" w:eastAsia="en-US"/>
        </w:rPr>
        <w:t xml:space="preserve"> de </w:t>
      </w:r>
      <w:proofErr w:type="spellStart"/>
      <w:r w:rsidRPr="008E7B83">
        <w:rPr>
          <w:rFonts w:ascii="Times New Roman" w:eastAsia="Times New Roman" w:hAnsi="Times New Roman"/>
          <w:kern w:val="28"/>
          <w:sz w:val="24"/>
          <w:szCs w:val="24"/>
          <w:lang w:val="fr-FR" w:eastAsia="en-US"/>
        </w:rPr>
        <w:t>acțiune</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vizează</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asigurarea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realizării</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țintei</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colective</w:t>
      </w:r>
      <w:proofErr w:type="spellEnd"/>
      <w:r w:rsidRPr="008E7B83">
        <w:rPr>
          <w:rFonts w:ascii="Times New Roman" w:eastAsia="Times New Roman" w:hAnsi="Times New Roman"/>
          <w:kern w:val="28"/>
          <w:sz w:val="24"/>
          <w:szCs w:val="24"/>
          <w:lang w:val="fr-FR" w:eastAsia="en-US"/>
        </w:rPr>
        <w:t xml:space="preserve"> de 32% </w:t>
      </w:r>
      <w:proofErr w:type="spellStart"/>
      <w:r w:rsidRPr="008E7B83">
        <w:rPr>
          <w:rFonts w:ascii="Times New Roman" w:eastAsia="Times New Roman" w:hAnsi="Times New Roman"/>
          <w:kern w:val="28"/>
          <w:sz w:val="24"/>
          <w:szCs w:val="24"/>
          <w:lang w:val="fr-FR" w:eastAsia="en-US"/>
        </w:rPr>
        <w:t>pentru</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ponderea</w:t>
      </w:r>
      <w:proofErr w:type="spellEnd"/>
      <w:r w:rsidRPr="008E7B83">
        <w:rPr>
          <w:rFonts w:ascii="Times New Roman" w:eastAsia="Times New Roman" w:hAnsi="Times New Roman"/>
          <w:kern w:val="28"/>
          <w:sz w:val="24"/>
          <w:szCs w:val="24"/>
          <w:lang w:val="fr-FR" w:eastAsia="en-US"/>
        </w:rPr>
        <w:t xml:space="preserve"> SRE </w:t>
      </w:r>
      <w:proofErr w:type="spellStart"/>
      <w:r w:rsidRPr="008E7B83">
        <w:rPr>
          <w:rFonts w:ascii="Times New Roman" w:eastAsia="Times New Roman" w:hAnsi="Times New Roman"/>
          <w:kern w:val="28"/>
          <w:sz w:val="24"/>
          <w:szCs w:val="24"/>
          <w:lang w:val="fr-FR" w:eastAsia="en-US"/>
        </w:rPr>
        <w:t>în</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consumul</w:t>
      </w:r>
      <w:proofErr w:type="spellEnd"/>
      <w:r w:rsidRPr="008E7B83">
        <w:rPr>
          <w:rFonts w:ascii="Times New Roman" w:eastAsia="Times New Roman" w:hAnsi="Times New Roman"/>
          <w:kern w:val="28"/>
          <w:sz w:val="24"/>
          <w:szCs w:val="24"/>
          <w:lang w:val="fr-FR" w:eastAsia="en-US"/>
        </w:rPr>
        <w:t xml:space="preserve"> final brut de </w:t>
      </w:r>
      <w:proofErr w:type="spellStart"/>
      <w:r w:rsidRPr="008E7B83">
        <w:rPr>
          <w:rFonts w:ascii="Times New Roman" w:eastAsia="Times New Roman" w:hAnsi="Times New Roman"/>
          <w:kern w:val="28"/>
          <w:sz w:val="24"/>
          <w:szCs w:val="24"/>
          <w:lang w:val="fr-FR" w:eastAsia="en-US"/>
        </w:rPr>
        <w:t>energie</w:t>
      </w:r>
      <w:proofErr w:type="spellEnd"/>
      <w:r w:rsidRPr="008E7B83">
        <w:rPr>
          <w:rFonts w:ascii="Times New Roman" w:eastAsia="Times New Roman" w:hAnsi="Times New Roman"/>
          <w:kern w:val="28"/>
          <w:sz w:val="24"/>
          <w:szCs w:val="24"/>
          <w:lang w:val="fr-FR" w:eastAsia="en-US"/>
        </w:rPr>
        <w:t xml:space="preserve"> la </w:t>
      </w:r>
      <w:proofErr w:type="spellStart"/>
      <w:r w:rsidRPr="008E7B83">
        <w:rPr>
          <w:rFonts w:ascii="Times New Roman" w:eastAsia="Times New Roman" w:hAnsi="Times New Roman"/>
          <w:kern w:val="28"/>
          <w:sz w:val="24"/>
          <w:szCs w:val="24"/>
          <w:lang w:val="fr-FR" w:eastAsia="en-US"/>
        </w:rPr>
        <w:t>nivel</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european</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în</w:t>
      </w:r>
      <w:proofErr w:type="spellEnd"/>
      <w:r w:rsidRPr="008E7B83">
        <w:rPr>
          <w:rFonts w:ascii="Times New Roman" w:eastAsia="Times New Roman" w:hAnsi="Times New Roman"/>
          <w:kern w:val="28"/>
          <w:sz w:val="24"/>
          <w:szCs w:val="24"/>
          <w:lang w:val="fr-FR" w:eastAsia="en-US"/>
        </w:rPr>
        <w:t xml:space="preserve"> 2030, </w:t>
      </w:r>
      <w:proofErr w:type="spellStart"/>
      <w:r w:rsidRPr="008E7B83">
        <w:rPr>
          <w:rFonts w:ascii="Times New Roman" w:eastAsia="Times New Roman" w:hAnsi="Times New Roman"/>
          <w:kern w:val="28"/>
          <w:sz w:val="24"/>
          <w:szCs w:val="24"/>
          <w:lang w:val="fr-FR" w:eastAsia="en-US"/>
        </w:rPr>
        <w:t>cu</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eficientizarea</w:t>
      </w:r>
      <w:proofErr w:type="spellEnd"/>
      <w:r w:rsidRPr="008E7B83">
        <w:rPr>
          <w:rFonts w:ascii="Times New Roman" w:eastAsia="Times New Roman" w:hAnsi="Times New Roman"/>
          <w:kern w:val="28"/>
          <w:sz w:val="24"/>
          <w:szCs w:val="24"/>
          <w:lang w:val="fr-FR" w:eastAsia="en-US"/>
        </w:rPr>
        <w:t xml:space="preserve"> </w:t>
      </w:r>
      <w:proofErr w:type="spellStart"/>
      <w:r w:rsidRPr="008E7B83">
        <w:rPr>
          <w:rFonts w:ascii="Times New Roman" w:eastAsia="Times New Roman" w:hAnsi="Times New Roman"/>
          <w:kern w:val="28"/>
          <w:sz w:val="24"/>
          <w:szCs w:val="24"/>
          <w:lang w:val="fr-FR" w:eastAsia="en-US"/>
        </w:rPr>
        <w:t>costurilor</w:t>
      </w:r>
      <w:proofErr w:type="spellEnd"/>
      <w:r w:rsidRPr="008E7B83">
        <w:rPr>
          <w:rFonts w:ascii="Times New Roman" w:eastAsia="Times New Roman" w:hAnsi="Times New Roman"/>
          <w:kern w:val="28"/>
          <w:sz w:val="24"/>
          <w:szCs w:val="24"/>
          <w:lang w:val="fr-FR" w:eastAsia="en-US"/>
        </w:rPr>
        <w:t>”.</w:t>
      </w:r>
    </w:p>
    <w:p w14:paraId="5E54B7A0" w14:textId="77777777" w:rsidR="00FB5F20" w:rsidRPr="008E7B83" w:rsidRDefault="00FB5F20" w:rsidP="00B031F0">
      <w:pPr>
        <w:pStyle w:val="ListParagraph"/>
        <w:widowControl w:val="0"/>
        <w:numPr>
          <w:ilvl w:val="0"/>
          <w:numId w:val="12"/>
        </w:numPr>
        <w:ind w:left="450" w:hanging="450"/>
        <w:jc w:val="both"/>
        <w:rPr>
          <w:rFonts w:ascii="Times New Roman" w:eastAsia="Times New Roman" w:hAnsi="Times New Roman"/>
          <w:kern w:val="28"/>
          <w:sz w:val="24"/>
          <w:szCs w:val="24"/>
          <w:lang w:val="fr-FR" w:eastAsia="en-US"/>
        </w:rPr>
      </w:pPr>
    </w:p>
    <w:p w14:paraId="69D70ED1" w14:textId="5529CA1E" w:rsidR="00FB5F20" w:rsidRPr="008E7B83" w:rsidRDefault="00FB5F20" w:rsidP="00FB5F20">
      <w:pPr>
        <w:widowControl w:val="0"/>
        <w:jc w:val="both"/>
        <w:rPr>
          <w:sz w:val="24"/>
          <w:szCs w:val="24"/>
          <w:lang w:val="fr-FR"/>
        </w:rPr>
      </w:pPr>
      <w:bookmarkStart w:id="1" w:name="_Hlk148351139"/>
      <w:proofErr w:type="spellStart"/>
      <w:r w:rsidRPr="008E7B83">
        <w:rPr>
          <w:sz w:val="24"/>
          <w:szCs w:val="24"/>
          <w:lang w:val="fr-FR"/>
        </w:rPr>
        <w:t>Justificatrea</w:t>
      </w:r>
      <w:proofErr w:type="spellEnd"/>
      <w:r w:rsidRPr="008E7B83">
        <w:rPr>
          <w:sz w:val="24"/>
          <w:szCs w:val="24"/>
          <w:lang w:val="fr-FR"/>
        </w:rPr>
        <w:t xml:space="preserve"> </w:t>
      </w:r>
      <w:proofErr w:type="spellStart"/>
      <w:r w:rsidRPr="008E7B83">
        <w:rPr>
          <w:sz w:val="24"/>
          <w:szCs w:val="24"/>
          <w:lang w:val="fr-FR"/>
        </w:rPr>
        <w:t>intocmirii</w:t>
      </w:r>
      <w:proofErr w:type="spellEnd"/>
      <w:r w:rsidRPr="008E7B83">
        <w:rPr>
          <w:sz w:val="24"/>
          <w:szCs w:val="24"/>
          <w:lang w:val="fr-FR"/>
        </w:rPr>
        <w:t xml:space="preserve"> </w:t>
      </w:r>
      <w:proofErr w:type="spellStart"/>
      <w:r w:rsidRPr="008E7B83">
        <w:rPr>
          <w:sz w:val="24"/>
          <w:szCs w:val="24"/>
          <w:lang w:val="fr-FR"/>
        </w:rPr>
        <w:t>privind</w:t>
      </w:r>
      <w:proofErr w:type="spellEnd"/>
      <w:r w:rsidRPr="008E7B83">
        <w:rPr>
          <w:sz w:val="24"/>
          <w:szCs w:val="24"/>
          <w:lang w:val="fr-FR"/>
        </w:rPr>
        <w:t xml:space="preserve"> </w:t>
      </w:r>
      <w:proofErr w:type="spellStart"/>
      <w:r w:rsidRPr="008E7B83">
        <w:rPr>
          <w:sz w:val="24"/>
          <w:szCs w:val="24"/>
          <w:lang w:val="fr-FR"/>
        </w:rPr>
        <w:t>evaluarea</w:t>
      </w:r>
      <w:proofErr w:type="spellEnd"/>
      <w:r w:rsidRPr="008E7B83">
        <w:rPr>
          <w:sz w:val="24"/>
          <w:szCs w:val="24"/>
          <w:lang w:val="fr-FR"/>
        </w:rPr>
        <w:t xml:space="preserve"> </w:t>
      </w:r>
      <w:proofErr w:type="spellStart"/>
      <w:r w:rsidRPr="008E7B83">
        <w:rPr>
          <w:sz w:val="24"/>
          <w:szCs w:val="24"/>
          <w:lang w:val="fr-FR"/>
        </w:rPr>
        <w:t>impactului</w:t>
      </w:r>
      <w:proofErr w:type="spellEnd"/>
      <w:r w:rsidRPr="008E7B83">
        <w:rPr>
          <w:sz w:val="24"/>
          <w:szCs w:val="24"/>
          <w:lang w:val="fr-FR"/>
        </w:rPr>
        <w:t xml:space="preserve"> </w:t>
      </w:r>
      <w:proofErr w:type="spellStart"/>
      <w:r w:rsidRPr="008E7B83">
        <w:rPr>
          <w:sz w:val="24"/>
          <w:szCs w:val="24"/>
          <w:lang w:val="fr-FR"/>
        </w:rPr>
        <w:t>anumitor</w:t>
      </w:r>
      <w:proofErr w:type="spellEnd"/>
      <w:r w:rsidRPr="008E7B83">
        <w:rPr>
          <w:sz w:val="24"/>
          <w:szCs w:val="24"/>
          <w:lang w:val="fr-FR"/>
        </w:rPr>
        <w:t xml:space="preserve"> </w:t>
      </w:r>
      <w:proofErr w:type="spellStart"/>
      <w:r w:rsidRPr="008E7B83">
        <w:rPr>
          <w:sz w:val="24"/>
          <w:szCs w:val="24"/>
          <w:lang w:val="fr-FR"/>
        </w:rPr>
        <w:t>proiecte</w:t>
      </w:r>
      <w:proofErr w:type="spellEnd"/>
      <w:r w:rsidRPr="008E7B83">
        <w:rPr>
          <w:sz w:val="24"/>
          <w:szCs w:val="24"/>
          <w:lang w:val="fr-FR"/>
        </w:rPr>
        <w:t xml:space="preserve"> </w:t>
      </w:r>
      <w:proofErr w:type="spellStart"/>
      <w:r w:rsidRPr="008E7B83">
        <w:rPr>
          <w:sz w:val="24"/>
          <w:szCs w:val="24"/>
          <w:lang w:val="fr-FR"/>
        </w:rPr>
        <w:t>publice</w:t>
      </w:r>
      <w:proofErr w:type="spellEnd"/>
      <w:r w:rsidRPr="008E7B83">
        <w:rPr>
          <w:sz w:val="24"/>
          <w:szCs w:val="24"/>
          <w:lang w:val="fr-FR"/>
        </w:rPr>
        <w:t xml:space="preserve"> </w:t>
      </w:r>
      <w:proofErr w:type="spellStart"/>
      <w:r w:rsidRPr="008E7B83">
        <w:rPr>
          <w:sz w:val="24"/>
          <w:szCs w:val="24"/>
          <w:lang w:val="fr-FR"/>
        </w:rPr>
        <w:t>şi</w:t>
      </w:r>
      <w:proofErr w:type="spellEnd"/>
      <w:r w:rsidRPr="008E7B83">
        <w:rPr>
          <w:sz w:val="24"/>
          <w:szCs w:val="24"/>
          <w:lang w:val="fr-FR"/>
        </w:rPr>
        <w:t xml:space="preserve"> </w:t>
      </w:r>
      <w:proofErr w:type="spellStart"/>
      <w:r w:rsidRPr="008E7B83">
        <w:rPr>
          <w:sz w:val="24"/>
          <w:szCs w:val="24"/>
          <w:lang w:val="fr-FR"/>
        </w:rPr>
        <w:t>private</w:t>
      </w:r>
      <w:proofErr w:type="spellEnd"/>
      <w:r w:rsidRPr="008E7B83">
        <w:rPr>
          <w:sz w:val="24"/>
          <w:szCs w:val="24"/>
          <w:lang w:val="fr-FR"/>
        </w:rPr>
        <w:t xml:space="preserve"> </w:t>
      </w:r>
      <w:proofErr w:type="spellStart"/>
      <w:r w:rsidRPr="008E7B83">
        <w:rPr>
          <w:sz w:val="24"/>
          <w:szCs w:val="24"/>
          <w:lang w:val="fr-FR"/>
        </w:rPr>
        <w:t>asupra</w:t>
      </w:r>
      <w:proofErr w:type="spellEnd"/>
      <w:r w:rsidRPr="008E7B83">
        <w:rPr>
          <w:sz w:val="24"/>
          <w:szCs w:val="24"/>
          <w:lang w:val="fr-FR"/>
        </w:rPr>
        <w:t xml:space="preserve"> </w:t>
      </w:r>
      <w:proofErr w:type="spellStart"/>
      <w:r w:rsidRPr="008E7B83">
        <w:rPr>
          <w:sz w:val="24"/>
          <w:szCs w:val="24"/>
          <w:lang w:val="fr-FR"/>
        </w:rPr>
        <w:t>mediului</w:t>
      </w:r>
      <w:proofErr w:type="spellEnd"/>
      <w:r w:rsidRPr="008E7B83">
        <w:rPr>
          <w:sz w:val="24"/>
          <w:szCs w:val="24"/>
          <w:lang w:val="fr-FR"/>
        </w:rPr>
        <w:t xml:space="preserve"> (</w:t>
      </w:r>
      <w:proofErr w:type="spellStart"/>
      <w:r w:rsidRPr="008E7B83">
        <w:rPr>
          <w:sz w:val="24"/>
          <w:szCs w:val="24"/>
          <w:lang w:val="fr-FR"/>
        </w:rPr>
        <w:t>Anexa</w:t>
      </w:r>
      <w:proofErr w:type="spellEnd"/>
      <w:r w:rsidRPr="008E7B83">
        <w:rPr>
          <w:sz w:val="24"/>
          <w:szCs w:val="24"/>
          <w:lang w:val="fr-FR"/>
        </w:rPr>
        <w:t xml:space="preserve"> nr. 5.E) </w:t>
      </w:r>
      <w:proofErr w:type="spellStart"/>
      <w:r w:rsidRPr="008E7B83">
        <w:rPr>
          <w:sz w:val="24"/>
          <w:szCs w:val="24"/>
          <w:lang w:val="fr-FR"/>
        </w:rPr>
        <w:t>conform</w:t>
      </w:r>
      <w:proofErr w:type="spellEnd"/>
      <w:r w:rsidRPr="008E7B83">
        <w:rPr>
          <w:sz w:val="24"/>
          <w:szCs w:val="24"/>
          <w:lang w:val="fr-FR"/>
        </w:rPr>
        <w:t xml:space="preserve"> </w:t>
      </w:r>
      <w:proofErr w:type="spellStart"/>
      <w:r w:rsidRPr="008E7B83">
        <w:rPr>
          <w:sz w:val="24"/>
          <w:szCs w:val="24"/>
          <w:lang w:val="fr-FR"/>
        </w:rPr>
        <w:t>deciziei</w:t>
      </w:r>
      <w:proofErr w:type="spellEnd"/>
      <w:r w:rsidRPr="008E7B83">
        <w:rPr>
          <w:sz w:val="24"/>
          <w:szCs w:val="24"/>
          <w:lang w:val="fr-FR"/>
        </w:rPr>
        <w:t xml:space="preserve"> </w:t>
      </w:r>
      <w:proofErr w:type="spellStart"/>
      <w:r w:rsidRPr="008E7B83">
        <w:rPr>
          <w:sz w:val="24"/>
          <w:szCs w:val="24"/>
          <w:lang w:val="fr-FR"/>
        </w:rPr>
        <w:t>etapei</w:t>
      </w:r>
      <w:proofErr w:type="spellEnd"/>
      <w:r w:rsidRPr="008E7B83">
        <w:rPr>
          <w:sz w:val="24"/>
          <w:szCs w:val="24"/>
          <w:lang w:val="fr-FR"/>
        </w:rPr>
        <w:t xml:space="preserve"> de </w:t>
      </w:r>
      <w:proofErr w:type="spellStart"/>
      <w:r w:rsidRPr="008E7B83">
        <w:rPr>
          <w:sz w:val="24"/>
          <w:szCs w:val="24"/>
          <w:lang w:val="fr-FR"/>
        </w:rPr>
        <w:t>evaluare</w:t>
      </w:r>
      <w:proofErr w:type="spellEnd"/>
      <w:r w:rsidRPr="008E7B83">
        <w:rPr>
          <w:sz w:val="24"/>
          <w:szCs w:val="24"/>
          <w:lang w:val="fr-FR"/>
        </w:rPr>
        <w:t xml:space="preserve"> </w:t>
      </w:r>
      <w:proofErr w:type="spellStart"/>
      <w:r w:rsidRPr="008E7B83">
        <w:rPr>
          <w:sz w:val="24"/>
          <w:szCs w:val="24"/>
          <w:lang w:val="fr-FR"/>
        </w:rPr>
        <w:t>inițială</w:t>
      </w:r>
      <w:proofErr w:type="spellEnd"/>
      <w:r w:rsidRPr="008E7B83">
        <w:rPr>
          <w:sz w:val="24"/>
          <w:szCs w:val="24"/>
          <w:lang w:val="fr-FR"/>
        </w:rPr>
        <w:t xml:space="preserve"> nr. 489 </w:t>
      </w:r>
      <w:proofErr w:type="spellStart"/>
      <w:r w:rsidRPr="008E7B83">
        <w:rPr>
          <w:sz w:val="24"/>
          <w:szCs w:val="24"/>
          <w:lang w:val="fr-FR"/>
        </w:rPr>
        <w:t>din</w:t>
      </w:r>
      <w:proofErr w:type="spellEnd"/>
      <w:r w:rsidRPr="008E7B83">
        <w:rPr>
          <w:sz w:val="24"/>
          <w:szCs w:val="24"/>
          <w:lang w:val="fr-FR"/>
        </w:rPr>
        <w:t xml:space="preserve"> 03.10.2023, </w:t>
      </w:r>
      <w:proofErr w:type="spellStart"/>
      <w:r w:rsidRPr="008E7B83">
        <w:rPr>
          <w:sz w:val="24"/>
          <w:szCs w:val="24"/>
          <w:lang w:val="fr-FR"/>
        </w:rPr>
        <w:t>prin</w:t>
      </w:r>
      <w:proofErr w:type="spellEnd"/>
      <w:r w:rsidRPr="008E7B83">
        <w:rPr>
          <w:sz w:val="24"/>
          <w:szCs w:val="24"/>
          <w:lang w:val="fr-FR"/>
        </w:rPr>
        <w:t xml:space="preserve"> </w:t>
      </w:r>
      <w:proofErr w:type="spellStart"/>
      <w:r w:rsidRPr="008E7B83">
        <w:rPr>
          <w:sz w:val="24"/>
          <w:szCs w:val="24"/>
          <w:lang w:val="fr-FR"/>
        </w:rPr>
        <w:t>faptul</w:t>
      </w:r>
      <w:proofErr w:type="spellEnd"/>
      <w:r w:rsidRPr="008E7B83">
        <w:rPr>
          <w:sz w:val="24"/>
          <w:szCs w:val="24"/>
          <w:lang w:val="fr-FR"/>
        </w:rPr>
        <w:t xml:space="preserve"> </w:t>
      </w:r>
      <w:proofErr w:type="spellStart"/>
      <w:r w:rsidRPr="008E7B83">
        <w:rPr>
          <w:sz w:val="24"/>
          <w:szCs w:val="24"/>
          <w:lang w:val="fr-FR"/>
        </w:rPr>
        <w:t>că</w:t>
      </w:r>
      <w:proofErr w:type="spellEnd"/>
      <w:r w:rsidRPr="008E7B83">
        <w:rPr>
          <w:sz w:val="24"/>
          <w:szCs w:val="24"/>
          <w:lang w:val="fr-FR"/>
        </w:rPr>
        <w:t xml:space="preserve"> </w:t>
      </w:r>
      <w:proofErr w:type="spellStart"/>
      <w:r w:rsidRPr="008E7B83">
        <w:rPr>
          <w:sz w:val="24"/>
          <w:szCs w:val="24"/>
          <w:lang w:val="fr-FR"/>
        </w:rPr>
        <w:t>proiectul</w:t>
      </w:r>
      <w:proofErr w:type="spellEnd"/>
      <w:r w:rsidRPr="008E7B83">
        <w:rPr>
          <w:sz w:val="24"/>
          <w:szCs w:val="24"/>
          <w:lang w:val="fr-FR"/>
        </w:rPr>
        <w:t xml:space="preserve"> </w:t>
      </w:r>
      <w:proofErr w:type="spellStart"/>
      <w:r w:rsidRPr="008E7B83">
        <w:rPr>
          <w:sz w:val="24"/>
          <w:szCs w:val="24"/>
          <w:lang w:val="fr-FR"/>
        </w:rPr>
        <w:t>intră</w:t>
      </w:r>
      <w:proofErr w:type="spellEnd"/>
      <w:r w:rsidRPr="008E7B83">
        <w:rPr>
          <w:sz w:val="24"/>
          <w:szCs w:val="24"/>
          <w:lang w:val="fr-FR"/>
        </w:rPr>
        <w:t xml:space="preserve"> </w:t>
      </w:r>
      <w:proofErr w:type="spellStart"/>
      <w:r w:rsidRPr="008E7B83">
        <w:rPr>
          <w:sz w:val="24"/>
          <w:szCs w:val="24"/>
          <w:lang w:val="fr-FR"/>
        </w:rPr>
        <w:t>sub</w:t>
      </w:r>
      <w:proofErr w:type="spellEnd"/>
      <w:r w:rsidRPr="008E7B83">
        <w:rPr>
          <w:sz w:val="24"/>
          <w:szCs w:val="24"/>
          <w:lang w:val="fr-FR"/>
        </w:rPr>
        <w:t xml:space="preserve"> </w:t>
      </w:r>
      <w:proofErr w:type="spellStart"/>
      <w:r w:rsidRPr="008E7B83">
        <w:rPr>
          <w:sz w:val="24"/>
          <w:szCs w:val="24"/>
          <w:lang w:val="fr-FR"/>
        </w:rPr>
        <w:t>incidența</w:t>
      </w:r>
      <w:proofErr w:type="spellEnd"/>
      <w:r w:rsidRPr="008E7B83">
        <w:rPr>
          <w:sz w:val="24"/>
          <w:szCs w:val="24"/>
          <w:lang w:val="fr-FR"/>
        </w:rPr>
        <w:t xml:space="preserve"> </w:t>
      </w:r>
      <w:proofErr w:type="spellStart"/>
      <w:r w:rsidRPr="008E7B83">
        <w:rPr>
          <w:sz w:val="24"/>
          <w:szCs w:val="24"/>
          <w:lang w:val="fr-FR"/>
        </w:rPr>
        <w:t>Legii</w:t>
      </w:r>
      <w:proofErr w:type="spellEnd"/>
      <w:r w:rsidRPr="008E7B83">
        <w:rPr>
          <w:sz w:val="24"/>
          <w:szCs w:val="24"/>
          <w:lang w:val="fr-FR"/>
        </w:rPr>
        <w:t xml:space="preserve"> 292/2018nincadrat in </w:t>
      </w:r>
      <w:proofErr w:type="spellStart"/>
      <w:r w:rsidRPr="008E7B83">
        <w:rPr>
          <w:sz w:val="24"/>
          <w:szCs w:val="24"/>
          <w:lang w:val="fr-FR"/>
        </w:rPr>
        <w:t>Anexa</w:t>
      </w:r>
      <w:proofErr w:type="spellEnd"/>
      <w:r w:rsidRPr="008E7B83">
        <w:rPr>
          <w:sz w:val="24"/>
          <w:szCs w:val="24"/>
          <w:lang w:val="fr-FR"/>
        </w:rPr>
        <w:t xml:space="preserve"> 2, </w:t>
      </w:r>
      <w:proofErr w:type="spellStart"/>
      <w:r w:rsidRPr="008E7B83">
        <w:rPr>
          <w:sz w:val="24"/>
          <w:szCs w:val="24"/>
          <w:lang w:val="fr-FR"/>
        </w:rPr>
        <w:t>pct</w:t>
      </w:r>
      <w:proofErr w:type="spellEnd"/>
      <w:r w:rsidRPr="008E7B83">
        <w:rPr>
          <w:sz w:val="24"/>
          <w:szCs w:val="24"/>
          <w:lang w:val="fr-FR"/>
        </w:rPr>
        <w:t xml:space="preserve">. 13, lit. A in </w:t>
      </w:r>
      <w:proofErr w:type="spellStart"/>
      <w:r w:rsidRPr="008E7B83">
        <w:rPr>
          <w:sz w:val="24"/>
          <w:szCs w:val="24"/>
          <w:lang w:val="fr-FR"/>
        </w:rPr>
        <w:t>corelare</w:t>
      </w:r>
      <w:proofErr w:type="spellEnd"/>
      <w:r w:rsidRPr="008E7B83">
        <w:rPr>
          <w:sz w:val="24"/>
          <w:szCs w:val="24"/>
          <w:lang w:val="fr-FR"/>
        </w:rPr>
        <w:t xml:space="preserve"> cup ct. 3 </w:t>
      </w:r>
      <w:proofErr w:type="gramStart"/>
      <w:r w:rsidRPr="008E7B83">
        <w:rPr>
          <w:sz w:val="24"/>
          <w:szCs w:val="24"/>
          <w:lang w:val="fr-FR"/>
        </w:rPr>
        <w:t>lit</w:t>
      </w:r>
      <w:proofErr w:type="gramEnd"/>
      <w:r w:rsidRPr="008E7B83">
        <w:rPr>
          <w:sz w:val="24"/>
          <w:szCs w:val="24"/>
          <w:lang w:val="fr-FR"/>
        </w:rPr>
        <w:t xml:space="preserve">. </w:t>
      </w:r>
      <w:proofErr w:type="gramStart"/>
      <w:r w:rsidRPr="008E7B83">
        <w:rPr>
          <w:sz w:val="24"/>
          <w:szCs w:val="24"/>
          <w:lang w:val="fr-FR"/>
        </w:rPr>
        <w:t>b:</w:t>
      </w:r>
      <w:proofErr w:type="gramEnd"/>
    </w:p>
    <w:p w14:paraId="72636BB9" w14:textId="38AECC02" w:rsidR="00FB5F20" w:rsidRPr="008E7B83" w:rsidRDefault="00321E1B" w:rsidP="00321E1B">
      <w:pPr>
        <w:widowControl w:val="0"/>
        <w:jc w:val="both"/>
        <w:rPr>
          <w:sz w:val="24"/>
          <w:szCs w:val="24"/>
          <w:lang w:val="fr-FR"/>
        </w:rPr>
      </w:pPr>
      <w:proofErr w:type="spellStart"/>
      <w:r w:rsidRPr="008E7B83">
        <w:rPr>
          <w:sz w:val="24"/>
          <w:szCs w:val="24"/>
          <w:lang w:val="fr-FR"/>
        </w:rPr>
        <w:t>Anexa</w:t>
      </w:r>
      <w:proofErr w:type="spellEnd"/>
      <w:r w:rsidRPr="008E7B83">
        <w:rPr>
          <w:sz w:val="24"/>
          <w:szCs w:val="24"/>
          <w:lang w:val="fr-FR"/>
        </w:rPr>
        <w:t xml:space="preserve"> 1 pct.20 : 20. </w:t>
      </w:r>
      <w:proofErr w:type="spellStart"/>
      <w:r w:rsidRPr="008E7B83">
        <w:rPr>
          <w:sz w:val="24"/>
          <w:szCs w:val="24"/>
          <w:lang w:val="fr-FR"/>
        </w:rPr>
        <w:t>Construirea</w:t>
      </w:r>
      <w:proofErr w:type="spellEnd"/>
      <w:r w:rsidRPr="008E7B83">
        <w:rPr>
          <w:sz w:val="24"/>
          <w:szCs w:val="24"/>
          <w:lang w:val="fr-FR"/>
        </w:rPr>
        <w:t xml:space="preserve"> </w:t>
      </w:r>
      <w:proofErr w:type="spellStart"/>
      <w:r w:rsidRPr="008E7B83">
        <w:rPr>
          <w:sz w:val="24"/>
          <w:szCs w:val="24"/>
          <w:lang w:val="fr-FR"/>
        </w:rPr>
        <w:t>liniilor</w:t>
      </w:r>
      <w:proofErr w:type="spellEnd"/>
      <w:r w:rsidRPr="008E7B83">
        <w:rPr>
          <w:sz w:val="24"/>
          <w:szCs w:val="24"/>
          <w:lang w:val="fr-FR"/>
        </w:rPr>
        <w:t xml:space="preserve"> </w:t>
      </w:r>
      <w:proofErr w:type="spellStart"/>
      <w:r w:rsidRPr="008E7B83">
        <w:rPr>
          <w:sz w:val="24"/>
          <w:szCs w:val="24"/>
          <w:lang w:val="fr-FR"/>
        </w:rPr>
        <w:t>aeriene</w:t>
      </w:r>
      <w:proofErr w:type="spellEnd"/>
      <w:r w:rsidRPr="008E7B83">
        <w:rPr>
          <w:sz w:val="24"/>
          <w:szCs w:val="24"/>
          <w:lang w:val="fr-FR"/>
        </w:rPr>
        <w:t xml:space="preserve"> de </w:t>
      </w:r>
      <w:proofErr w:type="spellStart"/>
      <w:r w:rsidRPr="008E7B83">
        <w:rPr>
          <w:sz w:val="24"/>
          <w:szCs w:val="24"/>
          <w:lang w:val="fr-FR"/>
        </w:rPr>
        <w:t>tensiune</w:t>
      </w:r>
      <w:proofErr w:type="spellEnd"/>
      <w:r w:rsidRPr="008E7B83">
        <w:rPr>
          <w:sz w:val="24"/>
          <w:szCs w:val="24"/>
          <w:lang w:val="fr-FR"/>
        </w:rPr>
        <w:t xml:space="preserve"> </w:t>
      </w:r>
      <w:proofErr w:type="spellStart"/>
      <w:r w:rsidRPr="008E7B83">
        <w:rPr>
          <w:sz w:val="24"/>
          <w:szCs w:val="24"/>
          <w:lang w:val="fr-FR"/>
        </w:rPr>
        <w:t>electrică</w:t>
      </w:r>
      <w:proofErr w:type="spellEnd"/>
      <w:r w:rsidRPr="008E7B83">
        <w:rPr>
          <w:sz w:val="24"/>
          <w:szCs w:val="24"/>
          <w:lang w:val="fr-FR"/>
        </w:rPr>
        <w:t xml:space="preserve">, </w:t>
      </w:r>
      <w:proofErr w:type="spellStart"/>
      <w:r w:rsidRPr="008E7B83">
        <w:rPr>
          <w:sz w:val="24"/>
          <w:szCs w:val="24"/>
          <w:lang w:val="fr-FR"/>
        </w:rPr>
        <w:t>cu</w:t>
      </w:r>
      <w:proofErr w:type="spellEnd"/>
      <w:r w:rsidRPr="008E7B83">
        <w:rPr>
          <w:sz w:val="24"/>
          <w:szCs w:val="24"/>
          <w:lang w:val="fr-FR"/>
        </w:rPr>
        <w:t xml:space="preserve"> o </w:t>
      </w:r>
      <w:proofErr w:type="spellStart"/>
      <w:r w:rsidRPr="008E7B83">
        <w:rPr>
          <w:sz w:val="24"/>
          <w:szCs w:val="24"/>
          <w:lang w:val="fr-FR"/>
        </w:rPr>
        <w:t>tensiune</w:t>
      </w:r>
      <w:proofErr w:type="spellEnd"/>
      <w:r w:rsidRPr="008E7B83">
        <w:rPr>
          <w:sz w:val="24"/>
          <w:szCs w:val="24"/>
          <w:lang w:val="fr-FR"/>
        </w:rPr>
        <w:t xml:space="preserve"> de </w:t>
      </w:r>
      <w:proofErr w:type="spellStart"/>
      <w:r w:rsidRPr="008E7B83">
        <w:rPr>
          <w:sz w:val="24"/>
          <w:szCs w:val="24"/>
          <w:lang w:val="fr-FR"/>
        </w:rPr>
        <w:t>cel</w:t>
      </w:r>
      <w:proofErr w:type="spellEnd"/>
      <w:r w:rsidRPr="008E7B83">
        <w:rPr>
          <w:sz w:val="24"/>
          <w:szCs w:val="24"/>
          <w:lang w:val="fr-FR"/>
        </w:rPr>
        <w:t xml:space="preserve"> </w:t>
      </w:r>
      <w:proofErr w:type="spellStart"/>
      <w:r w:rsidRPr="008E7B83">
        <w:rPr>
          <w:sz w:val="24"/>
          <w:szCs w:val="24"/>
          <w:lang w:val="fr-FR"/>
        </w:rPr>
        <w:t>puţin</w:t>
      </w:r>
      <w:proofErr w:type="spellEnd"/>
      <w:r w:rsidRPr="008E7B83">
        <w:rPr>
          <w:sz w:val="24"/>
          <w:szCs w:val="24"/>
          <w:lang w:val="fr-FR"/>
        </w:rPr>
        <w:t xml:space="preserve"> 220 kV </w:t>
      </w:r>
      <w:proofErr w:type="spellStart"/>
      <w:r w:rsidRPr="008E7B83">
        <w:rPr>
          <w:sz w:val="24"/>
          <w:szCs w:val="24"/>
          <w:lang w:val="fr-FR"/>
        </w:rPr>
        <w:t>şi</w:t>
      </w:r>
      <w:proofErr w:type="spellEnd"/>
      <w:r w:rsidRPr="008E7B83">
        <w:rPr>
          <w:sz w:val="24"/>
          <w:szCs w:val="24"/>
          <w:lang w:val="fr-FR"/>
        </w:rPr>
        <w:t xml:space="preserve"> o </w:t>
      </w:r>
      <w:proofErr w:type="spellStart"/>
      <w:r w:rsidRPr="008E7B83">
        <w:rPr>
          <w:sz w:val="24"/>
          <w:szCs w:val="24"/>
          <w:lang w:val="fr-FR"/>
        </w:rPr>
        <w:t>lungime</w:t>
      </w:r>
      <w:proofErr w:type="spellEnd"/>
      <w:r w:rsidRPr="008E7B83">
        <w:rPr>
          <w:sz w:val="24"/>
          <w:szCs w:val="24"/>
          <w:lang w:val="fr-FR"/>
        </w:rPr>
        <w:t xml:space="preserve"> de </w:t>
      </w:r>
      <w:proofErr w:type="spellStart"/>
      <w:r w:rsidRPr="008E7B83">
        <w:rPr>
          <w:sz w:val="24"/>
          <w:szCs w:val="24"/>
          <w:lang w:val="fr-FR"/>
        </w:rPr>
        <w:t>cel</w:t>
      </w:r>
      <w:proofErr w:type="spellEnd"/>
      <w:r w:rsidRPr="008E7B83">
        <w:rPr>
          <w:sz w:val="24"/>
          <w:szCs w:val="24"/>
          <w:lang w:val="fr-FR"/>
        </w:rPr>
        <w:t xml:space="preserve"> </w:t>
      </w:r>
      <w:proofErr w:type="spellStart"/>
      <w:proofErr w:type="gramStart"/>
      <w:r w:rsidRPr="008E7B83">
        <w:rPr>
          <w:sz w:val="24"/>
          <w:szCs w:val="24"/>
          <w:lang w:val="fr-FR"/>
        </w:rPr>
        <w:t>puţin</w:t>
      </w:r>
      <w:proofErr w:type="spellEnd"/>
      <w:r w:rsidRPr="008E7B83">
        <w:rPr>
          <w:sz w:val="24"/>
          <w:szCs w:val="24"/>
          <w:lang w:val="fr-FR"/>
        </w:rPr>
        <w:t xml:space="preserve">  15</w:t>
      </w:r>
      <w:proofErr w:type="gramEnd"/>
      <w:r w:rsidRPr="008E7B83">
        <w:rPr>
          <w:sz w:val="24"/>
          <w:szCs w:val="24"/>
          <w:lang w:val="fr-FR"/>
        </w:rPr>
        <w:t xml:space="preserve"> km.</w:t>
      </w:r>
    </w:p>
    <w:p w14:paraId="68AEB3F5" w14:textId="77777777" w:rsidR="00FB5F20" w:rsidRPr="008E7B83" w:rsidRDefault="00FB5F20" w:rsidP="00FB5F20">
      <w:pPr>
        <w:widowControl w:val="0"/>
        <w:jc w:val="both"/>
        <w:rPr>
          <w:sz w:val="24"/>
          <w:szCs w:val="24"/>
          <w:lang w:val="fr-FR"/>
        </w:rPr>
      </w:pPr>
    </w:p>
    <w:p w14:paraId="3B571C3C" w14:textId="77777777" w:rsidR="00FB5F20" w:rsidRPr="008E7B83" w:rsidRDefault="00FB5F20" w:rsidP="00FB5F20">
      <w:pPr>
        <w:widowControl w:val="0"/>
        <w:jc w:val="both"/>
        <w:rPr>
          <w:sz w:val="24"/>
          <w:szCs w:val="24"/>
          <w:lang w:val="fr-FR"/>
        </w:rPr>
      </w:pPr>
      <w:r w:rsidRPr="008E7B83">
        <w:rPr>
          <w:sz w:val="24"/>
          <w:szCs w:val="24"/>
          <w:lang w:val="fr-FR"/>
        </w:rPr>
        <w:t xml:space="preserve">b) </w:t>
      </w:r>
      <w:proofErr w:type="spellStart"/>
      <w:r w:rsidRPr="008E7B83">
        <w:rPr>
          <w:sz w:val="24"/>
          <w:szCs w:val="24"/>
          <w:lang w:val="fr-FR"/>
        </w:rPr>
        <w:t>Proiectele</w:t>
      </w:r>
      <w:proofErr w:type="spellEnd"/>
      <w:r w:rsidRPr="008E7B83">
        <w:rPr>
          <w:sz w:val="24"/>
          <w:szCs w:val="24"/>
          <w:lang w:val="fr-FR"/>
        </w:rPr>
        <w:t xml:space="preserve"> </w:t>
      </w:r>
      <w:proofErr w:type="spellStart"/>
      <w:r w:rsidRPr="008E7B83">
        <w:rPr>
          <w:sz w:val="24"/>
          <w:szCs w:val="24"/>
          <w:lang w:val="fr-FR"/>
        </w:rPr>
        <w:t>prevăzute</w:t>
      </w:r>
      <w:proofErr w:type="spellEnd"/>
      <w:r w:rsidRPr="008E7B83">
        <w:rPr>
          <w:sz w:val="24"/>
          <w:szCs w:val="24"/>
          <w:lang w:val="fr-FR"/>
        </w:rPr>
        <w:t xml:space="preserve"> </w:t>
      </w:r>
      <w:proofErr w:type="spellStart"/>
      <w:r w:rsidRPr="008E7B83">
        <w:rPr>
          <w:sz w:val="24"/>
          <w:szCs w:val="24"/>
          <w:lang w:val="fr-FR"/>
        </w:rPr>
        <w:t>în</w:t>
      </w:r>
      <w:proofErr w:type="spellEnd"/>
      <w:r w:rsidRPr="008E7B83">
        <w:rPr>
          <w:sz w:val="24"/>
          <w:szCs w:val="24"/>
          <w:lang w:val="fr-FR"/>
        </w:rPr>
        <w:t xml:space="preserve"> </w:t>
      </w:r>
      <w:proofErr w:type="spellStart"/>
      <w:r w:rsidRPr="008E7B83">
        <w:rPr>
          <w:sz w:val="24"/>
          <w:szCs w:val="24"/>
          <w:lang w:val="fr-FR"/>
        </w:rPr>
        <w:t>anexa</w:t>
      </w:r>
      <w:proofErr w:type="spellEnd"/>
      <w:r w:rsidRPr="008E7B83">
        <w:rPr>
          <w:sz w:val="24"/>
          <w:szCs w:val="24"/>
          <w:lang w:val="fr-FR"/>
        </w:rPr>
        <w:t xml:space="preserve"> nr. 1, </w:t>
      </w:r>
      <w:proofErr w:type="spellStart"/>
      <w:r w:rsidRPr="008E7B83">
        <w:rPr>
          <w:sz w:val="24"/>
          <w:szCs w:val="24"/>
          <w:lang w:val="fr-FR"/>
        </w:rPr>
        <w:t>executate</w:t>
      </w:r>
      <w:proofErr w:type="spellEnd"/>
      <w:r w:rsidRPr="008E7B83">
        <w:rPr>
          <w:sz w:val="24"/>
          <w:szCs w:val="24"/>
          <w:lang w:val="fr-FR"/>
        </w:rPr>
        <w:t xml:space="preserve"> </w:t>
      </w:r>
      <w:proofErr w:type="spellStart"/>
      <w:r w:rsidRPr="008E7B83">
        <w:rPr>
          <w:sz w:val="24"/>
          <w:szCs w:val="24"/>
          <w:lang w:val="fr-FR"/>
        </w:rPr>
        <w:t>exclusiv</w:t>
      </w:r>
      <w:proofErr w:type="spellEnd"/>
      <w:r w:rsidRPr="008E7B83">
        <w:rPr>
          <w:sz w:val="24"/>
          <w:szCs w:val="24"/>
          <w:lang w:val="fr-FR"/>
        </w:rPr>
        <w:t xml:space="preserve"> </w:t>
      </w:r>
      <w:proofErr w:type="spellStart"/>
      <w:r w:rsidRPr="008E7B83">
        <w:rPr>
          <w:sz w:val="24"/>
          <w:szCs w:val="24"/>
          <w:lang w:val="fr-FR"/>
        </w:rPr>
        <w:t>sau</w:t>
      </w:r>
      <w:proofErr w:type="spellEnd"/>
      <w:r w:rsidRPr="008E7B83">
        <w:rPr>
          <w:sz w:val="24"/>
          <w:szCs w:val="24"/>
          <w:lang w:val="fr-FR"/>
        </w:rPr>
        <w:t xml:space="preserve"> </w:t>
      </w:r>
      <w:proofErr w:type="spellStart"/>
      <w:r w:rsidRPr="008E7B83">
        <w:rPr>
          <w:sz w:val="24"/>
          <w:szCs w:val="24"/>
          <w:lang w:val="fr-FR"/>
        </w:rPr>
        <w:t>în</w:t>
      </w:r>
      <w:proofErr w:type="spellEnd"/>
      <w:r w:rsidRPr="008E7B83">
        <w:rPr>
          <w:sz w:val="24"/>
          <w:szCs w:val="24"/>
          <w:lang w:val="fr-FR"/>
        </w:rPr>
        <w:t xml:space="preserve"> principal </w:t>
      </w:r>
      <w:proofErr w:type="spellStart"/>
      <w:r w:rsidRPr="008E7B83">
        <w:rPr>
          <w:sz w:val="24"/>
          <w:szCs w:val="24"/>
          <w:lang w:val="fr-FR"/>
        </w:rPr>
        <w:t>pentru</w:t>
      </w:r>
      <w:proofErr w:type="spellEnd"/>
      <w:r w:rsidRPr="008E7B83">
        <w:rPr>
          <w:sz w:val="24"/>
          <w:szCs w:val="24"/>
          <w:lang w:val="fr-FR"/>
        </w:rPr>
        <w:t xml:space="preserve"> </w:t>
      </w:r>
      <w:proofErr w:type="spellStart"/>
      <w:r w:rsidRPr="008E7B83">
        <w:rPr>
          <w:sz w:val="24"/>
          <w:szCs w:val="24"/>
          <w:lang w:val="fr-FR"/>
        </w:rPr>
        <w:t>dezvoltarea</w:t>
      </w:r>
      <w:proofErr w:type="spellEnd"/>
      <w:r w:rsidRPr="008E7B83">
        <w:rPr>
          <w:sz w:val="24"/>
          <w:szCs w:val="24"/>
          <w:lang w:val="fr-FR"/>
        </w:rPr>
        <w:t xml:space="preserve"> </w:t>
      </w:r>
      <w:proofErr w:type="spellStart"/>
      <w:r w:rsidRPr="008E7B83">
        <w:rPr>
          <w:sz w:val="24"/>
          <w:szCs w:val="24"/>
          <w:lang w:val="fr-FR"/>
        </w:rPr>
        <w:t>şi</w:t>
      </w:r>
      <w:proofErr w:type="spellEnd"/>
      <w:r w:rsidRPr="008E7B83">
        <w:rPr>
          <w:sz w:val="24"/>
          <w:szCs w:val="24"/>
          <w:lang w:val="fr-FR"/>
        </w:rPr>
        <w:t xml:space="preserve"> </w:t>
      </w:r>
      <w:proofErr w:type="spellStart"/>
      <w:r w:rsidRPr="008E7B83">
        <w:rPr>
          <w:sz w:val="24"/>
          <w:szCs w:val="24"/>
          <w:lang w:val="fr-FR"/>
        </w:rPr>
        <w:t>testarea</w:t>
      </w:r>
      <w:proofErr w:type="spellEnd"/>
      <w:r w:rsidRPr="008E7B83">
        <w:rPr>
          <w:sz w:val="24"/>
          <w:szCs w:val="24"/>
          <w:lang w:val="fr-FR"/>
        </w:rPr>
        <w:t xml:space="preserve"> de</w:t>
      </w:r>
    </w:p>
    <w:p w14:paraId="115B7A13" w14:textId="17E2F88D" w:rsidR="00FB5F20" w:rsidRPr="00551959" w:rsidRDefault="00FB5F20" w:rsidP="00FB5F20">
      <w:pPr>
        <w:widowControl w:val="0"/>
        <w:jc w:val="both"/>
        <w:rPr>
          <w:sz w:val="24"/>
          <w:szCs w:val="24"/>
          <w:lang w:val="fr-FR"/>
        </w:rPr>
      </w:pPr>
      <w:r w:rsidRPr="008E7B83">
        <w:rPr>
          <w:sz w:val="24"/>
          <w:szCs w:val="24"/>
          <w:lang w:val="fr-FR"/>
        </w:rPr>
        <w:t xml:space="preserve"> </w:t>
      </w:r>
      <w:proofErr w:type="spellStart"/>
      <w:proofErr w:type="gramStart"/>
      <w:r w:rsidRPr="00551959">
        <w:rPr>
          <w:sz w:val="24"/>
          <w:szCs w:val="24"/>
          <w:lang w:val="fr-FR"/>
        </w:rPr>
        <w:t>metode</w:t>
      </w:r>
      <w:proofErr w:type="spellEnd"/>
      <w:proofErr w:type="gramEnd"/>
      <w:r w:rsidRPr="00551959">
        <w:rPr>
          <w:sz w:val="24"/>
          <w:szCs w:val="24"/>
          <w:lang w:val="fr-FR"/>
        </w:rPr>
        <w:t xml:space="preserve"> </w:t>
      </w:r>
      <w:proofErr w:type="spellStart"/>
      <w:r w:rsidRPr="00551959">
        <w:rPr>
          <w:sz w:val="24"/>
          <w:szCs w:val="24"/>
          <w:lang w:val="fr-FR"/>
        </w:rPr>
        <w:t>sau</w:t>
      </w:r>
      <w:proofErr w:type="spellEnd"/>
      <w:r w:rsidRPr="00551959">
        <w:rPr>
          <w:sz w:val="24"/>
          <w:szCs w:val="24"/>
          <w:lang w:val="fr-FR"/>
        </w:rPr>
        <w:t xml:space="preserve"> </w:t>
      </w:r>
      <w:proofErr w:type="spellStart"/>
      <w:r w:rsidRPr="00551959">
        <w:rPr>
          <w:sz w:val="24"/>
          <w:szCs w:val="24"/>
          <w:lang w:val="fr-FR"/>
        </w:rPr>
        <w:t>produse</w:t>
      </w:r>
      <w:proofErr w:type="spellEnd"/>
      <w:r w:rsidRPr="00551959">
        <w:rPr>
          <w:sz w:val="24"/>
          <w:szCs w:val="24"/>
          <w:lang w:val="fr-FR"/>
        </w:rPr>
        <w:t xml:space="preserve"> </w:t>
      </w:r>
      <w:proofErr w:type="spellStart"/>
      <w:r w:rsidRPr="00551959">
        <w:rPr>
          <w:sz w:val="24"/>
          <w:szCs w:val="24"/>
          <w:lang w:val="fr-FR"/>
        </w:rPr>
        <w:t>noi</w:t>
      </w:r>
      <w:proofErr w:type="spellEnd"/>
      <w:r w:rsidRPr="00551959">
        <w:rPr>
          <w:sz w:val="24"/>
          <w:szCs w:val="24"/>
          <w:lang w:val="fr-FR"/>
        </w:rPr>
        <w:t xml:space="preserve"> </w:t>
      </w:r>
      <w:proofErr w:type="spellStart"/>
      <w:r w:rsidRPr="00551959">
        <w:rPr>
          <w:sz w:val="24"/>
          <w:szCs w:val="24"/>
          <w:lang w:val="fr-FR"/>
        </w:rPr>
        <w:t>şi</w:t>
      </w:r>
      <w:proofErr w:type="spellEnd"/>
      <w:r w:rsidRPr="00551959">
        <w:rPr>
          <w:sz w:val="24"/>
          <w:szCs w:val="24"/>
          <w:lang w:val="fr-FR"/>
        </w:rPr>
        <w:t xml:space="preserve"> care </w:t>
      </w:r>
      <w:proofErr w:type="spellStart"/>
      <w:r w:rsidRPr="00551959">
        <w:rPr>
          <w:sz w:val="24"/>
          <w:szCs w:val="24"/>
          <w:lang w:val="fr-FR"/>
        </w:rPr>
        <w:t>să</w:t>
      </w:r>
      <w:proofErr w:type="spellEnd"/>
      <w:r w:rsidRPr="00551959">
        <w:rPr>
          <w:sz w:val="24"/>
          <w:szCs w:val="24"/>
          <w:lang w:val="fr-FR"/>
        </w:rPr>
        <w:t xml:space="preserve"> nu fie </w:t>
      </w:r>
      <w:proofErr w:type="spellStart"/>
      <w:r w:rsidRPr="00551959">
        <w:rPr>
          <w:sz w:val="24"/>
          <w:szCs w:val="24"/>
          <w:lang w:val="fr-FR"/>
        </w:rPr>
        <w:t>utilizate</w:t>
      </w:r>
      <w:proofErr w:type="spellEnd"/>
      <w:r w:rsidRPr="00551959">
        <w:rPr>
          <w:sz w:val="24"/>
          <w:szCs w:val="24"/>
          <w:lang w:val="fr-FR"/>
        </w:rPr>
        <w:t xml:space="preserve"> </w:t>
      </w:r>
      <w:proofErr w:type="spellStart"/>
      <w:r w:rsidRPr="00551959">
        <w:rPr>
          <w:sz w:val="24"/>
          <w:szCs w:val="24"/>
          <w:lang w:val="fr-FR"/>
        </w:rPr>
        <w:t>pe</w:t>
      </w:r>
      <w:proofErr w:type="spellEnd"/>
      <w:r w:rsidRPr="00551959">
        <w:rPr>
          <w:sz w:val="24"/>
          <w:szCs w:val="24"/>
          <w:lang w:val="fr-FR"/>
        </w:rPr>
        <w:t xml:space="preserve"> o </w:t>
      </w:r>
      <w:proofErr w:type="spellStart"/>
      <w:r w:rsidRPr="00551959">
        <w:rPr>
          <w:sz w:val="24"/>
          <w:szCs w:val="24"/>
          <w:lang w:val="fr-FR"/>
        </w:rPr>
        <w:t>perioadă</w:t>
      </w:r>
      <w:proofErr w:type="spellEnd"/>
      <w:r w:rsidRPr="00551959">
        <w:rPr>
          <w:sz w:val="24"/>
          <w:szCs w:val="24"/>
          <w:lang w:val="fr-FR"/>
        </w:rPr>
        <w:t xml:space="preserve"> mai mare de 2 </w:t>
      </w:r>
      <w:proofErr w:type="spellStart"/>
      <w:r w:rsidRPr="00551959">
        <w:rPr>
          <w:sz w:val="24"/>
          <w:szCs w:val="24"/>
          <w:lang w:val="fr-FR"/>
        </w:rPr>
        <w:t>ani</w:t>
      </w:r>
      <w:proofErr w:type="spellEnd"/>
      <w:r w:rsidRPr="00551959">
        <w:rPr>
          <w:sz w:val="24"/>
          <w:szCs w:val="24"/>
          <w:lang w:val="fr-FR"/>
        </w:rPr>
        <w:t>.</w:t>
      </w:r>
    </w:p>
    <w:bookmarkEnd w:id="1"/>
    <w:p w14:paraId="49405F53" w14:textId="77777777" w:rsidR="00802E5B" w:rsidRPr="00551959" w:rsidRDefault="00802E5B" w:rsidP="00B031F0">
      <w:pPr>
        <w:ind w:left="450"/>
        <w:jc w:val="both"/>
        <w:rPr>
          <w:color w:val="auto"/>
          <w:sz w:val="24"/>
          <w:szCs w:val="24"/>
          <w:lang w:val="fr-FR"/>
        </w:rPr>
      </w:pPr>
    </w:p>
    <w:p w14:paraId="4595E1AC" w14:textId="77777777" w:rsidR="00C6102C" w:rsidRPr="00BC4FE2" w:rsidRDefault="00715B68" w:rsidP="004D5541">
      <w:pPr>
        <w:pStyle w:val="al"/>
        <w:numPr>
          <w:ilvl w:val="0"/>
          <w:numId w:val="4"/>
        </w:numPr>
        <w:spacing w:before="0" w:beforeAutospacing="0" w:after="0" w:afterAutospacing="0"/>
        <w:ind w:right="113"/>
        <w:jc w:val="both"/>
        <w:rPr>
          <w:b/>
        </w:rPr>
      </w:pPr>
      <w:bookmarkStart w:id="2" w:name="_Hlk148299791"/>
      <w:bookmarkStart w:id="3" w:name="_Hlk147993913"/>
      <w:r w:rsidRPr="00BC4FE2">
        <w:rPr>
          <w:b/>
        </w:rPr>
        <w:t>V</w:t>
      </w:r>
      <w:r w:rsidR="0094349F" w:rsidRPr="00BC4FE2">
        <w:rPr>
          <w:b/>
        </w:rPr>
        <w:t>aloarea investi</w:t>
      </w:r>
      <w:r w:rsidR="008251DE" w:rsidRPr="00BC4FE2">
        <w:rPr>
          <w:b/>
        </w:rPr>
        <w:t>ţ</w:t>
      </w:r>
      <w:r w:rsidR="0094349F" w:rsidRPr="00BC4FE2">
        <w:rPr>
          <w:b/>
        </w:rPr>
        <w:t>iei</w:t>
      </w:r>
    </w:p>
    <w:bookmarkEnd w:id="2"/>
    <w:p w14:paraId="6CE1710A" w14:textId="7C9D141D" w:rsidR="009226DD" w:rsidRPr="00551959" w:rsidRDefault="00BC4FE2" w:rsidP="009226DD">
      <w:pPr>
        <w:pStyle w:val="al"/>
        <w:spacing w:before="0" w:beforeAutospacing="0" w:after="0" w:afterAutospacing="0"/>
        <w:ind w:right="113"/>
        <w:jc w:val="both"/>
        <w:rPr>
          <w:b/>
        </w:rPr>
      </w:pPr>
      <w:r>
        <w:rPr>
          <w:b/>
          <w:bCs/>
          <w:color w:val="000000"/>
          <w:sz w:val="20"/>
          <w:szCs w:val="20"/>
        </w:rPr>
        <w:t xml:space="preserve">  </w:t>
      </w:r>
      <w:r w:rsidRPr="00E0442B">
        <w:rPr>
          <w:b/>
        </w:rPr>
        <w:t>29,691,151.81 lei fara tva.</w:t>
      </w:r>
    </w:p>
    <w:bookmarkEnd w:id="3"/>
    <w:p w14:paraId="2C796655" w14:textId="77777777" w:rsidR="002701E3" w:rsidRPr="00551959" w:rsidRDefault="002701E3" w:rsidP="002701E3">
      <w:pPr>
        <w:pStyle w:val="al"/>
        <w:spacing w:before="0" w:beforeAutospacing="0" w:after="0" w:afterAutospacing="0"/>
        <w:ind w:right="113"/>
        <w:jc w:val="both"/>
      </w:pPr>
    </w:p>
    <w:p w14:paraId="485797AE" w14:textId="77777777" w:rsidR="008251DE" w:rsidRPr="00551959" w:rsidRDefault="00027EF1" w:rsidP="004D5541">
      <w:pPr>
        <w:pStyle w:val="al"/>
        <w:numPr>
          <w:ilvl w:val="0"/>
          <w:numId w:val="4"/>
        </w:numPr>
        <w:spacing w:before="0" w:beforeAutospacing="0" w:after="0" w:afterAutospacing="0"/>
        <w:ind w:right="113"/>
        <w:jc w:val="both"/>
        <w:rPr>
          <w:b/>
        </w:rPr>
      </w:pPr>
      <w:bookmarkStart w:id="4" w:name="_Hlk147993926"/>
      <w:r w:rsidRPr="00551959">
        <w:rPr>
          <w:b/>
        </w:rPr>
        <w:t>Perioada de implementare propusă</w:t>
      </w:r>
    </w:p>
    <w:p w14:paraId="2B44F518" w14:textId="77777777" w:rsidR="00390D47" w:rsidRPr="00551959" w:rsidRDefault="00390D47" w:rsidP="00390D47">
      <w:pPr>
        <w:pStyle w:val="ListParagraph"/>
        <w:rPr>
          <w:rFonts w:ascii="Times New Roman" w:hAnsi="Times New Roman"/>
          <w:b/>
        </w:rPr>
      </w:pPr>
    </w:p>
    <w:p w14:paraId="6350BBE4" w14:textId="0F33C51B" w:rsidR="00390D47" w:rsidRPr="00551959" w:rsidRDefault="00390D47" w:rsidP="00390D47">
      <w:pPr>
        <w:pStyle w:val="al"/>
        <w:spacing w:before="0" w:beforeAutospacing="0" w:after="0" w:afterAutospacing="0"/>
        <w:ind w:right="113"/>
        <w:jc w:val="both"/>
        <w:rPr>
          <w:b/>
        </w:rPr>
      </w:pPr>
      <w:r w:rsidRPr="00551959">
        <w:rPr>
          <w:b/>
        </w:rPr>
        <w:t xml:space="preserve">TIMESTRUL </w:t>
      </w:r>
      <w:r w:rsidR="007567DD">
        <w:rPr>
          <w:b/>
        </w:rPr>
        <w:t>1</w:t>
      </w:r>
      <w:r w:rsidRPr="00551959">
        <w:rPr>
          <w:b/>
        </w:rPr>
        <w:t>-202</w:t>
      </w:r>
      <w:r w:rsidR="007567DD">
        <w:rPr>
          <w:b/>
        </w:rPr>
        <w:t>5</w:t>
      </w:r>
    </w:p>
    <w:p w14:paraId="60ACC05E" w14:textId="77777777" w:rsidR="00597533" w:rsidRPr="00551959" w:rsidRDefault="00597533" w:rsidP="00551959">
      <w:pPr>
        <w:pStyle w:val="al"/>
        <w:spacing w:before="0" w:beforeAutospacing="0" w:after="0" w:afterAutospacing="0"/>
        <w:ind w:left="284" w:right="113"/>
        <w:jc w:val="both"/>
        <w:rPr>
          <w:color w:val="000000" w:themeColor="text1"/>
        </w:rPr>
      </w:pPr>
    </w:p>
    <w:bookmarkEnd w:id="4"/>
    <w:p w14:paraId="5E5CAFE9" w14:textId="77777777" w:rsidR="0094349F" w:rsidRPr="00551959" w:rsidRDefault="006C2B5F" w:rsidP="00551959">
      <w:pPr>
        <w:pStyle w:val="al"/>
        <w:numPr>
          <w:ilvl w:val="0"/>
          <w:numId w:val="4"/>
        </w:numPr>
        <w:spacing w:before="0" w:beforeAutospacing="0" w:after="0" w:afterAutospacing="0"/>
        <w:ind w:right="113"/>
        <w:jc w:val="both"/>
        <w:rPr>
          <w:b/>
          <w:color w:val="000000" w:themeColor="text1"/>
        </w:rPr>
      </w:pPr>
      <w:r w:rsidRPr="00551959">
        <w:rPr>
          <w:b/>
          <w:color w:val="000000" w:themeColor="text1"/>
        </w:rPr>
        <w:t>P</w:t>
      </w:r>
      <w:r w:rsidR="0094349F" w:rsidRPr="00551959">
        <w:rPr>
          <w:b/>
          <w:color w:val="000000" w:themeColor="text1"/>
        </w:rPr>
        <w:t>lan</w:t>
      </w:r>
      <w:r w:rsidR="00D81AB8" w:rsidRPr="00551959">
        <w:rPr>
          <w:b/>
          <w:color w:val="000000" w:themeColor="text1"/>
        </w:rPr>
        <w:t>ş</w:t>
      </w:r>
      <w:r w:rsidR="0094349F" w:rsidRPr="00551959">
        <w:rPr>
          <w:b/>
          <w:color w:val="000000" w:themeColor="text1"/>
        </w:rPr>
        <w:t>e reprezentând limitele amplasamentului proiectului, inclusiv orice suprafa</w:t>
      </w:r>
      <w:r w:rsidR="008251DE" w:rsidRPr="00551959">
        <w:rPr>
          <w:b/>
          <w:color w:val="000000" w:themeColor="text1"/>
        </w:rPr>
        <w:t>ţ</w:t>
      </w:r>
      <w:r w:rsidR="0094349F" w:rsidRPr="00551959">
        <w:rPr>
          <w:b/>
          <w:color w:val="000000" w:themeColor="text1"/>
        </w:rPr>
        <w:t>ă de teren solicitată pentru a fi folosită temporar (planuri de situa</w:t>
      </w:r>
      <w:r w:rsidR="008251DE" w:rsidRPr="00551959">
        <w:rPr>
          <w:b/>
          <w:color w:val="000000" w:themeColor="text1"/>
        </w:rPr>
        <w:t>ţ</w:t>
      </w:r>
      <w:r w:rsidR="0094349F" w:rsidRPr="00551959">
        <w:rPr>
          <w:b/>
          <w:color w:val="000000" w:themeColor="text1"/>
        </w:rPr>
        <w:t xml:space="preserve">ie </w:t>
      </w:r>
      <w:r w:rsidR="008251DE" w:rsidRPr="00551959">
        <w:rPr>
          <w:b/>
          <w:color w:val="000000" w:themeColor="text1"/>
        </w:rPr>
        <w:t>şi amplasamente)</w:t>
      </w:r>
      <w:r w:rsidR="002701E3" w:rsidRPr="00551959">
        <w:rPr>
          <w:b/>
          <w:color w:val="000000" w:themeColor="text1"/>
        </w:rPr>
        <w:t>.</w:t>
      </w:r>
    </w:p>
    <w:p w14:paraId="24D56EB7" w14:textId="1DF7D908" w:rsidR="00B400CA" w:rsidRPr="00551959" w:rsidRDefault="00B400CA" w:rsidP="00B27C31">
      <w:pPr>
        <w:pStyle w:val="al"/>
        <w:spacing w:before="0" w:beforeAutospacing="0" w:after="0" w:afterAutospacing="0"/>
        <w:ind w:left="270" w:right="113" w:hanging="270"/>
        <w:jc w:val="both"/>
      </w:pPr>
      <w:r w:rsidRPr="00551959">
        <w:t>Plan de încadrare în zonă, scara 1:10000 – Planşa E1;</w:t>
      </w:r>
    </w:p>
    <w:p w14:paraId="7DB50356" w14:textId="6837B19B" w:rsidR="00B400CA" w:rsidRPr="00551959" w:rsidRDefault="00B400CA" w:rsidP="00B27C31">
      <w:pPr>
        <w:pStyle w:val="al"/>
        <w:spacing w:before="0" w:beforeAutospacing="0" w:after="0" w:afterAutospacing="0"/>
        <w:ind w:left="270" w:right="113" w:hanging="270"/>
        <w:jc w:val="both"/>
      </w:pPr>
      <w:r w:rsidRPr="00551959">
        <w:t>Plan de situaţie, scara 1:</w:t>
      </w:r>
      <w:r w:rsidR="007C49AB" w:rsidRPr="00551959">
        <w:t>500</w:t>
      </w:r>
      <w:r w:rsidRPr="00551959">
        <w:t xml:space="preserve"> – </w:t>
      </w:r>
      <w:r w:rsidR="007C49AB" w:rsidRPr="00551959">
        <w:t>E2</w:t>
      </w:r>
      <w:r w:rsidR="0020111F">
        <w:t>.</w:t>
      </w:r>
    </w:p>
    <w:p w14:paraId="5CF86B78" w14:textId="77777777" w:rsidR="0094349F" w:rsidRPr="00551959" w:rsidRDefault="0094349F" w:rsidP="004D1D92">
      <w:pPr>
        <w:pStyle w:val="al"/>
        <w:spacing w:before="0" w:beforeAutospacing="0" w:after="0" w:afterAutospacing="0"/>
        <w:ind w:left="284" w:right="113"/>
        <w:jc w:val="both"/>
        <w:rPr>
          <w:color w:val="FF0000"/>
        </w:rPr>
      </w:pPr>
    </w:p>
    <w:p w14:paraId="413FC78A" w14:textId="77777777" w:rsidR="0094349F" w:rsidRPr="00551959" w:rsidRDefault="008251DE" w:rsidP="004D5541">
      <w:pPr>
        <w:pStyle w:val="al"/>
        <w:numPr>
          <w:ilvl w:val="0"/>
          <w:numId w:val="4"/>
        </w:numPr>
        <w:spacing w:before="0" w:beforeAutospacing="0" w:after="0" w:afterAutospacing="0"/>
        <w:ind w:right="113"/>
        <w:jc w:val="both"/>
        <w:rPr>
          <w:b/>
        </w:rPr>
      </w:pPr>
      <w:bookmarkStart w:id="5" w:name="_Hlk147993935"/>
      <w:r w:rsidRPr="00551959">
        <w:rPr>
          <w:b/>
        </w:rPr>
        <w:t>D</w:t>
      </w:r>
      <w:r w:rsidR="0094349F" w:rsidRPr="00551959">
        <w:rPr>
          <w:b/>
        </w:rPr>
        <w:t>escrierea caracteristicilor fizice ale întregului proiect, formele fizice ale proiectului (planuri, clădiri, alte structuri, materiale de construc</w:t>
      </w:r>
      <w:r w:rsidRPr="00551959">
        <w:rPr>
          <w:b/>
        </w:rPr>
        <w:t>ţ</w:t>
      </w:r>
      <w:r w:rsidR="0094349F" w:rsidRPr="00551959">
        <w:rPr>
          <w:b/>
        </w:rPr>
        <w:t xml:space="preserve">ie </w:t>
      </w:r>
      <w:r w:rsidRPr="00551959">
        <w:rPr>
          <w:b/>
        </w:rPr>
        <w:t>şi altele)</w:t>
      </w:r>
    </w:p>
    <w:p w14:paraId="46D6D705" w14:textId="77777777" w:rsidR="00C030A3" w:rsidRPr="00551959" w:rsidRDefault="00C030A3" w:rsidP="004D1D92">
      <w:pPr>
        <w:pStyle w:val="al"/>
        <w:numPr>
          <w:ilvl w:val="0"/>
          <w:numId w:val="3"/>
        </w:numPr>
        <w:spacing w:before="0" w:beforeAutospacing="0" w:after="0" w:afterAutospacing="0"/>
        <w:ind w:right="113"/>
        <w:jc w:val="both"/>
        <w:rPr>
          <w:b/>
        </w:rPr>
      </w:pPr>
      <w:r w:rsidRPr="00551959">
        <w:rPr>
          <w:b/>
        </w:rPr>
        <w:t>Profilul şi capacităţile de producţie</w:t>
      </w:r>
    </w:p>
    <w:bookmarkEnd w:id="5"/>
    <w:p w14:paraId="1A7F9C59" w14:textId="77777777" w:rsidR="009226DD" w:rsidRPr="008E7B83" w:rsidRDefault="009226DD" w:rsidP="009226DD">
      <w:pPr>
        <w:pStyle w:val="al"/>
        <w:ind w:left="360" w:right="113"/>
        <w:jc w:val="both"/>
      </w:pPr>
      <w:r w:rsidRPr="00551959">
        <w:t>Proiectul propune realizarea racordului la SEN</w:t>
      </w:r>
      <w:r w:rsidRPr="008E7B83">
        <w:t xml:space="preserve"> a unei centrale fotovoltaice pentru producere energie verde amplasata în sat Sălcuța,  oras Titu, comuna Potlogi, judeţul Damboviţa.</w:t>
      </w:r>
    </w:p>
    <w:p w14:paraId="2C9DBA9B" w14:textId="77777777" w:rsidR="009226DD" w:rsidRPr="00551959" w:rsidRDefault="009226DD" w:rsidP="009226DD">
      <w:pPr>
        <w:pStyle w:val="al"/>
        <w:ind w:left="360" w:right="113"/>
        <w:jc w:val="both"/>
      </w:pPr>
      <w:r w:rsidRPr="008E7B83">
        <w:t xml:space="preserve">Obiectivele proiectului, respectiv instalatia de racordare propusa, se afla in loc.Pitaru, </w:t>
      </w:r>
      <w:r w:rsidRPr="00551959">
        <w:t>comuna Potlogi, judetul Dambovita.</w:t>
      </w:r>
    </w:p>
    <w:p w14:paraId="3A0C8F98" w14:textId="154DFF9D" w:rsidR="009226DD" w:rsidRPr="00551959" w:rsidRDefault="009226DD" w:rsidP="009226DD">
      <w:pPr>
        <w:pStyle w:val="al"/>
        <w:ind w:left="360" w:right="113"/>
        <w:jc w:val="both"/>
      </w:pPr>
      <w:r w:rsidRPr="00551959">
        <w:t xml:space="preserve">Energia produsă de centrala fotovotaică va fi PRELUATĂ DIN STAȚIA DE TRANSFORMARE CEF TITU de 33/110 kV, 45MW, staţie care este situată gard in gard cu statia de conexiuni 110kV  TITU nou proiectata, urmând ca această energie să fie transportată în reteaua Electrica de Distributie. </w:t>
      </w:r>
    </w:p>
    <w:p w14:paraId="15E35D7A" w14:textId="0EED9868" w:rsidR="00C030A3" w:rsidRPr="00551959" w:rsidRDefault="009226DD" w:rsidP="009226DD">
      <w:pPr>
        <w:pStyle w:val="al"/>
        <w:spacing w:before="0" w:beforeAutospacing="0" w:after="0" w:afterAutospacing="0"/>
        <w:ind w:left="360" w:right="113"/>
        <w:jc w:val="both"/>
      </w:pPr>
      <w:r w:rsidRPr="00551959">
        <w:t xml:space="preserve">Centrala fotovoltaică va furniza energie electrică nepoluantă conform „ Strategia energetică a României 2019-2030, cu perspectiva anului 2050 " în Cap. 1 - „Obiective strategice" în care se menţionează „Promovarea producerii energiei pe bază de resurse regenerabile", „a șasea direcție de acțiune vizează asigurarea realizării țintei colective </w:t>
      </w:r>
      <w:r w:rsidRPr="00551959">
        <w:lastRenderedPageBreak/>
        <w:t>de 32% pentru ponderea SRE în consumul final brut de energie la nivel european în 2030, cu eficientizarea costurilor”.</w:t>
      </w:r>
    </w:p>
    <w:p w14:paraId="720A5F8B" w14:textId="77777777" w:rsidR="00390D47" w:rsidRPr="00551959" w:rsidRDefault="00390D47" w:rsidP="00C030A3">
      <w:pPr>
        <w:pStyle w:val="al"/>
        <w:spacing w:before="0" w:beforeAutospacing="0" w:after="0" w:afterAutospacing="0"/>
        <w:ind w:left="360" w:right="113"/>
        <w:jc w:val="both"/>
      </w:pPr>
    </w:p>
    <w:p w14:paraId="4E85CD6A" w14:textId="77777777" w:rsidR="006C2B5F" w:rsidRPr="00551959" w:rsidRDefault="00B0299B" w:rsidP="004D1D92">
      <w:pPr>
        <w:pStyle w:val="al"/>
        <w:numPr>
          <w:ilvl w:val="0"/>
          <w:numId w:val="3"/>
        </w:numPr>
        <w:spacing w:before="0" w:beforeAutospacing="0" w:after="0" w:afterAutospacing="0"/>
        <w:ind w:right="113"/>
        <w:jc w:val="both"/>
        <w:rPr>
          <w:b/>
        </w:rPr>
      </w:pPr>
      <w:r w:rsidRPr="00551959">
        <w:rPr>
          <w:b/>
        </w:rPr>
        <w:t>D</w:t>
      </w:r>
      <w:r w:rsidR="0094349F" w:rsidRPr="00551959">
        <w:rPr>
          <w:b/>
        </w:rPr>
        <w:t>escrierea instala</w:t>
      </w:r>
      <w:r w:rsidR="00C030A3" w:rsidRPr="00551959">
        <w:rPr>
          <w:b/>
        </w:rPr>
        <w:t>ţ</w:t>
      </w:r>
      <w:r w:rsidR="0094349F" w:rsidRPr="00551959">
        <w:rPr>
          <w:b/>
        </w:rPr>
        <w:t xml:space="preserve">iei </w:t>
      </w:r>
      <w:r w:rsidR="00C030A3" w:rsidRPr="00551959">
        <w:rPr>
          <w:b/>
        </w:rPr>
        <w:t>ş</w:t>
      </w:r>
      <w:r w:rsidR="0094349F" w:rsidRPr="00551959">
        <w:rPr>
          <w:b/>
        </w:rPr>
        <w:t>i a fluxurilor tehnologice exis</w:t>
      </w:r>
      <w:r w:rsidR="006C2B5F" w:rsidRPr="00551959">
        <w:rPr>
          <w:b/>
        </w:rPr>
        <w:t>tente pe amplasament (după caz)</w:t>
      </w:r>
    </w:p>
    <w:p w14:paraId="1FF57AE8" w14:textId="77777777" w:rsidR="00C030A3" w:rsidRPr="00551959" w:rsidRDefault="00C030A3" w:rsidP="00C030A3">
      <w:pPr>
        <w:jc w:val="both"/>
        <w:rPr>
          <w:color w:val="auto"/>
          <w:sz w:val="24"/>
          <w:szCs w:val="24"/>
          <w:lang w:val="ro-RO"/>
        </w:rPr>
      </w:pPr>
    </w:p>
    <w:p w14:paraId="33BF0C63" w14:textId="410F38AF" w:rsidR="001C1A2C" w:rsidRPr="00551959" w:rsidRDefault="000F10F4" w:rsidP="001C1A2C">
      <w:pPr>
        <w:widowControl w:val="0"/>
        <w:ind w:left="142" w:firstLine="425"/>
        <w:jc w:val="both"/>
        <w:rPr>
          <w:bCs/>
          <w:color w:val="222222"/>
          <w:sz w:val="24"/>
          <w:szCs w:val="24"/>
        </w:rPr>
      </w:pPr>
      <w:bookmarkStart w:id="6" w:name="_Hlk147993996"/>
      <w:r w:rsidRPr="00551959">
        <w:rPr>
          <w:bCs/>
          <w:color w:val="222222"/>
          <w:sz w:val="24"/>
          <w:szCs w:val="24"/>
        </w:rPr>
        <w:t xml:space="preserve">Nu sunt </w:t>
      </w:r>
      <w:proofErr w:type="spellStart"/>
      <w:r w:rsidRPr="00551959">
        <w:rPr>
          <w:bCs/>
          <w:color w:val="222222"/>
          <w:sz w:val="24"/>
          <w:szCs w:val="24"/>
        </w:rPr>
        <w:t>instalatii</w:t>
      </w:r>
      <w:proofErr w:type="spellEnd"/>
      <w:r w:rsidRPr="00551959">
        <w:rPr>
          <w:bCs/>
          <w:color w:val="222222"/>
          <w:sz w:val="24"/>
          <w:szCs w:val="24"/>
        </w:rPr>
        <w:t xml:space="preserve"> </w:t>
      </w:r>
      <w:proofErr w:type="spellStart"/>
      <w:r w:rsidRPr="00551959">
        <w:rPr>
          <w:bCs/>
          <w:color w:val="222222"/>
          <w:sz w:val="24"/>
          <w:szCs w:val="24"/>
        </w:rPr>
        <w:t>existente</w:t>
      </w:r>
      <w:proofErr w:type="spellEnd"/>
      <w:r w:rsidR="00551959">
        <w:rPr>
          <w:bCs/>
          <w:color w:val="222222"/>
          <w:sz w:val="24"/>
          <w:szCs w:val="24"/>
        </w:rPr>
        <w:t>.</w:t>
      </w:r>
    </w:p>
    <w:p w14:paraId="4AB71466" w14:textId="77777777" w:rsidR="001C1A2C" w:rsidRPr="00551959" w:rsidRDefault="001C1A2C" w:rsidP="000F10F4">
      <w:pPr>
        <w:widowControl w:val="0"/>
        <w:jc w:val="both"/>
        <w:rPr>
          <w:bCs/>
          <w:color w:val="222222"/>
          <w:sz w:val="24"/>
          <w:szCs w:val="24"/>
        </w:rPr>
      </w:pPr>
    </w:p>
    <w:p w14:paraId="2778CCAE" w14:textId="77777777" w:rsidR="006C2B5F" w:rsidRPr="00551959" w:rsidRDefault="00B0299B" w:rsidP="004D1D92">
      <w:pPr>
        <w:pStyle w:val="al"/>
        <w:numPr>
          <w:ilvl w:val="0"/>
          <w:numId w:val="3"/>
        </w:numPr>
        <w:spacing w:before="0" w:beforeAutospacing="0" w:after="0" w:afterAutospacing="0"/>
        <w:ind w:right="113"/>
        <w:jc w:val="both"/>
        <w:rPr>
          <w:b/>
        </w:rPr>
      </w:pPr>
      <w:r w:rsidRPr="00551959">
        <w:rPr>
          <w:b/>
        </w:rPr>
        <w:t>D</w:t>
      </w:r>
      <w:r w:rsidR="0094349F" w:rsidRPr="00551959">
        <w:rPr>
          <w:b/>
        </w:rPr>
        <w:t>escrierea proceselor de produc</w:t>
      </w:r>
      <w:r w:rsidR="00C030A3" w:rsidRPr="00551959">
        <w:rPr>
          <w:b/>
        </w:rPr>
        <w:t>ţ</w:t>
      </w:r>
      <w:r w:rsidR="0094349F" w:rsidRPr="00551959">
        <w:rPr>
          <w:b/>
        </w:rPr>
        <w:t>ie ale proiectului propus, în func</w:t>
      </w:r>
      <w:r w:rsidR="00C030A3" w:rsidRPr="00551959">
        <w:rPr>
          <w:b/>
        </w:rPr>
        <w:t>ţ</w:t>
      </w:r>
      <w:r w:rsidR="0094349F" w:rsidRPr="00551959">
        <w:rPr>
          <w:b/>
        </w:rPr>
        <w:t>ie de specificul investi</w:t>
      </w:r>
      <w:r w:rsidR="00C030A3" w:rsidRPr="00551959">
        <w:rPr>
          <w:b/>
        </w:rPr>
        <w:t>ţ</w:t>
      </w:r>
      <w:r w:rsidR="0094349F" w:rsidRPr="00551959">
        <w:rPr>
          <w:b/>
        </w:rPr>
        <w:t xml:space="preserve">iei, produse </w:t>
      </w:r>
      <w:r w:rsidR="00C030A3" w:rsidRPr="00551959">
        <w:rPr>
          <w:b/>
        </w:rPr>
        <w:t>ş</w:t>
      </w:r>
      <w:r w:rsidR="0094349F" w:rsidRPr="00551959">
        <w:rPr>
          <w:b/>
        </w:rPr>
        <w:t>i subproduse ob</w:t>
      </w:r>
      <w:r w:rsidR="00C030A3" w:rsidRPr="00551959">
        <w:rPr>
          <w:b/>
        </w:rPr>
        <w:t>ţinute, mărimea, capacitatea</w:t>
      </w:r>
    </w:p>
    <w:p w14:paraId="27517898" w14:textId="77777777" w:rsidR="009226DD" w:rsidRPr="008E7B83" w:rsidRDefault="009226DD" w:rsidP="009226DD">
      <w:pPr>
        <w:pStyle w:val="al"/>
        <w:spacing w:before="0" w:beforeAutospacing="0" w:after="0" w:afterAutospacing="0"/>
        <w:ind w:right="113"/>
        <w:jc w:val="both"/>
        <w:rPr>
          <w:b/>
          <w:highlight w:val="yellow"/>
        </w:rPr>
      </w:pPr>
    </w:p>
    <w:bookmarkEnd w:id="6"/>
    <w:p w14:paraId="4483D15E" w14:textId="77777777" w:rsidR="000F10F4" w:rsidRPr="008E7B83" w:rsidRDefault="000F10F4" w:rsidP="000F10F4">
      <w:pPr>
        <w:rPr>
          <w:b/>
          <w:i/>
          <w:iCs/>
          <w:color w:val="auto"/>
          <w:sz w:val="24"/>
          <w:szCs w:val="24"/>
        </w:rPr>
      </w:pPr>
      <w:r w:rsidRPr="008E7B83">
        <w:rPr>
          <w:b/>
          <w:color w:val="auto"/>
          <w:sz w:val="28"/>
          <w:szCs w:val="28"/>
        </w:rPr>
        <w:t xml:space="preserve">Schema </w:t>
      </w:r>
      <w:proofErr w:type="spellStart"/>
      <w:r w:rsidRPr="008E7B83">
        <w:rPr>
          <w:b/>
          <w:color w:val="auto"/>
          <w:sz w:val="28"/>
          <w:szCs w:val="28"/>
        </w:rPr>
        <w:t>funcțională</w:t>
      </w:r>
      <w:proofErr w:type="spellEnd"/>
      <w:r w:rsidRPr="008E7B83">
        <w:rPr>
          <w:b/>
          <w:color w:val="auto"/>
          <w:sz w:val="28"/>
          <w:szCs w:val="28"/>
        </w:rPr>
        <w:t xml:space="preserve"> a </w:t>
      </w:r>
      <w:proofErr w:type="spellStart"/>
      <w:r w:rsidRPr="008E7B83">
        <w:rPr>
          <w:b/>
          <w:color w:val="auto"/>
          <w:sz w:val="28"/>
          <w:szCs w:val="28"/>
        </w:rPr>
        <w:t>statiei</w:t>
      </w:r>
      <w:proofErr w:type="spellEnd"/>
      <w:r w:rsidRPr="008E7B83">
        <w:rPr>
          <w:b/>
          <w:color w:val="auto"/>
          <w:sz w:val="28"/>
          <w:szCs w:val="28"/>
        </w:rPr>
        <w:t xml:space="preserve"> de </w:t>
      </w:r>
      <w:proofErr w:type="gramStart"/>
      <w:r w:rsidRPr="008E7B83">
        <w:rPr>
          <w:b/>
          <w:color w:val="auto"/>
          <w:sz w:val="28"/>
          <w:szCs w:val="28"/>
        </w:rPr>
        <w:t>CONEXIUNI  fi</w:t>
      </w:r>
      <w:proofErr w:type="gramEnd"/>
      <w:r w:rsidRPr="008E7B83">
        <w:rPr>
          <w:b/>
          <w:color w:val="auto"/>
          <w:sz w:val="28"/>
          <w:szCs w:val="28"/>
        </w:rPr>
        <w:t xml:space="preserve"> </w:t>
      </w:r>
      <w:proofErr w:type="spellStart"/>
      <w:r w:rsidRPr="008E7B83">
        <w:rPr>
          <w:b/>
          <w:color w:val="auto"/>
          <w:sz w:val="28"/>
          <w:szCs w:val="28"/>
        </w:rPr>
        <w:t>următoarea</w:t>
      </w:r>
      <w:proofErr w:type="spellEnd"/>
      <w:r w:rsidRPr="008E7B83">
        <w:rPr>
          <w:b/>
          <w:i/>
          <w:iCs/>
          <w:color w:val="auto"/>
          <w:sz w:val="24"/>
          <w:szCs w:val="24"/>
        </w:rPr>
        <w:t>:</w:t>
      </w:r>
    </w:p>
    <w:p w14:paraId="1003DA5E" w14:textId="77777777" w:rsidR="000F10F4" w:rsidRPr="008E7B83" w:rsidRDefault="000F10F4" w:rsidP="00551959">
      <w:pPr>
        <w:numPr>
          <w:ilvl w:val="0"/>
          <w:numId w:val="18"/>
        </w:numPr>
        <w:tabs>
          <w:tab w:val="num" w:pos="360"/>
        </w:tabs>
        <w:ind w:left="567" w:firstLine="0"/>
        <w:jc w:val="both"/>
        <w:rPr>
          <w:color w:val="auto"/>
          <w:sz w:val="24"/>
          <w:szCs w:val="24"/>
        </w:rPr>
      </w:pPr>
      <w:r w:rsidRPr="008E7B83">
        <w:rPr>
          <w:b/>
          <w:bCs/>
          <w:color w:val="auto"/>
          <w:sz w:val="24"/>
          <w:szCs w:val="24"/>
        </w:rPr>
        <w:t xml:space="preserve">  Statia </w:t>
      </w:r>
      <w:proofErr w:type="spellStart"/>
      <w:r w:rsidRPr="008E7B83">
        <w:rPr>
          <w:b/>
          <w:bCs/>
          <w:color w:val="auto"/>
          <w:sz w:val="24"/>
          <w:szCs w:val="24"/>
        </w:rPr>
        <w:t>exterioara</w:t>
      </w:r>
      <w:proofErr w:type="spellEnd"/>
      <w:r w:rsidRPr="008E7B83">
        <w:rPr>
          <w:b/>
          <w:bCs/>
          <w:color w:val="auto"/>
          <w:sz w:val="24"/>
          <w:szCs w:val="24"/>
        </w:rPr>
        <w:t xml:space="preserve"> 110</w:t>
      </w:r>
      <w:proofErr w:type="gramStart"/>
      <w:r w:rsidRPr="008E7B83">
        <w:rPr>
          <w:b/>
          <w:bCs/>
          <w:color w:val="auto"/>
          <w:sz w:val="24"/>
          <w:szCs w:val="24"/>
        </w:rPr>
        <w:t xml:space="preserve">kV </w:t>
      </w:r>
      <w:r w:rsidRPr="008E7B83">
        <w:rPr>
          <w:color w:val="auto"/>
          <w:sz w:val="24"/>
          <w:szCs w:val="24"/>
        </w:rPr>
        <w:t xml:space="preserve"> cu</w:t>
      </w:r>
      <w:proofErr w:type="gramEnd"/>
      <w:r w:rsidRPr="008E7B83">
        <w:rPr>
          <w:color w:val="auto"/>
          <w:sz w:val="24"/>
          <w:szCs w:val="24"/>
        </w:rPr>
        <w:t xml:space="preserve"> </w:t>
      </w:r>
      <w:proofErr w:type="spellStart"/>
      <w:r w:rsidRPr="008E7B83">
        <w:rPr>
          <w:color w:val="auto"/>
          <w:sz w:val="24"/>
          <w:szCs w:val="24"/>
        </w:rPr>
        <w:t>echipamente</w:t>
      </w:r>
      <w:proofErr w:type="spellEnd"/>
      <w:r w:rsidRPr="008E7B83">
        <w:rPr>
          <w:color w:val="auto"/>
          <w:sz w:val="24"/>
          <w:szCs w:val="24"/>
        </w:rPr>
        <w:t xml:space="preserve">, </w:t>
      </w:r>
      <w:proofErr w:type="spellStart"/>
      <w:r w:rsidRPr="008E7B83">
        <w:rPr>
          <w:color w:val="auto"/>
          <w:sz w:val="24"/>
          <w:szCs w:val="24"/>
        </w:rPr>
        <w:t>montate</w:t>
      </w:r>
      <w:proofErr w:type="spellEnd"/>
      <w:r w:rsidRPr="008E7B83">
        <w:rPr>
          <w:color w:val="auto"/>
          <w:sz w:val="24"/>
          <w:szCs w:val="24"/>
        </w:rPr>
        <w:t xml:space="preserve"> pe  </w:t>
      </w:r>
      <w:proofErr w:type="spellStart"/>
      <w:r w:rsidRPr="008E7B83">
        <w:rPr>
          <w:color w:val="auto"/>
          <w:sz w:val="24"/>
          <w:szCs w:val="24"/>
        </w:rPr>
        <w:t>fundatii</w:t>
      </w:r>
      <w:proofErr w:type="spellEnd"/>
      <w:r w:rsidRPr="008E7B83">
        <w:rPr>
          <w:color w:val="auto"/>
          <w:sz w:val="24"/>
          <w:szCs w:val="24"/>
        </w:rPr>
        <w:t xml:space="preserve"> </w:t>
      </w:r>
      <w:proofErr w:type="spellStart"/>
      <w:r w:rsidRPr="008E7B83">
        <w:rPr>
          <w:color w:val="auto"/>
          <w:sz w:val="24"/>
          <w:szCs w:val="24"/>
        </w:rPr>
        <w:t>suport</w:t>
      </w:r>
      <w:proofErr w:type="spellEnd"/>
      <w:r w:rsidRPr="008E7B83">
        <w:rPr>
          <w:color w:val="auto"/>
          <w:sz w:val="24"/>
          <w:szCs w:val="24"/>
        </w:rPr>
        <w:t xml:space="preserve">, cu bare </w:t>
      </w:r>
      <w:proofErr w:type="spellStart"/>
      <w:r w:rsidRPr="008E7B83">
        <w:rPr>
          <w:color w:val="auto"/>
          <w:sz w:val="24"/>
          <w:szCs w:val="24"/>
        </w:rPr>
        <w:t>colectoare</w:t>
      </w:r>
      <w:proofErr w:type="spellEnd"/>
      <w:r w:rsidRPr="008E7B83">
        <w:rPr>
          <w:color w:val="auto"/>
          <w:sz w:val="24"/>
          <w:szCs w:val="24"/>
        </w:rPr>
        <w:t xml:space="preserve"> </w:t>
      </w:r>
      <w:proofErr w:type="spellStart"/>
      <w:r w:rsidRPr="008E7B83">
        <w:rPr>
          <w:color w:val="auto"/>
          <w:sz w:val="24"/>
          <w:szCs w:val="24"/>
        </w:rPr>
        <w:t>si</w:t>
      </w:r>
      <w:proofErr w:type="spellEnd"/>
      <w:r w:rsidRPr="008E7B83">
        <w:rPr>
          <w:color w:val="auto"/>
          <w:sz w:val="24"/>
          <w:szCs w:val="24"/>
        </w:rPr>
        <w:t xml:space="preserve"> </w:t>
      </w:r>
      <w:proofErr w:type="spellStart"/>
      <w:r w:rsidRPr="008E7B83">
        <w:rPr>
          <w:color w:val="auto"/>
          <w:sz w:val="24"/>
          <w:szCs w:val="24"/>
        </w:rPr>
        <w:t>conexiuni</w:t>
      </w:r>
      <w:proofErr w:type="spellEnd"/>
      <w:r w:rsidRPr="008E7B83">
        <w:rPr>
          <w:color w:val="auto"/>
          <w:sz w:val="24"/>
          <w:szCs w:val="24"/>
        </w:rPr>
        <w:t xml:space="preserve"> </w:t>
      </w:r>
      <w:proofErr w:type="spellStart"/>
      <w:r w:rsidRPr="008E7B83">
        <w:rPr>
          <w:color w:val="auto"/>
          <w:sz w:val="24"/>
          <w:szCs w:val="24"/>
        </w:rPr>
        <w:t>externe</w:t>
      </w:r>
      <w:proofErr w:type="spellEnd"/>
      <w:r w:rsidRPr="008E7B83">
        <w:rPr>
          <w:color w:val="auto"/>
          <w:sz w:val="24"/>
          <w:szCs w:val="24"/>
        </w:rPr>
        <w:t xml:space="preserve"> </w:t>
      </w:r>
      <w:proofErr w:type="spellStart"/>
      <w:r w:rsidRPr="008E7B83">
        <w:rPr>
          <w:color w:val="auto"/>
          <w:sz w:val="24"/>
          <w:szCs w:val="24"/>
        </w:rPr>
        <w:t>stației</w:t>
      </w:r>
      <w:proofErr w:type="spellEnd"/>
      <w:r w:rsidRPr="008E7B83">
        <w:rPr>
          <w:color w:val="auto"/>
          <w:sz w:val="24"/>
          <w:szCs w:val="24"/>
        </w:rPr>
        <w:t xml:space="preserve">, </w:t>
      </w:r>
      <w:proofErr w:type="spellStart"/>
      <w:r w:rsidRPr="008E7B83">
        <w:rPr>
          <w:color w:val="auto"/>
          <w:sz w:val="24"/>
          <w:szCs w:val="24"/>
        </w:rPr>
        <w:t>aeriene</w:t>
      </w:r>
      <w:proofErr w:type="spellEnd"/>
      <w:r w:rsidRPr="008E7B83">
        <w:rPr>
          <w:color w:val="auto"/>
          <w:sz w:val="24"/>
          <w:szCs w:val="24"/>
        </w:rPr>
        <w:t xml:space="preserve"> </w:t>
      </w:r>
      <w:proofErr w:type="spellStart"/>
      <w:r w:rsidRPr="008E7B83">
        <w:rPr>
          <w:color w:val="auto"/>
          <w:sz w:val="24"/>
          <w:szCs w:val="24"/>
        </w:rPr>
        <w:t>montate</w:t>
      </w:r>
      <w:proofErr w:type="spellEnd"/>
      <w:r w:rsidRPr="008E7B83">
        <w:rPr>
          <w:color w:val="auto"/>
          <w:sz w:val="24"/>
          <w:szCs w:val="24"/>
        </w:rPr>
        <w:t xml:space="preserve"> pe cadre portal de 8 </w:t>
      </w:r>
      <w:proofErr w:type="spellStart"/>
      <w:r w:rsidRPr="008E7B83">
        <w:rPr>
          <w:color w:val="auto"/>
          <w:sz w:val="24"/>
          <w:szCs w:val="24"/>
        </w:rPr>
        <w:t>și</w:t>
      </w:r>
      <w:proofErr w:type="spellEnd"/>
      <w:r w:rsidRPr="008E7B83">
        <w:rPr>
          <w:color w:val="auto"/>
          <w:sz w:val="24"/>
          <w:szCs w:val="24"/>
        </w:rPr>
        <w:t xml:space="preserve"> 12 m </w:t>
      </w:r>
      <w:proofErr w:type="spellStart"/>
      <w:r w:rsidRPr="008E7B83">
        <w:rPr>
          <w:color w:val="auto"/>
          <w:sz w:val="24"/>
          <w:szCs w:val="24"/>
        </w:rPr>
        <w:t>inăltime</w:t>
      </w:r>
      <w:proofErr w:type="spellEnd"/>
      <w:r w:rsidRPr="008E7B83">
        <w:rPr>
          <w:color w:val="auto"/>
          <w:sz w:val="24"/>
          <w:szCs w:val="24"/>
        </w:rPr>
        <w:t>.</w:t>
      </w:r>
    </w:p>
    <w:p w14:paraId="7EDD0C1B" w14:textId="77777777" w:rsidR="000F10F4" w:rsidRPr="008E7B83" w:rsidRDefault="000F10F4" w:rsidP="00551959">
      <w:pPr>
        <w:ind w:left="567"/>
        <w:jc w:val="both"/>
        <w:rPr>
          <w:color w:val="auto"/>
          <w:sz w:val="24"/>
          <w:szCs w:val="24"/>
        </w:rPr>
      </w:pPr>
      <w:proofErr w:type="spellStart"/>
      <w:r w:rsidRPr="008E7B83">
        <w:rPr>
          <w:color w:val="auto"/>
          <w:sz w:val="24"/>
          <w:szCs w:val="24"/>
        </w:rPr>
        <w:t>Conexiunea</w:t>
      </w:r>
      <w:proofErr w:type="spellEnd"/>
      <w:r w:rsidRPr="008E7B83">
        <w:rPr>
          <w:color w:val="auto"/>
          <w:sz w:val="24"/>
          <w:szCs w:val="24"/>
        </w:rPr>
        <w:t xml:space="preserve"> 110kV </w:t>
      </w:r>
      <w:proofErr w:type="gramStart"/>
      <w:r w:rsidRPr="008E7B83">
        <w:rPr>
          <w:color w:val="auto"/>
          <w:sz w:val="24"/>
          <w:szCs w:val="24"/>
        </w:rPr>
        <w:t>are  4</w:t>
      </w:r>
      <w:proofErr w:type="gramEnd"/>
      <w:r w:rsidRPr="008E7B83">
        <w:rPr>
          <w:color w:val="auto"/>
          <w:sz w:val="24"/>
          <w:szCs w:val="24"/>
        </w:rPr>
        <w:t xml:space="preserve"> </w:t>
      </w:r>
      <w:proofErr w:type="spellStart"/>
      <w:r w:rsidRPr="008E7B83">
        <w:rPr>
          <w:color w:val="auto"/>
          <w:sz w:val="24"/>
          <w:szCs w:val="24"/>
        </w:rPr>
        <w:t>pozitii</w:t>
      </w:r>
      <w:proofErr w:type="spellEnd"/>
      <w:r w:rsidRPr="008E7B83">
        <w:rPr>
          <w:color w:val="auto"/>
          <w:sz w:val="24"/>
          <w:szCs w:val="24"/>
        </w:rPr>
        <w:t xml:space="preserve"> de </w:t>
      </w:r>
      <w:proofErr w:type="spellStart"/>
      <w:r w:rsidRPr="008E7B83">
        <w:rPr>
          <w:color w:val="auto"/>
          <w:sz w:val="24"/>
          <w:szCs w:val="24"/>
        </w:rPr>
        <w:t>celule</w:t>
      </w:r>
      <w:proofErr w:type="spellEnd"/>
      <w:r w:rsidRPr="008E7B83">
        <w:rPr>
          <w:color w:val="auto"/>
          <w:sz w:val="24"/>
          <w:szCs w:val="24"/>
        </w:rPr>
        <w:t xml:space="preserve"> din care 2 sunt destinate </w:t>
      </w:r>
      <w:proofErr w:type="spellStart"/>
      <w:r w:rsidRPr="008E7B83">
        <w:rPr>
          <w:color w:val="auto"/>
          <w:sz w:val="24"/>
          <w:szCs w:val="24"/>
        </w:rPr>
        <w:t>legării</w:t>
      </w:r>
      <w:proofErr w:type="spellEnd"/>
      <w:r w:rsidRPr="008E7B83">
        <w:rPr>
          <w:color w:val="auto"/>
          <w:sz w:val="24"/>
          <w:szCs w:val="24"/>
        </w:rPr>
        <w:t xml:space="preserve"> </w:t>
      </w:r>
      <w:proofErr w:type="spellStart"/>
      <w:r w:rsidRPr="008E7B83">
        <w:rPr>
          <w:color w:val="auto"/>
          <w:sz w:val="24"/>
          <w:szCs w:val="24"/>
        </w:rPr>
        <w:t>liniilor</w:t>
      </w:r>
      <w:proofErr w:type="spellEnd"/>
      <w:r w:rsidRPr="008E7B83">
        <w:rPr>
          <w:color w:val="auto"/>
          <w:sz w:val="24"/>
          <w:szCs w:val="24"/>
        </w:rPr>
        <w:t xml:space="preserve"> 110kV </w:t>
      </w:r>
      <w:proofErr w:type="spellStart"/>
      <w:r w:rsidRPr="008E7B83">
        <w:rPr>
          <w:color w:val="auto"/>
          <w:sz w:val="24"/>
          <w:szCs w:val="24"/>
        </w:rPr>
        <w:t>după</w:t>
      </w:r>
      <w:proofErr w:type="spellEnd"/>
      <w:r w:rsidRPr="008E7B83">
        <w:rPr>
          <w:color w:val="auto"/>
          <w:sz w:val="24"/>
          <w:szCs w:val="24"/>
        </w:rPr>
        <w:t xml:space="preserve"> </w:t>
      </w:r>
      <w:proofErr w:type="spellStart"/>
      <w:r w:rsidRPr="008E7B83">
        <w:rPr>
          <w:color w:val="auto"/>
          <w:sz w:val="24"/>
          <w:szCs w:val="24"/>
        </w:rPr>
        <w:t>sectionarea</w:t>
      </w:r>
      <w:proofErr w:type="spellEnd"/>
      <w:r w:rsidRPr="008E7B83">
        <w:rPr>
          <w:color w:val="auto"/>
          <w:sz w:val="24"/>
          <w:szCs w:val="24"/>
        </w:rPr>
        <w:t xml:space="preserve"> LEA 110kV Titu - </w:t>
      </w:r>
      <w:proofErr w:type="spellStart"/>
      <w:r w:rsidRPr="008E7B83">
        <w:rPr>
          <w:color w:val="auto"/>
          <w:sz w:val="24"/>
          <w:szCs w:val="24"/>
        </w:rPr>
        <w:t>Potlogi</w:t>
      </w:r>
      <w:proofErr w:type="spellEnd"/>
      <w:r w:rsidRPr="008E7B83">
        <w:rPr>
          <w:color w:val="auto"/>
          <w:sz w:val="24"/>
          <w:szCs w:val="24"/>
        </w:rPr>
        <w:t xml:space="preserve"> </w:t>
      </w:r>
      <w:proofErr w:type="spellStart"/>
      <w:r w:rsidRPr="008E7B83">
        <w:rPr>
          <w:color w:val="auto"/>
          <w:sz w:val="24"/>
          <w:szCs w:val="24"/>
        </w:rPr>
        <w:t>și</w:t>
      </w:r>
      <w:proofErr w:type="spellEnd"/>
      <w:r w:rsidRPr="008E7B83">
        <w:rPr>
          <w:color w:val="auto"/>
          <w:sz w:val="24"/>
          <w:szCs w:val="24"/>
        </w:rPr>
        <w:t xml:space="preserve"> 1 </w:t>
      </w:r>
      <w:proofErr w:type="spellStart"/>
      <w:r w:rsidRPr="008E7B83">
        <w:rPr>
          <w:color w:val="auto"/>
          <w:sz w:val="24"/>
          <w:szCs w:val="24"/>
        </w:rPr>
        <w:t>celulă</w:t>
      </w:r>
      <w:proofErr w:type="spellEnd"/>
      <w:r w:rsidRPr="008E7B83">
        <w:rPr>
          <w:color w:val="auto"/>
          <w:sz w:val="24"/>
          <w:szCs w:val="24"/>
        </w:rPr>
        <w:t xml:space="preserve"> de </w:t>
      </w:r>
      <w:proofErr w:type="spellStart"/>
      <w:r w:rsidRPr="008E7B83">
        <w:rPr>
          <w:color w:val="auto"/>
          <w:sz w:val="24"/>
          <w:szCs w:val="24"/>
        </w:rPr>
        <w:t>măsură</w:t>
      </w:r>
      <w:proofErr w:type="spellEnd"/>
      <w:r w:rsidRPr="008E7B83">
        <w:rPr>
          <w:color w:val="auto"/>
          <w:sz w:val="24"/>
          <w:szCs w:val="24"/>
        </w:rPr>
        <w:t xml:space="preserve"> </w:t>
      </w:r>
      <w:proofErr w:type="spellStart"/>
      <w:r w:rsidRPr="008E7B83">
        <w:rPr>
          <w:color w:val="auto"/>
          <w:sz w:val="24"/>
          <w:szCs w:val="24"/>
        </w:rPr>
        <w:t>energie</w:t>
      </w:r>
      <w:proofErr w:type="spellEnd"/>
      <w:r w:rsidRPr="008E7B83">
        <w:rPr>
          <w:color w:val="auto"/>
          <w:sz w:val="24"/>
          <w:szCs w:val="24"/>
        </w:rPr>
        <w:t xml:space="preserve"> </w:t>
      </w:r>
      <w:proofErr w:type="spellStart"/>
      <w:r w:rsidRPr="008E7B83">
        <w:rPr>
          <w:color w:val="auto"/>
          <w:sz w:val="24"/>
          <w:szCs w:val="24"/>
        </w:rPr>
        <w:t>produsă</w:t>
      </w:r>
      <w:proofErr w:type="spellEnd"/>
      <w:r w:rsidRPr="008E7B83">
        <w:rPr>
          <w:color w:val="auto"/>
          <w:sz w:val="24"/>
          <w:szCs w:val="24"/>
        </w:rPr>
        <w:t xml:space="preserve"> de CEF. O </w:t>
      </w:r>
      <w:proofErr w:type="spellStart"/>
      <w:r w:rsidRPr="008E7B83">
        <w:rPr>
          <w:color w:val="auto"/>
          <w:sz w:val="24"/>
          <w:szCs w:val="24"/>
        </w:rPr>
        <w:t>poziție</w:t>
      </w:r>
      <w:proofErr w:type="spellEnd"/>
      <w:r w:rsidRPr="008E7B83">
        <w:rPr>
          <w:color w:val="auto"/>
          <w:sz w:val="24"/>
          <w:szCs w:val="24"/>
        </w:rPr>
        <w:t xml:space="preserve"> </w:t>
      </w:r>
      <w:proofErr w:type="spellStart"/>
      <w:r w:rsidRPr="008E7B83">
        <w:rPr>
          <w:color w:val="auto"/>
          <w:sz w:val="24"/>
          <w:szCs w:val="24"/>
        </w:rPr>
        <w:t>este</w:t>
      </w:r>
      <w:proofErr w:type="spellEnd"/>
      <w:r w:rsidRPr="008E7B83">
        <w:rPr>
          <w:color w:val="auto"/>
          <w:sz w:val="24"/>
          <w:szCs w:val="24"/>
        </w:rPr>
        <w:t xml:space="preserve"> </w:t>
      </w:r>
      <w:proofErr w:type="spellStart"/>
      <w:r w:rsidRPr="008E7B83">
        <w:rPr>
          <w:color w:val="auto"/>
          <w:sz w:val="24"/>
          <w:szCs w:val="24"/>
        </w:rPr>
        <w:t>liberă</w:t>
      </w:r>
      <w:proofErr w:type="spellEnd"/>
      <w:r w:rsidRPr="008E7B83">
        <w:rPr>
          <w:color w:val="auto"/>
          <w:sz w:val="24"/>
          <w:szCs w:val="24"/>
        </w:rPr>
        <w:t xml:space="preserve">, </w:t>
      </w:r>
      <w:proofErr w:type="spellStart"/>
      <w:r w:rsidRPr="008E7B83">
        <w:rPr>
          <w:color w:val="auto"/>
          <w:sz w:val="24"/>
          <w:szCs w:val="24"/>
        </w:rPr>
        <w:t>fiind</w:t>
      </w:r>
      <w:proofErr w:type="spellEnd"/>
      <w:r w:rsidRPr="008E7B83">
        <w:rPr>
          <w:color w:val="auto"/>
          <w:sz w:val="24"/>
          <w:szCs w:val="24"/>
        </w:rPr>
        <w:t xml:space="preserve"> </w:t>
      </w:r>
      <w:proofErr w:type="spellStart"/>
      <w:r w:rsidRPr="008E7B83">
        <w:rPr>
          <w:color w:val="auto"/>
          <w:sz w:val="24"/>
          <w:szCs w:val="24"/>
        </w:rPr>
        <w:t>solicitată</w:t>
      </w:r>
      <w:proofErr w:type="spellEnd"/>
      <w:r w:rsidRPr="008E7B83">
        <w:rPr>
          <w:color w:val="auto"/>
          <w:sz w:val="24"/>
          <w:szCs w:val="24"/>
        </w:rPr>
        <w:t xml:space="preserve"> </w:t>
      </w:r>
      <w:proofErr w:type="spellStart"/>
      <w:r w:rsidRPr="008E7B83">
        <w:rPr>
          <w:color w:val="auto"/>
          <w:sz w:val="24"/>
          <w:szCs w:val="24"/>
        </w:rPr>
        <w:t>prin</w:t>
      </w:r>
      <w:proofErr w:type="spellEnd"/>
      <w:r w:rsidRPr="008E7B83">
        <w:rPr>
          <w:color w:val="auto"/>
          <w:sz w:val="24"/>
          <w:szCs w:val="24"/>
        </w:rPr>
        <w:t xml:space="preserve"> ATR </w:t>
      </w:r>
      <w:proofErr w:type="spellStart"/>
      <w:r w:rsidRPr="008E7B83">
        <w:rPr>
          <w:color w:val="auto"/>
          <w:sz w:val="24"/>
          <w:szCs w:val="24"/>
        </w:rPr>
        <w:t>pentru</w:t>
      </w:r>
      <w:proofErr w:type="spellEnd"/>
      <w:r w:rsidRPr="008E7B83">
        <w:rPr>
          <w:color w:val="auto"/>
          <w:sz w:val="24"/>
          <w:szCs w:val="24"/>
        </w:rPr>
        <w:t xml:space="preserve"> un </w:t>
      </w:r>
      <w:proofErr w:type="spellStart"/>
      <w:r w:rsidRPr="008E7B83">
        <w:rPr>
          <w:color w:val="auto"/>
          <w:sz w:val="24"/>
          <w:szCs w:val="24"/>
        </w:rPr>
        <w:t>viitor</w:t>
      </w:r>
      <w:proofErr w:type="spellEnd"/>
      <w:r w:rsidRPr="008E7B83">
        <w:rPr>
          <w:color w:val="auto"/>
          <w:sz w:val="24"/>
          <w:szCs w:val="24"/>
        </w:rPr>
        <w:t xml:space="preserve"> </w:t>
      </w:r>
      <w:proofErr w:type="spellStart"/>
      <w:r w:rsidRPr="008E7B83">
        <w:rPr>
          <w:color w:val="auto"/>
          <w:sz w:val="24"/>
          <w:szCs w:val="24"/>
        </w:rPr>
        <w:t>trafo</w:t>
      </w:r>
      <w:proofErr w:type="spellEnd"/>
      <w:r w:rsidRPr="008E7B83">
        <w:rPr>
          <w:color w:val="auto"/>
          <w:sz w:val="24"/>
          <w:szCs w:val="24"/>
        </w:rPr>
        <w:t xml:space="preserve"> 110kV/MT, </w:t>
      </w:r>
      <w:proofErr w:type="spellStart"/>
      <w:r w:rsidRPr="008E7B83">
        <w:rPr>
          <w:color w:val="auto"/>
          <w:sz w:val="24"/>
          <w:szCs w:val="24"/>
        </w:rPr>
        <w:t>pentru</w:t>
      </w:r>
      <w:proofErr w:type="spellEnd"/>
      <w:r w:rsidRPr="008E7B83">
        <w:rPr>
          <w:color w:val="auto"/>
          <w:sz w:val="24"/>
          <w:szCs w:val="24"/>
        </w:rPr>
        <w:t xml:space="preserve"> care nu se fac </w:t>
      </w:r>
      <w:proofErr w:type="spellStart"/>
      <w:r w:rsidRPr="008E7B83">
        <w:rPr>
          <w:color w:val="auto"/>
          <w:sz w:val="24"/>
          <w:szCs w:val="24"/>
        </w:rPr>
        <w:t>lucrări</w:t>
      </w:r>
      <w:proofErr w:type="spellEnd"/>
      <w:r w:rsidRPr="008E7B83">
        <w:rPr>
          <w:color w:val="auto"/>
          <w:sz w:val="24"/>
          <w:szCs w:val="24"/>
        </w:rPr>
        <w:t xml:space="preserve"> in </w:t>
      </w:r>
      <w:proofErr w:type="spellStart"/>
      <w:r w:rsidRPr="008E7B83">
        <w:rPr>
          <w:color w:val="auto"/>
          <w:sz w:val="24"/>
          <w:szCs w:val="24"/>
        </w:rPr>
        <w:t>momentul</w:t>
      </w:r>
      <w:proofErr w:type="spellEnd"/>
      <w:r w:rsidRPr="008E7B83">
        <w:rPr>
          <w:color w:val="auto"/>
          <w:sz w:val="24"/>
          <w:szCs w:val="24"/>
        </w:rPr>
        <w:t xml:space="preserve"> de </w:t>
      </w:r>
      <w:proofErr w:type="spellStart"/>
      <w:r w:rsidRPr="008E7B83">
        <w:rPr>
          <w:color w:val="auto"/>
          <w:sz w:val="24"/>
          <w:szCs w:val="24"/>
        </w:rPr>
        <w:t>față</w:t>
      </w:r>
      <w:proofErr w:type="spellEnd"/>
      <w:r w:rsidRPr="008E7B83">
        <w:rPr>
          <w:color w:val="auto"/>
          <w:sz w:val="24"/>
          <w:szCs w:val="24"/>
        </w:rPr>
        <w:t xml:space="preserve">.  </w:t>
      </w:r>
    </w:p>
    <w:p w14:paraId="01265E59" w14:textId="77777777" w:rsidR="000F10F4" w:rsidRPr="00551959" w:rsidRDefault="000F10F4" w:rsidP="00551959">
      <w:pPr>
        <w:ind w:left="567"/>
        <w:jc w:val="both"/>
        <w:rPr>
          <w:color w:val="auto"/>
          <w:sz w:val="24"/>
          <w:szCs w:val="24"/>
        </w:rPr>
      </w:pPr>
    </w:p>
    <w:p w14:paraId="37FE3D98" w14:textId="2D3513B8" w:rsidR="000F10F4" w:rsidRPr="00551959" w:rsidRDefault="000F10F4" w:rsidP="006E70D0">
      <w:pPr>
        <w:ind w:left="540"/>
        <w:jc w:val="both"/>
        <w:rPr>
          <w:sz w:val="24"/>
          <w:szCs w:val="24"/>
        </w:rPr>
      </w:pPr>
      <w:r w:rsidRPr="00551959">
        <w:rPr>
          <w:sz w:val="24"/>
          <w:szCs w:val="24"/>
        </w:rPr>
        <w:t xml:space="preserve">Pe </w:t>
      </w:r>
      <w:proofErr w:type="spellStart"/>
      <w:proofErr w:type="gramStart"/>
      <w:r w:rsidRPr="00551959">
        <w:rPr>
          <w:sz w:val="24"/>
          <w:szCs w:val="24"/>
        </w:rPr>
        <w:t>terenul</w:t>
      </w:r>
      <w:proofErr w:type="spellEnd"/>
      <w:r w:rsidRPr="00551959">
        <w:rPr>
          <w:sz w:val="24"/>
          <w:szCs w:val="24"/>
        </w:rPr>
        <w:t xml:space="preserve">  </w:t>
      </w:r>
      <w:proofErr w:type="spellStart"/>
      <w:r w:rsidRPr="00551959">
        <w:rPr>
          <w:sz w:val="24"/>
          <w:szCs w:val="24"/>
        </w:rPr>
        <w:t>concesionat</w:t>
      </w:r>
      <w:proofErr w:type="spellEnd"/>
      <w:proofErr w:type="gramEnd"/>
      <w:r w:rsidRPr="00551959">
        <w:rPr>
          <w:sz w:val="24"/>
          <w:szCs w:val="24"/>
        </w:rPr>
        <w:t xml:space="preserve"> de </w:t>
      </w:r>
      <w:proofErr w:type="spellStart"/>
      <w:r w:rsidRPr="00551959">
        <w:rPr>
          <w:sz w:val="24"/>
          <w:szCs w:val="24"/>
        </w:rPr>
        <w:t>beneficiar</w:t>
      </w:r>
      <w:proofErr w:type="spellEnd"/>
      <w:r w:rsidRPr="00551959">
        <w:rPr>
          <w:sz w:val="24"/>
          <w:szCs w:val="24"/>
        </w:rPr>
        <w:t xml:space="preserve">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statia</w:t>
      </w:r>
      <w:proofErr w:type="spellEnd"/>
      <w:r w:rsidRPr="00551959">
        <w:rPr>
          <w:sz w:val="24"/>
          <w:szCs w:val="24"/>
        </w:rPr>
        <w:t xml:space="preserve"> de </w:t>
      </w:r>
      <w:proofErr w:type="spellStart"/>
      <w:r w:rsidRPr="00551959">
        <w:rPr>
          <w:sz w:val="24"/>
          <w:szCs w:val="24"/>
        </w:rPr>
        <w:t>conexiuni</w:t>
      </w:r>
      <w:proofErr w:type="spellEnd"/>
      <w:r w:rsidRPr="00551959">
        <w:rPr>
          <w:sz w:val="24"/>
          <w:szCs w:val="24"/>
        </w:rPr>
        <w:t xml:space="preserve"> se </w:t>
      </w:r>
      <w:proofErr w:type="spellStart"/>
      <w:r w:rsidRPr="00551959">
        <w:rPr>
          <w:sz w:val="24"/>
          <w:szCs w:val="24"/>
        </w:rPr>
        <w:t>amplasează</w:t>
      </w:r>
      <w:proofErr w:type="spellEnd"/>
      <w:r w:rsidRPr="00551959">
        <w:rPr>
          <w:sz w:val="24"/>
          <w:szCs w:val="24"/>
        </w:rPr>
        <w:t>:</w:t>
      </w:r>
    </w:p>
    <w:p w14:paraId="2F8DD214" w14:textId="77777777" w:rsidR="000F10F4" w:rsidRPr="00551959" w:rsidRDefault="000F10F4" w:rsidP="00551959">
      <w:pPr>
        <w:ind w:left="540"/>
        <w:jc w:val="both"/>
        <w:rPr>
          <w:sz w:val="24"/>
          <w:szCs w:val="24"/>
        </w:rPr>
      </w:pPr>
      <w:proofErr w:type="spellStart"/>
      <w:r w:rsidRPr="00551959">
        <w:rPr>
          <w:b/>
          <w:bCs/>
          <w:sz w:val="24"/>
          <w:szCs w:val="24"/>
          <w:u w:val="single"/>
        </w:rPr>
        <w:t>Barele</w:t>
      </w:r>
      <w:proofErr w:type="spellEnd"/>
      <w:r w:rsidRPr="00551959">
        <w:rPr>
          <w:b/>
          <w:bCs/>
          <w:sz w:val="24"/>
          <w:szCs w:val="24"/>
          <w:u w:val="single"/>
        </w:rPr>
        <w:t xml:space="preserve"> </w:t>
      </w:r>
      <w:proofErr w:type="spellStart"/>
      <w:r w:rsidRPr="00551959">
        <w:rPr>
          <w:b/>
          <w:bCs/>
          <w:sz w:val="24"/>
          <w:szCs w:val="24"/>
          <w:u w:val="single"/>
        </w:rPr>
        <w:t>colectoare</w:t>
      </w:r>
      <w:proofErr w:type="spellEnd"/>
      <w:r w:rsidRPr="00551959">
        <w:rPr>
          <w:sz w:val="24"/>
          <w:szCs w:val="24"/>
        </w:rPr>
        <w:t xml:space="preserve"> </w:t>
      </w:r>
      <w:bookmarkStart w:id="7" w:name="_Hlk146214696"/>
      <w:r w:rsidRPr="00551959">
        <w:rPr>
          <w:sz w:val="24"/>
          <w:szCs w:val="24"/>
        </w:rPr>
        <w:t xml:space="preserve">din </w:t>
      </w:r>
      <w:proofErr w:type="spellStart"/>
      <w:r w:rsidRPr="00551959">
        <w:rPr>
          <w:sz w:val="24"/>
          <w:szCs w:val="24"/>
        </w:rPr>
        <w:t>conductoare</w:t>
      </w:r>
      <w:proofErr w:type="spellEnd"/>
      <w:r w:rsidRPr="00551959">
        <w:rPr>
          <w:sz w:val="24"/>
          <w:szCs w:val="24"/>
        </w:rPr>
        <w:t xml:space="preserve"> 2x450/75mmp ALOL legate cu </w:t>
      </w:r>
      <w:proofErr w:type="spellStart"/>
      <w:r w:rsidRPr="00551959">
        <w:rPr>
          <w:sz w:val="24"/>
          <w:szCs w:val="24"/>
        </w:rPr>
        <w:t>lanturi</w:t>
      </w:r>
      <w:proofErr w:type="spellEnd"/>
      <w:r w:rsidRPr="00551959">
        <w:rPr>
          <w:sz w:val="24"/>
          <w:szCs w:val="24"/>
        </w:rPr>
        <w:t xml:space="preserve"> de </w:t>
      </w:r>
      <w:proofErr w:type="spellStart"/>
      <w:r w:rsidRPr="00551959">
        <w:rPr>
          <w:sz w:val="24"/>
          <w:szCs w:val="24"/>
        </w:rPr>
        <w:t>izolatoare</w:t>
      </w:r>
      <w:proofErr w:type="spellEnd"/>
      <w:r w:rsidRPr="00551959">
        <w:rPr>
          <w:sz w:val="24"/>
          <w:szCs w:val="24"/>
        </w:rPr>
        <w:t xml:space="preserve"> in V la cadre </w:t>
      </w:r>
      <w:proofErr w:type="spellStart"/>
      <w:r w:rsidRPr="00551959">
        <w:rPr>
          <w:sz w:val="24"/>
          <w:szCs w:val="24"/>
        </w:rPr>
        <w:t>metalice</w:t>
      </w:r>
      <w:proofErr w:type="spellEnd"/>
      <w:r w:rsidRPr="00551959">
        <w:rPr>
          <w:sz w:val="24"/>
          <w:szCs w:val="24"/>
        </w:rPr>
        <w:t>.</w:t>
      </w:r>
      <w:bookmarkEnd w:id="7"/>
    </w:p>
    <w:p w14:paraId="6EC110BF" w14:textId="77777777" w:rsidR="000F10F4" w:rsidRPr="00551959" w:rsidRDefault="000F10F4" w:rsidP="00551959">
      <w:pPr>
        <w:ind w:left="540"/>
        <w:jc w:val="both"/>
        <w:rPr>
          <w:sz w:val="24"/>
          <w:szCs w:val="24"/>
        </w:rPr>
      </w:pPr>
    </w:p>
    <w:p w14:paraId="7FAC5429" w14:textId="1E6F06B1" w:rsidR="000F10F4" w:rsidRPr="00551959" w:rsidRDefault="000F10F4" w:rsidP="00551959">
      <w:pPr>
        <w:widowControl w:val="0"/>
        <w:ind w:left="142" w:firstLine="425"/>
        <w:jc w:val="both"/>
        <w:rPr>
          <w:rFonts w:eastAsia="Calibri"/>
          <w:color w:val="auto"/>
          <w:kern w:val="0"/>
          <w:sz w:val="24"/>
          <w:szCs w:val="24"/>
        </w:rPr>
      </w:pPr>
      <w:bookmarkStart w:id="8" w:name="_Hlk146214766"/>
      <w:proofErr w:type="spellStart"/>
      <w:r w:rsidRPr="00551959">
        <w:rPr>
          <w:rFonts w:eastAsia="Calibri"/>
          <w:b/>
          <w:bCs/>
          <w:color w:val="auto"/>
          <w:kern w:val="0"/>
          <w:sz w:val="24"/>
          <w:szCs w:val="24"/>
          <w:u w:val="single"/>
        </w:rPr>
        <w:t>Celulele</w:t>
      </w:r>
      <w:proofErr w:type="spellEnd"/>
      <w:r w:rsidRPr="00551959">
        <w:rPr>
          <w:rFonts w:eastAsia="Calibri"/>
          <w:b/>
          <w:bCs/>
          <w:color w:val="auto"/>
          <w:kern w:val="0"/>
          <w:sz w:val="24"/>
          <w:szCs w:val="24"/>
          <w:u w:val="single"/>
        </w:rPr>
        <w:t xml:space="preserve"> LEA</w:t>
      </w:r>
      <w:r w:rsidRPr="00551959">
        <w:rPr>
          <w:rFonts w:eastAsia="Calibri"/>
          <w:color w:val="auto"/>
          <w:kern w:val="0"/>
          <w:sz w:val="24"/>
          <w:szCs w:val="24"/>
          <w:u w:val="single"/>
        </w:rPr>
        <w:t xml:space="preserve"> 110kV</w:t>
      </w:r>
      <w:r w:rsidR="008E7B83" w:rsidRPr="00551959">
        <w:rPr>
          <w:rFonts w:eastAsia="Calibri"/>
          <w:color w:val="auto"/>
          <w:kern w:val="0"/>
          <w:sz w:val="24"/>
          <w:szCs w:val="24"/>
          <w:u w:val="single"/>
        </w:rPr>
        <w:t xml:space="preserve">, 2 </w:t>
      </w:r>
      <w:proofErr w:type="spellStart"/>
      <w:r w:rsidR="008E7B83" w:rsidRPr="00551959">
        <w:rPr>
          <w:rFonts w:eastAsia="Calibri"/>
          <w:color w:val="auto"/>
          <w:kern w:val="0"/>
          <w:sz w:val="24"/>
          <w:szCs w:val="24"/>
          <w:u w:val="single"/>
        </w:rPr>
        <w:t>buc</w:t>
      </w:r>
      <w:proofErr w:type="spellEnd"/>
      <w:r w:rsidR="008E7B83" w:rsidRPr="00551959">
        <w:rPr>
          <w:rFonts w:eastAsia="Calibri"/>
          <w:color w:val="auto"/>
          <w:kern w:val="0"/>
          <w:sz w:val="24"/>
          <w:szCs w:val="24"/>
          <w:u w:val="single"/>
        </w:rPr>
        <w:t>,</w:t>
      </w:r>
      <w:r w:rsidRPr="00551959">
        <w:rPr>
          <w:rFonts w:eastAsia="Calibri"/>
          <w:color w:val="auto"/>
          <w:kern w:val="0"/>
          <w:sz w:val="24"/>
          <w:szCs w:val="24"/>
        </w:rPr>
        <w:t xml:space="preserve"> </w:t>
      </w:r>
      <w:proofErr w:type="spellStart"/>
      <w:r w:rsidRPr="00551959">
        <w:rPr>
          <w:rFonts w:eastAsia="Calibri"/>
          <w:color w:val="auto"/>
          <w:kern w:val="0"/>
          <w:sz w:val="24"/>
          <w:szCs w:val="24"/>
        </w:rPr>
        <w:t>vor</w:t>
      </w:r>
      <w:proofErr w:type="spellEnd"/>
      <w:r w:rsidRPr="00551959">
        <w:rPr>
          <w:rFonts w:eastAsia="Calibri"/>
          <w:color w:val="auto"/>
          <w:kern w:val="0"/>
          <w:sz w:val="24"/>
          <w:szCs w:val="24"/>
        </w:rPr>
        <w:t xml:space="preserve"> </w:t>
      </w:r>
      <w:proofErr w:type="gramStart"/>
      <w:r w:rsidRPr="00551959">
        <w:rPr>
          <w:rFonts w:eastAsia="Calibri"/>
          <w:color w:val="auto"/>
          <w:kern w:val="0"/>
          <w:sz w:val="24"/>
          <w:szCs w:val="24"/>
        </w:rPr>
        <w:t xml:space="preserve">fi  </w:t>
      </w:r>
      <w:proofErr w:type="spellStart"/>
      <w:r w:rsidRPr="00551959">
        <w:rPr>
          <w:rFonts w:eastAsia="Calibri"/>
          <w:color w:val="auto"/>
          <w:kern w:val="0"/>
          <w:sz w:val="24"/>
          <w:szCs w:val="24"/>
        </w:rPr>
        <w:t>echipate</w:t>
      </w:r>
      <w:proofErr w:type="spellEnd"/>
      <w:proofErr w:type="gramEnd"/>
      <w:r w:rsidRPr="00551959">
        <w:rPr>
          <w:rFonts w:eastAsia="Calibri"/>
          <w:color w:val="auto"/>
          <w:kern w:val="0"/>
          <w:sz w:val="24"/>
          <w:szCs w:val="24"/>
        </w:rPr>
        <w:t xml:space="preserve"> cu: </w:t>
      </w:r>
    </w:p>
    <w:p w14:paraId="1125B4F0"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r w:rsidRPr="00551959">
        <w:rPr>
          <w:rFonts w:eastAsia="Calibri"/>
          <w:color w:val="auto"/>
          <w:kern w:val="0"/>
          <w:sz w:val="24"/>
          <w:szCs w:val="24"/>
        </w:rPr>
        <w:t xml:space="preserve">1 separator de </w:t>
      </w:r>
      <w:proofErr w:type="spellStart"/>
      <w:r w:rsidRPr="00551959">
        <w:rPr>
          <w:rFonts w:eastAsia="Calibri"/>
          <w:color w:val="auto"/>
          <w:kern w:val="0"/>
          <w:sz w:val="24"/>
          <w:szCs w:val="24"/>
        </w:rPr>
        <w:t>bară</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tifazat</w:t>
      </w:r>
      <w:proofErr w:type="spellEnd"/>
      <w:r w:rsidRPr="00551959">
        <w:rPr>
          <w:rFonts w:eastAsia="Calibri"/>
          <w:color w:val="auto"/>
          <w:kern w:val="0"/>
          <w:sz w:val="24"/>
          <w:szCs w:val="24"/>
        </w:rPr>
        <w:t xml:space="preserve"> cu 2 CLP 110kV, 1600A, 31.5kA</w:t>
      </w:r>
    </w:p>
    <w:p w14:paraId="6E9B2165"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r w:rsidRPr="00551959">
        <w:rPr>
          <w:rFonts w:eastAsia="Calibri"/>
          <w:color w:val="auto"/>
          <w:kern w:val="0"/>
          <w:sz w:val="24"/>
          <w:szCs w:val="24"/>
        </w:rPr>
        <w:t xml:space="preserve">1 </w:t>
      </w:r>
      <w:proofErr w:type="spellStart"/>
      <w:r w:rsidRPr="00551959">
        <w:rPr>
          <w:rFonts w:eastAsia="Calibri"/>
          <w:color w:val="auto"/>
          <w:kern w:val="0"/>
          <w:sz w:val="24"/>
          <w:szCs w:val="24"/>
        </w:rPr>
        <w:t>buc</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întrerupător</w:t>
      </w:r>
      <w:proofErr w:type="spellEnd"/>
      <w:r w:rsidRPr="00551959">
        <w:rPr>
          <w:rFonts w:eastAsia="Calibri"/>
          <w:color w:val="auto"/>
          <w:kern w:val="0"/>
          <w:sz w:val="24"/>
          <w:szCs w:val="24"/>
        </w:rPr>
        <w:t xml:space="preserve"> 110kV 1600A, 6000MVA cu </w:t>
      </w:r>
      <w:proofErr w:type="spellStart"/>
      <w:r w:rsidRPr="00551959">
        <w:rPr>
          <w:rFonts w:eastAsia="Calibri"/>
          <w:color w:val="auto"/>
          <w:kern w:val="0"/>
          <w:sz w:val="24"/>
          <w:szCs w:val="24"/>
        </w:rPr>
        <w:t>mediu</w:t>
      </w:r>
      <w:proofErr w:type="spellEnd"/>
      <w:r w:rsidRPr="00551959">
        <w:rPr>
          <w:rFonts w:eastAsia="Calibri"/>
          <w:color w:val="auto"/>
          <w:kern w:val="0"/>
          <w:sz w:val="24"/>
          <w:szCs w:val="24"/>
        </w:rPr>
        <w:t xml:space="preserve"> de </w:t>
      </w:r>
      <w:proofErr w:type="spellStart"/>
      <w:r w:rsidRPr="00551959">
        <w:rPr>
          <w:rFonts w:eastAsia="Calibri"/>
          <w:color w:val="auto"/>
          <w:kern w:val="0"/>
          <w:sz w:val="24"/>
          <w:szCs w:val="24"/>
        </w:rPr>
        <w:t>stingere</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în</w:t>
      </w:r>
      <w:proofErr w:type="spellEnd"/>
      <w:r w:rsidRPr="00551959">
        <w:rPr>
          <w:rFonts w:eastAsia="Calibri"/>
          <w:color w:val="auto"/>
          <w:kern w:val="0"/>
          <w:sz w:val="24"/>
          <w:szCs w:val="24"/>
        </w:rPr>
        <w:t xml:space="preserve"> SF6;</w:t>
      </w:r>
    </w:p>
    <w:p w14:paraId="505D0119"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r w:rsidRPr="00551959">
        <w:rPr>
          <w:rFonts w:eastAsia="Calibri"/>
          <w:color w:val="auto"/>
          <w:kern w:val="0"/>
          <w:sz w:val="24"/>
          <w:szCs w:val="24"/>
        </w:rPr>
        <w:t xml:space="preserve">3 </w:t>
      </w:r>
      <w:proofErr w:type="spellStart"/>
      <w:r w:rsidRPr="00551959">
        <w:rPr>
          <w:rFonts w:eastAsia="Calibri"/>
          <w:color w:val="auto"/>
          <w:kern w:val="0"/>
          <w:sz w:val="24"/>
          <w:szCs w:val="24"/>
        </w:rPr>
        <w:t>buc</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transformatoare</w:t>
      </w:r>
      <w:proofErr w:type="spellEnd"/>
      <w:r w:rsidRPr="00551959">
        <w:rPr>
          <w:rFonts w:eastAsia="Calibri"/>
          <w:color w:val="auto"/>
          <w:kern w:val="0"/>
          <w:sz w:val="24"/>
          <w:szCs w:val="24"/>
        </w:rPr>
        <w:t xml:space="preserve"> de </w:t>
      </w:r>
      <w:proofErr w:type="spellStart"/>
      <w:r w:rsidRPr="00551959">
        <w:rPr>
          <w:rFonts w:eastAsia="Calibri"/>
          <w:color w:val="auto"/>
          <w:kern w:val="0"/>
          <w:sz w:val="24"/>
          <w:szCs w:val="24"/>
        </w:rPr>
        <w:t>curent</w:t>
      </w:r>
      <w:proofErr w:type="spellEnd"/>
      <w:r w:rsidRPr="00551959">
        <w:rPr>
          <w:rFonts w:eastAsia="Calibri"/>
          <w:color w:val="auto"/>
          <w:kern w:val="0"/>
          <w:sz w:val="24"/>
          <w:szCs w:val="24"/>
        </w:rPr>
        <w:t xml:space="preserve"> 600/5/5/5/5A cl. 0.2sFS5-5P30-5P30-5P</w:t>
      </w:r>
      <w:proofErr w:type="gramStart"/>
      <w:r w:rsidRPr="00551959">
        <w:rPr>
          <w:rFonts w:eastAsia="Calibri"/>
          <w:color w:val="auto"/>
          <w:kern w:val="0"/>
          <w:sz w:val="24"/>
          <w:szCs w:val="24"/>
        </w:rPr>
        <w:t xml:space="preserve">30;   </w:t>
      </w:r>
      <w:proofErr w:type="gramEnd"/>
      <w:r w:rsidRPr="00551959">
        <w:rPr>
          <w:rFonts w:eastAsia="Calibri"/>
          <w:color w:val="auto"/>
          <w:kern w:val="0"/>
          <w:sz w:val="24"/>
          <w:szCs w:val="24"/>
        </w:rPr>
        <w:t>30-30-30-30VA,  , 31,5kA  ;</w:t>
      </w:r>
    </w:p>
    <w:p w14:paraId="1AFFFB05"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bookmarkStart w:id="9" w:name="_Hlk146214375"/>
      <w:r w:rsidRPr="00551959">
        <w:rPr>
          <w:rFonts w:eastAsia="Calibri"/>
          <w:color w:val="auto"/>
          <w:kern w:val="0"/>
          <w:sz w:val="24"/>
          <w:szCs w:val="24"/>
        </w:rPr>
        <w:t xml:space="preserve">1 separator de </w:t>
      </w:r>
      <w:proofErr w:type="spellStart"/>
      <w:r w:rsidRPr="00551959">
        <w:rPr>
          <w:rFonts w:eastAsia="Calibri"/>
          <w:color w:val="auto"/>
          <w:kern w:val="0"/>
          <w:sz w:val="24"/>
          <w:szCs w:val="24"/>
        </w:rPr>
        <w:t>linie</w:t>
      </w:r>
      <w:proofErr w:type="spellEnd"/>
      <w:r w:rsidRPr="00551959">
        <w:rPr>
          <w:rFonts w:eastAsia="Calibri"/>
          <w:color w:val="auto"/>
          <w:kern w:val="0"/>
          <w:sz w:val="24"/>
          <w:szCs w:val="24"/>
        </w:rPr>
        <w:t xml:space="preserve"> cu 2 CLP 110kV, 1600A, 31.5kA</w:t>
      </w:r>
    </w:p>
    <w:bookmarkEnd w:id="9"/>
    <w:p w14:paraId="694DA79C"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r w:rsidRPr="00551959">
        <w:rPr>
          <w:rFonts w:eastAsia="Calibri"/>
          <w:color w:val="auto"/>
          <w:kern w:val="0"/>
          <w:sz w:val="24"/>
          <w:szCs w:val="24"/>
        </w:rPr>
        <w:t xml:space="preserve">3 </w:t>
      </w:r>
      <w:proofErr w:type="spellStart"/>
      <w:r w:rsidRPr="00551959">
        <w:rPr>
          <w:rFonts w:eastAsia="Calibri"/>
          <w:color w:val="auto"/>
          <w:kern w:val="0"/>
          <w:sz w:val="24"/>
          <w:szCs w:val="24"/>
        </w:rPr>
        <w:t>buc</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descărcătoare</w:t>
      </w:r>
      <w:proofErr w:type="spellEnd"/>
      <w:r w:rsidRPr="00551959">
        <w:rPr>
          <w:rFonts w:eastAsia="Calibri"/>
          <w:color w:val="auto"/>
          <w:kern w:val="0"/>
          <w:sz w:val="24"/>
          <w:szCs w:val="24"/>
        </w:rPr>
        <w:t xml:space="preserve"> 110 kV;</w:t>
      </w:r>
    </w:p>
    <w:p w14:paraId="6323FFBC" w14:textId="77777777" w:rsidR="000F10F4" w:rsidRPr="00551959" w:rsidRDefault="000F10F4" w:rsidP="00551959">
      <w:pPr>
        <w:widowControl w:val="0"/>
        <w:numPr>
          <w:ilvl w:val="0"/>
          <w:numId w:val="20"/>
        </w:numPr>
        <w:ind w:left="142" w:firstLine="425"/>
        <w:jc w:val="both"/>
        <w:rPr>
          <w:rFonts w:eastAsia="Calibri"/>
          <w:color w:val="auto"/>
          <w:kern w:val="0"/>
          <w:sz w:val="24"/>
          <w:szCs w:val="24"/>
        </w:rPr>
      </w:pPr>
      <w:r w:rsidRPr="00551959">
        <w:rPr>
          <w:rFonts w:eastAsia="Calibri"/>
          <w:color w:val="auto"/>
          <w:kern w:val="0"/>
          <w:sz w:val="24"/>
          <w:szCs w:val="24"/>
        </w:rPr>
        <w:t xml:space="preserve">3 </w:t>
      </w:r>
      <w:proofErr w:type="spellStart"/>
      <w:r w:rsidRPr="00551959">
        <w:rPr>
          <w:rFonts w:eastAsia="Calibri"/>
          <w:color w:val="auto"/>
          <w:kern w:val="0"/>
          <w:sz w:val="24"/>
          <w:szCs w:val="24"/>
        </w:rPr>
        <w:t>buc</w:t>
      </w:r>
      <w:proofErr w:type="spellEnd"/>
      <w:r w:rsidRPr="00551959">
        <w:rPr>
          <w:rFonts w:eastAsia="Calibri"/>
          <w:color w:val="auto"/>
          <w:kern w:val="0"/>
          <w:sz w:val="24"/>
          <w:szCs w:val="24"/>
        </w:rPr>
        <w:t xml:space="preserve">. </w:t>
      </w:r>
      <w:proofErr w:type="spellStart"/>
      <w:r w:rsidRPr="00551959">
        <w:rPr>
          <w:rFonts w:eastAsia="Calibri"/>
          <w:color w:val="auto"/>
          <w:kern w:val="0"/>
          <w:sz w:val="24"/>
          <w:szCs w:val="24"/>
        </w:rPr>
        <w:t>transformatoare</w:t>
      </w:r>
      <w:proofErr w:type="spellEnd"/>
      <w:r w:rsidRPr="00551959">
        <w:rPr>
          <w:rFonts w:eastAsia="Calibri"/>
          <w:color w:val="auto"/>
          <w:kern w:val="0"/>
          <w:sz w:val="24"/>
          <w:szCs w:val="24"/>
        </w:rPr>
        <w:t xml:space="preserve"> de </w:t>
      </w:r>
      <w:proofErr w:type="spellStart"/>
      <w:r w:rsidRPr="00551959">
        <w:rPr>
          <w:rFonts w:eastAsia="Calibri"/>
          <w:color w:val="auto"/>
          <w:kern w:val="0"/>
          <w:sz w:val="24"/>
          <w:szCs w:val="24"/>
        </w:rPr>
        <w:t>tensiune</w:t>
      </w:r>
      <w:proofErr w:type="spellEnd"/>
      <w:r w:rsidRPr="00551959">
        <w:rPr>
          <w:rFonts w:eastAsia="Calibri"/>
          <w:color w:val="auto"/>
          <w:kern w:val="0"/>
          <w:sz w:val="24"/>
          <w:szCs w:val="24"/>
        </w:rPr>
        <w:t xml:space="preserve"> (110/√3) </w:t>
      </w:r>
      <w:proofErr w:type="gramStart"/>
      <w:r w:rsidRPr="00551959">
        <w:rPr>
          <w:rFonts w:eastAsia="Calibri"/>
          <w:color w:val="auto"/>
          <w:kern w:val="0"/>
          <w:sz w:val="24"/>
          <w:szCs w:val="24"/>
        </w:rPr>
        <w:t>/(</w:t>
      </w:r>
      <w:proofErr w:type="gramEnd"/>
      <w:r w:rsidRPr="00551959">
        <w:rPr>
          <w:rFonts w:eastAsia="Calibri"/>
          <w:color w:val="auto"/>
          <w:kern w:val="0"/>
          <w:sz w:val="24"/>
          <w:szCs w:val="24"/>
        </w:rPr>
        <w:t>0,1/√3) /(0,1/√3 /(0,1/√3)kV;</w:t>
      </w:r>
    </w:p>
    <w:p w14:paraId="7716B6FF" w14:textId="77777777" w:rsidR="000F10F4" w:rsidRPr="00551959" w:rsidRDefault="000F10F4" w:rsidP="00551959">
      <w:pPr>
        <w:widowControl w:val="0"/>
        <w:ind w:left="567"/>
        <w:jc w:val="both"/>
        <w:rPr>
          <w:sz w:val="24"/>
          <w:szCs w:val="24"/>
        </w:rPr>
      </w:pPr>
      <w:proofErr w:type="spellStart"/>
      <w:r w:rsidRPr="00551959">
        <w:rPr>
          <w:sz w:val="24"/>
          <w:szCs w:val="24"/>
        </w:rPr>
        <w:t>Cofrete</w:t>
      </w:r>
      <w:proofErr w:type="spellEnd"/>
      <w:r w:rsidRPr="00551959">
        <w:rPr>
          <w:sz w:val="24"/>
          <w:szCs w:val="24"/>
        </w:rPr>
        <w:t xml:space="preserve"> de </w:t>
      </w:r>
      <w:proofErr w:type="spellStart"/>
      <w:r w:rsidRPr="00551959">
        <w:rPr>
          <w:sz w:val="24"/>
          <w:szCs w:val="24"/>
        </w:rPr>
        <w:t>circuite</w:t>
      </w:r>
      <w:proofErr w:type="spellEnd"/>
      <w:r w:rsidRPr="00551959">
        <w:rPr>
          <w:sz w:val="24"/>
          <w:szCs w:val="24"/>
        </w:rPr>
        <w:t xml:space="preserve"> </w:t>
      </w:r>
      <w:proofErr w:type="spellStart"/>
      <w:r w:rsidRPr="00551959">
        <w:rPr>
          <w:sz w:val="24"/>
          <w:szCs w:val="24"/>
        </w:rPr>
        <w:t>secundare</w:t>
      </w:r>
      <w:proofErr w:type="spellEnd"/>
      <w:r w:rsidRPr="00551959">
        <w:rPr>
          <w:sz w:val="24"/>
          <w:szCs w:val="24"/>
        </w:rPr>
        <w:t xml:space="preserve">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celulă</w:t>
      </w:r>
      <w:proofErr w:type="spellEnd"/>
      <w:proofErr w:type="gramStart"/>
      <w:r w:rsidRPr="00551959">
        <w:rPr>
          <w:sz w:val="24"/>
          <w:szCs w:val="24"/>
        </w:rPr>
        <w:t>, ,</w:t>
      </w:r>
      <w:proofErr w:type="gramEnd"/>
      <w:r w:rsidRPr="00551959">
        <w:rPr>
          <w:sz w:val="24"/>
          <w:szCs w:val="24"/>
        </w:rPr>
        <w:t xml:space="preserve">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transformatoare</w:t>
      </w:r>
      <w:proofErr w:type="spellEnd"/>
      <w:r w:rsidRPr="00551959">
        <w:rPr>
          <w:sz w:val="24"/>
          <w:szCs w:val="24"/>
        </w:rPr>
        <w:t xml:space="preserve"> de current,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transformatoare</w:t>
      </w:r>
      <w:proofErr w:type="spellEnd"/>
      <w:r w:rsidRPr="00551959">
        <w:rPr>
          <w:sz w:val="24"/>
          <w:szCs w:val="24"/>
        </w:rPr>
        <w:t xml:space="preserve"> de </w:t>
      </w:r>
      <w:proofErr w:type="spellStart"/>
      <w:r w:rsidRPr="00551959">
        <w:rPr>
          <w:sz w:val="24"/>
          <w:szCs w:val="24"/>
        </w:rPr>
        <w:t>tensiune</w:t>
      </w:r>
      <w:proofErr w:type="spellEnd"/>
    </w:p>
    <w:p w14:paraId="3D773D76" w14:textId="77777777" w:rsidR="000F10F4" w:rsidRPr="00551959" w:rsidRDefault="000F10F4" w:rsidP="000F10F4">
      <w:pPr>
        <w:ind w:left="567"/>
        <w:jc w:val="both"/>
        <w:rPr>
          <w:color w:val="auto"/>
          <w:sz w:val="24"/>
          <w:szCs w:val="24"/>
        </w:rPr>
      </w:pPr>
    </w:p>
    <w:bookmarkEnd w:id="8"/>
    <w:p w14:paraId="227DB634" w14:textId="77777777" w:rsidR="000F10F4" w:rsidRPr="00551959" w:rsidRDefault="000F10F4" w:rsidP="000F10F4">
      <w:pPr>
        <w:widowControl w:val="0"/>
        <w:ind w:left="142" w:firstLine="425"/>
        <w:jc w:val="both"/>
        <w:rPr>
          <w:rFonts w:eastAsia="Calibri"/>
          <w:color w:val="auto"/>
          <w:kern w:val="0"/>
          <w:sz w:val="24"/>
          <w:szCs w:val="24"/>
        </w:rPr>
      </w:pPr>
      <w:proofErr w:type="spellStart"/>
      <w:r w:rsidRPr="00551959">
        <w:rPr>
          <w:rFonts w:eastAsia="Calibri"/>
          <w:b/>
          <w:bCs/>
          <w:color w:val="auto"/>
          <w:kern w:val="0"/>
          <w:sz w:val="24"/>
          <w:szCs w:val="24"/>
          <w:u w:val="single"/>
        </w:rPr>
        <w:t>Celula</w:t>
      </w:r>
      <w:proofErr w:type="spellEnd"/>
      <w:r w:rsidRPr="00551959">
        <w:rPr>
          <w:rFonts w:eastAsia="Calibri"/>
          <w:b/>
          <w:bCs/>
          <w:color w:val="auto"/>
          <w:kern w:val="0"/>
          <w:sz w:val="24"/>
          <w:szCs w:val="24"/>
          <w:u w:val="single"/>
        </w:rPr>
        <w:t xml:space="preserve"> de </w:t>
      </w:r>
      <w:proofErr w:type="spellStart"/>
      <w:r w:rsidRPr="006E70D0">
        <w:rPr>
          <w:rFonts w:eastAsia="Calibri"/>
          <w:b/>
          <w:bCs/>
          <w:color w:val="auto"/>
          <w:kern w:val="0"/>
          <w:sz w:val="24"/>
          <w:szCs w:val="24"/>
          <w:u w:val="single"/>
        </w:rPr>
        <w:t>măsură</w:t>
      </w:r>
      <w:proofErr w:type="spellEnd"/>
      <w:r w:rsidRPr="006E70D0">
        <w:rPr>
          <w:rFonts w:eastAsia="Calibri"/>
          <w:b/>
          <w:bCs/>
          <w:color w:val="auto"/>
          <w:kern w:val="0"/>
          <w:sz w:val="24"/>
          <w:szCs w:val="24"/>
          <w:u w:val="single"/>
        </w:rPr>
        <w:t xml:space="preserve"> 110kV </w:t>
      </w:r>
      <w:proofErr w:type="spellStart"/>
      <w:r w:rsidRPr="006E70D0">
        <w:rPr>
          <w:rFonts w:eastAsia="Calibri"/>
          <w:b/>
          <w:bCs/>
          <w:color w:val="auto"/>
          <w:kern w:val="0"/>
          <w:sz w:val="24"/>
          <w:szCs w:val="24"/>
          <w:u w:val="single"/>
        </w:rPr>
        <w:t>energie</w:t>
      </w:r>
      <w:proofErr w:type="spellEnd"/>
      <w:r w:rsidRPr="006E70D0">
        <w:rPr>
          <w:rFonts w:eastAsia="Calibri"/>
          <w:b/>
          <w:bCs/>
          <w:color w:val="auto"/>
          <w:kern w:val="0"/>
          <w:sz w:val="24"/>
          <w:szCs w:val="24"/>
          <w:u w:val="single"/>
        </w:rPr>
        <w:t xml:space="preserve"> </w:t>
      </w:r>
      <w:proofErr w:type="spellStart"/>
      <w:r w:rsidRPr="006E70D0">
        <w:rPr>
          <w:rFonts w:eastAsia="Calibri"/>
          <w:b/>
          <w:bCs/>
          <w:color w:val="auto"/>
          <w:kern w:val="0"/>
          <w:sz w:val="24"/>
          <w:szCs w:val="24"/>
          <w:u w:val="single"/>
        </w:rPr>
        <w:t>produsă</w:t>
      </w:r>
      <w:proofErr w:type="spellEnd"/>
      <w:r w:rsidRPr="006E70D0">
        <w:rPr>
          <w:rFonts w:eastAsia="Calibri"/>
          <w:b/>
          <w:bCs/>
          <w:color w:val="auto"/>
          <w:kern w:val="0"/>
          <w:sz w:val="24"/>
          <w:szCs w:val="24"/>
          <w:u w:val="single"/>
        </w:rPr>
        <w:t xml:space="preserve"> de </w:t>
      </w:r>
      <w:proofErr w:type="gramStart"/>
      <w:r w:rsidRPr="006E70D0">
        <w:rPr>
          <w:rFonts w:eastAsia="Calibri"/>
          <w:b/>
          <w:bCs/>
          <w:color w:val="auto"/>
          <w:kern w:val="0"/>
          <w:sz w:val="24"/>
          <w:szCs w:val="24"/>
          <w:u w:val="single"/>
        </w:rPr>
        <w:t>CEF</w:t>
      </w:r>
      <w:r w:rsidRPr="00551959">
        <w:rPr>
          <w:rFonts w:eastAsia="Calibri"/>
          <w:color w:val="auto"/>
          <w:kern w:val="0"/>
          <w:sz w:val="24"/>
          <w:szCs w:val="24"/>
        </w:rPr>
        <w:t xml:space="preserve">  </w:t>
      </w:r>
      <w:proofErr w:type="spellStart"/>
      <w:r w:rsidRPr="00551959">
        <w:rPr>
          <w:rFonts w:eastAsia="Calibri"/>
          <w:color w:val="auto"/>
          <w:kern w:val="0"/>
          <w:sz w:val="24"/>
          <w:szCs w:val="24"/>
        </w:rPr>
        <w:t>va</w:t>
      </w:r>
      <w:proofErr w:type="spellEnd"/>
      <w:proofErr w:type="gramEnd"/>
      <w:r w:rsidRPr="00551959">
        <w:rPr>
          <w:rFonts w:eastAsia="Calibri"/>
          <w:color w:val="auto"/>
          <w:kern w:val="0"/>
          <w:sz w:val="24"/>
          <w:szCs w:val="24"/>
        </w:rPr>
        <w:t xml:space="preserve"> fi  </w:t>
      </w:r>
      <w:proofErr w:type="spellStart"/>
      <w:r w:rsidRPr="00551959">
        <w:rPr>
          <w:rFonts w:eastAsia="Calibri"/>
          <w:color w:val="auto"/>
          <w:kern w:val="0"/>
          <w:sz w:val="24"/>
          <w:szCs w:val="24"/>
        </w:rPr>
        <w:t>echipată</w:t>
      </w:r>
      <w:proofErr w:type="spellEnd"/>
      <w:r w:rsidRPr="00551959">
        <w:rPr>
          <w:rFonts w:eastAsia="Calibri"/>
          <w:color w:val="auto"/>
          <w:kern w:val="0"/>
          <w:sz w:val="24"/>
          <w:szCs w:val="24"/>
        </w:rPr>
        <w:t xml:space="preserve"> cu: </w:t>
      </w:r>
    </w:p>
    <w:p w14:paraId="4BC3B6AA" w14:textId="77777777" w:rsidR="000F10F4" w:rsidRPr="00551959" w:rsidRDefault="000F10F4" w:rsidP="000F10F4">
      <w:pPr>
        <w:pStyle w:val="ListParagraph"/>
        <w:widowControl w:val="0"/>
        <w:numPr>
          <w:ilvl w:val="0"/>
          <w:numId w:val="20"/>
        </w:numPr>
        <w:ind w:left="142" w:firstLine="425"/>
        <w:jc w:val="both"/>
        <w:rPr>
          <w:rFonts w:ascii="Times New Roman" w:hAnsi="Times New Roman"/>
          <w:sz w:val="24"/>
          <w:szCs w:val="24"/>
        </w:rPr>
      </w:pPr>
      <w:r w:rsidRPr="00551959">
        <w:rPr>
          <w:rFonts w:ascii="Times New Roman" w:hAnsi="Times New Roman"/>
          <w:sz w:val="24"/>
          <w:szCs w:val="24"/>
        </w:rPr>
        <w:t xml:space="preserve">1 separator de </w:t>
      </w:r>
      <w:proofErr w:type="spellStart"/>
      <w:r w:rsidRPr="00551959">
        <w:rPr>
          <w:rFonts w:ascii="Times New Roman" w:hAnsi="Times New Roman"/>
          <w:sz w:val="24"/>
          <w:szCs w:val="24"/>
        </w:rPr>
        <w:t>bară</w:t>
      </w:r>
      <w:proofErr w:type="spellEnd"/>
      <w:r w:rsidRPr="00551959">
        <w:rPr>
          <w:rFonts w:ascii="Times New Roman" w:hAnsi="Times New Roman"/>
          <w:sz w:val="24"/>
          <w:szCs w:val="24"/>
        </w:rPr>
        <w:t xml:space="preserve"> </w:t>
      </w:r>
      <w:proofErr w:type="spellStart"/>
      <w:r w:rsidRPr="00551959">
        <w:rPr>
          <w:rFonts w:ascii="Times New Roman" w:hAnsi="Times New Roman"/>
          <w:sz w:val="24"/>
          <w:szCs w:val="24"/>
        </w:rPr>
        <w:t>tifazat</w:t>
      </w:r>
      <w:proofErr w:type="spellEnd"/>
      <w:r w:rsidRPr="00551959">
        <w:rPr>
          <w:rFonts w:ascii="Times New Roman" w:hAnsi="Times New Roman"/>
          <w:sz w:val="24"/>
          <w:szCs w:val="24"/>
        </w:rPr>
        <w:t xml:space="preserve"> cu 2 CLP 110kV, 1600A, 31.5kA</w:t>
      </w:r>
    </w:p>
    <w:p w14:paraId="2E43866E" w14:textId="77777777" w:rsidR="000F10F4" w:rsidRPr="00551959" w:rsidRDefault="000F10F4" w:rsidP="000F10F4">
      <w:pPr>
        <w:pStyle w:val="ListParagraph"/>
        <w:widowControl w:val="0"/>
        <w:numPr>
          <w:ilvl w:val="0"/>
          <w:numId w:val="20"/>
        </w:numPr>
        <w:ind w:left="142" w:firstLine="425"/>
        <w:jc w:val="both"/>
        <w:rPr>
          <w:rFonts w:ascii="Times New Roman" w:hAnsi="Times New Roman"/>
          <w:sz w:val="24"/>
          <w:szCs w:val="24"/>
        </w:rPr>
      </w:pPr>
      <w:r w:rsidRPr="00551959">
        <w:rPr>
          <w:rFonts w:ascii="Times New Roman" w:hAnsi="Times New Roman"/>
          <w:sz w:val="24"/>
          <w:szCs w:val="24"/>
        </w:rPr>
        <w:t>3 buc. transformatoare de curent 400/5/5/5/5A cl. 0.2sFS5-5P30-5P30-5P30;   30-30-30-30VA,  , 31,5kA  ;</w:t>
      </w:r>
    </w:p>
    <w:p w14:paraId="6F88E84C" w14:textId="77777777" w:rsidR="000F10F4" w:rsidRPr="00551959" w:rsidRDefault="000F10F4" w:rsidP="000F10F4">
      <w:pPr>
        <w:pStyle w:val="ListParagraph"/>
        <w:widowControl w:val="0"/>
        <w:numPr>
          <w:ilvl w:val="0"/>
          <w:numId w:val="20"/>
        </w:numPr>
        <w:ind w:left="142" w:firstLine="425"/>
        <w:jc w:val="both"/>
        <w:rPr>
          <w:rFonts w:ascii="Times New Roman" w:hAnsi="Times New Roman"/>
          <w:sz w:val="24"/>
          <w:szCs w:val="24"/>
        </w:rPr>
      </w:pPr>
      <w:r w:rsidRPr="00551959">
        <w:rPr>
          <w:rFonts w:ascii="Times New Roman" w:hAnsi="Times New Roman"/>
          <w:sz w:val="24"/>
          <w:szCs w:val="24"/>
        </w:rPr>
        <w:t>3 buc. transformatoare de tensiune (110/√3) /(0,1/√3) /(0,1/√3 /(0,1/√3)kV;</w:t>
      </w:r>
    </w:p>
    <w:p w14:paraId="7244B09B" w14:textId="77777777" w:rsidR="000F10F4" w:rsidRPr="00551959" w:rsidRDefault="000F10F4" w:rsidP="000F10F4">
      <w:pPr>
        <w:pStyle w:val="ListParagraph"/>
        <w:widowControl w:val="0"/>
        <w:numPr>
          <w:ilvl w:val="0"/>
          <w:numId w:val="20"/>
        </w:numPr>
        <w:ind w:left="142" w:firstLine="425"/>
        <w:jc w:val="both"/>
        <w:rPr>
          <w:rFonts w:ascii="Times New Roman" w:hAnsi="Times New Roman"/>
          <w:sz w:val="24"/>
          <w:szCs w:val="24"/>
        </w:rPr>
      </w:pPr>
      <w:r w:rsidRPr="00551959">
        <w:rPr>
          <w:rFonts w:ascii="Times New Roman" w:hAnsi="Times New Roman"/>
          <w:sz w:val="24"/>
          <w:szCs w:val="24"/>
        </w:rPr>
        <w:t>1 separator de racord CEF cu 2 CLP 110kV, 1600A, 31.5kA</w:t>
      </w:r>
    </w:p>
    <w:p w14:paraId="50381408" w14:textId="77777777" w:rsidR="000F10F4" w:rsidRPr="00551959" w:rsidRDefault="000F10F4" w:rsidP="000F10F4">
      <w:pPr>
        <w:widowControl w:val="0"/>
        <w:ind w:left="567"/>
        <w:jc w:val="both"/>
        <w:rPr>
          <w:sz w:val="24"/>
          <w:szCs w:val="24"/>
        </w:rPr>
      </w:pPr>
      <w:proofErr w:type="spellStart"/>
      <w:r w:rsidRPr="00551959">
        <w:rPr>
          <w:sz w:val="24"/>
          <w:szCs w:val="24"/>
        </w:rPr>
        <w:t>Cofrete</w:t>
      </w:r>
      <w:proofErr w:type="spellEnd"/>
      <w:r w:rsidRPr="00551959">
        <w:rPr>
          <w:sz w:val="24"/>
          <w:szCs w:val="24"/>
        </w:rPr>
        <w:t xml:space="preserve"> de </w:t>
      </w:r>
      <w:proofErr w:type="spellStart"/>
      <w:r w:rsidRPr="00551959">
        <w:rPr>
          <w:sz w:val="24"/>
          <w:szCs w:val="24"/>
        </w:rPr>
        <w:t>circuite</w:t>
      </w:r>
      <w:proofErr w:type="spellEnd"/>
      <w:r w:rsidRPr="00551959">
        <w:rPr>
          <w:sz w:val="24"/>
          <w:szCs w:val="24"/>
        </w:rPr>
        <w:t xml:space="preserve"> </w:t>
      </w:r>
      <w:proofErr w:type="spellStart"/>
      <w:r w:rsidRPr="00551959">
        <w:rPr>
          <w:sz w:val="24"/>
          <w:szCs w:val="24"/>
        </w:rPr>
        <w:t>secundare</w:t>
      </w:r>
      <w:proofErr w:type="spellEnd"/>
      <w:r w:rsidRPr="00551959">
        <w:rPr>
          <w:sz w:val="24"/>
          <w:szCs w:val="24"/>
        </w:rPr>
        <w:t xml:space="preserve">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celulă</w:t>
      </w:r>
      <w:bookmarkStart w:id="10" w:name="_Hlk146215096"/>
      <w:proofErr w:type="spellEnd"/>
      <w:r w:rsidRPr="00551959">
        <w:rPr>
          <w:sz w:val="24"/>
          <w:szCs w:val="24"/>
        </w:rPr>
        <w:t xml:space="preserve">,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transformatoare</w:t>
      </w:r>
      <w:proofErr w:type="spellEnd"/>
      <w:r w:rsidRPr="00551959">
        <w:rPr>
          <w:sz w:val="24"/>
          <w:szCs w:val="24"/>
        </w:rPr>
        <w:t xml:space="preserve"> de current, </w:t>
      </w:r>
      <w:proofErr w:type="spellStart"/>
      <w:r w:rsidRPr="00551959">
        <w:rPr>
          <w:sz w:val="24"/>
          <w:szCs w:val="24"/>
        </w:rPr>
        <w:t>pentru</w:t>
      </w:r>
      <w:proofErr w:type="spellEnd"/>
      <w:r w:rsidRPr="00551959">
        <w:rPr>
          <w:sz w:val="24"/>
          <w:szCs w:val="24"/>
        </w:rPr>
        <w:t xml:space="preserve"> </w:t>
      </w:r>
      <w:proofErr w:type="spellStart"/>
      <w:r w:rsidRPr="00551959">
        <w:rPr>
          <w:sz w:val="24"/>
          <w:szCs w:val="24"/>
        </w:rPr>
        <w:t>transformatoare</w:t>
      </w:r>
      <w:proofErr w:type="spellEnd"/>
      <w:r w:rsidRPr="00551959">
        <w:rPr>
          <w:sz w:val="24"/>
          <w:szCs w:val="24"/>
        </w:rPr>
        <w:t xml:space="preserve"> de </w:t>
      </w:r>
      <w:proofErr w:type="spellStart"/>
      <w:r w:rsidRPr="00551959">
        <w:rPr>
          <w:sz w:val="24"/>
          <w:szCs w:val="24"/>
        </w:rPr>
        <w:t>tensiune</w:t>
      </w:r>
      <w:proofErr w:type="spellEnd"/>
    </w:p>
    <w:bookmarkEnd w:id="10"/>
    <w:p w14:paraId="12655C23" w14:textId="66BD3C2E" w:rsidR="000F10F4" w:rsidRPr="00551959" w:rsidRDefault="000F10F4" w:rsidP="000F10F4">
      <w:pPr>
        <w:ind w:left="567"/>
        <w:jc w:val="both"/>
        <w:rPr>
          <w:color w:val="auto"/>
          <w:sz w:val="24"/>
          <w:szCs w:val="24"/>
        </w:rPr>
      </w:pPr>
      <w:proofErr w:type="spellStart"/>
      <w:r w:rsidRPr="00551959">
        <w:rPr>
          <w:b/>
          <w:bCs/>
          <w:sz w:val="24"/>
          <w:szCs w:val="24"/>
          <w:u w:val="single"/>
        </w:rPr>
        <w:t>Legătur</w:t>
      </w:r>
      <w:r w:rsidR="008E7B83" w:rsidRPr="00551959">
        <w:rPr>
          <w:b/>
          <w:bCs/>
          <w:sz w:val="24"/>
          <w:szCs w:val="24"/>
          <w:u w:val="single"/>
        </w:rPr>
        <w:t>a</w:t>
      </w:r>
      <w:proofErr w:type="spellEnd"/>
      <w:r w:rsidRPr="00551959">
        <w:rPr>
          <w:b/>
          <w:bCs/>
          <w:sz w:val="24"/>
          <w:szCs w:val="24"/>
          <w:u w:val="single"/>
        </w:rPr>
        <w:t xml:space="preserve"> la</w:t>
      </w:r>
      <w:r w:rsidRPr="00551959">
        <w:rPr>
          <w:color w:val="auto"/>
          <w:sz w:val="24"/>
          <w:szCs w:val="24"/>
          <w:u w:val="single"/>
        </w:rPr>
        <w:t xml:space="preserve"> </w:t>
      </w:r>
      <w:proofErr w:type="spellStart"/>
      <w:r w:rsidRPr="00551959">
        <w:rPr>
          <w:b/>
          <w:bCs/>
          <w:color w:val="auto"/>
          <w:sz w:val="24"/>
          <w:szCs w:val="24"/>
          <w:u w:val="single"/>
        </w:rPr>
        <w:t>stația</w:t>
      </w:r>
      <w:proofErr w:type="spellEnd"/>
      <w:r w:rsidRPr="00551959">
        <w:rPr>
          <w:b/>
          <w:bCs/>
          <w:color w:val="auto"/>
          <w:sz w:val="24"/>
          <w:szCs w:val="24"/>
          <w:u w:val="single"/>
        </w:rPr>
        <w:t xml:space="preserve"> CEF</w:t>
      </w:r>
      <w:r w:rsidRPr="00551959">
        <w:rPr>
          <w:color w:val="auto"/>
          <w:sz w:val="24"/>
          <w:szCs w:val="24"/>
        </w:rPr>
        <w:t xml:space="preserve"> </w:t>
      </w:r>
      <w:proofErr w:type="spellStart"/>
      <w:r w:rsidRPr="00551959">
        <w:rPr>
          <w:color w:val="auto"/>
          <w:sz w:val="24"/>
          <w:szCs w:val="24"/>
        </w:rPr>
        <w:t>v</w:t>
      </w:r>
      <w:r w:rsidR="008E7B83" w:rsidRPr="00551959">
        <w:rPr>
          <w:color w:val="auto"/>
          <w:sz w:val="24"/>
          <w:szCs w:val="24"/>
        </w:rPr>
        <w:t>a</w:t>
      </w:r>
      <w:proofErr w:type="spellEnd"/>
      <w:r w:rsidRPr="00551959">
        <w:rPr>
          <w:color w:val="auto"/>
          <w:sz w:val="24"/>
          <w:szCs w:val="24"/>
        </w:rPr>
        <w:t xml:space="preserve"> fi </w:t>
      </w:r>
      <w:proofErr w:type="spellStart"/>
      <w:r w:rsidRPr="00551959">
        <w:rPr>
          <w:color w:val="auto"/>
          <w:sz w:val="24"/>
          <w:szCs w:val="24"/>
        </w:rPr>
        <w:t>aerian</w:t>
      </w:r>
      <w:proofErr w:type="spellEnd"/>
      <w:r w:rsidRPr="00551959">
        <w:rPr>
          <w:color w:val="auto"/>
          <w:sz w:val="24"/>
          <w:szCs w:val="24"/>
        </w:rPr>
        <w:t xml:space="preserve"> din </w:t>
      </w:r>
      <w:proofErr w:type="spellStart"/>
      <w:r w:rsidRPr="00551959">
        <w:rPr>
          <w:color w:val="auto"/>
          <w:sz w:val="24"/>
          <w:szCs w:val="24"/>
        </w:rPr>
        <w:t>conductoare</w:t>
      </w:r>
      <w:proofErr w:type="spellEnd"/>
      <w:r w:rsidRPr="00551959">
        <w:rPr>
          <w:color w:val="auto"/>
          <w:sz w:val="24"/>
          <w:szCs w:val="24"/>
        </w:rPr>
        <w:t xml:space="preserve"> 1x450/75mmp ALOL legate cu </w:t>
      </w:r>
      <w:proofErr w:type="spellStart"/>
      <w:r w:rsidRPr="00551959">
        <w:rPr>
          <w:color w:val="auto"/>
          <w:sz w:val="24"/>
          <w:szCs w:val="24"/>
        </w:rPr>
        <w:t>lanturi</w:t>
      </w:r>
      <w:proofErr w:type="spellEnd"/>
      <w:r w:rsidRPr="00551959">
        <w:rPr>
          <w:color w:val="auto"/>
          <w:sz w:val="24"/>
          <w:szCs w:val="24"/>
        </w:rPr>
        <w:t xml:space="preserve"> de </w:t>
      </w:r>
      <w:proofErr w:type="spellStart"/>
      <w:r w:rsidRPr="00551959">
        <w:rPr>
          <w:color w:val="auto"/>
          <w:sz w:val="24"/>
          <w:szCs w:val="24"/>
        </w:rPr>
        <w:t>izolatoare</w:t>
      </w:r>
      <w:proofErr w:type="spellEnd"/>
      <w:r w:rsidRPr="00551959">
        <w:rPr>
          <w:color w:val="auto"/>
          <w:sz w:val="24"/>
          <w:szCs w:val="24"/>
        </w:rPr>
        <w:t xml:space="preserve"> in V la </w:t>
      </w:r>
      <w:proofErr w:type="spellStart"/>
      <w:r w:rsidRPr="00551959">
        <w:rPr>
          <w:color w:val="auto"/>
          <w:sz w:val="24"/>
          <w:szCs w:val="24"/>
        </w:rPr>
        <w:t>cadrele</w:t>
      </w:r>
      <w:proofErr w:type="spellEnd"/>
      <w:r w:rsidRPr="00551959">
        <w:rPr>
          <w:color w:val="auto"/>
          <w:sz w:val="24"/>
          <w:szCs w:val="24"/>
        </w:rPr>
        <w:t xml:space="preserve"> </w:t>
      </w:r>
      <w:proofErr w:type="spellStart"/>
      <w:r w:rsidRPr="00551959">
        <w:rPr>
          <w:color w:val="auto"/>
          <w:sz w:val="24"/>
          <w:szCs w:val="24"/>
        </w:rPr>
        <w:t>metalice</w:t>
      </w:r>
      <w:proofErr w:type="spellEnd"/>
      <w:r w:rsidRPr="00551959">
        <w:rPr>
          <w:color w:val="auto"/>
          <w:sz w:val="24"/>
          <w:szCs w:val="24"/>
        </w:rPr>
        <w:t xml:space="preserve"> din </w:t>
      </w:r>
      <w:proofErr w:type="spellStart"/>
      <w:r w:rsidRPr="00551959">
        <w:rPr>
          <w:color w:val="auto"/>
          <w:sz w:val="24"/>
          <w:szCs w:val="24"/>
        </w:rPr>
        <w:t>stația</w:t>
      </w:r>
      <w:proofErr w:type="spellEnd"/>
      <w:r w:rsidRPr="00551959">
        <w:rPr>
          <w:color w:val="auto"/>
          <w:sz w:val="24"/>
          <w:szCs w:val="24"/>
        </w:rPr>
        <w:t xml:space="preserve"> de </w:t>
      </w:r>
      <w:proofErr w:type="spellStart"/>
      <w:r w:rsidRPr="00551959">
        <w:rPr>
          <w:color w:val="auto"/>
          <w:sz w:val="24"/>
          <w:szCs w:val="24"/>
        </w:rPr>
        <w:t>conexiuni</w:t>
      </w:r>
      <w:proofErr w:type="spellEnd"/>
      <w:r w:rsidRPr="00551959">
        <w:rPr>
          <w:color w:val="auto"/>
          <w:sz w:val="24"/>
          <w:szCs w:val="24"/>
        </w:rPr>
        <w:t xml:space="preserve"> </w:t>
      </w:r>
      <w:proofErr w:type="spellStart"/>
      <w:r w:rsidRPr="00551959">
        <w:rPr>
          <w:color w:val="auto"/>
          <w:sz w:val="24"/>
          <w:szCs w:val="24"/>
        </w:rPr>
        <w:t>si</w:t>
      </w:r>
      <w:proofErr w:type="spellEnd"/>
      <w:r w:rsidRPr="00551959">
        <w:rPr>
          <w:color w:val="auto"/>
          <w:sz w:val="24"/>
          <w:szCs w:val="24"/>
        </w:rPr>
        <w:t xml:space="preserve"> </w:t>
      </w:r>
      <w:proofErr w:type="spellStart"/>
      <w:r w:rsidRPr="00551959">
        <w:rPr>
          <w:color w:val="auto"/>
          <w:sz w:val="24"/>
          <w:szCs w:val="24"/>
        </w:rPr>
        <w:t>stația</w:t>
      </w:r>
      <w:proofErr w:type="spellEnd"/>
      <w:r w:rsidRPr="00551959">
        <w:rPr>
          <w:color w:val="auto"/>
          <w:sz w:val="24"/>
          <w:szCs w:val="24"/>
        </w:rPr>
        <w:t xml:space="preserve"> de </w:t>
      </w:r>
      <w:proofErr w:type="spellStart"/>
      <w:r w:rsidRPr="00551959">
        <w:rPr>
          <w:color w:val="auto"/>
          <w:sz w:val="24"/>
          <w:szCs w:val="24"/>
        </w:rPr>
        <w:t>transformare</w:t>
      </w:r>
      <w:proofErr w:type="spellEnd"/>
      <w:r w:rsidRPr="00551959">
        <w:rPr>
          <w:color w:val="auto"/>
          <w:sz w:val="24"/>
          <w:szCs w:val="24"/>
        </w:rPr>
        <w:t>.</w:t>
      </w:r>
    </w:p>
    <w:p w14:paraId="558C6D66" w14:textId="77777777" w:rsidR="000F10F4" w:rsidRPr="008E7B83" w:rsidRDefault="000F10F4" w:rsidP="000F10F4">
      <w:pPr>
        <w:ind w:left="567"/>
        <w:rPr>
          <w:color w:val="auto"/>
          <w:sz w:val="24"/>
          <w:szCs w:val="24"/>
        </w:rPr>
      </w:pPr>
    </w:p>
    <w:p w14:paraId="074DD539" w14:textId="77777777" w:rsidR="000F10F4" w:rsidRPr="008E7B83" w:rsidRDefault="000F10F4" w:rsidP="000F10F4">
      <w:pPr>
        <w:widowControl w:val="0"/>
        <w:ind w:left="142" w:firstLine="425"/>
        <w:jc w:val="both"/>
        <w:rPr>
          <w:bCs/>
          <w:color w:val="222222"/>
          <w:sz w:val="24"/>
          <w:szCs w:val="24"/>
        </w:rPr>
      </w:pPr>
      <w:proofErr w:type="spellStart"/>
      <w:r w:rsidRPr="008E7B83">
        <w:rPr>
          <w:bCs/>
          <w:color w:val="222222"/>
          <w:sz w:val="24"/>
          <w:szCs w:val="24"/>
        </w:rPr>
        <w:t>Stâlpii</w:t>
      </w:r>
      <w:proofErr w:type="spellEnd"/>
      <w:r w:rsidRPr="008E7B83">
        <w:rPr>
          <w:bCs/>
          <w:color w:val="222222"/>
          <w:sz w:val="24"/>
          <w:szCs w:val="24"/>
        </w:rPr>
        <w:t xml:space="preserve"> </w:t>
      </w:r>
      <w:proofErr w:type="spellStart"/>
      <w:r w:rsidRPr="008E7B83">
        <w:rPr>
          <w:bCs/>
          <w:color w:val="222222"/>
          <w:sz w:val="24"/>
          <w:szCs w:val="24"/>
        </w:rPr>
        <w:t>pentru</w:t>
      </w:r>
      <w:proofErr w:type="spellEnd"/>
      <w:r w:rsidRPr="008E7B83">
        <w:rPr>
          <w:bCs/>
          <w:color w:val="222222"/>
          <w:sz w:val="24"/>
          <w:szCs w:val="24"/>
        </w:rPr>
        <w:t xml:space="preserve"> </w:t>
      </w:r>
      <w:proofErr w:type="spellStart"/>
      <w:r w:rsidRPr="008E7B83">
        <w:rPr>
          <w:bCs/>
          <w:color w:val="222222"/>
          <w:sz w:val="24"/>
          <w:szCs w:val="24"/>
        </w:rPr>
        <w:t>echipamentele</w:t>
      </w:r>
      <w:proofErr w:type="spellEnd"/>
      <w:r w:rsidRPr="008E7B83">
        <w:rPr>
          <w:bCs/>
          <w:color w:val="222222"/>
          <w:sz w:val="24"/>
          <w:szCs w:val="24"/>
        </w:rPr>
        <w:t xml:space="preserve"> din </w:t>
      </w:r>
      <w:proofErr w:type="spellStart"/>
      <w:r w:rsidRPr="008E7B83">
        <w:rPr>
          <w:bCs/>
          <w:color w:val="222222"/>
          <w:sz w:val="24"/>
          <w:szCs w:val="24"/>
        </w:rPr>
        <w:t>conexiunea</w:t>
      </w:r>
      <w:proofErr w:type="spellEnd"/>
      <w:r w:rsidRPr="008E7B83">
        <w:rPr>
          <w:bCs/>
          <w:color w:val="222222"/>
          <w:sz w:val="24"/>
          <w:szCs w:val="24"/>
        </w:rPr>
        <w:t xml:space="preserve"> 110</w:t>
      </w:r>
      <w:proofErr w:type="gramStart"/>
      <w:r w:rsidRPr="008E7B83">
        <w:rPr>
          <w:bCs/>
          <w:color w:val="222222"/>
          <w:sz w:val="24"/>
          <w:szCs w:val="24"/>
        </w:rPr>
        <w:t xml:space="preserve">kV  </w:t>
      </w:r>
      <w:proofErr w:type="spellStart"/>
      <w:r w:rsidRPr="008E7B83">
        <w:rPr>
          <w:bCs/>
          <w:color w:val="222222"/>
          <w:sz w:val="24"/>
          <w:szCs w:val="24"/>
        </w:rPr>
        <w:t>proiectată</w:t>
      </w:r>
      <w:proofErr w:type="spellEnd"/>
      <w:proofErr w:type="gramEnd"/>
      <w:r w:rsidRPr="008E7B83">
        <w:rPr>
          <w:bCs/>
          <w:color w:val="222222"/>
          <w:sz w:val="24"/>
          <w:szCs w:val="24"/>
        </w:rPr>
        <w:t xml:space="preserve">  se </w:t>
      </w:r>
      <w:proofErr w:type="spellStart"/>
      <w:r w:rsidRPr="008E7B83">
        <w:rPr>
          <w:bCs/>
          <w:color w:val="222222"/>
          <w:sz w:val="24"/>
          <w:szCs w:val="24"/>
        </w:rPr>
        <w:t>plantează</w:t>
      </w:r>
      <w:proofErr w:type="spellEnd"/>
      <w:r w:rsidRPr="008E7B83">
        <w:rPr>
          <w:bCs/>
          <w:color w:val="222222"/>
          <w:sz w:val="24"/>
          <w:szCs w:val="24"/>
        </w:rPr>
        <w:t xml:space="preserve"> </w:t>
      </w:r>
      <w:proofErr w:type="spellStart"/>
      <w:r w:rsidRPr="008E7B83">
        <w:rPr>
          <w:bCs/>
          <w:color w:val="222222"/>
          <w:sz w:val="24"/>
          <w:szCs w:val="24"/>
        </w:rPr>
        <w:t>în</w:t>
      </w:r>
      <w:proofErr w:type="spellEnd"/>
      <w:r w:rsidRPr="008E7B83">
        <w:rPr>
          <w:bCs/>
          <w:color w:val="222222"/>
          <w:sz w:val="24"/>
          <w:szCs w:val="24"/>
        </w:rPr>
        <w:t xml:space="preserve"> </w:t>
      </w:r>
      <w:proofErr w:type="spellStart"/>
      <w:r w:rsidRPr="008E7B83">
        <w:rPr>
          <w:bCs/>
          <w:color w:val="222222"/>
          <w:sz w:val="24"/>
          <w:szCs w:val="24"/>
        </w:rPr>
        <w:t>fundații</w:t>
      </w:r>
      <w:proofErr w:type="spellEnd"/>
      <w:r w:rsidRPr="008E7B83">
        <w:rPr>
          <w:bCs/>
          <w:color w:val="222222"/>
          <w:sz w:val="24"/>
          <w:szCs w:val="24"/>
        </w:rPr>
        <w:t xml:space="preserve"> de </w:t>
      </w:r>
      <w:proofErr w:type="spellStart"/>
      <w:r w:rsidRPr="008E7B83">
        <w:rPr>
          <w:bCs/>
          <w:color w:val="222222"/>
          <w:sz w:val="24"/>
          <w:szCs w:val="24"/>
        </w:rPr>
        <w:t>beton</w:t>
      </w:r>
      <w:proofErr w:type="spellEnd"/>
      <w:r w:rsidRPr="008E7B83">
        <w:rPr>
          <w:bCs/>
          <w:color w:val="222222"/>
          <w:sz w:val="24"/>
          <w:szCs w:val="24"/>
        </w:rPr>
        <w:t xml:space="preserve"> </w:t>
      </w:r>
      <w:proofErr w:type="spellStart"/>
      <w:r w:rsidRPr="008E7B83">
        <w:rPr>
          <w:bCs/>
          <w:color w:val="222222"/>
          <w:sz w:val="24"/>
          <w:szCs w:val="24"/>
        </w:rPr>
        <w:t>turnate</w:t>
      </w:r>
      <w:proofErr w:type="spellEnd"/>
      <w:r w:rsidRPr="008E7B83">
        <w:rPr>
          <w:bCs/>
          <w:color w:val="222222"/>
          <w:sz w:val="24"/>
          <w:szCs w:val="24"/>
        </w:rPr>
        <w:t xml:space="preserve"> de </w:t>
      </w:r>
      <w:proofErr w:type="spellStart"/>
      <w:r w:rsidRPr="008E7B83">
        <w:rPr>
          <w:bCs/>
          <w:color w:val="222222"/>
          <w:sz w:val="24"/>
          <w:szCs w:val="24"/>
        </w:rPr>
        <w:t>dimensionate</w:t>
      </w:r>
      <w:proofErr w:type="spellEnd"/>
      <w:r w:rsidRPr="008E7B83">
        <w:rPr>
          <w:bCs/>
          <w:color w:val="222222"/>
          <w:sz w:val="24"/>
          <w:szCs w:val="24"/>
        </w:rPr>
        <w:t xml:space="preserve"> conform </w:t>
      </w:r>
      <w:proofErr w:type="spellStart"/>
      <w:r w:rsidRPr="008E7B83">
        <w:rPr>
          <w:bCs/>
          <w:color w:val="222222"/>
          <w:sz w:val="24"/>
          <w:szCs w:val="24"/>
        </w:rPr>
        <w:t>greutatii</w:t>
      </w:r>
      <w:proofErr w:type="spellEnd"/>
      <w:r w:rsidRPr="008E7B83">
        <w:rPr>
          <w:bCs/>
          <w:color w:val="222222"/>
          <w:sz w:val="24"/>
          <w:szCs w:val="24"/>
        </w:rPr>
        <w:t xml:space="preserve"> </w:t>
      </w:r>
      <w:proofErr w:type="spellStart"/>
      <w:r w:rsidRPr="008E7B83">
        <w:rPr>
          <w:bCs/>
          <w:color w:val="222222"/>
          <w:sz w:val="24"/>
          <w:szCs w:val="24"/>
        </w:rPr>
        <w:t>si</w:t>
      </w:r>
      <w:proofErr w:type="spellEnd"/>
      <w:r w:rsidRPr="008E7B83">
        <w:rPr>
          <w:bCs/>
          <w:color w:val="222222"/>
          <w:sz w:val="24"/>
          <w:szCs w:val="24"/>
        </w:rPr>
        <w:t xml:space="preserve"> </w:t>
      </w:r>
      <w:proofErr w:type="spellStart"/>
      <w:r w:rsidRPr="008E7B83">
        <w:rPr>
          <w:bCs/>
          <w:color w:val="222222"/>
          <w:sz w:val="24"/>
          <w:szCs w:val="24"/>
        </w:rPr>
        <w:t>eforturilor</w:t>
      </w:r>
      <w:proofErr w:type="spellEnd"/>
      <w:r w:rsidRPr="008E7B83">
        <w:rPr>
          <w:bCs/>
          <w:color w:val="222222"/>
          <w:sz w:val="24"/>
          <w:szCs w:val="24"/>
        </w:rPr>
        <w:t xml:space="preserve"> respective.+</w:t>
      </w:r>
    </w:p>
    <w:p w14:paraId="4FF9A627" w14:textId="77777777" w:rsidR="000F10F4" w:rsidRPr="008E7B83" w:rsidRDefault="000F10F4" w:rsidP="000F10F4">
      <w:pPr>
        <w:widowControl w:val="0"/>
        <w:ind w:left="142" w:firstLine="425"/>
        <w:jc w:val="both"/>
        <w:rPr>
          <w:bCs/>
          <w:color w:val="222222"/>
          <w:sz w:val="24"/>
          <w:szCs w:val="24"/>
        </w:rPr>
      </w:pPr>
    </w:p>
    <w:p w14:paraId="3767F3B8" w14:textId="40D8809F" w:rsidR="000F10F4" w:rsidRPr="008E7B83" w:rsidRDefault="000F10F4" w:rsidP="000F10F4">
      <w:pPr>
        <w:ind w:left="502"/>
        <w:jc w:val="both"/>
        <w:rPr>
          <w:sz w:val="24"/>
          <w:szCs w:val="24"/>
        </w:rPr>
      </w:pPr>
      <w:proofErr w:type="spellStart"/>
      <w:proofErr w:type="gramStart"/>
      <w:r w:rsidRPr="008E7B83">
        <w:rPr>
          <w:b/>
          <w:color w:val="222222"/>
          <w:sz w:val="24"/>
          <w:szCs w:val="24"/>
          <w:u w:val="single"/>
        </w:rPr>
        <w:t>Clădire</w:t>
      </w:r>
      <w:proofErr w:type="spellEnd"/>
      <w:r w:rsidR="008E7B83" w:rsidRPr="008E7B83">
        <w:rPr>
          <w:b/>
          <w:color w:val="222222"/>
          <w:sz w:val="24"/>
          <w:szCs w:val="24"/>
          <w:u w:val="single"/>
        </w:rPr>
        <w:t xml:space="preserve"> </w:t>
      </w:r>
      <w:r w:rsidRPr="008E7B83">
        <w:rPr>
          <w:b/>
          <w:color w:val="222222"/>
          <w:sz w:val="24"/>
          <w:szCs w:val="24"/>
        </w:rPr>
        <w:t xml:space="preserve"> </w:t>
      </w:r>
      <w:proofErr w:type="spellStart"/>
      <w:r w:rsidRPr="008E7B83">
        <w:rPr>
          <w:bCs/>
          <w:color w:val="222222"/>
          <w:sz w:val="24"/>
          <w:szCs w:val="24"/>
        </w:rPr>
        <w:t>formată</w:t>
      </w:r>
      <w:proofErr w:type="spellEnd"/>
      <w:proofErr w:type="gramEnd"/>
      <w:r w:rsidRPr="008E7B83">
        <w:rPr>
          <w:bCs/>
          <w:color w:val="222222"/>
          <w:sz w:val="24"/>
          <w:szCs w:val="24"/>
        </w:rPr>
        <w:t xml:space="preserve"> din camera de </w:t>
      </w:r>
      <w:proofErr w:type="spellStart"/>
      <w:r w:rsidRPr="008E7B83">
        <w:rPr>
          <w:bCs/>
          <w:color w:val="222222"/>
          <w:sz w:val="24"/>
          <w:szCs w:val="24"/>
        </w:rPr>
        <w:t>comanda</w:t>
      </w:r>
      <w:proofErr w:type="spellEnd"/>
      <w:r w:rsidRPr="008E7B83">
        <w:rPr>
          <w:bCs/>
          <w:color w:val="222222"/>
          <w:sz w:val="24"/>
          <w:szCs w:val="24"/>
        </w:rPr>
        <w:t xml:space="preserve">, camera de </w:t>
      </w:r>
      <w:proofErr w:type="spellStart"/>
      <w:r w:rsidRPr="008E7B83">
        <w:rPr>
          <w:bCs/>
          <w:color w:val="222222"/>
          <w:sz w:val="24"/>
          <w:szCs w:val="24"/>
        </w:rPr>
        <w:t>telecomunicații</w:t>
      </w:r>
      <w:proofErr w:type="spellEnd"/>
      <w:r w:rsidRPr="008E7B83">
        <w:rPr>
          <w:bCs/>
          <w:color w:val="222222"/>
          <w:sz w:val="24"/>
          <w:szCs w:val="24"/>
        </w:rPr>
        <w:t>, atelier. Anexe</w:t>
      </w:r>
      <w:r w:rsidRPr="008E7B83">
        <w:rPr>
          <w:bCs/>
          <w:sz w:val="24"/>
          <w:szCs w:val="24"/>
        </w:rPr>
        <w:t xml:space="preserve"> </w:t>
      </w:r>
      <w:r w:rsidRPr="008E7B83">
        <w:rPr>
          <w:bCs/>
          <w:color w:val="222222"/>
          <w:sz w:val="24"/>
          <w:szCs w:val="24"/>
        </w:rPr>
        <w:t>- S = 84mp</w:t>
      </w:r>
    </w:p>
    <w:p w14:paraId="29FDB39C" w14:textId="77777777" w:rsidR="000F10F4" w:rsidRPr="008E7B83" w:rsidRDefault="000F10F4" w:rsidP="000F10F4">
      <w:pPr>
        <w:widowControl w:val="0"/>
        <w:ind w:left="142" w:firstLine="425"/>
        <w:jc w:val="both"/>
        <w:rPr>
          <w:bCs/>
          <w:color w:val="222222"/>
          <w:sz w:val="24"/>
          <w:szCs w:val="24"/>
        </w:rPr>
      </w:pPr>
      <w:proofErr w:type="spellStart"/>
      <w:r w:rsidRPr="008E7B83">
        <w:rPr>
          <w:bCs/>
          <w:color w:val="222222"/>
          <w:sz w:val="24"/>
          <w:szCs w:val="24"/>
        </w:rPr>
        <w:t>Partea</w:t>
      </w:r>
      <w:proofErr w:type="spellEnd"/>
      <w:r w:rsidRPr="008E7B83">
        <w:rPr>
          <w:bCs/>
          <w:color w:val="222222"/>
          <w:sz w:val="24"/>
          <w:szCs w:val="24"/>
        </w:rPr>
        <w:t xml:space="preserve"> de </w:t>
      </w:r>
      <w:proofErr w:type="spellStart"/>
      <w:r w:rsidRPr="008E7B83">
        <w:rPr>
          <w:bCs/>
          <w:color w:val="222222"/>
          <w:sz w:val="24"/>
          <w:szCs w:val="24"/>
        </w:rPr>
        <w:t>protectii</w:t>
      </w:r>
      <w:proofErr w:type="spellEnd"/>
      <w:r w:rsidRPr="008E7B83">
        <w:rPr>
          <w:bCs/>
          <w:color w:val="222222"/>
          <w:sz w:val="24"/>
          <w:szCs w:val="24"/>
        </w:rPr>
        <w:t xml:space="preserve"> </w:t>
      </w:r>
      <w:proofErr w:type="spellStart"/>
      <w:r w:rsidRPr="008E7B83">
        <w:rPr>
          <w:bCs/>
          <w:color w:val="222222"/>
          <w:sz w:val="24"/>
          <w:szCs w:val="24"/>
        </w:rPr>
        <w:t>si</w:t>
      </w:r>
      <w:proofErr w:type="spellEnd"/>
      <w:r w:rsidRPr="008E7B83">
        <w:rPr>
          <w:bCs/>
          <w:color w:val="222222"/>
          <w:sz w:val="24"/>
          <w:szCs w:val="24"/>
        </w:rPr>
        <w:t xml:space="preserve"> </w:t>
      </w:r>
      <w:proofErr w:type="spellStart"/>
      <w:r w:rsidRPr="008E7B83">
        <w:rPr>
          <w:bCs/>
          <w:color w:val="222222"/>
          <w:sz w:val="24"/>
          <w:szCs w:val="24"/>
        </w:rPr>
        <w:t>servicii</w:t>
      </w:r>
      <w:proofErr w:type="spellEnd"/>
      <w:r w:rsidRPr="008E7B83">
        <w:rPr>
          <w:bCs/>
          <w:color w:val="222222"/>
          <w:sz w:val="24"/>
          <w:szCs w:val="24"/>
        </w:rPr>
        <w:t xml:space="preserve"> interne (Camera de </w:t>
      </w:r>
      <w:proofErr w:type="spellStart"/>
      <w:r w:rsidRPr="008E7B83">
        <w:rPr>
          <w:bCs/>
          <w:color w:val="222222"/>
          <w:sz w:val="24"/>
          <w:szCs w:val="24"/>
        </w:rPr>
        <w:t>Comanda</w:t>
      </w:r>
      <w:proofErr w:type="spellEnd"/>
      <w:r w:rsidRPr="008E7B83">
        <w:rPr>
          <w:bCs/>
          <w:color w:val="222222"/>
          <w:sz w:val="24"/>
          <w:szCs w:val="24"/>
        </w:rPr>
        <w:t xml:space="preserve">) </w:t>
      </w:r>
      <w:proofErr w:type="spellStart"/>
      <w:r w:rsidRPr="008E7B83">
        <w:rPr>
          <w:bCs/>
          <w:color w:val="222222"/>
          <w:sz w:val="24"/>
          <w:szCs w:val="24"/>
        </w:rPr>
        <w:t>va</w:t>
      </w:r>
      <w:proofErr w:type="spellEnd"/>
      <w:r w:rsidRPr="008E7B83">
        <w:rPr>
          <w:bCs/>
          <w:color w:val="222222"/>
          <w:sz w:val="24"/>
          <w:szCs w:val="24"/>
        </w:rPr>
        <w:t xml:space="preserve"> fi </w:t>
      </w:r>
      <w:proofErr w:type="spellStart"/>
      <w:r w:rsidRPr="008E7B83">
        <w:rPr>
          <w:bCs/>
          <w:color w:val="222222"/>
          <w:sz w:val="24"/>
          <w:szCs w:val="24"/>
        </w:rPr>
        <w:t>echipată</w:t>
      </w:r>
      <w:proofErr w:type="spellEnd"/>
      <w:r w:rsidRPr="008E7B83">
        <w:rPr>
          <w:bCs/>
          <w:color w:val="222222"/>
          <w:sz w:val="24"/>
          <w:szCs w:val="24"/>
        </w:rPr>
        <w:t xml:space="preserve"> cu:</w:t>
      </w:r>
    </w:p>
    <w:p w14:paraId="04E03261" w14:textId="77777777" w:rsidR="000F10F4" w:rsidRPr="008E7B83" w:rsidRDefault="000F10F4" w:rsidP="000F10F4">
      <w:pPr>
        <w:widowControl w:val="0"/>
        <w:numPr>
          <w:ilvl w:val="0"/>
          <w:numId w:val="22"/>
        </w:numPr>
        <w:ind w:left="1350"/>
        <w:jc w:val="both"/>
        <w:rPr>
          <w:rFonts w:eastAsia="Calibri"/>
          <w:bCs/>
          <w:color w:val="222222"/>
          <w:kern w:val="0"/>
          <w:sz w:val="24"/>
          <w:szCs w:val="24"/>
        </w:rPr>
      </w:pPr>
      <w:r w:rsidRPr="008E7B83">
        <w:rPr>
          <w:rFonts w:eastAsia="Calibri"/>
          <w:bCs/>
          <w:color w:val="222222"/>
          <w:kern w:val="0"/>
          <w:sz w:val="24"/>
          <w:szCs w:val="24"/>
        </w:rPr>
        <w:t xml:space="preserve">2 </w:t>
      </w:r>
      <w:proofErr w:type="spellStart"/>
      <w:r w:rsidRPr="008E7B83">
        <w:rPr>
          <w:rFonts w:eastAsia="Calibri"/>
          <w:bCs/>
          <w:color w:val="222222"/>
          <w:kern w:val="0"/>
          <w:sz w:val="24"/>
          <w:szCs w:val="24"/>
        </w:rPr>
        <w:t>dulapuri</w:t>
      </w:r>
      <w:proofErr w:type="spellEnd"/>
      <w:r w:rsidRPr="008E7B83">
        <w:rPr>
          <w:rFonts w:eastAsia="Calibri"/>
          <w:bCs/>
          <w:color w:val="222222"/>
          <w:kern w:val="0"/>
          <w:sz w:val="24"/>
          <w:szCs w:val="24"/>
        </w:rPr>
        <w:t xml:space="preserve"> </w:t>
      </w:r>
      <w:proofErr w:type="gramStart"/>
      <w:r w:rsidRPr="008E7B83">
        <w:rPr>
          <w:rFonts w:eastAsia="Calibri"/>
          <w:bCs/>
          <w:color w:val="222222"/>
          <w:kern w:val="0"/>
          <w:sz w:val="24"/>
          <w:szCs w:val="24"/>
        </w:rPr>
        <w:t>SCCPA(</w:t>
      </w:r>
      <w:proofErr w:type="spellStart"/>
      <w:proofErr w:type="gramEnd"/>
      <w:r w:rsidRPr="008E7B83">
        <w:rPr>
          <w:rFonts w:eastAsia="Calibri"/>
          <w:bCs/>
          <w:color w:val="222222"/>
          <w:kern w:val="0"/>
          <w:sz w:val="24"/>
          <w:szCs w:val="24"/>
        </w:rPr>
        <w:t>comanda</w:t>
      </w:r>
      <w:proofErr w:type="spellEnd"/>
      <w:r w:rsidRPr="008E7B83">
        <w:rPr>
          <w:rFonts w:eastAsia="Calibri"/>
          <w:bCs/>
          <w:color w:val="222222"/>
          <w:kern w:val="0"/>
          <w:sz w:val="24"/>
          <w:szCs w:val="24"/>
        </w:rPr>
        <w:t xml:space="preserve">, control </w:t>
      </w:r>
      <w:proofErr w:type="spellStart"/>
      <w:r w:rsidRPr="008E7B83">
        <w:rPr>
          <w:rFonts w:eastAsia="Calibri"/>
          <w:bCs/>
          <w:color w:val="222222"/>
          <w:kern w:val="0"/>
          <w:sz w:val="24"/>
          <w:szCs w:val="24"/>
        </w:rPr>
        <w:t>protecția</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automatizare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protectii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și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lastRenderedPageBreak/>
        <w:t>automatizări</w:t>
      </w:r>
      <w:proofErr w:type="spellEnd"/>
      <w:r w:rsidRPr="008E7B83">
        <w:rPr>
          <w:rFonts w:eastAsia="Calibri"/>
          <w:bCs/>
          <w:color w:val="222222"/>
          <w:kern w:val="0"/>
          <w:sz w:val="24"/>
          <w:szCs w:val="24"/>
        </w:rPr>
        <w:t xml:space="preserve">, PDL-LEA) </w:t>
      </w:r>
      <w:proofErr w:type="spellStart"/>
      <w:r w:rsidRPr="008E7B83">
        <w:rPr>
          <w:rFonts w:eastAsia="Calibri"/>
          <w:bCs/>
          <w:color w:val="222222"/>
          <w:kern w:val="0"/>
          <w:sz w:val="24"/>
          <w:szCs w:val="24"/>
        </w:rPr>
        <w:t>pentru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celula</w:t>
      </w:r>
      <w:proofErr w:type="spellEnd"/>
      <w:r w:rsidRPr="008E7B83">
        <w:rPr>
          <w:rFonts w:eastAsia="Calibri"/>
          <w:bCs/>
          <w:color w:val="222222"/>
          <w:kern w:val="0"/>
          <w:sz w:val="24"/>
          <w:szCs w:val="24"/>
        </w:rPr>
        <w:t xml:space="preserve"> LEA 110kV. </w:t>
      </w:r>
    </w:p>
    <w:p w14:paraId="27F96A63" w14:textId="77777777" w:rsidR="000F10F4" w:rsidRPr="008E7B83" w:rsidRDefault="000F10F4" w:rsidP="000F10F4">
      <w:pPr>
        <w:widowControl w:val="0"/>
        <w:numPr>
          <w:ilvl w:val="0"/>
          <w:numId w:val="22"/>
        </w:numPr>
        <w:jc w:val="both"/>
        <w:rPr>
          <w:bCs/>
          <w:color w:val="222222"/>
          <w:sz w:val="24"/>
          <w:szCs w:val="24"/>
        </w:rPr>
      </w:pPr>
      <w:r w:rsidRPr="008E7B83">
        <w:rPr>
          <w:bCs/>
          <w:color w:val="222222"/>
          <w:sz w:val="24"/>
          <w:szCs w:val="24"/>
        </w:rPr>
        <w:t xml:space="preserve">1 </w:t>
      </w:r>
      <w:proofErr w:type="spellStart"/>
      <w:r w:rsidRPr="008E7B83">
        <w:rPr>
          <w:bCs/>
          <w:color w:val="222222"/>
          <w:sz w:val="24"/>
          <w:szCs w:val="24"/>
        </w:rPr>
        <w:t>dulap</w:t>
      </w:r>
      <w:proofErr w:type="spellEnd"/>
      <w:r w:rsidRPr="008E7B83">
        <w:rPr>
          <w:bCs/>
          <w:color w:val="222222"/>
          <w:sz w:val="24"/>
          <w:szCs w:val="24"/>
        </w:rPr>
        <w:t xml:space="preserve"> SCCPA </w:t>
      </w:r>
      <w:proofErr w:type="spellStart"/>
      <w:r w:rsidRPr="008E7B83">
        <w:rPr>
          <w:bCs/>
          <w:color w:val="222222"/>
          <w:sz w:val="24"/>
          <w:szCs w:val="24"/>
        </w:rPr>
        <w:t>pentru</w:t>
      </w:r>
      <w:proofErr w:type="spellEnd"/>
      <w:r w:rsidRPr="008E7B83">
        <w:rPr>
          <w:bCs/>
          <w:color w:val="222222"/>
          <w:sz w:val="24"/>
          <w:szCs w:val="24"/>
        </w:rPr>
        <w:t xml:space="preserve"> </w:t>
      </w:r>
      <w:proofErr w:type="spellStart"/>
      <w:r w:rsidRPr="008E7B83">
        <w:rPr>
          <w:rFonts w:eastAsia="Calibri"/>
          <w:bCs/>
          <w:color w:val="222222"/>
          <w:kern w:val="0"/>
          <w:sz w:val="24"/>
          <w:szCs w:val="24"/>
        </w:rPr>
        <w:t>celula</w:t>
      </w:r>
      <w:proofErr w:type="spellEnd"/>
      <w:r w:rsidRPr="008E7B83">
        <w:rPr>
          <w:rFonts w:eastAsia="Calibri"/>
          <w:bCs/>
          <w:color w:val="222222"/>
          <w:kern w:val="0"/>
          <w:sz w:val="24"/>
          <w:szCs w:val="24"/>
        </w:rPr>
        <w:t xml:space="preserve"> de </w:t>
      </w:r>
      <w:proofErr w:type="spellStart"/>
      <w:r w:rsidRPr="008E7B83">
        <w:rPr>
          <w:rFonts w:eastAsia="Calibri"/>
          <w:color w:val="auto"/>
          <w:kern w:val="0"/>
          <w:sz w:val="22"/>
          <w:szCs w:val="22"/>
        </w:rPr>
        <w:t>racord</w:t>
      </w:r>
      <w:proofErr w:type="spellEnd"/>
      <w:r w:rsidRPr="008E7B83">
        <w:rPr>
          <w:rFonts w:eastAsia="Calibri"/>
          <w:color w:val="auto"/>
          <w:kern w:val="0"/>
          <w:sz w:val="22"/>
          <w:szCs w:val="22"/>
        </w:rPr>
        <w:t xml:space="preserve"> CEF 110kV</w:t>
      </w:r>
    </w:p>
    <w:p w14:paraId="267325D1" w14:textId="77777777" w:rsidR="000F10F4" w:rsidRPr="008E7B83" w:rsidRDefault="000F10F4" w:rsidP="000F10F4">
      <w:pPr>
        <w:widowControl w:val="0"/>
        <w:ind w:left="142" w:firstLine="425"/>
        <w:jc w:val="both"/>
        <w:rPr>
          <w:bCs/>
          <w:color w:val="222222"/>
          <w:sz w:val="24"/>
          <w:szCs w:val="24"/>
        </w:rPr>
      </w:pPr>
      <w:proofErr w:type="spellStart"/>
      <w:r w:rsidRPr="008E7B83">
        <w:rPr>
          <w:bCs/>
          <w:color w:val="222222"/>
          <w:sz w:val="24"/>
          <w:szCs w:val="24"/>
        </w:rPr>
        <w:t>Dulapurile</w:t>
      </w:r>
      <w:proofErr w:type="spellEnd"/>
      <w:r w:rsidRPr="008E7B83">
        <w:rPr>
          <w:bCs/>
          <w:color w:val="222222"/>
          <w:sz w:val="24"/>
          <w:szCs w:val="24"/>
        </w:rPr>
        <w:t xml:space="preserve"> </w:t>
      </w:r>
      <w:proofErr w:type="spellStart"/>
      <w:r w:rsidRPr="008E7B83">
        <w:rPr>
          <w:bCs/>
          <w:color w:val="222222"/>
          <w:sz w:val="24"/>
          <w:szCs w:val="24"/>
        </w:rPr>
        <w:t>vor</w:t>
      </w:r>
      <w:proofErr w:type="spellEnd"/>
      <w:r w:rsidRPr="008E7B83">
        <w:rPr>
          <w:bCs/>
          <w:color w:val="222222"/>
          <w:sz w:val="24"/>
          <w:szCs w:val="24"/>
        </w:rPr>
        <w:t xml:space="preserve"> fi </w:t>
      </w:r>
      <w:proofErr w:type="spellStart"/>
      <w:proofErr w:type="gramStart"/>
      <w:r w:rsidRPr="008E7B83">
        <w:rPr>
          <w:bCs/>
          <w:color w:val="222222"/>
          <w:sz w:val="24"/>
          <w:szCs w:val="24"/>
        </w:rPr>
        <w:t>echipate</w:t>
      </w:r>
      <w:proofErr w:type="spellEnd"/>
      <w:r w:rsidRPr="008E7B83">
        <w:rPr>
          <w:bCs/>
          <w:color w:val="222222"/>
          <w:sz w:val="24"/>
          <w:szCs w:val="24"/>
        </w:rPr>
        <w:t xml:space="preserve">  cu</w:t>
      </w:r>
      <w:proofErr w:type="gramEnd"/>
      <w:r w:rsidRPr="008E7B83">
        <w:rPr>
          <w:bCs/>
          <w:color w:val="222222"/>
          <w:sz w:val="24"/>
          <w:szCs w:val="24"/>
        </w:rPr>
        <w:t xml:space="preserve"> </w:t>
      </w:r>
      <w:proofErr w:type="spellStart"/>
      <w:r w:rsidRPr="008E7B83">
        <w:rPr>
          <w:bCs/>
          <w:color w:val="222222"/>
          <w:sz w:val="24"/>
          <w:szCs w:val="24"/>
        </w:rPr>
        <w:t>terminale</w:t>
      </w:r>
      <w:proofErr w:type="spellEnd"/>
      <w:r w:rsidRPr="008E7B83">
        <w:rPr>
          <w:bCs/>
          <w:color w:val="222222"/>
          <w:sz w:val="24"/>
          <w:szCs w:val="24"/>
        </w:rPr>
        <w:t xml:space="preserve"> </w:t>
      </w:r>
      <w:proofErr w:type="spellStart"/>
      <w:r w:rsidRPr="008E7B83">
        <w:rPr>
          <w:bCs/>
          <w:color w:val="222222"/>
          <w:sz w:val="24"/>
          <w:szCs w:val="24"/>
        </w:rPr>
        <w:t>numerice</w:t>
      </w:r>
      <w:proofErr w:type="spellEnd"/>
      <w:r w:rsidRPr="008E7B83">
        <w:rPr>
          <w:bCs/>
          <w:color w:val="222222"/>
          <w:sz w:val="24"/>
          <w:szCs w:val="24"/>
        </w:rPr>
        <w:t xml:space="preserve"> de </w:t>
      </w:r>
      <w:proofErr w:type="spellStart"/>
      <w:r w:rsidRPr="008E7B83">
        <w:rPr>
          <w:bCs/>
          <w:color w:val="222222"/>
          <w:sz w:val="24"/>
          <w:szCs w:val="24"/>
        </w:rPr>
        <w:t>comandă</w:t>
      </w:r>
      <w:proofErr w:type="spellEnd"/>
      <w:r w:rsidRPr="008E7B83">
        <w:rPr>
          <w:bCs/>
          <w:color w:val="222222"/>
          <w:sz w:val="24"/>
          <w:szCs w:val="24"/>
        </w:rPr>
        <w:t xml:space="preserve"> - control </w:t>
      </w:r>
      <w:proofErr w:type="spellStart"/>
      <w:r w:rsidRPr="008E7B83">
        <w:rPr>
          <w:bCs/>
          <w:color w:val="222222"/>
          <w:sz w:val="24"/>
          <w:szCs w:val="24"/>
        </w:rPr>
        <w:t>şi</w:t>
      </w:r>
      <w:proofErr w:type="spellEnd"/>
      <w:r w:rsidRPr="008E7B83">
        <w:rPr>
          <w:bCs/>
          <w:color w:val="222222"/>
          <w:sz w:val="24"/>
          <w:szCs w:val="24"/>
        </w:rPr>
        <w:t xml:space="preserve"> </w:t>
      </w:r>
      <w:proofErr w:type="spellStart"/>
      <w:r w:rsidRPr="008E7B83">
        <w:rPr>
          <w:bCs/>
          <w:color w:val="222222"/>
          <w:sz w:val="24"/>
          <w:szCs w:val="24"/>
        </w:rPr>
        <w:t>protecţie</w:t>
      </w:r>
      <w:proofErr w:type="spellEnd"/>
      <w:r w:rsidRPr="008E7B83">
        <w:rPr>
          <w:bCs/>
          <w:color w:val="222222"/>
          <w:sz w:val="24"/>
          <w:szCs w:val="24"/>
        </w:rPr>
        <w:t xml:space="preserve"> care </w:t>
      </w:r>
      <w:proofErr w:type="spellStart"/>
      <w:r w:rsidRPr="008E7B83">
        <w:rPr>
          <w:bCs/>
          <w:color w:val="222222"/>
          <w:sz w:val="24"/>
          <w:szCs w:val="24"/>
        </w:rPr>
        <w:t>să</w:t>
      </w:r>
      <w:proofErr w:type="spellEnd"/>
      <w:r w:rsidRPr="008E7B83">
        <w:rPr>
          <w:bCs/>
          <w:color w:val="222222"/>
          <w:sz w:val="24"/>
          <w:szCs w:val="24"/>
        </w:rPr>
        <w:t xml:space="preserve"> </w:t>
      </w:r>
      <w:proofErr w:type="spellStart"/>
      <w:r w:rsidRPr="008E7B83">
        <w:rPr>
          <w:bCs/>
          <w:color w:val="222222"/>
          <w:sz w:val="24"/>
          <w:szCs w:val="24"/>
        </w:rPr>
        <w:t>respecte</w:t>
      </w:r>
      <w:proofErr w:type="spellEnd"/>
      <w:r w:rsidRPr="008E7B83">
        <w:rPr>
          <w:bCs/>
          <w:color w:val="222222"/>
          <w:sz w:val="24"/>
          <w:szCs w:val="24"/>
        </w:rPr>
        <w:t xml:space="preserve"> </w:t>
      </w:r>
      <w:proofErr w:type="spellStart"/>
      <w:r w:rsidRPr="008E7B83">
        <w:rPr>
          <w:bCs/>
          <w:color w:val="222222"/>
          <w:sz w:val="24"/>
          <w:szCs w:val="24"/>
        </w:rPr>
        <w:t>cerinţele</w:t>
      </w:r>
      <w:proofErr w:type="spellEnd"/>
      <w:r w:rsidRPr="008E7B83">
        <w:rPr>
          <w:bCs/>
          <w:color w:val="222222"/>
          <w:sz w:val="24"/>
          <w:szCs w:val="24"/>
        </w:rPr>
        <w:t xml:space="preserve"> </w:t>
      </w:r>
      <w:proofErr w:type="spellStart"/>
      <w:r w:rsidRPr="008E7B83">
        <w:rPr>
          <w:bCs/>
          <w:color w:val="222222"/>
          <w:sz w:val="24"/>
          <w:szCs w:val="24"/>
        </w:rPr>
        <w:t>prevăzute</w:t>
      </w:r>
      <w:proofErr w:type="spellEnd"/>
      <w:r w:rsidRPr="008E7B83">
        <w:rPr>
          <w:bCs/>
          <w:color w:val="222222"/>
          <w:sz w:val="24"/>
          <w:szCs w:val="24"/>
        </w:rPr>
        <w:t xml:space="preserve"> </w:t>
      </w:r>
      <w:proofErr w:type="spellStart"/>
      <w:r w:rsidRPr="008E7B83">
        <w:rPr>
          <w:bCs/>
          <w:color w:val="222222"/>
          <w:sz w:val="24"/>
          <w:szCs w:val="24"/>
        </w:rPr>
        <w:t>în</w:t>
      </w:r>
      <w:proofErr w:type="spellEnd"/>
      <w:r w:rsidRPr="008E7B83">
        <w:rPr>
          <w:bCs/>
          <w:color w:val="222222"/>
          <w:sz w:val="24"/>
          <w:szCs w:val="24"/>
        </w:rPr>
        <w:t xml:space="preserve"> NTE 011/12/00. Se </w:t>
      </w:r>
      <w:proofErr w:type="spellStart"/>
      <w:r w:rsidRPr="008E7B83">
        <w:rPr>
          <w:bCs/>
          <w:color w:val="222222"/>
          <w:sz w:val="24"/>
          <w:szCs w:val="24"/>
        </w:rPr>
        <w:t>vor</w:t>
      </w:r>
      <w:proofErr w:type="spellEnd"/>
      <w:r w:rsidRPr="008E7B83">
        <w:rPr>
          <w:bCs/>
          <w:color w:val="222222"/>
          <w:sz w:val="24"/>
          <w:szCs w:val="24"/>
        </w:rPr>
        <w:t xml:space="preserve"> </w:t>
      </w:r>
      <w:proofErr w:type="spellStart"/>
      <w:r w:rsidRPr="008E7B83">
        <w:rPr>
          <w:bCs/>
          <w:color w:val="222222"/>
          <w:sz w:val="24"/>
          <w:szCs w:val="24"/>
        </w:rPr>
        <w:t>utiliza</w:t>
      </w:r>
      <w:proofErr w:type="spellEnd"/>
      <w:r w:rsidRPr="008E7B83">
        <w:rPr>
          <w:bCs/>
          <w:color w:val="222222"/>
          <w:sz w:val="24"/>
          <w:szCs w:val="24"/>
        </w:rPr>
        <w:t xml:space="preserve"> </w:t>
      </w:r>
      <w:proofErr w:type="spellStart"/>
      <w:r w:rsidRPr="008E7B83">
        <w:rPr>
          <w:bCs/>
          <w:color w:val="222222"/>
          <w:sz w:val="24"/>
          <w:szCs w:val="24"/>
        </w:rPr>
        <w:t>terminale</w:t>
      </w:r>
      <w:proofErr w:type="spellEnd"/>
      <w:r w:rsidRPr="008E7B83">
        <w:rPr>
          <w:bCs/>
          <w:color w:val="222222"/>
          <w:sz w:val="24"/>
          <w:szCs w:val="24"/>
        </w:rPr>
        <w:t xml:space="preserve"> </w:t>
      </w:r>
      <w:proofErr w:type="spellStart"/>
      <w:r w:rsidRPr="008E7B83">
        <w:rPr>
          <w:bCs/>
          <w:color w:val="222222"/>
          <w:sz w:val="24"/>
          <w:szCs w:val="24"/>
        </w:rPr>
        <w:t>numerice</w:t>
      </w:r>
      <w:proofErr w:type="spellEnd"/>
      <w:r w:rsidRPr="008E7B83">
        <w:rPr>
          <w:bCs/>
          <w:color w:val="222222"/>
          <w:sz w:val="24"/>
          <w:szCs w:val="24"/>
        </w:rPr>
        <w:t xml:space="preserve"> de </w:t>
      </w:r>
      <w:proofErr w:type="spellStart"/>
      <w:r w:rsidRPr="008E7B83">
        <w:rPr>
          <w:bCs/>
          <w:color w:val="222222"/>
          <w:sz w:val="24"/>
          <w:szCs w:val="24"/>
        </w:rPr>
        <w:t>comandă</w:t>
      </w:r>
      <w:proofErr w:type="spellEnd"/>
      <w:r w:rsidRPr="008E7B83">
        <w:rPr>
          <w:bCs/>
          <w:color w:val="222222"/>
          <w:sz w:val="24"/>
          <w:szCs w:val="24"/>
        </w:rPr>
        <w:t xml:space="preserve"> - control </w:t>
      </w:r>
      <w:proofErr w:type="spellStart"/>
      <w:r w:rsidRPr="008E7B83">
        <w:rPr>
          <w:bCs/>
          <w:color w:val="222222"/>
          <w:sz w:val="24"/>
          <w:szCs w:val="24"/>
        </w:rPr>
        <w:t>şi</w:t>
      </w:r>
      <w:proofErr w:type="spellEnd"/>
      <w:r w:rsidRPr="008E7B83">
        <w:rPr>
          <w:bCs/>
          <w:color w:val="222222"/>
          <w:sz w:val="24"/>
          <w:szCs w:val="24"/>
        </w:rPr>
        <w:t xml:space="preserve"> </w:t>
      </w:r>
      <w:proofErr w:type="spellStart"/>
      <w:r w:rsidRPr="008E7B83">
        <w:rPr>
          <w:bCs/>
          <w:color w:val="222222"/>
          <w:sz w:val="24"/>
          <w:szCs w:val="24"/>
        </w:rPr>
        <w:t>protecţie</w:t>
      </w:r>
      <w:proofErr w:type="spellEnd"/>
      <w:r w:rsidRPr="008E7B83">
        <w:rPr>
          <w:bCs/>
          <w:color w:val="222222"/>
          <w:sz w:val="24"/>
          <w:szCs w:val="24"/>
        </w:rPr>
        <w:t xml:space="preserve"> </w:t>
      </w:r>
    </w:p>
    <w:p w14:paraId="2A7E9234" w14:textId="77777777" w:rsidR="000F10F4" w:rsidRPr="008E7B83" w:rsidRDefault="000F10F4" w:rsidP="000F10F4">
      <w:pPr>
        <w:widowControl w:val="0"/>
        <w:numPr>
          <w:ilvl w:val="0"/>
          <w:numId w:val="23"/>
        </w:numPr>
        <w:jc w:val="both"/>
        <w:rPr>
          <w:rFonts w:eastAsia="Calibri"/>
          <w:bCs/>
          <w:color w:val="222222"/>
          <w:kern w:val="0"/>
          <w:sz w:val="24"/>
          <w:szCs w:val="24"/>
        </w:rPr>
      </w:pPr>
      <w:bookmarkStart w:id="11" w:name="_Hlk146220696"/>
      <w:r w:rsidRPr="008E7B83">
        <w:rPr>
          <w:rFonts w:eastAsia="Calibri"/>
          <w:bCs/>
          <w:color w:val="222222"/>
          <w:kern w:val="0"/>
          <w:sz w:val="24"/>
          <w:szCs w:val="24"/>
        </w:rPr>
        <w:t xml:space="preserve">1 </w:t>
      </w:r>
      <w:proofErr w:type="spellStart"/>
      <w:r w:rsidRPr="008E7B83">
        <w:rPr>
          <w:rFonts w:eastAsia="Calibri"/>
          <w:bCs/>
          <w:color w:val="222222"/>
          <w:kern w:val="0"/>
          <w:sz w:val="24"/>
          <w:szCs w:val="24"/>
        </w:rPr>
        <w:t>dulap</w:t>
      </w:r>
      <w:proofErr w:type="spellEnd"/>
      <w:r w:rsidRPr="008E7B83">
        <w:rPr>
          <w:rFonts w:eastAsia="Calibri"/>
          <w:bCs/>
          <w:color w:val="222222"/>
          <w:kern w:val="0"/>
          <w:sz w:val="24"/>
          <w:szCs w:val="24"/>
        </w:rPr>
        <w:t xml:space="preserve"> SIS </w:t>
      </w:r>
      <w:proofErr w:type="spellStart"/>
      <w:r w:rsidRPr="008E7B83">
        <w:rPr>
          <w:rFonts w:eastAsia="Calibri"/>
          <w:bCs/>
          <w:color w:val="222222"/>
          <w:kern w:val="0"/>
          <w:sz w:val="24"/>
          <w:szCs w:val="24"/>
        </w:rPr>
        <w:t>pentru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sistemul</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integrat</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securitate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alarmare</w:t>
      </w:r>
      <w:proofErr w:type="spellEnd"/>
      <w:r w:rsidRPr="008E7B83">
        <w:rPr>
          <w:rFonts w:eastAsia="Calibri"/>
          <w:bCs/>
          <w:color w:val="222222"/>
          <w:kern w:val="0"/>
          <w:sz w:val="24"/>
          <w:szCs w:val="24"/>
        </w:rPr>
        <w:t xml:space="preserve"> la </w:t>
      </w:r>
      <w:proofErr w:type="spellStart"/>
      <w:r w:rsidRPr="008E7B83">
        <w:rPr>
          <w:rFonts w:eastAsia="Calibri"/>
          <w:bCs/>
          <w:color w:val="222222"/>
          <w:kern w:val="0"/>
          <w:sz w:val="24"/>
          <w:szCs w:val="24"/>
        </w:rPr>
        <w:t>efractie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incendiu</w:t>
      </w:r>
      <w:proofErr w:type="spellEnd"/>
      <w:r w:rsidRPr="008E7B83">
        <w:rPr>
          <w:rFonts w:eastAsia="Calibri"/>
          <w:bCs/>
          <w:color w:val="222222"/>
          <w:kern w:val="0"/>
          <w:sz w:val="24"/>
          <w:szCs w:val="24"/>
        </w:rPr>
        <w:t>;</w:t>
      </w:r>
    </w:p>
    <w:p w14:paraId="54BB8F1C" w14:textId="77777777" w:rsidR="000F10F4" w:rsidRPr="008E7B83" w:rsidRDefault="000F10F4" w:rsidP="000F10F4">
      <w:pPr>
        <w:widowControl w:val="0"/>
        <w:numPr>
          <w:ilvl w:val="0"/>
          <w:numId w:val="23"/>
        </w:numPr>
        <w:jc w:val="both"/>
        <w:rPr>
          <w:rFonts w:eastAsia="Calibri"/>
          <w:bCs/>
          <w:color w:val="222222"/>
          <w:kern w:val="0"/>
          <w:sz w:val="24"/>
          <w:szCs w:val="24"/>
        </w:rPr>
      </w:pPr>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dulap</w:t>
      </w:r>
      <w:proofErr w:type="spellEnd"/>
      <w:r w:rsidRPr="008E7B83">
        <w:rPr>
          <w:rFonts w:eastAsia="Calibri"/>
          <w:bCs/>
          <w:color w:val="222222"/>
          <w:kern w:val="0"/>
          <w:sz w:val="24"/>
          <w:szCs w:val="24"/>
        </w:rPr>
        <w:t xml:space="preserve"> SICA - </w:t>
      </w:r>
      <w:proofErr w:type="spellStart"/>
      <w:r w:rsidRPr="008E7B83">
        <w:rPr>
          <w:rFonts w:eastAsia="Calibri"/>
          <w:bCs/>
          <w:color w:val="222222"/>
          <w:kern w:val="0"/>
          <w:sz w:val="24"/>
          <w:szCs w:val="24"/>
        </w:rPr>
        <w:t>servicii</w:t>
      </w:r>
      <w:proofErr w:type="spellEnd"/>
      <w:r w:rsidRPr="008E7B83">
        <w:rPr>
          <w:rFonts w:eastAsia="Calibri"/>
          <w:bCs/>
          <w:color w:val="222222"/>
          <w:kern w:val="0"/>
          <w:sz w:val="24"/>
          <w:szCs w:val="24"/>
        </w:rPr>
        <w:t xml:space="preserve"> interne de </w:t>
      </w:r>
      <w:proofErr w:type="spellStart"/>
      <w:r w:rsidRPr="008E7B83">
        <w:rPr>
          <w:rFonts w:eastAsia="Calibri"/>
          <w:bCs/>
          <w:color w:val="222222"/>
          <w:kern w:val="0"/>
          <w:sz w:val="24"/>
          <w:szCs w:val="24"/>
        </w:rPr>
        <w:t>curent</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altenativ</w:t>
      </w:r>
      <w:proofErr w:type="spellEnd"/>
      <w:r w:rsidRPr="008E7B83">
        <w:rPr>
          <w:rFonts w:eastAsia="Calibri"/>
          <w:bCs/>
          <w:color w:val="222222"/>
          <w:kern w:val="0"/>
          <w:sz w:val="24"/>
          <w:szCs w:val="24"/>
        </w:rPr>
        <w:t>;</w:t>
      </w:r>
    </w:p>
    <w:p w14:paraId="3A6E042E" w14:textId="77777777" w:rsidR="000F10F4" w:rsidRPr="008E7B83" w:rsidRDefault="000F10F4" w:rsidP="000F10F4">
      <w:pPr>
        <w:widowControl w:val="0"/>
        <w:numPr>
          <w:ilvl w:val="0"/>
          <w:numId w:val="23"/>
        </w:numPr>
        <w:jc w:val="both"/>
        <w:rPr>
          <w:rFonts w:eastAsia="Calibri"/>
          <w:bCs/>
          <w:color w:val="222222"/>
          <w:kern w:val="0"/>
          <w:sz w:val="24"/>
          <w:szCs w:val="24"/>
        </w:rPr>
      </w:pPr>
      <w:proofErr w:type="gramStart"/>
      <w:r w:rsidRPr="008E7B83">
        <w:rPr>
          <w:rFonts w:eastAsia="Calibri"/>
          <w:bCs/>
          <w:color w:val="222222"/>
          <w:kern w:val="0"/>
          <w:sz w:val="24"/>
          <w:szCs w:val="24"/>
        </w:rPr>
        <w:t>Dulap  SICC</w:t>
      </w:r>
      <w:proofErr w:type="gramEnd"/>
      <w:r w:rsidRPr="008E7B83">
        <w:rPr>
          <w:rFonts w:eastAsia="Calibri"/>
          <w:bCs/>
          <w:color w:val="222222"/>
          <w:kern w:val="0"/>
          <w:sz w:val="24"/>
          <w:szCs w:val="24"/>
        </w:rPr>
        <w:t xml:space="preserve"> - </w:t>
      </w:r>
      <w:proofErr w:type="spellStart"/>
      <w:r w:rsidRPr="008E7B83">
        <w:rPr>
          <w:rFonts w:eastAsia="Calibri"/>
          <w:bCs/>
          <w:color w:val="222222"/>
          <w:kern w:val="0"/>
          <w:sz w:val="24"/>
          <w:szCs w:val="24"/>
        </w:rPr>
        <w:t>servicii</w:t>
      </w:r>
      <w:proofErr w:type="spellEnd"/>
      <w:r w:rsidRPr="008E7B83">
        <w:rPr>
          <w:rFonts w:eastAsia="Calibri"/>
          <w:bCs/>
          <w:color w:val="222222"/>
          <w:kern w:val="0"/>
          <w:sz w:val="24"/>
          <w:szCs w:val="24"/>
        </w:rPr>
        <w:t xml:space="preserve"> interne de </w:t>
      </w:r>
      <w:proofErr w:type="spellStart"/>
      <w:r w:rsidRPr="008E7B83">
        <w:rPr>
          <w:rFonts w:eastAsia="Calibri"/>
          <w:bCs/>
          <w:color w:val="222222"/>
          <w:kern w:val="0"/>
          <w:sz w:val="24"/>
          <w:szCs w:val="24"/>
        </w:rPr>
        <w:t>curent</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continuu</w:t>
      </w:r>
      <w:proofErr w:type="spellEnd"/>
      <w:r w:rsidRPr="008E7B83">
        <w:rPr>
          <w:rFonts w:eastAsia="Calibri"/>
          <w:bCs/>
          <w:color w:val="222222"/>
          <w:kern w:val="0"/>
          <w:sz w:val="24"/>
          <w:szCs w:val="24"/>
        </w:rPr>
        <w:t>;</w:t>
      </w:r>
    </w:p>
    <w:p w14:paraId="29A33ED7" w14:textId="77777777" w:rsidR="000F10F4" w:rsidRPr="008E7B83" w:rsidRDefault="000F10F4" w:rsidP="000F10F4">
      <w:pPr>
        <w:widowControl w:val="0"/>
        <w:numPr>
          <w:ilvl w:val="0"/>
          <w:numId w:val="23"/>
        </w:numPr>
        <w:jc w:val="both"/>
        <w:rPr>
          <w:rFonts w:eastAsia="Calibri"/>
          <w:bCs/>
          <w:color w:val="222222"/>
          <w:kern w:val="0"/>
          <w:sz w:val="24"/>
          <w:szCs w:val="24"/>
        </w:rPr>
      </w:pPr>
      <w:r w:rsidRPr="008E7B83">
        <w:rPr>
          <w:rFonts w:eastAsia="Calibri"/>
          <w:bCs/>
          <w:color w:val="222222"/>
          <w:kern w:val="0"/>
          <w:sz w:val="24"/>
          <w:szCs w:val="24"/>
        </w:rPr>
        <w:t xml:space="preserve">1 </w:t>
      </w:r>
      <w:proofErr w:type="spellStart"/>
      <w:r w:rsidRPr="008E7B83">
        <w:rPr>
          <w:rFonts w:eastAsia="Calibri"/>
          <w:bCs/>
          <w:color w:val="222222"/>
          <w:kern w:val="0"/>
          <w:sz w:val="24"/>
          <w:szCs w:val="24"/>
        </w:rPr>
        <w:t>dulap</w:t>
      </w:r>
      <w:proofErr w:type="spellEnd"/>
      <w:r w:rsidRPr="008E7B83">
        <w:rPr>
          <w:rFonts w:eastAsia="Calibri"/>
          <w:bCs/>
          <w:color w:val="222222"/>
          <w:kern w:val="0"/>
          <w:sz w:val="24"/>
          <w:szCs w:val="24"/>
        </w:rPr>
        <w:t xml:space="preserve"> BA - </w:t>
      </w:r>
      <w:proofErr w:type="spellStart"/>
      <w:r w:rsidRPr="008E7B83">
        <w:rPr>
          <w:rFonts w:eastAsia="Calibri"/>
          <w:bCs/>
          <w:color w:val="222222"/>
          <w:kern w:val="0"/>
          <w:sz w:val="24"/>
          <w:szCs w:val="24"/>
        </w:rPr>
        <w:t>pentru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baterii</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acumulatoare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Pentru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cerinta</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privind</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alimentarea</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protectiilor</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rezervă</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separat</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protecțiile</w:t>
      </w:r>
      <w:proofErr w:type="spellEnd"/>
      <w:r w:rsidRPr="008E7B83">
        <w:rPr>
          <w:rFonts w:eastAsia="Calibri"/>
          <w:bCs/>
          <w:color w:val="222222"/>
          <w:kern w:val="0"/>
          <w:sz w:val="24"/>
          <w:szCs w:val="24"/>
        </w:rPr>
        <w:t xml:space="preserve"> de </w:t>
      </w:r>
      <w:proofErr w:type="spellStart"/>
      <w:proofErr w:type="gramStart"/>
      <w:r w:rsidRPr="008E7B83">
        <w:rPr>
          <w:rFonts w:eastAsia="Calibri"/>
          <w:bCs/>
          <w:color w:val="222222"/>
          <w:kern w:val="0"/>
          <w:sz w:val="24"/>
          <w:szCs w:val="24"/>
        </w:rPr>
        <w:t>bază</w:t>
      </w:r>
      <w:proofErr w:type="spellEnd"/>
      <w:r w:rsidRPr="008E7B83">
        <w:rPr>
          <w:rFonts w:eastAsia="Calibri"/>
          <w:bCs/>
          <w:color w:val="222222"/>
          <w:kern w:val="0"/>
          <w:sz w:val="24"/>
          <w:szCs w:val="24"/>
        </w:rPr>
        <w:t xml:space="preserve">  se</w:t>
      </w:r>
      <w:proofErr w:type="gram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vor</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monta</w:t>
      </w:r>
      <w:proofErr w:type="spellEnd"/>
      <w:r w:rsidRPr="008E7B83">
        <w:rPr>
          <w:rFonts w:eastAsia="Calibri"/>
          <w:bCs/>
          <w:color w:val="222222"/>
          <w:kern w:val="0"/>
          <w:sz w:val="24"/>
          <w:szCs w:val="24"/>
        </w:rPr>
        <w:t xml:space="preserve"> 2 </w:t>
      </w:r>
      <w:proofErr w:type="spellStart"/>
      <w:r w:rsidRPr="008E7B83">
        <w:rPr>
          <w:rFonts w:eastAsia="Calibri"/>
          <w:bCs/>
          <w:color w:val="222222"/>
          <w:kern w:val="0"/>
          <w:sz w:val="24"/>
          <w:szCs w:val="24"/>
        </w:rPr>
        <w:t>plecari</w:t>
      </w:r>
      <w:proofErr w:type="spellEnd"/>
      <w:r w:rsidRPr="008E7B83">
        <w:rPr>
          <w:rFonts w:eastAsia="Calibri"/>
          <w:bCs/>
          <w:color w:val="222222"/>
          <w:kern w:val="0"/>
          <w:sz w:val="24"/>
          <w:szCs w:val="24"/>
        </w:rPr>
        <w:t xml:space="preserve"> separate de la </w:t>
      </w:r>
      <w:proofErr w:type="spellStart"/>
      <w:r w:rsidRPr="008E7B83">
        <w:rPr>
          <w:rFonts w:eastAsia="Calibri"/>
          <w:bCs/>
          <w:color w:val="222222"/>
          <w:kern w:val="0"/>
          <w:sz w:val="24"/>
          <w:szCs w:val="24"/>
        </w:rPr>
        <w:t>bornele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bateriei</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acumulatoare</w:t>
      </w:r>
      <w:proofErr w:type="spellEnd"/>
      <w:r w:rsidRPr="008E7B83">
        <w:rPr>
          <w:rFonts w:eastAsia="Calibri"/>
          <w:bCs/>
          <w:color w:val="222222"/>
          <w:kern w:val="0"/>
          <w:sz w:val="24"/>
          <w:szCs w:val="24"/>
        </w:rPr>
        <w:t>.</w:t>
      </w:r>
    </w:p>
    <w:p w14:paraId="76AE87AF" w14:textId="77777777" w:rsidR="000F10F4" w:rsidRPr="008E7B83" w:rsidRDefault="000F10F4" w:rsidP="000F10F4">
      <w:pPr>
        <w:widowControl w:val="0"/>
        <w:numPr>
          <w:ilvl w:val="0"/>
          <w:numId w:val="23"/>
        </w:numPr>
        <w:jc w:val="both"/>
        <w:rPr>
          <w:rFonts w:eastAsia="Calibri"/>
          <w:bCs/>
          <w:color w:val="222222"/>
          <w:kern w:val="0"/>
          <w:sz w:val="24"/>
          <w:szCs w:val="24"/>
        </w:rPr>
      </w:pPr>
      <w:r w:rsidRPr="008E7B83">
        <w:rPr>
          <w:rFonts w:eastAsia="Calibri"/>
          <w:bCs/>
          <w:color w:val="222222"/>
          <w:kern w:val="0"/>
          <w:sz w:val="24"/>
          <w:szCs w:val="24"/>
        </w:rPr>
        <w:t xml:space="preserve">2 </w:t>
      </w:r>
      <w:proofErr w:type="spellStart"/>
      <w:r w:rsidRPr="008E7B83">
        <w:rPr>
          <w:rFonts w:eastAsia="Calibri"/>
          <w:bCs/>
          <w:color w:val="222222"/>
          <w:kern w:val="0"/>
          <w:sz w:val="24"/>
          <w:szCs w:val="24"/>
        </w:rPr>
        <w:t>Redresoare</w:t>
      </w:r>
      <w:proofErr w:type="spellEnd"/>
      <w:r w:rsidRPr="008E7B83">
        <w:rPr>
          <w:rFonts w:eastAsia="Calibri"/>
          <w:bCs/>
          <w:color w:val="222222"/>
          <w:kern w:val="0"/>
          <w:sz w:val="24"/>
          <w:szCs w:val="24"/>
        </w:rPr>
        <w:t xml:space="preserve"> -in </w:t>
      </w:r>
      <w:proofErr w:type="spellStart"/>
      <w:r w:rsidRPr="008E7B83">
        <w:rPr>
          <w:rFonts w:eastAsia="Calibri"/>
          <w:bCs/>
          <w:color w:val="222222"/>
          <w:kern w:val="0"/>
          <w:sz w:val="24"/>
          <w:szCs w:val="24"/>
        </w:rPr>
        <w:t>funcție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in </w:t>
      </w:r>
      <w:proofErr w:type="spellStart"/>
      <w:r w:rsidRPr="008E7B83">
        <w:rPr>
          <w:rFonts w:eastAsia="Calibri"/>
          <w:bCs/>
          <w:color w:val="222222"/>
          <w:kern w:val="0"/>
          <w:sz w:val="24"/>
          <w:szCs w:val="24"/>
        </w:rPr>
        <w:t>rezervă</w:t>
      </w:r>
      <w:proofErr w:type="spellEnd"/>
      <w:r w:rsidRPr="008E7B83">
        <w:rPr>
          <w:rFonts w:eastAsia="Calibri"/>
          <w:bCs/>
          <w:color w:val="222222"/>
          <w:kern w:val="0"/>
          <w:sz w:val="24"/>
          <w:szCs w:val="24"/>
        </w:rPr>
        <w:t xml:space="preserve">- cu </w:t>
      </w:r>
      <w:proofErr w:type="spellStart"/>
      <w:r w:rsidRPr="008E7B83">
        <w:rPr>
          <w:rFonts w:eastAsia="Calibri"/>
          <w:bCs/>
          <w:color w:val="222222"/>
          <w:kern w:val="0"/>
          <w:sz w:val="24"/>
          <w:szCs w:val="24"/>
        </w:rPr>
        <w:t>căte</w:t>
      </w:r>
      <w:proofErr w:type="spellEnd"/>
      <w:r w:rsidRPr="008E7B83">
        <w:rPr>
          <w:rFonts w:eastAsia="Calibri"/>
          <w:bCs/>
          <w:color w:val="222222"/>
          <w:kern w:val="0"/>
          <w:sz w:val="24"/>
          <w:szCs w:val="24"/>
        </w:rPr>
        <w:t xml:space="preserve"> 2 </w:t>
      </w:r>
      <w:proofErr w:type="spellStart"/>
      <w:r w:rsidRPr="008E7B83">
        <w:rPr>
          <w:rFonts w:eastAsia="Calibri"/>
          <w:bCs/>
          <w:color w:val="222222"/>
          <w:kern w:val="0"/>
          <w:sz w:val="24"/>
          <w:szCs w:val="24"/>
        </w:rPr>
        <w:t>plăci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redresoare</w:t>
      </w:r>
      <w:proofErr w:type="spellEnd"/>
    </w:p>
    <w:p w14:paraId="20982CA7" w14:textId="77777777" w:rsidR="000F10F4" w:rsidRPr="008E7B83" w:rsidRDefault="000F10F4" w:rsidP="000F10F4">
      <w:pPr>
        <w:widowControl w:val="0"/>
        <w:numPr>
          <w:ilvl w:val="0"/>
          <w:numId w:val="23"/>
        </w:numPr>
        <w:jc w:val="both"/>
        <w:rPr>
          <w:rFonts w:eastAsia="Calibri"/>
          <w:bCs/>
          <w:color w:val="222222"/>
          <w:kern w:val="0"/>
          <w:sz w:val="24"/>
          <w:szCs w:val="24"/>
        </w:rPr>
      </w:pPr>
      <w:r w:rsidRPr="008E7B83">
        <w:rPr>
          <w:rFonts w:eastAsia="Calibri"/>
          <w:bCs/>
          <w:color w:val="222222"/>
          <w:kern w:val="0"/>
          <w:sz w:val="24"/>
          <w:szCs w:val="24"/>
        </w:rPr>
        <w:t xml:space="preserve">1 </w:t>
      </w:r>
      <w:proofErr w:type="spellStart"/>
      <w:r w:rsidRPr="008E7B83">
        <w:rPr>
          <w:rFonts w:eastAsia="Calibri"/>
          <w:bCs/>
          <w:color w:val="222222"/>
          <w:kern w:val="0"/>
          <w:sz w:val="24"/>
          <w:szCs w:val="24"/>
        </w:rPr>
        <w:t>dulap</w:t>
      </w:r>
      <w:proofErr w:type="spellEnd"/>
      <w:r w:rsidRPr="008E7B83">
        <w:rPr>
          <w:rFonts w:eastAsia="Calibri"/>
          <w:bCs/>
          <w:color w:val="222222"/>
          <w:kern w:val="0"/>
          <w:sz w:val="24"/>
          <w:szCs w:val="24"/>
        </w:rPr>
        <w:t xml:space="preserve"> Rack - TLC;</w:t>
      </w:r>
    </w:p>
    <w:p w14:paraId="08F5C1B0" w14:textId="77777777" w:rsidR="000F10F4" w:rsidRPr="008E7B83" w:rsidRDefault="000F10F4" w:rsidP="000F10F4">
      <w:pPr>
        <w:widowControl w:val="0"/>
        <w:numPr>
          <w:ilvl w:val="0"/>
          <w:numId w:val="23"/>
        </w:numPr>
        <w:jc w:val="both"/>
        <w:rPr>
          <w:rFonts w:eastAsia="Calibri"/>
          <w:bCs/>
          <w:color w:val="222222"/>
          <w:kern w:val="0"/>
          <w:sz w:val="24"/>
          <w:szCs w:val="24"/>
        </w:rPr>
      </w:pPr>
      <w:r w:rsidRPr="008E7B83">
        <w:rPr>
          <w:rFonts w:eastAsia="Calibri"/>
          <w:bCs/>
          <w:color w:val="222222"/>
          <w:kern w:val="0"/>
          <w:sz w:val="24"/>
          <w:szCs w:val="24"/>
        </w:rPr>
        <w:t xml:space="preserve">1 </w:t>
      </w:r>
      <w:proofErr w:type="spellStart"/>
      <w:r w:rsidRPr="008E7B83">
        <w:rPr>
          <w:rFonts w:eastAsia="Calibri"/>
          <w:bCs/>
          <w:color w:val="222222"/>
          <w:kern w:val="0"/>
          <w:sz w:val="24"/>
          <w:szCs w:val="24"/>
        </w:rPr>
        <w:t>dulap</w:t>
      </w:r>
      <w:proofErr w:type="spellEnd"/>
      <w:r w:rsidRPr="008E7B83">
        <w:rPr>
          <w:rFonts w:eastAsia="Calibri"/>
          <w:bCs/>
          <w:color w:val="222222"/>
          <w:kern w:val="0"/>
          <w:sz w:val="24"/>
          <w:szCs w:val="24"/>
        </w:rPr>
        <w:t xml:space="preserve"> RTU - SCADA.</w:t>
      </w:r>
    </w:p>
    <w:p w14:paraId="57142732" w14:textId="77777777" w:rsidR="000F10F4" w:rsidRPr="008E7B83" w:rsidRDefault="000F10F4" w:rsidP="000F10F4">
      <w:pPr>
        <w:widowControl w:val="0"/>
        <w:numPr>
          <w:ilvl w:val="0"/>
          <w:numId w:val="23"/>
        </w:numPr>
        <w:jc w:val="both"/>
        <w:rPr>
          <w:rFonts w:eastAsia="Calibri"/>
          <w:bCs/>
          <w:color w:val="222222"/>
          <w:kern w:val="0"/>
          <w:sz w:val="24"/>
          <w:szCs w:val="24"/>
        </w:rPr>
      </w:pPr>
      <w:proofErr w:type="spellStart"/>
      <w:r w:rsidRPr="008E7B83">
        <w:rPr>
          <w:rFonts w:eastAsia="Calibri"/>
          <w:bCs/>
          <w:color w:val="222222"/>
          <w:kern w:val="0"/>
          <w:sz w:val="24"/>
          <w:szCs w:val="24"/>
        </w:rPr>
        <w:t>Baterie</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acumulatoare</w:t>
      </w:r>
      <w:proofErr w:type="spellEnd"/>
      <w:r w:rsidRPr="008E7B83">
        <w:rPr>
          <w:rFonts w:eastAsia="Calibri"/>
          <w:bCs/>
          <w:color w:val="222222"/>
          <w:kern w:val="0"/>
          <w:sz w:val="24"/>
          <w:szCs w:val="24"/>
        </w:rPr>
        <w:t xml:space="preserve"> 220Vcc </w:t>
      </w:r>
      <w:proofErr w:type="spellStart"/>
      <w:r w:rsidRPr="008E7B83">
        <w:rPr>
          <w:rFonts w:eastAsia="Calibri"/>
          <w:bCs/>
          <w:color w:val="222222"/>
          <w:kern w:val="0"/>
          <w:sz w:val="24"/>
          <w:szCs w:val="24"/>
        </w:rPr>
        <w:t>stationară</w:t>
      </w:r>
      <w:proofErr w:type="spellEnd"/>
      <w:r w:rsidRPr="008E7B83">
        <w:rPr>
          <w:rFonts w:eastAsia="Calibri"/>
          <w:bCs/>
          <w:color w:val="222222"/>
          <w:kern w:val="0"/>
          <w:sz w:val="24"/>
          <w:szCs w:val="24"/>
        </w:rPr>
        <w:t xml:space="preserve"> cu gel, capsulate, </w:t>
      </w:r>
      <w:proofErr w:type="spellStart"/>
      <w:r w:rsidRPr="008E7B83">
        <w:rPr>
          <w:rFonts w:eastAsia="Calibri"/>
          <w:bCs/>
          <w:color w:val="222222"/>
          <w:kern w:val="0"/>
          <w:sz w:val="24"/>
          <w:szCs w:val="24"/>
        </w:rPr>
        <w:t>fără</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întreținere</w:t>
      </w:r>
      <w:proofErr w:type="spellEnd"/>
    </w:p>
    <w:p w14:paraId="3B309416" w14:textId="77777777" w:rsidR="000F10F4" w:rsidRPr="008E7B83" w:rsidRDefault="000F10F4" w:rsidP="000F10F4">
      <w:pPr>
        <w:widowControl w:val="0"/>
        <w:numPr>
          <w:ilvl w:val="0"/>
          <w:numId w:val="23"/>
        </w:numPr>
        <w:jc w:val="both"/>
        <w:rPr>
          <w:rFonts w:eastAsia="Calibri"/>
          <w:bCs/>
          <w:color w:val="222222"/>
          <w:kern w:val="0"/>
          <w:sz w:val="24"/>
          <w:szCs w:val="24"/>
        </w:rPr>
      </w:pPr>
      <w:proofErr w:type="spellStart"/>
      <w:r w:rsidRPr="008E7B83">
        <w:rPr>
          <w:rFonts w:eastAsia="Calibri"/>
          <w:bCs/>
          <w:color w:val="222222"/>
          <w:kern w:val="0"/>
          <w:sz w:val="24"/>
          <w:szCs w:val="24"/>
        </w:rPr>
        <w:t>Trafo</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servicii</w:t>
      </w:r>
      <w:proofErr w:type="spellEnd"/>
      <w:r w:rsidRPr="008E7B83">
        <w:rPr>
          <w:rFonts w:eastAsia="Calibri"/>
          <w:bCs/>
          <w:color w:val="222222"/>
          <w:kern w:val="0"/>
          <w:sz w:val="24"/>
          <w:szCs w:val="24"/>
        </w:rPr>
        <w:t xml:space="preserve"> interne de 100kVA 20/0,4kV</w:t>
      </w:r>
    </w:p>
    <w:p w14:paraId="51ADF18C" w14:textId="77777777" w:rsidR="000F10F4" w:rsidRPr="008E7B83" w:rsidRDefault="000F10F4" w:rsidP="000F10F4">
      <w:pPr>
        <w:widowControl w:val="0"/>
        <w:numPr>
          <w:ilvl w:val="0"/>
          <w:numId w:val="23"/>
        </w:numPr>
        <w:jc w:val="both"/>
        <w:rPr>
          <w:rFonts w:eastAsia="Calibri"/>
          <w:bCs/>
          <w:color w:val="222222"/>
          <w:kern w:val="0"/>
          <w:sz w:val="24"/>
          <w:szCs w:val="24"/>
        </w:rPr>
      </w:pPr>
      <w:proofErr w:type="spellStart"/>
      <w:r w:rsidRPr="008E7B83">
        <w:rPr>
          <w:rFonts w:eastAsia="Calibri"/>
          <w:bCs/>
          <w:color w:val="222222"/>
          <w:kern w:val="0"/>
          <w:sz w:val="24"/>
          <w:szCs w:val="24"/>
        </w:rPr>
        <w:t>Grup</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electrogen</w:t>
      </w:r>
      <w:proofErr w:type="spellEnd"/>
      <w:r w:rsidRPr="008E7B83">
        <w:rPr>
          <w:rFonts w:eastAsia="Calibri"/>
          <w:bCs/>
          <w:color w:val="222222"/>
          <w:kern w:val="0"/>
          <w:sz w:val="24"/>
          <w:szCs w:val="24"/>
        </w:rPr>
        <w:t xml:space="preserve"> </w:t>
      </w:r>
      <w:bookmarkEnd w:id="11"/>
      <w:r w:rsidRPr="008E7B83">
        <w:rPr>
          <w:rFonts w:eastAsia="Calibri"/>
          <w:bCs/>
          <w:color w:val="222222"/>
          <w:kern w:val="0"/>
          <w:sz w:val="24"/>
          <w:szCs w:val="24"/>
        </w:rPr>
        <w:t>de 100kVA  0,4kV</w:t>
      </w:r>
    </w:p>
    <w:p w14:paraId="191874BC" w14:textId="77777777" w:rsidR="000F10F4" w:rsidRPr="008E7B83" w:rsidRDefault="000F10F4" w:rsidP="000F10F4">
      <w:pPr>
        <w:widowControl w:val="0"/>
        <w:ind w:left="1287"/>
        <w:jc w:val="both"/>
        <w:rPr>
          <w:rFonts w:eastAsia="Calibri"/>
          <w:bCs/>
          <w:color w:val="222222"/>
          <w:kern w:val="0"/>
          <w:sz w:val="24"/>
          <w:szCs w:val="24"/>
        </w:rPr>
      </w:pPr>
    </w:p>
    <w:p w14:paraId="5A4300D9" w14:textId="77777777" w:rsidR="000F10F4" w:rsidRPr="008E7B83" w:rsidRDefault="000F10F4" w:rsidP="000F10F4">
      <w:pPr>
        <w:widowControl w:val="0"/>
        <w:numPr>
          <w:ilvl w:val="0"/>
          <w:numId w:val="21"/>
        </w:numPr>
        <w:ind w:left="142" w:firstLine="425"/>
        <w:jc w:val="both"/>
        <w:rPr>
          <w:bCs/>
          <w:color w:val="222222"/>
          <w:sz w:val="24"/>
          <w:szCs w:val="24"/>
        </w:rPr>
      </w:pPr>
      <w:r w:rsidRPr="008E7B83">
        <w:rPr>
          <w:bCs/>
          <w:color w:val="222222"/>
          <w:sz w:val="24"/>
          <w:szCs w:val="24"/>
        </w:rPr>
        <w:t xml:space="preserve">Se </w:t>
      </w:r>
      <w:proofErr w:type="spellStart"/>
      <w:r w:rsidRPr="008E7B83">
        <w:rPr>
          <w:bCs/>
          <w:color w:val="222222"/>
          <w:sz w:val="24"/>
          <w:szCs w:val="24"/>
        </w:rPr>
        <w:t>realizează</w:t>
      </w:r>
      <w:proofErr w:type="spellEnd"/>
      <w:r w:rsidRPr="008E7B83">
        <w:rPr>
          <w:bCs/>
          <w:color w:val="222222"/>
          <w:sz w:val="24"/>
          <w:szCs w:val="24"/>
        </w:rPr>
        <w:t xml:space="preserve"> </w:t>
      </w:r>
      <w:proofErr w:type="spellStart"/>
      <w:r w:rsidRPr="008E7B83">
        <w:rPr>
          <w:bCs/>
          <w:color w:val="222222"/>
          <w:sz w:val="24"/>
          <w:szCs w:val="24"/>
        </w:rPr>
        <w:t>circuitele</w:t>
      </w:r>
      <w:proofErr w:type="spellEnd"/>
      <w:r w:rsidRPr="008E7B83">
        <w:rPr>
          <w:bCs/>
          <w:color w:val="222222"/>
          <w:sz w:val="24"/>
          <w:szCs w:val="24"/>
        </w:rPr>
        <w:t xml:space="preserve"> </w:t>
      </w:r>
      <w:proofErr w:type="spellStart"/>
      <w:r w:rsidRPr="008E7B83">
        <w:rPr>
          <w:bCs/>
          <w:color w:val="222222"/>
          <w:sz w:val="24"/>
          <w:szCs w:val="24"/>
        </w:rPr>
        <w:t>secundare</w:t>
      </w:r>
      <w:proofErr w:type="spellEnd"/>
      <w:r w:rsidRPr="008E7B83">
        <w:rPr>
          <w:bCs/>
          <w:color w:val="222222"/>
          <w:sz w:val="24"/>
          <w:szCs w:val="24"/>
        </w:rPr>
        <w:t xml:space="preserve"> </w:t>
      </w:r>
      <w:proofErr w:type="spellStart"/>
      <w:r w:rsidRPr="008E7B83">
        <w:rPr>
          <w:bCs/>
          <w:color w:val="222222"/>
          <w:sz w:val="24"/>
          <w:szCs w:val="24"/>
        </w:rPr>
        <w:t>si</w:t>
      </w:r>
      <w:proofErr w:type="spellEnd"/>
      <w:r w:rsidRPr="008E7B83">
        <w:rPr>
          <w:bCs/>
          <w:color w:val="222222"/>
          <w:sz w:val="24"/>
          <w:szCs w:val="24"/>
        </w:rPr>
        <w:t xml:space="preserve"> de </w:t>
      </w:r>
      <w:proofErr w:type="spellStart"/>
      <w:r w:rsidRPr="008E7B83">
        <w:rPr>
          <w:bCs/>
          <w:color w:val="222222"/>
          <w:sz w:val="24"/>
          <w:szCs w:val="24"/>
        </w:rPr>
        <w:t>servicii</w:t>
      </w:r>
      <w:proofErr w:type="spellEnd"/>
      <w:r w:rsidRPr="008E7B83">
        <w:rPr>
          <w:bCs/>
          <w:color w:val="222222"/>
          <w:sz w:val="24"/>
          <w:szCs w:val="24"/>
        </w:rPr>
        <w:t xml:space="preserve"> interne </w:t>
      </w:r>
      <w:proofErr w:type="spellStart"/>
      <w:r w:rsidRPr="008E7B83">
        <w:rPr>
          <w:bCs/>
          <w:color w:val="222222"/>
          <w:sz w:val="24"/>
          <w:szCs w:val="24"/>
        </w:rPr>
        <w:t>aferente</w:t>
      </w:r>
      <w:proofErr w:type="spellEnd"/>
      <w:r w:rsidRPr="008E7B83">
        <w:rPr>
          <w:bCs/>
          <w:color w:val="222222"/>
          <w:sz w:val="24"/>
          <w:szCs w:val="24"/>
        </w:rPr>
        <w:t>.</w:t>
      </w:r>
    </w:p>
    <w:p w14:paraId="578479A5" w14:textId="77777777" w:rsidR="000F10F4" w:rsidRPr="008E7B83" w:rsidRDefault="000F10F4" w:rsidP="000F10F4">
      <w:pPr>
        <w:widowControl w:val="0"/>
        <w:ind w:left="142" w:firstLine="425"/>
        <w:jc w:val="both"/>
        <w:rPr>
          <w:bCs/>
          <w:color w:val="222222"/>
          <w:sz w:val="24"/>
          <w:szCs w:val="24"/>
        </w:rPr>
      </w:pPr>
    </w:p>
    <w:p w14:paraId="103B8F9A" w14:textId="77777777" w:rsidR="000F10F4" w:rsidRPr="008E7B83" w:rsidRDefault="000F10F4" w:rsidP="000F10F4">
      <w:pPr>
        <w:widowControl w:val="0"/>
        <w:ind w:left="142" w:firstLine="425"/>
        <w:jc w:val="both"/>
        <w:rPr>
          <w:bCs/>
          <w:color w:val="222222"/>
          <w:sz w:val="24"/>
          <w:szCs w:val="24"/>
        </w:rPr>
      </w:pPr>
      <w:r w:rsidRPr="008E7B83">
        <w:rPr>
          <w:b/>
          <w:color w:val="222222"/>
          <w:sz w:val="24"/>
          <w:szCs w:val="24"/>
        </w:rPr>
        <w:t xml:space="preserve">Alte </w:t>
      </w:r>
      <w:proofErr w:type="spellStart"/>
      <w:proofErr w:type="gramStart"/>
      <w:r w:rsidRPr="008E7B83">
        <w:rPr>
          <w:b/>
          <w:color w:val="222222"/>
          <w:sz w:val="24"/>
          <w:szCs w:val="24"/>
        </w:rPr>
        <w:t>instalatii</w:t>
      </w:r>
      <w:proofErr w:type="spellEnd"/>
      <w:r w:rsidRPr="008E7B83">
        <w:rPr>
          <w:bCs/>
          <w:color w:val="222222"/>
          <w:sz w:val="24"/>
          <w:szCs w:val="24"/>
        </w:rPr>
        <w:t xml:space="preserve"> :</w:t>
      </w:r>
      <w:proofErr w:type="gramEnd"/>
    </w:p>
    <w:p w14:paraId="5800C68F" w14:textId="25DD494D" w:rsidR="000F10F4" w:rsidRPr="008E7B83" w:rsidRDefault="006E70D0" w:rsidP="000F10F4">
      <w:pPr>
        <w:widowControl w:val="0"/>
        <w:numPr>
          <w:ilvl w:val="0"/>
          <w:numId w:val="21"/>
        </w:numPr>
        <w:ind w:left="1080"/>
        <w:jc w:val="both"/>
        <w:rPr>
          <w:bCs/>
          <w:color w:val="222222"/>
          <w:sz w:val="24"/>
          <w:szCs w:val="24"/>
        </w:rPr>
      </w:pPr>
      <w:bookmarkStart w:id="12" w:name="_Hlk146220323"/>
      <w:proofErr w:type="spellStart"/>
      <w:r>
        <w:rPr>
          <w:rFonts w:eastAsia="Calibri"/>
          <w:bCs/>
          <w:color w:val="222222"/>
          <w:kern w:val="0"/>
          <w:sz w:val="24"/>
          <w:szCs w:val="24"/>
        </w:rPr>
        <w:t>Instalatie</w:t>
      </w:r>
      <w:proofErr w:type="spellEnd"/>
      <w:r>
        <w:rPr>
          <w:rFonts w:eastAsia="Calibri"/>
          <w:bCs/>
          <w:color w:val="222222"/>
          <w:kern w:val="0"/>
          <w:sz w:val="24"/>
          <w:szCs w:val="24"/>
        </w:rPr>
        <w:t xml:space="preserve"> </w:t>
      </w:r>
      <w:proofErr w:type="spellStart"/>
      <w:r w:rsidR="000F10F4" w:rsidRPr="008E7B83">
        <w:rPr>
          <w:rFonts w:eastAsia="Calibri"/>
          <w:bCs/>
          <w:color w:val="222222"/>
          <w:kern w:val="0"/>
          <w:sz w:val="24"/>
          <w:szCs w:val="24"/>
        </w:rPr>
        <w:t>iluminat</w:t>
      </w:r>
      <w:proofErr w:type="spellEnd"/>
      <w:r>
        <w:rPr>
          <w:rFonts w:eastAsia="Calibri"/>
          <w:bCs/>
          <w:color w:val="222222"/>
          <w:kern w:val="0"/>
          <w:sz w:val="24"/>
          <w:szCs w:val="24"/>
        </w:rPr>
        <w:t>;</w:t>
      </w:r>
    </w:p>
    <w:p w14:paraId="30CE3DF5" w14:textId="77777777" w:rsidR="000F10F4" w:rsidRPr="008E7B83" w:rsidRDefault="000F10F4" w:rsidP="000F10F4">
      <w:pPr>
        <w:widowControl w:val="0"/>
        <w:numPr>
          <w:ilvl w:val="0"/>
          <w:numId w:val="21"/>
        </w:numPr>
        <w:ind w:left="1080"/>
        <w:jc w:val="both"/>
        <w:rPr>
          <w:rFonts w:eastAsia="Calibri"/>
          <w:bCs/>
          <w:color w:val="222222"/>
          <w:kern w:val="0"/>
          <w:sz w:val="24"/>
          <w:szCs w:val="24"/>
        </w:rPr>
      </w:pPr>
      <w:proofErr w:type="spellStart"/>
      <w:r w:rsidRPr="008E7B83">
        <w:rPr>
          <w:rFonts w:eastAsia="Calibri"/>
          <w:bCs/>
          <w:color w:val="222222"/>
          <w:kern w:val="0"/>
          <w:sz w:val="24"/>
          <w:szCs w:val="24"/>
        </w:rPr>
        <w:t>instalație</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paratrăsnet</w:t>
      </w:r>
      <w:proofErr w:type="spellEnd"/>
      <w:r w:rsidRPr="008E7B83">
        <w:rPr>
          <w:rFonts w:eastAsia="Calibri"/>
          <w:bCs/>
          <w:color w:val="222222"/>
          <w:kern w:val="0"/>
          <w:sz w:val="24"/>
          <w:szCs w:val="24"/>
        </w:rPr>
        <w:t>;</w:t>
      </w:r>
    </w:p>
    <w:p w14:paraId="732BA9F5" w14:textId="77777777" w:rsidR="000F10F4" w:rsidRPr="008E7B83" w:rsidRDefault="000F10F4" w:rsidP="000F10F4">
      <w:pPr>
        <w:widowControl w:val="0"/>
        <w:numPr>
          <w:ilvl w:val="0"/>
          <w:numId w:val="21"/>
        </w:numPr>
        <w:ind w:left="1080"/>
        <w:jc w:val="both"/>
        <w:rPr>
          <w:rFonts w:eastAsia="Calibri"/>
          <w:bCs/>
          <w:color w:val="222222"/>
          <w:kern w:val="0"/>
          <w:sz w:val="24"/>
          <w:szCs w:val="24"/>
        </w:rPr>
      </w:pPr>
      <w:proofErr w:type="spellStart"/>
      <w:r w:rsidRPr="008E7B83">
        <w:rPr>
          <w:rFonts w:eastAsia="Calibri"/>
          <w:bCs/>
          <w:color w:val="222222"/>
          <w:kern w:val="0"/>
          <w:sz w:val="24"/>
          <w:szCs w:val="24"/>
        </w:rPr>
        <w:t>instalație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priză</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pământ</w:t>
      </w:r>
      <w:proofErr w:type="spellEnd"/>
      <w:r w:rsidRPr="008E7B83">
        <w:rPr>
          <w:rFonts w:eastAsia="Calibri"/>
          <w:bCs/>
          <w:color w:val="222222"/>
          <w:kern w:val="0"/>
          <w:sz w:val="24"/>
          <w:szCs w:val="24"/>
        </w:rPr>
        <w:t>;</w:t>
      </w:r>
    </w:p>
    <w:p w14:paraId="6D24008E" w14:textId="77777777" w:rsidR="000F10F4" w:rsidRPr="008E7B83" w:rsidRDefault="000F10F4" w:rsidP="000F10F4">
      <w:pPr>
        <w:widowControl w:val="0"/>
        <w:numPr>
          <w:ilvl w:val="0"/>
          <w:numId w:val="21"/>
        </w:numPr>
        <w:ind w:left="1080"/>
        <w:jc w:val="both"/>
        <w:rPr>
          <w:rFonts w:eastAsia="Calibri"/>
          <w:bCs/>
          <w:color w:val="222222"/>
          <w:kern w:val="0"/>
          <w:sz w:val="24"/>
          <w:szCs w:val="24"/>
        </w:rPr>
      </w:pPr>
      <w:proofErr w:type="spellStart"/>
      <w:r w:rsidRPr="008E7B83">
        <w:rPr>
          <w:rFonts w:eastAsia="Calibri"/>
          <w:bCs/>
          <w:color w:val="222222"/>
          <w:kern w:val="0"/>
          <w:sz w:val="24"/>
          <w:szCs w:val="24"/>
        </w:rPr>
        <w:t>gard</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împrejmuire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porti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drumuri</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acces</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pietonal</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utilitar</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etc</w:t>
      </w:r>
      <w:proofErr w:type="spellEnd"/>
      <w:r w:rsidRPr="008E7B83">
        <w:rPr>
          <w:rFonts w:eastAsia="Calibri"/>
          <w:bCs/>
          <w:color w:val="222222"/>
          <w:kern w:val="0"/>
          <w:sz w:val="24"/>
          <w:szCs w:val="24"/>
        </w:rPr>
        <w:t>;</w:t>
      </w:r>
    </w:p>
    <w:p w14:paraId="19363ECD" w14:textId="1DABBB4C" w:rsidR="000F10F4" w:rsidRPr="008E7B83" w:rsidRDefault="000F10F4" w:rsidP="000F10F4">
      <w:pPr>
        <w:widowControl w:val="0"/>
        <w:numPr>
          <w:ilvl w:val="0"/>
          <w:numId w:val="21"/>
        </w:numPr>
        <w:ind w:left="1080"/>
        <w:jc w:val="both"/>
        <w:rPr>
          <w:rFonts w:eastAsia="Calibri"/>
          <w:bCs/>
          <w:color w:val="222222"/>
          <w:kern w:val="0"/>
          <w:sz w:val="24"/>
          <w:szCs w:val="24"/>
        </w:rPr>
      </w:pPr>
      <w:proofErr w:type="spellStart"/>
      <w:r w:rsidRPr="008E7B83">
        <w:rPr>
          <w:rFonts w:eastAsia="Calibri"/>
          <w:bCs/>
          <w:color w:val="222222"/>
          <w:kern w:val="0"/>
          <w:sz w:val="24"/>
          <w:szCs w:val="24"/>
        </w:rPr>
        <w:t>sisteme</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supraveghere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alarmare</w:t>
      </w:r>
      <w:proofErr w:type="spellEnd"/>
      <w:r w:rsidRPr="008E7B83">
        <w:rPr>
          <w:rFonts w:eastAsia="Calibri"/>
          <w:bCs/>
          <w:color w:val="222222"/>
          <w:kern w:val="0"/>
          <w:sz w:val="24"/>
          <w:szCs w:val="24"/>
        </w:rPr>
        <w:t xml:space="preserve"> la </w:t>
      </w:r>
      <w:proofErr w:type="spellStart"/>
      <w:r w:rsidRPr="008E7B83">
        <w:rPr>
          <w:rFonts w:eastAsia="Calibri"/>
          <w:bCs/>
          <w:color w:val="222222"/>
          <w:kern w:val="0"/>
          <w:sz w:val="24"/>
          <w:szCs w:val="24"/>
        </w:rPr>
        <w:t>incendiu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si</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efractie</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realizat</w:t>
      </w:r>
      <w:proofErr w:type="spellEnd"/>
      <w:r w:rsidRPr="008E7B83">
        <w:rPr>
          <w:rFonts w:eastAsia="Calibri"/>
          <w:bCs/>
          <w:color w:val="222222"/>
          <w:kern w:val="0"/>
          <w:sz w:val="24"/>
          <w:szCs w:val="24"/>
        </w:rPr>
        <w:t xml:space="preserve"> de o </w:t>
      </w:r>
      <w:proofErr w:type="spellStart"/>
      <w:r w:rsidRPr="008E7B83">
        <w:rPr>
          <w:rFonts w:eastAsia="Calibri"/>
          <w:bCs/>
          <w:color w:val="222222"/>
          <w:kern w:val="0"/>
          <w:sz w:val="24"/>
          <w:szCs w:val="24"/>
        </w:rPr>
        <w:t>firma</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autorizată</w:t>
      </w:r>
      <w:proofErr w:type="spellEnd"/>
      <w:r w:rsidRPr="008E7B83">
        <w:rPr>
          <w:rFonts w:eastAsia="Calibri"/>
          <w:bCs/>
          <w:color w:val="222222"/>
          <w:kern w:val="0"/>
          <w:sz w:val="24"/>
          <w:szCs w:val="24"/>
        </w:rPr>
        <w:t xml:space="preserve">. Se </w:t>
      </w:r>
      <w:proofErr w:type="spellStart"/>
      <w:r w:rsidRPr="008E7B83">
        <w:rPr>
          <w:rFonts w:eastAsia="Calibri"/>
          <w:bCs/>
          <w:color w:val="222222"/>
          <w:kern w:val="0"/>
          <w:sz w:val="24"/>
          <w:szCs w:val="24"/>
        </w:rPr>
        <w:t>realizează</w:t>
      </w:r>
      <w:proofErr w:type="spellEnd"/>
      <w:r w:rsidRPr="008E7B83">
        <w:rPr>
          <w:rFonts w:eastAsia="Calibri"/>
          <w:bCs/>
          <w:color w:val="222222"/>
          <w:kern w:val="0"/>
          <w:sz w:val="24"/>
          <w:szCs w:val="24"/>
        </w:rPr>
        <w:t xml:space="preserve"> SIS (</w:t>
      </w:r>
      <w:proofErr w:type="spellStart"/>
      <w:r w:rsidRPr="008E7B83">
        <w:rPr>
          <w:rFonts w:eastAsia="Calibri"/>
          <w:bCs/>
          <w:color w:val="222222"/>
          <w:kern w:val="0"/>
          <w:sz w:val="24"/>
          <w:szCs w:val="24"/>
        </w:rPr>
        <w:t>sistem</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integrat</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securitate</w:t>
      </w:r>
      <w:proofErr w:type="spellEnd"/>
      <w:r w:rsidRPr="008E7B83">
        <w:rPr>
          <w:rFonts w:eastAsia="Calibri"/>
          <w:bCs/>
          <w:color w:val="222222"/>
          <w:kern w:val="0"/>
          <w:sz w:val="24"/>
          <w:szCs w:val="24"/>
        </w:rPr>
        <w:t>)</w:t>
      </w:r>
      <w:r w:rsidR="006E70D0">
        <w:rPr>
          <w:rFonts w:eastAsia="Calibri"/>
          <w:bCs/>
          <w:color w:val="222222"/>
          <w:kern w:val="0"/>
          <w:sz w:val="24"/>
          <w:szCs w:val="24"/>
        </w:rPr>
        <w:t>;</w:t>
      </w:r>
    </w:p>
    <w:p w14:paraId="5113F1A6" w14:textId="603D01E3" w:rsidR="000F10F4" w:rsidRPr="008E7B83" w:rsidRDefault="000F10F4" w:rsidP="000F10F4">
      <w:pPr>
        <w:widowControl w:val="0"/>
        <w:numPr>
          <w:ilvl w:val="0"/>
          <w:numId w:val="21"/>
        </w:numPr>
        <w:ind w:left="1080"/>
        <w:jc w:val="both"/>
        <w:rPr>
          <w:rFonts w:eastAsia="Calibri"/>
          <w:bCs/>
          <w:color w:val="222222"/>
          <w:kern w:val="0"/>
          <w:sz w:val="24"/>
          <w:szCs w:val="24"/>
        </w:rPr>
      </w:pPr>
      <w:proofErr w:type="spellStart"/>
      <w:r w:rsidRPr="008E7B83">
        <w:rPr>
          <w:rFonts w:eastAsia="Calibri"/>
          <w:bCs/>
          <w:color w:val="222222"/>
          <w:kern w:val="0"/>
          <w:sz w:val="24"/>
          <w:szCs w:val="24"/>
        </w:rPr>
        <w:t>Grup</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electrogen</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pentru</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alimentarea</w:t>
      </w:r>
      <w:proofErr w:type="spellEnd"/>
      <w:r w:rsidRPr="008E7B83">
        <w:rPr>
          <w:rFonts w:eastAsia="Calibri"/>
          <w:bCs/>
          <w:color w:val="222222"/>
          <w:kern w:val="0"/>
          <w:sz w:val="24"/>
          <w:szCs w:val="24"/>
        </w:rPr>
        <w:t xml:space="preserve"> de </w:t>
      </w:r>
      <w:proofErr w:type="spellStart"/>
      <w:r w:rsidRPr="008E7B83">
        <w:rPr>
          <w:rFonts w:eastAsia="Calibri"/>
          <w:bCs/>
          <w:color w:val="222222"/>
          <w:kern w:val="0"/>
          <w:sz w:val="24"/>
          <w:szCs w:val="24"/>
        </w:rPr>
        <w:t>rezervă</w:t>
      </w:r>
      <w:proofErr w:type="spellEnd"/>
      <w:r w:rsidRPr="008E7B83">
        <w:rPr>
          <w:rFonts w:eastAsia="Calibri"/>
          <w:bCs/>
          <w:color w:val="222222"/>
          <w:kern w:val="0"/>
          <w:sz w:val="24"/>
          <w:szCs w:val="24"/>
        </w:rPr>
        <w:t xml:space="preserve"> a </w:t>
      </w:r>
      <w:proofErr w:type="spellStart"/>
      <w:r w:rsidRPr="008E7B83">
        <w:rPr>
          <w:rFonts w:eastAsia="Calibri"/>
          <w:bCs/>
          <w:color w:val="222222"/>
          <w:kern w:val="0"/>
          <w:sz w:val="24"/>
          <w:szCs w:val="24"/>
        </w:rPr>
        <w:t>serviciilor</w:t>
      </w:r>
      <w:proofErr w:type="spellEnd"/>
      <w:r w:rsidRPr="008E7B83">
        <w:rPr>
          <w:rFonts w:eastAsia="Calibri"/>
          <w:bCs/>
          <w:color w:val="222222"/>
          <w:kern w:val="0"/>
          <w:sz w:val="24"/>
          <w:szCs w:val="24"/>
        </w:rPr>
        <w:t xml:space="preserve"> interne </w:t>
      </w:r>
      <w:proofErr w:type="spellStart"/>
      <w:r w:rsidRPr="008E7B83">
        <w:rPr>
          <w:rFonts w:eastAsia="Calibri"/>
          <w:bCs/>
          <w:color w:val="222222"/>
          <w:kern w:val="0"/>
          <w:sz w:val="24"/>
          <w:szCs w:val="24"/>
        </w:rPr>
        <w:t>curent</w:t>
      </w:r>
      <w:proofErr w:type="spellEnd"/>
      <w:r w:rsidRPr="008E7B83">
        <w:rPr>
          <w:rFonts w:eastAsia="Calibri"/>
          <w:bCs/>
          <w:color w:val="222222"/>
          <w:kern w:val="0"/>
          <w:sz w:val="24"/>
          <w:szCs w:val="24"/>
        </w:rPr>
        <w:t xml:space="preserve"> </w:t>
      </w:r>
      <w:proofErr w:type="spellStart"/>
      <w:r w:rsidRPr="008E7B83">
        <w:rPr>
          <w:rFonts w:eastAsia="Calibri"/>
          <w:bCs/>
          <w:color w:val="222222"/>
          <w:kern w:val="0"/>
          <w:sz w:val="24"/>
          <w:szCs w:val="24"/>
        </w:rPr>
        <w:t>alternativ</w:t>
      </w:r>
      <w:proofErr w:type="spellEnd"/>
      <w:r w:rsidRPr="008E7B83">
        <w:rPr>
          <w:rFonts w:eastAsia="Calibri"/>
          <w:bCs/>
          <w:color w:val="222222"/>
          <w:kern w:val="0"/>
          <w:sz w:val="24"/>
          <w:szCs w:val="24"/>
        </w:rPr>
        <w:t xml:space="preserve"> 0,4kV</w:t>
      </w:r>
      <w:r w:rsidR="006E70D0">
        <w:rPr>
          <w:rFonts w:eastAsia="Calibri"/>
          <w:bCs/>
          <w:color w:val="222222"/>
          <w:kern w:val="0"/>
          <w:sz w:val="24"/>
          <w:szCs w:val="24"/>
        </w:rPr>
        <w:t>.</w:t>
      </w:r>
    </w:p>
    <w:p w14:paraId="052A4978" w14:textId="77777777" w:rsidR="000F10F4" w:rsidRPr="008E7B83" w:rsidRDefault="000F10F4" w:rsidP="000F10F4">
      <w:pPr>
        <w:widowControl w:val="0"/>
        <w:jc w:val="both"/>
        <w:rPr>
          <w:rFonts w:eastAsia="Calibri"/>
          <w:bCs/>
          <w:color w:val="222222"/>
          <w:kern w:val="0"/>
          <w:sz w:val="24"/>
          <w:szCs w:val="24"/>
        </w:rPr>
      </w:pPr>
    </w:p>
    <w:bookmarkEnd w:id="12"/>
    <w:p w14:paraId="4251441B" w14:textId="77777777" w:rsidR="000F10F4" w:rsidRPr="008E7B83" w:rsidRDefault="000F10F4" w:rsidP="000F10F4">
      <w:pPr>
        <w:widowControl w:val="0"/>
        <w:ind w:left="142" w:firstLine="425"/>
        <w:jc w:val="both"/>
        <w:rPr>
          <w:bCs/>
          <w:color w:val="222222"/>
          <w:sz w:val="24"/>
          <w:szCs w:val="24"/>
        </w:rPr>
      </w:pPr>
    </w:p>
    <w:p w14:paraId="42AE8C89" w14:textId="1C0BBD5D" w:rsidR="000F10F4" w:rsidRPr="008E7B83" w:rsidRDefault="000F10F4" w:rsidP="000F10F4">
      <w:pPr>
        <w:rPr>
          <w:b/>
          <w:color w:val="auto"/>
          <w:sz w:val="28"/>
          <w:szCs w:val="28"/>
        </w:rPr>
      </w:pPr>
      <w:r w:rsidRPr="008E7B83">
        <w:rPr>
          <w:b/>
          <w:color w:val="auto"/>
          <w:sz w:val="28"/>
          <w:szCs w:val="28"/>
        </w:rPr>
        <w:t xml:space="preserve">Schema </w:t>
      </w:r>
      <w:proofErr w:type="spellStart"/>
      <w:r w:rsidRPr="008E7B83">
        <w:rPr>
          <w:b/>
          <w:color w:val="auto"/>
          <w:sz w:val="28"/>
          <w:szCs w:val="28"/>
        </w:rPr>
        <w:t>funcțională</w:t>
      </w:r>
      <w:proofErr w:type="spellEnd"/>
      <w:r w:rsidRPr="008E7B83">
        <w:rPr>
          <w:b/>
          <w:color w:val="auto"/>
          <w:sz w:val="28"/>
          <w:szCs w:val="28"/>
        </w:rPr>
        <w:t xml:space="preserve"> a </w:t>
      </w:r>
      <w:proofErr w:type="spellStart"/>
      <w:r w:rsidRPr="008E7B83">
        <w:rPr>
          <w:b/>
          <w:color w:val="auto"/>
          <w:sz w:val="28"/>
          <w:szCs w:val="28"/>
        </w:rPr>
        <w:t>statiei</w:t>
      </w:r>
      <w:proofErr w:type="spellEnd"/>
      <w:r w:rsidRPr="008E7B83">
        <w:rPr>
          <w:b/>
          <w:color w:val="auto"/>
          <w:sz w:val="28"/>
          <w:szCs w:val="28"/>
        </w:rPr>
        <w:t xml:space="preserve"> de TRANSFORMARE</w:t>
      </w:r>
      <w:r w:rsidR="008E7B83" w:rsidRPr="008E7B83">
        <w:rPr>
          <w:b/>
          <w:color w:val="auto"/>
          <w:sz w:val="28"/>
          <w:szCs w:val="28"/>
        </w:rPr>
        <w:t xml:space="preserve"> 33/110kV</w:t>
      </w:r>
      <w:r w:rsidRPr="008E7B83">
        <w:rPr>
          <w:b/>
          <w:color w:val="auto"/>
          <w:sz w:val="28"/>
          <w:szCs w:val="28"/>
        </w:rPr>
        <w:t xml:space="preserve"> </w:t>
      </w:r>
      <w:proofErr w:type="spellStart"/>
      <w:r w:rsidRPr="008E7B83">
        <w:rPr>
          <w:b/>
          <w:color w:val="auto"/>
          <w:sz w:val="28"/>
          <w:szCs w:val="28"/>
        </w:rPr>
        <w:t>aflată</w:t>
      </w:r>
      <w:proofErr w:type="spellEnd"/>
      <w:r w:rsidRPr="008E7B83">
        <w:rPr>
          <w:b/>
          <w:color w:val="auto"/>
          <w:sz w:val="28"/>
          <w:szCs w:val="28"/>
        </w:rPr>
        <w:t xml:space="preserve"> </w:t>
      </w:r>
      <w:proofErr w:type="spellStart"/>
      <w:r w:rsidRPr="008E7B83">
        <w:rPr>
          <w:b/>
          <w:color w:val="auto"/>
          <w:sz w:val="28"/>
          <w:szCs w:val="28"/>
        </w:rPr>
        <w:t>gard</w:t>
      </w:r>
      <w:proofErr w:type="spellEnd"/>
      <w:r w:rsidRPr="008E7B83">
        <w:rPr>
          <w:b/>
          <w:color w:val="auto"/>
          <w:sz w:val="28"/>
          <w:szCs w:val="28"/>
        </w:rPr>
        <w:t xml:space="preserve"> </w:t>
      </w:r>
      <w:proofErr w:type="spellStart"/>
      <w:r w:rsidRPr="008E7B83">
        <w:rPr>
          <w:b/>
          <w:color w:val="auto"/>
          <w:sz w:val="28"/>
          <w:szCs w:val="28"/>
        </w:rPr>
        <w:t>în</w:t>
      </w:r>
      <w:proofErr w:type="spellEnd"/>
      <w:r w:rsidRPr="008E7B83">
        <w:rPr>
          <w:b/>
          <w:color w:val="auto"/>
          <w:sz w:val="28"/>
          <w:szCs w:val="28"/>
        </w:rPr>
        <w:t xml:space="preserve"> </w:t>
      </w:r>
      <w:proofErr w:type="spellStart"/>
      <w:r w:rsidRPr="008E7B83">
        <w:rPr>
          <w:b/>
          <w:color w:val="auto"/>
          <w:sz w:val="28"/>
          <w:szCs w:val="28"/>
        </w:rPr>
        <w:t>gard</w:t>
      </w:r>
      <w:proofErr w:type="spellEnd"/>
      <w:r w:rsidRPr="008E7B83">
        <w:rPr>
          <w:b/>
          <w:color w:val="auto"/>
          <w:sz w:val="28"/>
          <w:szCs w:val="28"/>
        </w:rPr>
        <w:t xml:space="preserve"> c</w:t>
      </w:r>
      <w:r w:rsidR="00B016F2" w:rsidRPr="008E7B83">
        <w:rPr>
          <w:b/>
          <w:color w:val="auto"/>
          <w:sz w:val="28"/>
          <w:szCs w:val="28"/>
        </w:rPr>
        <w:t>u</w:t>
      </w:r>
      <w:r w:rsidRPr="008E7B83">
        <w:rPr>
          <w:b/>
          <w:color w:val="auto"/>
          <w:sz w:val="28"/>
          <w:szCs w:val="28"/>
        </w:rPr>
        <w:t xml:space="preserve"> </w:t>
      </w:r>
      <w:proofErr w:type="spellStart"/>
      <w:r w:rsidRPr="008E7B83">
        <w:rPr>
          <w:b/>
          <w:color w:val="auto"/>
          <w:sz w:val="28"/>
          <w:szCs w:val="28"/>
        </w:rPr>
        <w:t>stația</w:t>
      </w:r>
      <w:proofErr w:type="spellEnd"/>
      <w:r w:rsidRPr="008E7B83">
        <w:rPr>
          <w:b/>
          <w:color w:val="auto"/>
          <w:sz w:val="28"/>
          <w:szCs w:val="28"/>
        </w:rPr>
        <w:t xml:space="preserve"> de </w:t>
      </w:r>
      <w:proofErr w:type="spellStart"/>
      <w:r w:rsidRPr="008E7B83">
        <w:rPr>
          <w:b/>
          <w:color w:val="auto"/>
          <w:sz w:val="28"/>
          <w:szCs w:val="28"/>
        </w:rPr>
        <w:t>conexiuni</w:t>
      </w:r>
      <w:proofErr w:type="spellEnd"/>
      <w:r w:rsidRPr="008E7B83">
        <w:rPr>
          <w:b/>
          <w:color w:val="auto"/>
          <w:sz w:val="28"/>
          <w:szCs w:val="28"/>
        </w:rPr>
        <w:t xml:space="preserve"> </w:t>
      </w:r>
      <w:proofErr w:type="spellStart"/>
      <w:r w:rsidRPr="008E7B83">
        <w:rPr>
          <w:b/>
          <w:color w:val="auto"/>
          <w:sz w:val="28"/>
          <w:szCs w:val="28"/>
        </w:rPr>
        <w:t>va</w:t>
      </w:r>
      <w:proofErr w:type="spellEnd"/>
      <w:r w:rsidRPr="008E7B83">
        <w:rPr>
          <w:b/>
          <w:color w:val="auto"/>
          <w:sz w:val="28"/>
          <w:szCs w:val="28"/>
        </w:rPr>
        <w:t xml:space="preserve"> fi </w:t>
      </w:r>
      <w:proofErr w:type="spellStart"/>
      <w:r w:rsidRPr="008E7B83">
        <w:rPr>
          <w:b/>
          <w:color w:val="auto"/>
          <w:sz w:val="28"/>
          <w:szCs w:val="28"/>
        </w:rPr>
        <w:t>următoarea</w:t>
      </w:r>
      <w:proofErr w:type="spellEnd"/>
      <w:r w:rsidRPr="008E7B83">
        <w:rPr>
          <w:b/>
          <w:color w:val="auto"/>
          <w:sz w:val="28"/>
          <w:szCs w:val="28"/>
        </w:rPr>
        <w:t>:</w:t>
      </w:r>
    </w:p>
    <w:p w14:paraId="3D523D9C" w14:textId="77777777" w:rsidR="000F10F4" w:rsidRPr="008E7B83" w:rsidRDefault="000F10F4" w:rsidP="000F10F4">
      <w:pPr>
        <w:widowControl w:val="0"/>
        <w:ind w:left="142" w:firstLine="425"/>
        <w:jc w:val="both"/>
        <w:rPr>
          <w:sz w:val="24"/>
          <w:szCs w:val="24"/>
          <w:u w:val="single"/>
        </w:rPr>
      </w:pPr>
      <w:proofErr w:type="spellStart"/>
      <w:r w:rsidRPr="008E7B83">
        <w:rPr>
          <w:sz w:val="24"/>
          <w:szCs w:val="24"/>
        </w:rPr>
        <w:t>Racordarea</w:t>
      </w:r>
      <w:proofErr w:type="spellEnd"/>
      <w:r w:rsidRPr="008E7B83">
        <w:rPr>
          <w:sz w:val="24"/>
          <w:szCs w:val="24"/>
        </w:rPr>
        <w:t xml:space="preserve"> </w:t>
      </w:r>
      <w:proofErr w:type="spellStart"/>
      <w:r w:rsidRPr="008E7B83">
        <w:rPr>
          <w:sz w:val="24"/>
          <w:szCs w:val="24"/>
        </w:rPr>
        <w:t>celor</w:t>
      </w:r>
      <w:proofErr w:type="spellEnd"/>
      <w:r w:rsidRPr="008E7B83">
        <w:rPr>
          <w:sz w:val="24"/>
          <w:szCs w:val="24"/>
        </w:rPr>
        <w:t xml:space="preserve"> 2 </w:t>
      </w:r>
      <w:proofErr w:type="spellStart"/>
      <w:r w:rsidRPr="008E7B83">
        <w:rPr>
          <w:sz w:val="24"/>
          <w:szCs w:val="24"/>
        </w:rPr>
        <w:t>parcele</w:t>
      </w:r>
      <w:proofErr w:type="spellEnd"/>
      <w:r w:rsidRPr="008E7B83">
        <w:rPr>
          <w:sz w:val="24"/>
          <w:szCs w:val="24"/>
        </w:rPr>
        <w:t xml:space="preserve"> cu </w:t>
      </w:r>
      <w:proofErr w:type="spellStart"/>
      <w:r w:rsidRPr="008E7B83">
        <w:rPr>
          <w:sz w:val="24"/>
          <w:szCs w:val="24"/>
        </w:rPr>
        <w:t>instalații</w:t>
      </w:r>
      <w:proofErr w:type="spellEnd"/>
      <w:r w:rsidRPr="008E7B83">
        <w:rPr>
          <w:sz w:val="24"/>
          <w:szCs w:val="24"/>
        </w:rPr>
        <w:t xml:space="preserve"> </w:t>
      </w:r>
      <w:proofErr w:type="spellStart"/>
      <w:r w:rsidRPr="008E7B83">
        <w:rPr>
          <w:sz w:val="24"/>
          <w:szCs w:val="24"/>
        </w:rPr>
        <w:t>fotovoltaice</w:t>
      </w:r>
      <w:proofErr w:type="spellEnd"/>
      <w:r w:rsidRPr="008E7B83">
        <w:rPr>
          <w:sz w:val="24"/>
          <w:szCs w:val="24"/>
        </w:rPr>
        <w:t xml:space="preserve"> la </w:t>
      </w:r>
      <w:proofErr w:type="spellStart"/>
      <w:proofErr w:type="gramStart"/>
      <w:r w:rsidRPr="008E7B83">
        <w:rPr>
          <w:sz w:val="24"/>
          <w:szCs w:val="24"/>
        </w:rPr>
        <w:t>statia</w:t>
      </w:r>
      <w:proofErr w:type="spellEnd"/>
      <w:r w:rsidRPr="008E7B83">
        <w:rPr>
          <w:sz w:val="24"/>
          <w:szCs w:val="24"/>
        </w:rPr>
        <w:t xml:space="preserve">  33</w:t>
      </w:r>
      <w:proofErr w:type="gramEnd"/>
      <w:r w:rsidRPr="008E7B83">
        <w:rPr>
          <w:sz w:val="24"/>
          <w:szCs w:val="24"/>
        </w:rPr>
        <w:t xml:space="preserve">/110kV CEF TITU se face </w:t>
      </w:r>
      <w:proofErr w:type="spellStart"/>
      <w:r w:rsidRPr="008E7B83">
        <w:rPr>
          <w:sz w:val="24"/>
          <w:szCs w:val="24"/>
        </w:rPr>
        <w:t>prin</w:t>
      </w:r>
      <w:proofErr w:type="spellEnd"/>
      <w:r w:rsidRPr="008E7B83">
        <w:rPr>
          <w:sz w:val="24"/>
          <w:szCs w:val="24"/>
        </w:rPr>
        <w:t xml:space="preserve"> </w:t>
      </w:r>
      <w:proofErr w:type="spellStart"/>
      <w:r w:rsidRPr="008E7B83">
        <w:rPr>
          <w:sz w:val="24"/>
          <w:szCs w:val="24"/>
        </w:rPr>
        <w:t>linii</w:t>
      </w:r>
      <w:proofErr w:type="spellEnd"/>
      <w:r w:rsidRPr="008E7B83">
        <w:rPr>
          <w:sz w:val="24"/>
          <w:szCs w:val="24"/>
        </w:rPr>
        <w:t xml:space="preserve"> </w:t>
      </w:r>
      <w:proofErr w:type="spellStart"/>
      <w:r w:rsidRPr="008E7B83">
        <w:rPr>
          <w:sz w:val="24"/>
          <w:szCs w:val="24"/>
        </w:rPr>
        <w:t>subterane</w:t>
      </w:r>
      <w:proofErr w:type="spellEnd"/>
      <w:r w:rsidRPr="008E7B83">
        <w:rPr>
          <w:sz w:val="24"/>
          <w:szCs w:val="24"/>
        </w:rPr>
        <w:t xml:space="preserve"> LES 33kV </w:t>
      </w:r>
      <w:proofErr w:type="spellStart"/>
      <w:r w:rsidRPr="008E7B83">
        <w:rPr>
          <w:sz w:val="24"/>
          <w:szCs w:val="24"/>
        </w:rPr>
        <w:t>incluse</w:t>
      </w:r>
      <w:proofErr w:type="spellEnd"/>
      <w:r w:rsidRPr="008E7B83">
        <w:rPr>
          <w:sz w:val="24"/>
          <w:szCs w:val="24"/>
        </w:rPr>
        <w:t xml:space="preserve"> in  </w:t>
      </w:r>
      <w:r w:rsidRPr="008E7B83">
        <w:rPr>
          <w:sz w:val="24"/>
          <w:szCs w:val="24"/>
          <w:u w:val="single"/>
        </w:rPr>
        <w:t xml:space="preserve"> </w:t>
      </w:r>
      <w:proofErr w:type="spellStart"/>
      <w:r w:rsidRPr="008E7B83">
        <w:rPr>
          <w:sz w:val="24"/>
          <w:szCs w:val="24"/>
          <w:u w:val="single"/>
        </w:rPr>
        <w:t>documentație</w:t>
      </w:r>
      <w:proofErr w:type="spellEnd"/>
      <w:r w:rsidRPr="008E7B83">
        <w:rPr>
          <w:sz w:val="24"/>
          <w:szCs w:val="24"/>
          <w:u w:val="single"/>
        </w:rPr>
        <w:t xml:space="preserve"> </w:t>
      </w:r>
      <w:proofErr w:type="spellStart"/>
      <w:r w:rsidRPr="008E7B83">
        <w:rPr>
          <w:sz w:val="24"/>
          <w:szCs w:val="24"/>
          <w:u w:val="single"/>
        </w:rPr>
        <w:t>separată</w:t>
      </w:r>
      <w:proofErr w:type="spellEnd"/>
      <w:r w:rsidRPr="008E7B83">
        <w:rPr>
          <w:sz w:val="24"/>
          <w:szCs w:val="24"/>
          <w:u w:val="single"/>
        </w:rPr>
        <w:t>.</w:t>
      </w:r>
    </w:p>
    <w:p w14:paraId="17125B59" w14:textId="77777777" w:rsidR="000F10F4" w:rsidRPr="008E7B83" w:rsidRDefault="000F10F4" w:rsidP="000F10F4">
      <w:pPr>
        <w:widowControl w:val="0"/>
        <w:ind w:left="142" w:firstLine="425"/>
        <w:jc w:val="both"/>
        <w:rPr>
          <w:sz w:val="24"/>
          <w:szCs w:val="24"/>
        </w:rPr>
      </w:pPr>
      <w:r w:rsidRPr="008E7B83">
        <w:rPr>
          <w:sz w:val="24"/>
          <w:szCs w:val="24"/>
        </w:rPr>
        <w:t xml:space="preserve"> </w:t>
      </w:r>
    </w:p>
    <w:p w14:paraId="607E4FA5" w14:textId="1F7E52E9" w:rsidR="000F10F4" w:rsidRPr="008E7B83" w:rsidRDefault="000F10F4" w:rsidP="006E70D0">
      <w:pPr>
        <w:widowControl w:val="0"/>
        <w:ind w:left="142" w:firstLine="425"/>
        <w:jc w:val="both"/>
        <w:rPr>
          <w:sz w:val="24"/>
          <w:szCs w:val="24"/>
        </w:rPr>
      </w:pPr>
      <w:r w:rsidRPr="008E7B83">
        <w:rPr>
          <w:sz w:val="24"/>
          <w:szCs w:val="24"/>
        </w:rPr>
        <w:t xml:space="preserve">Statia se </w:t>
      </w:r>
      <w:proofErr w:type="spellStart"/>
      <w:r w:rsidRPr="008E7B83">
        <w:rPr>
          <w:sz w:val="24"/>
          <w:szCs w:val="24"/>
        </w:rPr>
        <w:t>amplasează</w:t>
      </w:r>
      <w:proofErr w:type="spellEnd"/>
      <w:r w:rsidRPr="008E7B83">
        <w:rPr>
          <w:sz w:val="24"/>
          <w:szCs w:val="24"/>
        </w:rPr>
        <w:t xml:space="preserve"> pe </w:t>
      </w:r>
      <w:proofErr w:type="spellStart"/>
      <w:r w:rsidRPr="008E7B83">
        <w:rPr>
          <w:sz w:val="24"/>
          <w:szCs w:val="24"/>
        </w:rPr>
        <w:t>același</w:t>
      </w:r>
      <w:proofErr w:type="spellEnd"/>
      <w:r w:rsidRPr="008E7B83">
        <w:rPr>
          <w:sz w:val="24"/>
          <w:szCs w:val="24"/>
        </w:rPr>
        <w:t xml:space="preserve"> </w:t>
      </w:r>
      <w:proofErr w:type="spellStart"/>
      <w:r w:rsidRPr="008E7B83">
        <w:rPr>
          <w:sz w:val="24"/>
          <w:szCs w:val="24"/>
        </w:rPr>
        <w:t>teren</w:t>
      </w:r>
      <w:proofErr w:type="spellEnd"/>
      <w:r w:rsidRPr="008E7B83">
        <w:rPr>
          <w:sz w:val="24"/>
          <w:szCs w:val="24"/>
        </w:rPr>
        <w:t xml:space="preserve"> </w:t>
      </w:r>
      <w:proofErr w:type="spellStart"/>
      <w:r w:rsidRPr="008E7B83">
        <w:rPr>
          <w:sz w:val="24"/>
          <w:szCs w:val="24"/>
        </w:rPr>
        <w:t>concesionat</w:t>
      </w:r>
      <w:proofErr w:type="spellEnd"/>
      <w:r w:rsidRPr="008E7B83">
        <w:rPr>
          <w:sz w:val="24"/>
          <w:szCs w:val="24"/>
        </w:rPr>
        <w:t xml:space="preserve"> de EE Project CO2 SRL </w:t>
      </w:r>
      <w:proofErr w:type="spellStart"/>
      <w:r w:rsidRPr="008E7B83">
        <w:rPr>
          <w:sz w:val="24"/>
          <w:szCs w:val="24"/>
        </w:rPr>
        <w:t>și</w:t>
      </w:r>
      <w:proofErr w:type="spellEnd"/>
      <w:r w:rsidRPr="008E7B83">
        <w:rPr>
          <w:sz w:val="24"/>
          <w:szCs w:val="24"/>
        </w:rPr>
        <w:t xml:space="preserve"> </w:t>
      </w:r>
      <w:proofErr w:type="spellStart"/>
      <w:r w:rsidRPr="008E7B83">
        <w:rPr>
          <w:sz w:val="24"/>
          <w:szCs w:val="24"/>
        </w:rPr>
        <w:t>cuprinde</w:t>
      </w:r>
      <w:proofErr w:type="spellEnd"/>
      <w:r w:rsidRPr="008E7B83">
        <w:rPr>
          <w:sz w:val="24"/>
          <w:szCs w:val="24"/>
        </w:rPr>
        <w:t>:</w:t>
      </w:r>
    </w:p>
    <w:p w14:paraId="03C58E6E" w14:textId="64E1E394" w:rsidR="000F10F4" w:rsidRPr="006E70D0" w:rsidRDefault="000F10F4" w:rsidP="006E70D0">
      <w:pPr>
        <w:widowControl w:val="0"/>
        <w:numPr>
          <w:ilvl w:val="0"/>
          <w:numId w:val="24"/>
        </w:numPr>
        <w:ind w:left="142" w:firstLine="425"/>
        <w:jc w:val="both"/>
        <w:rPr>
          <w:rFonts w:eastAsia="Calibri"/>
          <w:color w:val="auto"/>
          <w:kern w:val="0"/>
          <w:sz w:val="24"/>
          <w:szCs w:val="24"/>
        </w:rPr>
      </w:pPr>
      <w:proofErr w:type="spellStart"/>
      <w:r w:rsidRPr="008E7B83">
        <w:rPr>
          <w:rFonts w:eastAsia="Calibri"/>
          <w:color w:val="auto"/>
          <w:kern w:val="0"/>
          <w:sz w:val="24"/>
          <w:szCs w:val="24"/>
        </w:rPr>
        <w:t>Cladirea</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energetica</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pentru</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conexiunea</w:t>
      </w:r>
      <w:proofErr w:type="spellEnd"/>
      <w:r w:rsidRPr="008E7B83">
        <w:rPr>
          <w:rFonts w:eastAsia="Calibri"/>
          <w:color w:val="auto"/>
          <w:kern w:val="0"/>
          <w:sz w:val="24"/>
          <w:szCs w:val="24"/>
        </w:rPr>
        <w:t xml:space="preserve"> 33kV, </w:t>
      </w:r>
      <w:proofErr w:type="spellStart"/>
      <w:r w:rsidRPr="008E7B83">
        <w:rPr>
          <w:rFonts w:eastAsia="Calibri"/>
          <w:color w:val="auto"/>
          <w:kern w:val="0"/>
          <w:sz w:val="24"/>
          <w:szCs w:val="24"/>
        </w:rPr>
        <w:t>circuitele</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secundare</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comanda</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protectie</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semnalizare</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supraveghere</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si</w:t>
      </w:r>
      <w:proofErr w:type="spellEnd"/>
      <w:r w:rsidRPr="008E7B83">
        <w:rPr>
          <w:rFonts w:eastAsia="Calibri"/>
          <w:color w:val="auto"/>
          <w:kern w:val="0"/>
          <w:sz w:val="24"/>
          <w:szCs w:val="24"/>
        </w:rPr>
        <w:t xml:space="preserve"> de </w:t>
      </w:r>
      <w:proofErr w:type="spellStart"/>
      <w:r w:rsidRPr="008E7B83">
        <w:rPr>
          <w:rFonts w:eastAsia="Calibri"/>
          <w:color w:val="auto"/>
          <w:kern w:val="0"/>
          <w:sz w:val="24"/>
          <w:szCs w:val="24"/>
        </w:rPr>
        <w:t>servicii</w:t>
      </w:r>
      <w:proofErr w:type="spellEnd"/>
      <w:r w:rsidRPr="008E7B83">
        <w:rPr>
          <w:rFonts w:eastAsia="Calibri"/>
          <w:color w:val="auto"/>
          <w:kern w:val="0"/>
          <w:sz w:val="24"/>
          <w:szCs w:val="24"/>
        </w:rPr>
        <w:t xml:space="preserve"> interne </w:t>
      </w:r>
      <w:proofErr w:type="spellStart"/>
      <w:r w:rsidRPr="008E7B83">
        <w:rPr>
          <w:rFonts w:eastAsia="Calibri"/>
          <w:color w:val="auto"/>
          <w:kern w:val="0"/>
          <w:sz w:val="24"/>
          <w:szCs w:val="24"/>
        </w:rPr>
        <w:t>aferente</w:t>
      </w:r>
      <w:proofErr w:type="spellEnd"/>
      <w:r w:rsidRPr="008E7B83">
        <w:rPr>
          <w:rFonts w:eastAsia="Calibri"/>
          <w:color w:val="auto"/>
          <w:kern w:val="0"/>
          <w:sz w:val="24"/>
          <w:szCs w:val="24"/>
        </w:rPr>
        <w:t xml:space="preserve"> CEF</w:t>
      </w:r>
      <w:r w:rsidR="006E70D0">
        <w:rPr>
          <w:rFonts w:eastAsia="Calibri"/>
          <w:color w:val="auto"/>
          <w:kern w:val="0"/>
          <w:sz w:val="24"/>
          <w:szCs w:val="24"/>
        </w:rPr>
        <w:t>;</w:t>
      </w:r>
    </w:p>
    <w:p w14:paraId="4CF5CC7B" w14:textId="48E4A2CB" w:rsidR="000F10F4" w:rsidRPr="008E7B83" w:rsidRDefault="000F10F4" w:rsidP="000F10F4">
      <w:pPr>
        <w:widowControl w:val="0"/>
        <w:numPr>
          <w:ilvl w:val="0"/>
          <w:numId w:val="24"/>
        </w:numPr>
        <w:ind w:left="142" w:firstLine="425"/>
        <w:jc w:val="both"/>
        <w:rPr>
          <w:rFonts w:eastAsia="Calibri"/>
          <w:color w:val="auto"/>
          <w:kern w:val="0"/>
          <w:sz w:val="24"/>
          <w:szCs w:val="24"/>
        </w:rPr>
      </w:pPr>
      <w:proofErr w:type="spellStart"/>
      <w:r w:rsidRPr="008E7B83">
        <w:rPr>
          <w:rFonts w:eastAsia="Calibri"/>
          <w:color w:val="auto"/>
          <w:kern w:val="0"/>
          <w:sz w:val="24"/>
          <w:szCs w:val="24"/>
        </w:rPr>
        <w:t>Amplasament</w:t>
      </w:r>
      <w:proofErr w:type="spellEnd"/>
      <w:r w:rsidRPr="008E7B83">
        <w:rPr>
          <w:rFonts w:eastAsia="Calibri"/>
          <w:color w:val="auto"/>
          <w:kern w:val="0"/>
          <w:sz w:val="24"/>
          <w:szCs w:val="24"/>
        </w:rPr>
        <w:t xml:space="preserve"> </w:t>
      </w:r>
      <w:proofErr w:type="spellStart"/>
      <w:r w:rsidRPr="008E7B83">
        <w:rPr>
          <w:rFonts w:eastAsia="Calibri"/>
          <w:color w:val="auto"/>
          <w:kern w:val="0"/>
          <w:sz w:val="24"/>
          <w:szCs w:val="24"/>
        </w:rPr>
        <w:t>Trafo</w:t>
      </w:r>
      <w:proofErr w:type="spellEnd"/>
      <w:r w:rsidRPr="008E7B83">
        <w:rPr>
          <w:rFonts w:eastAsia="Calibri"/>
          <w:color w:val="auto"/>
          <w:kern w:val="0"/>
          <w:sz w:val="24"/>
          <w:szCs w:val="24"/>
        </w:rPr>
        <w:t xml:space="preserve"> 33/110kV 63MVA</w:t>
      </w:r>
      <w:r w:rsidR="006E70D0">
        <w:rPr>
          <w:rFonts w:eastAsia="Calibri"/>
          <w:color w:val="auto"/>
          <w:kern w:val="0"/>
          <w:sz w:val="24"/>
          <w:szCs w:val="24"/>
        </w:rPr>
        <w:t>.</w:t>
      </w:r>
    </w:p>
    <w:p w14:paraId="0CB25F35" w14:textId="77777777" w:rsidR="000F10F4" w:rsidRPr="008E7B83" w:rsidRDefault="000F10F4" w:rsidP="000F10F4">
      <w:pPr>
        <w:widowControl w:val="0"/>
        <w:ind w:left="142" w:firstLine="425"/>
        <w:jc w:val="both"/>
      </w:pPr>
    </w:p>
    <w:p w14:paraId="31FB2389" w14:textId="77777777" w:rsidR="000F10F4" w:rsidRPr="006E70D0" w:rsidRDefault="000F10F4" w:rsidP="000F10F4">
      <w:pPr>
        <w:widowControl w:val="0"/>
        <w:ind w:left="142" w:firstLine="425"/>
        <w:jc w:val="both"/>
        <w:rPr>
          <w:rFonts w:eastAsia="Calibri"/>
          <w:b/>
          <w:bCs/>
          <w:color w:val="auto"/>
          <w:kern w:val="0"/>
          <w:sz w:val="24"/>
          <w:szCs w:val="24"/>
        </w:rPr>
      </w:pPr>
      <w:proofErr w:type="spellStart"/>
      <w:r w:rsidRPr="006E70D0">
        <w:rPr>
          <w:rFonts w:eastAsia="Calibri"/>
          <w:b/>
          <w:bCs/>
          <w:color w:val="auto"/>
          <w:kern w:val="0"/>
          <w:sz w:val="24"/>
          <w:szCs w:val="24"/>
        </w:rPr>
        <w:t>Partea</w:t>
      </w:r>
      <w:proofErr w:type="spellEnd"/>
      <w:r w:rsidRPr="006E70D0">
        <w:rPr>
          <w:rFonts w:eastAsia="Calibri"/>
          <w:b/>
          <w:bCs/>
          <w:color w:val="auto"/>
          <w:kern w:val="0"/>
          <w:sz w:val="24"/>
          <w:szCs w:val="24"/>
        </w:rPr>
        <w:t xml:space="preserve"> de 110kV a </w:t>
      </w:r>
      <w:proofErr w:type="spellStart"/>
      <w:r w:rsidRPr="006E70D0">
        <w:rPr>
          <w:rFonts w:eastAsia="Calibri"/>
          <w:b/>
          <w:bCs/>
          <w:color w:val="auto"/>
          <w:kern w:val="0"/>
          <w:sz w:val="24"/>
          <w:szCs w:val="24"/>
        </w:rPr>
        <w:t>staţiei</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va</w:t>
      </w:r>
      <w:proofErr w:type="spellEnd"/>
      <w:r w:rsidRPr="006E70D0">
        <w:rPr>
          <w:rFonts w:eastAsia="Calibri"/>
          <w:b/>
          <w:bCs/>
          <w:color w:val="auto"/>
          <w:kern w:val="0"/>
          <w:sz w:val="24"/>
          <w:szCs w:val="24"/>
        </w:rPr>
        <w:t xml:space="preserve"> fi </w:t>
      </w:r>
      <w:proofErr w:type="spellStart"/>
      <w:r w:rsidRPr="006E70D0">
        <w:rPr>
          <w:rFonts w:eastAsia="Calibri"/>
          <w:b/>
          <w:bCs/>
          <w:color w:val="auto"/>
          <w:kern w:val="0"/>
          <w:sz w:val="24"/>
          <w:szCs w:val="24"/>
        </w:rPr>
        <w:t>echipată</w:t>
      </w:r>
      <w:proofErr w:type="spellEnd"/>
      <w:r w:rsidRPr="006E70D0">
        <w:rPr>
          <w:rFonts w:eastAsia="Calibri"/>
          <w:b/>
          <w:bCs/>
          <w:color w:val="auto"/>
          <w:kern w:val="0"/>
          <w:sz w:val="24"/>
          <w:szCs w:val="24"/>
        </w:rPr>
        <w:t xml:space="preserve"> cu: </w:t>
      </w:r>
    </w:p>
    <w:p w14:paraId="0A8F09DA"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b/>
          <w:bCs/>
          <w:color w:val="auto"/>
          <w:kern w:val="0"/>
          <w:sz w:val="24"/>
          <w:szCs w:val="24"/>
        </w:rPr>
        <w:t xml:space="preserve">1 </w:t>
      </w:r>
      <w:proofErr w:type="spellStart"/>
      <w:r w:rsidRPr="006E70D0">
        <w:rPr>
          <w:rFonts w:eastAsia="Calibri"/>
          <w:b/>
          <w:bCs/>
          <w:color w:val="auto"/>
          <w:kern w:val="0"/>
          <w:sz w:val="24"/>
          <w:szCs w:val="24"/>
        </w:rPr>
        <w:t>celulă</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LES+transformator</w:t>
      </w:r>
      <w:proofErr w:type="spellEnd"/>
      <w:r w:rsidRPr="006E70D0">
        <w:rPr>
          <w:rFonts w:eastAsia="Calibri"/>
          <w:color w:val="auto"/>
          <w:kern w:val="0"/>
          <w:sz w:val="24"/>
          <w:szCs w:val="24"/>
        </w:rPr>
        <w:t xml:space="preserve"> 110kV </w:t>
      </w:r>
      <w:proofErr w:type="spellStart"/>
      <w:r w:rsidRPr="006E70D0">
        <w:rPr>
          <w:rFonts w:eastAsia="Calibri"/>
          <w:color w:val="auto"/>
          <w:kern w:val="0"/>
          <w:sz w:val="24"/>
          <w:szCs w:val="24"/>
        </w:rPr>
        <w:t>complet</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echipată</w:t>
      </w:r>
      <w:proofErr w:type="spellEnd"/>
      <w:r w:rsidRPr="006E70D0">
        <w:rPr>
          <w:rFonts w:eastAsia="Calibri"/>
          <w:color w:val="auto"/>
          <w:kern w:val="0"/>
          <w:sz w:val="24"/>
          <w:szCs w:val="24"/>
        </w:rPr>
        <w:t xml:space="preserve"> cu: </w:t>
      </w:r>
    </w:p>
    <w:p w14:paraId="2C79A3D3"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1 separator de </w:t>
      </w:r>
      <w:proofErr w:type="spellStart"/>
      <w:r w:rsidRPr="006E70D0">
        <w:rPr>
          <w:rFonts w:eastAsia="Calibri"/>
          <w:color w:val="auto"/>
          <w:kern w:val="0"/>
          <w:sz w:val="24"/>
          <w:szCs w:val="24"/>
        </w:rPr>
        <w:t>linie</w:t>
      </w:r>
      <w:proofErr w:type="spellEnd"/>
      <w:r w:rsidRPr="006E70D0">
        <w:rPr>
          <w:rFonts w:eastAsia="Calibri"/>
          <w:color w:val="auto"/>
          <w:kern w:val="0"/>
          <w:sz w:val="24"/>
          <w:szCs w:val="24"/>
        </w:rPr>
        <w:t xml:space="preserve"> cu 2 CLP 110kV, 1600A, 31.5kA</w:t>
      </w:r>
    </w:p>
    <w:p w14:paraId="518E8EE6"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3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descărcătoare</w:t>
      </w:r>
      <w:proofErr w:type="spellEnd"/>
      <w:r w:rsidRPr="006E70D0">
        <w:rPr>
          <w:rFonts w:eastAsia="Calibri"/>
          <w:color w:val="auto"/>
          <w:kern w:val="0"/>
          <w:sz w:val="24"/>
          <w:szCs w:val="24"/>
        </w:rPr>
        <w:t xml:space="preserve"> 110 kV;</w:t>
      </w:r>
    </w:p>
    <w:p w14:paraId="650CDEB3"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3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transformatoare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tensiune</w:t>
      </w:r>
      <w:proofErr w:type="spellEnd"/>
      <w:r w:rsidRPr="006E70D0">
        <w:rPr>
          <w:rFonts w:eastAsia="Calibri"/>
          <w:color w:val="auto"/>
          <w:kern w:val="0"/>
          <w:sz w:val="24"/>
          <w:szCs w:val="24"/>
        </w:rPr>
        <w:t xml:space="preserve"> (110/√3) </w:t>
      </w:r>
      <w:proofErr w:type="gramStart"/>
      <w:r w:rsidRPr="006E70D0">
        <w:rPr>
          <w:rFonts w:eastAsia="Calibri"/>
          <w:color w:val="auto"/>
          <w:kern w:val="0"/>
          <w:sz w:val="24"/>
          <w:szCs w:val="24"/>
        </w:rPr>
        <w:t>/(</w:t>
      </w:r>
      <w:proofErr w:type="gramEnd"/>
      <w:r w:rsidRPr="006E70D0">
        <w:rPr>
          <w:rFonts w:eastAsia="Calibri"/>
          <w:color w:val="auto"/>
          <w:kern w:val="0"/>
          <w:sz w:val="24"/>
          <w:szCs w:val="24"/>
        </w:rPr>
        <w:t>0,1/√3) /(0,1/√3 /(0,1/√3)kV;</w:t>
      </w:r>
    </w:p>
    <w:p w14:paraId="39C86E5E"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3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transformatoare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curent</w:t>
      </w:r>
      <w:proofErr w:type="spellEnd"/>
      <w:r w:rsidRPr="006E70D0">
        <w:rPr>
          <w:rFonts w:eastAsia="Calibri"/>
          <w:color w:val="auto"/>
          <w:kern w:val="0"/>
          <w:sz w:val="24"/>
          <w:szCs w:val="24"/>
        </w:rPr>
        <w:t xml:space="preserve"> 400/5/5/5/5A cl. 0.2sFS5-5P30-5P30-5P</w:t>
      </w:r>
      <w:proofErr w:type="gramStart"/>
      <w:r w:rsidRPr="006E70D0">
        <w:rPr>
          <w:rFonts w:eastAsia="Calibri"/>
          <w:color w:val="auto"/>
          <w:kern w:val="0"/>
          <w:sz w:val="24"/>
          <w:szCs w:val="24"/>
        </w:rPr>
        <w:t xml:space="preserve">30;   </w:t>
      </w:r>
      <w:proofErr w:type="gramEnd"/>
      <w:r w:rsidRPr="006E70D0">
        <w:rPr>
          <w:rFonts w:eastAsia="Calibri"/>
          <w:color w:val="auto"/>
          <w:kern w:val="0"/>
          <w:sz w:val="24"/>
          <w:szCs w:val="24"/>
        </w:rPr>
        <w:t xml:space="preserve">30-30-30-30VA,  , 31,5kA  </w:t>
      </w:r>
      <w:proofErr w:type="spellStart"/>
      <w:r w:rsidRPr="006E70D0">
        <w:rPr>
          <w:rFonts w:eastAsia="Calibri"/>
          <w:color w:val="auto"/>
          <w:kern w:val="0"/>
          <w:sz w:val="24"/>
          <w:szCs w:val="24"/>
        </w:rPr>
        <w:t>incărcat</w:t>
      </w:r>
      <w:proofErr w:type="spellEnd"/>
      <w:r w:rsidRPr="006E70D0">
        <w:rPr>
          <w:rFonts w:eastAsia="Calibri"/>
          <w:color w:val="auto"/>
          <w:kern w:val="0"/>
          <w:sz w:val="24"/>
          <w:szCs w:val="24"/>
        </w:rPr>
        <w:t xml:space="preserve"> la 198A;</w:t>
      </w:r>
    </w:p>
    <w:p w14:paraId="593ED0DB"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întrerupător</w:t>
      </w:r>
      <w:proofErr w:type="spellEnd"/>
      <w:r w:rsidRPr="006E70D0">
        <w:rPr>
          <w:rFonts w:eastAsia="Calibri"/>
          <w:color w:val="auto"/>
          <w:kern w:val="0"/>
          <w:sz w:val="24"/>
          <w:szCs w:val="24"/>
        </w:rPr>
        <w:t xml:space="preserve"> 110kV 1600A, 6000MVA cu </w:t>
      </w:r>
      <w:proofErr w:type="spellStart"/>
      <w:r w:rsidRPr="006E70D0">
        <w:rPr>
          <w:rFonts w:eastAsia="Calibri"/>
          <w:color w:val="auto"/>
          <w:kern w:val="0"/>
          <w:sz w:val="24"/>
          <w:szCs w:val="24"/>
        </w:rPr>
        <w:t>mediu</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stingere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w:t>
      </w:r>
      <w:proofErr w:type="spellEnd"/>
      <w:r w:rsidRPr="006E70D0">
        <w:rPr>
          <w:rFonts w:eastAsia="Calibri"/>
          <w:color w:val="auto"/>
          <w:kern w:val="0"/>
          <w:sz w:val="24"/>
          <w:szCs w:val="24"/>
        </w:rPr>
        <w:t xml:space="preserve"> SF6;</w:t>
      </w:r>
    </w:p>
    <w:p w14:paraId="59DF510D"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separator </w:t>
      </w:r>
      <w:proofErr w:type="spellStart"/>
      <w:r w:rsidRPr="006E70D0">
        <w:rPr>
          <w:rFonts w:eastAsia="Calibri"/>
          <w:color w:val="auto"/>
          <w:kern w:val="0"/>
          <w:sz w:val="24"/>
          <w:szCs w:val="24"/>
        </w:rPr>
        <w:t>nul</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transformator</w:t>
      </w:r>
      <w:proofErr w:type="spellEnd"/>
      <w:r w:rsidRPr="006E70D0">
        <w:rPr>
          <w:rFonts w:eastAsia="Calibri"/>
          <w:color w:val="auto"/>
          <w:kern w:val="0"/>
          <w:sz w:val="24"/>
          <w:szCs w:val="24"/>
        </w:rPr>
        <w:t xml:space="preserve"> cu 1CLP 110kV, 125A, 31.5kA;</w:t>
      </w:r>
    </w:p>
    <w:p w14:paraId="67354459"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buc</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descărcător</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nul</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transformator</w:t>
      </w:r>
      <w:proofErr w:type="spellEnd"/>
      <w:r w:rsidRPr="006E70D0">
        <w:rPr>
          <w:rFonts w:eastAsia="Calibri"/>
          <w:color w:val="auto"/>
          <w:kern w:val="0"/>
          <w:sz w:val="24"/>
          <w:szCs w:val="24"/>
        </w:rPr>
        <w:t>.</w:t>
      </w:r>
    </w:p>
    <w:p w14:paraId="018C085E" w14:textId="77777777" w:rsidR="000F10F4" w:rsidRPr="006E70D0" w:rsidRDefault="000F10F4" w:rsidP="000F10F4">
      <w:pPr>
        <w:widowControl w:val="0"/>
        <w:numPr>
          <w:ilvl w:val="0"/>
          <w:numId w:val="25"/>
        </w:numPr>
        <w:ind w:left="142" w:firstLine="425"/>
        <w:jc w:val="both"/>
        <w:rPr>
          <w:rFonts w:eastAsia="Calibri"/>
          <w:color w:val="auto"/>
          <w:kern w:val="0"/>
          <w:sz w:val="24"/>
          <w:szCs w:val="24"/>
        </w:rPr>
      </w:pPr>
      <w:proofErr w:type="spellStart"/>
      <w:r w:rsidRPr="006E70D0">
        <w:rPr>
          <w:rFonts w:eastAsia="Calibri"/>
          <w:color w:val="auto"/>
          <w:kern w:val="0"/>
          <w:sz w:val="24"/>
          <w:szCs w:val="24"/>
        </w:rPr>
        <w:lastRenderedPageBreak/>
        <w:t>racordul</w:t>
      </w:r>
      <w:proofErr w:type="spellEnd"/>
      <w:r w:rsidRPr="006E70D0">
        <w:rPr>
          <w:rFonts w:eastAsia="Calibri"/>
          <w:color w:val="auto"/>
          <w:kern w:val="0"/>
          <w:sz w:val="24"/>
          <w:szCs w:val="24"/>
        </w:rPr>
        <w:t xml:space="preserve"> in LES de la </w:t>
      </w:r>
      <w:proofErr w:type="spellStart"/>
      <w:r w:rsidRPr="006E70D0">
        <w:rPr>
          <w:rFonts w:eastAsia="Calibri"/>
          <w:color w:val="auto"/>
          <w:kern w:val="0"/>
          <w:sz w:val="24"/>
          <w:szCs w:val="24"/>
        </w:rPr>
        <w:t>trafo</w:t>
      </w:r>
      <w:proofErr w:type="spellEnd"/>
      <w:r w:rsidRPr="006E70D0">
        <w:rPr>
          <w:rFonts w:eastAsia="Calibri"/>
          <w:color w:val="auto"/>
          <w:kern w:val="0"/>
          <w:sz w:val="24"/>
          <w:szCs w:val="24"/>
        </w:rPr>
        <w:t xml:space="preserve"> la </w:t>
      </w:r>
      <w:proofErr w:type="spellStart"/>
      <w:r w:rsidRPr="006E70D0">
        <w:rPr>
          <w:rFonts w:eastAsia="Calibri"/>
          <w:color w:val="auto"/>
          <w:kern w:val="0"/>
          <w:sz w:val="24"/>
          <w:szCs w:val="24"/>
        </w:rPr>
        <w:t>conexinea</w:t>
      </w:r>
      <w:proofErr w:type="spellEnd"/>
      <w:r w:rsidRPr="006E70D0">
        <w:rPr>
          <w:rFonts w:eastAsia="Calibri"/>
          <w:color w:val="auto"/>
          <w:kern w:val="0"/>
          <w:sz w:val="24"/>
          <w:szCs w:val="24"/>
        </w:rPr>
        <w:t xml:space="preserve"> 33kV cu 3x3(1x400mm</w:t>
      </w:r>
      <w:proofErr w:type="gramStart"/>
      <w:r w:rsidRPr="006E70D0">
        <w:rPr>
          <w:rFonts w:eastAsia="Calibri"/>
          <w:color w:val="auto"/>
          <w:kern w:val="0"/>
          <w:sz w:val="24"/>
          <w:szCs w:val="24"/>
        </w:rPr>
        <w:t>²)AL</w:t>
      </w:r>
      <w:proofErr w:type="gramEnd"/>
      <w:r w:rsidRPr="006E70D0">
        <w:rPr>
          <w:rFonts w:eastAsia="Calibri"/>
          <w:color w:val="auto"/>
          <w:kern w:val="0"/>
          <w:sz w:val="24"/>
          <w:szCs w:val="24"/>
        </w:rPr>
        <w:t>/35mm²CU</w:t>
      </w:r>
    </w:p>
    <w:p w14:paraId="74299F30" w14:textId="77777777" w:rsidR="000F10F4" w:rsidRPr="006E70D0" w:rsidRDefault="000F10F4" w:rsidP="000F10F4">
      <w:pPr>
        <w:widowControl w:val="0"/>
        <w:ind w:left="142" w:firstLine="425"/>
        <w:jc w:val="both"/>
        <w:rPr>
          <w:rFonts w:eastAsia="Calibri"/>
          <w:sz w:val="24"/>
          <w:szCs w:val="24"/>
        </w:rPr>
      </w:pPr>
    </w:p>
    <w:p w14:paraId="7BCCF89C" w14:textId="77777777" w:rsidR="000F10F4" w:rsidRPr="006E70D0" w:rsidRDefault="000F10F4" w:rsidP="000F10F4">
      <w:pPr>
        <w:widowControl w:val="0"/>
        <w:ind w:left="142" w:firstLine="425"/>
        <w:jc w:val="both"/>
        <w:rPr>
          <w:rFonts w:eastAsia="Calibri"/>
          <w:sz w:val="24"/>
          <w:szCs w:val="24"/>
        </w:rPr>
      </w:pPr>
      <w:r w:rsidRPr="006E70D0">
        <w:rPr>
          <w:rFonts w:eastAsia="Calibri"/>
          <w:b/>
          <w:bCs/>
          <w:sz w:val="24"/>
          <w:szCs w:val="24"/>
        </w:rPr>
        <w:t xml:space="preserve">1 </w:t>
      </w:r>
      <w:proofErr w:type="spellStart"/>
      <w:r w:rsidRPr="006E70D0">
        <w:rPr>
          <w:rFonts w:eastAsia="Calibri"/>
          <w:b/>
          <w:bCs/>
          <w:sz w:val="24"/>
          <w:szCs w:val="24"/>
        </w:rPr>
        <w:t>buc</w:t>
      </w:r>
      <w:proofErr w:type="spellEnd"/>
      <w:r w:rsidRPr="006E70D0">
        <w:rPr>
          <w:rFonts w:eastAsia="Calibri"/>
          <w:b/>
          <w:bCs/>
          <w:sz w:val="24"/>
          <w:szCs w:val="24"/>
        </w:rPr>
        <w:t xml:space="preserve">. </w:t>
      </w:r>
      <w:proofErr w:type="spellStart"/>
      <w:r w:rsidRPr="006E70D0">
        <w:rPr>
          <w:rFonts w:eastAsia="Calibri"/>
          <w:b/>
          <w:bCs/>
          <w:sz w:val="24"/>
          <w:szCs w:val="24"/>
        </w:rPr>
        <w:t>transformator</w:t>
      </w:r>
      <w:proofErr w:type="spellEnd"/>
      <w:r w:rsidRPr="006E70D0">
        <w:rPr>
          <w:rFonts w:eastAsia="Calibri"/>
          <w:b/>
          <w:bCs/>
          <w:sz w:val="24"/>
          <w:szCs w:val="24"/>
        </w:rPr>
        <w:t xml:space="preserve"> </w:t>
      </w:r>
      <w:r w:rsidRPr="006E70D0">
        <w:rPr>
          <w:rFonts w:eastAsia="Calibri"/>
          <w:sz w:val="24"/>
          <w:szCs w:val="24"/>
        </w:rPr>
        <w:t>de 63MVA, 33/110kV;</w:t>
      </w:r>
    </w:p>
    <w:p w14:paraId="016A6DF0" w14:textId="77777777" w:rsidR="000F10F4" w:rsidRPr="006E70D0" w:rsidRDefault="000F10F4" w:rsidP="000F10F4">
      <w:pPr>
        <w:widowControl w:val="0"/>
        <w:ind w:left="142" w:firstLine="425"/>
        <w:jc w:val="both"/>
        <w:rPr>
          <w:rFonts w:eastAsia="Calibri"/>
          <w:color w:val="auto"/>
          <w:kern w:val="0"/>
          <w:sz w:val="24"/>
          <w:szCs w:val="24"/>
        </w:rPr>
      </w:pPr>
    </w:p>
    <w:p w14:paraId="6B084E00" w14:textId="77777777" w:rsidR="000F10F4" w:rsidRPr="006E70D0" w:rsidRDefault="000F10F4" w:rsidP="000F10F4">
      <w:pPr>
        <w:widowControl w:val="0"/>
        <w:ind w:left="142" w:firstLine="425"/>
        <w:jc w:val="both"/>
        <w:rPr>
          <w:rFonts w:eastAsia="Calibri"/>
          <w:b/>
          <w:bCs/>
          <w:color w:val="auto"/>
          <w:kern w:val="0"/>
          <w:sz w:val="24"/>
          <w:szCs w:val="24"/>
        </w:rPr>
      </w:pPr>
      <w:proofErr w:type="spellStart"/>
      <w:r w:rsidRPr="006E70D0">
        <w:rPr>
          <w:rFonts w:eastAsia="Calibri"/>
          <w:b/>
          <w:bCs/>
          <w:color w:val="auto"/>
          <w:kern w:val="0"/>
          <w:sz w:val="24"/>
          <w:szCs w:val="24"/>
        </w:rPr>
        <w:t>Partea</w:t>
      </w:r>
      <w:proofErr w:type="spellEnd"/>
      <w:r w:rsidRPr="006E70D0">
        <w:rPr>
          <w:rFonts w:eastAsia="Calibri"/>
          <w:b/>
          <w:bCs/>
          <w:color w:val="auto"/>
          <w:kern w:val="0"/>
          <w:sz w:val="24"/>
          <w:szCs w:val="24"/>
        </w:rPr>
        <w:t xml:space="preserve"> de 33 kV a </w:t>
      </w:r>
      <w:proofErr w:type="spellStart"/>
      <w:r w:rsidRPr="006E70D0">
        <w:rPr>
          <w:rFonts w:eastAsia="Calibri"/>
          <w:b/>
          <w:bCs/>
          <w:color w:val="auto"/>
          <w:kern w:val="0"/>
          <w:sz w:val="24"/>
          <w:szCs w:val="24"/>
        </w:rPr>
        <w:t>staţiei</w:t>
      </w:r>
      <w:proofErr w:type="spellEnd"/>
      <w:r w:rsidRPr="006E70D0">
        <w:rPr>
          <w:rFonts w:eastAsia="Calibri"/>
          <w:b/>
          <w:bCs/>
          <w:color w:val="auto"/>
          <w:kern w:val="0"/>
          <w:sz w:val="24"/>
          <w:szCs w:val="24"/>
        </w:rPr>
        <w:t xml:space="preserve"> (Camera de </w:t>
      </w:r>
      <w:proofErr w:type="spellStart"/>
      <w:r w:rsidRPr="006E70D0">
        <w:rPr>
          <w:rFonts w:eastAsia="Calibri"/>
          <w:b/>
          <w:bCs/>
          <w:color w:val="auto"/>
          <w:kern w:val="0"/>
          <w:sz w:val="24"/>
          <w:szCs w:val="24"/>
        </w:rPr>
        <w:t>Conexiuni</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va</w:t>
      </w:r>
      <w:proofErr w:type="spellEnd"/>
      <w:r w:rsidRPr="006E70D0">
        <w:rPr>
          <w:rFonts w:eastAsia="Calibri"/>
          <w:b/>
          <w:bCs/>
          <w:color w:val="auto"/>
          <w:kern w:val="0"/>
          <w:sz w:val="24"/>
          <w:szCs w:val="24"/>
        </w:rPr>
        <w:t xml:space="preserve"> fi </w:t>
      </w:r>
      <w:proofErr w:type="spellStart"/>
      <w:r w:rsidRPr="006E70D0">
        <w:rPr>
          <w:rFonts w:eastAsia="Calibri"/>
          <w:b/>
          <w:bCs/>
          <w:color w:val="auto"/>
          <w:kern w:val="0"/>
          <w:sz w:val="24"/>
          <w:szCs w:val="24"/>
        </w:rPr>
        <w:t>echipată</w:t>
      </w:r>
      <w:proofErr w:type="spellEnd"/>
      <w:r w:rsidRPr="006E70D0">
        <w:rPr>
          <w:rFonts w:eastAsia="Calibri"/>
          <w:b/>
          <w:bCs/>
          <w:color w:val="auto"/>
          <w:kern w:val="0"/>
          <w:sz w:val="24"/>
          <w:szCs w:val="24"/>
        </w:rPr>
        <w:t xml:space="preserve"> cu:</w:t>
      </w:r>
    </w:p>
    <w:p w14:paraId="38A55096" w14:textId="77777777" w:rsidR="000F10F4" w:rsidRPr="006E70D0" w:rsidRDefault="000F10F4" w:rsidP="000F10F4">
      <w:pPr>
        <w:widowControl w:val="0"/>
        <w:numPr>
          <w:ilvl w:val="0"/>
          <w:numId w:val="28"/>
        </w:numPr>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celulă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trafo</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plecare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spre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transformatorul</w:t>
      </w:r>
      <w:proofErr w:type="spellEnd"/>
      <w:r w:rsidRPr="006E70D0">
        <w:rPr>
          <w:rFonts w:eastAsia="Calibri"/>
          <w:color w:val="auto"/>
          <w:kern w:val="0"/>
          <w:sz w:val="24"/>
          <w:szCs w:val="24"/>
        </w:rPr>
        <w:t xml:space="preserve"> de 63MVA, </w:t>
      </w:r>
      <w:proofErr w:type="spellStart"/>
      <w:r w:rsidRPr="006E70D0">
        <w:rPr>
          <w:rFonts w:eastAsia="Calibri"/>
          <w:color w:val="auto"/>
          <w:kern w:val="0"/>
          <w:sz w:val="24"/>
          <w:szCs w:val="24"/>
        </w:rPr>
        <w:t>echipate</w:t>
      </w:r>
      <w:proofErr w:type="spellEnd"/>
      <w:r w:rsidRPr="006E70D0">
        <w:rPr>
          <w:rFonts w:eastAsia="Calibri"/>
          <w:color w:val="auto"/>
          <w:kern w:val="0"/>
          <w:sz w:val="24"/>
          <w:szCs w:val="24"/>
        </w:rPr>
        <w:t xml:space="preserve"> cu </w:t>
      </w:r>
      <w:proofErr w:type="spellStart"/>
      <w:r w:rsidRPr="006E70D0">
        <w:rPr>
          <w:rFonts w:eastAsia="Calibri"/>
          <w:color w:val="auto"/>
          <w:kern w:val="0"/>
          <w:sz w:val="24"/>
          <w:szCs w:val="24"/>
        </w:rPr>
        <w:t>întrerupător</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debrosabil</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w:t>
      </w:r>
      <w:proofErr w:type="spellEnd"/>
      <w:r w:rsidRPr="006E70D0">
        <w:rPr>
          <w:rFonts w:eastAsia="Calibri"/>
          <w:color w:val="auto"/>
          <w:kern w:val="0"/>
          <w:sz w:val="24"/>
          <w:szCs w:val="24"/>
        </w:rPr>
        <w:t xml:space="preserve"> vid, 3xTC 1600/5/5/5 A </w:t>
      </w:r>
      <w:proofErr w:type="spellStart"/>
      <w:r w:rsidRPr="006E70D0">
        <w:rPr>
          <w:rFonts w:eastAsia="Calibri"/>
          <w:color w:val="auto"/>
          <w:kern w:val="0"/>
          <w:sz w:val="24"/>
          <w:szCs w:val="24"/>
        </w:rPr>
        <w:t>şi</w:t>
      </w:r>
      <w:proofErr w:type="spellEnd"/>
      <w:r w:rsidRPr="006E70D0">
        <w:rPr>
          <w:rFonts w:eastAsia="Calibri"/>
          <w:color w:val="auto"/>
          <w:kern w:val="0"/>
          <w:sz w:val="24"/>
          <w:szCs w:val="24"/>
        </w:rPr>
        <w:t xml:space="preserve"> CLP; </w:t>
      </w:r>
      <w:proofErr w:type="spellStart"/>
      <w:r w:rsidRPr="006E70D0">
        <w:rPr>
          <w:rFonts w:eastAsia="Calibri"/>
          <w:color w:val="auto"/>
          <w:kern w:val="0"/>
          <w:sz w:val="24"/>
          <w:szCs w:val="24"/>
        </w:rPr>
        <w:t>Curent</w:t>
      </w:r>
      <w:proofErr w:type="spellEnd"/>
      <w:r w:rsidRPr="006E70D0">
        <w:rPr>
          <w:rFonts w:eastAsia="Calibri"/>
          <w:color w:val="auto"/>
          <w:kern w:val="0"/>
          <w:sz w:val="24"/>
          <w:szCs w:val="24"/>
        </w:rPr>
        <w:t xml:space="preserve"> de sarcină1103A</w:t>
      </w:r>
    </w:p>
    <w:p w14:paraId="39114FCD" w14:textId="77777777" w:rsidR="000F10F4" w:rsidRPr="006E70D0" w:rsidRDefault="000F10F4" w:rsidP="000F10F4">
      <w:pPr>
        <w:widowControl w:val="0"/>
        <w:numPr>
          <w:ilvl w:val="0"/>
          <w:numId w:val="28"/>
        </w:numPr>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celulă</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măsură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echipată</w:t>
      </w:r>
      <w:proofErr w:type="spellEnd"/>
      <w:r w:rsidRPr="006E70D0">
        <w:rPr>
          <w:rFonts w:eastAsia="Calibri"/>
          <w:color w:val="auto"/>
          <w:kern w:val="0"/>
          <w:sz w:val="24"/>
          <w:szCs w:val="24"/>
        </w:rPr>
        <w:t xml:space="preserve"> cu separator de bare cu CLP </w:t>
      </w:r>
      <w:proofErr w:type="spellStart"/>
      <w:r w:rsidRPr="006E70D0">
        <w:rPr>
          <w:rFonts w:eastAsia="Calibri"/>
          <w:color w:val="auto"/>
          <w:kern w:val="0"/>
          <w:sz w:val="24"/>
          <w:szCs w:val="24"/>
        </w:rPr>
        <w:t>şi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transformatoare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tensiune</w:t>
      </w:r>
      <w:proofErr w:type="spellEnd"/>
      <w:r w:rsidRPr="006E70D0">
        <w:rPr>
          <w:rFonts w:eastAsia="Calibri"/>
          <w:color w:val="auto"/>
          <w:kern w:val="0"/>
          <w:sz w:val="24"/>
          <w:szCs w:val="24"/>
        </w:rPr>
        <w:t xml:space="preserve"> 3x20</w:t>
      </w:r>
      <w:proofErr w:type="gramStart"/>
      <w:r w:rsidRPr="006E70D0">
        <w:rPr>
          <w:rFonts w:eastAsia="Calibri"/>
          <w:color w:val="auto"/>
          <w:kern w:val="0"/>
          <w:sz w:val="24"/>
          <w:szCs w:val="24"/>
        </w:rPr>
        <w:t>/(</w:t>
      </w:r>
      <w:proofErr w:type="gramEnd"/>
      <w:r w:rsidRPr="006E70D0">
        <w:rPr>
          <w:rFonts w:eastAsia="Calibri"/>
          <w:color w:val="auto"/>
          <w:kern w:val="0"/>
          <w:sz w:val="24"/>
          <w:szCs w:val="24"/>
        </w:rPr>
        <w:t>0,1/√3)/(0,1/3).</w:t>
      </w:r>
    </w:p>
    <w:p w14:paraId="682F45FC" w14:textId="77777777" w:rsidR="000F10F4" w:rsidRPr="006E70D0" w:rsidRDefault="000F10F4" w:rsidP="000F10F4">
      <w:pPr>
        <w:widowControl w:val="0"/>
        <w:numPr>
          <w:ilvl w:val="0"/>
          <w:numId w:val="28"/>
        </w:numPr>
        <w:jc w:val="both"/>
        <w:rPr>
          <w:rFonts w:eastAsia="Calibri"/>
          <w:color w:val="auto"/>
          <w:kern w:val="0"/>
          <w:sz w:val="24"/>
          <w:szCs w:val="24"/>
        </w:rPr>
      </w:pPr>
      <w:bookmarkStart w:id="13" w:name="_Hlk148097927"/>
      <w:r w:rsidRPr="006E70D0">
        <w:rPr>
          <w:rFonts w:eastAsia="Calibri"/>
          <w:color w:val="auto"/>
          <w:kern w:val="0"/>
          <w:sz w:val="24"/>
          <w:szCs w:val="24"/>
        </w:rPr>
        <w:t xml:space="preserve">1 </w:t>
      </w:r>
      <w:proofErr w:type="spellStart"/>
      <w:r w:rsidRPr="006E70D0">
        <w:rPr>
          <w:rFonts w:eastAsia="Calibri"/>
          <w:color w:val="auto"/>
          <w:kern w:val="0"/>
          <w:sz w:val="24"/>
          <w:szCs w:val="24"/>
        </w:rPr>
        <w:t>celulă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trafo</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servicii</w:t>
      </w:r>
      <w:proofErr w:type="spellEnd"/>
      <w:r w:rsidRPr="006E70D0">
        <w:rPr>
          <w:rFonts w:eastAsia="Calibri"/>
          <w:color w:val="auto"/>
          <w:kern w:val="0"/>
          <w:sz w:val="24"/>
          <w:szCs w:val="24"/>
        </w:rPr>
        <w:t xml:space="preserve"> interne </w:t>
      </w:r>
      <w:proofErr w:type="spellStart"/>
      <w:r w:rsidRPr="006E70D0">
        <w:rPr>
          <w:rFonts w:eastAsia="Calibri"/>
          <w:color w:val="auto"/>
          <w:kern w:val="0"/>
          <w:sz w:val="24"/>
          <w:szCs w:val="24"/>
        </w:rPr>
        <w:t>statia</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conexiuni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echipată</w:t>
      </w:r>
      <w:proofErr w:type="spellEnd"/>
      <w:r w:rsidRPr="006E70D0">
        <w:rPr>
          <w:rFonts w:eastAsia="Calibri"/>
          <w:color w:val="auto"/>
          <w:kern w:val="0"/>
          <w:sz w:val="24"/>
          <w:szCs w:val="24"/>
        </w:rPr>
        <w:t xml:space="preserve"> cu </w:t>
      </w:r>
      <w:proofErr w:type="spellStart"/>
      <w:r w:rsidRPr="006E70D0">
        <w:rPr>
          <w:rFonts w:eastAsia="Calibri"/>
          <w:color w:val="auto"/>
          <w:kern w:val="0"/>
          <w:sz w:val="24"/>
          <w:szCs w:val="24"/>
        </w:rPr>
        <w:t>întrerupător</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debroşabil</w:t>
      </w:r>
      <w:proofErr w:type="spellEnd"/>
      <w:r w:rsidRPr="006E70D0">
        <w:rPr>
          <w:rFonts w:eastAsia="Calibri"/>
          <w:color w:val="auto"/>
          <w:kern w:val="0"/>
          <w:sz w:val="24"/>
          <w:szCs w:val="24"/>
        </w:rPr>
        <w:t>, 3</w:t>
      </w:r>
      <w:proofErr w:type="gramStart"/>
      <w:r w:rsidRPr="006E70D0">
        <w:rPr>
          <w:rFonts w:eastAsia="Calibri"/>
          <w:color w:val="auto"/>
          <w:kern w:val="0"/>
          <w:sz w:val="24"/>
          <w:szCs w:val="24"/>
        </w:rPr>
        <w:t xml:space="preserve">xTC  </w:t>
      </w:r>
      <w:proofErr w:type="spellStart"/>
      <w:r w:rsidRPr="006E70D0">
        <w:rPr>
          <w:rFonts w:eastAsia="Calibri"/>
          <w:color w:val="auto"/>
          <w:kern w:val="0"/>
          <w:sz w:val="24"/>
          <w:szCs w:val="24"/>
        </w:rPr>
        <w:t>şi</w:t>
      </w:r>
      <w:proofErr w:type="spellEnd"/>
      <w:proofErr w:type="gramEnd"/>
      <w:r w:rsidRPr="006E70D0">
        <w:rPr>
          <w:rFonts w:eastAsia="Calibri"/>
          <w:color w:val="auto"/>
          <w:kern w:val="0"/>
          <w:sz w:val="24"/>
          <w:szCs w:val="24"/>
        </w:rPr>
        <w:t xml:space="preserve"> CLP;</w:t>
      </w:r>
      <w:bookmarkEnd w:id="13"/>
    </w:p>
    <w:p w14:paraId="789CBE91" w14:textId="77777777" w:rsidR="000F10F4" w:rsidRPr="006E70D0" w:rsidRDefault="000F10F4" w:rsidP="000F10F4">
      <w:pPr>
        <w:widowControl w:val="0"/>
        <w:numPr>
          <w:ilvl w:val="0"/>
          <w:numId w:val="28"/>
        </w:numPr>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celulă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trafo</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servicii</w:t>
      </w:r>
      <w:proofErr w:type="spellEnd"/>
      <w:r w:rsidRPr="006E70D0">
        <w:rPr>
          <w:rFonts w:eastAsia="Calibri"/>
          <w:color w:val="auto"/>
          <w:kern w:val="0"/>
          <w:sz w:val="24"/>
          <w:szCs w:val="24"/>
        </w:rPr>
        <w:t xml:space="preserve"> interne </w:t>
      </w:r>
      <w:proofErr w:type="spellStart"/>
      <w:r w:rsidRPr="006E70D0">
        <w:rPr>
          <w:rFonts w:eastAsia="Calibri"/>
          <w:color w:val="auto"/>
          <w:kern w:val="0"/>
          <w:sz w:val="24"/>
          <w:szCs w:val="24"/>
        </w:rPr>
        <w:t>statia</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transformare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echipată</w:t>
      </w:r>
      <w:proofErr w:type="spellEnd"/>
      <w:r w:rsidRPr="006E70D0">
        <w:rPr>
          <w:rFonts w:eastAsia="Calibri"/>
          <w:color w:val="auto"/>
          <w:kern w:val="0"/>
          <w:sz w:val="24"/>
          <w:szCs w:val="24"/>
        </w:rPr>
        <w:t xml:space="preserve"> cu </w:t>
      </w:r>
      <w:proofErr w:type="spellStart"/>
      <w:r w:rsidRPr="006E70D0">
        <w:rPr>
          <w:rFonts w:eastAsia="Calibri"/>
          <w:color w:val="auto"/>
          <w:kern w:val="0"/>
          <w:sz w:val="24"/>
          <w:szCs w:val="24"/>
        </w:rPr>
        <w:t>întrerupător</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debroşabil</w:t>
      </w:r>
      <w:proofErr w:type="spellEnd"/>
      <w:r w:rsidRPr="006E70D0">
        <w:rPr>
          <w:rFonts w:eastAsia="Calibri"/>
          <w:color w:val="auto"/>
          <w:kern w:val="0"/>
          <w:sz w:val="24"/>
          <w:szCs w:val="24"/>
        </w:rPr>
        <w:t>, 3</w:t>
      </w:r>
      <w:proofErr w:type="gramStart"/>
      <w:r w:rsidRPr="006E70D0">
        <w:rPr>
          <w:rFonts w:eastAsia="Calibri"/>
          <w:color w:val="auto"/>
          <w:kern w:val="0"/>
          <w:sz w:val="24"/>
          <w:szCs w:val="24"/>
        </w:rPr>
        <w:t xml:space="preserve">xTC  </w:t>
      </w:r>
      <w:proofErr w:type="spellStart"/>
      <w:r w:rsidRPr="006E70D0">
        <w:rPr>
          <w:rFonts w:eastAsia="Calibri"/>
          <w:color w:val="auto"/>
          <w:kern w:val="0"/>
          <w:sz w:val="24"/>
          <w:szCs w:val="24"/>
        </w:rPr>
        <w:t>şi</w:t>
      </w:r>
      <w:proofErr w:type="spellEnd"/>
      <w:proofErr w:type="gramEnd"/>
      <w:r w:rsidRPr="006E70D0">
        <w:rPr>
          <w:rFonts w:eastAsia="Calibri"/>
          <w:color w:val="auto"/>
          <w:kern w:val="0"/>
          <w:sz w:val="24"/>
          <w:szCs w:val="24"/>
        </w:rPr>
        <w:t xml:space="preserve"> CLP;</w:t>
      </w:r>
    </w:p>
    <w:p w14:paraId="3047C1B4" w14:textId="580E4BA8" w:rsidR="000F10F4" w:rsidRPr="006E70D0" w:rsidRDefault="00F33C17" w:rsidP="000F10F4">
      <w:pPr>
        <w:widowControl w:val="0"/>
        <w:numPr>
          <w:ilvl w:val="0"/>
          <w:numId w:val="26"/>
        </w:numPr>
        <w:jc w:val="both"/>
        <w:rPr>
          <w:rFonts w:eastAsia="Calibri"/>
          <w:color w:val="auto"/>
          <w:kern w:val="0"/>
          <w:sz w:val="24"/>
          <w:szCs w:val="24"/>
        </w:rPr>
      </w:pPr>
      <w:r w:rsidRPr="006E70D0">
        <w:rPr>
          <w:rFonts w:eastAsia="Calibri"/>
          <w:color w:val="auto"/>
          <w:kern w:val="0"/>
          <w:sz w:val="24"/>
          <w:szCs w:val="24"/>
        </w:rPr>
        <w:t>6</w:t>
      </w:r>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celule</w:t>
      </w:r>
      <w:proofErr w:type="spellEnd"/>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linie</w:t>
      </w:r>
      <w:proofErr w:type="spellEnd"/>
      <w:r w:rsidR="000F10F4" w:rsidRPr="006E70D0">
        <w:rPr>
          <w:rFonts w:eastAsia="Calibri"/>
          <w:color w:val="auto"/>
          <w:kern w:val="0"/>
          <w:sz w:val="24"/>
          <w:szCs w:val="24"/>
        </w:rPr>
        <w:t xml:space="preserve"> LES 33 kV </w:t>
      </w:r>
      <w:proofErr w:type="spellStart"/>
      <w:r w:rsidR="000F10F4" w:rsidRPr="006E70D0">
        <w:rPr>
          <w:rFonts w:eastAsia="Calibri"/>
          <w:color w:val="auto"/>
          <w:kern w:val="0"/>
          <w:sz w:val="24"/>
          <w:szCs w:val="24"/>
        </w:rPr>
        <w:t>plecare</w:t>
      </w:r>
      <w:proofErr w:type="spellEnd"/>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spre</w:t>
      </w:r>
      <w:proofErr w:type="spellEnd"/>
      <w:r w:rsidR="000F10F4" w:rsidRPr="006E70D0">
        <w:rPr>
          <w:rFonts w:eastAsia="Calibri"/>
          <w:color w:val="auto"/>
          <w:kern w:val="0"/>
          <w:sz w:val="24"/>
          <w:szCs w:val="24"/>
        </w:rPr>
        <w:t xml:space="preserve"> PT-</w:t>
      </w:r>
      <w:proofErr w:type="spellStart"/>
      <w:r w:rsidR="000F10F4" w:rsidRPr="006E70D0">
        <w:rPr>
          <w:rFonts w:eastAsia="Calibri"/>
          <w:color w:val="auto"/>
          <w:kern w:val="0"/>
          <w:sz w:val="24"/>
          <w:szCs w:val="24"/>
        </w:rPr>
        <w:t>uri</w:t>
      </w:r>
      <w:proofErr w:type="spellEnd"/>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echipate</w:t>
      </w:r>
      <w:proofErr w:type="spellEnd"/>
      <w:r w:rsidR="000F10F4" w:rsidRPr="006E70D0">
        <w:rPr>
          <w:rFonts w:eastAsia="Calibri"/>
          <w:color w:val="auto"/>
          <w:kern w:val="0"/>
          <w:sz w:val="24"/>
          <w:szCs w:val="24"/>
        </w:rPr>
        <w:t xml:space="preserve"> cu </w:t>
      </w:r>
      <w:proofErr w:type="spellStart"/>
      <w:r w:rsidR="000F10F4" w:rsidRPr="006E70D0">
        <w:rPr>
          <w:rFonts w:eastAsia="Calibri"/>
          <w:color w:val="auto"/>
          <w:kern w:val="0"/>
          <w:sz w:val="24"/>
          <w:szCs w:val="24"/>
        </w:rPr>
        <w:t>întreruptor</w:t>
      </w:r>
      <w:proofErr w:type="spellEnd"/>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debroşabil</w:t>
      </w:r>
      <w:proofErr w:type="spellEnd"/>
      <w:r w:rsidR="000F10F4" w:rsidRPr="006E70D0">
        <w:rPr>
          <w:rFonts w:eastAsia="Calibri"/>
          <w:color w:val="auto"/>
          <w:kern w:val="0"/>
          <w:sz w:val="24"/>
          <w:szCs w:val="24"/>
        </w:rPr>
        <w:t xml:space="preserve"> </w:t>
      </w:r>
      <w:proofErr w:type="spellStart"/>
      <w:r w:rsidR="000F10F4" w:rsidRPr="006E70D0">
        <w:rPr>
          <w:rFonts w:eastAsia="Calibri"/>
          <w:color w:val="auto"/>
          <w:kern w:val="0"/>
          <w:sz w:val="24"/>
          <w:szCs w:val="24"/>
        </w:rPr>
        <w:t>în</w:t>
      </w:r>
      <w:proofErr w:type="spellEnd"/>
      <w:r w:rsidR="000F10F4" w:rsidRPr="006E70D0">
        <w:rPr>
          <w:rFonts w:eastAsia="Calibri"/>
          <w:color w:val="auto"/>
          <w:kern w:val="0"/>
          <w:sz w:val="24"/>
          <w:szCs w:val="24"/>
        </w:rPr>
        <w:t xml:space="preserve"> vid, 3xTC 600/5/5 A </w:t>
      </w:r>
      <w:proofErr w:type="spellStart"/>
      <w:r w:rsidR="000F10F4" w:rsidRPr="006E70D0">
        <w:rPr>
          <w:rFonts w:eastAsia="Calibri"/>
          <w:color w:val="auto"/>
          <w:kern w:val="0"/>
          <w:sz w:val="24"/>
          <w:szCs w:val="24"/>
        </w:rPr>
        <w:t>şi</w:t>
      </w:r>
      <w:proofErr w:type="spellEnd"/>
      <w:r w:rsidR="000F10F4" w:rsidRPr="006E70D0">
        <w:rPr>
          <w:rFonts w:eastAsia="Calibri"/>
          <w:color w:val="auto"/>
          <w:kern w:val="0"/>
          <w:sz w:val="24"/>
          <w:szCs w:val="24"/>
        </w:rPr>
        <w:t xml:space="preserve"> CLP;  </w:t>
      </w:r>
    </w:p>
    <w:p w14:paraId="4BDEE823" w14:textId="77777777" w:rsidR="000F10F4" w:rsidRPr="006E70D0" w:rsidRDefault="000F10F4" w:rsidP="000F10F4">
      <w:pPr>
        <w:widowControl w:val="0"/>
        <w:numPr>
          <w:ilvl w:val="0"/>
          <w:numId w:val="26"/>
        </w:numPr>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celulă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compensarea</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energiei</w:t>
      </w:r>
      <w:proofErr w:type="spellEnd"/>
      <w:r w:rsidRPr="006E70D0">
        <w:rPr>
          <w:rFonts w:eastAsia="Calibri"/>
          <w:color w:val="auto"/>
          <w:kern w:val="0"/>
          <w:sz w:val="24"/>
          <w:szCs w:val="24"/>
        </w:rPr>
        <w:t xml:space="preserve"> reactive </w:t>
      </w:r>
      <w:proofErr w:type="spellStart"/>
      <w:r w:rsidRPr="006E70D0">
        <w:rPr>
          <w:rFonts w:eastAsia="Calibri"/>
          <w:color w:val="auto"/>
          <w:kern w:val="0"/>
          <w:sz w:val="24"/>
          <w:szCs w:val="24"/>
        </w:rPr>
        <w:t>reglabila</w:t>
      </w:r>
      <w:proofErr w:type="spellEnd"/>
      <w:r w:rsidRPr="006E70D0">
        <w:rPr>
          <w:rFonts w:eastAsia="Calibri"/>
          <w:color w:val="auto"/>
          <w:kern w:val="0"/>
          <w:sz w:val="24"/>
          <w:szCs w:val="24"/>
        </w:rPr>
        <w:t xml:space="preserve"> in </w:t>
      </w:r>
      <w:proofErr w:type="spellStart"/>
      <w:r w:rsidRPr="006E70D0">
        <w:rPr>
          <w:rFonts w:eastAsia="Calibri"/>
          <w:color w:val="auto"/>
          <w:kern w:val="0"/>
          <w:sz w:val="24"/>
          <w:szCs w:val="24"/>
        </w:rPr>
        <w:t>trepte</w:t>
      </w:r>
      <w:proofErr w:type="spellEnd"/>
      <w:r w:rsidRPr="006E70D0">
        <w:rPr>
          <w:rFonts w:eastAsia="Calibri"/>
          <w:color w:val="auto"/>
          <w:kern w:val="0"/>
          <w:sz w:val="24"/>
          <w:szCs w:val="24"/>
        </w:rPr>
        <w:t xml:space="preserve"> cu </w:t>
      </w:r>
      <w:proofErr w:type="spellStart"/>
      <w:r w:rsidRPr="006E70D0">
        <w:rPr>
          <w:rFonts w:eastAsia="Calibri"/>
          <w:color w:val="auto"/>
          <w:kern w:val="0"/>
          <w:sz w:val="24"/>
          <w:szCs w:val="24"/>
        </w:rPr>
        <w:t>asiguarea</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fidelă</w:t>
      </w:r>
      <w:proofErr w:type="spellEnd"/>
      <w:r w:rsidRPr="006E70D0">
        <w:rPr>
          <w:rFonts w:eastAsia="Calibri"/>
          <w:color w:val="auto"/>
          <w:kern w:val="0"/>
          <w:sz w:val="24"/>
          <w:szCs w:val="24"/>
        </w:rPr>
        <w:t xml:space="preserve"> a </w:t>
      </w:r>
      <w:proofErr w:type="spellStart"/>
      <w:r w:rsidRPr="006E70D0">
        <w:rPr>
          <w:rFonts w:eastAsia="Calibri"/>
          <w:color w:val="auto"/>
          <w:kern w:val="0"/>
          <w:sz w:val="24"/>
          <w:szCs w:val="24"/>
        </w:rPr>
        <w:t>compensării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energiei</w:t>
      </w:r>
      <w:proofErr w:type="spellEnd"/>
      <w:r w:rsidRPr="006E70D0">
        <w:rPr>
          <w:rFonts w:eastAsia="Calibri"/>
          <w:color w:val="auto"/>
          <w:kern w:val="0"/>
          <w:sz w:val="24"/>
          <w:szCs w:val="24"/>
        </w:rPr>
        <w:t xml:space="preserve"> reactive </w:t>
      </w:r>
      <w:proofErr w:type="spellStart"/>
      <w:r w:rsidRPr="006E70D0">
        <w:rPr>
          <w:rFonts w:eastAsia="Calibri"/>
          <w:color w:val="auto"/>
          <w:kern w:val="0"/>
          <w:sz w:val="24"/>
          <w:szCs w:val="24"/>
        </w:rPr>
        <w:t>LES+trafo</w:t>
      </w:r>
      <w:proofErr w:type="spellEnd"/>
      <w:r w:rsidRPr="006E70D0">
        <w:rPr>
          <w:rFonts w:eastAsia="Calibri"/>
          <w:color w:val="auto"/>
          <w:kern w:val="0"/>
          <w:sz w:val="24"/>
          <w:szCs w:val="24"/>
        </w:rPr>
        <w:t xml:space="preserve"> la </w:t>
      </w:r>
      <w:proofErr w:type="spellStart"/>
      <w:r w:rsidRPr="006E70D0">
        <w:rPr>
          <w:rFonts w:eastAsia="Calibri"/>
          <w:color w:val="auto"/>
          <w:kern w:val="0"/>
          <w:sz w:val="24"/>
          <w:szCs w:val="24"/>
        </w:rPr>
        <w:t>cosFi</w:t>
      </w:r>
      <w:proofErr w:type="spellEnd"/>
      <w:r w:rsidRPr="006E70D0">
        <w:rPr>
          <w:rFonts w:eastAsia="Calibri"/>
          <w:color w:val="auto"/>
          <w:kern w:val="0"/>
          <w:sz w:val="24"/>
          <w:szCs w:val="24"/>
        </w:rPr>
        <w:t xml:space="preserve">=0 la </w:t>
      </w:r>
      <w:proofErr w:type="spellStart"/>
      <w:r w:rsidRPr="006E70D0">
        <w:rPr>
          <w:rFonts w:eastAsia="Calibri"/>
          <w:color w:val="auto"/>
          <w:kern w:val="0"/>
          <w:sz w:val="24"/>
          <w:szCs w:val="24"/>
        </w:rPr>
        <w:t>punctul</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delimitare</w:t>
      </w:r>
      <w:proofErr w:type="spellEnd"/>
    </w:p>
    <w:p w14:paraId="417C6713" w14:textId="77777777" w:rsidR="000F10F4" w:rsidRPr="006E70D0" w:rsidRDefault="000F10F4" w:rsidP="000F10F4">
      <w:pPr>
        <w:widowControl w:val="0"/>
        <w:ind w:left="142" w:firstLine="425"/>
        <w:jc w:val="both"/>
        <w:rPr>
          <w:rFonts w:eastAsia="Calibri"/>
          <w:color w:val="auto"/>
          <w:kern w:val="0"/>
          <w:sz w:val="24"/>
          <w:szCs w:val="24"/>
        </w:rPr>
      </w:pPr>
    </w:p>
    <w:p w14:paraId="5C8B0E01"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NOTA: </w:t>
      </w:r>
      <w:proofErr w:type="spellStart"/>
      <w:r w:rsidRPr="006E70D0">
        <w:rPr>
          <w:rFonts w:eastAsia="Calibri"/>
          <w:color w:val="auto"/>
          <w:kern w:val="0"/>
          <w:sz w:val="24"/>
          <w:szCs w:val="24"/>
        </w:rPr>
        <w:t>funcţiile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protecţie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şi</w:t>
      </w:r>
      <w:proofErr w:type="spellEnd"/>
      <w:r w:rsidRPr="006E70D0">
        <w:rPr>
          <w:rFonts w:eastAsia="Calibri"/>
          <w:color w:val="auto"/>
          <w:kern w:val="0"/>
          <w:sz w:val="24"/>
          <w:szCs w:val="24"/>
        </w:rPr>
        <w:t xml:space="preserve"> control, </w:t>
      </w:r>
      <w:proofErr w:type="spellStart"/>
      <w:r w:rsidRPr="006E70D0">
        <w:rPr>
          <w:rFonts w:eastAsia="Calibri"/>
          <w:color w:val="auto"/>
          <w:kern w:val="0"/>
          <w:sz w:val="24"/>
          <w:szCs w:val="24"/>
        </w:rPr>
        <w:t>cerute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reglementările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vigoare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vor</w:t>
      </w:r>
      <w:proofErr w:type="spellEnd"/>
      <w:r w:rsidRPr="006E70D0">
        <w:rPr>
          <w:rFonts w:eastAsia="Calibri"/>
          <w:color w:val="auto"/>
          <w:kern w:val="0"/>
          <w:sz w:val="24"/>
          <w:szCs w:val="24"/>
        </w:rPr>
        <w:t xml:space="preserve"> fi </w:t>
      </w:r>
      <w:proofErr w:type="spellStart"/>
      <w:r w:rsidRPr="006E70D0">
        <w:rPr>
          <w:rFonts w:eastAsia="Calibri"/>
          <w:color w:val="auto"/>
          <w:kern w:val="0"/>
          <w:sz w:val="24"/>
          <w:szCs w:val="24"/>
        </w:rPr>
        <w:t>realizate</w:t>
      </w:r>
      <w:proofErr w:type="spellEnd"/>
      <w:r w:rsidRPr="006E70D0">
        <w:rPr>
          <w:rFonts w:eastAsia="Calibri"/>
          <w:color w:val="auto"/>
          <w:kern w:val="0"/>
          <w:sz w:val="24"/>
          <w:szCs w:val="24"/>
        </w:rPr>
        <w:t xml:space="preserve"> cu </w:t>
      </w:r>
      <w:proofErr w:type="spellStart"/>
      <w:r w:rsidRPr="006E70D0">
        <w:rPr>
          <w:rFonts w:eastAsia="Calibri"/>
          <w:color w:val="auto"/>
          <w:kern w:val="0"/>
          <w:sz w:val="24"/>
          <w:szCs w:val="24"/>
        </w:rPr>
        <w:t>echipamente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digitale</w:t>
      </w:r>
      <w:proofErr w:type="spellEnd"/>
      <w:r w:rsidRPr="006E70D0">
        <w:rPr>
          <w:rFonts w:eastAsia="Calibri"/>
          <w:color w:val="auto"/>
          <w:kern w:val="0"/>
          <w:sz w:val="24"/>
          <w:szCs w:val="24"/>
        </w:rPr>
        <w:t>;</w:t>
      </w:r>
    </w:p>
    <w:p w14:paraId="5DA52EDA" w14:textId="77777777" w:rsidR="000F10F4" w:rsidRPr="008E7B83" w:rsidRDefault="000F10F4" w:rsidP="000F10F4">
      <w:pPr>
        <w:widowControl w:val="0"/>
        <w:ind w:left="142" w:firstLine="425"/>
        <w:jc w:val="both"/>
        <w:rPr>
          <w:rFonts w:eastAsia="Calibri"/>
          <w:color w:val="auto"/>
          <w:kern w:val="0"/>
          <w:sz w:val="22"/>
          <w:szCs w:val="22"/>
        </w:rPr>
      </w:pPr>
    </w:p>
    <w:p w14:paraId="25035004" w14:textId="77777777" w:rsidR="000F10F4" w:rsidRPr="006E70D0" w:rsidRDefault="000F10F4" w:rsidP="000F10F4">
      <w:pPr>
        <w:widowControl w:val="0"/>
        <w:ind w:left="142" w:firstLine="425"/>
        <w:jc w:val="both"/>
        <w:rPr>
          <w:rFonts w:eastAsia="Calibri"/>
          <w:color w:val="auto"/>
          <w:kern w:val="0"/>
          <w:sz w:val="24"/>
          <w:szCs w:val="24"/>
        </w:rPr>
      </w:pPr>
      <w:proofErr w:type="spellStart"/>
      <w:r w:rsidRPr="006E70D0">
        <w:rPr>
          <w:rFonts w:eastAsia="Calibri"/>
          <w:b/>
          <w:bCs/>
          <w:color w:val="auto"/>
          <w:kern w:val="0"/>
          <w:sz w:val="24"/>
          <w:szCs w:val="24"/>
        </w:rPr>
        <w:t>Partea</w:t>
      </w:r>
      <w:proofErr w:type="spellEnd"/>
      <w:r w:rsidRPr="006E70D0">
        <w:rPr>
          <w:rFonts w:eastAsia="Calibri"/>
          <w:b/>
          <w:bCs/>
          <w:color w:val="auto"/>
          <w:kern w:val="0"/>
          <w:sz w:val="24"/>
          <w:szCs w:val="24"/>
        </w:rPr>
        <w:t xml:space="preserve"> de </w:t>
      </w:r>
      <w:proofErr w:type="spellStart"/>
      <w:r w:rsidRPr="006E70D0">
        <w:rPr>
          <w:rFonts w:eastAsia="Calibri"/>
          <w:b/>
          <w:bCs/>
          <w:color w:val="auto"/>
          <w:kern w:val="0"/>
          <w:sz w:val="24"/>
          <w:szCs w:val="24"/>
        </w:rPr>
        <w:t>protectii</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si</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servicii</w:t>
      </w:r>
      <w:proofErr w:type="spellEnd"/>
      <w:r w:rsidRPr="006E70D0">
        <w:rPr>
          <w:rFonts w:eastAsia="Calibri"/>
          <w:b/>
          <w:bCs/>
          <w:color w:val="auto"/>
          <w:kern w:val="0"/>
          <w:sz w:val="24"/>
          <w:szCs w:val="24"/>
        </w:rPr>
        <w:t xml:space="preserve"> interne (Camera de </w:t>
      </w:r>
      <w:proofErr w:type="spellStart"/>
      <w:r w:rsidRPr="006E70D0">
        <w:rPr>
          <w:rFonts w:eastAsia="Calibri"/>
          <w:b/>
          <w:bCs/>
          <w:color w:val="auto"/>
          <w:kern w:val="0"/>
          <w:sz w:val="24"/>
          <w:szCs w:val="24"/>
        </w:rPr>
        <w:t>Comanda</w:t>
      </w:r>
      <w:proofErr w:type="spellEnd"/>
      <w:r w:rsidRPr="006E70D0">
        <w:rPr>
          <w:rFonts w:eastAsia="Calibri"/>
          <w:b/>
          <w:bCs/>
          <w:color w:val="auto"/>
          <w:kern w:val="0"/>
          <w:sz w:val="24"/>
          <w:szCs w:val="24"/>
        </w:rPr>
        <w:t xml:space="preserve">) </w:t>
      </w:r>
      <w:proofErr w:type="spellStart"/>
      <w:r w:rsidRPr="006E70D0">
        <w:rPr>
          <w:rFonts w:eastAsia="Calibri"/>
          <w:b/>
          <w:bCs/>
          <w:color w:val="auto"/>
          <w:kern w:val="0"/>
          <w:sz w:val="24"/>
          <w:szCs w:val="24"/>
        </w:rPr>
        <w:t>va</w:t>
      </w:r>
      <w:proofErr w:type="spellEnd"/>
      <w:r w:rsidRPr="006E70D0">
        <w:rPr>
          <w:rFonts w:eastAsia="Calibri"/>
          <w:b/>
          <w:bCs/>
          <w:color w:val="auto"/>
          <w:kern w:val="0"/>
          <w:sz w:val="24"/>
          <w:szCs w:val="24"/>
        </w:rPr>
        <w:t xml:space="preserve"> fi </w:t>
      </w:r>
      <w:proofErr w:type="spellStart"/>
      <w:r w:rsidRPr="006E70D0">
        <w:rPr>
          <w:rFonts w:eastAsia="Calibri"/>
          <w:b/>
          <w:bCs/>
          <w:color w:val="auto"/>
          <w:kern w:val="0"/>
          <w:sz w:val="24"/>
          <w:szCs w:val="24"/>
        </w:rPr>
        <w:t>echipată</w:t>
      </w:r>
      <w:proofErr w:type="spellEnd"/>
      <w:r w:rsidRPr="006E70D0">
        <w:rPr>
          <w:rFonts w:eastAsia="Calibri"/>
          <w:b/>
          <w:bCs/>
          <w:color w:val="auto"/>
          <w:kern w:val="0"/>
          <w:sz w:val="24"/>
          <w:szCs w:val="24"/>
        </w:rPr>
        <w:t xml:space="preserve"> cu</w:t>
      </w:r>
      <w:r w:rsidRPr="006E70D0">
        <w:rPr>
          <w:rFonts w:eastAsia="Calibri"/>
          <w:color w:val="auto"/>
          <w:kern w:val="0"/>
          <w:sz w:val="24"/>
          <w:szCs w:val="24"/>
        </w:rPr>
        <w:t>:</w:t>
      </w:r>
    </w:p>
    <w:p w14:paraId="0B2175BC"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w:t>
      </w:r>
      <w:proofErr w:type="gramStart"/>
      <w:r w:rsidRPr="006E70D0">
        <w:rPr>
          <w:rFonts w:eastAsia="Calibri"/>
          <w:color w:val="auto"/>
          <w:kern w:val="0"/>
          <w:sz w:val="24"/>
          <w:szCs w:val="24"/>
        </w:rPr>
        <w:t>SCCPA(</w:t>
      </w:r>
      <w:proofErr w:type="spellStart"/>
      <w:proofErr w:type="gramEnd"/>
      <w:r w:rsidRPr="006E70D0">
        <w:rPr>
          <w:rFonts w:eastAsia="Calibri"/>
          <w:color w:val="auto"/>
          <w:kern w:val="0"/>
          <w:sz w:val="24"/>
          <w:szCs w:val="24"/>
        </w:rPr>
        <w:t>comanda</w:t>
      </w:r>
      <w:proofErr w:type="spellEnd"/>
      <w:r w:rsidRPr="006E70D0">
        <w:rPr>
          <w:rFonts w:eastAsia="Calibri"/>
          <w:color w:val="auto"/>
          <w:kern w:val="0"/>
          <w:sz w:val="24"/>
          <w:szCs w:val="24"/>
        </w:rPr>
        <w:t xml:space="preserve">, control </w:t>
      </w:r>
      <w:proofErr w:type="spellStart"/>
      <w:r w:rsidRPr="006E70D0">
        <w:rPr>
          <w:rFonts w:eastAsia="Calibri"/>
          <w:color w:val="auto"/>
          <w:kern w:val="0"/>
          <w:sz w:val="24"/>
          <w:szCs w:val="24"/>
        </w:rPr>
        <w:t>protecția</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automatizare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proiectii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și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automatizări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Transformatorul</w:t>
      </w:r>
      <w:proofErr w:type="spellEnd"/>
      <w:r w:rsidRPr="006E70D0">
        <w:rPr>
          <w:rFonts w:eastAsia="Calibri"/>
          <w:color w:val="auto"/>
          <w:kern w:val="0"/>
          <w:sz w:val="24"/>
          <w:szCs w:val="24"/>
        </w:rPr>
        <w:t xml:space="preserve"> 110/20kV de 63MVA </w:t>
      </w:r>
      <w:proofErr w:type="spellStart"/>
      <w:r w:rsidRPr="006E70D0">
        <w:rPr>
          <w:rFonts w:eastAsia="Calibri"/>
          <w:color w:val="auto"/>
          <w:kern w:val="0"/>
          <w:sz w:val="24"/>
          <w:szCs w:val="24"/>
        </w:rPr>
        <w:t>și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racordul</w:t>
      </w:r>
      <w:proofErr w:type="spellEnd"/>
      <w:r w:rsidRPr="006E70D0">
        <w:rPr>
          <w:rFonts w:eastAsia="Calibri"/>
          <w:color w:val="auto"/>
          <w:kern w:val="0"/>
          <w:sz w:val="24"/>
          <w:szCs w:val="24"/>
        </w:rPr>
        <w:t xml:space="preserve"> la </w:t>
      </w:r>
      <w:proofErr w:type="spellStart"/>
      <w:r w:rsidRPr="006E70D0">
        <w:rPr>
          <w:rFonts w:eastAsia="Calibri"/>
          <w:color w:val="auto"/>
          <w:kern w:val="0"/>
          <w:sz w:val="24"/>
          <w:szCs w:val="24"/>
        </w:rPr>
        <w:t>statia</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conexiuni</w:t>
      </w:r>
      <w:proofErr w:type="spellEnd"/>
      <w:r w:rsidRPr="006E70D0">
        <w:rPr>
          <w:rFonts w:eastAsia="Calibri"/>
          <w:color w:val="auto"/>
          <w:kern w:val="0"/>
          <w:sz w:val="24"/>
          <w:szCs w:val="24"/>
        </w:rPr>
        <w:t xml:space="preserve"> 110kV. </w:t>
      </w:r>
    </w:p>
    <w:p w14:paraId="1DAE5D54" w14:textId="77777777" w:rsidR="000F10F4" w:rsidRPr="006E70D0" w:rsidRDefault="000F10F4" w:rsidP="000F10F4">
      <w:pPr>
        <w:widowControl w:val="0"/>
        <w:ind w:left="142" w:firstLine="425"/>
        <w:jc w:val="both"/>
        <w:rPr>
          <w:rFonts w:eastAsia="Calibri"/>
          <w:color w:val="auto"/>
          <w:kern w:val="0"/>
          <w:sz w:val="24"/>
          <w:szCs w:val="24"/>
        </w:rPr>
      </w:pPr>
      <w:proofErr w:type="spellStart"/>
      <w:r w:rsidRPr="006E70D0">
        <w:rPr>
          <w:rFonts w:eastAsia="Calibri"/>
          <w:color w:val="auto"/>
          <w:kern w:val="0"/>
          <w:sz w:val="24"/>
          <w:szCs w:val="24"/>
        </w:rPr>
        <w:t>Dulapurile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vor</w:t>
      </w:r>
      <w:proofErr w:type="spellEnd"/>
      <w:r w:rsidRPr="006E70D0">
        <w:rPr>
          <w:rFonts w:eastAsia="Calibri"/>
          <w:color w:val="auto"/>
          <w:kern w:val="0"/>
          <w:sz w:val="24"/>
          <w:szCs w:val="24"/>
        </w:rPr>
        <w:t xml:space="preserve"> fi </w:t>
      </w:r>
      <w:proofErr w:type="spellStart"/>
      <w:proofErr w:type="gramStart"/>
      <w:r w:rsidRPr="006E70D0">
        <w:rPr>
          <w:rFonts w:eastAsia="Calibri"/>
          <w:color w:val="auto"/>
          <w:kern w:val="0"/>
          <w:sz w:val="24"/>
          <w:szCs w:val="24"/>
        </w:rPr>
        <w:t>echipate</w:t>
      </w:r>
      <w:proofErr w:type="spellEnd"/>
      <w:r w:rsidRPr="006E70D0">
        <w:rPr>
          <w:rFonts w:eastAsia="Calibri"/>
          <w:color w:val="auto"/>
          <w:kern w:val="0"/>
          <w:sz w:val="24"/>
          <w:szCs w:val="24"/>
        </w:rPr>
        <w:t xml:space="preserve">  cu</w:t>
      </w:r>
      <w:proofErr w:type="gramEnd"/>
      <w:r w:rsidRPr="006E70D0">
        <w:rPr>
          <w:rFonts w:eastAsia="Calibri"/>
          <w:color w:val="auto"/>
          <w:kern w:val="0"/>
          <w:sz w:val="24"/>
          <w:szCs w:val="24"/>
        </w:rPr>
        <w:t xml:space="preserve"> </w:t>
      </w:r>
      <w:proofErr w:type="spellStart"/>
      <w:r w:rsidRPr="006E70D0">
        <w:rPr>
          <w:rFonts w:eastAsia="Calibri"/>
          <w:color w:val="auto"/>
          <w:kern w:val="0"/>
          <w:sz w:val="24"/>
          <w:szCs w:val="24"/>
        </w:rPr>
        <w:t>terminale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numerice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comandă</w:t>
      </w:r>
      <w:proofErr w:type="spellEnd"/>
      <w:r w:rsidRPr="006E70D0">
        <w:rPr>
          <w:rFonts w:eastAsia="Calibri"/>
          <w:color w:val="auto"/>
          <w:kern w:val="0"/>
          <w:sz w:val="24"/>
          <w:szCs w:val="24"/>
        </w:rPr>
        <w:t xml:space="preserve"> - control </w:t>
      </w:r>
      <w:proofErr w:type="spellStart"/>
      <w:r w:rsidRPr="006E70D0">
        <w:rPr>
          <w:rFonts w:eastAsia="Calibri"/>
          <w:color w:val="auto"/>
          <w:kern w:val="0"/>
          <w:sz w:val="24"/>
          <w:szCs w:val="24"/>
        </w:rPr>
        <w:t>şi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protecţie</w:t>
      </w:r>
      <w:proofErr w:type="spellEnd"/>
      <w:r w:rsidRPr="006E70D0">
        <w:rPr>
          <w:rFonts w:eastAsia="Calibri"/>
          <w:color w:val="auto"/>
          <w:kern w:val="0"/>
          <w:sz w:val="24"/>
          <w:szCs w:val="24"/>
        </w:rPr>
        <w:t xml:space="preserve"> care </w:t>
      </w:r>
      <w:proofErr w:type="spellStart"/>
      <w:r w:rsidRPr="006E70D0">
        <w:rPr>
          <w:rFonts w:eastAsia="Calibri"/>
          <w:color w:val="auto"/>
          <w:kern w:val="0"/>
          <w:sz w:val="24"/>
          <w:szCs w:val="24"/>
        </w:rPr>
        <w:t>să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respecte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cerinţele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prevăzute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w:t>
      </w:r>
      <w:proofErr w:type="spellEnd"/>
      <w:r w:rsidRPr="006E70D0">
        <w:rPr>
          <w:rFonts w:eastAsia="Calibri"/>
          <w:color w:val="auto"/>
          <w:kern w:val="0"/>
          <w:sz w:val="24"/>
          <w:szCs w:val="24"/>
        </w:rPr>
        <w:t xml:space="preserve"> NTE 011/12/00. </w:t>
      </w:r>
    </w:p>
    <w:p w14:paraId="453F238D"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PSG;</w:t>
      </w:r>
    </w:p>
    <w:p w14:paraId="2243AF5E"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SIS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sistemul</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integrat</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securitate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alarmare</w:t>
      </w:r>
      <w:proofErr w:type="spellEnd"/>
      <w:r w:rsidRPr="006E70D0">
        <w:rPr>
          <w:rFonts w:eastAsia="Calibri"/>
          <w:color w:val="auto"/>
          <w:kern w:val="0"/>
          <w:sz w:val="24"/>
          <w:szCs w:val="24"/>
        </w:rPr>
        <w:t xml:space="preserve"> la </w:t>
      </w:r>
      <w:proofErr w:type="spellStart"/>
      <w:r w:rsidRPr="006E70D0">
        <w:rPr>
          <w:rFonts w:eastAsia="Calibri"/>
          <w:color w:val="auto"/>
          <w:kern w:val="0"/>
          <w:sz w:val="24"/>
          <w:szCs w:val="24"/>
        </w:rPr>
        <w:t>efractie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incendiu</w:t>
      </w:r>
      <w:proofErr w:type="spellEnd"/>
      <w:r w:rsidRPr="006E70D0">
        <w:rPr>
          <w:rFonts w:eastAsia="Calibri"/>
          <w:color w:val="auto"/>
          <w:kern w:val="0"/>
          <w:sz w:val="24"/>
          <w:szCs w:val="24"/>
        </w:rPr>
        <w:t>;</w:t>
      </w:r>
    </w:p>
    <w:p w14:paraId="19AB6625"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SICA - </w:t>
      </w:r>
      <w:proofErr w:type="spellStart"/>
      <w:r w:rsidRPr="006E70D0">
        <w:rPr>
          <w:rFonts w:eastAsia="Calibri"/>
          <w:color w:val="auto"/>
          <w:kern w:val="0"/>
          <w:sz w:val="24"/>
          <w:szCs w:val="24"/>
        </w:rPr>
        <w:t>servicii</w:t>
      </w:r>
      <w:proofErr w:type="spellEnd"/>
      <w:r w:rsidRPr="006E70D0">
        <w:rPr>
          <w:rFonts w:eastAsia="Calibri"/>
          <w:color w:val="auto"/>
          <w:kern w:val="0"/>
          <w:sz w:val="24"/>
          <w:szCs w:val="24"/>
        </w:rPr>
        <w:t xml:space="preserve"> interne de </w:t>
      </w:r>
      <w:proofErr w:type="spellStart"/>
      <w:r w:rsidRPr="006E70D0">
        <w:rPr>
          <w:rFonts w:eastAsia="Calibri"/>
          <w:color w:val="auto"/>
          <w:kern w:val="0"/>
          <w:sz w:val="24"/>
          <w:szCs w:val="24"/>
        </w:rPr>
        <w:t>curent</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altenativ</w:t>
      </w:r>
      <w:proofErr w:type="spellEnd"/>
      <w:r w:rsidRPr="006E70D0">
        <w:rPr>
          <w:rFonts w:eastAsia="Calibri"/>
          <w:color w:val="auto"/>
          <w:kern w:val="0"/>
          <w:sz w:val="24"/>
          <w:szCs w:val="24"/>
        </w:rPr>
        <w:t>;</w:t>
      </w:r>
    </w:p>
    <w:p w14:paraId="5F7A475F"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SICC - </w:t>
      </w:r>
      <w:proofErr w:type="spellStart"/>
      <w:r w:rsidRPr="006E70D0">
        <w:rPr>
          <w:rFonts w:eastAsia="Calibri"/>
          <w:color w:val="auto"/>
          <w:kern w:val="0"/>
          <w:sz w:val="24"/>
          <w:szCs w:val="24"/>
        </w:rPr>
        <w:t>servicii</w:t>
      </w:r>
      <w:proofErr w:type="spellEnd"/>
      <w:r w:rsidRPr="006E70D0">
        <w:rPr>
          <w:rFonts w:eastAsia="Calibri"/>
          <w:color w:val="auto"/>
          <w:kern w:val="0"/>
          <w:sz w:val="24"/>
          <w:szCs w:val="24"/>
        </w:rPr>
        <w:t xml:space="preserve"> interne de </w:t>
      </w:r>
      <w:proofErr w:type="spellStart"/>
      <w:r w:rsidRPr="006E70D0">
        <w:rPr>
          <w:rFonts w:eastAsia="Calibri"/>
          <w:color w:val="auto"/>
          <w:kern w:val="0"/>
          <w:sz w:val="24"/>
          <w:szCs w:val="24"/>
        </w:rPr>
        <w:t>curent</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continuu</w:t>
      </w:r>
      <w:proofErr w:type="spellEnd"/>
      <w:r w:rsidRPr="006E70D0">
        <w:rPr>
          <w:rFonts w:eastAsia="Calibri"/>
          <w:color w:val="auto"/>
          <w:kern w:val="0"/>
          <w:sz w:val="24"/>
          <w:szCs w:val="24"/>
        </w:rPr>
        <w:t>;</w:t>
      </w:r>
    </w:p>
    <w:p w14:paraId="7110EE9C"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BA -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baterii</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acumulatoare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cerinta</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privind</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alimentarea</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protectiilor</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rezervă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separat</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protecțiile</w:t>
      </w:r>
      <w:proofErr w:type="spellEnd"/>
      <w:r w:rsidRPr="006E70D0">
        <w:rPr>
          <w:rFonts w:eastAsia="Calibri"/>
          <w:color w:val="auto"/>
          <w:kern w:val="0"/>
          <w:sz w:val="24"/>
          <w:szCs w:val="24"/>
        </w:rPr>
        <w:t xml:space="preserve"> de </w:t>
      </w:r>
      <w:proofErr w:type="spellStart"/>
      <w:proofErr w:type="gramStart"/>
      <w:r w:rsidRPr="006E70D0">
        <w:rPr>
          <w:rFonts w:eastAsia="Calibri"/>
          <w:color w:val="auto"/>
          <w:kern w:val="0"/>
          <w:sz w:val="24"/>
          <w:szCs w:val="24"/>
        </w:rPr>
        <w:t>bază</w:t>
      </w:r>
      <w:proofErr w:type="spellEnd"/>
      <w:r w:rsidRPr="006E70D0">
        <w:rPr>
          <w:rFonts w:eastAsia="Calibri"/>
          <w:color w:val="auto"/>
          <w:kern w:val="0"/>
          <w:sz w:val="24"/>
          <w:szCs w:val="24"/>
        </w:rPr>
        <w:t xml:space="preserve">  se</w:t>
      </w:r>
      <w:proofErr w:type="gramEnd"/>
      <w:r w:rsidRPr="006E70D0">
        <w:rPr>
          <w:rFonts w:eastAsia="Calibri"/>
          <w:color w:val="auto"/>
          <w:kern w:val="0"/>
          <w:sz w:val="24"/>
          <w:szCs w:val="24"/>
        </w:rPr>
        <w:t xml:space="preserve"> </w:t>
      </w:r>
      <w:proofErr w:type="spellStart"/>
      <w:r w:rsidRPr="006E70D0">
        <w:rPr>
          <w:rFonts w:eastAsia="Calibri"/>
          <w:color w:val="auto"/>
          <w:kern w:val="0"/>
          <w:sz w:val="24"/>
          <w:szCs w:val="24"/>
        </w:rPr>
        <w:t>vor</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monta</w:t>
      </w:r>
      <w:proofErr w:type="spellEnd"/>
      <w:r w:rsidRPr="006E70D0">
        <w:rPr>
          <w:rFonts w:eastAsia="Calibri"/>
          <w:color w:val="auto"/>
          <w:kern w:val="0"/>
          <w:sz w:val="24"/>
          <w:szCs w:val="24"/>
        </w:rPr>
        <w:t xml:space="preserve"> 2 </w:t>
      </w:r>
      <w:proofErr w:type="spellStart"/>
      <w:r w:rsidRPr="006E70D0">
        <w:rPr>
          <w:rFonts w:eastAsia="Calibri"/>
          <w:color w:val="auto"/>
          <w:kern w:val="0"/>
          <w:sz w:val="24"/>
          <w:szCs w:val="24"/>
        </w:rPr>
        <w:t>plecari</w:t>
      </w:r>
      <w:proofErr w:type="spellEnd"/>
      <w:r w:rsidRPr="006E70D0">
        <w:rPr>
          <w:rFonts w:eastAsia="Calibri"/>
          <w:color w:val="auto"/>
          <w:kern w:val="0"/>
          <w:sz w:val="24"/>
          <w:szCs w:val="24"/>
        </w:rPr>
        <w:t xml:space="preserve"> separate de la </w:t>
      </w:r>
      <w:proofErr w:type="spellStart"/>
      <w:r w:rsidRPr="006E70D0">
        <w:rPr>
          <w:rFonts w:eastAsia="Calibri"/>
          <w:color w:val="auto"/>
          <w:kern w:val="0"/>
          <w:sz w:val="24"/>
          <w:szCs w:val="24"/>
        </w:rPr>
        <w:t>bornele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bateriei</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acumulatoare</w:t>
      </w:r>
      <w:proofErr w:type="spellEnd"/>
      <w:r w:rsidRPr="006E70D0">
        <w:rPr>
          <w:rFonts w:eastAsia="Calibri"/>
          <w:color w:val="auto"/>
          <w:kern w:val="0"/>
          <w:sz w:val="24"/>
          <w:szCs w:val="24"/>
        </w:rPr>
        <w:t>.</w:t>
      </w:r>
    </w:p>
    <w:p w14:paraId="319ED47A"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2 </w:t>
      </w:r>
      <w:proofErr w:type="spellStart"/>
      <w:r w:rsidRPr="006E70D0">
        <w:rPr>
          <w:rFonts w:eastAsia="Calibri"/>
          <w:color w:val="auto"/>
          <w:kern w:val="0"/>
          <w:sz w:val="24"/>
          <w:szCs w:val="24"/>
        </w:rPr>
        <w:t>Redresoare</w:t>
      </w:r>
      <w:proofErr w:type="spellEnd"/>
      <w:r w:rsidRPr="006E70D0">
        <w:rPr>
          <w:rFonts w:eastAsia="Calibri"/>
          <w:color w:val="auto"/>
          <w:kern w:val="0"/>
          <w:sz w:val="24"/>
          <w:szCs w:val="24"/>
        </w:rPr>
        <w:t xml:space="preserve"> </w:t>
      </w:r>
    </w:p>
    <w:p w14:paraId="354A2543"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Rack - TLC;</w:t>
      </w:r>
    </w:p>
    <w:p w14:paraId="7884461D"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color w:val="auto"/>
          <w:kern w:val="0"/>
          <w:sz w:val="24"/>
          <w:szCs w:val="24"/>
        </w:rPr>
        <w:t xml:space="preserve">1 </w:t>
      </w:r>
      <w:proofErr w:type="spellStart"/>
      <w:r w:rsidRPr="006E70D0">
        <w:rPr>
          <w:rFonts w:eastAsia="Calibri"/>
          <w:color w:val="auto"/>
          <w:kern w:val="0"/>
          <w:sz w:val="24"/>
          <w:szCs w:val="24"/>
        </w:rPr>
        <w:t>dulap</w:t>
      </w:r>
      <w:proofErr w:type="spellEnd"/>
      <w:r w:rsidRPr="006E70D0">
        <w:rPr>
          <w:rFonts w:eastAsia="Calibri"/>
          <w:color w:val="auto"/>
          <w:kern w:val="0"/>
          <w:sz w:val="24"/>
          <w:szCs w:val="24"/>
        </w:rPr>
        <w:t xml:space="preserve"> RTU - SCADA.</w:t>
      </w:r>
    </w:p>
    <w:p w14:paraId="0582D162" w14:textId="77777777" w:rsidR="000F10F4" w:rsidRPr="006E70D0" w:rsidRDefault="000F10F4" w:rsidP="000F10F4">
      <w:pPr>
        <w:widowControl w:val="0"/>
        <w:ind w:left="142" w:firstLine="425"/>
        <w:jc w:val="both"/>
        <w:rPr>
          <w:sz w:val="24"/>
          <w:szCs w:val="24"/>
        </w:rPr>
      </w:pPr>
    </w:p>
    <w:p w14:paraId="5950BC9D" w14:textId="40993BF0" w:rsidR="000F10F4" w:rsidRPr="006E70D0" w:rsidRDefault="000F10F4" w:rsidP="006E70D0">
      <w:pPr>
        <w:widowControl w:val="0"/>
        <w:numPr>
          <w:ilvl w:val="0"/>
          <w:numId w:val="27"/>
        </w:numPr>
        <w:ind w:left="142" w:firstLine="425"/>
        <w:jc w:val="both"/>
        <w:rPr>
          <w:rFonts w:eastAsia="Calibri"/>
          <w:color w:val="auto"/>
          <w:kern w:val="0"/>
          <w:sz w:val="24"/>
          <w:szCs w:val="24"/>
        </w:rPr>
      </w:pPr>
      <w:r w:rsidRPr="006E70D0">
        <w:rPr>
          <w:rFonts w:eastAsia="Calibri"/>
          <w:color w:val="auto"/>
          <w:kern w:val="0"/>
          <w:sz w:val="24"/>
          <w:szCs w:val="24"/>
        </w:rPr>
        <w:t xml:space="preserve">Se </w:t>
      </w:r>
      <w:proofErr w:type="spellStart"/>
      <w:r w:rsidRPr="006E70D0">
        <w:rPr>
          <w:rFonts w:eastAsia="Calibri"/>
          <w:color w:val="auto"/>
          <w:kern w:val="0"/>
          <w:sz w:val="24"/>
          <w:szCs w:val="24"/>
        </w:rPr>
        <w:t>realizează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circuitele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secundare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servicii</w:t>
      </w:r>
      <w:proofErr w:type="spellEnd"/>
      <w:r w:rsidRPr="006E70D0">
        <w:rPr>
          <w:rFonts w:eastAsia="Calibri"/>
          <w:color w:val="auto"/>
          <w:kern w:val="0"/>
          <w:sz w:val="24"/>
          <w:szCs w:val="24"/>
        </w:rPr>
        <w:t xml:space="preserve"> interne </w:t>
      </w:r>
      <w:proofErr w:type="spellStart"/>
      <w:r w:rsidRPr="006E70D0">
        <w:rPr>
          <w:rFonts w:eastAsia="Calibri"/>
          <w:color w:val="auto"/>
          <w:kern w:val="0"/>
          <w:sz w:val="24"/>
          <w:szCs w:val="24"/>
        </w:rPr>
        <w:t>aferente</w:t>
      </w:r>
      <w:proofErr w:type="spellEnd"/>
      <w:r w:rsidRPr="006E70D0">
        <w:rPr>
          <w:rFonts w:eastAsia="Calibri"/>
          <w:color w:val="auto"/>
          <w:kern w:val="0"/>
          <w:sz w:val="24"/>
          <w:szCs w:val="24"/>
        </w:rPr>
        <w:t>.</w:t>
      </w:r>
    </w:p>
    <w:p w14:paraId="0960ABFB" w14:textId="77777777" w:rsidR="000F10F4" w:rsidRPr="006E70D0" w:rsidRDefault="000F10F4" w:rsidP="000F10F4">
      <w:pPr>
        <w:widowControl w:val="0"/>
        <w:ind w:left="142" w:firstLine="425"/>
        <w:jc w:val="both"/>
        <w:rPr>
          <w:rFonts w:eastAsia="Calibri"/>
          <w:color w:val="auto"/>
          <w:kern w:val="0"/>
          <w:sz w:val="24"/>
          <w:szCs w:val="24"/>
        </w:rPr>
      </w:pPr>
      <w:proofErr w:type="spellStart"/>
      <w:r w:rsidRPr="006E70D0">
        <w:rPr>
          <w:rFonts w:eastAsia="Calibri"/>
          <w:color w:val="auto"/>
          <w:kern w:val="0"/>
          <w:sz w:val="24"/>
          <w:szCs w:val="24"/>
        </w:rPr>
        <w:t>Stâlpii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pentru</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echipamentele</w:t>
      </w:r>
      <w:proofErr w:type="spellEnd"/>
      <w:r w:rsidRPr="006E70D0">
        <w:rPr>
          <w:rFonts w:eastAsia="Calibri"/>
          <w:color w:val="auto"/>
          <w:kern w:val="0"/>
          <w:sz w:val="24"/>
          <w:szCs w:val="24"/>
        </w:rPr>
        <w:t xml:space="preserve"> din </w:t>
      </w:r>
      <w:proofErr w:type="spellStart"/>
      <w:r w:rsidRPr="006E70D0">
        <w:rPr>
          <w:rFonts w:eastAsia="Calibri"/>
          <w:color w:val="auto"/>
          <w:kern w:val="0"/>
          <w:sz w:val="24"/>
          <w:szCs w:val="24"/>
        </w:rPr>
        <w:t>celula</w:t>
      </w:r>
      <w:proofErr w:type="spellEnd"/>
      <w:r w:rsidRPr="006E70D0">
        <w:rPr>
          <w:rFonts w:eastAsia="Calibri"/>
          <w:color w:val="auto"/>
          <w:kern w:val="0"/>
          <w:sz w:val="24"/>
          <w:szCs w:val="24"/>
        </w:rPr>
        <w:t xml:space="preserve"> 110kV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33kV </w:t>
      </w:r>
      <w:proofErr w:type="spellStart"/>
      <w:proofErr w:type="gramStart"/>
      <w:r w:rsidRPr="006E70D0">
        <w:rPr>
          <w:rFonts w:eastAsia="Calibri"/>
          <w:color w:val="auto"/>
          <w:kern w:val="0"/>
          <w:sz w:val="24"/>
          <w:szCs w:val="24"/>
        </w:rPr>
        <w:t>proiectate</w:t>
      </w:r>
      <w:proofErr w:type="spellEnd"/>
      <w:r w:rsidRPr="006E70D0">
        <w:rPr>
          <w:rFonts w:eastAsia="Calibri"/>
          <w:color w:val="auto"/>
          <w:kern w:val="0"/>
          <w:sz w:val="24"/>
          <w:szCs w:val="24"/>
        </w:rPr>
        <w:t xml:space="preserve">  se</w:t>
      </w:r>
      <w:proofErr w:type="gramEnd"/>
      <w:r w:rsidRPr="006E70D0">
        <w:rPr>
          <w:rFonts w:eastAsia="Calibri"/>
          <w:color w:val="auto"/>
          <w:kern w:val="0"/>
          <w:sz w:val="24"/>
          <w:szCs w:val="24"/>
        </w:rPr>
        <w:t xml:space="preserve"> </w:t>
      </w:r>
      <w:proofErr w:type="spellStart"/>
      <w:r w:rsidRPr="006E70D0">
        <w:rPr>
          <w:rFonts w:eastAsia="Calibri"/>
          <w:color w:val="auto"/>
          <w:kern w:val="0"/>
          <w:sz w:val="24"/>
          <w:szCs w:val="24"/>
        </w:rPr>
        <w:t>plantează</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în</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fundații</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beton</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turnate</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dimensionate</w:t>
      </w:r>
      <w:proofErr w:type="spellEnd"/>
      <w:r w:rsidRPr="006E70D0">
        <w:rPr>
          <w:rFonts w:eastAsia="Calibri"/>
          <w:color w:val="auto"/>
          <w:kern w:val="0"/>
          <w:sz w:val="24"/>
          <w:szCs w:val="24"/>
        </w:rPr>
        <w:t xml:space="preserve"> conform </w:t>
      </w:r>
      <w:proofErr w:type="spellStart"/>
      <w:r w:rsidRPr="006E70D0">
        <w:rPr>
          <w:rFonts w:eastAsia="Calibri"/>
          <w:color w:val="auto"/>
          <w:kern w:val="0"/>
          <w:sz w:val="24"/>
          <w:szCs w:val="24"/>
        </w:rPr>
        <w:t>greutatii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si</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eforturilor</w:t>
      </w:r>
      <w:proofErr w:type="spellEnd"/>
      <w:r w:rsidRPr="006E70D0">
        <w:rPr>
          <w:rFonts w:eastAsia="Calibri"/>
          <w:color w:val="auto"/>
          <w:kern w:val="0"/>
          <w:sz w:val="24"/>
          <w:szCs w:val="24"/>
        </w:rPr>
        <w:t xml:space="preserve"> respective.</w:t>
      </w:r>
    </w:p>
    <w:p w14:paraId="5CB26099" w14:textId="77777777" w:rsidR="000F10F4" w:rsidRPr="006E70D0" w:rsidRDefault="000F10F4" w:rsidP="000F10F4">
      <w:pPr>
        <w:widowControl w:val="0"/>
        <w:ind w:left="142" w:firstLine="425"/>
        <w:jc w:val="both"/>
        <w:rPr>
          <w:rFonts w:eastAsia="Calibri"/>
          <w:color w:val="auto"/>
          <w:kern w:val="0"/>
          <w:sz w:val="24"/>
          <w:szCs w:val="24"/>
        </w:rPr>
      </w:pPr>
    </w:p>
    <w:p w14:paraId="612BD98A" w14:textId="305759CA" w:rsidR="000F10F4" w:rsidRPr="006E70D0" w:rsidRDefault="000F10F4" w:rsidP="006E70D0">
      <w:pPr>
        <w:widowControl w:val="0"/>
        <w:numPr>
          <w:ilvl w:val="0"/>
          <w:numId w:val="27"/>
        </w:numPr>
        <w:ind w:left="142" w:firstLine="425"/>
        <w:jc w:val="both"/>
        <w:rPr>
          <w:rFonts w:eastAsia="Calibri"/>
          <w:color w:val="auto"/>
          <w:kern w:val="0"/>
          <w:sz w:val="24"/>
          <w:szCs w:val="24"/>
        </w:rPr>
      </w:pPr>
      <w:proofErr w:type="spellStart"/>
      <w:r w:rsidRPr="006E70D0">
        <w:rPr>
          <w:rFonts w:eastAsia="Calibri"/>
          <w:color w:val="auto"/>
          <w:kern w:val="0"/>
          <w:sz w:val="24"/>
          <w:szCs w:val="24"/>
        </w:rPr>
        <w:t>Instalatia</w:t>
      </w:r>
      <w:proofErr w:type="spellEnd"/>
      <w:r w:rsidRPr="006E70D0">
        <w:rPr>
          <w:rFonts w:eastAsia="Calibri"/>
          <w:color w:val="auto"/>
          <w:kern w:val="0"/>
          <w:sz w:val="24"/>
          <w:szCs w:val="24"/>
        </w:rPr>
        <w:t xml:space="preserve"> de </w:t>
      </w:r>
      <w:proofErr w:type="spellStart"/>
      <w:r w:rsidRPr="006E70D0">
        <w:rPr>
          <w:rFonts w:eastAsia="Calibri"/>
          <w:color w:val="auto"/>
          <w:kern w:val="0"/>
          <w:sz w:val="24"/>
          <w:szCs w:val="24"/>
        </w:rPr>
        <w:t>tratare</w:t>
      </w:r>
      <w:proofErr w:type="spellEnd"/>
      <w:r w:rsidRPr="006E70D0">
        <w:rPr>
          <w:rFonts w:eastAsia="Calibri"/>
          <w:color w:val="auto"/>
          <w:kern w:val="0"/>
          <w:sz w:val="24"/>
          <w:szCs w:val="24"/>
        </w:rPr>
        <w:t xml:space="preserve"> </w:t>
      </w:r>
      <w:proofErr w:type="spellStart"/>
      <w:r w:rsidRPr="006E70D0">
        <w:rPr>
          <w:rFonts w:eastAsia="Calibri"/>
          <w:color w:val="auto"/>
          <w:kern w:val="0"/>
          <w:sz w:val="24"/>
          <w:szCs w:val="24"/>
        </w:rPr>
        <w:t>neutru</w:t>
      </w:r>
      <w:proofErr w:type="spellEnd"/>
    </w:p>
    <w:p w14:paraId="6A457925" w14:textId="77777777" w:rsidR="000F10F4" w:rsidRPr="006E70D0" w:rsidRDefault="000F10F4" w:rsidP="000F10F4">
      <w:pPr>
        <w:widowControl w:val="0"/>
        <w:ind w:left="142" w:firstLine="425"/>
        <w:jc w:val="both"/>
        <w:rPr>
          <w:rFonts w:eastAsia="Calibri"/>
          <w:color w:val="auto"/>
          <w:kern w:val="0"/>
          <w:sz w:val="24"/>
          <w:szCs w:val="24"/>
        </w:rPr>
      </w:pPr>
      <w:r w:rsidRPr="006E70D0">
        <w:rPr>
          <w:rFonts w:eastAsia="Calibri"/>
          <w:b/>
          <w:bCs/>
          <w:color w:val="auto"/>
          <w:kern w:val="0"/>
          <w:sz w:val="24"/>
          <w:szCs w:val="24"/>
        </w:rPr>
        <w:t xml:space="preserve">Alte </w:t>
      </w:r>
      <w:proofErr w:type="spellStart"/>
      <w:proofErr w:type="gramStart"/>
      <w:r w:rsidRPr="006E70D0">
        <w:rPr>
          <w:rFonts w:eastAsia="Calibri"/>
          <w:b/>
          <w:bCs/>
          <w:color w:val="auto"/>
          <w:kern w:val="0"/>
          <w:sz w:val="24"/>
          <w:szCs w:val="24"/>
        </w:rPr>
        <w:t>instalatii</w:t>
      </w:r>
      <w:proofErr w:type="spellEnd"/>
      <w:r w:rsidRPr="006E70D0">
        <w:rPr>
          <w:rFonts w:eastAsia="Calibri"/>
          <w:color w:val="auto"/>
          <w:kern w:val="0"/>
          <w:sz w:val="24"/>
          <w:szCs w:val="24"/>
        </w:rPr>
        <w:t xml:space="preserve"> :</w:t>
      </w:r>
      <w:proofErr w:type="gramEnd"/>
    </w:p>
    <w:p w14:paraId="06455D82" w14:textId="56731BCC" w:rsidR="000F10F4" w:rsidRPr="006E70D0" w:rsidRDefault="006E70D0" w:rsidP="006E70D0">
      <w:pPr>
        <w:pStyle w:val="ListParagraph"/>
        <w:widowControl w:val="0"/>
        <w:numPr>
          <w:ilvl w:val="1"/>
          <w:numId w:val="3"/>
        </w:numPr>
        <w:jc w:val="both"/>
        <w:rPr>
          <w:rFonts w:ascii="Times New Roman" w:hAnsi="Times New Roman"/>
          <w:sz w:val="24"/>
          <w:szCs w:val="24"/>
        </w:rPr>
      </w:pPr>
      <w:proofErr w:type="spellStart"/>
      <w:r w:rsidRPr="006E70D0">
        <w:rPr>
          <w:rFonts w:ascii="Times New Roman" w:hAnsi="Times New Roman"/>
          <w:sz w:val="24"/>
          <w:szCs w:val="24"/>
        </w:rPr>
        <w:t>instalatie</w:t>
      </w:r>
      <w:proofErr w:type="spellEnd"/>
      <w:r w:rsidRPr="006E70D0">
        <w:rPr>
          <w:rFonts w:ascii="Times New Roman" w:hAnsi="Times New Roman"/>
          <w:sz w:val="24"/>
          <w:szCs w:val="24"/>
        </w:rPr>
        <w:t xml:space="preserve"> de </w:t>
      </w:r>
      <w:proofErr w:type="spellStart"/>
      <w:r w:rsidR="000F10F4" w:rsidRPr="006E70D0">
        <w:rPr>
          <w:rFonts w:ascii="Times New Roman" w:hAnsi="Times New Roman"/>
          <w:sz w:val="24"/>
          <w:szCs w:val="24"/>
        </w:rPr>
        <w:t>iluminat</w:t>
      </w:r>
      <w:proofErr w:type="spellEnd"/>
      <w:r w:rsidRPr="006E70D0">
        <w:rPr>
          <w:rFonts w:ascii="Times New Roman" w:hAnsi="Times New Roman"/>
          <w:sz w:val="24"/>
          <w:szCs w:val="24"/>
        </w:rPr>
        <w:t>;</w:t>
      </w:r>
    </w:p>
    <w:p w14:paraId="2E20E845" w14:textId="77777777" w:rsidR="000F10F4" w:rsidRPr="006E70D0" w:rsidRDefault="000F10F4" w:rsidP="006E70D0">
      <w:pPr>
        <w:pStyle w:val="ListParagraph"/>
        <w:widowControl w:val="0"/>
        <w:numPr>
          <w:ilvl w:val="1"/>
          <w:numId w:val="3"/>
        </w:numPr>
        <w:jc w:val="both"/>
        <w:rPr>
          <w:rFonts w:ascii="Times New Roman" w:hAnsi="Times New Roman"/>
          <w:sz w:val="24"/>
          <w:szCs w:val="24"/>
        </w:rPr>
      </w:pPr>
      <w:proofErr w:type="spellStart"/>
      <w:r w:rsidRPr="006E70D0">
        <w:rPr>
          <w:rFonts w:ascii="Times New Roman" w:hAnsi="Times New Roman"/>
          <w:sz w:val="24"/>
          <w:szCs w:val="24"/>
        </w:rPr>
        <w:t>instalație</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paratrăsnet</w:t>
      </w:r>
      <w:proofErr w:type="spellEnd"/>
      <w:r w:rsidRPr="006E70D0">
        <w:rPr>
          <w:rFonts w:ascii="Times New Roman" w:hAnsi="Times New Roman"/>
          <w:sz w:val="24"/>
          <w:szCs w:val="24"/>
        </w:rPr>
        <w:t>;</w:t>
      </w:r>
    </w:p>
    <w:p w14:paraId="3F7B60B4" w14:textId="77777777" w:rsidR="000F10F4" w:rsidRPr="006E70D0" w:rsidRDefault="000F10F4" w:rsidP="006E70D0">
      <w:pPr>
        <w:pStyle w:val="ListParagraph"/>
        <w:widowControl w:val="0"/>
        <w:numPr>
          <w:ilvl w:val="1"/>
          <w:numId w:val="3"/>
        </w:numPr>
        <w:jc w:val="both"/>
        <w:rPr>
          <w:rFonts w:ascii="Times New Roman" w:hAnsi="Times New Roman"/>
          <w:sz w:val="24"/>
          <w:szCs w:val="24"/>
        </w:rPr>
      </w:pPr>
      <w:proofErr w:type="spellStart"/>
      <w:r w:rsidRPr="006E70D0">
        <w:rPr>
          <w:rFonts w:ascii="Times New Roman" w:hAnsi="Times New Roman"/>
          <w:sz w:val="24"/>
          <w:szCs w:val="24"/>
        </w:rPr>
        <w:t>instalație</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priză</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pământ</w:t>
      </w:r>
      <w:proofErr w:type="spellEnd"/>
      <w:r w:rsidRPr="006E70D0">
        <w:rPr>
          <w:rFonts w:ascii="Times New Roman" w:hAnsi="Times New Roman"/>
          <w:sz w:val="24"/>
          <w:szCs w:val="24"/>
        </w:rPr>
        <w:t>;</w:t>
      </w:r>
    </w:p>
    <w:p w14:paraId="7B39B7B9" w14:textId="77777777" w:rsidR="000F10F4" w:rsidRPr="006E70D0" w:rsidRDefault="000F10F4" w:rsidP="006E70D0">
      <w:pPr>
        <w:pStyle w:val="ListParagraph"/>
        <w:widowControl w:val="0"/>
        <w:numPr>
          <w:ilvl w:val="1"/>
          <w:numId w:val="3"/>
        </w:numPr>
        <w:jc w:val="both"/>
        <w:rPr>
          <w:rFonts w:ascii="Times New Roman" w:hAnsi="Times New Roman"/>
          <w:sz w:val="24"/>
          <w:szCs w:val="24"/>
        </w:rPr>
      </w:pPr>
      <w:proofErr w:type="spellStart"/>
      <w:r w:rsidRPr="006E70D0">
        <w:rPr>
          <w:rFonts w:ascii="Times New Roman" w:hAnsi="Times New Roman"/>
          <w:sz w:val="24"/>
          <w:szCs w:val="24"/>
        </w:rPr>
        <w:t>gard</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împrejmuire</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porti</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si</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drumuri</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acces</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pietonal</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si</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utilitar</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etc</w:t>
      </w:r>
      <w:proofErr w:type="spellEnd"/>
      <w:r w:rsidRPr="006E70D0">
        <w:rPr>
          <w:rFonts w:ascii="Times New Roman" w:hAnsi="Times New Roman"/>
          <w:sz w:val="24"/>
          <w:szCs w:val="24"/>
        </w:rPr>
        <w:t>;</w:t>
      </w:r>
    </w:p>
    <w:p w14:paraId="704A2858" w14:textId="7CF96A56" w:rsidR="000F10F4" w:rsidRPr="006E70D0" w:rsidRDefault="000F10F4" w:rsidP="006E70D0">
      <w:pPr>
        <w:pStyle w:val="ListParagraph"/>
        <w:widowControl w:val="0"/>
        <w:numPr>
          <w:ilvl w:val="1"/>
          <w:numId w:val="3"/>
        </w:numPr>
        <w:jc w:val="both"/>
        <w:rPr>
          <w:rFonts w:ascii="Times New Roman" w:hAnsi="Times New Roman"/>
          <w:sz w:val="24"/>
          <w:szCs w:val="24"/>
        </w:rPr>
      </w:pPr>
      <w:proofErr w:type="spellStart"/>
      <w:r w:rsidRPr="006E70D0">
        <w:rPr>
          <w:rFonts w:ascii="Times New Roman" w:hAnsi="Times New Roman"/>
          <w:sz w:val="24"/>
          <w:szCs w:val="24"/>
        </w:rPr>
        <w:t>sisteme</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supraveghere</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alarmare</w:t>
      </w:r>
      <w:proofErr w:type="spellEnd"/>
      <w:r w:rsidRPr="006E70D0">
        <w:rPr>
          <w:rFonts w:ascii="Times New Roman" w:hAnsi="Times New Roman"/>
          <w:sz w:val="24"/>
          <w:szCs w:val="24"/>
        </w:rPr>
        <w:t xml:space="preserve"> la </w:t>
      </w:r>
      <w:proofErr w:type="spellStart"/>
      <w:r w:rsidRPr="006E70D0">
        <w:rPr>
          <w:rFonts w:ascii="Times New Roman" w:hAnsi="Times New Roman"/>
          <w:sz w:val="24"/>
          <w:szCs w:val="24"/>
        </w:rPr>
        <w:t>incendiu</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si</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efractie</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realizat</w:t>
      </w:r>
      <w:proofErr w:type="spellEnd"/>
      <w:r w:rsidRPr="006E70D0">
        <w:rPr>
          <w:rFonts w:ascii="Times New Roman" w:hAnsi="Times New Roman"/>
          <w:sz w:val="24"/>
          <w:szCs w:val="24"/>
        </w:rPr>
        <w:t xml:space="preserve"> de o </w:t>
      </w:r>
      <w:proofErr w:type="spellStart"/>
      <w:r w:rsidRPr="006E70D0">
        <w:rPr>
          <w:rFonts w:ascii="Times New Roman" w:hAnsi="Times New Roman"/>
          <w:sz w:val="24"/>
          <w:szCs w:val="24"/>
        </w:rPr>
        <w:t>firma</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autorizată</w:t>
      </w:r>
      <w:proofErr w:type="spellEnd"/>
      <w:r w:rsidRPr="006E70D0">
        <w:rPr>
          <w:rFonts w:ascii="Times New Roman" w:hAnsi="Times New Roman"/>
          <w:sz w:val="24"/>
          <w:szCs w:val="24"/>
        </w:rPr>
        <w:t xml:space="preserve">. Se </w:t>
      </w:r>
      <w:proofErr w:type="spellStart"/>
      <w:r w:rsidRPr="006E70D0">
        <w:rPr>
          <w:rFonts w:ascii="Times New Roman" w:hAnsi="Times New Roman"/>
          <w:sz w:val="24"/>
          <w:szCs w:val="24"/>
        </w:rPr>
        <w:t>realizează</w:t>
      </w:r>
      <w:proofErr w:type="spellEnd"/>
      <w:r w:rsidRPr="006E70D0">
        <w:rPr>
          <w:rFonts w:ascii="Times New Roman" w:hAnsi="Times New Roman"/>
          <w:sz w:val="24"/>
          <w:szCs w:val="24"/>
        </w:rPr>
        <w:t xml:space="preserve"> SIS (</w:t>
      </w:r>
      <w:proofErr w:type="spellStart"/>
      <w:r w:rsidRPr="006E70D0">
        <w:rPr>
          <w:rFonts w:ascii="Times New Roman" w:hAnsi="Times New Roman"/>
          <w:sz w:val="24"/>
          <w:szCs w:val="24"/>
        </w:rPr>
        <w:t>sistem</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integrat</w:t>
      </w:r>
      <w:proofErr w:type="spellEnd"/>
      <w:r w:rsidRPr="006E70D0">
        <w:rPr>
          <w:rFonts w:ascii="Times New Roman" w:hAnsi="Times New Roman"/>
          <w:sz w:val="24"/>
          <w:szCs w:val="24"/>
        </w:rPr>
        <w:t xml:space="preserve"> de </w:t>
      </w:r>
      <w:proofErr w:type="spellStart"/>
      <w:r w:rsidRPr="006E70D0">
        <w:rPr>
          <w:rFonts w:ascii="Times New Roman" w:hAnsi="Times New Roman"/>
          <w:sz w:val="24"/>
          <w:szCs w:val="24"/>
        </w:rPr>
        <w:t>securitate</w:t>
      </w:r>
      <w:proofErr w:type="spellEnd"/>
      <w:r w:rsidRPr="006E70D0">
        <w:rPr>
          <w:rFonts w:ascii="Times New Roman" w:hAnsi="Times New Roman"/>
          <w:sz w:val="24"/>
          <w:szCs w:val="24"/>
        </w:rPr>
        <w:t xml:space="preserve">) </w:t>
      </w:r>
      <w:proofErr w:type="spellStart"/>
      <w:r w:rsidRPr="006E70D0">
        <w:rPr>
          <w:rFonts w:ascii="Times New Roman" w:hAnsi="Times New Roman"/>
          <w:sz w:val="24"/>
          <w:szCs w:val="24"/>
        </w:rPr>
        <w:t>comun</w:t>
      </w:r>
      <w:proofErr w:type="spellEnd"/>
      <w:r w:rsidR="006E70D0" w:rsidRPr="006E70D0">
        <w:rPr>
          <w:rFonts w:ascii="Times New Roman" w:hAnsi="Times New Roman"/>
          <w:sz w:val="24"/>
          <w:szCs w:val="24"/>
          <w:lang w:val="en-US"/>
        </w:rPr>
        <w:t>.</w:t>
      </w:r>
    </w:p>
    <w:p w14:paraId="15DD5FBD" w14:textId="77777777" w:rsidR="000F10F4" w:rsidRPr="006E70D0" w:rsidRDefault="000F10F4" w:rsidP="000F10F4">
      <w:pPr>
        <w:rPr>
          <w:bCs/>
          <w:color w:val="auto"/>
          <w:sz w:val="24"/>
          <w:szCs w:val="24"/>
        </w:rPr>
      </w:pPr>
    </w:p>
    <w:p w14:paraId="68AE8CA8" w14:textId="6D7DAA96" w:rsidR="000F10F4" w:rsidRPr="006E70D0" w:rsidRDefault="000F10F4" w:rsidP="000F10F4">
      <w:pPr>
        <w:rPr>
          <w:bCs/>
          <w:color w:val="auto"/>
          <w:sz w:val="24"/>
          <w:szCs w:val="24"/>
        </w:rPr>
      </w:pPr>
      <w:proofErr w:type="spellStart"/>
      <w:r w:rsidRPr="006E70D0">
        <w:rPr>
          <w:bCs/>
          <w:color w:val="auto"/>
          <w:sz w:val="24"/>
          <w:szCs w:val="24"/>
        </w:rPr>
        <w:t>Grup</w:t>
      </w:r>
      <w:proofErr w:type="spellEnd"/>
      <w:r w:rsidRPr="006E70D0">
        <w:rPr>
          <w:bCs/>
          <w:color w:val="auto"/>
          <w:sz w:val="24"/>
          <w:szCs w:val="24"/>
        </w:rPr>
        <w:t xml:space="preserve"> </w:t>
      </w:r>
      <w:proofErr w:type="spellStart"/>
      <w:r w:rsidRPr="006E70D0">
        <w:rPr>
          <w:bCs/>
          <w:color w:val="auto"/>
          <w:sz w:val="24"/>
          <w:szCs w:val="24"/>
        </w:rPr>
        <w:t>electrogen</w:t>
      </w:r>
      <w:proofErr w:type="spellEnd"/>
      <w:r w:rsidRPr="006E70D0">
        <w:rPr>
          <w:bCs/>
          <w:color w:val="auto"/>
          <w:sz w:val="24"/>
          <w:szCs w:val="24"/>
        </w:rPr>
        <w:t xml:space="preserve"> </w:t>
      </w:r>
      <w:proofErr w:type="spellStart"/>
      <w:r w:rsidRPr="006E70D0">
        <w:rPr>
          <w:bCs/>
          <w:color w:val="auto"/>
          <w:sz w:val="24"/>
          <w:szCs w:val="24"/>
        </w:rPr>
        <w:t>sau</w:t>
      </w:r>
      <w:proofErr w:type="spellEnd"/>
      <w:r w:rsidRPr="006E70D0">
        <w:rPr>
          <w:bCs/>
          <w:color w:val="auto"/>
          <w:sz w:val="24"/>
          <w:szCs w:val="24"/>
        </w:rPr>
        <w:t xml:space="preserve"> </w:t>
      </w:r>
      <w:proofErr w:type="spellStart"/>
      <w:r w:rsidRPr="006E70D0">
        <w:rPr>
          <w:bCs/>
          <w:color w:val="auto"/>
          <w:sz w:val="24"/>
          <w:szCs w:val="24"/>
        </w:rPr>
        <w:t>instalatie</w:t>
      </w:r>
      <w:proofErr w:type="spellEnd"/>
      <w:r w:rsidRPr="006E70D0">
        <w:rPr>
          <w:bCs/>
          <w:color w:val="auto"/>
          <w:sz w:val="24"/>
          <w:szCs w:val="24"/>
        </w:rPr>
        <w:t xml:space="preserve"> de </w:t>
      </w:r>
      <w:proofErr w:type="spellStart"/>
      <w:r w:rsidRPr="006E70D0">
        <w:rPr>
          <w:bCs/>
          <w:color w:val="auto"/>
          <w:sz w:val="24"/>
          <w:szCs w:val="24"/>
        </w:rPr>
        <w:t>stocare</w:t>
      </w:r>
      <w:proofErr w:type="spellEnd"/>
      <w:r w:rsidRPr="006E70D0">
        <w:rPr>
          <w:bCs/>
          <w:color w:val="auto"/>
          <w:sz w:val="24"/>
          <w:szCs w:val="24"/>
        </w:rPr>
        <w:t xml:space="preserve"> </w:t>
      </w:r>
      <w:proofErr w:type="gramStart"/>
      <w:r w:rsidRPr="006E70D0">
        <w:rPr>
          <w:bCs/>
          <w:color w:val="auto"/>
          <w:sz w:val="24"/>
          <w:szCs w:val="24"/>
        </w:rPr>
        <w:t>a</w:t>
      </w:r>
      <w:proofErr w:type="gramEnd"/>
      <w:r w:rsidRPr="006E70D0">
        <w:rPr>
          <w:bCs/>
          <w:color w:val="auto"/>
          <w:sz w:val="24"/>
          <w:szCs w:val="24"/>
        </w:rPr>
        <w:t xml:space="preserve"> </w:t>
      </w:r>
      <w:proofErr w:type="spellStart"/>
      <w:r w:rsidRPr="006E70D0">
        <w:rPr>
          <w:bCs/>
          <w:color w:val="auto"/>
          <w:sz w:val="24"/>
          <w:szCs w:val="24"/>
        </w:rPr>
        <w:t>energiei</w:t>
      </w:r>
      <w:proofErr w:type="spellEnd"/>
      <w:r w:rsidRPr="006E70D0">
        <w:rPr>
          <w:bCs/>
          <w:color w:val="auto"/>
          <w:sz w:val="24"/>
          <w:szCs w:val="24"/>
        </w:rPr>
        <w:t xml:space="preserve"> </w:t>
      </w:r>
      <w:proofErr w:type="spellStart"/>
      <w:r w:rsidRPr="006E70D0">
        <w:rPr>
          <w:bCs/>
          <w:color w:val="auto"/>
          <w:sz w:val="24"/>
          <w:szCs w:val="24"/>
        </w:rPr>
        <w:t>electrice</w:t>
      </w:r>
      <w:proofErr w:type="spellEnd"/>
      <w:r w:rsidRPr="006E70D0">
        <w:rPr>
          <w:bCs/>
          <w:color w:val="auto"/>
          <w:sz w:val="24"/>
          <w:szCs w:val="24"/>
        </w:rPr>
        <w:t xml:space="preserve"> </w:t>
      </w:r>
      <w:proofErr w:type="spellStart"/>
      <w:r w:rsidRPr="006E70D0">
        <w:rPr>
          <w:bCs/>
          <w:color w:val="auto"/>
          <w:sz w:val="24"/>
          <w:szCs w:val="24"/>
        </w:rPr>
        <w:t>pentru</w:t>
      </w:r>
      <w:proofErr w:type="spellEnd"/>
      <w:r w:rsidRPr="006E70D0">
        <w:rPr>
          <w:bCs/>
          <w:color w:val="auto"/>
          <w:sz w:val="24"/>
          <w:szCs w:val="24"/>
        </w:rPr>
        <w:t xml:space="preserve"> </w:t>
      </w:r>
      <w:proofErr w:type="spellStart"/>
      <w:r w:rsidRPr="006E70D0">
        <w:rPr>
          <w:bCs/>
          <w:color w:val="auto"/>
          <w:sz w:val="24"/>
          <w:szCs w:val="24"/>
        </w:rPr>
        <w:t>alimentarea</w:t>
      </w:r>
      <w:proofErr w:type="spellEnd"/>
      <w:r w:rsidRPr="006E70D0">
        <w:rPr>
          <w:bCs/>
          <w:color w:val="auto"/>
          <w:sz w:val="24"/>
          <w:szCs w:val="24"/>
        </w:rPr>
        <w:t xml:space="preserve"> de </w:t>
      </w:r>
      <w:proofErr w:type="spellStart"/>
      <w:r w:rsidRPr="006E70D0">
        <w:rPr>
          <w:bCs/>
          <w:color w:val="auto"/>
          <w:sz w:val="24"/>
          <w:szCs w:val="24"/>
        </w:rPr>
        <w:t>rezervă</w:t>
      </w:r>
      <w:proofErr w:type="spellEnd"/>
      <w:r w:rsidRPr="006E70D0">
        <w:rPr>
          <w:bCs/>
          <w:color w:val="auto"/>
          <w:sz w:val="24"/>
          <w:szCs w:val="24"/>
        </w:rPr>
        <w:t xml:space="preserve"> a </w:t>
      </w:r>
      <w:proofErr w:type="spellStart"/>
      <w:r w:rsidRPr="006E70D0">
        <w:rPr>
          <w:bCs/>
          <w:color w:val="auto"/>
          <w:sz w:val="24"/>
          <w:szCs w:val="24"/>
        </w:rPr>
        <w:t>serviciilor</w:t>
      </w:r>
      <w:proofErr w:type="spellEnd"/>
      <w:r w:rsidRPr="006E70D0">
        <w:rPr>
          <w:bCs/>
          <w:color w:val="auto"/>
          <w:sz w:val="24"/>
          <w:szCs w:val="24"/>
        </w:rPr>
        <w:t xml:space="preserve"> interne </w:t>
      </w:r>
      <w:proofErr w:type="spellStart"/>
      <w:r w:rsidRPr="006E70D0">
        <w:rPr>
          <w:bCs/>
          <w:color w:val="auto"/>
          <w:sz w:val="24"/>
          <w:szCs w:val="24"/>
        </w:rPr>
        <w:t>curent</w:t>
      </w:r>
      <w:proofErr w:type="spellEnd"/>
      <w:r w:rsidRPr="006E70D0">
        <w:rPr>
          <w:bCs/>
          <w:color w:val="auto"/>
          <w:sz w:val="24"/>
          <w:szCs w:val="24"/>
        </w:rPr>
        <w:t xml:space="preserve"> </w:t>
      </w:r>
      <w:proofErr w:type="spellStart"/>
      <w:r w:rsidRPr="006E70D0">
        <w:rPr>
          <w:bCs/>
          <w:color w:val="auto"/>
          <w:sz w:val="24"/>
          <w:szCs w:val="24"/>
        </w:rPr>
        <w:t>alternativ</w:t>
      </w:r>
      <w:proofErr w:type="spellEnd"/>
      <w:r w:rsidRPr="006E70D0">
        <w:rPr>
          <w:bCs/>
          <w:color w:val="auto"/>
          <w:sz w:val="24"/>
          <w:szCs w:val="24"/>
        </w:rPr>
        <w:t xml:space="preserve"> 0,4kV</w:t>
      </w:r>
      <w:r w:rsidR="006E70D0" w:rsidRPr="006E70D0">
        <w:rPr>
          <w:bCs/>
          <w:color w:val="auto"/>
          <w:sz w:val="24"/>
          <w:szCs w:val="24"/>
        </w:rPr>
        <w:t>.</w:t>
      </w:r>
    </w:p>
    <w:p w14:paraId="1F1751EF" w14:textId="77777777" w:rsidR="00B0299B" w:rsidRPr="006E70D0" w:rsidRDefault="00B0299B" w:rsidP="004D1D92">
      <w:pPr>
        <w:pStyle w:val="al"/>
        <w:spacing w:before="0" w:beforeAutospacing="0" w:after="0" w:afterAutospacing="0"/>
        <w:ind w:right="113"/>
        <w:jc w:val="both"/>
      </w:pPr>
    </w:p>
    <w:p w14:paraId="5CAEF44C" w14:textId="77777777" w:rsidR="006C2B5F" w:rsidRPr="006E70D0" w:rsidRDefault="00B0299B" w:rsidP="004D1D92">
      <w:pPr>
        <w:pStyle w:val="al"/>
        <w:numPr>
          <w:ilvl w:val="0"/>
          <w:numId w:val="3"/>
        </w:numPr>
        <w:spacing w:before="0" w:beforeAutospacing="0" w:after="0" w:afterAutospacing="0"/>
        <w:ind w:right="113"/>
        <w:jc w:val="both"/>
        <w:rPr>
          <w:b/>
        </w:rPr>
      </w:pPr>
      <w:bookmarkStart w:id="14" w:name="_Hlk147994001"/>
      <w:r w:rsidRPr="006E70D0">
        <w:rPr>
          <w:b/>
        </w:rPr>
        <w:t>M</w:t>
      </w:r>
      <w:r w:rsidR="0094349F" w:rsidRPr="006E70D0">
        <w:rPr>
          <w:b/>
        </w:rPr>
        <w:t xml:space="preserve">ateriile prime, energia </w:t>
      </w:r>
      <w:r w:rsidR="00C030A3" w:rsidRPr="006E70D0">
        <w:rPr>
          <w:b/>
        </w:rPr>
        <w:t>ş</w:t>
      </w:r>
      <w:r w:rsidR="0094349F" w:rsidRPr="006E70D0">
        <w:rPr>
          <w:b/>
        </w:rPr>
        <w:t>i combustibilii utiliza</w:t>
      </w:r>
      <w:r w:rsidR="00C030A3" w:rsidRPr="006E70D0">
        <w:rPr>
          <w:b/>
        </w:rPr>
        <w:t>ţ</w:t>
      </w:r>
      <w:r w:rsidR="0094349F" w:rsidRPr="006E70D0">
        <w:rPr>
          <w:b/>
        </w:rPr>
        <w:t>i, c</w:t>
      </w:r>
      <w:r w:rsidR="00C030A3" w:rsidRPr="006E70D0">
        <w:rPr>
          <w:b/>
        </w:rPr>
        <w:t>u modul de asigurare a acestora</w:t>
      </w:r>
    </w:p>
    <w:bookmarkEnd w:id="14"/>
    <w:p w14:paraId="07C966F6" w14:textId="77777777" w:rsidR="008F3635" w:rsidRPr="006E70D0" w:rsidRDefault="008F3635" w:rsidP="004D1D92">
      <w:pPr>
        <w:pStyle w:val="al"/>
        <w:spacing w:before="0" w:beforeAutospacing="0" w:after="0" w:afterAutospacing="0"/>
        <w:ind w:right="113"/>
        <w:jc w:val="both"/>
      </w:pPr>
    </w:p>
    <w:p w14:paraId="5E636712" w14:textId="09063F3F" w:rsidR="009226DD" w:rsidRPr="006E70D0" w:rsidRDefault="00D83679" w:rsidP="004D1D92">
      <w:pPr>
        <w:pStyle w:val="al"/>
        <w:spacing w:before="0" w:beforeAutospacing="0" w:after="0" w:afterAutospacing="0"/>
        <w:ind w:right="113"/>
        <w:jc w:val="both"/>
      </w:pPr>
      <w:r w:rsidRPr="006E70D0">
        <w:t>Singura sursă de energie este energia electrică</w:t>
      </w:r>
      <w:r w:rsidR="006E70D0" w:rsidRPr="006E70D0">
        <w:t>.</w:t>
      </w:r>
    </w:p>
    <w:p w14:paraId="1926D8D1" w14:textId="77777777" w:rsidR="009226DD" w:rsidRPr="006E70D0" w:rsidRDefault="009226DD" w:rsidP="004D1D92">
      <w:pPr>
        <w:pStyle w:val="al"/>
        <w:spacing w:before="0" w:beforeAutospacing="0" w:after="0" w:afterAutospacing="0"/>
        <w:ind w:right="113"/>
        <w:jc w:val="both"/>
      </w:pPr>
    </w:p>
    <w:p w14:paraId="547FA237" w14:textId="77777777" w:rsidR="006C2B5F" w:rsidRPr="006E70D0" w:rsidRDefault="00B0299B" w:rsidP="004D1D92">
      <w:pPr>
        <w:pStyle w:val="al"/>
        <w:numPr>
          <w:ilvl w:val="0"/>
          <w:numId w:val="3"/>
        </w:numPr>
        <w:spacing w:before="0" w:beforeAutospacing="0" w:after="0" w:afterAutospacing="0"/>
        <w:ind w:right="113"/>
        <w:jc w:val="both"/>
        <w:rPr>
          <w:b/>
        </w:rPr>
      </w:pPr>
      <w:r w:rsidRPr="006E70D0">
        <w:rPr>
          <w:b/>
        </w:rPr>
        <w:t>R</w:t>
      </w:r>
      <w:r w:rsidR="0094349F" w:rsidRPr="006E70D0">
        <w:rPr>
          <w:b/>
        </w:rPr>
        <w:t>acordarea la re</w:t>
      </w:r>
      <w:r w:rsidR="006E7B53" w:rsidRPr="006E70D0">
        <w:rPr>
          <w:b/>
        </w:rPr>
        <w:t>ţ</w:t>
      </w:r>
      <w:r w:rsidR="0094349F" w:rsidRPr="006E70D0">
        <w:rPr>
          <w:b/>
        </w:rPr>
        <w:t>el</w:t>
      </w:r>
      <w:r w:rsidR="006E7B53" w:rsidRPr="006E70D0">
        <w:rPr>
          <w:b/>
        </w:rPr>
        <w:t>ele utilitare existente în zonă</w:t>
      </w:r>
    </w:p>
    <w:p w14:paraId="34335742" w14:textId="77777777" w:rsidR="00937F56" w:rsidRPr="008E7B83" w:rsidRDefault="00937F56" w:rsidP="00937F56">
      <w:pPr>
        <w:pStyle w:val="al"/>
        <w:spacing w:before="0" w:beforeAutospacing="0" w:after="0" w:afterAutospacing="0"/>
        <w:ind w:right="113"/>
        <w:jc w:val="both"/>
        <w:rPr>
          <w:b/>
          <w:highlight w:val="yellow"/>
        </w:rPr>
      </w:pPr>
    </w:p>
    <w:p w14:paraId="0579660A" w14:textId="7820330B" w:rsidR="00D83679" w:rsidRPr="008E7B83" w:rsidRDefault="00D83679" w:rsidP="006E70D0">
      <w:pPr>
        <w:pStyle w:val="al"/>
        <w:spacing w:before="0" w:beforeAutospacing="0" w:after="0" w:afterAutospacing="0"/>
        <w:ind w:right="113" w:firstLine="360"/>
        <w:jc w:val="both"/>
        <w:rPr>
          <w:bCs/>
        </w:rPr>
      </w:pPr>
      <w:r w:rsidRPr="008E7B83">
        <w:rPr>
          <w:bCs/>
        </w:rPr>
        <w:t>Racordarea in LES 20 kV se face pe baza altui proiect de la o LEA 20kV existentă in zonă.</w:t>
      </w:r>
    </w:p>
    <w:p w14:paraId="40026EF6" w14:textId="404F348B" w:rsidR="00D83679" w:rsidRPr="008E7B83" w:rsidRDefault="00D83679" w:rsidP="006E70D0">
      <w:pPr>
        <w:pStyle w:val="al"/>
        <w:spacing w:before="0" w:beforeAutospacing="0" w:after="0" w:afterAutospacing="0"/>
        <w:ind w:right="113" w:firstLine="360"/>
        <w:jc w:val="both"/>
        <w:rPr>
          <w:bCs/>
        </w:rPr>
      </w:pPr>
      <w:r w:rsidRPr="008E7B83">
        <w:rPr>
          <w:bCs/>
        </w:rPr>
        <w:t xml:space="preserve">Nu se racordează la </w:t>
      </w:r>
      <w:r w:rsidR="001567C1" w:rsidRPr="008E7B83">
        <w:rPr>
          <w:bCs/>
        </w:rPr>
        <w:t>al</w:t>
      </w:r>
      <w:r w:rsidRPr="008E7B83">
        <w:rPr>
          <w:bCs/>
        </w:rPr>
        <w:t>te utilități.</w:t>
      </w:r>
    </w:p>
    <w:p w14:paraId="57136E4F" w14:textId="77777777" w:rsidR="006E70D0" w:rsidRDefault="00A7404F" w:rsidP="006E70D0">
      <w:pPr>
        <w:jc w:val="both"/>
        <w:rPr>
          <w:bCs/>
          <w:color w:val="auto"/>
          <w:kern w:val="0"/>
          <w:sz w:val="24"/>
          <w:szCs w:val="24"/>
          <w:lang w:val="ro-RO" w:eastAsia="ro-RO"/>
        </w:rPr>
      </w:pPr>
      <w:r w:rsidRPr="008E7B83">
        <w:rPr>
          <w:bCs/>
          <w:color w:val="auto"/>
          <w:kern w:val="0"/>
          <w:sz w:val="24"/>
          <w:szCs w:val="24"/>
          <w:lang w:val="ro-RO" w:eastAsia="ro-RO"/>
        </w:rPr>
        <w:t>Alimentarea cu apa – NU ESTE CAZUL deoarece statiile sunt fara personal.</w:t>
      </w:r>
    </w:p>
    <w:p w14:paraId="0B20AB9E" w14:textId="5180D90B" w:rsidR="00A7404F" w:rsidRPr="008E7B83" w:rsidRDefault="00A7404F" w:rsidP="006E70D0">
      <w:pPr>
        <w:jc w:val="both"/>
        <w:rPr>
          <w:bCs/>
          <w:color w:val="auto"/>
          <w:kern w:val="0"/>
          <w:sz w:val="24"/>
          <w:szCs w:val="24"/>
          <w:lang w:val="ro-RO" w:eastAsia="ro-RO"/>
        </w:rPr>
      </w:pPr>
      <w:r w:rsidRPr="008E7B83">
        <w:rPr>
          <w:bCs/>
          <w:color w:val="auto"/>
          <w:kern w:val="0"/>
          <w:sz w:val="24"/>
          <w:szCs w:val="24"/>
          <w:lang w:val="ro-RO" w:eastAsia="ro-RO"/>
        </w:rPr>
        <w:t>Evacuarea apelor uzate – NU ESTE CAZUL deoarece nu se produc in exploatare și statiile sunt fara personal.  Se va folosi WCuri ecologice vidanjabile  la cele 2 obiective -necesitand golire doar la cateva luni in exploatare</w:t>
      </w:r>
      <w:r w:rsidR="008E7B83">
        <w:rPr>
          <w:bCs/>
          <w:color w:val="auto"/>
          <w:kern w:val="0"/>
          <w:sz w:val="24"/>
          <w:szCs w:val="24"/>
          <w:lang w:val="ro-RO" w:eastAsia="ro-RO"/>
        </w:rPr>
        <w:t xml:space="preserve">, stațiile fiind fără personal local de exploatare. </w:t>
      </w:r>
    </w:p>
    <w:p w14:paraId="7F647EAC" w14:textId="77777777" w:rsidR="00A7404F" w:rsidRPr="008E7B83" w:rsidRDefault="00A7404F" w:rsidP="006E70D0">
      <w:pPr>
        <w:ind w:firstLine="720"/>
        <w:jc w:val="both"/>
        <w:rPr>
          <w:bCs/>
          <w:sz w:val="24"/>
          <w:szCs w:val="24"/>
          <w:lang w:val="ro-RO" w:eastAsia="ro-RO"/>
        </w:rPr>
      </w:pPr>
      <w:r w:rsidRPr="008E7B83">
        <w:rPr>
          <w:bCs/>
          <w:sz w:val="24"/>
          <w:szCs w:val="24"/>
          <w:lang w:val="ro-RO" w:eastAsia="ro-RO"/>
        </w:rPr>
        <w:t>Cu privire la gestionarea apelor pluviale în perioada de operare, se vor folosi instalatii mobile de tratare a apelor contaminate cu ulei care sunt in mod accidental si sunt colectate integral in cuva trafo. Apele pluviale vor fi dirijate spre santuri existente sau racord la canalizare daca se va afla in apropierea obiectivului.</w:t>
      </w:r>
    </w:p>
    <w:p w14:paraId="4D5C881E" w14:textId="5E23E43F" w:rsidR="00A7404F" w:rsidRPr="008E7B83" w:rsidRDefault="00A7404F" w:rsidP="006E70D0">
      <w:pPr>
        <w:jc w:val="both"/>
        <w:rPr>
          <w:bCs/>
          <w:color w:val="auto"/>
          <w:kern w:val="0"/>
          <w:sz w:val="24"/>
          <w:szCs w:val="24"/>
          <w:lang w:val="ro-RO" w:eastAsia="ro-RO"/>
        </w:rPr>
      </w:pPr>
      <w:r w:rsidRPr="008E7B83">
        <w:rPr>
          <w:bCs/>
          <w:color w:val="auto"/>
          <w:kern w:val="0"/>
          <w:sz w:val="24"/>
          <w:szCs w:val="24"/>
          <w:lang w:val="ro-RO" w:eastAsia="ro-RO"/>
        </w:rPr>
        <w:tab/>
        <w:t>Asigurarea apei tehnologice ( daca este cazul) – NU ESTE CAZUL deoarece statiile sunt fara personal.</w:t>
      </w:r>
    </w:p>
    <w:p w14:paraId="71DEB5A5" w14:textId="21F84025" w:rsidR="00A7404F" w:rsidRPr="008E7B83" w:rsidRDefault="00A7404F" w:rsidP="006E70D0">
      <w:pPr>
        <w:ind w:firstLine="720"/>
        <w:jc w:val="both"/>
        <w:rPr>
          <w:bCs/>
          <w:color w:val="auto"/>
          <w:kern w:val="0"/>
          <w:sz w:val="24"/>
          <w:szCs w:val="24"/>
          <w:lang w:val="ro-RO" w:eastAsia="ro-RO"/>
        </w:rPr>
      </w:pPr>
      <w:r w:rsidRPr="008E7B83">
        <w:rPr>
          <w:bCs/>
          <w:color w:val="auto"/>
          <w:kern w:val="0"/>
          <w:sz w:val="24"/>
          <w:szCs w:val="24"/>
          <w:lang w:val="ro-RO" w:eastAsia="ro-RO"/>
        </w:rPr>
        <w:t>Asigurarea agentului termic – NU ESTE CAZUL deoarece statiile sunt fara personal.</w:t>
      </w:r>
    </w:p>
    <w:p w14:paraId="63D38B45" w14:textId="77777777" w:rsidR="00A7404F" w:rsidRPr="008E7B83" w:rsidRDefault="00A7404F" w:rsidP="006E70D0">
      <w:pPr>
        <w:pStyle w:val="al"/>
        <w:spacing w:before="0" w:beforeAutospacing="0" w:after="0" w:afterAutospacing="0"/>
        <w:ind w:right="113"/>
        <w:jc w:val="both"/>
        <w:rPr>
          <w:bCs/>
        </w:rPr>
      </w:pPr>
    </w:p>
    <w:p w14:paraId="4141319E" w14:textId="77777777" w:rsidR="00D83679" w:rsidRPr="008E7B83" w:rsidRDefault="00D83679" w:rsidP="006E70D0">
      <w:pPr>
        <w:pStyle w:val="al"/>
        <w:spacing w:before="0" w:beforeAutospacing="0" w:after="0" w:afterAutospacing="0"/>
        <w:ind w:right="113"/>
        <w:jc w:val="both"/>
        <w:rPr>
          <w:bCs/>
        </w:rPr>
      </w:pPr>
    </w:p>
    <w:p w14:paraId="0C8C602C" w14:textId="74644587" w:rsidR="00D83679" w:rsidRPr="006E70D0" w:rsidRDefault="009A46FC" w:rsidP="006E70D0">
      <w:pPr>
        <w:pStyle w:val="al"/>
        <w:numPr>
          <w:ilvl w:val="0"/>
          <w:numId w:val="3"/>
        </w:numPr>
        <w:spacing w:before="0" w:beforeAutospacing="0" w:after="0" w:afterAutospacing="0"/>
        <w:ind w:right="113"/>
        <w:jc w:val="both"/>
        <w:rPr>
          <w:b/>
        </w:rPr>
      </w:pPr>
      <w:r w:rsidRPr="006E70D0">
        <w:rPr>
          <w:b/>
        </w:rPr>
        <w:t>Descrierea lucrărilor de refacere a amplasamentului în zona afectată de execu</w:t>
      </w:r>
      <w:r w:rsidR="006E7B53" w:rsidRPr="006E70D0">
        <w:rPr>
          <w:b/>
        </w:rPr>
        <w:t>ţ</w:t>
      </w:r>
      <w:r w:rsidRPr="006E70D0">
        <w:rPr>
          <w:b/>
        </w:rPr>
        <w:t>ia investi</w:t>
      </w:r>
      <w:r w:rsidR="006E7B53" w:rsidRPr="006E70D0">
        <w:rPr>
          <w:b/>
        </w:rPr>
        <w:t>ţ</w:t>
      </w:r>
      <w:r w:rsidRPr="006E70D0">
        <w:rPr>
          <w:b/>
        </w:rPr>
        <w:t>iei:</w:t>
      </w:r>
    </w:p>
    <w:p w14:paraId="228A2E10" w14:textId="77777777" w:rsidR="00336FFD" w:rsidRPr="006E70D0" w:rsidRDefault="00D83679" w:rsidP="006E70D0">
      <w:pPr>
        <w:pStyle w:val="al"/>
        <w:spacing w:before="0" w:beforeAutospacing="0" w:after="0" w:afterAutospacing="0"/>
        <w:ind w:right="113"/>
        <w:jc w:val="both"/>
      </w:pPr>
      <w:r w:rsidRPr="006E70D0">
        <w:t>Se aduce terenul exterior stațiilor</w:t>
      </w:r>
      <w:r w:rsidR="00336FFD" w:rsidRPr="006E70D0">
        <w:t xml:space="preserve">, </w:t>
      </w:r>
      <w:r w:rsidRPr="006E70D0">
        <w:t>st</w:t>
      </w:r>
      <w:r w:rsidR="00336FFD" w:rsidRPr="006E70D0">
        <w:t xml:space="preserve">âlpilor de 110kV </w:t>
      </w:r>
      <w:r w:rsidRPr="006E70D0">
        <w:t>și a drumurilor de acces la starea inițială</w:t>
      </w:r>
      <w:r w:rsidR="00336FFD" w:rsidRPr="006E70D0">
        <w:t>.</w:t>
      </w:r>
    </w:p>
    <w:p w14:paraId="26B3C0A6" w14:textId="2AA07253" w:rsidR="00946A01" w:rsidRPr="006E70D0" w:rsidRDefault="00336FFD" w:rsidP="006E70D0">
      <w:pPr>
        <w:pStyle w:val="al"/>
        <w:spacing w:before="0" w:beforeAutospacing="0" w:after="0" w:afterAutospacing="0"/>
        <w:ind w:right="113"/>
        <w:jc w:val="both"/>
      </w:pPr>
      <w:r w:rsidRPr="006E70D0">
        <w:t>La stâlpul demolat se sparge fundatia până la 0,8m adâncime.</w:t>
      </w:r>
      <w:r w:rsidR="00D83679" w:rsidRPr="006E70D0">
        <w:t xml:space="preserve"> </w:t>
      </w:r>
    </w:p>
    <w:p w14:paraId="6447EA27" w14:textId="77777777" w:rsidR="00D83679" w:rsidRPr="006E70D0" w:rsidRDefault="00D83679" w:rsidP="006E70D0">
      <w:pPr>
        <w:pStyle w:val="al"/>
        <w:spacing w:before="0" w:beforeAutospacing="0" w:after="0" w:afterAutospacing="0"/>
        <w:ind w:right="113"/>
        <w:jc w:val="both"/>
      </w:pPr>
    </w:p>
    <w:p w14:paraId="58F265C3" w14:textId="77777777" w:rsidR="006C2B5F" w:rsidRPr="006E70D0" w:rsidRDefault="00B0299B" w:rsidP="006E70D0">
      <w:pPr>
        <w:pStyle w:val="al"/>
        <w:numPr>
          <w:ilvl w:val="0"/>
          <w:numId w:val="3"/>
        </w:numPr>
        <w:spacing w:before="0" w:beforeAutospacing="0" w:after="0" w:afterAutospacing="0"/>
        <w:ind w:right="113"/>
        <w:jc w:val="both"/>
        <w:rPr>
          <w:b/>
        </w:rPr>
      </w:pPr>
      <w:bookmarkStart w:id="15" w:name="_Hlk147994019"/>
      <w:r w:rsidRPr="006E70D0">
        <w:rPr>
          <w:b/>
        </w:rPr>
        <w:t>C</w:t>
      </w:r>
      <w:r w:rsidR="0094349F" w:rsidRPr="006E70D0">
        <w:rPr>
          <w:b/>
        </w:rPr>
        <w:t>ăi noi de acces sa</w:t>
      </w:r>
      <w:r w:rsidRPr="006E70D0">
        <w:rPr>
          <w:b/>
        </w:rPr>
        <w:t>u schimbări ale celor existente</w:t>
      </w:r>
      <w:bookmarkEnd w:id="15"/>
      <w:r w:rsidRPr="006E70D0">
        <w:rPr>
          <w:b/>
        </w:rPr>
        <w:t>:</w:t>
      </w:r>
    </w:p>
    <w:p w14:paraId="6636D24A" w14:textId="69E20EC2" w:rsidR="006E7B53" w:rsidRPr="006E70D0" w:rsidRDefault="00336FFD" w:rsidP="006E70D0">
      <w:pPr>
        <w:pStyle w:val="ListParagraph"/>
        <w:ind w:left="360"/>
        <w:jc w:val="both"/>
        <w:rPr>
          <w:rFonts w:ascii="Times New Roman" w:hAnsi="Times New Roman"/>
          <w:sz w:val="24"/>
          <w:szCs w:val="24"/>
          <w:lang w:val="ro-RO"/>
        </w:rPr>
      </w:pPr>
      <w:r w:rsidRPr="006E70D0">
        <w:rPr>
          <w:rFonts w:ascii="Times New Roman" w:hAnsi="Times New Roman"/>
          <w:sz w:val="24"/>
          <w:szCs w:val="24"/>
          <w:lang w:val="ro-RO"/>
        </w:rPr>
        <w:t>Se realizează racord</w:t>
      </w:r>
      <w:r w:rsidR="00695E0A" w:rsidRPr="006E70D0">
        <w:rPr>
          <w:rFonts w:ascii="Times New Roman" w:hAnsi="Times New Roman"/>
          <w:sz w:val="24"/>
          <w:szCs w:val="24"/>
          <w:lang w:val="ro-RO"/>
        </w:rPr>
        <w:t>urile</w:t>
      </w:r>
      <w:r w:rsidRPr="006E70D0">
        <w:rPr>
          <w:rFonts w:ascii="Times New Roman" w:hAnsi="Times New Roman"/>
          <w:sz w:val="24"/>
          <w:szCs w:val="24"/>
          <w:lang w:val="ro-RO"/>
        </w:rPr>
        <w:t xml:space="preserve"> la str. Olari</w:t>
      </w:r>
      <w:r w:rsidR="00D95F29" w:rsidRPr="006E70D0">
        <w:rPr>
          <w:rFonts w:ascii="Times New Roman" w:hAnsi="Times New Roman"/>
          <w:sz w:val="24"/>
          <w:szCs w:val="24"/>
          <w:lang w:val="ro-RO"/>
        </w:rPr>
        <w:t xml:space="preserve"> din DJ11A din DN7 </w:t>
      </w:r>
      <w:r w:rsidR="00F33C17" w:rsidRPr="006E70D0">
        <w:rPr>
          <w:rFonts w:ascii="Times New Roman" w:hAnsi="Times New Roman"/>
          <w:sz w:val="24"/>
          <w:szCs w:val="24"/>
          <w:lang w:val="ro-RO"/>
        </w:rPr>
        <w:t xml:space="preserve">  de la cele 2 stații</w:t>
      </w:r>
    </w:p>
    <w:p w14:paraId="602E42AA" w14:textId="77777777" w:rsidR="00B0299B" w:rsidRPr="006E70D0" w:rsidRDefault="00B0299B" w:rsidP="006E70D0">
      <w:pPr>
        <w:pStyle w:val="al"/>
        <w:spacing w:before="0" w:beforeAutospacing="0" w:after="0" w:afterAutospacing="0"/>
        <w:ind w:right="113"/>
        <w:jc w:val="both"/>
      </w:pPr>
    </w:p>
    <w:p w14:paraId="69C04F2B" w14:textId="77777777" w:rsidR="006C2B5F" w:rsidRPr="006E70D0" w:rsidRDefault="00B0299B" w:rsidP="006E70D0">
      <w:pPr>
        <w:pStyle w:val="al"/>
        <w:numPr>
          <w:ilvl w:val="0"/>
          <w:numId w:val="3"/>
        </w:numPr>
        <w:spacing w:before="0" w:beforeAutospacing="0" w:after="0" w:afterAutospacing="0"/>
        <w:ind w:right="113"/>
        <w:jc w:val="both"/>
        <w:rPr>
          <w:b/>
        </w:rPr>
      </w:pPr>
      <w:bookmarkStart w:id="16" w:name="_Hlk147994036"/>
      <w:r w:rsidRPr="006E70D0">
        <w:rPr>
          <w:b/>
        </w:rPr>
        <w:t>R</w:t>
      </w:r>
      <w:r w:rsidR="0094349F" w:rsidRPr="006E70D0">
        <w:rPr>
          <w:b/>
        </w:rPr>
        <w:t>esursele naturale folosite în construc</w:t>
      </w:r>
      <w:r w:rsidR="006E7B53" w:rsidRPr="006E70D0">
        <w:rPr>
          <w:b/>
        </w:rPr>
        <w:t>ţ</w:t>
      </w:r>
      <w:r w:rsidR="0094349F" w:rsidRPr="006E70D0">
        <w:rPr>
          <w:b/>
        </w:rPr>
        <w:t xml:space="preserve">ie </w:t>
      </w:r>
      <w:r w:rsidR="006E7B53" w:rsidRPr="006E70D0">
        <w:rPr>
          <w:b/>
        </w:rPr>
        <w:t>ş</w:t>
      </w:r>
      <w:r w:rsidR="0094349F" w:rsidRPr="006E70D0">
        <w:rPr>
          <w:b/>
        </w:rPr>
        <w:t>i func</w:t>
      </w:r>
      <w:r w:rsidR="006E7B53" w:rsidRPr="006E70D0">
        <w:rPr>
          <w:b/>
        </w:rPr>
        <w:t>ţ</w:t>
      </w:r>
      <w:r w:rsidRPr="006E70D0">
        <w:rPr>
          <w:b/>
        </w:rPr>
        <w:t>ion</w:t>
      </w:r>
      <w:r w:rsidR="006E7B53" w:rsidRPr="006E70D0">
        <w:rPr>
          <w:b/>
        </w:rPr>
        <w:t>are</w:t>
      </w:r>
    </w:p>
    <w:p w14:paraId="1517D67F" w14:textId="77777777" w:rsidR="00336FFD" w:rsidRPr="006E70D0" w:rsidRDefault="00336FFD" w:rsidP="006E70D0">
      <w:pPr>
        <w:pStyle w:val="al"/>
        <w:spacing w:before="0" w:beforeAutospacing="0" w:after="0" w:afterAutospacing="0"/>
        <w:ind w:right="113"/>
        <w:jc w:val="both"/>
        <w:rPr>
          <w:bCs/>
        </w:rPr>
      </w:pPr>
    </w:p>
    <w:p w14:paraId="4ABF5CF1" w14:textId="565B9DB9" w:rsidR="00336FFD" w:rsidRPr="006E70D0" w:rsidRDefault="007E6A2C" w:rsidP="006E70D0">
      <w:pPr>
        <w:pStyle w:val="al"/>
        <w:spacing w:before="0" w:beforeAutospacing="0" w:after="0" w:afterAutospacing="0"/>
        <w:ind w:right="113"/>
        <w:jc w:val="both"/>
        <w:rPr>
          <w:bCs/>
        </w:rPr>
      </w:pPr>
      <w:r w:rsidRPr="006E70D0">
        <w:rPr>
          <w:bCs/>
        </w:rPr>
        <w:t>Se folosesc produse de balastieră pentru pregătirea betoanelor si mortarurilor de către stația de betoane</w:t>
      </w:r>
      <w:r w:rsidR="00695E0A" w:rsidRPr="006E70D0">
        <w:rPr>
          <w:bCs/>
        </w:rPr>
        <w:t xml:space="preserve"> terță</w:t>
      </w:r>
      <w:r w:rsidRPr="006E70D0">
        <w:rPr>
          <w:bCs/>
        </w:rPr>
        <w:t>.</w:t>
      </w:r>
    </w:p>
    <w:bookmarkEnd w:id="16"/>
    <w:p w14:paraId="13D7AF6F" w14:textId="77777777" w:rsidR="006E7B53" w:rsidRPr="006E70D0" w:rsidRDefault="006E7B53" w:rsidP="006E7B53">
      <w:pPr>
        <w:pStyle w:val="ListParagraph"/>
        <w:ind w:left="360"/>
        <w:jc w:val="both"/>
        <w:rPr>
          <w:rFonts w:ascii="Times New Roman" w:hAnsi="Times New Roman"/>
          <w:sz w:val="24"/>
          <w:szCs w:val="24"/>
          <w:lang w:val="ro-RO"/>
        </w:rPr>
      </w:pPr>
    </w:p>
    <w:p w14:paraId="289CBBCB" w14:textId="06245D6E" w:rsidR="00DD4620" w:rsidRPr="006E70D0" w:rsidRDefault="00B0299B" w:rsidP="00937F56">
      <w:pPr>
        <w:pStyle w:val="al"/>
        <w:numPr>
          <w:ilvl w:val="0"/>
          <w:numId w:val="3"/>
        </w:numPr>
        <w:spacing w:before="0" w:beforeAutospacing="0" w:after="0" w:afterAutospacing="0"/>
        <w:ind w:right="113"/>
        <w:jc w:val="both"/>
        <w:rPr>
          <w:b/>
        </w:rPr>
      </w:pPr>
      <w:bookmarkStart w:id="17" w:name="_Hlk147994043"/>
      <w:bookmarkStart w:id="18" w:name="_Hlk148299861"/>
      <w:r w:rsidRPr="006E70D0">
        <w:rPr>
          <w:b/>
        </w:rPr>
        <w:t>M</w:t>
      </w:r>
      <w:r w:rsidR="0094349F" w:rsidRPr="006E70D0">
        <w:rPr>
          <w:b/>
        </w:rPr>
        <w:t>etode folosite în construc</w:t>
      </w:r>
      <w:r w:rsidR="00FB4073" w:rsidRPr="006E70D0">
        <w:rPr>
          <w:b/>
        </w:rPr>
        <w:t>ţ</w:t>
      </w:r>
      <w:r w:rsidRPr="006E70D0">
        <w:rPr>
          <w:b/>
        </w:rPr>
        <w:t>ie/demolare</w:t>
      </w:r>
      <w:bookmarkEnd w:id="17"/>
    </w:p>
    <w:bookmarkEnd w:id="18"/>
    <w:p w14:paraId="0A0DCA91" w14:textId="77777777" w:rsidR="005834AA" w:rsidRPr="006E70D0" w:rsidRDefault="005834AA" w:rsidP="005834AA">
      <w:pPr>
        <w:ind w:left="360" w:firstLine="180"/>
        <w:jc w:val="both"/>
        <w:rPr>
          <w:color w:val="auto"/>
          <w:sz w:val="24"/>
          <w:szCs w:val="24"/>
          <w:lang w:val="ro-RO"/>
        </w:rPr>
      </w:pPr>
    </w:p>
    <w:p w14:paraId="5E39DEAE" w14:textId="0EC7D012" w:rsidR="005834AA" w:rsidRPr="008E7B83" w:rsidRDefault="005834AA" w:rsidP="006E70D0">
      <w:pPr>
        <w:ind w:left="360" w:firstLine="180"/>
        <w:jc w:val="both"/>
        <w:rPr>
          <w:b/>
          <w:bCs/>
          <w:color w:val="auto"/>
          <w:sz w:val="24"/>
          <w:szCs w:val="24"/>
          <w:lang w:val="ro-RO"/>
        </w:rPr>
      </w:pPr>
      <w:r w:rsidRPr="006E70D0">
        <w:rPr>
          <w:b/>
          <w:bCs/>
          <w:color w:val="auto"/>
          <w:sz w:val="24"/>
          <w:szCs w:val="24"/>
          <w:lang w:val="ro-RO"/>
        </w:rPr>
        <w:t>La partea tehnologică:</w:t>
      </w:r>
    </w:p>
    <w:p w14:paraId="4149CB3F" w14:textId="4E20DFE3"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 xml:space="preserve">Lucrările se vor executa pe baza autorizatiei de construire si docunentelor anexă obținute prealabil pentru aceasta, documentaţiei de execuţie, precum şi a completărilor şi modificărilor transmise de Proiectant în timpul execuţiei prin planuri suplimentare, planuri modificatoare sau dispoziţii de şantier. </w:t>
      </w:r>
    </w:p>
    <w:p w14:paraId="470715B7"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Realizarea organizării de șantier</w:t>
      </w:r>
    </w:p>
    <w:p w14:paraId="75D8E18C"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Sapaturi mecanice și manuale pentru fundatii.</w:t>
      </w:r>
    </w:p>
    <w:p w14:paraId="1C51B06C"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Armare cofrare, turnare betoane de la statiile de betoane</w:t>
      </w:r>
    </w:p>
    <w:p w14:paraId="04E9DCC1"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Realizare instalatie de legare la pământ  și canalizări tehnologice cu săpături preponderent manuale</w:t>
      </w:r>
    </w:p>
    <w:p w14:paraId="1AC69076"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Montare confecții metalice pentru susținerea echipamentelor exterioare, manual sau cu macara in functie de greutate</w:t>
      </w:r>
    </w:p>
    <w:p w14:paraId="4EA0C91F"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Montare echipamente exterioare cu ajutorul macaralei</w:t>
      </w:r>
    </w:p>
    <w:p w14:paraId="09508454"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lastRenderedPageBreak/>
        <w:t>•</w:t>
      </w:r>
      <w:r w:rsidRPr="008E7B83">
        <w:rPr>
          <w:color w:val="auto"/>
          <w:sz w:val="24"/>
          <w:szCs w:val="24"/>
          <w:lang w:val="ro-RO"/>
        </w:rPr>
        <w:tab/>
        <w:t xml:space="preserve">Realizarea clădirii pentru comanda statiei de conexiuni </w:t>
      </w:r>
    </w:p>
    <w:p w14:paraId="70F14ABA"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Realizarea clădirii pentru comanda si conexiunea MT la statia de transformare</w:t>
      </w:r>
    </w:p>
    <w:p w14:paraId="73CCB4F5"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Montare echipamente interioare prin transpot și descărcare mecanizată și intoducere la locul de montaj prin depresare pe cărucioare cu platformă foarte joasă</w:t>
      </w:r>
    </w:p>
    <w:p w14:paraId="0F4710B8"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Realizare legături pe parte primară cu conductoar efunie ALOL de 184 si 450mmp</w:t>
      </w:r>
    </w:p>
    <w:p w14:paraId="3459241B"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Realizare conexiuni la circuitele de joasă tensiune de alimentare control, comandă, aotomaatizare, teleconducere cu cabluri adecvate in marea majoritate de cupru</w:t>
      </w:r>
    </w:p>
    <w:p w14:paraId="5ACB01AA"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Recepție la terminarea lucrărilor</w:t>
      </w:r>
    </w:p>
    <w:p w14:paraId="390BB924"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 xml:space="preserve">Probe tehnologice </w:t>
      </w:r>
    </w:p>
    <w:p w14:paraId="11CA6084"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 xml:space="preserve">Punere sub tensiune de probă </w:t>
      </w:r>
    </w:p>
    <w:p w14:paraId="1BE5518A" w14:textId="77777777" w:rsidR="008273E3"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Recepție de pune in funcție</w:t>
      </w:r>
    </w:p>
    <w:p w14:paraId="0051BD0B" w14:textId="4775EDB4" w:rsidR="00DD4620" w:rsidRPr="008E7B83" w:rsidRDefault="008273E3" w:rsidP="006E70D0">
      <w:pPr>
        <w:ind w:left="360" w:firstLine="180"/>
        <w:jc w:val="both"/>
        <w:rPr>
          <w:color w:val="auto"/>
          <w:sz w:val="24"/>
          <w:szCs w:val="24"/>
          <w:lang w:val="ro-RO"/>
        </w:rPr>
      </w:pPr>
      <w:r w:rsidRPr="008E7B83">
        <w:rPr>
          <w:color w:val="auto"/>
          <w:sz w:val="24"/>
          <w:szCs w:val="24"/>
          <w:lang w:val="ro-RO"/>
        </w:rPr>
        <w:t>•</w:t>
      </w:r>
      <w:r w:rsidRPr="008E7B83">
        <w:rPr>
          <w:color w:val="auto"/>
          <w:sz w:val="24"/>
          <w:szCs w:val="24"/>
          <w:lang w:val="ro-RO"/>
        </w:rPr>
        <w:tab/>
        <w:t>Punere in funcție de evacuare putere</w:t>
      </w:r>
    </w:p>
    <w:p w14:paraId="60A1C4FD" w14:textId="77777777" w:rsidR="008273E3" w:rsidRPr="008E7B83" w:rsidRDefault="008273E3" w:rsidP="006E70D0">
      <w:pPr>
        <w:ind w:firstLine="720"/>
        <w:jc w:val="both"/>
        <w:rPr>
          <w:color w:val="auto"/>
          <w:sz w:val="24"/>
          <w:szCs w:val="24"/>
          <w:lang w:val="ro-RO"/>
        </w:rPr>
      </w:pPr>
    </w:p>
    <w:p w14:paraId="2DE23AC1" w14:textId="77777777" w:rsidR="008273E3" w:rsidRPr="008E7B83" w:rsidRDefault="008273E3" w:rsidP="006E70D0">
      <w:pPr>
        <w:jc w:val="both"/>
      </w:pPr>
    </w:p>
    <w:p w14:paraId="5AF4CC30" w14:textId="77777777" w:rsidR="008273E3" w:rsidRPr="008E7B83" w:rsidRDefault="008273E3" w:rsidP="006E70D0">
      <w:pPr>
        <w:jc w:val="both"/>
        <w:rPr>
          <w:sz w:val="24"/>
          <w:szCs w:val="24"/>
        </w:rPr>
      </w:pPr>
      <w:proofErr w:type="spellStart"/>
      <w:r w:rsidRPr="008E7B83">
        <w:rPr>
          <w:sz w:val="24"/>
          <w:szCs w:val="24"/>
        </w:rPr>
        <w:t>Executantul</w:t>
      </w:r>
      <w:proofErr w:type="spellEnd"/>
      <w:r w:rsidRPr="008E7B83">
        <w:rPr>
          <w:sz w:val="24"/>
          <w:szCs w:val="24"/>
        </w:rPr>
        <w:t xml:space="preserve"> </w:t>
      </w:r>
      <w:proofErr w:type="spellStart"/>
      <w:r w:rsidRPr="008E7B83">
        <w:rPr>
          <w:sz w:val="24"/>
          <w:szCs w:val="24"/>
        </w:rPr>
        <w:t>lucrării</w:t>
      </w:r>
      <w:proofErr w:type="spellEnd"/>
      <w:r w:rsidRPr="008E7B83">
        <w:rPr>
          <w:sz w:val="24"/>
          <w:szCs w:val="24"/>
        </w:rPr>
        <w:t xml:space="preserve"> </w:t>
      </w:r>
      <w:proofErr w:type="spellStart"/>
      <w:r w:rsidRPr="008E7B83">
        <w:rPr>
          <w:sz w:val="24"/>
          <w:szCs w:val="24"/>
        </w:rPr>
        <w:t>va</w:t>
      </w:r>
      <w:proofErr w:type="spellEnd"/>
      <w:r w:rsidRPr="008E7B83">
        <w:rPr>
          <w:sz w:val="24"/>
          <w:szCs w:val="24"/>
        </w:rPr>
        <w:t xml:space="preserve"> fi </w:t>
      </w:r>
      <w:proofErr w:type="spellStart"/>
      <w:r w:rsidRPr="008E7B83">
        <w:rPr>
          <w:sz w:val="24"/>
          <w:szCs w:val="24"/>
        </w:rPr>
        <w:t>atestat</w:t>
      </w:r>
      <w:proofErr w:type="spellEnd"/>
      <w:r w:rsidRPr="008E7B83">
        <w:rPr>
          <w:sz w:val="24"/>
          <w:szCs w:val="24"/>
        </w:rPr>
        <w:t xml:space="preserve"> ANRE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realizarea</w:t>
      </w:r>
      <w:proofErr w:type="spellEnd"/>
      <w:r w:rsidRPr="008E7B83">
        <w:rPr>
          <w:sz w:val="24"/>
          <w:szCs w:val="24"/>
        </w:rPr>
        <w:t xml:space="preserve"> </w:t>
      </w:r>
      <w:proofErr w:type="spellStart"/>
      <w:r w:rsidRPr="008E7B83">
        <w:rPr>
          <w:sz w:val="24"/>
          <w:szCs w:val="24"/>
        </w:rPr>
        <w:t>instalaţiilor</w:t>
      </w:r>
      <w:proofErr w:type="spellEnd"/>
      <w:r w:rsidRPr="008E7B83">
        <w:rPr>
          <w:sz w:val="24"/>
          <w:szCs w:val="24"/>
        </w:rPr>
        <w:t xml:space="preserve"> </w:t>
      </w:r>
      <w:proofErr w:type="spellStart"/>
      <w:r w:rsidRPr="008E7B83">
        <w:rPr>
          <w:sz w:val="24"/>
          <w:szCs w:val="24"/>
        </w:rPr>
        <w:t>electrice</w:t>
      </w:r>
      <w:proofErr w:type="spellEnd"/>
      <w:r w:rsidRPr="008E7B83">
        <w:rPr>
          <w:sz w:val="24"/>
          <w:szCs w:val="24"/>
        </w:rPr>
        <w:t>.</w:t>
      </w:r>
    </w:p>
    <w:p w14:paraId="7C4A319D" w14:textId="543B9FFE" w:rsidR="008273E3" w:rsidRPr="008E7B83" w:rsidRDefault="008273E3" w:rsidP="006E70D0">
      <w:pPr>
        <w:jc w:val="both"/>
        <w:rPr>
          <w:sz w:val="24"/>
          <w:szCs w:val="24"/>
        </w:rPr>
      </w:pPr>
      <w:proofErr w:type="spellStart"/>
      <w:r w:rsidRPr="008E7B83">
        <w:rPr>
          <w:sz w:val="24"/>
          <w:szCs w:val="24"/>
        </w:rPr>
        <w:t>Executantul</w:t>
      </w:r>
      <w:proofErr w:type="spellEnd"/>
      <w:r w:rsidRPr="008E7B83">
        <w:rPr>
          <w:sz w:val="24"/>
          <w:szCs w:val="24"/>
        </w:rPr>
        <w:t xml:space="preserv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avea</w:t>
      </w:r>
      <w:proofErr w:type="spellEnd"/>
      <w:r w:rsidRPr="008E7B83">
        <w:rPr>
          <w:sz w:val="24"/>
          <w:szCs w:val="24"/>
        </w:rPr>
        <w:t xml:space="preserve"> </w:t>
      </w:r>
      <w:proofErr w:type="spellStart"/>
      <w:r w:rsidRPr="008E7B83">
        <w:rPr>
          <w:sz w:val="24"/>
          <w:szCs w:val="24"/>
        </w:rPr>
        <w:t>în</w:t>
      </w:r>
      <w:proofErr w:type="spellEnd"/>
      <w:r w:rsidRPr="008E7B83">
        <w:rPr>
          <w:sz w:val="24"/>
          <w:szCs w:val="24"/>
        </w:rPr>
        <w:t xml:space="preserve"> sub-</w:t>
      </w:r>
      <w:proofErr w:type="spellStart"/>
      <w:r w:rsidRPr="008E7B83">
        <w:rPr>
          <w:sz w:val="24"/>
          <w:szCs w:val="24"/>
        </w:rPr>
        <w:t>antrepriză</w:t>
      </w:r>
      <w:proofErr w:type="spellEnd"/>
      <w:r w:rsidRPr="008E7B83">
        <w:rPr>
          <w:sz w:val="24"/>
          <w:szCs w:val="24"/>
        </w:rPr>
        <w:t xml:space="preserve"> </w:t>
      </w:r>
      <w:proofErr w:type="spellStart"/>
      <w:r w:rsidRPr="008E7B83">
        <w:rPr>
          <w:sz w:val="24"/>
          <w:szCs w:val="24"/>
        </w:rPr>
        <w:t>numai</w:t>
      </w:r>
      <w:proofErr w:type="spellEnd"/>
      <w:r w:rsidRPr="008E7B83">
        <w:rPr>
          <w:sz w:val="24"/>
          <w:szCs w:val="24"/>
        </w:rPr>
        <w:t xml:space="preserve"> </w:t>
      </w:r>
      <w:proofErr w:type="spellStart"/>
      <w:r w:rsidRPr="008E7B83">
        <w:rPr>
          <w:sz w:val="24"/>
          <w:szCs w:val="24"/>
        </w:rPr>
        <w:t>subcontractanţi</w:t>
      </w:r>
      <w:proofErr w:type="spellEnd"/>
      <w:r w:rsidRPr="008E7B83">
        <w:rPr>
          <w:sz w:val="24"/>
          <w:szCs w:val="24"/>
        </w:rPr>
        <w:t xml:space="preserve"> </w:t>
      </w:r>
      <w:proofErr w:type="spellStart"/>
      <w:r w:rsidRPr="008E7B83">
        <w:rPr>
          <w:sz w:val="24"/>
          <w:szCs w:val="24"/>
        </w:rPr>
        <w:t>agrementaţi</w:t>
      </w:r>
      <w:proofErr w:type="spellEnd"/>
      <w:r w:rsidRPr="008E7B83">
        <w:rPr>
          <w:sz w:val="24"/>
          <w:szCs w:val="24"/>
        </w:rPr>
        <w:t xml:space="preserve"> </w:t>
      </w:r>
      <w:proofErr w:type="spellStart"/>
      <w:r w:rsidRPr="008E7B83">
        <w:rPr>
          <w:sz w:val="24"/>
          <w:szCs w:val="24"/>
        </w:rPr>
        <w:t>tehnic</w:t>
      </w:r>
      <w:proofErr w:type="spellEnd"/>
      <w:r w:rsidRPr="008E7B83">
        <w:rPr>
          <w:sz w:val="24"/>
          <w:szCs w:val="24"/>
        </w:rPr>
        <w:t xml:space="preserve">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lucrările</w:t>
      </w:r>
      <w:proofErr w:type="spellEnd"/>
      <w:r w:rsidRPr="008E7B83">
        <w:rPr>
          <w:sz w:val="24"/>
          <w:szCs w:val="24"/>
        </w:rPr>
        <w:t xml:space="preserve"> </w:t>
      </w:r>
      <w:proofErr w:type="spellStart"/>
      <w:r w:rsidRPr="008E7B83">
        <w:rPr>
          <w:sz w:val="24"/>
          <w:szCs w:val="24"/>
        </w:rPr>
        <w:t>ce</w:t>
      </w:r>
      <w:proofErr w:type="spellEnd"/>
      <w:r w:rsidRPr="008E7B83">
        <w:rPr>
          <w:sz w:val="24"/>
          <w:szCs w:val="24"/>
        </w:rPr>
        <w:t xml:space="preserve"> </w:t>
      </w:r>
      <w:proofErr w:type="spellStart"/>
      <w:r w:rsidRPr="008E7B83">
        <w:rPr>
          <w:sz w:val="24"/>
          <w:szCs w:val="24"/>
        </w:rPr>
        <w:t>urmează</w:t>
      </w:r>
      <w:proofErr w:type="spellEnd"/>
      <w:r w:rsidRPr="008E7B83">
        <w:rPr>
          <w:sz w:val="24"/>
          <w:szCs w:val="24"/>
        </w:rPr>
        <w:t xml:space="preserve"> </w:t>
      </w:r>
      <w:proofErr w:type="spellStart"/>
      <w:r w:rsidRPr="008E7B83">
        <w:rPr>
          <w:sz w:val="24"/>
          <w:szCs w:val="24"/>
        </w:rPr>
        <w:t>să</w:t>
      </w:r>
      <w:proofErr w:type="spellEnd"/>
      <w:r w:rsidRPr="008E7B83">
        <w:rPr>
          <w:sz w:val="24"/>
          <w:szCs w:val="24"/>
        </w:rPr>
        <w:t xml:space="preserve"> le execute.</w:t>
      </w:r>
    </w:p>
    <w:p w14:paraId="02DD228C" w14:textId="77777777" w:rsidR="005834AA" w:rsidRPr="008E7B83" w:rsidRDefault="005834AA" w:rsidP="006E70D0">
      <w:pPr>
        <w:jc w:val="both"/>
        <w:rPr>
          <w:sz w:val="24"/>
          <w:szCs w:val="24"/>
        </w:rPr>
      </w:pPr>
    </w:p>
    <w:p w14:paraId="455E4E9E" w14:textId="09AB36C6" w:rsidR="008273E3" w:rsidRPr="008E7B83" w:rsidRDefault="008273E3" w:rsidP="006E70D0">
      <w:pPr>
        <w:jc w:val="both"/>
        <w:rPr>
          <w:sz w:val="24"/>
          <w:szCs w:val="24"/>
        </w:rPr>
      </w:pP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realizarea</w:t>
      </w:r>
      <w:proofErr w:type="spellEnd"/>
      <w:r w:rsidRPr="008E7B83">
        <w:rPr>
          <w:sz w:val="24"/>
          <w:szCs w:val="24"/>
        </w:rPr>
        <w:t xml:space="preserve"> </w:t>
      </w:r>
      <w:proofErr w:type="spellStart"/>
      <w:r w:rsidRPr="008E7B83">
        <w:rPr>
          <w:sz w:val="24"/>
          <w:szCs w:val="24"/>
        </w:rPr>
        <w:t>investitiei</w:t>
      </w:r>
      <w:proofErr w:type="spellEnd"/>
      <w:r w:rsidRPr="008E7B83">
        <w:rPr>
          <w:sz w:val="24"/>
          <w:szCs w:val="24"/>
        </w:rPr>
        <w:t xml:space="preserve"> 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folosi</w:t>
      </w:r>
      <w:proofErr w:type="spellEnd"/>
      <w:r w:rsidRPr="008E7B83">
        <w:rPr>
          <w:sz w:val="24"/>
          <w:szCs w:val="24"/>
        </w:rPr>
        <w:t xml:space="preserve"> </w:t>
      </w:r>
      <w:proofErr w:type="spellStart"/>
      <w:r w:rsidRPr="008E7B83">
        <w:rPr>
          <w:sz w:val="24"/>
          <w:szCs w:val="24"/>
        </w:rPr>
        <w:t>echipamente</w:t>
      </w:r>
      <w:proofErr w:type="spellEnd"/>
      <w:r w:rsidRPr="008E7B83">
        <w:rPr>
          <w:sz w:val="24"/>
          <w:szCs w:val="24"/>
        </w:rPr>
        <w:t xml:space="preserve"> de </w:t>
      </w:r>
      <w:proofErr w:type="spellStart"/>
      <w:r w:rsidRPr="008E7B83">
        <w:rPr>
          <w:sz w:val="24"/>
          <w:szCs w:val="24"/>
        </w:rPr>
        <w:t>dimensiuni</w:t>
      </w:r>
      <w:proofErr w:type="spellEnd"/>
      <w:r w:rsidRPr="008E7B83">
        <w:rPr>
          <w:sz w:val="24"/>
          <w:szCs w:val="24"/>
        </w:rPr>
        <w:t xml:space="preserve"> de la </w:t>
      </w:r>
      <w:proofErr w:type="spellStart"/>
      <w:r w:rsidRPr="008E7B83">
        <w:rPr>
          <w:sz w:val="24"/>
          <w:szCs w:val="24"/>
        </w:rPr>
        <w:t>mici</w:t>
      </w:r>
      <w:proofErr w:type="spellEnd"/>
      <w:r w:rsidRPr="008E7B83">
        <w:rPr>
          <w:sz w:val="24"/>
          <w:szCs w:val="24"/>
        </w:rPr>
        <w:t xml:space="preserve"> (</w:t>
      </w:r>
      <w:proofErr w:type="spellStart"/>
      <w:r w:rsidRPr="008E7B83">
        <w:rPr>
          <w:sz w:val="24"/>
          <w:szCs w:val="24"/>
        </w:rPr>
        <w:t>scule</w:t>
      </w:r>
      <w:proofErr w:type="spellEnd"/>
      <w:r w:rsidRPr="008E7B83">
        <w:rPr>
          <w:sz w:val="24"/>
          <w:szCs w:val="24"/>
        </w:rPr>
        <w:t xml:space="preserve"> </w:t>
      </w:r>
      <w:r w:rsidR="008E7B83">
        <w:rPr>
          <w:sz w:val="24"/>
          <w:szCs w:val="24"/>
        </w:rPr>
        <w:t>d</w:t>
      </w:r>
      <w:r w:rsidRPr="008E7B83">
        <w:rPr>
          <w:sz w:val="24"/>
          <w:szCs w:val="24"/>
        </w:rPr>
        <w:t xml:space="preserve">e </w:t>
      </w:r>
      <w:proofErr w:type="spellStart"/>
      <w:r w:rsidRPr="008E7B83">
        <w:rPr>
          <w:sz w:val="24"/>
          <w:szCs w:val="24"/>
        </w:rPr>
        <w:t>mână</w:t>
      </w:r>
      <w:proofErr w:type="spellEnd"/>
      <w:r w:rsidRPr="008E7B83">
        <w:rPr>
          <w:sz w:val="24"/>
          <w:szCs w:val="24"/>
        </w:rPr>
        <w:t xml:space="preserve">) la </w:t>
      </w:r>
      <w:proofErr w:type="spellStart"/>
      <w:r w:rsidRPr="008E7B83">
        <w:rPr>
          <w:sz w:val="24"/>
          <w:szCs w:val="24"/>
        </w:rPr>
        <w:t>mari</w:t>
      </w:r>
      <w:proofErr w:type="spellEnd"/>
      <w:r w:rsidRPr="008E7B83">
        <w:rPr>
          <w:sz w:val="24"/>
          <w:szCs w:val="24"/>
        </w:rPr>
        <w:t xml:space="preserve"> (</w:t>
      </w:r>
      <w:proofErr w:type="spellStart"/>
      <w:r w:rsidRPr="008E7B83">
        <w:rPr>
          <w:sz w:val="24"/>
          <w:szCs w:val="24"/>
        </w:rPr>
        <w:t>autobetoniere</w:t>
      </w:r>
      <w:proofErr w:type="spellEnd"/>
      <w:r w:rsidRPr="008E7B83">
        <w:rPr>
          <w:sz w:val="24"/>
          <w:szCs w:val="24"/>
        </w:rPr>
        <w:t xml:space="preserve">, </w:t>
      </w:r>
      <w:proofErr w:type="spellStart"/>
      <w:r w:rsidRPr="008E7B83">
        <w:rPr>
          <w:sz w:val="24"/>
          <w:szCs w:val="24"/>
        </w:rPr>
        <w:t>macarale</w:t>
      </w:r>
      <w:proofErr w:type="spellEnd"/>
      <w:r w:rsidRPr="008E7B83">
        <w:rPr>
          <w:sz w:val="24"/>
          <w:szCs w:val="24"/>
        </w:rPr>
        <w:t xml:space="preserve"> </w:t>
      </w:r>
      <w:proofErr w:type="spellStart"/>
      <w:r w:rsidRPr="008E7B83">
        <w:rPr>
          <w:sz w:val="24"/>
          <w:szCs w:val="24"/>
        </w:rPr>
        <w:t>mici</w:t>
      </w:r>
      <w:proofErr w:type="spellEnd"/>
      <w:r w:rsidRPr="008E7B83">
        <w:rPr>
          <w:sz w:val="24"/>
          <w:szCs w:val="24"/>
        </w:rPr>
        <w:t xml:space="preserve">, </w:t>
      </w:r>
      <w:proofErr w:type="spellStart"/>
      <w:r w:rsidRPr="008E7B83">
        <w:rPr>
          <w:sz w:val="24"/>
          <w:szCs w:val="24"/>
        </w:rPr>
        <w:t>macarale</w:t>
      </w:r>
      <w:proofErr w:type="spellEnd"/>
      <w:r w:rsidRPr="008E7B83">
        <w:rPr>
          <w:sz w:val="24"/>
          <w:szCs w:val="24"/>
        </w:rPr>
        <w:t xml:space="preserve"> de </w:t>
      </w:r>
      <w:proofErr w:type="spellStart"/>
      <w:r w:rsidRPr="008E7B83">
        <w:rPr>
          <w:sz w:val="24"/>
          <w:szCs w:val="24"/>
        </w:rPr>
        <w:t>inaltime</w:t>
      </w:r>
      <w:proofErr w:type="spellEnd"/>
      <w:r w:rsidRPr="008E7B83">
        <w:rPr>
          <w:sz w:val="24"/>
          <w:szCs w:val="24"/>
        </w:rPr>
        <w:t xml:space="preserve"> </w:t>
      </w:r>
      <w:proofErr w:type="spellStart"/>
      <w:r w:rsidRPr="008E7B83">
        <w:rPr>
          <w:sz w:val="24"/>
          <w:szCs w:val="24"/>
        </w:rPr>
        <w:t>pentru</w:t>
      </w:r>
      <w:proofErr w:type="spellEnd"/>
      <w:r w:rsidRPr="008E7B83">
        <w:rPr>
          <w:sz w:val="24"/>
          <w:szCs w:val="24"/>
        </w:rPr>
        <w:t xml:space="preserve"> LEA 110kV, </w:t>
      </w:r>
      <w:proofErr w:type="spellStart"/>
      <w:r w:rsidRPr="008E7B83">
        <w:rPr>
          <w:sz w:val="24"/>
          <w:szCs w:val="24"/>
        </w:rPr>
        <w:t>macara</w:t>
      </w:r>
      <w:proofErr w:type="spellEnd"/>
      <w:r w:rsidRPr="008E7B83">
        <w:rPr>
          <w:sz w:val="24"/>
          <w:szCs w:val="24"/>
        </w:rPr>
        <w:t xml:space="preserve"> de 80-100 tone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trafo</w:t>
      </w:r>
      <w:proofErr w:type="spellEnd"/>
      <w:r w:rsidRPr="008E7B83">
        <w:rPr>
          <w:sz w:val="24"/>
          <w:szCs w:val="24"/>
        </w:rPr>
        <w:t xml:space="preserve"> 110kV, tractor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ridicare</w:t>
      </w:r>
      <w:proofErr w:type="spellEnd"/>
      <w:r w:rsidRPr="008E7B83">
        <w:rPr>
          <w:sz w:val="24"/>
          <w:szCs w:val="24"/>
        </w:rPr>
        <w:t xml:space="preserve"> </w:t>
      </w:r>
      <w:proofErr w:type="spellStart"/>
      <w:r w:rsidRPr="008E7B83">
        <w:rPr>
          <w:sz w:val="24"/>
          <w:szCs w:val="24"/>
        </w:rPr>
        <w:t>si</w:t>
      </w:r>
      <w:proofErr w:type="spellEnd"/>
      <w:r w:rsidRPr="008E7B83">
        <w:rPr>
          <w:sz w:val="24"/>
          <w:szCs w:val="24"/>
        </w:rPr>
        <w:t xml:space="preserve"> </w:t>
      </w:r>
      <w:proofErr w:type="spellStart"/>
      <w:r w:rsidRPr="008E7B83">
        <w:rPr>
          <w:sz w:val="24"/>
          <w:szCs w:val="24"/>
        </w:rPr>
        <w:t>intindere</w:t>
      </w:r>
      <w:proofErr w:type="spellEnd"/>
      <w:r w:rsidRPr="008E7B83">
        <w:rPr>
          <w:sz w:val="24"/>
          <w:szCs w:val="24"/>
        </w:rPr>
        <w:t xml:space="preserve"> </w:t>
      </w:r>
      <w:proofErr w:type="spellStart"/>
      <w:r w:rsidRPr="008E7B83">
        <w:rPr>
          <w:sz w:val="24"/>
          <w:szCs w:val="24"/>
        </w:rPr>
        <w:t>conductoare</w:t>
      </w:r>
      <w:proofErr w:type="spellEnd"/>
      <w:r w:rsidR="008D719C">
        <w:rPr>
          <w:sz w:val="24"/>
          <w:szCs w:val="24"/>
        </w:rPr>
        <w:t xml:space="preserve">, tractor </w:t>
      </w:r>
      <w:proofErr w:type="spellStart"/>
      <w:r w:rsidR="008D719C">
        <w:rPr>
          <w:sz w:val="24"/>
          <w:szCs w:val="24"/>
        </w:rPr>
        <w:t>pentru</w:t>
      </w:r>
      <w:proofErr w:type="spellEnd"/>
      <w:r w:rsidR="008D719C">
        <w:rPr>
          <w:sz w:val="24"/>
          <w:szCs w:val="24"/>
        </w:rPr>
        <w:t xml:space="preserve"> </w:t>
      </w:r>
      <w:proofErr w:type="spellStart"/>
      <w:r w:rsidR="008D719C">
        <w:rPr>
          <w:sz w:val="24"/>
          <w:szCs w:val="24"/>
        </w:rPr>
        <w:t>săpătură</w:t>
      </w:r>
      <w:proofErr w:type="spellEnd"/>
      <w:r w:rsidR="008D719C">
        <w:rPr>
          <w:sz w:val="24"/>
          <w:szCs w:val="24"/>
        </w:rPr>
        <w:t xml:space="preserve"> </w:t>
      </w:r>
      <w:proofErr w:type="spellStart"/>
      <w:r w:rsidR="008D719C">
        <w:rPr>
          <w:sz w:val="24"/>
          <w:szCs w:val="24"/>
        </w:rPr>
        <w:t>și</w:t>
      </w:r>
      <w:proofErr w:type="spellEnd"/>
      <w:r w:rsidR="008D719C">
        <w:rPr>
          <w:sz w:val="24"/>
          <w:szCs w:val="24"/>
        </w:rPr>
        <w:t xml:space="preserve"> </w:t>
      </w:r>
      <w:proofErr w:type="spellStart"/>
      <w:r w:rsidR="008D719C">
        <w:rPr>
          <w:sz w:val="24"/>
          <w:szCs w:val="24"/>
        </w:rPr>
        <w:t>nivelare</w:t>
      </w:r>
      <w:proofErr w:type="spellEnd"/>
      <w:r w:rsidRPr="008E7B83">
        <w:rPr>
          <w:sz w:val="24"/>
          <w:szCs w:val="24"/>
        </w:rPr>
        <w:t>).</w:t>
      </w:r>
    </w:p>
    <w:p w14:paraId="4DFAE388" w14:textId="71CD3A96" w:rsidR="008273E3" w:rsidRPr="008E7B83" w:rsidRDefault="005834AA" w:rsidP="006E70D0">
      <w:pPr>
        <w:jc w:val="both"/>
      </w:pPr>
      <w:r w:rsidRPr="008E7B83">
        <w:t xml:space="preserve"> </w:t>
      </w:r>
    </w:p>
    <w:p w14:paraId="2CF7B3F8" w14:textId="2ED28A2A" w:rsidR="008273E3" w:rsidRPr="008E7B83" w:rsidRDefault="008273E3" w:rsidP="006E70D0">
      <w:pPr>
        <w:autoSpaceDE w:val="0"/>
        <w:autoSpaceDN w:val="0"/>
        <w:adjustRightInd w:val="0"/>
        <w:jc w:val="both"/>
        <w:rPr>
          <w:b/>
          <w:bCs/>
          <w:sz w:val="24"/>
          <w:szCs w:val="24"/>
        </w:rPr>
      </w:pPr>
      <w:r w:rsidRPr="008E7B83">
        <w:rPr>
          <w:b/>
          <w:bCs/>
          <w:sz w:val="24"/>
          <w:szCs w:val="24"/>
        </w:rPr>
        <w:t xml:space="preserve">Cai </w:t>
      </w:r>
      <w:proofErr w:type="spellStart"/>
      <w:r w:rsidRPr="008E7B83">
        <w:rPr>
          <w:b/>
          <w:bCs/>
          <w:sz w:val="24"/>
          <w:szCs w:val="24"/>
        </w:rPr>
        <w:t>noi</w:t>
      </w:r>
      <w:proofErr w:type="spellEnd"/>
      <w:r w:rsidRPr="008E7B83">
        <w:rPr>
          <w:b/>
          <w:bCs/>
          <w:sz w:val="24"/>
          <w:szCs w:val="24"/>
        </w:rPr>
        <w:t xml:space="preserve"> de </w:t>
      </w:r>
      <w:proofErr w:type="spellStart"/>
      <w:r w:rsidRPr="008E7B83">
        <w:rPr>
          <w:b/>
          <w:bCs/>
          <w:sz w:val="24"/>
          <w:szCs w:val="24"/>
        </w:rPr>
        <w:t>acces</w:t>
      </w:r>
      <w:proofErr w:type="spellEnd"/>
      <w:r w:rsidRPr="008E7B83">
        <w:rPr>
          <w:b/>
          <w:bCs/>
          <w:sz w:val="24"/>
          <w:szCs w:val="24"/>
        </w:rPr>
        <w:t xml:space="preserve"> </w:t>
      </w:r>
      <w:proofErr w:type="spellStart"/>
      <w:r w:rsidRPr="008E7B83">
        <w:rPr>
          <w:b/>
          <w:bCs/>
          <w:sz w:val="24"/>
          <w:szCs w:val="24"/>
        </w:rPr>
        <w:t>si</w:t>
      </w:r>
      <w:proofErr w:type="spellEnd"/>
      <w:r w:rsidRPr="008E7B83">
        <w:rPr>
          <w:b/>
          <w:bCs/>
          <w:sz w:val="24"/>
          <w:szCs w:val="24"/>
        </w:rPr>
        <w:t xml:space="preserve"> </w:t>
      </w:r>
      <w:proofErr w:type="spellStart"/>
      <w:r w:rsidRPr="008E7B83">
        <w:rPr>
          <w:b/>
          <w:bCs/>
          <w:sz w:val="24"/>
          <w:szCs w:val="24"/>
        </w:rPr>
        <w:t>drumuri</w:t>
      </w:r>
      <w:proofErr w:type="spellEnd"/>
      <w:r w:rsidRPr="008E7B83">
        <w:rPr>
          <w:b/>
          <w:bCs/>
          <w:sz w:val="24"/>
          <w:szCs w:val="24"/>
        </w:rPr>
        <w:t xml:space="preserve"> </w:t>
      </w:r>
      <w:proofErr w:type="spellStart"/>
      <w:r w:rsidRPr="008E7B83">
        <w:rPr>
          <w:b/>
          <w:bCs/>
          <w:sz w:val="24"/>
          <w:szCs w:val="24"/>
        </w:rPr>
        <w:t>interioare</w:t>
      </w:r>
      <w:proofErr w:type="spellEnd"/>
      <w:r w:rsidR="005834AA" w:rsidRPr="008E7B83">
        <w:rPr>
          <w:b/>
          <w:bCs/>
          <w:sz w:val="24"/>
          <w:szCs w:val="24"/>
        </w:rPr>
        <w:t>:</w:t>
      </w:r>
    </w:p>
    <w:p w14:paraId="35C00996" w14:textId="77777777" w:rsidR="008273E3" w:rsidRPr="008E7B83" w:rsidRDefault="008273E3" w:rsidP="006E70D0">
      <w:pPr>
        <w:autoSpaceDE w:val="0"/>
        <w:autoSpaceDN w:val="0"/>
        <w:adjustRightInd w:val="0"/>
        <w:jc w:val="both"/>
        <w:rPr>
          <w:sz w:val="24"/>
          <w:szCs w:val="24"/>
        </w:rPr>
      </w:pPr>
      <w:r w:rsidRPr="008E7B83">
        <w:rPr>
          <w:sz w:val="24"/>
          <w:szCs w:val="24"/>
        </w:rPr>
        <w:t xml:space="preserve">Se </w:t>
      </w:r>
      <w:proofErr w:type="spellStart"/>
      <w:r w:rsidRPr="008E7B83">
        <w:rPr>
          <w:sz w:val="24"/>
          <w:szCs w:val="24"/>
        </w:rPr>
        <w:t>propun</w:t>
      </w:r>
      <w:proofErr w:type="spellEnd"/>
      <w:r w:rsidRPr="008E7B83">
        <w:rPr>
          <w:sz w:val="24"/>
          <w:szCs w:val="24"/>
        </w:rPr>
        <w:t xml:space="preserve"> </w:t>
      </w:r>
      <w:proofErr w:type="spellStart"/>
      <w:r w:rsidRPr="008E7B83">
        <w:rPr>
          <w:sz w:val="24"/>
          <w:szCs w:val="24"/>
        </w:rPr>
        <w:t>lucrări</w:t>
      </w:r>
      <w:proofErr w:type="spellEnd"/>
      <w:r w:rsidRPr="008E7B83">
        <w:rPr>
          <w:sz w:val="24"/>
          <w:szCs w:val="24"/>
        </w:rPr>
        <w:t xml:space="preserve"> </w:t>
      </w:r>
      <w:proofErr w:type="spellStart"/>
      <w:r w:rsidRPr="008E7B83">
        <w:rPr>
          <w:sz w:val="24"/>
          <w:szCs w:val="24"/>
        </w:rPr>
        <w:t>exterioare</w:t>
      </w:r>
      <w:proofErr w:type="spellEnd"/>
      <w:r w:rsidRPr="008E7B83">
        <w:rPr>
          <w:sz w:val="24"/>
          <w:szCs w:val="24"/>
        </w:rPr>
        <w:t xml:space="preserve">, de </w:t>
      </w:r>
      <w:proofErr w:type="spellStart"/>
      <w:r w:rsidRPr="008E7B83">
        <w:rPr>
          <w:sz w:val="24"/>
          <w:szCs w:val="24"/>
        </w:rPr>
        <w:t>realizare</w:t>
      </w:r>
      <w:proofErr w:type="spellEnd"/>
      <w:r w:rsidRPr="008E7B83">
        <w:rPr>
          <w:sz w:val="24"/>
          <w:szCs w:val="24"/>
        </w:rPr>
        <w:t xml:space="preserve"> a </w:t>
      </w:r>
      <w:proofErr w:type="spellStart"/>
      <w:r w:rsidRPr="008E7B83">
        <w:rPr>
          <w:sz w:val="24"/>
          <w:szCs w:val="24"/>
        </w:rPr>
        <w:t>drumurilor</w:t>
      </w:r>
      <w:proofErr w:type="spellEnd"/>
      <w:r w:rsidRPr="008E7B83">
        <w:rPr>
          <w:sz w:val="24"/>
          <w:szCs w:val="24"/>
        </w:rPr>
        <w:t xml:space="preserve"> de </w:t>
      </w:r>
      <w:proofErr w:type="spellStart"/>
      <w:r w:rsidRPr="008E7B83">
        <w:rPr>
          <w:sz w:val="24"/>
          <w:szCs w:val="24"/>
        </w:rPr>
        <w:t>acces</w:t>
      </w:r>
      <w:proofErr w:type="spellEnd"/>
      <w:r w:rsidRPr="008E7B83">
        <w:rPr>
          <w:sz w:val="24"/>
          <w:szCs w:val="24"/>
        </w:rPr>
        <w:t xml:space="preserve">, </w:t>
      </w:r>
      <w:proofErr w:type="spellStart"/>
      <w:r w:rsidRPr="008E7B83">
        <w:rPr>
          <w:sz w:val="24"/>
          <w:szCs w:val="24"/>
        </w:rPr>
        <w:t>lucrări</w:t>
      </w:r>
      <w:proofErr w:type="spellEnd"/>
      <w:r w:rsidRPr="008E7B83">
        <w:rPr>
          <w:sz w:val="24"/>
          <w:szCs w:val="24"/>
        </w:rPr>
        <w:t xml:space="preserve"> de </w:t>
      </w:r>
      <w:proofErr w:type="spellStart"/>
      <w:r w:rsidRPr="008E7B83">
        <w:rPr>
          <w:sz w:val="24"/>
          <w:szCs w:val="24"/>
        </w:rPr>
        <w:t>amenajare</w:t>
      </w:r>
      <w:proofErr w:type="spellEnd"/>
      <w:r w:rsidRPr="008E7B83">
        <w:rPr>
          <w:sz w:val="24"/>
          <w:szCs w:val="24"/>
        </w:rPr>
        <w:t xml:space="preserve"> a</w:t>
      </w:r>
    </w:p>
    <w:p w14:paraId="233C86D3" w14:textId="77777777" w:rsidR="008273E3" w:rsidRPr="008D719C" w:rsidRDefault="008273E3" w:rsidP="006E70D0">
      <w:pPr>
        <w:autoSpaceDE w:val="0"/>
        <w:autoSpaceDN w:val="0"/>
        <w:adjustRightInd w:val="0"/>
        <w:jc w:val="both"/>
        <w:rPr>
          <w:sz w:val="24"/>
          <w:szCs w:val="24"/>
        </w:rPr>
      </w:pPr>
      <w:proofErr w:type="spellStart"/>
      <w:r w:rsidRPr="008D719C">
        <w:rPr>
          <w:sz w:val="24"/>
          <w:szCs w:val="24"/>
        </w:rPr>
        <w:t>acceselor</w:t>
      </w:r>
      <w:proofErr w:type="spellEnd"/>
      <w:r w:rsidRPr="008D719C">
        <w:rPr>
          <w:sz w:val="24"/>
          <w:szCs w:val="24"/>
        </w:rPr>
        <w:t xml:space="preserve"> </w:t>
      </w:r>
      <w:proofErr w:type="spellStart"/>
      <w:r w:rsidRPr="008D719C">
        <w:rPr>
          <w:sz w:val="24"/>
          <w:szCs w:val="24"/>
        </w:rPr>
        <w:t>pietonale</w:t>
      </w:r>
      <w:proofErr w:type="spellEnd"/>
      <w:r w:rsidRPr="008D719C">
        <w:rPr>
          <w:sz w:val="24"/>
          <w:szCs w:val="24"/>
        </w:rPr>
        <w:t xml:space="preserve"> </w:t>
      </w:r>
      <w:proofErr w:type="spellStart"/>
      <w:r w:rsidRPr="008D719C">
        <w:rPr>
          <w:sz w:val="24"/>
          <w:szCs w:val="24"/>
        </w:rPr>
        <w:t>și</w:t>
      </w:r>
      <w:proofErr w:type="spellEnd"/>
      <w:r w:rsidRPr="008D719C">
        <w:rPr>
          <w:sz w:val="24"/>
          <w:szCs w:val="24"/>
        </w:rPr>
        <w:t xml:space="preserve"> auto, care </w:t>
      </w:r>
      <w:proofErr w:type="spellStart"/>
      <w:r w:rsidRPr="008D719C">
        <w:rPr>
          <w:sz w:val="24"/>
          <w:szCs w:val="24"/>
        </w:rPr>
        <w:t>vor</w:t>
      </w:r>
      <w:proofErr w:type="spellEnd"/>
      <w:r w:rsidRPr="008D719C">
        <w:rPr>
          <w:sz w:val="24"/>
          <w:szCs w:val="24"/>
        </w:rPr>
        <w:t xml:space="preserve"> </w:t>
      </w:r>
      <w:proofErr w:type="spellStart"/>
      <w:r w:rsidRPr="008D719C">
        <w:rPr>
          <w:sz w:val="24"/>
          <w:szCs w:val="24"/>
        </w:rPr>
        <w:t>cuprinde</w:t>
      </w:r>
      <w:proofErr w:type="spellEnd"/>
      <w:r w:rsidRPr="008D719C">
        <w:rPr>
          <w:sz w:val="24"/>
          <w:szCs w:val="24"/>
        </w:rPr>
        <w:t xml:space="preserve"> o </w:t>
      </w:r>
      <w:proofErr w:type="spellStart"/>
      <w:r w:rsidRPr="008D719C">
        <w:rPr>
          <w:sz w:val="24"/>
          <w:szCs w:val="24"/>
        </w:rPr>
        <w:t>parte</w:t>
      </w:r>
      <w:proofErr w:type="spellEnd"/>
      <w:r w:rsidRPr="008D719C">
        <w:rPr>
          <w:sz w:val="24"/>
          <w:szCs w:val="24"/>
        </w:rPr>
        <w:t xml:space="preserve"> din </w:t>
      </w:r>
      <w:proofErr w:type="spellStart"/>
      <w:r w:rsidRPr="008D719C">
        <w:rPr>
          <w:sz w:val="24"/>
          <w:szCs w:val="24"/>
        </w:rPr>
        <w:t>parcelă</w:t>
      </w:r>
      <w:proofErr w:type="spellEnd"/>
      <w:r w:rsidRPr="008D719C">
        <w:rPr>
          <w:sz w:val="24"/>
          <w:szCs w:val="24"/>
        </w:rPr>
        <w:t>.</w:t>
      </w:r>
    </w:p>
    <w:p w14:paraId="640D237E" w14:textId="77777777" w:rsidR="008273E3" w:rsidRPr="008D719C" w:rsidRDefault="008273E3" w:rsidP="006E70D0">
      <w:pPr>
        <w:autoSpaceDE w:val="0"/>
        <w:autoSpaceDN w:val="0"/>
        <w:adjustRightInd w:val="0"/>
        <w:jc w:val="both"/>
        <w:rPr>
          <w:sz w:val="24"/>
          <w:szCs w:val="24"/>
        </w:rPr>
      </w:pPr>
      <w:proofErr w:type="spellStart"/>
      <w:r w:rsidRPr="008D719C">
        <w:rPr>
          <w:sz w:val="24"/>
          <w:szCs w:val="24"/>
        </w:rPr>
        <w:t>Pentru</w:t>
      </w:r>
      <w:proofErr w:type="spellEnd"/>
      <w:r w:rsidRPr="008D719C">
        <w:rPr>
          <w:sz w:val="24"/>
          <w:szCs w:val="24"/>
        </w:rPr>
        <w:t xml:space="preserve"> </w:t>
      </w:r>
      <w:proofErr w:type="spellStart"/>
      <w:r w:rsidRPr="008D719C">
        <w:rPr>
          <w:sz w:val="24"/>
          <w:szCs w:val="24"/>
        </w:rPr>
        <w:t>suprafetele</w:t>
      </w:r>
      <w:proofErr w:type="spellEnd"/>
      <w:r w:rsidRPr="008D719C">
        <w:rPr>
          <w:sz w:val="24"/>
          <w:szCs w:val="24"/>
        </w:rPr>
        <w:t xml:space="preserve"> </w:t>
      </w:r>
      <w:proofErr w:type="spellStart"/>
      <w:r w:rsidRPr="008D719C">
        <w:rPr>
          <w:sz w:val="24"/>
          <w:szCs w:val="24"/>
        </w:rPr>
        <w:t>carosabile</w:t>
      </w:r>
      <w:proofErr w:type="spellEnd"/>
      <w:r w:rsidRPr="008D719C">
        <w:rPr>
          <w:sz w:val="24"/>
          <w:szCs w:val="24"/>
        </w:rPr>
        <w:t xml:space="preserve"> </w:t>
      </w:r>
      <w:proofErr w:type="spellStart"/>
      <w:r w:rsidRPr="008D719C">
        <w:rPr>
          <w:sz w:val="24"/>
          <w:szCs w:val="24"/>
        </w:rPr>
        <w:t>existente</w:t>
      </w:r>
      <w:proofErr w:type="spellEnd"/>
      <w:r w:rsidRPr="008D719C">
        <w:rPr>
          <w:sz w:val="24"/>
          <w:szCs w:val="24"/>
        </w:rPr>
        <w:t xml:space="preserve"> se </w:t>
      </w:r>
      <w:proofErr w:type="spellStart"/>
      <w:r w:rsidRPr="008D719C">
        <w:rPr>
          <w:sz w:val="24"/>
          <w:szCs w:val="24"/>
        </w:rPr>
        <w:t>vor</w:t>
      </w:r>
      <w:proofErr w:type="spellEnd"/>
      <w:r w:rsidRPr="008D719C">
        <w:rPr>
          <w:sz w:val="24"/>
          <w:szCs w:val="24"/>
        </w:rPr>
        <w:t xml:space="preserve"> </w:t>
      </w:r>
      <w:proofErr w:type="spellStart"/>
      <w:r w:rsidRPr="008D719C">
        <w:rPr>
          <w:sz w:val="24"/>
          <w:szCs w:val="24"/>
        </w:rPr>
        <w:t>realiza</w:t>
      </w:r>
      <w:proofErr w:type="spellEnd"/>
      <w:r w:rsidRPr="008D719C">
        <w:rPr>
          <w:sz w:val="24"/>
          <w:szCs w:val="24"/>
        </w:rPr>
        <w:t xml:space="preserve"> </w:t>
      </w:r>
      <w:proofErr w:type="spellStart"/>
      <w:r w:rsidRPr="008D719C">
        <w:rPr>
          <w:sz w:val="24"/>
          <w:szCs w:val="24"/>
        </w:rPr>
        <w:t>lucrari</w:t>
      </w:r>
      <w:proofErr w:type="spellEnd"/>
      <w:r w:rsidRPr="008D719C">
        <w:rPr>
          <w:sz w:val="24"/>
          <w:szCs w:val="24"/>
        </w:rPr>
        <w:t xml:space="preserve"> de </w:t>
      </w:r>
      <w:proofErr w:type="spellStart"/>
      <w:r w:rsidRPr="008D719C">
        <w:rPr>
          <w:sz w:val="24"/>
          <w:szCs w:val="24"/>
        </w:rPr>
        <w:t>modernizare</w:t>
      </w:r>
      <w:proofErr w:type="spellEnd"/>
      <w:r w:rsidRPr="008D719C">
        <w:rPr>
          <w:sz w:val="24"/>
          <w:szCs w:val="24"/>
        </w:rPr>
        <w:t xml:space="preserve">, </w:t>
      </w:r>
      <w:proofErr w:type="spellStart"/>
      <w:r w:rsidRPr="008D719C">
        <w:rPr>
          <w:sz w:val="24"/>
          <w:szCs w:val="24"/>
        </w:rPr>
        <w:t>prin</w:t>
      </w:r>
      <w:proofErr w:type="spellEnd"/>
      <w:r w:rsidRPr="008D719C">
        <w:rPr>
          <w:sz w:val="24"/>
          <w:szCs w:val="24"/>
        </w:rPr>
        <w:t xml:space="preserve"> </w:t>
      </w:r>
      <w:proofErr w:type="spellStart"/>
      <w:r w:rsidRPr="008D719C">
        <w:rPr>
          <w:sz w:val="24"/>
          <w:szCs w:val="24"/>
        </w:rPr>
        <w:t>folosirea</w:t>
      </w:r>
      <w:proofErr w:type="spellEnd"/>
    </w:p>
    <w:p w14:paraId="0C94402E" w14:textId="0D071B80" w:rsidR="008273E3" w:rsidRPr="008D719C" w:rsidRDefault="008273E3" w:rsidP="006E70D0">
      <w:pPr>
        <w:autoSpaceDE w:val="0"/>
        <w:autoSpaceDN w:val="0"/>
        <w:adjustRightInd w:val="0"/>
        <w:jc w:val="both"/>
        <w:rPr>
          <w:sz w:val="24"/>
          <w:szCs w:val="24"/>
        </w:rPr>
      </w:pPr>
      <w:proofErr w:type="spellStart"/>
      <w:r w:rsidRPr="008D719C">
        <w:rPr>
          <w:sz w:val="24"/>
          <w:szCs w:val="24"/>
        </w:rPr>
        <w:t>infrastructurii</w:t>
      </w:r>
      <w:proofErr w:type="spellEnd"/>
      <w:r w:rsidRPr="008D719C">
        <w:rPr>
          <w:sz w:val="24"/>
          <w:szCs w:val="24"/>
        </w:rPr>
        <w:t xml:space="preserve"> </w:t>
      </w:r>
      <w:proofErr w:type="spellStart"/>
      <w:r w:rsidRPr="008D719C">
        <w:rPr>
          <w:sz w:val="24"/>
          <w:szCs w:val="24"/>
        </w:rPr>
        <w:t>existente</w:t>
      </w:r>
      <w:proofErr w:type="spellEnd"/>
      <w:r w:rsidRPr="008D719C">
        <w:rPr>
          <w:sz w:val="24"/>
          <w:szCs w:val="24"/>
        </w:rPr>
        <w:t xml:space="preserve"> </w:t>
      </w:r>
      <w:proofErr w:type="spellStart"/>
      <w:r w:rsidRPr="008D719C">
        <w:rPr>
          <w:sz w:val="24"/>
          <w:szCs w:val="24"/>
        </w:rPr>
        <w:t>si</w:t>
      </w:r>
      <w:proofErr w:type="spellEnd"/>
      <w:r w:rsidRPr="008D719C">
        <w:rPr>
          <w:sz w:val="24"/>
          <w:szCs w:val="24"/>
        </w:rPr>
        <w:t xml:space="preserve"> </w:t>
      </w:r>
      <w:proofErr w:type="spellStart"/>
      <w:r w:rsidRPr="008D719C">
        <w:rPr>
          <w:sz w:val="24"/>
          <w:szCs w:val="24"/>
        </w:rPr>
        <w:t>realizarea</w:t>
      </w:r>
      <w:proofErr w:type="spellEnd"/>
      <w:r w:rsidRPr="008D719C">
        <w:rPr>
          <w:sz w:val="24"/>
          <w:szCs w:val="24"/>
        </w:rPr>
        <w:t xml:space="preserve"> </w:t>
      </w:r>
      <w:proofErr w:type="spellStart"/>
      <w:r w:rsidRPr="008D719C">
        <w:rPr>
          <w:sz w:val="24"/>
          <w:szCs w:val="24"/>
        </w:rPr>
        <w:t>unei</w:t>
      </w:r>
      <w:proofErr w:type="spellEnd"/>
      <w:r w:rsidRPr="008D719C">
        <w:rPr>
          <w:sz w:val="24"/>
          <w:szCs w:val="24"/>
        </w:rPr>
        <w:t xml:space="preserve"> </w:t>
      </w:r>
      <w:proofErr w:type="spellStart"/>
      <w:r w:rsidRPr="008D719C">
        <w:rPr>
          <w:sz w:val="24"/>
          <w:szCs w:val="24"/>
        </w:rPr>
        <w:t>suprafete</w:t>
      </w:r>
      <w:proofErr w:type="spellEnd"/>
      <w:r w:rsidRPr="008D719C">
        <w:rPr>
          <w:sz w:val="24"/>
          <w:szCs w:val="24"/>
        </w:rPr>
        <w:t xml:space="preserve"> de </w:t>
      </w:r>
      <w:proofErr w:type="spellStart"/>
      <w:r w:rsidRPr="008D719C">
        <w:rPr>
          <w:sz w:val="24"/>
          <w:szCs w:val="24"/>
        </w:rPr>
        <w:t>rulare</w:t>
      </w:r>
      <w:proofErr w:type="spellEnd"/>
      <w:r w:rsidRPr="008D719C">
        <w:rPr>
          <w:sz w:val="24"/>
          <w:szCs w:val="24"/>
        </w:rPr>
        <w:t xml:space="preserve"> din </w:t>
      </w:r>
      <w:proofErr w:type="spellStart"/>
      <w:r w:rsidRPr="008D719C">
        <w:rPr>
          <w:sz w:val="24"/>
          <w:szCs w:val="24"/>
        </w:rPr>
        <w:t>beton</w:t>
      </w:r>
      <w:proofErr w:type="spellEnd"/>
      <w:r w:rsidRPr="008D719C">
        <w:rPr>
          <w:sz w:val="24"/>
          <w:szCs w:val="24"/>
        </w:rPr>
        <w:t xml:space="preserve"> </w:t>
      </w:r>
      <w:proofErr w:type="spellStart"/>
      <w:r w:rsidRPr="008D719C">
        <w:rPr>
          <w:sz w:val="24"/>
          <w:szCs w:val="24"/>
        </w:rPr>
        <w:t>rutier</w:t>
      </w:r>
      <w:proofErr w:type="spellEnd"/>
      <w:r w:rsidRPr="008D719C">
        <w:rPr>
          <w:sz w:val="24"/>
          <w:szCs w:val="24"/>
        </w:rPr>
        <w:t xml:space="preserve">, cu </w:t>
      </w:r>
      <w:proofErr w:type="spellStart"/>
      <w:r w:rsidRPr="008D719C">
        <w:rPr>
          <w:sz w:val="24"/>
          <w:szCs w:val="24"/>
        </w:rPr>
        <w:t>grosimea</w:t>
      </w:r>
      <w:proofErr w:type="spellEnd"/>
      <w:r w:rsidRPr="008D719C">
        <w:rPr>
          <w:sz w:val="24"/>
          <w:szCs w:val="24"/>
        </w:rPr>
        <w:t xml:space="preserve"> de</w:t>
      </w:r>
      <w:r w:rsidR="006E70D0">
        <w:rPr>
          <w:sz w:val="24"/>
          <w:szCs w:val="24"/>
        </w:rPr>
        <w:t xml:space="preserve"> </w:t>
      </w:r>
      <w:r w:rsidRPr="008D719C">
        <w:rPr>
          <w:sz w:val="24"/>
          <w:szCs w:val="24"/>
        </w:rPr>
        <w:t>15cm.</w:t>
      </w:r>
    </w:p>
    <w:p w14:paraId="2E6EE3F4" w14:textId="77777777" w:rsidR="008273E3" w:rsidRPr="008D719C" w:rsidRDefault="008273E3" w:rsidP="006E70D0">
      <w:pPr>
        <w:autoSpaceDE w:val="0"/>
        <w:autoSpaceDN w:val="0"/>
        <w:adjustRightInd w:val="0"/>
        <w:jc w:val="both"/>
        <w:rPr>
          <w:sz w:val="24"/>
          <w:szCs w:val="24"/>
        </w:rPr>
      </w:pPr>
      <w:proofErr w:type="spellStart"/>
      <w:r w:rsidRPr="008D719C">
        <w:rPr>
          <w:sz w:val="24"/>
          <w:szCs w:val="24"/>
        </w:rPr>
        <w:t>Sistemul</w:t>
      </w:r>
      <w:proofErr w:type="spellEnd"/>
      <w:r w:rsidRPr="008D719C">
        <w:rPr>
          <w:sz w:val="24"/>
          <w:szCs w:val="24"/>
        </w:rPr>
        <w:t xml:space="preserve"> </w:t>
      </w:r>
      <w:proofErr w:type="spellStart"/>
      <w:r w:rsidRPr="008D719C">
        <w:rPr>
          <w:sz w:val="24"/>
          <w:szCs w:val="24"/>
        </w:rPr>
        <w:t>rutier</w:t>
      </w:r>
      <w:proofErr w:type="spellEnd"/>
      <w:r w:rsidRPr="008D719C">
        <w:rPr>
          <w:sz w:val="24"/>
          <w:szCs w:val="24"/>
        </w:rPr>
        <w:t xml:space="preserve"> in zona </w:t>
      </w:r>
      <w:proofErr w:type="spellStart"/>
      <w:r w:rsidRPr="008D719C">
        <w:rPr>
          <w:sz w:val="24"/>
          <w:szCs w:val="24"/>
        </w:rPr>
        <w:t>extinsa</w:t>
      </w:r>
      <w:proofErr w:type="spellEnd"/>
      <w:r w:rsidRPr="008D719C">
        <w:rPr>
          <w:sz w:val="24"/>
          <w:szCs w:val="24"/>
        </w:rPr>
        <w:t xml:space="preserve"> </w:t>
      </w:r>
      <w:proofErr w:type="spellStart"/>
      <w:r w:rsidRPr="008D719C">
        <w:rPr>
          <w:sz w:val="24"/>
          <w:szCs w:val="24"/>
        </w:rPr>
        <w:t>va</w:t>
      </w:r>
      <w:proofErr w:type="spellEnd"/>
      <w:r w:rsidRPr="008D719C">
        <w:rPr>
          <w:sz w:val="24"/>
          <w:szCs w:val="24"/>
        </w:rPr>
        <w:t xml:space="preserve"> fi </w:t>
      </w:r>
      <w:proofErr w:type="spellStart"/>
      <w:r w:rsidRPr="008D719C">
        <w:rPr>
          <w:sz w:val="24"/>
          <w:szCs w:val="24"/>
        </w:rPr>
        <w:t>alcătuit</w:t>
      </w:r>
      <w:proofErr w:type="spellEnd"/>
      <w:r w:rsidRPr="008D719C">
        <w:rPr>
          <w:sz w:val="24"/>
          <w:szCs w:val="24"/>
        </w:rPr>
        <w:t xml:space="preserve"> conform </w:t>
      </w:r>
      <w:proofErr w:type="spellStart"/>
      <w:r w:rsidRPr="008D719C">
        <w:rPr>
          <w:sz w:val="24"/>
          <w:szCs w:val="24"/>
        </w:rPr>
        <w:t>catalogului</w:t>
      </w:r>
      <w:proofErr w:type="spellEnd"/>
      <w:r w:rsidRPr="008D719C">
        <w:rPr>
          <w:sz w:val="24"/>
          <w:szCs w:val="24"/>
        </w:rPr>
        <w:t xml:space="preserve"> de </w:t>
      </w:r>
      <w:proofErr w:type="spellStart"/>
      <w:r w:rsidRPr="008D719C">
        <w:rPr>
          <w:sz w:val="24"/>
          <w:szCs w:val="24"/>
        </w:rPr>
        <w:t>structuri</w:t>
      </w:r>
      <w:proofErr w:type="spellEnd"/>
      <w:r w:rsidRPr="008D719C">
        <w:rPr>
          <w:sz w:val="24"/>
          <w:szCs w:val="24"/>
        </w:rPr>
        <w:t xml:space="preserve"> </w:t>
      </w:r>
      <w:proofErr w:type="spellStart"/>
      <w:r w:rsidRPr="008D719C">
        <w:rPr>
          <w:sz w:val="24"/>
          <w:szCs w:val="24"/>
        </w:rPr>
        <w:t>rutiere</w:t>
      </w:r>
      <w:proofErr w:type="spellEnd"/>
      <w:r w:rsidRPr="008D719C">
        <w:rPr>
          <w:sz w:val="24"/>
          <w:szCs w:val="24"/>
        </w:rPr>
        <w:t xml:space="preserve"> </w:t>
      </w:r>
      <w:proofErr w:type="spellStart"/>
      <w:r w:rsidRPr="008D719C">
        <w:rPr>
          <w:sz w:val="24"/>
          <w:szCs w:val="24"/>
        </w:rPr>
        <w:t>pentru</w:t>
      </w:r>
      <w:proofErr w:type="spellEnd"/>
    </w:p>
    <w:p w14:paraId="6F2BC6CD" w14:textId="77777777" w:rsidR="008273E3" w:rsidRPr="008D719C" w:rsidRDefault="008273E3" w:rsidP="006E70D0">
      <w:pPr>
        <w:autoSpaceDE w:val="0"/>
        <w:autoSpaceDN w:val="0"/>
        <w:adjustRightInd w:val="0"/>
        <w:jc w:val="both"/>
        <w:rPr>
          <w:sz w:val="24"/>
          <w:szCs w:val="24"/>
        </w:rPr>
      </w:pPr>
      <w:proofErr w:type="spellStart"/>
      <w:r w:rsidRPr="008D719C">
        <w:rPr>
          <w:sz w:val="24"/>
          <w:szCs w:val="24"/>
        </w:rPr>
        <w:t>drumuri</w:t>
      </w:r>
      <w:proofErr w:type="spellEnd"/>
      <w:r w:rsidRPr="008D719C">
        <w:rPr>
          <w:sz w:val="24"/>
          <w:szCs w:val="24"/>
        </w:rPr>
        <w:t xml:space="preserve">, </w:t>
      </w:r>
      <w:proofErr w:type="spellStart"/>
      <w:r w:rsidRPr="008D719C">
        <w:rPr>
          <w:sz w:val="24"/>
          <w:szCs w:val="24"/>
        </w:rPr>
        <w:t>respectiv</w:t>
      </w:r>
      <w:proofErr w:type="spellEnd"/>
      <w:r w:rsidRPr="008D719C">
        <w:rPr>
          <w:sz w:val="24"/>
          <w:szCs w:val="24"/>
        </w:rPr>
        <w:t xml:space="preserve"> </w:t>
      </w:r>
      <w:proofErr w:type="spellStart"/>
      <w:r w:rsidRPr="008D719C">
        <w:rPr>
          <w:sz w:val="24"/>
          <w:szCs w:val="24"/>
        </w:rPr>
        <w:t>sistem</w:t>
      </w:r>
      <w:proofErr w:type="spellEnd"/>
      <w:r w:rsidRPr="008D719C">
        <w:rPr>
          <w:sz w:val="24"/>
          <w:szCs w:val="24"/>
        </w:rPr>
        <w:t xml:space="preserve"> </w:t>
      </w:r>
      <w:proofErr w:type="spellStart"/>
      <w:r w:rsidRPr="008D719C">
        <w:rPr>
          <w:sz w:val="24"/>
          <w:szCs w:val="24"/>
        </w:rPr>
        <w:t>rutier</w:t>
      </w:r>
      <w:proofErr w:type="spellEnd"/>
      <w:r w:rsidRPr="008D719C">
        <w:rPr>
          <w:sz w:val="24"/>
          <w:szCs w:val="24"/>
        </w:rPr>
        <w:t xml:space="preserve"> cu </w:t>
      </w:r>
      <w:proofErr w:type="spellStart"/>
      <w:r w:rsidRPr="008D719C">
        <w:rPr>
          <w:sz w:val="24"/>
          <w:szCs w:val="24"/>
        </w:rPr>
        <w:t>următoarele</w:t>
      </w:r>
      <w:proofErr w:type="spellEnd"/>
      <w:r w:rsidRPr="008D719C">
        <w:rPr>
          <w:sz w:val="24"/>
          <w:szCs w:val="24"/>
        </w:rPr>
        <w:t xml:space="preserve"> </w:t>
      </w:r>
      <w:proofErr w:type="spellStart"/>
      <w:r w:rsidRPr="008D719C">
        <w:rPr>
          <w:sz w:val="24"/>
          <w:szCs w:val="24"/>
        </w:rPr>
        <w:t>straturi</w:t>
      </w:r>
      <w:proofErr w:type="spellEnd"/>
      <w:r w:rsidRPr="008D719C">
        <w:rPr>
          <w:sz w:val="24"/>
          <w:szCs w:val="24"/>
        </w:rPr>
        <w:t xml:space="preserve"> </w:t>
      </w:r>
      <w:proofErr w:type="spellStart"/>
      <w:r w:rsidRPr="008D719C">
        <w:rPr>
          <w:sz w:val="24"/>
          <w:szCs w:val="24"/>
        </w:rPr>
        <w:t>rutiere</w:t>
      </w:r>
      <w:proofErr w:type="spellEnd"/>
      <w:r w:rsidRPr="008D719C">
        <w:rPr>
          <w:sz w:val="24"/>
          <w:szCs w:val="24"/>
        </w:rPr>
        <w:t>:</w:t>
      </w:r>
    </w:p>
    <w:p w14:paraId="7D76AB64" w14:textId="77777777" w:rsidR="008273E3" w:rsidRPr="008D719C" w:rsidRDefault="008273E3" w:rsidP="006E70D0">
      <w:pPr>
        <w:autoSpaceDE w:val="0"/>
        <w:autoSpaceDN w:val="0"/>
        <w:adjustRightInd w:val="0"/>
        <w:jc w:val="both"/>
        <w:rPr>
          <w:sz w:val="24"/>
          <w:szCs w:val="24"/>
        </w:rPr>
      </w:pPr>
      <w:r w:rsidRPr="008D719C">
        <w:rPr>
          <w:sz w:val="24"/>
          <w:szCs w:val="24"/>
        </w:rPr>
        <w:t xml:space="preserve">• </w:t>
      </w:r>
      <w:proofErr w:type="spellStart"/>
      <w:r w:rsidRPr="008D719C">
        <w:rPr>
          <w:sz w:val="24"/>
          <w:szCs w:val="24"/>
        </w:rPr>
        <w:t>strat</w:t>
      </w:r>
      <w:proofErr w:type="spellEnd"/>
      <w:r w:rsidRPr="008D719C">
        <w:rPr>
          <w:sz w:val="24"/>
          <w:szCs w:val="24"/>
        </w:rPr>
        <w:t xml:space="preserve"> din </w:t>
      </w:r>
      <w:proofErr w:type="spellStart"/>
      <w:r w:rsidRPr="008D719C">
        <w:rPr>
          <w:sz w:val="24"/>
          <w:szCs w:val="24"/>
        </w:rPr>
        <w:t>beton</w:t>
      </w:r>
      <w:proofErr w:type="spellEnd"/>
      <w:r w:rsidRPr="008D719C">
        <w:rPr>
          <w:sz w:val="24"/>
          <w:szCs w:val="24"/>
        </w:rPr>
        <w:t xml:space="preserve"> </w:t>
      </w:r>
      <w:proofErr w:type="spellStart"/>
      <w:r w:rsidRPr="008D719C">
        <w:rPr>
          <w:sz w:val="24"/>
          <w:szCs w:val="24"/>
        </w:rPr>
        <w:t>rutier</w:t>
      </w:r>
      <w:proofErr w:type="spellEnd"/>
      <w:r w:rsidRPr="008D719C">
        <w:rPr>
          <w:sz w:val="24"/>
          <w:szCs w:val="24"/>
        </w:rPr>
        <w:t xml:space="preserve"> – h = 20,00 cm;</w:t>
      </w:r>
    </w:p>
    <w:p w14:paraId="4C9A2485" w14:textId="77777777" w:rsidR="008273E3" w:rsidRPr="008D719C" w:rsidRDefault="008273E3" w:rsidP="006E70D0">
      <w:pPr>
        <w:autoSpaceDE w:val="0"/>
        <w:autoSpaceDN w:val="0"/>
        <w:adjustRightInd w:val="0"/>
        <w:jc w:val="both"/>
        <w:rPr>
          <w:sz w:val="24"/>
          <w:szCs w:val="24"/>
        </w:rPr>
      </w:pPr>
      <w:r w:rsidRPr="008D719C">
        <w:rPr>
          <w:sz w:val="24"/>
          <w:szCs w:val="24"/>
        </w:rPr>
        <w:t xml:space="preserve">• </w:t>
      </w:r>
      <w:proofErr w:type="spellStart"/>
      <w:r w:rsidRPr="008D719C">
        <w:rPr>
          <w:sz w:val="24"/>
          <w:szCs w:val="24"/>
        </w:rPr>
        <w:t>strat</w:t>
      </w:r>
      <w:proofErr w:type="spellEnd"/>
      <w:r w:rsidRPr="008D719C">
        <w:rPr>
          <w:sz w:val="24"/>
          <w:szCs w:val="24"/>
        </w:rPr>
        <w:t xml:space="preserve"> de </w:t>
      </w:r>
      <w:proofErr w:type="spellStart"/>
      <w:r w:rsidRPr="008D719C">
        <w:rPr>
          <w:sz w:val="24"/>
          <w:szCs w:val="24"/>
        </w:rPr>
        <w:t>balast</w:t>
      </w:r>
      <w:proofErr w:type="spellEnd"/>
      <w:r w:rsidRPr="008D719C">
        <w:rPr>
          <w:sz w:val="24"/>
          <w:szCs w:val="24"/>
        </w:rPr>
        <w:t xml:space="preserve"> </w:t>
      </w:r>
      <w:proofErr w:type="spellStart"/>
      <w:r w:rsidRPr="008D719C">
        <w:rPr>
          <w:sz w:val="24"/>
          <w:szCs w:val="24"/>
        </w:rPr>
        <w:t>stabilizat</w:t>
      </w:r>
      <w:proofErr w:type="spellEnd"/>
      <w:r w:rsidRPr="008D719C">
        <w:rPr>
          <w:sz w:val="24"/>
          <w:szCs w:val="24"/>
        </w:rPr>
        <w:t xml:space="preserve"> cu </w:t>
      </w:r>
      <w:proofErr w:type="spellStart"/>
      <w:r w:rsidRPr="008D719C">
        <w:rPr>
          <w:sz w:val="24"/>
          <w:szCs w:val="24"/>
        </w:rPr>
        <w:t>lianti</w:t>
      </w:r>
      <w:proofErr w:type="spellEnd"/>
      <w:r w:rsidRPr="008D719C">
        <w:rPr>
          <w:sz w:val="24"/>
          <w:szCs w:val="24"/>
        </w:rPr>
        <w:t xml:space="preserve"> </w:t>
      </w:r>
      <w:proofErr w:type="spellStart"/>
      <w:r w:rsidRPr="008D719C">
        <w:rPr>
          <w:sz w:val="24"/>
          <w:szCs w:val="24"/>
        </w:rPr>
        <w:t>hidraulici</w:t>
      </w:r>
      <w:proofErr w:type="spellEnd"/>
      <w:r w:rsidRPr="008D719C">
        <w:rPr>
          <w:sz w:val="24"/>
          <w:szCs w:val="24"/>
        </w:rPr>
        <w:t xml:space="preserve"> 4% in situ – h = 20,00 cm;</w:t>
      </w:r>
    </w:p>
    <w:p w14:paraId="5077F2A2" w14:textId="77777777" w:rsidR="008273E3" w:rsidRPr="008D719C" w:rsidRDefault="008273E3" w:rsidP="006E70D0">
      <w:pPr>
        <w:autoSpaceDE w:val="0"/>
        <w:autoSpaceDN w:val="0"/>
        <w:adjustRightInd w:val="0"/>
        <w:jc w:val="both"/>
        <w:rPr>
          <w:sz w:val="24"/>
          <w:szCs w:val="24"/>
        </w:rPr>
      </w:pPr>
      <w:r w:rsidRPr="008D719C">
        <w:rPr>
          <w:sz w:val="24"/>
          <w:szCs w:val="24"/>
        </w:rPr>
        <w:t xml:space="preserve">• </w:t>
      </w:r>
      <w:proofErr w:type="spellStart"/>
      <w:r w:rsidRPr="008D719C">
        <w:rPr>
          <w:sz w:val="24"/>
          <w:szCs w:val="24"/>
        </w:rPr>
        <w:t>strat</w:t>
      </w:r>
      <w:proofErr w:type="spellEnd"/>
      <w:r w:rsidRPr="008D719C">
        <w:rPr>
          <w:sz w:val="24"/>
          <w:szCs w:val="24"/>
        </w:rPr>
        <w:t xml:space="preserve"> de </w:t>
      </w:r>
      <w:proofErr w:type="spellStart"/>
      <w:r w:rsidRPr="008D719C">
        <w:rPr>
          <w:sz w:val="24"/>
          <w:szCs w:val="24"/>
        </w:rPr>
        <w:t>nisip</w:t>
      </w:r>
      <w:proofErr w:type="spellEnd"/>
      <w:r w:rsidRPr="008D719C">
        <w:rPr>
          <w:sz w:val="24"/>
          <w:szCs w:val="24"/>
        </w:rPr>
        <w:t xml:space="preserve"> – h = 2,00 cm;</w:t>
      </w:r>
    </w:p>
    <w:p w14:paraId="24A41568" w14:textId="77777777" w:rsidR="008273E3" w:rsidRPr="008D719C" w:rsidRDefault="008273E3" w:rsidP="006E70D0">
      <w:pPr>
        <w:jc w:val="both"/>
        <w:rPr>
          <w:sz w:val="24"/>
          <w:szCs w:val="24"/>
        </w:rPr>
      </w:pPr>
      <w:r w:rsidRPr="008D719C">
        <w:rPr>
          <w:sz w:val="24"/>
          <w:szCs w:val="24"/>
        </w:rPr>
        <w:t xml:space="preserve">• </w:t>
      </w:r>
      <w:proofErr w:type="spellStart"/>
      <w:r w:rsidRPr="008D719C">
        <w:rPr>
          <w:sz w:val="24"/>
          <w:szCs w:val="24"/>
        </w:rPr>
        <w:t>strat</w:t>
      </w:r>
      <w:proofErr w:type="spellEnd"/>
      <w:r w:rsidRPr="008D719C">
        <w:rPr>
          <w:sz w:val="24"/>
          <w:szCs w:val="24"/>
        </w:rPr>
        <w:t xml:space="preserve"> de </w:t>
      </w:r>
      <w:proofErr w:type="spellStart"/>
      <w:r w:rsidRPr="008D719C">
        <w:rPr>
          <w:sz w:val="24"/>
          <w:szCs w:val="24"/>
        </w:rPr>
        <w:t>fundatie</w:t>
      </w:r>
      <w:proofErr w:type="spellEnd"/>
      <w:r w:rsidRPr="008D719C">
        <w:rPr>
          <w:sz w:val="24"/>
          <w:szCs w:val="24"/>
        </w:rPr>
        <w:t xml:space="preserve"> din </w:t>
      </w:r>
      <w:proofErr w:type="spellStart"/>
      <w:r w:rsidRPr="008D719C">
        <w:rPr>
          <w:sz w:val="24"/>
          <w:szCs w:val="24"/>
        </w:rPr>
        <w:t>balast</w:t>
      </w:r>
      <w:proofErr w:type="spellEnd"/>
      <w:r w:rsidRPr="008D719C">
        <w:rPr>
          <w:sz w:val="24"/>
          <w:szCs w:val="24"/>
        </w:rPr>
        <w:t xml:space="preserve"> – h = 30,00 cm.</w:t>
      </w:r>
    </w:p>
    <w:p w14:paraId="07848B78" w14:textId="0D69D096" w:rsidR="00695E0A" w:rsidRPr="006E70D0" w:rsidRDefault="008273E3" w:rsidP="006E70D0">
      <w:pPr>
        <w:jc w:val="both"/>
        <w:rPr>
          <w:sz w:val="24"/>
          <w:szCs w:val="24"/>
        </w:rPr>
      </w:pPr>
      <w:proofErr w:type="spellStart"/>
      <w:r w:rsidRPr="008D719C">
        <w:rPr>
          <w:sz w:val="24"/>
          <w:szCs w:val="24"/>
        </w:rPr>
        <w:t>Toate</w:t>
      </w:r>
      <w:proofErr w:type="spellEnd"/>
      <w:r w:rsidRPr="008D719C">
        <w:rPr>
          <w:sz w:val="24"/>
          <w:szCs w:val="24"/>
        </w:rPr>
        <w:t xml:space="preserve"> </w:t>
      </w:r>
      <w:proofErr w:type="spellStart"/>
      <w:r w:rsidRPr="008D719C">
        <w:rPr>
          <w:sz w:val="24"/>
          <w:szCs w:val="24"/>
        </w:rPr>
        <w:t>lucrările</w:t>
      </w:r>
      <w:proofErr w:type="spellEnd"/>
      <w:r w:rsidRPr="008D719C">
        <w:rPr>
          <w:sz w:val="24"/>
          <w:szCs w:val="24"/>
        </w:rPr>
        <w:t xml:space="preserve"> se </w:t>
      </w:r>
      <w:proofErr w:type="spellStart"/>
      <w:r w:rsidRPr="008D719C">
        <w:rPr>
          <w:sz w:val="24"/>
          <w:szCs w:val="24"/>
        </w:rPr>
        <w:t>vor</w:t>
      </w:r>
      <w:proofErr w:type="spellEnd"/>
      <w:r w:rsidRPr="008D719C">
        <w:rPr>
          <w:sz w:val="24"/>
          <w:szCs w:val="24"/>
        </w:rPr>
        <w:t xml:space="preserve"> face </w:t>
      </w:r>
      <w:proofErr w:type="spellStart"/>
      <w:r w:rsidRPr="008D719C">
        <w:rPr>
          <w:sz w:val="24"/>
          <w:szCs w:val="24"/>
        </w:rPr>
        <w:t>respectând</w:t>
      </w:r>
      <w:proofErr w:type="spellEnd"/>
      <w:r w:rsidRPr="008D719C">
        <w:rPr>
          <w:sz w:val="24"/>
          <w:szCs w:val="24"/>
        </w:rPr>
        <w:t xml:space="preserve"> </w:t>
      </w:r>
      <w:proofErr w:type="spellStart"/>
      <w:r w:rsidRPr="008D719C">
        <w:rPr>
          <w:sz w:val="24"/>
          <w:szCs w:val="24"/>
        </w:rPr>
        <w:t>normativele</w:t>
      </w:r>
      <w:proofErr w:type="spellEnd"/>
      <w:r w:rsidRPr="008D719C">
        <w:rPr>
          <w:sz w:val="24"/>
          <w:szCs w:val="24"/>
        </w:rPr>
        <w:t xml:space="preserve"> </w:t>
      </w:r>
      <w:proofErr w:type="spellStart"/>
      <w:r w:rsidRPr="008D719C">
        <w:rPr>
          <w:sz w:val="24"/>
          <w:szCs w:val="24"/>
        </w:rPr>
        <w:t>și</w:t>
      </w:r>
      <w:proofErr w:type="spellEnd"/>
      <w:r w:rsidRPr="008D719C">
        <w:rPr>
          <w:sz w:val="24"/>
          <w:szCs w:val="24"/>
        </w:rPr>
        <w:t xml:space="preserve"> </w:t>
      </w:r>
      <w:proofErr w:type="spellStart"/>
      <w:r w:rsidRPr="008D719C">
        <w:rPr>
          <w:sz w:val="24"/>
          <w:szCs w:val="24"/>
        </w:rPr>
        <w:t>legislația</w:t>
      </w:r>
      <w:proofErr w:type="spellEnd"/>
      <w:r w:rsidRPr="008D719C">
        <w:rPr>
          <w:sz w:val="24"/>
          <w:szCs w:val="24"/>
        </w:rPr>
        <w:t xml:space="preserve"> </w:t>
      </w:r>
      <w:proofErr w:type="spellStart"/>
      <w:r w:rsidRPr="008D719C">
        <w:rPr>
          <w:sz w:val="24"/>
          <w:szCs w:val="24"/>
        </w:rPr>
        <w:t>în</w:t>
      </w:r>
      <w:proofErr w:type="spellEnd"/>
      <w:r w:rsidRPr="008D719C">
        <w:rPr>
          <w:sz w:val="24"/>
          <w:szCs w:val="24"/>
        </w:rPr>
        <w:t xml:space="preserve"> </w:t>
      </w:r>
      <w:proofErr w:type="spellStart"/>
      <w:r w:rsidRPr="008D719C">
        <w:rPr>
          <w:sz w:val="24"/>
          <w:szCs w:val="24"/>
        </w:rPr>
        <w:t>vigoare</w:t>
      </w:r>
      <w:proofErr w:type="spellEnd"/>
      <w:r w:rsidRPr="008D719C">
        <w:rPr>
          <w:sz w:val="24"/>
          <w:szCs w:val="24"/>
        </w:rPr>
        <w:t xml:space="preserve"> </w:t>
      </w:r>
      <w:proofErr w:type="spellStart"/>
      <w:r w:rsidRPr="008D719C">
        <w:rPr>
          <w:sz w:val="24"/>
          <w:szCs w:val="24"/>
        </w:rPr>
        <w:t>privind</w:t>
      </w:r>
      <w:proofErr w:type="spellEnd"/>
      <w:r w:rsidRPr="008D719C">
        <w:rPr>
          <w:sz w:val="24"/>
          <w:szCs w:val="24"/>
        </w:rPr>
        <w:t xml:space="preserve"> </w:t>
      </w:r>
      <w:proofErr w:type="spellStart"/>
      <w:r w:rsidRPr="008D719C">
        <w:rPr>
          <w:sz w:val="24"/>
          <w:szCs w:val="24"/>
        </w:rPr>
        <w:t>sănătatea</w:t>
      </w:r>
      <w:proofErr w:type="spellEnd"/>
      <w:r w:rsidRPr="008D719C">
        <w:rPr>
          <w:sz w:val="24"/>
          <w:szCs w:val="24"/>
        </w:rPr>
        <w:t xml:space="preserve"> </w:t>
      </w:r>
      <w:proofErr w:type="spellStart"/>
      <w:r w:rsidRPr="008D719C">
        <w:rPr>
          <w:sz w:val="24"/>
          <w:szCs w:val="24"/>
        </w:rPr>
        <w:t>și</w:t>
      </w:r>
      <w:proofErr w:type="spellEnd"/>
      <w:r w:rsidR="006E70D0">
        <w:rPr>
          <w:sz w:val="24"/>
          <w:szCs w:val="24"/>
        </w:rPr>
        <w:t xml:space="preserve"> </w:t>
      </w:r>
      <w:proofErr w:type="spellStart"/>
      <w:r w:rsidRPr="008D719C">
        <w:rPr>
          <w:sz w:val="24"/>
          <w:szCs w:val="24"/>
        </w:rPr>
        <w:t>securitatea</w:t>
      </w:r>
      <w:proofErr w:type="spellEnd"/>
      <w:r w:rsidRPr="008D719C">
        <w:rPr>
          <w:sz w:val="24"/>
          <w:szCs w:val="24"/>
        </w:rPr>
        <w:t xml:space="preserve"> </w:t>
      </w:r>
      <w:proofErr w:type="spellStart"/>
      <w:r w:rsidRPr="008D719C">
        <w:rPr>
          <w:sz w:val="24"/>
          <w:szCs w:val="24"/>
        </w:rPr>
        <w:t>muncii</w:t>
      </w:r>
      <w:proofErr w:type="spellEnd"/>
      <w:r w:rsidRPr="008E7B83">
        <w:t>.</w:t>
      </w:r>
    </w:p>
    <w:p w14:paraId="2DC5BC2C" w14:textId="77777777" w:rsidR="00DD4620" w:rsidRPr="006E70D0" w:rsidRDefault="00DD4620" w:rsidP="00DD4620">
      <w:pPr>
        <w:ind w:firstLine="720"/>
        <w:jc w:val="both"/>
        <w:rPr>
          <w:color w:val="FF0000"/>
          <w:sz w:val="24"/>
          <w:szCs w:val="24"/>
          <w:lang w:val="ro-RO"/>
        </w:rPr>
      </w:pPr>
    </w:p>
    <w:p w14:paraId="3BACFFCC" w14:textId="7665A237" w:rsidR="005D4700" w:rsidRPr="006E70D0" w:rsidRDefault="00B0299B" w:rsidP="004D1D92">
      <w:pPr>
        <w:pStyle w:val="al"/>
        <w:numPr>
          <w:ilvl w:val="0"/>
          <w:numId w:val="3"/>
        </w:numPr>
        <w:spacing w:before="0" w:beforeAutospacing="0" w:after="0" w:afterAutospacing="0"/>
        <w:ind w:right="113"/>
        <w:jc w:val="both"/>
        <w:rPr>
          <w:b/>
        </w:rPr>
      </w:pPr>
      <w:bookmarkStart w:id="19" w:name="_Hlk147994065"/>
      <w:r w:rsidRPr="006E70D0">
        <w:rPr>
          <w:b/>
        </w:rPr>
        <w:t>P</w:t>
      </w:r>
      <w:r w:rsidR="0094349F" w:rsidRPr="006E70D0">
        <w:rPr>
          <w:b/>
        </w:rPr>
        <w:t>lanul de execu</w:t>
      </w:r>
      <w:r w:rsidR="002678F9" w:rsidRPr="006E70D0">
        <w:rPr>
          <w:b/>
        </w:rPr>
        <w:t>ţ</w:t>
      </w:r>
      <w:r w:rsidR="0094349F" w:rsidRPr="006E70D0">
        <w:rPr>
          <w:b/>
        </w:rPr>
        <w:t>ie, cuprinzând faza de construc</w:t>
      </w:r>
      <w:r w:rsidR="002678F9" w:rsidRPr="006E70D0">
        <w:rPr>
          <w:b/>
        </w:rPr>
        <w:t>ţ</w:t>
      </w:r>
      <w:r w:rsidR="0094349F" w:rsidRPr="006E70D0">
        <w:rPr>
          <w:b/>
        </w:rPr>
        <w:t>ie, punerea în func</w:t>
      </w:r>
      <w:r w:rsidR="002678F9" w:rsidRPr="006E70D0">
        <w:rPr>
          <w:b/>
        </w:rPr>
        <w:t>ţ</w:t>
      </w:r>
      <w:r w:rsidR="0094349F" w:rsidRPr="006E70D0">
        <w:rPr>
          <w:b/>
        </w:rPr>
        <w:t xml:space="preserve">iune, exploatare, refacere </w:t>
      </w:r>
      <w:r w:rsidR="002678F9" w:rsidRPr="006E70D0">
        <w:rPr>
          <w:b/>
        </w:rPr>
        <w:t>şi folosire ulterioară</w:t>
      </w:r>
      <w:bookmarkEnd w:id="19"/>
    </w:p>
    <w:p w14:paraId="450ACA81" w14:textId="76DE08A7" w:rsidR="00B0299B" w:rsidRPr="006E70D0" w:rsidRDefault="005D4700" w:rsidP="004D1D92">
      <w:pPr>
        <w:pStyle w:val="al"/>
        <w:spacing w:before="0" w:beforeAutospacing="0" w:after="0" w:afterAutospacing="0"/>
        <w:ind w:right="113"/>
        <w:jc w:val="both"/>
      </w:pPr>
      <w:r w:rsidRPr="006E70D0">
        <w:t>D</w:t>
      </w:r>
      <w:r w:rsidR="005834AA" w:rsidRPr="006E70D0">
        <w:t>esen</w:t>
      </w:r>
      <w:r w:rsidRPr="006E70D0">
        <w:t>e</w:t>
      </w:r>
    </w:p>
    <w:p w14:paraId="6D96800A" w14:textId="48BA5A59" w:rsidR="005834AA" w:rsidRPr="006E70D0" w:rsidRDefault="005834AA" w:rsidP="004D1D92">
      <w:pPr>
        <w:pStyle w:val="al"/>
        <w:spacing w:before="0" w:beforeAutospacing="0" w:after="0" w:afterAutospacing="0"/>
        <w:ind w:right="113"/>
        <w:jc w:val="both"/>
      </w:pPr>
      <w:r w:rsidRPr="006E70D0">
        <w:t>OE2- Plan de situaţie amplasare Organizarea executiei  in statia de conexiuni110KV CEF Titu Organizarea este comună cu statia de transformare</w:t>
      </w:r>
    </w:p>
    <w:p w14:paraId="72F59E7B" w14:textId="77777777" w:rsidR="00CD520C" w:rsidRPr="006E70D0" w:rsidRDefault="00CD520C" w:rsidP="005834AA">
      <w:pPr>
        <w:pStyle w:val="al"/>
        <w:spacing w:before="0" w:beforeAutospacing="0" w:after="0" w:afterAutospacing="0"/>
        <w:ind w:right="113"/>
        <w:jc w:val="both"/>
      </w:pPr>
      <w:bookmarkStart w:id="20" w:name="_Hlk148472162"/>
      <w:r w:rsidRPr="006E70D0">
        <w:t>atrE4-Statia de conexiuni 110kV CEF Titu -Plan si sectiuni- lucrari pe taxa de racordare</w:t>
      </w:r>
    </w:p>
    <w:p w14:paraId="3E154DF6" w14:textId="1A8A1B38" w:rsidR="005834AA" w:rsidRPr="006E70D0" w:rsidRDefault="00CD520C" w:rsidP="005834AA">
      <w:pPr>
        <w:pStyle w:val="al"/>
        <w:spacing w:before="0" w:beforeAutospacing="0" w:after="0" w:afterAutospacing="0"/>
        <w:ind w:right="113"/>
        <w:jc w:val="both"/>
      </w:pPr>
      <w:r w:rsidRPr="006E70D0">
        <w:t>IU-E4- Statia 33-110kV CEF Titu -Plan si sectiuni -Instalatia de utilizare</w:t>
      </w:r>
    </w:p>
    <w:bookmarkEnd w:id="20"/>
    <w:p w14:paraId="5BAC362C" w14:textId="77777777" w:rsidR="005D4700" w:rsidRPr="006E70D0" w:rsidRDefault="005D4700" w:rsidP="005D4700">
      <w:r w:rsidRPr="006E70D0">
        <w:t xml:space="preserve">Este </w:t>
      </w:r>
      <w:proofErr w:type="spellStart"/>
      <w:r w:rsidRPr="006E70D0">
        <w:t>detaliat</w:t>
      </w:r>
      <w:proofErr w:type="spellEnd"/>
      <w:r w:rsidRPr="006E70D0">
        <w:t xml:space="preserve"> in </w:t>
      </w:r>
      <w:proofErr w:type="spellStart"/>
      <w:r w:rsidRPr="006E70D0">
        <w:t>graficul</w:t>
      </w:r>
      <w:proofErr w:type="spellEnd"/>
      <w:r w:rsidRPr="006E70D0">
        <w:t xml:space="preserve"> de </w:t>
      </w:r>
      <w:proofErr w:type="spellStart"/>
      <w:r w:rsidRPr="006E70D0">
        <w:t>executie</w:t>
      </w:r>
      <w:proofErr w:type="spellEnd"/>
      <w:r w:rsidRPr="006E70D0">
        <w:t xml:space="preserve"> </w:t>
      </w:r>
      <w:proofErr w:type="spellStart"/>
      <w:r w:rsidRPr="006E70D0">
        <w:t>atașat</w:t>
      </w:r>
      <w:proofErr w:type="spellEnd"/>
    </w:p>
    <w:p w14:paraId="73F808E0" w14:textId="77777777" w:rsidR="005834AA" w:rsidRPr="006E70D0" w:rsidRDefault="005834AA" w:rsidP="004D1D92">
      <w:pPr>
        <w:pStyle w:val="al"/>
        <w:spacing w:before="0" w:beforeAutospacing="0" w:after="0" w:afterAutospacing="0"/>
        <w:ind w:right="113"/>
        <w:jc w:val="both"/>
      </w:pPr>
    </w:p>
    <w:p w14:paraId="63D32CE0" w14:textId="77777777" w:rsidR="00695E0A" w:rsidRPr="006E70D0" w:rsidRDefault="00695E0A" w:rsidP="004D1D92">
      <w:pPr>
        <w:pStyle w:val="al"/>
        <w:spacing w:before="0" w:beforeAutospacing="0" w:after="0" w:afterAutospacing="0"/>
        <w:ind w:right="113"/>
        <w:jc w:val="both"/>
      </w:pPr>
    </w:p>
    <w:p w14:paraId="7B59D7EF" w14:textId="7B4422D4" w:rsidR="00695E0A" w:rsidRPr="006E70D0" w:rsidRDefault="00B0299B" w:rsidP="00695E0A">
      <w:pPr>
        <w:pStyle w:val="al"/>
        <w:numPr>
          <w:ilvl w:val="0"/>
          <w:numId w:val="3"/>
        </w:numPr>
        <w:spacing w:before="0" w:beforeAutospacing="0" w:after="0" w:afterAutospacing="0"/>
        <w:ind w:right="113"/>
        <w:jc w:val="both"/>
        <w:rPr>
          <w:b/>
        </w:rPr>
      </w:pPr>
      <w:r w:rsidRPr="006E70D0">
        <w:rPr>
          <w:b/>
        </w:rPr>
        <w:t>R</w:t>
      </w:r>
      <w:r w:rsidR="0094349F" w:rsidRPr="006E70D0">
        <w:rPr>
          <w:b/>
        </w:rPr>
        <w:t>ela</w:t>
      </w:r>
      <w:r w:rsidR="002678F9" w:rsidRPr="006E70D0">
        <w:rPr>
          <w:b/>
        </w:rPr>
        <w:t>ţ</w:t>
      </w:r>
      <w:r w:rsidR="0094349F" w:rsidRPr="006E70D0">
        <w:rPr>
          <w:b/>
        </w:rPr>
        <w:t>ia cu alte proiecte existente sau planifi</w:t>
      </w:r>
      <w:r w:rsidR="002678F9" w:rsidRPr="006E70D0">
        <w:rPr>
          <w:b/>
        </w:rPr>
        <w:t>cate</w:t>
      </w:r>
    </w:p>
    <w:p w14:paraId="12BFCA07" w14:textId="7E822557" w:rsidR="00695E0A" w:rsidRPr="006E70D0" w:rsidRDefault="00695E0A" w:rsidP="00695E0A">
      <w:pPr>
        <w:pStyle w:val="al"/>
        <w:spacing w:before="0" w:beforeAutospacing="0" w:after="0" w:afterAutospacing="0"/>
        <w:ind w:right="113"/>
        <w:jc w:val="both"/>
        <w:rPr>
          <w:bCs/>
        </w:rPr>
      </w:pPr>
      <w:r w:rsidRPr="006E70D0">
        <w:rPr>
          <w:bCs/>
        </w:rPr>
        <w:t>Sunt relații cu:</w:t>
      </w:r>
    </w:p>
    <w:p w14:paraId="0263330D" w14:textId="3C4CDAAF" w:rsidR="00695E0A" w:rsidRPr="006E70D0" w:rsidRDefault="00695E0A" w:rsidP="00695E0A">
      <w:pPr>
        <w:pStyle w:val="al"/>
        <w:numPr>
          <w:ilvl w:val="0"/>
          <w:numId w:val="27"/>
        </w:numPr>
        <w:spacing w:before="0" w:beforeAutospacing="0" w:after="0" w:afterAutospacing="0"/>
        <w:ind w:left="450" w:right="113"/>
        <w:jc w:val="both"/>
        <w:rPr>
          <w:bCs/>
        </w:rPr>
      </w:pPr>
      <w:r w:rsidRPr="006E70D0">
        <w:rPr>
          <w:bCs/>
        </w:rPr>
        <w:t>Proiectele de racorduri ale parcurilor fotovoltaice, proiecte aflate in fază de elaborare</w:t>
      </w:r>
    </w:p>
    <w:p w14:paraId="4F8ACC15" w14:textId="70A8F3D7" w:rsidR="00695E0A" w:rsidRPr="006E70D0" w:rsidRDefault="00695E0A" w:rsidP="00695E0A">
      <w:pPr>
        <w:pStyle w:val="al"/>
        <w:numPr>
          <w:ilvl w:val="0"/>
          <w:numId w:val="27"/>
        </w:numPr>
        <w:spacing w:before="0" w:beforeAutospacing="0" w:after="0" w:afterAutospacing="0"/>
        <w:ind w:left="450" w:right="113"/>
        <w:jc w:val="both"/>
        <w:rPr>
          <w:bCs/>
        </w:rPr>
      </w:pPr>
      <w:r w:rsidRPr="006E70D0">
        <w:rPr>
          <w:bCs/>
        </w:rPr>
        <w:t>Proiectele de alimentare servicii interne de la reteaua aerian 20kV existentă, proiecte aflate in fază de elaborare</w:t>
      </w:r>
    </w:p>
    <w:p w14:paraId="3C01AA7C" w14:textId="77777777" w:rsidR="002678F9" w:rsidRPr="006E70D0" w:rsidRDefault="002678F9" w:rsidP="002678F9">
      <w:pPr>
        <w:jc w:val="both"/>
        <w:rPr>
          <w:color w:val="auto"/>
          <w:sz w:val="24"/>
          <w:szCs w:val="24"/>
          <w:lang w:val="fr-FR"/>
        </w:rPr>
      </w:pPr>
    </w:p>
    <w:p w14:paraId="26F621AD" w14:textId="77777777" w:rsidR="002678F9" w:rsidRPr="006E70D0" w:rsidRDefault="00B0299B" w:rsidP="002678F9">
      <w:pPr>
        <w:pStyle w:val="al"/>
        <w:numPr>
          <w:ilvl w:val="0"/>
          <w:numId w:val="3"/>
        </w:numPr>
        <w:spacing w:before="0" w:beforeAutospacing="0" w:after="0" w:afterAutospacing="0"/>
        <w:ind w:right="113"/>
        <w:jc w:val="both"/>
        <w:rPr>
          <w:b/>
        </w:rPr>
      </w:pPr>
      <w:bookmarkStart w:id="21" w:name="_Hlk147994084"/>
      <w:r w:rsidRPr="006E70D0">
        <w:rPr>
          <w:b/>
        </w:rPr>
        <w:lastRenderedPageBreak/>
        <w:t>D</w:t>
      </w:r>
      <w:r w:rsidR="0094349F" w:rsidRPr="006E70D0">
        <w:rPr>
          <w:b/>
        </w:rPr>
        <w:t>etalii privind alternativele ca</w:t>
      </w:r>
      <w:r w:rsidR="002678F9" w:rsidRPr="006E70D0">
        <w:rPr>
          <w:b/>
        </w:rPr>
        <w:t>re au fost luate în considerare</w:t>
      </w:r>
    </w:p>
    <w:p w14:paraId="544C3665" w14:textId="77777777" w:rsidR="00695E0A" w:rsidRPr="006E70D0" w:rsidRDefault="00695E0A" w:rsidP="00695E0A">
      <w:pPr>
        <w:pStyle w:val="al"/>
        <w:spacing w:before="0" w:beforeAutospacing="0" w:after="0" w:afterAutospacing="0"/>
        <w:ind w:right="113"/>
        <w:jc w:val="both"/>
        <w:rPr>
          <w:b/>
        </w:rPr>
      </w:pPr>
    </w:p>
    <w:p w14:paraId="3C3853BE" w14:textId="7FCCBF3E" w:rsidR="00695E0A" w:rsidRPr="006E70D0" w:rsidRDefault="00695E0A" w:rsidP="00695E0A">
      <w:pPr>
        <w:pStyle w:val="al"/>
        <w:spacing w:before="0" w:beforeAutospacing="0" w:after="0" w:afterAutospacing="0"/>
        <w:ind w:right="113"/>
        <w:jc w:val="both"/>
        <w:rPr>
          <w:b/>
        </w:rPr>
      </w:pPr>
      <w:r w:rsidRPr="006E70D0">
        <w:rPr>
          <w:bCs/>
        </w:rPr>
        <w:t>Nu sunt alternative necesare de luat in considerare</w:t>
      </w:r>
    </w:p>
    <w:bookmarkEnd w:id="21"/>
    <w:p w14:paraId="25BF8E4D" w14:textId="77777777" w:rsidR="002678F9" w:rsidRPr="006E70D0" w:rsidRDefault="002678F9" w:rsidP="002678F9">
      <w:pPr>
        <w:pStyle w:val="al"/>
        <w:spacing w:before="0" w:beforeAutospacing="0" w:after="0" w:afterAutospacing="0"/>
        <w:ind w:right="113"/>
        <w:jc w:val="both"/>
        <w:rPr>
          <w:b/>
        </w:rPr>
      </w:pPr>
    </w:p>
    <w:p w14:paraId="40C2EEDF" w14:textId="77777777" w:rsidR="006C2B5F" w:rsidRPr="006E70D0" w:rsidRDefault="00946A01" w:rsidP="004D1D92">
      <w:pPr>
        <w:pStyle w:val="al"/>
        <w:numPr>
          <w:ilvl w:val="0"/>
          <w:numId w:val="3"/>
        </w:numPr>
        <w:spacing w:before="0" w:beforeAutospacing="0" w:after="0" w:afterAutospacing="0"/>
        <w:ind w:right="113"/>
        <w:jc w:val="both"/>
        <w:rPr>
          <w:b/>
        </w:rPr>
      </w:pPr>
      <w:bookmarkStart w:id="22" w:name="_Hlk147994103"/>
      <w:r w:rsidRPr="006E70D0">
        <w:rPr>
          <w:b/>
        </w:rPr>
        <w:t>A</w:t>
      </w:r>
      <w:r w:rsidR="0094349F" w:rsidRPr="006E70D0">
        <w:rPr>
          <w:b/>
        </w:rPr>
        <w:t>lte activită</w:t>
      </w:r>
      <w:r w:rsidR="002678F9" w:rsidRPr="006E70D0">
        <w:rPr>
          <w:b/>
        </w:rPr>
        <w:t>ţ</w:t>
      </w:r>
      <w:r w:rsidR="0094349F" w:rsidRPr="006E70D0">
        <w:rPr>
          <w:b/>
        </w:rPr>
        <w:t>i care pot apărea ca urmare a proiectului (de exemplu, extragerea de agregate, asigurarea unor noi surse de apă, surse sau linii de transport al energiei, cre</w:t>
      </w:r>
      <w:r w:rsidR="002678F9" w:rsidRPr="006E70D0">
        <w:rPr>
          <w:b/>
        </w:rPr>
        <w:t>ş</w:t>
      </w:r>
      <w:r w:rsidR="0094349F" w:rsidRPr="006E70D0">
        <w:rPr>
          <w:b/>
        </w:rPr>
        <w:t>terea numărului de locuin</w:t>
      </w:r>
      <w:r w:rsidR="002678F9" w:rsidRPr="006E70D0">
        <w:rPr>
          <w:b/>
        </w:rPr>
        <w:t>ţ</w:t>
      </w:r>
      <w:r w:rsidR="0094349F" w:rsidRPr="006E70D0">
        <w:rPr>
          <w:b/>
        </w:rPr>
        <w:t xml:space="preserve">e, eliminarea apelor uzate </w:t>
      </w:r>
      <w:r w:rsidR="002678F9" w:rsidRPr="006E70D0">
        <w:rPr>
          <w:b/>
        </w:rPr>
        <w:t>ş</w:t>
      </w:r>
      <w:r w:rsidR="0094349F" w:rsidRPr="006E70D0">
        <w:rPr>
          <w:b/>
        </w:rPr>
        <w:t>i a de</w:t>
      </w:r>
      <w:r w:rsidR="002678F9" w:rsidRPr="006E70D0">
        <w:rPr>
          <w:b/>
        </w:rPr>
        <w:t>şeurilor)</w:t>
      </w:r>
    </w:p>
    <w:p w14:paraId="3049DE1E" w14:textId="77777777" w:rsidR="00695E0A" w:rsidRPr="008E7B83" w:rsidRDefault="00695E0A" w:rsidP="00695E0A">
      <w:pPr>
        <w:pStyle w:val="al"/>
        <w:spacing w:before="0" w:beforeAutospacing="0" w:after="0" w:afterAutospacing="0"/>
        <w:ind w:right="113"/>
        <w:jc w:val="both"/>
        <w:rPr>
          <w:b/>
          <w:highlight w:val="yellow"/>
        </w:rPr>
      </w:pPr>
    </w:p>
    <w:p w14:paraId="70D95D73" w14:textId="77777777" w:rsidR="00695E0A" w:rsidRPr="008E7B83" w:rsidRDefault="00695E0A" w:rsidP="00695E0A">
      <w:pPr>
        <w:pStyle w:val="al"/>
        <w:spacing w:before="0" w:beforeAutospacing="0" w:after="0" w:afterAutospacing="0"/>
        <w:ind w:right="113"/>
        <w:jc w:val="both"/>
        <w:rPr>
          <w:bCs/>
        </w:rPr>
      </w:pPr>
      <w:r w:rsidRPr="008E7B83">
        <w:rPr>
          <w:bCs/>
        </w:rPr>
        <w:t>Nu sunt necesare înfiițări de noi balastiere, surse de apă sau linii noi de transport a energiei electrice.</w:t>
      </w:r>
    </w:p>
    <w:p w14:paraId="2B4F319C" w14:textId="12107521" w:rsidR="00695E0A" w:rsidRPr="008E7B83" w:rsidRDefault="00695E0A" w:rsidP="00695E0A">
      <w:pPr>
        <w:pStyle w:val="al"/>
        <w:spacing w:before="0" w:beforeAutospacing="0" w:after="0" w:afterAutospacing="0"/>
        <w:ind w:right="113"/>
        <w:jc w:val="both"/>
        <w:rPr>
          <w:bCs/>
        </w:rPr>
      </w:pPr>
      <w:r w:rsidRPr="008E7B83">
        <w:rPr>
          <w:bCs/>
        </w:rPr>
        <w:t>Nu sunt activități</w:t>
      </w:r>
      <w:r w:rsidR="00F55920" w:rsidRPr="008E7B83">
        <w:rPr>
          <w:bCs/>
        </w:rPr>
        <w:t xml:space="preserve"> </w:t>
      </w:r>
      <w:r w:rsidRPr="008E7B83">
        <w:rPr>
          <w:bCs/>
        </w:rPr>
        <w:t>de eliminare ape uzate si deșeuni</w:t>
      </w:r>
      <w:r w:rsidR="00F55920" w:rsidRPr="008E7B83">
        <w:rPr>
          <w:bCs/>
        </w:rPr>
        <w:t xml:space="preserve"> in timpul funcționării. Deșeurile din timpul construirii se elimină conform DTOE prin unități specializate.</w:t>
      </w:r>
    </w:p>
    <w:p w14:paraId="3226D450" w14:textId="47C349E9" w:rsidR="00F55920" w:rsidRPr="006E70D0" w:rsidRDefault="00F55920" w:rsidP="00695E0A">
      <w:pPr>
        <w:pStyle w:val="al"/>
        <w:spacing w:before="0" w:beforeAutospacing="0" w:after="0" w:afterAutospacing="0"/>
        <w:ind w:right="113"/>
        <w:jc w:val="both"/>
        <w:rPr>
          <w:bCs/>
        </w:rPr>
      </w:pPr>
      <w:r w:rsidRPr="006E70D0">
        <w:rPr>
          <w:bCs/>
        </w:rPr>
        <w:t>Nu se construiesc locuințe.</w:t>
      </w:r>
    </w:p>
    <w:bookmarkEnd w:id="22"/>
    <w:p w14:paraId="2F60DD27" w14:textId="77777777" w:rsidR="002678F9" w:rsidRPr="006E70D0" w:rsidRDefault="002678F9" w:rsidP="002678F9">
      <w:pPr>
        <w:pStyle w:val="al"/>
        <w:spacing w:before="0" w:beforeAutospacing="0" w:after="0" w:afterAutospacing="0"/>
        <w:ind w:left="360" w:right="113"/>
        <w:jc w:val="both"/>
        <w:rPr>
          <w:b/>
        </w:rPr>
      </w:pPr>
    </w:p>
    <w:p w14:paraId="3210DF0F" w14:textId="77777777" w:rsidR="0094349F" w:rsidRPr="006E70D0" w:rsidRDefault="00B0299B" w:rsidP="004D1D92">
      <w:pPr>
        <w:pStyle w:val="al"/>
        <w:numPr>
          <w:ilvl w:val="0"/>
          <w:numId w:val="3"/>
        </w:numPr>
        <w:spacing w:before="0" w:beforeAutospacing="0" w:after="0" w:afterAutospacing="0"/>
        <w:ind w:right="113"/>
        <w:jc w:val="both"/>
        <w:rPr>
          <w:b/>
        </w:rPr>
      </w:pPr>
      <w:bookmarkStart w:id="23" w:name="_Hlk147994111"/>
      <w:r w:rsidRPr="006E70D0">
        <w:rPr>
          <w:b/>
        </w:rPr>
        <w:t>A</w:t>
      </w:r>
      <w:r w:rsidR="0094349F" w:rsidRPr="006E70D0">
        <w:rPr>
          <w:b/>
        </w:rPr>
        <w:t>lte autoriza</w:t>
      </w:r>
      <w:r w:rsidR="002678F9" w:rsidRPr="006E70D0">
        <w:rPr>
          <w:b/>
        </w:rPr>
        <w:t>ţ</w:t>
      </w:r>
      <w:r w:rsidRPr="006E70D0">
        <w:rPr>
          <w:b/>
        </w:rPr>
        <w:t>ii cerute pentru proiect:</w:t>
      </w:r>
      <w:bookmarkEnd w:id="23"/>
    </w:p>
    <w:p w14:paraId="0E665040" w14:textId="77777777" w:rsidR="00F55920" w:rsidRPr="006E70D0" w:rsidRDefault="00F55920" w:rsidP="00F55920">
      <w:pPr>
        <w:pStyle w:val="al"/>
        <w:spacing w:before="0" w:beforeAutospacing="0" w:after="0" w:afterAutospacing="0"/>
        <w:ind w:right="113"/>
        <w:jc w:val="both"/>
        <w:rPr>
          <w:b/>
        </w:rPr>
      </w:pPr>
    </w:p>
    <w:p w14:paraId="7BCE853F" w14:textId="419FE68C" w:rsidR="00F55920" w:rsidRPr="006E70D0" w:rsidRDefault="00F55920" w:rsidP="00F55920">
      <w:pPr>
        <w:pStyle w:val="al"/>
        <w:spacing w:before="0" w:beforeAutospacing="0" w:after="0" w:afterAutospacing="0"/>
        <w:ind w:right="113"/>
        <w:jc w:val="both"/>
        <w:rPr>
          <w:bCs/>
        </w:rPr>
      </w:pPr>
      <w:bookmarkStart w:id="24" w:name="_Hlk148283108"/>
      <w:r w:rsidRPr="006E70D0">
        <w:rPr>
          <w:bCs/>
        </w:rPr>
        <w:t xml:space="preserve">Se va cere autorizație de funcționare </w:t>
      </w:r>
      <w:bookmarkEnd w:id="24"/>
      <w:r w:rsidR="00A7266A" w:rsidRPr="006E70D0">
        <w:rPr>
          <w:bCs/>
        </w:rPr>
        <w:t xml:space="preserve">de la </w:t>
      </w:r>
      <w:r w:rsidRPr="006E70D0">
        <w:rPr>
          <w:bCs/>
        </w:rPr>
        <w:t>ANRE pentru centrala fotovoltaică .</w:t>
      </w:r>
    </w:p>
    <w:p w14:paraId="472F93ED" w14:textId="26FF2D9F" w:rsidR="00F55920" w:rsidRPr="006E70D0" w:rsidRDefault="00F55920" w:rsidP="00F55920">
      <w:pPr>
        <w:pStyle w:val="al"/>
        <w:spacing w:before="0" w:beforeAutospacing="0" w:after="0" w:afterAutospacing="0"/>
        <w:ind w:right="113"/>
        <w:jc w:val="both"/>
        <w:rPr>
          <w:bCs/>
        </w:rPr>
      </w:pPr>
      <w:r w:rsidRPr="006E70D0">
        <w:rPr>
          <w:bCs/>
        </w:rPr>
        <w:t xml:space="preserve"> Se va cere actualizarea autorizației de funcționare </w:t>
      </w:r>
      <w:r w:rsidR="00A7266A" w:rsidRPr="006E70D0">
        <w:rPr>
          <w:bCs/>
        </w:rPr>
        <w:t xml:space="preserve">DEER de la </w:t>
      </w:r>
      <w:r w:rsidRPr="006E70D0">
        <w:rPr>
          <w:bCs/>
        </w:rPr>
        <w:t>ANRE pentru stația de conexiuni</w:t>
      </w:r>
      <w:r w:rsidR="00A7266A" w:rsidRPr="006E70D0">
        <w:rPr>
          <w:bCs/>
        </w:rPr>
        <w:t xml:space="preserve"> CEF Titu</w:t>
      </w:r>
    </w:p>
    <w:p w14:paraId="525FD23A" w14:textId="77777777" w:rsidR="001F2062" w:rsidRPr="006E70D0" w:rsidRDefault="001F2062" w:rsidP="004D1D92">
      <w:pPr>
        <w:jc w:val="both"/>
        <w:rPr>
          <w:color w:val="auto"/>
          <w:sz w:val="24"/>
          <w:szCs w:val="24"/>
          <w:lang w:val="ro-RO"/>
        </w:rPr>
      </w:pPr>
    </w:p>
    <w:p w14:paraId="4110D702" w14:textId="77777777" w:rsidR="0094349F" w:rsidRPr="006E70D0" w:rsidRDefault="0094349F" w:rsidP="004D1D92">
      <w:pPr>
        <w:pStyle w:val="al"/>
        <w:spacing w:before="0" w:beforeAutospacing="0" w:after="0" w:afterAutospacing="0"/>
        <w:ind w:right="113"/>
        <w:jc w:val="both"/>
        <w:rPr>
          <w:b/>
          <w:kern w:val="28"/>
          <w:lang w:val="fr-FR" w:eastAsia="en-US"/>
        </w:rPr>
      </w:pPr>
      <w:r w:rsidRPr="006E70D0">
        <w:rPr>
          <w:b/>
          <w:kern w:val="28"/>
          <w:lang w:val="fr-FR" w:eastAsia="en-US"/>
        </w:rPr>
        <w:t xml:space="preserve">IV. </w:t>
      </w:r>
      <w:proofErr w:type="spellStart"/>
      <w:r w:rsidRPr="006E70D0">
        <w:rPr>
          <w:b/>
          <w:kern w:val="28"/>
          <w:lang w:val="fr-FR" w:eastAsia="en-US"/>
        </w:rPr>
        <w:t>Descrierea</w:t>
      </w:r>
      <w:proofErr w:type="spellEnd"/>
      <w:r w:rsidRPr="006E70D0">
        <w:rPr>
          <w:b/>
          <w:kern w:val="28"/>
          <w:lang w:val="fr-FR" w:eastAsia="en-US"/>
        </w:rPr>
        <w:t xml:space="preserve"> </w:t>
      </w:r>
      <w:proofErr w:type="spellStart"/>
      <w:r w:rsidR="008251DE" w:rsidRPr="006E70D0">
        <w:rPr>
          <w:b/>
          <w:kern w:val="28"/>
          <w:lang w:val="fr-FR" w:eastAsia="en-US"/>
        </w:rPr>
        <w:t>lucrărilor</w:t>
      </w:r>
      <w:proofErr w:type="spellEnd"/>
      <w:r w:rsidR="008251DE" w:rsidRPr="006E70D0">
        <w:rPr>
          <w:b/>
          <w:kern w:val="28"/>
          <w:lang w:val="fr-FR" w:eastAsia="en-US"/>
        </w:rPr>
        <w:t xml:space="preserve"> de </w:t>
      </w:r>
      <w:proofErr w:type="spellStart"/>
      <w:r w:rsidR="008251DE" w:rsidRPr="006E70D0">
        <w:rPr>
          <w:b/>
          <w:kern w:val="28"/>
          <w:lang w:val="fr-FR" w:eastAsia="en-US"/>
        </w:rPr>
        <w:t>demolare</w:t>
      </w:r>
      <w:proofErr w:type="spellEnd"/>
      <w:r w:rsidR="008251DE" w:rsidRPr="006E70D0">
        <w:rPr>
          <w:b/>
          <w:kern w:val="28"/>
          <w:lang w:val="fr-FR" w:eastAsia="en-US"/>
        </w:rPr>
        <w:t xml:space="preserve"> </w:t>
      </w:r>
      <w:proofErr w:type="spellStart"/>
      <w:r w:rsidR="008251DE" w:rsidRPr="006E70D0">
        <w:rPr>
          <w:b/>
          <w:kern w:val="28"/>
          <w:lang w:val="fr-FR" w:eastAsia="en-US"/>
        </w:rPr>
        <w:t>necesare</w:t>
      </w:r>
      <w:proofErr w:type="spellEnd"/>
    </w:p>
    <w:p w14:paraId="3E153CB2" w14:textId="77777777" w:rsidR="0094349F" w:rsidRPr="006E70D0" w:rsidRDefault="00AF4DDE" w:rsidP="002678F9">
      <w:pPr>
        <w:pStyle w:val="al"/>
        <w:numPr>
          <w:ilvl w:val="0"/>
          <w:numId w:val="3"/>
        </w:numPr>
        <w:spacing w:before="0" w:beforeAutospacing="0" w:after="0" w:afterAutospacing="0"/>
        <w:ind w:right="113"/>
        <w:jc w:val="both"/>
        <w:rPr>
          <w:b/>
        </w:rPr>
      </w:pPr>
      <w:r w:rsidRPr="006E70D0">
        <w:rPr>
          <w:b/>
        </w:rPr>
        <w:t>P</w:t>
      </w:r>
      <w:r w:rsidR="0094349F" w:rsidRPr="006E70D0">
        <w:rPr>
          <w:b/>
        </w:rPr>
        <w:t>lanul de execu</w:t>
      </w:r>
      <w:r w:rsidR="002678F9" w:rsidRPr="006E70D0">
        <w:rPr>
          <w:b/>
        </w:rPr>
        <w:t>ţ</w:t>
      </w:r>
      <w:r w:rsidR="0094349F" w:rsidRPr="006E70D0">
        <w:rPr>
          <w:b/>
        </w:rPr>
        <w:t xml:space="preserve">ie a lucrărilor de demolare, de refacere </w:t>
      </w:r>
      <w:r w:rsidR="002678F9" w:rsidRPr="006E70D0">
        <w:rPr>
          <w:b/>
        </w:rPr>
        <w:t>ş</w:t>
      </w:r>
      <w:r w:rsidR="0094349F" w:rsidRPr="006E70D0">
        <w:rPr>
          <w:b/>
        </w:rPr>
        <w:t xml:space="preserve">i </w:t>
      </w:r>
      <w:r w:rsidR="002678F9" w:rsidRPr="006E70D0">
        <w:rPr>
          <w:b/>
        </w:rPr>
        <w:t>folosire ulterioară a terenului</w:t>
      </w:r>
    </w:p>
    <w:p w14:paraId="063B31D5" w14:textId="77777777" w:rsidR="002678F9" w:rsidRPr="006E70D0" w:rsidRDefault="002678F9" w:rsidP="002678F9">
      <w:pPr>
        <w:pStyle w:val="al"/>
        <w:spacing w:before="0" w:beforeAutospacing="0" w:after="0" w:afterAutospacing="0"/>
        <w:ind w:right="113"/>
        <w:jc w:val="both"/>
        <w:rPr>
          <w:kern w:val="28"/>
          <w:lang w:val="fr-FR" w:eastAsia="en-US"/>
        </w:rPr>
      </w:pPr>
    </w:p>
    <w:p w14:paraId="6D749746" w14:textId="0595A9CD" w:rsidR="007E6A2C" w:rsidRPr="006E70D0" w:rsidRDefault="007E6A2C" w:rsidP="002678F9">
      <w:pPr>
        <w:pStyle w:val="al"/>
        <w:spacing w:before="0" w:beforeAutospacing="0" w:after="0" w:afterAutospacing="0"/>
        <w:ind w:right="113"/>
        <w:jc w:val="both"/>
        <w:rPr>
          <w:bCs/>
          <w:kern w:val="28"/>
          <w:lang w:val="fr-FR" w:eastAsia="en-US"/>
        </w:rPr>
      </w:pPr>
      <w:r w:rsidRPr="006E70D0">
        <w:rPr>
          <w:bCs/>
        </w:rPr>
        <w:t>Demontarea stâlpului 29; terenul respectiv nu are altă utilizare tehnologică fiind in zona de protecție LEA 110kV.</w:t>
      </w:r>
      <w:r w:rsidR="00F55920" w:rsidRPr="006E70D0">
        <w:rPr>
          <w:bCs/>
        </w:rPr>
        <w:t xml:space="preserve"> Demontarea se face cu ajutorul unei macarale in perioada ridicării stâlpilor 29 nou și 29bis</w:t>
      </w:r>
    </w:p>
    <w:p w14:paraId="1CB40B6E" w14:textId="77777777" w:rsidR="007E6A2C" w:rsidRPr="006E70D0" w:rsidRDefault="007E6A2C" w:rsidP="002678F9">
      <w:pPr>
        <w:pStyle w:val="al"/>
        <w:spacing w:before="0" w:beforeAutospacing="0" w:after="0" w:afterAutospacing="0"/>
        <w:ind w:right="113"/>
        <w:jc w:val="both"/>
        <w:rPr>
          <w:bCs/>
          <w:kern w:val="28"/>
          <w:lang w:val="fr-FR" w:eastAsia="en-US"/>
        </w:rPr>
      </w:pPr>
    </w:p>
    <w:p w14:paraId="27F36E41" w14:textId="77777777" w:rsidR="00D81AB8" w:rsidRPr="006E70D0" w:rsidRDefault="00AF4DDE" w:rsidP="002678F9">
      <w:pPr>
        <w:pStyle w:val="al"/>
        <w:numPr>
          <w:ilvl w:val="0"/>
          <w:numId w:val="3"/>
        </w:numPr>
        <w:spacing w:before="0" w:beforeAutospacing="0" w:after="0" w:afterAutospacing="0"/>
        <w:ind w:right="113"/>
        <w:jc w:val="both"/>
        <w:rPr>
          <w:b/>
        </w:rPr>
      </w:pPr>
      <w:r w:rsidRPr="006E70D0">
        <w:rPr>
          <w:b/>
        </w:rPr>
        <w:t>D</w:t>
      </w:r>
      <w:r w:rsidR="0094349F" w:rsidRPr="006E70D0">
        <w:rPr>
          <w:b/>
        </w:rPr>
        <w:t>escrierea lucrărilo</w:t>
      </w:r>
      <w:r w:rsidR="002678F9" w:rsidRPr="006E70D0">
        <w:rPr>
          <w:b/>
        </w:rPr>
        <w:t>r de refacere a amplasamentului</w:t>
      </w:r>
    </w:p>
    <w:p w14:paraId="79A0B48A" w14:textId="77777777" w:rsidR="00336FFD" w:rsidRPr="006E70D0" w:rsidRDefault="00336FFD" w:rsidP="00336FFD">
      <w:pPr>
        <w:pStyle w:val="ListParagraph"/>
        <w:rPr>
          <w:rFonts w:ascii="Times New Roman" w:hAnsi="Times New Roman"/>
          <w:bCs/>
        </w:rPr>
      </w:pPr>
    </w:p>
    <w:p w14:paraId="6F7BC0CF" w14:textId="3286E0BB" w:rsidR="00336FFD" w:rsidRPr="006E70D0" w:rsidRDefault="007E6A2C" w:rsidP="00336FFD">
      <w:pPr>
        <w:pStyle w:val="al"/>
        <w:spacing w:before="0" w:beforeAutospacing="0" w:after="0" w:afterAutospacing="0"/>
        <w:ind w:right="113"/>
        <w:jc w:val="both"/>
        <w:rPr>
          <w:b/>
        </w:rPr>
      </w:pPr>
      <w:bookmarkStart w:id="25" w:name="_Hlk148103171"/>
      <w:r w:rsidRPr="006E70D0">
        <w:rPr>
          <w:bCs/>
        </w:rPr>
        <w:t xml:space="preserve">Demontarea stâlpului 29 </w:t>
      </w:r>
      <w:bookmarkEnd w:id="25"/>
      <w:r w:rsidRPr="006E70D0">
        <w:rPr>
          <w:bCs/>
        </w:rPr>
        <w:t xml:space="preserve">de 110kV și </w:t>
      </w:r>
      <w:r w:rsidR="00A7266A" w:rsidRPr="006E70D0">
        <w:rPr>
          <w:bCs/>
        </w:rPr>
        <w:t xml:space="preserve">spargerea </w:t>
      </w:r>
      <w:r w:rsidRPr="006E70D0">
        <w:rPr>
          <w:bCs/>
        </w:rPr>
        <w:t>fundați</w:t>
      </w:r>
      <w:r w:rsidR="00A7266A" w:rsidRPr="006E70D0">
        <w:rPr>
          <w:bCs/>
        </w:rPr>
        <w:t>ei</w:t>
      </w:r>
      <w:r w:rsidRPr="006E70D0">
        <w:rPr>
          <w:bCs/>
        </w:rPr>
        <w:t xml:space="preserve"> acestuia</w:t>
      </w:r>
      <w:r w:rsidR="00A7266A" w:rsidRPr="006E70D0">
        <w:rPr>
          <w:bCs/>
        </w:rPr>
        <w:t xml:space="preserve"> până la adâncimea de 0,8m cu tehnologie folosită de firma căreia i se atribuie contractul</w:t>
      </w:r>
      <w:r w:rsidRPr="006E70D0">
        <w:rPr>
          <w:bCs/>
        </w:rPr>
        <w:t>.</w:t>
      </w:r>
      <w:r w:rsidR="00F55920" w:rsidRPr="006E70D0">
        <w:rPr>
          <w:bCs/>
        </w:rPr>
        <w:t xml:space="preserve"> Refacerea terenului la aceași stare cu terenul din jur</w:t>
      </w:r>
      <w:r w:rsidR="00F55920" w:rsidRPr="006E70D0">
        <w:rPr>
          <w:b/>
        </w:rPr>
        <w:t>.</w:t>
      </w:r>
    </w:p>
    <w:p w14:paraId="72C72752" w14:textId="77777777" w:rsidR="002678F9" w:rsidRPr="006E70D0" w:rsidRDefault="002678F9" w:rsidP="002678F9">
      <w:pPr>
        <w:pStyle w:val="al"/>
        <w:spacing w:before="0" w:beforeAutospacing="0" w:after="0" w:afterAutospacing="0"/>
        <w:ind w:right="113"/>
        <w:jc w:val="both"/>
        <w:rPr>
          <w:rStyle w:val="tpa1"/>
          <w:kern w:val="28"/>
          <w:lang w:eastAsia="en-US"/>
        </w:rPr>
      </w:pPr>
    </w:p>
    <w:p w14:paraId="5D3C755D" w14:textId="77777777" w:rsidR="0094349F" w:rsidRPr="006E70D0" w:rsidRDefault="00AF4DDE" w:rsidP="002678F9">
      <w:pPr>
        <w:pStyle w:val="al"/>
        <w:numPr>
          <w:ilvl w:val="0"/>
          <w:numId w:val="3"/>
        </w:numPr>
        <w:spacing w:before="0" w:beforeAutospacing="0" w:after="0" w:afterAutospacing="0"/>
        <w:ind w:right="113"/>
        <w:jc w:val="both"/>
        <w:rPr>
          <w:b/>
        </w:rPr>
      </w:pPr>
      <w:r w:rsidRPr="006E70D0">
        <w:rPr>
          <w:b/>
        </w:rPr>
        <w:t>C</w:t>
      </w:r>
      <w:r w:rsidR="0094349F" w:rsidRPr="006E70D0">
        <w:rPr>
          <w:b/>
        </w:rPr>
        <w:t>ăi noi de acces sau schimbăr</w:t>
      </w:r>
      <w:r w:rsidR="0080509E" w:rsidRPr="006E70D0">
        <w:rPr>
          <w:b/>
        </w:rPr>
        <w:t>i ale celor existente, după caz</w:t>
      </w:r>
    </w:p>
    <w:p w14:paraId="46B0C4BC" w14:textId="77777777" w:rsidR="007E6A2C" w:rsidRPr="006E70D0" w:rsidRDefault="007E6A2C" w:rsidP="007E6A2C">
      <w:pPr>
        <w:pStyle w:val="al"/>
        <w:spacing w:before="0" w:beforeAutospacing="0" w:after="0" w:afterAutospacing="0"/>
        <w:ind w:right="113"/>
        <w:jc w:val="both"/>
        <w:rPr>
          <w:b/>
        </w:rPr>
      </w:pPr>
    </w:p>
    <w:p w14:paraId="4AAC214C" w14:textId="67869FBE" w:rsidR="007E6A2C" w:rsidRPr="006E70D0" w:rsidRDefault="007E6A2C" w:rsidP="007E6A2C">
      <w:pPr>
        <w:pStyle w:val="al"/>
        <w:spacing w:before="0" w:beforeAutospacing="0" w:after="0" w:afterAutospacing="0"/>
        <w:ind w:right="113"/>
        <w:jc w:val="both"/>
        <w:rPr>
          <w:bCs/>
        </w:rPr>
      </w:pPr>
      <w:r w:rsidRPr="006E70D0">
        <w:rPr>
          <w:bCs/>
        </w:rPr>
        <w:t>Nu sunt căi de acces existente pe parcele</w:t>
      </w:r>
    </w:p>
    <w:p w14:paraId="138DFFC3" w14:textId="77777777" w:rsidR="002678F9" w:rsidRPr="006E70D0" w:rsidRDefault="002678F9" w:rsidP="004D1D92">
      <w:pPr>
        <w:pStyle w:val="al"/>
        <w:spacing w:before="0" w:beforeAutospacing="0" w:after="0" w:afterAutospacing="0"/>
        <w:ind w:right="113"/>
        <w:jc w:val="both"/>
      </w:pPr>
    </w:p>
    <w:p w14:paraId="499985B9" w14:textId="77777777" w:rsidR="0094349F" w:rsidRPr="006E70D0" w:rsidRDefault="00AF4DDE" w:rsidP="002678F9">
      <w:pPr>
        <w:pStyle w:val="al"/>
        <w:numPr>
          <w:ilvl w:val="0"/>
          <w:numId w:val="3"/>
        </w:numPr>
        <w:spacing w:before="0" w:beforeAutospacing="0" w:after="0" w:afterAutospacing="0"/>
        <w:ind w:right="113"/>
        <w:jc w:val="both"/>
        <w:rPr>
          <w:b/>
        </w:rPr>
      </w:pPr>
      <w:r w:rsidRPr="006E70D0">
        <w:rPr>
          <w:b/>
        </w:rPr>
        <w:t>M</w:t>
      </w:r>
      <w:r w:rsidR="0080509E" w:rsidRPr="006E70D0">
        <w:rPr>
          <w:b/>
        </w:rPr>
        <w:t>etode folosite în demolare</w:t>
      </w:r>
    </w:p>
    <w:p w14:paraId="44559C65" w14:textId="77777777" w:rsidR="00336FFD" w:rsidRPr="008E7B83" w:rsidRDefault="00336FFD" w:rsidP="00336FFD">
      <w:pPr>
        <w:pStyle w:val="ListParagraph"/>
        <w:rPr>
          <w:rFonts w:ascii="Times New Roman" w:hAnsi="Times New Roman"/>
          <w:b/>
          <w:highlight w:val="yellow"/>
        </w:rPr>
      </w:pPr>
    </w:p>
    <w:p w14:paraId="5780AE90" w14:textId="6F101E1B" w:rsidR="00336FFD" w:rsidRPr="008E7B83" w:rsidRDefault="00336FFD" w:rsidP="00336FFD">
      <w:pPr>
        <w:pStyle w:val="al"/>
        <w:spacing w:before="0" w:beforeAutospacing="0" w:after="0" w:afterAutospacing="0"/>
        <w:ind w:right="113"/>
        <w:jc w:val="both"/>
        <w:rPr>
          <w:bCs/>
        </w:rPr>
      </w:pPr>
      <w:bookmarkStart w:id="26" w:name="_Hlk148102876"/>
      <w:r w:rsidRPr="008E7B83">
        <w:rPr>
          <w:bCs/>
        </w:rPr>
        <w:t xml:space="preserve">Se demontează </w:t>
      </w:r>
      <w:bookmarkEnd w:id="26"/>
      <w:r w:rsidRPr="008E7B83">
        <w:rPr>
          <w:bCs/>
        </w:rPr>
        <w:t>stâlpul 29 prin culcare cu ajutorul macaralei si se demolează fundatia acestuia prin spargere mecanică, cu transportul materialelor la unitățile de valorificare  si umplerea gropilor cu pământ săpat de la fundații.</w:t>
      </w:r>
    </w:p>
    <w:p w14:paraId="5D6EEE77" w14:textId="77777777" w:rsidR="002678F9" w:rsidRPr="006E70D0" w:rsidRDefault="002678F9" w:rsidP="004D1D92">
      <w:pPr>
        <w:pStyle w:val="al"/>
        <w:spacing w:before="0" w:beforeAutospacing="0" w:after="0" w:afterAutospacing="0"/>
        <w:ind w:right="113"/>
        <w:jc w:val="both"/>
      </w:pPr>
    </w:p>
    <w:p w14:paraId="03BF363B" w14:textId="77777777" w:rsidR="00AF4DDE" w:rsidRPr="006E70D0" w:rsidRDefault="00AF4DDE" w:rsidP="0080509E">
      <w:pPr>
        <w:pStyle w:val="al"/>
        <w:numPr>
          <w:ilvl w:val="0"/>
          <w:numId w:val="3"/>
        </w:numPr>
        <w:spacing w:before="0" w:beforeAutospacing="0" w:after="0" w:afterAutospacing="0"/>
        <w:ind w:right="113"/>
        <w:jc w:val="both"/>
        <w:rPr>
          <w:b/>
        </w:rPr>
      </w:pPr>
      <w:r w:rsidRPr="006E70D0">
        <w:rPr>
          <w:b/>
        </w:rPr>
        <w:t>D</w:t>
      </w:r>
      <w:r w:rsidR="0094349F" w:rsidRPr="006E70D0">
        <w:rPr>
          <w:b/>
        </w:rPr>
        <w:t>etalii privind alternativele ca</w:t>
      </w:r>
      <w:r w:rsidR="0080509E" w:rsidRPr="006E70D0">
        <w:rPr>
          <w:b/>
        </w:rPr>
        <w:t>re au fost luate în considerare</w:t>
      </w:r>
    </w:p>
    <w:p w14:paraId="60D28676" w14:textId="77777777" w:rsidR="00F55920" w:rsidRPr="006E70D0" w:rsidRDefault="00F55920" w:rsidP="00F55920">
      <w:pPr>
        <w:pStyle w:val="al"/>
        <w:spacing w:before="0" w:beforeAutospacing="0" w:after="0" w:afterAutospacing="0"/>
        <w:ind w:right="113"/>
        <w:jc w:val="both"/>
        <w:rPr>
          <w:b/>
        </w:rPr>
      </w:pPr>
    </w:p>
    <w:p w14:paraId="69B6EEC7" w14:textId="648F6FF8" w:rsidR="00F55920" w:rsidRPr="006E70D0" w:rsidRDefault="00F55920" w:rsidP="00F55920">
      <w:pPr>
        <w:pStyle w:val="al"/>
        <w:spacing w:before="0" w:beforeAutospacing="0" w:after="0" w:afterAutospacing="0"/>
        <w:ind w:right="113"/>
        <w:jc w:val="both"/>
        <w:rPr>
          <w:bCs/>
        </w:rPr>
      </w:pPr>
      <w:r w:rsidRPr="006E70D0">
        <w:rPr>
          <w:bCs/>
        </w:rPr>
        <w:t>Nu sunt alternative luate in considerare</w:t>
      </w:r>
    </w:p>
    <w:p w14:paraId="16F8C363" w14:textId="77777777" w:rsidR="00F35450" w:rsidRPr="006E70D0" w:rsidRDefault="00F35450" w:rsidP="004D1D92">
      <w:pPr>
        <w:pStyle w:val="al"/>
        <w:spacing w:before="0" w:beforeAutospacing="0" w:after="0" w:afterAutospacing="0"/>
        <w:ind w:right="113"/>
        <w:jc w:val="both"/>
      </w:pPr>
    </w:p>
    <w:p w14:paraId="606C77E4" w14:textId="77777777" w:rsidR="0094349F" w:rsidRPr="006E70D0" w:rsidRDefault="00AF4DDE" w:rsidP="0080509E">
      <w:pPr>
        <w:pStyle w:val="al"/>
        <w:numPr>
          <w:ilvl w:val="0"/>
          <w:numId w:val="3"/>
        </w:numPr>
        <w:spacing w:before="0" w:beforeAutospacing="0" w:after="0" w:afterAutospacing="0"/>
        <w:ind w:right="113"/>
        <w:jc w:val="both"/>
        <w:rPr>
          <w:b/>
        </w:rPr>
      </w:pPr>
      <w:r w:rsidRPr="006E70D0">
        <w:rPr>
          <w:b/>
        </w:rPr>
        <w:t>A</w:t>
      </w:r>
      <w:r w:rsidR="0094349F" w:rsidRPr="006E70D0">
        <w:rPr>
          <w:b/>
        </w:rPr>
        <w:t>lte activită</w:t>
      </w:r>
      <w:r w:rsidR="0080509E" w:rsidRPr="006E70D0">
        <w:rPr>
          <w:b/>
        </w:rPr>
        <w:t>ţ</w:t>
      </w:r>
      <w:r w:rsidR="0094349F" w:rsidRPr="006E70D0">
        <w:rPr>
          <w:b/>
        </w:rPr>
        <w:t>i care pot apărea ca urmare a demolării (de exemplu, eliminarea de</w:t>
      </w:r>
      <w:r w:rsidR="0080509E" w:rsidRPr="006E70D0">
        <w:rPr>
          <w:b/>
        </w:rPr>
        <w:t>şeurilor)</w:t>
      </w:r>
    </w:p>
    <w:p w14:paraId="166CA3BB" w14:textId="77777777" w:rsidR="00161408" w:rsidRPr="006E70D0" w:rsidRDefault="00161408" w:rsidP="00161408">
      <w:pPr>
        <w:pStyle w:val="al"/>
        <w:spacing w:before="0" w:beforeAutospacing="0" w:after="0" w:afterAutospacing="0"/>
        <w:ind w:right="113"/>
        <w:jc w:val="both"/>
        <w:rPr>
          <w:b/>
        </w:rPr>
      </w:pPr>
    </w:p>
    <w:p w14:paraId="7328A4FC" w14:textId="286C427A" w:rsidR="00161408" w:rsidRPr="006E70D0" w:rsidRDefault="00161408" w:rsidP="00161408">
      <w:pPr>
        <w:pStyle w:val="al"/>
        <w:spacing w:before="0" w:beforeAutospacing="0" w:after="0" w:afterAutospacing="0"/>
        <w:ind w:right="113"/>
        <w:jc w:val="both"/>
        <w:rPr>
          <w:bCs/>
        </w:rPr>
      </w:pPr>
      <w:r w:rsidRPr="006E70D0">
        <w:rPr>
          <w:bCs/>
        </w:rPr>
        <w:t>Eliminarea deșeurilor</w:t>
      </w:r>
      <w:r w:rsidR="00A7266A" w:rsidRPr="006E70D0">
        <w:rPr>
          <w:bCs/>
        </w:rPr>
        <w:t xml:space="preserve"> de beton, izolatoare conductoare electrice</w:t>
      </w:r>
      <w:r w:rsidR="002C030A" w:rsidRPr="006E70D0">
        <w:rPr>
          <w:bCs/>
        </w:rPr>
        <w:t>, stâlpul</w:t>
      </w:r>
      <w:r w:rsidR="00A7266A" w:rsidRPr="006E70D0">
        <w:rPr>
          <w:bCs/>
        </w:rPr>
        <w:t xml:space="preserve"> </w:t>
      </w:r>
      <w:r w:rsidR="002C030A" w:rsidRPr="006E70D0">
        <w:rPr>
          <w:bCs/>
        </w:rPr>
        <w:t>demontat</w:t>
      </w:r>
      <w:r w:rsidR="00A7266A" w:rsidRPr="006E70D0">
        <w:rPr>
          <w:bCs/>
        </w:rPr>
        <w:t>, transportul acestora la unitățile de valorificare</w:t>
      </w:r>
      <w:r w:rsidR="002C030A" w:rsidRPr="006E70D0">
        <w:rPr>
          <w:bCs/>
        </w:rPr>
        <w:t xml:space="preserve"> și aducerea terenului la stare normală- conform terenului din jur.</w:t>
      </w:r>
    </w:p>
    <w:p w14:paraId="2E081D05" w14:textId="77777777" w:rsidR="00F35450" w:rsidRPr="006E70D0" w:rsidRDefault="00F35450" w:rsidP="004D1D92">
      <w:pPr>
        <w:pStyle w:val="al"/>
        <w:spacing w:before="0" w:beforeAutospacing="0" w:after="0" w:afterAutospacing="0"/>
        <w:ind w:right="113"/>
        <w:jc w:val="both"/>
        <w:rPr>
          <w:color w:val="FF0000"/>
        </w:rPr>
      </w:pPr>
    </w:p>
    <w:p w14:paraId="084E146C" w14:textId="77777777" w:rsidR="00C6102C" w:rsidRPr="006E70D0" w:rsidRDefault="0094349F" w:rsidP="004D1D92">
      <w:pPr>
        <w:pStyle w:val="al"/>
        <w:spacing w:before="0" w:beforeAutospacing="0" w:after="0" w:afterAutospacing="0"/>
        <w:ind w:right="113"/>
        <w:jc w:val="both"/>
        <w:rPr>
          <w:b/>
          <w:kern w:val="28"/>
          <w:lang w:val="fr-FR" w:eastAsia="en-US"/>
        </w:rPr>
      </w:pPr>
      <w:r w:rsidRPr="006E70D0">
        <w:rPr>
          <w:b/>
          <w:kern w:val="28"/>
          <w:lang w:val="fr-FR" w:eastAsia="en-US"/>
        </w:rPr>
        <w:t xml:space="preserve">V. </w:t>
      </w:r>
      <w:proofErr w:type="spellStart"/>
      <w:r w:rsidRPr="006E70D0">
        <w:rPr>
          <w:b/>
          <w:kern w:val="28"/>
          <w:lang w:val="fr-FR" w:eastAsia="en-US"/>
        </w:rPr>
        <w:t>De</w:t>
      </w:r>
      <w:r w:rsidR="008251DE" w:rsidRPr="006E70D0">
        <w:rPr>
          <w:b/>
          <w:kern w:val="28"/>
          <w:lang w:val="fr-FR" w:eastAsia="en-US"/>
        </w:rPr>
        <w:t>scrierea</w:t>
      </w:r>
      <w:proofErr w:type="spellEnd"/>
      <w:r w:rsidR="008251DE" w:rsidRPr="006E70D0">
        <w:rPr>
          <w:b/>
          <w:kern w:val="28"/>
          <w:lang w:val="fr-FR" w:eastAsia="en-US"/>
        </w:rPr>
        <w:t xml:space="preserve"> </w:t>
      </w:r>
      <w:proofErr w:type="spellStart"/>
      <w:r w:rsidR="008251DE" w:rsidRPr="006E70D0">
        <w:rPr>
          <w:b/>
          <w:kern w:val="28"/>
          <w:lang w:val="fr-FR" w:eastAsia="en-US"/>
        </w:rPr>
        <w:t>amplasării</w:t>
      </w:r>
      <w:proofErr w:type="spellEnd"/>
      <w:r w:rsidR="008251DE" w:rsidRPr="006E70D0">
        <w:rPr>
          <w:b/>
          <w:kern w:val="28"/>
          <w:lang w:val="fr-FR" w:eastAsia="en-US"/>
        </w:rPr>
        <w:t xml:space="preserve"> </w:t>
      </w:r>
      <w:proofErr w:type="spellStart"/>
      <w:r w:rsidR="008251DE" w:rsidRPr="006E70D0">
        <w:rPr>
          <w:b/>
          <w:kern w:val="28"/>
          <w:lang w:val="fr-FR" w:eastAsia="en-US"/>
        </w:rPr>
        <w:t>proiectului</w:t>
      </w:r>
      <w:proofErr w:type="spellEnd"/>
    </w:p>
    <w:p w14:paraId="36723147" w14:textId="77777777" w:rsidR="0094349F" w:rsidRPr="006E70D0" w:rsidRDefault="00C6102C" w:rsidP="0080509E">
      <w:pPr>
        <w:pStyle w:val="al"/>
        <w:numPr>
          <w:ilvl w:val="0"/>
          <w:numId w:val="3"/>
        </w:numPr>
        <w:spacing w:before="0" w:beforeAutospacing="0" w:after="0" w:afterAutospacing="0"/>
        <w:ind w:right="113"/>
        <w:jc w:val="both"/>
        <w:rPr>
          <w:b/>
        </w:rPr>
      </w:pPr>
      <w:r w:rsidRPr="006E70D0">
        <w:rPr>
          <w:b/>
        </w:rPr>
        <w:t>D</w:t>
      </w:r>
      <w:r w:rsidR="0094349F" w:rsidRPr="006E70D0">
        <w:rPr>
          <w:b/>
        </w:rPr>
        <w:t>istan</w:t>
      </w:r>
      <w:r w:rsidR="0080509E" w:rsidRPr="006E70D0">
        <w:rPr>
          <w:b/>
        </w:rPr>
        <w:t>ţ</w:t>
      </w:r>
      <w:r w:rsidR="0094349F" w:rsidRPr="006E70D0">
        <w:rPr>
          <w:b/>
        </w:rPr>
        <w:t>a fa</w:t>
      </w:r>
      <w:r w:rsidR="0080509E" w:rsidRPr="006E70D0">
        <w:rPr>
          <w:b/>
        </w:rPr>
        <w:t>ţ</w:t>
      </w:r>
      <w:r w:rsidR="0094349F" w:rsidRPr="006E70D0">
        <w:rPr>
          <w:b/>
        </w:rPr>
        <w:t>ă de grani</w:t>
      </w:r>
      <w:r w:rsidR="0080509E" w:rsidRPr="006E70D0">
        <w:rPr>
          <w:b/>
        </w:rPr>
        <w:t>ţ</w:t>
      </w:r>
      <w:r w:rsidR="0094349F" w:rsidRPr="006E70D0">
        <w:rPr>
          <w:b/>
        </w:rPr>
        <w:t>e pentru proiectele care cad sub inciden</w:t>
      </w:r>
      <w:r w:rsidR="0080509E" w:rsidRPr="006E70D0">
        <w:rPr>
          <w:b/>
        </w:rPr>
        <w:t>ţ</w:t>
      </w:r>
      <w:r w:rsidR="0094349F" w:rsidRPr="006E70D0">
        <w:rPr>
          <w:b/>
        </w:rPr>
        <w:t xml:space="preserve">a </w:t>
      </w:r>
      <w:hyperlink r:id="rId8" w:tgtFrame="_blank" w:history="1">
        <w:r w:rsidR="0094349F" w:rsidRPr="006E70D0">
          <w:rPr>
            <w:b/>
          </w:rPr>
          <w:t>Conven</w:t>
        </w:r>
        <w:r w:rsidR="0080509E" w:rsidRPr="006E70D0">
          <w:rPr>
            <w:b/>
          </w:rPr>
          <w:t>ţ</w:t>
        </w:r>
        <w:r w:rsidR="0094349F" w:rsidRPr="006E70D0">
          <w:rPr>
            <w:b/>
          </w:rPr>
          <w:t>iei</w:t>
        </w:r>
      </w:hyperlink>
      <w:r w:rsidR="0094349F" w:rsidRPr="006E70D0">
        <w:rPr>
          <w:b/>
        </w:rPr>
        <w:t xml:space="preserve"> privind evaluarea impactului asupra mediului în context transfrontier, adoptată la Espoo la 25 februarie 1991, ratificată prin Legea </w:t>
      </w:r>
      <w:hyperlink r:id="rId9" w:tgtFrame="_blank" w:history="1">
        <w:r w:rsidR="0094349F" w:rsidRPr="006E70D0">
          <w:rPr>
            <w:b/>
          </w:rPr>
          <w:t>nr. 22/2001</w:t>
        </w:r>
      </w:hyperlink>
      <w:r w:rsidR="0094349F" w:rsidRPr="006E70D0">
        <w:rPr>
          <w:b/>
        </w:rPr>
        <w:t>, cu completările ulterioare</w:t>
      </w:r>
    </w:p>
    <w:p w14:paraId="089BA25C" w14:textId="77777777" w:rsidR="0080509E" w:rsidRPr="006E70D0" w:rsidRDefault="0080509E" w:rsidP="0080509E">
      <w:pPr>
        <w:pStyle w:val="al"/>
        <w:spacing w:before="0" w:beforeAutospacing="0" w:after="0" w:afterAutospacing="0"/>
        <w:ind w:right="113"/>
        <w:jc w:val="both"/>
        <w:rPr>
          <w:b/>
        </w:rPr>
      </w:pPr>
    </w:p>
    <w:p w14:paraId="44A61584" w14:textId="77777777" w:rsidR="002C030A" w:rsidRPr="006E70D0" w:rsidRDefault="002C030A" w:rsidP="002C030A">
      <w:pPr>
        <w:tabs>
          <w:tab w:val="left" w:pos="760"/>
        </w:tabs>
        <w:spacing w:after="160" w:line="256" w:lineRule="auto"/>
        <w:contextualSpacing/>
        <w:jc w:val="both"/>
        <w:rPr>
          <w:sz w:val="24"/>
          <w:szCs w:val="24"/>
        </w:rPr>
      </w:pPr>
      <w:proofErr w:type="spellStart"/>
      <w:r w:rsidRPr="006E70D0">
        <w:rPr>
          <w:sz w:val="24"/>
          <w:szCs w:val="24"/>
        </w:rPr>
        <w:t>Distanţa</w:t>
      </w:r>
      <w:proofErr w:type="spellEnd"/>
      <w:r w:rsidRPr="006E70D0">
        <w:rPr>
          <w:sz w:val="24"/>
          <w:szCs w:val="24"/>
        </w:rPr>
        <w:t xml:space="preserve"> </w:t>
      </w:r>
      <w:proofErr w:type="spellStart"/>
      <w:r w:rsidRPr="006E70D0">
        <w:rPr>
          <w:sz w:val="24"/>
          <w:szCs w:val="24"/>
        </w:rPr>
        <w:t>proiectului</w:t>
      </w:r>
      <w:proofErr w:type="spellEnd"/>
      <w:r w:rsidRPr="006E70D0">
        <w:rPr>
          <w:sz w:val="24"/>
          <w:szCs w:val="24"/>
        </w:rPr>
        <w:t xml:space="preserve"> </w:t>
      </w:r>
      <w:proofErr w:type="spellStart"/>
      <w:r w:rsidRPr="006E70D0">
        <w:rPr>
          <w:sz w:val="24"/>
          <w:szCs w:val="24"/>
        </w:rPr>
        <w:t>faţă</w:t>
      </w:r>
      <w:proofErr w:type="spellEnd"/>
      <w:r w:rsidRPr="006E70D0">
        <w:rPr>
          <w:sz w:val="24"/>
          <w:szCs w:val="24"/>
        </w:rPr>
        <w:t xml:space="preserve"> de </w:t>
      </w:r>
      <w:proofErr w:type="spellStart"/>
      <w:r w:rsidRPr="006E70D0">
        <w:rPr>
          <w:sz w:val="24"/>
          <w:szCs w:val="24"/>
        </w:rPr>
        <w:t>cea</w:t>
      </w:r>
      <w:proofErr w:type="spellEnd"/>
      <w:r w:rsidRPr="006E70D0">
        <w:rPr>
          <w:sz w:val="24"/>
          <w:szCs w:val="24"/>
        </w:rPr>
        <w:t xml:space="preserve"> </w:t>
      </w:r>
      <w:proofErr w:type="spellStart"/>
      <w:r w:rsidRPr="006E70D0">
        <w:rPr>
          <w:sz w:val="24"/>
          <w:szCs w:val="24"/>
        </w:rPr>
        <w:t>mai</w:t>
      </w:r>
      <w:proofErr w:type="spellEnd"/>
      <w:r w:rsidRPr="006E70D0">
        <w:rPr>
          <w:sz w:val="24"/>
          <w:szCs w:val="24"/>
        </w:rPr>
        <w:t xml:space="preserve"> </w:t>
      </w:r>
      <w:proofErr w:type="spellStart"/>
      <w:r w:rsidRPr="006E70D0">
        <w:rPr>
          <w:sz w:val="24"/>
          <w:szCs w:val="24"/>
        </w:rPr>
        <w:t>apropiată</w:t>
      </w:r>
      <w:proofErr w:type="spellEnd"/>
      <w:r w:rsidRPr="006E70D0">
        <w:rPr>
          <w:sz w:val="24"/>
          <w:szCs w:val="24"/>
        </w:rPr>
        <w:t xml:space="preserve"> </w:t>
      </w:r>
      <w:proofErr w:type="spellStart"/>
      <w:r w:rsidRPr="006E70D0">
        <w:rPr>
          <w:sz w:val="24"/>
          <w:szCs w:val="24"/>
        </w:rPr>
        <w:t>ţară</w:t>
      </w:r>
      <w:proofErr w:type="spellEnd"/>
      <w:r w:rsidRPr="006E70D0">
        <w:rPr>
          <w:sz w:val="24"/>
          <w:szCs w:val="24"/>
        </w:rPr>
        <w:t xml:space="preserve"> </w:t>
      </w:r>
      <w:proofErr w:type="spellStart"/>
      <w:proofErr w:type="gramStart"/>
      <w:r w:rsidRPr="006E70D0">
        <w:rPr>
          <w:sz w:val="24"/>
          <w:szCs w:val="24"/>
        </w:rPr>
        <w:t>vecină</w:t>
      </w:r>
      <w:proofErr w:type="spellEnd"/>
      <w:r w:rsidRPr="006E70D0">
        <w:rPr>
          <w:sz w:val="24"/>
          <w:szCs w:val="24"/>
        </w:rPr>
        <w:t xml:space="preserve">;   </w:t>
      </w:r>
      <w:proofErr w:type="gramEnd"/>
      <w:r w:rsidRPr="006E70D0">
        <w:rPr>
          <w:sz w:val="24"/>
          <w:szCs w:val="24"/>
        </w:rPr>
        <w:t xml:space="preserve">BULGARIA  cu </w:t>
      </w:r>
      <w:proofErr w:type="spellStart"/>
      <w:r w:rsidRPr="006E70D0">
        <w:rPr>
          <w:sz w:val="24"/>
          <w:szCs w:val="24"/>
        </w:rPr>
        <w:t>distanta</w:t>
      </w:r>
      <w:proofErr w:type="spellEnd"/>
      <w:r w:rsidRPr="006E70D0">
        <w:rPr>
          <w:sz w:val="24"/>
          <w:szCs w:val="24"/>
        </w:rPr>
        <w:t xml:space="preserve"> </w:t>
      </w:r>
      <w:proofErr w:type="spellStart"/>
      <w:r w:rsidRPr="006E70D0">
        <w:rPr>
          <w:sz w:val="24"/>
          <w:szCs w:val="24"/>
        </w:rPr>
        <w:t>directa</w:t>
      </w:r>
      <w:proofErr w:type="spellEnd"/>
      <w:r w:rsidRPr="006E70D0">
        <w:rPr>
          <w:sz w:val="24"/>
          <w:szCs w:val="24"/>
        </w:rPr>
        <w:t xml:space="preserve"> 82km aval de Ruse pe </w:t>
      </w:r>
      <w:proofErr w:type="spellStart"/>
      <w:r w:rsidRPr="006E70D0">
        <w:rPr>
          <w:sz w:val="24"/>
          <w:szCs w:val="24"/>
        </w:rPr>
        <w:t>Dunăre</w:t>
      </w:r>
      <w:proofErr w:type="spellEnd"/>
      <w:r w:rsidRPr="006E70D0">
        <w:rPr>
          <w:sz w:val="24"/>
          <w:szCs w:val="24"/>
        </w:rPr>
        <w:t xml:space="preserve">, </w:t>
      </w:r>
      <w:proofErr w:type="spellStart"/>
      <w:r w:rsidRPr="006E70D0">
        <w:rPr>
          <w:sz w:val="24"/>
          <w:szCs w:val="24"/>
        </w:rPr>
        <w:t>fără</w:t>
      </w:r>
      <w:proofErr w:type="spellEnd"/>
      <w:r w:rsidRPr="006E70D0">
        <w:rPr>
          <w:sz w:val="24"/>
          <w:szCs w:val="24"/>
        </w:rPr>
        <w:t xml:space="preserve"> </w:t>
      </w:r>
      <w:proofErr w:type="spellStart"/>
      <w:r w:rsidRPr="006E70D0">
        <w:rPr>
          <w:sz w:val="24"/>
          <w:szCs w:val="24"/>
        </w:rPr>
        <w:t>nici</w:t>
      </w:r>
      <w:proofErr w:type="spellEnd"/>
      <w:r w:rsidRPr="006E70D0">
        <w:rPr>
          <w:sz w:val="24"/>
          <w:szCs w:val="24"/>
        </w:rPr>
        <w:t xml:space="preserve"> un impact.</w:t>
      </w:r>
    </w:p>
    <w:p w14:paraId="007CDED2" w14:textId="77777777" w:rsidR="002C030A" w:rsidRPr="006E70D0" w:rsidRDefault="002C030A" w:rsidP="0080509E">
      <w:pPr>
        <w:pStyle w:val="al"/>
        <w:spacing w:before="0" w:beforeAutospacing="0" w:after="0" w:afterAutospacing="0"/>
        <w:ind w:right="113"/>
        <w:jc w:val="both"/>
        <w:rPr>
          <w:b/>
        </w:rPr>
      </w:pPr>
    </w:p>
    <w:p w14:paraId="55B059BE" w14:textId="77777777" w:rsidR="0094349F" w:rsidRPr="006E70D0" w:rsidRDefault="00C6102C" w:rsidP="0080509E">
      <w:pPr>
        <w:pStyle w:val="al"/>
        <w:numPr>
          <w:ilvl w:val="0"/>
          <w:numId w:val="3"/>
        </w:numPr>
        <w:spacing w:before="0" w:beforeAutospacing="0" w:after="0" w:afterAutospacing="0"/>
        <w:ind w:right="113"/>
        <w:jc w:val="both"/>
        <w:rPr>
          <w:b/>
        </w:rPr>
      </w:pPr>
      <w:r w:rsidRPr="006E70D0">
        <w:rPr>
          <w:b/>
        </w:rPr>
        <w:t>L</w:t>
      </w:r>
      <w:r w:rsidR="0094349F" w:rsidRPr="006E70D0">
        <w:rPr>
          <w:b/>
        </w:rPr>
        <w:t xml:space="preserve">ocalizarea amplasamentului în raport cu patrimoniul cultural potrivit Listei monumentelor istorice, actualizată, aprobată prin Ordinul ministrului culturii </w:t>
      </w:r>
      <w:r w:rsidR="0080509E" w:rsidRPr="006E70D0">
        <w:rPr>
          <w:b/>
        </w:rPr>
        <w:t>ş</w:t>
      </w:r>
      <w:r w:rsidR="0094349F" w:rsidRPr="006E70D0">
        <w:rPr>
          <w:b/>
        </w:rPr>
        <w:t xml:space="preserve">i cultelor </w:t>
      </w:r>
      <w:hyperlink r:id="rId10" w:tgtFrame="_blank" w:history="1">
        <w:r w:rsidR="0094349F" w:rsidRPr="006E70D0">
          <w:rPr>
            <w:b/>
          </w:rPr>
          <w:t>nr. 2.314/2004</w:t>
        </w:r>
      </w:hyperlink>
      <w:r w:rsidR="0094349F" w:rsidRPr="006E70D0">
        <w:rPr>
          <w:b/>
        </w:rPr>
        <w:t xml:space="preserve">, cu modificările ulterioare, </w:t>
      </w:r>
      <w:r w:rsidR="0080509E" w:rsidRPr="006E70D0">
        <w:rPr>
          <w:b/>
        </w:rPr>
        <w:t>ş</w:t>
      </w:r>
      <w:r w:rsidR="0094349F" w:rsidRPr="006E70D0">
        <w:rPr>
          <w:b/>
        </w:rPr>
        <w:t>i Repertoriului arheologic na</w:t>
      </w:r>
      <w:r w:rsidR="0080509E" w:rsidRPr="006E70D0">
        <w:rPr>
          <w:b/>
        </w:rPr>
        <w:t>ţ</w:t>
      </w:r>
      <w:r w:rsidR="0094349F" w:rsidRPr="006E70D0">
        <w:rPr>
          <w:b/>
        </w:rPr>
        <w:t>ional prevăzut de Ordonan</w:t>
      </w:r>
      <w:r w:rsidR="0080509E" w:rsidRPr="006E70D0">
        <w:rPr>
          <w:b/>
        </w:rPr>
        <w:t>ţ</w:t>
      </w:r>
      <w:r w:rsidR="0094349F" w:rsidRPr="006E70D0">
        <w:rPr>
          <w:b/>
        </w:rPr>
        <w:t xml:space="preserve">a Guvernului </w:t>
      </w:r>
      <w:hyperlink r:id="rId11" w:tgtFrame="_blank" w:history="1">
        <w:r w:rsidR="0094349F" w:rsidRPr="006E70D0">
          <w:rPr>
            <w:b/>
          </w:rPr>
          <w:t>nr. 43/2000</w:t>
        </w:r>
      </w:hyperlink>
      <w:r w:rsidR="0094349F" w:rsidRPr="006E70D0">
        <w:rPr>
          <w:b/>
        </w:rPr>
        <w:t xml:space="preserve"> privind protec</w:t>
      </w:r>
      <w:r w:rsidR="0080509E" w:rsidRPr="006E70D0">
        <w:rPr>
          <w:b/>
        </w:rPr>
        <w:t>ţ</w:t>
      </w:r>
      <w:r w:rsidR="0094349F" w:rsidRPr="006E70D0">
        <w:rPr>
          <w:b/>
        </w:rPr>
        <w:t xml:space="preserve">ia patrimoniului arheologic </w:t>
      </w:r>
      <w:r w:rsidR="0080509E" w:rsidRPr="006E70D0">
        <w:rPr>
          <w:b/>
        </w:rPr>
        <w:t>ş</w:t>
      </w:r>
      <w:r w:rsidR="0094349F" w:rsidRPr="006E70D0">
        <w:rPr>
          <w:b/>
        </w:rPr>
        <w:t>i declararea unor situri arheologice ca zone de interes na</w:t>
      </w:r>
      <w:r w:rsidR="0080509E" w:rsidRPr="006E70D0">
        <w:rPr>
          <w:b/>
        </w:rPr>
        <w:t>ţ</w:t>
      </w:r>
      <w:r w:rsidR="0094349F" w:rsidRPr="006E70D0">
        <w:rPr>
          <w:b/>
        </w:rPr>
        <w:t xml:space="preserve">ional, republicată, cu modificările </w:t>
      </w:r>
      <w:r w:rsidR="0080509E" w:rsidRPr="006E70D0">
        <w:rPr>
          <w:b/>
        </w:rPr>
        <w:t>şi completările ulterioare</w:t>
      </w:r>
    </w:p>
    <w:p w14:paraId="5DC97CD4" w14:textId="77777777" w:rsidR="000707F8" w:rsidRPr="006E70D0" w:rsidRDefault="000707F8" w:rsidP="000707F8">
      <w:pPr>
        <w:pStyle w:val="ListParagraph"/>
        <w:rPr>
          <w:rFonts w:ascii="Times New Roman" w:hAnsi="Times New Roman"/>
          <w:b/>
        </w:rPr>
      </w:pPr>
    </w:p>
    <w:p w14:paraId="6D892F62" w14:textId="0AD4FB26" w:rsidR="000707F8" w:rsidRPr="006E70D0" w:rsidRDefault="000707F8" w:rsidP="000707F8">
      <w:pPr>
        <w:pStyle w:val="al"/>
        <w:spacing w:before="0" w:beforeAutospacing="0" w:after="0" w:afterAutospacing="0"/>
        <w:ind w:right="113"/>
        <w:jc w:val="both"/>
        <w:rPr>
          <w:bCs/>
        </w:rPr>
      </w:pPr>
      <w:r w:rsidRPr="006E70D0">
        <w:rPr>
          <w:bCs/>
        </w:rPr>
        <w:t>Amplasamentul nu se încadrează în Lista monumentelor istorice, actualizată, aprobată prin Ordinul Ministrului Culturii și Cultelor nr. 2.314/2004, cu modificările ulterioare și Repertoriului arheologic național prevăzut de OG nr. 43/2000 privind protecția patrimoniului arheologic și declararea unor situri arheologice ca zone de interes național, republicată, cu modificările și completările ulterioare.</w:t>
      </w:r>
    </w:p>
    <w:p w14:paraId="7F7E4D4D" w14:textId="77777777" w:rsidR="00903390" w:rsidRPr="006E70D0" w:rsidRDefault="00903390" w:rsidP="004D1D92">
      <w:pPr>
        <w:pStyle w:val="al"/>
        <w:spacing w:before="0" w:beforeAutospacing="0" w:after="0" w:afterAutospacing="0"/>
        <w:ind w:right="113"/>
        <w:jc w:val="both"/>
      </w:pPr>
    </w:p>
    <w:p w14:paraId="2B6885CD" w14:textId="77777777" w:rsidR="0094349F" w:rsidRPr="006E70D0" w:rsidRDefault="00C6102C" w:rsidP="00F35450">
      <w:pPr>
        <w:pStyle w:val="al"/>
        <w:numPr>
          <w:ilvl w:val="0"/>
          <w:numId w:val="3"/>
        </w:numPr>
        <w:spacing w:before="0" w:beforeAutospacing="0" w:after="0" w:afterAutospacing="0"/>
        <w:jc w:val="both"/>
        <w:rPr>
          <w:b/>
        </w:rPr>
      </w:pPr>
      <w:r w:rsidRPr="006E70D0">
        <w:rPr>
          <w:b/>
        </w:rPr>
        <w:t>H</w:t>
      </w:r>
      <w:r w:rsidR="0094349F" w:rsidRPr="006E70D0">
        <w:rPr>
          <w:b/>
        </w:rPr>
        <w:t>ăr</w:t>
      </w:r>
      <w:r w:rsidR="0080509E" w:rsidRPr="006E70D0">
        <w:rPr>
          <w:b/>
        </w:rPr>
        <w:t>ţ</w:t>
      </w:r>
      <w:r w:rsidR="0094349F" w:rsidRPr="006E70D0">
        <w:rPr>
          <w:b/>
        </w:rPr>
        <w:t>i, fotografii ale amplasamentului care pot oferi informa</w:t>
      </w:r>
      <w:r w:rsidR="0080509E" w:rsidRPr="006E70D0">
        <w:rPr>
          <w:b/>
        </w:rPr>
        <w:t>ţ</w:t>
      </w:r>
      <w:r w:rsidR="0094349F" w:rsidRPr="006E70D0">
        <w:rPr>
          <w:b/>
        </w:rPr>
        <w:t xml:space="preserve">ii privind caracteristicile fizice ale mediului, atât naturale, cât </w:t>
      </w:r>
      <w:r w:rsidR="0080509E" w:rsidRPr="006E70D0">
        <w:rPr>
          <w:b/>
        </w:rPr>
        <w:t>ş</w:t>
      </w:r>
      <w:r w:rsidR="0094349F" w:rsidRPr="006E70D0">
        <w:rPr>
          <w:b/>
        </w:rPr>
        <w:t xml:space="preserve">i artificiale, </w:t>
      </w:r>
      <w:r w:rsidR="0080509E" w:rsidRPr="006E70D0">
        <w:rPr>
          <w:b/>
        </w:rPr>
        <w:t>ş</w:t>
      </w:r>
      <w:r w:rsidR="0094349F" w:rsidRPr="006E70D0">
        <w:rPr>
          <w:b/>
        </w:rPr>
        <w:t>i alte informa</w:t>
      </w:r>
      <w:r w:rsidR="0080509E" w:rsidRPr="006E70D0">
        <w:rPr>
          <w:b/>
        </w:rPr>
        <w:t>ţ</w:t>
      </w:r>
      <w:r w:rsidR="0094349F" w:rsidRPr="006E70D0">
        <w:rPr>
          <w:b/>
        </w:rPr>
        <w:t>ii privind:</w:t>
      </w:r>
    </w:p>
    <w:p w14:paraId="2ECBF7B7" w14:textId="77777777" w:rsidR="009174A0" w:rsidRPr="006E70D0" w:rsidRDefault="009174A0" w:rsidP="004D1D92">
      <w:pPr>
        <w:ind w:right="113" w:firstLine="360"/>
        <w:jc w:val="both"/>
        <w:rPr>
          <w:color w:val="auto"/>
          <w:sz w:val="19"/>
          <w:szCs w:val="19"/>
        </w:rPr>
      </w:pPr>
    </w:p>
    <w:p w14:paraId="61EB007E" w14:textId="77777777" w:rsidR="0094349F" w:rsidRPr="006E70D0" w:rsidRDefault="00C6102C" w:rsidP="007A6535">
      <w:pPr>
        <w:pStyle w:val="al"/>
        <w:numPr>
          <w:ilvl w:val="0"/>
          <w:numId w:val="3"/>
        </w:numPr>
        <w:spacing w:before="0" w:beforeAutospacing="0" w:after="0" w:afterAutospacing="0"/>
        <w:jc w:val="both"/>
        <w:rPr>
          <w:b/>
        </w:rPr>
      </w:pPr>
      <w:r w:rsidRPr="006E70D0">
        <w:rPr>
          <w:b/>
        </w:rPr>
        <w:t>C</w:t>
      </w:r>
      <w:r w:rsidR="0094349F" w:rsidRPr="006E70D0">
        <w:rPr>
          <w:b/>
        </w:rPr>
        <w:t>oordonatele geografice ale amplasamentului proiectului, care vor fi prezentate sub formă de vector în format digital cu referin</w:t>
      </w:r>
      <w:r w:rsidR="0080509E" w:rsidRPr="006E70D0">
        <w:rPr>
          <w:b/>
        </w:rPr>
        <w:t>ţ</w:t>
      </w:r>
      <w:r w:rsidR="0094349F" w:rsidRPr="006E70D0">
        <w:rPr>
          <w:b/>
        </w:rPr>
        <w:t>ă geografică, în sistem de proiec</w:t>
      </w:r>
      <w:r w:rsidR="0080509E" w:rsidRPr="006E70D0">
        <w:rPr>
          <w:b/>
        </w:rPr>
        <w:t>ţ</w:t>
      </w:r>
      <w:r w:rsidR="0094349F" w:rsidRPr="006E70D0">
        <w:rPr>
          <w:b/>
        </w:rPr>
        <w:t>ie na</w:t>
      </w:r>
      <w:r w:rsidR="0080509E" w:rsidRPr="006E70D0">
        <w:rPr>
          <w:b/>
        </w:rPr>
        <w:t>ţ</w:t>
      </w:r>
      <w:r w:rsidRPr="006E70D0">
        <w:rPr>
          <w:b/>
        </w:rPr>
        <w:t>ională Stereo 1970</w:t>
      </w:r>
    </w:p>
    <w:p w14:paraId="0F7ED9E3" w14:textId="77777777" w:rsidR="00903390" w:rsidRPr="008E7B83" w:rsidRDefault="0080509E" w:rsidP="0047470E">
      <w:pPr>
        <w:widowControl w:val="0"/>
        <w:ind w:left="360"/>
        <w:jc w:val="both"/>
        <w:rPr>
          <w:color w:val="auto"/>
          <w:sz w:val="24"/>
          <w:szCs w:val="24"/>
        </w:rPr>
      </w:pPr>
      <w:proofErr w:type="spellStart"/>
      <w:r w:rsidRPr="008E7B83">
        <w:rPr>
          <w:color w:val="auto"/>
          <w:sz w:val="24"/>
          <w:szCs w:val="24"/>
        </w:rPr>
        <w:t>Coordonatele</w:t>
      </w:r>
      <w:proofErr w:type="spellEnd"/>
      <w:r w:rsidRPr="008E7B83">
        <w:rPr>
          <w:color w:val="auto"/>
          <w:sz w:val="24"/>
          <w:szCs w:val="24"/>
        </w:rPr>
        <w:t xml:space="preserve"> </w:t>
      </w:r>
      <w:proofErr w:type="spellStart"/>
      <w:r w:rsidRPr="008E7B83">
        <w:rPr>
          <w:color w:val="auto"/>
          <w:sz w:val="24"/>
          <w:szCs w:val="24"/>
        </w:rPr>
        <w:t>amplasamentului</w:t>
      </w:r>
      <w:proofErr w:type="spellEnd"/>
      <w:r w:rsidR="007A6535" w:rsidRPr="008E7B83">
        <w:rPr>
          <w:color w:val="auto"/>
          <w:sz w:val="24"/>
          <w:szCs w:val="24"/>
        </w:rPr>
        <w:t>:</w:t>
      </w:r>
    </w:p>
    <w:tbl>
      <w:tblPr>
        <w:tblStyle w:val="TableGrid"/>
        <w:tblW w:w="0" w:type="auto"/>
        <w:tblInd w:w="360" w:type="dxa"/>
        <w:tblLook w:val="04A0" w:firstRow="1" w:lastRow="0" w:firstColumn="1" w:lastColumn="0" w:noHBand="0" w:noVBand="1"/>
      </w:tblPr>
      <w:tblGrid>
        <w:gridCol w:w="1278"/>
        <w:gridCol w:w="3330"/>
        <w:gridCol w:w="3330"/>
      </w:tblGrid>
      <w:tr w:rsidR="007A6535" w:rsidRPr="008E7B83" w14:paraId="343B85F3" w14:textId="77777777" w:rsidTr="00914138">
        <w:trPr>
          <w:trHeight w:val="400"/>
        </w:trPr>
        <w:tc>
          <w:tcPr>
            <w:tcW w:w="1278" w:type="dxa"/>
            <w:vAlign w:val="center"/>
          </w:tcPr>
          <w:p w14:paraId="10799376" w14:textId="77777777" w:rsidR="007A6535" w:rsidRPr="008E7B83" w:rsidRDefault="007A6535" w:rsidP="007A6535">
            <w:pPr>
              <w:widowControl w:val="0"/>
              <w:jc w:val="center"/>
              <w:rPr>
                <w:b/>
                <w:color w:val="auto"/>
                <w:sz w:val="24"/>
                <w:szCs w:val="24"/>
              </w:rPr>
            </w:pPr>
            <w:r w:rsidRPr="008E7B83">
              <w:rPr>
                <w:b/>
                <w:color w:val="auto"/>
                <w:sz w:val="24"/>
                <w:szCs w:val="24"/>
              </w:rPr>
              <w:t xml:space="preserve">Nr. </w:t>
            </w:r>
            <w:proofErr w:type="spellStart"/>
            <w:r w:rsidRPr="008E7B83">
              <w:rPr>
                <w:b/>
                <w:color w:val="auto"/>
                <w:sz w:val="24"/>
                <w:szCs w:val="24"/>
              </w:rPr>
              <w:t>stâlp</w:t>
            </w:r>
            <w:proofErr w:type="spellEnd"/>
          </w:p>
        </w:tc>
        <w:tc>
          <w:tcPr>
            <w:tcW w:w="3330" w:type="dxa"/>
            <w:vAlign w:val="center"/>
          </w:tcPr>
          <w:p w14:paraId="231ADFF9" w14:textId="77777777" w:rsidR="007A6535" w:rsidRPr="008E7B83" w:rsidRDefault="007A6535" w:rsidP="007A6535">
            <w:pPr>
              <w:widowControl w:val="0"/>
              <w:jc w:val="center"/>
              <w:rPr>
                <w:b/>
                <w:color w:val="auto"/>
                <w:sz w:val="24"/>
                <w:szCs w:val="24"/>
              </w:rPr>
            </w:pPr>
            <w:proofErr w:type="spellStart"/>
            <w:r w:rsidRPr="008E7B83">
              <w:rPr>
                <w:b/>
                <w:color w:val="auto"/>
                <w:sz w:val="24"/>
                <w:szCs w:val="24"/>
              </w:rPr>
              <w:t>Coordonata</w:t>
            </w:r>
            <w:proofErr w:type="spellEnd"/>
            <w:r w:rsidRPr="008E7B83">
              <w:rPr>
                <w:b/>
                <w:color w:val="auto"/>
                <w:sz w:val="24"/>
                <w:szCs w:val="24"/>
              </w:rPr>
              <w:t xml:space="preserve"> X</w:t>
            </w:r>
          </w:p>
        </w:tc>
        <w:tc>
          <w:tcPr>
            <w:tcW w:w="3330" w:type="dxa"/>
            <w:vAlign w:val="center"/>
          </w:tcPr>
          <w:p w14:paraId="590F1F95" w14:textId="77777777" w:rsidR="007A6535" w:rsidRPr="008E7B83" w:rsidRDefault="007A6535" w:rsidP="007A6535">
            <w:pPr>
              <w:widowControl w:val="0"/>
              <w:jc w:val="center"/>
              <w:rPr>
                <w:b/>
                <w:color w:val="auto"/>
                <w:sz w:val="24"/>
                <w:szCs w:val="24"/>
              </w:rPr>
            </w:pPr>
            <w:proofErr w:type="spellStart"/>
            <w:r w:rsidRPr="008E7B83">
              <w:rPr>
                <w:b/>
                <w:color w:val="auto"/>
                <w:sz w:val="24"/>
                <w:szCs w:val="24"/>
              </w:rPr>
              <w:t>Coordonata</w:t>
            </w:r>
            <w:proofErr w:type="spellEnd"/>
            <w:r w:rsidRPr="008E7B83">
              <w:rPr>
                <w:b/>
                <w:color w:val="auto"/>
                <w:sz w:val="24"/>
                <w:szCs w:val="24"/>
              </w:rPr>
              <w:t xml:space="preserve"> Y</w:t>
            </w:r>
          </w:p>
        </w:tc>
      </w:tr>
      <w:tr w:rsidR="007A6535" w:rsidRPr="008E7B83" w14:paraId="4A3AE07C" w14:textId="77777777" w:rsidTr="00914138">
        <w:tc>
          <w:tcPr>
            <w:tcW w:w="1278" w:type="dxa"/>
            <w:vAlign w:val="center"/>
          </w:tcPr>
          <w:p w14:paraId="6A8E878D"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78F328FA" w14:textId="4EEDC494" w:rsidR="007A6535" w:rsidRPr="008E7B83" w:rsidRDefault="007C49AB" w:rsidP="007A6535">
            <w:pPr>
              <w:widowControl w:val="0"/>
              <w:jc w:val="center"/>
              <w:rPr>
                <w:color w:val="auto"/>
                <w:sz w:val="24"/>
                <w:szCs w:val="24"/>
              </w:rPr>
            </w:pPr>
            <w:r w:rsidRPr="008E7B83">
              <w:rPr>
                <w:color w:val="auto"/>
                <w:sz w:val="24"/>
                <w:szCs w:val="24"/>
              </w:rPr>
              <w:t>344633.995</w:t>
            </w:r>
          </w:p>
        </w:tc>
        <w:tc>
          <w:tcPr>
            <w:tcW w:w="3330" w:type="dxa"/>
            <w:vAlign w:val="center"/>
          </w:tcPr>
          <w:p w14:paraId="2377E938" w14:textId="44DADE9A" w:rsidR="007A6535" w:rsidRPr="008E7B83" w:rsidRDefault="007C49AB" w:rsidP="007A6535">
            <w:pPr>
              <w:widowControl w:val="0"/>
              <w:jc w:val="center"/>
              <w:rPr>
                <w:color w:val="auto"/>
                <w:sz w:val="24"/>
                <w:szCs w:val="24"/>
              </w:rPr>
            </w:pPr>
            <w:r w:rsidRPr="008E7B83">
              <w:rPr>
                <w:color w:val="auto"/>
                <w:sz w:val="24"/>
                <w:szCs w:val="24"/>
              </w:rPr>
              <w:t>547190.393</w:t>
            </w:r>
          </w:p>
        </w:tc>
      </w:tr>
      <w:tr w:rsidR="007A6535" w:rsidRPr="008E7B83" w14:paraId="629167C9" w14:textId="77777777" w:rsidTr="00914138">
        <w:tc>
          <w:tcPr>
            <w:tcW w:w="1278" w:type="dxa"/>
            <w:vAlign w:val="center"/>
          </w:tcPr>
          <w:p w14:paraId="4FC2D867"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00F4BBB7" w14:textId="5D2AC780" w:rsidR="007A6535" w:rsidRPr="008E7B83" w:rsidRDefault="007C49AB" w:rsidP="007A6535">
            <w:pPr>
              <w:widowControl w:val="0"/>
              <w:jc w:val="center"/>
              <w:rPr>
                <w:color w:val="auto"/>
                <w:sz w:val="24"/>
                <w:szCs w:val="24"/>
              </w:rPr>
            </w:pPr>
            <w:r w:rsidRPr="008E7B83">
              <w:rPr>
                <w:color w:val="auto"/>
                <w:sz w:val="24"/>
                <w:szCs w:val="24"/>
              </w:rPr>
              <w:t>344611.539</w:t>
            </w:r>
          </w:p>
        </w:tc>
        <w:tc>
          <w:tcPr>
            <w:tcW w:w="3330" w:type="dxa"/>
            <w:vAlign w:val="center"/>
          </w:tcPr>
          <w:p w14:paraId="47D21C38" w14:textId="7A08E233" w:rsidR="007A6535" w:rsidRPr="008E7B83" w:rsidRDefault="007C49AB" w:rsidP="007A6535">
            <w:pPr>
              <w:widowControl w:val="0"/>
              <w:jc w:val="center"/>
              <w:rPr>
                <w:color w:val="auto"/>
                <w:sz w:val="24"/>
                <w:szCs w:val="24"/>
              </w:rPr>
            </w:pPr>
            <w:r w:rsidRPr="008E7B83">
              <w:rPr>
                <w:color w:val="auto"/>
                <w:sz w:val="24"/>
                <w:szCs w:val="24"/>
              </w:rPr>
              <w:t>547214.695</w:t>
            </w:r>
          </w:p>
        </w:tc>
      </w:tr>
      <w:tr w:rsidR="007A6535" w:rsidRPr="008E7B83" w14:paraId="04ABAB1B" w14:textId="77777777" w:rsidTr="00914138">
        <w:tc>
          <w:tcPr>
            <w:tcW w:w="1278" w:type="dxa"/>
            <w:vAlign w:val="center"/>
          </w:tcPr>
          <w:p w14:paraId="7F476E58"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72612E7C" w14:textId="1B6C8262" w:rsidR="007A6535" w:rsidRPr="008E7B83" w:rsidRDefault="007C49AB" w:rsidP="007A6535">
            <w:pPr>
              <w:widowControl w:val="0"/>
              <w:jc w:val="center"/>
              <w:rPr>
                <w:color w:val="auto"/>
                <w:sz w:val="24"/>
                <w:szCs w:val="24"/>
              </w:rPr>
            </w:pPr>
            <w:r w:rsidRPr="008E7B83">
              <w:rPr>
                <w:color w:val="auto"/>
                <w:sz w:val="24"/>
                <w:szCs w:val="24"/>
              </w:rPr>
              <w:t>344608.143</w:t>
            </w:r>
          </w:p>
        </w:tc>
        <w:tc>
          <w:tcPr>
            <w:tcW w:w="3330" w:type="dxa"/>
            <w:vAlign w:val="center"/>
          </w:tcPr>
          <w:p w14:paraId="15414974" w14:textId="6A05AD0D" w:rsidR="007A6535" w:rsidRPr="008E7B83" w:rsidRDefault="00014246" w:rsidP="007A6535">
            <w:pPr>
              <w:widowControl w:val="0"/>
              <w:jc w:val="center"/>
              <w:rPr>
                <w:color w:val="auto"/>
                <w:sz w:val="24"/>
                <w:szCs w:val="24"/>
              </w:rPr>
            </w:pPr>
            <w:r w:rsidRPr="008E7B83">
              <w:rPr>
                <w:color w:val="auto"/>
                <w:sz w:val="24"/>
                <w:szCs w:val="24"/>
              </w:rPr>
              <w:t>547218.37</w:t>
            </w:r>
          </w:p>
        </w:tc>
      </w:tr>
      <w:tr w:rsidR="007A6535" w:rsidRPr="008E7B83" w14:paraId="209C30DF" w14:textId="77777777" w:rsidTr="00914138">
        <w:tc>
          <w:tcPr>
            <w:tcW w:w="1278" w:type="dxa"/>
            <w:vAlign w:val="center"/>
          </w:tcPr>
          <w:p w14:paraId="48CFD49E"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681C98DF" w14:textId="16DB6EC8" w:rsidR="007A6535" w:rsidRPr="008E7B83" w:rsidRDefault="00014246" w:rsidP="007A6535">
            <w:pPr>
              <w:widowControl w:val="0"/>
              <w:jc w:val="center"/>
              <w:rPr>
                <w:color w:val="auto"/>
                <w:sz w:val="24"/>
                <w:szCs w:val="24"/>
              </w:rPr>
            </w:pPr>
            <w:r w:rsidRPr="008E7B83">
              <w:rPr>
                <w:color w:val="auto"/>
                <w:sz w:val="24"/>
                <w:szCs w:val="24"/>
              </w:rPr>
              <w:t>344594.962</w:t>
            </w:r>
          </w:p>
        </w:tc>
        <w:tc>
          <w:tcPr>
            <w:tcW w:w="3330" w:type="dxa"/>
            <w:vAlign w:val="center"/>
          </w:tcPr>
          <w:p w14:paraId="2C219D4C" w14:textId="5C583143" w:rsidR="007A6535" w:rsidRPr="008E7B83" w:rsidRDefault="00014246" w:rsidP="007A6535">
            <w:pPr>
              <w:widowControl w:val="0"/>
              <w:jc w:val="center"/>
              <w:rPr>
                <w:color w:val="auto"/>
                <w:sz w:val="24"/>
                <w:szCs w:val="24"/>
              </w:rPr>
            </w:pPr>
            <w:r w:rsidRPr="008E7B83">
              <w:rPr>
                <w:color w:val="auto"/>
                <w:sz w:val="24"/>
                <w:szCs w:val="24"/>
              </w:rPr>
              <w:t>547232.635</w:t>
            </w:r>
          </w:p>
        </w:tc>
      </w:tr>
      <w:tr w:rsidR="007A6535" w:rsidRPr="008E7B83" w14:paraId="7B2FCD4F" w14:textId="77777777" w:rsidTr="00914138">
        <w:tc>
          <w:tcPr>
            <w:tcW w:w="1278" w:type="dxa"/>
            <w:vAlign w:val="center"/>
          </w:tcPr>
          <w:p w14:paraId="230BA0B2"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020A3A9" w14:textId="3A909ED2" w:rsidR="007A6535" w:rsidRPr="008E7B83" w:rsidRDefault="00014246" w:rsidP="007A6535">
            <w:pPr>
              <w:widowControl w:val="0"/>
              <w:jc w:val="center"/>
              <w:rPr>
                <w:color w:val="auto"/>
                <w:sz w:val="24"/>
                <w:szCs w:val="24"/>
              </w:rPr>
            </w:pPr>
            <w:r w:rsidRPr="008E7B83">
              <w:rPr>
                <w:color w:val="auto"/>
                <w:sz w:val="24"/>
                <w:szCs w:val="24"/>
              </w:rPr>
              <w:t>344593.337</w:t>
            </w:r>
          </w:p>
        </w:tc>
        <w:tc>
          <w:tcPr>
            <w:tcW w:w="3330" w:type="dxa"/>
            <w:vAlign w:val="center"/>
          </w:tcPr>
          <w:p w14:paraId="4F333973" w14:textId="5B6558E0" w:rsidR="007A6535" w:rsidRPr="008E7B83" w:rsidRDefault="00014246" w:rsidP="007A6535">
            <w:pPr>
              <w:widowControl w:val="0"/>
              <w:jc w:val="center"/>
              <w:rPr>
                <w:color w:val="auto"/>
                <w:sz w:val="24"/>
                <w:szCs w:val="24"/>
              </w:rPr>
            </w:pPr>
            <w:r w:rsidRPr="008E7B83">
              <w:rPr>
                <w:color w:val="auto"/>
                <w:sz w:val="24"/>
                <w:szCs w:val="24"/>
              </w:rPr>
              <w:t>547234.393</w:t>
            </w:r>
          </w:p>
        </w:tc>
      </w:tr>
      <w:tr w:rsidR="007A6535" w:rsidRPr="008E7B83" w14:paraId="2ACC48A1" w14:textId="77777777" w:rsidTr="00914138">
        <w:tc>
          <w:tcPr>
            <w:tcW w:w="1278" w:type="dxa"/>
            <w:vAlign w:val="center"/>
          </w:tcPr>
          <w:p w14:paraId="73E45C69"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ABA2D25" w14:textId="3FA30A7E" w:rsidR="007A6535" w:rsidRPr="008E7B83" w:rsidRDefault="00014246" w:rsidP="007A6535">
            <w:pPr>
              <w:widowControl w:val="0"/>
              <w:jc w:val="center"/>
              <w:rPr>
                <w:color w:val="auto"/>
                <w:sz w:val="24"/>
                <w:szCs w:val="24"/>
              </w:rPr>
            </w:pPr>
            <w:r w:rsidRPr="008E7B83">
              <w:rPr>
                <w:color w:val="auto"/>
                <w:sz w:val="24"/>
                <w:szCs w:val="24"/>
              </w:rPr>
              <w:t>344437.517</w:t>
            </w:r>
          </w:p>
        </w:tc>
        <w:tc>
          <w:tcPr>
            <w:tcW w:w="3330" w:type="dxa"/>
            <w:vAlign w:val="center"/>
          </w:tcPr>
          <w:p w14:paraId="7362A7CD" w14:textId="437B6F5A" w:rsidR="007A6535" w:rsidRPr="008E7B83" w:rsidRDefault="00014246" w:rsidP="007A6535">
            <w:pPr>
              <w:widowControl w:val="0"/>
              <w:jc w:val="center"/>
              <w:rPr>
                <w:color w:val="auto"/>
                <w:sz w:val="24"/>
                <w:szCs w:val="24"/>
              </w:rPr>
            </w:pPr>
            <w:r w:rsidRPr="008E7B83">
              <w:rPr>
                <w:color w:val="auto"/>
                <w:sz w:val="24"/>
                <w:szCs w:val="24"/>
              </w:rPr>
              <w:t>547084.125</w:t>
            </w:r>
          </w:p>
        </w:tc>
      </w:tr>
      <w:tr w:rsidR="007A6535" w:rsidRPr="008E7B83" w14:paraId="7F3AF5DF" w14:textId="77777777" w:rsidTr="00914138">
        <w:tc>
          <w:tcPr>
            <w:tcW w:w="1278" w:type="dxa"/>
            <w:vAlign w:val="center"/>
          </w:tcPr>
          <w:p w14:paraId="7A0B045A"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3B2F5EC" w14:textId="60D43064" w:rsidR="007A6535" w:rsidRPr="008E7B83" w:rsidRDefault="00014246" w:rsidP="007A6535">
            <w:pPr>
              <w:widowControl w:val="0"/>
              <w:jc w:val="center"/>
              <w:rPr>
                <w:color w:val="auto"/>
                <w:sz w:val="24"/>
                <w:szCs w:val="24"/>
              </w:rPr>
            </w:pPr>
            <w:r w:rsidRPr="008E7B83">
              <w:rPr>
                <w:color w:val="auto"/>
                <w:sz w:val="24"/>
                <w:szCs w:val="24"/>
              </w:rPr>
              <w:t>344477.952</w:t>
            </w:r>
          </w:p>
        </w:tc>
        <w:tc>
          <w:tcPr>
            <w:tcW w:w="3330" w:type="dxa"/>
            <w:vAlign w:val="center"/>
          </w:tcPr>
          <w:p w14:paraId="539110B6" w14:textId="3AF97753" w:rsidR="007A6535" w:rsidRPr="008E7B83" w:rsidRDefault="00014246" w:rsidP="007A6535">
            <w:pPr>
              <w:widowControl w:val="0"/>
              <w:jc w:val="center"/>
              <w:rPr>
                <w:color w:val="auto"/>
                <w:sz w:val="24"/>
                <w:szCs w:val="24"/>
              </w:rPr>
            </w:pPr>
            <w:r w:rsidRPr="008E7B83">
              <w:rPr>
                <w:color w:val="auto"/>
                <w:sz w:val="24"/>
                <w:szCs w:val="24"/>
              </w:rPr>
              <w:t>547039.909</w:t>
            </w:r>
          </w:p>
        </w:tc>
      </w:tr>
      <w:tr w:rsidR="007A6535" w:rsidRPr="008E7B83" w14:paraId="2106A8C3" w14:textId="77777777" w:rsidTr="00914138">
        <w:tc>
          <w:tcPr>
            <w:tcW w:w="1278" w:type="dxa"/>
            <w:vAlign w:val="center"/>
          </w:tcPr>
          <w:p w14:paraId="13F77176"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6C882AD" w14:textId="21F2A39C" w:rsidR="007A6535" w:rsidRPr="008E7B83" w:rsidRDefault="00014246" w:rsidP="007A6535">
            <w:pPr>
              <w:widowControl w:val="0"/>
              <w:jc w:val="center"/>
              <w:rPr>
                <w:color w:val="auto"/>
                <w:sz w:val="24"/>
                <w:szCs w:val="24"/>
              </w:rPr>
            </w:pPr>
            <w:r w:rsidRPr="008E7B83">
              <w:rPr>
                <w:color w:val="auto"/>
                <w:sz w:val="24"/>
                <w:szCs w:val="24"/>
              </w:rPr>
              <w:t>344593.337</w:t>
            </w:r>
          </w:p>
        </w:tc>
        <w:tc>
          <w:tcPr>
            <w:tcW w:w="3330" w:type="dxa"/>
            <w:vAlign w:val="center"/>
          </w:tcPr>
          <w:p w14:paraId="2549F347" w14:textId="3804FB1E" w:rsidR="007A6535" w:rsidRPr="008E7B83" w:rsidRDefault="00014246" w:rsidP="007A6535">
            <w:pPr>
              <w:widowControl w:val="0"/>
              <w:jc w:val="center"/>
              <w:rPr>
                <w:color w:val="auto"/>
                <w:sz w:val="24"/>
                <w:szCs w:val="24"/>
              </w:rPr>
            </w:pPr>
            <w:r w:rsidRPr="008E7B83">
              <w:rPr>
                <w:color w:val="auto"/>
                <w:sz w:val="24"/>
                <w:szCs w:val="24"/>
              </w:rPr>
              <w:t>547234.393</w:t>
            </w:r>
          </w:p>
        </w:tc>
      </w:tr>
      <w:tr w:rsidR="0020725F" w:rsidRPr="008E7B83" w14:paraId="437F0FB0" w14:textId="77777777" w:rsidTr="00914138">
        <w:tc>
          <w:tcPr>
            <w:tcW w:w="1278" w:type="dxa"/>
            <w:vAlign w:val="center"/>
          </w:tcPr>
          <w:p w14:paraId="1784FCA3"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63DCAABE" w14:textId="594B6941" w:rsidR="007A6535" w:rsidRPr="008E7B83" w:rsidRDefault="00014246" w:rsidP="007A6535">
            <w:pPr>
              <w:widowControl w:val="0"/>
              <w:jc w:val="center"/>
              <w:rPr>
                <w:color w:val="auto"/>
                <w:sz w:val="24"/>
                <w:szCs w:val="24"/>
              </w:rPr>
            </w:pPr>
            <w:r w:rsidRPr="008E7B83">
              <w:rPr>
                <w:color w:val="auto"/>
                <w:sz w:val="24"/>
                <w:szCs w:val="24"/>
              </w:rPr>
              <w:t>344590.692</w:t>
            </w:r>
          </w:p>
        </w:tc>
        <w:tc>
          <w:tcPr>
            <w:tcW w:w="3330" w:type="dxa"/>
            <w:vAlign w:val="center"/>
          </w:tcPr>
          <w:p w14:paraId="238F1756" w14:textId="7070CAD4" w:rsidR="007A6535" w:rsidRPr="008E7B83" w:rsidRDefault="00014246" w:rsidP="007A6535">
            <w:pPr>
              <w:widowControl w:val="0"/>
              <w:jc w:val="center"/>
              <w:rPr>
                <w:color w:val="auto"/>
                <w:sz w:val="24"/>
                <w:szCs w:val="24"/>
              </w:rPr>
            </w:pPr>
            <w:r w:rsidRPr="008E7B83">
              <w:rPr>
                <w:color w:val="auto"/>
                <w:sz w:val="24"/>
                <w:szCs w:val="24"/>
              </w:rPr>
              <w:t>547237.257</w:t>
            </w:r>
          </w:p>
        </w:tc>
      </w:tr>
      <w:tr w:rsidR="0020725F" w:rsidRPr="008E7B83" w14:paraId="7C8C1162" w14:textId="77777777" w:rsidTr="00914138">
        <w:tc>
          <w:tcPr>
            <w:tcW w:w="1278" w:type="dxa"/>
            <w:vAlign w:val="center"/>
          </w:tcPr>
          <w:p w14:paraId="7C89BDC8"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4B42A29C" w14:textId="563D42EE" w:rsidR="007A6535" w:rsidRPr="008E7B83" w:rsidRDefault="00014246" w:rsidP="007A6535">
            <w:pPr>
              <w:widowControl w:val="0"/>
              <w:jc w:val="center"/>
              <w:rPr>
                <w:color w:val="auto"/>
                <w:sz w:val="24"/>
                <w:szCs w:val="24"/>
              </w:rPr>
            </w:pPr>
            <w:r w:rsidRPr="008E7B83">
              <w:rPr>
                <w:color w:val="auto"/>
                <w:sz w:val="24"/>
                <w:szCs w:val="24"/>
              </w:rPr>
              <w:t>344579.516</w:t>
            </w:r>
          </w:p>
        </w:tc>
        <w:tc>
          <w:tcPr>
            <w:tcW w:w="3330" w:type="dxa"/>
            <w:vAlign w:val="center"/>
          </w:tcPr>
          <w:p w14:paraId="56650560" w14:textId="181AFB65" w:rsidR="007A6535" w:rsidRPr="008E7B83" w:rsidRDefault="00014246" w:rsidP="007A6535">
            <w:pPr>
              <w:widowControl w:val="0"/>
              <w:jc w:val="center"/>
              <w:rPr>
                <w:color w:val="auto"/>
                <w:sz w:val="24"/>
                <w:szCs w:val="24"/>
              </w:rPr>
            </w:pPr>
            <w:r w:rsidRPr="008E7B83">
              <w:rPr>
                <w:color w:val="auto"/>
                <w:sz w:val="24"/>
                <w:szCs w:val="24"/>
              </w:rPr>
              <w:t>547249.352</w:t>
            </w:r>
          </w:p>
        </w:tc>
      </w:tr>
      <w:tr w:rsidR="0020725F" w:rsidRPr="008E7B83" w14:paraId="159FC539" w14:textId="77777777" w:rsidTr="00914138">
        <w:tc>
          <w:tcPr>
            <w:tcW w:w="1278" w:type="dxa"/>
            <w:vAlign w:val="center"/>
          </w:tcPr>
          <w:p w14:paraId="2483D0D1"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6FEEB146" w14:textId="34311CE9" w:rsidR="007A6535" w:rsidRPr="008E7B83" w:rsidRDefault="00014246" w:rsidP="007A6535">
            <w:pPr>
              <w:widowControl w:val="0"/>
              <w:jc w:val="center"/>
              <w:rPr>
                <w:color w:val="auto"/>
                <w:sz w:val="24"/>
                <w:szCs w:val="24"/>
              </w:rPr>
            </w:pPr>
            <w:r w:rsidRPr="008E7B83">
              <w:rPr>
                <w:color w:val="auto"/>
                <w:sz w:val="24"/>
                <w:szCs w:val="24"/>
              </w:rPr>
              <w:t>344577.949</w:t>
            </w:r>
          </w:p>
        </w:tc>
        <w:tc>
          <w:tcPr>
            <w:tcW w:w="3330" w:type="dxa"/>
            <w:vAlign w:val="center"/>
          </w:tcPr>
          <w:p w14:paraId="3313B1FB" w14:textId="6FE40882" w:rsidR="007A6535" w:rsidRPr="008E7B83" w:rsidRDefault="00014246" w:rsidP="007A6535">
            <w:pPr>
              <w:widowControl w:val="0"/>
              <w:jc w:val="center"/>
              <w:rPr>
                <w:color w:val="auto"/>
                <w:sz w:val="24"/>
                <w:szCs w:val="24"/>
              </w:rPr>
            </w:pPr>
            <w:r w:rsidRPr="008E7B83">
              <w:rPr>
                <w:color w:val="auto"/>
                <w:sz w:val="24"/>
                <w:szCs w:val="24"/>
              </w:rPr>
              <w:t>547251.048</w:t>
            </w:r>
          </w:p>
        </w:tc>
      </w:tr>
      <w:tr w:rsidR="0020725F" w:rsidRPr="008E7B83" w14:paraId="0D6F3781" w14:textId="77777777" w:rsidTr="00914138">
        <w:tc>
          <w:tcPr>
            <w:tcW w:w="1278" w:type="dxa"/>
            <w:vAlign w:val="center"/>
          </w:tcPr>
          <w:p w14:paraId="2D5DE9C9"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06DE81D7" w14:textId="1B2CD657" w:rsidR="007A6535" w:rsidRPr="008E7B83" w:rsidRDefault="00014246" w:rsidP="007A6535">
            <w:pPr>
              <w:widowControl w:val="0"/>
              <w:jc w:val="center"/>
              <w:rPr>
                <w:color w:val="auto"/>
                <w:sz w:val="24"/>
                <w:szCs w:val="24"/>
              </w:rPr>
            </w:pPr>
            <w:r w:rsidRPr="008E7B83">
              <w:rPr>
                <w:color w:val="auto"/>
                <w:sz w:val="24"/>
                <w:szCs w:val="24"/>
              </w:rPr>
              <w:t>344422.309</w:t>
            </w:r>
          </w:p>
        </w:tc>
        <w:tc>
          <w:tcPr>
            <w:tcW w:w="3330" w:type="dxa"/>
            <w:vAlign w:val="center"/>
          </w:tcPr>
          <w:p w14:paraId="2127C2F7" w14:textId="7846C3EE" w:rsidR="007A6535" w:rsidRPr="008E7B83" w:rsidRDefault="00014246" w:rsidP="007A6535">
            <w:pPr>
              <w:widowControl w:val="0"/>
              <w:jc w:val="center"/>
              <w:rPr>
                <w:color w:val="auto"/>
                <w:sz w:val="24"/>
                <w:szCs w:val="24"/>
              </w:rPr>
            </w:pPr>
            <w:r w:rsidRPr="008E7B83">
              <w:rPr>
                <w:color w:val="auto"/>
                <w:sz w:val="24"/>
                <w:szCs w:val="24"/>
              </w:rPr>
              <w:t>547100.953</w:t>
            </w:r>
          </w:p>
        </w:tc>
      </w:tr>
      <w:tr w:rsidR="0020725F" w:rsidRPr="008E7B83" w14:paraId="3AD158D6" w14:textId="77777777" w:rsidTr="00914138">
        <w:tc>
          <w:tcPr>
            <w:tcW w:w="1278" w:type="dxa"/>
            <w:vAlign w:val="center"/>
          </w:tcPr>
          <w:p w14:paraId="7EB1050F"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681C0F4D" w14:textId="65DD8D1B" w:rsidR="007A6535" w:rsidRPr="008E7B83" w:rsidRDefault="00014246" w:rsidP="007A6535">
            <w:pPr>
              <w:widowControl w:val="0"/>
              <w:jc w:val="center"/>
              <w:rPr>
                <w:color w:val="auto"/>
                <w:sz w:val="24"/>
                <w:szCs w:val="24"/>
              </w:rPr>
            </w:pPr>
            <w:r w:rsidRPr="008E7B83">
              <w:rPr>
                <w:color w:val="auto"/>
                <w:sz w:val="24"/>
                <w:szCs w:val="24"/>
              </w:rPr>
              <w:t>344433.683</w:t>
            </w:r>
          </w:p>
        </w:tc>
        <w:tc>
          <w:tcPr>
            <w:tcW w:w="3330" w:type="dxa"/>
            <w:vAlign w:val="center"/>
          </w:tcPr>
          <w:p w14:paraId="1783EABF" w14:textId="3525D502" w:rsidR="007A6535" w:rsidRPr="008E7B83" w:rsidRDefault="00014246" w:rsidP="007A6535">
            <w:pPr>
              <w:widowControl w:val="0"/>
              <w:jc w:val="center"/>
              <w:rPr>
                <w:color w:val="auto"/>
                <w:sz w:val="24"/>
                <w:szCs w:val="24"/>
              </w:rPr>
            </w:pPr>
            <w:r w:rsidRPr="008E7B83">
              <w:rPr>
                <w:color w:val="auto"/>
                <w:sz w:val="24"/>
                <w:szCs w:val="24"/>
              </w:rPr>
              <w:t>547088.317</w:t>
            </w:r>
          </w:p>
        </w:tc>
      </w:tr>
      <w:tr w:rsidR="0020725F" w:rsidRPr="008E7B83" w14:paraId="7FCC18AD" w14:textId="77777777" w:rsidTr="00914138">
        <w:tc>
          <w:tcPr>
            <w:tcW w:w="1278" w:type="dxa"/>
            <w:vAlign w:val="center"/>
          </w:tcPr>
          <w:p w14:paraId="0C49CD1B"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064E439A" w14:textId="71DE1E91" w:rsidR="007A6535" w:rsidRPr="008E7B83" w:rsidRDefault="00014246" w:rsidP="007A6535">
            <w:pPr>
              <w:widowControl w:val="0"/>
              <w:jc w:val="center"/>
              <w:rPr>
                <w:color w:val="auto"/>
                <w:sz w:val="24"/>
                <w:szCs w:val="24"/>
              </w:rPr>
            </w:pPr>
            <w:r w:rsidRPr="008E7B83">
              <w:rPr>
                <w:color w:val="auto"/>
                <w:sz w:val="24"/>
                <w:szCs w:val="24"/>
              </w:rPr>
              <w:t>344437.517</w:t>
            </w:r>
          </w:p>
        </w:tc>
        <w:tc>
          <w:tcPr>
            <w:tcW w:w="3330" w:type="dxa"/>
            <w:vAlign w:val="center"/>
          </w:tcPr>
          <w:p w14:paraId="038426AB" w14:textId="4AC47500" w:rsidR="007A6535" w:rsidRPr="008E7B83" w:rsidRDefault="00014246" w:rsidP="007A6535">
            <w:pPr>
              <w:widowControl w:val="0"/>
              <w:jc w:val="center"/>
              <w:rPr>
                <w:color w:val="auto"/>
                <w:sz w:val="24"/>
                <w:szCs w:val="24"/>
              </w:rPr>
            </w:pPr>
            <w:r w:rsidRPr="008E7B83">
              <w:rPr>
                <w:color w:val="auto"/>
                <w:sz w:val="24"/>
                <w:szCs w:val="24"/>
              </w:rPr>
              <w:t>547084.125</w:t>
            </w:r>
          </w:p>
        </w:tc>
      </w:tr>
      <w:tr w:rsidR="0020725F" w:rsidRPr="008E7B83" w14:paraId="48A29897" w14:textId="77777777" w:rsidTr="00914138">
        <w:tc>
          <w:tcPr>
            <w:tcW w:w="1278" w:type="dxa"/>
            <w:vAlign w:val="center"/>
          </w:tcPr>
          <w:p w14:paraId="53DBABA5"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2D54AA17" w14:textId="2C4D7EE6" w:rsidR="007A6535" w:rsidRPr="008E7B83" w:rsidRDefault="00014246" w:rsidP="007A6535">
            <w:pPr>
              <w:widowControl w:val="0"/>
              <w:jc w:val="center"/>
              <w:rPr>
                <w:color w:val="auto"/>
                <w:sz w:val="24"/>
                <w:szCs w:val="24"/>
              </w:rPr>
            </w:pPr>
            <w:r w:rsidRPr="008E7B83">
              <w:rPr>
                <w:color w:val="auto"/>
                <w:sz w:val="24"/>
                <w:szCs w:val="24"/>
              </w:rPr>
              <w:t>344577.949</w:t>
            </w:r>
          </w:p>
        </w:tc>
        <w:tc>
          <w:tcPr>
            <w:tcW w:w="3330" w:type="dxa"/>
            <w:vAlign w:val="center"/>
          </w:tcPr>
          <w:p w14:paraId="240E0355" w14:textId="6996FB15" w:rsidR="007A6535" w:rsidRPr="008E7B83" w:rsidRDefault="00014246" w:rsidP="007A6535">
            <w:pPr>
              <w:widowControl w:val="0"/>
              <w:jc w:val="center"/>
              <w:rPr>
                <w:color w:val="auto"/>
                <w:sz w:val="24"/>
                <w:szCs w:val="24"/>
              </w:rPr>
            </w:pPr>
            <w:r w:rsidRPr="008E7B83">
              <w:rPr>
                <w:color w:val="auto"/>
                <w:sz w:val="24"/>
                <w:szCs w:val="24"/>
              </w:rPr>
              <w:t>547251.048</w:t>
            </w:r>
          </w:p>
        </w:tc>
      </w:tr>
      <w:tr w:rsidR="0020725F" w:rsidRPr="008E7B83" w14:paraId="66DBEBDC" w14:textId="77777777" w:rsidTr="00914138">
        <w:tc>
          <w:tcPr>
            <w:tcW w:w="1278" w:type="dxa"/>
            <w:vAlign w:val="center"/>
          </w:tcPr>
          <w:p w14:paraId="20C4A1FD" w14:textId="77777777" w:rsidR="007A6535" w:rsidRPr="008E7B83" w:rsidRDefault="007A6535"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3287252D" w14:textId="5F4B1EAB" w:rsidR="007A6535" w:rsidRPr="008E7B83" w:rsidRDefault="00014246" w:rsidP="007A6535">
            <w:pPr>
              <w:widowControl w:val="0"/>
              <w:jc w:val="center"/>
              <w:rPr>
                <w:color w:val="auto"/>
                <w:sz w:val="24"/>
                <w:szCs w:val="24"/>
              </w:rPr>
            </w:pPr>
            <w:r w:rsidRPr="008E7B83">
              <w:rPr>
                <w:color w:val="auto"/>
                <w:sz w:val="24"/>
                <w:szCs w:val="24"/>
              </w:rPr>
              <w:t>344564.128</w:t>
            </w:r>
          </w:p>
        </w:tc>
        <w:tc>
          <w:tcPr>
            <w:tcW w:w="3330" w:type="dxa"/>
            <w:vAlign w:val="center"/>
          </w:tcPr>
          <w:p w14:paraId="05AA0705" w14:textId="5249EBB0" w:rsidR="007A6535" w:rsidRPr="008E7B83" w:rsidRDefault="00014246" w:rsidP="007A6535">
            <w:pPr>
              <w:widowControl w:val="0"/>
              <w:jc w:val="center"/>
              <w:rPr>
                <w:color w:val="auto"/>
                <w:sz w:val="24"/>
                <w:szCs w:val="24"/>
              </w:rPr>
            </w:pPr>
            <w:r w:rsidRPr="008E7B83">
              <w:rPr>
                <w:color w:val="auto"/>
                <w:sz w:val="24"/>
                <w:szCs w:val="24"/>
              </w:rPr>
              <w:t>547266.007</w:t>
            </w:r>
          </w:p>
        </w:tc>
      </w:tr>
      <w:tr w:rsidR="007C49AB" w:rsidRPr="008E7B83" w14:paraId="11067126" w14:textId="77777777" w:rsidTr="00914138">
        <w:tc>
          <w:tcPr>
            <w:tcW w:w="1278" w:type="dxa"/>
            <w:vAlign w:val="center"/>
          </w:tcPr>
          <w:p w14:paraId="2D11BE4E" w14:textId="77777777" w:rsidR="007C49AB" w:rsidRPr="008E7B83" w:rsidRDefault="007C49AB"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CBE762D" w14:textId="3D52CA6F" w:rsidR="007C49AB" w:rsidRPr="008E7B83" w:rsidRDefault="00014246" w:rsidP="007A6535">
            <w:pPr>
              <w:widowControl w:val="0"/>
              <w:jc w:val="center"/>
              <w:rPr>
                <w:color w:val="auto"/>
                <w:sz w:val="24"/>
                <w:szCs w:val="24"/>
              </w:rPr>
            </w:pPr>
            <w:r w:rsidRPr="008E7B83">
              <w:rPr>
                <w:color w:val="auto"/>
                <w:sz w:val="24"/>
                <w:szCs w:val="24"/>
              </w:rPr>
              <w:t>344562.818</w:t>
            </w:r>
          </w:p>
        </w:tc>
        <w:tc>
          <w:tcPr>
            <w:tcW w:w="3330" w:type="dxa"/>
            <w:vAlign w:val="center"/>
          </w:tcPr>
          <w:p w14:paraId="51C86CE5" w14:textId="622D67CB" w:rsidR="007C49AB" w:rsidRPr="008E7B83" w:rsidRDefault="00014246" w:rsidP="007A6535">
            <w:pPr>
              <w:widowControl w:val="0"/>
              <w:jc w:val="center"/>
              <w:rPr>
                <w:color w:val="auto"/>
                <w:sz w:val="24"/>
                <w:szCs w:val="24"/>
              </w:rPr>
            </w:pPr>
            <w:r w:rsidRPr="008E7B83">
              <w:rPr>
                <w:color w:val="auto"/>
                <w:sz w:val="24"/>
                <w:szCs w:val="24"/>
              </w:rPr>
              <w:t>547267.373</w:t>
            </w:r>
          </w:p>
        </w:tc>
      </w:tr>
      <w:tr w:rsidR="007C49AB" w:rsidRPr="008E7B83" w14:paraId="1A8649AF" w14:textId="77777777" w:rsidTr="00914138">
        <w:tc>
          <w:tcPr>
            <w:tcW w:w="1278" w:type="dxa"/>
            <w:vAlign w:val="center"/>
          </w:tcPr>
          <w:p w14:paraId="3DD4370B" w14:textId="77777777" w:rsidR="007C49AB" w:rsidRPr="008E7B83" w:rsidRDefault="007C49AB"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11507FC9" w14:textId="711D3D60" w:rsidR="007C49AB" w:rsidRPr="008E7B83" w:rsidRDefault="00014246" w:rsidP="007A6535">
            <w:pPr>
              <w:widowControl w:val="0"/>
              <w:jc w:val="center"/>
              <w:rPr>
                <w:color w:val="auto"/>
                <w:sz w:val="24"/>
                <w:szCs w:val="24"/>
              </w:rPr>
            </w:pPr>
            <w:r w:rsidRPr="008E7B83">
              <w:rPr>
                <w:color w:val="auto"/>
                <w:sz w:val="24"/>
                <w:szCs w:val="24"/>
              </w:rPr>
              <w:t>344406.922</w:t>
            </w:r>
          </w:p>
        </w:tc>
        <w:tc>
          <w:tcPr>
            <w:tcW w:w="3330" w:type="dxa"/>
            <w:vAlign w:val="center"/>
          </w:tcPr>
          <w:p w14:paraId="5842ECE1" w14:textId="4B4B336B" w:rsidR="007C49AB" w:rsidRPr="008E7B83" w:rsidRDefault="00014246" w:rsidP="007A6535">
            <w:pPr>
              <w:widowControl w:val="0"/>
              <w:jc w:val="center"/>
              <w:rPr>
                <w:color w:val="auto"/>
                <w:sz w:val="24"/>
                <w:szCs w:val="24"/>
              </w:rPr>
            </w:pPr>
            <w:r w:rsidRPr="008E7B83">
              <w:rPr>
                <w:color w:val="auto"/>
                <w:sz w:val="24"/>
                <w:szCs w:val="24"/>
              </w:rPr>
              <w:t>547117.935</w:t>
            </w:r>
          </w:p>
        </w:tc>
      </w:tr>
      <w:tr w:rsidR="007C49AB" w:rsidRPr="008E7B83" w14:paraId="25FC8070" w14:textId="77777777" w:rsidTr="00914138">
        <w:tc>
          <w:tcPr>
            <w:tcW w:w="1278" w:type="dxa"/>
            <w:vAlign w:val="center"/>
          </w:tcPr>
          <w:p w14:paraId="55047156" w14:textId="77777777" w:rsidR="007C49AB" w:rsidRPr="008E7B83" w:rsidRDefault="007C49AB"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267CDFF6" w14:textId="057D3097" w:rsidR="007C49AB" w:rsidRPr="008E7B83" w:rsidRDefault="00014246" w:rsidP="007A6535">
            <w:pPr>
              <w:widowControl w:val="0"/>
              <w:jc w:val="center"/>
              <w:rPr>
                <w:color w:val="auto"/>
                <w:sz w:val="24"/>
                <w:szCs w:val="24"/>
              </w:rPr>
            </w:pPr>
            <w:r w:rsidRPr="008E7B83">
              <w:rPr>
                <w:color w:val="auto"/>
                <w:sz w:val="24"/>
                <w:szCs w:val="24"/>
              </w:rPr>
              <w:t>344408.291</w:t>
            </w:r>
          </w:p>
        </w:tc>
        <w:tc>
          <w:tcPr>
            <w:tcW w:w="3330" w:type="dxa"/>
            <w:vAlign w:val="center"/>
          </w:tcPr>
          <w:p w14:paraId="1FA8B38A" w14:textId="04571E85" w:rsidR="007C49AB" w:rsidRPr="008E7B83" w:rsidRDefault="00014246" w:rsidP="007A6535">
            <w:pPr>
              <w:widowControl w:val="0"/>
              <w:jc w:val="center"/>
              <w:rPr>
                <w:color w:val="auto"/>
                <w:sz w:val="24"/>
                <w:szCs w:val="24"/>
              </w:rPr>
            </w:pPr>
            <w:r w:rsidRPr="008E7B83">
              <w:rPr>
                <w:color w:val="auto"/>
                <w:sz w:val="24"/>
                <w:szCs w:val="24"/>
              </w:rPr>
              <w:t>547116.527</w:t>
            </w:r>
          </w:p>
        </w:tc>
      </w:tr>
      <w:tr w:rsidR="007C49AB" w:rsidRPr="006E70D0" w14:paraId="6365B3BF" w14:textId="77777777" w:rsidTr="00914138">
        <w:tc>
          <w:tcPr>
            <w:tcW w:w="1278" w:type="dxa"/>
            <w:vAlign w:val="center"/>
          </w:tcPr>
          <w:p w14:paraId="6EC80165" w14:textId="77777777" w:rsidR="007C49AB" w:rsidRPr="008E7B83" w:rsidRDefault="007C49AB" w:rsidP="007A6535">
            <w:pPr>
              <w:pStyle w:val="ListParagraph"/>
              <w:widowControl w:val="0"/>
              <w:numPr>
                <w:ilvl w:val="0"/>
                <w:numId w:val="17"/>
              </w:numPr>
              <w:jc w:val="center"/>
              <w:rPr>
                <w:rFonts w:ascii="Times New Roman" w:hAnsi="Times New Roman"/>
                <w:sz w:val="24"/>
                <w:szCs w:val="24"/>
              </w:rPr>
            </w:pPr>
          </w:p>
        </w:tc>
        <w:tc>
          <w:tcPr>
            <w:tcW w:w="3330" w:type="dxa"/>
            <w:vAlign w:val="center"/>
          </w:tcPr>
          <w:p w14:paraId="09EA79AE" w14:textId="406D06C0" w:rsidR="007C49AB" w:rsidRPr="006E70D0" w:rsidRDefault="00014246" w:rsidP="007A6535">
            <w:pPr>
              <w:widowControl w:val="0"/>
              <w:jc w:val="center"/>
              <w:rPr>
                <w:color w:val="auto"/>
                <w:sz w:val="24"/>
                <w:szCs w:val="24"/>
              </w:rPr>
            </w:pPr>
            <w:r w:rsidRPr="006E70D0">
              <w:rPr>
                <w:color w:val="auto"/>
                <w:sz w:val="24"/>
                <w:szCs w:val="24"/>
              </w:rPr>
              <w:t>344422.309</w:t>
            </w:r>
          </w:p>
        </w:tc>
        <w:tc>
          <w:tcPr>
            <w:tcW w:w="3330" w:type="dxa"/>
            <w:vAlign w:val="center"/>
          </w:tcPr>
          <w:p w14:paraId="034AB09A" w14:textId="59FF7CCC" w:rsidR="007C49AB" w:rsidRPr="006E70D0" w:rsidRDefault="00014246" w:rsidP="007A6535">
            <w:pPr>
              <w:widowControl w:val="0"/>
              <w:jc w:val="center"/>
              <w:rPr>
                <w:color w:val="auto"/>
                <w:sz w:val="24"/>
                <w:szCs w:val="24"/>
              </w:rPr>
            </w:pPr>
            <w:r w:rsidRPr="006E70D0">
              <w:rPr>
                <w:color w:val="auto"/>
                <w:sz w:val="24"/>
                <w:szCs w:val="24"/>
              </w:rPr>
              <w:t>547100.953</w:t>
            </w:r>
          </w:p>
        </w:tc>
      </w:tr>
    </w:tbl>
    <w:p w14:paraId="1DF434BC" w14:textId="77777777" w:rsidR="007A6535" w:rsidRPr="006E70D0" w:rsidRDefault="007A6535" w:rsidP="0047470E">
      <w:pPr>
        <w:widowControl w:val="0"/>
        <w:ind w:left="360"/>
        <w:jc w:val="both"/>
        <w:rPr>
          <w:color w:val="FF0000"/>
          <w:sz w:val="19"/>
          <w:szCs w:val="19"/>
        </w:rPr>
      </w:pPr>
    </w:p>
    <w:p w14:paraId="3C97D3A8" w14:textId="77777777" w:rsidR="0094349F" w:rsidRPr="006E70D0" w:rsidRDefault="00C6102C" w:rsidP="0047470E">
      <w:pPr>
        <w:pStyle w:val="al"/>
        <w:numPr>
          <w:ilvl w:val="0"/>
          <w:numId w:val="3"/>
        </w:numPr>
        <w:spacing w:before="0" w:beforeAutospacing="0" w:after="0" w:afterAutospacing="0"/>
        <w:ind w:right="113"/>
        <w:jc w:val="both"/>
        <w:rPr>
          <w:b/>
        </w:rPr>
      </w:pPr>
      <w:r w:rsidRPr="006E70D0">
        <w:rPr>
          <w:b/>
        </w:rPr>
        <w:t>D</w:t>
      </w:r>
      <w:r w:rsidR="0094349F" w:rsidRPr="006E70D0">
        <w:rPr>
          <w:b/>
        </w:rPr>
        <w:t>etalii privind orice variantă de amplasament c</w:t>
      </w:r>
      <w:r w:rsidR="0047470E" w:rsidRPr="006E70D0">
        <w:rPr>
          <w:b/>
        </w:rPr>
        <w:t>are a fost luată în considerare</w:t>
      </w:r>
    </w:p>
    <w:p w14:paraId="7053C1F0" w14:textId="7FF90909" w:rsidR="005D4700" w:rsidRPr="006E70D0" w:rsidRDefault="005D4700" w:rsidP="005D4700">
      <w:pPr>
        <w:pStyle w:val="al"/>
        <w:spacing w:before="0" w:beforeAutospacing="0" w:after="0" w:afterAutospacing="0"/>
        <w:ind w:right="113"/>
        <w:jc w:val="both"/>
        <w:rPr>
          <w:bCs/>
        </w:rPr>
      </w:pPr>
      <w:r w:rsidRPr="006E70D0">
        <w:rPr>
          <w:bCs/>
        </w:rPr>
        <w:t>Nu a fost luată in considerare alta varianta de amplasament intrucât aceasta este optimă, fiind lângă LEA 110V</w:t>
      </w:r>
      <w:r w:rsidR="006E70D0">
        <w:rPr>
          <w:bCs/>
        </w:rPr>
        <w:t>.</w:t>
      </w:r>
    </w:p>
    <w:p w14:paraId="35902228" w14:textId="77777777" w:rsidR="00C6102C" w:rsidRPr="006E70D0" w:rsidRDefault="00C6102C" w:rsidP="004D1D92">
      <w:pPr>
        <w:pStyle w:val="al"/>
        <w:spacing w:before="0" w:beforeAutospacing="0" w:after="0" w:afterAutospacing="0"/>
        <w:ind w:right="113"/>
        <w:jc w:val="both"/>
        <w:rPr>
          <w:sz w:val="19"/>
          <w:szCs w:val="19"/>
        </w:rPr>
      </w:pPr>
    </w:p>
    <w:p w14:paraId="757B2973" w14:textId="77777777" w:rsidR="0094349F" w:rsidRPr="006E70D0" w:rsidRDefault="0094349F" w:rsidP="007A6535">
      <w:pPr>
        <w:pStyle w:val="al"/>
        <w:spacing w:before="0" w:beforeAutospacing="0" w:after="0" w:afterAutospacing="0"/>
        <w:jc w:val="both"/>
        <w:rPr>
          <w:b/>
          <w:kern w:val="28"/>
          <w:lang w:val="fr-FR" w:eastAsia="en-US"/>
        </w:rPr>
      </w:pPr>
      <w:r w:rsidRPr="006E70D0">
        <w:rPr>
          <w:b/>
          <w:kern w:val="28"/>
          <w:lang w:val="fr-FR" w:eastAsia="en-US"/>
        </w:rPr>
        <w:t xml:space="preserve">VI. </w:t>
      </w:r>
      <w:proofErr w:type="spellStart"/>
      <w:r w:rsidRPr="006E70D0">
        <w:rPr>
          <w:b/>
          <w:kern w:val="28"/>
          <w:lang w:val="fr-FR" w:eastAsia="en-US"/>
        </w:rPr>
        <w:t>Descrierea</w:t>
      </w:r>
      <w:proofErr w:type="spellEnd"/>
      <w:r w:rsidRPr="006E70D0">
        <w:rPr>
          <w:b/>
          <w:kern w:val="28"/>
          <w:lang w:val="fr-FR" w:eastAsia="en-US"/>
        </w:rPr>
        <w:t xml:space="preserve"> </w:t>
      </w:r>
      <w:proofErr w:type="spellStart"/>
      <w:r w:rsidRPr="006E70D0">
        <w:rPr>
          <w:b/>
          <w:kern w:val="28"/>
          <w:lang w:val="fr-FR" w:eastAsia="en-US"/>
        </w:rPr>
        <w:t>tuturor</w:t>
      </w:r>
      <w:proofErr w:type="spellEnd"/>
      <w:r w:rsidRPr="006E70D0">
        <w:rPr>
          <w:b/>
          <w:kern w:val="28"/>
          <w:lang w:val="fr-FR" w:eastAsia="en-US"/>
        </w:rPr>
        <w:t xml:space="preserve"> </w:t>
      </w:r>
      <w:proofErr w:type="spellStart"/>
      <w:r w:rsidRPr="006E70D0">
        <w:rPr>
          <w:b/>
          <w:kern w:val="28"/>
          <w:lang w:val="fr-FR" w:eastAsia="en-US"/>
        </w:rPr>
        <w:t>efectelor</w:t>
      </w:r>
      <w:proofErr w:type="spellEnd"/>
      <w:r w:rsidRPr="006E70D0">
        <w:rPr>
          <w:b/>
          <w:kern w:val="28"/>
          <w:lang w:val="fr-FR" w:eastAsia="en-US"/>
        </w:rPr>
        <w:t xml:space="preserve"> </w:t>
      </w:r>
      <w:proofErr w:type="spellStart"/>
      <w:r w:rsidRPr="006E70D0">
        <w:rPr>
          <w:b/>
          <w:kern w:val="28"/>
          <w:lang w:val="fr-FR" w:eastAsia="en-US"/>
        </w:rPr>
        <w:t>semnificative</w:t>
      </w:r>
      <w:proofErr w:type="spellEnd"/>
      <w:r w:rsidRPr="006E70D0">
        <w:rPr>
          <w:b/>
          <w:kern w:val="28"/>
          <w:lang w:val="fr-FR" w:eastAsia="en-US"/>
        </w:rPr>
        <w:t xml:space="preserve"> </w:t>
      </w:r>
      <w:proofErr w:type="spellStart"/>
      <w:r w:rsidRPr="006E70D0">
        <w:rPr>
          <w:b/>
          <w:kern w:val="28"/>
          <w:lang w:val="fr-FR" w:eastAsia="en-US"/>
        </w:rPr>
        <w:t>posibile</w:t>
      </w:r>
      <w:proofErr w:type="spellEnd"/>
      <w:r w:rsidRPr="006E70D0">
        <w:rPr>
          <w:b/>
          <w:kern w:val="28"/>
          <w:lang w:val="fr-FR" w:eastAsia="en-US"/>
        </w:rPr>
        <w:t xml:space="preserve"> </w:t>
      </w:r>
      <w:proofErr w:type="spellStart"/>
      <w:r w:rsidRPr="006E70D0">
        <w:rPr>
          <w:b/>
          <w:kern w:val="28"/>
          <w:lang w:val="fr-FR" w:eastAsia="en-US"/>
        </w:rPr>
        <w:t>asupra</w:t>
      </w:r>
      <w:proofErr w:type="spellEnd"/>
      <w:r w:rsidRPr="006E70D0">
        <w:rPr>
          <w:b/>
          <w:kern w:val="28"/>
          <w:lang w:val="fr-FR" w:eastAsia="en-US"/>
        </w:rPr>
        <w:t xml:space="preserve"> </w:t>
      </w:r>
      <w:proofErr w:type="spellStart"/>
      <w:r w:rsidRPr="006E70D0">
        <w:rPr>
          <w:b/>
          <w:kern w:val="28"/>
          <w:lang w:val="fr-FR" w:eastAsia="en-US"/>
        </w:rPr>
        <w:t>mediului</w:t>
      </w:r>
      <w:proofErr w:type="spellEnd"/>
      <w:r w:rsidRPr="006E70D0">
        <w:rPr>
          <w:b/>
          <w:kern w:val="28"/>
          <w:lang w:val="fr-FR" w:eastAsia="en-US"/>
        </w:rPr>
        <w:t xml:space="preserve"> ale </w:t>
      </w:r>
      <w:proofErr w:type="spellStart"/>
      <w:r w:rsidRPr="006E70D0">
        <w:rPr>
          <w:b/>
          <w:kern w:val="28"/>
          <w:lang w:val="fr-FR" w:eastAsia="en-US"/>
        </w:rPr>
        <w:t>proiectului</w:t>
      </w:r>
      <w:proofErr w:type="spellEnd"/>
      <w:r w:rsidRPr="006E70D0">
        <w:rPr>
          <w:b/>
          <w:kern w:val="28"/>
          <w:lang w:val="fr-FR" w:eastAsia="en-US"/>
        </w:rPr>
        <w:t xml:space="preserve">, </w:t>
      </w:r>
      <w:proofErr w:type="spellStart"/>
      <w:r w:rsidRPr="006E70D0">
        <w:rPr>
          <w:b/>
          <w:kern w:val="28"/>
          <w:lang w:val="fr-FR" w:eastAsia="en-US"/>
        </w:rPr>
        <w:t>în</w:t>
      </w:r>
      <w:proofErr w:type="spellEnd"/>
      <w:r w:rsidRPr="006E70D0">
        <w:rPr>
          <w:b/>
          <w:kern w:val="28"/>
          <w:lang w:val="fr-FR" w:eastAsia="en-US"/>
        </w:rPr>
        <w:t xml:space="preserve"> limita </w:t>
      </w:r>
      <w:proofErr w:type="spellStart"/>
      <w:r w:rsidRPr="006E70D0">
        <w:rPr>
          <w:b/>
          <w:kern w:val="28"/>
          <w:lang w:val="fr-FR" w:eastAsia="en-US"/>
        </w:rPr>
        <w:t>informa</w:t>
      </w:r>
      <w:r w:rsidR="004D1D92" w:rsidRPr="006E70D0">
        <w:rPr>
          <w:b/>
          <w:kern w:val="28"/>
          <w:lang w:val="fr-FR" w:eastAsia="en-US"/>
        </w:rPr>
        <w:t>ţ</w:t>
      </w:r>
      <w:r w:rsidR="0047470E" w:rsidRPr="006E70D0">
        <w:rPr>
          <w:b/>
          <w:kern w:val="28"/>
          <w:lang w:val="fr-FR" w:eastAsia="en-US"/>
        </w:rPr>
        <w:t>iilor</w:t>
      </w:r>
      <w:proofErr w:type="spellEnd"/>
      <w:r w:rsidR="0047470E" w:rsidRPr="006E70D0">
        <w:rPr>
          <w:b/>
          <w:kern w:val="28"/>
          <w:lang w:val="fr-FR" w:eastAsia="en-US"/>
        </w:rPr>
        <w:t xml:space="preserve"> </w:t>
      </w:r>
      <w:proofErr w:type="spellStart"/>
      <w:r w:rsidR="0047470E" w:rsidRPr="006E70D0">
        <w:rPr>
          <w:b/>
          <w:kern w:val="28"/>
          <w:lang w:val="fr-FR" w:eastAsia="en-US"/>
        </w:rPr>
        <w:t>disponibile</w:t>
      </w:r>
      <w:proofErr w:type="spellEnd"/>
    </w:p>
    <w:p w14:paraId="10F22794" w14:textId="77777777" w:rsidR="0094349F" w:rsidRPr="006E70D0" w:rsidRDefault="0094349F" w:rsidP="007A6535">
      <w:pPr>
        <w:pStyle w:val="al"/>
        <w:spacing w:before="0" w:beforeAutospacing="0" w:after="0" w:afterAutospacing="0"/>
        <w:jc w:val="both"/>
        <w:rPr>
          <w:b/>
          <w:kern w:val="28"/>
          <w:lang w:val="fr-FR" w:eastAsia="en-US"/>
        </w:rPr>
      </w:pPr>
      <w:r w:rsidRPr="006E70D0">
        <w:rPr>
          <w:b/>
          <w:kern w:val="28"/>
          <w:lang w:val="fr-FR" w:eastAsia="en-US"/>
        </w:rPr>
        <w:t xml:space="preserve">A. </w:t>
      </w:r>
      <w:proofErr w:type="spellStart"/>
      <w:r w:rsidRPr="006E70D0">
        <w:rPr>
          <w:b/>
          <w:kern w:val="28"/>
          <w:lang w:val="fr-FR" w:eastAsia="en-US"/>
        </w:rPr>
        <w:t>Surse</w:t>
      </w:r>
      <w:proofErr w:type="spellEnd"/>
      <w:r w:rsidRPr="006E70D0">
        <w:rPr>
          <w:b/>
          <w:kern w:val="28"/>
          <w:lang w:val="fr-FR" w:eastAsia="en-US"/>
        </w:rPr>
        <w:t xml:space="preserve"> de </w:t>
      </w:r>
      <w:proofErr w:type="spellStart"/>
      <w:r w:rsidRPr="006E70D0">
        <w:rPr>
          <w:b/>
          <w:kern w:val="28"/>
          <w:lang w:val="fr-FR" w:eastAsia="en-US"/>
        </w:rPr>
        <w:t>poluan</w:t>
      </w:r>
      <w:r w:rsidR="004D1D92" w:rsidRPr="006E70D0">
        <w:rPr>
          <w:b/>
          <w:kern w:val="28"/>
          <w:lang w:val="fr-FR" w:eastAsia="en-US"/>
        </w:rPr>
        <w:t>ţ</w:t>
      </w:r>
      <w:r w:rsidRPr="006E70D0">
        <w:rPr>
          <w:b/>
          <w:kern w:val="28"/>
          <w:lang w:val="fr-FR" w:eastAsia="en-US"/>
        </w:rPr>
        <w:t>i</w:t>
      </w:r>
      <w:proofErr w:type="spellEnd"/>
      <w:r w:rsidRPr="006E70D0">
        <w:rPr>
          <w:b/>
          <w:kern w:val="28"/>
          <w:lang w:val="fr-FR" w:eastAsia="en-US"/>
        </w:rPr>
        <w:t xml:space="preserve"> </w:t>
      </w:r>
      <w:proofErr w:type="spellStart"/>
      <w:r w:rsidR="004D1D92" w:rsidRPr="006E70D0">
        <w:rPr>
          <w:b/>
          <w:kern w:val="28"/>
          <w:lang w:val="fr-FR" w:eastAsia="en-US"/>
        </w:rPr>
        <w:t>ş</w:t>
      </w:r>
      <w:r w:rsidRPr="006E70D0">
        <w:rPr>
          <w:b/>
          <w:kern w:val="28"/>
          <w:lang w:val="fr-FR" w:eastAsia="en-US"/>
        </w:rPr>
        <w:t>i</w:t>
      </w:r>
      <w:proofErr w:type="spellEnd"/>
      <w:r w:rsidRPr="006E70D0">
        <w:rPr>
          <w:b/>
          <w:kern w:val="28"/>
          <w:lang w:val="fr-FR" w:eastAsia="en-US"/>
        </w:rPr>
        <w:t xml:space="preserve"> </w:t>
      </w:r>
      <w:proofErr w:type="spellStart"/>
      <w:r w:rsidRPr="006E70D0">
        <w:rPr>
          <w:b/>
          <w:kern w:val="28"/>
          <w:lang w:val="fr-FR" w:eastAsia="en-US"/>
        </w:rPr>
        <w:t>instala</w:t>
      </w:r>
      <w:r w:rsidR="004D1D92" w:rsidRPr="006E70D0">
        <w:rPr>
          <w:b/>
          <w:kern w:val="28"/>
          <w:lang w:val="fr-FR" w:eastAsia="en-US"/>
        </w:rPr>
        <w:t>ţ</w:t>
      </w:r>
      <w:r w:rsidRPr="006E70D0">
        <w:rPr>
          <w:b/>
          <w:kern w:val="28"/>
          <w:lang w:val="fr-FR" w:eastAsia="en-US"/>
        </w:rPr>
        <w:t>ii</w:t>
      </w:r>
      <w:proofErr w:type="spellEnd"/>
      <w:r w:rsidRPr="006E70D0">
        <w:rPr>
          <w:b/>
          <w:kern w:val="28"/>
          <w:lang w:val="fr-FR" w:eastAsia="en-US"/>
        </w:rPr>
        <w:t xml:space="preserve"> </w:t>
      </w:r>
      <w:proofErr w:type="spellStart"/>
      <w:r w:rsidRPr="006E70D0">
        <w:rPr>
          <w:b/>
          <w:kern w:val="28"/>
          <w:lang w:val="fr-FR" w:eastAsia="en-US"/>
        </w:rPr>
        <w:t>pentru</w:t>
      </w:r>
      <w:proofErr w:type="spellEnd"/>
      <w:r w:rsidRPr="006E70D0">
        <w:rPr>
          <w:b/>
          <w:kern w:val="28"/>
          <w:lang w:val="fr-FR" w:eastAsia="en-US"/>
        </w:rPr>
        <w:t xml:space="preserve"> </w:t>
      </w:r>
      <w:proofErr w:type="spellStart"/>
      <w:r w:rsidRPr="006E70D0">
        <w:rPr>
          <w:b/>
          <w:kern w:val="28"/>
          <w:lang w:val="fr-FR" w:eastAsia="en-US"/>
        </w:rPr>
        <w:t>re</w:t>
      </w:r>
      <w:r w:rsidR="004D1D92" w:rsidRPr="006E70D0">
        <w:rPr>
          <w:b/>
          <w:kern w:val="28"/>
          <w:lang w:val="fr-FR" w:eastAsia="en-US"/>
        </w:rPr>
        <w:t>ţ</w:t>
      </w:r>
      <w:r w:rsidRPr="006E70D0">
        <w:rPr>
          <w:b/>
          <w:kern w:val="28"/>
          <w:lang w:val="fr-FR" w:eastAsia="en-US"/>
        </w:rPr>
        <w:t>inerea</w:t>
      </w:r>
      <w:proofErr w:type="spellEnd"/>
      <w:r w:rsidRPr="006E70D0">
        <w:rPr>
          <w:b/>
          <w:kern w:val="28"/>
          <w:lang w:val="fr-FR" w:eastAsia="en-US"/>
        </w:rPr>
        <w:t xml:space="preserve">, </w:t>
      </w:r>
      <w:proofErr w:type="spellStart"/>
      <w:r w:rsidRPr="006E70D0">
        <w:rPr>
          <w:b/>
          <w:kern w:val="28"/>
          <w:lang w:val="fr-FR" w:eastAsia="en-US"/>
        </w:rPr>
        <w:t>evacuarea</w:t>
      </w:r>
      <w:proofErr w:type="spellEnd"/>
      <w:r w:rsidRPr="006E70D0">
        <w:rPr>
          <w:b/>
          <w:kern w:val="28"/>
          <w:lang w:val="fr-FR" w:eastAsia="en-US"/>
        </w:rPr>
        <w:t xml:space="preserve"> </w:t>
      </w:r>
      <w:proofErr w:type="spellStart"/>
      <w:r w:rsidR="004D1D92" w:rsidRPr="006E70D0">
        <w:rPr>
          <w:b/>
          <w:kern w:val="28"/>
          <w:lang w:val="fr-FR" w:eastAsia="en-US"/>
        </w:rPr>
        <w:t>ş</w:t>
      </w:r>
      <w:r w:rsidRPr="006E70D0">
        <w:rPr>
          <w:b/>
          <w:kern w:val="28"/>
          <w:lang w:val="fr-FR" w:eastAsia="en-US"/>
        </w:rPr>
        <w:t>i</w:t>
      </w:r>
      <w:proofErr w:type="spellEnd"/>
      <w:r w:rsidRPr="006E70D0">
        <w:rPr>
          <w:b/>
          <w:kern w:val="28"/>
          <w:lang w:val="fr-FR" w:eastAsia="en-US"/>
        </w:rPr>
        <w:t xml:space="preserve"> </w:t>
      </w:r>
      <w:proofErr w:type="spellStart"/>
      <w:r w:rsidRPr="006E70D0">
        <w:rPr>
          <w:b/>
          <w:kern w:val="28"/>
          <w:lang w:val="fr-FR" w:eastAsia="en-US"/>
        </w:rPr>
        <w:t>dispersia</w:t>
      </w:r>
      <w:proofErr w:type="spellEnd"/>
      <w:r w:rsidRPr="006E70D0">
        <w:rPr>
          <w:b/>
          <w:kern w:val="28"/>
          <w:lang w:val="fr-FR" w:eastAsia="en-US"/>
        </w:rPr>
        <w:t xml:space="preserve"> </w:t>
      </w:r>
      <w:proofErr w:type="spellStart"/>
      <w:r w:rsidRPr="006E70D0">
        <w:rPr>
          <w:b/>
          <w:kern w:val="28"/>
          <w:lang w:val="fr-FR" w:eastAsia="en-US"/>
        </w:rPr>
        <w:t>poluan</w:t>
      </w:r>
      <w:r w:rsidR="004D1D92" w:rsidRPr="006E70D0">
        <w:rPr>
          <w:b/>
          <w:kern w:val="28"/>
          <w:lang w:val="fr-FR" w:eastAsia="en-US"/>
        </w:rPr>
        <w:t>ţ</w:t>
      </w:r>
      <w:r w:rsidR="0047470E" w:rsidRPr="006E70D0">
        <w:rPr>
          <w:b/>
          <w:kern w:val="28"/>
          <w:lang w:val="fr-FR" w:eastAsia="en-US"/>
        </w:rPr>
        <w:t>ilor</w:t>
      </w:r>
      <w:proofErr w:type="spellEnd"/>
      <w:r w:rsidR="0047470E" w:rsidRPr="006E70D0">
        <w:rPr>
          <w:b/>
          <w:kern w:val="28"/>
          <w:lang w:val="fr-FR" w:eastAsia="en-US"/>
        </w:rPr>
        <w:t xml:space="preserve"> </w:t>
      </w:r>
      <w:proofErr w:type="spellStart"/>
      <w:r w:rsidR="0047470E" w:rsidRPr="006E70D0">
        <w:rPr>
          <w:b/>
          <w:kern w:val="28"/>
          <w:lang w:val="fr-FR" w:eastAsia="en-US"/>
        </w:rPr>
        <w:t>în</w:t>
      </w:r>
      <w:proofErr w:type="spellEnd"/>
      <w:r w:rsidR="0047470E" w:rsidRPr="006E70D0">
        <w:rPr>
          <w:b/>
          <w:kern w:val="28"/>
          <w:lang w:val="fr-FR" w:eastAsia="en-US"/>
        </w:rPr>
        <w:t xml:space="preserve"> </w:t>
      </w:r>
      <w:proofErr w:type="spellStart"/>
      <w:r w:rsidR="0047470E" w:rsidRPr="006E70D0">
        <w:rPr>
          <w:b/>
          <w:kern w:val="28"/>
          <w:lang w:val="fr-FR" w:eastAsia="en-US"/>
        </w:rPr>
        <w:t>mediu</w:t>
      </w:r>
      <w:proofErr w:type="spellEnd"/>
    </w:p>
    <w:p w14:paraId="3E108D30" w14:textId="6BA86124" w:rsidR="00161408" w:rsidRPr="006E70D0" w:rsidRDefault="00F52301" w:rsidP="00161408">
      <w:pPr>
        <w:pStyle w:val="al"/>
        <w:numPr>
          <w:ilvl w:val="0"/>
          <w:numId w:val="7"/>
        </w:numPr>
        <w:spacing w:before="0" w:beforeAutospacing="0" w:after="0" w:afterAutospacing="0"/>
        <w:ind w:right="113"/>
        <w:jc w:val="both"/>
        <w:rPr>
          <w:b/>
        </w:rPr>
      </w:pPr>
      <w:bookmarkStart w:id="27" w:name="_Hlk147994165"/>
      <w:r w:rsidRPr="006E70D0">
        <w:rPr>
          <w:b/>
        </w:rPr>
        <w:t>P</w:t>
      </w:r>
      <w:r w:rsidR="0094349F" w:rsidRPr="006E70D0">
        <w:rPr>
          <w:b/>
        </w:rPr>
        <w:t>rotec</w:t>
      </w:r>
      <w:r w:rsidR="0047470E" w:rsidRPr="006E70D0">
        <w:rPr>
          <w:b/>
        </w:rPr>
        <w:t>ţ</w:t>
      </w:r>
      <w:r w:rsidR="0094349F" w:rsidRPr="006E70D0">
        <w:rPr>
          <w:b/>
        </w:rPr>
        <w:t>ia calită</w:t>
      </w:r>
      <w:r w:rsidR="0047470E" w:rsidRPr="006E70D0">
        <w:rPr>
          <w:b/>
        </w:rPr>
        <w:t>ţ</w:t>
      </w:r>
      <w:r w:rsidR="0094349F" w:rsidRPr="006E70D0">
        <w:rPr>
          <w:b/>
        </w:rPr>
        <w:t>ii apelor:</w:t>
      </w:r>
    </w:p>
    <w:p w14:paraId="6FBAF3C7" w14:textId="77777777" w:rsidR="000459B1" w:rsidRPr="006E70D0" w:rsidRDefault="000459B1" w:rsidP="000459B1">
      <w:pPr>
        <w:jc w:val="both"/>
        <w:rPr>
          <w:color w:val="auto"/>
          <w:kern w:val="2"/>
        </w:rPr>
      </w:pPr>
      <w:r w:rsidRPr="006E70D0">
        <w:t>ALIMENTAREA CU APĂ</w:t>
      </w:r>
    </w:p>
    <w:p w14:paraId="72270291" w14:textId="77777777" w:rsidR="000459B1" w:rsidRPr="006E70D0" w:rsidRDefault="000459B1" w:rsidP="000459B1">
      <w:pPr>
        <w:jc w:val="both"/>
        <w:rPr>
          <w:sz w:val="24"/>
          <w:szCs w:val="24"/>
        </w:rPr>
      </w:pPr>
      <w:proofErr w:type="spellStart"/>
      <w:r w:rsidRPr="006E70D0">
        <w:rPr>
          <w:sz w:val="24"/>
          <w:szCs w:val="24"/>
        </w:rPr>
        <w:t>În</w:t>
      </w:r>
      <w:proofErr w:type="spellEnd"/>
      <w:r w:rsidRPr="006E70D0">
        <w:rPr>
          <w:sz w:val="24"/>
          <w:szCs w:val="24"/>
        </w:rPr>
        <w:t xml:space="preserve"> </w:t>
      </w:r>
      <w:proofErr w:type="spellStart"/>
      <w:r w:rsidRPr="006E70D0">
        <w:rPr>
          <w:sz w:val="24"/>
          <w:szCs w:val="24"/>
        </w:rPr>
        <w:t>etapa</w:t>
      </w:r>
      <w:proofErr w:type="spellEnd"/>
      <w:r w:rsidRPr="006E70D0">
        <w:rPr>
          <w:sz w:val="24"/>
          <w:szCs w:val="24"/>
        </w:rPr>
        <w:t xml:space="preserve"> de </w:t>
      </w:r>
      <w:proofErr w:type="spellStart"/>
      <w:r w:rsidRPr="006E70D0">
        <w:rPr>
          <w:sz w:val="24"/>
          <w:szCs w:val="24"/>
        </w:rPr>
        <w:t>execuţie</w:t>
      </w:r>
      <w:proofErr w:type="spellEnd"/>
      <w:r w:rsidRPr="006E70D0">
        <w:rPr>
          <w:sz w:val="24"/>
          <w:szCs w:val="24"/>
        </w:rPr>
        <w:t xml:space="preserve">, </w:t>
      </w:r>
      <w:proofErr w:type="spellStart"/>
      <w:r w:rsidRPr="006E70D0">
        <w:rPr>
          <w:sz w:val="24"/>
          <w:szCs w:val="24"/>
        </w:rPr>
        <w:t>asigurarea</w:t>
      </w:r>
      <w:proofErr w:type="spellEnd"/>
      <w:r w:rsidRPr="006E70D0">
        <w:rPr>
          <w:sz w:val="24"/>
          <w:szCs w:val="24"/>
        </w:rPr>
        <w:t xml:space="preserve"> </w:t>
      </w:r>
      <w:proofErr w:type="spellStart"/>
      <w:r w:rsidRPr="006E70D0">
        <w:rPr>
          <w:sz w:val="24"/>
          <w:szCs w:val="24"/>
        </w:rPr>
        <w:t>necesarului</w:t>
      </w:r>
      <w:proofErr w:type="spellEnd"/>
      <w:r w:rsidRPr="006E70D0">
        <w:rPr>
          <w:sz w:val="24"/>
          <w:szCs w:val="24"/>
        </w:rPr>
        <w:t xml:space="preserve"> de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igienico-sanitar</w:t>
      </w:r>
      <w:proofErr w:type="spellEnd"/>
      <w:r w:rsidRPr="006E70D0">
        <w:rPr>
          <w:sz w:val="24"/>
          <w:szCs w:val="24"/>
        </w:rPr>
        <w:t xml:space="preserve"> </w:t>
      </w:r>
      <w:proofErr w:type="spellStart"/>
      <w:r w:rsidRPr="006E70D0">
        <w:rPr>
          <w:sz w:val="24"/>
          <w:szCs w:val="24"/>
        </w:rPr>
        <w:t>şi</w:t>
      </w:r>
      <w:proofErr w:type="spellEnd"/>
      <w:r w:rsidRPr="006E70D0">
        <w:rPr>
          <w:sz w:val="24"/>
          <w:szCs w:val="24"/>
        </w:rPr>
        <w:t xml:space="preserve"> </w:t>
      </w:r>
      <w:proofErr w:type="spellStart"/>
      <w:r w:rsidRPr="006E70D0">
        <w:rPr>
          <w:sz w:val="24"/>
          <w:szCs w:val="24"/>
        </w:rPr>
        <w:t>tehnologic</w:t>
      </w:r>
      <w:proofErr w:type="spellEnd"/>
      <w:r w:rsidRPr="006E70D0">
        <w:rPr>
          <w:sz w:val="24"/>
          <w:szCs w:val="24"/>
        </w:rPr>
        <w:t xml:space="preserve"> </w:t>
      </w:r>
      <w:proofErr w:type="spellStart"/>
      <w:r w:rsidRPr="006E70D0">
        <w:rPr>
          <w:sz w:val="24"/>
          <w:szCs w:val="24"/>
        </w:rPr>
        <w:t>pentru</w:t>
      </w:r>
      <w:proofErr w:type="spellEnd"/>
      <w:r w:rsidRPr="006E70D0">
        <w:rPr>
          <w:sz w:val="24"/>
          <w:szCs w:val="24"/>
        </w:rPr>
        <w:t xml:space="preserve"> </w:t>
      </w:r>
      <w:proofErr w:type="spellStart"/>
      <w:r w:rsidRPr="006E70D0">
        <w:rPr>
          <w:sz w:val="24"/>
          <w:szCs w:val="24"/>
        </w:rPr>
        <w:t>implementarea</w:t>
      </w:r>
      <w:proofErr w:type="spellEnd"/>
      <w:r w:rsidRPr="006E70D0">
        <w:rPr>
          <w:sz w:val="24"/>
          <w:szCs w:val="24"/>
        </w:rPr>
        <w:t xml:space="preserve"> </w:t>
      </w:r>
      <w:proofErr w:type="spellStart"/>
      <w:r w:rsidRPr="006E70D0">
        <w:rPr>
          <w:sz w:val="24"/>
          <w:szCs w:val="24"/>
        </w:rPr>
        <w:t>lucrărilor</w:t>
      </w:r>
      <w:proofErr w:type="spellEnd"/>
      <w:r w:rsidRPr="006E70D0">
        <w:rPr>
          <w:sz w:val="24"/>
          <w:szCs w:val="24"/>
        </w:rPr>
        <w:t xml:space="preserve"> </w:t>
      </w:r>
      <w:proofErr w:type="spellStart"/>
      <w:r w:rsidRPr="006E70D0">
        <w:rPr>
          <w:sz w:val="24"/>
          <w:szCs w:val="24"/>
        </w:rPr>
        <w:t>propuse</w:t>
      </w:r>
      <w:proofErr w:type="spellEnd"/>
      <w:r w:rsidRPr="006E70D0">
        <w:rPr>
          <w:sz w:val="24"/>
          <w:szCs w:val="24"/>
        </w:rPr>
        <w:t xml:space="preserve"> se </w:t>
      </w:r>
      <w:proofErr w:type="spellStart"/>
      <w:r w:rsidRPr="006E70D0">
        <w:rPr>
          <w:sz w:val="24"/>
          <w:szCs w:val="24"/>
        </w:rPr>
        <w:t>va</w:t>
      </w:r>
      <w:proofErr w:type="spellEnd"/>
      <w:r w:rsidRPr="006E70D0">
        <w:rPr>
          <w:sz w:val="24"/>
          <w:szCs w:val="24"/>
        </w:rPr>
        <w:t xml:space="preserve"> </w:t>
      </w:r>
      <w:proofErr w:type="spellStart"/>
      <w:r w:rsidRPr="006E70D0">
        <w:rPr>
          <w:sz w:val="24"/>
          <w:szCs w:val="24"/>
        </w:rPr>
        <w:t>realiza</w:t>
      </w:r>
      <w:proofErr w:type="spellEnd"/>
      <w:r w:rsidRPr="006E70D0">
        <w:rPr>
          <w:sz w:val="24"/>
          <w:szCs w:val="24"/>
        </w:rPr>
        <w:t xml:space="preserv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achiziţie</w:t>
      </w:r>
      <w:proofErr w:type="spellEnd"/>
      <w:r w:rsidRPr="006E70D0">
        <w:rPr>
          <w:sz w:val="24"/>
          <w:szCs w:val="24"/>
        </w:rPr>
        <w:t xml:space="preserve"> de la </w:t>
      </w:r>
      <w:proofErr w:type="spellStart"/>
      <w:r w:rsidRPr="006E70D0">
        <w:rPr>
          <w:sz w:val="24"/>
          <w:szCs w:val="24"/>
        </w:rPr>
        <w:t>furnizori</w:t>
      </w:r>
      <w:proofErr w:type="spellEnd"/>
      <w:r w:rsidRPr="006E70D0">
        <w:rPr>
          <w:sz w:val="24"/>
          <w:szCs w:val="24"/>
        </w:rPr>
        <w:t xml:space="preserve"> </w:t>
      </w:r>
      <w:proofErr w:type="spellStart"/>
      <w:r w:rsidRPr="006E70D0">
        <w:rPr>
          <w:sz w:val="24"/>
          <w:szCs w:val="24"/>
        </w:rPr>
        <w:t>autorizaţi</w:t>
      </w:r>
      <w:proofErr w:type="spellEnd"/>
      <w:r w:rsidRPr="006E70D0">
        <w:rPr>
          <w:sz w:val="24"/>
          <w:szCs w:val="24"/>
        </w:rPr>
        <w:t xml:space="preserv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alimentare</w:t>
      </w:r>
      <w:proofErr w:type="spellEnd"/>
      <w:r w:rsidRPr="006E70D0">
        <w:rPr>
          <w:sz w:val="24"/>
          <w:szCs w:val="24"/>
        </w:rPr>
        <w:t xml:space="preserve"> cu </w:t>
      </w:r>
      <w:proofErr w:type="spellStart"/>
      <w:r w:rsidRPr="006E70D0">
        <w:rPr>
          <w:sz w:val="24"/>
          <w:szCs w:val="24"/>
        </w:rPr>
        <w:t>ajutorul</w:t>
      </w:r>
      <w:proofErr w:type="spellEnd"/>
      <w:r w:rsidRPr="006E70D0">
        <w:rPr>
          <w:sz w:val="24"/>
          <w:szCs w:val="24"/>
        </w:rPr>
        <w:t xml:space="preserve"> </w:t>
      </w:r>
      <w:proofErr w:type="spellStart"/>
      <w:r w:rsidRPr="006E70D0">
        <w:rPr>
          <w:sz w:val="24"/>
          <w:szCs w:val="24"/>
        </w:rPr>
        <w:t>cisternelor</w:t>
      </w:r>
      <w:proofErr w:type="spellEnd"/>
      <w:r w:rsidRPr="006E70D0">
        <w:rPr>
          <w:sz w:val="24"/>
          <w:szCs w:val="24"/>
        </w:rPr>
        <w:t xml:space="preserve"> auto.</w:t>
      </w:r>
    </w:p>
    <w:p w14:paraId="5D9A5675" w14:textId="77777777" w:rsidR="000459B1" w:rsidRPr="006E70D0" w:rsidRDefault="000459B1" w:rsidP="000459B1">
      <w:pPr>
        <w:jc w:val="both"/>
        <w:rPr>
          <w:sz w:val="24"/>
          <w:szCs w:val="24"/>
        </w:rPr>
      </w:pPr>
      <w:proofErr w:type="spellStart"/>
      <w:r w:rsidRPr="006E70D0">
        <w:rPr>
          <w:sz w:val="24"/>
          <w:szCs w:val="24"/>
        </w:rPr>
        <w:t>Alimentarea</w:t>
      </w:r>
      <w:proofErr w:type="spellEnd"/>
      <w:r w:rsidRPr="006E70D0">
        <w:rPr>
          <w:sz w:val="24"/>
          <w:szCs w:val="24"/>
        </w:rPr>
        <w:t xml:space="preserve"> cu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potabilă</w:t>
      </w:r>
      <w:proofErr w:type="spellEnd"/>
      <w:r w:rsidRPr="006E70D0">
        <w:rPr>
          <w:sz w:val="24"/>
          <w:szCs w:val="24"/>
        </w:rPr>
        <w:t xml:space="preserve"> a </w:t>
      </w:r>
      <w:proofErr w:type="spellStart"/>
      <w:r w:rsidRPr="006E70D0">
        <w:rPr>
          <w:sz w:val="24"/>
          <w:szCs w:val="24"/>
        </w:rPr>
        <w:t>personalului</w:t>
      </w:r>
      <w:proofErr w:type="spellEnd"/>
      <w:r w:rsidRPr="006E70D0">
        <w:rPr>
          <w:sz w:val="24"/>
          <w:szCs w:val="24"/>
        </w:rPr>
        <w:t xml:space="preserve"> se </w:t>
      </w:r>
      <w:proofErr w:type="spellStart"/>
      <w:r w:rsidRPr="006E70D0">
        <w:rPr>
          <w:sz w:val="24"/>
          <w:szCs w:val="24"/>
        </w:rPr>
        <w:t>va</w:t>
      </w:r>
      <w:proofErr w:type="spellEnd"/>
      <w:r w:rsidRPr="006E70D0">
        <w:rPr>
          <w:sz w:val="24"/>
          <w:szCs w:val="24"/>
        </w:rPr>
        <w:t xml:space="preserve"> face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achiziţionarea</w:t>
      </w:r>
      <w:proofErr w:type="spellEnd"/>
      <w:r w:rsidRPr="006E70D0">
        <w:rPr>
          <w:sz w:val="24"/>
          <w:szCs w:val="24"/>
        </w:rPr>
        <w:t xml:space="preserve"> de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îmbuteliată</w:t>
      </w:r>
      <w:proofErr w:type="spellEnd"/>
      <w:r w:rsidRPr="006E70D0">
        <w:rPr>
          <w:sz w:val="24"/>
          <w:szCs w:val="24"/>
        </w:rPr>
        <w:t xml:space="preserve"> de la </w:t>
      </w:r>
      <w:proofErr w:type="spellStart"/>
      <w:r w:rsidRPr="006E70D0">
        <w:rPr>
          <w:sz w:val="24"/>
          <w:szCs w:val="24"/>
        </w:rPr>
        <w:t>furnizori</w:t>
      </w:r>
      <w:proofErr w:type="spellEnd"/>
      <w:r w:rsidRPr="006E70D0">
        <w:rPr>
          <w:sz w:val="24"/>
          <w:szCs w:val="24"/>
        </w:rPr>
        <w:t xml:space="preserve"> </w:t>
      </w:r>
      <w:proofErr w:type="spellStart"/>
      <w:r w:rsidRPr="006E70D0">
        <w:rPr>
          <w:sz w:val="24"/>
          <w:szCs w:val="24"/>
        </w:rPr>
        <w:t>specializaţi</w:t>
      </w:r>
      <w:proofErr w:type="spellEnd"/>
      <w:r w:rsidRPr="006E70D0">
        <w:rPr>
          <w:sz w:val="24"/>
          <w:szCs w:val="24"/>
        </w:rPr>
        <w:t>.</w:t>
      </w:r>
    </w:p>
    <w:p w14:paraId="04F3A1FF" w14:textId="77777777" w:rsidR="000459B1" w:rsidRPr="006E70D0" w:rsidRDefault="000459B1" w:rsidP="000459B1">
      <w:pPr>
        <w:jc w:val="both"/>
        <w:rPr>
          <w:sz w:val="24"/>
          <w:szCs w:val="24"/>
        </w:rPr>
      </w:pPr>
      <w:proofErr w:type="spellStart"/>
      <w:r w:rsidRPr="006E70D0">
        <w:rPr>
          <w:sz w:val="24"/>
          <w:szCs w:val="24"/>
        </w:rPr>
        <w:t>În</w:t>
      </w:r>
      <w:proofErr w:type="spellEnd"/>
      <w:r w:rsidRPr="006E70D0">
        <w:rPr>
          <w:sz w:val="24"/>
          <w:szCs w:val="24"/>
        </w:rPr>
        <w:t xml:space="preserve"> </w:t>
      </w:r>
      <w:proofErr w:type="spellStart"/>
      <w:r w:rsidRPr="006E70D0">
        <w:rPr>
          <w:sz w:val="24"/>
          <w:szCs w:val="24"/>
        </w:rPr>
        <w:t>etapa</w:t>
      </w:r>
      <w:proofErr w:type="spellEnd"/>
      <w:r w:rsidRPr="006E70D0">
        <w:rPr>
          <w:sz w:val="24"/>
          <w:szCs w:val="24"/>
        </w:rPr>
        <w:t xml:space="preserve"> de </w:t>
      </w:r>
      <w:proofErr w:type="spellStart"/>
      <w:r w:rsidRPr="006E70D0">
        <w:rPr>
          <w:sz w:val="24"/>
          <w:szCs w:val="24"/>
        </w:rPr>
        <w:t>operare</w:t>
      </w:r>
      <w:proofErr w:type="spellEnd"/>
      <w:r w:rsidRPr="006E70D0">
        <w:rPr>
          <w:sz w:val="24"/>
          <w:szCs w:val="24"/>
        </w:rPr>
        <w:t xml:space="preserve"> </w:t>
      </w:r>
      <w:r w:rsidRPr="006E70D0">
        <w:rPr>
          <w:sz w:val="24"/>
          <w:szCs w:val="24"/>
          <w:u w:val="single"/>
        </w:rPr>
        <w:t>-</w:t>
      </w:r>
      <w:proofErr w:type="spellStart"/>
      <w:r w:rsidRPr="006E70D0">
        <w:rPr>
          <w:sz w:val="24"/>
          <w:szCs w:val="24"/>
          <w:u w:val="single"/>
        </w:rPr>
        <w:t>Tipul</w:t>
      </w:r>
      <w:proofErr w:type="spellEnd"/>
      <w:r w:rsidRPr="006E70D0">
        <w:rPr>
          <w:sz w:val="24"/>
          <w:szCs w:val="24"/>
          <w:u w:val="single"/>
        </w:rPr>
        <w:t xml:space="preserve"> de </w:t>
      </w:r>
      <w:proofErr w:type="spellStart"/>
      <w:r w:rsidRPr="006E70D0">
        <w:rPr>
          <w:sz w:val="24"/>
          <w:szCs w:val="24"/>
          <w:u w:val="single"/>
        </w:rPr>
        <w:t>proiect</w:t>
      </w:r>
      <w:proofErr w:type="spellEnd"/>
      <w:r w:rsidRPr="006E70D0">
        <w:rPr>
          <w:sz w:val="24"/>
          <w:szCs w:val="24"/>
          <w:u w:val="single"/>
        </w:rPr>
        <w:t>-</w:t>
      </w:r>
      <w:r w:rsidRPr="006E70D0">
        <w:rPr>
          <w:sz w:val="24"/>
          <w:szCs w:val="24"/>
        </w:rPr>
        <w:t xml:space="preserve"> nu se </w:t>
      </w:r>
      <w:proofErr w:type="spellStart"/>
      <w:r w:rsidRPr="006E70D0">
        <w:rPr>
          <w:sz w:val="24"/>
          <w:szCs w:val="24"/>
        </w:rPr>
        <w:t>va</w:t>
      </w:r>
      <w:proofErr w:type="spellEnd"/>
      <w:r w:rsidRPr="006E70D0">
        <w:rPr>
          <w:sz w:val="24"/>
          <w:szCs w:val="24"/>
        </w:rPr>
        <w:t xml:space="preserve"> </w:t>
      </w:r>
      <w:proofErr w:type="spellStart"/>
      <w:r w:rsidRPr="006E70D0">
        <w:rPr>
          <w:sz w:val="24"/>
          <w:szCs w:val="24"/>
        </w:rPr>
        <w:t>racorda</w:t>
      </w:r>
      <w:proofErr w:type="spellEnd"/>
      <w:r w:rsidRPr="006E70D0">
        <w:rPr>
          <w:sz w:val="24"/>
          <w:szCs w:val="24"/>
        </w:rPr>
        <w:t xml:space="preserve"> la </w:t>
      </w:r>
      <w:proofErr w:type="spellStart"/>
      <w:r w:rsidRPr="006E70D0">
        <w:rPr>
          <w:sz w:val="24"/>
          <w:szCs w:val="24"/>
        </w:rPr>
        <w:t>reţele</w:t>
      </w:r>
      <w:proofErr w:type="spellEnd"/>
      <w:r w:rsidRPr="006E70D0">
        <w:rPr>
          <w:sz w:val="24"/>
          <w:szCs w:val="24"/>
        </w:rPr>
        <w:t xml:space="preserve"> </w:t>
      </w:r>
      <w:proofErr w:type="spellStart"/>
      <w:r w:rsidRPr="006E70D0">
        <w:rPr>
          <w:sz w:val="24"/>
          <w:szCs w:val="24"/>
        </w:rPr>
        <w:t>existente</w:t>
      </w:r>
      <w:proofErr w:type="spellEnd"/>
      <w:r w:rsidRPr="006E70D0">
        <w:rPr>
          <w:sz w:val="24"/>
          <w:szCs w:val="24"/>
        </w:rPr>
        <w:t xml:space="preserve"> de </w:t>
      </w:r>
      <w:proofErr w:type="spellStart"/>
      <w:r w:rsidRPr="006E70D0">
        <w:rPr>
          <w:sz w:val="24"/>
          <w:szCs w:val="24"/>
        </w:rPr>
        <w:t>alimentare</w:t>
      </w:r>
      <w:proofErr w:type="spellEnd"/>
      <w:r w:rsidRPr="006E70D0">
        <w:rPr>
          <w:sz w:val="24"/>
          <w:szCs w:val="24"/>
        </w:rPr>
        <w:t xml:space="preserve"> cu </w:t>
      </w:r>
      <w:proofErr w:type="spellStart"/>
      <w:r w:rsidRPr="006E70D0">
        <w:rPr>
          <w:sz w:val="24"/>
          <w:szCs w:val="24"/>
        </w:rPr>
        <w:t>apă</w:t>
      </w:r>
      <w:proofErr w:type="spellEnd"/>
      <w:r w:rsidRPr="006E70D0">
        <w:rPr>
          <w:sz w:val="24"/>
          <w:szCs w:val="24"/>
        </w:rPr>
        <w:t xml:space="preserve">. De </w:t>
      </w:r>
      <w:proofErr w:type="spellStart"/>
      <w:r w:rsidRPr="006E70D0">
        <w:rPr>
          <w:sz w:val="24"/>
          <w:szCs w:val="24"/>
        </w:rPr>
        <w:t>asemenea</w:t>
      </w:r>
      <w:proofErr w:type="spellEnd"/>
      <w:r w:rsidRPr="006E70D0">
        <w:rPr>
          <w:sz w:val="24"/>
          <w:szCs w:val="24"/>
        </w:rPr>
        <w:t xml:space="preserve">, nu se </w:t>
      </w:r>
      <w:proofErr w:type="spellStart"/>
      <w:r w:rsidRPr="006E70D0">
        <w:rPr>
          <w:sz w:val="24"/>
          <w:szCs w:val="24"/>
        </w:rPr>
        <w:t>vor</w:t>
      </w:r>
      <w:proofErr w:type="spellEnd"/>
      <w:r w:rsidRPr="006E70D0">
        <w:rPr>
          <w:sz w:val="24"/>
          <w:szCs w:val="24"/>
        </w:rPr>
        <w:t xml:space="preserve"> </w:t>
      </w:r>
      <w:proofErr w:type="spellStart"/>
      <w:r w:rsidRPr="006E70D0">
        <w:rPr>
          <w:sz w:val="24"/>
          <w:szCs w:val="24"/>
        </w:rPr>
        <w:t>realiza</w:t>
      </w:r>
      <w:proofErr w:type="spellEnd"/>
      <w:r w:rsidRPr="006E70D0">
        <w:rPr>
          <w:sz w:val="24"/>
          <w:szCs w:val="24"/>
        </w:rPr>
        <w:t xml:space="preserve"> </w:t>
      </w:r>
      <w:proofErr w:type="spellStart"/>
      <w:r w:rsidRPr="006E70D0">
        <w:rPr>
          <w:sz w:val="24"/>
          <w:szCs w:val="24"/>
        </w:rPr>
        <w:t>sisteme</w:t>
      </w:r>
      <w:proofErr w:type="spellEnd"/>
      <w:r w:rsidRPr="006E70D0">
        <w:rPr>
          <w:sz w:val="24"/>
          <w:szCs w:val="24"/>
        </w:rPr>
        <w:t xml:space="preserve"> locale de </w:t>
      </w:r>
      <w:proofErr w:type="spellStart"/>
      <w:r w:rsidRPr="006E70D0">
        <w:rPr>
          <w:sz w:val="24"/>
          <w:szCs w:val="24"/>
        </w:rPr>
        <w:t>alimentare</w:t>
      </w:r>
      <w:proofErr w:type="spellEnd"/>
      <w:r w:rsidRPr="006E70D0">
        <w:rPr>
          <w:sz w:val="24"/>
          <w:szCs w:val="24"/>
        </w:rPr>
        <w:t xml:space="preserve"> cu </w:t>
      </w:r>
      <w:proofErr w:type="spellStart"/>
      <w:r w:rsidRPr="006E70D0">
        <w:rPr>
          <w:sz w:val="24"/>
          <w:szCs w:val="24"/>
        </w:rPr>
        <w:t>apă</w:t>
      </w:r>
      <w:proofErr w:type="spellEnd"/>
      <w:r w:rsidRPr="006E70D0">
        <w:rPr>
          <w:sz w:val="24"/>
          <w:szCs w:val="24"/>
        </w:rPr>
        <w:t xml:space="preserve"> pe </w:t>
      </w:r>
      <w:proofErr w:type="spellStart"/>
      <w:r w:rsidRPr="006E70D0">
        <w:rPr>
          <w:sz w:val="24"/>
          <w:szCs w:val="24"/>
        </w:rPr>
        <w:t>amplasament</w:t>
      </w:r>
      <w:proofErr w:type="spellEnd"/>
      <w:r w:rsidRPr="006E70D0">
        <w:rPr>
          <w:sz w:val="24"/>
          <w:szCs w:val="24"/>
        </w:rPr>
        <w:t xml:space="preserve">. </w:t>
      </w:r>
      <w:proofErr w:type="spellStart"/>
      <w:r w:rsidRPr="006E70D0">
        <w:rPr>
          <w:sz w:val="24"/>
          <w:szCs w:val="24"/>
        </w:rPr>
        <w:t>În</w:t>
      </w:r>
      <w:proofErr w:type="spellEnd"/>
      <w:r w:rsidRPr="006E70D0">
        <w:rPr>
          <w:sz w:val="24"/>
          <w:szCs w:val="24"/>
        </w:rPr>
        <w:t xml:space="preserve"> </w:t>
      </w:r>
      <w:proofErr w:type="spellStart"/>
      <w:r w:rsidRPr="006E70D0">
        <w:rPr>
          <w:sz w:val="24"/>
          <w:szCs w:val="24"/>
        </w:rPr>
        <w:t>procesul</w:t>
      </w:r>
      <w:proofErr w:type="spellEnd"/>
      <w:r w:rsidRPr="006E70D0">
        <w:rPr>
          <w:sz w:val="24"/>
          <w:szCs w:val="24"/>
        </w:rPr>
        <w:t xml:space="preserve"> -de </w:t>
      </w:r>
      <w:proofErr w:type="spellStart"/>
      <w:r w:rsidRPr="006E70D0">
        <w:rPr>
          <w:sz w:val="24"/>
          <w:szCs w:val="24"/>
        </w:rPr>
        <w:t>tipul</w:t>
      </w:r>
      <w:proofErr w:type="spellEnd"/>
      <w:r w:rsidRPr="006E70D0">
        <w:rPr>
          <w:sz w:val="24"/>
          <w:szCs w:val="24"/>
        </w:rPr>
        <w:t xml:space="preserve"> de </w:t>
      </w:r>
      <w:proofErr w:type="spellStart"/>
      <w:r w:rsidRPr="006E70D0">
        <w:rPr>
          <w:sz w:val="24"/>
          <w:szCs w:val="24"/>
        </w:rPr>
        <w:t>proces</w:t>
      </w:r>
      <w:proofErr w:type="spellEnd"/>
      <w:r w:rsidRPr="006E70D0">
        <w:rPr>
          <w:sz w:val="24"/>
          <w:szCs w:val="24"/>
        </w:rPr>
        <w:t xml:space="preserve">- nu </w:t>
      </w:r>
      <w:proofErr w:type="spellStart"/>
      <w:r w:rsidRPr="006E70D0">
        <w:rPr>
          <w:sz w:val="24"/>
          <w:szCs w:val="24"/>
        </w:rPr>
        <w:t>este</w:t>
      </w:r>
      <w:proofErr w:type="spellEnd"/>
      <w:r w:rsidRPr="006E70D0">
        <w:rPr>
          <w:sz w:val="24"/>
          <w:szCs w:val="24"/>
        </w:rPr>
        <w:t xml:space="preserve"> </w:t>
      </w:r>
      <w:proofErr w:type="spellStart"/>
      <w:r w:rsidRPr="006E70D0">
        <w:rPr>
          <w:sz w:val="24"/>
          <w:szCs w:val="24"/>
        </w:rPr>
        <w:t>necesară</w:t>
      </w:r>
      <w:proofErr w:type="spellEnd"/>
      <w:r w:rsidRPr="006E70D0">
        <w:rPr>
          <w:sz w:val="24"/>
          <w:szCs w:val="24"/>
        </w:rPr>
        <w:t xml:space="preserve"> </w:t>
      </w:r>
      <w:proofErr w:type="spellStart"/>
      <w:r w:rsidRPr="006E70D0">
        <w:rPr>
          <w:sz w:val="24"/>
          <w:szCs w:val="24"/>
        </w:rPr>
        <w:t>apă</w:t>
      </w:r>
      <w:proofErr w:type="spellEnd"/>
      <w:r w:rsidRPr="006E70D0">
        <w:rPr>
          <w:sz w:val="24"/>
          <w:szCs w:val="24"/>
        </w:rPr>
        <w:t xml:space="preserve">. </w:t>
      </w:r>
    </w:p>
    <w:p w14:paraId="119A5ECC" w14:textId="77777777" w:rsidR="000459B1" w:rsidRPr="000D35EC" w:rsidRDefault="000459B1" w:rsidP="000459B1">
      <w:pPr>
        <w:jc w:val="both"/>
        <w:rPr>
          <w:sz w:val="24"/>
          <w:szCs w:val="24"/>
        </w:rPr>
      </w:pPr>
      <w:proofErr w:type="spellStart"/>
      <w:r w:rsidRPr="006E70D0">
        <w:rPr>
          <w:sz w:val="24"/>
          <w:szCs w:val="24"/>
        </w:rPr>
        <w:t>Alimentarea</w:t>
      </w:r>
      <w:proofErr w:type="spellEnd"/>
      <w:r w:rsidRPr="006E70D0">
        <w:rPr>
          <w:sz w:val="24"/>
          <w:szCs w:val="24"/>
        </w:rPr>
        <w:t xml:space="preserve"> cu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potabilă</w:t>
      </w:r>
      <w:proofErr w:type="spellEnd"/>
      <w:r w:rsidRPr="006E70D0">
        <w:rPr>
          <w:sz w:val="24"/>
          <w:szCs w:val="24"/>
        </w:rPr>
        <w:t xml:space="preserve"> a </w:t>
      </w:r>
      <w:proofErr w:type="spellStart"/>
      <w:r w:rsidRPr="006E70D0">
        <w:rPr>
          <w:sz w:val="24"/>
          <w:szCs w:val="24"/>
        </w:rPr>
        <w:t>personalului</w:t>
      </w:r>
      <w:proofErr w:type="spellEnd"/>
      <w:r w:rsidRPr="006E70D0">
        <w:rPr>
          <w:sz w:val="24"/>
          <w:szCs w:val="24"/>
        </w:rPr>
        <w:t xml:space="preserve"> </w:t>
      </w:r>
      <w:proofErr w:type="spellStart"/>
      <w:r w:rsidRPr="006E70D0">
        <w:rPr>
          <w:sz w:val="24"/>
          <w:szCs w:val="24"/>
        </w:rPr>
        <w:t>ce</w:t>
      </w:r>
      <w:proofErr w:type="spellEnd"/>
      <w:r w:rsidRPr="006E70D0">
        <w:rPr>
          <w:sz w:val="24"/>
          <w:szCs w:val="24"/>
        </w:rPr>
        <w:t xml:space="preserve"> </w:t>
      </w:r>
      <w:proofErr w:type="spellStart"/>
      <w:r w:rsidRPr="006E70D0">
        <w:rPr>
          <w:sz w:val="24"/>
          <w:szCs w:val="24"/>
        </w:rPr>
        <w:t>va</w:t>
      </w:r>
      <w:proofErr w:type="spellEnd"/>
      <w:r w:rsidRPr="006E70D0">
        <w:rPr>
          <w:sz w:val="24"/>
          <w:szCs w:val="24"/>
        </w:rPr>
        <w:t xml:space="preserve"> </w:t>
      </w:r>
      <w:proofErr w:type="spellStart"/>
      <w:r w:rsidRPr="006E70D0">
        <w:rPr>
          <w:sz w:val="24"/>
          <w:szCs w:val="24"/>
        </w:rPr>
        <w:t>asigura</w:t>
      </w:r>
      <w:proofErr w:type="spellEnd"/>
      <w:r w:rsidRPr="006E70D0">
        <w:rPr>
          <w:sz w:val="24"/>
          <w:szCs w:val="24"/>
        </w:rPr>
        <w:t xml:space="preserve"> </w:t>
      </w:r>
      <w:proofErr w:type="spellStart"/>
      <w:r w:rsidRPr="006E70D0">
        <w:rPr>
          <w:sz w:val="24"/>
          <w:szCs w:val="24"/>
        </w:rPr>
        <w:t>verificarea</w:t>
      </w:r>
      <w:proofErr w:type="spellEnd"/>
      <w:r w:rsidRPr="006E70D0">
        <w:rPr>
          <w:sz w:val="24"/>
          <w:szCs w:val="24"/>
        </w:rPr>
        <w:t xml:space="preserve"> </w:t>
      </w:r>
      <w:proofErr w:type="spellStart"/>
      <w:r w:rsidRPr="006E70D0">
        <w:rPr>
          <w:sz w:val="24"/>
          <w:szCs w:val="24"/>
        </w:rPr>
        <w:t>periodică</w:t>
      </w:r>
      <w:proofErr w:type="spellEnd"/>
      <w:r w:rsidRPr="006E70D0">
        <w:rPr>
          <w:sz w:val="24"/>
          <w:szCs w:val="24"/>
        </w:rPr>
        <w:t xml:space="preserve"> se </w:t>
      </w:r>
      <w:proofErr w:type="spellStart"/>
      <w:r w:rsidRPr="006E70D0">
        <w:rPr>
          <w:sz w:val="24"/>
          <w:szCs w:val="24"/>
        </w:rPr>
        <w:t>va</w:t>
      </w:r>
      <w:proofErr w:type="spellEnd"/>
      <w:r w:rsidRPr="006E70D0">
        <w:rPr>
          <w:sz w:val="24"/>
          <w:szCs w:val="24"/>
        </w:rPr>
        <w:t xml:space="preserve"> face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achiziţionarea</w:t>
      </w:r>
      <w:proofErr w:type="spellEnd"/>
      <w:r w:rsidRPr="006E70D0">
        <w:rPr>
          <w:sz w:val="24"/>
          <w:szCs w:val="24"/>
        </w:rPr>
        <w:t xml:space="preserve"> de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îmbuteliată</w:t>
      </w:r>
      <w:proofErr w:type="spellEnd"/>
      <w:r w:rsidRPr="006E70D0">
        <w:rPr>
          <w:sz w:val="24"/>
          <w:szCs w:val="24"/>
        </w:rPr>
        <w:t xml:space="preserve"> de la </w:t>
      </w:r>
      <w:proofErr w:type="spellStart"/>
      <w:r w:rsidRPr="006E70D0">
        <w:rPr>
          <w:sz w:val="24"/>
          <w:szCs w:val="24"/>
        </w:rPr>
        <w:t>furnizori</w:t>
      </w:r>
      <w:proofErr w:type="spellEnd"/>
      <w:r w:rsidRPr="006E70D0">
        <w:rPr>
          <w:sz w:val="24"/>
          <w:szCs w:val="24"/>
        </w:rPr>
        <w:t xml:space="preserve"> </w:t>
      </w:r>
      <w:proofErr w:type="spellStart"/>
      <w:r w:rsidRPr="006E70D0">
        <w:rPr>
          <w:sz w:val="24"/>
          <w:szCs w:val="24"/>
        </w:rPr>
        <w:t>specializaţi</w:t>
      </w:r>
      <w:proofErr w:type="spellEnd"/>
      <w:r w:rsidRPr="006E70D0">
        <w:rPr>
          <w:sz w:val="24"/>
          <w:szCs w:val="24"/>
        </w:rPr>
        <w:t xml:space="preserve">. </w:t>
      </w:r>
      <w:proofErr w:type="spellStart"/>
      <w:r w:rsidRPr="006E70D0">
        <w:rPr>
          <w:sz w:val="24"/>
          <w:szCs w:val="24"/>
        </w:rPr>
        <w:t>Asigurarea</w:t>
      </w:r>
      <w:proofErr w:type="spellEnd"/>
      <w:r w:rsidRPr="006E70D0">
        <w:rPr>
          <w:sz w:val="24"/>
          <w:szCs w:val="24"/>
        </w:rPr>
        <w:t xml:space="preserve"> </w:t>
      </w:r>
      <w:proofErr w:type="spellStart"/>
      <w:r w:rsidRPr="006E70D0">
        <w:rPr>
          <w:sz w:val="24"/>
          <w:szCs w:val="24"/>
        </w:rPr>
        <w:t>necesarului</w:t>
      </w:r>
      <w:proofErr w:type="spellEnd"/>
      <w:r w:rsidRPr="006E70D0">
        <w:rPr>
          <w:sz w:val="24"/>
          <w:szCs w:val="24"/>
        </w:rPr>
        <w:t xml:space="preserve"> de </w:t>
      </w:r>
      <w:proofErr w:type="spellStart"/>
      <w:r w:rsidRPr="006E70D0">
        <w:rPr>
          <w:sz w:val="24"/>
          <w:szCs w:val="24"/>
        </w:rPr>
        <w:t>apă</w:t>
      </w:r>
      <w:proofErr w:type="spellEnd"/>
      <w:r w:rsidRPr="006E70D0">
        <w:rPr>
          <w:sz w:val="24"/>
          <w:szCs w:val="24"/>
        </w:rPr>
        <w:t xml:space="preserve"> </w:t>
      </w:r>
      <w:proofErr w:type="spellStart"/>
      <w:r w:rsidRPr="006E70D0">
        <w:rPr>
          <w:sz w:val="24"/>
          <w:szCs w:val="24"/>
        </w:rPr>
        <w:t>igienico-sanitar</w:t>
      </w:r>
      <w:proofErr w:type="spellEnd"/>
      <w:r w:rsidRPr="006E70D0">
        <w:rPr>
          <w:sz w:val="24"/>
          <w:szCs w:val="24"/>
        </w:rPr>
        <w:t xml:space="preserve"> se </w:t>
      </w:r>
      <w:proofErr w:type="spellStart"/>
      <w:r w:rsidRPr="006E70D0">
        <w:rPr>
          <w:sz w:val="24"/>
          <w:szCs w:val="24"/>
        </w:rPr>
        <w:t>va</w:t>
      </w:r>
      <w:proofErr w:type="spellEnd"/>
      <w:r w:rsidRPr="006E70D0">
        <w:rPr>
          <w:sz w:val="24"/>
          <w:szCs w:val="24"/>
        </w:rPr>
        <w:t xml:space="preserve"> </w:t>
      </w:r>
      <w:proofErr w:type="spellStart"/>
      <w:r w:rsidRPr="006E70D0">
        <w:rPr>
          <w:sz w:val="24"/>
          <w:szCs w:val="24"/>
        </w:rPr>
        <w:t>realiza</w:t>
      </w:r>
      <w:proofErr w:type="spellEnd"/>
      <w:r w:rsidRPr="006E70D0">
        <w:rPr>
          <w:sz w:val="24"/>
          <w:szCs w:val="24"/>
        </w:rPr>
        <w:t xml:space="preserv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achiziţie</w:t>
      </w:r>
      <w:proofErr w:type="spellEnd"/>
      <w:r w:rsidRPr="006E70D0">
        <w:rPr>
          <w:sz w:val="24"/>
          <w:szCs w:val="24"/>
        </w:rPr>
        <w:t xml:space="preserve"> de la </w:t>
      </w:r>
      <w:proofErr w:type="spellStart"/>
      <w:r w:rsidRPr="006E70D0">
        <w:rPr>
          <w:sz w:val="24"/>
          <w:szCs w:val="24"/>
        </w:rPr>
        <w:t>furnizori</w:t>
      </w:r>
      <w:proofErr w:type="spellEnd"/>
      <w:r w:rsidRPr="006E70D0">
        <w:rPr>
          <w:sz w:val="24"/>
          <w:szCs w:val="24"/>
        </w:rPr>
        <w:t xml:space="preserve"> </w:t>
      </w:r>
      <w:proofErr w:type="spellStart"/>
      <w:r w:rsidRPr="006E70D0">
        <w:rPr>
          <w:sz w:val="24"/>
          <w:szCs w:val="24"/>
        </w:rPr>
        <w:t>autorizaţi</w:t>
      </w:r>
      <w:proofErr w:type="spellEnd"/>
      <w:r w:rsidRPr="006E70D0">
        <w:rPr>
          <w:sz w:val="24"/>
          <w:szCs w:val="24"/>
        </w:rPr>
        <w:t xml:space="preserve">, </w:t>
      </w:r>
      <w:proofErr w:type="spellStart"/>
      <w:r w:rsidRPr="006E70D0">
        <w:rPr>
          <w:sz w:val="24"/>
          <w:szCs w:val="24"/>
        </w:rPr>
        <w:t>prin</w:t>
      </w:r>
      <w:proofErr w:type="spellEnd"/>
      <w:r w:rsidRPr="006E70D0">
        <w:rPr>
          <w:sz w:val="24"/>
          <w:szCs w:val="24"/>
        </w:rPr>
        <w:t xml:space="preserve"> </w:t>
      </w:r>
      <w:proofErr w:type="spellStart"/>
      <w:r w:rsidRPr="006E70D0">
        <w:rPr>
          <w:sz w:val="24"/>
          <w:szCs w:val="24"/>
        </w:rPr>
        <w:t>alimentare</w:t>
      </w:r>
      <w:proofErr w:type="spellEnd"/>
      <w:r w:rsidRPr="006E70D0">
        <w:rPr>
          <w:sz w:val="24"/>
          <w:szCs w:val="24"/>
        </w:rPr>
        <w:t xml:space="preserve"> cu </w:t>
      </w:r>
      <w:proofErr w:type="spellStart"/>
      <w:r w:rsidRPr="006E70D0">
        <w:rPr>
          <w:sz w:val="24"/>
          <w:szCs w:val="24"/>
        </w:rPr>
        <w:t>ajutorul</w:t>
      </w:r>
      <w:proofErr w:type="spellEnd"/>
      <w:r w:rsidRPr="006E70D0">
        <w:rPr>
          <w:sz w:val="24"/>
          <w:szCs w:val="24"/>
        </w:rPr>
        <w:t xml:space="preserve"> </w:t>
      </w:r>
      <w:proofErr w:type="spellStart"/>
      <w:r w:rsidRPr="006E70D0">
        <w:rPr>
          <w:sz w:val="24"/>
          <w:szCs w:val="24"/>
        </w:rPr>
        <w:t>cisternelor</w:t>
      </w:r>
      <w:proofErr w:type="spellEnd"/>
      <w:r w:rsidRPr="006E70D0">
        <w:rPr>
          <w:sz w:val="24"/>
          <w:szCs w:val="24"/>
        </w:rPr>
        <w:t xml:space="preserve"> auto.</w:t>
      </w:r>
    </w:p>
    <w:p w14:paraId="2E657831" w14:textId="77777777" w:rsidR="000459B1" w:rsidRPr="000D35EC" w:rsidRDefault="000459B1" w:rsidP="000459B1">
      <w:pPr>
        <w:jc w:val="both"/>
        <w:rPr>
          <w:sz w:val="24"/>
          <w:szCs w:val="24"/>
        </w:rPr>
      </w:pPr>
    </w:p>
    <w:p w14:paraId="6A33838F" w14:textId="52C6C44C" w:rsidR="000459B1" w:rsidRPr="000D35EC" w:rsidRDefault="000459B1" w:rsidP="000459B1">
      <w:pPr>
        <w:jc w:val="both"/>
        <w:rPr>
          <w:sz w:val="24"/>
          <w:szCs w:val="24"/>
        </w:rPr>
      </w:pPr>
      <w:r w:rsidRPr="000D35EC">
        <w:rPr>
          <w:sz w:val="24"/>
          <w:szCs w:val="24"/>
        </w:rPr>
        <w:t>EVACUAREA APELOR UZATE</w:t>
      </w:r>
    </w:p>
    <w:p w14:paraId="554B01C7" w14:textId="77777777" w:rsidR="000459B1" w:rsidRPr="000D35EC" w:rsidRDefault="000459B1" w:rsidP="000459B1">
      <w:pPr>
        <w:jc w:val="both"/>
        <w:rPr>
          <w:sz w:val="24"/>
          <w:szCs w:val="24"/>
        </w:rPr>
      </w:pPr>
      <w:proofErr w:type="spellStart"/>
      <w:r w:rsidRPr="000D35EC">
        <w:rPr>
          <w:sz w:val="24"/>
          <w:szCs w:val="24"/>
        </w:rPr>
        <w:t>În</w:t>
      </w:r>
      <w:proofErr w:type="spellEnd"/>
      <w:r w:rsidRPr="000D35EC">
        <w:rPr>
          <w:sz w:val="24"/>
          <w:szCs w:val="24"/>
        </w:rPr>
        <w:t xml:space="preserve"> </w:t>
      </w:r>
      <w:proofErr w:type="spellStart"/>
      <w:r w:rsidRPr="000D35EC">
        <w:rPr>
          <w:sz w:val="24"/>
          <w:szCs w:val="24"/>
        </w:rPr>
        <w:t>etapa</w:t>
      </w:r>
      <w:proofErr w:type="spellEnd"/>
      <w:r w:rsidRPr="000D35EC">
        <w:rPr>
          <w:sz w:val="24"/>
          <w:szCs w:val="24"/>
        </w:rPr>
        <w:t xml:space="preserve"> de </w:t>
      </w:r>
      <w:proofErr w:type="spellStart"/>
      <w:r w:rsidRPr="000D35EC">
        <w:rPr>
          <w:sz w:val="24"/>
          <w:szCs w:val="24"/>
        </w:rPr>
        <w:t>execuţie</w:t>
      </w:r>
      <w:proofErr w:type="spellEnd"/>
      <w:r w:rsidRPr="000D35EC">
        <w:rPr>
          <w:sz w:val="24"/>
          <w:szCs w:val="24"/>
        </w:rPr>
        <w:t xml:space="preserve"> a </w:t>
      </w:r>
      <w:proofErr w:type="spellStart"/>
      <w:r w:rsidRPr="000D35EC">
        <w:rPr>
          <w:sz w:val="24"/>
          <w:szCs w:val="24"/>
        </w:rPr>
        <w:t>lucrărilor</w:t>
      </w:r>
      <w:proofErr w:type="spellEnd"/>
      <w:r w:rsidRPr="000D35EC">
        <w:rPr>
          <w:sz w:val="24"/>
          <w:szCs w:val="24"/>
        </w:rPr>
        <w:t xml:space="preserve">, </w:t>
      </w:r>
      <w:proofErr w:type="spellStart"/>
      <w:r w:rsidRPr="000D35EC">
        <w:rPr>
          <w:sz w:val="24"/>
          <w:szCs w:val="24"/>
        </w:rPr>
        <w:t>apele</w:t>
      </w:r>
      <w:proofErr w:type="spellEnd"/>
      <w:r w:rsidRPr="000D35EC">
        <w:rPr>
          <w:sz w:val="24"/>
          <w:szCs w:val="24"/>
        </w:rPr>
        <w:t xml:space="preserve"> </w:t>
      </w:r>
      <w:proofErr w:type="spellStart"/>
      <w:r w:rsidRPr="000D35EC">
        <w:rPr>
          <w:sz w:val="24"/>
          <w:szCs w:val="24"/>
        </w:rPr>
        <w:t>uzate</w:t>
      </w:r>
      <w:proofErr w:type="spellEnd"/>
      <w:r w:rsidRPr="000D35EC">
        <w:rPr>
          <w:sz w:val="24"/>
          <w:szCs w:val="24"/>
        </w:rPr>
        <w:t xml:space="preserve"> generate </w:t>
      </w:r>
      <w:proofErr w:type="spellStart"/>
      <w:r w:rsidRPr="000D35EC">
        <w:rPr>
          <w:sz w:val="24"/>
          <w:szCs w:val="24"/>
        </w:rPr>
        <w:t>vor</w:t>
      </w:r>
      <w:proofErr w:type="spellEnd"/>
      <w:r w:rsidRPr="000D35EC">
        <w:rPr>
          <w:sz w:val="24"/>
          <w:szCs w:val="24"/>
        </w:rPr>
        <w:t xml:space="preserve"> fi </w:t>
      </w:r>
      <w:proofErr w:type="spellStart"/>
      <w:r w:rsidRPr="000D35EC">
        <w:rPr>
          <w:sz w:val="24"/>
          <w:szCs w:val="24"/>
        </w:rPr>
        <w:t>reprezentate</w:t>
      </w:r>
      <w:proofErr w:type="spellEnd"/>
      <w:r w:rsidRPr="000D35EC">
        <w:rPr>
          <w:sz w:val="24"/>
          <w:szCs w:val="24"/>
        </w:rPr>
        <w:t xml:space="preserve"> </w:t>
      </w:r>
      <w:proofErr w:type="spellStart"/>
      <w:r w:rsidRPr="000D35EC">
        <w:rPr>
          <w:sz w:val="24"/>
          <w:szCs w:val="24"/>
        </w:rPr>
        <w:t>în</w:t>
      </w:r>
      <w:proofErr w:type="spellEnd"/>
      <w:r w:rsidRPr="000D35EC">
        <w:rPr>
          <w:sz w:val="24"/>
          <w:szCs w:val="24"/>
        </w:rPr>
        <w:t xml:space="preserve"> principal de ape </w:t>
      </w:r>
      <w:proofErr w:type="spellStart"/>
      <w:r w:rsidRPr="000D35EC">
        <w:rPr>
          <w:sz w:val="24"/>
          <w:szCs w:val="24"/>
        </w:rPr>
        <w:t>uzate</w:t>
      </w:r>
      <w:proofErr w:type="spellEnd"/>
      <w:r w:rsidRPr="000D35EC">
        <w:rPr>
          <w:sz w:val="24"/>
          <w:szCs w:val="24"/>
        </w:rPr>
        <w:t xml:space="preserve"> fecaloid </w:t>
      </w:r>
      <w:proofErr w:type="spellStart"/>
      <w:r w:rsidRPr="000D35EC">
        <w:rPr>
          <w:sz w:val="24"/>
          <w:szCs w:val="24"/>
        </w:rPr>
        <w:t>menajere</w:t>
      </w:r>
      <w:proofErr w:type="spellEnd"/>
      <w:r w:rsidRPr="000D35EC">
        <w:rPr>
          <w:sz w:val="24"/>
          <w:szCs w:val="24"/>
        </w:rPr>
        <w:t xml:space="preserve">. </w:t>
      </w:r>
      <w:proofErr w:type="spellStart"/>
      <w:r w:rsidRPr="000D35EC">
        <w:rPr>
          <w:sz w:val="24"/>
          <w:szCs w:val="24"/>
        </w:rPr>
        <w:t>În</w:t>
      </w:r>
      <w:proofErr w:type="spellEnd"/>
      <w:r w:rsidRPr="000D35EC">
        <w:rPr>
          <w:sz w:val="24"/>
          <w:szCs w:val="24"/>
        </w:rPr>
        <w:t xml:space="preserve"> </w:t>
      </w:r>
      <w:proofErr w:type="spellStart"/>
      <w:r w:rsidRPr="000D35EC">
        <w:rPr>
          <w:sz w:val="24"/>
          <w:szCs w:val="24"/>
        </w:rPr>
        <w:t>cadrul</w:t>
      </w:r>
      <w:proofErr w:type="spellEnd"/>
      <w:r w:rsidRPr="000D35EC">
        <w:rPr>
          <w:sz w:val="24"/>
          <w:szCs w:val="24"/>
        </w:rPr>
        <w:t xml:space="preserve"> </w:t>
      </w:r>
      <w:proofErr w:type="spellStart"/>
      <w:r w:rsidRPr="000D35EC">
        <w:rPr>
          <w:sz w:val="24"/>
          <w:szCs w:val="24"/>
        </w:rPr>
        <w:t>organizării</w:t>
      </w:r>
      <w:proofErr w:type="spellEnd"/>
      <w:r w:rsidRPr="000D35EC">
        <w:rPr>
          <w:sz w:val="24"/>
          <w:szCs w:val="24"/>
        </w:rPr>
        <w:t xml:space="preserve"> de </w:t>
      </w:r>
      <w:proofErr w:type="spellStart"/>
      <w:r w:rsidRPr="000D35EC">
        <w:rPr>
          <w:sz w:val="24"/>
          <w:szCs w:val="24"/>
        </w:rPr>
        <w:t>şantier</w:t>
      </w:r>
      <w:proofErr w:type="spellEnd"/>
      <w:r w:rsidRPr="000D35EC">
        <w:rPr>
          <w:sz w:val="24"/>
          <w:szCs w:val="24"/>
        </w:rPr>
        <w:t xml:space="preserve"> </w:t>
      </w:r>
      <w:proofErr w:type="spellStart"/>
      <w:r w:rsidRPr="000D35EC">
        <w:rPr>
          <w:sz w:val="24"/>
          <w:szCs w:val="24"/>
        </w:rPr>
        <w:t>vor</w:t>
      </w:r>
      <w:proofErr w:type="spellEnd"/>
      <w:r w:rsidRPr="000D35EC">
        <w:rPr>
          <w:sz w:val="24"/>
          <w:szCs w:val="24"/>
        </w:rPr>
        <w:t xml:space="preserve"> fi </w:t>
      </w:r>
      <w:proofErr w:type="spellStart"/>
      <w:r w:rsidRPr="000D35EC">
        <w:rPr>
          <w:sz w:val="24"/>
          <w:szCs w:val="24"/>
        </w:rPr>
        <w:t>asigurate</w:t>
      </w:r>
      <w:proofErr w:type="spellEnd"/>
      <w:r w:rsidRPr="000D35EC">
        <w:rPr>
          <w:sz w:val="24"/>
          <w:szCs w:val="24"/>
        </w:rPr>
        <w:t xml:space="preserve"> </w:t>
      </w:r>
      <w:proofErr w:type="spellStart"/>
      <w:r w:rsidRPr="000D35EC">
        <w:rPr>
          <w:sz w:val="24"/>
          <w:szCs w:val="24"/>
        </w:rPr>
        <w:t>toalete</w:t>
      </w:r>
      <w:proofErr w:type="spellEnd"/>
      <w:r w:rsidRPr="000D35EC">
        <w:rPr>
          <w:sz w:val="24"/>
          <w:szCs w:val="24"/>
        </w:rPr>
        <w:t xml:space="preserve"> </w:t>
      </w:r>
      <w:proofErr w:type="spellStart"/>
      <w:r w:rsidRPr="000D35EC">
        <w:rPr>
          <w:sz w:val="24"/>
          <w:szCs w:val="24"/>
        </w:rPr>
        <w:t>ecologice</w:t>
      </w:r>
      <w:proofErr w:type="spellEnd"/>
      <w:r w:rsidRPr="000D35EC">
        <w:rPr>
          <w:sz w:val="24"/>
          <w:szCs w:val="24"/>
        </w:rPr>
        <w:t xml:space="preserve">, </w:t>
      </w:r>
      <w:proofErr w:type="spellStart"/>
      <w:r w:rsidRPr="000D35EC">
        <w:rPr>
          <w:sz w:val="24"/>
          <w:szCs w:val="24"/>
        </w:rPr>
        <w:t>ce</w:t>
      </w:r>
      <w:proofErr w:type="spellEnd"/>
      <w:r w:rsidRPr="000D35EC">
        <w:rPr>
          <w:sz w:val="24"/>
          <w:szCs w:val="24"/>
        </w:rPr>
        <w:t xml:space="preserve"> </w:t>
      </w:r>
      <w:proofErr w:type="spellStart"/>
      <w:r w:rsidRPr="000D35EC">
        <w:rPr>
          <w:sz w:val="24"/>
          <w:szCs w:val="24"/>
        </w:rPr>
        <w:t>vor</w:t>
      </w:r>
      <w:proofErr w:type="spellEnd"/>
      <w:r w:rsidRPr="000D35EC">
        <w:rPr>
          <w:sz w:val="24"/>
          <w:szCs w:val="24"/>
        </w:rPr>
        <w:t xml:space="preserve"> fi </w:t>
      </w:r>
      <w:proofErr w:type="spellStart"/>
      <w:r w:rsidRPr="000D35EC">
        <w:rPr>
          <w:sz w:val="24"/>
          <w:szCs w:val="24"/>
        </w:rPr>
        <w:t>vidanjate</w:t>
      </w:r>
      <w:proofErr w:type="spellEnd"/>
      <w:r w:rsidRPr="000D35EC">
        <w:rPr>
          <w:sz w:val="24"/>
          <w:szCs w:val="24"/>
        </w:rPr>
        <w:t xml:space="preserve"> periodic de </w:t>
      </w:r>
      <w:proofErr w:type="spellStart"/>
      <w:r w:rsidRPr="000D35EC">
        <w:rPr>
          <w:sz w:val="24"/>
          <w:szCs w:val="24"/>
        </w:rPr>
        <w:t>operatori</w:t>
      </w:r>
      <w:proofErr w:type="spellEnd"/>
      <w:r w:rsidRPr="000D35EC">
        <w:rPr>
          <w:sz w:val="24"/>
          <w:szCs w:val="24"/>
        </w:rPr>
        <w:t xml:space="preserve"> </w:t>
      </w:r>
      <w:proofErr w:type="spellStart"/>
      <w:r w:rsidRPr="000D35EC">
        <w:rPr>
          <w:sz w:val="24"/>
          <w:szCs w:val="24"/>
        </w:rPr>
        <w:t>specializaţi</w:t>
      </w:r>
      <w:proofErr w:type="spellEnd"/>
      <w:r w:rsidRPr="000D35EC">
        <w:rPr>
          <w:sz w:val="24"/>
          <w:szCs w:val="24"/>
        </w:rPr>
        <w:t xml:space="preserve"> </w:t>
      </w:r>
      <w:proofErr w:type="spellStart"/>
      <w:r w:rsidRPr="000D35EC">
        <w:rPr>
          <w:sz w:val="24"/>
          <w:szCs w:val="24"/>
        </w:rPr>
        <w:t>şi</w:t>
      </w:r>
      <w:proofErr w:type="spellEnd"/>
      <w:r w:rsidRPr="000D35EC">
        <w:rPr>
          <w:sz w:val="24"/>
          <w:szCs w:val="24"/>
        </w:rPr>
        <w:t xml:space="preserve"> </w:t>
      </w:r>
      <w:proofErr w:type="spellStart"/>
      <w:r w:rsidRPr="000D35EC">
        <w:rPr>
          <w:sz w:val="24"/>
          <w:szCs w:val="24"/>
        </w:rPr>
        <w:t>autorizaţi</w:t>
      </w:r>
      <w:proofErr w:type="spellEnd"/>
      <w:r w:rsidRPr="000D35EC">
        <w:rPr>
          <w:sz w:val="24"/>
          <w:szCs w:val="24"/>
        </w:rPr>
        <w:t>.</w:t>
      </w:r>
    </w:p>
    <w:p w14:paraId="399020A9" w14:textId="77777777" w:rsidR="000459B1" w:rsidRPr="000D35EC" w:rsidRDefault="000459B1" w:rsidP="000459B1">
      <w:pPr>
        <w:jc w:val="both"/>
        <w:rPr>
          <w:sz w:val="24"/>
          <w:szCs w:val="24"/>
        </w:rPr>
      </w:pPr>
      <w:proofErr w:type="spellStart"/>
      <w:r w:rsidRPr="000D35EC">
        <w:rPr>
          <w:sz w:val="24"/>
          <w:szCs w:val="24"/>
        </w:rPr>
        <w:t>În</w:t>
      </w:r>
      <w:proofErr w:type="spellEnd"/>
      <w:r w:rsidRPr="000D35EC">
        <w:rPr>
          <w:sz w:val="24"/>
          <w:szCs w:val="24"/>
        </w:rPr>
        <w:t xml:space="preserve"> </w:t>
      </w:r>
      <w:proofErr w:type="spellStart"/>
      <w:r w:rsidRPr="000D35EC">
        <w:rPr>
          <w:sz w:val="24"/>
          <w:szCs w:val="24"/>
        </w:rPr>
        <w:t>etapa</w:t>
      </w:r>
      <w:proofErr w:type="spellEnd"/>
      <w:r w:rsidRPr="000D35EC">
        <w:rPr>
          <w:sz w:val="24"/>
          <w:szCs w:val="24"/>
        </w:rPr>
        <w:t xml:space="preserve"> de </w:t>
      </w:r>
      <w:proofErr w:type="spellStart"/>
      <w:r w:rsidRPr="000D35EC">
        <w:rPr>
          <w:sz w:val="24"/>
          <w:szCs w:val="24"/>
        </w:rPr>
        <w:t>operare</w:t>
      </w:r>
      <w:proofErr w:type="spellEnd"/>
      <w:r w:rsidRPr="000D35EC">
        <w:rPr>
          <w:sz w:val="24"/>
          <w:szCs w:val="24"/>
        </w:rPr>
        <w:t xml:space="preserve">, </w:t>
      </w:r>
      <w:proofErr w:type="spellStart"/>
      <w:r w:rsidRPr="000D35EC">
        <w:rPr>
          <w:sz w:val="24"/>
          <w:szCs w:val="24"/>
        </w:rPr>
        <w:t>containerul</w:t>
      </w:r>
      <w:proofErr w:type="spellEnd"/>
      <w:r w:rsidRPr="000D35EC">
        <w:rPr>
          <w:sz w:val="24"/>
          <w:szCs w:val="24"/>
        </w:rPr>
        <w:t xml:space="preserve"> </w:t>
      </w:r>
      <w:proofErr w:type="spellStart"/>
      <w:r w:rsidRPr="000D35EC">
        <w:rPr>
          <w:sz w:val="24"/>
          <w:szCs w:val="24"/>
        </w:rPr>
        <w:t>tehnic</w:t>
      </w:r>
      <w:proofErr w:type="spellEnd"/>
      <w:r w:rsidRPr="000D35EC">
        <w:rPr>
          <w:sz w:val="24"/>
          <w:szCs w:val="24"/>
        </w:rPr>
        <w:t xml:space="preserve"> </w:t>
      </w:r>
      <w:proofErr w:type="spellStart"/>
      <w:r w:rsidRPr="000D35EC">
        <w:rPr>
          <w:sz w:val="24"/>
          <w:szCs w:val="24"/>
        </w:rPr>
        <w:t>va</w:t>
      </w:r>
      <w:proofErr w:type="spellEnd"/>
      <w:r w:rsidRPr="000D35EC">
        <w:rPr>
          <w:sz w:val="24"/>
          <w:szCs w:val="24"/>
        </w:rPr>
        <w:t xml:space="preserve"> fi </w:t>
      </w:r>
      <w:proofErr w:type="spellStart"/>
      <w:r w:rsidRPr="000D35EC">
        <w:rPr>
          <w:sz w:val="24"/>
          <w:szCs w:val="24"/>
        </w:rPr>
        <w:t>dotat</w:t>
      </w:r>
      <w:proofErr w:type="spellEnd"/>
      <w:r w:rsidRPr="000D35EC">
        <w:rPr>
          <w:sz w:val="24"/>
          <w:szCs w:val="24"/>
        </w:rPr>
        <w:t xml:space="preserve"> cu </w:t>
      </w:r>
      <w:proofErr w:type="spellStart"/>
      <w:r w:rsidRPr="000D35EC">
        <w:rPr>
          <w:sz w:val="24"/>
          <w:szCs w:val="24"/>
        </w:rPr>
        <w:t>toalete</w:t>
      </w:r>
      <w:proofErr w:type="spellEnd"/>
      <w:r w:rsidRPr="000D35EC">
        <w:rPr>
          <w:sz w:val="24"/>
          <w:szCs w:val="24"/>
        </w:rPr>
        <w:t xml:space="preserve">, </w:t>
      </w:r>
      <w:proofErr w:type="spellStart"/>
      <w:r w:rsidRPr="000D35EC">
        <w:rPr>
          <w:sz w:val="24"/>
          <w:szCs w:val="24"/>
        </w:rPr>
        <w:t>iar</w:t>
      </w:r>
      <w:proofErr w:type="spellEnd"/>
      <w:r w:rsidRPr="000D35EC">
        <w:rPr>
          <w:sz w:val="24"/>
          <w:szCs w:val="24"/>
        </w:rPr>
        <w:t xml:space="preserve"> </w:t>
      </w:r>
      <w:proofErr w:type="spellStart"/>
      <w:r w:rsidRPr="000D35EC">
        <w:rPr>
          <w:sz w:val="24"/>
          <w:szCs w:val="24"/>
        </w:rPr>
        <w:t>colectarea</w:t>
      </w:r>
      <w:proofErr w:type="spellEnd"/>
      <w:r w:rsidRPr="000D35EC">
        <w:rPr>
          <w:sz w:val="24"/>
          <w:szCs w:val="24"/>
        </w:rPr>
        <w:t xml:space="preserve"> </w:t>
      </w:r>
      <w:proofErr w:type="spellStart"/>
      <w:r w:rsidRPr="000D35EC">
        <w:rPr>
          <w:sz w:val="24"/>
          <w:szCs w:val="24"/>
        </w:rPr>
        <w:t>apelor</w:t>
      </w:r>
      <w:proofErr w:type="spellEnd"/>
      <w:r w:rsidRPr="000D35EC">
        <w:rPr>
          <w:sz w:val="24"/>
          <w:szCs w:val="24"/>
        </w:rPr>
        <w:t xml:space="preserve"> </w:t>
      </w:r>
      <w:proofErr w:type="spellStart"/>
      <w:r w:rsidRPr="000D35EC">
        <w:rPr>
          <w:sz w:val="24"/>
          <w:szCs w:val="24"/>
        </w:rPr>
        <w:t>uzate</w:t>
      </w:r>
      <w:proofErr w:type="spellEnd"/>
      <w:r w:rsidRPr="000D35EC">
        <w:rPr>
          <w:sz w:val="24"/>
          <w:szCs w:val="24"/>
        </w:rPr>
        <w:t xml:space="preserve"> fecaloid </w:t>
      </w:r>
      <w:proofErr w:type="spellStart"/>
      <w:r w:rsidRPr="000D35EC">
        <w:rPr>
          <w:sz w:val="24"/>
          <w:szCs w:val="24"/>
        </w:rPr>
        <w:t>menajere</w:t>
      </w:r>
      <w:proofErr w:type="spellEnd"/>
      <w:r w:rsidRPr="000D35EC">
        <w:rPr>
          <w:sz w:val="24"/>
          <w:szCs w:val="24"/>
        </w:rPr>
        <w:t xml:space="preserve"> se </w:t>
      </w:r>
      <w:proofErr w:type="spellStart"/>
      <w:r w:rsidRPr="000D35EC">
        <w:rPr>
          <w:sz w:val="24"/>
          <w:szCs w:val="24"/>
        </w:rPr>
        <w:t>va</w:t>
      </w:r>
      <w:proofErr w:type="spellEnd"/>
      <w:r w:rsidRPr="000D35EC">
        <w:rPr>
          <w:sz w:val="24"/>
          <w:szCs w:val="24"/>
        </w:rPr>
        <w:t xml:space="preserve"> </w:t>
      </w:r>
      <w:proofErr w:type="spellStart"/>
      <w:r w:rsidRPr="000D35EC">
        <w:rPr>
          <w:sz w:val="24"/>
          <w:szCs w:val="24"/>
        </w:rPr>
        <w:t>realiza</w:t>
      </w:r>
      <w:proofErr w:type="spellEnd"/>
      <w:r w:rsidRPr="000D35EC">
        <w:rPr>
          <w:sz w:val="24"/>
          <w:szCs w:val="24"/>
        </w:rPr>
        <w:t xml:space="preserve"> </w:t>
      </w:r>
      <w:proofErr w:type="spellStart"/>
      <w:r w:rsidRPr="000D35EC">
        <w:rPr>
          <w:sz w:val="24"/>
          <w:szCs w:val="24"/>
        </w:rPr>
        <w:t>într</w:t>
      </w:r>
      <w:proofErr w:type="spellEnd"/>
      <w:r w:rsidRPr="000D35EC">
        <w:rPr>
          <w:sz w:val="24"/>
          <w:szCs w:val="24"/>
        </w:rPr>
        <w:t xml:space="preserve">-un </w:t>
      </w:r>
      <w:proofErr w:type="spellStart"/>
      <w:r w:rsidRPr="000D35EC">
        <w:rPr>
          <w:sz w:val="24"/>
          <w:szCs w:val="24"/>
        </w:rPr>
        <w:t>bazin</w:t>
      </w:r>
      <w:proofErr w:type="spellEnd"/>
      <w:r w:rsidRPr="000D35EC">
        <w:rPr>
          <w:sz w:val="24"/>
          <w:szCs w:val="24"/>
        </w:rPr>
        <w:t xml:space="preserve"> </w:t>
      </w:r>
      <w:proofErr w:type="spellStart"/>
      <w:r w:rsidRPr="000D35EC">
        <w:rPr>
          <w:sz w:val="24"/>
          <w:szCs w:val="24"/>
        </w:rPr>
        <w:t>vidanjabil</w:t>
      </w:r>
      <w:proofErr w:type="spellEnd"/>
      <w:r w:rsidRPr="000D35EC">
        <w:rPr>
          <w:sz w:val="24"/>
          <w:szCs w:val="24"/>
        </w:rPr>
        <w:t xml:space="preserve"> </w:t>
      </w:r>
      <w:proofErr w:type="spellStart"/>
      <w:r w:rsidRPr="000D35EC">
        <w:rPr>
          <w:sz w:val="24"/>
          <w:szCs w:val="24"/>
        </w:rPr>
        <w:t>etanş</w:t>
      </w:r>
      <w:proofErr w:type="spellEnd"/>
      <w:r w:rsidRPr="000D35EC">
        <w:rPr>
          <w:sz w:val="24"/>
          <w:szCs w:val="24"/>
        </w:rPr>
        <w:t xml:space="preserve">, </w:t>
      </w:r>
      <w:proofErr w:type="spellStart"/>
      <w:r w:rsidRPr="000D35EC">
        <w:rPr>
          <w:sz w:val="24"/>
          <w:szCs w:val="24"/>
        </w:rPr>
        <w:t>ce</w:t>
      </w:r>
      <w:proofErr w:type="spellEnd"/>
      <w:r w:rsidRPr="000D35EC">
        <w:rPr>
          <w:sz w:val="24"/>
          <w:szCs w:val="24"/>
        </w:rPr>
        <w:t xml:space="preserve"> </w:t>
      </w:r>
      <w:proofErr w:type="spellStart"/>
      <w:r w:rsidRPr="000D35EC">
        <w:rPr>
          <w:sz w:val="24"/>
          <w:szCs w:val="24"/>
        </w:rPr>
        <w:t>va</w:t>
      </w:r>
      <w:proofErr w:type="spellEnd"/>
      <w:r w:rsidRPr="000D35EC">
        <w:rPr>
          <w:sz w:val="24"/>
          <w:szCs w:val="24"/>
        </w:rPr>
        <w:t xml:space="preserve"> fi </w:t>
      </w:r>
      <w:proofErr w:type="spellStart"/>
      <w:r w:rsidRPr="000D35EC">
        <w:rPr>
          <w:sz w:val="24"/>
          <w:szCs w:val="24"/>
        </w:rPr>
        <w:t>vidanjat</w:t>
      </w:r>
      <w:proofErr w:type="spellEnd"/>
      <w:r w:rsidRPr="000D35EC">
        <w:rPr>
          <w:sz w:val="24"/>
          <w:szCs w:val="24"/>
        </w:rPr>
        <w:t xml:space="preserve"> periodic de </w:t>
      </w:r>
      <w:proofErr w:type="spellStart"/>
      <w:r w:rsidRPr="000D35EC">
        <w:rPr>
          <w:sz w:val="24"/>
          <w:szCs w:val="24"/>
        </w:rPr>
        <w:t>operatori</w:t>
      </w:r>
      <w:proofErr w:type="spellEnd"/>
      <w:r w:rsidRPr="000D35EC">
        <w:rPr>
          <w:sz w:val="24"/>
          <w:szCs w:val="24"/>
        </w:rPr>
        <w:t xml:space="preserve"> </w:t>
      </w:r>
      <w:proofErr w:type="spellStart"/>
      <w:r w:rsidRPr="000D35EC">
        <w:rPr>
          <w:sz w:val="24"/>
          <w:szCs w:val="24"/>
        </w:rPr>
        <w:t>specializaţi</w:t>
      </w:r>
      <w:proofErr w:type="spellEnd"/>
      <w:r w:rsidRPr="000D35EC">
        <w:rPr>
          <w:sz w:val="24"/>
          <w:szCs w:val="24"/>
        </w:rPr>
        <w:t xml:space="preserve"> </w:t>
      </w:r>
      <w:proofErr w:type="spellStart"/>
      <w:r w:rsidRPr="000D35EC">
        <w:rPr>
          <w:sz w:val="24"/>
          <w:szCs w:val="24"/>
        </w:rPr>
        <w:t>şi</w:t>
      </w:r>
      <w:proofErr w:type="spellEnd"/>
      <w:r w:rsidRPr="000D35EC">
        <w:rPr>
          <w:sz w:val="24"/>
          <w:szCs w:val="24"/>
        </w:rPr>
        <w:t xml:space="preserve"> </w:t>
      </w:r>
      <w:proofErr w:type="spellStart"/>
      <w:r w:rsidRPr="000D35EC">
        <w:rPr>
          <w:sz w:val="24"/>
          <w:szCs w:val="24"/>
        </w:rPr>
        <w:t>autorizaţi</w:t>
      </w:r>
      <w:proofErr w:type="spellEnd"/>
      <w:r w:rsidRPr="000D35EC">
        <w:rPr>
          <w:sz w:val="24"/>
          <w:szCs w:val="24"/>
        </w:rPr>
        <w:t>.</w:t>
      </w:r>
    </w:p>
    <w:p w14:paraId="6941C66A" w14:textId="77777777" w:rsidR="000459B1" w:rsidRPr="000D35EC" w:rsidRDefault="000459B1" w:rsidP="000459B1">
      <w:pPr>
        <w:jc w:val="both"/>
        <w:rPr>
          <w:sz w:val="24"/>
          <w:szCs w:val="24"/>
        </w:rPr>
      </w:pPr>
      <w:proofErr w:type="spellStart"/>
      <w:r w:rsidRPr="000D35EC">
        <w:rPr>
          <w:sz w:val="24"/>
          <w:szCs w:val="24"/>
        </w:rPr>
        <w:t>Apele</w:t>
      </w:r>
      <w:proofErr w:type="spellEnd"/>
      <w:r w:rsidRPr="000D35EC">
        <w:rPr>
          <w:sz w:val="24"/>
          <w:szCs w:val="24"/>
        </w:rPr>
        <w:t xml:space="preserve"> </w:t>
      </w:r>
      <w:proofErr w:type="spellStart"/>
      <w:r w:rsidRPr="000D35EC">
        <w:rPr>
          <w:sz w:val="24"/>
          <w:szCs w:val="24"/>
        </w:rPr>
        <w:t>meteorice</w:t>
      </w:r>
      <w:proofErr w:type="spellEnd"/>
      <w:r w:rsidRPr="000D35EC">
        <w:rPr>
          <w:sz w:val="24"/>
          <w:szCs w:val="24"/>
        </w:rPr>
        <w:t xml:space="preserve"> de pe </w:t>
      </w:r>
      <w:proofErr w:type="spellStart"/>
      <w:r w:rsidRPr="000D35EC">
        <w:rPr>
          <w:sz w:val="24"/>
          <w:szCs w:val="24"/>
        </w:rPr>
        <w:t>drumurile</w:t>
      </w:r>
      <w:proofErr w:type="spellEnd"/>
      <w:r w:rsidRPr="000D35EC">
        <w:rPr>
          <w:sz w:val="24"/>
          <w:szCs w:val="24"/>
        </w:rPr>
        <w:t xml:space="preserve"> </w:t>
      </w:r>
      <w:proofErr w:type="spellStart"/>
      <w:r w:rsidRPr="000D35EC">
        <w:rPr>
          <w:sz w:val="24"/>
          <w:szCs w:val="24"/>
        </w:rPr>
        <w:t>interioare</w:t>
      </w:r>
      <w:proofErr w:type="spellEnd"/>
      <w:r w:rsidRPr="000D35EC">
        <w:rPr>
          <w:sz w:val="24"/>
          <w:szCs w:val="24"/>
        </w:rPr>
        <w:t xml:space="preserve"> </w:t>
      </w:r>
      <w:proofErr w:type="spellStart"/>
      <w:r w:rsidRPr="000D35EC">
        <w:rPr>
          <w:sz w:val="24"/>
          <w:szCs w:val="24"/>
        </w:rPr>
        <w:t>vor</w:t>
      </w:r>
      <w:proofErr w:type="spellEnd"/>
      <w:r w:rsidRPr="000D35EC">
        <w:rPr>
          <w:sz w:val="24"/>
          <w:szCs w:val="24"/>
        </w:rPr>
        <w:t xml:space="preserve"> fi </w:t>
      </w:r>
      <w:proofErr w:type="spellStart"/>
      <w:r w:rsidRPr="000D35EC">
        <w:rPr>
          <w:sz w:val="24"/>
          <w:szCs w:val="24"/>
        </w:rPr>
        <w:t>dirijate</w:t>
      </w:r>
      <w:proofErr w:type="spellEnd"/>
      <w:r w:rsidRPr="000D35EC">
        <w:rPr>
          <w:sz w:val="24"/>
          <w:szCs w:val="24"/>
        </w:rPr>
        <w:t xml:space="preserve"> </w:t>
      </w:r>
      <w:proofErr w:type="spellStart"/>
      <w:r w:rsidRPr="000D35EC">
        <w:rPr>
          <w:sz w:val="24"/>
          <w:szCs w:val="24"/>
        </w:rPr>
        <w:t>înspre</w:t>
      </w:r>
      <w:proofErr w:type="spellEnd"/>
      <w:r w:rsidRPr="000D35EC">
        <w:rPr>
          <w:sz w:val="24"/>
          <w:szCs w:val="24"/>
        </w:rPr>
        <w:t xml:space="preserve"> zona </w:t>
      </w:r>
      <w:proofErr w:type="spellStart"/>
      <w:r w:rsidRPr="000D35EC">
        <w:rPr>
          <w:sz w:val="24"/>
          <w:szCs w:val="24"/>
        </w:rPr>
        <w:t>verde</w:t>
      </w:r>
      <w:proofErr w:type="spellEnd"/>
      <w:r w:rsidRPr="000D35EC">
        <w:rPr>
          <w:sz w:val="24"/>
          <w:szCs w:val="24"/>
        </w:rPr>
        <w:t xml:space="preserve">, </w:t>
      </w:r>
      <w:proofErr w:type="spellStart"/>
      <w:r w:rsidRPr="000D35EC">
        <w:rPr>
          <w:sz w:val="24"/>
          <w:szCs w:val="24"/>
        </w:rPr>
        <w:t>iar</w:t>
      </w:r>
      <w:proofErr w:type="spellEnd"/>
      <w:r w:rsidRPr="000D35EC">
        <w:rPr>
          <w:sz w:val="24"/>
          <w:szCs w:val="24"/>
        </w:rPr>
        <w:t xml:space="preserve"> </w:t>
      </w:r>
      <w:proofErr w:type="spellStart"/>
      <w:r w:rsidRPr="000D35EC">
        <w:rPr>
          <w:sz w:val="24"/>
          <w:szCs w:val="24"/>
        </w:rPr>
        <w:t>aici</w:t>
      </w:r>
      <w:proofErr w:type="spellEnd"/>
      <w:r w:rsidRPr="000D35EC">
        <w:rPr>
          <w:sz w:val="24"/>
          <w:szCs w:val="24"/>
        </w:rPr>
        <w:t xml:space="preserve"> se </w:t>
      </w:r>
      <w:proofErr w:type="spellStart"/>
      <w:r w:rsidRPr="000D35EC">
        <w:rPr>
          <w:sz w:val="24"/>
          <w:szCs w:val="24"/>
        </w:rPr>
        <w:t>vor</w:t>
      </w:r>
      <w:proofErr w:type="spellEnd"/>
      <w:r w:rsidRPr="000D35EC">
        <w:rPr>
          <w:sz w:val="24"/>
          <w:szCs w:val="24"/>
        </w:rPr>
        <w:t xml:space="preserve"> </w:t>
      </w:r>
      <w:proofErr w:type="spellStart"/>
      <w:r w:rsidRPr="000D35EC">
        <w:rPr>
          <w:sz w:val="24"/>
          <w:szCs w:val="24"/>
        </w:rPr>
        <w:t>scurge</w:t>
      </w:r>
      <w:proofErr w:type="spellEnd"/>
      <w:r w:rsidRPr="000D35EC">
        <w:rPr>
          <w:sz w:val="24"/>
          <w:szCs w:val="24"/>
        </w:rPr>
        <w:t xml:space="preserve"> liber la </w:t>
      </w:r>
      <w:proofErr w:type="spellStart"/>
      <w:r w:rsidRPr="000D35EC">
        <w:rPr>
          <w:sz w:val="24"/>
          <w:szCs w:val="24"/>
        </w:rPr>
        <w:t>nivelul</w:t>
      </w:r>
      <w:proofErr w:type="spellEnd"/>
      <w:r w:rsidRPr="000D35EC">
        <w:rPr>
          <w:sz w:val="24"/>
          <w:szCs w:val="24"/>
        </w:rPr>
        <w:t xml:space="preserve"> </w:t>
      </w:r>
      <w:proofErr w:type="spellStart"/>
      <w:r w:rsidRPr="000D35EC">
        <w:rPr>
          <w:sz w:val="24"/>
          <w:szCs w:val="24"/>
        </w:rPr>
        <w:t>solului</w:t>
      </w:r>
      <w:proofErr w:type="spellEnd"/>
      <w:r w:rsidRPr="000D35EC">
        <w:rPr>
          <w:sz w:val="24"/>
          <w:szCs w:val="24"/>
        </w:rPr>
        <w:t xml:space="preserve">, </w:t>
      </w:r>
      <w:proofErr w:type="spellStart"/>
      <w:r w:rsidRPr="000D35EC">
        <w:rPr>
          <w:sz w:val="24"/>
          <w:szCs w:val="24"/>
        </w:rPr>
        <w:t>urmând</w:t>
      </w:r>
      <w:proofErr w:type="spellEnd"/>
      <w:r w:rsidRPr="000D35EC">
        <w:rPr>
          <w:sz w:val="24"/>
          <w:szCs w:val="24"/>
        </w:rPr>
        <w:t xml:space="preserve"> </w:t>
      </w:r>
      <w:proofErr w:type="spellStart"/>
      <w:r w:rsidRPr="000D35EC">
        <w:rPr>
          <w:sz w:val="24"/>
          <w:szCs w:val="24"/>
        </w:rPr>
        <w:t>panta</w:t>
      </w:r>
      <w:proofErr w:type="spellEnd"/>
      <w:r w:rsidRPr="000D35EC">
        <w:rPr>
          <w:sz w:val="24"/>
          <w:szCs w:val="24"/>
        </w:rPr>
        <w:t xml:space="preserve"> </w:t>
      </w:r>
      <w:proofErr w:type="spellStart"/>
      <w:r w:rsidRPr="000D35EC">
        <w:rPr>
          <w:sz w:val="24"/>
          <w:szCs w:val="24"/>
        </w:rPr>
        <w:t>terenului</w:t>
      </w:r>
      <w:proofErr w:type="spellEnd"/>
      <w:r w:rsidRPr="000D35EC">
        <w:rPr>
          <w:sz w:val="24"/>
          <w:szCs w:val="24"/>
        </w:rPr>
        <w:t xml:space="preserve"> natural, </w:t>
      </w:r>
      <w:proofErr w:type="spellStart"/>
      <w:r w:rsidRPr="000D35EC">
        <w:rPr>
          <w:sz w:val="24"/>
          <w:szCs w:val="24"/>
        </w:rPr>
        <w:t>deoarece</w:t>
      </w:r>
      <w:proofErr w:type="spellEnd"/>
      <w:r w:rsidRPr="000D35EC">
        <w:rPr>
          <w:sz w:val="24"/>
          <w:szCs w:val="24"/>
        </w:rPr>
        <w:t xml:space="preserve"> sub </w:t>
      </w:r>
      <w:proofErr w:type="spellStart"/>
      <w:r w:rsidRPr="000D35EC">
        <w:rPr>
          <w:sz w:val="24"/>
          <w:szCs w:val="24"/>
        </w:rPr>
        <w:t>stelajele</w:t>
      </w:r>
      <w:proofErr w:type="spellEnd"/>
      <w:r w:rsidRPr="000D35EC">
        <w:rPr>
          <w:sz w:val="24"/>
          <w:szCs w:val="24"/>
        </w:rPr>
        <w:t xml:space="preserve"> </w:t>
      </w:r>
      <w:proofErr w:type="spellStart"/>
      <w:r w:rsidRPr="000D35EC">
        <w:rPr>
          <w:sz w:val="24"/>
          <w:szCs w:val="24"/>
        </w:rPr>
        <w:t>metalice</w:t>
      </w:r>
      <w:proofErr w:type="spellEnd"/>
      <w:r w:rsidRPr="000D35EC">
        <w:rPr>
          <w:sz w:val="24"/>
          <w:szCs w:val="24"/>
        </w:rPr>
        <w:t xml:space="preserve"> </w:t>
      </w:r>
      <w:proofErr w:type="spellStart"/>
      <w:r w:rsidRPr="000D35EC">
        <w:rPr>
          <w:sz w:val="24"/>
          <w:szCs w:val="24"/>
        </w:rPr>
        <w:t>terenul</w:t>
      </w:r>
      <w:proofErr w:type="spellEnd"/>
      <w:r w:rsidRPr="000D35EC">
        <w:rPr>
          <w:sz w:val="24"/>
          <w:szCs w:val="24"/>
        </w:rPr>
        <w:t xml:space="preserve"> </w:t>
      </w:r>
      <w:proofErr w:type="spellStart"/>
      <w:r w:rsidRPr="000D35EC">
        <w:rPr>
          <w:sz w:val="24"/>
          <w:szCs w:val="24"/>
        </w:rPr>
        <w:t>rămâne</w:t>
      </w:r>
      <w:proofErr w:type="spellEnd"/>
      <w:r w:rsidRPr="000D35EC">
        <w:rPr>
          <w:sz w:val="24"/>
          <w:szCs w:val="24"/>
        </w:rPr>
        <w:t xml:space="preserve"> </w:t>
      </w:r>
      <w:proofErr w:type="spellStart"/>
      <w:r w:rsidRPr="000D35EC">
        <w:rPr>
          <w:sz w:val="24"/>
          <w:szCs w:val="24"/>
        </w:rPr>
        <w:t>în</w:t>
      </w:r>
      <w:proofErr w:type="spellEnd"/>
      <w:r w:rsidRPr="000D35EC">
        <w:rPr>
          <w:sz w:val="24"/>
          <w:szCs w:val="24"/>
        </w:rPr>
        <w:t xml:space="preserve"> </w:t>
      </w:r>
      <w:proofErr w:type="spellStart"/>
      <w:r w:rsidRPr="000D35EC">
        <w:rPr>
          <w:sz w:val="24"/>
          <w:szCs w:val="24"/>
        </w:rPr>
        <w:t>starea</w:t>
      </w:r>
      <w:proofErr w:type="spellEnd"/>
      <w:r w:rsidRPr="000D35EC">
        <w:rPr>
          <w:sz w:val="24"/>
          <w:szCs w:val="24"/>
        </w:rPr>
        <w:t xml:space="preserve"> </w:t>
      </w:r>
      <w:proofErr w:type="spellStart"/>
      <w:r w:rsidRPr="000D35EC">
        <w:rPr>
          <w:sz w:val="24"/>
          <w:szCs w:val="24"/>
        </w:rPr>
        <w:t>naturală</w:t>
      </w:r>
      <w:proofErr w:type="spellEnd"/>
      <w:r w:rsidRPr="000D35EC">
        <w:rPr>
          <w:sz w:val="24"/>
          <w:szCs w:val="24"/>
        </w:rPr>
        <w:t xml:space="preserve">. </w:t>
      </w:r>
      <w:proofErr w:type="spellStart"/>
      <w:r w:rsidRPr="000D35EC">
        <w:rPr>
          <w:sz w:val="24"/>
          <w:szCs w:val="24"/>
        </w:rPr>
        <w:t>Aceste</w:t>
      </w:r>
      <w:proofErr w:type="spellEnd"/>
      <w:r w:rsidRPr="000D35EC">
        <w:rPr>
          <w:sz w:val="24"/>
          <w:szCs w:val="24"/>
        </w:rPr>
        <w:t xml:space="preserve"> ape sunt ape </w:t>
      </w:r>
      <w:proofErr w:type="spellStart"/>
      <w:r w:rsidRPr="000D35EC">
        <w:rPr>
          <w:sz w:val="24"/>
          <w:szCs w:val="24"/>
        </w:rPr>
        <w:t>convenţional</w:t>
      </w:r>
      <w:proofErr w:type="spellEnd"/>
      <w:r w:rsidRPr="000D35EC">
        <w:rPr>
          <w:sz w:val="24"/>
          <w:szCs w:val="24"/>
        </w:rPr>
        <w:t>-curate.</w:t>
      </w:r>
    </w:p>
    <w:p w14:paraId="4C338141" w14:textId="77777777" w:rsidR="0047470E" w:rsidRPr="006E70D0" w:rsidRDefault="0047470E" w:rsidP="0047470E">
      <w:pPr>
        <w:widowControl w:val="0"/>
        <w:jc w:val="both"/>
        <w:rPr>
          <w:color w:val="auto"/>
          <w:sz w:val="19"/>
          <w:szCs w:val="19"/>
          <w:lang w:val="ro-RO"/>
        </w:rPr>
      </w:pPr>
    </w:p>
    <w:p w14:paraId="6EF28888" w14:textId="77777777" w:rsidR="00321BD5" w:rsidRPr="006E70D0" w:rsidRDefault="00F52301" w:rsidP="004D5541">
      <w:pPr>
        <w:pStyle w:val="al"/>
        <w:numPr>
          <w:ilvl w:val="0"/>
          <w:numId w:val="7"/>
        </w:numPr>
        <w:spacing w:before="0" w:beforeAutospacing="0" w:after="0" w:afterAutospacing="0"/>
        <w:ind w:right="113"/>
        <w:jc w:val="both"/>
        <w:rPr>
          <w:b/>
        </w:rPr>
      </w:pPr>
      <w:r w:rsidRPr="006E70D0">
        <w:rPr>
          <w:b/>
        </w:rPr>
        <w:t>P</w:t>
      </w:r>
      <w:r w:rsidR="0094349F" w:rsidRPr="006E70D0">
        <w:rPr>
          <w:b/>
        </w:rPr>
        <w:t>rotec</w:t>
      </w:r>
      <w:r w:rsidR="0047470E" w:rsidRPr="006E70D0">
        <w:rPr>
          <w:b/>
        </w:rPr>
        <w:t>ţ</w:t>
      </w:r>
      <w:r w:rsidR="0094349F" w:rsidRPr="006E70D0">
        <w:rPr>
          <w:b/>
        </w:rPr>
        <w:t>ia aerului:</w:t>
      </w:r>
    </w:p>
    <w:p w14:paraId="1886D107" w14:textId="77777777" w:rsidR="00706098" w:rsidRPr="006E70D0" w:rsidRDefault="00706098" w:rsidP="0061157F">
      <w:pPr>
        <w:pStyle w:val="Heading4"/>
        <w:rPr>
          <w:sz w:val="24"/>
          <w:szCs w:val="24"/>
        </w:rPr>
      </w:pPr>
      <w:r w:rsidRPr="006E70D0">
        <w:rPr>
          <w:sz w:val="24"/>
          <w:szCs w:val="24"/>
        </w:rPr>
        <w:t>Surse de poluanți pentru aer, poluanți, inclusiv surse de mirosuri</w:t>
      </w:r>
    </w:p>
    <w:p w14:paraId="070DCA78" w14:textId="77777777" w:rsidR="00706098" w:rsidRPr="008E7B83" w:rsidRDefault="00706098" w:rsidP="0061157F">
      <w:r w:rsidRPr="006E70D0">
        <w:rPr>
          <w:b/>
          <w:bCs/>
          <w:sz w:val="24"/>
          <w:szCs w:val="24"/>
          <w:lang w:val="ro-RO"/>
        </w:rPr>
        <w:t>In timpul executiei</w:t>
      </w:r>
      <w:r w:rsidRPr="006E70D0">
        <w:rPr>
          <w:sz w:val="24"/>
          <w:lang w:val="ro-RO"/>
        </w:rPr>
        <w:t>, sursele de impurificare ale atmosferei, caracteristice perioadei de construire sunt:</w:t>
      </w:r>
    </w:p>
    <w:p w14:paraId="371D17AA" w14:textId="77777777" w:rsidR="00706098" w:rsidRPr="008E7B83" w:rsidRDefault="00706098" w:rsidP="00C85DB6">
      <w:pPr>
        <w:jc w:val="both"/>
      </w:pPr>
      <w:r w:rsidRPr="008E7B83">
        <w:rPr>
          <w:sz w:val="24"/>
          <w:lang w:val="ro-RO"/>
        </w:rPr>
        <w:t>-</w:t>
      </w:r>
      <w:r w:rsidRPr="008E7B83">
        <w:rPr>
          <w:sz w:val="24"/>
          <w:lang w:val="ro-RO"/>
        </w:rPr>
        <w:tab/>
        <w:t>pulberi în suspensie si sedimentabile provenite din activitătile de executie a lucrărilor de constructii proiectate si de la materialele de constructii utilizate;</w:t>
      </w:r>
    </w:p>
    <w:p w14:paraId="7221A5D4" w14:textId="77777777" w:rsidR="00706098" w:rsidRPr="008E7B83" w:rsidRDefault="00706098" w:rsidP="00C85DB6">
      <w:pPr>
        <w:jc w:val="both"/>
      </w:pPr>
      <w:r w:rsidRPr="008E7B83">
        <w:rPr>
          <w:sz w:val="24"/>
          <w:lang w:val="ro-RO"/>
        </w:rPr>
        <w:t>-</w:t>
      </w:r>
      <w:r w:rsidRPr="008E7B83">
        <w:rPr>
          <w:sz w:val="24"/>
          <w:lang w:val="ro-RO"/>
        </w:rPr>
        <w:tab/>
        <w:t>emisii provenite de la arderea carburantilor în motoarele unor utilaje (CO, NOx, SO2); gaze de esapament provenite de la utilajele/mijloacele de transport implicate în activitătile de constructii proiectate.</w:t>
      </w:r>
    </w:p>
    <w:p w14:paraId="0FE3A463" w14:textId="77777777" w:rsidR="00706098" w:rsidRPr="008E7B83" w:rsidRDefault="00706098" w:rsidP="00C85DB6">
      <w:pPr>
        <w:jc w:val="both"/>
        <w:rPr>
          <w:lang w:val="ro-RO"/>
        </w:rPr>
      </w:pPr>
      <w:r w:rsidRPr="008E7B83">
        <w:rPr>
          <w:sz w:val="24"/>
          <w:lang w:val="ro-RO"/>
        </w:rPr>
        <w:t>Emisiile de praf variaza de la o zi la alta, in functie de nivelul activitatii, operatiile specifice, conditiile meteo dominante. Praful generat de manevrarea de materiale sau de vant este in general de origine naturala (particule sol, praf mineral). Principalele faze generatoare de surse de emisie praf in atmosfera sunt:</w:t>
      </w:r>
    </w:p>
    <w:p w14:paraId="2B2632DF" w14:textId="77777777" w:rsidR="00706098" w:rsidRPr="008E7B83" w:rsidRDefault="00706098" w:rsidP="00C85DB6">
      <w:pPr>
        <w:jc w:val="both"/>
      </w:pPr>
      <w:r w:rsidRPr="008E7B83">
        <w:rPr>
          <w:sz w:val="24"/>
          <w:lang w:val="ro-RO"/>
        </w:rPr>
        <w:t>-</w:t>
      </w:r>
      <w:r w:rsidRPr="008E7B83">
        <w:rPr>
          <w:sz w:val="24"/>
          <w:lang w:val="ro-RO"/>
        </w:rPr>
        <w:tab/>
        <w:t>lucrari in amplasamentul obiectivului</w:t>
      </w:r>
    </w:p>
    <w:p w14:paraId="737A64BC" w14:textId="77777777" w:rsidR="00706098" w:rsidRPr="008E7B83" w:rsidRDefault="00706098" w:rsidP="00C85DB6">
      <w:pPr>
        <w:jc w:val="both"/>
      </w:pPr>
      <w:r w:rsidRPr="008E7B83">
        <w:rPr>
          <w:sz w:val="24"/>
          <w:lang w:val="ro-RO"/>
        </w:rPr>
        <w:t>-</w:t>
      </w:r>
      <w:r w:rsidRPr="008E7B83">
        <w:rPr>
          <w:sz w:val="24"/>
          <w:lang w:val="ro-RO"/>
        </w:rPr>
        <w:tab/>
        <w:t>lucrari ce includ manipulari de pamant, turnari de betoane si executia structurilor metalice si de lemn</w:t>
      </w:r>
    </w:p>
    <w:p w14:paraId="39776454" w14:textId="77777777" w:rsidR="00706098" w:rsidRPr="008E7B83" w:rsidRDefault="00706098" w:rsidP="00C85DB6">
      <w:pPr>
        <w:jc w:val="both"/>
      </w:pPr>
      <w:r w:rsidRPr="008E7B83">
        <w:rPr>
          <w:sz w:val="24"/>
          <w:lang w:val="ro-RO"/>
        </w:rPr>
        <w:t>-</w:t>
      </w:r>
      <w:r w:rsidRPr="008E7B83">
        <w:rPr>
          <w:sz w:val="24"/>
          <w:lang w:val="ro-RO"/>
        </w:rPr>
        <w:tab/>
        <w:t>lucrari colaterale</w:t>
      </w:r>
    </w:p>
    <w:p w14:paraId="3450B0E0" w14:textId="77777777" w:rsidR="00706098" w:rsidRPr="008E7B83" w:rsidRDefault="00706098" w:rsidP="00C85DB6">
      <w:pPr>
        <w:jc w:val="both"/>
      </w:pPr>
      <w:r w:rsidRPr="008E7B83">
        <w:rPr>
          <w:sz w:val="24"/>
          <w:lang w:val="ro-RO"/>
        </w:rPr>
        <w:t>-</w:t>
      </w:r>
      <w:r w:rsidRPr="008E7B83">
        <w:rPr>
          <w:sz w:val="24"/>
          <w:lang w:val="ro-RO"/>
        </w:rPr>
        <w:tab/>
        <w:t>traficul auto de lucru</w:t>
      </w:r>
    </w:p>
    <w:p w14:paraId="169E4A5C" w14:textId="77777777" w:rsidR="00706098" w:rsidRPr="008E7B83" w:rsidRDefault="00706098" w:rsidP="00C85DB6">
      <w:pPr>
        <w:jc w:val="both"/>
      </w:pPr>
      <w:r w:rsidRPr="008E7B83">
        <w:rPr>
          <w:sz w:val="24"/>
          <w:lang w:val="ro-RO"/>
        </w:rPr>
        <w:lastRenderedPageBreak/>
        <w:t>-</w:t>
      </w:r>
      <w:r w:rsidRPr="008E7B83">
        <w:rPr>
          <w:sz w:val="24"/>
          <w:lang w:val="ro-RO"/>
        </w:rPr>
        <w:tab/>
        <w:t>executia lucrarilor implica folosirea de utilaje specifice, ceea ce poate conduce la aparitia unor surse de poluanti caracteristici; aprovizionarea cu materiale implica utilizarea de autovehicule pentru transport ce genereaza poluanti carateristici motoarelor cu ardere interna.</w:t>
      </w:r>
    </w:p>
    <w:p w14:paraId="51975BC0" w14:textId="77777777" w:rsidR="00706098" w:rsidRPr="008E7B83" w:rsidRDefault="00706098" w:rsidP="00C85DB6">
      <w:pPr>
        <w:jc w:val="both"/>
      </w:pPr>
      <w:r w:rsidRPr="008E7B83">
        <w:rPr>
          <w:sz w:val="24"/>
          <w:lang w:val="ro-RO"/>
        </w:rPr>
        <w:t xml:space="preserve">Utilajele necesare lucrărilor nu vor lucra simultan. Pentru limitarea emisiilor de pulberi se recomandă ca utilajele să fie verificate din punct de vedere tehnic, drumurile să fie umectate în perioada secetoasa. </w:t>
      </w:r>
      <w:proofErr w:type="spellStart"/>
      <w:r w:rsidRPr="008E7B83">
        <w:rPr>
          <w:sz w:val="24"/>
        </w:rPr>
        <w:t>Totodata</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reducerea</w:t>
      </w:r>
      <w:proofErr w:type="spellEnd"/>
      <w:r w:rsidRPr="008E7B83">
        <w:rPr>
          <w:sz w:val="24"/>
        </w:rPr>
        <w:t xml:space="preserve"> </w:t>
      </w:r>
      <w:proofErr w:type="spellStart"/>
      <w:r w:rsidRPr="008E7B83">
        <w:rPr>
          <w:sz w:val="24"/>
        </w:rPr>
        <w:t>poluarii</w:t>
      </w:r>
      <w:proofErr w:type="spellEnd"/>
      <w:r w:rsidRPr="008E7B83">
        <w:rPr>
          <w:sz w:val="24"/>
        </w:rPr>
        <w:t xml:space="preserve"> </w:t>
      </w:r>
      <w:proofErr w:type="spellStart"/>
      <w:r w:rsidRPr="008E7B83">
        <w:rPr>
          <w:sz w:val="24"/>
        </w:rPr>
        <w:t>aerului</w:t>
      </w:r>
      <w:proofErr w:type="spellEnd"/>
      <w:r w:rsidRPr="008E7B83">
        <w:rPr>
          <w:sz w:val="24"/>
        </w:rPr>
        <w:t xml:space="preserve"> </w:t>
      </w:r>
      <w:proofErr w:type="spellStart"/>
      <w:r w:rsidRPr="008E7B83">
        <w:rPr>
          <w:sz w:val="24"/>
        </w:rPr>
        <w:t>beneficiarul</w:t>
      </w:r>
      <w:proofErr w:type="spellEnd"/>
      <w:r w:rsidRPr="008E7B83">
        <w:rPr>
          <w:sz w:val="24"/>
        </w:rPr>
        <w:t xml:space="preserve"> are </w:t>
      </w:r>
      <w:proofErr w:type="spellStart"/>
      <w:r w:rsidRPr="008E7B83">
        <w:rPr>
          <w:sz w:val="24"/>
        </w:rPr>
        <w:t>obligatia</w:t>
      </w:r>
      <w:proofErr w:type="spellEnd"/>
      <w:r w:rsidRPr="008E7B83">
        <w:rPr>
          <w:sz w:val="24"/>
        </w:rPr>
        <w:t xml:space="preserve"> de a </w:t>
      </w:r>
      <w:proofErr w:type="spellStart"/>
      <w:r w:rsidRPr="008E7B83">
        <w:rPr>
          <w:sz w:val="24"/>
        </w:rPr>
        <w:t>utiliza</w:t>
      </w:r>
      <w:proofErr w:type="spellEnd"/>
      <w:r w:rsidRPr="008E7B83">
        <w:rPr>
          <w:sz w:val="24"/>
        </w:rPr>
        <w:t xml:space="preserve"> </w:t>
      </w:r>
      <w:proofErr w:type="spellStart"/>
      <w:r w:rsidRPr="008E7B83">
        <w:rPr>
          <w:sz w:val="24"/>
        </w:rPr>
        <w:t>plase</w:t>
      </w:r>
      <w:proofErr w:type="spellEnd"/>
      <w:r w:rsidRPr="008E7B83">
        <w:rPr>
          <w:sz w:val="24"/>
        </w:rPr>
        <w:t xml:space="preserve"> </w:t>
      </w:r>
      <w:proofErr w:type="spellStart"/>
      <w:r w:rsidRPr="008E7B83">
        <w:rPr>
          <w:sz w:val="24"/>
        </w:rPr>
        <w:t>speciale</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delimitarea</w:t>
      </w:r>
      <w:proofErr w:type="spellEnd"/>
      <w:r w:rsidRPr="008E7B83">
        <w:rPr>
          <w:sz w:val="24"/>
        </w:rPr>
        <w:t xml:space="preserve"> </w:t>
      </w:r>
      <w:proofErr w:type="spellStart"/>
      <w:r w:rsidRPr="008E7B83">
        <w:rPr>
          <w:sz w:val="24"/>
        </w:rPr>
        <w:t>zonei</w:t>
      </w:r>
      <w:proofErr w:type="spellEnd"/>
      <w:r w:rsidRPr="008E7B83">
        <w:rPr>
          <w:sz w:val="24"/>
        </w:rPr>
        <w:t xml:space="preserve"> de </w:t>
      </w:r>
      <w:proofErr w:type="spellStart"/>
      <w:r w:rsidRPr="008E7B83">
        <w:rPr>
          <w:sz w:val="24"/>
        </w:rPr>
        <w:t>santier</w:t>
      </w:r>
      <w:proofErr w:type="spellEnd"/>
      <w:r w:rsidRPr="008E7B83">
        <w:rPr>
          <w:sz w:val="24"/>
        </w:rPr>
        <w:t xml:space="preserve"> in </w:t>
      </w:r>
      <w:proofErr w:type="spellStart"/>
      <w:r w:rsidRPr="008E7B83">
        <w:rPr>
          <w:sz w:val="24"/>
        </w:rPr>
        <w:t>timpul</w:t>
      </w:r>
      <w:proofErr w:type="spellEnd"/>
      <w:r w:rsidRPr="008E7B83">
        <w:rPr>
          <w:sz w:val="24"/>
        </w:rPr>
        <w:t xml:space="preserve"> </w:t>
      </w:r>
      <w:proofErr w:type="spellStart"/>
      <w:r w:rsidRPr="008E7B83">
        <w:rPr>
          <w:sz w:val="24"/>
        </w:rPr>
        <w:t>executiei</w:t>
      </w:r>
      <w:proofErr w:type="spellEnd"/>
      <w:r w:rsidRPr="008E7B83">
        <w:rPr>
          <w:sz w:val="24"/>
        </w:rPr>
        <w:t xml:space="preserve">. </w:t>
      </w:r>
      <w:r w:rsidRPr="008E7B83">
        <w:rPr>
          <w:sz w:val="24"/>
          <w:lang w:val="ro-RO"/>
        </w:rPr>
        <w:t xml:space="preserve"> </w:t>
      </w:r>
    </w:p>
    <w:p w14:paraId="6CDF622D" w14:textId="77777777" w:rsidR="000D35EC" w:rsidRDefault="00706098" w:rsidP="00C85DB6">
      <w:pPr>
        <w:jc w:val="both"/>
        <w:rPr>
          <w:sz w:val="24"/>
        </w:rPr>
      </w:pPr>
      <w:r w:rsidRPr="008E7B83">
        <w:rPr>
          <w:b/>
          <w:bCs/>
          <w:sz w:val="24"/>
          <w:lang w:val="ro-RO"/>
        </w:rPr>
        <w:tab/>
        <w:t>In timpul functionarii</w:t>
      </w:r>
      <w:r w:rsidRPr="008E7B83">
        <w:rPr>
          <w:sz w:val="24"/>
          <w:lang w:val="ro-RO"/>
        </w:rPr>
        <w:t xml:space="preserve"> </w:t>
      </w:r>
      <w:proofErr w:type="spellStart"/>
      <w:r w:rsidRPr="008E7B83">
        <w:rPr>
          <w:sz w:val="24"/>
        </w:rPr>
        <w:t>potentialele</w:t>
      </w:r>
      <w:proofErr w:type="spellEnd"/>
      <w:r w:rsidRPr="008E7B83">
        <w:rPr>
          <w:sz w:val="24"/>
        </w:rPr>
        <w:t xml:space="preserve"> </w:t>
      </w:r>
      <w:proofErr w:type="spellStart"/>
      <w:r w:rsidRPr="008E7B83">
        <w:rPr>
          <w:sz w:val="24"/>
        </w:rPr>
        <w:t>surse</w:t>
      </w:r>
      <w:proofErr w:type="spellEnd"/>
      <w:r w:rsidRPr="008E7B83">
        <w:rPr>
          <w:sz w:val="24"/>
        </w:rPr>
        <w:t xml:space="preserve"> de </w:t>
      </w:r>
      <w:proofErr w:type="spellStart"/>
      <w:r w:rsidRPr="008E7B83">
        <w:rPr>
          <w:sz w:val="24"/>
        </w:rPr>
        <w:t>poluare</w:t>
      </w:r>
      <w:proofErr w:type="spellEnd"/>
      <w:r w:rsidRPr="008E7B83">
        <w:rPr>
          <w:sz w:val="24"/>
        </w:rPr>
        <w:t xml:space="preserve"> ale </w:t>
      </w:r>
      <w:proofErr w:type="spellStart"/>
      <w:r w:rsidRPr="008E7B83">
        <w:rPr>
          <w:sz w:val="24"/>
        </w:rPr>
        <w:t>aerului</w:t>
      </w:r>
      <w:proofErr w:type="spellEnd"/>
      <w:r w:rsidRPr="008E7B83">
        <w:rPr>
          <w:sz w:val="24"/>
        </w:rPr>
        <w:t xml:space="preserve"> sunt </w:t>
      </w:r>
      <w:proofErr w:type="spellStart"/>
      <w:r w:rsidRPr="008E7B83">
        <w:rPr>
          <w:sz w:val="24"/>
        </w:rPr>
        <w:t>noxele</w:t>
      </w:r>
      <w:proofErr w:type="spellEnd"/>
      <w:r w:rsidRPr="008E7B83">
        <w:rPr>
          <w:sz w:val="24"/>
        </w:rPr>
        <w:t xml:space="preserve"> </w:t>
      </w:r>
      <w:proofErr w:type="spellStart"/>
      <w:r w:rsidRPr="008E7B83">
        <w:rPr>
          <w:sz w:val="24"/>
        </w:rPr>
        <w:t>emise</w:t>
      </w:r>
      <w:proofErr w:type="spellEnd"/>
      <w:r w:rsidRPr="008E7B83">
        <w:rPr>
          <w:sz w:val="24"/>
        </w:rPr>
        <w:t xml:space="preserve"> de </w:t>
      </w:r>
      <w:proofErr w:type="spellStart"/>
      <w:r w:rsidRPr="008E7B83">
        <w:rPr>
          <w:sz w:val="24"/>
        </w:rPr>
        <w:t>autovehiculele</w:t>
      </w:r>
      <w:proofErr w:type="spellEnd"/>
      <w:r w:rsidRPr="008E7B83">
        <w:rPr>
          <w:sz w:val="24"/>
        </w:rPr>
        <w:t xml:space="preserve"> </w:t>
      </w:r>
      <w:proofErr w:type="spellStart"/>
      <w:r w:rsidRPr="008E7B83">
        <w:rPr>
          <w:sz w:val="24"/>
        </w:rPr>
        <w:t>ce</w:t>
      </w:r>
      <w:proofErr w:type="spellEnd"/>
      <w:r w:rsidRPr="008E7B83">
        <w:rPr>
          <w:sz w:val="24"/>
        </w:rPr>
        <w:t xml:space="preserve"> </w:t>
      </w:r>
      <w:proofErr w:type="spellStart"/>
      <w:r w:rsidR="000D35EC">
        <w:rPr>
          <w:sz w:val="24"/>
        </w:rPr>
        <w:t>asigură</w:t>
      </w:r>
      <w:proofErr w:type="spellEnd"/>
      <w:r w:rsidR="000D35EC">
        <w:rPr>
          <w:sz w:val="24"/>
        </w:rPr>
        <w:t xml:space="preserve"> </w:t>
      </w:r>
      <w:proofErr w:type="spellStart"/>
      <w:r w:rsidR="000D35EC">
        <w:rPr>
          <w:sz w:val="24"/>
        </w:rPr>
        <w:t>mentenanța</w:t>
      </w:r>
      <w:proofErr w:type="spellEnd"/>
      <w:r w:rsidR="000D35EC">
        <w:rPr>
          <w:sz w:val="24"/>
        </w:rPr>
        <w:t xml:space="preserve"> </w:t>
      </w:r>
      <w:proofErr w:type="spellStart"/>
      <w:r w:rsidR="000D35EC">
        <w:rPr>
          <w:sz w:val="24"/>
        </w:rPr>
        <w:t>stațiilor</w:t>
      </w:r>
      <w:proofErr w:type="spellEnd"/>
      <w:r w:rsidRPr="008E7B83">
        <w:rPr>
          <w:sz w:val="24"/>
        </w:rPr>
        <w:t xml:space="preserve">. </w:t>
      </w:r>
    </w:p>
    <w:p w14:paraId="36A7B4A9" w14:textId="2322107D" w:rsidR="00706098" w:rsidRPr="006E70D0" w:rsidRDefault="00706098" w:rsidP="00C85DB6">
      <w:pPr>
        <w:ind w:firstLine="720"/>
        <w:jc w:val="both"/>
      </w:pPr>
      <w:proofErr w:type="spellStart"/>
      <w:r w:rsidRPr="008E7B83">
        <w:rPr>
          <w:sz w:val="24"/>
        </w:rPr>
        <w:t>Datorită</w:t>
      </w:r>
      <w:proofErr w:type="spellEnd"/>
      <w:r w:rsidRPr="008E7B83">
        <w:rPr>
          <w:sz w:val="24"/>
        </w:rPr>
        <w:t xml:space="preserve"> </w:t>
      </w:r>
      <w:proofErr w:type="spellStart"/>
      <w:r w:rsidRPr="008E7B83">
        <w:rPr>
          <w:sz w:val="24"/>
        </w:rPr>
        <w:t>existenţei</w:t>
      </w:r>
      <w:proofErr w:type="spellEnd"/>
      <w:r w:rsidRPr="008E7B83">
        <w:rPr>
          <w:sz w:val="24"/>
        </w:rPr>
        <w:t xml:space="preserve"> </w:t>
      </w:r>
      <w:proofErr w:type="spellStart"/>
      <w:r w:rsidRPr="008E7B83">
        <w:rPr>
          <w:sz w:val="24"/>
        </w:rPr>
        <w:t>unei</w:t>
      </w:r>
      <w:proofErr w:type="spellEnd"/>
      <w:r w:rsidRPr="008E7B83">
        <w:rPr>
          <w:sz w:val="24"/>
        </w:rPr>
        <w:t xml:space="preserve"> </w:t>
      </w:r>
      <w:proofErr w:type="spellStart"/>
      <w:r w:rsidRPr="008E7B83">
        <w:rPr>
          <w:sz w:val="24"/>
        </w:rPr>
        <w:t>bune</w:t>
      </w:r>
      <w:proofErr w:type="spellEnd"/>
      <w:r w:rsidRPr="008E7B83">
        <w:rPr>
          <w:sz w:val="24"/>
        </w:rPr>
        <w:t xml:space="preserve"> </w:t>
      </w:r>
      <w:proofErr w:type="spellStart"/>
      <w:r w:rsidRPr="008E7B83">
        <w:rPr>
          <w:sz w:val="24"/>
        </w:rPr>
        <w:t>circulaţii</w:t>
      </w:r>
      <w:proofErr w:type="spellEnd"/>
      <w:r w:rsidRPr="008E7B83">
        <w:rPr>
          <w:sz w:val="24"/>
        </w:rPr>
        <w:t xml:space="preserve"> a </w:t>
      </w:r>
      <w:proofErr w:type="spellStart"/>
      <w:r w:rsidRPr="008E7B83">
        <w:rPr>
          <w:sz w:val="24"/>
        </w:rPr>
        <w:t>maselor</w:t>
      </w:r>
      <w:proofErr w:type="spellEnd"/>
      <w:r w:rsidRPr="008E7B83">
        <w:rPr>
          <w:sz w:val="24"/>
        </w:rPr>
        <w:t xml:space="preserve"> de </w:t>
      </w:r>
      <w:proofErr w:type="spellStart"/>
      <w:r w:rsidRPr="008E7B83">
        <w:rPr>
          <w:sz w:val="24"/>
        </w:rPr>
        <w:t>aer</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dotării</w:t>
      </w:r>
      <w:proofErr w:type="spellEnd"/>
      <w:r w:rsidRPr="008E7B83">
        <w:rPr>
          <w:sz w:val="24"/>
        </w:rPr>
        <w:t xml:space="preserve"> </w:t>
      </w:r>
      <w:proofErr w:type="spellStart"/>
      <w:r w:rsidRPr="008E7B83">
        <w:rPr>
          <w:sz w:val="24"/>
        </w:rPr>
        <w:t>tehnice</w:t>
      </w:r>
      <w:proofErr w:type="spellEnd"/>
      <w:r w:rsidRPr="008E7B83">
        <w:rPr>
          <w:sz w:val="24"/>
        </w:rPr>
        <w:t xml:space="preserve"> cu </w:t>
      </w:r>
      <w:proofErr w:type="spellStart"/>
      <w:r w:rsidRPr="008E7B83">
        <w:rPr>
          <w:sz w:val="24"/>
        </w:rPr>
        <w:t>catalizatori</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filtre</w:t>
      </w:r>
      <w:proofErr w:type="spellEnd"/>
      <w:r w:rsidRPr="008E7B83">
        <w:rPr>
          <w:sz w:val="24"/>
        </w:rPr>
        <w:t xml:space="preserve"> de </w:t>
      </w:r>
      <w:proofErr w:type="spellStart"/>
      <w:r w:rsidRPr="008E7B83">
        <w:rPr>
          <w:sz w:val="24"/>
        </w:rPr>
        <w:t>particule</w:t>
      </w:r>
      <w:proofErr w:type="spellEnd"/>
      <w:r w:rsidRPr="008E7B83">
        <w:rPr>
          <w:sz w:val="24"/>
        </w:rPr>
        <w:t xml:space="preserve"> a </w:t>
      </w:r>
      <w:proofErr w:type="spellStart"/>
      <w:r w:rsidRPr="008E7B83">
        <w:rPr>
          <w:sz w:val="24"/>
        </w:rPr>
        <w:t>utilajelor</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maşinilor</w:t>
      </w:r>
      <w:proofErr w:type="spellEnd"/>
      <w:r w:rsidRPr="008E7B83">
        <w:rPr>
          <w:sz w:val="24"/>
        </w:rPr>
        <w:t xml:space="preserve"> de transport se poate aprecia că se </w:t>
      </w:r>
      <w:r w:rsidRPr="006E70D0">
        <w:rPr>
          <w:sz w:val="24"/>
        </w:rPr>
        <w:t xml:space="preserve">produce o </w:t>
      </w:r>
      <w:proofErr w:type="spellStart"/>
      <w:r w:rsidRPr="006E70D0">
        <w:rPr>
          <w:sz w:val="24"/>
        </w:rPr>
        <w:t>dispersie</w:t>
      </w:r>
      <w:proofErr w:type="spellEnd"/>
      <w:r w:rsidRPr="006E70D0">
        <w:rPr>
          <w:sz w:val="24"/>
        </w:rPr>
        <w:t xml:space="preserve"> </w:t>
      </w:r>
      <w:proofErr w:type="spellStart"/>
      <w:r w:rsidRPr="006E70D0">
        <w:rPr>
          <w:sz w:val="24"/>
        </w:rPr>
        <w:t>accentuată</w:t>
      </w:r>
      <w:proofErr w:type="spellEnd"/>
      <w:r w:rsidRPr="006E70D0">
        <w:rPr>
          <w:sz w:val="24"/>
        </w:rPr>
        <w:t xml:space="preserve"> </w:t>
      </w:r>
      <w:proofErr w:type="spellStart"/>
      <w:r w:rsidRPr="006E70D0">
        <w:rPr>
          <w:sz w:val="24"/>
        </w:rPr>
        <w:t>şi</w:t>
      </w:r>
      <w:proofErr w:type="spellEnd"/>
      <w:r w:rsidRPr="006E70D0">
        <w:rPr>
          <w:sz w:val="24"/>
        </w:rPr>
        <w:t xml:space="preserve"> </w:t>
      </w:r>
      <w:proofErr w:type="spellStart"/>
      <w:r w:rsidRPr="006E70D0">
        <w:rPr>
          <w:sz w:val="24"/>
        </w:rPr>
        <w:t>rapidă</w:t>
      </w:r>
      <w:proofErr w:type="spellEnd"/>
      <w:r w:rsidRPr="006E70D0">
        <w:rPr>
          <w:sz w:val="24"/>
        </w:rPr>
        <w:t xml:space="preserve"> a </w:t>
      </w:r>
      <w:proofErr w:type="spellStart"/>
      <w:r w:rsidRPr="006E70D0">
        <w:rPr>
          <w:sz w:val="24"/>
        </w:rPr>
        <w:t>poluanţilor</w:t>
      </w:r>
      <w:proofErr w:type="spellEnd"/>
      <w:r w:rsidRPr="006E70D0">
        <w:rPr>
          <w:sz w:val="24"/>
        </w:rPr>
        <w:t xml:space="preserve"> </w:t>
      </w:r>
      <w:proofErr w:type="spellStart"/>
      <w:r w:rsidRPr="006E70D0">
        <w:rPr>
          <w:sz w:val="24"/>
        </w:rPr>
        <w:t>atmosferici</w:t>
      </w:r>
      <w:proofErr w:type="spellEnd"/>
      <w:r w:rsidRPr="006E70D0">
        <w:rPr>
          <w:sz w:val="24"/>
        </w:rPr>
        <w:t xml:space="preserve">. </w:t>
      </w:r>
      <w:proofErr w:type="spellStart"/>
      <w:r w:rsidRPr="006E70D0">
        <w:rPr>
          <w:sz w:val="24"/>
        </w:rPr>
        <w:t>Emisiile</w:t>
      </w:r>
      <w:proofErr w:type="spellEnd"/>
      <w:r w:rsidRPr="006E70D0">
        <w:rPr>
          <w:sz w:val="24"/>
        </w:rPr>
        <w:t xml:space="preserve"> de gaze </w:t>
      </w:r>
      <w:proofErr w:type="spellStart"/>
      <w:r w:rsidRPr="006E70D0">
        <w:rPr>
          <w:sz w:val="24"/>
        </w:rPr>
        <w:t>arse</w:t>
      </w:r>
      <w:proofErr w:type="spellEnd"/>
      <w:r w:rsidRPr="006E70D0">
        <w:rPr>
          <w:sz w:val="24"/>
        </w:rPr>
        <w:t xml:space="preserve"> nu </w:t>
      </w:r>
      <w:proofErr w:type="spellStart"/>
      <w:r w:rsidRPr="006E70D0">
        <w:rPr>
          <w:sz w:val="24"/>
        </w:rPr>
        <w:t>depășesc</w:t>
      </w:r>
      <w:proofErr w:type="spellEnd"/>
      <w:r w:rsidRPr="006E70D0">
        <w:rPr>
          <w:sz w:val="24"/>
        </w:rPr>
        <w:t xml:space="preserve"> </w:t>
      </w:r>
      <w:proofErr w:type="spellStart"/>
      <w:r w:rsidRPr="006E70D0">
        <w:rPr>
          <w:sz w:val="24"/>
        </w:rPr>
        <w:t>pragul</w:t>
      </w:r>
      <w:proofErr w:type="spellEnd"/>
      <w:r w:rsidRPr="006E70D0">
        <w:rPr>
          <w:sz w:val="24"/>
        </w:rPr>
        <w:t xml:space="preserve"> admis de </w:t>
      </w:r>
      <w:proofErr w:type="spellStart"/>
      <w:r w:rsidRPr="006E70D0">
        <w:rPr>
          <w:sz w:val="24"/>
        </w:rPr>
        <w:t>legislatia</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normativele</w:t>
      </w:r>
      <w:proofErr w:type="spellEnd"/>
      <w:r w:rsidRPr="006E70D0">
        <w:rPr>
          <w:sz w:val="24"/>
        </w:rPr>
        <w:t xml:space="preserve"> in </w:t>
      </w:r>
      <w:proofErr w:type="spellStart"/>
      <w:r w:rsidRPr="006E70D0">
        <w:rPr>
          <w:sz w:val="24"/>
        </w:rPr>
        <w:t>vigoare</w:t>
      </w:r>
      <w:proofErr w:type="spellEnd"/>
      <w:r w:rsidRPr="006E70D0">
        <w:rPr>
          <w:sz w:val="24"/>
        </w:rPr>
        <w:t xml:space="preserve">. </w:t>
      </w:r>
      <w:r w:rsidRPr="006E70D0">
        <w:rPr>
          <w:sz w:val="24"/>
          <w:lang w:val="ro-RO"/>
        </w:rPr>
        <w:t xml:space="preserve"> </w:t>
      </w:r>
    </w:p>
    <w:p w14:paraId="0FDFD791" w14:textId="77777777" w:rsidR="00161408" w:rsidRPr="006E70D0" w:rsidRDefault="00161408" w:rsidP="00C85DB6">
      <w:pPr>
        <w:pStyle w:val="al"/>
        <w:spacing w:before="0" w:beforeAutospacing="0" w:after="0" w:afterAutospacing="0"/>
        <w:ind w:right="113"/>
        <w:jc w:val="both"/>
        <w:rPr>
          <w:b/>
        </w:rPr>
      </w:pPr>
    </w:p>
    <w:p w14:paraId="0DD59FBB" w14:textId="77777777" w:rsidR="0073667F" w:rsidRPr="006E70D0" w:rsidRDefault="0073667F" w:rsidP="0073667F">
      <w:pPr>
        <w:widowControl w:val="0"/>
        <w:ind w:left="1080"/>
        <w:jc w:val="both"/>
        <w:rPr>
          <w:bCs/>
          <w:color w:val="auto"/>
          <w:sz w:val="19"/>
          <w:szCs w:val="19"/>
          <w:lang w:val="pt-BR"/>
        </w:rPr>
      </w:pPr>
    </w:p>
    <w:p w14:paraId="575D7FB5" w14:textId="77777777" w:rsidR="0094349F" w:rsidRPr="006E70D0" w:rsidRDefault="00F52301" w:rsidP="004D5541">
      <w:pPr>
        <w:pStyle w:val="al"/>
        <w:numPr>
          <w:ilvl w:val="0"/>
          <w:numId w:val="7"/>
        </w:numPr>
        <w:spacing w:before="0" w:beforeAutospacing="0" w:after="0" w:afterAutospacing="0"/>
        <w:ind w:right="113"/>
        <w:jc w:val="both"/>
        <w:rPr>
          <w:b/>
        </w:rPr>
      </w:pPr>
      <w:r w:rsidRPr="006E70D0">
        <w:rPr>
          <w:b/>
        </w:rPr>
        <w:t>P</w:t>
      </w:r>
      <w:r w:rsidR="0094349F" w:rsidRPr="006E70D0">
        <w:rPr>
          <w:b/>
        </w:rPr>
        <w:t>rotec</w:t>
      </w:r>
      <w:r w:rsidR="0073667F" w:rsidRPr="006E70D0">
        <w:rPr>
          <w:b/>
        </w:rPr>
        <w:t>ţ</w:t>
      </w:r>
      <w:r w:rsidR="0094349F" w:rsidRPr="006E70D0">
        <w:rPr>
          <w:b/>
        </w:rPr>
        <w:t xml:space="preserve">ia împotriva zgomotului </w:t>
      </w:r>
      <w:r w:rsidR="0073667F" w:rsidRPr="006E70D0">
        <w:rPr>
          <w:b/>
        </w:rPr>
        <w:t>ş</w:t>
      </w:r>
      <w:r w:rsidR="0094349F" w:rsidRPr="006E70D0">
        <w:rPr>
          <w:b/>
        </w:rPr>
        <w:t>i vibra</w:t>
      </w:r>
      <w:r w:rsidR="0073667F" w:rsidRPr="006E70D0">
        <w:rPr>
          <w:b/>
        </w:rPr>
        <w:t>ţ</w:t>
      </w:r>
      <w:r w:rsidR="00914138" w:rsidRPr="006E70D0">
        <w:rPr>
          <w:b/>
        </w:rPr>
        <w:t>iilor</w:t>
      </w:r>
    </w:p>
    <w:p w14:paraId="40DD91B0" w14:textId="77777777" w:rsidR="0061157F" w:rsidRPr="006E70D0" w:rsidRDefault="0061157F" w:rsidP="0061157F">
      <w:pPr>
        <w:pStyle w:val="Heading4"/>
        <w:rPr>
          <w:sz w:val="24"/>
          <w:szCs w:val="24"/>
        </w:rPr>
      </w:pPr>
      <w:proofErr w:type="spellStart"/>
      <w:r w:rsidRPr="006E70D0">
        <w:rPr>
          <w:sz w:val="24"/>
          <w:szCs w:val="24"/>
        </w:rPr>
        <w:t>Surse</w:t>
      </w:r>
      <w:proofErr w:type="spellEnd"/>
      <w:r w:rsidRPr="006E70D0">
        <w:rPr>
          <w:sz w:val="24"/>
          <w:szCs w:val="24"/>
        </w:rPr>
        <w:t xml:space="preserve"> de </w:t>
      </w:r>
      <w:proofErr w:type="spellStart"/>
      <w:r w:rsidRPr="006E70D0">
        <w:rPr>
          <w:sz w:val="24"/>
          <w:szCs w:val="24"/>
        </w:rPr>
        <w:t>zgomote</w:t>
      </w:r>
      <w:proofErr w:type="spellEnd"/>
      <w:r w:rsidRPr="006E70D0">
        <w:rPr>
          <w:sz w:val="24"/>
          <w:szCs w:val="24"/>
        </w:rPr>
        <w:t xml:space="preserve"> </w:t>
      </w:r>
      <w:proofErr w:type="spellStart"/>
      <w:r w:rsidRPr="006E70D0">
        <w:rPr>
          <w:sz w:val="24"/>
          <w:szCs w:val="24"/>
        </w:rPr>
        <w:t>si</w:t>
      </w:r>
      <w:proofErr w:type="spellEnd"/>
      <w:r w:rsidRPr="006E70D0">
        <w:rPr>
          <w:sz w:val="24"/>
          <w:szCs w:val="24"/>
        </w:rPr>
        <w:t xml:space="preserve"> </w:t>
      </w:r>
      <w:proofErr w:type="spellStart"/>
      <w:r w:rsidRPr="006E70D0">
        <w:rPr>
          <w:sz w:val="24"/>
          <w:szCs w:val="24"/>
        </w:rPr>
        <w:t>vibratii</w:t>
      </w:r>
      <w:proofErr w:type="spellEnd"/>
      <w:r w:rsidRPr="006E70D0">
        <w:rPr>
          <w:sz w:val="24"/>
          <w:szCs w:val="24"/>
        </w:rPr>
        <w:t xml:space="preserve">, </w:t>
      </w:r>
      <w:proofErr w:type="spellStart"/>
      <w:r w:rsidRPr="006E70D0">
        <w:rPr>
          <w:sz w:val="24"/>
          <w:szCs w:val="24"/>
        </w:rPr>
        <w:t>amenajari</w:t>
      </w:r>
      <w:proofErr w:type="spellEnd"/>
      <w:r w:rsidRPr="006E70D0">
        <w:rPr>
          <w:sz w:val="24"/>
          <w:szCs w:val="24"/>
        </w:rPr>
        <w:t xml:space="preserve"> </w:t>
      </w:r>
      <w:proofErr w:type="spellStart"/>
      <w:r w:rsidRPr="006E70D0">
        <w:rPr>
          <w:sz w:val="24"/>
          <w:szCs w:val="24"/>
        </w:rPr>
        <w:t>si</w:t>
      </w:r>
      <w:proofErr w:type="spellEnd"/>
      <w:r w:rsidRPr="006E70D0">
        <w:rPr>
          <w:sz w:val="24"/>
          <w:szCs w:val="24"/>
        </w:rPr>
        <w:t xml:space="preserve"> </w:t>
      </w:r>
      <w:proofErr w:type="spellStart"/>
      <w:r w:rsidRPr="006E70D0">
        <w:rPr>
          <w:sz w:val="24"/>
          <w:szCs w:val="24"/>
        </w:rPr>
        <w:t>dotari</w:t>
      </w:r>
      <w:proofErr w:type="spellEnd"/>
      <w:r w:rsidRPr="006E70D0">
        <w:rPr>
          <w:sz w:val="24"/>
          <w:szCs w:val="24"/>
        </w:rPr>
        <w:t xml:space="preserve"> </w:t>
      </w:r>
      <w:proofErr w:type="spellStart"/>
      <w:r w:rsidRPr="006E70D0">
        <w:rPr>
          <w:sz w:val="24"/>
          <w:szCs w:val="24"/>
        </w:rPr>
        <w:t>pentru</w:t>
      </w:r>
      <w:proofErr w:type="spellEnd"/>
      <w:r w:rsidRPr="006E70D0">
        <w:rPr>
          <w:sz w:val="24"/>
          <w:szCs w:val="24"/>
        </w:rPr>
        <w:t xml:space="preserve"> </w:t>
      </w:r>
      <w:proofErr w:type="spellStart"/>
      <w:r w:rsidRPr="006E70D0">
        <w:rPr>
          <w:sz w:val="24"/>
          <w:szCs w:val="24"/>
        </w:rPr>
        <w:t>protectie</w:t>
      </w:r>
      <w:proofErr w:type="spellEnd"/>
    </w:p>
    <w:p w14:paraId="0F2AE847" w14:textId="77777777" w:rsidR="0061157F" w:rsidRPr="006E70D0" w:rsidRDefault="0061157F" w:rsidP="0061157F">
      <w:pPr>
        <w:contextualSpacing/>
      </w:pPr>
      <w:r w:rsidRPr="006E70D0">
        <w:rPr>
          <w:b/>
          <w:bCs/>
          <w:sz w:val="24"/>
          <w:szCs w:val="24"/>
        </w:rPr>
        <w:t xml:space="preserve">In </w:t>
      </w:r>
      <w:proofErr w:type="spellStart"/>
      <w:r w:rsidRPr="006E70D0">
        <w:rPr>
          <w:b/>
          <w:bCs/>
          <w:sz w:val="24"/>
          <w:szCs w:val="24"/>
        </w:rPr>
        <w:t>timpul</w:t>
      </w:r>
      <w:proofErr w:type="spellEnd"/>
      <w:r w:rsidRPr="006E70D0">
        <w:rPr>
          <w:b/>
          <w:bCs/>
          <w:sz w:val="24"/>
          <w:szCs w:val="24"/>
        </w:rPr>
        <w:t xml:space="preserve"> </w:t>
      </w:r>
      <w:proofErr w:type="spellStart"/>
      <w:r w:rsidRPr="006E70D0">
        <w:rPr>
          <w:b/>
          <w:bCs/>
          <w:sz w:val="24"/>
          <w:szCs w:val="24"/>
        </w:rPr>
        <w:t>executiei</w:t>
      </w:r>
      <w:proofErr w:type="spellEnd"/>
      <w:r w:rsidRPr="006E70D0">
        <w:rPr>
          <w:sz w:val="24"/>
          <w:szCs w:val="24"/>
        </w:rPr>
        <w:t xml:space="preserve">, </w:t>
      </w:r>
      <w:proofErr w:type="spellStart"/>
      <w:r w:rsidRPr="006E70D0">
        <w:rPr>
          <w:sz w:val="24"/>
          <w:szCs w:val="24"/>
        </w:rPr>
        <w:t>zgomotul</w:t>
      </w:r>
      <w:proofErr w:type="spellEnd"/>
      <w:r w:rsidRPr="006E70D0">
        <w:rPr>
          <w:sz w:val="24"/>
          <w:szCs w:val="24"/>
        </w:rPr>
        <w:t xml:space="preserve"> </w:t>
      </w:r>
      <w:proofErr w:type="spellStart"/>
      <w:r w:rsidRPr="006E70D0">
        <w:rPr>
          <w:sz w:val="24"/>
          <w:szCs w:val="24"/>
        </w:rPr>
        <w:t>va</w:t>
      </w:r>
      <w:proofErr w:type="spellEnd"/>
      <w:r w:rsidRPr="006E70D0">
        <w:rPr>
          <w:sz w:val="24"/>
          <w:szCs w:val="24"/>
        </w:rPr>
        <w:t xml:space="preserve"> fi </w:t>
      </w:r>
      <w:proofErr w:type="spellStart"/>
      <w:r w:rsidRPr="006E70D0">
        <w:rPr>
          <w:sz w:val="24"/>
          <w:szCs w:val="24"/>
        </w:rPr>
        <w:t>dat</w:t>
      </w:r>
      <w:proofErr w:type="spellEnd"/>
      <w:r w:rsidRPr="006E70D0">
        <w:rPr>
          <w:sz w:val="24"/>
          <w:szCs w:val="24"/>
        </w:rPr>
        <w:t xml:space="preserve"> de </w:t>
      </w:r>
      <w:proofErr w:type="spellStart"/>
      <w:r w:rsidRPr="006E70D0">
        <w:rPr>
          <w:sz w:val="24"/>
          <w:szCs w:val="24"/>
        </w:rPr>
        <w:t>activităţile</w:t>
      </w:r>
      <w:proofErr w:type="spellEnd"/>
      <w:r w:rsidRPr="006E70D0">
        <w:rPr>
          <w:sz w:val="24"/>
          <w:szCs w:val="24"/>
        </w:rPr>
        <w:t xml:space="preserve"> </w:t>
      </w:r>
      <w:proofErr w:type="spellStart"/>
      <w:r w:rsidRPr="006E70D0">
        <w:rPr>
          <w:sz w:val="24"/>
          <w:szCs w:val="24"/>
        </w:rPr>
        <w:t>autoutilajelor</w:t>
      </w:r>
      <w:proofErr w:type="spellEnd"/>
      <w:r w:rsidRPr="006E70D0">
        <w:rPr>
          <w:sz w:val="24"/>
          <w:szCs w:val="24"/>
        </w:rPr>
        <w:t xml:space="preserve"> </w:t>
      </w:r>
      <w:proofErr w:type="spellStart"/>
      <w:r w:rsidRPr="006E70D0">
        <w:rPr>
          <w:sz w:val="24"/>
          <w:szCs w:val="24"/>
        </w:rPr>
        <w:t>şi</w:t>
      </w:r>
      <w:proofErr w:type="spellEnd"/>
      <w:r w:rsidRPr="006E70D0">
        <w:rPr>
          <w:sz w:val="24"/>
          <w:szCs w:val="24"/>
        </w:rPr>
        <w:t xml:space="preserve"> </w:t>
      </w:r>
      <w:proofErr w:type="spellStart"/>
      <w:r w:rsidRPr="006E70D0">
        <w:rPr>
          <w:sz w:val="24"/>
          <w:szCs w:val="24"/>
        </w:rPr>
        <w:t>echipamentelor</w:t>
      </w:r>
      <w:proofErr w:type="spellEnd"/>
      <w:r w:rsidRPr="006E70D0">
        <w:rPr>
          <w:sz w:val="24"/>
          <w:szCs w:val="24"/>
        </w:rPr>
        <w:t xml:space="preserve"> </w:t>
      </w:r>
      <w:proofErr w:type="spellStart"/>
      <w:r w:rsidRPr="006E70D0">
        <w:rPr>
          <w:sz w:val="24"/>
          <w:szCs w:val="24"/>
        </w:rPr>
        <w:t>necesare</w:t>
      </w:r>
      <w:proofErr w:type="spellEnd"/>
      <w:r w:rsidRPr="006E70D0">
        <w:rPr>
          <w:sz w:val="24"/>
          <w:szCs w:val="24"/>
        </w:rPr>
        <w:t xml:space="preserve"> </w:t>
      </w:r>
      <w:proofErr w:type="spellStart"/>
      <w:r w:rsidRPr="006E70D0">
        <w:rPr>
          <w:sz w:val="24"/>
          <w:szCs w:val="24"/>
        </w:rPr>
        <w:t>executării</w:t>
      </w:r>
      <w:proofErr w:type="spellEnd"/>
      <w:r w:rsidRPr="006E70D0">
        <w:rPr>
          <w:sz w:val="24"/>
          <w:szCs w:val="24"/>
        </w:rPr>
        <w:t xml:space="preserve"> lucrărilor</w:t>
      </w:r>
      <w:r w:rsidRPr="006E70D0">
        <w:rPr>
          <w:sz w:val="24"/>
        </w:rPr>
        <w:t xml:space="preserve"> care fac obiectul prezentului proiect. Astfel, u</w:t>
      </w:r>
      <w:r w:rsidRPr="006E70D0">
        <w:rPr>
          <w:sz w:val="24"/>
          <w:lang w:val="ro-RO"/>
        </w:rPr>
        <w:t>tilajele folosite vor corespunde normelor in vigoare privind nivelul de zgomot, acesta incadrandu-se in prevederile STAS 10009/87, iar in vederea diminuarii zgomotului programul de lucru al santierului nu se va desfasura pe timpul noptii.</w:t>
      </w:r>
    </w:p>
    <w:p w14:paraId="7C1DAF60" w14:textId="77777777" w:rsidR="0061157F" w:rsidRPr="006E70D0" w:rsidRDefault="0061157F" w:rsidP="0061157F">
      <w:pPr>
        <w:pStyle w:val="ListParagraph"/>
        <w:numPr>
          <w:ilvl w:val="0"/>
          <w:numId w:val="7"/>
        </w:numPr>
        <w:contextualSpacing/>
        <w:rPr>
          <w:rFonts w:ascii="Times New Roman" w:hAnsi="Times New Roman"/>
        </w:rPr>
      </w:pPr>
      <w:proofErr w:type="spellStart"/>
      <w:r w:rsidRPr="006E70D0">
        <w:rPr>
          <w:rFonts w:ascii="Times New Roman" w:hAnsi="Times New Roman"/>
          <w:sz w:val="24"/>
        </w:rPr>
        <w:t>Vibratiile</w:t>
      </w:r>
      <w:proofErr w:type="spellEnd"/>
      <w:r w:rsidRPr="006E70D0">
        <w:rPr>
          <w:rFonts w:ascii="Times New Roman" w:hAnsi="Times New Roman"/>
          <w:sz w:val="24"/>
        </w:rPr>
        <w:t xml:space="preserve"> </w:t>
      </w:r>
      <w:proofErr w:type="spellStart"/>
      <w:r w:rsidRPr="006E70D0">
        <w:rPr>
          <w:rFonts w:ascii="Times New Roman" w:hAnsi="Times New Roman"/>
          <w:sz w:val="24"/>
        </w:rPr>
        <w:t>produse</w:t>
      </w:r>
      <w:proofErr w:type="spellEnd"/>
      <w:r w:rsidRPr="006E70D0">
        <w:rPr>
          <w:rFonts w:ascii="Times New Roman" w:hAnsi="Times New Roman"/>
          <w:sz w:val="24"/>
        </w:rPr>
        <w:t xml:space="preserve"> </w:t>
      </w:r>
      <w:proofErr w:type="spellStart"/>
      <w:r w:rsidRPr="006E70D0">
        <w:rPr>
          <w:rFonts w:ascii="Times New Roman" w:hAnsi="Times New Roman"/>
          <w:sz w:val="24"/>
        </w:rPr>
        <w:t>vor</w:t>
      </w:r>
      <w:proofErr w:type="spellEnd"/>
      <w:r w:rsidRPr="006E70D0">
        <w:rPr>
          <w:rFonts w:ascii="Times New Roman" w:hAnsi="Times New Roman"/>
          <w:sz w:val="24"/>
        </w:rPr>
        <w:t xml:space="preserve"> </w:t>
      </w:r>
      <w:proofErr w:type="spellStart"/>
      <w:r w:rsidRPr="006E70D0">
        <w:rPr>
          <w:rFonts w:ascii="Times New Roman" w:hAnsi="Times New Roman"/>
          <w:sz w:val="24"/>
        </w:rPr>
        <w:t>apărea</w:t>
      </w:r>
      <w:proofErr w:type="spellEnd"/>
      <w:r w:rsidRPr="006E70D0">
        <w:rPr>
          <w:rFonts w:ascii="Times New Roman" w:hAnsi="Times New Roman"/>
          <w:sz w:val="24"/>
        </w:rPr>
        <w:t xml:space="preserve"> </w:t>
      </w:r>
      <w:proofErr w:type="spellStart"/>
      <w:r w:rsidRPr="006E70D0">
        <w:rPr>
          <w:rFonts w:ascii="Times New Roman" w:hAnsi="Times New Roman"/>
          <w:sz w:val="24"/>
        </w:rPr>
        <w:t>doar</w:t>
      </w:r>
      <w:proofErr w:type="spellEnd"/>
      <w:r w:rsidRPr="006E70D0">
        <w:rPr>
          <w:rFonts w:ascii="Times New Roman" w:hAnsi="Times New Roman"/>
          <w:sz w:val="24"/>
        </w:rPr>
        <w:t xml:space="preserve"> local </w:t>
      </w:r>
      <w:proofErr w:type="spellStart"/>
      <w:r w:rsidRPr="006E70D0">
        <w:rPr>
          <w:rFonts w:ascii="Times New Roman" w:hAnsi="Times New Roman"/>
          <w:sz w:val="24"/>
        </w:rPr>
        <w:t>si</w:t>
      </w:r>
      <w:proofErr w:type="spellEnd"/>
      <w:r w:rsidRPr="006E70D0">
        <w:rPr>
          <w:rFonts w:ascii="Times New Roman" w:hAnsi="Times New Roman"/>
          <w:sz w:val="24"/>
        </w:rPr>
        <w:t xml:space="preserve"> </w:t>
      </w:r>
      <w:proofErr w:type="spellStart"/>
      <w:r w:rsidRPr="006E70D0">
        <w:rPr>
          <w:rFonts w:ascii="Times New Roman" w:hAnsi="Times New Roman"/>
          <w:sz w:val="24"/>
        </w:rPr>
        <w:t>temporar</w:t>
      </w:r>
      <w:proofErr w:type="spellEnd"/>
      <w:r w:rsidRPr="006E70D0">
        <w:rPr>
          <w:rFonts w:ascii="Times New Roman" w:hAnsi="Times New Roman"/>
          <w:sz w:val="24"/>
        </w:rPr>
        <w:t xml:space="preserve">, pe </w:t>
      </w:r>
      <w:proofErr w:type="spellStart"/>
      <w:r w:rsidRPr="006E70D0">
        <w:rPr>
          <w:rFonts w:ascii="Times New Roman" w:hAnsi="Times New Roman"/>
          <w:sz w:val="24"/>
        </w:rPr>
        <w:t>perioada</w:t>
      </w:r>
      <w:proofErr w:type="spellEnd"/>
      <w:r w:rsidRPr="006E70D0">
        <w:rPr>
          <w:rFonts w:ascii="Times New Roman" w:hAnsi="Times New Roman"/>
          <w:sz w:val="24"/>
        </w:rPr>
        <w:t xml:space="preserve"> de </w:t>
      </w:r>
      <w:proofErr w:type="spellStart"/>
      <w:r w:rsidRPr="006E70D0">
        <w:rPr>
          <w:rFonts w:ascii="Times New Roman" w:hAnsi="Times New Roman"/>
          <w:sz w:val="24"/>
        </w:rPr>
        <w:t>executie</w:t>
      </w:r>
      <w:proofErr w:type="spellEnd"/>
      <w:r w:rsidRPr="006E70D0">
        <w:rPr>
          <w:rFonts w:ascii="Times New Roman" w:hAnsi="Times New Roman"/>
          <w:sz w:val="24"/>
        </w:rPr>
        <w:t xml:space="preserve">, </w:t>
      </w:r>
      <w:proofErr w:type="spellStart"/>
      <w:r w:rsidRPr="006E70D0">
        <w:rPr>
          <w:rFonts w:ascii="Times New Roman" w:hAnsi="Times New Roman"/>
          <w:sz w:val="24"/>
        </w:rPr>
        <w:t>impactul</w:t>
      </w:r>
      <w:proofErr w:type="spellEnd"/>
      <w:r w:rsidRPr="006E70D0">
        <w:rPr>
          <w:rFonts w:ascii="Times New Roman" w:hAnsi="Times New Roman"/>
          <w:sz w:val="24"/>
        </w:rPr>
        <w:t xml:space="preserve"> </w:t>
      </w:r>
      <w:proofErr w:type="spellStart"/>
      <w:r w:rsidRPr="006E70D0">
        <w:rPr>
          <w:rFonts w:ascii="Times New Roman" w:hAnsi="Times New Roman"/>
          <w:sz w:val="24"/>
        </w:rPr>
        <w:t>acestora</w:t>
      </w:r>
      <w:proofErr w:type="spellEnd"/>
      <w:r w:rsidRPr="006E70D0">
        <w:rPr>
          <w:rFonts w:ascii="Times New Roman" w:hAnsi="Times New Roman"/>
          <w:sz w:val="24"/>
        </w:rPr>
        <w:t xml:space="preserve"> </w:t>
      </w:r>
      <w:proofErr w:type="spellStart"/>
      <w:r w:rsidRPr="006E70D0">
        <w:rPr>
          <w:rFonts w:ascii="Times New Roman" w:hAnsi="Times New Roman"/>
          <w:sz w:val="24"/>
        </w:rPr>
        <w:t>rămânând</w:t>
      </w:r>
      <w:proofErr w:type="spellEnd"/>
      <w:r w:rsidRPr="006E70D0">
        <w:rPr>
          <w:rFonts w:ascii="Times New Roman" w:hAnsi="Times New Roman"/>
          <w:sz w:val="24"/>
        </w:rPr>
        <w:t xml:space="preserve"> </w:t>
      </w:r>
      <w:proofErr w:type="spellStart"/>
      <w:r w:rsidRPr="006E70D0">
        <w:rPr>
          <w:rFonts w:ascii="Times New Roman" w:hAnsi="Times New Roman"/>
          <w:sz w:val="24"/>
        </w:rPr>
        <w:t>nesemnificativ</w:t>
      </w:r>
      <w:proofErr w:type="spellEnd"/>
      <w:r w:rsidRPr="006E70D0">
        <w:rPr>
          <w:rFonts w:ascii="Times New Roman" w:hAnsi="Times New Roman"/>
          <w:sz w:val="24"/>
        </w:rPr>
        <w:t xml:space="preserve"> </w:t>
      </w:r>
      <w:r w:rsidRPr="006E70D0">
        <w:rPr>
          <w:rFonts w:ascii="Times New Roman" w:hAnsi="Times New Roman"/>
          <w:sz w:val="24"/>
          <w:lang w:val="ro-RO"/>
        </w:rPr>
        <w:t>mai mic decât ciculația rutieră</w:t>
      </w:r>
      <w:r w:rsidRPr="006E70D0">
        <w:rPr>
          <w:rFonts w:ascii="Times New Roman" w:hAnsi="Times New Roman"/>
          <w:sz w:val="24"/>
        </w:rPr>
        <w:t xml:space="preserve">, </w:t>
      </w:r>
      <w:r w:rsidRPr="006E70D0">
        <w:rPr>
          <w:rFonts w:ascii="Times New Roman" w:hAnsi="Times New Roman"/>
          <w:sz w:val="24"/>
          <w:lang w:val="ro-RO"/>
        </w:rPr>
        <w:t>chiar nul pentru zonele locuite</w:t>
      </w:r>
      <w:r w:rsidRPr="006E70D0">
        <w:rPr>
          <w:rFonts w:ascii="Times New Roman" w:hAnsi="Times New Roman"/>
          <w:sz w:val="24"/>
        </w:rPr>
        <w:t xml:space="preserve">. </w:t>
      </w:r>
    </w:p>
    <w:p w14:paraId="41E979F4" w14:textId="6E9E802B" w:rsidR="002F682A" w:rsidRPr="006E70D0" w:rsidRDefault="0061157F" w:rsidP="006E70D0">
      <w:pPr>
        <w:pStyle w:val="ListParagraph"/>
        <w:numPr>
          <w:ilvl w:val="0"/>
          <w:numId w:val="7"/>
        </w:numPr>
        <w:contextualSpacing/>
        <w:rPr>
          <w:rFonts w:ascii="Times New Roman" w:hAnsi="Times New Roman"/>
        </w:rPr>
      </w:pPr>
      <w:r w:rsidRPr="006E70D0">
        <w:rPr>
          <w:rFonts w:ascii="Times New Roman" w:hAnsi="Times New Roman"/>
          <w:b/>
          <w:bCs/>
          <w:sz w:val="24"/>
        </w:rPr>
        <w:t xml:space="preserve">In </w:t>
      </w:r>
      <w:proofErr w:type="spellStart"/>
      <w:r w:rsidRPr="006E70D0">
        <w:rPr>
          <w:rFonts w:ascii="Times New Roman" w:hAnsi="Times New Roman"/>
          <w:b/>
          <w:bCs/>
          <w:sz w:val="24"/>
        </w:rPr>
        <w:t>timpul</w:t>
      </w:r>
      <w:proofErr w:type="spellEnd"/>
      <w:r w:rsidRPr="006E70D0">
        <w:rPr>
          <w:rFonts w:ascii="Times New Roman" w:hAnsi="Times New Roman"/>
          <w:b/>
          <w:bCs/>
          <w:sz w:val="24"/>
        </w:rPr>
        <w:t xml:space="preserve"> </w:t>
      </w:r>
      <w:proofErr w:type="spellStart"/>
      <w:r w:rsidRPr="006E70D0">
        <w:rPr>
          <w:rFonts w:ascii="Times New Roman" w:hAnsi="Times New Roman"/>
          <w:b/>
          <w:bCs/>
          <w:sz w:val="24"/>
        </w:rPr>
        <w:t>exploatarii</w:t>
      </w:r>
      <w:proofErr w:type="spellEnd"/>
      <w:r w:rsidRPr="006E70D0">
        <w:rPr>
          <w:rFonts w:ascii="Times New Roman" w:hAnsi="Times New Roman"/>
          <w:b/>
          <w:bCs/>
          <w:sz w:val="24"/>
        </w:rPr>
        <w:t>/</w:t>
      </w:r>
      <w:proofErr w:type="spellStart"/>
      <w:r w:rsidRPr="006E70D0">
        <w:rPr>
          <w:rFonts w:ascii="Times New Roman" w:hAnsi="Times New Roman"/>
          <w:b/>
          <w:bCs/>
          <w:sz w:val="24"/>
        </w:rPr>
        <w:t>functionarii</w:t>
      </w:r>
      <w:proofErr w:type="spellEnd"/>
      <w:r w:rsidRPr="006E70D0">
        <w:rPr>
          <w:rFonts w:ascii="Times New Roman" w:hAnsi="Times New Roman"/>
          <w:sz w:val="24"/>
        </w:rPr>
        <w:t xml:space="preserve"> </w:t>
      </w:r>
      <w:proofErr w:type="spellStart"/>
      <w:r w:rsidRPr="006E70D0">
        <w:rPr>
          <w:rFonts w:ascii="Times New Roman" w:hAnsi="Times New Roman"/>
          <w:sz w:val="24"/>
        </w:rPr>
        <w:t>obiectivului</w:t>
      </w:r>
      <w:proofErr w:type="spellEnd"/>
      <w:r w:rsidRPr="006E70D0">
        <w:rPr>
          <w:rFonts w:ascii="Times New Roman" w:hAnsi="Times New Roman"/>
          <w:sz w:val="24"/>
        </w:rPr>
        <w:t xml:space="preserve">, </w:t>
      </w:r>
      <w:proofErr w:type="spellStart"/>
      <w:r w:rsidRPr="006E70D0">
        <w:rPr>
          <w:rFonts w:ascii="Times New Roman" w:hAnsi="Times New Roman"/>
          <w:sz w:val="24"/>
        </w:rPr>
        <w:t>zgomotul</w:t>
      </w:r>
      <w:proofErr w:type="spellEnd"/>
      <w:r w:rsidRPr="006E70D0">
        <w:rPr>
          <w:rFonts w:ascii="Times New Roman" w:hAnsi="Times New Roman"/>
          <w:sz w:val="24"/>
        </w:rPr>
        <w:t xml:space="preserve"> </w:t>
      </w:r>
      <w:proofErr w:type="spellStart"/>
      <w:r w:rsidRPr="006E70D0">
        <w:rPr>
          <w:rFonts w:ascii="Times New Roman" w:hAnsi="Times New Roman"/>
          <w:sz w:val="24"/>
        </w:rPr>
        <w:t>produs</w:t>
      </w:r>
      <w:proofErr w:type="spellEnd"/>
      <w:r w:rsidRPr="006E70D0">
        <w:rPr>
          <w:rFonts w:ascii="Times New Roman" w:hAnsi="Times New Roman"/>
          <w:sz w:val="24"/>
        </w:rPr>
        <w:t xml:space="preserve"> de </w:t>
      </w:r>
      <w:proofErr w:type="spellStart"/>
      <w:r w:rsidRPr="006E70D0">
        <w:rPr>
          <w:rFonts w:ascii="Times New Roman" w:hAnsi="Times New Roman"/>
          <w:sz w:val="24"/>
        </w:rPr>
        <w:t>motoarele</w:t>
      </w:r>
      <w:proofErr w:type="spellEnd"/>
      <w:r w:rsidRPr="006E70D0">
        <w:rPr>
          <w:rFonts w:ascii="Times New Roman" w:hAnsi="Times New Roman"/>
          <w:sz w:val="24"/>
        </w:rPr>
        <w:t xml:space="preserve"> </w:t>
      </w:r>
      <w:proofErr w:type="spellStart"/>
      <w:r w:rsidRPr="006E70D0">
        <w:rPr>
          <w:rFonts w:ascii="Times New Roman" w:hAnsi="Times New Roman"/>
          <w:sz w:val="24"/>
        </w:rPr>
        <w:t>autovehiculelor</w:t>
      </w:r>
      <w:proofErr w:type="spellEnd"/>
      <w:r w:rsidRPr="006E70D0">
        <w:rPr>
          <w:rFonts w:ascii="Times New Roman" w:hAnsi="Times New Roman"/>
          <w:sz w:val="24"/>
        </w:rPr>
        <w:t xml:space="preserve"> care </w:t>
      </w:r>
      <w:proofErr w:type="spellStart"/>
      <w:r w:rsidRPr="006E70D0">
        <w:rPr>
          <w:rFonts w:ascii="Times New Roman" w:hAnsi="Times New Roman"/>
          <w:sz w:val="24"/>
        </w:rPr>
        <w:t>asigura</w:t>
      </w:r>
      <w:proofErr w:type="spellEnd"/>
      <w:r w:rsidRPr="006E70D0">
        <w:rPr>
          <w:rFonts w:ascii="Times New Roman" w:hAnsi="Times New Roman"/>
          <w:sz w:val="24"/>
        </w:rPr>
        <w:t xml:space="preserve"> </w:t>
      </w:r>
      <w:r w:rsidR="000D35EC" w:rsidRPr="006E70D0">
        <w:rPr>
          <w:rFonts w:ascii="Times New Roman" w:hAnsi="Times New Roman"/>
          <w:sz w:val="24"/>
          <w:lang w:val="ro-RO"/>
        </w:rPr>
        <w:t>mentenanț</w:t>
      </w:r>
    </w:p>
    <w:p w14:paraId="19DDEFF0" w14:textId="059861B8" w:rsidR="0061157F" w:rsidRPr="006E70D0" w:rsidRDefault="0061157F" w:rsidP="0061157F">
      <w:pPr>
        <w:pStyle w:val="ListParagraph"/>
        <w:numPr>
          <w:ilvl w:val="0"/>
          <w:numId w:val="7"/>
        </w:numPr>
        <w:contextualSpacing/>
        <w:rPr>
          <w:rFonts w:ascii="Times New Roman" w:hAnsi="Times New Roman"/>
        </w:rPr>
      </w:pPr>
      <w:r w:rsidRPr="006E70D0">
        <w:rPr>
          <w:rFonts w:ascii="Times New Roman" w:hAnsi="Times New Roman"/>
          <w:sz w:val="24"/>
        </w:rPr>
        <w:t xml:space="preserve">a se </w:t>
      </w:r>
      <w:proofErr w:type="spellStart"/>
      <w:r w:rsidRPr="006E70D0">
        <w:rPr>
          <w:rFonts w:ascii="Times New Roman" w:hAnsi="Times New Roman"/>
          <w:sz w:val="24"/>
        </w:rPr>
        <w:t>va</w:t>
      </w:r>
      <w:proofErr w:type="spellEnd"/>
      <w:r w:rsidRPr="006E70D0">
        <w:rPr>
          <w:rFonts w:ascii="Times New Roman" w:hAnsi="Times New Roman"/>
          <w:sz w:val="24"/>
        </w:rPr>
        <w:t xml:space="preserve"> </w:t>
      </w:r>
      <w:proofErr w:type="spellStart"/>
      <w:r w:rsidRPr="006E70D0">
        <w:rPr>
          <w:rFonts w:ascii="Times New Roman" w:hAnsi="Times New Roman"/>
          <w:sz w:val="24"/>
        </w:rPr>
        <w:t>incadra</w:t>
      </w:r>
      <w:proofErr w:type="spellEnd"/>
      <w:r w:rsidRPr="006E70D0">
        <w:rPr>
          <w:rFonts w:ascii="Times New Roman" w:hAnsi="Times New Roman"/>
          <w:sz w:val="24"/>
        </w:rPr>
        <w:t xml:space="preserve">, </w:t>
      </w:r>
      <w:proofErr w:type="spellStart"/>
      <w:r w:rsidRPr="006E70D0">
        <w:rPr>
          <w:rFonts w:ascii="Times New Roman" w:hAnsi="Times New Roman"/>
          <w:sz w:val="24"/>
        </w:rPr>
        <w:t>atat</w:t>
      </w:r>
      <w:proofErr w:type="spellEnd"/>
      <w:r w:rsidRPr="006E70D0">
        <w:rPr>
          <w:rFonts w:ascii="Times New Roman" w:hAnsi="Times New Roman"/>
          <w:sz w:val="24"/>
        </w:rPr>
        <w:t xml:space="preserve"> </w:t>
      </w:r>
      <w:r w:rsidRPr="006E70D0">
        <w:rPr>
          <w:rFonts w:ascii="Times New Roman" w:hAnsi="Times New Roman"/>
          <w:sz w:val="24"/>
          <w:lang w:eastAsia="ro-RO"/>
        </w:rPr>
        <w:t xml:space="preserve">pe </w:t>
      </w:r>
      <w:proofErr w:type="spellStart"/>
      <w:r w:rsidRPr="006E70D0">
        <w:rPr>
          <w:rFonts w:ascii="Times New Roman" w:hAnsi="Times New Roman"/>
          <w:sz w:val="24"/>
          <w:lang w:eastAsia="ro-RO"/>
        </w:rPr>
        <w:t>timpul</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zilei</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cât</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şi</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în</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intervalul</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orar</w:t>
      </w:r>
      <w:proofErr w:type="spellEnd"/>
      <w:r w:rsidRPr="006E70D0">
        <w:rPr>
          <w:rFonts w:ascii="Times New Roman" w:hAnsi="Times New Roman"/>
          <w:sz w:val="24"/>
          <w:lang w:eastAsia="ro-RO"/>
        </w:rPr>
        <w:t xml:space="preserve"> 22-6, in </w:t>
      </w:r>
      <w:proofErr w:type="spellStart"/>
      <w:r w:rsidRPr="006E70D0">
        <w:rPr>
          <w:rFonts w:ascii="Times New Roman" w:hAnsi="Times New Roman"/>
          <w:sz w:val="24"/>
          <w:lang w:eastAsia="ro-RO"/>
        </w:rPr>
        <w:t>valorile</w:t>
      </w:r>
      <w:proofErr w:type="spellEnd"/>
      <w:r w:rsidRPr="006E70D0">
        <w:rPr>
          <w:rFonts w:ascii="Times New Roman" w:hAnsi="Times New Roman"/>
          <w:sz w:val="24"/>
          <w:lang w:eastAsia="ro-RO"/>
        </w:rPr>
        <w:t xml:space="preserve"> </w:t>
      </w:r>
      <w:proofErr w:type="spellStart"/>
      <w:r w:rsidRPr="006E70D0">
        <w:rPr>
          <w:rFonts w:ascii="Times New Roman" w:hAnsi="Times New Roman"/>
          <w:sz w:val="24"/>
          <w:lang w:eastAsia="ro-RO"/>
        </w:rPr>
        <w:t>stabilite</w:t>
      </w:r>
      <w:proofErr w:type="spellEnd"/>
      <w:r w:rsidRPr="006E70D0">
        <w:rPr>
          <w:rFonts w:ascii="Times New Roman" w:hAnsi="Times New Roman"/>
          <w:sz w:val="24"/>
          <w:lang w:eastAsia="ro-RO"/>
        </w:rPr>
        <w:t xml:space="preserve"> de </w:t>
      </w:r>
      <w:proofErr w:type="spellStart"/>
      <w:r w:rsidRPr="006E70D0">
        <w:rPr>
          <w:rFonts w:ascii="Times New Roman" w:hAnsi="Times New Roman"/>
          <w:sz w:val="24"/>
          <w:lang w:eastAsia="ro-RO"/>
        </w:rPr>
        <w:t>Ordinul</w:t>
      </w:r>
      <w:proofErr w:type="spellEnd"/>
      <w:r w:rsidRPr="006E70D0">
        <w:rPr>
          <w:rFonts w:ascii="Times New Roman" w:hAnsi="Times New Roman"/>
          <w:sz w:val="24"/>
          <w:lang w:eastAsia="ro-RO"/>
        </w:rPr>
        <w:t xml:space="preserve"> 235/2002 (</w:t>
      </w:r>
      <w:proofErr w:type="spellStart"/>
      <w:r w:rsidRPr="006E70D0">
        <w:rPr>
          <w:rFonts w:ascii="Times New Roman" w:hAnsi="Times New Roman"/>
          <w:i/>
          <w:sz w:val="24"/>
          <w:lang w:eastAsia="ro-RO"/>
        </w:rPr>
        <w:t>Ordin</w:t>
      </w:r>
      <w:proofErr w:type="spellEnd"/>
      <w:r w:rsidRPr="006E70D0">
        <w:rPr>
          <w:rFonts w:ascii="Times New Roman" w:hAnsi="Times New Roman"/>
          <w:i/>
          <w:sz w:val="24"/>
          <w:lang w:eastAsia="ro-RO"/>
        </w:rPr>
        <w:t xml:space="preserve"> al </w:t>
      </w:r>
      <w:proofErr w:type="spellStart"/>
      <w:r w:rsidRPr="006E70D0">
        <w:rPr>
          <w:rFonts w:ascii="Times New Roman" w:hAnsi="Times New Roman"/>
          <w:i/>
          <w:sz w:val="24"/>
          <w:lang w:eastAsia="ro-RO"/>
        </w:rPr>
        <w:t>ministrului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sănătăţii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şi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familiei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privind</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abrogarea</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Ordinului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ministrului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sănătăţii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şi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familiei</w:t>
      </w:r>
      <w:proofErr w:type="spellEnd"/>
      <w:r w:rsidRPr="006E70D0">
        <w:rPr>
          <w:rFonts w:ascii="Times New Roman" w:hAnsi="Times New Roman"/>
          <w:i/>
          <w:sz w:val="24"/>
          <w:lang w:eastAsia="ro-RO"/>
        </w:rPr>
        <w:t xml:space="preserve"> nr. 862/2001 </w:t>
      </w:r>
      <w:proofErr w:type="spellStart"/>
      <w:r w:rsidRPr="006E70D0">
        <w:rPr>
          <w:rFonts w:ascii="Times New Roman" w:hAnsi="Times New Roman"/>
          <w:i/>
          <w:sz w:val="24"/>
          <w:lang w:eastAsia="ro-RO"/>
        </w:rPr>
        <w:t>pentru</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completarea</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Ordinului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ministrului</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sănătăţii</w:t>
      </w:r>
      <w:proofErr w:type="spellEnd"/>
      <w:r w:rsidRPr="006E70D0">
        <w:rPr>
          <w:rFonts w:ascii="Times New Roman" w:hAnsi="Times New Roman"/>
          <w:i/>
          <w:sz w:val="24"/>
          <w:lang w:eastAsia="ro-RO"/>
        </w:rPr>
        <w:t xml:space="preserve"> nr. 536/1997 </w:t>
      </w:r>
      <w:proofErr w:type="spellStart"/>
      <w:r w:rsidRPr="006E70D0">
        <w:rPr>
          <w:rFonts w:ascii="Times New Roman" w:hAnsi="Times New Roman"/>
          <w:i/>
          <w:sz w:val="24"/>
          <w:lang w:eastAsia="ro-RO"/>
        </w:rPr>
        <w:t>pentru</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aprobarea</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Normelor</w:t>
      </w:r>
      <w:proofErr w:type="spellEnd"/>
      <w:r w:rsidRPr="006E70D0">
        <w:rPr>
          <w:rFonts w:ascii="Times New Roman" w:hAnsi="Times New Roman"/>
          <w:i/>
          <w:sz w:val="24"/>
          <w:lang w:eastAsia="ro-RO"/>
        </w:rPr>
        <w:t xml:space="preserve"> de </w:t>
      </w:r>
      <w:proofErr w:type="spellStart"/>
      <w:r w:rsidRPr="006E70D0">
        <w:rPr>
          <w:rFonts w:ascii="Times New Roman" w:hAnsi="Times New Roman"/>
          <w:i/>
          <w:sz w:val="24"/>
          <w:lang w:eastAsia="ro-RO"/>
        </w:rPr>
        <w:t>igienă</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şi</w:t>
      </w:r>
      <w:proofErr w:type="spellEnd"/>
      <w:r w:rsidRPr="006E70D0">
        <w:rPr>
          <w:rFonts w:ascii="Times New Roman" w:hAnsi="Times New Roman"/>
          <w:i/>
          <w:sz w:val="24"/>
          <w:lang w:eastAsia="ro-RO"/>
        </w:rPr>
        <w:t xml:space="preserve"> a </w:t>
      </w:r>
      <w:proofErr w:type="spellStart"/>
      <w:r w:rsidRPr="006E70D0">
        <w:rPr>
          <w:rFonts w:ascii="Times New Roman" w:hAnsi="Times New Roman"/>
          <w:i/>
          <w:sz w:val="24"/>
          <w:lang w:eastAsia="ro-RO"/>
        </w:rPr>
        <w:t>recomandărilor</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privind</w:t>
      </w:r>
      <w:proofErr w:type="spellEnd"/>
      <w:r w:rsidRPr="006E70D0">
        <w:rPr>
          <w:rFonts w:ascii="Times New Roman" w:hAnsi="Times New Roman"/>
          <w:i/>
          <w:sz w:val="24"/>
          <w:lang w:eastAsia="ro-RO"/>
        </w:rPr>
        <w:t xml:space="preserve"> </w:t>
      </w:r>
      <w:proofErr w:type="spellStart"/>
      <w:r w:rsidRPr="006E70D0">
        <w:rPr>
          <w:rFonts w:ascii="Times New Roman" w:hAnsi="Times New Roman"/>
          <w:i/>
          <w:sz w:val="24"/>
          <w:lang w:eastAsia="ro-RO"/>
        </w:rPr>
        <w:t>mediul</w:t>
      </w:r>
      <w:proofErr w:type="spellEnd"/>
      <w:r w:rsidRPr="006E70D0">
        <w:rPr>
          <w:rFonts w:ascii="Times New Roman" w:hAnsi="Times New Roman"/>
          <w:i/>
          <w:sz w:val="24"/>
          <w:lang w:eastAsia="ro-RO"/>
        </w:rPr>
        <w:t xml:space="preserve"> de </w:t>
      </w:r>
      <w:proofErr w:type="spellStart"/>
      <w:r w:rsidRPr="006E70D0">
        <w:rPr>
          <w:rFonts w:ascii="Times New Roman" w:hAnsi="Times New Roman"/>
          <w:i/>
          <w:sz w:val="24"/>
          <w:lang w:eastAsia="ro-RO"/>
        </w:rPr>
        <w:t>viaţă</w:t>
      </w:r>
      <w:proofErr w:type="spellEnd"/>
      <w:r w:rsidRPr="006E70D0">
        <w:rPr>
          <w:rFonts w:ascii="Times New Roman" w:hAnsi="Times New Roman"/>
          <w:i/>
          <w:sz w:val="24"/>
          <w:lang w:eastAsia="ro-RO"/>
        </w:rPr>
        <w:t xml:space="preserve"> al </w:t>
      </w:r>
      <w:proofErr w:type="spellStart"/>
      <w:r w:rsidRPr="006E70D0">
        <w:rPr>
          <w:rFonts w:ascii="Times New Roman" w:hAnsi="Times New Roman"/>
          <w:i/>
          <w:sz w:val="24"/>
          <w:lang w:eastAsia="ro-RO"/>
        </w:rPr>
        <w:t>populaţiei</w:t>
      </w:r>
      <w:proofErr w:type="spellEnd"/>
      <w:r w:rsidRPr="006E70D0">
        <w:rPr>
          <w:rFonts w:ascii="Times New Roman" w:hAnsi="Times New Roman"/>
          <w:sz w:val="24"/>
          <w:lang w:eastAsia="ro-RO"/>
        </w:rPr>
        <w:t xml:space="preserve">). </w:t>
      </w:r>
      <w:r w:rsidRPr="006E70D0">
        <w:rPr>
          <w:rFonts w:ascii="Times New Roman" w:hAnsi="Times New Roman"/>
          <w:sz w:val="24"/>
        </w:rPr>
        <w:t xml:space="preserve">De </w:t>
      </w:r>
      <w:proofErr w:type="spellStart"/>
      <w:r w:rsidRPr="006E70D0">
        <w:rPr>
          <w:rFonts w:ascii="Times New Roman" w:hAnsi="Times New Roman"/>
          <w:sz w:val="24"/>
        </w:rPr>
        <w:t>asemnea</w:t>
      </w:r>
      <w:proofErr w:type="spellEnd"/>
      <w:r w:rsidRPr="006E70D0">
        <w:rPr>
          <w:rFonts w:ascii="Times New Roman" w:hAnsi="Times New Roman"/>
          <w:sz w:val="24"/>
        </w:rPr>
        <w:t xml:space="preserve"> pe </w:t>
      </w:r>
      <w:proofErr w:type="spellStart"/>
      <w:r w:rsidRPr="006E70D0">
        <w:rPr>
          <w:rFonts w:ascii="Times New Roman" w:hAnsi="Times New Roman"/>
          <w:sz w:val="24"/>
        </w:rPr>
        <w:t>perioada</w:t>
      </w:r>
      <w:proofErr w:type="spellEnd"/>
      <w:r w:rsidRPr="006E70D0">
        <w:rPr>
          <w:rFonts w:ascii="Times New Roman" w:hAnsi="Times New Roman"/>
          <w:sz w:val="24"/>
        </w:rPr>
        <w:t xml:space="preserve"> </w:t>
      </w:r>
      <w:proofErr w:type="spellStart"/>
      <w:r w:rsidRPr="006E70D0">
        <w:rPr>
          <w:rFonts w:ascii="Times New Roman" w:hAnsi="Times New Roman"/>
          <w:sz w:val="24"/>
        </w:rPr>
        <w:t>functionării</w:t>
      </w:r>
      <w:proofErr w:type="spellEnd"/>
      <w:r w:rsidRPr="006E70D0">
        <w:rPr>
          <w:rFonts w:ascii="Times New Roman" w:hAnsi="Times New Roman"/>
          <w:sz w:val="24"/>
        </w:rPr>
        <w:t xml:space="preserve">, </w:t>
      </w:r>
      <w:proofErr w:type="spellStart"/>
      <w:r w:rsidRPr="006E70D0">
        <w:rPr>
          <w:rFonts w:ascii="Times New Roman" w:hAnsi="Times New Roman"/>
          <w:sz w:val="24"/>
        </w:rPr>
        <w:t>nivelul</w:t>
      </w:r>
      <w:proofErr w:type="spellEnd"/>
      <w:r w:rsidRPr="006E70D0">
        <w:rPr>
          <w:rFonts w:ascii="Times New Roman" w:hAnsi="Times New Roman"/>
          <w:sz w:val="24"/>
        </w:rPr>
        <w:t xml:space="preserve"> </w:t>
      </w:r>
      <w:proofErr w:type="spellStart"/>
      <w:r w:rsidRPr="006E70D0">
        <w:rPr>
          <w:rFonts w:ascii="Times New Roman" w:hAnsi="Times New Roman"/>
          <w:sz w:val="24"/>
        </w:rPr>
        <w:t>vibratiilor</w:t>
      </w:r>
      <w:proofErr w:type="spellEnd"/>
      <w:r w:rsidRPr="006E70D0">
        <w:rPr>
          <w:rFonts w:ascii="Times New Roman" w:hAnsi="Times New Roman"/>
          <w:sz w:val="24"/>
        </w:rPr>
        <w:t xml:space="preserve"> </w:t>
      </w:r>
      <w:proofErr w:type="spellStart"/>
      <w:r w:rsidRPr="006E70D0">
        <w:rPr>
          <w:rFonts w:ascii="Times New Roman" w:hAnsi="Times New Roman"/>
          <w:sz w:val="24"/>
        </w:rPr>
        <w:t>rămâne</w:t>
      </w:r>
      <w:proofErr w:type="spellEnd"/>
      <w:r w:rsidRPr="006E70D0">
        <w:rPr>
          <w:rFonts w:ascii="Times New Roman" w:hAnsi="Times New Roman"/>
          <w:sz w:val="24"/>
        </w:rPr>
        <w:t xml:space="preserve"> </w:t>
      </w:r>
      <w:proofErr w:type="spellStart"/>
      <w:r w:rsidRPr="006E70D0">
        <w:rPr>
          <w:rFonts w:ascii="Times New Roman" w:hAnsi="Times New Roman"/>
          <w:sz w:val="24"/>
        </w:rPr>
        <w:t>mult</w:t>
      </w:r>
      <w:proofErr w:type="spellEnd"/>
      <w:r w:rsidRPr="006E70D0">
        <w:rPr>
          <w:rFonts w:ascii="Times New Roman" w:hAnsi="Times New Roman"/>
          <w:sz w:val="24"/>
        </w:rPr>
        <w:t xml:space="preserve"> </w:t>
      </w:r>
      <w:proofErr w:type="spellStart"/>
      <w:r w:rsidRPr="006E70D0">
        <w:rPr>
          <w:rFonts w:ascii="Times New Roman" w:hAnsi="Times New Roman"/>
          <w:sz w:val="24"/>
        </w:rPr>
        <w:t>diminuat</w:t>
      </w:r>
      <w:proofErr w:type="spellEnd"/>
      <w:r w:rsidRPr="006E70D0">
        <w:rPr>
          <w:rFonts w:ascii="Times New Roman" w:hAnsi="Times New Roman"/>
          <w:sz w:val="24"/>
        </w:rPr>
        <w:t xml:space="preserve"> de </w:t>
      </w:r>
      <w:proofErr w:type="spellStart"/>
      <w:r w:rsidRPr="006E70D0">
        <w:rPr>
          <w:rFonts w:ascii="Times New Roman" w:hAnsi="Times New Roman"/>
          <w:sz w:val="24"/>
        </w:rPr>
        <w:t>solutiile</w:t>
      </w:r>
      <w:proofErr w:type="spellEnd"/>
      <w:r w:rsidRPr="006E70D0">
        <w:rPr>
          <w:rFonts w:ascii="Times New Roman" w:hAnsi="Times New Roman"/>
          <w:sz w:val="24"/>
        </w:rPr>
        <w:t xml:space="preserve"> constructive </w:t>
      </w:r>
      <w:proofErr w:type="spellStart"/>
      <w:r w:rsidRPr="006E70D0">
        <w:rPr>
          <w:rFonts w:ascii="Times New Roman" w:hAnsi="Times New Roman"/>
          <w:sz w:val="24"/>
        </w:rPr>
        <w:t>si</w:t>
      </w:r>
      <w:proofErr w:type="spellEnd"/>
      <w:r w:rsidRPr="006E70D0">
        <w:rPr>
          <w:rFonts w:ascii="Times New Roman" w:hAnsi="Times New Roman"/>
          <w:sz w:val="24"/>
        </w:rPr>
        <w:t xml:space="preserve"> </w:t>
      </w:r>
      <w:proofErr w:type="spellStart"/>
      <w:r w:rsidRPr="006E70D0">
        <w:rPr>
          <w:rFonts w:ascii="Times New Roman" w:hAnsi="Times New Roman"/>
          <w:sz w:val="24"/>
        </w:rPr>
        <w:t>ingineresti</w:t>
      </w:r>
      <w:proofErr w:type="spellEnd"/>
      <w:r w:rsidRPr="006E70D0">
        <w:rPr>
          <w:rFonts w:ascii="Times New Roman" w:hAnsi="Times New Roman"/>
          <w:sz w:val="24"/>
        </w:rPr>
        <w:t xml:space="preserve"> </w:t>
      </w:r>
      <w:proofErr w:type="spellStart"/>
      <w:r w:rsidRPr="006E70D0">
        <w:rPr>
          <w:rFonts w:ascii="Times New Roman" w:hAnsi="Times New Roman"/>
          <w:sz w:val="24"/>
        </w:rPr>
        <w:t>aplicate</w:t>
      </w:r>
      <w:proofErr w:type="spellEnd"/>
      <w:r w:rsidRPr="006E70D0">
        <w:rPr>
          <w:rFonts w:ascii="Times New Roman" w:hAnsi="Times New Roman"/>
          <w:sz w:val="24"/>
        </w:rPr>
        <w:t xml:space="preserve">, de tehnica înaltă a echipamentelor. </w:t>
      </w:r>
      <w:proofErr w:type="spellStart"/>
      <w:r w:rsidRPr="006E70D0">
        <w:rPr>
          <w:rFonts w:ascii="Times New Roman" w:hAnsi="Times New Roman"/>
          <w:sz w:val="24"/>
        </w:rPr>
        <w:t>Totodata</w:t>
      </w:r>
      <w:proofErr w:type="spellEnd"/>
      <w:r w:rsidRPr="006E70D0">
        <w:rPr>
          <w:rFonts w:ascii="Times New Roman" w:hAnsi="Times New Roman"/>
        </w:rPr>
        <w:t xml:space="preserve"> </w:t>
      </w:r>
      <w:r w:rsidRPr="006E70D0">
        <w:rPr>
          <w:rFonts w:ascii="Times New Roman" w:hAnsi="Times New Roman"/>
          <w:sz w:val="24"/>
        </w:rPr>
        <w:t xml:space="preserve">se </w:t>
      </w:r>
      <w:proofErr w:type="spellStart"/>
      <w:r w:rsidRPr="006E70D0">
        <w:rPr>
          <w:rFonts w:ascii="Times New Roman" w:hAnsi="Times New Roman"/>
          <w:sz w:val="24"/>
        </w:rPr>
        <w:t>recomanda</w:t>
      </w:r>
      <w:proofErr w:type="spellEnd"/>
      <w:r w:rsidRPr="006E70D0">
        <w:rPr>
          <w:rFonts w:ascii="Times New Roman" w:hAnsi="Times New Roman"/>
          <w:sz w:val="24"/>
        </w:rPr>
        <w:t xml:space="preserve"> ca </w:t>
      </w:r>
      <w:proofErr w:type="spellStart"/>
      <w:r w:rsidRPr="006E70D0">
        <w:rPr>
          <w:rFonts w:ascii="Times New Roman" w:hAnsi="Times New Roman"/>
          <w:sz w:val="24"/>
        </w:rPr>
        <w:t>nivelul</w:t>
      </w:r>
      <w:proofErr w:type="spellEnd"/>
      <w:r w:rsidRPr="006E70D0">
        <w:rPr>
          <w:rFonts w:ascii="Times New Roman" w:hAnsi="Times New Roman"/>
          <w:sz w:val="24"/>
        </w:rPr>
        <w:t xml:space="preserve"> de </w:t>
      </w:r>
      <w:proofErr w:type="spellStart"/>
      <w:r w:rsidRPr="006E70D0">
        <w:rPr>
          <w:rFonts w:ascii="Times New Roman" w:hAnsi="Times New Roman"/>
          <w:sz w:val="24"/>
        </w:rPr>
        <w:t>zgomot</w:t>
      </w:r>
      <w:proofErr w:type="spellEnd"/>
      <w:r w:rsidRPr="006E70D0">
        <w:rPr>
          <w:rFonts w:ascii="Times New Roman" w:hAnsi="Times New Roman"/>
          <w:sz w:val="24"/>
        </w:rPr>
        <w:t xml:space="preserve"> </w:t>
      </w:r>
      <w:proofErr w:type="spellStart"/>
      <w:r w:rsidRPr="006E70D0">
        <w:rPr>
          <w:rFonts w:ascii="Times New Roman" w:hAnsi="Times New Roman"/>
          <w:sz w:val="24"/>
        </w:rPr>
        <w:t>produs</w:t>
      </w:r>
      <w:proofErr w:type="spellEnd"/>
      <w:r w:rsidRPr="006E70D0">
        <w:rPr>
          <w:rFonts w:ascii="Times New Roman" w:hAnsi="Times New Roman"/>
          <w:sz w:val="24"/>
        </w:rPr>
        <w:t xml:space="preserve"> de </w:t>
      </w:r>
      <w:proofErr w:type="spellStart"/>
      <w:r w:rsidRPr="006E70D0">
        <w:rPr>
          <w:rFonts w:ascii="Times New Roman" w:hAnsi="Times New Roman"/>
          <w:sz w:val="24"/>
        </w:rPr>
        <w:t>echipamentele</w:t>
      </w:r>
      <w:proofErr w:type="spellEnd"/>
      <w:r w:rsidRPr="006E70D0">
        <w:rPr>
          <w:rFonts w:ascii="Times New Roman" w:hAnsi="Times New Roman"/>
          <w:sz w:val="24"/>
        </w:rPr>
        <w:t xml:space="preserve"> care </w:t>
      </w:r>
      <w:proofErr w:type="spellStart"/>
      <w:r w:rsidRPr="006E70D0">
        <w:rPr>
          <w:rFonts w:ascii="Times New Roman" w:hAnsi="Times New Roman"/>
          <w:sz w:val="24"/>
        </w:rPr>
        <w:t>vor</w:t>
      </w:r>
      <w:proofErr w:type="spellEnd"/>
      <w:r w:rsidRPr="006E70D0">
        <w:rPr>
          <w:rFonts w:ascii="Times New Roman" w:hAnsi="Times New Roman"/>
          <w:sz w:val="24"/>
        </w:rPr>
        <w:t xml:space="preserve"> </w:t>
      </w:r>
      <w:proofErr w:type="spellStart"/>
      <w:r w:rsidRPr="006E70D0">
        <w:rPr>
          <w:rFonts w:ascii="Times New Roman" w:hAnsi="Times New Roman"/>
          <w:sz w:val="24"/>
        </w:rPr>
        <w:t>functiona</w:t>
      </w:r>
      <w:proofErr w:type="spellEnd"/>
      <w:r w:rsidRPr="006E70D0">
        <w:rPr>
          <w:rFonts w:ascii="Times New Roman" w:hAnsi="Times New Roman"/>
          <w:sz w:val="24"/>
        </w:rPr>
        <w:t xml:space="preserve"> pe </w:t>
      </w:r>
      <w:proofErr w:type="spellStart"/>
      <w:r w:rsidRPr="006E70D0">
        <w:rPr>
          <w:rFonts w:ascii="Times New Roman" w:hAnsi="Times New Roman"/>
          <w:sz w:val="24"/>
        </w:rPr>
        <w:t>amplasament</w:t>
      </w:r>
      <w:proofErr w:type="spellEnd"/>
      <w:r w:rsidRPr="006E70D0">
        <w:rPr>
          <w:rFonts w:ascii="Times New Roman" w:hAnsi="Times New Roman"/>
          <w:sz w:val="24"/>
        </w:rPr>
        <w:t xml:space="preserve"> </w:t>
      </w:r>
      <w:proofErr w:type="spellStart"/>
      <w:r w:rsidRPr="006E70D0">
        <w:rPr>
          <w:rFonts w:ascii="Times New Roman" w:hAnsi="Times New Roman"/>
          <w:sz w:val="24"/>
        </w:rPr>
        <w:t>sa</w:t>
      </w:r>
      <w:proofErr w:type="spellEnd"/>
      <w:r w:rsidRPr="006E70D0">
        <w:rPr>
          <w:rFonts w:ascii="Times New Roman" w:hAnsi="Times New Roman"/>
          <w:sz w:val="24"/>
        </w:rPr>
        <w:t xml:space="preserve"> fie </w:t>
      </w:r>
      <w:proofErr w:type="spellStart"/>
      <w:r w:rsidRPr="006E70D0">
        <w:rPr>
          <w:rFonts w:ascii="Times New Roman" w:hAnsi="Times New Roman"/>
          <w:sz w:val="24"/>
        </w:rPr>
        <w:t>supravegheat</w:t>
      </w:r>
      <w:proofErr w:type="spellEnd"/>
      <w:r w:rsidRPr="006E70D0">
        <w:rPr>
          <w:rFonts w:ascii="Times New Roman" w:hAnsi="Times New Roman"/>
          <w:sz w:val="24"/>
        </w:rPr>
        <w:t xml:space="preserve"> periodic (</w:t>
      </w:r>
      <w:proofErr w:type="spellStart"/>
      <w:r w:rsidRPr="006E70D0">
        <w:rPr>
          <w:rFonts w:ascii="Times New Roman" w:hAnsi="Times New Roman"/>
          <w:sz w:val="24"/>
        </w:rPr>
        <w:t>anual</w:t>
      </w:r>
      <w:proofErr w:type="spellEnd"/>
      <w:r w:rsidRPr="006E70D0">
        <w:rPr>
          <w:rFonts w:ascii="Times New Roman" w:hAnsi="Times New Roman"/>
          <w:sz w:val="24"/>
        </w:rPr>
        <w:t xml:space="preserve">) la </w:t>
      </w:r>
      <w:proofErr w:type="spellStart"/>
      <w:r w:rsidRPr="006E70D0">
        <w:rPr>
          <w:rFonts w:ascii="Times New Roman" w:hAnsi="Times New Roman"/>
          <w:sz w:val="24"/>
        </w:rPr>
        <w:t>limita</w:t>
      </w:r>
      <w:proofErr w:type="spellEnd"/>
      <w:r w:rsidRPr="006E70D0">
        <w:rPr>
          <w:rFonts w:ascii="Times New Roman" w:hAnsi="Times New Roman"/>
          <w:sz w:val="24"/>
        </w:rPr>
        <w:t xml:space="preserve"> </w:t>
      </w:r>
      <w:proofErr w:type="spellStart"/>
      <w:r w:rsidRPr="006E70D0">
        <w:rPr>
          <w:rFonts w:ascii="Times New Roman" w:hAnsi="Times New Roman"/>
          <w:sz w:val="24"/>
        </w:rPr>
        <w:t>amplasamentului</w:t>
      </w:r>
      <w:proofErr w:type="spellEnd"/>
      <w:r w:rsidRPr="006E70D0">
        <w:rPr>
          <w:rFonts w:ascii="Times New Roman" w:hAnsi="Times New Roman"/>
          <w:sz w:val="24"/>
        </w:rPr>
        <w:t xml:space="preserve"> </w:t>
      </w:r>
      <w:proofErr w:type="spellStart"/>
      <w:r w:rsidRPr="006E70D0">
        <w:rPr>
          <w:rFonts w:ascii="Times New Roman" w:hAnsi="Times New Roman"/>
          <w:sz w:val="24"/>
        </w:rPr>
        <w:t>sau</w:t>
      </w:r>
      <w:proofErr w:type="spellEnd"/>
      <w:r w:rsidRPr="006E70D0">
        <w:rPr>
          <w:rFonts w:ascii="Times New Roman" w:hAnsi="Times New Roman"/>
          <w:sz w:val="24"/>
        </w:rPr>
        <w:t xml:space="preserve"> </w:t>
      </w:r>
      <w:proofErr w:type="spellStart"/>
      <w:r w:rsidRPr="006E70D0">
        <w:rPr>
          <w:rFonts w:ascii="Times New Roman" w:hAnsi="Times New Roman"/>
          <w:sz w:val="24"/>
        </w:rPr>
        <w:t>ori</w:t>
      </w:r>
      <w:proofErr w:type="spellEnd"/>
      <w:r w:rsidRPr="006E70D0">
        <w:rPr>
          <w:rFonts w:ascii="Times New Roman" w:hAnsi="Times New Roman"/>
          <w:sz w:val="24"/>
        </w:rPr>
        <w:t xml:space="preserve"> de cate </w:t>
      </w:r>
      <w:proofErr w:type="spellStart"/>
      <w:r w:rsidRPr="006E70D0">
        <w:rPr>
          <w:rFonts w:ascii="Times New Roman" w:hAnsi="Times New Roman"/>
          <w:sz w:val="24"/>
        </w:rPr>
        <w:t>ori</w:t>
      </w:r>
      <w:proofErr w:type="spellEnd"/>
      <w:r w:rsidRPr="006E70D0">
        <w:rPr>
          <w:rFonts w:ascii="Times New Roman" w:hAnsi="Times New Roman"/>
          <w:sz w:val="24"/>
        </w:rPr>
        <w:t xml:space="preserve"> se </w:t>
      </w:r>
      <w:proofErr w:type="spellStart"/>
      <w:r w:rsidRPr="006E70D0">
        <w:rPr>
          <w:rFonts w:ascii="Times New Roman" w:hAnsi="Times New Roman"/>
          <w:sz w:val="24"/>
        </w:rPr>
        <w:t>produc</w:t>
      </w:r>
      <w:proofErr w:type="spellEnd"/>
      <w:r w:rsidRPr="006E70D0">
        <w:rPr>
          <w:rFonts w:ascii="Times New Roman" w:hAnsi="Times New Roman"/>
          <w:sz w:val="24"/>
        </w:rPr>
        <w:t xml:space="preserve"> </w:t>
      </w:r>
      <w:proofErr w:type="spellStart"/>
      <w:r w:rsidRPr="006E70D0">
        <w:rPr>
          <w:rFonts w:ascii="Times New Roman" w:hAnsi="Times New Roman"/>
          <w:sz w:val="24"/>
        </w:rPr>
        <w:t>modificari</w:t>
      </w:r>
      <w:proofErr w:type="spellEnd"/>
      <w:r w:rsidRPr="006E70D0">
        <w:rPr>
          <w:rFonts w:ascii="Times New Roman" w:hAnsi="Times New Roman"/>
          <w:sz w:val="24"/>
        </w:rPr>
        <w:t xml:space="preserve"> ale </w:t>
      </w:r>
      <w:proofErr w:type="spellStart"/>
      <w:r w:rsidRPr="006E70D0">
        <w:rPr>
          <w:rFonts w:ascii="Times New Roman" w:hAnsi="Times New Roman"/>
          <w:sz w:val="24"/>
        </w:rPr>
        <w:t>caracteristicilor</w:t>
      </w:r>
      <w:proofErr w:type="spellEnd"/>
      <w:r w:rsidRPr="006E70D0">
        <w:rPr>
          <w:rFonts w:ascii="Times New Roman" w:hAnsi="Times New Roman"/>
          <w:sz w:val="24"/>
        </w:rPr>
        <w:t xml:space="preserve"> </w:t>
      </w:r>
      <w:proofErr w:type="spellStart"/>
      <w:r w:rsidRPr="006E70D0">
        <w:rPr>
          <w:rFonts w:ascii="Times New Roman" w:hAnsi="Times New Roman"/>
          <w:sz w:val="24"/>
        </w:rPr>
        <w:t>echipamentelor</w:t>
      </w:r>
      <w:proofErr w:type="spellEnd"/>
      <w:r w:rsidRPr="006E70D0">
        <w:rPr>
          <w:rFonts w:ascii="Times New Roman" w:hAnsi="Times New Roman"/>
          <w:sz w:val="24"/>
        </w:rPr>
        <w:t xml:space="preserve"> </w:t>
      </w:r>
      <w:proofErr w:type="spellStart"/>
      <w:r w:rsidRPr="006E70D0">
        <w:rPr>
          <w:rFonts w:ascii="Times New Roman" w:hAnsi="Times New Roman"/>
          <w:sz w:val="24"/>
        </w:rPr>
        <w:t>utilizate</w:t>
      </w:r>
      <w:proofErr w:type="spellEnd"/>
      <w:r w:rsidRPr="006E70D0">
        <w:rPr>
          <w:rFonts w:ascii="Times New Roman" w:hAnsi="Times New Roman"/>
          <w:sz w:val="24"/>
        </w:rPr>
        <w:t>.</w:t>
      </w:r>
    </w:p>
    <w:p w14:paraId="409DAA72" w14:textId="77777777" w:rsidR="00937F56" w:rsidRPr="006E70D0" w:rsidRDefault="00937F56" w:rsidP="00937F56">
      <w:pPr>
        <w:pStyle w:val="al"/>
        <w:spacing w:before="0" w:beforeAutospacing="0" w:after="0" w:afterAutospacing="0"/>
        <w:ind w:right="113"/>
        <w:jc w:val="both"/>
        <w:rPr>
          <w:b/>
        </w:rPr>
      </w:pPr>
    </w:p>
    <w:p w14:paraId="42227726" w14:textId="64976781" w:rsidR="0010424D" w:rsidRDefault="00F52301" w:rsidP="0010424D">
      <w:pPr>
        <w:pStyle w:val="al"/>
        <w:numPr>
          <w:ilvl w:val="0"/>
          <w:numId w:val="7"/>
        </w:numPr>
        <w:spacing w:before="0" w:beforeAutospacing="0" w:after="0" w:afterAutospacing="0"/>
        <w:ind w:right="113"/>
        <w:jc w:val="both"/>
        <w:rPr>
          <w:b/>
        </w:rPr>
      </w:pPr>
      <w:r w:rsidRPr="006E70D0">
        <w:rPr>
          <w:b/>
        </w:rPr>
        <w:t>P</w:t>
      </w:r>
      <w:r w:rsidR="0094349F" w:rsidRPr="006E70D0">
        <w:rPr>
          <w:b/>
        </w:rPr>
        <w:t>rotec</w:t>
      </w:r>
      <w:r w:rsidR="0073667F" w:rsidRPr="006E70D0">
        <w:rPr>
          <w:b/>
        </w:rPr>
        <w:t>ţ</w:t>
      </w:r>
      <w:r w:rsidR="0094349F" w:rsidRPr="006E70D0">
        <w:rPr>
          <w:b/>
        </w:rPr>
        <w:t>ia împotriva radia</w:t>
      </w:r>
      <w:r w:rsidR="0073667F" w:rsidRPr="006E70D0">
        <w:rPr>
          <w:b/>
        </w:rPr>
        <w:t>ţiilor</w:t>
      </w:r>
    </w:p>
    <w:p w14:paraId="5C2F0B2B" w14:textId="57CA7B43" w:rsidR="0010424D" w:rsidRPr="0010424D" w:rsidRDefault="0010424D" w:rsidP="00337B07">
      <w:pPr>
        <w:pStyle w:val="ListParagraph"/>
        <w:tabs>
          <w:tab w:val="left" w:pos="540"/>
        </w:tabs>
        <w:ind w:left="360" w:firstLine="180"/>
        <w:jc w:val="both"/>
        <w:rPr>
          <w:rFonts w:ascii="Times New Roman" w:hAnsi="Times New Roman"/>
          <w:sz w:val="24"/>
        </w:rPr>
      </w:pPr>
      <w:r w:rsidRPr="0010424D">
        <w:rPr>
          <w:rFonts w:ascii="Times New Roman" w:hAnsi="Times New Roman"/>
          <w:sz w:val="24"/>
        </w:rPr>
        <w:t xml:space="preserve">Se produce </w:t>
      </w:r>
      <w:proofErr w:type="spellStart"/>
      <w:r w:rsidRPr="0010424D">
        <w:rPr>
          <w:rFonts w:ascii="Times New Roman" w:hAnsi="Times New Roman"/>
          <w:sz w:val="24"/>
        </w:rPr>
        <w:t>radiaţii</w:t>
      </w:r>
      <w:proofErr w:type="spellEnd"/>
      <w:r w:rsidRPr="0010424D">
        <w:rPr>
          <w:rFonts w:ascii="Times New Roman" w:hAnsi="Times New Roman"/>
          <w:sz w:val="24"/>
        </w:rPr>
        <w:t xml:space="preserve"> </w:t>
      </w:r>
      <w:proofErr w:type="spellStart"/>
      <w:r w:rsidRPr="0010424D">
        <w:rPr>
          <w:rFonts w:ascii="Times New Roman" w:hAnsi="Times New Roman"/>
          <w:sz w:val="24"/>
        </w:rPr>
        <w:t>electromagnetice</w:t>
      </w:r>
      <w:proofErr w:type="spellEnd"/>
      <w:r w:rsidRPr="0010424D">
        <w:rPr>
          <w:rFonts w:ascii="Times New Roman" w:hAnsi="Times New Roman"/>
          <w:sz w:val="24"/>
        </w:rPr>
        <w:t xml:space="preserve"> din </w:t>
      </w:r>
      <w:proofErr w:type="spellStart"/>
      <w:r w:rsidRPr="0010424D">
        <w:rPr>
          <w:rFonts w:ascii="Times New Roman" w:hAnsi="Times New Roman"/>
          <w:sz w:val="24"/>
        </w:rPr>
        <w:t>instalaţiile</w:t>
      </w:r>
      <w:proofErr w:type="spellEnd"/>
      <w:r w:rsidRPr="0010424D">
        <w:rPr>
          <w:rFonts w:ascii="Times New Roman" w:hAnsi="Times New Roman"/>
          <w:sz w:val="24"/>
        </w:rPr>
        <w:t xml:space="preserve"> </w:t>
      </w:r>
      <w:proofErr w:type="spellStart"/>
      <w:r w:rsidRPr="0010424D">
        <w:rPr>
          <w:rFonts w:ascii="Times New Roman" w:hAnsi="Times New Roman"/>
          <w:sz w:val="24"/>
        </w:rPr>
        <w:t>electrice</w:t>
      </w:r>
      <w:proofErr w:type="spellEnd"/>
      <w:r w:rsidRPr="0010424D">
        <w:rPr>
          <w:rFonts w:ascii="Times New Roman" w:hAnsi="Times New Roman"/>
          <w:sz w:val="24"/>
        </w:rPr>
        <w:t xml:space="preserve"> </w:t>
      </w:r>
      <w:proofErr w:type="spellStart"/>
      <w:r w:rsidRPr="0010424D">
        <w:rPr>
          <w:rFonts w:ascii="Times New Roman" w:hAnsi="Times New Roman"/>
          <w:sz w:val="24"/>
        </w:rPr>
        <w:t>si</w:t>
      </w:r>
      <w:proofErr w:type="spellEnd"/>
      <w:r w:rsidRPr="0010424D">
        <w:rPr>
          <w:rFonts w:ascii="Times New Roman" w:hAnsi="Times New Roman"/>
          <w:sz w:val="24"/>
        </w:rPr>
        <w:t xml:space="preserve"> </w:t>
      </w:r>
      <w:proofErr w:type="spellStart"/>
      <w:r w:rsidRPr="0010424D">
        <w:rPr>
          <w:rFonts w:ascii="Times New Roman" w:hAnsi="Times New Roman"/>
          <w:sz w:val="24"/>
        </w:rPr>
        <w:t>câmp</w:t>
      </w:r>
      <w:proofErr w:type="spellEnd"/>
      <w:r w:rsidR="00337B07">
        <w:rPr>
          <w:rFonts w:ascii="Times New Roman" w:hAnsi="Times New Roman"/>
          <w:sz w:val="24"/>
          <w:lang w:val="en-US"/>
        </w:rPr>
        <w:t xml:space="preserve"> </w:t>
      </w:r>
      <w:r w:rsidRPr="0010424D">
        <w:rPr>
          <w:rFonts w:ascii="Times New Roman" w:hAnsi="Times New Roman"/>
          <w:sz w:val="24"/>
        </w:rPr>
        <w:t xml:space="preserve">electromagnetic din zona </w:t>
      </w:r>
      <w:proofErr w:type="spellStart"/>
      <w:r w:rsidRPr="0010424D">
        <w:rPr>
          <w:rFonts w:ascii="Times New Roman" w:hAnsi="Times New Roman"/>
          <w:sz w:val="24"/>
        </w:rPr>
        <w:t>posturilor</w:t>
      </w:r>
      <w:proofErr w:type="spellEnd"/>
      <w:r w:rsidRPr="0010424D">
        <w:rPr>
          <w:rFonts w:ascii="Times New Roman" w:hAnsi="Times New Roman"/>
          <w:sz w:val="24"/>
        </w:rPr>
        <w:t xml:space="preserve"> de </w:t>
      </w:r>
      <w:proofErr w:type="spellStart"/>
      <w:r w:rsidRPr="0010424D">
        <w:rPr>
          <w:rFonts w:ascii="Times New Roman" w:hAnsi="Times New Roman"/>
          <w:sz w:val="24"/>
        </w:rPr>
        <w:t>transformare</w:t>
      </w:r>
      <w:proofErr w:type="spellEnd"/>
      <w:r w:rsidRPr="0010424D">
        <w:rPr>
          <w:rFonts w:ascii="Times New Roman" w:hAnsi="Times New Roman"/>
          <w:sz w:val="24"/>
        </w:rPr>
        <w:t xml:space="preserve">, </w:t>
      </w:r>
      <w:proofErr w:type="spellStart"/>
      <w:r w:rsidRPr="0010424D">
        <w:rPr>
          <w:rFonts w:ascii="Times New Roman" w:hAnsi="Times New Roman"/>
          <w:sz w:val="24"/>
        </w:rPr>
        <w:t>insa</w:t>
      </w:r>
      <w:proofErr w:type="spellEnd"/>
      <w:r w:rsidRPr="0010424D">
        <w:rPr>
          <w:rFonts w:ascii="Times New Roman" w:hAnsi="Times New Roman"/>
          <w:sz w:val="24"/>
        </w:rPr>
        <w:t xml:space="preserve"> </w:t>
      </w:r>
      <w:proofErr w:type="spellStart"/>
      <w:r w:rsidRPr="0010424D">
        <w:rPr>
          <w:rFonts w:ascii="Times New Roman" w:hAnsi="Times New Roman"/>
          <w:sz w:val="24"/>
        </w:rPr>
        <w:t>acestea</w:t>
      </w:r>
      <w:proofErr w:type="spellEnd"/>
      <w:r w:rsidRPr="0010424D">
        <w:rPr>
          <w:rFonts w:ascii="Times New Roman" w:hAnsi="Times New Roman"/>
          <w:sz w:val="24"/>
        </w:rPr>
        <w:t xml:space="preserve"> nu </w:t>
      </w:r>
      <w:proofErr w:type="spellStart"/>
      <w:r w:rsidRPr="0010424D">
        <w:rPr>
          <w:rFonts w:ascii="Times New Roman" w:hAnsi="Times New Roman"/>
          <w:sz w:val="24"/>
        </w:rPr>
        <w:t>vor</w:t>
      </w:r>
      <w:proofErr w:type="spellEnd"/>
      <w:r w:rsidRPr="0010424D">
        <w:rPr>
          <w:rFonts w:ascii="Times New Roman" w:hAnsi="Times New Roman"/>
          <w:sz w:val="24"/>
        </w:rPr>
        <w:t xml:space="preserve"> </w:t>
      </w:r>
      <w:proofErr w:type="spellStart"/>
      <w:r w:rsidRPr="0010424D">
        <w:rPr>
          <w:rFonts w:ascii="Times New Roman" w:hAnsi="Times New Roman"/>
          <w:sz w:val="24"/>
        </w:rPr>
        <w:t>avea</w:t>
      </w:r>
      <w:proofErr w:type="spellEnd"/>
      <w:r w:rsidRPr="0010424D">
        <w:rPr>
          <w:rFonts w:ascii="Times New Roman" w:hAnsi="Times New Roman"/>
          <w:sz w:val="24"/>
        </w:rPr>
        <w:t xml:space="preserve"> un </w:t>
      </w:r>
      <w:proofErr w:type="spellStart"/>
      <w:r w:rsidRPr="0010424D">
        <w:rPr>
          <w:rFonts w:ascii="Times New Roman" w:hAnsi="Times New Roman"/>
          <w:sz w:val="24"/>
        </w:rPr>
        <w:t>nivel</w:t>
      </w:r>
      <w:proofErr w:type="spellEnd"/>
      <w:r w:rsidRPr="0010424D">
        <w:rPr>
          <w:rFonts w:ascii="Times New Roman" w:hAnsi="Times New Roman"/>
          <w:sz w:val="24"/>
        </w:rPr>
        <w:t xml:space="preserve"> </w:t>
      </w:r>
      <w:proofErr w:type="spellStart"/>
      <w:r w:rsidRPr="0010424D">
        <w:rPr>
          <w:rFonts w:ascii="Times New Roman" w:hAnsi="Times New Roman"/>
          <w:sz w:val="24"/>
        </w:rPr>
        <w:t>semnificativ</w:t>
      </w:r>
      <w:proofErr w:type="spellEnd"/>
      <w:r w:rsidRPr="0010424D">
        <w:rPr>
          <w:rFonts w:ascii="Times New Roman" w:hAnsi="Times New Roman"/>
          <w:sz w:val="24"/>
        </w:rPr>
        <w:t>.</w:t>
      </w:r>
    </w:p>
    <w:p w14:paraId="30A4ECF0" w14:textId="77777777" w:rsidR="0010424D" w:rsidRPr="006E70D0" w:rsidRDefault="0010424D" w:rsidP="0010424D">
      <w:pPr>
        <w:pStyle w:val="al"/>
        <w:spacing w:before="0" w:beforeAutospacing="0" w:after="0" w:afterAutospacing="0"/>
        <w:ind w:left="360" w:right="113"/>
        <w:jc w:val="both"/>
        <w:rPr>
          <w:b/>
        </w:rPr>
      </w:pPr>
    </w:p>
    <w:p w14:paraId="6E9C5517" w14:textId="77777777" w:rsidR="0061157F" w:rsidRPr="006E70D0" w:rsidRDefault="0061157F" w:rsidP="0061157F">
      <w:pPr>
        <w:pStyle w:val="ListParagraph"/>
        <w:numPr>
          <w:ilvl w:val="0"/>
          <w:numId w:val="7"/>
        </w:numPr>
        <w:rPr>
          <w:rFonts w:ascii="Times New Roman" w:hAnsi="Times New Roman"/>
        </w:rPr>
      </w:pPr>
      <w:proofErr w:type="spellStart"/>
      <w:r w:rsidRPr="006E70D0">
        <w:rPr>
          <w:rFonts w:ascii="Times New Roman" w:hAnsi="Times New Roman"/>
          <w:sz w:val="24"/>
        </w:rPr>
        <w:t>Activităţile</w:t>
      </w:r>
      <w:proofErr w:type="spellEnd"/>
      <w:r w:rsidRPr="006E70D0">
        <w:rPr>
          <w:rFonts w:ascii="Times New Roman" w:hAnsi="Times New Roman"/>
          <w:sz w:val="24"/>
        </w:rPr>
        <w:t xml:space="preserve"> din </w:t>
      </w:r>
      <w:proofErr w:type="spellStart"/>
      <w:r w:rsidRPr="006E70D0">
        <w:rPr>
          <w:rFonts w:ascii="Times New Roman" w:hAnsi="Times New Roman"/>
          <w:sz w:val="24"/>
        </w:rPr>
        <w:t>execuţia</w:t>
      </w:r>
      <w:proofErr w:type="spellEnd"/>
      <w:r w:rsidRPr="006E70D0">
        <w:rPr>
          <w:rFonts w:ascii="Times New Roman" w:hAnsi="Times New Roman"/>
          <w:sz w:val="24"/>
        </w:rPr>
        <w:t xml:space="preserve"> </w:t>
      </w:r>
      <w:proofErr w:type="spellStart"/>
      <w:r w:rsidRPr="006E70D0">
        <w:rPr>
          <w:rFonts w:ascii="Times New Roman" w:hAnsi="Times New Roman"/>
          <w:sz w:val="24"/>
        </w:rPr>
        <w:t>si</w:t>
      </w:r>
      <w:proofErr w:type="spellEnd"/>
      <w:r w:rsidRPr="006E70D0">
        <w:rPr>
          <w:rFonts w:ascii="Times New Roman" w:hAnsi="Times New Roman"/>
          <w:sz w:val="24"/>
        </w:rPr>
        <w:t xml:space="preserve"> </w:t>
      </w:r>
      <w:proofErr w:type="spellStart"/>
      <w:r w:rsidRPr="006E70D0">
        <w:rPr>
          <w:rFonts w:ascii="Times New Roman" w:hAnsi="Times New Roman"/>
          <w:sz w:val="24"/>
        </w:rPr>
        <w:t>exploatarea</w:t>
      </w:r>
      <w:proofErr w:type="spellEnd"/>
      <w:r w:rsidRPr="006E70D0">
        <w:rPr>
          <w:rFonts w:ascii="Times New Roman" w:hAnsi="Times New Roman"/>
          <w:sz w:val="24"/>
        </w:rPr>
        <w:t xml:space="preserve"> nu </w:t>
      </w:r>
      <w:proofErr w:type="spellStart"/>
      <w:r w:rsidRPr="006E70D0">
        <w:rPr>
          <w:rFonts w:ascii="Times New Roman" w:hAnsi="Times New Roman"/>
          <w:sz w:val="24"/>
        </w:rPr>
        <w:t>vor</w:t>
      </w:r>
      <w:proofErr w:type="spellEnd"/>
      <w:r w:rsidRPr="006E70D0">
        <w:rPr>
          <w:rFonts w:ascii="Times New Roman" w:hAnsi="Times New Roman"/>
          <w:sz w:val="24"/>
        </w:rPr>
        <w:t xml:space="preserve"> genera </w:t>
      </w:r>
      <w:proofErr w:type="spellStart"/>
      <w:r w:rsidRPr="006E70D0">
        <w:rPr>
          <w:rFonts w:ascii="Times New Roman" w:hAnsi="Times New Roman"/>
          <w:sz w:val="24"/>
        </w:rPr>
        <w:t>radiatii</w:t>
      </w:r>
      <w:proofErr w:type="spellEnd"/>
      <w:r w:rsidRPr="006E70D0">
        <w:rPr>
          <w:rFonts w:ascii="Times New Roman" w:hAnsi="Times New Roman"/>
          <w:sz w:val="24"/>
        </w:rPr>
        <w:t xml:space="preserve"> </w:t>
      </w:r>
      <w:proofErr w:type="spellStart"/>
      <w:r w:rsidRPr="006E70D0">
        <w:rPr>
          <w:rFonts w:ascii="Times New Roman" w:hAnsi="Times New Roman"/>
          <w:sz w:val="24"/>
        </w:rPr>
        <w:t>si</w:t>
      </w:r>
      <w:proofErr w:type="spellEnd"/>
      <w:r w:rsidRPr="006E70D0">
        <w:rPr>
          <w:rFonts w:ascii="Times New Roman" w:hAnsi="Times New Roman"/>
          <w:sz w:val="24"/>
        </w:rPr>
        <w:t xml:space="preserve"> nu </w:t>
      </w:r>
      <w:proofErr w:type="spellStart"/>
      <w:r w:rsidRPr="006E70D0">
        <w:rPr>
          <w:rFonts w:ascii="Times New Roman" w:hAnsi="Times New Roman"/>
          <w:sz w:val="24"/>
        </w:rPr>
        <w:t>vor</w:t>
      </w:r>
      <w:proofErr w:type="spellEnd"/>
      <w:r w:rsidRPr="006E70D0">
        <w:rPr>
          <w:rFonts w:ascii="Times New Roman" w:hAnsi="Times New Roman"/>
          <w:sz w:val="24"/>
        </w:rPr>
        <w:t xml:space="preserve"> fi </w:t>
      </w:r>
      <w:proofErr w:type="spellStart"/>
      <w:r w:rsidRPr="006E70D0">
        <w:rPr>
          <w:rFonts w:ascii="Times New Roman" w:hAnsi="Times New Roman"/>
          <w:sz w:val="24"/>
        </w:rPr>
        <w:t>necesare</w:t>
      </w:r>
      <w:proofErr w:type="spellEnd"/>
      <w:r w:rsidRPr="006E70D0">
        <w:rPr>
          <w:rFonts w:ascii="Times New Roman" w:hAnsi="Times New Roman"/>
          <w:sz w:val="24"/>
        </w:rPr>
        <w:t xml:space="preserve"> </w:t>
      </w:r>
      <w:proofErr w:type="spellStart"/>
      <w:r w:rsidRPr="006E70D0">
        <w:rPr>
          <w:rFonts w:ascii="Times New Roman" w:hAnsi="Times New Roman"/>
          <w:sz w:val="24"/>
        </w:rPr>
        <w:t>masuri</w:t>
      </w:r>
      <w:proofErr w:type="spellEnd"/>
      <w:r w:rsidRPr="006E70D0">
        <w:rPr>
          <w:rFonts w:ascii="Times New Roman" w:hAnsi="Times New Roman"/>
          <w:sz w:val="24"/>
        </w:rPr>
        <w:t xml:space="preserve"> </w:t>
      </w:r>
      <w:proofErr w:type="spellStart"/>
      <w:r w:rsidRPr="006E70D0">
        <w:rPr>
          <w:rFonts w:ascii="Times New Roman" w:hAnsi="Times New Roman"/>
          <w:sz w:val="24"/>
        </w:rPr>
        <w:t>speciale</w:t>
      </w:r>
      <w:proofErr w:type="spellEnd"/>
      <w:r w:rsidRPr="006E70D0">
        <w:rPr>
          <w:rFonts w:ascii="Times New Roman" w:hAnsi="Times New Roman"/>
          <w:sz w:val="24"/>
        </w:rPr>
        <w:t xml:space="preserve"> de </w:t>
      </w:r>
      <w:proofErr w:type="spellStart"/>
      <w:r w:rsidRPr="006E70D0">
        <w:rPr>
          <w:rFonts w:ascii="Times New Roman" w:hAnsi="Times New Roman"/>
          <w:sz w:val="24"/>
        </w:rPr>
        <w:t>protectie</w:t>
      </w:r>
      <w:proofErr w:type="spellEnd"/>
      <w:r w:rsidRPr="006E70D0">
        <w:rPr>
          <w:rFonts w:ascii="Times New Roman" w:hAnsi="Times New Roman"/>
          <w:sz w:val="24"/>
        </w:rPr>
        <w:t>.</w:t>
      </w:r>
    </w:p>
    <w:p w14:paraId="193E492D" w14:textId="77777777" w:rsidR="00F52301" w:rsidRPr="006E70D0" w:rsidRDefault="00F52301" w:rsidP="004D1D92">
      <w:pPr>
        <w:pStyle w:val="al"/>
        <w:spacing w:before="0" w:beforeAutospacing="0" w:after="0" w:afterAutospacing="0"/>
        <w:ind w:left="284" w:right="113"/>
        <w:jc w:val="both"/>
      </w:pPr>
    </w:p>
    <w:p w14:paraId="058A037D" w14:textId="77777777" w:rsidR="0094349F" w:rsidRPr="006E70D0" w:rsidRDefault="00F52301" w:rsidP="004D5541">
      <w:pPr>
        <w:pStyle w:val="al"/>
        <w:numPr>
          <w:ilvl w:val="0"/>
          <w:numId w:val="7"/>
        </w:numPr>
        <w:spacing w:before="0" w:beforeAutospacing="0" w:after="0" w:afterAutospacing="0"/>
        <w:ind w:right="113"/>
        <w:jc w:val="both"/>
        <w:rPr>
          <w:b/>
        </w:rPr>
      </w:pPr>
      <w:r w:rsidRPr="006E70D0">
        <w:rPr>
          <w:b/>
        </w:rPr>
        <w:t>P</w:t>
      </w:r>
      <w:r w:rsidR="0094349F" w:rsidRPr="006E70D0">
        <w:rPr>
          <w:b/>
        </w:rPr>
        <w:t>rotec</w:t>
      </w:r>
      <w:r w:rsidR="003932F1" w:rsidRPr="006E70D0">
        <w:rPr>
          <w:b/>
        </w:rPr>
        <w:t>ţ</w:t>
      </w:r>
      <w:r w:rsidR="0094349F" w:rsidRPr="006E70D0">
        <w:rPr>
          <w:b/>
        </w:rPr>
        <w:t xml:space="preserve">ia solului </w:t>
      </w:r>
      <w:r w:rsidR="003932F1" w:rsidRPr="006E70D0">
        <w:rPr>
          <w:b/>
        </w:rPr>
        <w:t>şi a subsolului</w:t>
      </w:r>
    </w:p>
    <w:p w14:paraId="09F5552B" w14:textId="77777777" w:rsidR="0061157F" w:rsidRPr="006E70D0" w:rsidRDefault="0061157F" w:rsidP="00C85DB6">
      <w:pPr>
        <w:pStyle w:val="Heading4"/>
        <w:numPr>
          <w:ilvl w:val="3"/>
          <w:numId w:val="0"/>
        </w:numPr>
        <w:tabs>
          <w:tab w:val="num" w:pos="0"/>
        </w:tabs>
        <w:suppressAutoHyphens/>
        <w:autoSpaceDE w:val="0"/>
        <w:spacing w:before="0" w:after="0"/>
        <w:contextualSpacing/>
        <w:jc w:val="both"/>
        <w:rPr>
          <w:rFonts w:eastAsia="Calibri"/>
          <w:b w:val="0"/>
          <w:bCs w:val="0"/>
          <w:color w:val="auto"/>
          <w:kern w:val="0"/>
          <w:sz w:val="24"/>
          <w:szCs w:val="22"/>
        </w:rPr>
      </w:pPr>
      <w:proofErr w:type="spellStart"/>
      <w:r w:rsidRPr="006E70D0">
        <w:rPr>
          <w:rFonts w:eastAsia="Calibri"/>
          <w:b w:val="0"/>
          <w:bCs w:val="0"/>
          <w:color w:val="auto"/>
          <w:kern w:val="0"/>
          <w:sz w:val="24"/>
          <w:szCs w:val="22"/>
        </w:rPr>
        <w:t>Sursele</w:t>
      </w:r>
      <w:proofErr w:type="spellEnd"/>
      <w:r w:rsidRPr="006E70D0">
        <w:rPr>
          <w:rFonts w:eastAsia="Calibri"/>
          <w:b w:val="0"/>
          <w:bCs w:val="0"/>
          <w:color w:val="auto"/>
          <w:kern w:val="0"/>
          <w:sz w:val="24"/>
          <w:szCs w:val="22"/>
        </w:rPr>
        <w:t xml:space="preserve"> de </w:t>
      </w:r>
      <w:proofErr w:type="spellStart"/>
      <w:r w:rsidRPr="006E70D0">
        <w:rPr>
          <w:rFonts w:eastAsia="Calibri"/>
          <w:b w:val="0"/>
          <w:bCs w:val="0"/>
          <w:color w:val="auto"/>
          <w:kern w:val="0"/>
          <w:sz w:val="24"/>
          <w:szCs w:val="22"/>
        </w:rPr>
        <w:t>poluanţi</w:t>
      </w:r>
      <w:proofErr w:type="spellEnd"/>
      <w:r w:rsidRPr="006E70D0">
        <w:rPr>
          <w:rFonts w:eastAsia="Calibri"/>
          <w:b w:val="0"/>
          <w:bCs w:val="0"/>
          <w:color w:val="auto"/>
          <w:kern w:val="0"/>
          <w:sz w:val="24"/>
          <w:szCs w:val="22"/>
        </w:rPr>
        <w:t xml:space="preserve"> </w:t>
      </w:r>
      <w:proofErr w:type="spellStart"/>
      <w:r w:rsidRPr="006E70D0">
        <w:rPr>
          <w:rFonts w:eastAsia="Calibri"/>
          <w:b w:val="0"/>
          <w:bCs w:val="0"/>
          <w:color w:val="auto"/>
          <w:kern w:val="0"/>
          <w:sz w:val="24"/>
          <w:szCs w:val="22"/>
        </w:rPr>
        <w:t>pentru</w:t>
      </w:r>
      <w:proofErr w:type="spellEnd"/>
      <w:r w:rsidRPr="006E70D0">
        <w:rPr>
          <w:rFonts w:eastAsia="Calibri"/>
          <w:b w:val="0"/>
          <w:bCs w:val="0"/>
          <w:color w:val="auto"/>
          <w:kern w:val="0"/>
          <w:sz w:val="24"/>
          <w:szCs w:val="22"/>
        </w:rPr>
        <w:t xml:space="preserve"> sol, </w:t>
      </w:r>
      <w:proofErr w:type="spellStart"/>
      <w:r w:rsidRPr="006E70D0">
        <w:rPr>
          <w:rFonts w:eastAsia="Calibri"/>
          <w:b w:val="0"/>
          <w:bCs w:val="0"/>
          <w:color w:val="auto"/>
          <w:kern w:val="0"/>
          <w:sz w:val="24"/>
          <w:szCs w:val="22"/>
        </w:rPr>
        <w:t>subsol</w:t>
      </w:r>
      <w:proofErr w:type="spellEnd"/>
      <w:r w:rsidRPr="006E70D0">
        <w:rPr>
          <w:rFonts w:eastAsia="Calibri"/>
          <w:b w:val="0"/>
          <w:bCs w:val="0"/>
          <w:color w:val="auto"/>
          <w:kern w:val="0"/>
          <w:sz w:val="24"/>
          <w:szCs w:val="22"/>
        </w:rPr>
        <w:t xml:space="preserve"> </w:t>
      </w:r>
      <w:proofErr w:type="spellStart"/>
      <w:r w:rsidRPr="006E70D0">
        <w:rPr>
          <w:rFonts w:eastAsia="Calibri"/>
          <w:b w:val="0"/>
          <w:bCs w:val="0"/>
          <w:color w:val="auto"/>
          <w:kern w:val="0"/>
          <w:sz w:val="24"/>
          <w:szCs w:val="22"/>
        </w:rPr>
        <w:t>şi</w:t>
      </w:r>
      <w:proofErr w:type="spellEnd"/>
      <w:r w:rsidRPr="006E70D0">
        <w:rPr>
          <w:rFonts w:eastAsia="Calibri"/>
          <w:b w:val="0"/>
          <w:bCs w:val="0"/>
          <w:color w:val="auto"/>
          <w:kern w:val="0"/>
          <w:sz w:val="24"/>
          <w:szCs w:val="22"/>
        </w:rPr>
        <w:t xml:space="preserve"> ape </w:t>
      </w:r>
      <w:proofErr w:type="spellStart"/>
      <w:r w:rsidRPr="006E70D0">
        <w:rPr>
          <w:rFonts w:eastAsia="Calibri"/>
          <w:b w:val="0"/>
          <w:bCs w:val="0"/>
          <w:color w:val="auto"/>
          <w:kern w:val="0"/>
          <w:sz w:val="24"/>
          <w:szCs w:val="22"/>
        </w:rPr>
        <w:t>freatice</w:t>
      </w:r>
      <w:proofErr w:type="spellEnd"/>
      <w:r w:rsidRPr="006E70D0">
        <w:rPr>
          <w:rFonts w:eastAsia="Calibri"/>
          <w:b w:val="0"/>
          <w:bCs w:val="0"/>
          <w:color w:val="auto"/>
          <w:kern w:val="0"/>
          <w:sz w:val="24"/>
          <w:szCs w:val="22"/>
        </w:rPr>
        <w:t xml:space="preserve"> </w:t>
      </w:r>
      <w:proofErr w:type="spellStart"/>
      <w:r w:rsidRPr="006E70D0">
        <w:rPr>
          <w:rFonts w:eastAsia="Calibri"/>
          <w:b w:val="0"/>
          <w:bCs w:val="0"/>
          <w:color w:val="auto"/>
          <w:kern w:val="0"/>
          <w:sz w:val="24"/>
          <w:szCs w:val="22"/>
        </w:rPr>
        <w:t>si</w:t>
      </w:r>
      <w:proofErr w:type="spellEnd"/>
      <w:r w:rsidRPr="006E70D0">
        <w:rPr>
          <w:rFonts w:eastAsia="Calibri"/>
          <w:b w:val="0"/>
          <w:bCs w:val="0"/>
          <w:color w:val="auto"/>
          <w:kern w:val="0"/>
          <w:sz w:val="24"/>
          <w:szCs w:val="22"/>
        </w:rPr>
        <w:t xml:space="preserve"> de </w:t>
      </w:r>
      <w:proofErr w:type="spellStart"/>
      <w:r w:rsidRPr="006E70D0">
        <w:rPr>
          <w:rFonts w:eastAsia="Calibri"/>
          <w:b w:val="0"/>
          <w:bCs w:val="0"/>
          <w:color w:val="auto"/>
          <w:kern w:val="0"/>
          <w:sz w:val="24"/>
          <w:szCs w:val="22"/>
        </w:rPr>
        <w:t>adancime</w:t>
      </w:r>
      <w:proofErr w:type="spellEnd"/>
      <w:r w:rsidRPr="006E70D0">
        <w:rPr>
          <w:rFonts w:eastAsia="Calibri"/>
          <w:b w:val="0"/>
          <w:bCs w:val="0"/>
          <w:color w:val="auto"/>
          <w:kern w:val="0"/>
          <w:sz w:val="24"/>
          <w:szCs w:val="22"/>
        </w:rPr>
        <w:t xml:space="preserve"> </w:t>
      </w:r>
    </w:p>
    <w:p w14:paraId="23D11635" w14:textId="77777777" w:rsidR="0061157F" w:rsidRPr="006E70D0" w:rsidRDefault="0061157F" w:rsidP="00C85DB6">
      <w:pPr>
        <w:ind w:firstLine="714"/>
        <w:jc w:val="both"/>
        <w:rPr>
          <w:rFonts w:eastAsia="Calibri"/>
          <w:color w:val="auto"/>
          <w:kern w:val="0"/>
          <w:sz w:val="24"/>
          <w:szCs w:val="22"/>
          <w:lang w:val="x-none" w:eastAsia="x-none"/>
        </w:rPr>
      </w:pPr>
      <w:r w:rsidRPr="006E70D0">
        <w:rPr>
          <w:rFonts w:eastAsia="Calibri"/>
          <w:color w:val="auto"/>
          <w:kern w:val="0"/>
          <w:sz w:val="24"/>
          <w:szCs w:val="22"/>
          <w:lang w:val="x-none" w:eastAsia="x-none"/>
        </w:rPr>
        <w:t xml:space="preserve">In </w:t>
      </w:r>
      <w:proofErr w:type="spellStart"/>
      <w:r w:rsidRPr="006E70D0">
        <w:rPr>
          <w:rFonts w:eastAsia="Calibri"/>
          <w:b/>
          <w:bCs/>
          <w:color w:val="auto"/>
          <w:kern w:val="0"/>
          <w:sz w:val="24"/>
          <w:szCs w:val="22"/>
          <w:lang w:val="x-none" w:eastAsia="x-none"/>
        </w:rPr>
        <w:t>perioada</w:t>
      </w:r>
      <w:proofErr w:type="spellEnd"/>
      <w:r w:rsidRPr="006E70D0">
        <w:rPr>
          <w:rFonts w:eastAsia="Calibri"/>
          <w:b/>
          <w:bCs/>
          <w:color w:val="auto"/>
          <w:kern w:val="0"/>
          <w:sz w:val="24"/>
          <w:szCs w:val="22"/>
          <w:lang w:val="x-none" w:eastAsia="x-none"/>
        </w:rPr>
        <w:t xml:space="preserve"> de </w:t>
      </w:r>
      <w:proofErr w:type="spellStart"/>
      <w:r w:rsidRPr="006E70D0">
        <w:rPr>
          <w:rFonts w:eastAsia="Calibri"/>
          <w:b/>
          <w:bCs/>
          <w:color w:val="auto"/>
          <w:kern w:val="0"/>
          <w:sz w:val="24"/>
          <w:szCs w:val="22"/>
          <w:lang w:val="x-none" w:eastAsia="x-none"/>
        </w:rPr>
        <w:t>executie</w:t>
      </w:r>
      <w:proofErr w:type="spellEnd"/>
      <w:r w:rsidRPr="006E70D0">
        <w:rPr>
          <w:rFonts w:eastAsia="Calibri"/>
          <w:color w:val="auto"/>
          <w:kern w:val="0"/>
          <w:sz w:val="24"/>
          <w:szCs w:val="22"/>
          <w:lang w:val="x-none" w:eastAsia="x-none"/>
        </w:rPr>
        <w:t xml:space="preserve"> pot </w:t>
      </w:r>
      <w:proofErr w:type="spellStart"/>
      <w:r w:rsidRPr="006E70D0">
        <w:rPr>
          <w:rFonts w:eastAsia="Calibri"/>
          <w:color w:val="auto"/>
          <w:kern w:val="0"/>
          <w:sz w:val="24"/>
          <w:szCs w:val="22"/>
          <w:lang w:val="x-none" w:eastAsia="x-none"/>
        </w:rPr>
        <w:t>aparea</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mai</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multe</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surse</w:t>
      </w:r>
      <w:proofErr w:type="spellEnd"/>
      <w:r w:rsidRPr="006E70D0">
        <w:rPr>
          <w:rFonts w:eastAsia="Calibri"/>
          <w:color w:val="auto"/>
          <w:kern w:val="0"/>
          <w:sz w:val="24"/>
          <w:szCs w:val="22"/>
          <w:lang w:val="x-none" w:eastAsia="x-none"/>
        </w:rPr>
        <w:t xml:space="preserve"> de poluare a solului:</w:t>
      </w:r>
    </w:p>
    <w:p w14:paraId="274DC2F3" w14:textId="77777777" w:rsidR="0061157F" w:rsidRPr="006E70D0" w:rsidRDefault="0061157F" w:rsidP="00C85DB6">
      <w:pPr>
        <w:numPr>
          <w:ilvl w:val="0"/>
          <w:numId w:val="33"/>
        </w:numPr>
        <w:suppressAutoHyphens/>
        <w:autoSpaceDE w:val="0"/>
        <w:ind w:left="714" w:hanging="357"/>
        <w:contextualSpacing/>
        <w:jc w:val="both"/>
        <w:rPr>
          <w:rFonts w:eastAsia="Calibri"/>
          <w:color w:val="auto"/>
          <w:kern w:val="0"/>
          <w:sz w:val="24"/>
          <w:szCs w:val="22"/>
          <w:lang w:val="x-none" w:eastAsia="x-none"/>
        </w:rPr>
      </w:pPr>
      <w:proofErr w:type="spellStart"/>
      <w:r w:rsidRPr="006E70D0">
        <w:rPr>
          <w:rFonts w:eastAsia="Calibri"/>
          <w:color w:val="auto"/>
          <w:kern w:val="0"/>
          <w:sz w:val="24"/>
          <w:szCs w:val="22"/>
          <w:lang w:val="x-none" w:eastAsia="x-none"/>
        </w:rPr>
        <w:t>depozitarea</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necontrolată</w:t>
      </w:r>
      <w:proofErr w:type="spellEnd"/>
      <w:r w:rsidRPr="006E70D0">
        <w:rPr>
          <w:rFonts w:eastAsia="Calibri"/>
          <w:color w:val="auto"/>
          <w:kern w:val="0"/>
          <w:sz w:val="24"/>
          <w:szCs w:val="22"/>
          <w:lang w:val="x-none" w:eastAsia="x-none"/>
        </w:rPr>
        <w:t xml:space="preserve"> a </w:t>
      </w:r>
      <w:proofErr w:type="spellStart"/>
      <w:r w:rsidRPr="006E70D0">
        <w:rPr>
          <w:rFonts w:eastAsia="Calibri"/>
          <w:color w:val="auto"/>
          <w:kern w:val="0"/>
          <w:sz w:val="24"/>
          <w:szCs w:val="22"/>
          <w:lang w:val="x-none" w:eastAsia="x-none"/>
        </w:rPr>
        <w:t>deseurilor</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si</w:t>
      </w:r>
      <w:proofErr w:type="spellEnd"/>
      <w:r w:rsidRPr="006E70D0">
        <w:rPr>
          <w:rFonts w:eastAsia="Calibri"/>
          <w:color w:val="auto"/>
          <w:kern w:val="0"/>
          <w:sz w:val="24"/>
          <w:szCs w:val="22"/>
          <w:lang w:val="x-none" w:eastAsia="x-none"/>
        </w:rPr>
        <w:t xml:space="preserve"> a </w:t>
      </w:r>
      <w:proofErr w:type="spellStart"/>
      <w:r w:rsidRPr="006E70D0">
        <w:rPr>
          <w:rFonts w:eastAsia="Calibri"/>
          <w:color w:val="auto"/>
          <w:kern w:val="0"/>
          <w:sz w:val="24"/>
          <w:szCs w:val="22"/>
          <w:lang w:val="x-none" w:eastAsia="x-none"/>
        </w:rPr>
        <w:t>materialelor</w:t>
      </w:r>
      <w:proofErr w:type="spellEnd"/>
      <w:r w:rsidRPr="006E70D0">
        <w:rPr>
          <w:rFonts w:eastAsia="Calibri"/>
          <w:color w:val="auto"/>
          <w:kern w:val="0"/>
          <w:sz w:val="24"/>
          <w:szCs w:val="22"/>
          <w:lang w:val="x-none" w:eastAsia="x-none"/>
        </w:rPr>
        <w:t xml:space="preserve"> de </w:t>
      </w:r>
      <w:proofErr w:type="spellStart"/>
      <w:r w:rsidRPr="006E70D0">
        <w:rPr>
          <w:rFonts w:eastAsia="Calibri"/>
          <w:color w:val="auto"/>
          <w:kern w:val="0"/>
          <w:sz w:val="24"/>
          <w:szCs w:val="22"/>
          <w:lang w:val="x-none" w:eastAsia="x-none"/>
        </w:rPr>
        <w:t>constructie</w:t>
      </w:r>
      <w:proofErr w:type="spellEnd"/>
      <w:r w:rsidRPr="006E70D0">
        <w:rPr>
          <w:rFonts w:eastAsia="Calibri"/>
          <w:color w:val="auto"/>
          <w:kern w:val="0"/>
          <w:sz w:val="24"/>
          <w:szCs w:val="22"/>
          <w:lang w:val="x-none" w:eastAsia="x-none"/>
        </w:rPr>
        <w:t>;</w:t>
      </w:r>
    </w:p>
    <w:p w14:paraId="6D3CB9FE" w14:textId="77777777" w:rsidR="0061157F" w:rsidRPr="006E70D0" w:rsidRDefault="0061157F" w:rsidP="00C85DB6">
      <w:pPr>
        <w:numPr>
          <w:ilvl w:val="0"/>
          <w:numId w:val="33"/>
        </w:numPr>
        <w:suppressAutoHyphens/>
        <w:autoSpaceDE w:val="0"/>
        <w:ind w:left="714" w:hanging="357"/>
        <w:contextualSpacing/>
        <w:jc w:val="both"/>
        <w:rPr>
          <w:rFonts w:eastAsia="Calibri"/>
          <w:color w:val="auto"/>
          <w:kern w:val="0"/>
          <w:sz w:val="24"/>
          <w:szCs w:val="22"/>
          <w:lang w:val="x-none" w:eastAsia="x-none"/>
        </w:rPr>
      </w:pPr>
      <w:proofErr w:type="spellStart"/>
      <w:r w:rsidRPr="006E70D0">
        <w:rPr>
          <w:rFonts w:eastAsia="Calibri"/>
          <w:color w:val="auto"/>
          <w:kern w:val="0"/>
          <w:sz w:val="24"/>
          <w:szCs w:val="22"/>
          <w:lang w:val="x-none" w:eastAsia="x-none"/>
        </w:rPr>
        <w:t>activitătile</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desfăsurate</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pentru</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realizarea</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obiectivului</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investitiei</w:t>
      </w:r>
      <w:proofErr w:type="spellEnd"/>
      <w:r w:rsidRPr="006E70D0">
        <w:rPr>
          <w:rFonts w:eastAsia="Calibri"/>
          <w:color w:val="auto"/>
          <w:kern w:val="0"/>
          <w:sz w:val="24"/>
          <w:szCs w:val="22"/>
          <w:lang w:val="x-none" w:eastAsia="x-none"/>
        </w:rPr>
        <w:t>;</w:t>
      </w:r>
    </w:p>
    <w:p w14:paraId="4DB83DAF" w14:textId="77777777" w:rsidR="0061157F" w:rsidRPr="006E70D0" w:rsidRDefault="0061157F" w:rsidP="00C85DB6">
      <w:pPr>
        <w:numPr>
          <w:ilvl w:val="0"/>
          <w:numId w:val="33"/>
        </w:numPr>
        <w:suppressAutoHyphens/>
        <w:autoSpaceDE w:val="0"/>
        <w:ind w:left="714" w:hanging="357"/>
        <w:contextualSpacing/>
        <w:jc w:val="both"/>
        <w:rPr>
          <w:rFonts w:eastAsia="Calibri"/>
          <w:color w:val="auto"/>
          <w:kern w:val="0"/>
          <w:sz w:val="24"/>
          <w:szCs w:val="22"/>
          <w:lang w:val="x-none" w:eastAsia="x-none"/>
        </w:rPr>
      </w:pPr>
      <w:r w:rsidRPr="006E70D0">
        <w:rPr>
          <w:rFonts w:eastAsia="Calibri"/>
          <w:color w:val="auto"/>
          <w:kern w:val="0"/>
          <w:sz w:val="24"/>
          <w:szCs w:val="22"/>
          <w:lang w:val="x-none" w:eastAsia="x-none"/>
        </w:rPr>
        <w:t>scurgeri accidentale de produse petroliere de la autovehicule si utilaje;</w:t>
      </w:r>
    </w:p>
    <w:p w14:paraId="30233885" w14:textId="77777777" w:rsidR="0061157F" w:rsidRPr="006E70D0" w:rsidRDefault="0061157F" w:rsidP="00C85DB6">
      <w:pPr>
        <w:numPr>
          <w:ilvl w:val="0"/>
          <w:numId w:val="33"/>
        </w:numPr>
        <w:suppressAutoHyphens/>
        <w:autoSpaceDE w:val="0"/>
        <w:ind w:left="714" w:hanging="357"/>
        <w:contextualSpacing/>
        <w:jc w:val="both"/>
        <w:rPr>
          <w:rFonts w:eastAsia="Calibri"/>
          <w:color w:val="auto"/>
          <w:kern w:val="0"/>
          <w:sz w:val="24"/>
          <w:szCs w:val="22"/>
          <w:lang w:val="x-none" w:eastAsia="x-none"/>
        </w:rPr>
      </w:pPr>
      <w:proofErr w:type="spellStart"/>
      <w:r w:rsidRPr="006E70D0">
        <w:rPr>
          <w:rFonts w:eastAsia="Calibri"/>
          <w:color w:val="auto"/>
          <w:kern w:val="0"/>
          <w:sz w:val="24"/>
          <w:szCs w:val="22"/>
          <w:lang w:val="x-none" w:eastAsia="x-none"/>
        </w:rPr>
        <w:lastRenderedPageBreak/>
        <w:t>pulberi</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si</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deseuri</w:t>
      </w:r>
      <w:proofErr w:type="spellEnd"/>
      <w:r w:rsidRPr="006E70D0">
        <w:rPr>
          <w:rFonts w:eastAsia="Calibri"/>
          <w:color w:val="auto"/>
          <w:kern w:val="0"/>
          <w:sz w:val="24"/>
          <w:szCs w:val="22"/>
          <w:lang w:val="x-none" w:eastAsia="x-none"/>
        </w:rPr>
        <w:t xml:space="preserve"> de </w:t>
      </w:r>
      <w:proofErr w:type="spellStart"/>
      <w:r w:rsidRPr="006E70D0">
        <w:rPr>
          <w:rFonts w:eastAsia="Calibri"/>
          <w:color w:val="auto"/>
          <w:kern w:val="0"/>
          <w:sz w:val="24"/>
          <w:szCs w:val="22"/>
          <w:lang w:val="x-none" w:eastAsia="x-none"/>
        </w:rPr>
        <w:t>materiale</w:t>
      </w:r>
      <w:proofErr w:type="spellEnd"/>
      <w:r w:rsidRPr="006E70D0">
        <w:rPr>
          <w:rFonts w:eastAsia="Calibri"/>
          <w:color w:val="auto"/>
          <w:kern w:val="0"/>
          <w:sz w:val="24"/>
          <w:szCs w:val="22"/>
          <w:lang w:val="x-none" w:eastAsia="x-none"/>
        </w:rPr>
        <w:t xml:space="preserve"> de </w:t>
      </w:r>
      <w:proofErr w:type="spellStart"/>
      <w:r w:rsidRPr="006E70D0">
        <w:rPr>
          <w:rFonts w:eastAsia="Calibri"/>
          <w:color w:val="auto"/>
          <w:kern w:val="0"/>
          <w:sz w:val="24"/>
          <w:szCs w:val="22"/>
          <w:lang w:val="x-none" w:eastAsia="x-none"/>
        </w:rPr>
        <w:t>constructii</w:t>
      </w:r>
      <w:proofErr w:type="spellEnd"/>
      <w:r w:rsidRPr="006E70D0">
        <w:rPr>
          <w:rFonts w:eastAsia="Calibri"/>
          <w:color w:val="auto"/>
          <w:kern w:val="0"/>
          <w:sz w:val="24"/>
          <w:szCs w:val="22"/>
          <w:lang w:val="x-none" w:eastAsia="x-none"/>
        </w:rPr>
        <w:t xml:space="preserve"> </w:t>
      </w:r>
      <w:proofErr w:type="spellStart"/>
      <w:r w:rsidRPr="006E70D0">
        <w:rPr>
          <w:rFonts w:eastAsia="Calibri"/>
          <w:color w:val="auto"/>
          <w:kern w:val="0"/>
          <w:sz w:val="24"/>
          <w:szCs w:val="22"/>
          <w:lang w:val="x-none" w:eastAsia="x-none"/>
        </w:rPr>
        <w:t>rezultate</w:t>
      </w:r>
      <w:proofErr w:type="spellEnd"/>
      <w:r w:rsidRPr="006E70D0">
        <w:rPr>
          <w:rFonts w:eastAsia="Calibri"/>
          <w:color w:val="auto"/>
          <w:kern w:val="0"/>
          <w:sz w:val="24"/>
          <w:szCs w:val="22"/>
          <w:lang w:val="x-none" w:eastAsia="x-none"/>
        </w:rPr>
        <w:t xml:space="preserve"> din </w:t>
      </w:r>
      <w:proofErr w:type="spellStart"/>
      <w:r w:rsidRPr="006E70D0">
        <w:rPr>
          <w:rFonts w:eastAsia="Calibri"/>
          <w:color w:val="auto"/>
          <w:kern w:val="0"/>
          <w:sz w:val="24"/>
          <w:szCs w:val="22"/>
          <w:lang w:val="x-none" w:eastAsia="x-none"/>
        </w:rPr>
        <w:t>procesele</w:t>
      </w:r>
      <w:proofErr w:type="spellEnd"/>
      <w:r w:rsidRPr="006E70D0">
        <w:rPr>
          <w:rFonts w:eastAsia="Calibri"/>
          <w:color w:val="auto"/>
          <w:kern w:val="0"/>
          <w:sz w:val="24"/>
          <w:szCs w:val="22"/>
          <w:lang w:val="x-none" w:eastAsia="x-none"/>
        </w:rPr>
        <w:t xml:space="preserve"> de transport al materialelor, etc.;</w:t>
      </w:r>
    </w:p>
    <w:p w14:paraId="06A7B2DC" w14:textId="77777777" w:rsidR="002F682A" w:rsidRDefault="0061157F" w:rsidP="00C85DB6">
      <w:pPr>
        <w:autoSpaceDE w:val="0"/>
        <w:ind w:firstLine="709"/>
        <w:contextualSpacing/>
        <w:jc w:val="both"/>
        <w:rPr>
          <w:rFonts w:eastAsia="Calibri"/>
          <w:color w:val="auto"/>
          <w:kern w:val="0"/>
          <w:sz w:val="24"/>
          <w:szCs w:val="22"/>
          <w:lang w:val="ro-RO" w:eastAsia="x-none"/>
        </w:rPr>
      </w:pPr>
      <w:r w:rsidRPr="008E7B83">
        <w:rPr>
          <w:rFonts w:eastAsia="Calibri"/>
          <w:b/>
          <w:bCs/>
          <w:color w:val="auto"/>
          <w:kern w:val="0"/>
          <w:sz w:val="24"/>
          <w:szCs w:val="22"/>
          <w:lang w:val="x-none" w:eastAsia="x-none"/>
        </w:rPr>
        <w:t xml:space="preserve">In </w:t>
      </w:r>
      <w:proofErr w:type="spellStart"/>
      <w:r w:rsidRPr="008E7B83">
        <w:rPr>
          <w:rFonts w:eastAsia="Calibri"/>
          <w:b/>
          <w:bCs/>
          <w:color w:val="auto"/>
          <w:kern w:val="0"/>
          <w:sz w:val="24"/>
          <w:szCs w:val="22"/>
          <w:lang w:val="x-none" w:eastAsia="x-none"/>
        </w:rPr>
        <w:t>timpul</w:t>
      </w:r>
      <w:proofErr w:type="spellEnd"/>
      <w:r w:rsidRPr="008E7B83">
        <w:rPr>
          <w:rFonts w:eastAsia="Calibri"/>
          <w:b/>
          <w:bCs/>
          <w:color w:val="auto"/>
          <w:kern w:val="0"/>
          <w:sz w:val="24"/>
          <w:szCs w:val="22"/>
          <w:lang w:val="x-none" w:eastAsia="x-none"/>
        </w:rPr>
        <w:t xml:space="preserve"> </w:t>
      </w:r>
      <w:proofErr w:type="spellStart"/>
      <w:r w:rsidRPr="008E7B83">
        <w:rPr>
          <w:rFonts w:eastAsia="Calibri"/>
          <w:b/>
          <w:bCs/>
          <w:color w:val="auto"/>
          <w:kern w:val="0"/>
          <w:sz w:val="24"/>
          <w:szCs w:val="22"/>
          <w:lang w:val="x-none" w:eastAsia="x-none"/>
        </w:rPr>
        <w:t>exploatarii</w:t>
      </w:r>
      <w:proofErr w:type="spellEnd"/>
      <w:r w:rsidRPr="008E7B83">
        <w:rPr>
          <w:rFonts w:eastAsia="Calibri"/>
          <w:color w:val="auto"/>
          <w:kern w:val="0"/>
          <w:sz w:val="24"/>
          <w:szCs w:val="22"/>
          <w:lang w:val="x-none" w:eastAsia="x-none"/>
        </w:rPr>
        <w:t xml:space="preserve"> </w:t>
      </w:r>
      <w:proofErr w:type="spellStart"/>
      <w:r w:rsidRPr="008E7B83">
        <w:rPr>
          <w:rFonts w:eastAsia="Calibri"/>
          <w:color w:val="auto"/>
          <w:kern w:val="0"/>
          <w:sz w:val="24"/>
          <w:szCs w:val="22"/>
          <w:lang w:val="x-none" w:eastAsia="x-none"/>
        </w:rPr>
        <w:t>constructiei</w:t>
      </w:r>
      <w:proofErr w:type="spellEnd"/>
      <w:r w:rsidRPr="008E7B83">
        <w:rPr>
          <w:rFonts w:eastAsia="Calibri"/>
          <w:color w:val="auto"/>
          <w:kern w:val="0"/>
          <w:sz w:val="24"/>
          <w:szCs w:val="22"/>
          <w:lang w:val="x-none" w:eastAsia="x-none"/>
        </w:rPr>
        <w:t xml:space="preserve"> </w:t>
      </w:r>
      <w:proofErr w:type="spellStart"/>
      <w:r w:rsidRPr="008E7B83">
        <w:rPr>
          <w:rFonts w:eastAsia="Calibri"/>
          <w:color w:val="auto"/>
          <w:kern w:val="0"/>
          <w:sz w:val="24"/>
          <w:szCs w:val="22"/>
          <w:lang w:val="x-none" w:eastAsia="x-none"/>
        </w:rPr>
        <w:t>potentiale</w:t>
      </w:r>
      <w:proofErr w:type="spellEnd"/>
      <w:r w:rsidRPr="008E7B83">
        <w:rPr>
          <w:rFonts w:eastAsia="Calibri"/>
          <w:color w:val="auto"/>
          <w:kern w:val="0"/>
          <w:sz w:val="24"/>
          <w:szCs w:val="22"/>
          <w:lang w:val="x-none" w:eastAsia="x-none"/>
        </w:rPr>
        <w:t xml:space="preserve"> </w:t>
      </w:r>
      <w:proofErr w:type="spellStart"/>
      <w:r w:rsidRPr="008E7B83">
        <w:rPr>
          <w:rFonts w:eastAsia="Calibri"/>
          <w:color w:val="auto"/>
          <w:kern w:val="0"/>
          <w:sz w:val="24"/>
          <w:szCs w:val="22"/>
          <w:lang w:val="x-none" w:eastAsia="x-none"/>
        </w:rPr>
        <w:t>surse</w:t>
      </w:r>
      <w:proofErr w:type="spellEnd"/>
      <w:r w:rsidRPr="008E7B83">
        <w:rPr>
          <w:rFonts w:eastAsia="Calibri"/>
          <w:color w:val="auto"/>
          <w:kern w:val="0"/>
          <w:sz w:val="24"/>
          <w:szCs w:val="22"/>
          <w:lang w:val="x-none" w:eastAsia="x-none"/>
        </w:rPr>
        <w:t xml:space="preserve"> de </w:t>
      </w:r>
      <w:proofErr w:type="spellStart"/>
      <w:r w:rsidRPr="008E7B83">
        <w:rPr>
          <w:rFonts w:eastAsia="Calibri"/>
          <w:color w:val="auto"/>
          <w:kern w:val="0"/>
          <w:sz w:val="24"/>
          <w:szCs w:val="22"/>
          <w:lang w:val="x-none" w:eastAsia="x-none"/>
        </w:rPr>
        <w:t>poluare</w:t>
      </w:r>
      <w:proofErr w:type="spellEnd"/>
      <w:r w:rsidRPr="008E7B83">
        <w:rPr>
          <w:rFonts w:eastAsia="Calibri"/>
          <w:color w:val="auto"/>
          <w:kern w:val="0"/>
          <w:sz w:val="24"/>
          <w:szCs w:val="22"/>
          <w:lang w:val="x-none" w:eastAsia="x-none"/>
        </w:rPr>
        <w:t xml:space="preserve"> pot fi</w:t>
      </w:r>
      <w:r w:rsidR="002F682A">
        <w:rPr>
          <w:rFonts w:eastAsia="Calibri"/>
          <w:color w:val="auto"/>
          <w:kern w:val="0"/>
          <w:sz w:val="24"/>
          <w:szCs w:val="22"/>
          <w:lang w:val="ro-RO" w:eastAsia="x-none"/>
        </w:rPr>
        <w:t>:</w:t>
      </w:r>
    </w:p>
    <w:p w14:paraId="18C8149E" w14:textId="52E2DE95" w:rsidR="002F682A" w:rsidRDefault="002F682A" w:rsidP="00C85DB6">
      <w:pPr>
        <w:autoSpaceDE w:val="0"/>
        <w:ind w:firstLine="709"/>
        <w:contextualSpacing/>
        <w:jc w:val="both"/>
        <w:rPr>
          <w:rFonts w:eastAsia="Calibri"/>
          <w:color w:val="auto"/>
          <w:kern w:val="0"/>
          <w:sz w:val="24"/>
          <w:szCs w:val="22"/>
          <w:lang w:val="ro-RO" w:eastAsia="x-none"/>
        </w:rPr>
      </w:pPr>
      <w:r>
        <w:rPr>
          <w:rFonts w:eastAsia="Calibri"/>
          <w:color w:val="auto"/>
          <w:kern w:val="0"/>
          <w:sz w:val="24"/>
          <w:szCs w:val="22"/>
          <w:lang w:val="ro-RO" w:eastAsia="x-none"/>
        </w:rPr>
        <w:t>-</w:t>
      </w:r>
      <w:r w:rsidR="007C17FB">
        <w:rPr>
          <w:rFonts w:eastAsia="Calibri"/>
          <w:color w:val="auto"/>
          <w:kern w:val="0"/>
          <w:sz w:val="24"/>
          <w:szCs w:val="22"/>
          <w:lang w:val="ro-RO" w:eastAsia="x-none"/>
        </w:rPr>
        <w:t xml:space="preserve"> scurgeri de ulei electroizilont de la echipamente in caz de defecte de etanseitate. Scurgerile de la trafo se realizează integral in cuva fundației</w:t>
      </w:r>
    </w:p>
    <w:p w14:paraId="523C06E7" w14:textId="35637373" w:rsidR="0061157F" w:rsidRPr="008E7B83" w:rsidRDefault="002F682A" w:rsidP="00C85DB6">
      <w:pPr>
        <w:autoSpaceDE w:val="0"/>
        <w:ind w:firstLine="709"/>
        <w:contextualSpacing/>
        <w:jc w:val="both"/>
      </w:pPr>
      <w:r>
        <w:rPr>
          <w:rFonts w:eastAsia="Calibri"/>
          <w:color w:val="auto"/>
          <w:kern w:val="0"/>
          <w:sz w:val="24"/>
          <w:szCs w:val="22"/>
          <w:lang w:val="ro-RO" w:eastAsia="x-none"/>
        </w:rPr>
        <w:t>-</w:t>
      </w:r>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instalatii</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defecte</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sau</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sparte</w:t>
      </w:r>
      <w:proofErr w:type="spellEnd"/>
      <w:r w:rsidR="0061157F" w:rsidRPr="008E7B83">
        <w:rPr>
          <w:rFonts w:eastAsia="Calibri"/>
          <w:color w:val="auto"/>
          <w:kern w:val="0"/>
          <w:sz w:val="24"/>
          <w:szCs w:val="22"/>
          <w:lang w:val="x-none" w:eastAsia="x-none"/>
        </w:rPr>
        <w:t xml:space="preserve"> de </w:t>
      </w:r>
      <w:proofErr w:type="spellStart"/>
      <w:r w:rsidR="0061157F" w:rsidRPr="008E7B83">
        <w:rPr>
          <w:rFonts w:eastAsia="Calibri"/>
          <w:color w:val="auto"/>
          <w:kern w:val="0"/>
          <w:sz w:val="24"/>
          <w:szCs w:val="22"/>
          <w:lang w:val="x-none" w:eastAsia="x-none"/>
        </w:rPr>
        <w:t>colectare</w:t>
      </w:r>
      <w:proofErr w:type="spellEnd"/>
      <w:r w:rsidR="0061157F" w:rsidRPr="008E7B83">
        <w:rPr>
          <w:rFonts w:eastAsia="Calibri"/>
          <w:color w:val="auto"/>
          <w:kern w:val="0"/>
          <w:sz w:val="24"/>
          <w:szCs w:val="22"/>
          <w:lang w:val="x-none" w:eastAsia="x-none"/>
        </w:rPr>
        <w:t xml:space="preserve"> a </w:t>
      </w:r>
      <w:proofErr w:type="spellStart"/>
      <w:r w:rsidR="0061157F" w:rsidRPr="008E7B83">
        <w:rPr>
          <w:rFonts w:eastAsia="Calibri"/>
          <w:color w:val="auto"/>
          <w:kern w:val="0"/>
          <w:sz w:val="24"/>
          <w:szCs w:val="22"/>
          <w:lang w:val="x-none" w:eastAsia="x-none"/>
        </w:rPr>
        <w:t>apelor</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menajere</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uzate</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sau</w:t>
      </w:r>
      <w:proofErr w:type="spellEnd"/>
      <w:r w:rsidR="0061157F" w:rsidRPr="008E7B83">
        <w:rPr>
          <w:rFonts w:eastAsia="Calibri"/>
          <w:color w:val="auto"/>
          <w:kern w:val="0"/>
          <w:sz w:val="24"/>
          <w:szCs w:val="22"/>
          <w:lang w:val="x-none" w:eastAsia="x-none"/>
        </w:rPr>
        <w:t xml:space="preserve"> ape </w:t>
      </w:r>
      <w:proofErr w:type="spellStart"/>
      <w:r w:rsidR="0061157F" w:rsidRPr="008E7B83">
        <w:rPr>
          <w:rFonts w:eastAsia="Calibri"/>
          <w:color w:val="auto"/>
          <w:kern w:val="0"/>
          <w:sz w:val="24"/>
          <w:szCs w:val="22"/>
          <w:lang w:val="x-none" w:eastAsia="x-none"/>
        </w:rPr>
        <w:t>meteorice</w:t>
      </w:r>
      <w:proofErr w:type="spellEnd"/>
      <w:r w:rsidR="0061157F" w:rsidRPr="008E7B83">
        <w:rPr>
          <w:rFonts w:eastAsia="Calibri"/>
          <w:color w:val="auto"/>
          <w:kern w:val="0"/>
          <w:sz w:val="24"/>
          <w:szCs w:val="22"/>
          <w:lang w:val="x-none" w:eastAsia="x-none"/>
        </w:rPr>
        <w:t xml:space="preserve"> contaminate cu </w:t>
      </w:r>
      <w:proofErr w:type="spellStart"/>
      <w:r w:rsidR="0061157F" w:rsidRPr="008E7B83">
        <w:rPr>
          <w:rFonts w:eastAsia="Calibri"/>
          <w:color w:val="auto"/>
          <w:kern w:val="0"/>
          <w:sz w:val="24"/>
          <w:szCs w:val="22"/>
          <w:lang w:val="x-none" w:eastAsia="x-none"/>
        </w:rPr>
        <w:t>substante</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chimice</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si</w:t>
      </w:r>
      <w:proofErr w:type="spellEnd"/>
      <w:r w:rsidR="0061157F" w:rsidRPr="008E7B83">
        <w:rPr>
          <w:rFonts w:eastAsia="Calibri"/>
          <w:color w:val="auto"/>
          <w:kern w:val="0"/>
          <w:sz w:val="24"/>
          <w:szCs w:val="22"/>
          <w:lang w:val="x-none" w:eastAsia="x-none"/>
        </w:rPr>
        <w:t xml:space="preserve"> </w:t>
      </w:r>
      <w:proofErr w:type="spellStart"/>
      <w:r w:rsidR="0061157F" w:rsidRPr="008E7B83">
        <w:rPr>
          <w:rFonts w:eastAsia="Calibri"/>
          <w:color w:val="auto"/>
          <w:kern w:val="0"/>
          <w:sz w:val="24"/>
          <w:szCs w:val="22"/>
          <w:lang w:val="x-none" w:eastAsia="x-none"/>
        </w:rPr>
        <w:t>petroliere</w:t>
      </w:r>
      <w:proofErr w:type="spellEnd"/>
      <w:r w:rsidR="0061157F" w:rsidRPr="008E7B83">
        <w:rPr>
          <w:rFonts w:eastAsia="Calibri"/>
          <w:color w:val="auto"/>
          <w:kern w:val="0"/>
          <w:sz w:val="24"/>
          <w:szCs w:val="22"/>
          <w:lang w:val="x-none" w:eastAsia="x-none"/>
        </w:rPr>
        <w:t xml:space="preserve"> de la autovehicule</w:t>
      </w:r>
      <w:r w:rsidR="0061157F" w:rsidRPr="008E7B83">
        <w:rPr>
          <w:sz w:val="24"/>
        </w:rPr>
        <w:t>.</w:t>
      </w:r>
    </w:p>
    <w:p w14:paraId="13FF06C7" w14:textId="77777777" w:rsidR="0061157F" w:rsidRPr="008E7B83" w:rsidRDefault="0061157F" w:rsidP="0061157F">
      <w:pPr>
        <w:ind w:firstLine="720"/>
        <w:rPr>
          <w:sz w:val="24"/>
          <w:lang w:val="ro-RO"/>
        </w:rPr>
      </w:pPr>
    </w:p>
    <w:p w14:paraId="3D38476C" w14:textId="38EDD8FD" w:rsidR="0061157F" w:rsidRPr="008E7B83" w:rsidRDefault="0061157F" w:rsidP="0061157F">
      <w:pPr>
        <w:ind w:firstLine="720"/>
        <w:rPr>
          <w:b/>
          <w:bCs/>
          <w:sz w:val="24"/>
          <w:lang w:val="ro-RO"/>
        </w:rPr>
      </w:pPr>
      <w:r w:rsidRPr="008E7B83">
        <w:rPr>
          <w:b/>
          <w:bCs/>
          <w:sz w:val="24"/>
          <w:lang w:val="ro-RO"/>
        </w:rPr>
        <w:t>Lucrarile si dotarile pentru protectia solului si a subsolului</w:t>
      </w:r>
    </w:p>
    <w:p w14:paraId="4D2904A4" w14:textId="39B3AE73" w:rsidR="0061157F" w:rsidRPr="008E7B83" w:rsidRDefault="0061157F" w:rsidP="007C17FB">
      <w:pPr>
        <w:ind w:firstLine="720"/>
        <w:jc w:val="both"/>
        <w:rPr>
          <w:lang w:val="ro-RO"/>
        </w:rPr>
      </w:pPr>
      <w:r w:rsidRPr="008E7B83">
        <w:rPr>
          <w:sz w:val="24"/>
          <w:lang w:val="ro-RO"/>
        </w:rPr>
        <w:t>Se va impune antreprenorului sa realizeze organizarea de şantier corespunzătoare din punct de vedere al facilitaţilor şi al protecţiei solului si in acest sens se vor lua urmatoarele masuri:</w:t>
      </w:r>
    </w:p>
    <w:p w14:paraId="39A3DC79" w14:textId="77777777" w:rsidR="0061157F" w:rsidRPr="008E7B83" w:rsidRDefault="0061157F" w:rsidP="007C17FB">
      <w:pPr>
        <w:ind w:firstLine="720"/>
        <w:jc w:val="both"/>
        <w:rPr>
          <w:lang w:val="de-AT"/>
        </w:rPr>
      </w:pPr>
      <w:r w:rsidRPr="008E7B83">
        <w:rPr>
          <w:sz w:val="24"/>
          <w:lang w:val="ro-RO"/>
        </w:rPr>
        <w:t>•</w:t>
      </w:r>
      <w:r w:rsidRPr="008E7B83">
        <w:rPr>
          <w:sz w:val="24"/>
          <w:lang w:val="ro-RO"/>
        </w:rPr>
        <w:tab/>
        <w:t>materialele rezultate din sapaturi, etc NU se vor transporta ci se vor amenaja în incintă;</w:t>
      </w:r>
    </w:p>
    <w:p w14:paraId="5E4DE014" w14:textId="77777777" w:rsidR="0061157F" w:rsidRPr="008E7B83" w:rsidRDefault="0061157F" w:rsidP="007C17FB">
      <w:pPr>
        <w:ind w:firstLine="720"/>
        <w:jc w:val="both"/>
        <w:rPr>
          <w:lang w:val="de-AT"/>
        </w:rPr>
      </w:pPr>
      <w:r w:rsidRPr="008E7B83">
        <w:rPr>
          <w:sz w:val="24"/>
          <w:lang w:val="ro-RO"/>
        </w:rPr>
        <w:t>•</w:t>
      </w:r>
      <w:r w:rsidRPr="008E7B83">
        <w:rPr>
          <w:sz w:val="24"/>
          <w:lang w:val="ro-RO"/>
        </w:rPr>
        <w:tab/>
        <w:t>o atentie deosebita va trebui sa se acorde operaţiunilor de eliberare a terenului de soluri fertile, acolo unde exista, în vederea depozitarii şi reutilizarii pentru zonele de spatii verzi ce urmeaza a fi refacute - este cazul în mică măsură;</w:t>
      </w:r>
    </w:p>
    <w:p w14:paraId="6C9A3C19" w14:textId="77777777" w:rsidR="0061157F" w:rsidRPr="008E7B83" w:rsidRDefault="0061157F" w:rsidP="007C17FB">
      <w:pPr>
        <w:ind w:firstLine="720"/>
        <w:jc w:val="both"/>
        <w:rPr>
          <w:lang w:val="de-AT"/>
        </w:rPr>
      </w:pPr>
      <w:r w:rsidRPr="008E7B83">
        <w:rPr>
          <w:sz w:val="24"/>
          <w:lang w:val="ro-RO"/>
        </w:rPr>
        <w:t>•</w:t>
      </w:r>
      <w:r w:rsidRPr="008E7B83">
        <w:rPr>
          <w:sz w:val="24"/>
          <w:lang w:val="ro-RO"/>
        </w:rPr>
        <w:tab/>
        <w:t>pe perioada executiei se interzice deversarea apelor uzate în spatiile naturale din zona si se vor lua masuri ca benzina si eventualele materiale bituminoase utilizate sa nu contamineze solul;</w:t>
      </w:r>
    </w:p>
    <w:p w14:paraId="74008D4E" w14:textId="730AE023" w:rsidR="0061157F" w:rsidRPr="008E7B83" w:rsidRDefault="0061157F" w:rsidP="007C17FB">
      <w:pPr>
        <w:ind w:firstLine="720"/>
        <w:jc w:val="both"/>
      </w:pPr>
      <w:r w:rsidRPr="008E7B83">
        <w:rPr>
          <w:sz w:val="24"/>
          <w:lang w:val="ro-RO"/>
        </w:rPr>
        <w:t>•</w:t>
      </w:r>
      <w:r w:rsidRPr="008E7B83">
        <w:rPr>
          <w:sz w:val="24"/>
          <w:lang w:val="ro-RO"/>
        </w:rPr>
        <w:tab/>
        <w:t>se vor lua masuri de interzicerea sp</w:t>
      </w:r>
      <w:r w:rsidR="007C17FB">
        <w:rPr>
          <w:sz w:val="24"/>
          <w:lang w:val="ro-RO"/>
        </w:rPr>
        <w:t>ălă</w:t>
      </w:r>
      <w:r w:rsidRPr="008E7B83">
        <w:rPr>
          <w:sz w:val="24"/>
          <w:lang w:val="ro-RO"/>
        </w:rPr>
        <w:t>rii, efectu</w:t>
      </w:r>
      <w:r w:rsidR="007C17FB">
        <w:rPr>
          <w:sz w:val="24"/>
          <w:lang w:val="ro-RO"/>
        </w:rPr>
        <w:t>ă</w:t>
      </w:r>
      <w:r w:rsidRPr="008E7B83">
        <w:rPr>
          <w:sz w:val="24"/>
          <w:lang w:val="ro-RO"/>
        </w:rPr>
        <w:t>rii de reparatii, lucr</w:t>
      </w:r>
      <w:r w:rsidR="007C17FB">
        <w:rPr>
          <w:sz w:val="24"/>
          <w:lang w:val="ro-RO"/>
        </w:rPr>
        <w:t>ă</w:t>
      </w:r>
      <w:r w:rsidRPr="008E7B83">
        <w:rPr>
          <w:sz w:val="24"/>
          <w:lang w:val="ro-RO"/>
        </w:rPr>
        <w:t xml:space="preserve">ri de intretinere a mijloacelor de transport, utilajelor si echipamentelor folosite in incinta santierului în afara spaţiilor special amenajate; </w:t>
      </w:r>
    </w:p>
    <w:p w14:paraId="5439DDD9" w14:textId="77777777" w:rsidR="0061157F" w:rsidRPr="008E7B83" w:rsidRDefault="0061157F" w:rsidP="007C17FB">
      <w:pPr>
        <w:ind w:firstLine="720"/>
        <w:jc w:val="both"/>
      </w:pPr>
      <w:r w:rsidRPr="008E7B83">
        <w:rPr>
          <w:sz w:val="24"/>
          <w:lang w:val="ro-RO"/>
        </w:rPr>
        <w:t>•</w:t>
      </w:r>
      <w:r w:rsidRPr="008E7B83">
        <w:rPr>
          <w:sz w:val="24"/>
          <w:lang w:val="ro-RO"/>
        </w:rPr>
        <w:tab/>
        <w:t>se interzice stocarea temporară şi depozitarea carburanţilor şi substanţelor periculoase în zona aferentă amplasamentului.</w:t>
      </w:r>
    </w:p>
    <w:p w14:paraId="4B00B90E" w14:textId="77777777" w:rsidR="0061157F" w:rsidRPr="008E7B83" w:rsidRDefault="0061157F" w:rsidP="007C17FB">
      <w:pPr>
        <w:ind w:firstLine="720"/>
        <w:jc w:val="both"/>
      </w:pPr>
      <w:r w:rsidRPr="008E7B83">
        <w:rPr>
          <w:sz w:val="24"/>
          <w:lang w:val="ro-RO"/>
        </w:rPr>
        <w:t>•</w:t>
      </w:r>
      <w:r w:rsidRPr="008E7B83">
        <w:rPr>
          <w:sz w:val="24"/>
          <w:lang w:val="ro-RO"/>
        </w:rPr>
        <w:tab/>
        <w:t>se vor lua masuri pentru interventia prompta cu material absorbant în cazul scurgerilor de produse petroliere pe sol;</w:t>
      </w:r>
    </w:p>
    <w:p w14:paraId="75C82526" w14:textId="77777777" w:rsidR="0061157F" w:rsidRPr="008E7B83" w:rsidRDefault="0061157F" w:rsidP="007C17FB">
      <w:pPr>
        <w:ind w:firstLine="720"/>
        <w:jc w:val="both"/>
      </w:pPr>
      <w:r w:rsidRPr="008E7B83">
        <w:rPr>
          <w:sz w:val="24"/>
          <w:lang w:val="ro-RO"/>
        </w:rPr>
        <w:t>•</w:t>
      </w:r>
      <w:r w:rsidRPr="008E7B83">
        <w:rPr>
          <w:sz w:val="24"/>
          <w:lang w:val="ro-RO"/>
        </w:rPr>
        <w:tab/>
        <w:t xml:space="preserve"> se vor lua masuri pentru depozitarea controlata, numai in spatii special amenajate a materiilor prime folosite, materialelor si a deseurilor pana la valorificarea acestora sau eliminarea finala; </w:t>
      </w:r>
    </w:p>
    <w:p w14:paraId="1A46258F" w14:textId="77777777" w:rsidR="0061157F" w:rsidRPr="008E7B83" w:rsidRDefault="0061157F" w:rsidP="007C17FB">
      <w:pPr>
        <w:ind w:firstLine="720"/>
        <w:jc w:val="both"/>
      </w:pPr>
      <w:r w:rsidRPr="008E7B83">
        <w:rPr>
          <w:sz w:val="24"/>
          <w:lang w:val="ro-RO"/>
        </w:rPr>
        <w:t>•</w:t>
      </w:r>
      <w:r w:rsidRPr="008E7B83">
        <w:rPr>
          <w:sz w:val="24"/>
          <w:lang w:val="ro-RO"/>
        </w:rPr>
        <w:tab/>
        <w:t xml:space="preserve">se va realiza evacuarea periodica a deseurilor rezultate ca urmare a realizarii lucrarilor; </w:t>
      </w:r>
    </w:p>
    <w:p w14:paraId="101B9114" w14:textId="77777777" w:rsidR="0061157F" w:rsidRPr="008E7B83" w:rsidRDefault="0061157F" w:rsidP="007C17FB">
      <w:pPr>
        <w:ind w:firstLine="720"/>
        <w:jc w:val="both"/>
      </w:pPr>
      <w:r w:rsidRPr="008E7B83">
        <w:rPr>
          <w:sz w:val="24"/>
          <w:lang w:val="ro-RO"/>
        </w:rPr>
        <w:t>•</w:t>
      </w:r>
      <w:r w:rsidRPr="008E7B83">
        <w:rPr>
          <w:sz w:val="24"/>
          <w:lang w:val="ro-RO"/>
        </w:rPr>
        <w:tab/>
        <w:t>se va asigura intretinerea si functionarea la parametri normali ai mijloacelor de transport, utilajelor de lucru, astfel incat sa fie elimita posibilitatea generarii de poluanti.</w:t>
      </w:r>
    </w:p>
    <w:p w14:paraId="0C99739A" w14:textId="25310FDD" w:rsidR="0061157F" w:rsidRPr="008E7B83" w:rsidRDefault="0061157F" w:rsidP="007C17FB">
      <w:pPr>
        <w:ind w:firstLine="720"/>
        <w:jc w:val="both"/>
      </w:pPr>
      <w:r w:rsidRPr="008E7B83">
        <w:rPr>
          <w:sz w:val="24"/>
          <w:lang w:val="ro-RO"/>
        </w:rPr>
        <w:t xml:space="preserve">In timpul functionarii obiectivului de investitii, apele uzate menajere vor fi evacuate </w:t>
      </w:r>
      <w:r w:rsidR="007C17FB">
        <w:rPr>
          <w:sz w:val="24"/>
          <w:lang w:val="ro-RO"/>
        </w:rPr>
        <w:t>prin vidanjare</w:t>
      </w:r>
      <w:r w:rsidRPr="008E7B83">
        <w:rPr>
          <w:sz w:val="24"/>
          <w:lang w:val="ro-RO"/>
        </w:rPr>
        <w:t xml:space="preserve">. Se va verifca periodic etanseitatea si integritatea instalatiilor, dacă este cazul se vor realiza inlocuiri de elemente, in cel mai scurt timp posibil. </w:t>
      </w:r>
    </w:p>
    <w:p w14:paraId="75F48B6C" w14:textId="5E0E8EA6" w:rsidR="0061157F" w:rsidRPr="008E7B83" w:rsidRDefault="0061157F" w:rsidP="007C17FB">
      <w:pPr>
        <w:ind w:firstLine="720"/>
        <w:jc w:val="both"/>
      </w:pPr>
      <w:r w:rsidRPr="008E7B83">
        <w:rPr>
          <w:bCs/>
          <w:sz w:val="24"/>
          <w:lang w:val="it-IT"/>
        </w:rPr>
        <w:t xml:space="preserve">Apele meteorice vor colecta prin rigole si guri de scurgere, </w:t>
      </w:r>
      <w:r w:rsidR="007C17FB">
        <w:rPr>
          <w:bCs/>
          <w:sz w:val="24"/>
          <w:lang w:val="it-IT"/>
        </w:rPr>
        <w:t>cuevacuare naturală</w:t>
      </w:r>
      <w:r w:rsidRPr="008E7B83">
        <w:rPr>
          <w:bCs/>
          <w:sz w:val="24"/>
          <w:lang w:val="it-IT"/>
        </w:rPr>
        <w:t>.</w:t>
      </w:r>
    </w:p>
    <w:p w14:paraId="71449588" w14:textId="77777777" w:rsidR="008F3635" w:rsidRPr="006E70D0" w:rsidRDefault="008F3635" w:rsidP="006E70D0">
      <w:pPr>
        <w:pStyle w:val="al"/>
        <w:spacing w:before="0" w:beforeAutospacing="0" w:after="0" w:afterAutospacing="0"/>
        <w:ind w:right="113"/>
        <w:jc w:val="both"/>
        <w:rPr>
          <w:b/>
        </w:rPr>
      </w:pPr>
    </w:p>
    <w:p w14:paraId="43206755" w14:textId="77777777" w:rsidR="0061157F" w:rsidRPr="006E70D0" w:rsidRDefault="0061157F" w:rsidP="004D1D92">
      <w:pPr>
        <w:pStyle w:val="al"/>
        <w:spacing w:before="0" w:beforeAutospacing="0" w:after="0" w:afterAutospacing="0"/>
        <w:ind w:left="284" w:right="113"/>
        <w:jc w:val="both"/>
        <w:rPr>
          <w:b/>
        </w:rPr>
      </w:pPr>
    </w:p>
    <w:p w14:paraId="6F296CF4" w14:textId="77777777" w:rsidR="0094349F" w:rsidRPr="006E70D0" w:rsidRDefault="000E6253" w:rsidP="004D5541">
      <w:pPr>
        <w:pStyle w:val="al"/>
        <w:numPr>
          <w:ilvl w:val="0"/>
          <w:numId w:val="7"/>
        </w:numPr>
        <w:spacing w:before="0" w:beforeAutospacing="0" w:after="0" w:afterAutospacing="0"/>
        <w:ind w:right="113"/>
        <w:jc w:val="both"/>
        <w:rPr>
          <w:b/>
        </w:rPr>
      </w:pPr>
      <w:r w:rsidRPr="006E70D0">
        <w:rPr>
          <w:b/>
        </w:rPr>
        <w:t>Pr</w:t>
      </w:r>
      <w:r w:rsidR="0094349F" w:rsidRPr="006E70D0">
        <w:rPr>
          <w:b/>
        </w:rPr>
        <w:t>otec</w:t>
      </w:r>
      <w:r w:rsidRPr="006E70D0">
        <w:rPr>
          <w:b/>
        </w:rPr>
        <w:t>ţ</w:t>
      </w:r>
      <w:r w:rsidR="0094349F" w:rsidRPr="006E70D0">
        <w:rPr>
          <w:b/>
        </w:rPr>
        <w:t xml:space="preserve">ia ecosistemelor terestre </w:t>
      </w:r>
      <w:r w:rsidRPr="006E70D0">
        <w:rPr>
          <w:b/>
        </w:rPr>
        <w:t>şi acvatice</w:t>
      </w:r>
    </w:p>
    <w:p w14:paraId="75433390" w14:textId="1C52BA0F" w:rsidR="0061157F" w:rsidRPr="006E70D0" w:rsidRDefault="0061157F" w:rsidP="0061157F">
      <w:pPr>
        <w:pStyle w:val="al"/>
        <w:ind w:left="576" w:right="115"/>
        <w:contextualSpacing/>
        <w:jc w:val="both"/>
        <w:rPr>
          <w:color w:val="000000"/>
          <w:kern w:val="28"/>
          <w:szCs w:val="20"/>
          <w:lang w:eastAsia="en-US"/>
        </w:rPr>
      </w:pPr>
      <w:r w:rsidRPr="006E70D0">
        <w:rPr>
          <w:color w:val="000000"/>
          <w:kern w:val="28"/>
          <w:szCs w:val="20"/>
          <w:lang w:eastAsia="en-US"/>
        </w:rPr>
        <w:t>Identificarea arealelor sensibile ce pot fi afectate de proiect</w:t>
      </w:r>
    </w:p>
    <w:p w14:paraId="2E1E09C2" w14:textId="77777777" w:rsidR="0061157F" w:rsidRPr="006E70D0" w:rsidRDefault="0061157F" w:rsidP="0061157F">
      <w:pPr>
        <w:pStyle w:val="al"/>
        <w:ind w:left="576" w:right="115"/>
        <w:contextualSpacing/>
        <w:jc w:val="both"/>
        <w:rPr>
          <w:color w:val="000000"/>
          <w:kern w:val="28"/>
          <w:szCs w:val="20"/>
          <w:lang w:eastAsia="en-US"/>
        </w:rPr>
      </w:pPr>
      <w:r w:rsidRPr="006E70D0">
        <w:rPr>
          <w:color w:val="000000"/>
          <w:kern w:val="28"/>
          <w:szCs w:val="20"/>
          <w:lang w:eastAsia="en-US"/>
        </w:rPr>
        <w:t>Nu sunt identificate areale sensibile pe amplasamentul studiat.</w:t>
      </w:r>
    </w:p>
    <w:p w14:paraId="5169276D" w14:textId="2CB8A00D" w:rsidR="0061157F" w:rsidRPr="006E70D0" w:rsidRDefault="0061157F" w:rsidP="0061157F">
      <w:pPr>
        <w:pStyle w:val="al"/>
        <w:ind w:left="576" w:right="115"/>
        <w:contextualSpacing/>
        <w:jc w:val="both"/>
        <w:rPr>
          <w:color w:val="000000"/>
          <w:kern w:val="28"/>
          <w:szCs w:val="20"/>
          <w:lang w:eastAsia="en-US"/>
        </w:rPr>
      </w:pPr>
      <w:r w:rsidRPr="006E70D0">
        <w:rPr>
          <w:color w:val="000000"/>
          <w:kern w:val="28"/>
          <w:szCs w:val="20"/>
          <w:lang w:eastAsia="en-US"/>
        </w:rPr>
        <w:t>Lucrările, dotările și măsurile pentru protecția biodiversității, monumentelor naturii și ariilor protejate</w:t>
      </w:r>
    </w:p>
    <w:p w14:paraId="79D8E667" w14:textId="4A1A532B" w:rsidR="00F52301" w:rsidRPr="006E70D0" w:rsidRDefault="0061157F" w:rsidP="0061157F">
      <w:pPr>
        <w:pStyle w:val="al"/>
        <w:spacing w:before="0" w:beforeAutospacing="0" w:after="0" w:afterAutospacing="0"/>
        <w:ind w:left="576" w:right="115"/>
        <w:contextualSpacing/>
        <w:jc w:val="both"/>
        <w:rPr>
          <w:color w:val="000000"/>
          <w:kern w:val="28"/>
          <w:szCs w:val="20"/>
          <w:lang w:eastAsia="en-US"/>
        </w:rPr>
      </w:pPr>
      <w:r w:rsidRPr="006E70D0">
        <w:rPr>
          <w:color w:val="000000"/>
          <w:kern w:val="28"/>
          <w:szCs w:val="20"/>
          <w:lang w:eastAsia="en-US"/>
        </w:rPr>
        <w:t>Nu  se afectează biodiversitatea.</w:t>
      </w:r>
    </w:p>
    <w:p w14:paraId="21F05752" w14:textId="77777777" w:rsidR="0061157F" w:rsidRPr="006E70D0" w:rsidRDefault="0061157F" w:rsidP="0061157F">
      <w:pPr>
        <w:pStyle w:val="al"/>
        <w:spacing w:before="0" w:beforeAutospacing="0" w:after="0" w:afterAutospacing="0"/>
        <w:ind w:left="284" w:right="113"/>
        <w:jc w:val="both"/>
      </w:pPr>
    </w:p>
    <w:p w14:paraId="110BFA07" w14:textId="77777777" w:rsidR="0094349F" w:rsidRPr="006E70D0" w:rsidRDefault="00F52301" w:rsidP="004D5541">
      <w:pPr>
        <w:pStyle w:val="al"/>
        <w:numPr>
          <w:ilvl w:val="0"/>
          <w:numId w:val="7"/>
        </w:numPr>
        <w:spacing w:before="0" w:beforeAutospacing="0" w:after="0" w:afterAutospacing="0"/>
        <w:ind w:right="113"/>
        <w:jc w:val="both"/>
        <w:rPr>
          <w:b/>
        </w:rPr>
      </w:pPr>
      <w:r w:rsidRPr="006E70D0">
        <w:rPr>
          <w:b/>
        </w:rPr>
        <w:t>P</w:t>
      </w:r>
      <w:r w:rsidR="0094349F" w:rsidRPr="006E70D0">
        <w:rPr>
          <w:b/>
        </w:rPr>
        <w:t>rotec</w:t>
      </w:r>
      <w:r w:rsidR="00A73C68" w:rsidRPr="006E70D0">
        <w:rPr>
          <w:b/>
        </w:rPr>
        <w:t>ţ</w:t>
      </w:r>
      <w:r w:rsidR="0094349F" w:rsidRPr="006E70D0">
        <w:rPr>
          <w:b/>
        </w:rPr>
        <w:t>ia a</w:t>
      </w:r>
      <w:r w:rsidR="00A73C68" w:rsidRPr="006E70D0">
        <w:rPr>
          <w:b/>
        </w:rPr>
        <w:t>ş</w:t>
      </w:r>
      <w:r w:rsidR="0094349F" w:rsidRPr="006E70D0">
        <w:rPr>
          <w:b/>
        </w:rPr>
        <w:t xml:space="preserve">ezărilor umane </w:t>
      </w:r>
      <w:r w:rsidR="00A73C68" w:rsidRPr="006E70D0">
        <w:rPr>
          <w:b/>
        </w:rPr>
        <w:t>ş</w:t>
      </w:r>
      <w:r w:rsidR="0094349F" w:rsidRPr="006E70D0">
        <w:rPr>
          <w:b/>
        </w:rPr>
        <w:t>i a altor obiective de interes pub</w:t>
      </w:r>
      <w:r w:rsidR="00A73C68" w:rsidRPr="006E70D0">
        <w:rPr>
          <w:b/>
        </w:rPr>
        <w:t>lic</w:t>
      </w:r>
    </w:p>
    <w:p w14:paraId="550E4DBF" w14:textId="77777777" w:rsidR="000707F8" w:rsidRPr="008E7B83" w:rsidRDefault="000707F8" w:rsidP="000707F8">
      <w:pPr>
        <w:pStyle w:val="ListParagraph"/>
        <w:rPr>
          <w:rFonts w:ascii="Times New Roman" w:hAnsi="Times New Roman"/>
          <w:b/>
          <w:highlight w:val="yellow"/>
        </w:rPr>
      </w:pPr>
    </w:p>
    <w:p w14:paraId="78F2501F" w14:textId="18B18850" w:rsidR="000707F8" w:rsidRPr="008E7B83" w:rsidRDefault="000707F8" w:rsidP="000707F8">
      <w:pPr>
        <w:rPr>
          <w:bCs/>
          <w:color w:val="auto"/>
          <w:kern w:val="0"/>
          <w:sz w:val="24"/>
          <w:szCs w:val="24"/>
          <w:lang w:val="ro-RO" w:eastAsia="ro-RO"/>
        </w:rPr>
      </w:pPr>
      <w:r w:rsidRPr="008E7B83">
        <w:rPr>
          <w:bCs/>
          <w:color w:val="auto"/>
          <w:kern w:val="0"/>
          <w:sz w:val="24"/>
          <w:szCs w:val="24"/>
          <w:lang w:val="ro-RO" w:eastAsia="ro-RO"/>
        </w:rPr>
        <w:t>Cea mai apropiat</w:t>
      </w:r>
      <w:r w:rsidR="00952CC6" w:rsidRPr="008E7B83">
        <w:rPr>
          <w:bCs/>
          <w:color w:val="auto"/>
          <w:kern w:val="0"/>
          <w:sz w:val="24"/>
          <w:szCs w:val="24"/>
          <w:lang w:val="ro-RO" w:eastAsia="ro-RO"/>
        </w:rPr>
        <w:t xml:space="preserve">ă </w:t>
      </w:r>
      <w:r w:rsidRPr="008E7B83">
        <w:rPr>
          <w:bCs/>
          <w:color w:val="auto"/>
          <w:kern w:val="0"/>
          <w:sz w:val="24"/>
          <w:szCs w:val="24"/>
          <w:lang w:val="ro-RO" w:eastAsia="ro-RO"/>
        </w:rPr>
        <w:t>zona locuit</w:t>
      </w:r>
      <w:r w:rsidR="00952CC6" w:rsidRPr="008E7B83">
        <w:rPr>
          <w:bCs/>
          <w:color w:val="auto"/>
          <w:kern w:val="0"/>
          <w:sz w:val="24"/>
          <w:szCs w:val="24"/>
          <w:lang w:val="ro-RO" w:eastAsia="ro-RO"/>
        </w:rPr>
        <w:t>ă</w:t>
      </w:r>
      <w:r w:rsidRPr="008E7B83">
        <w:rPr>
          <w:bCs/>
          <w:color w:val="auto"/>
          <w:kern w:val="0"/>
          <w:sz w:val="24"/>
          <w:szCs w:val="24"/>
          <w:lang w:val="ro-RO" w:eastAsia="ro-RO"/>
        </w:rPr>
        <w:t xml:space="preserve"> </w:t>
      </w:r>
      <w:r w:rsidR="00E96299" w:rsidRPr="008E7B83">
        <w:rPr>
          <w:bCs/>
          <w:color w:val="auto"/>
          <w:kern w:val="0"/>
          <w:sz w:val="24"/>
          <w:szCs w:val="24"/>
          <w:lang w:val="ro-RO" w:eastAsia="ro-RO"/>
        </w:rPr>
        <w:t xml:space="preserve">(Pitaru) </w:t>
      </w:r>
      <w:r w:rsidRPr="008E7B83">
        <w:rPr>
          <w:bCs/>
          <w:color w:val="auto"/>
          <w:kern w:val="0"/>
          <w:sz w:val="24"/>
          <w:szCs w:val="24"/>
          <w:lang w:val="ro-RO" w:eastAsia="ro-RO"/>
        </w:rPr>
        <w:t>fa</w:t>
      </w:r>
      <w:r w:rsidR="00952CC6" w:rsidRPr="008E7B83">
        <w:rPr>
          <w:bCs/>
          <w:color w:val="auto"/>
          <w:kern w:val="0"/>
          <w:sz w:val="24"/>
          <w:szCs w:val="24"/>
          <w:lang w:val="ro-RO" w:eastAsia="ro-RO"/>
        </w:rPr>
        <w:t>ță</w:t>
      </w:r>
      <w:r w:rsidRPr="008E7B83">
        <w:rPr>
          <w:bCs/>
          <w:color w:val="auto"/>
          <w:kern w:val="0"/>
          <w:sz w:val="24"/>
          <w:szCs w:val="24"/>
          <w:lang w:val="ro-RO" w:eastAsia="ro-RO"/>
        </w:rPr>
        <w:t xml:space="preserve"> de amplasament se afla la o distanta de cca. </w:t>
      </w:r>
      <w:r w:rsidR="00952CC6" w:rsidRPr="008E7B83">
        <w:rPr>
          <w:bCs/>
          <w:color w:val="auto"/>
          <w:kern w:val="0"/>
          <w:sz w:val="24"/>
          <w:szCs w:val="24"/>
          <w:lang w:val="ro-RO" w:eastAsia="ro-RO"/>
        </w:rPr>
        <w:t>65</w:t>
      </w:r>
      <w:r w:rsidRPr="008E7B83">
        <w:rPr>
          <w:bCs/>
          <w:color w:val="auto"/>
          <w:kern w:val="0"/>
          <w:sz w:val="24"/>
          <w:szCs w:val="24"/>
          <w:lang w:val="ro-RO" w:eastAsia="ro-RO"/>
        </w:rPr>
        <w:t>0m.</w:t>
      </w:r>
    </w:p>
    <w:p w14:paraId="48076C5F" w14:textId="3CCF73EC" w:rsidR="0061157F" w:rsidRPr="008E7B83" w:rsidRDefault="0061157F" w:rsidP="0061157F">
      <w:pPr>
        <w:ind w:firstLine="720"/>
        <w:contextualSpacing/>
        <w:rPr>
          <w:sz w:val="24"/>
          <w:lang w:val="ro-RO"/>
        </w:rPr>
      </w:pPr>
      <w:r w:rsidRPr="008E7B83">
        <w:rPr>
          <w:sz w:val="24"/>
          <w:lang w:val="ro-RO"/>
        </w:rPr>
        <w:t>Amplasamentul studiat este situat într-o zonă cu functiune mixta, nu exista zone de protectie a monumentelor sau zone de interes, care sa impună vreun anumit regim de restrictie.</w:t>
      </w:r>
    </w:p>
    <w:p w14:paraId="1617161B" w14:textId="77777777" w:rsidR="006E3AE9" w:rsidRPr="008E7B83" w:rsidRDefault="006E3AE9" w:rsidP="0061157F">
      <w:pPr>
        <w:ind w:firstLine="720"/>
        <w:contextualSpacing/>
        <w:rPr>
          <w:sz w:val="24"/>
          <w:lang w:val="ro-RO"/>
        </w:rPr>
      </w:pPr>
    </w:p>
    <w:p w14:paraId="4F361ED6" w14:textId="402D7F72" w:rsidR="006E3AE9" w:rsidRPr="008E7B83" w:rsidRDefault="006E3AE9" w:rsidP="006E3AE9">
      <w:pPr>
        <w:rPr>
          <w:b/>
          <w:bCs/>
          <w:sz w:val="24"/>
          <w:szCs w:val="24"/>
        </w:rPr>
      </w:pPr>
      <w:r w:rsidRPr="008E7B83">
        <w:rPr>
          <w:b/>
          <w:bCs/>
          <w:sz w:val="24"/>
          <w:szCs w:val="24"/>
          <w:lang w:val="ro-RO"/>
        </w:rPr>
        <w:t>L</w:t>
      </w:r>
      <w:proofErr w:type="spellStart"/>
      <w:r w:rsidRPr="008E7B83">
        <w:rPr>
          <w:b/>
          <w:bCs/>
          <w:sz w:val="24"/>
          <w:szCs w:val="24"/>
        </w:rPr>
        <w:t>ucrările</w:t>
      </w:r>
      <w:proofErr w:type="spellEnd"/>
      <w:r w:rsidRPr="008E7B83">
        <w:rPr>
          <w:sz w:val="24"/>
          <w:szCs w:val="24"/>
        </w:rPr>
        <w:t xml:space="preserve">, </w:t>
      </w:r>
      <w:proofErr w:type="spellStart"/>
      <w:r w:rsidRPr="008E7B83">
        <w:rPr>
          <w:sz w:val="24"/>
          <w:szCs w:val="24"/>
        </w:rPr>
        <w:t>dotările</w:t>
      </w:r>
      <w:proofErr w:type="spellEnd"/>
      <w:r w:rsidRPr="008E7B83">
        <w:rPr>
          <w:sz w:val="24"/>
          <w:szCs w:val="24"/>
        </w:rPr>
        <w:t xml:space="preserve"> </w:t>
      </w:r>
      <w:proofErr w:type="spellStart"/>
      <w:r w:rsidRPr="008E7B83">
        <w:rPr>
          <w:sz w:val="24"/>
          <w:szCs w:val="24"/>
        </w:rPr>
        <w:t>și</w:t>
      </w:r>
      <w:proofErr w:type="spellEnd"/>
      <w:r w:rsidRPr="008E7B83">
        <w:rPr>
          <w:b/>
          <w:bCs/>
          <w:sz w:val="24"/>
          <w:szCs w:val="24"/>
        </w:rPr>
        <w:t xml:space="preserve"> </w:t>
      </w:r>
      <w:proofErr w:type="spellStart"/>
      <w:r w:rsidRPr="008E7B83">
        <w:rPr>
          <w:b/>
          <w:bCs/>
          <w:sz w:val="24"/>
          <w:szCs w:val="24"/>
        </w:rPr>
        <w:t>măsurile</w:t>
      </w:r>
      <w:proofErr w:type="spellEnd"/>
      <w:r w:rsidRPr="008E7B83">
        <w:rPr>
          <w:b/>
          <w:bCs/>
          <w:sz w:val="24"/>
          <w:szCs w:val="24"/>
        </w:rPr>
        <w:t xml:space="preserve"> pentru protecția așezărilor umane și a obiectivelor protejate și/sau de interes public</w:t>
      </w:r>
    </w:p>
    <w:p w14:paraId="6A49E4D6" w14:textId="1BDD0AA9" w:rsidR="006E3AE9" w:rsidRPr="008E7B83" w:rsidRDefault="006E3AE9" w:rsidP="007C17FB">
      <w:pPr>
        <w:ind w:firstLine="720"/>
        <w:jc w:val="both"/>
      </w:pPr>
      <w:r w:rsidRPr="008E7B83">
        <w:rPr>
          <w:sz w:val="24"/>
          <w:lang w:val="ro-RO"/>
        </w:rPr>
        <w:t>Se vor lua toate masurile care se impun pentru prevenirea si ameliorarea poluării asezărilor umane din zona limitrofă amplasamentului, a drumurilor de acces spre/dinspre perimetru analizat. In timpul transportului materialelor de constructie, pe toată durata de executie a lucrărilor este necesară acoperirea cu prelate a basculantelor care generează praf si/sau umectarea lor; stropirea materialelor în zona de depunere si a căii de rulare (parcărilor de acces în perimetrele de lucru si în zonele exterioare); restrictionarea vitezei autobasculantelor. Prin proiectul de organizare de santier se va prevedea o ramp</w:t>
      </w:r>
      <w:r w:rsidR="007C17FB">
        <w:rPr>
          <w:sz w:val="24"/>
          <w:lang w:val="ro-RO"/>
        </w:rPr>
        <w:t>ă</w:t>
      </w:r>
      <w:r w:rsidRPr="008E7B83">
        <w:rPr>
          <w:sz w:val="24"/>
          <w:lang w:val="ro-RO"/>
        </w:rPr>
        <w:t xml:space="preserve"> pentru spalarea rotilor utilajelor care vor avea acces pe proprietate.</w:t>
      </w:r>
    </w:p>
    <w:p w14:paraId="2FDCD191" w14:textId="77777777" w:rsidR="006E3AE9" w:rsidRPr="008E7B83" w:rsidRDefault="006E3AE9" w:rsidP="007C17FB">
      <w:pPr>
        <w:ind w:firstLine="720"/>
        <w:jc w:val="both"/>
      </w:pPr>
      <w:r w:rsidRPr="008E7B83">
        <w:rPr>
          <w:sz w:val="24"/>
          <w:lang w:val="ro-RO"/>
        </w:rPr>
        <w:t xml:space="preserve">Accidentele în perioada organizării de santier sunt în general generate de indisciplină si nerespectarea de către personalul angajat a regulilor si normelor de sănătate si securitatea muncii (neutilizarea echipamentelor de protectie). </w:t>
      </w:r>
    </w:p>
    <w:p w14:paraId="456069C3" w14:textId="77777777" w:rsidR="006E3AE9" w:rsidRPr="008E7B83" w:rsidRDefault="006E3AE9" w:rsidP="007C17FB">
      <w:pPr>
        <w:ind w:firstLine="720"/>
        <w:jc w:val="both"/>
      </w:pPr>
      <w:r w:rsidRPr="008E7B83">
        <w:rPr>
          <w:sz w:val="24"/>
          <w:lang w:val="ro-RO"/>
        </w:rPr>
        <w:t xml:space="preserve">Aceste accidente pot aparea în legătura cu următoarele activităti: </w:t>
      </w:r>
    </w:p>
    <w:p w14:paraId="1EC63FA0" w14:textId="77777777" w:rsidR="006E3AE9" w:rsidRPr="006E70D0" w:rsidRDefault="006E3AE9" w:rsidP="006E70D0">
      <w:pPr>
        <w:ind w:firstLine="450"/>
        <w:jc w:val="both"/>
        <w:rPr>
          <w:sz w:val="24"/>
          <w:lang w:val="ro-RO"/>
        </w:rPr>
      </w:pPr>
      <w:r w:rsidRPr="008E7B83">
        <w:rPr>
          <w:sz w:val="24"/>
          <w:lang w:val="ro-RO"/>
        </w:rPr>
        <w:t>-</w:t>
      </w:r>
      <w:r w:rsidRPr="008E7B83">
        <w:rPr>
          <w:sz w:val="24"/>
          <w:lang w:val="ro-RO"/>
        </w:rPr>
        <w:tab/>
        <w:t>lucrul cu utilajele si mijloacele de transport; circulatia rutieră internă si pe drumurile de acces;</w:t>
      </w:r>
    </w:p>
    <w:p w14:paraId="3683922D" w14:textId="77777777" w:rsidR="006E3AE9" w:rsidRPr="006E70D0" w:rsidRDefault="006E3AE9" w:rsidP="006E70D0">
      <w:pPr>
        <w:ind w:firstLine="450"/>
        <w:jc w:val="both"/>
        <w:rPr>
          <w:sz w:val="24"/>
          <w:lang w:val="ro-RO"/>
        </w:rPr>
      </w:pPr>
      <w:r w:rsidRPr="008E7B83">
        <w:rPr>
          <w:sz w:val="24"/>
          <w:lang w:val="ro-RO"/>
        </w:rPr>
        <w:t>-</w:t>
      </w:r>
      <w:r w:rsidRPr="008E7B83">
        <w:rPr>
          <w:sz w:val="24"/>
          <w:lang w:val="ro-RO"/>
        </w:rPr>
        <w:tab/>
        <w:t>incendii din diferite cauze; electrocutări, arsuri, orbiri de la aparatele de sudură;</w:t>
      </w:r>
    </w:p>
    <w:p w14:paraId="708B92E6" w14:textId="77777777" w:rsidR="006E3AE9" w:rsidRPr="006E70D0" w:rsidRDefault="006E3AE9" w:rsidP="006E70D0">
      <w:pPr>
        <w:ind w:firstLine="450"/>
        <w:jc w:val="both"/>
        <w:rPr>
          <w:sz w:val="24"/>
          <w:lang w:val="ro-RO"/>
        </w:rPr>
      </w:pPr>
      <w:r w:rsidRPr="008E7B83">
        <w:rPr>
          <w:sz w:val="24"/>
          <w:lang w:val="ro-RO"/>
        </w:rPr>
        <w:t>-</w:t>
      </w:r>
      <w:r w:rsidRPr="008E7B83">
        <w:rPr>
          <w:sz w:val="24"/>
          <w:lang w:val="ro-RO"/>
        </w:rPr>
        <w:tab/>
        <w:t>inhalări de praf;</w:t>
      </w:r>
    </w:p>
    <w:p w14:paraId="358F777E" w14:textId="77777777" w:rsidR="006E3AE9" w:rsidRPr="006E70D0" w:rsidRDefault="006E3AE9" w:rsidP="006E70D0">
      <w:pPr>
        <w:ind w:firstLine="450"/>
        <w:jc w:val="both"/>
        <w:rPr>
          <w:sz w:val="24"/>
          <w:lang w:val="ro-RO"/>
        </w:rPr>
      </w:pPr>
      <w:r w:rsidRPr="008E7B83">
        <w:rPr>
          <w:sz w:val="24"/>
          <w:lang w:val="ro-RO"/>
        </w:rPr>
        <w:t>-</w:t>
      </w:r>
      <w:r w:rsidRPr="008E7B83">
        <w:rPr>
          <w:sz w:val="24"/>
          <w:lang w:val="ro-RO"/>
        </w:rPr>
        <w:tab/>
        <w:t xml:space="preserve">explozii ale buteliilor de oxigen sau altor recipienti; </w:t>
      </w:r>
    </w:p>
    <w:p w14:paraId="5BE7F304" w14:textId="2E53695C" w:rsidR="006E3AE9" w:rsidRPr="006E70D0" w:rsidRDefault="006E3AE9" w:rsidP="006E70D0">
      <w:pPr>
        <w:ind w:firstLine="450"/>
        <w:jc w:val="both"/>
        <w:rPr>
          <w:sz w:val="24"/>
          <w:lang w:val="ro-RO"/>
        </w:rPr>
      </w:pPr>
      <w:r w:rsidRPr="008E7B83">
        <w:rPr>
          <w:sz w:val="24"/>
          <w:lang w:val="ro-RO"/>
        </w:rPr>
        <w:t>-</w:t>
      </w:r>
      <w:r w:rsidRPr="008E7B83">
        <w:rPr>
          <w:sz w:val="24"/>
          <w:lang w:val="ro-RO"/>
        </w:rPr>
        <w:tab/>
        <w:t xml:space="preserve">căderi de la înăltime sau în excavatii </w:t>
      </w:r>
    </w:p>
    <w:p w14:paraId="6C62BCEA" w14:textId="77777777" w:rsidR="006E3AE9" w:rsidRPr="006E70D0" w:rsidRDefault="006E3AE9" w:rsidP="006E70D0">
      <w:pPr>
        <w:ind w:firstLine="450"/>
        <w:jc w:val="both"/>
        <w:rPr>
          <w:sz w:val="24"/>
          <w:lang w:val="ro-RO"/>
        </w:rPr>
      </w:pPr>
      <w:r w:rsidRPr="008E7B83">
        <w:rPr>
          <w:sz w:val="24"/>
          <w:lang w:val="ro-RO"/>
        </w:rPr>
        <w:t>-</w:t>
      </w:r>
      <w:r w:rsidRPr="008E7B83">
        <w:rPr>
          <w:sz w:val="24"/>
          <w:lang w:val="ro-RO"/>
        </w:rPr>
        <w:tab/>
        <w:t>striviri de elemente în cădere.</w:t>
      </w:r>
    </w:p>
    <w:p w14:paraId="22F63C65" w14:textId="77777777" w:rsidR="006E3AE9" w:rsidRPr="008E7B83" w:rsidRDefault="006E3AE9" w:rsidP="007C17FB">
      <w:pPr>
        <w:ind w:firstLine="720"/>
        <w:jc w:val="both"/>
      </w:pPr>
      <w:r w:rsidRPr="008E7B83">
        <w:rPr>
          <w:sz w:val="24"/>
          <w:lang w:val="ro-RO"/>
        </w:rPr>
        <w:t>Aceste tipuri de accidente nu au efecte asupra mediului înconjurător, având caracter limitat in timp si spatiu, dar pot produce invaliditate sau pierderi de vieti omenesti. De asemenea, pot avea si efecte economice negative prin pierderi materiale si întârzierea lucrărilor. De aceea, securizarea organzării de santier este necesară pe toata perioada de executie a lucrărilor proiectate, de la începerea lucrărilor de executie, până la finalizarea acestora. Pentru reducerea la minim a riscurilor este necesară respectarea perioadei de executie si respectarea proiectelor care stau la baza executiei. Este obligatorie realizarea unor depozite securizate pentru toate materialele de constructii care pot genera riscuri printr-o manipulare improprie, inchise accesului oricarui muncitor din santier sau altor persoane straine.</w:t>
      </w:r>
    </w:p>
    <w:p w14:paraId="3952D1CA" w14:textId="77777777" w:rsidR="006E3AE9" w:rsidRPr="008E7B83" w:rsidRDefault="006E3AE9" w:rsidP="0061157F">
      <w:pPr>
        <w:ind w:firstLine="720"/>
        <w:contextualSpacing/>
        <w:rPr>
          <w:lang w:val="ro-RO"/>
        </w:rPr>
      </w:pPr>
    </w:p>
    <w:p w14:paraId="283CD111" w14:textId="77777777" w:rsidR="00F52301" w:rsidRPr="006E70D0" w:rsidRDefault="00F52301" w:rsidP="006E70D0">
      <w:pPr>
        <w:pStyle w:val="al"/>
        <w:spacing w:before="0" w:beforeAutospacing="0" w:after="0" w:afterAutospacing="0"/>
        <w:ind w:right="113"/>
        <w:jc w:val="both"/>
        <w:rPr>
          <w:color w:val="FF0000"/>
        </w:rPr>
      </w:pPr>
    </w:p>
    <w:p w14:paraId="402D3844" w14:textId="77777777" w:rsidR="0094349F" w:rsidRPr="006E70D0" w:rsidRDefault="00F52301" w:rsidP="004D5541">
      <w:pPr>
        <w:pStyle w:val="al"/>
        <w:numPr>
          <w:ilvl w:val="0"/>
          <w:numId w:val="7"/>
        </w:numPr>
        <w:spacing w:before="0" w:beforeAutospacing="0" w:after="0" w:afterAutospacing="0"/>
        <w:ind w:right="113"/>
        <w:jc w:val="both"/>
        <w:rPr>
          <w:b/>
        </w:rPr>
      </w:pPr>
      <w:r w:rsidRPr="006E70D0">
        <w:rPr>
          <w:b/>
        </w:rPr>
        <w:t>P</w:t>
      </w:r>
      <w:r w:rsidR="0094349F" w:rsidRPr="006E70D0">
        <w:rPr>
          <w:b/>
        </w:rPr>
        <w:t xml:space="preserve">revenirea </w:t>
      </w:r>
      <w:r w:rsidR="00A73C68" w:rsidRPr="006E70D0">
        <w:rPr>
          <w:b/>
        </w:rPr>
        <w:t>ş</w:t>
      </w:r>
      <w:r w:rsidR="0094349F" w:rsidRPr="006E70D0">
        <w:rPr>
          <w:b/>
        </w:rPr>
        <w:t>i gestionarea de</w:t>
      </w:r>
      <w:r w:rsidR="00A73C68" w:rsidRPr="006E70D0">
        <w:rPr>
          <w:b/>
        </w:rPr>
        <w:t>ş</w:t>
      </w:r>
      <w:r w:rsidR="0094349F" w:rsidRPr="006E70D0">
        <w:rPr>
          <w:b/>
        </w:rPr>
        <w:t>eurilor generate pe amplasament în timpul realizării proiectului</w:t>
      </w:r>
      <w:r w:rsidR="00A73C68" w:rsidRPr="006E70D0">
        <w:rPr>
          <w:b/>
        </w:rPr>
        <w:t xml:space="preserve"> </w:t>
      </w:r>
      <w:r w:rsidR="0094349F" w:rsidRPr="006E70D0">
        <w:rPr>
          <w:b/>
        </w:rPr>
        <w:t>/</w:t>
      </w:r>
      <w:r w:rsidR="00A73C68" w:rsidRPr="006E70D0">
        <w:rPr>
          <w:b/>
        </w:rPr>
        <w:t xml:space="preserve"> </w:t>
      </w:r>
      <w:r w:rsidR="0094349F" w:rsidRPr="006E70D0">
        <w:rPr>
          <w:b/>
        </w:rPr>
        <w:t>în timpul e</w:t>
      </w:r>
      <w:r w:rsidR="00A73C68" w:rsidRPr="006E70D0">
        <w:rPr>
          <w:b/>
        </w:rPr>
        <w:t>xploatării, inclusiv eliminarea</w:t>
      </w:r>
      <w:bookmarkEnd w:id="27"/>
    </w:p>
    <w:p w14:paraId="26EC482C" w14:textId="77777777" w:rsidR="006E20A8" w:rsidRPr="006E70D0" w:rsidRDefault="006E20A8" w:rsidP="004D1D92">
      <w:pPr>
        <w:pStyle w:val="al"/>
        <w:spacing w:before="0" w:beforeAutospacing="0" w:after="0" w:afterAutospacing="0"/>
        <w:ind w:right="113"/>
        <w:jc w:val="both"/>
        <w:rPr>
          <w:rStyle w:val="tpa1"/>
          <w:color w:val="FF0000"/>
        </w:rPr>
      </w:pPr>
    </w:p>
    <w:p w14:paraId="5199946E" w14:textId="77777777" w:rsidR="0094349F" w:rsidRPr="006E70D0" w:rsidRDefault="00694E92" w:rsidP="004D5541">
      <w:pPr>
        <w:widowControl w:val="0"/>
        <w:numPr>
          <w:ilvl w:val="0"/>
          <w:numId w:val="6"/>
        </w:numPr>
        <w:tabs>
          <w:tab w:val="num" w:pos="-1440"/>
        </w:tabs>
        <w:ind w:left="720"/>
        <w:jc w:val="both"/>
        <w:rPr>
          <w:b/>
          <w:bCs/>
          <w:i/>
          <w:color w:val="auto"/>
          <w:sz w:val="24"/>
          <w:szCs w:val="24"/>
          <w:lang w:val="ro-RO"/>
        </w:rPr>
      </w:pPr>
      <w:r w:rsidRPr="006E70D0">
        <w:rPr>
          <w:b/>
          <w:bCs/>
          <w:i/>
          <w:color w:val="auto"/>
          <w:sz w:val="24"/>
          <w:szCs w:val="24"/>
          <w:lang w:val="ro-RO"/>
        </w:rPr>
        <w:t>P</w:t>
      </w:r>
      <w:r w:rsidR="0094349F" w:rsidRPr="006E70D0">
        <w:rPr>
          <w:b/>
          <w:bCs/>
          <w:i/>
          <w:color w:val="auto"/>
          <w:sz w:val="24"/>
          <w:szCs w:val="24"/>
          <w:lang w:val="ro-RO"/>
        </w:rPr>
        <w:t xml:space="preserve">rogramul de prevenire </w:t>
      </w:r>
      <w:r w:rsidR="006E20A8" w:rsidRPr="006E70D0">
        <w:rPr>
          <w:b/>
          <w:bCs/>
          <w:i/>
          <w:color w:val="auto"/>
          <w:sz w:val="24"/>
          <w:szCs w:val="24"/>
          <w:lang w:val="ro-RO"/>
        </w:rPr>
        <w:t>ş</w:t>
      </w:r>
      <w:r w:rsidR="0094349F" w:rsidRPr="006E70D0">
        <w:rPr>
          <w:b/>
          <w:bCs/>
          <w:i/>
          <w:color w:val="auto"/>
          <w:sz w:val="24"/>
          <w:szCs w:val="24"/>
          <w:lang w:val="ro-RO"/>
        </w:rPr>
        <w:t>i reducere a cantită</w:t>
      </w:r>
      <w:r w:rsidR="006E20A8" w:rsidRPr="006E70D0">
        <w:rPr>
          <w:b/>
          <w:bCs/>
          <w:i/>
          <w:color w:val="auto"/>
          <w:sz w:val="24"/>
          <w:szCs w:val="24"/>
          <w:lang w:val="ro-RO"/>
        </w:rPr>
        <w:t>ţ</w:t>
      </w:r>
      <w:r w:rsidR="0094349F" w:rsidRPr="006E70D0">
        <w:rPr>
          <w:b/>
          <w:bCs/>
          <w:i/>
          <w:color w:val="auto"/>
          <w:sz w:val="24"/>
          <w:szCs w:val="24"/>
          <w:lang w:val="ro-RO"/>
        </w:rPr>
        <w:t>ilor de de</w:t>
      </w:r>
      <w:r w:rsidR="006E20A8" w:rsidRPr="006E70D0">
        <w:rPr>
          <w:b/>
          <w:bCs/>
          <w:i/>
          <w:color w:val="auto"/>
          <w:sz w:val="24"/>
          <w:szCs w:val="24"/>
          <w:lang w:val="ro-RO"/>
        </w:rPr>
        <w:t>şeuri generate</w:t>
      </w:r>
    </w:p>
    <w:p w14:paraId="551486E6" w14:textId="09EEA6ED" w:rsidR="00161408" w:rsidRPr="006E70D0" w:rsidRDefault="007F650A" w:rsidP="00161408">
      <w:pPr>
        <w:widowControl w:val="0"/>
        <w:jc w:val="both"/>
        <w:rPr>
          <w:iCs/>
          <w:color w:val="auto"/>
          <w:sz w:val="24"/>
          <w:szCs w:val="24"/>
          <w:lang w:val="ro-RO"/>
        </w:rPr>
      </w:pPr>
      <w:r w:rsidRPr="006E70D0">
        <w:rPr>
          <w:iCs/>
          <w:color w:val="auto"/>
          <w:sz w:val="24"/>
          <w:szCs w:val="24"/>
          <w:lang w:val="ro-RO"/>
        </w:rPr>
        <w:t>Execuția lucrărilor se face in măsura tehnologiei utilizate cu produse prefabricate pentru reducerea cantităților de deșeuri rezultate in construcție.</w:t>
      </w:r>
    </w:p>
    <w:p w14:paraId="1DC08DC2" w14:textId="6636FAF7" w:rsidR="007F650A" w:rsidRPr="008E7B83" w:rsidRDefault="007F650A" w:rsidP="00161408">
      <w:pPr>
        <w:widowControl w:val="0"/>
        <w:jc w:val="both"/>
        <w:rPr>
          <w:iCs/>
          <w:color w:val="auto"/>
          <w:sz w:val="24"/>
          <w:szCs w:val="24"/>
          <w:lang w:val="ro-RO"/>
        </w:rPr>
      </w:pPr>
      <w:r w:rsidRPr="006E70D0">
        <w:rPr>
          <w:iCs/>
          <w:color w:val="auto"/>
          <w:sz w:val="24"/>
          <w:szCs w:val="24"/>
          <w:lang w:val="ro-RO"/>
        </w:rPr>
        <w:t>In funcționare nu rezultă deșeuri sistematice in afara celor accidentale care se gestioneaza conform legisalției in vigoare.</w:t>
      </w:r>
    </w:p>
    <w:p w14:paraId="2D9E526A" w14:textId="77777777" w:rsidR="006E20A8" w:rsidRPr="008E7B83" w:rsidRDefault="006E20A8" w:rsidP="004D1D92">
      <w:pPr>
        <w:pStyle w:val="al"/>
        <w:spacing w:before="0" w:beforeAutospacing="0" w:after="0" w:afterAutospacing="0"/>
        <w:ind w:right="113"/>
        <w:jc w:val="both"/>
        <w:rPr>
          <w:b/>
          <w:highlight w:val="yellow"/>
        </w:rPr>
      </w:pPr>
    </w:p>
    <w:p w14:paraId="6D315FA5" w14:textId="77777777" w:rsidR="006E3AE9" w:rsidRPr="008E7B83" w:rsidRDefault="006E3AE9" w:rsidP="006E3AE9">
      <w:pPr>
        <w:pStyle w:val="Heading4"/>
        <w:numPr>
          <w:ilvl w:val="3"/>
          <w:numId w:val="0"/>
        </w:numPr>
        <w:tabs>
          <w:tab w:val="num" w:pos="0"/>
        </w:tabs>
        <w:suppressAutoHyphens/>
        <w:autoSpaceDE w:val="0"/>
        <w:spacing w:before="0" w:after="0"/>
        <w:contextualSpacing/>
        <w:rPr>
          <w:sz w:val="24"/>
          <w:szCs w:val="24"/>
        </w:rPr>
      </w:pPr>
      <w:proofErr w:type="spellStart"/>
      <w:r w:rsidRPr="008E7B83">
        <w:rPr>
          <w:sz w:val="24"/>
          <w:szCs w:val="24"/>
        </w:rPr>
        <w:t>Tipurile</w:t>
      </w:r>
      <w:proofErr w:type="spellEnd"/>
      <w:r w:rsidRPr="008E7B83">
        <w:rPr>
          <w:sz w:val="24"/>
          <w:szCs w:val="24"/>
        </w:rPr>
        <w:t xml:space="preserve"> </w:t>
      </w:r>
      <w:proofErr w:type="spellStart"/>
      <w:r w:rsidRPr="008E7B83">
        <w:rPr>
          <w:sz w:val="24"/>
          <w:szCs w:val="24"/>
        </w:rPr>
        <w:t>si</w:t>
      </w:r>
      <w:proofErr w:type="spellEnd"/>
      <w:r w:rsidRPr="008E7B83">
        <w:rPr>
          <w:sz w:val="24"/>
          <w:szCs w:val="24"/>
        </w:rPr>
        <w:t xml:space="preserve"> </w:t>
      </w:r>
      <w:proofErr w:type="spellStart"/>
      <w:r w:rsidRPr="008E7B83">
        <w:rPr>
          <w:sz w:val="24"/>
          <w:szCs w:val="24"/>
        </w:rPr>
        <w:t>cantitatile</w:t>
      </w:r>
      <w:proofErr w:type="spellEnd"/>
      <w:r w:rsidRPr="008E7B83">
        <w:rPr>
          <w:sz w:val="24"/>
          <w:szCs w:val="24"/>
        </w:rPr>
        <w:t xml:space="preserve"> de </w:t>
      </w:r>
      <w:proofErr w:type="spellStart"/>
      <w:r w:rsidRPr="008E7B83">
        <w:rPr>
          <w:sz w:val="24"/>
          <w:szCs w:val="24"/>
        </w:rPr>
        <w:t>deseuri</w:t>
      </w:r>
      <w:proofErr w:type="spellEnd"/>
      <w:r w:rsidRPr="008E7B83">
        <w:rPr>
          <w:sz w:val="24"/>
          <w:szCs w:val="24"/>
        </w:rPr>
        <w:t xml:space="preserve"> de </w:t>
      </w:r>
      <w:proofErr w:type="spellStart"/>
      <w:r w:rsidRPr="008E7B83">
        <w:rPr>
          <w:sz w:val="24"/>
          <w:szCs w:val="24"/>
        </w:rPr>
        <w:t>orice</w:t>
      </w:r>
      <w:proofErr w:type="spellEnd"/>
      <w:r w:rsidRPr="008E7B83">
        <w:rPr>
          <w:sz w:val="24"/>
          <w:szCs w:val="24"/>
        </w:rPr>
        <w:t xml:space="preserve"> natura rezultate</w:t>
      </w:r>
    </w:p>
    <w:p w14:paraId="1A2F1C2E" w14:textId="77777777" w:rsidR="006E3AE9" w:rsidRPr="008E7B83" w:rsidRDefault="006E3AE9" w:rsidP="006E3AE9">
      <w:pPr>
        <w:autoSpaceDE w:val="0"/>
      </w:pPr>
      <w:r w:rsidRPr="008E7B83">
        <w:rPr>
          <w:rFonts w:eastAsia="Calibri"/>
          <w:sz w:val="24"/>
        </w:rPr>
        <w:t xml:space="preserve">In </w:t>
      </w:r>
      <w:proofErr w:type="spellStart"/>
      <w:r w:rsidRPr="008E7B83">
        <w:rPr>
          <w:rFonts w:eastAsia="Calibri"/>
          <w:sz w:val="24"/>
        </w:rPr>
        <w:t>perioada</w:t>
      </w:r>
      <w:proofErr w:type="spellEnd"/>
      <w:r w:rsidRPr="008E7B83">
        <w:rPr>
          <w:rFonts w:eastAsia="Calibri"/>
          <w:sz w:val="24"/>
        </w:rPr>
        <w:t xml:space="preserve"> de </w:t>
      </w:r>
      <w:proofErr w:type="spellStart"/>
      <w:r w:rsidRPr="008E7B83">
        <w:rPr>
          <w:rFonts w:eastAsia="Calibri"/>
          <w:sz w:val="24"/>
        </w:rPr>
        <w:t>construire</w:t>
      </w:r>
      <w:proofErr w:type="spellEnd"/>
      <w:r w:rsidRPr="008E7B83">
        <w:rPr>
          <w:rFonts w:eastAsia="Calibri"/>
          <w:sz w:val="24"/>
        </w:rPr>
        <w:t xml:space="preserve"> sunt generate </w:t>
      </w:r>
      <w:proofErr w:type="spellStart"/>
      <w:r w:rsidRPr="008E7B83">
        <w:rPr>
          <w:rFonts w:eastAsia="Calibri"/>
          <w:sz w:val="24"/>
        </w:rPr>
        <w:t>următoarele</w:t>
      </w:r>
      <w:proofErr w:type="spellEnd"/>
      <w:r w:rsidRPr="008E7B83">
        <w:rPr>
          <w:rFonts w:eastAsia="Calibri"/>
          <w:sz w:val="24"/>
        </w:rPr>
        <w:t xml:space="preserve"> </w:t>
      </w:r>
      <w:proofErr w:type="spellStart"/>
      <w:r w:rsidRPr="008E7B83">
        <w:rPr>
          <w:rFonts w:eastAsia="Calibri"/>
          <w:sz w:val="24"/>
        </w:rPr>
        <w:t>categorii</w:t>
      </w:r>
      <w:proofErr w:type="spellEnd"/>
      <w:r w:rsidRPr="008E7B83">
        <w:rPr>
          <w:rFonts w:eastAsia="Calibri"/>
          <w:sz w:val="24"/>
        </w:rPr>
        <w:t xml:space="preserve"> de </w:t>
      </w:r>
      <w:proofErr w:type="spellStart"/>
      <w:r w:rsidRPr="008E7B83">
        <w:rPr>
          <w:rFonts w:eastAsia="Calibri"/>
          <w:sz w:val="24"/>
        </w:rPr>
        <w:t>deseuri</w:t>
      </w:r>
      <w:proofErr w:type="spellEnd"/>
      <w:r w:rsidRPr="008E7B83">
        <w:rPr>
          <w:rFonts w:eastAsia="Calibri"/>
          <w:sz w:val="24"/>
        </w:rPr>
        <w:t>:</w:t>
      </w:r>
    </w:p>
    <w:p w14:paraId="1C58BF18" w14:textId="77777777" w:rsidR="006E3AE9" w:rsidRPr="008E7B83" w:rsidRDefault="006E3AE9" w:rsidP="006E3AE9">
      <w:pPr>
        <w:numPr>
          <w:ilvl w:val="0"/>
          <w:numId w:val="35"/>
        </w:numPr>
        <w:suppressAutoHyphens/>
        <w:autoSpaceDE w:val="0"/>
        <w:ind w:left="284" w:hanging="284"/>
        <w:jc w:val="both"/>
      </w:pPr>
      <w:proofErr w:type="spellStart"/>
      <w:r w:rsidRPr="008E7B83">
        <w:rPr>
          <w:rFonts w:eastAsia="Calibri"/>
          <w:sz w:val="24"/>
        </w:rPr>
        <w:t>pământ</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materiale</w:t>
      </w:r>
      <w:proofErr w:type="spellEnd"/>
      <w:r w:rsidRPr="008E7B83">
        <w:rPr>
          <w:rFonts w:eastAsia="Calibri"/>
          <w:sz w:val="24"/>
        </w:rPr>
        <w:t xml:space="preserve"> excavate (</w:t>
      </w:r>
      <w:proofErr w:type="spellStart"/>
      <w:r w:rsidRPr="008E7B83">
        <w:rPr>
          <w:rFonts w:eastAsia="Calibri"/>
          <w:sz w:val="24"/>
        </w:rPr>
        <w:t>piatră</w:t>
      </w:r>
      <w:proofErr w:type="spellEnd"/>
      <w:r w:rsidRPr="008E7B83">
        <w:rPr>
          <w:rFonts w:eastAsia="Calibri"/>
          <w:sz w:val="24"/>
        </w:rPr>
        <w:t xml:space="preserve">, </w:t>
      </w:r>
      <w:proofErr w:type="spellStart"/>
      <w:r w:rsidRPr="008E7B83">
        <w:rPr>
          <w:rFonts w:eastAsia="Calibri"/>
          <w:sz w:val="24"/>
        </w:rPr>
        <w:t>spărturi</w:t>
      </w:r>
      <w:proofErr w:type="spellEnd"/>
      <w:r w:rsidRPr="008E7B83">
        <w:rPr>
          <w:rFonts w:eastAsia="Calibri"/>
          <w:sz w:val="24"/>
        </w:rPr>
        <w:t xml:space="preserve"> de </w:t>
      </w:r>
      <w:proofErr w:type="spellStart"/>
      <w:r w:rsidRPr="008E7B83">
        <w:rPr>
          <w:rFonts w:eastAsia="Calibri"/>
          <w:sz w:val="24"/>
        </w:rPr>
        <w:t>piatră</w:t>
      </w:r>
      <w:proofErr w:type="spellEnd"/>
      <w:r w:rsidRPr="008E7B83">
        <w:rPr>
          <w:rFonts w:eastAsia="Calibri"/>
          <w:sz w:val="24"/>
        </w:rPr>
        <w:t xml:space="preserve">, </w:t>
      </w:r>
      <w:proofErr w:type="spellStart"/>
      <w:r w:rsidRPr="008E7B83">
        <w:rPr>
          <w:rFonts w:eastAsia="Calibri"/>
          <w:sz w:val="24"/>
        </w:rPr>
        <w:t>beton</w:t>
      </w:r>
      <w:proofErr w:type="spellEnd"/>
      <w:r w:rsidRPr="008E7B83">
        <w:rPr>
          <w:rFonts w:eastAsia="Calibri"/>
          <w:sz w:val="24"/>
        </w:rPr>
        <w:t xml:space="preserve">); </w:t>
      </w:r>
      <w:proofErr w:type="spellStart"/>
      <w:r w:rsidRPr="008E7B83">
        <w:rPr>
          <w:rFonts w:eastAsia="Calibri"/>
          <w:sz w:val="24"/>
        </w:rPr>
        <w:t>categoria</w:t>
      </w:r>
      <w:proofErr w:type="spellEnd"/>
      <w:r w:rsidRPr="008E7B83">
        <w:rPr>
          <w:rFonts w:eastAsia="Calibri"/>
          <w:sz w:val="24"/>
        </w:rPr>
        <w:t xml:space="preserve"> 17;</w:t>
      </w:r>
    </w:p>
    <w:p w14:paraId="13A7BFE8"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01 01 </w:t>
      </w:r>
      <w:proofErr w:type="spellStart"/>
      <w:r w:rsidRPr="008E7B83">
        <w:rPr>
          <w:rFonts w:eastAsia="Calibri"/>
          <w:sz w:val="24"/>
        </w:rPr>
        <w:t>beton</w:t>
      </w:r>
      <w:proofErr w:type="spellEnd"/>
      <w:r w:rsidRPr="008E7B83">
        <w:rPr>
          <w:rFonts w:eastAsia="Calibri"/>
          <w:sz w:val="24"/>
        </w:rPr>
        <w:t>;</w:t>
      </w:r>
    </w:p>
    <w:p w14:paraId="2579E600"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01 04 </w:t>
      </w:r>
      <w:proofErr w:type="spellStart"/>
      <w:r w:rsidRPr="008E7B83">
        <w:rPr>
          <w:rFonts w:eastAsia="Calibri"/>
          <w:sz w:val="24"/>
        </w:rPr>
        <w:t>pământ</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materiale</w:t>
      </w:r>
      <w:proofErr w:type="spellEnd"/>
      <w:r w:rsidRPr="008E7B83">
        <w:rPr>
          <w:rFonts w:eastAsia="Calibri"/>
          <w:sz w:val="24"/>
        </w:rPr>
        <w:t xml:space="preserve"> excavate;</w:t>
      </w:r>
    </w:p>
    <w:p w14:paraId="507942C0" w14:textId="77777777" w:rsidR="006E3AE9" w:rsidRPr="008E7B83" w:rsidRDefault="006E3AE9" w:rsidP="006E3AE9">
      <w:pPr>
        <w:numPr>
          <w:ilvl w:val="0"/>
          <w:numId w:val="35"/>
        </w:numPr>
        <w:suppressAutoHyphens/>
        <w:autoSpaceDE w:val="0"/>
        <w:ind w:left="284" w:hanging="284"/>
        <w:jc w:val="both"/>
      </w:pPr>
      <w:proofErr w:type="spellStart"/>
      <w:r w:rsidRPr="008E7B83">
        <w:rPr>
          <w:rFonts w:eastAsia="Calibri"/>
          <w:sz w:val="24"/>
        </w:rPr>
        <w:t>deseuri</w:t>
      </w:r>
      <w:proofErr w:type="spellEnd"/>
      <w:r w:rsidRPr="008E7B83">
        <w:rPr>
          <w:rFonts w:eastAsia="Calibri"/>
          <w:sz w:val="24"/>
        </w:rPr>
        <w:t xml:space="preserve"> de </w:t>
      </w:r>
      <w:proofErr w:type="spellStart"/>
      <w:r w:rsidRPr="008E7B83">
        <w:rPr>
          <w:rFonts w:eastAsia="Calibri"/>
          <w:sz w:val="24"/>
        </w:rPr>
        <w:t>materiale</w:t>
      </w:r>
      <w:proofErr w:type="spellEnd"/>
      <w:r w:rsidRPr="008E7B83">
        <w:rPr>
          <w:rFonts w:eastAsia="Calibri"/>
          <w:sz w:val="24"/>
        </w:rPr>
        <w:t xml:space="preserve"> de </w:t>
      </w:r>
      <w:proofErr w:type="spellStart"/>
      <w:r w:rsidRPr="008E7B83">
        <w:rPr>
          <w:rFonts w:eastAsia="Calibri"/>
          <w:sz w:val="24"/>
        </w:rPr>
        <w:t>constructii</w:t>
      </w:r>
      <w:proofErr w:type="spellEnd"/>
      <w:r w:rsidRPr="008E7B83">
        <w:rPr>
          <w:rFonts w:eastAsia="Calibri"/>
          <w:sz w:val="24"/>
        </w:rPr>
        <w:t xml:space="preserve"> </w:t>
      </w:r>
      <w:proofErr w:type="spellStart"/>
      <w:r w:rsidRPr="008E7B83">
        <w:rPr>
          <w:rFonts w:eastAsia="Calibri"/>
          <w:sz w:val="24"/>
        </w:rPr>
        <w:t>amestecate</w:t>
      </w:r>
      <w:proofErr w:type="spellEnd"/>
      <w:r w:rsidRPr="008E7B83">
        <w:rPr>
          <w:rFonts w:eastAsia="Calibri"/>
          <w:sz w:val="24"/>
        </w:rPr>
        <w:t xml:space="preserve">; </w:t>
      </w:r>
      <w:proofErr w:type="spellStart"/>
      <w:r w:rsidRPr="008E7B83">
        <w:rPr>
          <w:rFonts w:eastAsia="Calibri"/>
          <w:sz w:val="24"/>
        </w:rPr>
        <w:t>categoria</w:t>
      </w:r>
      <w:proofErr w:type="spellEnd"/>
      <w:r w:rsidRPr="008E7B83">
        <w:rPr>
          <w:rFonts w:eastAsia="Calibri"/>
          <w:sz w:val="24"/>
        </w:rPr>
        <w:t xml:space="preserve"> 17,</w:t>
      </w:r>
    </w:p>
    <w:p w14:paraId="570294CB"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01 07 </w:t>
      </w:r>
      <w:proofErr w:type="spellStart"/>
      <w:r w:rsidRPr="008E7B83">
        <w:rPr>
          <w:rFonts w:eastAsia="Calibri"/>
          <w:sz w:val="24"/>
        </w:rPr>
        <w:t>amestecuri</w:t>
      </w:r>
      <w:proofErr w:type="spellEnd"/>
      <w:r w:rsidRPr="008E7B83">
        <w:rPr>
          <w:rFonts w:eastAsia="Calibri"/>
          <w:sz w:val="24"/>
        </w:rPr>
        <w:t xml:space="preserve"> de </w:t>
      </w:r>
      <w:proofErr w:type="spellStart"/>
      <w:r w:rsidRPr="008E7B83">
        <w:rPr>
          <w:rFonts w:eastAsia="Calibri"/>
          <w:sz w:val="24"/>
        </w:rPr>
        <w:t>beton</w:t>
      </w:r>
      <w:proofErr w:type="spellEnd"/>
      <w:r w:rsidRPr="008E7B83">
        <w:rPr>
          <w:rFonts w:eastAsia="Calibri"/>
          <w:sz w:val="24"/>
        </w:rPr>
        <w:t xml:space="preserve">, </w:t>
      </w:r>
      <w:proofErr w:type="spellStart"/>
      <w:r w:rsidRPr="008E7B83">
        <w:rPr>
          <w:rFonts w:eastAsia="Calibri"/>
          <w:sz w:val="24"/>
        </w:rPr>
        <w:t>cărămizi</w:t>
      </w:r>
      <w:proofErr w:type="spellEnd"/>
      <w:r w:rsidRPr="008E7B83">
        <w:rPr>
          <w:rFonts w:eastAsia="Calibri"/>
          <w:sz w:val="24"/>
        </w:rPr>
        <w:t xml:space="preserve">, </w:t>
      </w:r>
      <w:proofErr w:type="spellStart"/>
      <w:r w:rsidRPr="008E7B83">
        <w:rPr>
          <w:rFonts w:eastAsia="Calibri"/>
          <w:sz w:val="24"/>
        </w:rPr>
        <w:t>tigle</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materiale</w:t>
      </w:r>
      <w:proofErr w:type="spellEnd"/>
      <w:r w:rsidRPr="008E7B83">
        <w:rPr>
          <w:rFonts w:eastAsia="Calibri"/>
          <w:sz w:val="24"/>
        </w:rPr>
        <w:t xml:space="preserve"> </w:t>
      </w:r>
      <w:proofErr w:type="spellStart"/>
      <w:r w:rsidRPr="008E7B83">
        <w:rPr>
          <w:rFonts w:eastAsia="Calibri"/>
          <w:sz w:val="24"/>
        </w:rPr>
        <w:t>ceramice</w:t>
      </w:r>
      <w:proofErr w:type="spellEnd"/>
      <w:r w:rsidRPr="008E7B83">
        <w:rPr>
          <w:rFonts w:eastAsia="Calibri"/>
          <w:sz w:val="24"/>
        </w:rPr>
        <w:t xml:space="preserve"> </w:t>
      </w:r>
      <w:proofErr w:type="spellStart"/>
      <w:r w:rsidRPr="008E7B83">
        <w:rPr>
          <w:rFonts w:eastAsia="Calibri"/>
          <w:sz w:val="24"/>
        </w:rPr>
        <w:t>fără</w:t>
      </w:r>
      <w:proofErr w:type="spellEnd"/>
      <w:r w:rsidRPr="008E7B83">
        <w:rPr>
          <w:rFonts w:eastAsia="Calibri"/>
          <w:sz w:val="24"/>
        </w:rPr>
        <w:t xml:space="preserve"> </w:t>
      </w:r>
      <w:proofErr w:type="spellStart"/>
      <w:r w:rsidRPr="008E7B83">
        <w:rPr>
          <w:rFonts w:eastAsia="Calibri"/>
          <w:sz w:val="24"/>
        </w:rPr>
        <w:t>continut</w:t>
      </w:r>
      <w:proofErr w:type="spellEnd"/>
      <w:r w:rsidRPr="008E7B83">
        <w:rPr>
          <w:rFonts w:eastAsia="Calibri"/>
          <w:sz w:val="24"/>
        </w:rPr>
        <w:t xml:space="preserve"> de </w:t>
      </w:r>
      <w:proofErr w:type="spellStart"/>
      <w:r w:rsidRPr="008E7B83">
        <w:rPr>
          <w:rFonts w:eastAsia="Calibri"/>
          <w:sz w:val="24"/>
        </w:rPr>
        <w:t>substante</w:t>
      </w:r>
      <w:proofErr w:type="spellEnd"/>
      <w:r w:rsidRPr="008E7B83">
        <w:rPr>
          <w:rFonts w:eastAsia="Calibri"/>
          <w:sz w:val="24"/>
        </w:rPr>
        <w:t xml:space="preserve"> </w:t>
      </w:r>
      <w:proofErr w:type="spellStart"/>
      <w:proofErr w:type="gramStart"/>
      <w:r w:rsidRPr="008E7B83">
        <w:rPr>
          <w:rFonts w:eastAsia="Calibri"/>
          <w:sz w:val="24"/>
        </w:rPr>
        <w:t>periculoase</w:t>
      </w:r>
      <w:proofErr w:type="spellEnd"/>
      <w:r w:rsidRPr="008E7B83">
        <w:rPr>
          <w:rFonts w:eastAsia="Calibri"/>
          <w:sz w:val="24"/>
        </w:rPr>
        <w:t>;-</w:t>
      </w:r>
      <w:proofErr w:type="gramEnd"/>
      <w:r w:rsidRPr="008E7B83">
        <w:rPr>
          <w:rFonts w:eastAsia="Calibri"/>
          <w:sz w:val="24"/>
        </w:rPr>
        <w:t xml:space="preserve"> </w:t>
      </w:r>
      <w:r w:rsidRPr="008E7B83">
        <w:rPr>
          <w:rFonts w:eastAsia="Calibri"/>
          <w:sz w:val="24"/>
          <w:lang w:val="ro-RO"/>
        </w:rPr>
        <w:t>nu sunt</w:t>
      </w:r>
    </w:p>
    <w:p w14:paraId="19130FCF"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02 01 – 17 02 03: </w:t>
      </w:r>
      <w:proofErr w:type="spellStart"/>
      <w:r w:rsidRPr="008E7B83">
        <w:rPr>
          <w:rFonts w:eastAsia="Calibri"/>
          <w:sz w:val="24"/>
        </w:rPr>
        <w:t>lemn</w:t>
      </w:r>
      <w:proofErr w:type="spellEnd"/>
      <w:r w:rsidRPr="008E7B83">
        <w:rPr>
          <w:rFonts w:eastAsia="Calibri"/>
          <w:sz w:val="24"/>
        </w:rPr>
        <w:t xml:space="preserve">, </w:t>
      </w:r>
      <w:proofErr w:type="spellStart"/>
      <w:r w:rsidRPr="008E7B83">
        <w:rPr>
          <w:rFonts w:eastAsia="Calibri"/>
          <w:sz w:val="24"/>
        </w:rPr>
        <w:t>sticlă</w:t>
      </w:r>
      <w:proofErr w:type="spellEnd"/>
      <w:r w:rsidRPr="008E7B83">
        <w:rPr>
          <w:rFonts w:eastAsia="Calibri"/>
          <w:sz w:val="24"/>
        </w:rPr>
        <w:t xml:space="preserve">, </w:t>
      </w:r>
      <w:proofErr w:type="spellStart"/>
      <w:r w:rsidRPr="008E7B83">
        <w:rPr>
          <w:rFonts w:eastAsia="Calibri"/>
          <w:sz w:val="24"/>
        </w:rPr>
        <w:t>materiale</w:t>
      </w:r>
      <w:proofErr w:type="spellEnd"/>
      <w:r w:rsidRPr="008E7B83">
        <w:rPr>
          <w:rFonts w:eastAsia="Calibri"/>
          <w:sz w:val="24"/>
        </w:rPr>
        <w:t xml:space="preserve"> </w:t>
      </w:r>
      <w:proofErr w:type="spellStart"/>
      <w:r w:rsidRPr="008E7B83">
        <w:rPr>
          <w:rFonts w:eastAsia="Calibri"/>
          <w:sz w:val="24"/>
        </w:rPr>
        <w:t>plastice</w:t>
      </w:r>
      <w:proofErr w:type="spellEnd"/>
      <w:r w:rsidRPr="008E7B83">
        <w:rPr>
          <w:rFonts w:eastAsia="Calibri"/>
          <w:sz w:val="24"/>
        </w:rPr>
        <w:t>;</w:t>
      </w:r>
    </w:p>
    <w:p w14:paraId="0B52266F"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1705 00 </w:t>
      </w:r>
      <w:proofErr w:type="spellStart"/>
      <w:r w:rsidRPr="008E7B83">
        <w:rPr>
          <w:rFonts w:eastAsia="Calibri"/>
          <w:sz w:val="24"/>
        </w:rPr>
        <w:t>pamant</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materiale</w:t>
      </w:r>
      <w:proofErr w:type="spellEnd"/>
      <w:r w:rsidRPr="008E7B83">
        <w:rPr>
          <w:rFonts w:eastAsia="Calibri"/>
          <w:sz w:val="24"/>
        </w:rPr>
        <w:t xml:space="preserve"> excavate </w:t>
      </w:r>
      <w:proofErr w:type="spellStart"/>
      <w:r w:rsidRPr="008E7B83">
        <w:rPr>
          <w:rFonts w:eastAsia="Calibri"/>
          <w:sz w:val="24"/>
        </w:rPr>
        <w:t>sau</w:t>
      </w:r>
      <w:proofErr w:type="spellEnd"/>
      <w:r w:rsidRPr="008E7B83">
        <w:rPr>
          <w:rFonts w:eastAsia="Calibri"/>
          <w:sz w:val="24"/>
        </w:rPr>
        <w:t xml:space="preserve"> </w:t>
      </w:r>
      <w:proofErr w:type="spellStart"/>
      <w:r w:rsidRPr="008E7B83">
        <w:rPr>
          <w:rFonts w:eastAsia="Calibri"/>
          <w:sz w:val="24"/>
        </w:rPr>
        <w:t>dragate</w:t>
      </w:r>
      <w:proofErr w:type="spellEnd"/>
      <w:r w:rsidRPr="008E7B83">
        <w:rPr>
          <w:rFonts w:eastAsia="Calibri"/>
          <w:sz w:val="24"/>
        </w:rPr>
        <w:t>;</w:t>
      </w:r>
    </w:p>
    <w:p w14:paraId="69992692"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09 00 </w:t>
      </w:r>
      <w:proofErr w:type="spellStart"/>
      <w:r w:rsidRPr="008E7B83">
        <w:rPr>
          <w:rFonts w:eastAsia="Calibri"/>
          <w:sz w:val="24"/>
        </w:rPr>
        <w:t>deseuri</w:t>
      </w:r>
      <w:proofErr w:type="spellEnd"/>
      <w:r w:rsidRPr="008E7B83">
        <w:rPr>
          <w:rFonts w:eastAsia="Calibri"/>
          <w:sz w:val="24"/>
        </w:rPr>
        <w:t xml:space="preserve"> </w:t>
      </w:r>
      <w:proofErr w:type="spellStart"/>
      <w:r w:rsidRPr="008E7B83">
        <w:rPr>
          <w:rFonts w:eastAsia="Calibri"/>
          <w:sz w:val="24"/>
        </w:rPr>
        <w:t>amestecate</w:t>
      </w:r>
      <w:proofErr w:type="spellEnd"/>
      <w:r w:rsidRPr="008E7B83">
        <w:rPr>
          <w:rFonts w:eastAsia="Calibri"/>
          <w:sz w:val="24"/>
        </w:rPr>
        <w:t xml:space="preserve"> de </w:t>
      </w:r>
      <w:proofErr w:type="spellStart"/>
      <w:r w:rsidRPr="008E7B83">
        <w:rPr>
          <w:rFonts w:eastAsia="Calibri"/>
          <w:sz w:val="24"/>
        </w:rPr>
        <w:t>materiale</w:t>
      </w:r>
      <w:proofErr w:type="spellEnd"/>
      <w:r w:rsidRPr="008E7B83">
        <w:rPr>
          <w:rFonts w:eastAsia="Calibri"/>
          <w:sz w:val="24"/>
        </w:rPr>
        <w:t xml:space="preserve"> de </w:t>
      </w:r>
      <w:proofErr w:type="spellStart"/>
      <w:r w:rsidRPr="008E7B83">
        <w:rPr>
          <w:rFonts w:eastAsia="Calibri"/>
          <w:sz w:val="24"/>
        </w:rPr>
        <w:t>constructii</w:t>
      </w:r>
      <w:proofErr w:type="spellEnd"/>
      <w:r w:rsidRPr="008E7B83">
        <w:rPr>
          <w:rFonts w:eastAsia="Calibri"/>
          <w:sz w:val="24"/>
        </w:rPr>
        <w:t>;</w:t>
      </w:r>
    </w:p>
    <w:p w14:paraId="33699C5C" w14:textId="77777777" w:rsidR="006E3AE9" w:rsidRPr="008E7B83" w:rsidRDefault="006E3AE9" w:rsidP="006E3AE9">
      <w:pPr>
        <w:numPr>
          <w:ilvl w:val="0"/>
          <w:numId w:val="34"/>
        </w:numPr>
        <w:suppressAutoHyphens/>
        <w:autoSpaceDE w:val="0"/>
        <w:ind w:left="1134"/>
        <w:jc w:val="both"/>
      </w:pPr>
      <w:r w:rsidRPr="008E7B83">
        <w:rPr>
          <w:rFonts w:eastAsia="Calibri"/>
          <w:sz w:val="24"/>
        </w:rPr>
        <w:lastRenderedPageBreak/>
        <w:t xml:space="preserve">cod 17 04 07 </w:t>
      </w:r>
      <w:proofErr w:type="spellStart"/>
      <w:r w:rsidRPr="008E7B83">
        <w:rPr>
          <w:rFonts w:eastAsia="Calibri"/>
          <w:sz w:val="24"/>
        </w:rPr>
        <w:t>metale</w:t>
      </w:r>
      <w:proofErr w:type="spellEnd"/>
      <w:r w:rsidRPr="008E7B83">
        <w:rPr>
          <w:rFonts w:eastAsia="Calibri"/>
          <w:sz w:val="24"/>
        </w:rPr>
        <w:t xml:space="preserve"> (</w:t>
      </w:r>
      <w:proofErr w:type="spellStart"/>
      <w:r w:rsidRPr="008E7B83">
        <w:rPr>
          <w:rFonts w:eastAsia="Calibri"/>
          <w:sz w:val="24"/>
        </w:rPr>
        <w:t>inclusiv</w:t>
      </w:r>
      <w:proofErr w:type="spellEnd"/>
      <w:r w:rsidRPr="008E7B83">
        <w:rPr>
          <w:rFonts w:eastAsia="Calibri"/>
          <w:sz w:val="24"/>
        </w:rPr>
        <w:t xml:space="preserve"> </w:t>
      </w:r>
      <w:proofErr w:type="spellStart"/>
      <w:r w:rsidRPr="008E7B83">
        <w:rPr>
          <w:rFonts w:eastAsia="Calibri"/>
          <w:sz w:val="24"/>
        </w:rPr>
        <w:t>aliajele</w:t>
      </w:r>
      <w:proofErr w:type="spellEnd"/>
      <w:r w:rsidRPr="008E7B83">
        <w:rPr>
          <w:rFonts w:eastAsia="Calibri"/>
          <w:sz w:val="24"/>
        </w:rPr>
        <w:t xml:space="preserve"> lor), </w:t>
      </w:r>
      <w:proofErr w:type="spellStart"/>
      <w:r w:rsidRPr="008E7B83">
        <w:rPr>
          <w:rFonts w:eastAsia="Calibri"/>
          <w:sz w:val="24"/>
        </w:rPr>
        <w:t>amestecuri</w:t>
      </w:r>
      <w:proofErr w:type="spellEnd"/>
      <w:r w:rsidRPr="008E7B83">
        <w:rPr>
          <w:rFonts w:eastAsia="Calibri"/>
          <w:sz w:val="24"/>
        </w:rPr>
        <w:t xml:space="preserve"> </w:t>
      </w:r>
      <w:proofErr w:type="spellStart"/>
      <w:r w:rsidRPr="008E7B83">
        <w:rPr>
          <w:rFonts w:eastAsia="Calibri"/>
          <w:sz w:val="24"/>
        </w:rPr>
        <w:t>metalice</w:t>
      </w:r>
      <w:proofErr w:type="spellEnd"/>
      <w:r w:rsidRPr="008E7B83">
        <w:rPr>
          <w:rFonts w:eastAsia="Calibri"/>
          <w:sz w:val="24"/>
        </w:rPr>
        <w:t>;</w:t>
      </w:r>
    </w:p>
    <w:p w14:paraId="75A04FC8"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04 11 </w:t>
      </w:r>
      <w:proofErr w:type="spellStart"/>
      <w:r w:rsidRPr="008E7B83">
        <w:rPr>
          <w:rFonts w:eastAsia="Calibri"/>
          <w:sz w:val="24"/>
        </w:rPr>
        <w:t>deseuri</w:t>
      </w:r>
      <w:proofErr w:type="spellEnd"/>
      <w:r w:rsidRPr="008E7B83">
        <w:rPr>
          <w:rFonts w:eastAsia="Calibri"/>
          <w:sz w:val="24"/>
        </w:rPr>
        <w:t xml:space="preserve"> de la </w:t>
      </w:r>
      <w:proofErr w:type="spellStart"/>
      <w:r w:rsidRPr="008E7B83">
        <w:rPr>
          <w:rFonts w:eastAsia="Calibri"/>
          <w:sz w:val="24"/>
        </w:rPr>
        <w:t>realizarea</w:t>
      </w:r>
      <w:proofErr w:type="spellEnd"/>
      <w:r w:rsidRPr="008E7B83">
        <w:rPr>
          <w:rFonts w:eastAsia="Calibri"/>
          <w:sz w:val="24"/>
        </w:rPr>
        <w:t xml:space="preserve"> </w:t>
      </w:r>
      <w:proofErr w:type="spellStart"/>
      <w:r w:rsidRPr="008E7B83">
        <w:rPr>
          <w:rFonts w:eastAsia="Calibri"/>
          <w:sz w:val="24"/>
        </w:rPr>
        <w:t>racordului</w:t>
      </w:r>
      <w:proofErr w:type="spellEnd"/>
      <w:r w:rsidRPr="008E7B83">
        <w:rPr>
          <w:rFonts w:eastAsia="Calibri"/>
          <w:sz w:val="24"/>
        </w:rPr>
        <w:t xml:space="preserve"> electric;</w:t>
      </w:r>
    </w:p>
    <w:p w14:paraId="2221AE1C"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17 04 </w:t>
      </w:r>
      <w:proofErr w:type="spellStart"/>
      <w:r w:rsidRPr="008E7B83">
        <w:rPr>
          <w:rFonts w:eastAsia="Calibri"/>
          <w:sz w:val="24"/>
        </w:rPr>
        <w:t>metale</w:t>
      </w:r>
      <w:proofErr w:type="spellEnd"/>
      <w:r w:rsidRPr="008E7B83">
        <w:rPr>
          <w:rFonts w:eastAsia="Calibri"/>
          <w:sz w:val="24"/>
        </w:rPr>
        <w:t xml:space="preserve"> (</w:t>
      </w:r>
      <w:proofErr w:type="spellStart"/>
      <w:r w:rsidRPr="008E7B83">
        <w:rPr>
          <w:rFonts w:eastAsia="Calibri"/>
          <w:sz w:val="24"/>
        </w:rPr>
        <w:t>inclusiv</w:t>
      </w:r>
      <w:proofErr w:type="spellEnd"/>
      <w:r w:rsidRPr="008E7B83">
        <w:rPr>
          <w:rFonts w:eastAsia="Calibri"/>
          <w:sz w:val="24"/>
        </w:rPr>
        <w:t xml:space="preserve"> </w:t>
      </w:r>
      <w:proofErr w:type="spellStart"/>
      <w:r w:rsidRPr="008E7B83">
        <w:rPr>
          <w:rFonts w:eastAsia="Calibri"/>
          <w:sz w:val="24"/>
        </w:rPr>
        <w:t>aliajele</w:t>
      </w:r>
      <w:proofErr w:type="spellEnd"/>
      <w:r w:rsidRPr="008E7B83">
        <w:rPr>
          <w:rFonts w:eastAsia="Calibri"/>
          <w:sz w:val="24"/>
        </w:rPr>
        <w:t xml:space="preserve"> lor): cod 17 04 05 </w:t>
      </w:r>
      <w:proofErr w:type="spellStart"/>
      <w:r w:rsidRPr="008E7B83">
        <w:rPr>
          <w:rFonts w:eastAsia="Calibri"/>
          <w:sz w:val="24"/>
        </w:rPr>
        <w:t>fier</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otel</w:t>
      </w:r>
      <w:proofErr w:type="spellEnd"/>
      <w:r w:rsidRPr="008E7B83">
        <w:rPr>
          <w:rFonts w:eastAsia="Calibri"/>
          <w:sz w:val="24"/>
        </w:rPr>
        <w:t xml:space="preserve">; cod 17 04 07 </w:t>
      </w:r>
      <w:proofErr w:type="spellStart"/>
      <w:r w:rsidRPr="008E7B83">
        <w:rPr>
          <w:rFonts w:eastAsia="Calibri"/>
          <w:sz w:val="24"/>
        </w:rPr>
        <w:t>amestecuri</w:t>
      </w:r>
      <w:proofErr w:type="spellEnd"/>
      <w:r w:rsidRPr="008E7B83">
        <w:rPr>
          <w:rFonts w:eastAsia="Calibri"/>
          <w:sz w:val="24"/>
        </w:rPr>
        <w:t xml:space="preserve"> </w:t>
      </w:r>
      <w:proofErr w:type="spellStart"/>
      <w:r w:rsidRPr="008E7B83">
        <w:rPr>
          <w:rFonts w:eastAsia="Calibri"/>
          <w:sz w:val="24"/>
        </w:rPr>
        <w:t>metalice</w:t>
      </w:r>
      <w:proofErr w:type="spellEnd"/>
    </w:p>
    <w:p w14:paraId="012124CB" w14:textId="77777777" w:rsidR="006E3AE9" w:rsidRPr="008E7B83" w:rsidRDefault="006E3AE9" w:rsidP="006E3AE9">
      <w:pPr>
        <w:numPr>
          <w:ilvl w:val="0"/>
          <w:numId w:val="35"/>
        </w:numPr>
        <w:suppressAutoHyphens/>
        <w:autoSpaceDE w:val="0"/>
        <w:ind w:left="284" w:hanging="284"/>
        <w:jc w:val="both"/>
      </w:pPr>
      <w:proofErr w:type="spellStart"/>
      <w:r w:rsidRPr="008E7B83">
        <w:rPr>
          <w:rFonts w:eastAsia="Calibri"/>
          <w:sz w:val="24"/>
        </w:rPr>
        <w:t>deseuri</w:t>
      </w:r>
      <w:proofErr w:type="spellEnd"/>
      <w:r w:rsidRPr="008E7B83">
        <w:rPr>
          <w:rFonts w:eastAsia="Calibri"/>
          <w:sz w:val="24"/>
        </w:rPr>
        <w:t xml:space="preserve"> </w:t>
      </w:r>
      <w:proofErr w:type="spellStart"/>
      <w:r w:rsidRPr="008E7B83">
        <w:rPr>
          <w:rFonts w:eastAsia="Calibri"/>
          <w:sz w:val="24"/>
        </w:rPr>
        <w:t>reciclabile</w:t>
      </w:r>
      <w:proofErr w:type="spellEnd"/>
      <w:r w:rsidRPr="008E7B83">
        <w:rPr>
          <w:rFonts w:eastAsia="Calibri"/>
          <w:sz w:val="24"/>
        </w:rPr>
        <w:t xml:space="preserve">: </w:t>
      </w:r>
      <w:proofErr w:type="spellStart"/>
      <w:r w:rsidRPr="008E7B83">
        <w:rPr>
          <w:rFonts w:eastAsia="Calibri"/>
          <w:sz w:val="24"/>
        </w:rPr>
        <w:t>categoriile</w:t>
      </w:r>
      <w:proofErr w:type="spellEnd"/>
      <w:r w:rsidRPr="008E7B83">
        <w:rPr>
          <w:rFonts w:eastAsia="Calibri"/>
          <w:sz w:val="24"/>
        </w:rPr>
        <w:t xml:space="preserve"> 15 </w:t>
      </w:r>
      <w:proofErr w:type="spellStart"/>
      <w:r w:rsidRPr="008E7B83">
        <w:rPr>
          <w:rFonts w:eastAsia="Calibri"/>
          <w:sz w:val="24"/>
        </w:rPr>
        <w:t>si</w:t>
      </w:r>
      <w:proofErr w:type="spellEnd"/>
      <w:r w:rsidRPr="008E7B83">
        <w:rPr>
          <w:rFonts w:eastAsia="Calibri"/>
          <w:sz w:val="24"/>
        </w:rPr>
        <w:t xml:space="preserve"> 20,</w:t>
      </w:r>
    </w:p>
    <w:p w14:paraId="6F8D3132"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15 01 01 </w:t>
      </w:r>
      <w:proofErr w:type="spellStart"/>
      <w:r w:rsidRPr="008E7B83">
        <w:rPr>
          <w:rFonts w:eastAsia="Calibri"/>
          <w:sz w:val="24"/>
        </w:rPr>
        <w:t>ambalaje</w:t>
      </w:r>
      <w:proofErr w:type="spellEnd"/>
      <w:r w:rsidRPr="008E7B83">
        <w:rPr>
          <w:rFonts w:eastAsia="Calibri"/>
          <w:sz w:val="24"/>
        </w:rPr>
        <w:t xml:space="preserve"> de </w:t>
      </w:r>
      <w:proofErr w:type="spellStart"/>
      <w:r w:rsidRPr="008E7B83">
        <w:rPr>
          <w:rFonts w:eastAsia="Calibri"/>
          <w:sz w:val="24"/>
        </w:rPr>
        <w:t>hârtie</w:t>
      </w:r>
      <w:proofErr w:type="spellEnd"/>
      <w:r w:rsidRPr="008E7B83">
        <w:rPr>
          <w:rFonts w:eastAsia="Calibri"/>
          <w:sz w:val="24"/>
        </w:rPr>
        <w:t>-carton;</w:t>
      </w:r>
    </w:p>
    <w:p w14:paraId="16A546E0"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15 01 02 </w:t>
      </w:r>
      <w:proofErr w:type="spellStart"/>
      <w:r w:rsidRPr="008E7B83">
        <w:rPr>
          <w:rFonts w:eastAsia="Calibri"/>
          <w:sz w:val="24"/>
        </w:rPr>
        <w:t>ambalaje</w:t>
      </w:r>
      <w:proofErr w:type="spellEnd"/>
      <w:r w:rsidRPr="008E7B83">
        <w:rPr>
          <w:rFonts w:eastAsia="Calibri"/>
          <w:sz w:val="24"/>
        </w:rPr>
        <w:t xml:space="preserve"> de plastic;</w:t>
      </w:r>
    </w:p>
    <w:p w14:paraId="5D9CBA31"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15 01 03 </w:t>
      </w:r>
      <w:proofErr w:type="spellStart"/>
      <w:r w:rsidRPr="008E7B83">
        <w:rPr>
          <w:rFonts w:eastAsia="Calibri"/>
          <w:sz w:val="24"/>
        </w:rPr>
        <w:t>ambalaje</w:t>
      </w:r>
      <w:proofErr w:type="spellEnd"/>
      <w:r w:rsidRPr="008E7B83">
        <w:rPr>
          <w:rFonts w:eastAsia="Calibri"/>
          <w:sz w:val="24"/>
        </w:rPr>
        <w:t xml:space="preserve"> din </w:t>
      </w:r>
      <w:proofErr w:type="spellStart"/>
      <w:r w:rsidRPr="008E7B83">
        <w:rPr>
          <w:rFonts w:eastAsia="Calibri"/>
          <w:sz w:val="24"/>
        </w:rPr>
        <w:t>lemn</w:t>
      </w:r>
      <w:proofErr w:type="spellEnd"/>
      <w:r w:rsidRPr="008E7B83">
        <w:rPr>
          <w:rFonts w:eastAsia="Calibri"/>
          <w:sz w:val="24"/>
        </w:rPr>
        <w:t>;</w:t>
      </w:r>
    </w:p>
    <w:p w14:paraId="609FDA31"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15 01 07 </w:t>
      </w:r>
      <w:proofErr w:type="spellStart"/>
      <w:r w:rsidRPr="008E7B83">
        <w:rPr>
          <w:rFonts w:eastAsia="Calibri"/>
          <w:sz w:val="24"/>
        </w:rPr>
        <w:t>ambalaje</w:t>
      </w:r>
      <w:proofErr w:type="spellEnd"/>
      <w:r w:rsidRPr="008E7B83">
        <w:rPr>
          <w:rFonts w:eastAsia="Calibri"/>
          <w:sz w:val="24"/>
        </w:rPr>
        <w:t xml:space="preserve"> de </w:t>
      </w:r>
      <w:proofErr w:type="spellStart"/>
      <w:proofErr w:type="gramStart"/>
      <w:r w:rsidRPr="008E7B83">
        <w:rPr>
          <w:rFonts w:eastAsia="Calibri"/>
          <w:sz w:val="24"/>
        </w:rPr>
        <w:t>sticlă</w:t>
      </w:r>
      <w:proofErr w:type="spellEnd"/>
      <w:r w:rsidRPr="008E7B83">
        <w:rPr>
          <w:rFonts w:eastAsia="Calibri"/>
          <w:sz w:val="24"/>
        </w:rPr>
        <w:t>;-</w:t>
      </w:r>
      <w:proofErr w:type="gramEnd"/>
      <w:r w:rsidRPr="008E7B83">
        <w:rPr>
          <w:rFonts w:eastAsia="Calibri"/>
          <w:sz w:val="24"/>
        </w:rPr>
        <w:t xml:space="preserve"> </w:t>
      </w:r>
      <w:r w:rsidRPr="008E7B83">
        <w:rPr>
          <w:rFonts w:eastAsia="Calibri"/>
          <w:sz w:val="24"/>
          <w:lang w:val="ro-RO"/>
        </w:rPr>
        <w:t>nu sunt</w:t>
      </w:r>
    </w:p>
    <w:p w14:paraId="6F827552" w14:textId="77777777" w:rsidR="006E3AE9" w:rsidRPr="008E7B83" w:rsidRDefault="006E3AE9" w:rsidP="006E3AE9">
      <w:pPr>
        <w:numPr>
          <w:ilvl w:val="0"/>
          <w:numId w:val="34"/>
        </w:numPr>
        <w:suppressAutoHyphens/>
        <w:autoSpaceDE w:val="0"/>
        <w:ind w:left="1134"/>
        <w:jc w:val="both"/>
        <w:rPr>
          <w:lang w:val="de-AT"/>
        </w:rPr>
      </w:pPr>
      <w:r w:rsidRPr="008E7B83">
        <w:rPr>
          <w:rFonts w:eastAsia="Calibri"/>
          <w:sz w:val="24"/>
          <w:lang w:val="de-DE"/>
        </w:rPr>
        <w:t>cod 20 01 01 deseuri de hârtie si carton;</w:t>
      </w:r>
    </w:p>
    <w:p w14:paraId="7ADBBDBA"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20 01 08 </w:t>
      </w:r>
      <w:proofErr w:type="spellStart"/>
      <w:r w:rsidRPr="008E7B83">
        <w:rPr>
          <w:rFonts w:eastAsia="Calibri"/>
          <w:sz w:val="24"/>
        </w:rPr>
        <w:t>deseuri</w:t>
      </w:r>
      <w:proofErr w:type="spellEnd"/>
      <w:r w:rsidRPr="008E7B83">
        <w:rPr>
          <w:rFonts w:eastAsia="Calibri"/>
          <w:sz w:val="24"/>
        </w:rPr>
        <w:t xml:space="preserve"> </w:t>
      </w:r>
      <w:proofErr w:type="spellStart"/>
      <w:r w:rsidRPr="008E7B83">
        <w:rPr>
          <w:rFonts w:eastAsia="Calibri"/>
          <w:sz w:val="24"/>
        </w:rPr>
        <w:t>biodegradabile</w:t>
      </w:r>
      <w:proofErr w:type="spellEnd"/>
      <w:r w:rsidRPr="008E7B83">
        <w:rPr>
          <w:rFonts w:eastAsia="Calibri"/>
          <w:sz w:val="24"/>
        </w:rPr>
        <w:t xml:space="preserve"> de la </w:t>
      </w:r>
      <w:proofErr w:type="spellStart"/>
      <w:r w:rsidRPr="008E7B83">
        <w:rPr>
          <w:rFonts w:eastAsia="Calibri"/>
          <w:sz w:val="24"/>
        </w:rPr>
        <w:t>bucatarii</w:t>
      </w:r>
      <w:proofErr w:type="spellEnd"/>
      <w:r w:rsidRPr="008E7B83">
        <w:rPr>
          <w:rFonts w:eastAsia="Calibri"/>
          <w:sz w:val="24"/>
        </w:rPr>
        <w:t xml:space="preserve"> </w:t>
      </w:r>
      <w:proofErr w:type="spellStart"/>
      <w:r w:rsidRPr="008E7B83">
        <w:rPr>
          <w:rFonts w:eastAsia="Calibri"/>
          <w:sz w:val="24"/>
        </w:rPr>
        <w:t>si</w:t>
      </w:r>
      <w:proofErr w:type="spellEnd"/>
      <w:r w:rsidRPr="008E7B83">
        <w:rPr>
          <w:rFonts w:eastAsia="Calibri"/>
          <w:sz w:val="24"/>
        </w:rPr>
        <w:t xml:space="preserve"> </w:t>
      </w:r>
      <w:proofErr w:type="spellStart"/>
      <w:r w:rsidRPr="008E7B83">
        <w:rPr>
          <w:rFonts w:eastAsia="Calibri"/>
          <w:sz w:val="24"/>
        </w:rPr>
        <w:t>cantine</w:t>
      </w:r>
      <w:proofErr w:type="spellEnd"/>
      <w:r w:rsidRPr="008E7B83">
        <w:rPr>
          <w:rFonts w:eastAsia="Calibri"/>
          <w:sz w:val="24"/>
        </w:rPr>
        <w:t xml:space="preserve">- </w:t>
      </w:r>
      <w:r w:rsidRPr="008E7B83">
        <w:rPr>
          <w:rFonts w:eastAsia="Calibri"/>
          <w:sz w:val="24"/>
          <w:lang w:val="ro-RO"/>
        </w:rPr>
        <w:t>nu sunt</w:t>
      </w:r>
    </w:p>
    <w:p w14:paraId="5B0A7AFC"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20 01 39 </w:t>
      </w:r>
      <w:proofErr w:type="spellStart"/>
      <w:r w:rsidRPr="008E7B83">
        <w:rPr>
          <w:rFonts w:eastAsia="Calibri"/>
          <w:sz w:val="24"/>
        </w:rPr>
        <w:t>materiale</w:t>
      </w:r>
      <w:proofErr w:type="spellEnd"/>
      <w:r w:rsidRPr="008E7B83">
        <w:rPr>
          <w:rFonts w:eastAsia="Calibri"/>
          <w:sz w:val="24"/>
        </w:rPr>
        <w:t xml:space="preserve"> </w:t>
      </w:r>
      <w:proofErr w:type="spellStart"/>
      <w:r w:rsidRPr="008E7B83">
        <w:rPr>
          <w:rFonts w:eastAsia="Calibri"/>
          <w:sz w:val="24"/>
        </w:rPr>
        <w:t>plastice</w:t>
      </w:r>
      <w:proofErr w:type="spellEnd"/>
      <w:r w:rsidRPr="008E7B83">
        <w:rPr>
          <w:rFonts w:eastAsia="Calibri"/>
          <w:sz w:val="24"/>
        </w:rPr>
        <w:t>;</w:t>
      </w:r>
    </w:p>
    <w:p w14:paraId="3C1CFD79"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20 01 38 </w:t>
      </w:r>
      <w:proofErr w:type="spellStart"/>
      <w:r w:rsidRPr="008E7B83">
        <w:rPr>
          <w:rFonts w:eastAsia="Calibri"/>
          <w:sz w:val="24"/>
        </w:rPr>
        <w:t>lemn</w:t>
      </w:r>
      <w:proofErr w:type="spellEnd"/>
      <w:r w:rsidRPr="008E7B83">
        <w:rPr>
          <w:rFonts w:eastAsia="Calibri"/>
          <w:sz w:val="24"/>
        </w:rPr>
        <w:t>;</w:t>
      </w:r>
    </w:p>
    <w:p w14:paraId="3F34E253" w14:textId="77777777" w:rsidR="006E3AE9" w:rsidRPr="008E7B83" w:rsidRDefault="006E3AE9" w:rsidP="006E3AE9">
      <w:pPr>
        <w:numPr>
          <w:ilvl w:val="0"/>
          <w:numId w:val="35"/>
        </w:numPr>
        <w:suppressAutoHyphens/>
        <w:autoSpaceDE w:val="0"/>
        <w:ind w:left="284" w:hanging="284"/>
        <w:jc w:val="both"/>
      </w:pPr>
      <w:proofErr w:type="spellStart"/>
      <w:r w:rsidRPr="008E7B83">
        <w:rPr>
          <w:rFonts w:eastAsia="Calibri"/>
          <w:sz w:val="24"/>
        </w:rPr>
        <w:t>deseuri</w:t>
      </w:r>
      <w:proofErr w:type="spellEnd"/>
      <w:r w:rsidRPr="008E7B83">
        <w:rPr>
          <w:rFonts w:eastAsia="Calibri"/>
          <w:sz w:val="24"/>
        </w:rPr>
        <w:t xml:space="preserve"> de </w:t>
      </w:r>
      <w:proofErr w:type="spellStart"/>
      <w:r w:rsidRPr="008E7B83">
        <w:rPr>
          <w:rFonts w:eastAsia="Calibri"/>
          <w:sz w:val="24"/>
        </w:rPr>
        <w:t>uleiuri</w:t>
      </w:r>
      <w:proofErr w:type="spellEnd"/>
      <w:r w:rsidRPr="008E7B83">
        <w:rPr>
          <w:rFonts w:eastAsia="Calibri"/>
          <w:sz w:val="24"/>
        </w:rPr>
        <w:t xml:space="preserve"> </w:t>
      </w:r>
      <w:proofErr w:type="spellStart"/>
      <w:r w:rsidRPr="008E7B83">
        <w:rPr>
          <w:rFonts w:eastAsia="Calibri"/>
          <w:sz w:val="24"/>
        </w:rPr>
        <w:t>uzate</w:t>
      </w:r>
      <w:proofErr w:type="spellEnd"/>
      <w:r w:rsidRPr="008E7B83">
        <w:rPr>
          <w:rFonts w:eastAsia="Calibri"/>
          <w:sz w:val="24"/>
        </w:rPr>
        <w:t>:</w:t>
      </w:r>
    </w:p>
    <w:p w14:paraId="6ADB5C0C" w14:textId="77777777" w:rsidR="006E3AE9" w:rsidRPr="008E7B83" w:rsidRDefault="006E3AE9" w:rsidP="006E3AE9">
      <w:pPr>
        <w:numPr>
          <w:ilvl w:val="0"/>
          <w:numId w:val="34"/>
        </w:numPr>
        <w:suppressAutoHyphens/>
        <w:autoSpaceDE w:val="0"/>
        <w:ind w:left="1134"/>
        <w:jc w:val="both"/>
      </w:pPr>
      <w:r w:rsidRPr="008E7B83">
        <w:rPr>
          <w:rFonts w:eastAsia="Calibri"/>
          <w:sz w:val="24"/>
        </w:rPr>
        <w:t xml:space="preserve">cod 13 07 01 </w:t>
      </w:r>
      <w:proofErr w:type="spellStart"/>
      <w:r w:rsidRPr="008E7B83">
        <w:rPr>
          <w:rFonts w:eastAsia="Calibri"/>
          <w:sz w:val="24"/>
        </w:rPr>
        <w:t>uleiuri</w:t>
      </w:r>
      <w:proofErr w:type="spellEnd"/>
      <w:r w:rsidRPr="008E7B83">
        <w:rPr>
          <w:rFonts w:eastAsia="Calibri"/>
          <w:sz w:val="24"/>
        </w:rPr>
        <w:t xml:space="preserve"> </w:t>
      </w:r>
      <w:proofErr w:type="spellStart"/>
      <w:r w:rsidRPr="008E7B83">
        <w:rPr>
          <w:rFonts w:eastAsia="Calibri"/>
          <w:sz w:val="24"/>
        </w:rPr>
        <w:t>sintetice</w:t>
      </w:r>
      <w:proofErr w:type="spellEnd"/>
      <w:r w:rsidRPr="008E7B83">
        <w:rPr>
          <w:rFonts w:eastAsia="Calibri"/>
          <w:sz w:val="24"/>
        </w:rPr>
        <w:t xml:space="preserve"> de motor;</w:t>
      </w:r>
    </w:p>
    <w:p w14:paraId="7C6726A7" w14:textId="77777777" w:rsidR="006E3AE9" w:rsidRPr="008E7B83" w:rsidRDefault="006E3AE9" w:rsidP="006E3AE9">
      <w:pPr>
        <w:numPr>
          <w:ilvl w:val="0"/>
          <w:numId w:val="35"/>
        </w:numPr>
        <w:suppressAutoHyphens/>
        <w:autoSpaceDE w:val="0"/>
        <w:ind w:left="284" w:hanging="284"/>
        <w:jc w:val="both"/>
      </w:pPr>
      <w:proofErr w:type="spellStart"/>
      <w:r w:rsidRPr="008E7B83">
        <w:rPr>
          <w:rFonts w:eastAsia="Calibri"/>
          <w:sz w:val="24"/>
        </w:rPr>
        <w:t>deseuri</w:t>
      </w:r>
      <w:proofErr w:type="spellEnd"/>
      <w:r w:rsidRPr="008E7B83">
        <w:rPr>
          <w:rFonts w:eastAsia="Calibri"/>
          <w:sz w:val="24"/>
        </w:rPr>
        <w:t xml:space="preserve"> </w:t>
      </w:r>
      <w:proofErr w:type="spellStart"/>
      <w:r w:rsidRPr="008E7B83">
        <w:rPr>
          <w:rFonts w:eastAsia="Calibri"/>
          <w:sz w:val="24"/>
        </w:rPr>
        <w:t>municipale</w:t>
      </w:r>
      <w:proofErr w:type="spellEnd"/>
      <w:r w:rsidRPr="008E7B83">
        <w:rPr>
          <w:rFonts w:eastAsia="Calibri"/>
          <w:sz w:val="24"/>
        </w:rPr>
        <w:t xml:space="preserve"> </w:t>
      </w:r>
      <w:proofErr w:type="spellStart"/>
      <w:r w:rsidRPr="008E7B83">
        <w:rPr>
          <w:rFonts w:eastAsia="Calibri"/>
          <w:sz w:val="24"/>
        </w:rPr>
        <w:t>amestecate</w:t>
      </w:r>
      <w:proofErr w:type="spellEnd"/>
      <w:r w:rsidRPr="008E7B83">
        <w:rPr>
          <w:rFonts w:eastAsia="Calibri"/>
          <w:sz w:val="24"/>
        </w:rPr>
        <w:t xml:space="preserve"> (</w:t>
      </w:r>
      <w:proofErr w:type="spellStart"/>
      <w:r w:rsidRPr="008E7B83">
        <w:rPr>
          <w:rFonts w:eastAsia="Calibri"/>
          <w:sz w:val="24"/>
        </w:rPr>
        <w:t>deseuri</w:t>
      </w:r>
      <w:proofErr w:type="spellEnd"/>
      <w:r w:rsidRPr="008E7B83">
        <w:rPr>
          <w:rFonts w:eastAsia="Calibri"/>
          <w:sz w:val="24"/>
        </w:rPr>
        <w:t xml:space="preserve"> </w:t>
      </w:r>
      <w:proofErr w:type="spellStart"/>
      <w:r w:rsidRPr="008E7B83">
        <w:rPr>
          <w:rFonts w:eastAsia="Calibri"/>
          <w:sz w:val="24"/>
        </w:rPr>
        <w:t>menajere</w:t>
      </w:r>
      <w:proofErr w:type="spellEnd"/>
      <w:r w:rsidRPr="008E7B83">
        <w:rPr>
          <w:rFonts w:eastAsia="Calibri"/>
          <w:sz w:val="24"/>
        </w:rPr>
        <w:t xml:space="preserve">): </w:t>
      </w:r>
      <w:proofErr w:type="spellStart"/>
      <w:r w:rsidRPr="008E7B83">
        <w:rPr>
          <w:rFonts w:eastAsia="Calibri"/>
          <w:sz w:val="24"/>
        </w:rPr>
        <w:t>categoria</w:t>
      </w:r>
      <w:proofErr w:type="spellEnd"/>
      <w:r w:rsidRPr="008E7B83">
        <w:rPr>
          <w:rFonts w:eastAsia="Calibri"/>
          <w:sz w:val="24"/>
        </w:rPr>
        <w:t xml:space="preserve"> 20, cod 20 03 01.- </w:t>
      </w:r>
      <w:r w:rsidRPr="008E7B83">
        <w:rPr>
          <w:rFonts w:eastAsia="Calibri"/>
          <w:sz w:val="24"/>
          <w:lang w:val="ro-RO"/>
        </w:rPr>
        <w:t>nu sunt</w:t>
      </w:r>
    </w:p>
    <w:p w14:paraId="1C42BCE5" w14:textId="77777777" w:rsidR="006E3AE9" w:rsidRPr="008E7B83" w:rsidRDefault="006E3AE9" w:rsidP="006E3AE9">
      <w:pPr>
        <w:autoSpaceDE w:val="0"/>
        <w:rPr>
          <w:rFonts w:eastAsia="Calibri"/>
          <w:sz w:val="24"/>
        </w:rPr>
      </w:pPr>
    </w:p>
    <w:p w14:paraId="7415FB1F" w14:textId="77777777" w:rsidR="004B2AFE" w:rsidRPr="008E7B83" w:rsidRDefault="004B2AFE" w:rsidP="004B2AFE">
      <w:pPr>
        <w:widowControl w:val="0"/>
        <w:jc w:val="both"/>
        <w:rPr>
          <w:iCs/>
          <w:color w:val="auto"/>
          <w:sz w:val="24"/>
          <w:szCs w:val="24"/>
          <w:lang w:val="ro-RO"/>
        </w:rPr>
      </w:pPr>
      <w:r w:rsidRPr="008E7B83">
        <w:rPr>
          <w:iCs/>
          <w:color w:val="auto"/>
          <w:sz w:val="24"/>
          <w:szCs w:val="24"/>
          <w:lang w:val="ro-RO"/>
        </w:rPr>
        <w:t>Pentru asigurarea unui nivel de protectie adecvat pentru om si mediu, reviziile tehnice ale utilajelor/mijloacelor de transport utilizate în perioada de construire (schimburile de ulei, înlocuirea filtrelor de ulei, lichidului de frână, antigelului, înlocuirea acomulatorilor uzati, anvelopelor uzate) se vor executa în ateliere service specializate autorizate.</w:t>
      </w:r>
    </w:p>
    <w:p w14:paraId="0A4FD9F0" w14:textId="77777777" w:rsidR="004B2AFE" w:rsidRPr="006E70D0" w:rsidRDefault="004B2AFE" w:rsidP="004B2AFE">
      <w:pPr>
        <w:widowControl w:val="0"/>
        <w:jc w:val="both"/>
        <w:rPr>
          <w:iCs/>
          <w:color w:val="auto"/>
          <w:sz w:val="24"/>
          <w:szCs w:val="24"/>
          <w:lang w:val="ro-RO"/>
        </w:rPr>
      </w:pPr>
      <w:r w:rsidRPr="008E7B83">
        <w:rPr>
          <w:iCs/>
          <w:color w:val="auto"/>
          <w:sz w:val="24"/>
          <w:szCs w:val="24"/>
          <w:lang w:val="ro-RO"/>
        </w:rPr>
        <w:t xml:space="preserve">Deseurile generate în perioada de executie a lucrărilor de constructie proiectate sunt deseuri care pot fi valorificate (deseurile de material lemnos, deseuri metalice), deseuri inerte (pământ si pietre din decopertare care se pot valorifica pentru umpluturi); deseurile municipale amestecate se vor elimina prin agenti economici autorizati specializati în </w:t>
      </w:r>
      <w:r w:rsidRPr="006E70D0">
        <w:rPr>
          <w:iCs/>
          <w:color w:val="auto"/>
          <w:sz w:val="24"/>
          <w:szCs w:val="24"/>
          <w:lang w:val="ro-RO"/>
        </w:rPr>
        <w:t>salubrizare</w:t>
      </w:r>
    </w:p>
    <w:p w14:paraId="652C3D1D" w14:textId="77777777" w:rsidR="006E3AE9" w:rsidRPr="006E70D0" w:rsidRDefault="006E3AE9" w:rsidP="004B2AFE">
      <w:pPr>
        <w:widowControl w:val="0"/>
        <w:jc w:val="both"/>
        <w:rPr>
          <w:iCs/>
          <w:color w:val="auto"/>
          <w:sz w:val="24"/>
          <w:szCs w:val="24"/>
          <w:lang w:val="ro-RO"/>
        </w:rPr>
      </w:pPr>
    </w:p>
    <w:p w14:paraId="2DCC8620" w14:textId="77777777" w:rsidR="00F52301" w:rsidRPr="006E70D0" w:rsidRDefault="00694E92" w:rsidP="004D5541">
      <w:pPr>
        <w:widowControl w:val="0"/>
        <w:numPr>
          <w:ilvl w:val="0"/>
          <w:numId w:val="6"/>
        </w:numPr>
        <w:tabs>
          <w:tab w:val="num" w:pos="-1440"/>
        </w:tabs>
        <w:ind w:left="720"/>
        <w:jc w:val="both"/>
        <w:rPr>
          <w:b/>
          <w:bCs/>
          <w:i/>
          <w:color w:val="auto"/>
          <w:sz w:val="24"/>
          <w:szCs w:val="24"/>
          <w:lang w:val="ro-RO"/>
        </w:rPr>
      </w:pPr>
      <w:r w:rsidRPr="006E70D0">
        <w:rPr>
          <w:b/>
          <w:bCs/>
          <w:i/>
          <w:color w:val="auto"/>
          <w:sz w:val="24"/>
          <w:szCs w:val="24"/>
          <w:lang w:val="ro-RO"/>
        </w:rPr>
        <w:t>P</w:t>
      </w:r>
      <w:r w:rsidR="0094349F" w:rsidRPr="006E70D0">
        <w:rPr>
          <w:b/>
          <w:bCs/>
          <w:i/>
          <w:color w:val="auto"/>
          <w:sz w:val="24"/>
          <w:szCs w:val="24"/>
          <w:lang w:val="ro-RO"/>
        </w:rPr>
        <w:t>lanul de gestionare a de</w:t>
      </w:r>
      <w:r w:rsidR="006E20A8" w:rsidRPr="006E70D0">
        <w:rPr>
          <w:b/>
          <w:bCs/>
          <w:i/>
          <w:color w:val="auto"/>
          <w:sz w:val="24"/>
          <w:szCs w:val="24"/>
          <w:lang w:val="ro-RO"/>
        </w:rPr>
        <w:t>ş</w:t>
      </w:r>
      <w:r w:rsidR="00321BD5" w:rsidRPr="006E70D0">
        <w:rPr>
          <w:b/>
          <w:bCs/>
          <w:i/>
          <w:color w:val="auto"/>
          <w:sz w:val="24"/>
          <w:szCs w:val="24"/>
          <w:lang w:val="ro-RO"/>
        </w:rPr>
        <w:t>eurilor</w:t>
      </w:r>
    </w:p>
    <w:p w14:paraId="72DE6F03" w14:textId="77777777" w:rsidR="00161408" w:rsidRPr="006E70D0" w:rsidRDefault="00161408" w:rsidP="00161408">
      <w:pPr>
        <w:widowControl w:val="0"/>
        <w:jc w:val="both"/>
        <w:rPr>
          <w:b/>
          <w:bCs/>
          <w:i/>
          <w:color w:val="auto"/>
          <w:sz w:val="24"/>
          <w:szCs w:val="24"/>
          <w:lang w:val="ro-RO"/>
        </w:rPr>
      </w:pPr>
    </w:p>
    <w:p w14:paraId="1B170938" w14:textId="5E21E91A" w:rsidR="004B2AFE" w:rsidRPr="006E70D0" w:rsidRDefault="004B2AFE" w:rsidP="007C17FB">
      <w:pPr>
        <w:ind w:firstLine="709"/>
        <w:contextualSpacing/>
        <w:jc w:val="both"/>
      </w:pPr>
      <w:proofErr w:type="spellStart"/>
      <w:r w:rsidRPr="006E70D0">
        <w:rPr>
          <w:sz w:val="24"/>
        </w:rPr>
        <w:t>Deseurile</w:t>
      </w:r>
      <w:proofErr w:type="spellEnd"/>
      <w:r w:rsidRPr="006E70D0">
        <w:rPr>
          <w:sz w:val="24"/>
        </w:rPr>
        <w:t xml:space="preserve"> </w:t>
      </w:r>
      <w:proofErr w:type="spellStart"/>
      <w:r w:rsidRPr="006E70D0">
        <w:rPr>
          <w:sz w:val="24"/>
        </w:rPr>
        <w:t>provenite</w:t>
      </w:r>
      <w:proofErr w:type="spellEnd"/>
      <w:r w:rsidRPr="006E70D0">
        <w:rPr>
          <w:sz w:val="24"/>
        </w:rPr>
        <w:t xml:space="preserve"> din </w:t>
      </w:r>
      <w:proofErr w:type="spellStart"/>
      <w:r w:rsidRPr="006E70D0">
        <w:rPr>
          <w:sz w:val="24"/>
        </w:rPr>
        <w:t>perioada</w:t>
      </w:r>
      <w:proofErr w:type="spellEnd"/>
      <w:r w:rsidRPr="006E70D0">
        <w:rPr>
          <w:sz w:val="24"/>
        </w:rPr>
        <w:t xml:space="preserve"> de </w:t>
      </w:r>
      <w:proofErr w:type="spellStart"/>
      <w:r w:rsidRPr="006E70D0">
        <w:rPr>
          <w:sz w:val="24"/>
        </w:rPr>
        <w:t>executie</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exploatare</w:t>
      </w:r>
      <w:proofErr w:type="spellEnd"/>
      <w:r w:rsidRPr="006E70D0">
        <w:rPr>
          <w:sz w:val="24"/>
        </w:rPr>
        <w:t xml:space="preserve"> </w:t>
      </w:r>
      <w:proofErr w:type="spellStart"/>
      <w:r w:rsidRPr="006E70D0">
        <w:rPr>
          <w:sz w:val="24"/>
        </w:rPr>
        <w:t>vor</w:t>
      </w:r>
      <w:proofErr w:type="spellEnd"/>
      <w:r w:rsidRPr="006E70D0">
        <w:rPr>
          <w:sz w:val="24"/>
        </w:rPr>
        <w:t xml:space="preserve"> fi </w:t>
      </w:r>
      <w:proofErr w:type="spellStart"/>
      <w:r w:rsidRPr="006E70D0">
        <w:rPr>
          <w:sz w:val="24"/>
        </w:rPr>
        <w:t>colectate</w:t>
      </w:r>
      <w:proofErr w:type="spellEnd"/>
      <w:r w:rsidRPr="006E70D0">
        <w:rPr>
          <w:sz w:val="24"/>
        </w:rPr>
        <w:t xml:space="preserve"> </w:t>
      </w:r>
      <w:proofErr w:type="spellStart"/>
      <w:r w:rsidRPr="006E70D0">
        <w:rPr>
          <w:sz w:val="24"/>
        </w:rPr>
        <w:t>selectiv</w:t>
      </w:r>
      <w:proofErr w:type="spellEnd"/>
      <w:r w:rsidRPr="006E70D0">
        <w:rPr>
          <w:sz w:val="24"/>
        </w:rPr>
        <w:t xml:space="preserve">, </w:t>
      </w:r>
      <w:proofErr w:type="spellStart"/>
      <w:r w:rsidRPr="006E70D0">
        <w:rPr>
          <w:sz w:val="24"/>
        </w:rPr>
        <w:t>prin</w:t>
      </w:r>
      <w:proofErr w:type="spellEnd"/>
      <w:r w:rsidRPr="006E70D0">
        <w:rPr>
          <w:sz w:val="24"/>
        </w:rPr>
        <w:t xml:space="preserve"> </w:t>
      </w:r>
      <w:proofErr w:type="spellStart"/>
      <w:r w:rsidRPr="006E70D0">
        <w:rPr>
          <w:sz w:val="24"/>
        </w:rPr>
        <w:t>grija</w:t>
      </w:r>
      <w:proofErr w:type="spellEnd"/>
      <w:r w:rsidRPr="006E70D0">
        <w:rPr>
          <w:sz w:val="24"/>
        </w:rPr>
        <w:t xml:space="preserve"> </w:t>
      </w:r>
      <w:proofErr w:type="spellStart"/>
      <w:r w:rsidRPr="006E70D0">
        <w:rPr>
          <w:sz w:val="24"/>
        </w:rPr>
        <w:t>benfciarului</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preluate</w:t>
      </w:r>
      <w:proofErr w:type="spellEnd"/>
      <w:r w:rsidRPr="006E70D0">
        <w:rPr>
          <w:sz w:val="24"/>
        </w:rPr>
        <w:t xml:space="preserve"> de o </w:t>
      </w:r>
      <w:proofErr w:type="spellStart"/>
      <w:r w:rsidRPr="006E70D0">
        <w:rPr>
          <w:sz w:val="24"/>
        </w:rPr>
        <w:t>f</w:t>
      </w:r>
      <w:r w:rsidR="007C17FB" w:rsidRPr="006E70D0">
        <w:rPr>
          <w:sz w:val="24"/>
        </w:rPr>
        <w:t>ir</w:t>
      </w:r>
      <w:r w:rsidRPr="006E70D0">
        <w:rPr>
          <w:sz w:val="24"/>
        </w:rPr>
        <w:t>m</w:t>
      </w:r>
      <w:r w:rsidR="007C17FB" w:rsidRPr="006E70D0">
        <w:rPr>
          <w:sz w:val="24"/>
        </w:rPr>
        <w:t>ă</w:t>
      </w:r>
      <w:proofErr w:type="spellEnd"/>
      <w:r w:rsidRPr="006E70D0">
        <w:rPr>
          <w:sz w:val="24"/>
        </w:rPr>
        <w:t xml:space="preserve"> </w:t>
      </w:r>
      <w:proofErr w:type="spellStart"/>
      <w:r w:rsidRPr="006E70D0">
        <w:rPr>
          <w:sz w:val="24"/>
        </w:rPr>
        <w:t>specializat</w:t>
      </w:r>
      <w:r w:rsidR="007C17FB" w:rsidRPr="006E70D0">
        <w:rPr>
          <w:sz w:val="24"/>
        </w:rPr>
        <w:t>ă</w:t>
      </w:r>
      <w:proofErr w:type="spellEnd"/>
      <w:r w:rsidRPr="006E70D0">
        <w:rPr>
          <w:sz w:val="24"/>
        </w:rPr>
        <w:t xml:space="preserve"> in </w:t>
      </w:r>
      <w:proofErr w:type="spellStart"/>
      <w:r w:rsidRPr="006E70D0">
        <w:rPr>
          <w:sz w:val="24"/>
        </w:rPr>
        <w:t>colectarea</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reciclarea</w:t>
      </w:r>
      <w:proofErr w:type="spellEnd"/>
      <w:r w:rsidRPr="006E70D0">
        <w:rPr>
          <w:sz w:val="24"/>
        </w:rPr>
        <w:t xml:space="preserve"> </w:t>
      </w:r>
      <w:proofErr w:type="spellStart"/>
      <w:r w:rsidRPr="006E70D0">
        <w:rPr>
          <w:sz w:val="24"/>
        </w:rPr>
        <w:t>deseurilor</w:t>
      </w:r>
      <w:proofErr w:type="spellEnd"/>
      <w:r w:rsidRPr="006E70D0">
        <w:rPr>
          <w:sz w:val="24"/>
        </w:rPr>
        <w:t>.</w:t>
      </w:r>
    </w:p>
    <w:p w14:paraId="69B0253D" w14:textId="77777777" w:rsidR="00180A38" w:rsidRPr="006E70D0" w:rsidRDefault="00180A38" w:rsidP="006E20A8">
      <w:pPr>
        <w:pStyle w:val="al"/>
        <w:spacing w:before="0" w:beforeAutospacing="0" w:after="0" w:afterAutospacing="0"/>
        <w:ind w:right="113"/>
        <w:jc w:val="both"/>
        <w:rPr>
          <w:b/>
        </w:rPr>
      </w:pPr>
    </w:p>
    <w:p w14:paraId="25918EC5" w14:textId="77777777" w:rsidR="0094349F" w:rsidRPr="006E70D0" w:rsidRDefault="00F52301" w:rsidP="004D5541">
      <w:pPr>
        <w:pStyle w:val="al"/>
        <w:numPr>
          <w:ilvl w:val="0"/>
          <w:numId w:val="7"/>
        </w:numPr>
        <w:spacing w:before="0" w:beforeAutospacing="0" w:after="0" w:afterAutospacing="0"/>
        <w:ind w:right="113"/>
        <w:jc w:val="both"/>
        <w:rPr>
          <w:b/>
        </w:rPr>
      </w:pPr>
      <w:r w:rsidRPr="006E70D0">
        <w:rPr>
          <w:b/>
        </w:rPr>
        <w:t>G</w:t>
      </w:r>
      <w:r w:rsidR="0094349F" w:rsidRPr="006E70D0">
        <w:rPr>
          <w:b/>
        </w:rPr>
        <w:t>ospodărirea substan</w:t>
      </w:r>
      <w:r w:rsidR="006E20A8" w:rsidRPr="006E70D0">
        <w:rPr>
          <w:b/>
        </w:rPr>
        <w:t>ţ</w:t>
      </w:r>
      <w:r w:rsidR="0094349F" w:rsidRPr="006E70D0">
        <w:rPr>
          <w:b/>
        </w:rPr>
        <w:t xml:space="preserve">elor </w:t>
      </w:r>
      <w:r w:rsidR="006E20A8" w:rsidRPr="006E70D0">
        <w:rPr>
          <w:b/>
        </w:rPr>
        <w:t>ş</w:t>
      </w:r>
      <w:r w:rsidR="0094349F" w:rsidRPr="006E70D0">
        <w:rPr>
          <w:b/>
        </w:rPr>
        <w:t>i p</w:t>
      </w:r>
      <w:r w:rsidR="006E20A8" w:rsidRPr="006E70D0">
        <w:rPr>
          <w:b/>
        </w:rPr>
        <w:t>reparatelor chimice periculoase</w:t>
      </w:r>
    </w:p>
    <w:p w14:paraId="202479BA" w14:textId="06F2801D" w:rsidR="006B31A9" w:rsidRPr="006E70D0" w:rsidRDefault="006B31A9" w:rsidP="007C17FB">
      <w:pPr>
        <w:ind w:firstLine="709"/>
        <w:jc w:val="both"/>
      </w:pPr>
      <w:proofErr w:type="spellStart"/>
      <w:r w:rsidRPr="006E70D0">
        <w:rPr>
          <w:sz w:val="24"/>
        </w:rPr>
        <w:t>În</w:t>
      </w:r>
      <w:proofErr w:type="spellEnd"/>
      <w:r w:rsidRPr="006E70D0">
        <w:rPr>
          <w:sz w:val="24"/>
        </w:rPr>
        <w:t xml:space="preserve"> </w:t>
      </w:r>
      <w:proofErr w:type="spellStart"/>
      <w:r w:rsidRPr="006E70D0">
        <w:rPr>
          <w:sz w:val="24"/>
        </w:rPr>
        <w:t>perioada</w:t>
      </w:r>
      <w:proofErr w:type="spellEnd"/>
      <w:r w:rsidRPr="006E70D0">
        <w:rPr>
          <w:sz w:val="24"/>
        </w:rPr>
        <w:t xml:space="preserve"> de </w:t>
      </w:r>
      <w:proofErr w:type="spellStart"/>
      <w:r w:rsidRPr="006E70D0">
        <w:rPr>
          <w:sz w:val="24"/>
        </w:rPr>
        <w:t>executie</w:t>
      </w:r>
      <w:proofErr w:type="spellEnd"/>
      <w:r w:rsidRPr="006E70D0">
        <w:rPr>
          <w:sz w:val="24"/>
        </w:rPr>
        <w:t xml:space="preserve"> a </w:t>
      </w:r>
      <w:proofErr w:type="spellStart"/>
      <w:r w:rsidRPr="006E70D0">
        <w:rPr>
          <w:sz w:val="24"/>
        </w:rPr>
        <w:t>lucrarilor</w:t>
      </w:r>
      <w:proofErr w:type="spellEnd"/>
      <w:r w:rsidRPr="006E70D0">
        <w:rPr>
          <w:sz w:val="24"/>
        </w:rPr>
        <w:t xml:space="preserve"> </w:t>
      </w:r>
      <w:proofErr w:type="spellStart"/>
      <w:r w:rsidRPr="006E70D0">
        <w:rPr>
          <w:sz w:val="24"/>
        </w:rPr>
        <w:t>propuse</w:t>
      </w:r>
      <w:proofErr w:type="spellEnd"/>
      <w:r w:rsidRPr="006E70D0">
        <w:rPr>
          <w:sz w:val="24"/>
        </w:rPr>
        <w:t xml:space="preserve"> </w:t>
      </w:r>
      <w:proofErr w:type="spellStart"/>
      <w:r w:rsidRPr="006E70D0">
        <w:rPr>
          <w:sz w:val="24"/>
        </w:rPr>
        <w:t>prin</w:t>
      </w:r>
      <w:proofErr w:type="spellEnd"/>
      <w:r w:rsidRPr="006E70D0">
        <w:rPr>
          <w:sz w:val="24"/>
        </w:rPr>
        <w:t xml:space="preserve"> </w:t>
      </w:r>
      <w:proofErr w:type="spellStart"/>
      <w:r w:rsidRPr="006E70D0">
        <w:rPr>
          <w:sz w:val="24"/>
        </w:rPr>
        <w:t>acest</w:t>
      </w:r>
      <w:proofErr w:type="spellEnd"/>
      <w:r w:rsidRPr="006E70D0">
        <w:rPr>
          <w:sz w:val="24"/>
        </w:rPr>
        <w:t xml:space="preserve"> </w:t>
      </w:r>
      <w:proofErr w:type="spellStart"/>
      <w:r w:rsidRPr="006E70D0">
        <w:rPr>
          <w:sz w:val="24"/>
        </w:rPr>
        <w:t>proiect</w:t>
      </w:r>
      <w:proofErr w:type="spellEnd"/>
      <w:r w:rsidRPr="006E70D0">
        <w:rPr>
          <w:sz w:val="24"/>
        </w:rPr>
        <w:t xml:space="preserve">, pot </w:t>
      </w:r>
      <w:proofErr w:type="spellStart"/>
      <w:r w:rsidRPr="006E70D0">
        <w:rPr>
          <w:sz w:val="24"/>
        </w:rPr>
        <w:t>exista</w:t>
      </w:r>
      <w:proofErr w:type="spellEnd"/>
      <w:r w:rsidRPr="006E70D0">
        <w:rPr>
          <w:sz w:val="24"/>
        </w:rPr>
        <w:t xml:space="preserve"> pe </w:t>
      </w:r>
      <w:proofErr w:type="spellStart"/>
      <w:r w:rsidRPr="006E70D0">
        <w:rPr>
          <w:sz w:val="24"/>
        </w:rPr>
        <w:t>amplasament</w:t>
      </w:r>
      <w:proofErr w:type="spellEnd"/>
      <w:r w:rsidRPr="006E70D0">
        <w:rPr>
          <w:sz w:val="24"/>
        </w:rPr>
        <w:t xml:space="preserve"> recipient cu </w:t>
      </w:r>
      <w:proofErr w:type="spellStart"/>
      <w:r w:rsidRPr="006E70D0">
        <w:rPr>
          <w:sz w:val="24"/>
        </w:rPr>
        <w:t>vopsea</w:t>
      </w:r>
      <w:proofErr w:type="spellEnd"/>
      <w:r w:rsidRPr="006E70D0">
        <w:rPr>
          <w:sz w:val="24"/>
        </w:rPr>
        <w:t xml:space="preserve">, </w:t>
      </w:r>
      <w:proofErr w:type="spellStart"/>
      <w:r w:rsidRPr="006E70D0">
        <w:rPr>
          <w:sz w:val="24"/>
        </w:rPr>
        <w:t>diluanti</w:t>
      </w:r>
      <w:proofErr w:type="spellEnd"/>
      <w:r w:rsidRPr="006E70D0">
        <w:rPr>
          <w:sz w:val="24"/>
        </w:rPr>
        <w:t xml:space="preserve">, </w:t>
      </w:r>
      <w:proofErr w:type="spellStart"/>
      <w:r w:rsidRPr="006E70D0">
        <w:rPr>
          <w:sz w:val="24"/>
        </w:rPr>
        <w:t>motorina</w:t>
      </w:r>
      <w:proofErr w:type="spellEnd"/>
      <w:r w:rsidRPr="006E70D0">
        <w:rPr>
          <w:sz w:val="24"/>
        </w:rPr>
        <w:t xml:space="preserve">, etc. </w:t>
      </w:r>
      <w:proofErr w:type="spellStart"/>
      <w:r w:rsidRPr="006E70D0">
        <w:rPr>
          <w:sz w:val="24"/>
        </w:rPr>
        <w:t>Depozitarea</w:t>
      </w:r>
      <w:proofErr w:type="spellEnd"/>
      <w:r w:rsidRPr="006E70D0">
        <w:rPr>
          <w:sz w:val="24"/>
        </w:rPr>
        <w:t xml:space="preserve"> </w:t>
      </w:r>
      <w:proofErr w:type="spellStart"/>
      <w:r w:rsidRPr="006E70D0">
        <w:rPr>
          <w:sz w:val="24"/>
        </w:rPr>
        <w:t>acestor</w:t>
      </w:r>
      <w:proofErr w:type="spellEnd"/>
      <w:r w:rsidRPr="006E70D0">
        <w:rPr>
          <w:sz w:val="24"/>
        </w:rPr>
        <w:t xml:space="preserve"> </w:t>
      </w:r>
      <w:proofErr w:type="spellStart"/>
      <w:r w:rsidRPr="006E70D0">
        <w:rPr>
          <w:sz w:val="24"/>
        </w:rPr>
        <w:t>recipiente</w:t>
      </w:r>
      <w:proofErr w:type="spellEnd"/>
      <w:r w:rsidRPr="006E70D0">
        <w:rPr>
          <w:sz w:val="24"/>
        </w:rPr>
        <w:t xml:space="preserve"> se </w:t>
      </w:r>
      <w:proofErr w:type="spellStart"/>
      <w:r w:rsidRPr="006E70D0">
        <w:rPr>
          <w:sz w:val="24"/>
        </w:rPr>
        <w:t>va</w:t>
      </w:r>
      <w:proofErr w:type="spellEnd"/>
      <w:r w:rsidRPr="006E70D0">
        <w:rPr>
          <w:sz w:val="24"/>
        </w:rPr>
        <w:t xml:space="preserve"> </w:t>
      </w:r>
      <w:proofErr w:type="spellStart"/>
      <w:r w:rsidRPr="006E70D0">
        <w:rPr>
          <w:sz w:val="24"/>
        </w:rPr>
        <w:t>realiza</w:t>
      </w:r>
      <w:proofErr w:type="spellEnd"/>
      <w:r w:rsidRPr="006E70D0">
        <w:rPr>
          <w:sz w:val="24"/>
        </w:rPr>
        <w:t xml:space="preserve"> pe termen </w:t>
      </w:r>
      <w:proofErr w:type="spellStart"/>
      <w:r w:rsidRPr="006E70D0">
        <w:rPr>
          <w:sz w:val="24"/>
        </w:rPr>
        <w:t>scurt</w:t>
      </w:r>
      <w:proofErr w:type="spellEnd"/>
      <w:r w:rsidRPr="006E70D0">
        <w:rPr>
          <w:sz w:val="24"/>
        </w:rPr>
        <w:t xml:space="preserve">, </w:t>
      </w:r>
      <w:proofErr w:type="spellStart"/>
      <w:r w:rsidRPr="006E70D0">
        <w:rPr>
          <w:sz w:val="24"/>
        </w:rPr>
        <w:t>în</w:t>
      </w:r>
      <w:proofErr w:type="spellEnd"/>
      <w:r w:rsidRPr="006E70D0">
        <w:rPr>
          <w:sz w:val="24"/>
        </w:rPr>
        <w:t xml:space="preserve"> </w:t>
      </w:r>
      <w:proofErr w:type="spellStart"/>
      <w:r w:rsidRPr="006E70D0">
        <w:rPr>
          <w:sz w:val="24"/>
        </w:rPr>
        <w:t>spatii</w:t>
      </w:r>
      <w:proofErr w:type="spellEnd"/>
      <w:r w:rsidRPr="006E70D0">
        <w:rPr>
          <w:sz w:val="24"/>
        </w:rPr>
        <w:t xml:space="preserve"> special </w:t>
      </w:r>
      <w:proofErr w:type="spellStart"/>
      <w:r w:rsidRPr="006E70D0">
        <w:rPr>
          <w:sz w:val="24"/>
        </w:rPr>
        <w:t>amenajate</w:t>
      </w:r>
      <w:proofErr w:type="spellEnd"/>
      <w:r w:rsidRPr="006E70D0">
        <w:rPr>
          <w:sz w:val="24"/>
        </w:rPr>
        <w:t xml:space="preserve">, ferrite de </w:t>
      </w:r>
      <w:proofErr w:type="spellStart"/>
      <w:r w:rsidRPr="006E70D0">
        <w:rPr>
          <w:sz w:val="24"/>
        </w:rPr>
        <w:t>foc</w:t>
      </w:r>
      <w:proofErr w:type="spellEnd"/>
      <w:r w:rsidRPr="006E70D0">
        <w:rPr>
          <w:sz w:val="24"/>
        </w:rPr>
        <w:t xml:space="preserve">, </w:t>
      </w:r>
      <w:proofErr w:type="spellStart"/>
      <w:r w:rsidRPr="006E70D0">
        <w:rPr>
          <w:sz w:val="24"/>
        </w:rPr>
        <w:t>surse</w:t>
      </w:r>
      <w:proofErr w:type="spellEnd"/>
      <w:r w:rsidRPr="006E70D0">
        <w:rPr>
          <w:sz w:val="24"/>
        </w:rPr>
        <w:t xml:space="preserve"> de </w:t>
      </w:r>
      <w:proofErr w:type="spellStart"/>
      <w:r w:rsidRPr="006E70D0">
        <w:rPr>
          <w:sz w:val="24"/>
        </w:rPr>
        <w:t>cladura</w:t>
      </w:r>
      <w:proofErr w:type="spellEnd"/>
      <w:r w:rsidRPr="006E70D0">
        <w:rPr>
          <w:sz w:val="24"/>
        </w:rPr>
        <w:t xml:space="preserve">. </w:t>
      </w:r>
      <w:proofErr w:type="spellStart"/>
      <w:r w:rsidRPr="006E70D0">
        <w:rPr>
          <w:sz w:val="24"/>
        </w:rPr>
        <w:t>Accesul</w:t>
      </w:r>
      <w:proofErr w:type="spellEnd"/>
      <w:r w:rsidRPr="006E70D0">
        <w:rPr>
          <w:sz w:val="24"/>
        </w:rPr>
        <w:t xml:space="preserve"> </w:t>
      </w:r>
      <w:proofErr w:type="spellStart"/>
      <w:r w:rsidRPr="006E70D0">
        <w:rPr>
          <w:sz w:val="24"/>
        </w:rPr>
        <w:t>va</w:t>
      </w:r>
      <w:proofErr w:type="spellEnd"/>
      <w:r w:rsidRPr="006E70D0">
        <w:rPr>
          <w:sz w:val="24"/>
        </w:rPr>
        <w:t xml:space="preserve"> fi </w:t>
      </w:r>
      <w:proofErr w:type="spellStart"/>
      <w:r w:rsidRPr="006E70D0">
        <w:rPr>
          <w:sz w:val="24"/>
        </w:rPr>
        <w:t>restrictinat</w:t>
      </w:r>
      <w:proofErr w:type="spellEnd"/>
      <w:r w:rsidRPr="006E70D0">
        <w:rPr>
          <w:sz w:val="24"/>
        </w:rPr>
        <w:t xml:space="preserve"> </w:t>
      </w:r>
      <w:proofErr w:type="spellStart"/>
      <w:r w:rsidRPr="006E70D0">
        <w:rPr>
          <w:sz w:val="24"/>
        </w:rPr>
        <w:t>iar</w:t>
      </w:r>
      <w:proofErr w:type="spellEnd"/>
      <w:r w:rsidRPr="006E70D0">
        <w:rPr>
          <w:sz w:val="24"/>
        </w:rPr>
        <w:t xml:space="preserve"> </w:t>
      </w:r>
      <w:proofErr w:type="spellStart"/>
      <w:r w:rsidRPr="006E70D0">
        <w:rPr>
          <w:sz w:val="24"/>
        </w:rPr>
        <w:t>personalul</w:t>
      </w:r>
      <w:proofErr w:type="spellEnd"/>
      <w:r w:rsidRPr="006E70D0">
        <w:rPr>
          <w:sz w:val="24"/>
        </w:rPr>
        <w:t xml:space="preserve"> care </w:t>
      </w:r>
      <w:proofErr w:type="spellStart"/>
      <w:r w:rsidRPr="006E70D0">
        <w:rPr>
          <w:sz w:val="24"/>
        </w:rPr>
        <w:t>va</w:t>
      </w:r>
      <w:proofErr w:type="spellEnd"/>
      <w:r w:rsidRPr="006E70D0">
        <w:rPr>
          <w:sz w:val="24"/>
        </w:rPr>
        <w:t xml:space="preserve"> </w:t>
      </w:r>
      <w:proofErr w:type="spellStart"/>
      <w:r w:rsidRPr="006E70D0">
        <w:rPr>
          <w:sz w:val="24"/>
        </w:rPr>
        <w:t>manevra</w:t>
      </w:r>
      <w:proofErr w:type="spellEnd"/>
      <w:r w:rsidRPr="006E70D0">
        <w:rPr>
          <w:sz w:val="24"/>
        </w:rPr>
        <w:t xml:space="preserve"> </w:t>
      </w:r>
      <w:proofErr w:type="spellStart"/>
      <w:r w:rsidRPr="006E70D0">
        <w:rPr>
          <w:sz w:val="24"/>
        </w:rPr>
        <w:t>aceste</w:t>
      </w:r>
      <w:proofErr w:type="spellEnd"/>
      <w:r w:rsidRPr="006E70D0">
        <w:rPr>
          <w:sz w:val="24"/>
        </w:rPr>
        <w:t xml:space="preserve"> </w:t>
      </w:r>
      <w:proofErr w:type="spellStart"/>
      <w:r w:rsidRPr="006E70D0">
        <w:rPr>
          <w:sz w:val="24"/>
        </w:rPr>
        <w:t>substante</w:t>
      </w:r>
      <w:proofErr w:type="spellEnd"/>
      <w:r w:rsidRPr="006E70D0">
        <w:rPr>
          <w:sz w:val="24"/>
        </w:rPr>
        <w:t xml:space="preserve"> </w:t>
      </w:r>
      <w:proofErr w:type="spellStart"/>
      <w:r w:rsidRPr="006E70D0">
        <w:rPr>
          <w:sz w:val="24"/>
        </w:rPr>
        <w:t>va</w:t>
      </w:r>
      <w:proofErr w:type="spellEnd"/>
      <w:r w:rsidRPr="006E70D0">
        <w:rPr>
          <w:sz w:val="24"/>
        </w:rPr>
        <w:t xml:space="preserve"> fi </w:t>
      </w:r>
      <w:proofErr w:type="spellStart"/>
      <w:r w:rsidRPr="006E70D0">
        <w:rPr>
          <w:sz w:val="24"/>
        </w:rPr>
        <w:t>instruit</w:t>
      </w:r>
      <w:proofErr w:type="spellEnd"/>
      <w:r w:rsidRPr="006E70D0">
        <w:rPr>
          <w:sz w:val="24"/>
        </w:rPr>
        <w:t xml:space="preserve">. De </w:t>
      </w:r>
      <w:proofErr w:type="spellStart"/>
      <w:r w:rsidRPr="006E70D0">
        <w:rPr>
          <w:sz w:val="24"/>
        </w:rPr>
        <w:t>asemenea</w:t>
      </w:r>
      <w:proofErr w:type="spellEnd"/>
      <w:r w:rsidRPr="006E70D0">
        <w:rPr>
          <w:sz w:val="24"/>
        </w:rPr>
        <w:t xml:space="preserve"> </w:t>
      </w:r>
      <w:proofErr w:type="spellStart"/>
      <w:r w:rsidRPr="006E70D0">
        <w:rPr>
          <w:sz w:val="24"/>
        </w:rPr>
        <w:t>atat</w:t>
      </w:r>
      <w:proofErr w:type="spellEnd"/>
      <w:r w:rsidRPr="006E70D0">
        <w:rPr>
          <w:sz w:val="24"/>
        </w:rPr>
        <w:t xml:space="preserve"> </w:t>
      </w:r>
      <w:proofErr w:type="spellStart"/>
      <w:r w:rsidRPr="006E70D0">
        <w:rPr>
          <w:sz w:val="24"/>
        </w:rPr>
        <w:t>în</w:t>
      </w:r>
      <w:proofErr w:type="spellEnd"/>
      <w:r w:rsidRPr="006E70D0">
        <w:rPr>
          <w:sz w:val="24"/>
        </w:rPr>
        <w:t xml:space="preserve"> </w:t>
      </w:r>
      <w:proofErr w:type="spellStart"/>
      <w:r w:rsidRPr="006E70D0">
        <w:rPr>
          <w:sz w:val="24"/>
        </w:rPr>
        <w:t>locul</w:t>
      </w:r>
      <w:proofErr w:type="spellEnd"/>
      <w:r w:rsidRPr="006E70D0">
        <w:rPr>
          <w:sz w:val="24"/>
        </w:rPr>
        <w:t xml:space="preserve"> de </w:t>
      </w:r>
      <w:proofErr w:type="spellStart"/>
      <w:r w:rsidRPr="006E70D0">
        <w:rPr>
          <w:sz w:val="24"/>
        </w:rPr>
        <w:t>depozitare</w:t>
      </w:r>
      <w:proofErr w:type="spellEnd"/>
      <w:r w:rsidRPr="006E70D0">
        <w:rPr>
          <w:sz w:val="24"/>
        </w:rPr>
        <w:t xml:space="preserve"> cat </w:t>
      </w:r>
      <w:proofErr w:type="spellStart"/>
      <w:r w:rsidRPr="006E70D0">
        <w:rPr>
          <w:sz w:val="24"/>
        </w:rPr>
        <w:t>și</w:t>
      </w:r>
      <w:proofErr w:type="spellEnd"/>
      <w:r w:rsidRPr="006E70D0">
        <w:rPr>
          <w:sz w:val="24"/>
        </w:rPr>
        <w:t xml:space="preserve"> </w:t>
      </w:r>
      <w:proofErr w:type="spellStart"/>
      <w:r w:rsidRPr="006E70D0">
        <w:rPr>
          <w:sz w:val="24"/>
        </w:rPr>
        <w:t>în</w:t>
      </w:r>
      <w:proofErr w:type="spellEnd"/>
      <w:r w:rsidRPr="006E70D0">
        <w:rPr>
          <w:sz w:val="24"/>
        </w:rPr>
        <w:t xml:space="preserve"> </w:t>
      </w:r>
      <w:proofErr w:type="spellStart"/>
      <w:r w:rsidRPr="006E70D0">
        <w:rPr>
          <w:sz w:val="24"/>
        </w:rPr>
        <w:t>locul</w:t>
      </w:r>
      <w:proofErr w:type="spellEnd"/>
      <w:r w:rsidRPr="006E70D0">
        <w:rPr>
          <w:sz w:val="24"/>
        </w:rPr>
        <w:t xml:space="preserve"> </w:t>
      </w:r>
      <w:proofErr w:type="spellStart"/>
      <w:r w:rsidRPr="006E70D0">
        <w:rPr>
          <w:sz w:val="24"/>
        </w:rPr>
        <w:t>în</w:t>
      </w:r>
      <w:proofErr w:type="spellEnd"/>
      <w:r w:rsidRPr="006E70D0">
        <w:rPr>
          <w:sz w:val="24"/>
        </w:rPr>
        <w:t xml:space="preserve"> care </w:t>
      </w:r>
      <w:proofErr w:type="spellStart"/>
      <w:r w:rsidRPr="006E70D0">
        <w:rPr>
          <w:sz w:val="24"/>
        </w:rPr>
        <w:t>aceste</w:t>
      </w:r>
      <w:proofErr w:type="spellEnd"/>
      <w:r w:rsidRPr="006E70D0">
        <w:rPr>
          <w:sz w:val="24"/>
        </w:rPr>
        <w:t xml:space="preserve"> </w:t>
      </w:r>
      <w:proofErr w:type="spellStart"/>
      <w:r w:rsidRPr="006E70D0">
        <w:rPr>
          <w:sz w:val="24"/>
        </w:rPr>
        <w:t>prosduse</w:t>
      </w:r>
      <w:proofErr w:type="spellEnd"/>
      <w:r w:rsidRPr="006E70D0">
        <w:rPr>
          <w:sz w:val="24"/>
        </w:rPr>
        <w:t xml:space="preserve"> sunt </w:t>
      </w:r>
      <w:proofErr w:type="spellStart"/>
      <w:r w:rsidRPr="006E70D0">
        <w:rPr>
          <w:sz w:val="24"/>
        </w:rPr>
        <w:t>utilizate</w:t>
      </w:r>
      <w:proofErr w:type="spellEnd"/>
      <w:r w:rsidRPr="006E70D0">
        <w:rPr>
          <w:sz w:val="24"/>
        </w:rPr>
        <w:t xml:space="preserve"> </w:t>
      </w:r>
      <w:proofErr w:type="spellStart"/>
      <w:r w:rsidRPr="006E70D0">
        <w:rPr>
          <w:sz w:val="24"/>
        </w:rPr>
        <w:t>va</w:t>
      </w:r>
      <w:proofErr w:type="spellEnd"/>
      <w:r w:rsidRPr="006E70D0">
        <w:rPr>
          <w:sz w:val="24"/>
        </w:rPr>
        <w:t xml:space="preserve"> </w:t>
      </w:r>
      <w:proofErr w:type="spellStart"/>
      <w:r w:rsidRPr="006E70D0">
        <w:rPr>
          <w:sz w:val="24"/>
        </w:rPr>
        <w:t>exista</w:t>
      </w:r>
      <w:proofErr w:type="spellEnd"/>
      <w:r w:rsidRPr="006E70D0">
        <w:rPr>
          <w:sz w:val="24"/>
        </w:rPr>
        <w:t xml:space="preserve"> </w:t>
      </w:r>
      <w:proofErr w:type="spellStart"/>
      <w:r w:rsidRPr="006E70D0">
        <w:rPr>
          <w:sz w:val="24"/>
        </w:rPr>
        <w:t>Fisa</w:t>
      </w:r>
      <w:proofErr w:type="spellEnd"/>
      <w:r w:rsidRPr="006E70D0">
        <w:rPr>
          <w:sz w:val="24"/>
        </w:rPr>
        <w:t xml:space="preserve"> cu Date de Securitate </w:t>
      </w:r>
      <w:proofErr w:type="spellStart"/>
      <w:r w:rsidRPr="006E70D0">
        <w:rPr>
          <w:sz w:val="24"/>
        </w:rPr>
        <w:t>actualizata</w:t>
      </w:r>
      <w:proofErr w:type="spellEnd"/>
      <w:r w:rsidRPr="006E70D0">
        <w:rPr>
          <w:sz w:val="24"/>
        </w:rPr>
        <w:t xml:space="preserve"> </w:t>
      </w:r>
      <w:proofErr w:type="spellStart"/>
      <w:r w:rsidRPr="006E70D0">
        <w:rPr>
          <w:sz w:val="24"/>
        </w:rPr>
        <w:t>și</w:t>
      </w:r>
      <w:proofErr w:type="spellEnd"/>
      <w:r w:rsidRPr="006E70D0">
        <w:rPr>
          <w:sz w:val="24"/>
        </w:rPr>
        <w:t xml:space="preserve"> cu care </w:t>
      </w:r>
      <w:proofErr w:type="spellStart"/>
      <w:r w:rsidRPr="006E70D0">
        <w:rPr>
          <w:sz w:val="24"/>
        </w:rPr>
        <w:t>personalul</w:t>
      </w:r>
      <w:proofErr w:type="spellEnd"/>
      <w:r w:rsidRPr="006E70D0">
        <w:rPr>
          <w:sz w:val="24"/>
        </w:rPr>
        <w:t xml:space="preserve"> </w:t>
      </w:r>
      <w:proofErr w:type="spellStart"/>
      <w:r w:rsidRPr="006E70D0">
        <w:rPr>
          <w:sz w:val="24"/>
        </w:rPr>
        <w:t>va</w:t>
      </w:r>
      <w:proofErr w:type="spellEnd"/>
      <w:r w:rsidRPr="006E70D0">
        <w:rPr>
          <w:sz w:val="24"/>
        </w:rPr>
        <w:t xml:space="preserve"> fi de </w:t>
      </w:r>
      <w:proofErr w:type="spellStart"/>
      <w:r w:rsidRPr="006E70D0">
        <w:rPr>
          <w:sz w:val="24"/>
        </w:rPr>
        <w:t>asemenea</w:t>
      </w:r>
      <w:proofErr w:type="spellEnd"/>
      <w:r w:rsidRPr="006E70D0">
        <w:rPr>
          <w:sz w:val="24"/>
        </w:rPr>
        <w:t xml:space="preserve"> </w:t>
      </w:r>
      <w:proofErr w:type="spellStart"/>
      <w:r w:rsidRPr="006E70D0">
        <w:rPr>
          <w:sz w:val="24"/>
        </w:rPr>
        <w:t>instruit</w:t>
      </w:r>
      <w:proofErr w:type="spellEnd"/>
      <w:r w:rsidRPr="006E70D0">
        <w:rPr>
          <w:sz w:val="24"/>
        </w:rPr>
        <w:t>.</w:t>
      </w:r>
    </w:p>
    <w:p w14:paraId="249CDFEA" w14:textId="325E898C" w:rsidR="00161408" w:rsidRPr="006E70D0" w:rsidRDefault="00161408" w:rsidP="00161408">
      <w:pPr>
        <w:pStyle w:val="al"/>
        <w:spacing w:before="0" w:beforeAutospacing="0" w:after="0" w:afterAutospacing="0"/>
        <w:ind w:right="113"/>
        <w:jc w:val="both"/>
        <w:rPr>
          <w:bCs/>
        </w:rPr>
      </w:pPr>
    </w:p>
    <w:p w14:paraId="4DE28856" w14:textId="77777777" w:rsidR="0057032A" w:rsidRPr="006E70D0" w:rsidRDefault="0057032A" w:rsidP="004D1D92">
      <w:pPr>
        <w:ind w:left="720"/>
        <w:jc w:val="both"/>
        <w:rPr>
          <w:color w:val="auto"/>
          <w:sz w:val="24"/>
          <w:szCs w:val="24"/>
          <w:lang w:val="ro-RO"/>
        </w:rPr>
      </w:pPr>
    </w:p>
    <w:p w14:paraId="50908596" w14:textId="0C657BA4" w:rsidR="0036787E" w:rsidRPr="006E70D0" w:rsidRDefault="0094349F" w:rsidP="00937F56">
      <w:pPr>
        <w:pStyle w:val="al"/>
        <w:spacing w:before="0" w:beforeAutospacing="0" w:after="0" w:afterAutospacing="0"/>
        <w:ind w:right="113"/>
        <w:jc w:val="both"/>
        <w:rPr>
          <w:b/>
          <w:kern w:val="28"/>
          <w:lang w:val="fr-FR" w:eastAsia="en-US"/>
        </w:rPr>
      </w:pPr>
      <w:r w:rsidRPr="006E70D0">
        <w:rPr>
          <w:b/>
          <w:kern w:val="28"/>
          <w:lang w:val="fr-FR" w:eastAsia="en-US"/>
        </w:rPr>
        <w:t xml:space="preserve">B. </w:t>
      </w:r>
      <w:proofErr w:type="spellStart"/>
      <w:r w:rsidRPr="006E70D0">
        <w:rPr>
          <w:b/>
          <w:kern w:val="28"/>
          <w:lang w:val="fr-FR" w:eastAsia="en-US"/>
        </w:rPr>
        <w:t>Utilizarea</w:t>
      </w:r>
      <w:proofErr w:type="spellEnd"/>
      <w:r w:rsidRPr="006E70D0">
        <w:rPr>
          <w:b/>
          <w:kern w:val="28"/>
          <w:lang w:val="fr-FR" w:eastAsia="en-US"/>
        </w:rPr>
        <w:t xml:space="preserve"> </w:t>
      </w:r>
      <w:proofErr w:type="spellStart"/>
      <w:r w:rsidRPr="006E70D0">
        <w:rPr>
          <w:b/>
          <w:kern w:val="28"/>
          <w:lang w:val="fr-FR" w:eastAsia="en-US"/>
        </w:rPr>
        <w:t>resurselor</w:t>
      </w:r>
      <w:proofErr w:type="spellEnd"/>
      <w:r w:rsidRPr="006E70D0">
        <w:rPr>
          <w:b/>
          <w:kern w:val="28"/>
          <w:lang w:val="fr-FR" w:eastAsia="en-US"/>
        </w:rPr>
        <w:t xml:space="preserve"> </w:t>
      </w:r>
      <w:proofErr w:type="spellStart"/>
      <w:r w:rsidRPr="006E70D0">
        <w:rPr>
          <w:b/>
          <w:kern w:val="28"/>
          <w:lang w:val="fr-FR" w:eastAsia="en-US"/>
        </w:rPr>
        <w:t>naturale</w:t>
      </w:r>
      <w:proofErr w:type="spellEnd"/>
      <w:r w:rsidRPr="006E70D0">
        <w:rPr>
          <w:b/>
          <w:kern w:val="28"/>
          <w:lang w:val="fr-FR" w:eastAsia="en-US"/>
        </w:rPr>
        <w:t xml:space="preserve">, </w:t>
      </w:r>
      <w:proofErr w:type="spellStart"/>
      <w:r w:rsidRPr="006E70D0">
        <w:rPr>
          <w:b/>
          <w:kern w:val="28"/>
          <w:lang w:val="fr-FR" w:eastAsia="en-US"/>
        </w:rPr>
        <w:t>în</w:t>
      </w:r>
      <w:proofErr w:type="spellEnd"/>
      <w:r w:rsidRPr="006E70D0">
        <w:rPr>
          <w:b/>
          <w:kern w:val="28"/>
          <w:lang w:val="fr-FR" w:eastAsia="en-US"/>
        </w:rPr>
        <w:t xml:space="preserve"> </w:t>
      </w:r>
      <w:proofErr w:type="spellStart"/>
      <w:r w:rsidRPr="006E70D0">
        <w:rPr>
          <w:b/>
          <w:kern w:val="28"/>
          <w:lang w:val="fr-FR" w:eastAsia="en-US"/>
        </w:rPr>
        <w:t>special</w:t>
      </w:r>
      <w:proofErr w:type="spellEnd"/>
      <w:r w:rsidRPr="006E70D0">
        <w:rPr>
          <w:b/>
          <w:kern w:val="28"/>
          <w:lang w:val="fr-FR" w:eastAsia="en-US"/>
        </w:rPr>
        <w:t xml:space="preserve"> a </w:t>
      </w:r>
      <w:proofErr w:type="spellStart"/>
      <w:r w:rsidRPr="006E70D0">
        <w:rPr>
          <w:b/>
          <w:kern w:val="28"/>
          <w:lang w:val="fr-FR" w:eastAsia="en-US"/>
        </w:rPr>
        <w:t>solului</w:t>
      </w:r>
      <w:proofErr w:type="spellEnd"/>
      <w:r w:rsidRPr="006E70D0">
        <w:rPr>
          <w:b/>
          <w:kern w:val="28"/>
          <w:lang w:val="fr-FR" w:eastAsia="en-US"/>
        </w:rPr>
        <w:t xml:space="preserve">, a </w:t>
      </w:r>
      <w:proofErr w:type="spellStart"/>
      <w:r w:rsidRPr="006E70D0">
        <w:rPr>
          <w:b/>
          <w:kern w:val="28"/>
          <w:lang w:val="fr-FR" w:eastAsia="en-US"/>
        </w:rPr>
        <w:t>terenurilor</w:t>
      </w:r>
      <w:proofErr w:type="spellEnd"/>
      <w:r w:rsidRPr="006E70D0">
        <w:rPr>
          <w:b/>
          <w:kern w:val="28"/>
          <w:lang w:val="fr-FR" w:eastAsia="en-US"/>
        </w:rPr>
        <w:t xml:space="preserve">, a </w:t>
      </w:r>
      <w:proofErr w:type="spellStart"/>
      <w:r w:rsidRPr="006E70D0">
        <w:rPr>
          <w:b/>
          <w:kern w:val="28"/>
          <w:lang w:val="fr-FR" w:eastAsia="en-US"/>
        </w:rPr>
        <w:t>apei</w:t>
      </w:r>
      <w:proofErr w:type="spellEnd"/>
      <w:r w:rsidRPr="006E70D0">
        <w:rPr>
          <w:b/>
          <w:kern w:val="28"/>
          <w:lang w:val="fr-FR" w:eastAsia="en-US"/>
        </w:rPr>
        <w:t xml:space="preserve"> </w:t>
      </w:r>
      <w:proofErr w:type="spellStart"/>
      <w:r w:rsidR="0036787E" w:rsidRPr="006E70D0">
        <w:rPr>
          <w:b/>
          <w:kern w:val="28"/>
          <w:lang w:val="fr-FR" w:eastAsia="en-US"/>
        </w:rPr>
        <w:t>ş</w:t>
      </w:r>
      <w:r w:rsidRPr="006E70D0">
        <w:rPr>
          <w:b/>
          <w:kern w:val="28"/>
          <w:lang w:val="fr-FR" w:eastAsia="en-US"/>
        </w:rPr>
        <w:t>i</w:t>
      </w:r>
      <w:proofErr w:type="spellEnd"/>
      <w:r w:rsidRPr="006E70D0">
        <w:rPr>
          <w:b/>
          <w:kern w:val="28"/>
          <w:lang w:val="fr-FR" w:eastAsia="en-US"/>
        </w:rPr>
        <w:t xml:space="preserve"> a </w:t>
      </w:r>
      <w:proofErr w:type="spellStart"/>
      <w:r w:rsidRPr="006E70D0">
        <w:rPr>
          <w:b/>
          <w:kern w:val="28"/>
          <w:lang w:val="fr-FR" w:eastAsia="en-US"/>
        </w:rPr>
        <w:t>biodiversită</w:t>
      </w:r>
      <w:r w:rsidR="0036787E" w:rsidRPr="006E70D0">
        <w:rPr>
          <w:b/>
          <w:kern w:val="28"/>
          <w:lang w:val="fr-FR" w:eastAsia="en-US"/>
        </w:rPr>
        <w:t>ţii</w:t>
      </w:r>
      <w:proofErr w:type="spellEnd"/>
    </w:p>
    <w:p w14:paraId="045F8636" w14:textId="77777777" w:rsidR="00161408" w:rsidRPr="006E70D0" w:rsidRDefault="00161408" w:rsidP="00937F56">
      <w:pPr>
        <w:pStyle w:val="al"/>
        <w:spacing w:before="0" w:beforeAutospacing="0" w:after="0" w:afterAutospacing="0"/>
        <w:ind w:right="113"/>
        <w:jc w:val="both"/>
        <w:rPr>
          <w:b/>
          <w:kern w:val="28"/>
          <w:lang w:val="fr-FR" w:eastAsia="en-US"/>
        </w:rPr>
      </w:pPr>
    </w:p>
    <w:p w14:paraId="7923E311" w14:textId="430A0A32" w:rsidR="00161408" w:rsidRPr="006E70D0" w:rsidRDefault="004B2AFE" w:rsidP="00937F56">
      <w:pPr>
        <w:pStyle w:val="al"/>
        <w:spacing w:before="0" w:beforeAutospacing="0" w:after="0" w:afterAutospacing="0"/>
        <w:ind w:right="113"/>
        <w:jc w:val="both"/>
        <w:rPr>
          <w:bCs/>
          <w:kern w:val="28"/>
          <w:lang w:val="fr-FR" w:eastAsia="en-US"/>
        </w:rPr>
      </w:pPr>
      <w:r w:rsidRPr="006E70D0">
        <w:rPr>
          <w:bCs/>
          <w:kern w:val="28"/>
          <w:lang w:val="fr-FR" w:eastAsia="en-US"/>
        </w:rPr>
        <w:t xml:space="preserve">Se </w:t>
      </w:r>
      <w:proofErr w:type="spellStart"/>
      <w:r w:rsidRPr="006E70D0">
        <w:rPr>
          <w:bCs/>
          <w:kern w:val="28"/>
          <w:lang w:val="fr-FR" w:eastAsia="en-US"/>
        </w:rPr>
        <w:t>reutilizează</w:t>
      </w:r>
      <w:proofErr w:type="spellEnd"/>
      <w:r w:rsidRPr="006E70D0">
        <w:rPr>
          <w:bCs/>
          <w:kern w:val="28"/>
          <w:lang w:val="fr-FR" w:eastAsia="en-US"/>
        </w:rPr>
        <w:t xml:space="preserve"> </w:t>
      </w:r>
      <w:proofErr w:type="spellStart"/>
      <w:r w:rsidRPr="006E70D0">
        <w:rPr>
          <w:bCs/>
          <w:kern w:val="28"/>
          <w:lang w:val="fr-FR" w:eastAsia="en-US"/>
        </w:rPr>
        <w:t>pământul</w:t>
      </w:r>
      <w:proofErr w:type="spellEnd"/>
      <w:r w:rsidRPr="006E70D0">
        <w:rPr>
          <w:bCs/>
          <w:kern w:val="28"/>
          <w:lang w:val="fr-FR" w:eastAsia="en-US"/>
        </w:rPr>
        <w:t xml:space="preserve"> </w:t>
      </w:r>
      <w:proofErr w:type="spellStart"/>
      <w:r w:rsidRPr="006E70D0">
        <w:rPr>
          <w:bCs/>
          <w:kern w:val="28"/>
          <w:lang w:val="fr-FR" w:eastAsia="en-US"/>
        </w:rPr>
        <w:t>din</w:t>
      </w:r>
      <w:proofErr w:type="spellEnd"/>
      <w:r w:rsidRPr="006E70D0">
        <w:rPr>
          <w:bCs/>
          <w:kern w:val="28"/>
          <w:lang w:val="fr-FR" w:eastAsia="en-US"/>
        </w:rPr>
        <w:t xml:space="preserve"> </w:t>
      </w:r>
      <w:proofErr w:type="spellStart"/>
      <w:r w:rsidRPr="006E70D0">
        <w:rPr>
          <w:bCs/>
          <w:kern w:val="28"/>
          <w:lang w:val="fr-FR" w:eastAsia="en-US"/>
        </w:rPr>
        <w:t>săpături</w:t>
      </w:r>
      <w:proofErr w:type="spellEnd"/>
      <w:r w:rsidRPr="006E70D0">
        <w:rPr>
          <w:bCs/>
          <w:kern w:val="28"/>
          <w:lang w:val="fr-FR" w:eastAsia="en-US"/>
        </w:rPr>
        <w:t xml:space="preserve"> </w:t>
      </w:r>
      <w:proofErr w:type="spellStart"/>
      <w:r w:rsidRPr="006E70D0">
        <w:rPr>
          <w:bCs/>
          <w:kern w:val="28"/>
          <w:lang w:val="fr-FR" w:eastAsia="en-US"/>
        </w:rPr>
        <w:t>pentru</w:t>
      </w:r>
      <w:proofErr w:type="spellEnd"/>
      <w:r w:rsidRPr="006E70D0">
        <w:rPr>
          <w:bCs/>
          <w:kern w:val="28"/>
          <w:lang w:val="fr-FR" w:eastAsia="en-US"/>
        </w:rPr>
        <w:t xml:space="preserve"> </w:t>
      </w:r>
      <w:proofErr w:type="spellStart"/>
      <w:r w:rsidRPr="006E70D0">
        <w:rPr>
          <w:bCs/>
          <w:kern w:val="28"/>
          <w:lang w:val="fr-FR" w:eastAsia="en-US"/>
        </w:rPr>
        <w:t>umplutura</w:t>
      </w:r>
      <w:proofErr w:type="spellEnd"/>
      <w:r w:rsidRPr="006E70D0">
        <w:rPr>
          <w:bCs/>
          <w:kern w:val="28"/>
          <w:lang w:val="fr-FR" w:eastAsia="en-US"/>
        </w:rPr>
        <w:t xml:space="preserve"> la </w:t>
      </w:r>
      <w:proofErr w:type="spellStart"/>
      <w:r w:rsidRPr="006E70D0">
        <w:rPr>
          <w:bCs/>
          <w:kern w:val="28"/>
          <w:lang w:val="fr-FR" w:eastAsia="en-US"/>
        </w:rPr>
        <w:t>fundatia</w:t>
      </w:r>
      <w:proofErr w:type="spellEnd"/>
      <w:r w:rsidRPr="006E70D0">
        <w:rPr>
          <w:bCs/>
          <w:kern w:val="28"/>
          <w:lang w:val="fr-FR" w:eastAsia="en-US"/>
        </w:rPr>
        <w:t xml:space="preserve"> </w:t>
      </w:r>
      <w:proofErr w:type="spellStart"/>
      <w:r w:rsidRPr="006E70D0">
        <w:rPr>
          <w:bCs/>
          <w:kern w:val="28"/>
          <w:lang w:val="fr-FR" w:eastAsia="en-US"/>
        </w:rPr>
        <w:t>stlpului</w:t>
      </w:r>
      <w:proofErr w:type="spellEnd"/>
      <w:r w:rsidRPr="006E70D0">
        <w:rPr>
          <w:bCs/>
          <w:kern w:val="28"/>
          <w:lang w:val="fr-FR" w:eastAsia="en-US"/>
        </w:rPr>
        <w:t xml:space="preserve"> </w:t>
      </w:r>
      <w:proofErr w:type="spellStart"/>
      <w:r w:rsidRPr="006E70D0">
        <w:rPr>
          <w:bCs/>
          <w:kern w:val="28"/>
          <w:lang w:val="fr-FR" w:eastAsia="en-US"/>
        </w:rPr>
        <w:t>demontat</w:t>
      </w:r>
      <w:proofErr w:type="spellEnd"/>
      <w:r w:rsidRPr="006E70D0">
        <w:rPr>
          <w:bCs/>
          <w:kern w:val="28"/>
          <w:lang w:val="fr-FR" w:eastAsia="en-US"/>
        </w:rPr>
        <w:t xml:space="preserve"> si </w:t>
      </w:r>
      <w:proofErr w:type="spellStart"/>
      <w:r w:rsidRPr="006E70D0">
        <w:rPr>
          <w:bCs/>
          <w:kern w:val="28"/>
          <w:lang w:val="fr-FR" w:eastAsia="en-US"/>
        </w:rPr>
        <w:t>creale</w:t>
      </w:r>
      <w:proofErr w:type="spellEnd"/>
      <w:r w:rsidRPr="006E70D0">
        <w:rPr>
          <w:bCs/>
          <w:kern w:val="28"/>
          <w:lang w:val="fr-FR" w:eastAsia="en-US"/>
        </w:rPr>
        <w:t xml:space="preserve"> </w:t>
      </w:r>
      <w:proofErr w:type="spellStart"/>
      <w:r w:rsidRPr="006E70D0">
        <w:rPr>
          <w:bCs/>
          <w:kern w:val="28"/>
          <w:lang w:val="fr-FR" w:eastAsia="en-US"/>
        </w:rPr>
        <w:t>cotă</w:t>
      </w:r>
      <w:proofErr w:type="spellEnd"/>
      <w:r w:rsidRPr="006E70D0">
        <w:rPr>
          <w:bCs/>
          <w:kern w:val="28"/>
          <w:lang w:val="fr-FR" w:eastAsia="en-US"/>
        </w:rPr>
        <w:t xml:space="preserve"> 0 a </w:t>
      </w:r>
      <w:proofErr w:type="spellStart"/>
      <w:r w:rsidRPr="006E70D0">
        <w:rPr>
          <w:bCs/>
          <w:kern w:val="28"/>
          <w:lang w:val="fr-FR" w:eastAsia="en-US"/>
        </w:rPr>
        <w:t>statiilor</w:t>
      </w:r>
      <w:proofErr w:type="spellEnd"/>
      <w:r w:rsidRPr="006E70D0">
        <w:rPr>
          <w:bCs/>
          <w:kern w:val="28"/>
          <w:lang w:val="fr-FR" w:eastAsia="en-US"/>
        </w:rPr>
        <w:t xml:space="preserve"> </w:t>
      </w:r>
    </w:p>
    <w:p w14:paraId="5361BE5B" w14:textId="77777777" w:rsidR="00180A38" w:rsidRPr="006E70D0" w:rsidRDefault="00180A38" w:rsidP="0036787E">
      <w:pPr>
        <w:pStyle w:val="al"/>
        <w:spacing w:before="0" w:beforeAutospacing="0" w:after="0" w:afterAutospacing="0"/>
        <w:rPr>
          <w:b/>
          <w:bCs/>
          <w:color w:val="FF0000"/>
        </w:rPr>
      </w:pPr>
    </w:p>
    <w:p w14:paraId="67D0945B" w14:textId="77777777" w:rsidR="00742E3C" w:rsidRPr="006E70D0" w:rsidRDefault="0094349F" w:rsidP="004D1D92">
      <w:pPr>
        <w:pStyle w:val="al"/>
        <w:spacing w:before="0" w:beforeAutospacing="0" w:after="0" w:afterAutospacing="0"/>
        <w:ind w:right="113"/>
        <w:jc w:val="both"/>
        <w:rPr>
          <w:b/>
          <w:kern w:val="28"/>
          <w:lang w:val="fr-FR" w:eastAsia="en-US"/>
        </w:rPr>
      </w:pPr>
      <w:r w:rsidRPr="006E70D0">
        <w:rPr>
          <w:b/>
          <w:kern w:val="28"/>
          <w:lang w:val="fr-FR" w:eastAsia="en-US"/>
        </w:rPr>
        <w:t xml:space="preserve">VII. </w:t>
      </w:r>
      <w:proofErr w:type="spellStart"/>
      <w:r w:rsidRPr="006E70D0">
        <w:rPr>
          <w:b/>
          <w:kern w:val="28"/>
          <w:lang w:val="fr-FR" w:eastAsia="en-US"/>
        </w:rPr>
        <w:t>Descrierea</w:t>
      </w:r>
      <w:proofErr w:type="spellEnd"/>
      <w:r w:rsidRPr="006E70D0">
        <w:rPr>
          <w:b/>
          <w:kern w:val="28"/>
          <w:lang w:val="fr-FR" w:eastAsia="en-US"/>
        </w:rPr>
        <w:t xml:space="preserve"> </w:t>
      </w:r>
      <w:proofErr w:type="spellStart"/>
      <w:r w:rsidRPr="006E70D0">
        <w:rPr>
          <w:b/>
          <w:kern w:val="28"/>
          <w:lang w:val="fr-FR" w:eastAsia="en-US"/>
        </w:rPr>
        <w:t>aspectelor</w:t>
      </w:r>
      <w:proofErr w:type="spellEnd"/>
      <w:r w:rsidRPr="006E70D0">
        <w:rPr>
          <w:b/>
          <w:kern w:val="28"/>
          <w:lang w:val="fr-FR" w:eastAsia="en-US"/>
        </w:rPr>
        <w:t xml:space="preserve"> de </w:t>
      </w:r>
      <w:proofErr w:type="spellStart"/>
      <w:r w:rsidRPr="006E70D0">
        <w:rPr>
          <w:b/>
          <w:kern w:val="28"/>
          <w:lang w:val="fr-FR" w:eastAsia="en-US"/>
        </w:rPr>
        <w:t>mediu</w:t>
      </w:r>
      <w:proofErr w:type="spellEnd"/>
      <w:r w:rsidRPr="006E70D0">
        <w:rPr>
          <w:b/>
          <w:kern w:val="28"/>
          <w:lang w:val="fr-FR" w:eastAsia="en-US"/>
        </w:rPr>
        <w:t xml:space="preserve"> </w:t>
      </w:r>
      <w:proofErr w:type="spellStart"/>
      <w:r w:rsidRPr="006E70D0">
        <w:rPr>
          <w:b/>
          <w:kern w:val="28"/>
          <w:lang w:val="fr-FR" w:eastAsia="en-US"/>
        </w:rPr>
        <w:t>susceptibile</w:t>
      </w:r>
      <w:proofErr w:type="spellEnd"/>
      <w:r w:rsidRPr="006E70D0">
        <w:rPr>
          <w:b/>
          <w:kern w:val="28"/>
          <w:lang w:val="fr-FR" w:eastAsia="en-US"/>
        </w:rPr>
        <w:t xml:space="preserve"> a fi </w:t>
      </w:r>
      <w:proofErr w:type="spellStart"/>
      <w:r w:rsidRPr="006E70D0">
        <w:rPr>
          <w:b/>
          <w:kern w:val="28"/>
          <w:lang w:val="fr-FR" w:eastAsia="en-US"/>
        </w:rPr>
        <w:t>afectate</w:t>
      </w:r>
      <w:proofErr w:type="spellEnd"/>
      <w:r w:rsidR="0036787E" w:rsidRPr="006E70D0">
        <w:rPr>
          <w:b/>
          <w:kern w:val="28"/>
          <w:lang w:val="fr-FR" w:eastAsia="en-US"/>
        </w:rPr>
        <w:t xml:space="preserve"> </w:t>
      </w:r>
      <w:proofErr w:type="spellStart"/>
      <w:r w:rsidR="0036787E" w:rsidRPr="006E70D0">
        <w:rPr>
          <w:b/>
          <w:kern w:val="28"/>
          <w:lang w:val="fr-FR" w:eastAsia="en-US"/>
        </w:rPr>
        <w:t>în</w:t>
      </w:r>
      <w:proofErr w:type="spellEnd"/>
      <w:r w:rsidR="0036787E" w:rsidRPr="006E70D0">
        <w:rPr>
          <w:b/>
          <w:kern w:val="28"/>
          <w:lang w:val="fr-FR" w:eastAsia="en-US"/>
        </w:rPr>
        <w:t xml:space="preserve"> mod </w:t>
      </w:r>
      <w:proofErr w:type="spellStart"/>
      <w:r w:rsidR="0036787E" w:rsidRPr="006E70D0">
        <w:rPr>
          <w:b/>
          <w:kern w:val="28"/>
          <w:lang w:val="fr-FR" w:eastAsia="en-US"/>
        </w:rPr>
        <w:t>semnificativ</w:t>
      </w:r>
      <w:proofErr w:type="spellEnd"/>
      <w:r w:rsidR="0036787E" w:rsidRPr="006E70D0">
        <w:rPr>
          <w:b/>
          <w:kern w:val="28"/>
          <w:lang w:val="fr-FR" w:eastAsia="en-US"/>
        </w:rPr>
        <w:t xml:space="preserve"> de </w:t>
      </w:r>
      <w:proofErr w:type="spellStart"/>
      <w:r w:rsidR="0036787E" w:rsidRPr="006E70D0">
        <w:rPr>
          <w:b/>
          <w:kern w:val="28"/>
          <w:lang w:val="fr-FR" w:eastAsia="en-US"/>
        </w:rPr>
        <w:t>proiect</w:t>
      </w:r>
      <w:proofErr w:type="spellEnd"/>
    </w:p>
    <w:p w14:paraId="47D84518" w14:textId="77777777" w:rsidR="0094349F" w:rsidRPr="006E70D0" w:rsidRDefault="00742E3C" w:rsidP="0036787E">
      <w:pPr>
        <w:pStyle w:val="al"/>
        <w:numPr>
          <w:ilvl w:val="0"/>
          <w:numId w:val="3"/>
        </w:numPr>
        <w:spacing w:before="0" w:beforeAutospacing="0" w:after="0" w:afterAutospacing="0"/>
        <w:ind w:right="113"/>
        <w:jc w:val="both"/>
        <w:rPr>
          <w:b/>
        </w:rPr>
      </w:pPr>
      <w:r w:rsidRPr="006E70D0">
        <w:rPr>
          <w:b/>
        </w:rPr>
        <w:t>I</w:t>
      </w:r>
      <w:r w:rsidR="0094349F" w:rsidRPr="006E70D0">
        <w:rPr>
          <w:b/>
        </w:rPr>
        <w:t>mpactul asupra popula</w:t>
      </w:r>
      <w:r w:rsidR="0036787E" w:rsidRPr="006E70D0">
        <w:rPr>
          <w:b/>
        </w:rPr>
        <w:t>ţ</w:t>
      </w:r>
      <w:r w:rsidR="0094349F" w:rsidRPr="006E70D0">
        <w:rPr>
          <w:b/>
        </w:rPr>
        <w:t>iei, sănătă</w:t>
      </w:r>
      <w:r w:rsidR="0036787E" w:rsidRPr="006E70D0">
        <w:rPr>
          <w:b/>
        </w:rPr>
        <w:t>ţ</w:t>
      </w:r>
      <w:r w:rsidR="0094349F" w:rsidRPr="006E70D0">
        <w:rPr>
          <w:b/>
        </w:rPr>
        <w:t>ii umane, biodiversită</w:t>
      </w:r>
      <w:r w:rsidR="0036787E" w:rsidRPr="006E70D0">
        <w:rPr>
          <w:b/>
        </w:rPr>
        <w:t>ţ</w:t>
      </w:r>
      <w:r w:rsidR="0094349F" w:rsidRPr="006E70D0">
        <w:rPr>
          <w:b/>
        </w:rPr>
        <w:t>ii (acordând o aten</w:t>
      </w:r>
      <w:r w:rsidR="0036787E" w:rsidRPr="006E70D0">
        <w:rPr>
          <w:b/>
        </w:rPr>
        <w:t>ţ</w:t>
      </w:r>
      <w:r w:rsidR="0094349F" w:rsidRPr="006E70D0">
        <w:rPr>
          <w:b/>
        </w:rPr>
        <w:t xml:space="preserve">ie specială speciilor </w:t>
      </w:r>
      <w:r w:rsidR="0036787E" w:rsidRPr="006E70D0">
        <w:rPr>
          <w:b/>
        </w:rPr>
        <w:t>ş</w:t>
      </w:r>
      <w:r w:rsidR="0094349F" w:rsidRPr="006E70D0">
        <w:rPr>
          <w:b/>
        </w:rPr>
        <w:t xml:space="preserve">i habitatelor protejate), conservarea habitatelor naturale, a florei </w:t>
      </w:r>
      <w:r w:rsidR="0036787E" w:rsidRPr="006E70D0">
        <w:rPr>
          <w:b/>
        </w:rPr>
        <w:t>ş</w:t>
      </w:r>
      <w:r w:rsidR="0094349F" w:rsidRPr="006E70D0">
        <w:rPr>
          <w:b/>
        </w:rPr>
        <w:t>i a faunei sălbatice, terenurilor, solului, folosin</w:t>
      </w:r>
      <w:r w:rsidR="0036787E" w:rsidRPr="006E70D0">
        <w:rPr>
          <w:b/>
        </w:rPr>
        <w:t>ţ</w:t>
      </w:r>
      <w:r w:rsidR="0094349F" w:rsidRPr="006E70D0">
        <w:rPr>
          <w:b/>
        </w:rPr>
        <w:t>elor, bunurilor materiale, calită</w:t>
      </w:r>
      <w:r w:rsidR="0036787E" w:rsidRPr="006E70D0">
        <w:rPr>
          <w:b/>
        </w:rPr>
        <w:t>ţ</w:t>
      </w:r>
      <w:r w:rsidR="0094349F" w:rsidRPr="006E70D0">
        <w:rPr>
          <w:b/>
        </w:rPr>
        <w:t xml:space="preserve">ii </w:t>
      </w:r>
      <w:r w:rsidR="0036787E" w:rsidRPr="006E70D0">
        <w:rPr>
          <w:b/>
        </w:rPr>
        <w:t>ş</w:t>
      </w:r>
      <w:r w:rsidR="0094349F" w:rsidRPr="006E70D0">
        <w:rPr>
          <w:b/>
        </w:rPr>
        <w:t>i regimului cantitativ al apei, calită</w:t>
      </w:r>
      <w:r w:rsidR="0036787E" w:rsidRPr="006E70D0">
        <w:rPr>
          <w:b/>
        </w:rPr>
        <w:t>ţ</w:t>
      </w:r>
      <w:r w:rsidR="0094349F" w:rsidRPr="006E70D0">
        <w:rPr>
          <w:b/>
        </w:rPr>
        <w:t xml:space="preserve">ii aerului, climei (de exemplu, natura </w:t>
      </w:r>
      <w:r w:rsidR="0036787E" w:rsidRPr="006E70D0">
        <w:rPr>
          <w:b/>
        </w:rPr>
        <w:lastRenderedPageBreak/>
        <w:t>ş</w:t>
      </w:r>
      <w:r w:rsidR="0094349F" w:rsidRPr="006E70D0">
        <w:rPr>
          <w:b/>
        </w:rPr>
        <w:t xml:space="preserve">i amploarea emisiilor de gaze cu efect de seră), zgomotelor </w:t>
      </w:r>
      <w:r w:rsidR="0036787E" w:rsidRPr="006E70D0">
        <w:rPr>
          <w:b/>
        </w:rPr>
        <w:t>ş</w:t>
      </w:r>
      <w:r w:rsidR="0094349F" w:rsidRPr="006E70D0">
        <w:rPr>
          <w:b/>
        </w:rPr>
        <w:t>i vibra</w:t>
      </w:r>
      <w:r w:rsidR="0036787E" w:rsidRPr="006E70D0">
        <w:rPr>
          <w:b/>
        </w:rPr>
        <w:t>ţ</w:t>
      </w:r>
      <w:r w:rsidR="0094349F" w:rsidRPr="006E70D0">
        <w:rPr>
          <w:b/>
        </w:rPr>
        <w:t xml:space="preserve">iilor, peisajului </w:t>
      </w:r>
      <w:r w:rsidR="0036787E" w:rsidRPr="006E70D0">
        <w:rPr>
          <w:b/>
        </w:rPr>
        <w:t>ş</w:t>
      </w:r>
      <w:r w:rsidR="0094349F" w:rsidRPr="006E70D0">
        <w:rPr>
          <w:b/>
        </w:rPr>
        <w:t xml:space="preserve">i mediului vizual, patrimoniului istoric </w:t>
      </w:r>
      <w:r w:rsidR="0036787E" w:rsidRPr="006E70D0">
        <w:rPr>
          <w:b/>
        </w:rPr>
        <w:t>ş</w:t>
      </w:r>
      <w:r w:rsidR="0094349F" w:rsidRPr="006E70D0">
        <w:rPr>
          <w:b/>
        </w:rPr>
        <w:t xml:space="preserve">i cultural </w:t>
      </w:r>
      <w:r w:rsidR="0036787E" w:rsidRPr="006E70D0">
        <w:rPr>
          <w:b/>
        </w:rPr>
        <w:t>ş</w:t>
      </w:r>
      <w:r w:rsidR="0094349F" w:rsidRPr="006E70D0">
        <w:rPr>
          <w:b/>
        </w:rPr>
        <w:t>i asupra interac</w:t>
      </w:r>
      <w:r w:rsidR="0036787E" w:rsidRPr="006E70D0">
        <w:rPr>
          <w:b/>
        </w:rPr>
        <w:t>ţ</w:t>
      </w:r>
      <w:r w:rsidR="0094349F" w:rsidRPr="006E70D0">
        <w:rPr>
          <w:b/>
        </w:rPr>
        <w:t xml:space="preserve">iunilor dintre aceste elemente. Natura impactului (adică impactul direct, indirect, secundar, cumulativ, pe termen scurt, mediu </w:t>
      </w:r>
      <w:r w:rsidR="0036787E" w:rsidRPr="006E70D0">
        <w:rPr>
          <w:b/>
        </w:rPr>
        <w:t>ş</w:t>
      </w:r>
      <w:r w:rsidR="0094349F" w:rsidRPr="006E70D0">
        <w:rPr>
          <w:b/>
        </w:rPr>
        <w:t xml:space="preserve">i lung, permanent </w:t>
      </w:r>
      <w:r w:rsidR="0036787E" w:rsidRPr="006E70D0">
        <w:rPr>
          <w:b/>
        </w:rPr>
        <w:t>ş</w:t>
      </w:r>
      <w:r w:rsidR="0094349F" w:rsidRPr="006E70D0">
        <w:rPr>
          <w:b/>
        </w:rPr>
        <w:t xml:space="preserve">i temporar, pozitiv </w:t>
      </w:r>
      <w:r w:rsidR="0036787E" w:rsidRPr="006E70D0">
        <w:rPr>
          <w:b/>
        </w:rPr>
        <w:t>ş</w:t>
      </w:r>
      <w:r w:rsidR="0008771C" w:rsidRPr="006E70D0">
        <w:rPr>
          <w:b/>
        </w:rPr>
        <w:t>i negativ)</w:t>
      </w:r>
    </w:p>
    <w:p w14:paraId="14E0493D" w14:textId="77777777" w:rsidR="004B2AFE" w:rsidRPr="008E7B83" w:rsidRDefault="004B2AFE" w:rsidP="004B2AFE">
      <w:pPr>
        <w:pStyle w:val="Heading2"/>
      </w:pPr>
      <w:r w:rsidRPr="006E70D0">
        <w:t>Impactul asupra populatiei, sanatatii umane</w:t>
      </w:r>
    </w:p>
    <w:p w14:paraId="7B667030" w14:textId="1035DEB6" w:rsidR="004B2AFE" w:rsidRPr="008E7B83" w:rsidRDefault="004B2AFE" w:rsidP="00C85DB6">
      <w:pPr>
        <w:autoSpaceDE w:val="0"/>
        <w:ind w:firstLine="720"/>
        <w:jc w:val="both"/>
      </w:pPr>
      <w:r w:rsidRPr="008E7B83">
        <w:rPr>
          <w:sz w:val="24"/>
          <w:lang w:val="ro-RO"/>
        </w:rPr>
        <w:t xml:space="preserve">Impactul potenţial asupra populaţiei şi a sănătăţii umane, incluzând zgomotul şi vibraţiile este nesemnificativ si este </w:t>
      </w:r>
      <w:r w:rsidR="002C030A" w:rsidRPr="008E7B83">
        <w:rPr>
          <w:sz w:val="24"/>
          <w:lang w:val="ro-RO"/>
        </w:rPr>
        <w:t xml:space="preserve">numai </w:t>
      </w:r>
      <w:r w:rsidRPr="008E7B83">
        <w:rPr>
          <w:sz w:val="24"/>
          <w:lang w:val="ro-RO"/>
        </w:rPr>
        <w:t>rezultatul traficului asociat lucrarilor. Nu sunt afectate bunuri materiale ale populatiei.</w:t>
      </w:r>
    </w:p>
    <w:p w14:paraId="23EAE922" w14:textId="77777777" w:rsidR="004B2AFE" w:rsidRPr="008E7B83" w:rsidRDefault="004B2AFE" w:rsidP="00C85DB6">
      <w:pPr>
        <w:autoSpaceDE w:val="0"/>
        <w:ind w:firstLine="720"/>
        <w:jc w:val="both"/>
        <w:rPr>
          <w:color w:val="FF0000"/>
          <w:sz w:val="24"/>
          <w:lang w:val="ro-RO"/>
        </w:rPr>
      </w:pPr>
    </w:p>
    <w:p w14:paraId="05FE9565" w14:textId="77777777" w:rsidR="004B2AFE" w:rsidRPr="008E7B83" w:rsidRDefault="004B2AFE" w:rsidP="00C85DB6">
      <w:pPr>
        <w:pStyle w:val="Heading2"/>
      </w:pPr>
      <w:r w:rsidRPr="008E7B83">
        <w:t>Impactul asupra florei si faunei</w:t>
      </w:r>
    </w:p>
    <w:p w14:paraId="6C4D81F8" w14:textId="51451DBA" w:rsidR="004B2AFE" w:rsidRPr="008E7B83" w:rsidRDefault="004B2AFE" w:rsidP="00C85DB6">
      <w:pPr>
        <w:autoSpaceDE w:val="0"/>
        <w:ind w:firstLine="720"/>
        <w:jc w:val="both"/>
      </w:pPr>
      <w:proofErr w:type="spellStart"/>
      <w:r w:rsidRPr="008E7B83">
        <w:rPr>
          <w:sz w:val="24"/>
        </w:rPr>
        <w:t>Amplasamentul</w:t>
      </w:r>
      <w:proofErr w:type="spellEnd"/>
      <w:r w:rsidRPr="008E7B83">
        <w:rPr>
          <w:sz w:val="24"/>
        </w:rPr>
        <w:t xml:space="preserve"> </w:t>
      </w:r>
      <w:proofErr w:type="spellStart"/>
      <w:r w:rsidRPr="008E7B83">
        <w:rPr>
          <w:sz w:val="24"/>
        </w:rPr>
        <w:t>studiat</w:t>
      </w:r>
      <w:proofErr w:type="spellEnd"/>
      <w:r w:rsidRPr="008E7B83">
        <w:rPr>
          <w:sz w:val="24"/>
        </w:rPr>
        <w:t xml:space="preserve"> nu </w:t>
      </w:r>
      <w:proofErr w:type="spellStart"/>
      <w:r w:rsidRPr="008E7B83">
        <w:rPr>
          <w:sz w:val="24"/>
        </w:rPr>
        <w:t>este</w:t>
      </w:r>
      <w:proofErr w:type="spellEnd"/>
      <w:r w:rsidRPr="008E7B83">
        <w:rPr>
          <w:sz w:val="24"/>
        </w:rPr>
        <w:t xml:space="preserve"> in </w:t>
      </w:r>
      <w:proofErr w:type="spellStart"/>
      <w:r w:rsidRPr="008E7B83">
        <w:rPr>
          <w:sz w:val="24"/>
        </w:rPr>
        <w:t>apropierea</w:t>
      </w:r>
      <w:proofErr w:type="spellEnd"/>
      <w:r w:rsidRPr="008E7B83">
        <w:rPr>
          <w:sz w:val="24"/>
        </w:rPr>
        <w:t xml:space="preserve"> </w:t>
      </w:r>
      <w:proofErr w:type="spellStart"/>
      <w:r w:rsidRPr="008E7B83">
        <w:rPr>
          <w:sz w:val="24"/>
        </w:rPr>
        <w:t>unor</w:t>
      </w:r>
      <w:proofErr w:type="spellEnd"/>
      <w:r w:rsidRPr="008E7B83">
        <w:rPr>
          <w:sz w:val="24"/>
        </w:rPr>
        <w:t xml:space="preserve"> zone cu fauna </w:t>
      </w:r>
      <w:proofErr w:type="spellStart"/>
      <w:r w:rsidRPr="008E7B83">
        <w:rPr>
          <w:sz w:val="24"/>
        </w:rPr>
        <w:t>si</w:t>
      </w:r>
      <w:proofErr w:type="spellEnd"/>
      <w:r w:rsidRPr="008E7B83">
        <w:rPr>
          <w:sz w:val="24"/>
        </w:rPr>
        <w:t xml:space="preserve"> fora </w:t>
      </w:r>
      <w:proofErr w:type="spellStart"/>
      <w:r w:rsidRPr="008E7B83">
        <w:rPr>
          <w:sz w:val="24"/>
        </w:rPr>
        <w:t>protejate</w:t>
      </w:r>
      <w:proofErr w:type="spellEnd"/>
      <w:r w:rsidRPr="008E7B83">
        <w:rPr>
          <w:sz w:val="24"/>
        </w:rPr>
        <w:t xml:space="preserve"> </w:t>
      </w:r>
      <w:proofErr w:type="spellStart"/>
      <w:r w:rsidRPr="008E7B83">
        <w:rPr>
          <w:sz w:val="24"/>
        </w:rPr>
        <w:t>sau</w:t>
      </w:r>
      <w:proofErr w:type="spellEnd"/>
      <w:r w:rsidR="009B6646" w:rsidRPr="008E7B83">
        <w:rPr>
          <w:sz w:val="24"/>
        </w:rPr>
        <w:t xml:space="preserve"> </w:t>
      </w:r>
      <w:r w:rsidRPr="008E7B83">
        <w:rPr>
          <w:sz w:val="24"/>
        </w:rPr>
        <w:t xml:space="preserve">considerate </w:t>
      </w:r>
      <w:proofErr w:type="spellStart"/>
      <w:r w:rsidRPr="008E7B83">
        <w:rPr>
          <w:sz w:val="24"/>
        </w:rPr>
        <w:t>valoroase</w:t>
      </w:r>
      <w:proofErr w:type="spellEnd"/>
      <w:r w:rsidRPr="008E7B83">
        <w:rPr>
          <w:sz w:val="24"/>
        </w:rPr>
        <w:t xml:space="preserve">. </w:t>
      </w:r>
      <w:r w:rsidRPr="008E7B83">
        <w:rPr>
          <w:sz w:val="24"/>
          <w:lang w:val="de-AT"/>
        </w:rPr>
        <w:t xml:space="preserve">Zonele verzi existente nu vor fi afectate de interventia propusa. </w:t>
      </w:r>
      <w:r w:rsidRPr="008E7B83">
        <w:rPr>
          <w:sz w:val="24"/>
        </w:rPr>
        <w:t xml:space="preserve">In </w:t>
      </w:r>
      <w:proofErr w:type="spellStart"/>
      <w:r w:rsidRPr="008E7B83">
        <w:rPr>
          <w:sz w:val="24"/>
        </w:rPr>
        <w:t>perioada</w:t>
      </w:r>
      <w:proofErr w:type="spellEnd"/>
      <w:r w:rsidRPr="008E7B83">
        <w:rPr>
          <w:sz w:val="24"/>
        </w:rPr>
        <w:t xml:space="preserve"> de </w:t>
      </w:r>
      <w:proofErr w:type="spellStart"/>
      <w:r w:rsidRPr="008E7B83">
        <w:rPr>
          <w:sz w:val="24"/>
        </w:rPr>
        <w:t>functionare</w:t>
      </w:r>
      <w:proofErr w:type="spellEnd"/>
      <w:r w:rsidRPr="008E7B83">
        <w:rPr>
          <w:sz w:val="24"/>
        </w:rPr>
        <w:t xml:space="preserve">, </w:t>
      </w:r>
      <w:proofErr w:type="spellStart"/>
      <w:r w:rsidRPr="008E7B83">
        <w:rPr>
          <w:sz w:val="24"/>
        </w:rPr>
        <w:t>daca</w:t>
      </w:r>
      <w:proofErr w:type="spellEnd"/>
      <w:r w:rsidRPr="008E7B83">
        <w:rPr>
          <w:sz w:val="24"/>
        </w:rPr>
        <w:t xml:space="preserve"> se </w:t>
      </w:r>
      <w:proofErr w:type="spellStart"/>
      <w:r w:rsidRPr="008E7B83">
        <w:rPr>
          <w:sz w:val="24"/>
        </w:rPr>
        <w:t>respecta</w:t>
      </w:r>
      <w:proofErr w:type="spellEnd"/>
      <w:r w:rsidRPr="008E7B83">
        <w:rPr>
          <w:sz w:val="24"/>
        </w:rPr>
        <w:t xml:space="preserve"> </w:t>
      </w:r>
      <w:proofErr w:type="spellStart"/>
      <w:r w:rsidRPr="008E7B83">
        <w:rPr>
          <w:sz w:val="24"/>
        </w:rPr>
        <w:t>conditiile</w:t>
      </w:r>
      <w:proofErr w:type="spellEnd"/>
      <w:r w:rsidRPr="008E7B83">
        <w:rPr>
          <w:sz w:val="24"/>
        </w:rPr>
        <w:t xml:space="preserve"> </w:t>
      </w:r>
      <w:proofErr w:type="spellStart"/>
      <w:r w:rsidRPr="008E7B83">
        <w:rPr>
          <w:sz w:val="24"/>
        </w:rPr>
        <w:t>propuse</w:t>
      </w:r>
      <w:proofErr w:type="spellEnd"/>
      <w:r w:rsidRPr="008E7B83">
        <w:rPr>
          <w:sz w:val="24"/>
        </w:rPr>
        <w:t xml:space="preserve"> in </w:t>
      </w:r>
      <w:proofErr w:type="spellStart"/>
      <w:r w:rsidRPr="008E7B83">
        <w:rPr>
          <w:sz w:val="24"/>
        </w:rPr>
        <w:t>prezentul</w:t>
      </w:r>
      <w:proofErr w:type="spellEnd"/>
      <w:r w:rsidRPr="008E7B83">
        <w:rPr>
          <w:sz w:val="24"/>
        </w:rPr>
        <w:t xml:space="preserve"> </w:t>
      </w:r>
      <w:proofErr w:type="spellStart"/>
      <w:r w:rsidRPr="008E7B83">
        <w:rPr>
          <w:sz w:val="24"/>
        </w:rPr>
        <w:t>proiect</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activitatea</w:t>
      </w:r>
      <w:proofErr w:type="spellEnd"/>
      <w:r w:rsidRPr="008E7B83">
        <w:rPr>
          <w:sz w:val="24"/>
        </w:rPr>
        <w:t xml:space="preserve"> de </w:t>
      </w:r>
      <w:proofErr w:type="spellStart"/>
      <w:r w:rsidRPr="008E7B83">
        <w:rPr>
          <w:sz w:val="24"/>
        </w:rPr>
        <w:t>manevrare</w:t>
      </w:r>
      <w:proofErr w:type="spellEnd"/>
      <w:r w:rsidRPr="008E7B83">
        <w:rPr>
          <w:sz w:val="24"/>
        </w:rPr>
        <w:t xml:space="preserve"> a </w:t>
      </w:r>
      <w:proofErr w:type="spellStart"/>
      <w:r w:rsidRPr="008E7B83">
        <w:rPr>
          <w:sz w:val="24"/>
        </w:rPr>
        <w:t>cerealelor</w:t>
      </w:r>
      <w:proofErr w:type="spellEnd"/>
      <w:r w:rsidRPr="008E7B83">
        <w:rPr>
          <w:sz w:val="24"/>
        </w:rPr>
        <w:t xml:space="preserve"> se </w:t>
      </w:r>
      <w:proofErr w:type="spellStart"/>
      <w:r w:rsidRPr="008E7B83">
        <w:rPr>
          <w:sz w:val="24"/>
        </w:rPr>
        <w:t>va</w:t>
      </w:r>
      <w:proofErr w:type="spellEnd"/>
      <w:r w:rsidRPr="008E7B83">
        <w:rPr>
          <w:sz w:val="24"/>
        </w:rPr>
        <w:t xml:space="preserve"> </w:t>
      </w:r>
      <w:proofErr w:type="spellStart"/>
      <w:r w:rsidRPr="008E7B83">
        <w:rPr>
          <w:sz w:val="24"/>
        </w:rPr>
        <w:t>executa</w:t>
      </w:r>
      <w:proofErr w:type="spellEnd"/>
      <w:r w:rsidRPr="008E7B83">
        <w:rPr>
          <w:sz w:val="24"/>
        </w:rPr>
        <w:t xml:space="preserve"> in </w:t>
      </w:r>
      <w:proofErr w:type="spellStart"/>
      <w:r w:rsidRPr="008E7B83">
        <w:rPr>
          <w:sz w:val="24"/>
        </w:rPr>
        <w:t>zonele</w:t>
      </w:r>
      <w:proofErr w:type="spellEnd"/>
      <w:r w:rsidRPr="008E7B83">
        <w:rPr>
          <w:sz w:val="24"/>
        </w:rPr>
        <w:t xml:space="preserve"> </w:t>
      </w:r>
      <w:proofErr w:type="spellStart"/>
      <w:r w:rsidRPr="008E7B83">
        <w:rPr>
          <w:sz w:val="24"/>
        </w:rPr>
        <w:t>si</w:t>
      </w:r>
      <w:proofErr w:type="spellEnd"/>
      <w:r w:rsidRPr="008E7B83">
        <w:rPr>
          <w:sz w:val="24"/>
        </w:rPr>
        <w:t xml:space="preserve"> cu </w:t>
      </w:r>
      <w:proofErr w:type="spellStart"/>
      <w:r w:rsidRPr="008E7B83">
        <w:rPr>
          <w:sz w:val="24"/>
        </w:rPr>
        <w:t>echipamentele</w:t>
      </w:r>
      <w:proofErr w:type="spellEnd"/>
      <w:r w:rsidRPr="008E7B83">
        <w:rPr>
          <w:sz w:val="24"/>
        </w:rPr>
        <w:t xml:space="preserve"> </w:t>
      </w:r>
      <w:proofErr w:type="spellStart"/>
      <w:r w:rsidRPr="008E7B83">
        <w:rPr>
          <w:sz w:val="24"/>
        </w:rPr>
        <w:t>specificate</w:t>
      </w:r>
      <w:proofErr w:type="spellEnd"/>
      <w:r w:rsidRPr="008E7B83">
        <w:rPr>
          <w:sz w:val="24"/>
        </w:rPr>
        <w:t xml:space="preserve"> in </w:t>
      </w:r>
      <w:proofErr w:type="spellStart"/>
      <w:r w:rsidRPr="008E7B83">
        <w:rPr>
          <w:sz w:val="24"/>
        </w:rPr>
        <w:t>prezentul</w:t>
      </w:r>
      <w:proofErr w:type="spellEnd"/>
      <w:r w:rsidRPr="008E7B83">
        <w:rPr>
          <w:sz w:val="24"/>
        </w:rPr>
        <w:t xml:space="preserve"> </w:t>
      </w:r>
      <w:proofErr w:type="spellStart"/>
      <w:r w:rsidRPr="008E7B83">
        <w:rPr>
          <w:sz w:val="24"/>
        </w:rPr>
        <w:t>proiect</w:t>
      </w:r>
      <w:proofErr w:type="spellEnd"/>
      <w:r w:rsidRPr="008E7B83">
        <w:rPr>
          <w:sz w:val="24"/>
        </w:rPr>
        <w:t xml:space="preserve">, </w:t>
      </w:r>
      <w:proofErr w:type="spellStart"/>
      <w:r w:rsidRPr="008E7B83">
        <w:rPr>
          <w:sz w:val="24"/>
        </w:rPr>
        <w:t>impactul</w:t>
      </w:r>
      <w:proofErr w:type="spellEnd"/>
      <w:r w:rsidRPr="008E7B83">
        <w:rPr>
          <w:sz w:val="24"/>
        </w:rPr>
        <w:t xml:space="preserve"> potential </w:t>
      </w:r>
      <w:proofErr w:type="spellStart"/>
      <w:r w:rsidRPr="008E7B83">
        <w:rPr>
          <w:sz w:val="24"/>
        </w:rPr>
        <w:t>va</w:t>
      </w:r>
      <w:proofErr w:type="spellEnd"/>
      <w:r w:rsidRPr="008E7B83">
        <w:rPr>
          <w:sz w:val="24"/>
        </w:rPr>
        <w:t xml:space="preserve"> fi </w:t>
      </w:r>
      <w:proofErr w:type="spellStart"/>
      <w:r w:rsidRPr="008E7B83">
        <w:rPr>
          <w:sz w:val="24"/>
        </w:rPr>
        <w:t>unul</w:t>
      </w:r>
      <w:proofErr w:type="spellEnd"/>
      <w:r w:rsidRPr="008E7B83">
        <w:rPr>
          <w:sz w:val="24"/>
        </w:rPr>
        <w:t xml:space="preserve"> </w:t>
      </w:r>
      <w:proofErr w:type="spellStart"/>
      <w:r w:rsidRPr="008E7B83">
        <w:rPr>
          <w:sz w:val="24"/>
        </w:rPr>
        <w:t>nesemnificativ</w:t>
      </w:r>
      <w:proofErr w:type="spellEnd"/>
      <w:r w:rsidRPr="008E7B83">
        <w:rPr>
          <w:sz w:val="24"/>
        </w:rPr>
        <w:t>.</w:t>
      </w:r>
    </w:p>
    <w:p w14:paraId="747FF2B0" w14:textId="77777777" w:rsidR="004B2AFE" w:rsidRPr="008E7B83" w:rsidRDefault="004B2AFE" w:rsidP="00C85DB6">
      <w:pPr>
        <w:autoSpaceDE w:val="0"/>
        <w:jc w:val="both"/>
        <w:rPr>
          <w:color w:val="FF0000"/>
          <w:sz w:val="24"/>
        </w:rPr>
      </w:pPr>
    </w:p>
    <w:p w14:paraId="6B8E43D8" w14:textId="77777777" w:rsidR="004B2AFE" w:rsidRPr="008E7B83" w:rsidRDefault="004B2AFE" w:rsidP="00C85DB6">
      <w:pPr>
        <w:pStyle w:val="Heading2"/>
      </w:pPr>
      <w:r w:rsidRPr="008E7B83">
        <w:t>Impactul asupra solului</w:t>
      </w:r>
    </w:p>
    <w:p w14:paraId="4BCDA3B0" w14:textId="77777777" w:rsidR="004B2AFE" w:rsidRPr="008E7B83" w:rsidRDefault="004B2AFE" w:rsidP="00C85DB6">
      <w:pPr>
        <w:autoSpaceDE w:val="0"/>
        <w:ind w:firstLine="720"/>
        <w:jc w:val="both"/>
      </w:pPr>
      <w:r w:rsidRPr="008E7B83">
        <w:rPr>
          <w:sz w:val="24"/>
        </w:rPr>
        <w:t xml:space="preserve">Se </w:t>
      </w:r>
      <w:proofErr w:type="spellStart"/>
      <w:r w:rsidRPr="008E7B83">
        <w:rPr>
          <w:sz w:val="24"/>
        </w:rPr>
        <w:t>vor</w:t>
      </w:r>
      <w:proofErr w:type="spellEnd"/>
      <w:r w:rsidRPr="008E7B83">
        <w:rPr>
          <w:sz w:val="24"/>
        </w:rPr>
        <w:t xml:space="preserve"> </w:t>
      </w:r>
      <w:proofErr w:type="spellStart"/>
      <w:r w:rsidRPr="008E7B83">
        <w:rPr>
          <w:sz w:val="24"/>
        </w:rPr>
        <w:t>respecta</w:t>
      </w:r>
      <w:proofErr w:type="spellEnd"/>
      <w:r w:rsidRPr="008E7B83">
        <w:rPr>
          <w:sz w:val="24"/>
        </w:rPr>
        <w:t xml:space="preserve"> </w:t>
      </w:r>
      <w:proofErr w:type="spellStart"/>
      <w:r w:rsidRPr="008E7B83">
        <w:rPr>
          <w:sz w:val="24"/>
        </w:rPr>
        <w:t>următoarele</w:t>
      </w:r>
      <w:proofErr w:type="spellEnd"/>
      <w:r w:rsidRPr="008E7B83">
        <w:rPr>
          <w:sz w:val="24"/>
        </w:rPr>
        <w:t xml:space="preserve"> </w:t>
      </w:r>
      <w:proofErr w:type="spellStart"/>
      <w:r w:rsidRPr="008E7B83">
        <w:rPr>
          <w:sz w:val="24"/>
        </w:rPr>
        <w:t>măsuri</w:t>
      </w:r>
      <w:proofErr w:type="spellEnd"/>
      <w:r w:rsidRPr="008E7B83">
        <w:rPr>
          <w:sz w:val="24"/>
        </w:rPr>
        <w:t xml:space="preserve"> </w:t>
      </w:r>
      <w:proofErr w:type="spellStart"/>
      <w:r w:rsidRPr="008E7B83">
        <w:rPr>
          <w:sz w:val="24"/>
        </w:rPr>
        <w:t>generale</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protectia</w:t>
      </w:r>
      <w:proofErr w:type="spellEnd"/>
      <w:r w:rsidRPr="008E7B83">
        <w:rPr>
          <w:sz w:val="24"/>
        </w:rPr>
        <w:t xml:space="preserve"> </w:t>
      </w:r>
      <w:proofErr w:type="spellStart"/>
      <w:r w:rsidRPr="008E7B83">
        <w:rPr>
          <w:sz w:val="24"/>
        </w:rPr>
        <w:t>solului</w:t>
      </w:r>
      <w:proofErr w:type="spellEnd"/>
      <w:r w:rsidRPr="008E7B83">
        <w:rPr>
          <w:sz w:val="24"/>
        </w:rPr>
        <w:t>:</w:t>
      </w:r>
    </w:p>
    <w:p w14:paraId="2B0D7845" w14:textId="77777777" w:rsidR="004B2AFE" w:rsidRPr="008E7B83" w:rsidRDefault="004B2AFE" w:rsidP="00C85DB6">
      <w:pPr>
        <w:numPr>
          <w:ilvl w:val="0"/>
          <w:numId w:val="33"/>
        </w:numPr>
        <w:suppressAutoHyphens/>
        <w:autoSpaceDE w:val="0"/>
        <w:ind w:left="0" w:firstLine="426"/>
        <w:jc w:val="both"/>
      </w:pPr>
      <w:proofErr w:type="spellStart"/>
      <w:r w:rsidRPr="008E7B83">
        <w:rPr>
          <w:sz w:val="24"/>
        </w:rPr>
        <w:t>diminuarea</w:t>
      </w:r>
      <w:proofErr w:type="spellEnd"/>
      <w:r w:rsidRPr="008E7B83">
        <w:rPr>
          <w:sz w:val="24"/>
        </w:rPr>
        <w:t xml:space="preserve"> </w:t>
      </w:r>
      <w:proofErr w:type="spellStart"/>
      <w:r w:rsidRPr="008E7B83">
        <w:rPr>
          <w:sz w:val="24"/>
        </w:rPr>
        <w:t>poluării</w:t>
      </w:r>
      <w:proofErr w:type="spellEnd"/>
      <w:r w:rsidRPr="008E7B83">
        <w:rPr>
          <w:sz w:val="24"/>
        </w:rPr>
        <w:t xml:space="preserve"> </w:t>
      </w:r>
      <w:proofErr w:type="spellStart"/>
      <w:r w:rsidRPr="008E7B83">
        <w:rPr>
          <w:sz w:val="24"/>
        </w:rPr>
        <w:t>solului</w:t>
      </w:r>
      <w:proofErr w:type="spellEnd"/>
      <w:r w:rsidRPr="008E7B83">
        <w:rPr>
          <w:sz w:val="24"/>
        </w:rPr>
        <w:t xml:space="preserve"> cu </w:t>
      </w:r>
      <w:proofErr w:type="spellStart"/>
      <w:r w:rsidRPr="008E7B83">
        <w:rPr>
          <w:sz w:val="24"/>
        </w:rPr>
        <w:t>metale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produse</w:t>
      </w:r>
      <w:proofErr w:type="spellEnd"/>
      <w:r w:rsidRPr="008E7B83">
        <w:rPr>
          <w:sz w:val="24"/>
        </w:rPr>
        <w:t xml:space="preserve"> </w:t>
      </w:r>
      <w:proofErr w:type="spellStart"/>
      <w:r w:rsidRPr="008E7B83">
        <w:rPr>
          <w:sz w:val="24"/>
        </w:rPr>
        <w:t>petroliere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apelor</w:t>
      </w:r>
      <w:proofErr w:type="spellEnd"/>
      <w:r w:rsidRPr="008E7B83">
        <w:rPr>
          <w:sz w:val="24"/>
        </w:rPr>
        <w:t xml:space="preserve"> </w:t>
      </w:r>
      <w:proofErr w:type="spellStart"/>
      <w:r w:rsidRPr="008E7B83">
        <w:rPr>
          <w:sz w:val="24"/>
        </w:rPr>
        <w:t>subterane</w:t>
      </w:r>
      <w:proofErr w:type="spellEnd"/>
      <w:r w:rsidRPr="008E7B83">
        <w:rPr>
          <w:sz w:val="24"/>
        </w:rPr>
        <w:t xml:space="preserve"> </w:t>
      </w:r>
      <w:proofErr w:type="spellStart"/>
      <w:r w:rsidRPr="008E7B83">
        <w:rPr>
          <w:sz w:val="24"/>
        </w:rPr>
        <w:t>prin</w:t>
      </w:r>
      <w:proofErr w:type="spellEnd"/>
      <w:r w:rsidRPr="008E7B83">
        <w:rPr>
          <w:sz w:val="24"/>
        </w:rPr>
        <w:t xml:space="preserve"> </w:t>
      </w:r>
      <w:proofErr w:type="spellStart"/>
      <w:r w:rsidRPr="008E7B83">
        <w:rPr>
          <w:sz w:val="24"/>
        </w:rPr>
        <w:t>refacerea</w:t>
      </w:r>
      <w:proofErr w:type="spellEnd"/>
      <w:r w:rsidRPr="008E7B83">
        <w:rPr>
          <w:sz w:val="24"/>
        </w:rPr>
        <w:t xml:space="preserve"> </w:t>
      </w:r>
      <w:proofErr w:type="spellStart"/>
      <w:r w:rsidRPr="008E7B83">
        <w:rPr>
          <w:sz w:val="24"/>
        </w:rPr>
        <w:t>calității</w:t>
      </w:r>
      <w:proofErr w:type="spellEnd"/>
      <w:r w:rsidRPr="008E7B83">
        <w:rPr>
          <w:sz w:val="24"/>
        </w:rPr>
        <w:t xml:space="preserve"> </w:t>
      </w:r>
      <w:proofErr w:type="spellStart"/>
      <w:r w:rsidRPr="008E7B83">
        <w:rPr>
          <w:sz w:val="24"/>
        </w:rPr>
        <w:t>solului</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zonele</w:t>
      </w:r>
      <w:proofErr w:type="spellEnd"/>
      <w:r w:rsidRPr="008E7B83">
        <w:rPr>
          <w:sz w:val="24"/>
        </w:rPr>
        <w:t xml:space="preserve"> </w:t>
      </w:r>
      <w:proofErr w:type="spellStart"/>
      <w:r w:rsidRPr="008E7B83">
        <w:rPr>
          <w:sz w:val="24"/>
        </w:rPr>
        <w:t>afectate</w:t>
      </w:r>
      <w:proofErr w:type="spellEnd"/>
      <w:r w:rsidRPr="008E7B83">
        <w:rPr>
          <w:sz w:val="24"/>
        </w:rPr>
        <w:t>;</w:t>
      </w:r>
    </w:p>
    <w:p w14:paraId="3ECBC708" w14:textId="77777777" w:rsidR="004B2AFE" w:rsidRPr="008E7B83" w:rsidRDefault="004B2AFE" w:rsidP="00C85DB6">
      <w:pPr>
        <w:numPr>
          <w:ilvl w:val="0"/>
          <w:numId w:val="33"/>
        </w:numPr>
        <w:suppressAutoHyphens/>
        <w:autoSpaceDE w:val="0"/>
        <w:ind w:left="0" w:firstLine="426"/>
        <w:jc w:val="both"/>
      </w:pPr>
      <w:proofErr w:type="spellStart"/>
      <w:r w:rsidRPr="008E7B83">
        <w:rPr>
          <w:sz w:val="24"/>
        </w:rPr>
        <w:t>depozitarea</w:t>
      </w:r>
      <w:proofErr w:type="spellEnd"/>
      <w:r w:rsidRPr="008E7B83">
        <w:rPr>
          <w:sz w:val="24"/>
        </w:rPr>
        <w:t xml:space="preserve"> </w:t>
      </w:r>
      <w:proofErr w:type="spellStart"/>
      <w:r w:rsidRPr="008E7B83">
        <w:rPr>
          <w:sz w:val="24"/>
        </w:rPr>
        <w:t>materialelor</w:t>
      </w:r>
      <w:proofErr w:type="spellEnd"/>
      <w:r w:rsidRPr="008E7B83">
        <w:rPr>
          <w:sz w:val="24"/>
        </w:rPr>
        <w:t xml:space="preserve"> de </w:t>
      </w:r>
      <w:proofErr w:type="spellStart"/>
      <w:r w:rsidRPr="008E7B83">
        <w:rPr>
          <w:sz w:val="24"/>
        </w:rPr>
        <w:t>construcții</w:t>
      </w:r>
      <w:proofErr w:type="spellEnd"/>
      <w:r w:rsidRPr="008E7B83">
        <w:rPr>
          <w:sz w:val="24"/>
        </w:rPr>
        <w:t xml:space="preserve"> se </w:t>
      </w:r>
      <w:proofErr w:type="spellStart"/>
      <w:r w:rsidRPr="008E7B83">
        <w:rPr>
          <w:sz w:val="24"/>
        </w:rPr>
        <w:t>va</w:t>
      </w:r>
      <w:proofErr w:type="spellEnd"/>
      <w:r w:rsidRPr="008E7B83">
        <w:rPr>
          <w:sz w:val="24"/>
        </w:rPr>
        <w:t xml:space="preserve"> face </w:t>
      </w:r>
      <w:proofErr w:type="spellStart"/>
      <w:r w:rsidRPr="008E7B83">
        <w:rPr>
          <w:sz w:val="24"/>
        </w:rPr>
        <w:t>în</w:t>
      </w:r>
      <w:proofErr w:type="spellEnd"/>
      <w:r w:rsidRPr="008E7B83">
        <w:rPr>
          <w:sz w:val="24"/>
        </w:rPr>
        <w:t xml:space="preserve"> </w:t>
      </w:r>
      <w:proofErr w:type="spellStart"/>
      <w:r w:rsidRPr="008E7B83">
        <w:rPr>
          <w:sz w:val="24"/>
        </w:rPr>
        <w:t>spații</w:t>
      </w:r>
      <w:proofErr w:type="spellEnd"/>
      <w:r w:rsidRPr="008E7B83">
        <w:rPr>
          <w:sz w:val="24"/>
        </w:rPr>
        <w:t xml:space="preserve"> special </w:t>
      </w:r>
      <w:proofErr w:type="spellStart"/>
      <w:r w:rsidRPr="008E7B83">
        <w:rPr>
          <w:sz w:val="24"/>
        </w:rPr>
        <w:t>amenajate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echipate</w:t>
      </w:r>
      <w:proofErr w:type="spellEnd"/>
      <w:r w:rsidRPr="008E7B83">
        <w:rPr>
          <w:sz w:val="24"/>
        </w:rPr>
        <w:t xml:space="preserve"> </w:t>
      </w:r>
      <w:proofErr w:type="spellStart"/>
      <w:r w:rsidRPr="008E7B83">
        <w:rPr>
          <w:sz w:val="24"/>
        </w:rPr>
        <w:t>corespunzător</w:t>
      </w:r>
      <w:proofErr w:type="spellEnd"/>
      <w:r w:rsidRPr="008E7B83">
        <w:rPr>
          <w:sz w:val="24"/>
        </w:rPr>
        <w:t>;</w:t>
      </w:r>
    </w:p>
    <w:p w14:paraId="2A9F6130" w14:textId="77777777" w:rsidR="004B2AFE" w:rsidRPr="008E7B83" w:rsidRDefault="004B2AFE" w:rsidP="00C85DB6">
      <w:pPr>
        <w:numPr>
          <w:ilvl w:val="0"/>
          <w:numId w:val="33"/>
        </w:numPr>
        <w:suppressAutoHyphens/>
        <w:autoSpaceDE w:val="0"/>
        <w:ind w:left="0" w:firstLine="426"/>
        <w:jc w:val="both"/>
      </w:pPr>
      <w:proofErr w:type="spellStart"/>
      <w:r w:rsidRPr="008E7B83">
        <w:rPr>
          <w:sz w:val="24"/>
        </w:rPr>
        <w:t>evitarea</w:t>
      </w:r>
      <w:proofErr w:type="spellEnd"/>
      <w:r w:rsidRPr="008E7B83">
        <w:rPr>
          <w:sz w:val="24"/>
        </w:rPr>
        <w:t xml:space="preserve"> </w:t>
      </w:r>
      <w:proofErr w:type="spellStart"/>
      <w:r w:rsidRPr="008E7B83">
        <w:rPr>
          <w:sz w:val="24"/>
        </w:rPr>
        <w:t>impurifcării</w:t>
      </w:r>
      <w:proofErr w:type="spellEnd"/>
      <w:r w:rsidRPr="008E7B83">
        <w:rPr>
          <w:sz w:val="24"/>
        </w:rPr>
        <w:t xml:space="preserve"> </w:t>
      </w:r>
      <w:proofErr w:type="spellStart"/>
      <w:r w:rsidRPr="008E7B83">
        <w:rPr>
          <w:sz w:val="24"/>
        </w:rPr>
        <w:t>solului</w:t>
      </w:r>
      <w:proofErr w:type="spellEnd"/>
      <w:r w:rsidRPr="008E7B83">
        <w:rPr>
          <w:sz w:val="24"/>
        </w:rPr>
        <w:t xml:space="preserve"> cu </w:t>
      </w:r>
      <w:proofErr w:type="spellStart"/>
      <w:r w:rsidRPr="008E7B83">
        <w:rPr>
          <w:sz w:val="24"/>
        </w:rPr>
        <w:t>produse</w:t>
      </w:r>
      <w:proofErr w:type="spellEnd"/>
      <w:r w:rsidRPr="008E7B83">
        <w:rPr>
          <w:sz w:val="24"/>
        </w:rPr>
        <w:t xml:space="preserve"> </w:t>
      </w:r>
      <w:proofErr w:type="spellStart"/>
      <w:r w:rsidRPr="008E7B83">
        <w:rPr>
          <w:sz w:val="24"/>
        </w:rPr>
        <w:t>petroliere</w:t>
      </w:r>
      <w:proofErr w:type="spellEnd"/>
      <w:r w:rsidRPr="008E7B83">
        <w:rPr>
          <w:sz w:val="24"/>
        </w:rPr>
        <w:t xml:space="preserve">, </w:t>
      </w:r>
      <w:proofErr w:type="spellStart"/>
      <w:r w:rsidRPr="008E7B83">
        <w:rPr>
          <w:sz w:val="24"/>
        </w:rPr>
        <w:t>iar</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situațiile</w:t>
      </w:r>
      <w:proofErr w:type="spellEnd"/>
      <w:r w:rsidRPr="008E7B83">
        <w:rPr>
          <w:sz w:val="24"/>
        </w:rPr>
        <w:t xml:space="preserve"> de </w:t>
      </w:r>
      <w:proofErr w:type="spellStart"/>
      <w:r w:rsidRPr="008E7B83">
        <w:rPr>
          <w:sz w:val="24"/>
        </w:rPr>
        <w:t>neconformare</w:t>
      </w:r>
      <w:proofErr w:type="spellEnd"/>
      <w:r w:rsidRPr="008E7B83">
        <w:rPr>
          <w:sz w:val="24"/>
        </w:rPr>
        <w:t xml:space="preserve"> se </w:t>
      </w:r>
      <w:proofErr w:type="spellStart"/>
      <w:r w:rsidRPr="008E7B83">
        <w:rPr>
          <w:sz w:val="24"/>
        </w:rPr>
        <w:t>va</w:t>
      </w:r>
      <w:proofErr w:type="spellEnd"/>
      <w:r w:rsidRPr="008E7B83">
        <w:rPr>
          <w:sz w:val="24"/>
        </w:rPr>
        <w:t xml:space="preserve"> </w:t>
      </w:r>
      <w:proofErr w:type="spellStart"/>
      <w:r w:rsidRPr="008E7B83">
        <w:rPr>
          <w:sz w:val="24"/>
        </w:rPr>
        <w:t>proceda</w:t>
      </w:r>
      <w:proofErr w:type="spellEnd"/>
      <w:r w:rsidRPr="008E7B83">
        <w:rPr>
          <w:sz w:val="24"/>
        </w:rPr>
        <w:t xml:space="preserve"> la </w:t>
      </w:r>
      <w:proofErr w:type="spellStart"/>
      <w:r w:rsidRPr="008E7B83">
        <w:rPr>
          <w:sz w:val="24"/>
        </w:rPr>
        <w:t>curățarea</w:t>
      </w:r>
      <w:proofErr w:type="spellEnd"/>
      <w:r w:rsidRPr="008E7B83">
        <w:rPr>
          <w:sz w:val="24"/>
        </w:rPr>
        <w:t xml:space="preserve"> </w:t>
      </w:r>
      <w:proofErr w:type="spellStart"/>
      <w:r w:rsidRPr="008E7B83">
        <w:rPr>
          <w:sz w:val="24"/>
        </w:rPr>
        <w:t>suprafețelor</w:t>
      </w:r>
      <w:proofErr w:type="spellEnd"/>
      <w:r w:rsidRPr="008E7B83">
        <w:rPr>
          <w:sz w:val="24"/>
        </w:rPr>
        <w:t xml:space="preserve"> de </w:t>
      </w:r>
      <w:proofErr w:type="spellStart"/>
      <w:r w:rsidRPr="008E7B83">
        <w:rPr>
          <w:sz w:val="24"/>
        </w:rPr>
        <w:t>teren</w:t>
      </w:r>
      <w:proofErr w:type="spellEnd"/>
      <w:r w:rsidRPr="008E7B83">
        <w:rPr>
          <w:sz w:val="24"/>
        </w:rPr>
        <w:t xml:space="preserve"> </w:t>
      </w:r>
      <w:proofErr w:type="spellStart"/>
      <w:r w:rsidRPr="008E7B83">
        <w:rPr>
          <w:sz w:val="24"/>
        </w:rPr>
        <w:t>afectate</w:t>
      </w:r>
      <w:proofErr w:type="spellEnd"/>
      <w:r w:rsidRPr="008E7B83">
        <w:rPr>
          <w:sz w:val="24"/>
        </w:rPr>
        <w:t>;</w:t>
      </w:r>
    </w:p>
    <w:p w14:paraId="3F603BC4" w14:textId="77777777" w:rsidR="004B2AFE" w:rsidRPr="008E7B83" w:rsidRDefault="004B2AFE" w:rsidP="00C85DB6">
      <w:pPr>
        <w:numPr>
          <w:ilvl w:val="0"/>
          <w:numId w:val="33"/>
        </w:numPr>
        <w:suppressAutoHyphens/>
        <w:autoSpaceDE w:val="0"/>
        <w:ind w:left="0" w:firstLine="426"/>
        <w:jc w:val="both"/>
      </w:pPr>
      <w:proofErr w:type="spellStart"/>
      <w:r w:rsidRPr="008E7B83">
        <w:rPr>
          <w:sz w:val="24"/>
        </w:rPr>
        <w:t>colectarea</w:t>
      </w:r>
      <w:proofErr w:type="spellEnd"/>
      <w:r w:rsidRPr="008E7B83">
        <w:rPr>
          <w:sz w:val="24"/>
        </w:rPr>
        <w:t xml:space="preserve"> </w:t>
      </w:r>
      <w:proofErr w:type="spellStart"/>
      <w:r w:rsidRPr="008E7B83">
        <w:rPr>
          <w:sz w:val="24"/>
        </w:rPr>
        <w:t>selectivă</w:t>
      </w:r>
      <w:proofErr w:type="spellEnd"/>
      <w:r w:rsidRPr="008E7B83">
        <w:rPr>
          <w:sz w:val="24"/>
        </w:rPr>
        <w:t xml:space="preserve"> a </w:t>
      </w:r>
      <w:proofErr w:type="spellStart"/>
      <w:r w:rsidRPr="008E7B83">
        <w:rPr>
          <w:sz w:val="24"/>
        </w:rPr>
        <w:t>deşeurilor</w:t>
      </w:r>
      <w:proofErr w:type="spellEnd"/>
      <w:r w:rsidRPr="008E7B83">
        <w:rPr>
          <w:sz w:val="24"/>
        </w:rPr>
        <w:t xml:space="preserve"> din </w:t>
      </w:r>
      <w:proofErr w:type="spellStart"/>
      <w:r w:rsidRPr="008E7B83">
        <w:rPr>
          <w:sz w:val="24"/>
        </w:rPr>
        <w:t>demolări</w:t>
      </w:r>
      <w:proofErr w:type="spellEnd"/>
      <w:r w:rsidRPr="008E7B83">
        <w:rPr>
          <w:sz w:val="24"/>
        </w:rPr>
        <w:t xml:space="preserve">, </w:t>
      </w:r>
      <w:proofErr w:type="spellStart"/>
      <w:r w:rsidRPr="008E7B83">
        <w:rPr>
          <w:sz w:val="24"/>
        </w:rPr>
        <w:t>valorifcarea</w:t>
      </w:r>
      <w:proofErr w:type="spellEnd"/>
      <w:r w:rsidRPr="008E7B83">
        <w:rPr>
          <w:sz w:val="24"/>
        </w:rPr>
        <w:t xml:space="preserve"> </w:t>
      </w:r>
      <w:proofErr w:type="spellStart"/>
      <w:r w:rsidRPr="008E7B83">
        <w:rPr>
          <w:sz w:val="24"/>
        </w:rPr>
        <w:t>integrală</w:t>
      </w:r>
      <w:proofErr w:type="spellEnd"/>
      <w:r w:rsidRPr="008E7B83">
        <w:rPr>
          <w:sz w:val="24"/>
        </w:rPr>
        <w:t xml:space="preserve"> a </w:t>
      </w:r>
      <w:proofErr w:type="spellStart"/>
      <w:r w:rsidRPr="008E7B83">
        <w:rPr>
          <w:sz w:val="24"/>
        </w:rPr>
        <w:t>deşeurilor</w:t>
      </w:r>
      <w:proofErr w:type="spellEnd"/>
      <w:r w:rsidRPr="008E7B83">
        <w:rPr>
          <w:sz w:val="24"/>
        </w:rPr>
        <w:t xml:space="preserve"> </w:t>
      </w:r>
      <w:proofErr w:type="spellStart"/>
      <w:r w:rsidRPr="008E7B83">
        <w:rPr>
          <w:sz w:val="24"/>
        </w:rPr>
        <w:t>reciclabile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refolosirea</w:t>
      </w:r>
      <w:proofErr w:type="spellEnd"/>
      <w:r w:rsidRPr="008E7B83">
        <w:rPr>
          <w:sz w:val="24"/>
        </w:rPr>
        <w:t xml:space="preserve"> pe </w:t>
      </w:r>
      <w:proofErr w:type="spellStart"/>
      <w:r w:rsidRPr="008E7B83">
        <w:rPr>
          <w:sz w:val="24"/>
        </w:rPr>
        <w:t>amplasament</w:t>
      </w:r>
      <w:proofErr w:type="spellEnd"/>
      <w:r w:rsidRPr="008E7B83">
        <w:rPr>
          <w:sz w:val="24"/>
        </w:rPr>
        <w:t xml:space="preserve"> a </w:t>
      </w:r>
      <w:proofErr w:type="spellStart"/>
      <w:r w:rsidRPr="008E7B83">
        <w:rPr>
          <w:sz w:val="24"/>
        </w:rPr>
        <w:t>deşeurilor</w:t>
      </w:r>
      <w:proofErr w:type="spellEnd"/>
      <w:r w:rsidRPr="008E7B83">
        <w:rPr>
          <w:sz w:val="24"/>
        </w:rPr>
        <w:t xml:space="preserve"> de </w:t>
      </w:r>
      <w:proofErr w:type="spellStart"/>
      <w:r w:rsidRPr="008E7B83">
        <w:rPr>
          <w:sz w:val="24"/>
        </w:rPr>
        <w:t>beton</w:t>
      </w:r>
      <w:proofErr w:type="spellEnd"/>
      <w:r w:rsidRPr="008E7B83">
        <w:rPr>
          <w:sz w:val="24"/>
        </w:rPr>
        <w:t xml:space="preserve">; se </w:t>
      </w:r>
      <w:proofErr w:type="spellStart"/>
      <w:r w:rsidRPr="008E7B83">
        <w:rPr>
          <w:sz w:val="24"/>
        </w:rPr>
        <w:t>va</w:t>
      </w:r>
      <w:proofErr w:type="spellEnd"/>
      <w:r w:rsidRPr="008E7B83">
        <w:rPr>
          <w:sz w:val="24"/>
        </w:rPr>
        <w:t xml:space="preserve"> </w:t>
      </w:r>
      <w:proofErr w:type="spellStart"/>
      <w:r w:rsidRPr="008E7B83">
        <w:rPr>
          <w:sz w:val="24"/>
        </w:rPr>
        <w:t>implementa</w:t>
      </w:r>
      <w:proofErr w:type="spellEnd"/>
      <w:r w:rsidRPr="008E7B83">
        <w:rPr>
          <w:sz w:val="24"/>
        </w:rPr>
        <w:t xml:space="preserve"> </w:t>
      </w:r>
      <w:proofErr w:type="spellStart"/>
      <w:r w:rsidRPr="008E7B83">
        <w:rPr>
          <w:sz w:val="24"/>
        </w:rPr>
        <w:t>colectarea</w:t>
      </w:r>
      <w:proofErr w:type="spellEnd"/>
      <w:r w:rsidRPr="008E7B83">
        <w:rPr>
          <w:sz w:val="24"/>
        </w:rPr>
        <w:t xml:space="preserve"> </w:t>
      </w:r>
      <w:proofErr w:type="spellStart"/>
      <w:r w:rsidRPr="008E7B83">
        <w:rPr>
          <w:sz w:val="24"/>
        </w:rPr>
        <w:t>selectivă</w:t>
      </w:r>
      <w:proofErr w:type="spellEnd"/>
      <w:r w:rsidRPr="008E7B83">
        <w:rPr>
          <w:sz w:val="24"/>
        </w:rPr>
        <w:t xml:space="preserve"> a </w:t>
      </w:r>
      <w:proofErr w:type="spellStart"/>
      <w:r w:rsidRPr="008E7B83">
        <w:rPr>
          <w:sz w:val="24"/>
        </w:rPr>
        <w:t>deşeurilor</w:t>
      </w:r>
      <w:proofErr w:type="spellEnd"/>
      <w:r w:rsidRPr="008E7B83">
        <w:rPr>
          <w:sz w:val="24"/>
        </w:rPr>
        <w:t xml:space="preserve"> la </w:t>
      </w:r>
      <w:proofErr w:type="spellStart"/>
      <w:r w:rsidRPr="008E7B83">
        <w:rPr>
          <w:sz w:val="24"/>
        </w:rPr>
        <w:t>sursă</w:t>
      </w:r>
      <w:proofErr w:type="spellEnd"/>
      <w:r w:rsidRPr="008E7B83">
        <w:rPr>
          <w:sz w:val="24"/>
        </w:rPr>
        <w:t xml:space="preserve">, se </w:t>
      </w:r>
      <w:proofErr w:type="spellStart"/>
      <w:r w:rsidRPr="008E7B83">
        <w:rPr>
          <w:sz w:val="24"/>
        </w:rPr>
        <w:t>vor</w:t>
      </w:r>
      <w:proofErr w:type="spellEnd"/>
      <w:r w:rsidRPr="008E7B83">
        <w:rPr>
          <w:sz w:val="24"/>
        </w:rPr>
        <w:t xml:space="preserve"> </w:t>
      </w:r>
      <w:proofErr w:type="spellStart"/>
      <w:r w:rsidRPr="008E7B83">
        <w:rPr>
          <w:sz w:val="24"/>
        </w:rPr>
        <w:t>realiza</w:t>
      </w:r>
      <w:proofErr w:type="spellEnd"/>
      <w:r w:rsidRPr="008E7B83">
        <w:rPr>
          <w:sz w:val="24"/>
        </w:rPr>
        <w:t xml:space="preserve"> </w:t>
      </w:r>
      <w:proofErr w:type="spellStart"/>
      <w:r w:rsidRPr="008E7B83">
        <w:rPr>
          <w:sz w:val="24"/>
        </w:rPr>
        <w:t>puncte</w:t>
      </w:r>
      <w:proofErr w:type="spellEnd"/>
      <w:r w:rsidRPr="008E7B83">
        <w:rPr>
          <w:sz w:val="24"/>
        </w:rPr>
        <w:t xml:space="preserve"> special </w:t>
      </w:r>
      <w:proofErr w:type="spellStart"/>
      <w:r w:rsidRPr="008E7B83">
        <w:rPr>
          <w:sz w:val="24"/>
        </w:rPr>
        <w:t>amenajate</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vederea</w:t>
      </w:r>
      <w:proofErr w:type="spellEnd"/>
      <w:r w:rsidRPr="008E7B83">
        <w:rPr>
          <w:sz w:val="24"/>
        </w:rPr>
        <w:t xml:space="preserve"> </w:t>
      </w:r>
      <w:proofErr w:type="spellStart"/>
      <w:r w:rsidRPr="008E7B83">
        <w:rPr>
          <w:sz w:val="24"/>
        </w:rPr>
        <w:t>colectării</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depozitării</w:t>
      </w:r>
      <w:proofErr w:type="spellEnd"/>
      <w:r w:rsidRPr="008E7B83">
        <w:rPr>
          <w:sz w:val="24"/>
        </w:rPr>
        <w:t xml:space="preserve"> </w:t>
      </w:r>
      <w:proofErr w:type="spellStart"/>
      <w:r w:rsidRPr="008E7B83">
        <w:rPr>
          <w:sz w:val="24"/>
        </w:rPr>
        <w:t>temporare</w:t>
      </w:r>
      <w:proofErr w:type="spellEnd"/>
      <w:r w:rsidRPr="008E7B83">
        <w:rPr>
          <w:sz w:val="24"/>
        </w:rPr>
        <w:t xml:space="preserve"> a </w:t>
      </w:r>
      <w:proofErr w:type="spellStart"/>
      <w:r w:rsidRPr="008E7B83">
        <w:rPr>
          <w:sz w:val="24"/>
        </w:rPr>
        <w:t>deşeurilor</w:t>
      </w:r>
      <w:proofErr w:type="spellEnd"/>
    </w:p>
    <w:p w14:paraId="69E1930F" w14:textId="77777777" w:rsidR="004B2AFE" w:rsidRPr="008E7B83" w:rsidRDefault="004B2AFE" w:rsidP="00C85DB6">
      <w:pPr>
        <w:numPr>
          <w:ilvl w:val="0"/>
          <w:numId w:val="33"/>
        </w:numPr>
        <w:suppressAutoHyphens/>
        <w:autoSpaceDE w:val="0"/>
        <w:ind w:left="142" w:firstLine="426"/>
        <w:jc w:val="both"/>
      </w:pPr>
      <w:proofErr w:type="spellStart"/>
      <w:r w:rsidRPr="008E7B83">
        <w:rPr>
          <w:sz w:val="24"/>
        </w:rPr>
        <w:t>incheierea</w:t>
      </w:r>
      <w:proofErr w:type="spellEnd"/>
      <w:r w:rsidRPr="008E7B83">
        <w:rPr>
          <w:sz w:val="24"/>
        </w:rPr>
        <w:t xml:space="preserve"> </w:t>
      </w:r>
      <w:proofErr w:type="spellStart"/>
      <w:r w:rsidRPr="008E7B83">
        <w:rPr>
          <w:sz w:val="24"/>
        </w:rPr>
        <w:t>unui</w:t>
      </w:r>
      <w:proofErr w:type="spellEnd"/>
      <w:r w:rsidRPr="008E7B83">
        <w:rPr>
          <w:sz w:val="24"/>
        </w:rPr>
        <w:t xml:space="preserve"> contract cu o </w:t>
      </w:r>
      <w:proofErr w:type="spellStart"/>
      <w:r w:rsidRPr="008E7B83">
        <w:rPr>
          <w:sz w:val="24"/>
        </w:rPr>
        <w:t>firma</w:t>
      </w:r>
      <w:proofErr w:type="spellEnd"/>
      <w:r w:rsidRPr="008E7B83">
        <w:rPr>
          <w:sz w:val="24"/>
        </w:rPr>
        <w:t xml:space="preserve"> </w:t>
      </w:r>
      <w:proofErr w:type="spellStart"/>
      <w:r w:rsidRPr="008E7B83">
        <w:rPr>
          <w:sz w:val="24"/>
        </w:rPr>
        <w:t>autorizata</w:t>
      </w:r>
      <w:proofErr w:type="spellEnd"/>
      <w:r w:rsidRPr="008E7B83">
        <w:rPr>
          <w:sz w:val="24"/>
        </w:rPr>
        <w:t xml:space="preserve"> de </w:t>
      </w:r>
      <w:proofErr w:type="spellStart"/>
      <w:r w:rsidRPr="008E7B83">
        <w:rPr>
          <w:sz w:val="24"/>
        </w:rPr>
        <w:t>salubritate</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eliminarea</w:t>
      </w:r>
      <w:proofErr w:type="spellEnd"/>
      <w:r w:rsidRPr="008E7B83">
        <w:rPr>
          <w:sz w:val="24"/>
        </w:rPr>
        <w:t xml:space="preserve"> </w:t>
      </w:r>
      <w:proofErr w:type="spellStart"/>
      <w:r w:rsidRPr="008E7B83">
        <w:rPr>
          <w:sz w:val="24"/>
        </w:rPr>
        <w:t>deşeurilor</w:t>
      </w:r>
      <w:proofErr w:type="spellEnd"/>
    </w:p>
    <w:p w14:paraId="50AF7CBC" w14:textId="77777777" w:rsidR="004B2AFE" w:rsidRPr="008E7B83" w:rsidRDefault="004B2AFE" w:rsidP="00C85DB6">
      <w:pPr>
        <w:pStyle w:val="al"/>
        <w:spacing w:before="0" w:beforeAutospacing="0" w:after="0" w:afterAutospacing="0"/>
        <w:ind w:right="113"/>
        <w:jc w:val="both"/>
        <w:rPr>
          <w:b/>
          <w:highlight w:val="yellow"/>
        </w:rPr>
      </w:pPr>
    </w:p>
    <w:p w14:paraId="749570B7" w14:textId="77777777" w:rsidR="004B2AFE" w:rsidRPr="008E7B83" w:rsidRDefault="004B2AFE" w:rsidP="00C85DB6">
      <w:pPr>
        <w:autoSpaceDE w:val="0"/>
        <w:jc w:val="both"/>
      </w:pPr>
      <w:r w:rsidRPr="008E7B83">
        <w:rPr>
          <w:b/>
          <w:bCs/>
          <w:i/>
          <w:sz w:val="24"/>
          <w:lang w:val="ro-RO"/>
        </w:rPr>
        <w:t>Impactul asupra folosintelor, bunurilor materiale</w:t>
      </w:r>
    </w:p>
    <w:p w14:paraId="24120695" w14:textId="77777777" w:rsidR="004B2AFE" w:rsidRPr="008E7B83" w:rsidRDefault="004B2AFE" w:rsidP="00C85DB6">
      <w:pPr>
        <w:autoSpaceDE w:val="0"/>
        <w:ind w:firstLine="720"/>
        <w:jc w:val="both"/>
      </w:pPr>
      <w:proofErr w:type="spellStart"/>
      <w:r w:rsidRPr="008E7B83">
        <w:rPr>
          <w:sz w:val="24"/>
        </w:rPr>
        <w:t>Amplasamentul</w:t>
      </w:r>
      <w:proofErr w:type="spellEnd"/>
      <w:r w:rsidRPr="008E7B83">
        <w:rPr>
          <w:sz w:val="24"/>
        </w:rPr>
        <w:t xml:space="preserve"> </w:t>
      </w:r>
      <w:proofErr w:type="spellStart"/>
      <w:r w:rsidRPr="008E7B83">
        <w:rPr>
          <w:sz w:val="24"/>
        </w:rPr>
        <w:t>obiectivului</w:t>
      </w:r>
      <w:proofErr w:type="spellEnd"/>
      <w:r w:rsidRPr="008E7B83">
        <w:rPr>
          <w:sz w:val="24"/>
        </w:rPr>
        <w:t xml:space="preserve"> nu </w:t>
      </w:r>
      <w:proofErr w:type="spellStart"/>
      <w:r w:rsidRPr="008E7B83">
        <w:rPr>
          <w:sz w:val="24"/>
        </w:rPr>
        <w:t>va</w:t>
      </w:r>
      <w:proofErr w:type="spellEnd"/>
      <w:r w:rsidRPr="008E7B83">
        <w:rPr>
          <w:sz w:val="24"/>
        </w:rPr>
        <w:t xml:space="preserve"> </w:t>
      </w:r>
      <w:proofErr w:type="spellStart"/>
      <w:r w:rsidRPr="008E7B83">
        <w:rPr>
          <w:sz w:val="24"/>
        </w:rPr>
        <w:t>afecta</w:t>
      </w:r>
      <w:proofErr w:type="spellEnd"/>
      <w:r w:rsidRPr="008E7B83">
        <w:rPr>
          <w:sz w:val="24"/>
        </w:rPr>
        <w:t xml:space="preserve"> </w:t>
      </w:r>
      <w:proofErr w:type="spellStart"/>
      <w:r w:rsidRPr="008E7B83">
        <w:rPr>
          <w:sz w:val="24"/>
        </w:rPr>
        <w:t>folosinta</w:t>
      </w:r>
      <w:proofErr w:type="spellEnd"/>
      <w:r w:rsidRPr="008E7B83">
        <w:rPr>
          <w:sz w:val="24"/>
        </w:rPr>
        <w:t xml:space="preserve"> </w:t>
      </w:r>
      <w:proofErr w:type="spellStart"/>
      <w:r w:rsidRPr="008E7B83">
        <w:rPr>
          <w:sz w:val="24"/>
        </w:rPr>
        <w:t>bunurilor</w:t>
      </w:r>
      <w:proofErr w:type="spellEnd"/>
      <w:r w:rsidRPr="008E7B83">
        <w:rPr>
          <w:sz w:val="24"/>
        </w:rPr>
        <w:t xml:space="preserve"> </w:t>
      </w:r>
      <w:proofErr w:type="spellStart"/>
      <w:r w:rsidRPr="008E7B83">
        <w:rPr>
          <w:sz w:val="24"/>
        </w:rPr>
        <w:t>materiale</w:t>
      </w:r>
      <w:proofErr w:type="spellEnd"/>
      <w:r w:rsidRPr="008E7B83">
        <w:rPr>
          <w:sz w:val="24"/>
        </w:rPr>
        <w:t xml:space="preserve"> </w:t>
      </w:r>
      <w:proofErr w:type="spellStart"/>
      <w:r w:rsidRPr="008E7B83">
        <w:rPr>
          <w:sz w:val="24"/>
        </w:rPr>
        <w:t>existente</w:t>
      </w:r>
      <w:proofErr w:type="spellEnd"/>
      <w:r w:rsidRPr="008E7B83">
        <w:rPr>
          <w:sz w:val="24"/>
        </w:rPr>
        <w:t xml:space="preserve"> in zona.</w:t>
      </w:r>
    </w:p>
    <w:p w14:paraId="62933D65" w14:textId="77777777" w:rsidR="004B2AFE" w:rsidRPr="008E7B83" w:rsidRDefault="004B2AFE" w:rsidP="00C85DB6">
      <w:pPr>
        <w:autoSpaceDE w:val="0"/>
        <w:ind w:firstLine="720"/>
        <w:jc w:val="both"/>
        <w:rPr>
          <w:color w:val="FF0000"/>
          <w:sz w:val="24"/>
        </w:rPr>
      </w:pPr>
    </w:p>
    <w:p w14:paraId="45A73F88" w14:textId="77777777" w:rsidR="004B2AFE" w:rsidRPr="008E7B83" w:rsidRDefault="004B2AFE" w:rsidP="00C85DB6">
      <w:pPr>
        <w:autoSpaceDE w:val="0"/>
        <w:jc w:val="both"/>
      </w:pPr>
      <w:proofErr w:type="spellStart"/>
      <w:r w:rsidRPr="008E7B83">
        <w:rPr>
          <w:b/>
          <w:bCs/>
          <w:i/>
          <w:iCs/>
          <w:sz w:val="24"/>
        </w:rPr>
        <w:t>Impactul</w:t>
      </w:r>
      <w:proofErr w:type="spellEnd"/>
      <w:r w:rsidRPr="008E7B83">
        <w:rPr>
          <w:b/>
          <w:bCs/>
          <w:i/>
          <w:iCs/>
          <w:sz w:val="24"/>
        </w:rPr>
        <w:t xml:space="preserve"> </w:t>
      </w:r>
      <w:proofErr w:type="spellStart"/>
      <w:r w:rsidRPr="008E7B83">
        <w:rPr>
          <w:b/>
          <w:bCs/>
          <w:i/>
          <w:iCs/>
          <w:sz w:val="24"/>
        </w:rPr>
        <w:t>asupra</w:t>
      </w:r>
      <w:proofErr w:type="spellEnd"/>
      <w:r w:rsidRPr="008E7B83">
        <w:rPr>
          <w:b/>
          <w:bCs/>
          <w:i/>
          <w:iCs/>
          <w:sz w:val="24"/>
        </w:rPr>
        <w:t xml:space="preserve"> </w:t>
      </w:r>
      <w:proofErr w:type="spellStart"/>
      <w:r w:rsidRPr="008E7B83">
        <w:rPr>
          <w:b/>
          <w:bCs/>
          <w:i/>
          <w:iCs/>
          <w:sz w:val="24"/>
        </w:rPr>
        <w:t>calitatii</w:t>
      </w:r>
      <w:proofErr w:type="spellEnd"/>
      <w:r w:rsidRPr="008E7B83">
        <w:rPr>
          <w:b/>
          <w:bCs/>
          <w:i/>
          <w:iCs/>
          <w:sz w:val="24"/>
        </w:rPr>
        <w:t xml:space="preserve"> </w:t>
      </w:r>
      <w:proofErr w:type="spellStart"/>
      <w:r w:rsidRPr="008E7B83">
        <w:rPr>
          <w:b/>
          <w:bCs/>
          <w:i/>
          <w:iCs/>
          <w:sz w:val="24"/>
        </w:rPr>
        <w:t>si</w:t>
      </w:r>
      <w:proofErr w:type="spellEnd"/>
      <w:r w:rsidRPr="008E7B83">
        <w:rPr>
          <w:b/>
          <w:bCs/>
          <w:i/>
          <w:iCs/>
          <w:sz w:val="24"/>
        </w:rPr>
        <w:t xml:space="preserve"> </w:t>
      </w:r>
      <w:proofErr w:type="spellStart"/>
      <w:r w:rsidRPr="008E7B83">
        <w:rPr>
          <w:b/>
          <w:bCs/>
          <w:i/>
          <w:iCs/>
          <w:sz w:val="24"/>
        </w:rPr>
        <w:t>regimului</w:t>
      </w:r>
      <w:proofErr w:type="spellEnd"/>
      <w:r w:rsidRPr="008E7B83">
        <w:rPr>
          <w:b/>
          <w:bCs/>
          <w:i/>
          <w:iCs/>
          <w:sz w:val="24"/>
        </w:rPr>
        <w:t xml:space="preserve"> </w:t>
      </w:r>
      <w:proofErr w:type="spellStart"/>
      <w:r w:rsidRPr="008E7B83">
        <w:rPr>
          <w:b/>
          <w:bCs/>
          <w:i/>
          <w:iCs/>
          <w:sz w:val="24"/>
        </w:rPr>
        <w:t>cantitativ</w:t>
      </w:r>
      <w:proofErr w:type="spellEnd"/>
      <w:r w:rsidRPr="008E7B83">
        <w:rPr>
          <w:b/>
          <w:bCs/>
          <w:i/>
          <w:iCs/>
          <w:sz w:val="24"/>
        </w:rPr>
        <w:t xml:space="preserve"> al </w:t>
      </w:r>
      <w:proofErr w:type="spellStart"/>
      <w:r w:rsidRPr="008E7B83">
        <w:rPr>
          <w:b/>
          <w:bCs/>
          <w:i/>
          <w:iCs/>
          <w:sz w:val="24"/>
        </w:rPr>
        <w:t>apei</w:t>
      </w:r>
      <w:proofErr w:type="spellEnd"/>
    </w:p>
    <w:p w14:paraId="3C3D1734" w14:textId="77777777" w:rsidR="004B2AFE" w:rsidRPr="008E7B83" w:rsidRDefault="004B2AFE" w:rsidP="00C85DB6">
      <w:pPr>
        <w:numPr>
          <w:ilvl w:val="0"/>
          <w:numId w:val="33"/>
        </w:numPr>
        <w:suppressAutoHyphens/>
        <w:autoSpaceDE w:val="0"/>
        <w:jc w:val="both"/>
      </w:pPr>
      <w:r w:rsidRPr="008E7B83">
        <w:rPr>
          <w:sz w:val="24"/>
        </w:rPr>
        <w:t xml:space="preserve">se </w:t>
      </w:r>
      <w:proofErr w:type="spellStart"/>
      <w:r w:rsidRPr="008E7B83">
        <w:rPr>
          <w:sz w:val="24"/>
        </w:rPr>
        <w:t>va</w:t>
      </w:r>
      <w:proofErr w:type="spellEnd"/>
      <w:r w:rsidRPr="008E7B83">
        <w:rPr>
          <w:sz w:val="24"/>
        </w:rPr>
        <w:t xml:space="preserve"> </w:t>
      </w:r>
      <w:proofErr w:type="spellStart"/>
      <w:r w:rsidRPr="008E7B83">
        <w:rPr>
          <w:sz w:val="24"/>
        </w:rPr>
        <w:t>asigura</w:t>
      </w:r>
      <w:proofErr w:type="spellEnd"/>
      <w:r w:rsidRPr="008E7B83">
        <w:rPr>
          <w:sz w:val="24"/>
        </w:rPr>
        <w:t xml:space="preserve"> un management </w:t>
      </w:r>
      <w:proofErr w:type="spellStart"/>
      <w:r w:rsidRPr="008E7B83">
        <w:rPr>
          <w:sz w:val="24"/>
        </w:rPr>
        <w:t>adecvat</w:t>
      </w:r>
      <w:proofErr w:type="spellEnd"/>
      <w:r w:rsidRPr="008E7B83">
        <w:rPr>
          <w:sz w:val="24"/>
        </w:rPr>
        <w:t xml:space="preserve"> al </w:t>
      </w:r>
      <w:proofErr w:type="spellStart"/>
      <w:r w:rsidRPr="008E7B83">
        <w:rPr>
          <w:sz w:val="24"/>
        </w:rPr>
        <w:t>deşeurilor</w:t>
      </w:r>
      <w:proofErr w:type="spellEnd"/>
      <w:r w:rsidRPr="008E7B83">
        <w:rPr>
          <w:sz w:val="24"/>
        </w:rPr>
        <w:t xml:space="preserve"> </w:t>
      </w:r>
      <w:proofErr w:type="spellStart"/>
      <w:r w:rsidRPr="008E7B83">
        <w:rPr>
          <w:sz w:val="24"/>
        </w:rPr>
        <w:t>şi</w:t>
      </w:r>
      <w:proofErr w:type="spellEnd"/>
      <w:r w:rsidRPr="008E7B83">
        <w:rPr>
          <w:sz w:val="24"/>
        </w:rPr>
        <w:t xml:space="preserve"> o </w:t>
      </w:r>
      <w:proofErr w:type="spellStart"/>
      <w:r w:rsidRPr="008E7B83">
        <w:rPr>
          <w:sz w:val="24"/>
        </w:rPr>
        <w:t>întreținere</w:t>
      </w:r>
      <w:proofErr w:type="spellEnd"/>
      <w:r w:rsidRPr="008E7B83">
        <w:rPr>
          <w:sz w:val="24"/>
        </w:rPr>
        <w:t xml:space="preserve"> </w:t>
      </w:r>
      <w:proofErr w:type="spellStart"/>
      <w:r w:rsidRPr="008E7B83">
        <w:rPr>
          <w:sz w:val="24"/>
        </w:rPr>
        <w:t>corespunzătoare</w:t>
      </w:r>
      <w:proofErr w:type="spellEnd"/>
      <w:r w:rsidRPr="008E7B83">
        <w:rPr>
          <w:sz w:val="24"/>
        </w:rPr>
        <w:t xml:space="preserve"> a </w:t>
      </w:r>
      <w:proofErr w:type="spellStart"/>
      <w:r w:rsidRPr="008E7B83">
        <w:rPr>
          <w:sz w:val="24"/>
        </w:rPr>
        <w:t>utilajelor</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echipamentelor</w:t>
      </w:r>
      <w:proofErr w:type="spellEnd"/>
      <w:r w:rsidRPr="008E7B83">
        <w:rPr>
          <w:sz w:val="24"/>
        </w:rPr>
        <w:t xml:space="preserve"> </w:t>
      </w:r>
      <w:proofErr w:type="spellStart"/>
      <w:r w:rsidRPr="008E7B83">
        <w:rPr>
          <w:sz w:val="24"/>
        </w:rPr>
        <w:t>pentru</w:t>
      </w:r>
      <w:proofErr w:type="spellEnd"/>
      <w:r w:rsidRPr="008E7B83">
        <w:rPr>
          <w:sz w:val="24"/>
        </w:rPr>
        <w:t xml:space="preserve"> a </w:t>
      </w:r>
      <w:proofErr w:type="spellStart"/>
      <w:r w:rsidRPr="008E7B83">
        <w:rPr>
          <w:sz w:val="24"/>
        </w:rPr>
        <w:t>preîntâmpina</w:t>
      </w:r>
      <w:proofErr w:type="spellEnd"/>
      <w:r w:rsidRPr="008E7B83">
        <w:rPr>
          <w:sz w:val="24"/>
        </w:rPr>
        <w:t xml:space="preserve"> </w:t>
      </w:r>
      <w:proofErr w:type="spellStart"/>
      <w:r w:rsidRPr="008E7B83">
        <w:rPr>
          <w:sz w:val="24"/>
        </w:rPr>
        <w:t>antrenarea</w:t>
      </w:r>
      <w:proofErr w:type="spellEnd"/>
      <w:r w:rsidRPr="008E7B83">
        <w:rPr>
          <w:sz w:val="24"/>
        </w:rPr>
        <w:t xml:space="preserve"> </w:t>
      </w:r>
      <w:proofErr w:type="spellStart"/>
      <w:r w:rsidRPr="008E7B83">
        <w:rPr>
          <w:sz w:val="24"/>
        </w:rPr>
        <w:t>acestor</w:t>
      </w:r>
      <w:proofErr w:type="spellEnd"/>
      <w:r w:rsidRPr="008E7B83">
        <w:rPr>
          <w:sz w:val="24"/>
        </w:rPr>
        <w:t xml:space="preserve"> </w:t>
      </w:r>
      <w:proofErr w:type="spellStart"/>
      <w:r w:rsidRPr="008E7B83">
        <w:rPr>
          <w:sz w:val="24"/>
        </w:rPr>
        <w:t>deşeuri</w:t>
      </w:r>
      <w:proofErr w:type="spellEnd"/>
      <w:r w:rsidRPr="008E7B83">
        <w:rPr>
          <w:sz w:val="24"/>
        </w:rPr>
        <w:t xml:space="preserve">, </w:t>
      </w:r>
      <w:proofErr w:type="spellStart"/>
      <w:r w:rsidRPr="008E7B83">
        <w:rPr>
          <w:sz w:val="24"/>
        </w:rPr>
        <w:t>uleiuri</w:t>
      </w:r>
      <w:proofErr w:type="spellEnd"/>
      <w:r w:rsidRPr="008E7B83">
        <w:rPr>
          <w:sz w:val="24"/>
        </w:rPr>
        <w:t xml:space="preserve"> </w:t>
      </w:r>
      <w:proofErr w:type="spellStart"/>
      <w:r w:rsidRPr="008E7B83">
        <w:rPr>
          <w:sz w:val="24"/>
        </w:rPr>
        <w:t>sau</w:t>
      </w:r>
      <w:proofErr w:type="spellEnd"/>
      <w:r w:rsidRPr="008E7B83">
        <w:rPr>
          <w:sz w:val="24"/>
        </w:rPr>
        <w:t xml:space="preserve"> </w:t>
      </w:r>
      <w:proofErr w:type="spellStart"/>
      <w:r w:rsidRPr="008E7B83">
        <w:rPr>
          <w:sz w:val="24"/>
        </w:rPr>
        <w:t>carburanți</w:t>
      </w:r>
      <w:proofErr w:type="spellEnd"/>
      <w:r w:rsidRPr="008E7B83">
        <w:rPr>
          <w:sz w:val="24"/>
        </w:rPr>
        <w:t xml:space="preserve"> </w:t>
      </w:r>
      <w:proofErr w:type="spellStart"/>
      <w:r w:rsidRPr="008E7B83">
        <w:rPr>
          <w:sz w:val="24"/>
        </w:rPr>
        <w:t>proveniți</w:t>
      </w:r>
      <w:proofErr w:type="spellEnd"/>
      <w:r w:rsidRPr="008E7B83">
        <w:rPr>
          <w:sz w:val="24"/>
        </w:rPr>
        <w:t xml:space="preserve"> de la </w:t>
      </w:r>
      <w:proofErr w:type="spellStart"/>
      <w:r w:rsidRPr="008E7B83">
        <w:rPr>
          <w:sz w:val="24"/>
        </w:rPr>
        <w:t>utilaje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mijloace</w:t>
      </w:r>
      <w:proofErr w:type="spellEnd"/>
      <w:r w:rsidRPr="008E7B83">
        <w:rPr>
          <w:sz w:val="24"/>
        </w:rPr>
        <w:t xml:space="preserve"> </w:t>
      </w:r>
      <w:proofErr w:type="gramStart"/>
      <w:r w:rsidRPr="008E7B83">
        <w:rPr>
          <w:sz w:val="24"/>
        </w:rPr>
        <w:t>auto ;</w:t>
      </w:r>
      <w:proofErr w:type="gramEnd"/>
    </w:p>
    <w:p w14:paraId="0EAFF4B8" w14:textId="77777777" w:rsidR="004B2AFE" w:rsidRPr="008E7B83" w:rsidRDefault="004B2AFE" w:rsidP="00C85DB6">
      <w:pPr>
        <w:numPr>
          <w:ilvl w:val="0"/>
          <w:numId w:val="33"/>
        </w:numPr>
        <w:suppressAutoHyphens/>
        <w:autoSpaceDE w:val="0"/>
        <w:jc w:val="both"/>
      </w:pPr>
      <w:r w:rsidRPr="008E7B83">
        <w:rPr>
          <w:sz w:val="24"/>
        </w:rPr>
        <w:t xml:space="preserve">se </w:t>
      </w:r>
      <w:proofErr w:type="spellStart"/>
      <w:r w:rsidRPr="008E7B83">
        <w:rPr>
          <w:sz w:val="24"/>
        </w:rPr>
        <w:t>interzice</w:t>
      </w:r>
      <w:proofErr w:type="spellEnd"/>
      <w:r w:rsidRPr="008E7B83">
        <w:rPr>
          <w:sz w:val="24"/>
        </w:rPr>
        <w:t xml:space="preserve"> </w:t>
      </w:r>
      <w:proofErr w:type="spellStart"/>
      <w:r w:rsidRPr="008E7B83">
        <w:rPr>
          <w:sz w:val="24"/>
        </w:rPr>
        <w:t>spălarea</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amplasamentul</w:t>
      </w:r>
      <w:proofErr w:type="spellEnd"/>
      <w:r w:rsidRPr="008E7B83">
        <w:rPr>
          <w:sz w:val="24"/>
        </w:rPr>
        <w:t xml:space="preserve"> </w:t>
      </w:r>
      <w:proofErr w:type="spellStart"/>
      <w:r w:rsidRPr="008E7B83">
        <w:rPr>
          <w:sz w:val="24"/>
        </w:rPr>
        <w:t>lucrărilor</w:t>
      </w:r>
      <w:proofErr w:type="spellEnd"/>
      <w:r w:rsidRPr="008E7B83">
        <w:rPr>
          <w:sz w:val="24"/>
        </w:rPr>
        <w:t xml:space="preserve"> a </w:t>
      </w:r>
      <w:proofErr w:type="spellStart"/>
      <w:r w:rsidRPr="008E7B83">
        <w:rPr>
          <w:sz w:val="24"/>
        </w:rPr>
        <w:t>utilajelor</w:t>
      </w:r>
      <w:proofErr w:type="spellEnd"/>
      <w:r w:rsidRPr="008E7B83">
        <w:rPr>
          <w:sz w:val="24"/>
        </w:rPr>
        <w:t xml:space="preserve">, </w:t>
      </w:r>
      <w:proofErr w:type="spellStart"/>
      <w:r w:rsidRPr="008E7B83">
        <w:rPr>
          <w:sz w:val="24"/>
        </w:rPr>
        <w:t>echipamentelor</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mijloacelor</w:t>
      </w:r>
      <w:proofErr w:type="spellEnd"/>
      <w:r w:rsidRPr="008E7B83">
        <w:rPr>
          <w:sz w:val="24"/>
        </w:rPr>
        <w:t xml:space="preserve"> auto </w:t>
      </w:r>
      <w:proofErr w:type="spellStart"/>
      <w:r w:rsidRPr="008E7B83">
        <w:rPr>
          <w:sz w:val="24"/>
        </w:rPr>
        <w:t>folosite</w:t>
      </w:r>
      <w:proofErr w:type="spellEnd"/>
      <w:r w:rsidRPr="008E7B83">
        <w:rPr>
          <w:sz w:val="24"/>
        </w:rPr>
        <w:t xml:space="preserve"> la </w:t>
      </w:r>
      <w:proofErr w:type="spellStart"/>
      <w:r w:rsidRPr="008E7B83">
        <w:rPr>
          <w:sz w:val="24"/>
        </w:rPr>
        <w:t>realizarea</w:t>
      </w:r>
      <w:proofErr w:type="spellEnd"/>
      <w:r w:rsidRPr="008E7B83">
        <w:rPr>
          <w:sz w:val="24"/>
        </w:rPr>
        <w:t xml:space="preserve"> </w:t>
      </w:r>
      <w:proofErr w:type="spellStart"/>
      <w:r w:rsidRPr="008E7B83">
        <w:rPr>
          <w:sz w:val="24"/>
        </w:rPr>
        <w:t>investiției</w:t>
      </w:r>
      <w:proofErr w:type="spellEnd"/>
      <w:r w:rsidRPr="008E7B83">
        <w:rPr>
          <w:sz w:val="24"/>
        </w:rPr>
        <w:t>;</w:t>
      </w:r>
    </w:p>
    <w:p w14:paraId="0F4BED9F" w14:textId="77777777" w:rsidR="004B2AFE" w:rsidRPr="008E7B83" w:rsidRDefault="004B2AFE" w:rsidP="00C85DB6">
      <w:pPr>
        <w:numPr>
          <w:ilvl w:val="0"/>
          <w:numId w:val="33"/>
        </w:numPr>
        <w:suppressAutoHyphens/>
        <w:autoSpaceDE w:val="0"/>
        <w:jc w:val="both"/>
      </w:pPr>
      <w:proofErr w:type="spellStart"/>
      <w:r w:rsidRPr="008E7B83">
        <w:rPr>
          <w:sz w:val="24"/>
        </w:rPr>
        <w:t>apa</w:t>
      </w:r>
      <w:proofErr w:type="spellEnd"/>
      <w:r w:rsidRPr="008E7B83">
        <w:rPr>
          <w:sz w:val="24"/>
        </w:rPr>
        <w:t xml:space="preserve"> </w:t>
      </w:r>
      <w:proofErr w:type="spellStart"/>
      <w:r w:rsidRPr="008E7B83">
        <w:rPr>
          <w:sz w:val="24"/>
        </w:rPr>
        <w:t>folosită</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exploatare</w:t>
      </w:r>
      <w:proofErr w:type="spellEnd"/>
      <w:r w:rsidRPr="008E7B83">
        <w:rPr>
          <w:sz w:val="24"/>
        </w:rPr>
        <w:t xml:space="preserve"> se </w:t>
      </w:r>
      <w:proofErr w:type="spellStart"/>
      <w:r w:rsidRPr="008E7B83">
        <w:rPr>
          <w:sz w:val="24"/>
        </w:rPr>
        <w:t>va</w:t>
      </w:r>
      <w:proofErr w:type="spellEnd"/>
      <w:r w:rsidRPr="008E7B83">
        <w:rPr>
          <w:sz w:val="24"/>
        </w:rPr>
        <w:t xml:space="preserve"> </w:t>
      </w:r>
      <w:proofErr w:type="spellStart"/>
      <w:r w:rsidRPr="008E7B83">
        <w:rPr>
          <w:sz w:val="24"/>
        </w:rPr>
        <w:t>consuma</w:t>
      </w:r>
      <w:proofErr w:type="spellEnd"/>
      <w:r w:rsidRPr="008E7B83">
        <w:rPr>
          <w:sz w:val="24"/>
        </w:rPr>
        <w:t xml:space="preserve"> </w:t>
      </w:r>
      <w:proofErr w:type="spellStart"/>
      <w:r w:rsidRPr="008E7B83">
        <w:rPr>
          <w:sz w:val="24"/>
        </w:rPr>
        <w:t>rațional</w:t>
      </w:r>
      <w:proofErr w:type="spellEnd"/>
      <w:r w:rsidRPr="008E7B83">
        <w:rPr>
          <w:sz w:val="24"/>
        </w:rPr>
        <w:t xml:space="preserve">, </w:t>
      </w:r>
      <w:proofErr w:type="spellStart"/>
      <w:r w:rsidRPr="008E7B83">
        <w:rPr>
          <w:sz w:val="24"/>
        </w:rPr>
        <w:t>evitând</w:t>
      </w:r>
      <w:proofErr w:type="spellEnd"/>
      <w:r w:rsidRPr="008E7B83">
        <w:rPr>
          <w:sz w:val="24"/>
        </w:rPr>
        <w:t xml:space="preserve"> </w:t>
      </w:r>
      <w:proofErr w:type="spellStart"/>
      <w:r w:rsidRPr="008E7B83">
        <w:rPr>
          <w:sz w:val="24"/>
        </w:rPr>
        <w:t>risipa</w:t>
      </w:r>
      <w:proofErr w:type="spellEnd"/>
      <w:r w:rsidRPr="008E7B83">
        <w:rPr>
          <w:sz w:val="24"/>
        </w:rPr>
        <w:t xml:space="preserve"> </w:t>
      </w:r>
      <w:proofErr w:type="spellStart"/>
      <w:r w:rsidRPr="008E7B83">
        <w:rPr>
          <w:sz w:val="24"/>
        </w:rPr>
        <w:t>şi</w:t>
      </w:r>
      <w:proofErr w:type="spellEnd"/>
      <w:r w:rsidRPr="008E7B83">
        <w:rPr>
          <w:sz w:val="24"/>
        </w:rPr>
        <w:t xml:space="preserve"> pe </w:t>
      </w:r>
      <w:proofErr w:type="spellStart"/>
      <w:r w:rsidRPr="008E7B83">
        <w:rPr>
          <w:sz w:val="24"/>
        </w:rPr>
        <w:t>cât</w:t>
      </w:r>
      <w:proofErr w:type="spellEnd"/>
      <w:r w:rsidRPr="008E7B83">
        <w:rPr>
          <w:sz w:val="24"/>
        </w:rPr>
        <w:t xml:space="preserve"> </w:t>
      </w:r>
      <w:proofErr w:type="spellStart"/>
      <w:r w:rsidRPr="008E7B83">
        <w:rPr>
          <w:sz w:val="24"/>
        </w:rPr>
        <w:t>posibil</w:t>
      </w:r>
      <w:proofErr w:type="spellEnd"/>
      <w:r w:rsidRPr="008E7B83">
        <w:rPr>
          <w:sz w:val="24"/>
        </w:rPr>
        <w:t xml:space="preserve"> cu </w:t>
      </w:r>
      <w:proofErr w:type="spellStart"/>
      <w:r w:rsidRPr="008E7B83">
        <w:rPr>
          <w:sz w:val="24"/>
        </w:rPr>
        <w:t>creşterea</w:t>
      </w:r>
      <w:proofErr w:type="spellEnd"/>
      <w:r w:rsidRPr="008E7B83">
        <w:rPr>
          <w:sz w:val="24"/>
        </w:rPr>
        <w:t xml:space="preserve"> </w:t>
      </w:r>
      <w:proofErr w:type="spellStart"/>
      <w:r w:rsidRPr="008E7B83">
        <w:rPr>
          <w:sz w:val="24"/>
        </w:rPr>
        <w:t>gradului</w:t>
      </w:r>
      <w:proofErr w:type="spellEnd"/>
      <w:r w:rsidRPr="008E7B83">
        <w:rPr>
          <w:sz w:val="24"/>
        </w:rPr>
        <w:t xml:space="preserve"> de </w:t>
      </w:r>
      <w:proofErr w:type="spellStart"/>
      <w:r w:rsidRPr="008E7B83">
        <w:rPr>
          <w:sz w:val="24"/>
        </w:rPr>
        <w:t>reutilizare</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acesteia</w:t>
      </w:r>
      <w:proofErr w:type="spellEnd"/>
      <w:r w:rsidRPr="008E7B83">
        <w:rPr>
          <w:sz w:val="24"/>
        </w:rPr>
        <w:t>.</w:t>
      </w:r>
    </w:p>
    <w:p w14:paraId="6EE797C5" w14:textId="77777777" w:rsidR="004B2AFE" w:rsidRPr="008E7B83" w:rsidRDefault="004B2AFE" w:rsidP="00C85DB6">
      <w:pPr>
        <w:autoSpaceDE w:val="0"/>
        <w:ind w:left="720"/>
        <w:jc w:val="both"/>
        <w:rPr>
          <w:color w:val="FF0000"/>
          <w:sz w:val="24"/>
        </w:rPr>
      </w:pPr>
    </w:p>
    <w:p w14:paraId="45B64472" w14:textId="77777777" w:rsidR="004B2AFE" w:rsidRPr="008E7B83" w:rsidRDefault="004B2AFE" w:rsidP="00C85DB6">
      <w:pPr>
        <w:autoSpaceDE w:val="0"/>
        <w:jc w:val="both"/>
      </w:pPr>
      <w:proofErr w:type="spellStart"/>
      <w:r w:rsidRPr="008E7B83">
        <w:rPr>
          <w:b/>
          <w:bCs/>
          <w:i/>
          <w:iCs/>
          <w:sz w:val="24"/>
        </w:rPr>
        <w:t>Impactul</w:t>
      </w:r>
      <w:proofErr w:type="spellEnd"/>
      <w:r w:rsidRPr="008E7B83">
        <w:rPr>
          <w:b/>
          <w:bCs/>
          <w:i/>
          <w:iCs/>
          <w:sz w:val="24"/>
        </w:rPr>
        <w:t xml:space="preserve"> </w:t>
      </w:r>
      <w:proofErr w:type="spellStart"/>
      <w:r w:rsidRPr="008E7B83">
        <w:rPr>
          <w:b/>
          <w:bCs/>
          <w:i/>
          <w:iCs/>
          <w:sz w:val="24"/>
        </w:rPr>
        <w:t>asupra</w:t>
      </w:r>
      <w:proofErr w:type="spellEnd"/>
      <w:r w:rsidRPr="008E7B83">
        <w:rPr>
          <w:b/>
          <w:bCs/>
          <w:i/>
          <w:iCs/>
          <w:sz w:val="24"/>
        </w:rPr>
        <w:t xml:space="preserve"> </w:t>
      </w:r>
      <w:proofErr w:type="spellStart"/>
      <w:r w:rsidRPr="008E7B83">
        <w:rPr>
          <w:b/>
          <w:bCs/>
          <w:i/>
          <w:iCs/>
          <w:sz w:val="24"/>
        </w:rPr>
        <w:t>calitatii</w:t>
      </w:r>
      <w:proofErr w:type="spellEnd"/>
      <w:r w:rsidRPr="008E7B83">
        <w:rPr>
          <w:b/>
          <w:bCs/>
          <w:i/>
          <w:iCs/>
          <w:sz w:val="24"/>
        </w:rPr>
        <w:t xml:space="preserve"> </w:t>
      </w:r>
      <w:proofErr w:type="spellStart"/>
      <w:r w:rsidRPr="008E7B83">
        <w:rPr>
          <w:b/>
          <w:bCs/>
          <w:i/>
          <w:iCs/>
          <w:sz w:val="24"/>
        </w:rPr>
        <w:t>aerului</w:t>
      </w:r>
      <w:proofErr w:type="spellEnd"/>
    </w:p>
    <w:p w14:paraId="7C6CA832" w14:textId="77777777" w:rsidR="004B2AFE" w:rsidRPr="008E7B83" w:rsidRDefault="004B2AFE" w:rsidP="00C85DB6">
      <w:pPr>
        <w:autoSpaceDE w:val="0"/>
        <w:ind w:firstLine="720"/>
        <w:jc w:val="both"/>
      </w:pPr>
      <w:proofErr w:type="spellStart"/>
      <w:r w:rsidRPr="008E7B83">
        <w:rPr>
          <w:sz w:val="24"/>
        </w:rPr>
        <w:t>Investitia</w:t>
      </w:r>
      <w:proofErr w:type="spellEnd"/>
      <w:r w:rsidRPr="008E7B83">
        <w:rPr>
          <w:sz w:val="24"/>
        </w:rPr>
        <w:t xml:space="preserve"> </w:t>
      </w:r>
      <w:proofErr w:type="spellStart"/>
      <w:r w:rsidRPr="008E7B83">
        <w:rPr>
          <w:sz w:val="24"/>
        </w:rPr>
        <w:t>propusa</w:t>
      </w:r>
      <w:proofErr w:type="spellEnd"/>
      <w:r w:rsidRPr="008E7B83">
        <w:rPr>
          <w:sz w:val="24"/>
        </w:rPr>
        <w:t xml:space="preserve"> nu </w:t>
      </w:r>
      <w:proofErr w:type="spellStart"/>
      <w:r w:rsidRPr="008E7B83">
        <w:rPr>
          <w:sz w:val="24"/>
        </w:rPr>
        <w:t>genereaza</w:t>
      </w:r>
      <w:proofErr w:type="spellEnd"/>
      <w:r w:rsidRPr="008E7B83">
        <w:rPr>
          <w:sz w:val="24"/>
        </w:rPr>
        <w:t xml:space="preserve"> </w:t>
      </w:r>
      <w:proofErr w:type="spellStart"/>
      <w:r w:rsidRPr="008E7B83">
        <w:rPr>
          <w:sz w:val="24"/>
        </w:rPr>
        <w:t>factori</w:t>
      </w:r>
      <w:proofErr w:type="spellEnd"/>
      <w:r w:rsidRPr="008E7B83">
        <w:rPr>
          <w:sz w:val="24"/>
        </w:rPr>
        <w:t xml:space="preserve"> </w:t>
      </w:r>
      <w:proofErr w:type="spellStart"/>
      <w:r w:rsidRPr="008E7B83">
        <w:rPr>
          <w:sz w:val="24"/>
        </w:rPr>
        <w:t>poluatori</w:t>
      </w:r>
      <w:proofErr w:type="spellEnd"/>
      <w:r w:rsidRPr="008E7B83">
        <w:rPr>
          <w:sz w:val="24"/>
        </w:rPr>
        <w:t xml:space="preserve"> care </w:t>
      </w:r>
      <w:proofErr w:type="spellStart"/>
      <w:r w:rsidRPr="008E7B83">
        <w:rPr>
          <w:sz w:val="24"/>
        </w:rPr>
        <w:t>ar</w:t>
      </w:r>
      <w:proofErr w:type="spellEnd"/>
      <w:r w:rsidRPr="008E7B83">
        <w:rPr>
          <w:sz w:val="24"/>
        </w:rPr>
        <w:t xml:space="preserve"> </w:t>
      </w:r>
      <w:proofErr w:type="spellStart"/>
      <w:r w:rsidRPr="008E7B83">
        <w:rPr>
          <w:sz w:val="24"/>
        </w:rPr>
        <w:t>putea</w:t>
      </w:r>
      <w:proofErr w:type="spellEnd"/>
      <w:r w:rsidRPr="008E7B83">
        <w:rPr>
          <w:sz w:val="24"/>
        </w:rPr>
        <w:t xml:space="preserve"> genera un </w:t>
      </w:r>
      <w:proofErr w:type="spellStart"/>
      <w:r w:rsidRPr="008E7B83">
        <w:rPr>
          <w:sz w:val="24"/>
        </w:rPr>
        <w:t>risc</w:t>
      </w:r>
      <w:proofErr w:type="spellEnd"/>
      <w:r w:rsidRPr="008E7B83">
        <w:rPr>
          <w:sz w:val="24"/>
        </w:rPr>
        <w:t xml:space="preserve"> </w:t>
      </w:r>
      <w:proofErr w:type="spellStart"/>
      <w:r w:rsidRPr="008E7B83">
        <w:rPr>
          <w:sz w:val="24"/>
        </w:rPr>
        <w:t>asupra</w:t>
      </w:r>
      <w:proofErr w:type="spellEnd"/>
    </w:p>
    <w:p w14:paraId="6F7D7DBF" w14:textId="77777777" w:rsidR="004B2AFE" w:rsidRPr="008E7B83" w:rsidRDefault="004B2AFE" w:rsidP="00C85DB6">
      <w:pPr>
        <w:autoSpaceDE w:val="0"/>
        <w:jc w:val="both"/>
      </w:pPr>
      <w:proofErr w:type="spellStart"/>
      <w:r w:rsidRPr="008E7B83">
        <w:rPr>
          <w:sz w:val="24"/>
        </w:rPr>
        <w:t>calitatii</w:t>
      </w:r>
      <w:proofErr w:type="spellEnd"/>
      <w:r w:rsidRPr="008E7B83">
        <w:rPr>
          <w:sz w:val="24"/>
        </w:rPr>
        <w:t xml:space="preserve"> </w:t>
      </w:r>
      <w:proofErr w:type="spellStart"/>
      <w:r w:rsidRPr="008E7B83">
        <w:rPr>
          <w:sz w:val="24"/>
        </w:rPr>
        <w:t>aerului</w:t>
      </w:r>
      <w:proofErr w:type="spellEnd"/>
      <w:r w:rsidRPr="008E7B83">
        <w:rPr>
          <w:sz w:val="24"/>
        </w:rPr>
        <w:t xml:space="preserve"> in </w:t>
      </w:r>
      <w:proofErr w:type="spellStart"/>
      <w:r w:rsidRPr="008E7B83">
        <w:rPr>
          <w:sz w:val="24"/>
        </w:rPr>
        <w:t>imediata</w:t>
      </w:r>
      <w:proofErr w:type="spellEnd"/>
      <w:r w:rsidRPr="008E7B83">
        <w:rPr>
          <w:sz w:val="24"/>
        </w:rPr>
        <w:t xml:space="preserve"> </w:t>
      </w:r>
      <w:proofErr w:type="spellStart"/>
      <w:r w:rsidRPr="008E7B83">
        <w:rPr>
          <w:sz w:val="24"/>
        </w:rPr>
        <w:t>apropiere</w:t>
      </w:r>
      <w:proofErr w:type="spellEnd"/>
      <w:r w:rsidRPr="008E7B83">
        <w:rPr>
          <w:sz w:val="24"/>
        </w:rPr>
        <w:t xml:space="preserve"> </w:t>
      </w:r>
      <w:proofErr w:type="spellStart"/>
      <w:r w:rsidRPr="008E7B83">
        <w:rPr>
          <w:sz w:val="24"/>
        </w:rPr>
        <w:t>sau</w:t>
      </w:r>
      <w:proofErr w:type="spellEnd"/>
      <w:r w:rsidRPr="008E7B83">
        <w:rPr>
          <w:sz w:val="24"/>
        </w:rPr>
        <w:t xml:space="preserve"> </w:t>
      </w:r>
      <w:proofErr w:type="spellStart"/>
      <w:r w:rsidRPr="008E7B83">
        <w:rPr>
          <w:sz w:val="24"/>
        </w:rPr>
        <w:t>vecinatate</w:t>
      </w:r>
      <w:proofErr w:type="spellEnd"/>
      <w:r w:rsidRPr="008E7B83">
        <w:rPr>
          <w:sz w:val="24"/>
        </w:rPr>
        <w:t>.</w:t>
      </w:r>
    </w:p>
    <w:p w14:paraId="1816E154" w14:textId="18A69F6F" w:rsidR="004B2AFE" w:rsidRPr="008E7B83" w:rsidRDefault="004B2AFE" w:rsidP="00C85DB6">
      <w:pPr>
        <w:autoSpaceDE w:val="0"/>
        <w:ind w:firstLine="720"/>
        <w:jc w:val="both"/>
      </w:pPr>
      <w:proofErr w:type="spellStart"/>
      <w:r w:rsidRPr="008E7B83">
        <w:rPr>
          <w:sz w:val="24"/>
        </w:rPr>
        <w:t>Principalul</w:t>
      </w:r>
      <w:proofErr w:type="spellEnd"/>
      <w:r w:rsidRPr="008E7B83">
        <w:rPr>
          <w:sz w:val="24"/>
        </w:rPr>
        <w:t xml:space="preserve"> impact </w:t>
      </w:r>
      <w:proofErr w:type="spellStart"/>
      <w:r w:rsidRPr="008E7B83">
        <w:rPr>
          <w:sz w:val="24"/>
        </w:rPr>
        <w:t>asupra</w:t>
      </w:r>
      <w:proofErr w:type="spellEnd"/>
      <w:r w:rsidRPr="008E7B83">
        <w:rPr>
          <w:sz w:val="24"/>
        </w:rPr>
        <w:t xml:space="preserve"> </w:t>
      </w:r>
      <w:proofErr w:type="spellStart"/>
      <w:r w:rsidRPr="008E7B83">
        <w:rPr>
          <w:sz w:val="24"/>
        </w:rPr>
        <w:t>calității</w:t>
      </w:r>
      <w:proofErr w:type="spellEnd"/>
      <w:r w:rsidRPr="008E7B83">
        <w:rPr>
          <w:sz w:val="24"/>
        </w:rPr>
        <w:t xml:space="preserve"> </w:t>
      </w:r>
      <w:proofErr w:type="spellStart"/>
      <w:r w:rsidRPr="008E7B83">
        <w:rPr>
          <w:sz w:val="24"/>
        </w:rPr>
        <w:t>aerului</w:t>
      </w:r>
      <w:proofErr w:type="spellEnd"/>
      <w:r w:rsidRPr="008E7B83">
        <w:rPr>
          <w:sz w:val="24"/>
        </w:rPr>
        <w:t xml:space="preserve"> </w:t>
      </w:r>
      <w:proofErr w:type="spellStart"/>
      <w:r w:rsidRPr="008E7B83">
        <w:rPr>
          <w:sz w:val="24"/>
        </w:rPr>
        <w:t>este</w:t>
      </w:r>
      <w:proofErr w:type="spellEnd"/>
      <w:r w:rsidRPr="008E7B83">
        <w:rPr>
          <w:sz w:val="24"/>
        </w:rPr>
        <w:t xml:space="preserve"> </w:t>
      </w:r>
      <w:proofErr w:type="spellStart"/>
      <w:r w:rsidRPr="008E7B83">
        <w:rPr>
          <w:sz w:val="24"/>
        </w:rPr>
        <w:t>reprezentat</w:t>
      </w:r>
      <w:proofErr w:type="spellEnd"/>
      <w:r w:rsidRPr="008E7B83">
        <w:rPr>
          <w:sz w:val="24"/>
        </w:rPr>
        <w:t xml:space="preserve"> de </w:t>
      </w:r>
      <w:proofErr w:type="spellStart"/>
      <w:r w:rsidRPr="008E7B83">
        <w:rPr>
          <w:sz w:val="24"/>
        </w:rPr>
        <w:t>emisiile</w:t>
      </w:r>
      <w:proofErr w:type="spellEnd"/>
      <w:r w:rsidRPr="008E7B83">
        <w:rPr>
          <w:sz w:val="24"/>
        </w:rPr>
        <w:t xml:space="preserve"> </w:t>
      </w:r>
      <w:proofErr w:type="spellStart"/>
      <w:r w:rsidRPr="008E7B83">
        <w:rPr>
          <w:sz w:val="24"/>
        </w:rPr>
        <w:t>mijloacelor</w:t>
      </w:r>
      <w:proofErr w:type="spellEnd"/>
      <w:r w:rsidRPr="008E7B83">
        <w:rPr>
          <w:sz w:val="24"/>
        </w:rPr>
        <w:t xml:space="preserve"> auto </w:t>
      </w:r>
      <w:proofErr w:type="spellStart"/>
      <w:r w:rsidRPr="008E7B83">
        <w:rPr>
          <w:sz w:val="24"/>
        </w:rPr>
        <w:t>şi</w:t>
      </w:r>
      <w:proofErr w:type="spellEnd"/>
      <w:r w:rsidR="00C85DB6">
        <w:rPr>
          <w:sz w:val="24"/>
        </w:rPr>
        <w:t xml:space="preserve"> </w:t>
      </w:r>
      <w:proofErr w:type="spellStart"/>
      <w:r w:rsidRPr="008E7B83">
        <w:rPr>
          <w:sz w:val="24"/>
        </w:rPr>
        <w:t>utilajelor</w:t>
      </w:r>
      <w:proofErr w:type="spellEnd"/>
      <w:r w:rsidRPr="008E7B83">
        <w:rPr>
          <w:sz w:val="24"/>
        </w:rPr>
        <w:t xml:space="preserve"> din </w:t>
      </w:r>
      <w:proofErr w:type="spellStart"/>
      <w:r w:rsidRPr="008E7B83">
        <w:rPr>
          <w:sz w:val="24"/>
        </w:rPr>
        <w:t>etapa</w:t>
      </w:r>
      <w:proofErr w:type="spellEnd"/>
      <w:r w:rsidRPr="008E7B83">
        <w:rPr>
          <w:sz w:val="24"/>
        </w:rPr>
        <w:t xml:space="preserve"> de </w:t>
      </w:r>
      <w:proofErr w:type="spellStart"/>
      <w:r w:rsidRPr="008E7B83">
        <w:rPr>
          <w:sz w:val="24"/>
        </w:rPr>
        <w:t>executie</w:t>
      </w:r>
      <w:proofErr w:type="spellEnd"/>
      <w:r w:rsidRPr="008E7B83">
        <w:rPr>
          <w:sz w:val="24"/>
        </w:rPr>
        <w:t xml:space="preserve"> </w:t>
      </w:r>
      <w:proofErr w:type="spellStart"/>
      <w:r w:rsidRPr="008E7B83">
        <w:rPr>
          <w:sz w:val="24"/>
        </w:rPr>
        <w:t>si</w:t>
      </w:r>
      <w:proofErr w:type="spellEnd"/>
      <w:r w:rsidRPr="008E7B83">
        <w:rPr>
          <w:sz w:val="24"/>
        </w:rPr>
        <w:t xml:space="preserve"> in </w:t>
      </w:r>
      <w:proofErr w:type="spellStart"/>
      <w:r w:rsidRPr="008E7B83">
        <w:rPr>
          <w:sz w:val="24"/>
        </w:rPr>
        <w:t>cea</w:t>
      </w:r>
      <w:proofErr w:type="spellEnd"/>
      <w:r w:rsidRPr="008E7B83">
        <w:rPr>
          <w:sz w:val="24"/>
        </w:rPr>
        <w:t xml:space="preserve"> de </w:t>
      </w:r>
      <w:proofErr w:type="spellStart"/>
      <w:r w:rsidRPr="008E7B83">
        <w:rPr>
          <w:sz w:val="24"/>
        </w:rPr>
        <w:t>exploatare</w:t>
      </w:r>
      <w:proofErr w:type="spellEnd"/>
      <w:r w:rsidRPr="008E7B83">
        <w:rPr>
          <w:sz w:val="24"/>
        </w:rPr>
        <w:t>.</w:t>
      </w:r>
    </w:p>
    <w:p w14:paraId="40CF23FD" w14:textId="77777777" w:rsidR="004B2AFE" w:rsidRPr="008E7B83" w:rsidRDefault="004B2AFE" w:rsidP="00C85DB6">
      <w:pPr>
        <w:autoSpaceDE w:val="0"/>
        <w:ind w:firstLine="720"/>
        <w:jc w:val="both"/>
      </w:pPr>
      <w:proofErr w:type="spellStart"/>
      <w:r w:rsidRPr="008E7B83">
        <w:rPr>
          <w:sz w:val="24"/>
        </w:rPr>
        <w:t>Controlul</w:t>
      </w:r>
      <w:proofErr w:type="spellEnd"/>
      <w:r w:rsidRPr="008E7B83">
        <w:rPr>
          <w:sz w:val="24"/>
        </w:rPr>
        <w:t xml:space="preserve"> </w:t>
      </w:r>
      <w:proofErr w:type="spellStart"/>
      <w:r w:rsidRPr="008E7B83">
        <w:rPr>
          <w:sz w:val="24"/>
        </w:rPr>
        <w:t>acestor</w:t>
      </w:r>
      <w:proofErr w:type="spellEnd"/>
      <w:r w:rsidRPr="008E7B83">
        <w:rPr>
          <w:sz w:val="24"/>
        </w:rPr>
        <w:t xml:space="preserve"> </w:t>
      </w:r>
      <w:proofErr w:type="spellStart"/>
      <w:r w:rsidRPr="008E7B83">
        <w:rPr>
          <w:sz w:val="24"/>
        </w:rPr>
        <w:t>emisii</w:t>
      </w:r>
      <w:proofErr w:type="spellEnd"/>
      <w:r w:rsidRPr="008E7B83">
        <w:rPr>
          <w:sz w:val="24"/>
        </w:rPr>
        <w:t xml:space="preserve"> </w:t>
      </w:r>
      <w:proofErr w:type="spellStart"/>
      <w:r w:rsidRPr="008E7B83">
        <w:rPr>
          <w:sz w:val="24"/>
        </w:rPr>
        <w:t>ce</w:t>
      </w:r>
      <w:proofErr w:type="spellEnd"/>
      <w:r w:rsidRPr="008E7B83">
        <w:rPr>
          <w:sz w:val="24"/>
        </w:rPr>
        <w:t xml:space="preserve"> </w:t>
      </w:r>
      <w:proofErr w:type="spellStart"/>
      <w:r w:rsidRPr="008E7B83">
        <w:rPr>
          <w:sz w:val="24"/>
        </w:rPr>
        <w:t>poluează</w:t>
      </w:r>
      <w:proofErr w:type="spellEnd"/>
      <w:r w:rsidRPr="008E7B83">
        <w:rPr>
          <w:sz w:val="24"/>
        </w:rPr>
        <w:t xml:space="preserve"> </w:t>
      </w:r>
      <w:proofErr w:type="spellStart"/>
      <w:r w:rsidRPr="008E7B83">
        <w:rPr>
          <w:sz w:val="24"/>
        </w:rPr>
        <w:t>aerul</w:t>
      </w:r>
      <w:proofErr w:type="spellEnd"/>
      <w:r w:rsidRPr="008E7B83">
        <w:rPr>
          <w:sz w:val="24"/>
        </w:rPr>
        <w:t xml:space="preserve"> se </w:t>
      </w:r>
      <w:proofErr w:type="spellStart"/>
      <w:r w:rsidRPr="008E7B83">
        <w:rPr>
          <w:sz w:val="24"/>
        </w:rPr>
        <w:t>realizează</w:t>
      </w:r>
      <w:proofErr w:type="spellEnd"/>
      <w:r w:rsidRPr="008E7B83">
        <w:rPr>
          <w:sz w:val="24"/>
        </w:rPr>
        <w:t xml:space="preserve"> </w:t>
      </w:r>
      <w:proofErr w:type="spellStart"/>
      <w:r w:rsidRPr="008E7B83">
        <w:rPr>
          <w:sz w:val="24"/>
        </w:rPr>
        <w:t>prin</w:t>
      </w:r>
      <w:proofErr w:type="spellEnd"/>
      <w:r w:rsidRPr="008E7B83">
        <w:rPr>
          <w:sz w:val="24"/>
        </w:rPr>
        <w:t xml:space="preserve"> </w:t>
      </w:r>
      <w:proofErr w:type="spellStart"/>
      <w:r w:rsidRPr="008E7B83">
        <w:rPr>
          <w:sz w:val="24"/>
        </w:rPr>
        <w:t>următoarele</w:t>
      </w:r>
      <w:proofErr w:type="spellEnd"/>
      <w:r w:rsidRPr="008E7B83">
        <w:rPr>
          <w:sz w:val="24"/>
        </w:rPr>
        <w:t>:</w:t>
      </w:r>
    </w:p>
    <w:p w14:paraId="65A47DE5" w14:textId="77777777" w:rsidR="004B2AFE" w:rsidRPr="008E7B83" w:rsidRDefault="004B2AFE" w:rsidP="00C85DB6">
      <w:pPr>
        <w:numPr>
          <w:ilvl w:val="0"/>
          <w:numId w:val="33"/>
        </w:numPr>
        <w:suppressAutoHyphens/>
        <w:autoSpaceDE w:val="0"/>
        <w:jc w:val="both"/>
      </w:pPr>
      <w:r w:rsidRPr="008E7B83">
        <w:rPr>
          <w:sz w:val="24"/>
        </w:rPr>
        <w:t xml:space="preserve">se </w:t>
      </w:r>
      <w:proofErr w:type="spellStart"/>
      <w:r w:rsidRPr="008E7B83">
        <w:rPr>
          <w:sz w:val="24"/>
        </w:rPr>
        <w:t>vor</w:t>
      </w:r>
      <w:proofErr w:type="spellEnd"/>
      <w:r w:rsidRPr="008E7B83">
        <w:rPr>
          <w:sz w:val="24"/>
        </w:rPr>
        <w:t xml:space="preserve"> </w:t>
      </w:r>
      <w:proofErr w:type="spellStart"/>
      <w:r w:rsidRPr="008E7B83">
        <w:rPr>
          <w:sz w:val="24"/>
        </w:rPr>
        <w:t>controla</w:t>
      </w:r>
      <w:proofErr w:type="spellEnd"/>
      <w:r w:rsidRPr="008E7B83">
        <w:rPr>
          <w:sz w:val="24"/>
        </w:rPr>
        <w:t xml:space="preserve"> </w:t>
      </w:r>
      <w:proofErr w:type="spellStart"/>
      <w:r w:rsidRPr="008E7B83">
        <w:rPr>
          <w:sz w:val="24"/>
        </w:rPr>
        <w:t>riguros</w:t>
      </w:r>
      <w:proofErr w:type="spellEnd"/>
      <w:r w:rsidRPr="008E7B83">
        <w:rPr>
          <w:sz w:val="24"/>
        </w:rPr>
        <w:t xml:space="preserve"> </w:t>
      </w:r>
      <w:proofErr w:type="spellStart"/>
      <w:r w:rsidRPr="008E7B83">
        <w:rPr>
          <w:sz w:val="24"/>
        </w:rPr>
        <w:t>mijloacele</w:t>
      </w:r>
      <w:proofErr w:type="spellEnd"/>
      <w:r w:rsidRPr="008E7B83">
        <w:rPr>
          <w:sz w:val="24"/>
        </w:rPr>
        <w:t xml:space="preserve"> auto, </w:t>
      </w:r>
      <w:proofErr w:type="spellStart"/>
      <w:r w:rsidRPr="008E7B83">
        <w:rPr>
          <w:sz w:val="24"/>
        </w:rPr>
        <w:t>utilajele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echipamentele</w:t>
      </w:r>
      <w:proofErr w:type="spellEnd"/>
      <w:r w:rsidRPr="008E7B83">
        <w:rPr>
          <w:sz w:val="24"/>
        </w:rPr>
        <w:t xml:space="preserve"> </w:t>
      </w:r>
      <w:proofErr w:type="spellStart"/>
      <w:r w:rsidRPr="008E7B83">
        <w:rPr>
          <w:sz w:val="24"/>
        </w:rPr>
        <w:t>dotate</w:t>
      </w:r>
      <w:proofErr w:type="spellEnd"/>
      <w:r w:rsidRPr="008E7B83">
        <w:rPr>
          <w:sz w:val="24"/>
        </w:rPr>
        <w:t xml:space="preserve"> cu </w:t>
      </w:r>
      <w:proofErr w:type="spellStart"/>
      <w:r w:rsidRPr="008E7B83">
        <w:rPr>
          <w:sz w:val="24"/>
        </w:rPr>
        <w:t>motoare</w:t>
      </w:r>
      <w:proofErr w:type="spellEnd"/>
      <w:r w:rsidRPr="008E7B83">
        <w:rPr>
          <w:sz w:val="24"/>
        </w:rPr>
        <w:t xml:space="preserve"> </w:t>
      </w:r>
      <w:proofErr w:type="spellStart"/>
      <w:r w:rsidRPr="008E7B83">
        <w:rPr>
          <w:sz w:val="24"/>
        </w:rPr>
        <w:t>termice</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privința</w:t>
      </w:r>
      <w:proofErr w:type="spellEnd"/>
      <w:r w:rsidRPr="008E7B83">
        <w:rPr>
          <w:sz w:val="24"/>
        </w:rPr>
        <w:t xml:space="preserve"> </w:t>
      </w:r>
      <w:proofErr w:type="spellStart"/>
      <w:r w:rsidRPr="008E7B83">
        <w:rPr>
          <w:sz w:val="24"/>
        </w:rPr>
        <w:t>parametrilor</w:t>
      </w:r>
      <w:proofErr w:type="spellEnd"/>
      <w:r w:rsidRPr="008E7B83">
        <w:rPr>
          <w:sz w:val="24"/>
        </w:rPr>
        <w:t xml:space="preserve"> </w:t>
      </w:r>
      <w:proofErr w:type="spellStart"/>
      <w:r w:rsidRPr="008E7B83">
        <w:rPr>
          <w:sz w:val="24"/>
        </w:rPr>
        <w:t>normali</w:t>
      </w:r>
      <w:proofErr w:type="spellEnd"/>
      <w:r w:rsidRPr="008E7B83">
        <w:rPr>
          <w:sz w:val="24"/>
        </w:rPr>
        <w:t xml:space="preserve"> de </w:t>
      </w:r>
      <w:proofErr w:type="spellStart"/>
      <w:r w:rsidRPr="008E7B83">
        <w:rPr>
          <w:sz w:val="24"/>
        </w:rPr>
        <w:t>funcționare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emisiilor</w:t>
      </w:r>
      <w:proofErr w:type="spellEnd"/>
      <w:r w:rsidRPr="008E7B83">
        <w:rPr>
          <w:sz w:val="24"/>
        </w:rPr>
        <w:t xml:space="preserve"> de </w:t>
      </w:r>
      <w:proofErr w:type="spellStart"/>
      <w:r w:rsidRPr="008E7B83">
        <w:rPr>
          <w:sz w:val="24"/>
        </w:rPr>
        <w:t>eşapament</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parametri</w:t>
      </w:r>
      <w:proofErr w:type="spellEnd"/>
      <w:r w:rsidRPr="008E7B83">
        <w:rPr>
          <w:sz w:val="24"/>
        </w:rPr>
        <w:t xml:space="preserve"> </w:t>
      </w:r>
      <w:proofErr w:type="spellStart"/>
      <w:r w:rsidRPr="008E7B83">
        <w:rPr>
          <w:sz w:val="24"/>
        </w:rPr>
        <w:t>normali</w:t>
      </w:r>
      <w:proofErr w:type="spellEnd"/>
      <w:r w:rsidRPr="008E7B83">
        <w:rPr>
          <w:sz w:val="24"/>
        </w:rPr>
        <w:t>;</w:t>
      </w:r>
    </w:p>
    <w:p w14:paraId="727EA3FD" w14:textId="77777777" w:rsidR="004B2AFE" w:rsidRPr="008E7B83" w:rsidRDefault="004B2AFE" w:rsidP="00C85DB6">
      <w:pPr>
        <w:numPr>
          <w:ilvl w:val="0"/>
          <w:numId w:val="33"/>
        </w:numPr>
        <w:suppressAutoHyphens/>
        <w:autoSpaceDE w:val="0"/>
        <w:jc w:val="both"/>
      </w:pPr>
      <w:proofErr w:type="spellStart"/>
      <w:r w:rsidRPr="008E7B83">
        <w:rPr>
          <w:sz w:val="24"/>
        </w:rPr>
        <w:lastRenderedPageBreak/>
        <w:t>materialele</w:t>
      </w:r>
      <w:proofErr w:type="spellEnd"/>
      <w:r w:rsidRPr="008E7B83">
        <w:rPr>
          <w:sz w:val="24"/>
        </w:rPr>
        <w:t xml:space="preserve"> </w:t>
      </w:r>
      <w:proofErr w:type="spellStart"/>
      <w:r w:rsidRPr="008E7B83">
        <w:rPr>
          <w:sz w:val="24"/>
        </w:rPr>
        <w:t>pulverulente</w:t>
      </w:r>
      <w:proofErr w:type="spellEnd"/>
      <w:r w:rsidRPr="008E7B83">
        <w:rPr>
          <w:sz w:val="24"/>
        </w:rPr>
        <w:t xml:space="preserve"> se </w:t>
      </w:r>
      <w:proofErr w:type="spellStart"/>
      <w:r w:rsidRPr="008E7B83">
        <w:rPr>
          <w:sz w:val="24"/>
        </w:rPr>
        <w:t>vor</w:t>
      </w:r>
      <w:proofErr w:type="spellEnd"/>
      <w:r w:rsidRPr="008E7B83">
        <w:rPr>
          <w:sz w:val="24"/>
        </w:rPr>
        <w:t xml:space="preserve"> </w:t>
      </w:r>
      <w:proofErr w:type="spellStart"/>
      <w:r w:rsidRPr="008E7B83">
        <w:rPr>
          <w:sz w:val="24"/>
        </w:rPr>
        <w:t>manipula</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aşa</w:t>
      </w:r>
      <w:proofErr w:type="spellEnd"/>
      <w:r w:rsidRPr="008E7B83">
        <w:rPr>
          <w:sz w:val="24"/>
        </w:rPr>
        <w:t xml:space="preserve"> </w:t>
      </w:r>
      <w:proofErr w:type="spellStart"/>
      <w:r w:rsidRPr="008E7B83">
        <w:rPr>
          <w:sz w:val="24"/>
        </w:rPr>
        <w:t>manieră</w:t>
      </w:r>
      <w:proofErr w:type="spellEnd"/>
      <w:r w:rsidRPr="008E7B83">
        <w:rPr>
          <w:sz w:val="24"/>
        </w:rPr>
        <w:t xml:space="preserve"> </w:t>
      </w:r>
      <w:proofErr w:type="spellStart"/>
      <w:r w:rsidRPr="008E7B83">
        <w:rPr>
          <w:sz w:val="24"/>
        </w:rPr>
        <w:t>încât</w:t>
      </w:r>
      <w:proofErr w:type="spellEnd"/>
      <w:r w:rsidRPr="008E7B83">
        <w:rPr>
          <w:sz w:val="24"/>
        </w:rPr>
        <w:t xml:space="preserve"> </w:t>
      </w:r>
      <w:proofErr w:type="spellStart"/>
      <w:r w:rsidRPr="008E7B83">
        <w:rPr>
          <w:sz w:val="24"/>
        </w:rPr>
        <w:t>să</w:t>
      </w:r>
      <w:proofErr w:type="spellEnd"/>
      <w:r w:rsidRPr="008E7B83">
        <w:rPr>
          <w:sz w:val="24"/>
        </w:rPr>
        <w:t xml:space="preserve"> </w:t>
      </w:r>
      <w:proofErr w:type="spellStart"/>
      <w:r w:rsidRPr="008E7B83">
        <w:rPr>
          <w:sz w:val="24"/>
        </w:rPr>
        <w:t>reducă</w:t>
      </w:r>
      <w:proofErr w:type="spellEnd"/>
      <w:r w:rsidRPr="008E7B83">
        <w:rPr>
          <w:sz w:val="24"/>
        </w:rPr>
        <w:t xml:space="preserve"> la minim </w:t>
      </w:r>
      <w:proofErr w:type="spellStart"/>
      <w:r w:rsidRPr="008E7B83">
        <w:rPr>
          <w:sz w:val="24"/>
        </w:rPr>
        <w:t>nivelul</w:t>
      </w:r>
      <w:proofErr w:type="spellEnd"/>
      <w:r w:rsidRPr="008E7B83">
        <w:rPr>
          <w:sz w:val="24"/>
        </w:rPr>
        <w:t xml:space="preserve"> de </w:t>
      </w:r>
      <w:proofErr w:type="spellStart"/>
      <w:r w:rsidRPr="008E7B83">
        <w:rPr>
          <w:sz w:val="24"/>
        </w:rPr>
        <w:t>particule</w:t>
      </w:r>
      <w:proofErr w:type="spellEnd"/>
      <w:r w:rsidRPr="008E7B83">
        <w:rPr>
          <w:sz w:val="24"/>
        </w:rPr>
        <w:t xml:space="preserve"> </w:t>
      </w:r>
      <w:proofErr w:type="spellStart"/>
      <w:r w:rsidRPr="008E7B83">
        <w:rPr>
          <w:sz w:val="24"/>
        </w:rPr>
        <w:t>ce</w:t>
      </w:r>
      <w:proofErr w:type="spellEnd"/>
      <w:r w:rsidRPr="008E7B83">
        <w:rPr>
          <w:sz w:val="24"/>
        </w:rPr>
        <w:t xml:space="preserve"> pot fi </w:t>
      </w:r>
      <w:proofErr w:type="spellStart"/>
      <w:r w:rsidRPr="008E7B83">
        <w:rPr>
          <w:sz w:val="24"/>
        </w:rPr>
        <w:t>antrenate</w:t>
      </w:r>
      <w:proofErr w:type="spellEnd"/>
      <w:r w:rsidRPr="008E7B83">
        <w:rPr>
          <w:sz w:val="24"/>
        </w:rPr>
        <w:t xml:space="preserve"> de </w:t>
      </w:r>
      <w:proofErr w:type="spellStart"/>
      <w:r w:rsidRPr="008E7B83">
        <w:rPr>
          <w:sz w:val="24"/>
        </w:rPr>
        <w:t>curenții</w:t>
      </w:r>
      <w:proofErr w:type="spellEnd"/>
      <w:r w:rsidRPr="008E7B83">
        <w:rPr>
          <w:sz w:val="24"/>
        </w:rPr>
        <w:t xml:space="preserve"> </w:t>
      </w:r>
      <w:proofErr w:type="spellStart"/>
      <w:r w:rsidRPr="008E7B83">
        <w:rPr>
          <w:sz w:val="24"/>
        </w:rPr>
        <w:t>atmosferici</w:t>
      </w:r>
      <w:proofErr w:type="spellEnd"/>
      <w:r w:rsidRPr="008E7B83">
        <w:rPr>
          <w:sz w:val="24"/>
        </w:rPr>
        <w:t>;</w:t>
      </w:r>
    </w:p>
    <w:p w14:paraId="7F660D07" w14:textId="77777777" w:rsidR="004B2AFE" w:rsidRPr="008E7B83" w:rsidRDefault="004B2AFE" w:rsidP="00C85DB6">
      <w:pPr>
        <w:numPr>
          <w:ilvl w:val="0"/>
          <w:numId w:val="33"/>
        </w:numPr>
        <w:suppressAutoHyphens/>
        <w:autoSpaceDE w:val="0"/>
        <w:jc w:val="both"/>
      </w:pPr>
      <w:proofErr w:type="spellStart"/>
      <w:r w:rsidRPr="008E7B83">
        <w:rPr>
          <w:sz w:val="24"/>
        </w:rPr>
        <w:t>echipamentele</w:t>
      </w:r>
      <w:proofErr w:type="spellEnd"/>
      <w:r w:rsidRPr="008E7B83">
        <w:rPr>
          <w:sz w:val="24"/>
        </w:rPr>
        <w:t xml:space="preserve"> </w:t>
      </w:r>
      <w:proofErr w:type="spellStart"/>
      <w:r w:rsidRPr="008E7B83">
        <w:rPr>
          <w:sz w:val="24"/>
        </w:rPr>
        <w:t>propuse</w:t>
      </w:r>
      <w:proofErr w:type="spellEnd"/>
      <w:r w:rsidRPr="008E7B83">
        <w:rPr>
          <w:sz w:val="24"/>
        </w:rPr>
        <w:t xml:space="preserve"> </w:t>
      </w:r>
      <w:proofErr w:type="spellStart"/>
      <w:r w:rsidRPr="008E7B83">
        <w:rPr>
          <w:sz w:val="24"/>
        </w:rPr>
        <w:t>vor</w:t>
      </w:r>
      <w:proofErr w:type="spellEnd"/>
      <w:r w:rsidRPr="008E7B83">
        <w:rPr>
          <w:sz w:val="24"/>
        </w:rPr>
        <w:t xml:space="preserve"> include </w:t>
      </w:r>
      <w:proofErr w:type="spellStart"/>
      <w:r w:rsidRPr="008E7B83">
        <w:rPr>
          <w:sz w:val="24"/>
        </w:rPr>
        <w:t>masuri</w:t>
      </w:r>
      <w:proofErr w:type="spellEnd"/>
      <w:r w:rsidRPr="008E7B83">
        <w:rPr>
          <w:sz w:val="24"/>
        </w:rPr>
        <w:t xml:space="preserve"> de </w:t>
      </w:r>
      <w:proofErr w:type="spellStart"/>
      <w:r w:rsidRPr="008E7B83">
        <w:rPr>
          <w:sz w:val="24"/>
        </w:rPr>
        <w:t>minimizare</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imprastierii</w:t>
      </w:r>
      <w:proofErr w:type="spellEnd"/>
      <w:r w:rsidRPr="008E7B83">
        <w:rPr>
          <w:sz w:val="24"/>
        </w:rPr>
        <w:t xml:space="preserve"> </w:t>
      </w:r>
      <w:proofErr w:type="spellStart"/>
      <w:r w:rsidRPr="008E7B83">
        <w:rPr>
          <w:sz w:val="24"/>
        </w:rPr>
        <w:t>prafului</w:t>
      </w:r>
      <w:proofErr w:type="spellEnd"/>
      <w:r w:rsidRPr="008E7B83">
        <w:rPr>
          <w:sz w:val="24"/>
        </w:rPr>
        <w:t xml:space="preserve"> </w:t>
      </w:r>
      <w:proofErr w:type="spellStart"/>
      <w:r w:rsidRPr="008E7B83">
        <w:rPr>
          <w:sz w:val="24"/>
        </w:rPr>
        <w:t>generat</w:t>
      </w:r>
      <w:proofErr w:type="spellEnd"/>
      <w:r w:rsidRPr="008E7B83">
        <w:rPr>
          <w:sz w:val="24"/>
        </w:rPr>
        <w:t xml:space="preserve"> din </w:t>
      </w:r>
      <w:proofErr w:type="spellStart"/>
      <w:r w:rsidRPr="008E7B83">
        <w:rPr>
          <w:sz w:val="24"/>
        </w:rPr>
        <w:t>manipularea</w:t>
      </w:r>
      <w:proofErr w:type="spellEnd"/>
      <w:r w:rsidRPr="008E7B83">
        <w:rPr>
          <w:sz w:val="24"/>
        </w:rPr>
        <w:t xml:space="preserve"> </w:t>
      </w:r>
      <w:proofErr w:type="spellStart"/>
      <w:r w:rsidRPr="008E7B83">
        <w:rPr>
          <w:sz w:val="24"/>
        </w:rPr>
        <w:t>cerealelor</w:t>
      </w:r>
      <w:proofErr w:type="spellEnd"/>
      <w:r w:rsidRPr="008E7B83">
        <w:rPr>
          <w:sz w:val="24"/>
        </w:rPr>
        <w:t>.</w:t>
      </w:r>
    </w:p>
    <w:p w14:paraId="090EC9F2" w14:textId="77777777" w:rsidR="004B2AFE" w:rsidRPr="008E7B83" w:rsidRDefault="004B2AFE" w:rsidP="00C85DB6">
      <w:pPr>
        <w:autoSpaceDE w:val="0"/>
        <w:ind w:left="720"/>
        <w:jc w:val="both"/>
        <w:rPr>
          <w:color w:val="FF0000"/>
          <w:sz w:val="24"/>
        </w:rPr>
      </w:pPr>
    </w:p>
    <w:p w14:paraId="1765FAE5" w14:textId="77777777" w:rsidR="004B2AFE" w:rsidRPr="008E7B83" w:rsidRDefault="004B2AFE" w:rsidP="00C85DB6">
      <w:pPr>
        <w:autoSpaceDE w:val="0"/>
        <w:jc w:val="both"/>
      </w:pPr>
      <w:proofErr w:type="spellStart"/>
      <w:r w:rsidRPr="008E7B83">
        <w:rPr>
          <w:b/>
          <w:bCs/>
          <w:i/>
          <w:iCs/>
          <w:sz w:val="24"/>
        </w:rPr>
        <w:t>Impactul</w:t>
      </w:r>
      <w:proofErr w:type="spellEnd"/>
      <w:r w:rsidRPr="008E7B83">
        <w:rPr>
          <w:b/>
          <w:bCs/>
          <w:i/>
          <w:iCs/>
          <w:sz w:val="24"/>
        </w:rPr>
        <w:t xml:space="preserve"> </w:t>
      </w:r>
      <w:proofErr w:type="spellStart"/>
      <w:r w:rsidRPr="008E7B83">
        <w:rPr>
          <w:b/>
          <w:bCs/>
          <w:i/>
          <w:iCs/>
          <w:sz w:val="24"/>
        </w:rPr>
        <w:t>zgomotului</w:t>
      </w:r>
      <w:proofErr w:type="spellEnd"/>
      <w:r w:rsidRPr="008E7B83">
        <w:rPr>
          <w:b/>
          <w:bCs/>
          <w:i/>
          <w:iCs/>
          <w:sz w:val="24"/>
        </w:rPr>
        <w:t xml:space="preserve"> </w:t>
      </w:r>
      <w:proofErr w:type="spellStart"/>
      <w:r w:rsidRPr="008E7B83">
        <w:rPr>
          <w:b/>
          <w:bCs/>
          <w:i/>
          <w:iCs/>
          <w:sz w:val="24"/>
        </w:rPr>
        <w:t>si</w:t>
      </w:r>
      <w:proofErr w:type="spellEnd"/>
      <w:r w:rsidRPr="008E7B83">
        <w:rPr>
          <w:b/>
          <w:bCs/>
          <w:i/>
          <w:iCs/>
          <w:sz w:val="24"/>
        </w:rPr>
        <w:t xml:space="preserve"> </w:t>
      </w:r>
      <w:proofErr w:type="spellStart"/>
      <w:r w:rsidRPr="008E7B83">
        <w:rPr>
          <w:b/>
          <w:bCs/>
          <w:i/>
          <w:iCs/>
          <w:sz w:val="24"/>
        </w:rPr>
        <w:t>vibratiilor</w:t>
      </w:r>
      <w:proofErr w:type="spellEnd"/>
    </w:p>
    <w:p w14:paraId="3E56DC96" w14:textId="77777777" w:rsidR="004B2AFE" w:rsidRPr="008E7B83" w:rsidRDefault="004B2AFE" w:rsidP="00C85DB6">
      <w:pPr>
        <w:autoSpaceDE w:val="0"/>
        <w:ind w:firstLine="720"/>
        <w:jc w:val="both"/>
      </w:pPr>
      <w:proofErr w:type="spellStart"/>
      <w:r w:rsidRPr="008E7B83">
        <w:rPr>
          <w:sz w:val="24"/>
        </w:rPr>
        <w:t>Poluarea</w:t>
      </w:r>
      <w:proofErr w:type="spellEnd"/>
      <w:r w:rsidRPr="008E7B83">
        <w:rPr>
          <w:sz w:val="24"/>
        </w:rPr>
        <w:t xml:space="preserve"> </w:t>
      </w:r>
      <w:proofErr w:type="spellStart"/>
      <w:r w:rsidRPr="008E7B83">
        <w:rPr>
          <w:sz w:val="24"/>
        </w:rPr>
        <w:t>fonică</w:t>
      </w:r>
      <w:proofErr w:type="spellEnd"/>
      <w:r w:rsidRPr="008E7B83">
        <w:rPr>
          <w:sz w:val="24"/>
        </w:rPr>
        <w:t xml:space="preserve"> </w:t>
      </w:r>
      <w:proofErr w:type="spellStart"/>
      <w:r w:rsidRPr="008E7B83">
        <w:rPr>
          <w:sz w:val="24"/>
        </w:rPr>
        <w:t>este</w:t>
      </w:r>
      <w:proofErr w:type="spellEnd"/>
      <w:r w:rsidRPr="008E7B83">
        <w:rPr>
          <w:sz w:val="24"/>
        </w:rPr>
        <w:t xml:space="preserve"> </w:t>
      </w:r>
      <w:proofErr w:type="spellStart"/>
      <w:r w:rsidRPr="008E7B83">
        <w:rPr>
          <w:sz w:val="24"/>
        </w:rPr>
        <w:t>generată</w:t>
      </w:r>
      <w:proofErr w:type="spellEnd"/>
      <w:r w:rsidRPr="008E7B83">
        <w:rPr>
          <w:sz w:val="24"/>
        </w:rPr>
        <w:t xml:space="preserve"> de </w:t>
      </w:r>
      <w:proofErr w:type="spellStart"/>
      <w:r w:rsidRPr="008E7B83">
        <w:rPr>
          <w:sz w:val="24"/>
        </w:rPr>
        <w:t>utilajele</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echipamentele</w:t>
      </w:r>
      <w:proofErr w:type="spellEnd"/>
      <w:r w:rsidRPr="008E7B83">
        <w:rPr>
          <w:sz w:val="24"/>
        </w:rPr>
        <w:t xml:space="preserve"> care </w:t>
      </w:r>
      <w:proofErr w:type="spellStart"/>
      <w:r w:rsidRPr="008E7B83">
        <w:rPr>
          <w:sz w:val="24"/>
        </w:rPr>
        <w:t>lucrează</w:t>
      </w:r>
      <w:proofErr w:type="spellEnd"/>
      <w:r w:rsidRPr="008E7B83">
        <w:rPr>
          <w:sz w:val="24"/>
        </w:rPr>
        <w:t xml:space="preserve"> pe </w:t>
      </w:r>
      <w:proofErr w:type="spellStart"/>
      <w:r w:rsidRPr="008E7B83">
        <w:rPr>
          <w:sz w:val="24"/>
        </w:rPr>
        <w:t>amplasament</w:t>
      </w:r>
      <w:proofErr w:type="spellEnd"/>
      <w:r w:rsidRPr="008E7B83">
        <w:rPr>
          <w:sz w:val="24"/>
        </w:rPr>
        <w:t xml:space="preserve">. </w:t>
      </w:r>
      <w:proofErr w:type="spellStart"/>
      <w:r w:rsidRPr="008E7B83">
        <w:rPr>
          <w:sz w:val="24"/>
        </w:rPr>
        <w:t>Măsurile</w:t>
      </w:r>
      <w:proofErr w:type="spellEnd"/>
      <w:r w:rsidRPr="008E7B83">
        <w:rPr>
          <w:sz w:val="24"/>
        </w:rPr>
        <w:t xml:space="preserve"> </w:t>
      </w:r>
      <w:proofErr w:type="spellStart"/>
      <w:r w:rsidRPr="008E7B83">
        <w:rPr>
          <w:sz w:val="24"/>
        </w:rPr>
        <w:t>necesare</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diminuarea</w:t>
      </w:r>
      <w:proofErr w:type="spellEnd"/>
      <w:r w:rsidRPr="008E7B83">
        <w:rPr>
          <w:sz w:val="24"/>
        </w:rPr>
        <w:t xml:space="preserve"> </w:t>
      </w:r>
      <w:proofErr w:type="spellStart"/>
      <w:r w:rsidRPr="008E7B83">
        <w:rPr>
          <w:sz w:val="24"/>
        </w:rPr>
        <w:t>impactului</w:t>
      </w:r>
      <w:proofErr w:type="spellEnd"/>
      <w:r w:rsidRPr="008E7B83">
        <w:rPr>
          <w:sz w:val="24"/>
        </w:rPr>
        <w:t xml:space="preserve"> sunt buna </w:t>
      </w:r>
      <w:proofErr w:type="spellStart"/>
      <w:r w:rsidRPr="008E7B83">
        <w:rPr>
          <w:sz w:val="24"/>
        </w:rPr>
        <w:t>întreținere</w:t>
      </w:r>
      <w:proofErr w:type="spellEnd"/>
      <w:r w:rsidRPr="008E7B83">
        <w:rPr>
          <w:sz w:val="24"/>
        </w:rPr>
        <w:t xml:space="preserve"> a </w:t>
      </w:r>
      <w:proofErr w:type="spellStart"/>
      <w:r w:rsidRPr="008E7B83">
        <w:rPr>
          <w:sz w:val="24"/>
        </w:rPr>
        <w:t>motoarelor</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montarea</w:t>
      </w:r>
      <w:proofErr w:type="spellEnd"/>
      <w:r w:rsidRPr="008E7B83">
        <w:rPr>
          <w:sz w:val="24"/>
        </w:rPr>
        <w:t xml:space="preserve"> de </w:t>
      </w:r>
      <w:proofErr w:type="spellStart"/>
      <w:r w:rsidRPr="008E7B83">
        <w:rPr>
          <w:sz w:val="24"/>
        </w:rPr>
        <w:t>panouri</w:t>
      </w:r>
      <w:proofErr w:type="spellEnd"/>
      <w:r w:rsidRPr="008E7B83">
        <w:rPr>
          <w:sz w:val="24"/>
        </w:rPr>
        <w:t xml:space="preserve"> de </w:t>
      </w:r>
      <w:proofErr w:type="spellStart"/>
      <w:r w:rsidRPr="008E7B83">
        <w:rPr>
          <w:sz w:val="24"/>
        </w:rPr>
        <w:t>protecție</w:t>
      </w:r>
      <w:proofErr w:type="spellEnd"/>
      <w:r w:rsidRPr="008E7B83">
        <w:rPr>
          <w:sz w:val="24"/>
        </w:rPr>
        <w:t xml:space="preserve"> </w:t>
      </w:r>
      <w:proofErr w:type="spellStart"/>
      <w:r w:rsidRPr="008E7B83">
        <w:rPr>
          <w:sz w:val="24"/>
        </w:rPr>
        <w:t>acustică</w:t>
      </w:r>
      <w:proofErr w:type="spellEnd"/>
      <w:r w:rsidRPr="008E7B83">
        <w:rPr>
          <w:sz w:val="24"/>
        </w:rPr>
        <w:t xml:space="preserve">. </w:t>
      </w:r>
      <w:proofErr w:type="spellStart"/>
      <w:r w:rsidRPr="008E7B83">
        <w:rPr>
          <w:sz w:val="24"/>
        </w:rPr>
        <w:t>Trebuie</w:t>
      </w:r>
      <w:proofErr w:type="spellEnd"/>
      <w:r w:rsidRPr="008E7B83">
        <w:rPr>
          <w:sz w:val="24"/>
        </w:rPr>
        <w:t xml:space="preserve"> </w:t>
      </w:r>
      <w:proofErr w:type="spellStart"/>
      <w:r w:rsidRPr="008E7B83">
        <w:rPr>
          <w:sz w:val="24"/>
        </w:rPr>
        <w:t>avut</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vedere</w:t>
      </w:r>
      <w:proofErr w:type="spellEnd"/>
      <w:r w:rsidRPr="008E7B83">
        <w:rPr>
          <w:sz w:val="24"/>
        </w:rPr>
        <w:t xml:space="preserve"> ca </w:t>
      </w:r>
      <w:proofErr w:type="spellStart"/>
      <w:r w:rsidRPr="008E7B83">
        <w:rPr>
          <w:sz w:val="24"/>
        </w:rPr>
        <w:t>activitățile</w:t>
      </w:r>
      <w:proofErr w:type="spellEnd"/>
      <w:r w:rsidRPr="008E7B83">
        <w:rPr>
          <w:sz w:val="24"/>
        </w:rPr>
        <w:t xml:space="preserve"> </w:t>
      </w:r>
      <w:proofErr w:type="spellStart"/>
      <w:r w:rsidRPr="008E7B83">
        <w:rPr>
          <w:sz w:val="24"/>
        </w:rPr>
        <w:t>generatoare</w:t>
      </w:r>
      <w:proofErr w:type="spellEnd"/>
      <w:r w:rsidRPr="008E7B83">
        <w:rPr>
          <w:sz w:val="24"/>
        </w:rPr>
        <w:t xml:space="preserve"> de </w:t>
      </w:r>
      <w:proofErr w:type="spellStart"/>
      <w:r w:rsidRPr="008E7B83">
        <w:rPr>
          <w:sz w:val="24"/>
        </w:rPr>
        <w:t>zgomot</w:t>
      </w:r>
      <w:proofErr w:type="spellEnd"/>
      <w:r w:rsidRPr="008E7B83">
        <w:rPr>
          <w:sz w:val="24"/>
        </w:rPr>
        <w:t xml:space="preserve"> </w:t>
      </w:r>
      <w:proofErr w:type="spellStart"/>
      <w:r w:rsidRPr="008E7B83">
        <w:rPr>
          <w:sz w:val="24"/>
        </w:rPr>
        <w:t>şi</w:t>
      </w:r>
      <w:proofErr w:type="spellEnd"/>
      <w:r w:rsidRPr="008E7B83">
        <w:rPr>
          <w:sz w:val="24"/>
        </w:rPr>
        <w:t xml:space="preserve"> </w:t>
      </w:r>
      <w:proofErr w:type="spellStart"/>
      <w:r w:rsidRPr="008E7B83">
        <w:rPr>
          <w:sz w:val="24"/>
        </w:rPr>
        <w:t>vibrații</w:t>
      </w:r>
      <w:proofErr w:type="spellEnd"/>
      <w:r w:rsidRPr="008E7B83">
        <w:rPr>
          <w:sz w:val="24"/>
        </w:rPr>
        <w:t xml:space="preserve"> </w:t>
      </w:r>
      <w:proofErr w:type="spellStart"/>
      <w:r w:rsidRPr="008E7B83">
        <w:rPr>
          <w:sz w:val="24"/>
        </w:rPr>
        <w:t>să</w:t>
      </w:r>
      <w:proofErr w:type="spellEnd"/>
      <w:r w:rsidRPr="008E7B83">
        <w:rPr>
          <w:sz w:val="24"/>
        </w:rPr>
        <w:t xml:space="preserve"> nu se </w:t>
      </w:r>
      <w:proofErr w:type="spellStart"/>
      <w:r w:rsidRPr="008E7B83">
        <w:rPr>
          <w:sz w:val="24"/>
        </w:rPr>
        <w:t>desfăşoare</w:t>
      </w:r>
      <w:proofErr w:type="spellEnd"/>
      <w:r w:rsidRPr="008E7B83">
        <w:rPr>
          <w:sz w:val="24"/>
        </w:rPr>
        <w:t xml:space="preserve"> </w:t>
      </w:r>
      <w:proofErr w:type="spellStart"/>
      <w:r w:rsidRPr="008E7B83">
        <w:rPr>
          <w:sz w:val="24"/>
        </w:rPr>
        <w:t>în</w:t>
      </w:r>
      <w:proofErr w:type="spellEnd"/>
      <w:r w:rsidRPr="008E7B83">
        <w:rPr>
          <w:sz w:val="24"/>
        </w:rPr>
        <w:t xml:space="preserve"> </w:t>
      </w:r>
      <w:proofErr w:type="spellStart"/>
      <w:r w:rsidRPr="008E7B83">
        <w:rPr>
          <w:sz w:val="24"/>
        </w:rPr>
        <w:t>timpul</w:t>
      </w:r>
      <w:proofErr w:type="spellEnd"/>
      <w:r w:rsidRPr="008E7B83">
        <w:rPr>
          <w:sz w:val="24"/>
        </w:rPr>
        <w:t xml:space="preserve"> </w:t>
      </w:r>
      <w:proofErr w:type="spellStart"/>
      <w:r w:rsidRPr="008E7B83">
        <w:rPr>
          <w:sz w:val="24"/>
        </w:rPr>
        <w:t>nopții</w:t>
      </w:r>
      <w:proofErr w:type="spellEnd"/>
      <w:r w:rsidRPr="008E7B83">
        <w:rPr>
          <w:sz w:val="24"/>
        </w:rPr>
        <w:t xml:space="preserve"> </w:t>
      </w:r>
      <w:proofErr w:type="spellStart"/>
      <w:r w:rsidRPr="008E7B83">
        <w:rPr>
          <w:sz w:val="24"/>
        </w:rPr>
        <w:t>când</w:t>
      </w:r>
      <w:proofErr w:type="spellEnd"/>
      <w:r w:rsidRPr="008E7B83">
        <w:rPr>
          <w:sz w:val="24"/>
        </w:rPr>
        <w:t xml:space="preserve"> </w:t>
      </w:r>
      <w:proofErr w:type="spellStart"/>
      <w:r w:rsidRPr="008E7B83">
        <w:rPr>
          <w:sz w:val="24"/>
        </w:rPr>
        <w:t>limitele</w:t>
      </w:r>
      <w:proofErr w:type="spellEnd"/>
      <w:r w:rsidRPr="008E7B83">
        <w:rPr>
          <w:sz w:val="24"/>
        </w:rPr>
        <w:t xml:space="preserve"> </w:t>
      </w:r>
      <w:proofErr w:type="spellStart"/>
      <w:r w:rsidRPr="008E7B83">
        <w:rPr>
          <w:sz w:val="24"/>
        </w:rPr>
        <w:t>maxime</w:t>
      </w:r>
      <w:proofErr w:type="spellEnd"/>
      <w:r w:rsidRPr="008E7B83">
        <w:rPr>
          <w:sz w:val="24"/>
        </w:rPr>
        <w:t xml:space="preserve"> </w:t>
      </w:r>
      <w:proofErr w:type="spellStart"/>
      <w:r w:rsidRPr="008E7B83">
        <w:rPr>
          <w:sz w:val="24"/>
        </w:rPr>
        <w:t>admise</w:t>
      </w:r>
      <w:proofErr w:type="spellEnd"/>
      <w:r w:rsidRPr="008E7B83">
        <w:rPr>
          <w:sz w:val="24"/>
        </w:rPr>
        <w:t xml:space="preserve"> sunt </w:t>
      </w:r>
      <w:proofErr w:type="spellStart"/>
      <w:r w:rsidRPr="008E7B83">
        <w:rPr>
          <w:sz w:val="24"/>
        </w:rPr>
        <w:t>mai</w:t>
      </w:r>
      <w:proofErr w:type="spellEnd"/>
      <w:r w:rsidRPr="008E7B83">
        <w:rPr>
          <w:sz w:val="24"/>
        </w:rPr>
        <w:t xml:space="preserve"> </w:t>
      </w:r>
      <w:proofErr w:type="spellStart"/>
      <w:r w:rsidRPr="008E7B83">
        <w:rPr>
          <w:sz w:val="24"/>
        </w:rPr>
        <w:t>reduse</w:t>
      </w:r>
      <w:proofErr w:type="spellEnd"/>
      <w:r w:rsidRPr="008E7B83">
        <w:rPr>
          <w:sz w:val="24"/>
        </w:rPr>
        <w:t>.</w:t>
      </w:r>
    </w:p>
    <w:p w14:paraId="25594594" w14:textId="77777777" w:rsidR="004B2AFE" w:rsidRPr="008E7B83" w:rsidRDefault="004B2AFE" w:rsidP="00C85DB6">
      <w:pPr>
        <w:autoSpaceDE w:val="0"/>
        <w:ind w:firstLine="720"/>
        <w:jc w:val="both"/>
      </w:pPr>
      <w:proofErr w:type="spellStart"/>
      <w:r w:rsidRPr="008E7B83">
        <w:rPr>
          <w:sz w:val="24"/>
        </w:rPr>
        <w:t>Zgomotul</w:t>
      </w:r>
      <w:proofErr w:type="spellEnd"/>
      <w:r w:rsidRPr="008E7B83">
        <w:rPr>
          <w:sz w:val="24"/>
        </w:rPr>
        <w:t xml:space="preserve"> </w:t>
      </w:r>
      <w:proofErr w:type="spellStart"/>
      <w:r w:rsidRPr="008E7B83">
        <w:rPr>
          <w:sz w:val="24"/>
        </w:rPr>
        <w:t>produs</w:t>
      </w:r>
      <w:proofErr w:type="spellEnd"/>
      <w:r w:rsidRPr="008E7B83">
        <w:rPr>
          <w:sz w:val="24"/>
        </w:rPr>
        <w:t xml:space="preserve"> de </w:t>
      </w:r>
      <w:proofErr w:type="spellStart"/>
      <w:r w:rsidRPr="008E7B83">
        <w:rPr>
          <w:sz w:val="24"/>
        </w:rPr>
        <w:t>motoarele</w:t>
      </w:r>
      <w:proofErr w:type="spellEnd"/>
      <w:r w:rsidRPr="008E7B83">
        <w:rPr>
          <w:sz w:val="24"/>
        </w:rPr>
        <w:t xml:space="preserve"> </w:t>
      </w:r>
      <w:proofErr w:type="spellStart"/>
      <w:r w:rsidRPr="008E7B83">
        <w:rPr>
          <w:sz w:val="24"/>
        </w:rPr>
        <w:t>autovehiculelor</w:t>
      </w:r>
      <w:proofErr w:type="spellEnd"/>
      <w:r w:rsidRPr="008E7B83">
        <w:rPr>
          <w:sz w:val="24"/>
        </w:rPr>
        <w:t xml:space="preserve"> care </w:t>
      </w:r>
      <w:proofErr w:type="spellStart"/>
      <w:r w:rsidRPr="008E7B83">
        <w:rPr>
          <w:sz w:val="24"/>
        </w:rPr>
        <w:t>asigura</w:t>
      </w:r>
      <w:proofErr w:type="spellEnd"/>
      <w:r w:rsidRPr="008E7B83">
        <w:rPr>
          <w:sz w:val="24"/>
        </w:rPr>
        <w:t xml:space="preserve"> </w:t>
      </w:r>
      <w:proofErr w:type="spellStart"/>
      <w:r w:rsidRPr="008E7B83">
        <w:rPr>
          <w:sz w:val="24"/>
        </w:rPr>
        <w:t>aprovizionarea</w:t>
      </w:r>
      <w:proofErr w:type="spellEnd"/>
      <w:r w:rsidRPr="008E7B83">
        <w:rPr>
          <w:sz w:val="24"/>
        </w:rPr>
        <w:t xml:space="preserve"> se </w:t>
      </w:r>
      <w:proofErr w:type="spellStart"/>
      <w:r w:rsidRPr="008E7B83">
        <w:rPr>
          <w:sz w:val="24"/>
        </w:rPr>
        <w:t>va</w:t>
      </w:r>
      <w:proofErr w:type="spellEnd"/>
      <w:r w:rsidRPr="008E7B83">
        <w:rPr>
          <w:sz w:val="24"/>
        </w:rPr>
        <w:t xml:space="preserve"> </w:t>
      </w:r>
      <w:proofErr w:type="spellStart"/>
      <w:r w:rsidRPr="008E7B83">
        <w:rPr>
          <w:sz w:val="24"/>
        </w:rPr>
        <w:t>incadra</w:t>
      </w:r>
      <w:proofErr w:type="spellEnd"/>
      <w:r w:rsidRPr="008E7B83">
        <w:rPr>
          <w:sz w:val="24"/>
        </w:rPr>
        <w:t xml:space="preserve">, </w:t>
      </w:r>
      <w:proofErr w:type="spellStart"/>
      <w:r w:rsidRPr="008E7B83">
        <w:rPr>
          <w:sz w:val="24"/>
        </w:rPr>
        <w:t>atat</w:t>
      </w:r>
      <w:proofErr w:type="spellEnd"/>
      <w:r w:rsidRPr="008E7B83">
        <w:rPr>
          <w:sz w:val="24"/>
        </w:rPr>
        <w:t xml:space="preserve"> </w:t>
      </w:r>
      <w:r w:rsidRPr="008E7B83">
        <w:rPr>
          <w:sz w:val="24"/>
          <w:lang w:eastAsia="ro-RO"/>
        </w:rPr>
        <w:t xml:space="preserve">pe </w:t>
      </w:r>
      <w:proofErr w:type="spellStart"/>
      <w:r w:rsidRPr="008E7B83">
        <w:rPr>
          <w:sz w:val="24"/>
          <w:lang w:eastAsia="ro-RO"/>
        </w:rPr>
        <w:t>timpul</w:t>
      </w:r>
      <w:proofErr w:type="spellEnd"/>
      <w:r w:rsidRPr="008E7B83">
        <w:rPr>
          <w:sz w:val="24"/>
          <w:lang w:eastAsia="ro-RO"/>
        </w:rPr>
        <w:t xml:space="preserve"> </w:t>
      </w:r>
      <w:proofErr w:type="spellStart"/>
      <w:r w:rsidRPr="008E7B83">
        <w:rPr>
          <w:sz w:val="24"/>
          <w:lang w:eastAsia="ro-RO"/>
        </w:rPr>
        <w:t>zilei</w:t>
      </w:r>
      <w:proofErr w:type="spellEnd"/>
      <w:r w:rsidRPr="008E7B83">
        <w:rPr>
          <w:sz w:val="24"/>
          <w:lang w:eastAsia="ro-RO"/>
        </w:rPr>
        <w:t xml:space="preserve"> </w:t>
      </w:r>
      <w:proofErr w:type="spellStart"/>
      <w:r w:rsidRPr="008E7B83">
        <w:rPr>
          <w:sz w:val="24"/>
          <w:lang w:eastAsia="ro-RO"/>
        </w:rPr>
        <w:t>cât</w:t>
      </w:r>
      <w:proofErr w:type="spellEnd"/>
      <w:r w:rsidRPr="008E7B83">
        <w:rPr>
          <w:sz w:val="24"/>
          <w:lang w:eastAsia="ro-RO"/>
        </w:rPr>
        <w:t xml:space="preserve"> </w:t>
      </w:r>
      <w:proofErr w:type="spellStart"/>
      <w:r w:rsidRPr="008E7B83">
        <w:rPr>
          <w:sz w:val="24"/>
          <w:lang w:eastAsia="ro-RO"/>
        </w:rPr>
        <w:t>şi</w:t>
      </w:r>
      <w:proofErr w:type="spellEnd"/>
      <w:r w:rsidRPr="008E7B83">
        <w:rPr>
          <w:sz w:val="24"/>
          <w:lang w:eastAsia="ro-RO"/>
        </w:rPr>
        <w:t xml:space="preserve"> </w:t>
      </w:r>
      <w:proofErr w:type="spellStart"/>
      <w:r w:rsidRPr="008E7B83">
        <w:rPr>
          <w:sz w:val="24"/>
          <w:lang w:eastAsia="ro-RO"/>
        </w:rPr>
        <w:t>în</w:t>
      </w:r>
      <w:proofErr w:type="spellEnd"/>
      <w:r w:rsidRPr="008E7B83">
        <w:rPr>
          <w:sz w:val="24"/>
          <w:lang w:eastAsia="ro-RO"/>
        </w:rPr>
        <w:t xml:space="preserve"> </w:t>
      </w:r>
      <w:proofErr w:type="spellStart"/>
      <w:proofErr w:type="gramStart"/>
      <w:r w:rsidRPr="008E7B83">
        <w:rPr>
          <w:sz w:val="24"/>
          <w:lang w:eastAsia="ro-RO"/>
        </w:rPr>
        <w:t>intervalul</w:t>
      </w:r>
      <w:proofErr w:type="spellEnd"/>
      <w:r w:rsidRPr="008E7B83">
        <w:rPr>
          <w:sz w:val="24"/>
          <w:lang w:eastAsia="ro-RO"/>
        </w:rPr>
        <w:t xml:space="preserve">  </w:t>
      </w:r>
      <w:proofErr w:type="spellStart"/>
      <w:r w:rsidRPr="008E7B83">
        <w:rPr>
          <w:sz w:val="24"/>
          <w:lang w:eastAsia="ro-RO"/>
        </w:rPr>
        <w:t>orar</w:t>
      </w:r>
      <w:proofErr w:type="spellEnd"/>
      <w:proofErr w:type="gramEnd"/>
      <w:r w:rsidRPr="008E7B83">
        <w:rPr>
          <w:sz w:val="24"/>
          <w:lang w:eastAsia="ro-RO"/>
        </w:rPr>
        <w:t xml:space="preserve"> 22-6, in </w:t>
      </w:r>
      <w:proofErr w:type="spellStart"/>
      <w:r w:rsidRPr="008E7B83">
        <w:rPr>
          <w:sz w:val="24"/>
          <w:lang w:eastAsia="ro-RO"/>
        </w:rPr>
        <w:t>valorile</w:t>
      </w:r>
      <w:proofErr w:type="spellEnd"/>
      <w:r w:rsidRPr="008E7B83">
        <w:rPr>
          <w:sz w:val="24"/>
          <w:lang w:eastAsia="ro-RO"/>
        </w:rPr>
        <w:t xml:space="preserve"> </w:t>
      </w:r>
      <w:proofErr w:type="spellStart"/>
      <w:r w:rsidRPr="008E7B83">
        <w:rPr>
          <w:sz w:val="24"/>
          <w:lang w:eastAsia="ro-RO"/>
        </w:rPr>
        <w:t>stabilite</w:t>
      </w:r>
      <w:proofErr w:type="spellEnd"/>
      <w:r w:rsidRPr="008E7B83">
        <w:rPr>
          <w:sz w:val="24"/>
          <w:lang w:eastAsia="ro-RO"/>
        </w:rPr>
        <w:t xml:space="preserve"> de </w:t>
      </w:r>
      <w:proofErr w:type="spellStart"/>
      <w:r w:rsidRPr="008E7B83">
        <w:rPr>
          <w:sz w:val="24"/>
          <w:lang w:eastAsia="ro-RO"/>
        </w:rPr>
        <w:t>Ordinul</w:t>
      </w:r>
      <w:proofErr w:type="spellEnd"/>
      <w:r w:rsidRPr="008E7B83">
        <w:rPr>
          <w:sz w:val="24"/>
          <w:lang w:eastAsia="ro-RO"/>
        </w:rPr>
        <w:t xml:space="preserve"> 235/2002 (</w:t>
      </w:r>
      <w:proofErr w:type="spellStart"/>
      <w:r w:rsidRPr="008E7B83">
        <w:rPr>
          <w:i/>
          <w:sz w:val="24"/>
          <w:lang w:eastAsia="ro-RO"/>
        </w:rPr>
        <w:t>Ordin</w:t>
      </w:r>
      <w:proofErr w:type="spellEnd"/>
      <w:r w:rsidRPr="008E7B83">
        <w:rPr>
          <w:i/>
          <w:sz w:val="24"/>
          <w:lang w:eastAsia="ro-RO"/>
        </w:rPr>
        <w:t xml:space="preserve"> al </w:t>
      </w:r>
      <w:proofErr w:type="spellStart"/>
      <w:r w:rsidRPr="008E7B83">
        <w:rPr>
          <w:i/>
          <w:sz w:val="24"/>
          <w:lang w:eastAsia="ro-RO"/>
        </w:rPr>
        <w:t>ministrului</w:t>
      </w:r>
      <w:proofErr w:type="spellEnd"/>
      <w:r w:rsidRPr="008E7B83">
        <w:rPr>
          <w:i/>
          <w:sz w:val="24"/>
          <w:lang w:eastAsia="ro-RO"/>
        </w:rPr>
        <w:t xml:space="preserve"> </w:t>
      </w:r>
      <w:proofErr w:type="spellStart"/>
      <w:r w:rsidRPr="008E7B83">
        <w:rPr>
          <w:i/>
          <w:sz w:val="24"/>
          <w:lang w:eastAsia="ro-RO"/>
        </w:rPr>
        <w:t>sănătăţii</w:t>
      </w:r>
      <w:proofErr w:type="spellEnd"/>
      <w:r w:rsidRPr="008E7B83">
        <w:rPr>
          <w:i/>
          <w:sz w:val="24"/>
          <w:lang w:eastAsia="ro-RO"/>
        </w:rPr>
        <w:t xml:space="preserve"> </w:t>
      </w:r>
      <w:proofErr w:type="spellStart"/>
      <w:r w:rsidRPr="008E7B83">
        <w:rPr>
          <w:i/>
          <w:sz w:val="24"/>
          <w:lang w:eastAsia="ro-RO"/>
        </w:rPr>
        <w:t>şi</w:t>
      </w:r>
      <w:proofErr w:type="spellEnd"/>
      <w:r w:rsidRPr="008E7B83">
        <w:rPr>
          <w:i/>
          <w:sz w:val="24"/>
          <w:lang w:eastAsia="ro-RO"/>
        </w:rPr>
        <w:t xml:space="preserve"> </w:t>
      </w:r>
      <w:proofErr w:type="spellStart"/>
      <w:r w:rsidRPr="008E7B83">
        <w:rPr>
          <w:i/>
          <w:sz w:val="24"/>
          <w:lang w:eastAsia="ro-RO"/>
        </w:rPr>
        <w:t>familiei</w:t>
      </w:r>
      <w:proofErr w:type="spellEnd"/>
      <w:r w:rsidRPr="008E7B83">
        <w:rPr>
          <w:i/>
          <w:sz w:val="24"/>
          <w:lang w:eastAsia="ro-RO"/>
        </w:rPr>
        <w:t xml:space="preserve"> </w:t>
      </w:r>
      <w:proofErr w:type="spellStart"/>
      <w:r w:rsidRPr="008E7B83">
        <w:rPr>
          <w:i/>
          <w:sz w:val="24"/>
          <w:lang w:eastAsia="ro-RO"/>
        </w:rPr>
        <w:t>privind</w:t>
      </w:r>
      <w:proofErr w:type="spellEnd"/>
      <w:r w:rsidRPr="008E7B83">
        <w:rPr>
          <w:i/>
          <w:sz w:val="24"/>
          <w:lang w:eastAsia="ro-RO"/>
        </w:rPr>
        <w:t xml:space="preserve"> </w:t>
      </w:r>
      <w:proofErr w:type="spellStart"/>
      <w:r w:rsidRPr="008E7B83">
        <w:rPr>
          <w:i/>
          <w:sz w:val="24"/>
          <w:lang w:eastAsia="ro-RO"/>
        </w:rPr>
        <w:t>abrogarea</w:t>
      </w:r>
      <w:proofErr w:type="spellEnd"/>
      <w:r w:rsidRPr="008E7B83">
        <w:rPr>
          <w:i/>
          <w:sz w:val="24"/>
          <w:lang w:eastAsia="ro-RO"/>
        </w:rPr>
        <w:t xml:space="preserve"> </w:t>
      </w:r>
      <w:proofErr w:type="spellStart"/>
      <w:r w:rsidRPr="008E7B83">
        <w:rPr>
          <w:i/>
          <w:sz w:val="24"/>
          <w:lang w:eastAsia="ro-RO"/>
        </w:rPr>
        <w:t>Ordinului</w:t>
      </w:r>
      <w:proofErr w:type="spellEnd"/>
      <w:r w:rsidRPr="008E7B83">
        <w:rPr>
          <w:i/>
          <w:sz w:val="24"/>
          <w:lang w:eastAsia="ro-RO"/>
        </w:rPr>
        <w:t xml:space="preserve"> </w:t>
      </w:r>
      <w:proofErr w:type="spellStart"/>
      <w:r w:rsidRPr="008E7B83">
        <w:rPr>
          <w:i/>
          <w:sz w:val="24"/>
          <w:lang w:eastAsia="ro-RO"/>
        </w:rPr>
        <w:t>ministrului</w:t>
      </w:r>
      <w:proofErr w:type="spellEnd"/>
      <w:r w:rsidRPr="008E7B83">
        <w:rPr>
          <w:i/>
          <w:sz w:val="24"/>
          <w:lang w:eastAsia="ro-RO"/>
        </w:rPr>
        <w:t xml:space="preserve"> </w:t>
      </w:r>
      <w:proofErr w:type="spellStart"/>
      <w:r w:rsidRPr="008E7B83">
        <w:rPr>
          <w:i/>
          <w:sz w:val="24"/>
          <w:lang w:eastAsia="ro-RO"/>
        </w:rPr>
        <w:t>sănătăţii</w:t>
      </w:r>
      <w:proofErr w:type="spellEnd"/>
      <w:r w:rsidRPr="008E7B83">
        <w:rPr>
          <w:i/>
          <w:sz w:val="24"/>
          <w:lang w:eastAsia="ro-RO"/>
        </w:rPr>
        <w:t xml:space="preserve"> </w:t>
      </w:r>
      <w:proofErr w:type="spellStart"/>
      <w:r w:rsidRPr="008E7B83">
        <w:rPr>
          <w:i/>
          <w:sz w:val="24"/>
          <w:lang w:eastAsia="ro-RO"/>
        </w:rPr>
        <w:t>şi</w:t>
      </w:r>
      <w:proofErr w:type="spellEnd"/>
      <w:r w:rsidRPr="008E7B83">
        <w:rPr>
          <w:i/>
          <w:sz w:val="24"/>
          <w:lang w:eastAsia="ro-RO"/>
        </w:rPr>
        <w:t xml:space="preserve"> </w:t>
      </w:r>
      <w:proofErr w:type="spellStart"/>
      <w:r w:rsidRPr="008E7B83">
        <w:rPr>
          <w:i/>
          <w:sz w:val="24"/>
          <w:lang w:eastAsia="ro-RO"/>
        </w:rPr>
        <w:t>familiei</w:t>
      </w:r>
      <w:proofErr w:type="spellEnd"/>
      <w:r w:rsidRPr="008E7B83">
        <w:rPr>
          <w:i/>
          <w:sz w:val="24"/>
          <w:lang w:eastAsia="ro-RO"/>
        </w:rPr>
        <w:t xml:space="preserve"> nr. 862/2001 </w:t>
      </w:r>
      <w:proofErr w:type="spellStart"/>
      <w:r w:rsidRPr="008E7B83">
        <w:rPr>
          <w:i/>
          <w:sz w:val="24"/>
          <w:lang w:eastAsia="ro-RO"/>
        </w:rPr>
        <w:t>pentru</w:t>
      </w:r>
      <w:proofErr w:type="spellEnd"/>
      <w:r w:rsidRPr="008E7B83">
        <w:rPr>
          <w:i/>
          <w:sz w:val="24"/>
          <w:lang w:eastAsia="ro-RO"/>
        </w:rPr>
        <w:t xml:space="preserve"> </w:t>
      </w:r>
      <w:proofErr w:type="spellStart"/>
      <w:r w:rsidRPr="008E7B83">
        <w:rPr>
          <w:i/>
          <w:sz w:val="24"/>
          <w:lang w:eastAsia="ro-RO"/>
        </w:rPr>
        <w:t>completarea</w:t>
      </w:r>
      <w:proofErr w:type="spellEnd"/>
      <w:r w:rsidRPr="008E7B83">
        <w:rPr>
          <w:i/>
          <w:sz w:val="24"/>
          <w:lang w:eastAsia="ro-RO"/>
        </w:rPr>
        <w:t xml:space="preserve"> </w:t>
      </w:r>
      <w:proofErr w:type="spellStart"/>
      <w:r w:rsidRPr="008E7B83">
        <w:rPr>
          <w:i/>
          <w:sz w:val="24"/>
          <w:lang w:eastAsia="ro-RO"/>
        </w:rPr>
        <w:t>Ordinului</w:t>
      </w:r>
      <w:proofErr w:type="spellEnd"/>
      <w:r w:rsidRPr="008E7B83">
        <w:rPr>
          <w:i/>
          <w:sz w:val="24"/>
          <w:lang w:eastAsia="ro-RO"/>
        </w:rPr>
        <w:t xml:space="preserve"> </w:t>
      </w:r>
      <w:proofErr w:type="spellStart"/>
      <w:r w:rsidRPr="008E7B83">
        <w:rPr>
          <w:i/>
          <w:sz w:val="24"/>
          <w:lang w:eastAsia="ro-RO"/>
        </w:rPr>
        <w:t>ministrului</w:t>
      </w:r>
      <w:proofErr w:type="spellEnd"/>
      <w:r w:rsidRPr="008E7B83">
        <w:rPr>
          <w:i/>
          <w:sz w:val="24"/>
          <w:lang w:eastAsia="ro-RO"/>
        </w:rPr>
        <w:t xml:space="preserve"> </w:t>
      </w:r>
      <w:proofErr w:type="spellStart"/>
      <w:r w:rsidRPr="008E7B83">
        <w:rPr>
          <w:i/>
          <w:sz w:val="24"/>
          <w:lang w:eastAsia="ro-RO"/>
        </w:rPr>
        <w:t>sănătăţii</w:t>
      </w:r>
      <w:proofErr w:type="spellEnd"/>
      <w:r w:rsidRPr="008E7B83">
        <w:rPr>
          <w:i/>
          <w:sz w:val="24"/>
          <w:lang w:eastAsia="ro-RO"/>
        </w:rPr>
        <w:t xml:space="preserve"> nr. 536/1997 </w:t>
      </w:r>
      <w:proofErr w:type="spellStart"/>
      <w:r w:rsidRPr="008E7B83">
        <w:rPr>
          <w:i/>
          <w:sz w:val="24"/>
          <w:lang w:eastAsia="ro-RO"/>
        </w:rPr>
        <w:t>pentru</w:t>
      </w:r>
      <w:proofErr w:type="spellEnd"/>
      <w:r w:rsidRPr="008E7B83">
        <w:rPr>
          <w:i/>
          <w:sz w:val="24"/>
          <w:lang w:eastAsia="ro-RO"/>
        </w:rPr>
        <w:t xml:space="preserve"> </w:t>
      </w:r>
      <w:proofErr w:type="spellStart"/>
      <w:r w:rsidRPr="008E7B83">
        <w:rPr>
          <w:i/>
          <w:sz w:val="24"/>
          <w:lang w:eastAsia="ro-RO"/>
        </w:rPr>
        <w:t>aprobarea</w:t>
      </w:r>
      <w:proofErr w:type="spellEnd"/>
      <w:r w:rsidRPr="008E7B83">
        <w:rPr>
          <w:i/>
          <w:sz w:val="24"/>
          <w:lang w:eastAsia="ro-RO"/>
        </w:rPr>
        <w:t xml:space="preserve"> </w:t>
      </w:r>
      <w:proofErr w:type="spellStart"/>
      <w:r w:rsidRPr="008E7B83">
        <w:rPr>
          <w:i/>
          <w:sz w:val="24"/>
          <w:lang w:eastAsia="ro-RO"/>
        </w:rPr>
        <w:t>Normelor</w:t>
      </w:r>
      <w:proofErr w:type="spellEnd"/>
      <w:r w:rsidRPr="008E7B83">
        <w:rPr>
          <w:i/>
          <w:sz w:val="24"/>
          <w:lang w:eastAsia="ro-RO"/>
        </w:rPr>
        <w:t xml:space="preserve"> de </w:t>
      </w:r>
      <w:proofErr w:type="spellStart"/>
      <w:r w:rsidRPr="008E7B83">
        <w:rPr>
          <w:i/>
          <w:sz w:val="24"/>
          <w:lang w:eastAsia="ro-RO"/>
        </w:rPr>
        <w:t>igienă</w:t>
      </w:r>
      <w:proofErr w:type="spellEnd"/>
      <w:r w:rsidRPr="008E7B83">
        <w:rPr>
          <w:i/>
          <w:sz w:val="24"/>
          <w:lang w:eastAsia="ro-RO"/>
        </w:rPr>
        <w:t xml:space="preserve"> </w:t>
      </w:r>
      <w:proofErr w:type="spellStart"/>
      <w:r w:rsidRPr="008E7B83">
        <w:rPr>
          <w:i/>
          <w:sz w:val="24"/>
          <w:lang w:eastAsia="ro-RO"/>
        </w:rPr>
        <w:t>şi</w:t>
      </w:r>
      <w:proofErr w:type="spellEnd"/>
      <w:r w:rsidRPr="008E7B83">
        <w:rPr>
          <w:i/>
          <w:sz w:val="24"/>
          <w:lang w:eastAsia="ro-RO"/>
        </w:rPr>
        <w:t xml:space="preserve"> a </w:t>
      </w:r>
      <w:proofErr w:type="spellStart"/>
      <w:r w:rsidRPr="008E7B83">
        <w:rPr>
          <w:i/>
          <w:sz w:val="24"/>
          <w:lang w:eastAsia="ro-RO"/>
        </w:rPr>
        <w:t>recomandărilor</w:t>
      </w:r>
      <w:proofErr w:type="spellEnd"/>
      <w:r w:rsidRPr="008E7B83">
        <w:rPr>
          <w:i/>
          <w:sz w:val="24"/>
          <w:lang w:eastAsia="ro-RO"/>
        </w:rPr>
        <w:t xml:space="preserve"> </w:t>
      </w:r>
      <w:proofErr w:type="spellStart"/>
      <w:r w:rsidRPr="008E7B83">
        <w:rPr>
          <w:i/>
          <w:sz w:val="24"/>
          <w:lang w:eastAsia="ro-RO"/>
        </w:rPr>
        <w:t>privind</w:t>
      </w:r>
      <w:proofErr w:type="spellEnd"/>
      <w:r w:rsidRPr="008E7B83">
        <w:rPr>
          <w:i/>
          <w:sz w:val="24"/>
          <w:lang w:eastAsia="ro-RO"/>
        </w:rPr>
        <w:t xml:space="preserve"> </w:t>
      </w:r>
      <w:proofErr w:type="spellStart"/>
      <w:r w:rsidRPr="008E7B83">
        <w:rPr>
          <w:i/>
          <w:sz w:val="24"/>
          <w:lang w:eastAsia="ro-RO"/>
        </w:rPr>
        <w:t>mediul</w:t>
      </w:r>
      <w:proofErr w:type="spellEnd"/>
      <w:r w:rsidRPr="008E7B83">
        <w:rPr>
          <w:i/>
          <w:sz w:val="24"/>
          <w:lang w:eastAsia="ro-RO"/>
        </w:rPr>
        <w:t xml:space="preserve"> de </w:t>
      </w:r>
      <w:proofErr w:type="spellStart"/>
      <w:r w:rsidRPr="008E7B83">
        <w:rPr>
          <w:i/>
          <w:sz w:val="24"/>
          <w:lang w:eastAsia="ro-RO"/>
        </w:rPr>
        <w:t>viaţă</w:t>
      </w:r>
      <w:proofErr w:type="spellEnd"/>
      <w:r w:rsidRPr="008E7B83">
        <w:rPr>
          <w:i/>
          <w:sz w:val="24"/>
          <w:lang w:eastAsia="ro-RO"/>
        </w:rPr>
        <w:t xml:space="preserve"> al </w:t>
      </w:r>
      <w:proofErr w:type="spellStart"/>
      <w:r w:rsidRPr="008E7B83">
        <w:rPr>
          <w:i/>
          <w:sz w:val="24"/>
          <w:lang w:eastAsia="ro-RO"/>
        </w:rPr>
        <w:t>populaţiei</w:t>
      </w:r>
      <w:proofErr w:type="spellEnd"/>
      <w:r w:rsidRPr="008E7B83">
        <w:rPr>
          <w:sz w:val="24"/>
          <w:lang w:eastAsia="ro-RO"/>
        </w:rPr>
        <w:t>).</w:t>
      </w:r>
    </w:p>
    <w:p w14:paraId="6CCF057F" w14:textId="77777777" w:rsidR="004B2AFE" w:rsidRPr="008E7B83" w:rsidRDefault="004B2AFE" w:rsidP="00C85DB6">
      <w:pPr>
        <w:autoSpaceDE w:val="0"/>
        <w:ind w:firstLine="720"/>
        <w:jc w:val="both"/>
        <w:rPr>
          <w:color w:val="FF0000"/>
          <w:sz w:val="24"/>
          <w:lang w:eastAsia="ro-RO"/>
        </w:rPr>
      </w:pPr>
    </w:p>
    <w:p w14:paraId="5D12C4F5" w14:textId="77777777" w:rsidR="004B2AFE" w:rsidRPr="006E70D0" w:rsidRDefault="004B2AFE" w:rsidP="00C85DB6">
      <w:pPr>
        <w:pStyle w:val="Heading2"/>
      </w:pPr>
      <w:r w:rsidRPr="006E70D0">
        <w:t>Impactul asupra peisajului şi mediului vizual</w:t>
      </w:r>
    </w:p>
    <w:p w14:paraId="341AD388" w14:textId="77777777" w:rsidR="004B2AFE" w:rsidRPr="006E70D0" w:rsidRDefault="004B2AFE" w:rsidP="00C85DB6">
      <w:pPr>
        <w:jc w:val="both"/>
      </w:pPr>
      <w:r w:rsidRPr="006E70D0">
        <w:rPr>
          <w:b/>
          <w:sz w:val="24"/>
          <w:lang w:val="ro-RO"/>
        </w:rPr>
        <w:tab/>
      </w:r>
      <w:r w:rsidRPr="006E70D0">
        <w:rPr>
          <w:bCs/>
          <w:sz w:val="24"/>
          <w:lang w:val="ro-RO"/>
        </w:rPr>
        <w:t>Imobilul proiectat nu va avea impact seminificativ asupra peisajului. S-a tinut cont de contextul actual si de topografia terenului.</w:t>
      </w:r>
    </w:p>
    <w:p w14:paraId="0431CACC" w14:textId="77777777" w:rsidR="004B2AFE" w:rsidRPr="006E70D0" w:rsidRDefault="004B2AFE" w:rsidP="00C85DB6">
      <w:pPr>
        <w:jc w:val="both"/>
        <w:rPr>
          <w:bCs/>
          <w:color w:val="FF0000"/>
          <w:sz w:val="24"/>
          <w:lang w:val="ro-RO"/>
        </w:rPr>
      </w:pPr>
    </w:p>
    <w:p w14:paraId="053DA50B" w14:textId="77777777" w:rsidR="004B2AFE" w:rsidRPr="006E70D0" w:rsidRDefault="004B2AFE" w:rsidP="00C85DB6">
      <w:pPr>
        <w:pStyle w:val="Heading2"/>
      </w:pPr>
      <w:r w:rsidRPr="006E70D0">
        <w:t>Impactul potenţial asupra patrimoniului istoric şi cultural</w:t>
      </w:r>
    </w:p>
    <w:p w14:paraId="28F13B90" w14:textId="77777777" w:rsidR="004B2AFE" w:rsidRPr="006E70D0" w:rsidRDefault="004B2AFE" w:rsidP="00C85DB6">
      <w:pPr>
        <w:pStyle w:val="Standard"/>
        <w:widowControl/>
        <w:suppressAutoHyphens w:val="0"/>
        <w:ind w:firstLine="708"/>
        <w:jc w:val="both"/>
        <w:textAlignment w:val="auto"/>
        <w:rPr>
          <w:rFonts w:cs="Times New Roman"/>
        </w:rPr>
      </w:pPr>
      <w:r w:rsidRPr="006E70D0">
        <w:rPr>
          <w:rFonts w:cs="Times New Roman"/>
          <w:bCs/>
        </w:rPr>
        <w:t xml:space="preserve">Prin </w:t>
      </w:r>
      <w:proofErr w:type="spellStart"/>
      <w:r w:rsidRPr="006E70D0">
        <w:rPr>
          <w:rFonts w:cs="Times New Roman"/>
          <w:bCs/>
        </w:rPr>
        <w:t>realizarea</w:t>
      </w:r>
      <w:proofErr w:type="spellEnd"/>
      <w:r w:rsidRPr="006E70D0">
        <w:rPr>
          <w:rFonts w:cs="Times New Roman"/>
          <w:bCs/>
        </w:rPr>
        <w:t xml:space="preserve"> </w:t>
      </w:r>
      <w:proofErr w:type="spellStart"/>
      <w:r w:rsidRPr="006E70D0">
        <w:rPr>
          <w:rFonts w:cs="Times New Roman"/>
          <w:bCs/>
        </w:rPr>
        <w:t>constructiei</w:t>
      </w:r>
      <w:proofErr w:type="spellEnd"/>
      <w:r w:rsidRPr="006E70D0">
        <w:rPr>
          <w:rFonts w:cs="Times New Roman"/>
          <w:bCs/>
        </w:rPr>
        <w:t xml:space="preserve"> </w:t>
      </w:r>
      <w:proofErr w:type="spellStart"/>
      <w:r w:rsidRPr="006E70D0">
        <w:rPr>
          <w:rFonts w:cs="Times New Roman"/>
          <w:bCs/>
        </w:rPr>
        <w:t>propuse</w:t>
      </w:r>
      <w:proofErr w:type="spellEnd"/>
      <w:r w:rsidRPr="006E70D0">
        <w:rPr>
          <w:rFonts w:cs="Times New Roman"/>
          <w:bCs/>
        </w:rPr>
        <w:t xml:space="preserve"> nu </w:t>
      </w:r>
      <w:proofErr w:type="spellStart"/>
      <w:r w:rsidRPr="006E70D0">
        <w:rPr>
          <w:rFonts w:cs="Times New Roman"/>
          <w:bCs/>
        </w:rPr>
        <w:t>va</w:t>
      </w:r>
      <w:proofErr w:type="spellEnd"/>
      <w:r w:rsidRPr="006E70D0">
        <w:rPr>
          <w:rFonts w:cs="Times New Roman"/>
          <w:bCs/>
        </w:rPr>
        <w:t xml:space="preserve"> </w:t>
      </w:r>
      <w:proofErr w:type="spellStart"/>
      <w:r w:rsidRPr="006E70D0">
        <w:rPr>
          <w:rFonts w:cs="Times New Roman"/>
          <w:bCs/>
        </w:rPr>
        <w:t>exista</w:t>
      </w:r>
      <w:proofErr w:type="spellEnd"/>
      <w:r w:rsidRPr="006E70D0">
        <w:rPr>
          <w:rFonts w:cs="Times New Roman"/>
          <w:bCs/>
        </w:rPr>
        <w:t xml:space="preserve"> un impact </w:t>
      </w:r>
      <w:proofErr w:type="spellStart"/>
      <w:r w:rsidRPr="006E70D0">
        <w:rPr>
          <w:rFonts w:cs="Times New Roman"/>
          <w:bCs/>
        </w:rPr>
        <w:t>asupra</w:t>
      </w:r>
      <w:proofErr w:type="spellEnd"/>
      <w:r w:rsidRPr="006E70D0">
        <w:rPr>
          <w:rFonts w:cs="Times New Roman"/>
          <w:bCs/>
        </w:rPr>
        <w:t xml:space="preserve"> </w:t>
      </w:r>
      <w:proofErr w:type="spellStart"/>
      <w:r w:rsidRPr="006E70D0">
        <w:rPr>
          <w:rFonts w:cs="Times New Roman"/>
          <w:bCs/>
        </w:rPr>
        <w:t>patrimoniului</w:t>
      </w:r>
      <w:proofErr w:type="spellEnd"/>
      <w:r w:rsidRPr="006E70D0">
        <w:rPr>
          <w:rFonts w:cs="Times New Roman"/>
          <w:bCs/>
        </w:rPr>
        <w:t xml:space="preserve"> </w:t>
      </w:r>
      <w:proofErr w:type="spellStart"/>
      <w:r w:rsidRPr="006E70D0">
        <w:rPr>
          <w:rFonts w:cs="Times New Roman"/>
          <w:bCs/>
        </w:rPr>
        <w:t>istoric</w:t>
      </w:r>
      <w:proofErr w:type="spellEnd"/>
      <w:r w:rsidRPr="006E70D0">
        <w:rPr>
          <w:rFonts w:cs="Times New Roman"/>
          <w:bCs/>
        </w:rPr>
        <w:t xml:space="preserve"> </w:t>
      </w:r>
      <w:proofErr w:type="spellStart"/>
      <w:r w:rsidRPr="006E70D0">
        <w:rPr>
          <w:rFonts w:cs="Times New Roman"/>
          <w:bCs/>
        </w:rPr>
        <w:t>si</w:t>
      </w:r>
      <w:proofErr w:type="spellEnd"/>
      <w:r w:rsidRPr="006E70D0">
        <w:rPr>
          <w:rFonts w:cs="Times New Roman"/>
          <w:bCs/>
        </w:rPr>
        <w:t xml:space="preserve"> cultural.</w:t>
      </w:r>
    </w:p>
    <w:p w14:paraId="6EC3CC9A" w14:textId="77777777" w:rsidR="00161408" w:rsidRPr="006E70D0" w:rsidRDefault="00161408" w:rsidP="00C85DB6">
      <w:pPr>
        <w:pStyle w:val="al"/>
        <w:spacing w:before="0" w:beforeAutospacing="0" w:after="0" w:afterAutospacing="0"/>
        <w:ind w:right="113"/>
        <w:jc w:val="both"/>
        <w:rPr>
          <w:b/>
        </w:rPr>
      </w:pPr>
    </w:p>
    <w:p w14:paraId="2F663696" w14:textId="77777777" w:rsidR="00742E3C" w:rsidRPr="006E70D0" w:rsidRDefault="00742E3C" w:rsidP="004D1D92">
      <w:pPr>
        <w:ind w:right="113"/>
        <w:jc w:val="both"/>
        <w:rPr>
          <w:color w:val="FF0000"/>
          <w:sz w:val="24"/>
          <w:szCs w:val="24"/>
          <w:lang w:val="pt-BR"/>
        </w:rPr>
      </w:pPr>
    </w:p>
    <w:p w14:paraId="7F48D628" w14:textId="77777777" w:rsidR="0094349F" w:rsidRPr="006E70D0" w:rsidRDefault="00742E3C" w:rsidP="00043288">
      <w:pPr>
        <w:pStyle w:val="al"/>
        <w:numPr>
          <w:ilvl w:val="0"/>
          <w:numId w:val="3"/>
        </w:numPr>
        <w:spacing w:before="0" w:beforeAutospacing="0" w:after="0" w:afterAutospacing="0"/>
        <w:ind w:right="113"/>
        <w:jc w:val="both"/>
        <w:rPr>
          <w:b/>
        </w:rPr>
      </w:pPr>
      <w:r w:rsidRPr="006E70D0">
        <w:rPr>
          <w:b/>
        </w:rPr>
        <w:t xml:space="preserve">Extinderea </w:t>
      </w:r>
      <w:r w:rsidR="0094349F" w:rsidRPr="006E70D0">
        <w:rPr>
          <w:b/>
        </w:rPr>
        <w:t>impactului (zona geografică, numărul popula</w:t>
      </w:r>
      <w:r w:rsidR="00043288" w:rsidRPr="006E70D0">
        <w:rPr>
          <w:b/>
        </w:rPr>
        <w:t>ţ</w:t>
      </w:r>
      <w:r w:rsidR="0094349F" w:rsidRPr="006E70D0">
        <w:rPr>
          <w:b/>
        </w:rPr>
        <w:t>iei</w:t>
      </w:r>
      <w:r w:rsidR="0036787E" w:rsidRPr="006E70D0">
        <w:rPr>
          <w:b/>
        </w:rPr>
        <w:t xml:space="preserve"> </w:t>
      </w:r>
      <w:r w:rsidR="0094349F" w:rsidRPr="006E70D0">
        <w:rPr>
          <w:b/>
        </w:rPr>
        <w:t>/</w:t>
      </w:r>
      <w:r w:rsidR="0036787E" w:rsidRPr="006E70D0">
        <w:rPr>
          <w:b/>
        </w:rPr>
        <w:t xml:space="preserve"> </w:t>
      </w:r>
      <w:r w:rsidR="0094349F" w:rsidRPr="006E70D0">
        <w:rPr>
          <w:b/>
        </w:rPr>
        <w:t>habitatelor</w:t>
      </w:r>
      <w:r w:rsidR="0036787E" w:rsidRPr="006E70D0">
        <w:rPr>
          <w:b/>
        </w:rPr>
        <w:t xml:space="preserve"> </w:t>
      </w:r>
      <w:r w:rsidR="0094349F" w:rsidRPr="006E70D0">
        <w:rPr>
          <w:b/>
        </w:rPr>
        <w:t>/</w:t>
      </w:r>
      <w:r w:rsidR="0036787E" w:rsidRPr="006E70D0">
        <w:rPr>
          <w:b/>
        </w:rPr>
        <w:t xml:space="preserve"> </w:t>
      </w:r>
      <w:r w:rsidR="00043288" w:rsidRPr="006E70D0">
        <w:rPr>
          <w:b/>
        </w:rPr>
        <w:t>speciilor afectate)</w:t>
      </w:r>
    </w:p>
    <w:p w14:paraId="590BA8A0" w14:textId="1C2641C1" w:rsidR="001567C1" w:rsidRPr="006E70D0" w:rsidRDefault="004B2AFE" w:rsidP="006E70D0">
      <w:pPr>
        <w:ind w:left="360"/>
      </w:pPr>
      <w:r w:rsidRPr="006E70D0">
        <w:rPr>
          <w:sz w:val="24"/>
        </w:rPr>
        <w:t xml:space="preserve">Se </w:t>
      </w:r>
      <w:proofErr w:type="spellStart"/>
      <w:r w:rsidRPr="006E70D0">
        <w:rPr>
          <w:sz w:val="24"/>
        </w:rPr>
        <w:t>estimeaza</w:t>
      </w:r>
      <w:proofErr w:type="spellEnd"/>
      <w:r w:rsidRPr="006E70D0">
        <w:rPr>
          <w:sz w:val="24"/>
        </w:rPr>
        <w:t xml:space="preserve"> ca </w:t>
      </w:r>
      <w:proofErr w:type="spellStart"/>
      <w:r w:rsidRPr="006E70D0">
        <w:rPr>
          <w:sz w:val="24"/>
        </w:rPr>
        <w:t>odata</w:t>
      </w:r>
      <w:proofErr w:type="spellEnd"/>
      <w:r w:rsidRPr="006E70D0">
        <w:rPr>
          <w:sz w:val="24"/>
        </w:rPr>
        <w:t xml:space="preserve"> cu </w:t>
      </w:r>
      <w:proofErr w:type="spellStart"/>
      <w:r w:rsidRPr="006E70D0">
        <w:rPr>
          <w:sz w:val="24"/>
        </w:rPr>
        <w:t>realizarea</w:t>
      </w:r>
      <w:proofErr w:type="spellEnd"/>
      <w:r w:rsidRPr="006E70D0">
        <w:rPr>
          <w:sz w:val="24"/>
        </w:rPr>
        <w:t xml:space="preserve"> </w:t>
      </w:r>
      <w:proofErr w:type="spellStart"/>
      <w:r w:rsidRPr="006E70D0">
        <w:rPr>
          <w:sz w:val="24"/>
        </w:rPr>
        <w:t>investitiei</w:t>
      </w:r>
      <w:proofErr w:type="spellEnd"/>
      <w:r w:rsidRPr="006E70D0">
        <w:rPr>
          <w:sz w:val="24"/>
        </w:rPr>
        <w:t xml:space="preserve">, </w:t>
      </w:r>
      <w:proofErr w:type="spellStart"/>
      <w:r w:rsidRPr="006E70D0">
        <w:rPr>
          <w:sz w:val="24"/>
        </w:rPr>
        <w:t>factorii</w:t>
      </w:r>
      <w:proofErr w:type="spellEnd"/>
      <w:r w:rsidRPr="006E70D0">
        <w:rPr>
          <w:sz w:val="24"/>
        </w:rPr>
        <w:t xml:space="preserve"> </w:t>
      </w:r>
      <w:proofErr w:type="spellStart"/>
      <w:r w:rsidRPr="006E70D0">
        <w:rPr>
          <w:sz w:val="24"/>
        </w:rPr>
        <w:t>poluatori</w:t>
      </w:r>
      <w:proofErr w:type="spellEnd"/>
      <w:r w:rsidRPr="006E70D0">
        <w:rPr>
          <w:sz w:val="24"/>
        </w:rPr>
        <w:t xml:space="preserve"> de </w:t>
      </w:r>
      <w:proofErr w:type="spellStart"/>
      <w:r w:rsidRPr="006E70D0">
        <w:rPr>
          <w:sz w:val="24"/>
        </w:rPr>
        <w:t>oirce</w:t>
      </w:r>
      <w:proofErr w:type="spellEnd"/>
      <w:r w:rsidRPr="006E70D0">
        <w:rPr>
          <w:sz w:val="24"/>
        </w:rPr>
        <w:t xml:space="preserve"> </w:t>
      </w:r>
      <w:proofErr w:type="spellStart"/>
      <w:r w:rsidRPr="006E70D0">
        <w:rPr>
          <w:sz w:val="24"/>
        </w:rPr>
        <w:t>fel</w:t>
      </w:r>
      <w:proofErr w:type="spellEnd"/>
      <w:r w:rsidRPr="006E70D0">
        <w:rPr>
          <w:sz w:val="24"/>
        </w:rPr>
        <w:t xml:space="preserve"> </w:t>
      </w:r>
      <w:proofErr w:type="spellStart"/>
      <w:r w:rsidRPr="006E70D0">
        <w:rPr>
          <w:sz w:val="24"/>
        </w:rPr>
        <w:t>vor</w:t>
      </w:r>
      <w:proofErr w:type="spellEnd"/>
      <w:r w:rsidRPr="006E70D0">
        <w:rPr>
          <w:sz w:val="24"/>
        </w:rPr>
        <w:t xml:space="preserve"> fi in </w:t>
      </w:r>
      <w:proofErr w:type="spellStart"/>
      <w:r w:rsidRPr="006E70D0">
        <w:rPr>
          <w:sz w:val="24"/>
        </w:rPr>
        <w:t>cantitate</w:t>
      </w:r>
      <w:proofErr w:type="spellEnd"/>
      <w:r w:rsidRPr="006E70D0">
        <w:rPr>
          <w:sz w:val="24"/>
        </w:rPr>
        <w:t xml:space="preserve"> </w:t>
      </w:r>
      <w:proofErr w:type="spellStart"/>
      <w:r w:rsidR="00C85DB6" w:rsidRPr="006E70D0">
        <w:rPr>
          <w:sz w:val="24"/>
        </w:rPr>
        <w:t>neglijabilă</w:t>
      </w:r>
      <w:proofErr w:type="spellEnd"/>
      <w:r w:rsidRPr="006E70D0">
        <w:rPr>
          <w:sz w:val="24"/>
        </w:rPr>
        <w:t xml:space="preserve">, cu </w:t>
      </w:r>
      <w:proofErr w:type="spellStart"/>
      <w:r w:rsidRPr="006E70D0">
        <w:rPr>
          <w:sz w:val="24"/>
        </w:rPr>
        <w:t>incadrare</w:t>
      </w:r>
      <w:proofErr w:type="spellEnd"/>
      <w:r w:rsidRPr="006E70D0">
        <w:rPr>
          <w:sz w:val="24"/>
        </w:rPr>
        <w:t xml:space="preserve"> in </w:t>
      </w:r>
      <w:proofErr w:type="spellStart"/>
      <w:r w:rsidRPr="006E70D0">
        <w:rPr>
          <w:sz w:val="24"/>
        </w:rPr>
        <w:t>limitele</w:t>
      </w:r>
      <w:proofErr w:type="spellEnd"/>
      <w:r w:rsidRPr="006E70D0">
        <w:rPr>
          <w:sz w:val="24"/>
        </w:rPr>
        <w:t xml:space="preserve"> </w:t>
      </w:r>
      <w:proofErr w:type="spellStart"/>
      <w:r w:rsidRPr="006E70D0">
        <w:rPr>
          <w:sz w:val="24"/>
        </w:rPr>
        <w:t>admise</w:t>
      </w:r>
      <w:proofErr w:type="spellEnd"/>
      <w:r w:rsidRPr="006E70D0">
        <w:rPr>
          <w:sz w:val="24"/>
        </w:rPr>
        <w:t xml:space="preserve"> de </w:t>
      </w:r>
      <w:proofErr w:type="spellStart"/>
      <w:r w:rsidRPr="006E70D0">
        <w:rPr>
          <w:sz w:val="24"/>
        </w:rPr>
        <w:t>legislatia</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normativele</w:t>
      </w:r>
      <w:proofErr w:type="spellEnd"/>
      <w:r w:rsidRPr="006E70D0">
        <w:rPr>
          <w:sz w:val="24"/>
        </w:rPr>
        <w:t xml:space="preserve"> in </w:t>
      </w:r>
      <w:proofErr w:type="spellStart"/>
      <w:r w:rsidRPr="006E70D0">
        <w:rPr>
          <w:sz w:val="24"/>
        </w:rPr>
        <w:t>vigoare</w:t>
      </w:r>
      <w:proofErr w:type="spellEnd"/>
      <w:r w:rsidRPr="006E70D0">
        <w:rPr>
          <w:sz w:val="24"/>
        </w:rPr>
        <w:t>.</w:t>
      </w:r>
    </w:p>
    <w:p w14:paraId="38E36AE5" w14:textId="12B8D31B" w:rsidR="001567C1" w:rsidRPr="008E7B83" w:rsidRDefault="001567C1" w:rsidP="004B2AFE">
      <w:pPr>
        <w:tabs>
          <w:tab w:val="left" w:pos="760"/>
        </w:tabs>
        <w:spacing w:after="160" w:line="256" w:lineRule="auto"/>
        <w:ind w:left="360"/>
        <w:contextualSpacing/>
        <w:jc w:val="both"/>
        <w:rPr>
          <w:sz w:val="24"/>
          <w:szCs w:val="24"/>
        </w:rPr>
      </w:pPr>
      <w:proofErr w:type="spellStart"/>
      <w:r w:rsidRPr="006E70D0">
        <w:rPr>
          <w:sz w:val="24"/>
          <w:szCs w:val="24"/>
        </w:rPr>
        <w:t>Distanța</w:t>
      </w:r>
      <w:proofErr w:type="spellEnd"/>
      <w:r w:rsidRPr="006E70D0">
        <w:rPr>
          <w:sz w:val="24"/>
          <w:szCs w:val="24"/>
        </w:rPr>
        <w:t xml:space="preserve"> </w:t>
      </w:r>
      <w:proofErr w:type="spellStart"/>
      <w:r w:rsidRPr="006E70D0">
        <w:rPr>
          <w:sz w:val="24"/>
          <w:szCs w:val="24"/>
        </w:rPr>
        <w:t>față</w:t>
      </w:r>
      <w:proofErr w:type="spellEnd"/>
      <w:r w:rsidRPr="006E70D0">
        <w:rPr>
          <w:sz w:val="24"/>
          <w:szCs w:val="24"/>
        </w:rPr>
        <w:t xml:space="preserve"> de zona </w:t>
      </w:r>
      <w:proofErr w:type="spellStart"/>
      <w:r w:rsidRPr="006E70D0">
        <w:rPr>
          <w:sz w:val="24"/>
          <w:szCs w:val="24"/>
        </w:rPr>
        <w:t>locuită</w:t>
      </w:r>
      <w:proofErr w:type="spellEnd"/>
      <w:r w:rsidRPr="006E70D0">
        <w:rPr>
          <w:sz w:val="24"/>
          <w:szCs w:val="24"/>
        </w:rPr>
        <w:t xml:space="preserve"> 650m</w:t>
      </w:r>
      <w:r w:rsidR="006E70D0" w:rsidRPr="006E70D0">
        <w:rPr>
          <w:sz w:val="24"/>
          <w:szCs w:val="24"/>
        </w:rPr>
        <w:t>.</w:t>
      </w:r>
      <w:r w:rsidRPr="008E7B83">
        <w:rPr>
          <w:sz w:val="24"/>
          <w:szCs w:val="24"/>
        </w:rPr>
        <w:t xml:space="preserve"> </w:t>
      </w:r>
    </w:p>
    <w:p w14:paraId="0EF84E4F" w14:textId="77777777" w:rsidR="00161408" w:rsidRPr="008E7B83" w:rsidRDefault="00161408" w:rsidP="004D1D92">
      <w:pPr>
        <w:pStyle w:val="al"/>
        <w:spacing w:before="0" w:beforeAutospacing="0" w:after="0" w:afterAutospacing="0"/>
        <w:ind w:right="113"/>
        <w:jc w:val="both"/>
        <w:rPr>
          <w:highlight w:val="yellow"/>
        </w:rPr>
      </w:pPr>
    </w:p>
    <w:p w14:paraId="2FEB52C3" w14:textId="77777777" w:rsidR="0094349F" w:rsidRPr="006E70D0" w:rsidRDefault="00742E3C" w:rsidP="00043288">
      <w:pPr>
        <w:pStyle w:val="al"/>
        <w:numPr>
          <w:ilvl w:val="0"/>
          <w:numId w:val="3"/>
        </w:numPr>
        <w:spacing w:before="0" w:beforeAutospacing="0" w:after="0" w:afterAutospacing="0"/>
        <w:ind w:right="113"/>
        <w:jc w:val="both"/>
        <w:rPr>
          <w:b/>
        </w:rPr>
      </w:pPr>
      <w:r w:rsidRPr="006E70D0">
        <w:rPr>
          <w:b/>
        </w:rPr>
        <w:t>M</w:t>
      </w:r>
      <w:r w:rsidR="0094349F" w:rsidRPr="006E70D0">
        <w:rPr>
          <w:b/>
        </w:rPr>
        <w:t xml:space="preserve">agnitudinea </w:t>
      </w:r>
      <w:r w:rsidR="00043288" w:rsidRPr="006E70D0">
        <w:rPr>
          <w:b/>
        </w:rPr>
        <w:t>şi complexitatea impactului</w:t>
      </w:r>
    </w:p>
    <w:p w14:paraId="2AB8E808" w14:textId="77777777" w:rsidR="000E456A" w:rsidRPr="006E70D0" w:rsidRDefault="000E456A" w:rsidP="000E456A">
      <w:pPr>
        <w:jc w:val="both"/>
        <w:rPr>
          <w:b/>
          <w:bCs/>
          <w:lang w:val="ro-RO"/>
        </w:rPr>
      </w:pPr>
    </w:p>
    <w:p w14:paraId="4A41BD1D" w14:textId="77777777" w:rsidR="000E456A" w:rsidRPr="008E7B83" w:rsidRDefault="000E456A" w:rsidP="00C85DB6">
      <w:pPr>
        <w:ind w:firstLine="720"/>
        <w:jc w:val="both"/>
      </w:pPr>
      <w:proofErr w:type="spellStart"/>
      <w:r w:rsidRPr="006E70D0">
        <w:rPr>
          <w:sz w:val="24"/>
        </w:rPr>
        <w:t>Investitia</w:t>
      </w:r>
      <w:proofErr w:type="spellEnd"/>
      <w:r w:rsidRPr="006E70D0">
        <w:rPr>
          <w:sz w:val="24"/>
        </w:rPr>
        <w:t xml:space="preserve"> </w:t>
      </w:r>
      <w:proofErr w:type="spellStart"/>
      <w:r w:rsidRPr="006E70D0">
        <w:rPr>
          <w:sz w:val="24"/>
        </w:rPr>
        <w:t>propusa</w:t>
      </w:r>
      <w:proofErr w:type="spellEnd"/>
      <w:r w:rsidRPr="006E70D0">
        <w:rPr>
          <w:sz w:val="24"/>
        </w:rPr>
        <w:t xml:space="preserve"> nu </w:t>
      </w:r>
      <w:proofErr w:type="spellStart"/>
      <w:r w:rsidRPr="006E70D0">
        <w:rPr>
          <w:sz w:val="24"/>
        </w:rPr>
        <w:t>genereaza</w:t>
      </w:r>
      <w:proofErr w:type="spellEnd"/>
      <w:r w:rsidRPr="006E70D0">
        <w:rPr>
          <w:sz w:val="24"/>
        </w:rPr>
        <w:t xml:space="preserve"> un impact </w:t>
      </w:r>
      <w:proofErr w:type="spellStart"/>
      <w:r w:rsidRPr="006E70D0">
        <w:rPr>
          <w:sz w:val="24"/>
        </w:rPr>
        <w:t>negativ</w:t>
      </w:r>
      <w:proofErr w:type="spellEnd"/>
      <w:r w:rsidRPr="006E70D0">
        <w:rPr>
          <w:sz w:val="24"/>
        </w:rPr>
        <w:t xml:space="preserve"> </w:t>
      </w:r>
      <w:proofErr w:type="spellStart"/>
      <w:r w:rsidRPr="006E70D0">
        <w:rPr>
          <w:sz w:val="24"/>
        </w:rPr>
        <w:t>semnifcativ</w:t>
      </w:r>
      <w:proofErr w:type="spellEnd"/>
      <w:r w:rsidRPr="006E70D0">
        <w:rPr>
          <w:sz w:val="24"/>
        </w:rPr>
        <w:t xml:space="preserve"> </w:t>
      </w:r>
      <w:proofErr w:type="spellStart"/>
      <w:r w:rsidRPr="006E70D0">
        <w:rPr>
          <w:sz w:val="24"/>
        </w:rPr>
        <w:t>asupra</w:t>
      </w:r>
      <w:proofErr w:type="spellEnd"/>
      <w:r w:rsidRPr="006E70D0">
        <w:rPr>
          <w:sz w:val="24"/>
        </w:rPr>
        <w:t xml:space="preserve"> </w:t>
      </w:r>
      <w:proofErr w:type="spellStart"/>
      <w:r w:rsidRPr="006E70D0">
        <w:rPr>
          <w:sz w:val="24"/>
        </w:rPr>
        <w:t>factorilor</w:t>
      </w:r>
      <w:proofErr w:type="spellEnd"/>
      <w:r w:rsidRPr="006E70D0">
        <w:rPr>
          <w:sz w:val="24"/>
        </w:rPr>
        <w:t xml:space="preserve"> de </w:t>
      </w:r>
      <w:proofErr w:type="spellStart"/>
      <w:r w:rsidRPr="006E70D0">
        <w:rPr>
          <w:sz w:val="24"/>
        </w:rPr>
        <w:t>mediu</w:t>
      </w:r>
      <w:proofErr w:type="spellEnd"/>
      <w:r w:rsidRPr="006E70D0">
        <w:rPr>
          <w:sz w:val="24"/>
        </w:rPr>
        <w:t>.</w:t>
      </w:r>
    </w:p>
    <w:p w14:paraId="0024AAB0" w14:textId="77777777" w:rsidR="000E456A" w:rsidRPr="008E7B83" w:rsidRDefault="000E456A" w:rsidP="00C85DB6">
      <w:pPr>
        <w:jc w:val="both"/>
        <w:rPr>
          <w:b/>
          <w:bCs/>
          <w:lang w:val="ro-RO"/>
        </w:rPr>
      </w:pPr>
    </w:p>
    <w:p w14:paraId="021AFCC1" w14:textId="595A8171" w:rsidR="001567C1" w:rsidRPr="008E7B83" w:rsidRDefault="001567C1" w:rsidP="00C85DB6">
      <w:pPr>
        <w:jc w:val="both"/>
        <w:rPr>
          <w:sz w:val="24"/>
        </w:rPr>
      </w:pPr>
      <w:r w:rsidRPr="008E7B83">
        <w:rPr>
          <w:sz w:val="24"/>
        </w:rPr>
        <w:t xml:space="preserve">- </w:t>
      </w:r>
      <w:proofErr w:type="spellStart"/>
      <w:r w:rsidRPr="008E7B83">
        <w:rPr>
          <w:sz w:val="24"/>
        </w:rPr>
        <w:t>proiectul</w:t>
      </w:r>
      <w:proofErr w:type="spellEnd"/>
      <w:r w:rsidRPr="008E7B83">
        <w:rPr>
          <w:sz w:val="24"/>
        </w:rPr>
        <w:t xml:space="preserve"> nu se </w:t>
      </w:r>
      <w:proofErr w:type="spellStart"/>
      <w:r w:rsidRPr="008E7B83">
        <w:rPr>
          <w:sz w:val="24"/>
        </w:rPr>
        <w:t>încadrează</w:t>
      </w:r>
      <w:proofErr w:type="spellEnd"/>
      <w:r w:rsidRPr="008E7B83">
        <w:rPr>
          <w:sz w:val="24"/>
        </w:rPr>
        <w:t> </w:t>
      </w:r>
      <w:proofErr w:type="spellStart"/>
      <w:r w:rsidRPr="008E7B83">
        <w:rPr>
          <w:sz w:val="24"/>
        </w:rPr>
        <w:t>lista</w:t>
      </w:r>
      <w:proofErr w:type="spellEnd"/>
      <w:r w:rsidRPr="008E7B83">
        <w:rPr>
          <w:sz w:val="24"/>
        </w:rPr>
        <w:t xml:space="preserve"> </w:t>
      </w:r>
      <w:proofErr w:type="spellStart"/>
      <w:r w:rsidRPr="008E7B83">
        <w:rPr>
          <w:sz w:val="24"/>
        </w:rPr>
        <w:t>proiectelor</w:t>
      </w:r>
      <w:proofErr w:type="spellEnd"/>
      <w:r w:rsidRPr="008E7B83">
        <w:rPr>
          <w:sz w:val="24"/>
        </w:rPr>
        <w:t xml:space="preserve"> </w:t>
      </w:r>
      <w:proofErr w:type="spellStart"/>
      <w:r w:rsidRPr="008E7B83">
        <w:rPr>
          <w:sz w:val="24"/>
        </w:rPr>
        <w:t>supuse</w:t>
      </w:r>
      <w:proofErr w:type="spellEnd"/>
      <w:r w:rsidRPr="008E7B83">
        <w:rPr>
          <w:sz w:val="24"/>
        </w:rPr>
        <w:t xml:space="preserve"> </w:t>
      </w:r>
      <w:proofErr w:type="spellStart"/>
      <w:r w:rsidRPr="008E7B83">
        <w:rPr>
          <w:sz w:val="24"/>
        </w:rPr>
        <w:t>evaluarii</w:t>
      </w:r>
      <w:proofErr w:type="spellEnd"/>
      <w:r w:rsidRPr="008E7B83">
        <w:rPr>
          <w:sz w:val="24"/>
        </w:rPr>
        <w:t xml:space="preserve"> </w:t>
      </w:r>
      <w:proofErr w:type="spellStart"/>
      <w:r w:rsidRPr="008E7B83">
        <w:rPr>
          <w:sz w:val="24"/>
        </w:rPr>
        <w:t>impactului</w:t>
      </w:r>
      <w:proofErr w:type="spellEnd"/>
      <w:r w:rsidRPr="008E7B83">
        <w:rPr>
          <w:sz w:val="24"/>
        </w:rPr>
        <w:t xml:space="preserve"> </w:t>
      </w:r>
      <w:proofErr w:type="spellStart"/>
      <w:r w:rsidRPr="008E7B83">
        <w:rPr>
          <w:sz w:val="24"/>
        </w:rPr>
        <w:t>asupra</w:t>
      </w:r>
      <w:proofErr w:type="spellEnd"/>
      <w:r w:rsidRPr="008E7B83">
        <w:rPr>
          <w:sz w:val="24"/>
        </w:rPr>
        <w:t xml:space="preserve"> </w:t>
      </w:r>
      <w:proofErr w:type="spellStart"/>
      <w:r w:rsidRPr="008E7B83">
        <w:rPr>
          <w:sz w:val="24"/>
        </w:rPr>
        <w:t>mediului</w:t>
      </w:r>
      <w:proofErr w:type="spellEnd"/>
      <w:r w:rsidRPr="008E7B83">
        <w:rPr>
          <w:sz w:val="24"/>
        </w:rPr>
        <w:t xml:space="preserve">, conform </w:t>
      </w:r>
      <w:proofErr w:type="spellStart"/>
      <w:r w:rsidRPr="008E7B83">
        <w:rPr>
          <w:sz w:val="24"/>
        </w:rPr>
        <w:t>Anexei</w:t>
      </w:r>
      <w:proofErr w:type="spellEnd"/>
      <w:r w:rsidRPr="008E7B83">
        <w:rPr>
          <w:sz w:val="24"/>
        </w:rPr>
        <w:t xml:space="preserve"> 1 la Legea nr. 292/2018;</w:t>
      </w:r>
    </w:p>
    <w:p w14:paraId="221F5354" w14:textId="7FF16B41" w:rsidR="00C85DB6" w:rsidRPr="00C85DB6" w:rsidRDefault="001567C1" w:rsidP="00C85DB6">
      <w:pPr>
        <w:ind w:firstLine="720"/>
        <w:contextualSpacing/>
        <w:jc w:val="both"/>
        <w:rPr>
          <w:sz w:val="24"/>
          <w:lang w:val="ro-RO"/>
        </w:rPr>
      </w:pPr>
      <w:r w:rsidRPr="008E7B83">
        <w:rPr>
          <w:sz w:val="24"/>
        </w:rPr>
        <w:t xml:space="preserve">- </w:t>
      </w:r>
      <w:proofErr w:type="spellStart"/>
      <w:r w:rsidRPr="008E7B83">
        <w:rPr>
          <w:sz w:val="24"/>
        </w:rPr>
        <w:t>proiectul</w:t>
      </w:r>
      <w:proofErr w:type="spellEnd"/>
      <w:r w:rsidRPr="008E7B83">
        <w:rPr>
          <w:sz w:val="24"/>
        </w:rPr>
        <w:t xml:space="preserve"> se </w:t>
      </w:r>
      <w:proofErr w:type="spellStart"/>
      <w:r w:rsidRPr="008E7B83">
        <w:rPr>
          <w:sz w:val="24"/>
        </w:rPr>
        <w:t>încadrează</w:t>
      </w:r>
      <w:proofErr w:type="spellEnd"/>
      <w:r w:rsidRPr="008E7B83">
        <w:rPr>
          <w:sz w:val="24"/>
        </w:rPr>
        <w:t> </w:t>
      </w:r>
      <w:proofErr w:type="spellStart"/>
      <w:r w:rsidRPr="008E7B83">
        <w:rPr>
          <w:sz w:val="24"/>
        </w:rPr>
        <w:t>lista</w:t>
      </w:r>
      <w:proofErr w:type="spellEnd"/>
      <w:r w:rsidRPr="008E7B83">
        <w:rPr>
          <w:sz w:val="24"/>
        </w:rPr>
        <w:t xml:space="preserve"> </w:t>
      </w:r>
      <w:proofErr w:type="spellStart"/>
      <w:r w:rsidRPr="008E7B83">
        <w:rPr>
          <w:sz w:val="24"/>
        </w:rPr>
        <w:t>proiectelor</w:t>
      </w:r>
      <w:proofErr w:type="spellEnd"/>
      <w:r w:rsidRPr="008E7B83">
        <w:rPr>
          <w:sz w:val="24"/>
        </w:rPr>
        <w:t xml:space="preserve"> </w:t>
      </w:r>
      <w:proofErr w:type="spellStart"/>
      <w:r w:rsidRPr="008E7B83">
        <w:rPr>
          <w:sz w:val="24"/>
        </w:rPr>
        <w:t>pentru</w:t>
      </w:r>
      <w:proofErr w:type="spellEnd"/>
      <w:r w:rsidRPr="008E7B83">
        <w:rPr>
          <w:sz w:val="24"/>
        </w:rPr>
        <w:t xml:space="preserve"> care </w:t>
      </w:r>
      <w:proofErr w:type="spellStart"/>
      <w:r w:rsidRPr="008E7B83">
        <w:rPr>
          <w:sz w:val="24"/>
        </w:rPr>
        <w:t>trebuie</w:t>
      </w:r>
      <w:proofErr w:type="spellEnd"/>
      <w:r w:rsidRPr="008E7B83">
        <w:rPr>
          <w:sz w:val="24"/>
        </w:rPr>
        <w:t xml:space="preserve"> </w:t>
      </w:r>
      <w:proofErr w:type="spellStart"/>
      <w:r w:rsidRPr="008E7B83">
        <w:rPr>
          <w:sz w:val="24"/>
        </w:rPr>
        <w:t>stabilită</w:t>
      </w:r>
      <w:proofErr w:type="spellEnd"/>
      <w:r w:rsidRPr="008E7B83">
        <w:rPr>
          <w:sz w:val="24"/>
        </w:rPr>
        <w:t xml:space="preserve"> </w:t>
      </w:r>
      <w:proofErr w:type="spellStart"/>
      <w:r w:rsidRPr="008E7B83">
        <w:rPr>
          <w:sz w:val="24"/>
        </w:rPr>
        <w:t>necesitatea</w:t>
      </w:r>
      <w:proofErr w:type="spellEnd"/>
      <w:r w:rsidRPr="008E7B83">
        <w:rPr>
          <w:sz w:val="24"/>
        </w:rPr>
        <w:t xml:space="preserve"> </w:t>
      </w:r>
      <w:proofErr w:type="spellStart"/>
      <w:r w:rsidRPr="008E7B83">
        <w:rPr>
          <w:sz w:val="24"/>
        </w:rPr>
        <w:t>efectuării</w:t>
      </w:r>
      <w:proofErr w:type="spellEnd"/>
      <w:r w:rsidRPr="008E7B83">
        <w:rPr>
          <w:sz w:val="24"/>
        </w:rPr>
        <w:t xml:space="preserve"> </w:t>
      </w:r>
      <w:proofErr w:type="spellStart"/>
      <w:r w:rsidRPr="008E7B83">
        <w:rPr>
          <w:sz w:val="24"/>
        </w:rPr>
        <w:t>evaluarii</w:t>
      </w:r>
      <w:proofErr w:type="spellEnd"/>
      <w:r w:rsidRPr="008E7B83">
        <w:rPr>
          <w:sz w:val="24"/>
        </w:rPr>
        <w:t xml:space="preserve"> </w:t>
      </w:r>
      <w:proofErr w:type="spellStart"/>
      <w:r w:rsidRPr="008E7B83">
        <w:rPr>
          <w:sz w:val="24"/>
        </w:rPr>
        <w:t>impactului</w:t>
      </w:r>
      <w:proofErr w:type="spellEnd"/>
      <w:r w:rsidRPr="008E7B83">
        <w:rPr>
          <w:sz w:val="24"/>
        </w:rPr>
        <w:t xml:space="preserve"> </w:t>
      </w:r>
      <w:proofErr w:type="spellStart"/>
      <w:r w:rsidRPr="008E7B83">
        <w:rPr>
          <w:sz w:val="24"/>
        </w:rPr>
        <w:t>asupra</w:t>
      </w:r>
      <w:proofErr w:type="spellEnd"/>
      <w:r w:rsidRPr="008E7B83">
        <w:rPr>
          <w:sz w:val="24"/>
        </w:rPr>
        <w:t xml:space="preserve"> </w:t>
      </w:r>
      <w:proofErr w:type="spellStart"/>
      <w:r w:rsidRPr="008E7B83">
        <w:rPr>
          <w:sz w:val="24"/>
        </w:rPr>
        <w:t>mediului</w:t>
      </w:r>
      <w:proofErr w:type="spellEnd"/>
      <w:r w:rsidRPr="008E7B83">
        <w:rPr>
          <w:sz w:val="24"/>
        </w:rPr>
        <w:t xml:space="preserve">, </w:t>
      </w:r>
      <w:proofErr w:type="spellStart"/>
      <w:r w:rsidRPr="008E7B83">
        <w:rPr>
          <w:sz w:val="24"/>
        </w:rPr>
        <w:t>Legea</w:t>
      </w:r>
      <w:proofErr w:type="spellEnd"/>
      <w:r w:rsidRPr="008E7B83">
        <w:rPr>
          <w:sz w:val="24"/>
        </w:rPr>
        <w:t xml:space="preserve"> nr. 292/2018;</w:t>
      </w:r>
      <w:r w:rsidR="00C85DB6" w:rsidRPr="00C85DB6">
        <w:rPr>
          <w:sz w:val="24"/>
          <w:lang w:val="ro-RO"/>
        </w:rPr>
        <w:t xml:space="preserve"> </w:t>
      </w:r>
      <w:r w:rsidR="00C85DB6" w:rsidRPr="008E7B83">
        <w:rPr>
          <w:sz w:val="24"/>
          <w:lang w:val="ro-RO"/>
        </w:rPr>
        <w:t xml:space="preserve">a </w:t>
      </w:r>
      <w:r w:rsidR="00C85DB6" w:rsidRPr="00C85DB6">
        <w:rPr>
          <w:sz w:val="24"/>
          <w:lang w:val="ro-RO"/>
        </w:rPr>
        <w:t xml:space="preserve">fost incadrat in anexa 2, la punctul 13, lit. a) in corelare cup ct. 3 lit. B, conform deciziei etapei de evaluare inițială nr. 489 din 03.10.2023. </w:t>
      </w:r>
    </w:p>
    <w:p w14:paraId="605F2AEA" w14:textId="0D98C09E" w:rsidR="001567C1" w:rsidRPr="008E7B83" w:rsidRDefault="001567C1" w:rsidP="00C85DB6">
      <w:pPr>
        <w:jc w:val="both"/>
        <w:rPr>
          <w:sz w:val="24"/>
        </w:rPr>
      </w:pPr>
    </w:p>
    <w:p w14:paraId="3DFE32B2" w14:textId="77777777" w:rsidR="001567C1" w:rsidRPr="008E7B83" w:rsidRDefault="001567C1" w:rsidP="00C85DB6">
      <w:pPr>
        <w:jc w:val="both"/>
        <w:rPr>
          <w:sz w:val="24"/>
        </w:rPr>
      </w:pPr>
      <w:r w:rsidRPr="008E7B83">
        <w:rPr>
          <w:sz w:val="24"/>
        </w:rPr>
        <w:t xml:space="preserve">- proiectul nu se încadrează în prevederile articolului nr. 48, pct. e) (nu se traversează cursuri de apă), respectiv, se încadrează în prevederile art. 54, alin. (1), pct. a) ale Legii apelor nr. 107/1996. </w:t>
      </w:r>
      <w:proofErr w:type="spellStart"/>
      <w:r w:rsidRPr="008E7B83">
        <w:rPr>
          <w:sz w:val="24"/>
        </w:rPr>
        <w:t>Obiectivele</w:t>
      </w:r>
      <w:proofErr w:type="spellEnd"/>
      <w:r w:rsidRPr="008E7B83">
        <w:rPr>
          <w:sz w:val="24"/>
        </w:rPr>
        <w:t xml:space="preserve"> de </w:t>
      </w:r>
      <w:proofErr w:type="spellStart"/>
      <w:r w:rsidRPr="008E7B83">
        <w:rPr>
          <w:sz w:val="24"/>
        </w:rPr>
        <w:t>investitii</w:t>
      </w:r>
      <w:proofErr w:type="spellEnd"/>
      <w:r w:rsidRPr="008E7B83">
        <w:rPr>
          <w:sz w:val="24"/>
        </w:rPr>
        <w:t xml:space="preserve"> se </w:t>
      </w:r>
      <w:proofErr w:type="spellStart"/>
      <w:r w:rsidRPr="008E7B83">
        <w:rPr>
          <w:sz w:val="24"/>
        </w:rPr>
        <w:t>afla</w:t>
      </w:r>
      <w:proofErr w:type="spellEnd"/>
      <w:r w:rsidRPr="008E7B83">
        <w:rPr>
          <w:sz w:val="24"/>
        </w:rPr>
        <w:t xml:space="preserve"> la </w:t>
      </w:r>
      <w:proofErr w:type="spellStart"/>
      <w:r w:rsidRPr="008E7B83">
        <w:rPr>
          <w:sz w:val="24"/>
        </w:rPr>
        <w:t>distanta</w:t>
      </w:r>
      <w:proofErr w:type="spellEnd"/>
      <w:r w:rsidRPr="008E7B83">
        <w:rPr>
          <w:sz w:val="24"/>
        </w:rPr>
        <w:t xml:space="preserve"> </w:t>
      </w:r>
      <w:proofErr w:type="spellStart"/>
      <w:r w:rsidRPr="008E7B83">
        <w:rPr>
          <w:sz w:val="24"/>
        </w:rPr>
        <w:t>directa</w:t>
      </w:r>
      <w:proofErr w:type="spellEnd"/>
      <w:r w:rsidRPr="008E7B83">
        <w:rPr>
          <w:sz w:val="24"/>
        </w:rPr>
        <w:t xml:space="preserve"> de 6km fata de </w:t>
      </w:r>
      <w:proofErr w:type="spellStart"/>
      <w:r w:rsidRPr="008E7B83">
        <w:rPr>
          <w:sz w:val="24"/>
        </w:rPr>
        <w:t>raul</w:t>
      </w:r>
      <w:proofErr w:type="spellEnd"/>
      <w:r w:rsidRPr="008E7B83">
        <w:rPr>
          <w:sz w:val="24"/>
        </w:rPr>
        <w:t xml:space="preserve"> </w:t>
      </w:r>
      <w:proofErr w:type="spellStart"/>
      <w:r w:rsidRPr="008E7B83">
        <w:rPr>
          <w:sz w:val="24"/>
        </w:rPr>
        <w:t>Argeș</w:t>
      </w:r>
      <w:proofErr w:type="spellEnd"/>
      <w:r w:rsidRPr="008E7B83">
        <w:rPr>
          <w:sz w:val="24"/>
        </w:rPr>
        <w:t xml:space="preserve"> </w:t>
      </w:r>
      <w:proofErr w:type="spellStart"/>
      <w:r w:rsidRPr="008E7B83">
        <w:rPr>
          <w:sz w:val="24"/>
        </w:rPr>
        <w:t>si</w:t>
      </w:r>
      <w:proofErr w:type="spellEnd"/>
      <w:r w:rsidRPr="008E7B83">
        <w:rPr>
          <w:sz w:val="24"/>
        </w:rPr>
        <w:t xml:space="preserve"> la 4,5km fata de </w:t>
      </w:r>
      <w:proofErr w:type="spellStart"/>
      <w:r w:rsidRPr="008E7B83">
        <w:rPr>
          <w:sz w:val="24"/>
        </w:rPr>
        <w:t>raul</w:t>
      </w:r>
      <w:proofErr w:type="spellEnd"/>
      <w:r w:rsidRPr="008E7B83">
        <w:rPr>
          <w:sz w:val="24"/>
        </w:rPr>
        <w:t xml:space="preserve"> </w:t>
      </w:r>
      <w:proofErr w:type="spellStart"/>
      <w:r w:rsidRPr="008E7B83">
        <w:rPr>
          <w:sz w:val="24"/>
        </w:rPr>
        <w:t>Dambovita</w:t>
      </w:r>
      <w:proofErr w:type="spellEnd"/>
      <w:r w:rsidRPr="008E7B83">
        <w:rPr>
          <w:sz w:val="24"/>
        </w:rPr>
        <w:t>.</w:t>
      </w:r>
    </w:p>
    <w:p w14:paraId="0D8835F5" w14:textId="77777777" w:rsidR="00161408" w:rsidRPr="006E70D0" w:rsidRDefault="00161408" w:rsidP="00161408">
      <w:pPr>
        <w:pStyle w:val="al"/>
        <w:spacing w:before="0" w:beforeAutospacing="0" w:after="0" w:afterAutospacing="0"/>
        <w:ind w:right="113"/>
        <w:jc w:val="both"/>
        <w:rPr>
          <w:b/>
        </w:rPr>
      </w:pPr>
    </w:p>
    <w:p w14:paraId="41071548" w14:textId="77777777" w:rsidR="00742E3C" w:rsidRPr="006E70D0" w:rsidRDefault="00742E3C" w:rsidP="004D1D92">
      <w:pPr>
        <w:jc w:val="both"/>
        <w:rPr>
          <w:color w:val="auto"/>
          <w:sz w:val="24"/>
          <w:szCs w:val="24"/>
          <w:lang w:val="pt-BR"/>
        </w:rPr>
      </w:pPr>
    </w:p>
    <w:p w14:paraId="47C83735" w14:textId="77777777" w:rsidR="0094349F" w:rsidRPr="006E70D0" w:rsidRDefault="00742E3C" w:rsidP="00043288">
      <w:pPr>
        <w:pStyle w:val="al"/>
        <w:numPr>
          <w:ilvl w:val="0"/>
          <w:numId w:val="3"/>
        </w:numPr>
        <w:spacing w:before="0" w:beforeAutospacing="0" w:after="0" w:afterAutospacing="0"/>
        <w:ind w:right="113"/>
        <w:jc w:val="both"/>
        <w:rPr>
          <w:b/>
        </w:rPr>
      </w:pPr>
      <w:r w:rsidRPr="006E70D0">
        <w:rPr>
          <w:b/>
        </w:rPr>
        <w:t>P</w:t>
      </w:r>
      <w:r w:rsidR="00043288" w:rsidRPr="006E70D0">
        <w:rPr>
          <w:b/>
        </w:rPr>
        <w:t>robabilitatea impactului</w:t>
      </w:r>
    </w:p>
    <w:p w14:paraId="06014557" w14:textId="01C85195" w:rsidR="00161408" w:rsidRPr="006E70D0" w:rsidRDefault="000E456A" w:rsidP="006E70D0">
      <w:pPr>
        <w:autoSpaceDE w:val="0"/>
      </w:pPr>
      <w:proofErr w:type="spellStart"/>
      <w:r w:rsidRPr="006E70D0">
        <w:rPr>
          <w:sz w:val="24"/>
        </w:rPr>
        <w:lastRenderedPageBreak/>
        <w:t>Impactul</w:t>
      </w:r>
      <w:proofErr w:type="spellEnd"/>
      <w:r w:rsidRPr="006E70D0">
        <w:rPr>
          <w:sz w:val="24"/>
        </w:rPr>
        <w:t xml:space="preserve"> potential s-</w:t>
      </w:r>
      <w:proofErr w:type="spellStart"/>
      <w:r w:rsidRPr="006E70D0">
        <w:rPr>
          <w:sz w:val="24"/>
        </w:rPr>
        <w:t>ar</w:t>
      </w:r>
      <w:proofErr w:type="spellEnd"/>
      <w:r w:rsidRPr="006E70D0">
        <w:rPr>
          <w:sz w:val="24"/>
        </w:rPr>
        <w:t xml:space="preserve"> </w:t>
      </w:r>
      <w:proofErr w:type="spellStart"/>
      <w:r w:rsidRPr="006E70D0">
        <w:rPr>
          <w:sz w:val="24"/>
        </w:rPr>
        <w:t>putea</w:t>
      </w:r>
      <w:proofErr w:type="spellEnd"/>
      <w:r w:rsidRPr="006E70D0">
        <w:rPr>
          <w:sz w:val="24"/>
        </w:rPr>
        <w:t xml:space="preserve"> </w:t>
      </w:r>
      <w:proofErr w:type="spellStart"/>
      <w:r w:rsidRPr="006E70D0">
        <w:rPr>
          <w:sz w:val="24"/>
        </w:rPr>
        <w:t>manifesta</w:t>
      </w:r>
      <w:proofErr w:type="spellEnd"/>
      <w:r w:rsidRPr="006E70D0">
        <w:rPr>
          <w:sz w:val="24"/>
        </w:rPr>
        <w:t xml:space="preserve"> </w:t>
      </w:r>
      <w:proofErr w:type="spellStart"/>
      <w:r w:rsidRPr="006E70D0">
        <w:rPr>
          <w:sz w:val="24"/>
        </w:rPr>
        <w:t>doar</w:t>
      </w:r>
      <w:proofErr w:type="spellEnd"/>
      <w:r w:rsidRPr="006E70D0">
        <w:rPr>
          <w:sz w:val="24"/>
        </w:rPr>
        <w:t xml:space="preserve"> </w:t>
      </w:r>
      <w:proofErr w:type="spellStart"/>
      <w:r w:rsidRPr="006E70D0">
        <w:rPr>
          <w:sz w:val="24"/>
        </w:rPr>
        <w:t>prin</w:t>
      </w:r>
      <w:proofErr w:type="spellEnd"/>
      <w:r w:rsidRPr="006E70D0">
        <w:rPr>
          <w:sz w:val="24"/>
        </w:rPr>
        <w:t xml:space="preserve"> </w:t>
      </w:r>
      <w:proofErr w:type="spellStart"/>
      <w:r w:rsidRPr="006E70D0">
        <w:rPr>
          <w:sz w:val="24"/>
        </w:rPr>
        <w:t>nerespectarea</w:t>
      </w:r>
      <w:proofErr w:type="spellEnd"/>
      <w:r w:rsidRPr="006E70D0">
        <w:rPr>
          <w:sz w:val="24"/>
        </w:rPr>
        <w:t xml:space="preserve"> </w:t>
      </w:r>
      <w:proofErr w:type="spellStart"/>
      <w:r w:rsidRPr="006E70D0">
        <w:rPr>
          <w:sz w:val="24"/>
        </w:rPr>
        <w:t>masurilor</w:t>
      </w:r>
      <w:proofErr w:type="spellEnd"/>
      <w:r w:rsidRPr="006E70D0">
        <w:rPr>
          <w:sz w:val="24"/>
        </w:rPr>
        <w:t xml:space="preserve"> </w:t>
      </w:r>
      <w:proofErr w:type="spellStart"/>
      <w:r w:rsidRPr="006E70D0">
        <w:rPr>
          <w:sz w:val="24"/>
        </w:rPr>
        <w:t>stabilite</w:t>
      </w:r>
      <w:proofErr w:type="spellEnd"/>
      <w:r w:rsidRPr="006E70D0">
        <w:rPr>
          <w:sz w:val="24"/>
        </w:rPr>
        <w:t xml:space="preserve"> </w:t>
      </w:r>
      <w:proofErr w:type="spellStart"/>
      <w:r w:rsidRPr="006E70D0">
        <w:rPr>
          <w:sz w:val="24"/>
        </w:rPr>
        <w:t>prin</w:t>
      </w:r>
      <w:proofErr w:type="spellEnd"/>
      <w:r w:rsidRPr="006E70D0">
        <w:rPr>
          <w:sz w:val="24"/>
        </w:rPr>
        <w:t xml:space="preserve"> </w:t>
      </w:r>
      <w:proofErr w:type="spellStart"/>
      <w:r w:rsidRPr="006E70D0">
        <w:rPr>
          <w:sz w:val="24"/>
        </w:rPr>
        <w:t>prezenta</w:t>
      </w:r>
      <w:proofErr w:type="spellEnd"/>
      <w:r w:rsidRPr="006E70D0">
        <w:rPr>
          <w:sz w:val="24"/>
        </w:rPr>
        <w:t xml:space="preserve"> </w:t>
      </w:r>
      <w:proofErr w:type="spellStart"/>
      <w:r w:rsidRPr="006E70D0">
        <w:rPr>
          <w:sz w:val="24"/>
        </w:rPr>
        <w:t>documentatie</w:t>
      </w:r>
      <w:proofErr w:type="spellEnd"/>
      <w:r w:rsidRPr="006E70D0">
        <w:rPr>
          <w:sz w:val="24"/>
        </w:rPr>
        <w:t xml:space="preserve">, </w:t>
      </w:r>
      <w:proofErr w:type="spellStart"/>
      <w:r w:rsidRPr="006E70D0">
        <w:rPr>
          <w:sz w:val="24"/>
        </w:rPr>
        <w:t>utilizarea</w:t>
      </w:r>
      <w:proofErr w:type="spellEnd"/>
      <w:r w:rsidRPr="006E70D0">
        <w:rPr>
          <w:sz w:val="24"/>
        </w:rPr>
        <w:t xml:space="preserve"> </w:t>
      </w:r>
      <w:proofErr w:type="spellStart"/>
      <w:r w:rsidRPr="006E70D0">
        <w:rPr>
          <w:sz w:val="24"/>
        </w:rPr>
        <w:t>unor</w:t>
      </w:r>
      <w:proofErr w:type="spellEnd"/>
      <w:r w:rsidRPr="006E70D0">
        <w:rPr>
          <w:sz w:val="24"/>
        </w:rPr>
        <w:t xml:space="preserve"> </w:t>
      </w:r>
      <w:proofErr w:type="spellStart"/>
      <w:r w:rsidRPr="006E70D0">
        <w:rPr>
          <w:sz w:val="24"/>
        </w:rPr>
        <w:t>utilaje</w:t>
      </w:r>
      <w:proofErr w:type="spellEnd"/>
      <w:r w:rsidRPr="006E70D0">
        <w:rPr>
          <w:sz w:val="24"/>
        </w:rPr>
        <w:t xml:space="preserve"> </w:t>
      </w:r>
      <w:proofErr w:type="spellStart"/>
      <w:r w:rsidRPr="006E70D0">
        <w:rPr>
          <w:sz w:val="24"/>
        </w:rPr>
        <w:t>si</w:t>
      </w:r>
      <w:proofErr w:type="spellEnd"/>
      <w:r w:rsidRPr="006E70D0">
        <w:rPr>
          <w:sz w:val="24"/>
        </w:rPr>
        <w:t xml:space="preserve"> </w:t>
      </w:r>
      <w:proofErr w:type="spellStart"/>
      <w:r w:rsidRPr="006E70D0">
        <w:rPr>
          <w:sz w:val="24"/>
        </w:rPr>
        <w:t>echipamente</w:t>
      </w:r>
      <w:proofErr w:type="spellEnd"/>
      <w:r w:rsidRPr="006E70D0">
        <w:rPr>
          <w:sz w:val="24"/>
        </w:rPr>
        <w:t xml:space="preserve"> </w:t>
      </w:r>
      <w:proofErr w:type="spellStart"/>
      <w:r w:rsidRPr="006E70D0">
        <w:rPr>
          <w:sz w:val="24"/>
        </w:rPr>
        <w:t>neagrementate</w:t>
      </w:r>
      <w:proofErr w:type="spellEnd"/>
      <w:r w:rsidRPr="006E70D0">
        <w:rPr>
          <w:sz w:val="24"/>
        </w:rPr>
        <w:t xml:space="preserve"> </w:t>
      </w:r>
      <w:proofErr w:type="spellStart"/>
      <w:r w:rsidRPr="006E70D0">
        <w:rPr>
          <w:sz w:val="24"/>
        </w:rPr>
        <w:t>sau</w:t>
      </w:r>
      <w:proofErr w:type="spellEnd"/>
      <w:r w:rsidRPr="006E70D0">
        <w:rPr>
          <w:sz w:val="24"/>
        </w:rPr>
        <w:t xml:space="preserve"> o </w:t>
      </w:r>
      <w:proofErr w:type="spellStart"/>
      <w:r w:rsidRPr="006E70D0">
        <w:rPr>
          <w:sz w:val="24"/>
        </w:rPr>
        <w:t>executie</w:t>
      </w:r>
      <w:proofErr w:type="spellEnd"/>
      <w:r w:rsidRPr="006E70D0">
        <w:rPr>
          <w:sz w:val="24"/>
        </w:rPr>
        <w:t xml:space="preserve"> </w:t>
      </w:r>
      <w:proofErr w:type="spellStart"/>
      <w:r w:rsidRPr="006E70D0">
        <w:rPr>
          <w:sz w:val="24"/>
        </w:rPr>
        <w:t>defectuoasa</w:t>
      </w:r>
      <w:proofErr w:type="spellEnd"/>
      <w:r w:rsidRPr="006E70D0">
        <w:rPr>
          <w:sz w:val="24"/>
        </w:rPr>
        <w:t xml:space="preserve"> a </w:t>
      </w:r>
      <w:proofErr w:type="spellStart"/>
      <w:r w:rsidRPr="006E70D0">
        <w:rPr>
          <w:sz w:val="24"/>
        </w:rPr>
        <w:t>lucrarilor</w:t>
      </w:r>
      <w:proofErr w:type="spellEnd"/>
      <w:r w:rsidRPr="006E70D0">
        <w:rPr>
          <w:sz w:val="24"/>
        </w:rPr>
        <w:t>.</w:t>
      </w:r>
      <w:r w:rsidRPr="008E7B83">
        <w:rPr>
          <w:sz w:val="24"/>
        </w:rPr>
        <w:t xml:space="preserve"> </w:t>
      </w:r>
    </w:p>
    <w:p w14:paraId="3FA7E035" w14:textId="77777777" w:rsidR="0008771C" w:rsidRPr="008E7B83" w:rsidRDefault="0008771C" w:rsidP="004D1D92">
      <w:pPr>
        <w:pStyle w:val="al"/>
        <w:spacing w:before="0" w:beforeAutospacing="0" w:after="0" w:afterAutospacing="0"/>
        <w:ind w:right="113"/>
        <w:jc w:val="both"/>
        <w:rPr>
          <w:b/>
          <w:highlight w:val="yellow"/>
        </w:rPr>
      </w:pPr>
    </w:p>
    <w:p w14:paraId="26512746" w14:textId="77777777" w:rsidR="0094349F" w:rsidRPr="006E70D0" w:rsidRDefault="00742E3C" w:rsidP="00043288">
      <w:pPr>
        <w:pStyle w:val="al"/>
        <w:numPr>
          <w:ilvl w:val="0"/>
          <w:numId w:val="3"/>
        </w:numPr>
        <w:spacing w:before="0" w:beforeAutospacing="0" w:after="0" w:afterAutospacing="0"/>
        <w:ind w:right="113"/>
        <w:jc w:val="both"/>
        <w:rPr>
          <w:b/>
        </w:rPr>
      </w:pPr>
      <w:r w:rsidRPr="006E70D0">
        <w:rPr>
          <w:b/>
        </w:rPr>
        <w:t>D</w:t>
      </w:r>
      <w:r w:rsidR="0094349F" w:rsidRPr="006E70D0">
        <w:rPr>
          <w:b/>
        </w:rPr>
        <w:t>urata, frecven</w:t>
      </w:r>
      <w:r w:rsidR="00043288" w:rsidRPr="006E70D0">
        <w:rPr>
          <w:b/>
        </w:rPr>
        <w:t>ţ</w:t>
      </w:r>
      <w:r w:rsidR="0094349F" w:rsidRPr="006E70D0">
        <w:rPr>
          <w:b/>
        </w:rPr>
        <w:t xml:space="preserve">a </w:t>
      </w:r>
      <w:r w:rsidR="00043288" w:rsidRPr="006E70D0">
        <w:rPr>
          <w:b/>
        </w:rPr>
        <w:t>şi reversibilitatea impactului</w:t>
      </w:r>
    </w:p>
    <w:p w14:paraId="653466A6" w14:textId="77777777" w:rsidR="00161408" w:rsidRPr="006E70D0" w:rsidRDefault="00161408" w:rsidP="00161408">
      <w:pPr>
        <w:pStyle w:val="al"/>
        <w:spacing w:before="0" w:beforeAutospacing="0" w:after="0" w:afterAutospacing="0"/>
        <w:ind w:right="113"/>
        <w:jc w:val="both"/>
        <w:rPr>
          <w:b/>
        </w:rPr>
      </w:pPr>
    </w:p>
    <w:p w14:paraId="511A0202" w14:textId="4DBA4B13" w:rsidR="00161408" w:rsidRPr="003044B6" w:rsidRDefault="004B2AFE" w:rsidP="003044B6">
      <w:pPr>
        <w:ind w:firstLine="720"/>
      </w:pPr>
      <w:proofErr w:type="spellStart"/>
      <w:r w:rsidRPr="003044B6">
        <w:rPr>
          <w:sz w:val="24"/>
        </w:rPr>
        <w:t>Durata</w:t>
      </w:r>
      <w:proofErr w:type="spellEnd"/>
      <w:r w:rsidRPr="003044B6">
        <w:rPr>
          <w:sz w:val="24"/>
        </w:rPr>
        <w:t xml:space="preserve"> </w:t>
      </w:r>
      <w:proofErr w:type="spellStart"/>
      <w:r w:rsidRPr="003044B6">
        <w:rPr>
          <w:sz w:val="24"/>
        </w:rPr>
        <w:t>impactului</w:t>
      </w:r>
      <w:proofErr w:type="spellEnd"/>
      <w:r w:rsidRPr="003044B6">
        <w:rPr>
          <w:sz w:val="24"/>
        </w:rPr>
        <w:t xml:space="preserve"> minim </w:t>
      </w:r>
      <w:proofErr w:type="spellStart"/>
      <w:r w:rsidRPr="003044B6">
        <w:rPr>
          <w:sz w:val="24"/>
        </w:rPr>
        <w:t>asupra</w:t>
      </w:r>
      <w:proofErr w:type="spellEnd"/>
      <w:r w:rsidRPr="003044B6">
        <w:rPr>
          <w:sz w:val="24"/>
        </w:rPr>
        <w:t xml:space="preserve"> </w:t>
      </w:r>
      <w:proofErr w:type="spellStart"/>
      <w:r w:rsidRPr="003044B6">
        <w:rPr>
          <w:sz w:val="24"/>
        </w:rPr>
        <w:t>mediului</w:t>
      </w:r>
      <w:proofErr w:type="spellEnd"/>
      <w:r w:rsidRPr="003044B6">
        <w:rPr>
          <w:sz w:val="24"/>
        </w:rPr>
        <w:t xml:space="preserve"> </w:t>
      </w:r>
      <w:proofErr w:type="spellStart"/>
      <w:r w:rsidRPr="003044B6">
        <w:rPr>
          <w:sz w:val="24"/>
        </w:rPr>
        <w:t>este</w:t>
      </w:r>
      <w:proofErr w:type="spellEnd"/>
      <w:r w:rsidRPr="003044B6">
        <w:rPr>
          <w:sz w:val="24"/>
        </w:rPr>
        <w:t xml:space="preserve"> data de </w:t>
      </w:r>
      <w:proofErr w:type="spellStart"/>
      <w:r w:rsidRPr="003044B6">
        <w:rPr>
          <w:sz w:val="24"/>
        </w:rPr>
        <w:t>durata</w:t>
      </w:r>
      <w:proofErr w:type="spellEnd"/>
      <w:r w:rsidRPr="003044B6">
        <w:rPr>
          <w:sz w:val="24"/>
        </w:rPr>
        <w:t xml:space="preserve"> de </w:t>
      </w:r>
      <w:proofErr w:type="spellStart"/>
      <w:r w:rsidRPr="003044B6">
        <w:rPr>
          <w:sz w:val="24"/>
        </w:rPr>
        <w:t>viata</w:t>
      </w:r>
      <w:proofErr w:type="spellEnd"/>
      <w:r w:rsidRPr="003044B6">
        <w:rPr>
          <w:sz w:val="24"/>
        </w:rPr>
        <w:t xml:space="preserve"> a </w:t>
      </w:r>
      <w:proofErr w:type="spellStart"/>
      <w:r w:rsidRPr="003044B6">
        <w:rPr>
          <w:sz w:val="24"/>
        </w:rPr>
        <w:t>utilajelor</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echip</w:t>
      </w:r>
      <w:r w:rsidR="002C030A" w:rsidRPr="003044B6">
        <w:rPr>
          <w:sz w:val="24"/>
        </w:rPr>
        <w:t>a</w:t>
      </w:r>
      <w:r w:rsidRPr="003044B6">
        <w:rPr>
          <w:sz w:val="24"/>
        </w:rPr>
        <w:t>mantelor</w:t>
      </w:r>
      <w:proofErr w:type="spellEnd"/>
      <w:r w:rsidRPr="003044B6">
        <w:rPr>
          <w:sz w:val="24"/>
        </w:rPr>
        <w:t xml:space="preserve">, </w:t>
      </w:r>
      <w:proofErr w:type="spellStart"/>
      <w:r w:rsidRPr="003044B6">
        <w:rPr>
          <w:sz w:val="24"/>
        </w:rPr>
        <w:t>respectiv</w:t>
      </w:r>
      <w:proofErr w:type="spellEnd"/>
      <w:r w:rsidRPr="003044B6">
        <w:rPr>
          <w:sz w:val="24"/>
        </w:rPr>
        <w:t xml:space="preserve"> de </w:t>
      </w:r>
      <w:proofErr w:type="spellStart"/>
      <w:r w:rsidRPr="003044B6">
        <w:rPr>
          <w:sz w:val="24"/>
        </w:rPr>
        <w:t>durata</w:t>
      </w:r>
      <w:proofErr w:type="spellEnd"/>
      <w:r w:rsidRPr="003044B6">
        <w:rPr>
          <w:sz w:val="24"/>
        </w:rPr>
        <w:t xml:space="preserve"> de </w:t>
      </w:r>
      <w:proofErr w:type="spellStart"/>
      <w:r w:rsidRPr="003044B6">
        <w:rPr>
          <w:sz w:val="24"/>
        </w:rPr>
        <w:t>viata</w:t>
      </w:r>
      <w:proofErr w:type="spellEnd"/>
      <w:r w:rsidRPr="003044B6">
        <w:rPr>
          <w:sz w:val="24"/>
        </w:rPr>
        <w:t xml:space="preserve"> a </w:t>
      </w:r>
      <w:proofErr w:type="spellStart"/>
      <w:r w:rsidRPr="003044B6">
        <w:rPr>
          <w:sz w:val="24"/>
        </w:rPr>
        <w:t>constructiilor</w:t>
      </w:r>
      <w:proofErr w:type="spellEnd"/>
      <w:r w:rsidR="00582D9B" w:rsidRPr="003044B6">
        <w:rPr>
          <w:sz w:val="24"/>
        </w:rPr>
        <w:t xml:space="preserve"> care </w:t>
      </w:r>
      <w:proofErr w:type="spellStart"/>
      <w:r w:rsidR="00582D9B" w:rsidRPr="003044B6">
        <w:rPr>
          <w:sz w:val="24"/>
        </w:rPr>
        <w:t>este</w:t>
      </w:r>
      <w:proofErr w:type="spellEnd"/>
      <w:r w:rsidR="00582D9B" w:rsidRPr="003044B6">
        <w:rPr>
          <w:sz w:val="24"/>
        </w:rPr>
        <w:t xml:space="preserve"> de </w:t>
      </w:r>
      <w:proofErr w:type="spellStart"/>
      <w:r w:rsidR="00582D9B" w:rsidRPr="003044B6">
        <w:rPr>
          <w:sz w:val="24"/>
        </w:rPr>
        <w:t>zeci</w:t>
      </w:r>
      <w:proofErr w:type="spellEnd"/>
      <w:r w:rsidR="00582D9B" w:rsidRPr="003044B6">
        <w:rPr>
          <w:sz w:val="24"/>
        </w:rPr>
        <w:t xml:space="preserve"> de ani, in </w:t>
      </w:r>
      <w:proofErr w:type="spellStart"/>
      <w:r w:rsidR="00582D9B" w:rsidRPr="003044B6">
        <w:rPr>
          <w:sz w:val="24"/>
        </w:rPr>
        <w:t>functie</w:t>
      </w:r>
      <w:proofErr w:type="spellEnd"/>
      <w:r w:rsidR="00582D9B" w:rsidRPr="003044B6">
        <w:rPr>
          <w:sz w:val="24"/>
        </w:rPr>
        <w:t xml:space="preserve"> de </w:t>
      </w:r>
      <w:proofErr w:type="spellStart"/>
      <w:r w:rsidR="00582D9B" w:rsidRPr="003044B6">
        <w:rPr>
          <w:sz w:val="24"/>
        </w:rPr>
        <w:t>tipurile</w:t>
      </w:r>
      <w:proofErr w:type="spellEnd"/>
      <w:r w:rsidR="00582D9B" w:rsidRPr="003044B6">
        <w:rPr>
          <w:sz w:val="24"/>
        </w:rPr>
        <w:t xml:space="preserve"> de </w:t>
      </w:r>
      <w:proofErr w:type="spellStart"/>
      <w:r w:rsidR="00582D9B" w:rsidRPr="003044B6">
        <w:rPr>
          <w:sz w:val="24"/>
        </w:rPr>
        <w:t>echipamente</w:t>
      </w:r>
      <w:proofErr w:type="spellEnd"/>
      <w:r w:rsidRPr="003044B6">
        <w:rPr>
          <w:sz w:val="24"/>
        </w:rPr>
        <w:t>.</w:t>
      </w:r>
    </w:p>
    <w:p w14:paraId="7C01D8B9" w14:textId="77777777" w:rsidR="0008771C" w:rsidRPr="003044B6" w:rsidRDefault="0008771C" w:rsidP="004D1D92">
      <w:pPr>
        <w:pStyle w:val="al"/>
        <w:spacing w:before="0" w:beforeAutospacing="0" w:after="0" w:afterAutospacing="0"/>
        <w:ind w:right="113"/>
        <w:jc w:val="both"/>
        <w:rPr>
          <w:b/>
        </w:rPr>
      </w:pPr>
    </w:p>
    <w:p w14:paraId="6DE43D8C" w14:textId="77777777" w:rsidR="0094349F" w:rsidRPr="003044B6" w:rsidRDefault="00742E3C" w:rsidP="00043288">
      <w:pPr>
        <w:pStyle w:val="al"/>
        <w:numPr>
          <w:ilvl w:val="0"/>
          <w:numId w:val="3"/>
        </w:numPr>
        <w:spacing w:before="0" w:beforeAutospacing="0" w:after="0" w:afterAutospacing="0"/>
        <w:ind w:right="113"/>
        <w:jc w:val="both"/>
        <w:rPr>
          <w:b/>
        </w:rPr>
      </w:pPr>
      <w:r w:rsidRPr="003044B6">
        <w:rPr>
          <w:b/>
        </w:rPr>
        <w:t>M</w:t>
      </w:r>
      <w:r w:rsidR="0094349F" w:rsidRPr="003044B6">
        <w:rPr>
          <w:b/>
        </w:rPr>
        <w:t>ăsurile de evitare, reducere sau ameliorare a impactul</w:t>
      </w:r>
      <w:r w:rsidR="00043288" w:rsidRPr="003044B6">
        <w:rPr>
          <w:b/>
        </w:rPr>
        <w:t>ui semnificativ asupra mediului</w:t>
      </w:r>
    </w:p>
    <w:p w14:paraId="4015C3E2" w14:textId="77777777" w:rsidR="000E456A" w:rsidRPr="003044B6" w:rsidRDefault="000E456A" w:rsidP="000E456A">
      <w:pPr>
        <w:ind w:firstLine="720"/>
        <w:contextualSpacing/>
      </w:pPr>
      <w:proofErr w:type="spellStart"/>
      <w:r w:rsidRPr="003044B6">
        <w:rPr>
          <w:sz w:val="24"/>
        </w:rPr>
        <w:t>Masurile</w:t>
      </w:r>
      <w:proofErr w:type="spellEnd"/>
      <w:r w:rsidRPr="003044B6">
        <w:rPr>
          <w:sz w:val="24"/>
        </w:rPr>
        <w:t xml:space="preserve"> de </w:t>
      </w:r>
      <w:proofErr w:type="spellStart"/>
      <w:r w:rsidRPr="003044B6">
        <w:rPr>
          <w:sz w:val="24"/>
        </w:rPr>
        <w:t>evitare</w:t>
      </w:r>
      <w:proofErr w:type="spellEnd"/>
      <w:r w:rsidRPr="003044B6">
        <w:rPr>
          <w:sz w:val="24"/>
        </w:rPr>
        <w:t xml:space="preserve">, </w:t>
      </w:r>
      <w:proofErr w:type="spellStart"/>
      <w:r w:rsidRPr="003044B6">
        <w:rPr>
          <w:sz w:val="24"/>
        </w:rPr>
        <w:t>reducere</w:t>
      </w:r>
      <w:proofErr w:type="spellEnd"/>
      <w:r w:rsidRPr="003044B6">
        <w:rPr>
          <w:sz w:val="24"/>
        </w:rPr>
        <w:t xml:space="preserve"> </w:t>
      </w:r>
      <w:proofErr w:type="spellStart"/>
      <w:r w:rsidRPr="003044B6">
        <w:rPr>
          <w:sz w:val="24"/>
        </w:rPr>
        <w:t>sau</w:t>
      </w:r>
      <w:proofErr w:type="spellEnd"/>
      <w:r w:rsidRPr="003044B6">
        <w:rPr>
          <w:sz w:val="24"/>
        </w:rPr>
        <w:t xml:space="preserve"> </w:t>
      </w:r>
      <w:proofErr w:type="spellStart"/>
      <w:r w:rsidRPr="003044B6">
        <w:rPr>
          <w:sz w:val="24"/>
        </w:rPr>
        <w:t>ameliorare</w:t>
      </w:r>
      <w:proofErr w:type="spellEnd"/>
      <w:r w:rsidRPr="003044B6">
        <w:rPr>
          <w:sz w:val="24"/>
        </w:rPr>
        <w:t xml:space="preserve"> </w:t>
      </w:r>
      <w:proofErr w:type="gramStart"/>
      <w:r w:rsidRPr="003044B6">
        <w:rPr>
          <w:sz w:val="24"/>
        </w:rPr>
        <w:t>a</w:t>
      </w:r>
      <w:proofErr w:type="gramEnd"/>
      <w:r w:rsidRPr="003044B6">
        <w:rPr>
          <w:sz w:val="24"/>
        </w:rPr>
        <w:t xml:space="preserve"> </w:t>
      </w:r>
      <w:proofErr w:type="spellStart"/>
      <w:r w:rsidRPr="003044B6">
        <w:rPr>
          <w:sz w:val="24"/>
        </w:rPr>
        <w:t>impactului</w:t>
      </w:r>
      <w:proofErr w:type="spellEnd"/>
      <w:r w:rsidRPr="003044B6">
        <w:rPr>
          <w:sz w:val="24"/>
        </w:rPr>
        <w:t xml:space="preserve"> </w:t>
      </w:r>
      <w:proofErr w:type="spellStart"/>
      <w:r w:rsidRPr="003044B6">
        <w:rPr>
          <w:sz w:val="24"/>
        </w:rPr>
        <w:t>semnificativ</w:t>
      </w:r>
      <w:proofErr w:type="spellEnd"/>
      <w:r w:rsidRPr="003044B6">
        <w:rPr>
          <w:sz w:val="24"/>
        </w:rPr>
        <w:t xml:space="preserve"> </w:t>
      </w:r>
      <w:proofErr w:type="spellStart"/>
      <w:r w:rsidRPr="003044B6">
        <w:rPr>
          <w:sz w:val="24"/>
        </w:rPr>
        <w:t>asupra</w:t>
      </w:r>
      <w:proofErr w:type="spellEnd"/>
      <w:r w:rsidRPr="003044B6">
        <w:rPr>
          <w:sz w:val="24"/>
        </w:rPr>
        <w:t xml:space="preserve"> </w:t>
      </w:r>
      <w:proofErr w:type="spellStart"/>
      <w:r w:rsidRPr="003044B6">
        <w:rPr>
          <w:sz w:val="24"/>
        </w:rPr>
        <w:t>mediului</w:t>
      </w:r>
      <w:proofErr w:type="spellEnd"/>
      <w:r w:rsidRPr="003044B6">
        <w:rPr>
          <w:sz w:val="24"/>
        </w:rPr>
        <w:t xml:space="preserve"> </w:t>
      </w:r>
      <w:proofErr w:type="spellStart"/>
      <w:r w:rsidRPr="003044B6">
        <w:rPr>
          <w:sz w:val="24"/>
        </w:rPr>
        <w:t>propuse</w:t>
      </w:r>
      <w:proofErr w:type="spellEnd"/>
      <w:r w:rsidRPr="003044B6">
        <w:rPr>
          <w:sz w:val="24"/>
        </w:rPr>
        <w:t xml:space="preserve"> in </w:t>
      </w:r>
      <w:proofErr w:type="spellStart"/>
      <w:r w:rsidRPr="003044B6">
        <w:rPr>
          <w:sz w:val="24"/>
        </w:rPr>
        <w:t>prezentul</w:t>
      </w:r>
      <w:proofErr w:type="spellEnd"/>
      <w:r w:rsidRPr="003044B6">
        <w:rPr>
          <w:sz w:val="24"/>
        </w:rPr>
        <w:t xml:space="preserve"> </w:t>
      </w:r>
      <w:proofErr w:type="spellStart"/>
      <w:r w:rsidRPr="003044B6">
        <w:rPr>
          <w:sz w:val="24"/>
        </w:rPr>
        <w:t>proiect</w:t>
      </w:r>
      <w:proofErr w:type="spellEnd"/>
      <w:r w:rsidRPr="003044B6">
        <w:rPr>
          <w:sz w:val="24"/>
        </w:rPr>
        <w:t xml:space="preserve"> sunt: </w:t>
      </w:r>
    </w:p>
    <w:p w14:paraId="1E089024" w14:textId="77777777" w:rsidR="000E456A" w:rsidRPr="003044B6" w:rsidRDefault="000E456A" w:rsidP="000E456A">
      <w:pPr>
        <w:numPr>
          <w:ilvl w:val="0"/>
          <w:numId w:val="37"/>
        </w:numPr>
        <w:suppressAutoHyphens/>
        <w:contextualSpacing/>
      </w:pPr>
      <w:proofErr w:type="spellStart"/>
      <w:r w:rsidRPr="003044B6">
        <w:rPr>
          <w:sz w:val="24"/>
        </w:rPr>
        <w:t>respectarea</w:t>
      </w:r>
      <w:proofErr w:type="spellEnd"/>
      <w:r w:rsidRPr="003044B6">
        <w:rPr>
          <w:sz w:val="24"/>
        </w:rPr>
        <w:t xml:space="preserve"> </w:t>
      </w:r>
      <w:proofErr w:type="spellStart"/>
      <w:r w:rsidRPr="003044B6">
        <w:rPr>
          <w:sz w:val="24"/>
        </w:rPr>
        <w:t>procedurilor</w:t>
      </w:r>
      <w:proofErr w:type="spellEnd"/>
      <w:r w:rsidRPr="003044B6">
        <w:rPr>
          <w:sz w:val="24"/>
        </w:rPr>
        <w:t xml:space="preserve"> </w:t>
      </w:r>
      <w:proofErr w:type="spellStart"/>
      <w:r w:rsidRPr="003044B6">
        <w:rPr>
          <w:sz w:val="24"/>
        </w:rPr>
        <w:t>specifice</w:t>
      </w:r>
      <w:proofErr w:type="spellEnd"/>
      <w:r w:rsidRPr="003044B6">
        <w:rPr>
          <w:sz w:val="24"/>
        </w:rPr>
        <w:t xml:space="preserve"> de </w:t>
      </w:r>
      <w:proofErr w:type="spellStart"/>
      <w:r w:rsidRPr="003044B6">
        <w:rPr>
          <w:sz w:val="24"/>
        </w:rPr>
        <w:t>realizare</w:t>
      </w:r>
      <w:proofErr w:type="spellEnd"/>
      <w:r w:rsidRPr="003044B6">
        <w:rPr>
          <w:sz w:val="24"/>
        </w:rPr>
        <w:t xml:space="preserve"> a </w:t>
      </w:r>
      <w:proofErr w:type="spellStart"/>
      <w:r w:rsidRPr="003044B6">
        <w:rPr>
          <w:sz w:val="24"/>
        </w:rPr>
        <w:t>lucrarilor</w:t>
      </w:r>
      <w:proofErr w:type="spellEnd"/>
      <w:r w:rsidRPr="003044B6">
        <w:rPr>
          <w:sz w:val="24"/>
        </w:rPr>
        <w:t xml:space="preserve"> care fac </w:t>
      </w:r>
      <w:proofErr w:type="spellStart"/>
      <w:r w:rsidRPr="003044B6">
        <w:rPr>
          <w:sz w:val="24"/>
        </w:rPr>
        <w:t>obiectul</w:t>
      </w:r>
      <w:proofErr w:type="spellEnd"/>
      <w:r w:rsidRPr="003044B6">
        <w:rPr>
          <w:sz w:val="24"/>
        </w:rPr>
        <w:t xml:space="preserve"> </w:t>
      </w:r>
      <w:proofErr w:type="spellStart"/>
      <w:r w:rsidRPr="003044B6">
        <w:rPr>
          <w:sz w:val="24"/>
        </w:rPr>
        <w:t>proiectului</w:t>
      </w:r>
      <w:proofErr w:type="spellEnd"/>
      <w:r w:rsidRPr="003044B6">
        <w:rPr>
          <w:sz w:val="24"/>
        </w:rPr>
        <w:t xml:space="preserve">; </w:t>
      </w:r>
    </w:p>
    <w:p w14:paraId="498E8327" w14:textId="77777777" w:rsidR="000E456A" w:rsidRPr="003044B6" w:rsidRDefault="000E456A" w:rsidP="000E456A">
      <w:pPr>
        <w:numPr>
          <w:ilvl w:val="0"/>
          <w:numId w:val="37"/>
        </w:numPr>
        <w:suppressAutoHyphens/>
        <w:contextualSpacing/>
      </w:pPr>
      <w:proofErr w:type="spellStart"/>
      <w:r w:rsidRPr="003044B6">
        <w:rPr>
          <w:sz w:val="24"/>
        </w:rPr>
        <w:t>respectarea</w:t>
      </w:r>
      <w:proofErr w:type="spellEnd"/>
      <w:r w:rsidRPr="003044B6">
        <w:rPr>
          <w:sz w:val="24"/>
        </w:rPr>
        <w:t xml:space="preserve"> </w:t>
      </w:r>
      <w:proofErr w:type="spellStart"/>
      <w:r w:rsidRPr="003044B6">
        <w:rPr>
          <w:sz w:val="24"/>
        </w:rPr>
        <w:t>proiectului</w:t>
      </w:r>
      <w:proofErr w:type="spellEnd"/>
      <w:r w:rsidRPr="003044B6">
        <w:rPr>
          <w:sz w:val="24"/>
        </w:rPr>
        <w:t xml:space="preserve"> </w:t>
      </w:r>
      <w:proofErr w:type="spellStart"/>
      <w:r w:rsidRPr="003044B6">
        <w:rPr>
          <w:sz w:val="24"/>
        </w:rPr>
        <w:t>tehnic</w:t>
      </w:r>
      <w:proofErr w:type="spellEnd"/>
      <w:r w:rsidRPr="003044B6">
        <w:rPr>
          <w:sz w:val="24"/>
        </w:rPr>
        <w:t xml:space="preserve"> </w:t>
      </w:r>
      <w:proofErr w:type="spellStart"/>
      <w:r w:rsidRPr="003044B6">
        <w:rPr>
          <w:sz w:val="24"/>
        </w:rPr>
        <w:t>si</w:t>
      </w:r>
      <w:proofErr w:type="spellEnd"/>
      <w:r w:rsidRPr="003044B6">
        <w:rPr>
          <w:sz w:val="24"/>
        </w:rPr>
        <w:t xml:space="preserve"> a </w:t>
      </w:r>
      <w:proofErr w:type="spellStart"/>
      <w:r w:rsidRPr="003044B6">
        <w:rPr>
          <w:sz w:val="24"/>
        </w:rPr>
        <w:t>tuturor</w:t>
      </w:r>
      <w:proofErr w:type="spellEnd"/>
      <w:r w:rsidRPr="003044B6">
        <w:rPr>
          <w:sz w:val="24"/>
        </w:rPr>
        <w:t xml:space="preserve"> </w:t>
      </w:r>
      <w:proofErr w:type="spellStart"/>
      <w:r w:rsidRPr="003044B6">
        <w:rPr>
          <w:sz w:val="24"/>
        </w:rPr>
        <w:t>masurilor</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recomandarilor</w:t>
      </w:r>
      <w:proofErr w:type="spellEnd"/>
      <w:r w:rsidRPr="003044B6">
        <w:rPr>
          <w:sz w:val="24"/>
        </w:rPr>
        <w:t xml:space="preserve"> </w:t>
      </w:r>
      <w:proofErr w:type="spellStart"/>
      <w:r w:rsidRPr="003044B6">
        <w:rPr>
          <w:sz w:val="24"/>
        </w:rPr>
        <w:t>facute</w:t>
      </w:r>
      <w:proofErr w:type="spellEnd"/>
      <w:r w:rsidRPr="003044B6">
        <w:rPr>
          <w:sz w:val="24"/>
        </w:rPr>
        <w:t xml:space="preserve"> in </w:t>
      </w:r>
      <w:proofErr w:type="spellStart"/>
      <w:r w:rsidRPr="003044B6">
        <w:rPr>
          <w:sz w:val="24"/>
        </w:rPr>
        <w:t>prezenta</w:t>
      </w:r>
      <w:proofErr w:type="spellEnd"/>
      <w:r w:rsidRPr="003044B6">
        <w:rPr>
          <w:sz w:val="24"/>
        </w:rPr>
        <w:t xml:space="preserve"> </w:t>
      </w:r>
      <w:proofErr w:type="spellStart"/>
      <w:r w:rsidRPr="003044B6">
        <w:rPr>
          <w:sz w:val="24"/>
        </w:rPr>
        <w:t>documentatie</w:t>
      </w:r>
      <w:proofErr w:type="spellEnd"/>
      <w:r w:rsidRPr="003044B6">
        <w:rPr>
          <w:sz w:val="24"/>
        </w:rPr>
        <w:t xml:space="preserve"> </w:t>
      </w:r>
      <w:proofErr w:type="spellStart"/>
      <w:r w:rsidRPr="003044B6">
        <w:rPr>
          <w:sz w:val="24"/>
        </w:rPr>
        <w:t>si</w:t>
      </w:r>
      <w:proofErr w:type="spellEnd"/>
      <w:r w:rsidRPr="003044B6">
        <w:rPr>
          <w:sz w:val="24"/>
        </w:rPr>
        <w:t xml:space="preserve"> in </w:t>
      </w:r>
      <w:proofErr w:type="spellStart"/>
      <w:r w:rsidRPr="003044B6">
        <w:rPr>
          <w:sz w:val="24"/>
        </w:rPr>
        <w:t>celelalte</w:t>
      </w:r>
      <w:proofErr w:type="spellEnd"/>
      <w:r w:rsidRPr="003044B6">
        <w:rPr>
          <w:sz w:val="24"/>
        </w:rPr>
        <w:t xml:space="preserve"> </w:t>
      </w:r>
      <w:proofErr w:type="spellStart"/>
      <w:r w:rsidRPr="003044B6">
        <w:rPr>
          <w:sz w:val="24"/>
        </w:rPr>
        <w:t>studii</w:t>
      </w:r>
      <w:proofErr w:type="spellEnd"/>
      <w:r w:rsidRPr="003044B6">
        <w:rPr>
          <w:sz w:val="24"/>
        </w:rPr>
        <w:t xml:space="preserve"> de </w:t>
      </w:r>
      <w:proofErr w:type="spellStart"/>
      <w:r w:rsidRPr="003044B6">
        <w:rPr>
          <w:sz w:val="24"/>
        </w:rPr>
        <w:t>specialitate</w:t>
      </w:r>
      <w:proofErr w:type="spellEnd"/>
      <w:r w:rsidRPr="003044B6">
        <w:rPr>
          <w:sz w:val="24"/>
        </w:rPr>
        <w:t xml:space="preserve">; </w:t>
      </w:r>
    </w:p>
    <w:p w14:paraId="7B4A5358" w14:textId="77777777" w:rsidR="000E456A" w:rsidRPr="003044B6" w:rsidRDefault="000E456A" w:rsidP="000E456A">
      <w:pPr>
        <w:numPr>
          <w:ilvl w:val="0"/>
          <w:numId w:val="37"/>
        </w:numPr>
        <w:suppressAutoHyphens/>
        <w:contextualSpacing/>
      </w:pPr>
      <w:proofErr w:type="spellStart"/>
      <w:r w:rsidRPr="003044B6">
        <w:rPr>
          <w:sz w:val="24"/>
        </w:rPr>
        <w:t>respectarea</w:t>
      </w:r>
      <w:proofErr w:type="spellEnd"/>
      <w:r w:rsidRPr="003044B6">
        <w:rPr>
          <w:sz w:val="24"/>
        </w:rPr>
        <w:t xml:space="preserve"> </w:t>
      </w:r>
      <w:proofErr w:type="spellStart"/>
      <w:r w:rsidRPr="003044B6">
        <w:rPr>
          <w:sz w:val="24"/>
        </w:rPr>
        <w:t>tehnologiilor</w:t>
      </w:r>
      <w:proofErr w:type="spellEnd"/>
      <w:r w:rsidRPr="003044B6">
        <w:rPr>
          <w:sz w:val="24"/>
        </w:rPr>
        <w:t xml:space="preserve"> </w:t>
      </w:r>
      <w:proofErr w:type="spellStart"/>
      <w:r w:rsidRPr="003044B6">
        <w:rPr>
          <w:sz w:val="24"/>
        </w:rPr>
        <w:t>propuse</w:t>
      </w:r>
      <w:proofErr w:type="spellEnd"/>
      <w:r w:rsidRPr="003044B6">
        <w:rPr>
          <w:sz w:val="24"/>
        </w:rPr>
        <w:t xml:space="preserve">, </w:t>
      </w:r>
      <w:proofErr w:type="spellStart"/>
      <w:r w:rsidRPr="003044B6">
        <w:rPr>
          <w:sz w:val="24"/>
        </w:rPr>
        <w:t>exploatarea</w:t>
      </w:r>
      <w:proofErr w:type="spellEnd"/>
      <w:r w:rsidRPr="003044B6">
        <w:rPr>
          <w:sz w:val="24"/>
        </w:rPr>
        <w:t xml:space="preserve"> </w:t>
      </w:r>
      <w:proofErr w:type="spellStart"/>
      <w:r w:rsidRPr="003044B6">
        <w:rPr>
          <w:sz w:val="24"/>
        </w:rPr>
        <w:t>corespunzatoare</w:t>
      </w:r>
      <w:proofErr w:type="spellEnd"/>
      <w:r w:rsidRPr="003044B6">
        <w:rPr>
          <w:sz w:val="24"/>
        </w:rPr>
        <w:t xml:space="preserve"> </w:t>
      </w:r>
      <w:proofErr w:type="gramStart"/>
      <w:r w:rsidRPr="003044B6">
        <w:rPr>
          <w:sz w:val="24"/>
        </w:rPr>
        <w:t>a</w:t>
      </w:r>
      <w:proofErr w:type="gramEnd"/>
      <w:r w:rsidRPr="003044B6">
        <w:rPr>
          <w:sz w:val="24"/>
        </w:rPr>
        <w:t xml:space="preserve"> </w:t>
      </w:r>
      <w:proofErr w:type="spellStart"/>
      <w:r w:rsidRPr="003044B6">
        <w:rPr>
          <w:sz w:val="24"/>
        </w:rPr>
        <w:t>instalatiilor</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echipamentelor</w:t>
      </w:r>
      <w:proofErr w:type="spellEnd"/>
      <w:r w:rsidRPr="003044B6">
        <w:rPr>
          <w:sz w:val="24"/>
        </w:rPr>
        <w:t xml:space="preserve">; </w:t>
      </w:r>
    </w:p>
    <w:p w14:paraId="6D6C518D" w14:textId="77777777" w:rsidR="000E456A" w:rsidRPr="003044B6" w:rsidRDefault="000E456A" w:rsidP="000E456A">
      <w:pPr>
        <w:numPr>
          <w:ilvl w:val="0"/>
          <w:numId w:val="37"/>
        </w:numPr>
        <w:suppressAutoHyphens/>
        <w:contextualSpacing/>
      </w:pPr>
      <w:proofErr w:type="spellStart"/>
      <w:r w:rsidRPr="003044B6">
        <w:rPr>
          <w:sz w:val="24"/>
        </w:rPr>
        <w:t>eliminarea</w:t>
      </w:r>
      <w:proofErr w:type="spellEnd"/>
      <w:r w:rsidRPr="003044B6">
        <w:rPr>
          <w:sz w:val="24"/>
        </w:rPr>
        <w:t xml:space="preserve"> </w:t>
      </w:r>
      <w:proofErr w:type="spellStart"/>
      <w:r w:rsidRPr="003044B6">
        <w:rPr>
          <w:sz w:val="24"/>
        </w:rPr>
        <w:t>corespunzatoare</w:t>
      </w:r>
      <w:proofErr w:type="spellEnd"/>
      <w:r w:rsidRPr="003044B6">
        <w:rPr>
          <w:sz w:val="24"/>
        </w:rPr>
        <w:t xml:space="preserve"> </w:t>
      </w:r>
      <w:proofErr w:type="gramStart"/>
      <w:r w:rsidRPr="003044B6">
        <w:rPr>
          <w:sz w:val="24"/>
        </w:rPr>
        <w:t>a</w:t>
      </w:r>
      <w:proofErr w:type="gramEnd"/>
      <w:r w:rsidRPr="003044B6">
        <w:rPr>
          <w:sz w:val="24"/>
        </w:rPr>
        <w:t xml:space="preserve"> </w:t>
      </w:r>
      <w:proofErr w:type="spellStart"/>
      <w:r w:rsidRPr="003044B6">
        <w:rPr>
          <w:sz w:val="24"/>
        </w:rPr>
        <w:t>oricaror</w:t>
      </w:r>
      <w:proofErr w:type="spellEnd"/>
      <w:r w:rsidRPr="003044B6">
        <w:rPr>
          <w:sz w:val="24"/>
        </w:rPr>
        <w:t xml:space="preserve"> </w:t>
      </w:r>
      <w:proofErr w:type="spellStart"/>
      <w:r w:rsidRPr="003044B6">
        <w:rPr>
          <w:sz w:val="24"/>
        </w:rPr>
        <w:t>deseuri</w:t>
      </w:r>
      <w:proofErr w:type="spellEnd"/>
      <w:r w:rsidRPr="003044B6">
        <w:rPr>
          <w:sz w:val="24"/>
        </w:rPr>
        <w:t xml:space="preserve"> </w:t>
      </w:r>
      <w:proofErr w:type="spellStart"/>
      <w:r w:rsidRPr="003044B6">
        <w:rPr>
          <w:sz w:val="24"/>
        </w:rPr>
        <w:t>rezultate</w:t>
      </w:r>
      <w:proofErr w:type="spellEnd"/>
      <w:r w:rsidRPr="003044B6">
        <w:rPr>
          <w:sz w:val="24"/>
        </w:rPr>
        <w:t xml:space="preserve">; </w:t>
      </w:r>
    </w:p>
    <w:p w14:paraId="6F816E5A" w14:textId="77777777" w:rsidR="000E456A" w:rsidRPr="003044B6" w:rsidRDefault="000E456A" w:rsidP="000E456A">
      <w:pPr>
        <w:numPr>
          <w:ilvl w:val="0"/>
          <w:numId w:val="37"/>
        </w:numPr>
        <w:suppressAutoHyphens/>
        <w:contextualSpacing/>
      </w:pPr>
      <w:proofErr w:type="spellStart"/>
      <w:r w:rsidRPr="003044B6">
        <w:rPr>
          <w:sz w:val="24"/>
        </w:rPr>
        <w:t>utilizarea</w:t>
      </w:r>
      <w:proofErr w:type="spellEnd"/>
      <w:r w:rsidRPr="003044B6">
        <w:rPr>
          <w:sz w:val="24"/>
        </w:rPr>
        <w:t xml:space="preserve"> </w:t>
      </w:r>
      <w:proofErr w:type="spellStart"/>
      <w:r w:rsidRPr="003044B6">
        <w:rPr>
          <w:sz w:val="24"/>
        </w:rPr>
        <w:t>echipamentelor</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vehiculelor</w:t>
      </w:r>
      <w:proofErr w:type="spellEnd"/>
      <w:r w:rsidRPr="003044B6">
        <w:rPr>
          <w:sz w:val="24"/>
        </w:rPr>
        <w:t xml:space="preserve"> cu </w:t>
      </w:r>
      <w:proofErr w:type="spellStart"/>
      <w:r w:rsidRPr="003044B6">
        <w:rPr>
          <w:sz w:val="24"/>
        </w:rPr>
        <w:t>emisii</w:t>
      </w:r>
      <w:proofErr w:type="spellEnd"/>
      <w:r w:rsidRPr="003044B6">
        <w:rPr>
          <w:sz w:val="24"/>
        </w:rPr>
        <w:t xml:space="preserve"> de </w:t>
      </w:r>
      <w:proofErr w:type="spellStart"/>
      <w:r w:rsidRPr="003044B6">
        <w:rPr>
          <w:sz w:val="24"/>
        </w:rPr>
        <w:t>noxe</w:t>
      </w:r>
      <w:proofErr w:type="spellEnd"/>
      <w:r w:rsidRPr="003044B6">
        <w:rPr>
          <w:sz w:val="24"/>
        </w:rPr>
        <w:t xml:space="preserve"> </w:t>
      </w:r>
      <w:proofErr w:type="spellStart"/>
      <w:r w:rsidRPr="003044B6">
        <w:rPr>
          <w:sz w:val="24"/>
        </w:rPr>
        <w:t>reduse</w:t>
      </w:r>
      <w:proofErr w:type="spellEnd"/>
      <w:r w:rsidRPr="003044B6">
        <w:rPr>
          <w:sz w:val="24"/>
        </w:rPr>
        <w:t xml:space="preserve">. </w:t>
      </w:r>
    </w:p>
    <w:p w14:paraId="537374B2" w14:textId="77777777" w:rsidR="000E456A" w:rsidRPr="003044B6" w:rsidRDefault="000E456A" w:rsidP="000E456A">
      <w:pPr>
        <w:ind w:left="720"/>
        <w:contextualSpacing/>
        <w:rPr>
          <w:color w:val="FF0000"/>
          <w:sz w:val="24"/>
        </w:rPr>
      </w:pPr>
    </w:p>
    <w:p w14:paraId="6C5B4542" w14:textId="77777777" w:rsidR="0094349F" w:rsidRPr="003044B6" w:rsidRDefault="00742E3C" w:rsidP="00043288">
      <w:pPr>
        <w:pStyle w:val="al"/>
        <w:numPr>
          <w:ilvl w:val="0"/>
          <w:numId w:val="3"/>
        </w:numPr>
        <w:spacing w:before="0" w:beforeAutospacing="0" w:after="0" w:afterAutospacing="0"/>
        <w:ind w:right="113"/>
        <w:jc w:val="both"/>
        <w:rPr>
          <w:b/>
        </w:rPr>
      </w:pPr>
      <w:r w:rsidRPr="003044B6">
        <w:rPr>
          <w:b/>
        </w:rPr>
        <w:t>N</w:t>
      </w:r>
      <w:r w:rsidR="0094349F" w:rsidRPr="003044B6">
        <w:rPr>
          <w:b/>
        </w:rPr>
        <w:t>atur</w:t>
      </w:r>
      <w:r w:rsidR="00043288" w:rsidRPr="003044B6">
        <w:rPr>
          <w:b/>
        </w:rPr>
        <w:t>a transfrontalieră a impactului</w:t>
      </w:r>
    </w:p>
    <w:p w14:paraId="3E6CA9F9" w14:textId="7EDEFBA1" w:rsidR="000E456A" w:rsidRPr="003044B6" w:rsidRDefault="000E456A" w:rsidP="003044B6">
      <w:pPr>
        <w:tabs>
          <w:tab w:val="left" w:pos="760"/>
        </w:tabs>
        <w:spacing w:after="160" w:line="256" w:lineRule="auto"/>
        <w:contextualSpacing/>
        <w:jc w:val="both"/>
        <w:rPr>
          <w:sz w:val="24"/>
          <w:szCs w:val="24"/>
        </w:rPr>
      </w:pPr>
      <w:bookmarkStart w:id="28" w:name="_Hlk148300322"/>
      <w:proofErr w:type="spellStart"/>
      <w:r w:rsidRPr="003044B6">
        <w:rPr>
          <w:sz w:val="24"/>
          <w:szCs w:val="24"/>
        </w:rPr>
        <w:t>Distanţa</w:t>
      </w:r>
      <w:proofErr w:type="spellEnd"/>
      <w:r w:rsidRPr="003044B6">
        <w:rPr>
          <w:sz w:val="24"/>
          <w:szCs w:val="24"/>
        </w:rPr>
        <w:t xml:space="preserve"> </w:t>
      </w:r>
      <w:proofErr w:type="spellStart"/>
      <w:r w:rsidRPr="003044B6">
        <w:rPr>
          <w:sz w:val="24"/>
          <w:szCs w:val="24"/>
        </w:rPr>
        <w:t>proiectului</w:t>
      </w:r>
      <w:proofErr w:type="spellEnd"/>
      <w:r w:rsidRPr="003044B6">
        <w:rPr>
          <w:sz w:val="24"/>
          <w:szCs w:val="24"/>
        </w:rPr>
        <w:t xml:space="preserve"> </w:t>
      </w:r>
      <w:proofErr w:type="spellStart"/>
      <w:r w:rsidRPr="003044B6">
        <w:rPr>
          <w:sz w:val="24"/>
          <w:szCs w:val="24"/>
        </w:rPr>
        <w:t>faţă</w:t>
      </w:r>
      <w:proofErr w:type="spellEnd"/>
      <w:r w:rsidRPr="003044B6">
        <w:rPr>
          <w:sz w:val="24"/>
          <w:szCs w:val="24"/>
        </w:rPr>
        <w:t xml:space="preserve"> de </w:t>
      </w:r>
      <w:proofErr w:type="spellStart"/>
      <w:r w:rsidRPr="003044B6">
        <w:rPr>
          <w:sz w:val="24"/>
          <w:szCs w:val="24"/>
        </w:rPr>
        <w:t>cea</w:t>
      </w:r>
      <w:proofErr w:type="spellEnd"/>
      <w:r w:rsidRPr="003044B6">
        <w:rPr>
          <w:sz w:val="24"/>
          <w:szCs w:val="24"/>
        </w:rPr>
        <w:t xml:space="preserve"> </w:t>
      </w:r>
      <w:proofErr w:type="spellStart"/>
      <w:r w:rsidRPr="003044B6">
        <w:rPr>
          <w:sz w:val="24"/>
          <w:szCs w:val="24"/>
        </w:rPr>
        <w:t>mai</w:t>
      </w:r>
      <w:proofErr w:type="spellEnd"/>
      <w:r w:rsidRPr="003044B6">
        <w:rPr>
          <w:sz w:val="24"/>
          <w:szCs w:val="24"/>
        </w:rPr>
        <w:t xml:space="preserve"> </w:t>
      </w:r>
      <w:proofErr w:type="spellStart"/>
      <w:r w:rsidRPr="003044B6">
        <w:rPr>
          <w:sz w:val="24"/>
          <w:szCs w:val="24"/>
        </w:rPr>
        <w:t>apropiată</w:t>
      </w:r>
      <w:proofErr w:type="spellEnd"/>
      <w:r w:rsidRPr="003044B6">
        <w:rPr>
          <w:sz w:val="24"/>
          <w:szCs w:val="24"/>
        </w:rPr>
        <w:t xml:space="preserve"> </w:t>
      </w:r>
      <w:proofErr w:type="spellStart"/>
      <w:r w:rsidRPr="003044B6">
        <w:rPr>
          <w:sz w:val="24"/>
          <w:szCs w:val="24"/>
        </w:rPr>
        <w:t>ţară</w:t>
      </w:r>
      <w:proofErr w:type="spellEnd"/>
      <w:r w:rsidRPr="003044B6">
        <w:rPr>
          <w:sz w:val="24"/>
          <w:szCs w:val="24"/>
        </w:rPr>
        <w:t xml:space="preserve"> </w:t>
      </w:r>
      <w:proofErr w:type="spellStart"/>
      <w:proofErr w:type="gramStart"/>
      <w:r w:rsidRPr="003044B6">
        <w:rPr>
          <w:sz w:val="24"/>
          <w:szCs w:val="24"/>
        </w:rPr>
        <w:t>vecină</w:t>
      </w:r>
      <w:proofErr w:type="spellEnd"/>
      <w:r w:rsidRPr="003044B6">
        <w:rPr>
          <w:sz w:val="24"/>
          <w:szCs w:val="24"/>
        </w:rPr>
        <w:t xml:space="preserve">;   </w:t>
      </w:r>
      <w:proofErr w:type="gramEnd"/>
      <w:r w:rsidRPr="003044B6">
        <w:rPr>
          <w:sz w:val="24"/>
          <w:szCs w:val="24"/>
        </w:rPr>
        <w:t xml:space="preserve">BULGARIA  cu </w:t>
      </w:r>
      <w:proofErr w:type="spellStart"/>
      <w:r w:rsidRPr="003044B6">
        <w:rPr>
          <w:sz w:val="24"/>
          <w:szCs w:val="24"/>
        </w:rPr>
        <w:t>distanta</w:t>
      </w:r>
      <w:proofErr w:type="spellEnd"/>
      <w:r w:rsidRPr="003044B6">
        <w:rPr>
          <w:sz w:val="24"/>
          <w:szCs w:val="24"/>
        </w:rPr>
        <w:t xml:space="preserve"> directa 82km aval de Ruse pe </w:t>
      </w:r>
      <w:proofErr w:type="spellStart"/>
      <w:r w:rsidRPr="003044B6">
        <w:rPr>
          <w:sz w:val="24"/>
          <w:szCs w:val="24"/>
        </w:rPr>
        <w:t>Dunăre</w:t>
      </w:r>
      <w:proofErr w:type="spellEnd"/>
      <w:r w:rsidR="002C030A" w:rsidRPr="003044B6">
        <w:rPr>
          <w:sz w:val="24"/>
          <w:szCs w:val="24"/>
        </w:rPr>
        <w:t xml:space="preserve">, </w:t>
      </w:r>
      <w:proofErr w:type="spellStart"/>
      <w:r w:rsidR="002C030A" w:rsidRPr="003044B6">
        <w:rPr>
          <w:sz w:val="24"/>
          <w:szCs w:val="24"/>
        </w:rPr>
        <w:t>fără</w:t>
      </w:r>
      <w:proofErr w:type="spellEnd"/>
      <w:r w:rsidR="002C030A" w:rsidRPr="003044B6">
        <w:rPr>
          <w:sz w:val="24"/>
          <w:szCs w:val="24"/>
        </w:rPr>
        <w:t xml:space="preserve"> </w:t>
      </w:r>
      <w:proofErr w:type="spellStart"/>
      <w:r w:rsidR="002C030A" w:rsidRPr="003044B6">
        <w:rPr>
          <w:sz w:val="24"/>
          <w:szCs w:val="24"/>
        </w:rPr>
        <w:t>nici</w:t>
      </w:r>
      <w:proofErr w:type="spellEnd"/>
      <w:r w:rsidR="002C030A" w:rsidRPr="003044B6">
        <w:rPr>
          <w:sz w:val="24"/>
          <w:szCs w:val="24"/>
        </w:rPr>
        <w:t xml:space="preserve"> un impact</w:t>
      </w:r>
      <w:r w:rsidRPr="003044B6">
        <w:rPr>
          <w:sz w:val="24"/>
          <w:szCs w:val="24"/>
        </w:rPr>
        <w:t>.</w:t>
      </w:r>
      <w:bookmarkEnd w:id="28"/>
    </w:p>
    <w:p w14:paraId="46E84DB4" w14:textId="77777777" w:rsidR="00043288" w:rsidRPr="003044B6" w:rsidRDefault="00043288" w:rsidP="004D1D92">
      <w:pPr>
        <w:pStyle w:val="al"/>
        <w:spacing w:before="0" w:beforeAutospacing="0" w:after="0" w:afterAutospacing="0"/>
        <w:ind w:right="113"/>
        <w:jc w:val="both"/>
      </w:pPr>
    </w:p>
    <w:p w14:paraId="58F9BEAB" w14:textId="77777777" w:rsidR="0057032A" w:rsidRPr="003044B6" w:rsidRDefault="00043288" w:rsidP="004D1D92">
      <w:pPr>
        <w:pStyle w:val="al"/>
        <w:spacing w:before="0" w:beforeAutospacing="0" w:after="0" w:afterAutospacing="0"/>
        <w:ind w:right="113"/>
        <w:jc w:val="both"/>
        <w:rPr>
          <w:b/>
          <w:kern w:val="28"/>
          <w:lang w:val="fr-FR" w:eastAsia="en-US"/>
        </w:rPr>
      </w:pPr>
      <w:r w:rsidRPr="003044B6">
        <w:rPr>
          <w:b/>
          <w:kern w:val="28"/>
          <w:lang w:val="fr-FR" w:eastAsia="en-US"/>
        </w:rPr>
        <w:t xml:space="preserve">VIII. </w:t>
      </w:r>
      <w:proofErr w:type="spellStart"/>
      <w:r w:rsidRPr="003044B6">
        <w:rPr>
          <w:b/>
          <w:kern w:val="28"/>
          <w:lang w:val="fr-FR" w:eastAsia="en-US"/>
        </w:rPr>
        <w:t>Prevederi</w:t>
      </w:r>
      <w:proofErr w:type="spellEnd"/>
      <w:r w:rsidRPr="003044B6">
        <w:rPr>
          <w:b/>
          <w:kern w:val="28"/>
          <w:lang w:val="fr-FR" w:eastAsia="en-US"/>
        </w:rPr>
        <w:t xml:space="preserve"> </w:t>
      </w:r>
      <w:proofErr w:type="spellStart"/>
      <w:r w:rsidRPr="003044B6">
        <w:rPr>
          <w:b/>
          <w:kern w:val="28"/>
          <w:lang w:val="fr-FR" w:eastAsia="en-US"/>
        </w:rPr>
        <w:t>pentru</w:t>
      </w:r>
      <w:proofErr w:type="spellEnd"/>
      <w:r w:rsidRPr="003044B6">
        <w:rPr>
          <w:b/>
          <w:kern w:val="28"/>
          <w:lang w:val="fr-FR" w:eastAsia="en-US"/>
        </w:rPr>
        <w:t xml:space="preserve"> </w:t>
      </w:r>
      <w:proofErr w:type="spellStart"/>
      <w:r w:rsidRPr="003044B6">
        <w:rPr>
          <w:b/>
          <w:kern w:val="28"/>
          <w:lang w:val="fr-FR" w:eastAsia="en-US"/>
        </w:rPr>
        <w:t>monitorizarea</w:t>
      </w:r>
      <w:proofErr w:type="spellEnd"/>
      <w:r w:rsidRPr="003044B6">
        <w:rPr>
          <w:b/>
          <w:kern w:val="28"/>
          <w:lang w:val="fr-FR" w:eastAsia="en-US"/>
        </w:rPr>
        <w:t xml:space="preserve"> </w:t>
      </w:r>
      <w:proofErr w:type="spellStart"/>
      <w:r w:rsidRPr="003044B6">
        <w:rPr>
          <w:b/>
          <w:kern w:val="28"/>
          <w:lang w:val="fr-FR" w:eastAsia="en-US"/>
        </w:rPr>
        <w:t>mediului</w:t>
      </w:r>
      <w:proofErr w:type="spellEnd"/>
      <w:r w:rsidRPr="003044B6">
        <w:rPr>
          <w:b/>
          <w:kern w:val="28"/>
          <w:lang w:val="fr-FR" w:eastAsia="en-US"/>
        </w:rPr>
        <w:t xml:space="preserve"> – </w:t>
      </w:r>
      <w:proofErr w:type="spellStart"/>
      <w:r w:rsidRPr="003044B6">
        <w:rPr>
          <w:b/>
          <w:kern w:val="28"/>
          <w:lang w:val="fr-FR" w:eastAsia="en-US"/>
        </w:rPr>
        <w:t>dotări</w:t>
      </w:r>
      <w:proofErr w:type="spellEnd"/>
      <w:r w:rsidRPr="003044B6">
        <w:rPr>
          <w:b/>
          <w:kern w:val="28"/>
          <w:lang w:val="fr-FR" w:eastAsia="en-US"/>
        </w:rPr>
        <w:t xml:space="preserve"> </w:t>
      </w:r>
      <w:proofErr w:type="spellStart"/>
      <w:r w:rsidRPr="003044B6">
        <w:rPr>
          <w:b/>
          <w:kern w:val="28"/>
          <w:lang w:val="fr-FR" w:eastAsia="en-US"/>
        </w:rPr>
        <w:t>şi</w:t>
      </w:r>
      <w:proofErr w:type="spellEnd"/>
      <w:r w:rsidRPr="003044B6">
        <w:rPr>
          <w:b/>
          <w:kern w:val="28"/>
          <w:lang w:val="fr-FR" w:eastAsia="en-US"/>
        </w:rPr>
        <w:t xml:space="preserve"> </w:t>
      </w:r>
      <w:proofErr w:type="spellStart"/>
      <w:r w:rsidRPr="003044B6">
        <w:rPr>
          <w:b/>
          <w:kern w:val="28"/>
          <w:lang w:val="fr-FR" w:eastAsia="en-US"/>
        </w:rPr>
        <w:t>măsuri</w:t>
      </w:r>
      <w:proofErr w:type="spellEnd"/>
      <w:r w:rsidRPr="003044B6">
        <w:rPr>
          <w:b/>
          <w:kern w:val="28"/>
          <w:lang w:val="fr-FR" w:eastAsia="en-US"/>
        </w:rPr>
        <w:t xml:space="preserve"> </w:t>
      </w:r>
      <w:proofErr w:type="spellStart"/>
      <w:r w:rsidRPr="003044B6">
        <w:rPr>
          <w:b/>
          <w:kern w:val="28"/>
          <w:lang w:val="fr-FR" w:eastAsia="en-US"/>
        </w:rPr>
        <w:t>prevăzute</w:t>
      </w:r>
      <w:proofErr w:type="spellEnd"/>
      <w:r w:rsidRPr="003044B6">
        <w:rPr>
          <w:b/>
          <w:kern w:val="28"/>
          <w:lang w:val="fr-FR" w:eastAsia="en-US"/>
        </w:rPr>
        <w:t xml:space="preserve"> </w:t>
      </w:r>
      <w:proofErr w:type="spellStart"/>
      <w:r w:rsidRPr="003044B6">
        <w:rPr>
          <w:b/>
          <w:kern w:val="28"/>
          <w:lang w:val="fr-FR" w:eastAsia="en-US"/>
        </w:rPr>
        <w:t>pentru</w:t>
      </w:r>
      <w:proofErr w:type="spellEnd"/>
      <w:r w:rsidRPr="003044B6">
        <w:rPr>
          <w:b/>
          <w:kern w:val="28"/>
          <w:lang w:val="fr-FR" w:eastAsia="en-US"/>
        </w:rPr>
        <w:t xml:space="preserve"> </w:t>
      </w:r>
      <w:proofErr w:type="spellStart"/>
      <w:r w:rsidRPr="003044B6">
        <w:rPr>
          <w:b/>
          <w:kern w:val="28"/>
          <w:lang w:val="fr-FR" w:eastAsia="en-US"/>
        </w:rPr>
        <w:t>controlul</w:t>
      </w:r>
      <w:proofErr w:type="spellEnd"/>
      <w:r w:rsidRPr="003044B6">
        <w:rPr>
          <w:b/>
          <w:kern w:val="28"/>
          <w:lang w:val="fr-FR" w:eastAsia="en-US"/>
        </w:rPr>
        <w:t xml:space="preserve"> </w:t>
      </w:r>
      <w:proofErr w:type="spellStart"/>
      <w:r w:rsidRPr="003044B6">
        <w:rPr>
          <w:b/>
          <w:kern w:val="28"/>
          <w:lang w:val="fr-FR" w:eastAsia="en-US"/>
        </w:rPr>
        <w:t>emisiilor</w:t>
      </w:r>
      <w:proofErr w:type="spellEnd"/>
      <w:r w:rsidRPr="003044B6">
        <w:rPr>
          <w:b/>
          <w:kern w:val="28"/>
          <w:lang w:val="fr-FR" w:eastAsia="en-US"/>
        </w:rPr>
        <w:t xml:space="preserve"> de </w:t>
      </w:r>
      <w:proofErr w:type="spellStart"/>
      <w:r w:rsidRPr="003044B6">
        <w:rPr>
          <w:b/>
          <w:kern w:val="28"/>
          <w:lang w:val="fr-FR" w:eastAsia="en-US"/>
        </w:rPr>
        <w:t>poluanţi</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mediu</w:t>
      </w:r>
      <w:proofErr w:type="spellEnd"/>
      <w:r w:rsidRPr="003044B6">
        <w:rPr>
          <w:b/>
          <w:kern w:val="28"/>
          <w:lang w:val="fr-FR" w:eastAsia="en-US"/>
        </w:rPr>
        <w:t xml:space="preserve">, </w:t>
      </w:r>
      <w:proofErr w:type="spellStart"/>
      <w:r w:rsidRPr="003044B6">
        <w:rPr>
          <w:b/>
          <w:kern w:val="28"/>
          <w:lang w:val="fr-FR" w:eastAsia="en-US"/>
        </w:rPr>
        <w:t>inclusiv</w:t>
      </w:r>
      <w:proofErr w:type="spellEnd"/>
      <w:r w:rsidRPr="003044B6">
        <w:rPr>
          <w:b/>
          <w:kern w:val="28"/>
          <w:lang w:val="fr-FR" w:eastAsia="en-US"/>
        </w:rPr>
        <w:t xml:space="preserve"> </w:t>
      </w:r>
      <w:proofErr w:type="spellStart"/>
      <w:r w:rsidRPr="003044B6">
        <w:rPr>
          <w:b/>
          <w:kern w:val="28"/>
          <w:lang w:val="fr-FR" w:eastAsia="en-US"/>
        </w:rPr>
        <w:t>pentru</w:t>
      </w:r>
      <w:proofErr w:type="spellEnd"/>
      <w:r w:rsidRPr="003044B6">
        <w:rPr>
          <w:b/>
          <w:kern w:val="28"/>
          <w:lang w:val="fr-FR" w:eastAsia="en-US"/>
        </w:rPr>
        <w:t xml:space="preserve"> </w:t>
      </w:r>
      <w:proofErr w:type="spellStart"/>
      <w:r w:rsidRPr="003044B6">
        <w:rPr>
          <w:b/>
          <w:kern w:val="28"/>
          <w:lang w:val="fr-FR" w:eastAsia="en-US"/>
        </w:rPr>
        <w:t>conformarea</w:t>
      </w:r>
      <w:proofErr w:type="spellEnd"/>
      <w:r w:rsidRPr="003044B6">
        <w:rPr>
          <w:b/>
          <w:kern w:val="28"/>
          <w:lang w:val="fr-FR" w:eastAsia="en-US"/>
        </w:rPr>
        <w:t xml:space="preserve"> la </w:t>
      </w:r>
      <w:proofErr w:type="spellStart"/>
      <w:r w:rsidRPr="003044B6">
        <w:rPr>
          <w:b/>
          <w:kern w:val="28"/>
          <w:lang w:val="fr-FR" w:eastAsia="en-US"/>
        </w:rPr>
        <w:t>cerinţele</w:t>
      </w:r>
      <w:proofErr w:type="spellEnd"/>
      <w:r w:rsidRPr="003044B6">
        <w:rPr>
          <w:b/>
          <w:kern w:val="28"/>
          <w:lang w:val="fr-FR" w:eastAsia="en-US"/>
        </w:rPr>
        <w:t xml:space="preserve"> </w:t>
      </w:r>
      <w:proofErr w:type="spellStart"/>
      <w:r w:rsidRPr="003044B6">
        <w:rPr>
          <w:b/>
          <w:kern w:val="28"/>
          <w:lang w:val="fr-FR" w:eastAsia="en-US"/>
        </w:rPr>
        <w:t>privind</w:t>
      </w:r>
      <w:proofErr w:type="spellEnd"/>
      <w:r w:rsidRPr="003044B6">
        <w:rPr>
          <w:b/>
          <w:kern w:val="28"/>
          <w:lang w:val="fr-FR" w:eastAsia="en-US"/>
        </w:rPr>
        <w:t xml:space="preserve"> </w:t>
      </w:r>
      <w:proofErr w:type="spellStart"/>
      <w:r w:rsidRPr="003044B6">
        <w:rPr>
          <w:b/>
          <w:kern w:val="28"/>
          <w:lang w:val="fr-FR" w:eastAsia="en-US"/>
        </w:rPr>
        <w:t>monitorizarea</w:t>
      </w:r>
      <w:proofErr w:type="spellEnd"/>
      <w:r w:rsidRPr="003044B6">
        <w:rPr>
          <w:b/>
          <w:kern w:val="28"/>
          <w:lang w:val="fr-FR" w:eastAsia="en-US"/>
        </w:rPr>
        <w:t xml:space="preserve"> </w:t>
      </w:r>
      <w:proofErr w:type="spellStart"/>
      <w:r w:rsidRPr="003044B6">
        <w:rPr>
          <w:b/>
          <w:kern w:val="28"/>
          <w:lang w:val="fr-FR" w:eastAsia="en-US"/>
        </w:rPr>
        <w:t>emisiilor</w:t>
      </w:r>
      <w:proofErr w:type="spellEnd"/>
      <w:r w:rsidRPr="003044B6">
        <w:rPr>
          <w:b/>
          <w:kern w:val="28"/>
          <w:lang w:val="fr-FR" w:eastAsia="en-US"/>
        </w:rPr>
        <w:t xml:space="preserve"> </w:t>
      </w:r>
      <w:proofErr w:type="spellStart"/>
      <w:r w:rsidRPr="003044B6">
        <w:rPr>
          <w:b/>
          <w:kern w:val="28"/>
          <w:lang w:val="fr-FR" w:eastAsia="en-US"/>
        </w:rPr>
        <w:t>prevăzute</w:t>
      </w:r>
      <w:proofErr w:type="spellEnd"/>
      <w:r w:rsidRPr="003044B6">
        <w:rPr>
          <w:b/>
          <w:kern w:val="28"/>
          <w:lang w:val="fr-FR" w:eastAsia="en-US"/>
        </w:rPr>
        <w:t xml:space="preserve"> de </w:t>
      </w:r>
      <w:proofErr w:type="spellStart"/>
      <w:r w:rsidRPr="003044B6">
        <w:rPr>
          <w:b/>
          <w:kern w:val="28"/>
          <w:lang w:val="fr-FR" w:eastAsia="en-US"/>
        </w:rPr>
        <w:t>concluziile</w:t>
      </w:r>
      <w:proofErr w:type="spellEnd"/>
      <w:r w:rsidRPr="003044B6">
        <w:rPr>
          <w:b/>
          <w:kern w:val="28"/>
          <w:lang w:val="fr-FR" w:eastAsia="en-US"/>
        </w:rPr>
        <w:t xml:space="preserve"> </w:t>
      </w:r>
      <w:proofErr w:type="spellStart"/>
      <w:r w:rsidRPr="003044B6">
        <w:rPr>
          <w:b/>
          <w:kern w:val="28"/>
          <w:lang w:val="fr-FR" w:eastAsia="en-US"/>
        </w:rPr>
        <w:t>celor</w:t>
      </w:r>
      <w:proofErr w:type="spellEnd"/>
      <w:r w:rsidRPr="003044B6">
        <w:rPr>
          <w:b/>
          <w:kern w:val="28"/>
          <w:lang w:val="fr-FR" w:eastAsia="en-US"/>
        </w:rPr>
        <w:t xml:space="preserve"> mai </w:t>
      </w:r>
      <w:proofErr w:type="spellStart"/>
      <w:r w:rsidRPr="003044B6">
        <w:rPr>
          <w:b/>
          <w:kern w:val="28"/>
          <w:lang w:val="fr-FR" w:eastAsia="en-US"/>
        </w:rPr>
        <w:t>bune</w:t>
      </w:r>
      <w:proofErr w:type="spellEnd"/>
      <w:r w:rsidRPr="003044B6">
        <w:rPr>
          <w:b/>
          <w:kern w:val="28"/>
          <w:lang w:val="fr-FR" w:eastAsia="en-US"/>
        </w:rPr>
        <w:t xml:space="preserve"> </w:t>
      </w:r>
      <w:proofErr w:type="spellStart"/>
      <w:r w:rsidRPr="003044B6">
        <w:rPr>
          <w:b/>
          <w:kern w:val="28"/>
          <w:lang w:val="fr-FR" w:eastAsia="en-US"/>
        </w:rPr>
        <w:t>tehnici</w:t>
      </w:r>
      <w:proofErr w:type="spellEnd"/>
      <w:r w:rsidRPr="003044B6">
        <w:rPr>
          <w:b/>
          <w:kern w:val="28"/>
          <w:lang w:val="fr-FR" w:eastAsia="en-US"/>
        </w:rPr>
        <w:t xml:space="preserve"> </w:t>
      </w:r>
      <w:proofErr w:type="spellStart"/>
      <w:r w:rsidRPr="003044B6">
        <w:rPr>
          <w:b/>
          <w:kern w:val="28"/>
          <w:lang w:val="fr-FR" w:eastAsia="en-US"/>
        </w:rPr>
        <w:t>disponibile</w:t>
      </w:r>
      <w:proofErr w:type="spellEnd"/>
      <w:r w:rsidRPr="003044B6">
        <w:rPr>
          <w:b/>
          <w:kern w:val="28"/>
          <w:lang w:val="fr-FR" w:eastAsia="en-US"/>
        </w:rPr>
        <w:t xml:space="preserve"> </w:t>
      </w:r>
      <w:proofErr w:type="spellStart"/>
      <w:r w:rsidRPr="003044B6">
        <w:rPr>
          <w:b/>
          <w:kern w:val="28"/>
          <w:lang w:val="fr-FR" w:eastAsia="en-US"/>
        </w:rPr>
        <w:t>aplicabile</w:t>
      </w:r>
      <w:proofErr w:type="spellEnd"/>
      <w:r w:rsidRPr="003044B6">
        <w:rPr>
          <w:b/>
          <w:kern w:val="28"/>
          <w:lang w:val="fr-FR" w:eastAsia="en-US"/>
        </w:rPr>
        <w:t xml:space="preserve">. Se va </w:t>
      </w:r>
      <w:proofErr w:type="spellStart"/>
      <w:r w:rsidRPr="003044B6">
        <w:rPr>
          <w:b/>
          <w:kern w:val="28"/>
          <w:lang w:val="fr-FR" w:eastAsia="en-US"/>
        </w:rPr>
        <w:t>avea</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vedere</w:t>
      </w:r>
      <w:proofErr w:type="spellEnd"/>
      <w:r w:rsidRPr="003044B6">
        <w:rPr>
          <w:b/>
          <w:kern w:val="28"/>
          <w:lang w:val="fr-FR" w:eastAsia="en-US"/>
        </w:rPr>
        <w:t xml:space="preserve"> ca </w:t>
      </w:r>
      <w:proofErr w:type="spellStart"/>
      <w:r w:rsidRPr="003044B6">
        <w:rPr>
          <w:b/>
          <w:kern w:val="28"/>
          <w:lang w:val="fr-FR" w:eastAsia="en-US"/>
        </w:rPr>
        <w:t>implementarea</w:t>
      </w:r>
      <w:proofErr w:type="spellEnd"/>
      <w:r w:rsidRPr="003044B6">
        <w:rPr>
          <w:b/>
          <w:kern w:val="28"/>
          <w:lang w:val="fr-FR" w:eastAsia="en-US"/>
        </w:rPr>
        <w:t xml:space="preserve"> </w:t>
      </w:r>
      <w:proofErr w:type="spellStart"/>
      <w:r w:rsidRPr="003044B6">
        <w:rPr>
          <w:b/>
          <w:kern w:val="28"/>
          <w:lang w:val="fr-FR" w:eastAsia="en-US"/>
        </w:rPr>
        <w:t>proiectului</w:t>
      </w:r>
      <w:proofErr w:type="spellEnd"/>
      <w:r w:rsidRPr="003044B6">
        <w:rPr>
          <w:b/>
          <w:kern w:val="28"/>
          <w:lang w:val="fr-FR" w:eastAsia="en-US"/>
        </w:rPr>
        <w:t xml:space="preserve"> </w:t>
      </w:r>
      <w:proofErr w:type="spellStart"/>
      <w:r w:rsidRPr="003044B6">
        <w:rPr>
          <w:b/>
          <w:kern w:val="28"/>
          <w:lang w:val="fr-FR" w:eastAsia="en-US"/>
        </w:rPr>
        <w:t>să</w:t>
      </w:r>
      <w:proofErr w:type="spellEnd"/>
      <w:r w:rsidRPr="003044B6">
        <w:rPr>
          <w:b/>
          <w:kern w:val="28"/>
          <w:lang w:val="fr-FR" w:eastAsia="en-US"/>
        </w:rPr>
        <w:t xml:space="preserve"> nu </w:t>
      </w:r>
      <w:proofErr w:type="spellStart"/>
      <w:r w:rsidRPr="003044B6">
        <w:rPr>
          <w:b/>
          <w:kern w:val="28"/>
          <w:lang w:val="fr-FR" w:eastAsia="en-US"/>
        </w:rPr>
        <w:t>influenţeze</w:t>
      </w:r>
      <w:proofErr w:type="spellEnd"/>
      <w:r w:rsidRPr="003044B6">
        <w:rPr>
          <w:b/>
          <w:kern w:val="28"/>
          <w:lang w:val="fr-FR" w:eastAsia="en-US"/>
        </w:rPr>
        <w:t xml:space="preserve"> </w:t>
      </w:r>
      <w:proofErr w:type="spellStart"/>
      <w:r w:rsidRPr="003044B6">
        <w:rPr>
          <w:b/>
          <w:kern w:val="28"/>
          <w:lang w:val="fr-FR" w:eastAsia="en-US"/>
        </w:rPr>
        <w:t>negativ</w:t>
      </w:r>
      <w:proofErr w:type="spellEnd"/>
      <w:r w:rsidRPr="003044B6">
        <w:rPr>
          <w:b/>
          <w:kern w:val="28"/>
          <w:lang w:val="fr-FR" w:eastAsia="en-US"/>
        </w:rPr>
        <w:t xml:space="preserve"> </w:t>
      </w:r>
      <w:proofErr w:type="spellStart"/>
      <w:r w:rsidRPr="003044B6">
        <w:rPr>
          <w:b/>
          <w:kern w:val="28"/>
          <w:lang w:val="fr-FR" w:eastAsia="en-US"/>
        </w:rPr>
        <w:t>calitatea</w:t>
      </w:r>
      <w:proofErr w:type="spellEnd"/>
      <w:r w:rsidRPr="003044B6">
        <w:rPr>
          <w:b/>
          <w:kern w:val="28"/>
          <w:lang w:val="fr-FR" w:eastAsia="en-US"/>
        </w:rPr>
        <w:t xml:space="preserve"> </w:t>
      </w:r>
      <w:proofErr w:type="spellStart"/>
      <w:r w:rsidRPr="003044B6">
        <w:rPr>
          <w:b/>
          <w:kern w:val="28"/>
          <w:lang w:val="fr-FR" w:eastAsia="en-US"/>
        </w:rPr>
        <w:t>aerului</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zonă</w:t>
      </w:r>
      <w:proofErr w:type="spellEnd"/>
    </w:p>
    <w:p w14:paraId="2CF997FD" w14:textId="77777777" w:rsidR="0057032A" w:rsidRPr="008E7B83" w:rsidRDefault="0057032A" w:rsidP="004D1D92">
      <w:pPr>
        <w:pStyle w:val="al"/>
        <w:spacing w:before="0" w:beforeAutospacing="0" w:after="0" w:afterAutospacing="0"/>
        <w:ind w:right="113"/>
        <w:jc w:val="both"/>
        <w:rPr>
          <w:color w:val="FF0000"/>
          <w:highlight w:val="yellow"/>
        </w:rPr>
      </w:pPr>
    </w:p>
    <w:p w14:paraId="451489E1" w14:textId="77777777" w:rsidR="000E456A" w:rsidRPr="008E7B83" w:rsidRDefault="000E456A" w:rsidP="000E456A">
      <w:pPr>
        <w:ind w:left="720"/>
      </w:pPr>
      <w:r w:rsidRPr="008E7B83">
        <w:rPr>
          <w:sz w:val="24"/>
        </w:rPr>
        <w:t xml:space="preserve">In </w:t>
      </w:r>
      <w:proofErr w:type="spellStart"/>
      <w:r w:rsidRPr="008E7B83">
        <w:rPr>
          <w:sz w:val="24"/>
        </w:rPr>
        <w:t>timpul</w:t>
      </w:r>
      <w:proofErr w:type="spellEnd"/>
      <w:r w:rsidRPr="008E7B83">
        <w:rPr>
          <w:sz w:val="24"/>
        </w:rPr>
        <w:t xml:space="preserve"> </w:t>
      </w:r>
      <w:proofErr w:type="spellStart"/>
      <w:r w:rsidRPr="008E7B83">
        <w:rPr>
          <w:sz w:val="24"/>
        </w:rPr>
        <w:t>realizarii</w:t>
      </w:r>
      <w:proofErr w:type="spellEnd"/>
      <w:r w:rsidRPr="008E7B83">
        <w:rPr>
          <w:sz w:val="24"/>
        </w:rPr>
        <w:t xml:space="preserve"> </w:t>
      </w:r>
      <w:proofErr w:type="spellStart"/>
      <w:r w:rsidRPr="008E7B83">
        <w:rPr>
          <w:sz w:val="24"/>
        </w:rPr>
        <w:t>obiectivului</w:t>
      </w:r>
      <w:proofErr w:type="spellEnd"/>
      <w:r w:rsidRPr="008E7B83">
        <w:rPr>
          <w:sz w:val="24"/>
        </w:rPr>
        <w:t xml:space="preserve"> </w:t>
      </w:r>
      <w:proofErr w:type="spellStart"/>
      <w:r w:rsidRPr="008E7B83">
        <w:rPr>
          <w:sz w:val="24"/>
        </w:rPr>
        <w:t>trebuie</w:t>
      </w:r>
      <w:proofErr w:type="spellEnd"/>
      <w:r w:rsidRPr="008E7B83">
        <w:rPr>
          <w:sz w:val="24"/>
        </w:rPr>
        <w:t xml:space="preserve"> </w:t>
      </w:r>
      <w:proofErr w:type="spellStart"/>
      <w:r w:rsidRPr="008E7B83">
        <w:rPr>
          <w:sz w:val="24"/>
        </w:rPr>
        <w:t>urmarite</w:t>
      </w:r>
      <w:proofErr w:type="spellEnd"/>
      <w:r w:rsidRPr="008E7B83">
        <w:rPr>
          <w:sz w:val="24"/>
        </w:rPr>
        <w:t xml:space="preserve">: </w:t>
      </w:r>
    </w:p>
    <w:p w14:paraId="3FFA43EC" w14:textId="77777777" w:rsidR="000E456A" w:rsidRPr="008E7B83" w:rsidRDefault="000E456A" w:rsidP="000E456A">
      <w:pPr>
        <w:numPr>
          <w:ilvl w:val="0"/>
          <w:numId w:val="38"/>
        </w:numPr>
        <w:suppressAutoHyphens/>
        <w:ind w:left="0" w:firstLine="0"/>
        <w:jc w:val="both"/>
      </w:pPr>
      <w:proofErr w:type="spellStart"/>
      <w:r w:rsidRPr="008E7B83">
        <w:rPr>
          <w:sz w:val="24"/>
        </w:rPr>
        <w:t>respectarea</w:t>
      </w:r>
      <w:proofErr w:type="spellEnd"/>
      <w:r w:rsidRPr="008E7B83">
        <w:rPr>
          <w:sz w:val="24"/>
        </w:rPr>
        <w:t xml:space="preserve"> </w:t>
      </w:r>
      <w:proofErr w:type="spellStart"/>
      <w:r w:rsidRPr="008E7B83">
        <w:rPr>
          <w:sz w:val="24"/>
        </w:rPr>
        <w:t>recomandarilor</w:t>
      </w:r>
      <w:proofErr w:type="spellEnd"/>
      <w:r w:rsidRPr="008E7B83">
        <w:rPr>
          <w:sz w:val="24"/>
        </w:rPr>
        <w:t xml:space="preserve"> din </w:t>
      </w:r>
      <w:proofErr w:type="spellStart"/>
      <w:r w:rsidRPr="008E7B83">
        <w:rPr>
          <w:sz w:val="24"/>
        </w:rPr>
        <w:t>prezentul</w:t>
      </w:r>
      <w:proofErr w:type="spellEnd"/>
      <w:r w:rsidRPr="008E7B83">
        <w:rPr>
          <w:sz w:val="24"/>
        </w:rPr>
        <w:t xml:space="preserve"> </w:t>
      </w:r>
      <w:proofErr w:type="spellStart"/>
      <w:r w:rsidRPr="008E7B83">
        <w:rPr>
          <w:sz w:val="24"/>
        </w:rPr>
        <w:t>studiu</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diminuarea</w:t>
      </w:r>
      <w:proofErr w:type="spellEnd"/>
      <w:r w:rsidRPr="008E7B83">
        <w:rPr>
          <w:sz w:val="24"/>
        </w:rPr>
        <w:t xml:space="preserve"> </w:t>
      </w:r>
      <w:proofErr w:type="spellStart"/>
      <w:r w:rsidRPr="008E7B83">
        <w:rPr>
          <w:sz w:val="24"/>
        </w:rPr>
        <w:t>impactului</w:t>
      </w:r>
      <w:proofErr w:type="spellEnd"/>
      <w:r w:rsidRPr="008E7B83">
        <w:rPr>
          <w:sz w:val="24"/>
        </w:rPr>
        <w:t xml:space="preserve"> </w:t>
      </w:r>
      <w:proofErr w:type="spellStart"/>
      <w:r w:rsidRPr="008E7B83">
        <w:rPr>
          <w:sz w:val="24"/>
        </w:rPr>
        <w:t>temporar</w:t>
      </w:r>
      <w:proofErr w:type="spellEnd"/>
      <w:r w:rsidRPr="008E7B83">
        <w:rPr>
          <w:sz w:val="24"/>
        </w:rPr>
        <w:t xml:space="preserve"> </w:t>
      </w:r>
      <w:proofErr w:type="spellStart"/>
      <w:r w:rsidRPr="008E7B83">
        <w:rPr>
          <w:sz w:val="24"/>
        </w:rPr>
        <w:t>si</w:t>
      </w:r>
      <w:proofErr w:type="spellEnd"/>
      <w:r w:rsidRPr="008E7B83">
        <w:rPr>
          <w:sz w:val="24"/>
        </w:rPr>
        <w:t xml:space="preserve"> punctual. </w:t>
      </w:r>
    </w:p>
    <w:p w14:paraId="7F0C7DA3" w14:textId="77777777" w:rsidR="000E456A" w:rsidRPr="008E7B83" w:rsidRDefault="000E456A" w:rsidP="000E456A">
      <w:pPr>
        <w:numPr>
          <w:ilvl w:val="0"/>
          <w:numId w:val="38"/>
        </w:numPr>
        <w:suppressAutoHyphens/>
        <w:ind w:left="0" w:firstLine="0"/>
        <w:jc w:val="both"/>
      </w:pPr>
      <w:proofErr w:type="spellStart"/>
      <w:r w:rsidRPr="008E7B83">
        <w:rPr>
          <w:sz w:val="24"/>
        </w:rPr>
        <w:t>realizarea</w:t>
      </w:r>
      <w:proofErr w:type="spellEnd"/>
      <w:r w:rsidRPr="008E7B83">
        <w:rPr>
          <w:sz w:val="24"/>
        </w:rPr>
        <w:t xml:space="preserve"> </w:t>
      </w:r>
      <w:proofErr w:type="spellStart"/>
      <w:r w:rsidRPr="008E7B83">
        <w:rPr>
          <w:sz w:val="24"/>
        </w:rPr>
        <w:t>sapaturilor</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organizarii</w:t>
      </w:r>
      <w:proofErr w:type="spellEnd"/>
      <w:r w:rsidRPr="008E7B83">
        <w:rPr>
          <w:sz w:val="24"/>
        </w:rPr>
        <w:t xml:space="preserve"> de </w:t>
      </w:r>
      <w:proofErr w:type="spellStart"/>
      <w:r w:rsidRPr="008E7B83">
        <w:rPr>
          <w:sz w:val="24"/>
        </w:rPr>
        <w:t>santier</w:t>
      </w:r>
      <w:proofErr w:type="spellEnd"/>
      <w:r w:rsidRPr="008E7B83">
        <w:rPr>
          <w:sz w:val="24"/>
        </w:rPr>
        <w:t xml:space="preserve"> in </w:t>
      </w:r>
      <w:proofErr w:type="spellStart"/>
      <w:r w:rsidRPr="008E7B83">
        <w:rPr>
          <w:sz w:val="24"/>
        </w:rPr>
        <w:t>asa</w:t>
      </w:r>
      <w:proofErr w:type="spellEnd"/>
      <w:r w:rsidRPr="008E7B83">
        <w:rPr>
          <w:sz w:val="24"/>
        </w:rPr>
        <w:t xml:space="preserve"> </w:t>
      </w:r>
      <w:proofErr w:type="spellStart"/>
      <w:r w:rsidRPr="008E7B83">
        <w:rPr>
          <w:sz w:val="24"/>
        </w:rPr>
        <w:t>fel</w:t>
      </w:r>
      <w:proofErr w:type="spellEnd"/>
      <w:r w:rsidRPr="008E7B83">
        <w:rPr>
          <w:sz w:val="24"/>
        </w:rPr>
        <w:t xml:space="preserve"> </w:t>
      </w:r>
      <w:proofErr w:type="spellStart"/>
      <w:r w:rsidRPr="008E7B83">
        <w:rPr>
          <w:sz w:val="24"/>
        </w:rPr>
        <w:t>incat</w:t>
      </w:r>
      <w:proofErr w:type="spellEnd"/>
      <w:r w:rsidRPr="008E7B83">
        <w:rPr>
          <w:sz w:val="24"/>
        </w:rPr>
        <w:t xml:space="preserve"> </w:t>
      </w:r>
      <w:proofErr w:type="spellStart"/>
      <w:r w:rsidRPr="008E7B83">
        <w:rPr>
          <w:sz w:val="24"/>
        </w:rPr>
        <w:t>acestea</w:t>
      </w:r>
      <w:proofErr w:type="spellEnd"/>
      <w:r w:rsidRPr="008E7B83">
        <w:rPr>
          <w:sz w:val="24"/>
        </w:rPr>
        <w:t xml:space="preserve"> </w:t>
      </w:r>
      <w:proofErr w:type="spellStart"/>
      <w:r w:rsidRPr="008E7B83">
        <w:rPr>
          <w:sz w:val="24"/>
        </w:rPr>
        <w:t>sa</w:t>
      </w:r>
      <w:proofErr w:type="spellEnd"/>
      <w:r w:rsidRPr="008E7B83">
        <w:rPr>
          <w:sz w:val="24"/>
        </w:rPr>
        <w:t xml:space="preserve"> nu se </w:t>
      </w:r>
      <w:proofErr w:type="spellStart"/>
      <w:r w:rsidRPr="008E7B83">
        <w:rPr>
          <w:sz w:val="24"/>
        </w:rPr>
        <w:t>constituie</w:t>
      </w:r>
      <w:proofErr w:type="spellEnd"/>
      <w:r w:rsidRPr="008E7B83">
        <w:rPr>
          <w:sz w:val="24"/>
        </w:rPr>
        <w:t xml:space="preserve"> in </w:t>
      </w:r>
      <w:proofErr w:type="spellStart"/>
      <w:r w:rsidRPr="008E7B83">
        <w:rPr>
          <w:sz w:val="24"/>
        </w:rPr>
        <w:t>surse</w:t>
      </w:r>
      <w:proofErr w:type="spellEnd"/>
      <w:r w:rsidRPr="008E7B83">
        <w:rPr>
          <w:sz w:val="24"/>
        </w:rPr>
        <w:t xml:space="preserve"> de </w:t>
      </w:r>
      <w:proofErr w:type="spellStart"/>
      <w:r w:rsidRPr="008E7B83">
        <w:rPr>
          <w:sz w:val="24"/>
        </w:rPr>
        <w:t>poluare</w:t>
      </w:r>
      <w:proofErr w:type="spellEnd"/>
      <w:r w:rsidRPr="008E7B83">
        <w:rPr>
          <w:sz w:val="24"/>
        </w:rPr>
        <w:t xml:space="preserve"> </w:t>
      </w:r>
      <w:proofErr w:type="spellStart"/>
      <w:r w:rsidRPr="008E7B83">
        <w:rPr>
          <w:sz w:val="24"/>
        </w:rPr>
        <w:t>majore</w:t>
      </w:r>
      <w:proofErr w:type="spellEnd"/>
      <w:r w:rsidRPr="008E7B83">
        <w:rPr>
          <w:sz w:val="24"/>
        </w:rPr>
        <w:t xml:space="preserve"> in zona, cu </w:t>
      </w:r>
      <w:proofErr w:type="spellStart"/>
      <w:r w:rsidRPr="008E7B83">
        <w:rPr>
          <w:sz w:val="24"/>
        </w:rPr>
        <w:t>incadrarea</w:t>
      </w:r>
      <w:proofErr w:type="spellEnd"/>
      <w:r w:rsidRPr="008E7B83">
        <w:rPr>
          <w:sz w:val="24"/>
        </w:rPr>
        <w:t xml:space="preserve"> in </w:t>
      </w:r>
      <w:proofErr w:type="spellStart"/>
      <w:r w:rsidRPr="008E7B83">
        <w:rPr>
          <w:sz w:val="24"/>
        </w:rPr>
        <w:t>parametrii</w:t>
      </w:r>
      <w:proofErr w:type="spellEnd"/>
      <w:r w:rsidRPr="008E7B83">
        <w:rPr>
          <w:sz w:val="24"/>
        </w:rPr>
        <w:t xml:space="preserve"> de </w:t>
      </w:r>
      <w:proofErr w:type="spellStart"/>
      <w:r w:rsidRPr="008E7B83">
        <w:rPr>
          <w:sz w:val="24"/>
        </w:rPr>
        <w:t>calitate</w:t>
      </w:r>
      <w:proofErr w:type="spellEnd"/>
      <w:r w:rsidRPr="008E7B83">
        <w:rPr>
          <w:sz w:val="24"/>
        </w:rPr>
        <w:t xml:space="preserve"> </w:t>
      </w:r>
      <w:proofErr w:type="spellStart"/>
      <w:r w:rsidRPr="008E7B83">
        <w:rPr>
          <w:sz w:val="24"/>
        </w:rPr>
        <w:t>admisi</w:t>
      </w:r>
      <w:proofErr w:type="spellEnd"/>
      <w:r w:rsidRPr="008E7B83">
        <w:rPr>
          <w:sz w:val="24"/>
        </w:rPr>
        <w:t xml:space="preserve"> ai </w:t>
      </w:r>
      <w:proofErr w:type="spellStart"/>
      <w:r w:rsidRPr="008E7B83">
        <w:rPr>
          <w:sz w:val="24"/>
        </w:rPr>
        <w:t>factorilor</w:t>
      </w:r>
      <w:proofErr w:type="spellEnd"/>
      <w:r w:rsidRPr="008E7B83">
        <w:rPr>
          <w:sz w:val="24"/>
        </w:rPr>
        <w:t xml:space="preserve"> de </w:t>
      </w:r>
      <w:proofErr w:type="spellStart"/>
      <w:r w:rsidRPr="008E7B83">
        <w:rPr>
          <w:sz w:val="24"/>
        </w:rPr>
        <w:t>mediu</w:t>
      </w:r>
      <w:proofErr w:type="spellEnd"/>
      <w:r w:rsidRPr="008E7B83">
        <w:rPr>
          <w:sz w:val="24"/>
        </w:rPr>
        <w:t xml:space="preserve"> in general </w:t>
      </w:r>
      <w:proofErr w:type="spellStart"/>
      <w:r w:rsidRPr="008E7B83">
        <w:rPr>
          <w:sz w:val="24"/>
        </w:rPr>
        <w:t>si</w:t>
      </w:r>
      <w:proofErr w:type="spellEnd"/>
      <w:r w:rsidRPr="008E7B83">
        <w:rPr>
          <w:sz w:val="24"/>
        </w:rPr>
        <w:t xml:space="preserve"> in special a </w:t>
      </w:r>
      <w:proofErr w:type="spellStart"/>
      <w:r w:rsidRPr="008E7B83">
        <w:rPr>
          <w:sz w:val="24"/>
        </w:rPr>
        <w:t>celor</w:t>
      </w:r>
      <w:proofErr w:type="spellEnd"/>
      <w:r w:rsidRPr="008E7B83">
        <w:rPr>
          <w:sz w:val="24"/>
        </w:rPr>
        <w:t xml:space="preserve"> </w:t>
      </w:r>
      <w:proofErr w:type="spellStart"/>
      <w:r w:rsidRPr="008E7B83">
        <w:rPr>
          <w:sz w:val="24"/>
        </w:rPr>
        <w:t>privind</w:t>
      </w:r>
      <w:proofErr w:type="spellEnd"/>
      <w:r w:rsidRPr="008E7B83">
        <w:rPr>
          <w:sz w:val="24"/>
        </w:rPr>
        <w:t xml:space="preserve"> </w:t>
      </w:r>
      <w:proofErr w:type="spellStart"/>
      <w:r w:rsidRPr="008E7B83">
        <w:rPr>
          <w:sz w:val="24"/>
        </w:rPr>
        <w:t>zgomotul</w:t>
      </w:r>
      <w:proofErr w:type="spellEnd"/>
      <w:r w:rsidRPr="008E7B83">
        <w:rPr>
          <w:sz w:val="24"/>
        </w:rPr>
        <w:t xml:space="preserve"> urban, </w:t>
      </w:r>
      <w:proofErr w:type="spellStart"/>
      <w:r w:rsidRPr="008E7B83">
        <w:rPr>
          <w:sz w:val="24"/>
        </w:rPr>
        <w:t>disfunctionalitatile</w:t>
      </w:r>
      <w:proofErr w:type="spellEnd"/>
      <w:r w:rsidRPr="008E7B83">
        <w:rPr>
          <w:sz w:val="24"/>
        </w:rPr>
        <w:t xml:space="preserve"> de </w:t>
      </w:r>
      <w:proofErr w:type="spellStart"/>
      <w:r w:rsidRPr="008E7B83">
        <w:rPr>
          <w:sz w:val="24"/>
        </w:rPr>
        <w:t>trafic</w:t>
      </w:r>
      <w:proofErr w:type="spellEnd"/>
      <w:r w:rsidRPr="008E7B83">
        <w:rPr>
          <w:sz w:val="24"/>
        </w:rPr>
        <w:t xml:space="preserve">, </w:t>
      </w:r>
      <w:proofErr w:type="spellStart"/>
      <w:r w:rsidRPr="008E7B83">
        <w:rPr>
          <w:sz w:val="24"/>
        </w:rPr>
        <w:t>calitatea</w:t>
      </w:r>
      <w:proofErr w:type="spellEnd"/>
      <w:r w:rsidRPr="008E7B83">
        <w:rPr>
          <w:sz w:val="24"/>
        </w:rPr>
        <w:t xml:space="preserve"> </w:t>
      </w:r>
      <w:proofErr w:type="spellStart"/>
      <w:r w:rsidRPr="008E7B83">
        <w:rPr>
          <w:sz w:val="24"/>
        </w:rPr>
        <w:t>apelor</w:t>
      </w:r>
      <w:proofErr w:type="spellEnd"/>
      <w:r w:rsidRPr="008E7B83">
        <w:rPr>
          <w:sz w:val="24"/>
        </w:rPr>
        <w:t xml:space="preserve"> evacuate in </w:t>
      </w:r>
      <w:proofErr w:type="spellStart"/>
      <w:r w:rsidRPr="008E7B83">
        <w:rPr>
          <w:sz w:val="24"/>
        </w:rPr>
        <w:t>sistemele</w:t>
      </w:r>
      <w:proofErr w:type="spellEnd"/>
      <w:r w:rsidRPr="008E7B83">
        <w:rPr>
          <w:sz w:val="24"/>
        </w:rPr>
        <w:t xml:space="preserve"> de </w:t>
      </w:r>
      <w:proofErr w:type="spellStart"/>
      <w:r w:rsidRPr="008E7B83">
        <w:rPr>
          <w:sz w:val="24"/>
        </w:rPr>
        <w:t>canalizare</w:t>
      </w:r>
      <w:proofErr w:type="spellEnd"/>
      <w:r w:rsidRPr="008E7B83">
        <w:rPr>
          <w:sz w:val="24"/>
        </w:rPr>
        <w:t xml:space="preserve"> in </w:t>
      </w:r>
      <w:proofErr w:type="spellStart"/>
      <w:r w:rsidRPr="008E7B83">
        <w:rPr>
          <w:sz w:val="24"/>
        </w:rPr>
        <w:t>faza</w:t>
      </w:r>
      <w:proofErr w:type="spellEnd"/>
      <w:r w:rsidRPr="008E7B83">
        <w:rPr>
          <w:sz w:val="24"/>
        </w:rPr>
        <w:t xml:space="preserve"> de </w:t>
      </w:r>
      <w:proofErr w:type="spellStart"/>
      <w:r w:rsidRPr="008E7B83">
        <w:rPr>
          <w:sz w:val="24"/>
        </w:rPr>
        <w:t>santier</w:t>
      </w:r>
      <w:proofErr w:type="spellEnd"/>
      <w:r w:rsidRPr="008E7B83">
        <w:rPr>
          <w:sz w:val="24"/>
        </w:rPr>
        <w:t xml:space="preserve">, </w:t>
      </w:r>
      <w:proofErr w:type="spellStart"/>
      <w:r w:rsidRPr="008E7B83">
        <w:rPr>
          <w:sz w:val="24"/>
        </w:rPr>
        <w:t>gestionarea</w:t>
      </w:r>
      <w:proofErr w:type="spellEnd"/>
      <w:r w:rsidRPr="008E7B83">
        <w:rPr>
          <w:sz w:val="24"/>
        </w:rPr>
        <w:t xml:space="preserve"> </w:t>
      </w:r>
      <w:proofErr w:type="spellStart"/>
      <w:r w:rsidRPr="008E7B83">
        <w:rPr>
          <w:sz w:val="24"/>
        </w:rPr>
        <w:t>deseurilor</w:t>
      </w:r>
      <w:proofErr w:type="spellEnd"/>
      <w:r w:rsidRPr="008E7B83">
        <w:rPr>
          <w:sz w:val="24"/>
        </w:rPr>
        <w:t xml:space="preserve">. </w:t>
      </w:r>
    </w:p>
    <w:p w14:paraId="1D3CCC4E" w14:textId="77777777" w:rsidR="000E456A" w:rsidRPr="008E7B83" w:rsidRDefault="000E456A" w:rsidP="000E456A">
      <w:pPr>
        <w:numPr>
          <w:ilvl w:val="0"/>
          <w:numId w:val="38"/>
        </w:numPr>
        <w:suppressAutoHyphens/>
        <w:ind w:left="0" w:firstLine="0"/>
        <w:jc w:val="both"/>
      </w:pPr>
      <w:proofErr w:type="spellStart"/>
      <w:r w:rsidRPr="008E7B83">
        <w:rPr>
          <w:sz w:val="24"/>
        </w:rPr>
        <w:t>eliminarea</w:t>
      </w:r>
      <w:proofErr w:type="spellEnd"/>
      <w:r w:rsidRPr="008E7B83">
        <w:rPr>
          <w:sz w:val="24"/>
        </w:rPr>
        <w:t xml:space="preserve"> </w:t>
      </w:r>
      <w:proofErr w:type="spellStart"/>
      <w:r w:rsidRPr="008E7B83">
        <w:rPr>
          <w:sz w:val="24"/>
        </w:rPr>
        <w:t>corecta</w:t>
      </w:r>
      <w:proofErr w:type="spellEnd"/>
      <w:r w:rsidRPr="008E7B83">
        <w:rPr>
          <w:sz w:val="24"/>
        </w:rPr>
        <w:t xml:space="preserve">, </w:t>
      </w:r>
      <w:proofErr w:type="spellStart"/>
      <w:r w:rsidRPr="008E7B83">
        <w:rPr>
          <w:sz w:val="24"/>
        </w:rPr>
        <w:t>transportul</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depozitarea</w:t>
      </w:r>
      <w:proofErr w:type="spellEnd"/>
      <w:r w:rsidRPr="008E7B83">
        <w:rPr>
          <w:sz w:val="24"/>
        </w:rPr>
        <w:t xml:space="preserve"> </w:t>
      </w:r>
      <w:proofErr w:type="spellStart"/>
      <w:r w:rsidRPr="008E7B83">
        <w:rPr>
          <w:sz w:val="24"/>
        </w:rPr>
        <w:t>maselor</w:t>
      </w:r>
      <w:proofErr w:type="spellEnd"/>
      <w:r w:rsidRPr="008E7B83">
        <w:rPr>
          <w:sz w:val="24"/>
        </w:rPr>
        <w:t xml:space="preserve"> de </w:t>
      </w:r>
      <w:proofErr w:type="spellStart"/>
      <w:r w:rsidRPr="008E7B83">
        <w:rPr>
          <w:sz w:val="24"/>
        </w:rPr>
        <w:t>pamant</w:t>
      </w:r>
      <w:proofErr w:type="spellEnd"/>
      <w:r w:rsidRPr="008E7B83">
        <w:rPr>
          <w:sz w:val="24"/>
        </w:rPr>
        <w:t xml:space="preserve"> </w:t>
      </w:r>
      <w:proofErr w:type="spellStart"/>
      <w:r w:rsidRPr="008E7B83">
        <w:rPr>
          <w:sz w:val="24"/>
        </w:rPr>
        <w:t>excedentar</w:t>
      </w:r>
      <w:proofErr w:type="spellEnd"/>
      <w:r w:rsidRPr="008E7B83">
        <w:rPr>
          <w:sz w:val="24"/>
        </w:rPr>
        <w:t xml:space="preserve"> </w:t>
      </w:r>
      <w:proofErr w:type="spellStart"/>
      <w:r w:rsidRPr="008E7B83">
        <w:rPr>
          <w:sz w:val="24"/>
        </w:rPr>
        <w:t>numai</w:t>
      </w:r>
      <w:proofErr w:type="spellEnd"/>
      <w:r w:rsidRPr="008E7B83">
        <w:rPr>
          <w:sz w:val="24"/>
        </w:rPr>
        <w:t xml:space="preserve"> pe </w:t>
      </w:r>
      <w:proofErr w:type="spellStart"/>
      <w:r w:rsidRPr="008E7B83">
        <w:rPr>
          <w:sz w:val="24"/>
        </w:rPr>
        <w:t>amplasmentele</w:t>
      </w:r>
      <w:proofErr w:type="spellEnd"/>
      <w:r w:rsidRPr="008E7B83">
        <w:rPr>
          <w:sz w:val="24"/>
        </w:rPr>
        <w:t xml:space="preserve"> </w:t>
      </w:r>
      <w:proofErr w:type="spellStart"/>
      <w:r w:rsidRPr="008E7B83">
        <w:rPr>
          <w:sz w:val="24"/>
        </w:rPr>
        <w:t>autorizate</w:t>
      </w:r>
      <w:proofErr w:type="spellEnd"/>
      <w:r w:rsidRPr="008E7B83">
        <w:rPr>
          <w:sz w:val="24"/>
        </w:rPr>
        <w:t xml:space="preserve"> </w:t>
      </w:r>
      <w:proofErr w:type="spellStart"/>
      <w:r w:rsidRPr="008E7B83">
        <w:rPr>
          <w:sz w:val="24"/>
        </w:rPr>
        <w:t>si</w:t>
      </w:r>
      <w:proofErr w:type="spellEnd"/>
      <w:r w:rsidRPr="008E7B83">
        <w:rPr>
          <w:sz w:val="24"/>
        </w:rPr>
        <w:t xml:space="preserve"> in </w:t>
      </w:r>
      <w:proofErr w:type="spellStart"/>
      <w:r w:rsidRPr="008E7B83">
        <w:rPr>
          <w:sz w:val="24"/>
        </w:rPr>
        <w:t>locurile</w:t>
      </w:r>
      <w:proofErr w:type="spellEnd"/>
      <w:r w:rsidRPr="008E7B83">
        <w:rPr>
          <w:sz w:val="24"/>
        </w:rPr>
        <w:t xml:space="preserve"> </w:t>
      </w:r>
      <w:proofErr w:type="spellStart"/>
      <w:r w:rsidRPr="008E7B83">
        <w:rPr>
          <w:sz w:val="24"/>
        </w:rPr>
        <w:t>stabilite</w:t>
      </w:r>
      <w:proofErr w:type="spellEnd"/>
      <w:r w:rsidRPr="008E7B83">
        <w:rPr>
          <w:sz w:val="24"/>
        </w:rPr>
        <w:t xml:space="preserve">, </w:t>
      </w:r>
      <w:proofErr w:type="spellStart"/>
      <w:r w:rsidRPr="008E7B83">
        <w:rPr>
          <w:sz w:val="24"/>
        </w:rPr>
        <w:t>corelat</w:t>
      </w:r>
      <w:proofErr w:type="spellEnd"/>
      <w:r w:rsidRPr="008E7B83">
        <w:rPr>
          <w:sz w:val="24"/>
        </w:rPr>
        <w:t xml:space="preserve"> cu </w:t>
      </w:r>
      <w:proofErr w:type="spellStart"/>
      <w:r w:rsidRPr="008E7B83">
        <w:rPr>
          <w:sz w:val="24"/>
        </w:rPr>
        <w:t>programele</w:t>
      </w:r>
      <w:proofErr w:type="spellEnd"/>
      <w:r w:rsidRPr="008E7B83">
        <w:rPr>
          <w:sz w:val="24"/>
        </w:rPr>
        <w:t xml:space="preserve"> de </w:t>
      </w:r>
      <w:proofErr w:type="spellStart"/>
      <w:r w:rsidRPr="008E7B83">
        <w:rPr>
          <w:sz w:val="24"/>
        </w:rPr>
        <w:t>constructii</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amenajari</w:t>
      </w:r>
      <w:proofErr w:type="spellEnd"/>
      <w:r w:rsidRPr="008E7B83">
        <w:rPr>
          <w:sz w:val="24"/>
        </w:rPr>
        <w:t xml:space="preserve"> civile de la </w:t>
      </w:r>
      <w:proofErr w:type="spellStart"/>
      <w:r w:rsidRPr="008E7B83">
        <w:rPr>
          <w:sz w:val="24"/>
        </w:rPr>
        <w:t>locurile</w:t>
      </w:r>
      <w:proofErr w:type="spellEnd"/>
      <w:r w:rsidRPr="008E7B83">
        <w:rPr>
          <w:sz w:val="24"/>
        </w:rPr>
        <w:t xml:space="preserve"> indicate </w:t>
      </w:r>
      <w:proofErr w:type="spellStart"/>
      <w:r w:rsidRPr="008E7B83">
        <w:rPr>
          <w:sz w:val="24"/>
        </w:rPr>
        <w:t>pentru</w:t>
      </w:r>
      <w:proofErr w:type="spellEnd"/>
      <w:r w:rsidRPr="008E7B83">
        <w:rPr>
          <w:sz w:val="24"/>
        </w:rPr>
        <w:t xml:space="preserve"> </w:t>
      </w:r>
      <w:proofErr w:type="spellStart"/>
      <w:r w:rsidRPr="008E7B83">
        <w:rPr>
          <w:sz w:val="24"/>
        </w:rPr>
        <w:t>transportul</w:t>
      </w:r>
      <w:proofErr w:type="spellEnd"/>
      <w:r w:rsidRPr="008E7B83">
        <w:rPr>
          <w:sz w:val="24"/>
        </w:rPr>
        <w:t xml:space="preserve"> </w:t>
      </w:r>
      <w:proofErr w:type="spellStart"/>
      <w:r w:rsidRPr="008E7B83">
        <w:rPr>
          <w:sz w:val="24"/>
        </w:rPr>
        <w:t>acestor</w:t>
      </w:r>
      <w:proofErr w:type="spellEnd"/>
      <w:r w:rsidRPr="008E7B83">
        <w:rPr>
          <w:sz w:val="24"/>
        </w:rPr>
        <w:t xml:space="preserve"> </w:t>
      </w:r>
      <w:proofErr w:type="spellStart"/>
      <w:r w:rsidRPr="008E7B83">
        <w:rPr>
          <w:sz w:val="24"/>
        </w:rPr>
        <w:t>cantitati</w:t>
      </w:r>
      <w:proofErr w:type="spellEnd"/>
      <w:r w:rsidRPr="008E7B83">
        <w:rPr>
          <w:sz w:val="24"/>
        </w:rPr>
        <w:t xml:space="preserve"> de </w:t>
      </w:r>
      <w:proofErr w:type="spellStart"/>
      <w:r w:rsidRPr="008E7B83">
        <w:rPr>
          <w:sz w:val="24"/>
        </w:rPr>
        <w:t>pamant</w:t>
      </w:r>
      <w:proofErr w:type="spellEnd"/>
      <w:r w:rsidRPr="008E7B83">
        <w:rPr>
          <w:sz w:val="24"/>
        </w:rPr>
        <w:t>.</w:t>
      </w:r>
    </w:p>
    <w:p w14:paraId="40768A01" w14:textId="77777777" w:rsidR="000E456A" w:rsidRPr="008E7B83" w:rsidRDefault="000E456A" w:rsidP="000E456A">
      <w:pPr>
        <w:numPr>
          <w:ilvl w:val="0"/>
          <w:numId w:val="38"/>
        </w:numPr>
        <w:suppressAutoHyphens/>
        <w:ind w:left="0" w:firstLine="0"/>
        <w:jc w:val="both"/>
      </w:pPr>
      <w:proofErr w:type="spellStart"/>
      <w:r w:rsidRPr="008E7B83">
        <w:rPr>
          <w:sz w:val="24"/>
        </w:rPr>
        <w:t>realizarea</w:t>
      </w:r>
      <w:proofErr w:type="spellEnd"/>
      <w:r w:rsidRPr="008E7B83">
        <w:rPr>
          <w:sz w:val="24"/>
        </w:rPr>
        <w:t xml:space="preserve"> </w:t>
      </w:r>
      <w:proofErr w:type="spellStart"/>
      <w:r w:rsidRPr="008E7B83">
        <w:rPr>
          <w:sz w:val="24"/>
        </w:rPr>
        <w:t>lucrarilor</w:t>
      </w:r>
      <w:proofErr w:type="spellEnd"/>
      <w:r w:rsidRPr="008E7B83">
        <w:rPr>
          <w:sz w:val="24"/>
        </w:rPr>
        <w:t xml:space="preserve"> </w:t>
      </w:r>
      <w:proofErr w:type="spellStart"/>
      <w:r w:rsidRPr="008E7B83">
        <w:rPr>
          <w:sz w:val="24"/>
        </w:rPr>
        <w:t>prevazute</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dimensionarea</w:t>
      </w:r>
      <w:proofErr w:type="spellEnd"/>
      <w:r w:rsidRPr="008E7B83">
        <w:rPr>
          <w:sz w:val="24"/>
        </w:rPr>
        <w:t xml:space="preserve"> </w:t>
      </w:r>
      <w:proofErr w:type="spellStart"/>
      <w:r w:rsidRPr="008E7B83">
        <w:rPr>
          <w:sz w:val="24"/>
        </w:rPr>
        <w:t>corecta</w:t>
      </w:r>
      <w:proofErr w:type="spellEnd"/>
      <w:r w:rsidRPr="008E7B83">
        <w:rPr>
          <w:sz w:val="24"/>
        </w:rPr>
        <w:t xml:space="preserve"> a </w:t>
      </w:r>
      <w:proofErr w:type="spellStart"/>
      <w:r w:rsidRPr="008E7B83">
        <w:rPr>
          <w:sz w:val="24"/>
        </w:rPr>
        <w:t>celor</w:t>
      </w:r>
      <w:proofErr w:type="spellEnd"/>
      <w:r w:rsidRPr="008E7B83">
        <w:rPr>
          <w:sz w:val="24"/>
        </w:rPr>
        <w:t xml:space="preserve"> care </w:t>
      </w:r>
      <w:proofErr w:type="spellStart"/>
      <w:r w:rsidRPr="008E7B83">
        <w:rPr>
          <w:sz w:val="24"/>
        </w:rPr>
        <w:t>inca</w:t>
      </w:r>
      <w:proofErr w:type="spellEnd"/>
      <w:r w:rsidRPr="008E7B83">
        <w:rPr>
          <w:sz w:val="24"/>
        </w:rPr>
        <w:t xml:space="preserve"> nu sunt </w:t>
      </w:r>
      <w:proofErr w:type="spellStart"/>
      <w:r w:rsidRPr="008E7B83">
        <w:rPr>
          <w:sz w:val="24"/>
        </w:rPr>
        <w:t>definitivate</w:t>
      </w:r>
      <w:proofErr w:type="spellEnd"/>
      <w:r w:rsidRPr="008E7B83">
        <w:rPr>
          <w:sz w:val="24"/>
        </w:rPr>
        <w:t xml:space="preserve">, pe </w:t>
      </w:r>
      <w:proofErr w:type="spellStart"/>
      <w:r w:rsidRPr="008E7B83">
        <w:rPr>
          <w:sz w:val="24"/>
        </w:rPr>
        <w:t>baza</w:t>
      </w:r>
      <w:proofErr w:type="spellEnd"/>
      <w:r w:rsidRPr="008E7B83">
        <w:rPr>
          <w:sz w:val="24"/>
        </w:rPr>
        <w:t xml:space="preserve"> </w:t>
      </w:r>
      <w:proofErr w:type="spellStart"/>
      <w:r w:rsidRPr="008E7B83">
        <w:rPr>
          <w:sz w:val="24"/>
        </w:rPr>
        <w:t>unor</w:t>
      </w:r>
      <w:proofErr w:type="spellEnd"/>
      <w:r w:rsidRPr="008E7B83">
        <w:rPr>
          <w:sz w:val="24"/>
        </w:rPr>
        <w:t xml:space="preserve"> </w:t>
      </w:r>
      <w:proofErr w:type="spellStart"/>
      <w:r w:rsidRPr="008E7B83">
        <w:rPr>
          <w:sz w:val="24"/>
        </w:rPr>
        <w:t>proiecte</w:t>
      </w:r>
      <w:proofErr w:type="spellEnd"/>
      <w:r w:rsidRPr="008E7B83">
        <w:rPr>
          <w:sz w:val="24"/>
        </w:rPr>
        <w:t xml:space="preserve"> </w:t>
      </w:r>
      <w:proofErr w:type="spellStart"/>
      <w:r w:rsidRPr="008E7B83">
        <w:rPr>
          <w:sz w:val="24"/>
        </w:rPr>
        <w:t>tehnice</w:t>
      </w:r>
      <w:proofErr w:type="spellEnd"/>
      <w:r w:rsidRPr="008E7B83">
        <w:rPr>
          <w:sz w:val="24"/>
        </w:rPr>
        <w:t xml:space="preserve"> de </w:t>
      </w:r>
      <w:proofErr w:type="spellStart"/>
      <w:r w:rsidRPr="008E7B83">
        <w:rPr>
          <w:sz w:val="24"/>
        </w:rPr>
        <w:t>detaliu</w:t>
      </w:r>
      <w:proofErr w:type="spellEnd"/>
      <w:r w:rsidRPr="008E7B83">
        <w:rPr>
          <w:sz w:val="24"/>
        </w:rPr>
        <w:t xml:space="preserve"> </w:t>
      </w:r>
      <w:proofErr w:type="spellStart"/>
      <w:r w:rsidRPr="008E7B83">
        <w:rPr>
          <w:sz w:val="24"/>
        </w:rPr>
        <w:t>pentru</w:t>
      </w:r>
      <w:proofErr w:type="spellEnd"/>
      <w:r w:rsidRPr="008E7B83">
        <w:rPr>
          <w:sz w:val="24"/>
        </w:rPr>
        <w:t xml:space="preserve"> </w:t>
      </w:r>
      <w:proofErr w:type="spellStart"/>
      <w:r w:rsidRPr="008E7B83">
        <w:rPr>
          <w:sz w:val="24"/>
        </w:rPr>
        <w:t>fiecare</w:t>
      </w:r>
      <w:proofErr w:type="spellEnd"/>
      <w:r w:rsidRPr="008E7B83">
        <w:rPr>
          <w:sz w:val="24"/>
        </w:rPr>
        <w:t xml:space="preserve"> </w:t>
      </w:r>
      <w:proofErr w:type="spellStart"/>
      <w:r w:rsidRPr="008E7B83">
        <w:rPr>
          <w:sz w:val="24"/>
        </w:rPr>
        <w:t>specialitate</w:t>
      </w:r>
      <w:proofErr w:type="spellEnd"/>
      <w:r w:rsidRPr="008E7B83">
        <w:rPr>
          <w:sz w:val="24"/>
        </w:rPr>
        <w:t xml:space="preserve"> care </w:t>
      </w:r>
      <w:proofErr w:type="spellStart"/>
      <w:r w:rsidRPr="008E7B83">
        <w:rPr>
          <w:sz w:val="24"/>
        </w:rPr>
        <w:t>sa</w:t>
      </w:r>
      <w:proofErr w:type="spellEnd"/>
      <w:r w:rsidRPr="008E7B83">
        <w:rPr>
          <w:sz w:val="24"/>
        </w:rPr>
        <w:t xml:space="preserve"> fie </w:t>
      </w:r>
      <w:proofErr w:type="spellStart"/>
      <w:r w:rsidRPr="008E7B83">
        <w:rPr>
          <w:sz w:val="24"/>
        </w:rPr>
        <w:t>verificate</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autorizate</w:t>
      </w:r>
      <w:proofErr w:type="spellEnd"/>
      <w:r w:rsidRPr="008E7B83">
        <w:rPr>
          <w:sz w:val="24"/>
        </w:rPr>
        <w:t xml:space="preserve"> in mod distinct. </w:t>
      </w:r>
    </w:p>
    <w:p w14:paraId="1E990EA6" w14:textId="77777777" w:rsidR="000E456A" w:rsidRPr="008E7B83" w:rsidRDefault="000E456A" w:rsidP="000E456A">
      <w:pPr>
        <w:numPr>
          <w:ilvl w:val="0"/>
          <w:numId w:val="38"/>
        </w:numPr>
        <w:suppressAutoHyphens/>
        <w:ind w:left="0" w:firstLine="0"/>
        <w:jc w:val="both"/>
      </w:pPr>
      <w:proofErr w:type="spellStart"/>
      <w:r w:rsidRPr="008E7B83">
        <w:rPr>
          <w:sz w:val="24"/>
        </w:rPr>
        <w:t>dupa</w:t>
      </w:r>
      <w:proofErr w:type="spellEnd"/>
      <w:r w:rsidRPr="008E7B83">
        <w:rPr>
          <w:sz w:val="24"/>
        </w:rPr>
        <w:t xml:space="preserve"> </w:t>
      </w:r>
      <w:proofErr w:type="spellStart"/>
      <w:r w:rsidRPr="008E7B83">
        <w:rPr>
          <w:sz w:val="24"/>
        </w:rPr>
        <w:t>finalizarea</w:t>
      </w:r>
      <w:proofErr w:type="spellEnd"/>
      <w:r w:rsidRPr="008E7B83">
        <w:rPr>
          <w:sz w:val="24"/>
        </w:rPr>
        <w:t xml:space="preserve"> </w:t>
      </w:r>
      <w:proofErr w:type="spellStart"/>
      <w:r w:rsidRPr="008E7B83">
        <w:rPr>
          <w:sz w:val="24"/>
        </w:rPr>
        <w:t>lucrarilor</w:t>
      </w:r>
      <w:proofErr w:type="spellEnd"/>
      <w:r w:rsidRPr="008E7B83">
        <w:rPr>
          <w:sz w:val="24"/>
        </w:rPr>
        <w:t xml:space="preserve"> </w:t>
      </w:r>
      <w:proofErr w:type="spellStart"/>
      <w:r w:rsidRPr="008E7B83">
        <w:rPr>
          <w:sz w:val="24"/>
        </w:rPr>
        <w:t>propuse</w:t>
      </w:r>
      <w:proofErr w:type="spellEnd"/>
      <w:r w:rsidRPr="008E7B83">
        <w:rPr>
          <w:sz w:val="24"/>
        </w:rPr>
        <w:t xml:space="preserve"> se </w:t>
      </w:r>
      <w:proofErr w:type="spellStart"/>
      <w:r w:rsidRPr="008E7B83">
        <w:rPr>
          <w:sz w:val="24"/>
        </w:rPr>
        <w:t>va</w:t>
      </w:r>
      <w:proofErr w:type="spellEnd"/>
      <w:r w:rsidRPr="008E7B83">
        <w:rPr>
          <w:sz w:val="24"/>
        </w:rPr>
        <w:t xml:space="preserve"> reface </w:t>
      </w:r>
      <w:proofErr w:type="spellStart"/>
      <w:r w:rsidRPr="008E7B83">
        <w:rPr>
          <w:sz w:val="24"/>
        </w:rPr>
        <w:t>si</w:t>
      </w:r>
      <w:proofErr w:type="spellEnd"/>
      <w:r w:rsidRPr="008E7B83">
        <w:rPr>
          <w:sz w:val="24"/>
        </w:rPr>
        <w:t xml:space="preserve"> </w:t>
      </w:r>
      <w:proofErr w:type="spellStart"/>
      <w:r w:rsidRPr="008E7B83">
        <w:rPr>
          <w:sz w:val="24"/>
        </w:rPr>
        <w:t>moderniza</w:t>
      </w:r>
      <w:proofErr w:type="spellEnd"/>
      <w:r w:rsidRPr="008E7B83">
        <w:rPr>
          <w:sz w:val="24"/>
        </w:rPr>
        <w:t xml:space="preserve"> </w:t>
      </w:r>
      <w:proofErr w:type="spellStart"/>
      <w:r w:rsidRPr="008E7B83">
        <w:rPr>
          <w:sz w:val="24"/>
        </w:rPr>
        <w:t>platforma</w:t>
      </w:r>
      <w:proofErr w:type="spellEnd"/>
      <w:r w:rsidRPr="008E7B83">
        <w:rPr>
          <w:sz w:val="24"/>
        </w:rPr>
        <w:t xml:space="preserve"> pe care </w:t>
      </w:r>
      <w:proofErr w:type="spellStart"/>
      <w:r w:rsidRPr="008E7B83">
        <w:rPr>
          <w:sz w:val="24"/>
        </w:rPr>
        <w:t>vor</w:t>
      </w:r>
      <w:proofErr w:type="spellEnd"/>
      <w:r w:rsidRPr="008E7B83">
        <w:rPr>
          <w:sz w:val="24"/>
        </w:rPr>
        <w:t xml:space="preserve"> fi </w:t>
      </w:r>
      <w:proofErr w:type="spellStart"/>
      <w:r w:rsidRPr="008E7B83">
        <w:rPr>
          <w:sz w:val="24"/>
        </w:rPr>
        <w:t>amplasate</w:t>
      </w:r>
      <w:proofErr w:type="spellEnd"/>
      <w:r w:rsidRPr="008E7B83">
        <w:rPr>
          <w:sz w:val="24"/>
        </w:rPr>
        <w:t xml:space="preserve"> </w:t>
      </w:r>
      <w:proofErr w:type="spellStart"/>
      <w:r w:rsidRPr="008E7B83">
        <w:rPr>
          <w:sz w:val="24"/>
        </w:rPr>
        <w:t>constructiile</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echipamentele</w:t>
      </w:r>
      <w:proofErr w:type="spellEnd"/>
      <w:r w:rsidRPr="008E7B83">
        <w:rPr>
          <w:sz w:val="24"/>
        </w:rPr>
        <w:t xml:space="preserve"> </w:t>
      </w:r>
      <w:proofErr w:type="spellStart"/>
      <w:r w:rsidRPr="008E7B83">
        <w:rPr>
          <w:sz w:val="24"/>
        </w:rPr>
        <w:t>propuse</w:t>
      </w:r>
      <w:proofErr w:type="spellEnd"/>
      <w:r w:rsidRPr="008E7B83">
        <w:rPr>
          <w:sz w:val="24"/>
        </w:rPr>
        <w:t>.</w:t>
      </w:r>
    </w:p>
    <w:p w14:paraId="70D3B850" w14:textId="77777777" w:rsidR="000E456A" w:rsidRPr="008E7B83" w:rsidRDefault="000E456A" w:rsidP="000E456A">
      <w:pPr>
        <w:ind w:left="720"/>
        <w:rPr>
          <w:b/>
          <w:bCs/>
          <w:sz w:val="24"/>
          <w:u w:val="single"/>
          <w:lang w:val="ro-RO"/>
        </w:rPr>
      </w:pPr>
    </w:p>
    <w:p w14:paraId="0552D63E" w14:textId="77777777" w:rsidR="000E456A" w:rsidRPr="008E7B83" w:rsidRDefault="000E456A" w:rsidP="000E456A">
      <w:pPr>
        <w:ind w:left="720"/>
      </w:pPr>
      <w:r w:rsidRPr="008E7B83">
        <w:rPr>
          <w:b/>
          <w:bCs/>
          <w:sz w:val="24"/>
          <w:u w:val="single"/>
          <w:lang w:val="ro-RO"/>
        </w:rPr>
        <w:t>Etapa de exploatare</w:t>
      </w:r>
    </w:p>
    <w:p w14:paraId="55F1C1B1" w14:textId="77777777" w:rsidR="000E456A" w:rsidRPr="008E7B83" w:rsidRDefault="000E456A" w:rsidP="000E456A">
      <w:pPr>
        <w:pStyle w:val="Textbilant"/>
        <w:tabs>
          <w:tab w:val="left" w:pos="720"/>
        </w:tabs>
        <w:spacing w:before="0" w:after="0"/>
        <w:ind w:left="0"/>
        <w:rPr>
          <w:rFonts w:ascii="Times New Roman" w:hAnsi="Times New Roman" w:cs="Times New Roman"/>
        </w:rPr>
      </w:pPr>
      <w:r w:rsidRPr="008E7B83">
        <w:rPr>
          <w:rFonts w:ascii="Times New Roman" w:hAnsi="Times New Roman" w:cs="Times New Roman"/>
          <w:lang w:val="ro-RO"/>
        </w:rPr>
        <w:tab/>
        <w:t xml:space="preserve">Activitatea de monitorizare a calitatii mediului se va organiza în colaborare cu un laborator terţ acreditat care va preleva probe de aer şi apă pentru a stabili nivelul emisiilor </w:t>
      </w:r>
      <w:r w:rsidRPr="008E7B83">
        <w:rPr>
          <w:rFonts w:ascii="Times New Roman" w:hAnsi="Times New Roman" w:cs="Times New Roman"/>
          <w:lang w:val="ro-RO"/>
        </w:rPr>
        <w:lastRenderedPageBreak/>
        <w:t>de poluanţi din cadrul activităţilor din incinta amplasamentului. De asemenea se va monitoriza si nivelul poluarii fonice precum si calitatea solului in incinta.</w:t>
      </w:r>
    </w:p>
    <w:p w14:paraId="36A093D8" w14:textId="77777777" w:rsidR="000E456A" w:rsidRPr="008E7B83" w:rsidRDefault="000E456A" w:rsidP="000E456A">
      <w:pPr>
        <w:pStyle w:val="Textbilant"/>
        <w:tabs>
          <w:tab w:val="left" w:pos="720"/>
        </w:tabs>
        <w:spacing w:before="0" w:after="0"/>
        <w:ind w:left="0"/>
        <w:rPr>
          <w:rFonts w:ascii="Times New Roman" w:hAnsi="Times New Roman" w:cs="Times New Roman"/>
        </w:rPr>
      </w:pPr>
      <w:r w:rsidRPr="008E7B83">
        <w:rPr>
          <w:rFonts w:ascii="Times New Roman" w:hAnsi="Times New Roman" w:cs="Times New Roman"/>
          <w:lang w:val="ro-RO"/>
        </w:rPr>
        <w:tab/>
        <w:t xml:space="preserve">Pentru monitorizarea calitatii aerului si apei evacuate se recomanda masuratori lunare. </w:t>
      </w:r>
    </w:p>
    <w:p w14:paraId="49549890" w14:textId="77777777" w:rsidR="000E456A" w:rsidRPr="008E7B83" w:rsidRDefault="000E456A" w:rsidP="000E456A">
      <w:pPr>
        <w:autoSpaceDE w:val="0"/>
        <w:rPr>
          <w:rFonts w:eastAsia="TimesNewRoman"/>
          <w:color w:val="FF0000"/>
          <w:sz w:val="24"/>
          <w:lang w:val="ro-RO"/>
        </w:rPr>
      </w:pPr>
    </w:p>
    <w:p w14:paraId="13763999" w14:textId="77777777" w:rsidR="00161408" w:rsidRPr="008E7B83" w:rsidRDefault="00161408" w:rsidP="004D1D92">
      <w:pPr>
        <w:pStyle w:val="al"/>
        <w:spacing w:before="0" w:beforeAutospacing="0" w:after="0" w:afterAutospacing="0"/>
        <w:ind w:right="113"/>
        <w:jc w:val="both"/>
        <w:rPr>
          <w:color w:val="FF0000"/>
          <w:highlight w:val="yellow"/>
        </w:rPr>
      </w:pPr>
    </w:p>
    <w:p w14:paraId="5A523227" w14:textId="77777777" w:rsidR="00161408" w:rsidRPr="003044B6" w:rsidRDefault="00161408" w:rsidP="004D1D92">
      <w:pPr>
        <w:pStyle w:val="al"/>
        <w:spacing w:before="0" w:beforeAutospacing="0" w:after="0" w:afterAutospacing="0"/>
        <w:ind w:right="113"/>
        <w:jc w:val="both"/>
        <w:rPr>
          <w:color w:val="FF0000"/>
        </w:rPr>
      </w:pPr>
    </w:p>
    <w:p w14:paraId="7E489C0D" w14:textId="77777777" w:rsidR="0094349F" w:rsidRPr="003044B6" w:rsidRDefault="0094349F" w:rsidP="004D1D92">
      <w:pPr>
        <w:pStyle w:val="al"/>
        <w:spacing w:before="0" w:beforeAutospacing="0" w:after="0" w:afterAutospacing="0"/>
        <w:ind w:right="113"/>
        <w:jc w:val="both"/>
        <w:rPr>
          <w:b/>
          <w:kern w:val="28"/>
          <w:lang w:val="fr-FR" w:eastAsia="en-US"/>
        </w:rPr>
      </w:pPr>
      <w:r w:rsidRPr="003044B6">
        <w:rPr>
          <w:b/>
          <w:kern w:val="28"/>
          <w:lang w:val="fr-FR" w:eastAsia="en-US"/>
        </w:rPr>
        <w:t xml:space="preserve">IX. </w:t>
      </w:r>
      <w:proofErr w:type="spellStart"/>
      <w:r w:rsidRPr="003044B6">
        <w:rPr>
          <w:b/>
          <w:kern w:val="28"/>
          <w:lang w:val="fr-FR" w:eastAsia="en-US"/>
        </w:rPr>
        <w:t>Legătura</w:t>
      </w:r>
      <w:proofErr w:type="spellEnd"/>
      <w:r w:rsidRPr="003044B6">
        <w:rPr>
          <w:b/>
          <w:kern w:val="28"/>
          <w:lang w:val="fr-FR" w:eastAsia="en-US"/>
        </w:rPr>
        <w:t xml:space="preserve"> </w:t>
      </w:r>
      <w:proofErr w:type="spellStart"/>
      <w:r w:rsidRPr="003044B6">
        <w:rPr>
          <w:b/>
          <w:kern w:val="28"/>
          <w:lang w:val="fr-FR" w:eastAsia="en-US"/>
        </w:rPr>
        <w:t>cu</w:t>
      </w:r>
      <w:proofErr w:type="spellEnd"/>
      <w:r w:rsidRPr="003044B6">
        <w:rPr>
          <w:b/>
          <w:kern w:val="28"/>
          <w:lang w:val="fr-FR" w:eastAsia="en-US"/>
        </w:rPr>
        <w:t xml:space="preserve"> </w:t>
      </w:r>
      <w:proofErr w:type="spellStart"/>
      <w:r w:rsidRPr="003044B6">
        <w:rPr>
          <w:b/>
          <w:kern w:val="28"/>
          <w:lang w:val="fr-FR" w:eastAsia="en-US"/>
        </w:rPr>
        <w:t>alte</w:t>
      </w:r>
      <w:proofErr w:type="spellEnd"/>
      <w:r w:rsidRPr="003044B6">
        <w:rPr>
          <w:b/>
          <w:kern w:val="28"/>
          <w:lang w:val="fr-FR" w:eastAsia="en-US"/>
        </w:rPr>
        <w:t xml:space="preserve"> acte normative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w:t>
      </w:r>
      <w:proofErr w:type="spellStart"/>
      <w:r w:rsidRPr="003044B6">
        <w:rPr>
          <w:b/>
          <w:kern w:val="28"/>
          <w:lang w:val="fr-FR" w:eastAsia="en-US"/>
        </w:rPr>
        <w:t>sau</w:t>
      </w:r>
      <w:proofErr w:type="spellEnd"/>
      <w:r w:rsidRPr="003044B6">
        <w:rPr>
          <w:b/>
          <w:kern w:val="28"/>
          <w:lang w:val="fr-FR" w:eastAsia="en-US"/>
        </w:rPr>
        <w:t xml:space="preserve"> </w:t>
      </w:r>
      <w:proofErr w:type="spellStart"/>
      <w:r w:rsidRPr="003044B6">
        <w:rPr>
          <w:b/>
          <w:kern w:val="28"/>
          <w:lang w:val="fr-FR" w:eastAsia="en-US"/>
        </w:rPr>
        <w:t>planuri</w:t>
      </w:r>
      <w:proofErr w:type="spellEnd"/>
      <w:r w:rsidRPr="003044B6">
        <w:rPr>
          <w:b/>
          <w:kern w:val="28"/>
          <w:lang w:val="fr-FR" w:eastAsia="en-US"/>
        </w:rPr>
        <w:t>/</w:t>
      </w:r>
      <w:proofErr w:type="spellStart"/>
      <w:r w:rsidRPr="003044B6">
        <w:rPr>
          <w:b/>
          <w:kern w:val="28"/>
          <w:lang w:val="fr-FR" w:eastAsia="en-US"/>
        </w:rPr>
        <w:t>programe</w:t>
      </w:r>
      <w:proofErr w:type="spellEnd"/>
      <w:r w:rsidRPr="003044B6">
        <w:rPr>
          <w:b/>
          <w:kern w:val="28"/>
          <w:lang w:val="fr-FR" w:eastAsia="en-US"/>
        </w:rPr>
        <w:t>/</w:t>
      </w:r>
      <w:proofErr w:type="spellStart"/>
      <w:r w:rsidRPr="003044B6">
        <w:rPr>
          <w:b/>
          <w:kern w:val="28"/>
          <w:lang w:val="fr-FR" w:eastAsia="en-US"/>
        </w:rPr>
        <w:t>str</w:t>
      </w:r>
      <w:r w:rsidR="00043288" w:rsidRPr="003044B6">
        <w:rPr>
          <w:b/>
          <w:kern w:val="28"/>
          <w:lang w:val="fr-FR" w:eastAsia="en-US"/>
        </w:rPr>
        <w:t>ategii</w:t>
      </w:r>
      <w:proofErr w:type="spellEnd"/>
      <w:r w:rsidR="00043288" w:rsidRPr="003044B6">
        <w:rPr>
          <w:b/>
          <w:kern w:val="28"/>
          <w:lang w:val="fr-FR" w:eastAsia="en-US"/>
        </w:rPr>
        <w:t xml:space="preserve">/documente de </w:t>
      </w:r>
      <w:proofErr w:type="spellStart"/>
      <w:r w:rsidR="00043288" w:rsidRPr="003044B6">
        <w:rPr>
          <w:b/>
          <w:kern w:val="28"/>
          <w:lang w:val="fr-FR" w:eastAsia="en-US"/>
        </w:rPr>
        <w:t>planificare</w:t>
      </w:r>
      <w:proofErr w:type="spellEnd"/>
    </w:p>
    <w:p w14:paraId="42978FB7" w14:textId="10A30C9A" w:rsidR="0094349F" w:rsidRPr="003044B6" w:rsidRDefault="0094349F" w:rsidP="00161408">
      <w:pPr>
        <w:pStyle w:val="al"/>
        <w:numPr>
          <w:ilvl w:val="0"/>
          <w:numId w:val="29"/>
        </w:numPr>
        <w:spacing w:before="0" w:beforeAutospacing="0" w:after="0" w:afterAutospacing="0"/>
        <w:ind w:right="113"/>
        <w:jc w:val="both"/>
        <w:rPr>
          <w:b/>
          <w:kern w:val="28"/>
          <w:lang w:val="fr-FR" w:eastAsia="en-US"/>
        </w:rPr>
      </w:pPr>
      <w:proofErr w:type="spellStart"/>
      <w:r w:rsidRPr="003044B6">
        <w:rPr>
          <w:b/>
          <w:kern w:val="28"/>
          <w:lang w:val="fr-FR" w:eastAsia="en-US"/>
        </w:rPr>
        <w:t>Justificarea</w:t>
      </w:r>
      <w:proofErr w:type="spellEnd"/>
      <w:r w:rsidRPr="003044B6">
        <w:rPr>
          <w:b/>
          <w:kern w:val="28"/>
          <w:lang w:val="fr-FR" w:eastAsia="en-US"/>
        </w:rPr>
        <w:t xml:space="preserve"> </w:t>
      </w:r>
      <w:proofErr w:type="spellStart"/>
      <w:r w:rsidRPr="003044B6">
        <w:rPr>
          <w:b/>
          <w:kern w:val="28"/>
          <w:lang w:val="fr-FR" w:eastAsia="en-US"/>
        </w:rPr>
        <w:t>încadrării</w:t>
      </w:r>
      <w:proofErr w:type="spellEnd"/>
      <w:r w:rsidRPr="003044B6">
        <w:rPr>
          <w:b/>
          <w:kern w:val="28"/>
          <w:lang w:val="fr-FR" w:eastAsia="en-US"/>
        </w:rPr>
        <w:t xml:space="preserve"> </w:t>
      </w:r>
      <w:proofErr w:type="spellStart"/>
      <w:r w:rsidRPr="003044B6">
        <w:rPr>
          <w:b/>
          <w:kern w:val="28"/>
          <w:lang w:val="fr-FR" w:eastAsia="en-US"/>
        </w:rPr>
        <w:t>proiectului</w:t>
      </w:r>
      <w:proofErr w:type="spellEnd"/>
      <w:r w:rsidRPr="003044B6">
        <w:rPr>
          <w:b/>
          <w:kern w:val="28"/>
          <w:lang w:val="fr-FR" w:eastAsia="en-US"/>
        </w:rPr>
        <w:t xml:space="preserve">, </w:t>
      </w:r>
      <w:proofErr w:type="spellStart"/>
      <w:r w:rsidRPr="003044B6">
        <w:rPr>
          <w:b/>
          <w:kern w:val="28"/>
          <w:lang w:val="fr-FR" w:eastAsia="en-US"/>
        </w:rPr>
        <w:t>după</w:t>
      </w:r>
      <w:proofErr w:type="spellEnd"/>
      <w:r w:rsidRPr="003044B6">
        <w:rPr>
          <w:b/>
          <w:kern w:val="28"/>
          <w:lang w:val="fr-FR" w:eastAsia="en-US"/>
        </w:rPr>
        <w:t xml:space="preserve"> </w:t>
      </w:r>
      <w:proofErr w:type="spellStart"/>
      <w:r w:rsidRPr="003044B6">
        <w:rPr>
          <w:b/>
          <w:kern w:val="28"/>
          <w:lang w:val="fr-FR" w:eastAsia="en-US"/>
        </w:rPr>
        <w:t>caz</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prevederile</w:t>
      </w:r>
      <w:proofErr w:type="spellEnd"/>
      <w:r w:rsidRPr="003044B6">
        <w:rPr>
          <w:b/>
          <w:kern w:val="28"/>
          <w:lang w:val="fr-FR" w:eastAsia="en-US"/>
        </w:rPr>
        <w:t xml:space="preserve"> </w:t>
      </w:r>
      <w:proofErr w:type="spellStart"/>
      <w:r w:rsidRPr="003044B6">
        <w:rPr>
          <w:b/>
          <w:kern w:val="28"/>
          <w:lang w:val="fr-FR" w:eastAsia="en-US"/>
        </w:rPr>
        <w:t>altor</w:t>
      </w:r>
      <w:proofErr w:type="spellEnd"/>
      <w:r w:rsidRPr="003044B6">
        <w:rPr>
          <w:b/>
          <w:kern w:val="28"/>
          <w:lang w:val="fr-FR" w:eastAsia="en-US"/>
        </w:rPr>
        <w:t xml:space="preserve"> acte normative </w:t>
      </w:r>
      <w:proofErr w:type="spellStart"/>
      <w:r w:rsidRPr="003044B6">
        <w:rPr>
          <w:b/>
          <w:kern w:val="28"/>
          <w:lang w:val="fr-FR" w:eastAsia="en-US"/>
        </w:rPr>
        <w:t>na</w:t>
      </w:r>
      <w:r w:rsidR="00043288" w:rsidRPr="003044B6">
        <w:rPr>
          <w:b/>
          <w:kern w:val="28"/>
          <w:lang w:val="fr-FR" w:eastAsia="en-US"/>
        </w:rPr>
        <w:t>ţ</w:t>
      </w:r>
      <w:r w:rsidRPr="003044B6">
        <w:rPr>
          <w:b/>
          <w:kern w:val="28"/>
          <w:lang w:val="fr-FR" w:eastAsia="en-US"/>
        </w:rPr>
        <w:t>ionale</w:t>
      </w:r>
      <w:proofErr w:type="spellEnd"/>
      <w:r w:rsidRPr="003044B6">
        <w:rPr>
          <w:b/>
          <w:kern w:val="28"/>
          <w:lang w:val="fr-FR" w:eastAsia="en-US"/>
        </w:rPr>
        <w:t xml:space="preserve"> care </w:t>
      </w:r>
      <w:proofErr w:type="spellStart"/>
      <w:r w:rsidRPr="003044B6">
        <w:rPr>
          <w:b/>
          <w:kern w:val="28"/>
          <w:lang w:val="fr-FR" w:eastAsia="en-US"/>
        </w:rPr>
        <w:t>transpun</w:t>
      </w:r>
      <w:proofErr w:type="spellEnd"/>
      <w:r w:rsidRPr="003044B6">
        <w:rPr>
          <w:b/>
          <w:kern w:val="28"/>
          <w:lang w:val="fr-FR" w:eastAsia="en-US"/>
        </w:rPr>
        <w:t xml:space="preserve"> </w:t>
      </w:r>
      <w:proofErr w:type="spellStart"/>
      <w:r w:rsidRPr="003044B6">
        <w:rPr>
          <w:b/>
          <w:kern w:val="28"/>
          <w:lang w:val="fr-FR" w:eastAsia="en-US"/>
        </w:rPr>
        <w:t>legisla</w:t>
      </w:r>
      <w:r w:rsidR="00043288" w:rsidRPr="003044B6">
        <w:rPr>
          <w:b/>
          <w:kern w:val="28"/>
          <w:lang w:val="fr-FR" w:eastAsia="en-US"/>
        </w:rPr>
        <w:t>ţ</w:t>
      </w:r>
      <w:r w:rsidRPr="003044B6">
        <w:rPr>
          <w:b/>
          <w:kern w:val="28"/>
          <w:lang w:val="fr-FR" w:eastAsia="en-US"/>
        </w:rPr>
        <w:t>ia</w:t>
      </w:r>
      <w:proofErr w:type="spellEnd"/>
      <w:r w:rsidRPr="003044B6">
        <w:rPr>
          <w:b/>
          <w:kern w:val="28"/>
          <w:lang w:val="fr-FR" w:eastAsia="en-US"/>
        </w:rPr>
        <w:t xml:space="preserve"> </w:t>
      </w:r>
      <w:proofErr w:type="spellStart"/>
      <w:r w:rsidRPr="003044B6">
        <w:rPr>
          <w:b/>
          <w:kern w:val="28"/>
          <w:lang w:val="fr-FR" w:eastAsia="en-US"/>
        </w:rPr>
        <w:t>Uniunii</w:t>
      </w:r>
      <w:proofErr w:type="spellEnd"/>
      <w:r w:rsidRPr="003044B6">
        <w:rPr>
          <w:b/>
          <w:kern w:val="28"/>
          <w:lang w:val="fr-FR" w:eastAsia="en-US"/>
        </w:rPr>
        <w:t xml:space="preserve"> </w:t>
      </w:r>
      <w:proofErr w:type="spellStart"/>
      <w:r w:rsidRPr="003044B6">
        <w:rPr>
          <w:b/>
          <w:kern w:val="28"/>
          <w:lang w:val="fr-FR" w:eastAsia="en-US"/>
        </w:rPr>
        <w:t>Europene</w:t>
      </w:r>
      <w:proofErr w:type="spellEnd"/>
      <w:r w:rsidRPr="003044B6">
        <w:rPr>
          <w:b/>
          <w:kern w:val="28"/>
          <w:lang w:val="fr-FR" w:eastAsia="en-US"/>
        </w:rPr>
        <w:t xml:space="preserve">: </w:t>
      </w:r>
      <w:proofErr w:type="spellStart"/>
      <w:r w:rsidRPr="003044B6">
        <w:rPr>
          <w:b/>
          <w:kern w:val="28"/>
          <w:lang w:val="fr-FR" w:eastAsia="en-US"/>
        </w:rPr>
        <w:t>Directiva</w:t>
      </w:r>
      <w:proofErr w:type="spellEnd"/>
      <w:r w:rsidRPr="003044B6">
        <w:rPr>
          <w:b/>
          <w:kern w:val="28"/>
          <w:lang w:val="fr-FR" w:eastAsia="en-US"/>
        </w:rPr>
        <w:t xml:space="preserve"> </w:t>
      </w:r>
      <w:hyperlink r:id="rId12" w:tgtFrame="_blank" w:history="1">
        <w:r w:rsidRPr="003044B6">
          <w:rPr>
            <w:b/>
            <w:kern w:val="28"/>
            <w:lang w:val="fr-FR" w:eastAsia="en-US"/>
          </w:rPr>
          <w:t>2010/75/UE</w:t>
        </w:r>
      </w:hyperlink>
      <w:r w:rsidRPr="003044B6">
        <w:rPr>
          <w:b/>
          <w:kern w:val="28"/>
          <w:lang w:val="fr-FR" w:eastAsia="en-US"/>
        </w:rPr>
        <w:t xml:space="preserve"> (IED) a </w:t>
      </w:r>
      <w:proofErr w:type="spellStart"/>
      <w:r w:rsidRPr="003044B6">
        <w:rPr>
          <w:b/>
          <w:kern w:val="28"/>
          <w:lang w:val="fr-FR" w:eastAsia="en-US"/>
        </w:rPr>
        <w:t>Parlamentului</w:t>
      </w:r>
      <w:proofErr w:type="spellEnd"/>
      <w:r w:rsidRPr="003044B6">
        <w:rPr>
          <w:b/>
          <w:kern w:val="28"/>
          <w:lang w:val="fr-FR" w:eastAsia="en-US"/>
        </w:rPr>
        <w:t xml:space="preserve"> </w:t>
      </w:r>
      <w:proofErr w:type="spellStart"/>
      <w:r w:rsidRPr="003044B6">
        <w:rPr>
          <w:b/>
          <w:kern w:val="28"/>
          <w:lang w:val="fr-FR" w:eastAsia="en-US"/>
        </w:rPr>
        <w:t>European</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din</w:t>
      </w:r>
      <w:proofErr w:type="spellEnd"/>
      <w:r w:rsidRPr="003044B6">
        <w:rPr>
          <w:b/>
          <w:kern w:val="28"/>
          <w:lang w:val="fr-FR" w:eastAsia="en-US"/>
        </w:rPr>
        <w:t xml:space="preserve"> 24 </w:t>
      </w:r>
      <w:proofErr w:type="spellStart"/>
      <w:r w:rsidRPr="003044B6">
        <w:rPr>
          <w:b/>
          <w:kern w:val="28"/>
          <w:lang w:val="fr-FR" w:eastAsia="en-US"/>
        </w:rPr>
        <w:t>noiembrie</w:t>
      </w:r>
      <w:proofErr w:type="spellEnd"/>
      <w:r w:rsidRPr="003044B6">
        <w:rPr>
          <w:b/>
          <w:kern w:val="28"/>
          <w:lang w:val="fr-FR" w:eastAsia="en-US"/>
        </w:rPr>
        <w:t xml:space="preserve"> 2010 </w:t>
      </w:r>
      <w:proofErr w:type="spellStart"/>
      <w:r w:rsidRPr="003044B6">
        <w:rPr>
          <w:b/>
          <w:kern w:val="28"/>
          <w:lang w:val="fr-FR" w:eastAsia="en-US"/>
        </w:rPr>
        <w:t>privind</w:t>
      </w:r>
      <w:proofErr w:type="spellEnd"/>
      <w:r w:rsidRPr="003044B6">
        <w:rPr>
          <w:b/>
          <w:kern w:val="28"/>
          <w:lang w:val="fr-FR" w:eastAsia="en-US"/>
        </w:rPr>
        <w:t xml:space="preserve"> </w:t>
      </w:r>
      <w:proofErr w:type="spellStart"/>
      <w:r w:rsidRPr="003044B6">
        <w:rPr>
          <w:b/>
          <w:kern w:val="28"/>
          <w:lang w:val="fr-FR" w:eastAsia="en-US"/>
        </w:rPr>
        <w:t>emisiile</w:t>
      </w:r>
      <w:proofErr w:type="spellEnd"/>
      <w:r w:rsidRPr="003044B6">
        <w:rPr>
          <w:b/>
          <w:kern w:val="28"/>
          <w:lang w:val="fr-FR" w:eastAsia="en-US"/>
        </w:rPr>
        <w:t xml:space="preserve"> </w:t>
      </w:r>
      <w:proofErr w:type="spellStart"/>
      <w:r w:rsidRPr="003044B6">
        <w:rPr>
          <w:b/>
          <w:kern w:val="28"/>
          <w:lang w:val="fr-FR" w:eastAsia="en-US"/>
        </w:rPr>
        <w:t>industriale</w:t>
      </w:r>
      <w:proofErr w:type="spellEnd"/>
      <w:r w:rsidRPr="003044B6">
        <w:rPr>
          <w:b/>
          <w:kern w:val="28"/>
          <w:lang w:val="fr-FR" w:eastAsia="en-US"/>
        </w:rPr>
        <w:t xml:space="preserve"> (</w:t>
      </w:r>
      <w:proofErr w:type="spellStart"/>
      <w:r w:rsidRPr="003044B6">
        <w:rPr>
          <w:b/>
          <w:kern w:val="28"/>
          <w:lang w:val="fr-FR" w:eastAsia="en-US"/>
        </w:rPr>
        <w:t>prevenirea</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w:t>
      </w:r>
      <w:proofErr w:type="spellStart"/>
      <w:r w:rsidRPr="003044B6">
        <w:rPr>
          <w:b/>
          <w:kern w:val="28"/>
          <w:lang w:val="fr-FR" w:eastAsia="en-US"/>
        </w:rPr>
        <w:t>controlul</w:t>
      </w:r>
      <w:proofErr w:type="spellEnd"/>
      <w:r w:rsidRPr="003044B6">
        <w:rPr>
          <w:b/>
          <w:kern w:val="28"/>
          <w:lang w:val="fr-FR" w:eastAsia="en-US"/>
        </w:rPr>
        <w:t xml:space="preserve"> </w:t>
      </w:r>
      <w:proofErr w:type="spellStart"/>
      <w:r w:rsidRPr="003044B6">
        <w:rPr>
          <w:b/>
          <w:kern w:val="28"/>
          <w:lang w:val="fr-FR" w:eastAsia="en-US"/>
        </w:rPr>
        <w:t>integrat</w:t>
      </w:r>
      <w:proofErr w:type="spellEnd"/>
      <w:r w:rsidRPr="003044B6">
        <w:rPr>
          <w:b/>
          <w:kern w:val="28"/>
          <w:lang w:val="fr-FR" w:eastAsia="en-US"/>
        </w:rPr>
        <w:t xml:space="preserve"> al </w:t>
      </w:r>
      <w:proofErr w:type="spellStart"/>
      <w:r w:rsidRPr="003044B6">
        <w:rPr>
          <w:b/>
          <w:kern w:val="28"/>
          <w:lang w:val="fr-FR" w:eastAsia="en-US"/>
        </w:rPr>
        <w:t>poluării</w:t>
      </w:r>
      <w:proofErr w:type="spellEnd"/>
      <w:r w:rsidRPr="003044B6">
        <w:rPr>
          <w:b/>
          <w:kern w:val="28"/>
          <w:lang w:val="fr-FR" w:eastAsia="en-US"/>
        </w:rPr>
        <w:t xml:space="preserve">), </w:t>
      </w:r>
      <w:proofErr w:type="spellStart"/>
      <w:r w:rsidRPr="003044B6">
        <w:rPr>
          <w:b/>
          <w:kern w:val="28"/>
          <w:lang w:val="fr-FR" w:eastAsia="en-US"/>
        </w:rPr>
        <w:t>Directiva</w:t>
      </w:r>
      <w:proofErr w:type="spellEnd"/>
      <w:r w:rsidRPr="003044B6">
        <w:rPr>
          <w:b/>
          <w:kern w:val="28"/>
          <w:lang w:val="fr-FR" w:eastAsia="en-US"/>
        </w:rPr>
        <w:t xml:space="preserve"> </w:t>
      </w:r>
      <w:hyperlink r:id="rId13" w:tgtFrame="_blank" w:history="1">
        <w:r w:rsidRPr="003044B6">
          <w:rPr>
            <w:b/>
            <w:kern w:val="28"/>
            <w:lang w:val="fr-FR" w:eastAsia="en-US"/>
          </w:rPr>
          <w:t>2012/18/UE</w:t>
        </w:r>
      </w:hyperlink>
      <w:r w:rsidRPr="003044B6">
        <w:rPr>
          <w:b/>
          <w:kern w:val="28"/>
          <w:lang w:val="fr-FR" w:eastAsia="en-US"/>
        </w:rPr>
        <w:t xml:space="preserve"> a </w:t>
      </w:r>
      <w:proofErr w:type="spellStart"/>
      <w:r w:rsidRPr="003044B6">
        <w:rPr>
          <w:b/>
          <w:kern w:val="28"/>
          <w:lang w:val="fr-FR" w:eastAsia="en-US"/>
        </w:rPr>
        <w:t>Parlamentului</w:t>
      </w:r>
      <w:proofErr w:type="spellEnd"/>
      <w:r w:rsidRPr="003044B6">
        <w:rPr>
          <w:b/>
          <w:kern w:val="28"/>
          <w:lang w:val="fr-FR" w:eastAsia="en-US"/>
        </w:rPr>
        <w:t xml:space="preserve"> </w:t>
      </w:r>
      <w:proofErr w:type="spellStart"/>
      <w:r w:rsidRPr="003044B6">
        <w:rPr>
          <w:b/>
          <w:kern w:val="28"/>
          <w:lang w:val="fr-FR" w:eastAsia="en-US"/>
        </w:rPr>
        <w:t>European</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din</w:t>
      </w:r>
      <w:proofErr w:type="spellEnd"/>
      <w:r w:rsidRPr="003044B6">
        <w:rPr>
          <w:b/>
          <w:kern w:val="28"/>
          <w:lang w:val="fr-FR" w:eastAsia="en-US"/>
        </w:rPr>
        <w:t xml:space="preserve"> 4 </w:t>
      </w:r>
      <w:proofErr w:type="spellStart"/>
      <w:r w:rsidRPr="003044B6">
        <w:rPr>
          <w:b/>
          <w:kern w:val="28"/>
          <w:lang w:val="fr-FR" w:eastAsia="en-US"/>
        </w:rPr>
        <w:t>iulie</w:t>
      </w:r>
      <w:proofErr w:type="spellEnd"/>
      <w:r w:rsidRPr="003044B6">
        <w:rPr>
          <w:b/>
          <w:kern w:val="28"/>
          <w:lang w:val="fr-FR" w:eastAsia="en-US"/>
        </w:rPr>
        <w:t xml:space="preserve"> 2012 </w:t>
      </w:r>
      <w:proofErr w:type="spellStart"/>
      <w:r w:rsidRPr="003044B6">
        <w:rPr>
          <w:b/>
          <w:kern w:val="28"/>
          <w:lang w:val="fr-FR" w:eastAsia="en-US"/>
        </w:rPr>
        <w:t>privind</w:t>
      </w:r>
      <w:proofErr w:type="spellEnd"/>
      <w:r w:rsidRPr="003044B6">
        <w:rPr>
          <w:b/>
          <w:kern w:val="28"/>
          <w:lang w:val="fr-FR" w:eastAsia="en-US"/>
        </w:rPr>
        <w:t xml:space="preserve"> </w:t>
      </w:r>
      <w:proofErr w:type="spellStart"/>
      <w:r w:rsidRPr="003044B6">
        <w:rPr>
          <w:b/>
          <w:kern w:val="28"/>
          <w:lang w:val="fr-FR" w:eastAsia="en-US"/>
        </w:rPr>
        <w:t>controlul</w:t>
      </w:r>
      <w:proofErr w:type="spellEnd"/>
      <w:r w:rsidRPr="003044B6">
        <w:rPr>
          <w:b/>
          <w:kern w:val="28"/>
          <w:lang w:val="fr-FR" w:eastAsia="en-US"/>
        </w:rPr>
        <w:t xml:space="preserve"> </w:t>
      </w:r>
      <w:proofErr w:type="spellStart"/>
      <w:r w:rsidRPr="003044B6">
        <w:rPr>
          <w:b/>
          <w:kern w:val="28"/>
          <w:lang w:val="fr-FR" w:eastAsia="en-US"/>
        </w:rPr>
        <w:t>pericolelor</w:t>
      </w:r>
      <w:proofErr w:type="spellEnd"/>
      <w:r w:rsidRPr="003044B6">
        <w:rPr>
          <w:b/>
          <w:kern w:val="28"/>
          <w:lang w:val="fr-FR" w:eastAsia="en-US"/>
        </w:rPr>
        <w:t xml:space="preserve"> de accidente majore care </w:t>
      </w:r>
      <w:proofErr w:type="spellStart"/>
      <w:r w:rsidRPr="003044B6">
        <w:rPr>
          <w:b/>
          <w:kern w:val="28"/>
          <w:lang w:val="fr-FR" w:eastAsia="en-US"/>
        </w:rPr>
        <w:t>implică</w:t>
      </w:r>
      <w:proofErr w:type="spellEnd"/>
      <w:r w:rsidRPr="003044B6">
        <w:rPr>
          <w:b/>
          <w:kern w:val="28"/>
          <w:lang w:val="fr-FR" w:eastAsia="en-US"/>
        </w:rPr>
        <w:t xml:space="preserve"> </w:t>
      </w:r>
      <w:proofErr w:type="spellStart"/>
      <w:r w:rsidRPr="003044B6">
        <w:rPr>
          <w:b/>
          <w:kern w:val="28"/>
          <w:lang w:val="fr-FR" w:eastAsia="en-US"/>
        </w:rPr>
        <w:t>substan</w:t>
      </w:r>
      <w:r w:rsidR="00043288" w:rsidRPr="003044B6">
        <w:rPr>
          <w:b/>
          <w:kern w:val="28"/>
          <w:lang w:val="fr-FR" w:eastAsia="en-US"/>
        </w:rPr>
        <w:t>ţ</w:t>
      </w:r>
      <w:r w:rsidRPr="003044B6">
        <w:rPr>
          <w:b/>
          <w:kern w:val="28"/>
          <w:lang w:val="fr-FR" w:eastAsia="en-US"/>
        </w:rPr>
        <w:t>e</w:t>
      </w:r>
      <w:proofErr w:type="spellEnd"/>
      <w:r w:rsidRPr="003044B6">
        <w:rPr>
          <w:b/>
          <w:kern w:val="28"/>
          <w:lang w:val="fr-FR" w:eastAsia="en-US"/>
        </w:rPr>
        <w:t xml:space="preserve"> </w:t>
      </w:r>
      <w:proofErr w:type="spellStart"/>
      <w:r w:rsidRPr="003044B6">
        <w:rPr>
          <w:b/>
          <w:kern w:val="28"/>
          <w:lang w:val="fr-FR" w:eastAsia="en-US"/>
        </w:rPr>
        <w:t>periculoase</w:t>
      </w:r>
      <w:proofErr w:type="spellEnd"/>
      <w:r w:rsidRPr="003044B6">
        <w:rPr>
          <w:b/>
          <w:kern w:val="28"/>
          <w:lang w:val="fr-FR" w:eastAsia="en-US"/>
        </w:rPr>
        <w:t xml:space="preserve">, de </w:t>
      </w:r>
      <w:proofErr w:type="spellStart"/>
      <w:r w:rsidRPr="003044B6">
        <w:rPr>
          <w:b/>
          <w:kern w:val="28"/>
          <w:lang w:val="fr-FR" w:eastAsia="en-US"/>
        </w:rPr>
        <w:t>modificare</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w:t>
      </w:r>
      <w:proofErr w:type="spellStart"/>
      <w:r w:rsidRPr="003044B6">
        <w:rPr>
          <w:b/>
          <w:kern w:val="28"/>
          <w:lang w:val="fr-FR" w:eastAsia="en-US"/>
        </w:rPr>
        <w:t>ulterior</w:t>
      </w:r>
      <w:proofErr w:type="spellEnd"/>
      <w:r w:rsidRPr="003044B6">
        <w:rPr>
          <w:b/>
          <w:kern w:val="28"/>
          <w:lang w:val="fr-FR" w:eastAsia="en-US"/>
        </w:rPr>
        <w:t xml:space="preserve"> de </w:t>
      </w:r>
      <w:proofErr w:type="spellStart"/>
      <w:r w:rsidRPr="003044B6">
        <w:rPr>
          <w:b/>
          <w:kern w:val="28"/>
          <w:lang w:val="fr-FR" w:eastAsia="en-US"/>
        </w:rPr>
        <w:t>abrogare</w:t>
      </w:r>
      <w:proofErr w:type="spellEnd"/>
      <w:r w:rsidRPr="003044B6">
        <w:rPr>
          <w:b/>
          <w:kern w:val="28"/>
          <w:lang w:val="fr-FR" w:eastAsia="en-US"/>
        </w:rPr>
        <w:t xml:space="preserve"> a </w:t>
      </w:r>
      <w:proofErr w:type="spellStart"/>
      <w:r w:rsidRPr="003044B6">
        <w:rPr>
          <w:b/>
          <w:kern w:val="28"/>
          <w:lang w:val="fr-FR" w:eastAsia="en-US"/>
        </w:rPr>
        <w:t>Directivei</w:t>
      </w:r>
      <w:proofErr w:type="spellEnd"/>
      <w:r w:rsidRPr="003044B6">
        <w:rPr>
          <w:b/>
          <w:kern w:val="28"/>
          <w:lang w:val="fr-FR" w:eastAsia="en-US"/>
        </w:rPr>
        <w:t xml:space="preserve"> </w:t>
      </w:r>
      <w:hyperlink r:id="rId14" w:tgtFrame="_blank" w:history="1">
        <w:r w:rsidRPr="003044B6">
          <w:rPr>
            <w:b/>
            <w:kern w:val="28"/>
            <w:lang w:val="fr-FR" w:eastAsia="en-US"/>
          </w:rPr>
          <w:t>96/82/CE</w:t>
        </w:r>
      </w:hyperlink>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Directiva</w:t>
      </w:r>
      <w:proofErr w:type="spellEnd"/>
      <w:r w:rsidRPr="003044B6">
        <w:rPr>
          <w:b/>
          <w:kern w:val="28"/>
          <w:lang w:val="fr-FR" w:eastAsia="en-US"/>
        </w:rPr>
        <w:t xml:space="preserve"> </w:t>
      </w:r>
      <w:hyperlink r:id="rId15" w:tgtFrame="_blank" w:history="1">
        <w:r w:rsidRPr="003044B6">
          <w:rPr>
            <w:b/>
            <w:kern w:val="28"/>
            <w:lang w:val="fr-FR" w:eastAsia="en-US"/>
          </w:rPr>
          <w:t>2000/60/CE</w:t>
        </w:r>
      </w:hyperlink>
      <w:r w:rsidRPr="003044B6">
        <w:rPr>
          <w:b/>
          <w:kern w:val="28"/>
          <w:lang w:val="fr-FR" w:eastAsia="en-US"/>
        </w:rPr>
        <w:t xml:space="preserve"> a </w:t>
      </w:r>
      <w:proofErr w:type="spellStart"/>
      <w:r w:rsidRPr="003044B6">
        <w:rPr>
          <w:b/>
          <w:kern w:val="28"/>
          <w:lang w:val="fr-FR" w:eastAsia="en-US"/>
        </w:rPr>
        <w:t>Parlamentului</w:t>
      </w:r>
      <w:proofErr w:type="spellEnd"/>
      <w:r w:rsidRPr="003044B6">
        <w:rPr>
          <w:b/>
          <w:kern w:val="28"/>
          <w:lang w:val="fr-FR" w:eastAsia="en-US"/>
        </w:rPr>
        <w:t xml:space="preserve"> </w:t>
      </w:r>
      <w:proofErr w:type="spellStart"/>
      <w:r w:rsidRPr="003044B6">
        <w:rPr>
          <w:b/>
          <w:kern w:val="28"/>
          <w:lang w:val="fr-FR" w:eastAsia="en-US"/>
        </w:rPr>
        <w:t>European</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din</w:t>
      </w:r>
      <w:proofErr w:type="spellEnd"/>
      <w:r w:rsidRPr="003044B6">
        <w:rPr>
          <w:b/>
          <w:kern w:val="28"/>
          <w:lang w:val="fr-FR" w:eastAsia="en-US"/>
        </w:rPr>
        <w:t xml:space="preserve"> 23 </w:t>
      </w:r>
      <w:proofErr w:type="spellStart"/>
      <w:r w:rsidRPr="003044B6">
        <w:rPr>
          <w:b/>
          <w:kern w:val="28"/>
          <w:lang w:val="fr-FR" w:eastAsia="en-US"/>
        </w:rPr>
        <w:t>octombrie</w:t>
      </w:r>
      <w:proofErr w:type="spellEnd"/>
      <w:r w:rsidRPr="003044B6">
        <w:rPr>
          <w:b/>
          <w:kern w:val="28"/>
          <w:lang w:val="fr-FR" w:eastAsia="en-US"/>
        </w:rPr>
        <w:t xml:space="preserve"> 2000 de </w:t>
      </w:r>
      <w:proofErr w:type="spellStart"/>
      <w:r w:rsidRPr="003044B6">
        <w:rPr>
          <w:b/>
          <w:kern w:val="28"/>
          <w:lang w:val="fr-FR" w:eastAsia="en-US"/>
        </w:rPr>
        <w:t>stabilire</w:t>
      </w:r>
      <w:proofErr w:type="spellEnd"/>
      <w:r w:rsidRPr="003044B6">
        <w:rPr>
          <w:b/>
          <w:kern w:val="28"/>
          <w:lang w:val="fr-FR" w:eastAsia="en-US"/>
        </w:rPr>
        <w:t xml:space="preserve"> a </w:t>
      </w:r>
      <w:proofErr w:type="spellStart"/>
      <w:r w:rsidRPr="003044B6">
        <w:rPr>
          <w:b/>
          <w:kern w:val="28"/>
          <w:lang w:val="fr-FR" w:eastAsia="en-US"/>
        </w:rPr>
        <w:t>unui</w:t>
      </w:r>
      <w:proofErr w:type="spellEnd"/>
      <w:r w:rsidRPr="003044B6">
        <w:rPr>
          <w:b/>
          <w:kern w:val="28"/>
          <w:lang w:val="fr-FR" w:eastAsia="en-US"/>
        </w:rPr>
        <w:t xml:space="preserve"> </w:t>
      </w:r>
      <w:proofErr w:type="spellStart"/>
      <w:r w:rsidRPr="003044B6">
        <w:rPr>
          <w:b/>
          <w:kern w:val="28"/>
          <w:lang w:val="fr-FR" w:eastAsia="en-US"/>
        </w:rPr>
        <w:t>cadru</w:t>
      </w:r>
      <w:proofErr w:type="spellEnd"/>
      <w:r w:rsidRPr="003044B6">
        <w:rPr>
          <w:b/>
          <w:kern w:val="28"/>
          <w:lang w:val="fr-FR" w:eastAsia="en-US"/>
        </w:rPr>
        <w:t xml:space="preserve"> de </w:t>
      </w:r>
      <w:proofErr w:type="spellStart"/>
      <w:r w:rsidRPr="003044B6">
        <w:rPr>
          <w:b/>
          <w:kern w:val="28"/>
          <w:lang w:val="fr-FR" w:eastAsia="en-US"/>
        </w:rPr>
        <w:t>politică</w:t>
      </w:r>
      <w:proofErr w:type="spellEnd"/>
      <w:r w:rsidRPr="003044B6">
        <w:rPr>
          <w:b/>
          <w:kern w:val="28"/>
          <w:lang w:val="fr-FR" w:eastAsia="en-US"/>
        </w:rPr>
        <w:t xml:space="preserve"> </w:t>
      </w:r>
      <w:proofErr w:type="spellStart"/>
      <w:r w:rsidRPr="003044B6">
        <w:rPr>
          <w:b/>
          <w:kern w:val="28"/>
          <w:lang w:val="fr-FR" w:eastAsia="en-US"/>
        </w:rPr>
        <w:t>comunitară</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domeniul</w:t>
      </w:r>
      <w:proofErr w:type="spellEnd"/>
      <w:r w:rsidRPr="003044B6">
        <w:rPr>
          <w:b/>
          <w:kern w:val="28"/>
          <w:lang w:val="fr-FR" w:eastAsia="en-US"/>
        </w:rPr>
        <w:t xml:space="preserve"> </w:t>
      </w:r>
      <w:proofErr w:type="spellStart"/>
      <w:r w:rsidRPr="003044B6">
        <w:rPr>
          <w:b/>
          <w:kern w:val="28"/>
          <w:lang w:val="fr-FR" w:eastAsia="en-US"/>
        </w:rPr>
        <w:t>apei</w:t>
      </w:r>
      <w:proofErr w:type="spellEnd"/>
      <w:r w:rsidRPr="003044B6">
        <w:rPr>
          <w:b/>
          <w:kern w:val="28"/>
          <w:lang w:val="fr-FR" w:eastAsia="en-US"/>
        </w:rPr>
        <w:t xml:space="preserve">, </w:t>
      </w:r>
      <w:proofErr w:type="spellStart"/>
      <w:r w:rsidRPr="003044B6">
        <w:rPr>
          <w:b/>
          <w:kern w:val="28"/>
          <w:lang w:val="fr-FR" w:eastAsia="en-US"/>
        </w:rPr>
        <w:t>Directiva-cadru</w:t>
      </w:r>
      <w:proofErr w:type="spellEnd"/>
      <w:r w:rsidRPr="003044B6">
        <w:rPr>
          <w:b/>
          <w:kern w:val="28"/>
          <w:lang w:val="fr-FR" w:eastAsia="en-US"/>
        </w:rPr>
        <w:t xml:space="preserve"> </w:t>
      </w:r>
      <w:proofErr w:type="spellStart"/>
      <w:r w:rsidRPr="003044B6">
        <w:rPr>
          <w:b/>
          <w:kern w:val="28"/>
          <w:lang w:val="fr-FR" w:eastAsia="en-US"/>
        </w:rPr>
        <w:t>aer</w:t>
      </w:r>
      <w:proofErr w:type="spellEnd"/>
      <w:r w:rsidRPr="003044B6">
        <w:rPr>
          <w:b/>
          <w:kern w:val="28"/>
          <w:lang w:val="fr-FR" w:eastAsia="en-US"/>
        </w:rPr>
        <w:t xml:space="preserve"> 2008/50/CE a </w:t>
      </w:r>
      <w:proofErr w:type="spellStart"/>
      <w:r w:rsidRPr="003044B6">
        <w:rPr>
          <w:b/>
          <w:kern w:val="28"/>
          <w:lang w:val="fr-FR" w:eastAsia="en-US"/>
        </w:rPr>
        <w:t>Parlamentului</w:t>
      </w:r>
      <w:proofErr w:type="spellEnd"/>
      <w:r w:rsidRPr="003044B6">
        <w:rPr>
          <w:b/>
          <w:kern w:val="28"/>
          <w:lang w:val="fr-FR" w:eastAsia="en-US"/>
        </w:rPr>
        <w:t xml:space="preserve"> </w:t>
      </w:r>
      <w:proofErr w:type="spellStart"/>
      <w:r w:rsidRPr="003044B6">
        <w:rPr>
          <w:b/>
          <w:kern w:val="28"/>
          <w:lang w:val="fr-FR" w:eastAsia="en-US"/>
        </w:rPr>
        <w:t>European</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din</w:t>
      </w:r>
      <w:proofErr w:type="spellEnd"/>
      <w:r w:rsidRPr="003044B6">
        <w:rPr>
          <w:b/>
          <w:kern w:val="28"/>
          <w:lang w:val="fr-FR" w:eastAsia="en-US"/>
        </w:rPr>
        <w:t xml:space="preserve"> 21 mai 2008 </w:t>
      </w:r>
      <w:proofErr w:type="spellStart"/>
      <w:r w:rsidRPr="003044B6">
        <w:rPr>
          <w:b/>
          <w:kern w:val="28"/>
          <w:lang w:val="fr-FR" w:eastAsia="en-US"/>
        </w:rPr>
        <w:t>privind</w:t>
      </w:r>
      <w:proofErr w:type="spellEnd"/>
      <w:r w:rsidRPr="003044B6">
        <w:rPr>
          <w:b/>
          <w:kern w:val="28"/>
          <w:lang w:val="fr-FR" w:eastAsia="en-US"/>
        </w:rPr>
        <w:t xml:space="preserve"> </w:t>
      </w:r>
      <w:proofErr w:type="spellStart"/>
      <w:r w:rsidRPr="003044B6">
        <w:rPr>
          <w:b/>
          <w:kern w:val="28"/>
          <w:lang w:val="fr-FR" w:eastAsia="en-US"/>
        </w:rPr>
        <w:t>calitatea</w:t>
      </w:r>
      <w:proofErr w:type="spellEnd"/>
      <w:r w:rsidRPr="003044B6">
        <w:rPr>
          <w:b/>
          <w:kern w:val="28"/>
          <w:lang w:val="fr-FR" w:eastAsia="en-US"/>
        </w:rPr>
        <w:t xml:space="preserve"> </w:t>
      </w:r>
      <w:proofErr w:type="spellStart"/>
      <w:r w:rsidRPr="003044B6">
        <w:rPr>
          <w:b/>
          <w:kern w:val="28"/>
          <w:lang w:val="fr-FR" w:eastAsia="en-US"/>
        </w:rPr>
        <w:t>aerului</w:t>
      </w:r>
      <w:proofErr w:type="spellEnd"/>
      <w:r w:rsidRPr="003044B6">
        <w:rPr>
          <w:b/>
          <w:kern w:val="28"/>
          <w:lang w:val="fr-FR" w:eastAsia="en-US"/>
        </w:rPr>
        <w:t xml:space="preserve"> </w:t>
      </w:r>
      <w:proofErr w:type="spellStart"/>
      <w:r w:rsidRPr="003044B6">
        <w:rPr>
          <w:b/>
          <w:kern w:val="28"/>
          <w:lang w:val="fr-FR" w:eastAsia="en-US"/>
        </w:rPr>
        <w:t>înconjurător</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un </w:t>
      </w:r>
      <w:proofErr w:type="spellStart"/>
      <w:r w:rsidRPr="003044B6">
        <w:rPr>
          <w:b/>
          <w:kern w:val="28"/>
          <w:lang w:val="fr-FR" w:eastAsia="en-US"/>
        </w:rPr>
        <w:t>aer</w:t>
      </w:r>
      <w:proofErr w:type="spellEnd"/>
      <w:r w:rsidRPr="003044B6">
        <w:rPr>
          <w:b/>
          <w:kern w:val="28"/>
          <w:lang w:val="fr-FR" w:eastAsia="en-US"/>
        </w:rPr>
        <w:t xml:space="preserve"> mai </w:t>
      </w:r>
      <w:proofErr w:type="spellStart"/>
      <w:r w:rsidRPr="003044B6">
        <w:rPr>
          <w:b/>
          <w:kern w:val="28"/>
          <w:lang w:val="fr-FR" w:eastAsia="en-US"/>
        </w:rPr>
        <w:t>curat</w:t>
      </w:r>
      <w:proofErr w:type="spellEnd"/>
      <w:r w:rsidRPr="003044B6">
        <w:rPr>
          <w:b/>
          <w:kern w:val="28"/>
          <w:lang w:val="fr-FR" w:eastAsia="en-US"/>
        </w:rPr>
        <w:t xml:space="preserve"> </w:t>
      </w:r>
      <w:proofErr w:type="spellStart"/>
      <w:r w:rsidRPr="003044B6">
        <w:rPr>
          <w:b/>
          <w:kern w:val="28"/>
          <w:lang w:val="fr-FR" w:eastAsia="en-US"/>
        </w:rPr>
        <w:t>pentru</w:t>
      </w:r>
      <w:proofErr w:type="spellEnd"/>
      <w:r w:rsidRPr="003044B6">
        <w:rPr>
          <w:b/>
          <w:kern w:val="28"/>
          <w:lang w:val="fr-FR" w:eastAsia="en-US"/>
        </w:rPr>
        <w:t xml:space="preserve"> Europa, </w:t>
      </w:r>
      <w:proofErr w:type="spellStart"/>
      <w:r w:rsidRPr="003044B6">
        <w:rPr>
          <w:b/>
          <w:kern w:val="28"/>
          <w:lang w:val="fr-FR" w:eastAsia="en-US"/>
        </w:rPr>
        <w:t>Directiva</w:t>
      </w:r>
      <w:proofErr w:type="spellEnd"/>
      <w:r w:rsidRPr="003044B6">
        <w:rPr>
          <w:b/>
          <w:kern w:val="28"/>
          <w:lang w:val="fr-FR" w:eastAsia="en-US"/>
        </w:rPr>
        <w:t xml:space="preserve"> </w:t>
      </w:r>
      <w:hyperlink r:id="rId16" w:tgtFrame="_blank" w:history="1">
        <w:r w:rsidRPr="003044B6">
          <w:rPr>
            <w:b/>
            <w:kern w:val="28"/>
            <w:lang w:val="fr-FR" w:eastAsia="en-US"/>
          </w:rPr>
          <w:t>2008/98/CE</w:t>
        </w:r>
      </w:hyperlink>
      <w:r w:rsidRPr="003044B6">
        <w:rPr>
          <w:b/>
          <w:kern w:val="28"/>
          <w:lang w:val="fr-FR" w:eastAsia="en-US"/>
        </w:rPr>
        <w:t xml:space="preserve"> a </w:t>
      </w:r>
      <w:proofErr w:type="spellStart"/>
      <w:r w:rsidRPr="003044B6">
        <w:rPr>
          <w:b/>
          <w:kern w:val="28"/>
          <w:lang w:val="fr-FR" w:eastAsia="en-US"/>
        </w:rPr>
        <w:t>Parlamentului</w:t>
      </w:r>
      <w:proofErr w:type="spellEnd"/>
      <w:r w:rsidRPr="003044B6">
        <w:rPr>
          <w:b/>
          <w:kern w:val="28"/>
          <w:lang w:val="fr-FR" w:eastAsia="en-US"/>
        </w:rPr>
        <w:t xml:space="preserve"> </w:t>
      </w:r>
      <w:proofErr w:type="spellStart"/>
      <w:r w:rsidRPr="003044B6">
        <w:rPr>
          <w:b/>
          <w:kern w:val="28"/>
          <w:lang w:val="fr-FR" w:eastAsia="en-US"/>
        </w:rPr>
        <w:t>European</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a </w:t>
      </w:r>
      <w:proofErr w:type="spellStart"/>
      <w:r w:rsidRPr="003044B6">
        <w:rPr>
          <w:b/>
          <w:kern w:val="28"/>
          <w:lang w:val="fr-FR" w:eastAsia="en-US"/>
        </w:rPr>
        <w:t>Consiliului</w:t>
      </w:r>
      <w:proofErr w:type="spellEnd"/>
      <w:r w:rsidRPr="003044B6">
        <w:rPr>
          <w:b/>
          <w:kern w:val="28"/>
          <w:lang w:val="fr-FR" w:eastAsia="en-US"/>
        </w:rPr>
        <w:t xml:space="preserve"> </w:t>
      </w:r>
      <w:proofErr w:type="spellStart"/>
      <w:r w:rsidRPr="003044B6">
        <w:rPr>
          <w:b/>
          <w:kern w:val="28"/>
          <w:lang w:val="fr-FR" w:eastAsia="en-US"/>
        </w:rPr>
        <w:t>din</w:t>
      </w:r>
      <w:proofErr w:type="spellEnd"/>
      <w:r w:rsidRPr="003044B6">
        <w:rPr>
          <w:b/>
          <w:kern w:val="28"/>
          <w:lang w:val="fr-FR" w:eastAsia="en-US"/>
        </w:rPr>
        <w:t xml:space="preserve"> 19 </w:t>
      </w:r>
      <w:proofErr w:type="spellStart"/>
      <w:r w:rsidRPr="003044B6">
        <w:rPr>
          <w:b/>
          <w:kern w:val="28"/>
          <w:lang w:val="fr-FR" w:eastAsia="en-US"/>
        </w:rPr>
        <w:t>noiembrie</w:t>
      </w:r>
      <w:proofErr w:type="spellEnd"/>
      <w:r w:rsidRPr="003044B6">
        <w:rPr>
          <w:b/>
          <w:kern w:val="28"/>
          <w:lang w:val="fr-FR" w:eastAsia="en-US"/>
        </w:rPr>
        <w:t xml:space="preserve"> 2008 </w:t>
      </w:r>
      <w:proofErr w:type="spellStart"/>
      <w:r w:rsidRPr="003044B6">
        <w:rPr>
          <w:b/>
          <w:kern w:val="28"/>
          <w:lang w:val="fr-FR" w:eastAsia="en-US"/>
        </w:rPr>
        <w:t>privind</w:t>
      </w:r>
      <w:proofErr w:type="spellEnd"/>
      <w:r w:rsidRPr="003044B6">
        <w:rPr>
          <w:b/>
          <w:kern w:val="28"/>
          <w:lang w:val="fr-FR" w:eastAsia="en-US"/>
        </w:rPr>
        <w:t xml:space="preserve"> </w:t>
      </w:r>
      <w:proofErr w:type="spellStart"/>
      <w:r w:rsidRPr="003044B6">
        <w:rPr>
          <w:b/>
          <w:kern w:val="28"/>
          <w:lang w:val="fr-FR" w:eastAsia="en-US"/>
        </w:rPr>
        <w:t>de</w:t>
      </w:r>
      <w:r w:rsidR="00043288" w:rsidRPr="003044B6">
        <w:rPr>
          <w:b/>
          <w:kern w:val="28"/>
          <w:lang w:val="fr-FR" w:eastAsia="en-US"/>
        </w:rPr>
        <w:t>ş</w:t>
      </w:r>
      <w:r w:rsidRPr="003044B6">
        <w:rPr>
          <w:b/>
          <w:kern w:val="28"/>
          <w:lang w:val="fr-FR" w:eastAsia="en-US"/>
        </w:rPr>
        <w:t>eurile</w:t>
      </w:r>
      <w:proofErr w:type="spellEnd"/>
      <w:r w:rsidRPr="003044B6">
        <w:rPr>
          <w:b/>
          <w:kern w:val="28"/>
          <w:lang w:val="fr-FR" w:eastAsia="en-US"/>
        </w:rPr>
        <w:t xml:space="preserve"> </w:t>
      </w:r>
      <w:proofErr w:type="spellStart"/>
      <w:r w:rsidR="00043288" w:rsidRPr="003044B6">
        <w:rPr>
          <w:b/>
          <w:kern w:val="28"/>
          <w:lang w:val="fr-FR" w:eastAsia="en-US"/>
        </w:rPr>
        <w:t>ş</w:t>
      </w:r>
      <w:r w:rsidRPr="003044B6">
        <w:rPr>
          <w:b/>
          <w:kern w:val="28"/>
          <w:lang w:val="fr-FR" w:eastAsia="en-US"/>
        </w:rPr>
        <w:t>i</w:t>
      </w:r>
      <w:proofErr w:type="spellEnd"/>
      <w:r w:rsidRPr="003044B6">
        <w:rPr>
          <w:b/>
          <w:kern w:val="28"/>
          <w:lang w:val="fr-FR" w:eastAsia="en-US"/>
        </w:rPr>
        <w:t xml:space="preserve"> de </w:t>
      </w:r>
      <w:proofErr w:type="spellStart"/>
      <w:r w:rsidRPr="003044B6">
        <w:rPr>
          <w:b/>
          <w:kern w:val="28"/>
          <w:lang w:val="fr-FR" w:eastAsia="en-US"/>
        </w:rPr>
        <w:t>abrogare</w:t>
      </w:r>
      <w:proofErr w:type="spellEnd"/>
      <w:r w:rsidRPr="003044B6">
        <w:rPr>
          <w:b/>
          <w:kern w:val="28"/>
          <w:lang w:val="fr-FR" w:eastAsia="en-US"/>
        </w:rPr>
        <w:t xml:space="preserve"> a </w:t>
      </w:r>
      <w:proofErr w:type="spellStart"/>
      <w:r w:rsidRPr="003044B6">
        <w:rPr>
          <w:b/>
          <w:kern w:val="28"/>
          <w:lang w:val="fr-FR" w:eastAsia="en-US"/>
        </w:rPr>
        <w:t>anumitor</w:t>
      </w:r>
      <w:proofErr w:type="spellEnd"/>
      <w:r w:rsidRPr="003044B6">
        <w:rPr>
          <w:b/>
          <w:kern w:val="28"/>
          <w:lang w:val="fr-FR" w:eastAsia="en-US"/>
        </w:rPr>
        <w:t xml:space="preserve"> directive, </w:t>
      </w:r>
      <w:proofErr w:type="spellStart"/>
      <w:r w:rsidR="00043288" w:rsidRPr="003044B6">
        <w:rPr>
          <w:b/>
          <w:kern w:val="28"/>
          <w:lang w:val="fr-FR" w:eastAsia="en-US"/>
        </w:rPr>
        <w:t>şi</w:t>
      </w:r>
      <w:proofErr w:type="spellEnd"/>
      <w:r w:rsidR="00043288" w:rsidRPr="003044B6">
        <w:rPr>
          <w:b/>
          <w:kern w:val="28"/>
          <w:lang w:val="fr-FR" w:eastAsia="en-US"/>
        </w:rPr>
        <w:t xml:space="preserve"> </w:t>
      </w:r>
      <w:proofErr w:type="spellStart"/>
      <w:r w:rsidR="00043288" w:rsidRPr="003044B6">
        <w:rPr>
          <w:b/>
          <w:kern w:val="28"/>
          <w:lang w:val="fr-FR" w:eastAsia="en-US"/>
        </w:rPr>
        <w:t>altele</w:t>
      </w:r>
      <w:proofErr w:type="spellEnd"/>
      <w:r w:rsidR="00043288" w:rsidRPr="003044B6">
        <w:rPr>
          <w:b/>
          <w:kern w:val="28"/>
          <w:lang w:val="fr-FR" w:eastAsia="en-US"/>
        </w:rPr>
        <w:t>)</w:t>
      </w:r>
    </w:p>
    <w:p w14:paraId="1E49CF51" w14:textId="77777777" w:rsidR="00161408" w:rsidRPr="003044B6" w:rsidRDefault="00161408" w:rsidP="00161408">
      <w:pPr>
        <w:pStyle w:val="al"/>
        <w:spacing w:before="0" w:beforeAutospacing="0" w:after="0" w:afterAutospacing="0"/>
        <w:ind w:right="113"/>
        <w:jc w:val="both"/>
        <w:rPr>
          <w:b/>
          <w:kern w:val="28"/>
          <w:lang w:val="fr-FR" w:eastAsia="en-US"/>
        </w:rPr>
      </w:pPr>
    </w:p>
    <w:p w14:paraId="4B1EE7D2" w14:textId="77777777" w:rsidR="000E456A" w:rsidRPr="003044B6" w:rsidRDefault="000E456A" w:rsidP="00346B9E">
      <w:pPr>
        <w:tabs>
          <w:tab w:val="left" w:pos="512"/>
        </w:tabs>
        <w:jc w:val="both"/>
      </w:pPr>
      <w:r w:rsidRPr="003044B6">
        <w:rPr>
          <w:rFonts w:eastAsia="Calibri"/>
          <w:i/>
          <w:sz w:val="24"/>
          <w:u w:val="single"/>
          <w:lang w:val="ro-RO"/>
        </w:rPr>
        <w:t>Directiva 2010/75/UE (IED) a Parlamentului European și a Consiliului din 24 noiembrie 2010 privind emisiile industriale (prevenirea și controlul integrat al poluării)</w:t>
      </w:r>
    </w:p>
    <w:p w14:paraId="7BB048E3" w14:textId="77777777" w:rsidR="000E456A" w:rsidRPr="003044B6" w:rsidRDefault="000E456A" w:rsidP="00346B9E">
      <w:pPr>
        <w:ind w:firstLine="720"/>
        <w:jc w:val="both"/>
        <w:rPr>
          <w:color w:val="auto"/>
        </w:rPr>
      </w:pPr>
      <w:r w:rsidRPr="003044B6">
        <w:rPr>
          <w:bCs/>
          <w:iCs/>
          <w:color w:val="auto"/>
          <w:sz w:val="24"/>
          <w:lang w:val="ro-RO"/>
        </w:rPr>
        <w:t>Directiva 2010/75/UE</w:t>
      </w:r>
      <w:r w:rsidRPr="003044B6">
        <w:rPr>
          <w:iCs/>
          <w:color w:val="auto"/>
          <w:sz w:val="24"/>
          <w:lang w:val="ro-RO"/>
        </w:rPr>
        <w:t xml:space="preserve"> privind emisiile industriale (IED), a fost adoptată la 24 noiembrie 2010, publicată în Jurnalul Oficial la 17 decembrie 2010 şi a intrat în vigoare la 6 ianuarie 2011. Directiva IED a fost transpusă la nivel naţional prin </w:t>
      </w:r>
      <w:hyperlink r:id="rId17" w:history="1">
        <w:r w:rsidRPr="003044B6">
          <w:rPr>
            <w:rStyle w:val="Hyperlink"/>
            <w:bCs/>
            <w:iCs/>
            <w:color w:val="auto"/>
            <w:sz w:val="24"/>
            <w:lang w:val="ro-RO"/>
          </w:rPr>
          <w:t>Legea nr. 278/2013</w:t>
        </w:r>
        <w:r w:rsidRPr="003044B6">
          <w:rPr>
            <w:rStyle w:val="Hyperlink"/>
            <w:b/>
            <w:iCs/>
            <w:color w:val="auto"/>
            <w:sz w:val="24"/>
            <w:lang w:val="ro-RO"/>
          </w:rPr>
          <w:t xml:space="preserve"> </w:t>
        </w:r>
        <w:r w:rsidRPr="003044B6">
          <w:rPr>
            <w:rStyle w:val="Hyperlink"/>
            <w:bCs/>
            <w:iCs/>
            <w:color w:val="auto"/>
            <w:sz w:val="24"/>
            <w:lang w:val="ro-RO"/>
          </w:rPr>
          <w:t>privind emisiile industriale</w:t>
        </w:r>
      </w:hyperlink>
      <w:r w:rsidRPr="003044B6">
        <w:rPr>
          <w:b/>
          <w:iCs/>
          <w:color w:val="auto"/>
          <w:sz w:val="24"/>
          <w:lang w:val="ro-RO"/>
        </w:rPr>
        <w:t>.</w:t>
      </w:r>
    </w:p>
    <w:p w14:paraId="34E9385B" w14:textId="2F76DE80" w:rsidR="000E456A" w:rsidRPr="003044B6" w:rsidRDefault="000E456A" w:rsidP="00346B9E">
      <w:pPr>
        <w:tabs>
          <w:tab w:val="left" w:pos="512"/>
        </w:tabs>
        <w:jc w:val="both"/>
        <w:rPr>
          <w:color w:val="auto"/>
        </w:rPr>
      </w:pPr>
      <w:r w:rsidRPr="003044B6">
        <w:rPr>
          <w:iCs/>
          <w:color w:val="auto"/>
          <w:sz w:val="24"/>
          <w:lang w:val="ro-RO"/>
        </w:rPr>
        <w:tab/>
      </w:r>
      <w:r w:rsidRPr="003044B6">
        <w:rPr>
          <w:iCs/>
          <w:color w:val="auto"/>
          <w:sz w:val="24"/>
          <w:lang w:val="ro-RO"/>
        </w:rPr>
        <w:tab/>
      </w:r>
      <w:bookmarkStart w:id="29" w:name="_Hlk148350943"/>
      <w:r w:rsidR="00AA12BE" w:rsidRPr="003044B6">
        <w:rPr>
          <w:iCs/>
          <w:color w:val="auto"/>
          <w:sz w:val="24"/>
          <w:lang w:val="ro-RO"/>
        </w:rPr>
        <w:t xml:space="preserve">Stațiile electrice  </w:t>
      </w:r>
      <w:bookmarkEnd w:id="29"/>
      <w:r w:rsidRPr="003044B6">
        <w:rPr>
          <w:iCs/>
          <w:color w:val="auto"/>
          <w:sz w:val="24"/>
          <w:lang w:val="ro-RO"/>
        </w:rPr>
        <w:t xml:space="preserve">nu se incadreaza în domeniul avut în vedere de prevederile legii </w:t>
      </w:r>
      <w:hyperlink r:id="rId18" w:history="1">
        <w:r w:rsidRPr="003044B6">
          <w:rPr>
            <w:rStyle w:val="Hyperlink"/>
            <w:rFonts w:eastAsia="Calibri"/>
            <w:bCs/>
            <w:iCs/>
            <w:color w:val="auto"/>
            <w:sz w:val="24"/>
            <w:lang w:val="ro-RO"/>
          </w:rPr>
          <w:t>nr. 278/2013</w:t>
        </w:r>
        <w:r w:rsidRPr="003044B6">
          <w:rPr>
            <w:rStyle w:val="Hyperlink"/>
            <w:rFonts w:eastAsia="Calibri"/>
            <w:b/>
            <w:iCs/>
            <w:color w:val="auto"/>
            <w:sz w:val="24"/>
            <w:lang w:val="ro-RO"/>
          </w:rPr>
          <w:t xml:space="preserve"> </w:t>
        </w:r>
        <w:r w:rsidRPr="003044B6">
          <w:rPr>
            <w:rStyle w:val="Hyperlink"/>
            <w:rFonts w:eastAsia="Calibri"/>
            <w:bCs/>
            <w:iCs/>
            <w:color w:val="auto"/>
            <w:sz w:val="24"/>
            <w:lang w:val="ro-RO"/>
          </w:rPr>
          <w:t>privind emisiile industriale</w:t>
        </w:r>
      </w:hyperlink>
      <w:r w:rsidRPr="003044B6">
        <w:rPr>
          <w:iCs/>
          <w:color w:val="auto"/>
          <w:sz w:val="24"/>
          <w:lang w:val="ro-RO"/>
        </w:rPr>
        <w:t>.</w:t>
      </w:r>
    </w:p>
    <w:p w14:paraId="7223D9B1" w14:textId="77777777" w:rsidR="000E456A" w:rsidRPr="003044B6" w:rsidRDefault="000E456A" w:rsidP="00346B9E">
      <w:pPr>
        <w:tabs>
          <w:tab w:val="left" w:pos="512"/>
        </w:tabs>
        <w:jc w:val="both"/>
        <w:rPr>
          <w:color w:val="auto"/>
        </w:rPr>
      </w:pPr>
      <w:r w:rsidRPr="003044B6">
        <w:rPr>
          <w:rFonts w:eastAsia="Calibri"/>
          <w:i/>
          <w:color w:val="auto"/>
          <w:sz w:val="24"/>
          <w:u w:val="single"/>
          <w:lang w:val="ro-RO"/>
        </w:rPr>
        <w:t>Directiva 2012/18/UE a Parlamentului European și a Consiliului din 4 iulie 2012 privind controlul pericolelor de accidente majore care implică substanțe periculoase, de modificare și ulterior de abrogare a Directivei 96/82/CE a Consiliului</w:t>
      </w:r>
    </w:p>
    <w:p w14:paraId="646344F3" w14:textId="25949C12" w:rsidR="000E456A" w:rsidRPr="003044B6" w:rsidRDefault="000E456A" w:rsidP="00346B9E">
      <w:pPr>
        <w:tabs>
          <w:tab w:val="left" w:pos="512"/>
        </w:tabs>
        <w:jc w:val="both"/>
        <w:rPr>
          <w:color w:val="auto"/>
        </w:rPr>
      </w:pPr>
      <w:r w:rsidRPr="003044B6">
        <w:rPr>
          <w:i/>
          <w:iCs/>
          <w:color w:val="auto"/>
          <w:sz w:val="24"/>
          <w:lang w:val="ro-RO"/>
        </w:rPr>
        <w:tab/>
      </w:r>
      <w:r w:rsidRPr="003044B6">
        <w:rPr>
          <w:i/>
          <w:iCs/>
          <w:color w:val="auto"/>
          <w:sz w:val="24"/>
          <w:lang w:val="ro-RO"/>
        </w:rPr>
        <w:tab/>
      </w:r>
      <w:r w:rsidR="00AA12BE" w:rsidRPr="003044B6">
        <w:rPr>
          <w:iCs/>
          <w:color w:val="auto"/>
          <w:sz w:val="24"/>
          <w:lang w:val="ro-RO"/>
        </w:rPr>
        <w:t xml:space="preserve">Stațiile electrice  </w:t>
      </w:r>
      <w:r w:rsidRPr="003044B6">
        <w:rPr>
          <w:color w:val="auto"/>
          <w:sz w:val="24"/>
          <w:lang w:val="ro-RO"/>
        </w:rPr>
        <w:t xml:space="preserve"> nu se incadreaza în domeniul avut în vedere de prevederile directivei.</w:t>
      </w:r>
    </w:p>
    <w:p w14:paraId="4F58FC9D" w14:textId="77777777" w:rsidR="000E456A" w:rsidRPr="003044B6" w:rsidRDefault="000E456A" w:rsidP="00346B9E">
      <w:pPr>
        <w:tabs>
          <w:tab w:val="left" w:pos="512"/>
        </w:tabs>
        <w:jc w:val="both"/>
        <w:rPr>
          <w:rFonts w:eastAsia="Calibri"/>
          <w:i/>
          <w:sz w:val="24"/>
          <w:u w:val="single"/>
          <w:lang w:val="ro-RO"/>
        </w:rPr>
      </w:pPr>
    </w:p>
    <w:p w14:paraId="23DFE0D0" w14:textId="77777777" w:rsidR="000E456A" w:rsidRPr="00346B9E" w:rsidRDefault="000E456A" w:rsidP="00346B9E">
      <w:pPr>
        <w:tabs>
          <w:tab w:val="left" w:pos="512"/>
        </w:tabs>
        <w:jc w:val="both"/>
      </w:pPr>
      <w:r w:rsidRPr="003044B6">
        <w:rPr>
          <w:rFonts w:eastAsia="Calibri"/>
          <w:i/>
          <w:sz w:val="24"/>
          <w:u w:val="single"/>
          <w:lang w:val="ro-RO"/>
        </w:rPr>
        <w:t>Directiva 2000/60/CE a Parlamentului European și a Consiliului din</w:t>
      </w:r>
      <w:r w:rsidRPr="00346B9E">
        <w:rPr>
          <w:rFonts w:eastAsia="Calibri"/>
          <w:i/>
          <w:sz w:val="24"/>
          <w:u w:val="single"/>
          <w:lang w:val="ro-RO"/>
        </w:rPr>
        <w:t xml:space="preserve"> 23 octombrie 2000 de stabilire a unui cadru de politică comunitară în domeniul apei</w:t>
      </w:r>
    </w:p>
    <w:p w14:paraId="5EC053DE" w14:textId="77777777" w:rsidR="000E456A" w:rsidRPr="00346B9E" w:rsidRDefault="000E456A" w:rsidP="00346B9E">
      <w:pPr>
        <w:tabs>
          <w:tab w:val="left" w:pos="512"/>
        </w:tabs>
        <w:jc w:val="both"/>
      </w:pPr>
      <w:r w:rsidRPr="00346B9E">
        <w:rPr>
          <w:rFonts w:eastAsia="Calibri"/>
          <w:iCs/>
          <w:sz w:val="24"/>
          <w:lang w:val="ro-RO"/>
        </w:rPr>
        <w:tab/>
      </w:r>
      <w:r w:rsidRPr="00346B9E">
        <w:rPr>
          <w:rFonts w:eastAsia="Calibri"/>
          <w:iCs/>
          <w:sz w:val="24"/>
          <w:lang w:val="ro-RO"/>
        </w:rPr>
        <w:tab/>
        <w:t>Directiva Cadru pentru Apă a fost transpusă în legislaţia naţională prin Legea apelor nr.107/1996 cu modificările şi completările ulterioare.</w:t>
      </w:r>
    </w:p>
    <w:p w14:paraId="135E505B" w14:textId="77777777" w:rsidR="000E456A" w:rsidRPr="00346B9E" w:rsidRDefault="000E456A" w:rsidP="00346B9E">
      <w:pPr>
        <w:ind w:firstLine="720"/>
        <w:jc w:val="both"/>
      </w:pPr>
      <w:r w:rsidRPr="00346B9E">
        <w:rPr>
          <w:sz w:val="24"/>
          <w:lang w:val="ro-RO"/>
        </w:rPr>
        <w:t>Implementarea proiectului se va face astfel încât sa respecte prevederile din Legea apelor nr. 107/1996 cu modificarile și completarile ulterioare, prin realizarea unui management corect al apelor uzate în perioada de construcție sau funcționare precum și prevenirea scurgerilor de poluanti pe sol în timpul constructiei și exploatarii astfel încât sa nu existe efecte negative asupra apelor subterane.</w:t>
      </w:r>
    </w:p>
    <w:p w14:paraId="243D6B55" w14:textId="77777777" w:rsidR="000E456A" w:rsidRPr="00346B9E" w:rsidRDefault="000E456A" w:rsidP="00346B9E">
      <w:pPr>
        <w:jc w:val="both"/>
        <w:rPr>
          <w:i/>
          <w:color w:val="FF0000"/>
          <w:sz w:val="24"/>
          <w:u w:val="single"/>
          <w:lang w:val="ro-RO"/>
        </w:rPr>
      </w:pPr>
    </w:p>
    <w:p w14:paraId="634B5F2A" w14:textId="77777777" w:rsidR="000E456A" w:rsidRPr="00346B9E" w:rsidRDefault="000E456A" w:rsidP="00346B9E">
      <w:pPr>
        <w:jc w:val="both"/>
      </w:pPr>
      <w:proofErr w:type="spellStart"/>
      <w:r w:rsidRPr="00346B9E">
        <w:rPr>
          <w:i/>
          <w:sz w:val="24"/>
          <w:u w:val="single"/>
        </w:rPr>
        <w:t>Directiva-cadru</w:t>
      </w:r>
      <w:proofErr w:type="spellEnd"/>
      <w:r w:rsidRPr="00346B9E">
        <w:rPr>
          <w:i/>
          <w:sz w:val="24"/>
          <w:u w:val="single"/>
        </w:rPr>
        <w:t xml:space="preserve"> </w:t>
      </w:r>
      <w:proofErr w:type="spellStart"/>
      <w:r w:rsidRPr="00346B9E">
        <w:rPr>
          <w:i/>
          <w:sz w:val="24"/>
          <w:u w:val="single"/>
        </w:rPr>
        <w:t>aer</w:t>
      </w:r>
      <w:proofErr w:type="spellEnd"/>
      <w:r w:rsidRPr="00346B9E">
        <w:rPr>
          <w:i/>
          <w:sz w:val="24"/>
          <w:u w:val="single"/>
        </w:rPr>
        <w:t xml:space="preserve"> 2008/50/CE a </w:t>
      </w:r>
      <w:proofErr w:type="spellStart"/>
      <w:r w:rsidRPr="00346B9E">
        <w:rPr>
          <w:i/>
          <w:sz w:val="24"/>
          <w:u w:val="single"/>
        </w:rPr>
        <w:t>Parlamentului</w:t>
      </w:r>
      <w:proofErr w:type="spellEnd"/>
      <w:r w:rsidRPr="00346B9E">
        <w:rPr>
          <w:i/>
          <w:sz w:val="24"/>
          <w:u w:val="single"/>
        </w:rPr>
        <w:t xml:space="preserve"> European </w:t>
      </w:r>
      <w:proofErr w:type="spellStart"/>
      <w:r w:rsidRPr="00346B9E">
        <w:rPr>
          <w:i/>
          <w:sz w:val="24"/>
          <w:u w:val="single"/>
        </w:rPr>
        <w:t>și</w:t>
      </w:r>
      <w:proofErr w:type="spellEnd"/>
      <w:r w:rsidRPr="00346B9E">
        <w:rPr>
          <w:i/>
          <w:sz w:val="24"/>
          <w:u w:val="single"/>
        </w:rPr>
        <w:t xml:space="preserve"> a </w:t>
      </w:r>
      <w:proofErr w:type="spellStart"/>
      <w:r w:rsidRPr="00346B9E">
        <w:rPr>
          <w:i/>
          <w:sz w:val="24"/>
          <w:u w:val="single"/>
        </w:rPr>
        <w:t>Consiliului</w:t>
      </w:r>
      <w:proofErr w:type="spellEnd"/>
      <w:r w:rsidRPr="00346B9E">
        <w:rPr>
          <w:i/>
          <w:sz w:val="24"/>
          <w:u w:val="single"/>
        </w:rPr>
        <w:t xml:space="preserve"> din 21 </w:t>
      </w:r>
      <w:proofErr w:type="spellStart"/>
      <w:r w:rsidRPr="00346B9E">
        <w:rPr>
          <w:i/>
          <w:sz w:val="24"/>
          <w:u w:val="single"/>
        </w:rPr>
        <w:t>mai</w:t>
      </w:r>
      <w:proofErr w:type="spellEnd"/>
      <w:r w:rsidRPr="00346B9E">
        <w:rPr>
          <w:i/>
          <w:sz w:val="24"/>
          <w:u w:val="single"/>
        </w:rPr>
        <w:t xml:space="preserve"> 2008 </w:t>
      </w:r>
      <w:proofErr w:type="spellStart"/>
      <w:r w:rsidRPr="00346B9E">
        <w:rPr>
          <w:i/>
          <w:sz w:val="24"/>
          <w:u w:val="single"/>
        </w:rPr>
        <w:t>privind</w:t>
      </w:r>
      <w:proofErr w:type="spellEnd"/>
      <w:r w:rsidRPr="00346B9E">
        <w:rPr>
          <w:i/>
          <w:sz w:val="24"/>
          <w:u w:val="single"/>
        </w:rPr>
        <w:t xml:space="preserve"> </w:t>
      </w:r>
      <w:proofErr w:type="spellStart"/>
      <w:r w:rsidRPr="00346B9E">
        <w:rPr>
          <w:i/>
          <w:sz w:val="24"/>
          <w:u w:val="single"/>
        </w:rPr>
        <w:t>calitatea</w:t>
      </w:r>
      <w:proofErr w:type="spellEnd"/>
      <w:r w:rsidRPr="00346B9E">
        <w:rPr>
          <w:i/>
          <w:sz w:val="24"/>
          <w:u w:val="single"/>
        </w:rPr>
        <w:t xml:space="preserve"> </w:t>
      </w:r>
      <w:proofErr w:type="spellStart"/>
      <w:r w:rsidRPr="00346B9E">
        <w:rPr>
          <w:i/>
          <w:sz w:val="24"/>
          <w:u w:val="single"/>
        </w:rPr>
        <w:t>aerului</w:t>
      </w:r>
      <w:proofErr w:type="spellEnd"/>
      <w:r w:rsidRPr="00346B9E">
        <w:rPr>
          <w:i/>
          <w:sz w:val="24"/>
          <w:u w:val="single"/>
        </w:rPr>
        <w:t xml:space="preserve"> </w:t>
      </w:r>
      <w:proofErr w:type="spellStart"/>
      <w:r w:rsidRPr="00346B9E">
        <w:rPr>
          <w:i/>
          <w:sz w:val="24"/>
          <w:u w:val="single"/>
        </w:rPr>
        <w:t>înconjurător</w:t>
      </w:r>
      <w:proofErr w:type="spellEnd"/>
      <w:r w:rsidRPr="00346B9E">
        <w:rPr>
          <w:i/>
          <w:sz w:val="24"/>
          <w:u w:val="single"/>
        </w:rPr>
        <w:t xml:space="preserve"> </w:t>
      </w:r>
      <w:proofErr w:type="spellStart"/>
      <w:r w:rsidRPr="00346B9E">
        <w:rPr>
          <w:i/>
          <w:sz w:val="24"/>
          <w:u w:val="single"/>
        </w:rPr>
        <w:t>și</w:t>
      </w:r>
      <w:proofErr w:type="spellEnd"/>
      <w:r w:rsidRPr="00346B9E">
        <w:rPr>
          <w:i/>
          <w:sz w:val="24"/>
          <w:u w:val="single"/>
        </w:rPr>
        <w:t xml:space="preserve"> un </w:t>
      </w:r>
      <w:proofErr w:type="spellStart"/>
      <w:r w:rsidRPr="00346B9E">
        <w:rPr>
          <w:i/>
          <w:sz w:val="24"/>
          <w:u w:val="single"/>
        </w:rPr>
        <w:t>aer</w:t>
      </w:r>
      <w:proofErr w:type="spellEnd"/>
      <w:r w:rsidRPr="00346B9E">
        <w:rPr>
          <w:i/>
          <w:sz w:val="24"/>
          <w:u w:val="single"/>
        </w:rPr>
        <w:t xml:space="preserve"> </w:t>
      </w:r>
      <w:proofErr w:type="spellStart"/>
      <w:r w:rsidRPr="00346B9E">
        <w:rPr>
          <w:i/>
          <w:sz w:val="24"/>
          <w:u w:val="single"/>
        </w:rPr>
        <w:t>mai</w:t>
      </w:r>
      <w:proofErr w:type="spellEnd"/>
      <w:r w:rsidRPr="00346B9E">
        <w:rPr>
          <w:i/>
          <w:sz w:val="24"/>
          <w:u w:val="single"/>
        </w:rPr>
        <w:t xml:space="preserve"> </w:t>
      </w:r>
      <w:proofErr w:type="spellStart"/>
      <w:r w:rsidRPr="00346B9E">
        <w:rPr>
          <w:i/>
          <w:sz w:val="24"/>
          <w:u w:val="single"/>
        </w:rPr>
        <w:t>curat</w:t>
      </w:r>
      <w:proofErr w:type="spellEnd"/>
      <w:r w:rsidRPr="00346B9E">
        <w:rPr>
          <w:i/>
          <w:sz w:val="24"/>
          <w:u w:val="single"/>
        </w:rPr>
        <w:t xml:space="preserve"> </w:t>
      </w:r>
      <w:proofErr w:type="spellStart"/>
      <w:r w:rsidRPr="00346B9E">
        <w:rPr>
          <w:i/>
          <w:sz w:val="24"/>
          <w:u w:val="single"/>
        </w:rPr>
        <w:t>pentru</w:t>
      </w:r>
      <w:proofErr w:type="spellEnd"/>
      <w:r w:rsidRPr="00346B9E">
        <w:rPr>
          <w:i/>
          <w:sz w:val="24"/>
          <w:u w:val="single"/>
        </w:rPr>
        <w:t xml:space="preserve"> Europa</w:t>
      </w:r>
    </w:p>
    <w:p w14:paraId="5D8EAC71" w14:textId="77777777" w:rsidR="000E456A" w:rsidRPr="00346B9E" w:rsidRDefault="000E456A" w:rsidP="00346B9E">
      <w:pPr>
        <w:tabs>
          <w:tab w:val="left" w:pos="512"/>
        </w:tabs>
        <w:jc w:val="both"/>
        <w:rPr>
          <w:lang w:val="ro-RO"/>
        </w:rPr>
      </w:pPr>
      <w:r w:rsidRPr="00346B9E">
        <w:rPr>
          <w:i/>
          <w:iCs/>
          <w:sz w:val="24"/>
          <w:lang w:val="ro-RO"/>
        </w:rPr>
        <w:tab/>
      </w:r>
      <w:r w:rsidRPr="00346B9E">
        <w:rPr>
          <w:i/>
          <w:iCs/>
          <w:sz w:val="24"/>
          <w:lang w:val="ro-RO"/>
        </w:rPr>
        <w:tab/>
      </w:r>
      <w:r w:rsidRPr="00346B9E">
        <w:rPr>
          <w:sz w:val="24"/>
          <w:lang w:val="ro-RO"/>
        </w:rPr>
        <w:t xml:space="preserve">Directiva-cadru 2008/50/CE privind calitatea aerului inconjurator și un aer mai curat pentru Europa a fost transpusa în legislatia naționala prin Legea nr. 104/2011 care are ca scop protejarea sănătății umane și a mediului ca întreg prin reglementarea masurilor destinate mentinerii calitatii aerului inconjurator acolo unde aceasta corespunde obiectivelor </w:t>
      </w:r>
      <w:r w:rsidRPr="00346B9E">
        <w:rPr>
          <w:sz w:val="24"/>
          <w:lang w:val="ro-RO"/>
        </w:rPr>
        <w:lastRenderedPageBreak/>
        <w:t>pentru calitatea aerului inconjurator stabilite prin lege și imbunatatirea acesteia în celelalte cazuri.</w:t>
      </w:r>
    </w:p>
    <w:p w14:paraId="457A5141" w14:textId="77777777" w:rsidR="000E456A" w:rsidRPr="00346B9E" w:rsidRDefault="000E456A" w:rsidP="00346B9E">
      <w:pPr>
        <w:tabs>
          <w:tab w:val="left" w:pos="512"/>
        </w:tabs>
        <w:jc w:val="both"/>
      </w:pPr>
      <w:r w:rsidRPr="00346B9E">
        <w:rPr>
          <w:sz w:val="24"/>
          <w:lang w:val="ro-RO"/>
        </w:rPr>
        <w:tab/>
        <w:t>Implementarea proiectului se va face cu respectarea prevederilor Legii nr. 104/2001 astfel încât sa se reduca la maxim emiterea de  poluanti pentru aerul inconjurator.</w:t>
      </w:r>
    </w:p>
    <w:p w14:paraId="008BFB2A" w14:textId="77777777" w:rsidR="000E456A" w:rsidRPr="00346B9E" w:rsidRDefault="000E456A" w:rsidP="00346B9E">
      <w:pPr>
        <w:tabs>
          <w:tab w:val="left" w:pos="512"/>
        </w:tabs>
        <w:jc w:val="both"/>
        <w:rPr>
          <w:rFonts w:eastAsia="Calibri"/>
          <w:color w:val="FF0000"/>
          <w:sz w:val="24"/>
          <w:u w:val="single"/>
          <w:lang w:val="ro-RO"/>
        </w:rPr>
      </w:pPr>
    </w:p>
    <w:p w14:paraId="152F37DA" w14:textId="77777777" w:rsidR="000E456A" w:rsidRPr="00346B9E" w:rsidRDefault="000E456A" w:rsidP="00346B9E">
      <w:pPr>
        <w:tabs>
          <w:tab w:val="left" w:pos="512"/>
        </w:tabs>
        <w:jc w:val="both"/>
      </w:pPr>
      <w:proofErr w:type="spellStart"/>
      <w:r w:rsidRPr="00346B9E">
        <w:rPr>
          <w:rFonts w:eastAsia="Calibri"/>
          <w:i/>
          <w:iCs/>
          <w:sz w:val="24"/>
          <w:u w:val="single"/>
        </w:rPr>
        <w:t>Directiva</w:t>
      </w:r>
      <w:proofErr w:type="spellEnd"/>
      <w:r w:rsidRPr="00346B9E">
        <w:rPr>
          <w:rFonts w:eastAsia="Calibri"/>
          <w:i/>
          <w:iCs/>
          <w:sz w:val="24"/>
          <w:u w:val="single"/>
        </w:rPr>
        <w:t xml:space="preserve"> 2008/98/CE a </w:t>
      </w:r>
      <w:proofErr w:type="spellStart"/>
      <w:r w:rsidRPr="00346B9E">
        <w:rPr>
          <w:rFonts w:eastAsia="Calibri"/>
          <w:i/>
          <w:iCs/>
          <w:sz w:val="24"/>
          <w:u w:val="single"/>
        </w:rPr>
        <w:t>Parlamentului</w:t>
      </w:r>
      <w:proofErr w:type="spellEnd"/>
      <w:r w:rsidRPr="00346B9E">
        <w:rPr>
          <w:rFonts w:eastAsia="Calibri"/>
          <w:i/>
          <w:iCs/>
          <w:sz w:val="24"/>
          <w:u w:val="single"/>
        </w:rPr>
        <w:t xml:space="preserve"> European </w:t>
      </w:r>
      <w:proofErr w:type="spellStart"/>
      <w:r w:rsidRPr="00346B9E">
        <w:rPr>
          <w:rFonts w:eastAsia="Calibri"/>
          <w:i/>
          <w:iCs/>
          <w:sz w:val="24"/>
          <w:u w:val="single"/>
        </w:rPr>
        <w:t>și</w:t>
      </w:r>
      <w:proofErr w:type="spellEnd"/>
      <w:r w:rsidRPr="00346B9E">
        <w:rPr>
          <w:rFonts w:eastAsia="Calibri"/>
          <w:i/>
          <w:iCs/>
          <w:sz w:val="24"/>
          <w:u w:val="single"/>
        </w:rPr>
        <w:t xml:space="preserve"> a </w:t>
      </w:r>
      <w:proofErr w:type="spellStart"/>
      <w:r w:rsidRPr="00346B9E">
        <w:rPr>
          <w:rFonts w:eastAsia="Calibri"/>
          <w:i/>
          <w:iCs/>
          <w:sz w:val="24"/>
          <w:u w:val="single"/>
        </w:rPr>
        <w:t>Consiliului</w:t>
      </w:r>
      <w:proofErr w:type="spellEnd"/>
      <w:r w:rsidRPr="00346B9E">
        <w:rPr>
          <w:rFonts w:eastAsia="Calibri"/>
          <w:i/>
          <w:iCs/>
          <w:sz w:val="24"/>
          <w:u w:val="single"/>
        </w:rPr>
        <w:t xml:space="preserve"> din 19 </w:t>
      </w:r>
      <w:proofErr w:type="spellStart"/>
      <w:r w:rsidRPr="00346B9E">
        <w:rPr>
          <w:rFonts w:eastAsia="Calibri"/>
          <w:i/>
          <w:iCs/>
          <w:sz w:val="24"/>
          <w:u w:val="single"/>
        </w:rPr>
        <w:t>noiembrie</w:t>
      </w:r>
      <w:proofErr w:type="spellEnd"/>
      <w:r w:rsidRPr="00346B9E">
        <w:rPr>
          <w:rFonts w:eastAsia="Calibri"/>
          <w:i/>
          <w:iCs/>
          <w:sz w:val="24"/>
          <w:u w:val="single"/>
        </w:rPr>
        <w:t xml:space="preserve"> 2008 </w:t>
      </w:r>
      <w:proofErr w:type="spellStart"/>
      <w:r w:rsidRPr="00346B9E">
        <w:rPr>
          <w:rFonts w:eastAsia="Calibri"/>
          <w:i/>
          <w:iCs/>
          <w:sz w:val="24"/>
          <w:u w:val="single"/>
        </w:rPr>
        <w:t>privind</w:t>
      </w:r>
      <w:proofErr w:type="spellEnd"/>
      <w:r w:rsidRPr="00346B9E">
        <w:rPr>
          <w:rFonts w:eastAsia="Calibri"/>
          <w:i/>
          <w:iCs/>
          <w:sz w:val="24"/>
          <w:u w:val="single"/>
        </w:rPr>
        <w:t xml:space="preserve"> </w:t>
      </w:r>
      <w:proofErr w:type="spellStart"/>
      <w:r w:rsidRPr="00346B9E">
        <w:rPr>
          <w:rFonts w:eastAsia="Calibri"/>
          <w:i/>
          <w:iCs/>
          <w:sz w:val="24"/>
          <w:u w:val="single"/>
        </w:rPr>
        <w:t>deșeurile</w:t>
      </w:r>
      <w:proofErr w:type="spellEnd"/>
      <w:r w:rsidRPr="00346B9E">
        <w:rPr>
          <w:rFonts w:eastAsia="Calibri"/>
          <w:i/>
          <w:iCs/>
          <w:sz w:val="24"/>
          <w:u w:val="single"/>
        </w:rPr>
        <w:t xml:space="preserve"> </w:t>
      </w:r>
      <w:proofErr w:type="spellStart"/>
      <w:r w:rsidRPr="00346B9E">
        <w:rPr>
          <w:rFonts w:eastAsia="Calibri"/>
          <w:i/>
          <w:iCs/>
          <w:sz w:val="24"/>
          <w:u w:val="single"/>
        </w:rPr>
        <w:t>și</w:t>
      </w:r>
      <w:proofErr w:type="spellEnd"/>
      <w:r w:rsidRPr="00346B9E">
        <w:rPr>
          <w:rFonts w:eastAsia="Calibri"/>
          <w:i/>
          <w:iCs/>
          <w:sz w:val="24"/>
          <w:u w:val="single"/>
        </w:rPr>
        <w:t xml:space="preserve"> de </w:t>
      </w:r>
      <w:proofErr w:type="spellStart"/>
      <w:r w:rsidRPr="00346B9E">
        <w:rPr>
          <w:rFonts w:eastAsia="Calibri"/>
          <w:i/>
          <w:iCs/>
          <w:sz w:val="24"/>
          <w:u w:val="single"/>
        </w:rPr>
        <w:t>abrogare</w:t>
      </w:r>
      <w:proofErr w:type="spellEnd"/>
      <w:r w:rsidRPr="00346B9E">
        <w:rPr>
          <w:rFonts w:eastAsia="Calibri"/>
          <w:i/>
          <w:iCs/>
          <w:sz w:val="24"/>
          <w:u w:val="single"/>
        </w:rPr>
        <w:t xml:space="preserve"> </w:t>
      </w:r>
      <w:proofErr w:type="gramStart"/>
      <w:r w:rsidRPr="00346B9E">
        <w:rPr>
          <w:rFonts w:eastAsia="Calibri"/>
          <w:i/>
          <w:iCs/>
          <w:sz w:val="24"/>
          <w:u w:val="single"/>
        </w:rPr>
        <w:t>a</w:t>
      </w:r>
      <w:proofErr w:type="gramEnd"/>
      <w:r w:rsidRPr="00346B9E">
        <w:rPr>
          <w:rFonts w:eastAsia="Calibri"/>
          <w:i/>
          <w:iCs/>
          <w:sz w:val="24"/>
          <w:u w:val="single"/>
        </w:rPr>
        <w:t xml:space="preserve"> </w:t>
      </w:r>
      <w:proofErr w:type="spellStart"/>
      <w:r w:rsidRPr="00346B9E">
        <w:rPr>
          <w:rFonts w:eastAsia="Calibri"/>
          <w:i/>
          <w:iCs/>
          <w:sz w:val="24"/>
          <w:u w:val="single"/>
        </w:rPr>
        <w:t>anumitor</w:t>
      </w:r>
      <w:proofErr w:type="spellEnd"/>
      <w:r w:rsidRPr="00346B9E">
        <w:rPr>
          <w:rFonts w:eastAsia="Calibri"/>
          <w:i/>
          <w:iCs/>
          <w:sz w:val="24"/>
          <w:u w:val="single"/>
        </w:rPr>
        <w:t xml:space="preserve"> directive</w:t>
      </w:r>
    </w:p>
    <w:p w14:paraId="4F7E6583" w14:textId="77777777" w:rsidR="000E456A" w:rsidRPr="00346B9E" w:rsidRDefault="000E456A" w:rsidP="00346B9E">
      <w:pPr>
        <w:ind w:firstLine="720"/>
        <w:jc w:val="both"/>
      </w:pPr>
      <w:r w:rsidRPr="00346B9E">
        <w:rPr>
          <w:iCs/>
          <w:sz w:val="24"/>
        </w:rPr>
        <w:t xml:space="preserve">Prin </w:t>
      </w:r>
      <w:proofErr w:type="spellStart"/>
      <w:r w:rsidRPr="00346B9E">
        <w:rPr>
          <w:iCs/>
          <w:sz w:val="24"/>
        </w:rPr>
        <w:t>Legea</w:t>
      </w:r>
      <w:proofErr w:type="spellEnd"/>
      <w:r w:rsidRPr="00346B9E">
        <w:rPr>
          <w:iCs/>
          <w:sz w:val="24"/>
        </w:rPr>
        <w:t xml:space="preserve"> nr. 211/2011 </w:t>
      </w:r>
      <w:proofErr w:type="spellStart"/>
      <w:r w:rsidRPr="00346B9E">
        <w:rPr>
          <w:iCs/>
          <w:sz w:val="24"/>
        </w:rPr>
        <w:t>privind</w:t>
      </w:r>
      <w:proofErr w:type="spellEnd"/>
      <w:r w:rsidRPr="00346B9E">
        <w:rPr>
          <w:iCs/>
          <w:sz w:val="24"/>
        </w:rPr>
        <w:t xml:space="preserve"> </w:t>
      </w:r>
      <w:proofErr w:type="spellStart"/>
      <w:r w:rsidRPr="00346B9E">
        <w:rPr>
          <w:iCs/>
          <w:sz w:val="24"/>
        </w:rPr>
        <w:t>regimul</w:t>
      </w:r>
      <w:proofErr w:type="spellEnd"/>
      <w:r w:rsidRPr="00346B9E">
        <w:rPr>
          <w:iCs/>
          <w:sz w:val="24"/>
        </w:rPr>
        <w:t xml:space="preserve"> </w:t>
      </w:r>
      <w:proofErr w:type="spellStart"/>
      <w:r w:rsidRPr="00346B9E">
        <w:rPr>
          <w:iCs/>
          <w:sz w:val="24"/>
        </w:rPr>
        <w:t>deşeurilor</w:t>
      </w:r>
      <w:proofErr w:type="spellEnd"/>
      <w:r w:rsidRPr="00346B9E">
        <w:rPr>
          <w:iCs/>
          <w:sz w:val="24"/>
        </w:rPr>
        <w:t xml:space="preserve"> s-a </w:t>
      </w:r>
      <w:proofErr w:type="spellStart"/>
      <w:r w:rsidRPr="00346B9E">
        <w:rPr>
          <w:iCs/>
          <w:sz w:val="24"/>
        </w:rPr>
        <w:t>transpus</w:t>
      </w:r>
      <w:proofErr w:type="spellEnd"/>
      <w:r w:rsidRPr="00346B9E">
        <w:rPr>
          <w:iCs/>
          <w:sz w:val="24"/>
        </w:rPr>
        <w:t xml:space="preserve"> </w:t>
      </w:r>
      <w:proofErr w:type="spellStart"/>
      <w:r w:rsidRPr="00346B9E">
        <w:rPr>
          <w:iCs/>
          <w:sz w:val="24"/>
        </w:rPr>
        <w:t>Directiva</w:t>
      </w:r>
      <w:proofErr w:type="spellEnd"/>
      <w:r w:rsidRPr="00346B9E">
        <w:rPr>
          <w:iCs/>
          <w:sz w:val="24"/>
        </w:rPr>
        <w:t xml:space="preserve"> 2008/98/CE a </w:t>
      </w:r>
      <w:proofErr w:type="spellStart"/>
      <w:r w:rsidRPr="00346B9E">
        <w:rPr>
          <w:iCs/>
          <w:sz w:val="24"/>
        </w:rPr>
        <w:t>Parlamentului</w:t>
      </w:r>
      <w:proofErr w:type="spellEnd"/>
      <w:r w:rsidRPr="00346B9E">
        <w:rPr>
          <w:iCs/>
          <w:sz w:val="24"/>
        </w:rPr>
        <w:t xml:space="preserve"> European </w:t>
      </w:r>
      <w:proofErr w:type="spellStart"/>
      <w:r w:rsidRPr="00346B9E">
        <w:rPr>
          <w:iCs/>
          <w:sz w:val="24"/>
        </w:rPr>
        <w:t>şi</w:t>
      </w:r>
      <w:proofErr w:type="spellEnd"/>
      <w:r w:rsidRPr="00346B9E">
        <w:rPr>
          <w:iCs/>
          <w:sz w:val="24"/>
        </w:rPr>
        <w:t xml:space="preserve"> a </w:t>
      </w:r>
      <w:proofErr w:type="spellStart"/>
      <w:r w:rsidRPr="00346B9E">
        <w:rPr>
          <w:iCs/>
          <w:sz w:val="24"/>
        </w:rPr>
        <w:t>Consiliului</w:t>
      </w:r>
      <w:proofErr w:type="spellEnd"/>
      <w:r w:rsidRPr="00346B9E">
        <w:rPr>
          <w:iCs/>
          <w:sz w:val="24"/>
        </w:rPr>
        <w:t xml:space="preserve"> </w:t>
      </w:r>
      <w:proofErr w:type="spellStart"/>
      <w:r w:rsidRPr="00346B9E">
        <w:rPr>
          <w:iCs/>
          <w:sz w:val="24"/>
        </w:rPr>
        <w:t>privind</w:t>
      </w:r>
      <w:proofErr w:type="spellEnd"/>
      <w:r w:rsidRPr="00346B9E">
        <w:rPr>
          <w:iCs/>
          <w:sz w:val="24"/>
        </w:rPr>
        <w:t xml:space="preserve"> </w:t>
      </w:r>
      <w:proofErr w:type="spellStart"/>
      <w:r w:rsidRPr="00346B9E">
        <w:rPr>
          <w:iCs/>
          <w:sz w:val="24"/>
        </w:rPr>
        <w:t>deşeurile</w:t>
      </w:r>
      <w:proofErr w:type="spellEnd"/>
      <w:r w:rsidRPr="00346B9E">
        <w:rPr>
          <w:iCs/>
          <w:sz w:val="24"/>
        </w:rPr>
        <w:t xml:space="preserve"> </w:t>
      </w:r>
      <w:proofErr w:type="spellStart"/>
      <w:r w:rsidRPr="00346B9E">
        <w:rPr>
          <w:iCs/>
          <w:sz w:val="24"/>
        </w:rPr>
        <w:t>şi</w:t>
      </w:r>
      <w:proofErr w:type="spellEnd"/>
      <w:r w:rsidRPr="00346B9E">
        <w:rPr>
          <w:iCs/>
          <w:sz w:val="24"/>
        </w:rPr>
        <w:t xml:space="preserve"> de </w:t>
      </w:r>
      <w:proofErr w:type="spellStart"/>
      <w:r w:rsidRPr="00346B9E">
        <w:rPr>
          <w:iCs/>
          <w:sz w:val="24"/>
        </w:rPr>
        <w:t>abrogare</w:t>
      </w:r>
      <w:proofErr w:type="spellEnd"/>
      <w:r w:rsidRPr="00346B9E">
        <w:rPr>
          <w:iCs/>
          <w:sz w:val="24"/>
        </w:rPr>
        <w:t xml:space="preserve"> </w:t>
      </w:r>
      <w:proofErr w:type="spellStart"/>
      <w:r w:rsidRPr="00346B9E">
        <w:rPr>
          <w:iCs/>
          <w:sz w:val="24"/>
        </w:rPr>
        <w:t>anumitor</w:t>
      </w:r>
      <w:proofErr w:type="spellEnd"/>
      <w:r w:rsidRPr="00346B9E">
        <w:rPr>
          <w:iCs/>
          <w:sz w:val="24"/>
        </w:rPr>
        <w:t xml:space="preserve"> directive, </w:t>
      </w:r>
      <w:proofErr w:type="spellStart"/>
      <w:r w:rsidRPr="00346B9E">
        <w:rPr>
          <w:iCs/>
          <w:sz w:val="24"/>
        </w:rPr>
        <w:t>publicată</w:t>
      </w:r>
      <w:proofErr w:type="spellEnd"/>
      <w:r w:rsidRPr="00346B9E">
        <w:rPr>
          <w:iCs/>
          <w:sz w:val="24"/>
        </w:rPr>
        <w:t xml:space="preserve"> </w:t>
      </w:r>
      <w:proofErr w:type="spellStart"/>
      <w:r w:rsidRPr="00346B9E">
        <w:rPr>
          <w:iCs/>
          <w:sz w:val="24"/>
        </w:rPr>
        <w:t>în</w:t>
      </w:r>
      <w:proofErr w:type="spellEnd"/>
      <w:r w:rsidRPr="00346B9E">
        <w:rPr>
          <w:iCs/>
          <w:sz w:val="24"/>
        </w:rPr>
        <w:t xml:space="preserve"> Jurnalul </w:t>
      </w:r>
      <w:proofErr w:type="spellStart"/>
      <w:r w:rsidRPr="00346B9E">
        <w:rPr>
          <w:iCs/>
          <w:sz w:val="24"/>
        </w:rPr>
        <w:t>Oficial</w:t>
      </w:r>
      <w:proofErr w:type="spellEnd"/>
      <w:r w:rsidRPr="00346B9E">
        <w:rPr>
          <w:iCs/>
          <w:sz w:val="24"/>
        </w:rPr>
        <w:t xml:space="preserve"> al </w:t>
      </w:r>
      <w:proofErr w:type="spellStart"/>
      <w:r w:rsidRPr="00346B9E">
        <w:rPr>
          <w:iCs/>
          <w:sz w:val="24"/>
        </w:rPr>
        <w:t>Comunităților</w:t>
      </w:r>
      <w:proofErr w:type="spellEnd"/>
      <w:r w:rsidRPr="00346B9E">
        <w:rPr>
          <w:iCs/>
          <w:sz w:val="24"/>
        </w:rPr>
        <w:t xml:space="preserve"> </w:t>
      </w:r>
      <w:proofErr w:type="spellStart"/>
      <w:r w:rsidRPr="00346B9E">
        <w:rPr>
          <w:iCs/>
          <w:sz w:val="24"/>
        </w:rPr>
        <w:t>Europene</w:t>
      </w:r>
      <w:proofErr w:type="spellEnd"/>
      <w:r w:rsidRPr="00346B9E">
        <w:rPr>
          <w:iCs/>
          <w:sz w:val="24"/>
        </w:rPr>
        <w:t xml:space="preserve"> (JOCE) nr. L 312 din 12 </w:t>
      </w:r>
      <w:proofErr w:type="spellStart"/>
      <w:r w:rsidRPr="00346B9E">
        <w:rPr>
          <w:iCs/>
          <w:sz w:val="24"/>
        </w:rPr>
        <w:t>noiembrie</w:t>
      </w:r>
      <w:proofErr w:type="spellEnd"/>
      <w:r w:rsidRPr="00346B9E">
        <w:rPr>
          <w:iCs/>
          <w:sz w:val="24"/>
        </w:rPr>
        <w:t xml:space="preserve"> 2008 </w:t>
      </w:r>
      <w:proofErr w:type="spellStart"/>
      <w:r w:rsidRPr="00346B9E">
        <w:rPr>
          <w:iCs/>
          <w:sz w:val="24"/>
        </w:rPr>
        <w:t>şi</w:t>
      </w:r>
      <w:proofErr w:type="spellEnd"/>
      <w:r w:rsidRPr="00346B9E">
        <w:rPr>
          <w:iCs/>
          <w:sz w:val="24"/>
        </w:rPr>
        <w:t xml:space="preserve"> s-a </w:t>
      </w:r>
      <w:proofErr w:type="spellStart"/>
      <w:r w:rsidRPr="00346B9E">
        <w:rPr>
          <w:iCs/>
          <w:sz w:val="24"/>
        </w:rPr>
        <w:t>abrogat</w:t>
      </w:r>
      <w:proofErr w:type="spellEnd"/>
      <w:r w:rsidRPr="00346B9E">
        <w:rPr>
          <w:iCs/>
          <w:sz w:val="24"/>
        </w:rPr>
        <w:t xml:space="preserve"> </w:t>
      </w:r>
      <w:proofErr w:type="spellStart"/>
      <w:r w:rsidRPr="00346B9E">
        <w:rPr>
          <w:iCs/>
          <w:sz w:val="24"/>
        </w:rPr>
        <w:t>Ordonanţa</w:t>
      </w:r>
      <w:proofErr w:type="spellEnd"/>
      <w:r w:rsidRPr="00346B9E">
        <w:rPr>
          <w:iCs/>
          <w:sz w:val="24"/>
        </w:rPr>
        <w:t xml:space="preserve"> de </w:t>
      </w:r>
      <w:proofErr w:type="spellStart"/>
      <w:r w:rsidRPr="00346B9E">
        <w:rPr>
          <w:iCs/>
          <w:sz w:val="24"/>
        </w:rPr>
        <w:t>urgenţă</w:t>
      </w:r>
      <w:proofErr w:type="spellEnd"/>
      <w:r w:rsidRPr="00346B9E">
        <w:rPr>
          <w:iCs/>
          <w:sz w:val="24"/>
        </w:rPr>
        <w:t xml:space="preserve"> a </w:t>
      </w:r>
      <w:proofErr w:type="spellStart"/>
      <w:r w:rsidRPr="00346B9E">
        <w:rPr>
          <w:iCs/>
          <w:sz w:val="24"/>
        </w:rPr>
        <w:t>Guvernului</w:t>
      </w:r>
      <w:proofErr w:type="spellEnd"/>
      <w:r w:rsidRPr="00346B9E">
        <w:rPr>
          <w:iCs/>
          <w:sz w:val="24"/>
        </w:rPr>
        <w:t xml:space="preserve"> nr. 78/2000 </w:t>
      </w:r>
      <w:proofErr w:type="spellStart"/>
      <w:r w:rsidRPr="00346B9E">
        <w:rPr>
          <w:iCs/>
          <w:sz w:val="24"/>
        </w:rPr>
        <w:t>privind</w:t>
      </w:r>
      <w:proofErr w:type="spellEnd"/>
      <w:r w:rsidRPr="00346B9E">
        <w:rPr>
          <w:iCs/>
          <w:sz w:val="24"/>
        </w:rPr>
        <w:t xml:space="preserve"> </w:t>
      </w:r>
      <w:proofErr w:type="spellStart"/>
      <w:r w:rsidRPr="00346B9E">
        <w:rPr>
          <w:iCs/>
          <w:sz w:val="24"/>
        </w:rPr>
        <w:t>regimul</w:t>
      </w:r>
      <w:proofErr w:type="spellEnd"/>
      <w:r w:rsidRPr="00346B9E">
        <w:rPr>
          <w:iCs/>
          <w:sz w:val="24"/>
        </w:rPr>
        <w:t xml:space="preserve"> </w:t>
      </w:r>
      <w:proofErr w:type="spellStart"/>
      <w:r w:rsidRPr="00346B9E">
        <w:rPr>
          <w:iCs/>
          <w:sz w:val="24"/>
        </w:rPr>
        <w:t>deşeurilor</w:t>
      </w:r>
      <w:proofErr w:type="spellEnd"/>
      <w:r w:rsidRPr="00346B9E">
        <w:rPr>
          <w:iCs/>
          <w:sz w:val="24"/>
        </w:rPr>
        <w:t xml:space="preserve">, </w:t>
      </w:r>
      <w:proofErr w:type="spellStart"/>
      <w:r w:rsidRPr="00346B9E">
        <w:rPr>
          <w:iCs/>
          <w:sz w:val="24"/>
        </w:rPr>
        <w:t>aprobată</w:t>
      </w:r>
      <w:proofErr w:type="spellEnd"/>
      <w:r w:rsidRPr="00346B9E">
        <w:rPr>
          <w:iCs/>
          <w:sz w:val="24"/>
        </w:rPr>
        <w:t xml:space="preserve"> cu </w:t>
      </w:r>
      <w:proofErr w:type="spellStart"/>
      <w:r w:rsidRPr="00346B9E">
        <w:rPr>
          <w:iCs/>
          <w:sz w:val="24"/>
        </w:rPr>
        <w:t>modificări</w:t>
      </w:r>
      <w:proofErr w:type="spellEnd"/>
      <w:r w:rsidRPr="00346B9E">
        <w:rPr>
          <w:iCs/>
          <w:sz w:val="24"/>
        </w:rPr>
        <w:t xml:space="preserve"> </w:t>
      </w:r>
      <w:proofErr w:type="spellStart"/>
      <w:r w:rsidRPr="00346B9E">
        <w:rPr>
          <w:iCs/>
          <w:sz w:val="24"/>
        </w:rPr>
        <w:t>şi</w:t>
      </w:r>
      <w:proofErr w:type="spellEnd"/>
      <w:r w:rsidRPr="00346B9E">
        <w:rPr>
          <w:iCs/>
          <w:sz w:val="24"/>
        </w:rPr>
        <w:t xml:space="preserve"> </w:t>
      </w:r>
      <w:proofErr w:type="spellStart"/>
      <w:r w:rsidRPr="00346B9E">
        <w:rPr>
          <w:iCs/>
          <w:sz w:val="24"/>
        </w:rPr>
        <w:t>completări</w:t>
      </w:r>
      <w:proofErr w:type="spellEnd"/>
      <w:r w:rsidRPr="00346B9E">
        <w:rPr>
          <w:iCs/>
          <w:sz w:val="24"/>
        </w:rPr>
        <w:t xml:space="preserve"> </w:t>
      </w:r>
      <w:proofErr w:type="spellStart"/>
      <w:r w:rsidRPr="00346B9E">
        <w:rPr>
          <w:iCs/>
          <w:sz w:val="24"/>
        </w:rPr>
        <w:t>prin</w:t>
      </w:r>
      <w:proofErr w:type="spellEnd"/>
      <w:r w:rsidRPr="00346B9E">
        <w:rPr>
          <w:iCs/>
          <w:sz w:val="24"/>
        </w:rPr>
        <w:t xml:space="preserve"> </w:t>
      </w:r>
      <w:proofErr w:type="spellStart"/>
      <w:r w:rsidRPr="00346B9E">
        <w:rPr>
          <w:iCs/>
          <w:sz w:val="24"/>
        </w:rPr>
        <w:t>Legea</w:t>
      </w:r>
      <w:proofErr w:type="spellEnd"/>
      <w:r w:rsidRPr="00346B9E">
        <w:rPr>
          <w:iCs/>
          <w:sz w:val="24"/>
        </w:rPr>
        <w:t xml:space="preserve"> nr. 426/2001, cu </w:t>
      </w:r>
      <w:proofErr w:type="spellStart"/>
      <w:r w:rsidRPr="00346B9E">
        <w:rPr>
          <w:iCs/>
          <w:sz w:val="24"/>
        </w:rPr>
        <w:t>modificările</w:t>
      </w:r>
      <w:proofErr w:type="spellEnd"/>
      <w:r w:rsidRPr="00346B9E">
        <w:rPr>
          <w:iCs/>
          <w:sz w:val="24"/>
        </w:rPr>
        <w:t xml:space="preserve"> </w:t>
      </w:r>
      <w:proofErr w:type="spellStart"/>
      <w:r w:rsidRPr="00346B9E">
        <w:rPr>
          <w:iCs/>
          <w:sz w:val="24"/>
        </w:rPr>
        <w:t>şi</w:t>
      </w:r>
      <w:proofErr w:type="spellEnd"/>
      <w:r w:rsidRPr="00346B9E">
        <w:rPr>
          <w:iCs/>
          <w:sz w:val="24"/>
        </w:rPr>
        <w:t xml:space="preserve"> </w:t>
      </w:r>
      <w:proofErr w:type="spellStart"/>
      <w:r w:rsidRPr="00346B9E">
        <w:rPr>
          <w:iCs/>
          <w:sz w:val="24"/>
        </w:rPr>
        <w:t>completările</w:t>
      </w:r>
      <w:proofErr w:type="spellEnd"/>
      <w:r w:rsidRPr="00346B9E">
        <w:rPr>
          <w:iCs/>
          <w:sz w:val="24"/>
        </w:rPr>
        <w:t xml:space="preserve"> </w:t>
      </w:r>
      <w:proofErr w:type="spellStart"/>
      <w:r w:rsidRPr="00346B9E">
        <w:rPr>
          <w:iCs/>
          <w:sz w:val="24"/>
        </w:rPr>
        <w:t>ulterioare</w:t>
      </w:r>
      <w:proofErr w:type="spellEnd"/>
      <w:r w:rsidRPr="00346B9E">
        <w:rPr>
          <w:iCs/>
          <w:sz w:val="24"/>
        </w:rPr>
        <w:t>.</w:t>
      </w:r>
    </w:p>
    <w:p w14:paraId="3F092439" w14:textId="63681EEF" w:rsidR="000E456A" w:rsidRPr="00346B9E" w:rsidRDefault="000E456A" w:rsidP="00346B9E">
      <w:pPr>
        <w:ind w:firstLine="720"/>
        <w:jc w:val="both"/>
      </w:pPr>
      <w:proofErr w:type="spellStart"/>
      <w:r w:rsidRPr="00346B9E">
        <w:rPr>
          <w:sz w:val="24"/>
        </w:rPr>
        <w:t>Deseurile</w:t>
      </w:r>
      <w:proofErr w:type="spellEnd"/>
      <w:r w:rsidRPr="00346B9E">
        <w:rPr>
          <w:sz w:val="24"/>
        </w:rPr>
        <w:t xml:space="preserve"> </w:t>
      </w:r>
      <w:proofErr w:type="spellStart"/>
      <w:r w:rsidRPr="00346B9E">
        <w:rPr>
          <w:sz w:val="24"/>
        </w:rPr>
        <w:t>menajere</w:t>
      </w:r>
      <w:proofErr w:type="spellEnd"/>
      <w:r w:rsidRPr="00346B9E">
        <w:rPr>
          <w:sz w:val="24"/>
        </w:rPr>
        <w:t xml:space="preserve"> </w:t>
      </w:r>
      <w:proofErr w:type="spellStart"/>
      <w:r w:rsidRPr="00346B9E">
        <w:rPr>
          <w:sz w:val="24"/>
        </w:rPr>
        <w:t>si</w:t>
      </w:r>
      <w:proofErr w:type="spellEnd"/>
      <w:r w:rsidRPr="00346B9E">
        <w:rPr>
          <w:sz w:val="24"/>
        </w:rPr>
        <w:t xml:space="preserve"> </w:t>
      </w:r>
      <w:proofErr w:type="spellStart"/>
      <w:r w:rsidRPr="00346B9E">
        <w:rPr>
          <w:sz w:val="24"/>
        </w:rPr>
        <w:t>cele</w:t>
      </w:r>
      <w:proofErr w:type="spellEnd"/>
      <w:r w:rsidRPr="00346B9E">
        <w:rPr>
          <w:sz w:val="24"/>
        </w:rPr>
        <w:t xml:space="preserve"> </w:t>
      </w:r>
      <w:proofErr w:type="spellStart"/>
      <w:r w:rsidRPr="00346B9E">
        <w:rPr>
          <w:sz w:val="24"/>
        </w:rPr>
        <w:t>reciclabile</w:t>
      </w:r>
      <w:proofErr w:type="spellEnd"/>
      <w:r w:rsidRPr="00346B9E">
        <w:rPr>
          <w:sz w:val="24"/>
        </w:rPr>
        <w:t xml:space="preserve"> </w:t>
      </w:r>
      <w:proofErr w:type="spellStart"/>
      <w:r w:rsidRPr="00346B9E">
        <w:rPr>
          <w:sz w:val="24"/>
        </w:rPr>
        <w:t>vor</w:t>
      </w:r>
      <w:proofErr w:type="spellEnd"/>
      <w:r w:rsidRPr="00346B9E">
        <w:rPr>
          <w:sz w:val="24"/>
        </w:rPr>
        <w:t xml:space="preserve"> fi </w:t>
      </w:r>
      <w:proofErr w:type="spellStart"/>
      <w:r w:rsidRPr="00346B9E">
        <w:rPr>
          <w:sz w:val="24"/>
        </w:rPr>
        <w:t>depozitate</w:t>
      </w:r>
      <w:proofErr w:type="spellEnd"/>
      <w:r w:rsidRPr="00346B9E">
        <w:rPr>
          <w:sz w:val="24"/>
        </w:rPr>
        <w:t xml:space="preserve"> in </w:t>
      </w:r>
      <w:proofErr w:type="spellStart"/>
      <w:r w:rsidRPr="00346B9E">
        <w:rPr>
          <w:sz w:val="24"/>
        </w:rPr>
        <w:t>Europubele</w:t>
      </w:r>
      <w:proofErr w:type="spellEnd"/>
      <w:r w:rsidRPr="00346B9E">
        <w:rPr>
          <w:sz w:val="24"/>
        </w:rPr>
        <w:t xml:space="preserve"> </w:t>
      </w:r>
      <w:proofErr w:type="spellStart"/>
      <w:r w:rsidR="0042410F" w:rsidRPr="00346B9E">
        <w:rPr>
          <w:sz w:val="24"/>
        </w:rPr>
        <w:t>si</w:t>
      </w:r>
      <w:proofErr w:type="spellEnd"/>
      <w:r w:rsidR="0042410F" w:rsidRPr="00346B9E">
        <w:rPr>
          <w:sz w:val="24"/>
        </w:rPr>
        <w:t xml:space="preserve"> </w:t>
      </w:r>
      <w:proofErr w:type="spellStart"/>
      <w:r w:rsidR="0042410F" w:rsidRPr="00346B9E">
        <w:rPr>
          <w:sz w:val="24"/>
        </w:rPr>
        <w:t>containere</w:t>
      </w:r>
      <w:proofErr w:type="spellEnd"/>
      <w:r w:rsidRPr="00346B9E">
        <w:rPr>
          <w:sz w:val="24"/>
        </w:rPr>
        <w:t xml:space="preserve"> pe o </w:t>
      </w:r>
      <w:proofErr w:type="spellStart"/>
      <w:r w:rsidRPr="00346B9E">
        <w:rPr>
          <w:sz w:val="24"/>
        </w:rPr>
        <w:t>platforma</w:t>
      </w:r>
      <w:proofErr w:type="spellEnd"/>
      <w:r w:rsidRPr="00346B9E">
        <w:rPr>
          <w:sz w:val="24"/>
        </w:rPr>
        <w:t xml:space="preserve"> </w:t>
      </w:r>
      <w:proofErr w:type="spellStart"/>
      <w:r w:rsidRPr="00346B9E">
        <w:rPr>
          <w:sz w:val="24"/>
        </w:rPr>
        <w:t>impermeabila</w:t>
      </w:r>
      <w:proofErr w:type="spellEnd"/>
      <w:r w:rsidRPr="00346B9E">
        <w:rPr>
          <w:sz w:val="24"/>
        </w:rPr>
        <w:t xml:space="preserve"> </w:t>
      </w:r>
      <w:proofErr w:type="spellStart"/>
      <w:r w:rsidRPr="00346B9E">
        <w:rPr>
          <w:sz w:val="24"/>
        </w:rPr>
        <w:t>si</w:t>
      </w:r>
      <w:proofErr w:type="spellEnd"/>
      <w:r w:rsidRPr="00346B9E">
        <w:rPr>
          <w:sz w:val="24"/>
        </w:rPr>
        <w:t xml:space="preserve"> </w:t>
      </w:r>
      <w:proofErr w:type="spellStart"/>
      <w:r w:rsidRPr="00346B9E">
        <w:rPr>
          <w:sz w:val="24"/>
        </w:rPr>
        <w:t>vor</w:t>
      </w:r>
      <w:proofErr w:type="spellEnd"/>
      <w:r w:rsidRPr="00346B9E">
        <w:rPr>
          <w:sz w:val="24"/>
        </w:rPr>
        <w:t xml:space="preserve"> fi </w:t>
      </w:r>
      <w:proofErr w:type="spellStart"/>
      <w:r w:rsidRPr="00346B9E">
        <w:rPr>
          <w:sz w:val="24"/>
        </w:rPr>
        <w:t>colectate</w:t>
      </w:r>
      <w:proofErr w:type="spellEnd"/>
      <w:r w:rsidRPr="00346B9E">
        <w:rPr>
          <w:sz w:val="24"/>
        </w:rPr>
        <w:t xml:space="preserve"> de </w:t>
      </w:r>
      <w:proofErr w:type="spellStart"/>
      <w:r w:rsidRPr="00346B9E">
        <w:rPr>
          <w:sz w:val="24"/>
        </w:rPr>
        <w:t>societatea</w:t>
      </w:r>
      <w:proofErr w:type="spellEnd"/>
      <w:r w:rsidRPr="00346B9E">
        <w:rPr>
          <w:sz w:val="24"/>
        </w:rPr>
        <w:t xml:space="preserve"> </w:t>
      </w:r>
      <w:proofErr w:type="spellStart"/>
      <w:r w:rsidRPr="00346B9E">
        <w:rPr>
          <w:sz w:val="24"/>
        </w:rPr>
        <w:t>locala</w:t>
      </w:r>
      <w:proofErr w:type="spellEnd"/>
      <w:r w:rsidRPr="00346B9E">
        <w:rPr>
          <w:sz w:val="24"/>
        </w:rPr>
        <w:t xml:space="preserve"> de </w:t>
      </w:r>
      <w:proofErr w:type="spellStart"/>
      <w:r w:rsidRPr="00346B9E">
        <w:rPr>
          <w:sz w:val="24"/>
        </w:rPr>
        <w:t>salubritate</w:t>
      </w:r>
      <w:proofErr w:type="spellEnd"/>
      <w:r w:rsidR="0042410F" w:rsidRPr="00346B9E">
        <w:rPr>
          <w:sz w:val="24"/>
        </w:rPr>
        <w:t xml:space="preserve"> respective de </w:t>
      </w:r>
      <w:proofErr w:type="spellStart"/>
      <w:r w:rsidR="0042410F" w:rsidRPr="00346B9E">
        <w:rPr>
          <w:sz w:val="24"/>
        </w:rPr>
        <w:t>reciclare</w:t>
      </w:r>
      <w:proofErr w:type="spellEnd"/>
      <w:r w:rsidRPr="00346B9E">
        <w:rPr>
          <w:sz w:val="24"/>
        </w:rPr>
        <w:t xml:space="preserve">. </w:t>
      </w:r>
    </w:p>
    <w:p w14:paraId="5CBF87C1" w14:textId="77777777" w:rsidR="000E456A" w:rsidRPr="00346B9E" w:rsidRDefault="000E456A" w:rsidP="00346B9E">
      <w:pPr>
        <w:ind w:firstLine="720"/>
        <w:contextualSpacing/>
        <w:jc w:val="both"/>
      </w:pPr>
      <w:r w:rsidRPr="00346B9E">
        <w:rPr>
          <w:sz w:val="24"/>
        </w:rPr>
        <w:t xml:space="preserve">Atat la </w:t>
      </w:r>
      <w:proofErr w:type="spellStart"/>
      <w:r w:rsidRPr="00346B9E">
        <w:rPr>
          <w:sz w:val="24"/>
        </w:rPr>
        <w:t>nivel</w:t>
      </w:r>
      <w:proofErr w:type="spellEnd"/>
      <w:r w:rsidRPr="00346B9E">
        <w:rPr>
          <w:sz w:val="24"/>
        </w:rPr>
        <w:t xml:space="preserve"> de </w:t>
      </w:r>
      <w:proofErr w:type="spellStart"/>
      <w:r w:rsidRPr="00346B9E">
        <w:rPr>
          <w:sz w:val="24"/>
        </w:rPr>
        <w:t>proiectare</w:t>
      </w:r>
      <w:proofErr w:type="spellEnd"/>
      <w:r w:rsidRPr="00346B9E">
        <w:rPr>
          <w:sz w:val="24"/>
        </w:rPr>
        <w:t xml:space="preserve">, cat </w:t>
      </w:r>
      <w:proofErr w:type="spellStart"/>
      <w:r w:rsidRPr="00346B9E">
        <w:rPr>
          <w:sz w:val="24"/>
        </w:rPr>
        <w:t>si</w:t>
      </w:r>
      <w:proofErr w:type="spellEnd"/>
      <w:r w:rsidRPr="00346B9E">
        <w:rPr>
          <w:sz w:val="24"/>
        </w:rPr>
        <w:t xml:space="preserve"> la </w:t>
      </w:r>
      <w:proofErr w:type="spellStart"/>
      <w:r w:rsidRPr="00346B9E">
        <w:rPr>
          <w:sz w:val="24"/>
        </w:rPr>
        <w:t>nivel</w:t>
      </w:r>
      <w:proofErr w:type="spellEnd"/>
      <w:r w:rsidRPr="00346B9E">
        <w:rPr>
          <w:sz w:val="24"/>
        </w:rPr>
        <w:t xml:space="preserve"> de </w:t>
      </w:r>
      <w:proofErr w:type="spellStart"/>
      <w:r w:rsidRPr="00346B9E">
        <w:rPr>
          <w:sz w:val="24"/>
        </w:rPr>
        <w:t>executie</w:t>
      </w:r>
      <w:proofErr w:type="spellEnd"/>
      <w:r w:rsidRPr="00346B9E">
        <w:rPr>
          <w:sz w:val="24"/>
        </w:rPr>
        <w:t xml:space="preserve"> se </w:t>
      </w:r>
      <w:proofErr w:type="spellStart"/>
      <w:r w:rsidRPr="00346B9E">
        <w:rPr>
          <w:sz w:val="24"/>
        </w:rPr>
        <w:t>respecta</w:t>
      </w:r>
      <w:proofErr w:type="spellEnd"/>
      <w:r w:rsidRPr="00346B9E">
        <w:rPr>
          <w:sz w:val="24"/>
        </w:rPr>
        <w:t xml:space="preserve"> </w:t>
      </w:r>
      <w:proofErr w:type="spellStart"/>
      <w:r w:rsidRPr="00346B9E">
        <w:rPr>
          <w:sz w:val="24"/>
        </w:rPr>
        <w:t>prevederile</w:t>
      </w:r>
      <w:proofErr w:type="spellEnd"/>
      <w:r w:rsidRPr="00346B9E">
        <w:rPr>
          <w:sz w:val="24"/>
        </w:rPr>
        <w:t xml:space="preserve"> </w:t>
      </w:r>
      <w:proofErr w:type="spellStart"/>
      <w:r w:rsidRPr="00346B9E">
        <w:rPr>
          <w:sz w:val="24"/>
        </w:rPr>
        <w:t>legislatiei</w:t>
      </w:r>
      <w:proofErr w:type="spellEnd"/>
      <w:r w:rsidRPr="00346B9E">
        <w:rPr>
          <w:sz w:val="24"/>
        </w:rPr>
        <w:t xml:space="preserve"> </w:t>
      </w:r>
      <w:proofErr w:type="spellStart"/>
      <w:r w:rsidRPr="00346B9E">
        <w:rPr>
          <w:sz w:val="24"/>
        </w:rPr>
        <w:t>nationale</w:t>
      </w:r>
      <w:proofErr w:type="spellEnd"/>
      <w:r w:rsidRPr="00346B9E">
        <w:rPr>
          <w:sz w:val="24"/>
        </w:rPr>
        <w:t xml:space="preserve"> care </w:t>
      </w:r>
      <w:proofErr w:type="spellStart"/>
      <w:r w:rsidRPr="00346B9E">
        <w:rPr>
          <w:sz w:val="24"/>
        </w:rPr>
        <w:t>transpun</w:t>
      </w:r>
      <w:proofErr w:type="spellEnd"/>
      <w:r w:rsidRPr="00346B9E">
        <w:rPr>
          <w:sz w:val="24"/>
        </w:rPr>
        <w:t xml:space="preserve"> </w:t>
      </w:r>
      <w:proofErr w:type="spellStart"/>
      <w:r w:rsidRPr="00346B9E">
        <w:rPr>
          <w:sz w:val="24"/>
        </w:rPr>
        <w:t>legislatia</w:t>
      </w:r>
      <w:proofErr w:type="spellEnd"/>
      <w:r w:rsidRPr="00346B9E">
        <w:rPr>
          <w:sz w:val="24"/>
        </w:rPr>
        <w:t xml:space="preserve"> </w:t>
      </w:r>
      <w:proofErr w:type="spellStart"/>
      <w:r w:rsidRPr="00346B9E">
        <w:rPr>
          <w:sz w:val="24"/>
        </w:rPr>
        <w:t>europeana</w:t>
      </w:r>
      <w:proofErr w:type="spellEnd"/>
      <w:r w:rsidRPr="00346B9E">
        <w:rPr>
          <w:sz w:val="24"/>
        </w:rPr>
        <w:t xml:space="preserve"> </w:t>
      </w:r>
      <w:proofErr w:type="spellStart"/>
      <w:r w:rsidRPr="00346B9E">
        <w:rPr>
          <w:sz w:val="24"/>
        </w:rPr>
        <w:t>privind</w:t>
      </w:r>
      <w:proofErr w:type="spellEnd"/>
      <w:r w:rsidRPr="00346B9E">
        <w:rPr>
          <w:sz w:val="24"/>
        </w:rPr>
        <w:t xml:space="preserve"> </w:t>
      </w:r>
      <w:proofErr w:type="spellStart"/>
      <w:r w:rsidRPr="00346B9E">
        <w:rPr>
          <w:sz w:val="24"/>
        </w:rPr>
        <w:t>protectia</w:t>
      </w:r>
      <w:proofErr w:type="spellEnd"/>
      <w:r w:rsidRPr="00346B9E">
        <w:rPr>
          <w:sz w:val="24"/>
        </w:rPr>
        <w:t xml:space="preserve"> </w:t>
      </w:r>
      <w:proofErr w:type="spellStart"/>
      <w:r w:rsidRPr="00346B9E">
        <w:rPr>
          <w:sz w:val="24"/>
        </w:rPr>
        <w:t>calitatii</w:t>
      </w:r>
      <w:proofErr w:type="spellEnd"/>
      <w:r w:rsidRPr="00346B9E">
        <w:rPr>
          <w:sz w:val="24"/>
        </w:rPr>
        <w:t xml:space="preserve"> </w:t>
      </w:r>
      <w:proofErr w:type="spellStart"/>
      <w:r w:rsidRPr="00346B9E">
        <w:rPr>
          <w:sz w:val="24"/>
        </w:rPr>
        <w:t>factorilor</w:t>
      </w:r>
      <w:proofErr w:type="spellEnd"/>
      <w:r w:rsidRPr="00346B9E">
        <w:rPr>
          <w:sz w:val="24"/>
        </w:rPr>
        <w:t xml:space="preserve"> de </w:t>
      </w:r>
      <w:proofErr w:type="spellStart"/>
      <w:r w:rsidRPr="00346B9E">
        <w:rPr>
          <w:sz w:val="24"/>
        </w:rPr>
        <w:t>mediu</w:t>
      </w:r>
      <w:proofErr w:type="spellEnd"/>
      <w:r w:rsidRPr="00346B9E">
        <w:rPr>
          <w:sz w:val="24"/>
        </w:rPr>
        <w:t xml:space="preserve">, </w:t>
      </w:r>
      <w:proofErr w:type="spellStart"/>
      <w:r w:rsidRPr="00346B9E">
        <w:rPr>
          <w:sz w:val="24"/>
        </w:rPr>
        <w:t>respectiv</w:t>
      </w:r>
      <w:proofErr w:type="spellEnd"/>
      <w:r w:rsidRPr="00346B9E">
        <w:rPr>
          <w:sz w:val="24"/>
        </w:rPr>
        <w:t xml:space="preserve"> </w:t>
      </w:r>
      <w:proofErr w:type="spellStart"/>
      <w:r w:rsidRPr="00346B9E">
        <w:rPr>
          <w:sz w:val="24"/>
        </w:rPr>
        <w:t>actele</w:t>
      </w:r>
      <w:proofErr w:type="spellEnd"/>
      <w:r w:rsidRPr="00346B9E">
        <w:rPr>
          <w:sz w:val="24"/>
        </w:rPr>
        <w:t xml:space="preserve"> normative ale </w:t>
      </w:r>
      <w:proofErr w:type="spellStart"/>
      <w:r w:rsidRPr="00346B9E">
        <w:rPr>
          <w:sz w:val="24"/>
        </w:rPr>
        <w:t>Comunitatii</w:t>
      </w:r>
      <w:proofErr w:type="spellEnd"/>
      <w:r w:rsidRPr="00346B9E">
        <w:rPr>
          <w:sz w:val="24"/>
        </w:rPr>
        <w:t xml:space="preserve"> </w:t>
      </w:r>
      <w:proofErr w:type="spellStart"/>
      <w:r w:rsidRPr="00346B9E">
        <w:rPr>
          <w:sz w:val="24"/>
        </w:rPr>
        <w:t>Europene</w:t>
      </w:r>
      <w:proofErr w:type="spellEnd"/>
      <w:r w:rsidRPr="00346B9E">
        <w:rPr>
          <w:sz w:val="24"/>
        </w:rPr>
        <w:t>.</w:t>
      </w:r>
    </w:p>
    <w:p w14:paraId="34AFF733" w14:textId="77777777" w:rsidR="003E647E" w:rsidRPr="00346B9E" w:rsidRDefault="000E456A" w:rsidP="00346B9E">
      <w:pPr>
        <w:ind w:firstLine="720"/>
        <w:contextualSpacing/>
        <w:jc w:val="both"/>
        <w:rPr>
          <w:sz w:val="24"/>
          <w:lang w:val="ro-RO"/>
        </w:rPr>
      </w:pPr>
      <w:r w:rsidRPr="00346B9E">
        <w:rPr>
          <w:sz w:val="24"/>
          <w:lang w:val="ro-RO"/>
        </w:rPr>
        <w:t xml:space="preserve">Proiectul propus </w:t>
      </w:r>
      <w:r w:rsidR="003E647E" w:rsidRPr="00346B9E">
        <w:rPr>
          <w:sz w:val="24"/>
          <w:lang w:val="ro-RO"/>
        </w:rPr>
        <w:t>referitor</w:t>
      </w:r>
      <w:r w:rsidRPr="00346B9E">
        <w:rPr>
          <w:sz w:val="24"/>
          <w:lang w:val="ro-RO"/>
        </w:rPr>
        <w:t xml:space="preserve"> incidenta Legii nr. 292/2018 privind evaluarea impactului asupra mediului, </w:t>
      </w:r>
      <w:bookmarkStart w:id="30" w:name="_Hlk148540206"/>
      <w:r w:rsidR="003E647E" w:rsidRPr="00346B9E">
        <w:rPr>
          <w:sz w:val="24"/>
          <w:lang w:val="ro-RO"/>
        </w:rPr>
        <w:t>a fost</w:t>
      </w:r>
      <w:r w:rsidRPr="00346B9E">
        <w:rPr>
          <w:sz w:val="24"/>
          <w:lang w:val="ro-RO"/>
        </w:rPr>
        <w:t xml:space="preserve"> incadrat in anexa 2, la punctul 1</w:t>
      </w:r>
      <w:r w:rsidR="00AA12BE" w:rsidRPr="00346B9E">
        <w:rPr>
          <w:sz w:val="24"/>
          <w:lang w:val="ro-RO"/>
        </w:rPr>
        <w:t>3</w:t>
      </w:r>
      <w:r w:rsidRPr="00346B9E">
        <w:rPr>
          <w:sz w:val="24"/>
          <w:lang w:val="ro-RO"/>
        </w:rPr>
        <w:t>, lit. a)</w:t>
      </w:r>
      <w:r w:rsidR="00AA12BE" w:rsidRPr="00346B9E">
        <w:rPr>
          <w:sz w:val="24"/>
          <w:lang w:val="ro-RO"/>
        </w:rPr>
        <w:t xml:space="preserve"> </w:t>
      </w:r>
      <w:r w:rsidR="003E647E" w:rsidRPr="00346B9E">
        <w:rPr>
          <w:sz w:val="24"/>
          <w:lang w:val="ro-RO"/>
        </w:rPr>
        <w:t xml:space="preserve">in corelare cup ct. 3 lit. B, </w:t>
      </w:r>
      <w:r w:rsidR="00AA12BE" w:rsidRPr="00346B9E">
        <w:rPr>
          <w:sz w:val="24"/>
          <w:lang w:val="ro-RO"/>
        </w:rPr>
        <w:t xml:space="preserve">conform deciziei etapei de evaluare inițială nr. 489 din 03.10.2023. </w:t>
      </w:r>
    </w:p>
    <w:p w14:paraId="2071FB89" w14:textId="40A3FDF3" w:rsidR="00AA12BE" w:rsidRPr="00346B9E" w:rsidRDefault="00AA12BE" w:rsidP="00346B9E">
      <w:pPr>
        <w:ind w:firstLine="720"/>
        <w:contextualSpacing/>
        <w:jc w:val="both"/>
        <w:rPr>
          <w:b/>
          <w:bCs/>
          <w:sz w:val="24"/>
          <w:lang w:val="ro-RO"/>
        </w:rPr>
      </w:pPr>
      <w:r w:rsidRPr="00346B9E">
        <w:rPr>
          <w:sz w:val="24"/>
          <w:lang w:val="ro-RO"/>
        </w:rPr>
        <w:t>Legea precizez</w:t>
      </w:r>
      <w:r w:rsidR="003E647E" w:rsidRPr="00346B9E">
        <w:rPr>
          <w:sz w:val="24"/>
          <w:lang w:val="ro-RO"/>
        </w:rPr>
        <w:t xml:space="preserve">ă necesară evaluarea </w:t>
      </w:r>
      <w:r w:rsidR="00346B9E" w:rsidRPr="00346B9E">
        <w:rPr>
          <w:sz w:val="24"/>
          <w:lang w:val="ro-RO"/>
        </w:rPr>
        <w:t xml:space="preserve">obligatorie </w:t>
      </w:r>
      <w:r w:rsidR="003E647E" w:rsidRPr="00346B9E">
        <w:rPr>
          <w:sz w:val="24"/>
          <w:lang w:val="ro-RO"/>
        </w:rPr>
        <w:t>conform anexei</w:t>
      </w:r>
      <w:r w:rsidRPr="00346B9E">
        <w:rPr>
          <w:sz w:val="24"/>
          <w:lang w:val="ro-RO"/>
        </w:rPr>
        <w:t xml:space="preserve"> 1 pct.20 :   </w:t>
      </w:r>
      <w:r w:rsidR="003E647E" w:rsidRPr="00346B9E">
        <w:rPr>
          <w:sz w:val="24"/>
          <w:lang w:val="ro-RO"/>
        </w:rPr>
        <w:t xml:space="preserve">la </w:t>
      </w:r>
      <w:r w:rsidRPr="00346B9E">
        <w:rPr>
          <w:sz w:val="24"/>
          <w:lang w:val="ro-RO"/>
        </w:rPr>
        <w:t>Construirea liniilor aeriene de tensiune electrică, cu o tensiune de cel puţin 220 kV şi o lungime de cel puţin  15 km.</w:t>
      </w:r>
      <w:r w:rsidR="003E647E" w:rsidRPr="00346B9E">
        <w:rPr>
          <w:sz w:val="24"/>
          <w:lang w:val="ro-RO"/>
        </w:rPr>
        <w:t xml:space="preserve"> LEA </w:t>
      </w:r>
      <w:r w:rsidR="0042410F" w:rsidRPr="00346B9E">
        <w:rPr>
          <w:sz w:val="24"/>
          <w:lang w:val="ro-RO"/>
        </w:rPr>
        <w:t>are tensiunea de 110kV și</w:t>
      </w:r>
      <w:r w:rsidR="003E647E" w:rsidRPr="00346B9E">
        <w:rPr>
          <w:sz w:val="24"/>
          <w:lang w:val="ro-RO"/>
        </w:rPr>
        <w:t xml:space="preserve"> nu </w:t>
      </w:r>
      <w:r w:rsidR="0042410F" w:rsidRPr="00346B9E">
        <w:rPr>
          <w:sz w:val="24"/>
          <w:lang w:val="ro-RO"/>
        </w:rPr>
        <w:t xml:space="preserve">își </w:t>
      </w:r>
      <w:r w:rsidR="003E647E" w:rsidRPr="00346B9E">
        <w:rPr>
          <w:sz w:val="24"/>
          <w:lang w:val="ro-RO"/>
        </w:rPr>
        <w:t>modifică traseul.</w:t>
      </w:r>
      <w:r w:rsidR="0042410F" w:rsidRPr="00346B9E">
        <w:rPr>
          <w:sz w:val="24"/>
          <w:lang w:val="ro-RO"/>
        </w:rPr>
        <w:t xml:space="preserve"> Stațiile electrice de transformare nu necesită</w:t>
      </w:r>
      <w:r w:rsidR="0042410F" w:rsidRPr="00346B9E">
        <w:rPr>
          <w:b/>
          <w:bCs/>
          <w:sz w:val="24"/>
          <w:lang w:val="ro-RO"/>
        </w:rPr>
        <w:t xml:space="preserve"> </w:t>
      </w:r>
      <w:r w:rsidR="0042410F" w:rsidRPr="00346B9E">
        <w:rPr>
          <w:sz w:val="24"/>
          <w:lang w:val="ro-RO"/>
        </w:rPr>
        <w:t>evaluare.</w:t>
      </w:r>
    </w:p>
    <w:bookmarkEnd w:id="30"/>
    <w:p w14:paraId="4FCB88BE" w14:textId="77777777" w:rsidR="00AA12BE" w:rsidRPr="00346B9E" w:rsidRDefault="00AA12BE" w:rsidP="00346B9E">
      <w:pPr>
        <w:ind w:firstLine="720"/>
        <w:contextualSpacing/>
        <w:jc w:val="both"/>
        <w:rPr>
          <w:b/>
          <w:bCs/>
          <w:sz w:val="24"/>
          <w:lang w:val="ro-RO"/>
        </w:rPr>
      </w:pPr>
    </w:p>
    <w:p w14:paraId="2273869A" w14:textId="77777777" w:rsidR="000E456A" w:rsidRPr="00346B9E" w:rsidRDefault="000E456A" w:rsidP="00346B9E">
      <w:pPr>
        <w:ind w:firstLine="720"/>
        <w:contextualSpacing/>
        <w:jc w:val="both"/>
      </w:pPr>
      <w:r w:rsidRPr="00346B9E">
        <w:rPr>
          <w:sz w:val="24"/>
          <w:lang w:val="ro-RO"/>
        </w:rPr>
        <w:t>Proiectul propus nu intra sub incidenta art. 28 di OUG nr. 57/2007 privind regimul ariilor naturale protejate, conservarea habitatelor naturale, a florei si faunei salbatice, aprobata prin Legea nr. 49/2011, cu modificarile si completarile ulterioare.</w:t>
      </w:r>
    </w:p>
    <w:p w14:paraId="44FF8F7F" w14:textId="2CE29640" w:rsidR="000E456A" w:rsidRPr="003044B6" w:rsidRDefault="000E456A" w:rsidP="00346B9E">
      <w:pPr>
        <w:ind w:firstLine="720"/>
        <w:contextualSpacing/>
        <w:jc w:val="both"/>
      </w:pPr>
      <w:r w:rsidRPr="00346B9E">
        <w:rPr>
          <w:sz w:val="24"/>
          <w:lang w:val="ro-RO"/>
        </w:rPr>
        <w:t xml:space="preserve">Proiectul propus intra sub incidenta prevederilor art. 48(1) lit. f) din Legea apelor </w:t>
      </w:r>
      <w:r w:rsidRPr="003044B6">
        <w:rPr>
          <w:sz w:val="24"/>
          <w:lang w:val="ro-RO"/>
        </w:rPr>
        <w:t>nr. 107/1996, cu modificarile si completarile ulterioare</w:t>
      </w:r>
      <w:r w:rsidR="00346B9E" w:rsidRPr="003044B6">
        <w:rPr>
          <w:sz w:val="24"/>
          <w:lang w:val="ro-RO"/>
        </w:rPr>
        <w:t>- lucrările nu au legătură cu apele</w:t>
      </w:r>
      <w:r w:rsidRPr="003044B6">
        <w:rPr>
          <w:sz w:val="24"/>
          <w:lang w:val="ro-RO"/>
        </w:rPr>
        <w:t>.</w:t>
      </w:r>
    </w:p>
    <w:p w14:paraId="29D24C43" w14:textId="77777777" w:rsidR="00161408" w:rsidRPr="003044B6" w:rsidRDefault="00161408" w:rsidP="00161408">
      <w:pPr>
        <w:pStyle w:val="al"/>
        <w:spacing w:before="0" w:beforeAutospacing="0" w:after="0" w:afterAutospacing="0"/>
        <w:ind w:right="113"/>
        <w:jc w:val="both"/>
        <w:rPr>
          <w:b/>
          <w:kern w:val="28"/>
          <w:lang w:val="fr-FR" w:eastAsia="en-US"/>
        </w:rPr>
      </w:pPr>
    </w:p>
    <w:p w14:paraId="51325627" w14:textId="77777777" w:rsidR="0008771C" w:rsidRPr="003044B6" w:rsidRDefault="0008771C" w:rsidP="004D1D92">
      <w:pPr>
        <w:pStyle w:val="al"/>
        <w:spacing w:before="0" w:beforeAutospacing="0" w:after="0" w:afterAutospacing="0"/>
        <w:ind w:right="113"/>
        <w:jc w:val="both"/>
      </w:pPr>
    </w:p>
    <w:p w14:paraId="131FE512" w14:textId="77777777" w:rsidR="0094349F" w:rsidRPr="003044B6" w:rsidRDefault="00763640" w:rsidP="004D1D92">
      <w:pPr>
        <w:pStyle w:val="al"/>
        <w:spacing w:before="0" w:beforeAutospacing="0" w:after="0" w:afterAutospacing="0"/>
        <w:ind w:right="113"/>
        <w:jc w:val="both"/>
        <w:rPr>
          <w:b/>
          <w:kern w:val="28"/>
          <w:lang w:val="fr-FR" w:eastAsia="en-US"/>
        </w:rPr>
      </w:pPr>
      <w:r w:rsidRPr="003044B6">
        <w:rPr>
          <w:b/>
          <w:kern w:val="28"/>
          <w:lang w:val="fr-FR" w:eastAsia="en-US"/>
        </w:rPr>
        <w:t xml:space="preserve">B. Se va </w:t>
      </w:r>
      <w:proofErr w:type="spellStart"/>
      <w:r w:rsidR="0094349F" w:rsidRPr="003044B6">
        <w:rPr>
          <w:b/>
          <w:kern w:val="28"/>
          <w:lang w:val="fr-FR" w:eastAsia="en-US"/>
        </w:rPr>
        <w:t>men</w:t>
      </w:r>
      <w:r w:rsidR="00043288" w:rsidRPr="003044B6">
        <w:rPr>
          <w:b/>
          <w:kern w:val="28"/>
          <w:lang w:val="fr-FR" w:eastAsia="en-US"/>
        </w:rPr>
        <w:t>ţ</w:t>
      </w:r>
      <w:r w:rsidR="0094349F" w:rsidRPr="003044B6">
        <w:rPr>
          <w:b/>
          <w:kern w:val="28"/>
          <w:lang w:val="fr-FR" w:eastAsia="en-US"/>
        </w:rPr>
        <w:t>iona</w:t>
      </w:r>
      <w:proofErr w:type="spellEnd"/>
      <w:r w:rsidR="0094349F" w:rsidRPr="003044B6">
        <w:rPr>
          <w:b/>
          <w:kern w:val="28"/>
          <w:lang w:val="fr-FR" w:eastAsia="en-US"/>
        </w:rPr>
        <w:t xml:space="preserve"> </w:t>
      </w:r>
      <w:proofErr w:type="spellStart"/>
      <w:r w:rsidR="0094349F" w:rsidRPr="003044B6">
        <w:rPr>
          <w:b/>
          <w:kern w:val="28"/>
          <w:lang w:val="fr-FR" w:eastAsia="en-US"/>
        </w:rPr>
        <w:t>planul</w:t>
      </w:r>
      <w:proofErr w:type="spellEnd"/>
      <w:r w:rsidR="00043288" w:rsidRPr="003044B6">
        <w:rPr>
          <w:b/>
          <w:kern w:val="28"/>
          <w:lang w:val="fr-FR" w:eastAsia="en-US"/>
        </w:rPr>
        <w:t xml:space="preserve"> </w:t>
      </w:r>
      <w:r w:rsidR="0094349F" w:rsidRPr="003044B6">
        <w:rPr>
          <w:b/>
          <w:kern w:val="28"/>
          <w:lang w:val="fr-FR" w:eastAsia="en-US"/>
        </w:rPr>
        <w:t>/</w:t>
      </w:r>
      <w:r w:rsidR="00043288" w:rsidRPr="003044B6">
        <w:rPr>
          <w:b/>
          <w:kern w:val="28"/>
          <w:lang w:val="fr-FR" w:eastAsia="en-US"/>
        </w:rPr>
        <w:t xml:space="preserve"> </w:t>
      </w:r>
      <w:proofErr w:type="spellStart"/>
      <w:r w:rsidR="0094349F" w:rsidRPr="003044B6">
        <w:rPr>
          <w:b/>
          <w:kern w:val="28"/>
          <w:lang w:val="fr-FR" w:eastAsia="en-US"/>
        </w:rPr>
        <w:t>programul</w:t>
      </w:r>
      <w:proofErr w:type="spellEnd"/>
      <w:r w:rsidR="00043288" w:rsidRPr="003044B6">
        <w:rPr>
          <w:b/>
          <w:kern w:val="28"/>
          <w:lang w:val="fr-FR" w:eastAsia="en-US"/>
        </w:rPr>
        <w:t xml:space="preserve"> </w:t>
      </w:r>
      <w:r w:rsidR="0094349F" w:rsidRPr="003044B6">
        <w:rPr>
          <w:b/>
          <w:kern w:val="28"/>
          <w:lang w:val="fr-FR" w:eastAsia="en-US"/>
        </w:rPr>
        <w:t>/</w:t>
      </w:r>
      <w:r w:rsidR="00043288" w:rsidRPr="003044B6">
        <w:rPr>
          <w:b/>
          <w:kern w:val="28"/>
          <w:lang w:val="fr-FR" w:eastAsia="en-US"/>
        </w:rPr>
        <w:t xml:space="preserve"> </w:t>
      </w:r>
      <w:proofErr w:type="spellStart"/>
      <w:r w:rsidR="0094349F" w:rsidRPr="003044B6">
        <w:rPr>
          <w:b/>
          <w:kern w:val="28"/>
          <w:lang w:val="fr-FR" w:eastAsia="en-US"/>
        </w:rPr>
        <w:t>strategia</w:t>
      </w:r>
      <w:proofErr w:type="spellEnd"/>
      <w:r w:rsidR="00043288" w:rsidRPr="003044B6">
        <w:rPr>
          <w:b/>
          <w:kern w:val="28"/>
          <w:lang w:val="fr-FR" w:eastAsia="en-US"/>
        </w:rPr>
        <w:t xml:space="preserve"> </w:t>
      </w:r>
      <w:r w:rsidR="0094349F" w:rsidRPr="003044B6">
        <w:rPr>
          <w:b/>
          <w:kern w:val="28"/>
          <w:lang w:val="fr-FR" w:eastAsia="en-US"/>
        </w:rPr>
        <w:t>/</w:t>
      </w:r>
      <w:r w:rsidR="00043288" w:rsidRPr="003044B6">
        <w:rPr>
          <w:b/>
          <w:kern w:val="28"/>
          <w:lang w:val="fr-FR" w:eastAsia="en-US"/>
        </w:rPr>
        <w:t xml:space="preserve"> </w:t>
      </w:r>
      <w:proofErr w:type="spellStart"/>
      <w:r w:rsidR="0094349F" w:rsidRPr="003044B6">
        <w:rPr>
          <w:b/>
          <w:kern w:val="28"/>
          <w:lang w:val="fr-FR" w:eastAsia="en-US"/>
        </w:rPr>
        <w:t>documentul</w:t>
      </w:r>
      <w:proofErr w:type="spellEnd"/>
      <w:r w:rsidR="0094349F" w:rsidRPr="003044B6">
        <w:rPr>
          <w:b/>
          <w:kern w:val="28"/>
          <w:lang w:val="fr-FR" w:eastAsia="en-US"/>
        </w:rPr>
        <w:t xml:space="preserve"> de </w:t>
      </w:r>
      <w:proofErr w:type="spellStart"/>
      <w:r w:rsidR="0094349F" w:rsidRPr="003044B6">
        <w:rPr>
          <w:b/>
          <w:kern w:val="28"/>
          <w:lang w:val="fr-FR" w:eastAsia="en-US"/>
        </w:rPr>
        <w:t>programare</w:t>
      </w:r>
      <w:proofErr w:type="spellEnd"/>
      <w:r w:rsidR="00043288" w:rsidRPr="003044B6">
        <w:rPr>
          <w:b/>
          <w:kern w:val="28"/>
          <w:lang w:val="fr-FR" w:eastAsia="en-US"/>
        </w:rPr>
        <w:t xml:space="preserve"> </w:t>
      </w:r>
      <w:r w:rsidR="0094349F" w:rsidRPr="003044B6">
        <w:rPr>
          <w:b/>
          <w:kern w:val="28"/>
          <w:lang w:val="fr-FR" w:eastAsia="en-US"/>
        </w:rPr>
        <w:t>/</w:t>
      </w:r>
      <w:r w:rsidR="00043288" w:rsidRPr="003044B6">
        <w:rPr>
          <w:b/>
          <w:kern w:val="28"/>
          <w:lang w:val="fr-FR" w:eastAsia="en-US"/>
        </w:rPr>
        <w:t xml:space="preserve"> </w:t>
      </w:r>
      <w:proofErr w:type="spellStart"/>
      <w:r w:rsidR="0094349F" w:rsidRPr="003044B6">
        <w:rPr>
          <w:b/>
          <w:kern w:val="28"/>
          <w:lang w:val="fr-FR" w:eastAsia="en-US"/>
        </w:rPr>
        <w:t>planificare</w:t>
      </w:r>
      <w:proofErr w:type="spellEnd"/>
      <w:r w:rsidR="0094349F" w:rsidRPr="003044B6">
        <w:rPr>
          <w:b/>
          <w:kern w:val="28"/>
          <w:lang w:val="fr-FR" w:eastAsia="en-US"/>
        </w:rPr>
        <w:t xml:space="preserve"> </w:t>
      </w:r>
      <w:proofErr w:type="spellStart"/>
      <w:r w:rsidR="0094349F" w:rsidRPr="003044B6">
        <w:rPr>
          <w:b/>
          <w:kern w:val="28"/>
          <w:lang w:val="fr-FR" w:eastAsia="en-US"/>
        </w:rPr>
        <w:t>din</w:t>
      </w:r>
      <w:proofErr w:type="spellEnd"/>
      <w:r w:rsidR="0094349F" w:rsidRPr="003044B6">
        <w:rPr>
          <w:b/>
          <w:kern w:val="28"/>
          <w:lang w:val="fr-FR" w:eastAsia="en-US"/>
        </w:rPr>
        <w:t xml:space="preserve"> care face</w:t>
      </w:r>
      <w:r w:rsidR="00043288" w:rsidRPr="003044B6">
        <w:rPr>
          <w:b/>
          <w:kern w:val="28"/>
          <w:lang w:val="fr-FR" w:eastAsia="en-US"/>
        </w:rPr>
        <w:t xml:space="preserve"> parte</w:t>
      </w:r>
      <w:r w:rsidR="0094349F" w:rsidRPr="003044B6">
        <w:rPr>
          <w:b/>
          <w:kern w:val="28"/>
          <w:lang w:val="fr-FR" w:eastAsia="en-US"/>
        </w:rPr>
        <w:t xml:space="preserve"> </w:t>
      </w:r>
      <w:proofErr w:type="spellStart"/>
      <w:r w:rsidR="0094349F" w:rsidRPr="003044B6">
        <w:rPr>
          <w:b/>
          <w:kern w:val="28"/>
          <w:lang w:val="fr-FR" w:eastAsia="en-US"/>
        </w:rPr>
        <w:t>proiectul</w:t>
      </w:r>
      <w:proofErr w:type="spellEnd"/>
      <w:r w:rsidR="0094349F" w:rsidRPr="003044B6">
        <w:rPr>
          <w:b/>
          <w:kern w:val="28"/>
          <w:lang w:val="fr-FR" w:eastAsia="en-US"/>
        </w:rPr>
        <w:t xml:space="preserve">, </w:t>
      </w:r>
      <w:proofErr w:type="spellStart"/>
      <w:r w:rsidR="0094349F" w:rsidRPr="003044B6">
        <w:rPr>
          <w:b/>
          <w:kern w:val="28"/>
          <w:lang w:val="fr-FR" w:eastAsia="en-US"/>
        </w:rPr>
        <w:t>cu</w:t>
      </w:r>
      <w:proofErr w:type="spellEnd"/>
      <w:r w:rsidR="0094349F" w:rsidRPr="003044B6">
        <w:rPr>
          <w:b/>
          <w:kern w:val="28"/>
          <w:lang w:val="fr-FR" w:eastAsia="en-US"/>
        </w:rPr>
        <w:t xml:space="preserve"> </w:t>
      </w:r>
      <w:proofErr w:type="spellStart"/>
      <w:r w:rsidR="0094349F" w:rsidRPr="003044B6">
        <w:rPr>
          <w:b/>
          <w:kern w:val="28"/>
          <w:lang w:val="fr-FR" w:eastAsia="en-US"/>
        </w:rPr>
        <w:t>indicarea</w:t>
      </w:r>
      <w:proofErr w:type="spellEnd"/>
      <w:r w:rsidR="0094349F" w:rsidRPr="003044B6">
        <w:rPr>
          <w:b/>
          <w:kern w:val="28"/>
          <w:lang w:val="fr-FR" w:eastAsia="en-US"/>
        </w:rPr>
        <w:t xml:space="preserve"> </w:t>
      </w:r>
      <w:proofErr w:type="spellStart"/>
      <w:r w:rsidR="0094349F" w:rsidRPr="003044B6">
        <w:rPr>
          <w:b/>
          <w:kern w:val="28"/>
          <w:lang w:val="fr-FR" w:eastAsia="en-US"/>
        </w:rPr>
        <w:t>actului</w:t>
      </w:r>
      <w:proofErr w:type="spellEnd"/>
      <w:r w:rsidR="0094349F" w:rsidRPr="003044B6">
        <w:rPr>
          <w:b/>
          <w:kern w:val="28"/>
          <w:lang w:val="fr-FR" w:eastAsia="en-US"/>
        </w:rPr>
        <w:t xml:space="preserve"> </w:t>
      </w:r>
      <w:proofErr w:type="spellStart"/>
      <w:r w:rsidR="0094349F" w:rsidRPr="003044B6">
        <w:rPr>
          <w:b/>
          <w:kern w:val="28"/>
          <w:lang w:val="fr-FR" w:eastAsia="en-US"/>
        </w:rPr>
        <w:t>no</w:t>
      </w:r>
      <w:r w:rsidR="00043288" w:rsidRPr="003044B6">
        <w:rPr>
          <w:b/>
          <w:kern w:val="28"/>
          <w:lang w:val="fr-FR" w:eastAsia="en-US"/>
        </w:rPr>
        <w:t>rmativ</w:t>
      </w:r>
      <w:proofErr w:type="spellEnd"/>
      <w:r w:rsidR="00043288" w:rsidRPr="003044B6">
        <w:rPr>
          <w:b/>
          <w:kern w:val="28"/>
          <w:lang w:val="fr-FR" w:eastAsia="en-US"/>
        </w:rPr>
        <w:t xml:space="preserve"> </w:t>
      </w:r>
      <w:proofErr w:type="spellStart"/>
      <w:r w:rsidR="00043288" w:rsidRPr="003044B6">
        <w:rPr>
          <w:b/>
          <w:kern w:val="28"/>
          <w:lang w:val="fr-FR" w:eastAsia="en-US"/>
        </w:rPr>
        <w:t>prin</w:t>
      </w:r>
      <w:proofErr w:type="spellEnd"/>
      <w:r w:rsidR="00043288" w:rsidRPr="003044B6">
        <w:rPr>
          <w:b/>
          <w:kern w:val="28"/>
          <w:lang w:val="fr-FR" w:eastAsia="en-US"/>
        </w:rPr>
        <w:t xml:space="preserve"> care a </w:t>
      </w:r>
      <w:proofErr w:type="spellStart"/>
      <w:r w:rsidR="00043288" w:rsidRPr="003044B6">
        <w:rPr>
          <w:b/>
          <w:kern w:val="28"/>
          <w:lang w:val="fr-FR" w:eastAsia="en-US"/>
        </w:rPr>
        <w:t>fost</w:t>
      </w:r>
      <w:proofErr w:type="spellEnd"/>
      <w:r w:rsidR="00043288" w:rsidRPr="003044B6">
        <w:rPr>
          <w:b/>
          <w:kern w:val="28"/>
          <w:lang w:val="fr-FR" w:eastAsia="en-US"/>
        </w:rPr>
        <w:t xml:space="preserve"> </w:t>
      </w:r>
      <w:proofErr w:type="spellStart"/>
      <w:r w:rsidR="00043288" w:rsidRPr="003044B6">
        <w:rPr>
          <w:b/>
          <w:kern w:val="28"/>
          <w:lang w:val="fr-FR" w:eastAsia="en-US"/>
        </w:rPr>
        <w:t>aprobat</w:t>
      </w:r>
      <w:proofErr w:type="spellEnd"/>
    </w:p>
    <w:p w14:paraId="256F1469" w14:textId="77777777" w:rsidR="00043288" w:rsidRPr="003044B6" w:rsidRDefault="00043288" w:rsidP="004D1D92">
      <w:pPr>
        <w:pStyle w:val="al"/>
        <w:spacing w:before="0" w:beforeAutospacing="0" w:after="0" w:afterAutospacing="0"/>
        <w:ind w:right="113"/>
        <w:jc w:val="both"/>
        <w:rPr>
          <w:b/>
        </w:rPr>
      </w:pPr>
    </w:p>
    <w:p w14:paraId="17D96F38" w14:textId="77777777" w:rsidR="00346B9E" w:rsidRPr="003044B6" w:rsidRDefault="000E456A" w:rsidP="004D1D92">
      <w:pPr>
        <w:pStyle w:val="al"/>
        <w:spacing w:before="0" w:beforeAutospacing="0" w:after="0" w:afterAutospacing="0"/>
        <w:ind w:right="113"/>
        <w:jc w:val="both"/>
        <w:rPr>
          <w:b/>
        </w:rPr>
      </w:pPr>
      <w:r w:rsidRPr="003044B6">
        <w:rPr>
          <w:b/>
        </w:rPr>
        <w:t>A</w:t>
      </w:r>
      <w:r w:rsidR="00346B9E" w:rsidRPr="003044B6">
        <w:rPr>
          <w:b/>
        </w:rPr>
        <w:t>cte normative de aprobare:</w:t>
      </w:r>
    </w:p>
    <w:p w14:paraId="1F93CEA4" w14:textId="68C65971" w:rsidR="00161408" w:rsidRPr="003044B6" w:rsidRDefault="00346B9E" w:rsidP="004D1D92">
      <w:pPr>
        <w:pStyle w:val="al"/>
        <w:spacing w:before="0" w:beforeAutospacing="0" w:after="0" w:afterAutospacing="0"/>
        <w:ind w:right="113"/>
        <w:jc w:val="both"/>
        <w:rPr>
          <w:b/>
        </w:rPr>
      </w:pPr>
      <w:r w:rsidRPr="003044B6">
        <w:rPr>
          <w:b/>
        </w:rPr>
        <w:t>A</w:t>
      </w:r>
      <w:r w:rsidR="000E456A" w:rsidRPr="003044B6">
        <w:rPr>
          <w:b/>
        </w:rPr>
        <w:t>vizul tehnic de racordare nr</w:t>
      </w:r>
      <w:r w:rsidRPr="003044B6">
        <w:rPr>
          <w:b/>
        </w:rPr>
        <w:t xml:space="preserve"> 3060210905547 / 10</w:t>
      </w:r>
      <w:r w:rsidR="003044B6" w:rsidRPr="003044B6">
        <w:rPr>
          <w:b/>
        </w:rPr>
        <w:t>.</w:t>
      </w:r>
      <w:r w:rsidRPr="003044B6">
        <w:rPr>
          <w:b/>
        </w:rPr>
        <w:t>05</w:t>
      </w:r>
      <w:r w:rsidR="003044B6" w:rsidRPr="003044B6">
        <w:rPr>
          <w:b/>
        </w:rPr>
        <w:t>.</w:t>
      </w:r>
      <w:r w:rsidRPr="003044B6">
        <w:rPr>
          <w:b/>
        </w:rPr>
        <w:t>2022</w:t>
      </w:r>
      <w:r w:rsidR="003044B6" w:rsidRPr="003044B6">
        <w:rPr>
          <w:b/>
        </w:rPr>
        <w:t>.</w:t>
      </w:r>
    </w:p>
    <w:p w14:paraId="2065644C" w14:textId="77777777" w:rsidR="00161408" w:rsidRPr="003044B6" w:rsidRDefault="00161408" w:rsidP="004D1D92">
      <w:pPr>
        <w:pStyle w:val="al"/>
        <w:spacing w:before="0" w:beforeAutospacing="0" w:after="0" w:afterAutospacing="0"/>
        <w:ind w:right="113"/>
        <w:jc w:val="both"/>
        <w:rPr>
          <w:b/>
        </w:rPr>
      </w:pPr>
    </w:p>
    <w:p w14:paraId="316EBE09" w14:textId="77777777" w:rsidR="0094349F" w:rsidRPr="003044B6" w:rsidRDefault="0094349F" w:rsidP="004D1D92">
      <w:pPr>
        <w:pStyle w:val="al"/>
        <w:spacing w:before="0" w:beforeAutospacing="0" w:after="0" w:afterAutospacing="0"/>
        <w:ind w:right="113"/>
        <w:jc w:val="both"/>
        <w:rPr>
          <w:b/>
          <w:kern w:val="28"/>
          <w:lang w:val="fr-FR" w:eastAsia="en-US"/>
        </w:rPr>
      </w:pPr>
      <w:r w:rsidRPr="003044B6">
        <w:rPr>
          <w:b/>
          <w:kern w:val="28"/>
          <w:lang w:val="fr-FR" w:eastAsia="en-US"/>
        </w:rPr>
        <w:t xml:space="preserve">X. </w:t>
      </w:r>
      <w:proofErr w:type="spellStart"/>
      <w:r w:rsidRPr="003044B6">
        <w:rPr>
          <w:b/>
          <w:kern w:val="28"/>
          <w:lang w:val="fr-FR" w:eastAsia="en-US"/>
        </w:rPr>
        <w:t>Lucrări</w:t>
      </w:r>
      <w:proofErr w:type="spellEnd"/>
      <w:r w:rsidRPr="003044B6">
        <w:rPr>
          <w:b/>
          <w:kern w:val="28"/>
          <w:lang w:val="fr-FR" w:eastAsia="en-US"/>
        </w:rPr>
        <w:t xml:space="preserve"> </w:t>
      </w:r>
      <w:proofErr w:type="spellStart"/>
      <w:r w:rsidRPr="003044B6">
        <w:rPr>
          <w:b/>
          <w:kern w:val="28"/>
          <w:lang w:val="fr-FR" w:eastAsia="en-US"/>
        </w:rPr>
        <w:t>necesare</w:t>
      </w:r>
      <w:proofErr w:type="spellEnd"/>
      <w:r w:rsidRPr="003044B6">
        <w:rPr>
          <w:b/>
          <w:kern w:val="28"/>
          <w:lang w:val="fr-FR" w:eastAsia="en-US"/>
        </w:rPr>
        <w:t xml:space="preserve"> </w:t>
      </w:r>
      <w:proofErr w:type="spellStart"/>
      <w:r w:rsidRPr="003044B6">
        <w:rPr>
          <w:b/>
          <w:kern w:val="28"/>
          <w:lang w:val="fr-FR" w:eastAsia="en-US"/>
        </w:rPr>
        <w:t>organizării</w:t>
      </w:r>
      <w:proofErr w:type="spellEnd"/>
      <w:r w:rsidRPr="003044B6">
        <w:rPr>
          <w:b/>
          <w:kern w:val="28"/>
          <w:lang w:val="fr-FR" w:eastAsia="en-US"/>
        </w:rPr>
        <w:t xml:space="preserve"> de </w:t>
      </w:r>
      <w:proofErr w:type="spellStart"/>
      <w:r w:rsidR="00043288" w:rsidRPr="003044B6">
        <w:rPr>
          <w:b/>
          <w:kern w:val="28"/>
          <w:lang w:val="fr-FR" w:eastAsia="en-US"/>
        </w:rPr>
        <w:t>şantier</w:t>
      </w:r>
      <w:proofErr w:type="spellEnd"/>
    </w:p>
    <w:p w14:paraId="46B41E1D" w14:textId="77777777" w:rsidR="005651C8" w:rsidRPr="00346B9E" w:rsidRDefault="005651C8" w:rsidP="00346B9E">
      <w:pPr>
        <w:ind w:firstLine="450"/>
        <w:contextualSpacing/>
        <w:rPr>
          <w:sz w:val="24"/>
          <w:szCs w:val="24"/>
          <w:lang w:val="ro-RO"/>
        </w:rPr>
      </w:pPr>
      <w:r w:rsidRPr="00346B9E">
        <w:rPr>
          <w:sz w:val="24"/>
          <w:szCs w:val="24"/>
          <w:lang w:val="ro-RO"/>
        </w:rPr>
        <w:t>– descrierea lucrărilor necesare organizării de șantier;</w:t>
      </w:r>
    </w:p>
    <w:p w14:paraId="06F40B91" w14:textId="77777777" w:rsidR="005651C8" w:rsidRPr="00346B9E" w:rsidRDefault="005651C8" w:rsidP="00346B9E">
      <w:pPr>
        <w:ind w:firstLine="450"/>
        <w:contextualSpacing/>
        <w:rPr>
          <w:sz w:val="24"/>
          <w:szCs w:val="24"/>
          <w:lang w:val="ro-RO"/>
        </w:rPr>
      </w:pPr>
      <w:r w:rsidRPr="00346B9E">
        <w:rPr>
          <w:sz w:val="24"/>
          <w:szCs w:val="24"/>
          <w:lang w:val="ro-RO"/>
        </w:rPr>
        <w:t>– localizarea organizării de șantier;</w:t>
      </w:r>
    </w:p>
    <w:p w14:paraId="5B6C62A9" w14:textId="77777777" w:rsidR="005651C8" w:rsidRPr="00346B9E" w:rsidRDefault="005651C8" w:rsidP="00346B9E">
      <w:pPr>
        <w:ind w:firstLine="450"/>
        <w:contextualSpacing/>
        <w:rPr>
          <w:sz w:val="24"/>
          <w:szCs w:val="24"/>
          <w:lang w:val="ro-RO"/>
        </w:rPr>
      </w:pPr>
      <w:r w:rsidRPr="00346B9E">
        <w:rPr>
          <w:sz w:val="24"/>
          <w:szCs w:val="24"/>
          <w:lang w:val="ro-RO"/>
        </w:rPr>
        <w:t>– descrierea impactului asupra mediului a lucrărilor organizării de șantier;</w:t>
      </w:r>
    </w:p>
    <w:p w14:paraId="6811D4F1" w14:textId="77777777" w:rsidR="005651C8" w:rsidRPr="00346B9E" w:rsidRDefault="005651C8" w:rsidP="00346B9E">
      <w:pPr>
        <w:ind w:firstLine="450"/>
        <w:contextualSpacing/>
        <w:rPr>
          <w:sz w:val="24"/>
          <w:szCs w:val="24"/>
          <w:lang w:val="ro-RO"/>
        </w:rPr>
      </w:pPr>
      <w:r w:rsidRPr="00346B9E">
        <w:rPr>
          <w:sz w:val="24"/>
          <w:szCs w:val="24"/>
          <w:lang w:val="ro-RO"/>
        </w:rPr>
        <w:t>– surse de poluanți și instalații pentru reținerea, evacuarea și dispersia poluanților în mediu în timpul organizării de șantier;</w:t>
      </w:r>
    </w:p>
    <w:p w14:paraId="0F2322CE" w14:textId="77777777" w:rsidR="005651C8" w:rsidRPr="00346B9E" w:rsidRDefault="005651C8" w:rsidP="00346B9E">
      <w:pPr>
        <w:ind w:firstLine="450"/>
        <w:contextualSpacing/>
        <w:rPr>
          <w:sz w:val="24"/>
          <w:szCs w:val="24"/>
          <w:lang w:val="ro-RO"/>
        </w:rPr>
      </w:pPr>
      <w:r w:rsidRPr="00346B9E">
        <w:rPr>
          <w:sz w:val="24"/>
          <w:szCs w:val="24"/>
          <w:lang w:val="ro-RO"/>
        </w:rPr>
        <w:t>– dotări și măsuri prevăzute pentru controlul emisiilor de poluanți în mediu.</w:t>
      </w:r>
    </w:p>
    <w:p w14:paraId="51FAF8F9" w14:textId="5E85E4F3" w:rsidR="005651C8" w:rsidRPr="00346B9E" w:rsidRDefault="005651C8" w:rsidP="00346B9E">
      <w:pPr>
        <w:ind w:firstLine="720"/>
        <w:contextualSpacing/>
        <w:rPr>
          <w:color w:val="auto"/>
          <w:sz w:val="24"/>
          <w:szCs w:val="24"/>
          <w:lang w:val="ro-RO"/>
        </w:rPr>
      </w:pPr>
      <w:r w:rsidRPr="00346B9E">
        <w:rPr>
          <w:color w:val="auto"/>
          <w:sz w:val="24"/>
          <w:szCs w:val="24"/>
          <w:lang w:val="ro-RO"/>
        </w:rPr>
        <w:t>Lucrările de execuţie se vor desfăşura numai în limitele incintei deţinute de beneficiar, fără a afecta, nici măcar temporar, domeniul public</w:t>
      </w:r>
      <w:r w:rsidR="00CC4495" w:rsidRPr="00346B9E">
        <w:rPr>
          <w:color w:val="auto"/>
          <w:sz w:val="24"/>
          <w:szCs w:val="24"/>
          <w:lang w:val="ro-RO"/>
        </w:rPr>
        <w:t xml:space="preserve"> sau privat</w:t>
      </w:r>
      <w:r w:rsidRPr="00346B9E">
        <w:rPr>
          <w:color w:val="auto"/>
          <w:sz w:val="24"/>
          <w:szCs w:val="24"/>
          <w:lang w:val="ro-RO"/>
        </w:rPr>
        <w:t>.</w:t>
      </w:r>
    </w:p>
    <w:p w14:paraId="242E54E1" w14:textId="5F241370" w:rsidR="005651C8" w:rsidRPr="00346B9E" w:rsidRDefault="005651C8" w:rsidP="00346B9E">
      <w:pPr>
        <w:ind w:firstLine="450"/>
        <w:contextualSpacing/>
        <w:rPr>
          <w:color w:val="auto"/>
          <w:sz w:val="24"/>
          <w:szCs w:val="24"/>
          <w:lang w:val="pt-PT"/>
        </w:rPr>
      </w:pPr>
      <w:r w:rsidRPr="00346B9E">
        <w:rPr>
          <w:color w:val="auto"/>
          <w:sz w:val="24"/>
          <w:szCs w:val="24"/>
          <w:lang w:val="pt-PT"/>
        </w:rPr>
        <w:t xml:space="preserve">Se vor amplasa următoarele construcţii provizorii: </w:t>
      </w:r>
      <w:r w:rsidR="00CC4495" w:rsidRPr="00346B9E">
        <w:rPr>
          <w:color w:val="auto"/>
          <w:sz w:val="24"/>
          <w:szCs w:val="24"/>
          <w:lang w:val="pt-PT"/>
        </w:rPr>
        <w:t xml:space="preserve"> </w:t>
      </w:r>
    </w:p>
    <w:p w14:paraId="207B0F36" w14:textId="77777777" w:rsidR="005651C8" w:rsidRPr="00346B9E" w:rsidRDefault="005651C8" w:rsidP="00346B9E">
      <w:pPr>
        <w:ind w:firstLine="450"/>
        <w:contextualSpacing/>
        <w:rPr>
          <w:color w:val="auto"/>
          <w:sz w:val="24"/>
          <w:szCs w:val="24"/>
          <w:lang w:val="pt-PT"/>
        </w:rPr>
      </w:pPr>
      <w:r w:rsidRPr="00346B9E">
        <w:rPr>
          <w:color w:val="auto"/>
          <w:sz w:val="24"/>
          <w:szCs w:val="24"/>
          <w:lang w:val="pt-PT"/>
        </w:rPr>
        <w:t>1</w:t>
      </w:r>
      <w:r w:rsidRPr="00346B9E">
        <w:rPr>
          <w:color w:val="auto"/>
          <w:sz w:val="24"/>
          <w:szCs w:val="24"/>
          <w:lang w:val="pt-PT"/>
        </w:rPr>
        <w:tab/>
        <w:t>- Obiectul de construcție</w:t>
      </w:r>
    </w:p>
    <w:p w14:paraId="2C034B6F" w14:textId="58371184" w:rsidR="005651C8" w:rsidRPr="00346B9E" w:rsidRDefault="005651C8" w:rsidP="00346B9E">
      <w:pPr>
        <w:ind w:firstLine="450"/>
        <w:contextualSpacing/>
        <w:rPr>
          <w:color w:val="auto"/>
          <w:sz w:val="24"/>
          <w:szCs w:val="24"/>
          <w:lang w:val="pt-PT"/>
        </w:rPr>
      </w:pPr>
      <w:r w:rsidRPr="00346B9E">
        <w:rPr>
          <w:color w:val="auto"/>
          <w:sz w:val="24"/>
          <w:szCs w:val="24"/>
          <w:lang w:val="pt-PT"/>
        </w:rPr>
        <w:t>2</w:t>
      </w:r>
      <w:r w:rsidRPr="00346B9E">
        <w:rPr>
          <w:color w:val="auto"/>
          <w:sz w:val="24"/>
          <w:szCs w:val="24"/>
          <w:lang w:val="pt-PT"/>
        </w:rPr>
        <w:tab/>
        <w:t xml:space="preserve">– </w:t>
      </w:r>
      <w:r w:rsidR="00CC4495" w:rsidRPr="00346B9E">
        <w:rPr>
          <w:color w:val="auto"/>
          <w:sz w:val="24"/>
          <w:szCs w:val="24"/>
        </w:rPr>
        <w:t xml:space="preserve">container </w:t>
      </w:r>
      <w:proofErr w:type="spellStart"/>
      <w:r w:rsidR="00CC4495" w:rsidRPr="00346B9E">
        <w:rPr>
          <w:color w:val="auto"/>
          <w:sz w:val="24"/>
          <w:szCs w:val="24"/>
        </w:rPr>
        <w:t>metalic</w:t>
      </w:r>
      <w:proofErr w:type="spellEnd"/>
      <w:r w:rsidR="00CC4495" w:rsidRPr="00346B9E">
        <w:rPr>
          <w:color w:val="auto"/>
          <w:sz w:val="24"/>
          <w:szCs w:val="24"/>
        </w:rPr>
        <w:t xml:space="preserve">, </w:t>
      </w:r>
      <w:proofErr w:type="spellStart"/>
      <w:r w:rsidR="00CC4495" w:rsidRPr="00346B9E">
        <w:rPr>
          <w:color w:val="auto"/>
          <w:sz w:val="24"/>
          <w:szCs w:val="24"/>
        </w:rPr>
        <w:t>vestiare</w:t>
      </w:r>
      <w:proofErr w:type="spellEnd"/>
      <w:r w:rsidR="00CC4495" w:rsidRPr="00346B9E">
        <w:rPr>
          <w:color w:val="auto"/>
          <w:sz w:val="24"/>
          <w:szCs w:val="24"/>
        </w:rPr>
        <w:t xml:space="preserve"> </w:t>
      </w:r>
      <w:proofErr w:type="spellStart"/>
      <w:r w:rsidR="00CC4495" w:rsidRPr="00346B9E">
        <w:rPr>
          <w:color w:val="auto"/>
          <w:sz w:val="24"/>
          <w:szCs w:val="24"/>
        </w:rPr>
        <w:t>muncitori</w:t>
      </w:r>
      <w:proofErr w:type="spellEnd"/>
      <w:r w:rsidR="00CC4495" w:rsidRPr="00346B9E">
        <w:rPr>
          <w:color w:val="auto"/>
          <w:sz w:val="24"/>
          <w:szCs w:val="24"/>
        </w:rPr>
        <w:t xml:space="preserve"> </w:t>
      </w:r>
      <w:proofErr w:type="spellStart"/>
      <w:r w:rsidR="00CC4495" w:rsidRPr="00346B9E">
        <w:rPr>
          <w:color w:val="auto"/>
          <w:sz w:val="24"/>
          <w:szCs w:val="24"/>
        </w:rPr>
        <w:t>si</w:t>
      </w:r>
      <w:proofErr w:type="spellEnd"/>
      <w:r w:rsidR="00CC4495" w:rsidRPr="00346B9E">
        <w:rPr>
          <w:color w:val="auto"/>
          <w:sz w:val="24"/>
          <w:szCs w:val="24"/>
        </w:rPr>
        <w:t xml:space="preserve"> </w:t>
      </w:r>
      <w:proofErr w:type="spellStart"/>
      <w:r w:rsidR="00CC4495" w:rsidRPr="00346B9E">
        <w:rPr>
          <w:color w:val="auto"/>
          <w:sz w:val="24"/>
          <w:szCs w:val="24"/>
        </w:rPr>
        <w:t>birouri</w:t>
      </w:r>
      <w:proofErr w:type="spellEnd"/>
      <w:r w:rsidR="00CC4495" w:rsidRPr="00346B9E">
        <w:rPr>
          <w:color w:val="auto"/>
          <w:sz w:val="24"/>
          <w:szCs w:val="24"/>
        </w:rPr>
        <w:t xml:space="preserve"> personal</w:t>
      </w:r>
    </w:p>
    <w:p w14:paraId="15719960" w14:textId="77777777" w:rsidR="005651C8" w:rsidRPr="00346B9E" w:rsidRDefault="005651C8" w:rsidP="00346B9E">
      <w:pPr>
        <w:ind w:firstLine="450"/>
        <w:contextualSpacing/>
        <w:rPr>
          <w:color w:val="auto"/>
          <w:sz w:val="24"/>
          <w:szCs w:val="24"/>
          <w:lang w:val="pt-PT"/>
        </w:rPr>
      </w:pPr>
      <w:r w:rsidRPr="00346B9E">
        <w:rPr>
          <w:color w:val="auto"/>
          <w:sz w:val="24"/>
          <w:szCs w:val="24"/>
          <w:lang w:val="pt-PT"/>
        </w:rPr>
        <w:t>3</w:t>
      </w:r>
      <w:r w:rsidRPr="00346B9E">
        <w:rPr>
          <w:color w:val="auto"/>
          <w:sz w:val="24"/>
          <w:szCs w:val="24"/>
          <w:lang w:val="pt-PT"/>
        </w:rPr>
        <w:tab/>
        <w:t>– Grup sanitar ecologic</w:t>
      </w:r>
    </w:p>
    <w:p w14:paraId="4215A641" w14:textId="77777777" w:rsidR="005651C8" w:rsidRPr="00346B9E" w:rsidRDefault="005651C8" w:rsidP="00346B9E">
      <w:pPr>
        <w:ind w:firstLine="450"/>
        <w:contextualSpacing/>
        <w:rPr>
          <w:color w:val="auto"/>
          <w:sz w:val="24"/>
          <w:szCs w:val="24"/>
          <w:lang w:val="pt-PT"/>
        </w:rPr>
      </w:pPr>
      <w:r w:rsidRPr="00346B9E">
        <w:rPr>
          <w:color w:val="auto"/>
          <w:sz w:val="24"/>
          <w:szCs w:val="24"/>
          <w:lang w:val="pt-PT"/>
        </w:rPr>
        <w:lastRenderedPageBreak/>
        <w:t>4</w:t>
      </w:r>
      <w:r w:rsidRPr="00346B9E">
        <w:rPr>
          <w:color w:val="auto"/>
          <w:sz w:val="24"/>
          <w:szCs w:val="24"/>
          <w:lang w:val="pt-PT"/>
        </w:rPr>
        <w:tab/>
        <w:t>– Depozit materiale de construcții si confectii metalice - materialele  si confectiile se duc pe măsura introducerii in operă</w:t>
      </w:r>
    </w:p>
    <w:p w14:paraId="5397F629" w14:textId="6542B5D2" w:rsidR="005651C8" w:rsidRPr="00346B9E" w:rsidRDefault="005651C8" w:rsidP="00346B9E">
      <w:pPr>
        <w:ind w:firstLine="450"/>
        <w:contextualSpacing/>
        <w:rPr>
          <w:color w:val="auto"/>
          <w:sz w:val="24"/>
          <w:szCs w:val="24"/>
          <w:lang w:val="pt-PT"/>
        </w:rPr>
      </w:pPr>
      <w:r w:rsidRPr="00346B9E">
        <w:rPr>
          <w:color w:val="auto"/>
          <w:sz w:val="24"/>
          <w:szCs w:val="24"/>
          <w:lang w:val="pt-PT"/>
        </w:rPr>
        <w:t>5</w:t>
      </w:r>
      <w:r w:rsidRPr="00346B9E">
        <w:rPr>
          <w:color w:val="auto"/>
          <w:sz w:val="24"/>
          <w:szCs w:val="24"/>
          <w:lang w:val="pt-PT"/>
        </w:rPr>
        <w:tab/>
        <w:t xml:space="preserve">– Platforma de montaj- </w:t>
      </w:r>
      <w:r w:rsidR="00CC4495" w:rsidRPr="00346B9E">
        <w:rPr>
          <w:color w:val="auto"/>
          <w:sz w:val="24"/>
          <w:szCs w:val="24"/>
          <w:lang w:val="pt-PT"/>
        </w:rPr>
        <w:t>se construieste in formă definitivă ca drum interior</w:t>
      </w:r>
    </w:p>
    <w:p w14:paraId="365B5187" w14:textId="77777777" w:rsidR="005651C8" w:rsidRPr="003044B6" w:rsidRDefault="005651C8" w:rsidP="00346B9E">
      <w:pPr>
        <w:pStyle w:val="al"/>
        <w:spacing w:before="0" w:beforeAutospacing="0" w:after="0" w:afterAutospacing="0"/>
        <w:ind w:right="113"/>
        <w:contextualSpacing/>
        <w:jc w:val="both"/>
        <w:rPr>
          <w:b/>
          <w:kern w:val="28"/>
          <w:lang w:val="fr-FR" w:eastAsia="en-US"/>
        </w:rPr>
      </w:pPr>
    </w:p>
    <w:p w14:paraId="007D3A76" w14:textId="77777777" w:rsidR="0094349F" w:rsidRPr="003044B6" w:rsidRDefault="00903390" w:rsidP="00043288">
      <w:pPr>
        <w:pStyle w:val="al"/>
        <w:numPr>
          <w:ilvl w:val="0"/>
          <w:numId w:val="3"/>
        </w:numPr>
        <w:spacing w:before="0" w:beforeAutospacing="0" w:after="0" w:afterAutospacing="0"/>
        <w:ind w:right="113"/>
        <w:jc w:val="both"/>
        <w:rPr>
          <w:b/>
        </w:rPr>
      </w:pPr>
      <w:bookmarkStart w:id="31" w:name="_Hlk148300576"/>
      <w:r w:rsidRPr="003044B6">
        <w:rPr>
          <w:b/>
        </w:rPr>
        <w:t>D</w:t>
      </w:r>
      <w:r w:rsidR="0094349F" w:rsidRPr="003044B6">
        <w:rPr>
          <w:b/>
        </w:rPr>
        <w:t xml:space="preserve">escrierea lucrărilor necesare organizării de </w:t>
      </w:r>
      <w:r w:rsidR="00043288" w:rsidRPr="003044B6">
        <w:rPr>
          <w:b/>
        </w:rPr>
        <w:t>şantier</w:t>
      </w:r>
    </w:p>
    <w:bookmarkEnd w:id="31"/>
    <w:p w14:paraId="3311236A" w14:textId="77777777" w:rsidR="00903390" w:rsidRPr="003044B6" w:rsidRDefault="00903390" w:rsidP="004D1D92">
      <w:pPr>
        <w:pStyle w:val="al"/>
        <w:spacing w:before="0" w:beforeAutospacing="0" w:after="0" w:afterAutospacing="0"/>
        <w:ind w:right="113"/>
        <w:jc w:val="both"/>
        <w:rPr>
          <w:highlight w:val="yellow"/>
        </w:rPr>
      </w:pPr>
    </w:p>
    <w:p w14:paraId="00D78E84" w14:textId="77777777" w:rsidR="005D4700" w:rsidRPr="003044B6" w:rsidRDefault="005D4700" w:rsidP="00346B9E">
      <w:pPr>
        <w:jc w:val="both"/>
        <w:rPr>
          <w:sz w:val="24"/>
          <w:szCs w:val="24"/>
        </w:rPr>
      </w:pPr>
      <w:proofErr w:type="spellStart"/>
      <w:r w:rsidRPr="003044B6">
        <w:rPr>
          <w:sz w:val="24"/>
          <w:szCs w:val="24"/>
        </w:rPr>
        <w:t>Organizarea</w:t>
      </w:r>
      <w:proofErr w:type="spellEnd"/>
      <w:r w:rsidRPr="003044B6">
        <w:rPr>
          <w:sz w:val="24"/>
          <w:szCs w:val="24"/>
        </w:rPr>
        <w:t xml:space="preserve"> de </w:t>
      </w:r>
      <w:proofErr w:type="spellStart"/>
      <w:r w:rsidRPr="003044B6">
        <w:rPr>
          <w:sz w:val="24"/>
          <w:szCs w:val="24"/>
        </w:rPr>
        <w:t>şantier</w:t>
      </w:r>
      <w:proofErr w:type="spellEnd"/>
      <w:r w:rsidRPr="003044B6">
        <w:rPr>
          <w:sz w:val="24"/>
          <w:szCs w:val="24"/>
        </w:rPr>
        <w:t xml:space="preserve"> </w:t>
      </w:r>
      <w:proofErr w:type="spellStart"/>
      <w:r w:rsidRPr="003044B6">
        <w:rPr>
          <w:sz w:val="24"/>
          <w:szCs w:val="24"/>
        </w:rPr>
        <w:t>va</w:t>
      </w:r>
      <w:proofErr w:type="spellEnd"/>
      <w:r w:rsidRPr="003044B6">
        <w:rPr>
          <w:sz w:val="24"/>
          <w:szCs w:val="24"/>
        </w:rPr>
        <w:t xml:space="preserve"> </w:t>
      </w:r>
      <w:proofErr w:type="spellStart"/>
      <w:r w:rsidRPr="003044B6">
        <w:rPr>
          <w:sz w:val="24"/>
          <w:szCs w:val="24"/>
        </w:rPr>
        <w:t>avea</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vedere</w:t>
      </w:r>
      <w:proofErr w:type="spellEnd"/>
      <w:r w:rsidRPr="003044B6">
        <w:rPr>
          <w:sz w:val="24"/>
          <w:szCs w:val="24"/>
        </w:rPr>
        <w:t xml:space="preserve"> </w:t>
      </w:r>
      <w:proofErr w:type="spellStart"/>
      <w:r w:rsidRPr="003044B6">
        <w:rPr>
          <w:sz w:val="24"/>
          <w:szCs w:val="24"/>
        </w:rPr>
        <w:t>următoarele</w:t>
      </w:r>
      <w:proofErr w:type="spellEnd"/>
      <w:r w:rsidRPr="003044B6">
        <w:rPr>
          <w:sz w:val="24"/>
          <w:szCs w:val="24"/>
        </w:rPr>
        <w:t xml:space="preserve">: </w:t>
      </w:r>
    </w:p>
    <w:p w14:paraId="6883060A"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amplasarea</w:t>
      </w:r>
      <w:proofErr w:type="spellEnd"/>
      <w:r w:rsidRPr="003044B6">
        <w:rPr>
          <w:sz w:val="24"/>
          <w:szCs w:val="24"/>
        </w:rPr>
        <w:t xml:space="preserve"> </w:t>
      </w:r>
      <w:proofErr w:type="spellStart"/>
      <w:r w:rsidRPr="003044B6">
        <w:rPr>
          <w:sz w:val="24"/>
          <w:szCs w:val="24"/>
        </w:rPr>
        <w:t>organizării</w:t>
      </w:r>
      <w:proofErr w:type="spellEnd"/>
      <w:r w:rsidRPr="003044B6">
        <w:rPr>
          <w:sz w:val="24"/>
          <w:szCs w:val="24"/>
        </w:rPr>
        <w:t xml:space="preserve"> de </w:t>
      </w:r>
      <w:proofErr w:type="spellStart"/>
      <w:r w:rsidRPr="003044B6">
        <w:rPr>
          <w:sz w:val="24"/>
          <w:szCs w:val="24"/>
        </w:rPr>
        <w:t>şantier</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conformitate</w:t>
      </w:r>
      <w:proofErr w:type="spellEnd"/>
      <w:r w:rsidRPr="003044B6">
        <w:rPr>
          <w:sz w:val="24"/>
          <w:szCs w:val="24"/>
        </w:rPr>
        <w:t xml:space="preserve"> cu </w:t>
      </w:r>
      <w:proofErr w:type="spellStart"/>
      <w:r w:rsidRPr="003044B6">
        <w:rPr>
          <w:sz w:val="24"/>
          <w:szCs w:val="24"/>
        </w:rPr>
        <w:t>proiectul</w:t>
      </w:r>
      <w:proofErr w:type="spellEnd"/>
      <w:r w:rsidRPr="003044B6">
        <w:rPr>
          <w:sz w:val="24"/>
          <w:szCs w:val="24"/>
        </w:rPr>
        <w:t xml:space="preserve"> </w:t>
      </w:r>
      <w:proofErr w:type="spellStart"/>
      <w:r w:rsidRPr="003044B6">
        <w:rPr>
          <w:sz w:val="24"/>
          <w:szCs w:val="24"/>
        </w:rPr>
        <w:t>şi</w:t>
      </w:r>
      <w:proofErr w:type="spellEnd"/>
      <w:r w:rsidRPr="003044B6">
        <w:rPr>
          <w:sz w:val="24"/>
          <w:szCs w:val="24"/>
        </w:rPr>
        <w:t xml:space="preserve"> </w:t>
      </w:r>
      <w:proofErr w:type="spellStart"/>
      <w:r w:rsidRPr="003044B6">
        <w:rPr>
          <w:sz w:val="24"/>
          <w:szCs w:val="24"/>
        </w:rPr>
        <w:t>avizele</w:t>
      </w:r>
      <w:proofErr w:type="spellEnd"/>
      <w:r w:rsidRPr="003044B6">
        <w:rPr>
          <w:sz w:val="24"/>
          <w:szCs w:val="24"/>
        </w:rPr>
        <w:t xml:space="preserve"> </w:t>
      </w:r>
      <w:proofErr w:type="spellStart"/>
      <w:r w:rsidRPr="003044B6">
        <w:rPr>
          <w:sz w:val="24"/>
          <w:szCs w:val="24"/>
        </w:rPr>
        <w:t>autorităţilor</w:t>
      </w:r>
      <w:proofErr w:type="spellEnd"/>
      <w:r w:rsidRPr="003044B6">
        <w:rPr>
          <w:sz w:val="24"/>
          <w:szCs w:val="24"/>
        </w:rPr>
        <w:t xml:space="preserve">; </w:t>
      </w:r>
    </w:p>
    <w:p w14:paraId="058B8E4C"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asigurarea</w:t>
      </w:r>
      <w:proofErr w:type="spellEnd"/>
      <w:r w:rsidRPr="003044B6">
        <w:rPr>
          <w:sz w:val="24"/>
          <w:szCs w:val="24"/>
        </w:rPr>
        <w:t xml:space="preserve"> </w:t>
      </w:r>
      <w:proofErr w:type="spellStart"/>
      <w:r w:rsidRPr="003044B6">
        <w:rPr>
          <w:sz w:val="24"/>
          <w:szCs w:val="24"/>
        </w:rPr>
        <w:t>căilor</w:t>
      </w:r>
      <w:proofErr w:type="spellEnd"/>
      <w:r w:rsidRPr="003044B6">
        <w:rPr>
          <w:sz w:val="24"/>
          <w:szCs w:val="24"/>
        </w:rPr>
        <w:t xml:space="preserve"> de </w:t>
      </w:r>
      <w:proofErr w:type="spellStart"/>
      <w:r w:rsidRPr="003044B6">
        <w:rPr>
          <w:sz w:val="24"/>
          <w:szCs w:val="24"/>
        </w:rPr>
        <w:t>acces</w:t>
      </w:r>
      <w:proofErr w:type="spellEnd"/>
      <w:r w:rsidRPr="003044B6">
        <w:rPr>
          <w:sz w:val="24"/>
          <w:szCs w:val="24"/>
        </w:rPr>
        <w:t xml:space="preserve">; </w:t>
      </w:r>
    </w:p>
    <w:p w14:paraId="55DE9E53"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delimitarea</w:t>
      </w:r>
      <w:proofErr w:type="spellEnd"/>
      <w:r w:rsidRPr="003044B6">
        <w:rPr>
          <w:sz w:val="24"/>
          <w:szCs w:val="24"/>
        </w:rPr>
        <w:t xml:space="preserve"> </w:t>
      </w:r>
      <w:proofErr w:type="spellStart"/>
      <w:r w:rsidRPr="003044B6">
        <w:rPr>
          <w:sz w:val="24"/>
          <w:szCs w:val="24"/>
        </w:rPr>
        <w:t>fizică</w:t>
      </w:r>
      <w:proofErr w:type="spellEnd"/>
      <w:r w:rsidRPr="003044B6">
        <w:rPr>
          <w:sz w:val="24"/>
          <w:szCs w:val="24"/>
        </w:rPr>
        <w:t xml:space="preserve"> </w:t>
      </w:r>
      <w:proofErr w:type="gramStart"/>
      <w:r w:rsidRPr="003044B6">
        <w:rPr>
          <w:sz w:val="24"/>
          <w:szCs w:val="24"/>
        </w:rPr>
        <w:t>a</w:t>
      </w:r>
      <w:proofErr w:type="gramEnd"/>
      <w:r w:rsidRPr="003044B6">
        <w:rPr>
          <w:sz w:val="24"/>
          <w:szCs w:val="24"/>
        </w:rPr>
        <w:t xml:space="preserve"> </w:t>
      </w:r>
      <w:proofErr w:type="spellStart"/>
      <w:r w:rsidRPr="003044B6">
        <w:rPr>
          <w:sz w:val="24"/>
          <w:szCs w:val="24"/>
        </w:rPr>
        <w:t>organizării</w:t>
      </w:r>
      <w:proofErr w:type="spellEnd"/>
      <w:r w:rsidRPr="003044B6">
        <w:rPr>
          <w:sz w:val="24"/>
          <w:szCs w:val="24"/>
        </w:rPr>
        <w:t xml:space="preserve"> de </w:t>
      </w:r>
      <w:proofErr w:type="spellStart"/>
      <w:r w:rsidRPr="003044B6">
        <w:rPr>
          <w:sz w:val="24"/>
          <w:szCs w:val="24"/>
        </w:rPr>
        <w:t>şantier</w:t>
      </w:r>
      <w:proofErr w:type="spellEnd"/>
      <w:r w:rsidRPr="003044B6">
        <w:rPr>
          <w:sz w:val="24"/>
          <w:szCs w:val="24"/>
        </w:rPr>
        <w:t xml:space="preserve"> cu </w:t>
      </w:r>
      <w:proofErr w:type="spellStart"/>
      <w:r w:rsidRPr="003044B6">
        <w:rPr>
          <w:sz w:val="24"/>
          <w:szCs w:val="24"/>
        </w:rPr>
        <w:t>imprejmuire</w:t>
      </w:r>
      <w:proofErr w:type="spellEnd"/>
      <w:r w:rsidRPr="003044B6">
        <w:rPr>
          <w:sz w:val="24"/>
          <w:szCs w:val="24"/>
        </w:rPr>
        <w:t xml:space="preserve">; </w:t>
      </w:r>
    </w:p>
    <w:p w14:paraId="586CB024"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realizarea</w:t>
      </w:r>
      <w:proofErr w:type="spellEnd"/>
      <w:r w:rsidRPr="003044B6">
        <w:rPr>
          <w:sz w:val="24"/>
          <w:szCs w:val="24"/>
        </w:rPr>
        <w:t xml:space="preserve"> </w:t>
      </w:r>
      <w:proofErr w:type="spellStart"/>
      <w:r w:rsidRPr="003044B6">
        <w:rPr>
          <w:sz w:val="24"/>
          <w:szCs w:val="24"/>
        </w:rPr>
        <w:t>racordurilor</w:t>
      </w:r>
      <w:proofErr w:type="spellEnd"/>
      <w:r w:rsidRPr="003044B6">
        <w:rPr>
          <w:sz w:val="24"/>
          <w:szCs w:val="24"/>
        </w:rPr>
        <w:t xml:space="preserve"> de </w:t>
      </w:r>
      <w:proofErr w:type="spellStart"/>
      <w:r w:rsidRPr="003044B6">
        <w:rPr>
          <w:sz w:val="24"/>
          <w:szCs w:val="24"/>
        </w:rPr>
        <w:t>alimentare</w:t>
      </w:r>
      <w:proofErr w:type="spellEnd"/>
      <w:r w:rsidRPr="003044B6">
        <w:rPr>
          <w:sz w:val="24"/>
          <w:szCs w:val="24"/>
        </w:rPr>
        <w:t xml:space="preserve"> cu </w:t>
      </w:r>
      <w:proofErr w:type="spellStart"/>
      <w:r w:rsidRPr="003044B6">
        <w:rPr>
          <w:sz w:val="24"/>
          <w:szCs w:val="24"/>
        </w:rPr>
        <w:t>energie</w:t>
      </w:r>
      <w:proofErr w:type="spellEnd"/>
      <w:r w:rsidRPr="003044B6">
        <w:rPr>
          <w:sz w:val="24"/>
          <w:szCs w:val="24"/>
        </w:rPr>
        <w:t xml:space="preserve"> </w:t>
      </w:r>
      <w:proofErr w:type="spellStart"/>
      <w:r w:rsidRPr="003044B6">
        <w:rPr>
          <w:sz w:val="24"/>
          <w:szCs w:val="24"/>
        </w:rPr>
        <w:t>electrică</w:t>
      </w:r>
      <w:proofErr w:type="spellEnd"/>
      <w:r w:rsidRPr="003044B6">
        <w:rPr>
          <w:sz w:val="24"/>
          <w:szCs w:val="24"/>
        </w:rPr>
        <w:t>.</w:t>
      </w:r>
    </w:p>
    <w:p w14:paraId="5CAE34AF"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montarea</w:t>
      </w:r>
      <w:proofErr w:type="spellEnd"/>
      <w:r w:rsidRPr="003044B6">
        <w:rPr>
          <w:sz w:val="24"/>
          <w:szCs w:val="24"/>
        </w:rPr>
        <w:t xml:space="preserve"> </w:t>
      </w:r>
      <w:proofErr w:type="spellStart"/>
      <w:r w:rsidRPr="003044B6">
        <w:rPr>
          <w:sz w:val="24"/>
          <w:szCs w:val="24"/>
        </w:rPr>
        <w:t>panoului</w:t>
      </w:r>
      <w:proofErr w:type="spellEnd"/>
      <w:r w:rsidRPr="003044B6">
        <w:rPr>
          <w:sz w:val="24"/>
          <w:szCs w:val="24"/>
        </w:rPr>
        <w:t xml:space="preserve"> general de </w:t>
      </w:r>
      <w:proofErr w:type="spellStart"/>
      <w:r w:rsidRPr="003044B6">
        <w:rPr>
          <w:sz w:val="24"/>
          <w:szCs w:val="24"/>
        </w:rPr>
        <w:t>distribuţie</w:t>
      </w:r>
      <w:proofErr w:type="spellEnd"/>
      <w:r w:rsidRPr="003044B6">
        <w:rPr>
          <w:sz w:val="24"/>
          <w:szCs w:val="24"/>
        </w:rPr>
        <w:t xml:space="preserve"> al </w:t>
      </w:r>
      <w:proofErr w:type="spellStart"/>
      <w:r w:rsidRPr="003044B6">
        <w:rPr>
          <w:sz w:val="24"/>
          <w:szCs w:val="24"/>
        </w:rPr>
        <w:t>organizării</w:t>
      </w:r>
      <w:proofErr w:type="spellEnd"/>
      <w:r w:rsidRPr="003044B6">
        <w:rPr>
          <w:sz w:val="24"/>
          <w:szCs w:val="24"/>
        </w:rPr>
        <w:t xml:space="preserve"> de </w:t>
      </w:r>
      <w:proofErr w:type="spellStart"/>
      <w:r w:rsidRPr="003044B6">
        <w:rPr>
          <w:sz w:val="24"/>
          <w:szCs w:val="24"/>
        </w:rPr>
        <w:t>şantier</w:t>
      </w:r>
      <w:proofErr w:type="spellEnd"/>
      <w:r w:rsidRPr="003044B6">
        <w:rPr>
          <w:sz w:val="24"/>
          <w:szCs w:val="24"/>
        </w:rPr>
        <w:t xml:space="preserve">, </w:t>
      </w:r>
      <w:proofErr w:type="spellStart"/>
      <w:r w:rsidRPr="003044B6">
        <w:rPr>
          <w:sz w:val="24"/>
          <w:szCs w:val="24"/>
        </w:rPr>
        <w:t>pentru</w:t>
      </w:r>
      <w:proofErr w:type="spellEnd"/>
      <w:r w:rsidRPr="003044B6">
        <w:rPr>
          <w:sz w:val="24"/>
          <w:szCs w:val="24"/>
        </w:rPr>
        <w:t xml:space="preserve"> </w:t>
      </w:r>
      <w:proofErr w:type="spellStart"/>
      <w:r w:rsidRPr="003044B6">
        <w:rPr>
          <w:sz w:val="24"/>
          <w:szCs w:val="24"/>
        </w:rPr>
        <w:t>alimentarea</w:t>
      </w:r>
      <w:proofErr w:type="spellEnd"/>
      <w:r w:rsidRPr="003044B6">
        <w:rPr>
          <w:sz w:val="24"/>
          <w:szCs w:val="24"/>
        </w:rPr>
        <w:t xml:space="preserve"> </w:t>
      </w:r>
      <w:proofErr w:type="spellStart"/>
      <w:r w:rsidRPr="003044B6">
        <w:rPr>
          <w:sz w:val="24"/>
          <w:szCs w:val="24"/>
        </w:rPr>
        <w:t>consumatorilor</w:t>
      </w:r>
      <w:proofErr w:type="spellEnd"/>
      <w:r w:rsidRPr="003044B6">
        <w:rPr>
          <w:sz w:val="24"/>
          <w:szCs w:val="24"/>
        </w:rPr>
        <w:t xml:space="preserve"> de 0,4 kV; </w:t>
      </w:r>
    </w:p>
    <w:p w14:paraId="22281516"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asigurarea</w:t>
      </w:r>
      <w:proofErr w:type="spellEnd"/>
      <w:r w:rsidRPr="003044B6">
        <w:rPr>
          <w:sz w:val="24"/>
          <w:szCs w:val="24"/>
        </w:rPr>
        <w:t xml:space="preserve"> </w:t>
      </w:r>
      <w:proofErr w:type="spellStart"/>
      <w:r w:rsidRPr="003044B6">
        <w:rPr>
          <w:sz w:val="24"/>
          <w:szCs w:val="24"/>
        </w:rPr>
        <w:t>evacuării</w:t>
      </w:r>
      <w:proofErr w:type="spellEnd"/>
      <w:r w:rsidRPr="003044B6">
        <w:rPr>
          <w:sz w:val="24"/>
          <w:szCs w:val="24"/>
        </w:rPr>
        <w:t xml:space="preserve"> </w:t>
      </w:r>
      <w:proofErr w:type="spellStart"/>
      <w:r w:rsidRPr="003044B6">
        <w:rPr>
          <w:sz w:val="24"/>
          <w:szCs w:val="24"/>
        </w:rPr>
        <w:t>controlate</w:t>
      </w:r>
      <w:proofErr w:type="spellEnd"/>
      <w:r w:rsidRPr="003044B6">
        <w:rPr>
          <w:sz w:val="24"/>
          <w:szCs w:val="24"/>
        </w:rPr>
        <w:t xml:space="preserve"> a </w:t>
      </w:r>
      <w:proofErr w:type="spellStart"/>
      <w:r w:rsidRPr="003044B6">
        <w:rPr>
          <w:sz w:val="24"/>
          <w:szCs w:val="24"/>
        </w:rPr>
        <w:t>deşeurilor</w:t>
      </w:r>
      <w:proofErr w:type="spellEnd"/>
      <w:r w:rsidRPr="003044B6">
        <w:rPr>
          <w:sz w:val="24"/>
          <w:szCs w:val="24"/>
        </w:rPr>
        <w:t xml:space="preserve">: ape </w:t>
      </w:r>
      <w:proofErr w:type="spellStart"/>
      <w:r w:rsidRPr="003044B6">
        <w:rPr>
          <w:sz w:val="24"/>
          <w:szCs w:val="24"/>
        </w:rPr>
        <w:t>uzate</w:t>
      </w:r>
      <w:proofErr w:type="spellEnd"/>
      <w:r w:rsidRPr="003044B6">
        <w:rPr>
          <w:sz w:val="24"/>
          <w:szCs w:val="24"/>
        </w:rPr>
        <w:t xml:space="preserve">, </w:t>
      </w:r>
      <w:proofErr w:type="spellStart"/>
      <w:r w:rsidRPr="003044B6">
        <w:rPr>
          <w:sz w:val="24"/>
          <w:szCs w:val="24"/>
        </w:rPr>
        <w:t>deşeuri</w:t>
      </w:r>
      <w:proofErr w:type="spellEnd"/>
      <w:r w:rsidRPr="003044B6">
        <w:rPr>
          <w:sz w:val="24"/>
          <w:szCs w:val="24"/>
        </w:rPr>
        <w:t xml:space="preserve"> </w:t>
      </w:r>
      <w:proofErr w:type="spellStart"/>
      <w:r w:rsidRPr="003044B6">
        <w:rPr>
          <w:sz w:val="24"/>
          <w:szCs w:val="24"/>
        </w:rPr>
        <w:t>menajere</w:t>
      </w:r>
      <w:proofErr w:type="spellEnd"/>
      <w:r w:rsidRPr="003044B6">
        <w:rPr>
          <w:sz w:val="24"/>
          <w:szCs w:val="24"/>
        </w:rPr>
        <w:t xml:space="preserve">; </w:t>
      </w:r>
    </w:p>
    <w:p w14:paraId="76BDBBF7"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realizarea</w:t>
      </w:r>
      <w:proofErr w:type="spellEnd"/>
      <w:r w:rsidRPr="003044B6">
        <w:rPr>
          <w:sz w:val="24"/>
          <w:szCs w:val="24"/>
        </w:rPr>
        <w:t xml:space="preserve"> </w:t>
      </w:r>
      <w:proofErr w:type="spellStart"/>
      <w:r w:rsidRPr="003044B6">
        <w:rPr>
          <w:sz w:val="24"/>
          <w:szCs w:val="24"/>
        </w:rPr>
        <w:t>zonei</w:t>
      </w:r>
      <w:proofErr w:type="spellEnd"/>
      <w:r w:rsidRPr="003044B6">
        <w:rPr>
          <w:sz w:val="24"/>
          <w:szCs w:val="24"/>
        </w:rPr>
        <w:t xml:space="preserve"> de </w:t>
      </w:r>
      <w:proofErr w:type="spellStart"/>
      <w:r w:rsidRPr="003044B6">
        <w:rPr>
          <w:sz w:val="24"/>
          <w:szCs w:val="24"/>
        </w:rPr>
        <w:t>locuit</w:t>
      </w:r>
      <w:proofErr w:type="spellEnd"/>
      <w:r w:rsidRPr="003044B6">
        <w:rPr>
          <w:sz w:val="24"/>
          <w:szCs w:val="24"/>
        </w:rPr>
        <w:t xml:space="preserve">: </w:t>
      </w:r>
      <w:proofErr w:type="spellStart"/>
      <w:r w:rsidRPr="003044B6">
        <w:rPr>
          <w:sz w:val="24"/>
          <w:szCs w:val="24"/>
        </w:rPr>
        <w:t>containere</w:t>
      </w:r>
      <w:proofErr w:type="spellEnd"/>
      <w:r w:rsidRPr="003044B6">
        <w:rPr>
          <w:sz w:val="24"/>
          <w:szCs w:val="24"/>
        </w:rPr>
        <w:t xml:space="preserve"> (</w:t>
      </w:r>
      <w:proofErr w:type="spellStart"/>
      <w:proofErr w:type="gramStart"/>
      <w:r w:rsidRPr="003044B6">
        <w:rPr>
          <w:sz w:val="24"/>
          <w:szCs w:val="24"/>
        </w:rPr>
        <w:t>birouri</w:t>
      </w:r>
      <w:proofErr w:type="spellEnd"/>
      <w:r w:rsidRPr="003044B6">
        <w:rPr>
          <w:sz w:val="24"/>
          <w:szCs w:val="24"/>
        </w:rPr>
        <w:t xml:space="preserve"> ,</w:t>
      </w:r>
      <w:proofErr w:type="gramEnd"/>
      <w:r w:rsidRPr="003044B6">
        <w:rPr>
          <w:sz w:val="24"/>
          <w:szCs w:val="24"/>
        </w:rPr>
        <w:t xml:space="preserve"> </w:t>
      </w:r>
      <w:proofErr w:type="spellStart"/>
      <w:r w:rsidRPr="003044B6">
        <w:rPr>
          <w:sz w:val="24"/>
          <w:szCs w:val="24"/>
        </w:rPr>
        <w:t>magazii</w:t>
      </w:r>
      <w:proofErr w:type="spellEnd"/>
      <w:r w:rsidRPr="003044B6">
        <w:rPr>
          <w:sz w:val="24"/>
          <w:szCs w:val="24"/>
        </w:rPr>
        <w:t xml:space="preserve">, </w:t>
      </w:r>
      <w:proofErr w:type="spellStart"/>
      <w:r w:rsidRPr="003044B6">
        <w:rPr>
          <w:sz w:val="24"/>
          <w:szCs w:val="24"/>
        </w:rPr>
        <w:t>vestiare</w:t>
      </w:r>
      <w:proofErr w:type="spellEnd"/>
      <w:r w:rsidRPr="003044B6">
        <w:rPr>
          <w:sz w:val="24"/>
          <w:szCs w:val="24"/>
        </w:rPr>
        <w:t xml:space="preserve">), </w:t>
      </w:r>
      <w:proofErr w:type="spellStart"/>
      <w:r w:rsidRPr="003044B6">
        <w:rPr>
          <w:sz w:val="24"/>
          <w:szCs w:val="24"/>
        </w:rPr>
        <w:t>grup</w:t>
      </w:r>
      <w:proofErr w:type="spellEnd"/>
      <w:r w:rsidRPr="003044B6">
        <w:rPr>
          <w:sz w:val="24"/>
          <w:szCs w:val="24"/>
        </w:rPr>
        <w:t xml:space="preserve"> </w:t>
      </w:r>
      <w:proofErr w:type="spellStart"/>
      <w:r w:rsidRPr="003044B6">
        <w:rPr>
          <w:sz w:val="24"/>
          <w:szCs w:val="24"/>
        </w:rPr>
        <w:t>sanitar</w:t>
      </w:r>
      <w:proofErr w:type="spellEnd"/>
      <w:r w:rsidRPr="003044B6">
        <w:rPr>
          <w:sz w:val="24"/>
          <w:szCs w:val="24"/>
        </w:rPr>
        <w:t xml:space="preserve"> - </w:t>
      </w:r>
      <w:proofErr w:type="spellStart"/>
      <w:r w:rsidRPr="003044B6">
        <w:rPr>
          <w:sz w:val="24"/>
          <w:szCs w:val="24"/>
        </w:rPr>
        <w:t>dotate</w:t>
      </w:r>
      <w:proofErr w:type="spellEnd"/>
      <w:r w:rsidRPr="003044B6">
        <w:rPr>
          <w:sz w:val="24"/>
          <w:szCs w:val="24"/>
        </w:rPr>
        <w:t xml:space="preserve"> cu </w:t>
      </w:r>
      <w:proofErr w:type="spellStart"/>
      <w:r w:rsidRPr="003044B6">
        <w:rPr>
          <w:sz w:val="24"/>
          <w:szCs w:val="24"/>
        </w:rPr>
        <w:t>electricitate</w:t>
      </w:r>
      <w:proofErr w:type="spellEnd"/>
      <w:r w:rsidRPr="003044B6">
        <w:rPr>
          <w:sz w:val="24"/>
          <w:szCs w:val="24"/>
        </w:rPr>
        <w:t xml:space="preserve">, </w:t>
      </w:r>
      <w:proofErr w:type="spellStart"/>
      <w:r w:rsidRPr="003044B6">
        <w:rPr>
          <w:sz w:val="24"/>
          <w:szCs w:val="24"/>
        </w:rPr>
        <w:t>încălzire</w:t>
      </w:r>
      <w:proofErr w:type="spellEnd"/>
      <w:r w:rsidRPr="003044B6">
        <w:rPr>
          <w:sz w:val="24"/>
          <w:szCs w:val="24"/>
        </w:rPr>
        <w:t xml:space="preserve"> (</w:t>
      </w:r>
      <w:proofErr w:type="spellStart"/>
      <w:r w:rsidRPr="003044B6">
        <w:rPr>
          <w:sz w:val="24"/>
          <w:szCs w:val="24"/>
        </w:rPr>
        <w:t>componenţa</w:t>
      </w:r>
      <w:proofErr w:type="spellEnd"/>
      <w:r w:rsidRPr="003044B6">
        <w:rPr>
          <w:sz w:val="24"/>
          <w:szCs w:val="24"/>
        </w:rPr>
        <w:t xml:space="preserve"> </w:t>
      </w:r>
      <w:proofErr w:type="spellStart"/>
      <w:r w:rsidRPr="003044B6">
        <w:rPr>
          <w:sz w:val="24"/>
          <w:szCs w:val="24"/>
        </w:rPr>
        <w:t>va</w:t>
      </w:r>
      <w:proofErr w:type="spellEnd"/>
      <w:r w:rsidRPr="003044B6">
        <w:rPr>
          <w:sz w:val="24"/>
          <w:szCs w:val="24"/>
        </w:rPr>
        <w:t xml:space="preserve"> fi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conformitate</w:t>
      </w:r>
      <w:proofErr w:type="spellEnd"/>
      <w:r w:rsidRPr="003044B6">
        <w:rPr>
          <w:sz w:val="24"/>
          <w:szCs w:val="24"/>
        </w:rPr>
        <w:t xml:space="preserve"> cu </w:t>
      </w:r>
      <w:proofErr w:type="spellStart"/>
      <w:r w:rsidRPr="003044B6">
        <w:rPr>
          <w:sz w:val="24"/>
          <w:szCs w:val="24"/>
        </w:rPr>
        <w:t>necesităţile</w:t>
      </w:r>
      <w:proofErr w:type="spellEnd"/>
      <w:r w:rsidRPr="003044B6">
        <w:rPr>
          <w:sz w:val="24"/>
          <w:szCs w:val="24"/>
        </w:rPr>
        <w:t xml:space="preserve"> </w:t>
      </w:r>
      <w:proofErr w:type="spellStart"/>
      <w:r w:rsidRPr="003044B6">
        <w:rPr>
          <w:sz w:val="24"/>
          <w:szCs w:val="24"/>
        </w:rPr>
        <w:t>şantierului</w:t>
      </w:r>
      <w:proofErr w:type="spellEnd"/>
      <w:r w:rsidRPr="003044B6">
        <w:rPr>
          <w:sz w:val="24"/>
          <w:szCs w:val="24"/>
        </w:rPr>
        <w:t xml:space="preserve"> </w:t>
      </w:r>
      <w:proofErr w:type="spellStart"/>
      <w:r w:rsidRPr="003044B6">
        <w:rPr>
          <w:sz w:val="24"/>
          <w:szCs w:val="24"/>
        </w:rPr>
        <w:t>şi</w:t>
      </w:r>
      <w:proofErr w:type="spellEnd"/>
      <w:r w:rsidRPr="003044B6">
        <w:rPr>
          <w:sz w:val="24"/>
          <w:szCs w:val="24"/>
        </w:rPr>
        <w:t xml:space="preserve"> </w:t>
      </w:r>
      <w:proofErr w:type="spellStart"/>
      <w:r w:rsidRPr="003044B6">
        <w:rPr>
          <w:sz w:val="24"/>
          <w:szCs w:val="24"/>
        </w:rPr>
        <w:t>legislaţia</w:t>
      </w:r>
      <w:proofErr w:type="spellEnd"/>
      <w:r w:rsidRPr="003044B6">
        <w:rPr>
          <w:sz w:val="24"/>
          <w:szCs w:val="24"/>
        </w:rPr>
        <w:t xml:space="preserve"> </w:t>
      </w:r>
      <w:proofErr w:type="spellStart"/>
      <w:r w:rsidRPr="003044B6">
        <w:rPr>
          <w:sz w:val="24"/>
          <w:szCs w:val="24"/>
        </w:rPr>
        <w:t>aplicabilă</w:t>
      </w:r>
      <w:proofErr w:type="spellEnd"/>
      <w:r w:rsidRPr="003044B6">
        <w:rPr>
          <w:sz w:val="24"/>
          <w:szCs w:val="24"/>
        </w:rPr>
        <w:t xml:space="preserve">); </w:t>
      </w:r>
    </w:p>
    <w:p w14:paraId="67E0DDCD"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asigurarea</w:t>
      </w:r>
      <w:proofErr w:type="spellEnd"/>
      <w:r w:rsidRPr="003044B6">
        <w:rPr>
          <w:sz w:val="24"/>
          <w:szCs w:val="24"/>
        </w:rPr>
        <w:t xml:space="preserve"> </w:t>
      </w:r>
      <w:proofErr w:type="spellStart"/>
      <w:r w:rsidRPr="003044B6">
        <w:rPr>
          <w:sz w:val="24"/>
          <w:szCs w:val="24"/>
        </w:rPr>
        <w:t>unui</w:t>
      </w:r>
      <w:proofErr w:type="spellEnd"/>
      <w:r w:rsidRPr="003044B6">
        <w:rPr>
          <w:sz w:val="24"/>
          <w:szCs w:val="24"/>
        </w:rPr>
        <w:t xml:space="preserve"> </w:t>
      </w:r>
      <w:proofErr w:type="spellStart"/>
      <w:r w:rsidRPr="003044B6">
        <w:rPr>
          <w:sz w:val="24"/>
          <w:szCs w:val="24"/>
        </w:rPr>
        <w:t>iluminat</w:t>
      </w:r>
      <w:proofErr w:type="spellEnd"/>
      <w:r w:rsidRPr="003044B6">
        <w:rPr>
          <w:sz w:val="24"/>
          <w:szCs w:val="24"/>
        </w:rPr>
        <w:t xml:space="preserve"> general,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aer</w:t>
      </w:r>
      <w:proofErr w:type="spellEnd"/>
      <w:r w:rsidRPr="003044B6">
        <w:rPr>
          <w:sz w:val="24"/>
          <w:szCs w:val="24"/>
        </w:rPr>
        <w:t xml:space="preserve"> liber </w:t>
      </w:r>
      <w:proofErr w:type="spellStart"/>
      <w:r w:rsidRPr="003044B6">
        <w:rPr>
          <w:sz w:val="24"/>
          <w:szCs w:val="24"/>
        </w:rPr>
        <w:t>şi</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clădiri</w:t>
      </w:r>
      <w:proofErr w:type="spellEnd"/>
      <w:r w:rsidRPr="003044B6">
        <w:rPr>
          <w:sz w:val="24"/>
          <w:szCs w:val="24"/>
        </w:rPr>
        <w:t xml:space="preserve">, cu un </w:t>
      </w:r>
      <w:proofErr w:type="spellStart"/>
      <w:r w:rsidRPr="003044B6">
        <w:rPr>
          <w:sz w:val="24"/>
          <w:szCs w:val="24"/>
        </w:rPr>
        <w:t>nivel</w:t>
      </w:r>
      <w:proofErr w:type="spellEnd"/>
      <w:r w:rsidRPr="003044B6">
        <w:rPr>
          <w:sz w:val="24"/>
          <w:szCs w:val="24"/>
        </w:rPr>
        <w:t xml:space="preserve"> de </w:t>
      </w:r>
      <w:proofErr w:type="spellStart"/>
      <w:r w:rsidRPr="003044B6">
        <w:rPr>
          <w:sz w:val="24"/>
          <w:szCs w:val="24"/>
        </w:rPr>
        <w:t>iluminare</w:t>
      </w:r>
      <w:proofErr w:type="spellEnd"/>
      <w:r w:rsidRPr="003044B6">
        <w:rPr>
          <w:sz w:val="24"/>
          <w:szCs w:val="24"/>
        </w:rPr>
        <w:t xml:space="preserve"> conform cu </w:t>
      </w:r>
      <w:proofErr w:type="spellStart"/>
      <w:r w:rsidRPr="003044B6">
        <w:rPr>
          <w:sz w:val="24"/>
          <w:szCs w:val="24"/>
        </w:rPr>
        <w:t>normele</w:t>
      </w:r>
      <w:proofErr w:type="spellEnd"/>
      <w:r w:rsidRPr="003044B6">
        <w:rPr>
          <w:sz w:val="24"/>
          <w:szCs w:val="24"/>
        </w:rPr>
        <w:t xml:space="preserve"> </w:t>
      </w:r>
      <w:proofErr w:type="spellStart"/>
      <w:r w:rsidRPr="003044B6">
        <w:rPr>
          <w:sz w:val="24"/>
          <w:szCs w:val="24"/>
        </w:rPr>
        <w:t>aplicabile</w:t>
      </w:r>
      <w:proofErr w:type="spellEnd"/>
      <w:r w:rsidRPr="003044B6">
        <w:rPr>
          <w:sz w:val="24"/>
          <w:szCs w:val="24"/>
        </w:rPr>
        <w:t xml:space="preserve">; </w:t>
      </w:r>
    </w:p>
    <w:p w14:paraId="38A9F10B"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dotarea</w:t>
      </w:r>
      <w:proofErr w:type="spellEnd"/>
      <w:r w:rsidRPr="003044B6">
        <w:rPr>
          <w:sz w:val="24"/>
          <w:szCs w:val="24"/>
        </w:rPr>
        <w:t xml:space="preserve"> cu </w:t>
      </w:r>
      <w:proofErr w:type="spellStart"/>
      <w:r w:rsidRPr="003044B6">
        <w:rPr>
          <w:sz w:val="24"/>
          <w:szCs w:val="24"/>
        </w:rPr>
        <w:t>mijloace</w:t>
      </w:r>
      <w:proofErr w:type="spellEnd"/>
      <w:r w:rsidRPr="003044B6">
        <w:rPr>
          <w:sz w:val="24"/>
          <w:szCs w:val="24"/>
        </w:rPr>
        <w:t xml:space="preserve"> PSI; </w:t>
      </w:r>
    </w:p>
    <w:p w14:paraId="6A90F83A"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prezentarea</w:t>
      </w:r>
      <w:proofErr w:type="spellEnd"/>
      <w:r w:rsidRPr="003044B6">
        <w:rPr>
          <w:sz w:val="24"/>
          <w:szCs w:val="24"/>
        </w:rPr>
        <w:t xml:space="preserve"> </w:t>
      </w:r>
      <w:proofErr w:type="spellStart"/>
      <w:r w:rsidRPr="003044B6">
        <w:rPr>
          <w:sz w:val="24"/>
          <w:szCs w:val="24"/>
        </w:rPr>
        <w:t>informaţiilor</w:t>
      </w:r>
      <w:proofErr w:type="spellEnd"/>
      <w:r w:rsidRPr="003044B6">
        <w:rPr>
          <w:sz w:val="24"/>
          <w:szCs w:val="24"/>
        </w:rPr>
        <w:t xml:space="preserve"> </w:t>
      </w:r>
      <w:proofErr w:type="spellStart"/>
      <w:r w:rsidRPr="003044B6">
        <w:rPr>
          <w:sz w:val="24"/>
          <w:szCs w:val="24"/>
        </w:rPr>
        <w:t>privitoare</w:t>
      </w:r>
      <w:proofErr w:type="spellEnd"/>
      <w:r w:rsidRPr="003044B6">
        <w:rPr>
          <w:sz w:val="24"/>
          <w:szCs w:val="24"/>
        </w:rPr>
        <w:t xml:space="preserve"> la </w:t>
      </w:r>
      <w:proofErr w:type="spellStart"/>
      <w:r w:rsidRPr="003044B6">
        <w:rPr>
          <w:sz w:val="24"/>
          <w:szCs w:val="24"/>
        </w:rPr>
        <w:t>şantier</w:t>
      </w:r>
      <w:proofErr w:type="spellEnd"/>
      <w:r w:rsidRPr="003044B6">
        <w:rPr>
          <w:sz w:val="24"/>
          <w:szCs w:val="24"/>
        </w:rPr>
        <w:t xml:space="preserve"> </w:t>
      </w:r>
      <w:proofErr w:type="spellStart"/>
      <w:r w:rsidRPr="003044B6">
        <w:rPr>
          <w:sz w:val="24"/>
          <w:szCs w:val="24"/>
        </w:rPr>
        <w:t>prin</w:t>
      </w:r>
      <w:proofErr w:type="spellEnd"/>
      <w:r w:rsidRPr="003044B6">
        <w:rPr>
          <w:sz w:val="24"/>
          <w:szCs w:val="24"/>
        </w:rPr>
        <w:t xml:space="preserve">: </w:t>
      </w:r>
    </w:p>
    <w:p w14:paraId="568FC2FA"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montarea</w:t>
      </w:r>
      <w:proofErr w:type="spellEnd"/>
      <w:r w:rsidRPr="003044B6">
        <w:rPr>
          <w:sz w:val="24"/>
          <w:szCs w:val="24"/>
        </w:rPr>
        <w:t xml:space="preserve"> </w:t>
      </w:r>
      <w:proofErr w:type="spellStart"/>
      <w:r w:rsidRPr="003044B6">
        <w:rPr>
          <w:sz w:val="24"/>
          <w:szCs w:val="24"/>
        </w:rPr>
        <w:t>panoului</w:t>
      </w:r>
      <w:proofErr w:type="spellEnd"/>
      <w:r w:rsidRPr="003044B6">
        <w:rPr>
          <w:sz w:val="24"/>
          <w:szCs w:val="24"/>
        </w:rPr>
        <w:t xml:space="preserve"> general de </w:t>
      </w:r>
      <w:proofErr w:type="spellStart"/>
      <w:r w:rsidRPr="003044B6">
        <w:rPr>
          <w:sz w:val="24"/>
          <w:szCs w:val="24"/>
        </w:rPr>
        <w:t>şantier</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conformitate</w:t>
      </w:r>
      <w:proofErr w:type="spellEnd"/>
      <w:r w:rsidRPr="003044B6">
        <w:rPr>
          <w:sz w:val="24"/>
          <w:szCs w:val="24"/>
        </w:rPr>
        <w:t xml:space="preserve"> cu </w:t>
      </w:r>
      <w:proofErr w:type="spellStart"/>
      <w:r w:rsidRPr="003044B6">
        <w:rPr>
          <w:sz w:val="24"/>
          <w:szCs w:val="24"/>
        </w:rPr>
        <w:t>cerinţele</w:t>
      </w:r>
      <w:proofErr w:type="spellEnd"/>
      <w:r w:rsidRPr="003044B6">
        <w:rPr>
          <w:sz w:val="24"/>
          <w:szCs w:val="24"/>
        </w:rPr>
        <w:t xml:space="preserve"> </w:t>
      </w:r>
      <w:proofErr w:type="spellStart"/>
      <w:r w:rsidRPr="003044B6">
        <w:rPr>
          <w:sz w:val="24"/>
          <w:szCs w:val="24"/>
        </w:rPr>
        <w:t>legale</w:t>
      </w:r>
      <w:proofErr w:type="spellEnd"/>
      <w:r w:rsidRPr="003044B6">
        <w:rPr>
          <w:sz w:val="24"/>
          <w:szCs w:val="24"/>
        </w:rPr>
        <w:t xml:space="preserve">) </w:t>
      </w:r>
    </w:p>
    <w:p w14:paraId="6437DEF7"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montarea</w:t>
      </w:r>
      <w:proofErr w:type="spellEnd"/>
      <w:r w:rsidRPr="003044B6">
        <w:rPr>
          <w:sz w:val="24"/>
          <w:szCs w:val="24"/>
        </w:rPr>
        <w:t xml:space="preserve"> </w:t>
      </w:r>
      <w:proofErr w:type="spellStart"/>
      <w:r w:rsidRPr="003044B6">
        <w:rPr>
          <w:sz w:val="24"/>
          <w:szCs w:val="24"/>
        </w:rPr>
        <w:t>unui</w:t>
      </w:r>
      <w:proofErr w:type="spellEnd"/>
      <w:r w:rsidRPr="003044B6">
        <w:rPr>
          <w:sz w:val="24"/>
          <w:szCs w:val="24"/>
        </w:rPr>
        <w:t xml:space="preserve"> </w:t>
      </w:r>
      <w:proofErr w:type="spellStart"/>
      <w:r w:rsidRPr="003044B6">
        <w:rPr>
          <w:sz w:val="24"/>
          <w:szCs w:val="24"/>
        </w:rPr>
        <w:t>panou</w:t>
      </w:r>
      <w:proofErr w:type="spellEnd"/>
      <w:r w:rsidRPr="003044B6">
        <w:rPr>
          <w:sz w:val="24"/>
          <w:szCs w:val="24"/>
        </w:rPr>
        <w:t xml:space="preserve"> </w:t>
      </w:r>
      <w:proofErr w:type="spellStart"/>
      <w:r w:rsidRPr="003044B6">
        <w:rPr>
          <w:sz w:val="24"/>
          <w:szCs w:val="24"/>
        </w:rPr>
        <w:t>ce</w:t>
      </w:r>
      <w:proofErr w:type="spellEnd"/>
      <w:r w:rsidRPr="003044B6">
        <w:rPr>
          <w:sz w:val="24"/>
          <w:szCs w:val="24"/>
        </w:rPr>
        <w:t xml:space="preserve"> </w:t>
      </w:r>
      <w:proofErr w:type="spellStart"/>
      <w:r w:rsidRPr="003044B6">
        <w:rPr>
          <w:sz w:val="24"/>
          <w:szCs w:val="24"/>
        </w:rPr>
        <w:t>indică</w:t>
      </w:r>
      <w:proofErr w:type="spellEnd"/>
      <w:r w:rsidRPr="003044B6">
        <w:rPr>
          <w:sz w:val="24"/>
          <w:szCs w:val="24"/>
        </w:rPr>
        <w:t xml:space="preserve"> </w:t>
      </w:r>
      <w:proofErr w:type="spellStart"/>
      <w:r w:rsidRPr="003044B6">
        <w:rPr>
          <w:sz w:val="24"/>
          <w:szCs w:val="24"/>
        </w:rPr>
        <w:t>lucrările</w:t>
      </w:r>
      <w:proofErr w:type="spellEnd"/>
      <w:r w:rsidRPr="003044B6">
        <w:rPr>
          <w:sz w:val="24"/>
          <w:szCs w:val="24"/>
        </w:rPr>
        <w:t xml:space="preserve"> </w:t>
      </w:r>
      <w:proofErr w:type="spellStart"/>
      <w:r w:rsidRPr="003044B6">
        <w:rPr>
          <w:sz w:val="24"/>
          <w:szCs w:val="24"/>
        </w:rPr>
        <w:t>specifice</w:t>
      </w:r>
      <w:proofErr w:type="spellEnd"/>
      <w:r w:rsidRPr="003044B6">
        <w:rPr>
          <w:sz w:val="24"/>
          <w:szCs w:val="24"/>
        </w:rPr>
        <w:t xml:space="preserve"> din </w:t>
      </w:r>
      <w:proofErr w:type="spellStart"/>
      <w:r w:rsidRPr="003044B6">
        <w:rPr>
          <w:sz w:val="24"/>
          <w:szCs w:val="24"/>
        </w:rPr>
        <w:t>şantierul</w:t>
      </w:r>
      <w:proofErr w:type="spellEnd"/>
      <w:r w:rsidRPr="003044B6">
        <w:rPr>
          <w:sz w:val="24"/>
          <w:szCs w:val="24"/>
        </w:rPr>
        <w:t xml:space="preserve"> de </w:t>
      </w:r>
      <w:proofErr w:type="spellStart"/>
      <w:r w:rsidRPr="003044B6">
        <w:rPr>
          <w:sz w:val="24"/>
          <w:szCs w:val="24"/>
        </w:rPr>
        <w:t>construcţii</w:t>
      </w:r>
      <w:proofErr w:type="spellEnd"/>
      <w:r w:rsidRPr="003044B6">
        <w:rPr>
          <w:sz w:val="24"/>
          <w:szCs w:val="24"/>
        </w:rPr>
        <w:t xml:space="preserve"> </w:t>
      </w:r>
      <w:proofErr w:type="spellStart"/>
      <w:r w:rsidRPr="003044B6">
        <w:rPr>
          <w:sz w:val="24"/>
          <w:szCs w:val="24"/>
        </w:rPr>
        <w:t>şi</w:t>
      </w:r>
      <w:proofErr w:type="spellEnd"/>
      <w:r w:rsidRPr="003044B6">
        <w:rPr>
          <w:sz w:val="24"/>
          <w:szCs w:val="24"/>
        </w:rPr>
        <w:t xml:space="preserve"> EIP </w:t>
      </w:r>
      <w:proofErr w:type="spellStart"/>
      <w:r w:rsidRPr="003044B6">
        <w:rPr>
          <w:sz w:val="24"/>
          <w:szCs w:val="24"/>
        </w:rPr>
        <w:t>necesar</w:t>
      </w:r>
      <w:proofErr w:type="spellEnd"/>
      <w:r w:rsidRPr="003044B6">
        <w:rPr>
          <w:sz w:val="24"/>
          <w:szCs w:val="24"/>
        </w:rPr>
        <w:t xml:space="preserve"> </w:t>
      </w:r>
    </w:p>
    <w:p w14:paraId="4E718405"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afişarea</w:t>
      </w:r>
      <w:proofErr w:type="spellEnd"/>
      <w:r w:rsidRPr="003044B6">
        <w:rPr>
          <w:sz w:val="24"/>
          <w:szCs w:val="24"/>
        </w:rPr>
        <w:t xml:space="preserve"> de </w:t>
      </w:r>
      <w:proofErr w:type="spellStart"/>
      <w:r w:rsidRPr="003044B6">
        <w:rPr>
          <w:sz w:val="24"/>
          <w:szCs w:val="24"/>
        </w:rPr>
        <w:t>instrucţiuni</w:t>
      </w:r>
      <w:proofErr w:type="spellEnd"/>
      <w:r w:rsidRPr="003044B6">
        <w:rPr>
          <w:sz w:val="24"/>
          <w:szCs w:val="24"/>
        </w:rPr>
        <w:t xml:space="preserve"> </w:t>
      </w:r>
      <w:proofErr w:type="spellStart"/>
      <w:r w:rsidRPr="003044B6">
        <w:rPr>
          <w:sz w:val="24"/>
          <w:szCs w:val="24"/>
        </w:rPr>
        <w:t>generale</w:t>
      </w:r>
      <w:proofErr w:type="spellEnd"/>
      <w:r w:rsidRPr="003044B6">
        <w:rPr>
          <w:sz w:val="24"/>
          <w:szCs w:val="24"/>
        </w:rPr>
        <w:t xml:space="preserve"> cu </w:t>
      </w:r>
      <w:proofErr w:type="spellStart"/>
      <w:r w:rsidRPr="003044B6">
        <w:rPr>
          <w:sz w:val="24"/>
          <w:szCs w:val="24"/>
        </w:rPr>
        <w:t>privire</w:t>
      </w:r>
      <w:proofErr w:type="spellEnd"/>
      <w:r w:rsidRPr="003044B6">
        <w:rPr>
          <w:sz w:val="24"/>
          <w:szCs w:val="24"/>
        </w:rPr>
        <w:t xml:space="preserve"> la “</w:t>
      </w:r>
      <w:proofErr w:type="spellStart"/>
      <w:r w:rsidRPr="003044B6">
        <w:rPr>
          <w:sz w:val="24"/>
          <w:szCs w:val="24"/>
        </w:rPr>
        <w:t>Disciplina</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şantierul</w:t>
      </w:r>
      <w:proofErr w:type="spellEnd"/>
      <w:r w:rsidRPr="003044B6">
        <w:rPr>
          <w:sz w:val="24"/>
          <w:szCs w:val="24"/>
        </w:rPr>
        <w:t xml:space="preserve"> de </w:t>
      </w:r>
      <w:proofErr w:type="spellStart"/>
      <w:r w:rsidRPr="003044B6">
        <w:rPr>
          <w:sz w:val="24"/>
          <w:szCs w:val="24"/>
        </w:rPr>
        <w:t>construcţii</w:t>
      </w:r>
      <w:proofErr w:type="spellEnd"/>
      <w:r w:rsidRPr="003044B6">
        <w:rPr>
          <w:sz w:val="24"/>
          <w:szCs w:val="24"/>
        </w:rPr>
        <w:t>” (</w:t>
      </w:r>
      <w:proofErr w:type="spellStart"/>
      <w:r w:rsidRPr="003044B6">
        <w:rPr>
          <w:sz w:val="24"/>
          <w:szCs w:val="24"/>
        </w:rPr>
        <w:t>Regulament</w:t>
      </w:r>
      <w:proofErr w:type="spellEnd"/>
      <w:r w:rsidRPr="003044B6">
        <w:rPr>
          <w:sz w:val="24"/>
          <w:szCs w:val="24"/>
        </w:rPr>
        <w:t xml:space="preserve"> de </w:t>
      </w:r>
      <w:proofErr w:type="spellStart"/>
      <w:r w:rsidRPr="003044B6">
        <w:rPr>
          <w:sz w:val="24"/>
          <w:szCs w:val="24"/>
        </w:rPr>
        <w:t>ordine</w:t>
      </w:r>
      <w:proofErr w:type="spellEnd"/>
      <w:r w:rsidRPr="003044B6">
        <w:rPr>
          <w:sz w:val="24"/>
          <w:szCs w:val="24"/>
        </w:rPr>
        <w:t xml:space="preserve"> </w:t>
      </w:r>
      <w:proofErr w:type="spellStart"/>
      <w:r w:rsidRPr="003044B6">
        <w:rPr>
          <w:sz w:val="24"/>
          <w:szCs w:val="24"/>
        </w:rPr>
        <w:t>interioară</w:t>
      </w:r>
      <w:proofErr w:type="spellEnd"/>
      <w:r w:rsidRPr="003044B6">
        <w:rPr>
          <w:sz w:val="24"/>
          <w:szCs w:val="24"/>
        </w:rPr>
        <w:t xml:space="preserve">) </w:t>
      </w:r>
    </w:p>
    <w:p w14:paraId="73E288EF" w14:textId="77777777" w:rsidR="005D4700" w:rsidRPr="003044B6" w:rsidRDefault="005D4700" w:rsidP="003044B6">
      <w:pPr>
        <w:ind w:firstLine="540"/>
        <w:jc w:val="both"/>
        <w:rPr>
          <w:sz w:val="24"/>
          <w:szCs w:val="24"/>
        </w:rPr>
      </w:pPr>
      <w:r w:rsidRPr="003044B6">
        <w:rPr>
          <w:sz w:val="24"/>
          <w:szCs w:val="24"/>
        </w:rPr>
        <w:t>-</w:t>
      </w:r>
      <w:r w:rsidRPr="003044B6">
        <w:rPr>
          <w:sz w:val="24"/>
          <w:szCs w:val="24"/>
        </w:rPr>
        <w:tab/>
      </w:r>
      <w:proofErr w:type="spellStart"/>
      <w:r w:rsidRPr="003044B6">
        <w:rPr>
          <w:sz w:val="24"/>
          <w:szCs w:val="24"/>
        </w:rPr>
        <w:t>afişarea</w:t>
      </w:r>
      <w:proofErr w:type="spellEnd"/>
      <w:r w:rsidRPr="003044B6">
        <w:rPr>
          <w:sz w:val="24"/>
          <w:szCs w:val="24"/>
        </w:rPr>
        <w:t xml:space="preserve"> </w:t>
      </w:r>
      <w:proofErr w:type="spellStart"/>
      <w:r w:rsidRPr="003044B6">
        <w:rPr>
          <w:sz w:val="24"/>
          <w:szCs w:val="24"/>
        </w:rPr>
        <w:t>unui</w:t>
      </w:r>
      <w:proofErr w:type="spellEnd"/>
      <w:r w:rsidRPr="003044B6">
        <w:rPr>
          <w:sz w:val="24"/>
          <w:szCs w:val="24"/>
        </w:rPr>
        <w:t xml:space="preserve"> Plan de </w:t>
      </w:r>
      <w:proofErr w:type="spellStart"/>
      <w:r w:rsidRPr="003044B6">
        <w:rPr>
          <w:sz w:val="24"/>
          <w:szCs w:val="24"/>
        </w:rPr>
        <w:t>acţiune</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situaţii</w:t>
      </w:r>
      <w:proofErr w:type="spellEnd"/>
      <w:r w:rsidRPr="003044B6">
        <w:rPr>
          <w:sz w:val="24"/>
          <w:szCs w:val="24"/>
        </w:rPr>
        <w:t xml:space="preserve"> de </w:t>
      </w:r>
      <w:proofErr w:type="spellStart"/>
      <w:r w:rsidRPr="003044B6">
        <w:rPr>
          <w:sz w:val="24"/>
          <w:szCs w:val="24"/>
        </w:rPr>
        <w:t>urgenţă</w:t>
      </w:r>
      <w:proofErr w:type="spellEnd"/>
      <w:r w:rsidRPr="003044B6">
        <w:rPr>
          <w:sz w:val="24"/>
          <w:szCs w:val="24"/>
        </w:rPr>
        <w:t xml:space="preserve"> (</w:t>
      </w:r>
      <w:proofErr w:type="spellStart"/>
      <w:r w:rsidRPr="003044B6">
        <w:rPr>
          <w:sz w:val="24"/>
          <w:szCs w:val="24"/>
        </w:rPr>
        <w:t>incendiu</w:t>
      </w:r>
      <w:proofErr w:type="spellEnd"/>
      <w:r w:rsidRPr="003044B6">
        <w:rPr>
          <w:sz w:val="24"/>
          <w:szCs w:val="24"/>
        </w:rPr>
        <w:t xml:space="preserve">, </w:t>
      </w:r>
      <w:proofErr w:type="spellStart"/>
      <w:r w:rsidRPr="003044B6">
        <w:rPr>
          <w:sz w:val="24"/>
          <w:szCs w:val="24"/>
        </w:rPr>
        <w:t>calamităţi</w:t>
      </w:r>
      <w:proofErr w:type="spellEnd"/>
      <w:r w:rsidRPr="003044B6">
        <w:rPr>
          <w:sz w:val="24"/>
          <w:szCs w:val="24"/>
        </w:rPr>
        <w:t xml:space="preserve"> </w:t>
      </w:r>
      <w:proofErr w:type="spellStart"/>
      <w:r w:rsidRPr="003044B6">
        <w:rPr>
          <w:sz w:val="24"/>
          <w:szCs w:val="24"/>
        </w:rPr>
        <w:t>naturale</w:t>
      </w:r>
      <w:proofErr w:type="spellEnd"/>
      <w:r w:rsidRPr="003044B6">
        <w:rPr>
          <w:sz w:val="24"/>
          <w:szCs w:val="24"/>
        </w:rPr>
        <w:t xml:space="preserve">), cu </w:t>
      </w:r>
      <w:proofErr w:type="spellStart"/>
      <w:r w:rsidRPr="003044B6">
        <w:rPr>
          <w:sz w:val="24"/>
          <w:szCs w:val="24"/>
        </w:rPr>
        <w:t>telefon</w:t>
      </w:r>
      <w:proofErr w:type="spellEnd"/>
      <w:r w:rsidRPr="003044B6">
        <w:rPr>
          <w:sz w:val="24"/>
          <w:szCs w:val="24"/>
        </w:rPr>
        <w:t xml:space="preserve"> </w:t>
      </w:r>
      <w:proofErr w:type="spellStart"/>
      <w:r w:rsidRPr="003044B6">
        <w:rPr>
          <w:sz w:val="24"/>
          <w:szCs w:val="24"/>
        </w:rPr>
        <w:t>şi</w:t>
      </w:r>
      <w:proofErr w:type="spellEnd"/>
      <w:r w:rsidRPr="003044B6">
        <w:rPr>
          <w:sz w:val="24"/>
          <w:szCs w:val="24"/>
        </w:rPr>
        <w:t xml:space="preserve"> </w:t>
      </w:r>
      <w:proofErr w:type="spellStart"/>
      <w:r w:rsidRPr="003044B6">
        <w:rPr>
          <w:sz w:val="24"/>
          <w:szCs w:val="24"/>
        </w:rPr>
        <w:t>adrese</w:t>
      </w:r>
      <w:proofErr w:type="spellEnd"/>
      <w:r w:rsidRPr="003044B6">
        <w:rPr>
          <w:sz w:val="24"/>
          <w:szCs w:val="24"/>
        </w:rPr>
        <w:t xml:space="preserve"> utile;</w:t>
      </w:r>
    </w:p>
    <w:p w14:paraId="54AC1FDA" w14:textId="77777777" w:rsidR="005D4700" w:rsidRPr="008E7B83" w:rsidRDefault="005D4700" w:rsidP="00346B9E">
      <w:pPr>
        <w:autoSpaceDE w:val="0"/>
        <w:autoSpaceDN w:val="0"/>
        <w:adjustRightInd w:val="0"/>
        <w:jc w:val="both"/>
        <w:rPr>
          <w:sz w:val="24"/>
          <w:szCs w:val="24"/>
        </w:rPr>
      </w:pPr>
      <w:r w:rsidRPr="008E7B83">
        <w:rPr>
          <w:sz w:val="24"/>
          <w:szCs w:val="24"/>
        </w:rPr>
        <w:t xml:space="preserve">Se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îngrădi</w:t>
      </w:r>
      <w:proofErr w:type="spellEnd"/>
      <w:r w:rsidRPr="008E7B83">
        <w:rPr>
          <w:sz w:val="24"/>
          <w:szCs w:val="24"/>
        </w:rPr>
        <w:t xml:space="preserve"> perimetral </w:t>
      </w:r>
      <w:proofErr w:type="spellStart"/>
      <w:r w:rsidRPr="008E7B83">
        <w:rPr>
          <w:sz w:val="24"/>
          <w:szCs w:val="24"/>
        </w:rPr>
        <w:t>în</w:t>
      </w:r>
      <w:proofErr w:type="spellEnd"/>
      <w:r w:rsidRPr="008E7B83">
        <w:rPr>
          <w:sz w:val="24"/>
          <w:szCs w:val="24"/>
        </w:rPr>
        <w:t xml:space="preserve"> stare </w:t>
      </w:r>
      <w:proofErr w:type="spellStart"/>
      <w:r w:rsidRPr="008E7B83">
        <w:rPr>
          <w:sz w:val="24"/>
          <w:szCs w:val="24"/>
        </w:rPr>
        <w:t>finală</w:t>
      </w:r>
      <w:proofErr w:type="spellEnd"/>
      <w:r w:rsidRPr="008E7B83">
        <w:rPr>
          <w:sz w:val="24"/>
          <w:szCs w:val="24"/>
        </w:rPr>
        <w:t xml:space="preserve"> </w:t>
      </w:r>
      <w:proofErr w:type="spellStart"/>
      <w:r w:rsidRPr="008E7B83">
        <w:rPr>
          <w:sz w:val="24"/>
          <w:szCs w:val="24"/>
        </w:rPr>
        <w:t>staţiei</w:t>
      </w:r>
      <w:proofErr w:type="spellEnd"/>
      <w:r w:rsidRPr="008E7B83">
        <w:rPr>
          <w:sz w:val="24"/>
          <w:szCs w:val="24"/>
        </w:rPr>
        <w:t xml:space="preserve"> de </w:t>
      </w:r>
      <w:proofErr w:type="spellStart"/>
      <w:proofErr w:type="gramStart"/>
      <w:r w:rsidRPr="008E7B83">
        <w:rPr>
          <w:sz w:val="24"/>
          <w:szCs w:val="24"/>
        </w:rPr>
        <w:t>transformare</w:t>
      </w:r>
      <w:proofErr w:type="spellEnd"/>
      <w:r w:rsidRPr="008E7B83">
        <w:rPr>
          <w:sz w:val="24"/>
          <w:szCs w:val="24"/>
        </w:rPr>
        <w:t xml:space="preserve">  cu</w:t>
      </w:r>
      <w:proofErr w:type="gramEnd"/>
      <w:r w:rsidRPr="008E7B83">
        <w:rPr>
          <w:sz w:val="24"/>
          <w:szCs w:val="24"/>
        </w:rPr>
        <w:t xml:space="preserve"> </w:t>
      </w:r>
      <w:proofErr w:type="spellStart"/>
      <w:r w:rsidRPr="008E7B83">
        <w:rPr>
          <w:sz w:val="24"/>
          <w:szCs w:val="24"/>
        </w:rPr>
        <w:t>împrejmuiri</w:t>
      </w:r>
      <w:proofErr w:type="spellEnd"/>
      <w:r w:rsidRPr="008E7B83">
        <w:rPr>
          <w:sz w:val="24"/>
          <w:szCs w:val="24"/>
        </w:rPr>
        <w:t xml:space="preserve"> continue conform </w:t>
      </w:r>
      <w:proofErr w:type="spellStart"/>
      <w:r w:rsidRPr="008E7B83">
        <w:rPr>
          <w:sz w:val="24"/>
          <w:szCs w:val="24"/>
        </w:rPr>
        <w:t>documentaţiei</w:t>
      </w:r>
      <w:proofErr w:type="spellEnd"/>
      <w:r w:rsidRPr="008E7B83">
        <w:rPr>
          <w:sz w:val="24"/>
          <w:szCs w:val="24"/>
        </w:rPr>
        <w:t xml:space="preserve"> de </w:t>
      </w:r>
      <w:proofErr w:type="spellStart"/>
      <w:r w:rsidRPr="008E7B83">
        <w:rPr>
          <w:sz w:val="24"/>
          <w:szCs w:val="24"/>
        </w:rPr>
        <w:t>organizare</w:t>
      </w:r>
      <w:proofErr w:type="spellEnd"/>
      <w:r w:rsidRPr="008E7B83">
        <w:rPr>
          <w:sz w:val="24"/>
          <w:szCs w:val="24"/>
        </w:rPr>
        <w:t xml:space="preserve"> a </w:t>
      </w:r>
      <w:proofErr w:type="spellStart"/>
      <w:r w:rsidRPr="008E7B83">
        <w:rPr>
          <w:sz w:val="24"/>
          <w:szCs w:val="24"/>
        </w:rPr>
        <w:t>execuției</w:t>
      </w:r>
      <w:proofErr w:type="spellEnd"/>
      <w:r w:rsidRPr="008E7B83">
        <w:rPr>
          <w:sz w:val="24"/>
          <w:szCs w:val="24"/>
        </w:rPr>
        <w:t xml:space="preserve"> </w:t>
      </w:r>
      <w:proofErr w:type="spellStart"/>
      <w:r w:rsidRPr="008E7B83">
        <w:rPr>
          <w:sz w:val="24"/>
          <w:szCs w:val="24"/>
        </w:rPr>
        <w:t>lucrărilor</w:t>
      </w:r>
      <w:proofErr w:type="spellEnd"/>
      <w:r w:rsidRPr="008E7B83">
        <w:rPr>
          <w:sz w:val="24"/>
          <w:szCs w:val="24"/>
        </w:rPr>
        <w:t xml:space="preserve">,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Delimitarea</w:t>
      </w:r>
      <w:proofErr w:type="spellEnd"/>
      <w:r w:rsidRPr="008E7B83">
        <w:rPr>
          <w:sz w:val="24"/>
          <w:szCs w:val="24"/>
        </w:rPr>
        <w:t xml:space="preserve"> </w:t>
      </w:r>
      <w:proofErr w:type="spellStart"/>
      <w:r w:rsidRPr="008E7B83">
        <w:rPr>
          <w:sz w:val="24"/>
          <w:szCs w:val="24"/>
        </w:rPr>
        <w:t>șantierului</w:t>
      </w:r>
      <w:proofErr w:type="spellEnd"/>
      <w:r w:rsidRPr="008E7B83">
        <w:rPr>
          <w:sz w:val="24"/>
          <w:szCs w:val="24"/>
        </w:rPr>
        <w:t xml:space="preserve">, cu </w:t>
      </w:r>
      <w:proofErr w:type="spellStart"/>
      <w:r w:rsidRPr="008E7B83">
        <w:rPr>
          <w:sz w:val="24"/>
          <w:szCs w:val="24"/>
        </w:rPr>
        <w:t>asigurarea</w:t>
      </w:r>
      <w:proofErr w:type="spellEnd"/>
      <w:r w:rsidRPr="008E7B83">
        <w:rPr>
          <w:sz w:val="24"/>
          <w:szCs w:val="24"/>
        </w:rPr>
        <w:t xml:space="preserve"> </w:t>
      </w:r>
      <w:proofErr w:type="spellStart"/>
      <w:r w:rsidRPr="008E7B83">
        <w:rPr>
          <w:sz w:val="24"/>
          <w:szCs w:val="24"/>
        </w:rPr>
        <w:t>pazei</w:t>
      </w:r>
      <w:proofErr w:type="spellEnd"/>
      <w:r w:rsidRPr="008E7B83">
        <w:rPr>
          <w:sz w:val="24"/>
          <w:szCs w:val="24"/>
        </w:rPr>
        <w:t xml:space="preserve"> </w:t>
      </w:r>
      <w:proofErr w:type="spellStart"/>
      <w:r w:rsidRPr="008E7B83">
        <w:rPr>
          <w:sz w:val="24"/>
          <w:szCs w:val="24"/>
        </w:rPr>
        <w:t>întregului</w:t>
      </w:r>
      <w:proofErr w:type="spellEnd"/>
      <w:r w:rsidRPr="008E7B83">
        <w:rPr>
          <w:sz w:val="24"/>
          <w:szCs w:val="24"/>
        </w:rPr>
        <w:t xml:space="preserve"> </w:t>
      </w:r>
      <w:proofErr w:type="spellStart"/>
      <w:r w:rsidRPr="008E7B83">
        <w:rPr>
          <w:sz w:val="24"/>
          <w:szCs w:val="24"/>
        </w:rPr>
        <w:t>șantier</w:t>
      </w:r>
      <w:proofErr w:type="spellEnd"/>
      <w:r w:rsidRPr="008E7B83">
        <w:rPr>
          <w:sz w:val="24"/>
          <w:szCs w:val="24"/>
        </w:rPr>
        <w:t xml:space="preserve"> </w:t>
      </w:r>
      <w:proofErr w:type="spellStart"/>
      <w:r w:rsidRPr="008E7B83">
        <w:rPr>
          <w:sz w:val="24"/>
          <w:szCs w:val="24"/>
        </w:rPr>
        <w:t>respectiv</w:t>
      </w:r>
      <w:proofErr w:type="spellEnd"/>
      <w:r w:rsidRPr="008E7B83">
        <w:rPr>
          <w:sz w:val="24"/>
          <w:szCs w:val="24"/>
        </w:rPr>
        <w:t xml:space="preserve"> 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lua</w:t>
      </w:r>
      <w:proofErr w:type="spellEnd"/>
      <w:r w:rsidRPr="008E7B83">
        <w:rPr>
          <w:sz w:val="24"/>
          <w:szCs w:val="24"/>
        </w:rPr>
        <w:t xml:space="preserve"> </w:t>
      </w:r>
      <w:proofErr w:type="spellStart"/>
      <w:r w:rsidRPr="008E7B83">
        <w:rPr>
          <w:sz w:val="24"/>
          <w:szCs w:val="24"/>
        </w:rPr>
        <w:t>toate</w:t>
      </w:r>
      <w:proofErr w:type="spellEnd"/>
      <w:r w:rsidRPr="008E7B83">
        <w:rPr>
          <w:sz w:val="24"/>
          <w:szCs w:val="24"/>
        </w:rPr>
        <w:t xml:space="preserve"> </w:t>
      </w:r>
      <w:proofErr w:type="spellStart"/>
      <w:r w:rsidRPr="008E7B83">
        <w:rPr>
          <w:sz w:val="24"/>
          <w:szCs w:val="24"/>
        </w:rPr>
        <w:t>măsurile</w:t>
      </w:r>
      <w:proofErr w:type="spellEnd"/>
      <w:r w:rsidRPr="008E7B83">
        <w:rPr>
          <w:sz w:val="24"/>
          <w:szCs w:val="24"/>
        </w:rPr>
        <w:t xml:space="preserve"> de </w:t>
      </w:r>
      <w:proofErr w:type="spellStart"/>
      <w:r w:rsidRPr="008E7B83">
        <w:rPr>
          <w:sz w:val="24"/>
          <w:szCs w:val="24"/>
        </w:rPr>
        <w:t>protecţie</w:t>
      </w:r>
      <w:proofErr w:type="spellEnd"/>
      <w:r w:rsidRPr="008E7B83">
        <w:rPr>
          <w:sz w:val="24"/>
          <w:szCs w:val="24"/>
        </w:rPr>
        <w:t xml:space="preserve"> </w:t>
      </w:r>
      <w:proofErr w:type="spellStart"/>
      <w:r w:rsidRPr="008E7B83">
        <w:rPr>
          <w:sz w:val="24"/>
          <w:szCs w:val="24"/>
        </w:rPr>
        <w:t>și</w:t>
      </w:r>
      <w:proofErr w:type="spellEnd"/>
      <w:r w:rsidRPr="008E7B83">
        <w:rPr>
          <w:sz w:val="24"/>
          <w:szCs w:val="24"/>
        </w:rPr>
        <w:t xml:space="preserve"> </w:t>
      </w:r>
      <w:proofErr w:type="spellStart"/>
      <w:r w:rsidRPr="008E7B83">
        <w:rPr>
          <w:sz w:val="24"/>
          <w:szCs w:val="24"/>
        </w:rPr>
        <w:t>siguranță</w:t>
      </w:r>
      <w:proofErr w:type="spellEnd"/>
      <w:r w:rsidRPr="008E7B83">
        <w:rPr>
          <w:sz w:val="24"/>
          <w:szCs w:val="24"/>
        </w:rPr>
        <w:t xml:space="preserve"> </w:t>
      </w:r>
      <w:proofErr w:type="spellStart"/>
      <w:r w:rsidRPr="008E7B83">
        <w:rPr>
          <w:sz w:val="24"/>
          <w:szCs w:val="24"/>
        </w:rPr>
        <w:t>necesare</w:t>
      </w:r>
      <w:proofErr w:type="spellEnd"/>
      <w:r w:rsidRPr="008E7B83">
        <w:rPr>
          <w:sz w:val="24"/>
          <w:szCs w:val="24"/>
        </w:rPr>
        <w:t xml:space="preserve"> pe zona de </w:t>
      </w:r>
      <w:proofErr w:type="spellStart"/>
      <w:r w:rsidRPr="008E7B83">
        <w:rPr>
          <w:sz w:val="24"/>
          <w:szCs w:val="24"/>
        </w:rPr>
        <w:t>pozare</w:t>
      </w:r>
      <w:proofErr w:type="spellEnd"/>
      <w:r w:rsidRPr="008E7B83">
        <w:rPr>
          <w:sz w:val="24"/>
          <w:szCs w:val="24"/>
        </w:rPr>
        <w:t xml:space="preserve"> a </w:t>
      </w:r>
      <w:proofErr w:type="spellStart"/>
      <w:r w:rsidRPr="008E7B83">
        <w:rPr>
          <w:sz w:val="24"/>
          <w:szCs w:val="24"/>
        </w:rPr>
        <w:t>cablurilor</w:t>
      </w:r>
      <w:proofErr w:type="spellEnd"/>
      <w:r w:rsidRPr="008E7B83">
        <w:rPr>
          <w:sz w:val="24"/>
          <w:szCs w:val="24"/>
        </w:rPr>
        <w:t xml:space="preserve">. </w:t>
      </w:r>
    </w:p>
    <w:p w14:paraId="6A4EBEBE" w14:textId="77777777" w:rsidR="005D4700" w:rsidRPr="008E7B83" w:rsidRDefault="005D4700" w:rsidP="00346B9E">
      <w:pPr>
        <w:autoSpaceDE w:val="0"/>
        <w:autoSpaceDN w:val="0"/>
        <w:adjustRightInd w:val="0"/>
        <w:jc w:val="both"/>
        <w:rPr>
          <w:sz w:val="24"/>
          <w:szCs w:val="24"/>
        </w:rPr>
      </w:pPr>
    </w:p>
    <w:p w14:paraId="69F862FA" w14:textId="77777777" w:rsidR="005D4700" w:rsidRPr="008E7B83" w:rsidRDefault="005D4700" w:rsidP="00346B9E">
      <w:pPr>
        <w:jc w:val="both"/>
        <w:rPr>
          <w:sz w:val="24"/>
          <w:szCs w:val="24"/>
        </w:rPr>
      </w:pPr>
      <w:proofErr w:type="spellStart"/>
      <w:r w:rsidRPr="008E7B83">
        <w:rPr>
          <w:sz w:val="24"/>
          <w:szCs w:val="24"/>
        </w:rPr>
        <w:t>Organizarea</w:t>
      </w:r>
      <w:proofErr w:type="spellEnd"/>
      <w:r w:rsidRPr="008E7B83">
        <w:rPr>
          <w:sz w:val="24"/>
          <w:szCs w:val="24"/>
        </w:rPr>
        <w:t xml:space="preserve"> de </w:t>
      </w:r>
      <w:proofErr w:type="spellStart"/>
      <w:r w:rsidRPr="008E7B83">
        <w:rPr>
          <w:sz w:val="24"/>
          <w:szCs w:val="24"/>
        </w:rPr>
        <w:t>santier</w:t>
      </w:r>
      <w:proofErr w:type="spellEnd"/>
      <w:r w:rsidRPr="008E7B83">
        <w:rPr>
          <w:sz w:val="24"/>
          <w:szCs w:val="24"/>
        </w:rPr>
        <w:t xml:space="preserve"> </w:t>
      </w:r>
      <w:proofErr w:type="spellStart"/>
      <w:r w:rsidRPr="008E7B83">
        <w:rPr>
          <w:sz w:val="24"/>
          <w:szCs w:val="24"/>
        </w:rPr>
        <w:t>aferentă</w:t>
      </w:r>
      <w:proofErr w:type="spellEnd"/>
      <w:r w:rsidRPr="008E7B83">
        <w:rPr>
          <w:sz w:val="24"/>
          <w:szCs w:val="24"/>
        </w:rPr>
        <w:t xml:space="preserve"> </w:t>
      </w:r>
      <w:proofErr w:type="spellStart"/>
      <w:r w:rsidRPr="008E7B83">
        <w:rPr>
          <w:sz w:val="24"/>
          <w:szCs w:val="24"/>
        </w:rPr>
        <w:t>lucrării</w:t>
      </w:r>
      <w:proofErr w:type="spellEnd"/>
      <w:r w:rsidRPr="008E7B83">
        <w:rPr>
          <w:sz w:val="24"/>
          <w:szCs w:val="24"/>
        </w:rPr>
        <w:t xml:space="preserve"> se </w:t>
      </w:r>
      <w:proofErr w:type="spellStart"/>
      <w:r w:rsidRPr="008E7B83">
        <w:rPr>
          <w:sz w:val="24"/>
          <w:szCs w:val="24"/>
        </w:rPr>
        <w:t>va</w:t>
      </w:r>
      <w:proofErr w:type="spellEnd"/>
      <w:r w:rsidRPr="008E7B83">
        <w:rPr>
          <w:sz w:val="24"/>
          <w:szCs w:val="24"/>
        </w:rPr>
        <w:t xml:space="preserve"> face pe </w:t>
      </w:r>
      <w:proofErr w:type="spellStart"/>
      <w:r w:rsidRPr="008E7B83">
        <w:rPr>
          <w:sz w:val="24"/>
          <w:szCs w:val="24"/>
        </w:rPr>
        <w:t>terenul</w:t>
      </w:r>
      <w:proofErr w:type="spellEnd"/>
      <w:r w:rsidRPr="008E7B83">
        <w:rPr>
          <w:sz w:val="24"/>
          <w:szCs w:val="24"/>
        </w:rPr>
        <w:t xml:space="preserve"> </w:t>
      </w:r>
      <w:proofErr w:type="spellStart"/>
      <w:r w:rsidRPr="008E7B83">
        <w:rPr>
          <w:sz w:val="24"/>
          <w:szCs w:val="24"/>
        </w:rPr>
        <w:t>unde</w:t>
      </w:r>
      <w:proofErr w:type="spellEnd"/>
      <w:r w:rsidRPr="008E7B83">
        <w:rPr>
          <w:sz w:val="24"/>
          <w:szCs w:val="24"/>
        </w:rPr>
        <w:t xml:space="preserve"> pe </w:t>
      </w:r>
      <w:proofErr w:type="spellStart"/>
      <w:r w:rsidRPr="008E7B83">
        <w:rPr>
          <w:sz w:val="24"/>
          <w:szCs w:val="24"/>
        </w:rPr>
        <w:t>amplasamentul</w:t>
      </w:r>
      <w:proofErr w:type="spellEnd"/>
      <w:r w:rsidRPr="008E7B83">
        <w:rPr>
          <w:sz w:val="24"/>
          <w:szCs w:val="24"/>
        </w:rPr>
        <w:t xml:space="preserve"> </w:t>
      </w:r>
      <w:proofErr w:type="spellStart"/>
      <w:r w:rsidRPr="008E7B83">
        <w:rPr>
          <w:sz w:val="24"/>
          <w:szCs w:val="24"/>
        </w:rPr>
        <w:t>rezervat</w:t>
      </w:r>
      <w:proofErr w:type="spellEnd"/>
      <w:r w:rsidRPr="008E7B83">
        <w:rPr>
          <w:sz w:val="24"/>
          <w:szCs w:val="24"/>
        </w:rPr>
        <w:t xml:space="preserve"> </w:t>
      </w:r>
      <w:proofErr w:type="spellStart"/>
      <w:r w:rsidRPr="008E7B83">
        <w:rPr>
          <w:sz w:val="24"/>
          <w:szCs w:val="24"/>
        </w:rPr>
        <w:t>viitoarei</w:t>
      </w:r>
      <w:proofErr w:type="spellEnd"/>
      <w:r w:rsidRPr="008E7B83">
        <w:rPr>
          <w:sz w:val="24"/>
          <w:szCs w:val="24"/>
        </w:rPr>
        <w:t xml:space="preserve"> </w:t>
      </w:r>
      <w:proofErr w:type="spellStart"/>
      <w:r w:rsidRPr="008E7B83">
        <w:rPr>
          <w:sz w:val="24"/>
          <w:szCs w:val="24"/>
        </w:rPr>
        <w:t>extinderi</w:t>
      </w:r>
      <w:proofErr w:type="spellEnd"/>
      <w:r w:rsidRPr="008E7B83">
        <w:rPr>
          <w:sz w:val="24"/>
          <w:szCs w:val="24"/>
        </w:rPr>
        <w:t xml:space="preserve">.  Cele 2 </w:t>
      </w:r>
      <w:proofErr w:type="spellStart"/>
      <w:r w:rsidRPr="008E7B83">
        <w:rPr>
          <w:sz w:val="24"/>
          <w:szCs w:val="24"/>
        </w:rPr>
        <w:t>stații</w:t>
      </w:r>
      <w:proofErr w:type="spellEnd"/>
      <w:r w:rsidRPr="008E7B83">
        <w:rPr>
          <w:sz w:val="24"/>
          <w:szCs w:val="24"/>
        </w:rPr>
        <w:t xml:space="preserve"> sunt </w:t>
      </w:r>
      <w:proofErr w:type="spellStart"/>
      <w:r w:rsidRPr="008E7B83">
        <w:rPr>
          <w:sz w:val="24"/>
          <w:szCs w:val="24"/>
        </w:rPr>
        <w:t>gard</w:t>
      </w:r>
      <w:proofErr w:type="spellEnd"/>
      <w:r w:rsidRPr="008E7B83">
        <w:rPr>
          <w:sz w:val="24"/>
          <w:szCs w:val="24"/>
        </w:rPr>
        <w:t xml:space="preserve"> in </w:t>
      </w:r>
      <w:proofErr w:type="spellStart"/>
      <w:r w:rsidRPr="008E7B83">
        <w:rPr>
          <w:sz w:val="24"/>
          <w:szCs w:val="24"/>
        </w:rPr>
        <w:t>gard</w:t>
      </w:r>
      <w:proofErr w:type="spellEnd"/>
      <w:r w:rsidRPr="008E7B83">
        <w:rPr>
          <w:sz w:val="24"/>
          <w:szCs w:val="24"/>
        </w:rPr>
        <w:t xml:space="preserve">. </w:t>
      </w:r>
    </w:p>
    <w:p w14:paraId="78F9F67F" w14:textId="77777777" w:rsidR="005D4700" w:rsidRPr="008E7B83" w:rsidRDefault="005D4700" w:rsidP="00346B9E">
      <w:pPr>
        <w:jc w:val="both"/>
        <w:rPr>
          <w:sz w:val="24"/>
          <w:szCs w:val="24"/>
        </w:rPr>
      </w:pPr>
      <w:r w:rsidRPr="008E7B83">
        <w:rPr>
          <w:sz w:val="24"/>
          <w:szCs w:val="24"/>
        </w:rPr>
        <w:t xml:space="preserve">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monta</w:t>
      </w:r>
      <w:proofErr w:type="spellEnd"/>
      <w:r w:rsidRPr="008E7B83">
        <w:rPr>
          <w:sz w:val="24"/>
          <w:szCs w:val="24"/>
        </w:rPr>
        <w:t xml:space="preserve"> </w:t>
      </w:r>
      <w:proofErr w:type="spellStart"/>
      <w:r w:rsidRPr="008E7B83">
        <w:rPr>
          <w:sz w:val="24"/>
          <w:szCs w:val="24"/>
        </w:rPr>
        <w:t>mai</w:t>
      </w:r>
      <w:proofErr w:type="spellEnd"/>
      <w:r w:rsidRPr="008E7B83">
        <w:rPr>
          <w:sz w:val="24"/>
          <w:szCs w:val="24"/>
        </w:rPr>
        <w:t xml:space="preserve"> </w:t>
      </w:r>
      <w:proofErr w:type="spellStart"/>
      <w:r w:rsidRPr="008E7B83">
        <w:rPr>
          <w:sz w:val="24"/>
          <w:szCs w:val="24"/>
        </w:rPr>
        <w:t>multe</w:t>
      </w:r>
      <w:proofErr w:type="spellEnd"/>
      <w:r w:rsidRPr="008E7B83">
        <w:rPr>
          <w:sz w:val="24"/>
          <w:szCs w:val="24"/>
        </w:rPr>
        <w:t xml:space="preserve"> </w:t>
      </w:r>
      <w:proofErr w:type="spellStart"/>
      <w:r w:rsidRPr="008E7B83">
        <w:rPr>
          <w:sz w:val="24"/>
          <w:szCs w:val="24"/>
        </w:rPr>
        <w:t>barăci</w:t>
      </w:r>
      <w:proofErr w:type="spellEnd"/>
      <w:r w:rsidRPr="008E7B83">
        <w:rPr>
          <w:sz w:val="24"/>
          <w:szCs w:val="24"/>
        </w:rPr>
        <w:t xml:space="preserve"> tip container, cu </w:t>
      </w:r>
      <w:proofErr w:type="spellStart"/>
      <w:r w:rsidRPr="008E7B83">
        <w:rPr>
          <w:sz w:val="24"/>
          <w:szCs w:val="24"/>
        </w:rPr>
        <w:t>destinatia</w:t>
      </w:r>
      <w:proofErr w:type="spellEnd"/>
      <w:r w:rsidRPr="008E7B83">
        <w:rPr>
          <w:sz w:val="24"/>
          <w:szCs w:val="24"/>
        </w:rPr>
        <w:t xml:space="preserve"> </w:t>
      </w:r>
      <w:proofErr w:type="spellStart"/>
      <w:r w:rsidRPr="008E7B83">
        <w:rPr>
          <w:sz w:val="24"/>
          <w:szCs w:val="24"/>
        </w:rPr>
        <w:t>birou</w:t>
      </w:r>
      <w:proofErr w:type="spellEnd"/>
      <w:r w:rsidRPr="008E7B83">
        <w:rPr>
          <w:sz w:val="24"/>
          <w:szCs w:val="24"/>
        </w:rPr>
        <w:t xml:space="preserve">, </w:t>
      </w:r>
      <w:proofErr w:type="spellStart"/>
      <w:r w:rsidRPr="008E7B83">
        <w:rPr>
          <w:sz w:val="24"/>
          <w:szCs w:val="24"/>
        </w:rPr>
        <w:t>vestiar</w:t>
      </w:r>
      <w:proofErr w:type="spellEnd"/>
      <w:r w:rsidRPr="008E7B83">
        <w:rPr>
          <w:sz w:val="24"/>
          <w:szCs w:val="24"/>
        </w:rPr>
        <w:t xml:space="preserve">, </w:t>
      </w:r>
      <w:proofErr w:type="spellStart"/>
      <w:r w:rsidRPr="008E7B83">
        <w:rPr>
          <w:sz w:val="24"/>
          <w:szCs w:val="24"/>
        </w:rPr>
        <w:t>magazie</w:t>
      </w:r>
      <w:proofErr w:type="spellEnd"/>
      <w:r w:rsidRPr="008E7B83">
        <w:rPr>
          <w:sz w:val="24"/>
          <w:szCs w:val="24"/>
        </w:rPr>
        <w:t xml:space="preserve"> etc. S-au </w:t>
      </w:r>
      <w:proofErr w:type="spellStart"/>
      <w:r w:rsidRPr="008E7B83">
        <w:rPr>
          <w:sz w:val="24"/>
          <w:szCs w:val="24"/>
        </w:rPr>
        <w:t>prevazut</w:t>
      </w:r>
      <w:proofErr w:type="spellEnd"/>
      <w:r w:rsidRPr="008E7B83">
        <w:rPr>
          <w:sz w:val="24"/>
          <w:szCs w:val="24"/>
        </w:rPr>
        <w:t xml:space="preserve">, de </w:t>
      </w:r>
      <w:proofErr w:type="spellStart"/>
      <w:proofErr w:type="gramStart"/>
      <w:r w:rsidRPr="008E7B83">
        <w:rPr>
          <w:sz w:val="24"/>
          <w:szCs w:val="24"/>
        </w:rPr>
        <w:t>asemenea</w:t>
      </w:r>
      <w:proofErr w:type="spellEnd"/>
      <w:r w:rsidRPr="008E7B83">
        <w:rPr>
          <w:sz w:val="24"/>
          <w:szCs w:val="24"/>
        </w:rPr>
        <w:t xml:space="preserve">,  </w:t>
      </w:r>
      <w:proofErr w:type="spellStart"/>
      <w:r w:rsidRPr="008E7B83">
        <w:rPr>
          <w:sz w:val="24"/>
          <w:szCs w:val="24"/>
        </w:rPr>
        <w:t>toalete</w:t>
      </w:r>
      <w:proofErr w:type="spellEnd"/>
      <w:proofErr w:type="gramEnd"/>
      <w:r w:rsidRPr="008E7B83">
        <w:rPr>
          <w:sz w:val="24"/>
          <w:szCs w:val="24"/>
        </w:rPr>
        <w:t xml:space="preserve"> </w:t>
      </w:r>
      <w:proofErr w:type="spellStart"/>
      <w:r w:rsidRPr="008E7B83">
        <w:rPr>
          <w:sz w:val="24"/>
          <w:szCs w:val="24"/>
        </w:rPr>
        <w:t>ecologice</w:t>
      </w:r>
      <w:proofErr w:type="spellEnd"/>
      <w:r w:rsidRPr="008E7B83">
        <w:rPr>
          <w:sz w:val="24"/>
          <w:szCs w:val="24"/>
        </w:rPr>
        <w:t xml:space="preserve">. </w:t>
      </w:r>
    </w:p>
    <w:p w14:paraId="287252A2" w14:textId="77777777" w:rsidR="005D4700" w:rsidRPr="008E7B83" w:rsidRDefault="005D4700" w:rsidP="00346B9E">
      <w:pPr>
        <w:autoSpaceDE w:val="0"/>
        <w:autoSpaceDN w:val="0"/>
        <w:adjustRightInd w:val="0"/>
        <w:jc w:val="both"/>
        <w:rPr>
          <w:sz w:val="24"/>
          <w:szCs w:val="24"/>
        </w:rPr>
      </w:pPr>
    </w:p>
    <w:p w14:paraId="44D8EB4A" w14:textId="77777777" w:rsidR="005D4700" w:rsidRPr="008E7B83" w:rsidRDefault="005D4700" w:rsidP="00346B9E">
      <w:pPr>
        <w:autoSpaceDE w:val="0"/>
        <w:autoSpaceDN w:val="0"/>
        <w:adjustRightInd w:val="0"/>
        <w:jc w:val="both"/>
        <w:rPr>
          <w:sz w:val="24"/>
          <w:szCs w:val="24"/>
        </w:rPr>
      </w:pPr>
      <w:proofErr w:type="spellStart"/>
      <w:r w:rsidRPr="008E7B83">
        <w:rPr>
          <w:sz w:val="24"/>
          <w:szCs w:val="24"/>
        </w:rPr>
        <w:t>Incintele</w:t>
      </w:r>
      <w:proofErr w:type="spellEnd"/>
      <w:r w:rsidRPr="008E7B83">
        <w:rPr>
          <w:sz w:val="24"/>
          <w:szCs w:val="24"/>
        </w:rPr>
        <w:t xml:space="preserve">, </w:t>
      </w:r>
      <w:proofErr w:type="spellStart"/>
      <w:r w:rsidRPr="008E7B83">
        <w:rPr>
          <w:sz w:val="24"/>
          <w:szCs w:val="24"/>
        </w:rPr>
        <w:t>organizarilor</w:t>
      </w:r>
      <w:proofErr w:type="spellEnd"/>
      <w:r w:rsidRPr="008E7B83">
        <w:rPr>
          <w:sz w:val="24"/>
          <w:szCs w:val="24"/>
        </w:rPr>
        <w:t xml:space="preserve"> de </w:t>
      </w:r>
      <w:proofErr w:type="spellStart"/>
      <w:r w:rsidRPr="008E7B83">
        <w:rPr>
          <w:sz w:val="24"/>
          <w:szCs w:val="24"/>
        </w:rPr>
        <w:t>santier</w:t>
      </w:r>
      <w:proofErr w:type="spellEnd"/>
      <w:r w:rsidRPr="008E7B83">
        <w:rPr>
          <w:sz w:val="24"/>
          <w:szCs w:val="24"/>
        </w:rPr>
        <w:t xml:space="preserve">, </w:t>
      </w:r>
      <w:proofErr w:type="spellStart"/>
      <w:r w:rsidRPr="008E7B83">
        <w:rPr>
          <w:sz w:val="24"/>
          <w:szCs w:val="24"/>
        </w:rPr>
        <w:t>vor</w:t>
      </w:r>
      <w:proofErr w:type="spellEnd"/>
      <w:r w:rsidRPr="008E7B83">
        <w:rPr>
          <w:sz w:val="24"/>
          <w:szCs w:val="24"/>
        </w:rPr>
        <w:t xml:space="preserve"> fi </w:t>
      </w:r>
      <w:proofErr w:type="spellStart"/>
      <w:r w:rsidRPr="008E7B83">
        <w:rPr>
          <w:sz w:val="24"/>
          <w:szCs w:val="24"/>
        </w:rPr>
        <w:t>imprejmuite</w:t>
      </w:r>
      <w:proofErr w:type="spellEnd"/>
      <w:r w:rsidRPr="008E7B83">
        <w:rPr>
          <w:sz w:val="24"/>
          <w:szCs w:val="24"/>
        </w:rPr>
        <w:t xml:space="preserve"> cu </w:t>
      </w:r>
      <w:proofErr w:type="spellStart"/>
      <w:r w:rsidRPr="008E7B83">
        <w:rPr>
          <w:sz w:val="24"/>
          <w:szCs w:val="24"/>
        </w:rPr>
        <w:t>gard</w:t>
      </w:r>
      <w:proofErr w:type="spellEnd"/>
      <w:r w:rsidRPr="008E7B83">
        <w:rPr>
          <w:sz w:val="24"/>
          <w:szCs w:val="24"/>
        </w:rPr>
        <w:t xml:space="preserve"> </w:t>
      </w:r>
      <w:proofErr w:type="spellStart"/>
      <w:r w:rsidRPr="008E7B83">
        <w:rPr>
          <w:sz w:val="24"/>
          <w:szCs w:val="24"/>
        </w:rPr>
        <w:t>metalic</w:t>
      </w:r>
      <w:proofErr w:type="spellEnd"/>
      <w:r w:rsidRPr="008E7B83">
        <w:rPr>
          <w:sz w:val="24"/>
          <w:szCs w:val="24"/>
        </w:rPr>
        <w:t xml:space="preserve"> tip Euro </w:t>
      </w:r>
      <w:proofErr w:type="spellStart"/>
      <w:r w:rsidRPr="008E7B83">
        <w:rPr>
          <w:sz w:val="24"/>
          <w:szCs w:val="24"/>
        </w:rPr>
        <w:t>gard</w:t>
      </w:r>
      <w:proofErr w:type="spellEnd"/>
      <w:r w:rsidRPr="008E7B83">
        <w:rPr>
          <w:sz w:val="24"/>
          <w:szCs w:val="24"/>
        </w:rPr>
        <w:t xml:space="preserve">, din </w:t>
      </w:r>
      <w:proofErr w:type="spellStart"/>
      <w:r w:rsidRPr="008E7B83">
        <w:rPr>
          <w:sz w:val="24"/>
          <w:szCs w:val="24"/>
        </w:rPr>
        <w:t>panouri</w:t>
      </w:r>
      <w:proofErr w:type="spellEnd"/>
      <w:r w:rsidRPr="008E7B83">
        <w:rPr>
          <w:sz w:val="24"/>
          <w:szCs w:val="24"/>
        </w:rPr>
        <w:t xml:space="preserve"> de </w:t>
      </w:r>
      <w:proofErr w:type="spellStart"/>
      <w:r w:rsidRPr="008E7B83">
        <w:rPr>
          <w:sz w:val="24"/>
          <w:szCs w:val="24"/>
        </w:rPr>
        <w:t>gard</w:t>
      </w:r>
      <w:proofErr w:type="spellEnd"/>
      <w:r w:rsidRPr="008E7B83">
        <w:rPr>
          <w:sz w:val="24"/>
          <w:szCs w:val="24"/>
        </w:rPr>
        <w:t xml:space="preserve"> </w:t>
      </w:r>
      <w:proofErr w:type="spellStart"/>
      <w:r w:rsidRPr="008E7B83">
        <w:rPr>
          <w:sz w:val="24"/>
          <w:szCs w:val="24"/>
        </w:rPr>
        <w:t>bordurat</w:t>
      </w:r>
      <w:proofErr w:type="spellEnd"/>
      <w:r w:rsidRPr="008E7B83">
        <w:rPr>
          <w:sz w:val="24"/>
          <w:szCs w:val="24"/>
        </w:rPr>
        <w:t xml:space="preserve"> 2,00x 2,00m. </w:t>
      </w:r>
      <w:proofErr w:type="spellStart"/>
      <w:r w:rsidRPr="008E7B83">
        <w:rPr>
          <w:sz w:val="24"/>
          <w:szCs w:val="24"/>
        </w:rPr>
        <w:t>Panourile</w:t>
      </w:r>
      <w:proofErr w:type="spellEnd"/>
      <w:r w:rsidRPr="008E7B83">
        <w:rPr>
          <w:sz w:val="24"/>
          <w:szCs w:val="24"/>
        </w:rPr>
        <w:t xml:space="preserve"> 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fixa</w:t>
      </w:r>
      <w:proofErr w:type="spellEnd"/>
      <w:r w:rsidRPr="008E7B83">
        <w:rPr>
          <w:sz w:val="24"/>
          <w:szCs w:val="24"/>
        </w:rPr>
        <w:t xml:space="preserve"> de </w:t>
      </w:r>
      <w:proofErr w:type="spellStart"/>
      <w:r w:rsidRPr="008E7B83">
        <w:rPr>
          <w:sz w:val="24"/>
          <w:szCs w:val="24"/>
        </w:rPr>
        <w:t>stalpi</w:t>
      </w:r>
      <w:proofErr w:type="spellEnd"/>
      <w:r w:rsidRPr="008E7B83">
        <w:rPr>
          <w:sz w:val="24"/>
          <w:szCs w:val="24"/>
        </w:rPr>
        <w:t xml:space="preserve"> </w:t>
      </w:r>
      <w:proofErr w:type="spellStart"/>
      <w:r w:rsidRPr="008E7B83">
        <w:rPr>
          <w:sz w:val="24"/>
          <w:szCs w:val="24"/>
        </w:rPr>
        <w:t>realizati</w:t>
      </w:r>
      <w:proofErr w:type="spellEnd"/>
      <w:r w:rsidRPr="008E7B83">
        <w:rPr>
          <w:sz w:val="24"/>
          <w:szCs w:val="24"/>
        </w:rPr>
        <w:t xml:space="preserve"> din profile </w:t>
      </w:r>
      <w:proofErr w:type="spellStart"/>
      <w:r w:rsidRPr="008E7B83">
        <w:rPr>
          <w:sz w:val="24"/>
          <w:szCs w:val="24"/>
        </w:rPr>
        <w:t>tubulare</w:t>
      </w:r>
      <w:proofErr w:type="spellEnd"/>
      <w:r w:rsidRPr="008E7B83">
        <w:rPr>
          <w:sz w:val="24"/>
          <w:szCs w:val="24"/>
        </w:rPr>
        <w:t xml:space="preserve"> </w:t>
      </w:r>
      <w:proofErr w:type="spellStart"/>
      <w:r w:rsidRPr="008E7B83">
        <w:rPr>
          <w:sz w:val="24"/>
          <w:szCs w:val="24"/>
        </w:rPr>
        <w:t>patrate</w:t>
      </w:r>
      <w:proofErr w:type="spellEnd"/>
      <w:r w:rsidRPr="008E7B83">
        <w:rPr>
          <w:sz w:val="24"/>
          <w:szCs w:val="24"/>
        </w:rPr>
        <w:t xml:space="preserve"> 100 x 63mm. </w:t>
      </w:r>
    </w:p>
    <w:p w14:paraId="50C758F0" w14:textId="77777777" w:rsidR="005D4700" w:rsidRPr="008E7B83" w:rsidRDefault="005D4700" w:rsidP="00346B9E">
      <w:pPr>
        <w:autoSpaceDE w:val="0"/>
        <w:autoSpaceDN w:val="0"/>
        <w:adjustRightInd w:val="0"/>
        <w:jc w:val="both"/>
        <w:rPr>
          <w:sz w:val="24"/>
          <w:szCs w:val="24"/>
        </w:rPr>
      </w:pPr>
      <w:proofErr w:type="spellStart"/>
      <w:r w:rsidRPr="008E7B83">
        <w:rPr>
          <w:sz w:val="24"/>
          <w:szCs w:val="24"/>
        </w:rPr>
        <w:t>Accesul</w:t>
      </w:r>
      <w:proofErr w:type="spellEnd"/>
      <w:r w:rsidRPr="008E7B83">
        <w:rPr>
          <w:sz w:val="24"/>
          <w:szCs w:val="24"/>
        </w:rPr>
        <w:t xml:space="preserve"> in </w:t>
      </w:r>
      <w:proofErr w:type="spellStart"/>
      <w:r w:rsidRPr="008E7B83">
        <w:rPr>
          <w:sz w:val="24"/>
          <w:szCs w:val="24"/>
        </w:rPr>
        <w:t>incinta</w:t>
      </w:r>
      <w:proofErr w:type="spellEnd"/>
      <w:r w:rsidRPr="008E7B83">
        <w:rPr>
          <w:sz w:val="24"/>
          <w:szCs w:val="24"/>
        </w:rPr>
        <w:t xml:space="preserve"> </w:t>
      </w:r>
      <w:proofErr w:type="spellStart"/>
      <w:r w:rsidRPr="008E7B83">
        <w:rPr>
          <w:sz w:val="24"/>
          <w:szCs w:val="24"/>
        </w:rPr>
        <w:t>organizarii</w:t>
      </w:r>
      <w:proofErr w:type="spellEnd"/>
      <w:r w:rsidRPr="008E7B83">
        <w:rPr>
          <w:sz w:val="24"/>
          <w:szCs w:val="24"/>
        </w:rPr>
        <w:t xml:space="preserve"> de </w:t>
      </w:r>
      <w:proofErr w:type="spellStart"/>
      <w:r w:rsidRPr="008E7B83">
        <w:rPr>
          <w:sz w:val="24"/>
          <w:szCs w:val="24"/>
        </w:rPr>
        <w:t>santier</w:t>
      </w:r>
      <w:proofErr w:type="spellEnd"/>
      <w:r w:rsidRPr="008E7B83">
        <w:rPr>
          <w:sz w:val="24"/>
          <w:szCs w:val="24"/>
        </w:rPr>
        <w:t xml:space="preserve"> se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realiza</w:t>
      </w:r>
      <w:proofErr w:type="spellEnd"/>
      <w:r w:rsidRPr="008E7B83">
        <w:rPr>
          <w:sz w:val="24"/>
          <w:szCs w:val="24"/>
        </w:rPr>
        <w:t xml:space="preserve"> </w:t>
      </w:r>
      <w:proofErr w:type="spellStart"/>
      <w:r w:rsidRPr="008E7B83">
        <w:rPr>
          <w:sz w:val="24"/>
          <w:szCs w:val="24"/>
        </w:rPr>
        <w:t>prin</w:t>
      </w:r>
      <w:proofErr w:type="spellEnd"/>
      <w:r w:rsidRPr="008E7B83">
        <w:rPr>
          <w:sz w:val="24"/>
          <w:szCs w:val="24"/>
        </w:rPr>
        <w:t xml:space="preserve"> </w:t>
      </w:r>
      <w:proofErr w:type="spellStart"/>
      <w:r w:rsidRPr="008E7B83">
        <w:rPr>
          <w:sz w:val="24"/>
          <w:szCs w:val="24"/>
        </w:rPr>
        <w:t>poarta</w:t>
      </w:r>
      <w:proofErr w:type="spellEnd"/>
      <w:r w:rsidRPr="008E7B83">
        <w:rPr>
          <w:sz w:val="24"/>
          <w:szCs w:val="24"/>
        </w:rPr>
        <w:t xml:space="preserve"> </w:t>
      </w:r>
      <w:proofErr w:type="spellStart"/>
      <w:r w:rsidRPr="008E7B83">
        <w:rPr>
          <w:sz w:val="24"/>
          <w:szCs w:val="24"/>
        </w:rPr>
        <w:t>metalica</w:t>
      </w:r>
      <w:proofErr w:type="spellEnd"/>
      <w:r w:rsidRPr="008E7B83">
        <w:rPr>
          <w:sz w:val="24"/>
          <w:szCs w:val="24"/>
        </w:rPr>
        <w:t xml:space="preserve"> auto </w:t>
      </w:r>
      <w:proofErr w:type="spellStart"/>
      <w:r w:rsidRPr="008E7B83">
        <w:rPr>
          <w:sz w:val="24"/>
          <w:szCs w:val="24"/>
        </w:rPr>
        <w:t>si</w:t>
      </w:r>
      <w:proofErr w:type="spellEnd"/>
      <w:r w:rsidRPr="008E7B83">
        <w:rPr>
          <w:sz w:val="24"/>
          <w:szCs w:val="24"/>
        </w:rPr>
        <w:t xml:space="preserve"> </w:t>
      </w:r>
      <w:proofErr w:type="spellStart"/>
      <w:r w:rsidRPr="008E7B83">
        <w:rPr>
          <w:sz w:val="24"/>
          <w:szCs w:val="24"/>
        </w:rPr>
        <w:t>poartă</w:t>
      </w:r>
      <w:proofErr w:type="spellEnd"/>
      <w:r w:rsidRPr="008E7B83">
        <w:rPr>
          <w:sz w:val="24"/>
          <w:szCs w:val="24"/>
        </w:rPr>
        <w:t xml:space="preserve"> </w:t>
      </w:r>
      <w:proofErr w:type="spellStart"/>
      <w:r w:rsidRPr="008E7B83">
        <w:rPr>
          <w:sz w:val="24"/>
          <w:szCs w:val="24"/>
        </w:rPr>
        <w:t>metalică</w:t>
      </w:r>
      <w:proofErr w:type="spellEnd"/>
      <w:r w:rsidRPr="008E7B83">
        <w:rPr>
          <w:sz w:val="24"/>
          <w:szCs w:val="24"/>
        </w:rPr>
        <w:t xml:space="preserve"> </w:t>
      </w:r>
      <w:proofErr w:type="spellStart"/>
      <w:proofErr w:type="gramStart"/>
      <w:r w:rsidRPr="008E7B83">
        <w:rPr>
          <w:sz w:val="24"/>
          <w:szCs w:val="24"/>
        </w:rPr>
        <w:t>pietonal</w:t>
      </w:r>
      <w:proofErr w:type="spellEnd"/>
      <w:r w:rsidRPr="008E7B83">
        <w:rPr>
          <w:sz w:val="24"/>
          <w:szCs w:val="24"/>
        </w:rPr>
        <w:t xml:space="preserve"> ,</w:t>
      </w:r>
      <w:proofErr w:type="gramEnd"/>
      <w:r w:rsidRPr="008E7B83">
        <w:rPr>
          <w:sz w:val="24"/>
          <w:szCs w:val="24"/>
        </w:rPr>
        <w:t xml:space="preserve"> cu </w:t>
      </w:r>
      <w:proofErr w:type="spellStart"/>
      <w:r w:rsidRPr="008E7B83">
        <w:rPr>
          <w:sz w:val="24"/>
          <w:szCs w:val="24"/>
        </w:rPr>
        <w:t>execuție</w:t>
      </w:r>
      <w:proofErr w:type="spellEnd"/>
      <w:r w:rsidRPr="008E7B83">
        <w:rPr>
          <w:sz w:val="24"/>
          <w:szCs w:val="24"/>
        </w:rPr>
        <w:t xml:space="preserve"> </w:t>
      </w:r>
      <w:proofErr w:type="spellStart"/>
      <w:r w:rsidRPr="008E7B83">
        <w:rPr>
          <w:sz w:val="24"/>
          <w:szCs w:val="24"/>
        </w:rPr>
        <w:t>definitivă</w:t>
      </w:r>
      <w:proofErr w:type="spellEnd"/>
    </w:p>
    <w:p w14:paraId="0AABCDFA" w14:textId="77777777" w:rsidR="005D4700" w:rsidRPr="008E7B83" w:rsidRDefault="005D4700" w:rsidP="00346B9E">
      <w:pPr>
        <w:suppressAutoHyphens/>
        <w:autoSpaceDN w:val="0"/>
        <w:spacing w:before="120" w:after="100"/>
        <w:jc w:val="both"/>
        <w:rPr>
          <w:rFonts w:eastAsia="Calibri"/>
          <w:b/>
          <w:bCs/>
          <w:sz w:val="24"/>
          <w:szCs w:val="24"/>
        </w:rPr>
      </w:pPr>
      <w:proofErr w:type="spellStart"/>
      <w:r w:rsidRPr="008E7B83">
        <w:rPr>
          <w:rFonts w:eastAsia="Calibri"/>
          <w:b/>
          <w:bCs/>
          <w:sz w:val="24"/>
          <w:szCs w:val="24"/>
        </w:rPr>
        <w:t>Organizarea</w:t>
      </w:r>
      <w:proofErr w:type="spellEnd"/>
      <w:r w:rsidRPr="008E7B83">
        <w:rPr>
          <w:rFonts w:eastAsia="Calibri"/>
          <w:b/>
          <w:bCs/>
          <w:sz w:val="24"/>
          <w:szCs w:val="24"/>
        </w:rPr>
        <w:t xml:space="preserve"> de </w:t>
      </w:r>
      <w:proofErr w:type="spellStart"/>
      <w:r w:rsidRPr="008E7B83">
        <w:rPr>
          <w:rFonts w:eastAsia="Calibri"/>
          <w:b/>
          <w:bCs/>
          <w:sz w:val="24"/>
          <w:szCs w:val="24"/>
        </w:rPr>
        <w:t>şantier</w:t>
      </w:r>
      <w:proofErr w:type="spellEnd"/>
      <w:r w:rsidRPr="008E7B83">
        <w:rPr>
          <w:rFonts w:eastAsia="Calibri"/>
          <w:b/>
          <w:bCs/>
          <w:sz w:val="24"/>
          <w:szCs w:val="24"/>
        </w:rPr>
        <w:t xml:space="preserve"> </w:t>
      </w:r>
      <w:proofErr w:type="spellStart"/>
      <w:r w:rsidRPr="008E7B83">
        <w:rPr>
          <w:rFonts w:eastAsia="Calibri"/>
          <w:b/>
          <w:bCs/>
          <w:sz w:val="24"/>
          <w:szCs w:val="24"/>
        </w:rPr>
        <w:t>cuprinde</w:t>
      </w:r>
      <w:proofErr w:type="spellEnd"/>
      <w:r w:rsidRPr="008E7B83">
        <w:rPr>
          <w:rFonts w:eastAsia="Calibri"/>
          <w:b/>
          <w:bCs/>
          <w:sz w:val="24"/>
          <w:szCs w:val="24"/>
        </w:rPr>
        <w:t>:</w:t>
      </w:r>
    </w:p>
    <w:p w14:paraId="7C099AAD" w14:textId="77777777" w:rsidR="005D4700" w:rsidRPr="008E7B83" w:rsidRDefault="005D4700" w:rsidP="00346B9E">
      <w:pPr>
        <w:widowControl w:val="0"/>
        <w:numPr>
          <w:ilvl w:val="0"/>
          <w:numId w:val="41"/>
        </w:numPr>
        <w:suppressAutoHyphens/>
        <w:autoSpaceDN w:val="0"/>
        <w:spacing w:before="120" w:after="100"/>
        <w:jc w:val="both"/>
        <w:rPr>
          <w:rFonts w:eastAsia="Calibri"/>
          <w:sz w:val="24"/>
          <w:szCs w:val="24"/>
        </w:rPr>
      </w:pPr>
      <w:proofErr w:type="spellStart"/>
      <w:r w:rsidRPr="008E7B83">
        <w:rPr>
          <w:rFonts w:eastAsia="Calibri"/>
          <w:sz w:val="24"/>
          <w:szCs w:val="24"/>
        </w:rPr>
        <w:t>Căile</w:t>
      </w:r>
      <w:proofErr w:type="spellEnd"/>
      <w:r w:rsidRPr="008E7B83">
        <w:rPr>
          <w:rFonts w:eastAsia="Calibri"/>
          <w:sz w:val="24"/>
          <w:szCs w:val="24"/>
        </w:rPr>
        <w:t xml:space="preserve"> de </w:t>
      </w:r>
      <w:proofErr w:type="spellStart"/>
      <w:r w:rsidRPr="008E7B83">
        <w:rPr>
          <w:rFonts w:eastAsia="Calibri"/>
          <w:sz w:val="24"/>
          <w:szCs w:val="24"/>
        </w:rPr>
        <w:t>acces</w:t>
      </w:r>
      <w:proofErr w:type="spellEnd"/>
      <w:r w:rsidRPr="008E7B83">
        <w:rPr>
          <w:rFonts w:eastAsia="Calibri"/>
          <w:sz w:val="24"/>
          <w:szCs w:val="24"/>
        </w:rPr>
        <w:t xml:space="preserve"> sunt din DJ711A </w:t>
      </w:r>
      <w:proofErr w:type="spellStart"/>
      <w:r w:rsidRPr="008E7B83">
        <w:rPr>
          <w:rFonts w:eastAsia="Calibri"/>
          <w:sz w:val="24"/>
          <w:szCs w:val="24"/>
        </w:rPr>
        <w:t>și</w:t>
      </w:r>
      <w:proofErr w:type="spellEnd"/>
      <w:r w:rsidRPr="008E7B83">
        <w:rPr>
          <w:rFonts w:eastAsia="Calibri"/>
          <w:sz w:val="24"/>
          <w:szCs w:val="24"/>
        </w:rPr>
        <w:t xml:space="preserve"> str. Olari.</w:t>
      </w:r>
    </w:p>
    <w:p w14:paraId="177FDB28" w14:textId="77777777" w:rsidR="005D4700" w:rsidRPr="008E7B83" w:rsidRDefault="005D4700" w:rsidP="00346B9E">
      <w:pPr>
        <w:widowControl w:val="0"/>
        <w:numPr>
          <w:ilvl w:val="0"/>
          <w:numId w:val="41"/>
        </w:numPr>
        <w:jc w:val="both"/>
        <w:rPr>
          <w:rFonts w:eastAsia="Calibri"/>
          <w:sz w:val="24"/>
          <w:szCs w:val="24"/>
        </w:rPr>
      </w:pPr>
      <w:proofErr w:type="spellStart"/>
      <w:r w:rsidRPr="008E7B83">
        <w:rPr>
          <w:rFonts w:eastAsia="Calibri"/>
          <w:iCs/>
          <w:sz w:val="24"/>
          <w:szCs w:val="24"/>
        </w:rPr>
        <w:t>Lucrarea</w:t>
      </w:r>
      <w:proofErr w:type="spellEnd"/>
      <w:r w:rsidRPr="008E7B83">
        <w:rPr>
          <w:rFonts w:eastAsia="Calibri"/>
          <w:iCs/>
          <w:sz w:val="24"/>
          <w:szCs w:val="24"/>
        </w:rPr>
        <w:t xml:space="preserve"> se </w:t>
      </w:r>
      <w:proofErr w:type="spellStart"/>
      <w:r w:rsidRPr="008E7B83">
        <w:rPr>
          <w:rFonts w:eastAsia="Calibri"/>
          <w:iCs/>
          <w:sz w:val="24"/>
          <w:szCs w:val="24"/>
        </w:rPr>
        <w:t>realizează</w:t>
      </w:r>
      <w:proofErr w:type="spellEnd"/>
      <w:r w:rsidRPr="008E7B83">
        <w:rPr>
          <w:rFonts w:eastAsia="Calibri"/>
          <w:iCs/>
          <w:sz w:val="24"/>
          <w:szCs w:val="24"/>
        </w:rPr>
        <w:t xml:space="preserve"> </w:t>
      </w:r>
      <w:proofErr w:type="spellStart"/>
      <w:r w:rsidRPr="008E7B83">
        <w:rPr>
          <w:rFonts w:eastAsia="Calibri"/>
          <w:sz w:val="24"/>
          <w:szCs w:val="24"/>
        </w:rPr>
        <w:t>Lucrările</w:t>
      </w:r>
      <w:proofErr w:type="spellEnd"/>
      <w:r w:rsidRPr="008E7B83">
        <w:rPr>
          <w:rFonts w:eastAsia="Calibri"/>
          <w:sz w:val="24"/>
          <w:szCs w:val="24"/>
        </w:rPr>
        <w:t xml:space="preserve"> de statie </w:t>
      </w:r>
      <w:proofErr w:type="spellStart"/>
      <w:r w:rsidRPr="008E7B83">
        <w:rPr>
          <w:rFonts w:eastAsia="Calibri"/>
          <w:sz w:val="24"/>
          <w:szCs w:val="24"/>
        </w:rPr>
        <w:t>propuse</w:t>
      </w:r>
      <w:bookmarkStart w:id="32" w:name="_Hlk130642434"/>
      <w:proofErr w:type="spellEnd"/>
      <w:r w:rsidRPr="008E7B83">
        <w:rPr>
          <w:rFonts w:eastAsia="Calibri"/>
          <w:sz w:val="24"/>
          <w:szCs w:val="24"/>
        </w:rPr>
        <w:t xml:space="preserve"> se </w:t>
      </w:r>
      <w:proofErr w:type="spellStart"/>
      <w:r w:rsidRPr="008E7B83">
        <w:rPr>
          <w:rFonts w:eastAsia="Calibri"/>
          <w:sz w:val="24"/>
          <w:szCs w:val="24"/>
        </w:rPr>
        <w:t>vor</w:t>
      </w:r>
      <w:proofErr w:type="spellEnd"/>
      <w:r w:rsidRPr="008E7B83">
        <w:rPr>
          <w:rFonts w:eastAsia="Calibri"/>
          <w:sz w:val="24"/>
          <w:szCs w:val="24"/>
        </w:rPr>
        <w:t xml:space="preserve"> </w:t>
      </w:r>
      <w:proofErr w:type="spellStart"/>
      <w:r w:rsidRPr="008E7B83">
        <w:rPr>
          <w:rFonts w:eastAsia="Calibri"/>
          <w:sz w:val="24"/>
          <w:szCs w:val="24"/>
        </w:rPr>
        <w:t>realiza</w:t>
      </w:r>
      <w:proofErr w:type="spellEnd"/>
      <w:r w:rsidRPr="008E7B83">
        <w:rPr>
          <w:rFonts w:eastAsia="Calibri"/>
          <w:sz w:val="24"/>
          <w:szCs w:val="24"/>
        </w:rPr>
        <w:t xml:space="preserve"> in </w:t>
      </w:r>
      <w:proofErr w:type="spellStart"/>
      <w:r w:rsidRPr="008E7B83">
        <w:rPr>
          <w:rFonts w:eastAsia="Calibri"/>
          <w:sz w:val="24"/>
          <w:szCs w:val="24"/>
        </w:rPr>
        <w:t>totalitate</w:t>
      </w:r>
      <w:proofErr w:type="spellEnd"/>
      <w:r w:rsidRPr="008E7B83">
        <w:rPr>
          <w:rFonts w:eastAsia="Calibri"/>
          <w:sz w:val="24"/>
          <w:szCs w:val="24"/>
        </w:rPr>
        <w:t xml:space="preserve"> pe </w:t>
      </w:r>
      <w:proofErr w:type="spellStart"/>
      <w:r w:rsidRPr="008E7B83">
        <w:rPr>
          <w:rFonts w:eastAsia="Calibri"/>
          <w:sz w:val="24"/>
          <w:szCs w:val="24"/>
        </w:rPr>
        <w:t>domeniul</w:t>
      </w:r>
      <w:proofErr w:type="spellEnd"/>
      <w:r w:rsidRPr="008E7B83">
        <w:rPr>
          <w:rFonts w:eastAsia="Calibri"/>
          <w:sz w:val="24"/>
          <w:szCs w:val="24"/>
        </w:rPr>
        <w:t xml:space="preserve"> </w:t>
      </w:r>
      <w:proofErr w:type="spellStart"/>
      <w:r w:rsidRPr="008E7B83">
        <w:rPr>
          <w:rFonts w:eastAsia="Calibri"/>
          <w:sz w:val="24"/>
          <w:szCs w:val="24"/>
        </w:rPr>
        <w:t>privat</w:t>
      </w:r>
      <w:proofErr w:type="spellEnd"/>
      <w:r w:rsidRPr="008E7B83">
        <w:rPr>
          <w:rFonts w:eastAsia="Calibri"/>
          <w:sz w:val="24"/>
          <w:szCs w:val="24"/>
        </w:rPr>
        <w:t xml:space="preserve"> pe </w:t>
      </w:r>
      <w:proofErr w:type="spellStart"/>
      <w:r w:rsidRPr="008E7B83">
        <w:rPr>
          <w:rFonts w:eastAsia="Calibri"/>
          <w:sz w:val="24"/>
          <w:szCs w:val="24"/>
        </w:rPr>
        <w:t>teren</w:t>
      </w:r>
      <w:proofErr w:type="spellEnd"/>
      <w:r w:rsidRPr="008E7B83">
        <w:rPr>
          <w:rFonts w:eastAsia="Calibri"/>
          <w:sz w:val="24"/>
          <w:szCs w:val="24"/>
        </w:rPr>
        <w:t xml:space="preserve"> in </w:t>
      </w:r>
      <w:proofErr w:type="spellStart"/>
      <w:r w:rsidRPr="008E7B83">
        <w:rPr>
          <w:rFonts w:eastAsia="Calibri"/>
          <w:sz w:val="24"/>
          <w:szCs w:val="24"/>
        </w:rPr>
        <w:t>superficie</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EE PROJECT CO2, de la </w:t>
      </w:r>
      <w:proofErr w:type="spellStart"/>
      <w:r w:rsidRPr="008E7B83">
        <w:rPr>
          <w:rFonts w:eastAsia="Calibri"/>
          <w:sz w:val="24"/>
          <w:szCs w:val="24"/>
        </w:rPr>
        <w:t>proprietari</w:t>
      </w:r>
      <w:proofErr w:type="spellEnd"/>
      <w:r w:rsidRPr="008E7B83">
        <w:rPr>
          <w:rFonts w:eastAsia="Calibri"/>
          <w:sz w:val="24"/>
          <w:szCs w:val="24"/>
        </w:rPr>
        <w:t xml:space="preserve"> </w:t>
      </w:r>
      <w:proofErr w:type="spellStart"/>
      <w:r w:rsidRPr="008E7B83">
        <w:rPr>
          <w:rFonts w:eastAsia="Calibri"/>
          <w:sz w:val="24"/>
          <w:szCs w:val="24"/>
        </w:rPr>
        <w:t>persoane</w:t>
      </w:r>
      <w:proofErr w:type="spellEnd"/>
      <w:r w:rsidRPr="008E7B83">
        <w:rPr>
          <w:rFonts w:eastAsia="Calibri"/>
          <w:sz w:val="24"/>
          <w:szCs w:val="24"/>
        </w:rPr>
        <w:t xml:space="preserve"> </w:t>
      </w:r>
      <w:proofErr w:type="spellStart"/>
      <w:proofErr w:type="gramStart"/>
      <w:r w:rsidRPr="008E7B83">
        <w:rPr>
          <w:rFonts w:eastAsia="Calibri"/>
          <w:sz w:val="24"/>
          <w:szCs w:val="24"/>
        </w:rPr>
        <w:t>fizice</w:t>
      </w:r>
      <w:proofErr w:type="spellEnd"/>
      <w:r w:rsidRPr="008E7B83">
        <w:rPr>
          <w:rFonts w:eastAsia="Calibri"/>
          <w:sz w:val="24"/>
          <w:szCs w:val="24"/>
        </w:rPr>
        <w:t xml:space="preserve">  din</w:t>
      </w:r>
      <w:proofErr w:type="gramEnd"/>
      <w:r w:rsidRPr="008E7B83">
        <w:rPr>
          <w:rFonts w:eastAsia="Calibri"/>
          <w:sz w:val="24"/>
          <w:szCs w:val="24"/>
        </w:rPr>
        <w:t xml:space="preserve"> 2023,  </w:t>
      </w:r>
      <w:r w:rsidRPr="008E7B83">
        <w:rPr>
          <w:rFonts w:eastAsia="Calibri"/>
        </w:rPr>
        <w:t xml:space="preserve"> </w:t>
      </w:r>
      <w:proofErr w:type="spellStart"/>
      <w:r w:rsidRPr="008E7B83">
        <w:rPr>
          <w:rFonts w:eastAsia="Calibri"/>
          <w:sz w:val="24"/>
          <w:szCs w:val="24"/>
        </w:rPr>
        <w:t>pentru</w:t>
      </w:r>
      <w:proofErr w:type="spellEnd"/>
      <w:r w:rsidRPr="008E7B83">
        <w:rPr>
          <w:rFonts w:eastAsia="Calibri"/>
          <w:sz w:val="24"/>
          <w:szCs w:val="24"/>
        </w:rPr>
        <w:t xml:space="preserve"> 49 de ani, in UAT </w:t>
      </w:r>
      <w:bookmarkEnd w:id="32"/>
      <w:proofErr w:type="spellStart"/>
      <w:r w:rsidRPr="008E7B83">
        <w:rPr>
          <w:rFonts w:eastAsia="Calibri"/>
          <w:sz w:val="24"/>
          <w:szCs w:val="24"/>
        </w:rPr>
        <w:t>Potlogi</w:t>
      </w:r>
      <w:proofErr w:type="spellEnd"/>
      <w:r w:rsidRPr="008E7B83">
        <w:rPr>
          <w:rFonts w:eastAsia="Calibri"/>
          <w:sz w:val="24"/>
          <w:szCs w:val="24"/>
        </w:rPr>
        <w:t>.</w:t>
      </w:r>
    </w:p>
    <w:p w14:paraId="1F074E32" w14:textId="77777777" w:rsidR="005D4700" w:rsidRPr="008E7B83" w:rsidRDefault="005D4700" w:rsidP="00346B9E">
      <w:pPr>
        <w:widowControl w:val="0"/>
        <w:numPr>
          <w:ilvl w:val="0"/>
          <w:numId w:val="46"/>
        </w:numPr>
        <w:jc w:val="both"/>
        <w:rPr>
          <w:rFonts w:eastAsia="Calibri"/>
        </w:rPr>
      </w:pPr>
      <w:proofErr w:type="spellStart"/>
      <w:r w:rsidRPr="008E7B83">
        <w:rPr>
          <w:rFonts w:eastAsia="Calibri"/>
        </w:rPr>
        <w:t>Unelte</w:t>
      </w:r>
      <w:proofErr w:type="spellEnd"/>
      <w:r w:rsidRPr="008E7B83">
        <w:rPr>
          <w:rFonts w:eastAsia="Calibri"/>
        </w:rPr>
        <w:t xml:space="preserve">, </w:t>
      </w:r>
      <w:proofErr w:type="spellStart"/>
      <w:r w:rsidRPr="008E7B83">
        <w:rPr>
          <w:rFonts w:eastAsia="Calibri"/>
        </w:rPr>
        <w:t>scule</w:t>
      </w:r>
      <w:proofErr w:type="spellEnd"/>
      <w:r w:rsidRPr="008E7B83">
        <w:rPr>
          <w:rFonts w:eastAsia="Calibri"/>
        </w:rPr>
        <w:t xml:space="preserve">, </w:t>
      </w:r>
      <w:proofErr w:type="spellStart"/>
      <w:r w:rsidRPr="008E7B83">
        <w:rPr>
          <w:rFonts w:eastAsia="Calibri"/>
        </w:rPr>
        <w:t>dispozite</w:t>
      </w:r>
      <w:proofErr w:type="spellEnd"/>
      <w:r w:rsidRPr="008E7B83">
        <w:rPr>
          <w:rFonts w:eastAsia="Calibri"/>
        </w:rPr>
        <w:t xml:space="preserve">, </w:t>
      </w:r>
      <w:proofErr w:type="spellStart"/>
      <w:r w:rsidRPr="008E7B83">
        <w:rPr>
          <w:rFonts w:eastAsia="Calibri"/>
        </w:rPr>
        <w:t>utilaje</w:t>
      </w:r>
      <w:proofErr w:type="spellEnd"/>
      <w:r w:rsidRPr="008E7B83">
        <w:rPr>
          <w:rFonts w:eastAsia="Calibri"/>
        </w:rPr>
        <w:t xml:space="preserve"> </w:t>
      </w:r>
      <w:proofErr w:type="spellStart"/>
      <w:r w:rsidRPr="008E7B83">
        <w:rPr>
          <w:rFonts w:eastAsia="Calibri"/>
        </w:rPr>
        <w:t>şi</w:t>
      </w:r>
      <w:proofErr w:type="spellEnd"/>
      <w:r w:rsidRPr="008E7B83">
        <w:rPr>
          <w:rFonts w:eastAsia="Calibri"/>
        </w:rPr>
        <w:t xml:space="preserve"> </w:t>
      </w:r>
      <w:proofErr w:type="spellStart"/>
      <w:r w:rsidRPr="008E7B83">
        <w:rPr>
          <w:rFonts w:eastAsia="Calibri"/>
        </w:rPr>
        <w:t>mijloace</w:t>
      </w:r>
      <w:proofErr w:type="spellEnd"/>
      <w:r w:rsidRPr="008E7B83">
        <w:rPr>
          <w:rFonts w:eastAsia="Calibri"/>
        </w:rPr>
        <w:t xml:space="preserve"> </w:t>
      </w:r>
      <w:proofErr w:type="spellStart"/>
      <w:r w:rsidRPr="008E7B83">
        <w:rPr>
          <w:rFonts w:eastAsia="Calibri"/>
        </w:rPr>
        <w:t>necesare</w:t>
      </w:r>
      <w:proofErr w:type="spellEnd"/>
      <w:r w:rsidRPr="008E7B83">
        <w:rPr>
          <w:rFonts w:eastAsia="Calibri"/>
        </w:rPr>
        <w:t>;</w:t>
      </w:r>
    </w:p>
    <w:p w14:paraId="764FA4A2" w14:textId="77777777" w:rsidR="005D4700" w:rsidRPr="008E7B83" w:rsidRDefault="005D4700" w:rsidP="00346B9E">
      <w:pPr>
        <w:numPr>
          <w:ilvl w:val="0"/>
          <w:numId w:val="41"/>
        </w:numPr>
        <w:suppressAutoHyphens/>
        <w:autoSpaceDN w:val="0"/>
        <w:spacing w:before="120" w:after="100"/>
        <w:jc w:val="both"/>
        <w:rPr>
          <w:rFonts w:eastAsia="Calibri"/>
          <w:sz w:val="24"/>
          <w:szCs w:val="24"/>
        </w:rPr>
      </w:pPr>
      <w:proofErr w:type="spellStart"/>
      <w:r w:rsidRPr="008E7B83">
        <w:rPr>
          <w:rFonts w:eastAsia="Calibri"/>
          <w:sz w:val="24"/>
          <w:szCs w:val="24"/>
        </w:rPr>
        <w:t>Sursele</w:t>
      </w:r>
      <w:proofErr w:type="spellEnd"/>
      <w:r w:rsidRPr="008E7B83">
        <w:rPr>
          <w:rFonts w:eastAsia="Calibri"/>
          <w:sz w:val="24"/>
          <w:szCs w:val="24"/>
        </w:rPr>
        <w:t xml:space="preserve"> de </w:t>
      </w:r>
      <w:proofErr w:type="spellStart"/>
      <w:r w:rsidRPr="008E7B83">
        <w:rPr>
          <w:rFonts w:eastAsia="Calibri"/>
          <w:sz w:val="24"/>
          <w:szCs w:val="24"/>
        </w:rPr>
        <w:t>energie</w:t>
      </w:r>
      <w:proofErr w:type="spellEnd"/>
      <w:r w:rsidRPr="008E7B83">
        <w:rPr>
          <w:rFonts w:eastAsia="Calibri"/>
          <w:sz w:val="24"/>
          <w:szCs w:val="24"/>
        </w:rPr>
        <w:t>;</w:t>
      </w:r>
    </w:p>
    <w:p w14:paraId="686BDE33" w14:textId="77777777" w:rsidR="005D4700" w:rsidRPr="008E7B83" w:rsidRDefault="005D4700" w:rsidP="00346B9E">
      <w:pPr>
        <w:numPr>
          <w:ilvl w:val="0"/>
          <w:numId w:val="41"/>
        </w:numPr>
        <w:suppressAutoHyphens/>
        <w:autoSpaceDN w:val="0"/>
        <w:spacing w:before="120" w:after="100"/>
        <w:jc w:val="both"/>
        <w:rPr>
          <w:rFonts w:eastAsia="Calibri"/>
          <w:sz w:val="24"/>
          <w:szCs w:val="24"/>
        </w:rPr>
      </w:pPr>
      <w:proofErr w:type="spellStart"/>
      <w:r w:rsidRPr="008E7B83">
        <w:rPr>
          <w:rFonts w:eastAsia="Calibri"/>
          <w:sz w:val="24"/>
          <w:szCs w:val="24"/>
        </w:rPr>
        <w:t>Vestiare</w:t>
      </w:r>
      <w:proofErr w:type="spellEnd"/>
      <w:r w:rsidRPr="008E7B83">
        <w:rPr>
          <w:rFonts w:eastAsia="Calibri"/>
          <w:sz w:val="24"/>
          <w:szCs w:val="24"/>
        </w:rPr>
        <w:t xml:space="preserve">, </w:t>
      </w:r>
      <w:proofErr w:type="spellStart"/>
      <w:r w:rsidRPr="008E7B83">
        <w:rPr>
          <w:rFonts w:eastAsia="Calibri"/>
          <w:sz w:val="24"/>
          <w:szCs w:val="24"/>
        </w:rPr>
        <w:t>apă</w:t>
      </w:r>
      <w:proofErr w:type="spellEnd"/>
      <w:r w:rsidRPr="008E7B83">
        <w:rPr>
          <w:rFonts w:eastAsia="Calibri"/>
          <w:sz w:val="24"/>
          <w:szCs w:val="24"/>
        </w:rPr>
        <w:t xml:space="preserve"> </w:t>
      </w:r>
      <w:proofErr w:type="spellStart"/>
      <w:r w:rsidRPr="008E7B83">
        <w:rPr>
          <w:rFonts w:eastAsia="Calibri"/>
          <w:sz w:val="24"/>
          <w:szCs w:val="24"/>
        </w:rPr>
        <w:t>potabilă</w:t>
      </w:r>
      <w:proofErr w:type="spellEnd"/>
      <w:r w:rsidRPr="008E7B83">
        <w:rPr>
          <w:rFonts w:eastAsia="Calibri"/>
          <w:sz w:val="24"/>
          <w:szCs w:val="24"/>
        </w:rPr>
        <w:t xml:space="preserve">, </w:t>
      </w:r>
      <w:proofErr w:type="spellStart"/>
      <w:r w:rsidRPr="008E7B83">
        <w:rPr>
          <w:rFonts w:eastAsia="Calibri"/>
          <w:sz w:val="24"/>
          <w:szCs w:val="24"/>
        </w:rPr>
        <w:t>grup</w:t>
      </w:r>
      <w:proofErr w:type="spellEnd"/>
      <w:r w:rsidRPr="008E7B83">
        <w:rPr>
          <w:rFonts w:eastAsia="Calibri"/>
          <w:sz w:val="24"/>
          <w:szCs w:val="24"/>
        </w:rPr>
        <w:t xml:space="preserve"> </w:t>
      </w:r>
      <w:proofErr w:type="spellStart"/>
      <w:r w:rsidRPr="008E7B83">
        <w:rPr>
          <w:rFonts w:eastAsia="Calibri"/>
          <w:sz w:val="24"/>
          <w:szCs w:val="24"/>
        </w:rPr>
        <w:t>sanitar</w:t>
      </w:r>
      <w:proofErr w:type="spellEnd"/>
      <w:r w:rsidRPr="008E7B83">
        <w:rPr>
          <w:rFonts w:eastAsia="Calibri"/>
          <w:sz w:val="24"/>
          <w:szCs w:val="24"/>
        </w:rPr>
        <w:t xml:space="preserve">; </w:t>
      </w:r>
    </w:p>
    <w:p w14:paraId="0D383468" w14:textId="77777777" w:rsidR="005D4700" w:rsidRPr="008E7B83" w:rsidRDefault="005D4700" w:rsidP="00346B9E">
      <w:pPr>
        <w:numPr>
          <w:ilvl w:val="0"/>
          <w:numId w:val="41"/>
        </w:numPr>
        <w:suppressAutoHyphens/>
        <w:autoSpaceDN w:val="0"/>
        <w:spacing w:before="120" w:after="100"/>
        <w:jc w:val="both"/>
        <w:rPr>
          <w:rFonts w:eastAsia="Calibri"/>
          <w:sz w:val="24"/>
          <w:szCs w:val="24"/>
        </w:rPr>
      </w:pPr>
      <w:proofErr w:type="spellStart"/>
      <w:r w:rsidRPr="008E7B83">
        <w:rPr>
          <w:rFonts w:eastAsia="Calibri"/>
          <w:sz w:val="24"/>
          <w:szCs w:val="24"/>
        </w:rPr>
        <w:lastRenderedPageBreak/>
        <w:t>organizarea</w:t>
      </w:r>
      <w:proofErr w:type="spellEnd"/>
      <w:r w:rsidRPr="008E7B83">
        <w:rPr>
          <w:rFonts w:eastAsia="Calibri"/>
          <w:sz w:val="24"/>
          <w:szCs w:val="24"/>
        </w:rPr>
        <w:t xml:space="preserve"> </w:t>
      </w:r>
      <w:proofErr w:type="spellStart"/>
      <w:r w:rsidRPr="008E7B83">
        <w:rPr>
          <w:rFonts w:eastAsia="Calibri"/>
          <w:sz w:val="24"/>
          <w:szCs w:val="24"/>
        </w:rPr>
        <w:t>spaţiilor</w:t>
      </w:r>
      <w:proofErr w:type="spellEnd"/>
      <w:r w:rsidRPr="008E7B83">
        <w:rPr>
          <w:rFonts w:eastAsia="Calibri"/>
          <w:sz w:val="24"/>
          <w:szCs w:val="24"/>
        </w:rPr>
        <w:t xml:space="preserve"> </w:t>
      </w:r>
      <w:proofErr w:type="spellStart"/>
      <w:r w:rsidRPr="008E7B83">
        <w:rPr>
          <w:rFonts w:eastAsia="Calibri"/>
          <w:sz w:val="24"/>
          <w:szCs w:val="24"/>
        </w:rPr>
        <w:t>necesare</w:t>
      </w:r>
      <w:proofErr w:type="spellEnd"/>
      <w:r w:rsidRPr="008E7B83">
        <w:rPr>
          <w:rFonts w:eastAsia="Calibri"/>
          <w:sz w:val="24"/>
          <w:szCs w:val="24"/>
        </w:rPr>
        <w:t xml:space="preserve"> </w:t>
      </w:r>
      <w:proofErr w:type="spellStart"/>
      <w:r w:rsidRPr="008E7B83">
        <w:rPr>
          <w:rFonts w:eastAsia="Calibri"/>
          <w:sz w:val="24"/>
          <w:szCs w:val="24"/>
        </w:rPr>
        <w:t>depozitării</w:t>
      </w:r>
      <w:proofErr w:type="spellEnd"/>
      <w:r w:rsidRPr="008E7B83">
        <w:rPr>
          <w:rFonts w:eastAsia="Calibri"/>
          <w:sz w:val="24"/>
          <w:szCs w:val="24"/>
        </w:rPr>
        <w:t xml:space="preserve"> </w:t>
      </w:r>
      <w:proofErr w:type="spellStart"/>
      <w:r w:rsidRPr="008E7B83">
        <w:rPr>
          <w:rFonts w:eastAsia="Calibri"/>
          <w:sz w:val="24"/>
          <w:szCs w:val="24"/>
        </w:rPr>
        <w:t>temporare</w:t>
      </w:r>
      <w:proofErr w:type="spellEnd"/>
      <w:r w:rsidRPr="008E7B83">
        <w:rPr>
          <w:rFonts w:eastAsia="Calibri"/>
          <w:sz w:val="24"/>
          <w:szCs w:val="24"/>
        </w:rPr>
        <w:t xml:space="preserve"> a </w:t>
      </w:r>
      <w:proofErr w:type="spellStart"/>
      <w:r w:rsidRPr="008E7B83">
        <w:rPr>
          <w:rFonts w:eastAsia="Calibri"/>
          <w:sz w:val="24"/>
          <w:szCs w:val="24"/>
        </w:rPr>
        <w:t>materialelor</w:t>
      </w:r>
      <w:proofErr w:type="spellEnd"/>
      <w:r w:rsidRPr="008E7B83">
        <w:rPr>
          <w:rFonts w:eastAsia="Calibri"/>
          <w:sz w:val="24"/>
          <w:szCs w:val="24"/>
        </w:rPr>
        <w:t xml:space="preserve">, </w:t>
      </w:r>
      <w:proofErr w:type="spellStart"/>
      <w:r w:rsidRPr="008E7B83">
        <w:rPr>
          <w:rFonts w:eastAsia="Calibri"/>
          <w:sz w:val="24"/>
          <w:szCs w:val="24"/>
        </w:rPr>
        <w:t>măsurile</w:t>
      </w:r>
      <w:proofErr w:type="spellEnd"/>
      <w:r w:rsidRPr="008E7B83">
        <w:rPr>
          <w:rFonts w:eastAsia="Calibri"/>
          <w:sz w:val="24"/>
          <w:szCs w:val="24"/>
        </w:rPr>
        <w:t xml:space="preserve"> </w:t>
      </w:r>
      <w:proofErr w:type="spellStart"/>
      <w:r w:rsidRPr="008E7B83">
        <w:rPr>
          <w:rFonts w:eastAsia="Calibri"/>
          <w:sz w:val="24"/>
          <w:szCs w:val="24"/>
        </w:rPr>
        <w:t>specifice</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w:t>
      </w:r>
      <w:proofErr w:type="spellStart"/>
      <w:r w:rsidRPr="008E7B83">
        <w:rPr>
          <w:rFonts w:eastAsia="Calibri"/>
          <w:sz w:val="24"/>
          <w:szCs w:val="24"/>
        </w:rPr>
        <w:t>conservare</w:t>
      </w:r>
      <w:proofErr w:type="spellEnd"/>
      <w:r w:rsidRPr="008E7B83">
        <w:rPr>
          <w:rFonts w:eastAsia="Calibri"/>
          <w:sz w:val="24"/>
          <w:szCs w:val="24"/>
        </w:rPr>
        <w:t xml:space="preserve"> pe </w:t>
      </w:r>
      <w:proofErr w:type="spellStart"/>
      <w:r w:rsidRPr="008E7B83">
        <w:rPr>
          <w:rFonts w:eastAsia="Calibri"/>
          <w:sz w:val="24"/>
          <w:szCs w:val="24"/>
        </w:rPr>
        <w:t>timpul</w:t>
      </w:r>
      <w:proofErr w:type="spellEnd"/>
      <w:r w:rsidRPr="008E7B83">
        <w:rPr>
          <w:rFonts w:eastAsia="Calibri"/>
          <w:sz w:val="24"/>
          <w:szCs w:val="24"/>
        </w:rPr>
        <w:t xml:space="preserve"> </w:t>
      </w:r>
      <w:proofErr w:type="spellStart"/>
      <w:r w:rsidRPr="008E7B83">
        <w:rPr>
          <w:rFonts w:eastAsia="Calibri"/>
          <w:sz w:val="24"/>
          <w:szCs w:val="24"/>
        </w:rPr>
        <w:t>depozitării</w:t>
      </w:r>
      <w:proofErr w:type="spellEnd"/>
      <w:r w:rsidRPr="008E7B83">
        <w:rPr>
          <w:rFonts w:eastAsia="Calibri"/>
          <w:sz w:val="24"/>
          <w:szCs w:val="24"/>
        </w:rPr>
        <w:t xml:space="preserve"> </w:t>
      </w:r>
      <w:proofErr w:type="spellStart"/>
      <w:r w:rsidRPr="008E7B83">
        <w:rPr>
          <w:rFonts w:eastAsia="Calibri"/>
          <w:sz w:val="24"/>
          <w:szCs w:val="24"/>
        </w:rPr>
        <w:t>şi</w:t>
      </w:r>
      <w:proofErr w:type="spellEnd"/>
      <w:r w:rsidRPr="008E7B83">
        <w:rPr>
          <w:rFonts w:eastAsia="Calibri"/>
          <w:sz w:val="24"/>
          <w:szCs w:val="24"/>
        </w:rPr>
        <w:t xml:space="preserve"> </w:t>
      </w:r>
      <w:proofErr w:type="spellStart"/>
      <w:r w:rsidRPr="008E7B83">
        <w:rPr>
          <w:rFonts w:eastAsia="Calibri"/>
          <w:sz w:val="24"/>
          <w:szCs w:val="24"/>
        </w:rPr>
        <w:t>evitării</w:t>
      </w:r>
      <w:proofErr w:type="spellEnd"/>
      <w:r w:rsidRPr="008E7B83">
        <w:rPr>
          <w:rFonts w:eastAsia="Calibri"/>
          <w:sz w:val="24"/>
          <w:szCs w:val="24"/>
        </w:rPr>
        <w:t xml:space="preserve"> </w:t>
      </w:r>
      <w:proofErr w:type="spellStart"/>
      <w:r w:rsidRPr="008E7B83">
        <w:rPr>
          <w:rFonts w:eastAsia="Calibri"/>
          <w:sz w:val="24"/>
          <w:szCs w:val="24"/>
        </w:rPr>
        <w:t>degradărilor</w:t>
      </w:r>
      <w:proofErr w:type="spellEnd"/>
      <w:r w:rsidRPr="008E7B83">
        <w:rPr>
          <w:rFonts w:eastAsia="Calibri"/>
          <w:sz w:val="24"/>
          <w:szCs w:val="24"/>
        </w:rPr>
        <w:t>;</w:t>
      </w:r>
    </w:p>
    <w:p w14:paraId="403F2025" w14:textId="77777777" w:rsidR="005D4700" w:rsidRPr="008E7B83" w:rsidRDefault="005D4700" w:rsidP="00346B9E">
      <w:pPr>
        <w:numPr>
          <w:ilvl w:val="0"/>
          <w:numId w:val="41"/>
        </w:numPr>
        <w:suppressAutoHyphens/>
        <w:autoSpaceDN w:val="0"/>
        <w:spacing w:before="120" w:after="100"/>
        <w:jc w:val="both"/>
        <w:rPr>
          <w:rFonts w:eastAsia="Calibri"/>
          <w:sz w:val="24"/>
          <w:szCs w:val="24"/>
        </w:rPr>
      </w:pPr>
      <w:proofErr w:type="spellStart"/>
      <w:r w:rsidRPr="008E7B83">
        <w:rPr>
          <w:rFonts w:eastAsia="Calibri"/>
          <w:b/>
          <w:bCs/>
          <w:sz w:val="24"/>
          <w:szCs w:val="24"/>
        </w:rPr>
        <w:t>măsuri</w:t>
      </w:r>
      <w:proofErr w:type="spellEnd"/>
      <w:r w:rsidRPr="008E7B83">
        <w:rPr>
          <w:rFonts w:eastAsia="Calibri"/>
          <w:b/>
          <w:bCs/>
          <w:sz w:val="24"/>
          <w:szCs w:val="24"/>
        </w:rPr>
        <w:t xml:space="preserve"> </w:t>
      </w:r>
      <w:proofErr w:type="spellStart"/>
      <w:r w:rsidRPr="008E7B83">
        <w:rPr>
          <w:rFonts w:eastAsia="Calibri"/>
          <w:b/>
          <w:bCs/>
          <w:sz w:val="24"/>
          <w:szCs w:val="24"/>
        </w:rPr>
        <w:t>specifice</w:t>
      </w:r>
      <w:proofErr w:type="spellEnd"/>
      <w:r w:rsidRPr="008E7B83">
        <w:rPr>
          <w:rFonts w:eastAsia="Calibri"/>
          <w:b/>
          <w:bCs/>
          <w:sz w:val="24"/>
          <w:szCs w:val="24"/>
        </w:rPr>
        <w:t xml:space="preserve"> </w:t>
      </w:r>
      <w:proofErr w:type="spellStart"/>
      <w:r w:rsidRPr="008E7B83">
        <w:rPr>
          <w:rFonts w:eastAsia="Calibri"/>
          <w:b/>
          <w:bCs/>
          <w:sz w:val="24"/>
          <w:szCs w:val="24"/>
        </w:rPr>
        <w:t>privind</w:t>
      </w:r>
      <w:proofErr w:type="spellEnd"/>
      <w:r w:rsidRPr="008E7B83">
        <w:rPr>
          <w:rFonts w:eastAsia="Calibri"/>
          <w:b/>
          <w:bCs/>
          <w:sz w:val="24"/>
          <w:szCs w:val="24"/>
        </w:rPr>
        <w:t xml:space="preserve"> </w:t>
      </w:r>
      <w:proofErr w:type="spellStart"/>
      <w:r w:rsidRPr="008E7B83">
        <w:rPr>
          <w:rFonts w:eastAsia="Calibri"/>
          <w:b/>
          <w:bCs/>
          <w:sz w:val="24"/>
          <w:szCs w:val="24"/>
        </w:rPr>
        <w:t>protecţia</w:t>
      </w:r>
      <w:proofErr w:type="spellEnd"/>
      <w:r w:rsidRPr="008E7B83">
        <w:rPr>
          <w:rFonts w:eastAsia="Calibri"/>
          <w:b/>
          <w:bCs/>
          <w:sz w:val="24"/>
          <w:szCs w:val="24"/>
        </w:rPr>
        <w:t xml:space="preserve"> </w:t>
      </w:r>
      <w:proofErr w:type="spellStart"/>
      <w:r w:rsidRPr="008E7B83">
        <w:rPr>
          <w:rFonts w:eastAsia="Calibri"/>
          <w:b/>
          <w:bCs/>
          <w:sz w:val="24"/>
          <w:szCs w:val="24"/>
        </w:rPr>
        <w:t>şi</w:t>
      </w:r>
      <w:proofErr w:type="spellEnd"/>
      <w:r w:rsidRPr="008E7B83">
        <w:rPr>
          <w:rFonts w:eastAsia="Calibri"/>
          <w:b/>
          <w:bCs/>
          <w:sz w:val="24"/>
          <w:szCs w:val="24"/>
        </w:rPr>
        <w:t xml:space="preserve"> </w:t>
      </w:r>
      <w:proofErr w:type="spellStart"/>
      <w:r w:rsidRPr="008E7B83">
        <w:rPr>
          <w:rFonts w:eastAsia="Calibri"/>
          <w:b/>
          <w:bCs/>
          <w:sz w:val="24"/>
          <w:szCs w:val="24"/>
        </w:rPr>
        <w:t>securitatea</w:t>
      </w:r>
      <w:proofErr w:type="spellEnd"/>
      <w:r w:rsidRPr="008E7B83">
        <w:rPr>
          <w:rFonts w:eastAsia="Calibri"/>
          <w:b/>
          <w:bCs/>
          <w:sz w:val="24"/>
          <w:szCs w:val="24"/>
        </w:rPr>
        <w:t xml:space="preserve"> </w:t>
      </w:r>
      <w:proofErr w:type="spellStart"/>
      <w:r w:rsidRPr="008E7B83">
        <w:rPr>
          <w:rFonts w:eastAsia="Calibri"/>
          <w:b/>
          <w:bCs/>
          <w:sz w:val="24"/>
          <w:szCs w:val="24"/>
        </w:rPr>
        <w:t>muncii</w:t>
      </w:r>
      <w:proofErr w:type="spellEnd"/>
      <w:r w:rsidRPr="008E7B83">
        <w:rPr>
          <w:rFonts w:eastAsia="Calibri"/>
          <w:b/>
          <w:bCs/>
          <w:sz w:val="24"/>
          <w:szCs w:val="24"/>
        </w:rPr>
        <w:t xml:space="preserve">, precum </w:t>
      </w:r>
      <w:proofErr w:type="spellStart"/>
      <w:r w:rsidRPr="008E7B83">
        <w:rPr>
          <w:rFonts w:eastAsia="Calibri"/>
          <w:b/>
          <w:bCs/>
          <w:sz w:val="24"/>
          <w:szCs w:val="24"/>
        </w:rPr>
        <w:t>şi</w:t>
      </w:r>
      <w:proofErr w:type="spellEnd"/>
      <w:r w:rsidRPr="008E7B83">
        <w:rPr>
          <w:rFonts w:eastAsia="Calibri"/>
          <w:b/>
          <w:bCs/>
          <w:sz w:val="24"/>
          <w:szCs w:val="24"/>
        </w:rPr>
        <w:t xml:space="preserve"> de </w:t>
      </w:r>
      <w:proofErr w:type="spellStart"/>
      <w:r w:rsidRPr="008E7B83">
        <w:rPr>
          <w:rFonts w:eastAsia="Calibri"/>
          <w:b/>
          <w:bCs/>
          <w:sz w:val="24"/>
          <w:szCs w:val="24"/>
        </w:rPr>
        <w:t>prevenire</w:t>
      </w:r>
      <w:proofErr w:type="spellEnd"/>
      <w:r w:rsidRPr="008E7B83">
        <w:rPr>
          <w:rFonts w:eastAsia="Calibri"/>
          <w:b/>
          <w:bCs/>
          <w:sz w:val="24"/>
          <w:szCs w:val="24"/>
        </w:rPr>
        <w:t xml:space="preserve"> </w:t>
      </w:r>
      <w:proofErr w:type="spellStart"/>
      <w:r w:rsidRPr="008E7B83">
        <w:rPr>
          <w:rFonts w:eastAsia="Calibri"/>
          <w:b/>
          <w:bCs/>
          <w:sz w:val="24"/>
          <w:szCs w:val="24"/>
        </w:rPr>
        <w:t>şi</w:t>
      </w:r>
      <w:proofErr w:type="spellEnd"/>
      <w:r w:rsidRPr="008E7B83">
        <w:rPr>
          <w:rFonts w:eastAsia="Calibri"/>
          <w:b/>
          <w:bCs/>
          <w:sz w:val="24"/>
          <w:szCs w:val="24"/>
        </w:rPr>
        <w:t xml:space="preserve"> </w:t>
      </w:r>
      <w:proofErr w:type="spellStart"/>
      <w:r w:rsidRPr="008E7B83">
        <w:rPr>
          <w:rFonts w:eastAsia="Calibri"/>
          <w:b/>
          <w:bCs/>
          <w:sz w:val="24"/>
          <w:szCs w:val="24"/>
        </w:rPr>
        <w:t>stingere</w:t>
      </w:r>
      <w:proofErr w:type="spellEnd"/>
      <w:r w:rsidRPr="008E7B83">
        <w:rPr>
          <w:rFonts w:eastAsia="Calibri"/>
          <w:b/>
          <w:bCs/>
          <w:sz w:val="24"/>
          <w:szCs w:val="24"/>
        </w:rPr>
        <w:t xml:space="preserve"> </w:t>
      </w:r>
      <w:proofErr w:type="gramStart"/>
      <w:r w:rsidRPr="008E7B83">
        <w:rPr>
          <w:rFonts w:eastAsia="Calibri"/>
          <w:b/>
          <w:bCs/>
          <w:sz w:val="24"/>
          <w:szCs w:val="24"/>
        </w:rPr>
        <w:t>a</w:t>
      </w:r>
      <w:proofErr w:type="gramEnd"/>
      <w:r w:rsidRPr="008E7B83">
        <w:rPr>
          <w:rFonts w:eastAsia="Calibri"/>
          <w:b/>
          <w:bCs/>
          <w:sz w:val="24"/>
          <w:szCs w:val="24"/>
        </w:rPr>
        <w:t xml:space="preserve"> </w:t>
      </w:r>
      <w:proofErr w:type="spellStart"/>
      <w:r w:rsidRPr="008E7B83">
        <w:rPr>
          <w:rFonts w:eastAsia="Calibri"/>
          <w:b/>
          <w:bCs/>
          <w:sz w:val="24"/>
          <w:szCs w:val="24"/>
        </w:rPr>
        <w:t>incendiilor</w:t>
      </w:r>
      <w:proofErr w:type="spellEnd"/>
      <w:r w:rsidRPr="008E7B83">
        <w:rPr>
          <w:rFonts w:eastAsia="Calibri"/>
          <w:b/>
          <w:bCs/>
          <w:sz w:val="24"/>
          <w:szCs w:val="24"/>
        </w:rPr>
        <w:t>;</w:t>
      </w:r>
    </w:p>
    <w:p w14:paraId="50C10548" w14:textId="77777777" w:rsidR="005D4700" w:rsidRPr="008E7B83" w:rsidRDefault="005D4700" w:rsidP="00346B9E">
      <w:pPr>
        <w:numPr>
          <w:ilvl w:val="0"/>
          <w:numId w:val="41"/>
        </w:numPr>
        <w:suppressAutoHyphens/>
        <w:autoSpaceDN w:val="0"/>
        <w:spacing w:before="120" w:after="100"/>
        <w:jc w:val="both"/>
        <w:rPr>
          <w:rFonts w:eastAsia="Calibri"/>
          <w:sz w:val="24"/>
          <w:szCs w:val="24"/>
        </w:rPr>
      </w:pPr>
      <w:proofErr w:type="spellStart"/>
      <w:r w:rsidRPr="008E7B83">
        <w:rPr>
          <w:rFonts w:eastAsia="Calibri"/>
          <w:b/>
          <w:bCs/>
          <w:sz w:val="24"/>
          <w:szCs w:val="24"/>
        </w:rPr>
        <w:t>măsuri</w:t>
      </w:r>
      <w:proofErr w:type="spellEnd"/>
      <w:r w:rsidRPr="008E7B83">
        <w:rPr>
          <w:rFonts w:eastAsia="Calibri"/>
          <w:b/>
          <w:bCs/>
          <w:sz w:val="24"/>
          <w:szCs w:val="24"/>
        </w:rPr>
        <w:t xml:space="preserve"> de </w:t>
      </w:r>
      <w:proofErr w:type="spellStart"/>
      <w:r w:rsidRPr="008E7B83">
        <w:rPr>
          <w:rFonts w:eastAsia="Calibri"/>
          <w:b/>
          <w:bCs/>
          <w:sz w:val="24"/>
          <w:szCs w:val="24"/>
        </w:rPr>
        <w:t>protecţie</w:t>
      </w:r>
      <w:proofErr w:type="spellEnd"/>
      <w:r w:rsidRPr="008E7B83">
        <w:rPr>
          <w:rFonts w:eastAsia="Calibri"/>
          <w:b/>
          <w:bCs/>
          <w:sz w:val="24"/>
          <w:szCs w:val="24"/>
        </w:rPr>
        <w:t xml:space="preserve"> a </w:t>
      </w:r>
      <w:proofErr w:type="spellStart"/>
      <w:r w:rsidRPr="008E7B83">
        <w:rPr>
          <w:rFonts w:eastAsia="Calibri"/>
          <w:b/>
          <w:bCs/>
          <w:sz w:val="24"/>
          <w:szCs w:val="24"/>
        </w:rPr>
        <w:t>vecinătăţilor</w:t>
      </w:r>
      <w:proofErr w:type="spellEnd"/>
      <w:r w:rsidRPr="008E7B83">
        <w:rPr>
          <w:rFonts w:eastAsia="Calibri"/>
          <w:b/>
          <w:bCs/>
          <w:sz w:val="24"/>
          <w:szCs w:val="24"/>
        </w:rPr>
        <w:t>.</w:t>
      </w:r>
    </w:p>
    <w:p w14:paraId="17F46CD5" w14:textId="77777777" w:rsidR="005D4700" w:rsidRPr="008E7B83" w:rsidRDefault="005D4700" w:rsidP="00346B9E">
      <w:pPr>
        <w:autoSpaceDE w:val="0"/>
        <w:autoSpaceDN w:val="0"/>
        <w:adjustRightInd w:val="0"/>
        <w:jc w:val="both"/>
        <w:rPr>
          <w:sz w:val="24"/>
          <w:szCs w:val="24"/>
        </w:rPr>
      </w:pPr>
      <w:r w:rsidRPr="008E7B83">
        <w:rPr>
          <w:sz w:val="24"/>
          <w:szCs w:val="24"/>
        </w:rPr>
        <w:t xml:space="preserve">Periodic se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verifica</w:t>
      </w:r>
      <w:proofErr w:type="spellEnd"/>
      <w:r w:rsidRPr="008E7B83">
        <w:rPr>
          <w:sz w:val="24"/>
          <w:szCs w:val="24"/>
        </w:rPr>
        <w:t xml:space="preserve"> </w:t>
      </w:r>
      <w:proofErr w:type="spellStart"/>
      <w:r w:rsidRPr="008E7B83">
        <w:rPr>
          <w:sz w:val="24"/>
          <w:szCs w:val="24"/>
        </w:rPr>
        <w:t>continuitatea</w:t>
      </w:r>
      <w:proofErr w:type="spellEnd"/>
      <w:r w:rsidRPr="008E7B83">
        <w:rPr>
          <w:sz w:val="24"/>
          <w:szCs w:val="24"/>
        </w:rPr>
        <w:t xml:space="preserve">, </w:t>
      </w:r>
      <w:proofErr w:type="spellStart"/>
      <w:r w:rsidRPr="008E7B83">
        <w:rPr>
          <w:sz w:val="24"/>
          <w:szCs w:val="24"/>
        </w:rPr>
        <w:t>starea</w:t>
      </w:r>
      <w:proofErr w:type="spellEnd"/>
      <w:r w:rsidRPr="008E7B83">
        <w:rPr>
          <w:sz w:val="24"/>
          <w:szCs w:val="24"/>
        </w:rPr>
        <w:t xml:space="preserve"> </w:t>
      </w:r>
      <w:proofErr w:type="spellStart"/>
      <w:r w:rsidRPr="008E7B83">
        <w:rPr>
          <w:sz w:val="24"/>
          <w:szCs w:val="24"/>
        </w:rPr>
        <w:t>tehnică</w:t>
      </w:r>
      <w:proofErr w:type="spellEnd"/>
      <w:r w:rsidRPr="008E7B83">
        <w:rPr>
          <w:sz w:val="24"/>
          <w:szCs w:val="24"/>
        </w:rPr>
        <w:t xml:space="preserve"> </w:t>
      </w:r>
      <w:proofErr w:type="spellStart"/>
      <w:r w:rsidRPr="008E7B83">
        <w:rPr>
          <w:sz w:val="24"/>
          <w:szCs w:val="24"/>
        </w:rPr>
        <w:t>și</w:t>
      </w:r>
      <w:proofErr w:type="spellEnd"/>
      <w:r w:rsidRPr="008E7B83">
        <w:rPr>
          <w:sz w:val="24"/>
          <w:szCs w:val="24"/>
        </w:rPr>
        <w:t xml:space="preserve"> de </w:t>
      </w:r>
      <w:proofErr w:type="spellStart"/>
      <w:r w:rsidRPr="008E7B83">
        <w:rPr>
          <w:sz w:val="24"/>
          <w:szCs w:val="24"/>
        </w:rPr>
        <w:t>securitatea</w:t>
      </w:r>
      <w:proofErr w:type="spellEnd"/>
      <w:r w:rsidRPr="008E7B83">
        <w:rPr>
          <w:sz w:val="24"/>
          <w:szCs w:val="24"/>
        </w:rPr>
        <w:t xml:space="preserve"> </w:t>
      </w:r>
      <w:proofErr w:type="spellStart"/>
      <w:r w:rsidRPr="008E7B83">
        <w:rPr>
          <w:sz w:val="24"/>
          <w:szCs w:val="24"/>
        </w:rPr>
        <w:t>împrejmuirilor</w:t>
      </w:r>
      <w:proofErr w:type="spellEnd"/>
      <w:r w:rsidRPr="008E7B83">
        <w:rPr>
          <w:sz w:val="24"/>
          <w:szCs w:val="24"/>
        </w:rPr>
        <w:t xml:space="preserve"> </w:t>
      </w:r>
      <w:proofErr w:type="spellStart"/>
      <w:r w:rsidRPr="008E7B83">
        <w:rPr>
          <w:sz w:val="24"/>
          <w:szCs w:val="24"/>
        </w:rPr>
        <w:t>șantierului</w:t>
      </w:r>
      <w:proofErr w:type="spellEnd"/>
      <w:r w:rsidRPr="008E7B83">
        <w:rPr>
          <w:sz w:val="24"/>
          <w:szCs w:val="24"/>
        </w:rPr>
        <w:t xml:space="preserve"> </w:t>
      </w:r>
      <w:proofErr w:type="spellStart"/>
      <w:r w:rsidRPr="008E7B83">
        <w:rPr>
          <w:sz w:val="24"/>
          <w:szCs w:val="24"/>
        </w:rPr>
        <w:t>astfel</w:t>
      </w:r>
      <w:proofErr w:type="spellEnd"/>
      <w:r w:rsidRPr="008E7B83">
        <w:rPr>
          <w:sz w:val="24"/>
          <w:szCs w:val="24"/>
        </w:rPr>
        <w:t xml:space="preserve"> </w:t>
      </w:r>
      <w:proofErr w:type="spellStart"/>
      <w:r w:rsidRPr="008E7B83">
        <w:rPr>
          <w:sz w:val="24"/>
          <w:szCs w:val="24"/>
        </w:rPr>
        <w:t>încât</w:t>
      </w:r>
      <w:proofErr w:type="spellEnd"/>
      <w:r w:rsidRPr="008E7B83">
        <w:rPr>
          <w:sz w:val="24"/>
          <w:szCs w:val="24"/>
        </w:rPr>
        <w:t xml:space="preserve"> </w:t>
      </w:r>
      <w:proofErr w:type="spellStart"/>
      <w:r w:rsidRPr="008E7B83">
        <w:rPr>
          <w:sz w:val="24"/>
          <w:szCs w:val="24"/>
        </w:rPr>
        <w:t>sa</w:t>
      </w:r>
      <w:proofErr w:type="spellEnd"/>
      <w:r w:rsidRPr="008E7B83">
        <w:rPr>
          <w:sz w:val="24"/>
          <w:szCs w:val="24"/>
        </w:rPr>
        <w:t xml:space="preserve"> fie </w:t>
      </w:r>
      <w:proofErr w:type="spellStart"/>
      <w:r w:rsidRPr="008E7B83">
        <w:rPr>
          <w:sz w:val="24"/>
          <w:szCs w:val="24"/>
        </w:rPr>
        <w:t>preîntâmpinat</w:t>
      </w:r>
      <w:proofErr w:type="spellEnd"/>
      <w:r w:rsidRPr="008E7B83">
        <w:rPr>
          <w:sz w:val="24"/>
          <w:szCs w:val="24"/>
        </w:rPr>
        <w:t xml:space="preserve"> </w:t>
      </w:r>
      <w:proofErr w:type="spellStart"/>
      <w:r w:rsidRPr="008E7B83">
        <w:rPr>
          <w:sz w:val="24"/>
          <w:szCs w:val="24"/>
        </w:rPr>
        <w:t>orice</w:t>
      </w:r>
      <w:proofErr w:type="spellEnd"/>
      <w:r w:rsidRPr="008E7B83">
        <w:rPr>
          <w:sz w:val="24"/>
          <w:szCs w:val="24"/>
        </w:rPr>
        <w:t xml:space="preserve"> </w:t>
      </w:r>
      <w:proofErr w:type="spellStart"/>
      <w:r w:rsidRPr="008E7B83">
        <w:rPr>
          <w:sz w:val="24"/>
          <w:szCs w:val="24"/>
        </w:rPr>
        <w:t>acces</w:t>
      </w:r>
      <w:proofErr w:type="spellEnd"/>
      <w:r w:rsidRPr="008E7B83">
        <w:rPr>
          <w:sz w:val="24"/>
          <w:szCs w:val="24"/>
        </w:rPr>
        <w:t xml:space="preserve"> </w:t>
      </w:r>
      <w:proofErr w:type="spellStart"/>
      <w:r w:rsidRPr="008E7B83">
        <w:rPr>
          <w:sz w:val="24"/>
          <w:szCs w:val="24"/>
        </w:rPr>
        <w:t>în</w:t>
      </w:r>
      <w:proofErr w:type="spellEnd"/>
      <w:r w:rsidRPr="008E7B83">
        <w:rPr>
          <w:sz w:val="24"/>
          <w:szCs w:val="24"/>
        </w:rPr>
        <w:t xml:space="preserve"> </w:t>
      </w:r>
      <w:proofErr w:type="spellStart"/>
      <w:r w:rsidRPr="008E7B83">
        <w:rPr>
          <w:sz w:val="24"/>
          <w:szCs w:val="24"/>
        </w:rPr>
        <w:t>incintă</w:t>
      </w:r>
      <w:proofErr w:type="spellEnd"/>
      <w:r w:rsidRPr="008E7B83">
        <w:rPr>
          <w:sz w:val="24"/>
          <w:szCs w:val="24"/>
        </w:rPr>
        <w:t xml:space="preserve">. </w:t>
      </w:r>
    </w:p>
    <w:p w14:paraId="16FFDA68" w14:textId="77777777" w:rsidR="005D4700" w:rsidRPr="008E7B83" w:rsidRDefault="005D4700" w:rsidP="00346B9E">
      <w:pPr>
        <w:autoSpaceDE w:val="0"/>
        <w:autoSpaceDN w:val="0"/>
        <w:adjustRightInd w:val="0"/>
        <w:jc w:val="both"/>
        <w:rPr>
          <w:sz w:val="24"/>
          <w:szCs w:val="24"/>
        </w:rPr>
      </w:pPr>
      <w:proofErr w:type="spellStart"/>
      <w:r w:rsidRPr="008E7B83">
        <w:rPr>
          <w:sz w:val="24"/>
          <w:szCs w:val="24"/>
        </w:rPr>
        <w:t>În</w:t>
      </w:r>
      <w:proofErr w:type="spellEnd"/>
      <w:r w:rsidRPr="008E7B83">
        <w:rPr>
          <w:sz w:val="24"/>
          <w:szCs w:val="24"/>
        </w:rPr>
        <w:t xml:space="preserve"> </w:t>
      </w:r>
      <w:proofErr w:type="spellStart"/>
      <w:r w:rsidRPr="008E7B83">
        <w:rPr>
          <w:sz w:val="24"/>
          <w:szCs w:val="24"/>
        </w:rPr>
        <w:t>incinta</w:t>
      </w:r>
      <w:proofErr w:type="spellEnd"/>
      <w:r w:rsidRPr="008E7B83">
        <w:rPr>
          <w:sz w:val="24"/>
          <w:szCs w:val="24"/>
        </w:rPr>
        <w:t xml:space="preserve"> </w:t>
      </w:r>
      <w:proofErr w:type="spellStart"/>
      <w:r w:rsidRPr="008E7B83">
        <w:rPr>
          <w:sz w:val="24"/>
          <w:szCs w:val="24"/>
        </w:rPr>
        <w:t>șantierului</w:t>
      </w:r>
      <w:proofErr w:type="spellEnd"/>
      <w:r w:rsidRPr="008E7B83">
        <w:rPr>
          <w:sz w:val="24"/>
          <w:szCs w:val="24"/>
        </w:rPr>
        <w:t xml:space="preserve"> 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amenaja</w:t>
      </w:r>
      <w:proofErr w:type="spellEnd"/>
      <w:r w:rsidRPr="008E7B83">
        <w:rPr>
          <w:sz w:val="24"/>
          <w:szCs w:val="24"/>
        </w:rPr>
        <w:t xml:space="preserve"> </w:t>
      </w:r>
      <w:proofErr w:type="spellStart"/>
      <w:r w:rsidRPr="008E7B83">
        <w:rPr>
          <w:sz w:val="24"/>
          <w:szCs w:val="24"/>
        </w:rPr>
        <w:t>platformele</w:t>
      </w:r>
      <w:proofErr w:type="spellEnd"/>
      <w:r w:rsidRPr="008E7B83">
        <w:rPr>
          <w:sz w:val="24"/>
          <w:szCs w:val="24"/>
        </w:rPr>
        <w:t xml:space="preserve"> de </w:t>
      </w:r>
      <w:proofErr w:type="spellStart"/>
      <w:r w:rsidRPr="008E7B83">
        <w:rPr>
          <w:sz w:val="24"/>
          <w:szCs w:val="24"/>
        </w:rPr>
        <w:t>depozitare</w:t>
      </w:r>
      <w:proofErr w:type="spellEnd"/>
      <w:r w:rsidRPr="008E7B83">
        <w:rPr>
          <w:sz w:val="24"/>
          <w:szCs w:val="24"/>
        </w:rPr>
        <w:t xml:space="preserve"> ale </w:t>
      </w:r>
      <w:proofErr w:type="spellStart"/>
      <w:r w:rsidRPr="008E7B83">
        <w:rPr>
          <w:sz w:val="24"/>
          <w:szCs w:val="24"/>
        </w:rPr>
        <w:t>materialelor</w:t>
      </w:r>
      <w:proofErr w:type="spellEnd"/>
      <w:r w:rsidRPr="008E7B83">
        <w:rPr>
          <w:sz w:val="24"/>
          <w:szCs w:val="24"/>
        </w:rPr>
        <w:t xml:space="preserve"> de </w:t>
      </w:r>
      <w:proofErr w:type="spellStart"/>
      <w:r w:rsidRPr="008E7B83">
        <w:rPr>
          <w:sz w:val="24"/>
          <w:szCs w:val="24"/>
        </w:rPr>
        <w:t>construcție</w:t>
      </w:r>
      <w:proofErr w:type="spellEnd"/>
      <w:r w:rsidRPr="008E7B83">
        <w:rPr>
          <w:sz w:val="24"/>
          <w:szCs w:val="24"/>
        </w:rPr>
        <w:t xml:space="preserve">. </w:t>
      </w:r>
    </w:p>
    <w:p w14:paraId="706A9601" w14:textId="77777777" w:rsidR="005D4700" w:rsidRPr="008E7B83" w:rsidRDefault="005D4700" w:rsidP="00346B9E">
      <w:pPr>
        <w:autoSpaceDE w:val="0"/>
        <w:autoSpaceDN w:val="0"/>
        <w:adjustRightInd w:val="0"/>
        <w:jc w:val="both"/>
        <w:rPr>
          <w:sz w:val="24"/>
          <w:szCs w:val="24"/>
        </w:rPr>
      </w:pPr>
      <w:proofErr w:type="spellStart"/>
      <w:r w:rsidRPr="008E7B83">
        <w:rPr>
          <w:sz w:val="24"/>
          <w:szCs w:val="24"/>
        </w:rPr>
        <w:t>Depozitele</w:t>
      </w:r>
      <w:proofErr w:type="spellEnd"/>
      <w:r w:rsidRPr="008E7B83">
        <w:rPr>
          <w:sz w:val="24"/>
          <w:szCs w:val="24"/>
        </w:rPr>
        <w:t xml:space="preserve"> de </w:t>
      </w:r>
      <w:proofErr w:type="spellStart"/>
      <w:r w:rsidRPr="008E7B83">
        <w:rPr>
          <w:sz w:val="24"/>
          <w:szCs w:val="24"/>
        </w:rPr>
        <w:t>materiale</w:t>
      </w:r>
      <w:proofErr w:type="spellEnd"/>
      <w:r w:rsidRPr="008E7B83">
        <w:rPr>
          <w:sz w:val="24"/>
          <w:szCs w:val="24"/>
        </w:rPr>
        <w:t xml:space="preserve"> </w:t>
      </w:r>
      <w:proofErr w:type="spellStart"/>
      <w:r w:rsidRPr="008E7B83">
        <w:rPr>
          <w:sz w:val="24"/>
          <w:szCs w:val="24"/>
        </w:rPr>
        <w:t>vor</w:t>
      </w:r>
      <w:proofErr w:type="spellEnd"/>
      <w:r w:rsidRPr="008E7B83">
        <w:rPr>
          <w:sz w:val="24"/>
          <w:szCs w:val="24"/>
        </w:rPr>
        <w:t xml:space="preserve"> fi </w:t>
      </w:r>
      <w:proofErr w:type="spellStart"/>
      <w:r w:rsidRPr="008E7B83">
        <w:rPr>
          <w:sz w:val="24"/>
          <w:szCs w:val="24"/>
        </w:rPr>
        <w:t>acoperite</w:t>
      </w:r>
      <w:proofErr w:type="spellEnd"/>
      <w:r w:rsidRPr="008E7B83">
        <w:rPr>
          <w:sz w:val="24"/>
          <w:szCs w:val="24"/>
        </w:rPr>
        <w:t xml:space="preserve"> – </w:t>
      </w:r>
      <w:proofErr w:type="spellStart"/>
      <w:r w:rsidRPr="008E7B83">
        <w:rPr>
          <w:sz w:val="24"/>
          <w:szCs w:val="24"/>
        </w:rPr>
        <w:t>pentru</w:t>
      </w:r>
      <w:proofErr w:type="spellEnd"/>
      <w:r w:rsidRPr="008E7B83">
        <w:rPr>
          <w:sz w:val="24"/>
          <w:szCs w:val="24"/>
        </w:rPr>
        <w:t xml:space="preserve"> </w:t>
      </w:r>
      <w:proofErr w:type="spellStart"/>
      <w:r w:rsidRPr="008E7B83">
        <w:rPr>
          <w:sz w:val="24"/>
          <w:szCs w:val="24"/>
        </w:rPr>
        <w:t>protecția</w:t>
      </w:r>
      <w:proofErr w:type="spellEnd"/>
      <w:r w:rsidRPr="008E7B83">
        <w:rPr>
          <w:sz w:val="24"/>
          <w:szCs w:val="24"/>
        </w:rPr>
        <w:t xml:space="preserve"> </w:t>
      </w:r>
      <w:proofErr w:type="spellStart"/>
      <w:r w:rsidRPr="008E7B83">
        <w:rPr>
          <w:sz w:val="24"/>
          <w:szCs w:val="24"/>
        </w:rPr>
        <w:t>materialelor</w:t>
      </w:r>
      <w:proofErr w:type="spellEnd"/>
      <w:r w:rsidRPr="008E7B83">
        <w:rPr>
          <w:sz w:val="24"/>
          <w:szCs w:val="24"/>
        </w:rPr>
        <w:t xml:space="preserve"> care </w:t>
      </w:r>
      <w:proofErr w:type="gramStart"/>
      <w:r w:rsidRPr="008E7B83">
        <w:rPr>
          <w:sz w:val="24"/>
          <w:szCs w:val="24"/>
        </w:rPr>
        <w:t xml:space="preserve">cere  </w:t>
      </w:r>
      <w:proofErr w:type="spellStart"/>
      <w:r w:rsidRPr="008E7B83">
        <w:rPr>
          <w:sz w:val="24"/>
          <w:szCs w:val="24"/>
        </w:rPr>
        <w:t>acoperire</w:t>
      </w:r>
      <w:proofErr w:type="spellEnd"/>
      <w:proofErr w:type="gramEnd"/>
      <w:r w:rsidRPr="008E7B83">
        <w:rPr>
          <w:sz w:val="24"/>
          <w:szCs w:val="24"/>
        </w:rPr>
        <w:t xml:space="preserve">, </w:t>
      </w:r>
      <w:proofErr w:type="spellStart"/>
      <w:r w:rsidRPr="008E7B83">
        <w:rPr>
          <w:sz w:val="24"/>
          <w:szCs w:val="24"/>
        </w:rPr>
        <w:t>ce</w:t>
      </w:r>
      <w:proofErr w:type="spellEnd"/>
      <w:r w:rsidRPr="008E7B83">
        <w:rPr>
          <w:sz w:val="24"/>
          <w:szCs w:val="24"/>
        </w:rPr>
        <w:t xml:space="preserve"> </w:t>
      </w:r>
      <w:proofErr w:type="spellStart"/>
      <w:r w:rsidRPr="008E7B83">
        <w:rPr>
          <w:sz w:val="24"/>
          <w:szCs w:val="24"/>
        </w:rPr>
        <w:t>urmează</w:t>
      </w:r>
      <w:proofErr w:type="spellEnd"/>
      <w:r w:rsidRPr="008E7B83">
        <w:rPr>
          <w:sz w:val="24"/>
          <w:szCs w:val="24"/>
        </w:rPr>
        <w:t xml:space="preserve"> a fi </w:t>
      </w:r>
      <w:proofErr w:type="spellStart"/>
      <w:r w:rsidRPr="008E7B83">
        <w:rPr>
          <w:sz w:val="24"/>
          <w:szCs w:val="24"/>
        </w:rPr>
        <w:t>puse</w:t>
      </w:r>
      <w:proofErr w:type="spellEnd"/>
      <w:r w:rsidRPr="008E7B83">
        <w:rPr>
          <w:sz w:val="24"/>
          <w:szCs w:val="24"/>
        </w:rPr>
        <w:t xml:space="preserve"> </w:t>
      </w:r>
      <w:proofErr w:type="spellStart"/>
      <w:r w:rsidRPr="008E7B83">
        <w:rPr>
          <w:sz w:val="24"/>
          <w:szCs w:val="24"/>
        </w:rPr>
        <w:t>în</w:t>
      </w:r>
      <w:proofErr w:type="spellEnd"/>
      <w:r w:rsidRPr="008E7B83">
        <w:rPr>
          <w:sz w:val="24"/>
          <w:szCs w:val="24"/>
        </w:rPr>
        <w:t xml:space="preserve"> </w:t>
      </w:r>
      <w:proofErr w:type="spellStart"/>
      <w:r w:rsidRPr="008E7B83">
        <w:rPr>
          <w:sz w:val="24"/>
          <w:szCs w:val="24"/>
        </w:rPr>
        <w:t>operă</w:t>
      </w:r>
      <w:proofErr w:type="spellEnd"/>
      <w:r w:rsidRPr="008E7B83">
        <w:rPr>
          <w:sz w:val="24"/>
          <w:szCs w:val="24"/>
        </w:rPr>
        <w:t xml:space="preserve">, de </w:t>
      </w:r>
      <w:proofErr w:type="spellStart"/>
      <w:r w:rsidRPr="008E7B83">
        <w:rPr>
          <w:sz w:val="24"/>
          <w:szCs w:val="24"/>
        </w:rPr>
        <w:t>acțiunea</w:t>
      </w:r>
      <w:proofErr w:type="spellEnd"/>
      <w:r w:rsidRPr="008E7B83">
        <w:rPr>
          <w:sz w:val="24"/>
          <w:szCs w:val="24"/>
        </w:rPr>
        <w:t xml:space="preserve"> </w:t>
      </w:r>
      <w:proofErr w:type="spellStart"/>
      <w:r w:rsidRPr="008E7B83">
        <w:rPr>
          <w:sz w:val="24"/>
          <w:szCs w:val="24"/>
        </w:rPr>
        <w:t>agenților</w:t>
      </w:r>
      <w:proofErr w:type="spellEnd"/>
      <w:r w:rsidRPr="008E7B83">
        <w:rPr>
          <w:sz w:val="24"/>
          <w:szCs w:val="24"/>
        </w:rPr>
        <w:t xml:space="preserve"> </w:t>
      </w:r>
      <w:proofErr w:type="spellStart"/>
      <w:r w:rsidRPr="008E7B83">
        <w:rPr>
          <w:sz w:val="24"/>
          <w:szCs w:val="24"/>
        </w:rPr>
        <w:t>climatici</w:t>
      </w:r>
      <w:proofErr w:type="spellEnd"/>
      <w:r w:rsidRPr="008E7B83">
        <w:rPr>
          <w:sz w:val="24"/>
          <w:szCs w:val="24"/>
        </w:rPr>
        <w:t xml:space="preserve"> (</w:t>
      </w:r>
      <w:proofErr w:type="spellStart"/>
      <w:r w:rsidRPr="008E7B83">
        <w:rPr>
          <w:sz w:val="24"/>
          <w:szCs w:val="24"/>
        </w:rPr>
        <w:t>ploaie</w:t>
      </w:r>
      <w:proofErr w:type="spellEnd"/>
      <w:r w:rsidRPr="008E7B83">
        <w:rPr>
          <w:sz w:val="24"/>
          <w:szCs w:val="24"/>
        </w:rPr>
        <w:t xml:space="preserve">, </w:t>
      </w:r>
      <w:proofErr w:type="spellStart"/>
      <w:r w:rsidRPr="008E7B83">
        <w:rPr>
          <w:sz w:val="24"/>
          <w:szCs w:val="24"/>
        </w:rPr>
        <w:t>soare</w:t>
      </w:r>
      <w:proofErr w:type="spellEnd"/>
      <w:r w:rsidRPr="008E7B83">
        <w:rPr>
          <w:sz w:val="24"/>
          <w:szCs w:val="24"/>
        </w:rPr>
        <w:t xml:space="preserve"> </w:t>
      </w:r>
      <w:proofErr w:type="spellStart"/>
      <w:r w:rsidRPr="008E7B83">
        <w:rPr>
          <w:sz w:val="24"/>
          <w:szCs w:val="24"/>
        </w:rPr>
        <w:t>puternic</w:t>
      </w:r>
      <w:proofErr w:type="spellEnd"/>
      <w:r w:rsidRPr="008E7B83">
        <w:rPr>
          <w:sz w:val="24"/>
          <w:szCs w:val="24"/>
        </w:rPr>
        <w:t xml:space="preserve">, </w:t>
      </w:r>
      <w:proofErr w:type="spellStart"/>
      <w:r w:rsidRPr="008E7B83">
        <w:rPr>
          <w:sz w:val="24"/>
          <w:szCs w:val="24"/>
        </w:rPr>
        <w:t>vânt</w:t>
      </w:r>
      <w:proofErr w:type="spellEnd"/>
      <w:r w:rsidRPr="008E7B83">
        <w:rPr>
          <w:sz w:val="24"/>
          <w:szCs w:val="24"/>
        </w:rPr>
        <w:t xml:space="preserve">, etc.). </w:t>
      </w:r>
    </w:p>
    <w:p w14:paraId="4409967B" w14:textId="77777777" w:rsidR="005D4700" w:rsidRPr="008E7B83" w:rsidRDefault="005D4700" w:rsidP="00346B9E">
      <w:pPr>
        <w:autoSpaceDE w:val="0"/>
        <w:autoSpaceDN w:val="0"/>
        <w:adjustRightInd w:val="0"/>
        <w:jc w:val="both"/>
        <w:rPr>
          <w:sz w:val="24"/>
          <w:szCs w:val="24"/>
        </w:rPr>
      </w:pPr>
      <w:proofErr w:type="spellStart"/>
      <w:r w:rsidRPr="008E7B83">
        <w:rPr>
          <w:sz w:val="24"/>
          <w:szCs w:val="24"/>
        </w:rPr>
        <w:t>Antreprenorul</w:t>
      </w:r>
      <w:proofErr w:type="spellEnd"/>
      <w:r w:rsidRPr="008E7B83">
        <w:rPr>
          <w:sz w:val="24"/>
          <w:szCs w:val="24"/>
        </w:rPr>
        <w:t xml:space="preserv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trebui</w:t>
      </w:r>
      <w:proofErr w:type="spellEnd"/>
      <w:r w:rsidRPr="008E7B83">
        <w:rPr>
          <w:sz w:val="24"/>
          <w:szCs w:val="24"/>
        </w:rPr>
        <w:t xml:space="preserve"> </w:t>
      </w:r>
      <w:proofErr w:type="spellStart"/>
      <w:r w:rsidRPr="008E7B83">
        <w:rPr>
          <w:sz w:val="24"/>
          <w:szCs w:val="24"/>
        </w:rPr>
        <w:t>să</w:t>
      </w:r>
      <w:proofErr w:type="spellEnd"/>
      <w:r w:rsidRPr="008E7B83">
        <w:rPr>
          <w:sz w:val="24"/>
          <w:szCs w:val="24"/>
        </w:rPr>
        <w:t xml:space="preserve"> se </w:t>
      </w:r>
      <w:proofErr w:type="spellStart"/>
      <w:r w:rsidRPr="008E7B83">
        <w:rPr>
          <w:sz w:val="24"/>
          <w:szCs w:val="24"/>
        </w:rPr>
        <w:t>organizeze</w:t>
      </w:r>
      <w:proofErr w:type="spellEnd"/>
      <w:r w:rsidRPr="008E7B83">
        <w:rPr>
          <w:sz w:val="24"/>
          <w:szCs w:val="24"/>
        </w:rPr>
        <w:t xml:space="preserve"> </w:t>
      </w:r>
      <w:proofErr w:type="spellStart"/>
      <w:r w:rsidRPr="008E7B83">
        <w:rPr>
          <w:sz w:val="24"/>
          <w:szCs w:val="24"/>
        </w:rPr>
        <w:t>astfel</w:t>
      </w:r>
      <w:proofErr w:type="spellEnd"/>
      <w:r w:rsidRPr="008E7B83">
        <w:rPr>
          <w:sz w:val="24"/>
          <w:szCs w:val="24"/>
        </w:rPr>
        <w:t xml:space="preserve"> ca </w:t>
      </w:r>
      <w:proofErr w:type="spellStart"/>
      <w:r w:rsidRPr="008E7B83">
        <w:rPr>
          <w:sz w:val="24"/>
          <w:szCs w:val="24"/>
        </w:rPr>
        <w:t>materialele</w:t>
      </w:r>
      <w:proofErr w:type="spellEnd"/>
      <w:r w:rsidRPr="008E7B83">
        <w:rPr>
          <w:sz w:val="24"/>
          <w:szCs w:val="24"/>
        </w:rPr>
        <w:t xml:space="preserve"> de </w:t>
      </w:r>
      <w:proofErr w:type="spellStart"/>
      <w:r w:rsidRPr="008E7B83">
        <w:rPr>
          <w:sz w:val="24"/>
          <w:szCs w:val="24"/>
        </w:rPr>
        <w:t>bază</w:t>
      </w:r>
      <w:proofErr w:type="spellEnd"/>
      <w:r w:rsidRPr="008E7B83">
        <w:rPr>
          <w:sz w:val="24"/>
          <w:szCs w:val="24"/>
        </w:rPr>
        <w:t xml:space="preserve"> </w:t>
      </w:r>
      <w:proofErr w:type="spellStart"/>
      <w:r w:rsidRPr="008E7B83">
        <w:rPr>
          <w:sz w:val="24"/>
          <w:szCs w:val="24"/>
        </w:rPr>
        <w:t>să</w:t>
      </w:r>
      <w:proofErr w:type="spellEnd"/>
      <w:r w:rsidRPr="008E7B83">
        <w:rPr>
          <w:sz w:val="24"/>
          <w:szCs w:val="24"/>
        </w:rPr>
        <w:t xml:space="preserve"> fie </w:t>
      </w:r>
      <w:proofErr w:type="spellStart"/>
      <w:r w:rsidRPr="008E7B83">
        <w:rPr>
          <w:sz w:val="24"/>
          <w:szCs w:val="24"/>
        </w:rPr>
        <w:t>depozitate</w:t>
      </w:r>
      <w:proofErr w:type="spellEnd"/>
      <w:r w:rsidRPr="008E7B83">
        <w:rPr>
          <w:sz w:val="24"/>
          <w:szCs w:val="24"/>
        </w:rPr>
        <w:t xml:space="preserve"> la </w:t>
      </w:r>
      <w:proofErr w:type="spellStart"/>
      <w:r w:rsidRPr="008E7B83">
        <w:rPr>
          <w:sz w:val="24"/>
          <w:szCs w:val="24"/>
        </w:rPr>
        <w:t>distanță</w:t>
      </w:r>
      <w:proofErr w:type="spellEnd"/>
      <w:r w:rsidRPr="008E7B83">
        <w:rPr>
          <w:sz w:val="24"/>
          <w:szCs w:val="24"/>
        </w:rPr>
        <w:t xml:space="preserve"> de </w:t>
      </w:r>
      <w:proofErr w:type="spellStart"/>
      <w:r w:rsidRPr="008E7B83">
        <w:rPr>
          <w:sz w:val="24"/>
          <w:szCs w:val="24"/>
        </w:rPr>
        <w:t>șantier</w:t>
      </w:r>
      <w:proofErr w:type="spellEnd"/>
      <w:r w:rsidRPr="008E7B83">
        <w:rPr>
          <w:sz w:val="24"/>
          <w:szCs w:val="24"/>
        </w:rPr>
        <w:t xml:space="preserve"> de </w:t>
      </w:r>
      <w:proofErr w:type="spellStart"/>
      <w:r w:rsidRPr="008E7B83">
        <w:rPr>
          <w:sz w:val="24"/>
          <w:szCs w:val="24"/>
        </w:rPr>
        <w:t>unde</w:t>
      </w:r>
      <w:proofErr w:type="spellEnd"/>
      <w:r w:rsidRPr="008E7B83">
        <w:rPr>
          <w:sz w:val="24"/>
          <w:szCs w:val="24"/>
        </w:rPr>
        <w:t xml:space="preserve"> </w:t>
      </w:r>
      <w:proofErr w:type="spellStart"/>
      <w:r w:rsidRPr="008E7B83">
        <w:rPr>
          <w:sz w:val="24"/>
          <w:szCs w:val="24"/>
        </w:rPr>
        <w:t>vor</w:t>
      </w:r>
      <w:proofErr w:type="spellEnd"/>
      <w:r w:rsidRPr="008E7B83">
        <w:rPr>
          <w:sz w:val="24"/>
          <w:szCs w:val="24"/>
        </w:rPr>
        <w:t xml:space="preserve"> fi </w:t>
      </w:r>
      <w:proofErr w:type="spellStart"/>
      <w:r w:rsidRPr="008E7B83">
        <w:rPr>
          <w:sz w:val="24"/>
          <w:szCs w:val="24"/>
        </w:rPr>
        <w:t>aduse</w:t>
      </w:r>
      <w:proofErr w:type="spellEnd"/>
      <w:r w:rsidRPr="008E7B83">
        <w:rPr>
          <w:sz w:val="24"/>
          <w:szCs w:val="24"/>
        </w:rPr>
        <w:t xml:space="preserve"> la </w:t>
      </w:r>
      <w:proofErr w:type="spellStart"/>
      <w:r w:rsidRPr="008E7B83">
        <w:rPr>
          <w:sz w:val="24"/>
          <w:szCs w:val="24"/>
        </w:rPr>
        <w:t>locul</w:t>
      </w:r>
      <w:proofErr w:type="spellEnd"/>
      <w:r w:rsidRPr="008E7B83">
        <w:rPr>
          <w:sz w:val="24"/>
          <w:szCs w:val="24"/>
        </w:rPr>
        <w:t xml:space="preserve"> de pus </w:t>
      </w:r>
      <w:proofErr w:type="spellStart"/>
      <w:r w:rsidRPr="008E7B83">
        <w:rPr>
          <w:sz w:val="24"/>
          <w:szCs w:val="24"/>
        </w:rPr>
        <w:t>în</w:t>
      </w:r>
      <w:proofErr w:type="spellEnd"/>
      <w:r w:rsidRPr="008E7B83">
        <w:rPr>
          <w:sz w:val="24"/>
          <w:szCs w:val="24"/>
        </w:rPr>
        <w:t xml:space="preserve"> </w:t>
      </w:r>
      <w:proofErr w:type="spellStart"/>
      <w:r w:rsidRPr="008E7B83">
        <w:rPr>
          <w:sz w:val="24"/>
          <w:szCs w:val="24"/>
        </w:rPr>
        <w:t>operă</w:t>
      </w:r>
      <w:proofErr w:type="spellEnd"/>
      <w:r w:rsidRPr="008E7B83">
        <w:rPr>
          <w:sz w:val="24"/>
          <w:szCs w:val="24"/>
        </w:rPr>
        <w:t xml:space="preserve"> la </w:t>
      </w:r>
      <w:proofErr w:type="spellStart"/>
      <w:r w:rsidRPr="008E7B83">
        <w:rPr>
          <w:sz w:val="24"/>
          <w:szCs w:val="24"/>
        </w:rPr>
        <w:t>datele</w:t>
      </w:r>
      <w:proofErr w:type="spellEnd"/>
      <w:r w:rsidRPr="008E7B83">
        <w:rPr>
          <w:sz w:val="24"/>
          <w:szCs w:val="24"/>
        </w:rPr>
        <w:t xml:space="preserve"> </w:t>
      </w:r>
      <w:proofErr w:type="spellStart"/>
      <w:r w:rsidRPr="008E7B83">
        <w:rPr>
          <w:sz w:val="24"/>
          <w:szCs w:val="24"/>
        </w:rPr>
        <w:t>prestabilite</w:t>
      </w:r>
      <w:proofErr w:type="spellEnd"/>
      <w:r w:rsidRPr="008E7B83">
        <w:rPr>
          <w:sz w:val="24"/>
          <w:szCs w:val="24"/>
        </w:rPr>
        <w:t xml:space="preserve"> </w:t>
      </w:r>
      <w:proofErr w:type="spellStart"/>
      <w:r w:rsidRPr="008E7B83">
        <w:rPr>
          <w:sz w:val="24"/>
          <w:szCs w:val="24"/>
        </w:rPr>
        <w:t>prin</w:t>
      </w:r>
      <w:proofErr w:type="spellEnd"/>
      <w:r w:rsidRPr="008E7B83">
        <w:rPr>
          <w:sz w:val="24"/>
          <w:szCs w:val="24"/>
        </w:rPr>
        <w:t xml:space="preserve"> </w:t>
      </w:r>
      <w:proofErr w:type="spellStart"/>
      <w:r w:rsidRPr="008E7B83">
        <w:rPr>
          <w:sz w:val="24"/>
          <w:szCs w:val="24"/>
        </w:rPr>
        <w:t>graficul</w:t>
      </w:r>
      <w:proofErr w:type="spellEnd"/>
      <w:r w:rsidRPr="008E7B83">
        <w:rPr>
          <w:sz w:val="24"/>
          <w:szCs w:val="24"/>
        </w:rPr>
        <w:t xml:space="preserve"> de </w:t>
      </w:r>
      <w:proofErr w:type="spellStart"/>
      <w:r w:rsidRPr="008E7B83">
        <w:rPr>
          <w:sz w:val="24"/>
          <w:szCs w:val="24"/>
        </w:rPr>
        <w:t>execuție</w:t>
      </w:r>
      <w:proofErr w:type="spellEnd"/>
      <w:r w:rsidRPr="008E7B83">
        <w:rPr>
          <w:sz w:val="24"/>
          <w:szCs w:val="24"/>
        </w:rPr>
        <w:t xml:space="preserve">. </w:t>
      </w:r>
    </w:p>
    <w:p w14:paraId="3EDEB8BC" w14:textId="77777777" w:rsidR="005D4700" w:rsidRPr="008E7B83" w:rsidRDefault="005D4700" w:rsidP="00346B9E">
      <w:pPr>
        <w:autoSpaceDE w:val="0"/>
        <w:autoSpaceDN w:val="0"/>
        <w:adjustRightInd w:val="0"/>
        <w:jc w:val="both"/>
        <w:rPr>
          <w:sz w:val="24"/>
          <w:szCs w:val="24"/>
        </w:rPr>
      </w:pPr>
      <w:r w:rsidRPr="008E7B83">
        <w:rPr>
          <w:sz w:val="24"/>
          <w:szCs w:val="24"/>
        </w:rPr>
        <w:t xml:space="preserve">Pe </w:t>
      </w:r>
      <w:proofErr w:type="spellStart"/>
      <w:r w:rsidRPr="008E7B83">
        <w:rPr>
          <w:sz w:val="24"/>
          <w:szCs w:val="24"/>
        </w:rPr>
        <w:t>durata</w:t>
      </w:r>
      <w:proofErr w:type="spellEnd"/>
      <w:r w:rsidRPr="008E7B83">
        <w:rPr>
          <w:sz w:val="24"/>
          <w:szCs w:val="24"/>
        </w:rPr>
        <w:t xml:space="preserve"> </w:t>
      </w:r>
      <w:proofErr w:type="spellStart"/>
      <w:r w:rsidRPr="008E7B83">
        <w:rPr>
          <w:sz w:val="24"/>
          <w:szCs w:val="24"/>
        </w:rPr>
        <w:t>execuției</w:t>
      </w:r>
      <w:proofErr w:type="spellEnd"/>
      <w:r w:rsidRPr="008E7B83">
        <w:rPr>
          <w:sz w:val="24"/>
          <w:szCs w:val="24"/>
        </w:rPr>
        <w:t xml:space="preserve"> se </w:t>
      </w:r>
      <w:proofErr w:type="spellStart"/>
      <w:r w:rsidRPr="008E7B83">
        <w:rPr>
          <w:sz w:val="24"/>
          <w:szCs w:val="24"/>
        </w:rPr>
        <w:t>vor</w:t>
      </w:r>
      <w:proofErr w:type="spellEnd"/>
      <w:r w:rsidRPr="008E7B83">
        <w:rPr>
          <w:sz w:val="24"/>
          <w:szCs w:val="24"/>
        </w:rPr>
        <w:t xml:space="preserve"> </w:t>
      </w:r>
      <w:proofErr w:type="spellStart"/>
      <w:r w:rsidRPr="008E7B83">
        <w:rPr>
          <w:sz w:val="24"/>
          <w:szCs w:val="24"/>
        </w:rPr>
        <w:t>amplasa</w:t>
      </w:r>
      <w:proofErr w:type="spellEnd"/>
      <w:r w:rsidRPr="008E7B83">
        <w:rPr>
          <w:sz w:val="24"/>
          <w:szCs w:val="24"/>
        </w:rPr>
        <w:t xml:space="preserve"> </w:t>
      </w:r>
      <w:proofErr w:type="spellStart"/>
      <w:r w:rsidRPr="008E7B83">
        <w:rPr>
          <w:sz w:val="24"/>
          <w:szCs w:val="24"/>
        </w:rPr>
        <w:t>panouri</w:t>
      </w:r>
      <w:proofErr w:type="spellEnd"/>
      <w:r w:rsidRPr="008E7B83">
        <w:rPr>
          <w:sz w:val="24"/>
          <w:szCs w:val="24"/>
        </w:rPr>
        <w:t xml:space="preserve"> de </w:t>
      </w:r>
      <w:proofErr w:type="spellStart"/>
      <w:r w:rsidRPr="008E7B83">
        <w:rPr>
          <w:sz w:val="24"/>
          <w:szCs w:val="24"/>
        </w:rPr>
        <w:t>avertizare</w:t>
      </w:r>
      <w:proofErr w:type="spellEnd"/>
      <w:r w:rsidRPr="008E7B83">
        <w:rPr>
          <w:sz w:val="24"/>
          <w:szCs w:val="24"/>
        </w:rPr>
        <w:t xml:space="preserve"> </w:t>
      </w:r>
      <w:proofErr w:type="spellStart"/>
      <w:r w:rsidRPr="008E7B83">
        <w:rPr>
          <w:sz w:val="24"/>
          <w:szCs w:val="24"/>
        </w:rPr>
        <w:t>și</w:t>
      </w:r>
      <w:proofErr w:type="spellEnd"/>
      <w:r w:rsidRPr="008E7B83">
        <w:rPr>
          <w:sz w:val="24"/>
          <w:szCs w:val="24"/>
        </w:rPr>
        <w:t xml:space="preserve"> se </w:t>
      </w:r>
      <w:proofErr w:type="spellStart"/>
      <w:r w:rsidRPr="008E7B83">
        <w:rPr>
          <w:sz w:val="24"/>
          <w:szCs w:val="24"/>
        </w:rPr>
        <w:t>va</w:t>
      </w:r>
      <w:proofErr w:type="spellEnd"/>
      <w:r w:rsidRPr="008E7B83">
        <w:rPr>
          <w:sz w:val="24"/>
          <w:szCs w:val="24"/>
        </w:rPr>
        <w:t xml:space="preserve"> </w:t>
      </w:r>
      <w:proofErr w:type="spellStart"/>
      <w:r w:rsidRPr="008E7B83">
        <w:rPr>
          <w:sz w:val="24"/>
          <w:szCs w:val="24"/>
        </w:rPr>
        <w:t>interzice</w:t>
      </w:r>
      <w:proofErr w:type="spellEnd"/>
      <w:r w:rsidRPr="008E7B83">
        <w:rPr>
          <w:sz w:val="24"/>
          <w:szCs w:val="24"/>
        </w:rPr>
        <w:t xml:space="preserve"> </w:t>
      </w:r>
      <w:proofErr w:type="spellStart"/>
      <w:r w:rsidRPr="008E7B83">
        <w:rPr>
          <w:sz w:val="24"/>
          <w:szCs w:val="24"/>
        </w:rPr>
        <w:t>accesul</w:t>
      </w:r>
      <w:proofErr w:type="spellEnd"/>
      <w:r w:rsidRPr="008E7B83">
        <w:rPr>
          <w:sz w:val="24"/>
          <w:szCs w:val="24"/>
        </w:rPr>
        <w:t xml:space="preserve"> </w:t>
      </w:r>
      <w:proofErr w:type="spellStart"/>
      <w:r w:rsidRPr="008E7B83">
        <w:rPr>
          <w:sz w:val="24"/>
          <w:szCs w:val="24"/>
        </w:rPr>
        <w:t>vizitatorilor</w:t>
      </w:r>
      <w:proofErr w:type="spellEnd"/>
      <w:r w:rsidRPr="008E7B83">
        <w:rPr>
          <w:sz w:val="24"/>
          <w:szCs w:val="24"/>
        </w:rPr>
        <w:t xml:space="preserve">. </w:t>
      </w:r>
    </w:p>
    <w:p w14:paraId="0161EC27" w14:textId="77777777" w:rsidR="005D4700" w:rsidRPr="008E7B83" w:rsidRDefault="005D4700" w:rsidP="00346B9E">
      <w:pPr>
        <w:suppressAutoHyphens/>
        <w:autoSpaceDN w:val="0"/>
        <w:spacing w:before="120" w:after="100"/>
        <w:jc w:val="both"/>
        <w:rPr>
          <w:rFonts w:eastAsia="Calibri"/>
          <w:sz w:val="24"/>
          <w:szCs w:val="24"/>
        </w:rPr>
      </w:pPr>
      <w:r w:rsidRPr="008E7B83">
        <w:rPr>
          <w:rFonts w:eastAsia="Calibri"/>
          <w:sz w:val="24"/>
          <w:szCs w:val="24"/>
        </w:rPr>
        <w:t xml:space="preserve"> </w:t>
      </w:r>
    </w:p>
    <w:p w14:paraId="24AD3E34" w14:textId="77777777" w:rsidR="005D4700" w:rsidRPr="008E7B83" w:rsidRDefault="005D4700" w:rsidP="00346B9E">
      <w:pPr>
        <w:autoSpaceDE w:val="0"/>
        <w:autoSpaceDN w:val="0"/>
        <w:adjustRightInd w:val="0"/>
        <w:jc w:val="both"/>
        <w:rPr>
          <w:b/>
          <w:bCs/>
          <w:sz w:val="24"/>
          <w:szCs w:val="24"/>
        </w:rPr>
      </w:pPr>
      <w:proofErr w:type="spellStart"/>
      <w:r w:rsidRPr="008E7B83">
        <w:rPr>
          <w:b/>
          <w:bCs/>
          <w:sz w:val="24"/>
          <w:szCs w:val="24"/>
        </w:rPr>
        <w:t>În</w:t>
      </w:r>
      <w:proofErr w:type="spellEnd"/>
      <w:r w:rsidRPr="008E7B83">
        <w:rPr>
          <w:b/>
          <w:bCs/>
          <w:sz w:val="24"/>
          <w:szCs w:val="24"/>
        </w:rPr>
        <w:t xml:space="preserve"> </w:t>
      </w:r>
      <w:proofErr w:type="spellStart"/>
      <w:r w:rsidRPr="008E7B83">
        <w:rPr>
          <w:b/>
          <w:bCs/>
          <w:sz w:val="24"/>
          <w:szCs w:val="24"/>
        </w:rPr>
        <w:t>incinta</w:t>
      </w:r>
      <w:proofErr w:type="spellEnd"/>
      <w:r w:rsidRPr="008E7B83">
        <w:rPr>
          <w:b/>
          <w:bCs/>
          <w:sz w:val="24"/>
          <w:szCs w:val="24"/>
        </w:rPr>
        <w:t xml:space="preserve"> </w:t>
      </w:r>
      <w:proofErr w:type="spellStart"/>
      <w:r w:rsidRPr="008E7B83">
        <w:rPr>
          <w:b/>
          <w:bCs/>
          <w:sz w:val="24"/>
          <w:szCs w:val="24"/>
        </w:rPr>
        <w:t>organizării</w:t>
      </w:r>
      <w:proofErr w:type="spellEnd"/>
      <w:r w:rsidRPr="008E7B83">
        <w:rPr>
          <w:b/>
          <w:bCs/>
          <w:sz w:val="24"/>
          <w:szCs w:val="24"/>
        </w:rPr>
        <w:t xml:space="preserve"> de </w:t>
      </w:r>
      <w:proofErr w:type="spellStart"/>
      <w:r w:rsidRPr="008E7B83">
        <w:rPr>
          <w:b/>
          <w:bCs/>
          <w:sz w:val="24"/>
          <w:szCs w:val="24"/>
        </w:rPr>
        <w:t>șantier</w:t>
      </w:r>
      <w:proofErr w:type="spellEnd"/>
      <w:r w:rsidRPr="008E7B83">
        <w:rPr>
          <w:b/>
          <w:bCs/>
          <w:sz w:val="24"/>
          <w:szCs w:val="24"/>
        </w:rPr>
        <w:t xml:space="preserve"> se </w:t>
      </w:r>
      <w:proofErr w:type="spellStart"/>
      <w:r w:rsidRPr="008E7B83">
        <w:rPr>
          <w:b/>
          <w:bCs/>
          <w:sz w:val="24"/>
          <w:szCs w:val="24"/>
        </w:rPr>
        <w:t>vor</w:t>
      </w:r>
      <w:proofErr w:type="spellEnd"/>
      <w:r w:rsidRPr="008E7B83">
        <w:rPr>
          <w:b/>
          <w:bCs/>
          <w:sz w:val="24"/>
          <w:szCs w:val="24"/>
        </w:rPr>
        <w:t xml:space="preserve"> </w:t>
      </w:r>
      <w:proofErr w:type="spellStart"/>
      <w:r w:rsidRPr="008E7B83">
        <w:rPr>
          <w:b/>
          <w:bCs/>
          <w:sz w:val="24"/>
          <w:szCs w:val="24"/>
        </w:rPr>
        <w:t>amplasa</w:t>
      </w:r>
      <w:proofErr w:type="spellEnd"/>
      <w:r w:rsidRPr="008E7B83">
        <w:rPr>
          <w:b/>
          <w:bCs/>
          <w:sz w:val="24"/>
          <w:szCs w:val="24"/>
        </w:rPr>
        <w:t xml:space="preserve">: </w:t>
      </w:r>
    </w:p>
    <w:p w14:paraId="253826E9" w14:textId="77777777" w:rsidR="005D4700" w:rsidRPr="008E7B83" w:rsidRDefault="005D4700" w:rsidP="00346B9E">
      <w:pPr>
        <w:autoSpaceDE w:val="0"/>
        <w:autoSpaceDN w:val="0"/>
        <w:adjustRightInd w:val="0"/>
        <w:spacing w:after="49"/>
        <w:jc w:val="both"/>
        <w:rPr>
          <w:sz w:val="24"/>
          <w:szCs w:val="24"/>
        </w:rPr>
      </w:pPr>
      <w:r w:rsidRPr="008E7B83">
        <w:rPr>
          <w:sz w:val="24"/>
          <w:szCs w:val="24"/>
        </w:rPr>
        <w:t xml:space="preserve">- </w:t>
      </w:r>
      <w:proofErr w:type="spellStart"/>
      <w:r w:rsidRPr="008E7B83">
        <w:rPr>
          <w:sz w:val="24"/>
          <w:szCs w:val="24"/>
        </w:rPr>
        <w:t>Depozit</w:t>
      </w:r>
      <w:proofErr w:type="spellEnd"/>
      <w:r w:rsidRPr="008E7B83">
        <w:rPr>
          <w:sz w:val="24"/>
          <w:szCs w:val="24"/>
        </w:rPr>
        <w:t xml:space="preserve"> </w:t>
      </w:r>
      <w:proofErr w:type="spellStart"/>
      <w:r w:rsidRPr="008E7B83">
        <w:rPr>
          <w:sz w:val="24"/>
          <w:szCs w:val="24"/>
        </w:rPr>
        <w:t>materiale</w:t>
      </w:r>
      <w:proofErr w:type="spellEnd"/>
      <w:r w:rsidRPr="008E7B83">
        <w:rPr>
          <w:sz w:val="24"/>
          <w:szCs w:val="24"/>
        </w:rPr>
        <w:t xml:space="preserve">; </w:t>
      </w:r>
    </w:p>
    <w:p w14:paraId="76398BB3" w14:textId="77777777" w:rsidR="005D4700" w:rsidRPr="008E7B83" w:rsidRDefault="005D4700" w:rsidP="00346B9E">
      <w:pPr>
        <w:autoSpaceDE w:val="0"/>
        <w:autoSpaceDN w:val="0"/>
        <w:adjustRightInd w:val="0"/>
        <w:spacing w:after="49"/>
        <w:jc w:val="both"/>
        <w:rPr>
          <w:sz w:val="24"/>
          <w:szCs w:val="24"/>
        </w:rPr>
      </w:pPr>
      <w:r w:rsidRPr="008E7B83">
        <w:rPr>
          <w:sz w:val="24"/>
          <w:szCs w:val="24"/>
        </w:rPr>
        <w:t xml:space="preserve">- </w:t>
      </w:r>
      <w:proofErr w:type="spellStart"/>
      <w:proofErr w:type="gramStart"/>
      <w:r w:rsidRPr="008E7B83">
        <w:rPr>
          <w:sz w:val="24"/>
          <w:szCs w:val="24"/>
        </w:rPr>
        <w:t>Grup</w:t>
      </w:r>
      <w:proofErr w:type="spellEnd"/>
      <w:r w:rsidRPr="008E7B83">
        <w:rPr>
          <w:sz w:val="24"/>
          <w:szCs w:val="24"/>
        </w:rPr>
        <w:t xml:space="preserve">  </w:t>
      </w:r>
      <w:proofErr w:type="spellStart"/>
      <w:r w:rsidRPr="008E7B83">
        <w:rPr>
          <w:sz w:val="24"/>
          <w:szCs w:val="24"/>
        </w:rPr>
        <w:t>sanitar</w:t>
      </w:r>
      <w:proofErr w:type="spellEnd"/>
      <w:proofErr w:type="gramEnd"/>
      <w:r w:rsidRPr="008E7B83">
        <w:rPr>
          <w:sz w:val="24"/>
          <w:szCs w:val="24"/>
        </w:rPr>
        <w:t xml:space="preserve"> - ecologic; </w:t>
      </w:r>
    </w:p>
    <w:p w14:paraId="18B14C6D" w14:textId="77777777" w:rsidR="005D4700" w:rsidRPr="008E7B83" w:rsidRDefault="005D4700" w:rsidP="00346B9E">
      <w:pPr>
        <w:autoSpaceDE w:val="0"/>
        <w:autoSpaceDN w:val="0"/>
        <w:adjustRightInd w:val="0"/>
        <w:spacing w:after="49"/>
        <w:jc w:val="both"/>
        <w:rPr>
          <w:sz w:val="24"/>
          <w:szCs w:val="24"/>
        </w:rPr>
      </w:pPr>
      <w:r w:rsidRPr="008E7B83">
        <w:rPr>
          <w:sz w:val="24"/>
          <w:szCs w:val="24"/>
        </w:rPr>
        <w:t xml:space="preserve">- </w:t>
      </w:r>
      <w:proofErr w:type="spellStart"/>
      <w:r w:rsidRPr="008E7B83">
        <w:rPr>
          <w:sz w:val="24"/>
          <w:szCs w:val="24"/>
        </w:rPr>
        <w:t>Construcții</w:t>
      </w:r>
      <w:proofErr w:type="spellEnd"/>
      <w:r w:rsidRPr="008E7B83">
        <w:rPr>
          <w:sz w:val="24"/>
          <w:szCs w:val="24"/>
        </w:rPr>
        <w:t xml:space="preserve"> </w:t>
      </w:r>
      <w:proofErr w:type="spellStart"/>
      <w:r w:rsidRPr="008E7B83">
        <w:rPr>
          <w:sz w:val="24"/>
          <w:szCs w:val="24"/>
        </w:rPr>
        <w:t>provizorii</w:t>
      </w:r>
      <w:proofErr w:type="spellEnd"/>
      <w:r w:rsidRPr="008E7B83">
        <w:rPr>
          <w:sz w:val="24"/>
          <w:szCs w:val="24"/>
        </w:rPr>
        <w:t xml:space="preserve"> – </w:t>
      </w:r>
      <w:bookmarkStart w:id="33" w:name="_Hlk148472983"/>
      <w:r w:rsidRPr="008E7B83">
        <w:rPr>
          <w:sz w:val="24"/>
          <w:szCs w:val="24"/>
        </w:rPr>
        <w:t xml:space="preserve">container </w:t>
      </w:r>
      <w:proofErr w:type="spellStart"/>
      <w:r w:rsidRPr="008E7B83">
        <w:rPr>
          <w:sz w:val="24"/>
          <w:szCs w:val="24"/>
        </w:rPr>
        <w:t>metalic</w:t>
      </w:r>
      <w:proofErr w:type="spellEnd"/>
      <w:r w:rsidRPr="008E7B83">
        <w:rPr>
          <w:sz w:val="24"/>
          <w:szCs w:val="24"/>
        </w:rPr>
        <w:t xml:space="preserve">, </w:t>
      </w:r>
      <w:proofErr w:type="spellStart"/>
      <w:r w:rsidRPr="008E7B83">
        <w:rPr>
          <w:sz w:val="24"/>
          <w:szCs w:val="24"/>
        </w:rPr>
        <w:t>vestiare</w:t>
      </w:r>
      <w:proofErr w:type="spellEnd"/>
      <w:r w:rsidRPr="008E7B83">
        <w:rPr>
          <w:sz w:val="24"/>
          <w:szCs w:val="24"/>
        </w:rPr>
        <w:t xml:space="preserve"> </w:t>
      </w:r>
      <w:proofErr w:type="spellStart"/>
      <w:r w:rsidRPr="008E7B83">
        <w:rPr>
          <w:sz w:val="24"/>
          <w:szCs w:val="24"/>
        </w:rPr>
        <w:t>muncitori</w:t>
      </w:r>
      <w:proofErr w:type="spellEnd"/>
      <w:r w:rsidRPr="008E7B83">
        <w:rPr>
          <w:sz w:val="24"/>
          <w:szCs w:val="24"/>
        </w:rPr>
        <w:t xml:space="preserve"> </w:t>
      </w:r>
      <w:proofErr w:type="spellStart"/>
      <w:r w:rsidRPr="008E7B83">
        <w:rPr>
          <w:sz w:val="24"/>
          <w:szCs w:val="24"/>
        </w:rPr>
        <w:t>si</w:t>
      </w:r>
      <w:proofErr w:type="spellEnd"/>
      <w:r w:rsidRPr="008E7B83">
        <w:rPr>
          <w:sz w:val="24"/>
          <w:szCs w:val="24"/>
        </w:rPr>
        <w:t xml:space="preserve"> </w:t>
      </w:r>
      <w:proofErr w:type="spellStart"/>
      <w:r w:rsidRPr="008E7B83">
        <w:rPr>
          <w:sz w:val="24"/>
          <w:szCs w:val="24"/>
        </w:rPr>
        <w:t>birouri</w:t>
      </w:r>
      <w:proofErr w:type="spellEnd"/>
      <w:r w:rsidRPr="008E7B83">
        <w:rPr>
          <w:sz w:val="24"/>
          <w:szCs w:val="24"/>
        </w:rPr>
        <w:t xml:space="preserve"> personal</w:t>
      </w:r>
      <w:bookmarkEnd w:id="33"/>
      <w:r w:rsidRPr="008E7B83">
        <w:rPr>
          <w:sz w:val="24"/>
          <w:szCs w:val="24"/>
        </w:rPr>
        <w:t xml:space="preserve">; </w:t>
      </w:r>
    </w:p>
    <w:p w14:paraId="64CDAD2A" w14:textId="77777777" w:rsidR="005D4700" w:rsidRPr="008E7B83" w:rsidRDefault="005D4700" w:rsidP="00346B9E">
      <w:pPr>
        <w:autoSpaceDE w:val="0"/>
        <w:autoSpaceDN w:val="0"/>
        <w:adjustRightInd w:val="0"/>
        <w:spacing w:after="49"/>
        <w:jc w:val="both"/>
        <w:rPr>
          <w:sz w:val="24"/>
          <w:szCs w:val="24"/>
        </w:rPr>
      </w:pPr>
      <w:r w:rsidRPr="008E7B83">
        <w:rPr>
          <w:sz w:val="24"/>
          <w:szCs w:val="24"/>
        </w:rPr>
        <w:t xml:space="preserve">- </w:t>
      </w:r>
      <w:proofErr w:type="spellStart"/>
      <w:r w:rsidRPr="008E7B83">
        <w:rPr>
          <w:sz w:val="24"/>
          <w:szCs w:val="24"/>
        </w:rPr>
        <w:t>Panou</w:t>
      </w:r>
      <w:proofErr w:type="spellEnd"/>
      <w:r w:rsidRPr="008E7B83">
        <w:rPr>
          <w:sz w:val="24"/>
          <w:szCs w:val="24"/>
        </w:rPr>
        <w:t xml:space="preserve"> de </w:t>
      </w:r>
      <w:proofErr w:type="spellStart"/>
      <w:r w:rsidRPr="008E7B83">
        <w:rPr>
          <w:sz w:val="24"/>
          <w:szCs w:val="24"/>
        </w:rPr>
        <w:t>prezentare</w:t>
      </w:r>
      <w:proofErr w:type="spellEnd"/>
      <w:r w:rsidRPr="008E7B83">
        <w:rPr>
          <w:sz w:val="24"/>
          <w:szCs w:val="24"/>
        </w:rPr>
        <w:t xml:space="preserve">; </w:t>
      </w:r>
    </w:p>
    <w:p w14:paraId="41790D9B" w14:textId="77777777" w:rsidR="005D4700" w:rsidRPr="008E7B83" w:rsidRDefault="005D4700" w:rsidP="00346B9E">
      <w:pPr>
        <w:autoSpaceDE w:val="0"/>
        <w:autoSpaceDN w:val="0"/>
        <w:adjustRightInd w:val="0"/>
        <w:spacing w:after="49"/>
        <w:jc w:val="both"/>
        <w:rPr>
          <w:sz w:val="24"/>
          <w:szCs w:val="24"/>
        </w:rPr>
      </w:pPr>
      <w:r w:rsidRPr="008E7B83">
        <w:rPr>
          <w:sz w:val="24"/>
          <w:szCs w:val="24"/>
        </w:rPr>
        <w:t xml:space="preserve">- </w:t>
      </w:r>
      <w:proofErr w:type="spellStart"/>
      <w:r w:rsidRPr="008E7B83">
        <w:rPr>
          <w:sz w:val="24"/>
          <w:szCs w:val="24"/>
        </w:rPr>
        <w:t>Pichet</w:t>
      </w:r>
      <w:proofErr w:type="spellEnd"/>
      <w:r w:rsidRPr="008E7B83">
        <w:rPr>
          <w:sz w:val="24"/>
          <w:szCs w:val="24"/>
        </w:rPr>
        <w:t xml:space="preserve"> de </w:t>
      </w:r>
      <w:proofErr w:type="spellStart"/>
      <w:r w:rsidRPr="008E7B83">
        <w:rPr>
          <w:sz w:val="24"/>
          <w:szCs w:val="24"/>
        </w:rPr>
        <w:t>incendiu</w:t>
      </w:r>
      <w:proofErr w:type="spellEnd"/>
      <w:r w:rsidRPr="008E7B83">
        <w:rPr>
          <w:sz w:val="24"/>
          <w:szCs w:val="24"/>
        </w:rPr>
        <w:t xml:space="preserve">; </w:t>
      </w:r>
    </w:p>
    <w:p w14:paraId="5C0BDBFB" w14:textId="77777777" w:rsidR="005D4700" w:rsidRPr="008E7B83" w:rsidRDefault="005D4700" w:rsidP="00346B9E">
      <w:pPr>
        <w:autoSpaceDE w:val="0"/>
        <w:autoSpaceDN w:val="0"/>
        <w:adjustRightInd w:val="0"/>
        <w:jc w:val="both"/>
        <w:rPr>
          <w:sz w:val="24"/>
          <w:szCs w:val="24"/>
        </w:rPr>
      </w:pPr>
      <w:r w:rsidRPr="008E7B83">
        <w:rPr>
          <w:sz w:val="24"/>
          <w:szCs w:val="24"/>
        </w:rPr>
        <w:t xml:space="preserve">- </w:t>
      </w:r>
      <w:proofErr w:type="spellStart"/>
      <w:r w:rsidRPr="008E7B83">
        <w:rPr>
          <w:sz w:val="24"/>
          <w:szCs w:val="24"/>
        </w:rPr>
        <w:t>Panou</w:t>
      </w:r>
      <w:proofErr w:type="spellEnd"/>
      <w:r w:rsidRPr="008E7B83">
        <w:rPr>
          <w:sz w:val="24"/>
          <w:szCs w:val="24"/>
        </w:rPr>
        <w:t xml:space="preserve"> electric; </w:t>
      </w:r>
    </w:p>
    <w:p w14:paraId="4E0322DF" w14:textId="77777777" w:rsidR="005D4700" w:rsidRPr="008E7B83" w:rsidRDefault="005D4700" w:rsidP="00346B9E">
      <w:pPr>
        <w:suppressAutoHyphens/>
        <w:autoSpaceDN w:val="0"/>
        <w:spacing w:before="120" w:after="100"/>
        <w:jc w:val="both"/>
        <w:rPr>
          <w:rFonts w:eastAsia="Calibri"/>
          <w:sz w:val="24"/>
          <w:szCs w:val="24"/>
        </w:rPr>
      </w:pPr>
      <w:proofErr w:type="spellStart"/>
      <w:r w:rsidRPr="008E7B83">
        <w:rPr>
          <w:rFonts w:eastAsia="Calibri"/>
          <w:sz w:val="24"/>
          <w:szCs w:val="24"/>
        </w:rPr>
        <w:t>Magaziile</w:t>
      </w:r>
      <w:proofErr w:type="spellEnd"/>
      <w:r w:rsidRPr="008E7B83">
        <w:rPr>
          <w:rFonts w:eastAsia="Calibri"/>
          <w:sz w:val="24"/>
          <w:szCs w:val="24"/>
        </w:rPr>
        <w:t xml:space="preserve"> </w:t>
      </w:r>
      <w:proofErr w:type="spellStart"/>
      <w:r w:rsidRPr="008E7B83">
        <w:rPr>
          <w:rFonts w:eastAsia="Calibri"/>
          <w:sz w:val="24"/>
          <w:szCs w:val="24"/>
        </w:rPr>
        <w:t>provizorii</w:t>
      </w:r>
      <w:proofErr w:type="spellEnd"/>
      <w:r w:rsidRPr="008E7B83">
        <w:rPr>
          <w:rFonts w:eastAsia="Calibri"/>
          <w:sz w:val="24"/>
          <w:szCs w:val="24"/>
        </w:rPr>
        <w:t xml:space="preserve"> cu </w:t>
      </w:r>
      <w:proofErr w:type="spellStart"/>
      <w:r w:rsidRPr="008E7B83">
        <w:rPr>
          <w:rFonts w:eastAsia="Calibri"/>
          <w:sz w:val="24"/>
          <w:szCs w:val="24"/>
        </w:rPr>
        <w:t>rol</w:t>
      </w:r>
      <w:proofErr w:type="spellEnd"/>
      <w:r w:rsidRPr="008E7B83">
        <w:rPr>
          <w:rFonts w:eastAsia="Calibri"/>
          <w:sz w:val="24"/>
          <w:szCs w:val="24"/>
        </w:rPr>
        <w:t xml:space="preserve"> de </w:t>
      </w:r>
      <w:proofErr w:type="spellStart"/>
      <w:r w:rsidRPr="008E7B83">
        <w:rPr>
          <w:rFonts w:eastAsia="Calibri"/>
          <w:sz w:val="24"/>
          <w:szCs w:val="24"/>
        </w:rPr>
        <w:t>depozitare</w:t>
      </w:r>
      <w:proofErr w:type="spellEnd"/>
      <w:r w:rsidRPr="008E7B83">
        <w:rPr>
          <w:rFonts w:eastAsia="Calibri"/>
          <w:sz w:val="24"/>
          <w:szCs w:val="24"/>
        </w:rPr>
        <w:t xml:space="preserve"> a </w:t>
      </w:r>
      <w:proofErr w:type="spellStart"/>
      <w:r w:rsidRPr="008E7B83">
        <w:rPr>
          <w:rFonts w:eastAsia="Calibri"/>
          <w:sz w:val="24"/>
          <w:szCs w:val="24"/>
        </w:rPr>
        <w:t>materialelor</w:t>
      </w:r>
      <w:proofErr w:type="spellEnd"/>
      <w:r w:rsidRPr="008E7B83">
        <w:rPr>
          <w:rFonts w:eastAsia="Calibri"/>
          <w:sz w:val="24"/>
          <w:szCs w:val="24"/>
        </w:rPr>
        <w:t xml:space="preserve"> </w:t>
      </w:r>
      <w:proofErr w:type="spellStart"/>
      <w:r w:rsidRPr="008E7B83">
        <w:rPr>
          <w:rFonts w:eastAsia="Calibri"/>
          <w:sz w:val="24"/>
          <w:szCs w:val="24"/>
        </w:rPr>
        <w:t>şi</w:t>
      </w:r>
      <w:proofErr w:type="spellEnd"/>
      <w:r w:rsidRPr="008E7B83">
        <w:rPr>
          <w:rFonts w:eastAsia="Calibri"/>
          <w:sz w:val="24"/>
          <w:szCs w:val="24"/>
        </w:rPr>
        <w:t xml:space="preserve"> </w:t>
      </w:r>
      <w:proofErr w:type="spellStart"/>
      <w:r w:rsidRPr="008E7B83">
        <w:rPr>
          <w:rFonts w:eastAsia="Calibri"/>
          <w:sz w:val="24"/>
          <w:szCs w:val="24"/>
        </w:rPr>
        <w:t>depozitare</w:t>
      </w:r>
      <w:proofErr w:type="spellEnd"/>
      <w:r w:rsidRPr="008E7B83">
        <w:rPr>
          <w:rFonts w:eastAsia="Calibri"/>
          <w:sz w:val="24"/>
          <w:szCs w:val="24"/>
        </w:rPr>
        <w:t xml:space="preserve"> a </w:t>
      </w:r>
      <w:proofErr w:type="spellStart"/>
      <w:r w:rsidRPr="008E7B83">
        <w:rPr>
          <w:rFonts w:eastAsia="Calibri"/>
          <w:sz w:val="24"/>
          <w:szCs w:val="24"/>
        </w:rPr>
        <w:t>scule</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sunt </w:t>
      </w:r>
      <w:proofErr w:type="spellStart"/>
      <w:r w:rsidRPr="008E7B83">
        <w:rPr>
          <w:rFonts w:eastAsia="Calibri"/>
          <w:sz w:val="24"/>
          <w:szCs w:val="24"/>
        </w:rPr>
        <w:t>dotate</w:t>
      </w:r>
      <w:proofErr w:type="spellEnd"/>
      <w:r w:rsidRPr="008E7B83">
        <w:rPr>
          <w:rFonts w:eastAsia="Calibri"/>
          <w:sz w:val="24"/>
          <w:szCs w:val="24"/>
        </w:rPr>
        <w:t xml:space="preserve"> cu:</w:t>
      </w:r>
    </w:p>
    <w:p w14:paraId="695D940F" w14:textId="77777777" w:rsidR="005D4700" w:rsidRPr="008E7B83" w:rsidRDefault="005D4700" w:rsidP="00346B9E">
      <w:pPr>
        <w:numPr>
          <w:ilvl w:val="0"/>
          <w:numId w:val="40"/>
        </w:numPr>
        <w:ind w:firstLine="284"/>
        <w:jc w:val="both"/>
        <w:rPr>
          <w:rFonts w:eastAsia="Calibri"/>
          <w:sz w:val="24"/>
          <w:szCs w:val="24"/>
        </w:rPr>
      </w:pPr>
      <w:proofErr w:type="spellStart"/>
      <w:r w:rsidRPr="008E7B83">
        <w:rPr>
          <w:rFonts w:eastAsia="Calibri"/>
          <w:sz w:val="24"/>
          <w:szCs w:val="24"/>
        </w:rPr>
        <w:t>Tablou</w:t>
      </w:r>
      <w:proofErr w:type="spellEnd"/>
      <w:r w:rsidRPr="008E7B83">
        <w:rPr>
          <w:rFonts w:eastAsia="Calibri"/>
          <w:sz w:val="24"/>
          <w:szCs w:val="24"/>
        </w:rPr>
        <w:t xml:space="preserve"> electric/generator electric</w:t>
      </w:r>
    </w:p>
    <w:p w14:paraId="4605F57D" w14:textId="77777777" w:rsidR="005D4700" w:rsidRPr="008E7B83" w:rsidRDefault="005D4700" w:rsidP="00346B9E">
      <w:pPr>
        <w:numPr>
          <w:ilvl w:val="0"/>
          <w:numId w:val="40"/>
        </w:numPr>
        <w:ind w:firstLine="284"/>
        <w:jc w:val="both"/>
        <w:rPr>
          <w:rFonts w:eastAsia="Calibri"/>
          <w:sz w:val="24"/>
          <w:szCs w:val="24"/>
        </w:rPr>
      </w:pPr>
      <w:proofErr w:type="spellStart"/>
      <w:r w:rsidRPr="008E7B83">
        <w:rPr>
          <w:rFonts w:eastAsia="Calibri"/>
          <w:sz w:val="24"/>
          <w:szCs w:val="24"/>
        </w:rPr>
        <w:t>Sursă</w:t>
      </w:r>
      <w:proofErr w:type="spellEnd"/>
      <w:r w:rsidRPr="008E7B83">
        <w:rPr>
          <w:rFonts w:eastAsia="Calibri"/>
          <w:sz w:val="24"/>
          <w:szCs w:val="24"/>
        </w:rPr>
        <w:t xml:space="preserve"> </w:t>
      </w:r>
      <w:proofErr w:type="spellStart"/>
      <w:r w:rsidRPr="008E7B83">
        <w:rPr>
          <w:rFonts w:eastAsia="Calibri"/>
          <w:sz w:val="24"/>
          <w:szCs w:val="24"/>
        </w:rPr>
        <w:t>apă</w:t>
      </w:r>
      <w:proofErr w:type="spellEnd"/>
      <w:r w:rsidRPr="008E7B83">
        <w:rPr>
          <w:rFonts w:eastAsia="Calibri"/>
          <w:sz w:val="24"/>
          <w:szCs w:val="24"/>
        </w:rPr>
        <w:t xml:space="preserve"> pe </w:t>
      </w:r>
      <w:proofErr w:type="spellStart"/>
      <w:r w:rsidRPr="008E7B83">
        <w:rPr>
          <w:rFonts w:eastAsia="Calibri"/>
          <w:sz w:val="24"/>
          <w:szCs w:val="24"/>
        </w:rPr>
        <w:t>şantier</w:t>
      </w:r>
      <w:proofErr w:type="spellEnd"/>
    </w:p>
    <w:p w14:paraId="6DA7A7C8" w14:textId="77777777" w:rsidR="005D4700" w:rsidRPr="008E7B83" w:rsidRDefault="005D4700" w:rsidP="00346B9E">
      <w:pPr>
        <w:numPr>
          <w:ilvl w:val="0"/>
          <w:numId w:val="40"/>
        </w:numPr>
        <w:ind w:firstLine="284"/>
        <w:jc w:val="both"/>
        <w:rPr>
          <w:rFonts w:eastAsia="Calibri"/>
          <w:sz w:val="24"/>
          <w:szCs w:val="24"/>
        </w:rPr>
      </w:pPr>
      <w:proofErr w:type="spellStart"/>
      <w:r w:rsidRPr="008E7B83">
        <w:rPr>
          <w:rFonts w:eastAsia="Calibri"/>
          <w:sz w:val="24"/>
          <w:szCs w:val="24"/>
        </w:rPr>
        <w:t>Apă</w:t>
      </w:r>
      <w:proofErr w:type="spellEnd"/>
      <w:r w:rsidRPr="008E7B83">
        <w:rPr>
          <w:rFonts w:eastAsia="Calibri"/>
          <w:sz w:val="24"/>
          <w:szCs w:val="24"/>
        </w:rPr>
        <w:t xml:space="preserve"> </w:t>
      </w:r>
      <w:proofErr w:type="spellStart"/>
      <w:r w:rsidRPr="008E7B83">
        <w:rPr>
          <w:rFonts w:eastAsia="Calibri"/>
          <w:sz w:val="24"/>
          <w:szCs w:val="24"/>
        </w:rPr>
        <w:t>potabilă</w:t>
      </w:r>
      <w:proofErr w:type="spellEnd"/>
      <w:r w:rsidRPr="008E7B83">
        <w:rPr>
          <w:rFonts w:eastAsia="Calibri"/>
          <w:sz w:val="24"/>
          <w:szCs w:val="24"/>
        </w:rPr>
        <w:t xml:space="preserve"> – </w:t>
      </w:r>
      <w:proofErr w:type="spellStart"/>
      <w:r w:rsidRPr="008E7B83">
        <w:rPr>
          <w:rFonts w:eastAsia="Calibri"/>
          <w:sz w:val="24"/>
          <w:szCs w:val="24"/>
        </w:rPr>
        <w:t>ambalată</w:t>
      </w:r>
      <w:proofErr w:type="spellEnd"/>
      <w:r w:rsidRPr="008E7B83">
        <w:rPr>
          <w:rFonts w:eastAsia="Calibri"/>
          <w:sz w:val="24"/>
          <w:szCs w:val="24"/>
        </w:rPr>
        <w:t xml:space="preserve"> (</w:t>
      </w:r>
      <w:proofErr w:type="spellStart"/>
      <w:r w:rsidRPr="008E7B83">
        <w:rPr>
          <w:rFonts w:eastAsia="Calibri"/>
          <w:sz w:val="24"/>
          <w:szCs w:val="24"/>
        </w:rPr>
        <w:t>peturi</w:t>
      </w:r>
      <w:proofErr w:type="spellEnd"/>
      <w:r w:rsidRPr="008E7B83">
        <w:rPr>
          <w:rFonts w:eastAsia="Calibri"/>
          <w:sz w:val="24"/>
          <w:szCs w:val="24"/>
        </w:rPr>
        <w:t xml:space="preserve"> de plastic)</w:t>
      </w:r>
    </w:p>
    <w:p w14:paraId="53DC88A9" w14:textId="77777777" w:rsidR="005D4700" w:rsidRPr="008E7B83" w:rsidRDefault="005D4700" w:rsidP="00346B9E">
      <w:pPr>
        <w:numPr>
          <w:ilvl w:val="0"/>
          <w:numId w:val="40"/>
        </w:numPr>
        <w:ind w:firstLine="284"/>
        <w:jc w:val="both"/>
        <w:rPr>
          <w:rFonts w:eastAsia="Calibri"/>
          <w:sz w:val="24"/>
          <w:szCs w:val="24"/>
        </w:rPr>
      </w:pPr>
      <w:proofErr w:type="spellStart"/>
      <w:r w:rsidRPr="008E7B83">
        <w:rPr>
          <w:rFonts w:eastAsia="Calibri"/>
          <w:sz w:val="24"/>
          <w:szCs w:val="24"/>
        </w:rPr>
        <w:t>Apă</w:t>
      </w:r>
      <w:proofErr w:type="spellEnd"/>
      <w:r w:rsidRPr="008E7B83">
        <w:rPr>
          <w:rFonts w:eastAsia="Calibri"/>
          <w:sz w:val="24"/>
          <w:szCs w:val="24"/>
        </w:rPr>
        <w:t xml:space="preserve"> </w:t>
      </w:r>
      <w:proofErr w:type="spellStart"/>
      <w:r w:rsidRPr="008E7B83">
        <w:rPr>
          <w:rFonts w:eastAsia="Calibri"/>
          <w:sz w:val="24"/>
          <w:szCs w:val="24"/>
        </w:rPr>
        <w:t>menajeră</w:t>
      </w:r>
      <w:proofErr w:type="spellEnd"/>
      <w:r w:rsidRPr="008E7B83">
        <w:rPr>
          <w:rFonts w:eastAsia="Calibri"/>
          <w:sz w:val="24"/>
          <w:szCs w:val="24"/>
        </w:rPr>
        <w:t xml:space="preserve"> </w:t>
      </w:r>
      <w:proofErr w:type="gramStart"/>
      <w:r w:rsidRPr="008E7B83">
        <w:rPr>
          <w:rFonts w:eastAsia="Calibri"/>
          <w:sz w:val="24"/>
          <w:szCs w:val="24"/>
        </w:rPr>
        <w:t>-  bidon</w:t>
      </w:r>
      <w:proofErr w:type="gramEnd"/>
      <w:r w:rsidRPr="008E7B83">
        <w:rPr>
          <w:rFonts w:eastAsia="Calibri"/>
          <w:sz w:val="24"/>
          <w:szCs w:val="24"/>
        </w:rPr>
        <w:t xml:space="preserve"> plastic 1000 l.</w:t>
      </w:r>
    </w:p>
    <w:p w14:paraId="4E738F8A" w14:textId="77777777" w:rsidR="005D4700" w:rsidRPr="008E7B83" w:rsidRDefault="005D4700" w:rsidP="00346B9E">
      <w:pPr>
        <w:ind w:firstLine="284"/>
        <w:jc w:val="both"/>
        <w:rPr>
          <w:b/>
          <w:bCs/>
          <w:color w:val="FF0000"/>
          <w:sz w:val="24"/>
          <w:szCs w:val="24"/>
        </w:rPr>
      </w:pPr>
    </w:p>
    <w:p w14:paraId="42567A4C" w14:textId="77777777" w:rsidR="005D4700" w:rsidRPr="008E7B83" w:rsidRDefault="005D4700" w:rsidP="00346B9E">
      <w:pPr>
        <w:jc w:val="both"/>
        <w:rPr>
          <w:bCs/>
          <w:sz w:val="24"/>
          <w:szCs w:val="24"/>
        </w:rPr>
      </w:pPr>
      <w:proofErr w:type="spellStart"/>
      <w:r w:rsidRPr="008E7B83">
        <w:rPr>
          <w:bCs/>
          <w:sz w:val="24"/>
          <w:szCs w:val="24"/>
        </w:rPr>
        <w:t>Organizarea</w:t>
      </w:r>
      <w:proofErr w:type="spellEnd"/>
      <w:r w:rsidRPr="008E7B83">
        <w:rPr>
          <w:bCs/>
          <w:sz w:val="24"/>
          <w:szCs w:val="24"/>
        </w:rPr>
        <w:t xml:space="preserve"> de </w:t>
      </w:r>
      <w:proofErr w:type="spellStart"/>
      <w:r w:rsidRPr="008E7B83">
        <w:rPr>
          <w:bCs/>
          <w:sz w:val="24"/>
          <w:szCs w:val="24"/>
        </w:rPr>
        <w:t>şantier</w:t>
      </w:r>
      <w:proofErr w:type="spellEnd"/>
      <w:r w:rsidRPr="008E7B83">
        <w:rPr>
          <w:bCs/>
          <w:sz w:val="24"/>
          <w:szCs w:val="24"/>
        </w:rPr>
        <w:t xml:space="preserve"> </w:t>
      </w:r>
      <w:proofErr w:type="spellStart"/>
      <w:r w:rsidRPr="008E7B83">
        <w:rPr>
          <w:bCs/>
          <w:sz w:val="24"/>
          <w:szCs w:val="24"/>
        </w:rPr>
        <w:t>existentă</w:t>
      </w:r>
      <w:proofErr w:type="spellEnd"/>
      <w:r w:rsidRPr="008E7B83">
        <w:rPr>
          <w:bCs/>
          <w:sz w:val="24"/>
          <w:szCs w:val="24"/>
        </w:rPr>
        <w:t xml:space="preserve"> </w:t>
      </w:r>
      <w:proofErr w:type="spellStart"/>
      <w:r w:rsidRPr="008E7B83">
        <w:rPr>
          <w:bCs/>
          <w:sz w:val="24"/>
          <w:szCs w:val="24"/>
        </w:rPr>
        <w:t>va</w:t>
      </w:r>
      <w:proofErr w:type="spellEnd"/>
      <w:r w:rsidRPr="008E7B83">
        <w:rPr>
          <w:bCs/>
          <w:sz w:val="24"/>
          <w:szCs w:val="24"/>
        </w:rPr>
        <w:t xml:space="preserve"> </w:t>
      </w:r>
      <w:proofErr w:type="spellStart"/>
      <w:r w:rsidRPr="008E7B83">
        <w:rPr>
          <w:bCs/>
          <w:sz w:val="24"/>
          <w:szCs w:val="24"/>
        </w:rPr>
        <w:t>cuprinde</w:t>
      </w:r>
      <w:proofErr w:type="spellEnd"/>
      <w:r w:rsidRPr="008E7B83">
        <w:rPr>
          <w:bCs/>
          <w:sz w:val="24"/>
          <w:szCs w:val="24"/>
        </w:rPr>
        <w:t xml:space="preserve"> </w:t>
      </w:r>
      <w:proofErr w:type="spellStart"/>
      <w:r w:rsidRPr="008E7B83">
        <w:rPr>
          <w:bCs/>
          <w:sz w:val="24"/>
          <w:szCs w:val="24"/>
        </w:rPr>
        <w:t>şi</w:t>
      </w:r>
      <w:proofErr w:type="spellEnd"/>
      <w:r w:rsidRPr="008E7B83">
        <w:rPr>
          <w:bCs/>
          <w:sz w:val="24"/>
          <w:szCs w:val="24"/>
        </w:rPr>
        <w:t xml:space="preserve"> </w:t>
      </w:r>
      <w:proofErr w:type="spellStart"/>
      <w:r w:rsidRPr="008E7B83">
        <w:rPr>
          <w:bCs/>
          <w:sz w:val="24"/>
          <w:szCs w:val="24"/>
        </w:rPr>
        <w:t>graficele</w:t>
      </w:r>
      <w:proofErr w:type="spellEnd"/>
      <w:r w:rsidRPr="008E7B83">
        <w:rPr>
          <w:bCs/>
          <w:sz w:val="24"/>
          <w:szCs w:val="24"/>
        </w:rPr>
        <w:t xml:space="preserve"> de </w:t>
      </w:r>
      <w:proofErr w:type="spellStart"/>
      <w:r w:rsidRPr="008E7B83">
        <w:rPr>
          <w:bCs/>
          <w:sz w:val="24"/>
          <w:szCs w:val="24"/>
        </w:rPr>
        <w:t>execuţie</w:t>
      </w:r>
      <w:proofErr w:type="spellEnd"/>
      <w:r w:rsidRPr="008E7B83">
        <w:rPr>
          <w:bCs/>
          <w:sz w:val="24"/>
          <w:szCs w:val="24"/>
        </w:rPr>
        <w:t xml:space="preserve"> a </w:t>
      </w:r>
      <w:proofErr w:type="spellStart"/>
      <w:r w:rsidRPr="008E7B83">
        <w:rPr>
          <w:bCs/>
          <w:sz w:val="24"/>
          <w:szCs w:val="24"/>
        </w:rPr>
        <w:t>lucrărilor</w:t>
      </w:r>
      <w:proofErr w:type="spellEnd"/>
      <w:r w:rsidRPr="008E7B83">
        <w:rPr>
          <w:bCs/>
          <w:sz w:val="24"/>
          <w:szCs w:val="24"/>
        </w:rPr>
        <w:t xml:space="preserve"> de </w:t>
      </w:r>
      <w:proofErr w:type="spellStart"/>
      <w:r w:rsidRPr="008E7B83">
        <w:rPr>
          <w:bCs/>
          <w:sz w:val="24"/>
          <w:szCs w:val="24"/>
        </w:rPr>
        <w:t>racordare</w:t>
      </w:r>
      <w:proofErr w:type="spellEnd"/>
      <w:r w:rsidRPr="008E7B83">
        <w:rPr>
          <w:bCs/>
          <w:sz w:val="24"/>
          <w:szCs w:val="24"/>
        </w:rPr>
        <w:t xml:space="preserve">. </w:t>
      </w:r>
    </w:p>
    <w:p w14:paraId="0A9E954C"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Suprafata</w:t>
      </w:r>
      <w:proofErr w:type="spellEnd"/>
      <w:r w:rsidRPr="008E7B83">
        <w:rPr>
          <w:rFonts w:eastAsia="Calibri"/>
          <w:sz w:val="24"/>
          <w:szCs w:val="24"/>
        </w:rPr>
        <w:t xml:space="preserve"> </w:t>
      </w:r>
      <w:proofErr w:type="spellStart"/>
      <w:r w:rsidRPr="008E7B83">
        <w:rPr>
          <w:rFonts w:eastAsia="Calibri"/>
          <w:sz w:val="24"/>
          <w:szCs w:val="24"/>
        </w:rPr>
        <w:t>ocupata</w:t>
      </w:r>
      <w:proofErr w:type="spellEnd"/>
      <w:r w:rsidRPr="008E7B83">
        <w:rPr>
          <w:rFonts w:eastAsia="Calibri"/>
          <w:sz w:val="24"/>
          <w:szCs w:val="24"/>
        </w:rPr>
        <w:t xml:space="preserve"> de </w:t>
      </w:r>
      <w:proofErr w:type="spellStart"/>
      <w:r w:rsidRPr="008E7B83">
        <w:rPr>
          <w:rFonts w:eastAsia="Calibri"/>
          <w:sz w:val="24"/>
          <w:szCs w:val="24"/>
        </w:rPr>
        <w:t>Organizarea</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p>
    <w:p w14:paraId="00D2365E"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Suprafata</w:t>
      </w:r>
      <w:proofErr w:type="spellEnd"/>
      <w:r w:rsidRPr="008E7B83">
        <w:rPr>
          <w:rFonts w:eastAsia="Calibri"/>
          <w:sz w:val="24"/>
          <w:szCs w:val="24"/>
        </w:rPr>
        <w:t xml:space="preserve"> de </w:t>
      </w:r>
      <w:proofErr w:type="spellStart"/>
      <w:r w:rsidRPr="008E7B83">
        <w:rPr>
          <w:rFonts w:eastAsia="Calibri"/>
          <w:sz w:val="24"/>
          <w:szCs w:val="24"/>
        </w:rPr>
        <w:t>teren</w:t>
      </w:r>
      <w:proofErr w:type="spellEnd"/>
      <w:r w:rsidRPr="008E7B83">
        <w:rPr>
          <w:rFonts w:eastAsia="Calibri"/>
          <w:sz w:val="24"/>
          <w:szCs w:val="24"/>
        </w:rPr>
        <w:t xml:space="preserve"> </w:t>
      </w:r>
      <w:proofErr w:type="spellStart"/>
      <w:r w:rsidRPr="008E7B83">
        <w:rPr>
          <w:rFonts w:eastAsia="Calibri"/>
          <w:sz w:val="24"/>
          <w:szCs w:val="24"/>
        </w:rPr>
        <w:t>ocupata</w:t>
      </w:r>
      <w:proofErr w:type="spellEnd"/>
      <w:r w:rsidRPr="008E7B83">
        <w:rPr>
          <w:rFonts w:eastAsia="Calibri"/>
          <w:sz w:val="24"/>
          <w:szCs w:val="24"/>
        </w:rPr>
        <w:t xml:space="preserve"> de </w:t>
      </w:r>
      <w:proofErr w:type="spellStart"/>
      <w:r w:rsidRPr="008E7B83">
        <w:rPr>
          <w:rFonts w:eastAsia="Calibri"/>
          <w:sz w:val="24"/>
          <w:szCs w:val="24"/>
        </w:rPr>
        <w:t>organizarea</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fi de 2244 </w:t>
      </w:r>
      <w:proofErr w:type="spellStart"/>
      <w:r w:rsidRPr="008E7B83">
        <w:rPr>
          <w:rFonts w:eastAsia="Calibri"/>
          <w:sz w:val="24"/>
          <w:szCs w:val="24"/>
        </w:rPr>
        <w:t>mp</w:t>
      </w:r>
      <w:proofErr w:type="spellEnd"/>
      <w:r w:rsidRPr="008E7B83">
        <w:rPr>
          <w:rFonts w:eastAsia="Calibri"/>
          <w:sz w:val="24"/>
          <w:szCs w:val="24"/>
        </w:rPr>
        <w:t xml:space="preserve">. </w:t>
      </w:r>
    </w:p>
    <w:p w14:paraId="1B7C58A4"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Această</w:t>
      </w:r>
      <w:proofErr w:type="spellEnd"/>
      <w:r w:rsidRPr="008E7B83">
        <w:rPr>
          <w:rFonts w:eastAsia="Calibri"/>
          <w:sz w:val="24"/>
          <w:szCs w:val="24"/>
        </w:rPr>
        <w:t xml:space="preserve"> </w:t>
      </w:r>
      <w:proofErr w:type="spellStart"/>
      <w:r w:rsidRPr="008E7B83">
        <w:rPr>
          <w:rFonts w:eastAsia="Calibri"/>
          <w:sz w:val="24"/>
          <w:szCs w:val="24"/>
        </w:rPr>
        <w:t>suprafață</w:t>
      </w:r>
      <w:proofErr w:type="spellEnd"/>
      <w:r w:rsidRPr="008E7B83">
        <w:rPr>
          <w:rFonts w:eastAsia="Calibri"/>
          <w:sz w:val="24"/>
          <w:szCs w:val="24"/>
        </w:rPr>
        <w:t xml:space="preserve"> include </w:t>
      </w:r>
      <w:proofErr w:type="spellStart"/>
      <w:r w:rsidRPr="008E7B83">
        <w:rPr>
          <w:rFonts w:eastAsia="Calibri"/>
          <w:sz w:val="24"/>
          <w:szCs w:val="24"/>
        </w:rPr>
        <w:t>suprafete</w:t>
      </w:r>
      <w:proofErr w:type="spellEnd"/>
      <w:r w:rsidRPr="008E7B83">
        <w:rPr>
          <w:rFonts w:eastAsia="Calibri"/>
          <w:sz w:val="24"/>
          <w:szCs w:val="24"/>
        </w:rPr>
        <w:t xml:space="preserve"> de </w:t>
      </w:r>
      <w:proofErr w:type="spellStart"/>
      <w:r w:rsidRPr="008E7B83">
        <w:rPr>
          <w:rFonts w:eastAsia="Calibri"/>
          <w:sz w:val="24"/>
          <w:szCs w:val="24"/>
        </w:rPr>
        <w:t>depozitare</w:t>
      </w:r>
      <w:proofErr w:type="spellEnd"/>
      <w:r w:rsidRPr="008E7B83">
        <w:rPr>
          <w:rFonts w:eastAsia="Calibri"/>
          <w:sz w:val="24"/>
          <w:szCs w:val="24"/>
        </w:rPr>
        <w:t xml:space="preserve"> </w:t>
      </w:r>
      <w:proofErr w:type="spellStart"/>
      <w:r w:rsidRPr="008E7B83">
        <w:rPr>
          <w:rFonts w:eastAsia="Calibri"/>
          <w:sz w:val="24"/>
          <w:szCs w:val="24"/>
        </w:rPr>
        <w:t>materiale</w:t>
      </w:r>
      <w:proofErr w:type="spellEnd"/>
      <w:r w:rsidRPr="008E7B83">
        <w:rPr>
          <w:rFonts w:eastAsia="Calibri"/>
          <w:sz w:val="24"/>
          <w:szCs w:val="24"/>
        </w:rPr>
        <w:t xml:space="preserve"> de </w:t>
      </w:r>
      <w:proofErr w:type="spellStart"/>
      <w:r w:rsidRPr="008E7B83">
        <w:rPr>
          <w:rFonts w:eastAsia="Calibri"/>
          <w:sz w:val="24"/>
          <w:szCs w:val="24"/>
        </w:rPr>
        <w:t>constructii</w:t>
      </w:r>
      <w:proofErr w:type="spellEnd"/>
      <w:r w:rsidRPr="008E7B83">
        <w:rPr>
          <w:rFonts w:eastAsia="Calibri"/>
          <w:sz w:val="24"/>
          <w:szCs w:val="24"/>
        </w:rPr>
        <w:t xml:space="preserve">, </w:t>
      </w:r>
      <w:proofErr w:type="spellStart"/>
      <w:r w:rsidRPr="008E7B83">
        <w:rPr>
          <w:rFonts w:eastAsia="Calibri"/>
          <w:sz w:val="24"/>
          <w:szCs w:val="24"/>
        </w:rPr>
        <w:t>circulatii</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suprafete</w:t>
      </w:r>
      <w:proofErr w:type="spellEnd"/>
      <w:r w:rsidRPr="008E7B83">
        <w:rPr>
          <w:rFonts w:eastAsia="Calibri"/>
          <w:sz w:val="24"/>
          <w:szCs w:val="24"/>
        </w:rPr>
        <w:t xml:space="preserve"> </w:t>
      </w:r>
      <w:proofErr w:type="spellStart"/>
      <w:r w:rsidRPr="008E7B83">
        <w:rPr>
          <w:rFonts w:eastAsia="Calibri"/>
          <w:sz w:val="24"/>
          <w:szCs w:val="24"/>
        </w:rPr>
        <w:t>ocupate</w:t>
      </w:r>
      <w:proofErr w:type="spellEnd"/>
      <w:r w:rsidRPr="008E7B83">
        <w:rPr>
          <w:rFonts w:eastAsia="Calibri"/>
          <w:sz w:val="24"/>
          <w:szCs w:val="24"/>
        </w:rPr>
        <w:t xml:space="preserve"> de </w:t>
      </w:r>
      <w:proofErr w:type="spellStart"/>
      <w:r w:rsidRPr="008E7B83">
        <w:rPr>
          <w:rFonts w:eastAsia="Calibri"/>
          <w:sz w:val="24"/>
          <w:szCs w:val="24"/>
        </w:rPr>
        <w:t>containere</w:t>
      </w:r>
      <w:proofErr w:type="spellEnd"/>
      <w:r w:rsidRPr="008E7B83">
        <w:rPr>
          <w:rFonts w:eastAsia="Calibri"/>
          <w:sz w:val="24"/>
          <w:szCs w:val="24"/>
        </w:rPr>
        <w:t xml:space="preserve">. </w:t>
      </w:r>
    </w:p>
    <w:p w14:paraId="0C6150AB" w14:textId="77777777" w:rsidR="005D4700" w:rsidRPr="008E7B83" w:rsidRDefault="005D4700" w:rsidP="00346B9E">
      <w:pPr>
        <w:suppressAutoHyphens/>
        <w:autoSpaceDN w:val="0"/>
        <w:jc w:val="both"/>
        <w:rPr>
          <w:rFonts w:eastAsia="Calibri"/>
          <w:sz w:val="24"/>
          <w:szCs w:val="24"/>
        </w:rPr>
      </w:pPr>
      <w:r w:rsidRPr="008E7B83">
        <w:rPr>
          <w:rFonts w:eastAsia="Calibri"/>
          <w:sz w:val="24"/>
          <w:szCs w:val="24"/>
        </w:rPr>
        <w:t xml:space="preserve">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organizarii</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se </w:t>
      </w:r>
      <w:proofErr w:type="spellStart"/>
      <w:r w:rsidRPr="008E7B83">
        <w:rPr>
          <w:rFonts w:eastAsia="Calibri"/>
          <w:sz w:val="24"/>
          <w:szCs w:val="24"/>
        </w:rPr>
        <w:t>va</w:t>
      </w:r>
      <w:proofErr w:type="spellEnd"/>
      <w:r w:rsidRPr="008E7B83">
        <w:rPr>
          <w:rFonts w:eastAsia="Calibri"/>
          <w:sz w:val="24"/>
          <w:szCs w:val="24"/>
        </w:rPr>
        <w:t xml:space="preserve"> </w:t>
      </w:r>
      <w:proofErr w:type="spellStart"/>
      <w:r w:rsidRPr="008E7B83">
        <w:rPr>
          <w:rFonts w:eastAsia="Calibri"/>
          <w:sz w:val="24"/>
          <w:szCs w:val="24"/>
        </w:rPr>
        <w:t>amplasa</w:t>
      </w:r>
      <w:proofErr w:type="spellEnd"/>
      <w:r w:rsidRPr="008E7B83">
        <w:rPr>
          <w:rFonts w:eastAsia="Calibri"/>
          <w:sz w:val="24"/>
          <w:szCs w:val="24"/>
        </w:rPr>
        <w:t xml:space="preserve"> un </w:t>
      </w:r>
      <w:proofErr w:type="spellStart"/>
      <w:r w:rsidRPr="008E7B83">
        <w:rPr>
          <w:rFonts w:eastAsia="Calibri"/>
          <w:sz w:val="24"/>
          <w:szCs w:val="24"/>
        </w:rPr>
        <w:t>ansamblu</w:t>
      </w:r>
      <w:proofErr w:type="spellEnd"/>
      <w:r w:rsidRPr="008E7B83">
        <w:rPr>
          <w:rFonts w:eastAsia="Calibri"/>
          <w:sz w:val="24"/>
          <w:szCs w:val="24"/>
        </w:rPr>
        <w:t xml:space="preserve"> de 4 </w:t>
      </w:r>
      <w:proofErr w:type="spellStart"/>
      <w:r w:rsidRPr="008E7B83">
        <w:rPr>
          <w:rFonts w:eastAsia="Calibri"/>
          <w:sz w:val="24"/>
          <w:szCs w:val="24"/>
        </w:rPr>
        <w:t>containere</w:t>
      </w:r>
      <w:proofErr w:type="spellEnd"/>
      <w:r w:rsidRPr="008E7B83">
        <w:rPr>
          <w:rFonts w:eastAsia="Calibri"/>
          <w:sz w:val="24"/>
          <w:szCs w:val="24"/>
        </w:rPr>
        <w:t xml:space="preserve"> </w:t>
      </w:r>
      <w:proofErr w:type="spellStart"/>
      <w:r w:rsidRPr="008E7B83">
        <w:rPr>
          <w:rFonts w:eastAsia="Calibri"/>
          <w:sz w:val="24"/>
          <w:szCs w:val="24"/>
        </w:rPr>
        <w:t>metalice</w:t>
      </w:r>
      <w:proofErr w:type="spellEnd"/>
      <w:r w:rsidRPr="008E7B83">
        <w:rPr>
          <w:rFonts w:eastAsia="Calibri"/>
          <w:sz w:val="24"/>
          <w:szCs w:val="24"/>
        </w:rPr>
        <w:t xml:space="preserve">, prefabricate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preechipate</w:t>
      </w:r>
      <w:proofErr w:type="spellEnd"/>
      <w:r w:rsidRPr="008E7B83">
        <w:rPr>
          <w:rFonts w:eastAsia="Calibri"/>
          <w:sz w:val="24"/>
          <w:szCs w:val="24"/>
        </w:rPr>
        <w:t xml:space="preserve">, </w:t>
      </w:r>
      <w:proofErr w:type="spellStart"/>
      <w:r w:rsidRPr="008E7B83">
        <w:rPr>
          <w:rFonts w:eastAsia="Calibri"/>
          <w:sz w:val="24"/>
          <w:szCs w:val="24"/>
        </w:rPr>
        <w:t>standardizate</w:t>
      </w:r>
      <w:proofErr w:type="spellEnd"/>
      <w:r w:rsidRPr="008E7B83">
        <w:rPr>
          <w:rFonts w:eastAsia="Calibri"/>
          <w:sz w:val="24"/>
          <w:szCs w:val="24"/>
        </w:rPr>
        <w:t xml:space="preserve">, </w:t>
      </w:r>
      <w:proofErr w:type="spellStart"/>
      <w:r w:rsidRPr="008E7B83">
        <w:rPr>
          <w:rFonts w:eastAsia="Calibri"/>
          <w:sz w:val="24"/>
          <w:szCs w:val="24"/>
        </w:rPr>
        <w:t>astfel</w:t>
      </w:r>
      <w:proofErr w:type="spellEnd"/>
      <w:r w:rsidRPr="008E7B83">
        <w:rPr>
          <w:rFonts w:eastAsia="Calibri"/>
          <w:sz w:val="24"/>
          <w:szCs w:val="24"/>
        </w:rPr>
        <w:t xml:space="preserve">: </w:t>
      </w:r>
    </w:p>
    <w:p w14:paraId="0C605ADF" w14:textId="77777777" w:rsidR="005D4700" w:rsidRPr="008E7B83" w:rsidRDefault="005D4700" w:rsidP="00346B9E">
      <w:pPr>
        <w:numPr>
          <w:ilvl w:val="0"/>
          <w:numId w:val="45"/>
        </w:numPr>
        <w:suppressAutoHyphens/>
        <w:autoSpaceDN w:val="0"/>
        <w:jc w:val="both"/>
        <w:rPr>
          <w:rFonts w:eastAsia="Calibri"/>
          <w:sz w:val="24"/>
          <w:szCs w:val="24"/>
        </w:rPr>
      </w:pPr>
      <w:r w:rsidRPr="008E7B83">
        <w:rPr>
          <w:rFonts w:eastAsia="Calibri"/>
          <w:sz w:val="24"/>
          <w:szCs w:val="24"/>
        </w:rPr>
        <w:t xml:space="preserve">1 container cu </w:t>
      </w:r>
      <w:proofErr w:type="spellStart"/>
      <w:r w:rsidRPr="008E7B83">
        <w:rPr>
          <w:rFonts w:eastAsia="Calibri"/>
          <w:sz w:val="24"/>
          <w:szCs w:val="24"/>
        </w:rPr>
        <w:t>functiunea</w:t>
      </w:r>
      <w:proofErr w:type="spellEnd"/>
      <w:r w:rsidRPr="008E7B83">
        <w:rPr>
          <w:rFonts w:eastAsia="Calibri"/>
          <w:sz w:val="24"/>
          <w:szCs w:val="24"/>
        </w:rPr>
        <w:t xml:space="preserve"> </w:t>
      </w:r>
      <w:proofErr w:type="spellStart"/>
      <w:r w:rsidRPr="008E7B83">
        <w:rPr>
          <w:rFonts w:eastAsia="Calibri"/>
          <w:sz w:val="24"/>
          <w:szCs w:val="24"/>
        </w:rPr>
        <w:t>Magazie</w:t>
      </w:r>
      <w:proofErr w:type="spellEnd"/>
      <w:r w:rsidRPr="008E7B83">
        <w:rPr>
          <w:rFonts w:eastAsia="Calibri"/>
          <w:sz w:val="24"/>
          <w:szCs w:val="24"/>
        </w:rPr>
        <w:t xml:space="preserve"> </w:t>
      </w:r>
      <w:proofErr w:type="spellStart"/>
      <w:r w:rsidRPr="008E7B83">
        <w:rPr>
          <w:rFonts w:eastAsia="Calibri"/>
          <w:sz w:val="24"/>
          <w:szCs w:val="24"/>
        </w:rPr>
        <w:t>echipament</w:t>
      </w:r>
      <w:proofErr w:type="spellEnd"/>
      <w:r w:rsidRPr="008E7B83">
        <w:rPr>
          <w:rFonts w:eastAsia="Calibri"/>
          <w:sz w:val="24"/>
          <w:szCs w:val="24"/>
        </w:rPr>
        <w:t xml:space="preserve"> (</w:t>
      </w:r>
      <w:proofErr w:type="spellStart"/>
      <w:r w:rsidRPr="008E7B83">
        <w:rPr>
          <w:rFonts w:eastAsia="Calibri"/>
          <w:sz w:val="24"/>
          <w:szCs w:val="24"/>
        </w:rPr>
        <w:t>scule</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materiale</w:t>
      </w:r>
      <w:proofErr w:type="spellEnd"/>
      <w:r w:rsidRPr="008E7B83">
        <w:rPr>
          <w:rFonts w:eastAsia="Calibri"/>
          <w:sz w:val="24"/>
          <w:szCs w:val="24"/>
        </w:rPr>
        <w:t xml:space="preserve">), cu </w:t>
      </w:r>
      <w:proofErr w:type="spellStart"/>
      <w:r w:rsidRPr="008E7B83">
        <w:rPr>
          <w:rFonts w:eastAsia="Calibri"/>
          <w:sz w:val="24"/>
          <w:szCs w:val="24"/>
        </w:rPr>
        <w:t>dimensiunile</w:t>
      </w:r>
      <w:proofErr w:type="spellEnd"/>
      <w:r w:rsidRPr="008E7B83">
        <w:rPr>
          <w:rFonts w:eastAsia="Calibri"/>
          <w:sz w:val="24"/>
          <w:szCs w:val="24"/>
        </w:rPr>
        <w:t xml:space="preserve"> de 6,00x 2,40x2,70m; </w:t>
      </w:r>
    </w:p>
    <w:p w14:paraId="678AD551" w14:textId="77777777" w:rsidR="005D4700" w:rsidRPr="008E7B83" w:rsidRDefault="005D4700" w:rsidP="00346B9E">
      <w:pPr>
        <w:numPr>
          <w:ilvl w:val="0"/>
          <w:numId w:val="45"/>
        </w:numPr>
        <w:suppressAutoHyphens/>
        <w:autoSpaceDN w:val="0"/>
        <w:jc w:val="both"/>
        <w:rPr>
          <w:rFonts w:eastAsia="Calibri"/>
          <w:sz w:val="24"/>
          <w:szCs w:val="24"/>
        </w:rPr>
      </w:pPr>
      <w:r w:rsidRPr="008E7B83">
        <w:rPr>
          <w:rFonts w:eastAsia="Calibri"/>
          <w:sz w:val="24"/>
          <w:szCs w:val="24"/>
        </w:rPr>
        <w:t xml:space="preserve">4 </w:t>
      </w:r>
      <w:proofErr w:type="spellStart"/>
      <w:r w:rsidRPr="008E7B83">
        <w:rPr>
          <w:rFonts w:eastAsia="Calibri"/>
          <w:sz w:val="24"/>
          <w:szCs w:val="24"/>
        </w:rPr>
        <w:t>containere</w:t>
      </w:r>
      <w:proofErr w:type="spellEnd"/>
      <w:r w:rsidRPr="008E7B83">
        <w:rPr>
          <w:rFonts w:eastAsia="Calibri"/>
          <w:sz w:val="24"/>
          <w:szCs w:val="24"/>
        </w:rPr>
        <w:t xml:space="preserve"> </w:t>
      </w:r>
      <w:proofErr w:type="spellStart"/>
      <w:r w:rsidRPr="008E7B83">
        <w:rPr>
          <w:rFonts w:eastAsia="Calibri"/>
          <w:sz w:val="24"/>
          <w:szCs w:val="24"/>
        </w:rPr>
        <w:t>Vestiar</w:t>
      </w:r>
      <w:proofErr w:type="spellEnd"/>
      <w:r w:rsidRPr="008E7B83">
        <w:rPr>
          <w:rFonts w:eastAsia="Calibri"/>
          <w:sz w:val="24"/>
          <w:szCs w:val="24"/>
        </w:rPr>
        <w:t xml:space="preserve">, cu </w:t>
      </w:r>
      <w:proofErr w:type="spellStart"/>
      <w:r w:rsidRPr="008E7B83">
        <w:rPr>
          <w:rFonts w:eastAsia="Calibri"/>
          <w:sz w:val="24"/>
          <w:szCs w:val="24"/>
        </w:rPr>
        <w:t>dimensiunile</w:t>
      </w:r>
      <w:proofErr w:type="spellEnd"/>
      <w:r w:rsidRPr="008E7B83">
        <w:rPr>
          <w:rFonts w:eastAsia="Calibri"/>
          <w:sz w:val="24"/>
          <w:szCs w:val="24"/>
        </w:rPr>
        <w:t xml:space="preserve"> de 6,00 x 2,40 x 2,70m. </w:t>
      </w:r>
    </w:p>
    <w:p w14:paraId="542684BD" w14:textId="77777777" w:rsidR="005D4700" w:rsidRPr="008E7B83" w:rsidRDefault="005D4700" w:rsidP="00346B9E">
      <w:pPr>
        <w:numPr>
          <w:ilvl w:val="0"/>
          <w:numId w:val="45"/>
        </w:numPr>
        <w:suppressAutoHyphens/>
        <w:autoSpaceDN w:val="0"/>
        <w:jc w:val="both"/>
        <w:rPr>
          <w:rFonts w:eastAsia="Calibri"/>
          <w:sz w:val="24"/>
          <w:szCs w:val="24"/>
        </w:rPr>
      </w:pPr>
      <w:r w:rsidRPr="008E7B83">
        <w:rPr>
          <w:rFonts w:eastAsia="Calibri"/>
          <w:sz w:val="24"/>
          <w:szCs w:val="24"/>
        </w:rPr>
        <w:t xml:space="preserve">2 </w:t>
      </w:r>
      <w:proofErr w:type="spellStart"/>
      <w:r w:rsidRPr="008E7B83">
        <w:rPr>
          <w:rFonts w:eastAsia="Calibri"/>
          <w:sz w:val="24"/>
          <w:szCs w:val="24"/>
        </w:rPr>
        <w:t>containere</w:t>
      </w:r>
      <w:proofErr w:type="spellEnd"/>
      <w:r w:rsidRPr="008E7B83">
        <w:rPr>
          <w:rFonts w:eastAsia="Calibri"/>
          <w:sz w:val="24"/>
          <w:szCs w:val="24"/>
        </w:rPr>
        <w:t xml:space="preserve"> cu </w:t>
      </w:r>
      <w:proofErr w:type="spellStart"/>
      <w:r w:rsidRPr="008E7B83">
        <w:rPr>
          <w:rFonts w:eastAsia="Calibri"/>
          <w:sz w:val="24"/>
          <w:szCs w:val="24"/>
        </w:rPr>
        <w:t>functiunea</w:t>
      </w:r>
      <w:proofErr w:type="spellEnd"/>
      <w:r w:rsidRPr="008E7B83">
        <w:rPr>
          <w:rFonts w:eastAsia="Calibri"/>
          <w:sz w:val="24"/>
          <w:szCs w:val="24"/>
        </w:rPr>
        <w:t xml:space="preserve"> </w:t>
      </w:r>
      <w:proofErr w:type="spellStart"/>
      <w:r w:rsidRPr="008E7B83">
        <w:rPr>
          <w:rFonts w:eastAsia="Calibri"/>
          <w:sz w:val="24"/>
          <w:szCs w:val="24"/>
        </w:rPr>
        <w:t>Birou</w:t>
      </w:r>
      <w:proofErr w:type="spellEnd"/>
      <w:r w:rsidRPr="008E7B83">
        <w:rPr>
          <w:rFonts w:eastAsia="Calibri"/>
          <w:sz w:val="24"/>
          <w:szCs w:val="24"/>
        </w:rPr>
        <w:t xml:space="preserve">, cu </w:t>
      </w:r>
      <w:proofErr w:type="spellStart"/>
      <w:r w:rsidRPr="008E7B83">
        <w:rPr>
          <w:rFonts w:eastAsia="Calibri"/>
          <w:sz w:val="24"/>
          <w:szCs w:val="24"/>
        </w:rPr>
        <w:t>dimensiunile</w:t>
      </w:r>
      <w:proofErr w:type="spellEnd"/>
      <w:r w:rsidRPr="008E7B83">
        <w:rPr>
          <w:rFonts w:eastAsia="Calibri"/>
          <w:sz w:val="24"/>
          <w:szCs w:val="24"/>
        </w:rPr>
        <w:t xml:space="preserve"> de 6,00x 2,40x 2,70m; </w:t>
      </w:r>
    </w:p>
    <w:p w14:paraId="64BF3600" w14:textId="77777777" w:rsidR="005D4700" w:rsidRPr="008E7B83" w:rsidRDefault="005D4700" w:rsidP="00346B9E">
      <w:pPr>
        <w:numPr>
          <w:ilvl w:val="0"/>
          <w:numId w:val="45"/>
        </w:numPr>
        <w:suppressAutoHyphens/>
        <w:autoSpaceDN w:val="0"/>
        <w:jc w:val="both"/>
        <w:rPr>
          <w:rFonts w:eastAsia="Calibri"/>
          <w:sz w:val="24"/>
          <w:szCs w:val="24"/>
        </w:rPr>
      </w:pPr>
      <w:r w:rsidRPr="008E7B83">
        <w:rPr>
          <w:rFonts w:eastAsia="Calibri"/>
          <w:sz w:val="24"/>
          <w:szCs w:val="24"/>
        </w:rPr>
        <w:t xml:space="preserve">1 </w:t>
      </w:r>
      <w:proofErr w:type="spellStart"/>
      <w:r w:rsidRPr="008E7B83">
        <w:rPr>
          <w:rFonts w:eastAsia="Calibri"/>
          <w:sz w:val="24"/>
          <w:szCs w:val="24"/>
        </w:rPr>
        <w:t>Grup</w:t>
      </w:r>
      <w:proofErr w:type="spellEnd"/>
      <w:r w:rsidRPr="008E7B83">
        <w:rPr>
          <w:rFonts w:eastAsia="Calibri"/>
          <w:sz w:val="24"/>
          <w:szCs w:val="24"/>
        </w:rPr>
        <w:t xml:space="preserve"> </w:t>
      </w:r>
      <w:proofErr w:type="spellStart"/>
      <w:r w:rsidRPr="008E7B83">
        <w:rPr>
          <w:rFonts w:eastAsia="Calibri"/>
          <w:sz w:val="24"/>
          <w:szCs w:val="24"/>
        </w:rPr>
        <w:t>sanitar</w:t>
      </w:r>
      <w:proofErr w:type="spellEnd"/>
      <w:r w:rsidRPr="008E7B83">
        <w:rPr>
          <w:rFonts w:eastAsia="Calibri"/>
          <w:sz w:val="24"/>
          <w:szCs w:val="24"/>
        </w:rPr>
        <w:t xml:space="preserve">, cu </w:t>
      </w:r>
      <w:proofErr w:type="spellStart"/>
      <w:r w:rsidRPr="008E7B83">
        <w:rPr>
          <w:rFonts w:eastAsia="Calibri"/>
          <w:sz w:val="24"/>
          <w:szCs w:val="24"/>
        </w:rPr>
        <w:t>dimensiunile</w:t>
      </w:r>
      <w:proofErr w:type="spellEnd"/>
      <w:r w:rsidRPr="008E7B83">
        <w:rPr>
          <w:rFonts w:eastAsia="Calibri"/>
          <w:sz w:val="24"/>
          <w:szCs w:val="24"/>
        </w:rPr>
        <w:t xml:space="preserve"> de 1,00 x 1,00 x 2,70m, </w:t>
      </w:r>
      <w:proofErr w:type="spellStart"/>
      <w:r w:rsidRPr="008E7B83">
        <w:rPr>
          <w:rFonts w:eastAsia="Calibri"/>
          <w:sz w:val="24"/>
          <w:szCs w:val="24"/>
        </w:rPr>
        <w:t>compartimentat</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1 </w:t>
      </w:r>
      <w:proofErr w:type="spellStart"/>
      <w:r w:rsidRPr="008E7B83">
        <w:rPr>
          <w:rFonts w:eastAsia="Calibri"/>
          <w:sz w:val="24"/>
          <w:szCs w:val="24"/>
        </w:rPr>
        <w:t>cabina</w:t>
      </w:r>
      <w:proofErr w:type="spellEnd"/>
    </w:p>
    <w:p w14:paraId="16879B0F"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wc</w:t>
      </w:r>
      <w:proofErr w:type="spellEnd"/>
      <w:r w:rsidRPr="008E7B83">
        <w:rPr>
          <w:rFonts w:eastAsia="Calibri"/>
          <w:sz w:val="24"/>
          <w:szCs w:val="24"/>
        </w:rPr>
        <w:t xml:space="preserve">. </w:t>
      </w:r>
    </w:p>
    <w:p w14:paraId="6B5447FE" w14:textId="77777777" w:rsidR="005D4700" w:rsidRPr="008E7B83" w:rsidRDefault="005D4700" w:rsidP="00346B9E">
      <w:pPr>
        <w:suppressAutoHyphens/>
        <w:autoSpaceDN w:val="0"/>
        <w:jc w:val="both"/>
        <w:rPr>
          <w:rFonts w:eastAsia="Calibri"/>
          <w:sz w:val="24"/>
          <w:szCs w:val="24"/>
        </w:rPr>
      </w:pPr>
    </w:p>
    <w:p w14:paraId="1B5AC84C"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Asigurarea</w:t>
      </w:r>
      <w:proofErr w:type="spellEnd"/>
      <w:r w:rsidRPr="008E7B83">
        <w:rPr>
          <w:rFonts w:eastAsia="Calibri"/>
          <w:sz w:val="24"/>
          <w:szCs w:val="24"/>
        </w:rPr>
        <w:t xml:space="preserve"> </w:t>
      </w:r>
      <w:proofErr w:type="spellStart"/>
      <w:r w:rsidRPr="008E7B83">
        <w:rPr>
          <w:rFonts w:eastAsia="Calibri"/>
          <w:sz w:val="24"/>
          <w:szCs w:val="24"/>
        </w:rPr>
        <w:t>necesarului</w:t>
      </w:r>
      <w:proofErr w:type="spellEnd"/>
      <w:r w:rsidRPr="008E7B83">
        <w:rPr>
          <w:rFonts w:eastAsia="Calibri"/>
          <w:sz w:val="24"/>
          <w:szCs w:val="24"/>
        </w:rPr>
        <w:t xml:space="preserve"> de </w:t>
      </w:r>
      <w:proofErr w:type="spellStart"/>
      <w:r w:rsidRPr="008E7B83">
        <w:rPr>
          <w:rFonts w:eastAsia="Calibri"/>
          <w:sz w:val="24"/>
          <w:szCs w:val="24"/>
        </w:rPr>
        <w:t>apa</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w:t>
      </w:r>
      <w:proofErr w:type="spellStart"/>
      <w:r w:rsidRPr="008E7B83">
        <w:rPr>
          <w:rFonts w:eastAsia="Calibri"/>
          <w:sz w:val="24"/>
          <w:szCs w:val="24"/>
        </w:rPr>
        <w:t>containerul</w:t>
      </w:r>
      <w:proofErr w:type="spellEnd"/>
      <w:r w:rsidRPr="008E7B83">
        <w:rPr>
          <w:rFonts w:eastAsia="Calibri"/>
          <w:sz w:val="24"/>
          <w:szCs w:val="24"/>
        </w:rPr>
        <w:t xml:space="preserve"> </w:t>
      </w:r>
      <w:proofErr w:type="spellStart"/>
      <w:r w:rsidRPr="008E7B83">
        <w:rPr>
          <w:rFonts w:eastAsia="Calibri"/>
          <w:sz w:val="24"/>
          <w:szCs w:val="24"/>
        </w:rPr>
        <w:t>sanitar</w:t>
      </w:r>
      <w:proofErr w:type="spellEnd"/>
      <w:r w:rsidRPr="008E7B83">
        <w:rPr>
          <w:rFonts w:eastAsia="Calibri"/>
          <w:sz w:val="24"/>
          <w:szCs w:val="24"/>
        </w:rPr>
        <w:t xml:space="preserve">, se </w:t>
      </w:r>
      <w:proofErr w:type="spellStart"/>
      <w:r w:rsidRPr="008E7B83">
        <w:rPr>
          <w:rFonts w:eastAsia="Calibri"/>
          <w:sz w:val="24"/>
          <w:szCs w:val="24"/>
        </w:rPr>
        <w:t>va</w:t>
      </w:r>
      <w:proofErr w:type="spellEnd"/>
      <w:r w:rsidRPr="008E7B83">
        <w:rPr>
          <w:rFonts w:eastAsia="Calibri"/>
          <w:sz w:val="24"/>
          <w:szCs w:val="24"/>
        </w:rPr>
        <w:t xml:space="preserve"> </w:t>
      </w:r>
      <w:proofErr w:type="spellStart"/>
      <w:r w:rsidRPr="008E7B83">
        <w:rPr>
          <w:rFonts w:eastAsia="Calibri"/>
          <w:sz w:val="24"/>
          <w:szCs w:val="24"/>
        </w:rPr>
        <w:t>realiza</w:t>
      </w:r>
      <w:proofErr w:type="spellEnd"/>
      <w:r w:rsidRPr="008E7B83">
        <w:rPr>
          <w:rFonts w:eastAsia="Calibri"/>
          <w:sz w:val="24"/>
          <w:szCs w:val="24"/>
        </w:rPr>
        <w:t xml:space="preserve"> </w:t>
      </w:r>
      <w:proofErr w:type="spellStart"/>
      <w:r w:rsidRPr="008E7B83">
        <w:rPr>
          <w:rFonts w:eastAsia="Calibri"/>
          <w:sz w:val="24"/>
          <w:szCs w:val="24"/>
        </w:rPr>
        <w:t>prin</w:t>
      </w:r>
      <w:proofErr w:type="spellEnd"/>
      <w:r w:rsidRPr="008E7B83">
        <w:rPr>
          <w:rFonts w:eastAsia="Calibri"/>
          <w:sz w:val="24"/>
          <w:szCs w:val="24"/>
        </w:rPr>
        <w:t xml:space="preserve"> </w:t>
      </w:r>
      <w:proofErr w:type="spellStart"/>
      <w:r w:rsidRPr="008E7B83">
        <w:rPr>
          <w:rFonts w:eastAsia="Calibri"/>
          <w:sz w:val="24"/>
          <w:szCs w:val="24"/>
        </w:rPr>
        <w:t>dotarea</w:t>
      </w:r>
      <w:proofErr w:type="spellEnd"/>
      <w:r w:rsidRPr="008E7B83">
        <w:rPr>
          <w:rFonts w:eastAsia="Calibri"/>
          <w:sz w:val="24"/>
          <w:szCs w:val="24"/>
        </w:rPr>
        <w:t xml:space="preserve"> </w:t>
      </w:r>
      <w:proofErr w:type="spellStart"/>
      <w:r w:rsidRPr="008E7B83">
        <w:rPr>
          <w:rFonts w:eastAsia="Calibri"/>
          <w:sz w:val="24"/>
          <w:szCs w:val="24"/>
        </w:rPr>
        <w:t>acestuia</w:t>
      </w:r>
      <w:proofErr w:type="spellEnd"/>
      <w:r w:rsidRPr="008E7B83">
        <w:rPr>
          <w:rFonts w:eastAsia="Calibri"/>
          <w:sz w:val="24"/>
          <w:szCs w:val="24"/>
        </w:rPr>
        <w:t xml:space="preserve"> cu </w:t>
      </w:r>
      <w:proofErr w:type="spellStart"/>
      <w:r w:rsidRPr="008E7B83">
        <w:rPr>
          <w:rFonts w:eastAsia="Calibri"/>
          <w:sz w:val="24"/>
          <w:szCs w:val="24"/>
        </w:rPr>
        <w:t>rezervor</w:t>
      </w:r>
      <w:proofErr w:type="spellEnd"/>
      <w:r w:rsidRPr="008E7B83">
        <w:rPr>
          <w:rFonts w:eastAsia="Calibri"/>
          <w:sz w:val="24"/>
          <w:szCs w:val="24"/>
        </w:rPr>
        <w:t xml:space="preserve"> de </w:t>
      </w:r>
      <w:proofErr w:type="spellStart"/>
      <w:r w:rsidRPr="008E7B83">
        <w:rPr>
          <w:rFonts w:eastAsia="Calibri"/>
          <w:sz w:val="24"/>
          <w:szCs w:val="24"/>
        </w:rPr>
        <w:t>apa</w:t>
      </w:r>
      <w:proofErr w:type="spellEnd"/>
      <w:r w:rsidRPr="008E7B83">
        <w:rPr>
          <w:rFonts w:eastAsia="Calibri"/>
          <w:sz w:val="24"/>
          <w:szCs w:val="24"/>
        </w:rPr>
        <w:t xml:space="preserve"> </w:t>
      </w:r>
      <w:proofErr w:type="spellStart"/>
      <w:r w:rsidRPr="008E7B83">
        <w:rPr>
          <w:rFonts w:eastAsia="Calibri"/>
          <w:sz w:val="24"/>
          <w:szCs w:val="24"/>
        </w:rPr>
        <w:t>menajera</w:t>
      </w:r>
      <w:proofErr w:type="spellEnd"/>
      <w:r w:rsidRPr="008E7B83">
        <w:rPr>
          <w:rFonts w:eastAsia="Calibri"/>
          <w:sz w:val="24"/>
          <w:szCs w:val="24"/>
        </w:rPr>
        <w:t xml:space="preserve">, </w:t>
      </w:r>
      <w:proofErr w:type="spellStart"/>
      <w:r w:rsidRPr="008E7B83">
        <w:rPr>
          <w:rFonts w:eastAsia="Calibri"/>
          <w:sz w:val="24"/>
          <w:szCs w:val="24"/>
        </w:rPr>
        <w:t>ce</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fi </w:t>
      </w:r>
      <w:proofErr w:type="spellStart"/>
      <w:r w:rsidRPr="008E7B83">
        <w:rPr>
          <w:rFonts w:eastAsia="Calibri"/>
          <w:sz w:val="24"/>
          <w:szCs w:val="24"/>
        </w:rPr>
        <w:t>incarcat</w:t>
      </w:r>
      <w:proofErr w:type="spellEnd"/>
      <w:r w:rsidRPr="008E7B83">
        <w:rPr>
          <w:rFonts w:eastAsia="Calibri"/>
          <w:sz w:val="24"/>
          <w:szCs w:val="24"/>
        </w:rPr>
        <w:t xml:space="preserve"> periodic cu cisterna de </w:t>
      </w:r>
      <w:proofErr w:type="spellStart"/>
      <w:r w:rsidRPr="008E7B83">
        <w:rPr>
          <w:rFonts w:eastAsia="Calibri"/>
          <w:sz w:val="24"/>
          <w:szCs w:val="24"/>
        </w:rPr>
        <w:t>apa</w:t>
      </w:r>
      <w:proofErr w:type="spellEnd"/>
      <w:r w:rsidRPr="008E7B83">
        <w:rPr>
          <w:rFonts w:eastAsia="Calibri"/>
          <w:sz w:val="24"/>
          <w:szCs w:val="24"/>
        </w:rPr>
        <w:t xml:space="preserve"> de </w:t>
      </w:r>
      <w:proofErr w:type="spellStart"/>
      <w:r w:rsidRPr="008E7B83">
        <w:rPr>
          <w:rFonts w:eastAsia="Calibri"/>
          <w:sz w:val="24"/>
          <w:szCs w:val="24"/>
        </w:rPr>
        <w:t>catre</w:t>
      </w:r>
      <w:proofErr w:type="spellEnd"/>
      <w:r w:rsidRPr="008E7B83">
        <w:rPr>
          <w:rFonts w:eastAsia="Calibri"/>
          <w:sz w:val="24"/>
          <w:szCs w:val="24"/>
        </w:rPr>
        <w:t xml:space="preserve"> executant. </w:t>
      </w:r>
      <w:proofErr w:type="spellStart"/>
      <w:r w:rsidRPr="008E7B83">
        <w:rPr>
          <w:rFonts w:eastAsia="Calibri"/>
          <w:sz w:val="24"/>
          <w:szCs w:val="24"/>
        </w:rPr>
        <w:lastRenderedPageBreak/>
        <w:t>Containerul</w:t>
      </w:r>
      <w:proofErr w:type="spellEnd"/>
      <w:r w:rsidRPr="008E7B83">
        <w:rPr>
          <w:rFonts w:eastAsia="Calibri"/>
          <w:sz w:val="24"/>
          <w:szCs w:val="24"/>
        </w:rPr>
        <w:t xml:space="preserve"> </w:t>
      </w:r>
      <w:proofErr w:type="spellStart"/>
      <w:r w:rsidRPr="008E7B83">
        <w:rPr>
          <w:rFonts w:eastAsia="Calibri"/>
          <w:sz w:val="24"/>
          <w:szCs w:val="24"/>
        </w:rPr>
        <w:t>sanitar</w:t>
      </w:r>
      <w:proofErr w:type="spellEnd"/>
      <w:r w:rsidRPr="008E7B83">
        <w:rPr>
          <w:rFonts w:eastAsia="Calibri"/>
          <w:sz w:val="24"/>
          <w:szCs w:val="24"/>
        </w:rPr>
        <w:t xml:space="preserve"> al </w:t>
      </w:r>
      <w:proofErr w:type="spellStart"/>
      <w:r w:rsidRPr="008E7B83">
        <w:rPr>
          <w:rFonts w:eastAsia="Calibri"/>
          <w:sz w:val="24"/>
          <w:szCs w:val="24"/>
        </w:rPr>
        <w:t>organizarii</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w:t>
      </w:r>
      <w:proofErr w:type="spellStart"/>
      <w:r w:rsidRPr="008E7B83">
        <w:rPr>
          <w:rFonts w:eastAsia="Calibri"/>
          <w:sz w:val="24"/>
          <w:szCs w:val="24"/>
        </w:rPr>
        <w:t>dispune</w:t>
      </w:r>
      <w:proofErr w:type="spellEnd"/>
      <w:r w:rsidRPr="008E7B83">
        <w:rPr>
          <w:rFonts w:eastAsia="Calibri"/>
          <w:sz w:val="24"/>
          <w:szCs w:val="24"/>
        </w:rPr>
        <w:t xml:space="preserve"> de un recipient </w:t>
      </w:r>
      <w:proofErr w:type="spellStart"/>
      <w:r w:rsidRPr="008E7B83">
        <w:rPr>
          <w:rFonts w:eastAsia="Calibri"/>
          <w:sz w:val="24"/>
          <w:szCs w:val="24"/>
        </w:rPr>
        <w:t>propriu</w:t>
      </w:r>
      <w:proofErr w:type="spellEnd"/>
      <w:r w:rsidRPr="008E7B83">
        <w:rPr>
          <w:rFonts w:eastAsia="Calibri"/>
          <w:sz w:val="24"/>
          <w:szCs w:val="24"/>
        </w:rPr>
        <w:t xml:space="preserve"> de </w:t>
      </w:r>
      <w:proofErr w:type="spellStart"/>
      <w:r w:rsidRPr="008E7B83">
        <w:rPr>
          <w:rFonts w:eastAsia="Calibri"/>
          <w:sz w:val="24"/>
          <w:szCs w:val="24"/>
        </w:rPr>
        <w:t>colectarea</w:t>
      </w:r>
      <w:proofErr w:type="spellEnd"/>
      <w:r w:rsidRPr="008E7B83">
        <w:rPr>
          <w:rFonts w:eastAsia="Calibri"/>
          <w:sz w:val="24"/>
          <w:szCs w:val="24"/>
        </w:rPr>
        <w:t xml:space="preserve"> </w:t>
      </w:r>
      <w:proofErr w:type="spellStart"/>
      <w:r w:rsidRPr="008E7B83">
        <w:rPr>
          <w:rFonts w:eastAsia="Calibri"/>
          <w:sz w:val="24"/>
          <w:szCs w:val="24"/>
        </w:rPr>
        <w:t>apelor</w:t>
      </w:r>
      <w:proofErr w:type="spellEnd"/>
      <w:r w:rsidRPr="008E7B83">
        <w:rPr>
          <w:rFonts w:eastAsia="Calibri"/>
          <w:sz w:val="24"/>
          <w:szCs w:val="24"/>
        </w:rPr>
        <w:t xml:space="preserve"> </w:t>
      </w:r>
      <w:proofErr w:type="spellStart"/>
      <w:r w:rsidRPr="008E7B83">
        <w:rPr>
          <w:rFonts w:eastAsia="Calibri"/>
          <w:sz w:val="24"/>
          <w:szCs w:val="24"/>
        </w:rPr>
        <w:t>menajere</w:t>
      </w:r>
      <w:proofErr w:type="spellEnd"/>
      <w:r w:rsidRPr="008E7B83">
        <w:rPr>
          <w:rFonts w:eastAsia="Calibri"/>
          <w:sz w:val="24"/>
          <w:szCs w:val="24"/>
        </w:rPr>
        <w:t xml:space="preserve">, </w:t>
      </w:r>
      <w:proofErr w:type="spellStart"/>
      <w:r w:rsidRPr="008E7B83">
        <w:rPr>
          <w:rFonts w:eastAsia="Calibri"/>
          <w:sz w:val="24"/>
          <w:szCs w:val="24"/>
        </w:rPr>
        <w:t>dotat</w:t>
      </w:r>
      <w:proofErr w:type="spellEnd"/>
      <w:r w:rsidRPr="008E7B83">
        <w:rPr>
          <w:rFonts w:eastAsia="Calibri"/>
          <w:sz w:val="24"/>
          <w:szCs w:val="24"/>
        </w:rPr>
        <w:t xml:space="preserve"> cu </w:t>
      </w:r>
      <w:proofErr w:type="spellStart"/>
      <w:r w:rsidRPr="008E7B83">
        <w:rPr>
          <w:rFonts w:eastAsia="Calibri"/>
          <w:sz w:val="24"/>
          <w:szCs w:val="24"/>
        </w:rPr>
        <w:t>pompa</w:t>
      </w:r>
      <w:proofErr w:type="spellEnd"/>
      <w:r w:rsidRPr="008E7B83">
        <w:rPr>
          <w:rFonts w:eastAsia="Calibri"/>
          <w:sz w:val="24"/>
          <w:szCs w:val="24"/>
        </w:rPr>
        <w:t xml:space="preserve"> de </w:t>
      </w:r>
      <w:proofErr w:type="spellStart"/>
      <w:r w:rsidRPr="008E7B83">
        <w:rPr>
          <w:rFonts w:eastAsia="Calibri"/>
          <w:sz w:val="24"/>
          <w:szCs w:val="24"/>
        </w:rPr>
        <w:t>circulatie</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vidanjabil</w:t>
      </w:r>
      <w:proofErr w:type="spellEnd"/>
      <w:r w:rsidRPr="008E7B83">
        <w:rPr>
          <w:rFonts w:eastAsia="Calibri"/>
          <w:sz w:val="24"/>
          <w:szCs w:val="24"/>
        </w:rPr>
        <w:t xml:space="preserve">. </w:t>
      </w:r>
    </w:p>
    <w:p w14:paraId="04C2CA2E"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Containerele</w:t>
      </w:r>
      <w:proofErr w:type="spellEnd"/>
      <w:r w:rsidRPr="008E7B83">
        <w:rPr>
          <w:rFonts w:eastAsia="Calibri"/>
          <w:sz w:val="24"/>
          <w:szCs w:val="24"/>
        </w:rPr>
        <w:t xml:space="preserve"> </w:t>
      </w:r>
      <w:proofErr w:type="spellStart"/>
      <w:r w:rsidRPr="008E7B83">
        <w:rPr>
          <w:rFonts w:eastAsia="Calibri"/>
          <w:sz w:val="24"/>
          <w:szCs w:val="24"/>
        </w:rPr>
        <w:t>vor</w:t>
      </w:r>
      <w:proofErr w:type="spellEnd"/>
      <w:r w:rsidRPr="008E7B83">
        <w:rPr>
          <w:rFonts w:eastAsia="Calibri"/>
          <w:sz w:val="24"/>
          <w:szCs w:val="24"/>
        </w:rPr>
        <w:t xml:space="preserve"> fi </w:t>
      </w:r>
      <w:proofErr w:type="spellStart"/>
      <w:r w:rsidRPr="008E7B83">
        <w:rPr>
          <w:rFonts w:eastAsia="Calibri"/>
          <w:sz w:val="24"/>
          <w:szCs w:val="24"/>
        </w:rPr>
        <w:t>amplasate</w:t>
      </w:r>
      <w:proofErr w:type="spellEnd"/>
      <w:r w:rsidRPr="008E7B83">
        <w:rPr>
          <w:rFonts w:eastAsia="Calibri"/>
          <w:sz w:val="24"/>
          <w:szCs w:val="24"/>
        </w:rPr>
        <w:t xml:space="preserve"> pe traverse din </w:t>
      </w:r>
      <w:proofErr w:type="spellStart"/>
      <w:r w:rsidRPr="008E7B83">
        <w:rPr>
          <w:rFonts w:eastAsia="Calibri"/>
          <w:sz w:val="24"/>
          <w:szCs w:val="24"/>
        </w:rPr>
        <w:t>lemn</w:t>
      </w:r>
      <w:proofErr w:type="spellEnd"/>
      <w:r w:rsidRPr="008E7B83">
        <w:rPr>
          <w:rFonts w:eastAsia="Calibri"/>
          <w:sz w:val="24"/>
          <w:szCs w:val="24"/>
        </w:rPr>
        <w:t xml:space="preserve"> </w:t>
      </w:r>
      <w:proofErr w:type="spellStart"/>
      <w:r w:rsidRPr="008E7B83">
        <w:rPr>
          <w:rFonts w:eastAsia="Calibri"/>
          <w:sz w:val="24"/>
          <w:szCs w:val="24"/>
        </w:rPr>
        <w:t>sau</w:t>
      </w:r>
      <w:proofErr w:type="spellEnd"/>
      <w:r w:rsidRPr="008E7B83">
        <w:rPr>
          <w:rFonts w:eastAsia="Calibri"/>
          <w:sz w:val="24"/>
          <w:szCs w:val="24"/>
        </w:rPr>
        <w:t xml:space="preserve"> din </w:t>
      </w:r>
      <w:proofErr w:type="spellStart"/>
      <w:r w:rsidRPr="008E7B83">
        <w:rPr>
          <w:rFonts w:eastAsia="Calibri"/>
          <w:sz w:val="24"/>
          <w:szCs w:val="24"/>
        </w:rPr>
        <w:t>beton</w:t>
      </w:r>
      <w:proofErr w:type="spellEnd"/>
      <w:r w:rsidRPr="008E7B83">
        <w:rPr>
          <w:rFonts w:eastAsia="Calibri"/>
          <w:sz w:val="24"/>
          <w:szCs w:val="24"/>
        </w:rPr>
        <w:t xml:space="preserve">, </w:t>
      </w:r>
      <w:proofErr w:type="spellStart"/>
      <w:r w:rsidRPr="008E7B83">
        <w:rPr>
          <w:rFonts w:eastAsia="Calibri"/>
          <w:sz w:val="24"/>
          <w:szCs w:val="24"/>
        </w:rPr>
        <w:t>dispuse</w:t>
      </w:r>
      <w:proofErr w:type="spellEnd"/>
      <w:r w:rsidRPr="008E7B83">
        <w:rPr>
          <w:rFonts w:eastAsia="Calibri"/>
          <w:sz w:val="24"/>
          <w:szCs w:val="24"/>
        </w:rPr>
        <w:t xml:space="preserve"> </w:t>
      </w:r>
      <w:proofErr w:type="spellStart"/>
      <w:r w:rsidRPr="008E7B83">
        <w:rPr>
          <w:rFonts w:eastAsia="Calibri"/>
          <w:sz w:val="24"/>
          <w:szCs w:val="24"/>
        </w:rPr>
        <w:t>orizontal</w:t>
      </w:r>
      <w:proofErr w:type="spellEnd"/>
      <w:r w:rsidRPr="008E7B83">
        <w:rPr>
          <w:rFonts w:eastAsia="Calibri"/>
          <w:sz w:val="24"/>
          <w:szCs w:val="24"/>
        </w:rPr>
        <w:t xml:space="preserve">, </w:t>
      </w:r>
      <w:proofErr w:type="spellStart"/>
      <w:r w:rsidRPr="008E7B83">
        <w:rPr>
          <w:rFonts w:eastAsia="Calibri"/>
          <w:sz w:val="24"/>
          <w:szCs w:val="24"/>
        </w:rPr>
        <w:t>accesul</w:t>
      </w:r>
      <w:proofErr w:type="spellEnd"/>
      <w:r w:rsidRPr="008E7B83">
        <w:rPr>
          <w:rFonts w:eastAsia="Calibri"/>
          <w:sz w:val="24"/>
          <w:szCs w:val="24"/>
        </w:rPr>
        <w:t xml:space="preserve"> la </w:t>
      </w:r>
      <w:proofErr w:type="spellStart"/>
      <w:r w:rsidRPr="008E7B83">
        <w:rPr>
          <w:rFonts w:eastAsia="Calibri"/>
          <w:sz w:val="24"/>
          <w:szCs w:val="24"/>
        </w:rPr>
        <w:t>containere</w:t>
      </w:r>
      <w:proofErr w:type="spellEnd"/>
      <w:r w:rsidRPr="008E7B83">
        <w:rPr>
          <w:rFonts w:eastAsia="Calibri"/>
          <w:sz w:val="24"/>
          <w:szCs w:val="24"/>
        </w:rPr>
        <w:t xml:space="preserve"> se </w:t>
      </w:r>
      <w:proofErr w:type="spellStart"/>
      <w:r w:rsidRPr="008E7B83">
        <w:rPr>
          <w:rFonts w:eastAsia="Calibri"/>
          <w:sz w:val="24"/>
          <w:szCs w:val="24"/>
        </w:rPr>
        <w:t>va</w:t>
      </w:r>
      <w:proofErr w:type="spellEnd"/>
      <w:r w:rsidRPr="008E7B83">
        <w:rPr>
          <w:rFonts w:eastAsia="Calibri"/>
          <w:sz w:val="24"/>
          <w:szCs w:val="24"/>
        </w:rPr>
        <w:t xml:space="preserve"> </w:t>
      </w:r>
      <w:proofErr w:type="spellStart"/>
      <w:proofErr w:type="gramStart"/>
      <w:r w:rsidRPr="008E7B83">
        <w:rPr>
          <w:rFonts w:eastAsia="Calibri"/>
          <w:sz w:val="24"/>
          <w:szCs w:val="24"/>
        </w:rPr>
        <w:t>realiza</w:t>
      </w:r>
      <w:proofErr w:type="spellEnd"/>
      <w:r w:rsidRPr="008E7B83">
        <w:rPr>
          <w:rFonts w:eastAsia="Calibri"/>
          <w:sz w:val="24"/>
          <w:szCs w:val="24"/>
        </w:rPr>
        <w:t xml:space="preserve">  de</w:t>
      </w:r>
      <w:proofErr w:type="gramEnd"/>
      <w:r w:rsidRPr="008E7B83">
        <w:rPr>
          <w:rFonts w:eastAsia="Calibri"/>
          <w:sz w:val="24"/>
          <w:szCs w:val="24"/>
        </w:rPr>
        <w:t xml:space="preserve"> pe </w:t>
      </w:r>
      <w:proofErr w:type="spellStart"/>
      <w:r w:rsidRPr="008E7B83">
        <w:rPr>
          <w:rFonts w:eastAsia="Calibri"/>
          <w:sz w:val="24"/>
          <w:szCs w:val="24"/>
        </w:rPr>
        <w:t>platformele</w:t>
      </w:r>
      <w:proofErr w:type="spellEnd"/>
      <w:r w:rsidRPr="008E7B83">
        <w:rPr>
          <w:rFonts w:eastAsia="Calibri"/>
          <w:sz w:val="24"/>
          <w:szCs w:val="24"/>
        </w:rPr>
        <w:t xml:space="preserve"> </w:t>
      </w:r>
      <w:proofErr w:type="spellStart"/>
      <w:r w:rsidRPr="008E7B83">
        <w:rPr>
          <w:rFonts w:eastAsia="Calibri"/>
          <w:sz w:val="24"/>
          <w:szCs w:val="24"/>
        </w:rPr>
        <w:t>betonate</w:t>
      </w:r>
      <w:proofErr w:type="spellEnd"/>
      <w:r w:rsidRPr="008E7B83">
        <w:rPr>
          <w:rFonts w:eastAsia="Calibri"/>
          <w:sz w:val="24"/>
          <w:szCs w:val="24"/>
        </w:rPr>
        <w:t xml:space="preserve"> din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organizarii</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vor</w:t>
      </w:r>
      <w:proofErr w:type="spellEnd"/>
      <w:r w:rsidRPr="008E7B83">
        <w:rPr>
          <w:rFonts w:eastAsia="Calibri"/>
          <w:sz w:val="24"/>
          <w:szCs w:val="24"/>
        </w:rPr>
        <w:t xml:space="preserve"> fi </w:t>
      </w:r>
      <w:proofErr w:type="spellStart"/>
      <w:r w:rsidRPr="008E7B83">
        <w:rPr>
          <w:rFonts w:eastAsia="Calibri"/>
          <w:sz w:val="24"/>
          <w:szCs w:val="24"/>
        </w:rPr>
        <w:t>bransate</w:t>
      </w:r>
      <w:proofErr w:type="spellEnd"/>
      <w:r w:rsidRPr="008E7B83">
        <w:rPr>
          <w:rFonts w:eastAsia="Calibri"/>
          <w:sz w:val="24"/>
          <w:szCs w:val="24"/>
        </w:rPr>
        <w:t xml:space="preserve"> la </w:t>
      </w:r>
      <w:proofErr w:type="spellStart"/>
      <w:r w:rsidRPr="008E7B83">
        <w:rPr>
          <w:rFonts w:eastAsia="Calibri"/>
          <w:sz w:val="24"/>
          <w:szCs w:val="24"/>
        </w:rPr>
        <w:t>electricitate</w:t>
      </w:r>
      <w:proofErr w:type="spellEnd"/>
      <w:r w:rsidRPr="008E7B83">
        <w:rPr>
          <w:rFonts w:eastAsia="Calibri"/>
          <w:sz w:val="24"/>
          <w:szCs w:val="24"/>
        </w:rPr>
        <w:t xml:space="preserve"> . </w:t>
      </w:r>
    </w:p>
    <w:p w14:paraId="3FD2ED86" w14:textId="77777777" w:rsidR="005D4700" w:rsidRPr="008E7B83" w:rsidRDefault="005D4700" w:rsidP="00346B9E">
      <w:pPr>
        <w:suppressAutoHyphens/>
        <w:autoSpaceDN w:val="0"/>
        <w:jc w:val="both"/>
        <w:rPr>
          <w:rFonts w:eastAsia="Calibri"/>
          <w:sz w:val="24"/>
          <w:szCs w:val="24"/>
        </w:rPr>
      </w:pPr>
    </w:p>
    <w:p w14:paraId="19EF0AF8" w14:textId="77777777" w:rsidR="005D4700" w:rsidRPr="008E7B83" w:rsidRDefault="005D4700" w:rsidP="00346B9E">
      <w:pPr>
        <w:suppressAutoHyphens/>
        <w:autoSpaceDN w:val="0"/>
        <w:jc w:val="both"/>
        <w:rPr>
          <w:rFonts w:eastAsia="Calibri"/>
          <w:sz w:val="24"/>
          <w:szCs w:val="24"/>
        </w:rPr>
      </w:pPr>
      <w:r w:rsidRPr="008E7B83">
        <w:rPr>
          <w:rFonts w:eastAsia="Calibri"/>
          <w:sz w:val="24"/>
          <w:szCs w:val="24"/>
        </w:rPr>
        <w:t xml:space="preserve">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organizarii</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se </w:t>
      </w:r>
      <w:proofErr w:type="spellStart"/>
      <w:r w:rsidRPr="008E7B83">
        <w:rPr>
          <w:rFonts w:eastAsia="Calibri"/>
          <w:sz w:val="24"/>
          <w:szCs w:val="24"/>
        </w:rPr>
        <w:t>vor</w:t>
      </w:r>
      <w:proofErr w:type="spellEnd"/>
      <w:r w:rsidRPr="008E7B83">
        <w:rPr>
          <w:rFonts w:eastAsia="Calibri"/>
          <w:sz w:val="24"/>
          <w:szCs w:val="24"/>
        </w:rPr>
        <w:t xml:space="preserve"> </w:t>
      </w:r>
      <w:proofErr w:type="spellStart"/>
      <w:r w:rsidRPr="008E7B83">
        <w:rPr>
          <w:rFonts w:eastAsia="Calibri"/>
          <w:sz w:val="24"/>
          <w:szCs w:val="24"/>
        </w:rPr>
        <w:t>amplasa</w:t>
      </w:r>
      <w:proofErr w:type="spellEnd"/>
      <w:r w:rsidRPr="008E7B83">
        <w:rPr>
          <w:rFonts w:eastAsia="Calibri"/>
          <w:sz w:val="24"/>
          <w:szCs w:val="24"/>
        </w:rPr>
        <w:t xml:space="preserve"> </w:t>
      </w:r>
      <w:proofErr w:type="spellStart"/>
      <w:r w:rsidRPr="008E7B83">
        <w:rPr>
          <w:rFonts w:eastAsia="Calibri"/>
          <w:sz w:val="24"/>
          <w:szCs w:val="24"/>
        </w:rPr>
        <w:t>doua</w:t>
      </w:r>
      <w:proofErr w:type="spellEnd"/>
      <w:r w:rsidRPr="008E7B83">
        <w:rPr>
          <w:rFonts w:eastAsia="Calibri"/>
          <w:sz w:val="24"/>
          <w:szCs w:val="24"/>
        </w:rPr>
        <w:t xml:space="preserve"> </w:t>
      </w:r>
      <w:proofErr w:type="spellStart"/>
      <w:r w:rsidRPr="008E7B83">
        <w:rPr>
          <w:rFonts w:eastAsia="Calibri"/>
          <w:sz w:val="24"/>
          <w:szCs w:val="24"/>
        </w:rPr>
        <w:t>Pichete</w:t>
      </w:r>
      <w:proofErr w:type="spellEnd"/>
      <w:r w:rsidRPr="008E7B83">
        <w:rPr>
          <w:rFonts w:eastAsia="Calibri"/>
          <w:sz w:val="24"/>
          <w:szCs w:val="24"/>
        </w:rPr>
        <w:t xml:space="preserve"> PSI. </w:t>
      </w:r>
    </w:p>
    <w:p w14:paraId="0284850B" w14:textId="77777777" w:rsidR="005D4700" w:rsidRPr="008E7B83" w:rsidRDefault="005D4700" w:rsidP="00346B9E">
      <w:pPr>
        <w:suppressAutoHyphens/>
        <w:autoSpaceDN w:val="0"/>
        <w:jc w:val="both"/>
        <w:rPr>
          <w:rFonts w:eastAsia="Calibri"/>
          <w:sz w:val="24"/>
          <w:szCs w:val="24"/>
        </w:rPr>
      </w:pPr>
    </w:p>
    <w:p w14:paraId="30F0AC45" w14:textId="77777777" w:rsidR="005D4700" w:rsidRPr="008E7B83" w:rsidRDefault="005D4700" w:rsidP="00346B9E">
      <w:pPr>
        <w:suppressAutoHyphens/>
        <w:autoSpaceDN w:val="0"/>
        <w:ind w:left="720"/>
        <w:jc w:val="both"/>
        <w:rPr>
          <w:rFonts w:eastAsia="Calibri"/>
          <w:sz w:val="24"/>
          <w:szCs w:val="24"/>
        </w:rPr>
      </w:pPr>
      <w:proofErr w:type="spellStart"/>
      <w:r w:rsidRPr="008E7B83">
        <w:rPr>
          <w:rFonts w:eastAsia="Calibri"/>
          <w:sz w:val="24"/>
          <w:szCs w:val="24"/>
        </w:rPr>
        <w:t>Platforma</w:t>
      </w:r>
      <w:proofErr w:type="spellEnd"/>
      <w:r w:rsidRPr="008E7B83">
        <w:rPr>
          <w:rFonts w:eastAsia="Calibri"/>
          <w:sz w:val="24"/>
          <w:szCs w:val="24"/>
        </w:rPr>
        <w:t xml:space="preserve"> de </w:t>
      </w:r>
      <w:proofErr w:type="spellStart"/>
      <w:r w:rsidRPr="008E7B83">
        <w:rPr>
          <w:rFonts w:eastAsia="Calibri"/>
          <w:sz w:val="24"/>
          <w:szCs w:val="24"/>
        </w:rPr>
        <w:t>depozitare</w:t>
      </w:r>
      <w:proofErr w:type="spellEnd"/>
      <w:r w:rsidRPr="008E7B83">
        <w:rPr>
          <w:rFonts w:eastAsia="Calibri"/>
          <w:sz w:val="24"/>
          <w:szCs w:val="24"/>
        </w:rPr>
        <w:t xml:space="preserve"> 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organizarii</w:t>
      </w:r>
      <w:proofErr w:type="spellEnd"/>
      <w:r w:rsidRPr="008E7B83">
        <w:rPr>
          <w:rFonts w:eastAsia="Calibri"/>
          <w:sz w:val="24"/>
          <w:szCs w:val="24"/>
        </w:rPr>
        <w:t xml:space="preserve"> de </w:t>
      </w:r>
      <w:proofErr w:type="spellStart"/>
      <w:r w:rsidRPr="008E7B83">
        <w:rPr>
          <w:rFonts w:eastAsia="Calibri"/>
          <w:sz w:val="24"/>
          <w:szCs w:val="24"/>
        </w:rPr>
        <w:t>santier</w:t>
      </w:r>
      <w:proofErr w:type="spellEnd"/>
      <w:r w:rsidRPr="008E7B83">
        <w:rPr>
          <w:rFonts w:eastAsia="Calibri"/>
          <w:sz w:val="24"/>
          <w:szCs w:val="24"/>
        </w:rPr>
        <w:t xml:space="preserve"> </w:t>
      </w:r>
    </w:p>
    <w:p w14:paraId="1C0DB288" w14:textId="77777777" w:rsidR="005D4700" w:rsidRPr="008E7B83" w:rsidRDefault="005D4700" w:rsidP="00346B9E">
      <w:pPr>
        <w:suppressAutoHyphens/>
        <w:autoSpaceDN w:val="0"/>
        <w:jc w:val="both"/>
        <w:rPr>
          <w:rFonts w:eastAsia="Calibri"/>
          <w:sz w:val="24"/>
          <w:szCs w:val="24"/>
        </w:rPr>
      </w:pPr>
      <w:r w:rsidRPr="008E7B83">
        <w:rPr>
          <w:rFonts w:eastAsia="Calibri"/>
          <w:sz w:val="24"/>
          <w:szCs w:val="24"/>
        </w:rPr>
        <w:t xml:space="preserve">In </w:t>
      </w:r>
      <w:proofErr w:type="spellStart"/>
      <w:r w:rsidRPr="008E7B83">
        <w:rPr>
          <w:rFonts w:eastAsia="Calibri"/>
          <w:sz w:val="24"/>
          <w:szCs w:val="24"/>
        </w:rPr>
        <w:t>incinta</w:t>
      </w:r>
      <w:proofErr w:type="spellEnd"/>
      <w:r w:rsidRPr="008E7B83">
        <w:rPr>
          <w:rFonts w:eastAsia="Calibri"/>
          <w:sz w:val="24"/>
          <w:szCs w:val="24"/>
        </w:rPr>
        <w:t xml:space="preserve"> </w:t>
      </w:r>
      <w:proofErr w:type="spellStart"/>
      <w:r w:rsidRPr="008E7B83">
        <w:rPr>
          <w:rFonts w:eastAsia="Calibri"/>
          <w:sz w:val="24"/>
          <w:szCs w:val="24"/>
        </w:rPr>
        <w:t>statiei</w:t>
      </w:r>
      <w:proofErr w:type="spellEnd"/>
      <w:r w:rsidRPr="008E7B83">
        <w:rPr>
          <w:rFonts w:eastAsia="Calibri"/>
          <w:sz w:val="24"/>
          <w:szCs w:val="24"/>
        </w:rPr>
        <w:t xml:space="preserve"> CEF</w:t>
      </w:r>
      <w:proofErr w:type="gramStart"/>
      <w:r w:rsidRPr="008E7B83">
        <w:rPr>
          <w:rFonts w:eastAsia="Calibri"/>
          <w:sz w:val="24"/>
          <w:szCs w:val="24"/>
        </w:rPr>
        <w:t>, ,</w:t>
      </w:r>
      <w:proofErr w:type="gramEnd"/>
      <w:r w:rsidRPr="008E7B83">
        <w:rPr>
          <w:rFonts w:eastAsia="Calibri"/>
          <w:sz w:val="24"/>
          <w:szCs w:val="24"/>
        </w:rPr>
        <w:t xml:space="preserve"> </w:t>
      </w:r>
      <w:proofErr w:type="spellStart"/>
      <w:r w:rsidRPr="008E7B83">
        <w:rPr>
          <w:rFonts w:eastAsia="Calibri"/>
          <w:sz w:val="24"/>
          <w:szCs w:val="24"/>
        </w:rPr>
        <w:t>platforma</w:t>
      </w:r>
      <w:proofErr w:type="spellEnd"/>
      <w:r w:rsidRPr="008E7B83">
        <w:rPr>
          <w:rFonts w:eastAsia="Calibri"/>
          <w:sz w:val="24"/>
          <w:szCs w:val="24"/>
        </w:rPr>
        <w:t xml:space="preserve"> </w:t>
      </w:r>
      <w:proofErr w:type="spellStart"/>
      <w:r w:rsidRPr="008E7B83">
        <w:rPr>
          <w:rFonts w:eastAsia="Calibri"/>
          <w:sz w:val="24"/>
          <w:szCs w:val="24"/>
        </w:rPr>
        <w:t>definitiva</w:t>
      </w:r>
      <w:proofErr w:type="spellEnd"/>
      <w:r w:rsidRPr="008E7B83">
        <w:rPr>
          <w:rFonts w:eastAsia="Calibri"/>
          <w:sz w:val="24"/>
          <w:szCs w:val="24"/>
        </w:rPr>
        <w:t xml:space="preserve"> ca drum cu </w:t>
      </w:r>
      <w:proofErr w:type="spellStart"/>
      <w:r w:rsidRPr="008E7B83">
        <w:rPr>
          <w:rFonts w:eastAsia="Calibri"/>
          <w:sz w:val="24"/>
          <w:szCs w:val="24"/>
        </w:rPr>
        <w:t>suprafata</w:t>
      </w:r>
      <w:proofErr w:type="spellEnd"/>
      <w:r w:rsidRPr="008E7B83">
        <w:rPr>
          <w:rFonts w:eastAsia="Calibri"/>
          <w:sz w:val="24"/>
          <w:szCs w:val="24"/>
        </w:rPr>
        <w:t xml:space="preserve"> de circa 500 </w:t>
      </w:r>
      <w:proofErr w:type="spellStart"/>
      <w:r w:rsidRPr="008E7B83">
        <w:rPr>
          <w:rFonts w:eastAsia="Calibri"/>
          <w:sz w:val="24"/>
          <w:szCs w:val="24"/>
        </w:rPr>
        <w:t>mp</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fi </w:t>
      </w:r>
      <w:proofErr w:type="spellStart"/>
      <w:r w:rsidRPr="008E7B83">
        <w:rPr>
          <w:rFonts w:eastAsia="Calibri"/>
          <w:sz w:val="24"/>
          <w:szCs w:val="24"/>
        </w:rPr>
        <w:t>destinata</w:t>
      </w:r>
      <w:proofErr w:type="spellEnd"/>
      <w:r w:rsidRPr="008E7B83">
        <w:rPr>
          <w:rFonts w:eastAsia="Calibri"/>
          <w:sz w:val="24"/>
          <w:szCs w:val="24"/>
        </w:rPr>
        <w:t xml:space="preserve"> </w:t>
      </w:r>
      <w:proofErr w:type="spellStart"/>
      <w:r w:rsidRPr="008E7B83">
        <w:rPr>
          <w:rFonts w:eastAsia="Calibri"/>
          <w:sz w:val="24"/>
          <w:szCs w:val="24"/>
        </w:rPr>
        <w:t>depozitarii</w:t>
      </w:r>
      <w:proofErr w:type="spellEnd"/>
      <w:r w:rsidRPr="008E7B83">
        <w:rPr>
          <w:rFonts w:eastAsia="Calibri"/>
          <w:sz w:val="24"/>
          <w:szCs w:val="24"/>
        </w:rPr>
        <w:t xml:space="preserve"> </w:t>
      </w:r>
      <w:proofErr w:type="spellStart"/>
      <w:r w:rsidRPr="008E7B83">
        <w:rPr>
          <w:rFonts w:eastAsia="Calibri"/>
          <w:sz w:val="24"/>
          <w:szCs w:val="24"/>
        </w:rPr>
        <w:t>materialelor</w:t>
      </w:r>
      <w:proofErr w:type="spellEnd"/>
      <w:r w:rsidRPr="008E7B83">
        <w:rPr>
          <w:rFonts w:eastAsia="Calibri"/>
          <w:sz w:val="24"/>
          <w:szCs w:val="24"/>
        </w:rPr>
        <w:t xml:space="preserve"> de </w:t>
      </w:r>
      <w:proofErr w:type="spellStart"/>
      <w:r w:rsidRPr="008E7B83">
        <w:rPr>
          <w:rFonts w:eastAsia="Calibri"/>
          <w:sz w:val="24"/>
          <w:szCs w:val="24"/>
        </w:rPr>
        <w:t>constructii</w:t>
      </w:r>
      <w:proofErr w:type="spellEnd"/>
      <w:r w:rsidRPr="008E7B83">
        <w:rPr>
          <w:rFonts w:eastAsia="Calibri"/>
          <w:sz w:val="24"/>
          <w:szCs w:val="24"/>
        </w:rPr>
        <w:t>.</w:t>
      </w:r>
    </w:p>
    <w:p w14:paraId="5486BF41" w14:textId="77777777" w:rsidR="005D4700" w:rsidRPr="008E7B83" w:rsidRDefault="005D4700" w:rsidP="00346B9E">
      <w:pPr>
        <w:suppressAutoHyphens/>
        <w:autoSpaceDN w:val="0"/>
        <w:jc w:val="both"/>
        <w:rPr>
          <w:rFonts w:eastAsia="Calibri"/>
          <w:sz w:val="24"/>
          <w:szCs w:val="24"/>
        </w:rPr>
      </w:pPr>
      <w:proofErr w:type="spellStart"/>
      <w:r w:rsidRPr="008E7B83">
        <w:rPr>
          <w:rFonts w:eastAsia="Calibri"/>
          <w:sz w:val="24"/>
          <w:szCs w:val="24"/>
        </w:rPr>
        <w:t>Platforma</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fi </w:t>
      </w:r>
      <w:proofErr w:type="spellStart"/>
      <w:r w:rsidRPr="008E7B83">
        <w:rPr>
          <w:rFonts w:eastAsia="Calibri"/>
          <w:sz w:val="24"/>
          <w:szCs w:val="24"/>
        </w:rPr>
        <w:t>imprejmuita</w:t>
      </w:r>
      <w:proofErr w:type="spellEnd"/>
      <w:r w:rsidRPr="008E7B83">
        <w:rPr>
          <w:rFonts w:eastAsia="Calibri"/>
          <w:sz w:val="24"/>
          <w:szCs w:val="24"/>
        </w:rPr>
        <w:t xml:space="preserve"> cu </w:t>
      </w:r>
      <w:proofErr w:type="spellStart"/>
      <w:r w:rsidRPr="008E7B83">
        <w:rPr>
          <w:rFonts w:eastAsia="Calibri"/>
          <w:sz w:val="24"/>
          <w:szCs w:val="24"/>
        </w:rPr>
        <w:t>gard</w:t>
      </w:r>
      <w:proofErr w:type="spellEnd"/>
      <w:r w:rsidRPr="008E7B83">
        <w:rPr>
          <w:rFonts w:eastAsia="Calibri"/>
          <w:sz w:val="24"/>
          <w:szCs w:val="24"/>
        </w:rPr>
        <w:t xml:space="preserve"> din </w:t>
      </w:r>
      <w:proofErr w:type="spellStart"/>
      <w:r w:rsidRPr="008E7B83">
        <w:rPr>
          <w:rFonts w:eastAsia="Calibri"/>
          <w:sz w:val="24"/>
          <w:szCs w:val="24"/>
        </w:rPr>
        <w:t>plasa</w:t>
      </w:r>
      <w:proofErr w:type="spellEnd"/>
      <w:r w:rsidRPr="008E7B83">
        <w:rPr>
          <w:rFonts w:eastAsia="Calibri"/>
          <w:sz w:val="24"/>
          <w:szCs w:val="24"/>
        </w:rPr>
        <w:t xml:space="preserve"> </w:t>
      </w:r>
      <w:proofErr w:type="spellStart"/>
      <w:r w:rsidRPr="008E7B83">
        <w:rPr>
          <w:rFonts w:eastAsia="Calibri"/>
          <w:sz w:val="24"/>
          <w:szCs w:val="24"/>
        </w:rPr>
        <w:t>bordurata</w:t>
      </w:r>
      <w:proofErr w:type="spellEnd"/>
      <w:r w:rsidRPr="008E7B83">
        <w:rPr>
          <w:rFonts w:eastAsia="Calibri"/>
          <w:sz w:val="24"/>
          <w:szCs w:val="24"/>
        </w:rPr>
        <w:t xml:space="preserve"> </w:t>
      </w:r>
      <w:proofErr w:type="spellStart"/>
      <w:r w:rsidRPr="008E7B83">
        <w:rPr>
          <w:rFonts w:eastAsia="Calibri"/>
          <w:sz w:val="24"/>
          <w:szCs w:val="24"/>
        </w:rPr>
        <w:t>fixata</w:t>
      </w:r>
      <w:proofErr w:type="spellEnd"/>
      <w:r w:rsidRPr="008E7B83">
        <w:rPr>
          <w:rFonts w:eastAsia="Calibri"/>
          <w:sz w:val="24"/>
          <w:szCs w:val="24"/>
        </w:rPr>
        <w:t xml:space="preserve"> pe </w:t>
      </w:r>
      <w:proofErr w:type="spellStart"/>
      <w:r w:rsidRPr="008E7B83">
        <w:rPr>
          <w:rFonts w:eastAsia="Calibri"/>
          <w:sz w:val="24"/>
          <w:szCs w:val="24"/>
        </w:rPr>
        <w:t>stalpi</w:t>
      </w:r>
      <w:proofErr w:type="spellEnd"/>
      <w:r w:rsidRPr="008E7B83">
        <w:rPr>
          <w:rFonts w:eastAsia="Calibri"/>
          <w:sz w:val="24"/>
          <w:szCs w:val="24"/>
        </w:rPr>
        <w:t xml:space="preserve"> </w:t>
      </w:r>
      <w:proofErr w:type="spellStart"/>
      <w:r w:rsidRPr="008E7B83">
        <w:rPr>
          <w:rFonts w:eastAsia="Calibri"/>
          <w:sz w:val="24"/>
          <w:szCs w:val="24"/>
        </w:rPr>
        <w:t>metalici</w:t>
      </w:r>
      <w:proofErr w:type="spellEnd"/>
      <w:r w:rsidRPr="008E7B83">
        <w:rPr>
          <w:rFonts w:eastAsia="Calibri"/>
          <w:sz w:val="24"/>
          <w:szCs w:val="24"/>
        </w:rPr>
        <w:t xml:space="preserve"> </w:t>
      </w:r>
      <w:proofErr w:type="spellStart"/>
      <w:r w:rsidRPr="008E7B83">
        <w:rPr>
          <w:rFonts w:eastAsia="Calibri"/>
          <w:sz w:val="24"/>
          <w:szCs w:val="24"/>
        </w:rPr>
        <w:t>și</w:t>
      </w:r>
      <w:proofErr w:type="spellEnd"/>
      <w:r w:rsidRPr="008E7B83">
        <w:rPr>
          <w:rFonts w:eastAsia="Calibri"/>
          <w:sz w:val="24"/>
          <w:szCs w:val="24"/>
        </w:rPr>
        <w:t xml:space="preserve"> </w:t>
      </w:r>
      <w:proofErr w:type="spellStart"/>
      <w:r w:rsidRPr="008E7B83">
        <w:rPr>
          <w:rFonts w:eastAsia="Calibri"/>
          <w:sz w:val="24"/>
          <w:szCs w:val="24"/>
        </w:rPr>
        <w:t>va</w:t>
      </w:r>
      <w:proofErr w:type="spellEnd"/>
      <w:r w:rsidRPr="008E7B83">
        <w:rPr>
          <w:rFonts w:eastAsia="Calibri"/>
          <w:sz w:val="24"/>
          <w:szCs w:val="24"/>
        </w:rPr>
        <w:t xml:space="preserve"> fi </w:t>
      </w:r>
      <w:proofErr w:type="spellStart"/>
      <w:r w:rsidRPr="008E7B83">
        <w:rPr>
          <w:rFonts w:eastAsia="Calibri"/>
          <w:sz w:val="24"/>
          <w:szCs w:val="24"/>
        </w:rPr>
        <w:t>prevazuta</w:t>
      </w:r>
      <w:proofErr w:type="spellEnd"/>
      <w:r w:rsidRPr="008E7B83">
        <w:rPr>
          <w:rFonts w:eastAsia="Calibri"/>
          <w:sz w:val="24"/>
          <w:szCs w:val="24"/>
        </w:rPr>
        <w:t xml:space="preserve"> cu </w:t>
      </w:r>
      <w:proofErr w:type="spellStart"/>
      <w:r w:rsidRPr="008E7B83">
        <w:rPr>
          <w:rFonts w:eastAsia="Calibri"/>
          <w:sz w:val="24"/>
          <w:szCs w:val="24"/>
        </w:rPr>
        <w:t>poarta</w:t>
      </w:r>
      <w:proofErr w:type="spellEnd"/>
      <w:r w:rsidRPr="008E7B83">
        <w:rPr>
          <w:rFonts w:eastAsia="Calibri"/>
          <w:sz w:val="24"/>
          <w:szCs w:val="24"/>
        </w:rPr>
        <w:t xml:space="preserve"> auto de minim 2,7 m </w:t>
      </w:r>
      <w:proofErr w:type="spellStart"/>
      <w:r w:rsidRPr="008E7B83">
        <w:rPr>
          <w:rFonts w:eastAsia="Calibri"/>
          <w:sz w:val="24"/>
          <w:szCs w:val="24"/>
        </w:rPr>
        <w:t>deschidere</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w:t>
      </w:r>
      <w:proofErr w:type="spellStart"/>
      <w:r w:rsidRPr="008E7B83">
        <w:rPr>
          <w:rFonts w:eastAsia="Calibri"/>
          <w:sz w:val="24"/>
          <w:szCs w:val="24"/>
        </w:rPr>
        <w:t>accesul</w:t>
      </w:r>
      <w:proofErr w:type="spellEnd"/>
      <w:r w:rsidRPr="008E7B83">
        <w:rPr>
          <w:rFonts w:eastAsia="Calibri"/>
          <w:sz w:val="24"/>
          <w:szCs w:val="24"/>
        </w:rPr>
        <w:t xml:space="preserve"> </w:t>
      </w:r>
      <w:proofErr w:type="spellStart"/>
      <w:r w:rsidRPr="008E7B83">
        <w:rPr>
          <w:rFonts w:eastAsia="Calibri"/>
          <w:sz w:val="24"/>
          <w:szCs w:val="24"/>
        </w:rPr>
        <w:t>carosabil</w:t>
      </w:r>
      <w:proofErr w:type="spellEnd"/>
      <w:r w:rsidRPr="008E7B83">
        <w:rPr>
          <w:rFonts w:eastAsia="Calibri"/>
          <w:sz w:val="24"/>
          <w:szCs w:val="24"/>
        </w:rPr>
        <w:t xml:space="preserve"> </w:t>
      </w:r>
      <w:proofErr w:type="spellStart"/>
      <w:r w:rsidRPr="008E7B83">
        <w:rPr>
          <w:rFonts w:eastAsia="Calibri"/>
          <w:sz w:val="24"/>
          <w:szCs w:val="24"/>
        </w:rPr>
        <w:t>sau</w:t>
      </w:r>
      <w:proofErr w:type="spellEnd"/>
      <w:r w:rsidRPr="008E7B83">
        <w:rPr>
          <w:rFonts w:eastAsia="Calibri"/>
          <w:sz w:val="24"/>
          <w:szCs w:val="24"/>
        </w:rPr>
        <w:t xml:space="preserve"> </w:t>
      </w:r>
      <w:proofErr w:type="spellStart"/>
      <w:r w:rsidRPr="008E7B83">
        <w:rPr>
          <w:rFonts w:eastAsia="Calibri"/>
          <w:sz w:val="24"/>
          <w:szCs w:val="24"/>
        </w:rPr>
        <w:t>poarta</w:t>
      </w:r>
      <w:proofErr w:type="spellEnd"/>
      <w:r w:rsidRPr="008E7B83">
        <w:rPr>
          <w:rFonts w:eastAsia="Calibri"/>
          <w:sz w:val="24"/>
          <w:szCs w:val="24"/>
        </w:rPr>
        <w:t xml:space="preserve"> </w:t>
      </w:r>
      <w:proofErr w:type="spellStart"/>
      <w:r w:rsidRPr="008E7B83">
        <w:rPr>
          <w:rFonts w:eastAsia="Calibri"/>
          <w:sz w:val="24"/>
          <w:szCs w:val="24"/>
        </w:rPr>
        <w:t>definitivă</w:t>
      </w:r>
      <w:proofErr w:type="spellEnd"/>
      <w:r w:rsidRPr="008E7B83">
        <w:rPr>
          <w:rFonts w:eastAsia="Calibri"/>
          <w:sz w:val="24"/>
          <w:szCs w:val="24"/>
        </w:rPr>
        <w:t xml:space="preserve"> a </w:t>
      </w:r>
      <w:proofErr w:type="spellStart"/>
      <w:r w:rsidRPr="008E7B83">
        <w:rPr>
          <w:rFonts w:eastAsia="Calibri"/>
          <w:sz w:val="24"/>
          <w:szCs w:val="24"/>
        </w:rPr>
        <w:t>statiei</w:t>
      </w:r>
      <w:proofErr w:type="spellEnd"/>
      <w:r w:rsidRPr="008E7B83">
        <w:rPr>
          <w:rFonts w:eastAsia="Calibri"/>
          <w:sz w:val="24"/>
          <w:szCs w:val="24"/>
        </w:rPr>
        <w:t xml:space="preserve">. </w:t>
      </w:r>
    </w:p>
    <w:p w14:paraId="50641520" w14:textId="77777777" w:rsidR="005D4700" w:rsidRPr="008E7B83" w:rsidRDefault="005D4700" w:rsidP="00346B9E">
      <w:pPr>
        <w:suppressAutoHyphens/>
        <w:autoSpaceDN w:val="0"/>
        <w:ind w:left="720"/>
        <w:jc w:val="both"/>
        <w:rPr>
          <w:rFonts w:eastAsia="Calibri"/>
          <w:sz w:val="24"/>
          <w:szCs w:val="24"/>
        </w:rPr>
      </w:pPr>
    </w:p>
    <w:p w14:paraId="2A8B57C6" w14:textId="77777777" w:rsidR="005D4700" w:rsidRPr="008E7B83" w:rsidRDefault="005D4700" w:rsidP="00346B9E">
      <w:pPr>
        <w:suppressAutoHyphens/>
        <w:autoSpaceDN w:val="0"/>
        <w:ind w:left="720"/>
        <w:jc w:val="both"/>
        <w:rPr>
          <w:rFonts w:eastAsia="Calibri"/>
          <w:sz w:val="24"/>
          <w:szCs w:val="24"/>
        </w:rPr>
      </w:pPr>
      <w:proofErr w:type="spellStart"/>
      <w:r w:rsidRPr="008E7B83">
        <w:rPr>
          <w:rFonts w:eastAsia="Calibri"/>
          <w:sz w:val="24"/>
          <w:szCs w:val="24"/>
        </w:rPr>
        <w:t>Caracteristici</w:t>
      </w:r>
      <w:proofErr w:type="spellEnd"/>
      <w:r w:rsidRPr="008E7B83">
        <w:rPr>
          <w:rFonts w:eastAsia="Calibri"/>
          <w:sz w:val="24"/>
          <w:szCs w:val="24"/>
        </w:rPr>
        <w:t xml:space="preserve"> </w:t>
      </w:r>
      <w:proofErr w:type="spellStart"/>
      <w:proofErr w:type="gramStart"/>
      <w:r w:rsidRPr="008E7B83">
        <w:rPr>
          <w:rFonts w:eastAsia="Calibri"/>
          <w:sz w:val="24"/>
          <w:szCs w:val="24"/>
        </w:rPr>
        <w:t>containere</w:t>
      </w:r>
      <w:proofErr w:type="spellEnd"/>
      <w:r w:rsidRPr="008E7B83">
        <w:rPr>
          <w:rFonts w:eastAsia="Calibri"/>
          <w:sz w:val="24"/>
          <w:szCs w:val="24"/>
        </w:rPr>
        <w:t xml:space="preserve"> :</w:t>
      </w:r>
      <w:proofErr w:type="gramEnd"/>
    </w:p>
    <w:p w14:paraId="3EB31707" w14:textId="77777777" w:rsidR="005D4700" w:rsidRPr="008E7B83" w:rsidRDefault="005D4700" w:rsidP="00346B9E">
      <w:pPr>
        <w:numPr>
          <w:ilvl w:val="0"/>
          <w:numId w:val="42"/>
        </w:numPr>
        <w:suppressAutoHyphens/>
        <w:autoSpaceDN w:val="0"/>
        <w:jc w:val="both"/>
        <w:rPr>
          <w:rFonts w:eastAsia="Calibri"/>
          <w:sz w:val="24"/>
          <w:szCs w:val="24"/>
        </w:rPr>
      </w:pPr>
      <w:proofErr w:type="spellStart"/>
      <w:r w:rsidRPr="008E7B83">
        <w:rPr>
          <w:rFonts w:eastAsia="Calibri"/>
          <w:sz w:val="24"/>
          <w:szCs w:val="24"/>
        </w:rPr>
        <w:t>Containerele</w:t>
      </w:r>
      <w:proofErr w:type="spellEnd"/>
      <w:r w:rsidRPr="008E7B83">
        <w:rPr>
          <w:rFonts w:eastAsia="Calibri"/>
          <w:sz w:val="24"/>
          <w:szCs w:val="24"/>
        </w:rPr>
        <w:t xml:space="preserve"> tip MOBILBOX MB20 </w:t>
      </w:r>
      <w:proofErr w:type="spellStart"/>
      <w:r w:rsidRPr="008E7B83">
        <w:rPr>
          <w:rFonts w:eastAsia="Calibri"/>
          <w:sz w:val="24"/>
          <w:szCs w:val="24"/>
        </w:rPr>
        <w:t>sau</w:t>
      </w:r>
      <w:proofErr w:type="spellEnd"/>
      <w:r w:rsidRPr="008E7B83">
        <w:rPr>
          <w:rFonts w:eastAsia="Calibri"/>
          <w:sz w:val="24"/>
          <w:szCs w:val="24"/>
        </w:rPr>
        <w:t xml:space="preserve"> similar, se </w:t>
      </w:r>
      <w:proofErr w:type="spellStart"/>
      <w:r w:rsidRPr="008E7B83">
        <w:rPr>
          <w:rFonts w:eastAsia="Calibri"/>
          <w:sz w:val="24"/>
          <w:szCs w:val="24"/>
        </w:rPr>
        <w:t>vor</w:t>
      </w:r>
      <w:proofErr w:type="spellEnd"/>
      <w:r w:rsidRPr="008E7B83">
        <w:rPr>
          <w:rFonts w:eastAsia="Calibri"/>
          <w:sz w:val="24"/>
          <w:szCs w:val="24"/>
        </w:rPr>
        <w:t xml:space="preserve"> </w:t>
      </w:r>
      <w:proofErr w:type="spellStart"/>
      <w:r w:rsidRPr="008E7B83">
        <w:rPr>
          <w:rFonts w:eastAsia="Calibri"/>
          <w:sz w:val="24"/>
          <w:szCs w:val="24"/>
        </w:rPr>
        <w:t>amplasa</w:t>
      </w:r>
      <w:proofErr w:type="spellEnd"/>
      <w:r w:rsidRPr="008E7B83">
        <w:rPr>
          <w:rFonts w:eastAsia="Calibri"/>
          <w:sz w:val="24"/>
          <w:szCs w:val="24"/>
        </w:rPr>
        <w:t xml:space="preserve"> pe traverse de </w:t>
      </w:r>
      <w:proofErr w:type="spellStart"/>
      <w:r w:rsidRPr="008E7B83">
        <w:rPr>
          <w:rFonts w:eastAsia="Calibri"/>
          <w:sz w:val="24"/>
          <w:szCs w:val="24"/>
        </w:rPr>
        <w:t>lemn</w:t>
      </w:r>
      <w:proofErr w:type="spellEnd"/>
      <w:r w:rsidRPr="008E7B83">
        <w:rPr>
          <w:rFonts w:eastAsia="Calibri"/>
          <w:sz w:val="24"/>
          <w:szCs w:val="24"/>
        </w:rPr>
        <w:t xml:space="preserve"> </w:t>
      </w:r>
      <w:proofErr w:type="spellStart"/>
      <w:r w:rsidRPr="008E7B83">
        <w:rPr>
          <w:rFonts w:eastAsia="Calibri"/>
          <w:sz w:val="24"/>
          <w:szCs w:val="24"/>
        </w:rPr>
        <w:t>sau</w:t>
      </w:r>
      <w:proofErr w:type="spellEnd"/>
      <w:r w:rsidRPr="008E7B83">
        <w:rPr>
          <w:rFonts w:eastAsia="Calibri"/>
          <w:sz w:val="24"/>
          <w:szCs w:val="24"/>
        </w:rPr>
        <w:t xml:space="preserve"> </w:t>
      </w:r>
      <w:proofErr w:type="spellStart"/>
      <w:r w:rsidRPr="008E7B83">
        <w:rPr>
          <w:rFonts w:eastAsia="Calibri"/>
          <w:sz w:val="24"/>
          <w:szCs w:val="24"/>
        </w:rPr>
        <w:t>beton</w:t>
      </w:r>
      <w:proofErr w:type="spellEnd"/>
      <w:r w:rsidRPr="008E7B83">
        <w:rPr>
          <w:rFonts w:eastAsia="Calibri"/>
          <w:sz w:val="24"/>
          <w:szCs w:val="24"/>
        </w:rPr>
        <w:t xml:space="preserve"> </w:t>
      </w:r>
      <w:proofErr w:type="spellStart"/>
      <w:r w:rsidRPr="008E7B83">
        <w:rPr>
          <w:rFonts w:eastAsia="Calibri"/>
          <w:sz w:val="24"/>
          <w:szCs w:val="24"/>
        </w:rPr>
        <w:t>armat</w:t>
      </w:r>
      <w:proofErr w:type="spellEnd"/>
      <w:r w:rsidRPr="008E7B83">
        <w:rPr>
          <w:rFonts w:eastAsia="Calibri"/>
          <w:sz w:val="24"/>
          <w:szCs w:val="24"/>
        </w:rPr>
        <w:t xml:space="preserve"> la o </w:t>
      </w:r>
      <w:proofErr w:type="spellStart"/>
      <w:r w:rsidRPr="008E7B83">
        <w:rPr>
          <w:rFonts w:eastAsia="Calibri"/>
          <w:sz w:val="24"/>
          <w:szCs w:val="24"/>
        </w:rPr>
        <w:t>înălțime</w:t>
      </w:r>
      <w:proofErr w:type="spellEnd"/>
      <w:r w:rsidRPr="008E7B83">
        <w:rPr>
          <w:rFonts w:eastAsia="Calibri"/>
          <w:sz w:val="24"/>
          <w:szCs w:val="24"/>
        </w:rPr>
        <w:t xml:space="preserve"> </w:t>
      </w:r>
      <w:proofErr w:type="spellStart"/>
      <w:r w:rsidRPr="008E7B83">
        <w:rPr>
          <w:rFonts w:eastAsia="Calibri"/>
          <w:sz w:val="24"/>
          <w:szCs w:val="24"/>
        </w:rPr>
        <w:t>între</w:t>
      </w:r>
      <w:proofErr w:type="spellEnd"/>
      <w:r w:rsidRPr="008E7B83">
        <w:rPr>
          <w:rFonts w:eastAsia="Calibri"/>
          <w:sz w:val="24"/>
          <w:szCs w:val="24"/>
        </w:rPr>
        <w:t xml:space="preserve"> 30 - 40cm </w:t>
      </w:r>
      <w:proofErr w:type="spellStart"/>
      <w:r w:rsidRPr="008E7B83">
        <w:rPr>
          <w:rFonts w:eastAsia="Calibri"/>
          <w:sz w:val="24"/>
          <w:szCs w:val="24"/>
        </w:rPr>
        <w:t>față</w:t>
      </w:r>
      <w:proofErr w:type="spellEnd"/>
      <w:r w:rsidRPr="008E7B83">
        <w:rPr>
          <w:rFonts w:eastAsia="Calibri"/>
          <w:sz w:val="24"/>
          <w:szCs w:val="24"/>
        </w:rPr>
        <w:t xml:space="preserve"> de </w:t>
      </w:r>
      <w:proofErr w:type="spellStart"/>
      <w:r w:rsidRPr="008E7B83">
        <w:rPr>
          <w:rFonts w:eastAsia="Calibri"/>
          <w:sz w:val="24"/>
          <w:szCs w:val="24"/>
        </w:rPr>
        <w:t>terenul</w:t>
      </w:r>
      <w:proofErr w:type="spellEnd"/>
      <w:r w:rsidRPr="008E7B83">
        <w:rPr>
          <w:rFonts w:eastAsia="Calibri"/>
          <w:sz w:val="24"/>
          <w:szCs w:val="24"/>
        </w:rPr>
        <w:t xml:space="preserve"> </w:t>
      </w:r>
      <w:proofErr w:type="spellStart"/>
      <w:r w:rsidRPr="008E7B83">
        <w:rPr>
          <w:rFonts w:eastAsia="Calibri"/>
          <w:sz w:val="24"/>
          <w:szCs w:val="24"/>
        </w:rPr>
        <w:t>amenajat</w:t>
      </w:r>
      <w:proofErr w:type="spellEnd"/>
      <w:r w:rsidRPr="008E7B83">
        <w:rPr>
          <w:rFonts w:eastAsia="Calibri"/>
          <w:sz w:val="24"/>
          <w:szCs w:val="24"/>
        </w:rPr>
        <w:t xml:space="preserve">. </w:t>
      </w:r>
    </w:p>
    <w:p w14:paraId="7787480C" w14:textId="77777777" w:rsidR="005D4700" w:rsidRPr="008E7B83" w:rsidRDefault="005D4700" w:rsidP="00346B9E">
      <w:pPr>
        <w:numPr>
          <w:ilvl w:val="0"/>
          <w:numId w:val="42"/>
        </w:numPr>
        <w:suppressAutoHyphens/>
        <w:autoSpaceDN w:val="0"/>
        <w:jc w:val="both"/>
        <w:rPr>
          <w:rFonts w:eastAsia="Calibri"/>
          <w:sz w:val="24"/>
          <w:szCs w:val="24"/>
        </w:rPr>
      </w:pPr>
      <w:proofErr w:type="spellStart"/>
      <w:r w:rsidRPr="008E7B83">
        <w:rPr>
          <w:rFonts w:eastAsia="Calibri"/>
          <w:sz w:val="24"/>
          <w:szCs w:val="24"/>
        </w:rPr>
        <w:t>Dimensiuni</w:t>
      </w:r>
      <w:proofErr w:type="spellEnd"/>
      <w:r w:rsidRPr="008E7B83">
        <w:rPr>
          <w:rFonts w:eastAsia="Calibri"/>
          <w:sz w:val="24"/>
          <w:szCs w:val="24"/>
        </w:rPr>
        <w:t xml:space="preserve"> container: 6,00x 2,40 x 2,70m </w:t>
      </w:r>
    </w:p>
    <w:p w14:paraId="1BE3F2C4" w14:textId="77777777" w:rsidR="005D4700" w:rsidRPr="008E7B83" w:rsidRDefault="005D4700" w:rsidP="00346B9E">
      <w:pPr>
        <w:numPr>
          <w:ilvl w:val="0"/>
          <w:numId w:val="42"/>
        </w:numPr>
        <w:suppressAutoHyphens/>
        <w:autoSpaceDN w:val="0"/>
        <w:jc w:val="both"/>
        <w:rPr>
          <w:rFonts w:eastAsia="Calibri"/>
          <w:sz w:val="24"/>
          <w:szCs w:val="24"/>
        </w:rPr>
      </w:pPr>
      <w:proofErr w:type="spellStart"/>
      <w:r w:rsidRPr="008E7B83">
        <w:rPr>
          <w:rFonts w:eastAsia="Calibri"/>
          <w:sz w:val="24"/>
          <w:szCs w:val="24"/>
        </w:rPr>
        <w:t>Suprafata</w:t>
      </w:r>
      <w:proofErr w:type="spellEnd"/>
      <w:r w:rsidRPr="008E7B83">
        <w:rPr>
          <w:rFonts w:eastAsia="Calibri"/>
          <w:sz w:val="24"/>
          <w:szCs w:val="24"/>
        </w:rPr>
        <w:t xml:space="preserve"> container :14,40mp. </w:t>
      </w:r>
    </w:p>
    <w:p w14:paraId="12E50D2B" w14:textId="77777777" w:rsidR="005D4700" w:rsidRPr="008E7B83" w:rsidRDefault="005D4700" w:rsidP="00346B9E">
      <w:pPr>
        <w:numPr>
          <w:ilvl w:val="0"/>
          <w:numId w:val="42"/>
        </w:numPr>
        <w:suppressAutoHyphens/>
        <w:autoSpaceDN w:val="0"/>
        <w:jc w:val="both"/>
        <w:rPr>
          <w:rFonts w:eastAsia="Calibri"/>
          <w:sz w:val="24"/>
          <w:szCs w:val="24"/>
        </w:rPr>
      </w:pPr>
      <w:proofErr w:type="spellStart"/>
      <w:r w:rsidRPr="008E7B83">
        <w:rPr>
          <w:rFonts w:eastAsia="Calibri"/>
          <w:sz w:val="24"/>
          <w:szCs w:val="24"/>
        </w:rPr>
        <w:t>Categoria</w:t>
      </w:r>
      <w:proofErr w:type="spellEnd"/>
      <w:r w:rsidRPr="008E7B83">
        <w:rPr>
          <w:rFonts w:eastAsia="Calibri"/>
          <w:sz w:val="24"/>
          <w:szCs w:val="24"/>
        </w:rPr>
        <w:t xml:space="preserve"> de </w:t>
      </w:r>
      <w:proofErr w:type="spellStart"/>
      <w:r w:rsidRPr="008E7B83">
        <w:rPr>
          <w:rFonts w:eastAsia="Calibri"/>
          <w:sz w:val="24"/>
          <w:szCs w:val="24"/>
        </w:rPr>
        <w:t>importanta</w:t>
      </w:r>
      <w:proofErr w:type="spellEnd"/>
      <w:r w:rsidRPr="008E7B83">
        <w:rPr>
          <w:rFonts w:eastAsia="Calibri"/>
          <w:sz w:val="24"/>
          <w:szCs w:val="24"/>
        </w:rPr>
        <w:t xml:space="preserve"> a </w:t>
      </w:r>
      <w:proofErr w:type="spellStart"/>
      <w:r w:rsidRPr="008E7B83">
        <w:rPr>
          <w:rFonts w:eastAsia="Calibri"/>
          <w:sz w:val="24"/>
          <w:szCs w:val="24"/>
        </w:rPr>
        <w:t>containerelor</w:t>
      </w:r>
      <w:proofErr w:type="spellEnd"/>
      <w:r w:rsidRPr="008E7B83">
        <w:rPr>
          <w:rFonts w:eastAsia="Calibri"/>
          <w:sz w:val="24"/>
          <w:szCs w:val="24"/>
        </w:rPr>
        <w:t xml:space="preserve">: D – </w:t>
      </w:r>
      <w:proofErr w:type="spellStart"/>
      <w:r w:rsidRPr="008E7B83">
        <w:rPr>
          <w:rFonts w:eastAsia="Calibri"/>
          <w:sz w:val="24"/>
          <w:szCs w:val="24"/>
        </w:rPr>
        <w:t>redusa</w:t>
      </w:r>
      <w:proofErr w:type="spellEnd"/>
      <w:r w:rsidRPr="008E7B83">
        <w:rPr>
          <w:rFonts w:eastAsia="Calibri"/>
          <w:sz w:val="24"/>
          <w:szCs w:val="24"/>
        </w:rPr>
        <w:t xml:space="preserve"> </w:t>
      </w:r>
    </w:p>
    <w:p w14:paraId="7836D46E" w14:textId="77777777" w:rsidR="005D4700" w:rsidRPr="008E7B83" w:rsidRDefault="005D4700" w:rsidP="00346B9E">
      <w:pPr>
        <w:numPr>
          <w:ilvl w:val="0"/>
          <w:numId w:val="42"/>
        </w:numPr>
        <w:suppressAutoHyphens/>
        <w:autoSpaceDN w:val="0"/>
        <w:jc w:val="both"/>
        <w:rPr>
          <w:rFonts w:eastAsia="Calibri"/>
          <w:sz w:val="24"/>
          <w:szCs w:val="24"/>
        </w:rPr>
      </w:pPr>
      <w:r w:rsidRPr="008E7B83">
        <w:rPr>
          <w:rFonts w:eastAsia="Calibri"/>
          <w:sz w:val="24"/>
          <w:szCs w:val="24"/>
        </w:rPr>
        <w:t xml:space="preserve">Grad de </w:t>
      </w:r>
      <w:proofErr w:type="spellStart"/>
      <w:r w:rsidRPr="008E7B83">
        <w:rPr>
          <w:rFonts w:eastAsia="Calibri"/>
          <w:sz w:val="24"/>
          <w:szCs w:val="24"/>
        </w:rPr>
        <w:t>rezistenta</w:t>
      </w:r>
      <w:proofErr w:type="spellEnd"/>
      <w:r w:rsidRPr="008E7B83">
        <w:rPr>
          <w:rFonts w:eastAsia="Calibri"/>
          <w:sz w:val="24"/>
          <w:szCs w:val="24"/>
        </w:rPr>
        <w:t xml:space="preserve"> la </w:t>
      </w:r>
      <w:proofErr w:type="spellStart"/>
      <w:r w:rsidRPr="008E7B83">
        <w:rPr>
          <w:rFonts w:eastAsia="Calibri"/>
          <w:sz w:val="24"/>
          <w:szCs w:val="24"/>
        </w:rPr>
        <w:t>foc</w:t>
      </w:r>
      <w:proofErr w:type="spellEnd"/>
      <w:r w:rsidRPr="008E7B83">
        <w:rPr>
          <w:rFonts w:eastAsia="Calibri"/>
          <w:sz w:val="24"/>
          <w:szCs w:val="24"/>
        </w:rPr>
        <w:t xml:space="preserve"> a </w:t>
      </w:r>
      <w:proofErr w:type="spellStart"/>
      <w:r w:rsidRPr="008E7B83">
        <w:rPr>
          <w:rFonts w:eastAsia="Calibri"/>
          <w:sz w:val="24"/>
          <w:szCs w:val="24"/>
        </w:rPr>
        <w:t>containerelor</w:t>
      </w:r>
      <w:proofErr w:type="spellEnd"/>
      <w:r w:rsidRPr="008E7B83">
        <w:rPr>
          <w:rFonts w:eastAsia="Calibri"/>
          <w:sz w:val="24"/>
          <w:szCs w:val="24"/>
        </w:rPr>
        <w:t xml:space="preserve">- IV </w:t>
      </w:r>
    </w:p>
    <w:p w14:paraId="6A80676F" w14:textId="77777777" w:rsidR="005D4700" w:rsidRPr="008E7B83" w:rsidRDefault="005D4700" w:rsidP="00346B9E">
      <w:pPr>
        <w:numPr>
          <w:ilvl w:val="0"/>
          <w:numId w:val="42"/>
        </w:numPr>
        <w:suppressAutoHyphens/>
        <w:autoSpaceDN w:val="0"/>
        <w:jc w:val="both"/>
        <w:rPr>
          <w:rFonts w:eastAsia="Calibri"/>
          <w:sz w:val="24"/>
          <w:szCs w:val="24"/>
        </w:rPr>
      </w:pPr>
      <w:proofErr w:type="spellStart"/>
      <w:r w:rsidRPr="008E7B83">
        <w:rPr>
          <w:rFonts w:eastAsia="Calibri"/>
          <w:sz w:val="24"/>
          <w:szCs w:val="24"/>
        </w:rPr>
        <w:t>Risc</w:t>
      </w:r>
      <w:proofErr w:type="spellEnd"/>
      <w:r w:rsidRPr="008E7B83">
        <w:rPr>
          <w:rFonts w:eastAsia="Calibri"/>
          <w:sz w:val="24"/>
          <w:szCs w:val="24"/>
        </w:rPr>
        <w:t xml:space="preserve"> de </w:t>
      </w:r>
      <w:proofErr w:type="spellStart"/>
      <w:r w:rsidRPr="008E7B83">
        <w:rPr>
          <w:rFonts w:eastAsia="Calibri"/>
          <w:sz w:val="24"/>
          <w:szCs w:val="24"/>
        </w:rPr>
        <w:t>incendiu</w:t>
      </w:r>
      <w:proofErr w:type="spellEnd"/>
      <w:r w:rsidRPr="008E7B83">
        <w:rPr>
          <w:rFonts w:eastAsia="Calibri"/>
          <w:sz w:val="24"/>
          <w:szCs w:val="24"/>
        </w:rPr>
        <w:t xml:space="preserve"> mic. </w:t>
      </w:r>
    </w:p>
    <w:p w14:paraId="5B0D07AE" w14:textId="77777777" w:rsidR="005D4700" w:rsidRPr="008E7B83" w:rsidRDefault="005D4700" w:rsidP="00346B9E">
      <w:pPr>
        <w:suppressAutoHyphens/>
        <w:autoSpaceDN w:val="0"/>
        <w:ind w:left="720"/>
        <w:jc w:val="both"/>
        <w:rPr>
          <w:rFonts w:eastAsia="Calibri"/>
          <w:sz w:val="24"/>
          <w:szCs w:val="24"/>
        </w:rPr>
      </w:pPr>
      <w:proofErr w:type="spellStart"/>
      <w:r w:rsidRPr="008E7B83">
        <w:rPr>
          <w:rFonts w:eastAsia="Calibri"/>
          <w:sz w:val="24"/>
          <w:szCs w:val="24"/>
        </w:rPr>
        <w:t>Functiuni</w:t>
      </w:r>
      <w:proofErr w:type="spellEnd"/>
      <w:r w:rsidRPr="008E7B83">
        <w:rPr>
          <w:rFonts w:eastAsia="Calibri"/>
          <w:sz w:val="24"/>
          <w:szCs w:val="24"/>
        </w:rPr>
        <w:t xml:space="preserve"> </w:t>
      </w:r>
      <w:proofErr w:type="spellStart"/>
      <w:r w:rsidRPr="008E7B83">
        <w:rPr>
          <w:rFonts w:eastAsia="Calibri"/>
          <w:sz w:val="24"/>
          <w:szCs w:val="24"/>
        </w:rPr>
        <w:t>containere</w:t>
      </w:r>
      <w:proofErr w:type="spellEnd"/>
      <w:r w:rsidRPr="008E7B83">
        <w:rPr>
          <w:rFonts w:eastAsia="Calibri"/>
          <w:sz w:val="24"/>
          <w:szCs w:val="24"/>
        </w:rPr>
        <w:t>:</w:t>
      </w:r>
    </w:p>
    <w:p w14:paraId="1DEC8FCE" w14:textId="77777777" w:rsidR="005D4700" w:rsidRPr="008E7B83" w:rsidRDefault="005D4700" w:rsidP="00346B9E">
      <w:pPr>
        <w:numPr>
          <w:ilvl w:val="0"/>
          <w:numId w:val="43"/>
        </w:numPr>
        <w:suppressAutoHyphens/>
        <w:autoSpaceDN w:val="0"/>
        <w:jc w:val="both"/>
        <w:rPr>
          <w:rFonts w:eastAsia="Calibri"/>
          <w:sz w:val="24"/>
          <w:szCs w:val="24"/>
        </w:rPr>
      </w:pPr>
      <w:proofErr w:type="spellStart"/>
      <w:r w:rsidRPr="008E7B83">
        <w:rPr>
          <w:rFonts w:eastAsia="Calibri"/>
          <w:sz w:val="24"/>
          <w:szCs w:val="24"/>
        </w:rPr>
        <w:t>Containerele</w:t>
      </w:r>
      <w:proofErr w:type="spellEnd"/>
      <w:r w:rsidRPr="008E7B83">
        <w:rPr>
          <w:rFonts w:eastAsia="Calibri"/>
          <w:sz w:val="24"/>
          <w:szCs w:val="24"/>
        </w:rPr>
        <w:t xml:space="preserve"> au </w:t>
      </w:r>
      <w:proofErr w:type="spellStart"/>
      <w:r w:rsidRPr="008E7B83">
        <w:rPr>
          <w:rFonts w:eastAsia="Calibri"/>
          <w:sz w:val="24"/>
          <w:szCs w:val="24"/>
        </w:rPr>
        <w:t>urmatoarele</w:t>
      </w:r>
      <w:proofErr w:type="spellEnd"/>
      <w:r w:rsidRPr="008E7B83">
        <w:rPr>
          <w:rFonts w:eastAsia="Calibri"/>
          <w:sz w:val="24"/>
          <w:szCs w:val="24"/>
        </w:rPr>
        <w:t xml:space="preserve"> </w:t>
      </w:r>
      <w:proofErr w:type="spellStart"/>
      <w:r w:rsidRPr="008E7B83">
        <w:rPr>
          <w:rFonts w:eastAsia="Calibri"/>
          <w:sz w:val="24"/>
          <w:szCs w:val="24"/>
        </w:rPr>
        <w:t>functiuni</w:t>
      </w:r>
      <w:proofErr w:type="spellEnd"/>
      <w:r w:rsidRPr="008E7B83">
        <w:rPr>
          <w:rFonts w:eastAsia="Calibri"/>
          <w:sz w:val="24"/>
          <w:szCs w:val="24"/>
        </w:rPr>
        <w:t>:</w:t>
      </w:r>
    </w:p>
    <w:p w14:paraId="17559367" w14:textId="77777777" w:rsidR="005D4700" w:rsidRPr="008E7B83" w:rsidRDefault="005D4700" w:rsidP="00346B9E">
      <w:pPr>
        <w:numPr>
          <w:ilvl w:val="0"/>
          <w:numId w:val="44"/>
        </w:numPr>
        <w:suppressAutoHyphens/>
        <w:autoSpaceDN w:val="0"/>
        <w:jc w:val="both"/>
        <w:rPr>
          <w:rFonts w:eastAsia="Calibri"/>
          <w:sz w:val="24"/>
          <w:szCs w:val="24"/>
        </w:rPr>
      </w:pPr>
      <w:proofErr w:type="spellStart"/>
      <w:r w:rsidRPr="008E7B83">
        <w:rPr>
          <w:rFonts w:eastAsia="Calibri"/>
          <w:sz w:val="24"/>
          <w:szCs w:val="24"/>
        </w:rPr>
        <w:t>Birou</w:t>
      </w:r>
      <w:proofErr w:type="spellEnd"/>
      <w:r w:rsidRPr="008E7B83">
        <w:rPr>
          <w:rFonts w:eastAsia="Calibri"/>
          <w:sz w:val="24"/>
          <w:szCs w:val="24"/>
        </w:rPr>
        <w:t xml:space="preserve"> personal </w:t>
      </w:r>
      <w:proofErr w:type="spellStart"/>
      <w:r w:rsidRPr="008E7B83">
        <w:rPr>
          <w:rFonts w:eastAsia="Calibri"/>
          <w:sz w:val="24"/>
          <w:szCs w:val="24"/>
        </w:rPr>
        <w:t>tehnic</w:t>
      </w:r>
      <w:proofErr w:type="spellEnd"/>
      <w:r w:rsidRPr="008E7B83">
        <w:rPr>
          <w:rFonts w:eastAsia="Calibri"/>
          <w:sz w:val="24"/>
          <w:szCs w:val="24"/>
        </w:rPr>
        <w:t xml:space="preserve">; </w:t>
      </w:r>
    </w:p>
    <w:p w14:paraId="4904876C" w14:textId="77777777" w:rsidR="005D4700" w:rsidRPr="008E7B83" w:rsidRDefault="005D4700" w:rsidP="00346B9E">
      <w:pPr>
        <w:numPr>
          <w:ilvl w:val="0"/>
          <w:numId w:val="44"/>
        </w:numPr>
        <w:suppressAutoHyphens/>
        <w:autoSpaceDN w:val="0"/>
        <w:jc w:val="both"/>
        <w:rPr>
          <w:rFonts w:eastAsia="Calibri"/>
          <w:sz w:val="24"/>
          <w:szCs w:val="24"/>
        </w:rPr>
      </w:pPr>
      <w:proofErr w:type="spellStart"/>
      <w:r w:rsidRPr="008E7B83">
        <w:rPr>
          <w:rFonts w:eastAsia="Calibri"/>
          <w:sz w:val="24"/>
          <w:szCs w:val="24"/>
        </w:rPr>
        <w:t>Vestiare</w:t>
      </w:r>
      <w:proofErr w:type="spellEnd"/>
      <w:r w:rsidRPr="008E7B83">
        <w:rPr>
          <w:rFonts w:eastAsia="Calibri"/>
          <w:sz w:val="24"/>
          <w:szCs w:val="24"/>
        </w:rPr>
        <w:t xml:space="preserve"> </w:t>
      </w:r>
    </w:p>
    <w:p w14:paraId="4DCC0C21" w14:textId="77777777" w:rsidR="005D4700" w:rsidRPr="008E7B83" w:rsidRDefault="005D4700" w:rsidP="00346B9E">
      <w:pPr>
        <w:numPr>
          <w:ilvl w:val="0"/>
          <w:numId w:val="44"/>
        </w:numPr>
        <w:suppressAutoHyphens/>
        <w:autoSpaceDN w:val="0"/>
        <w:jc w:val="both"/>
        <w:rPr>
          <w:rFonts w:eastAsia="Calibri"/>
          <w:sz w:val="24"/>
          <w:szCs w:val="24"/>
        </w:rPr>
      </w:pPr>
      <w:proofErr w:type="spellStart"/>
      <w:r w:rsidRPr="008E7B83">
        <w:rPr>
          <w:rFonts w:eastAsia="Calibri"/>
          <w:sz w:val="24"/>
          <w:szCs w:val="24"/>
        </w:rPr>
        <w:t>Magazie</w:t>
      </w:r>
      <w:proofErr w:type="spellEnd"/>
      <w:r w:rsidRPr="008E7B83">
        <w:rPr>
          <w:rFonts w:eastAsia="Calibri"/>
          <w:sz w:val="24"/>
          <w:szCs w:val="24"/>
        </w:rPr>
        <w:t xml:space="preserve"> </w:t>
      </w:r>
      <w:proofErr w:type="spellStart"/>
      <w:r w:rsidRPr="008E7B83">
        <w:rPr>
          <w:rFonts w:eastAsia="Calibri"/>
          <w:sz w:val="24"/>
          <w:szCs w:val="24"/>
        </w:rPr>
        <w:t>pentru</w:t>
      </w:r>
      <w:proofErr w:type="spellEnd"/>
      <w:r w:rsidRPr="008E7B83">
        <w:rPr>
          <w:rFonts w:eastAsia="Calibri"/>
          <w:sz w:val="24"/>
          <w:szCs w:val="24"/>
        </w:rPr>
        <w:t xml:space="preserve"> </w:t>
      </w:r>
      <w:proofErr w:type="spellStart"/>
      <w:r w:rsidRPr="008E7B83">
        <w:rPr>
          <w:rFonts w:eastAsia="Calibri"/>
          <w:sz w:val="24"/>
          <w:szCs w:val="24"/>
        </w:rPr>
        <w:t>scule</w:t>
      </w:r>
      <w:proofErr w:type="spellEnd"/>
      <w:r w:rsidRPr="008E7B83">
        <w:rPr>
          <w:rFonts w:eastAsia="Calibri"/>
          <w:sz w:val="24"/>
          <w:szCs w:val="24"/>
        </w:rPr>
        <w:t xml:space="preserve"> </w:t>
      </w:r>
      <w:proofErr w:type="spellStart"/>
      <w:r w:rsidRPr="008E7B83">
        <w:rPr>
          <w:rFonts w:eastAsia="Calibri"/>
          <w:sz w:val="24"/>
          <w:szCs w:val="24"/>
        </w:rPr>
        <w:t>si</w:t>
      </w:r>
      <w:proofErr w:type="spellEnd"/>
      <w:r w:rsidRPr="008E7B83">
        <w:rPr>
          <w:rFonts w:eastAsia="Calibri"/>
          <w:sz w:val="24"/>
          <w:szCs w:val="24"/>
        </w:rPr>
        <w:t xml:space="preserve"> </w:t>
      </w:r>
      <w:proofErr w:type="spellStart"/>
      <w:r w:rsidRPr="008E7B83">
        <w:rPr>
          <w:rFonts w:eastAsia="Calibri"/>
          <w:sz w:val="24"/>
          <w:szCs w:val="24"/>
        </w:rPr>
        <w:t>materiale</w:t>
      </w:r>
      <w:proofErr w:type="spellEnd"/>
      <w:r w:rsidRPr="008E7B83">
        <w:rPr>
          <w:rFonts w:eastAsia="Calibri"/>
          <w:sz w:val="24"/>
          <w:szCs w:val="24"/>
        </w:rPr>
        <w:t xml:space="preserve"> </w:t>
      </w:r>
    </w:p>
    <w:p w14:paraId="35FCED93" w14:textId="77777777" w:rsidR="00161408" w:rsidRPr="003044B6" w:rsidRDefault="00161408" w:rsidP="004D1D92">
      <w:pPr>
        <w:pStyle w:val="al"/>
        <w:spacing w:before="0" w:beforeAutospacing="0" w:after="0" w:afterAutospacing="0"/>
        <w:ind w:right="113"/>
        <w:jc w:val="both"/>
      </w:pPr>
    </w:p>
    <w:p w14:paraId="16BC826E" w14:textId="77777777" w:rsidR="00161408" w:rsidRPr="003044B6" w:rsidRDefault="00161408" w:rsidP="004D1D92">
      <w:pPr>
        <w:pStyle w:val="al"/>
        <w:spacing w:before="0" w:beforeAutospacing="0" w:after="0" w:afterAutospacing="0"/>
        <w:ind w:right="113"/>
        <w:jc w:val="both"/>
      </w:pPr>
    </w:p>
    <w:p w14:paraId="33886184" w14:textId="77777777" w:rsidR="0094349F" w:rsidRPr="003044B6" w:rsidRDefault="00903390" w:rsidP="000D3849">
      <w:pPr>
        <w:pStyle w:val="al"/>
        <w:numPr>
          <w:ilvl w:val="0"/>
          <w:numId w:val="3"/>
        </w:numPr>
        <w:spacing w:before="0" w:beforeAutospacing="0" w:after="0" w:afterAutospacing="0"/>
        <w:ind w:right="113"/>
        <w:jc w:val="both"/>
        <w:rPr>
          <w:b/>
        </w:rPr>
      </w:pPr>
      <w:r w:rsidRPr="003044B6">
        <w:rPr>
          <w:b/>
        </w:rPr>
        <w:t>L</w:t>
      </w:r>
      <w:r w:rsidR="0094349F" w:rsidRPr="003044B6">
        <w:rPr>
          <w:b/>
        </w:rPr>
        <w:t xml:space="preserve">ocalizarea organizării de </w:t>
      </w:r>
      <w:r w:rsidR="000D3849" w:rsidRPr="003044B6">
        <w:rPr>
          <w:b/>
        </w:rPr>
        <w:t>şantier</w:t>
      </w:r>
    </w:p>
    <w:p w14:paraId="4EE71143" w14:textId="77777777" w:rsidR="00161408" w:rsidRPr="003044B6" w:rsidRDefault="00161408" w:rsidP="00161408">
      <w:pPr>
        <w:pStyle w:val="al"/>
        <w:spacing w:before="0" w:beforeAutospacing="0" w:after="0" w:afterAutospacing="0"/>
        <w:ind w:right="113"/>
        <w:jc w:val="both"/>
        <w:rPr>
          <w:b/>
        </w:rPr>
      </w:pPr>
    </w:p>
    <w:p w14:paraId="13D0F0E4" w14:textId="25161ABE" w:rsidR="00161408" w:rsidRPr="003044B6" w:rsidRDefault="005651C8" w:rsidP="00161408">
      <w:pPr>
        <w:pStyle w:val="al"/>
        <w:spacing w:before="0" w:beforeAutospacing="0" w:after="0" w:afterAutospacing="0"/>
        <w:ind w:right="113"/>
        <w:jc w:val="both"/>
        <w:rPr>
          <w:bCs/>
        </w:rPr>
      </w:pPr>
      <w:r w:rsidRPr="003044B6">
        <w:rPr>
          <w:bCs/>
        </w:rPr>
        <w:t xml:space="preserve">Se realizează in spatiu destinat extinderii posibile pe viitor a obiectivului, </w:t>
      </w:r>
      <w:r w:rsidR="00582D9B" w:rsidRPr="003044B6">
        <w:rPr>
          <w:bCs/>
        </w:rPr>
        <w:t xml:space="preserve">ingrădit in această fază, </w:t>
      </w:r>
      <w:r w:rsidRPr="003044B6">
        <w:rPr>
          <w:bCs/>
        </w:rPr>
        <w:t>fără afectare spatiului exterior stațiilor</w:t>
      </w:r>
      <w:r w:rsidR="00694857" w:rsidRPr="003044B6">
        <w:rPr>
          <w:bCs/>
        </w:rPr>
        <w:t xml:space="preserve"> in teren cu superficie in favoarrea beneficiarului investiției.</w:t>
      </w:r>
    </w:p>
    <w:p w14:paraId="501060C6" w14:textId="77777777" w:rsidR="000D3849" w:rsidRPr="003044B6" w:rsidRDefault="000D3849" w:rsidP="000D3849">
      <w:pPr>
        <w:widowControl w:val="0"/>
        <w:ind w:right="113"/>
        <w:jc w:val="both"/>
        <w:rPr>
          <w:color w:val="auto"/>
        </w:rPr>
      </w:pPr>
    </w:p>
    <w:p w14:paraId="1F5D7415" w14:textId="77777777" w:rsidR="0094349F" w:rsidRPr="003044B6" w:rsidRDefault="00903390" w:rsidP="000D3849">
      <w:pPr>
        <w:pStyle w:val="al"/>
        <w:numPr>
          <w:ilvl w:val="0"/>
          <w:numId w:val="3"/>
        </w:numPr>
        <w:spacing w:before="0" w:beforeAutospacing="0" w:after="0" w:afterAutospacing="0"/>
        <w:ind w:right="113"/>
        <w:jc w:val="both"/>
        <w:rPr>
          <w:b/>
        </w:rPr>
      </w:pPr>
      <w:r w:rsidRPr="003044B6">
        <w:rPr>
          <w:b/>
        </w:rPr>
        <w:t>D</w:t>
      </w:r>
      <w:r w:rsidR="0094349F" w:rsidRPr="003044B6">
        <w:rPr>
          <w:b/>
        </w:rPr>
        <w:t xml:space="preserve">escrierea impactului asupra mediului a lucrărilor organizării de </w:t>
      </w:r>
      <w:r w:rsidR="000D3849" w:rsidRPr="003044B6">
        <w:rPr>
          <w:b/>
        </w:rPr>
        <w:t>şantier</w:t>
      </w:r>
    </w:p>
    <w:p w14:paraId="53EA4E7E" w14:textId="77777777" w:rsidR="00161408" w:rsidRPr="003044B6" w:rsidRDefault="00161408" w:rsidP="00161408">
      <w:pPr>
        <w:pStyle w:val="al"/>
        <w:spacing w:before="0" w:beforeAutospacing="0" w:after="0" w:afterAutospacing="0"/>
        <w:ind w:right="113"/>
        <w:jc w:val="both"/>
        <w:rPr>
          <w:b/>
        </w:rPr>
      </w:pPr>
    </w:p>
    <w:p w14:paraId="3EE30436" w14:textId="2D3E9A3A" w:rsidR="00161408" w:rsidRPr="003044B6" w:rsidRDefault="005651C8" w:rsidP="00161408">
      <w:pPr>
        <w:pStyle w:val="al"/>
        <w:spacing w:before="0" w:beforeAutospacing="0" w:after="0" w:afterAutospacing="0"/>
        <w:ind w:right="113"/>
        <w:jc w:val="both"/>
        <w:rPr>
          <w:bCs/>
        </w:rPr>
      </w:pPr>
      <w:r w:rsidRPr="003044B6">
        <w:rPr>
          <w:bCs/>
        </w:rPr>
        <w:t>Nu are impact semnificativ.</w:t>
      </w:r>
    </w:p>
    <w:p w14:paraId="4788D1A1" w14:textId="60423540" w:rsidR="005651C8" w:rsidRPr="003044B6" w:rsidRDefault="005651C8" w:rsidP="00161408">
      <w:pPr>
        <w:pStyle w:val="al"/>
        <w:spacing w:before="0" w:beforeAutospacing="0" w:after="0" w:afterAutospacing="0"/>
        <w:ind w:right="113"/>
        <w:jc w:val="both"/>
        <w:rPr>
          <w:bCs/>
        </w:rPr>
      </w:pPr>
      <w:r w:rsidRPr="003044B6">
        <w:rPr>
          <w:bCs/>
        </w:rPr>
        <w:t>Constă in executarea unor lucrări cu caracte</w:t>
      </w:r>
      <w:r w:rsidR="00805D62" w:rsidRPr="003044B6">
        <w:rPr>
          <w:bCs/>
        </w:rPr>
        <w:t>r</w:t>
      </w:r>
      <w:r w:rsidRPr="003044B6">
        <w:rPr>
          <w:bCs/>
        </w:rPr>
        <w:t xml:space="preserve"> definitiv pentru obiective si amplasare</w:t>
      </w:r>
      <w:r w:rsidR="00805D62" w:rsidRPr="003044B6">
        <w:rPr>
          <w:bCs/>
        </w:rPr>
        <w:t xml:space="preserve"> containere de organizare de șantier</w:t>
      </w:r>
      <w:r w:rsidRPr="003044B6">
        <w:rPr>
          <w:bCs/>
        </w:rPr>
        <w:t xml:space="preserve"> </w:t>
      </w:r>
    </w:p>
    <w:p w14:paraId="77CFE6AA" w14:textId="77777777" w:rsidR="00903390" w:rsidRPr="003044B6" w:rsidRDefault="00903390" w:rsidP="004D1D92">
      <w:pPr>
        <w:pStyle w:val="al"/>
        <w:spacing w:before="0" w:beforeAutospacing="0" w:after="0" w:afterAutospacing="0"/>
        <w:ind w:right="113"/>
        <w:jc w:val="both"/>
      </w:pPr>
    </w:p>
    <w:p w14:paraId="7DD0F72C" w14:textId="77777777" w:rsidR="0094349F" w:rsidRPr="003044B6" w:rsidRDefault="00903390" w:rsidP="000D3849">
      <w:pPr>
        <w:pStyle w:val="al"/>
        <w:numPr>
          <w:ilvl w:val="0"/>
          <w:numId w:val="3"/>
        </w:numPr>
        <w:spacing w:before="0" w:beforeAutospacing="0" w:after="0" w:afterAutospacing="0"/>
        <w:ind w:right="113"/>
        <w:jc w:val="both"/>
        <w:rPr>
          <w:b/>
        </w:rPr>
      </w:pPr>
      <w:r w:rsidRPr="003044B6">
        <w:rPr>
          <w:b/>
        </w:rPr>
        <w:t>S</w:t>
      </w:r>
      <w:r w:rsidR="0094349F" w:rsidRPr="003044B6">
        <w:rPr>
          <w:b/>
        </w:rPr>
        <w:t>urse de poluan</w:t>
      </w:r>
      <w:r w:rsidR="000D3849" w:rsidRPr="003044B6">
        <w:rPr>
          <w:b/>
        </w:rPr>
        <w:t>ţ</w:t>
      </w:r>
      <w:r w:rsidR="0094349F" w:rsidRPr="003044B6">
        <w:rPr>
          <w:b/>
        </w:rPr>
        <w:t xml:space="preserve">i </w:t>
      </w:r>
      <w:r w:rsidR="000D3849" w:rsidRPr="003044B6">
        <w:rPr>
          <w:b/>
        </w:rPr>
        <w:t>ş</w:t>
      </w:r>
      <w:r w:rsidR="0094349F" w:rsidRPr="003044B6">
        <w:rPr>
          <w:b/>
        </w:rPr>
        <w:t>i instala</w:t>
      </w:r>
      <w:r w:rsidR="000D3849" w:rsidRPr="003044B6">
        <w:rPr>
          <w:b/>
        </w:rPr>
        <w:t>ţ</w:t>
      </w:r>
      <w:r w:rsidR="0094349F" w:rsidRPr="003044B6">
        <w:rPr>
          <w:b/>
        </w:rPr>
        <w:t>ii pentru re</w:t>
      </w:r>
      <w:r w:rsidR="000D3849" w:rsidRPr="003044B6">
        <w:rPr>
          <w:b/>
        </w:rPr>
        <w:t>ţ</w:t>
      </w:r>
      <w:r w:rsidR="0094349F" w:rsidRPr="003044B6">
        <w:rPr>
          <w:b/>
        </w:rPr>
        <w:t xml:space="preserve">inerea, evacuarea </w:t>
      </w:r>
      <w:r w:rsidR="000D3849" w:rsidRPr="003044B6">
        <w:rPr>
          <w:b/>
        </w:rPr>
        <w:t>ş</w:t>
      </w:r>
      <w:r w:rsidR="0094349F" w:rsidRPr="003044B6">
        <w:rPr>
          <w:b/>
        </w:rPr>
        <w:t>i dispersia poluan</w:t>
      </w:r>
      <w:r w:rsidR="000D3849" w:rsidRPr="003044B6">
        <w:rPr>
          <w:b/>
        </w:rPr>
        <w:t>ţ</w:t>
      </w:r>
      <w:r w:rsidR="0094349F" w:rsidRPr="003044B6">
        <w:rPr>
          <w:b/>
        </w:rPr>
        <w:t xml:space="preserve">ilor în mediu în timpul organizării de </w:t>
      </w:r>
      <w:r w:rsidR="000D3849" w:rsidRPr="003044B6">
        <w:rPr>
          <w:b/>
        </w:rPr>
        <w:t>şantier</w:t>
      </w:r>
    </w:p>
    <w:p w14:paraId="32C4A376" w14:textId="77777777" w:rsidR="00D04300" w:rsidRPr="008E7B83" w:rsidRDefault="00D04300" w:rsidP="00694857">
      <w:pPr>
        <w:ind w:right="113"/>
        <w:jc w:val="both"/>
        <w:rPr>
          <w:color w:val="auto"/>
          <w:sz w:val="24"/>
          <w:szCs w:val="24"/>
          <w:highlight w:val="yellow"/>
          <w:lang w:val="pt-BR"/>
        </w:rPr>
      </w:pPr>
    </w:p>
    <w:p w14:paraId="1A6EEAF3" w14:textId="6B3205C8" w:rsidR="00805D62" w:rsidRPr="008E7B83" w:rsidRDefault="00706098" w:rsidP="00694857">
      <w:pPr>
        <w:ind w:firstLine="720"/>
        <w:contextualSpacing/>
        <w:jc w:val="both"/>
      </w:pPr>
      <w:r w:rsidRPr="008E7B83">
        <w:rPr>
          <w:b/>
          <w:bCs/>
          <w:sz w:val="24"/>
        </w:rPr>
        <w:t xml:space="preserve">In </w:t>
      </w:r>
      <w:proofErr w:type="spellStart"/>
      <w:r w:rsidRPr="008E7B83">
        <w:rPr>
          <w:b/>
          <w:bCs/>
          <w:sz w:val="24"/>
        </w:rPr>
        <w:t>timpul</w:t>
      </w:r>
      <w:proofErr w:type="spellEnd"/>
      <w:r w:rsidRPr="008E7B83">
        <w:rPr>
          <w:b/>
          <w:bCs/>
          <w:sz w:val="24"/>
        </w:rPr>
        <w:t xml:space="preserve"> </w:t>
      </w:r>
      <w:proofErr w:type="spellStart"/>
      <w:r w:rsidRPr="008E7B83">
        <w:rPr>
          <w:b/>
          <w:bCs/>
          <w:sz w:val="24"/>
        </w:rPr>
        <w:t>executiei</w:t>
      </w:r>
      <w:proofErr w:type="spellEnd"/>
      <w:r w:rsidRPr="008E7B83">
        <w:rPr>
          <w:sz w:val="24"/>
        </w:rPr>
        <w:t xml:space="preserve"> </w:t>
      </w:r>
      <w:proofErr w:type="spellStart"/>
      <w:r w:rsidR="00694857">
        <w:rPr>
          <w:sz w:val="24"/>
        </w:rPr>
        <w:t>p</w:t>
      </w:r>
      <w:r w:rsidR="00805D62" w:rsidRPr="008E7B83">
        <w:rPr>
          <w:sz w:val="24"/>
        </w:rPr>
        <w:t>rincipalele</w:t>
      </w:r>
      <w:proofErr w:type="spellEnd"/>
      <w:r w:rsidR="00805D62" w:rsidRPr="008E7B83">
        <w:rPr>
          <w:sz w:val="24"/>
        </w:rPr>
        <w:t xml:space="preserve"> </w:t>
      </w:r>
      <w:proofErr w:type="spellStart"/>
      <w:r w:rsidR="00805D62" w:rsidRPr="008E7B83">
        <w:rPr>
          <w:sz w:val="24"/>
        </w:rPr>
        <w:t>surse</w:t>
      </w:r>
      <w:proofErr w:type="spellEnd"/>
      <w:r w:rsidR="00805D62" w:rsidRPr="008E7B83">
        <w:rPr>
          <w:sz w:val="24"/>
        </w:rPr>
        <w:t xml:space="preserve"> de </w:t>
      </w:r>
      <w:proofErr w:type="spellStart"/>
      <w:r w:rsidR="00805D62" w:rsidRPr="008E7B83">
        <w:rPr>
          <w:sz w:val="24"/>
        </w:rPr>
        <w:t>poluare</w:t>
      </w:r>
      <w:proofErr w:type="spellEnd"/>
      <w:r w:rsidR="00805D62" w:rsidRPr="008E7B83">
        <w:rPr>
          <w:sz w:val="24"/>
        </w:rPr>
        <w:t xml:space="preserve"> sunt </w:t>
      </w:r>
      <w:proofErr w:type="spellStart"/>
      <w:r w:rsidR="00805D62" w:rsidRPr="008E7B83">
        <w:rPr>
          <w:sz w:val="24"/>
        </w:rPr>
        <w:t>urmatoarele</w:t>
      </w:r>
      <w:proofErr w:type="spellEnd"/>
      <w:r w:rsidR="00805D62" w:rsidRPr="008E7B83">
        <w:rPr>
          <w:sz w:val="24"/>
        </w:rPr>
        <w:t>:</w:t>
      </w:r>
    </w:p>
    <w:p w14:paraId="2C381E68" w14:textId="77777777" w:rsidR="00805D62" w:rsidRPr="008E7B83" w:rsidRDefault="00805D62" w:rsidP="00694857">
      <w:pPr>
        <w:numPr>
          <w:ilvl w:val="0"/>
          <w:numId w:val="39"/>
        </w:numPr>
        <w:suppressAutoHyphens/>
        <w:contextualSpacing/>
        <w:jc w:val="both"/>
      </w:pPr>
      <w:proofErr w:type="spellStart"/>
      <w:r w:rsidRPr="008E7B83">
        <w:rPr>
          <w:sz w:val="24"/>
        </w:rPr>
        <w:t>scurgeri</w:t>
      </w:r>
      <w:proofErr w:type="spellEnd"/>
      <w:r w:rsidRPr="008E7B83">
        <w:rPr>
          <w:sz w:val="24"/>
        </w:rPr>
        <w:t xml:space="preserve"> </w:t>
      </w:r>
      <w:proofErr w:type="spellStart"/>
      <w:r w:rsidRPr="008E7B83">
        <w:rPr>
          <w:sz w:val="24"/>
        </w:rPr>
        <w:t>accidentale</w:t>
      </w:r>
      <w:proofErr w:type="spellEnd"/>
      <w:r w:rsidRPr="008E7B83">
        <w:rPr>
          <w:sz w:val="24"/>
        </w:rPr>
        <w:t xml:space="preserve"> de </w:t>
      </w:r>
      <w:proofErr w:type="spellStart"/>
      <w:r w:rsidRPr="008E7B83">
        <w:rPr>
          <w:sz w:val="24"/>
        </w:rPr>
        <w:t>combustibil</w:t>
      </w:r>
      <w:proofErr w:type="spellEnd"/>
      <w:r w:rsidRPr="008E7B83">
        <w:rPr>
          <w:sz w:val="24"/>
        </w:rPr>
        <w:t xml:space="preserve"> de la </w:t>
      </w:r>
      <w:proofErr w:type="spellStart"/>
      <w:r w:rsidRPr="008E7B83">
        <w:rPr>
          <w:sz w:val="24"/>
        </w:rPr>
        <w:t>utilajele</w:t>
      </w:r>
      <w:proofErr w:type="spellEnd"/>
      <w:r w:rsidRPr="008E7B83">
        <w:rPr>
          <w:sz w:val="24"/>
        </w:rPr>
        <w:t xml:space="preserve"> </w:t>
      </w:r>
      <w:proofErr w:type="spellStart"/>
      <w:r w:rsidRPr="008E7B83">
        <w:rPr>
          <w:sz w:val="24"/>
        </w:rPr>
        <w:t>folosite</w:t>
      </w:r>
      <w:proofErr w:type="spellEnd"/>
      <w:r w:rsidRPr="008E7B83">
        <w:rPr>
          <w:sz w:val="24"/>
        </w:rPr>
        <w:t xml:space="preserve"> in </w:t>
      </w:r>
      <w:proofErr w:type="spellStart"/>
      <w:r w:rsidRPr="008E7B83">
        <w:rPr>
          <w:sz w:val="24"/>
        </w:rPr>
        <w:t>santier</w:t>
      </w:r>
      <w:proofErr w:type="spellEnd"/>
    </w:p>
    <w:p w14:paraId="7FF3431C" w14:textId="77777777" w:rsidR="00805D62" w:rsidRPr="008E7B83" w:rsidRDefault="00805D62" w:rsidP="00694857">
      <w:pPr>
        <w:numPr>
          <w:ilvl w:val="0"/>
          <w:numId w:val="39"/>
        </w:numPr>
        <w:suppressAutoHyphens/>
        <w:contextualSpacing/>
        <w:jc w:val="both"/>
      </w:pPr>
      <w:proofErr w:type="spellStart"/>
      <w:r w:rsidRPr="008E7B83">
        <w:rPr>
          <w:sz w:val="24"/>
        </w:rPr>
        <w:t>nepreluarea</w:t>
      </w:r>
      <w:proofErr w:type="spellEnd"/>
      <w:r w:rsidRPr="008E7B83">
        <w:rPr>
          <w:sz w:val="24"/>
        </w:rPr>
        <w:t xml:space="preserve"> </w:t>
      </w:r>
      <w:proofErr w:type="spellStart"/>
      <w:r w:rsidRPr="008E7B83">
        <w:rPr>
          <w:sz w:val="24"/>
        </w:rPr>
        <w:t>corespunzatoare</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apelor</w:t>
      </w:r>
      <w:proofErr w:type="spellEnd"/>
      <w:r w:rsidRPr="008E7B83">
        <w:rPr>
          <w:sz w:val="24"/>
        </w:rPr>
        <w:t xml:space="preserve"> </w:t>
      </w:r>
      <w:proofErr w:type="spellStart"/>
      <w:r w:rsidRPr="008E7B83">
        <w:rPr>
          <w:sz w:val="24"/>
        </w:rPr>
        <w:t>menajere</w:t>
      </w:r>
      <w:proofErr w:type="spellEnd"/>
      <w:r w:rsidRPr="008E7B83">
        <w:rPr>
          <w:sz w:val="24"/>
        </w:rPr>
        <w:t xml:space="preserve"> </w:t>
      </w:r>
      <w:proofErr w:type="spellStart"/>
      <w:r w:rsidRPr="008E7B83">
        <w:rPr>
          <w:sz w:val="24"/>
        </w:rPr>
        <w:t>uzate</w:t>
      </w:r>
      <w:proofErr w:type="spellEnd"/>
      <w:r w:rsidRPr="008E7B83">
        <w:rPr>
          <w:sz w:val="24"/>
        </w:rPr>
        <w:t xml:space="preserve"> in </w:t>
      </w:r>
      <w:proofErr w:type="spellStart"/>
      <w:r w:rsidRPr="008E7B83">
        <w:rPr>
          <w:sz w:val="24"/>
        </w:rPr>
        <w:t>timpul</w:t>
      </w:r>
      <w:proofErr w:type="spellEnd"/>
      <w:r w:rsidRPr="008E7B83">
        <w:rPr>
          <w:sz w:val="24"/>
        </w:rPr>
        <w:t xml:space="preserve"> </w:t>
      </w:r>
      <w:proofErr w:type="spellStart"/>
      <w:r w:rsidRPr="008E7B83">
        <w:rPr>
          <w:sz w:val="24"/>
        </w:rPr>
        <w:t>executiei</w:t>
      </w:r>
      <w:proofErr w:type="spellEnd"/>
    </w:p>
    <w:p w14:paraId="32628661" w14:textId="77777777" w:rsidR="00805D62" w:rsidRPr="008E7B83" w:rsidRDefault="00805D62" w:rsidP="00694857">
      <w:pPr>
        <w:numPr>
          <w:ilvl w:val="0"/>
          <w:numId w:val="39"/>
        </w:numPr>
        <w:suppressAutoHyphens/>
        <w:contextualSpacing/>
        <w:jc w:val="both"/>
      </w:pPr>
      <w:proofErr w:type="spellStart"/>
      <w:r w:rsidRPr="008E7B83">
        <w:rPr>
          <w:sz w:val="24"/>
        </w:rPr>
        <w:t>praf</w:t>
      </w:r>
      <w:proofErr w:type="spellEnd"/>
      <w:r w:rsidRPr="008E7B83">
        <w:rPr>
          <w:sz w:val="24"/>
        </w:rPr>
        <w:t xml:space="preserve"> </w:t>
      </w:r>
      <w:proofErr w:type="spellStart"/>
      <w:r w:rsidRPr="008E7B83">
        <w:rPr>
          <w:sz w:val="24"/>
        </w:rPr>
        <w:t>generat</w:t>
      </w:r>
      <w:proofErr w:type="spellEnd"/>
      <w:r w:rsidRPr="008E7B83">
        <w:rPr>
          <w:sz w:val="24"/>
        </w:rPr>
        <w:t xml:space="preserve"> in </w:t>
      </w:r>
      <w:proofErr w:type="spellStart"/>
      <w:r w:rsidRPr="008E7B83">
        <w:rPr>
          <w:sz w:val="24"/>
        </w:rPr>
        <w:t>timpul</w:t>
      </w:r>
      <w:proofErr w:type="spellEnd"/>
      <w:r w:rsidRPr="008E7B83">
        <w:rPr>
          <w:sz w:val="24"/>
        </w:rPr>
        <w:t xml:space="preserve"> </w:t>
      </w:r>
      <w:proofErr w:type="spellStart"/>
      <w:r w:rsidRPr="008E7B83">
        <w:rPr>
          <w:sz w:val="24"/>
        </w:rPr>
        <w:t>lucrarilor</w:t>
      </w:r>
      <w:proofErr w:type="spellEnd"/>
      <w:r w:rsidRPr="008E7B83">
        <w:rPr>
          <w:sz w:val="24"/>
        </w:rPr>
        <w:t xml:space="preserve"> de </w:t>
      </w:r>
      <w:proofErr w:type="spellStart"/>
      <w:r w:rsidRPr="008E7B83">
        <w:rPr>
          <w:sz w:val="24"/>
        </w:rPr>
        <w:t>taiere</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montaj</w:t>
      </w:r>
      <w:proofErr w:type="spellEnd"/>
      <w:r w:rsidRPr="008E7B83">
        <w:rPr>
          <w:sz w:val="24"/>
        </w:rPr>
        <w:t xml:space="preserve"> </w:t>
      </w:r>
      <w:proofErr w:type="gramStart"/>
      <w:r w:rsidRPr="008E7B83">
        <w:rPr>
          <w:sz w:val="24"/>
        </w:rPr>
        <w:t>a</w:t>
      </w:r>
      <w:proofErr w:type="gramEnd"/>
      <w:r w:rsidRPr="008E7B83">
        <w:rPr>
          <w:sz w:val="24"/>
        </w:rPr>
        <w:t xml:space="preserve"> </w:t>
      </w:r>
      <w:proofErr w:type="spellStart"/>
      <w:r w:rsidRPr="008E7B83">
        <w:rPr>
          <w:sz w:val="24"/>
        </w:rPr>
        <w:t>elementelor</w:t>
      </w:r>
      <w:proofErr w:type="spellEnd"/>
      <w:r w:rsidRPr="008E7B83">
        <w:rPr>
          <w:sz w:val="24"/>
        </w:rPr>
        <w:t xml:space="preserve"> de </w:t>
      </w:r>
      <w:proofErr w:type="spellStart"/>
      <w:r w:rsidRPr="008E7B83">
        <w:rPr>
          <w:sz w:val="24"/>
        </w:rPr>
        <w:t>constructie</w:t>
      </w:r>
      <w:proofErr w:type="spellEnd"/>
    </w:p>
    <w:p w14:paraId="08C9FECC" w14:textId="77777777" w:rsidR="00805D62" w:rsidRPr="008E7B83" w:rsidRDefault="00805D62" w:rsidP="00694857">
      <w:pPr>
        <w:numPr>
          <w:ilvl w:val="0"/>
          <w:numId w:val="39"/>
        </w:numPr>
        <w:suppressAutoHyphens/>
        <w:contextualSpacing/>
        <w:jc w:val="both"/>
      </w:pPr>
      <w:proofErr w:type="spellStart"/>
      <w:r w:rsidRPr="008E7B83">
        <w:rPr>
          <w:sz w:val="24"/>
        </w:rPr>
        <w:t>zgomot</w:t>
      </w:r>
      <w:proofErr w:type="spellEnd"/>
      <w:r w:rsidRPr="008E7B83">
        <w:rPr>
          <w:sz w:val="24"/>
        </w:rPr>
        <w:t xml:space="preserve"> </w:t>
      </w:r>
      <w:proofErr w:type="spellStart"/>
      <w:r w:rsidRPr="008E7B83">
        <w:rPr>
          <w:sz w:val="24"/>
        </w:rPr>
        <w:t>generat</w:t>
      </w:r>
      <w:proofErr w:type="spellEnd"/>
      <w:r w:rsidRPr="008E7B83">
        <w:rPr>
          <w:sz w:val="24"/>
        </w:rPr>
        <w:t xml:space="preserve"> de </w:t>
      </w:r>
      <w:proofErr w:type="spellStart"/>
      <w:r w:rsidRPr="008E7B83">
        <w:rPr>
          <w:sz w:val="24"/>
        </w:rPr>
        <w:t>utilaje</w:t>
      </w:r>
      <w:proofErr w:type="spellEnd"/>
      <w:r w:rsidRPr="008E7B83">
        <w:rPr>
          <w:sz w:val="24"/>
        </w:rPr>
        <w:t xml:space="preserve"> </w:t>
      </w:r>
      <w:proofErr w:type="spellStart"/>
      <w:r w:rsidRPr="008E7B83">
        <w:rPr>
          <w:sz w:val="24"/>
        </w:rPr>
        <w:t>si</w:t>
      </w:r>
      <w:proofErr w:type="spellEnd"/>
      <w:r w:rsidRPr="008E7B83">
        <w:rPr>
          <w:sz w:val="24"/>
        </w:rPr>
        <w:t xml:space="preserve"> </w:t>
      </w:r>
      <w:proofErr w:type="spellStart"/>
      <w:r w:rsidRPr="008E7B83">
        <w:rPr>
          <w:sz w:val="24"/>
        </w:rPr>
        <w:t>echipamente</w:t>
      </w:r>
      <w:proofErr w:type="spellEnd"/>
    </w:p>
    <w:p w14:paraId="48409D7E" w14:textId="77777777" w:rsidR="00805D62" w:rsidRPr="008E7B83" w:rsidRDefault="00805D62" w:rsidP="00694857">
      <w:pPr>
        <w:numPr>
          <w:ilvl w:val="0"/>
          <w:numId w:val="39"/>
        </w:numPr>
        <w:suppressAutoHyphens/>
        <w:contextualSpacing/>
        <w:jc w:val="both"/>
      </w:pPr>
      <w:proofErr w:type="spellStart"/>
      <w:r w:rsidRPr="008E7B83">
        <w:rPr>
          <w:sz w:val="24"/>
        </w:rPr>
        <w:t>depozitarea</w:t>
      </w:r>
      <w:proofErr w:type="spellEnd"/>
      <w:r w:rsidRPr="008E7B83">
        <w:rPr>
          <w:sz w:val="24"/>
        </w:rPr>
        <w:t xml:space="preserve"> </w:t>
      </w:r>
      <w:proofErr w:type="spellStart"/>
      <w:r w:rsidRPr="008E7B83">
        <w:rPr>
          <w:sz w:val="24"/>
        </w:rPr>
        <w:t>necorespunzatoare</w:t>
      </w:r>
      <w:proofErr w:type="spellEnd"/>
      <w:r w:rsidRPr="008E7B83">
        <w:rPr>
          <w:sz w:val="24"/>
        </w:rPr>
        <w:t xml:space="preserve"> a </w:t>
      </w:r>
      <w:proofErr w:type="spellStart"/>
      <w:r w:rsidRPr="008E7B83">
        <w:rPr>
          <w:sz w:val="24"/>
        </w:rPr>
        <w:t>materialelor</w:t>
      </w:r>
      <w:proofErr w:type="spellEnd"/>
      <w:r w:rsidRPr="008E7B83">
        <w:rPr>
          <w:sz w:val="24"/>
        </w:rPr>
        <w:t xml:space="preserve"> </w:t>
      </w:r>
      <w:proofErr w:type="spellStart"/>
      <w:r w:rsidRPr="008E7B83">
        <w:rPr>
          <w:sz w:val="24"/>
        </w:rPr>
        <w:t>ce</w:t>
      </w:r>
      <w:proofErr w:type="spellEnd"/>
      <w:r w:rsidRPr="008E7B83">
        <w:rPr>
          <w:sz w:val="24"/>
        </w:rPr>
        <w:t xml:space="preserve"> pot fi </w:t>
      </w:r>
      <w:proofErr w:type="spellStart"/>
      <w:r w:rsidRPr="008E7B83">
        <w:rPr>
          <w:sz w:val="24"/>
        </w:rPr>
        <w:t>degradate</w:t>
      </w:r>
      <w:proofErr w:type="spellEnd"/>
      <w:r w:rsidRPr="008E7B83">
        <w:rPr>
          <w:sz w:val="24"/>
        </w:rPr>
        <w:t xml:space="preserve"> </w:t>
      </w:r>
      <w:proofErr w:type="spellStart"/>
      <w:r w:rsidRPr="008E7B83">
        <w:rPr>
          <w:sz w:val="24"/>
        </w:rPr>
        <w:t>prin</w:t>
      </w:r>
      <w:proofErr w:type="spellEnd"/>
      <w:r w:rsidRPr="008E7B83">
        <w:rPr>
          <w:sz w:val="24"/>
        </w:rPr>
        <w:t xml:space="preserve"> </w:t>
      </w:r>
      <w:proofErr w:type="spellStart"/>
      <w:r w:rsidRPr="008E7B83">
        <w:rPr>
          <w:sz w:val="24"/>
        </w:rPr>
        <w:t>expunerea</w:t>
      </w:r>
      <w:proofErr w:type="spellEnd"/>
      <w:r w:rsidRPr="008E7B83">
        <w:rPr>
          <w:sz w:val="24"/>
        </w:rPr>
        <w:t xml:space="preserve"> la </w:t>
      </w:r>
      <w:proofErr w:type="spellStart"/>
      <w:r w:rsidRPr="008E7B83">
        <w:rPr>
          <w:sz w:val="24"/>
        </w:rPr>
        <w:t>intemperii</w:t>
      </w:r>
      <w:proofErr w:type="spellEnd"/>
    </w:p>
    <w:p w14:paraId="30D13B52" w14:textId="068E87D8" w:rsidR="00706098" w:rsidRPr="008E7B83" w:rsidRDefault="00805D62" w:rsidP="00694857">
      <w:pPr>
        <w:ind w:firstLine="720"/>
        <w:contextualSpacing/>
        <w:jc w:val="both"/>
      </w:pPr>
      <w:r w:rsidRPr="008E7B83">
        <w:rPr>
          <w:sz w:val="24"/>
        </w:rPr>
        <w:t>-</w:t>
      </w:r>
      <w:r w:rsidR="00706098" w:rsidRPr="008E7B83">
        <w:rPr>
          <w:sz w:val="24"/>
        </w:rPr>
        <w:t xml:space="preserve"> </w:t>
      </w:r>
      <w:proofErr w:type="spellStart"/>
      <w:r w:rsidR="00706098" w:rsidRPr="008E7B83">
        <w:rPr>
          <w:sz w:val="24"/>
        </w:rPr>
        <w:t>apele</w:t>
      </w:r>
      <w:proofErr w:type="spellEnd"/>
      <w:r w:rsidR="00706098" w:rsidRPr="008E7B83">
        <w:rPr>
          <w:sz w:val="24"/>
        </w:rPr>
        <w:t xml:space="preserve"> fecaloid </w:t>
      </w:r>
      <w:proofErr w:type="spellStart"/>
      <w:r w:rsidR="00706098" w:rsidRPr="008E7B83">
        <w:rPr>
          <w:sz w:val="24"/>
        </w:rPr>
        <w:t>menajere</w:t>
      </w:r>
      <w:proofErr w:type="spellEnd"/>
      <w:r w:rsidR="00706098" w:rsidRPr="008E7B83">
        <w:rPr>
          <w:sz w:val="24"/>
        </w:rPr>
        <w:t xml:space="preserve"> </w:t>
      </w:r>
      <w:proofErr w:type="spellStart"/>
      <w:r w:rsidR="00706098" w:rsidRPr="008E7B83">
        <w:rPr>
          <w:sz w:val="24"/>
        </w:rPr>
        <w:t>rezultate</w:t>
      </w:r>
      <w:proofErr w:type="spellEnd"/>
      <w:r w:rsidR="00706098" w:rsidRPr="008E7B83">
        <w:rPr>
          <w:sz w:val="24"/>
        </w:rPr>
        <w:t xml:space="preserve"> de la </w:t>
      </w:r>
      <w:proofErr w:type="spellStart"/>
      <w:r w:rsidR="00706098" w:rsidRPr="008E7B83">
        <w:rPr>
          <w:sz w:val="24"/>
        </w:rPr>
        <w:t>muncitorii</w:t>
      </w:r>
      <w:proofErr w:type="spellEnd"/>
      <w:r w:rsidR="00706098" w:rsidRPr="008E7B83">
        <w:rPr>
          <w:sz w:val="24"/>
        </w:rPr>
        <w:t xml:space="preserve"> </w:t>
      </w:r>
      <w:proofErr w:type="spellStart"/>
      <w:r w:rsidR="00706098" w:rsidRPr="008E7B83">
        <w:rPr>
          <w:sz w:val="24"/>
        </w:rPr>
        <w:t>ce</w:t>
      </w:r>
      <w:proofErr w:type="spellEnd"/>
      <w:r w:rsidR="00706098" w:rsidRPr="008E7B83">
        <w:rPr>
          <w:sz w:val="24"/>
        </w:rPr>
        <w:t xml:space="preserve"> </w:t>
      </w:r>
      <w:proofErr w:type="spellStart"/>
      <w:r w:rsidR="00706098" w:rsidRPr="008E7B83">
        <w:rPr>
          <w:sz w:val="24"/>
        </w:rPr>
        <w:t>executa</w:t>
      </w:r>
      <w:proofErr w:type="spellEnd"/>
      <w:r w:rsidR="00706098" w:rsidRPr="008E7B83">
        <w:rPr>
          <w:sz w:val="24"/>
        </w:rPr>
        <w:t xml:space="preserve"> </w:t>
      </w:r>
      <w:proofErr w:type="spellStart"/>
      <w:r w:rsidR="00706098" w:rsidRPr="008E7B83">
        <w:rPr>
          <w:sz w:val="24"/>
        </w:rPr>
        <w:t>lucrarea</w:t>
      </w:r>
      <w:proofErr w:type="spellEnd"/>
      <w:r w:rsidR="00706098" w:rsidRPr="008E7B83">
        <w:rPr>
          <w:sz w:val="24"/>
        </w:rPr>
        <w:t xml:space="preserve">. </w:t>
      </w:r>
      <w:proofErr w:type="spellStart"/>
      <w:r w:rsidR="00706098" w:rsidRPr="008E7B83">
        <w:rPr>
          <w:sz w:val="24"/>
        </w:rPr>
        <w:t>Pentru</w:t>
      </w:r>
      <w:proofErr w:type="spellEnd"/>
      <w:r w:rsidR="00706098" w:rsidRPr="008E7B83">
        <w:rPr>
          <w:sz w:val="24"/>
        </w:rPr>
        <w:t xml:space="preserve"> </w:t>
      </w:r>
      <w:proofErr w:type="spellStart"/>
      <w:r w:rsidR="00706098" w:rsidRPr="008E7B83">
        <w:rPr>
          <w:sz w:val="24"/>
        </w:rPr>
        <w:t>evitarea</w:t>
      </w:r>
      <w:proofErr w:type="spellEnd"/>
      <w:r w:rsidR="00706098" w:rsidRPr="008E7B83">
        <w:rPr>
          <w:sz w:val="24"/>
        </w:rPr>
        <w:t xml:space="preserve"> </w:t>
      </w:r>
      <w:proofErr w:type="spellStart"/>
      <w:r w:rsidR="00706098" w:rsidRPr="008E7B83">
        <w:rPr>
          <w:sz w:val="24"/>
        </w:rPr>
        <w:t>acestui</w:t>
      </w:r>
      <w:proofErr w:type="spellEnd"/>
      <w:r w:rsidR="00706098" w:rsidRPr="008E7B83">
        <w:rPr>
          <w:sz w:val="24"/>
        </w:rPr>
        <w:t xml:space="preserve"> </w:t>
      </w:r>
      <w:proofErr w:type="spellStart"/>
      <w:r w:rsidR="00706098" w:rsidRPr="008E7B83">
        <w:rPr>
          <w:sz w:val="24"/>
        </w:rPr>
        <w:t>lucru</w:t>
      </w:r>
      <w:proofErr w:type="spellEnd"/>
      <w:r w:rsidR="00706098" w:rsidRPr="008E7B83">
        <w:rPr>
          <w:sz w:val="24"/>
        </w:rPr>
        <w:t xml:space="preserve"> pe </w:t>
      </w:r>
      <w:proofErr w:type="spellStart"/>
      <w:r w:rsidR="00706098" w:rsidRPr="008E7B83">
        <w:rPr>
          <w:sz w:val="24"/>
        </w:rPr>
        <w:t>timpul</w:t>
      </w:r>
      <w:proofErr w:type="spellEnd"/>
      <w:r w:rsidR="00706098" w:rsidRPr="008E7B83">
        <w:rPr>
          <w:sz w:val="24"/>
        </w:rPr>
        <w:t xml:space="preserve"> </w:t>
      </w:r>
      <w:proofErr w:type="spellStart"/>
      <w:r w:rsidR="00706098" w:rsidRPr="008E7B83">
        <w:rPr>
          <w:sz w:val="24"/>
        </w:rPr>
        <w:t>executiei</w:t>
      </w:r>
      <w:proofErr w:type="spellEnd"/>
      <w:r w:rsidR="00706098" w:rsidRPr="008E7B83">
        <w:rPr>
          <w:sz w:val="24"/>
        </w:rPr>
        <w:t xml:space="preserve"> </w:t>
      </w:r>
      <w:proofErr w:type="spellStart"/>
      <w:r w:rsidR="00706098" w:rsidRPr="008E7B83">
        <w:rPr>
          <w:sz w:val="24"/>
        </w:rPr>
        <w:t>lucrarii</w:t>
      </w:r>
      <w:proofErr w:type="spellEnd"/>
      <w:r w:rsidR="00706098" w:rsidRPr="008E7B83">
        <w:rPr>
          <w:sz w:val="24"/>
        </w:rPr>
        <w:t xml:space="preserve">, </w:t>
      </w:r>
      <w:proofErr w:type="spellStart"/>
      <w:r w:rsidR="00706098" w:rsidRPr="008E7B83">
        <w:rPr>
          <w:sz w:val="24"/>
        </w:rPr>
        <w:t>antreprenorul</w:t>
      </w:r>
      <w:proofErr w:type="spellEnd"/>
      <w:r w:rsidR="00706098" w:rsidRPr="008E7B83">
        <w:rPr>
          <w:sz w:val="24"/>
        </w:rPr>
        <w:t xml:space="preserve"> are </w:t>
      </w:r>
      <w:proofErr w:type="spellStart"/>
      <w:r w:rsidR="00706098" w:rsidRPr="008E7B83">
        <w:rPr>
          <w:sz w:val="24"/>
        </w:rPr>
        <w:t>obligatia</w:t>
      </w:r>
      <w:proofErr w:type="spellEnd"/>
      <w:r w:rsidR="00706098" w:rsidRPr="008E7B83">
        <w:rPr>
          <w:sz w:val="24"/>
        </w:rPr>
        <w:t xml:space="preserve"> de a </w:t>
      </w:r>
      <w:proofErr w:type="spellStart"/>
      <w:r w:rsidR="00706098" w:rsidRPr="008E7B83">
        <w:rPr>
          <w:sz w:val="24"/>
        </w:rPr>
        <w:t>monta</w:t>
      </w:r>
      <w:proofErr w:type="spellEnd"/>
      <w:r w:rsidR="00706098" w:rsidRPr="008E7B83">
        <w:rPr>
          <w:sz w:val="24"/>
        </w:rPr>
        <w:t xml:space="preserve"> pe </w:t>
      </w:r>
      <w:proofErr w:type="spellStart"/>
      <w:r w:rsidR="00706098" w:rsidRPr="008E7B83">
        <w:rPr>
          <w:sz w:val="24"/>
        </w:rPr>
        <w:lastRenderedPageBreak/>
        <w:t>amplasament</w:t>
      </w:r>
      <w:proofErr w:type="spellEnd"/>
      <w:r w:rsidR="00706098" w:rsidRPr="008E7B83">
        <w:rPr>
          <w:sz w:val="24"/>
        </w:rPr>
        <w:t xml:space="preserve"> o </w:t>
      </w:r>
      <w:proofErr w:type="spellStart"/>
      <w:r w:rsidR="00706098" w:rsidRPr="008E7B83">
        <w:rPr>
          <w:sz w:val="24"/>
        </w:rPr>
        <w:t>toaleta</w:t>
      </w:r>
      <w:proofErr w:type="spellEnd"/>
      <w:r w:rsidR="00706098" w:rsidRPr="008E7B83">
        <w:rPr>
          <w:sz w:val="24"/>
        </w:rPr>
        <w:t xml:space="preserve"> </w:t>
      </w:r>
      <w:proofErr w:type="spellStart"/>
      <w:r w:rsidR="00706098" w:rsidRPr="008E7B83">
        <w:rPr>
          <w:sz w:val="24"/>
        </w:rPr>
        <w:t>ecologica</w:t>
      </w:r>
      <w:proofErr w:type="spellEnd"/>
      <w:r w:rsidR="00706098" w:rsidRPr="008E7B83">
        <w:rPr>
          <w:sz w:val="24"/>
        </w:rPr>
        <w:t xml:space="preserve">, </w:t>
      </w:r>
      <w:proofErr w:type="spellStart"/>
      <w:r w:rsidR="00706098" w:rsidRPr="008E7B83">
        <w:rPr>
          <w:sz w:val="24"/>
        </w:rPr>
        <w:t>ce</w:t>
      </w:r>
      <w:proofErr w:type="spellEnd"/>
      <w:r w:rsidR="00706098" w:rsidRPr="008E7B83">
        <w:rPr>
          <w:sz w:val="24"/>
        </w:rPr>
        <w:t xml:space="preserve"> </w:t>
      </w:r>
      <w:proofErr w:type="spellStart"/>
      <w:r w:rsidR="00706098" w:rsidRPr="008E7B83">
        <w:rPr>
          <w:sz w:val="24"/>
        </w:rPr>
        <w:t>va</w:t>
      </w:r>
      <w:proofErr w:type="spellEnd"/>
      <w:r w:rsidR="00706098" w:rsidRPr="008E7B83">
        <w:rPr>
          <w:sz w:val="24"/>
        </w:rPr>
        <w:t xml:space="preserve"> fi </w:t>
      </w:r>
      <w:proofErr w:type="spellStart"/>
      <w:r w:rsidR="00706098" w:rsidRPr="008E7B83">
        <w:rPr>
          <w:sz w:val="24"/>
        </w:rPr>
        <w:t>dezafectata</w:t>
      </w:r>
      <w:proofErr w:type="spellEnd"/>
      <w:r w:rsidR="00706098" w:rsidRPr="008E7B83">
        <w:rPr>
          <w:sz w:val="24"/>
        </w:rPr>
        <w:t xml:space="preserve"> </w:t>
      </w:r>
      <w:proofErr w:type="spellStart"/>
      <w:r w:rsidR="00706098" w:rsidRPr="008E7B83">
        <w:rPr>
          <w:sz w:val="24"/>
        </w:rPr>
        <w:t>odata</w:t>
      </w:r>
      <w:proofErr w:type="spellEnd"/>
      <w:r w:rsidR="00706098" w:rsidRPr="008E7B83">
        <w:rPr>
          <w:sz w:val="24"/>
        </w:rPr>
        <w:t xml:space="preserve"> cu </w:t>
      </w:r>
      <w:proofErr w:type="spellStart"/>
      <w:r w:rsidR="00706098" w:rsidRPr="008E7B83">
        <w:rPr>
          <w:sz w:val="24"/>
        </w:rPr>
        <w:t>terminarea</w:t>
      </w:r>
      <w:proofErr w:type="spellEnd"/>
      <w:r w:rsidR="00706098" w:rsidRPr="008E7B83">
        <w:rPr>
          <w:sz w:val="24"/>
        </w:rPr>
        <w:t xml:space="preserve"> </w:t>
      </w:r>
      <w:proofErr w:type="spellStart"/>
      <w:r w:rsidR="00706098" w:rsidRPr="008E7B83">
        <w:rPr>
          <w:sz w:val="24"/>
        </w:rPr>
        <w:t>executiei</w:t>
      </w:r>
      <w:proofErr w:type="spellEnd"/>
      <w:r w:rsidR="00706098" w:rsidRPr="008E7B83">
        <w:rPr>
          <w:sz w:val="24"/>
        </w:rPr>
        <w:t xml:space="preserve"> </w:t>
      </w:r>
      <w:proofErr w:type="spellStart"/>
      <w:r w:rsidR="00706098" w:rsidRPr="008E7B83">
        <w:rPr>
          <w:sz w:val="24"/>
        </w:rPr>
        <w:t>lucrarii</w:t>
      </w:r>
      <w:proofErr w:type="spellEnd"/>
      <w:r w:rsidR="00706098" w:rsidRPr="008E7B83">
        <w:rPr>
          <w:sz w:val="24"/>
        </w:rPr>
        <w:t xml:space="preserve">. </w:t>
      </w:r>
      <w:proofErr w:type="spellStart"/>
      <w:r w:rsidR="00706098" w:rsidRPr="008E7B83">
        <w:rPr>
          <w:sz w:val="24"/>
        </w:rPr>
        <w:t>sau</w:t>
      </w:r>
      <w:proofErr w:type="spellEnd"/>
      <w:r w:rsidR="00706098" w:rsidRPr="008E7B83">
        <w:rPr>
          <w:sz w:val="24"/>
        </w:rPr>
        <w:t xml:space="preserve"> de </w:t>
      </w:r>
      <w:proofErr w:type="gramStart"/>
      <w:r w:rsidR="00706098" w:rsidRPr="008E7B83">
        <w:rPr>
          <w:sz w:val="24"/>
        </w:rPr>
        <w:t>a</w:t>
      </w:r>
      <w:proofErr w:type="gramEnd"/>
      <w:r w:rsidR="00706098" w:rsidRPr="008E7B83">
        <w:rPr>
          <w:sz w:val="24"/>
        </w:rPr>
        <w:t xml:space="preserve"> </w:t>
      </w:r>
      <w:proofErr w:type="spellStart"/>
      <w:r w:rsidR="00706098" w:rsidRPr="008E7B83">
        <w:rPr>
          <w:sz w:val="24"/>
        </w:rPr>
        <w:t>asigura</w:t>
      </w:r>
      <w:proofErr w:type="spellEnd"/>
      <w:r w:rsidR="00706098" w:rsidRPr="008E7B83">
        <w:rPr>
          <w:sz w:val="24"/>
        </w:rPr>
        <w:t xml:space="preserve"> </w:t>
      </w:r>
      <w:proofErr w:type="spellStart"/>
      <w:r w:rsidR="00706098" w:rsidRPr="008E7B83">
        <w:rPr>
          <w:sz w:val="24"/>
        </w:rPr>
        <w:t>posibilitatea</w:t>
      </w:r>
      <w:proofErr w:type="spellEnd"/>
      <w:r w:rsidR="00706098" w:rsidRPr="008E7B83">
        <w:rPr>
          <w:sz w:val="24"/>
        </w:rPr>
        <w:t xml:space="preserve"> </w:t>
      </w:r>
      <w:proofErr w:type="spellStart"/>
      <w:r w:rsidR="00706098" w:rsidRPr="008E7B83">
        <w:rPr>
          <w:sz w:val="24"/>
        </w:rPr>
        <w:t>folosirii</w:t>
      </w:r>
      <w:proofErr w:type="spellEnd"/>
      <w:r w:rsidR="00706098" w:rsidRPr="008E7B83">
        <w:rPr>
          <w:sz w:val="24"/>
        </w:rPr>
        <w:t xml:space="preserve"> </w:t>
      </w:r>
      <w:proofErr w:type="spellStart"/>
      <w:r w:rsidR="00706098" w:rsidRPr="008E7B83">
        <w:rPr>
          <w:sz w:val="24"/>
        </w:rPr>
        <w:t>unui</w:t>
      </w:r>
      <w:proofErr w:type="spellEnd"/>
      <w:r w:rsidR="00706098" w:rsidRPr="008E7B83">
        <w:rPr>
          <w:sz w:val="24"/>
        </w:rPr>
        <w:t xml:space="preserve"> </w:t>
      </w:r>
      <w:proofErr w:type="spellStart"/>
      <w:r w:rsidR="00706098" w:rsidRPr="008E7B83">
        <w:rPr>
          <w:sz w:val="24"/>
        </w:rPr>
        <w:t>grup</w:t>
      </w:r>
      <w:proofErr w:type="spellEnd"/>
      <w:r w:rsidR="00706098" w:rsidRPr="008E7B83">
        <w:rPr>
          <w:sz w:val="24"/>
        </w:rPr>
        <w:t xml:space="preserve"> </w:t>
      </w:r>
      <w:proofErr w:type="spellStart"/>
      <w:r w:rsidR="00706098" w:rsidRPr="008E7B83">
        <w:rPr>
          <w:sz w:val="24"/>
        </w:rPr>
        <w:t>sanitar</w:t>
      </w:r>
      <w:proofErr w:type="spellEnd"/>
      <w:r w:rsidR="00706098" w:rsidRPr="008E7B83">
        <w:rPr>
          <w:sz w:val="24"/>
        </w:rPr>
        <w:t xml:space="preserve"> </w:t>
      </w:r>
      <w:r w:rsidR="00706098" w:rsidRPr="008E7B83">
        <w:rPr>
          <w:sz w:val="24"/>
          <w:lang w:val="ro-RO"/>
        </w:rPr>
        <w:t>definitiv</w:t>
      </w:r>
      <w:r w:rsidR="00706098" w:rsidRPr="008E7B83">
        <w:rPr>
          <w:sz w:val="24"/>
        </w:rPr>
        <w:t xml:space="preserve"> pe </w:t>
      </w:r>
      <w:proofErr w:type="spellStart"/>
      <w:r w:rsidR="00706098" w:rsidRPr="008E7B83">
        <w:rPr>
          <w:sz w:val="24"/>
        </w:rPr>
        <w:t>amplasament</w:t>
      </w:r>
      <w:proofErr w:type="spellEnd"/>
      <w:r w:rsidR="00706098" w:rsidRPr="008E7B83">
        <w:rPr>
          <w:sz w:val="24"/>
        </w:rPr>
        <w:t>.</w:t>
      </w:r>
      <w:r w:rsidR="00706098" w:rsidRPr="008E7B83">
        <w:rPr>
          <w:sz w:val="24"/>
          <w:lang w:val="ro-RO"/>
        </w:rPr>
        <w:t xml:space="preserve"> Nu este obligatoriu rup sanitar de finitiv intrucăt nu funcționează cu persoal operatv. O poluare a acviferului freatic în perioada de constructie se poate produce numai în situatii accidentale cu pierderi semnificative de carburanti, ulei de motor sau alte substante periculoase. Constructorul va lua toate măsurile pentru evitarea producerii acestora si va interveni prompt pentru depoluarea zonei. Eventualele scurgeri accidentale de carburanti, uleiuri vor fi îndepărtate cu materiale absorbante.</w:t>
      </w:r>
    </w:p>
    <w:p w14:paraId="65DD7734" w14:textId="62070BEB" w:rsidR="00706098" w:rsidRPr="008E7B83" w:rsidRDefault="00706098" w:rsidP="00694857">
      <w:pPr>
        <w:ind w:firstLine="720"/>
        <w:contextualSpacing/>
        <w:jc w:val="both"/>
      </w:pPr>
      <w:r w:rsidRPr="008E7B83">
        <w:rPr>
          <w:b/>
          <w:bCs/>
          <w:sz w:val="24"/>
          <w:lang w:val="ro-RO"/>
        </w:rPr>
        <w:t>In timpul functionarii</w:t>
      </w:r>
      <w:r w:rsidRPr="008E7B83">
        <w:rPr>
          <w:sz w:val="24"/>
          <w:lang w:val="ro-RO"/>
        </w:rPr>
        <w:t xml:space="preserve"> obiectivului de investitii, nu sunt ape fecaloid menajere. </w:t>
      </w:r>
      <w:r w:rsidRPr="008E7B83">
        <w:rPr>
          <w:bCs/>
          <w:sz w:val="24"/>
          <w:lang w:val="it-IT"/>
        </w:rPr>
        <w:t xml:space="preserve">Apele meteorice se vor </w:t>
      </w:r>
      <w:r w:rsidRPr="008E7B83">
        <w:rPr>
          <w:bCs/>
          <w:sz w:val="24"/>
          <w:lang w:val="ro-RO"/>
        </w:rPr>
        <w:t>scurge natural   ca și acum</w:t>
      </w:r>
      <w:r w:rsidRPr="008E7B83">
        <w:rPr>
          <w:bCs/>
          <w:sz w:val="24"/>
          <w:lang w:val="it-IT"/>
        </w:rPr>
        <w:t>.</w:t>
      </w:r>
    </w:p>
    <w:p w14:paraId="4881264D" w14:textId="46E6B0D3" w:rsidR="00706098" w:rsidRPr="008E7B83" w:rsidRDefault="00706098" w:rsidP="00694857">
      <w:pPr>
        <w:pStyle w:val="Heading4"/>
        <w:jc w:val="both"/>
        <w:rPr>
          <w:b w:val="0"/>
          <w:bCs w:val="0"/>
          <w:sz w:val="24"/>
          <w:szCs w:val="20"/>
          <w:lang w:val="ro-RO" w:eastAsia="en-US"/>
        </w:rPr>
      </w:pPr>
      <w:r w:rsidRPr="008E7B83">
        <w:rPr>
          <w:b w:val="0"/>
          <w:bCs w:val="0"/>
          <w:sz w:val="24"/>
          <w:szCs w:val="20"/>
          <w:lang w:val="ro-RO" w:eastAsia="en-US"/>
        </w:rPr>
        <w:t>Stațiile și instalațiile de epurare sau de preepurare a apelor uzate nu sunt prevăzute intrucât singurul poluator poate fi uleiul de tyransformator care se scurge in cuva etanșă față de pământ, se vidanjează și se tratează in instalație mobilă a operatorului de distribuție.</w:t>
      </w:r>
    </w:p>
    <w:p w14:paraId="04A66030" w14:textId="77777777" w:rsidR="00161408" w:rsidRPr="008E7B83" w:rsidRDefault="00161408" w:rsidP="004D1D92">
      <w:pPr>
        <w:ind w:right="113"/>
        <w:jc w:val="both"/>
        <w:rPr>
          <w:color w:val="auto"/>
          <w:sz w:val="24"/>
          <w:szCs w:val="24"/>
          <w:highlight w:val="yellow"/>
          <w:lang w:val="pt-BR"/>
        </w:rPr>
      </w:pPr>
    </w:p>
    <w:p w14:paraId="7FF1401E" w14:textId="77777777" w:rsidR="00161408" w:rsidRPr="003044B6" w:rsidRDefault="00161408" w:rsidP="004D1D92">
      <w:pPr>
        <w:ind w:right="113"/>
        <w:jc w:val="both"/>
        <w:rPr>
          <w:color w:val="auto"/>
          <w:sz w:val="24"/>
          <w:szCs w:val="24"/>
          <w:lang w:val="pt-BR"/>
        </w:rPr>
      </w:pPr>
    </w:p>
    <w:p w14:paraId="3CBFAFBF" w14:textId="77777777" w:rsidR="0094349F" w:rsidRPr="003044B6" w:rsidRDefault="00903390" w:rsidP="000D3849">
      <w:pPr>
        <w:pStyle w:val="al"/>
        <w:numPr>
          <w:ilvl w:val="0"/>
          <w:numId w:val="3"/>
        </w:numPr>
        <w:spacing w:before="0" w:beforeAutospacing="0" w:after="0" w:afterAutospacing="0"/>
        <w:ind w:right="113"/>
        <w:jc w:val="both"/>
        <w:rPr>
          <w:b/>
        </w:rPr>
      </w:pPr>
      <w:r w:rsidRPr="003044B6">
        <w:rPr>
          <w:b/>
        </w:rPr>
        <w:t>D</w:t>
      </w:r>
      <w:r w:rsidR="0094349F" w:rsidRPr="003044B6">
        <w:rPr>
          <w:b/>
        </w:rPr>
        <w:t xml:space="preserve">otări </w:t>
      </w:r>
      <w:r w:rsidR="000D3849" w:rsidRPr="003044B6">
        <w:rPr>
          <w:b/>
        </w:rPr>
        <w:t>ş</w:t>
      </w:r>
      <w:r w:rsidR="0094349F" w:rsidRPr="003044B6">
        <w:rPr>
          <w:b/>
        </w:rPr>
        <w:t>i măsuri prevăzute pentru controlul emisiilor de poluan</w:t>
      </w:r>
      <w:r w:rsidR="000D3849" w:rsidRPr="003044B6">
        <w:rPr>
          <w:b/>
        </w:rPr>
        <w:t>ţi în mediu</w:t>
      </w:r>
    </w:p>
    <w:p w14:paraId="41089FD9" w14:textId="77777777" w:rsidR="00805D62" w:rsidRPr="003044B6" w:rsidRDefault="00805D62" w:rsidP="00805D62">
      <w:pPr>
        <w:pStyle w:val="al"/>
        <w:spacing w:before="0" w:beforeAutospacing="0" w:after="0" w:afterAutospacing="0"/>
        <w:ind w:right="113"/>
        <w:jc w:val="both"/>
        <w:rPr>
          <w:b/>
        </w:rPr>
      </w:pPr>
    </w:p>
    <w:p w14:paraId="11C717BE" w14:textId="77777777" w:rsidR="00805D62" w:rsidRPr="003044B6" w:rsidRDefault="00805D62" w:rsidP="00694857">
      <w:pPr>
        <w:ind w:firstLine="720"/>
        <w:jc w:val="both"/>
      </w:pPr>
      <w:r w:rsidRPr="003044B6">
        <w:rPr>
          <w:sz w:val="24"/>
          <w:lang w:val="ro-RO" w:eastAsia="ro-RO"/>
        </w:rPr>
        <w:t>Pentru amenajarea organizarii de santier antreprenorul general va lua urmatoarele masuri:</w:t>
      </w:r>
    </w:p>
    <w:p w14:paraId="1DE694FD" w14:textId="77777777" w:rsidR="00805D62" w:rsidRPr="003044B6" w:rsidRDefault="00805D62" w:rsidP="00694857">
      <w:pPr>
        <w:numPr>
          <w:ilvl w:val="0"/>
          <w:numId w:val="39"/>
        </w:numPr>
        <w:suppressAutoHyphens/>
        <w:contextualSpacing/>
        <w:jc w:val="both"/>
      </w:pPr>
      <w:proofErr w:type="spellStart"/>
      <w:r w:rsidRPr="003044B6">
        <w:rPr>
          <w:sz w:val="24"/>
        </w:rPr>
        <w:t>controlul</w:t>
      </w:r>
      <w:proofErr w:type="spellEnd"/>
      <w:r w:rsidRPr="003044B6">
        <w:rPr>
          <w:sz w:val="24"/>
        </w:rPr>
        <w:t xml:space="preserve"> </w:t>
      </w:r>
      <w:proofErr w:type="spellStart"/>
      <w:r w:rsidRPr="003044B6">
        <w:rPr>
          <w:sz w:val="24"/>
        </w:rPr>
        <w:t>starii</w:t>
      </w:r>
      <w:proofErr w:type="spellEnd"/>
      <w:r w:rsidRPr="003044B6">
        <w:rPr>
          <w:sz w:val="24"/>
        </w:rPr>
        <w:t xml:space="preserve"> </w:t>
      </w:r>
      <w:proofErr w:type="spellStart"/>
      <w:r w:rsidRPr="003044B6">
        <w:rPr>
          <w:sz w:val="24"/>
        </w:rPr>
        <w:t>tehnice</w:t>
      </w:r>
      <w:proofErr w:type="spellEnd"/>
      <w:r w:rsidRPr="003044B6">
        <w:rPr>
          <w:sz w:val="24"/>
        </w:rPr>
        <w:t xml:space="preserve"> a </w:t>
      </w:r>
      <w:proofErr w:type="spellStart"/>
      <w:r w:rsidRPr="003044B6">
        <w:rPr>
          <w:sz w:val="24"/>
        </w:rPr>
        <w:t>masinilor</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utilajelor</w:t>
      </w:r>
      <w:proofErr w:type="spellEnd"/>
      <w:r w:rsidRPr="003044B6">
        <w:rPr>
          <w:sz w:val="24"/>
        </w:rPr>
        <w:t xml:space="preserve"> care </w:t>
      </w:r>
      <w:proofErr w:type="spellStart"/>
      <w:r w:rsidRPr="003044B6">
        <w:rPr>
          <w:sz w:val="24"/>
        </w:rPr>
        <w:t>participa</w:t>
      </w:r>
      <w:proofErr w:type="spellEnd"/>
      <w:r w:rsidRPr="003044B6">
        <w:rPr>
          <w:sz w:val="24"/>
        </w:rPr>
        <w:t xml:space="preserve"> la </w:t>
      </w:r>
      <w:proofErr w:type="spellStart"/>
      <w:r w:rsidRPr="003044B6">
        <w:rPr>
          <w:sz w:val="24"/>
        </w:rPr>
        <w:t>lucrari</w:t>
      </w:r>
      <w:proofErr w:type="spellEnd"/>
      <w:r w:rsidRPr="003044B6">
        <w:rPr>
          <w:sz w:val="24"/>
        </w:rPr>
        <w:t xml:space="preserve"> (</w:t>
      </w:r>
      <w:proofErr w:type="spellStart"/>
      <w:r w:rsidRPr="003044B6">
        <w:rPr>
          <w:sz w:val="24"/>
        </w:rPr>
        <w:t>controlul</w:t>
      </w:r>
      <w:proofErr w:type="spellEnd"/>
      <w:r w:rsidRPr="003044B6">
        <w:rPr>
          <w:sz w:val="24"/>
        </w:rPr>
        <w:t xml:space="preserve"> </w:t>
      </w:r>
      <w:proofErr w:type="spellStart"/>
      <w:r w:rsidRPr="003044B6">
        <w:rPr>
          <w:sz w:val="24"/>
        </w:rPr>
        <w:t>pierderilor</w:t>
      </w:r>
      <w:proofErr w:type="spellEnd"/>
      <w:r w:rsidRPr="003044B6">
        <w:rPr>
          <w:sz w:val="24"/>
        </w:rPr>
        <w:t xml:space="preserve"> de </w:t>
      </w:r>
      <w:proofErr w:type="spellStart"/>
      <w:r w:rsidRPr="003044B6">
        <w:rPr>
          <w:sz w:val="24"/>
        </w:rPr>
        <w:t>ulei</w:t>
      </w:r>
      <w:proofErr w:type="spellEnd"/>
      <w:r w:rsidRPr="003044B6">
        <w:rPr>
          <w:sz w:val="24"/>
        </w:rPr>
        <w:t xml:space="preserve">, </w:t>
      </w:r>
      <w:proofErr w:type="spellStart"/>
      <w:r w:rsidRPr="003044B6">
        <w:rPr>
          <w:sz w:val="24"/>
        </w:rPr>
        <w:t>dotarea</w:t>
      </w:r>
      <w:proofErr w:type="spellEnd"/>
      <w:r w:rsidRPr="003044B6">
        <w:rPr>
          <w:sz w:val="24"/>
        </w:rPr>
        <w:t xml:space="preserve"> </w:t>
      </w:r>
      <w:proofErr w:type="spellStart"/>
      <w:r w:rsidRPr="003044B6">
        <w:rPr>
          <w:sz w:val="24"/>
        </w:rPr>
        <w:t>tehnica</w:t>
      </w:r>
      <w:proofErr w:type="spellEnd"/>
      <w:r w:rsidRPr="003044B6">
        <w:rPr>
          <w:sz w:val="24"/>
        </w:rPr>
        <w:t xml:space="preserve"> cu </w:t>
      </w:r>
      <w:proofErr w:type="spellStart"/>
      <w:r w:rsidRPr="003044B6">
        <w:rPr>
          <w:sz w:val="24"/>
        </w:rPr>
        <w:t>prelata</w:t>
      </w:r>
      <w:proofErr w:type="spellEnd"/>
      <w:r w:rsidRPr="003044B6">
        <w:rPr>
          <w:sz w:val="24"/>
        </w:rPr>
        <w:t xml:space="preserve">, </w:t>
      </w:r>
      <w:proofErr w:type="spellStart"/>
      <w:r w:rsidRPr="003044B6">
        <w:rPr>
          <w:sz w:val="24"/>
        </w:rPr>
        <w:t>etc</w:t>
      </w:r>
      <w:proofErr w:type="spellEnd"/>
      <w:r w:rsidRPr="003044B6">
        <w:rPr>
          <w:sz w:val="24"/>
        </w:rPr>
        <w:t xml:space="preserve">) </w:t>
      </w:r>
    </w:p>
    <w:p w14:paraId="31EE73E5" w14:textId="77777777" w:rsidR="00805D62" w:rsidRPr="003044B6" w:rsidRDefault="00805D62" w:rsidP="00694857">
      <w:pPr>
        <w:numPr>
          <w:ilvl w:val="0"/>
          <w:numId w:val="39"/>
        </w:numPr>
        <w:suppressAutoHyphens/>
        <w:contextualSpacing/>
        <w:jc w:val="both"/>
      </w:pPr>
      <w:proofErr w:type="spellStart"/>
      <w:r w:rsidRPr="003044B6">
        <w:rPr>
          <w:sz w:val="24"/>
        </w:rPr>
        <w:t>controlul</w:t>
      </w:r>
      <w:proofErr w:type="spellEnd"/>
      <w:r w:rsidRPr="003044B6">
        <w:rPr>
          <w:sz w:val="24"/>
        </w:rPr>
        <w:t xml:space="preserve"> </w:t>
      </w:r>
      <w:proofErr w:type="spellStart"/>
      <w:r w:rsidRPr="003044B6">
        <w:rPr>
          <w:sz w:val="24"/>
        </w:rPr>
        <w:t>mijloacelor</w:t>
      </w:r>
      <w:proofErr w:type="spellEnd"/>
      <w:r w:rsidRPr="003044B6">
        <w:rPr>
          <w:sz w:val="24"/>
        </w:rPr>
        <w:t xml:space="preserve"> </w:t>
      </w:r>
      <w:proofErr w:type="spellStart"/>
      <w:r w:rsidRPr="003044B6">
        <w:rPr>
          <w:sz w:val="24"/>
        </w:rPr>
        <w:t>tehnice</w:t>
      </w:r>
      <w:proofErr w:type="spellEnd"/>
      <w:r w:rsidRPr="003044B6">
        <w:rPr>
          <w:sz w:val="24"/>
        </w:rPr>
        <w:t xml:space="preserve"> de </w:t>
      </w:r>
      <w:proofErr w:type="spellStart"/>
      <w:r w:rsidRPr="003044B6">
        <w:rPr>
          <w:sz w:val="24"/>
        </w:rPr>
        <w:t>interventie</w:t>
      </w:r>
      <w:proofErr w:type="spellEnd"/>
      <w:r w:rsidRPr="003044B6">
        <w:rPr>
          <w:sz w:val="24"/>
        </w:rPr>
        <w:t xml:space="preserve"> in </w:t>
      </w:r>
      <w:proofErr w:type="spellStart"/>
      <w:r w:rsidRPr="003044B6">
        <w:rPr>
          <w:sz w:val="24"/>
        </w:rPr>
        <w:t>caz</w:t>
      </w:r>
      <w:proofErr w:type="spellEnd"/>
      <w:r w:rsidRPr="003044B6">
        <w:rPr>
          <w:sz w:val="24"/>
        </w:rPr>
        <w:t xml:space="preserve"> de </w:t>
      </w:r>
      <w:proofErr w:type="spellStart"/>
      <w:r w:rsidRPr="003044B6">
        <w:rPr>
          <w:sz w:val="24"/>
        </w:rPr>
        <w:t>poluari</w:t>
      </w:r>
      <w:proofErr w:type="spellEnd"/>
      <w:r w:rsidRPr="003044B6">
        <w:rPr>
          <w:sz w:val="24"/>
        </w:rPr>
        <w:t xml:space="preserve"> </w:t>
      </w:r>
      <w:proofErr w:type="spellStart"/>
      <w:r w:rsidRPr="003044B6">
        <w:rPr>
          <w:sz w:val="24"/>
        </w:rPr>
        <w:t>accidentale</w:t>
      </w:r>
      <w:proofErr w:type="spellEnd"/>
      <w:r w:rsidRPr="003044B6">
        <w:rPr>
          <w:sz w:val="24"/>
        </w:rPr>
        <w:t xml:space="preserve"> </w:t>
      </w:r>
    </w:p>
    <w:p w14:paraId="23E0E4B2" w14:textId="77777777" w:rsidR="00805D62" w:rsidRPr="003044B6" w:rsidRDefault="00805D62" w:rsidP="00694857">
      <w:pPr>
        <w:numPr>
          <w:ilvl w:val="0"/>
          <w:numId w:val="39"/>
        </w:numPr>
        <w:suppressAutoHyphens/>
        <w:contextualSpacing/>
        <w:jc w:val="both"/>
      </w:pPr>
      <w:proofErr w:type="spellStart"/>
      <w:r w:rsidRPr="003044B6">
        <w:rPr>
          <w:sz w:val="24"/>
        </w:rPr>
        <w:t>controlul</w:t>
      </w:r>
      <w:proofErr w:type="spellEnd"/>
      <w:r w:rsidRPr="003044B6">
        <w:rPr>
          <w:sz w:val="24"/>
        </w:rPr>
        <w:t xml:space="preserve"> </w:t>
      </w:r>
      <w:proofErr w:type="spellStart"/>
      <w:r w:rsidRPr="003044B6">
        <w:rPr>
          <w:sz w:val="24"/>
        </w:rPr>
        <w:t>asigurarii</w:t>
      </w:r>
      <w:proofErr w:type="spellEnd"/>
      <w:r w:rsidRPr="003044B6">
        <w:rPr>
          <w:sz w:val="24"/>
        </w:rPr>
        <w:t xml:space="preserve"> </w:t>
      </w:r>
      <w:proofErr w:type="spellStart"/>
      <w:r w:rsidRPr="003044B6">
        <w:rPr>
          <w:sz w:val="24"/>
        </w:rPr>
        <w:t>conditiilor</w:t>
      </w:r>
      <w:proofErr w:type="spellEnd"/>
      <w:r w:rsidRPr="003044B6">
        <w:rPr>
          <w:sz w:val="24"/>
        </w:rPr>
        <w:t xml:space="preserve"> de </w:t>
      </w:r>
      <w:proofErr w:type="spellStart"/>
      <w:r w:rsidRPr="003044B6">
        <w:rPr>
          <w:sz w:val="24"/>
        </w:rPr>
        <w:t>protectie</w:t>
      </w:r>
      <w:proofErr w:type="spellEnd"/>
      <w:r w:rsidRPr="003044B6">
        <w:rPr>
          <w:sz w:val="24"/>
        </w:rPr>
        <w:t xml:space="preserve"> a </w:t>
      </w:r>
      <w:proofErr w:type="spellStart"/>
      <w:r w:rsidRPr="003044B6">
        <w:rPr>
          <w:sz w:val="24"/>
        </w:rPr>
        <w:t>mediului</w:t>
      </w:r>
      <w:proofErr w:type="spellEnd"/>
      <w:r w:rsidRPr="003044B6">
        <w:rPr>
          <w:sz w:val="24"/>
        </w:rPr>
        <w:t xml:space="preserve"> pe </w:t>
      </w:r>
      <w:proofErr w:type="spellStart"/>
      <w:r w:rsidRPr="003044B6">
        <w:rPr>
          <w:sz w:val="24"/>
        </w:rPr>
        <w:t>perioada</w:t>
      </w:r>
      <w:proofErr w:type="spellEnd"/>
      <w:r w:rsidRPr="003044B6">
        <w:rPr>
          <w:sz w:val="24"/>
        </w:rPr>
        <w:t xml:space="preserve"> </w:t>
      </w:r>
      <w:proofErr w:type="spellStart"/>
      <w:r w:rsidRPr="003044B6">
        <w:rPr>
          <w:sz w:val="24"/>
        </w:rPr>
        <w:t>activitatilor</w:t>
      </w:r>
      <w:proofErr w:type="spellEnd"/>
      <w:r w:rsidRPr="003044B6">
        <w:rPr>
          <w:sz w:val="24"/>
        </w:rPr>
        <w:t xml:space="preserve"> de </w:t>
      </w:r>
      <w:proofErr w:type="spellStart"/>
      <w:r w:rsidRPr="003044B6">
        <w:rPr>
          <w:sz w:val="24"/>
        </w:rPr>
        <w:t>dezafectare</w:t>
      </w:r>
      <w:proofErr w:type="spellEnd"/>
      <w:r w:rsidRPr="003044B6">
        <w:rPr>
          <w:sz w:val="24"/>
        </w:rPr>
        <w:t xml:space="preserve">, </w:t>
      </w:r>
      <w:proofErr w:type="spellStart"/>
      <w:r w:rsidRPr="003044B6">
        <w:rPr>
          <w:sz w:val="24"/>
        </w:rPr>
        <w:t>colectare</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depozitare</w:t>
      </w:r>
      <w:proofErr w:type="spellEnd"/>
      <w:r w:rsidRPr="003044B6">
        <w:rPr>
          <w:sz w:val="24"/>
        </w:rPr>
        <w:t xml:space="preserve"> </w:t>
      </w:r>
      <w:proofErr w:type="spellStart"/>
      <w:r w:rsidRPr="003044B6">
        <w:rPr>
          <w:sz w:val="24"/>
        </w:rPr>
        <w:t>deseuri</w:t>
      </w:r>
      <w:proofErr w:type="spellEnd"/>
      <w:r w:rsidRPr="003044B6">
        <w:rPr>
          <w:sz w:val="24"/>
        </w:rPr>
        <w:t xml:space="preserve"> </w:t>
      </w:r>
    </w:p>
    <w:p w14:paraId="05B2459A" w14:textId="77777777" w:rsidR="00805D62" w:rsidRPr="003044B6" w:rsidRDefault="00805D62" w:rsidP="00694857">
      <w:pPr>
        <w:numPr>
          <w:ilvl w:val="0"/>
          <w:numId w:val="39"/>
        </w:numPr>
        <w:suppressAutoHyphens/>
        <w:contextualSpacing/>
        <w:jc w:val="both"/>
      </w:pPr>
      <w:proofErr w:type="spellStart"/>
      <w:r w:rsidRPr="003044B6">
        <w:rPr>
          <w:sz w:val="24"/>
        </w:rPr>
        <w:t>monitorizarea</w:t>
      </w:r>
      <w:proofErr w:type="spellEnd"/>
      <w:r w:rsidRPr="003044B6">
        <w:rPr>
          <w:sz w:val="24"/>
        </w:rPr>
        <w:t xml:space="preserve"> </w:t>
      </w:r>
      <w:proofErr w:type="spellStart"/>
      <w:r w:rsidRPr="003044B6">
        <w:rPr>
          <w:sz w:val="24"/>
        </w:rPr>
        <w:t>cantitativa</w:t>
      </w:r>
      <w:proofErr w:type="spellEnd"/>
      <w:r w:rsidRPr="003044B6">
        <w:rPr>
          <w:sz w:val="24"/>
        </w:rPr>
        <w:t xml:space="preserve"> </w:t>
      </w:r>
      <w:proofErr w:type="spellStart"/>
      <w:r w:rsidRPr="003044B6">
        <w:rPr>
          <w:sz w:val="24"/>
        </w:rPr>
        <w:t>si</w:t>
      </w:r>
      <w:proofErr w:type="spellEnd"/>
      <w:r w:rsidRPr="003044B6">
        <w:rPr>
          <w:sz w:val="24"/>
        </w:rPr>
        <w:t xml:space="preserve"> </w:t>
      </w:r>
      <w:proofErr w:type="spellStart"/>
      <w:r w:rsidRPr="003044B6">
        <w:rPr>
          <w:sz w:val="24"/>
        </w:rPr>
        <w:t>calitativa</w:t>
      </w:r>
      <w:proofErr w:type="spellEnd"/>
      <w:r w:rsidRPr="003044B6">
        <w:rPr>
          <w:sz w:val="24"/>
        </w:rPr>
        <w:t xml:space="preserve"> a </w:t>
      </w:r>
      <w:proofErr w:type="spellStart"/>
      <w:r w:rsidRPr="003044B6">
        <w:rPr>
          <w:sz w:val="24"/>
        </w:rPr>
        <w:t>deseurilor</w:t>
      </w:r>
      <w:proofErr w:type="spellEnd"/>
      <w:r w:rsidRPr="003044B6">
        <w:rPr>
          <w:sz w:val="24"/>
        </w:rPr>
        <w:t xml:space="preserve"> eliminate/ </w:t>
      </w:r>
      <w:proofErr w:type="spellStart"/>
      <w:r w:rsidRPr="003044B6">
        <w:rPr>
          <w:sz w:val="24"/>
        </w:rPr>
        <w:t>valorificate</w:t>
      </w:r>
      <w:proofErr w:type="spellEnd"/>
      <w:r w:rsidRPr="003044B6">
        <w:rPr>
          <w:sz w:val="24"/>
        </w:rPr>
        <w:t xml:space="preserve">. </w:t>
      </w:r>
    </w:p>
    <w:p w14:paraId="2324DC9E" w14:textId="77777777" w:rsidR="00805D62" w:rsidRPr="003044B6" w:rsidRDefault="00805D62" w:rsidP="00694857">
      <w:pPr>
        <w:numPr>
          <w:ilvl w:val="0"/>
          <w:numId w:val="39"/>
        </w:numPr>
        <w:suppressAutoHyphens/>
        <w:contextualSpacing/>
        <w:jc w:val="both"/>
      </w:pPr>
      <w:proofErr w:type="spellStart"/>
      <w:r w:rsidRPr="003044B6">
        <w:rPr>
          <w:sz w:val="24"/>
        </w:rPr>
        <w:t>instruirea</w:t>
      </w:r>
      <w:proofErr w:type="spellEnd"/>
      <w:r w:rsidRPr="003044B6">
        <w:rPr>
          <w:sz w:val="24"/>
        </w:rPr>
        <w:t xml:space="preserve"> </w:t>
      </w:r>
      <w:proofErr w:type="spellStart"/>
      <w:r w:rsidRPr="003044B6">
        <w:rPr>
          <w:sz w:val="24"/>
        </w:rPr>
        <w:t>persoanelor</w:t>
      </w:r>
      <w:proofErr w:type="spellEnd"/>
      <w:r w:rsidRPr="003044B6">
        <w:rPr>
          <w:sz w:val="24"/>
        </w:rPr>
        <w:t xml:space="preserve"> </w:t>
      </w:r>
      <w:proofErr w:type="spellStart"/>
      <w:r w:rsidRPr="003044B6">
        <w:rPr>
          <w:sz w:val="24"/>
        </w:rPr>
        <w:t>straine</w:t>
      </w:r>
      <w:proofErr w:type="spellEnd"/>
      <w:r w:rsidRPr="003044B6">
        <w:rPr>
          <w:sz w:val="24"/>
        </w:rPr>
        <w:t xml:space="preserve"> care </w:t>
      </w:r>
      <w:proofErr w:type="spellStart"/>
      <w:r w:rsidRPr="003044B6">
        <w:rPr>
          <w:sz w:val="24"/>
        </w:rPr>
        <w:t>vor</w:t>
      </w:r>
      <w:proofErr w:type="spellEnd"/>
      <w:r w:rsidRPr="003044B6">
        <w:rPr>
          <w:sz w:val="24"/>
        </w:rPr>
        <w:t xml:space="preserve"> </w:t>
      </w:r>
      <w:proofErr w:type="spellStart"/>
      <w:r w:rsidRPr="003044B6">
        <w:rPr>
          <w:sz w:val="24"/>
        </w:rPr>
        <w:t>participa</w:t>
      </w:r>
      <w:proofErr w:type="spellEnd"/>
      <w:r w:rsidRPr="003044B6">
        <w:rPr>
          <w:sz w:val="24"/>
        </w:rPr>
        <w:t xml:space="preserve"> la </w:t>
      </w:r>
      <w:proofErr w:type="spellStart"/>
      <w:r w:rsidRPr="003044B6">
        <w:rPr>
          <w:sz w:val="24"/>
        </w:rPr>
        <w:t>activitatile</w:t>
      </w:r>
      <w:proofErr w:type="spellEnd"/>
      <w:r w:rsidRPr="003044B6">
        <w:rPr>
          <w:sz w:val="24"/>
        </w:rPr>
        <w:t xml:space="preserve"> </w:t>
      </w:r>
      <w:proofErr w:type="spellStart"/>
      <w:r w:rsidRPr="003044B6">
        <w:rPr>
          <w:sz w:val="24"/>
        </w:rPr>
        <w:t>conexe</w:t>
      </w:r>
      <w:proofErr w:type="spellEnd"/>
      <w:r w:rsidRPr="003044B6">
        <w:rPr>
          <w:sz w:val="24"/>
        </w:rPr>
        <w:t xml:space="preserve">, </w:t>
      </w:r>
      <w:proofErr w:type="spellStart"/>
      <w:r w:rsidRPr="003044B6">
        <w:rPr>
          <w:sz w:val="24"/>
        </w:rPr>
        <w:t>referitor</w:t>
      </w:r>
      <w:proofErr w:type="spellEnd"/>
      <w:r w:rsidRPr="003044B6">
        <w:rPr>
          <w:sz w:val="24"/>
        </w:rPr>
        <w:t xml:space="preserve"> la </w:t>
      </w:r>
      <w:proofErr w:type="spellStart"/>
      <w:r w:rsidRPr="003044B6">
        <w:rPr>
          <w:sz w:val="24"/>
        </w:rPr>
        <w:t>regulile</w:t>
      </w:r>
      <w:proofErr w:type="spellEnd"/>
      <w:r w:rsidRPr="003044B6">
        <w:rPr>
          <w:sz w:val="24"/>
        </w:rPr>
        <w:t xml:space="preserve"> de </w:t>
      </w:r>
      <w:proofErr w:type="spellStart"/>
      <w:r w:rsidRPr="003044B6">
        <w:rPr>
          <w:sz w:val="24"/>
        </w:rPr>
        <w:t>protectia</w:t>
      </w:r>
      <w:proofErr w:type="spellEnd"/>
      <w:r w:rsidRPr="003044B6">
        <w:rPr>
          <w:sz w:val="24"/>
        </w:rPr>
        <w:t xml:space="preserve"> </w:t>
      </w:r>
      <w:proofErr w:type="spellStart"/>
      <w:r w:rsidRPr="003044B6">
        <w:rPr>
          <w:sz w:val="24"/>
        </w:rPr>
        <w:t>muncii</w:t>
      </w:r>
      <w:proofErr w:type="spellEnd"/>
      <w:r w:rsidRPr="003044B6">
        <w:rPr>
          <w:sz w:val="24"/>
        </w:rPr>
        <w:t xml:space="preserve"> </w:t>
      </w:r>
      <w:proofErr w:type="spellStart"/>
      <w:r w:rsidRPr="003044B6">
        <w:rPr>
          <w:sz w:val="24"/>
        </w:rPr>
        <w:t>aplicate</w:t>
      </w:r>
      <w:proofErr w:type="spellEnd"/>
      <w:r w:rsidRPr="003044B6">
        <w:rPr>
          <w:sz w:val="24"/>
        </w:rPr>
        <w:t xml:space="preserve"> de </w:t>
      </w:r>
      <w:proofErr w:type="spellStart"/>
      <w:r w:rsidRPr="003044B6">
        <w:rPr>
          <w:sz w:val="24"/>
        </w:rPr>
        <w:t>societate</w:t>
      </w:r>
      <w:proofErr w:type="spellEnd"/>
      <w:r w:rsidRPr="003044B6">
        <w:rPr>
          <w:sz w:val="24"/>
        </w:rPr>
        <w:t>.</w:t>
      </w:r>
    </w:p>
    <w:p w14:paraId="45758CE1" w14:textId="77777777" w:rsidR="00805D62" w:rsidRPr="003044B6" w:rsidRDefault="00805D62" w:rsidP="00694857">
      <w:pPr>
        <w:pStyle w:val="al"/>
        <w:spacing w:before="0" w:beforeAutospacing="0" w:after="0" w:afterAutospacing="0"/>
        <w:ind w:right="113"/>
        <w:jc w:val="both"/>
        <w:rPr>
          <w:b/>
        </w:rPr>
      </w:pPr>
    </w:p>
    <w:p w14:paraId="695F9846" w14:textId="77777777" w:rsidR="000D3849" w:rsidRPr="003044B6" w:rsidRDefault="000D3849" w:rsidP="000D3849">
      <w:pPr>
        <w:widowControl w:val="0"/>
        <w:ind w:right="113"/>
        <w:jc w:val="both"/>
        <w:rPr>
          <w:color w:val="auto"/>
        </w:rPr>
      </w:pPr>
    </w:p>
    <w:p w14:paraId="1361A6F3" w14:textId="77777777" w:rsidR="0094349F" w:rsidRPr="003044B6" w:rsidRDefault="0094349F" w:rsidP="004D1D92">
      <w:pPr>
        <w:pStyle w:val="al"/>
        <w:spacing w:before="0" w:beforeAutospacing="0" w:after="0" w:afterAutospacing="0"/>
        <w:ind w:right="113"/>
        <w:jc w:val="both"/>
        <w:rPr>
          <w:b/>
          <w:kern w:val="28"/>
          <w:lang w:val="fr-FR" w:eastAsia="en-US"/>
        </w:rPr>
      </w:pPr>
      <w:r w:rsidRPr="003044B6">
        <w:rPr>
          <w:b/>
          <w:kern w:val="28"/>
          <w:lang w:val="fr-FR" w:eastAsia="en-US"/>
        </w:rPr>
        <w:t xml:space="preserve">XI. </w:t>
      </w:r>
      <w:proofErr w:type="spellStart"/>
      <w:r w:rsidRPr="003044B6">
        <w:rPr>
          <w:b/>
          <w:kern w:val="28"/>
          <w:lang w:val="fr-FR" w:eastAsia="en-US"/>
        </w:rPr>
        <w:t>Lucrări</w:t>
      </w:r>
      <w:proofErr w:type="spellEnd"/>
      <w:r w:rsidRPr="003044B6">
        <w:rPr>
          <w:b/>
          <w:kern w:val="28"/>
          <w:lang w:val="fr-FR" w:eastAsia="en-US"/>
        </w:rPr>
        <w:t xml:space="preserve"> de </w:t>
      </w:r>
      <w:proofErr w:type="spellStart"/>
      <w:r w:rsidRPr="003044B6">
        <w:rPr>
          <w:b/>
          <w:kern w:val="28"/>
          <w:lang w:val="fr-FR" w:eastAsia="en-US"/>
        </w:rPr>
        <w:t>refacere</w:t>
      </w:r>
      <w:proofErr w:type="spellEnd"/>
      <w:r w:rsidRPr="003044B6">
        <w:rPr>
          <w:b/>
          <w:kern w:val="28"/>
          <w:lang w:val="fr-FR" w:eastAsia="en-US"/>
        </w:rPr>
        <w:t xml:space="preserve"> a </w:t>
      </w:r>
      <w:proofErr w:type="spellStart"/>
      <w:r w:rsidRPr="003044B6">
        <w:rPr>
          <w:b/>
          <w:kern w:val="28"/>
          <w:lang w:val="fr-FR" w:eastAsia="en-US"/>
        </w:rPr>
        <w:t>amplasamentului</w:t>
      </w:r>
      <w:proofErr w:type="spellEnd"/>
      <w:r w:rsidRPr="003044B6">
        <w:rPr>
          <w:b/>
          <w:kern w:val="28"/>
          <w:lang w:val="fr-FR" w:eastAsia="en-US"/>
        </w:rPr>
        <w:t xml:space="preserve"> la </w:t>
      </w:r>
      <w:proofErr w:type="spellStart"/>
      <w:r w:rsidRPr="003044B6">
        <w:rPr>
          <w:b/>
          <w:kern w:val="28"/>
          <w:lang w:val="fr-FR" w:eastAsia="en-US"/>
        </w:rPr>
        <w:t>finalizarea</w:t>
      </w:r>
      <w:proofErr w:type="spellEnd"/>
      <w:r w:rsidRPr="003044B6">
        <w:rPr>
          <w:b/>
          <w:kern w:val="28"/>
          <w:lang w:val="fr-FR" w:eastAsia="en-US"/>
        </w:rPr>
        <w:t xml:space="preserve"> </w:t>
      </w:r>
      <w:proofErr w:type="spellStart"/>
      <w:r w:rsidRPr="003044B6">
        <w:rPr>
          <w:b/>
          <w:kern w:val="28"/>
          <w:lang w:val="fr-FR" w:eastAsia="en-US"/>
        </w:rPr>
        <w:t>investi</w:t>
      </w:r>
      <w:r w:rsidR="000D3849" w:rsidRPr="003044B6">
        <w:rPr>
          <w:b/>
          <w:kern w:val="28"/>
          <w:lang w:val="fr-FR" w:eastAsia="en-US"/>
        </w:rPr>
        <w:t>ţ</w:t>
      </w:r>
      <w:r w:rsidRPr="003044B6">
        <w:rPr>
          <w:b/>
          <w:kern w:val="28"/>
          <w:lang w:val="fr-FR" w:eastAsia="en-US"/>
        </w:rPr>
        <w:t>iei</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caz</w:t>
      </w:r>
      <w:proofErr w:type="spellEnd"/>
      <w:r w:rsidRPr="003044B6">
        <w:rPr>
          <w:b/>
          <w:kern w:val="28"/>
          <w:lang w:val="fr-FR" w:eastAsia="en-US"/>
        </w:rPr>
        <w:t xml:space="preserve"> de accidente </w:t>
      </w:r>
      <w:proofErr w:type="spellStart"/>
      <w:r w:rsidR="000D3849" w:rsidRPr="003044B6">
        <w:rPr>
          <w:b/>
          <w:kern w:val="28"/>
          <w:lang w:val="fr-FR" w:eastAsia="en-US"/>
        </w:rPr>
        <w:t>ş</w:t>
      </w:r>
      <w:r w:rsidRPr="003044B6">
        <w:rPr>
          <w:b/>
          <w:kern w:val="28"/>
          <w:lang w:val="fr-FR" w:eastAsia="en-US"/>
        </w:rPr>
        <w:t>i</w:t>
      </w:r>
      <w:proofErr w:type="spellEnd"/>
      <w:r w:rsidRPr="003044B6">
        <w:rPr>
          <w:b/>
          <w:kern w:val="28"/>
          <w:lang w:val="fr-FR" w:eastAsia="en-US"/>
        </w:rPr>
        <w:t>/</w:t>
      </w:r>
      <w:proofErr w:type="spellStart"/>
      <w:r w:rsidRPr="003044B6">
        <w:rPr>
          <w:b/>
          <w:kern w:val="28"/>
          <w:lang w:val="fr-FR" w:eastAsia="en-US"/>
        </w:rPr>
        <w:t>sau</w:t>
      </w:r>
      <w:proofErr w:type="spellEnd"/>
      <w:r w:rsidRPr="003044B6">
        <w:rPr>
          <w:b/>
          <w:kern w:val="28"/>
          <w:lang w:val="fr-FR" w:eastAsia="en-US"/>
        </w:rPr>
        <w:t xml:space="preserve"> la </w:t>
      </w:r>
      <w:proofErr w:type="spellStart"/>
      <w:r w:rsidRPr="003044B6">
        <w:rPr>
          <w:b/>
          <w:kern w:val="28"/>
          <w:lang w:val="fr-FR" w:eastAsia="en-US"/>
        </w:rPr>
        <w:t>încetarea</w:t>
      </w:r>
      <w:proofErr w:type="spellEnd"/>
      <w:r w:rsidRPr="003044B6">
        <w:rPr>
          <w:b/>
          <w:kern w:val="28"/>
          <w:lang w:val="fr-FR" w:eastAsia="en-US"/>
        </w:rPr>
        <w:t xml:space="preserve"> </w:t>
      </w:r>
      <w:proofErr w:type="spellStart"/>
      <w:r w:rsidRPr="003044B6">
        <w:rPr>
          <w:b/>
          <w:kern w:val="28"/>
          <w:lang w:val="fr-FR" w:eastAsia="en-US"/>
        </w:rPr>
        <w:t>activită</w:t>
      </w:r>
      <w:r w:rsidR="000D3849" w:rsidRPr="003044B6">
        <w:rPr>
          <w:b/>
          <w:kern w:val="28"/>
          <w:lang w:val="fr-FR" w:eastAsia="en-US"/>
        </w:rPr>
        <w:t>ţ</w:t>
      </w:r>
      <w:r w:rsidRPr="003044B6">
        <w:rPr>
          <w:b/>
          <w:kern w:val="28"/>
          <w:lang w:val="fr-FR" w:eastAsia="en-US"/>
        </w:rPr>
        <w:t>ii</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w:t>
      </w:r>
      <w:proofErr w:type="spellStart"/>
      <w:r w:rsidRPr="003044B6">
        <w:rPr>
          <w:b/>
          <w:kern w:val="28"/>
          <w:lang w:val="fr-FR" w:eastAsia="en-US"/>
        </w:rPr>
        <w:t>măsura</w:t>
      </w:r>
      <w:proofErr w:type="spellEnd"/>
      <w:r w:rsidRPr="003044B6">
        <w:rPr>
          <w:b/>
          <w:kern w:val="28"/>
          <w:lang w:val="fr-FR" w:eastAsia="en-US"/>
        </w:rPr>
        <w:t xml:space="preserve"> </w:t>
      </w:r>
      <w:proofErr w:type="spellStart"/>
      <w:r w:rsidRPr="003044B6">
        <w:rPr>
          <w:b/>
          <w:kern w:val="28"/>
          <w:lang w:val="fr-FR" w:eastAsia="en-US"/>
        </w:rPr>
        <w:t>în</w:t>
      </w:r>
      <w:proofErr w:type="spellEnd"/>
      <w:r w:rsidRPr="003044B6">
        <w:rPr>
          <w:b/>
          <w:kern w:val="28"/>
          <w:lang w:val="fr-FR" w:eastAsia="en-US"/>
        </w:rPr>
        <w:t xml:space="preserve"> care </w:t>
      </w:r>
      <w:proofErr w:type="spellStart"/>
      <w:r w:rsidRPr="003044B6">
        <w:rPr>
          <w:b/>
          <w:kern w:val="28"/>
          <w:lang w:val="fr-FR" w:eastAsia="en-US"/>
        </w:rPr>
        <w:t>aceste</w:t>
      </w:r>
      <w:proofErr w:type="spellEnd"/>
      <w:r w:rsidRPr="003044B6">
        <w:rPr>
          <w:b/>
          <w:kern w:val="28"/>
          <w:lang w:val="fr-FR" w:eastAsia="en-US"/>
        </w:rPr>
        <w:t xml:space="preserve"> </w:t>
      </w:r>
      <w:proofErr w:type="spellStart"/>
      <w:r w:rsidRPr="003044B6">
        <w:rPr>
          <w:b/>
          <w:kern w:val="28"/>
          <w:lang w:val="fr-FR" w:eastAsia="en-US"/>
        </w:rPr>
        <w:t>informa</w:t>
      </w:r>
      <w:r w:rsidR="000D3849" w:rsidRPr="003044B6">
        <w:rPr>
          <w:b/>
          <w:kern w:val="28"/>
          <w:lang w:val="fr-FR" w:eastAsia="en-US"/>
        </w:rPr>
        <w:t>ţii</w:t>
      </w:r>
      <w:proofErr w:type="spellEnd"/>
      <w:r w:rsidR="000D3849" w:rsidRPr="003044B6">
        <w:rPr>
          <w:b/>
          <w:kern w:val="28"/>
          <w:lang w:val="fr-FR" w:eastAsia="en-US"/>
        </w:rPr>
        <w:t xml:space="preserve"> </w:t>
      </w:r>
      <w:proofErr w:type="spellStart"/>
      <w:r w:rsidR="000D3849" w:rsidRPr="003044B6">
        <w:rPr>
          <w:b/>
          <w:kern w:val="28"/>
          <w:lang w:val="fr-FR" w:eastAsia="en-US"/>
        </w:rPr>
        <w:t>sunt</w:t>
      </w:r>
      <w:proofErr w:type="spellEnd"/>
      <w:r w:rsidR="000D3849" w:rsidRPr="003044B6">
        <w:rPr>
          <w:b/>
          <w:kern w:val="28"/>
          <w:lang w:val="fr-FR" w:eastAsia="en-US"/>
        </w:rPr>
        <w:t xml:space="preserve"> </w:t>
      </w:r>
      <w:proofErr w:type="spellStart"/>
      <w:r w:rsidR="000D3849" w:rsidRPr="003044B6">
        <w:rPr>
          <w:b/>
          <w:kern w:val="28"/>
          <w:lang w:val="fr-FR" w:eastAsia="en-US"/>
        </w:rPr>
        <w:t>disponibile</w:t>
      </w:r>
      <w:proofErr w:type="spellEnd"/>
    </w:p>
    <w:p w14:paraId="3CD880AA" w14:textId="77777777" w:rsidR="005651C8" w:rsidRPr="008E7B83" w:rsidRDefault="005651C8" w:rsidP="005651C8">
      <w:pPr>
        <w:spacing w:line="360" w:lineRule="auto"/>
        <w:rPr>
          <w:sz w:val="24"/>
          <w:szCs w:val="24"/>
          <w:lang w:val="pt-PT"/>
        </w:rPr>
      </w:pPr>
    </w:p>
    <w:p w14:paraId="01B8F7E4" w14:textId="363C2808" w:rsidR="005651C8" w:rsidRPr="008E7B83" w:rsidRDefault="005651C8" w:rsidP="00694857">
      <w:pPr>
        <w:jc w:val="both"/>
        <w:rPr>
          <w:sz w:val="24"/>
          <w:szCs w:val="24"/>
          <w:lang w:val="pt-PT"/>
        </w:rPr>
      </w:pPr>
      <w:r w:rsidRPr="008E7B83">
        <w:rPr>
          <w:sz w:val="24"/>
          <w:szCs w:val="24"/>
          <w:lang w:val="pt-PT"/>
        </w:rPr>
        <w:t>– lucrările propuse pentru refacerea amplasamentului la finalizarea investiției, în caz de accidente și/sau la încetarea activității;</w:t>
      </w:r>
    </w:p>
    <w:p w14:paraId="300AA1D9" w14:textId="77777777" w:rsidR="005651C8" w:rsidRPr="008E7B83" w:rsidRDefault="005651C8" w:rsidP="00694857">
      <w:pPr>
        <w:jc w:val="both"/>
        <w:rPr>
          <w:sz w:val="24"/>
          <w:szCs w:val="24"/>
          <w:lang w:val="pt-PT"/>
        </w:rPr>
      </w:pPr>
      <w:r w:rsidRPr="008E7B83">
        <w:rPr>
          <w:sz w:val="24"/>
          <w:szCs w:val="24"/>
          <w:lang w:val="pt-PT"/>
        </w:rPr>
        <w:t>– aspecte referitoare la prevenirea și modul de răspuns pentru cazuri de poluări accidentale;</w:t>
      </w:r>
    </w:p>
    <w:p w14:paraId="22EFC845" w14:textId="77777777" w:rsidR="005651C8" w:rsidRPr="008E7B83" w:rsidRDefault="005651C8" w:rsidP="00694857">
      <w:pPr>
        <w:jc w:val="both"/>
        <w:rPr>
          <w:sz w:val="24"/>
          <w:szCs w:val="24"/>
          <w:lang w:val="pt-PT"/>
        </w:rPr>
      </w:pPr>
      <w:r w:rsidRPr="008E7B83">
        <w:rPr>
          <w:sz w:val="24"/>
          <w:szCs w:val="24"/>
          <w:lang w:val="pt-PT"/>
        </w:rPr>
        <w:t>– aspecte referitoare la închiderea/dezafectarea/demolarea instalației;</w:t>
      </w:r>
    </w:p>
    <w:p w14:paraId="63E2BFA7" w14:textId="77777777" w:rsidR="005651C8" w:rsidRPr="008E7B83" w:rsidRDefault="005651C8" w:rsidP="00694857">
      <w:pPr>
        <w:jc w:val="both"/>
        <w:rPr>
          <w:sz w:val="24"/>
          <w:szCs w:val="24"/>
          <w:lang w:val="pt-PT"/>
        </w:rPr>
      </w:pPr>
      <w:r w:rsidRPr="008E7B83">
        <w:rPr>
          <w:sz w:val="24"/>
          <w:szCs w:val="24"/>
          <w:lang w:val="pt-PT"/>
        </w:rPr>
        <w:t>– modalități de refacere a stării inițiale/reabilitare în vederea utilizării ulterioare a terenului.</w:t>
      </w:r>
    </w:p>
    <w:p w14:paraId="0CDF598A" w14:textId="77777777" w:rsidR="005651C8" w:rsidRPr="008E7B83" w:rsidRDefault="005651C8" w:rsidP="00694857">
      <w:pPr>
        <w:jc w:val="both"/>
        <w:rPr>
          <w:sz w:val="24"/>
          <w:szCs w:val="24"/>
          <w:lang w:val="pt-PT"/>
        </w:rPr>
      </w:pPr>
      <w:r w:rsidRPr="008E7B83">
        <w:rPr>
          <w:sz w:val="24"/>
          <w:szCs w:val="24"/>
          <w:lang w:val="pt-PT"/>
        </w:rPr>
        <w:t>Pentru realizarea lucrărilor prevăzute în prezenta documentaţie este necesară ocuparea definitivă a unei suprafeţe de teren pentru realizarea parcului fotovoltaic.</w:t>
      </w:r>
    </w:p>
    <w:p w14:paraId="6F7ABDE0" w14:textId="77777777" w:rsidR="005651C8" w:rsidRPr="003044B6" w:rsidRDefault="005651C8" w:rsidP="00694857">
      <w:pPr>
        <w:jc w:val="both"/>
        <w:rPr>
          <w:bCs/>
          <w:sz w:val="24"/>
          <w:szCs w:val="24"/>
          <w:lang w:val="pt-PT"/>
        </w:rPr>
      </w:pPr>
      <w:r w:rsidRPr="008E7B83">
        <w:rPr>
          <w:sz w:val="24"/>
          <w:szCs w:val="24"/>
          <w:lang w:val="pt-PT"/>
        </w:rPr>
        <w:t xml:space="preserve">Odata finalizate lucrarile, parcul fotovoltaic se va integra perfect in peisaj, cu imapct minim </w:t>
      </w:r>
      <w:r w:rsidRPr="003044B6">
        <w:rPr>
          <w:sz w:val="24"/>
          <w:szCs w:val="24"/>
          <w:lang w:val="pt-PT"/>
        </w:rPr>
        <w:t>asipra peisajului.</w:t>
      </w:r>
    </w:p>
    <w:p w14:paraId="6548E1A1" w14:textId="77777777" w:rsidR="006F40BA" w:rsidRPr="003044B6" w:rsidRDefault="006F40BA" w:rsidP="004D1D92">
      <w:pPr>
        <w:pStyle w:val="al"/>
        <w:spacing w:before="0" w:beforeAutospacing="0" w:after="0" w:afterAutospacing="0"/>
        <w:ind w:right="113"/>
        <w:jc w:val="both"/>
      </w:pPr>
    </w:p>
    <w:p w14:paraId="58F9E550" w14:textId="77777777" w:rsidR="00161408" w:rsidRPr="003044B6" w:rsidRDefault="00161408" w:rsidP="004D1D92">
      <w:pPr>
        <w:pStyle w:val="al"/>
        <w:spacing w:before="0" w:beforeAutospacing="0" w:after="0" w:afterAutospacing="0"/>
        <w:ind w:right="113"/>
        <w:jc w:val="both"/>
      </w:pPr>
    </w:p>
    <w:p w14:paraId="3804DA52" w14:textId="77777777" w:rsidR="0094349F" w:rsidRPr="003044B6" w:rsidRDefault="00F52301" w:rsidP="000D3849">
      <w:pPr>
        <w:pStyle w:val="al"/>
        <w:numPr>
          <w:ilvl w:val="0"/>
          <w:numId w:val="3"/>
        </w:numPr>
        <w:spacing w:before="0" w:beforeAutospacing="0" w:after="0" w:afterAutospacing="0"/>
        <w:ind w:right="113"/>
        <w:jc w:val="both"/>
        <w:rPr>
          <w:b/>
        </w:rPr>
      </w:pPr>
      <w:bookmarkStart w:id="34" w:name="_Hlk148300664"/>
      <w:r w:rsidRPr="003044B6">
        <w:rPr>
          <w:b/>
        </w:rPr>
        <w:t>A</w:t>
      </w:r>
      <w:r w:rsidR="0094349F" w:rsidRPr="003044B6">
        <w:rPr>
          <w:b/>
        </w:rPr>
        <w:t xml:space="preserve">specte referitoare la prevenirea </w:t>
      </w:r>
      <w:r w:rsidR="000D3849" w:rsidRPr="003044B6">
        <w:rPr>
          <w:b/>
        </w:rPr>
        <w:t>ş</w:t>
      </w:r>
      <w:r w:rsidR="0094349F" w:rsidRPr="003044B6">
        <w:rPr>
          <w:b/>
        </w:rPr>
        <w:t>i modul de răspuns pentr</w:t>
      </w:r>
      <w:r w:rsidR="000D3849" w:rsidRPr="003044B6">
        <w:rPr>
          <w:b/>
        </w:rPr>
        <w:t>u cazuri de poluări accidentale</w:t>
      </w:r>
    </w:p>
    <w:bookmarkEnd w:id="34"/>
    <w:p w14:paraId="6300ACC4" w14:textId="77777777" w:rsidR="00F52301" w:rsidRPr="003044B6" w:rsidRDefault="00F52301" w:rsidP="004D1D92">
      <w:pPr>
        <w:pStyle w:val="al"/>
        <w:spacing w:before="0" w:beforeAutospacing="0" w:after="0" w:afterAutospacing="0"/>
        <w:ind w:right="113"/>
        <w:jc w:val="both"/>
        <w:rPr>
          <w:b/>
        </w:rPr>
      </w:pPr>
    </w:p>
    <w:p w14:paraId="09BC8937" w14:textId="77777777" w:rsidR="00CC4495" w:rsidRPr="008E7B83" w:rsidRDefault="00CC4495" w:rsidP="00CC4495">
      <w:pPr>
        <w:widowControl w:val="0"/>
        <w:jc w:val="both"/>
        <w:rPr>
          <w:sz w:val="24"/>
          <w:szCs w:val="24"/>
          <w:lang w:val="es-ES_tradnl"/>
        </w:rPr>
      </w:pPr>
      <w:proofErr w:type="spellStart"/>
      <w:r w:rsidRPr="003044B6">
        <w:rPr>
          <w:sz w:val="24"/>
          <w:szCs w:val="24"/>
          <w:lang w:val="es-ES_tradnl"/>
        </w:rPr>
        <w:t>Soluţia</w:t>
      </w:r>
      <w:proofErr w:type="spellEnd"/>
      <w:r w:rsidRPr="003044B6">
        <w:rPr>
          <w:sz w:val="24"/>
          <w:szCs w:val="24"/>
          <w:lang w:val="es-ES_tradnl"/>
        </w:rPr>
        <w:t xml:space="preserve"> </w:t>
      </w:r>
      <w:proofErr w:type="spellStart"/>
      <w:r w:rsidRPr="003044B6">
        <w:rPr>
          <w:sz w:val="24"/>
          <w:szCs w:val="24"/>
          <w:lang w:val="es-ES_tradnl"/>
        </w:rPr>
        <w:t>tehnică</w:t>
      </w:r>
      <w:proofErr w:type="spellEnd"/>
      <w:r w:rsidRPr="003044B6">
        <w:rPr>
          <w:sz w:val="24"/>
          <w:szCs w:val="24"/>
          <w:lang w:val="es-ES_tradnl"/>
        </w:rPr>
        <w:t xml:space="preserve"> </w:t>
      </w:r>
      <w:proofErr w:type="spellStart"/>
      <w:r w:rsidRPr="003044B6">
        <w:rPr>
          <w:sz w:val="24"/>
          <w:szCs w:val="24"/>
          <w:lang w:val="es-ES_tradnl"/>
        </w:rPr>
        <w:t>adoptată</w:t>
      </w:r>
      <w:proofErr w:type="spellEnd"/>
      <w:r w:rsidRPr="003044B6">
        <w:rPr>
          <w:sz w:val="24"/>
          <w:szCs w:val="24"/>
          <w:lang w:val="es-ES_tradnl"/>
        </w:rPr>
        <w:t xml:space="preserve"> </w:t>
      </w:r>
      <w:proofErr w:type="spellStart"/>
      <w:r w:rsidRPr="003044B6">
        <w:rPr>
          <w:sz w:val="24"/>
          <w:szCs w:val="24"/>
          <w:lang w:val="es-ES_tradnl"/>
        </w:rPr>
        <w:t>în</w:t>
      </w:r>
      <w:proofErr w:type="spellEnd"/>
      <w:r w:rsidRPr="003044B6">
        <w:rPr>
          <w:sz w:val="24"/>
          <w:szCs w:val="24"/>
          <w:lang w:val="es-ES_tradnl"/>
        </w:rPr>
        <w:t xml:space="preserve"> </w:t>
      </w:r>
      <w:proofErr w:type="spellStart"/>
      <w:r w:rsidRPr="003044B6">
        <w:rPr>
          <w:sz w:val="24"/>
          <w:szCs w:val="24"/>
          <w:lang w:val="es-ES_tradnl"/>
        </w:rPr>
        <w:t>prezenta</w:t>
      </w:r>
      <w:proofErr w:type="spellEnd"/>
      <w:r w:rsidRPr="003044B6">
        <w:rPr>
          <w:sz w:val="24"/>
          <w:szCs w:val="24"/>
          <w:lang w:val="es-ES_tradnl"/>
        </w:rPr>
        <w:t xml:space="preserve"> lucrare reduce la </w:t>
      </w:r>
      <w:proofErr w:type="spellStart"/>
      <w:r w:rsidRPr="003044B6">
        <w:rPr>
          <w:sz w:val="24"/>
          <w:szCs w:val="24"/>
          <w:lang w:val="es-ES_tradnl"/>
        </w:rPr>
        <w:t>minimum</w:t>
      </w:r>
      <w:proofErr w:type="spellEnd"/>
      <w:r w:rsidRPr="003044B6">
        <w:rPr>
          <w:sz w:val="24"/>
          <w:szCs w:val="24"/>
          <w:lang w:val="es-ES_tradnl"/>
        </w:rPr>
        <w:t xml:space="preserve"> </w:t>
      </w:r>
      <w:proofErr w:type="spellStart"/>
      <w:r w:rsidRPr="003044B6">
        <w:rPr>
          <w:sz w:val="24"/>
          <w:szCs w:val="24"/>
          <w:lang w:val="es-ES_tradnl"/>
        </w:rPr>
        <w:t>impactele</w:t>
      </w:r>
      <w:proofErr w:type="spellEnd"/>
      <w:r w:rsidRPr="003044B6">
        <w:rPr>
          <w:sz w:val="24"/>
          <w:szCs w:val="24"/>
          <w:lang w:val="es-ES_tradnl"/>
        </w:rPr>
        <w:t xml:space="preserve"> negative </w:t>
      </w:r>
      <w:proofErr w:type="spellStart"/>
      <w:r w:rsidRPr="003044B6">
        <w:rPr>
          <w:sz w:val="24"/>
          <w:szCs w:val="24"/>
          <w:lang w:val="es-ES_tradnl"/>
        </w:rPr>
        <w:t>asupra</w:t>
      </w:r>
      <w:proofErr w:type="spellEnd"/>
      <w:r w:rsidRPr="003044B6">
        <w:rPr>
          <w:sz w:val="24"/>
          <w:szCs w:val="24"/>
          <w:lang w:val="es-ES_tradnl"/>
        </w:rPr>
        <w:t xml:space="preserve"> </w:t>
      </w:r>
      <w:proofErr w:type="spellStart"/>
      <w:r w:rsidRPr="003044B6">
        <w:rPr>
          <w:sz w:val="24"/>
          <w:szCs w:val="24"/>
          <w:lang w:val="es-ES_tradnl"/>
        </w:rPr>
        <w:t>mediului</w:t>
      </w:r>
      <w:proofErr w:type="spellEnd"/>
      <w:r w:rsidRPr="003044B6">
        <w:rPr>
          <w:sz w:val="24"/>
          <w:szCs w:val="24"/>
          <w:lang w:val="es-ES_tradnl"/>
        </w:rPr>
        <w:t xml:space="preserve">, </w:t>
      </w:r>
      <w:proofErr w:type="spellStart"/>
      <w:r w:rsidRPr="003044B6">
        <w:rPr>
          <w:sz w:val="24"/>
          <w:szCs w:val="24"/>
          <w:lang w:val="es-ES_tradnl"/>
        </w:rPr>
        <w:t>în</w:t>
      </w:r>
      <w:proofErr w:type="spellEnd"/>
      <w:r w:rsidRPr="003044B6">
        <w:rPr>
          <w:sz w:val="24"/>
          <w:szCs w:val="24"/>
          <w:lang w:val="es-ES_tradnl"/>
        </w:rPr>
        <w:t xml:space="preserve"> </w:t>
      </w:r>
      <w:proofErr w:type="spellStart"/>
      <w:r w:rsidRPr="003044B6">
        <w:rPr>
          <w:sz w:val="24"/>
          <w:szCs w:val="24"/>
          <w:lang w:val="es-ES_tradnl"/>
        </w:rPr>
        <w:t>condiţii</w:t>
      </w:r>
      <w:proofErr w:type="spellEnd"/>
      <w:r w:rsidRPr="003044B6">
        <w:rPr>
          <w:sz w:val="24"/>
          <w:szCs w:val="24"/>
          <w:lang w:val="es-ES_tradnl"/>
        </w:rPr>
        <w:t xml:space="preserve"> de </w:t>
      </w:r>
      <w:proofErr w:type="spellStart"/>
      <w:r w:rsidRPr="003044B6">
        <w:rPr>
          <w:sz w:val="24"/>
          <w:szCs w:val="24"/>
          <w:lang w:val="es-ES_tradnl"/>
        </w:rPr>
        <w:t>siguranţă</w:t>
      </w:r>
      <w:proofErr w:type="spellEnd"/>
      <w:r w:rsidRPr="003044B6">
        <w:rPr>
          <w:sz w:val="24"/>
          <w:szCs w:val="24"/>
          <w:lang w:val="es-ES_tradnl"/>
        </w:rPr>
        <w:t xml:space="preserve"> </w:t>
      </w:r>
      <w:proofErr w:type="spellStart"/>
      <w:r w:rsidRPr="003044B6">
        <w:rPr>
          <w:sz w:val="24"/>
          <w:szCs w:val="24"/>
          <w:lang w:val="es-ES_tradnl"/>
        </w:rPr>
        <w:t>şi</w:t>
      </w:r>
      <w:proofErr w:type="spellEnd"/>
      <w:r w:rsidRPr="003044B6">
        <w:rPr>
          <w:sz w:val="24"/>
          <w:szCs w:val="24"/>
          <w:lang w:val="es-ES_tradnl"/>
        </w:rPr>
        <w:t xml:space="preserve"> </w:t>
      </w:r>
      <w:proofErr w:type="spellStart"/>
      <w:r w:rsidRPr="003044B6">
        <w:rPr>
          <w:sz w:val="24"/>
          <w:szCs w:val="24"/>
          <w:lang w:val="es-ES_tradnl"/>
        </w:rPr>
        <w:t>eficienţă</w:t>
      </w:r>
      <w:proofErr w:type="spellEnd"/>
      <w:r w:rsidRPr="003044B6">
        <w:rPr>
          <w:sz w:val="24"/>
          <w:szCs w:val="24"/>
          <w:lang w:val="es-ES_tradnl"/>
        </w:rPr>
        <w:t xml:space="preserve"> </w:t>
      </w:r>
      <w:proofErr w:type="spellStart"/>
      <w:r w:rsidRPr="003044B6">
        <w:rPr>
          <w:sz w:val="24"/>
          <w:szCs w:val="24"/>
          <w:lang w:val="es-ES_tradnl"/>
        </w:rPr>
        <w:t>în</w:t>
      </w:r>
      <w:proofErr w:type="spellEnd"/>
      <w:r w:rsidRPr="003044B6">
        <w:rPr>
          <w:sz w:val="24"/>
          <w:szCs w:val="24"/>
          <w:lang w:val="es-ES_tradnl"/>
        </w:rPr>
        <w:t xml:space="preserve"> </w:t>
      </w:r>
      <w:proofErr w:type="spellStart"/>
      <w:r w:rsidRPr="003044B6">
        <w:rPr>
          <w:sz w:val="24"/>
          <w:szCs w:val="24"/>
          <w:lang w:val="es-ES_tradnl"/>
        </w:rPr>
        <w:t>toate</w:t>
      </w:r>
      <w:proofErr w:type="spellEnd"/>
      <w:r w:rsidRPr="003044B6">
        <w:rPr>
          <w:sz w:val="24"/>
          <w:szCs w:val="24"/>
          <w:lang w:val="es-ES_tradnl"/>
        </w:rPr>
        <w:t xml:space="preserve"> </w:t>
      </w:r>
      <w:proofErr w:type="spellStart"/>
      <w:r w:rsidRPr="003044B6">
        <w:rPr>
          <w:sz w:val="24"/>
          <w:szCs w:val="24"/>
          <w:lang w:val="es-ES_tradnl"/>
        </w:rPr>
        <w:t>fazele</w:t>
      </w:r>
      <w:proofErr w:type="spellEnd"/>
      <w:r w:rsidRPr="003044B6">
        <w:rPr>
          <w:sz w:val="24"/>
          <w:szCs w:val="24"/>
          <w:lang w:val="es-ES_tradnl"/>
        </w:rPr>
        <w:t xml:space="preserve"> </w:t>
      </w:r>
      <w:proofErr w:type="spellStart"/>
      <w:r w:rsidRPr="003044B6">
        <w:rPr>
          <w:sz w:val="24"/>
          <w:szCs w:val="24"/>
          <w:lang w:val="es-ES_tradnl"/>
        </w:rPr>
        <w:t>ciclului</w:t>
      </w:r>
      <w:proofErr w:type="spellEnd"/>
      <w:r w:rsidRPr="003044B6">
        <w:rPr>
          <w:sz w:val="24"/>
          <w:szCs w:val="24"/>
          <w:lang w:val="es-ES_tradnl"/>
        </w:rPr>
        <w:t xml:space="preserve"> de </w:t>
      </w:r>
      <w:proofErr w:type="spellStart"/>
      <w:r w:rsidRPr="003044B6">
        <w:rPr>
          <w:sz w:val="24"/>
          <w:szCs w:val="24"/>
          <w:lang w:val="es-ES_tradnl"/>
        </w:rPr>
        <w:t>viaţă</w:t>
      </w:r>
      <w:proofErr w:type="spellEnd"/>
      <w:r w:rsidRPr="003044B6">
        <w:rPr>
          <w:sz w:val="24"/>
          <w:szCs w:val="24"/>
          <w:lang w:val="es-ES_tradnl"/>
        </w:rPr>
        <w:t xml:space="preserve"> a </w:t>
      </w:r>
      <w:proofErr w:type="spellStart"/>
      <w:r w:rsidRPr="003044B6">
        <w:rPr>
          <w:sz w:val="24"/>
          <w:szCs w:val="24"/>
          <w:lang w:val="es-ES_tradnl"/>
        </w:rPr>
        <w:t>lucrării</w:t>
      </w:r>
      <w:proofErr w:type="spellEnd"/>
      <w:r w:rsidRPr="003044B6">
        <w:rPr>
          <w:sz w:val="24"/>
          <w:szCs w:val="24"/>
          <w:lang w:val="es-ES_tradnl"/>
        </w:rPr>
        <w:t xml:space="preserve"> </w:t>
      </w:r>
      <w:proofErr w:type="spellStart"/>
      <w:r w:rsidRPr="003044B6">
        <w:rPr>
          <w:sz w:val="24"/>
          <w:szCs w:val="24"/>
          <w:lang w:val="es-ES_tradnl"/>
        </w:rPr>
        <w:t>proiectate</w:t>
      </w:r>
      <w:proofErr w:type="spellEnd"/>
      <w:r w:rsidRPr="003044B6">
        <w:rPr>
          <w:sz w:val="24"/>
          <w:szCs w:val="24"/>
          <w:lang w:val="es-ES_tradnl"/>
        </w:rPr>
        <w:t xml:space="preserve">: </w:t>
      </w:r>
      <w:proofErr w:type="spellStart"/>
      <w:r w:rsidRPr="003044B6">
        <w:rPr>
          <w:sz w:val="24"/>
          <w:szCs w:val="24"/>
          <w:lang w:val="es-ES_tradnl"/>
        </w:rPr>
        <w:t>proiectare</w:t>
      </w:r>
      <w:proofErr w:type="spellEnd"/>
      <w:r w:rsidRPr="003044B6">
        <w:rPr>
          <w:sz w:val="24"/>
          <w:szCs w:val="24"/>
          <w:lang w:val="es-ES_tradnl"/>
        </w:rPr>
        <w:t xml:space="preserve">, </w:t>
      </w:r>
      <w:proofErr w:type="spellStart"/>
      <w:r w:rsidRPr="003044B6">
        <w:rPr>
          <w:sz w:val="24"/>
          <w:szCs w:val="24"/>
          <w:lang w:val="es-ES_tradnl"/>
        </w:rPr>
        <w:t>execuţie</w:t>
      </w:r>
      <w:proofErr w:type="spellEnd"/>
      <w:r w:rsidRPr="003044B6">
        <w:rPr>
          <w:sz w:val="24"/>
          <w:szCs w:val="24"/>
          <w:lang w:val="es-ES_tradnl"/>
        </w:rPr>
        <w:t xml:space="preserve"> </w:t>
      </w:r>
      <w:proofErr w:type="spellStart"/>
      <w:r w:rsidRPr="003044B6">
        <w:rPr>
          <w:sz w:val="24"/>
          <w:szCs w:val="24"/>
          <w:lang w:val="es-ES_tradnl"/>
        </w:rPr>
        <w:t>şi</w:t>
      </w:r>
      <w:proofErr w:type="spellEnd"/>
      <w:r w:rsidRPr="003044B6">
        <w:rPr>
          <w:sz w:val="24"/>
          <w:szCs w:val="24"/>
          <w:lang w:val="es-ES_tradnl"/>
        </w:rPr>
        <w:t xml:space="preserve"> </w:t>
      </w:r>
      <w:proofErr w:type="spellStart"/>
      <w:r w:rsidRPr="003044B6">
        <w:rPr>
          <w:sz w:val="24"/>
          <w:szCs w:val="24"/>
          <w:lang w:val="es-ES_tradnl"/>
        </w:rPr>
        <w:t>exploatare</w:t>
      </w:r>
      <w:proofErr w:type="spellEnd"/>
      <w:r w:rsidRPr="003044B6">
        <w:rPr>
          <w:sz w:val="24"/>
          <w:szCs w:val="24"/>
          <w:lang w:val="es-ES_tradnl"/>
        </w:rPr>
        <w:t xml:space="preserve"> pe </w:t>
      </w:r>
      <w:proofErr w:type="spellStart"/>
      <w:r w:rsidRPr="003044B6">
        <w:rPr>
          <w:sz w:val="24"/>
          <w:szCs w:val="24"/>
          <w:lang w:val="es-ES_tradnl"/>
        </w:rPr>
        <w:t>toată</w:t>
      </w:r>
      <w:proofErr w:type="spellEnd"/>
      <w:r w:rsidRPr="003044B6">
        <w:rPr>
          <w:sz w:val="24"/>
          <w:szCs w:val="24"/>
          <w:lang w:val="es-ES_tradnl"/>
        </w:rPr>
        <w:t xml:space="preserve"> </w:t>
      </w:r>
      <w:proofErr w:type="spellStart"/>
      <w:r w:rsidRPr="003044B6">
        <w:rPr>
          <w:sz w:val="24"/>
          <w:szCs w:val="24"/>
          <w:lang w:val="es-ES_tradnl"/>
        </w:rPr>
        <w:t>durata</w:t>
      </w:r>
      <w:proofErr w:type="spellEnd"/>
      <w:r w:rsidRPr="003044B6">
        <w:rPr>
          <w:sz w:val="24"/>
          <w:szCs w:val="24"/>
          <w:lang w:val="es-ES_tradnl"/>
        </w:rPr>
        <w:t xml:space="preserve"> de </w:t>
      </w:r>
      <w:proofErr w:type="spellStart"/>
      <w:r w:rsidRPr="003044B6">
        <w:rPr>
          <w:sz w:val="24"/>
          <w:szCs w:val="24"/>
          <w:lang w:val="es-ES_tradnl"/>
        </w:rPr>
        <w:t>existenţă</w:t>
      </w:r>
      <w:proofErr w:type="spellEnd"/>
      <w:r w:rsidRPr="003044B6">
        <w:rPr>
          <w:sz w:val="24"/>
          <w:szCs w:val="24"/>
          <w:lang w:val="es-ES_tradnl"/>
        </w:rPr>
        <w:t xml:space="preserve"> a </w:t>
      </w:r>
      <w:proofErr w:type="spellStart"/>
      <w:r w:rsidRPr="003044B6">
        <w:rPr>
          <w:sz w:val="24"/>
          <w:szCs w:val="24"/>
          <w:lang w:val="es-ES_tradnl"/>
        </w:rPr>
        <w:t>instalaţiei</w:t>
      </w:r>
      <w:proofErr w:type="spellEnd"/>
      <w:r w:rsidRPr="003044B6">
        <w:rPr>
          <w:sz w:val="24"/>
          <w:szCs w:val="24"/>
          <w:lang w:val="es-ES_tradnl"/>
        </w:rPr>
        <w:t xml:space="preserve">, </w:t>
      </w:r>
      <w:proofErr w:type="spellStart"/>
      <w:r w:rsidRPr="003044B6">
        <w:rPr>
          <w:sz w:val="24"/>
          <w:szCs w:val="24"/>
          <w:lang w:val="es-ES_tradnl"/>
        </w:rPr>
        <w:t>respectând</w:t>
      </w:r>
      <w:proofErr w:type="spellEnd"/>
      <w:r w:rsidRPr="003044B6">
        <w:rPr>
          <w:sz w:val="24"/>
          <w:szCs w:val="24"/>
          <w:lang w:val="es-ES_tradnl"/>
        </w:rPr>
        <w:t xml:space="preserve"> </w:t>
      </w:r>
      <w:proofErr w:type="spellStart"/>
      <w:r w:rsidRPr="003044B6">
        <w:rPr>
          <w:sz w:val="24"/>
          <w:szCs w:val="24"/>
          <w:lang w:val="es-ES_tradnl"/>
        </w:rPr>
        <w:t>cerinţele</w:t>
      </w:r>
      <w:proofErr w:type="spellEnd"/>
      <w:r w:rsidRPr="003044B6">
        <w:rPr>
          <w:sz w:val="24"/>
          <w:szCs w:val="24"/>
          <w:lang w:val="es-ES_tradnl"/>
        </w:rPr>
        <w:t xml:space="preserve"> impuse </w:t>
      </w:r>
      <w:proofErr w:type="spellStart"/>
      <w:r w:rsidRPr="003044B6">
        <w:rPr>
          <w:sz w:val="24"/>
          <w:szCs w:val="24"/>
          <w:lang w:val="es-ES_tradnl"/>
        </w:rPr>
        <w:t>prin</w:t>
      </w:r>
      <w:proofErr w:type="spellEnd"/>
      <w:r w:rsidRPr="003044B6">
        <w:rPr>
          <w:sz w:val="24"/>
          <w:szCs w:val="24"/>
          <w:lang w:val="es-ES_tradnl"/>
        </w:rPr>
        <w:t xml:space="preserve"> SR EN ISO 14001/2015 </w:t>
      </w:r>
      <w:proofErr w:type="spellStart"/>
      <w:r w:rsidRPr="003044B6">
        <w:rPr>
          <w:sz w:val="24"/>
          <w:szCs w:val="24"/>
          <w:lang w:val="es-ES_tradnl"/>
        </w:rPr>
        <w:t>şi</w:t>
      </w:r>
      <w:proofErr w:type="spellEnd"/>
      <w:r w:rsidRPr="003044B6">
        <w:rPr>
          <w:sz w:val="24"/>
          <w:szCs w:val="24"/>
          <w:lang w:val="es-ES_tradnl"/>
        </w:rPr>
        <w:t xml:space="preserve"> </w:t>
      </w:r>
      <w:proofErr w:type="spellStart"/>
      <w:r w:rsidRPr="003044B6">
        <w:rPr>
          <w:sz w:val="24"/>
          <w:szCs w:val="24"/>
          <w:lang w:val="es-ES_tradnl"/>
        </w:rPr>
        <w:t>normativele</w:t>
      </w:r>
      <w:proofErr w:type="spellEnd"/>
      <w:r w:rsidRPr="003044B6">
        <w:rPr>
          <w:sz w:val="24"/>
          <w:szCs w:val="24"/>
          <w:lang w:val="es-ES_tradnl"/>
        </w:rPr>
        <w:t xml:space="preserve"> </w:t>
      </w:r>
      <w:proofErr w:type="spellStart"/>
      <w:r w:rsidRPr="003044B6">
        <w:rPr>
          <w:sz w:val="24"/>
          <w:szCs w:val="24"/>
          <w:lang w:val="es-ES_tradnl"/>
        </w:rPr>
        <w:t>în</w:t>
      </w:r>
      <w:proofErr w:type="spellEnd"/>
      <w:r w:rsidRPr="003044B6">
        <w:rPr>
          <w:sz w:val="24"/>
          <w:szCs w:val="24"/>
          <w:lang w:val="es-ES_tradnl"/>
        </w:rPr>
        <w:t xml:space="preserve"> </w:t>
      </w:r>
      <w:proofErr w:type="spellStart"/>
      <w:r w:rsidRPr="003044B6">
        <w:rPr>
          <w:sz w:val="24"/>
          <w:szCs w:val="24"/>
          <w:lang w:val="es-ES_tradnl"/>
        </w:rPr>
        <w:t>vigoare</w:t>
      </w:r>
      <w:proofErr w:type="spellEnd"/>
      <w:r w:rsidRPr="003044B6">
        <w:rPr>
          <w:sz w:val="24"/>
          <w:szCs w:val="24"/>
          <w:lang w:val="es-ES_tradnl"/>
        </w:rPr>
        <w:t xml:space="preserve">, </w:t>
      </w:r>
      <w:proofErr w:type="spellStart"/>
      <w:r w:rsidRPr="003044B6">
        <w:rPr>
          <w:sz w:val="24"/>
          <w:szCs w:val="24"/>
          <w:lang w:val="es-ES_tradnl"/>
        </w:rPr>
        <w:t>încadrându</w:t>
      </w:r>
      <w:proofErr w:type="spellEnd"/>
      <w:r w:rsidRPr="003044B6">
        <w:rPr>
          <w:sz w:val="24"/>
          <w:szCs w:val="24"/>
          <w:lang w:val="es-ES_tradnl"/>
        </w:rPr>
        <w:t xml:space="preserve">-se </w:t>
      </w:r>
      <w:proofErr w:type="spellStart"/>
      <w:r w:rsidRPr="003044B6">
        <w:rPr>
          <w:sz w:val="24"/>
          <w:szCs w:val="24"/>
          <w:lang w:val="es-ES_tradnl"/>
        </w:rPr>
        <w:t>în</w:t>
      </w:r>
      <w:proofErr w:type="spellEnd"/>
      <w:r w:rsidRPr="003044B6">
        <w:rPr>
          <w:sz w:val="24"/>
          <w:szCs w:val="24"/>
          <w:lang w:val="es-ES_tradnl"/>
        </w:rPr>
        <w:t xml:space="preserve"> </w:t>
      </w:r>
      <w:proofErr w:type="spellStart"/>
      <w:r w:rsidRPr="003044B6">
        <w:rPr>
          <w:sz w:val="24"/>
          <w:szCs w:val="24"/>
          <w:lang w:val="es-ES_tradnl"/>
        </w:rPr>
        <w:t>sistemul</w:t>
      </w:r>
      <w:proofErr w:type="spellEnd"/>
      <w:r w:rsidRPr="003044B6">
        <w:rPr>
          <w:sz w:val="24"/>
          <w:szCs w:val="24"/>
          <w:lang w:val="es-ES_tradnl"/>
        </w:rPr>
        <w:t xml:space="preserve"> </w:t>
      </w:r>
      <w:proofErr w:type="spellStart"/>
      <w:r w:rsidRPr="003044B6">
        <w:rPr>
          <w:sz w:val="24"/>
          <w:szCs w:val="24"/>
          <w:lang w:val="es-ES_tradnl"/>
        </w:rPr>
        <w:t>integrat</w:t>
      </w:r>
      <w:proofErr w:type="spellEnd"/>
      <w:r w:rsidRPr="003044B6">
        <w:rPr>
          <w:sz w:val="24"/>
          <w:szCs w:val="24"/>
          <w:lang w:val="es-ES_tradnl"/>
        </w:rPr>
        <w:t xml:space="preserve"> de </w:t>
      </w:r>
      <w:proofErr w:type="spellStart"/>
      <w:r w:rsidRPr="003044B6">
        <w:rPr>
          <w:sz w:val="24"/>
          <w:szCs w:val="24"/>
          <w:lang w:val="es-ES_tradnl"/>
        </w:rPr>
        <w:t>calitate</w:t>
      </w:r>
      <w:proofErr w:type="spellEnd"/>
      <w:r w:rsidRPr="003044B6">
        <w:rPr>
          <w:sz w:val="24"/>
          <w:szCs w:val="24"/>
          <w:lang w:val="es-ES_tradnl"/>
        </w:rPr>
        <w:t xml:space="preserve"> </w:t>
      </w:r>
      <w:proofErr w:type="spellStart"/>
      <w:r w:rsidRPr="003044B6">
        <w:rPr>
          <w:sz w:val="24"/>
          <w:szCs w:val="24"/>
          <w:lang w:val="es-ES_tradnl"/>
        </w:rPr>
        <w:t>mediu</w:t>
      </w:r>
      <w:proofErr w:type="spellEnd"/>
      <w:r w:rsidRPr="003044B6">
        <w:rPr>
          <w:sz w:val="24"/>
          <w:szCs w:val="24"/>
          <w:lang w:val="es-ES_tradnl"/>
        </w:rPr>
        <w:t xml:space="preserve">. </w:t>
      </w:r>
      <w:proofErr w:type="spellStart"/>
      <w:r w:rsidRPr="003044B6">
        <w:rPr>
          <w:sz w:val="24"/>
          <w:szCs w:val="24"/>
          <w:lang w:val="es-ES_tradnl"/>
        </w:rPr>
        <w:t>Lucrările</w:t>
      </w:r>
      <w:proofErr w:type="spellEnd"/>
      <w:r w:rsidRPr="003044B6">
        <w:rPr>
          <w:sz w:val="24"/>
          <w:szCs w:val="24"/>
          <w:lang w:val="es-ES_tradnl"/>
        </w:rPr>
        <w:t xml:space="preserve"> </w:t>
      </w:r>
      <w:proofErr w:type="spellStart"/>
      <w:r w:rsidRPr="003044B6">
        <w:rPr>
          <w:sz w:val="24"/>
          <w:szCs w:val="24"/>
          <w:lang w:val="es-ES_tradnl"/>
        </w:rPr>
        <w:t>au</w:t>
      </w:r>
      <w:proofErr w:type="spellEnd"/>
      <w:r w:rsidRPr="003044B6">
        <w:rPr>
          <w:sz w:val="24"/>
          <w:szCs w:val="24"/>
          <w:lang w:val="es-ES_tradnl"/>
        </w:rPr>
        <w:t xml:space="preserve"> </w:t>
      </w:r>
      <w:proofErr w:type="spellStart"/>
      <w:r w:rsidRPr="003044B6">
        <w:rPr>
          <w:sz w:val="24"/>
          <w:szCs w:val="24"/>
          <w:lang w:val="es-ES_tradnl"/>
        </w:rPr>
        <w:t>fost</w:t>
      </w:r>
      <w:proofErr w:type="spellEnd"/>
      <w:r w:rsidRPr="003044B6">
        <w:rPr>
          <w:sz w:val="24"/>
          <w:szCs w:val="24"/>
          <w:lang w:val="es-ES_tradnl"/>
        </w:rPr>
        <w:t xml:space="preserve"> </w:t>
      </w:r>
      <w:proofErr w:type="spellStart"/>
      <w:r w:rsidRPr="003044B6">
        <w:rPr>
          <w:sz w:val="24"/>
          <w:szCs w:val="24"/>
          <w:lang w:val="es-ES_tradnl"/>
        </w:rPr>
        <w:t>proiectate</w:t>
      </w:r>
      <w:proofErr w:type="spellEnd"/>
      <w:r w:rsidRPr="003044B6">
        <w:rPr>
          <w:sz w:val="24"/>
          <w:szCs w:val="24"/>
          <w:lang w:val="es-ES_tradnl"/>
        </w:rPr>
        <w:t xml:space="preserve"> </w:t>
      </w:r>
      <w:proofErr w:type="spellStart"/>
      <w:r w:rsidRPr="003044B6">
        <w:rPr>
          <w:sz w:val="24"/>
          <w:szCs w:val="24"/>
          <w:lang w:val="es-ES_tradnl"/>
        </w:rPr>
        <w:t>cu</w:t>
      </w:r>
      <w:proofErr w:type="spellEnd"/>
      <w:r w:rsidRPr="003044B6">
        <w:rPr>
          <w:sz w:val="24"/>
          <w:szCs w:val="24"/>
          <w:lang w:val="es-ES_tradnl"/>
        </w:rPr>
        <w:t xml:space="preserve"> </w:t>
      </w:r>
      <w:proofErr w:type="spellStart"/>
      <w:r w:rsidRPr="003044B6">
        <w:rPr>
          <w:sz w:val="24"/>
          <w:szCs w:val="24"/>
          <w:lang w:val="es-ES_tradnl"/>
        </w:rPr>
        <w:lastRenderedPageBreak/>
        <w:t>respectarea</w:t>
      </w:r>
      <w:proofErr w:type="spellEnd"/>
      <w:r w:rsidRPr="003044B6">
        <w:rPr>
          <w:sz w:val="24"/>
          <w:szCs w:val="24"/>
          <w:lang w:val="es-ES_tradnl"/>
        </w:rPr>
        <w:t xml:space="preserve"> </w:t>
      </w:r>
      <w:proofErr w:type="spellStart"/>
      <w:r w:rsidRPr="003044B6">
        <w:rPr>
          <w:sz w:val="24"/>
          <w:szCs w:val="24"/>
          <w:lang w:val="es-ES_tradnl"/>
        </w:rPr>
        <w:t>Legii</w:t>
      </w:r>
      <w:proofErr w:type="spellEnd"/>
      <w:r w:rsidRPr="003044B6">
        <w:rPr>
          <w:sz w:val="24"/>
          <w:szCs w:val="24"/>
          <w:lang w:val="es-ES_tradnl"/>
        </w:rPr>
        <w:t xml:space="preserve"> </w:t>
      </w:r>
      <w:proofErr w:type="spellStart"/>
      <w:r w:rsidRPr="003044B6">
        <w:rPr>
          <w:sz w:val="24"/>
          <w:szCs w:val="24"/>
          <w:lang w:val="es-ES_tradnl"/>
        </w:rPr>
        <w:t>protecţiei</w:t>
      </w:r>
      <w:proofErr w:type="spellEnd"/>
      <w:r w:rsidRPr="003044B6">
        <w:rPr>
          <w:sz w:val="24"/>
          <w:szCs w:val="24"/>
          <w:lang w:val="es-ES_tradnl"/>
        </w:rPr>
        <w:t xml:space="preserve"> </w:t>
      </w:r>
      <w:proofErr w:type="spellStart"/>
      <w:r w:rsidRPr="003044B6">
        <w:rPr>
          <w:sz w:val="24"/>
          <w:szCs w:val="24"/>
          <w:lang w:val="es-ES_tradnl"/>
        </w:rPr>
        <w:t>mediului</w:t>
      </w:r>
      <w:proofErr w:type="spellEnd"/>
      <w:r w:rsidRPr="003044B6">
        <w:rPr>
          <w:sz w:val="24"/>
          <w:szCs w:val="24"/>
          <w:lang w:val="es-ES_tradnl"/>
        </w:rPr>
        <w:t xml:space="preserve"> 265/2006 </w:t>
      </w:r>
      <w:proofErr w:type="spellStart"/>
      <w:r w:rsidRPr="003044B6">
        <w:rPr>
          <w:sz w:val="24"/>
          <w:szCs w:val="24"/>
          <w:lang w:val="es-ES_tradnl"/>
        </w:rPr>
        <w:t>pentru</w:t>
      </w:r>
      <w:proofErr w:type="spellEnd"/>
      <w:r w:rsidRPr="003044B6">
        <w:rPr>
          <w:sz w:val="24"/>
          <w:szCs w:val="24"/>
          <w:lang w:val="es-ES_tradnl"/>
        </w:rPr>
        <w:t xml:space="preserve"> </w:t>
      </w:r>
      <w:proofErr w:type="spellStart"/>
      <w:r w:rsidRPr="003044B6">
        <w:rPr>
          <w:sz w:val="24"/>
          <w:szCs w:val="24"/>
          <w:lang w:val="es-ES_tradnl"/>
        </w:rPr>
        <w:t>aprobarea</w:t>
      </w:r>
      <w:proofErr w:type="spellEnd"/>
      <w:r w:rsidRPr="003044B6">
        <w:rPr>
          <w:sz w:val="24"/>
          <w:szCs w:val="24"/>
          <w:lang w:val="es-ES_tradnl"/>
        </w:rPr>
        <w:t xml:space="preserve"> </w:t>
      </w:r>
      <w:proofErr w:type="spellStart"/>
      <w:r w:rsidRPr="003044B6">
        <w:rPr>
          <w:sz w:val="24"/>
          <w:szCs w:val="24"/>
          <w:lang w:val="es-ES_tradnl"/>
        </w:rPr>
        <w:t>Ordonanţei</w:t>
      </w:r>
      <w:proofErr w:type="spellEnd"/>
      <w:r w:rsidRPr="003044B6">
        <w:rPr>
          <w:sz w:val="24"/>
          <w:szCs w:val="24"/>
          <w:lang w:val="es-ES_tradnl"/>
        </w:rPr>
        <w:t xml:space="preserve"> de </w:t>
      </w:r>
      <w:proofErr w:type="spellStart"/>
      <w:r w:rsidRPr="003044B6">
        <w:rPr>
          <w:sz w:val="24"/>
          <w:szCs w:val="24"/>
          <w:lang w:val="es-ES_tradnl"/>
        </w:rPr>
        <w:t>Urgenţă</w:t>
      </w:r>
      <w:proofErr w:type="spellEnd"/>
      <w:r w:rsidRPr="003044B6">
        <w:rPr>
          <w:sz w:val="24"/>
          <w:szCs w:val="24"/>
          <w:lang w:val="es-ES_tradnl"/>
        </w:rPr>
        <w:t xml:space="preserve"> </w:t>
      </w:r>
      <w:proofErr w:type="spellStart"/>
      <w:r w:rsidRPr="003044B6">
        <w:rPr>
          <w:sz w:val="24"/>
          <w:szCs w:val="24"/>
          <w:lang w:val="es-ES_tradnl"/>
        </w:rPr>
        <w:t>Guvernamentală</w:t>
      </w:r>
      <w:proofErr w:type="spellEnd"/>
      <w:r w:rsidRPr="003044B6">
        <w:rPr>
          <w:sz w:val="24"/>
          <w:szCs w:val="24"/>
          <w:lang w:val="es-ES_tradnl"/>
        </w:rPr>
        <w:t xml:space="preserve"> 195/2005.</w:t>
      </w:r>
    </w:p>
    <w:p w14:paraId="20E8BAE1" w14:textId="77777777" w:rsidR="00CC4495" w:rsidRPr="008E7B83" w:rsidRDefault="00CC4495" w:rsidP="00CC4495">
      <w:pPr>
        <w:widowControl w:val="0"/>
        <w:jc w:val="both"/>
        <w:rPr>
          <w:sz w:val="24"/>
          <w:szCs w:val="24"/>
          <w:lang w:val="es-ES_tradnl"/>
        </w:rPr>
      </w:pPr>
    </w:p>
    <w:p w14:paraId="1B56108C" w14:textId="77777777" w:rsidR="00CC4495" w:rsidRPr="008E7B83" w:rsidRDefault="00CC4495" w:rsidP="00CC4495">
      <w:pPr>
        <w:widowControl w:val="0"/>
        <w:jc w:val="both"/>
        <w:rPr>
          <w:sz w:val="24"/>
          <w:szCs w:val="24"/>
          <w:lang w:val="es-ES_tradnl"/>
        </w:rPr>
      </w:pPr>
      <w:proofErr w:type="spellStart"/>
      <w:r w:rsidRPr="008E7B83">
        <w:rPr>
          <w:sz w:val="24"/>
          <w:szCs w:val="24"/>
          <w:lang w:val="es-ES_tradnl"/>
        </w:rPr>
        <w:t>Execuţia</w:t>
      </w:r>
      <w:proofErr w:type="spellEnd"/>
      <w:r w:rsidRPr="008E7B83">
        <w:rPr>
          <w:sz w:val="24"/>
          <w:szCs w:val="24"/>
          <w:lang w:val="es-ES_tradnl"/>
        </w:rPr>
        <w:t xml:space="preserve"> </w:t>
      </w:r>
      <w:proofErr w:type="spellStart"/>
      <w:r w:rsidRPr="008E7B83">
        <w:rPr>
          <w:sz w:val="24"/>
          <w:szCs w:val="24"/>
          <w:lang w:val="es-ES_tradnl"/>
        </w:rPr>
        <w:t>lucrării</w:t>
      </w:r>
      <w:proofErr w:type="spellEnd"/>
      <w:r w:rsidRPr="008E7B83">
        <w:rPr>
          <w:sz w:val="24"/>
          <w:szCs w:val="24"/>
          <w:lang w:val="es-ES_tradnl"/>
        </w:rPr>
        <w:t xml:space="preserve"> </w:t>
      </w:r>
      <w:proofErr w:type="spellStart"/>
      <w:r w:rsidRPr="008E7B83">
        <w:rPr>
          <w:sz w:val="24"/>
          <w:szCs w:val="24"/>
          <w:lang w:val="es-ES_tradnl"/>
        </w:rPr>
        <w:t>cuprinse</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prezenta</w:t>
      </w:r>
      <w:proofErr w:type="spellEnd"/>
      <w:r w:rsidRPr="008E7B83">
        <w:rPr>
          <w:sz w:val="24"/>
          <w:szCs w:val="24"/>
          <w:lang w:val="es-ES_tradnl"/>
        </w:rPr>
        <w:t xml:space="preserve"> </w:t>
      </w:r>
      <w:proofErr w:type="spellStart"/>
      <w:r w:rsidRPr="008E7B83">
        <w:rPr>
          <w:sz w:val="24"/>
          <w:szCs w:val="24"/>
          <w:lang w:val="es-ES_tradnl"/>
        </w:rPr>
        <w:t>documentaţie</w:t>
      </w:r>
      <w:proofErr w:type="spellEnd"/>
      <w:r w:rsidRPr="008E7B83">
        <w:rPr>
          <w:sz w:val="24"/>
          <w:szCs w:val="24"/>
          <w:lang w:val="es-ES_tradnl"/>
        </w:rPr>
        <w:t xml:space="preserve"> </w:t>
      </w:r>
      <w:proofErr w:type="spellStart"/>
      <w:r w:rsidRPr="008E7B83">
        <w:rPr>
          <w:sz w:val="24"/>
          <w:szCs w:val="24"/>
          <w:lang w:val="es-ES_tradnl"/>
        </w:rPr>
        <w:t>deşi</w:t>
      </w:r>
      <w:proofErr w:type="spellEnd"/>
      <w:r w:rsidRPr="008E7B83">
        <w:rPr>
          <w:sz w:val="24"/>
          <w:szCs w:val="24"/>
          <w:lang w:val="es-ES_tradnl"/>
        </w:rPr>
        <w:t xml:space="preserve"> </w:t>
      </w:r>
      <w:proofErr w:type="spellStart"/>
      <w:r w:rsidRPr="008E7B83">
        <w:rPr>
          <w:sz w:val="24"/>
          <w:szCs w:val="24"/>
          <w:lang w:val="es-ES_tradnl"/>
        </w:rPr>
        <w:t>nu</w:t>
      </w:r>
      <w:proofErr w:type="spellEnd"/>
      <w:r w:rsidRPr="008E7B83">
        <w:rPr>
          <w:sz w:val="24"/>
          <w:szCs w:val="24"/>
          <w:lang w:val="es-ES_tradnl"/>
        </w:rPr>
        <w:t xml:space="preserve"> are un </w:t>
      </w:r>
      <w:proofErr w:type="spellStart"/>
      <w:r w:rsidRPr="008E7B83">
        <w:rPr>
          <w:sz w:val="24"/>
          <w:szCs w:val="24"/>
          <w:lang w:val="es-ES_tradnl"/>
        </w:rPr>
        <w:t>impact</w:t>
      </w:r>
      <w:proofErr w:type="spellEnd"/>
      <w:r w:rsidRPr="008E7B83">
        <w:rPr>
          <w:sz w:val="24"/>
          <w:szCs w:val="24"/>
          <w:lang w:val="es-ES_tradnl"/>
        </w:rPr>
        <w:t xml:space="preserve"> </w:t>
      </w:r>
      <w:proofErr w:type="spellStart"/>
      <w:r w:rsidRPr="008E7B83">
        <w:rPr>
          <w:sz w:val="24"/>
          <w:szCs w:val="24"/>
          <w:lang w:val="es-ES_tradnl"/>
        </w:rPr>
        <w:t>semnificativ</w:t>
      </w:r>
      <w:proofErr w:type="spellEnd"/>
      <w:r w:rsidRPr="008E7B83">
        <w:rPr>
          <w:sz w:val="24"/>
          <w:szCs w:val="24"/>
          <w:lang w:val="es-ES_tradnl"/>
        </w:rPr>
        <w:t xml:space="preserve"> </w:t>
      </w:r>
      <w:proofErr w:type="spellStart"/>
      <w:r w:rsidRPr="008E7B83">
        <w:rPr>
          <w:sz w:val="24"/>
          <w:szCs w:val="24"/>
          <w:lang w:val="es-ES_tradnl"/>
        </w:rPr>
        <w:t>asupra</w:t>
      </w:r>
      <w:proofErr w:type="spellEnd"/>
      <w:r w:rsidRPr="008E7B83">
        <w:rPr>
          <w:sz w:val="24"/>
          <w:szCs w:val="24"/>
          <w:lang w:val="es-ES_tradnl"/>
        </w:rPr>
        <w:t xml:space="preserve"> </w:t>
      </w:r>
      <w:proofErr w:type="spellStart"/>
      <w:r w:rsidRPr="008E7B83">
        <w:rPr>
          <w:sz w:val="24"/>
          <w:szCs w:val="24"/>
          <w:lang w:val="es-ES_tradnl"/>
        </w:rPr>
        <w:t>mediului</w:t>
      </w:r>
      <w:proofErr w:type="spellEnd"/>
      <w:r w:rsidRPr="008E7B83">
        <w:rPr>
          <w:sz w:val="24"/>
          <w:szCs w:val="24"/>
          <w:lang w:val="es-ES_tradnl"/>
        </w:rPr>
        <w:t xml:space="preserve">, </w:t>
      </w:r>
      <w:proofErr w:type="spellStart"/>
      <w:r w:rsidRPr="008E7B83">
        <w:rPr>
          <w:sz w:val="24"/>
          <w:szCs w:val="24"/>
          <w:lang w:val="es-ES_tradnl"/>
        </w:rPr>
        <w:t>poate</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-l </w:t>
      </w:r>
      <w:proofErr w:type="spellStart"/>
      <w:r w:rsidRPr="008E7B83">
        <w:rPr>
          <w:sz w:val="24"/>
          <w:szCs w:val="24"/>
          <w:lang w:val="es-ES_tradnl"/>
        </w:rPr>
        <w:t>afecteze</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zonele</w:t>
      </w:r>
      <w:proofErr w:type="spellEnd"/>
      <w:r w:rsidRPr="008E7B83">
        <w:rPr>
          <w:sz w:val="24"/>
          <w:szCs w:val="24"/>
          <w:lang w:val="es-ES_tradnl"/>
        </w:rPr>
        <w:t xml:space="preserve"> </w:t>
      </w:r>
      <w:proofErr w:type="spellStart"/>
      <w:r w:rsidRPr="008E7B83">
        <w:rPr>
          <w:sz w:val="24"/>
          <w:szCs w:val="24"/>
          <w:lang w:val="es-ES_tradnl"/>
        </w:rPr>
        <w:t>unde</w:t>
      </w:r>
      <w:proofErr w:type="spellEnd"/>
      <w:r w:rsidRPr="008E7B83">
        <w:rPr>
          <w:sz w:val="24"/>
          <w:szCs w:val="24"/>
          <w:lang w:val="es-ES_tradnl"/>
        </w:rPr>
        <w:t xml:space="preserve"> se </w:t>
      </w:r>
      <w:proofErr w:type="spellStart"/>
      <w:r w:rsidRPr="008E7B83">
        <w:rPr>
          <w:sz w:val="24"/>
          <w:szCs w:val="24"/>
          <w:lang w:val="es-ES_tradnl"/>
        </w:rPr>
        <w:t>desfăşoară</w:t>
      </w:r>
      <w:proofErr w:type="spellEnd"/>
      <w:r w:rsidRPr="008E7B83">
        <w:rPr>
          <w:sz w:val="24"/>
          <w:szCs w:val="24"/>
          <w:lang w:val="es-ES_tradnl"/>
        </w:rPr>
        <w:t xml:space="preserve"> </w:t>
      </w:r>
      <w:proofErr w:type="spellStart"/>
      <w:r w:rsidRPr="008E7B83">
        <w:rPr>
          <w:sz w:val="24"/>
          <w:szCs w:val="24"/>
          <w:lang w:val="es-ES_tradnl"/>
        </w:rPr>
        <w:t>lucrările</w:t>
      </w:r>
      <w:proofErr w:type="spellEnd"/>
      <w:r w:rsidRPr="008E7B83">
        <w:rPr>
          <w:sz w:val="24"/>
          <w:szCs w:val="24"/>
          <w:lang w:val="es-ES_tradnl"/>
        </w:rPr>
        <w:t xml:space="preserve">, </w:t>
      </w:r>
      <w:proofErr w:type="spellStart"/>
      <w:r w:rsidRPr="008E7B83">
        <w:rPr>
          <w:sz w:val="24"/>
          <w:szCs w:val="24"/>
          <w:lang w:val="es-ES_tradnl"/>
        </w:rPr>
        <w:t>zone</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care se </w:t>
      </w:r>
      <w:proofErr w:type="spellStart"/>
      <w:r w:rsidRPr="008E7B83">
        <w:rPr>
          <w:sz w:val="24"/>
          <w:szCs w:val="24"/>
          <w:lang w:val="es-ES_tradnl"/>
        </w:rPr>
        <w:t>transportă</w:t>
      </w:r>
      <w:proofErr w:type="spellEnd"/>
      <w:r w:rsidRPr="008E7B83">
        <w:rPr>
          <w:sz w:val="24"/>
          <w:szCs w:val="24"/>
          <w:lang w:val="es-ES_tradnl"/>
        </w:rPr>
        <w:t xml:space="preserve"> </w:t>
      </w:r>
      <w:proofErr w:type="spellStart"/>
      <w:r w:rsidRPr="008E7B83">
        <w:rPr>
          <w:sz w:val="24"/>
          <w:szCs w:val="24"/>
          <w:lang w:val="es-ES_tradnl"/>
        </w:rPr>
        <w:t>materiale</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se </w:t>
      </w:r>
      <w:proofErr w:type="spellStart"/>
      <w:r w:rsidRPr="008E7B83">
        <w:rPr>
          <w:sz w:val="24"/>
          <w:szCs w:val="24"/>
          <w:lang w:val="es-ES_tradnl"/>
        </w:rPr>
        <w:t>deplasează</w:t>
      </w:r>
      <w:proofErr w:type="spellEnd"/>
      <w:r w:rsidRPr="008E7B83">
        <w:rPr>
          <w:sz w:val="24"/>
          <w:szCs w:val="24"/>
          <w:lang w:val="es-ES_tradnl"/>
        </w:rPr>
        <w:t xml:space="preserve"> </w:t>
      </w:r>
      <w:proofErr w:type="spellStart"/>
      <w:r w:rsidRPr="008E7B83">
        <w:rPr>
          <w:sz w:val="24"/>
          <w:szCs w:val="24"/>
          <w:lang w:val="es-ES_tradnl"/>
        </w:rPr>
        <w:t>utilajele</w:t>
      </w:r>
      <w:proofErr w:type="spellEnd"/>
      <w:r w:rsidRPr="008E7B83">
        <w:rPr>
          <w:sz w:val="24"/>
          <w:szCs w:val="24"/>
          <w:lang w:val="es-ES_tradnl"/>
        </w:rPr>
        <w:t>.</w:t>
      </w:r>
    </w:p>
    <w:p w14:paraId="4FC59749" w14:textId="77777777" w:rsidR="00CC4495" w:rsidRPr="008E7B83" w:rsidRDefault="00CC4495" w:rsidP="00CC4495">
      <w:pPr>
        <w:widowControl w:val="0"/>
        <w:jc w:val="both"/>
        <w:rPr>
          <w:sz w:val="24"/>
          <w:szCs w:val="24"/>
          <w:lang w:val="es-ES_tradnl"/>
        </w:rPr>
      </w:pPr>
    </w:p>
    <w:p w14:paraId="6A49AFD9" w14:textId="77777777" w:rsidR="00CC4495" w:rsidRPr="008E7B83" w:rsidRDefault="00CC4495" w:rsidP="00CC4495">
      <w:pPr>
        <w:widowControl w:val="0"/>
        <w:jc w:val="both"/>
        <w:rPr>
          <w:sz w:val="24"/>
          <w:szCs w:val="24"/>
          <w:lang w:val="es-ES_tradnl"/>
        </w:rPr>
      </w:pPr>
      <w:proofErr w:type="spellStart"/>
      <w:r w:rsidRPr="008E7B83">
        <w:rPr>
          <w:sz w:val="24"/>
          <w:szCs w:val="24"/>
          <w:lang w:val="es-ES_tradnl"/>
        </w:rPr>
        <w:t>Executantul</w:t>
      </w:r>
      <w:proofErr w:type="spellEnd"/>
      <w:r w:rsidRPr="008E7B83">
        <w:rPr>
          <w:sz w:val="24"/>
          <w:szCs w:val="24"/>
          <w:lang w:val="es-ES_tradnl"/>
        </w:rPr>
        <w:t xml:space="preserve"> </w:t>
      </w:r>
      <w:proofErr w:type="spellStart"/>
      <w:r w:rsidRPr="008E7B83">
        <w:rPr>
          <w:sz w:val="24"/>
          <w:szCs w:val="24"/>
          <w:lang w:val="es-ES_tradnl"/>
        </w:rPr>
        <w:t>lucrării</w:t>
      </w:r>
      <w:proofErr w:type="spellEnd"/>
      <w:r w:rsidRPr="008E7B83">
        <w:rPr>
          <w:sz w:val="24"/>
          <w:szCs w:val="24"/>
          <w:lang w:val="es-ES_tradnl"/>
        </w:rPr>
        <w:t xml:space="preserve"> (</w:t>
      </w:r>
      <w:proofErr w:type="spellStart"/>
      <w:r w:rsidRPr="008E7B83">
        <w:rPr>
          <w:sz w:val="24"/>
          <w:szCs w:val="24"/>
          <w:lang w:val="es-ES_tradnl"/>
        </w:rPr>
        <w:t>constructorul</w:t>
      </w:r>
      <w:proofErr w:type="spellEnd"/>
      <w:r w:rsidRPr="008E7B83">
        <w:rPr>
          <w:sz w:val="24"/>
          <w:szCs w:val="24"/>
          <w:lang w:val="es-ES_tradnl"/>
        </w:rPr>
        <w:t xml:space="preserve">) are </w:t>
      </w:r>
      <w:proofErr w:type="spellStart"/>
      <w:r w:rsidRPr="008E7B83">
        <w:rPr>
          <w:sz w:val="24"/>
          <w:szCs w:val="24"/>
          <w:lang w:val="es-ES_tradnl"/>
        </w:rPr>
        <w:t>obligaţia</w:t>
      </w:r>
      <w:proofErr w:type="spellEnd"/>
      <w:r w:rsidRPr="008E7B83">
        <w:rPr>
          <w:sz w:val="24"/>
          <w:szCs w:val="24"/>
          <w:lang w:val="es-ES_tradnl"/>
        </w:rPr>
        <w:t xml:space="preserve"> de a </w:t>
      </w:r>
      <w:proofErr w:type="spellStart"/>
      <w:r w:rsidRPr="008E7B83">
        <w:rPr>
          <w:sz w:val="24"/>
          <w:szCs w:val="24"/>
          <w:lang w:val="es-ES_tradnl"/>
        </w:rPr>
        <w:t>cunoaşte</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aplica </w:t>
      </w:r>
      <w:proofErr w:type="spellStart"/>
      <w:r w:rsidRPr="008E7B83">
        <w:rPr>
          <w:sz w:val="24"/>
          <w:szCs w:val="24"/>
          <w:lang w:val="es-ES_tradnl"/>
        </w:rPr>
        <w:t>cerinţele</w:t>
      </w:r>
      <w:proofErr w:type="spellEnd"/>
      <w:r w:rsidRPr="008E7B83">
        <w:rPr>
          <w:sz w:val="24"/>
          <w:szCs w:val="24"/>
          <w:lang w:val="es-ES_tradnl"/>
        </w:rPr>
        <w:t xml:space="preserve"> </w:t>
      </w:r>
      <w:proofErr w:type="spellStart"/>
      <w:r w:rsidRPr="008E7B83">
        <w:rPr>
          <w:sz w:val="24"/>
          <w:szCs w:val="24"/>
          <w:lang w:val="es-ES_tradnl"/>
        </w:rPr>
        <w:t>legale</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alte </w:t>
      </w:r>
      <w:proofErr w:type="spellStart"/>
      <w:r w:rsidRPr="008E7B83">
        <w:rPr>
          <w:sz w:val="24"/>
          <w:szCs w:val="24"/>
          <w:lang w:val="es-ES_tradnl"/>
        </w:rPr>
        <w:t>reglementările</w:t>
      </w:r>
      <w:proofErr w:type="spellEnd"/>
      <w:r w:rsidRPr="008E7B83">
        <w:rPr>
          <w:sz w:val="24"/>
          <w:szCs w:val="24"/>
          <w:lang w:val="es-ES_tradnl"/>
        </w:rPr>
        <w:t xml:space="preserve"> </w:t>
      </w:r>
      <w:proofErr w:type="spellStart"/>
      <w:r w:rsidRPr="008E7B83">
        <w:rPr>
          <w:sz w:val="24"/>
          <w:szCs w:val="24"/>
          <w:lang w:val="es-ES_tradnl"/>
        </w:rPr>
        <w:t>specifice</w:t>
      </w:r>
      <w:proofErr w:type="spellEnd"/>
      <w:r w:rsidRPr="008E7B83">
        <w:rPr>
          <w:sz w:val="24"/>
          <w:szCs w:val="24"/>
          <w:lang w:val="es-ES_tradnl"/>
        </w:rPr>
        <w:t xml:space="preserve"> de </w:t>
      </w:r>
      <w:proofErr w:type="spellStart"/>
      <w:r w:rsidRPr="008E7B83">
        <w:rPr>
          <w:sz w:val="24"/>
          <w:szCs w:val="24"/>
          <w:lang w:val="es-ES_tradnl"/>
        </w:rPr>
        <w:t>protecţia</w:t>
      </w:r>
      <w:proofErr w:type="spellEnd"/>
      <w:r w:rsidRPr="008E7B83">
        <w:rPr>
          <w:sz w:val="24"/>
          <w:szCs w:val="24"/>
          <w:lang w:val="es-ES_tradnl"/>
        </w:rPr>
        <w:t xml:space="preserve"> </w:t>
      </w:r>
      <w:proofErr w:type="spellStart"/>
      <w:r w:rsidRPr="008E7B83">
        <w:rPr>
          <w:sz w:val="24"/>
          <w:szCs w:val="24"/>
          <w:lang w:val="es-ES_tradnl"/>
        </w:rPr>
        <w:t>mediului</w:t>
      </w:r>
      <w:proofErr w:type="spellEnd"/>
      <w:r w:rsidRPr="008E7B83">
        <w:rPr>
          <w:sz w:val="24"/>
          <w:szCs w:val="24"/>
          <w:lang w:val="es-ES_tradnl"/>
        </w:rPr>
        <w:t xml:space="preserve">: </w:t>
      </w:r>
    </w:p>
    <w:p w14:paraId="27EBF9FD"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OUG 195/2005 aprobată de Legea 265/2006 privind protecţia mediului;</w:t>
      </w:r>
    </w:p>
    <w:p w14:paraId="22E236CE"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OUG 196/2005 aprobată de Legea 105/2006 privind fondul de mediu;</w:t>
      </w:r>
    </w:p>
    <w:p w14:paraId="5B5D32C8"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Legea 104/2011 privind calitatea aerului</w:t>
      </w:r>
    </w:p>
    <w:p w14:paraId="21721A78"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Legea 107/1996 Legea apelor;</w:t>
      </w:r>
    </w:p>
    <w:p w14:paraId="316E3214"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HOT.472/2000 Măsuri de protecţie a calităţii resurselor de apă;</w:t>
      </w:r>
    </w:p>
    <w:p w14:paraId="6B8403DA"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ORDIN 359/1995 aprobarea NSM pentru evacuarea apelor uzate;</w:t>
      </w:r>
    </w:p>
    <w:p w14:paraId="4294B330"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Legea 211/2011 privind regimul deşeurilor;</w:t>
      </w:r>
    </w:p>
    <w:p w14:paraId="5DAB0EFA"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Legea 360/2003 Regimul substanţelor şi preparatelor chimice periculoase;</w:t>
      </w:r>
    </w:p>
    <w:p w14:paraId="066A8529" w14:textId="77777777" w:rsidR="00CC4495" w:rsidRPr="008E7B83" w:rsidRDefault="00CC4495" w:rsidP="00CC4495">
      <w:pPr>
        <w:numPr>
          <w:ilvl w:val="0"/>
          <w:numId w:val="47"/>
        </w:numPr>
        <w:jc w:val="both"/>
        <w:rPr>
          <w:rFonts w:eastAsia="Calibri"/>
          <w:sz w:val="24"/>
          <w:szCs w:val="24"/>
          <w:lang w:val="it-IT"/>
        </w:rPr>
      </w:pPr>
      <w:r w:rsidRPr="008E7B83">
        <w:rPr>
          <w:rFonts w:eastAsia="Calibri"/>
          <w:sz w:val="24"/>
          <w:szCs w:val="24"/>
          <w:lang w:val="it-IT"/>
        </w:rPr>
        <w:t>HOT.1061/2008 Transportul deşeurilor periculoase şi nepericuloase pe teritoriul Romaniei;</w:t>
      </w:r>
    </w:p>
    <w:p w14:paraId="3F831E6E" w14:textId="77777777" w:rsidR="00CC4495" w:rsidRPr="008E7B83" w:rsidRDefault="00CC4495" w:rsidP="00CC4495">
      <w:pPr>
        <w:widowControl w:val="0"/>
        <w:jc w:val="both"/>
        <w:rPr>
          <w:sz w:val="24"/>
          <w:szCs w:val="24"/>
          <w:lang w:val="es-ES_tradnl"/>
        </w:rPr>
      </w:pPr>
    </w:p>
    <w:p w14:paraId="24334611" w14:textId="77777777" w:rsidR="00CC4495" w:rsidRPr="008E7B83" w:rsidRDefault="00CC4495" w:rsidP="00CC4495">
      <w:pPr>
        <w:widowControl w:val="0"/>
        <w:jc w:val="both"/>
        <w:rPr>
          <w:sz w:val="24"/>
          <w:szCs w:val="24"/>
          <w:lang w:val="es-ES_tradnl"/>
        </w:rPr>
      </w:pPr>
      <w:r w:rsidRPr="008E7B83">
        <w:rPr>
          <w:sz w:val="24"/>
          <w:szCs w:val="24"/>
          <w:lang w:val="es-ES_tradnl"/>
        </w:rPr>
        <w:t xml:space="preserve">Pe </w:t>
      </w:r>
      <w:proofErr w:type="spellStart"/>
      <w:r w:rsidRPr="008E7B83">
        <w:rPr>
          <w:sz w:val="24"/>
          <w:szCs w:val="24"/>
          <w:lang w:val="es-ES_tradnl"/>
        </w:rPr>
        <w:t>parcursul</w:t>
      </w:r>
      <w:proofErr w:type="spellEnd"/>
      <w:r w:rsidRPr="008E7B83">
        <w:rPr>
          <w:sz w:val="24"/>
          <w:szCs w:val="24"/>
          <w:lang w:val="es-ES_tradnl"/>
        </w:rPr>
        <w:t xml:space="preserve"> </w:t>
      </w:r>
      <w:proofErr w:type="spellStart"/>
      <w:r w:rsidRPr="008E7B83">
        <w:rPr>
          <w:sz w:val="24"/>
          <w:szCs w:val="24"/>
          <w:lang w:val="es-ES_tradnl"/>
        </w:rPr>
        <w:t>realizării</w:t>
      </w:r>
      <w:proofErr w:type="spellEnd"/>
      <w:r w:rsidRPr="008E7B83">
        <w:rPr>
          <w:sz w:val="24"/>
          <w:szCs w:val="24"/>
          <w:lang w:val="es-ES_tradnl"/>
        </w:rPr>
        <w:t xml:space="preserve"> </w:t>
      </w:r>
      <w:proofErr w:type="spellStart"/>
      <w:r w:rsidRPr="008E7B83">
        <w:rPr>
          <w:sz w:val="24"/>
          <w:szCs w:val="24"/>
          <w:lang w:val="es-ES_tradnl"/>
        </w:rPr>
        <w:t>lucrărilor</w:t>
      </w:r>
      <w:proofErr w:type="spellEnd"/>
      <w:r w:rsidRPr="008E7B83">
        <w:rPr>
          <w:sz w:val="24"/>
          <w:szCs w:val="24"/>
          <w:lang w:val="es-ES_tradnl"/>
        </w:rPr>
        <w:t xml:space="preserve">, </w:t>
      </w:r>
      <w:proofErr w:type="spellStart"/>
      <w:r w:rsidRPr="008E7B83">
        <w:rPr>
          <w:sz w:val="24"/>
          <w:szCs w:val="24"/>
          <w:lang w:val="es-ES_tradnl"/>
        </w:rPr>
        <w:t>executantul</w:t>
      </w:r>
      <w:proofErr w:type="spellEnd"/>
      <w:r w:rsidRPr="008E7B83">
        <w:rPr>
          <w:sz w:val="24"/>
          <w:szCs w:val="24"/>
          <w:lang w:val="es-ES_tradnl"/>
        </w:rPr>
        <w:t xml:space="preserve"> are </w:t>
      </w:r>
      <w:proofErr w:type="spellStart"/>
      <w:r w:rsidRPr="008E7B83">
        <w:rPr>
          <w:sz w:val="24"/>
          <w:szCs w:val="24"/>
          <w:lang w:val="es-ES_tradnl"/>
        </w:rPr>
        <w:t>obligaţia</w:t>
      </w:r>
      <w:proofErr w:type="spellEnd"/>
      <w:r w:rsidRPr="008E7B83">
        <w:rPr>
          <w:sz w:val="24"/>
          <w:szCs w:val="24"/>
          <w:lang w:val="es-ES_tradnl"/>
        </w:rPr>
        <w:t xml:space="preserve"> de a </w:t>
      </w:r>
      <w:proofErr w:type="spellStart"/>
      <w:r w:rsidRPr="008E7B83">
        <w:rPr>
          <w:sz w:val="24"/>
          <w:szCs w:val="24"/>
          <w:lang w:val="es-ES_tradnl"/>
        </w:rPr>
        <w:t>lua</w:t>
      </w:r>
      <w:proofErr w:type="spellEnd"/>
      <w:r w:rsidRPr="008E7B83">
        <w:rPr>
          <w:sz w:val="24"/>
          <w:szCs w:val="24"/>
          <w:lang w:val="es-ES_tradnl"/>
        </w:rPr>
        <w:t xml:space="preserve"> </w:t>
      </w:r>
      <w:proofErr w:type="spellStart"/>
      <w:r w:rsidRPr="008E7B83">
        <w:rPr>
          <w:sz w:val="24"/>
          <w:szCs w:val="24"/>
          <w:lang w:val="es-ES_tradnl"/>
        </w:rPr>
        <w:t>toate</w:t>
      </w:r>
      <w:proofErr w:type="spellEnd"/>
      <w:r w:rsidRPr="008E7B83">
        <w:rPr>
          <w:sz w:val="24"/>
          <w:szCs w:val="24"/>
          <w:lang w:val="es-ES_tradnl"/>
        </w:rPr>
        <w:t xml:space="preserve"> </w:t>
      </w:r>
      <w:proofErr w:type="spellStart"/>
      <w:r w:rsidRPr="008E7B83">
        <w:rPr>
          <w:sz w:val="24"/>
          <w:szCs w:val="24"/>
          <w:lang w:val="es-ES_tradnl"/>
        </w:rPr>
        <w:t>măsurile</w:t>
      </w:r>
      <w:proofErr w:type="spellEnd"/>
      <w:r w:rsidRPr="008E7B83">
        <w:rPr>
          <w:sz w:val="24"/>
          <w:szCs w:val="24"/>
          <w:lang w:val="es-ES_tradnl"/>
        </w:rPr>
        <w:t xml:space="preserve"> </w:t>
      </w:r>
      <w:proofErr w:type="spellStart"/>
      <w:r w:rsidRPr="008E7B83">
        <w:rPr>
          <w:sz w:val="24"/>
          <w:szCs w:val="24"/>
          <w:lang w:val="es-ES_tradnl"/>
        </w:rPr>
        <w:t>necesare</w:t>
      </w:r>
      <w:proofErr w:type="spellEnd"/>
      <w:r w:rsidRPr="008E7B83">
        <w:rPr>
          <w:sz w:val="24"/>
          <w:szCs w:val="24"/>
          <w:lang w:val="es-ES_tradnl"/>
        </w:rPr>
        <w:t xml:space="preserve"> </w:t>
      </w:r>
      <w:proofErr w:type="spellStart"/>
      <w:r w:rsidRPr="008E7B83">
        <w:rPr>
          <w:sz w:val="24"/>
          <w:szCs w:val="24"/>
          <w:lang w:val="es-ES_tradnl"/>
        </w:rPr>
        <w:t>pentru</w:t>
      </w:r>
      <w:proofErr w:type="spellEnd"/>
      <w:r w:rsidRPr="008E7B83">
        <w:rPr>
          <w:sz w:val="24"/>
          <w:szCs w:val="24"/>
          <w:lang w:val="es-ES_tradnl"/>
        </w:rPr>
        <w:t xml:space="preserve"> a proteja </w:t>
      </w:r>
      <w:proofErr w:type="spellStart"/>
      <w:r w:rsidRPr="008E7B83">
        <w:rPr>
          <w:sz w:val="24"/>
          <w:szCs w:val="24"/>
          <w:lang w:val="es-ES_tradnl"/>
        </w:rPr>
        <w:t>mediul</w:t>
      </w:r>
      <w:proofErr w:type="spellEnd"/>
      <w:r w:rsidRPr="008E7B83">
        <w:rPr>
          <w:sz w:val="24"/>
          <w:szCs w:val="24"/>
          <w:lang w:val="es-ES_tradnl"/>
        </w:rPr>
        <w:t xml:space="preserve"> </w:t>
      </w:r>
      <w:proofErr w:type="spellStart"/>
      <w:r w:rsidRPr="008E7B83">
        <w:rPr>
          <w:sz w:val="24"/>
          <w:szCs w:val="24"/>
          <w:lang w:val="es-ES_tradnl"/>
        </w:rPr>
        <w:t>înconjurător</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zona de </w:t>
      </w:r>
      <w:proofErr w:type="spellStart"/>
      <w:r w:rsidRPr="008E7B83">
        <w:rPr>
          <w:sz w:val="24"/>
          <w:szCs w:val="24"/>
          <w:lang w:val="es-ES_tradnl"/>
        </w:rPr>
        <w:t>lucru</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afara</w:t>
      </w:r>
      <w:proofErr w:type="spellEnd"/>
      <w:r w:rsidRPr="008E7B83">
        <w:rPr>
          <w:sz w:val="24"/>
          <w:szCs w:val="24"/>
          <w:lang w:val="es-ES_tradnl"/>
        </w:rPr>
        <w:t xml:space="preserve"> </w:t>
      </w:r>
      <w:proofErr w:type="spellStart"/>
      <w:r w:rsidRPr="008E7B83">
        <w:rPr>
          <w:sz w:val="24"/>
          <w:szCs w:val="24"/>
          <w:lang w:val="es-ES_tradnl"/>
        </w:rPr>
        <w:t>ei</w:t>
      </w:r>
      <w:proofErr w:type="spellEnd"/>
      <w:r w:rsidRPr="008E7B83">
        <w:rPr>
          <w:sz w:val="24"/>
          <w:szCs w:val="24"/>
          <w:lang w:val="es-ES_tradnl"/>
        </w:rPr>
        <w:t xml:space="preserve">, de a evita </w:t>
      </w:r>
      <w:proofErr w:type="spellStart"/>
      <w:r w:rsidRPr="008E7B83">
        <w:rPr>
          <w:sz w:val="24"/>
          <w:szCs w:val="24"/>
          <w:lang w:val="es-ES_tradnl"/>
        </w:rPr>
        <w:t>orice</w:t>
      </w:r>
      <w:proofErr w:type="spellEnd"/>
      <w:r w:rsidRPr="008E7B83">
        <w:rPr>
          <w:sz w:val="24"/>
          <w:szCs w:val="24"/>
          <w:lang w:val="es-ES_tradnl"/>
        </w:rPr>
        <w:t xml:space="preserve"> </w:t>
      </w:r>
      <w:proofErr w:type="spellStart"/>
      <w:r w:rsidRPr="008E7B83">
        <w:rPr>
          <w:sz w:val="24"/>
          <w:szCs w:val="24"/>
          <w:lang w:val="es-ES_tradnl"/>
        </w:rPr>
        <w:t>pagubă</w:t>
      </w:r>
      <w:proofErr w:type="spellEnd"/>
      <w:r w:rsidRPr="008E7B83">
        <w:rPr>
          <w:sz w:val="24"/>
          <w:szCs w:val="24"/>
          <w:lang w:val="es-ES_tradnl"/>
        </w:rPr>
        <w:t xml:space="preserve"> </w:t>
      </w:r>
      <w:proofErr w:type="spellStart"/>
      <w:r w:rsidRPr="008E7B83">
        <w:rPr>
          <w:sz w:val="24"/>
          <w:szCs w:val="24"/>
          <w:lang w:val="es-ES_tradnl"/>
        </w:rPr>
        <w:t>sau</w:t>
      </w:r>
      <w:proofErr w:type="spellEnd"/>
      <w:r w:rsidRPr="008E7B83">
        <w:rPr>
          <w:sz w:val="24"/>
          <w:szCs w:val="24"/>
          <w:lang w:val="es-ES_tradnl"/>
        </w:rPr>
        <w:t xml:space="preserve"> </w:t>
      </w:r>
      <w:proofErr w:type="spellStart"/>
      <w:r w:rsidRPr="008E7B83">
        <w:rPr>
          <w:sz w:val="24"/>
          <w:szCs w:val="24"/>
          <w:lang w:val="es-ES_tradnl"/>
        </w:rPr>
        <w:t>neajuns</w:t>
      </w:r>
      <w:proofErr w:type="spellEnd"/>
      <w:r w:rsidRPr="008E7B83">
        <w:rPr>
          <w:sz w:val="24"/>
          <w:szCs w:val="24"/>
          <w:lang w:val="es-ES_tradnl"/>
        </w:rPr>
        <w:t xml:space="preserve"> </w:t>
      </w:r>
      <w:proofErr w:type="spellStart"/>
      <w:r w:rsidRPr="008E7B83">
        <w:rPr>
          <w:sz w:val="24"/>
          <w:szCs w:val="24"/>
          <w:lang w:val="es-ES_tradnl"/>
        </w:rPr>
        <w:t>provocat</w:t>
      </w:r>
      <w:proofErr w:type="spellEnd"/>
      <w:r w:rsidRPr="008E7B83">
        <w:rPr>
          <w:sz w:val="24"/>
          <w:szCs w:val="24"/>
          <w:lang w:val="es-ES_tradnl"/>
        </w:rPr>
        <w:t xml:space="preserve"> </w:t>
      </w:r>
      <w:proofErr w:type="spellStart"/>
      <w:r w:rsidRPr="008E7B83">
        <w:rPr>
          <w:sz w:val="24"/>
          <w:szCs w:val="24"/>
          <w:lang w:val="es-ES_tradnl"/>
        </w:rPr>
        <w:t>persoanelor</w:t>
      </w:r>
      <w:proofErr w:type="spellEnd"/>
      <w:r w:rsidRPr="008E7B83">
        <w:rPr>
          <w:sz w:val="24"/>
          <w:szCs w:val="24"/>
          <w:lang w:val="es-ES_tradnl"/>
        </w:rPr>
        <w:t xml:space="preserve"> </w:t>
      </w:r>
      <w:proofErr w:type="spellStart"/>
      <w:r w:rsidRPr="008E7B83">
        <w:rPr>
          <w:sz w:val="24"/>
          <w:szCs w:val="24"/>
          <w:lang w:val="es-ES_tradnl"/>
        </w:rPr>
        <w:t>sau</w:t>
      </w:r>
      <w:proofErr w:type="spellEnd"/>
      <w:r w:rsidRPr="008E7B83">
        <w:rPr>
          <w:sz w:val="24"/>
          <w:szCs w:val="24"/>
          <w:lang w:val="es-ES_tradnl"/>
        </w:rPr>
        <w:t xml:space="preserve"> </w:t>
      </w:r>
      <w:proofErr w:type="spellStart"/>
      <w:r w:rsidRPr="008E7B83">
        <w:rPr>
          <w:sz w:val="24"/>
          <w:szCs w:val="24"/>
          <w:lang w:val="es-ES_tradnl"/>
        </w:rPr>
        <w:t>utilităţilor</w:t>
      </w:r>
      <w:proofErr w:type="spellEnd"/>
      <w:r w:rsidRPr="008E7B83">
        <w:rPr>
          <w:sz w:val="24"/>
          <w:szCs w:val="24"/>
          <w:lang w:val="es-ES_tradnl"/>
        </w:rPr>
        <w:t xml:space="preserve"> </w:t>
      </w:r>
      <w:proofErr w:type="spellStart"/>
      <w:r w:rsidRPr="008E7B83">
        <w:rPr>
          <w:sz w:val="24"/>
          <w:szCs w:val="24"/>
          <w:lang w:val="es-ES_tradnl"/>
        </w:rPr>
        <w:t>publice</w:t>
      </w:r>
      <w:proofErr w:type="spellEnd"/>
      <w:r w:rsidRPr="008E7B83">
        <w:rPr>
          <w:sz w:val="24"/>
          <w:szCs w:val="24"/>
          <w:lang w:val="es-ES_tradnl"/>
        </w:rPr>
        <w:t xml:space="preserve"> </w:t>
      </w:r>
      <w:proofErr w:type="spellStart"/>
      <w:r w:rsidRPr="008E7B83">
        <w:rPr>
          <w:sz w:val="24"/>
          <w:szCs w:val="24"/>
          <w:lang w:val="es-ES_tradnl"/>
        </w:rPr>
        <w:t>prin</w:t>
      </w:r>
      <w:proofErr w:type="spellEnd"/>
      <w:r w:rsidRPr="008E7B83">
        <w:rPr>
          <w:sz w:val="24"/>
          <w:szCs w:val="24"/>
          <w:lang w:val="es-ES_tradnl"/>
        </w:rPr>
        <w:t xml:space="preserve"> </w:t>
      </w:r>
      <w:proofErr w:type="spellStart"/>
      <w:r w:rsidRPr="008E7B83">
        <w:rPr>
          <w:sz w:val="24"/>
          <w:szCs w:val="24"/>
          <w:lang w:val="es-ES_tradnl"/>
        </w:rPr>
        <w:t>poluare</w:t>
      </w:r>
      <w:proofErr w:type="spellEnd"/>
      <w:r w:rsidRPr="008E7B83">
        <w:rPr>
          <w:sz w:val="24"/>
          <w:szCs w:val="24"/>
          <w:lang w:val="es-ES_tradnl"/>
        </w:rPr>
        <w:t xml:space="preserve"> </w:t>
      </w:r>
      <w:proofErr w:type="spellStart"/>
      <w:r w:rsidRPr="008E7B83">
        <w:rPr>
          <w:sz w:val="24"/>
          <w:szCs w:val="24"/>
          <w:lang w:val="es-ES_tradnl"/>
        </w:rPr>
        <w:t>sau</w:t>
      </w:r>
      <w:proofErr w:type="spellEnd"/>
      <w:r w:rsidRPr="008E7B83">
        <w:rPr>
          <w:sz w:val="24"/>
          <w:szCs w:val="24"/>
          <w:lang w:val="es-ES_tradnl"/>
        </w:rPr>
        <w:t xml:space="preserve"> </w:t>
      </w:r>
      <w:proofErr w:type="spellStart"/>
      <w:r w:rsidRPr="008E7B83">
        <w:rPr>
          <w:sz w:val="24"/>
          <w:szCs w:val="24"/>
          <w:lang w:val="es-ES_tradnl"/>
        </w:rPr>
        <w:t>alţi</w:t>
      </w:r>
      <w:proofErr w:type="spellEnd"/>
      <w:r w:rsidRPr="008E7B83">
        <w:rPr>
          <w:sz w:val="24"/>
          <w:szCs w:val="24"/>
          <w:lang w:val="es-ES_tradnl"/>
        </w:rPr>
        <w:t xml:space="preserve"> </w:t>
      </w:r>
      <w:proofErr w:type="spellStart"/>
      <w:r w:rsidRPr="008E7B83">
        <w:rPr>
          <w:sz w:val="24"/>
          <w:szCs w:val="24"/>
          <w:lang w:val="es-ES_tradnl"/>
        </w:rPr>
        <w:t>factori</w:t>
      </w:r>
      <w:proofErr w:type="spellEnd"/>
      <w:r w:rsidRPr="008E7B83">
        <w:rPr>
          <w:sz w:val="24"/>
          <w:szCs w:val="24"/>
          <w:lang w:val="es-ES_tradnl"/>
        </w:rPr>
        <w:t xml:space="preserve"> </w:t>
      </w:r>
      <w:proofErr w:type="spellStart"/>
      <w:r w:rsidRPr="008E7B83">
        <w:rPr>
          <w:sz w:val="24"/>
          <w:szCs w:val="24"/>
          <w:lang w:val="es-ES_tradnl"/>
        </w:rPr>
        <w:t>generaţi</w:t>
      </w:r>
      <w:proofErr w:type="spellEnd"/>
      <w:r w:rsidRPr="008E7B83">
        <w:rPr>
          <w:sz w:val="24"/>
          <w:szCs w:val="24"/>
          <w:lang w:val="es-ES_tradnl"/>
        </w:rPr>
        <w:t xml:space="preserve"> de </w:t>
      </w:r>
      <w:proofErr w:type="spellStart"/>
      <w:r w:rsidRPr="008E7B83">
        <w:rPr>
          <w:sz w:val="24"/>
          <w:szCs w:val="24"/>
          <w:lang w:val="es-ES_tradnl"/>
        </w:rPr>
        <w:t>metodele</w:t>
      </w:r>
      <w:proofErr w:type="spellEnd"/>
      <w:r w:rsidRPr="008E7B83">
        <w:rPr>
          <w:sz w:val="24"/>
          <w:szCs w:val="24"/>
          <w:lang w:val="es-ES_tradnl"/>
        </w:rPr>
        <w:t xml:space="preserve"> sale de </w:t>
      </w:r>
      <w:proofErr w:type="spellStart"/>
      <w:r w:rsidRPr="008E7B83">
        <w:rPr>
          <w:sz w:val="24"/>
          <w:szCs w:val="24"/>
          <w:lang w:val="es-ES_tradnl"/>
        </w:rPr>
        <w:t>lucru</w:t>
      </w:r>
      <w:proofErr w:type="spellEnd"/>
      <w:r w:rsidRPr="008E7B83">
        <w:rPr>
          <w:sz w:val="24"/>
          <w:szCs w:val="24"/>
          <w:lang w:val="es-ES_tradnl"/>
        </w:rPr>
        <w:t>.</w:t>
      </w:r>
    </w:p>
    <w:p w14:paraId="5E13C76D" w14:textId="77777777" w:rsidR="00CC4495" w:rsidRPr="008E7B83" w:rsidRDefault="00CC4495" w:rsidP="00CC4495">
      <w:pPr>
        <w:widowControl w:val="0"/>
        <w:jc w:val="both"/>
        <w:rPr>
          <w:sz w:val="24"/>
          <w:szCs w:val="24"/>
          <w:lang w:val="es-ES_tradnl"/>
        </w:rPr>
      </w:pPr>
    </w:p>
    <w:p w14:paraId="37D684DA" w14:textId="77777777" w:rsidR="00CC4495" w:rsidRPr="008E7B83" w:rsidRDefault="00CC4495" w:rsidP="00CC4495">
      <w:pPr>
        <w:widowControl w:val="0"/>
        <w:jc w:val="both"/>
        <w:rPr>
          <w:sz w:val="24"/>
          <w:szCs w:val="24"/>
          <w:lang w:val="es-ES_tradnl"/>
        </w:rPr>
      </w:pPr>
      <w:proofErr w:type="spellStart"/>
      <w:r w:rsidRPr="008E7B83">
        <w:rPr>
          <w:sz w:val="24"/>
          <w:szCs w:val="24"/>
          <w:lang w:val="es-ES_tradnl"/>
        </w:rPr>
        <w:t>Constructorul</w:t>
      </w:r>
      <w:proofErr w:type="spellEnd"/>
      <w:r w:rsidRPr="008E7B83">
        <w:rPr>
          <w:sz w:val="24"/>
          <w:szCs w:val="24"/>
          <w:lang w:val="es-ES_tradnl"/>
        </w:rPr>
        <w:t xml:space="preserve"> este </w:t>
      </w:r>
      <w:proofErr w:type="spellStart"/>
      <w:r w:rsidRPr="008E7B83">
        <w:rPr>
          <w:sz w:val="24"/>
          <w:szCs w:val="24"/>
          <w:lang w:val="es-ES_tradnl"/>
        </w:rPr>
        <w:t>obligat</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 </w:t>
      </w:r>
      <w:proofErr w:type="spellStart"/>
      <w:r w:rsidRPr="008E7B83">
        <w:rPr>
          <w:sz w:val="24"/>
          <w:szCs w:val="24"/>
          <w:lang w:val="es-ES_tradnl"/>
        </w:rPr>
        <w:t>soluţioneze</w:t>
      </w:r>
      <w:proofErr w:type="spellEnd"/>
      <w:r w:rsidRPr="008E7B83">
        <w:rPr>
          <w:sz w:val="24"/>
          <w:szCs w:val="24"/>
          <w:lang w:val="es-ES_tradnl"/>
        </w:rPr>
        <w:t xml:space="preserve"> </w:t>
      </w:r>
      <w:proofErr w:type="spellStart"/>
      <w:r w:rsidRPr="008E7B83">
        <w:rPr>
          <w:sz w:val="24"/>
          <w:szCs w:val="24"/>
          <w:lang w:val="es-ES_tradnl"/>
        </w:rPr>
        <w:t>orice</w:t>
      </w:r>
      <w:proofErr w:type="spellEnd"/>
      <w:r w:rsidRPr="008E7B83">
        <w:rPr>
          <w:sz w:val="24"/>
          <w:szCs w:val="24"/>
          <w:lang w:val="es-ES_tradnl"/>
        </w:rPr>
        <w:t xml:space="preserve"> </w:t>
      </w:r>
      <w:proofErr w:type="spellStart"/>
      <w:r w:rsidRPr="008E7B83">
        <w:rPr>
          <w:sz w:val="24"/>
          <w:szCs w:val="24"/>
          <w:lang w:val="es-ES_tradnl"/>
        </w:rPr>
        <w:t>reclamaţie</w:t>
      </w:r>
      <w:proofErr w:type="spellEnd"/>
      <w:r w:rsidRPr="008E7B83">
        <w:rPr>
          <w:sz w:val="24"/>
          <w:szCs w:val="24"/>
          <w:lang w:val="es-ES_tradnl"/>
        </w:rPr>
        <w:t xml:space="preserve"> </w:t>
      </w:r>
      <w:proofErr w:type="spellStart"/>
      <w:r w:rsidRPr="008E7B83">
        <w:rPr>
          <w:sz w:val="24"/>
          <w:szCs w:val="24"/>
          <w:lang w:val="es-ES_tradnl"/>
        </w:rPr>
        <w:t>întemeiată</w:t>
      </w:r>
      <w:proofErr w:type="spellEnd"/>
      <w:r w:rsidRPr="008E7B83">
        <w:rPr>
          <w:sz w:val="24"/>
          <w:szCs w:val="24"/>
          <w:lang w:val="es-ES_tradnl"/>
        </w:rPr>
        <w:t xml:space="preserve">, </w:t>
      </w:r>
      <w:proofErr w:type="spellStart"/>
      <w:r w:rsidRPr="008E7B83">
        <w:rPr>
          <w:sz w:val="24"/>
          <w:szCs w:val="24"/>
          <w:lang w:val="es-ES_tradnl"/>
        </w:rPr>
        <w:t>rezultată</w:t>
      </w:r>
      <w:proofErr w:type="spellEnd"/>
      <w:r w:rsidRPr="008E7B83">
        <w:rPr>
          <w:sz w:val="24"/>
          <w:szCs w:val="24"/>
          <w:lang w:val="es-ES_tradnl"/>
        </w:rPr>
        <w:t xml:space="preserve"> </w:t>
      </w:r>
      <w:proofErr w:type="spellStart"/>
      <w:r w:rsidRPr="008E7B83">
        <w:rPr>
          <w:sz w:val="24"/>
          <w:szCs w:val="24"/>
          <w:lang w:val="es-ES_tradnl"/>
        </w:rPr>
        <w:t>prin</w:t>
      </w:r>
      <w:proofErr w:type="spellEnd"/>
      <w:r w:rsidRPr="008E7B83">
        <w:rPr>
          <w:sz w:val="24"/>
          <w:szCs w:val="24"/>
          <w:lang w:val="es-ES_tradnl"/>
        </w:rPr>
        <w:t xml:space="preserve"> </w:t>
      </w:r>
      <w:proofErr w:type="spellStart"/>
      <w:r w:rsidRPr="008E7B83">
        <w:rPr>
          <w:sz w:val="24"/>
          <w:szCs w:val="24"/>
          <w:lang w:val="es-ES_tradnl"/>
        </w:rPr>
        <w:t>nerespectarea</w:t>
      </w:r>
      <w:proofErr w:type="spellEnd"/>
      <w:r w:rsidRPr="008E7B83">
        <w:rPr>
          <w:sz w:val="24"/>
          <w:szCs w:val="24"/>
          <w:lang w:val="es-ES_tradnl"/>
        </w:rPr>
        <w:t xml:space="preserve"> </w:t>
      </w:r>
      <w:proofErr w:type="spellStart"/>
      <w:r w:rsidRPr="008E7B83">
        <w:rPr>
          <w:sz w:val="24"/>
          <w:szCs w:val="24"/>
          <w:lang w:val="es-ES_tradnl"/>
        </w:rPr>
        <w:t>legislaţiei</w:t>
      </w:r>
      <w:proofErr w:type="spellEnd"/>
      <w:r w:rsidRPr="008E7B83">
        <w:rPr>
          <w:sz w:val="24"/>
          <w:szCs w:val="24"/>
          <w:lang w:val="es-ES_tradnl"/>
        </w:rPr>
        <w:t xml:space="preserve"> de </w:t>
      </w:r>
      <w:proofErr w:type="spellStart"/>
      <w:r w:rsidRPr="008E7B83">
        <w:rPr>
          <w:sz w:val="24"/>
          <w:szCs w:val="24"/>
          <w:lang w:val="es-ES_tradnl"/>
        </w:rPr>
        <w:t>mediu</w:t>
      </w:r>
      <w:proofErr w:type="spellEnd"/>
      <w:r w:rsidRPr="008E7B83">
        <w:rPr>
          <w:sz w:val="24"/>
          <w:szCs w:val="24"/>
          <w:lang w:val="es-ES_tradnl"/>
        </w:rPr>
        <w:t xml:space="preserve">, </w:t>
      </w:r>
      <w:proofErr w:type="spellStart"/>
      <w:r w:rsidRPr="008E7B83">
        <w:rPr>
          <w:sz w:val="24"/>
          <w:szCs w:val="24"/>
          <w:lang w:val="es-ES_tradnl"/>
        </w:rPr>
        <w:t>conform</w:t>
      </w:r>
      <w:proofErr w:type="spellEnd"/>
      <w:r w:rsidRPr="008E7B83">
        <w:rPr>
          <w:sz w:val="24"/>
          <w:szCs w:val="24"/>
          <w:lang w:val="es-ES_tradnl"/>
        </w:rPr>
        <w:t xml:space="preserve"> </w:t>
      </w:r>
      <w:proofErr w:type="spellStart"/>
      <w:r w:rsidRPr="008E7B83">
        <w:rPr>
          <w:sz w:val="24"/>
          <w:szCs w:val="24"/>
          <w:lang w:val="es-ES_tradnl"/>
        </w:rPr>
        <w:t>principiului</w:t>
      </w:r>
      <w:proofErr w:type="spellEnd"/>
      <w:r w:rsidRPr="008E7B83">
        <w:rPr>
          <w:sz w:val="24"/>
          <w:szCs w:val="24"/>
          <w:lang w:val="es-ES_tradnl"/>
        </w:rPr>
        <w:t xml:space="preserve"> „</w:t>
      </w:r>
      <w:proofErr w:type="spellStart"/>
      <w:r w:rsidRPr="008E7B83">
        <w:rPr>
          <w:sz w:val="24"/>
          <w:szCs w:val="24"/>
          <w:lang w:val="es-ES_tradnl"/>
        </w:rPr>
        <w:t>poluatorul</w:t>
      </w:r>
      <w:proofErr w:type="spellEnd"/>
      <w:r w:rsidRPr="008E7B83">
        <w:rPr>
          <w:sz w:val="24"/>
          <w:szCs w:val="24"/>
          <w:lang w:val="es-ES_tradnl"/>
        </w:rPr>
        <w:t xml:space="preserve"> </w:t>
      </w:r>
      <w:proofErr w:type="spellStart"/>
      <w:r w:rsidRPr="008E7B83">
        <w:rPr>
          <w:sz w:val="24"/>
          <w:szCs w:val="24"/>
          <w:lang w:val="es-ES_tradnl"/>
        </w:rPr>
        <w:t>plăteşte</w:t>
      </w:r>
      <w:proofErr w:type="spellEnd"/>
      <w:r w:rsidRPr="008E7B83">
        <w:rPr>
          <w:sz w:val="24"/>
          <w:szCs w:val="24"/>
          <w:lang w:val="es-ES_tradnl"/>
        </w:rPr>
        <w:t>”.</w:t>
      </w:r>
    </w:p>
    <w:p w14:paraId="3BB37A62" w14:textId="77777777" w:rsidR="00CC4495" w:rsidRPr="008E7B83" w:rsidRDefault="00CC4495" w:rsidP="00CC4495">
      <w:pPr>
        <w:widowControl w:val="0"/>
        <w:jc w:val="both"/>
        <w:rPr>
          <w:sz w:val="24"/>
          <w:szCs w:val="24"/>
          <w:lang w:val="es-ES_tradnl"/>
        </w:rPr>
      </w:pPr>
    </w:p>
    <w:p w14:paraId="6F6ADD9C" w14:textId="77777777" w:rsidR="00CC4495" w:rsidRPr="008E7B83" w:rsidRDefault="00CC4495" w:rsidP="00CC4495">
      <w:pPr>
        <w:widowControl w:val="0"/>
        <w:jc w:val="both"/>
        <w:rPr>
          <w:sz w:val="24"/>
          <w:szCs w:val="24"/>
          <w:lang w:val="es-ES_tradnl"/>
        </w:rPr>
      </w:pP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cazul</w:t>
      </w:r>
      <w:proofErr w:type="spellEnd"/>
      <w:r w:rsidRPr="008E7B83">
        <w:rPr>
          <w:sz w:val="24"/>
          <w:szCs w:val="24"/>
          <w:lang w:val="es-ES_tradnl"/>
        </w:rPr>
        <w:t xml:space="preserve"> </w:t>
      </w:r>
      <w:proofErr w:type="spellStart"/>
      <w:r w:rsidRPr="008E7B83">
        <w:rPr>
          <w:sz w:val="24"/>
          <w:szCs w:val="24"/>
          <w:lang w:val="es-ES_tradnl"/>
        </w:rPr>
        <w:t>producerii</w:t>
      </w:r>
      <w:proofErr w:type="spellEnd"/>
      <w:r w:rsidRPr="008E7B83">
        <w:rPr>
          <w:sz w:val="24"/>
          <w:szCs w:val="24"/>
          <w:lang w:val="es-ES_tradnl"/>
        </w:rPr>
        <w:t xml:space="preserve"> </w:t>
      </w:r>
      <w:proofErr w:type="spellStart"/>
      <w:r w:rsidRPr="008E7B83">
        <w:rPr>
          <w:sz w:val="24"/>
          <w:szCs w:val="24"/>
          <w:lang w:val="es-ES_tradnl"/>
        </w:rPr>
        <w:t>unor</w:t>
      </w:r>
      <w:proofErr w:type="spellEnd"/>
      <w:r w:rsidRPr="008E7B83">
        <w:rPr>
          <w:sz w:val="24"/>
          <w:szCs w:val="24"/>
          <w:lang w:val="es-ES_tradnl"/>
        </w:rPr>
        <w:t xml:space="preserve"> </w:t>
      </w:r>
      <w:proofErr w:type="spellStart"/>
      <w:r w:rsidRPr="008E7B83">
        <w:rPr>
          <w:sz w:val="24"/>
          <w:szCs w:val="24"/>
          <w:lang w:val="es-ES_tradnl"/>
        </w:rPr>
        <w:t>situaţii</w:t>
      </w:r>
      <w:proofErr w:type="spellEnd"/>
      <w:r w:rsidRPr="008E7B83">
        <w:rPr>
          <w:sz w:val="24"/>
          <w:szCs w:val="24"/>
          <w:lang w:val="es-ES_tradnl"/>
        </w:rPr>
        <w:t xml:space="preserve"> </w:t>
      </w:r>
      <w:proofErr w:type="spellStart"/>
      <w:r w:rsidRPr="008E7B83">
        <w:rPr>
          <w:sz w:val="24"/>
          <w:szCs w:val="24"/>
          <w:lang w:val="es-ES_tradnl"/>
        </w:rPr>
        <w:t>speciale</w:t>
      </w:r>
      <w:proofErr w:type="spellEnd"/>
      <w:r w:rsidRPr="008E7B83">
        <w:rPr>
          <w:sz w:val="24"/>
          <w:szCs w:val="24"/>
          <w:lang w:val="es-ES_tradnl"/>
        </w:rPr>
        <w:t xml:space="preserve">, incidente </w:t>
      </w:r>
      <w:proofErr w:type="spellStart"/>
      <w:r w:rsidRPr="008E7B83">
        <w:rPr>
          <w:sz w:val="24"/>
          <w:szCs w:val="24"/>
          <w:lang w:val="es-ES_tradnl"/>
        </w:rPr>
        <w:t>sau</w:t>
      </w:r>
      <w:proofErr w:type="spellEnd"/>
      <w:r w:rsidRPr="008E7B83">
        <w:rPr>
          <w:sz w:val="24"/>
          <w:szCs w:val="24"/>
          <w:lang w:val="es-ES_tradnl"/>
        </w:rPr>
        <w:t xml:space="preserve"> accidente de </w:t>
      </w:r>
      <w:proofErr w:type="spellStart"/>
      <w:r w:rsidRPr="008E7B83">
        <w:rPr>
          <w:sz w:val="24"/>
          <w:szCs w:val="24"/>
          <w:lang w:val="es-ES_tradnl"/>
        </w:rPr>
        <w:t>mediu</w:t>
      </w:r>
      <w:proofErr w:type="spellEnd"/>
      <w:r w:rsidRPr="008E7B83">
        <w:rPr>
          <w:sz w:val="24"/>
          <w:szCs w:val="24"/>
          <w:lang w:val="es-ES_tradnl"/>
        </w:rPr>
        <w:t xml:space="preserve">, care </w:t>
      </w:r>
      <w:proofErr w:type="spellStart"/>
      <w:r w:rsidRPr="008E7B83">
        <w:rPr>
          <w:sz w:val="24"/>
          <w:szCs w:val="24"/>
          <w:lang w:val="es-ES_tradnl"/>
        </w:rPr>
        <w:t>pot</w:t>
      </w:r>
      <w:proofErr w:type="spellEnd"/>
      <w:r w:rsidRPr="008E7B83">
        <w:rPr>
          <w:sz w:val="24"/>
          <w:szCs w:val="24"/>
          <w:lang w:val="es-ES_tradnl"/>
        </w:rPr>
        <w:t xml:space="preserve"> determina un </w:t>
      </w:r>
      <w:proofErr w:type="spellStart"/>
      <w:r w:rsidRPr="008E7B83">
        <w:rPr>
          <w:sz w:val="24"/>
          <w:szCs w:val="24"/>
          <w:lang w:val="es-ES_tradnl"/>
        </w:rPr>
        <w:t>impact</w:t>
      </w:r>
      <w:proofErr w:type="spellEnd"/>
      <w:r w:rsidRPr="008E7B83">
        <w:rPr>
          <w:sz w:val="24"/>
          <w:szCs w:val="24"/>
          <w:lang w:val="es-ES_tradnl"/>
        </w:rPr>
        <w:t xml:space="preserve"> </w:t>
      </w:r>
      <w:proofErr w:type="spellStart"/>
      <w:r w:rsidRPr="008E7B83">
        <w:rPr>
          <w:sz w:val="24"/>
          <w:szCs w:val="24"/>
          <w:lang w:val="es-ES_tradnl"/>
        </w:rPr>
        <w:t>semnificativ</w:t>
      </w:r>
      <w:proofErr w:type="spellEnd"/>
      <w:r w:rsidRPr="008E7B83">
        <w:rPr>
          <w:sz w:val="24"/>
          <w:szCs w:val="24"/>
          <w:lang w:val="es-ES_tradnl"/>
        </w:rPr>
        <w:t xml:space="preserve"> </w:t>
      </w:r>
      <w:proofErr w:type="spellStart"/>
      <w:r w:rsidRPr="008E7B83">
        <w:rPr>
          <w:sz w:val="24"/>
          <w:szCs w:val="24"/>
          <w:lang w:val="es-ES_tradnl"/>
        </w:rPr>
        <w:t>asupra</w:t>
      </w:r>
      <w:proofErr w:type="spellEnd"/>
      <w:r w:rsidRPr="008E7B83">
        <w:rPr>
          <w:sz w:val="24"/>
          <w:szCs w:val="24"/>
          <w:lang w:val="es-ES_tradnl"/>
        </w:rPr>
        <w:t xml:space="preserve"> </w:t>
      </w:r>
      <w:proofErr w:type="spellStart"/>
      <w:r w:rsidRPr="008E7B83">
        <w:rPr>
          <w:sz w:val="24"/>
          <w:szCs w:val="24"/>
          <w:lang w:val="es-ES_tradnl"/>
        </w:rPr>
        <w:t>mediului</w:t>
      </w:r>
      <w:proofErr w:type="spellEnd"/>
      <w:r w:rsidRPr="008E7B83">
        <w:rPr>
          <w:sz w:val="24"/>
          <w:szCs w:val="24"/>
          <w:lang w:val="es-ES_tradnl"/>
        </w:rPr>
        <w:t xml:space="preserve"> </w:t>
      </w:r>
      <w:proofErr w:type="spellStart"/>
      <w:r w:rsidRPr="008E7B83">
        <w:rPr>
          <w:sz w:val="24"/>
          <w:szCs w:val="24"/>
          <w:lang w:val="es-ES_tradnl"/>
        </w:rPr>
        <w:t>înconjurător</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w:t>
      </w:r>
      <w:proofErr w:type="spellStart"/>
      <w:r w:rsidRPr="008E7B83">
        <w:rPr>
          <w:sz w:val="24"/>
          <w:szCs w:val="24"/>
          <w:lang w:val="es-ES_tradnl"/>
        </w:rPr>
        <w:t>pot</w:t>
      </w:r>
      <w:proofErr w:type="spellEnd"/>
      <w:r w:rsidRPr="008E7B83">
        <w:rPr>
          <w:sz w:val="24"/>
          <w:szCs w:val="24"/>
          <w:lang w:val="es-ES_tradnl"/>
        </w:rPr>
        <w:t xml:space="preserve"> periclita </w:t>
      </w:r>
      <w:proofErr w:type="spellStart"/>
      <w:r w:rsidRPr="008E7B83">
        <w:rPr>
          <w:sz w:val="24"/>
          <w:szCs w:val="24"/>
          <w:lang w:val="es-ES_tradnl"/>
        </w:rPr>
        <w:t>calitatea</w:t>
      </w:r>
      <w:proofErr w:type="spellEnd"/>
      <w:r w:rsidRPr="008E7B83">
        <w:rPr>
          <w:sz w:val="24"/>
          <w:szCs w:val="24"/>
          <w:lang w:val="es-ES_tradnl"/>
        </w:rPr>
        <w:t xml:space="preserve"> </w:t>
      </w:r>
      <w:proofErr w:type="spellStart"/>
      <w:r w:rsidRPr="008E7B83">
        <w:rPr>
          <w:sz w:val="24"/>
          <w:szCs w:val="24"/>
          <w:lang w:val="es-ES_tradnl"/>
        </w:rPr>
        <w:t>sa</w:t>
      </w:r>
      <w:proofErr w:type="spellEnd"/>
      <w:r w:rsidRPr="008E7B83">
        <w:rPr>
          <w:sz w:val="24"/>
          <w:szCs w:val="24"/>
          <w:lang w:val="es-ES_tradnl"/>
        </w:rPr>
        <w:t xml:space="preserve">, </w:t>
      </w:r>
      <w:proofErr w:type="spellStart"/>
      <w:r w:rsidRPr="008E7B83">
        <w:rPr>
          <w:sz w:val="24"/>
          <w:szCs w:val="24"/>
          <w:lang w:val="es-ES_tradnl"/>
        </w:rPr>
        <w:t>vor</w:t>
      </w:r>
      <w:proofErr w:type="spellEnd"/>
      <w:r w:rsidRPr="008E7B83">
        <w:rPr>
          <w:sz w:val="24"/>
          <w:szCs w:val="24"/>
          <w:lang w:val="es-ES_tradnl"/>
        </w:rPr>
        <w:t xml:space="preserve"> fi </w:t>
      </w:r>
      <w:proofErr w:type="spellStart"/>
      <w:r w:rsidRPr="008E7B83">
        <w:rPr>
          <w:sz w:val="24"/>
          <w:szCs w:val="24"/>
          <w:lang w:val="es-ES_tradnl"/>
        </w:rPr>
        <w:t>comunicate</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timp</w:t>
      </w:r>
      <w:proofErr w:type="spellEnd"/>
      <w:r w:rsidRPr="008E7B83">
        <w:rPr>
          <w:sz w:val="24"/>
          <w:szCs w:val="24"/>
          <w:lang w:val="es-ES_tradnl"/>
        </w:rPr>
        <w:t xml:space="preserve"> </w:t>
      </w:r>
      <w:proofErr w:type="spellStart"/>
      <w:r w:rsidRPr="008E7B83">
        <w:rPr>
          <w:sz w:val="24"/>
          <w:szCs w:val="24"/>
          <w:lang w:val="es-ES_tradnl"/>
        </w:rPr>
        <w:t>util</w:t>
      </w:r>
      <w:proofErr w:type="spellEnd"/>
      <w:r w:rsidRPr="008E7B83">
        <w:rPr>
          <w:sz w:val="24"/>
          <w:szCs w:val="24"/>
          <w:lang w:val="es-ES_tradnl"/>
        </w:rPr>
        <w:t xml:space="preserve">, </w:t>
      </w:r>
      <w:proofErr w:type="spellStart"/>
      <w:r w:rsidRPr="008E7B83">
        <w:rPr>
          <w:sz w:val="24"/>
          <w:szCs w:val="24"/>
          <w:lang w:val="es-ES_tradnl"/>
        </w:rPr>
        <w:t>beneficiarului</w:t>
      </w:r>
      <w:proofErr w:type="spellEnd"/>
      <w:r w:rsidRPr="008E7B83">
        <w:rPr>
          <w:sz w:val="24"/>
          <w:szCs w:val="24"/>
          <w:lang w:val="es-ES_tradnl"/>
        </w:rPr>
        <w:t xml:space="preserve"> </w:t>
      </w:r>
      <w:proofErr w:type="spellStart"/>
      <w:r w:rsidRPr="008E7B83">
        <w:rPr>
          <w:sz w:val="24"/>
          <w:szCs w:val="24"/>
          <w:lang w:val="es-ES_tradnl"/>
        </w:rPr>
        <w:t>lucrării</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w:t>
      </w:r>
      <w:proofErr w:type="spellStart"/>
      <w:r w:rsidRPr="008E7B83">
        <w:rPr>
          <w:sz w:val="24"/>
          <w:szCs w:val="24"/>
          <w:lang w:val="es-ES_tradnl"/>
        </w:rPr>
        <w:t>Agenţiei</w:t>
      </w:r>
      <w:proofErr w:type="spellEnd"/>
      <w:r w:rsidRPr="008E7B83">
        <w:rPr>
          <w:sz w:val="24"/>
          <w:szCs w:val="24"/>
          <w:lang w:val="es-ES_tradnl"/>
        </w:rPr>
        <w:t xml:space="preserve"> de </w:t>
      </w:r>
      <w:proofErr w:type="spellStart"/>
      <w:r w:rsidRPr="008E7B83">
        <w:rPr>
          <w:sz w:val="24"/>
          <w:szCs w:val="24"/>
          <w:lang w:val="es-ES_tradnl"/>
        </w:rPr>
        <w:t>Protecţia</w:t>
      </w:r>
      <w:proofErr w:type="spellEnd"/>
      <w:r w:rsidRPr="008E7B83">
        <w:rPr>
          <w:sz w:val="24"/>
          <w:szCs w:val="24"/>
          <w:lang w:val="es-ES_tradnl"/>
        </w:rPr>
        <w:t xml:space="preserve"> </w:t>
      </w:r>
      <w:proofErr w:type="spellStart"/>
      <w:r w:rsidRPr="008E7B83">
        <w:rPr>
          <w:sz w:val="24"/>
          <w:szCs w:val="24"/>
          <w:lang w:val="es-ES_tradnl"/>
        </w:rPr>
        <w:t>Mediului</w:t>
      </w:r>
      <w:proofErr w:type="spellEnd"/>
      <w:r w:rsidRPr="008E7B83">
        <w:rPr>
          <w:sz w:val="24"/>
          <w:szCs w:val="24"/>
          <w:lang w:val="es-ES_tradnl"/>
        </w:rPr>
        <w:t>.</w:t>
      </w:r>
    </w:p>
    <w:p w14:paraId="71C4ABF8" w14:textId="77777777" w:rsidR="00CC4495" w:rsidRPr="008E7B83" w:rsidRDefault="00CC4495" w:rsidP="00CC4495">
      <w:pPr>
        <w:widowControl w:val="0"/>
        <w:jc w:val="both"/>
        <w:rPr>
          <w:sz w:val="24"/>
          <w:szCs w:val="24"/>
          <w:lang w:val="es-ES_tradnl"/>
        </w:rPr>
      </w:pPr>
    </w:p>
    <w:p w14:paraId="21064481" w14:textId="77777777" w:rsidR="00CC4495" w:rsidRPr="008E7B83" w:rsidRDefault="00CC4495" w:rsidP="00CC4495">
      <w:pPr>
        <w:widowControl w:val="0"/>
        <w:jc w:val="both"/>
        <w:rPr>
          <w:sz w:val="24"/>
          <w:szCs w:val="24"/>
          <w:lang w:val="es-ES_tradnl"/>
        </w:rPr>
      </w:pPr>
      <w:proofErr w:type="spellStart"/>
      <w:r w:rsidRPr="008E7B83">
        <w:rPr>
          <w:sz w:val="24"/>
          <w:szCs w:val="24"/>
          <w:lang w:val="es-ES_tradnl"/>
        </w:rPr>
        <w:t>După</w:t>
      </w:r>
      <w:proofErr w:type="spellEnd"/>
      <w:r w:rsidRPr="008E7B83">
        <w:rPr>
          <w:sz w:val="24"/>
          <w:szCs w:val="24"/>
          <w:lang w:val="es-ES_tradnl"/>
        </w:rPr>
        <w:t xml:space="preserve"> </w:t>
      </w:r>
      <w:proofErr w:type="spellStart"/>
      <w:r w:rsidRPr="008E7B83">
        <w:rPr>
          <w:sz w:val="24"/>
          <w:szCs w:val="24"/>
          <w:lang w:val="es-ES_tradnl"/>
        </w:rPr>
        <w:t>terminarea</w:t>
      </w:r>
      <w:proofErr w:type="spellEnd"/>
      <w:r w:rsidRPr="008E7B83">
        <w:rPr>
          <w:sz w:val="24"/>
          <w:szCs w:val="24"/>
          <w:lang w:val="es-ES_tradnl"/>
        </w:rPr>
        <w:t xml:space="preserve"> </w:t>
      </w:r>
      <w:proofErr w:type="spellStart"/>
      <w:r w:rsidRPr="008E7B83">
        <w:rPr>
          <w:sz w:val="24"/>
          <w:szCs w:val="24"/>
          <w:lang w:val="es-ES_tradnl"/>
        </w:rPr>
        <w:t>lucrărilor</w:t>
      </w:r>
      <w:proofErr w:type="spellEnd"/>
      <w:r w:rsidRPr="008E7B83">
        <w:rPr>
          <w:sz w:val="24"/>
          <w:szCs w:val="24"/>
          <w:lang w:val="es-ES_tradnl"/>
        </w:rPr>
        <w:t xml:space="preserve"> </w:t>
      </w:r>
      <w:proofErr w:type="spellStart"/>
      <w:r w:rsidRPr="008E7B83">
        <w:rPr>
          <w:sz w:val="24"/>
          <w:szCs w:val="24"/>
          <w:lang w:val="es-ES_tradnl"/>
        </w:rPr>
        <w:t>suprafaţa</w:t>
      </w:r>
      <w:proofErr w:type="spellEnd"/>
      <w:r w:rsidRPr="008E7B83">
        <w:rPr>
          <w:sz w:val="24"/>
          <w:szCs w:val="24"/>
          <w:lang w:val="es-ES_tradnl"/>
        </w:rPr>
        <w:t xml:space="preserve"> </w:t>
      </w:r>
      <w:proofErr w:type="spellStart"/>
      <w:r w:rsidRPr="008E7B83">
        <w:rPr>
          <w:sz w:val="24"/>
          <w:szCs w:val="24"/>
          <w:lang w:val="es-ES_tradnl"/>
        </w:rPr>
        <w:t>terenului</w:t>
      </w:r>
      <w:proofErr w:type="spellEnd"/>
      <w:r w:rsidRPr="008E7B83">
        <w:rPr>
          <w:sz w:val="24"/>
          <w:szCs w:val="24"/>
          <w:lang w:val="es-ES_tradnl"/>
        </w:rPr>
        <w:t xml:space="preserve"> va fi </w:t>
      </w:r>
      <w:proofErr w:type="spellStart"/>
      <w:r w:rsidRPr="008E7B83">
        <w:rPr>
          <w:sz w:val="24"/>
          <w:szCs w:val="24"/>
          <w:lang w:val="es-ES_tradnl"/>
        </w:rPr>
        <w:t>readusă</w:t>
      </w:r>
      <w:proofErr w:type="spellEnd"/>
      <w:r w:rsidRPr="008E7B83">
        <w:rPr>
          <w:sz w:val="24"/>
          <w:szCs w:val="24"/>
          <w:lang w:val="es-ES_tradnl"/>
        </w:rPr>
        <w:t xml:space="preserve"> la </w:t>
      </w:r>
      <w:proofErr w:type="spellStart"/>
      <w:r w:rsidRPr="008E7B83">
        <w:rPr>
          <w:sz w:val="24"/>
          <w:szCs w:val="24"/>
          <w:lang w:val="es-ES_tradnl"/>
        </w:rPr>
        <w:t>starea</w:t>
      </w:r>
      <w:proofErr w:type="spellEnd"/>
      <w:r w:rsidRPr="008E7B83">
        <w:rPr>
          <w:sz w:val="24"/>
          <w:szCs w:val="24"/>
          <w:lang w:val="es-ES_tradnl"/>
        </w:rPr>
        <w:t xml:space="preserve"> </w:t>
      </w:r>
      <w:proofErr w:type="spellStart"/>
      <w:r w:rsidRPr="008E7B83">
        <w:rPr>
          <w:sz w:val="24"/>
          <w:szCs w:val="24"/>
          <w:lang w:val="es-ES_tradnl"/>
        </w:rPr>
        <w:t>iniţială</w:t>
      </w:r>
      <w:proofErr w:type="spellEnd"/>
      <w:r w:rsidRPr="008E7B83">
        <w:rPr>
          <w:sz w:val="24"/>
          <w:szCs w:val="24"/>
          <w:lang w:val="es-ES_tradnl"/>
        </w:rPr>
        <w:t xml:space="preserve">, </w:t>
      </w:r>
      <w:proofErr w:type="spellStart"/>
      <w:r w:rsidRPr="008E7B83">
        <w:rPr>
          <w:sz w:val="24"/>
          <w:szCs w:val="24"/>
          <w:lang w:val="es-ES_tradnl"/>
        </w:rPr>
        <w:t>astfel</w:t>
      </w:r>
      <w:proofErr w:type="spellEnd"/>
      <w:r w:rsidRPr="008E7B83">
        <w:rPr>
          <w:sz w:val="24"/>
          <w:szCs w:val="24"/>
          <w:lang w:val="es-ES_tradnl"/>
        </w:rPr>
        <w:t xml:space="preserve"> </w:t>
      </w:r>
      <w:proofErr w:type="spellStart"/>
      <w:r w:rsidRPr="008E7B83">
        <w:rPr>
          <w:sz w:val="24"/>
          <w:szCs w:val="24"/>
          <w:lang w:val="es-ES_tradnl"/>
        </w:rPr>
        <w:t>încât</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 se </w:t>
      </w:r>
      <w:proofErr w:type="spellStart"/>
      <w:r w:rsidRPr="008E7B83">
        <w:rPr>
          <w:sz w:val="24"/>
          <w:szCs w:val="24"/>
          <w:lang w:val="es-ES_tradnl"/>
        </w:rPr>
        <w:t>încadreze</w:t>
      </w:r>
      <w:proofErr w:type="spellEnd"/>
      <w:r w:rsidRPr="008E7B83">
        <w:rPr>
          <w:sz w:val="24"/>
          <w:szCs w:val="24"/>
          <w:lang w:val="es-ES_tradnl"/>
        </w:rPr>
        <w:t xml:space="preserve"> </w:t>
      </w:r>
      <w:proofErr w:type="spellStart"/>
      <w:r w:rsidRPr="008E7B83">
        <w:rPr>
          <w:sz w:val="24"/>
          <w:szCs w:val="24"/>
          <w:lang w:val="es-ES_tradnl"/>
        </w:rPr>
        <w:t>în</w:t>
      </w:r>
      <w:proofErr w:type="spellEnd"/>
      <w:r w:rsidRPr="008E7B83">
        <w:rPr>
          <w:sz w:val="24"/>
          <w:szCs w:val="24"/>
          <w:lang w:val="es-ES_tradnl"/>
        </w:rPr>
        <w:t xml:space="preserve"> </w:t>
      </w:r>
      <w:proofErr w:type="spellStart"/>
      <w:r w:rsidRPr="008E7B83">
        <w:rPr>
          <w:sz w:val="24"/>
          <w:szCs w:val="24"/>
          <w:lang w:val="es-ES_tradnl"/>
        </w:rPr>
        <w:t>relieful</w:t>
      </w:r>
      <w:proofErr w:type="spellEnd"/>
      <w:r w:rsidRPr="008E7B83">
        <w:rPr>
          <w:sz w:val="24"/>
          <w:szCs w:val="24"/>
          <w:lang w:val="es-ES_tradnl"/>
        </w:rPr>
        <w:t xml:space="preserve"> general </w:t>
      </w:r>
      <w:proofErr w:type="spellStart"/>
      <w:r w:rsidRPr="008E7B83">
        <w:rPr>
          <w:sz w:val="24"/>
          <w:szCs w:val="24"/>
          <w:lang w:val="es-ES_tradnl"/>
        </w:rPr>
        <w:t>înconjurător</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 </w:t>
      </w:r>
      <w:proofErr w:type="spellStart"/>
      <w:r w:rsidRPr="008E7B83">
        <w:rPr>
          <w:sz w:val="24"/>
          <w:szCs w:val="24"/>
          <w:lang w:val="es-ES_tradnl"/>
        </w:rPr>
        <w:t>nu</w:t>
      </w:r>
      <w:proofErr w:type="spellEnd"/>
      <w:r w:rsidRPr="008E7B83">
        <w:rPr>
          <w:sz w:val="24"/>
          <w:szCs w:val="24"/>
          <w:lang w:val="es-ES_tradnl"/>
        </w:rPr>
        <w:t xml:space="preserve"> existe </w:t>
      </w:r>
      <w:proofErr w:type="spellStart"/>
      <w:r w:rsidRPr="008E7B83">
        <w:rPr>
          <w:sz w:val="24"/>
          <w:szCs w:val="24"/>
          <w:lang w:val="es-ES_tradnl"/>
        </w:rPr>
        <w:t>obstacole</w:t>
      </w:r>
      <w:proofErr w:type="spellEnd"/>
      <w:r w:rsidRPr="008E7B83">
        <w:rPr>
          <w:sz w:val="24"/>
          <w:szCs w:val="24"/>
          <w:lang w:val="es-ES_tradnl"/>
        </w:rPr>
        <w:t xml:space="preserve"> la </w:t>
      </w:r>
      <w:proofErr w:type="spellStart"/>
      <w:r w:rsidRPr="008E7B83">
        <w:rPr>
          <w:sz w:val="24"/>
          <w:szCs w:val="24"/>
          <w:lang w:val="es-ES_tradnl"/>
        </w:rPr>
        <w:t>scurgerea</w:t>
      </w:r>
      <w:proofErr w:type="spellEnd"/>
      <w:r w:rsidRPr="008E7B83">
        <w:rPr>
          <w:sz w:val="24"/>
          <w:szCs w:val="24"/>
          <w:lang w:val="es-ES_tradnl"/>
        </w:rPr>
        <w:t xml:space="preserve"> </w:t>
      </w:r>
      <w:proofErr w:type="spellStart"/>
      <w:r w:rsidRPr="008E7B83">
        <w:rPr>
          <w:sz w:val="24"/>
          <w:szCs w:val="24"/>
          <w:lang w:val="es-ES_tradnl"/>
        </w:rPr>
        <w:t>apelor</w:t>
      </w:r>
      <w:proofErr w:type="spellEnd"/>
      <w:r w:rsidRPr="008E7B83">
        <w:rPr>
          <w:sz w:val="24"/>
          <w:szCs w:val="24"/>
          <w:lang w:val="es-ES_tradnl"/>
        </w:rPr>
        <w:t xml:space="preserve"> </w:t>
      </w:r>
      <w:proofErr w:type="spellStart"/>
      <w:r w:rsidRPr="008E7B83">
        <w:rPr>
          <w:sz w:val="24"/>
          <w:szCs w:val="24"/>
          <w:lang w:val="es-ES_tradnl"/>
        </w:rPr>
        <w:t>pluviale</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 </w:t>
      </w:r>
      <w:proofErr w:type="spellStart"/>
      <w:r w:rsidRPr="008E7B83">
        <w:rPr>
          <w:sz w:val="24"/>
          <w:szCs w:val="24"/>
          <w:lang w:val="es-ES_tradnl"/>
        </w:rPr>
        <w:t>nu</w:t>
      </w:r>
      <w:proofErr w:type="spellEnd"/>
      <w:r w:rsidRPr="008E7B83">
        <w:rPr>
          <w:sz w:val="24"/>
          <w:szCs w:val="24"/>
          <w:lang w:val="es-ES_tradnl"/>
        </w:rPr>
        <w:t xml:space="preserve"> </w:t>
      </w:r>
      <w:proofErr w:type="spellStart"/>
      <w:r w:rsidRPr="008E7B83">
        <w:rPr>
          <w:sz w:val="24"/>
          <w:szCs w:val="24"/>
          <w:lang w:val="es-ES_tradnl"/>
        </w:rPr>
        <w:t>constituie</w:t>
      </w:r>
      <w:proofErr w:type="spellEnd"/>
      <w:r w:rsidRPr="008E7B83">
        <w:rPr>
          <w:sz w:val="24"/>
          <w:szCs w:val="24"/>
          <w:lang w:val="es-ES_tradnl"/>
        </w:rPr>
        <w:t xml:space="preserve"> </w:t>
      </w:r>
      <w:proofErr w:type="spellStart"/>
      <w:r w:rsidRPr="008E7B83">
        <w:rPr>
          <w:sz w:val="24"/>
          <w:szCs w:val="24"/>
          <w:lang w:val="es-ES_tradnl"/>
        </w:rPr>
        <w:t>locuri</w:t>
      </w:r>
      <w:proofErr w:type="spellEnd"/>
      <w:r w:rsidRPr="008E7B83">
        <w:rPr>
          <w:sz w:val="24"/>
          <w:szCs w:val="24"/>
          <w:lang w:val="es-ES_tradnl"/>
        </w:rPr>
        <w:t xml:space="preserve"> </w:t>
      </w:r>
      <w:proofErr w:type="spellStart"/>
      <w:r w:rsidRPr="008E7B83">
        <w:rPr>
          <w:sz w:val="24"/>
          <w:szCs w:val="24"/>
          <w:lang w:val="es-ES_tradnl"/>
        </w:rPr>
        <w:t>propice</w:t>
      </w:r>
      <w:proofErr w:type="spellEnd"/>
      <w:r w:rsidRPr="008E7B83">
        <w:rPr>
          <w:sz w:val="24"/>
          <w:szCs w:val="24"/>
          <w:lang w:val="es-ES_tradnl"/>
        </w:rPr>
        <w:t xml:space="preserve"> </w:t>
      </w:r>
      <w:proofErr w:type="spellStart"/>
      <w:r w:rsidRPr="008E7B83">
        <w:rPr>
          <w:sz w:val="24"/>
          <w:szCs w:val="24"/>
          <w:lang w:val="es-ES_tradnl"/>
        </w:rPr>
        <w:t>stagnării</w:t>
      </w:r>
      <w:proofErr w:type="spellEnd"/>
      <w:r w:rsidRPr="008E7B83">
        <w:rPr>
          <w:sz w:val="24"/>
          <w:szCs w:val="24"/>
          <w:lang w:val="es-ES_tradnl"/>
        </w:rPr>
        <w:t xml:space="preserve"> </w:t>
      </w:r>
      <w:proofErr w:type="spellStart"/>
      <w:r w:rsidRPr="008E7B83">
        <w:rPr>
          <w:sz w:val="24"/>
          <w:szCs w:val="24"/>
          <w:lang w:val="es-ES_tradnl"/>
        </w:rPr>
        <w:t>lor</w:t>
      </w:r>
      <w:proofErr w:type="spellEnd"/>
      <w:r w:rsidRPr="008E7B83">
        <w:rPr>
          <w:sz w:val="24"/>
          <w:szCs w:val="24"/>
          <w:lang w:val="es-ES_tradnl"/>
        </w:rPr>
        <w:t>.</w:t>
      </w:r>
    </w:p>
    <w:p w14:paraId="087EC2A3" w14:textId="77777777" w:rsidR="00CC4495" w:rsidRPr="008E7B83" w:rsidRDefault="00CC4495" w:rsidP="00CC4495">
      <w:pPr>
        <w:widowControl w:val="0"/>
        <w:jc w:val="both"/>
        <w:rPr>
          <w:sz w:val="24"/>
          <w:szCs w:val="24"/>
          <w:lang w:val="es-ES_tradnl"/>
        </w:rPr>
      </w:pPr>
    </w:p>
    <w:p w14:paraId="01FD9C6B" w14:textId="77777777" w:rsidR="00CC4495" w:rsidRPr="008E7B83" w:rsidRDefault="00CC4495" w:rsidP="00CC4495">
      <w:pPr>
        <w:widowControl w:val="0"/>
        <w:jc w:val="both"/>
        <w:rPr>
          <w:sz w:val="24"/>
          <w:szCs w:val="24"/>
          <w:lang w:val="es-ES_tradnl"/>
        </w:rPr>
      </w:pPr>
      <w:r w:rsidRPr="008E7B83">
        <w:rPr>
          <w:sz w:val="24"/>
          <w:szCs w:val="24"/>
          <w:lang w:val="es-ES_tradnl"/>
        </w:rPr>
        <w:t xml:space="preserve">Ca </w:t>
      </w:r>
      <w:proofErr w:type="spellStart"/>
      <w:r w:rsidRPr="008E7B83">
        <w:rPr>
          <w:sz w:val="24"/>
          <w:szCs w:val="24"/>
          <w:lang w:val="es-ES_tradnl"/>
        </w:rPr>
        <w:t>urmare</w:t>
      </w:r>
      <w:proofErr w:type="spellEnd"/>
      <w:r w:rsidRPr="008E7B83">
        <w:rPr>
          <w:sz w:val="24"/>
          <w:szCs w:val="24"/>
          <w:lang w:val="es-ES_tradnl"/>
        </w:rPr>
        <w:t xml:space="preserve"> a </w:t>
      </w:r>
      <w:proofErr w:type="spellStart"/>
      <w:r w:rsidRPr="008E7B83">
        <w:rPr>
          <w:sz w:val="24"/>
          <w:szCs w:val="24"/>
          <w:lang w:val="es-ES_tradnl"/>
        </w:rPr>
        <w:t>aplicării</w:t>
      </w:r>
      <w:proofErr w:type="spellEnd"/>
      <w:r w:rsidRPr="008E7B83">
        <w:rPr>
          <w:sz w:val="24"/>
          <w:szCs w:val="24"/>
          <w:lang w:val="es-ES_tradnl"/>
        </w:rPr>
        <w:t xml:space="preserve"> </w:t>
      </w:r>
      <w:proofErr w:type="spellStart"/>
      <w:r w:rsidRPr="008E7B83">
        <w:rPr>
          <w:sz w:val="24"/>
          <w:szCs w:val="24"/>
          <w:lang w:val="es-ES_tradnl"/>
        </w:rPr>
        <w:t>legislaţiei</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w:t>
      </w:r>
      <w:proofErr w:type="spellStart"/>
      <w:r w:rsidRPr="008E7B83">
        <w:rPr>
          <w:sz w:val="24"/>
          <w:szCs w:val="24"/>
          <w:lang w:val="es-ES_tradnl"/>
        </w:rPr>
        <w:t>reglementărilor</w:t>
      </w:r>
      <w:proofErr w:type="spellEnd"/>
      <w:r w:rsidRPr="008E7B83">
        <w:rPr>
          <w:sz w:val="24"/>
          <w:szCs w:val="24"/>
          <w:lang w:val="es-ES_tradnl"/>
        </w:rPr>
        <w:t xml:space="preserve"> de </w:t>
      </w:r>
      <w:proofErr w:type="spellStart"/>
      <w:r w:rsidRPr="008E7B83">
        <w:rPr>
          <w:sz w:val="24"/>
          <w:szCs w:val="24"/>
          <w:lang w:val="es-ES_tradnl"/>
        </w:rPr>
        <w:t>mediu</w:t>
      </w:r>
      <w:proofErr w:type="spellEnd"/>
      <w:r w:rsidRPr="008E7B83">
        <w:rPr>
          <w:sz w:val="24"/>
          <w:szCs w:val="24"/>
          <w:lang w:val="es-ES_tradnl"/>
        </w:rPr>
        <w:t xml:space="preserve">, </w:t>
      </w:r>
      <w:proofErr w:type="spellStart"/>
      <w:r w:rsidRPr="008E7B83">
        <w:rPr>
          <w:sz w:val="24"/>
          <w:szCs w:val="24"/>
          <w:lang w:val="es-ES_tradnl"/>
        </w:rPr>
        <w:t>constructorul</w:t>
      </w:r>
      <w:proofErr w:type="spellEnd"/>
      <w:r w:rsidRPr="008E7B83">
        <w:rPr>
          <w:sz w:val="24"/>
          <w:szCs w:val="24"/>
          <w:lang w:val="es-ES_tradnl"/>
        </w:rPr>
        <w:t xml:space="preserve"> va </w:t>
      </w:r>
      <w:proofErr w:type="spellStart"/>
      <w:r w:rsidRPr="008E7B83">
        <w:rPr>
          <w:sz w:val="24"/>
          <w:szCs w:val="24"/>
          <w:lang w:val="es-ES_tradnl"/>
        </w:rPr>
        <w:t>lua</w:t>
      </w:r>
      <w:proofErr w:type="spellEnd"/>
      <w:r w:rsidRPr="008E7B83">
        <w:rPr>
          <w:sz w:val="24"/>
          <w:szCs w:val="24"/>
          <w:lang w:val="es-ES_tradnl"/>
        </w:rPr>
        <w:t xml:space="preserve"> </w:t>
      </w:r>
      <w:proofErr w:type="spellStart"/>
      <w:r w:rsidRPr="008E7B83">
        <w:rPr>
          <w:sz w:val="24"/>
          <w:szCs w:val="24"/>
          <w:lang w:val="es-ES_tradnl"/>
        </w:rPr>
        <w:t>toate</w:t>
      </w:r>
      <w:proofErr w:type="spellEnd"/>
      <w:r w:rsidRPr="008E7B83">
        <w:rPr>
          <w:sz w:val="24"/>
          <w:szCs w:val="24"/>
          <w:lang w:val="es-ES_tradnl"/>
        </w:rPr>
        <w:t xml:space="preserve"> </w:t>
      </w:r>
      <w:proofErr w:type="spellStart"/>
      <w:r w:rsidRPr="008E7B83">
        <w:rPr>
          <w:sz w:val="24"/>
          <w:szCs w:val="24"/>
          <w:lang w:val="es-ES_tradnl"/>
        </w:rPr>
        <w:t>măsurile</w:t>
      </w:r>
      <w:proofErr w:type="spellEnd"/>
      <w:r w:rsidRPr="008E7B83">
        <w:rPr>
          <w:sz w:val="24"/>
          <w:szCs w:val="24"/>
          <w:lang w:val="es-ES_tradnl"/>
        </w:rPr>
        <w:t xml:space="preserve"> </w:t>
      </w:r>
      <w:proofErr w:type="spellStart"/>
      <w:r w:rsidRPr="008E7B83">
        <w:rPr>
          <w:sz w:val="24"/>
          <w:szCs w:val="24"/>
          <w:lang w:val="es-ES_tradnl"/>
        </w:rPr>
        <w:t>necesare</w:t>
      </w:r>
      <w:proofErr w:type="spellEnd"/>
      <w:r w:rsidRPr="008E7B83">
        <w:rPr>
          <w:sz w:val="24"/>
          <w:szCs w:val="24"/>
          <w:lang w:val="es-ES_tradnl"/>
        </w:rPr>
        <w:t xml:space="preserve"> de </w:t>
      </w:r>
      <w:proofErr w:type="spellStart"/>
      <w:r w:rsidRPr="008E7B83">
        <w:rPr>
          <w:sz w:val="24"/>
          <w:szCs w:val="24"/>
          <w:lang w:val="es-ES_tradnl"/>
        </w:rPr>
        <w:t>protecţie</w:t>
      </w:r>
      <w:proofErr w:type="spellEnd"/>
      <w:r w:rsidRPr="008E7B83">
        <w:rPr>
          <w:sz w:val="24"/>
          <w:szCs w:val="24"/>
          <w:lang w:val="es-ES_tradnl"/>
        </w:rPr>
        <w:t xml:space="preserve"> a </w:t>
      </w:r>
      <w:proofErr w:type="spellStart"/>
      <w:r w:rsidRPr="008E7B83">
        <w:rPr>
          <w:sz w:val="24"/>
          <w:szCs w:val="24"/>
          <w:lang w:val="es-ES_tradnl"/>
        </w:rPr>
        <w:t>factorilor</w:t>
      </w:r>
      <w:proofErr w:type="spellEnd"/>
      <w:r w:rsidRPr="008E7B83">
        <w:rPr>
          <w:sz w:val="24"/>
          <w:szCs w:val="24"/>
          <w:lang w:val="es-ES_tradnl"/>
        </w:rPr>
        <w:t xml:space="preserve"> de </w:t>
      </w:r>
      <w:proofErr w:type="spellStart"/>
      <w:r w:rsidRPr="008E7B83">
        <w:rPr>
          <w:sz w:val="24"/>
          <w:szCs w:val="24"/>
          <w:lang w:val="es-ES_tradnl"/>
        </w:rPr>
        <w:t>mediu</w:t>
      </w:r>
      <w:proofErr w:type="spellEnd"/>
      <w:r w:rsidRPr="008E7B83">
        <w:rPr>
          <w:sz w:val="24"/>
          <w:szCs w:val="24"/>
          <w:lang w:val="es-ES_tradnl"/>
        </w:rPr>
        <w:t>.</w:t>
      </w:r>
    </w:p>
    <w:p w14:paraId="796666FF" w14:textId="77777777" w:rsidR="00CC4495" w:rsidRPr="008E7B83" w:rsidRDefault="00CC4495" w:rsidP="00CC4495">
      <w:pPr>
        <w:widowControl w:val="0"/>
        <w:tabs>
          <w:tab w:val="left" w:pos="284"/>
        </w:tabs>
        <w:jc w:val="both"/>
        <w:rPr>
          <w:sz w:val="24"/>
          <w:szCs w:val="24"/>
          <w:lang w:val="es-ES_tradnl"/>
        </w:rPr>
      </w:pPr>
    </w:p>
    <w:p w14:paraId="688A3255" w14:textId="77777777" w:rsidR="00CC4495" w:rsidRPr="008E7B83" w:rsidRDefault="00CC4495" w:rsidP="00CC4495">
      <w:pPr>
        <w:widowControl w:val="0"/>
        <w:tabs>
          <w:tab w:val="left" w:pos="284"/>
        </w:tabs>
        <w:jc w:val="both"/>
        <w:rPr>
          <w:sz w:val="24"/>
          <w:szCs w:val="24"/>
          <w:lang w:val="es-ES_tradnl"/>
        </w:rPr>
      </w:pPr>
      <w:proofErr w:type="spellStart"/>
      <w:r w:rsidRPr="008E7B83">
        <w:rPr>
          <w:sz w:val="24"/>
          <w:szCs w:val="24"/>
          <w:lang w:val="es-ES_tradnl"/>
        </w:rPr>
        <w:t>Antreprenorul</w:t>
      </w:r>
      <w:proofErr w:type="spellEnd"/>
      <w:r w:rsidRPr="008E7B83">
        <w:rPr>
          <w:sz w:val="24"/>
          <w:szCs w:val="24"/>
          <w:lang w:val="es-ES_tradnl"/>
        </w:rPr>
        <w:t xml:space="preserve"> va </w:t>
      </w:r>
      <w:proofErr w:type="spellStart"/>
      <w:r w:rsidRPr="008E7B83">
        <w:rPr>
          <w:sz w:val="24"/>
          <w:szCs w:val="24"/>
          <w:lang w:val="es-ES_tradnl"/>
        </w:rPr>
        <w:t>lua</w:t>
      </w:r>
      <w:proofErr w:type="spellEnd"/>
      <w:r w:rsidRPr="008E7B83">
        <w:rPr>
          <w:sz w:val="24"/>
          <w:szCs w:val="24"/>
          <w:lang w:val="es-ES_tradnl"/>
        </w:rPr>
        <w:t xml:space="preserve"> </w:t>
      </w:r>
      <w:proofErr w:type="spellStart"/>
      <w:r w:rsidRPr="008E7B83">
        <w:rPr>
          <w:sz w:val="24"/>
          <w:szCs w:val="24"/>
          <w:lang w:val="es-ES_tradnl"/>
        </w:rPr>
        <w:t>toate</w:t>
      </w:r>
      <w:proofErr w:type="spellEnd"/>
      <w:r w:rsidRPr="008E7B83">
        <w:rPr>
          <w:sz w:val="24"/>
          <w:szCs w:val="24"/>
          <w:lang w:val="es-ES_tradnl"/>
        </w:rPr>
        <w:t xml:space="preserve"> </w:t>
      </w:r>
      <w:proofErr w:type="spellStart"/>
      <w:r w:rsidRPr="008E7B83">
        <w:rPr>
          <w:sz w:val="24"/>
          <w:szCs w:val="24"/>
          <w:lang w:val="es-ES_tradnl"/>
        </w:rPr>
        <w:t>măsurile</w:t>
      </w:r>
      <w:proofErr w:type="spellEnd"/>
      <w:r w:rsidRPr="008E7B83">
        <w:rPr>
          <w:sz w:val="24"/>
          <w:szCs w:val="24"/>
          <w:lang w:val="es-ES_tradnl"/>
        </w:rPr>
        <w:t xml:space="preserve"> </w:t>
      </w:r>
      <w:proofErr w:type="spellStart"/>
      <w:r w:rsidRPr="008E7B83">
        <w:rPr>
          <w:sz w:val="24"/>
          <w:szCs w:val="24"/>
          <w:lang w:val="es-ES_tradnl"/>
        </w:rPr>
        <w:t>pentru</w:t>
      </w:r>
      <w:proofErr w:type="spellEnd"/>
      <w:r w:rsidRPr="008E7B83">
        <w:rPr>
          <w:sz w:val="24"/>
          <w:szCs w:val="24"/>
          <w:lang w:val="es-ES_tradnl"/>
        </w:rPr>
        <w:t xml:space="preserve"> a evita </w:t>
      </w:r>
      <w:proofErr w:type="spellStart"/>
      <w:r w:rsidRPr="008E7B83">
        <w:rPr>
          <w:sz w:val="24"/>
          <w:szCs w:val="24"/>
          <w:lang w:val="es-ES_tradnl"/>
        </w:rPr>
        <w:t>sau</w:t>
      </w:r>
      <w:proofErr w:type="spellEnd"/>
      <w:r w:rsidRPr="008E7B83">
        <w:rPr>
          <w:sz w:val="24"/>
          <w:szCs w:val="24"/>
          <w:lang w:val="es-ES_tradnl"/>
        </w:rPr>
        <w:t xml:space="preserve"> limita </w:t>
      </w:r>
      <w:proofErr w:type="spellStart"/>
      <w:r w:rsidRPr="008E7B83">
        <w:rPr>
          <w:sz w:val="24"/>
          <w:szCs w:val="24"/>
          <w:lang w:val="es-ES_tradnl"/>
        </w:rPr>
        <w:t>distrugerea</w:t>
      </w:r>
      <w:proofErr w:type="spellEnd"/>
      <w:r w:rsidRPr="008E7B83">
        <w:rPr>
          <w:sz w:val="24"/>
          <w:szCs w:val="24"/>
          <w:lang w:val="es-ES_tradnl"/>
        </w:rPr>
        <w:t xml:space="preserve"> </w:t>
      </w:r>
      <w:proofErr w:type="spellStart"/>
      <w:r w:rsidRPr="008E7B83">
        <w:rPr>
          <w:sz w:val="24"/>
          <w:szCs w:val="24"/>
          <w:lang w:val="es-ES_tradnl"/>
        </w:rPr>
        <w:t>terenului</w:t>
      </w:r>
      <w:proofErr w:type="spellEnd"/>
      <w:r w:rsidRPr="008E7B83">
        <w:rPr>
          <w:sz w:val="24"/>
          <w:szCs w:val="24"/>
          <w:lang w:val="es-ES_tradnl"/>
        </w:rPr>
        <w:t xml:space="preserve"> </w:t>
      </w:r>
      <w:proofErr w:type="spellStart"/>
      <w:r w:rsidRPr="008E7B83">
        <w:rPr>
          <w:sz w:val="24"/>
          <w:szCs w:val="24"/>
          <w:lang w:val="es-ES_tradnl"/>
        </w:rPr>
        <w:t>sau</w:t>
      </w:r>
      <w:proofErr w:type="spellEnd"/>
      <w:r w:rsidRPr="008E7B83">
        <w:rPr>
          <w:sz w:val="24"/>
          <w:szCs w:val="24"/>
          <w:lang w:val="es-ES_tradnl"/>
        </w:rPr>
        <w:t xml:space="preserve"> a </w:t>
      </w:r>
      <w:proofErr w:type="spellStart"/>
      <w:r w:rsidRPr="008E7B83">
        <w:rPr>
          <w:sz w:val="24"/>
          <w:szCs w:val="24"/>
          <w:lang w:val="es-ES_tradnl"/>
        </w:rPr>
        <w:t>proprietăţilor</w:t>
      </w:r>
      <w:proofErr w:type="spellEnd"/>
      <w:r w:rsidRPr="008E7B83">
        <w:rPr>
          <w:sz w:val="24"/>
          <w:szCs w:val="24"/>
          <w:lang w:val="es-ES_tradnl"/>
        </w:rPr>
        <w:t xml:space="preserve"> </w:t>
      </w:r>
      <w:proofErr w:type="spellStart"/>
      <w:r w:rsidRPr="008E7B83">
        <w:rPr>
          <w:sz w:val="24"/>
          <w:szCs w:val="24"/>
          <w:lang w:val="es-ES_tradnl"/>
        </w:rPr>
        <w:t>şi</w:t>
      </w:r>
      <w:proofErr w:type="spellEnd"/>
      <w:r w:rsidRPr="008E7B83">
        <w:rPr>
          <w:sz w:val="24"/>
          <w:szCs w:val="24"/>
          <w:lang w:val="es-ES_tradnl"/>
        </w:rPr>
        <w:t xml:space="preserve"> se va </w:t>
      </w:r>
      <w:proofErr w:type="spellStart"/>
      <w:r w:rsidRPr="008E7B83">
        <w:rPr>
          <w:sz w:val="24"/>
          <w:szCs w:val="24"/>
          <w:lang w:val="es-ES_tradnl"/>
        </w:rPr>
        <w:t>asigura</w:t>
      </w:r>
      <w:proofErr w:type="spellEnd"/>
      <w:r w:rsidRPr="008E7B83">
        <w:rPr>
          <w:sz w:val="24"/>
          <w:szCs w:val="24"/>
          <w:lang w:val="es-ES_tradnl"/>
        </w:rPr>
        <w:t xml:space="preserve"> </w:t>
      </w:r>
      <w:proofErr w:type="spellStart"/>
      <w:r w:rsidRPr="008E7B83">
        <w:rPr>
          <w:sz w:val="24"/>
          <w:szCs w:val="24"/>
          <w:lang w:val="es-ES_tradnl"/>
        </w:rPr>
        <w:t>că</w:t>
      </w:r>
      <w:proofErr w:type="spellEnd"/>
      <w:r w:rsidRPr="008E7B83">
        <w:rPr>
          <w:sz w:val="24"/>
          <w:szCs w:val="24"/>
          <w:lang w:val="es-ES_tradnl"/>
        </w:rPr>
        <w:t xml:space="preserve"> </w:t>
      </w:r>
      <w:proofErr w:type="spellStart"/>
      <w:r w:rsidRPr="008E7B83">
        <w:rPr>
          <w:sz w:val="24"/>
          <w:szCs w:val="24"/>
          <w:lang w:val="es-ES_tradnl"/>
        </w:rPr>
        <w:t>lucrările</w:t>
      </w:r>
      <w:proofErr w:type="spellEnd"/>
      <w:r w:rsidRPr="008E7B83">
        <w:rPr>
          <w:sz w:val="24"/>
          <w:szCs w:val="24"/>
          <w:lang w:val="es-ES_tradnl"/>
        </w:rPr>
        <w:t xml:space="preserve"> sunt </w:t>
      </w:r>
      <w:proofErr w:type="spellStart"/>
      <w:r w:rsidRPr="008E7B83">
        <w:rPr>
          <w:sz w:val="24"/>
          <w:szCs w:val="24"/>
          <w:lang w:val="es-ES_tradnl"/>
        </w:rPr>
        <w:t>supravegheate</w:t>
      </w:r>
      <w:proofErr w:type="spellEnd"/>
      <w:r w:rsidRPr="008E7B83">
        <w:rPr>
          <w:sz w:val="24"/>
          <w:szCs w:val="24"/>
          <w:lang w:val="es-ES_tradnl"/>
        </w:rPr>
        <w:t xml:space="preserve"> </w:t>
      </w:r>
      <w:proofErr w:type="spellStart"/>
      <w:r w:rsidRPr="008E7B83">
        <w:rPr>
          <w:sz w:val="24"/>
          <w:szCs w:val="24"/>
          <w:lang w:val="es-ES_tradnl"/>
        </w:rPr>
        <w:t>adecvat</w:t>
      </w:r>
      <w:proofErr w:type="spellEnd"/>
      <w:r w:rsidRPr="008E7B83">
        <w:rPr>
          <w:sz w:val="24"/>
          <w:szCs w:val="24"/>
          <w:lang w:val="es-ES_tradnl"/>
        </w:rPr>
        <w:t xml:space="preserve">, </w:t>
      </w:r>
      <w:proofErr w:type="spellStart"/>
      <w:r w:rsidRPr="008E7B83">
        <w:rPr>
          <w:sz w:val="24"/>
          <w:szCs w:val="24"/>
          <w:lang w:val="es-ES_tradnl"/>
        </w:rPr>
        <w:t>pentru</w:t>
      </w:r>
      <w:proofErr w:type="spellEnd"/>
      <w:r w:rsidRPr="008E7B83">
        <w:rPr>
          <w:sz w:val="24"/>
          <w:szCs w:val="24"/>
          <w:lang w:val="es-ES_tradnl"/>
        </w:rPr>
        <w:t xml:space="preserve"> ca </w:t>
      </w:r>
      <w:proofErr w:type="spellStart"/>
      <w:r w:rsidRPr="008E7B83">
        <w:rPr>
          <w:sz w:val="24"/>
          <w:szCs w:val="24"/>
          <w:lang w:val="es-ES_tradnl"/>
        </w:rPr>
        <w:t>daunele</w:t>
      </w:r>
      <w:proofErr w:type="spellEnd"/>
      <w:r w:rsidRPr="008E7B83">
        <w:rPr>
          <w:sz w:val="24"/>
          <w:szCs w:val="24"/>
          <w:lang w:val="es-ES_tradnl"/>
        </w:rPr>
        <w:t xml:space="preserve"> </w:t>
      </w:r>
      <w:proofErr w:type="spellStart"/>
      <w:r w:rsidRPr="008E7B83">
        <w:rPr>
          <w:sz w:val="24"/>
          <w:szCs w:val="24"/>
          <w:lang w:val="es-ES_tradnl"/>
        </w:rPr>
        <w:t>să</w:t>
      </w:r>
      <w:proofErr w:type="spellEnd"/>
      <w:r w:rsidRPr="008E7B83">
        <w:rPr>
          <w:sz w:val="24"/>
          <w:szCs w:val="24"/>
          <w:lang w:val="es-ES_tradnl"/>
        </w:rPr>
        <w:t xml:space="preserve"> fie </w:t>
      </w:r>
      <w:proofErr w:type="spellStart"/>
      <w:r w:rsidRPr="008E7B83">
        <w:rPr>
          <w:sz w:val="24"/>
          <w:szCs w:val="24"/>
          <w:lang w:val="es-ES_tradnl"/>
        </w:rPr>
        <w:t>minime</w:t>
      </w:r>
      <w:proofErr w:type="spellEnd"/>
      <w:r w:rsidRPr="008E7B83">
        <w:rPr>
          <w:sz w:val="24"/>
          <w:szCs w:val="24"/>
          <w:lang w:val="es-ES_tradnl"/>
        </w:rPr>
        <w:t>.</w:t>
      </w:r>
    </w:p>
    <w:p w14:paraId="18B9D4CD" w14:textId="77777777" w:rsidR="00CC4495" w:rsidRPr="008E7B83" w:rsidRDefault="00CC4495" w:rsidP="00CC4495">
      <w:pPr>
        <w:widowControl w:val="0"/>
        <w:tabs>
          <w:tab w:val="left" w:pos="284"/>
        </w:tabs>
        <w:jc w:val="both"/>
        <w:rPr>
          <w:sz w:val="24"/>
          <w:szCs w:val="24"/>
        </w:rPr>
      </w:pPr>
    </w:p>
    <w:p w14:paraId="2C2581DC" w14:textId="77777777" w:rsidR="00CC4495" w:rsidRPr="008E7B83" w:rsidRDefault="00CC4495" w:rsidP="00CC4495">
      <w:pPr>
        <w:widowControl w:val="0"/>
        <w:tabs>
          <w:tab w:val="left" w:pos="284"/>
        </w:tabs>
        <w:jc w:val="both"/>
        <w:rPr>
          <w:sz w:val="24"/>
          <w:szCs w:val="24"/>
        </w:rPr>
      </w:pPr>
      <w:proofErr w:type="spellStart"/>
      <w:r w:rsidRPr="008E7B83">
        <w:rPr>
          <w:sz w:val="24"/>
          <w:szCs w:val="24"/>
        </w:rPr>
        <w:t>Gropile</w:t>
      </w:r>
      <w:proofErr w:type="spellEnd"/>
      <w:r w:rsidRPr="008E7B83">
        <w:rPr>
          <w:sz w:val="24"/>
          <w:szCs w:val="24"/>
        </w:rPr>
        <w:t xml:space="preserve"> </w:t>
      </w:r>
      <w:proofErr w:type="spellStart"/>
      <w:r w:rsidRPr="008E7B83">
        <w:rPr>
          <w:sz w:val="24"/>
          <w:szCs w:val="24"/>
        </w:rPr>
        <w:t>vor</w:t>
      </w:r>
      <w:proofErr w:type="spellEnd"/>
      <w:r w:rsidRPr="008E7B83">
        <w:rPr>
          <w:sz w:val="24"/>
          <w:szCs w:val="24"/>
        </w:rPr>
        <w:t xml:space="preserve"> fi </w:t>
      </w:r>
      <w:proofErr w:type="spellStart"/>
      <w:r w:rsidRPr="008E7B83">
        <w:rPr>
          <w:sz w:val="24"/>
          <w:szCs w:val="24"/>
        </w:rPr>
        <w:t>acoperite</w:t>
      </w:r>
      <w:proofErr w:type="spellEnd"/>
      <w:r w:rsidRPr="008E7B83">
        <w:rPr>
          <w:sz w:val="24"/>
          <w:szCs w:val="24"/>
        </w:rPr>
        <w:t xml:space="preserve">, </w:t>
      </w:r>
      <w:proofErr w:type="spellStart"/>
      <w:r w:rsidRPr="008E7B83">
        <w:rPr>
          <w:sz w:val="24"/>
          <w:szCs w:val="24"/>
        </w:rPr>
        <w:t>deteriorările</w:t>
      </w:r>
      <w:proofErr w:type="spellEnd"/>
      <w:r w:rsidRPr="008E7B83">
        <w:rPr>
          <w:sz w:val="24"/>
          <w:szCs w:val="24"/>
        </w:rPr>
        <w:t xml:space="preserve"> </w:t>
      </w:r>
      <w:proofErr w:type="spellStart"/>
      <w:r w:rsidRPr="008E7B83">
        <w:rPr>
          <w:sz w:val="24"/>
          <w:szCs w:val="24"/>
        </w:rPr>
        <w:t>şanţurilor</w:t>
      </w:r>
      <w:proofErr w:type="spellEnd"/>
      <w:r w:rsidRPr="008E7B83">
        <w:rPr>
          <w:sz w:val="24"/>
          <w:szCs w:val="24"/>
        </w:rPr>
        <w:t xml:space="preserve">, </w:t>
      </w:r>
      <w:proofErr w:type="spellStart"/>
      <w:r w:rsidRPr="008E7B83">
        <w:rPr>
          <w:sz w:val="24"/>
          <w:szCs w:val="24"/>
        </w:rPr>
        <w:t>drumurilor</w:t>
      </w:r>
      <w:proofErr w:type="spellEnd"/>
      <w:r w:rsidRPr="008E7B83">
        <w:rPr>
          <w:sz w:val="24"/>
          <w:szCs w:val="24"/>
        </w:rPr>
        <w:t xml:space="preserve"> </w:t>
      </w:r>
      <w:proofErr w:type="spellStart"/>
      <w:r w:rsidRPr="008E7B83">
        <w:rPr>
          <w:sz w:val="24"/>
          <w:szCs w:val="24"/>
        </w:rPr>
        <w:t>şi</w:t>
      </w:r>
      <w:proofErr w:type="spellEnd"/>
      <w:r w:rsidRPr="008E7B83">
        <w:rPr>
          <w:sz w:val="24"/>
          <w:szCs w:val="24"/>
        </w:rPr>
        <w:t xml:space="preserve"> </w:t>
      </w:r>
      <w:proofErr w:type="spellStart"/>
      <w:r w:rsidRPr="008E7B83">
        <w:rPr>
          <w:sz w:val="24"/>
          <w:szCs w:val="24"/>
        </w:rPr>
        <w:t>altor</w:t>
      </w:r>
      <w:proofErr w:type="spellEnd"/>
      <w:r w:rsidRPr="008E7B83">
        <w:rPr>
          <w:sz w:val="24"/>
          <w:szCs w:val="24"/>
        </w:rPr>
        <w:t xml:space="preserve"> zone </w:t>
      </w:r>
      <w:proofErr w:type="spellStart"/>
      <w:r w:rsidRPr="008E7B83">
        <w:rPr>
          <w:sz w:val="24"/>
          <w:szCs w:val="24"/>
        </w:rPr>
        <w:t>asemănătoare</w:t>
      </w:r>
      <w:proofErr w:type="spellEnd"/>
      <w:r w:rsidRPr="008E7B83">
        <w:rPr>
          <w:sz w:val="24"/>
          <w:szCs w:val="24"/>
        </w:rPr>
        <w:t xml:space="preserve"> </w:t>
      </w:r>
      <w:proofErr w:type="spellStart"/>
      <w:r w:rsidRPr="008E7B83">
        <w:rPr>
          <w:sz w:val="24"/>
          <w:szCs w:val="24"/>
        </w:rPr>
        <w:t>vor</w:t>
      </w:r>
      <w:proofErr w:type="spellEnd"/>
      <w:r w:rsidRPr="008E7B83">
        <w:rPr>
          <w:sz w:val="24"/>
          <w:szCs w:val="24"/>
        </w:rPr>
        <w:t xml:space="preserve"> fi </w:t>
      </w:r>
      <w:proofErr w:type="spellStart"/>
      <w:r w:rsidRPr="008E7B83">
        <w:rPr>
          <w:sz w:val="24"/>
          <w:szCs w:val="24"/>
        </w:rPr>
        <w:t>corectate</w:t>
      </w:r>
      <w:proofErr w:type="spellEnd"/>
      <w:r w:rsidRPr="008E7B83">
        <w:rPr>
          <w:sz w:val="24"/>
          <w:szCs w:val="24"/>
        </w:rPr>
        <w:t xml:space="preserve">, </w:t>
      </w:r>
      <w:proofErr w:type="spellStart"/>
      <w:r w:rsidRPr="008E7B83">
        <w:rPr>
          <w:sz w:val="24"/>
          <w:szCs w:val="24"/>
        </w:rPr>
        <w:t>iar</w:t>
      </w:r>
      <w:proofErr w:type="spellEnd"/>
      <w:r w:rsidRPr="008E7B83">
        <w:rPr>
          <w:sz w:val="24"/>
          <w:szCs w:val="24"/>
        </w:rPr>
        <w:t xml:space="preserve"> </w:t>
      </w:r>
      <w:proofErr w:type="spellStart"/>
      <w:r w:rsidRPr="008E7B83">
        <w:rPr>
          <w:sz w:val="24"/>
          <w:szCs w:val="24"/>
        </w:rPr>
        <w:t>terenul</w:t>
      </w:r>
      <w:proofErr w:type="spellEnd"/>
      <w:r w:rsidRPr="008E7B83">
        <w:rPr>
          <w:sz w:val="24"/>
          <w:szCs w:val="24"/>
        </w:rPr>
        <w:t xml:space="preserve"> </w:t>
      </w:r>
      <w:proofErr w:type="spellStart"/>
      <w:r w:rsidRPr="008E7B83">
        <w:rPr>
          <w:sz w:val="24"/>
          <w:szCs w:val="24"/>
        </w:rPr>
        <w:t>va</w:t>
      </w:r>
      <w:proofErr w:type="spellEnd"/>
      <w:r w:rsidRPr="008E7B83">
        <w:rPr>
          <w:sz w:val="24"/>
          <w:szCs w:val="24"/>
        </w:rPr>
        <w:t xml:space="preserve"> fi </w:t>
      </w:r>
      <w:proofErr w:type="spellStart"/>
      <w:r w:rsidRPr="008E7B83">
        <w:rPr>
          <w:sz w:val="24"/>
          <w:szCs w:val="24"/>
        </w:rPr>
        <w:t>redat</w:t>
      </w:r>
      <w:proofErr w:type="spellEnd"/>
      <w:r w:rsidRPr="008E7B83">
        <w:rPr>
          <w:sz w:val="24"/>
          <w:szCs w:val="24"/>
        </w:rPr>
        <w:t xml:space="preserve"> </w:t>
      </w:r>
      <w:proofErr w:type="spellStart"/>
      <w:r w:rsidRPr="008E7B83">
        <w:rPr>
          <w:sz w:val="24"/>
          <w:szCs w:val="24"/>
        </w:rPr>
        <w:t>în</w:t>
      </w:r>
      <w:proofErr w:type="spellEnd"/>
      <w:r w:rsidRPr="008E7B83">
        <w:rPr>
          <w:sz w:val="24"/>
          <w:szCs w:val="24"/>
        </w:rPr>
        <w:t xml:space="preserve"> </w:t>
      </w:r>
      <w:proofErr w:type="spellStart"/>
      <w:r w:rsidRPr="008E7B83">
        <w:rPr>
          <w:sz w:val="24"/>
          <w:szCs w:val="24"/>
        </w:rPr>
        <w:t>condiţiile</w:t>
      </w:r>
      <w:proofErr w:type="spellEnd"/>
      <w:r w:rsidRPr="008E7B83">
        <w:rPr>
          <w:sz w:val="24"/>
          <w:szCs w:val="24"/>
        </w:rPr>
        <w:t xml:space="preserve"> </w:t>
      </w:r>
      <w:proofErr w:type="spellStart"/>
      <w:r w:rsidRPr="008E7B83">
        <w:rPr>
          <w:sz w:val="24"/>
          <w:szCs w:val="24"/>
        </w:rPr>
        <w:t>iniţiale</w:t>
      </w:r>
      <w:proofErr w:type="spellEnd"/>
      <w:r w:rsidRPr="008E7B83">
        <w:rPr>
          <w:sz w:val="24"/>
          <w:szCs w:val="24"/>
        </w:rPr>
        <w:t>.</w:t>
      </w:r>
    </w:p>
    <w:p w14:paraId="35F3900B" w14:textId="2387688A" w:rsidR="00CC4495" w:rsidRPr="008E7B83" w:rsidRDefault="00CC4495" w:rsidP="00CC4495">
      <w:pPr>
        <w:widowControl w:val="0"/>
        <w:tabs>
          <w:tab w:val="left" w:pos="284"/>
        </w:tabs>
        <w:jc w:val="both"/>
        <w:rPr>
          <w:sz w:val="24"/>
          <w:szCs w:val="24"/>
        </w:rPr>
      </w:pPr>
      <w:r w:rsidRPr="008E7B83">
        <w:rPr>
          <w:sz w:val="24"/>
          <w:szCs w:val="24"/>
          <w:lang w:val="it-IT"/>
        </w:rPr>
        <w:t>Antreprenorul va fi responsabil faţă de proprietarii de terenuri traversate (in cazul LEA 110kV) în timpul realizării lucrărilor pentru orice pagubă a proprietăţii rezultată din neglijenţă şi va remedia imediat orice deteriorare adusă proprietăţii personale sau domeniului public.</w:t>
      </w:r>
    </w:p>
    <w:p w14:paraId="5BE9B589" w14:textId="77777777" w:rsidR="00CC4495" w:rsidRPr="008E7B83" w:rsidRDefault="00CC4495" w:rsidP="00CC4495">
      <w:pPr>
        <w:tabs>
          <w:tab w:val="left" w:pos="284"/>
        </w:tabs>
        <w:jc w:val="both"/>
        <w:rPr>
          <w:sz w:val="24"/>
          <w:szCs w:val="24"/>
          <w:lang w:val="pt-BR"/>
        </w:rPr>
      </w:pPr>
      <w:r w:rsidRPr="008E7B83">
        <w:rPr>
          <w:sz w:val="24"/>
          <w:szCs w:val="24"/>
          <w:lang w:val="it-IT"/>
        </w:rPr>
        <w:t>Antreprenorul</w:t>
      </w:r>
      <w:r w:rsidRPr="008E7B83">
        <w:rPr>
          <w:sz w:val="24"/>
          <w:szCs w:val="24"/>
          <w:lang w:val="pt-BR"/>
        </w:rPr>
        <w:t xml:space="preserve"> va organiza depozite pentru materiale şi echipamente. </w:t>
      </w:r>
    </w:p>
    <w:p w14:paraId="2FE623CF" w14:textId="77777777" w:rsidR="00CC4495" w:rsidRPr="008E7B83" w:rsidRDefault="00CC4495" w:rsidP="00CC4495">
      <w:pPr>
        <w:tabs>
          <w:tab w:val="left" w:pos="284"/>
        </w:tabs>
        <w:jc w:val="both"/>
        <w:rPr>
          <w:sz w:val="24"/>
          <w:szCs w:val="24"/>
          <w:lang w:val="pt-BR"/>
        </w:rPr>
      </w:pPr>
      <w:r w:rsidRPr="008E7B83">
        <w:rPr>
          <w:sz w:val="24"/>
          <w:szCs w:val="24"/>
          <w:lang w:val="it-IT"/>
        </w:rPr>
        <w:t>Antreprenorul</w:t>
      </w:r>
      <w:r w:rsidRPr="008E7B83">
        <w:rPr>
          <w:sz w:val="24"/>
          <w:szCs w:val="24"/>
          <w:lang w:val="pt-BR"/>
        </w:rPr>
        <w:t xml:space="preserve"> va alege accesele cele mai potrivite. Căile de acces vor fi utilizate în aşa manieră încât să prevină apariţia de torente sau eroziune a solului. </w:t>
      </w:r>
    </w:p>
    <w:p w14:paraId="2AF88A47" w14:textId="77777777" w:rsidR="00CC4495" w:rsidRPr="008E7B83" w:rsidRDefault="00CC4495" w:rsidP="00CC4495">
      <w:pPr>
        <w:tabs>
          <w:tab w:val="left" w:pos="284"/>
        </w:tabs>
        <w:jc w:val="both"/>
        <w:rPr>
          <w:sz w:val="24"/>
          <w:szCs w:val="24"/>
          <w:lang w:val="it-IT"/>
        </w:rPr>
      </w:pPr>
    </w:p>
    <w:p w14:paraId="1BDD839D" w14:textId="77777777" w:rsidR="00CC4495" w:rsidRPr="008E7B83" w:rsidRDefault="00CC4495" w:rsidP="00CC4495">
      <w:pPr>
        <w:tabs>
          <w:tab w:val="left" w:pos="284"/>
        </w:tabs>
        <w:jc w:val="both"/>
        <w:rPr>
          <w:sz w:val="24"/>
          <w:szCs w:val="24"/>
          <w:lang w:val="it-IT"/>
        </w:rPr>
      </w:pPr>
      <w:r w:rsidRPr="008E7B83">
        <w:rPr>
          <w:sz w:val="24"/>
          <w:szCs w:val="24"/>
          <w:lang w:val="it-IT"/>
        </w:rPr>
        <w:lastRenderedPageBreak/>
        <w:t>După terminarea lucrărilor toate materialele rezultate din demontări/demolări vor fi transportate din teren, terenul va fi lăsat curat şi se va readuce la starea iniţială dacă a fost afectat.</w:t>
      </w:r>
    </w:p>
    <w:p w14:paraId="1C0ECBE5" w14:textId="77777777" w:rsidR="00CC4495" w:rsidRPr="008E7B83" w:rsidRDefault="00CC4495" w:rsidP="00CC4495">
      <w:pPr>
        <w:tabs>
          <w:tab w:val="left" w:pos="284"/>
        </w:tabs>
        <w:jc w:val="both"/>
        <w:rPr>
          <w:sz w:val="24"/>
          <w:szCs w:val="24"/>
          <w:lang w:val="it-IT"/>
        </w:rPr>
      </w:pPr>
    </w:p>
    <w:p w14:paraId="7EB0C9F5" w14:textId="77777777" w:rsidR="00CC4495" w:rsidRPr="008E7B83" w:rsidRDefault="00CC4495" w:rsidP="00CC4495">
      <w:pPr>
        <w:tabs>
          <w:tab w:val="left" w:pos="284"/>
        </w:tabs>
        <w:jc w:val="both"/>
        <w:rPr>
          <w:sz w:val="24"/>
          <w:szCs w:val="24"/>
          <w:lang w:val="it-IT"/>
        </w:rPr>
      </w:pPr>
      <w:r w:rsidRPr="008E7B83">
        <w:rPr>
          <w:sz w:val="24"/>
          <w:szCs w:val="24"/>
          <w:lang w:val="it-IT"/>
        </w:rPr>
        <w:t>Neconformităţile de mediu apărute ca urmare a funcţionării anormale a echipamentelor în perioada de garanţie sunt responsabilitatea Ofertantului şi vor fi remediate pe cheltuiala acestuia, în funcţie de rezultatele măsurătorilor de câmp, zgomot, descărcări corona.</w:t>
      </w:r>
    </w:p>
    <w:p w14:paraId="61ABC15B" w14:textId="77777777" w:rsidR="00CC4495" w:rsidRPr="008E7B83" w:rsidRDefault="00CC4495" w:rsidP="00CC4495">
      <w:pPr>
        <w:tabs>
          <w:tab w:val="left" w:pos="284"/>
        </w:tabs>
        <w:jc w:val="both"/>
        <w:rPr>
          <w:sz w:val="24"/>
          <w:szCs w:val="24"/>
          <w:lang w:val="it-IT"/>
        </w:rPr>
      </w:pPr>
    </w:p>
    <w:p w14:paraId="62BB2E1E" w14:textId="14C6F346" w:rsidR="00CC4495" w:rsidRPr="008E7B83" w:rsidRDefault="00CC4495" w:rsidP="00CC4495">
      <w:pPr>
        <w:tabs>
          <w:tab w:val="left" w:pos="284"/>
        </w:tabs>
        <w:jc w:val="both"/>
        <w:rPr>
          <w:sz w:val="24"/>
          <w:szCs w:val="24"/>
          <w:lang w:val="it-IT"/>
        </w:rPr>
      </w:pPr>
      <w:r w:rsidRPr="008E7B83">
        <w:rPr>
          <w:sz w:val="24"/>
          <w:szCs w:val="24"/>
          <w:lang w:val="it-IT"/>
        </w:rPr>
        <w:t>In timpul funcționării se vor evita scurgerile de ulei electroizolant pri execuția cuvei de sib tarnsformator și prin urmărilea nivelului la aparatele cu continut mic de ulei.</w:t>
      </w:r>
    </w:p>
    <w:p w14:paraId="3A67557E" w14:textId="77777777" w:rsidR="00161408" w:rsidRPr="003044B6" w:rsidRDefault="00161408" w:rsidP="004D1D92">
      <w:pPr>
        <w:pStyle w:val="al"/>
        <w:spacing w:before="0" w:beforeAutospacing="0" w:after="0" w:afterAutospacing="0"/>
        <w:ind w:right="113"/>
        <w:jc w:val="both"/>
        <w:rPr>
          <w:b/>
        </w:rPr>
      </w:pPr>
    </w:p>
    <w:p w14:paraId="2BF0BEEF" w14:textId="77777777" w:rsidR="0094349F" w:rsidRPr="003044B6" w:rsidRDefault="00F52301" w:rsidP="000D3849">
      <w:pPr>
        <w:pStyle w:val="al"/>
        <w:numPr>
          <w:ilvl w:val="0"/>
          <w:numId w:val="3"/>
        </w:numPr>
        <w:spacing w:before="0" w:beforeAutospacing="0" w:after="0" w:afterAutospacing="0"/>
        <w:ind w:right="113"/>
        <w:jc w:val="both"/>
        <w:rPr>
          <w:b/>
        </w:rPr>
      </w:pPr>
      <w:r w:rsidRPr="003044B6">
        <w:rPr>
          <w:b/>
        </w:rPr>
        <w:t>A</w:t>
      </w:r>
      <w:r w:rsidR="0094349F" w:rsidRPr="003044B6">
        <w:rPr>
          <w:b/>
        </w:rPr>
        <w:t>specte referitoare la închiderea</w:t>
      </w:r>
      <w:r w:rsidR="000D3849" w:rsidRPr="003044B6">
        <w:rPr>
          <w:b/>
        </w:rPr>
        <w:t xml:space="preserve"> </w:t>
      </w:r>
      <w:r w:rsidR="0094349F" w:rsidRPr="003044B6">
        <w:rPr>
          <w:b/>
        </w:rPr>
        <w:t>/</w:t>
      </w:r>
      <w:r w:rsidR="000D3849" w:rsidRPr="003044B6">
        <w:rPr>
          <w:b/>
        </w:rPr>
        <w:t xml:space="preserve"> </w:t>
      </w:r>
      <w:r w:rsidR="0094349F" w:rsidRPr="003044B6">
        <w:rPr>
          <w:b/>
        </w:rPr>
        <w:t>dezafectarea</w:t>
      </w:r>
      <w:r w:rsidR="000D3849" w:rsidRPr="003044B6">
        <w:rPr>
          <w:b/>
        </w:rPr>
        <w:t xml:space="preserve"> </w:t>
      </w:r>
      <w:r w:rsidR="0094349F" w:rsidRPr="003044B6">
        <w:rPr>
          <w:b/>
        </w:rPr>
        <w:t>/</w:t>
      </w:r>
      <w:r w:rsidR="000D3849" w:rsidRPr="003044B6">
        <w:rPr>
          <w:b/>
        </w:rPr>
        <w:t xml:space="preserve"> </w:t>
      </w:r>
      <w:r w:rsidR="0094349F" w:rsidRPr="003044B6">
        <w:rPr>
          <w:b/>
        </w:rPr>
        <w:t>demolarea instala</w:t>
      </w:r>
      <w:r w:rsidR="000D3849" w:rsidRPr="003044B6">
        <w:rPr>
          <w:b/>
        </w:rPr>
        <w:t>ţiei</w:t>
      </w:r>
    </w:p>
    <w:p w14:paraId="3822894F" w14:textId="27EFB689" w:rsidR="00161408" w:rsidRPr="003044B6" w:rsidRDefault="00805D62" w:rsidP="00161408">
      <w:pPr>
        <w:pStyle w:val="al"/>
        <w:spacing w:before="0" w:beforeAutospacing="0" w:after="0" w:afterAutospacing="0"/>
        <w:ind w:right="113"/>
        <w:jc w:val="both"/>
        <w:rPr>
          <w:bCs/>
        </w:rPr>
      </w:pPr>
      <w:r w:rsidRPr="003044B6">
        <w:rPr>
          <w:bCs/>
        </w:rPr>
        <w:t>Nu se pune problema închiderii sau dezafectării instalațiilor ci a retehnologizarii instalațiilor  peste cățiva zeci de ani in funcție de duratele</w:t>
      </w:r>
      <w:r w:rsidR="00CC4495" w:rsidRPr="003044B6">
        <w:rPr>
          <w:bCs/>
        </w:rPr>
        <w:t xml:space="preserve"> normate</w:t>
      </w:r>
      <w:r w:rsidRPr="003044B6">
        <w:rPr>
          <w:bCs/>
        </w:rPr>
        <w:t xml:space="preserve"> de </w:t>
      </w:r>
      <w:r w:rsidR="00CC4495" w:rsidRPr="003044B6">
        <w:rPr>
          <w:bCs/>
        </w:rPr>
        <w:t>funcționare</w:t>
      </w:r>
      <w:r w:rsidRPr="003044B6">
        <w:rPr>
          <w:bCs/>
        </w:rPr>
        <w:t xml:space="preserve"> a echipamentelor</w:t>
      </w:r>
      <w:r w:rsidR="00694857" w:rsidRPr="003044B6">
        <w:rPr>
          <w:bCs/>
        </w:rPr>
        <w:t>.</w:t>
      </w:r>
    </w:p>
    <w:p w14:paraId="62F84948" w14:textId="77777777" w:rsidR="00161408" w:rsidRPr="003044B6" w:rsidRDefault="00161408" w:rsidP="00161408">
      <w:pPr>
        <w:pStyle w:val="al"/>
        <w:spacing w:before="0" w:beforeAutospacing="0" w:after="0" w:afterAutospacing="0"/>
        <w:ind w:right="113"/>
        <w:jc w:val="both"/>
        <w:rPr>
          <w:b/>
        </w:rPr>
      </w:pPr>
    </w:p>
    <w:p w14:paraId="31FF6B14" w14:textId="77777777" w:rsidR="009654D4" w:rsidRPr="003044B6" w:rsidRDefault="009654D4" w:rsidP="009654D4">
      <w:pPr>
        <w:widowControl w:val="0"/>
        <w:ind w:right="113"/>
        <w:jc w:val="both"/>
        <w:rPr>
          <w:b/>
          <w:color w:val="auto"/>
        </w:rPr>
      </w:pPr>
    </w:p>
    <w:p w14:paraId="2EBBB795" w14:textId="77777777" w:rsidR="0094349F" w:rsidRPr="003044B6" w:rsidRDefault="00F52301" w:rsidP="009654D4">
      <w:pPr>
        <w:pStyle w:val="al"/>
        <w:numPr>
          <w:ilvl w:val="0"/>
          <w:numId w:val="3"/>
        </w:numPr>
        <w:spacing w:before="0" w:beforeAutospacing="0" w:after="0" w:afterAutospacing="0"/>
        <w:ind w:right="113"/>
        <w:jc w:val="both"/>
        <w:rPr>
          <w:b/>
        </w:rPr>
      </w:pPr>
      <w:r w:rsidRPr="003044B6">
        <w:rPr>
          <w:b/>
        </w:rPr>
        <w:t>M</w:t>
      </w:r>
      <w:r w:rsidR="0094349F" w:rsidRPr="003044B6">
        <w:rPr>
          <w:b/>
        </w:rPr>
        <w:t>odalită</w:t>
      </w:r>
      <w:r w:rsidR="009654D4" w:rsidRPr="003044B6">
        <w:rPr>
          <w:b/>
        </w:rPr>
        <w:t>ţ</w:t>
      </w:r>
      <w:r w:rsidR="0094349F" w:rsidRPr="003044B6">
        <w:rPr>
          <w:b/>
        </w:rPr>
        <w:t>i de refacere a stării ini</w:t>
      </w:r>
      <w:r w:rsidR="009654D4" w:rsidRPr="003044B6">
        <w:rPr>
          <w:b/>
        </w:rPr>
        <w:t>ţ</w:t>
      </w:r>
      <w:r w:rsidR="0094349F" w:rsidRPr="003044B6">
        <w:rPr>
          <w:b/>
        </w:rPr>
        <w:t>iale</w:t>
      </w:r>
      <w:r w:rsidR="00EB0ED9" w:rsidRPr="003044B6">
        <w:rPr>
          <w:b/>
        </w:rPr>
        <w:t xml:space="preserve"> </w:t>
      </w:r>
      <w:r w:rsidR="0094349F" w:rsidRPr="003044B6">
        <w:rPr>
          <w:b/>
        </w:rPr>
        <w:t>/</w:t>
      </w:r>
      <w:r w:rsidR="00EB0ED9" w:rsidRPr="003044B6">
        <w:rPr>
          <w:b/>
        </w:rPr>
        <w:t xml:space="preserve"> </w:t>
      </w:r>
      <w:r w:rsidR="0094349F" w:rsidRPr="003044B6">
        <w:rPr>
          <w:b/>
        </w:rPr>
        <w:t>reabilitare în vederea ut</w:t>
      </w:r>
      <w:r w:rsidRPr="003044B6">
        <w:rPr>
          <w:b/>
        </w:rPr>
        <w:t xml:space="preserve">ilizării ulterioare </w:t>
      </w:r>
      <w:r w:rsidR="009654D4" w:rsidRPr="003044B6">
        <w:rPr>
          <w:b/>
        </w:rPr>
        <w:t>a terenului</w:t>
      </w:r>
    </w:p>
    <w:p w14:paraId="725547D4" w14:textId="77777777" w:rsidR="00161408" w:rsidRPr="003044B6" w:rsidRDefault="00161408" w:rsidP="00161408">
      <w:pPr>
        <w:pStyle w:val="al"/>
        <w:spacing w:before="0" w:beforeAutospacing="0" w:after="0" w:afterAutospacing="0"/>
        <w:ind w:right="113"/>
        <w:jc w:val="both"/>
        <w:rPr>
          <w:b/>
        </w:rPr>
      </w:pPr>
    </w:p>
    <w:p w14:paraId="35AC9389" w14:textId="77777777" w:rsidR="00805D62" w:rsidRPr="003044B6" w:rsidRDefault="00805D62" w:rsidP="00694857">
      <w:pPr>
        <w:ind w:firstLine="450"/>
        <w:jc w:val="both"/>
        <w:rPr>
          <w:sz w:val="24"/>
          <w:szCs w:val="24"/>
          <w:lang w:val="pt-PT"/>
        </w:rPr>
      </w:pPr>
      <w:r w:rsidRPr="003044B6">
        <w:rPr>
          <w:sz w:val="24"/>
          <w:szCs w:val="24"/>
          <w:lang w:val="pt-PT"/>
        </w:rPr>
        <w:t>– lucrările propuse pentru refacerea amplasamentului la finalizarea investiției, în caz de accidente și/sau la încetarea activității;</w:t>
      </w:r>
    </w:p>
    <w:p w14:paraId="38A4BA86" w14:textId="77777777" w:rsidR="00805D62" w:rsidRPr="003044B6" w:rsidRDefault="00805D62" w:rsidP="00694857">
      <w:pPr>
        <w:ind w:firstLine="450"/>
        <w:jc w:val="both"/>
        <w:rPr>
          <w:sz w:val="24"/>
          <w:szCs w:val="24"/>
          <w:lang w:val="pt-PT"/>
        </w:rPr>
      </w:pPr>
      <w:r w:rsidRPr="003044B6">
        <w:rPr>
          <w:sz w:val="24"/>
          <w:szCs w:val="24"/>
          <w:lang w:val="pt-PT"/>
        </w:rPr>
        <w:t>– aspecte referitoare la prevenirea și modul de răspuns pentru cazuri de poluări accidentale;</w:t>
      </w:r>
    </w:p>
    <w:p w14:paraId="229472A9" w14:textId="77777777" w:rsidR="00805D62" w:rsidRPr="003044B6" w:rsidRDefault="00805D62" w:rsidP="00694857">
      <w:pPr>
        <w:ind w:firstLine="450"/>
        <w:jc w:val="both"/>
        <w:rPr>
          <w:sz w:val="24"/>
          <w:szCs w:val="24"/>
          <w:lang w:val="pt-PT"/>
        </w:rPr>
      </w:pPr>
      <w:r w:rsidRPr="003044B6">
        <w:rPr>
          <w:sz w:val="24"/>
          <w:szCs w:val="24"/>
          <w:lang w:val="pt-PT"/>
        </w:rPr>
        <w:t>– aspecte referitoare la închiderea/dezafectarea/demolarea instalației;</w:t>
      </w:r>
    </w:p>
    <w:p w14:paraId="33FF77EA" w14:textId="77777777" w:rsidR="00805D62" w:rsidRPr="003044B6" w:rsidRDefault="00805D62" w:rsidP="00694857">
      <w:pPr>
        <w:ind w:firstLine="450"/>
        <w:jc w:val="both"/>
        <w:rPr>
          <w:sz w:val="24"/>
          <w:szCs w:val="24"/>
          <w:lang w:val="pt-PT"/>
        </w:rPr>
      </w:pPr>
      <w:r w:rsidRPr="003044B6">
        <w:rPr>
          <w:sz w:val="24"/>
          <w:szCs w:val="24"/>
          <w:lang w:val="pt-PT"/>
        </w:rPr>
        <w:t>– modalități de refacere a stării inițiale/reabilitare în vederea utilizării ulterioare a terenului.</w:t>
      </w:r>
    </w:p>
    <w:p w14:paraId="6AA82086" w14:textId="2F319A61" w:rsidR="00805D62" w:rsidRPr="003044B6" w:rsidRDefault="00805D62" w:rsidP="00694857">
      <w:pPr>
        <w:ind w:firstLine="450"/>
        <w:jc w:val="both"/>
        <w:rPr>
          <w:sz w:val="24"/>
          <w:szCs w:val="24"/>
          <w:lang w:val="pt-PT"/>
        </w:rPr>
      </w:pPr>
      <w:r w:rsidRPr="003044B6">
        <w:rPr>
          <w:sz w:val="24"/>
          <w:szCs w:val="24"/>
          <w:lang w:val="pt-PT"/>
        </w:rPr>
        <w:t>Pentru realizarea lucrărilor prevăzute în prezenta documentaţie este necesară ocuparea definitivă a unei suprafeţe de teren pentru realizarea stațiilor.</w:t>
      </w:r>
    </w:p>
    <w:p w14:paraId="4EF4B0AF" w14:textId="0421503B" w:rsidR="00805D62" w:rsidRPr="003044B6" w:rsidRDefault="00805D62" w:rsidP="00694857">
      <w:pPr>
        <w:ind w:firstLine="450"/>
        <w:jc w:val="both"/>
        <w:rPr>
          <w:bCs/>
          <w:sz w:val="24"/>
          <w:szCs w:val="24"/>
          <w:lang w:val="pt-PT"/>
        </w:rPr>
      </w:pPr>
      <w:r w:rsidRPr="003044B6">
        <w:rPr>
          <w:sz w:val="24"/>
          <w:szCs w:val="24"/>
          <w:lang w:val="pt-PT"/>
        </w:rPr>
        <w:t xml:space="preserve">Odata finalizate lucrarile, </w:t>
      </w:r>
      <w:r w:rsidR="001D7A8A" w:rsidRPr="003044B6">
        <w:rPr>
          <w:sz w:val="24"/>
          <w:szCs w:val="24"/>
          <w:lang w:val="pt-PT"/>
        </w:rPr>
        <w:t>vor avea</w:t>
      </w:r>
      <w:r w:rsidRPr="003044B6">
        <w:rPr>
          <w:sz w:val="24"/>
          <w:szCs w:val="24"/>
          <w:lang w:val="pt-PT"/>
        </w:rPr>
        <w:t xml:space="preserve"> im</w:t>
      </w:r>
      <w:r w:rsidR="001D7A8A" w:rsidRPr="003044B6">
        <w:rPr>
          <w:sz w:val="24"/>
          <w:szCs w:val="24"/>
          <w:lang w:val="pt-PT"/>
        </w:rPr>
        <w:t>pa</w:t>
      </w:r>
      <w:r w:rsidRPr="003044B6">
        <w:rPr>
          <w:sz w:val="24"/>
          <w:szCs w:val="24"/>
          <w:lang w:val="pt-PT"/>
        </w:rPr>
        <w:t>ct minim as</w:t>
      </w:r>
      <w:r w:rsidR="001D7A8A" w:rsidRPr="003044B6">
        <w:rPr>
          <w:sz w:val="24"/>
          <w:szCs w:val="24"/>
          <w:lang w:val="pt-PT"/>
        </w:rPr>
        <w:t>u</w:t>
      </w:r>
      <w:r w:rsidRPr="003044B6">
        <w:rPr>
          <w:sz w:val="24"/>
          <w:szCs w:val="24"/>
          <w:lang w:val="pt-PT"/>
        </w:rPr>
        <w:t>pra peisajului.</w:t>
      </w:r>
    </w:p>
    <w:p w14:paraId="4F505032" w14:textId="77777777" w:rsidR="00161408" w:rsidRPr="003044B6" w:rsidRDefault="00161408" w:rsidP="00694857">
      <w:pPr>
        <w:pStyle w:val="al"/>
        <w:spacing w:before="0" w:beforeAutospacing="0" w:after="0" w:afterAutospacing="0"/>
        <w:ind w:right="113"/>
        <w:jc w:val="both"/>
        <w:rPr>
          <w:b/>
        </w:rPr>
      </w:pPr>
    </w:p>
    <w:p w14:paraId="7D5C23D6" w14:textId="77777777" w:rsidR="008F3635" w:rsidRPr="003044B6" w:rsidRDefault="008F3635" w:rsidP="004D1D92">
      <w:pPr>
        <w:ind w:left="1440"/>
        <w:jc w:val="both"/>
        <w:rPr>
          <w:color w:val="auto"/>
          <w:sz w:val="24"/>
          <w:szCs w:val="24"/>
          <w:lang w:val="pt-BR"/>
        </w:rPr>
      </w:pPr>
    </w:p>
    <w:p w14:paraId="52D7BADB" w14:textId="77777777" w:rsidR="0094349F" w:rsidRPr="003044B6" w:rsidRDefault="0094349F" w:rsidP="004D1D92">
      <w:pPr>
        <w:pStyle w:val="al"/>
        <w:spacing w:before="0" w:beforeAutospacing="0" w:after="0" w:afterAutospacing="0"/>
        <w:ind w:right="113"/>
        <w:jc w:val="both"/>
        <w:rPr>
          <w:b/>
        </w:rPr>
      </w:pPr>
      <w:r w:rsidRPr="003044B6">
        <w:rPr>
          <w:b/>
        </w:rPr>
        <w:t xml:space="preserve">XII. Anexe </w:t>
      </w:r>
      <w:r w:rsidR="009654D4" w:rsidRPr="003044B6">
        <w:rPr>
          <w:b/>
        </w:rPr>
        <w:t>–</w:t>
      </w:r>
      <w:r w:rsidRPr="003044B6">
        <w:rPr>
          <w:b/>
        </w:rPr>
        <w:t xml:space="preserve"> p</w:t>
      </w:r>
      <w:r w:rsidR="009654D4" w:rsidRPr="003044B6">
        <w:rPr>
          <w:b/>
        </w:rPr>
        <w:t>iese desenate</w:t>
      </w:r>
    </w:p>
    <w:p w14:paraId="392855FA" w14:textId="77777777" w:rsidR="0094349F" w:rsidRPr="003044B6" w:rsidRDefault="009654D4" w:rsidP="004D5541">
      <w:pPr>
        <w:pStyle w:val="al"/>
        <w:numPr>
          <w:ilvl w:val="0"/>
          <w:numId w:val="9"/>
        </w:numPr>
        <w:spacing w:before="0" w:beforeAutospacing="0" w:after="0" w:afterAutospacing="0"/>
        <w:ind w:right="113"/>
        <w:jc w:val="both"/>
        <w:rPr>
          <w:b/>
        </w:rPr>
      </w:pPr>
      <w:r w:rsidRPr="003044B6">
        <w:rPr>
          <w:b/>
        </w:rPr>
        <w:t>P</w:t>
      </w:r>
      <w:r w:rsidR="0094349F" w:rsidRPr="003044B6">
        <w:rPr>
          <w:b/>
        </w:rPr>
        <w:t xml:space="preserve">lanul de încadrare în zonă a obiectivului </w:t>
      </w:r>
      <w:r w:rsidRPr="003044B6">
        <w:rPr>
          <w:b/>
        </w:rPr>
        <w:t>ş</w:t>
      </w:r>
      <w:r w:rsidR="0094349F" w:rsidRPr="003044B6">
        <w:rPr>
          <w:b/>
        </w:rPr>
        <w:t>i planul de situa</w:t>
      </w:r>
      <w:r w:rsidRPr="003044B6">
        <w:rPr>
          <w:b/>
        </w:rPr>
        <w:t>ţ</w:t>
      </w:r>
      <w:r w:rsidR="0094349F" w:rsidRPr="003044B6">
        <w:rPr>
          <w:b/>
        </w:rPr>
        <w:t>ie, cu modul de planificare a utilizării suprafe</w:t>
      </w:r>
      <w:r w:rsidRPr="003044B6">
        <w:rPr>
          <w:b/>
        </w:rPr>
        <w:t>ţ</w:t>
      </w:r>
      <w:r w:rsidR="0094349F" w:rsidRPr="003044B6">
        <w:rPr>
          <w:b/>
        </w:rPr>
        <w:t>elor; formele fizice ale proiectului (planuri, clădiri, alte structuri, materiale de construc</w:t>
      </w:r>
      <w:r w:rsidRPr="003044B6">
        <w:rPr>
          <w:b/>
        </w:rPr>
        <w:t>ţ</w:t>
      </w:r>
      <w:r w:rsidR="0094349F" w:rsidRPr="003044B6">
        <w:rPr>
          <w:b/>
        </w:rPr>
        <w:t xml:space="preserve">ie </w:t>
      </w:r>
      <w:r w:rsidRPr="003044B6">
        <w:rPr>
          <w:b/>
        </w:rPr>
        <w:t>ş</w:t>
      </w:r>
      <w:r w:rsidR="0094349F" w:rsidRPr="003044B6">
        <w:rPr>
          <w:b/>
        </w:rPr>
        <w:t>i altele); plan</w:t>
      </w:r>
      <w:r w:rsidRPr="003044B6">
        <w:rPr>
          <w:b/>
        </w:rPr>
        <w:t>ş</w:t>
      </w:r>
      <w:r w:rsidR="0094349F" w:rsidRPr="003044B6">
        <w:rPr>
          <w:b/>
        </w:rPr>
        <w:t>e reprezentând limitele amplasamentului proiectului, inclusiv orice suprafa</w:t>
      </w:r>
      <w:r w:rsidRPr="003044B6">
        <w:rPr>
          <w:b/>
        </w:rPr>
        <w:t>ţ</w:t>
      </w:r>
      <w:r w:rsidR="0094349F" w:rsidRPr="003044B6">
        <w:rPr>
          <w:b/>
        </w:rPr>
        <w:t>ă de teren solicitată pentru a fi folosită temporar (planuri de situa</w:t>
      </w:r>
      <w:r w:rsidRPr="003044B6">
        <w:rPr>
          <w:b/>
        </w:rPr>
        <w:t>ţ</w:t>
      </w:r>
      <w:r w:rsidR="0094349F" w:rsidRPr="003044B6">
        <w:rPr>
          <w:b/>
        </w:rPr>
        <w:t xml:space="preserve">ie </w:t>
      </w:r>
      <w:r w:rsidRPr="003044B6">
        <w:rPr>
          <w:b/>
        </w:rPr>
        <w:t>şi amplasamente)</w:t>
      </w:r>
    </w:p>
    <w:p w14:paraId="22CB1D68" w14:textId="7D22FC0B" w:rsidR="00A7404F" w:rsidRPr="003044B6" w:rsidRDefault="00A7404F" w:rsidP="00A7404F">
      <w:pPr>
        <w:jc w:val="both"/>
        <w:rPr>
          <w:lang w:val="it-IT"/>
        </w:rPr>
      </w:pPr>
      <w:r w:rsidRPr="003044B6">
        <w:rPr>
          <w:lang w:val="it-IT"/>
        </w:rPr>
        <w:t xml:space="preserve"> </w:t>
      </w:r>
    </w:p>
    <w:p w14:paraId="6533E00B" w14:textId="77777777" w:rsidR="00A7404F" w:rsidRPr="003044B6" w:rsidRDefault="00A7404F" w:rsidP="00A7404F">
      <w:pPr>
        <w:numPr>
          <w:ilvl w:val="0"/>
          <w:numId w:val="31"/>
        </w:numPr>
        <w:jc w:val="both"/>
        <w:rPr>
          <w:b/>
          <w:bCs/>
          <w:lang w:val="it-IT"/>
        </w:rPr>
      </w:pPr>
      <w:r w:rsidRPr="003044B6">
        <w:rPr>
          <w:b/>
          <w:bCs/>
          <w:lang w:val="it-IT"/>
        </w:rPr>
        <w:t>PLAN DE INCADRARE IN ZONA</w:t>
      </w:r>
    </w:p>
    <w:p w14:paraId="1226E7DB" w14:textId="77777777" w:rsidR="00A7404F" w:rsidRPr="003044B6" w:rsidRDefault="00A7404F" w:rsidP="00A7404F">
      <w:pPr>
        <w:numPr>
          <w:ilvl w:val="0"/>
          <w:numId w:val="31"/>
        </w:numPr>
        <w:jc w:val="both"/>
        <w:rPr>
          <w:b/>
          <w:bCs/>
          <w:lang w:val="it-IT"/>
        </w:rPr>
      </w:pPr>
      <w:r w:rsidRPr="003044B6">
        <w:rPr>
          <w:b/>
          <w:bCs/>
          <w:lang w:val="it-IT"/>
        </w:rPr>
        <w:t>PLAN DE SITUATIE PROIECTAT PE SUPORT TOPOGRAFIC 1:1000</w:t>
      </w:r>
    </w:p>
    <w:p w14:paraId="79997893" w14:textId="77777777" w:rsidR="00A7404F" w:rsidRPr="003044B6" w:rsidRDefault="00A7404F" w:rsidP="00A7404F">
      <w:pPr>
        <w:jc w:val="both"/>
        <w:rPr>
          <w:lang w:val="it-IT"/>
        </w:rPr>
      </w:pPr>
    </w:p>
    <w:p w14:paraId="0FB38C34" w14:textId="77777777" w:rsidR="00A7404F" w:rsidRPr="003044B6" w:rsidRDefault="00A7404F" w:rsidP="00A7404F">
      <w:pPr>
        <w:jc w:val="both"/>
        <w:rPr>
          <w:lang w:val="it-IT"/>
        </w:rPr>
      </w:pPr>
      <w:r w:rsidRPr="003044B6">
        <w:rPr>
          <w:lang w:val="it-IT"/>
        </w:rPr>
        <w:t xml:space="preserve">Certificat de urbanism si planul anexat. </w:t>
      </w:r>
    </w:p>
    <w:p w14:paraId="76165079" w14:textId="77777777" w:rsidR="00A7404F" w:rsidRPr="003044B6" w:rsidRDefault="00A7404F" w:rsidP="00A7404F">
      <w:pPr>
        <w:jc w:val="both"/>
        <w:rPr>
          <w:lang w:val="en-GB"/>
        </w:rPr>
      </w:pPr>
      <w:r w:rsidRPr="003044B6">
        <w:rPr>
          <w:b/>
          <w:bCs/>
          <w:lang w:val="it-IT"/>
        </w:rPr>
        <w:t>– CERTIFICAT DE URBANISM NR.108 din 26/07.2023</w:t>
      </w:r>
      <w:r w:rsidRPr="003044B6">
        <w:rPr>
          <w:b/>
          <w:bCs/>
          <w:lang w:val="en-GB"/>
        </w:rPr>
        <w:t xml:space="preserve"> </w:t>
      </w:r>
      <w:proofErr w:type="spellStart"/>
      <w:r w:rsidRPr="003044B6">
        <w:rPr>
          <w:b/>
          <w:bCs/>
          <w:lang w:val="en-GB"/>
        </w:rPr>
        <w:t>Emis</w:t>
      </w:r>
      <w:proofErr w:type="spellEnd"/>
      <w:r w:rsidRPr="003044B6">
        <w:rPr>
          <w:b/>
          <w:bCs/>
          <w:lang w:val="en-GB"/>
        </w:rPr>
        <w:t xml:space="preserve"> de Primaria </w:t>
      </w:r>
      <w:proofErr w:type="spellStart"/>
      <w:r w:rsidRPr="003044B6">
        <w:rPr>
          <w:b/>
          <w:bCs/>
          <w:lang w:val="en-GB"/>
        </w:rPr>
        <w:t>Comunei</w:t>
      </w:r>
      <w:proofErr w:type="spellEnd"/>
      <w:r w:rsidRPr="003044B6">
        <w:rPr>
          <w:b/>
          <w:bCs/>
          <w:lang w:val="en-GB"/>
        </w:rPr>
        <w:t xml:space="preserve"> </w:t>
      </w:r>
      <w:proofErr w:type="spellStart"/>
      <w:r w:rsidRPr="003044B6">
        <w:rPr>
          <w:b/>
          <w:bCs/>
          <w:lang w:val="en-GB"/>
        </w:rPr>
        <w:t>Potlogi</w:t>
      </w:r>
      <w:proofErr w:type="spellEnd"/>
      <w:r w:rsidRPr="003044B6">
        <w:rPr>
          <w:b/>
          <w:bCs/>
          <w:lang w:val="en-GB"/>
        </w:rPr>
        <w:t xml:space="preserve"> </w:t>
      </w:r>
      <w:proofErr w:type="spellStart"/>
      <w:r w:rsidRPr="003044B6">
        <w:rPr>
          <w:b/>
          <w:bCs/>
          <w:lang w:val="en-GB"/>
        </w:rPr>
        <w:t>jud</w:t>
      </w:r>
      <w:proofErr w:type="spellEnd"/>
      <w:r w:rsidRPr="003044B6">
        <w:rPr>
          <w:b/>
          <w:bCs/>
          <w:lang w:val="en-GB"/>
        </w:rPr>
        <w:t>. DAMBOVITA.</w:t>
      </w:r>
    </w:p>
    <w:p w14:paraId="390D84BF" w14:textId="77777777" w:rsidR="00EB0ED9" w:rsidRPr="003044B6" w:rsidRDefault="00EB0ED9" w:rsidP="009654D4">
      <w:pPr>
        <w:pStyle w:val="al"/>
        <w:spacing w:before="0" w:beforeAutospacing="0" w:after="0" w:afterAutospacing="0"/>
        <w:ind w:left="360" w:right="113"/>
        <w:jc w:val="both"/>
        <w:rPr>
          <w:color w:val="FF0000"/>
        </w:rPr>
      </w:pPr>
    </w:p>
    <w:p w14:paraId="3923CE94" w14:textId="77777777" w:rsidR="00161408" w:rsidRPr="003044B6" w:rsidRDefault="00161408" w:rsidP="009654D4">
      <w:pPr>
        <w:pStyle w:val="al"/>
        <w:spacing w:before="0" w:beforeAutospacing="0" w:after="0" w:afterAutospacing="0"/>
        <w:ind w:left="360" w:right="113"/>
        <w:jc w:val="both"/>
        <w:rPr>
          <w:color w:val="FF0000"/>
        </w:rPr>
      </w:pPr>
    </w:p>
    <w:p w14:paraId="56AA58B2" w14:textId="77777777" w:rsidR="0094349F" w:rsidRPr="003044B6" w:rsidRDefault="009654D4" w:rsidP="004D5541">
      <w:pPr>
        <w:pStyle w:val="al"/>
        <w:numPr>
          <w:ilvl w:val="0"/>
          <w:numId w:val="9"/>
        </w:numPr>
        <w:spacing w:before="0" w:beforeAutospacing="0" w:after="0" w:afterAutospacing="0"/>
        <w:ind w:right="113"/>
        <w:jc w:val="both"/>
        <w:rPr>
          <w:b/>
        </w:rPr>
      </w:pPr>
      <w:bookmarkStart w:id="35" w:name="_Hlk148300730"/>
      <w:r w:rsidRPr="003044B6">
        <w:rPr>
          <w:b/>
        </w:rPr>
        <w:t>S</w:t>
      </w:r>
      <w:r w:rsidR="0094349F" w:rsidRPr="003044B6">
        <w:rPr>
          <w:b/>
        </w:rPr>
        <w:t xml:space="preserve">chemele-flux pentru procesul tehnologic </w:t>
      </w:r>
      <w:r w:rsidRPr="003044B6">
        <w:rPr>
          <w:b/>
        </w:rPr>
        <w:t>ş</w:t>
      </w:r>
      <w:r w:rsidR="0094349F" w:rsidRPr="003044B6">
        <w:rPr>
          <w:b/>
        </w:rPr>
        <w:t>i fazele activită</w:t>
      </w:r>
      <w:r w:rsidRPr="003044B6">
        <w:rPr>
          <w:b/>
        </w:rPr>
        <w:t>ţ</w:t>
      </w:r>
      <w:r w:rsidR="0094349F" w:rsidRPr="003044B6">
        <w:rPr>
          <w:b/>
        </w:rPr>
        <w:t>ii, cu instala</w:t>
      </w:r>
      <w:r w:rsidRPr="003044B6">
        <w:rPr>
          <w:b/>
        </w:rPr>
        <w:t>ţiile de depoluare</w:t>
      </w:r>
    </w:p>
    <w:p w14:paraId="5A1C45B0" w14:textId="77777777" w:rsidR="00CC4495" w:rsidRPr="003044B6" w:rsidRDefault="00CC4495" w:rsidP="00694857">
      <w:pPr>
        <w:keepNext/>
        <w:keepLines/>
        <w:spacing w:before="40"/>
        <w:jc w:val="both"/>
        <w:outlineLvl w:val="1"/>
        <w:rPr>
          <w:rFonts w:eastAsiaTheme="majorEastAsia"/>
          <w:b/>
          <w:szCs w:val="26"/>
        </w:rPr>
      </w:pPr>
      <w:bookmarkStart w:id="36" w:name="_Toc130501296"/>
      <w:bookmarkStart w:id="37" w:name="_Toc130571860"/>
      <w:bookmarkEnd w:id="35"/>
      <w:proofErr w:type="spellStart"/>
      <w:r w:rsidRPr="003044B6">
        <w:rPr>
          <w:rFonts w:eastAsiaTheme="majorEastAsia"/>
          <w:b/>
          <w:szCs w:val="26"/>
        </w:rPr>
        <w:t>Managementul</w:t>
      </w:r>
      <w:proofErr w:type="spellEnd"/>
      <w:r w:rsidRPr="003044B6">
        <w:rPr>
          <w:rFonts w:eastAsiaTheme="majorEastAsia"/>
          <w:b/>
          <w:szCs w:val="26"/>
        </w:rPr>
        <w:t xml:space="preserve"> </w:t>
      </w:r>
      <w:proofErr w:type="spellStart"/>
      <w:r w:rsidRPr="003044B6">
        <w:rPr>
          <w:rFonts w:eastAsiaTheme="majorEastAsia"/>
          <w:b/>
          <w:szCs w:val="26"/>
        </w:rPr>
        <w:t>şi</w:t>
      </w:r>
      <w:proofErr w:type="spellEnd"/>
      <w:r w:rsidRPr="003044B6">
        <w:rPr>
          <w:rFonts w:eastAsiaTheme="majorEastAsia"/>
          <w:b/>
          <w:szCs w:val="26"/>
        </w:rPr>
        <w:t xml:space="preserve"> </w:t>
      </w:r>
      <w:proofErr w:type="spellStart"/>
      <w:r w:rsidRPr="003044B6">
        <w:rPr>
          <w:rFonts w:eastAsiaTheme="majorEastAsia"/>
          <w:b/>
          <w:szCs w:val="26"/>
        </w:rPr>
        <w:t>gestiunea</w:t>
      </w:r>
      <w:proofErr w:type="spellEnd"/>
      <w:r w:rsidRPr="003044B6">
        <w:rPr>
          <w:rFonts w:eastAsiaTheme="majorEastAsia"/>
          <w:b/>
          <w:szCs w:val="26"/>
        </w:rPr>
        <w:t xml:space="preserve"> </w:t>
      </w:r>
      <w:proofErr w:type="spellStart"/>
      <w:r w:rsidRPr="003044B6">
        <w:rPr>
          <w:rFonts w:eastAsiaTheme="majorEastAsia"/>
          <w:b/>
          <w:szCs w:val="26"/>
        </w:rPr>
        <w:t>deşeurilor</w:t>
      </w:r>
      <w:proofErr w:type="spellEnd"/>
      <w:r w:rsidRPr="003044B6">
        <w:rPr>
          <w:rFonts w:eastAsiaTheme="majorEastAsia"/>
          <w:b/>
          <w:szCs w:val="26"/>
        </w:rPr>
        <w:t>:</w:t>
      </w:r>
      <w:bookmarkEnd w:id="36"/>
      <w:bookmarkEnd w:id="37"/>
    </w:p>
    <w:p w14:paraId="09AA66F4" w14:textId="77777777" w:rsidR="00CC4495" w:rsidRPr="003044B6" w:rsidRDefault="00CC4495" w:rsidP="00694857">
      <w:pPr>
        <w:widowControl w:val="0"/>
        <w:jc w:val="both"/>
        <w:rPr>
          <w:sz w:val="24"/>
          <w:szCs w:val="24"/>
        </w:rPr>
      </w:pPr>
      <w:proofErr w:type="spellStart"/>
      <w:r w:rsidRPr="003044B6">
        <w:rPr>
          <w:sz w:val="24"/>
          <w:szCs w:val="24"/>
        </w:rPr>
        <w:t>Materialele</w:t>
      </w:r>
      <w:proofErr w:type="spellEnd"/>
      <w:r w:rsidRPr="003044B6">
        <w:rPr>
          <w:sz w:val="24"/>
          <w:szCs w:val="24"/>
        </w:rPr>
        <w:t xml:space="preserve"> </w:t>
      </w:r>
      <w:proofErr w:type="spellStart"/>
      <w:r w:rsidRPr="003044B6">
        <w:rPr>
          <w:sz w:val="24"/>
          <w:szCs w:val="24"/>
        </w:rPr>
        <w:t>rezultate</w:t>
      </w:r>
      <w:proofErr w:type="spellEnd"/>
      <w:r w:rsidRPr="003044B6">
        <w:rPr>
          <w:sz w:val="24"/>
          <w:szCs w:val="24"/>
        </w:rPr>
        <w:t xml:space="preserve"> </w:t>
      </w:r>
      <w:proofErr w:type="spellStart"/>
      <w:r w:rsidRPr="003044B6">
        <w:rPr>
          <w:sz w:val="24"/>
          <w:szCs w:val="24"/>
        </w:rPr>
        <w:t>în</w:t>
      </w:r>
      <w:proofErr w:type="spellEnd"/>
      <w:r w:rsidRPr="003044B6">
        <w:rPr>
          <w:sz w:val="24"/>
          <w:szCs w:val="24"/>
        </w:rPr>
        <w:t xml:space="preserve"> </w:t>
      </w:r>
      <w:proofErr w:type="spellStart"/>
      <w:r w:rsidRPr="003044B6">
        <w:rPr>
          <w:sz w:val="24"/>
          <w:szCs w:val="24"/>
        </w:rPr>
        <w:t>urma</w:t>
      </w:r>
      <w:proofErr w:type="spellEnd"/>
      <w:r w:rsidRPr="003044B6">
        <w:rPr>
          <w:sz w:val="24"/>
          <w:szCs w:val="24"/>
        </w:rPr>
        <w:t xml:space="preserve"> </w:t>
      </w:r>
      <w:proofErr w:type="spellStart"/>
      <w:r w:rsidRPr="003044B6">
        <w:rPr>
          <w:sz w:val="24"/>
          <w:szCs w:val="24"/>
        </w:rPr>
        <w:t>demolării</w:t>
      </w:r>
      <w:proofErr w:type="spellEnd"/>
      <w:r w:rsidRPr="003044B6">
        <w:rPr>
          <w:sz w:val="24"/>
          <w:szCs w:val="24"/>
        </w:rPr>
        <w:t xml:space="preserve"> se </w:t>
      </w:r>
      <w:proofErr w:type="spellStart"/>
      <w:r w:rsidRPr="003044B6">
        <w:rPr>
          <w:sz w:val="24"/>
          <w:szCs w:val="24"/>
        </w:rPr>
        <w:t>vor</w:t>
      </w:r>
      <w:proofErr w:type="spellEnd"/>
      <w:r w:rsidRPr="003044B6">
        <w:rPr>
          <w:sz w:val="24"/>
          <w:szCs w:val="24"/>
        </w:rPr>
        <w:t xml:space="preserve"> </w:t>
      </w:r>
      <w:proofErr w:type="spellStart"/>
      <w:r w:rsidRPr="003044B6">
        <w:rPr>
          <w:sz w:val="24"/>
          <w:szCs w:val="24"/>
        </w:rPr>
        <w:t>trata</w:t>
      </w:r>
      <w:proofErr w:type="spellEnd"/>
      <w:r w:rsidRPr="003044B6">
        <w:rPr>
          <w:sz w:val="24"/>
          <w:szCs w:val="24"/>
        </w:rPr>
        <w:t xml:space="preserve"> </w:t>
      </w:r>
      <w:proofErr w:type="spellStart"/>
      <w:r w:rsidRPr="003044B6">
        <w:rPr>
          <w:sz w:val="24"/>
          <w:szCs w:val="24"/>
        </w:rPr>
        <w:t>astfel</w:t>
      </w:r>
      <w:proofErr w:type="spellEnd"/>
      <w:r w:rsidRPr="003044B6">
        <w:rPr>
          <w:sz w:val="24"/>
          <w:szCs w:val="24"/>
        </w:rPr>
        <w:t>:</w:t>
      </w:r>
    </w:p>
    <w:p w14:paraId="693C5556" w14:textId="77777777" w:rsidR="00CC4495" w:rsidRPr="003044B6" w:rsidRDefault="00CC4495" w:rsidP="00694857">
      <w:pPr>
        <w:numPr>
          <w:ilvl w:val="0"/>
          <w:numId w:val="9"/>
        </w:numPr>
        <w:tabs>
          <w:tab w:val="left" w:pos="540"/>
        </w:tabs>
        <w:jc w:val="both"/>
        <w:rPr>
          <w:rFonts w:eastAsia="Calibri"/>
          <w:sz w:val="24"/>
          <w:szCs w:val="24"/>
          <w:lang w:val="it-IT"/>
        </w:rPr>
      </w:pPr>
      <w:r w:rsidRPr="003044B6">
        <w:rPr>
          <w:rFonts w:eastAsia="Calibri"/>
          <w:sz w:val="24"/>
          <w:szCs w:val="24"/>
          <w:lang w:val="it-IT"/>
        </w:rPr>
        <w:t>Toate elementele metalice care rezultă în urma demolării echipamentelor existente (suporţi, console, cleme, izolatori şi alte materiale) vor fi inventariate, sortate, cântărite şi vor fi transportate în vederea valorificării la societăţi autorizate, indicate de Beneficiar.</w:t>
      </w:r>
    </w:p>
    <w:p w14:paraId="4AA2B502" w14:textId="77777777" w:rsidR="00CC4495" w:rsidRPr="003044B6" w:rsidRDefault="00CC4495" w:rsidP="00694857">
      <w:pPr>
        <w:numPr>
          <w:ilvl w:val="0"/>
          <w:numId w:val="9"/>
        </w:numPr>
        <w:tabs>
          <w:tab w:val="left" w:pos="540"/>
        </w:tabs>
        <w:jc w:val="both"/>
        <w:rPr>
          <w:rFonts w:eastAsia="Calibri"/>
          <w:sz w:val="24"/>
          <w:szCs w:val="24"/>
          <w:lang w:val="it-IT"/>
        </w:rPr>
      </w:pPr>
      <w:r w:rsidRPr="003044B6">
        <w:rPr>
          <w:rFonts w:eastAsia="Calibri"/>
          <w:sz w:val="24"/>
          <w:szCs w:val="24"/>
          <w:lang w:val="it-IT"/>
        </w:rPr>
        <w:lastRenderedPageBreak/>
        <w:t>În cazul betonului provenit din fundaţii sau suporţi, fără armături metalice, se va aplica metoda de stocare a deşeurilor fărâmiţate în gropi ecologice.</w:t>
      </w:r>
    </w:p>
    <w:p w14:paraId="5F06F5BA" w14:textId="77777777" w:rsidR="00CC4495" w:rsidRPr="008E7B83" w:rsidRDefault="00CC4495" w:rsidP="00694857">
      <w:pPr>
        <w:numPr>
          <w:ilvl w:val="0"/>
          <w:numId w:val="9"/>
        </w:numPr>
        <w:tabs>
          <w:tab w:val="left" w:pos="540"/>
        </w:tabs>
        <w:jc w:val="both"/>
        <w:rPr>
          <w:rFonts w:eastAsia="Calibri"/>
          <w:sz w:val="24"/>
          <w:szCs w:val="24"/>
          <w:lang w:val="it-IT"/>
        </w:rPr>
      </w:pPr>
      <w:r w:rsidRPr="008E7B83">
        <w:rPr>
          <w:rFonts w:eastAsia="Calibri"/>
          <w:sz w:val="24"/>
          <w:szCs w:val="24"/>
          <w:lang w:val="it-IT"/>
        </w:rPr>
        <w:t>Pentru stocare şi transport a echipamentelor şi materialelor neutilizabile la groapa de gunoi a oraşului din apropiere locului unde va avea loc modernizarea se vor utiliza cutii de lemn sau metalice;</w:t>
      </w:r>
    </w:p>
    <w:p w14:paraId="290DBEE8" w14:textId="77777777" w:rsidR="00CC4495" w:rsidRPr="008E7B83" w:rsidRDefault="00CC4495" w:rsidP="00694857">
      <w:pPr>
        <w:numPr>
          <w:ilvl w:val="0"/>
          <w:numId w:val="9"/>
        </w:numPr>
        <w:tabs>
          <w:tab w:val="left" w:pos="540"/>
        </w:tabs>
        <w:jc w:val="both"/>
        <w:rPr>
          <w:rFonts w:eastAsia="Calibri"/>
          <w:sz w:val="24"/>
          <w:szCs w:val="24"/>
          <w:lang w:val="it-IT"/>
        </w:rPr>
      </w:pPr>
      <w:proofErr w:type="spellStart"/>
      <w:r w:rsidRPr="008E7B83">
        <w:rPr>
          <w:rFonts w:eastAsia="Calibri"/>
          <w:sz w:val="24"/>
          <w:szCs w:val="24"/>
          <w:lang w:eastAsia="ro-RO"/>
        </w:rPr>
        <w:t>Deşeurile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valorificabile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şi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nevalorificabile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vor</w:t>
      </w:r>
      <w:proofErr w:type="spellEnd"/>
      <w:r w:rsidRPr="008E7B83">
        <w:rPr>
          <w:rFonts w:eastAsia="Calibri"/>
          <w:sz w:val="24"/>
          <w:szCs w:val="24"/>
          <w:lang w:eastAsia="ro-RO"/>
        </w:rPr>
        <w:t xml:space="preserve"> fi </w:t>
      </w:r>
      <w:proofErr w:type="spellStart"/>
      <w:r w:rsidRPr="008E7B83">
        <w:rPr>
          <w:rFonts w:eastAsia="Calibri"/>
          <w:sz w:val="24"/>
          <w:szCs w:val="24"/>
          <w:lang w:eastAsia="ro-RO"/>
        </w:rPr>
        <w:t>transportate</w:t>
      </w:r>
      <w:proofErr w:type="spellEnd"/>
      <w:r w:rsidRPr="008E7B83">
        <w:rPr>
          <w:rFonts w:eastAsia="Calibri"/>
          <w:sz w:val="24"/>
          <w:szCs w:val="24"/>
          <w:lang w:eastAsia="ro-RO"/>
        </w:rPr>
        <w:t xml:space="preserve"> din </w:t>
      </w:r>
      <w:proofErr w:type="spellStart"/>
      <w:r w:rsidRPr="008E7B83">
        <w:rPr>
          <w:rFonts w:eastAsia="Calibri"/>
          <w:sz w:val="24"/>
          <w:szCs w:val="24"/>
          <w:lang w:eastAsia="ro-RO"/>
        </w:rPr>
        <w:t>staţie</w:t>
      </w:r>
      <w:proofErr w:type="spellEnd"/>
      <w:r w:rsidRPr="008E7B83">
        <w:rPr>
          <w:rFonts w:eastAsia="Calibri"/>
          <w:sz w:val="24"/>
          <w:szCs w:val="24"/>
          <w:lang w:eastAsia="ro-RO"/>
        </w:rPr>
        <w:t xml:space="preserve"> la o </w:t>
      </w:r>
      <w:proofErr w:type="spellStart"/>
      <w:r w:rsidRPr="008E7B83">
        <w:rPr>
          <w:rFonts w:eastAsia="Calibri"/>
          <w:sz w:val="24"/>
          <w:szCs w:val="24"/>
          <w:lang w:eastAsia="ro-RO"/>
        </w:rPr>
        <w:t>distanţă</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specificată</w:t>
      </w:r>
      <w:proofErr w:type="spellEnd"/>
      <w:r w:rsidRPr="008E7B83">
        <w:rPr>
          <w:rFonts w:eastAsia="Calibri"/>
          <w:sz w:val="24"/>
          <w:szCs w:val="24"/>
          <w:lang w:eastAsia="ro-RO"/>
        </w:rPr>
        <w:t xml:space="preserve"> de </w:t>
      </w:r>
      <w:proofErr w:type="spellStart"/>
      <w:r w:rsidRPr="008E7B83">
        <w:rPr>
          <w:rFonts w:eastAsia="Calibri"/>
          <w:sz w:val="24"/>
          <w:szCs w:val="24"/>
          <w:lang w:eastAsia="ro-RO"/>
        </w:rPr>
        <w:t>Contractant</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fără</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costuri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adiţionale</w:t>
      </w:r>
      <w:proofErr w:type="spellEnd"/>
      <w:r w:rsidRPr="008E7B83">
        <w:rPr>
          <w:rFonts w:eastAsia="Calibri"/>
          <w:sz w:val="24"/>
          <w:szCs w:val="24"/>
          <w:lang w:eastAsia="ro-RO"/>
        </w:rPr>
        <w:t xml:space="preserve"> din </w:t>
      </w:r>
      <w:proofErr w:type="spellStart"/>
      <w:r w:rsidRPr="008E7B83">
        <w:rPr>
          <w:rFonts w:eastAsia="Calibri"/>
          <w:sz w:val="24"/>
          <w:szCs w:val="24"/>
          <w:lang w:eastAsia="ro-RO"/>
        </w:rPr>
        <w:t>partea</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Beneficiarului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şi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valorificate</w:t>
      </w:r>
      <w:proofErr w:type="spellEnd"/>
      <w:r w:rsidRPr="008E7B83">
        <w:rPr>
          <w:rFonts w:eastAsia="Calibri"/>
          <w:sz w:val="24"/>
          <w:szCs w:val="24"/>
          <w:lang w:eastAsia="ro-RO"/>
        </w:rPr>
        <w:t xml:space="preserve">/eliminate de </w:t>
      </w:r>
      <w:proofErr w:type="spellStart"/>
      <w:r w:rsidRPr="008E7B83">
        <w:rPr>
          <w:rFonts w:eastAsia="Calibri"/>
          <w:sz w:val="24"/>
          <w:szCs w:val="24"/>
          <w:lang w:eastAsia="ro-RO"/>
        </w:rPr>
        <w:t>către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centre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specializate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nominalizate</w:t>
      </w:r>
      <w:proofErr w:type="spellEnd"/>
      <w:r w:rsidRPr="008E7B83">
        <w:rPr>
          <w:rFonts w:eastAsia="Calibri"/>
          <w:sz w:val="24"/>
          <w:szCs w:val="24"/>
          <w:lang w:eastAsia="ro-RO"/>
        </w:rPr>
        <w:t xml:space="preserve"> de </w:t>
      </w:r>
      <w:proofErr w:type="spellStart"/>
      <w:r w:rsidRPr="008E7B83">
        <w:rPr>
          <w:rFonts w:eastAsia="Calibri"/>
          <w:sz w:val="24"/>
          <w:szCs w:val="24"/>
          <w:lang w:eastAsia="ro-RO"/>
        </w:rPr>
        <w:t>beneficiar</w:t>
      </w:r>
      <w:proofErr w:type="spellEnd"/>
      <w:r w:rsidRPr="008E7B83">
        <w:rPr>
          <w:rFonts w:eastAsia="Calibri"/>
          <w:sz w:val="24"/>
          <w:szCs w:val="24"/>
          <w:lang w:eastAsia="ro-RO"/>
        </w:rPr>
        <w:t xml:space="preserve"> conform </w:t>
      </w:r>
      <w:proofErr w:type="spellStart"/>
      <w:r w:rsidRPr="008E7B83">
        <w:rPr>
          <w:rFonts w:eastAsia="Calibri"/>
          <w:sz w:val="24"/>
          <w:szCs w:val="24"/>
          <w:lang w:eastAsia="ro-RO"/>
        </w:rPr>
        <w:t>legislaţiei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în</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vigoare</w:t>
      </w:r>
      <w:proofErr w:type="spellEnd"/>
      <w:r w:rsidRPr="008E7B83">
        <w:rPr>
          <w:rFonts w:eastAsia="Calibri"/>
          <w:sz w:val="24"/>
          <w:szCs w:val="24"/>
          <w:lang w:eastAsia="ro-RO"/>
        </w:rPr>
        <w:t xml:space="preserve"> cu </w:t>
      </w:r>
      <w:proofErr w:type="spellStart"/>
      <w:r w:rsidRPr="008E7B83">
        <w:rPr>
          <w:rFonts w:eastAsia="Calibri"/>
          <w:sz w:val="24"/>
          <w:szCs w:val="24"/>
          <w:lang w:eastAsia="ro-RO"/>
        </w:rPr>
        <w:t>respectarea</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Legii</w:t>
      </w:r>
      <w:proofErr w:type="spellEnd"/>
      <w:r w:rsidRPr="008E7B83">
        <w:rPr>
          <w:rFonts w:eastAsia="Calibri"/>
          <w:sz w:val="24"/>
          <w:szCs w:val="24"/>
          <w:lang w:eastAsia="ro-RO"/>
        </w:rPr>
        <w:t xml:space="preserve"> 211/2011 </w:t>
      </w:r>
      <w:proofErr w:type="spellStart"/>
      <w:r w:rsidRPr="008E7B83">
        <w:rPr>
          <w:rFonts w:eastAsia="Calibri"/>
          <w:sz w:val="24"/>
          <w:szCs w:val="24"/>
          <w:lang w:eastAsia="ro-RO"/>
        </w:rPr>
        <w:t>privind</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regimul</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deşeurilor</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republicată</w:t>
      </w:r>
      <w:proofErr w:type="spellEnd"/>
      <w:r w:rsidRPr="008E7B83">
        <w:rPr>
          <w:rFonts w:eastAsia="Calibri"/>
          <w:sz w:val="24"/>
          <w:szCs w:val="24"/>
          <w:lang w:eastAsia="ro-RO"/>
        </w:rPr>
        <w:t xml:space="preserve">, HGR 856/2002 </w:t>
      </w:r>
      <w:proofErr w:type="spellStart"/>
      <w:r w:rsidRPr="008E7B83">
        <w:rPr>
          <w:rFonts w:eastAsia="Calibri"/>
          <w:sz w:val="24"/>
          <w:szCs w:val="24"/>
          <w:lang w:eastAsia="ro-RO"/>
        </w:rPr>
        <w:t>privind</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evidenţa</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gestiunii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deşeurilor</w:t>
      </w:r>
      <w:proofErr w:type="spellEnd"/>
      <w:r w:rsidRPr="008E7B83">
        <w:rPr>
          <w:rFonts w:eastAsia="Calibri"/>
          <w:sz w:val="24"/>
          <w:szCs w:val="24"/>
          <w:lang w:eastAsia="ro-RO"/>
        </w:rPr>
        <w:t xml:space="preserve">, HGR 1061/2008 </w:t>
      </w:r>
      <w:proofErr w:type="spellStart"/>
      <w:r w:rsidRPr="008E7B83">
        <w:rPr>
          <w:rFonts w:eastAsia="Calibri"/>
          <w:sz w:val="24"/>
          <w:szCs w:val="24"/>
          <w:lang w:eastAsia="ro-RO"/>
        </w:rPr>
        <w:t>privind</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transportul</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deşeurilor</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periculoare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şi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nepericuloase</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şi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Legea</w:t>
      </w:r>
      <w:proofErr w:type="spellEnd"/>
      <w:r w:rsidRPr="008E7B83">
        <w:rPr>
          <w:rFonts w:eastAsia="Calibri"/>
          <w:sz w:val="24"/>
          <w:szCs w:val="24"/>
          <w:lang w:eastAsia="ro-RO"/>
        </w:rPr>
        <w:t xml:space="preserve"> 249/2015 </w:t>
      </w:r>
      <w:proofErr w:type="spellStart"/>
      <w:r w:rsidRPr="008E7B83">
        <w:rPr>
          <w:rFonts w:eastAsia="Calibri"/>
          <w:sz w:val="24"/>
          <w:szCs w:val="24"/>
          <w:lang w:eastAsia="ro-RO"/>
        </w:rPr>
        <w:t>privind</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gestionarea</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ambalajelor</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şi</w:t>
      </w:r>
      <w:proofErr w:type="spellEnd"/>
      <w:r w:rsidRPr="008E7B83">
        <w:rPr>
          <w:rFonts w:eastAsia="Calibri"/>
          <w:sz w:val="24"/>
          <w:szCs w:val="24"/>
          <w:lang w:eastAsia="ro-RO"/>
        </w:rPr>
        <w:t xml:space="preserve"> </w:t>
      </w:r>
      <w:proofErr w:type="spellStart"/>
      <w:r w:rsidRPr="008E7B83">
        <w:rPr>
          <w:rFonts w:eastAsia="Calibri"/>
          <w:sz w:val="24"/>
          <w:szCs w:val="24"/>
          <w:lang w:eastAsia="ro-RO"/>
        </w:rPr>
        <w:t>deşeurilor</w:t>
      </w:r>
      <w:proofErr w:type="spellEnd"/>
      <w:r w:rsidRPr="008E7B83">
        <w:rPr>
          <w:rFonts w:eastAsia="Calibri"/>
          <w:sz w:val="24"/>
          <w:szCs w:val="24"/>
          <w:lang w:eastAsia="ro-RO"/>
        </w:rPr>
        <w:t xml:space="preserve"> de </w:t>
      </w:r>
      <w:proofErr w:type="spellStart"/>
      <w:r w:rsidRPr="008E7B83">
        <w:rPr>
          <w:rFonts w:eastAsia="Calibri"/>
          <w:sz w:val="24"/>
          <w:szCs w:val="24"/>
          <w:lang w:eastAsia="ro-RO"/>
        </w:rPr>
        <w:t>ambalaje</w:t>
      </w:r>
      <w:proofErr w:type="spellEnd"/>
      <w:r w:rsidRPr="008E7B83">
        <w:rPr>
          <w:rFonts w:eastAsia="Calibri"/>
          <w:sz w:val="24"/>
          <w:szCs w:val="24"/>
          <w:lang w:eastAsia="ro-RO"/>
        </w:rPr>
        <w:t>.</w:t>
      </w:r>
    </w:p>
    <w:p w14:paraId="0F61980F" w14:textId="77777777" w:rsidR="00CC4495" w:rsidRPr="008E7B83" w:rsidRDefault="00CC4495" w:rsidP="00694857">
      <w:pPr>
        <w:jc w:val="both"/>
        <w:rPr>
          <w:sz w:val="24"/>
          <w:szCs w:val="24"/>
          <w:lang w:val="it-IT"/>
        </w:rPr>
      </w:pPr>
      <w:r w:rsidRPr="008E7B83">
        <w:rPr>
          <w:sz w:val="24"/>
          <w:szCs w:val="24"/>
          <w:lang w:val="it-IT"/>
        </w:rPr>
        <w:t>Antreprenorul</w:t>
      </w:r>
      <w:r w:rsidRPr="008E7B83">
        <w:rPr>
          <w:sz w:val="24"/>
          <w:szCs w:val="24"/>
          <w:lang w:val="pt-BR"/>
        </w:rPr>
        <w:t xml:space="preserve"> va asigura:</w:t>
      </w:r>
    </w:p>
    <w:p w14:paraId="2E133FC2"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Dezmembrarea echipamentelor indicate de Beneficiar şi sortarea pe tipuri de deşeuri;</w:t>
      </w:r>
    </w:p>
    <w:p w14:paraId="3381B3D1"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Colectarea uleiului uzat obţinut din golirea echipamentelor demontate, în recipienţi speciali pentru stocarea uleiului uzat;</w:t>
      </w:r>
    </w:p>
    <w:p w14:paraId="11DC3790"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Eliminarea deşeurilor nevalorificabile periculoase/nepericuloase rezultate din demontarea şi dezmembrarea echipamentelor, prin agenţi economici autorizaţi;</w:t>
      </w:r>
    </w:p>
    <w:p w14:paraId="484C5299"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Completarea formularelor de transport pentru deşeuri conform HG 1061/2008;</w:t>
      </w:r>
    </w:p>
    <w:p w14:paraId="330995C5"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Colectarea selectivă a deşeurilor, a echipamentelor sau a oricăror altor echipamente rezultate în urma lucrărilor de construcţii;</w:t>
      </w:r>
    </w:p>
    <w:p w14:paraId="11C36669"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Depozitarea temporară a fiecărui tip de deşeu rezultat (depozitarea în recipienţi etanşi, cutii metalice/PVC, butoaie metalice/PVC, etc.);</w:t>
      </w:r>
    </w:p>
    <w:p w14:paraId="103C7455" w14:textId="77777777" w:rsidR="00CC4495" w:rsidRPr="008E7B83" w:rsidRDefault="00CC4495" w:rsidP="00694857">
      <w:pPr>
        <w:numPr>
          <w:ilvl w:val="0"/>
          <w:numId w:val="9"/>
        </w:numPr>
        <w:tabs>
          <w:tab w:val="left" w:pos="540"/>
        </w:tabs>
        <w:jc w:val="both"/>
        <w:rPr>
          <w:rFonts w:eastAsia="Calibri"/>
          <w:sz w:val="24"/>
          <w:szCs w:val="24"/>
          <w:lang w:val="pt-BR"/>
        </w:rPr>
      </w:pPr>
      <w:r w:rsidRPr="008E7B83">
        <w:rPr>
          <w:rFonts w:eastAsia="Calibri"/>
          <w:sz w:val="24"/>
          <w:szCs w:val="24"/>
          <w:lang w:val="pt-BR"/>
        </w:rPr>
        <w:t xml:space="preserve">Efectuarea transportului deşeurilor în condiţii de siguranţă la agenţii </w:t>
      </w:r>
      <w:r w:rsidRPr="008E7B83">
        <w:rPr>
          <w:rFonts w:eastAsia="Calibri"/>
          <w:sz w:val="24"/>
          <w:szCs w:val="24"/>
          <w:lang w:val="it-IT"/>
        </w:rPr>
        <w:t>economici specializaţi în valorificarea deşeurilor, nominalizaţi de Beneficiar;</w:t>
      </w:r>
    </w:p>
    <w:p w14:paraId="7A479E77" w14:textId="77777777" w:rsidR="00CC4495" w:rsidRPr="008E7B83" w:rsidRDefault="00CC4495" w:rsidP="00694857">
      <w:pPr>
        <w:jc w:val="both"/>
        <w:rPr>
          <w:sz w:val="24"/>
          <w:szCs w:val="24"/>
          <w:lang w:val="it-IT"/>
        </w:rPr>
      </w:pPr>
      <w:r w:rsidRPr="008E7B83">
        <w:rPr>
          <w:sz w:val="24"/>
          <w:szCs w:val="24"/>
          <w:lang w:val="it-IT"/>
        </w:rPr>
        <w:t>Este interzisă arderea/neutralizarea şi abandonarea deşeurilor în instalaţiile respectiv locuri neautorizate acestui scop.</w:t>
      </w:r>
    </w:p>
    <w:p w14:paraId="28974746" w14:textId="77777777" w:rsidR="00CC4495" w:rsidRPr="008E7B83" w:rsidRDefault="00CC4495" w:rsidP="00694857">
      <w:pPr>
        <w:widowControl w:val="0"/>
        <w:jc w:val="both"/>
        <w:rPr>
          <w:sz w:val="24"/>
          <w:szCs w:val="24"/>
          <w:lang w:val="it-IT"/>
        </w:rPr>
      </w:pPr>
    </w:p>
    <w:p w14:paraId="4E960EA3" w14:textId="77777777" w:rsidR="00CC4495" w:rsidRPr="008E7B83" w:rsidRDefault="00CC4495" w:rsidP="00694857">
      <w:pPr>
        <w:widowControl w:val="0"/>
        <w:jc w:val="both"/>
        <w:rPr>
          <w:sz w:val="24"/>
          <w:szCs w:val="24"/>
        </w:rPr>
      </w:pPr>
      <w:r w:rsidRPr="008E7B83">
        <w:rPr>
          <w:sz w:val="24"/>
          <w:szCs w:val="24"/>
          <w:lang w:val="it-IT"/>
        </w:rPr>
        <w:t>Deşeurile metalice se vor selecta şi se depozitează, în zone marcate pe fiecare sortiment şi se comercializează prin societăţile comerciale din judeţ autorizate să desfăşoare astfel de activităţi, nominalizate de Beneficiar.</w:t>
      </w:r>
    </w:p>
    <w:p w14:paraId="6DBC649F" w14:textId="77777777" w:rsidR="00CC4495" w:rsidRPr="008E7B83" w:rsidRDefault="00CC4495" w:rsidP="00694857">
      <w:pPr>
        <w:widowControl w:val="0"/>
        <w:jc w:val="both"/>
        <w:rPr>
          <w:sz w:val="24"/>
          <w:szCs w:val="24"/>
          <w:lang w:val="pt-BR"/>
        </w:rPr>
      </w:pPr>
      <w:r w:rsidRPr="008E7B83">
        <w:rPr>
          <w:sz w:val="24"/>
          <w:szCs w:val="24"/>
          <w:lang w:val="pt-BR"/>
        </w:rPr>
        <w:t>Se va asigura un ritm adecvat de evacuare a deşeurilor.</w:t>
      </w:r>
    </w:p>
    <w:p w14:paraId="6F6D06B1" w14:textId="77777777" w:rsidR="00CC4495" w:rsidRPr="008E7B83" w:rsidRDefault="00CC4495" w:rsidP="00694857">
      <w:pPr>
        <w:widowControl w:val="0"/>
        <w:jc w:val="both"/>
        <w:rPr>
          <w:sz w:val="24"/>
          <w:szCs w:val="24"/>
          <w:lang w:val="pt-BR"/>
        </w:rPr>
      </w:pPr>
    </w:p>
    <w:p w14:paraId="44A6B9E6" w14:textId="77777777" w:rsidR="00CC4495" w:rsidRPr="008E7B83" w:rsidRDefault="00CC4495" w:rsidP="00694857">
      <w:pPr>
        <w:widowControl w:val="0"/>
        <w:jc w:val="both"/>
        <w:rPr>
          <w:sz w:val="24"/>
          <w:szCs w:val="24"/>
          <w:lang w:val="pt-BR"/>
        </w:rPr>
      </w:pPr>
      <w:r w:rsidRPr="008E7B83">
        <w:rPr>
          <w:sz w:val="24"/>
          <w:szCs w:val="24"/>
          <w:lang w:val="pt-BR"/>
        </w:rPr>
        <w:t>Executantul, va prezenta beneficiarului documentele de predare a deşeurilor la depozitele finale, din care să rezulte locul eliminării (depozitării finale) si cantitatea de deşeu. Executantul lucrării va ţine „Evidenţa gestiunii deşeurilor” rezultate, conform HGR nr.856/2002 si va transmite lunar o copie responsabilului de lucrare al beneficiarului. La terminarea lucrărilor, executantul lucrării predă responsabilului de lucrare evidenţa gestiunii deşeurilor conform HGR nr.856/2002, pentru toate deseurile rezultate din lucrare, însoţite de procese verbale de predare a acestor documente.</w:t>
      </w:r>
    </w:p>
    <w:p w14:paraId="4B36814C" w14:textId="77777777" w:rsidR="00CC4495" w:rsidRPr="008E7B83" w:rsidRDefault="00CC4495" w:rsidP="00694857">
      <w:pPr>
        <w:widowControl w:val="0"/>
        <w:jc w:val="both"/>
        <w:rPr>
          <w:sz w:val="24"/>
          <w:szCs w:val="24"/>
          <w:lang w:val="pt-BR"/>
        </w:rPr>
      </w:pPr>
    </w:p>
    <w:p w14:paraId="050B2B29" w14:textId="77777777" w:rsidR="00CC4495" w:rsidRPr="008E7B83" w:rsidRDefault="00CC4495" w:rsidP="00694857">
      <w:pPr>
        <w:widowControl w:val="0"/>
        <w:jc w:val="both"/>
        <w:rPr>
          <w:sz w:val="24"/>
          <w:szCs w:val="24"/>
          <w:lang w:val="pt-BR"/>
        </w:rPr>
      </w:pPr>
      <w:r w:rsidRPr="008E7B83">
        <w:rPr>
          <w:sz w:val="24"/>
          <w:szCs w:val="24"/>
          <w:lang w:val="pt-BR"/>
        </w:rPr>
        <w:t>În situaţia în care echipamentele ce se înglobează în lucrare sunt importate de către contractorul (executantul) lucrării, ambalajele şi deşeurile de ambalaje rezultate rămân în proprietatea acestuia, contractorul (executantul) lucrării preia de pe amplasament ambalajele şi deşeurile de ambalaje în vederea valorificarii / eliminării conform legii 249/2015.</w:t>
      </w:r>
    </w:p>
    <w:p w14:paraId="1883829D" w14:textId="77777777" w:rsidR="00CC4495" w:rsidRPr="008E7B83" w:rsidRDefault="00CC4495" w:rsidP="00694857">
      <w:pPr>
        <w:widowControl w:val="0"/>
        <w:jc w:val="both"/>
        <w:rPr>
          <w:sz w:val="24"/>
          <w:szCs w:val="24"/>
          <w:lang w:val="pt-BR"/>
        </w:rPr>
      </w:pPr>
    </w:p>
    <w:p w14:paraId="083675CA" w14:textId="77777777" w:rsidR="00CC4495" w:rsidRPr="008E7B83" w:rsidRDefault="00CC4495" w:rsidP="00694857">
      <w:pPr>
        <w:widowControl w:val="0"/>
        <w:jc w:val="both"/>
        <w:rPr>
          <w:b/>
          <w:bCs/>
          <w:sz w:val="24"/>
          <w:szCs w:val="24"/>
        </w:rPr>
      </w:pPr>
      <w:r w:rsidRPr="008E7B83">
        <w:rPr>
          <w:sz w:val="24"/>
          <w:szCs w:val="24"/>
          <w:lang w:val="pt-BR"/>
        </w:rPr>
        <w:t>Deşeurile nereciclabile nepericuloase se vor transporta în vederea eliminării la depozitul de deşeuri al localităţii după obţinerea acceptului de depozitare (încheierea unui contract) şi comunicarea acestuia la Beneficiar.</w:t>
      </w:r>
    </w:p>
    <w:p w14:paraId="2C517511" w14:textId="77777777" w:rsidR="00CC4495" w:rsidRPr="008E7B83" w:rsidRDefault="00CC4495" w:rsidP="00694857">
      <w:pPr>
        <w:widowControl w:val="0"/>
        <w:jc w:val="both"/>
        <w:rPr>
          <w:bCs/>
          <w:sz w:val="24"/>
          <w:szCs w:val="24"/>
        </w:rPr>
      </w:pPr>
    </w:p>
    <w:p w14:paraId="4C04C6DF" w14:textId="77777777" w:rsidR="00CC4495" w:rsidRPr="008E7B83" w:rsidRDefault="00CC4495" w:rsidP="00694857">
      <w:pPr>
        <w:widowControl w:val="0"/>
        <w:jc w:val="both"/>
        <w:rPr>
          <w:bCs/>
          <w:sz w:val="24"/>
          <w:szCs w:val="24"/>
        </w:rPr>
      </w:pPr>
      <w:proofErr w:type="spellStart"/>
      <w:r w:rsidRPr="008E7B83">
        <w:rPr>
          <w:bCs/>
          <w:sz w:val="24"/>
          <w:szCs w:val="24"/>
        </w:rPr>
        <w:t>Deseurile</w:t>
      </w:r>
      <w:proofErr w:type="spellEnd"/>
      <w:r w:rsidRPr="008E7B83">
        <w:rPr>
          <w:bCs/>
          <w:sz w:val="24"/>
          <w:szCs w:val="24"/>
        </w:rPr>
        <w:t xml:space="preserve"> de </w:t>
      </w:r>
      <w:proofErr w:type="spellStart"/>
      <w:r w:rsidRPr="008E7B83">
        <w:rPr>
          <w:bCs/>
          <w:sz w:val="24"/>
          <w:szCs w:val="24"/>
        </w:rPr>
        <w:t>ambalaje</w:t>
      </w:r>
      <w:proofErr w:type="spellEnd"/>
      <w:r w:rsidRPr="008E7B83">
        <w:rPr>
          <w:bCs/>
          <w:sz w:val="24"/>
          <w:szCs w:val="24"/>
        </w:rPr>
        <w:t xml:space="preserve"> </w:t>
      </w:r>
      <w:proofErr w:type="spellStart"/>
      <w:r w:rsidRPr="008E7B83">
        <w:rPr>
          <w:bCs/>
          <w:sz w:val="24"/>
          <w:szCs w:val="24"/>
        </w:rPr>
        <w:t>aferente</w:t>
      </w:r>
      <w:proofErr w:type="spellEnd"/>
      <w:r w:rsidRPr="008E7B83">
        <w:rPr>
          <w:bCs/>
          <w:sz w:val="24"/>
          <w:szCs w:val="24"/>
        </w:rPr>
        <w:t xml:space="preserve"> </w:t>
      </w:r>
      <w:proofErr w:type="spellStart"/>
      <w:r w:rsidRPr="008E7B83">
        <w:rPr>
          <w:bCs/>
          <w:sz w:val="24"/>
          <w:szCs w:val="24"/>
        </w:rPr>
        <w:t>echipamentelor</w:t>
      </w:r>
      <w:proofErr w:type="spellEnd"/>
      <w:r w:rsidRPr="008E7B83">
        <w:rPr>
          <w:bCs/>
          <w:sz w:val="24"/>
          <w:szCs w:val="24"/>
        </w:rPr>
        <w:t xml:space="preserve"> </w:t>
      </w:r>
      <w:proofErr w:type="spellStart"/>
      <w:r w:rsidRPr="008E7B83">
        <w:rPr>
          <w:bCs/>
          <w:sz w:val="24"/>
          <w:szCs w:val="24"/>
        </w:rPr>
        <w:t>importate</w:t>
      </w:r>
      <w:proofErr w:type="spellEnd"/>
      <w:r w:rsidRPr="008E7B83">
        <w:rPr>
          <w:bCs/>
          <w:sz w:val="24"/>
          <w:szCs w:val="24"/>
        </w:rPr>
        <w:t xml:space="preserve"> </w:t>
      </w:r>
      <w:proofErr w:type="spellStart"/>
      <w:r w:rsidRPr="008E7B83">
        <w:rPr>
          <w:bCs/>
          <w:sz w:val="24"/>
          <w:szCs w:val="24"/>
        </w:rPr>
        <w:t>vor</w:t>
      </w:r>
      <w:proofErr w:type="spellEnd"/>
      <w:r w:rsidRPr="008E7B83">
        <w:rPr>
          <w:bCs/>
          <w:sz w:val="24"/>
          <w:szCs w:val="24"/>
        </w:rPr>
        <w:t xml:space="preserve"> fi predate </w:t>
      </w:r>
      <w:proofErr w:type="spellStart"/>
      <w:r w:rsidRPr="008E7B83">
        <w:rPr>
          <w:bCs/>
          <w:sz w:val="24"/>
          <w:szCs w:val="24"/>
        </w:rPr>
        <w:t>beneficiarului</w:t>
      </w:r>
      <w:proofErr w:type="spellEnd"/>
      <w:r w:rsidRPr="008E7B83">
        <w:rPr>
          <w:bCs/>
          <w:sz w:val="24"/>
          <w:szCs w:val="24"/>
        </w:rPr>
        <w:t xml:space="preserve"> </w:t>
      </w:r>
      <w:proofErr w:type="spellStart"/>
      <w:r w:rsidRPr="008E7B83">
        <w:rPr>
          <w:bCs/>
          <w:sz w:val="24"/>
          <w:szCs w:val="24"/>
        </w:rPr>
        <w:t>doar</w:t>
      </w:r>
      <w:proofErr w:type="spellEnd"/>
      <w:r w:rsidRPr="008E7B83">
        <w:rPr>
          <w:bCs/>
          <w:sz w:val="24"/>
          <w:szCs w:val="24"/>
        </w:rPr>
        <w:t xml:space="preserve"> </w:t>
      </w:r>
      <w:proofErr w:type="spellStart"/>
      <w:r w:rsidRPr="008E7B83">
        <w:rPr>
          <w:bCs/>
          <w:sz w:val="24"/>
          <w:szCs w:val="24"/>
        </w:rPr>
        <w:t>daca</w:t>
      </w:r>
      <w:proofErr w:type="spellEnd"/>
      <w:r w:rsidRPr="008E7B83">
        <w:rPr>
          <w:bCs/>
          <w:sz w:val="24"/>
          <w:szCs w:val="24"/>
        </w:rPr>
        <w:t xml:space="preserve"> in </w:t>
      </w:r>
      <w:proofErr w:type="spellStart"/>
      <w:r w:rsidRPr="008E7B83">
        <w:rPr>
          <w:bCs/>
          <w:sz w:val="24"/>
          <w:szCs w:val="24"/>
        </w:rPr>
        <w:t>documentele</w:t>
      </w:r>
      <w:proofErr w:type="spellEnd"/>
      <w:r w:rsidRPr="008E7B83">
        <w:rPr>
          <w:bCs/>
          <w:sz w:val="24"/>
          <w:szCs w:val="24"/>
        </w:rPr>
        <w:t xml:space="preserve"> de </w:t>
      </w:r>
      <w:proofErr w:type="spellStart"/>
      <w:r w:rsidRPr="008E7B83">
        <w:rPr>
          <w:bCs/>
          <w:sz w:val="24"/>
          <w:szCs w:val="24"/>
        </w:rPr>
        <w:t>achizitie</w:t>
      </w:r>
      <w:proofErr w:type="spellEnd"/>
      <w:r w:rsidRPr="008E7B83">
        <w:rPr>
          <w:bCs/>
          <w:sz w:val="24"/>
          <w:szCs w:val="24"/>
        </w:rPr>
        <w:t xml:space="preserve"> </w:t>
      </w:r>
      <w:proofErr w:type="gramStart"/>
      <w:r w:rsidRPr="008E7B83">
        <w:rPr>
          <w:bCs/>
          <w:sz w:val="24"/>
          <w:szCs w:val="24"/>
        </w:rPr>
        <w:t xml:space="preserve">a  </w:t>
      </w:r>
      <w:proofErr w:type="spellStart"/>
      <w:r w:rsidRPr="008E7B83">
        <w:rPr>
          <w:bCs/>
          <w:sz w:val="24"/>
          <w:szCs w:val="24"/>
        </w:rPr>
        <w:t>echipamentelor</w:t>
      </w:r>
      <w:proofErr w:type="spellEnd"/>
      <w:proofErr w:type="gramEnd"/>
      <w:r w:rsidRPr="008E7B83">
        <w:rPr>
          <w:bCs/>
          <w:sz w:val="24"/>
          <w:szCs w:val="24"/>
        </w:rPr>
        <w:t xml:space="preserve"> </w:t>
      </w:r>
      <w:proofErr w:type="spellStart"/>
      <w:r w:rsidRPr="008E7B83">
        <w:rPr>
          <w:bCs/>
          <w:sz w:val="24"/>
          <w:szCs w:val="24"/>
        </w:rPr>
        <w:t>este</w:t>
      </w:r>
      <w:proofErr w:type="spellEnd"/>
      <w:r w:rsidRPr="008E7B83">
        <w:rPr>
          <w:bCs/>
          <w:sz w:val="24"/>
          <w:szCs w:val="24"/>
        </w:rPr>
        <w:t xml:space="preserve"> </w:t>
      </w:r>
      <w:proofErr w:type="spellStart"/>
      <w:r w:rsidRPr="008E7B83">
        <w:rPr>
          <w:bCs/>
          <w:sz w:val="24"/>
          <w:szCs w:val="24"/>
        </w:rPr>
        <w:t>mentionat</w:t>
      </w:r>
      <w:proofErr w:type="spellEnd"/>
      <w:r w:rsidRPr="008E7B83">
        <w:rPr>
          <w:bCs/>
          <w:sz w:val="24"/>
          <w:szCs w:val="24"/>
        </w:rPr>
        <w:t xml:space="preserve"> </w:t>
      </w:r>
      <w:proofErr w:type="spellStart"/>
      <w:r w:rsidRPr="008E7B83">
        <w:rPr>
          <w:bCs/>
          <w:sz w:val="24"/>
          <w:szCs w:val="24"/>
        </w:rPr>
        <w:t>beneficiarul</w:t>
      </w:r>
      <w:proofErr w:type="spellEnd"/>
      <w:r w:rsidRPr="008E7B83">
        <w:rPr>
          <w:bCs/>
          <w:sz w:val="24"/>
          <w:szCs w:val="24"/>
        </w:rPr>
        <w:t>.</w:t>
      </w:r>
    </w:p>
    <w:p w14:paraId="6E4E2D9A" w14:textId="77777777" w:rsidR="00CC4495" w:rsidRPr="008E7B83" w:rsidRDefault="00CC4495" w:rsidP="00694857">
      <w:pPr>
        <w:widowControl w:val="0"/>
        <w:jc w:val="both"/>
        <w:rPr>
          <w:sz w:val="24"/>
          <w:szCs w:val="24"/>
          <w:lang w:val="pt-BR"/>
        </w:rPr>
      </w:pPr>
    </w:p>
    <w:p w14:paraId="48386FEB" w14:textId="77777777" w:rsidR="00CC4495" w:rsidRPr="008E7B83" w:rsidRDefault="00CC4495" w:rsidP="00694857">
      <w:pPr>
        <w:widowControl w:val="0"/>
        <w:jc w:val="both"/>
        <w:rPr>
          <w:b/>
          <w:bCs/>
          <w:sz w:val="24"/>
          <w:szCs w:val="24"/>
        </w:rPr>
      </w:pPr>
      <w:r w:rsidRPr="008E7B83">
        <w:rPr>
          <w:sz w:val="24"/>
          <w:szCs w:val="24"/>
          <w:lang w:val="pt-BR"/>
        </w:rPr>
        <w:lastRenderedPageBreak/>
        <w:t>Dacă importul de echipamente se face de către Beneficiar, Furnizorul de echipamente ambalate are următoarele obligaţii:</w:t>
      </w:r>
    </w:p>
    <w:p w14:paraId="382A77B1"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sa</w:t>
      </w:r>
      <w:proofErr w:type="spellEnd"/>
      <w:r w:rsidRPr="008E7B83">
        <w:rPr>
          <w:rFonts w:eastAsia="Calibri"/>
          <w:bCs/>
          <w:sz w:val="24"/>
          <w:szCs w:val="24"/>
        </w:rPr>
        <w:t xml:space="preserve"> </w:t>
      </w:r>
      <w:proofErr w:type="spellStart"/>
      <w:r w:rsidRPr="008E7B83">
        <w:rPr>
          <w:rFonts w:eastAsia="Calibri"/>
          <w:bCs/>
          <w:sz w:val="24"/>
          <w:szCs w:val="24"/>
        </w:rPr>
        <w:t>evidenţieze</w:t>
      </w:r>
      <w:proofErr w:type="spellEnd"/>
      <w:r w:rsidRPr="008E7B83">
        <w:rPr>
          <w:rFonts w:eastAsia="Calibri"/>
          <w:bCs/>
          <w:sz w:val="24"/>
          <w:szCs w:val="24"/>
        </w:rPr>
        <w:t xml:space="preserve"> </w:t>
      </w:r>
      <w:proofErr w:type="spellStart"/>
      <w:r w:rsidRPr="008E7B83">
        <w:rPr>
          <w:rFonts w:eastAsia="Calibri"/>
          <w:bCs/>
          <w:sz w:val="24"/>
          <w:szCs w:val="24"/>
        </w:rPr>
        <w:t>în</w:t>
      </w:r>
      <w:proofErr w:type="spellEnd"/>
      <w:r w:rsidRPr="008E7B83">
        <w:rPr>
          <w:rFonts w:eastAsia="Calibri"/>
          <w:bCs/>
          <w:sz w:val="24"/>
          <w:szCs w:val="24"/>
        </w:rPr>
        <w:t xml:space="preserve"> „packing list”, </w:t>
      </w:r>
      <w:proofErr w:type="spellStart"/>
      <w:r w:rsidRPr="008E7B83">
        <w:rPr>
          <w:rFonts w:eastAsia="Calibri"/>
          <w:bCs/>
          <w:sz w:val="24"/>
          <w:szCs w:val="24"/>
        </w:rPr>
        <w:t>tipurile</w:t>
      </w:r>
      <w:proofErr w:type="spellEnd"/>
      <w:r w:rsidRPr="008E7B83">
        <w:rPr>
          <w:rFonts w:eastAsia="Calibri"/>
          <w:bCs/>
          <w:sz w:val="24"/>
          <w:szCs w:val="24"/>
        </w:rPr>
        <w:t xml:space="preserve"> </w:t>
      </w:r>
      <w:proofErr w:type="spellStart"/>
      <w:r w:rsidRPr="008E7B83">
        <w:rPr>
          <w:rFonts w:eastAsia="Calibri"/>
          <w:bCs/>
          <w:sz w:val="24"/>
          <w:szCs w:val="24"/>
        </w:rPr>
        <w:t>şi</w:t>
      </w:r>
      <w:proofErr w:type="spellEnd"/>
      <w:r w:rsidRPr="008E7B83">
        <w:rPr>
          <w:rFonts w:eastAsia="Calibri"/>
          <w:bCs/>
          <w:sz w:val="24"/>
          <w:szCs w:val="24"/>
        </w:rPr>
        <w:t xml:space="preserve"> </w:t>
      </w:r>
      <w:proofErr w:type="spellStart"/>
      <w:r w:rsidRPr="008E7B83">
        <w:rPr>
          <w:rFonts w:eastAsia="Calibri"/>
          <w:bCs/>
          <w:sz w:val="24"/>
          <w:szCs w:val="24"/>
        </w:rPr>
        <w:t>cantitatile</w:t>
      </w:r>
      <w:proofErr w:type="spellEnd"/>
      <w:r w:rsidRPr="008E7B83">
        <w:rPr>
          <w:rFonts w:eastAsia="Calibri"/>
          <w:bCs/>
          <w:sz w:val="24"/>
          <w:szCs w:val="24"/>
        </w:rPr>
        <w:t xml:space="preserve"> de </w:t>
      </w:r>
      <w:proofErr w:type="spellStart"/>
      <w:r w:rsidRPr="008E7B83">
        <w:rPr>
          <w:rFonts w:eastAsia="Calibri"/>
          <w:bCs/>
          <w:sz w:val="24"/>
          <w:szCs w:val="24"/>
        </w:rPr>
        <w:t>materiale</w:t>
      </w:r>
      <w:proofErr w:type="spellEnd"/>
      <w:r w:rsidRPr="008E7B83">
        <w:rPr>
          <w:rFonts w:eastAsia="Calibri"/>
          <w:bCs/>
          <w:sz w:val="24"/>
          <w:szCs w:val="24"/>
        </w:rPr>
        <w:t xml:space="preserve"> </w:t>
      </w:r>
      <w:proofErr w:type="spellStart"/>
      <w:r w:rsidRPr="008E7B83">
        <w:rPr>
          <w:rFonts w:eastAsia="Calibri"/>
          <w:bCs/>
          <w:sz w:val="24"/>
          <w:szCs w:val="24"/>
        </w:rPr>
        <w:t>componente</w:t>
      </w:r>
      <w:proofErr w:type="spellEnd"/>
      <w:r w:rsidRPr="008E7B83">
        <w:rPr>
          <w:rFonts w:eastAsia="Calibri"/>
          <w:bCs/>
          <w:sz w:val="24"/>
          <w:szCs w:val="24"/>
        </w:rPr>
        <w:t xml:space="preserve">, ale </w:t>
      </w:r>
      <w:proofErr w:type="spellStart"/>
      <w:r w:rsidRPr="008E7B83">
        <w:rPr>
          <w:rFonts w:eastAsia="Calibri"/>
          <w:bCs/>
          <w:sz w:val="24"/>
          <w:szCs w:val="24"/>
        </w:rPr>
        <w:t>ambalajelor</w:t>
      </w:r>
      <w:proofErr w:type="spellEnd"/>
      <w:r w:rsidRPr="008E7B83">
        <w:rPr>
          <w:rFonts w:eastAsia="Calibri"/>
          <w:bCs/>
          <w:sz w:val="24"/>
          <w:szCs w:val="24"/>
        </w:rPr>
        <w:t xml:space="preserve"> </w:t>
      </w:r>
      <w:proofErr w:type="spellStart"/>
      <w:r w:rsidRPr="008E7B83">
        <w:rPr>
          <w:rFonts w:eastAsia="Calibri"/>
          <w:bCs/>
          <w:sz w:val="24"/>
          <w:szCs w:val="24"/>
        </w:rPr>
        <w:t>echipamentelor</w:t>
      </w:r>
      <w:proofErr w:type="spellEnd"/>
      <w:r w:rsidRPr="008E7B83">
        <w:rPr>
          <w:rFonts w:eastAsia="Calibri"/>
          <w:bCs/>
          <w:sz w:val="24"/>
          <w:szCs w:val="24"/>
        </w:rPr>
        <w:t xml:space="preserve"> </w:t>
      </w:r>
      <w:proofErr w:type="spellStart"/>
      <w:r w:rsidRPr="008E7B83">
        <w:rPr>
          <w:rFonts w:eastAsia="Calibri"/>
          <w:bCs/>
          <w:sz w:val="24"/>
          <w:szCs w:val="24"/>
        </w:rPr>
        <w:t>importate</w:t>
      </w:r>
      <w:proofErr w:type="spellEnd"/>
      <w:r w:rsidRPr="008E7B83">
        <w:rPr>
          <w:rFonts w:eastAsia="Calibri"/>
          <w:bCs/>
          <w:sz w:val="24"/>
          <w:szCs w:val="24"/>
        </w:rPr>
        <w:t xml:space="preserve"> </w:t>
      </w:r>
      <w:proofErr w:type="spellStart"/>
      <w:r w:rsidRPr="008E7B83">
        <w:rPr>
          <w:rFonts w:eastAsia="Calibri"/>
          <w:bCs/>
          <w:sz w:val="24"/>
          <w:szCs w:val="24"/>
        </w:rPr>
        <w:t>şi</w:t>
      </w:r>
      <w:proofErr w:type="spellEnd"/>
      <w:r w:rsidRPr="008E7B83">
        <w:rPr>
          <w:rFonts w:eastAsia="Calibri"/>
          <w:bCs/>
          <w:sz w:val="24"/>
          <w:szCs w:val="24"/>
        </w:rPr>
        <w:t xml:space="preserve"> de </w:t>
      </w:r>
      <w:proofErr w:type="gramStart"/>
      <w:r w:rsidRPr="008E7B83">
        <w:rPr>
          <w:rFonts w:eastAsia="Calibri"/>
          <w:bCs/>
          <w:sz w:val="24"/>
          <w:szCs w:val="24"/>
        </w:rPr>
        <w:t>a</w:t>
      </w:r>
      <w:proofErr w:type="gramEnd"/>
      <w:r w:rsidRPr="008E7B83">
        <w:rPr>
          <w:rFonts w:eastAsia="Calibri"/>
          <w:bCs/>
          <w:sz w:val="24"/>
          <w:szCs w:val="24"/>
        </w:rPr>
        <w:t xml:space="preserve"> </w:t>
      </w:r>
      <w:proofErr w:type="spellStart"/>
      <w:r w:rsidRPr="008E7B83">
        <w:rPr>
          <w:rFonts w:eastAsia="Calibri"/>
          <w:bCs/>
          <w:sz w:val="24"/>
          <w:szCs w:val="24"/>
        </w:rPr>
        <w:t>eticheta</w:t>
      </w:r>
      <w:proofErr w:type="spellEnd"/>
      <w:r w:rsidRPr="008E7B83">
        <w:rPr>
          <w:rFonts w:eastAsia="Calibri"/>
          <w:bCs/>
          <w:sz w:val="24"/>
          <w:szCs w:val="24"/>
        </w:rPr>
        <w:t xml:space="preserve"> </w:t>
      </w:r>
      <w:proofErr w:type="spellStart"/>
      <w:r w:rsidRPr="008E7B83">
        <w:rPr>
          <w:rFonts w:eastAsia="Calibri"/>
          <w:bCs/>
          <w:sz w:val="24"/>
          <w:szCs w:val="24"/>
        </w:rPr>
        <w:t>corespunzator</w:t>
      </w:r>
      <w:proofErr w:type="spellEnd"/>
      <w:r w:rsidRPr="008E7B83">
        <w:rPr>
          <w:rFonts w:eastAsia="Calibri"/>
          <w:bCs/>
          <w:sz w:val="24"/>
          <w:szCs w:val="24"/>
        </w:rPr>
        <w:t xml:space="preserve"> </w:t>
      </w:r>
      <w:proofErr w:type="spellStart"/>
      <w:r w:rsidRPr="008E7B83">
        <w:rPr>
          <w:rFonts w:eastAsia="Calibri"/>
          <w:bCs/>
          <w:sz w:val="24"/>
          <w:szCs w:val="24"/>
        </w:rPr>
        <w:t>ambalajele</w:t>
      </w:r>
      <w:proofErr w:type="spellEnd"/>
      <w:r w:rsidRPr="008E7B83">
        <w:rPr>
          <w:rFonts w:eastAsia="Calibri"/>
          <w:bCs/>
          <w:sz w:val="24"/>
          <w:szCs w:val="24"/>
        </w:rPr>
        <w:t xml:space="preserve">. </w:t>
      </w:r>
    </w:p>
    <w:p w14:paraId="503E9BAA"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sa</w:t>
      </w:r>
      <w:proofErr w:type="spellEnd"/>
      <w:r w:rsidRPr="008E7B83">
        <w:rPr>
          <w:rFonts w:eastAsia="Calibri"/>
          <w:bCs/>
          <w:sz w:val="24"/>
          <w:szCs w:val="24"/>
        </w:rPr>
        <w:t xml:space="preserve"> </w:t>
      </w:r>
      <w:proofErr w:type="spellStart"/>
      <w:proofErr w:type="gramStart"/>
      <w:r w:rsidRPr="008E7B83">
        <w:rPr>
          <w:rFonts w:eastAsia="Calibri"/>
          <w:bCs/>
          <w:sz w:val="24"/>
          <w:szCs w:val="24"/>
        </w:rPr>
        <w:t>specifice</w:t>
      </w:r>
      <w:proofErr w:type="spellEnd"/>
      <w:r w:rsidRPr="008E7B83">
        <w:rPr>
          <w:rFonts w:eastAsia="Calibri"/>
          <w:bCs/>
          <w:sz w:val="24"/>
          <w:szCs w:val="24"/>
        </w:rPr>
        <w:t xml:space="preserve">  </w:t>
      </w:r>
      <w:proofErr w:type="spellStart"/>
      <w:r w:rsidRPr="008E7B83">
        <w:rPr>
          <w:rFonts w:eastAsia="Calibri"/>
          <w:bCs/>
          <w:sz w:val="24"/>
          <w:szCs w:val="24"/>
        </w:rPr>
        <w:t>daca</w:t>
      </w:r>
      <w:proofErr w:type="spellEnd"/>
      <w:proofErr w:type="gramEnd"/>
      <w:r w:rsidRPr="008E7B83">
        <w:rPr>
          <w:rFonts w:eastAsia="Calibri"/>
          <w:bCs/>
          <w:sz w:val="24"/>
          <w:szCs w:val="24"/>
        </w:rPr>
        <w:t xml:space="preserve"> </w:t>
      </w:r>
      <w:proofErr w:type="spellStart"/>
      <w:r w:rsidRPr="008E7B83">
        <w:rPr>
          <w:rFonts w:eastAsia="Calibri"/>
          <w:bCs/>
          <w:sz w:val="24"/>
          <w:szCs w:val="24"/>
        </w:rPr>
        <w:t>ambalajele</w:t>
      </w:r>
      <w:proofErr w:type="spellEnd"/>
      <w:r w:rsidRPr="008E7B83">
        <w:rPr>
          <w:rFonts w:eastAsia="Calibri"/>
          <w:bCs/>
          <w:sz w:val="24"/>
          <w:szCs w:val="24"/>
        </w:rPr>
        <w:t>/</w:t>
      </w:r>
      <w:proofErr w:type="spellStart"/>
      <w:r w:rsidRPr="008E7B83">
        <w:rPr>
          <w:rFonts w:eastAsia="Calibri"/>
          <w:bCs/>
          <w:sz w:val="24"/>
          <w:szCs w:val="24"/>
        </w:rPr>
        <w:t>deşeurile</w:t>
      </w:r>
      <w:proofErr w:type="spellEnd"/>
      <w:r w:rsidRPr="008E7B83">
        <w:rPr>
          <w:rFonts w:eastAsia="Calibri"/>
          <w:bCs/>
          <w:sz w:val="24"/>
          <w:szCs w:val="24"/>
        </w:rPr>
        <w:t xml:space="preserve"> din </w:t>
      </w:r>
      <w:proofErr w:type="spellStart"/>
      <w:r w:rsidRPr="008E7B83">
        <w:rPr>
          <w:rFonts w:eastAsia="Calibri"/>
          <w:bCs/>
          <w:sz w:val="24"/>
          <w:szCs w:val="24"/>
        </w:rPr>
        <w:t>ambalaje</w:t>
      </w:r>
      <w:proofErr w:type="spellEnd"/>
      <w:r w:rsidRPr="008E7B83">
        <w:rPr>
          <w:rFonts w:eastAsia="Calibri"/>
          <w:bCs/>
          <w:sz w:val="24"/>
          <w:szCs w:val="24"/>
        </w:rPr>
        <w:t xml:space="preserve"> din </w:t>
      </w:r>
      <w:proofErr w:type="spellStart"/>
      <w:r w:rsidRPr="008E7B83">
        <w:rPr>
          <w:rFonts w:eastAsia="Calibri"/>
          <w:bCs/>
          <w:sz w:val="24"/>
          <w:szCs w:val="24"/>
        </w:rPr>
        <w:t>lemn</w:t>
      </w:r>
      <w:proofErr w:type="spellEnd"/>
      <w:r w:rsidRPr="008E7B83">
        <w:rPr>
          <w:rFonts w:eastAsia="Calibri"/>
          <w:bCs/>
          <w:sz w:val="24"/>
          <w:szCs w:val="24"/>
        </w:rPr>
        <w:t xml:space="preserve"> sunt/nu sunt </w:t>
      </w:r>
      <w:proofErr w:type="spellStart"/>
      <w:r w:rsidRPr="008E7B83">
        <w:rPr>
          <w:rFonts w:eastAsia="Calibri"/>
          <w:bCs/>
          <w:sz w:val="24"/>
          <w:szCs w:val="24"/>
        </w:rPr>
        <w:t>periculoase</w:t>
      </w:r>
      <w:proofErr w:type="spellEnd"/>
      <w:r w:rsidRPr="008E7B83">
        <w:rPr>
          <w:rFonts w:eastAsia="Calibri"/>
          <w:bCs/>
          <w:sz w:val="24"/>
          <w:szCs w:val="24"/>
        </w:rPr>
        <w:t xml:space="preserve"> </w:t>
      </w:r>
      <w:proofErr w:type="spellStart"/>
      <w:r w:rsidRPr="008E7B83">
        <w:rPr>
          <w:rFonts w:eastAsia="Calibri"/>
          <w:bCs/>
          <w:sz w:val="24"/>
          <w:szCs w:val="24"/>
        </w:rPr>
        <w:t>pentru</w:t>
      </w:r>
      <w:proofErr w:type="spellEnd"/>
      <w:r w:rsidRPr="008E7B83">
        <w:rPr>
          <w:rFonts w:eastAsia="Calibri"/>
          <w:bCs/>
          <w:sz w:val="24"/>
          <w:szCs w:val="24"/>
        </w:rPr>
        <w:t xml:space="preserve"> </w:t>
      </w:r>
      <w:proofErr w:type="spellStart"/>
      <w:r w:rsidRPr="008E7B83">
        <w:rPr>
          <w:rFonts w:eastAsia="Calibri"/>
          <w:bCs/>
          <w:sz w:val="24"/>
          <w:szCs w:val="24"/>
        </w:rPr>
        <w:t>mediu</w:t>
      </w:r>
      <w:proofErr w:type="spellEnd"/>
      <w:r w:rsidRPr="008E7B83">
        <w:rPr>
          <w:rFonts w:eastAsia="Calibri"/>
          <w:bCs/>
          <w:sz w:val="24"/>
          <w:szCs w:val="24"/>
        </w:rPr>
        <w:t xml:space="preserve">. </w:t>
      </w:r>
    </w:p>
    <w:p w14:paraId="0CE6A4D9"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sa</w:t>
      </w:r>
      <w:proofErr w:type="spellEnd"/>
      <w:r w:rsidRPr="008E7B83">
        <w:rPr>
          <w:rFonts w:eastAsia="Calibri"/>
          <w:bCs/>
          <w:sz w:val="24"/>
          <w:szCs w:val="24"/>
        </w:rPr>
        <w:t xml:space="preserve"> </w:t>
      </w:r>
      <w:proofErr w:type="spellStart"/>
      <w:r w:rsidRPr="008E7B83">
        <w:rPr>
          <w:rFonts w:eastAsia="Calibri"/>
          <w:bCs/>
          <w:sz w:val="24"/>
          <w:szCs w:val="24"/>
        </w:rPr>
        <w:t>precizeze</w:t>
      </w:r>
      <w:proofErr w:type="spellEnd"/>
      <w:r w:rsidRPr="008E7B83">
        <w:rPr>
          <w:rFonts w:eastAsia="Calibri"/>
          <w:bCs/>
          <w:sz w:val="24"/>
          <w:szCs w:val="24"/>
        </w:rPr>
        <w:t xml:space="preserve"> </w:t>
      </w:r>
      <w:proofErr w:type="spellStart"/>
      <w:r w:rsidRPr="008E7B83">
        <w:rPr>
          <w:rFonts w:eastAsia="Calibri"/>
          <w:bCs/>
          <w:sz w:val="24"/>
          <w:szCs w:val="24"/>
        </w:rPr>
        <w:t>modul</w:t>
      </w:r>
      <w:proofErr w:type="spellEnd"/>
      <w:r w:rsidRPr="008E7B83">
        <w:rPr>
          <w:rFonts w:eastAsia="Calibri"/>
          <w:bCs/>
          <w:sz w:val="24"/>
          <w:szCs w:val="24"/>
        </w:rPr>
        <w:t xml:space="preserve"> de </w:t>
      </w:r>
      <w:proofErr w:type="spellStart"/>
      <w:r w:rsidRPr="008E7B83">
        <w:rPr>
          <w:rFonts w:eastAsia="Calibri"/>
          <w:bCs/>
          <w:sz w:val="24"/>
          <w:szCs w:val="24"/>
        </w:rPr>
        <w:t>eliminare</w:t>
      </w:r>
      <w:proofErr w:type="spellEnd"/>
      <w:r w:rsidRPr="008E7B83">
        <w:rPr>
          <w:rFonts w:eastAsia="Calibri"/>
          <w:bCs/>
          <w:sz w:val="24"/>
          <w:szCs w:val="24"/>
        </w:rPr>
        <w:t>/</w:t>
      </w:r>
      <w:proofErr w:type="spellStart"/>
      <w:r w:rsidRPr="008E7B83">
        <w:rPr>
          <w:rFonts w:eastAsia="Calibri"/>
          <w:bCs/>
          <w:sz w:val="24"/>
          <w:szCs w:val="24"/>
        </w:rPr>
        <w:t>valorificare</w:t>
      </w:r>
      <w:proofErr w:type="spellEnd"/>
      <w:r w:rsidRPr="008E7B83">
        <w:rPr>
          <w:rFonts w:eastAsia="Calibri"/>
          <w:bCs/>
          <w:sz w:val="24"/>
          <w:szCs w:val="24"/>
        </w:rPr>
        <w:t xml:space="preserve"> al </w:t>
      </w:r>
      <w:proofErr w:type="spellStart"/>
      <w:r w:rsidRPr="008E7B83">
        <w:rPr>
          <w:rFonts w:eastAsia="Calibri"/>
          <w:bCs/>
          <w:sz w:val="24"/>
          <w:szCs w:val="24"/>
        </w:rPr>
        <w:t>acestora</w:t>
      </w:r>
      <w:proofErr w:type="spellEnd"/>
      <w:r w:rsidRPr="008E7B83">
        <w:rPr>
          <w:rFonts w:eastAsia="Calibri"/>
          <w:bCs/>
          <w:sz w:val="24"/>
          <w:szCs w:val="24"/>
        </w:rPr>
        <w:t xml:space="preserve"> la </w:t>
      </w:r>
      <w:proofErr w:type="spellStart"/>
      <w:r w:rsidRPr="008E7B83">
        <w:rPr>
          <w:rFonts w:eastAsia="Calibri"/>
          <w:bCs/>
          <w:sz w:val="24"/>
          <w:szCs w:val="24"/>
        </w:rPr>
        <w:t>incheierea</w:t>
      </w:r>
      <w:proofErr w:type="spellEnd"/>
      <w:r w:rsidRPr="008E7B83">
        <w:rPr>
          <w:rFonts w:eastAsia="Calibri"/>
          <w:bCs/>
          <w:sz w:val="24"/>
          <w:szCs w:val="24"/>
        </w:rPr>
        <w:t xml:space="preserve"> </w:t>
      </w:r>
      <w:proofErr w:type="spellStart"/>
      <w:r w:rsidRPr="008E7B83">
        <w:rPr>
          <w:rFonts w:eastAsia="Calibri"/>
          <w:bCs/>
          <w:sz w:val="24"/>
          <w:szCs w:val="24"/>
        </w:rPr>
        <w:t>ciclului</w:t>
      </w:r>
      <w:proofErr w:type="spellEnd"/>
      <w:r w:rsidRPr="008E7B83">
        <w:rPr>
          <w:rFonts w:eastAsia="Calibri"/>
          <w:bCs/>
          <w:sz w:val="24"/>
          <w:szCs w:val="24"/>
        </w:rPr>
        <w:t xml:space="preserve"> de </w:t>
      </w:r>
      <w:proofErr w:type="spellStart"/>
      <w:r w:rsidRPr="008E7B83">
        <w:rPr>
          <w:rFonts w:eastAsia="Calibri"/>
          <w:bCs/>
          <w:sz w:val="24"/>
          <w:szCs w:val="24"/>
        </w:rPr>
        <w:t>viata</w:t>
      </w:r>
      <w:proofErr w:type="spellEnd"/>
      <w:r w:rsidRPr="008E7B83">
        <w:rPr>
          <w:rFonts w:eastAsia="Calibri"/>
          <w:bCs/>
          <w:sz w:val="24"/>
          <w:szCs w:val="24"/>
        </w:rPr>
        <w:t xml:space="preserve">, </w:t>
      </w:r>
      <w:proofErr w:type="spellStart"/>
      <w:r w:rsidRPr="008E7B83">
        <w:rPr>
          <w:rFonts w:eastAsia="Calibri"/>
          <w:bCs/>
          <w:sz w:val="24"/>
          <w:szCs w:val="24"/>
        </w:rPr>
        <w:t>inclusiv</w:t>
      </w:r>
      <w:proofErr w:type="spellEnd"/>
      <w:r w:rsidRPr="008E7B83">
        <w:rPr>
          <w:rFonts w:eastAsia="Calibri"/>
          <w:bCs/>
          <w:sz w:val="24"/>
          <w:szCs w:val="24"/>
        </w:rPr>
        <w:t xml:space="preserve"> o </w:t>
      </w:r>
      <w:proofErr w:type="spellStart"/>
      <w:r w:rsidRPr="008E7B83">
        <w:rPr>
          <w:rFonts w:eastAsia="Calibri"/>
          <w:bCs/>
          <w:sz w:val="24"/>
          <w:szCs w:val="24"/>
        </w:rPr>
        <w:t>estimare</w:t>
      </w:r>
      <w:proofErr w:type="spellEnd"/>
      <w:r w:rsidRPr="008E7B83">
        <w:rPr>
          <w:rFonts w:eastAsia="Calibri"/>
          <w:bCs/>
          <w:sz w:val="24"/>
          <w:szCs w:val="24"/>
        </w:rPr>
        <w:t xml:space="preserve"> a </w:t>
      </w:r>
      <w:proofErr w:type="spellStart"/>
      <w:r w:rsidRPr="008E7B83">
        <w:rPr>
          <w:rFonts w:eastAsia="Calibri"/>
          <w:bCs/>
          <w:sz w:val="24"/>
          <w:szCs w:val="24"/>
        </w:rPr>
        <w:t>cheltuielilor</w:t>
      </w:r>
      <w:proofErr w:type="spellEnd"/>
      <w:r w:rsidRPr="008E7B83">
        <w:rPr>
          <w:rFonts w:eastAsia="Calibri"/>
          <w:bCs/>
          <w:sz w:val="24"/>
          <w:szCs w:val="24"/>
        </w:rPr>
        <w:t xml:space="preserve"> </w:t>
      </w:r>
      <w:proofErr w:type="spellStart"/>
      <w:r w:rsidRPr="008E7B83">
        <w:rPr>
          <w:rFonts w:eastAsia="Calibri"/>
          <w:bCs/>
          <w:sz w:val="24"/>
          <w:szCs w:val="24"/>
        </w:rPr>
        <w:t>aferente</w:t>
      </w:r>
      <w:proofErr w:type="spellEnd"/>
      <w:r w:rsidRPr="008E7B83">
        <w:rPr>
          <w:rFonts w:eastAsia="Calibri"/>
          <w:bCs/>
          <w:sz w:val="24"/>
          <w:szCs w:val="24"/>
        </w:rPr>
        <w:t xml:space="preserve">. </w:t>
      </w:r>
    </w:p>
    <w:p w14:paraId="074ED561" w14:textId="77777777" w:rsidR="00CC4495" w:rsidRPr="008E7B83" w:rsidRDefault="00CC4495" w:rsidP="00694857">
      <w:pPr>
        <w:widowControl w:val="0"/>
        <w:ind w:firstLine="284"/>
        <w:jc w:val="both"/>
        <w:rPr>
          <w:bCs/>
          <w:sz w:val="24"/>
          <w:szCs w:val="24"/>
        </w:rPr>
      </w:pPr>
      <w:proofErr w:type="spellStart"/>
      <w:r w:rsidRPr="008E7B83">
        <w:rPr>
          <w:bCs/>
          <w:sz w:val="24"/>
          <w:szCs w:val="24"/>
        </w:rPr>
        <w:t>Gestionarea</w:t>
      </w:r>
      <w:proofErr w:type="spellEnd"/>
      <w:r w:rsidRPr="008E7B83">
        <w:rPr>
          <w:bCs/>
          <w:sz w:val="24"/>
          <w:szCs w:val="24"/>
        </w:rPr>
        <w:t xml:space="preserve"> </w:t>
      </w:r>
      <w:proofErr w:type="spellStart"/>
      <w:r w:rsidRPr="008E7B83">
        <w:rPr>
          <w:bCs/>
          <w:sz w:val="24"/>
          <w:szCs w:val="24"/>
        </w:rPr>
        <w:t>deşeurilor</w:t>
      </w:r>
      <w:proofErr w:type="spellEnd"/>
      <w:r w:rsidRPr="008E7B83">
        <w:rPr>
          <w:bCs/>
          <w:sz w:val="24"/>
          <w:szCs w:val="24"/>
        </w:rPr>
        <w:t xml:space="preserve"> se </w:t>
      </w:r>
      <w:proofErr w:type="spellStart"/>
      <w:r w:rsidRPr="008E7B83">
        <w:rPr>
          <w:bCs/>
          <w:sz w:val="24"/>
          <w:szCs w:val="24"/>
        </w:rPr>
        <w:t>va</w:t>
      </w:r>
      <w:proofErr w:type="spellEnd"/>
      <w:r w:rsidRPr="008E7B83">
        <w:rPr>
          <w:bCs/>
          <w:sz w:val="24"/>
          <w:szCs w:val="24"/>
        </w:rPr>
        <w:t xml:space="preserve"> </w:t>
      </w:r>
      <w:proofErr w:type="spellStart"/>
      <w:r w:rsidRPr="008E7B83">
        <w:rPr>
          <w:bCs/>
          <w:sz w:val="24"/>
          <w:szCs w:val="24"/>
        </w:rPr>
        <w:t>efectua</w:t>
      </w:r>
      <w:proofErr w:type="spellEnd"/>
      <w:r w:rsidRPr="008E7B83">
        <w:rPr>
          <w:bCs/>
          <w:sz w:val="24"/>
          <w:szCs w:val="24"/>
        </w:rPr>
        <w:t xml:space="preserve"> </w:t>
      </w:r>
      <w:proofErr w:type="spellStart"/>
      <w:r w:rsidRPr="008E7B83">
        <w:rPr>
          <w:bCs/>
          <w:sz w:val="24"/>
          <w:szCs w:val="24"/>
        </w:rPr>
        <w:t>în</w:t>
      </w:r>
      <w:proofErr w:type="spellEnd"/>
      <w:r w:rsidRPr="008E7B83">
        <w:rPr>
          <w:bCs/>
          <w:sz w:val="24"/>
          <w:szCs w:val="24"/>
        </w:rPr>
        <w:t xml:space="preserve"> </w:t>
      </w:r>
      <w:proofErr w:type="spellStart"/>
      <w:r w:rsidRPr="008E7B83">
        <w:rPr>
          <w:bCs/>
          <w:sz w:val="24"/>
          <w:szCs w:val="24"/>
        </w:rPr>
        <w:t>condiţii</w:t>
      </w:r>
      <w:proofErr w:type="spellEnd"/>
      <w:r w:rsidRPr="008E7B83">
        <w:rPr>
          <w:bCs/>
          <w:sz w:val="24"/>
          <w:szCs w:val="24"/>
        </w:rPr>
        <w:t xml:space="preserve"> de </w:t>
      </w:r>
      <w:proofErr w:type="spellStart"/>
      <w:r w:rsidRPr="008E7B83">
        <w:rPr>
          <w:bCs/>
          <w:sz w:val="24"/>
          <w:szCs w:val="24"/>
        </w:rPr>
        <w:t>protecţie</w:t>
      </w:r>
      <w:proofErr w:type="spellEnd"/>
      <w:r w:rsidRPr="008E7B83">
        <w:rPr>
          <w:bCs/>
          <w:sz w:val="24"/>
          <w:szCs w:val="24"/>
        </w:rPr>
        <w:t xml:space="preserve"> a </w:t>
      </w:r>
      <w:proofErr w:type="spellStart"/>
      <w:r w:rsidRPr="008E7B83">
        <w:rPr>
          <w:bCs/>
          <w:sz w:val="24"/>
          <w:szCs w:val="24"/>
        </w:rPr>
        <w:t>sănătăţii</w:t>
      </w:r>
      <w:proofErr w:type="spellEnd"/>
      <w:r w:rsidRPr="008E7B83">
        <w:rPr>
          <w:bCs/>
          <w:sz w:val="24"/>
          <w:szCs w:val="24"/>
        </w:rPr>
        <w:t xml:space="preserve"> </w:t>
      </w:r>
      <w:proofErr w:type="spellStart"/>
      <w:r w:rsidRPr="008E7B83">
        <w:rPr>
          <w:bCs/>
          <w:sz w:val="24"/>
          <w:szCs w:val="24"/>
        </w:rPr>
        <w:t>populaţiei</w:t>
      </w:r>
      <w:proofErr w:type="spellEnd"/>
      <w:r w:rsidRPr="008E7B83">
        <w:rPr>
          <w:bCs/>
          <w:sz w:val="24"/>
          <w:szCs w:val="24"/>
        </w:rPr>
        <w:t xml:space="preserve"> </w:t>
      </w:r>
      <w:proofErr w:type="spellStart"/>
      <w:r w:rsidRPr="008E7B83">
        <w:rPr>
          <w:bCs/>
          <w:sz w:val="24"/>
          <w:szCs w:val="24"/>
        </w:rPr>
        <w:t>şi</w:t>
      </w:r>
      <w:proofErr w:type="spellEnd"/>
      <w:r w:rsidRPr="008E7B83">
        <w:rPr>
          <w:bCs/>
          <w:sz w:val="24"/>
          <w:szCs w:val="24"/>
        </w:rPr>
        <w:t xml:space="preserve"> a </w:t>
      </w:r>
      <w:proofErr w:type="spellStart"/>
      <w:r w:rsidRPr="008E7B83">
        <w:rPr>
          <w:bCs/>
          <w:sz w:val="24"/>
          <w:szCs w:val="24"/>
        </w:rPr>
        <w:t>mediului</w:t>
      </w:r>
      <w:proofErr w:type="spellEnd"/>
      <w:r w:rsidRPr="008E7B83">
        <w:rPr>
          <w:bCs/>
          <w:sz w:val="24"/>
          <w:szCs w:val="24"/>
        </w:rPr>
        <w:t xml:space="preserve"> </w:t>
      </w:r>
      <w:proofErr w:type="spellStart"/>
      <w:r w:rsidRPr="008E7B83">
        <w:rPr>
          <w:bCs/>
          <w:sz w:val="24"/>
          <w:szCs w:val="24"/>
        </w:rPr>
        <w:t>înconjurător</w:t>
      </w:r>
      <w:proofErr w:type="spellEnd"/>
      <w:r w:rsidRPr="008E7B83">
        <w:rPr>
          <w:bCs/>
          <w:sz w:val="24"/>
          <w:szCs w:val="24"/>
        </w:rPr>
        <w:t xml:space="preserve">. </w:t>
      </w:r>
      <w:proofErr w:type="spellStart"/>
      <w:r w:rsidRPr="008E7B83">
        <w:rPr>
          <w:bCs/>
          <w:sz w:val="24"/>
          <w:szCs w:val="24"/>
        </w:rPr>
        <w:t>Constructorul</w:t>
      </w:r>
      <w:proofErr w:type="spellEnd"/>
      <w:r w:rsidRPr="008E7B83">
        <w:rPr>
          <w:bCs/>
          <w:sz w:val="24"/>
          <w:szCs w:val="24"/>
        </w:rPr>
        <w:t xml:space="preserve"> </w:t>
      </w:r>
      <w:proofErr w:type="spellStart"/>
      <w:r w:rsidRPr="008E7B83">
        <w:rPr>
          <w:bCs/>
          <w:sz w:val="24"/>
          <w:szCs w:val="24"/>
        </w:rPr>
        <w:t>va</w:t>
      </w:r>
      <w:proofErr w:type="spellEnd"/>
      <w:r w:rsidRPr="008E7B83">
        <w:rPr>
          <w:bCs/>
          <w:sz w:val="24"/>
          <w:szCs w:val="24"/>
        </w:rPr>
        <w:t xml:space="preserve"> </w:t>
      </w:r>
      <w:proofErr w:type="spellStart"/>
      <w:r w:rsidRPr="008E7B83">
        <w:rPr>
          <w:bCs/>
          <w:sz w:val="24"/>
          <w:szCs w:val="24"/>
        </w:rPr>
        <w:t>asigura</w:t>
      </w:r>
      <w:proofErr w:type="spellEnd"/>
      <w:r w:rsidRPr="008E7B83">
        <w:rPr>
          <w:bCs/>
          <w:sz w:val="24"/>
          <w:szCs w:val="24"/>
        </w:rPr>
        <w:t xml:space="preserve">: </w:t>
      </w:r>
    </w:p>
    <w:p w14:paraId="765C94B8"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colectarea</w:t>
      </w:r>
      <w:proofErr w:type="spellEnd"/>
      <w:r w:rsidRPr="008E7B83">
        <w:rPr>
          <w:rFonts w:eastAsia="Calibri"/>
          <w:bCs/>
          <w:sz w:val="24"/>
          <w:szCs w:val="24"/>
        </w:rPr>
        <w:t xml:space="preserve"> </w:t>
      </w:r>
      <w:proofErr w:type="spellStart"/>
      <w:r w:rsidRPr="008E7B83">
        <w:rPr>
          <w:rFonts w:eastAsia="Calibri"/>
          <w:bCs/>
          <w:sz w:val="24"/>
          <w:szCs w:val="24"/>
        </w:rPr>
        <w:t>selectivă</w:t>
      </w:r>
      <w:proofErr w:type="spellEnd"/>
      <w:r w:rsidRPr="008E7B83">
        <w:rPr>
          <w:rFonts w:eastAsia="Calibri"/>
          <w:bCs/>
          <w:sz w:val="24"/>
          <w:szCs w:val="24"/>
        </w:rPr>
        <w:t xml:space="preserve"> a </w:t>
      </w:r>
      <w:proofErr w:type="spellStart"/>
      <w:r w:rsidRPr="008E7B83">
        <w:rPr>
          <w:rFonts w:eastAsia="Calibri"/>
          <w:bCs/>
          <w:sz w:val="24"/>
          <w:szCs w:val="24"/>
        </w:rPr>
        <w:t>deşeurilor</w:t>
      </w:r>
      <w:proofErr w:type="spellEnd"/>
      <w:r w:rsidRPr="008E7B83">
        <w:rPr>
          <w:rFonts w:eastAsia="Calibri"/>
          <w:bCs/>
          <w:sz w:val="24"/>
          <w:szCs w:val="24"/>
        </w:rPr>
        <w:t xml:space="preserve"> </w:t>
      </w:r>
      <w:proofErr w:type="spellStart"/>
      <w:r w:rsidRPr="008E7B83">
        <w:rPr>
          <w:rFonts w:eastAsia="Calibri"/>
          <w:bCs/>
          <w:sz w:val="24"/>
          <w:szCs w:val="24"/>
        </w:rPr>
        <w:t>rezultate</w:t>
      </w:r>
      <w:proofErr w:type="spellEnd"/>
      <w:r w:rsidRPr="008E7B83">
        <w:rPr>
          <w:rFonts w:eastAsia="Calibri"/>
          <w:bCs/>
          <w:sz w:val="24"/>
          <w:szCs w:val="24"/>
        </w:rPr>
        <w:t xml:space="preserve"> </w:t>
      </w:r>
      <w:proofErr w:type="spellStart"/>
      <w:r w:rsidRPr="008E7B83">
        <w:rPr>
          <w:rFonts w:eastAsia="Calibri"/>
          <w:bCs/>
          <w:sz w:val="24"/>
          <w:szCs w:val="24"/>
        </w:rPr>
        <w:t>în</w:t>
      </w:r>
      <w:proofErr w:type="spellEnd"/>
      <w:r w:rsidRPr="008E7B83">
        <w:rPr>
          <w:rFonts w:eastAsia="Calibri"/>
          <w:bCs/>
          <w:sz w:val="24"/>
          <w:szCs w:val="24"/>
        </w:rPr>
        <w:t xml:space="preserve"> </w:t>
      </w:r>
      <w:proofErr w:type="spellStart"/>
      <w:r w:rsidRPr="008E7B83">
        <w:rPr>
          <w:rFonts w:eastAsia="Calibri"/>
          <w:bCs/>
          <w:sz w:val="24"/>
          <w:szCs w:val="24"/>
        </w:rPr>
        <w:t>urma</w:t>
      </w:r>
      <w:proofErr w:type="spellEnd"/>
      <w:r w:rsidRPr="008E7B83">
        <w:rPr>
          <w:rFonts w:eastAsia="Calibri"/>
          <w:bCs/>
          <w:sz w:val="24"/>
          <w:szCs w:val="24"/>
        </w:rPr>
        <w:t xml:space="preserve"> </w:t>
      </w:r>
      <w:proofErr w:type="spellStart"/>
      <w:r w:rsidRPr="008E7B83">
        <w:rPr>
          <w:rFonts w:eastAsia="Calibri"/>
          <w:bCs/>
          <w:sz w:val="24"/>
          <w:szCs w:val="24"/>
        </w:rPr>
        <w:t>lucrărilor</w:t>
      </w:r>
      <w:proofErr w:type="spellEnd"/>
      <w:r w:rsidRPr="008E7B83">
        <w:rPr>
          <w:rFonts w:eastAsia="Calibri"/>
          <w:bCs/>
          <w:sz w:val="24"/>
          <w:szCs w:val="24"/>
        </w:rPr>
        <w:t>;</w:t>
      </w:r>
    </w:p>
    <w:p w14:paraId="58C256AC"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stocarea</w:t>
      </w:r>
      <w:proofErr w:type="spellEnd"/>
      <w:r w:rsidRPr="008E7B83">
        <w:rPr>
          <w:rFonts w:eastAsia="Calibri"/>
          <w:bCs/>
          <w:sz w:val="24"/>
          <w:szCs w:val="24"/>
        </w:rPr>
        <w:t xml:space="preserve"> </w:t>
      </w:r>
      <w:proofErr w:type="spellStart"/>
      <w:r w:rsidRPr="008E7B83">
        <w:rPr>
          <w:rFonts w:eastAsia="Calibri"/>
          <w:bCs/>
          <w:sz w:val="24"/>
          <w:szCs w:val="24"/>
        </w:rPr>
        <w:t>corespunzătoare</w:t>
      </w:r>
      <w:proofErr w:type="spellEnd"/>
      <w:r w:rsidRPr="008E7B83">
        <w:rPr>
          <w:rFonts w:eastAsia="Calibri"/>
          <w:bCs/>
          <w:sz w:val="24"/>
          <w:szCs w:val="24"/>
        </w:rPr>
        <w:t xml:space="preserve"> a </w:t>
      </w:r>
      <w:proofErr w:type="spellStart"/>
      <w:r w:rsidRPr="008E7B83">
        <w:rPr>
          <w:rFonts w:eastAsia="Calibri"/>
          <w:bCs/>
          <w:sz w:val="24"/>
          <w:szCs w:val="24"/>
        </w:rPr>
        <w:t>fiecărui</w:t>
      </w:r>
      <w:proofErr w:type="spellEnd"/>
      <w:r w:rsidRPr="008E7B83">
        <w:rPr>
          <w:rFonts w:eastAsia="Calibri"/>
          <w:bCs/>
          <w:sz w:val="24"/>
          <w:szCs w:val="24"/>
        </w:rPr>
        <w:t xml:space="preserve"> </w:t>
      </w:r>
      <w:proofErr w:type="spellStart"/>
      <w:r w:rsidRPr="008E7B83">
        <w:rPr>
          <w:rFonts w:eastAsia="Calibri"/>
          <w:bCs/>
          <w:sz w:val="24"/>
          <w:szCs w:val="24"/>
        </w:rPr>
        <w:t>deşeu</w:t>
      </w:r>
      <w:proofErr w:type="spellEnd"/>
      <w:r w:rsidRPr="008E7B83">
        <w:rPr>
          <w:rFonts w:eastAsia="Calibri"/>
          <w:bCs/>
          <w:sz w:val="24"/>
          <w:szCs w:val="24"/>
        </w:rPr>
        <w:t xml:space="preserve"> </w:t>
      </w:r>
      <w:proofErr w:type="spellStart"/>
      <w:r w:rsidRPr="008E7B83">
        <w:rPr>
          <w:rFonts w:eastAsia="Calibri"/>
          <w:bCs/>
          <w:sz w:val="24"/>
          <w:szCs w:val="24"/>
        </w:rPr>
        <w:t>în</w:t>
      </w:r>
      <w:proofErr w:type="spellEnd"/>
      <w:r w:rsidRPr="008E7B83">
        <w:rPr>
          <w:rFonts w:eastAsia="Calibri"/>
          <w:bCs/>
          <w:sz w:val="24"/>
          <w:szCs w:val="24"/>
        </w:rPr>
        <w:t xml:space="preserve"> </w:t>
      </w:r>
      <w:proofErr w:type="spellStart"/>
      <w:r w:rsidRPr="008E7B83">
        <w:rPr>
          <w:rFonts w:eastAsia="Calibri"/>
          <w:bCs/>
          <w:sz w:val="24"/>
          <w:szCs w:val="24"/>
        </w:rPr>
        <w:t>recipiente</w:t>
      </w:r>
      <w:proofErr w:type="spellEnd"/>
      <w:r w:rsidRPr="008E7B83">
        <w:rPr>
          <w:rFonts w:eastAsia="Calibri"/>
          <w:bCs/>
          <w:sz w:val="24"/>
          <w:szCs w:val="24"/>
        </w:rPr>
        <w:t xml:space="preserve"> </w:t>
      </w:r>
      <w:proofErr w:type="spellStart"/>
      <w:r w:rsidRPr="008E7B83">
        <w:rPr>
          <w:rFonts w:eastAsia="Calibri"/>
          <w:bCs/>
          <w:sz w:val="24"/>
          <w:szCs w:val="24"/>
        </w:rPr>
        <w:t>metalice</w:t>
      </w:r>
      <w:proofErr w:type="spellEnd"/>
      <w:r w:rsidRPr="008E7B83">
        <w:rPr>
          <w:rFonts w:eastAsia="Calibri"/>
          <w:bCs/>
          <w:sz w:val="24"/>
          <w:szCs w:val="24"/>
        </w:rPr>
        <w:t xml:space="preserve"> /PVC </w:t>
      </w:r>
      <w:proofErr w:type="spellStart"/>
      <w:r w:rsidRPr="008E7B83">
        <w:rPr>
          <w:rFonts w:eastAsia="Calibri"/>
          <w:bCs/>
          <w:sz w:val="24"/>
          <w:szCs w:val="24"/>
        </w:rPr>
        <w:t>etanşe</w:t>
      </w:r>
      <w:proofErr w:type="spellEnd"/>
      <w:r w:rsidRPr="008E7B83">
        <w:rPr>
          <w:rFonts w:eastAsia="Calibri"/>
          <w:bCs/>
          <w:sz w:val="24"/>
          <w:szCs w:val="24"/>
        </w:rPr>
        <w:t>;</w:t>
      </w:r>
    </w:p>
    <w:p w14:paraId="3283D9D4" w14:textId="77777777" w:rsidR="00CC4495" w:rsidRPr="008E7B83" w:rsidRDefault="00CC4495" w:rsidP="00694857">
      <w:pPr>
        <w:widowControl w:val="0"/>
        <w:numPr>
          <w:ilvl w:val="0"/>
          <w:numId w:val="9"/>
        </w:numPr>
        <w:tabs>
          <w:tab w:val="left" w:pos="540"/>
        </w:tabs>
        <w:jc w:val="both"/>
        <w:rPr>
          <w:rFonts w:eastAsia="Calibri"/>
          <w:bCs/>
          <w:sz w:val="24"/>
          <w:szCs w:val="24"/>
        </w:rPr>
      </w:pPr>
      <w:proofErr w:type="spellStart"/>
      <w:r w:rsidRPr="008E7B83">
        <w:rPr>
          <w:rFonts w:eastAsia="Calibri"/>
          <w:bCs/>
          <w:sz w:val="24"/>
          <w:szCs w:val="24"/>
        </w:rPr>
        <w:t>transportul</w:t>
      </w:r>
      <w:proofErr w:type="spellEnd"/>
      <w:r w:rsidRPr="008E7B83">
        <w:rPr>
          <w:rFonts w:eastAsia="Calibri"/>
          <w:bCs/>
          <w:sz w:val="24"/>
          <w:szCs w:val="24"/>
        </w:rPr>
        <w:t xml:space="preserve"> </w:t>
      </w:r>
      <w:proofErr w:type="spellStart"/>
      <w:r w:rsidRPr="008E7B83">
        <w:rPr>
          <w:rFonts w:eastAsia="Calibri"/>
          <w:bCs/>
          <w:sz w:val="24"/>
          <w:szCs w:val="24"/>
        </w:rPr>
        <w:t>deşeurilor</w:t>
      </w:r>
      <w:proofErr w:type="spellEnd"/>
      <w:r w:rsidRPr="008E7B83">
        <w:rPr>
          <w:rFonts w:eastAsia="Calibri"/>
          <w:bCs/>
          <w:sz w:val="24"/>
          <w:szCs w:val="24"/>
        </w:rPr>
        <w:t xml:space="preserve"> la </w:t>
      </w:r>
      <w:proofErr w:type="spellStart"/>
      <w:r w:rsidRPr="008E7B83">
        <w:rPr>
          <w:rFonts w:eastAsia="Calibri"/>
          <w:bCs/>
          <w:sz w:val="24"/>
          <w:szCs w:val="24"/>
        </w:rPr>
        <w:t>locul</w:t>
      </w:r>
      <w:proofErr w:type="spellEnd"/>
      <w:r w:rsidRPr="008E7B83">
        <w:rPr>
          <w:rFonts w:eastAsia="Calibri"/>
          <w:bCs/>
          <w:sz w:val="24"/>
          <w:szCs w:val="24"/>
        </w:rPr>
        <w:t xml:space="preserve"> de </w:t>
      </w:r>
      <w:proofErr w:type="spellStart"/>
      <w:r w:rsidRPr="008E7B83">
        <w:rPr>
          <w:rFonts w:eastAsia="Calibri"/>
          <w:bCs/>
          <w:sz w:val="24"/>
          <w:szCs w:val="24"/>
        </w:rPr>
        <w:t>stocare</w:t>
      </w:r>
      <w:proofErr w:type="spellEnd"/>
      <w:r w:rsidRPr="008E7B83">
        <w:rPr>
          <w:rFonts w:eastAsia="Calibri"/>
          <w:bCs/>
          <w:sz w:val="24"/>
          <w:szCs w:val="24"/>
        </w:rPr>
        <w:t xml:space="preserve"> </w:t>
      </w:r>
      <w:proofErr w:type="spellStart"/>
      <w:r w:rsidRPr="008E7B83">
        <w:rPr>
          <w:rFonts w:eastAsia="Calibri"/>
          <w:bCs/>
          <w:sz w:val="24"/>
          <w:szCs w:val="24"/>
        </w:rPr>
        <w:t>temporară</w:t>
      </w:r>
      <w:proofErr w:type="spellEnd"/>
      <w:r w:rsidRPr="008E7B83">
        <w:rPr>
          <w:rFonts w:eastAsia="Calibri"/>
          <w:bCs/>
          <w:sz w:val="24"/>
          <w:szCs w:val="24"/>
        </w:rPr>
        <w:t xml:space="preserve"> </w:t>
      </w:r>
      <w:proofErr w:type="spellStart"/>
      <w:r w:rsidRPr="008E7B83">
        <w:rPr>
          <w:rFonts w:eastAsia="Calibri"/>
          <w:bCs/>
          <w:sz w:val="24"/>
          <w:szCs w:val="24"/>
        </w:rPr>
        <w:t>în</w:t>
      </w:r>
      <w:proofErr w:type="spellEnd"/>
      <w:r w:rsidRPr="008E7B83">
        <w:rPr>
          <w:rFonts w:eastAsia="Calibri"/>
          <w:bCs/>
          <w:sz w:val="24"/>
          <w:szCs w:val="24"/>
        </w:rPr>
        <w:t xml:space="preserve"> </w:t>
      </w:r>
      <w:proofErr w:type="spellStart"/>
      <w:r w:rsidRPr="008E7B83">
        <w:rPr>
          <w:rFonts w:eastAsia="Calibri"/>
          <w:bCs/>
          <w:sz w:val="24"/>
          <w:szCs w:val="24"/>
        </w:rPr>
        <w:t>condiţii</w:t>
      </w:r>
      <w:proofErr w:type="spellEnd"/>
      <w:r w:rsidRPr="008E7B83">
        <w:rPr>
          <w:rFonts w:eastAsia="Calibri"/>
          <w:bCs/>
          <w:sz w:val="24"/>
          <w:szCs w:val="24"/>
        </w:rPr>
        <w:t xml:space="preserve"> de </w:t>
      </w:r>
      <w:proofErr w:type="spellStart"/>
      <w:r w:rsidRPr="008E7B83">
        <w:rPr>
          <w:rFonts w:eastAsia="Calibri"/>
          <w:bCs/>
          <w:sz w:val="24"/>
          <w:szCs w:val="24"/>
        </w:rPr>
        <w:t>siguranţă</w:t>
      </w:r>
      <w:proofErr w:type="spellEnd"/>
      <w:r w:rsidRPr="008E7B83">
        <w:rPr>
          <w:rFonts w:eastAsia="Calibri"/>
          <w:bCs/>
          <w:sz w:val="24"/>
          <w:szCs w:val="24"/>
        </w:rPr>
        <w:t>.</w:t>
      </w:r>
    </w:p>
    <w:p w14:paraId="07486F96" w14:textId="77777777" w:rsidR="00CC4495" w:rsidRPr="008E7B83" w:rsidRDefault="00CC4495" w:rsidP="00694857">
      <w:pPr>
        <w:widowControl w:val="0"/>
        <w:jc w:val="both"/>
        <w:rPr>
          <w:bCs/>
          <w:sz w:val="24"/>
          <w:szCs w:val="24"/>
        </w:rPr>
      </w:pPr>
    </w:p>
    <w:p w14:paraId="00ED919B" w14:textId="77777777" w:rsidR="00CC4495" w:rsidRPr="008E7B83" w:rsidRDefault="00CC4495" w:rsidP="00694857">
      <w:pPr>
        <w:widowControl w:val="0"/>
        <w:jc w:val="both"/>
        <w:rPr>
          <w:bCs/>
          <w:sz w:val="24"/>
          <w:szCs w:val="24"/>
        </w:rPr>
      </w:pPr>
      <w:proofErr w:type="spellStart"/>
      <w:r w:rsidRPr="008E7B83">
        <w:rPr>
          <w:bCs/>
          <w:sz w:val="24"/>
          <w:szCs w:val="24"/>
        </w:rPr>
        <w:t>Materialele</w:t>
      </w:r>
      <w:proofErr w:type="spellEnd"/>
      <w:r w:rsidRPr="008E7B83">
        <w:rPr>
          <w:bCs/>
          <w:sz w:val="24"/>
          <w:szCs w:val="24"/>
        </w:rPr>
        <w:t xml:space="preserve"> </w:t>
      </w:r>
      <w:proofErr w:type="spellStart"/>
      <w:r w:rsidRPr="008E7B83">
        <w:rPr>
          <w:bCs/>
          <w:sz w:val="24"/>
          <w:szCs w:val="24"/>
        </w:rPr>
        <w:t>refolosibile</w:t>
      </w:r>
      <w:proofErr w:type="spellEnd"/>
      <w:r w:rsidRPr="008E7B83">
        <w:rPr>
          <w:bCs/>
          <w:sz w:val="24"/>
          <w:szCs w:val="24"/>
        </w:rPr>
        <w:t xml:space="preserve"> </w:t>
      </w:r>
      <w:proofErr w:type="spellStart"/>
      <w:r w:rsidRPr="008E7B83">
        <w:rPr>
          <w:bCs/>
          <w:sz w:val="24"/>
          <w:szCs w:val="24"/>
        </w:rPr>
        <w:t>şi</w:t>
      </w:r>
      <w:proofErr w:type="spellEnd"/>
      <w:r w:rsidRPr="008E7B83">
        <w:rPr>
          <w:bCs/>
          <w:sz w:val="24"/>
          <w:szCs w:val="24"/>
        </w:rPr>
        <w:t xml:space="preserve"> </w:t>
      </w:r>
      <w:proofErr w:type="spellStart"/>
      <w:r w:rsidRPr="008E7B83">
        <w:rPr>
          <w:bCs/>
          <w:sz w:val="24"/>
          <w:szCs w:val="24"/>
        </w:rPr>
        <w:t>deşeurile</w:t>
      </w:r>
      <w:proofErr w:type="spellEnd"/>
      <w:r w:rsidRPr="008E7B83">
        <w:rPr>
          <w:bCs/>
          <w:sz w:val="24"/>
          <w:szCs w:val="24"/>
        </w:rPr>
        <w:t xml:space="preserve"> </w:t>
      </w:r>
      <w:proofErr w:type="spellStart"/>
      <w:r w:rsidRPr="008E7B83">
        <w:rPr>
          <w:bCs/>
          <w:sz w:val="24"/>
          <w:szCs w:val="24"/>
        </w:rPr>
        <w:t>valorificabile</w:t>
      </w:r>
      <w:proofErr w:type="spellEnd"/>
      <w:r w:rsidRPr="008E7B83">
        <w:rPr>
          <w:bCs/>
          <w:sz w:val="24"/>
          <w:szCs w:val="24"/>
        </w:rPr>
        <w:t xml:space="preserve"> se </w:t>
      </w:r>
      <w:proofErr w:type="spellStart"/>
      <w:r w:rsidRPr="008E7B83">
        <w:rPr>
          <w:bCs/>
          <w:sz w:val="24"/>
          <w:szCs w:val="24"/>
        </w:rPr>
        <w:t>predau</w:t>
      </w:r>
      <w:proofErr w:type="spellEnd"/>
      <w:r w:rsidRPr="008E7B83">
        <w:rPr>
          <w:bCs/>
          <w:sz w:val="24"/>
          <w:szCs w:val="24"/>
        </w:rPr>
        <w:t xml:space="preserve"> </w:t>
      </w:r>
      <w:proofErr w:type="spellStart"/>
      <w:r w:rsidRPr="008E7B83">
        <w:rPr>
          <w:bCs/>
          <w:sz w:val="24"/>
          <w:szCs w:val="24"/>
        </w:rPr>
        <w:t>beneficiarului</w:t>
      </w:r>
      <w:proofErr w:type="spellEnd"/>
      <w:r w:rsidRPr="008E7B83">
        <w:rPr>
          <w:bCs/>
          <w:sz w:val="24"/>
          <w:szCs w:val="24"/>
        </w:rPr>
        <w:t xml:space="preserve"> </w:t>
      </w:r>
      <w:proofErr w:type="spellStart"/>
      <w:r w:rsidRPr="008E7B83">
        <w:rPr>
          <w:bCs/>
          <w:sz w:val="24"/>
          <w:szCs w:val="24"/>
        </w:rPr>
        <w:t>lucrării</w:t>
      </w:r>
      <w:proofErr w:type="spellEnd"/>
      <w:r w:rsidRPr="008E7B83">
        <w:rPr>
          <w:bCs/>
          <w:sz w:val="24"/>
          <w:szCs w:val="24"/>
        </w:rPr>
        <w:t xml:space="preserve"> conform </w:t>
      </w:r>
      <w:proofErr w:type="spellStart"/>
      <w:r w:rsidRPr="008E7B83">
        <w:rPr>
          <w:bCs/>
          <w:sz w:val="24"/>
          <w:szCs w:val="24"/>
        </w:rPr>
        <w:t>procedurii</w:t>
      </w:r>
      <w:proofErr w:type="spellEnd"/>
      <w:r w:rsidRPr="008E7B83">
        <w:rPr>
          <w:bCs/>
          <w:sz w:val="24"/>
          <w:szCs w:val="24"/>
        </w:rPr>
        <w:t xml:space="preserve"> de </w:t>
      </w:r>
      <w:proofErr w:type="spellStart"/>
      <w:r w:rsidRPr="008E7B83">
        <w:rPr>
          <w:bCs/>
          <w:sz w:val="24"/>
          <w:szCs w:val="24"/>
        </w:rPr>
        <w:t>predare</w:t>
      </w:r>
      <w:proofErr w:type="spellEnd"/>
      <w:r w:rsidRPr="008E7B83">
        <w:rPr>
          <w:bCs/>
          <w:sz w:val="24"/>
          <w:szCs w:val="24"/>
        </w:rPr>
        <w:t xml:space="preserve"> – </w:t>
      </w:r>
      <w:proofErr w:type="spellStart"/>
      <w:r w:rsidRPr="008E7B83">
        <w:rPr>
          <w:bCs/>
          <w:sz w:val="24"/>
          <w:szCs w:val="24"/>
        </w:rPr>
        <w:t>primire</w:t>
      </w:r>
      <w:proofErr w:type="spellEnd"/>
      <w:r w:rsidRPr="008E7B83">
        <w:rPr>
          <w:bCs/>
          <w:sz w:val="24"/>
          <w:szCs w:val="24"/>
        </w:rPr>
        <w:t xml:space="preserve">, </w:t>
      </w:r>
      <w:proofErr w:type="spellStart"/>
      <w:r w:rsidRPr="008E7B83">
        <w:rPr>
          <w:bCs/>
          <w:sz w:val="24"/>
          <w:szCs w:val="24"/>
        </w:rPr>
        <w:t>urmând</w:t>
      </w:r>
      <w:proofErr w:type="spellEnd"/>
      <w:r w:rsidRPr="008E7B83">
        <w:rPr>
          <w:bCs/>
          <w:sz w:val="24"/>
          <w:szCs w:val="24"/>
        </w:rPr>
        <w:t xml:space="preserve"> ca </w:t>
      </w:r>
      <w:proofErr w:type="spellStart"/>
      <w:r w:rsidRPr="008E7B83">
        <w:rPr>
          <w:bCs/>
          <w:sz w:val="24"/>
          <w:szCs w:val="24"/>
        </w:rPr>
        <w:t>acesta</w:t>
      </w:r>
      <w:proofErr w:type="spellEnd"/>
      <w:r w:rsidRPr="008E7B83">
        <w:rPr>
          <w:bCs/>
          <w:sz w:val="24"/>
          <w:szCs w:val="24"/>
        </w:rPr>
        <w:t xml:space="preserve"> </w:t>
      </w:r>
      <w:proofErr w:type="spellStart"/>
      <w:r w:rsidRPr="008E7B83">
        <w:rPr>
          <w:bCs/>
          <w:sz w:val="24"/>
          <w:szCs w:val="24"/>
        </w:rPr>
        <w:t>să</w:t>
      </w:r>
      <w:proofErr w:type="spellEnd"/>
      <w:r w:rsidRPr="008E7B83">
        <w:rPr>
          <w:bCs/>
          <w:sz w:val="24"/>
          <w:szCs w:val="24"/>
        </w:rPr>
        <w:t xml:space="preserve"> le </w:t>
      </w:r>
      <w:proofErr w:type="spellStart"/>
      <w:r w:rsidRPr="008E7B83">
        <w:rPr>
          <w:bCs/>
          <w:sz w:val="24"/>
          <w:szCs w:val="24"/>
        </w:rPr>
        <w:t>stocheze</w:t>
      </w:r>
      <w:proofErr w:type="spellEnd"/>
      <w:r w:rsidRPr="008E7B83">
        <w:rPr>
          <w:bCs/>
          <w:sz w:val="24"/>
          <w:szCs w:val="24"/>
        </w:rPr>
        <w:t xml:space="preserve"> </w:t>
      </w:r>
      <w:proofErr w:type="spellStart"/>
      <w:r w:rsidRPr="008E7B83">
        <w:rPr>
          <w:bCs/>
          <w:sz w:val="24"/>
          <w:szCs w:val="24"/>
        </w:rPr>
        <w:t>temporar</w:t>
      </w:r>
      <w:proofErr w:type="spellEnd"/>
      <w:r w:rsidRPr="008E7B83">
        <w:rPr>
          <w:bCs/>
          <w:sz w:val="24"/>
          <w:szCs w:val="24"/>
        </w:rPr>
        <w:t xml:space="preserve"> </w:t>
      </w:r>
      <w:proofErr w:type="spellStart"/>
      <w:r w:rsidRPr="008E7B83">
        <w:rPr>
          <w:bCs/>
          <w:sz w:val="24"/>
          <w:szCs w:val="24"/>
        </w:rPr>
        <w:t>şi</w:t>
      </w:r>
      <w:proofErr w:type="spellEnd"/>
      <w:r w:rsidRPr="008E7B83">
        <w:rPr>
          <w:bCs/>
          <w:sz w:val="24"/>
          <w:szCs w:val="24"/>
        </w:rPr>
        <w:t xml:space="preserve"> </w:t>
      </w:r>
      <w:proofErr w:type="spellStart"/>
      <w:r w:rsidRPr="008E7B83">
        <w:rPr>
          <w:bCs/>
          <w:sz w:val="24"/>
          <w:szCs w:val="24"/>
        </w:rPr>
        <w:t>să</w:t>
      </w:r>
      <w:proofErr w:type="spellEnd"/>
      <w:r w:rsidRPr="008E7B83">
        <w:rPr>
          <w:bCs/>
          <w:sz w:val="24"/>
          <w:szCs w:val="24"/>
        </w:rPr>
        <w:t xml:space="preserve"> le </w:t>
      </w:r>
      <w:proofErr w:type="spellStart"/>
      <w:r w:rsidRPr="008E7B83">
        <w:rPr>
          <w:bCs/>
          <w:sz w:val="24"/>
          <w:szCs w:val="24"/>
        </w:rPr>
        <w:t>valorifice</w:t>
      </w:r>
      <w:proofErr w:type="spellEnd"/>
      <w:r w:rsidRPr="008E7B83">
        <w:rPr>
          <w:bCs/>
          <w:sz w:val="24"/>
          <w:szCs w:val="24"/>
        </w:rPr>
        <w:t xml:space="preserve"> conform </w:t>
      </w:r>
      <w:proofErr w:type="spellStart"/>
      <w:r w:rsidRPr="008E7B83">
        <w:rPr>
          <w:bCs/>
          <w:sz w:val="24"/>
          <w:szCs w:val="24"/>
        </w:rPr>
        <w:t>legislaţiei</w:t>
      </w:r>
      <w:proofErr w:type="spellEnd"/>
      <w:r w:rsidRPr="008E7B83">
        <w:rPr>
          <w:bCs/>
          <w:sz w:val="24"/>
          <w:szCs w:val="24"/>
        </w:rPr>
        <w:t xml:space="preserve"> </w:t>
      </w:r>
      <w:proofErr w:type="spellStart"/>
      <w:r w:rsidRPr="008E7B83">
        <w:rPr>
          <w:bCs/>
          <w:sz w:val="24"/>
          <w:szCs w:val="24"/>
        </w:rPr>
        <w:t>în</w:t>
      </w:r>
      <w:proofErr w:type="spellEnd"/>
      <w:r w:rsidRPr="008E7B83">
        <w:rPr>
          <w:bCs/>
          <w:sz w:val="24"/>
          <w:szCs w:val="24"/>
        </w:rPr>
        <w:t xml:space="preserve"> </w:t>
      </w:r>
      <w:proofErr w:type="spellStart"/>
      <w:r w:rsidRPr="008E7B83">
        <w:rPr>
          <w:bCs/>
          <w:sz w:val="24"/>
          <w:szCs w:val="24"/>
        </w:rPr>
        <w:t>vigoare</w:t>
      </w:r>
      <w:proofErr w:type="spellEnd"/>
      <w:r w:rsidRPr="008E7B83">
        <w:rPr>
          <w:bCs/>
          <w:sz w:val="24"/>
          <w:szCs w:val="24"/>
        </w:rPr>
        <w:t xml:space="preserve">. </w:t>
      </w:r>
    </w:p>
    <w:p w14:paraId="34F79F0E" w14:textId="77777777" w:rsidR="00CC4495" w:rsidRPr="008E7B83" w:rsidRDefault="00CC4495" w:rsidP="00694857">
      <w:pPr>
        <w:widowControl w:val="0"/>
        <w:jc w:val="both"/>
        <w:rPr>
          <w:bCs/>
          <w:sz w:val="24"/>
          <w:szCs w:val="24"/>
        </w:rPr>
      </w:pPr>
    </w:p>
    <w:p w14:paraId="1A9DBB53" w14:textId="77777777" w:rsidR="00CC4495" w:rsidRPr="008E7B83" w:rsidRDefault="00CC4495" w:rsidP="00694857">
      <w:pPr>
        <w:widowControl w:val="0"/>
        <w:jc w:val="both"/>
        <w:rPr>
          <w:bCs/>
          <w:sz w:val="24"/>
          <w:szCs w:val="24"/>
        </w:rPr>
      </w:pPr>
      <w:proofErr w:type="spellStart"/>
      <w:r w:rsidRPr="008E7B83">
        <w:rPr>
          <w:bCs/>
          <w:sz w:val="24"/>
          <w:szCs w:val="24"/>
        </w:rPr>
        <w:t>Deşeurile</w:t>
      </w:r>
      <w:proofErr w:type="spellEnd"/>
      <w:r w:rsidRPr="008E7B83">
        <w:rPr>
          <w:bCs/>
          <w:sz w:val="24"/>
          <w:szCs w:val="24"/>
        </w:rPr>
        <w:t xml:space="preserve"> </w:t>
      </w:r>
      <w:proofErr w:type="spellStart"/>
      <w:r w:rsidRPr="008E7B83">
        <w:rPr>
          <w:bCs/>
          <w:sz w:val="24"/>
          <w:szCs w:val="24"/>
        </w:rPr>
        <w:t>inerte</w:t>
      </w:r>
      <w:proofErr w:type="spellEnd"/>
      <w:r w:rsidRPr="008E7B83">
        <w:rPr>
          <w:bCs/>
          <w:sz w:val="24"/>
          <w:szCs w:val="24"/>
        </w:rPr>
        <w:t xml:space="preserve"> de </w:t>
      </w:r>
      <w:proofErr w:type="spellStart"/>
      <w:r w:rsidRPr="008E7B83">
        <w:rPr>
          <w:bCs/>
          <w:sz w:val="24"/>
          <w:szCs w:val="24"/>
        </w:rPr>
        <w:t>construcţie</w:t>
      </w:r>
      <w:proofErr w:type="spellEnd"/>
      <w:r w:rsidRPr="008E7B83">
        <w:rPr>
          <w:bCs/>
          <w:sz w:val="24"/>
          <w:szCs w:val="24"/>
        </w:rPr>
        <w:t xml:space="preserve"> (</w:t>
      </w:r>
      <w:proofErr w:type="spellStart"/>
      <w:r w:rsidRPr="008E7B83">
        <w:rPr>
          <w:bCs/>
          <w:sz w:val="24"/>
          <w:szCs w:val="24"/>
        </w:rPr>
        <w:t>beton</w:t>
      </w:r>
      <w:proofErr w:type="spellEnd"/>
      <w:r w:rsidRPr="008E7B83">
        <w:rPr>
          <w:bCs/>
          <w:sz w:val="24"/>
          <w:szCs w:val="24"/>
        </w:rPr>
        <w:t xml:space="preserve">, </w:t>
      </w:r>
      <w:proofErr w:type="spellStart"/>
      <w:r w:rsidRPr="008E7B83">
        <w:rPr>
          <w:bCs/>
          <w:sz w:val="24"/>
          <w:szCs w:val="24"/>
        </w:rPr>
        <w:t>moloz</w:t>
      </w:r>
      <w:proofErr w:type="spellEnd"/>
      <w:r w:rsidRPr="008E7B83">
        <w:rPr>
          <w:bCs/>
          <w:sz w:val="24"/>
          <w:szCs w:val="24"/>
        </w:rPr>
        <w:t xml:space="preserve">, </w:t>
      </w:r>
      <w:proofErr w:type="spellStart"/>
      <w:r w:rsidRPr="008E7B83">
        <w:rPr>
          <w:bCs/>
          <w:sz w:val="24"/>
          <w:szCs w:val="24"/>
        </w:rPr>
        <w:t>pământ</w:t>
      </w:r>
      <w:proofErr w:type="spellEnd"/>
      <w:r w:rsidRPr="008E7B83">
        <w:rPr>
          <w:bCs/>
          <w:sz w:val="24"/>
          <w:szCs w:val="24"/>
        </w:rPr>
        <w:t xml:space="preserve">, </w:t>
      </w:r>
      <w:proofErr w:type="spellStart"/>
      <w:r w:rsidRPr="008E7B83">
        <w:rPr>
          <w:bCs/>
          <w:sz w:val="24"/>
          <w:szCs w:val="24"/>
        </w:rPr>
        <w:t>pietre</w:t>
      </w:r>
      <w:proofErr w:type="spellEnd"/>
      <w:r w:rsidRPr="008E7B83">
        <w:rPr>
          <w:bCs/>
          <w:sz w:val="24"/>
          <w:szCs w:val="24"/>
        </w:rPr>
        <w:t xml:space="preserve">, </w:t>
      </w:r>
      <w:proofErr w:type="spellStart"/>
      <w:r w:rsidRPr="008E7B83">
        <w:rPr>
          <w:bCs/>
          <w:sz w:val="24"/>
          <w:szCs w:val="24"/>
        </w:rPr>
        <w:t>etc</w:t>
      </w:r>
      <w:proofErr w:type="spellEnd"/>
      <w:r w:rsidRPr="008E7B83">
        <w:rPr>
          <w:bCs/>
          <w:sz w:val="24"/>
          <w:szCs w:val="24"/>
        </w:rPr>
        <w:t xml:space="preserve">) </w:t>
      </w:r>
      <w:proofErr w:type="spellStart"/>
      <w:r w:rsidRPr="008E7B83">
        <w:rPr>
          <w:bCs/>
          <w:sz w:val="24"/>
          <w:szCs w:val="24"/>
        </w:rPr>
        <w:t>vor</w:t>
      </w:r>
      <w:proofErr w:type="spellEnd"/>
      <w:r w:rsidRPr="008E7B83">
        <w:rPr>
          <w:bCs/>
          <w:sz w:val="24"/>
          <w:szCs w:val="24"/>
        </w:rPr>
        <w:t xml:space="preserve"> fi </w:t>
      </w:r>
      <w:proofErr w:type="spellStart"/>
      <w:r w:rsidRPr="008E7B83">
        <w:rPr>
          <w:bCs/>
          <w:sz w:val="24"/>
          <w:szCs w:val="24"/>
        </w:rPr>
        <w:t>transportate</w:t>
      </w:r>
      <w:proofErr w:type="spellEnd"/>
      <w:r w:rsidRPr="008E7B83">
        <w:rPr>
          <w:bCs/>
          <w:sz w:val="24"/>
          <w:szCs w:val="24"/>
        </w:rPr>
        <w:t xml:space="preserve"> pe </w:t>
      </w:r>
      <w:proofErr w:type="spellStart"/>
      <w:r w:rsidRPr="008E7B83">
        <w:rPr>
          <w:bCs/>
          <w:sz w:val="24"/>
          <w:szCs w:val="24"/>
        </w:rPr>
        <w:t>platforma</w:t>
      </w:r>
      <w:proofErr w:type="spellEnd"/>
      <w:r w:rsidRPr="008E7B83">
        <w:rPr>
          <w:bCs/>
          <w:sz w:val="24"/>
          <w:szCs w:val="24"/>
        </w:rPr>
        <w:t xml:space="preserve"> de </w:t>
      </w:r>
      <w:proofErr w:type="spellStart"/>
      <w:r w:rsidRPr="008E7B83">
        <w:rPr>
          <w:bCs/>
          <w:sz w:val="24"/>
          <w:szCs w:val="24"/>
        </w:rPr>
        <w:t>depozitare</w:t>
      </w:r>
      <w:proofErr w:type="spellEnd"/>
      <w:r w:rsidRPr="008E7B83">
        <w:rPr>
          <w:bCs/>
          <w:sz w:val="24"/>
          <w:szCs w:val="24"/>
        </w:rPr>
        <w:t xml:space="preserve"> a </w:t>
      </w:r>
      <w:proofErr w:type="spellStart"/>
      <w:r w:rsidRPr="008E7B83">
        <w:rPr>
          <w:bCs/>
          <w:sz w:val="24"/>
          <w:szCs w:val="24"/>
        </w:rPr>
        <w:t>deşeurilor</w:t>
      </w:r>
      <w:proofErr w:type="spellEnd"/>
      <w:r w:rsidRPr="008E7B83">
        <w:rPr>
          <w:bCs/>
          <w:sz w:val="24"/>
          <w:szCs w:val="24"/>
        </w:rPr>
        <w:t xml:space="preserve"> </w:t>
      </w:r>
      <w:proofErr w:type="spellStart"/>
      <w:r w:rsidRPr="008E7B83">
        <w:rPr>
          <w:bCs/>
          <w:sz w:val="24"/>
          <w:szCs w:val="24"/>
        </w:rPr>
        <w:t>inerte</w:t>
      </w:r>
      <w:proofErr w:type="spellEnd"/>
      <w:r w:rsidRPr="008E7B83">
        <w:rPr>
          <w:bCs/>
          <w:sz w:val="24"/>
          <w:szCs w:val="24"/>
        </w:rPr>
        <w:t xml:space="preserve"> a </w:t>
      </w:r>
      <w:proofErr w:type="spellStart"/>
      <w:r w:rsidRPr="008E7B83">
        <w:rPr>
          <w:bCs/>
          <w:sz w:val="24"/>
          <w:szCs w:val="24"/>
        </w:rPr>
        <w:t>localităţii</w:t>
      </w:r>
      <w:proofErr w:type="spellEnd"/>
      <w:r w:rsidRPr="008E7B83">
        <w:rPr>
          <w:bCs/>
          <w:sz w:val="24"/>
          <w:szCs w:val="24"/>
        </w:rPr>
        <w:t>.</w:t>
      </w:r>
    </w:p>
    <w:p w14:paraId="302818F6" w14:textId="77777777" w:rsidR="00CC4495" w:rsidRPr="008E7B83" w:rsidRDefault="00CC4495" w:rsidP="00694857">
      <w:pPr>
        <w:widowControl w:val="0"/>
        <w:jc w:val="both"/>
        <w:rPr>
          <w:bCs/>
          <w:sz w:val="24"/>
          <w:szCs w:val="24"/>
        </w:rPr>
      </w:pPr>
    </w:p>
    <w:p w14:paraId="0D52613C" w14:textId="77777777" w:rsidR="00CC4495" w:rsidRPr="003044B6" w:rsidRDefault="00CC4495" w:rsidP="00694857">
      <w:pPr>
        <w:widowControl w:val="0"/>
        <w:jc w:val="both"/>
        <w:rPr>
          <w:bCs/>
          <w:sz w:val="24"/>
          <w:szCs w:val="24"/>
        </w:rPr>
      </w:pPr>
      <w:proofErr w:type="spellStart"/>
      <w:r w:rsidRPr="008E7B83">
        <w:rPr>
          <w:bCs/>
          <w:sz w:val="24"/>
          <w:szCs w:val="24"/>
        </w:rPr>
        <w:t>Ambalajele</w:t>
      </w:r>
      <w:proofErr w:type="spellEnd"/>
      <w:r w:rsidRPr="008E7B83">
        <w:rPr>
          <w:bCs/>
          <w:sz w:val="24"/>
          <w:szCs w:val="24"/>
        </w:rPr>
        <w:t xml:space="preserve"> </w:t>
      </w:r>
      <w:proofErr w:type="spellStart"/>
      <w:r w:rsidRPr="008E7B83">
        <w:rPr>
          <w:bCs/>
          <w:sz w:val="24"/>
          <w:szCs w:val="24"/>
        </w:rPr>
        <w:t>şi</w:t>
      </w:r>
      <w:proofErr w:type="spellEnd"/>
      <w:r w:rsidRPr="008E7B83">
        <w:rPr>
          <w:bCs/>
          <w:sz w:val="24"/>
          <w:szCs w:val="24"/>
        </w:rPr>
        <w:t xml:space="preserve"> </w:t>
      </w:r>
      <w:proofErr w:type="spellStart"/>
      <w:r w:rsidRPr="008E7B83">
        <w:rPr>
          <w:bCs/>
          <w:sz w:val="24"/>
          <w:szCs w:val="24"/>
        </w:rPr>
        <w:t>deşeurile</w:t>
      </w:r>
      <w:proofErr w:type="spellEnd"/>
      <w:r w:rsidRPr="008E7B83">
        <w:rPr>
          <w:bCs/>
          <w:sz w:val="24"/>
          <w:szCs w:val="24"/>
        </w:rPr>
        <w:t xml:space="preserve"> </w:t>
      </w:r>
      <w:proofErr w:type="spellStart"/>
      <w:r w:rsidRPr="008E7B83">
        <w:rPr>
          <w:bCs/>
          <w:sz w:val="24"/>
          <w:szCs w:val="24"/>
        </w:rPr>
        <w:t>proprii</w:t>
      </w:r>
      <w:proofErr w:type="spellEnd"/>
      <w:r w:rsidRPr="008E7B83">
        <w:rPr>
          <w:bCs/>
          <w:sz w:val="24"/>
          <w:szCs w:val="24"/>
        </w:rPr>
        <w:t xml:space="preserve"> ale </w:t>
      </w:r>
      <w:proofErr w:type="spellStart"/>
      <w:r w:rsidRPr="008E7B83">
        <w:rPr>
          <w:bCs/>
          <w:sz w:val="24"/>
          <w:szCs w:val="24"/>
        </w:rPr>
        <w:t>constructorului</w:t>
      </w:r>
      <w:proofErr w:type="spellEnd"/>
      <w:r w:rsidRPr="008E7B83">
        <w:rPr>
          <w:bCs/>
          <w:sz w:val="24"/>
          <w:szCs w:val="24"/>
        </w:rPr>
        <w:t xml:space="preserve"> (</w:t>
      </w:r>
      <w:proofErr w:type="spellStart"/>
      <w:r w:rsidRPr="008E7B83">
        <w:rPr>
          <w:bCs/>
          <w:sz w:val="24"/>
          <w:szCs w:val="24"/>
        </w:rPr>
        <w:t>deşeuri</w:t>
      </w:r>
      <w:proofErr w:type="spellEnd"/>
      <w:r w:rsidRPr="008E7B83">
        <w:rPr>
          <w:bCs/>
          <w:sz w:val="24"/>
          <w:szCs w:val="24"/>
        </w:rPr>
        <w:t xml:space="preserve"> de </w:t>
      </w:r>
      <w:proofErr w:type="spellStart"/>
      <w:r w:rsidRPr="008E7B83">
        <w:rPr>
          <w:bCs/>
          <w:sz w:val="24"/>
          <w:szCs w:val="24"/>
        </w:rPr>
        <w:t>ambalaje</w:t>
      </w:r>
      <w:proofErr w:type="spellEnd"/>
      <w:r w:rsidRPr="008E7B83">
        <w:rPr>
          <w:bCs/>
          <w:sz w:val="24"/>
          <w:szCs w:val="24"/>
        </w:rPr>
        <w:t xml:space="preserve"> </w:t>
      </w:r>
      <w:proofErr w:type="spellStart"/>
      <w:r w:rsidRPr="008E7B83">
        <w:rPr>
          <w:bCs/>
          <w:sz w:val="24"/>
          <w:szCs w:val="24"/>
        </w:rPr>
        <w:t>fără</w:t>
      </w:r>
      <w:proofErr w:type="spellEnd"/>
      <w:r w:rsidRPr="008E7B83">
        <w:rPr>
          <w:bCs/>
          <w:sz w:val="24"/>
          <w:szCs w:val="24"/>
        </w:rPr>
        <w:t xml:space="preserve"> /cu </w:t>
      </w:r>
      <w:proofErr w:type="spellStart"/>
      <w:r w:rsidRPr="008E7B83">
        <w:rPr>
          <w:bCs/>
          <w:sz w:val="24"/>
          <w:szCs w:val="24"/>
        </w:rPr>
        <w:t>reziduuri</w:t>
      </w:r>
      <w:proofErr w:type="spellEnd"/>
      <w:r w:rsidRPr="008E7B83">
        <w:rPr>
          <w:bCs/>
          <w:sz w:val="24"/>
          <w:szCs w:val="24"/>
        </w:rPr>
        <w:t xml:space="preserve"> </w:t>
      </w:r>
      <w:proofErr w:type="spellStart"/>
      <w:r w:rsidRPr="008E7B83">
        <w:rPr>
          <w:bCs/>
          <w:sz w:val="24"/>
          <w:szCs w:val="24"/>
        </w:rPr>
        <w:t>periculoase</w:t>
      </w:r>
      <w:proofErr w:type="spellEnd"/>
      <w:r w:rsidRPr="008E7B83">
        <w:rPr>
          <w:bCs/>
          <w:sz w:val="24"/>
          <w:szCs w:val="24"/>
        </w:rPr>
        <w:t xml:space="preserve">, </w:t>
      </w:r>
      <w:proofErr w:type="spellStart"/>
      <w:r w:rsidRPr="008E7B83">
        <w:rPr>
          <w:bCs/>
          <w:sz w:val="24"/>
          <w:szCs w:val="24"/>
        </w:rPr>
        <w:t>absorbanţi</w:t>
      </w:r>
      <w:proofErr w:type="spellEnd"/>
      <w:r w:rsidRPr="008E7B83">
        <w:rPr>
          <w:bCs/>
          <w:sz w:val="24"/>
          <w:szCs w:val="24"/>
        </w:rPr>
        <w:t xml:space="preserve"> cu </w:t>
      </w:r>
      <w:proofErr w:type="spellStart"/>
      <w:r w:rsidRPr="008E7B83">
        <w:rPr>
          <w:bCs/>
          <w:sz w:val="24"/>
          <w:szCs w:val="24"/>
        </w:rPr>
        <w:t>substanţe</w:t>
      </w:r>
      <w:proofErr w:type="spellEnd"/>
      <w:r w:rsidRPr="008E7B83">
        <w:rPr>
          <w:bCs/>
          <w:sz w:val="24"/>
          <w:szCs w:val="24"/>
        </w:rPr>
        <w:t xml:space="preserve"> </w:t>
      </w:r>
      <w:proofErr w:type="spellStart"/>
      <w:r w:rsidRPr="008E7B83">
        <w:rPr>
          <w:bCs/>
          <w:sz w:val="24"/>
          <w:szCs w:val="24"/>
        </w:rPr>
        <w:t>periculoase</w:t>
      </w:r>
      <w:proofErr w:type="spellEnd"/>
      <w:r w:rsidRPr="008E7B83">
        <w:rPr>
          <w:bCs/>
          <w:sz w:val="24"/>
          <w:szCs w:val="24"/>
        </w:rPr>
        <w:t xml:space="preserve">, </w:t>
      </w:r>
      <w:proofErr w:type="spellStart"/>
      <w:r w:rsidRPr="008E7B83">
        <w:rPr>
          <w:bCs/>
          <w:sz w:val="24"/>
          <w:szCs w:val="24"/>
        </w:rPr>
        <w:t>deşeuri</w:t>
      </w:r>
      <w:proofErr w:type="spellEnd"/>
      <w:r w:rsidRPr="008E7B83">
        <w:rPr>
          <w:bCs/>
          <w:sz w:val="24"/>
          <w:szCs w:val="24"/>
        </w:rPr>
        <w:t xml:space="preserve"> </w:t>
      </w:r>
      <w:proofErr w:type="spellStart"/>
      <w:r w:rsidRPr="008E7B83">
        <w:rPr>
          <w:bCs/>
          <w:sz w:val="24"/>
          <w:szCs w:val="24"/>
        </w:rPr>
        <w:t>menajere</w:t>
      </w:r>
      <w:proofErr w:type="spellEnd"/>
      <w:r w:rsidRPr="008E7B83">
        <w:rPr>
          <w:bCs/>
          <w:sz w:val="24"/>
          <w:szCs w:val="24"/>
        </w:rPr>
        <w:t xml:space="preserve">, </w:t>
      </w:r>
      <w:proofErr w:type="spellStart"/>
      <w:r w:rsidRPr="008E7B83">
        <w:rPr>
          <w:bCs/>
          <w:sz w:val="24"/>
          <w:szCs w:val="24"/>
        </w:rPr>
        <w:t>etc</w:t>
      </w:r>
      <w:proofErr w:type="spellEnd"/>
      <w:r w:rsidRPr="008E7B83">
        <w:rPr>
          <w:bCs/>
          <w:sz w:val="24"/>
          <w:szCs w:val="24"/>
        </w:rPr>
        <w:t xml:space="preserve">) </w:t>
      </w:r>
      <w:proofErr w:type="spellStart"/>
      <w:r w:rsidRPr="008E7B83">
        <w:rPr>
          <w:bCs/>
          <w:sz w:val="24"/>
          <w:szCs w:val="24"/>
        </w:rPr>
        <w:t>vor</w:t>
      </w:r>
      <w:proofErr w:type="spellEnd"/>
      <w:r w:rsidRPr="008E7B83">
        <w:rPr>
          <w:bCs/>
          <w:sz w:val="24"/>
          <w:szCs w:val="24"/>
        </w:rPr>
        <w:t xml:space="preserve"> fi predate </w:t>
      </w:r>
      <w:proofErr w:type="spellStart"/>
      <w:r w:rsidRPr="003044B6">
        <w:rPr>
          <w:bCs/>
          <w:sz w:val="24"/>
          <w:szCs w:val="24"/>
        </w:rPr>
        <w:t>agenţilor</w:t>
      </w:r>
      <w:proofErr w:type="spellEnd"/>
      <w:r w:rsidRPr="003044B6">
        <w:rPr>
          <w:bCs/>
          <w:sz w:val="24"/>
          <w:szCs w:val="24"/>
        </w:rPr>
        <w:t xml:space="preserve"> economici </w:t>
      </w:r>
      <w:proofErr w:type="spellStart"/>
      <w:r w:rsidRPr="003044B6">
        <w:rPr>
          <w:bCs/>
          <w:sz w:val="24"/>
          <w:szCs w:val="24"/>
        </w:rPr>
        <w:t>autorizaţi</w:t>
      </w:r>
      <w:proofErr w:type="spellEnd"/>
      <w:r w:rsidRPr="003044B6">
        <w:rPr>
          <w:bCs/>
          <w:sz w:val="24"/>
          <w:szCs w:val="24"/>
        </w:rPr>
        <w:t xml:space="preserve"> </w:t>
      </w:r>
      <w:proofErr w:type="spellStart"/>
      <w:r w:rsidRPr="003044B6">
        <w:rPr>
          <w:bCs/>
          <w:sz w:val="24"/>
          <w:szCs w:val="24"/>
        </w:rPr>
        <w:t>pentru</w:t>
      </w:r>
      <w:proofErr w:type="spellEnd"/>
      <w:r w:rsidRPr="003044B6">
        <w:rPr>
          <w:bCs/>
          <w:sz w:val="24"/>
          <w:szCs w:val="24"/>
        </w:rPr>
        <w:t xml:space="preserve"> </w:t>
      </w:r>
      <w:proofErr w:type="spellStart"/>
      <w:r w:rsidRPr="003044B6">
        <w:rPr>
          <w:bCs/>
          <w:sz w:val="24"/>
          <w:szCs w:val="24"/>
        </w:rPr>
        <w:t>valorificarea</w:t>
      </w:r>
      <w:proofErr w:type="spellEnd"/>
      <w:r w:rsidRPr="003044B6">
        <w:rPr>
          <w:bCs/>
          <w:sz w:val="24"/>
          <w:szCs w:val="24"/>
        </w:rPr>
        <w:t xml:space="preserve"> /</w:t>
      </w:r>
      <w:proofErr w:type="spellStart"/>
      <w:r w:rsidRPr="003044B6">
        <w:rPr>
          <w:bCs/>
          <w:sz w:val="24"/>
          <w:szCs w:val="24"/>
        </w:rPr>
        <w:t>eliminarea</w:t>
      </w:r>
      <w:proofErr w:type="spellEnd"/>
      <w:r w:rsidRPr="003044B6">
        <w:rPr>
          <w:bCs/>
          <w:sz w:val="24"/>
          <w:szCs w:val="24"/>
        </w:rPr>
        <w:t xml:space="preserve"> lor.</w:t>
      </w:r>
    </w:p>
    <w:p w14:paraId="2C68FE0C" w14:textId="77777777" w:rsidR="00CC4495" w:rsidRPr="003044B6" w:rsidRDefault="00CC4495" w:rsidP="00694857">
      <w:pPr>
        <w:widowControl w:val="0"/>
        <w:jc w:val="both"/>
        <w:rPr>
          <w:bCs/>
          <w:sz w:val="24"/>
          <w:szCs w:val="24"/>
        </w:rPr>
      </w:pPr>
    </w:p>
    <w:p w14:paraId="52E6D9E1" w14:textId="77777777" w:rsidR="00CC4495" w:rsidRPr="003044B6" w:rsidRDefault="00CC4495" w:rsidP="00694857">
      <w:pPr>
        <w:widowControl w:val="0"/>
        <w:jc w:val="both"/>
        <w:rPr>
          <w:bCs/>
          <w:sz w:val="24"/>
          <w:szCs w:val="24"/>
        </w:rPr>
      </w:pPr>
      <w:r w:rsidRPr="003044B6">
        <w:rPr>
          <w:bCs/>
          <w:sz w:val="24"/>
          <w:szCs w:val="24"/>
        </w:rPr>
        <w:t xml:space="preserve">Este </w:t>
      </w:r>
      <w:proofErr w:type="spellStart"/>
      <w:r w:rsidRPr="003044B6">
        <w:rPr>
          <w:bCs/>
          <w:sz w:val="24"/>
          <w:szCs w:val="24"/>
        </w:rPr>
        <w:t>interzisă</w:t>
      </w:r>
      <w:proofErr w:type="spellEnd"/>
      <w:r w:rsidRPr="003044B6">
        <w:rPr>
          <w:bCs/>
          <w:sz w:val="24"/>
          <w:szCs w:val="24"/>
        </w:rPr>
        <w:t xml:space="preserve"> </w:t>
      </w:r>
      <w:proofErr w:type="spellStart"/>
      <w:r w:rsidRPr="003044B6">
        <w:rPr>
          <w:bCs/>
          <w:sz w:val="24"/>
          <w:szCs w:val="24"/>
        </w:rPr>
        <w:t>aruncarea</w:t>
      </w:r>
      <w:proofErr w:type="spellEnd"/>
      <w:r w:rsidRPr="003044B6">
        <w:rPr>
          <w:bCs/>
          <w:sz w:val="24"/>
          <w:szCs w:val="24"/>
        </w:rPr>
        <w:t xml:space="preserve"> </w:t>
      </w:r>
      <w:proofErr w:type="spellStart"/>
      <w:r w:rsidRPr="003044B6">
        <w:rPr>
          <w:bCs/>
          <w:sz w:val="24"/>
          <w:szCs w:val="24"/>
        </w:rPr>
        <w:t>sau</w:t>
      </w:r>
      <w:proofErr w:type="spellEnd"/>
      <w:r w:rsidRPr="003044B6">
        <w:rPr>
          <w:bCs/>
          <w:sz w:val="24"/>
          <w:szCs w:val="24"/>
        </w:rPr>
        <w:t xml:space="preserve"> </w:t>
      </w:r>
      <w:proofErr w:type="spellStart"/>
      <w:r w:rsidRPr="003044B6">
        <w:rPr>
          <w:bCs/>
          <w:sz w:val="24"/>
          <w:szCs w:val="24"/>
        </w:rPr>
        <w:t>abandonarea</w:t>
      </w:r>
      <w:proofErr w:type="spellEnd"/>
      <w:r w:rsidRPr="003044B6">
        <w:rPr>
          <w:bCs/>
          <w:sz w:val="24"/>
          <w:szCs w:val="24"/>
        </w:rPr>
        <w:t xml:space="preserve"> </w:t>
      </w:r>
      <w:proofErr w:type="spellStart"/>
      <w:r w:rsidRPr="003044B6">
        <w:rPr>
          <w:bCs/>
          <w:sz w:val="24"/>
          <w:szCs w:val="24"/>
        </w:rPr>
        <w:t>deşeurilor</w:t>
      </w:r>
      <w:proofErr w:type="spellEnd"/>
      <w:r w:rsidRPr="003044B6">
        <w:rPr>
          <w:bCs/>
          <w:sz w:val="24"/>
          <w:szCs w:val="24"/>
        </w:rPr>
        <w:t xml:space="preserve">, </w:t>
      </w:r>
      <w:proofErr w:type="spellStart"/>
      <w:r w:rsidRPr="003044B6">
        <w:rPr>
          <w:bCs/>
          <w:sz w:val="24"/>
          <w:szCs w:val="24"/>
        </w:rPr>
        <w:t>arderea</w:t>
      </w:r>
      <w:proofErr w:type="spellEnd"/>
      <w:r w:rsidRPr="003044B6">
        <w:rPr>
          <w:bCs/>
          <w:sz w:val="24"/>
          <w:szCs w:val="24"/>
        </w:rPr>
        <w:t xml:space="preserve"> </w:t>
      </w:r>
      <w:proofErr w:type="spellStart"/>
      <w:r w:rsidRPr="003044B6">
        <w:rPr>
          <w:bCs/>
          <w:sz w:val="24"/>
          <w:szCs w:val="24"/>
        </w:rPr>
        <w:t>sau</w:t>
      </w:r>
      <w:proofErr w:type="spellEnd"/>
      <w:r w:rsidRPr="003044B6">
        <w:rPr>
          <w:bCs/>
          <w:sz w:val="24"/>
          <w:szCs w:val="24"/>
        </w:rPr>
        <w:t xml:space="preserve"> </w:t>
      </w:r>
      <w:proofErr w:type="spellStart"/>
      <w:r w:rsidRPr="003044B6">
        <w:rPr>
          <w:bCs/>
          <w:sz w:val="24"/>
          <w:szCs w:val="24"/>
        </w:rPr>
        <w:t>neutralizarea</w:t>
      </w:r>
      <w:proofErr w:type="spellEnd"/>
      <w:r w:rsidRPr="003044B6">
        <w:rPr>
          <w:bCs/>
          <w:sz w:val="24"/>
          <w:szCs w:val="24"/>
        </w:rPr>
        <w:t xml:space="preserve"> lor </w:t>
      </w:r>
      <w:proofErr w:type="spellStart"/>
      <w:r w:rsidRPr="003044B6">
        <w:rPr>
          <w:bCs/>
          <w:sz w:val="24"/>
          <w:szCs w:val="24"/>
        </w:rPr>
        <w:t>în</w:t>
      </w:r>
      <w:proofErr w:type="spellEnd"/>
      <w:r w:rsidRPr="003044B6">
        <w:rPr>
          <w:bCs/>
          <w:sz w:val="24"/>
          <w:szCs w:val="24"/>
        </w:rPr>
        <w:t xml:space="preserve"> </w:t>
      </w:r>
      <w:proofErr w:type="spellStart"/>
      <w:r w:rsidRPr="003044B6">
        <w:rPr>
          <w:bCs/>
          <w:sz w:val="24"/>
          <w:szCs w:val="24"/>
        </w:rPr>
        <w:t>instalaţii</w:t>
      </w:r>
      <w:proofErr w:type="spellEnd"/>
      <w:r w:rsidRPr="003044B6">
        <w:rPr>
          <w:bCs/>
          <w:sz w:val="24"/>
          <w:szCs w:val="24"/>
        </w:rPr>
        <w:t xml:space="preserve">, </w:t>
      </w:r>
      <w:proofErr w:type="spellStart"/>
      <w:r w:rsidRPr="003044B6">
        <w:rPr>
          <w:bCs/>
          <w:sz w:val="24"/>
          <w:szCs w:val="24"/>
        </w:rPr>
        <w:t>respectiv</w:t>
      </w:r>
      <w:proofErr w:type="spellEnd"/>
      <w:r w:rsidRPr="003044B6">
        <w:rPr>
          <w:bCs/>
          <w:sz w:val="24"/>
          <w:szCs w:val="24"/>
        </w:rPr>
        <w:t xml:space="preserve"> </w:t>
      </w:r>
      <w:proofErr w:type="spellStart"/>
      <w:r w:rsidRPr="003044B6">
        <w:rPr>
          <w:bCs/>
          <w:sz w:val="24"/>
          <w:szCs w:val="24"/>
        </w:rPr>
        <w:t>locuri</w:t>
      </w:r>
      <w:proofErr w:type="spellEnd"/>
      <w:r w:rsidRPr="003044B6">
        <w:rPr>
          <w:bCs/>
          <w:sz w:val="24"/>
          <w:szCs w:val="24"/>
        </w:rPr>
        <w:t xml:space="preserve"> </w:t>
      </w:r>
      <w:proofErr w:type="spellStart"/>
      <w:r w:rsidRPr="003044B6">
        <w:rPr>
          <w:bCs/>
          <w:sz w:val="24"/>
          <w:szCs w:val="24"/>
        </w:rPr>
        <w:t>neautorizate</w:t>
      </w:r>
      <w:proofErr w:type="spellEnd"/>
      <w:r w:rsidRPr="003044B6">
        <w:rPr>
          <w:bCs/>
          <w:sz w:val="24"/>
          <w:szCs w:val="24"/>
        </w:rPr>
        <w:t xml:space="preserve"> </w:t>
      </w:r>
      <w:proofErr w:type="spellStart"/>
      <w:r w:rsidRPr="003044B6">
        <w:rPr>
          <w:bCs/>
          <w:sz w:val="24"/>
          <w:szCs w:val="24"/>
        </w:rPr>
        <w:t>acestui</w:t>
      </w:r>
      <w:proofErr w:type="spellEnd"/>
      <w:r w:rsidRPr="003044B6">
        <w:rPr>
          <w:bCs/>
          <w:sz w:val="24"/>
          <w:szCs w:val="24"/>
        </w:rPr>
        <w:t xml:space="preserve"> scop.</w:t>
      </w:r>
    </w:p>
    <w:p w14:paraId="4D30CB5F" w14:textId="77777777" w:rsidR="009654D4" w:rsidRPr="003044B6" w:rsidRDefault="009654D4" w:rsidP="009654D4">
      <w:pPr>
        <w:widowControl w:val="0"/>
        <w:ind w:right="113"/>
        <w:jc w:val="both"/>
        <w:rPr>
          <w:bCs/>
          <w:color w:val="auto"/>
          <w:sz w:val="24"/>
          <w:szCs w:val="24"/>
          <w:lang w:val="pt-BR"/>
        </w:rPr>
      </w:pPr>
    </w:p>
    <w:p w14:paraId="252656FF" w14:textId="77777777" w:rsidR="00161408" w:rsidRPr="003044B6" w:rsidRDefault="00161408" w:rsidP="009654D4">
      <w:pPr>
        <w:widowControl w:val="0"/>
        <w:ind w:right="113"/>
        <w:jc w:val="both"/>
        <w:rPr>
          <w:bCs/>
          <w:color w:val="auto"/>
          <w:sz w:val="24"/>
          <w:szCs w:val="24"/>
          <w:lang w:val="pt-BR"/>
        </w:rPr>
      </w:pPr>
    </w:p>
    <w:p w14:paraId="63F6D62C" w14:textId="77777777" w:rsidR="0094349F" w:rsidRPr="003044B6" w:rsidRDefault="009654D4" w:rsidP="004D5541">
      <w:pPr>
        <w:pStyle w:val="al"/>
        <w:numPr>
          <w:ilvl w:val="0"/>
          <w:numId w:val="9"/>
        </w:numPr>
        <w:spacing w:before="0" w:beforeAutospacing="0" w:after="0" w:afterAutospacing="0"/>
        <w:ind w:right="113"/>
        <w:jc w:val="both"/>
        <w:rPr>
          <w:b/>
        </w:rPr>
      </w:pPr>
      <w:r w:rsidRPr="003044B6">
        <w:rPr>
          <w:b/>
        </w:rPr>
        <w:t>S</w:t>
      </w:r>
      <w:r w:rsidR="0094349F" w:rsidRPr="003044B6">
        <w:rPr>
          <w:b/>
        </w:rPr>
        <w:t>chema-flux a gestionării de</w:t>
      </w:r>
      <w:r w:rsidRPr="003044B6">
        <w:rPr>
          <w:b/>
        </w:rPr>
        <w:t>ş</w:t>
      </w:r>
      <w:r w:rsidR="0008771C" w:rsidRPr="003044B6">
        <w:rPr>
          <w:b/>
        </w:rPr>
        <w:t>eurilor</w:t>
      </w:r>
    </w:p>
    <w:p w14:paraId="2F45424D" w14:textId="77777777" w:rsidR="00161408" w:rsidRPr="003044B6" w:rsidRDefault="00161408" w:rsidP="00161408">
      <w:pPr>
        <w:pStyle w:val="al"/>
        <w:spacing w:before="0" w:beforeAutospacing="0" w:after="0" w:afterAutospacing="0"/>
        <w:ind w:right="113"/>
        <w:jc w:val="both"/>
        <w:rPr>
          <w:b/>
        </w:rPr>
      </w:pPr>
    </w:p>
    <w:p w14:paraId="0D8A351C" w14:textId="7E6730ED" w:rsidR="00161408" w:rsidRPr="003044B6" w:rsidRDefault="006B31A9" w:rsidP="00161408">
      <w:pPr>
        <w:pStyle w:val="al"/>
        <w:spacing w:before="0" w:beforeAutospacing="0" w:after="0" w:afterAutospacing="0"/>
        <w:ind w:right="113"/>
        <w:jc w:val="both"/>
        <w:rPr>
          <w:bCs/>
        </w:rPr>
      </w:pPr>
      <w:r w:rsidRPr="003044B6">
        <w:rPr>
          <w:bCs/>
        </w:rPr>
        <w:t>Deșeurile se adună pe platforma betonată de unde se evacuează conform contractelor cu firmele specializate</w:t>
      </w:r>
      <w:r w:rsidR="003044B6" w:rsidRPr="003044B6">
        <w:rPr>
          <w:bCs/>
        </w:rPr>
        <w:t>.</w:t>
      </w:r>
    </w:p>
    <w:p w14:paraId="4DF506C1" w14:textId="3AC6FE0F" w:rsidR="00317FE3" w:rsidRPr="003044B6" w:rsidRDefault="00317FE3" w:rsidP="00161408">
      <w:pPr>
        <w:pStyle w:val="al"/>
        <w:spacing w:before="0" w:beforeAutospacing="0" w:after="0" w:afterAutospacing="0"/>
        <w:ind w:right="113"/>
        <w:jc w:val="both"/>
        <w:rPr>
          <w:bCs/>
        </w:rPr>
      </w:pPr>
      <w:r w:rsidRPr="003044B6">
        <w:rPr>
          <w:bCs/>
        </w:rPr>
        <w:t>Uleiul scurs in cuva trafo se culege prin instalație de filtrare specific mobilă a Operatorului de Distribuție</w:t>
      </w:r>
      <w:r w:rsidR="003044B6" w:rsidRPr="003044B6">
        <w:rPr>
          <w:bCs/>
        </w:rPr>
        <w:t>.</w:t>
      </w:r>
    </w:p>
    <w:p w14:paraId="3B520F56" w14:textId="77777777" w:rsidR="009654D4" w:rsidRPr="003044B6" w:rsidRDefault="009654D4" w:rsidP="009654D4">
      <w:pPr>
        <w:widowControl w:val="0"/>
        <w:ind w:right="113"/>
        <w:jc w:val="both"/>
        <w:rPr>
          <w:bCs/>
          <w:color w:val="auto"/>
          <w:sz w:val="24"/>
          <w:szCs w:val="24"/>
          <w:lang w:val="pt-BR"/>
        </w:rPr>
      </w:pPr>
    </w:p>
    <w:p w14:paraId="56232896" w14:textId="77777777" w:rsidR="0094349F" w:rsidRPr="003044B6" w:rsidRDefault="009654D4" w:rsidP="004D5541">
      <w:pPr>
        <w:pStyle w:val="al"/>
        <w:numPr>
          <w:ilvl w:val="0"/>
          <w:numId w:val="9"/>
        </w:numPr>
        <w:spacing w:before="0" w:beforeAutospacing="0" w:after="0" w:afterAutospacing="0"/>
        <w:ind w:right="113"/>
        <w:jc w:val="both"/>
        <w:rPr>
          <w:b/>
        </w:rPr>
      </w:pPr>
      <w:r w:rsidRPr="003044B6">
        <w:rPr>
          <w:b/>
        </w:rPr>
        <w:t>A</w:t>
      </w:r>
      <w:r w:rsidR="0094349F" w:rsidRPr="003044B6">
        <w:rPr>
          <w:b/>
        </w:rPr>
        <w:t>lte piese desenate, stabilite de autoritatea publică pentru protec</w:t>
      </w:r>
      <w:r w:rsidRPr="003044B6">
        <w:rPr>
          <w:b/>
        </w:rPr>
        <w:t>ţ</w:t>
      </w:r>
      <w:r w:rsidR="0094349F" w:rsidRPr="003044B6">
        <w:rPr>
          <w:b/>
        </w:rPr>
        <w:t>ia mediulu</w:t>
      </w:r>
      <w:r w:rsidRPr="003044B6">
        <w:rPr>
          <w:b/>
        </w:rPr>
        <w:t>i</w:t>
      </w:r>
    </w:p>
    <w:p w14:paraId="29E28959" w14:textId="77777777" w:rsidR="00161408" w:rsidRPr="003044B6" w:rsidRDefault="00161408" w:rsidP="00161408">
      <w:pPr>
        <w:pStyle w:val="al"/>
        <w:spacing w:before="0" w:beforeAutospacing="0" w:after="0" w:afterAutospacing="0"/>
        <w:ind w:right="113"/>
        <w:jc w:val="both"/>
        <w:rPr>
          <w:b/>
        </w:rPr>
      </w:pPr>
    </w:p>
    <w:p w14:paraId="271E714C" w14:textId="7C5906CF" w:rsidR="00EB0ED9" w:rsidRPr="003044B6" w:rsidRDefault="00317FE3" w:rsidP="00EB0ED9">
      <w:pPr>
        <w:widowControl w:val="0"/>
        <w:ind w:right="113"/>
        <w:jc w:val="both"/>
        <w:rPr>
          <w:bCs/>
          <w:color w:val="auto"/>
          <w:sz w:val="24"/>
          <w:szCs w:val="24"/>
          <w:lang w:val="pt-BR"/>
        </w:rPr>
      </w:pPr>
      <w:r w:rsidRPr="003044B6">
        <w:rPr>
          <w:bCs/>
          <w:color w:val="auto"/>
          <w:sz w:val="24"/>
          <w:szCs w:val="24"/>
          <w:lang w:val="pt-BR"/>
        </w:rPr>
        <w:t>Nu sunt</w:t>
      </w:r>
      <w:r w:rsidR="003044B6" w:rsidRPr="003044B6">
        <w:rPr>
          <w:bCs/>
          <w:color w:val="auto"/>
          <w:sz w:val="24"/>
          <w:szCs w:val="24"/>
          <w:lang w:val="pt-BR"/>
        </w:rPr>
        <w:t>.</w:t>
      </w:r>
    </w:p>
    <w:p w14:paraId="56D25752" w14:textId="77777777" w:rsidR="00317FE3" w:rsidRPr="003044B6" w:rsidRDefault="00317FE3" w:rsidP="00EB0ED9">
      <w:pPr>
        <w:widowControl w:val="0"/>
        <w:ind w:right="113"/>
        <w:jc w:val="both"/>
        <w:rPr>
          <w:bCs/>
          <w:color w:val="auto"/>
          <w:sz w:val="24"/>
          <w:szCs w:val="24"/>
          <w:lang w:val="pt-BR"/>
        </w:rPr>
      </w:pPr>
    </w:p>
    <w:p w14:paraId="55ED3FBC" w14:textId="5E48C65C" w:rsidR="0094349F" w:rsidRPr="003044B6" w:rsidRDefault="0094349F" w:rsidP="004D1D92">
      <w:pPr>
        <w:pStyle w:val="al"/>
        <w:spacing w:before="0" w:beforeAutospacing="0" w:after="0" w:afterAutospacing="0"/>
        <w:ind w:right="113"/>
        <w:jc w:val="both"/>
        <w:rPr>
          <w:b/>
        </w:rPr>
      </w:pPr>
      <w:bookmarkStart w:id="38" w:name="_Hlk148300813"/>
      <w:r w:rsidRPr="003044B6">
        <w:rPr>
          <w:b/>
        </w:rPr>
        <w:t xml:space="preserve">XIII. </w:t>
      </w:r>
      <w:r w:rsidR="007567DD" w:rsidRPr="007567DD">
        <w:rPr>
          <w:b/>
        </w:rPr>
        <w:t>Pentru proiectele care intra sub incidenta prevederilor art. 28 din ordonanta de urgenta a guvernului nr. 57/2007 privind regimul ariilor naturale protejate, conservarea habitatelor naturale, a florei si faunei salbatice, aprobata cu modificari si completari prin legea nr. 49/2011, cu modificarile si completarile ulterioare, memoriul va fi completat cu urmatoarele.</w:t>
      </w:r>
    </w:p>
    <w:bookmarkEnd w:id="38"/>
    <w:p w14:paraId="2B108054" w14:textId="77777777" w:rsidR="00161408" w:rsidRPr="003044B6" w:rsidRDefault="00161408" w:rsidP="004D1D92">
      <w:pPr>
        <w:pStyle w:val="al"/>
        <w:spacing w:before="0" w:beforeAutospacing="0" w:after="0" w:afterAutospacing="0"/>
        <w:ind w:right="113"/>
        <w:jc w:val="both"/>
        <w:rPr>
          <w:b/>
        </w:rPr>
      </w:pPr>
    </w:p>
    <w:p w14:paraId="2E92C1CE" w14:textId="77777777" w:rsidR="00ED4F8C" w:rsidRPr="003044B6" w:rsidRDefault="00ED4F8C" w:rsidP="00ED4F8C">
      <w:pPr>
        <w:widowControl w:val="0"/>
        <w:jc w:val="both"/>
        <w:rPr>
          <w:color w:val="auto"/>
          <w:sz w:val="22"/>
          <w:szCs w:val="22"/>
        </w:rPr>
      </w:pPr>
    </w:p>
    <w:p w14:paraId="4F21BADA" w14:textId="77777777" w:rsidR="00836133" w:rsidRDefault="00836133" w:rsidP="004D5541">
      <w:pPr>
        <w:pStyle w:val="al"/>
        <w:numPr>
          <w:ilvl w:val="0"/>
          <w:numId w:val="10"/>
        </w:numPr>
        <w:spacing w:before="0" w:beforeAutospacing="0" w:after="0" w:afterAutospacing="0"/>
        <w:ind w:right="113"/>
        <w:jc w:val="both"/>
        <w:rPr>
          <w:b/>
        </w:rPr>
      </w:pPr>
      <w:r w:rsidRPr="003044B6">
        <w:rPr>
          <w:b/>
        </w:rPr>
        <w:t xml:space="preserve">descrierea succintă a proiectului </w:t>
      </w:r>
      <w:r w:rsidR="00ED4F8C" w:rsidRPr="003044B6">
        <w:rPr>
          <w:b/>
        </w:rPr>
        <w:t>ş</w:t>
      </w:r>
      <w:r w:rsidRPr="003044B6">
        <w:rPr>
          <w:b/>
        </w:rPr>
        <w:t>i distan</w:t>
      </w:r>
      <w:r w:rsidR="00ED4F8C" w:rsidRPr="003044B6">
        <w:rPr>
          <w:b/>
        </w:rPr>
        <w:t>ţ</w:t>
      </w:r>
      <w:r w:rsidRPr="003044B6">
        <w:rPr>
          <w:b/>
        </w:rPr>
        <w:t>a fa</w:t>
      </w:r>
      <w:r w:rsidR="00ED4F8C" w:rsidRPr="003044B6">
        <w:rPr>
          <w:b/>
        </w:rPr>
        <w:t>ţ</w:t>
      </w:r>
      <w:r w:rsidRPr="003044B6">
        <w:rPr>
          <w:b/>
        </w:rPr>
        <w:t xml:space="preserve">ă de aria naturală protejată de interes comunitar, precum </w:t>
      </w:r>
      <w:r w:rsidR="00ED4F8C" w:rsidRPr="003044B6">
        <w:rPr>
          <w:b/>
        </w:rPr>
        <w:t>ş</w:t>
      </w:r>
      <w:r w:rsidRPr="003044B6">
        <w:rPr>
          <w:b/>
        </w:rPr>
        <w:t>i coordonatele geografice (Stereo 70) ale amplasamentului proiectului. Aceste coordonate vor fi prezentate sub formă de vector în format digital cu referin</w:t>
      </w:r>
      <w:r w:rsidR="00ED4F8C" w:rsidRPr="003044B6">
        <w:rPr>
          <w:b/>
        </w:rPr>
        <w:t>ţ</w:t>
      </w:r>
      <w:r w:rsidRPr="003044B6">
        <w:rPr>
          <w:b/>
        </w:rPr>
        <w:t>ă geografică, în sistem de proiec</w:t>
      </w:r>
      <w:r w:rsidR="00ED4F8C" w:rsidRPr="003044B6">
        <w:rPr>
          <w:b/>
        </w:rPr>
        <w:t>ţ</w:t>
      </w:r>
      <w:r w:rsidRPr="003044B6">
        <w:rPr>
          <w:b/>
        </w:rPr>
        <w:t>ie na</w:t>
      </w:r>
      <w:r w:rsidR="00ED4F8C" w:rsidRPr="003044B6">
        <w:rPr>
          <w:b/>
        </w:rPr>
        <w:t>ţ</w:t>
      </w:r>
      <w:r w:rsidRPr="003044B6">
        <w:rPr>
          <w:b/>
        </w:rPr>
        <w:t>ională Stereo 1970, sau de tabel în format electronic con</w:t>
      </w:r>
      <w:r w:rsidR="00ED4F8C" w:rsidRPr="003044B6">
        <w:rPr>
          <w:b/>
        </w:rPr>
        <w:t>ţ</w:t>
      </w:r>
      <w:r w:rsidRPr="003044B6">
        <w:rPr>
          <w:b/>
        </w:rPr>
        <w:t>inând coordonatele conturului (X, Y) în sistem de proiec</w:t>
      </w:r>
      <w:r w:rsidR="00ED4F8C" w:rsidRPr="003044B6">
        <w:rPr>
          <w:b/>
        </w:rPr>
        <w:t>ţ</w:t>
      </w:r>
      <w:r w:rsidRPr="003044B6">
        <w:rPr>
          <w:b/>
        </w:rPr>
        <w:t>ie na</w:t>
      </w:r>
      <w:r w:rsidR="00ED4F8C" w:rsidRPr="003044B6">
        <w:rPr>
          <w:b/>
        </w:rPr>
        <w:t>ţională Stereo 1970</w:t>
      </w:r>
    </w:p>
    <w:p w14:paraId="2B8BA65F" w14:textId="072CDBE3" w:rsidR="00D460B3" w:rsidRPr="009B57FD" w:rsidRDefault="009B57FD" w:rsidP="009B57FD">
      <w:pPr>
        <w:widowControl w:val="0"/>
        <w:ind w:right="113"/>
        <w:jc w:val="both"/>
        <w:rPr>
          <w:bCs/>
          <w:color w:val="auto"/>
          <w:sz w:val="24"/>
          <w:szCs w:val="24"/>
          <w:lang w:val="pt-BR"/>
        </w:rPr>
      </w:pPr>
      <w:r w:rsidRPr="009B57FD">
        <w:rPr>
          <w:bCs/>
          <w:color w:val="auto"/>
          <w:sz w:val="24"/>
          <w:szCs w:val="24"/>
          <w:lang w:val="pt-BR"/>
        </w:rPr>
        <w:t>Nu e cazul.</w:t>
      </w:r>
    </w:p>
    <w:p w14:paraId="12D818C6" w14:textId="77777777" w:rsidR="00161408" w:rsidRPr="003044B6" w:rsidRDefault="00161408" w:rsidP="00161408">
      <w:pPr>
        <w:pStyle w:val="al"/>
        <w:spacing w:before="0" w:beforeAutospacing="0" w:after="0" w:afterAutospacing="0"/>
        <w:ind w:right="113"/>
        <w:jc w:val="both"/>
        <w:rPr>
          <w:b/>
        </w:rPr>
      </w:pPr>
    </w:p>
    <w:p w14:paraId="0000CDD7" w14:textId="77777777" w:rsidR="00161408" w:rsidRPr="008E7B83" w:rsidRDefault="00161408" w:rsidP="00161408">
      <w:pPr>
        <w:pStyle w:val="al"/>
        <w:spacing w:before="0" w:beforeAutospacing="0" w:after="0" w:afterAutospacing="0"/>
        <w:ind w:right="113"/>
        <w:jc w:val="both"/>
        <w:rPr>
          <w:b/>
          <w:highlight w:val="yellow"/>
        </w:rPr>
      </w:pPr>
    </w:p>
    <w:p w14:paraId="08C0F5DA" w14:textId="77777777" w:rsidR="006B3DBC" w:rsidRPr="003044B6" w:rsidRDefault="006B3DBC" w:rsidP="006B3DBC">
      <w:pPr>
        <w:widowControl w:val="0"/>
        <w:jc w:val="both"/>
        <w:rPr>
          <w:color w:val="auto"/>
          <w:sz w:val="22"/>
          <w:szCs w:val="22"/>
        </w:rPr>
      </w:pPr>
    </w:p>
    <w:p w14:paraId="6DA46763" w14:textId="77777777" w:rsidR="00836133" w:rsidRPr="003044B6" w:rsidRDefault="00836133" w:rsidP="004D5541">
      <w:pPr>
        <w:pStyle w:val="al"/>
        <w:numPr>
          <w:ilvl w:val="0"/>
          <w:numId w:val="10"/>
        </w:numPr>
        <w:spacing w:before="0" w:beforeAutospacing="0" w:after="0" w:afterAutospacing="0"/>
        <w:ind w:right="113"/>
        <w:jc w:val="both"/>
        <w:rPr>
          <w:b/>
        </w:rPr>
      </w:pPr>
      <w:r w:rsidRPr="003044B6">
        <w:rPr>
          <w:b/>
        </w:rPr>
        <w:t xml:space="preserve">numele </w:t>
      </w:r>
      <w:r w:rsidR="006B3DBC" w:rsidRPr="003044B6">
        <w:rPr>
          <w:b/>
        </w:rPr>
        <w:t>ş</w:t>
      </w:r>
      <w:r w:rsidRPr="003044B6">
        <w:rPr>
          <w:b/>
        </w:rPr>
        <w:t>i codul ariei naturale</w:t>
      </w:r>
      <w:r w:rsidR="006B3DBC" w:rsidRPr="003044B6">
        <w:rPr>
          <w:b/>
        </w:rPr>
        <w:t xml:space="preserve"> protejate de interes comunitar</w:t>
      </w:r>
    </w:p>
    <w:p w14:paraId="2D1A5ECA" w14:textId="77F1440D" w:rsidR="00161408" w:rsidRPr="009B57FD" w:rsidRDefault="009B57FD" w:rsidP="009B57FD">
      <w:pPr>
        <w:widowControl w:val="0"/>
        <w:ind w:right="113"/>
        <w:jc w:val="both"/>
        <w:rPr>
          <w:bCs/>
          <w:color w:val="auto"/>
          <w:sz w:val="24"/>
          <w:szCs w:val="24"/>
          <w:lang w:val="pt-BR"/>
        </w:rPr>
      </w:pPr>
      <w:r w:rsidRPr="009B57FD">
        <w:rPr>
          <w:bCs/>
          <w:color w:val="auto"/>
          <w:sz w:val="24"/>
          <w:szCs w:val="24"/>
          <w:lang w:val="pt-BR"/>
        </w:rPr>
        <w:t>Nu e cazul.</w:t>
      </w:r>
    </w:p>
    <w:p w14:paraId="622E41BB" w14:textId="77777777" w:rsidR="006B3DBC" w:rsidRPr="003044B6" w:rsidRDefault="006B3DBC" w:rsidP="006B3DBC">
      <w:pPr>
        <w:pStyle w:val="al"/>
        <w:spacing w:before="0" w:beforeAutospacing="0" w:after="0" w:afterAutospacing="0"/>
        <w:ind w:right="113"/>
        <w:jc w:val="both"/>
        <w:rPr>
          <w:b/>
          <w:sz w:val="22"/>
          <w:szCs w:val="22"/>
        </w:rPr>
      </w:pPr>
    </w:p>
    <w:p w14:paraId="239C9EB8" w14:textId="77777777" w:rsidR="00836133" w:rsidRPr="003044B6" w:rsidRDefault="00836133" w:rsidP="004D5541">
      <w:pPr>
        <w:pStyle w:val="al"/>
        <w:numPr>
          <w:ilvl w:val="0"/>
          <w:numId w:val="10"/>
        </w:numPr>
        <w:spacing w:before="0" w:beforeAutospacing="0" w:after="0" w:afterAutospacing="0"/>
        <w:ind w:right="113"/>
        <w:jc w:val="both"/>
        <w:rPr>
          <w:b/>
        </w:rPr>
      </w:pPr>
      <w:r w:rsidRPr="003044B6">
        <w:rPr>
          <w:b/>
        </w:rPr>
        <w:t>prezen</w:t>
      </w:r>
      <w:r w:rsidR="006B3DBC" w:rsidRPr="003044B6">
        <w:rPr>
          <w:b/>
        </w:rPr>
        <w:t>ţ</w:t>
      </w:r>
      <w:r w:rsidRPr="003044B6">
        <w:rPr>
          <w:b/>
        </w:rPr>
        <w:t xml:space="preserve">a </w:t>
      </w:r>
      <w:r w:rsidR="006B3DBC" w:rsidRPr="003044B6">
        <w:rPr>
          <w:b/>
        </w:rPr>
        <w:t>ş</w:t>
      </w:r>
      <w:r w:rsidRPr="003044B6">
        <w:rPr>
          <w:b/>
        </w:rPr>
        <w:t>i efectivele</w:t>
      </w:r>
      <w:r w:rsidR="006B3DBC" w:rsidRPr="003044B6">
        <w:rPr>
          <w:b/>
        </w:rPr>
        <w:t xml:space="preserve"> </w:t>
      </w:r>
      <w:r w:rsidRPr="003044B6">
        <w:rPr>
          <w:b/>
        </w:rPr>
        <w:t>/</w:t>
      </w:r>
      <w:r w:rsidR="006B3DBC" w:rsidRPr="003044B6">
        <w:rPr>
          <w:b/>
        </w:rPr>
        <w:t xml:space="preserve"> </w:t>
      </w:r>
      <w:r w:rsidRPr="003044B6">
        <w:rPr>
          <w:b/>
        </w:rPr>
        <w:t>suprafe</w:t>
      </w:r>
      <w:r w:rsidR="006B3DBC" w:rsidRPr="003044B6">
        <w:rPr>
          <w:b/>
        </w:rPr>
        <w:t>ţ</w:t>
      </w:r>
      <w:r w:rsidRPr="003044B6">
        <w:rPr>
          <w:b/>
        </w:rPr>
        <w:t xml:space="preserve">ele acoperite de specii </w:t>
      </w:r>
      <w:r w:rsidR="006B3DBC" w:rsidRPr="003044B6">
        <w:rPr>
          <w:b/>
        </w:rPr>
        <w:t>ş</w:t>
      </w:r>
      <w:r w:rsidRPr="003044B6">
        <w:rPr>
          <w:b/>
        </w:rPr>
        <w:t>i habitate de intere</w:t>
      </w:r>
      <w:r w:rsidR="006B3DBC" w:rsidRPr="003044B6">
        <w:rPr>
          <w:b/>
        </w:rPr>
        <w:t>s comunitar în zona proiectului</w:t>
      </w:r>
    </w:p>
    <w:p w14:paraId="5C7EEE0D" w14:textId="77777777" w:rsidR="009B57FD" w:rsidRPr="009B57FD" w:rsidRDefault="009B57FD" w:rsidP="009B57FD">
      <w:pPr>
        <w:widowControl w:val="0"/>
        <w:ind w:right="113"/>
        <w:jc w:val="both"/>
        <w:rPr>
          <w:bCs/>
          <w:color w:val="auto"/>
          <w:sz w:val="24"/>
          <w:szCs w:val="24"/>
          <w:lang w:val="pt-BR"/>
        </w:rPr>
      </w:pPr>
      <w:r w:rsidRPr="009B57FD">
        <w:rPr>
          <w:bCs/>
          <w:color w:val="auto"/>
          <w:sz w:val="24"/>
          <w:szCs w:val="24"/>
          <w:lang w:val="pt-BR"/>
        </w:rPr>
        <w:t>Nu e cazul.</w:t>
      </w:r>
    </w:p>
    <w:p w14:paraId="63DAE8B9" w14:textId="77777777" w:rsidR="00161408" w:rsidRPr="003044B6" w:rsidRDefault="00161408" w:rsidP="006B3DBC">
      <w:pPr>
        <w:pStyle w:val="al"/>
        <w:spacing w:before="0" w:beforeAutospacing="0" w:after="0" w:afterAutospacing="0"/>
        <w:ind w:right="113"/>
        <w:jc w:val="both"/>
        <w:rPr>
          <w:b/>
          <w:sz w:val="22"/>
          <w:szCs w:val="22"/>
        </w:rPr>
      </w:pPr>
    </w:p>
    <w:p w14:paraId="3EF24752" w14:textId="77777777" w:rsidR="00836133" w:rsidRPr="003044B6" w:rsidRDefault="00836133" w:rsidP="004D5541">
      <w:pPr>
        <w:pStyle w:val="al"/>
        <w:numPr>
          <w:ilvl w:val="0"/>
          <w:numId w:val="10"/>
        </w:numPr>
        <w:spacing w:before="0" w:beforeAutospacing="0" w:after="0" w:afterAutospacing="0"/>
        <w:ind w:right="113"/>
        <w:jc w:val="both"/>
        <w:rPr>
          <w:b/>
        </w:rPr>
      </w:pPr>
      <w:r w:rsidRPr="003044B6">
        <w:rPr>
          <w:b/>
        </w:rPr>
        <w:t>se va preciza dacă proiectul propus nu are legătură directă cu sau nu este necesar pentru managementul conservării ariei naturale</w:t>
      </w:r>
      <w:r w:rsidR="006B3DBC" w:rsidRPr="003044B6">
        <w:rPr>
          <w:b/>
        </w:rPr>
        <w:t xml:space="preserve"> protejate de interes comunitar</w:t>
      </w:r>
    </w:p>
    <w:p w14:paraId="1B786504" w14:textId="77777777" w:rsidR="00161408" w:rsidRPr="003044B6" w:rsidRDefault="00161408" w:rsidP="00161408">
      <w:pPr>
        <w:pStyle w:val="al"/>
        <w:spacing w:before="0" w:beforeAutospacing="0" w:after="0" w:afterAutospacing="0"/>
        <w:ind w:right="113"/>
        <w:jc w:val="both"/>
        <w:rPr>
          <w:b/>
        </w:rPr>
      </w:pPr>
    </w:p>
    <w:p w14:paraId="0218B89C" w14:textId="66EADDCA" w:rsidR="00317FE3" w:rsidRPr="003044B6" w:rsidRDefault="00317FE3" w:rsidP="00317FE3">
      <w:pPr>
        <w:pStyle w:val="al"/>
        <w:spacing w:before="0" w:beforeAutospacing="0" w:after="0" w:afterAutospacing="0"/>
        <w:ind w:right="113"/>
        <w:jc w:val="both"/>
        <w:rPr>
          <w:bCs/>
        </w:rPr>
      </w:pPr>
      <w:r w:rsidRPr="003044B6">
        <w:rPr>
          <w:bCs/>
        </w:rPr>
        <w:t xml:space="preserve">Nu </w:t>
      </w:r>
      <w:r w:rsidR="00A52D10" w:rsidRPr="003044B6">
        <w:rPr>
          <w:bCs/>
        </w:rPr>
        <w:t>are legătură directă</w:t>
      </w:r>
      <w:r w:rsidR="003044B6" w:rsidRPr="003044B6">
        <w:rPr>
          <w:bCs/>
        </w:rPr>
        <w:t>.</w:t>
      </w:r>
    </w:p>
    <w:p w14:paraId="726824CB" w14:textId="77777777" w:rsidR="006B3DBC" w:rsidRPr="003044B6" w:rsidRDefault="006B3DBC" w:rsidP="006B3DBC">
      <w:pPr>
        <w:pStyle w:val="al"/>
        <w:spacing w:before="0" w:beforeAutospacing="0" w:after="0" w:afterAutospacing="0"/>
        <w:ind w:right="113"/>
        <w:jc w:val="both"/>
        <w:rPr>
          <w:b/>
          <w:sz w:val="22"/>
          <w:szCs w:val="22"/>
        </w:rPr>
      </w:pPr>
    </w:p>
    <w:p w14:paraId="20588772" w14:textId="77777777" w:rsidR="00836133" w:rsidRPr="003044B6" w:rsidRDefault="00836133" w:rsidP="004D5541">
      <w:pPr>
        <w:pStyle w:val="al"/>
        <w:numPr>
          <w:ilvl w:val="0"/>
          <w:numId w:val="10"/>
        </w:numPr>
        <w:spacing w:before="0" w:beforeAutospacing="0" w:after="0" w:afterAutospacing="0"/>
        <w:ind w:right="113"/>
        <w:jc w:val="both"/>
        <w:rPr>
          <w:b/>
        </w:rPr>
      </w:pPr>
      <w:r w:rsidRPr="003044B6">
        <w:rPr>
          <w:b/>
        </w:rPr>
        <w:t>se va estima impactul poten</w:t>
      </w:r>
      <w:r w:rsidR="006B3DBC" w:rsidRPr="003044B6">
        <w:rPr>
          <w:b/>
        </w:rPr>
        <w:t>ţ</w:t>
      </w:r>
      <w:r w:rsidRPr="003044B6">
        <w:rPr>
          <w:b/>
        </w:rPr>
        <w:t xml:space="preserve">ial al proiectului asupra speciilor </w:t>
      </w:r>
      <w:r w:rsidR="006B3DBC" w:rsidRPr="003044B6">
        <w:rPr>
          <w:b/>
        </w:rPr>
        <w:t>ş</w:t>
      </w:r>
      <w:r w:rsidRPr="003044B6">
        <w:rPr>
          <w:b/>
        </w:rPr>
        <w:t>i habitatelor din aria naturală</w:t>
      </w:r>
      <w:r w:rsidR="006B3DBC" w:rsidRPr="003044B6">
        <w:rPr>
          <w:b/>
        </w:rPr>
        <w:t xml:space="preserve"> protejată de interes comunitar</w:t>
      </w:r>
    </w:p>
    <w:p w14:paraId="39484F68" w14:textId="5C2F0C10" w:rsidR="00161408" w:rsidRPr="009B57FD" w:rsidRDefault="00A52D10" w:rsidP="00161408">
      <w:pPr>
        <w:pStyle w:val="al"/>
        <w:spacing w:before="0" w:beforeAutospacing="0" w:after="0" w:afterAutospacing="0"/>
        <w:ind w:right="113"/>
        <w:jc w:val="both"/>
        <w:rPr>
          <w:bCs/>
        </w:rPr>
      </w:pPr>
      <w:r w:rsidRPr="003044B6">
        <w:rPr>
          <w:bCs/>
        </w:rPr>
        <w:t>Nu are impact potențial</w:t>
      </w:r>
      <w:r w:rsidR="003044B6" w:rsidRPr="003044B6">
        <w:rPr>
          <w:bCs/>
        </w:rPr>
        <w:t>.</w:t>
      </w:r>
    </w:p>
    <w:p w14:paraId="5A98A69A" w14:textId="77777777" w:rsidR="006B3DBC" w:rsidRPr="003044B6" w:rsidRDefault="006B3DBC" w:rsidP="006B3DBC">
      <w:pPr>
        <w:pStyle w:val="al"/>
        <w:spacing w:before="0" w:beforeAutospacing="0" w:after="0" w:afterAutospacing="0"/>
        <w:ind w:right="113"/>
        <w:jc w:val="both"/>
        <w:rPr>
          <w:b/>
          <w:sz w:val="22"/>
          <w:szCs w:val="22"/>
        </w:rPr>
      </w:pPr>
    </w:p>
    <w:p w14:paraId="2D3C51AA" w14:textId="77777777" w:rsidR="00836133" w:rsidRPr="003044B6" w:rsidRDefault="00836133" w:rsidP="004D5541">
      <w:pPr>
        <w:pStyle w:val="al"/>
        <w:numPr>
          <w:ilvl w:val="0"/>
          <w:numId w:val="10"/>
        </w:numPr>
        <w:spacing w:before="0" w:beforeAutospacing="0" w:after="0" w:afterAutospacing="0"/>
        <w:ind w:right="113"/>
        <w:jc w:val="both"/>
        <w:rPr>
          <w:b/>
        </w:rPr>
      </w:pPr>
      <w:r w:rsidRPr="003044B6">
        <w:rPr>
          <w:b/>
        </w:rPr>
        <w:t>alte informa</w:t>
      </w:r>
      <w:r w:rsidR="006B3DBC" w:rsidRPr="003044B6">
        <w:rPr>
          <w:b/>
        </w:rPr>
        <w:t>ţ</w:t>
      </w:r>
      <w:r w:rsidRPr="003044B6">
        <w:rPr>
          <w:b/>
        </w:rPr>
        <w:t>ii prevăzute în legisla</w:t>
      </w:r>
      <w:r w:rsidR="006B3DBC" w:rsidRPr="003044B6">
        <w:rPr>
          <w:b/>
        </w:rPr>
        <w:t>ţia în vigoare</w:t>
      </w:r>
    </w:p>
    <w:p w14:paraId="79BB830D" w14:textId="77777777" w:rsidR="00161408" w:rsidRPr="003044B6" w:rsidRDefault="00161408" w:rsidP="00161408">
      <w:pPr>
        <w:pStyle w:val="al"/>
        <w:spacing w:before="0" w:beforeAutospacing="0" w:after="0" w:afterAutospacing="0"/>
        <w:ind w:right="113"/>
        <w:jc w:val="both"/>
        <w:rPr>
          <w:b/>
        </w:rPr>
      </w:pPr>
    </w:p>
    <w:p w14:paraId="68755B1A" w14:textId="77E718FF" w:rsidR="00161408" w:rsidRPr="003044B6" w:rsidRDefault="00317FE3" w:rsidP="00161408">
      <w:pPr>
        <w:pStyle w:val="al"/>
        <w:spacing w:before="0" w:beforeAutospacing="0" w:after="0" w:afterAutospacing="0"/>
        <w:ind w:right="113"/>
        <w:jc w:val="both"/>
        <w:rPr>
          <w:bCs/>
        </w:rPr>
      </w:pPr>
      <w:r w:rsidRPr="003044B6">
        <w:rPr>
          <w:bCs/>
        </w:rPr>
        <w:t>Nu sunt</w:t>
      </w:r>
      <w:r w:rsidR="003044B6" w:rsidRPr="003044B6">
        <w:rPr>
          <w:bCs/>
        </w:rPr>
        <w:t>.</w:t>
      </w:r>
    </w:p>
    <w:p w14:paraId="228AAAC4" w14:textId="77777777" w:rsidR="00836133" w:rsidRPr="003044B6" w:rsidRDefault="00836133" w:rsidP="004D1D92">
      <w:pPr>
        <w:pStyle w:val="al"/>
        <w:spacing w:before="0" w:beforeAutospacing="0" w:after="0" w:afterAutospacing="0"/>
        <w:ind w:right="113"/>
        <w:jc w:val="both"/>
        <w:rPr>
          <w:sz w:val="22"/>
          <w:szCs w:val="22"/>
        </w:rPr>
      </w:pPr>
    </w:p>
    <w:p w14:paraId="3CC5E9CF" w14:textId="77777777" w:rsidR="0094349F" w:rsidRPr="003044B6" w:rsidRDefault="0094349F" w:rsidP="004D1D92">
      <w:pPr>
        <w:pStyle w:val="al"/>
        <w:spacing w:before="0" w:beforeAutospacing="0" w:after="0" w:afterAutospacing="0"/>
        <w:ind w:right="113"/>
        <w:jc w:val="both"/>
        <w:rPr>
          <w:b/>
        </w:rPr>
      </w:pPr>
      <w:r w:rsidRPr="003044B6">
        <w:rPr>
          <w:b/>
        </w:rPr>
        <w:t>XIV. Pentru proiectele care se realizează pe ape sau au legătură cu apele, memoriul va fi completat cu următoarele informa</w:t>
      </w:r>
      <w:r w:rsidR="006B3DBC" w:rsidRPr="003044B6">
        <w:rPr>
          <w:b/>
        </w:rPr>
        <w:t>ţ</w:t>
      </w:r>
      <w:r w:rsidRPr="003044B6">
        <w:rPr>
          <w:b/>
        </w:rPr>
        <w:t>ii, preluate din Planurile de m</w:t>
      </w:r>
      <w:r w:rsidR="00763640" w:rsidRPr="003044B6">
        <w:rPr>
          <w:b/>
        </w:rPr>
        <w:t>anagement bazinale, actualizate</w:t>
      </w:r>
    </w:p>
    <w:p w14:paraId="288FA4A9" w14:textId="77777777" w:rsidR="005E7F7D" w:rsidRPr="003044B6" w:rsidRDefault="005E7F7D" w:rsidP="004D1D92">
      <w:pPr>
        <w:rPr>
          <w:rStyle w:val="tpa1"/>
          <w:color w:val="FF0000"/>
          <w:sz w:val="22"/>
          <w:szCs w:val="22"/>
        </w:rPr>
      </w:pPr>
    </w:p>
    <w:p w14:paraId="7276F91C" w14:textId="77B6DD01" w:rsidR="000459B1" w:rsidRPr="003044B6" w:rsidRDefault="000459B1" w:rsidP="000459B1">
      <w:pPr>
        <w:pStyle w:val="al"/>
        <w:spacing w:before="0" w:beforeAutospacing="0" w:after="0" w:afterAutospacing="0"/>
        <w:ind w:right="113"/>
        <w:jc w:val="both"/>
        <w:rPr>
          <w:bCs/>
        </w:rPr>
      </w:pPr>
      <w:r w:rsidRPr="003044B6">
        <w:rPr>
          <w:bCs/>
        </w:rPr>
        <w:t>Nu e cazul</w:t>
      </w:r>
      <w:r w:rsidR="003044B6" w:rsidRPr="003044B6">
        <w:rPr>
          <w:bCs/>
        </w:rPr>
        <w:t>.</w:t>
      </w:r>
    </w:p>
    <w:p w14:paraId="7145E2EA" w14:textId="77777777" w:rsidR="00161408" w:rsidRPr="003044B6" w:rsidRDefault="00161408" w:rsidP="004D1D92">
      <w:pPr>
        <w:rPr>
          <w:rStyle w:val="tpa1"/>
          <w:color w:val="FF0000"/>
          <w:sz w:val="22"/>
          <w:szCs w:val="22"/>
        </w:rPr>
      </w:pPr>
    </w:p>
    <w:p w14:paraId="29ACAC2E" w14:textId="77777777" w:rsidR="006B3DBC" w:rsidRPr="003044B6" w:rsidRDefault="006B3DBC" w:rsidP="004D5541">
      <w:pPr>
        <w:pStyle w:val="al"/>
        <w:numPr>
          <w:ilvl w:val="0"/>
          <w:numId w:val="11"/>
        </w:numPr>
        <w:spacing w:before="0" w:beforeAutospacing="0" w:after="0" w:afterAutospacing="0"/>
        <w:ind w:right="113"/>
        <w:jc w:val="both"/>
        <w:rPr>
          <w:b/>
        </w:rPr>
      </w:pPr>
      <w:r w:rsidRPr="003044B6">
        <w:rPr>
          <w:b/>
        </w:rPr>
        <w:t>Localizarea proiectului</w:t>
      </w:r>
    </w:p>
    <w:p w14:paraId="17359522" w14:textId="77777777" w:rsidR="000459B1" w:rsidRPr="003044B6" w:rsidRDefault="000459B1" w:rsidP="000459B1">
      <w:pPr>
        <w:pStyle w:val="al"/>
        <w:spacing w:before="0" w:beforeAutospacing="0" w:after="0" w:afterAutospacing="0"/>
        <w:ind w:left="270" w:right="113"/>
        <w:jc w:val="both"/>
        <w:rPr>
          <w:bCs/>
        </w:rPr>
      </w:pPr>
    </w:p>
    <w:p w14:paraId="5010FEFF" w14:textId="3D495EA2" w:rsidR="000459B1" w:rsidRPr="008E7B83" w:rsidRDefault="000459B1" w:rsidP="000459B1">
      <w:pPr>
        <w:pStyle w:val="al"/>
        <w:spacing w:before="0" w:beforeAutospacing="0" w:after="0" w:afterAutospacing="0"/>
        <w:ind w:left="270" w:right="113"/>
        <w:jc w:val="both"/>
        <w:rPr>
          <w:bCs/>
        </w:rPr>
      </w:pPr>
      <w:r w:rsidRPr="003044B6">
        <w:rPr>
          <w:bCs/>
        </w:rPr>
        <w:t>Nu e cazul</w:t>
      </w:r>
      <w:r w:rsidR="003044B6" w:rsidRPr="003044B6">
        <w:rPr>
          <w:bCs/>
        </w:rPr>
        <w:t>.</w:t>
      </w:r>
    </w:p>
    <w:p w14:paraId="419EC166" w14:textId="77777777" w:rsidR="00161408" w:rsidRPr="003044B6" w:rsidRDefault="00161408" w:rsidP="00161408">
      <w:pPr>
        <w:pStyle w:val="al"/>
        <w:spacing w:before="0" w:beforeAutospacing="0" w:after="0" w:afterAutospacing="0"/>
        <w:ind w:right="113"/>
        <w:jc w:val="both"/>
        <w:rPr>
          <w:b/>
        </w:rPr>
      </w:pPr>
    </w:p>
    <w:p w14:paraId="1A9EADF9" w14:textId="77777777" w:rsidR="006B3DBC" w:rsidRPr="003044B6" w:rsidRDefault="006B3DBC" w:rsidP="004D5541">
      <w:pPr>
        <w:pStyle w:val="al"/>
        <w:numPr>
          <w:ilvl w:val="0"/>
          <w:numId w:val="11"/>
        </w:numPr>
        <w:spacing w:before="0" w:beforeAutospacing="0" w:after="0" w:afterAutospacing="0"/>
        <w:ind w:right="113"/>
        <w:jc w:val="both"/>
        <w:rPr>
          <w:b/>
        </w:rPr>
      </w:pPr>
      <w:r w:rsidRPr="003044B6">
        <w:rPr>
          <w:b/>
        </w:rPr>
        <w:t>Indicarea stării ecologice / potenţialului ecologic şi starea chimică a corpului de apă de suprafaţă; pentru corpul de apă subteran se vor indica starea cantitativă şi starea chimică a corpului de apă</w:t>
      </w:r>
    </w:p>
    <w:p w14:paraId="082DCDB9" w14:textId="77777777" w:rsidR="006B3DBC" w:rsidRPr="003044B6" w:rsidRDefault="006B3DBC" w:rsidP="006B3DBC">
      <w:pPr>
        <w:pStyle w:val="al"/>
        <w:spacing w:before="0" w:beforeAutospacing="0" w:after="0" w:afterAutospacing="0"/>
        <w:ind w:right="113"/>
        <w:jc w:val="both"/>
        <w:rPr>
          <w:b/>
          <w:sz w:val="22"/>
          <w:szCs w:val="22"/>
        </w:rPr>
      </w:pPr>
    </w:p>
    <w:p w14:paraId="15CC269D" w14:textId="77777777" w:rsidR="000459B1" w:rsidRPr="003044B6" w:rsidRDefault="000459B1" w:rsidP="000459B1">
      <w:pPr>
        <w:pStyle w:val="al"/>
        <w:spacing w:before="0" w:beforeAutospacing="0" w:after="0" w:afterAutospacing="0"/>
        <w:ind w:right="113"/>
        <w:jc w:val="both"/>
        <w:rPr>
          <w:bCs/>
        </w:rPr>
      </w:pPr>
      <w:r w:rsidRPr="003044B6">
        <w:rPr>
          <w:bCs/>
        </w:rPr>
        <w:t>Nu e cazul</w:t>
      </w:r>
    </w:p>
    <w:p w14:paraId="77CFF2CB" w14:textId="77777777" w:rsidR="00161408" w:rsidRPr="003044B6" w:rsidRDefault="00161408" w:rsidP="006B3DBC">
      <w:pPr>
        <w:pStyle w:val="al"/>
        <w:spacing w:before="0" w:beforeAutospacing="0" w:after="0" w:afterAutospacing="0"/>
        <w:ind w:right="113"/>
        <w:jc w:val="both"/>
        <w:rPr>
          <w:b/>
          <w:sz w:val="22"/>
          <w:szCs w:val="22"/>
        </w:rPr>
      </w:pPr>
    </w:p>
    <w:p w14:paraId="6039F2DE" w14:textId="77777777" w:rsidR="006B3DBC" w:rsidRPr="003044B6" w:rsidRDefault="006B3DBC" w:rsidP="004D5541">
      <w:pPr>
        <w:pStyle w:val="al"/>
        <w:numPr>
          <w:ilvl w:val="0"/>
          <w:numId w:val="11"/>
        </w:numPr>
        <w:spacing w:before="0" w:beforeAutospacing="0" w:after="0" w:afterAutospacing="0"/>
        <w:ind w:right="113"/>
        <w:jc w:val="both"/>
        <w:rPr>
          <w:b/>
        </w:rPr>
      </w:pPr>
      <w:r w:rsidRPr="003044B6">
        <w:rPr>
          <w:b/>
        </w:rPr>
        <w:t>Indicarea obiectivului / obiectivelor de mediu pentru fiecare corp de apă identificat, cu precizarea excepţiilor aplicate şi a termenelor aferente, după caz</w:t>
      </w:r>
    </w:p>
    <w:p w14:paraId="0E9D817F" w14:textId="77777777" w:rsidR="00161408" w:rsidRPr="003044B6" w:rsidRDefault="00161408" w:rsidP="00161408">
      <w:pPr>
        <w:pStyle w:val="al"/>
        <w:spacing w:before="0" w:beforeAutospacing="0" w:after="0" w:afterAutospacing="0"/>
        <w:ind w:right="113"/>
        <w:jc w:val="both"/>
        <w:rPr>
          <w:b/>
        </w:rPr>
      </w:pPr>
    </w:p>
    <w:p w14:paraId="2F00B1EE" w14:textId="61017805" w:rsidR="00161408" w:rsidRPr="003044B6" w:rsidRDefault="000459B1" w:rsidP="00161408">
      <w:pPr>
        <w:pStyle w:val="al"/>
        <w:spacing w:before="0" w:beforeAutospacing="0" w:after="0" w:afterAutospacing="0"/>
        <w:ind w:right="113"/>
        <w:jc w:val="both"/>
        <w:rPr>
          <w:bCs/>
        </w:rPr>
      </w:pPr>
      <w:bookmarkStart w:id="39" w:name="_Hlk148288439"/>
      <w:r w:rsidRPr="003044B6">
        <w:rPr>
          <w:bCs/>
        </w:rPr>
        <w:t>Nu e cazul</w:t>
      </w:r>
    </w:p>
    <w:bookmarkEnd w:id="39"/>
    <w:p w14:paraId="3AD5E309" w14:textId="2972B4B1" w:rsidR="00EB0ED9" w:rsidRPr="003044B6" w:rsidRDefault="003044B6" w:rsidP="00FC3D76">
      <w:pPr>
        <w:ind w:left="2880" w:firstLine="720"/>
        <w:rPr>
          <w:bCs/>
          <w:color w:val="auto"/>
          <w:kern w:val="0"/>
          <w:sz w:val="24"/>
          <w:szCs w:val="24"/>
          <w:lang w:val="ro-RO" w:eastAsia="ro-RO"/>
        </w:rPr>
      </w:pPr>
      <w:r>
        <w:rPr>
          <w:noProof/>
        </w:rPr>
        <w:drawing>
          <wp:anchor distT="0" distB="0" distL="114300" distR="114300" simplePos="0" relativeHeight="251658240" behindDoc="1" locked="0" layoutInCell="1" allowOverlap="1" wp14:anchorId="5720EA84" wp14:editId="58564CC6">
            <wp:simplePos x="0" y="0"/>
            <wp:positionH relativeFrom="column">
              <wp:posOffset>4684395</wp:posOffset>
            </wp:positionH>
            <wp:positionV relativeFrom="paragraph">
              <wp:posOffset>9525</wp:posOffset>
            </wp:positionV>
            <wp:extent cx="861695" cy="876935"/>
            <wp:effectExtent l="0" t="0" r="0" b="0"/>
            <wp:wrapNone/>
            <wp:docPr id="34" name="Picture 1" descr="Stampila si semnatura H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tampila si semnatura HOMAN"/>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1695" cy="876935"/>
                    </a:xfrm>
                    <a:prstGeom prst="rect">
                      <a:avLst/>
                    </a:prstGeom>
                    <a:noFill/>
                  </pic:spPr>
                </pic:pic>
              </a:graphicData>
            </a:graphic>
            <wp14:sizeRelH relativeFrom="page">
              <wp14:pctWidth>0</wp14:pctWidth>
            </wp14:sizeRelH>
            <wp14:sizeRelV relativeFrom="page">
              <wp14:pctHeight>0</wp14:pctHeight>
            </wp14:sizeRelV>
          </wp:anchor>
        </w:drawing>
      </w:r>
    </w:p>
    <w:p w14:paraId="374BC786" w14:textId="2A16CE83" w:rsidR="001567C1" w:rsidRPr="003044B6" w:rsidRDefault="001567C1" w:rsidP="001567C1">
      <w:pPr>
        <w:jc w:val="both"/>
        <w:rPr>
          <w:lang w:val="it-IT"/>
        </w:rPr>
      </w:pPr>
    </w:p>
    <w:p w14:paraId="71323279" w14:textId="77777777" w:rsidR="001567C1" w:rsidRPr="003044B6" w:rsidRDefault="001567C1" w:rsidP="001567C1">
      <w:pPr>
        <w:jc w:val="both"/>
        <w:rPr>
          <w:lang w:val="it-IT"/>
        </w:rPr>
      </w:pPr>
    </w:p>
    <w:p w14:paraId="2DC74125" w14:textId="1A1EC4DB" w:rsidR="001567C1" w:rsidRPr="003044B6" w:rsidRDefault="001567C1" w:rsidP="001567C1">
      <w:pPr>
        <w:jc w:val="both"/>
        <w:rPr>
          <w:lang w:val="it-IT"/>
        </w:rPr>
      </w:pPr>
      <w:r w:rsidRPr="003044B6">
        <w:rPr>
          <w:lang w:val="it-IT"/>
        </w:rPr>
        <w:tab/>
        <w:t>Semnatura</w:t>
      </w:r>
      <w:r w:rsidRPr="003044B6">
        <w:rPr>
          <w:lang w:val="it-IT"/>
        </w:rPr>
        <w:tab/>
      </w:r>
      <w:r w:rsidRPr="003044B6">
        <w:rPr>
          <w:lang w:val="it-IT"/>
        </w:rPr>
        <w:tab/>
      </w:r>
      <w:r w:rsidRPr="003044B6">
        <w:rPr>
          <w:lang w:val="it-IT"/>
        </w:rPr>
        <w:tab/>
      </w:r>
      <w:r w:rsidRPr="003044B6">
        <w:rPr>
          <w:lang w:val="it-IT"/>
        </w:rPr>
        <w:tab/>
      </w:r>
      <w:r w:rsidRPr="003044B6">
        <w:rPr>
          <w:lang w:val="it-IT"/>
        </w:rPr>
        <w:tab/>
      </w:r>
      <w:r w:rsidRPr="003044B6">
        <w:rPr>
          <w:lang w:val="it-IT"/>
        </w:rPr>
        <w:tab/>
        <w:t xml:space="preserve">Semnatura </w:t>
      </w:r>
    </w:p>
    <w:p w14:paraId="501B0594" w14:textId="42C03CA6" w:rsidR="001567C1" w:rsidRPr="003044B6" w:rsidRDefault="001567C1" w:rsidP="001567C1">
      <w:pPr>
        <w:ind w:firstLine="720"/>
        <w:jc w:val="both"/>
        <w:rPr>
          <w:b/>
          <w:bCs/>
          <w:lang w:val="it-IT"/>
        </w:rPr>
      </w:pPr>
      <w:r w:rsidRPr="003044B6">
        <w:rPr>
          <w:b/>
          <w:bCs/>
          <w:lang w:val="it-IT"/>
        </w:rPr>
        <w:t>BENEFICIAR,</w:t>
      </w:r>
      <w:r w:rsidRPr="003044B6">
        <w:rPr>
          <w:lang w:val="it-IT"/>
        </w:rPr>
        <w:tab/>
      </w:r>
      <w:r w:rsidRPr="003044B6">
        <w:rPr>
          <w:lang w:val="it-IT"/>
        </w:rPr>
        <w:tab/>
      </w:r>
      <w:r w:rsidRPr="003044B6">
        <w:rPr>
          <w:lang w:val="it-IT"/>
        </w:rPr>
        <w:tab/>
      </w:r>
      <w:r w:rsidRPr="003044B6">
        <w:rPr>
          <w:lang w:val="it-IT"/>
        </w:rPr>
        <w:tab/>
      </w:r>
      <w:r w:rsidRPr="003044B6">
        <w:rPr>
          <w:lang w:val="it-IT"/>
        </w:rPr>
        <w:tab/>
      </w:r>
      <w:r w:rsidR="00807852" w:rsidRPr="003044B6">
        <w:rPr>
          <w:lang w:val="it-IT"/>
        </w:rPr>
        <w:t xml:space="preserve">             </w:t>
      </w:r>
      <w:r w:rsidR="003044B6">
        <w:rPr>
          <w:lang w:val="it-IT"/>
        </w:rPr>
        <w:tab/>
      </w:r>
      <w:r w:rsidRPr="003044B6">
        <w:rPr>
          <w:b/>
          <w:bCs/>
          <w:lang w:val="it-IT"/>
        </w:rPr>
        <w:t>PROIECTANT,</w:t>
      </w:r>
      <w:r w:rsidRPr="003044B6">
        <w:rPr>
          <w:b/>
          <w:bCs/>
          <w:i/>
          <w:noProof/>
          <w:color w:val="FF0000"/>
        </w:rPr>
        <w:t xml:space="preserve"> </w:t>
      </w:r>
    </w:p>
    <w:p w14:paraId="37B1D023" w14:textId="77777777" w:rsidR="001567C1" w:rsidRPr="003044B6" w:rsidRDefault="001567C1" w:rsidP="001567C1">
      <w:pPr>
        <w:ind w:firstLine="720"/>
        <w:jc w:val="both"/>
        <w:rPr>
          <w:b/>
          <w:bCs/>
          <w:lang w:val="it-IT"/>
        </w:rPr>
      </w:pPr>
      <w:r w:rsidRPr="003044B6">
        <w:rPr>
          <w:b/>
          <w:bCs/>
          <w:lang w:val="it-IT"/>
        </w:rPr>
        <w:t>EE PROJECT CO2  SRL</w:t>
      </w:r>
      <w:r w:rsidRPr="003044B6">
        <w:rPr>
          <w:b/>
          <w:bCs/>
          <w:lang w:val="it-IT"/>
        </w:rPr>
        <w:tab/>
      </w:r>
      <w:r w:rsidRPr="003044B6">
        <w:rPr>
          <w:b/>
          <w:bCs/>
          <w:lang w:val="it-IT"/>
        </w:rPr>
        <w:tab/>
      </w:r>
      <w:r w:rsidRPr="003044B6">
        <w:rPr>
          <w:b/>
          <w:bCs/>
          <w:lang w:val="it-IT"/>
        </w:rPr>
        <w:tab/>
      </w:r>
      <w:r w:rsidRPr="003044B6">
        <w:rPr>
          <w:b/>
          <w:bCs/>
          <w:lang w:val="it-IT"/>
        </w:rPr>
        <w:tab/>
        <w:t>S.C. POWER DESIGN S.R.L.</w:t>
      </w:r>
    </w:p>
    <w:p w14:paraId="3B8AB298" w14:textId="77777777" w:rsidR="001567C1" w:rsidRPr="003044B6" w:rsidRDefault="001567C1" w:rsidP="001567C1">
      <w:pPr>
        <w:ind w:firstLine="720"/>
        <w:jc w:val="both"/>
        <w:rPr>
          <w:lang w:val="ro-RO"/>
        </w:rPr>
      </w:pPr>
    </w:p>
    <w:p w14:paraId="52F24FED" w14:textId="77777777" w:rsidR="001567C1" w:rsidRPr="003044B6" w:rsidRDefault="001567C1" w:rsidP="001567C1">
      <w:pPr>
        <w:ind w:firstLine="720"/>
        <w:jc w:val="both"/>
        <w:rPr>
          <w:lang w:val="ro-RO"/>
        </w:rPr>
      </w:pPr>
      <w:r w:rsidRPr="003044B6">
        <w:rPr>
          <w:lang w:val="ro-RO"/>
        </w:rPr>
        <w:t>REPREZENTANT ,</w:t>
      </w:r>
      <w:r w:rsidRPr="003044B6">
        <w:rPr>
          <w:lang w:val="ro-RO"/>
        </w:rPr>
        <w:tab/>
      </w:r>
      <w:r w:rsidRPr="003044B6">
        <w:rPr>
          <w:lang w:val="ro-RO"/>
        </w:rPr>
        <w:tab/>
      </w:r>
      <w:r w:rsidRPr="003044B6">
        <w:rPr>
          <w:lang w:val="ro-RO"/>
        </w:rPr>
        <w:tab/>
      </w:r>
      <w:r w:rsidRPr="003044B6">
        <w:rPr>
          <w:lang w:val="ro-RO"/>
        </w:rPr>
        <w:tab/>
      </w:r>
      <w:r w:rsidRPr="003044B6">
        <w:rPr>
          <w:lang w:val="ro-RO"/>
        </w:rPr>
        <w:tab/>
      </w:r>
      <w:r w:rsidRPr="003044B6">
        <w:rPr>
          <w:lang w:val="es-ES"/>
        </w:rPr>
        <w:t>ING.CLAUDIU TURCU</w:t>
      </w:r>
    </w:p>
    <w:p w14:paraId="34F127B7" w14:textId="5327828B" w:rsidR="001567C1" w:rsidRPr="008E7B83" w:rsidRDefault="001567C1" w:rsidP="001567C1">
      <w:pPr>
        <w:ind w:firstLine="720"/>
        <w:jc w:val="both"/>
        <w:rPr>
          <w:lang w:val="it-IT"/>
        </w:rPr>
      </w:pPr>
      <w:r w:rsidRPr="003044B6">
        <w:rPr>
          <w:lang w:val="it-IT"/>
        </w:rPr>
        <w:t>BOGDAN PLUTARIU</w:t>
      </w:r>
      <w:r w:rsidRPr="008E7B83">
        <w:rPr>
          <w:lang w:val="ro-RO"/>
        </w:rPr>
        <w:tab/>
      </w:r>
      <w:r w:rsidRPr="008E7B83">
        <w:rPr>
          <w:lang w:val="ro-RO"/>
        </w:rPr>
        <w:tab/>
      </w:r>
      <w:r w:rsidRPr="008E7B83">
        <w:rPr>
          <w:lang w:val="ro-RO"/>
        </w:rPr>
        <w:tab/>
      </w:r>
      <w:r w:rsidRPr="008E7B83">
        <w:rPr>
          <w:lang w:val="ro-RO"/>
        </w:rPr>
        <w:tab/>
      </w:r>
      <w:r w:rsidRPr="008E7B83">
        <w:rPr>
          <w:lang w:val="ro-RO"/>
        </w:rPr>
        <w:tab/>
      </w:r>
    </w:p>
    <w:p w14:paraId="3A7393B5" w14:textId="465F9F0D" w:rsidR="00EB0ED9" w:rsidRPr="008E7B83" w:rsidRDefault="003044B6" w:rsidP="003044B6">
      <w:pPr>
        <w:ind w:left="2880" w:firstLine="720"/>
        <w:jc w:val="right"/>
        <w:rPr>
          <w:bCs/>
          <w:color w:val="auto"/>
          <w:kern w:val="0"/>
          <w:sz w:val="24"/>
          <w:szCs w:val="24"/>
          <w:highlight w:val="yellow"/>
          <w:lang w:val="ro-RO" w:eastAsia="ro-RO"/>
        </w:rPr>
      </w:pPr>
      <w:r>
        <w:rPr>
          <w:noProof/>
        </w:rPr>
        <w:drawing>
          <wp:inline distT="0" distB="0" distL="0" distR="0" wp14:anchorId="5D658346" wp14:editId="1A69EE32">
            <wp:extent cx="916940" cy="489585"/>
            <wp:effectExtent l="0" t="0" r="0" b="5715"/>
            <wp:docPr id="1319776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76034" name="Picture 1319776034"/>
                    <pic:cNvPicPr>
                      <a:picLocks noChangeAspect="1"/>
                    </pic:cNvPicPr>
                  </pic:nvPicPr>
                  <pic:blipFill>
                    <a:blip r:embed="rId20">
                      <a:extLst>
                        <a:ext uri="{28A0092B-C50C-407E-A947-70E740481C1C}">
                          <a14:useLocalDpi xmlns:a14="http://schemas.microsoft.com/office/drawing/2010/main" val="0"/>
                        </a:ext>
                      </a:extLst>
                    </a:blip>
                    <a:srcRect l="-2309" t="-4175" r="-2309" b="-4175"/>
                    <a:stretch>
                      <a:fillRect/>
                    </a:stretch>
                  </pic:blipFill>
                  <pic:spPr bwMode="auto">
                    <a:xfrm>
                      <a:off x="0" y="0"/>
                      <a:ext cx="916940" cy="489585"/>
                    </a:xfrm>
                    <a:prstGeom prst="rect">
                      <a:avLst/>
                    </a:prstGeom>
                    <a:solidFill>
                      <a:srgbClr val="FFFFFF">
                        <a:alpha val="92999"/>
                      </a:srgbClr>
                    </a:solidFill>
                    <a:ln>
                      <a:noFill/>
                    </a:ln>
                  </pic:spPr>
                </pic:pic>
              </a:graphicData>
            </a:graphic>
          </wp:inline>
        </w:drawing>
      </w:r>
    </w:p>
    <w:sectPr w:rsidR="00EB0ED9" w:rsidRPr="008E7B83" w:rsidSect="00B373FD">
      <w:headerReference w:type="default" r:id="rId21"/>
      <w:footerReference w:type="even" r:id="rId22"/>
      <w:footerReference w:type="default" r:id="rId23"/>
      <w:headerReference w:type="first" r:id="rId24"/>
      <w:footerReference w:type="first" r:id="rId25"/>
      <w:pgSz w:w="11907" w:h="16840" w:code="9"/>
      <w:pgMar w:top="706" w:right="747" w:bottom="706" w:left="243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02E1" w14:textId="77777777" w:rsidR="0029645B" w:rsidRDefault="0029645B">
      <w:r>
        <w:separator/>
      </w:r>
    </w:p>
  </w:endnote>
  <w:endnote w:type="continuationSeparator" w:id="0">
    <w:p w14:paraId="2CF71711" w14:textId="77777777" w:rsidR="0029645B" w:rsidRDefault="0029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font>
  <w:font w:name="Arial Narrow">
    <w:panose1 w:val="020B0606020202030204"/>
    <w:charset w:val="00"/>
    <w:family w:val="swiss"/>
    <w:pitch w:val="variable"/>
    <w:sig w:usb0="00000287" w:usb1="00000800" w:usb2="00000000" w:usb3="00000000" w:csb0="0000009F"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tineau">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default"/>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altName w:val="Yu Gothic"/>
    <w:charset w:val="80"/>
    <w:family w:val="auto"/>
    <w:pitch w:val="default"/>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608B" w14:textId="77777777" w:rsidR="00FE0C48" w:rsidRDefault="00FE0C48" w:rsidP="00BE7F66">
    <w:pPr>
      <w:pStyle w:val="Footer"/>
      <w:framePr w:wrap="around" w:vAnchor="text" w:hAnchor="margin" w:xAlign="right" w:y="1"/>
      <w:ind w:left="-2699"/>
      <w:rPr>
        <w:rStyle w:val="PageNumber"/>
      </w:rPr>
    </w:pPr>
    <w:r>
      <w:rPr>
        <w:rStyle w:val="PageNumber"/>
      </w:rPr>
      <w:fldChar w:fldCharType="begin"/>
    </w:r>
    <w:r>
      <w:rPr>
        <w:rStyle w:val="PageNumber"/>
      </w:rPr>
      <w:instrText xml:space="preserve">PAGE  </w:instrText>
    </w:r>
    <w:r>
      <w:rPr>
        <w:rStyle w:val="PageNumber"/>
      </w:rPr>
      <w:fldChar w:fldCharType="end"/>
    </w:r>
  </w:p>
  <w:p w14:paraId="5F3895AD" w14:textId="77777777" w:rsidR="00FE0C48" w:rsidRDefault="00FE0C48" w:rsidP="00BE7F66">
    <w:pPr>
      <w:pStyle w:val="Footer"/>
      <w:ind w:left="-2699"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55AE" w14:textId="77777777" w:rsidR="00FE0C48" w:rsidRPr="00BE7F66" w:rsidRDefault="00FE0C48" w:rsidP="00D22A2A">
    <w:pPr>
      <w:pStyle w:val="Footer"/>
      <w:tabs>
        <w:tab w:val="clear" w:pos="4320"/>
        <w:tab w:val="center" w:pos="-1710"/>
      </w:tabs>
      <w:ind w:left="-1980" w:right="360"/>
      <w:jc w:val="center"/>
      <w:rPr>
        <w:rFonts w:ascii="Tw Cen MT Condensed Extra Bold" w:hAnsi="Tw Cen MT Condensed Extra Bold"/>
      </w:rPr>
    </w:pPr>
    <w:r>
      <w:rPr>
        <w:noProof/>
        <w:lang w:val="en-US" w:eastAsia="en-US"/>
      </w:rPr>
      <mc:AlternateContent>
        <mc:Choice Requires="wps">
          <w:drawing>
            <wp:anchor distT="36576" distB="36576" distL="36576" distR="36576" simplePos="0" relativeHeight="251656704" behindDoc="0" locked="0" layoutInCell="1" allowOverlap="1" wp14:anchorId="735AB4CD" wp14:editId="79D71CF9">
              <wp:simplePos x="0" y="0"/>
              <wp:positionH relativeFrom="column">
                <wp:posOffset>227330</wp:posOffset>
              </wp:positionH>
              <wp:positionV relativeFrom="paragraph">
                <wp:posOffset>5795645</wp:posOffset>
              </wp:positionV>
              <wp:extent cx="1233805" cy="1519555"/>
              <wp:effectExtent l="0" t="0" r="4445" b="444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51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97D8C" w14:textId="77777777" w:rsidR="00FE0C48" w:rsidRPr="000A2DF5" w:rsidRDefault="00FE0C48" w:rsidP="000A2DF5">
                          <w:pPr>
                            <w:widowControl w:val="0"/>
                            <w:jc w:val="center"/>
                            <w:rPr>
                              <w:rFonts w:ascii="Tw Cen MT Condensed" w:hAnsi="Tw Cen MT Condensed"/>
                              <w:b/>
                              <w:bCs/>
                              <w:lang w:val="ro-RO"/>
                            </w:rPr>
                          </w:pPr>
                        </w:p>
                        <w:p w14:paraId="55B26A81" w14:textId="77777777" w:rsidR="00FE0C48" w:rsidRDefault="00FE0C48" w:rsidP="000A2DF5">
                          <w:pPr>
                            <w:widowControl w:val="0"/>
                            <w:jc w:val="center"/>
                            <w:rPr>
                              <w:rFonts w:ascii="Tw Cen MT Condensed" w:hAnsi="Tw Cen MT Condensed"/>
                              <w:b/>
                              <w:bCs/>
                              <w:lang w:val="ro-RO"/>
                            </w:rPr>
                          </w:pPr>
                          <w:r w:rsidRPr="000A2DF5">
                            <w:rPr>
                              <w:rFonts w:ascii="Tw Cen MT Condensed" w:hAnsi="Tw Cen MT Condensed"/>
                              <w:b/>
                              <w:bCs/>
                              <w:lang w:val="ro-RO"/>
                            </w:rPr>
                            <w:t>ISO 14001</w:t>
                          </w:r>
                        </w:p>
                        <w:p w14:paraId="38ACC070" w14:textId="77777777" w:rsidR="00FE0C48" w:rsidRDefault="00FE0C48" w:rsidP="001B3A3A">
                          <w:pPr>
                            <w:widowControl w:val="0"/>
                            <w:jc w:val="center"/>
                            <w:rPr>
                              <w:rFonts w:ascii="Tw Cen MT Condensed" w:hAnsi="Tw Cen MT Condensed"/>
                              <w:lang w:val="ro-RO"/>
                            </w:rPr>
                          </w:pPr>
                          <w:r>
                            <w:rPr>
                              <w:rFonts w:ascii="Tw Cen MT Condensed" w:hAnsi="Tw Cen MT Condensed"/>
                              <w:lang w:val="ro-RO"/>
                            </w:rPr>
                            <w:t>certificat</w:t>
                          </w:r>
                          <w:r w:rsidRPr="000A2DF5">
                            <w:rPr>
                              <w:rFonts w:ascii="Tw Cen MT Condensed" w:hAnsi="Tw Cen MT Condensed"/>
                              <w:lang w:val="ro-RO"/>
                            </w:rPr>
                            <w:t xml:space="preserve"> d</w:t>
                          </w:r>
                          <w:r>
                            <w:rPr>
                              <w:rFonts w:ascii="Tw Cen MT Condensed" w:hAnsi="Tw Cen MT Condensed"/>
                              <w:lang w:val="ro-RO"/>
                            </w:rPr>
                            <w:t>e</w:t>
                          </w:r>
                        </w:p>
                        <w:p w14:paraId="565F5FE7" w14:textId="77777777" w:rsidR="00FE0C48" w:rsidRPr="00104D51" w:rsidRDefault="00FE0C48" w:rsidP="001B3A3A">
                          <w:pPr>
                            <w:widowControl w:val="0"/>
                            <w:jc w:val="center"/>
                            <w:rPr>
                              <w:rFonts w:ascii="Tw Cen MT Condensed" w:hAnsi="Tw Cen MT Condensed"/>
                              <w:b/>
                              <w:lang w:val="ro-RO"/>
                            </w:rPr>
                          </w:pPr>
                          <w:r>
                            <w:rPr>
                              <w:rFonts w:ascii="Tw Cen MT Condensed" w:hAnsi="Tw Cen MT Condensed"/>
                              <w:b/>
                              <w:noProof/>
                            </w:rPr>
                            <w:drawing>
                              <wp:inline distT="0" distB="0" distL="0" distR="0" wp14:anchorId="0B7E1207" wp14:editId="7E86472B">
                                <wp:extent cx="603250" cy="584200"/>
                                <wp:effectExtent l="0" t="0" r="6350" b="6350"/>
                                <wp:docPr id="1" name="Picture 145" descr="im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84200"/>
                                        </a:xfrm>
                                        <a:prstGeom prst="rect">
                                          <a:avLst/>
                                        </a:prstGeom>
                                        <a:noFill/>
                                        <a:ln>
                                          <a:noFill/>
                                        </a:ln>
                                      </pic:spPr>
                                    </pic:pic>
                                  </a:graphicData>
                                </a:graphic>
                              </wp:inline>
                            </w:drawing>
                          </w:r>
                        </w:p>
                        <w:p w14:paraId="23EF0B3E" w14:textId="77777777" w:rsidR="00FE0C48" w:rsidRDefault="00FE0C48" w:rsidP="001B3A3A">
                          <w:pPr>
                            <w:widowControl w:val="0"/>
                            <w:jc w:val="center"/>
                            <w:rPr>
                              <w:rFonts w:ascii="Tw Cen MT Condensed" w:hAnsi="Tw Cen MT Condensed"/>
                              <w:lang w:val="ro-RO"/>
                            </w:rPr>
                          </w:pPr>
                          <w:r>
                            <w:rPr>
                              <w:rFonts w:ascii="Tw Cen MT Condensed" w:hAnsi="Tw Cen MT Condensed"/>
                              <w:noProof/>
                            </w:rPr>
                            <w:drawing>
                              <wp:inline distT="0" distB="0" distL="0" distR="0" wp14:anchorId="00653868" wp14:editId="4631A3F4">
                                <wp:extent cx="558800" cy="222250"/>
                                <wp:effectExtent l="0" t="0" r="0" b="6350"/>
                                <wp:docPr id="2" name="Picture 144" descr="im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222250"/>
                                        </a:xfrm>
                                        <a:prstGeom prst="rect">
                                          <a:avLst/>
                                        </a:prstGeom>
                                        <a:noFill/>
                                        <a:ln>
                                          <a:noFill/>
                                        </a:ln>
                                      </pic:spPr>
                                    </pic:pic>
                                  </a:graphicData>
                                </a:graphic>
                              </wp:inline>
                            </w:drawing>
                          </w:r>
                        </w:p>
                        <w:p w14:paraId="248F19B3" w14:textId="77777777" w:rsidR="00FE0C48" w:rsidRPr="000A2DF5" w:rsidRDefault="00FE0C48" w:rsidP="001B3A3A">
                          <w:pPr>
                            <w:widowControl w:val="0"/>
                            <w:jc w:val="center"/>
                            <w:rPr>
                              <w:rFonts w:ascii="Tw Cen MT Condensed" w:hAnsi="Tw Cen MT Condensed"/>
                              <w:lang w:val="ro-RO"/>
                            </w:rPr>
                          </w:pPr>
                        </w:p>
                        <w:p w14:paraId="20D9A924" w14:textId="77777777" w:rsidR="00FE0C48" w:rsidRPr="000A2DF5" w:rsidRDefault="00FE0C48" w:rsidP="000A2DF5">
                          <w:pPr>
                            <w:widowControl w:val="0"/>
                            <w:jc w:val="center"/>
                            <w:rPr>
                              <w:rFonts w:ascii="Tw Cen MT Condensed" w:hAnsi="Tw Cen MT Condensed"/>
                              <w:b/>
                              <w:bCs/>
                              <w:lang w:val="ro-R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AB4CD" id="_x0000_t202" coordsize="21600,21600" o:spt="202" path="m,l,21600r21600,l21600,xe">
              <v:stroke joinstyle="miter"/>
              <v:path gradientshapeok="t" o:connecttype="rect"/>
            </v:shapetype>
            <v:shape id="Text Box 146" o:spid="_x0000_s1026" type="#_x0000_t202" style="position:absolute;left:0;text-align:left;margin-left:17.9pt;margin-top:456.35pt;width:97.15pt;height:119.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" filled="f" stroked="f" insetpen="t">
              <v:textbox inset="2.88pt,2.88pt,2.88pt,2.88pt">
                <w:txbxContent>
                  <w:p w14:paraId="7FD97D8C" w14:textId="77777777" w:rsidR="00FE0C48" w:rsidRPr="000A2DF5" w:rsidRDefault="00FE0C48" w:rsidP="000A2DF5">
                    <w:pPr>
                      <w:widowControl w:val="0"/>
                      <w:jc w:val="center"/>
                      <w:rPr>
                        <w:rFonts w:ascii="Tw Cen MT Condensed" w:hAnsi="Tw Cen MT Condensed"/>
                        <w:b/>
                        <w:bCs/>
                        <w:lang w:val="ro-RO"/>
                      </w:rPr>
                    </w:pPr>
                  </w:p>
                  <w:p w14:paraId="55B26A81" w14:textId="77777777" w:rsidR="00FE0C48" w:rsidRDefault="00FE0C48" w:rsidP="000A2DF5">
                    <w:pPr>
                      <w:widowControl w:val="0"/>
                      <w:jc w:val="center"/>
                      <w:rPr>
                        <w:rFonts w:ascii="Tw Cen MT Condensed" w:hAnsi="Tw Cen MT Condensed"/>
                        <w:b/>
                        <w:bCs/>
                        <w:lang w:val="ro-RO"/>
                      </w:rPr>
                    </w:pPr>
                    <w:r w:rsidRPr="000A2DF5">
                      <w:rPr>
                        <w:rFonts w:ascii="Tw Cen MT Condensed" w:hAnsi="Tw Cen MT Condensed"/>
                        <w:b/>
                        <w:bCs/>
                        <w:lang w:val="ro-RO"/>
                      </w:rPr>
                      <w:t>ISO 14001</w:t>
                    </w:r>
                  </w:p>
                  <w:p w14:paraId="38ACC070" w14:textId="77777777" w:rsidR="00FE0C48" w:rsidRDefault="00FE0C48" w:rsidP="001B3A3A">
                    <w:pPr>
                      <w:widowControl w:val="0"/>
                      <w:jc w:val="center"/>
                      <w:rPr>
                        <w:rFonts w:ascii="Tw Cen MT Condensed" w:hAnsi="Tw Cen MT Condensed"/>
                        <w:lang w:val="ro-RO"/>
                      </w:rPr>
                    </w:pPr>
                    <w:r>
                      <w:rPr>
                        <w:rFonts w:ascii="Tw Cen MT Condensed" w:hAnsi="Tw Cen MT Condensed"/>
                        <w:lang w:val="ro-RO"/>
                      </w:rPr>
                      <w:t>certificat</w:t>
                    </w:r>
                    <w:r w:rsidRPr="000A2DF5">
                      <w:rPr>
                        <w:rFonts w:ascii="Tw Cen MT Condensed" w:hAnsi="Tw Cen MT Condensed"/>
                        <w:lang w:val="ro-RO"/>
                      </w:rPr>
                      <w:t xml:space="preserve"> d</w:t>
                    </w:r>
                    <w:r>
                      <w:rPr>
                        <w:rFonts w:ascii="Tw Cen MT Condensed" w:hAnsi="Tw Cen MT Condensed"/>
                        <w:lang w:val="ro-RO"/>
                      </w:rPr>
                      <w:t>e</w:t>
                    </w:r>
                  </w:p>
                  <w:p w14:paraId="565F5FE7" w14:textId="77777777" w:rsidR="00FE0C48" w:rsidRPr="00104D51" w:rsidRDefault="00FE0C48" w:rsidP="001B3A3A">
                    <w:pPr>
                      <w:widowControl w:val="0"/>
                      <w:jc w:val="center"/>
                      <w:rPr>
                        <w:rFonts w:ascii="Tw Cen MT Condensed" w:hAnsi="Tw Cen MT Condensed"/>
                        <w:b/>
                        <w:lang w:val="ro-RO"/>
                      </w:rPr>
                    </w:pPr>
                    <w:r>
                      <w:rPr>
                        <w:rFonts w:ascii="Tw Cen MT Condensed" w:hAnsi="Tw Cen MT Condensed"/>
                        <w:b/>
                        <w:noProof/>
                      </w:rPr>
                      <w:drawing>
                        <wp:inline distT="0" distB="0" distL="0" distR="0" wp14:anchorId="0B7E1207" wp14:editId="7E86472B">
                          <wp:extent cx="603250" cy="584200"/>
                          <wp:effectExtent l="0" t="0" r="6350" b="6350"/>
                          <wp:docPr id="1" name="Picture 145" descr="im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84200"/>
                                  </a:xfrm>
                                  <a:prstGeom prst="rect">
                                    <a:avLst/>
                                  </a:prstGeom>
                                  <a:noFill/>
                                  <a:ln>
                                    <a:noFill/>
                                  </a:ln>
                                </pic:spPr>
                              </pic:pic>
                            </a:graphicData>
                          </a:graphic>
                        </wp:inline>
                      </w:drawing>
                    </w:r>
                  </w:p>
                  <w:p w14:paraId="23EF0B3E" w14:textId="77777777" w:rsidR="00FE0C48" w:rsidRDefault="00FE0C48" w:rsidP="001B3A3A">
                    <w:pPr>
                      <w:widowControl w:val="0"/>
                      <w:jc w:val="center"/>
                      <w:rPr>
                        <w:rFonts w:ascii="Tw Cen MT Condensed" w:hAnsi="Tw Cen MT Condensed"/>
                        <w:lang w:val="ro-RO"/>
                      </w:rPr>
                    </w:pPr>
                    <w:r>
                      <w:rPr>
                        <w:rFonts w:ascii="Tw Cen MT Condensed" w:hAnsi="Tw Cen MT Condensed"/>
                        <w:noProof/>
                      </w:rPr>
                      <w:drawing>
                        <wp:inline distT="0" distB="0" distL="0" distR="0" wp14:anchorId="00653868" wp14:editId="4631A3F4">
                          <wp:extent cx="558800" cy="222250"/>
                          <wp:effectExtent l="0" t="0" r="0" b="6350"/>
                          <wp:docPr id="2" name="Picture 144" descr="im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222250"/>
                                  </a:xfrm>
                                  <a:prstGeom prst="rect">
                                    <a:avLst/>
                                  </a:prstGeom>
                                  <a:noFill/>
                                  <a:ln>
                                    <a:noFill/>
                                  </a:ln>
                                </pic:spPr>
                              </pic:pic>
                            </a:graphicData>
                          </a:graphic>
                        </wp:inline>
                      </w:drawing>
                    </w:r>
                  </w:p>
                  <w:p w14:paraId="248F19B3" w14:textId="77777777" w:rsidR="00FE0C48" w:rsidRPr="000A2DF5" w:rsidRDefault="00FE0C48" w:rsidP="001B3A3A">
                    <w:pPr>
                      <w:widowControl w:val="0"/>
                      <w:jc w:val="center"/>
                      <w:rPr>
                        <w:rFonts w:ascii="Tw Cen MT Condensed" w:hAnsi="Tw Cen MT Condensed"/>
                        <w:lang w:val="ro-RO"/>
                      </w:rPr>
                    </w:pPr>
                  </w:p>
                  <w:p w14:paraId="20D9A924" w14:textId="77777777" w:rsidR="00FE0C48" w:rsidRPr="000A2DF5" w:rsidRDefault="00FE0C48" w:rsidP="000A2DF5">
                    <w:pPr>
                      <w:widowControl w:val="0"/>
                      <w:jc w:val="center"/>
                      <w:rPr>
                        <w:rFonts w:ascii="Tw Cen MT Condensed" w:hAnsi="Tw Cen MT Condensed"/>
                        <w:b/>
                        <w:bCs/>
                        <w:lang w:val="ro-RO"/>
                      </w:rPr>
                    </w:pPr>
                  </w:p>
                </w:txbxContent>
              </v:textbox>
            </v:shape>
          </w:pict>
        </mc:Fallback>
      </mc:AlternateContent>
    </w:r>
    <w:r w:rsidRPr="00BE7F66">
      <w:rPr>
        <w:rStyle w:val="PageNumber"/>
        <w:rFonts w:ascii="Tw Cen MT Condensed Extra Bold" w:hAnsi="Tw Cen MT Condensed Extra Bold"/>
      </w:rPr>
      <w:fldChar w:fldCharType="begin"/>
    </w:r>
    <w:r w:rsidRPr="00BE7F66">
      <w:rPr>
        <w:rStyle w:val="PageNumber"/>
        <w:rFonts w:ascii="Tw Cen MT Condensed Extra Bold" w:hAnsi="Tw Cen MT Condensed Extra Bold"/>
      </w:rPr>
      <w:instrText xml:space="preserve"> PAGE </w:instrText>
    </w:r>
    <w:r w:rsidRPr="00BE7F66">
      <w:rPr>
        <w:rStyle w:val="PageNumber"/>
        <w:rFonts w:ascii="Tw Cen MT Condensed Extra Bold" w:hAnsi="Tw Cen MT Condensed Extra Bold"/>
      </w:rPr>
      <w:fldChar w:fldCharType="separate"/>
    </w:r>
    <w:r w:rsidR="004B5062">
      <w:rPr>
        <w:rStyle w:val="PageNumber"/>
        <w:rFonts w:ascii="Tw Cen MT Condensed Extra Bold" w:hAnsi="Tw Cen MT Condensed Extra Bold"/>
        <w:noProof/>
      </w:rPr>
      <w:t>13</w:t>
    </w:r>
    <w:r w:rsidRPr="00BE7F66">
      <w:rPr>
        <w:rStyle w:val="PageNumber"/>
        <w:rFonts w:ascii="Tw Cen MT Condensed Extra Bold" w:hAnsi="Tw Cen MT Condensed Extra Bol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116E" w14:textId="77777777" w:rsidR="00FE0C48" w:rsidRPr="00BE7F66" w:rsidRDefault="00FE0C48" w:rsidP="00C02FB8">
    <w:pPr>
      <w:pStyle w:val="Footer"/>
      <w:tabs>
        <w:tab w:val="clear" w:pos="4320"/>
        <w:tab w:val="center" w:pos="-1710"/>
      </w:tabs>
      <w:ind w:left="-1980" w:right="360"/>
      <w:jc w:val="center"/>
      <w:rPr>
        <w:rFonts w:ascii="Tw Cen MT Condensed Extra Bold" w:hAnsi="Tw Cen MT Condensed Extra Bold"/>
      </w:rPr>
    </w:pPr>
  </w:p>
  <w:p w14:paraId="3F5FA139" w14:textId="77777777" w:rsidR="00FE0C48" w:rsidRDefault="00FE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9C2E" w14:textId="77777777" w:rsidR="0029645B" w:rsidRDefault="0029645B">
      <w:r>
        <w:separator/>
      </w:r>
    </w:p>
  </w:footnote>
  <w:footnote w:type="continuationSeparator" w:id="0">
    <w:p w14:paraId="4DE2D863" w14:textId="77777777" w:rsidR="0029645B" w:rsidRDefault="0029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7DAD" w14:textId="77777777" w:rsidR="00FE0C48" w:rsidRPr="00313CC5" w:rsidRDefault="00FE0C48" w:rsidP="00313CC5">
    <w:pPr>
      <w:ind w:left="1440"/>
      <w:rPr>
        <w:rFonts w:ascii="Tw Cen MT" w:hAnsi="Tw Cen MT"/>
        <w:bCs/>
        <w:noProof/>
        <w:sz w:val="18"/>
        <w:szCs w:val="18"/>
        <w:lang w:val="ro-RO"/>
      </w:rPr>
    </w:pPr>
    <w:r>
      <w:rPr>
        <w:rFonts w:ascii="Tw Cen MT" w:hAnsi="Tw Cen MT"/>
        <w:bCs/>
        <w:noProof/>
        <w:sz w:val="18"/>
        <w:szCs w:val="18"/>
      </w:rPr>
      <w:drawing>
        <wp:anchor distT="0" distB="0" distL="114300" distR="114300" simplePos="0" relativeHeight="251657728" behindDoc="0" locked="0" layoutInCell="1" allowOverlap="1" wp14:anchorId="573923ED" wp14:editId="462422E0">
          <wp:simplePos x="0" y="0"/>
          <wp:positionH relativeFrom="column">
            <wp:posOffset>-1659890</wp:posOffset>
          </wp:positionH>
          <wp:positionV relativeFrom="paragraph">
            <wp:posOffset>-448310</wp:posOffset>
          </wp:positionV>
          <wp:extent cx="1447800" cy="10706735"/>
          <wp:effectExtent l="0" t="0" r="0" b="0"/>
          <wp:wrapSquare wrapText="bothSides"/>
          <wp:docPr id="92" name="Picture 92" descr="sigle model A4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igle model A4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706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w:hAnsi="Tw Cen MT"/>
        <w:bCs/>
        <w:noProof/>
        <w:sz w:val="18"/>
        <w:szCs w:val="18"/>
        <w:lang w:val="ro-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8F39" w14:textId="77777777" w:rsidR="00FE0C48" w:rsidRPr="002208E1" w:rsidRDefault="00FE0C48" w:rsidP="00A04A3A">
    <w:pPr>
      <w:widowControl w:val="0"/>
      <w:jc w:val="center"/>
      <w:rPr>
        <w:rFonts w:ascii="Tw Cen MT Condensed" w:hAnsi="Tw Cen MT Condensed"/>
        <w:sz w:val="36"/>
        <w:szCs w:val="36"/>
      </w:rPr>
    </w:pPr>
    <w:r>
      <w:rPr>
        <w:rFonts w:ascii="Tw Cen MT Condensed" w:hAnsi="Tw Cen MT Condensed"/>
        <w:noProof/>
        <w:sz w:val="36"/>
        <w:szCs w:val="36"/>
      </w:rPr>
      <w:drawing>
        <wp:anchor distT="0" distB="0" distL="114300" distR="114300" simplePos="0" relativeHeight="251658752" behindDoc="0" locked="0" layoutInCell="1" allowOverlap="1" wp14:anchorId="4C7F6A14" wp14:editId="4F155137">
          <wp:simplePos x="0" y="0"/>
          <wp:positionH relativeFrom="column">
            <wp:posOffset>-1597025</wp:posOffset>
          </wp:positionH>
          <wp:positionV relativeFrom="paragraph">
            <wp:posOffset>-448310</wp:posOffset>
          </wp:positionV>
          <wp:extent cx="1447800" cy="10706735"/>
          <wp:effectExtent l="0" t="0" r="0" b="0"/>
          <wp:wrapSquare wrapText="bothSides"/>
          <wp:docPr id="93" name="Picture 93" descr="sigle model A4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igle model A4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706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Condensed" w:hAnsi="Tw Cen MT Condensed"/>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A7E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786" w:hanging="360"/>
      </w:pPr>
    </w:lvl>
    <w:lvl w:ilvl="2">
      <w:start w:val="1"/>
      <w:numFmt w:val="none"/>
      <w:suff w:val="nothing"/>
      <w:lvlText w:val=""/>
      <w:lvlJc w:val="left"/>
      <w:pPr>
        <w:tabs>
          <w:tab w:val="num" w:pos="0"/>
        </w:tabs>
        <w:ind w:left="912" w:firstLine="0"/>
      </w:pPr>
    </w:lvl>
    <w:lvl w:ilvl="3">
      <w:start w:val="1"/>
      <w:numFmt w:val="none"/>
      <w:suff w:val="nothing"/>
      <w:lvlText w:val=""/>
      <w:lvlJc w:val="left"/>
      <w:pPr>
        <w:tabs>
          <w:tab w:val="num" w:pos="0"/>
        </w:tabs>
        <w:ind w:left="912" w:firstLine="0"/>
      </w:pPr>
    </w:lvl>
    <w:lvl w:ilvl="4">
      <w:start w:val="1"/>
      <w:numFmt w:val="none"/>
      <w:suff w:val="nothing"/>
      <w:lvlText w:val=""/>
      <w:lvlJc w:val="left"/>
      <w:pPr>
        <w:tabs>
          <w:tab w:val="num" w:pos="0"/>
        </w:tabs>
        <w:ind w:left="912" w:firstLine="0"/>
      </w:pPr>
    </w:lvl>
    <w:lvl w:ilvl="5">
      <w:start w:val="1"/>
      <w:numFmt w:val="none"/>
      <w:suff w:val="nothing"/>
      <w:lvlText w:val=""/>
      <w:lvlJc w:val="left"/>
      <w:pPr>
        <w:tabs>
          <w:tab w:val="num" w:pos="0"/>
        </w:tabs>
        <w:ind w:left="912" w:firstLine="0"/>
      </w:pPr>
    </w:lvl>
    <w:lvl w:ilvl="6">
      <w:start w:val="1"/>
      <w:numFmt w:val="none"/>
      <w:suff w:val="nothing"/>
      <w:lvlText w:val=""/>
      <w:lvlJc w:val="left"/>
      <w:pPr>
        <w:tabs>
          <w:tab w:val="num" w:pos="0"/>
        </w:tabs>
        <w:ind w:left="912" w:firstLine="0"/>
      </w:pPr>
    </w:lvl>
    <w:lvl w:ilvl="7">
      <w:start w:val="1"/>
      <w:numFmt w:val="none"/>
      <w:suff w:val="nothing"/>
      <w:lvlText w:val=""/>
      <w:lvlJc w:val="left"/>
      <w:pPr>
        <w:tabs>
          <w:tab w:val="num" w:pos="0"/>
        </w:tabs>
        <w:ind w:left="912" w:firstLine="0"/>
      </w:pPr>
    </w:lvl>
    <w:lvl w:ilvl="8">
      <w:start w:val="1"/>
      <w:numFmt w:val="none"/>
      <w:suff w:val="nothing"/>
      <w:lvlText w:val=""/>
      <w:lvlJc w:val="left"/>
      <w:pPr>
        <w:tabs>
          <w:tab w:val="num" w:pos="0"/>
        </w:tabs>
        <w:ind w:left="912" w:firstLine="0"/>
      </w:pPr>
    </w:lvl>
  </w:abstractNum>
  <w:abstractNum w:abstractNumId="1" w15:restartNumberingAfterBreak="0">
    <w:nsid w:val="00000002"/>
    <w:multiLevelType w:val="singleLevel"/>
    <w:tmpl w:val="00000002"/>
    <w:name w:val="WW8Num2"/>
    <w:lvl w:ilvl="0">
      <w:start w:val="1"/>
      <w:numFmt w:val="bullet"/>
      <w:pStyle w:val="BuletChar"/>
      <w:lvlText w:val=""/>
      <w:lvlJc w:val="left"/>
      <w:pPr>
        <w:tabs>
          <w:tab w:val="num" w:pos="1780"/>
        </w:tabs>
        <w:ind w:left="1780" w:hanging="340"/>
      </w:pPr>
      <w:rPr>
        <w:rFonts w:ascii="Wingdings" w:hAnsi="Wingdings"/>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862" w:hanging="360"/>
      </w:pPr>
      <w:rPr>
        <w:rFonts w:ascii="Symbol" w:hAnsi="Symbol" w:cs="Symbo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Calibri" w:hAnsi="Calibri" w:cs="Calibri" w:hint="default"/>
        <w:sz w:val="24"/>
      </w:rPr>
    </w:lvl>
  </w:abstractNum>
  <w:abstractNum w:abstractNumId="5" w15:restartNumberingAfterBreak="0">
    <w:nsid w:val="00000006"/>
    <w:multiLevelType w:val="singleLevel"/>
    <w:tmpl w:val="00000006"/>
    <w:name w:val="WW8Num6"/>
    <w:lvl w:ilvl="0">
      <w:start w:val="2"/>
      <w:numFmt w:val="bullet"/>
      <w:lvlText w:val="-"/>
      <w:lvlJc w:val="left"/>
      <w:pPr>
        <w:tabs>
          <w:tab w:val="num" w:pos="0"/>
        </w:tabs>
        <w:ind w:left="720" w:hanging="360"/>
      </w:pPr>
      <w:rPr>
        <w:rFonts w:ascii="Arial" w:hAnsi="Arial" w:cs="Arial" w:hint="default"/>
        <w:sz w:val="24"/>
      </w:rPr>
    </w:lvl>
  </w:abstractNum>
  <w:abstractNum w:abstractNumId="6" w15:restartNumberingAfterBreak="0">
    <w:nsid w:val="00000008"/>
    <w:multiLevelType w:val="singleLevel"/>
    <w:tmpl w:val="00000008"/>
    <w:lvl w:ilvl="0">
      <w:start w:val="2"/>
      <w:numFmt w:val="bullet"/>
      <w:lvlText w:val="-"/>
      <w:lvlJc w:val="left"/>
      <w:pPr>
        <w:tabs>
          <w:tab w:val="num" w:pos="0"/>
        </w:tabs>
        <w:ind w:left="720" w:hanging="360"/>
      </w:pPr>
      <w:rPr>
        <w:rFonts w:ascii="Arial" w:hAnsi="Arial" w:cs="Arial" w:hint="default"/>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Wingdings" w:hAnsi="Wingdings" w:cs="Wingdings" w:hint="default"/>
        <w:sz w:val="24"/>
      </w:rPr>
    </w:lvl>
  </w:abstractNum>
  <w:abstractNum w:abstractNumId="8" w15:restartNumberingAfterBreak="0">
    <w:nsid w:val="0000000C"/>
    <w:multiLevelType w:val="singleLevel"/>
    <w:tmpl w:val="0000000C"/>
    <w:name w:val="WW8Num13"/>
    <w:lvl w:ilvl="0">
      <w:numFmt w:val="bullet"/>
      <w:lvlText w:val="-"/>
      <w:lvlJc w:val="left"/>
      <w:pPr>
        <w:tabs>
          <w:tab w:val="num" w:pos="720"/>
        </w:tabs>
        <w:ind w:left="720" w:hanging="360"/>
      </w:pPr>
      <w:rPr>
        <w:rFonts w:ascii="Times New Roman" w:hAnsi="Times New Roman" w:cs="Times New Roman" w:hint="default"/>
        <w:sz w:val="24"/>
      </w:rPr>
    </w:lvl>
  </w:abstractNum>
  <w:abstractNum w:abstractNumId="9" w15:restartNumberingAfterBreak="0">
    <w:nsid w:val="0000000F"/>
    <w:multiLevelType w:val="singleLevel"/>
    <w:tmpl w:val="0000000F"/>
    <w:name w:val="WW8Num21"/>
    <w:lvl w:ilvl="0">
      <w:start w:val="1"/>
      <w:numFmt w:val="bullet"/>
      <w:pStyle w:val="List1"/>
      <w:lvlText w:val=""/>
      <w:lvlJc w:val="left"/>
      <w:pPr>
        <w:tabs>
          <w:tab w:val="num" w:pos="1494"/>
        </w:tabs>
        <w:ind w:left="1494" w:hanging="360"/>
      </w:pPr>
      <w:rPr>
        <w:rFonts w:ascii="Symbol" w:hAnsi="Symbol"/>
        <w:b/>
      </w:rPr>
    </w:lvl>
  </w:abstractNum>
  <w:abstractNum w:abstractNumId="10" w15:restartNumberingAfterBreak="0">
    <w:nsid w:val="00000010"/>
    <w:multiLevelType w:val="singleLevel"/>
    <w:tmpl w:val="00000010"/>
    <w:lvl w:ilvl="0">
      <w:numFmt w:val="bullet"/>
      <w:lvlText w:val="-"/>
      <w:lvlJc w:val="left"/>
      <w:pPr>
        <w:tabs>
          <w:tab w:val="num" w:pos="720"/>
        </w:tabs>
        <w:ind w:left="720" w:hanging="360"/>
      </w:pPr>
      <w:rPr>
        <w:rFonts w:ascii="Times New Roman" w:hAnsi="Times New Roman" w:cs="Times New Roman" w:hint="default"/>
        <w:sz w:val="24"/>
      </w:rPr>
    </w:lvl>
  </w:abstractNum>
  <w:abstractNum w:abstractNumId="11" w15:restartNumberingAfterBreak="0">
    <w:nsid w:val="00340344"/>
    <w:multiLevelType w:val="hybridMultilevel"/>
    <w:tmpl w:val="D10E7B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44749B2"/>
    <w:multiLevelType w:val="hybridMultilevel"/>
    <w:tmpl w:val="00B0B326"/>
    <w:lvl w:ilvl="0" w:tplc="9F68F8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7C1646"/>
    <w:multiLevelType w:val="hybridMultilevel"/>
    <w:tmpl w:val="4F469DCA"/>
    <w:lvl w:ilvl="0" w:tplc="1E2AB430">
      <w:start w:val="1"/>
      <w:numFmt w:val="bullet"/>
      <w:lvlText w:val=""/>
      <w:lvlJc w:val="left"/>
      <w:pPr>
        <w:ind w:left="360" w:hanging="360"/>
      </w:pPr>
      <w:rPr>
        <w:rFonts w:ascii="Symbol" w:hAnsi="Symbol" w:cs="Symbol" w:hint="default"/>
        <w:sz w:val="24"/>
        <w:szCs w:val="24"/>
      </w:rPr>
    </w:lvl>
    <w:lvl w:ilvl="1" w:tplc="B0F2D90A">
      <w:start w:val="1"/>
      <w:numFmt w:val="bullet"/>
      <w:lvlText w:val="o"/>
      <w:lvlJc w:val="left"/>
      <w:pPr>
        <w:ind w:left="1080" w:hanging="360"/>
      </w:pPr>
      <w:rPr>
        <w:rFonts w:ascii="Courier New" w:hAnsi="Courier New" w:cs="Courier New" w:hint="default"/>
        <w:sz w:val="20"/>
        <w:szCs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10497C10"/>
    <w:multiLevelType w:val="hybridMultilevel"/>
    <w:tmpl w:val="558C5D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513353F"/>
    <w:multiLevelType w:val="hybridMultilevel"/>
    <w:tmpl w:val="E168D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0970C8"/>
    <w:multiLevelType w:val="hybridMultilevel"/>
    <w:tmpl w:val="A156E756"/>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7" w15:restartNumberingAfterBreak="0">
    <w:nsid w:val="195A3A85"/>
    <w:multiLevelType w:val="hybridMultilevel"/>
    <w:tmpl w:val="DAD8458E"/>
    <w:lvl w:ilvl="0" w:tplc="04180001">
      <w:start w:val="1"/>
      <w:numFmt w:val="bullet"/>
      <w:lvlText w:val=""/>
      <w:lvlJc w:val="left"/>
      <w:pPr>
        <w:ind w:left="1349" w:hanging="360"/>
      </w:pPr>
      <w:rPr>
        <w:rFonts w:ascii="Symbol" w:hAnsi="Symbol" w:hint="default"/>
      </w:rPr>
    </w:lvl>
    <w:lvl w:ilvl="1" w:tplc="04180003" w:tentative="1">
      <w:start w:val="1"/>
      <w:numFmt w:val="bullet"/>
      <w:lvlText w:val="o"/>
      <w:lvlJc w:val="left"/>
      <w:pPr>
        <w:ind w:left="2069" w:hanging="360"/>
      </w:pPr>
      <w:rPr>
        <w:rFonts w:ascii="Courier New" w:hAnsi="Courier New" w:cs="Courier New" w:hint="default"/>
      </w:rPr>
    </w:lvl>
    <w:lvl w:ilvl="2" w:tplc="04180005" w:tentative="1">
      <w:start w:val="1"/>
      <w:numFmt w:val="bullet"/>
      <w:lvlText w:val=""/>
      <w:lvlJc w:val="left"/>
      <w:pPr>
        <w:ind w:left="2789" w:hanging="360"/>
      </w:pPr>
      <w:rPr>
        <w:rFonts w:ascii="Wingdings" w:hAnsi="Wingdings" w:hint="default"/>
      </w:rPr>
    </w:lvl>
    <w:lvl w:ilvl="3" w:tplc="04180001" w:tentative="1">
      <w:start w:val="1"/>
      <w:numFmt w:val="bullet"/>
      <w:lvlText w:val=""/>
      <w:lvlJc w:val="left"/>
      <w:pPr>
        <w:ind w:left="3509" w:hanging="360"/>
      </w:pPr>
      <w:rPr>
        <w:rFonts w:ascii="Symbol" w:hAnsi="Symbol" w:hint="default"/>
      </w:rPr>
    </w:lvl>
    <w:lvl w:ilvl="4" w:tplc="04180003" w:tentative="1">
      <w:start w:val="1"/>
      <w:numFmt w:val="bullet"/>
      <w:lvlText w:val="o"/>
      <w:lvlJc w:val="left"/>
      <w:pPr>
        <w:ind w:left="4229" w:hanging="360"/>
      </w:pPr>
      <w:rPr>
        <w:rFonts w:ascii="Courier New" w:hAnsi="Courier New" w:cs="Courier New" w:hint="default"/>
      </w:rPr>
    </w:lvl>
    <w:lvl w:ilvl="5" w:tplc="04180005" w:tentative="1">
      <w:start w:val="1"/>
      <w:numFmt w:val="bullet"/>
      <w:lvlText w:val=""/>
      <w:lvlJc w:val="left"/>
      <w:pPr>
        <w:ind w:left="4949" w:hanging="360"/>
      </w:pPr>
      <w:rPr>
        <w:rFonts w:ascii="Wingdings" w:hAnsi="Wingdings" w:hint="default"/>
      </w:rPr>
    </w:lvl>
    <w:lvl w:ilvl="6" w:tplc="04180001" w:tentative="1">
      <w:start w:val="1"/>
      <w:numFmt w:val="bullet"/>
      <w:lvlText w:val=""/>
      <w:lvlJc w:val="left"/>
      <w:pPr>
        <w:ind w:left="5669" w:hanging="360"/>
      </w:pPr>
      <w:rPr>
        <w:rFonts w:ascii="Symbol" w:hAnsi="Symbol" w:hint="default"/>
      </w:rPr>
    </w:lvl>
    <w:lvl w:ilvl="7" w:tplc="04180003" w:tentative="1">
      <w:start w:val="1"/>
      <w:numFmt w:val="bullet"/>
      <w:lvlText w:val="o"/>
      <w:lvlJc w:val="left"/>
      <w:pPr>
        <w:ind w:left="6389" w:hanging="360"/>
      </w:pPr>
      <w:rPr>
        <w:rFonts w:ascii="Courier New" w:hAnsi="Courier New" w:cs="Courier New" w:hint="default"/>
      </w:rPr>
    </w:lvl>
    <w:lvl w:ilvl="8" w:tplc="04180005" w:tentative="1">
      <w:start w:val="1"/>
      <w:numFmt w:val="bullet"/>
      <w:lvlText w:val=""/>
      <w:lvlJc w:val="left"/>
      <w:pPr>
        <w:ind w:left="7109" w:hanging="360"/>
      </w:pPr>
      <w:rPr>
        <w:rFonts w:ascii="Wingdings" w:hAnsi="Wingdings" w:hint="default"/>
      </w:rPr>
    </w:lvl>
  </w:abstractNum>
  <w:abstractNum w:abstractNumId="18" w15:restartNumberingAfterBreak="0">
    <w:nsid w:val="1E5E31BC"/>
    <w:multiLevelType w:val="hybridMultilevel"/>
    <w:tmpl w:val="5838D43A"/>
    <w:lvl w:ilvl="0" w:tplc="B04849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7C2ADF"/>
    <w:multiLevelType w:val="hybridMultilevel"/>
    <w:tmpl w:val="E32EDFF6"/>
    <w:lvl w:ilvl="0" w:tplc="1616B8D0">
      <w:start w:val="1"/>
      <w:numFmt w:val="bullet"/>
      <w:lvlText w:val="-"/>
      <w:lvlJc w:val="left"/>
      <w:pPr>
        <w:ind w:left="360" w:hanging="360"/>
      </w:pPr>
      <w:rPr>
        <w:rFonts w:ascii="Tw Cen MT" w:eastAsia="Times New Roman" w:hAnsi="Tw Cen MT" w:cs="Times New Roman"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CF1BE5"/>
    <w:multiLevelType w:val="hybridMultilevel"/>
    <w:tmpl w:val="C960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EF7069"/>
    <w:multiLevelType w:val="hybridMultilevel"/>
    <w:tmpl w:val="84C4D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17436D"/>
    <w:multiLevelType w:val="hybridMultilevel"/>
    <w:tmpl w:val="BB78829A"/>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3" w15:restartNumberingAfterBreak="0">
    <w:nsid w:val="31320762"/>
    <w:multiLevelType w:val="hybridMultilevel"/>
    <w:tmpl w:val="CEE4B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332E31FD"/>
    <w:multiLevelType w:val="hybridMultilevel"/>
    <w:tmpl w:val="FD32047A"/>
    <w:lvl w:ilvl="0" w:tplc="9F68F8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114B6E"/>
    <w:multiLevelType w:val="hybridMultilevel"/>
    <w:tmpl w:val="558C5D26"/>
    <w:lvl w:ilvl="0" w:tplc="CF8A8D12">
      <w:start w:val="1"/>
      <w:numFmt w:val="bullet"/>
      <w:lvlText w:val=""/>
      <w:lvlJc w:val="left"/>
      <w:pPr>
        <w:tabs>
          <w:tab w:val="num" w:pos="450"/>
        </w:tabs>
        <w:ind w:left="450" w:hanging="360"/>
      </w:pPr>
      <w:rPr>
        <w:rFonts w:ascii="Symbol" w:hAnsi="Symbol" w:cs="Symbol" w:hint="default"/>
        <w:color w:val="auto"/>
        <w:sz w:val="20"/>
        <w:szCs w:val="20"/>
      </w:rPr>
    </w:lvl>
    <w:lvl w:ilvl="1" w:tplc="95CC2AE8">
      <w:start w:val="1"/>
      <w:numFmt w:val="bullet"/>
      <w:lvlText w:val="¬"/>
      <w:lvlJc w:val="left"/>
      <w:pPr>
        <w:tabs>
          <w:tab w:val="num" w:pos="2250"/>
        </w:tabs>
        <w:ind w:left="2250" w:hanging="360"/>
      </w:pPr>
      <w:rPr>
        <w:rFonts w:ascii="Courier New" w:hAnsi="Courier New" w:hint="default"/>
      </w:rPr>
    </w:lvl>
    <w:lvl w:ilvl="2" w:tplc="04180005">
      <w:start w:val="1"/>
      <w:numFmt w:val="bullet"/>
      <w:lvlText w:val=""/>
      <w:lvlJc w:val="left"/>
      <w:pPr>
        <w:tabs>
          <w:tab w:val="num" w:pos="2970"/>
        </w:tabs>
        <w:ind w:left="2970" w:hanging="360"/>
      </w:pPr>
      <w:rPr>
        <w:rFonts w:ascii="Wingdings" w:hAnsi="Wingdings" w:cs="Wingdings" w:hint="default"/>
      </w:rPr>
    </w:lvl>
    <w:lvl w:ilvl="3" w:tplc="04180001">
      <w:start w:val="1"/>
      <w:numFmt w:val="bullet"/>
      <w:lvlText w:val=""/>
      <w:lvlJc w:val="left"/>
      <w:pPr>
        <w:tabs>
          <w:tab w:val="num" w:pos="3690"/>
        </w:tabs>
        <w:ind w:left="3690" w:hanging="360"/>
      </w:pPr>
      <w:rPr>
        <w:rFonts w:ascii="Symbol" w:hAnsi="Symbol" w:cs="Symbol" w:hint="default"/>
      </w:rPr>
    </w:lvl>
    <w:lvl w:ilvl="4" w:tplc="04180003">
      <w:start w:val="1"/>
      <w:numFmt w:val="bullet"/>
      <w:lvlText w:val="o"/>
      <w:lvlJc w:val="left"/>
      <w:pPr>
        <w:tabs>
          <w:tab w:val="num" w:pos="4410"/>
        </w:tabs>
        <w:ind w:left="4410" w:hanging="360"/>
      </w:pPr>
      <w:rPr>
        <w:rFonts w:ascii="Courier New" w:hAnsi="Courier New" w:cs="Courier New" w:hint="default"/>
      </w:rPr>
    </w:lvl>
    <w:lvl w:ilvl="5" w:tplc="04180005">
      <w:start w:val="1"/>
      <w:numFmt w:val="bullet"/>
      <w:lvlText w:val=""/>
      <w:lvlJc w:val="left"/>
      <w:pPr>
        <w:tabs>
          <w:tab w:val="num" w:pos="5130"/>
        </w:tabs>
        <w:ind w:left="5130" w:hanging="360"/>
      </w:pPr>
      <w:rPr>
        <w:rFonts w:ascii="Wingdings" w:hAnsi="Wingdings" w:cs="Wingdings" w:hint="default"/>
      </w:rPr>
    </w:lvl>
    <w:lvl w:ilvl="6" w:tplc="04180001">
      <w:start w:val="1"/>
      <w:numFmt w:val="bullet"/>
      <w:lvlText w:val=""/>
      <w:lvlJc w:val="left"/>
      <w:pPr>
        <w:tabs>
          <w:tab w:val="num" w:pos="5850"/>
        </w:tabs>
        <w:ind w:left="5850" w:hanging="360"/>
      </w:pPr>
      <w:rPr>
        <w:rFonts w:ascii="Symbol" w:hAnsi="Symbol" w:cs="Symbol" w:hint="default"/>
      </w:rPr>
    </w:lvl>
    <w:lvl w:ilvl="7" w:tplc="04180003">
      <w:start w:val="1"/>
      <w:numFmt w:val="bullet"/>
      <w:lvlText w:val="o"/>
      <w:lvlJc w:val="left"/>
      <w:pPr>
        <w:tabs>
          <w:tab w:val="num" w:pos="6570"/>
        </w:tabs>
        <w:ind w:left="6570" w:hanging="360"/>
      </w:pPr>
      <w:rPr>
        <w:rFonts w:ascii="Courier New" w:hAnsi="Courier New" w:cs="Courier New" w:hint="default"/>
      </w:rPr>
    </w:lvl>
    <w:lvl w:ilvl="8" w:tplc="04180005">
      <w:start w:val="1"/>
      <w:numFmt w:val="bullet"/>
      <w:lvlText w:val=""/>
      <w:lvlJc w:val="left"/>
      <w:pPr>
        <w:tabs>
          <w:tab w:val="num" w:pos="7290"/>
        </w:tabs>
        <w:ind w:left="7290" w:hanging="360"/>
      </w:pPr>
      <w:rPr>
        <w:rFonts w:ascii="Wingdings" w:hAnsi="Wingdings" w:cs="Wingdings" w:hint="default"/>
      </w:rPr>
    </w:lvl>
  </w:abstractNum>
  <w:abstractNum w:abstractNumId="26" w15:restartNumberingAfterBreak="0">
    <w:nsid w:val="38154DAB"/>
    <w:multiLevelType w:val="hybridMultilevel"/>
    <w:tmpl w:val="BA2A8806"/>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7" w15:restartNumberingAfterBreak="0">
    <w:nsid w:val="3BB67C99"/>
    <w:multiLevelType w:val="hybridMultilevel"/>
    <w:tmpl w:val="1826E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0444CC"/>
    <w:multiLevelType w:val="hybridMultilevel"/>
    <w:tmpl w:val="0A604A6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44C6332A"/>
    <w:multiLevelType w:val="hybridMultilevel"/>
    <w:tmpl w:val="1076E7AA"/>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30" w15:restartNumberingAfterBreak="0">
    <w:nsid w:val="47043869"/>
    <w:multiLevelType w:val="hybridMultilevel"/>
    <w:tmpl w:val="8DCE9ABC"/>
    <w:lvl w:ilvl="0" w:tplc="9F68F8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D027FB"/>
    <w:multiLevelType w:val="hybridMultilevel"/>
    <w:tmpl w:val="A838E602"/>
    <w:lvl w:ilvl="0" w:tplc="EAF682F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4BB6222"/>
    <w:multiLevelType w:val="hybridMultilevel"/>
    <w:tmpl w:val="6CAA2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E62993"/>
    <w:multiLevelType w:val="hybridMultilevel"/>
    <w:tmpl w:val="28FA857A"/>
    <w:lvl w:ilvl="0" w:tplc="246823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B66E2"/>
    <w:multiLevelType w:val="hybridMultilevel"/>
    <w:tmpl w:val="173820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050F4B"/>
    <w:multiLevelType w:val="hybridMultilevel"/>
    <w:tmpl w:val="BD7A9616"/>
    <w:lvl w:ilvl="0" w:tplc="4B0C5AA0">
      <w:start w:val="1"/>
      <w:numFmt w:val="bullet"/>
      <w:lvlText w:val=""/>
      <w:lvlJc w:val="left"/>
      <w:pPr>
        <w:ind w:left="360" w:hanging="360"/>
      </w:pPr>
      <w:rPr>
        <w:rFonts w:ascii="Symbol" w:hAnsi="Symbol" w:hint="default"/>
        <w:sz w:val="20"/>
        <w:szCs w:val="20"/>
      </w:rPr>
    </w:lvl>
    <w:lvl w:ilvl="1" w:tplc="62ACDDC2">
      <w:start w:val="1"/>
      <w:numFmt w:val="bullet"/>
      <w:lvlText w:val=""/>
      <w:lvlJc w:val="left"/>
      <w:pPr>
        <w:ind w:left="1080" w:hanging="360"/>
      </w:pPr>
      <w:rPr>
        <w:rFonts w:ascii="Symbol" w:hAnsi="Symbol" w:cs="Symbol"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8408B"/>
    <w:multiLevelType w:val="hybridMultilevel"/>
    <w:tmpl w:val="6CAA23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B7499F"/>
    <w:multiLevelType w:val="hybridMultilevel"/>
    <w:tmpl w:val="1EA4DDE8"/>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AD00BD8"/>
    <w:multiLevelType w:val="hybridMultilevel"/>
    <w:tmpl w:val="2F22739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6C570837"/>
    <w:multiLevelType w:val="hybridMultilevel"/>
    <w:tmpl w:val="8AA2E34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0" w15:restartNumberingAfterBreak="0">
    <w:nsid w:val="70233AA3"/>
    <w:multiLevelType w:val="hybridMultilevel"/>
    <w:tmpl w:val="9850D9B6"/>
    <w:lvl w:ilvl="0" w:tplc="A90CD40E">
      <w:numFmt w:val="bullet"/>
      <w:lvlText w:val="•"/>
      <w:lvlJc w:val="left"/>
      <w:pPr>
        <w:ind w:left="3240" w:hanging="720"/>
      </w:pPr>
      <w:rPr>
        <w:rFonts w:ascii="Tw Cen MT" w:eastAsia="Times New Roman" w:hAnsi="Tw Cen MT" w:cs="Times New Roman"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41" w15:restartNumberingAfterBreak="0">
    <w:nsid w:val="71E0646D"/>
    <w:multiLevelType w:val="hybridMultilevel"/>
    <w:tmpl w:val="7996E4F2"/>
    <w:lvl w:ilvl="0" w:tplc="0409000B">
      <w:start w:val="1"/>
      <w:numFmt w:val="bullet"/>
      <w:lvlText w:val=""/>
      <w:lvlJc w:val="left"/>
      <w:pPr>
        <w:ind w:left="360" w:hanging="360"/>
      </w:pPr>
      <w:rPr>
        <w:rFonts w:ascii="Wingdings" w:hAnsi="Wingdings" w:hint="default"/>
      </w:rPr>
    </w:lvl>
    <w:lvl w:ilvl="1" w:tplc="EBC6D0D6">
      <w:numFmt w:val="bullet"/>
      <w:lvlText w:val="-"/>
      <w:lvlJc w:val="left"/>
      <w:pPr>
        <w:ind w:left="1170" w:hanging="360"/>
      </w:pPr>
      <w:rPr>
        <w:rFonts w:ascii="Tw Cen MT" w:eastAsia="Times New Roman" w:hAnsi="Tw Cen MT" w:cs="Times New Roman"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7AC4C05"/>
    <w:multiLevelType w:val="hybridMultilevel"/>
    <w:tmpl w:val="344840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A2E06C4"/>
    <w:multiLevelType w:val="hybridMultilevel"/>
    <w:tmpl w:val="50BEE6F6"/>
    <w:lvl w:ilvl="0" w:tplc="04090001">
      <w:start w:val="1"/>
      <w:numFmt w:val="bullet"/>
      <w:lvlText w:val=""/>
      <w:lvlJc w:val="left"/>
      <w:pPr>
        <w:ind w:left="1200" w:hanging="360"/>
      </w:pPr>
      <w:rPr>
        <w:rFonts w:ascii="Symbol" w:hAnsi="Symbol" w:cs="Symbol" w:hint="default"/>
      </w:rPr>
    </w:lvl>
    <w:lvl w:ilvl="1" w:tplc="2F262474">
      <w:numFmt w:val="bullet"/>
      <w:lvlText w:val="•"/>
      <w:lvlJc w:val="left"/>
      <w:pPr>
        <w:ind w:left="1920" w:hanging="360"/>
      </w:pPr>
      <w:rPr>
        <w:rFonts w:ascii="Times New Roman" w:eastAsia="Calibri" w:hAnsi="Times New Roman" w:cs="Times New Roman"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7B00750D"/>
    <w:multiLevelType w:val="multilevel"/>
    <w:tmpl w:val="63BEE1C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A71B2F"/>
    <w:multiLevelType w:val="hybridMultilevel"/>
    <w:tmpl w:val="84C4D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B75F05"/>
    <w:multiLevelType w:val="hybridMultilevel"/>
    <w:tmpl w:val="87901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472821">
    <w:abstractNumId w:val="1"/>
  </w:num>
  <w:num w:numId="2" w16cid:durableId="930354507">
    <w:abstractNumId w:val="9"/>
  </w:num>
  <w:num w:numId="3" w16cid:durableId="2145199106">
    <w:abstractNumId w:val="41"/>
  </w:num>
  <w:num w:numId="4" w16cid:durableId="1105807342">
    <w:abstractNumId w:val="24"/>
  </w:num>
  <w:num w:numId="5" w16cid:durableId="712388392">
    <w:abstractNumId w:val="33"/>
  </w:num>
  <w:num w:numId="6" w16cid:durableId="651065467">
    <w:abstractNumId w:val="25"/>
  </w:num>
  <w:num w:numId="7" w16cid:durableId="1577394607">
    <w:abstractNumId w:val="30"/>
  </w:num>
  <w:num w:numId="8" w16cid:durableId="1563951557">
    <w:abstractNumId w:val="34"/>
  </w:num>
  <w:num w:numId="9" w16cid:durableId="1911037836">
    <w:abstractNumId w:val="32"/>
  </w:num>
  <w:num w:numId="10" w16cid:durableId="675033549">
    <w:abstractNumId w:val="12"/>
  </w:num>
  <w:num w:numId="11" w16cid:durableId="736707620">
    <w:abstractNumId w:val="36"/>
  </w:num>
  <w:num w:numId="12" w16cid:durableId="122893041">
    <w:abstractNumId w:val="13"/>
  </w:num>
  <w:num w:numId="13" w16cid:durableId="1823500858">
    <w:abstractNumId w:val="18"/>
  </w:num>
  <w:num w:numId="14" w16cid:durableId="967659590">
    <w:abstractNumId w:val="44"/>
  </w:num>
  <w:num w:numId="15" w16cid:durableId="2126270284">
    <w:abstractNumId w:val="21"/>
  </w:num>
  <w:num w:numId="16" w16cid:durableId="741682028">
    <w:abstractNumId w:val="35"/>
  </w:num>
  <w:num w:numId="17" w16cid:durableId="1262640028">
    <w:abstractNumId w:val="45"/>
  </w:num>
  <w:num w:numId="18" w16cid:durableId="586692778">
    <w:abstractNumId w:val="3"/>
  </w:num>
  <w:num w:numId="19" w16cid:durableId="507527669">
    <w:abstractNumId w:val="0"/>
  </w:num>
  <w:num w:numId="20" w16cid:durableId="79916579">
    <w:abstractNumId w:val="40"/>
  </w:num>
  <w:num w:numId="21" w16cid:durableId="1031762498">
    <w:abstractNumId w:val="16"/>
  </w:num>
  <w:num w:numId="22" w16cid:durableId="551887180">
    <w:abstractNumId w:val="17"/>
  </w:num>
  <w:num w:numId="23" w16cid:durableId="639000275">
    <w:abstractNumId w:val="23"/>
  </w:num>
  <w:num w:numId="24" w16cid:durableId="1594439149">
    <w:abstractNumId w:val="22"/>
  </w:num>
  <w:num w:numId="25" w16cid:durableId="1916283542">
    <w:abstractNumId w:val="40"/>
  </w:num>
  <w:num w:numId="26" w16cid:durableId="1252667177">
    <w:abstractNumId w:val="29"/>
  </w:num>
  <w:num w:numId="27" w16cid:durableId="322851862">
    <w:abstractNumId w:val="16"/>
  </w:num>
  <w:num w:numId="28" w16cid:durableId="934168737">
    <w:abstractNumId w:val="39"/>
  </w:num>
  <w:num w:numId="29" w16cid:durableId="2100712058">
    <w:abstractNumId w:val="11"/>
  </w:num>
  <w:num w:numId="30" w16cid:durableId="1372803408">
    <w:abstractNumId w:val="15"/>
  </w:num>
  <w:num w:numId="31" w16cid:durableId="601425279">
    <w:abstractNumId w:val="31"/>
  </w:num>
  <w:num w:numId="32" w16cid:durableId="1491216342">
    <w:abstractNumId w:val="37"/>
  </w:num>
  <w:num w:numId="33" w16cid:durableId="1526291048">
    <w:abstractNumId w:val="10"/>
  </w:num>
  <w:num w:numId="34" w16cid:durableId="1013217582">
    <w:abstractNumId w:val="5"/>
  </w:num>
  <w:num w:numId="35" w16cid:durableId="981498628">
    <w:abstractNumId w:val="7"/>
  </w:num>
  <w:num w:numId="36" w16cid:durableId="87122629">
    <w:abstractNumId w:val="42"/>
  </w:num>
  <w:num w:numId="37" w16cid:durableId="775297069">
    <w:abstractNumId w:val="6"/>
  </w:num>
  <w:num w:numId="38" w16cid:durableId="481046753">
    <w:abstractNumId w:val="4"/>
  </w:num>
  <w:num w:numId="39" w16cid:durableId="325204160">
    <w:abstractNumId w:val="8"/>
  </w:num>
  <w:num w:numId="40" w16cid:durableId="340592577">
    <w:abstractNumId w:val="43"/>
  </w:num>
  <w:num w:numId="41" w16cid:durableId="403376652">
    <w:abstractNumId w:val="14"/>
  </w:num>
  <w:num w:numId="42" w16cid:durableId="383141551">
    <w:abstractNumId w:val="27"/>
  </w:num>
  <w:num w:numId="43" w16cid:durableId="1752967699">
    <w:abstractNumId w:val="46"/>
  </w:num>
  <w:num w:numId="44" w16cid:durableId="1318800567">
    <w:abstractNumId w:val="20"/>
  </w:num>
  <w:num w:numId="45" w16cid:durableId="1066336810">
    <w:abstractNumId w:val="19"/>
  </w:num>
  <w:num w:numId="46" w16cid:durableId="1008100737">
    <w:abstractNumId w:val="38"/>
  </w:num>
  <w:num w:numId="47" w16cid:durableId="1438794381">
    <w:abstractNumId w:val="28"/>
  </w:num>
  <w:num w:numId="48" w16cid:durableId="151291526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69"/>
    <w:rsid w:val="00003703"/>
    <w:rsid w:val="00005995"/>
    <w:rsid w:val="00005A94"/>
    <w:rsid w:val="000103B2"/>
    <w:rsid w:val="000107EB"/>
    <w:rsid w:val="000111C4"/>
    <w:rsid w:val="00011FFB"/>
    <w:rsid w:val="00012F9F"/>
    <w:rsid w:val="0001321F"/>
    <w:rsid w:val="00014246"/>
    <w:rsid w:val="00015434"/>
    <w:rsid w:val="000169FB"/>
    <w:rsid w:val="00016D06"/>
    <w:rsid w:val="00017CA7"/>
    <w:rsid w:val="00021F24"/>
    <w:rsid w:val="000233D3"/>
    <w:rsid w:val="00024452"/>
    <w:rsid w:val="0002454E"/>
    <w:rsid w:val="00024F35"/>
    <w:rsid w:val="00027EF1"/>
    <w:rsid w:val="000301F5"/>
    <w:rsid w:val="00030E2D"/>
    <w:rsid w:val="00035B0A"/>
    <w:rsid w:val="0003674A"/>
    <w:rsid w:val="000372C6"/>
    <w:rsid w:val="000379F4"/>
    <w:rsid w:val="00037A17"/>
    <w:rsid w:val="00040106"/>
    <w:rsid w:val="00042C5F"/>
    <w:rsid w:val="00042F31"/>
    <w:rsid w:val="00043288"/>
    <w:rsid w:val="000435D8"/>
    <w:rsid w:val="00044582"/>
    <w:rsid w:val="000459B1"/>
    <w:rsid w:val="000475F6"/>
    <w:rsid w:val="00050B36"/>
    <w:rsid w:val="00050D0F"/>
    <w:rsid w:val="000510F5"/>
    <w:rsid w:val="00052758"/>
    <w:rsid w:val="0005401C"/>
    <w:rsid w:val="00054208"/>
    <w:rsid w:val="00055332"/>
    <w:rsid w:val="00056F07"/>
    <w:rsid w:val="00056F1D"/>
    <w:rsid w:val="00062071"/>
    <w:rsid w:val="000705D6"/>
    <w:rsid w:val="000707F8"/>
    <w:rsid w:val="00070BA9"/>
    <w:rsid w:val="0007492E"/>
    <w:rsid w:val="0007524F"/>
    <w:rsid w:val="00076D06"/>
    <w:rsid w:val="0008155F"/>
    <w:rsid w:val="000817C3"/>
    <w:rsid w:val="000830B7"/>
    <w:rsid w:val="0008559F"/>
    <w:rsid w:val="0008589C"/>
    <w:rsid w:val="00086616"/>
    <w:rsid w:val="0008771C"/>
    <w:rsid w:val="00093E8F"/>
    <w:rsid w:val="0009421B"/>
    <w:rsid w:val="00095CAC"/>
    <w:rsid w:val="00096892"/>
    <w:rsid w:val="00097C48"/>
    <w:rsid w:val="000A2DF5"/>
    <w:rsid w:val="000A3A3B"/>
    <w:rsid w:val="000A4B79"/>
    <w:rsid w:val="000A508D"/>
    <w:rsid w:val="000A5911"/>
    <w:rsid w:val="000A600F"/>
    <w:rsid w:val="000A6FE3"/>
    <w:rsid w:val="000B07DC"/>
    <w:rsid w:val="000B25CA"/>
    <w:rsid w:val="000B4C6F"/>
    <w:rsid w:val="000B5B16"/>
    <w:rsid w:val="000B7A3F"/>
    <w:rsid w:val="000B7F6D"/>
    <w:rsid w:val="000C06E4"/>
    <w:rsid w:val="000C08D0"/>
    <w:rsid w:val="000C0C59"/>
    <w:rsid w:val="000C3C05"/>
    <w:rsid w:val="000C53F6"/>
    <w:rsid w:val="000C5511"/>
    <w:rsid w:val="000C6B26"/>
    <w:rsid w:val="000D35EC"/>
    <w:rsid w:val="000D3849"/>
    <w:rsid w:val="000D39A4"/>
    <w:rsid w:val="000D70A0"/>
    <w:rsid w:val="000E076E"/>
    <w:rsid w:val="000E1221"/>
    <w:rsid w:val="000E34CD"/>
    <w:rsid w:val="000E456A"/>
    <w:rsid w:val="000E6111"/>
    <w:rsid w:val="000E61EC"/>
    <w:rsid w:val="000E6253"/>
    <w:rsid w:val="000F0498"/>
    <w:rsid w:val="000F0499"/>
    <w:rsid w:val="000F10F4"/>
    <w:rsid w:val="000F32AB"/>
    <w:rsid w:val="000F5333"/>
    <w:rsid w:val="000F6AF8"/>
    <w:rsid w:val="00101336"/>
    <w:rsid w:val="001014BA"/>
    <w:rsid w:val="0010210E"/>
    <w:rsid w:val="0010424D"/>
    <w:rsid w:val="001052EB"/>
    <w:rsid w:val="00110CD7"/>
    <w:rsid w:val="001119DC"/>
    <w:rsid w:val="00115465"/>
    <w:rsid w:val="001225AC"/>
    <w:rsid w:val="00122E06"/>
    <w:rsid w:val="00123444"/>
    <w:rsid w:val="0012748C"/>
    <w:rsid w:val="001301FF"/>
    <w:rsid w:val="00130E31"/>
    <w:rsid w:val="001317EA"/>
    <w:rsid w:val="001325CC"/>
    <w:rsid w:val="0013534B"/>
    <w:rsid w:val="00135363"/>
    <w:rsid w:val="00141DC0"/>
    <w:rsid w:val="00141DF8"/>
    <w:rsid w:val="00151863"/>
    <w:rsid w:val="001532DD"/>
    <w:rsid w:val="0015340F"/>
    <w:rsid w:val="00155B07"/>
    <w:rsid w:val="001567C1"/>
    <w:rsid w:val="00160448"/>
    <w:rsid w:val="00161408"/>
    <w:rsid w:val="00161768"/>
    <w:rsid w:val="00162B28"/>
    <w:rsid w:val="00163812"/>
    <w:rsid w:val="00164103"/>
    <w:rsid w:val="0016659A"/>
    <w:rsid w:val="00166ED0"/>
    <w:rsid w:val="00167C01"/>
    <w:rsid w:val="00171BC7"/>
    <w:rsid w:val="00173986"/>
    <w:rsid w:val="00174779"/>
    <w:rsid w:val="00175D70"/>
    <w:rsid w:val="00180A38"/>
    <w:rsid w:val="0018148A"/>
    <w:rsid w:val="00181510"/>
    <w:rsid w:val="00185B76"/>
    <w:rsid w:val="00185D3E"/>
    <w:rsid w:val="00187210"/>
    <w:rsid w:val="00187AA7"/>
    <w:rsid w:val="00190BB8"/>
    <w:rsid w:val="001913A7"/>
    <w:rsid w:val="00191990"/>
    <w:rsid w:val="001928A2"/>
    <w:rsid w:val="00192E8B"/>
    <w:rsid w:val="00195B41"/>
    <w:rsid w:val="00195CCE"/>
    <w:rsid w:val="0019654B"/>
    <w:rsid w:val="001967F2"/>
    <w:rsid w:val="001A51E6"/>
    <w:rsid w:val="001A5C31"/>
    <w:rsid w:val="001A6F67"/>
    <w:rsid w:val="001A7000"/>
    <w:rsid w:val="001A739F"/>
    <w:rsid w:val="001B17A4"/>
    <w:rsid w:val="001B372E"/>
    <w:rsid w:val="001B3A3A"/>
    <w:rsid w:val="001B75C0"/>
    <w:rsid w:val="001C154B"/>
    <w:rsid w:val="001C1A2C"/>
    <w:rsid w:val="001C1C6E"/>
    <w:rsid w:val="001C23B0"/>
    <w:rsid w:val="001C339C"/>
    <w:rsid w:val="001C505F"/>
    <w:rsid w:val="001C5CCF"/>
    <w:rsid w:val="001C66A6"/>
    <w:rsid w:val="001D2575"/>
    <w:rsid w:val="001D47A3"/>
    <w:rsid w:val="001D648A"/>
    <w:rsid w:val="001D728F"/>
    <w:rsid w:val="001D7A8A"/>
    <w:rsid w:val="001D7F43"/>
    <w:rsid w:val="001E19F2"/>
    <w:rsid w:val="001E1E45"/>
    <w:rsid w:val="001E317F"/>
    <w:rsid w:val="001E4A77"/>
    <w:rsid w:val="001F2062"/>
    <w:rsid w:val="001F3DEE"/>
    <w:rsid w:val="001F51F2"/>
    <w:rsid w:val="001F7549"/>
    <w:rsid w:val="0020033D"/>
    <w:rsid w:val="00200938"/>
    <w:rsid w:val="0020111F"/>
    <w:rsid w:val="00203914"/>
    <w:rsid w:val="00204B12"/>
    <w:rsid w:val="0020697F"/>
    <w:rsid w:val="00206FF0"/>
    <w:rsid w:val="0020725F"/>
    <w:rsid w:val="00211249"/>
    <w:rsid w:val="00212D54"/>
    <w:rsid w:val="00213DF2"/>
    <w:rsid w:val="00214F6F"/>
    <w:rsid w:val="002166D8"/>
    <w:rsid w:val="002179E9"/>
    <w:rsid w:val="00217C64"/>
    <w:rsid w:val="002208E1"/>
    <w:rsid w:val="002257BD"/>
    <w:rsid w:val="00231168"/>
    <w:rsid w:val="00231CAB"/>
    <w:rsid w:val="00231F47"/>
    <w:rsid w:val="002348EA"/>
    <w:rsid w:val="00234CAC"/>
    <w:rsid w:val="002351B3"/>
    <w:rsid w:val="00240729"/>
    <w:rsid w:val="00242806"/>
    <w:rsid w:val="0024527A"/>
    <w:rsid w:val="00245FCA"/>
    <w:rsid w:val="00246A1C"/>
    <w:rsid w:val="00246D5D"/>
    <w:rsid w:val="002517FE"/>
    <w:rsid w:val="00252222"/>
    <w:rsid w:val="00252D41"/>
    <w:rsid w:val="0025468D"/>
    <w:rsid w:val="002561CA"/>
    <w:rsid w:val="00256843"/>
    <w:rsid w:val="002609AC"/>
    <w:rsid w:val="00262C9C"/>
    <w:rsid w:val="0026371A"/>
    <w:rsid w:val="00263E8A"/>
    <w:rsid w:val="00264402"/>
    <w:rsid w:val="002674FC"/>
    <w:rsid w:val="002678F9"/>
    <w:rsid w:val="002701E3"/>
    <w:rsid w:val="002706DD"/>
    <w:rsid w:val="0027073A"/>
    <w:rsid w:val="00272751"/>
    <w:rsid w:val="00274354"/>
    <w:rsid w:val="002748EE"/>
    <w:rsid w:val="0027545A"/>
    <w:rsid w:val="00276186"/>
    <w:rsid w:val="00276476"/>
    <w:rsid w:val="002768B5"/>
    <w:rsid w:val="0028129C"/>
    <w:rsid w:val="00283ACA"/>
    <w:rsid w:val="002856D4"/>
    <w:rsid w:val="00287497"/>
    <w:rsid w:val="002915C0"/>
    <w:rsid w:val="0029315C"/>
    <w:rsid w:val="0029421D"/>
    <w:rsid w:val="00294388"/>
    <w:rsid w:val="002952B9"/>
    <w:rsid w:val="00295707"/>
    <w:rsid w:val="00296235"/>
    <w:rsid w:val="0029645B"/>
    <w:rsid w:val="002A039E"/>
    <w:rsid w:val="002A047C"/>
    <w:rsid w:val="002A3884"/>
    <w:rsid w:val="002A405C"/>
    <w:rsid w:val="002A466C"/>
    <w:rsid w:val="002A573F"/>
    <w:rsid w:val="002A6285"/>
    <w:rsid w:val="002A6CA6"/>
    <w:rsid w:val="002A6E0A"/>
    <w:rsid w:val="002B0030"/>
    <w:rsid w:val="002B3085"/>
    <w:rsid w:val="002B6999"/>
    <w:rsid w:val="002B6F57"/>
    <w:rsid w:val="002C030A"/>
    <w:rsid w:val="002C07DA"/>
    <w:rsid w:val="002C32C9"/>
    <w:rsid w:val="002C3FDA"/>
    <w:rsid w:val="002C67E2"/>
    <w:rsid w:val="002D0613"/>
    <w:rsid w:val="002D2DAF"/>
    <w:rsid w:val="002D2FAA"/>
    <w:rsid w:val="002D3900"/>
    <w:rsid w:val="002D49B7"/>
    <w:rsid w:val="002D5573"/>
    <w:rsid w:val="002D6EA6"/>
    <w:rsid w:val="002D6F74"/>
    <w:rsid w:val="002E02E3"/>
    <w:rsid w:val="002E0919"/>
    <w:rsid w:val="002E1DD8"/>
    <w:rsid w:val="002E2F76"/>
    <w:rsid w:val="002E3743"/>
    <w:rsid w:val="002E4692"/>
    <w:rsid w:val="002E53CF"/>
    <w:rsid w:val="002E641E"/>
    <w:rsid w:val="002E68BB"/>
    <w:rsid w:val="002E757C"/>
    <w:rsid w:val="002F32EB"/>
    <w:rsid w:val="002F682A"/>
    <w:rsid w:val="003001EB"/>
    <w:rsid w:val="003019B0"/>
    <w:rsid w:val="003019C2"/>
    <w:rsid w:val="003024A5"/>
    <w:rsid w:val="003026CF"/>
    <w:rsid w:val="00304136"/>
    <w:rsid w:val="003044B6"/>
    <w:rsid w:val="00304D51"/>
    <w:rsid w:val="00305BC9"/>
    <w:rsid w:val="00311EAC"/>
    <w:rsid w:val="003121C2"/>
    <w:rsid w:val="00312497"/>
    <w:rsid w:val="00312F01"/>
    <w:rsid w:val="00313CC5"/>
    <w:rsid w:val="00313D7F"/>
    <w:rsid w:val="00313F3F"/>
    <w:rsid w:val="0031407A"/>
    <w:rsid w:val="003144D4"/>
    <w:rsid w:val="00317E5B"/>
    <w:rsid w:val="00317FB6"/>
    <w:rsid w:val="00317FE3"/>
    <w:rsid w:val="00321188"/>
    <w:rsid w:val="00321BD5"/>
    <w:rsid w:val="00321E1B"/>
    <w:rsid w:val="003224A0"/>
    <w:rsid w:val="003239D1"/>
    <w:rsid w:val="003244FE"/>
    <w:rsid w:val="00325F12"/>
    <w:rsid w:val="003308B4"/>
    <w:rsid w:val="00330903"/>
    <w:rsid w:val="00333F87"/>
    <w:rsid w:val="003340DF"/>
    <w:rsid w:val="00334DA2"/>
    <w:rsid w:val="00336E7A"/>
    <w:rsid w:val="00336FFD"/>
    <w:rsid w:val="00337B07"/>
    <w:rsid w:val="00341730"/>
    <w:rsid w:val="00341737"/>
    <w:rsid w:val="00341C35"/>
    <w:rsid w:val="003426B9"/>
    <w:rsid w:val="00342F99"/>
    <w:rsid w:val="003449CA"/>
    <w:rsid w:val="003452A8"/>
    <w:rsid w:val="00345810"/>
    <w:rsid w:val="00346B9E"/>
    <w:rsid w:val="003472E8"/>
    <w:rsid w:val="00347949"/>
    <w:rsid w:val="0035064B"/>
    <w:rsid w:val="00351316"/>
    <w:rsid w:val="003541C9"/>
    <w:rsid w:val="0035432E"/>
    <w:rsid w:val="003549DD"/>
    <w:rsid w:val="0036201E"/>
    <w:rsid w:val="003625C7"/>
    <w:rsid w:val="0036315F"/>
    <w:rsid w:val="00363E15"/>
    <w:rsid w:val="0036462E"/>
    <w:rsid w:val="00366344"/>
    <w:rsid w:val="0036787E"/>
    <w:rsid w:val="00372F28"/>
    <w:rsid w:val="00383DFB"/>
    <w:rsid w:val="0038594F"/>
    <w:rsid w:val="00390D47"/>
    <w:rsid w:val="003932F1"/>
    <w:rsid w:val="0039387C"/>
    <w:rsid w:val="00393BD7"/>
    <w:rsid w:val="003941B7"/>
    <w:rsid w:val="00394CA2"/>
    <w:rsid w:val="003A0D1C"/>
    <w:rsid w:val="003A14EA"/>
    <w:rsid w:val="003A18B2"/>
    <w:rsid w:val="003A204C"/>
    <w:rsid w:val="003A329F"/>
    <w:rsid w:val="003A4592"/>
    <w:rsid w:val="003A7B60"/>
    <w:rsid w:val="003B0D49"/>
    <w:rsid w:val="003B1A77"/>
    <w:rsid w:val="003B2F21"/>
    <w:rsid w:val="003C077B"/>
    <w:rsid w:val="003C3EB7"/>
    <w:rsid w:val="003C42FA"/>
    <w:rsid w:val="003C51C0"/>
    <w:rsid w:val="003C6C87"/>
    <w:rsid w:val="003C7756"/>
    <w:rsid w:val="003C7B76"/>
    <w:rsid w:val="003D02D7"/>
    <w:rsid w:val="003D395A"/>
    <w:rsid w:val="003D5CC5"/>
    <w:rsid w:val="003D7423"/>
    <w:rsid w:val="003D77E1"/>
    <w:rsid w:val="003D7EA5"/>
    <w:rsid w:val="003E2097"/>
    <w:rsid w:val="003E53AF"/>
    <w:rsid w:val="003E54F2"/>
    <w:rsid w:val="003E647E"/>
    <w:rsid w:val="003E67C4"/>
    <w:rsid w:val="003E6BC3"/>
    <w:rsid w:val="003E6E27"/>
    <w:rsid w:val="003E78C0"/>
    <w:rsid w:val="003E7CF4"/>
    <w:rsid w:val="003F2F5B"/>
    <w:rsid w:val="003F3DBA"/>
    <w:rsid w:val="003F5671"/>
    <w:rsid w:val="004017A5"/>
    <w:rsid w:val="0040293D"/>
    <w:rsid w:val="004031F2"/>
    <w:rsid w:val="0040598D"/>
    <w:rsid w:val="00411CF9"/>
    <w:rsid w:val="004121D4"/>
    <w:rsid w:val="00412315"/>
    <w:rsid w:val="0041379E"/>
    <w:rsid w:val="00415559"/>
    <w:rsid w:val="00416094"/>
    <w:rsid w:val="00416597"/>
    <w:rsid w:val="00416632"/>
    <w:rsid w:val="00416D6D"/>
    <w:rsid w:val="00420390"/>
    <w:rsid w:val="00420628"/>
    <w:rsid w:val="0042088F"/>
    <w:rsid w:val="00420BA9"/>
    <w:rsid w:val="00421E23"/>
    <w:rsid w:val="0042295D"/>
    <w:rsid w:val="00423A73"/>
    <w:rsid w:val="00423D9D"/>
    <w:rsid w:val="0042410F"/>
    <w:rsid w:val="00424263"/>
    <w:rsid w:val="004250FF"/>
    <w:rsid w:val="004251F3"/>
    <w:rsid w:val="004254E1"/>
    <w:rsid w:val="00426E3E"/>
    <w:rsid w:val="00426FFB"/>
    <w:rsid w:val="00430A35"/>
    <w:rsid w:val="00432E8D"/>
    <w:rsid w:val="00434992"/>
    <w:rsid w:val="00441B20"/>
    <w:rsid w:val="00441F99"/>
    <w:rsid w:val="00442540"/>
    <w:rsid w:val="00443081"/>
    <w:rsid w:val="00445A4D"/>
    <w:rsid w:val="00446BEE"/>
    <w:rsid w:val="00450B40"/>
    <w:rsid w:val="00451087"/>
    <w:rsid w:val="004524E4"/>
    <w:rsid w:val="00452B71"/>
    <w:rsid w:val="00454006"/>
    <w:rsid w:val="0045545B"/>
    <w:rsid w:val="00455D11"/>
    <w:rsid w:val="0045739D"/>
    <w:rsid w:val="00457F90"/>
    <w:rsid w:val="00461FBC"/>
    <w:rsid w:val="0046302A"/>
    <w:rsid w:val="00463C03"/>
    <w:rsid w:val="00464CA6"/>
    <w:rsid w:val="004659E0"/>
    <w:rsid w:val="0046706A"/>
    <w:rsid w:val="004717B0"/>
    <w:rsid w:val="00472A54"/>
    <w:rsid w:val="00472F1E"/>
    <w:rsid w:val="004737A3"/>
    <w:rsid w:val="0047470E"/>
    <w:rsid w:val="00475696"/>
    <w:rsid w:val="00475736"/>
    <w:rsid w:val="004761E9"/>
    <w:rsid w:val="0047735E"/>
    <w:rsid w:val="00482C38"/>
    <w:rsid w:val="00486683"/>
    <w:rsid w:val="00490FD4"/>
    <w:rsid w:val="00497B5F"/>
    <w:rsid w:val="00497C19"/>
    <w:rsid w:val="004A051E"/>
    <w:rsid w:val="004A519C"/>
    <w:rsid w:val="004A76AF"/>
    <w:rsid w:val="004A790C"/>
    <w:rsid w:val="004B2264"/>
    <w:rsid w:val="004B2AFE"/>
    <w:rsid w:val="004B2E3B"/>
    <w:rsid w:val="004B3857"/>
    <w:rsid w:val="004B4E54"/>
    <w:rsid w:val="004B5062"/>
    <w:rsid w:val="004B5493"/>
    <w:rsid w:val="004B70A2"/>
    <w:rsid w:val="004B7C3B"/>
    <w:rsid w:val="004C39A5"/>
    <w:rsid w:val="004C535B"/>
    <w:rsid w:val="004C6E0A"/>
    <w:rsid w:val="004C6FA8"/>
    <w:rsid w:val="004D1D92"/>
    <w:rsid w:val="004D22BF"/>
    <w:rsid w:val="004D364B"/>
    <w:rsid w:val="004D5541"/>
    <w:rsid w:val="004D5B38"/>
    <w:rsid w:val="004D77A7"/>
    <w:rsid w:val="004D7E87"/>
    <w:rsid w:val="004E2833"/>
    <w:rsid w:val="004E31FE"/>
    <w:rsid w:val="004E3EAF"/>
    <w:rsid w:val="004E4C1A"/>
    <w:rsid w:val="004E6C6D"/>
    <w:rsid w:val="004E6CA8"/>
    <w:rsid w:val="004E7F5C"/>
    <w:rsid w:val="004F0EA8"/>
    <w:rsid w:val="004F1314"/>
    <w:rsid w:val="004F26EB"/>
    <w:rsid w:val="004F5248"/>
    <w:rsid w:val="004F783C"/>
    <w:rsid w:val="004F7ED6"/>
    <w:rsid w:val="005009B4"/>
    <w:rsid w:val="005012F4"/>
    <w:rsid w:val="005014D9"/>
    <w:rsid w:val="0050154F"/>
    <w:rsid w:val="00504EA3"/>
    <w:rsid w:val="0050504B"/>
    <w:rsid w:val="00515AF3"/>
    <w:rsid w:val="00517719"/>
    <w:rsid w:val="00517CAB"/>
    <w:rsid w:val="0052293B"/>
    <w:rsid w:val="00524632"/>
    <w:rsid w:val="00527B37"/>
    <w:rsid w:val="00527D35"/>
    <w:rsid w:val="005309E0"/>
    <w:rsid w:val="005318E7"/>
    <w:rsid w:val="00531959"/>
    <w:rsid w:val="00537BF6"/>
    <w:rsid w:val="00540C02"/>
    <w:rsid w:val="005413E0"/>
    <w:rsid w:val="00543AC3"/>
    <w:rsid w:val="00545D25"/>
    <w:rsid w:val="005464D9"/>
    <w:rsid w:val="0055041A"/>
    <w:rsid w:val="005509AE"/>
    <w:rsid w:val="00551959"/>
    <w:rsid w:val="00553106"/>
    <w:rsid w:val="0055448C"/>
    <w:rsid w:val="00556ABE"/>
    <w:rsid w:val="00556B0A"/>
    <w:rsid w:val="005626EC"/>
    <w:rsid w:val="00562B2C"/>
    <w:rsid w:val="00563250"/>
    <w:rsid w:val="00563A84"/>
    <w:rsid w:val="005651C8"/>
    <w:rsid w:val="00566936"/>
    <w:rsid w:val="005679CF"/>
    <w:rsid w:val="0057032A"/>
    <w:rsid w:val="00571C59"/>
    <w:rsid w:val="00572A49"/>
    <w:rsid w:val="00575C3A"/>
    <w:rsid w:val="00575CCE"/>
    <w:rsid w:val="005768DB"/>
    <w:rsid w:val="00582774"/>
    <w:rsid w:val="00582D9B"/>
    <w:rsid w:val="00583473"/>
    <w:rsid w:val="005834AA"/>
    <w:rsid w:val="00583BD8"/>
    <w:rsid w:val="00584495"/>
    <w:rsid w:val="00591B8B"/>
    <w:rsid w:val="00591BDE"/>
    <w:rsid w:val="00592ADA"/>
    <w:rsid w:val="00593A4A"/>
    <w:rsid w:val="0059584C"/>
    <w:rsid w:val="00595C2C"/>
    <w:rsid w:val="0059730D"/>
    <w:rsid w:val="00597533"/>
    <w:rsid w:val="005A0D3E"/>
    <w:rsid w:val="005A3EEB"/>
    <w:rsid w:val="005A4495"/>
    <w:rsid w:val="005A7375"/>
    <w:rsid w:val="005A7EB1"/>
    <w:rsid w:val="005B11E2"/>
    <w:rsid w:val="005B158F"/>
    <w:rsid w:val="005B43BF"/>
    <w:rsid w:val="005B7000"/>
    <w:rsid w:val="005C20FB"/>
    <w:rsid w:val="005C2301"/>
    <w:rsid w:val="005C241D"/>
    <w:rsid w:val="005C3331"/>
    <w:rsid w:val="005C5B8F"/>
    <w:rsid w:val="005C7395"/>
    <w:rsid w:val="005D10CF"/>
    <w:rsid w:val="005D1C00"/>
    <w:rsid w:val="005D23FA"/>
    <w:rsid w:val="005D2AE3"/>
    <w:rsid w:val="005D4259"/>
    <w:rsid w:val="005D450D"/>
    <w:rsid w:val="005D4700"/>
    <w:rsid w:val="005D4D59"/>
    <w:rsid w:val="005D7393"/>
    <w:rsid w:val="005E0DC0"/>
    <w:rsid w:val="005E1E1B"/>
    <w:rsid w:val="005E2B81"/>
    <w:rsid w:val="005E7666"/>
    <w:rsid w:val="005E7886"/>
    <w:rsid w:val="005E7F7D"/>
    <w:rsid w:val="005F004F"/>
    <w:rsid w:val="005F5030"/>
    <w:rsid w:val="005F6584"/>
    <w:rsid w:val="005F6A7A"/>
    <w:rsid w:val="0060011F"/>
    <w:rsid w:val="00600B65"/>
    <w:rsid w:val="00601AB1"/>
    <w:rsid w:val="00602202"/>
    <w:rsid w:val="00602C29"/>
    <w:rsid w:val="00603342"/>
    <w:rsid w:val="00606089"/>
    <w:rsid w:val="0061157F"/>
    <w:rsid w:val="0061281C"/>
    <w:rsid w:val="0061452D"/>
    <w:rsid w:val="006145C7"/>
    <w:rsid w:val="00617012"/>
    <w:rsid w:val="0062293A"/>
    <w:rsid w:val="006231C3"/>
    <w:rsid w:val="00623373"/>
    <w:rsid w:val="00625E66"/>
    <w:rsid w:val="006268DF"/>
    <w:rsid w:val="006309B3"/>
    <w:rsid w:val="00630BE4"/>
    <w:rsid w:val="00632CB6"/>
    <w:rsid w:val="006418B2"/>
    <w:rsid w:val="0064252B"/>
    <w:rsid w:val="0064260C"/>
    <w:rsid w:val="006434D1"/>
    <w:rsid w:val="0064367A"/>
    <w:rsid w:val="00644D75"/>
    <w:rsid w:val="00645B60"/>
    <w:rsid w:val="00651366"/>
    <w:rsid w:val="006518F1"/>
    <w:rsid w:val="00651F9A"/>
    <w:rsid w:val="006530B8"/>
    <w:rsid w:val="006546B1"/>
    <w:rsid w:val="00654866"/>
    <w:rsid w:val="00654E41"/>
    <w:rsid w:val="00656CA7"/>
    <w:rsid w:val="00656DC5"/>
    <w:rsid w:val="006574EA"/>
    <w:rsid w:val="00657575"/>
    <w:rsid w:val="00657CA0"/>
    <w:rsid w:val="0066280B"/>
    <w:rsid w:val="00663555"/>
    <w:rsid w:val="00663C25"/>
    <w:rsid w:val="00665FD0"/>
    <w:rsid w:val="006703FB"/>
    <w:rsid w:val="006718A7"/>
    <w:rsid w:val="00671B17"/>
    <w:rsid w:val="00671F05"/>
    <w:rsid w:val="0067266E"/>
    <w:rsid w:val="00674D53"/>
    <w:rsid w:val="00675A86"/>
    <w:rsid w:val="006833FB"/>
    <w:rsid w:val="0068651E"/>
    <w:rsid w:val="006869C6"/>
    <w:rsid w:val="00690064"/>
    <w:rsid w:val="00694857"/>
    <w:rsid w:val="00694E92"/>
    <w:rsid w:val="00695E0A"/>
    <w:rsid w:val="006A1AF2"/>
    <w:rsid w:val="006A20A0"/>
    <w:rsid w:val="006A7508"/>
    <w:rsid w:val="006A7881"/>
    <w:rsid w:val="006B1E88"/>
    <w:rsid w:val="006B208C"/>
    <w:rsid w:val="006B2158"/>
    <w:rsid w:val="006B26E0"/>
    <w:rsid w:val="006B2997"/>
    <w:rsid w:val="006B31A9"/>
    <w:rsid w:val="006B3DBC"/>
    <w:rsid w:val="006B5574"/>
    <w:rsid w:val="006C0816"/>
    <w:rsid w:val="006C1156"/>
    <w:rsid w:val="006C2B5F"/>
    <w:rsid w:val="006C331A"/>
    <w:rsid w:val="006C62C3"/>
    <w:rsid w:val="006C6FBA"/>
    <w:rsid w:val="006D2F47"/>
    <w:rsid w:val="006D45A3"/>
    <w:rsid w:val="006E024E"/>
    <w:rsid w:val="006E20A8"/>
    <w:rsid w:val="006E27BA"/>
    <w:rsid w:val="006E3252"/>
    <w:rsid w:val="006E3A3B"/>
    <w:rsid w:val="006E3AE9"/>
    <w:rsid w:val="006E47BC"/>
    <w:rsid w:val="006E5307"/>
    <w:rsid w:val="006E638F"/>
    <w:rsid w:val="006E6665"/>
    <w:rsid w:val="006E70D0"/>
    <w:rsid w:val="006E7B53"/>
    <w:rsid w:val="006F0887"/>
    <w:rsid w:val="006F14EE"/>
    <w:rsid w:val="006F1A63"/>
    <w:rsid w:val="006F40BA"/>
    <w:rsid w:val="006F538E"/>
    <w:rsid w:val="006F665B"/>
    <w:rsid w:val="00706098"/>
    <w:rsid w:val="00706567"/>
    <w:rsid w:val="00707889"/>
    <w:rsid w:val="00710D72"/>
    <w:rsid w:val="007117EC"/>
    <w:rsid w:val="0071236B"/>
    <w:rsid w:val="00714D1A"/>
    <w:rsid w:val="0071516B"/>
    <w:rsid w:val="00715B68"/>
    <w:rsid w:val="0071693C"/>
    <w:rsid w:val="00716AFF"/>
    <w:rsid w:val="007205F7"/>
    <w:rsid w:val="0072220D"/>
    <w:rsid w:val="0072390A"/>
    <w:rsid w:val="0072653B"/>
    <w:rsid w:val="00726F1C"/>
    <w:rsid w:val="00727651"/>
    <w:rsid w:val="00734FD1"/>
    <w:rsid w:val="00735EC7"/>
    <w:rsid w:val="0073667F"/>
    <w:rsid w:val="007421AF"/>
    <w:rsid w:val="0074285C"/>
    <w:rsid w:val="00742C8E"/>
    <w:rsid w:val="00742E3C"/>
    <w:rsid w:val="007464FD"/>
    <w:rsid w:val="0075162A"/>
    <w:rsid w:val="007564AE"/>
    <w:rsid w:val="007567DD"/>
    <w:rsid w:val="0075705A"/>
    <w:rsid w:val="00760950"/>
    <w:rsid w:val="007635C8"/>
    <w:rsid w:val="00763640"/>
    <w:rsid w:val="007645F7"/>
    <w:rsid w:val="00774936"/>
    <w:rsid w:val="00774D8D"/>
    <w:rsid w:val="00775C0B"/>
    <w:rsid w:val="00777D41"/>
    <w:rsid w:val="0078773E"/>
    <w:rsid w:val="00787892"/>
    <w:rsid w:val="00790060"/>
    <w:rsid w:val="00790DC2"/>
    <w:rsid w:val="0079181C"/>
    <w:rsid w:val="0079246C"/>
    <w:rsid w:val="00793239"/>
    <w:rsid w:val="00794226"/>
    <w:rsid w:val="00794288"/>
    <w:rsid w:val="00794AF2"/>
    <w:rsid w:val="00795E80"/>
    <w:rsid w:val="007968C8"/>
    <w:rsid w:val="00797B0D"/>
    <w:rsid w:val="007A18EE"/>
    <w:rsid w:val="007A1FF5"/>
    <w:rsid w:val="007A2EF0"/>
    <w:rsid w:val="007A515E"/>
    <w:rsid w:val="007A6535"/>
    <w:rsid w:val="007A7A82"/>
    <w:rsid w:val="007B0ED2"/>
    <w:rsid w:val="007B19C8"/>
    <w:rsid w:val="007B26F5"/>
    <w:rsid w:val="007B4D73"/>
    <w:rsid w:val="007B70B0"/>
    <w:rsid w:val="007C028F"/>
    <w:rsid w:val="007C17FB"/>
    <w:rsid w:val="007C1D19"/>
    <w:rsid w:val="007C1FD5"/>
    <w:rsid w:val="007C3B40"/>
    <w:rsid w:val="007C49AB"/>
    <w:rsid w:val="007C57CE"/>
    <w:rsid w:val="007C5B74"/>
    <w:rsid w:val="007C6627"/>
    <w:rsid w:val="007C6F4D"/>
    <w:rsid w:val="007D00DE"/>
    <w:rsid w:val="007D0C65"/>
    <w:rsid w:val="007D373D"/>
    <w:rsid w:val="007D522F"/>
    <w:rsid w:val="007D55D1"/>
    <w:rsid w:val="007D6610"/>
    <w:rsid w:val="007E0D4D"/>
    <w:rsid w:val="007E4E72"/>
    <w:rsid w:val="007E52EA"/>
    <w:rsid w:val="007E5FF7"/>
    <w:rsid w:val="007E6118"/>
    <w:rsid w:val="007E6A2C"/>
    <w:rsid w:val="007F18BA"/>
    <w:rsid w:val="007F2423"/>
    <w:rsid w:val="007F64C8"/>
    <w:rsid w:val="007F650A"/>
    <w:rsid w:val="007F7CDE"/>
    <w:rsid w:val="00800923"/>
    <w:rsid w:val="00800DBE"/>
    <w:rsid w:val="00800E16"/>
    <w:rsid w:val="008011E9"/>
    <w:rsid w:val="00801515"/>
    <w:rsid w:val="00802C96"/>
    <w:rsid w:val="00802E5B"/>
    <w:rsid w:val="0080509E"/>
    <w:rsid w:val="008058F2"/>
    <w:rsid w:val="0080599D"/>
    <w:rsid w:val="00805D62"/>
    <w:rsid w:val="00807852"/>
    <w:rsid w:val="0081314A"/>
    <w:rsid w:val="0081630A"/>
    <w:rsid w:val="00821AD9"/>
    <w:rsid w:val="00821E83"/>
    <w:rsid w:val="0082242C"/>
    <w:rsid w:val="00825037"/>
    <w:rsid w:val="008251DE"/>
    <w:rsid w:val="008273E3"/>
    <w:rsid w:val="00830759"/>
    <w:rsid w:val="00831737"/>
    <w:rsid w:val="00831A2C"/>
    <w:rsid w:val="00833573"/>
    <w:rsid w:val="00834EC6"/>
    <w:rsid w:val="00835418"/>
    <w:rsid w:val="00836133"/>
    <w:rsid w:val="008365CD"/>
    <w:rsid w:val="00844394"/>
    <w:rsid w:val="00844937"/>
    <w:rsid w:val="00845DE6"/>
    <w:rsid w:val="0084690D"/>
    <w:rsid w:val="00846BDE"/>
    <w:rsid w:val="0084705C"/>
    <w:rsid w:val="00852B36"/>
    <w:rsid w:val="00853178"/>
    <w:rsid w:val="00853418"/>
    <w:rsid w:val="00854B10"/>
    <w:rsid w:val="00855899"/>
    <w:rsid w:val="00860AAE"/>
    <w:rsid w:val="00860C1A"/>
    <w:rsid w:val="0086265B"/>
    <w:rsid w:val="00862B56"/>
    <w:rsid w:val="00866CB6"/>
    <w:rsid w:val="00873034"/>
    <w:rsid w:val="008752CA"/>
    <w:rsid w:val="0087618B"/>
    <w:rsid w:val="00877D78"/>
    <w:rsid w:val="008822E0"/>
    <w:rsid w:val="00883FFD"/>
    <w:rsid w:val="0088508A"/>
    <w:rsid w:val="00892046"/>
    <w:rsid w:val="00892333"/>
    <w:rsid w:val="008928DD"/>
    <w:rsid w:val="00893FFF"/>
    <w:rsid w:val="00894E63"/>
    <w:rsid w:val="00895970"/>
    <w:rsid w:val="00897206"/>
    <w:rsid w:val="00897DFE"/>
    <w:rsid w:val="008A0F0B"/>
    <w:rsid w:val="008A1725"/>
    <w:rsid w:val="008A2A06"/>
    <w:rsid w:val="008A2D7E"/>
    <w:rsid w:val="008A5793"/>
    <w:rsid w:val="008A6618"/>
    <w:rsid w:val="008B2C61"/>
    <w:rsid w:val="008B561A"/>
    <w:rsid w:val="008B56CA"/>
    <w:rsid w:val="008B7AD9"/>
    <w:rsid w:val="008C0197"/>
    <w:rsid w:val="008C3F65"/>
    <w:rsid w:val="008D1A9A"/>
    <w:rsid w:val="008D5345"/>
    <w:rsid w:val="008D5B88"/>
    <w:rsid w:val="008D6FE8"/>
    <w:rsid w:val="008D719C"/>
    <w:rsid w:val="008E21A8"/>
    <w:rsid w:val="008E236A"/>
    <w:rsid w:val="008E2832"/>
    <w:rsid w:val="008E42F3"/>
    <w:rsid w:val="008E444E"/>
    <w:rsid w:val="008E5BF2"/>
    <w:rsid w:val="008E71B9"/>
    <w:rsid w:val="008E798C"/>
    <w:rsid w:val="008E7B83"/>
    <w:rsid w:val="008E7F5C"/>
    <w:rsid w:val="008F1678"/>
    <w:rsid w:val="008F18F7"/>
    <w:rsid w:val="008F1E00"/>
    <w:rsid w:val="008F3635"/>
    <w:rsid w:val="008F38BE"/>
    <w:rsid w:val="008F6CF1"/>
    <w:rsid w:val="00900CE9"/>
    <w:rsid w:val="00903390"/>
    <w:rsid w:val="009038BD"/>
    <w:rsid w:val="00907840"/>
    <w:rsid w:val="0091096C"/>
    <w:rsid w:val="00910BD5"/>
    <w:rsid w:val="00910CBB"/>
    <w:rsid w:val="00912C59"/>
    <w:rsid w:val="00914138"/>
    <w:rsid w:val="009155BC"/>
    <w:rsid w:val="009174A0"/>
    <w:rsid w:val="00921232"/>
    <w:rsid w:val="009226DD"/>
    <w:rsid w:val="00923371"/>
    <w:rsid w:val="00924180"/>
    <w:rsid w:val="009248E9"/>
    <w:rsid w:val="00924AF2"/>
    <w:rsid w:val="00925221"/>
    <w:rsid w:val="00927814"/>
    <w:rsid w:val="009300D4"/>
    <w:rsid w:val="00930D79"/>
    <w:rsid w:val="00932ACF"/>
    <w:rsid w:val="009332A4"/>
    <w:rsid w:val="00935316"/>
    <w:rsid w:val="00935CA7"/>
    <w:rsid w:val="00937280"/>
    <w:rsid w:val="00937F56"/>
    <w:rsid w:val="0094055A"/>
    <w:rsid w:val="00942401"/>
    <w:rsid w:val="0094310B"/>
    <w:rsid w:val="0094349F"/>
    <w:rsid w:val="00944779"/>
    <w:rsid w:val="00946A01"/>
    <w:rsid w:val="009479E4"/>
    <w:rsid w:val="0095048A"/>
    <w:rsid w:val="009521CE"/>
    <w:rsid w:val="00952CC6"/>
    <w:rsid w:val="0095427F"/>
    <w:rsid w:val="00955084"/>
    <w:rsid w:val="00961119"/>
    <w:rsid w:val="00961C16"/>
    <w:rsid w:val="00962095"/>
    <w:rsid w:val="00962F53"/>
    <w:rsid w:val="009639B0"/>
    <w:rsid w:val="00963F69"/>
    <w:rsid w:val="009654D4"/>
    <w:rsid w:val="009665C4"/>
    <w:rsid w:val="00966D01"/>
    <w:rsid w:val="00970BE2"/>
    <w:rsid w:val="00973345"/>
    <w:rsid w:val="0097565C"/>
    <w:rsid w:val="00976242"/>
    <w:rsid w:val="009779E5"/>
    <w:rsid w:val="00977E20"/>
    <w:rsid w:val="00980693"/>
    <w:rsid w:val="00983724"/>
    <w:rsid w:val="00985FF1"/>
    <w:rsid w:val="00990D35"/>
    <w:rsid w:val="00992F93"/>
    <w:rsid w:val="00994706"/>
    <w:rsid w:val="0099526E"/>
    <w:rsid w:val="0099639D"/>
    <w:rsid w:val="00996846"/>
    <w:rsid w:val="00997346"/>
    <w:rsid w:val="009A16F3"/>
    <w:rsid w:val="009A2749"/>
    <w:rsid w:val="009A38AD"/>
    <w:rsid w:val="009A3D6A"/>
    <w:rsid w:val="009A3F9A"/>
    <w:rsid w:val="009A429C"/>
    <w:rsid w:val="009A46FC"/>
    <w:rsid w:val="009A5A56"/>
    <w:rsid w:val="009A74FF"/>
    <w:rsid w:val="009A75BF"/>
    <w:rsid w:val="009B2072"/>
    <w:rsid w:val="009B274F"/>
    <w:rsid w:val="009B27D6"/>
    <w:rsid w:val="009B57FD"/>
    <w:rsid w:val="009B6646"/>
    <w:rsid w:val="009C1370"/>
    <w:rsid w:val="009C4632"/>
    <w:rsid w:val="009C69E5"/>
    <w:rsid w:val="009D0472"/>
    <w:rsid w:val="009D07AB"/>
    <w:rsid w:val="009D0D6E"/>
    <w:rsid w:val="009D1B4B"/>
    <w:rsid w:val="009D2373"/>
    <w:rsid w:val="009D4DDA"/>
    <w:rsid w:val="009D744A"/>
    <w:rsid w:val="009E2A8C"/>
    <w:rsid w:val="009E2C0D"/>
    <w:rsid w:val="009E320C"/>
    <w:rsid w:val="009E5852"/>
    <w:rsid w:val="009E5DFB"/>
    <w:rsid w:val="009E68A0"/>
    <w:rsid w:val="009E7A07"/>
    <w:rsid w:val="009F0A13"/>
    <w:rsid w:val="009F29D8"/>
    <w:rsid w:val="009F2B7E"/>
    <w:rsid w:val="009F4F06"/>
    <w:rsid w:val="009F5BDC"/>
    <w:rsid w:val="009F6275"/>
    <w:rsid w:val="009F6A73"/>
    <w:rsid w:val="009F6CF1"/>
    <w:rsid w:val="009F6E77"/>
    <w:rsid w:val="00A02F7D"/>
    <w:rsid w:val="00A030A3"/>
    <w:rsid w:val="00A0494C"/>
    <w:rsid w:val="00A04A3A"/>
    <w:rsid w:val="00A0682C"/>
    <w:rsid w:val="00A07B05"/>
    <w:rsid w:val="00A1276F"/>
    <w:rsid w:val="00A13DAA"/>
    <w:rsid w:val="00A303B3"/>
    <w:rsid w:val="00A36D72"/>
    <w:rsid w:val="00A36EC9"/>
    <w:rsid w:val="00A40148"/>
    <w:rsid w:val="00A402BB"/>
    <w:rsid w:val="00A41272"/>
    <w:rsid w:val="00A45703"/>
    <w:rsid w:val="00A45AAA"/>
    <w:rsid w:val="00A46741"/>
    <w:rsid w:val="00A471FF"/>
    <w:rsid w:val="00A5011C"/>
    <w:rsid w:val="00A50A12"/>
    <w:rsid w:val="00A52D10"/>
    <w:rsid w:val="00A54057"/>
    <w:rsid w:val="00A5423B"/>
    <w:rsid w:val="00A54744"/>
    <w:rsid w:val="00A559D7"/>
    <w:rsid w:val="00A571CD"/>
    <w:rsid w:val="00A57B4B"/>
    <w:rsid w:val="00A606FF"/>
    <w:rsid w:val="00A61BF3"/>
    <w:rsid w:val="00A653DD"/>
    <w:rsid w:val="00A65A5D"/>
    <w:rsid w:val="00A70087"/>
    <w:rsid w:val="00A705F6"/>
    <w:rsid w:val="00A71F1C"/>
    <w:rsid w:val="00A7266A"/>
    <w:rsid w:val="00A72DA3"/>
    <w:rsid w:val="00A73145"/>
    <w:rsid w:val="00A731E1"/>
    <w:rsid w:val="00A73C68"/>
    <w:rsid w:val="00A73E2E"/>
    <w:rsid w:val="00A7404F"/>
    <w:rsid w:val="00A76945"/>
    <w:rsid w:val="00A76BD8"/>
    <w:rsid w:val="00A7734F"/>
    <w:rsid w:val="00A8136E"/>
    <w:rsid w:val="00A8196D"/>
    <w:rsid w:val="00A81C9C"/>
    <w:rsid w:val="00A8345E"/>
    <w:rsid w:val="00A847BC"/>
    <w:rsid w:val="00A87293"/>
    <w:rsid w:val="00A9078C"/>
    <w:rsid w:val="00A90C8D"/>
    <w:rsid w:val="00A9541A"/>
    <w:rsid w:val="00A97AA2"/>
    <w:rsid w:val="00AA12BE"/>
    <w:rsid w:val="00AA20A3"/>
    <w:rsid w:val="00AA2218"/>
    <w:rsid w:val="00AA2E6F"/>
    <w:rsid w:val="00AA6038"/>
    <w:rsid w:val="00AB0BFE"/>
    <w:rsid w:val="00AB1B82"/>
    <w:rsid w:val="00AB214C"/>
    <w:rsid w:val="00AB2418"/>
    <w:rsid w:val="00AB2D0F"/>
    <w:rsid w:val="00AB324E"/>
    <w:rsid w:val="00AB3520"/>
    <w:rsid w:val="00AB5E89"/>
    <w:rsid w:val="00AC055B"/>
    <w:rsid w:val="00AC3356"/>
    <w:rsid w:val="00AC3B6D"/>
    <w:rsid w:val="00AC3C80"/>
    <w:rsid w:val="00AC5504"/>
    <w:rsid w:val="00AC5B5F"/>
    <w:rsid w:val="00AC5FC1"/>
    <w:rsid w:val="00AC6CA5"/>
    <w:rsid w:val="00AD270C"/>
    <w:rsid w:val="00AD333E"/>
    <w:rsid w:val="00AD423A"/>
    <w:rsid w:val="00AD6C15"/>
    <w:rsid w:val="00AE03D3"/>
    <w:rsid w:val="00AE0CD5"/>
    <w:rsid w:val="00AE213E"/>
    <w:rsid w:val="00AE328D"/>
    <w:rsid w:val="00AE5576"/>
    <w:rsid w:val="00AE7F6B"/>
    <w:rsid w:val="00AF0082"/>
    <w:rsid w:val="00AF01B9"/>
    <w:rsid w:val="00AF0536"/>
    <w:rsid w:val="00AF05CE"/>
    <w:rsid w:val="00AF079A"/>
    <w:rsid w:val="00AF1D14"/>
    <w:rsid w:val="00AF4DDE"/>
    <w:rsid w:val="00AF7F75"/>
    <w:rsid w:val="00B003D3"/>
    <w:rsid w:val="00B00954"/>
    <w:rsid w:val="00B009D3"/>
    <w:rsid w:val="00B011D1"/>
    <w:rsid w:val="00B016F2"/>
    <w:rsid w:val="00B0299B"/>
    <w:rsid w:val="00B030D0"/>
    <w:rsid w:val="00B031F0"/>
    <w:rsid w:val="00B0397A"/>
    <w:rsid w:val="00B03E36"/>
    <w:rsid w:val="00B070EE"/>
    <w:rsid w:val="00B111C9"/>
    <w:rsid w:val="00B13110"/>
    <w:rsid w:val="00B1466F"/>
    <w:rsid w:val="00B1609D"/>
    <w:rsid w:val="00B21044"/>
    <w:rsid w:val="00B24269"/>
    <w:rsid w:val="00B2679F"/>
    <w:rsid w:val="00B26A29"/>
    <w:rsid w:val="00B27C31"/>
    <w:rsid w:val="00B3259B"/>
    <w:rsid w:val="00B3370C"/>
    <w:rsid w:val="00B350C5"/>
    <w:rsid w:val="00B371F5"/>
    <w:rsid w:val="00B373FD"/>
    <w:rsid w:val="00B37A3D"/>
    <w:rsid w:val="00B400CA"/>
    <w:rsid w:val="00B417D8"/>
    <w:rsid w:val="00B46F60"/>
    <w:rsid w:val="00B47818"/>
    <w:rsid w:val="00B510EB"/>
    <w:rsid w:val="00B511A4"/>
    <w:rsid w:val="00B51578"/>
    <w:rsid w:val="00B527E6"/>
    <w:rsid w:val="00B53C65"/>
    <w:rsid w:val="00B54197"/>
    <w:rsid w:val="00B5419B"/>
    <w:rsid w:val="00B543DD"/>
    <w:rsid w:val="00B5732E"/>
    <w:rsid w:val="00B60182"/>
    <w:rsid w:val="00B60F24"/>
    <w:rsid w:val="00B618E3"/>
    <w:rsid w:val="00B623C5"/>
    <w:rsid w:val="00B6376D"/>
    <w:rsid w:val="00B6401D"/>
    <w:rsid w:val="00B64EEE"/>
    <w:rsid w:val="00B65D8B"/>
    <w:rsid w:val="00B70969"/>
    <w:rsid w:val="00B722A1"/>
    <w:rsid w:val="00B72F5B"/>
    <w:rsid w:val="00B73810"/>
    <w:rsid w:val="00B753B3"/>
    <w:rsid w:val="00B777BA"/>
    <w:rsid w:val="00B819DB"/>
    <w:rsid w:val="00B82DCC"/>
    <w:rsid w:val="00B83810"/>
    <w:rsid w:val="00B839CB"/>
    <w:rsid w:val="00B84C76"/>
    <w:rsid w:val="00B87689"/>
    <w:rsid w:val="00B93675"/>
    <w:rsid w:val="00B94480"/>
    <w:rsid w:val="00B95999"/>
    <w:rsid w:val="00BA05C1"/>
    <w:rsid w:val="00BA1BB7"/>
    <w:rsid w:val="00BA224C"/>
    <w:rsid w:val="00BA27E0"/>
    <w:rsid w:val="00BA3800"/>
    <w:rsid w:val="00BA381E"/>
    <w:rsid w:val="00BA3FC2"/>
    <w:rsid w:val="00BA6A6E"/>
    <w:rsid w:val="00BB0A39"/>
    <w:rsid w:val="00BB0A82"/>
    <w:rsid w:val="00BB1782"/>
    <w:rsid w:val="00BB1AD9"/>
    <w:rsid w:val="00BB20C3"/>
    <w:rsid w:val="00BB26AC"/>
    <w:rsid w:val="00BB3347"/>
    <w:rsid w:val="00BB3653"/>
    <w:rsid w:val="00BC01E9"/>
    <w:rsid w:val="00BC137A"/>
    <w:rsid w:val="00BC36FE"/>
    <w:rsid w:val="00BC3A97"/>
    <w:rsid w:val="00BC45F3"/>
    <w:rsid w:val="00BC4FE2"/>
    <w:rsid w:val="00BC5D97"/>
    <w:rsid w:val="00BC7CDC"/>
    <w:rsid w:val="00BD155E"/>
    <w:rsid w:val="00BD29AB"/>
    <w:rsid w:val="00BD363A"/>
    <w:rsid w:val="00BD4903"/>
    <w:rsid w:val="00BD4F6E"/>
    <w:rsid w:val="00BD5C96"/>
    <w:rsid w:val="00BE03BE"/>
    <w:rsid w:val="00BE12F0"/>
    <w:rsid w:val="00BE4715"/>
    <w:rsid w:val="00BE4755"/>
    <w:rsid w:val="00BE7557"/>
    <w:rsid w:val="00BE7F66"/>
    <w:rsid w:val="00BF027E"/>
    <w:rsid w:val="00BF19E7"/>
    <w:rsid w:val="00BF2708"/>
    <w:rsid w:val="00C01E94"/>
    <w:rsid w:val="00C02FB8"/>
    <w:rsid w:val="00C030A3"/>
    <w:rsid w:val="00C0444E"/>
    <w:rsid w:val="00C04761"/>
    <w:rsid w:val="00C04E8B"/>
    <w:rsid w:val="00C10952"/>
    <w:rsid w:val="00C1163B"/>
    <w:rsid w:val="00C116AC"/>
    <w:rsid w:val="00C12099"/>
    <w:rsid w:val="00C13D66"/>
    <w:rsid w:val="00C13D90"/>
    <w:rsid w:val="00C13FA0"/>
    <w:rsid w:val="00C24470"/>
    <w:rsid w:val="00C25992"/>
    <w:rsid w:val="00C306BD"/>
    <w:rsid w:val="00C30B7E"/>
    <w:rsid w:val="00C320DB"/>
    <w:rsid w:val="00C33577"/>
    <w:rsid w:val="00C344E5"/>
    <w:rsid w:val="00C4010D"/>
    <w:rsid w:val="00C43587"/>
    <w:rsid w:val="00C44809"/>
    <w:rsid w:val="00C44B4B"/>
    <w:rsid w:val="00C44EE3"/>
    <w:rsid w:val="00C4540C"/>
    <w:rsid w:val="00C50B5A"/>
    <w:rsid w:val="00C5135E"/>
    <w:rsid w:val="00C5241F"/>
    <w:rsid w:val="00C5559A"/>
    <w:rsid w:val="00C55D6A"/>
    <w:rsid w:val="00C6102C"/>
    <w:rsid w:val="00C63601"/>
    <w:rsid w:val="00C63FEB"/>
    <w:rsid w:val="00C66661"/>
    <w:rsid w:val="00C66E7F"/>
    <w:rsid w:val="00C709C1"/>
    <w:rsid w:val="00C71655"/>
    <w:rsid w:val="00C718D8"/>
    <w:rsid w:val="00C72303"/>
    <w:rsid w:val="00C74124"/>
    <w:rsid w:val="00C75859"/>
    <w:rsid w:val="00C7663F"/>
    <w:rsid w:val="00C76FC0"/>
    <w:rsid w:val="00C80E7C"/>
    <w:rsid w:val="00C818BC"/>
    <w:rsid w:val="00C81968"/>
    <w:rsid w:val="00C85840"/>
    <w:rsid w:val="00C85DB6"/>
    <w:rsid w:val="00C872B1"/>
    <w:rsid w:val="00C877CE"/>
    <w:rsid w:val="00C87C85"/>
    <w:rsid w:val="00C87EE6"/>
    <w:rsid w:val="00C90829"/>
    <w:rsid w:val="00C91C54"/>
    <w:rsid w:val="00C920C4"/>
    <w:rsid w:val="00C92705"/>
    <w:rsid w:val="00C93D21"/>
    <w:rsid w:val="00C93D68"/>
    <w:rsid w:val="00C94DF2"/>
    <w:rsid w:val="00C950F2"/>
    <w:rsid w:val="00C9589C"/>
    <w:rsid w:val="00C959BF"/>
    <w:rsid w:val="00CA1149"/>
    <w:rsid w:val="00CA23C9"/>
    <w:rsid w:val="00CA31C5"/>
    <w:rsid w:val="00CA5164"/>
    <w:rsid w:val="00CA69C8"/>
    <w:rsid w:val="00CB13C0"/>
    <w:rsid w:val="00CB2832"/>
    <w:rsid w:val="00CB3FE0"/>
    <w:rsid w:val="00CB4133"/>
    <w:rsid w:val="00CB49BA"/>
    <w:rsid w:val="00CB5790"/>
    <w:rsid w:val="00CB7478"/>
    <w:rsid w:val="00CC0539"/>
    <w:rsid w:val="00CC211F"/>
    <w:rsid w:val="00CC382C"/>
    <w:rsid w:val="00CC4495"/>
    <w:rsid w:val="00CD2FC7"/>
    <w:rsid w:val="00CD4BB3"/>
    <w:rsid w:val="00CD520C"/>
    <w:rsid w:val="00CD62DB"/>
    <w:rsid w:val="00CD735A"/>
    <w:rsid w:val="00CE24C0"/>
    <w:rsid w:val="00CE2E5E"/>
    <w:rsid w:val="00CE4A57"/>
    <w:rsid w:val="00CE6F5B"/>
    <w:rsid w:val="00CF0D05"/>
    <w:rsid w:val="00CF2311"/>
    <w:rsid w:val="00CF3D2A"/>
    <w:rsid w:val="00CF424C"/>
    <w:rsid w:val="00CF67DC"/>
    <w:rsid w:val="00D024E6"/>
    <w:rsid w:val="00D030E2"/>
    <w:rsid w:val="00D04300"/>
    <w:rsid w:val="00D065EA"/>
    <w:rsid w:val="00D111FE"/>
    <w:rsid w:val="00D127B9"/>
    <w:rsid w:val="00D22A2A"/>
    <w:rsid w:val="00D23008"/>
    <w:rsid w:val="00D2577E"/>
    <w:rsid w:val="00D266C2"/>
    <w:rsid w:val="00D27312"/>
    <w:rsid w:val="00D2781C"/>
    <w:rsid w:val="00D31755"/>
    <w:rsid w:val="00D3349E"/>
    <w:rsid w:val="00D34A83"/>
    <w:rsid w:val="00D36ECE"/>
    <w:rsid w:val="00D407D2"/>
    <w:rsid w:val="00D40D6A"/>
    <w:rsid w:val="00D42387"/>
    <w:rsid w:val="00D42D17"/>
    <w:rsid w:val="00D4445B"/>
    <w:rsid w:val="00D44DDF"/>
    <w:rsid w:val="00D45AC4"/>
    <w:rsid w:val="00D460B3"/>
    <w:rsid w:val="00D463F2"/>
    <w:rsid w:val="00D51EAF"/>
    <w:rsid w:val="00D531FF"/>
    <w:rsid w:val="00D5525B"/>
    <w:rsid w:val="00D56AF9"/>
    <w:rsid w:val="00D57464"/>
    <w:rsid w:val="00D57E57"/>
    <w:rsid w:val="00D60752"/>
    <w:rsid w:val="00D60A98"/>
    <w:rsid w:val="00D61912"/>
    <w:rsid w:val="00D62880"/>
    <w:rsid w:val="00D64F82"/>
    <w:rsid w:val="00D669EA"/>
    <w:rsid w:val="00D70799"/>
    <w:rsid w:val="00D70CE2"/>
    <w:rsid w:val="00D72CBD"/>
    <w:rsid w:val="00D731BA"/>
    <w:rsid w:val="00D74AAC"/>
    <w:rsid w:val="00D756C9"/>
    <w:rsid w:val="00D81AB8"/>
    <w:rsid w:val="00D82128"/>
    <w:rsid w:val="00D8330D"/>
    <w:rsid w:val="00D83679"/>
    <w:rsid w:val="00D84AC0"/>
    <w:rsid w:val="00D8569B"/>
    <w:rsid w:val="00D85BE2"/>
    <w:rsid w:val="00D8636D"/>
    <w:rsid w:val="00D87A69"/>
    <w:rsid w:val="00D9172B"/>
    <w:rsid w:val="00D923BF"/>
    <w:rsid w:val="00D92625"/>
    <w:rsid w:val="00D92E23"/>
    <w:rsid w:val="00D9362B"/>
    <w:rsid w:val="00D95773"/>
    <w:rsid w:val="00D95F29"/>
    <w:rsid w:val="00D96008"/>
    <w:rsid w:val="00D963ED"/>
    <w:rsid w:val="00D973F1"/>
    <w:rsid w:val="00D97EFD"/>
    <w:rsid w:val="00DA1BC5"/>
    <w:rsid w:val="00DA52A8"/>
    <w:rsid w:val="00DB48A9"/>
    <w:rsid w:val="00DB510A"/>
    <w:rsid w:val="00DB75DB"/>
    <w:rsid w:val="00DB7EB3"/>
    <w:rsid w:val="00DC08B9"/>
    <w:rsid w:val="00DC547C"/>
    <w:rsid w:val="00DC652E"/>
    <w:rsid w:val="00DC6542"/>
    <w:rsid w:val="00DD2848"/>
    <w:rsid w:val="00DD3C69"/>
    <w:rsid w:val="00DD3F3F"/>
    <w:rsid w:val="00DD4620"/>
    <w:rsid w:val="00DE15AA"/>
    <w:rsid w:val="00DE3DEC"/>
    <w:rsid w:val="00DE4D3A"/>
    <w:rsid w:val="00DE6134"/>
    <w:rsid w:val="00DE6CD6"/>
    <w:rsid w:val="00DE6E16"/>
    <w:rsid w:val="00DE7152"/>
    <w:rsid w:val="00DE7423"/>
    <w:rsid w:val="00DF1170"/>
    <w:rsid w:val="00DF2453"/>
    <w:rsid w:val="00DF3051"/>
    <w:rsid w:val="00DF66C7"/>
    <w:rsid w:val="00E0442B"/>
    <w:rsid w:val="00E056A7"/>
    <w:rsid w:val="00E06687"/>
    <w:rsid w:val="00E076F4"/>
    <w:rsid w:val="00E07AA4"/>
    <w:rsid w:val="00E133CA"/>
    <w:rsid w:val="00E14B5B"/>
    <w:rsid w:val="00E14ED7"/>
    <w:rsid w:val="00E17CEA"/>
    <w:rsid w:val="00E20F67"/>
    <w:rsid w:val="00E266F3"/>
    <w:rsid w:val="00E26A50"/>
    <w:rsid w:val="00E3179B"/>
    <w:rsid w:val="00E327EA"/>
    <w:rsid w:val="00E36599"/>
    <w:rsid w:val="00E376CC"/>
    <w:rsid w:val="00E37748"/>
    <w:rsid w:val="00E37C11"/>
    <w:rsid w:val="00E37D48"/>
    <w:rsid w:val="00E40C50"/>
    <w:rsid w:val="00E40E69"/>
    <w:rsid w:val="00E412E9"/>
    <w:rsid w:val="00E4184D"/>
    <w:rsid w:val="00E42F41"/>
    <w:rsid w:val="00E436FC"/>
    <w:rsid w:val="00E45D4E"/>
    <w:rsid w:val="00E46EE3"/>
    <w:rsid w:val="00E50D0B"/>
    <w:rsid w:val="00E522EB"/>
    <w:rsid w:val="00E5402B"/>
    <w:rsid w:val="00E54915"/>
    <w:rsid w:val="00E550C3"/>
    <w:rsid w:val="00E55763"/>
    <w:rsid w:val="00E5593E"/>
    <w:rsid w:val="00E55E38"/>
    <w:rsid w:val="00E57334"/>
    <w:rsid w:val="00E606B2"/>
    <w:rsid w:val="00E60755"/>
    <w:rsid w:val="00E6285E"/>
    <w:rsid w:val="00E633CB"/>
    <w:rsid w:val="00E63652"/>
    <w:rsid w:val="00E63965"/>
    <w:rsid w:val="00E64F40"/>
    <w:rsid w:val="00E6518D"/>
    <w:rsid w:val="00E657D0"/>
    <w:rsid w:val="00E66787"/>
    <w:rsid w:val="00E66972"/>
    <w:rsid w:val="00E67233"/>
    <w:rsid w:val="00E67EC1"/>
    <w:rsid w:val="00E7064B"/>
    <w:rsid w:val="00E720A4"/>
    <w:rsid w:val="00E748E1"/>
    <w:rsid w:val="00E83209"/>
    <w:rsid w:val="00E8642D"/>
    <w:rsid w:val="00E91B3C"/>
    <w:rsid w:val="00E930A7"/>
    <w:rsid w:val="00E949F8"/>
    <w:rsid w:val="00E959A9"/>
    <w:rsid w:val="00E96299"/>
    <w:rsid w:val="00E96EB1"/>
    <w:rsid w:val="00E97742"/>
    <w:rsid w:val="00EA1678"/>
    <w:rsid w:val="00EA3867"/>
    <w:rsid w:val="00EA50C2"/>
    <w:rsid w:val="00EA6229"/>
    <w:rsid w:val="00EB009B"/>
    <w:rsid w:val="00EB0ED9"/>
    <w:rsid w:val="00EB2348"/>
    <w:rsid w:val="00EB2608"/>
    <w:rsid w:val="00EB42DC"/>
    <w:rsid w:val="00EB6950"/>
    <w:rsid w:val="00EC0529"/>
    <w:rsid w:val="00EC312C"/>
    <w:rsid w:val="00EC5A08"/>
    <w:rsid w:val="00EC6EA3"/>
    <w:rsid w:val="00EC7A97"/>
    <w:rsid w:val="00ED056E"/>
    <w:rsid w:val="00ED06F0"/>
    <w:rsid w:val="00ED11AE"/>
    <w:rsid w:val="00ED133E"/>
    <w:rsid w:val="00ED1A4E"/>
    <w:rsid w:val="00ED3A60"/>
    <w:rsid w:val="00ED4713"/>
    <w:rsid w:val="00ED4F8C"/>
    <w:rsid w:val="00EE00E8"/>
    <w:rsid w:val="00EE10F4"/>
    <w:rsid w:val="00EE36B8"/>
    <w:rsid w:val="00EE3816"/>
    <w:rsid w:val="00EE4169"/>
    <w:rsid w:val="00EE7BCE"/>
    <w:rsid w:val="00EE7F28"/>
    <w:rsid w:val="00EF0A15"/>
    <w:rsid w:val="00EF0F55"/>
    <w:rsid w:val="00EF1D3E"/>
    <w:rsid w:val="00EF2EAE"/>
    <w:rsid w:val="00EF318D"/>
    <w:rsid w:val="00EF3FDA"/>
    <w:rsid w:val="00EF40C3"/>
    <w:rsid w:val="00EF4292"/>
    <w:rsid w:val="00EF4910"/>
    <w:rsid w:val="00EF572F"/>
    <w:rsid w:val="00F02BA1"/>
    <w:rsid w:val="00F03256"/>
    <w:rsid w:val="00F03422"/>
    <w:rsid w:val="00F04B00"/>
    <w:rsid w:val="00F156C9"/>
    <w:rsid w:val="00F16341"/>
    <w:rsid w:val="00F163E9"/>
    <w:rsid w:val="00F208DD"/>
    <w:rsid w:val="00F315BA"/>
    <w:rsid w:val="00F318F9"/>
    <w:rsid w:val="00F319AC"/>
    <w:rsid w:val="00F31CD1"/>
    <w:rsid w:val="00F33178"/>
    <w:rsid w:val="00F33C17"/>
    <w:rsid w:val="00F35450"/>
    <w:rsid w:val="00F3612B"/>
    <w:rsid w:val="00F37040"/>
    <w:rsid w:val="00F37CD1"/>
    <w:rsid w:val="00F41D0B"/>
    <w:rsid w:val="00F42BA7"/>
    <w:rsid w:val="00F4404C"/>
    <w:rsid w:val="00F443E6"/>
    <w:rsid w:val="00F443F2"/>
    <w:rsid w:val="00F44EED"/>
    <w:rsid w:val="00F454BE"/>
    <w:rsid w:val="00F50206"/>
    <w:rsid w:val="00F52301"/>
    <w:rsid w:val="00F52A04"/>
    <w:rsid w:val="00F54869"/>
    <w:rsid w:val="00F54AD1"/>
    <w:rsid w:val="00F55920"/>
    <w:rsid w:val="00F61705"/>
    <w:rsid w:val="00F63F74"/>
    <w:rsid w:val="00F679CA"/>
    <w:rsid w:val="00F708B7"/>
    <w:rsid w:val="00F70D94"/>
    <w:rsid w:val="00F72F92"/>
    <w:rsid w:val="00F73995"/>
    <w:rsid w:val="00F742B0"/>
    <w:rsid w:val="00F74964"/>
    <w:rsid w:val="00F764FC"/>
    <w:rsid w:val="00F767A2"/>
    <w:rsid w:val="00F76D46"/>
    <w:rsid w:val="00F77045"/>
    <w:rsid w:val="00F812D5"/>
    <w:rsid w:val="00F84D79"/>
    <w:rsid w:val="00F85621"/>
    <w:rsid w:val="00F9315E"/>
    <w:rsid w:val="00F9338C"/>
    <w:rsid w:val="00F96633"/>
    <w:rsid w:val="00FA0049"/>
    <w:rsid w:val="00FA19AF"/>
    <w:rsid w:val="00FA2071"/>
    <w:rsid w:val="00FB2254"/>
    <w:rsid w:val="00FB2E5F"/>
    <w:rsid w:val="00FB3F70"/>
    <w:rsid w:val="00FB4073"/>
    <w:rsid w:val="00FB5D3E"/>
    <w:rsid w:val="00FB5F20"/>
    <w:rsid w:val="00FC2AAD"/>
    <w:rsid w:val="00FC2BD1"/>
    <w:rsid w:val="00FC3234"/>
    <w:rsid w:val="00FC3382"/>
    <w:rsid w:val="00FC35E1"/>
    <w:rsid w:val="00FC3D76"/>
    <w:rsid w:val="00FC3FAF"/>
    <w:rsid w:val="00FC5333"/>
    <w:rsid w:val="00FC53C5"/>
    <w:rsid w:val="00FC5D3B"/>
    <w:rsid w:val="00FD0E39"/>
    <w:rsid w:val="00FD2B5A"/>
    <w:rsid w:val="00FD462A"/>
    <w:rsid w:val="00FD4730"/>
    <w:rsid w:val="00FD51A6"/>
    <w:rsid w:val="00FD63D3"/>
    <w:rsid w:val="00FD7325"/>
    <w:rsid w:val="00FD7EA1"/>
    <w:rsid w:val="00FD7EB2"/>
    <w:rsid w:val="00FE0C48"/>
    <w:rsid w:val="00FE1131"/>
    <w:rsid w:val="00FE7B87"/>
    <w:rsid w:val="00FF0B33"/>
    <w:rsid w:val="00FF25CE"/>
    <w:rsid w:val="00FF39F6"/>
    <w:rsid w:val="00FF6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FED625"/>
  <w15:docId w15:val="{01B9F059-3190-4320-BB59-A9FADB30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DB6"/>
    <w:rPr>
      <w:color w:val="000000"/>
      <w:kern w:val="28"/>
    </w:rPr>
  </w:style>
  <w:style w:type="paragraph" w:styleId="Heading1">
    <w:name w:val="heading 1"/>
    <w:basedOn w:val="Normal"/>
    <w:next w:val="Normal"/>
    <w:link w:val="Heading1Char"/>
    <w:uiPriority w:val="9"/>
    <w:qFormat/>
    <w:rsid w:val="00C02FB8"/>
    <w:pPr>
      <w:keepNext/>
      <w:spacing w:before="240" w:after="60"/>
      <w:outlineLvl w:val="0"/>
    </w:pPr>
    <w:rPr>
      <w:rFonts w:ascii="Arial" w:hAnsi="Arial"/>
      <w:b/>
      <w:bCs/>
      <w:kern w:val="32"/>
      <w:sz w:val="32"/>
      <w:szCs w:val="32"/>
      <w:lang w:val="x-none" w:eastAsia="x-none"/>
    </w:rPr>
  </w:style>
  <w:style w:type="paragraph" w:styleId="Heading2">
    <w:name w:val="heading 2"/>
    <w:basedOn w:val="Normal"/>
    <w:link w:val="Heading2Char"/>
    <w:qFormat/>
    <w:rsid w:val="00921232"/>
    <w:pPr>
      <w:ind w:left="720" w:hanging="360"/>
      <w:jc w:val="both"/>
      <w:outlineLvl w:val="1"/>
    </w:pPr>
    <w:rPr>
      <w:b/>
      <w:bCs/>
      <w:sz w:val="24"/>
      <w:szCs w:val="24"/>
      <w:lang w:val="ro-RO" w:eastAsia="ro-RO"/>
    </w:rPr>
  </w:style>
  <w:style w:type="paragraph" w:styleId="Heading3">
    <w:name w:val="heading 3"/>
    <w:basedOn w:val="Normal"/>
    <w:next w:val="Normal"/>
    <w:link w:val="Heading3Char"/>
    <w:uiPriority w:val="9"/>
    <w:qFormat/>
    <w:rsid w:val="00C02FB8"/>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qFormat/>
    <w:rsid w:val="00C02FB8"/>
    <w:pPr>
      <w:keepNext/>
      <w:spacing w:before="240" w:after="60"/>
      <w:outlineLvl w:val="3"/>
    </w:pPr>
    <w:rPr>
      <w:b/>
      <w:bCs/>
      <w:sz w:val="28"/>
      <w:szCs w:val="28"/>
      <w:lang w:val="x-none" w:eastAsia="x-none"/>
    </w:rPr>
  </w:style>
  <w:style w:type="paragraph" w:styleId="Heading5">
    <w:name w:val="heading 5"/>
    <w:basedOn w:val="Normal"/>
    <w:link w:val="Heading5Char"/>
    <w:uiPriority w:val="9"/>
    <w:qFormat/>
    <w:rsid w:val="00C02FB8"/>
    <w:pPr>
      <w:spacing w:before="240" w:after="60"/>
      <w:outlineLvl w:val="4"/>
    </w:pPr>
    <w:rPr>
      <w:b/>
      <w:bCs/>
      <w:i/>
      <w:iCs/>
      <w:sz w:val="26"/>
      <w:szCs w:val="26"/>
      <w:lang w:val="x-none" w:eastAsia="x-none"/>
    </w:rPr>
  </w:style>
  <w:style w:type="paragraph" w:styleId="Heading6">
    <w:name w:val="heading 6"/>
    <w:basedOn w:val="Normal"/>
    <w:link w:val="Heading6Char"/>
    <w:uiPriority w:val="9"/>
    <w:qFormat/>
    <w:rsid w:val="00C02FB8"/>
    <w:pPr>
      <w:spacing w:before="240" w:after="60"/>
      <w:outlineLvl w:val="5"/>
    </w:pPr>
    <w:rPr>
      <w:b/>
      <w:bCs/>
      <w:sz w:val="22"/>
      <w:szCs w:val="22"/>
      <w:lang w:val="x-none" w:eastAsia="x-none"/>
    </w:rPr>
  </w:style>
  <w:style w:type="paragraph" w:styleId="Heading7">
    <w:name w:val="heading 7"/>
    <w:basedOn w:val="Normal"/>
    <w:link w:val="Heading7Char"/>
    <w:uiPriority w:val="9"/>
    <w:qFormat/>
    <w:rsid w:val="00C02FB8"/>
    <w:pPr>
      <w:spacing w:before="240" w:after="60"/>
      <w:outlineLvl w:val="6"/>
    </w:pPr>
    <w:rPr>
      <w:sz w:val="24"/>
      <w:szCs w:val="24"/>
      <w:lang w:val="x-none" w:eastAsia="x-none"/>
    </w:rPr>
  </w:style>
  <w:style w:type="paragraph" w:styleId="Heading8">
    <w:name w:val="heading 8"/>
    <w:basedOn w:val="Normal"/>
    <w:next w:val="Normal"/>
    <w:link w:val="Heading8Char"/>
    <w:unhideWhenUsed/>
    <w:qFormat/>
    <w:rsid w:val="00C02FB8"/>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nhideWhenUsed/>
    <w:qFormat/>
    <w:rsid w:val="005A7EB1"/>
    <w:pPr>
      <w:spacing w:before="240" w:after="60"/>
      <w:ind w:left="1440"/>
      <w:jc w:val="both"/>
      <w:outlineLvl w:val="8"/>
    </w:pPr>
    <w:rPr>
      <w:rFonts w:ascii="Tw Cen MT" w:hAnsi="Tw Cen MT"/>
      <w:b/>
      <w:sz w:val="24"/>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969"/>
    <w:pPr>
      <w:tabs>
        <w:tab w:val="center" w:pos="4320"/>
        <w:tab w:val="right" w:pos="8640"/>
      </w:tabs>
    </w:pPr>
    <w:rPr>
      <w:lang w:val="x-none" w:eastAsia="x-none"/>
    </w:rPr>
  </w:style>
  <w:style w:type="paragraph" w:styleId="Footer">
    <w:name w:val="footer"/>
    <w:basedOn w:val="Normal"/>
    <w:link w:val="FooterChar"/>
    <w:uiPriority w:val="99"/>
    <w:rsid w:val="00B70969"/>
    <w:pPr>
      <w:tabs>
        <w:tab w:val="center" w:pos="4320"/>
        <w:tab w:val="right" w:pos="8640"/>
      </w:tabs>
    </w:pPr>
    <w:rPr>
      <w:lang w:val="x-none" w:eastAsia="x-none"/>
    </w:rPr>
  </w:style>
  <w:style w:type="character" w:styleId="PageNumber">
    <w:name w:val="page number"/>
    <w:basedOn w:val="DefaultParagraphFont"/>
    <w:rsid w:val="00B70969"/>
  </w:style>
  <w:style w:type="paragraph" w:styleId="BodyText">
    <w:name w:val="Body Text"/>
    <w:basedOn w:val="Normal"/>
    <w:link w:val="BodyTextChar"/>
    <w:uiPriority w:val="99"/>
    <w:rsid w:val="00DD3F3F"/>
    <w:pPr>
      <w:spacing w:after="120"/>
    </w:pPr>
    <w:rPr>
      <w:color w:val="auto"/>
      <w:kern w:val="0"/>
      <w:sz w:val="24"/>
      <w:szCs w:val="24"/>
      <w:lang w:val="x-none" w:eastAsia="x-none"/>
    </w:rPr>
  </w:style>
  <w:style w:type="paragraph" w:customStyle="1" w:styleId="msotitle5">
    <w:name w:val="msotitle5"/>
    <w:rsid w:val="00962F53"/>
    <w:pPr>
      <w:jc w:val="right"/>
    </w:pPr>
    <w:rPr>
      <w:rFonts w:ascii="Tw Cen MT Condensed" w:hAnsi="Tw Cen MT Condensed"/>
      <w:color w:val="000000"/>
      <w:kern w:val="28"/>
      <w:sz w:val="36"/>
      <w:szCs w:val="36"/>
    </w:rPr>
  </w:style>
  <w:style w:type="paragraph" w:styleId="BodyText3">
    <w:name w:val="Body Text 3"/>
    <w:basedOn w:val="Normal"/>
    <w:link w:val="BodyText3Char"/>
    <w:rsid w:val="00C24470"/>
    <w:pPr>
      <w:spacing w:after="120"/>
    </w:pPr>
    <w:rPr>
      <w:sz w:val="16"/>
      <w:szCs w:val="16"/>
    </w:rPr>
  </w:style>
  <w:style w:type="character" w:customStyle="1" w:styleId="BodyText3Char">
    <w:name w:val="Body Text 3 Char"/>
    <w:link w:val="BodyText3"/>
    <w:rsid w:val="00C24470"/>
    <w:rPr>
      <w:color w:val="000000"/>
      <w:kern w:val="28"/>
      <w:sz w:val="16"/>
      <w:szCs w:val="16"/>
      <w:lang w:val="en-US" w:eastAsia="en-US"/>
    </w:rPr>
  </w:style>
  <w:style w:type="paragraph" w:customStyle="1" w:styleId="msoaccenttext">
    <w:name w:val="msoaccenttext"/>
    <w:rsid w:val="00C24470"/>
    <w:rPr>
      <w:b/>
      <w:bCs/>
      <w:color w:val="000000"/>
      <w:kern w:val="28"/>
      <w:sz w:val="15"/>
      <w:szCs w:val="15"/>
      <w:lang w:val="ro-RO" w:eastAsia="ro-RO"/>
    </w:rPr>
  </w:style>
  <w:style w:type="paragraph" w:customStyle="1" w:styleId="msoaccenttext2">
    <w:name w:val="msoaccenttext2"/>
    <w:rsid w:val="00C24470"/>
    <w:rPr>
      <w:color w:val="000000"/>
      <w:kern w:val="28"/>
      <w:sz w:val="15"/>
      <w:szCs w:val="15"/>
      <w:lang w:val="ro-RO" w:eastAsia="ro-RO"/>
    </w:rPr>
  </w:style>
  <w:style w:type="character" w:styleId="Hyperlink">
    <w:name w:val="Hyperlink"/>
    <w:rsid w:val="0036462E"/>
    <w:rPr>
      <w:color w:val="0000FF"/>
      <w:u w:val="single"/>
    </w:rPr>
  </w:style>
  <w:style w:type="character" w:customStyle="1" w:styleId="Heading2Char">
    <w:name w:val="Heading 2 Char"/>
    <w:link w:val="Heading2"/>
    <w:rsid w:val="00921232"/>
    <w:rPr>
      <w:b/>
      <w:bCs/>
      <w:color w:val="000000"/>
      <w:kern w:val="28"/>
      <w:sz w:val="24"/>
      <w:szCs w:val="24"/>
      <w:lang w:val="ro-RO" w:eastAsia="ro-RO"/>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921232"/>
    <w:pPr>
      <w:ind w:left="720"/>
    </w:pPr>
    <w:rPr>
      <w:rFonts w:ascii="Calibri" w:eastAsia="Calibri" w:hAnsi="Calibri"/>
      <w:color w:val="auto"/>
      <w:kern w:val="0"/>
      <w:sz w:val="22"/>
      <w:szCs w:val="22"/>
      <w:lang w:val="x-none" w:eastAsia="x-none"/>
    </w:rPr>
  </w:style>
  <w:style w:type="character" w:customStyle="1" w:styleId="Heading8Char">
    <w:name w:val="Heading 8 Char"/>
    <w:link w:val="Heading8"/>
    <w:rsid w:val="00C02FB8"/>
    <w:rPr>
      <w:rFonts w:ascii="Calibri" w:eastAsia="Times New Roman" w:hAnsi="Calibri" w:cs="Times New Roman"/>
      <w:i/>
      <w:iCs/>
      <w:color w:val="000000"/>
      <w:kern w:val="28"/>
      <w:sz w:val="24"/>
      <w:szCs w:val="24"/>
    </w:rPr>
  </w:style>
  <w:style w:type="character" w:customStyle="1" w:styleId="Heading1Char">
    <w:name w:val="Heading 1 Char"/>
    <w:link w:val="Heading1"/>
    <w:uiPriority w:val="9"/>
    <w:rsid w:val="00C02FB8"/>
    <w:rPr>
      <w:rFonts w:ascii="Arial" w:hAnsi="Arial" w:cs="Arial"/>
      <w:b/>
      <w:bCs/>
      <w:color w:val="000000"/>
      <w:kern w:val="32"/>
      <w:sz w:val="32"/>
      <w:szCs w:val="32"/>
    </w:rPr>
  </w:style>
  <w:style w:type="character" w:customStyle="1" w:styleId="Heading3Char">
    <w:name w:val="Heading 3 Char"/>
    <w:link w:val="Heading3"/>
    <w:uiPriority w:val="9"/>
    <w:rsid w:val="00C02FB8"/>
    <w:rPr>
      <w:rFonts w:ascii="Arial" w:hAnsi="Arial" w:cs="Arial"/>
      <w:b/>
      <w:bCs/>
      <w:color w:val="000000"/>
      <w:kern w:val="28"/>
      <w:sz w:val="26"/>
      <w:szCs w:val="26"/>
    </w:rPr>
  </w:style>
  <w:style w:type="character" w:customStyle="1" w:styleId="Heading4Char">
    <w:name w:val="Heading 4 Char"/>
    <w:link w:val="Heading4"/>
    <w:uiPriority w:val="9"/>
    <w:rsid w:val="00C02FB8"/>
    <w:rPr>
      <w:b/>
      <w:bCs/>
      <w:color w:val="000000"/>
      <w:kern w:val="28"/>
      <w:sz w:val="28"/>
      <w:szCs w:val="28"/>
    </w:rPr>
  </w:style>
  <w:style w:type="character" w:customStyle="1" w:styleId="Heading5Char">
    <w:name w:val="Heading 5 Char"/>
    <w:link w:val="Heading5"/>
    <w:uiPriority w:val="9"/>
    <w:rsid w:val="00C02FB8"/>
    <w:rPr>
      <w:b/>
      <w:bCs/>
      <w:i/>
      <w:iCs/>
      <w:color w:val="000000"/>
      <w:kern w:val="28"/>
      <w:sz w:val="26"/>
      <w:szCs w:val="26"/>
    </w:rPr>
  </w:style>
  <w:style w:type="character" w:customStyle="1" w:styleId="Heading6Char">
    <w:name w:val="Heading 6 Char"/>
    <w:link w:val="Heading6"/>
    <w:uiPriority w:val="9"/>
    <w:rsid w:val="00C02FB8"/>
    <w:rPr>
      <w:b/>
      <w:bCs/>
      <w:color w:val="000000"/>
      <w:kern w:val="28"/>
      <w:sz w:val="22"/>
      <w:szCs w:val="22"/>
    </w:rPr>
  </w:style>
  <w:style w:type="character" w:customStyle="1" w:styleId="Heading7Char">
    <w:name w:val="Heading 7 Char"/>
    <w:link w:val="Heading7"/>
    <w:uiPriority w:val="9"/>
    <w:rsid w:val="00C02FB8"/>
    <w:rPr>
      <w:color w:val="000000"/>
      <w:kern w:val="28"/>
      <w:sz w:val="24"/>
      <w:szCs w:val="24"/>
    </w:rPr>
  </w:style>
  <w:style w:type="paragraph" w:customStyle="1" w:styleId="Default">
    <w:name w:val="Default"/>
    <w:rsid w:val="00C02FB8"/>
    <w:rPr>
      <w:color w:val="000000"/>
      <w:kern w:val="28"/>
      <w:sz w:val="24"/>
    </w:rPr>
  </w:style>
  <w:style w:type="paragraph" w:styleId="BodyText2">
    <w:name w:val="Body Text 2"/>
    <w:basedOn w:val="Normal"/>
    <w:link w:val="BodyText2Char"/>
    <w:uiPriority w:val="99"/>
    <w:rsid w:val="00C02FB8"/>
    <w:pPr>
      <w:spacing w:after="120" w:line="480" w:lineRule="auto"/>
    </w:pPr>
    <w:rPr>
      <w:lang w:val="x-none" w:eastAsia="x-none"/>
    </w:rPr>
  </w:style>
  <w:style w:type="character" w:customStyle="1" w:styleId="BodyText2Char">
    <w:name w:val="Body Text 2 Char"/>
    <w:link w:val="BodyText2"/>
    <w:uiPriority w:val="99"/>
    <w:rsid w:val="00C02FB8"/>
    <w:rPr>
      <w:color w:val="000000"/>
      <w:kern w:val="28"/>
    </w:rPr>
  </w:style>
  <w:style w:type="paragraph" w:customStyle="1" w:styleId="StyleTimesNewRoman">
    <w:name w:val="Style Times New Roman"/>
    <w:aliases w:val="12 pt,Jus"/>
    <w:basedOn w:val="Normal"/>
    <w:uiPriority w:val="99"/>
    <w:rsid w:val="00C02FB8"/>
    <w:pPr>
      <w:jc w:val="both"/>
    </w:pPr>
    <w:rPr>
      <w:iCs/>
      <w:sz w:val="24"/>
    </w:rPr>
  </w:style>
  <w:style w:type="paragraph" w:styleId="BodyTextIndent2">
    <w:name w:val="Body Text Indent 2"/>
    <w:basedOn w:val="Normal"/>
    <w:link w:val="BodyTextIndent2Char"/>
    <w:uiPriority w:val="99"/>
    <w:rsid w:val="00C02FB8"/>
    <w:pPr>
      <w:spacing w:after="120" w:line="480" w:lineRule="auto"/>
      <w:ind w:left="283"/>
    </w:pPr>
    <w:rPr>
      <w:lang w:val="x-none" w:eastAsia="x-none"/>
    </w:rPr>
  </w:style>
  <w:style w:type="character" w:customStyle="1" w:styleId="BodyTextIndent2Char">
    <w:name w:val="Body Text Indent 2 Char"/>
    <w:link w:val="BodyTextIndent2"/>
    <w:uiPriority w:val="99"/>
    <w:rsid w:val="00C02FB8"/>
    <w:rPr>
      <w:color w:val="000000"/>
      <w:kern w:val="28"/>
    </w:rPr>
  </w:style>
  <w:style w:type="table" w:styleId="TableGrid">
    <w:name w:val="Table Grid"/>
    <w:basedOn w:val="TableNormal"/>
    <w:uiPriority w:val="59"/>
    <w:rsid w:val="00C0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C02FB8"/>
    <w:rPr>
      <w:sz w:val="24"/>
    </w:rPr>
  </w:style>
  <w:style w:type="character" w:styleId="Emphasis">
    <w:name w:val="Emphasis"/>
    <w:qFormat/>
    <w:rsid w:val="00C02FB8"/>
    <w:rPr>
      <w:i/>
      <w:iCs/>
    </w:rPr>
  </w:style>
  <w:style w:type="paragraph" w:styleId="BodyTextIndent">
    <w:name w:val="Body Text Indent"/>
    <w:basedOn w:val="Normal"/>
    <w:link w:val="BodyTextIndentChar"/>
    <w:rsid w:val="00C02FB8"/>
    <w:pPr>
      <w:spacing w:after="120"/>
      <w:ind w:left="283"/>
    </w:pPr>
    <w:rPr>
      <w:lang w:val="x-none" w:eastAsia="x-none"/>
    </w:rPr>
  </w:style>
  <w:style w:type="character" w:customStyle="1" w:styleId="BodyTextIndentChar">
    <w:name w:val="Body Text Indent Char"/>
    <w:link w:val="BodyTextIndent"/>
    <w:rsid w:val="00C02FB8"/>
    <w:rPr>
      <w:color w:val="000000"/>
      <w:kern w:val="28"/>
    </w:rPr>
  </w:style>
  <w:style w:type="paragraph" w:customStyle="1" w:styleId="ListParagraphCxSpMiddle">
    <w:name w:val="List ParagraphCxSpMiddle"/>
    <w:basedOn w:val="Normal"/>
    <w:rsid w:val="00C02FB8"/>
    <w:pPr>
      <w:ind w:left="720"/>
    </w:pPr>
    <w:rPr>
      <w:b/>
      <w:sz w:val="24"/>
      <w:lang w:val="ro-RO" w:eastAsia="ro-RO"/>
    </w:rPr>
  </w:style>
  <w:style w:type="paragraph" w:customStyle="1" w:styleId="ListParagraphCxSpLast">
    <w:name w:val="List ParagraphCxSpLast"/>
    <w:basedOn w:val="Normal"/>
    <w:rsid w:val="00C02FB8"/>
    <w:pPr>
      <w:ind w:left="720"/>
    </w:pPr>
    <w:rPr>
      <w:b/>
      <w:sz w:val="24"/>
      <w:lang w:val="ro-RO" w:eastAsia="ro-RO"/>
    </w:rPr>
  </w:style>
  <w:style w:type="paragraph" w:customStyle="1" w:styleId="listparagraph0">
    <w:name w:val="listparagraph"/>
    <w:basedOn w:val="Normal"/>
    <w:rsid w:val="00C02FB8"/>
    <w:pPr>
      <w:spacing w:before="100" w:beforeAutospacing="1" w:after="100" w:afterAutospacing="1"/>
    </w:pPr>
    <w:rPr>
      <w:color w:val="auto"/>
      <w:kern w:val="0"/>
      <w:sz w:val="24"/>
      <w:szCs w:val="24"/>
      <w:lang w:val="ro-RO" w:eastAsia="ro-RO"/>
    </w:rPr>
  </w:style>
  <w:style w:type="character" w:styleId="FollowedHyperlink">
    <w:name w:val="FollowedHyperlink"/>
    <w:unhideWhenUsed/>
    <w:rsid w:val="00C02FB8"/>
    <w:rPr>
      <w:color w:val="800080"/>
      <w:u w:val="single"/>
    </w:rPr>
  </w:style>
  <w:style w:type="paragraph" w:customStyle="1" w:styleId="yiv1073448274msonormal">
    <w:name w:val="yiv1073448274msonormal"/>
    <w:basedOn w:val="Normal"/>
    <w:rsid w:val="00C02FB8"/>
    <w:pPr>
      <w:spacing w:before="100" w:beforeAutospacing="1" w:after="100" w:afterAutospacing="1"/>
    </w:pPr>
    <w:rPr>
      <w:color w:val="auto"/>
      <w:kern w:val="0"/>
      <w:sz w:val="24"/>
      <w:szCs w:val="24"/>
    </w:rPr>
  </w:style>
  <w:style w:type="character" w:customStyle="1" w:styleId="BodyTextChar">
    <w:name w:val="Body Text Char"/>
    <w:link w:val="BodyText"/>
    <w:uiPriority w:val="99"/>
    <w:rsid w:val="00C02FB8"/>
    <w:rPr>
      <w:sz w:val="24"/>
      <w:szCs w:val="24"/>
    </w:rPr>
  </w:style>
  <w:style w:type="paragraph" w:styleId="BalloonText">
    <w:name w:val="Balloon Text"/>
    <w:basedOn w:val="Normal"/>
    <w:link w:val="BalloonTextChar"/>
    <w:rsid w:val="00C02FB8"/>
    <w:rPr>
      <w:rFonts w:ascii="Tahoma" w:hAnsi="Tahoma"/>
      <w:sz w:val="16"/>
      <w:szCs w:val="16"/>
      <w:lang w:val="x-none" w:eastAsia="x-none"/>
    </w:rPr>
  </w:style>
  <w:style w:type="character" w:customStyle="1" w:styleId="BalloonTextChar">
    <w:name w:val="Balloon Text Char"/>
    <w:link w:val="BalloonText"/>
    <w:rsid w:val="00C02FB8"/>
    <w:rPr>
      <w:rFonts w:ascii="Tahoma" w:hAnsi="Tahoma"/>
      <w:color w:val="000000"/>
      <w:kern w:val="28"/>
      <w:sz w:val="16"/>
      <w:szCs w:val="16"/>
    </w:rPr>
  </w:style>
  <w:style w:type="paragraph" w:styleId="TOCHeading">
    <w:name w:val="TOC Heading"/>
    <w:basedOn w:val="Heading1"/>
    <w:next w:val="Normal"/>
    <w:uiPriority w:val="39"/>
    <w:semiHidden/>
    <w:unhideWhenUsed/>
    <w:qFormat/>
    <w:rsid w:val="00C02FB8"/>
    <w:pPr>
      <w:keepLines/>
      <w:spacing w:before="480" w:after="0" w:line="276" w:lineRule="auto"/>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rsid w:val="00C02FB8"/>
  </w:style>
  <w:style w:type="character" w:customStyle="1" w:styleId="FooterChar">
    <w:name w:val="Footer Char"/>
    <w:link w:val="Footer"/>
    <w:uiPriority w:val="99"/>
    <w:rsid w:val="00C02FB8"/>
    <w:rPr>
      <w:color w:val="000000"/>
      <w:kern w:val="28"/>
    </w:rPr>
  </w:style>
  <w:style w:type="paragraph" w:customStyle="1" w:styleId="Style1">
    <w:name w:val="Style 1"/>
    <w:uiPriority w:val="99"/>
    <w:rsid w:val="00663555"/>
    <w:pPr>
      <w:widowControl w:val="0"/>
      <w:autoSpaceDE w:val="0"/>
      <w:autoSpaceDN w:val="0"/>
      <w:adjustRightInd w:val="0"/>
    </w:pPr>
  </w:style>
  <w:style w:type="paragraph" w:customStyle="1" w:styleId="BuletChar">
    <w:name w:val="Bulet Char"/>
    <w:basedOn w:val="Normal"/>
    <w:rsid w:val="00FB2254"/>
    <w:pPr>
      <w:numPr>
        <w:numId w:val="1"/>
      </w:numPr>
      <w:tabs>
        <w:tab w:val="left" w:pos="1134"/>
      </w:tabs>
      <w:suppressAutoHyphens/>
      <w:spacing w:before="60" w:after="60"/>
    </w:pPr>
    <w:rPr>
      <w:rFonts w:ascii="Arial" w:hAnsi="Arial"/>
      <w:iCs/>
      <w:color w:val="auto"/>
      <w:kern w:val="0"/>
      <w:sz w:val="22"/>
      <w:szCs w:val="22"/>
      <w:lang w:val="it-IT" w:eastAsia="ar-SA"/>
    </w:rPr>
  </w:style>
  <w:style w:type="paragraph" w:customStyle="1" w:styleId="Normal6">
    <w:name w:val="Normal+6"/>
    <w:basedOn w:val="Normal"/>
    <w:rsid w:val="00A402BB"/>
    <w:rPr>
      <w:lang w:val="ro-RO" w:eastAsia="ro-RO"/>
    </w:rPr>
  </w:style>
  <w:style w:type="paragraph" w:customStyle="1" w:styleId="BodyText26">
    <w:name w:val="Body Text 2+6"/>
    <w:basedOn w:val="Normal"/>
    <w:rsid w:val="00A402BB"/>
    <w:rPr>
      <w:lang w:val="ro-RO" w:eastAsia="ro-RO"/>
    </w:rPr>
  </w:style>
  <w:style w:type="paragraph" w:customStyle="1" w:styleId="BodyTextIndent1">
    <w:name w:val="Body Text Indent+1"/>
    <w:basedOn w:val="Normal"/>
    <w:rsid w:val="00A402BB"/>
    <w:rPr>
      <w:lang w:val="ro-RO" w:eastAsia="ro-RO"/>
    </w:rPr>
  </w:style>
  <w:style w:type="character" w:customStyle="1" w:styleId="Heading9Char">
    <w:name w:val="Heading 9 Char"/>
    <w:link w:val="Heading9"/>
    <w:rsid w:val="005A7EB1"/>
    <w:rPr>
      <w:rFonts w:ascii="Tw Cen MT" w:hAnsi="Tw Cen MT"/>
      <w:b/>
      <w:color w:val="000000"/>
      <w:kern w:val="28"/>
      <w:sz w:val="24"/>
      <w:szCs w:val="22"/>
    </w:rPr>
  </w:style>
  <w:style w:type="character" w:customStyle="1" w:styleId="HeaderChar">
    <w:name w:val="Header Char"/>
    <w:link w:val="Header"/>
    <w:uiPriority w:val="99"/>
    <w:rsid w:val="005A7EB1"/>
    <w:rPr>
      <w:color w:val="000000"/>
      <w:kern w:val="28"/>
    </w:rPr>
  </w:style>
  <w:style w:type="character" w:customStyle="1" w:styleId="CharChar14">
    <w:name w:val="Char Char14"/>
    <w:rsid w:val="005A7EB1"/>
    <w:rPr>
      <w:rFonts w:ascii="Arial" w:hAnsi="Arial" w:cs="Arial"/>
      <w:b/>
      <w:bCs/>
      <w:color w:val="000000"/>
      <w:kern w:val="32"/>
      <w:sz w:val="32"/>
      <w:szCs w:val="32"/>
    </w:rPr>
  </w:style>
  <w:style w:type="paragraph" w:customStyle="1" w:styleId="BodyTextIndent31">
    <w:name w:val="Body Text Indent 3+1"/>
    <w:basedOn w:val="Normal"/>
    <w:rsid w:val="005A7EB1"/>
    <w:rPr>
      <w:lang w:val="ro-RO" w:eastAsia="ro-RO"/>
    </w:rPr>
  </w:style>
  <w:style w:type="paragraph" w:styleId="HTMLPreformatted">
    <w:name w:val="HTML Preformatted"/>
    <w:basedOn w:val="Normal"/>
    <w:link w:val="HTMLPreformattedChar"/>
    <w:rsid w:val="005A7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kern w:val="0"/>
      <w:lang w:val="ro-RO" w:eastAsia="ro-RO"/>
    </w:rPr>
  </w:style>
  <w:style w:type="character" w:customStyle="1" w:styleId="HTMLPreformattedChar">
    <w:name w:val="HTML Preformatted Char"/>
    <w:link w:val="HTMLPreformatted"/>
    <w:rsid w:val="005A7EB1"/>
    <w:rPr>
      <w:rFonts w:ascii="Courier New" w:hAnsi="Courier New"/>
      <w:lang w:val="ro-RO" w:eastAsia="ro-RO"/>
    </w:rPr>
  </w:style>
  <w:style w:type="paragraph" w:styleId="BodyTextIndent3">
    <w:name w:val="Body Text Indent 3"/>
    <w:basedOn w:val="Normal"/>
    <w:link w:val="BodyTextIndent3Char"/>
    <w:unhideWhenUsed/>
    <w:rsid w:val="005A7EB1"/>
    <w:pPr>
      <w:spacing w:after="120"/>
      <w:ind w:left="283"/>
    </w:pPr>
    <w:rPr>
      <w:sz w:val="16"/>
      <w:szCs w:val="16"/>
      <w:lang w:val="x-none" w:eastAsia="x-none"/>
    </w:rPr>
  </w:style>
  <w:style w:type="character" w:customStyle="1" w:styleId="BodyTextIndent3Char">
    <w:name w:val="Body Text Indent 3 Char"/>
    <w:link w:val="BodyTextIndent3"/>
    <w:rsid w:val="005A7EB1"/>
    <w:rPr>
      <w:color w:val="000000"/>
      <w:kern w:val="28"/>
      <w:sz w:val="16"/>
      <w:szCs w:val="16"/>
    </w:rPr>
  </w:style>
  <w:style w:type="paragraph" w:customStyle="1" w:styleId="Script">
    <w:name w:val="Script"/>
    <w:uiPriority w:val="99"/>
    <w:rsid w:val="005A7EB1"/>
    <w:pPr>
      <w:widowControl w:val="0"/>
      <w:autoSpaceDE w:val="0"/>
      <w:autoSpaceDN w:val="0"/>
    </w:pPr>
    <w:rPr>
      <w:rFonts w:ascii="Courier New" w:eastAsia="SimSun" w:hAnsi="Courier New" w:cs="Courier New"/>
    </w:rPr>
  </w:style>
  <w:style w:type="paragraph" w:customStyle="1" w:styleId="Style10">
    <w:name w:val="Style1"/>
    <w:autoRedefine/>
    <w:uiPriority w:val="99"/>
    <w:rsid w:val="005A7EB1"/>
    <w:pPr>
      <w:autoSpaceDE w:val="0"/>
      <w:autoSpaceDN w:val="0"/>
      <w:outlineLvl w:val="0"/>
    </w:pPr>
    <w:rPr>
      <w:rFonts w:ascii="Arial" w:eastAsia="SimSun" w:hAnsi="Arial" w:cs="Arial"/>
    </w:rPr>
  </w:style>
  <w:style w:type="paragraph" w:customStyle="1" w:styleId="text">
    <w:name w:val="text"/>
    <w:basedOn w:val="Normal"/>
    <w:rsid w:val="005A7EB1"/>
    <w:pPr>
      <w:spacing w:line="240" w:lineRule="exact"/>
    </w:pPr>
    <w:rPr>
      <w:rFonts w:ascii="Helvetica" w:hAnsi="Helvetica" w:cs="Helvetica"/>
      <w:snapToGrid w:val="0"/>
      <w:color w:val="auto"/>
      <w:kern w:val="0"/>
      <w:lang w:val="de-DE" w:eastAsia="de-DE"/>
    </w:rPr>
  </w:style>
  <w:style w:type="character" w:styleId="Strong">
    <w:name w:val="Strong"/>
    <w:uiPriority w:val="22"/>
    <w:qFormat/>
    <w:rsid w:val="005A7EB1"/>
    <w:rPr>
      <w:b/>
      <w:bCs/>
    </w:rPr>
  </w:style>
  <w:style w:type="character" w:customStyle="1" w:styleId="apple-converted-space">
    <w:name w:val="apple-converted-space"/>
    <w:rsid w:val="005A7EB1"/>
  </w:style>
  <w:style w:type="character" w:customStyle="1" w:styleId="apple-style-span">
    <w:name w:val="apple-style-span"/>
    <w:rsid w:val="005A7EB1"/>
  </w:style>
  <w:style w:type="paragraph" w:customStyle="1" w:styleId="Style5">
    <w:name w:val="Style5"/>
    <w:basedOn w:val="Normal"/>
    <w:uiPriority w:val="99"/>
    <w:rsid w:val="005A7EB1"/>
    <w:pPr>
      <w:widowControl w:val="0"/>
      <w:autoSpaceDE w:val="0"/>
      <w:autoSpaceDN w:val="0"/>
      <w:adjustRightInd w:val="0"/>
      <w:spacing w:line="336" w:lineRule="exact"/>
      <w:ind w:firstLine="720"/>
      <w:jc w:val="both"/>
    </w:pPr>
    <w:rPr>
      <w:color w:val="auto"/>
      <w:kern w:val="0"/>
      <w:sz w:val="24"/>
      <w:szCs w:val="24"/>
    </w:rPr>
  </w:style>
  <w:style w:type="character" w:customStyle="1" w:styleId="FontStyle13">
    <w:name w:val="Font Style13"/>
    <w:uiPriority w:val="99"/>
    <w:rsid w:val="005A7EB1"/>
    <w:rPr>
      <w:rFonts w:ascii="Times New Roman" w:hAnsi="Times New Roman" w:cs="Times New Roman"/>
      <w:sz w:val="22"/>
      <w:szCs w:val="22"/>
    </w:rPr>
  </w:style>
  <w:style w:type="paragraph" w:styleId="NormalWeb">
    <w:name w:val="Normal (Web)"/>
    <w:basedOn w:val="Normal"/>
    <w:uiPriority w:val="99"/>
    <w:unhideWhenUsed/>
    <w:rsid w:val="005A7EB1"/>
    <w:pPr>
      <w:suppressAutoHyphens/>
      <w:autoSpaceDN w:val="0"/>
      <w:spacing w:before="100" w:after="100"/>
    </w:pPr>
    <w:rPr>
      <w:rFonts w:eastAsia="Calibri"/>
      <w:color w:val="auto"/>
      <w:kern w:val="0"/>
      <w:sz w:val="24"/>
      <w:szCs w:val="24"/>
    </w:rPr>
  </w:style>
  <w:style w:type="paragraph" w:styleId="Date">
    <w:name w:val="Date"/>
    <w:basedOn w:val="Normal"/>
    <w:next w:val="Normal"/>
    <w:link w:val="DateChar"/>
    <w:unhideWhenUsed/>
    <w:rsid w:val="005A7EB1"/>
    <w:rPr>
      <w:lang w:val="x-none" w:eastAsia="x-none"/>
    </w:rPr>
  </w:style>
  <w:style w:type="character" w:customStyle="1" w:styleId="DateChar">
    <w:name w:val="Date Char"/>
    <w:link w:val="Date"/>
    <w:rsid w:val="005A7EB1"/>
    <w:rPr>
      <w:color w:val="000000"/>
      <w:kern w:val="28"/>
    </w:rPr>
  </w:style>
  <w:style w:type="numbering" w:customStyle="1" w:styleId="NoList1">
    <w:name w:val="No List1"/>
    <w:next w:val="NoList"/>
    <w:semiHidden/>
    <w:rsid w:val="005A7EB1"/>
  </w:style>
  <w:style w:type="table" w:customStyle="1" w:styleId="TableGrid1">
    <w:name w:val="Table Grid1"/>
    <w:basedOn w:val="TableNormal"/>
    <w:next w:val="TableGrid"/>
    <w:uiPriority w:val="59"/>
    <w:rsid w:val="005A7EB1"/>
    <w:rPr>
      <w:rFonts w:ascii="Tw Cen MT" w:hAnsi="Tw Cen M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A7EB1"/>
    <w:pPr>
      <w:spacing w:before="100" w:beforeAutospacing="1" w:after="100" w:afterAutospacing="1"/>
    </w:pPr>
    <w:rPr>
      <w:rFonts w:ascii="Tw Cen MT" w:hAnsi="Tw Cen MT"/>
      <w:color w:val="auto"/>
      <w:kern w:val="0"/>
      <w:sz w:val="24"/>
      <w:szCs w:val="24"/>
      <w:lang w:val="ro-RO" w:eastAsia="ro-RO"/>
    </w:rPr>
  </w:style>
  <w:style w:type="paragraph" w:customStyle="1" w:styleId="xl66">
    <w:name w:val="xl66"/>
    <w:basedOn w:val="Normal"/>
    <w:rsid w:val="005A7EB1"/>
    <w:pPr>
      <w:spacing w:before="100" w:beforeAutospacing="1" w:after="100" w:afterAutospacing="1"/>
      <w:jc w:val="center"/>
    </w:pPr>
    <w:rPr>
      <w:rFonts w:ascii="Tw Cen MT" w:hAnsi="Tw Cen MT"/>
      <w:b/>
      <w:bCs/>
      <w:color w:val="auto"/>
      <w:kern w:val="0"/>
      <w:sz w:val="24"/>
      <w:szCs w:val="24"/>
      <w:lang w:val="ro-RO" w:eastAsia="ro-RO"/>
    </w:rPr>
  </w:style>
  <w:style w:type="paragraph" w:customStyle="1" w:styleId="xl67">
    <w:name w:val="xl67"/>
    <w:basedOn w:val="Normal"/>
    <w:rsid w:val="005A7EB1"/>
    <w:pPr>
      <w:spacing w:before="100" w:beforeAutospacing="1" w:after="100" w:afterAutospacing="1"/>
      <w:jc w:val="center"/>
    </w:pPr>
    <w:rPr>
      <w:rFonts w:ascii="Tw Cen MT" w:hAnsi="Tw Cen MT"/>
      <w:color w:val="auto"/>
      <w:kern w:val="0"/>
      <w:sz w:val="24"/>
      <w:szCs w:val="24"/>
      <w:lang w:val="ro-RO" w:eastAsia="ro-RO"/>
    </w:rPr>
  </w:style>
  <w:style w:type="paragraph" w:customStyle="1" w:styleId="xl68">
    <w:name w:val="xl68"/>
    <w:basedOn w:val="Normal"/>
    <w:rsid w:val="005A7EB1"/>
    <w:pPr>
      <w:pBdr>
        <w:bottom w:val="single" w:sz="12" w:space="0" w:color="auto"/>
      </w:pBdr>
      <w:spacing w:before="100" w:beforeAutospacing="1" w:after="100" w:afterAutospacing="1"/>
    </w:pPr>
    <w:rPr>
      <w:rFonts w:ascii="Tw Cen MT" w:hAnsi="Tw Cen MT"/>
      <w:b/>
      <w:bCs/>
      <w:color w:val="auto"/>
      <w:kern w:val="0"/>
      <w:sz w:val="24"/>
      <w:szCs w:val="24"/>
      <w:lang w:val="ro-RO" w:eastAsia="ro-RO"/>
    </w:rPr>
  </w:style>
  <w:style w:type="paragraph" w:customStyle="1" w:styleId="xl69">
    <w:name w:val="xl69"/>
    <w:basedOn w:val="Normal"/>
    <w:rsid w:val="005A7EB1"/>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w Cen MT" w:hAnsi="Tw Cen MT"/>
      <w:b/>
      <w:bCs/>
      <w:color w:val="auto"/>
      <w:kern w:val="0"/>
      <w:sz w:val="24"/>
      <w:szCs w:val="24"/>
      <w:lang w:val="ro-RO" w:eastAsia="ro-RO"/>
    </w:rPr>
  </w:style>
  <w:style w:type="paragraph" w:customStyle="1" w:styleId="xl70">
    <w:name w:val="xl70"/>
    <w:basedOn w:val="Normal"/>
    <w:rsid w:val="005A7EB1"/>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b/>
      <w:bCs/>
      <w:color w:val="auto"/>
      <w:kern w:val="0"/>
      <w:sz w:val="24"/>
      <w:szCs w:val="24"/>
      <w:lang w:val="ro-RO" w:eastAsia="ro-RO"/>
    </w:rPr>
  </w:style>
  <w:style w:type="paragraph" w:customStyle="1" w:styleId="xl71">
    <w:name w:val="xl71"/>
    <w:basedOn w:val="Normal"/>
    <w:rsid w:val="005A7EB1"/>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Tw Cen MT" w:hAnsi="Tw Cen MT"/>
      <w:b/>
      <w:bCs/>
      <w:color w:val="auto"/>
      <w:kern w:val="0"/>
      <w:sz w:val="24"/>
      <w:szCs w:val="24"/>
      <w:lang w:val="ro-RO" w:eastAsia="ro-RO"/>
    </w:rPr>
  </w:style>
  <w:style w:type="paragraph" w:customStyle="1" w:styleId="xl72">
    <w:name w:val="xl72"/>
    <w:basedOn w:val="Normal"/>
    <w:rsid w:val="005A7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73">
    <w:name w:val="xl73"/>
    <w:basedOn w:val="Normal"/>
    <w:rsid w:val="005A7EB1"/>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w Cen MT" w:hAnsi="Tw Cen MT"/>
      <w:b/>
      <w:bCs/>
      <w:color w:val="auto"/>
      <w:kern w:val="0"/>
      <w:sz w:val="24"/>
      <w:szCs w:val="24"/>
      <w:lang w:val="ro-RO" w:eastAsia="ro-RO"/>
    </w:rPr>
  </w:style>
  <w:style w:type="paragraph" w:customStyle="1" w:styleId="xl74">
    <w:name w:val="xl74"/>
    <w:basedOn w:val="Normal"/>
    <w:rsid w:val="005A7EB1"/>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75">
    <w:name w:val="xl75"/>
    <w:basedOn w:val="Normal"/>
    <w:rsid w:val="005A7EB1"/>
    <w:pP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76">
    <w:name w:val="xl76"/>
    <w:basedOn w:val="Normal"/>
    <w:rsid w:val="005A7EB1"/>
    <w:pP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77">
    <w:name w:val="xl77"/>
    <w:basedOn w:val="Normal"/>
    <w:rsid w:val="005A7EB1"/>
    <w:pPr>
      <w:spacing w:before="100" w:beforeAutospacing="1" w:after="100" w:afterAutospacing="1"/>
      <w:jc w:val="center"/>
      <w:textAlignment w:val="center"/>
    </w:pPr>
    <w:rPr>
      <w:rFonts w:ascii="Tw Cen MT" w:hAnsi="Tw Cen MT"/>
      <w:b/>
      <w:bCs/>
      <w:color w:val="auto"/>
      <w:kern w:val="0"/>
      <w:sz w:val="24"/>
      <w:szCs w:val="24"/>
      <w:lang w:val="ro-RO" w:eastAsia="ro-RO"/>
    </w:rPr>
  </w:style>
  <w:style w:type="paragraph" w:customStyle="1" w:styleId="xl78">
    <w:name w:val="xl78"/>
    <w:basedOn w:val="Normal"/>
    <w:rsid w:val="005A7EB1"/>
    <w:pP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79">
    <w:name w:val="xl79"/>
    <w:basedOn w:val="Normal"/>
    <w:rsid w:val="005A7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80">
    <w:name w:val="xl80"/>
    <w:basedOn w:val="Normal"/>
    <w:rsid w:val="005A7EB1"/>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81">
    <w:name w:val="xl81"/>
    <w:basedOn w:val="Normal"/>
    <w:rsid w:val="005A7EB1"/>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w Cen MT" w:hAnsi="Tw Cen MT"/>
      <w:color w:val="auto"/>
      <w:kern w:val="0"/>
      <w:sz w:val="24"/>
      <w:szCs w:val="24"/>
      <w:lang w:val="ro-RO" w:eastAsia="ro-RO"/>
    </w:rPr>
  </w:style>
  <w:style w:type="paragraph" w:customStyle="1" w:styleId="xl82">
    <w:name w:val="xl82"/>
    <w:basedOn w:val="Normal"/>
    <w:rsid w:val="005A7EB1"/>
    <w:pPr>
      <w:spacing w:before="100" w:beforeAutospacing="1" w:after="100" w:afterAutospacing="1"/>
      <w:jc w:val="center"/>
      <w:textAlignment w:val="center"/>
    </w:pPr>
    <w:rPr>
      <w:rFonts w:ascii="Tw Cen MT" w:hAnsi="Tw Cen MT"/>
      <w:color w:val="auto"/>
      <w:kern w:val="0"/>
      <w:sz w:val="24"/>
      <w:szCs w:val="24"/>
      <w:lang w:val="ro-RO" w:eastAsia="ro-RO"/>
    </w:rPr>
  </w:style>
  <w:style w:type="paragraph" w:styleId="TOC2">
    <w:name w:val="toc 2"/>
    <w:basedOn w:val="Normal"/>
    <w:next w:val="Normal"/>
    <w:autoRedefine/>
    <w:uiPriority w:val="39"/>
    <w:unhideWhenUsed/>
    <w:rsid w:val="005A7EB1"/>
    <w:pPr>
      <w:ind w:left="200"/>
    </w:pPr>
  </w:style>
  <w:style w:type="paragraph" w:styleId="TOC3">
    <w:name w:val="toc 3"/>
    <w:basedOn w:val="Normal"/>
    <w:next w:val="Normal"/>
    <w:autoRedefine/>
    <w:uiPriority w:val="39"/>
    <w:unhideWhenUsed/>
    <w:rsid w:val="005A7EB1"/>
    <w:pPr>
      <w:ind w:left="400"/>
    </w:pPr>
  </w:style>
  <w:style w:type="paragraph" w:styleId="TOC4">
    <w:name w:val="toc 4"/>
    <w:basedOn w:val="Normal"/>
    <w:next w:val="Normal"/>
    <w:autoRedefine/>
    <w:uiPriority w:val="39"/>
    <w:unhideWhenUsed/>
    <w:rsid w:val="005A7EB1"/>
    <w:pPr>
      <w:spacing w:after="100" w:line="276" w:lineRule="auto"/>
      <w:ind w:left="660"/>
    </w:pPr>
    <w:rPr>
      <w:rFonts w:ascii="Calibri" w:hAnsi="Calibri"/>
      <w:color w:val="auto"/>
      <w:kern w:val="0"/>
      <w:sz w:val="22"/>
      <w:szCs w:val="22"/>
      <w:lang w:val="ro-RO" w:eastAsia="ro-RO"/>
    </w:rPr>
  </w:style>
  <w:style w:type="paragraph" w:styleId="TOC5">
    <w:name w:val="toc 5"/>
    <w:basedOn w:val="Normal"/>
    <w:next w:val="Normal"/>
    <w:autoRedefine/>
    <w:uiPriority w:val="39"/>
    <w:unhideWhenUsed/>
    <w:rsid w:val="005A7EB1"/>
    <w:pPr>
      <w:spacing w:after="100" w:line="276" w:lineRule="auto"/>
      <w:ind w:left="880"/>
    </w:pPr>
    <w:rPr>
      <w:rFonts w:ascii="Calibri" w:hAnsi="Calibri"/>
      <w:color w:val="auto"/>
      <w:kern w:val="0"/>
      <w:sz w:val="22"/>
      <w:szCs w:val="22"/>
      <w:lang w:val="ro-RO" w:eastAsia="ro-RO"/>
    </w:rPr>
  </w:style>
  <w:style w:type="paragraph" w:styleId="TOC6">
    <w:name w:val="toc 6"/>
    <w:basedOn w:val="Normal"/>
    <w:next w:val="Normal"/>
    <w:autoRedefine/>
    <w:uiPriority w:val="39"/>
    <w:unhideWhenUsed/>
    <w:rsid w:val="005A7EB1"/>
    <w:pPr>
      <w:spacing w:after="100" w:line="276" w:lineRule="auto"/>
      <w:ind w:left="1100"/>
    </w:pPr>
    <w:rPr>
      <w:rFonts w:ascii="Calibri" w:hAnsi="Calibri"/>
      <w:color w:val="auto"/>
      <w:kern w:val="0"/>
      <w:sz w:val="22"/>
      <w:szCs w:val="22"/>
      <w:lang w:val="ro-RO" w:eastAsia="ro-RO"/>
    </w:rPr>
  </w:style>
  <w:style w:type="paragraph" w:styleId="TOC7">
    <w:name w:val="toc 7"/>
    <w:basedOn w:val="Normal"/>
    <w:next w:val="Normal"/>
    <w:autoRedefine/>
    <w:uiPriority w:val="39"/>
    <w:unhideWhenUsed/>
    <w:rsid w:val="005A7EB1"/>
    <w:pPr>
      <w:spacing w:after="100" w:line="276" w:lineRule="auto"/>
      <w:ind w:left="1320"/>
    </w:pPr>
    <w:rPr>
      <w:rFonts w:ascii="Calibri" w:hAnsi="Calibri"/>
      <w:color w:val="auto"/>
      <w:kern w:val="0"/>
      <w:sz w:val="22"/>
      <w:szCs w:val="22"/>
      <w:lang w:val="ro-RO" w:eastAsia="ro-RO"/>
    </w:rPr>
  </w:style>
  <w:style w:type="paragraph" w:styleId="TOC8">
    <w:name w:val="toc 8"/>
    <w:basedOn w:val="Normal"/>
    <w:next w:val="Normal"/>
    <w:autoRedefine/>
    <w:uiPriority w:val="39"/>
    <w:unhideWhenUsed/>
    <w:rsid w:val="005A7EB1"/>
    <w:pPr>
      <w:spacing w:after="100" w:line="276" w:lineRule="auto"/>
      <w:ind w:left="1540"/>
    </w:pPr>
    <w:rPr>
      <w:rFonts w:ascii="Calibri" w:hAnsi="Calibri"/>
      <w:color w:val="auto"/>
      <w:kern w:val="0"/>
      <w:sz w:val="22"/>
      <w:szCs w:val="22"/>
      <w:lang w:val="ro-RO" w:eastAsia="ro-RO"/>
    </w:rPr>
  </w:style>
  <w:style w:type="paragraph" w:styleId="TOC9">
    <w:name w:val="toc 9"/>
    <w:basedOn w:val="Normal"/>
    <w:next w:val="Normal"/>
    <w:autoRedefine/>
    <w:uiPriority w:val="39"/>
    <w:unhideWhenUsed/>
    <w:rsid w:val="005A7EB1"/>
    <w:pPr>
      <w:spacing w:after="100" w:line="276" w:lineRule="auto"/>
      <w:ind w:left="1760"/>
    </w:pPr>
    <w:rPr>
      <w:rFonts w:ascii="Calibri" w:hAnsi="Calibri"/>
      <w:color w:val="auto"/>
      <w:kern w:val="0"/>
      <w:sz w:val="22"/>
      <w:szCs w:val="22"/>
      <w:lang w:val="ro-RO" w:eastAsia="ro-RO"/>
    </w:rPr>
  </w:style>
  <w:style w:type="paragraph" w:styleId="NoSpacing">
    <w:name w:val="No Spacing"/>
    <w:link w:val="NoSpacingChar"/>
    <w:uiPriority w:val="1"/>
    <w:qFormat/>
    <w:rsid w:val="005A7EB1"/>
    <w:rPr>
      <w:color w:val="000000"/>
      <w:kern w:val="28"/>
    </w:rPr>
  </w:style>
  <w:style w:type="paragraph" w:customStyle="1" w:styleId="Style6">
    <w:name w:val="Style6"/>
    <w:basedOn w:val="Normal"/>
    <w:uiPriority w:val="99"/>
    <w:rsid w:val="005A7EB1"/>
    <w:pPr>
      <w:widowControl w:val="0"/>
      <w:autoSpaceDE w:val="0"/>
      <w:autoSpaceDN w:val="0"/>
      <w:adjustRightInd w:val="0"/>
      <w:spacing w:line="336" w:lineRule="exact"/>
      <w:ind w:firstLine="643"/>
    </w:pPr>
    <w:rPr>
      <w:color w:val="auto"/>
      <w:kern w:val="0"/>
      <w:sz w:val="24"/>
      <w:szCs w:val="24"/>
    </w:rPr>
  </w:style>
  <w:style w:type="paragraph" w:customStyle="1" w:styleId="textgeneral">
    <w:name w:val="text_general"/>
    <w:basedOn w:val="Normal"/>
    <w:rsid w:val="005A7EB1"/>
    <w:pPr>
      <w:spacing w:before="100" w:beforeAutospacing="1" w:after="100" w:afterAutospacing="1" w:line="336" w:lineRule="atLeast"/>
    </w:pPr>
    <w:rPr>
      <w:color w:val="2B2B2B"/>
      <w:kern w:val="0"/>
      <w:sz w:val="31"/>
      <w:szCs w:val="31"/>
    </w:rPr>
  </w:style>
  <w:style w:type="paragraph" w:customStyle="1" w:styleId="productstitle">
    <w:name w:val="products_title"/>
    <w:basedOn w:val="Normal"/>
    <w:rsid w:val="005A7EB1"/>
    <w:pPr>
      <w:spacing w:before="100" w:beforeAutospacing="1" w:after="100" w:afterAutospacing="1"/>
    </w:pPr>
    <w:rPr>
      <w:rFonts w:ascii="Trebuchet MS" w:hAnsi="Trebuchet MS"/>
      <w:b/>
      <w:bCs/>
      <w:color w:val="40003F"/>
      <w:kern w:val="0"/>
      <w:sz w:val="34"/>
      <w:szCs w:val="34"/>
    </w:rPr>
  </w:style>
  <w:style w:type="character" w:customStyle="1" w:styleId="HeaderChar1">
    <w:name w:val="Header Char1"/>
    <w:uiPriority w:val="99"/>
    <w:rsid w:val="005A7EB1"/>
    <w:rPr>
      <w:sz w:val="24"/>
      <w:szCs w:val="24"/>
      <w:lang w:val="ro-RO" w:eastAsia="ar-SA"/>
    </w:rPr>
  </w:style>
  <w:style w:type="character" w:styleId="CommentReference">
    <w:name w:val="annotation reference"/>
    <w:uiPriority w:val="99"/>
    <w:unhideWhenUsed/>
    <w:rsid w:val="005A7EB1"/>
    <w:rPr>
      <w:sz w:val="16"/>
      <w:szCs w:val="16"/>
    </w:rPr>
  </w:style>
  <w:style w:type="paragraph" w:styleId="CommentText">
    <w:name w:val="annotation text"/>
    <w:basedOn w:val="Normal"/>
    <w:link w:val="CommentTextChar"/>
    <w:uiPriority w:val="99"/>
    <w:unhideWhenUsed/>
    <w:rsid w:val="005A7EB1"/>
    <w:rPr>
      <w:lang w:val="x-none" w:eastAsia="x-none"/>
    </w:rPr>
  </w:style>
  <w:style w:type="character" w:customStyle="1" w:styleId="CommentTextChar">
    <w:name w:val="Comment Text Char"/>
    <w:link w:val="CommentText"/>
    <w:uiPriority w:val="99"/>
    <w:rsid w:val="005A7EB1"/>
    <w:rPr>
      <w:color w:val="000000"/>
      <w:kern w:val="28"/>
    </w:rPr>
  </w:style>
  <w:style w:type="paragraph" w:styleId="CommentSubject">
    <w:name w:val="annotation subject"/>
    <w:basedOn w:val="CommentText"/>
    <w:next w:val="CommentText"/>
    <w:link w:val="CommentSubjectChar"/>
    <w:uiPriority w:val="99"/>
    <w:unhideWhenUsed/>
    <w:rsid w:val="005A7EB1"/>
    <w:rPr>
      <w:b/>
      <w:bCs/>
    </w:rPr>
  </w:style>
  <w:style w:type="character" w:customStyle="1" w:styleId="CommentSubjectChar">
    <w:name w:val="Comment Subject Char"/>
    <w:link w:val="CommentSubject"/>
    <w:uiPriority w:val="99"/>
    <w:rsid w:val="005A7EB1"/>
    <w:rPr>
      <w:b/>
      <w:bCs/>
      <w:color w:val="000000"/>
      <w:kern w:val="28"/>
    </w:rPr>
  </w:style>
  <w:style w:type="character" w:customStyle="1" w:styleId="WW8Num2z0">
    <w:name w:val="WW8Num2z0"/>
    <w:rsid w:val="005A7EB1"/>
    <w:rPr>
      <w:rFonts w:ascii="Times New Roman" w:hAnsi="Times New Roman"/>
    </w:rPr>
  </w:style>
  <w:style w:type="character" w:customStyle="1" w:styleId="WW8Num4z0">
    <w:name w:val="WW8Num4z0"/>
    <w:rsid w:val="005A7EB1"/>
    <w:rPr>
      <w:rFonts w:ascii="Arial" w:hAnsi="Arial" w:cs="Arial"/>
    </w:rPr>
  </w:style>
  <w:style w:type="character" w:customStyle="1" w:styleId="WW8Num5z0">
    <w:name w:val="WW8Num5z0"/>
    <w:rsid w:val="005A7EB1"/>
    <w:rPr>
      <w:rFonts w:ascii="Symbol" w:hAnsi="Symbol" w:cs="StarSymbol"/>
      <w:sz w:val="18"/>
      <w:szCs w:val="18"/>
    </w:rPr>
  </w:style>
  <w:style w:type="character" w:customStyle="1" w:styleId="WW8Num6z0">
    <w:name w:val="WW8Num6z0"/>
    <w:rsid w:val="005A7EB1"/>
    <w:rPr>
      <w:rFonts w:ascii="Wingdings" w:hAnsi="Wingdings"/>
    </w:rPr>
  </w:style>
  <w:style w:type="character" w:customStyle="1" w:styleId="WW8Num7z0">
    <w:name w:val="WW8Num7z0"/>
    <w:rsid w:val="005A7EB1"/>
    <w:rPr>
      <w:rFonts w:ascii="Wingdings" w:hAnsi="Wingdings"/>
    </w:rPr>
  </w:style>
  <w:style w:type="character" w:customStyle="1" w:styleId="WW8Num8z0">
    <w:name w:val="WW8Num8z0"/>
    <w:rsid w:val="005A7EB1"/>
    <w:rPr>
      <w:rFonts w:ascii="Symbol" w:hAnsi="Symbol"/>
    </w:rPr>
  </w:style>
  <w:style w:type="character" w:customStyle="1" w:styleId="WW8Num9z0">
    <w:name w:val="WW8Num9z0"/>
    <w:rsid w:val="005A7EB1"/>
    <w:rPr>
      <w:rFonts w:ascii="Symbol" w:hAnsi="Symbol"/>
    </w:rPr>
  </w:style>
  <w:style w:type="character" w:customStyle="1" w:styleId="WW8Num9z1">
    <w:name w:val="WW8Num9z1"/>
    <w:rsid w:val="005A7EB1"/>
    <w:rPr>
      <w:rFonts w:ascii="Courier New" w:hAnsi="Courier New" w:cs="Courier New"/>
    </w:rPr>
  </w:style>
  <w:style w:type="character" w:customStyle="1" w:styleId="WW8Num9z2">
    <w:name w:val="WW8Num9z2"/>
    <w:rsid w:val="005A7EB1"/>
    <w:rPr>
      <w:rFonts w:ascii="Wingdings" w:hAnsi="Wingdings"/>
    </w:rPr>
  </w:style>
  <w:style w:type="character" w:customStyle="1" w:styleId="WW8Num9z3">
    <w:name w:val="WW8Num9z3"/>
    <w:rsid w:val="005A7EB1"/>
    <w:rPr>
      <w:rFonts w:ascii="Symbol" w:hAnsi="Symbol"/>
    </w:rPr>
  </w:style>
  <w:style w:type="character" w:customStyle="1" w:styleId="WW8Num10z0">
    <w:name w:val="WW8Num10z0"/>
    <w:rsid w:val="005A7EB1"/>
    <w:rPr>
      <w:rFonts w:ascii="Wingdings" w:hAnsi="Wingdings"/>
    </w:rPr>
  </w:style>
  <w:style w:type="character" w:customStyle="1" w:styleId="WW8Num10z1">
    <w:name w:val="WW8Num10z1"/>
    <w:rsid w:val="005A7EB1"/>
    <w:rPr>
      <w:rFonts w:ascii="Courier New" w:hAnsi="Courier New" w:cs="Courier New"/>
    </w:rPr>
  </w:style>
  <w:style w:type="character" w:customStyle="1" w:styleId="WW8Num10z2">
    <w:name w:val="WW8Num10z2"/>
    <w:rsid w:val="005A7EB1"/>
    <w:rPr>
      <w:rFonts w:ascii="Wingdings" w:hAnsi="Wingdings"/>
    </w:rPr>
  </w:style>
  <w:style w:type="character" w:customStyle="1" w:styleId="WW8Num10z3">
    <w:name w:val="WW8Num10z3"/>
    <w:rsid w:val="005A7EB1"/>
    <w:rPr>
      <w:rFonts w:ascii="Symbol" w:hAnsi="Symbol"/>
    </w:rPr>
  </w:style>
  <w:style w:type="character" w:customStyle="1" w:styleId="WW8Num12z0">
    <w:name w:val="WW8Num12z0"/>
    <w:rsid w:val="005A7EB1"/>
    <w:rPr>
      <w:rFonts w:ascii="Arial" w:eastAsia="Times New Roman" w:hAnsi="Arial" w:cs="Arial"/>
    </w:rPr>
  </w:style>
  <w:style w:type="character" w:customStyle="1" w:styleId="WW8Num12z1">
    <w:name w:val="WW8Num12z1"/>
    <w:rsid w:val="005A7EB1"/>
    <w:rPr>
      <w:rFonts w:ascii="Courier New" w:hAnsi="Courier New" w:cs="Courier New"/>
    </w:rPr>
  </w:style>
  <w:style w:type="character" w:customStyle="1" w:styleId="WW8Num12z2">
    <w:name w:val="WW8Num12z2"/>
    <w:rsid w:val="005A7EB1"/>
    <w:rPr>
      <w:rFonts w:ascii="Wingdings" w:hAnsi="Wingdings"/>
    </w:rPr>
  </w:style>
  <w:style w:type="character" w:customStyle="1" w:styleId="WW8Num12z3">
    <w:name w:val="WW8Num12z3"/>
    <w:rsid w:val="005A7EB1"/>
    <w:rPr>
      <w:rFonts w:ascii="Symbol" w:hAnsi="Symbol"/>
    </w:rPr>
  </w:style>
  <w:style w:type="character" w:customStyle="1" w:styleId="WW8Num13z0">
    <w:name w:val="WW8Num13z0"/>
    <w:rsid w:val="005A7EB1"/>
    <w:rPr>
      <w:rFonts w:ascii="Trebuchet MS" w:eastAsia="Calibri" w:hAnsi="Trebuchet MS" w:cs="Times New Roman"/>
    </w:rPr>
  </w:style>
  <w:style w:type="character" w:customStyle="1" w:styleId="WW8Num13z1">
    <w:name w:val="WW8Num13z1"/>
    <w:rsid w:val="005A7EB1"/>
    <w:rPr>
      <w:rFonts w:ascii="Courier New" w:hAnsi="Courier New" w:cs="Courier New"/>
    </w:rPr>
  </w:style>
  <w:style w:type="character" w:customStyle="1" w:styleId="WW8Num13z2">
    <w:name w:val="WW8Num13z2"/>
    <w:rsid w:val="005A7EB1"/>
    <w:rPr>
      <w:rFonts w:ascii="Wingdings" w:hAnsi="Wingdings"/>
    </w:rPr>
  </w:style>
  <w:style w:type="character" w:customStyle="1" w:styleId="WW8Num13z3">
    <w:name w:val="WW8Num13z3"/>
    <w:rsid w:val="005A7EB1"/>
    <w:rPr>
      <w:rFonts w:ascii="Symbol" w:hAnsi="Symbol"/>
    </w:rPr>
  </w:style>
  <w:style w:type="character" w:customStyle="1" w:styleId="WW8Num13z4">
    <w:name w:val="WW8Num13z4"/>
    <w:rsid w:val="005A7EB1"/>
    <w:rPr>
      <w:rFonts w:ascii="Courier New" w:hAnsi="Courier New" w:cs="Courier New"/>
    </w:rPr>
  </w:style>
  <w:style w:type="character" w:customStyle="1" w:styleId="WW8Num16z0">
    <w:name w:val="WW8Num16z0"/>
    <w:rsid w:val="005A7EB1"/>
    <w:rPr>
      <w:rFonts w:ascii="Times New Roman" w:eastAsia="Times New Roman" w:hAnsi="Times New Roman" w:cs="Times New Roman"/>
    </w:rPr>
  </w:style>
  <w:style w:type="character" w:customStyle="1" w:styleId="WW8Num16z1">
    <w:name w:val="WW8Num16z1"/>
    <w:rsid w:val="005A7EB1"/>
    <w:rPr>
      <w:rFonts w:ascii="Courier New" w:hAnsi="Courier New" w:cs="Courier New"/>
    </w:rPr>
  </w:style>
  <w:style w:type="character" w:customStyle="1" w:styleId="WW8Num16z2">
    <w:name w:val="WW8Num16z2"/>
    <w:rsid w:val="005A7EB1"/>
    <w:rPr>
      <w:rFonts w:ascii="Wingdings" w:hAnsi="Wingdings"/>
    </w:rPr>
  </w:style>
  <w:style w:type="character" w:customStyle="1" w:styleId="WW8Num16z3">
    <w:name w:val="WW8Num16z3"/>
    <w:rsid w:val="005A7EB1"/>
    <w:rPr>
      <w:rFonts w:ascii="Symbol" w:hAnsi="Symbol"/>
    </w:rPr>
  </w:style>
  <w:style w:type="character" w:customStyle="1" w:styleId="WW8Num18z0">
    <w:name w:val="WW8Num18z0"/>
    <w:rsid w:val="005A7EB1"/>
    <w:rPr>
      <w:rFonts w:ascii="Symbol" w:hAnsi="Symbol"/>
    </w:rPr>
  </w:style>
  <w:style w:type="character" w:customStyle="1" w:styleId="WW8Num18z1">
    <w:name w:val="WW8Num18z1"/>
    <w:rsid w:val="005A7EB1"/>
    <w:rPr>
      <w:rFonts w:ascii="Courier New" w:hAnsi="Courier New" w:cs="Courier New"/>
    </w:rPr>
  </w:style>
  <w:style w:type="character" w:customStyle="1" w:styleId="WW8Num18z2">
    <w:name w:val="WW8Num18z2"/>
    <w:rsid w:val="005A7EB1"/>
    <w:rPr>
      <w:rFonts w:ascii="Wingdings" w:hAnsi="Wingdings"/>
    </w:rPr>
  </w:style>
  <w:style w:type="character" w:customStyle="1" w:styleId="WW8Num18z3">
    <w:name w:val="WW8Num18z3"/>
    <w:rsid w:val="005A7EB1"/>
    <w:rPr>
      <w:rFonts w:ascii="Symbol" w:hAnsi="Symbol"/>
    </w:rPr>
  </w:style>
  <w:style w:type="character" w:customStyle="1" w:styleId="WW8Num19z0">
    <w:name w:val="WW8Num19z0"/>
    <w:rsid w:val="005A7EB1"/>
    <w:rPr>
      <w:rFonts w:ascii="Wingdings" w:hAnsi="Wingdings"/>
      <w:color w:val="auto"/>
      <w:sz w:val="16"/>
    </w:rPr>
  </w:style>
  <w:style w:type="character" w:customStyle="1" w:styleId="WW8Num19z1">
    <w:name w:val="WW8Num19z1"/>
    <w:rsid w:val="005A7EB1"/>
    <w:rPr>
      <w:rFonts w:ascii="Courier New" w:hAnsi="Courier New"/>
    </w:rPr>
  </w:style>
  <w:style w:type="character" w:customStyle="1" w:styleId="WW8Num19z2">
    <w:name w:val="WW8Num19z2"/>
    <w:rsid w:val="005A7EB1"/>
    <w:rPr>
      <w:rFonts w:ascii="Wingdings" w:hAnsi="Wingdings"/>
    </w:rPr>
  </w:style>
  <w:style w:type="character" w:customStyle="1" w:styleId="WW8Num19z3">
    <w:name w:val="WW8Num19z3"/>
    <w:rsid w:val="005A7EB1"/>
    <w:rPr>
      <w:rFonts w:ascii="Symbol" w:hAnsi="Symbol"/>
    </w:rPr>
  </w:style>
  <w:style w:type="character" w:customStyle="1" w:styleId="WW8Num20z0">
    <w:name w:val="WW8Num20z0"/>
    <w:rsid w:val="005A7EB1"/>
    <w:rPr>
      <w:rFonts w:ascii="Symbol" w:hAnsi="Symbol"/>
    </w:rPr>
  </w:style>
  <w:style w:type="character" w:customStyle="1" w:styleId="WW8Num20z1">
    <w:name w:val="WW8Num20z1"/>
    <w:rsid w:val="005A7EB1"/>
    <w:rPr>
      <w:rFonts w:ascii="Courier New" w:hAnsi="Courier New" w:cs="Courier New"/>
    </w:rPr>
  </w:style>
  <w:style w:type="character" w:customStyle="1" w:styleId="WW8Num20z2">
    <w:name w:val="WW8Num20z2"/>
    <w:rsid w:val="005A7EB1"/>
    <w:rPr>
      <w:rFonts w:ascii="Wingdings" w:hAnsi="Wingdings"/>
    </w:rPr>
  </w:style>
  <w:style w:type="character" w:customStyle="1" w:styleId="WW8Num20z3">
    <w:name w:val="WW8Num20z3"/>
    <w:rsid w:val="005A7EB1"/>
    <w:rPr>
      <w:rFonts w:ascii="Symbol" w:hAnsi="Symbol"/>
    </w:rPr>
  </w:style>
  <w:style w:type="character" w:customStyle="1" w:styleId="WW8Num21z0">
    <w:name w:val="WW8Num21z0"/>
    <w:rsid w:val="005A7EB1"/>
    <w:rPr>
      <w:b/>
    </w:rPr>
  </w:style>
  <w:style w:type="character" w:customStyle="1" w:styleId="WW8Num24z0">
    <w:name w:val="WW8Num24z0"/>
    <w:rsid w:val="005A7EB1"/>
    <w:rPr>
      <w:rFonts w:ascii="Times New Roman" w:hAnsi="Times New Roman"/>
      <w:b w:val="0"/>
      <w:i w:val="0"/>
      <w:u w:val="none"/>
    </w:rPr>
  </w:style>
  <w:style w:type="character" w:customStyle="1" w:styleId="WW8Num24z1">
    <w:name w:val="WW8Num24z1"/>
    <w:rsid w:val="005A7EB1"/>
    <w:rPr>
      <w:rFonts w:ascii="Times New Roman" w:eastAsia="Times New Roman" w:hAnsi="Times New Roman"/>
      <w:sz w:val="24"/>
    </w:rPr>
  </w:style>
  <w:style w:type="character" w:customStyle="1" w:styleId="WW8Num24z2">
    <w:name w:val="WW8Num24z2"/>
    <w:rsid w:val="005A7EB1"/>
    <w:rPr>
      <w:rFonts w:ascii="Wingdings" w:hAnsi="Wingdings"/>
    </w:rPr>
  </w:style>
  <w:style w:type="character" w:customStyle="1" w:styleId="WW8Num24z3">
    <w:name w:val="WW8Num24z3"/>
    <w:rsid w:val="005A7EB1"/>
    <w:rPr>
      <w:rFonts w:ascii="Symbol" w:hAnsi="Symbol"/>
    </w:rPr>
  </w:style>
  <w:style w:type="character" w:customStyle="1" w:styleId="WW8Num25z0">
    <w:name w:val="WW8Num25z0"/>
    <w:rsid w:val="005A7EB1"/>
    <w:rPr>
      <w:rFonts w:ascii="Symbol" w:hAnsi="Symbol"/>
    </w:rPr>
  </w:style>
  <w:style w:type="character" w:customStyle="1" w:styleId="WW8Num25z1">
    <w:name w:val="WW8Num25z1"/>
    <w:rsid w:val="005A7EB1"/>
    <w:rPr>
      <w:rFonts w:ascii="Courier New" w:hAnsi="Courier New"/>
    </w:rPr>
  </w:style>
  <w:style w:type="character" w:customStyle="1" w:styleId="WW8Num25z2">
    <w:name w:val="WW8Num25z2"/>
    <w:rsid w:val="005A7EB1"/>
    <w:rPr>
      <w:rFonts w:ascii="Wingdings" w:hAnsi="Wingdings"/>
    </w:rPr>
  </w:style>
  <w:style w:type="character" w:customStyle="1" w:styleId="WW8Num25z3">
    <w:name w:val="WW8Num25z3"/>
    <w:rsid w:val="005A7EB1"/>
    <w:rPr>
      <w:rFonts w:ascii="Symbol" w:hAnsi="Symbol"/>
    </w:rPr>
  </w:style>
  <w:style w:type="character" w:customStyle="1" w:styleId="WW8Num26z0">
    <w:name w:val="WW8Num26z0"/>
    <w:rsid w:val="005A7EB1"/>
    <w:rPr>
      <w:b/>
    </w:rPr>
  </w:style>
  <w:style w:type="character" w:customStyle="1" w:styleId="WW8Num26z1">
    <w:name w:val="WW8Num26z1"/>
    <w:rsid w:val="005A7EB1"/>
    <w:rPr>
      <w:rFonts w:ascii="Courier New" w:hAnsi="Courier New" w:cs="Courier New"/>
    </w:rPr>
  </w:style>
  <w:style w:type="character" w:customStyle="1" w:styleId="WW8Num26z2">
    <w:name w:val="WW8Num26z2"/>
    <w:rsid w:val="005A7EB1"/>
    <w:rPr>
      <w:rFonts w:ascii="Wingdings" w:hAnsi="Wingdings"/>
    </w:rPr>
  </w:style>
  <w:style w:type="character" w:customStyle="1" w:styleId="WW8Num26z3">
    <w:name w:val="WW8Num26z3"/>
    <w:rsid w:val="005A7EB1"/>
    <w:rPr>
      <w:rFonts w:ascii="Symbol" w:hAnsi="Symbol"/>
    </w:rPr>
  </w:style>
  <w:style w:type="character" w:customStyle="1" w:styleId="WW8Num27z0">
    <w:name w:val="WW8Num27z0"/>
    <w:rsid w:val="005A7EB1"/>
    <w:rPr>
      <w:rFonts w:ascii="Symbol" w:hAnsi="Symbol"/>
    </w:rPr>
  </w:style>
  <w:style w:type="character" w:customStyle="1" w:styleId="WW8Num27z1">
    <w:name w:val="WW8Num27z1"/>
    <w:rsid w:val="005A7EB1"/>
    <w:rPr>
      <w:rFonts w:ascii="Courier New" w:hAnsi="Courier New" w:cs="Courier New"/>
    </w:rPr>
  </w:style>
  <w:style w:type="character" w:customStyle="1" w:styleId="WW8Num27z2">
    <w:name w:val="WW8Num27z2"/>
    <w:rsid w:val="005A7EB1"/>
    <w:rPr>
      <w:rFonts w:ascii="Wingdings" w:hAnsi="Wingdings"/>
    </w:rPr>
  </w:style>
  <w:style w:type="character" w:customStyle="1" w:styleId="WW8Num27z3">
    <w:name w:val="WW8Num27z3"/>
    <w:rsid w:val="005A7EB1"/>
    <w:rPr>
      <w:rFonts w:ascii="Symbol" w:hAnsi="Symbol"/>
    </w:rPr>
  </w:style>
  <w:style w:type="character" w:customStyle="1" w:styleId="WW8Num28z0">
    <w:name w:val="WW8Num28z0"/>
    <w:rsid w:val="005A7EB1"/>
    <w:rPr>
      <w:rFonts w:ascii="Arial" w:eastAsia="Times New Roman" w:hAnsi="Arial" w:cs="Arial"/>
    </w:rPr>
  </w:style>
  <w:style w:type="character" w:customStyle="1" w:styleId="WW8Num28z1">
    <w:name w:val="WW8Num28z1"/>
    <w:rsid w:val="005A7EB1"/>
    <w:rPr>
      <w:rFonts w:ascii="Courier New" w:hAnsi="Courier New" w:cs="Courier New"/>
    </w:rPr>
  </w:style>
  <w:style w:type="character" w:customStyle="1" w:styleId="WW8Num28z2">
    <w:name w:val="WW8Num28z2"/>
    <w:rsid w:val="005A7EB1"/>
    <w:rPr>
      <w:rFonts w:ascii="Wingdings" w:hAnsi="Wingdings"/>
    </w:rPr>
  </w:style>
  <w:style w:type="character" w:customStyle="1" w:styleId="WW8Num28z3">
    <w:name w:val="WW8Num28z3"/>
    <w:rsid w:val="005A7EB1"/>
    <w:rPr>
      <w:rFonts w:ascii="Symbol" w:hAnsi="Symbol"/>
    </w:rPr>
  </w:style>
  <w:style w:type="character" w:customStyle="1" w:styleId="WW8Num29z0">
    <w:name w:val="WW8Num29z0"/>
    <w:rsid w:val="005A7EB1"/>
    <w:rPr>
      <w:rFonts w:ascii="Symbol" w:hAnsi="Symbol"/>
    </w:rPr>
  </w:style>
  <w:style w:type="character" w:customStyle="1" w:styleId="WW8Num29z1">
    <w:name w:val="WW8Num29z1"/>
    <w:rsid w:val="005A7EB1"/>
    <w:rPr>
      <w:rFonts w:ascii="Courier New" w:hAnsi="Courier New" w:cs="Courier New"/>
    </w:rPr>
  </w:style>
  <w:style w:type="character" w:customStyle="1" w:styleId="WW8Num29z2">
    <w:name w:val="WW8Num29z2"/>
    <w:rsid w:val="005A7EB1"/>
    <w:rPr>
      <w:rFonts w:ascii="Wingdings" w:hAnsi="Wingdings"/>
    </w:rPr>
  </w:style>
  <w:style w:type="character" w:customStyle="1" w:styleId="WW8Num29z3">
    <w:name w:val="WW8Num29z3"/>
    <w:rsid w:val="005A7EB1"/>
    <w:rPr>
      <w:rFonts w:ascii="Symbol" w:hAnsi="Symbol"/>
    </w:rPr>
  </w:style>
  <w:style w:type="character" w:customStyle="1" w:styleId="WW8Num30z0">
    <w:name w:val="WW8Num30z0"/>
    <w:rsid w:val="005A7EB1"/>
    <w:rPr>
      <w:rFonts w:ascii="Arial Narrow" w:eastAsia="ヒラギノ角ゴ Pro W3" w:hAnsi="Arial Narrow" w:cs="Arial"/>
    </w:rPr>
  </w:style>
  <w:style w:type="character" w:customStyle="1" w:styleId="WW8Num30z1">
    <w:name w:val="WW8Num30z1"/>
    <w:rsid w:val="005A7EB1"/>
    <w:rPr>
      <w:rFonts w:ascii="Courier New" w:hAnsi="Courier New" w:cs="Courier New"/>
    </w:rPr>
  </w:style>
  <w:style w:type="character" w:customStyle="1" w:styleId="WW8Num30z2">
    <w:name w:val="WW8Num30z2"/>
    <w:rsid w:val="005A7EB1"/>
    <w:rPr>
      <w:rFonts w:ascii="Wingdings" w:hAnsi="Wingdings"/>
    </w:rPr>
  </w:style>
  <w:style w:type="character" w:customStyle="1" w:styleId="WW8Num30z3">
    <w:name w:val="WW8Num30z3"/>
    <w:rsid w:val="005A7EB1"/>
    <w:rPr>
      <w:rFonts w:ascii="Symbol" w:hAnsi="Symbol"/>
    </w:rPr>
  </w:style>
  <w:style w:type="character" w:customStyle="1" w:styleId="WW8Num31z0">
    <w:name w:val="WW8Num31z0"/>
    <w:rsid w:val="005A7EB1"/>
    <w:rPr>
      <w:rFonts w:ascii="Arial Narrow" w:eastAsia="Times New Roman" w:hAnsi="Arial Narrow" w:cs="Times New Roman"/>
    </w:rPr>
  </w:style>
  <w:style w:type="character" w:customStyle="1" w:styleId="WW8Num31z1">
    <w:name w:val="WW8Num31z1"/>
    <w:rsid w:val="005A7EB1"/>
    <w:rPr>
      <w:rFonts w:ascii="Courier New" w:hAnsi="Courier New" w:cs="Courier New"/>
    </w:rPr>
  </w:style>
  <w:style w:type="character" w:customStyle="1" w:styleId="WW8Num31z2">
    <w:name w:val="WW8Num31z2"/>
    <w:rsid w:val="005A7EB1"/>
    <w:rPr>
      <w:rFonts w:ascii="Wingdings" w:hAnsi="Wingdings"/>
    </w:rPr>
  </w:style>
  <w:style w:type="character" w:customStyle="1" w:styleId="WW8Num31z3">
    <w:name w:val="WW8Num31z3"/>
    <w:rsid w:val="005A7EB1"/>
    <w:rPr>
      <w:rFonts w:ascii="Symbol" w:hAnsi="Symbol"/>
    </w:rPr>
  </w:style>
  <w:style w:type="character" w:customStyle="1" w:styleId="WW8Num32z0">
    <w:name w:val="WW8Num32z0"/>
    <w:rsid w:val="005A7EB1"/>
    <w:rPr>
      <w:b w:val="0"/>
    </w:rPr>
  </w:style>
  <w:style w:type="character" w:customStyle="1" w:styleId="WW8Num32z1">
    <w:name w:val="WW8Num32z1"/>
    <w:rsid w:val="005A7EB1"/>
    <w:rPr>
      <w:rFonts w:ascii="Courier New" w:hAnsi="Courier New" w:cs="Courier New"/>
    </w:rPr>
  </w:style>
  <w:style w:type="character" w:customStyle="1" w:styleId="WW8Num32z2">
    <w:name w:val="WW8Num32z2"/>
    <w:rsid w:val="005A7EB1"/>
    <w:rPr>
      <w:rFonts w:ascii="Wingdings" w:hAnsi="Wingdings"/>
    </w:rPr>
  </w:style>
  <w:style w:type="character" w:customStyle="1" w:styleId="WW8Num32z3">
    <w:name w:val="WW8Num32z3"/>
    <w:rsid w:val="005A7EB1"/>
    <w:rPr>
      <w:rFonts w:ascii="Symbol" w:hAnsi="Symbol"/>
    </w:rPr>
  </w:style>
  <w:style w:type="character" w:customStyle="1" w:styleId="WW8Num33z0">
    <w:name w:val="WW8Num33z0"/>
    <w:rsid w:val="005A7EB1"/>
    <w:rPr>
      <w:rFonts w:ascii="Symbol" w:hAnsi="Symbol"/>
    </w:rPr>
  </w:style>
  <w:style w:type="character" w:customStyle="1" w:styleId="WW8Num33z1">
    <w:name w:val="WW8Num33z1"/>
    <w:rsid w:val="005A7EB1"/>
    <w:rPr>
      <w:rFonts w:ascii="Courier New" w:hAnsi="Courier New" w:cs="Courier New"/>
    </w:rPr>
  </w:style>
  <w:style w:type="character" w:customStyle="1" w:styleId="WW8Num33z2">
    <w:name w:val="WW8Num33z2"/>
    <w:rsid w:val="005A7EB1"/>
    <w:rPr>
      <w:rFonts w:ascii="Wingdings" w:hAnsi="Wingdings"/>
    </w:rPr>
  </w:style>
  <w:style w:type="character" w:customStyle="1" w:styleId="WW8Num33z3">
    <w:name w:val="WW8Num33z3"/>
    <w:rsid w:val="005A7EB1"/>
    <w:rPr>
      <w:rFonts w:ascii="Symbol" w:hAnsi="Symbol"/>
    </w:rPr>
  </w:style>
  <w:style w:type="character" w:customStyle="1" w:styleId="DefaultParagraphFont3">
    <w:name w:val="Default Paragraph Font3"/>
    <w:rsid w:val="005A7EB1"/>
  </w:style>
  <w:style w:type="character" w:customStyle="1" w:styleId="WW8Num3z0">
    <w:name w:val="WW8Num3z0"/>
    <w:rsid w:val="005A7EB1"/>
    <w:rPr>
      <w:rFonts w:ascii="Symbol" w:hAnsi="Symbol" w:cs="StarSymbol"/>
      <w:sz w:val="18"/>
      <w:szCs w:val="18"/>
    </w:rPr>
  </w:style>
  <w:style w:type="character" w:customStyle="1" w:styleId="WW8Num14z0">
    <w:name w:val="WW8Num14z0"/>
    <w:rsid w:val="005A7EB1"/>
    <w:rPr>
      <w:rFonts w:ascii="Times New Roman" w:hAnsi="Times New Roman"/>
      <w:b w:val="0"/>
      <w:i w:val="0"/>
      <w:u w:val="none"/>
    </w:rPr>
  </w:style>
  <w:style w:type="character" w:customStyle="1" w:styleId="WW8Num14z1">
    <w:name w:val="WW8Num14z1"/>
    <w:rsid w:val="005A7EB1"/>
    <w:rPr>
      <w:rFonts w:ascii="Times New Roman" w:hAnsi="Times New Roman"/>
      <w:sz w:val="24"/>
    </w:rPr>
  </w:style>
  <w:style w:type="character" w:customStyle="1" w:styleId="WW8Num14z2">
    <w:name w:val="WW8Num14z2"/>
    <w:rsid w:val="005A7EB1"/>
    <w:rPr>
      <w:rFonts w:ascii="Wingdings" w:hAnsi="Wingdings"/>
    </w:rPr>
  </w:style>
  <w:style w:type="character" w:customStyle="1" w:styleId="WW8Num14z3">
    <w:name w:val="WW8Num14z3"/>
    <w:rsid w:val="005A7EB1"/>
    <w:rPr>
      <w:rFonts w:ascii="Symbol" w:hAnsi="Symbol"/>
    </w:rPr>
  </w:style>
  <w:style w:type="character" w:customStyle="1" w:styleId="WW8Num18z4">
    <w:name w:val="WW8Num18z4"/>
    <w:rsid w:val="005A7EB1"/>
    <w:rPr>
      <w:rFonts w:ascii="Courier New" w:hAnsi="Courier New"/>
    </w:rPr>
  </w:style>
  <w:style w:type="character" w:customStyle="1" w:styleId="WW8Num22z0">
    <w:name w:val="WW8Num22z0"/>
    <w:rsid w:val="005A7EB1"/>
    <w:rPr>
      <w:rFonts w:ascii="Garamond" w:eastAsia="Times New Roman" w:hAnsi="Garamond" w:cs="Times New Roman"/>
    </w:rPr>
  </w:style>
  <w:style w:type="character" w:customStyle="1" w:styleId="WW8Num22z1">
    <w:name w:val="WW8Num22z1"/>
    <w:rsid w:val="005A7EB1"/>
    <w:rPr>
      <w:rFonts w:ascii="Courier New" w:hAnsi="Courier New" w:cs="Courier New"/>
    </w:rPr>
  </w:style>
  <w:style w:type="character" w:customStyle="1" w:styleId="WW8Num22z2">
    <w:name w:val="WW8Num22z2"/>
    <w:rsid w:val="005A7EB1"/>
    <w:rPr>
      <w:rFonts w:ascii="Wingdings" w:hAnsi="Wingdings"/>
    </w:rPr>
  </w:style>
  <w:style w:type="character" w:customStyle="1" w:styleId="WW8Num22z3">
    <w:name w:val="WW8Num22z3"/>
    <w:rsid w:val="005A7EB1"/>
    <w:rPr>
      <w:rFonts w:ascii="Symbol" w:hAnsi="Symbol"/>
    </w:rPr>
  </w:style>
  <w:style w:type="character" w:customStyle="1" w:styleId="WW8Num23z0">
    <w:name w:val="WW8Num23z0"/>
    <w:rsid w:val="005A7EB1"/>
    <w:rPr>
      <w:rFonts w:ascii="Arial" w:hAnsi="Arial" w:cs="Arial"/>
      <w:sz w:val="22"/>
    </w:rPr>
  </w:style>
  <w:style w:type="character" w:customStyle="1" w:styleId="WW8Num35z1">
    <w:name w:val="WW8Num35z1"/>
    <w:rsid w:val="005A7EB1"/>
    <w:rPr>
      <w:rFonts w:ascii="Symbol" w:hAnsi="Symbol"/>
    </w:rPr>
  </w:style>
  <w:style w:type="character" w:customStyle="1" w:styleId="WW8Num36z0">
    <w:name w:val="WW8Num36z0"/>
    <w:rsid w:val="005A7EB1"/>
    <w:rPr>
      <w:rFonts w:ascii="Arial Narrow" w:eastAsia="Times New Roman" w:hAnsi="Arial Narrow" w:cs="Times New Roman"/>
    </w:rPr>
  </w:style>
  <w:style w:type="character" w:customStyle="1" w:styleId="WW8Num36z1">
    <w:name w:val="WW8Num36z1"/>
    <w:rsid w:val="005A7EB1"/>
    <w:rPr>
      <w:rFonts w:ascii="Courier New" w:hAnsi="Courier New" w:cs="Courier New"/>
    </w:rPr>
  </w:style>
  <w:style w:type="character" w:customStyle="1" w:styleId="WW8Num36z2">
    <w:name w:val="WW8Num36z2"/>
    <w:rsid w:val="005A7EB1"/>
    <w:rPr>
      <w:rFonts w:ascii="Wingdings" w:hAnsi="Wingdings"/>
    </w:rPr>
  </w:style>
  <w:style w:type="character" w:customStyle="1" w:styleId="WW8Num36z3">
    <w:name w:val="WW8Num36z3"/>
    <w:rsid w:val="005A7EB1"/>
    <w:rPr>
      <w:rFonts w:ascii="Symbol" w:hAnsi="Symbol"/>
    </w:rPr>
  </w:style>
  <w:style w:type="character" w:customStyle="1" w:styleId="WW8Num37z0">
    <w:name w:val="WW8Num37z0"/>
    <w:rsid w:val="005A7EB1"/>
    <w:rPr>
      <w:rFonts w:ascii="Arial Narrow" w:eastAsia="Times New Roman" w:hAnsi="Arial Narrow" w:cs="Times New Roman"/>
    </w:rPr>
  </w:style>
  <w:style w:type="character" w:customStyle="1" w:styleId="WW8Num37z1">
    <w:name w:val="WW8Num37z1"/>
    <w:rsid w:val="005A7EB1"/>
    <w:rPr>
      <w:rFonts w:ascii="Courier New" w:hAnsi="Courier New" w:cs="Courier New"/>
    </w:rPr>
  </w:style>
  <w:style w:type="character" w:customStyle="1" w:styleId="WW8Num37z2">
    <w:name w:val="WW8Num37z2"/>
    <w:rsid w:val="005A7EB1"/>
    <w:rPr>
      <w:rFonts w:ascii="Wingdings" w:hAnsi="Wingdings"/>
    </w:rPr>
  </w:style>
  <w:style w:type="character" w:customStyle="1" w:styleId="WW8Num37z3">
    <w:name w:val="WW8Num37z3"/>
    <w:rsid w:val="005A7EB1"/>
    <w:rPr>
      <w:rFonts w:ascii="Symbol" w:hAnsi="Symbol"/>
    </w:rPr>
  </w:style>
  <w:style w:type="character" w:customStyle="1" w:styleId="WW8Num38z0">
    <w:name w:val="WW8Num38z0"/>
    <w:rsid w:val="005A7EB1"/>
    <w:rPr>
      <w:rFonts w:ascii="Arial Narrow" w:eastAsia="Times New Roman" w:hAnsi="Arial Narrow" w:cs="Times New Roman"/>
    </w:rPr>
  </w:style>
  <w:style w:type="character" w:customStyle="1" w:styleId="WW8Num38z1">
    <w:name w:val="WW8Num38z1"/>
    <w:rsid w:val="005A7EB1"/>
    <w:rPr>
      <w:rFonts w:ascii="Courier New" w:hAnsi="Courier New" w:cs="Courier New"/>
    </w:rPr>
  </w:style>
  <w:style w:type="character" w:customStyle="1" w:styleId="WW8Num38z2">
    <w:name w:val="WW8Num38z2"/>
    <w:rsid w:val="005A7EB1"/>
    <w:rPr>
      <w:rFonts w:ascii="Wingdings" w:hAnsi="Wingdings"/>
    </w:rPr>
  </w:style>
  <w:style w:type="character" w:customStyle="1" w:styleId="WW8Num38z3">
    <w:name w:val="WW8Num38z3"/>
    <w:rsid w:val="005A7EB1"/>
    <w:rPr>
      <w:rFonts w:ascii="Symbol" w:hAnsi="Symbol"/>
    </w:rPr>
  </w:style>
  <w:style w:type="character" w:customStyle="1" w:styleId="WW8Num39z0">
    <w:name w:val="WW8Num39z0"/>
    <w:rsid w:val="005A7EB1"/>
    <w:rPr>
      <w:rFonts w:ascii="Times New Roman" w:hAnsi="Times New Roman"/>
    </w:rPr>
  </w:style>
  <w:style w:type="character" w:customStyle="1" w:styleId="WW8Num40z0">
    <w:name w:val="WW8Num40z0"/>
    <w:rsid w:val="005A7EB1"/>
    <w:rPr>
      <w:rFonts w:ascii="Arial" w:eastAsia="Times New Roman" w:hAnsi="Arial" w:cs="Arial"/>
    </w:rPr>
  </w:style>
  <w:style w:type="character" w:customStyle="1" w:styleId="WW8Num40z1">
    <w:name w:val="WW8Num40z1"/>
    <w:rsid w:val="005A7EB1"/>
    <w:rPr>
      <w:rFonts w:ascii="Courier New" w:hAnsi="Courier New" w:cs="Courier New"/>
    </w:rPr>
  </w:style>
  <w:style w:type="character" w:customStyle="1" w:styleId="WW8Num40z2">
    <w:name w:val="WW8Num40z2"/>
    <w:rsid w:val="005A7EB1"/>
    <w:rPr>
      <w:rFonts w:ascii="Wingdings" w:hAnsi="Wingdings"/>
    </w:rPr>
  </w:style>
  <w:style w:type="character" w:customStyle="1" w:styleId="WW8Num40z3">
    <w:name w:val="WW8Num40z3"/>
    <w:rsid w:val="005A7EB1"/>
    <w:rPr>
      <w:rFonts w:ascii="Symbol" w:hAnsi="Symbol"/>
    </w:rPr>
  </w:style>
  <w:style w:type="character" w:customStyle="1" w:styleId="WW8Num41z0">
    <w:name w:val="WW8Num41z0"/>
    <w:rsid w:val="005A7EB1"/>
    <w:rPr>
      <w:rFonts w:ascii="Arial Narrow" w:eastAsia="Lucida Sans Unicode" w:hAnsi="Arial Narrow" w:cs="Tahoma"/>
    </w:rPr>
  </w:style>
  <w:style w:type="character" w:customStyle="1" w:styleId="WW8Num41z1">
    <w:name w:val="WW8Num41z1"/>
    <w:rsid w:val="005A7EB1"/>
    <w:rPr>
      <w:rFonts w:ascii="Courier New" w:hAnsi="Courier New" w:cs="Courier New"/>
    </w:rPr>
  </w:style>
  <w:style w:type="character" w:customStyle="1" w:styleId="WW8Num41z2">
    <w:name w:val="WW8Num41z2"/>
    <w:rsid w:val="005A7EB1"/>
    <w:rPr>
      <w:rFonts w:ascii="Wingdings" w:hAnsi="Wingdings"/>
    </w:rPr>
  </w:style>
  <w:style w:type="character" w:customStyle="1" w:styleId="WW8Num41z3">
    <w:name w:val="WW8Num41z3"/>
    <w:rsid w:val="005A7EB1"/>
    <w:rPr>
      <w:rFonts w:ascii="Symbol" w:hAnsi="Symbol"/>
    </w:rPr>
  </w:style>
  <w:style w:type="character" w:customStyle="1" w:styleId="WW8Num42z0">
    <w:name w:val="WW8Num42z0"/>
    <w:rsid w:val="005A7EB1"/>
    <w:rPr>
      <w:rFonts w:ascii="Arial Narrow" w:eastAsia="Times New Roman" w:hAnsi="Arial Narrow" w:cs="Times New Roman"/>
    </w:rPr>
  </w:style>
  <w:style w:type="character" w:customStyle="1" w:styleId="WW8Num42z1">
    <w:name w:val="WW8Num42z1"/>
    <w:rsid w:val="005A7EB1"/>
    <w:rPr>
      <w:rFonts w:ascii="Courier New" w:hAnsi="Courier New" w:cs="Courier New"/>
    </w:rPr>
  </w:style>
  <w:style w:type="character" w:customStyle="1" w:styleId="WW8Num42z2">
    <w:name w:val="WW8Num42z2"/>
    <w:rsid w:val="005A7EB1"/>
    <w:rPr>
      <w:rFonts w:ascii="Wingdings" w:hAnsi="Wingdings"/>
    </w:rPr>
  </w:style>
  <w:style w:type="character" w:customStyle="1" w:styleId="WW8Num42z3">
    <w:name w:val="WW8Num42z3"/>
    <w:rsid w:val="005A7EB1"/>
    <w:rPr>
      <w:rFonts w:ascii="Symbol" w:hAnsi="Symbol"/>
    </w:rPr>
  </w:style>
  <w:style w:type="character" w:customStyle="1" w:styleId="WW-DefaultParagraphFont">
    <w:name w:val="WW-Default Paragraph Font"/>
    <w:rsid w:val="005A7EB1"/>
  </w:style>
  <w:style w:type="character" w:customStyle="1" w:styleId="StyleBuletCharJustifiedChar">
    <w:name w:val="Style Bulet Char + Justified Char"/>
    <w:rsid w:val="005A7EB1"/>
    <w:rPr>
      <w:rFonts w:ascii="Arial" w:hAnsi="Arial"/>
      <w:sz w:val="22"/>
      <w:lang w:val="it-IT" w:eastAsia="ar-SA" w:bidi="ar-SA"/>
    </w:rPr>
  </w:style>
  <w:style w:type="character" w:customStyle="1" w:styleId="Absatz-Standardschriftart">
    <w:name w:val="Absatz-Standardschriftart"/>
    <w:rsid w:val="005A7EB1"/>
  </w:style>
  <w:style w:type="character" w:customStyle="1" w:styleId="WW8Num7z1">
    <w:name w:val="WW8Num7z1"/>
    <w:rsid w:val="005A7EB1"/>
    <w:rPr>
      <w:rFonts w:ascii="Courier New" w:hAnsi="Courier New" w:cs="Courier New"/>
    </w:rPr>
  </w:style>
  <w:style w:type="character" w:customStyle="1" w:styleId="WW8Num7z2">
    <w:name w:val="WW8Num7z2"/>
    <w:rsid w:val="005A7EB1"/>
    <w:rPr>
      <w:rFonts w:ascii="Wingdings" w:hAnsi="Wingdings"/>
    </w:rPr>
  </w:style>
  <w:style w:type="character" w:customStyle="1" w:styleId="WW8Num7z3">
    <w:name w:val="WW8Num7z3"/>
    <w:rsid w:val="005A7EB1"/>
    <w:rPr>
      <w:rFonts w:ascii="Symbol" w:hAnsi="Symbol"/>
    </w:rPr>
  </w:style>
  <w:style w:type="character" w:customStyle="1" w:styleId="DefaultParagraphFont1">
    <w:name w:val="Default Paragraph Font1"/>
    <w:rsid w:val="005A7EB1"/>
  </w:style>
  <w:style w:type="character" w:customStyle="1" w:styleId="WW-Absatz-Standardschriftart">
    <w:name w:val="WW-Absatz-Standardschriftart"/>
    <w:rsid w:val="005A7EB1"/>
  </w:style>
  <w:style w:type="character" w:customStyle="1" w:styleId="WW-Absatz-Standardschriftart1">
    <w:name w:val="WW-Absatz-Standardschriftart1"/>
    <w:rsid w:val="005A7EB1"/>
  </w:style>
  <w:style w:type="character" w:customStyle="1" w:styleId="WW-Absatz-Standardschriftart11">
    <w:name w:val="WW-Absatz-Standardschriftart11"/>
    <w:rsid w:val="005A7EB1"/>
  </w:style>
  <w:style w:type="character" w:customStyle="1" w:styleId="WW-Absatz-Standardschriftart111">
    <w:name w:val="WW-Absatz-Standardschriftart111"/>
    <w:rsid w:val="005A7EB1"/>
  </w:style>
  <w:style w:type="character" w:customStyle="1" w:styleId="WW-Absatz-Standardschriftart1111">
    <w:name w:val="WW-Absatz-Standardschriftart1111"/>
    <w:rsid w:val="005A7EB1"/>
  </w:style>
  <w:style w:type="character" w:customStyle="1" w:styleId="WW-Absatz-Standardschriftart11111">
    <w:name w:val="WW-Absatz-Standardschriftart11111"/>
    <w:rsid w:val="005A7EB1"/>
  </w:style>
  <w:style w:type="character" w:customStyle="1" w:styleId="WW-Absatz-Standardschriftart111111">
    <w:name w:val="WW-Absatz-Standardschriftart111111"/>
    <w:rsid w:val="005A7EB1"/>
  </w:style>
  <w:style w:type="character" w:customStyle="1" w:styleId="WW-Absatz-Standardschriftart1111111">
    <w:name w:val="WW-Absatz-Standardschriftart1111111"/>
    <w:rsid w:val="005A7EB1"/>
  </w:style>
  <w:style w:type="character" w:customStyle="1" w:styleId="WW-Absatz-Standardschriftart11111111">
    <w:name w:val="WW-Absatz-Standardschriftart11111111"/>
    <w:rsid w:val="005A7EB1"/>
  </w:style>
  <w:style w:type="character" w:customStyle="1" w:styleId="WW-Absatz-Standardschriftart111111111">
    <w:name w:val="WW-Absatz-Standardschriftart111111111"/>
    <w:rsid w:val="005A7EB1"/>
  </w:style>
  <w:style w:type="character" w:customStyle="1" w:styleId="WW-Absatz-Standardschriftart1111111111">
    <w:name w:val="WW-Absatz-Standardschriftart1111111111"/>
    <w:rsid w:val="005A7EB1"/>
  </w:style>
  <w:style w:type="character" w:customStyle="1" w:styleId="WW-Absatz-Standardschriftart11111111111">
    <w:name w:val="WW-Absatz-Standardschriftart11111111111"/>
    <w:rsid w:val="005A7EB1"/>
  </w:style>
  <w:style w:type="character" w:customStyle="1" w:styleId="WW-Absatz-Standardschriftart111111111111">
    <w:name w:val="WW-Absatz-Standardschriftart111111111111"/>
    <w:rsid w:val="005A7EB1"/>
  </w:style>
  <w:style w:type="character" w:customStyle="1" w:styleId="WW-Absatz-Standardschriftart1111111111111">
    <w:name w:val="WW-Absatz-Standardschriftart1111111111111"/>
    <w:rsid w:val="005A7EB1"/>
  </w:style>
  <w:style w:type="character" w:customStyle="1" w:styleId="WW-Absatz-Standardschriftart11111111111111">
    <w:name w:val="WW-Absatz-Standardschriftart11111111111111"/>
    <w:rsid w:val="005A7EB1"/>
  </w:style>
  <w:style w:type="character" w:customStyle="1" w:styleId="WW-Absatz-Standardschriftart111111111111111">
    <w:name w:val="WW-Absatz-Standardschriftart111111111111111"/>
    <w:rsid w:val="005A7EB1"/>
  </w:style>
  <w:style w:type="character" w:customStyle="1" w:styleId="WW-Absatz-Standardschriftart1111111111111111">
    <w:name w:val="WW-Absatz-Standardschriftart1111111111111111"/>
    <w:rsid w:val="005A7EB1"/>
  </w:style>
  <w:style w:type="character" w:customStyle="1" w:styleId="WW-Absatz-Standardschriftart11111111111111111">
    <w:name w:val="WW-Absatz-Standardschriftart11111111111111111"/>
    <w:rsid w:val="005A7EB1"/>
  </w:style>
  <w:style w:type="character" w:customStyle="1" w:styleId="WW-Absatz-Standardschriftart111111111111111111">
    <w:name w:val="WW-Absatz-Standardschriftart111111111111111111"/>
    <w:rsid w:val="005A7EB1"/>
  </w:style>
  <w:style w:type="character" w:customStyle="1" w:styleId="WW-Absatz-Standardschriftart1111111111111111111">
    <w:name w:val="WW-Absatz-Standardschriftart1111111111111111111"/>
    <w:rsid w:val="005A7EB1"/>
  </w:style>
  <w:style w:type="character" w:customStyle="1" w:styleId="WW-Absatz-Standardschriftart11111111111111111111">
    <w:name w:val="WW-Absatz-Standardschriftart11111111111111111111"/>
    <w:rsid w:val="005A7EB1"/>
  </w:style>
  <w:style w:type="character" w:customStyle="1" w:styleId="WW-Absatz-Standardschriftart111111111111111111111">
    <w:name w:val="WW-Absatz-Standardschriftart111111111111111111111"/>
    <w:rsid w:val="005A7EB1"/>
  </w:style>
  <w:style w:type="character" w:customStyle="1" w:styleId="WW-Absatz-Standardschriftart1111111111111111111111">
    <w:name w:val="WW-Absatz-Standardschriftart1111111111111111111111"/>
    <w:rsid w:val="005A7EB1"/>
  </w:style>
  <w:style w:type="character" w:customStyle="1" w:styleId="WW-Absatz-Standardschriftart11111111111111111111111">
    <w:name w:val="WW-Absatz-Standardschriftart11111111111111111111111"/>
    <w:rsid w:val="005A7EB1"/>
  </w:style>
  <w:style w:type="character" w:customStyle="1" w:styleId="WW-Absatz-Standardschriftart111111111111111111111111">
    <w:name w:val="WW-Absatz-Standardschriftart111111111111111111111111"/>
    <w:rsid w:val="005A7EB1"/>
  </w:style>
  <w:style w:type="character" w:customStyle="1" w:styleId="WW-Absatz-Standardschriftart1111111111111111111111111">
    <w:name w:val="WW-Absatz-Standardschriftart1111111111111111111111111"/>
    <w:rsid w:val="005A7EB1"/>
  </w:style>
  <w:style w:type="character" w:customStyle="1" w:styleId="WW-Absatz-Standardschriftart11111111111111111111111111">
    <w:name w:val="WW-Absatz-Standardschriftart11111111111111111111111111"/>
    <w:rsid w:val="005A7EB1"/>
  </w:style>
  <w:style w:type="character" w:customStyle="1" w:styleId="WW-Absatz-Standardschriftart111111111111111111111111111">
    <w:name w:val="WW-Absatz-Standardschriftart111111111111111111111111111"/>
    <w:rsid w:val="005A7EB1"/>
  </w:style>
  <w:style w:type="character" w:customStyle="1" w:styleId="WW-Absatz-Standardschriftart1111111111111111111111111111">
    <w:name w:val="WW-Absatz-Standardschriftart1111111111111111111111111111"/>
    <w:rsid w:val="005A7EB1"/>
  </w:style>
  <w:style w:type="character" w:customStyle="1" w:styleId="WW-DefaultParagraphFont1">
    <w:name w:val="WW-Default Paragraph Font1"/>
    <w:rsid w:val="005A7EB1"/>
  </w:style>
  <w:style w:type="character" w:customStyle="1" w:styleId="WW-Absatz-Standardschriftart11111111111111111111111111111">
    <w:name w:val="WW-Absatz-Standardschriftart11111111111111111111111111111"/>
    <w:rsid w:val="005A7EB1"/>
  </w:style>
  <w:style w:type="character" w:customStyle="1" w:styleId="WW-Absatz-Standardschriftart111111111111111111111111111111">
    <w:name w:val="WW-Absatz-Standardschriftart111111111111111111111111111111"/>
    <w:rsid w:val="005A7EB1"/>
  </w:style>
  <w:style w:type="character" w:customStyle="1" w:styleId="WW-DefaultParagraphFont11">
    <w:name w:val="WW-Default Paragraph Font11"/>
    <w:rsid w:val="005A7EB1"/>
  </w:style>
  <w:style w:type="character" w:customStyle="1" w:styleId="WW-Absatz-Standardschriftart1111111111111111111111111111111">
    <w:name w:val="WW-Absatz-Standardschriftart1111111111111111111111111111111"/>
    <w:rsid w:val="005A7EB1"/>
  </w:style>
  <w:style w:type="character" w:customStyle="1" w:styleId="WW-Absatz-Standardschriftart11111111111111111111111111111111">
    <w:name w:val="WW-Absatz-Standardschriftart11111111111111111111111111111111"/>
    <w:rsid w:val="005A7EB1"/>
  </w:style>
  <w:style w:type="character" w:customStyle="1" w:styleId="WW-Absatz-Standardschriftart111111111111111111111111111111111">
    <w:name w:val="WW-Absatz-Standardschriftart111111111111111111111111111111111"/>
    <w:rsid w:val="005A7EB1"/>
  </w:style>
  <w:style w:type="character" w:customStyle="1" w:styleId="WW-Absatz-Standardschriftart1111111111111111111111111111111111">
    <w:name w:val="WW-Absatz-Standardschriftart1111111111111111111111111111111111"/>
    <w:rsid w:val="005A7EB1"/>
  </w:style>
  <w:style w:type="character" w:customStyle="1" w:styleId="WW-DefaultParagraphFont111">
    <w:name w:val="WW-Default Paragraph Font111"/>
    <w:rsid w:val="005A7EB1"/>
  </w:style>
  <w:style w:type="character" w:customStyle="1" w:styleId="WW-DefaultParagraphFont1111">
    <w:name w:val="WW-Default Paragraph Font1111"/>
    <w:rsid w:val="005A7EB1"/>
  </w:style>
  <w:style w:type="character" w:customStyle="1" w:styleId="WW-Absatz-Standardschriftart11111111111111111111111111111111111">
    <w:name w:val="WW-Absatz-Standardschriftart11111111111111111111111111111111111"/>
    <w:rsid w:val="005A7EB1"/>
  </w:style>
  <w:style w:type="character" w:customStyle="1" w:styleId="WW-Absatz-Standardschriftart111111111111111111111111111111111111">
    <w:name w:val="WW-Absatz-Standardschriftart111111111111111111111111111111111111"/>
    <w:rsid w:val="005A7EB1"/>
  </w:style>
  <w:style w:type="character" w:customStyle="1" w:styleId="WW-Absatz-Standardschriftart1111111111111111111111111111111111111">
    <w:name w:val="WW-Absatz-Standardschriftart1111111111111111111111111111111111111"/>
    <w:rsid w:val="005A7EB1"/>
  </w:style>
  <w:style w:type="character" w:customStyle="1" w:styleId="WW-DefaultParagraphFont11111">
    <w:name w:val="WW-Default Paragraph Font11111"/>
    <w:rsid w:val="005A7EB1"/>
  </w:style>
  <w:style w:type="character" w:customStyle="1" w:styleId="WW-Absatz-Standardschriftart11111111111111111111111111111111111111">
    <w:name w:val="WW-Absatz-Standardschriftart11111111111111111111111111111111111111"/>
    <w:rsid w:val="005A7EB1"/>
  </w:style>
  <w:style w:type="character" w:customStyle="1" w:styleId="WW8Num11z0">
    <w:name w:val="WW8Num11z0"/>
    <w:rsid w:val="005A7EB1"/>
    <w:rPr>
      <w:rFonts w:ascii="Wingdings" w:hAnsi="Wingdings"/>
    </w:rPr>
  </w:style>
  <w:style w:type="character" w:customStyle="1" w:styleId="WW8Num11z1">
    <w:name w:val="WW8Num11z1"/>
    <w:rsid w:val="005A7EB1"/>
    <w:rPr>
      <w:rFonts w:ascii="Courier New" w:hAnsi="Courier New" w:cs="Courier New"/>
    </w:rPr>
  </w:style>
  <w:style w:type="character" w:customStyle="1" w:styleId="WW8Num11z2">
    <w:name w:val="WW8Num11z2"/>
    <w:rsid w:val="005A7EB1"/>
    <w:rPr>
      <w:rFonts w:ascii="Wingdings" w:hAnsi="Wingdings"/>
    </w:rPr>
  </w:style>
  <w:style w:type="character" w:customStyle="1" w:styleId="WW8Num11z3">
    <w:name w:val="WW8Num11z3"/>
    <w:rsid w:val="005A7EB1"/>
    <w:rPr>
      <w:rFonts w:ascii="Symbol" w:hAnsi="Symbol"/>
    </w:rPr>
  </w:style>
  <w:style w:type="character" w:customStyle="1" w:styleId="WW-DefaultParagraphFont111111">
    <w:name w:val="WW-Default Paragraph Font111111"/>
    <w:rsid w:val="005A7EB1"/>
  </w:style>
  <w:style w:type="character" w:customStyle="1" w:styleId="WW-Absatz-Standardschriftart111111111111111111111111111111111111111">
    <w:name w:val="WW-Absatz-Standardschriftart111111111111111111111111111111111111111"/>
    <w:rsid w:val="005A7EB1"/>
  </w:style>
  <w:style w:type="character" w:customStyle="1" w:styleId="WW-Absatz-Standardschriftart1111111111111111111111111111111111111111">
    <w:name w:val="WW-Absatz-Standardschriftart1111111111111111111111111111111111111111"/>
    <w:rsid w:val="005A7EB1"/>
  </w:style>
  <w:style w:type="character" w:customStyle="1" w:styleId="WW-DefaultParagraphFont1111111">
    <w:name w:val="WW-Default Paragraph Font1111111"/>
    <w:rsid w:val="005A7EB1"/>
  </w:style>
  <w:style w:type="character" w:customStyle="1" w:styleId="WW-Absatz-Standardschriftart11111111111111111111111111111111111111111">
    <w:name w:val="WW-Absatz-Standardschriftart11111111111111111111111111111111111111111"/>
    <w:rsid w:val="005A7EB1"/>
  </w:style>
  <w:style w:type="character" w:customStyle="1" w:styleId="WW-DefaultParagraphFont11111111">
    <w:name w:val="WW-Default Paragraph Font11111111"/>
    <w:rsid w:val="005A7EB1"/>
  </w:style>
  <w:style w:type="character" w:customStyle="1" w:styleId="WW-Absatz-Standardschriftart111111111111111111111111111111111111111111">
    <w:name w:val="WW-Absatz-Standardschriftart111111111111111111111111111111111111111111"/>
    <w:rsid w:val="005A7EB1"/>
  </w:style>
  <w:style w:type="character" w:customStyle="1" w:styleId="WW-Absatz-Standardschriftart1111111111111111111111111111111111111111111">
    <w:name w:val="WW-Absatz-Standardschriftart1111111111111111111111111111111111111111111"/>
    <w:rsid w:val="005A7EB1"/>
  </w:style>
  <w:style w:type="character" w:customStyle="1" w:styleId="WW-DefaultParagraphFont111111111">
    <w:name w:val="WW-Default Paragraph Font111111111"/>
    <w:rsid w:val="005A7EB1"/>
  </w:style>
  <w:style w:type="character" w:customStyle="1" w:styleId="WW8Num4z1">
    <w:name w:val="WW8Num4z1"/>
    <w:rsid w:val="005A7EB1"/>
    <w:rPr>
      <w:b/>
    </w:rPr>
  </w:style>
  <w:style w:type="character" w:customStyle="1" w:styleId="WW8Num14z4">
    <w:name w:val="WW8Num14z4"/>
    <w:rsid w:val="005A7EB1"/>
    <w:rPr>
      <w:rFonts w:ascii="Courier New" w:hAnsi="Courier New"/>
    </w:rPr>
  </w:style>
  <w:style w:type="character" w:customStyle="1" w:styleId="WW8Num15z0">
    <w:name w:val="WW8Num15z0"/>
    <w:rsid w:val="005A7EB1"/>
    <w:rPr>
      <w:rFonts w:ascii="Times New Roman" w:hAnsi="Times New Roman"/>
      <w:b w:val="0"/>
      <w:i w:val="0"/>
      <w:u w:val="none"/>
    </w:rPr>
  </w:style>
  <w:style w:type="character" w:customStyle="1" w:styleId="WW-DefaultParagraphFont1111111111">
    <w:name w:val="WW-Default Paragraph Font1111111111"/>
    <w:rsid w:val="005A7EB1"/>
  </w:style>
  <w:style w:type="character" w:customStyle="1" w:styleId="WW8Num15z1">
    <w:name w:val="WW8Num15z1"/>
    <w:rsid w:val="005A7EB1"/>
    <w:rPr>
      <w:rFonts w:ascii="Times New Roman" w:hAnsi="Times New Roman"/>
      <w:sz w:val="24"/>
    </w:rPr>
  </w:style>
  <w:style w:type="character" w:customStyle="1" w:styleId="WW8Num15z2">
    <w:name w:val="WW8Num15z2"/>
    <w:rsid w:val="005A7EB1"/>
    <w:rPr>
      <w:rFonts w:ascii="Wingdings" w:hAnsi="Wingdings"/>
    </w:rPr>
  </w:style>
  <w:style w:type="character" w:customStyle="1" w:styleId="WW8Num15z3">
    <w:name w:val="WW8Num15z3"/>
    <w:rsid w:val="005A7EB1"/>
    <w:rPr>
      <w:rFonts w:ascii="Symbol" w:hAnsi="Symbol"/>
    </w:rPr>
  </w:style>
  <w:style w:type="character" w:customStyle="1" w:styleId="WW8Num15z4">
    <w:name w:val="WW8Num15z4"/>
    <w:rsid w:val="005A7EB1"/>
    <w:rPr>
      <w:rFonts w:ascii="Courier New" w:hAnsi="Courier New"/>
    </w:rPr>
  </w:style>
  <w:style w:type="character" w:customStyle="1" w:styleId="WW-Absatz-Standardschriftart11111111111111111111111111111111111111111111">
    <w:name w:val="WW-Absatz-Standardschriftart11111111111111111111111111111111111111111111"/>
    <w:rsid w:val="005A7EB1"/>
  </w:style>
  <w:style w:type="character" w:customStyle="1" w:styleId="WW-Absatz-Standardschriftart111111111111111111111111111111111111111111111">
    <w:name w:val="WW-Absatz-Standardschriftart111111111111111111111111111111111111111111111"/>
    <w:rsid w:val="005A7EB1"/>
  </w:style>
  <w:style w:type="character" w:customStyle="1" w:styleId="WW8Num1z0">
    <w:name w:val="WW8Num1z0"/>
    <w:rsid w:val="005A7EB1"/>
    <w:rPr>
      <w:rFonts w:ascii="Symbol" w:hAnsi="Symbol"/>
    </w:rPr>
  </w:style>
  <w:style w:type="character" w:customStyle="1" w:styleId="WW8Num8z1">
    <w:name w:val="WW8Num8z1"/>
    <w:rsid w:val="005A7EB1"/>
    <w:rPr>
      <w:rFonts w:ascii="Courier New" w:hAnsi="Courier New" w:cs="Courier New"/>
    </w:rPr>
  </w:style>
  <w:style w:type="character" w:customStyle="1" w:styleId="WW8Num8z2">
    <w:name w:val="WW8Num8z2"/>
    <w:rsid w:val="005A7EB1"/>
    <w:rPr>
      <w:rFonts w:ascii="Wingdings" w:hAnsi="Wingdings"/>
    </w:rPr>
  </w:style>
  <w:style w:type="character" w:customStyle="1" w:styleId="WW8Num17z0">
    <w:name w:val="WW8Num17z0"/>
    <w:rsid w:val="005A7EB1"/>
    <w:rPr>
      <w:rFonts w:ascii="Wingdings" w:hAnsi="Wingdings"/>
    </w:rPr>
  </w:style>
  <w:style w:type="character" w:customStyle="1" w:styleId="WW8Num24z4">
    <w:name w:val="WW8Num24z4"/>
    <w:rsid w:val="005A7EB1"/>
    <w:rPr>
      <w:rFonts w:ascii="Courier New" w:hAnsi="Courier New"/>
    </w:rPr>
  </w:style>
  <w:style w:type="character" w:customStyle="1" w:styleId="Bekezdsalapbettpusa">
    <w:name w:val="Bekezdés alapbetűtípusa"/>
    <w:rsid w:val="005A7EB1"/>
  </w:style>
  <w:style w:type="character" w:customStyle="1" w:styleId="Bullets">
    <w:name w:val="Bullets"/>
    <w:rsid w:val="005A7EB1"/>
    <w:rPr>
      <w:rFonts w:ascii="StarSymbol" w:eastAsia="StarSymbol" w:hAnsi="StarSymbol" w:cs="StarSymbol"/>
      <w:sz w:val="18"/>
      <w:szCs w:val="18"/>
    </w:rPr>
  </w:style>
  <w:style w:type="character" w:customStyle="1" w:styleId="NumberingSymbols">
    <w:name w:val="Numbering Symbols"/>
    <w:rsid w:val="005A7EB1"/>
  </w:style>
  <w:style w:type="character" w:customStyle="1" w:styleId="FootnoteCharacters">
    <w:name w:val="Footnote Characters"/>
    <w:rsid w:val="005A7EB1"/>
    <w:rPr>
      <w:vertAlign w:val="superscript"/>
    </w:rPr>
  </w:style>
  <w:style w:type="character" w:styleId="FootnoteReference">
    <w:name w:val="footnote reference"/>
    <w:rsid w:val="005A7EB1"/>
    <w:rPr>
      <w:vertAlign w:val="superscript"/>
    </w:rPr>
  </w:style>
  <w:style w:type="character" w:customStyle="1" w:styleId="EndnoteCharacters">
    <w:name w:val="Endnote Characters"/>
    <w:rsid w:val="005A7EB1"/>
    <w:rPr>
      <w:vertAlign w:val="superscript"/>
    </w:rPr>
  </w:style>
  <w:style w:type="character" w:customStyle="1" w:styleId="WW-EndnoteCharacters">
    <w:name w:val="WW-Endnote Characters"/>
    <w:rsid w:val="005A7EB1"/>
  </w:style>
  <w:style w:type="character" w:customStyle="1" w:styleId="FontStyle46">
    <w:name w:val="Font Style46"/>
    <w:rsid w:val="005A7EB1"/>
    <w:rPr>
      <w:rFonts w:ascii="Times New Roman" w:hAnsi="Times New Roman" w:cs="Times New Roman"/>
      <w:b/>
      <w:bCs/>
      <w:i/>
      <w:iCs/>
      <w:color w:val="000000"/>
      <w:sz w:val="18"/>
      <w:szCs w:val="18"/>
    </w:rPr>
  </w:style>
  <w:style w:type="character" w:customStyle="1" w:styleId="SubtitleChar">
    <w:name w:val="Subtitle Char"/>
    <w:rsid w:val="005A7EB1"/>
    <w:rPr>
      <w:rFonts w:ascii="Arial" w:eastAsia="Lucida Sans Unicode" w:hAnsi="Arial" w:cs="Tahoma"/>
      <w:i/>
      <w:iCs/>
      <w:sz w:val="28"/>
      <w:szCs w:val="28"/>
    </w:rPr>
  </w:style>
  <w:style w:type="character" w:customStyle="1" w:styleId="PlainTextChar">
    <w:name w:val="Plain Text Char"/>
    <w:rsid w:val="005A7EB1"/>
    <w:rPr>
      <w:rFonts w:ascii="Courier New" w:eastAsia="Times New Roman" w:hAnsi="Courier New" w:cs="Courier New"/>
      <w:lang w:val="en-GB"/>
    </w:rPr>
  </w:style>
  <w:style w:type="character" w:customStyle="1" w:styleId="FontStyle38">
    <w:name w:val="Font Style38"/>
    <w:rsid w:val="005A7EB1"/>
    <w:rPr>
      <w:rFonts w:ascii="Times New Roman" w:hAnsi="Times New Roman" w:cs="Times New Roman"/>
      <w:color w:val="000000"/>
      <w:sz w:val="18"/>
      <w:szCs w:val="18"/>
    </w:rPr>
  </w:style>
  <w:style w:type="character" w:customStyle="1" w:styleId="WW8NumSt3z0">
    <w:name w:val="WW8NumSt3z0"/>
    <w:rsid w:val="005A7EB1"/>
    <w:rPr>
      <w:rFonts w:ascii="Times New Roman" w:hAnsi="Times New Roman" w:cs="Times New Roman"/>
    </w:rPr>
  </w:style>
  <w:style w:type="character" w:customStyle="1" w:styleId="WW-DefaultParagraphFont11111111111">
    <w:name w:val="WW-Default Paragraph Font11111111111"/>
    <w:rsid w:val="005A7EB1"/>
  </w:style>
  <w:style w:type="character" w:customStyle="1" w:styleId="HTMLPreformattedChar1">
    <w:name w:val="HTML Preformatted Char1"/>
    <w:rsid w:val="005A7EB1"/>
    <w:rPr>
      <w:rFonts w:ascii="Courier New" w:hAnsi="Courier New" w:cs="Courier New"/>
      <w:sz w:val="24"/>
      <w:szCs w:val="24"/>
    </w:rPr>
  </w:style>
  <w:style w:type="paragraph" w:customStyle="1" w:styleId="Heading">
    <w:name w:val="Heading"/>
    <w:basedOn w:val="Normal"/>
    <w:next w:val="BodyText"/>
    <w:rsid w:val="005A7EB1"/>
    <w:pPr>
      <w:keepNext/>
      <w:suppressAutoHyphens/>
      <w:spacing w:before="240" w:after="120"/>
      <w:jc w:val="both"/>
    </w:pPr>
    <w:rPr>
      <w:rFonts w:ascii="Arial" w:eastAsia="Lucida Sans Unicode" w:hAnsi="Arial" w:cs="Tahoma"/>
      <w:color w:val="auto"/>
      <w:kern w:val="0"/>
      <w:sz w:val="28"/>
      <w:szCs w:val="28"/>
      <w:lang w:eastAsia="ar-SA"/>
    </w:rPr>
  </w:style>
  <w:style w:type="paragraph" w:styleId="List">
    <w:name w:val="List"/>
    <w:basedOn w:val="BodyText"/>
    <w:rsid w:val="005A7EB1"/>
    <w:pPr>
      <w:suppressAutoHyphens/>
      <w:spacing w:after="0"/>
      <w:jc w:val="both"/>
    </w:pPr>
    <w:rPr>
      <w:rFonts w:cs="Tahoma"/>
      <w:szCs w:val="20"/>
      <w:lang w:val="hu-HU" w:eastAsia="ar-SA"/>
    </w:rPr>
  </w:style>
  <w:style w:type="paragraph" w:styleId="Caption">
    <w:name w:val="caption"/>
    <w:basedOn w:val="Normal"/>
    <w:qFormat/>
    <w:rsid w:val="005A7EB1"/>
    <w:pPr>
      <w:suppressLineNumbers/>
      <w:suppressAutoHyphens/>
      <w:spacing w:before="120" w:after="120"/>
      <w:jc w:val="both"/>
    </w:pPr>
    <w:rPr>
      <w:rFonts w:cs="Tahoma"/>
      <w:i/>
      <w:iCs/>
      <w:color w:val="auto"/>
      <w:kern w:val="0"/>
      <w:sz w:val="24"/>
      <w:szCs w:val="24"/>
      <w:lang w:eastAsia="ar-SA"/>
    </w:rPr>
  </w:style>
  <w:style w:type="paragraph" w:customStyle="1" w:styleId="Index">
    <w:name w:val="Index"/>
    <w:basedOn w:val="Normal"/>
    <w:rsid w:val="005A7EB1"/>
    <w:pPr>
      <w:suppressLineNumbers/>
      <w:suppressAutoHyphens/>
      <w:jc w:val="both"/>
    </w:pPr>
    <w:rPr>
      <w:rFonts w:cs="Tahoma"/>
      <w:color w:val="auto"/>
      <w:kern w:val="0"/>
      <w:lang w:eastAsia="ar-SA"/>
    </w:rPr>
  </w:style>
  <w:style w:type="paragraph" w:customStyle="1" w:styleId="xl39">
    <w:name w:val="xl39"/>
    <w:basedOn w:val="Normal"/>
    <w:rsid w:val="005A7EB1"/>
    <w:pPr>
      <w:pBdr>
        <w:left w:val="single" w:sz="8" w:space="0" w:color="000000"/>
        <w:bottom w:val="single" w:sz="4" w:space="0" w:color="000000"/>
        <w:right w:val="single" w:sz="4" w:space="0" w:color="000000"/>
      </w:pBdr>
      <w:suppressAutoHyphens/>
      <w:spacing w:before="280" w:after="280"/>
      <w:jc w:val="center"/>
    </w:pPr>
    <w:rPr>
      <w:color w:val="auto"/>
      <w:kern w:val="0"/>
      <w:sz w:val="24"/>
      <w:szCs w:val="24"/>
      <w:lang w:val="ro-RO" w:eastAsia="ar-SA"/>
    </w:rPr>
  </w:style>
  <w:style w:type="paragraph" w:customStyle="1" w:styleId="StyleTextnormalJustified">
    <w:name w:val="Style Text normal + Justified"/>
    <w:basedOn w:val="Normal"/>
    <w:rsid w:val="005A7EB1"/>
    <w:pPr>
      <w:suppressAutoHyphens/>
      <w:spacing w:before="80" w:after="160"/>
      <w:ind w:left="1134"/>
      <w:jc w:val="both"/>
    </w:pPr>
    <w:rPr>
      <w:rFonts w:ascii="Arial" w:hAnsi="Arial"/>
      <w:color w:val="auto"/>
      <w:kern w:val="0"/>
      <w:sz w:val="22"/>
      <w:lang w:val="ro-RO" w:eastAsia="ar-SA"/>
    </w:rPr>
  </w:style>
  <w:style w:type="paragraph" w:customStyle="1" w:styleId="StyleBuletCharJustified">
    <w:name w:val="Style Bulet Char + Justified"/>
    <w:basedOn w:val="BuletChar"/>
    <w:rsid w:val="005A7EB1"/>
    <w:pPr>
      <w:numPr>
        <w:numId w:val="0"/>
      </w:numPr>
      <w:ind w:left="2520" w:hanging="360"/>
      <w:jc w:val="both"/>
    </w:pPr>
    <w:rPr>
      <w:iCs w:val="0"/>
      <w:szCs w:val="20"/>
    </w:rPr>
  </w:style>
  <w:style w:type="paragraph" w:styleId="Title">
    <w:name w:val="Title"/>
    <w:basedOn w:val="Normal"/>
    <w:next w:val="Subtitle"/>
    <w:link w:val="TitleChar"/>
    <w:qFormat/>
    <w:rsid w:val="005A7EB1"/>
    <w:pPr>
      <w:suppressAutoHyphens/>
      <w:jc w:val="center"/>
    </w:pPr>
    <w:rPr>
      <w:rFonts w:ascii="Gatineau" w:hAnsi="Gatineau"/>
      <w:b/>
      <w:caps/>
      <w:color w:val="auto"/>
      <w:kern w:val="0"/>
      <w:sz w:val="28"/>
      <w:lang w:val="ro-RO" w:eastAsia="ar-SA"/>
    </w:rPr>
  </w:style>
  <w:style w:type="character" w:customStyle="1" w:styleId="TitleChar">
    <w:name w:val="Title Char"/>
    <w:link w:val="Title"/>
    <w:rsid w:val="005A7EB1"/>
    <w:rPr>
      <w:rFonts w:ascii="Gatineau" w:hAnsi="Gatineau"/>
      <w:b/>
      <w:caps/>
      <w:sz w:val="28"/>
      <w:lang w:val="ro-RO" w:eastAsia="ar-SA"/>
    </w:rPr>
  </w:style>
  <w:style w:type="paragraph" w:styleId="Subtitle">
    <w:name w:val="Subtitle"/>
    <w:basedOn w:val="Normal"/>
    <w:next w:val="BodyText"/>
    <w:link w:val="SubtitleChar1"/>
    <w:qFormat/>
    <w:rsid w:val="005A7EB1"/>
    <w:pPr>
      <w:keepNext/>
      <w:suppressAutoHyphens/>
      <w:spacing w:before="240" w:after="120"/>
      <w:jc w:val="center"/>
    </w:pPr>
    <w:rPr>
      <w:rFonts w:ascii="Arial" w:eastAsia="Lucida Sans Unicode" w:hAnsi="Arial"/>
      <w:i/>
      <w:iCs/>
      <w:color w:val="auto"/>
      <w:kern w:val="0"/>
      <w:sz w:val="28"/>
      <w:szCs w:val="28"/>
      <w:lang w:val="x-none" w:eastAsia="ar-SA"/>
    </w:rPr>
  </w:style>
  <w:style w:type="character" w:customStyle="1" w:styleId="SubtitleChar1">
    <w:name w:val="Subtitle Char1"/>
    <w:link w:val="Subtitle"/>
    <w:rsid w:val="005A7EB1"/>
    <w:rPr>
      <w:rFonts w:ascii="Arial" w:eastAsia="Lucida Sans Unicode" w:hAnsi="Arial"/>
      <w:i/>
      <w:iCs/>
      <w:sz w:val="28"/>
      <w:szCs w:val="28"/>
      <w:lang w:eastAsia="ar-SA"/>
    </w:rPr>
  </w:style>
  <w:style w:type="paragraph" w:customStyle="1" w:styleId="TableContents">
    <w:name w:val="Table Contents"/>
    <w:basedOn w:val="Normal"/>
    <w:rsid w:val="005A7EB1"/>
    <w:pPr>
      <w:suppressLineNumbers/>
      <w:suppressAutoHyphens/>
    </w:pPr>
    <w:rPr>
      <w:color w:val="auto"/>
      <w:kern w:val="0"/>
      <w:lang w:val="ro-RO" w:eastAsia="ar-SA"/>
    </w:rPr>
  </w:style>
  <w:style w:type="paragraph" w:customStyle="1" w:styleId="Standard">
    <w:name w:val="Standard"/>
    <w:rsid w:val="005A7EB1"/>
    <w:pPr>
      <w:widowControl w:val="0"/>
      <w:suppressAutoHyphens/>
      <w:textAlignment w:val="baseline"/>
    </w:pPr>
    <w:rPr>
      <w:rFonts w:eastAsia="Arial Unicode MS" w:cs="Tahoma"/>
      <w:kern w:val="1"/>
      <w:sz w:val="24"/>
      <w:szCs w:val="24"/>
      <w:lang w:eastAsia="ar-SA"/>
    </w:rPr>
  </w:style>
  <w:style w:type="paragraph" w:customStyle="1" w:styleId="Csakszveg">
    <w:name w:val="Csak szöveg"/>
    <w:basedOn w:val="Normal"/>
    <w:rsid w:val="005A7EB1"/>
    <w:pPr>
      <w:suppressAutoHyphens/>
      <w:jc w:val="both"/>
    </w:pPr>
    <w:rPr>
      <w:rFonts w:ascii="Courier New" w:hAnsi="Courier New"/>
      <w:color w:val="auto"/>
      <w:kern w:val="0"/>
      <w:lang w:val="hu-HU" w:eastAsia="ar-SA"/>
    </w:rPr>
  </w:style>
  <w:style w:type="paragraph" w:customStyle="1" w:styleId="Szvegtrzs2">
    <w:name w:val="Szövegtörzs 2"/>
    <w:basedOn w:val="Normal"/>
    <w:rsid w:val="005A7EB1"/>
    <w:pPr>
      <w:suppressAutoHyphens/>
      <w:jc w:val="both"/>
    </w:pPr>
    <w:rPr>
      <w:b/>
      <w:i/>
      <w:color w:val="auto"/>
      <w:kern w:val="0"/>
      <w:sz w:val="24"/>
      <w:lang w:val="hu-HU" w:eastAsia="ar-SA"/>
    </w:rPr>
  </w:style>
  <w:style w:type="paragraph" w:customStyle="1" w:styleId="Szvegtrzsbehzssal2">
    <w:name w:val="Szövegtörzs behúzással 2"/>
    <w:basedOn w:val="Normal"/>
    <w:rsid w:val="005A7EB1"/>
    <w:pPr>
      <w:suppressAutoHyphens/>
      <w:ind w:left="1080"/>
      <w:jc w:val="both"/>
    </w:pPr>
    <w:rPr>
      <w:color w:val="auto"/>
      <w:kern w:val="0"/>
      <w:sz w:val="24"/>
      <w:lang w:val="hu-HU" w:eastAsia="ar-SA"/>
    </w:rPr>
  </w:style>
  <w:style w:type="paragraph" w:customStyle="1" w:styleId="Szvegtrzsbehzssal3">
    <w:name w:val="Szövegtörzs behúzással 3"/>
    <w:basedOn w:val="Normal"/>
    <w:rsid w:val="005A7EB1"/>
    <w:pPr>
      <w:suppressAutoHyphens/>
      <w:ind w:left="705"/>
      <w:jc w:val="both"/>
    </w:pPr>
    <w:rPr>
      <w:color w:val="auto"/>
      <w:kern w:val="0"/>
      <w:sz w:val="24"/>
      <w:lang w:val="hu-HU" w:eastAsia="ar-SA"/>
    </w:rPr>
  </w:style>
  <w:style w:type="paragraph" w:customStyle="1" w:styleId="Szvegtrzs3">
    <w:name w:val="Szövegtörzs 3"/>
    <w:basedOn w:val="Normal"/>
    <w:rsid w:val="005A7EB1"/>
    <w:pPr>
      <w:suppressAutoHyphens/>
      <w:jc w:val="both"/>
    </w:pPr>
    <w:rPr>
      <w:b/>
      <w:color w:val="auto"/>
      <w:kern w:val="0"/>
      <w:sz w:val="24"/>
      <w:lang w:val="hu-HU" w:eastAsia="ar-SA"/>
    </w:rPr>
  </w:style>
  <w:style w:type="paragraph" w:customStyle="1" w:styleId="Dokumentumtrkp">
    <w:name w:val="Dokumentumtérkép"/>
    <w:basedOn w:val="Normal"/>
    <w:rsid w:val="005A7EB1"/>
    <w:pPr>
      <w:shd w:val="clear" w:color="auto" w:fill="000080"/>
      <w:suppressAutoHyphens/>
      <w:jc w:val="both"/>
    </w:pPr>
    <w:rPr>
      <w:rFonts w:ascii="Tahoma" w:hAnsi="Tahoma"/>
      <w:color w:val="auto"/>
      <w:kern w:val="0"/>
      <w:sz w:val="24"/>
      <w:lang w:val="hu-HU" w:eastAsia="ar-SA"/>
    </w:rPr>
  </w:style>
  <w:style w:type="paragraph" w:customStyle="1" w:styleId="egyenlet">
    <w:name w:val="egyenlet"/>
    <w:basedOn w:val="Normal"/>
    <w:rsid w:val="005A7EB1"/>
    <w:pPr>
      <w:tabs>
        <w:tab w:val="center" w:pos="1701"/>
        <w:tab w:val="center" w:pos="3402"/>
        <w:tab w:val="center" w:pos="5103"/>
        <w:tab w:val="center" w:pos="6804"/>
      </w:tabs>
      <w:suppressAutoHyphens/>
      <w:spacing w:before="120" w:after="120"/>
      <w:jc w:val="center"/>
    </w:pPr>
    <w:rPr>
      <w:b/>
      <w:color w:val="auto"/>
      <w:kern w:val="0"/>
      <w:sz w:val="24"/>
      <w:lang w:val="hu-HU" w:eastAsia="ar-SA"/>
    </w:rPr>
  </w:style>
  <w:style w:type="paragraph" w:customStyle="1" w:styleId="iras">
    <w:name w:val="iras"/>
    <w:basedOn w:val="Normal"/>
    <w:rsid w:val="005A7EB1"/>
    <w:pPr>
      <w:tabs>
        <w:tab w:val="center" w:pos="1701"/>
        <w:tab w:val="center" w:pos="3402"/>
        <w:tab w:val="center" w:pos="5103"/>
        <w:tab w:val="center" w:pos="6804"/>
      </w:tabs>
      <w:suppressAutoHyphens/>
      <w:spacing w:after="120"/>
      <w:jc w:val="both"/>
    </w:pPr>
    <w:rPr>
      <w:color w:val="auto"/>
      <w:kern w:val="0"/>
      <w:sz w:val="24"/>
      <w:lang w:val="hu-HU" w:eastAsia="ar-SA"/>
    </w:rPr>
  </w:style>
  <w:style w:type="paragraph" w:customStyle="1" w:styleId="TableHeading">
    <w:name w:val="Table Heading"/>
    <w:basedOn w:val="TableContents"/>
    <w:rsid w:val="005A7EB1"/>
    <w:pPr>
      <w:jc w:val="center"/>
    </w:pPr>
    <w:rPr>
      <w:b/>
      <w:bCs/>
      <w:lang w:val="en-US"/>
    </w:rPr>
  </w:style>
  <w:style w:type="paragraph" w:customStyle="1" w:styleId="Framecontents">
    <w:name w:val="Frame contents"/>
    <w:basedOn w:val="BodyText"/>
    <w:rsid w:val="005A7EB1"/>
    <w:pPr>
      <w:suppressAutoHyphens/>
      <w:spacing w:after="0"/>
      <w:jc w:val="both"/>
    </w:pPr>
    <w:rPr>
      <w:szCs w:val="20"/>
      <w:lang w:val="hu-HU" w:eastAsia="ar-SA"/>
    </w:rPr>
  </w:style>
  <w:style w:type="paragraph" w:styleId="ListBullet">
    <w:name w:val="List Bullet"/>
    <w:basedOn w:val="Normal"/>
    <w:rsid w:val="005A7EB1"/>
    <w:pPr>
      <w:suppressAutoHyphens/>
      <w:ind w:left="567"/>
      <w:jc w:val="both"/>
    </w:pPr>
    <w:rPr>
      <w:rFonts w:ascii="Gatineau" w:hAnsi="Gatineau"/>
      <w:color w:val="auto"/>
      <w:kern w:val="0"/>
      <w:sz w:val="26"/>
      <w:lang w:eastAsia="ar-SA"/>
    </w:rPr>
  </w:style>
  <w:style w:type="paragraph" w:styleId="PlainText">
    <w:name w:val="Plain Text"/>
    <w:basedOn w:val="Normal"/>
    <w:link w:val="PlainTextChar1"/>
    <w:rsid w:val="005A7EB1"/>
    <w:pPr>
      <w:suppressAutoHyphens/>
    </w:pPr>
    <w:rPr>
      <w:rFonts w:ascii="Courier New" w:hAnsi="Courier New"/>
      <w:color w:val="auto"/>
      <w:kern w:val="0"/>
      <w:lang w:val="en-GB" w:eastAsia="ar-SA"/>
    </w:rPr>
  </w:style>
  <w:style w:type="character" w:customStyle="1" w:styleId="PlainTextChar1">
    <w:name w:val="Plain Text Char1"/>
    <w:link w:val="PlainText"/>
    <w:rsid w:val="005A7EB1"/>
    <w:rPr>
      <w:rFonts w:ascii="Courier New" w:hAnsi="Courier New"/>
      <w:lang w:val="en-GB" w:eastAsia="ar-SA"/>
    </w:rPr>
  </w:style>
  <w:style w:type="paragraph" w:customStyle="1" w:styleId="Style7">
    <w:name w:val="Style7"/>
    <w:basedOn w:val="Normal"/>
    <w:rsid w:val="005A7EB1"/>
    <w:pPr>
      <w:widowControl w:val="0"/>
      <w:suppressAutoHyphens/>
      <w:autoSpaceDE w:val="0"/>
    </w:pPr>
    <w:rPr>
      <w:color w:val="auto"/>
      <w:kern w:val="0"/>
      <w:sz w:val="24"/>
      <w:szCs w:val="24"/>
      <w:lang w:eastAsia="ar-SA"/>
    </w:rPr>
  </w:style>
  <w:style w:type="paragraph" w:customStyle="1" w:styleId="TextNormal">
    <w:name w:val="Text Normal"/>
    <w:rsid w:val="005A7EB1"/>
    <w:pPr>
      <w:suppressAutoHyphens/>
      <w:spacing w:before="80" w:after="160"/>
      <w:ind w:left="1134"/>
    </w:pPr>
    <w:rPr>
      <w:rFonts w:ascii="Arial" w:eastAsia="PMingLiU" w:hAnsi="Arial"/>
      <w:sz w:val="22"/>
      <w:lang w:val="pl-PL" w:eastAsia="ar-SA"/>
    </w:rPr>
  </w:style>
  <w:style w:type="paragraph" w:customStyle="1" w:styleId="Level3">
    <w:name w:val="Level 3"/>
    <w:basedOn w:val="Normal"/>
    <w:next w:val="TextNormal"/>
    <w:rsid w:val="005A7EB1"/>
    <w:pPr>
      <w:keepNext/>
      <w:tabs>
        <w:tab w:val="num" w:pos="1780"/>
        <w:tab w:val="left" w:pos="2268"/>
        <w:tab w:val="left" w:pos="2628"/>
        <w:tab w:val="left" w:pos="3402"/>
      </w:tabs>
      <w:spacing w:before="240" w:after="120"/>
      <w:ind w:left="1134" w:hanging="1134"/>
    </w:pPr>
    <w:rPr>
      <w:rFonts w:ascii="Arial Bold" w:eastAsia="PMingLiU" w:hAnsi="Arial Bold"/>
      <w:b/>
      <w:caps/>
      <w:color w:val="auto"/>
      <w:kern w:val="0"/>
      <w:sz w:val="24"/>
      <w:szCs w:val="18"/>
      <w:lang w:val="en-GB" w:eastAsia="ar-SA"/>
    </w:rPr>
  </w:style>
  <w:style w:type="paragraph" w:customStyle="1" w:styleId="FreeFormA">
    <w:name w:val="Free Form A"/>
    <w:rsid w:val="005A7EB1"/>
    <w:pPr>
      <w:suppressAutoHyphens/>
    </w:pPr>
    <w:rPr>
      <w:rFonts w:ascii="Helvetica" w:eastAsia="ヒラギノ角ゴ Pro W3" w:hAnsi="Helvetica"/>
      <w:color w:val="000000"/>
      <w:sz w:val="24"/>
      <w:lang w:eastAsia="ar-SA"/>
    </w:rPr>
  </w:style>
  <w:style w:type="paragraph" w:customStyle="1" w:styleId="List1">
    <w:name w:val="List 1"/>
    <w:basedOn w:val="List"/>
    <w:rsid w:val="005A7EB1"/>
    <w:pPr>
      <w:numPr>
        <w:numId w:val="2"/>
      </w:numPr>
      <w:tabs>
        <w:tab w:val="left" w:pos="1134"/>
      </w:tabs>
      <w:suppressAutoHyphens w:val="0"/>
      <w:spacing w:after="120"/>
      <w:jc w:val="left"/>
    </w:pPr>
    <w:rPr>
      <w:rFonts w:ascii="Arial" w:eastAsia="PMingLiU" w:hAnsi="Arial" w:cs="Times New Roman"/>
      <w:sz w:val="22"/>
      <w:lang w:val="pl-PL"/>
    </w:rPr>
  </w:style>
  <w:style w:type="character" w:customStyle="1" w:styleId="BodyTextIndentChar1">
    <w:name w:val="Body Text Indent Char1"/>
    <w:rsid w:val="005A7EB1"/>
    <w:rPr>
      <w:sz w:val="24"/>
      <w:lang w:val="ro-RO" w:eastAsia="ar-SA"/>
    </w:rPr>
  </w:style>
  <w:style w:type="character" w:customStyle="1" w:styleId="FooterChar1">
    <w:name w:val="Footer Char1"/>
    <w:uiPriority w:val="99"/>
    <w:rsid w:val="005A7EB1"/>
    <w:rPr>
      <w:sz w:val="24"/>
      <w:szCs w:val="24"/>
      <w:lang w:val="ro-RO" w:eastAsia="ar-SA"/>
    </w:rPr>
  </w:style>
  <w:style w:type="character" w:customStyle="1" w:styleId="BodyTextIndent3Char1">
    <w:name w:val="Body Text Indent 3 Char1"/>
    <w:rsid w:val="005A7EB1"/>
    <w:rPr>
      <w:color w:val="FF0000"/>
      <w:sz w:val="28"/>
      <w:lang w:val="en-AU" w:eastAsia="ar-SA"/>
    </w:rPr>
  </w:style>
  <w:style w:type="character" w:customStyle="1" w:styleId="HTMLPreformattedChar2">
    <w:name w:val="HTML Preformatted Char2"/>
    <w:rsid w:val="005A7EB1"/>
    <w:rPr>
      <w:rFonts w:ascii="Courier New" w:hAnsi="Courier New"/>
      <w:sz w:val="24"/>
      <w:szCs w:val="24"/>
      <w:lang w:eastAsia="ar-SA"/>
    </w:rPr>
  </w:style>
  <w:style w:type="character" w:customStyle="1" w:styleId="CharChar140">
    <w:name w:val="Char Char14"/>
    <w:rsid w:val="005A7EB1"/>
    <w:rPr>
      <w:rFonts w:ascii="Arial" w:hAnsi="Arial" w:cs="Arial"/>
      <w:b/>
      <w:bCs/>
      <w:color w:val="000000"/>
      <w:kern w:val="32"/>
      <w:sz w:val="32"/>
      <w:szCs w:val="32"/>
    </w:rPr>
  </w:style>
  <w:style w:type="character" w:customStyle="1" w:styleId="shorttext">
    <w:name w:val="short_text"/>
    <w:basedOn w:val="DefaultParagraphFont"/>
    <w:rsid w:val="00800DBE"/>
  </w:style>
  <w:style w:type="character" w:customStyle="1" w:styleId="Bodytext0">
    <w:name w:val="Body text_"/>
    <w:link w:val="Bodytext1"/>
    <w:rsid w:val="005D4259"/>
    <w:rPr>
      <w:sz w:val="19"/>
      <w:szCs w:val="19"/>
      <w:shd w:val="clear" w:color="auto" w:fill="FFFFFF"/>
    </w:rPr>
  </w:style>
  <w:style w:type="character" w:customStyle="1" w:styleId="Bodytext8">
    <w:name w:val="Body text8"/>
    <w:uiPriority w:val="99"/>
    <w:rsid w:val="005D4259"/>
  </w:style>
  <w:style w:type="character" w:customStyle="1" w:styleId="Bodytext6">
    <w:name w:val="Body text6"/>
    <w:uiPriority w:val="99"/>
    <w:rsid w:val="005D4259"/>
    <w:rPr>
      <w:sz w:val="19"/>
      <w:szCs w:val="19"/>
      <w:u w:val="single"/>
      <w:shd w:val="clear" w:color="auto" w:fill="FFFFFF"/>
    </w:rPr>
  </w:style>
  <w:style w:type="paragraph" w:customStyle="1" w:styleId="Bodytext1">
    <w:name w:val="Body text1"/>
    <w:basedOn w:val="Normal"/>
    <w:link w:val="Bodytext0"/>
    <w:rsid w:val="005D4259"/>
    <w:pPr>
      <w:widowControl w:val="0"/>
      <w:shd w:val="clear" w:color="auto" w:fill="FFFFFF"/>
      <w:spacing w:line="240" w:lineRule="atLeast"/>
      <w:ind w:hanging="1380"/>
      <w:jc w:val="both"/>
    </w:pPr>
    <w:rPr>
      <w:color w:val="auto"/>
      <w:kern w:val="0"/>
      <w:sz w:val="19"/>
      <w:szCs w:val="19"/>
      <w:lang w:val="x-none" w:eastAsia="x-none"/>
    </w:rPr>
  </w:style>
  <w:style w:type="character" w:customStyle="1" w:styleId="Footnote3">
    <w:name w:val="Footnote (3)_"/>
    <w:link w:val="Footnote30"/>
    <w:uiPriority w:val="99"/>
    <w:rsid w:val="005D4259"/>
    <w:rPr>
      <w:i/>
      <w:iCs/>
      <w:sz w:val="13"/>
      <w:szCs w:val="13"/>
      <w:shd w:val="clear" w:color="auto" w:fill="FFFFFF"/>
    </w:rPr>
  </w:style>
  <w:style w:type="character" w:customStyle="1" w:styleId="Bodytext7">
    <w:name w:val="Body text7"/>
    <w:uiPriority w:val="99"/>
    <w:rsid w:val="005D4259"/>
    <w:rPr>
      <w:rFonts w:ascii="Times New Roman" w:hAnsi="Times New Roman" w:cs="Times New Roman"/>
      <w:sz w:val="19"/>
      <w:szCs w:val="19"/>
      <w:u w:val="none"/>
      <w:shd w:val="clear" w:color="auto" w:fill="FFFFFF"/>
    </w:rPr>
  </w:style>
  <w:style w:type="paragraph" w:customStyle="1" w:styleId="Footnote30">
    <w:name w:val="Footnote (3)"/>
    <w:basedOn w:val="Normal"/>
    <w:link w:val="Footnote3"/>
    <w:uiPriority w:val="99"/>
    <w:rsid w:val="005D4259"/>
    <w:pPr>
      <w:widowControl w:val="0"/>
      <w:shd w:val="clear" w:color="auto" w:fill="FFFFFF"/>
      <w:spacing w:line="240" w:lineRule="atLeast"/>
      <w:jc w:val="right"/>
    </w:pPr>
    <w:rPr>
      <w:i/>
      <w:iCs/>
      <w:color w:val="auto"/>
      <w:kern w:val="0"/>
      <w:sz w:val="13"/>
      <w:szCs w:val="13"/>
      <w:lang w:val="x-none" w:eastAsia="x-none"/>
    </w:rPr>
  </w:style>
  <w:style w:type="character" w:customStyle="1" w:styleId="BodytextItalic">
    <w:name w:val="Body text + Italic"/>
    <w:aliases w:val="Spacing 0 pt"/>
    <w:rsid w:val="005D4259"/>
    <w:rPr>
      <w:rFonts w:ascii="Times New Roman" w:hAnsi="Times New Roman" w:cs="Times New Roman"/>
      <w:i/>
      <w:iCs/>
      <w:spacing w:val="10"/>
      <w:sz w:val="19"/>
      <w:szCs w:val="19"/>
      <w:u w:val="none"/>
      <w:shd w:val="clear" w:color="auto" w:fill="FFFFFF"/>
    </w:rPr>
  </w:style>
  <w:style w:type="character" w:customStyle="1" w:styleId="Picturecaption">
    <w:name w:val="Picture caption_"/>
    <w:link w:val="Picturecaption1"/>
    <w:uiPriority w:val="99"/>
    <w:rsid w:val="005D4259"/>
    <w:rPr>
      <w:sz w:val="16"/>
      <w:szCs w:val="16"/>
      <w:shd w:val="clear" w:color="auto" w:fill="FFFFFF"/>
    </w:rPr>
  </w:style>
  <w:style w:type="character" w:customStyle="1" w:styleId="Picturecaption0">
    <w:name w:val="Picture caption"/>
    <w:uiPriority w:val="99"/>
    <w:rsid w:val="005D4259"/>
  </w:style>
  <w:style w:type="paragraph" w:customStyle="1" w:styleId="Picturecaption1">
    <w:name w:val="Picture caption1"/>
    <w:basedOn w:val="Normal"/>
    <w:link w:val="Picturecaption"/>
    <w:uiPriority w:val="99"/>
    <w:rsid w:val="005D4259"/>
    <w:pPr>
      <w:widowControl w:val="0"/>
      <w:shd w:val="clear" w:color="auto" w:fill="FFFFFF"/>
      <w:spacing w:line="173" w:lineRule="exact"/>
      <w:ind w:hanging="760"/>
      <w:jc w:val="center"/>
    </w:pPr>
    <w:rPr>
      <w:color w:val="auto"/>
      <w:kern w:val="0"/>
      <w:sz w:val="16"/>
      <w:szCs w:val="16"/>
      <w:lang w:val="x-none" w:eastAsia="x-none"/>
    </w:rPr>
  </w:style>
  <w:style w:type="character" w:customStyle="1" w:styleId="Bodytext7Spacing0pt8">
    <w:name w:val="Body text (7) + Spacing 0 pt8"/>
    <w:uiPriority w:val="99"/>
    <w:rsid w:val="005D4259"/>
    <w:rPr>
      <w:rFonts w:ascii="Times New Roman" w:hAnsi="Times New Roman" w:cs="Times New Roman"/>
      <w:i/>
      <w:iCs/>
      <w:spacing w:val="10"/>
      <w:sz w:val="19"/>
      <w:szCs w:val="19"/>
      <w:u w:val="none"/>
    </w:rPr>
  </w:style>
  <w:style w:type="character" w:customStyle="1" w:styleId="PicturecaptionSpacing0ptExact">
    <w:name w:val="Picture caption + Spacing 0 pt Exact"/>
    <w:uiPriority w:val="99"/>
    <w:rsid w:val="005D4259"/>
    <w:rPr>
      <w:spacing w:val="7"/>
      <w:sz w:val="14"/>
      <w:szCs w:val="14"/>
      <w:shd w:val="clear" w:color="auto" w:fill="FFFFFF"/>
    </w:rPr>
  </w:style>
  <w:style w:type="character" w:customStyle="1" w:styleId="Picturecaption12">
    <w:name w:val="Picture caption (12)_"/>
    <w:link w:val="Picturecaption120"/>
    <w:uiPriority w:val="99"/>
    <w:locked/>
    <w:rsid w:val="005D4259"/>
    <w:rPr>
      <w:i/>
      <w:iCs/>
      <w:spacing w:val="10"/>
      <w:sz w:val="16"/>
      <w:szCs w:val="16"/>
      <w:shd w:val="clear" w:color="auto" w:fill="FFFFFF"/>
    </w:rPr>
  </w:style>
  <w:style w:type="character" w:customStyle="1" w:styleId="Picturecaption12Spacing0ptExact">
    <w:name w:val="Picture caption (12) + Spacing 0 pt Exact"/>
    <w:uiPriority w:val="99"/>
    <w:rsid w:val="005D4259"/>
    <w:rPr>
      <w:i/>
      <w:iCs/>
      <w:spacing w:val="14"/>
      <w:sz w:val="14"/>
      <w:szCs w:val="14"/>
      <w:shd w:val="clear" w:color="auto" w:fill="FFFFFF"/>
    </w:rPr>
  </w:style>
  <w:style w:type="paragraph" w:customStyle="1" w:styleId="Picturecaption120">
    <w:name w:val="Picture caption (12)"/>
    <w:basedOn w:val="Normal"/>
    <w:link w:val="Picturecaption12"/>
    <w:uiPriority w:val="99"/>
    <w:rsid w:val="005D4259"/>
    <w:pPr>
      <w:widowControl w:val="0"/>
      <w:shd w:val="clear" w:color="auto" w:fill="FFFFFF"/>
      <w:spacing w:line="240" w:lineRule="atLeast"/>
    </w:pPr>
    <w:rPr>
      <w:i/>
      <w:iCs/>
      <w:color w:val="auto"/>
      <w:spacing w:val="10"/>
      <w:kern w:val="0"/>
      <w:sz w:val="16"/>
      <w:szCs w:val="16"/>
      <w:lang w:val="x-none" w:eastAsia="x-none"/>
    </w:rPr>
  </w:style>
  <w:style w:type="character" w:customStyle="1" w:styleId="BodytextBold">
    <w:name w:val="Body text + Bold"/>
    <w:rsid w:val="005D4259"/>
    <w:rPr>
      <w:rFonts w:ascii="Times New Roman" w:hAnsi="Times New Roman" w:cs="Times New Roman"/>
      <w:b/>
      <w:bCs/>
      <w:sz w:val="19"/>
      <w:szCs w:val="19"/>
      <w:u w:val="none"/>
      <w:shd w:val="clear" w:color="auto" w:fill="FFFFFF"/>
    </w:rPr>
  </w:style>
  <w:style w:type="character" w:customStyle="1" w:styleId="Picturecaption14">
    <w:name w:val="Picture caption (14)_"/>
    <w:link w:val="Picturecaption140"/>
    <w:uiPriority w:val="99"/>
    <w:locked/>
    <w:rsid w:val="005D4259"/>
    <w:rPr>
      <w:rFonts w:ascii="Arial" w:hAnsi="Arial" w:cs="Arial"/>
      <w:i/>
      <w:iCs/>
      <w:sz w:val="11"/>
      <w:szCs w:val="11"/>
      <w:shd w:val="clear" w:color="auto" w:fill="FFFFFF"/>
      <w:lang w:val="en-US"/>
    </w:rPr>
  </w:style>
  <w:style w:type="character" w:customStyle="1" w:styleId="Tablecaption3">
    <w:name w:val="Table caption (3)_"/>
    <w:link w:val="Tablecaption31"/>
    <w:uiPriority w:val="99"/>
    <w:locked/>
    <w:rsid w:val="005D4259"/>
    <w:rPr>
      <w:sz w:val="16"/>
      <w:szCs w:val="16"/>
      <w:shd w:val="clear" w:color="auto" w:fill="FFFFFF"/>
    </w:rPr>
  </w:style>
  <w:style w:type="character" w:customStyle="1" w:styleId="Picturecaption14Spacing0ptExact">
    <w:name w:val="Picture caption (14) + Spacing 0 pt Exact"/>
    <w:uiPriority w:val="99"/>
    <w:rsid w:val="005D4259"/>
    <w:rPr>
      <w:rFonts w:ascii="Arial" w:hAnsi="Arial" w:cs="Arial"/>
      <w:i/>
      <w:iCs/>
      <w:spacing w:val="2"/>
      <w:sz w:val="10"/>
      <w:szCs w:val="10"/>
      <w:shd w:val="clear" w:color="auto" w:fill="FFFFFF"/>
      <w:lang w:val="es-ES_tradnl" w:eastAsia="es-ES_tradnl"/>
    </w:rPr>
  </w:style>
  <w:style w:type="character" w:customStyle="1" w:styleId="BodytextTrebuchetMS4">
    <w:name w:val="Body text + Trebuchet MS4"/>
    <w:aliases w:val="10 pt10,Small Caps11,Spacing 0 pt67"/>
    <w:uiPriority w:val="99"/>
    <w:rsid w:val="005D4259"/>
    <w:rPr>
      <w:rFonts w:ascii="Trebuchet MS" w:hAnsi="Trebuchet MS" w:cs="Trebuchet MS"/>
      <w:smallCaps/>
      <w:spacing w:val="-6"/>
      <w:sz w:val="20"/>
      <w:szCs w:val="20"/>
      <w:u w:val="none"/>
      <w:shd w:val="clear" w:color="auto" w:fill="FFFFFF"/>
    </w:rPr>
  </w:style>
  <w:style w:type="character" w:customStyle="1" w:styleId="BodytextTrebuchetMS3">
    <w:name w:val="Body text + Trebuchet MS3"/>
    <w:aliases w:val="10 pt9,Spacing 0 pt66"/>
    <w:uiPriority w:val="99"/>
    <w:rsid w:val="005D4259"/>
    <w:rPr>
      <w:rFonts w:ascii="Trebuchet MS" w:hAnsi="Trebuchet MS" w:cs="Trebuchet MS"/>
      <w:spacing w:val="-6"/>
      <w:sz w:val="20"/>
      <w:szCs w:val="20"/>
      <w:u w:val="none"/>
      <w:shd w:val="clear" w:color="auto" w:fill="FFFFFF"/>
    </w:rPr>
  </w:style>
  <w:style w:type="character" w:customStyle="1" w:styleId="BodytextTrebuchetMS2">
    <w:name w:val="Body text + Trebuchet MS2"/>
    <w:aliases w:val="10 pt8,Italic47,Spacing 0 pt65"/>
    <w:uiPriority w:val="99"/>
    <w:rsid w:val="005D4259"/>
    <w:rPr>
      <w:rFonts w:ascii="Trebuchet MS" w:hAnsi="Trebuchet MS" w:cs="Trebuchet MS"/>
      <w:i/>
      <w:iCs/>
      <w:spacing w:val="-6"/>
      <w:sz w:val="20"/>
      <w:szCs w:val="20"/>
      <w:u w:val="none"/>
      <w:shd w:val="clear" w:color="auto" w:fill="FFFFFF"/>
    </w:rPr>
  </w:style>
  <w:style w:type="character" w:customStyle="1" w:styleId="Tablecaption3Spacing0ptExact">
    <w:name w:val="Table caption (3) + Spacing 0 pt Exact"/>
    <w:uiPriority w:val="99"/>
    <w:rsid w:val="005D4259"/>
    <w:rPr>
      <w:spacing w:val="7"/>
      <w:sz w:val="14"/>
      <w:szCs w:val="14"/>
      <w:shd w:val="clear" w:color="auto" w:fill="FFFFFF"/>
    </w:rPr>
  </w:style>
  <w:style w:type="paragraph" w:customStyle="1" w:styleId="Tablecaption31">
    <w:name w:val="Table caption (3)1"/>
    <w:basedOn w:val="Normal"/>
    <w:link w:val="Tablecaption3"/>
    <w:uiPriority w:val="99"/>
    <w:rsid w:val="005D4259"/>
    <w:pPr>
      <w:widowControl w:val="0"/>
      <w:shd w:val="clear" w:color="auto" w:fill="FFFFFF"/>
      <w:spacing w:line="173" w:lineRule="exact"/>
      <w:jc w:val="center"/>
    </w:pPr>
    <w:rPr>
      <w:color w:val="auto"/>
      <w:kern w:val="0"/>
      <w:sz w:val="16"/>
      <w:szCs w:val="16"/>
      <w:lang w:val="x-none" w:eastAsia="x-none"/>
    </w:rPr>
  </w:style>
  <w:style w:type="paragraph" w:customStyle="1" w:styleId="Picturecaption140">
    <w:name w:val="Picture caption (14)"/>
    <w:basedOn w:val="Normal"/>
    <w:link w:val="Picturecaption14"/>
    <w:uiPriority w:val="99"/>
    <w:rsid w:val="005D4259"/>
    <w:pPr>
      <w:widowControl w:val="0"/>
      <w:shd w:val="clear" w:color="auto" w:fill="FFFFFF"/>
      <w:spacing w:line="240" w:lineRule="atLeast"/>
    </w:pPr>
    <w:rPr>
      <w:rFonts w:ascii="Arial" w:hAnsi="Arial"/>
      <w:i/>
      <w:iCs/>
      <w:color w:val="auto"/>
      <w:kern w:val="0"/>
      <w:sz w:val="11"/>
      <w:szCs w:val="11"/>
      <w:lang w:eastAsia="x-none"/>
    </w:rPr>
  </w:style>
  <w:style w:type="character" w:customStyle="1" w:styleId="PicturecaptionItalic4">
    <w:name w:val="Picture caption + Italic4"/>
    <w:aliases w:val="Spacing 0 pt Exact31"/>
    <w:uiPriority w:val="99"/>
    <w:rsid w:val="005D4259"/>
    <w:rPr>
      <w:i/>
      <w:iCs/>
      <w:spacing w:val="14"/>
      <w:sz w:val="14"/>
      <w:szCs w:val="14"/>
      <w:u w:val="none"/>
      <w:shd w:val="clear" w:color="auto" w:fill="FFFFFF"/>
    </w:rPr>
  </w:style>
  <w:style w:type="character" w:customStyle="1" w:styleId="Bodytext5">
    <w:name w:val="Body text5"/>
    <w:uiPriority w:val="99"/>
    <w:rsid w:val="005D4259"/>
    <w:rPr>
      <w:rFonts w:ascii="Times New Roman" w:hAnsi="Times New Roman" w:cs="Times New Roman"/>
      <w:sz w:val="19"/>
      <w:szCs w:val="19"/>
      <w:u w:val="none"/>
      <w:shd w:val="clear" w:color="auto" w:fill="FFFFFF"/>
      <w:lang w:val="es-ES_tradnl" w:eastAsia="es-ES_tradnl"/>
    </w:rPr>
  </w:style>
  <w:style w:type="character" w:customStyle="1" w:styleId="Bodytext50">
    <w:name w:val="Body text (5)_"/>
    <w:link w:val="Bodytext51"/>
    <w:uiPriority w:val="99"/>
    <w:locked/>
    <w:rsid w:val="005D4259"/>
    <w:rPr>
      <w:sz w:val="16"/>
      <w:szCs w:val="16"/>
      <w:shd w:val="clear" w:color="auto" w:fill="FFFFFF"/>
    </w:rPr>
  </w:style>
  <w:style w:type="character" w:customStyle="1" w:styleId="Bodytext11">
    <w:name w:val="Body text (11)_"/>
    <w:link w:val="Bodytext111"/>
    <w:uiPriority w:val="99"/>
    <w:locked/>
    <w:rsid w:val="005D4259"/>
    <w:rPr>
      <w:b/>
      <w:bCs/>
      <w:sz w:val="19"/>
      <w:szCs w:val="19"/>
      <w:shd w:val="clear" w:color="auto" w:fill="FFFFFF"/>
    </w:rPr>
  </w:style>
  <w:style w:type="character" w:customStyle="1" w:styleId="Bodytext11NotBold2">
    <w:name w:val="Body text (11) + Not Bold2"/>
    <w:aliases w:val="Italic76,Spacing 0 pt100"/>
    <w:uiPriority w:val="99"/>
    <w:rsid w:val="005D4259"/>
    <w:rPr>
      <w:b/>
      <w:bCs/>
      <w:i/>
      <w:iCs/>
      <w:spacing w:val="10"/>
      <w:sz w:val="19"/>
      <w:szCs w:val="19"/>
      <w:shd w:val="clear" w:color="auto" w:fill="FFFFFF"/>
    </w:rPr>
  </w:style>
  <w:style w:type="character" w:customStyle="1" w:styleId="Bodytext52">
    <w:name w:val="Body text (5)"/>
    <w:uiPriority w:val="99"/>
    <w:rsid w:val="005D4259"/>
  </w:style>
  <w:style w:type="character" w:customStyle="1" w:styleId="Bodytext11NotBold1">
    <w:name w:val="Body text (11) + Not Bold1"/>
    <w:uiPriority w:val="99"/>
    <w:rsid w:val="005D4259"/>
  </w:style>
  <w:style w:type="character" w:customStyle="1" w:styleId="Bodytext592">
    <w:name w:val="Body text (5) + 92"/>
    <w:aliases w:val="5 pt64"/>
    <w:uiPriority w:val="99"/>
    <w:rsid w:val="005D4259"/>
    <w:rPr>
      <w:sz w:val="19"/>
      <w:szCs w:val="19"/>
      <w:shd w:val="clear" w:color="auto" w:fill="FFFFFF"/>
    </w:rPr>
  </w:style>
  <w:style w:type="character" w:customStyle="1" w:styleId="Bodytext591">
    <w:name w:val="Body text (5) + 91"/>
    <w:aliases w:val="5 pt63"/>
    <w:uiPriority w:val="99"/>
    <w:rsid w:val="005D4259"/>
    <w:rPr>
      <w:noProof/>
      <w:sz w:val="19"/>
      <w:szCs w:val="19"/>
      <w:shd w:val="clear" w:color="auto" w:fill="FFFFFF"/>
    </w:rPr>
  </w:style>
  <w:style w:type="paragraph" w:customStyle="1" w:styleId="Bodytext51">
    <w:name w:val="Body text (5)1"/>
    <w:basedOn w:val="Normal"/>
    <w:link w:val="Bodytext50"/>
    <w:uiPriority w:val="99"/>
    <w:rsid w:val="005D4259"/>
    <w:pPr>
      <w:widowControl w:val="0"/>
      <w:shd w:val="clear" w:color="auto" w:fill="FFFFFF"/>
      <w:spacing w:after="1980" w:line="216" w:lineRule="exact"/>
      <w:ind w:hanging="340"/>
      <w:jc w:val="both"/>
    </w:pPr>
    <w:rPr>
      <w:color w:val="auto"/>
      <w:kern w:val="0"/>
      <w:sz w:val="16"/>
      <w:szCs w:val="16"/>
      <w:lang w:val="x-none" w:eastAsia="x-none"/>
    </w:rPr>
  </w:style>
  <w:style w:type="paragraph" w:customStyle="1" w:styleId="Bodytext111">
    <w:name w:val="Body text (11)1"/>
    <w:basedOn w:val="Normal"/>
    <w:link w:val="Bodytext11"/>
    <w:uiPriority w:val="99"/>
    <w:rsid w:val="005D4259"/>
    <w:pPr>
      <w:widowControl w:val="0"/>
      <w:shd w:val="clear" w:color="auto" w:fill="FFFFFF"/>
      <w:spacing w:before="60" w:line="211" w:lineRule="exact"/>
      <w:jc w:val="both"/>
    </w:pPr>
    <w:rPr>
      <w:b/>
      <w:bCs/>
      <w:color w:val="auto"/>
      <w:kern w:val="0"/>
      <w:sz w:val="19"/>
      <w:szCs w:val="19"/>
      <w:lang w:val="x-none" w:eastAsia="x-none"/>
    </w:rPr>
  </w:style>
  <w:style w:type="character" w:customStyle="1" w:styleId="Bodytext500">
    <w:name w:val="Body text (50)_"/>
    <w:link w:val="Bodytext501"/>
    <w:uiPriority w:val="99"/>
    <w:locked/>
    <w:rsid w:val="005D4259"/>
    <w:rPr>
      <w:rFonts w:ascii="Lucida Sans Unicode" w:hAnsi="Lucida Sans Unicode" w:cs="Lucida Sans Unicode"/>
      <w:sz w:val="17"/>
      <w:szCs w:val="17"/>
      <w:shd w:val="clear" w:color="auto" w:fill="FFFFFF"/>
    </w:rPr>
  </w:style>
  <w:style w:type="paragraph" w:customStyle="1" w:styleId="Bodytext501">
    <w:name w:val="Body text (50)1"/>
    <w:basedOn w:val="Normal"/>
    <w:link w:val="Bodytext500"/>
    <w:uiPriority w:val="99"/>
    <w:rsid w:val="005D4259"/>
    <w:pPr>
      <w:widowControl w:val="0"/>
      <w:shd w:val="clear" w:color="auto" w:fill="FFFFFF"/>
      <w:spacing w:before="360" w:after="180" w:line="240" w:lineRule="atLeast"/>
      <w:ind w:hanging="1860"/>
      <w:jc w:val="both"/>
    </w:pPr>
    <w:rPr>
      <w:rFonts w:ascii="Lucida Sans Unicode" w:hAnsi="Lucida Sans Unicode"/>
      <w:color w:val="auto"/>
      <w:kern w:val="0"/>
      <w:sz w:val="17"/>
      <w:szCs w:val="17"/>
      <w:lang w:val="x-none" w:eastAsia="x-none"/>
    </w:rPr>
  </w:style>
  <w:style w:type="character" w:customStyle="1" w:styleId="BodytextItalic16">
    <w:name w:val="Body text + Italic16"/>
    <w:aliases w:val="Spacing 0 pt Exact64"/>
    <w:uiPriority w:val="99"/>
    <w:rsid w:val="005D4259"/>
    <w:rPr>
      <w:rFonts w:ascii="Times New Roman" w:hAnsi="Times New Roman" w:cs="Times New Roman"/>
      <w:i/>
      <w:iCs/>
      <w:spacing w:val="12"/>
      <w:sz w:val="18"/>
      <w:szCs w:val="18"/>
      <w:u w:val="none"/>
      <w:shd w:val="clear" w:color="auto" w:fill="FFFFFF"/>
    </w:rPr>
  </w:style>
  <w:style w:type="character" w:customStyle="1" w:styleId="BodytextSpacing0ptExact4">
    <w:name w:val="Body text + Spacing 0 pt Exact4"/>
    <w:uiPriority w:val="99"/>
    <w:rsid w:val="005D4259"/>
    <w:rPr>
      <w:rFonts w:ascii="Times New Roman" w:hAnsi="Times New Roman" w:cs="Times New Roman"/>
      <w:spacing w:val="7"/>
      <w:sz w:val="18"/>
      <w:szCs w:val="18"/>
      <w:u w:val="none"/>
      <w:shd w:val="clear" w:color="auto" w:fill="FFFFFF"/>
    </w:rPr>
  </w:style>
  <w:style w:type="character" w:customStyle="1" w:styleId="BodytextSpacing0ptExact3">
    <w:name w:val="Body text + Spacing 0 pt Exact3"/>
    <w:uiPriority w:val="99"/>
    <w:rsid w:val="005D4259"/>
    <w:rPr>
      <w:rFonts w:ascii="Times New Roman" w:hAnsi="Times New Roman" w:cs="Times New Roman"/>
      <w:noProof/>
      <w:spacing w:val="11"/>
      <w:sz w:val="18"/>
      <w:szCs w:val="18"/>
      <w:u w:val="none"/>
      <w:shd w:val="clear" w:color="auto" w:fill="FFFFFF"/>
    </w:rPr>
  </w:style>
  <w:style w:type="character" w:customStyle="1" w:styleId="Bodytext6pt3">
    <w:name w:val="Body text + 6 pt3"/>
    <w:aliases w:val="Italic45,Spacing 0 pt62"/>
    <w:uiPriority w:val="99"/>
    <w:rsid w:val="005D4259"/>
    <w:rPr>
      <w:rFonts w:ascii="Times New Roman" w:hAnsi="Times New Roman" w:cs="Times New Roman"/>
      <w:i/>
      <w:iCs/>
      <w:spacing w:val="-7"/>
      <w:sz w:val="12"/>
      <w:szCs w:val="12"/>
      <w:u w:val="none"/>
      <w:shd w:val="clear" w:color="auto" w:fill="FFFFFF"/>
    </w:rPr>
  </w:style>
  <w:style w:type="character" w:customStyle="1" w:styleId="BodytextFranklinGothicDemi1">
    <w:name w:val="Body text + Franklin Gothic Demi1"/>
    <w:aliases w:val="Italic44,Small Caps9,Spacing -1 pt4"/>
    <w:uiPriority w:val="99"/>
    <w:rsid w:val="005D4259"/>
    <w:rPr>
      <w:rFonts w:ascii="Franklin Gothic Demi" w:hAnsi="Franklin Gothic Demi" w:cs="Franklin Gothic Demi"/>
      <w:i/>
      <w:iCs/>
      <w:smallCaps/>
      <w:spacing w:val="-28"/>
      <w:sz w:val="18"/>
      <w:szCs w:val="18"/>
      <w:u w:val="none"/>
      <w:shd w:val="clear" w:color="auto" w:fill="FFFFFF"/>
    </w:rPr>
  </w:style>
  <w:style w:type="character" w:customStyle="1" w:styleId="BodytextSpacing1pt">
    <w:name w:val="Body text + Spacing 1 pt"/>
    <w:rsid w:val="005D4259"/>
    <w:rPr>
      <w:rFonts w:ascii="Times New Roman" w:hAnsi="Times New Roman" w:cs="Times New Roman"/>
      <w:spacing w:val="30"/>
      <w:sz w:val="19"/>
      <w:szCs w:val="19"/>
      <w:u w:val="none"/>
      <w:shd w:val="clear" w:color="auto" w:fill="FFFFFF"/>
    </w:rPr>
  </w:style>
  <w:style w:type="character" w:customStyle="1" w:styleId="BodytextItalic15">
    <w:name w:val="Body text + Italic15"/>
    <w:aliases w:val="Small Caps18,Spacing 0 pt101"/>
    <w:uiPriority w:val="99"/>
    <w:rsid w:val="005D4259"/>
    <w:rPr>
      <w:rFonts w:ascii="Times New Roman" w:hAnsi="Times New Roman" w:cs="Times New Roman"/>
      <w:i/>
      <w:iCs/>
      <w:smallCaps/>
      <w:spacing w:val="10"/>
      <w:sz w:val="19"/>
      <w:szCs w:val="19"/>
      <w:u w:val="none"/>
      <w:shd w:val="clear" w:color="auto" w:fill="FFFFFF"/>
    </w:rPr>
  </w:style>
  <w:style w:type="character" w:customStyle="1" w:styleId="Bodytext10pt5">
    <w:name w:val="Body text + 10 pt5"/>
    <w:aliases w:val="Bold16,Italic42,Spacing 0 pt59"/>
    <w:uiPriority w:val="99"/>
    <w:rsid w:val="005D4259"/>
    <w:rPr>
      <w:rFonts w:ascii="Times New Roman" w:hAnsi="Times New Roman" w:cs="Times New Roman"/>
      <w:b/>
      <w:bCs/>
      <w:i/>
      <w:iCs/>
      <w:spacing w:val="10"/>
      <w:sz w:val="20"/>
      <w:szCs w:val="20"/>
      <w:u w:val="none"/>
      <w:shd w:val="clear" w:color="auto" w:fill="FFFFFF"/>
    </w:rPr>
  </w:style>
  <w:style w:type="character" w:styleId="PlaceholderText">
    <w:name w:val="Placeholder Text"/>
    <w:uiPriority w:val="99"/>
    <w:semiHidden/>
    <w:rsid w:val="005D4259"/>
    <w:rPr>
      <w:color w:val="808080"/>
    </w:rPr>
  </w:style>
  <w:style w:type="character" w:customStyle="1" w:styleId="BodytextSpacing1pt5">
    <w:name w:val="Body text + Spacing 1 pt5"/>
    <w:uiPriority w:val="99"/>
    <w:rsid w:val="005D4259"/>
    <w:rPr>
      <w:rFonts w:ascii="Times New Roman" w:hAnsi="Times New Roman" w:cs="Times New Roman"/>
      <w:spacing w:val="30"/>
      <w:sz w:val="19"/>
      <w:szCs w:val="19"/>
      <w:u w:val="none"/>
      <w:shd w:val="clear" w:color="auto" w:fill="FFFFFF"/>
    </w:rPr>
  </w:style>
  <w:style w:type="character" w:customStyle="1" w:styleId="BodytextSmallCaps2">
    <w:name w:val="Body text + Small Caps2"/>
    <w:uiPriority w:val="99"/>
    <w:rsid w:val="005D4259"/>
    <w:rPr>
      <w:rFonts w:ascii="Times New Roman" w:hAnsi="Times New Roman" w:cs="Times New Roman"/>
      <w:smallCaps/>
      <w:sz w:val="19"/>
      <w:szCs w:val="19"/>
      <w:u w:val="none"/>
      <w:shd w:val="clear" w:color="auto" w:fill="FFFFFF"/>
    </w:rPr>
  </w:style>
  <w:style w:type="character" w:customStyle="1" w:styleId="BodytextSmallCaps1">
    <w:name w:val="Body text + Small Caps1"/>
    <w:aliases w:val="Spacing 1 pt9"/>
    <w:uiPriority w:val="99"/>
    <w:rsid w:val="005D4259"/>
    <w:rPr>
      <w:rFonts w:ascii="Times New Roman" w:hAnsi="Times New Roman" w:cs="Times New Roman"/>
      <w:smallCaps/>
      <w:spacing w:val="30"/>
      <w:sz w:val="19"/>
      <w:szCs w:val="19"/>
      <w:u w:val="none"/>
      <w:shd w:val="clear" w:color="auto" w:fill="FFFFFF"/>
    </w:rPr>
  </w:style>
  <w:style w:type="character" w:customStyle="1" w:styleId="BodytextArial5">
    <w:name w:val="Body text + Arial5"/>
    <w:aliases w:val="711,5 pt60,Italic40,Small Caps6,Spacing 0 pt57"/>
    <w:uiPriority w:val="99"/>
    <w:rsid w:val="005D4259"/>
    <w:rPr>
      <w:rFonts w:ascii="Arial" w:hAnsi="Arial" w:cs="Arial"/>
      <w:i/>
      <w:iCs/>
      <w:smallCaps/>
      <w:spacing w:val="-10"/>
      <w:sz w:val="15"/>
      <w:szCs w:val="15"/>
      <w:u w:val="none"/>
      <w:shd w:val="clear" w:color="auto" w:fill="FFFFFF"/>
    </w:rPr>
  </w:style>
  <w:style w:type="character" w:customStyle="1" w:styleId="Bodytext13pt">
    <w:name w:val="Body text + 13 pt"/>
    <w:aliases w:val="Bold14"/>
    <w:uiPriority w:val="99"/>
    <w:rsid w:val="005D4259"/>
    <w:rPr>
      <w:rFonts w:ascii="Times New Roman" w:hAnsi="Times New Roman" w:cs="Times New Roman"/>
      <w:b/>
      <w:bCs/>
      <w:sz w:val="26"/>
      <w:szCs w:val="26"/>
      <w:u w:val="none"/>
      <w:shd w:val="clear" w:color="auto" w:fill="FFFFFF"/>
    </w:rPr>
  </w:style>
  <w:style w:type="character" w:customStyle="1" w:styleId="BodytextArial4">
    <w:name w:val="Body text + Arial4"/>
    <w:aliases w:val="710,5 pt59,Italic39,Spacing 0 pt56"/>
    <w:uiPriority w:val="99"/>
    <w:rsid w:val="005D4259"/>
    <w:rPr>
      <w:rFonts w:ascii="Arial" w:hAnsi="Arial" w:cs="Arial"/>
      <w:i/>
      <w:iCs/>
      <w:spacing w:val="-10"/>
      <w:sz w:val="15"/>
      <w:szCs w:val="15"/>
      <w:u w:val="none"/>
      <w:shd w:val="clear" w:color="auto" w:fill="FFFFFF"/>
    </w:rPr>
  </w:style>
  <w:style w:type="character" w:customStyle="1" w:styleId="Bodytext85ptBold">
    <w:name w:val="Body text + 8;5 pt;Bold"/>
    <w:rsid w:val="005D4259"/>
    <w:rPr>
      <w:rFonts w:ascii="Arial" w:eastAsia="Arial" w:hAnsi="Arial" w:cs="Arial"/>
      <w:b/>
      <w:bCs/>
      <w:i w:val="0"/>
      <w:iCs w:val="0"/>
      <w:smallCaps w:val="0"/>
      <w:strike w:val="0"/>
      <w:color w:val="000000"/>
      <w:spacing w:val="0"/>
      <w:w w:val="100"/>
      <w:position w:val="0"/>
      <w:sz w:val="17"/>
      <w:szCs w:val="17"/>
      <w:u w:val="none"/>
      <w:shd w:val="clear" w:color="auto" w:fill="FFFFFF"/>
      <w:lang w:val="ro-RO"/>
    </w:rPr>
  </w:style>
  <w:style w:type="character" w:customStyle="1" w:styleId="Heading42">
    <w:name w:val="Heading #4 (2)_"/>
    <w:link w:val="Heading420"/>
    <w:rsid w:val="005D4259"/>
    <w:rPr>
      <w:rFonts w:ascii="Arial" w:eastAsia="Arial" w:hAnsi="Arial" w:cs="Arial"/>
      <w:b/>
      <w:bCs/>
      <w:shd w:val="clear" w:color="auto" w:fill="FFFFFF"/>
    </w:rPr>
  </w:style>
  <w:style w:type="paragraph" w:customStyle="1" w:styleId="BodyText10">
    <w:name w:val="Body Text1"/>
    <w:basedOn w:val="Normal"/>
    <w:rsid w:val="005D4259"/>
    <w:pPr>
      <w:widowControl w:val="0"/>
      <w:shd w:val="clear" w:color="auto" w:fill="FFFFFF"/>
      <w:spacing w:after="240" w:line="254" w:lineRule="exact"/>
      <w:ind w:hanging="520"/>
    </w:pPr>
    <w:rPr>
      <w:rFonts w:ascii="Arial" w:eastAsia="Arial" w:hAnsi="Arial" w:cs="Arial"/>
      <w:kern w:val="0"/>
      <w:sz w:val="22"/>
      <w:szCs w:val="22"/>
      <w:lang w:val="ro-RO" w:eastAsia="ro-RO"/>
    </w:rPr>
  </w:style>
  <w:style w:type="paragraph" w:customStyle="1" w:styleId="Heading420">
    <w:name w:val="Heading #4 (2)"/>
    <w:basedOn w:val="Normal"/>
    <w:link w:val="Heading42"/>
    <w:rsid w:val="005D4259"/>
    <w:pPr>
      <w:widowControl w:val="0"/>
      <w:shd w:val="clear" w:color="auto" w:fill="FFFFFF"/>
      <w:spacing w:before="480" w:line="0" w:lineRule="atLeast"/>
      <w:ind w:hanging="360"/>
      <w:jc w:val="both"/>
      <w:outlineLvl w:val="3"/>
    </w:pPr>
    <w:rPr>
      <w:rFonts w:ascii="Arial" w:eastAsia="Arial" w:hAnsi="Arial"/>
      <w:b/>
      <w:bCs/>
      <w:color w:val="auto"/>
      <w:kern w:val="0"/>
      <w:lang w:val="x-none" w:eastAsia="x-none"/>
    </w:rPr>
  </w:style>
  <w:style w:type="paragraph" w:styleId="FootnoteText">
    <w:name w:val="footnote text"/>
    <w:basedOn w:val="Normal"/>
    <w:link w:val="FootnoteTextChar"/>
    <w:rsid w:val="005D4259"/>
  </w:style>
  <w:style w:type="character" w:customStyle="1" w:styleId="FootnoteTextChar">
    <w:name w:val="Footnote Text Char"/>
    <w:link w:val="FootnoteText"/>
    <w:rsid w:val="005D4259"/>
    <w:rPr>
      <w:color w:val="000000"/>
      <w:kern w:val="28"/>
      <w:lang w:val="en-US" w:eastAsia="en-US"/>
    </w:rPr>
  </w:style>
  <w:style w:type="paragraph" w:customStyle="1" w:styleId="Normal2">
    <w:name w:val="Normal 2"/>
    <w:basedOn w:val="Default"/>
    <w:next w:val="Default"/>
    <w:uiPriority w:val="99"/>
    <w:rsid w:val="005D4259"/>
    <w:pPr>
      <w:autoSpaceDE w:val="0"/>
      <w:autoSpaceDN w:val="0"/>
      <w:adjustRightInd w:val="0"/>
    </w:pPr>
    <w:rPr>
      <w:rFonts w:ascii="Arial" w:hAnsi="Arial" w:cs="Arial"/>
      <w:color w:val="auto"/>
      <w:kern w:val="0"/>
      <w:szCs w:val="24"/>
      <w:lang w:val="ro-RO" w:eastAsia="ro-RO"/>
    </w:rPr>
  </w:style>
  <w:style w:type="paragraph" w:customStyle="1" w:styleId="Style3">
    <w:name w:val="Style3"/>
    <w:basedOn w:val="Normal"/>
    <w:uiPriority w:val="99"/>
    <w:rsid w:val="005D4259"/>
    <w:pPr>
      <w:widowControl w:val="0"/>
      <w:autoSpaceDE w:val="0"/>
      <w:autoSpaceDN w:val="0"/>
      <w:adjustRightInd w:val="0"/>
    </w:pPr>
    <w:rPr>
      <w:color w:val="auto"/>
      <w:kern w:val="0"/>
      <w:sz w:val="24"/>
      <w:szCs w:val="24"/>
    </w:rPr>
  </w:style>
  <w:style w:type="character" w:customStyle="1" w:styleId="FontStyle11">
    <w:name w:val="Font Style11"/>
    <w:uiPriority w:val="99"/>
    <w:rsid w:val="005D4259"/>
    <w:rPr>
      <w:rFonts w:ascii="Times New Roman" w:hAnsi="Times New Roman" w:cs="Times New Roman"/>
      <w:sz w:val="24"/>
      <w:szCs w:val="24"/>
    </w:rPr>
  </w:style>
  <w:style w:type="character" w:customStyle="1" w:styleId="FontStyle12">
    <w:name w:val="Font Style12"/>
    <w:uiPriority w:val="99"/>
    <w:rsid w:val="005D4259"/>
    <w:rPr>
      <w:rFonts w:ascii="Times New Roman" w:hAnsi="Times New Roman" w:cs="Times New Roman"/>
      <w:sz w:val="22"/>
      <w:szCs w:val="22"/>
    </w:rPr>
  </w:style>
  <w:style w:type="character" w:customStyle="1" w:styleId="FontStyle14">
    <w:name w:val="Font Style14"/>
    <w:uiPriority w:val="99"/>
    <w:rsid w:val="005D4259"/>
    <w:rPr>
      <w:rFonts w:ascii="Times New Roman" w:hAnsi="Times New Roman" w:cs="Times New Roman"/>
      <w:b/>
      <w:bCs/>
      <w:i/>
      <w:iCs/>
      <w:sz w:val="22"/>
      <w:szCs w:val="22"/>
    </w:rPr>
  </w:style>
  <w:style w:type="character" w:customStyle="1" w:styleId="FontStyle18">
    <w:name w:val="Font Style18"/>
    <w:uiPriority w:val="99"/>
    <w:rsid w:val="005D4259"/>
    <w:rPr>
      <w:rFonts w:ascii="Times New Roman" w:hAnsi="Times New Roman" w:cs="Times New Roman"/>
      <w:b/>
      <w:bCs/>
      <w:sz w:val="24"/>
      <w:szCs w:val="24"/>
    </w:rPr>
  </w:style>
  <w:style w:type="paragraph" w:customStyle="1" w:styleId="A1">
    <w:name w:val="A1"/>
    <w:basedOn w:val="Heading2"/>
    <w:next w:val="Heading2"/>
    <w:link w:val="A1CharChar"/>
    <w:rsid w:val="005D4259"/>
    <w:pPr>
      <w:keepNext/>
      <w:tabs>
        <w:tab w:val="left" w:pos="-720"/>
      </w:tabs>
      <w:suppressAutoHyphens/>
      <w:overflowPunct w:val="0"/>
      <w:autoSpaceDE w:val="0"/>
      <w:autoSpaceDN w:val="0"/>
      <w:adjustRightInd w:val="0"/>
      <w:spacing w:before="600" w:after="600" w:line="360" w:lineRule="auto"/>
      <w:ind w:left="0" w:firstLine="360"/>
      <w:jc w:val="center"/>
      <w:textAlignment w:val="baseline"/>
    </w:pPr>
    <w:rPr>
      <w:color w:val="auto"/>
      <w:spacing w:val="-4"/>
      <w:kern w:val="0"/>
      <w:sz w:val="36"/>
      <w:szCs w:val="20"/>
      <w:lang w:val="x-none" w:eastAsia="x-none"/>
    </w:rPr>
  </w:style>
  <w:style w:type="character" w:customStyle="1" w:styleId="A1CharChar">
    <w:name w:val="A1 Char Char"/>
    <w:link w:val="A1"/>
    <w:rsid w:val="005D4259"/>
    <w:rPr>
      <w:b/>
      <w:bCs/>
      <w:spacing w:val="-4"/>
      <w:sz w:val="36"/>
    </w:rPr>
  </w:style>
  <w:style w:type="character" w:customStyle="1" w:styleId="Bodytext15">
    <w:name w:val="Body text (15)_"/>
    <w:link w:val="Bodytext150"/>
    <w:rsid w:val="005D4259"/>
    <w:rPr>
      <w:rFonts w:ascii="Arial" w:eastAsia="Arial" w:hAnsi="Arial" w:cs="Arial"/>
      <w:i/>
      <w:iCs/>
      <w:sz w:val="21"/>
      <w:szCs w:val="21"/>
      <w:shd w:val="clear" w:color="auto" w:fill="FFFFFF"/>
    </w:rPr>
  </w:style>
  <w:style w:type="paragraph" w:customStyle="1" w:styleId="Bodytext150">
    <w:name w:val="Body text (15)"/>
    <w:basedOn w:val="Normal"/>
    <w:link w:val="Bodytext15"/>
    <w:rsid w:val="005D4259"/>
    <w:pPr>
      <w:widowControl w:val="0"/>
      <w:shd w:val="clear" w:color="auto" w:fill="FFFFFF"/>
      <w:spacing w:before="120" w:after="480" w:line="0" w:lineRule="atLeast"/>
      <w:ind w:hanging="340"/>
      <w:jc w:val="both"/>
    </w:pPr>
    <w:rPr>
      <w:rFonts w:ascii="Arial" w:eastAsia="Arial" w:hAnsi="Arial"/>
      <w:i/>
      <w:iCs/>
      <w:color w:val="auto"/>
      <w:kern w:val="0"/>
      <w:sz w:val="21"/>
      <w:szCs w:val="21"/>
      <w:lang w:val="x-none" w:eastAsia="x-none"/>
    </w:rPr>
  </w:style>
  <w:style w:type="character" w:customStyle="1" w:styleId="Bodytext15NotItalic">
    <w:name w:val="Body text (15) + Not Italic"/>
    <w:rsid w:val="005D4259"/>
    <w:rPr>
      <w:rFonts w:ascii="Arial" w:eastAsia="Arial" w:hAnsi="Arial" w:cs="Arial"/>
      <w:b w:val="0"/>
      <w:bCs w:val="0"/>
      <w:i/>
      <w:iCs/>
      <w:smallCaps w:val="0"/>
      <w:strike w:val="0"/>
      <w:color w:val="000000"/>
      <w:spacing w:val="0"/>
      <w:w w:val="100"/>
      <w:position w:val="0"/>
      <w:sz w:val="21"/>
      <w:szCs w:val="21"/>
      <w:u w:val="none"/>
      <w:shd w:val="clear" w:color="auto" w:fill="FFFFFF"/>
      <w:lang w:val="ro-RO"/>
    </w:rPr>
  </w:style>
  <w:style w:type="character" w:customStyle="1" w:styleId="Bodytext9">
    <w:name w:val="Body text (9)_"/>
    <w:rsid w:val="005D4259"/>
    <w:rPr>
      <w:rFonts w:ascii="Arial" w:eastAsia="Arial" w:hAnsi="Arial" w:cs="Arial"/>
      <w:b/>
      <w:bCs/>
      <w:i w:val="0"/>
      <w:iCs w:val="0"/>
      <w:smallCaps w:val="0"/>
      <w:strike w:val="0"/>
      <w:sz w:val="21"/>
      <w:szCs w:val="21"/>
      <w:u w:val="none"/>
    </w:rPr>
  </w:style>
  <w:style w:type="character" w:customStyle="1" w:styleId="Bodytext90">
    <w:name w:val="Body text (9)"/>
    <w:rsid w:val="005D4259"/>
    <w:rPr>
      <w:rFonts w:ascii="Arial" w:eastAsia="Arial" w:hAnsi="Arial" w:cs="Arial"/>
      <w:b/>
      <w:bCs/>
      <w:i w:val="0"/>
      <w:iCs w:val="0"/>
      <w:smallCaps w:val="0"/>
      <w:strike w:val="0"/>
      <w:color w:val="000000"/>
      <w:spacing w:val="0"/>
      <w:w w:val="100"/>
      <w:position w:val="0"/>
      <w:sz w:val="21"/>
      <w:szCs w:val="21"/>
      <w:u w:val="none"/>
      <w:lang w:val="ro-RO"/>
    </w:rPr>
  </w:style>
  <w:style w:type="character" w:customStyle="1" w:styleId="Bodytext9Italic">
    <w:name w:val="Body text (9) + Italic"/>
    <w:rsid w:val="005D4259"/>
    <w:rPr>
      <w:rFonts w:ascii="Arial" w:eastAsia="Arial" w:hAnsi="Arial" w:cs="Arial"/>
      <w:b/>
      <w:bCs/>
      <w:i/>
      <w:iCs/>
      <w:smallCaps w:val="0"/>
      <w:strike w:val="0"/>
      <w:color w:val="000000"/>
      <w:spacing w:val="0"/>
      <w:w w:val="100"/>
      <w:position w:val="0"/>
      <w:sz w:val="21"/>
      <w:szCs w:val="21"/>
      <w:u w:val="none"/>
      <w:lang w:val="ro-RO"/>
    </w:rPr>
  </w:style>
  <w:style w:type="character" w:customStyle="1" w:styleId="Heading70">
    <w:name w:val="Heading #7_"/>
    <w:rsid w:val="005D4259"/>
    <w:rPr>
      <w:rFonts w:ascii="Arial" w:eastAsia="Arial" w:hAnsi="Arial" w:cs="Arial"/>
      <w:b/>
      <w:bCs/>
      <w:i w:val="0"/>
      <w:iCs w:val="0"/>
      <w:smallCaps w:val="0"/>
      <w:strike w:val="0"/>
      <w:sz w:val="21"/>
      <w:szCs w:val="21"/>
      <w:u w:val="none"/>
    </w:rPr>
  </w:style>
  <w:style w:type="character" w:customStyle="1" w:styleId="Heading71">
    <w:name w:val="Heading #7"/>
    <w:rsid w:val="005D4259"/>
    <w:rPr>
      <w:rFonts w:ascii="Arial" w:eastAsia="Arial" w:hAnsi="Arial" w:cs="Arial"/>
      <w:b/>
      <w:bCs/>
      <w:i w:val="0"/>
      <w:iCs w:val="0"/>
      <w:smallCaps w:val="0"/>
      <w:strike w:val="0"/>
      <w:color w:val="000000"/>
      <w:spacing w:val="0"/>
      <w:w w:val="100"/>
      <w:position w:val="0"/>
      <w:sz w:val="21"/>
      <w:szCs w:val="21"/>
      <w:u w:val="single"/>
      <w:lang w:val="ro-RO"/>
    </w:rPr>
  </w:style>
  <w:style w:type="character" w:customStyle="1" w:styleId="BodytextSmallCaps">
    <w:name w:val="Body text + Small Caps"/>
    <w:rsid w:val="005D4259"/>
    <w:rPr>
      <w:rFonts w:ascii="Arial" w:eastAsia="Arial" w:hAnsi="Arial" w:cs="Arial"/>
      <w:b w:val="0"/>
      <w:bCs w:val="0"/>
      <w:i w:val="0"/>
      <w:iCs w:val="0"/>
      <w:smallCaps/>
      <w:strike w:val="0"/>
      <w:color w:val="000000"/>
      <w:spacing w:val="0"/>
      <w:w w:val="100"/>
      <w:position w:val="0"/>
      <w:sz w:val="21"/>
      <w:szCs w:val="21"/>
      <w:u w:val="none"/>
      <w:shd w:val="clear" w:color="auto" w:fill="FFFFFF"/>
      <w:lang w:val="ro-RO"/>
    </w:rPr>
  </w:style>
  <w:style w:type="character" w:customStyle="1" w:styleId="Headerorfooter">
    <w:name w:val="Header or footer_"/>
    <w:rsid w:val="005D4259"/>
    <w:rPr>
      <w:rFonts w:ascii="Arial" w:eastAsia="Arial" w:hAnsi="Arial" w:cs="Arial"/>
      <w:b/>
      <w:bCs/>
      <w:i w:val="0"/>
      <w:iCs w:val="0"/>
      <w:smallCaps w:val="0"/>
      <w:strike w:val="0"/>
      <w:sz w:val="17"/>
      <w:szCs w:val="17"/>
      <w:u w:val="none"/>
    </w:rPr>
  </w:style>
  <w:style w:type="character" w:customStyle="1" w:styleId="Headerorfooter0">
    <w:name w:val="Header or footer"/>
    <w:rsid w:val="005D4259"/>
    <w:rPr>
      <w:rFonts w:ascii="Arial" w:eastAsia="Arial" w:hAnsi="Arial" w:cs="Arial"/>
      <w:b/>
      <w:bCs/>
      <w:i w:val="0"/>
      <w:iCs w:val="0"/>
      <w:smallCaps w:val="0"/>
      <w:strike w:val="0"/>
      <w:color w:val="000000"/>
      <w:spacing w:val="0"/>
      <w:w w:val="100"/>
      <w:position w:val="0"/>
      <w:sz w:val="17"/>
      <w:szCs w:val="17"/>
      <w:u w:val="none"/>
      <w:lang w:val="ro-RO"/>
    </w:rPr>
  </w:style>
  <w:style w:type="character" w:customStyle="1" w:styleId="HeaderorfooterSpacing1pt">
    <w:name w:val="Header or footer + Spacing 1 pt"/>
    <w:rsid w:val="005D4259"/>
    <w:rPr>
      <w:rFonts w:ascii="Arial" w:eastAsia="Arial" w:hAnsi="Arial" w:cs="Arial"/>
      <w:b/>
      <w:bCs/>
      <w:i w:val="0"/>
      <w:iCs w:val="0"/>
      <w:smallCaps w:val="0"/>
      <w:strike w:val="0"/>
      <w:color w:val="000000"/>
      <w:spacing w:val="20"/>
      <w:w w:val="100"/>
      <w:position w:val="0"/>
      <w:sz w:val="17"/>
      <w:szCs w:val="17"/>
      <w:u w:val="none"/>
      <w:lang w:val="ro-RO"/>
    </w:rPr>
  </w:style>
  <w:style w:type="character" w:customStyle="1" w:styleId="Bodytext21">
    <w:name w:val="Body text (21)_"/>
    <w:link w:val="Bodytext210"/>
    <w:rsid w:val="005D4259"/>
    <w:rPr>
      <w:rFonts w:ascii="MS Gothic" w:eastAsia="MS Gothic" w:hAnsi="MS Gothic" w:cs="MS Gothic"/>
      <w:i/>
      <w:iCs/>
      <w:sz w:val="8"/>
      <w:szCs w:val="8"/>
      <w:shd w:val="clear" w:color="auto" w:fill="FFFFFF"/>
    </w:rPr>
  </w:style>
  <w:style w:type="paragraph" w:customStyle="1" w:styleId="Bodytext210">
    <w:name w:val="Body text (21)"/>
    <w:basedOn w:val="Normal"/>
    <w:link w:val="Bodytext21"/>
    <w:rsid w:val="005D4259"/>
    <w:pPr>
      <w:widowControl w:val="0"/>
      <w:shd w:val="clear" w:color="auto" w:fill="FFFFFF"/>
      <w:spacing w:line="0" w:lineRule="atLeast"/>
    </w:pPr>
    <w:rPr>
      <w:rFonts w:ascii="MS Gothic" w:eastAsia="MS Gothic" w:hAnsi="MS Gothic"/>
      <w:i/>
      <w:iCs/>
      <w:color w:val="auto"/>
      <w:kern w:val="0"/>
      <w:sz w:val="8"/>
      <w:szCs w:val="8"/>
      <w:lang w:val="x-none" w:eastAsia="x-none"/>
    </w:rPr>
  </w:style>
  <w:style w:type="character" w:customStyle="1" w:styleId="BodyText60">
    <w:name w:val="Body Text6"/>
    <w:rsid w:val="005D4259"/>
    <w:rPr>
      <w:rFonts w:ascii="Arial" w:eastAsia="Arial" w:hAnsi="Arial" w:cs="Arial"/>
      <w:b w:val="0"/>
      <w:bCs w:val="0"/>
      <w:i w:val="0"/>
      <w:iCs w:val="0"/>
      <w:smallCaps w:val="0"/>
      <w:strike w:val="0"/>
      <w:color w:val="000000"/>
      <w:spacing w:val="0"/>
      <w:w w:val="100"/>
      <w:position w:val="0"/>
      <w:sz w:val="25"/>
      <w:szCs w:val="25"/>
      <w:u w:val="none"/>
      <w:shd w:val="clear" w:color="auto" w:fill="FFFFFF"/>
      <w:lang w:val="ro-RO"/>
    </w:rPr>
  </w:style>
  <w:style w:type="character" w:customStyle="1" w:styleId="Bodytext12pt">
    <w:name w:val="Body text + 12 pt"/>
    <w:aliases w:val="Bold,Italic"/>
    <w:rsid w:val="005D4259"/>
    <w:rPr>
      <w:rFonts w:ascii="Arial" w:eastAsia="Arial" w:hAnsi="Arial" w:cs="Arial"/>
      <w:b/>
      <w:bCs/>
      <w:i/>
      <w:iCs/>
      <w:smallCaps w:val="0"/>
      <w:strike w:val="0"/>
      <w:color w:val="000000"/>
      <w:spacing w:val="0"/>
      <w:w w:val="100"/>
      <w:position w:val="0"/>
      <w:sz w:val="24"/>
      <w:szCs w:val="24"/>
      <w:u w:val="none"/>
      <w:shd w:val="clear" w:color="auto" w:fill="FFFFFF"/>
      <w:lang w:val="ro-RO"/>
    </w:rPr>
  </w:style>
  <w:style w:type="paragraph" w:customStyle="1" w:styleId="BodyText17">
    <w:name w:val="Body Text17"/>
    <w:basedOn w:val="Normal"/>
    <w:rsid w:val="005D4259"/>
    <w:pPr>
      <w:widowControl w:val="0"/>
      <w:shd w:val="clear" w:color="auto" w:fill="FFFFFF"/>
      <w:spacing w:line="0" w:lineRule="atLeast"/>
      <w:ind w:hanging="420"/>
    </w:pPr>
    <w:rPr>
      <w:rFonts w:ascii="Arial" w:eastAsia="Arial" w:hAnsi="Arial" w:cs="Arial"/>
      <w:kern w:val="0"/>
      <w:sz w:val="25"/>
      <w:szCs w:val="25"/>
      <w:lang w:val="ro-RO"/>
    </w:rPr>
  </w:style>
  <w:style w:type="paragraph" w:customStyle="1" w:styleId="Style100">
    <w:name w:val="Style10"/>
    <w:basedOn w:val="Normal"/>
    <w:uiPriority w:val="99"/>
    <w:rsid w:val="005D4259"/>
    <w:pPr>
      <w:widowControl w:val="0"/>
      <w:autoSpaceDE w:val="0"/>
      <w:autoSpaceDN w:val="0"/>
      <w:adjustRightInd w:val="0"/>
      <w:spacing w:line="281" w:lineRule="exact"/>
      <w:ind w:firstLine="326"/>
      <w:jc w:val="both"/>
    </w:pPr>
    <w:rPr>
      <w:rFonts w:ascii="Verdana" w:hAnsi="Verdana"/>
      <w:color w:val="auto"/>
      <w:kern w:val="0"/>
      <w:sz w:val="24"/>
      <w:szCs w:val="24"/>
      <w:lang w:val="ro-RO" w:eastAsia="ro-RO"/>
    </w:rPr>
  </w:style>
  <w:style w:type="character" w:customStyle="1" w:styleId="FontStyle24">
    <w:name w:val="Font Style24"/>
    <w:uiPriority w:val="99"/>
    <w:rsid w:val="005D4259"/>
    <w:rPr>
      <w:rFonts w:ascii="Verdana" w:hAnsi="Verdana" w:cs="Verdana"/>
      <w:sz w:val="20"/>
      <w:szCs w:val="20"/>
    </w:rPr>
  </w:style>
  <w:style w:type="paragraph" w:styleId="Index1">
    <w:name w:val="index 1"/>
    <w:basedOn w:val="Normal"/>
    <w:next w:val="Normal"/>
    <w:autoRedefine/>
    <w:unhideWhenUsed/>
    <w:rsid w:val="005D4259"/>
    <w:pPr>
      <w:ind w:left="200" w:hanging="200"/>
    </w:pPr>
  </w:style>
  <w:style w:type="paragraph" w:styleId="IndexHeading">
    <w:name w:val="index heading"/>
    <w:basedOn w:val="Normal"/>
    <w:next w:val="Index1"/>
    <w:uiPriority w:val="99"/>
    <w:unhideWhenUsed/>
    <w:rsid w:val="005D4259"/>
    <w:rPr>
      <w:rFonts w:ascii="Cambria" w:hAnsi="Cambria"/>
      <w:b/>
      <w:bCs/>
    </w:rPr>
  </w:style>
  <w:style w:type="table" w:customStyle="1" w:styleId="LightList1">
    <w:name w:val="Light List1"/>
    <w:basedOn w:val="TableNormal"/>
    <w:uiPriority w:val="61"/>
    <w:rsid w:val="005D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D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D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1">
    <w:name w:val="Light Shading1"/>
    <w:basedOn w:val="TableNormal"/>
    <w:uiPriority w:val="60"/>
    <w:rsid w:val="005D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D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D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D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D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D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odyText20">
    <w:name w:val="Body Text2"/>
    <w:basedOn w:val="Normal"/>
    <w:rsid w:val="00C9589C"/>
    <w:pPr>
      <w:widowControl w:val="0"/>
      <w:shd w:val="clear" w:color="auto" w:fill="FFFFFF"/>
      <w:spacing w:after="240" w:line="254" w:lineRule="exact"/>
      <w:ind w:hanging="520"/>
    </w:pPr>
    <w:rPr>
      <w:rFonts w:ascii="Arial" w:eastAsia="Arial" w:hAnsi="Arial" w:cs="Arial"/>
      <w:kern w:val="0"/>
      <w:sz w:val="22"/>
      <w:szCs w:val="22"/>
      <w:lang w:val="ro-RO" w:eastAsia="ro-RO"/>
    </w:rPr>
  </w:style>
  <w:style w:type="paragraph" w:customStyle="1" w:styleId="xl63">
    <w:name w:val="xl63"/>
    <w:basedOn w:val="Normal"/>
    <w:rsid w:val="0085589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lang w:val="ro-RO" w:eastAsia="ro-RO"/>
    </w:rPr>
  </w:style>
  <w:style w:type="paragraph" w:customStyle="1" w:styleId="xl64">
    <w:name w:val="xl64"/>
    <w:basedOn w:val="Normal"/>
    <w:rsid w:val="008558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lang w:val="ro-RO" w:eastAsia="ro-RO"/>
    </w:rPr>
  </w:style>
  <w:style w:type="table" w:customStyle="1" w:styleId="LightList11">
    <w:name w:val="Light List11"/>
    <w:basedOn w:val="TableNormal"/>
    <w:uiPriority w:val="61"/>
    <w:rsid w:val="00B623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uiPriority w:val="61"/>
    <w:rsid w:val="00B623C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B623C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11">
    <w:name w:val="Light Shading11"/>
    <w:basedOn w:val="TableNormal"/>
    <w:uiPriority w:val="60"/>
    <w:rsid w:val="00B623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B623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B623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B623C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B623C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B623C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odytext22">
    <w:name w:val="Body text (2)_"/>
    <w:link w:val="Bodytext23"/>
    <w:rsid w:val="00BB26AC"/>
    <w:rPr>
      <w:spacing w:val="-10"/>
      <w:sz w:val="25"/>
      <w:szCs w:val="25"/>
      <w:shd w:val="clear" w:color="auto" w:fill="FFFFFF"/>
    </w:rPr>
  </w:style>
  <w:style w:type="paragraph" w:customStyle="1" w:styleId="Bodytext23">
    <w:name w:val="Body text (2)"/>
    <w:basedOn w:val="Normal"/>
    <w:link w:val="Bodytext22"/>
    <w:rsid w:val="00BB26AC"/>
    <w:pPr>
      <w:widowControl w:val="0"/>
      <w:shd w:val="clear" w:color="auto" w:fill="FFFFFF"/>
      <w:spacing w:line="238" w:lineRule="exact"/>
    </w:pPr>
    <w:rPr>
      <w:color w:val="auto"/>
      <w:spacing w:val="-10"/>
      <w:kern w:val="0"/>
      <w:sz w:val="25"/>
      <w:szCs w:val="25"/>
      <w:lang w:val="x-none" w:eastAsia="x-none"/>
    </w:rPr>
  </w:style>
  <w:style w:type="character" w:customStyle="1" w:styleId="Bodytext95ptItalicSpacing1pt">
    <w:name w:val="Body text + 9;5 pt;Italic;Spacing 1 pt"/>
    <w:rsid w:val="00BB26AC"/>
    <w:rPr>
      <w:rFonts w:ascii="Courier New" w:eastAsia="Courier New" w:hAnsi="Courier New" w:cs="Courier New"/>
      <w:b w:val="0"/>
      <w:bCs w:val="0"/>
      <w:i/>
      <w:iCs/>
      <w:smallCaps w:val="0"/>
      <w:strike w:val="0"/>
      <w:color w:val="000000"/>
      <w:spacing w:val="30"/>
      <w:w w:val="100"/>
      <w:position w:val="0"/>
      <w:sz w:val="19"/>
      <w:szCs w:val="19"/>
      <w:u w:val="none"/>
      <w:shd w:val="clear" w:color="auto" w:fill="FFFFFF"/>
      <w:lang w:val="ro-RO"/>
    </w:rPr>
  </w:style>
  <w:style w:type="character" w:customStyle="1" w:styleId="Bodytext6Exact">
    <w:name w:val="Body text (6) Exact"/>
    <w:link w:val="Bodytext61"/>
    <w:rsid w:val="00BB26AC"/>
    <w:rPr>
      <w:rFonts w:ascii="Garamond" w:eastAsia="Garamond" w:hAnsi="Garamond" w:cs="Garamond"/>
      <w:sz w:val="13"/>
      <w:szCs w:val="13"/>
      <w:shd w:val="clear" w:color="auto" w:fill="FFFFFF"/>
    </w:rPr>
  </w:style>
  <w:style w:type="paragraph" w:customStyle="1" w:styleId="Bodytext61">
    <w:name w:val="Body text (6)"/>
    <w:basedOn w:val="Normal"/>
    <w:link w:val="Bodytext6Exact"/>
    <w:rsid w:val="00BB26AC"/>
    <w:pPr>
      <w:widowControl w:val="0"/>
      <w:shd w:val="clear" w:color="auto" w:fill="FFFFFF"/>
      <w:spacing w:line="0" w:lineRule="atLeast"/>
    </w:pPr>
    <w:rPr>
      <w:rFonts w:ascii="Garamond" w:eastAsia="Garamond" w:hAnsi="Garamond"/>
      <w:color w:val="auto"/>
      <w:kern w:val="0"/>
      <w:sz w:val="13"/>
      <w:szCs w:val="13"/>
      <w:lang w:val="x-none" w:eastAsia="x-none"/>
    </w:rPr>
  </w:style>
  <w:style w:type="character" w:customStyle="1" w:styleId="Bodytext7Exact">
    <w:name w:val="Body text (7) Exact"/>
    <w:link w:val="Bodytext70"/>
    <w:rsid w:val="00BB26AC"/>
    <w:rPr>
      <w:spacing w:val="-21"/>
      <w:sz w:val="15"/>
      <w:szCs w:val="15"/>
      <w:shd w:val="clear" w:color="auto" w:fill="FFFFFF"/>
    </w:rPr>
  </w:style>
  <w:style w:type="character" w:customStyle="1" w:styleId="Tableofcontents">
    <w:name w:val="Table of contents_"/>
    <w:link w:val="Tableofcontents0"/>
    <w:rsid w:val="00BB26AC"/>
    <w:rPr>
      <w:spacing w:val="-10"/>
      <w:sz w:val="25"/>
      <w:szCs w:val="25"/>
      <w:shd w:val="clear" w:color="auto" w:fill="FFFFFF"/>
    </w:rPr>
  </w:style>
  <w:style w:type="paragraph" w:customStyle="1" w:styleId="Bodytext70">
    <w:name w:val="Body text (7)"/>
    <w:basedOn w:val="Normal"/>
    <w:link w:val="Bodytext7Exact"/>
    <w:rsid w:val="00BB26AC"/>
    <w:pPr>
      <w:widowControl w:val="0"/>
      <w:shd w:val="clear" w:color="auto" w:fill="FFFFFF"/>
      <w:spacing w:line="0" w:lineRule="atLeast"/>
    </w:pPr>
    <w:rPr>
      <w:color w:val="auto"/>
      <w:spacing w:val="-21"/>
      <w:kern w:val="0"/>
      <w:sz w:val="15"/>
      <w:szCs w:val="15"/>
      <w:lang w:val="x-none" w:eastAsia="x-none"/>
    </w:rPr>
  </w:style>
  <w:style w:type="paragraph" w:customStyle="1" w:styleId="Tableofcontents0">
    <w:name w:val="Table of contents"/>
    <w:basedOn w:val="Normal"/>
    <w:link w:val="Tableofcontents"/>
    <w:rsid w:val="00BB26AC"/>
    <w:pPr>
      <w:widowControl w:val="0"/>
      <w:shd w:val="clear" w:color="auto" w:fill="FFFFFF"/>
      <w:spacing w:line="238" w:lineRule="exact"/>
      <w:jc w:val="both"/>
    </w:pPr>
    <w:rPr>
      <w:color w:val="auto"/>
      <w:spacing w:val="-10"/>
      <w:kern w:val="0"/>
      <w:sz w:val="25"/>
      <w:szCs w:val="25"/>
      <w:lang w:val="x-none" w:eastAsia="x-none"/>
    </w:rPr>
  </w:style>
  <w:style w:type="character" w:customStyle="1" w:styleId="Bodytext4Exact">
    <w:name w:val="Body text (4) Exact"/>
    <w:link w:val="Bodytext4"/>
    <w:rsid w:val="00BB26AC"/>
    <w:rPr>
      <w:rFonts w:ascii="Arial Narrow" w:eastAsia="Arial Narrow" w:hAnsi="Arial Narrow" w:cs="Arial Narrow"/>
      <w:spacing w:val="5"/>
      <w:sz w:val="13"/>
      <w:szCs w:val="13"/>
      <w:shd w:val="clear" w:color="auto" w:fill="FFFFFF"/>
    </w:rPr>
  </w:style>
  <w:style w:type="character" w:customStyle="1" w:styleId="Bodytext5Exact">
    <w:name w:val="Body text (5) Exact"/>
    <w:rsid w:val="00BB26AC"/>
    <w:rPr>
      <w:rFonts w:ascii="Bookman Old Style" w:eastAsia="Bookman Old Style" w:hAnsi="Bookman Old Style" w:cs="Bookman Old Style"/>
      <w:spacing w:val="-5"/>
      <w:sz w:val="13"/>
      <w:szCs w:val="13"/>
      <w:shd w:val="clear" w:color="auto" w:fill="FFFFFF"/>
    </w:rPr>
  </w:style>
  <w:style w:type="paragraph" w:customStyle="1" w:styleId="Bodytext4">
    <w:name w:val="Body text (4)"/>
    <w:basedOn w:val="Normal"/>
    <w:link w:val="Bodytext4Exact"/>
    <w:rsid w:val="00BB26AC"/>
    <w:pPr>
      <w:widowControl w:val="0"/>
      <w:shd w:val="clear" w:color="auto" w:fill="FFFFFF"/>
      <w:spacing w:line="0" w:lineRule="atLeast"/>
    </w:pPr>
    <w:rPr>
      <w:rFonts w:ascii="Arial Narrow" w:eastAsia="Arial Narrow" w:hAnsi="Arial Narrow"/>
      <w:color w:val="auto"/>
      <w:spacing w:val="5"/>
      <w:kern w:val="0"/>
      <w:sz w:val="13"/>
      <w:szCs w:val="13"/>
      <w:lang w:val="x-none" w:eastAsia="x-none"/>
    </w:rPr>
  </w:style>
  <w:style w:type="character" w:customStyle="1" w:styleId="tpa1">
    <w:name w:val="tpa1"/>
    <w:rsid w:val="00342F99"/>
  </w:style>
  <w:style w:type="character" w:customStyle="1" w:styleId="ax1">
    <w:name w:val="ax1"/>
    <w:rsid w:val="0094349F"/>
    <w:rPr>
      <w:b/>
      <w:bCs/>
      <w:sz w:val="26"/>
      <w:szCs w:val="26"/>
    </w:rPr>
  </w:style>
  <w:style w:type="paragraph" w:customStyle="1" w:styleId="al">
    <w:name w:val="a_l"/>
    <w:basedOn w:val="Normal"/>
    <w:rsid w:val="0094349F"/>
    <w:pPr>
      <w:spacing w:before="100" w:beforeAutospacing="1" w:after="100" w:afterAutospacing="1"/>
    </w:pPr>
    <w:rPr>
      <w:color w:val="auto"/>
      <w:kern w:val="0"/>
      <w:sz w:val="24"/>
      <w:szCs w:val="24"/>
      <w:lang w:val="ro-RO" w:eastAsia="ro-RO"/>
    </w:rPr>
  </w:style>
  <w:style w:type="character" w:customStyle="1" w:styleId="sp1">
    <w:name w:val="sp1"/>
    <w:rsid w:val="008A2A06"/>
    <w:rPr>
      <w:b/>
      <w:bCs/>
      <w:color w:val="8F0000"/>
    </w:rPr>
  </w:style>
  <w:style w:type="character" w:customStyle="1" w:styleId="tsp1">
    <w:name w:val="tsp1"/>
    <w:basedOn w:val="DefaultParagraphFont"/>
    <w:rsid w:val="00D04300"/>
  </w:style>
  <w:style w:type="character" w:customStyle="1" w:styleId="tpt1">
    <w:name w:val="tpt1"/>
    <w:basedOn w:val="DefaultParagraphFont"/>
    <w:rsid w:val="00F52301"/>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2D3900"/>
    <w:rPr>
      <w:rFonts w:ascii="Calibri" w:eastAsia="Calibri" w:hAnsi="Calibri" w:cs="Calibri"/>
      <w:sz w:val="22"/>
      <w:szCs w:val="22"/>
    </w:rPr>
  </w:style>
  <w:style w:type="character" w:customStyle="1" w:styleId="NoSpacingChar">
    <w:name w:val="No Spacing Char"/>
    <w:link w:val="NoSpacing"/>
    <w:uiPriority w:val="1"/>
    <w:locked/>
    <w:rsid w:val="00420BA9"/>
    <w:rPr>
      <w:color w:val="000000"/>
      <w:kern w:val="28"/>
    </w:rPr>
  </w:style>
  <w:style w:type="character" w:customStyle="1" w:styleId="stlitera">
    <w:name w:val="st_litera"/>
    <w:rsid w:val="008251DE"/>
  </w:style>
  <w:style w:type="paragraph" w:customStyle="1" w:styleId="ListParagraph1">
    <w:name w:val="List Paragraph1"/>
    <w:aliases w:val="body 2,List Paragraph11"/>
    <w:basedOn w:val="Normal"/>
    <w:uiPriority w:val="34"/>
    <w:qFormat/>
    <w:rsid w:val="00FB4073"/>
    <w:pPr>
      <w:ind w:left="720"/>
    </w:pPr>
    <w:rPr>
      <w:rFonts w:ascii="Calibri" w:eastAsia="Calibri" w:hAnsi="Calibri" w:cs="Calibri"/>
      <w:color w:val="auto"/>
      <w:kern w:val="0"/>
      <w:sz w:val="22"/>
      <w:szCs w:val="22"/>
    </w:rPr>
  </w:style>
  <w:style w:type="character" w:styleId="SubtleReference">
    <w:name w:val="Subtle Reference"/>
    <w:basedOn w:val="DefaultParagraphFont"/>
    <w:uiPriority w:val="31"/>
    <w:qFormat/>
    <w:rsid w:val="006E3AE9"/>
    <w:rPr>
      <w:smallCaps/>
      <w:color w:val="5A5A5A" w:themeColor="text1" w:themeTint="A5"/>
    </w:rPr>
  </w:style>
  <w:style w:type="paragraph" w:customStyle="1" w:styleId="StyleHeading3ArialNarrowBefore6ptAfter0pt">
    <w:name w:val="Style Heading 3 + Arial Narrow Before:  6 pt After:  0 pt"/>
    <w:basedOn w:val="Heading3"/>
    <w:rsid w:val="004B2AFE"/>
    <w:pPr>
      <w:suppressAutoHyphens/>
      <w:spacing w:before="120" w:after="0"/>
      <w:contextualSpacing/>
      <w:outlineLvl w:val="9"/>
    </w:pPr>
    <w:rPr>
      <w:rFonts w:cs="Arial"/>
      <w:bCs w:val="0"/>
      <w:i/>
      <w:iCs/>
      <w:color w:val="auto"/>
      <w:kern w:val="0"/>
      <w:sz w:val="22"/>
      <w:szCs w:val="20"/>
      <w:lang w:eastAsia="zh-CN"/>
    </w:rPr>
  </w:style>
  <w:style w:type="paragraph" w:customStyle="1" w:styleId="Textbilant">
    <w:name w:val="Text bilant"/>
    <w:basedOn w:val="Normal"/>
    <w:rsid w:val="000E456A"/>
    <w:pPr>
      <w:suppressAutoHyphens/>
      <w:spacing w:before="80" w:after="160"/>
      <w:ind w:left="1304"/>
      <w:jc w:val="both"/>
    </w:pPr>
    <w:rPr>
      <w:rFonts w:ascii="Arial" w:hAnsi="Arial" w:cs="Arial"/>
      <w:color w:val="auto"/>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1">
      <w:bodyDiv w:val="1"/>
      <w:marLeft w:val="0"/>
      <w:marRight w:val="0"/>
      <w:marTop w:val="0"/>
      <w:marBottom w:val="0"/>
      <w:divBdr>
        <w:top w:val="none" w:sz="0" w:space="0" w:color="auto"/>
        <w:left w:val="none" w:sz="0" w:space="0" w:color="auto"/>
        <w:bottom w:val="none" w:sz="0" w:space="0" w:color="auto"/>
        <w:right w:val="none" w:sz="0" w:space="0" w:color="auto"/>
      </w:divBdr>
    </w:div>
    <w:div w:id="5597169">
      <w:bodyDiv w:val="1"/>
      <w:marLeft w:val="0"/>
      <w:marRight w:val="0"/>
      <w:marTop w:val="0"/>
      <w:marBottom w:val="0"/>
      <w:divBdr>
        <w:top w:val="none" w:sz="0" w:space="0" w:color="auto"/>
        <w:left w:val="none" w:sz="0" w:space="0" w:color="auto"/>
        <w:bottom w:val="none" w:sz="0" w:space="0" w:color="auto"/>
        <w:right w:val="none" w:sz="0" w:space="0" w:color="auto"/>
      </w:divBdr>
    </w:div>
    <w:div w:id="282154642">
      <w:bodyDiv w:val="1"/>
      <w:marLeft w:val="0"/>
      <w:marRight w:val="0"/>
      <w:marTop w:val="0"/>
      <w:marBottom w:val="0"/>
      <w:divBdr>
        <w:top w:val="none" w:sz="0" w:space="0" w:color="auto"/>
        <w:left w:val="none" w:sz="0" w:space="0" w:color="auto"/>
        <w:bottom w:val="none" w:sz="0" w:space="0" w:color="auto"/>
        <w:right w:val="none" w:sz="0" w:space="0" w:color="auto"/>
      </w:divBdr>
    </w:div>
    <w:div w:id="372392711">
      <w:bodyDiv w:val="1"/>
      <w:marLeft w:val="0"/>
      <w:marRight w:val="0"/>
      <w:marTop w:val="0"/>
      <w:marBottom w:val="0"/>
      <w:divBdr>
        <w:top w:val="none" w:sz="0" w:space="0" w:color="auto"/>
        <w:left w:val="none" w:sz="0" w:space="0" w:color="auto"/>
        <w:bottom w:val="none" w:sz="0" w:space="0" w:color="auto"/>
        <w:right w:val="none" w:sz="0" w:space="0" w:color="auto"/>
      </w:divBdr>
    </w:div>
    <w:div w:id="374934946">
      <w:bodyDiv w:val="1"/>
      <w:marLeft w:val="0"/>
      <w:marRight w:val="0"/>
      <w:marTop w:val="0"/>
      <w:marBottom w:val="0"/>
      <w:divBdr>
        <w:top w:val="none" w:sz="0" w:space="0" w:color="auto"/>
        <w:left w:val="none" w:sz="0" w:space="0" w:color="auto"/>
        <w:bottom w:val="none" w:sz="0" w:space="0" w:color="auto"/>
        <w:right w:val="none" w:sz="0" w:space="0" w:color="auto"/>
      </w:divBdr>
    </w:div>
    <w:div w:id="581837342">
      <w:bodyDiv w:val="1"/>
      <w:marLeft w:val="0"/>
      <w:marRight w:val="0"/>
      <w:marTop w:val="0"/>
      <w:marBottom w:val="0"/>
      <w:divBdr>
        <w:top w:val="none" w:sz="0" w:space="0" w:color="auto"/>
        <w:left w:val="none" w:sz="0" w:space="0" w:color="auto"/>
        <w:bottom w:val="none" w:sz="0" w:space="0" w:color="auto"/>
        <w:right w:val="none" w:sz="0" w:space="0" w:color="auto"/>
      </w:divBdr>
    </w:div>
    <w:div w:id="795833122">
      <w:bodyDiv w:val="1"/>
      <w:marLeft w:val="0"/>
      <w:marRight w:val="0"/>
      <w:marTop w:val="0"/>
      <w:marBottom w:val="0"/>
      <w:divBdr>
        <w:top w:val="none" w:sz="0" w:space="0" w:color="auto"/>
        <w:left w:val="none" w:sz="0" w:space="0" w:color="auto"/>
        <w:bottom w:val="none" w:sz="0" w:space="0" w:color="auto"/>
        <w:right w:val="none" w:sz="0" w:space="0" w:color="auto"/>
      </w:divBdr>
    </w:div>
    <w:div w:id="801654717">
      <w:bodyDiv w:val="1"/>
      <w:marLeft w:val="0"/>
      <w:marRight w:val="0"/>
      <w:marTop w:val="0"/>
      <w:marBottom w:val="0"/>
      <w:divBdr>
        <w:top w:val="none" w:sz="0" w:space="0" w:color="auto"/>
        <w:left w:val="none" w:sz="0" w:space="0" w:color="auto"/>
        <w:bottom w:val="none" w:sz="0" w:space="0" w:color="auto"/>
        <w:right w:val="none" w:sz="0" w:space="0" w:color="auto"/>
      </w:divBdr>
    </w:div>
    <w:div w:id="890731288">
      <w:bodyDiv w:val="1"/>
      <w:marLeft w:val="0"/>
      <w:marRight w:val="0"/>
      <w:marTop w:val="0"/>
      <w:marBottom w:val="0"/>
      <w:divBdr>
        <w:top w:val="none" w:sz="0" w:space="0" w:color="auto"/>
        <w:left w:val="none" w:sz="0" w:space="0" w:color="auto"/>
        <w:bottom w:val="none" w:sz="0" w:space="0" w:color="auto"/>
        <w:right w:val="none" w:sz="0" w:space="0" w:color="auto"/>
      </w:divBdr>
    </w:div>
    <w:div w:id="1084374334">
      <w:bodyDiv w:val="1"/>
      <w:marLeft w:val="0"/>
      <w:marRight w:val="0"/>
      <w:marTop w:val="0"/>
      <w:marBottom w:val="0"/>
      <w:divBdr>
        <w:top w:val="none" w:sz="0" w:space="0" w:color="auto"/>
        <w:left w:val="none" w:sz="0" w:space="0" w:color="auto"/>
        <w:bottom w:val="none" w:sz="0" w:space="0" w:color="auto"/>
        <w:right w:val="none" w:sz="0" w:space="0" w:color="auto"/>
      </w:divBdr>
    </w:div>
    <w:div w:id="1134443991">
      <w:bodyDiv w:val="1"/>
      <w:marLeft w:val="0"/>
      <w:marRight w:val="0"/>
      <w:marTop w:val="0"/>
      <w:marBottom w:val="0"/>
      <w:divBdr>
        <w:top w:val="none" w:sz="0" w:space="0" w:color="auto"/>
        <w:left w:val="none" w:sz="0" w:space="0" w:color="auto"/>
        <w:bottom w:val="none" w:sz="0" w:space="0" w:color="auto"/>
        <w:right w:val="none" w:sz="0" w:space="0" w:color="auto"/>
      </w:divBdr>
    </w:div>
    <w:div w:id="1139495262">
      <w:bodyDiv w:val="1"/>
      <w:marLeft w:val="0"/>
      <w:marRight w:val="0"/>
      <w:marTop w:val="0"/>
      <w:marBottom w:val="0"/>
      <w:divBdr>
        <w:top w:val="none" w:sz="0" w:space="0" w:color="auto"/>
        <w:left w:val="none" w:sz="0" w:space="0" w:color="auto"/>
        <w:bottom w:val="none" w:sz="0" w:space="0" w:color="auto"/>
        <w:right w:val="none" w:sz="0" w:space="0" w:color="auto"/>
      </w:divBdr>
    </w:div>
    <w:div w:id="1269655056">
      <w:bodyDiv w:val="1"/>
      <w:marLeft w:val="0"/>
      <w:marRight w:val="0"/>
      <w:marTop w:val="0"/>
      <w:marBottom w:val="0"/>
      <w:divBdr>
        <w:top w:val="none" w:sz="0" w:space="0" w:color="auto"/>
        <w:left w:val="none" w:sz="0" w:space="0" w:color="auto"/>
        <w:bottom w:val="none" w:sz="0" w:space="0" w:color="auto"/>
        <w:right w:val="none" w:sz="0" w:space="0" w:color="auto"/>
      </w:divBdr>
    </w:div>
    <w:div w:id="1636060041">
      <w:bodyDiv w:val="1"/>
      <w:marLeft w:val="0"/>
      <w:marRight w:val="0"/>
      <w:marTop w:val="0"/>
      <w:marBottom w:val="0"/>
      <w:divBdr>
        <w:top w:val="none" w:sz="0" w:space="0" w:color="auto"/>
        <w:left w:val="none" w:sz="0" w:space="0" w:color="auto"/>
        <w:bottom w:val="none" w:sz="0" w:space="0" w:color="auto"/>
        <w:right w:val="none" w:sz="0" w:space="0" w:color="auto"/>
      </w:divBdr>
    </w:div>
    <w:div w:id="1747268333">
      <w:bodyDiv w:val="1"/>
      <w:marLeft w:val="0"/>
      <w:marRight w:val="0"/>
      <w:marTop w:val="0"/>
      <w:marBottom w:val="0"/>
      <w:divBdr>
        <w:top w:val="none" w:sz="0" w:space="0" w:color="auto"/>
        <w:left w:val="none" w:sz="0" w:space="0" w:color="auto"/>
        <w:bottom w:val="none" w:sz="0" w:space="0" w:color="auto"/>
        <w:right w:val="none" w:sz="0" w:space="0" w:color="auto"/>
      </w:divBdr>
    </w:div>
    <w:div w:id="2013141934">
      <w:bodyDiv w:val="1"/>
      <w:marLeft w:val="0"/>
      <w:marRight w:val="0"/>
      <w:marTop w:val="0"/>
      <w:marBottom w:val="0"/>
      <w:divBdr>
        <w:top w:val="none" w:sz="0" w:space="0" w:color="auto"/>
        <w:left w:val="none" w:sz="0" w:space="0" w:color="auto"/>
        <w:bottom w:val="none" w:sz="0" w:space="0" w:color="auto"/>
        <w:right w:val="none" w:sz="0" w:space="0" w:color="auto"/>
      </w:divBdr>
    </w:div>
    <w:div w:id="201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y3domzs/conventia-privind-evaluarea-impactului-asupra-mediului-in-context-transfrontiera-din-25021991?d=2018-12-11" TargetMode="External"/><Relationship Id="rId13" Type="http://schemas.openxmlformats.org/officeDocument/2006/relationships/hyperlink" Target="http://lege5.ro/App/Document/gmzdmnrtgm/directiva-nr-18-2012-privind-controlul-pericolelor-de-accidente-majore-care-implica-substante-periculoase-de-modificare-si-ulterior-de-abrogare-a-directivei-96-82-ce-a-consiliului-text-cu-relevanta-pe?d=2018-12-11" TargetMode="External"/><Relationship Id="rId18" Type="http://schemas.openxmlformats.org/officeDocument/2006/relationships/hyperlink" Target="http://projects.civan.ro/mediu/categorie/legislatie-nationala/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ge5.ro/App/Document/gm2donzwga/directiva-nr-75-2010-privind-emisiile-industriale-prevenirea-si-controlul-integrat-al-poluarii-reformare-text-cu-relevanta-pentru-see?d=2018-12-11" TargetMode="External"/><Relationship Id="rId17" Type="http://schemas.openxmlformats.org/officeDocument/2006/relationships/hyperlink" Target="http://projects.civan.ro/mediu/categorie/legislatie-nationala/6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lege5.ro/App/Document/gi3tsmjwha/directiva-privind-deseurile-si-de-abrogare-a-anumitor-directive-text-cu-relevanta-pentru-see?d=2018-12-1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zdiobqgy/ordonanta-nr-43-2000-privind-protectia-patrimoniului-arheologic-si-declararea-unor-situri-arheologice-ca-zone-de-interes-national?d=2018-12-1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ege5.ro/App/Document/gi3tinjxge/directiva-nr-60-2000-de-stabilire-a-unui-cadru-de-politica-comunitara-in-domeniul-apei?d=2018-12-11" TargetMode="External"/><Relationship Id="rId23" Type="http://schemas.openxmlformats.org/officeDocument/2006/relationships/footer" Target="footer2.xml"/><Relationship Id="rId10" Type="http://schemas.openxmlformats.org/officeDocument/2006/relationships/hyperlink" Target="http://lege5.ro/App/Document/guztmmjv/ordinul-nr-2314-2004-privind-aprobarea-listei-monumentelor-istorice-actualizata-si-a-listei-monumentelor-istorice-disparute?d=2018-12-11"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ege5.ro/App/Document/gmztgnrx/legea-nr-22-2001-pentru-ratificarea-conventiei-privind-evaluarea-impactului-asupra-mediului-in-context-transfrontiera-adoptata-la-espoo-la-25-februarie-1991?d=2018-12-11" TargetMode="External"/><Relationship Id="rId14" Type="http://schemas.openxmlformats.org/officeDocument/2006/relationships/hyperlink" Target="http://lege5.ro/App/Document/gi3dsmruga/directiva-nr-82-1996-privind-controlul-asupra-riscului-de-accidente-majore-care-implica-substante-periculoase?d=2018-12-1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F7748-505D-4062-A768-AF9B3A96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12215</Words>
  <Characters>69627</Characters>
  <Application>Microsoft Office Word</Application>
  <DocSecurity>0</DocSecurity>
  <Lines>580</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Standarde, normative şi alte prescripţii aferente instalaţiilor electrice</vt:lpstr>
      <vt:lpstr>Standarde, normative şi alte prescripţii aferente instalaţiilor electrice</vt:lpstr>
    </vt:vector>
  </TitlesOfParts>
  <Company>Microsoft</Company>
  <LinksUpToDate>false</LinksUpToDate>
  <CharactersWithSpaces>81679</CharactersWithSpaces>
  <SharedDoc>false</SharedDoc>
  <HLinks>
    <vt:vector size="228" baseType="variant">
      <vt:variant>
        <vt:i4>131151</vt:i4>
      </vt:variant>
      <vt:variant>
        <vt:i4>111</vt:i4>
      </vt:variant>
      <vt:variant>
        <vt:i4>0</vt:i4>
      </vt:variant>
      <vt:variant>
        <vt:i4>5</vt:i4>
      </vt:variant>
      <vt:variant>
        <vt:lpwstr>http://lege5.ro/App/Document/ge2donzuge/legea-nr-49-2011-pentru-aprobarea-ordonantei-de-urgenta-a-guvernului-nr-57-2007-privind-regimul-ariilor-naturale-protejate-conservarea-habitatelor-naturale-a-florei-si-faunei-salbatice?d=2018-12-11</vt:lpwstr>
      </vt:variant>
      <vt:variant>
        <vt:lpwstr/>
      </vt:variant>
      <vt:variant>
        <vt:i4>5570626</vt:i4>
      </vt:variant>
      <vt:variant>
        <vt:i4>108</vt:i4>
      </vt:variant>
      <vt:variant>
        <vt:i4>0</vt:i4>
      </vt:variant>
      <vt:variant>
        <vt:i4>5</vt:i4>
      </vt:variant>
      <vt:variant>
        <vt:lpwstr>http://lege5.ro/App/Document/geydqobuge/ordonanta-de-urgenta-nr-57-2007-privind-regimul-ariilor-naturale-protejate-conservarea-habitatelor-naturale-a-florei-si-faunei-salbatice?pid=48878121&amp;d=2018-12-11</vt:lpwstr>
      </vt:variant>
      <vt:variant>
        <vt:lpwstr>p-48878121</vt:lpwstr>
      </vt:variant>
      <vt:variant>
        <vt:i4>4784211</vt:i4>
      </vt:variant>
      <vt:variant>
        <vt:i4>105</vt:i4>
      </vt:variant>
      <vt:variant>
        <vt:i4>0</vt:i4>
      </vt:variant>
      <vt:variant>
        <vt:i4>5</vt:i4>
      </vt:variant>
      <vt:variant>
        <vt:lpwstr>http://lege5.ro/App/Document/gi3tsmjwha/directiva-privind-deseurile-si-de-abrogare-a-anumitor-directive-text-cu-relevanta-pentru-see?d=2018-12-11</vt:lpwstr>
      </vt:variant>
      <vt:variant>
        <vt:lpwstr/>
      </vt:variant>
      <vt:variant>
        <vt:i4>7340084</vt:i4>
      </vt:variant>
      <vt:variant>
        <vt:i4>102</vt:i4>
      </vt:variant>
      <vt:variant>
        <vt:i4>0</vt:i4>
      </vt:variant>
      <vt:variant>
        <vt:i4>5</vt:i4>
      </vt:variant>
      <vt:variant>
        <vt:lpwstr>http://lege5.ro/App/Document/gi3tinjxge/directiva-nr-60-2000-de-stabilire-a-unui-cadru-de-politica-comunitara-in-domeniul-apei?d=2018-12-11</vt:lpwstr>
      </vt:variant>
      <vt:variant>
        <vt:lpwstr/>
      </vt:variant>
      <vt:variant>
        <vt:i4>8257633</vt:i4>
      </vt:variant>
      <vt:variant>
        <vt:i4>99</vt:i4>
      </vt:variant>
      <vt:variant>
        <vt:i4>0</vt:i4>
      </vt:variant>
      <vt:variant>
        <vt:i4>5</vt:i4>
      </vt:variant>
      <vt:variant>
        <vt:lpwstr>http://lege5.ro/App/Document/gi3dsmruga/directiva-nr-82-1996-privind-controlul-asupra-riscului-de-accidente-majore-care-implica-substante-periculoase?d=2018-12-11</vt:lpwstr>
      </vt:variant>
      <vt:variant>
        <vt:lpwstr/>
      </vt:variant>
      <vt:variant>
        <vt:i4>4784200</vt:i4>
      </vt:variant>
      <vt:variant>
        <vt:i4>96</vt:i4>
      </vt:variant>
      <vt:variant>
        <vt:i4>0</vt:i4>
      </vt:variant>
      <vt:variant>
        <vt:i4>5</vt:i4>
      </vt:variant>
      <vt:variant>
        <vt:lpwstr>http://lege5.ro/App/Document/gmzdmnrtgm/directiva-nr-18-2012-privind-controlul-pericolelor-de-accidente-majore-care-implica-substante-periculoase-de-modificare-si-ulterior-de-abrogare-a-directivei-96-82-ce-a-consiliului-text-cu-relevanta-pe?d=2018-12-11</vt:lpwstr>
      </vt:variant>
      <vt:variant>
        <vt:lpwstr/>
      </vt:variant>
      <vt:variant>
        <vt:i4>3211323</vt:i4>
      </vt:variant>
      <vt:variant>
        <vt:i4>93</vt:i4>
      </vt:variant>
      <vt:variant>
        <vt:i4>0</vt:i4>
      </vt:variant>
      <vt:variant>
        <vt:i4>5</vt:i4>
      </vt:variant>
      <vt:variant>
        <vt:lpwstr>http://lege5.ro/App/Document/gm2donzwga/directiva-nr-75-2010-privind-emisiile-industriale-prevenirea-si-controlul-integrat-al-poluarii-reformare-text-cu-relevanta-pentru-see?d=2018-12-11</vt:lpwstr>
      </vt:variant>
      <vt:variant>
        <vt:lpwstr/>
      </vt:variant>
      <vt:variant>
        <vt:i4>5963846</vt:i4>
      </vt:variant>
      <vt:variant>
        <vt:i4>90</vt:i4>
      </vt:variant>
      <vt:variant>
        <vt:i4>0</vt:i4>
      </vt:variant>
      <vt:variant>
        <vt:i4>5</vt:i4>
      </vt:variant>
      <vt:variant>
        <vt:lpwstr>C:\Users\a15\AppData\Local\Temp\Rar$DIa8484.18420\u3205897\sintact 3.0\cache\Legislatie\temp591776\00108655.htm</vt:lpwstr>
      </vt:variant>
      <vt:variant>
        <vt:lpwstr/>
      </vt:variant>
      <vt:variant>
        <vt:i4>7209064</vt:i4>
      </vt:variant>
      <vt:variant>
        <vt:i4>87</vt:i4>
      </vt:variant>
      <vt:variant>
        <vt:i4>0</vt:i4>
      </vt:variant>
      <vt:variant>
        <vt:i4>5</vt:i4>
      </vt:variant>
      <vt:variant>
        <vt:lpwstr>../../../u3205897/sintact 3.0/cache/Legislatie/temp591776/00108655.htm</vt:lpwstr>
      </vt:variant>
      <vt:variant>
        <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7733369</vt:i4>
      </vt:variant>
      <vt:variant>
        <vt:i4>9</vt:i4>
      </vt:variant>
      <vt:variant>
        <vt:i4>0</vt:i4>
      </vt:variant>
      <vt:variant>
        <vt:i4>5</vt:i4>
      </vt:variant>
      <vt:variant>
        <vt:lpwstr>http://lege5.ro/App/Document/gezdiobqgy/ordonanta-nr-43-2000-privind-protectia-patrimoniului-arheologic-si-declararea-unor-situri-arheologice-ca-zone-de-interes-national?d=2018-12-11</vt:lpwstr>
      </vt:variant>
      <vt:variant>
        <vt:lpwstr/>
      </vt:variant>
      <vt:variant>
        <vt:i4>2949178</vt:i4>
      </vt:variant>
      <vt:variant>
        <vt:i4>6</vt:i4>
      </vt:variant>
      <vt:variant>
        <vt:i4>0</vt:i4>
      </vt:variant>
      <vt:variant>
        <vt:i4>5</vt:i4>
      </vt:variant>
      <vt:variant>
        <vt:lpwstr>http://lege5.ro/App/Document/guztmmjv/ordinul-nr-2314-2004-privind-aprobarea-listei-monumentelor-istorice-actualizata-si-a-listei-monumentelor-istorice-disparute?d=2018-12-11</vt:lpwstr>
      </vt:variant>
      <vt:variant>
        <vt:lpwstr/>
      </vt:variant>
      <vt:variant>
        <vt:i4>3407993</vt:i4>
      </vt:variant>
      <vt:variant>
        <vt:i4>3</vt:i4>
      </vt:variant>
      <vt:variant>
        <vt:i4>0</vt:i4>
      </vt:variant>
      <vt:variant>
        <vt:i4>5</vt:i4>
      </vt:variant>
      <vt:variant>
        <vt:lpwstr>http://lege5.ro/App/Document/gmztgnrx/legea-nr-22-2001-pentru-ratificarea-conventiei-privind-evaluarea-impactului-asupra-mediului-in-context-transfrontiera-adoptata-la-espoo-la-25-februarie-1991?d=2018-12-11</vt:lpwstr>
      </vt:variant>
      <vt:variant>
        <vt:lpwstr/>
      </vt:variant>
      <vt:variant>
        <vt:i4>4325463</vt:i4>
      </vt:variant>
      <vt:variant>
        <vt:i4>0</vt:i4>
      </vt:variant>
      <vt:variant>
        <vt:i4>0</vt:i4>
      </vt:variant>
      <vt:variant>
        <vt:i4>5</vt:i4>
      </vt:variant>
      <vt:variant>
        <vt:lpwstr>http://lege5.ro/App/Document/gy3domzs/conventia-privind-evaluarea-impactului-asupra-mediului-in-context-transfrontiera-din-25021991?d=2018-12-11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Standarde, normative şi alte prescripţii aferente instalaţiilor electrice</dc:title>
  <dc:creator>calin/cami</dc:creator>
  <cp:lastModifiedBy>Sima Madalina</cp:lastModifiedBy>
  <cp:revision>3</cp:revision>
  <cp:lastPrinted>2020-06-03T11:03:00Z</cp:lastPrinted>
  <dcterms:created xsi:type="dcterms:W3CDTF">2023-11-03T14:18:00Z</dcterms:created>
  <dcterms:modified xsi:type="dcterms:W3CDTF">2023-11-03T14:59:00Z</dcterms:modified>
</cp:coreProperties>
</file>