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E90F1" w14:textId="5D1D273B" w:rsidR="0046643C" w:rsidRPr="00C855A9" w:rsidRDefault="00734C77" w:rsidP="00C80DA1">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pict w14:anchorId="02824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3.3pt;margin-top:6.7pt;width:47.9pt;height:39.4pt;z-index:-251658240">
            <v:imagedata r:id="rId8" o:title=""/>
          </v:shape>
          <o:OLEObject Type="Embed" ProgID="CorelDRAW.Graphic.13" ShapeID="_x0000_s1027" DrawAspect="Content" ObjectID="_1752409053" r:id="rId9"/>
        </w:pict>
      </w:r>
      <w:r w:rsidR="00983637">
        <w:rPr>
          <w:noProof/>
          <w:lang w:val="en-US"/>
        </w:rPr>
        <w:drawing>
          <wp:anchor distT="0" distB="0" distL="114300" distR="114300" simplePos="0" relativeHeight="251657216" behindDoc="0" locked="0" layoutInCell="1" allowOverlap="1" wp14:anchorId="5CB1F7F9" wp14:editId="517885D6">
            <wp:simplePos x="0" y="0"/>
            <wp:positionH relativeFrom="column">
              <wp:posOffset>0</wp:posOffset>
            </wp:positionH>
            <wp:positionV relativeFrom="paragraph">
              <wp:posOffset>238</wp:posOffset>
            </wp:positionV>
            <wp:extent cx="597535" cy="591820"/>
            <wp:effectExtent l="0" t="0" r="0" b="0"/>
            <wp:wrapSquare wrapText="bothSides"/>
            <wp:docPr id="2"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535" cy="591820"/>
                    </a:xfrm>
                    <a:prstGeom prst="rect">
                      <a:avLst/>
                    </a:prstGeom>
                    <a:noFill/>
                  </pic:spPr>
                </pic:pic>
              </a:graphicData>
            </a:graphic>
            <wp14:sizeRelH relativeFrom="page">
              <wp14:pctWidth>0</wp14:pctWidth>
            </wp14:sizeRelH>
            <wp14:sizeRelV relativeFrom="page">
              <wp14:pctHeight>0</wp14:pctHeight>
            </wp14:sizeRelV>
          </wp:anchor>
        </w:drawing>
      </w:r>
      <w:r w:rsidR="00FB7A55">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Ministerul Mediului</w:t>
      </w:r>
      <w:r w:rsidR="00C855A9" w:rsidRPr="00C855A9">
        <w:rPr>
          <w:rFonts w:ascii="Times New Roman" w:hAnsi="Times New Roman" w:cs="Times New Roman"/>
          <w:b/>
          <w:color w:val="00214E"/>
          <w:sz w:val="36"/>
          <w:szCs w:val="36"/>
        </w:rPr>
        <w:t>, Apelor și Pădurilor</w:t>
      </w:r>
    </w:p>
    <w:p w14:paraId="6D1B68A8" w14:textId="6B9563A8" w:rsidR="0046643C" w:rsidRPr="00C855A9" w:rsidRDefault="00983637" w:rsidP="00983637">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Agenţia Naţională pentru Protecţia Mediului</w:t>
      </w:r>
    </w:p>
    <w:p w14:paraId="4F8ADFA7" w14:textId="495225D1" w:rsidR="0046643C" w:rsidRPr="00C855A9" w:rsidRDefault="0046643C" w:rsidP="0046643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6643C" w:rsidRPr="00C855A9" w14:paraId="758C2457" w14:textId="77777777" w:rsidTr="00E70D78">
        <w:tc>
          <w:tcPr>
            <w:tcW w:w="9833" w:type="dxa"/>
            <w:tcBorders>
              <w:top w:val="single" w:sz="8" w:space="0" w:color="000000"/>
              <w:bottom w:val="single" w:sz="8" w:space="0" w:color="000000"/>
            </w:tcBorders>
            <w:shd w:val="clear" w:color="auto" w:fill="DBE5F1"/>
          </w:tcPr>
          <w:p w14:paraId="1DB2F5CB" w14:textId="77777777" w:rsidR="0046643C" w:rsidRPr="00C855A9" w:rsidRDefault="0046643C" w:rsidP="00E70D78">
            <w:pPr>
              <w:pStyle w:val="Header"/>
              <w:spacing w:before="120"/>
              <w:jc w:val="center"/>
              <w:rPr>
                <w:rFonts w:ascii="Times New Roman" w:hAnsi="Times New Roman" w:cs="Times New Roman"/>
                <w:b/>
                <w:bCs/>
                <w:color w:val="00214E"/>
                <w:sz w:val="36"/>
                <w:szCs w:val="36"/>
              </w:rPr>
            </w:pPr>
            <w:r w:rsidRPr="00C855A9">
              <w:rPr>
                <w:rFonts w:ascii="Times New Roman" w:hAnsi="Times New Roman" w:cs="Times New Roman"/>
                <w:b/>
                <w:bCs/>
                <w:color w:val="00214E"/>
                <w:sz w:val="36"/>
                <w:szCs w:val="36"/>
              </w:rPr>
              <w:t>Agenţia pentru Protecţia Mediului Dâmboviţa</w:t>
            </w:r>
          </w:p>
        </w:tc>
      </w:tr>
    </w:tbl>
    <w:p w14:paraId="0E1603BC" w14:textId="323347D2" w:rsidR="00B577BE" w:rsidRPr="00663098" w:rsidRDefault="00EF0E8F" w:rsidP="00624400">
      <w:pPr>
        <w:suppressAutoHyphens/>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w:t>
      </w:r>
      <w:r w:rsidR="00747DB0">
        <w:rPr>
          <w:rFonts w:ascii="Times New Roman" w:hAnsi="Times New Roman" w:cs="Times New Roman"/>
          <w:sz w:val="24"/>
          <w:szCs w:val="24"/>
        </w:rPr>
        <w:t xml:space="preserve"> </w:t>
      </w:r>
      <w:r w:rsidR="00C410AC">
        <w:rPr>
          <w:rFonts w:ascii="Times New Roman" w:hAnsi="Times New Roman" w:cs="Times New Roman"/>
          <w:sz w:val="24"/>
          <w:szCs w:val="24"/>
        </w:rPr>
        <w:t xml:space="preserve">                                                                           </w:t>
      </w:r>
      <w:r w:rsidR="00E73169">
        <w:rPr>
          <w:rFonts w:ascii="Times New Roman" w:hAnsi="Times New Roman" w:cs="Times New Roman"/>
          <w:sz w:val="24"/>
          <w:szCs w:val="24"/>
        </w:rPr>
        <w:t xml:space="preserve">                            </w:t>
      </w:r>
      <w:r w:rsidR="00C410AC">
        <w:rPr>
          <w:rFonts w:ascii="Times New Roman" w:hAnsi="Times New Roman" w:cs="Times New Roman"/>
          <w:sz w:val="24"/>
          <w:szCs w:val="24"/>
        </w:rPr>
        <w:t xml:space="preserve">       </w:t>
      </w:r>
      <w:r w:rsidR="009A0DA1">
        <w:rPr>
          <w:rFonts w:ascii="Times New Roman" w:hAnsi="Times New Roman" w:cs="Times New Roman"/>
          <w:sz w:val="24"/>
          <w:szCs w:val="24"/>
        </w:rPr>
        <w:t xml:space="preserve">     </w:t>
      </w:r>
      <w:r w:rsidR="00734C77">
        <w:rPr>
          <w:rFonts w:ascii="Times New Roman" w:hAnsi="Times New Roman" w:cs="Times New Roman"/>
          <w:sz w:val="24"/>
          <w:szCs w:val="24"/>
        </w:rPr>
        <w:t>...</w:t>
      </w:r>
      <w:bookmarkStart w:id="0" w:name="_GoBack"/>
      <w:bookmarkEnd w:id="0"/>
      <w:r w:rsidR="00734C77">
        <w:rPr>
          <w:rFonts w:ascii="Times New Roman" w:hAnsi="Times New Roman" w:cs="Times New Roman"/>
          <w:sz w:val="24"/>
          <w:szCs w:val="24"/>
        </w:rPr>
        <w:t>..</w:t>
      </w:r>
      <w:r w:rsidR="00A952E4" w:rsidRPr="001A69D5">
        <w:rPr>
          <w:rFonts w:ascii="Times New Roman" w:hAnsi="Times New Roman" w:cs="Times New Roman"/>
          <w:sz w:val="24"/>
          <w:szCs w:val="24"/>
        </w:rPr>
        <w:t>/</w:t>
      </w:r>
      <w:r w:rsidR="00734C77">
        <w:rPr>
          <w:rFonts w:ascii="Times New Roman" w:hAnsi="Times New Roman" w:cs="Times New Roman"/>
          <w:sz w:val="24"/>
          <w:szCs w:val="24"/>
        </w:rPr>
        <w:t>.....</w:t>
      </w:r>
      <w:r w:rsidR="00A952E4" w:rsidRPr="001A69D5">
        <w:rPr>
          <w:rFonts w:ascii="Times New Roman" w:hAnsi="Times New Roman" w:cs="Times New Roman"/>
          <w:sz w:val="24"/>
          <w:szCs w:val="24"/>
        </w:rPr>
        <w:t>/</w:t>
      </w:r>
      <w:r w:rsidR="00734C77">
        <w:rPr>
          <w:rFonts w:ascii="Times New Roman" w:hAnsi="Times New Roman" w:cs="Times New Roman"/>
          <w:sz w:val="24"/>
          <w:szCs w:val="24"/>
        </w:rPr>
        <w:t>02</w:t>
      </w:r>
      <w:r w:rsidR="00EA3B06" w:rsidRPr="001A69D5">
        <w:rPr>
          <w:rFonts w:ascii="Times New Roman" w:hAnsi="Times New Roman" w:cs="Times New Roman"/>
          <w:sz w:val="24"/>
          <w:szCs w:val="24"/>
        </w:rPr>
        <w:t>.08</w:t>
      </w:r>
      <w:r w:rsidR="00A952E4" w:rsidRPr="001A69D5">
        <w:rPr>
          <w:rFonts w:ascii="Times New Roman" w:hAnsi="Times New Roman" w:cs="Times New Roman"/>
          <w:sz w:val="24"/>
          <w:szCs w:val="24"/>
        </w:rPr>
        <w:t>.2023</w:t>
      </w:r>
      <w:r w:rsidR="00C410AC" w:rsidRPr="001A69D5">
        <w:rPr>
          <w:rFonts w:ascii="Times New Roman" w:hAnsi="Times New Roman" w:cs="Times New Roman"/>
          <w:sz w:val="24"/>
          <w:szCs w:val="24"/>
        </w:rPr>
        <w:t xml:space="preserve">                        </w:t>
      </w:r>
      <w:r w:rsidR="00D558FE" w:rsidRPr="001A69D5">
        <w:rPr>
          <w:rFonts w:ascii="Times New Roman" w:hAnsi="Times New Roman" w:cs="Times New Roman"/>
          <w:b/>
          <w:sz w:val="24"/>
          <w:szCs w:val="24"/>
        </w:rPr>
        <w:t xml:space="preserve">        </w:t>
      </w:r>
    </w:p>
    <w:p w14:paraId="32CABC17" w14:textId="77777777" w:rsidR="00EA3B06" w:rsidRDefault="00624400" w:rsidP="00663098">
      <w:pPr>
        <w:tabs>
          <w:tab w:val="left" w:pos="7429"/>
        </w:tabs>
        <w:suppressAutoHyphens/>
        <w:spacing w:after="0" w:line="240" w:lineRule="auto"/>
        <w:rPr>
          <w:rFonts w:ascii="Times New Roman" w:hAnsi="Times New Roman" w:cs="Times New Roman"/>
          <w:b/>
          <w:color w:val="FF0000"/>
          <w:sz w:val="24"/>
          <w:szCs w:val="24"/>
        </w:rPr>
      </w:pPr>
      <w:r w:rsidRPr="00663098">
        <w:rPr>
          <w:rFonts w:ascii="Times New Roman" w:hAnsi="Times New Roman" w:cs="Times New Roman"/>
          <w:b/>
          <w:color w:val="FF0000"/>
          <w:sz w:val="24"/>
          <w:szCs w:val="24"/>
        </w:rPr>
        <w:t xml:space="preserve">                                             </w:t>
      </w:r>
    </w:p>
    <w:p w14:paraId="4F263B6B" w14:textId="2E249D9F" w:rsidR="005E2992" w:rsidRPr="000F0B57" w:rsidRDefault="00734C77" w:rsidP="00EA3B06">
      <w:pPr>
        <w:tabs>
          <w:tab w:val="left" w:pos="7429"/>
        </w:tabs>
        <w:suppressAutoHyphens/>
        <w:spacing w:after="0" w:line="240" w:lineRule="auto"/>
        <w:jc w:val="center"/>
        <w:rPr>
          <w:rFonts w:ascii="Times New Roman" w:hAnsi="Times New Roman" w:cs="Times New Roman"/>
          <w:b/>
          <w:sz w:val="24"/>
          <w:szCs w:val="24"/>
        </w:rPr>
      </w:pPr>
      <w:hyperlink r:id="rId11" w:anchor="#" w:history="1"/>
      <w:r w:rsidR="00051258" w:rsidRPr="000F0B57">
        <w:rPr>
          <w:rFonts w:ascii="Times New Roman" w:eastAsia="Times New Roman" w:hAnsi="Times New Roman" w:cs="Times New Roman"/>
          <w:b/>
          <w:sz w:val="24"/>
          <w:szCs w:val="24"/>
          <w:lang w:eastAsia="ro-RO"/>
        </w:rPr>
        <w:t>DECIZI</w:t>
      </w:r>
      <w:r w:rsidR="00E73169" w:rsidRPr="000F0B57">
        <w:rPr>
          <w:rFonts w:ascii="Times New Roman" w:eastAsia="Times New Roman" w:hAnsi="Times New Roman" w:cs="Times New Roman"/>
          <w:b/>
          <w:sz w:val="24"/>
          <w:szCs w:val="24"/>
          <w:lang w:eastAsia="ro-RO"/>
        </w:rPr>
        <w:t>A</w:t>
      </w:r>
      <w:r w:rsidR="00051258" w:rsidRPr="000F0B57">
        <w:rPr>
          <w:rFonts w:ascii="Times New Roman" w:eastAsia="Times New Roman" w:hAnsi="Times New Roman" w:cs="Times New Roman"/>
          <w:b/>
          <w:sz w:val="24"/>
          <w:szCs w:val="24"/>
          <w:lang w:eastAsia="ro-RO"/>
        </w:rPr>
        <w:t xml:space="preserve"> ETAP</w:t>
      </w:r>
      <w:r w:rsidR="00E73169" w:rsidRPr="000F0B57">
        <w:rPr>
          <w:rFonts w:ascii="Times New Roman" w:eastAsia="Times New Roman" w:hAnsi="Times New Roman" w:cs="Times New Roman"/>
          <w:b/>
          <w:sz w:val="24"/>
          <w:szCs w:val="24"/>
          <w:lang w:eastAsia="ro-RO"/>
        </w:rPr>
        <w:t>EI</w:t>
      </w:r>
      <w:r w:rsidR="00051258" w:rsidRPr="000F0B57">
        <w:rPr>
          <w:rFonts w:ascii="Times New Roman" w:eastAsia="Times New Roman" w:hAnsi="Times New Roman" w:cs="Times New Roman"/>
          <w:b/>
          <w:sz w:val="24"/>
          <w:szCs w:val="24"/>
          <w:lang w:eastAsia="ro-RO"/>
        </w:rPr>
        <w:t xml:space="preserve"> DE ÎNCADRARE</w:t>
      </w:r>
    </w:p>
    <w:p w14:paraId="1038FF1C" w14:textId="45F4054B" w:rsidR="007E040F" w:rsidRPr="00663098" w:rsidRDefault="00EA3B06" w:rsidP="00EA3B06">
      <w:pPr>
        <w:suppressAutoHyphens/>
        <w:spacing w:after="0" w:line="240" w:lineRule="auto"/>
        <w:jc w:val="center"/>
        <w:rPr>
          <w:rFonts w:ascii="Times New Roman" w:eastAsia="Times New Roman" w:hAnsi="Times New Roman" w:cs="Times New Roman"/>
          <w:b/>
          <w:color w:val="FF0000"/>
          <w:sz w:val="24"/>
          <w:szCs w:val="24"/>
          <w:lang w:eastAsia="ro-RO"/>
        </w:rPr>
      </w:pPr>
      <w:r>
        <w:rPr>
          <w:rFonts w:ascii="Times New Roman" w:eastAsia="Times New Roman" w:hAnsi="Times New Roman" w:cs="Times New Roman"/>
          <w:b/>
          <w:color w:val="FF0000"/>
          <w:sz w:val="24"/>
          <w:szCs w:val="24"/>
          <w:lang w:eastAsia="ro-RO"/>
        </w:rPr>
        <w:t xml:space="preserve"> </w:t>
      </w:r>
      <w:r w:rsidR="00734C77">
        <w:rPr>
          <w:rFonts w:ascii="Times New Roman" w:eastAsia="Times New Roman" w:hAnsi="Times New Roman" w:cs="Times New Roman"/>
          <w:b/>
          <w:sz w:val="24"/>
          <w:szCs w:val="24"/>
          <w:lang w:eastAsia="ro-RO"/>
        </w:rPr>
        <w:t>(PROIECT)</w:t>
      </w:r>
    </w:p>
    <w:p w14:paraId="093ACD6A" w14:textId="77777777" w:rsidR="007E040F" w:rsidRDefault="007E040F" w:rsidP="00A31092">
      <w:pPr>
        <w:suppressAutoHyphens/>
        <w:spacing w:after="0" w:line="240" w:lineRule="auto"/>
        <w:rPr>
          <w:rFonts w:ascii="Times New Roman" w:eastAsia="Times New Roman" w:hAnsi="Times New Roman" w:cs="Times New Roman"/>
          <w:b/>
          <w:sz w:val="24"/>
          <w:szCs w:val="24"/>
          <w:lang w:eastAsia="ro-RO"/>
        </w:rPr>
      </w:pPr>
    </w:p>
    <w:p w14:paraId="04278395" w14:textId="59DD00B5" w:rsidR="00AF16F0" w:rsidRPr="00A31092" w:rsidRDefault="00795FF9" w:rsidP="00A31092">
      <w:pPr>
        <w:shd w:val="clear" w:color="auto" w:fill="FFFFFF"/>
        <w:spacing w:after="0" w:line="240" w:lineRule="auto"/>
        <w:ind w:firstLine="709"/>
        <w:jc w:val="both"/>
        <w:rPr>
          <w:rStyle w:val="tpa"/>
          <w:rFonts w:ascii="Times New Roman" w:hAnsi="Times New Roman" w:cs="Times New Roman"/>
          <w:sz w:val="24"/>
          <w:szCs w:val="24"/>
        </w:rPr>
      </w:pPr>
      <w:r w:rsidRPr="00A31092">
        <w:rPr>
          <w:rFonts w:ascii="Times New Roman" w:eastAsia="Times New Roman" w:hAnsi="Times New Roman" w:cs="Times New Roman"/>
          <w:sz w:val="24"/>
          <w:szCs w:val="24"/>
        </w:rPr>
        <w:t>Ca urmare a solicitării de emitere a acordului de mediu adresate de</w:t>
      </w:r>
      <w:r w:rsidR="0046643C" w:rsidRPr="00A31092">
        <w:rPr>
          <w:rFonts w:ascii="Times New Roman" w:eastAsia="Times New Roman" w:hAnsi="Times New Roman" w:cs="Times New Roman"/>
          <w:sz w:val="24"/>
          <w:szCs w:val="24"/>
        </w:rPr>
        <w:t xml:space="preserve"> </w:t>
      </w:r>
      <w:r w:rsidR="00663098" w:rsidRPr="00A31092">
        <w:rPr>
          <w:rFonts w:ascii="Times New Roman" w:eastAsia="Calibri" w:hAnsi="Times New Roman" w:cs="Times New Roman"/>
          <w:b/>
          <w:sz w:val="24"/>
          <w:szCs w:val="24"/>
        </w:rPr>
        <w:t xml:space="preserve">UNITATEA ADMINISTRATIV TERITORIALĂ ORAȘUL PUCIOASA, </w:t>
      </w:r>
      <w:r w:rsidR="00663098" w:rsidRPr="00A31092">
        <w:rPr>
          <w:rFonts w:ascii="Times New Roman" w:eastAsia="Calibri" w:hAnsi="Times New Roman" w:cs="Times New Roman"/>
          <w:sz w:val="24"/>
          <w:szCs w:val="24"/>
        </w:rPr>
        <w:t>cu sediul în jud. Dâmbovița, orașul Pucioasa, str. Fântânelor, nr. 7</w:t>
      </w:r>
      <w:r w:rsidR="00DD7FD9" w:rsidRPr="00A31092">
        <w:rPr>
          <w:rStyle w:val="tpa1"/>
          <w:rFonts w:ascii="Times New Roman" w:hAnsi="Times New Roman" w:cs="Times New Roman"/>
          <w:sz w:val="24"/>
          <w:szCs w:val="24"/>
        </w:rPr>
        <w:t xml:space="preserve">, </w:t>
      </w:r>
      <w:r w:rsidRPr="00A31092">
        <w:rPr>
          <w:rFonts w:ascii="Times New Roman" w:eastAsia="Times New Roman" w:hAnsi="Times New Roman" w:cs="Times New Roman"/>
          <w:sz w:val="24"/>
          <w:szCs w:val="24"/>
        </w:rPr>
        <w:t xml:space="preserve">înregistrată la </w:t>
      </w:r>
      <w:r w:rsidR="004166AF" w:rsidRPr="00A31092">
        <w:rPr>
          <w:rFonts w:ascii="Times New Roman" w:eastAsia="Times New Roman" w:hAnsi="Times New Roman" w:cs="Times New Roman"/>
          <w:sz w:val="24"/>
          <w:szCs w:val="24"/>
        </w:rPr>
        <w:t xml:space="preserve">sediul </w:t>
      </w:r>
      <w:r w:rsidRPr="00A31092">
        <w:rPr>
          <w:rFonts w:ascii="Times New Roman" w:eastAsia="Times New Roman" w:hAnsi="Times New Roman" w:cs="Times New Roman"/>
          <w:sz w:val="24"/>
          <w:szCs w:val="24"/>
        </w:rPr>
        <w:t>A</w:t>
      </w:r>
      <w:r w:rsidR="004166AF" w:rsidRPr="00A31092">
        <w:rPr>
          <w:rFonts w:ascii="Times New Roman" w:eastAsia="Times New Roman" w:hAnsi="Times New Roman" w:cs="Times New Roman"/>
          <w:sz w:val="24"/>
          <w:szCs w:val="24"/>
        </w:rPr>
        <w:t xml:space="preserve">genției pentru </w:t>
      </w:r>
      <w:r w:rsidRPr="00A31092">
        <w:rPr>
          <w:rFonts w:ascii="Times New Roman" w:eastAsia="Times New Roman" w:hAnsi="Times New Roman" w:cs="Times New Roman"/>
          <w:sz w:val="24"/>
          <w:szCs w:val="24"/>
        </w:rPr>
        <w:t>P</w:t>
      </w:r>
      <w:r w:rsidR="004166AF" w:rsidRPr="00A31092">
        <w:rPr>
          <w:rFonts w:ascii="Times New Roman" w:eastAsia="Times New Roman" w:hAnsi="Times New Roman" w:cs="Times New Roman"/>
          <w:sz w:val="24"/>
          <w:szCs w:val="24"/>
        </w:rPr>
        <w:t xml:space="preserve">rotecția </w:t>
      </w:r>
      <w:r w:rsidRPr="00A31092">
        <w:rPr>
          <w:rFonts w:ascii="Times New Roman" w:eastAsia="Times New Roman" w:hAnsi="Times New Roman" w:cs="Times New Roman"/>
          <w:sz w:val="24"/>
          <w:szCs w:val="24"/>
        </w:rPr>
        <w:t>M</w:t>
      </w:r>
      <w:r w:rsidR="004166AF" w:rsidRPr="00A31092">
        <w:rPr>
          <w:rFonts w:ascii="Times New Roman" w:eastAsia="Times New Roman" w:hAnsi="Times New Roman" w:cs="Times New Roman"/>
          <w:sz w:val="24"/>
          <w:szCs w:val="24"/>
        </w:rPr>
        <w:t>ediului (APM)</w:t>
      </w:r>
      <w:r w:rsidRPr="00A31092">
        <w:rPr>
          <w:rFonts w:ascii="Times New Roman" w:eastAsia="Times New Roman" w:hAnsi="Times New Roman" w:cs="Times New Roman"/>
          <w:sz w:val="24"/>
          <w:szCs w:val="24"/>
        </w:rPr>
        <w:t xml:space="preserve"> Dâmbovița cu nr. </w:t>
      </w:r>
      <w:r w:rsidR="00663098" w:rsidRPr="00A31092">
        <w:rPr>
          <w:rFonts w:ascii="Times New Roman" w:eastAsia="Calibri" w:hAnsi="Times New Roman" w:cs="Times New Roman"/>
          <w:sz w:val="24"/>
          <w:szCs w:val="24"/>
        </w:rPr>
        <w:t>7352 din 10.05.2023</w:t>
      </w:r>
      <w:r w:rsidR="00DD7FD9" w:rsidRPr="00A31092">
        <w:rPr>
          <w:rFonts w:ascii="Times New Roman" w:eastAsia="Times New Roman" w:hAnsi="Times New Roman" w:cs="Times New Roman"/>
          <w:sz w:val="24"/>
          <w:szCs w:val="24"/>
        </w:rPr>
        <w:t xml:space="preserve">, </w:t>
      </w:r>
      <w:r w:rsidR="00AF16F0" w:rsidRPr="00A31092">
        <w:rPr>
          <w:rStyle w:val="tpa"/>
          <w:rFonts w:ascii="Times New Roman" w:hAnsi="Times New Roman" w:cs="Times New Roman"/>
          <w:sz w:val="24"/>
          <w:szCs w:val="24"/>
        </w:rPr>
        <w:t xml:space="preserve">în baza Legii nr. </w:t>
      </w:r>
      <w:r w:rsidR="00AF16F0" w:rsidRPr="00A31092">
        <w:rPr>
          <w:rStyle w:val="tpa"/>
          <w:rFonts w:ascii="Times New Roman" w:hAnsi="Times New Roman" w:cs="Times New Roman"/>
          <w:b/>
          <w:sz w:val="24"/>
          <w:szCs w:val="24"/>
        </w:rPr>
        <w:t>292/2018</w:t>
      </w:r>
      <w:r w:rsidR="00AF16F0" w:rsidRPr="00A31092">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A63F96" w:rsidRPr="00A31092">
        <w:fldChar w:fldCharType="begin"/>
      </w:r>
      <w:r w:rsidR="00A63F96" w:rsidRPr="00A31092">
        <w:rPr>
          <w:rFonts w:ascii="Times New Roman" w:hAnsi="Times New Roman" w:cs="Times New Roman"/>
          <w:sz w:val="24"/>
          <w:szCs w:val="24"/>
        </w:rPr>
        <w:instrText xml:space="preserve"> HYPERLINK "https://idrept.ro/00103869.htm" </w:instrText>
      </w:r>
      <w:r w:rsidR="00A63F96" w:rsidRPr="00A31092">
        <w:fldChar w:fldCharType="separate"/>
      </w:r>
      <w:r w:rsidR="00AF16F0" w:rsidRPr="00A31092">
        <w:rPr>
          <w:rStyle w:val="Hyperlink"/>
          <w:rFonts w:ascii="Times New Roman" w:hAnsi="Times New Roman" w:cs="Times New Roman"/>
          <w:b/>
          <w:bCs/>
          <w:color w:val="auto"/>
          <w:sz w:val="24"/>
          <w:szCs w:val="24"/>
        </w:rPr>
        <w:t>57/2007</w:t>
      </w:r>
      <w:r w:rsidR="00A63F96" w:rsidRPr="00A31092">
        <w:rPr>
          <w:rStyle w:val="Hyperlink"/>
          <w:rFonts w:ascii="Times New Roman" w:hAnsi="Times New Roman" w:cs="Times New Roman"/>
          <w:b/>
          <w:bCs/>
          <w:color w:val="auto"/>
          <w:sz w:val="24"/>
          <w:szCs w:val="24"/>
        </w:rPr>
        <w:fldChar w:fldCharType="end"/>
      </w:r>
      <w:r w:rsidR="00AF16F0" w:rsidRPr="00A31092">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A63F96" w:rsidRPr="00A31092">
        <w:fldChar w:fldCharType="begin"/>
      </w:r>
      <w:r w:rsidR="00A63F96" w:rsidRPr="00A31092">
        <w:rPr>
          <w:rFonts w:ascii="Times New Roman" w:hAnsi="Times New Roman" w:cs="Times New Roman"/>
          <w:sz w:val="24"/>
          <w:szCs w:val="24"/>
        </w:rPr>
        <w:instrText xml:space="preserve"> HYPERLINK "https://idrept.ro/00139597.htm" </w:instrText>
      </w:r>
      <w:r w:rsidR="00A63F96" w:rsidRPr="00A31092">
        <w:fldChar w:fldCharType="separate"/>
      </w:r>
      <w:r w:rsidR="00AF16F0" w:rsidRPr="00A31092">
        <w:rPr>
          <w:rStyle w:val="Hyperlink"/>
          <w:rFonts w:ascii="Times New Roman" w:hAnsi="Times New Roman" w:cs="Times New Roman"/>
          <w:b/>
          <w:bCs/>
          <w:color w:val="auto"/>
          <w:sz w:val="24"/>
          <w:szCs w:val="24"/>
        </w:rPr>
        <w:t>49/2011</w:t>
      </w:r>
      <w:r w:rsidR="00A63F96" w:rsidRPr="00A31092">
        <w:rPr>
          <w:rStyle w:val="Hyperlink"/>
          <w:rFonts w:ascii="Times New Roman" w:hAnsi="Times New Roman" w:cs="Times New Roman"/>
          <w:b/>
          <w:bCs/>
          <w:color w:val="auto"/>
          <w:sz w:val="24"/>
          <w:szCs w:val="24"/>
        </w:rPr>
        <w:fldChar w:fldCharType="end"/>
      </w:r>
      <w:r w:rsidR="00AF16F0" w:rsidRPr="00A31092">
        <w:rPr>
          <w:rStyle w:val="tpa"/>
          <w:rFonts w:ascii="Times New Roman" w:hAnsi="Times New Roman" w:cs="Times New Roman"/>
          <w:sz w:val="24"/>
          <w:szCs w:val="24"/>
        </w:rPr>
        <w:t>, cu modificările şi completările ulterioare,</w:t>
      </w:r>
    </w:p>
    <w:p w14:paraId="4C6B3DBD" w14:textId="77777777" w:rsidR="00624400" w:rsidRPr="00A31092" w:rsidRDefault="00624400" w:rsidP="00A31092">
      <w:pPr>
        <w:shd w:val="clear" w:color="auto" w:fill="FFFFFF"/>
        <w:spacing w:after="0" w:line="240" w:lineRule="auto"/>
        <w:jc w:val="both"/>
        <w:rPr>
          <w:rFonts w:ascii="Times New Roman" w:hAnsi="Times New Roman" w:cs="Times New Roman"/>
          <w:sz w:val="24"/>
          <w:szCs w:val="24"/>
        </w:rPr>
      </w:pPr>
    </w:p>
    <w:p w14:paraId="7AEFA259" w14:textId="424286B3" w:rsidR="00AF16F0" w:rsidRPr="00A31092" w:rsidRDefault="004662C2" w:rsidP="00A31092">
      <w:pPr>
        <w:tabs>
          <w:tab w:val="left" w:pos="720"/>
        </w:tabs>
        <w:spacing w:line="240" w:lineRule="auto"/>
        <w:jc w:val="both"/>
        <w:rPr>
          <w:rFonts w:ascii="Times New Roman" w:eastAsia="Calibri" w:hAnsi="Times New Roman" w:cs="Times New Roman"/>
          <w:sz w:val="24"/>
          <w:szCs w:val="24"/>
        </w:rPr>
      </w:pPr>
      <w:bookmarkStart w:id="1" w:name="do|ax5^I|pa9"/>
      <w:bookmarkEnd w:id="1"/>
      <w:r w:rsidRPr="00A31092">
        <w:rPr>
          <w:rFonts w:ascii="Times New Roman" w:eastAsia="Times New Roman" w:hAnsi="Times New Roman" w:cs="Times New Roman"/>
          <w:b/>
          <w:sz w:val="24"/>
          <w:szCs w:val="24"/>
          <w:lang w:eastAsia="ro-RO"/>
        </w:rPr>
        <w:t xml:space="preserve">            </w:t>
      </w:r>
      <w:r w:rsidR="00AF16F0" w:rsidRPr="00A31092">
        <w:rPr>
          <w:rFonts w:ascii="Times New Roman" w:eastAsia="Times New Roman" w:hAnsi="Times New Roman" w:cs="Times New Roman"/>
          <w:b/>
          <w:sz w:val="24"/>
          <w:szCs w:val="24"/>
          <w:lang w:eastAsia="ro-RO"/>
        </w:rPr>
        <w:t>Agenția pentru Protecția Mediului (APM) Dâmbovița decide</w:t>
      </w:r>
      <w:r w:rsidR="00AF16F0" w:rsidRPr="00A31092">
        <w:rPr>
          <w:rStyle w:val="tpa"/>
          <w:rFonts w:ascii="Times New Roman" w:hAnsi="Times New Roman" w:cs="Times New Roman"/>
          <w:sz w:val="24"/>
          <w:szCs w:val="24"/>
        </w:rPr>
        <w:t xml:space="preserve">, ca urmare a consultărilor </w:t>
      </w:r>
      <w:r w:rsidR="00D11ACD" w:rsidRPr="00A31092">
        <w:rPr>
          <w:rStyle w:val="tpa"/>
          <w:rFonts w:ascii="Times New Roman" w:hAnsi="Times New Roman" w:cs="Times New Roman"/>
          <w:sz w:val="24"/>
          <w:szCs w:val="24"/>
        </w:rPr>
        <w:t>desfăşurate în cadrul şedinţei</w:t>
      </w:r>
      <w:r w:rsidR="00AF16F0" w:rsidRPr="00A31092">
        <w:rPr>
          <w:rStyle w:val="tpa"/>
          <w:rFonts w:ascii="Times New Roman" w:hAnsi="Times New Roman" w:cs="Times New Roman"/>
          <w:sz w:val="24"/>
          <w:szCs w:val="24"/>
        </w:rPr>
        <w:t xml:space="preserve"> Comisiei de analiză tehnică din data de </w:t>
      </w:r>
      <w:r w:rsidR="00663098" w:rsidRPr="00A31092">
        <w:rPr>
          <w:rStyle w:val="tpa"/>
          <w:rFonts w:ascii="Times New Roman" w:hAnsi="Times New Roman" w:cs="Times New Roman"/>
          <w:sz w:val="24"/>
          <w:szCs w:val="24"/>
        </w:rPr>
        <w:t>27.07</w:t>
      </w:r>
      <w:r w:rsidR="00E815EB" w:rsidRPr="00A31092">
        <w:rPr>
          <w:rStyle w:val="tpa"/>
          <w:rFonts w:ascii="Times New Roman" w:hAnsi="Times New Roman" w:cs="Times New Roman"/>
          <w:sz w:val="24"/>
          <w:szCs w:val="24"/>
        </w:rPr>
        <w:t>.2023</w:t>
      </w:r>
      <w:r w:rsidR="00AF16F0" w:rsidRPr="00A31092">
        <w:rPr>
          <w:rStyle w:val="tpa"/>
          <w:rFonts w:ascii="Times New Roman" w:hAnsi="Times New Roman" w:cs="Times New Roman"/>
          <w:sz w:val="24"/>
          <w:szCs w:val="24"/>
        </w:rPr>
        <w:t xml:space="preserve"> că proiectul </w:t>
      </w:r>
      <w:bookmarkStart w:id="2" w:name="do|ax5^I|pa10"/>
      <w:bookmarkEnd w:id="2"/>
      <w:r w:rsidR="000B0EEA" w:rsidRPr="00A31092">
        <w:rPr>
          <w:rStyle w:val="tpa"/>
          <w:rFonts w:ascii="Times New Roman" w:hAnsi="Times New Roman" w:cs="Times New Roman"/>
          <w:sz w:val="24"/>
          <w:szCs w:val="24"/>
        </w:rPr>
        <w:t xml:space="preserve">                         </w:t>
      </w:r>
      <w:r w:rsidR="00663098" w:rsidRPr="00A31092">
        <w:rPr>
          <w:rFonts w:ascii="Times New Roman" w:eastAsia="Calibri" w:hAnsi="Times New Roman" w:cs="Times New Roman"/>
          <w:b/>
          <w:sz w:val="24"/>
          <w:szCs w:val="24"/>
        </w:rPr>
        <w:t>,,</w:t>
      </w:r>
      <w:r w:rsidR="00663098" w:rsidRPr="00A31092">
        <w:rPr>
          <w:rFonts w:ascii="Times New Roman" w:eastAsia="Calibri" w:hAnsi="Times New Roman" w:cs="Times New Roman"/>
          <w:b/>
          <w:i/>
          <w:sz w:val="24"/>
          <w:szCs w:val="24"/>
        </w:rPr>
        <w:t xml:space="preserve">Construire locuințe pentru tineri în orașul Pucioasa, jud. Dâmbovița", </w:t>
      </w:r>
      <w:r w:rsidR="00663098" w:rsidRPr="00A31092">
        <w:rPr>
          <w:rFonts w:ascii="Times New Roman" w:eastAsia="Calibri" w:hAnsi="Times New Roman" w:cs="Times New Roman"/>
          <w:sz w:val="24"/>
          <w:szCs w:val="24"/>
        </w:rPr>
        <w:t>propus a fi amplasat în oraș Pucioasa, str. Independenței, nr. 22, județul Dâmbovița</w:t>
      </w:r>
      <w:r w:rsidR="00A67036" w:rsidRPr="00A31092">
        <w:rPr>
          <w:rStyle w:val="tpa1"/>
          <w:rFonts w:ascii="Times New Roman" w:hAnsi="Times New Roman" w:cs="Times New Roman"/>
          <w:sz w:val="24"/>
          <w:szCs w:val="24"/>
        </w:rPr>
        <w:t xml:space="preserve">, </w:t>
      </w:r>
      <w:r w:rsidR="00AF16F0" w:rsidRPr="00A31092">
        <w:rPr>
          <w:rFonts w:ascii="Times New Roman" w:eastAsia="Times New Roman" w:hAnsi="Times New Roman" w:cs="Times New Roman"/>
          <w:b/>
          <w:sz w:val="24"/>
          <w:szCs w:val="24"/>
          <w:lang w:eastAsia="ro-RO"/>
        </w:rPr>
        <w:t>nu se supune evaluării impactului asupra mediului</w:t>
      </w:r>
      <w:r w:rsidR="00761986" w:rsidRPr="00A31092">
        <w:rPr>
          <w:rStyle w:val="tpa"/>
          <w:rFonts w:ascii="Times New Roman" w:hAnsi="Times New Roman" w:cs="Times New Roman"/>
          <w:b/>
          <w:sz w:val="24"/>
          <w:szCs w:val="24"/>
        </w:rPr>
        <w:t>, nu se supune evaluării adecvate și nu se supune impactului asupra corpurilor de apă.</w:t>
      </w:r>
    </w:p>
    <w:p w14:paraId="56342B83" w14:textId="77777777" w:rsidR="00AF16F0" w:rsidRPr="00A31092" w:rsidRDefault="00AF16F0" w:rsidP="00A31092">
      <w:pPr>
        <w:shd w:val="clear" w:color="auto" w:fill="FFFFFF"/>
        <w:spacing w:after="120" w:line="240" w:lineRule="auto"/>
        <w:jc w:val="both"/>
        <w:rPr>
          <w:rFonts w:ascii="Times New Roman" w:hAnsi="Times New Roman" w:cs="Times New Roman"/>
          <w:sz w:val="24"/>
          <w:szCs w:val="24"/>
        </w:rPr>
      </w:pPr>
      <w:bookmarkStart w:id="3" w:name="do|ax5^I|pa11"/>
      <w:bookmarkStart w:id="4" w:name="do|ax5^I|pa12"/>
      <w:bookmarkEnd w:id="3"/>
      <w:bookmarkEnd w:id="4"/>
      <w:r w:rsidRPr="00A31092">
        <w:rPr>
          <w:rStyle w:val="tpa"/>
          <w:rFonts w:ascii="Times New Roman" w:hAnsi="Times New Roman" w:cs="Times New Roman"/>
          <w:sz w:val="24"/>
          <w:szCs w:val="24"/>
        </w:rPr>
        <w:t>Justificarea prezentei decizii:</w:t>
      </w:r>
    </w:p>
    <w:p w14:paraId="2A76321C" w14:textId="77777777" w:rsidR="00AF16F0" w:rsidRPr="00A31092" w:rsidRDefault="00AF16F0" w:rsidP="00A31092">
      <w:pPr>
        <w:shd w:val="clear" w:color="auto" w:fill="FFFFFF"/>
        <w:spacing w:after="120" w:line="240" w:lineRule="auto"/>
        <w:jc w:val="both"/>
        <w:rPr>
          <w:rFonts w:ascii="Times New Roman" w:hAnsi="Times New Roman" w:cs="Times New Roman"/>
          <w:sz w:val="24"/>
          <w:szCs w:val="24"/>
        </w:rPr>
      </w:pPr>
      <w:bookmarkStart w:id="5" w:name="do|ax5^I|pa13"/>
      <w:bookmarkEnd w:id="5"/>
      <w:r w:rsidRPr="00A31092">
        <w:rPr>
          <w:rStyle w:val="tpa"/>
          <w:rFonts w:ascii="Times New Roman" w:hAnsi="Times New Roman" w:cs="Times New Roman"/>
          <w:sz w:val="24"/>
          <w:szCs w:val="24"/>
        </w:rPr>
        <w:t xml:space="preserve">I. Motivele pe baza cărora s-a stabilit </w:t>
      </w:r>
      <w:r w:rsidRPr="00A31092">
        <w:rPr>
          <w:rFonts w:ascii="Times New Roman" w:eastAsia="Times New Roman" w:hAnsi="Times New Roman" w:cs="Times New Roman"/>
          <w:b/>
          <w:sz w:val="24"/>
          <w:szCs w:val="24"/>
          <w:lang w:eastAsia="ro-RO"/>
        </w:rPr>
        <w:t xml:space="preserve">luarea deciziei etapei de încadrare in procedura </w:t>
      </w:r>
      <w:r w:rsidRPr="00A31092">
        <w:rPr>
          <w:rStyle w:val="tpa"/>
          <w:rFonts w:ascii="Times New Roman" w:hAnsi="Times New Roman" w:cs="Times New Roman"/>
          <w:sz w:val="24"/>
          <w:szCs w:val="24"/>
        </w:rPr>
        <w:t>de evaluare a impactului asupra mediului sunt următoarele:</w:t>
      </w:r>
    </w:p>
    <w:p w14:paraId="136D16C5" w14:textId="29148023" w:rsidR="00AF16F0" w:rsidRPr="00A31092" w:rsidRDefault="00AF16F0" w:rsidP="00A31092">
      <w:pPr>
        <w:shd w:val="clear" w:color="auto" w:fill="FFFFFF"/>
        <w:spacing w:after="120" w:line="240" w:lineRule="auto"/>
        <w:jc w:val="both"/>
        <w:rPr>
          <w:rFonts w:ascii="Times New Roman" w:hAnsi="Times New Roman" w:cs="Times New Roman"/>
          <w:sz w:val="24"/>
          <w:szCs w:val="24"/>
        </w:rPr>
      </w:pPr>
      <w:bookmarkStart w:id="6" w:name="do|ax5^I|pa14"/>
      <w:bookmarkEnd w:id="6"/>
      <w:r w:rsidRPr="00A31092">
        <w:rPr>
          <w:rStyle w:val="tpa"/>
          <w:rFonts w:ascii="Times New Roman" w:hAnsi="Times New Roman" w:cs="Times New Roman"/>
          <w:sz w:val="24"/>
          <w:szCs w:val="24"/>
        </w:rPr>
        <w:t>a) proiectul se încadrează în prevederile Legii nr. 292/2018 privind evaluarea impactului anumitor proiecte publi</w:t>
      </w:r>
      <w:r w:rsidR="00663098" w:rsidRPr="00A31092">
        <w:rPr>
          <w:rStyle w:val="tpa"/>
          <w:rFonts w:ascii="Times New Roman" w:hAnsi="Times New Roman" w:cs="Times New Roman"/>
          <w:sz w:val="24"/>
          <w:szCs w:val="24"/>
        </w:rPr>
        <w:t xml:space="preserve">ce şi private asupra mediului, Anexa nr. 2, </w:t>
      </w:r>
      <w:r w:rsidRPr="00A31092">
        <w:rPr>
          <w:rStyle w:val="tpa"/>
          <w:rFonts w:ascii="Times New Roman" w:hAnsi="Times New Roman" w:cs="Times New Roman"/>
          <w:sz w:val="24"/>
          <w:szCs w:val="24"/>
        </w:rPr>
        <w:t xml:space="preserve">pct. </w:t>
      </w:r>
      <w:r w:rsidR="00663098" w:rsidRPr="00A31092">
        <w:rPr>
          <w:rStyle w:val="tpa"/>
          <w:rFonts w:ascii="Times New Roman" w:hAnsi="Times New Roman" w:cs="Times New Roman"/>
          <w:sz w:val="24"/>
          <w:szCs w:val="24"/>
        </w:rPr>
        <w:t>10</w:t>
      </w:r>
      <w:r w:rsidRPr="00A31092">
        <w:rPr>
          <w:rStyle w:val="tpa"/>
          <w:rFonts w:ascii="Times New Roman" w:hAnsi="Times New Roman" w:cs="Times New Roman"/>
          <w:sz w:val="24"/>
          <w:szCs w:val="24"/>
        </w:rPr>
        <w:t xml:space="preserve">, lit. </w:t>
      </w:r>
      <w:r w:rsidR="00663098" w:rsidRPr="00A31092">
        <w:rPr>
          <w:rStyle w:val="tpa"/>
          <w:rFonts w:ascii="Times New Roman" w:hAnsi="Times New Roman" w:cs="Times New Roman"/>
          <w:sz w:val="24"/>
          <w:szCs w:val="24"/>
        </w:rPr>
        <w:t>b</w:t>
      </w:r>
      <w:r w:rsidRPr="00A31092">
        <w:rPr>
          <w:rStyle w:val="tpa"/>
          <w:rFonts w:ascii="Times New Roman" w:hAnsi="Times New Roman" w:cs="Times New Roman"/>
          <w:sz w:val="24"/>
          <w:szCs w:val="24"/>
        </w:rPr>
        <w:t>;</w:t>
      </w:r>
    </w:p>
    <w:p w14:paraId="5B0F38B0" w14:textId="77777777" w:rsidR="00AF16F0" w:rsidRPr="00A31092" w:rsidRDefault="00AF16F0" w:rsidP="00A31092">
      <w:pPr>
        <w:spacing w:after="120" w:line="240" w:lineRule="auto"/>
        <w:jc w:val="both"/>
        <w:rPr>
          <w:rFonts w:ascii="Times New Roman" w:hAnsi="Times New Roman" w:cs="Times New Roman"/>
          <w:sz w:val="24"/>
          <w:szCs w:val="24"/>
        </w:rPr>
      </w:pPr>
      <w:bookmarkStart w:id="7" w:name="do|ax5^I|pa15"/>
      <w:bookmarkEnd w:id="7"/>
      <w:r w:rsidRPr="00A31092">
        <w:rPr>
          <w:rStyle w:val="tpa"/>
          <w:rFonts w:ascii="Times New Roman" w:hAnsi="Times New Roman" w:cs="Times New Roman"/>
          <w:sz w:val="24"/>
          <w:szCs w:val="24"/>
        </w:rPr>
        <w:t xml:space="preserve">b) </w:t>
      </w:r>
      <w:r w:rsidRPr="00A31092">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71FEAFD2" w14:textId="77777777" w:rsidR="00663622" w:rsidRPr="00A31092" w:rsidRDefault="00AF16F0" w:rsidP="00A31092">
      <w:pPr>
        <w:spacing w:after="120" w:line="240" w:lineRule="auto"/>
        <w:jc w:val="both"/>
        <w:rPr>
          <w:rFonts w:ascii="Times New Roman" w:eastAsia="Times New Roman" w:hAnsi="Times New Roman" w:cs="Times New Roman"/>
          <w:sz w:val="24"/>
          <w:szCs w:val="24"/>
          <w:lang w:eastAsia="ro-RO"/>
        </w:rPr>
      </w:pPr>
      <w:bookmarkStart w:id="8" w:name="do|ax5^I|pa16"/>
      <w:bookmarkEnd w:id="8"/>
      <w:r w:rsidRPr="00A31092">
        <w:rPr>
          <w:rStyle w:val="tpa"/>
          <w:rFonts w:ascii="Times New Roman" w:hAnsi="Times New Roman" w:cs="Times New Roman"/>
          <w:sz w:val="24"/>
          <w:szCs w:val="24"/>
        </w:rPr>
        <w:t>c)</w:t>
      </w:r>
      <w:r w:rsidRPr="00A31092">
        <w:rPr>
          <w:rFonts w:ascii="Times New Roman" w:eastAsia="Times New Roman" w:hAnsi="Times New Roman" w:cs="Times New Roman"/>
          <w:b/>
          <w:sz w:val="24"/>
          <w:szCs w:val="24"/>
          <w:lang w:eastAsia="ro-RO"/>
        </w:rPr>
        <w:t xml:space="preserve"> </w:t>
      </w:r>
      <w:r w:rsidRPr="00A31092">
        <w:rPr>
          <w:rFonts w:ascii="Times New Roman" w:eastAsia="Times New Roman" w:hAnsi="Times New Roman" w:cs="Times New Roman"/>
          <w:sz w:val="24"/>
          <w:szCs w:val="24"/>
          <w:lang w:eastAsia="ro-RO"/>
        </w:rPr>
        <w:t>nu au fost formulate observaţii din partea publicului în urma mediatizării depunerii solicitării de emitere a acordului de mediu respectiv, a luării deciziei privind etapa de încadrare;</w:t>
      </w:r>
    </w:p>
    <w:p w14:paraId="27B6E8B6" w14:textId="0CFD3EA7" w:rsidR="003C6012" w:rsidRPr="00A31092" w:rsidRDefault="00795FF9" w:rsidP="00A31092">
      <w:pPr>
        <w:pStyle w:val="ListParagraph"/>
        <w:numPr>
          <w:ilvl w:val="0"/>
          <w:numId w:val="7"/>
        </w:numPr>
        <w:spacing w:after="0" w:line="240" w:lineRule="auto"/>
        <w:jc w:val="both"/>
        <w:rPr>
          <w:rFonts w:ascii="Times New Roman" w:eastAsia="Calibri" w:hAnsi="Times New Roman" w:cs="Times New Roman"/>
          <w:b/>
          <w:i/>
          <w:sz w:val="24"/>
          <w:szCs w:val="24"/>
          <w:u w:val="single"/>
        </w:rPr>
      </w:pPr>
      <w:r w:rsidRPr="00A31092">
        <w:rPr>
          <w:rFonts w:ascii="Times New Roman" w:eastAsia="Calibri" w:hAnsi="Times New Roman" w:cs="Times New Roman"/>
          <w:b/>
          <w:i/>
          <w:sz w:val="24"/>
          <w:szCs w:val="24"/>
          <w:u w:val="single"/>
        </w:rPr>
        <w:t xml:space="preserve">Caracteristicile proiectelor </w:t>
      </w:r>
    </w:p>
    <w:p w14:paraId="1CD45FE1" w14:textId="6784BB16" w:rsidR="004E1143" w:rsidRPr="00A31092" w:rsidRDefault="004662C2" w:rsidP="00A31092">
      <w:pPr>
        <w:pStyle w:val="ListParagraph"/>
        <w:numPr>
          <w:ilvl w:val="0"/>
          <w:numId w:val="8"/>
        </w:numPr>
        <w:spacing w:after="0" w:line="240" w:lineRule="auto"/>
        <w:ind w:left="284" w:hanging="284"/>
        <w:jc w:val="both"/>
        <w:rPr>
          <w:rFonts w:ascii="Times New Roman" w:eastAsia="Calibri" w:hAnsi="Times New Roman" w:cs="Times New Roman"/>
          <w:i/>
          <w:sz w:val="24"/>
          <w:szCs w:val="24"/>
        </w:rPr>
      </w:pPr>
      <w:r w:rsidRPr="00A31092">
        <w:rPr>
          <w:rFonts w:ascii="Times New Roman" w:eastAsia="Calibri" w:hAnsi="Times New Roman" w:cs="Times New Roman"/>
          <w:i/>
          <w:sz w:val="24"/>
          <w:szCs w:val="24"/>
        </w:rPr>
        <w:t>mărimea proiectului</w:t>
      </w:r>
    </w:p>
    <w:p w14:paraId="3CA64576" w14:textId="3686FCF5" w:rsidR="00EA3B06" w:rsidRPr="00A31092" w:rsidRDefault="004E1143" w:rsidP="00A31092">
      <w:pPr>
        <w:shd w:val="clear" w:color="auto" w:fill="FFFFFF"/>
        <w:spacing w:after="0" w:line="240" w:lineRule="auto"/>
        <w:ind w:firstLine="709"/>
        <w:jc w:val="both"/>
        <w:rPr>
          <w:rFonts w:ascii="Times New Roman" w:eastAsia="Times New Roman" w:hAnsi="Times New Roman" w:cs="Times New Roman"/>
          <w:sz w:val="24"/>
          <w:szCs w:val="24"/>
          <w:lang w:val="en-US" w:eastAsia="ro-RO"/>
        </w:rPr>
      </w:pPr>
      <w:proofErr w:type="spellStart"/>
      <w:r w:rsidRPr="00A31092">
        <w:rPr>
          <w:rFonts w:ascii="Times New Roman" w:hAnsi="Times New Roman" w:cs="Times New Roman"/>
          <w:sz w:val="24"/>
          <w:szCs w:val="24"/>
          <w:lang w:val="en-US"/>
        </w:rPr>
        <w:t>Prin</w:t>
      </w:r>
      <w:proofErr w:type="spellEnd"/>
      <w:r w:rsidRPr="00A31092">
        <w:rPr>
          <w:rFonts w:ascii="Times New Roman" w:hAnsi="Times New Roman" w:cs="Times New Roman"/>
          <w:sz w:val="24"/>
          <w:szCs w:val="24"/>
          <w:lang w:val="en-US"/>
        </w:rPr>
        <w:t xml:space="preserve"> </w:t>
      </w:r>
      <w:proofErr w:type="spellStart"/>
      <w:r w:rsidRPr="00A31092">
        <w:rPr>
          <w:rFonts w:ascii="Times New Roman" w:hAnsi="Times New Roman" w:cs="Times New Roman"/>
          <w:sz w:val="24"/>
          <w:szCs w:val="24"/>
          <w:lang w:val="en-US"/>
        </w:rPr>
        <w:t>proiectul</w:t>
      </w:r>
      <w:proofErr w:type="spellEnd"/>
      <w:r w:rsidRPr="00A31092">
        <w:rPr>
          <w:rFonts w:ascii="Times New Roman" w:hAnsi="Times New Roman" w:cs="Times New Roman"/>
          <w:sz w:val="24"/>
          <w:szCs w:val="24"/>
          <w:lang w:val="en-US"/>
        </w:rPr>
        <w:t xml:space="preserve"> </w:t>
      </w:r>
      <w:r w:rsidR="00EA3B06" w:rsidRPr="00A31092">
        <w:rPr>
          <w:rFonts w:ascii="Times New Roman" w:eastAsia="Calibri" w:hAnsi="Times New Roman" w:cs="Times New Roman"/>
          <w:sz w:val="24"/>
          <w:szCs w:val="24"/>
        </w:rPr>
        <w:t>propus</w:t>
      </w:r>
      <w:r w:rsidRPr="00A31092">
        <w:rPr>
          <w:rFonts w:ascii="Times New Roman" w:eastAsia="Calibri" w:hAnsi="Times New Roman" w:cs="Times New Roman"/>
          <w:b/>
          <w:i/>
          <w:sz w:val="24"/>
          <w:szCs w:val="24"/>
        </w:rPr>
        <w:t xml:space="preserve">, </w:t>
      </w:r>
      <w:r w:rsidRPr="00A31092">
        <w:rPr>
          <w:rFonts w:ascii="Times New Roman" w:hAnsi="Times New Roman" w:cs="Times New Roman"/>
          <w:sz w:val="24"/>
          <w:szCs w:val="24"/>
          <w:lang w:val="en-US"/>
        </w:rPr>
        <w:t>se</w:t>
      </w:r>
      <w:r w:rsidR="002B7692" w:rsidRPr="00A31092">
        <w:rPr>
          <w:rFonts w:ascii="Times New Roman" w:hAnsi="Times New Roman" w:cs="Times New Roman"/>
          <w:sz w:val="24"/>
          <w:szCs w:val="24"/>
          <w:lang w:val="en-US"/>
        </w:rPr>
        <w:t xml:space="preserve"> </w:t>
      </w:r>
      <w:proofErr w:type="spellStart"/>
      <w:r w:rsidR="002B7692" w:rsidRPr="00A31092">
        <w:rPr>
          <w:rFonts w:ascii="Times New Roman" w:hAnsi="Times New Roman" w:cs="Times New Roman"/>
          <w:sz w:val="24"/>
          <w:szCs w:val="24"/>
          <w:lang w:val="en-US"/>
        </w:rPr>
        <w:t>propune</w:t>
      </w:r>
      <w:proofErr w:type="spellEnd"/>
      <w:r w:rsidRPr="00A31092">
        <w:rPr>
          <w:rFonts w:ascii="Times New Roman" w:hAnsi="Times New Roman" w:cs="Times New Roman"/>
          <w:sz w:val="24"/>
          <w:szCs w:val="24"/>
          <w:lang w:val="en-US"/>
        </w:rPr>
        <w:t xml:space="preserve"> </w:t>
      </w:r>
      <w:proofErr w:type="spellStart"/>
      <w:r w:rsidRPr="00A31092">
        <w:rPr>
          <w:rFonts w:ascii="Times New Roman" w:hAnsi="Times New Roman" w:cs="Times New Roman"/>
          <w:sz w:val="24"/>
          <w:szCs w:val="24"/>
          <w:lang w:val="en-US"/>
        </w:rPr>
        <w:t>realiza</w:t>
      </w:r>
      <w:r w:rsidR="002B7692" w:rsidRPr="00A31092">
        <w:rPr>
          <w:rFonts w:ascii="Times New Roman" w:hAnsi="Times New Roman" w:cs="Times New Roman"/>
          <w:sz w:val="24"/>
          <w:szCs w:val="24"/>
          <w:lang w:val="en-US"/>
        </w:rPr>
        <w:t>rea</w:t>
      </w:r>
      <w:proofErr w:type="spellEnd"/>
      <w:r w:rsidRPr="00A31092">
        <w:rPr>
          <w:rFonts w:ascii="Times New Roman" w:hAnsi="Times New Roman" w:cs="Times New Roman"/>
          <w:sz w:val="24"/>
          <w:szCs w:val="24"/>
          <w:lang w:val="en-US"/>
        </w:rPr>
        <w:t xml:space="preserve"> </w:t>
      </w:r>
      <w:proofErr w:type="spellStart"/>
      <w:r w:rsidR="00EA3B06" w:rsidRPr="00A31092">
        <w:rPr>
          <w:rFonts w:ascii="Times New Roman" w:hAnsi="Times New Roman" w:cs="Times New Roman"/>
          <w:sz w:val="24"/>
          <w:szCs w:val="24"/>
          <w:lang w:val="en-US"/>
        </w:rPr>
        <w:t>un</w:t>
      </w:r>
      <w:r w:rsidR="002B7692" w:rsidRPr="00A31092">
        <w:rPr>
          <w:rFonts w:ascii="Times New Roman" w:hAnsi="Times New Roman" w:cs="Times New Roman"/>
          <w:sz w:val="24"/>
          <w:szCs w:val="24"/>
          <w:lang w:val="en-US"/>
        </w:rPr>
        <w:t>ui</w:t>
      </w:r>
      <w:proofErr w:type="spellEnd"/>
      <w:r w:rsidRPr="00A31092">
        <w:rPr>
          <w:rFonts w:ascii="Times New Roman" w:hAnsi="Times New Roman" w:cs="Times New Roman"/>
          <w:sz w:val="24"/>
          <w:szCs w:val="24"/>
          <w:lang w:val="en-US"/>
        </w:rPr>
        <w:t xml:space="preserve"> </w:t>
      </w:r>
      <w:proofErr w:type="spellStart"/>
      <w:r w:rsidR="00EA3B06" w:rsidRPr="00A31092">
        <w:rPr>
          <w:rFonts w:ascii="Times New Roman" w:eastAsia="Times New Roman" w:hAnsi="Times New Roman" w:cs="Times New Roman"/>
          <w:b/>
          <w:sz w:val="24"/>
          <w:szCs w:val="24"/>
          <w:u w:val="single"/>
          <w:lang w:val="en-US" w:eastAsia="ro-RO"/>
        </w:rPr>
        <w:t>ansamblul</w:t>
      </w:r>
      <w:proofErr w:type="spellEnd"/>
      <w:r w:rsidR="00EA3B06" w:rsidRPr="00A31092">
        <w:rPr>
          <w:rFonts w:ascii="Times New Roman" w:eastAsia="Times New Roman" w:hAnsi="Times New Roman" w:cs="Times New Roman"/>
          <w:b/>
          <w:sz w:val="24"/>
          <w:szCs w:val="24"/>
          <w:u w:val="single"/>
          <w:lang w:val="en-US" w:eastAsia="ro-RO"/>
        </w:rPr>
        <w:t xml:space="preserve"> de </w:t>
      </w:r>
      <w:proofErr w:type="spellStart"/>
      <w:r w:rsidR="00EA3B06" w:rsidRPr="00A31092">
        <w:rPr>
          <w:rFonts w:ascii="Times New Roman" w:eastAsia="Times New Roman" w:hAnsi="Times New Roman" w:cs="Times New Roman"/>
          <w:b/>
          <w:sz w:val="24"/>
          <w:szCs w:val="24"/>
          <w:u w:val="single"/>
          <w:lang w:val="en-US" w:eastAsia="ro-RO"/>
        </w:rPr>
        <w:t>locuințe</w:t>
      </w:r>
      <w:proofErr w:type="spellEnd"/>
      <w:r w:rsidR="00EA3B06" w:rsidRPr="00A31092">
        <w:rPr>
          <w:rFonts w:ascii="Times New Roman" w:eastAsia="Times New Roman" w:hAnsi="Times New Roman" w:cs="Times New Roman"/>
          <w:b/>
          <w:sz w:val="24"/>
          <w:szCs w:val="24"/>
          <w:u w:val="single"/>
          <w:lang w:val="en-US" w:eastAsia="ro-RO"/>
        </w:rPr>
        <w:t xml:space="preserve"> </w:t>
      </w:r>
      <w:proofErr w:type="spellStart"/>
      <w:r w:rsidR="00EA3B06" w:rsidRPr="00A31092">
        <w:rPr>
          <w:rFonts w:ascii="Times New Roman" w:eastAsia="Times New Roman" w:hAnsi="Times New Roman" w:cs="Times New Roman"/>
          <w:b/>
          <w:sz w:val="24"/>
          <w:szCs w:val="24"/>
          <w:u w:val="single"/>
          <w:lang w:val="en-US" w:eastAsia="ro-RO"/>
        </w:rPr>
        <w:t>pentru</w:t>
      </w:r>
      <w:proofErr w:type="spellEnd"/>
      <w:r w:rsidR="00EA3B06" w:rsidRPr="00A31092">
        <w:rPr>
          <w:rFonts w:ascii="Times New Roman" w:eastAsia="Times New Roman" w:hAnsi="Times New Roman" w:cs="Times New Roman"/>
          <w:b/>
          <w:sz w:val="24"/>
          <w:szCs w:val="24"/>
          <w:u w:val="single"/>
          <w:lang w:val="en-US" w:eastAsia="ro-RO"/>
        </w:rPr>
        <w:t xml:space="preserve"> </w:t>
      </w:r>
      <w:proofErr w:type="spellStart"/>
      <w:r w:rsidR="00EA3B06" w:rsidRPr="00A31092">
        <w:rPr>
          <w:rFonts w:ascii="Times New Roman" w:eastAsia="Times New Roman" w:hAnsi="Times New Roman" w:cs="Times New Roman"/>
          <w:b/>
          <w:sz w:val="24"/>
          <w:szCs w:val="24"/>
          <w:u w:val="single"/>
          <w:lang w:val="en-US" w:eastAsia="ro-RO"/>
        </w:rPr>
        <w:t>tineri</w:t>
      </w:r>
      <w:proofErr w:type="spellEnd"/>
      <w:r w:rsidR="00EA3B06" w:rsidRPr="00A31092">
        <w:rPr>
          <w:rFonts w:ascii="Times New Roman" w:eastAsia="Times New Roman" w:hAnsi="Times New Roman" w:cs="Times New Roman"/>
          <w:sz w:val="24"/>
          <w:szCs w:val="24"/>
          <w:lang w:val="en-US" w:eastAsia="ro-RO"/>
        </w:rPr>
        <w:t xml:space="preserve"> </w:t>
      </w:r>
      <w:proofErr w:type="spellStart"/>
      <w:r w:rsidR="00EA3B06" w:rsidRPr="00A31092">
        <w:rPr>
          <w:rFonts w:ascii="Times New Roman" w:eastAsia="Times New Roman" w:hAnsi="Times New Roman" w:cs="Times New Roman"/>
          <w:sz w:val="24"/>
          <w:szCs w:val="24"/>
          <w:lang w:val="en-US" w:eastAsia="ro-RO"/>
        </w:rPr>
        <w:t>compus</w:t>
      </w:r>
      <w:proofErr w:type="spellEnd"/>
      <w:r w:rsidR="00EA3B06" w:rsidRPr="00A31092">
        <w:rPr>
          <w:rFonts w:ascii="Times New Roman" w:eastAsia="Times New Roman" w:hAnsi="Times New Roman" w:cs="Times New Roman"/>
          <w:sz w:val="24"/>
          <w:szCs w:val="24"/>
          <w:lang w:val="en-US" w:eastAsia="ro-RO"/>
        </w:rPr>
        <w:t xml:space="preserve"> din </w:t>
      </w:r>
      <w:proofErr w:type="spellStart"/>
      <w:r w:rsidR="00EA3B06" w:rsidRPr="00A31092">
        <w:rPr>
          <w:rFonts w:ascii="Times New Roman" w:eastAsia="Times New Roman" w:hAnsi="Times New Roman" w:cs="Times New Roman"/>
          <w:sz w:val="24"/>
          <w:szCs w:val="24"/>
          <w:lang w:val="en-US" w:eastAsia="ro-RO"/>
        </w:rPr>
        <w:t>trei</w:t>
      </w:r>
      <w:proofErr w:type="spellEnd"/>
      <w:r w:rsidR="00EA3B06" w:rsidRPr="00A31092">
        <w:rPr>
          <w:rFonts w:ascii="Times New Roman" w:eastAsia="Times New Roman" w:hAnsi="Times New Roman" w:cs="Times New Roman"/>
          <w:sz w:val="24"/>
          <w:szCs w:val="24"/>
          <w:lang w:val="en-US" w:eastAsia="ro-RO"/>
        </w:rPr>
        <w:t xml:space="preserve"> </w:t>
      </w:r>
      <w:proofErr w:type="spellStart"/>
      <w:r w:rsidR="00EA3B06" w:rsidRPr="00A31092">
        <w:rPr>
          <w:rFonts w:ascii="Times New Roman" w:eastAsia="Times New Roman" w:hAnsi="Times New Roman" w:cs="Times New Roman"/>
          <w:sz w:val="24"/>
          <w:szCs w:val="24"/>
          <w:lang w:val="en-US" w:eastAsia="ro-RO"/>
        </w:rPr>
        <w:t>tronsoane</w:t>
      </w:r>
      <w:proofErr w:type="spellEnd"/>
      <w:r w:rsidR="00EA3B06" w:rsidRPr="00A31092">
        <w:rPr>
          <w:rFonts w:ascii="Times New Roman" w:eastAsia="Times New Roman" w:hAnsi="Times New Roman" w:cs="Times New Roman"/>
          <w:sz w:val="24"/>
          <w:szCs w:val="24"/>
          <w:lang w:val="en-US" w:eastAsia="ro-RO"/>
        </w:rPr>
        <w:t xml:space="preserve"> de </w:t>
      </w:r>
      <w:proofErr w:type="spellStart"/>
      <w:r w:rsidR="00EA3B06" w:rsidRPr="00A31092">
        <w:rPr>
          <w:rFonts w:ascii="Times New Roman" w:eastAsia="Times New Roman" w:hAnsi="Times New Roman" w:cs="Times New Roman"/>
          <w:sz w:val="24"/>
          <w:szCs w:val="24"/>
          <w:lang w:val="en-US" w:eastAsia="ro-RO"/>
        </w:rPr>
        <w:t>câte</w:t>
      </w:r>
      <w:proofErr w:type="spellEnd"/>
      <w:r w:rsidR="00EA3B06" w:rsidRPr="00A31092">
        <w:rPr>
          <w:rFonts w:ascii="Times New Roman" w:eastAsia="Times New Roman" w:hAnsi="Times New Roman" w:cs="Times New Roman"/>
          <w:sz w:val="24"/>
          <w:szCs w:val="24"/>
          <w:lang w:val="en-US" w:eastAsia="ro-RO"/>
        </w:rPr>
        <w:t xml:space="preserve"> 16 </w:t>
      </w:r>
      <w:proofErr w:type="spellStart"/>
      <w:r w:rsidR="00EA3B06" w:rsidRPr="00A31092">
        <w:rPr>
          <w:rFonts w:ascii="Times New Roman" w:eastAsia="Times New Roman" w:hAnsi="Times New Roman" w:cs="Times New Roman"/>
          <w:sz w:val="24"/>
          <w:szCs w:val="24"/>
          <w:lang w:val="en-US" w:eastAsia="ro-RO"/>
        </w:rPr>
        <w:t>unități</w:t>
      </w:r>
      <w:proofErr w:type="spellEnd"/>
      <w:r w:rsidR="00EA3B06" w:rsidRPr="00A31092">
        <w:rPr>
          <w:rFonts w:ascii="Times New Roman" w:eastAsia="Times New Roman" w:hAnsi="Times New Roman" w:cs="Times New Roman"/>
          <w:sz w:val="24"/>
          <w:szCs w:val="24"/>
          <w:lang w:val="en-US" w:eastAsia="ro-RO"/>
        </w:rPr>
        <w:t xml:space="preserve"> locative </w:t>
      </w:r>
      <w:proofErr w:type="spellStart"/>
      <w:r w:rsidR="00EA3B06" w:rsidRPr="00A31092">
        <w:rPr>
          <w:rFonts w:ascii="Times New Roman" w:eastAsia="Times New Roman" w:hAnsi="Times New Roman" w:cs="Times New Roman"/>
          <w:sz w:val="24"/>
          <w:szCs w:val="24"/>
          <w:lang w:val="en-US" w:eastAsia="ro-RO"/>
        </w:rPr>
        <w:t>pe</w:t>
      </w:r>
      <w:proofErr w:type="spellEnd"/>
      <w:r w:rsidR="00EA3B06" w:rsidRPr="00A31092">
        <w:rPr>
          <w:rFonts w:ascii="Times New Roman" w:eastAsia="Times New Roman" w:hAnsi="Times New Roman" w:cs="Times New Roman"/>
          <w:sz w:val="24"/>
          <w:szCs w:val="24"/>
          <w:lang w:val="en-US" w:eastAsia="ro-RO"/>
        </w:rPr>
        <w:t xml:space="preserve"> </w:t>
      </w:r>
      <w:proofErr w:type="spellStart"/>
      <w:r w:rsidR="00EA3B06" w:rsidRPr="00A31092">
        <w:rPr>
          <w:rFonts w:ascii="Times New Roman" w:eastAsia="Times New Roman" w:hAnsi="Times New Roman" w:cs="Times New Roman"/>
          <w:sz w:val="24"/>
          <w:szCs w:val="24"/>
          <w:lang w:val="en-US" w:eastAsia="ro-RO"/>
        </w:rPr>
        <w:t>fiecare</w:t>
      </w:r>
      <w:proofErr w:type="spellEnd"/>
      <w:r w:rsidR="00EA3B06" w:rsidRPr="00A31092">
        <w:rPr>
          <w:rFonts w:ascii="Times New Roman" w:eastAsia="Times New Roman" w:hAnsi="Times New Roman" w:cs="Times New Roman"/>
          <w:sz w:val="24"/>
          <w:szCs w:val="24"/>
          <w:lang w:val="en-US" w:eastAsia="ro-RO"/>
        </w:rPr>
        <w:t xml:space="preserve"> </w:t>
      </w:r>
      <w:proofErr w:type="spellStart"/>
      <w:r w:rsidR="00EA3B06" w:rsidRPr="00A31092">
        <w:rPr>
          <w:rFonts w:ascii="Times New Roman" w:eastAsia="Times New Roman" w:hAnsi="Times New Roman" w:cs="Times New Roman"/>
          <w:sz w:val="24"/>
          <w:szCs w:val="24"/>
          <w:lang w:val="en-US" w:eastAsia="ro-RO"/>
        </w:rPr>
        <w:t>tronson</w:t>
      </w:r>
      <w:proofErr w:type="spellEnd"/>
      <w:r w:rsidR="00EA3B06" w:rsidRPr="00A31092">
        <w:rPr>
          <w:rFonts w:ascii="Times New Roman" w:eastAsia="Times New Roman" w:hAnsi="Times New Roman" w:cs="Times New Roman"/>
          <w:sz w:val="24"/>
          <w:szCs w:val="24"/>
          <w:lang w:val="en-US" w:eastAsia="ro-RO"/>
        </w:rPr>
        <w:t xml:space="preserve">. </w:t>
      </w:r>
      <w:proofErr w:type="spellStart"/>
      <w:r w:rsidR="00EA3B06" w:rsidRPr="00A31092">
        <w:rPr>
          <w:rFonts w:ascii="Times New Roman" w:eastAsia="Times New Roman" w:hAnsi="Times New Roman" w:cs="Times New Roman"/>
          <w:sz w:val="24"/>
          <w:szCs w:val="24"/>
          <w:lang w:val="en-US" w:eastAsia="ro-RO"/>
        </w:rPr>
        <w:t>Accesul</w:t>
      </w:r>
      <w:proofErr w:type="spellEnd"/>
      <w:r w:rsidR="00EA3B06" w:rsidRPr="00A31092">
        <w:rPr>
          <w:rFonts w:ascii="Times New Roman" w:eastAsia="Times New Roman" w:hAnsi="Times New Roman" w:cs="Times New Roman"/>
          <w:sz w:val="24"/>
          <w:szCs w:val="24"/>
          <w:lang w:val="en-US" w:eastAsia="ro-RO"/>
        </w:rPr>
        <w:t xml:space="preserve"> se face </w:t>
      </w:r>
      <w:proofErr w:type="spellStart"/>
      <w:r w:rsidR="00EA3B06" w:rsidRPr="00A31092">
        <w:rPr>
          <w:rFonts w:ascii="Times New Roman" w:eastAsia="Times New Roman" w:hAnsi="Times New Roman" w:cs="Times New Roman"/>
          <w:sz w:val="24"/>
          <w:szCs w:val="24"/>
          <w:lang w:val="en-US" w:eastAsia="ro-RO"/>
        </w:rPr>
        <w:t>pe</w:t>
      </w:r>
      <w:proofErr w:type="spellEnd"/>
      <w:r w:rsidR="00EA3B06" w:rsidRPr="00A31092">
        <w:rPr>
          <w:rFonts w:ascii="Times New Roman" w:eastAsia="Times New Roman" w:hAnsi="Times New Roman" w:cs="Times New Roman"/>
          <w:sz w:val="24"/>
          <w:szCs w:val="24"/>
          <w:lang w:val="en-US" w:eastAsia="ro-RO"/>
        </w:rPr>
        <w:t xml:space="preserve"> o </w:t>
      </w:r>
      <w:proofErr w:type="spellStart"/>
      <w:r w:rsidR="00EA3B06" w:rsidRPr="00A31092">
        <w:rPr>
          <w:rFonts w:ascii="Times New Roman" w:eastAsia="Times New Roman" w:hAnsi="Times New Roman" w:cs="Times New Roman"/>
          <w:sz w:val="24"/>
          <w:szCs w:val="24"/>
          <w:lang w:val="en-US" w:eastAsia="ro-RO"/>
        </w:rPr>
        <w:t>scară</w:t>
      </w:r>
      <w:proofErr w:type="spellEnd"/>
      <w:r w:rsidR="00EA3B06" w:rsidRPr="00A31092">
        <w:rPr>
          <w:rFonts w:ascii="Times New Roman" w:eastAsia="Times New Roman" w:hAnsi="Times New Roman" w:cs="Times New Roman"/>
          <w:sz w:val="24"/>
          <w:szCs w:val="24"/>
          <w:lang w:val="en-US" w:eastAsia="ro-RO"/>
        </w:rPr>
        <w:t xml:space="preserve"> cu </w:t>
      </w:r>
      <w:proofErr w:type="spellStart"/>
      <w:r w:rsidR="00EA3B06" w:rsidRPr="00A31092">
        <w:rPr>
          <w:rFonts w:ascii="Times New Roman" w:eastAsia="Times New Roman" w:hAnsi="Times New Roman" w:cs="Times New Roman"/>
          <w:sz w:val="24"/>
          <w:szCs w:val="24"/>
          <w:lang w:val="en-US" w:eastAsia="ro-RO"/>
        </w:rPr>
        <w:t>luminare</w:t>
      </w:r>
      <w:proofErr w:type="spellEnd"/>
      <w:r w:rsidR="00EA3B06" w:rsidRPr="00A31092">
        <w:rPr>
          <w:rFonts w:ascii="Times New Roman" w:eastAsia="Times New Roman" w:hAnsi="Times New Roman" w:cs="Times New Roman"/>
          <w:sz w:val="24"/>
          <w:szCs w:val="24"/>
          <w:lang w:val="en-US" w:eastAsia="ro-RO"/>
        </w:rPr>
        <w:t xml:space="preserve"> </w:t>
      </w:r>
      <w:proofErr w:type="spellStart"/>
      <w:r w:rsidR="00EA3B06" w:rsidRPr="00A31092">
        <w:rPr>
          <w:rFonts w:ascii="Times New Roman" w:eastAsia="Times New Roman" w:hAnsi="Times New Roman" w:cs="Times New Roman"/>
          <w:sz w:val="24"/>
          <w:szCs w:val="24"/>
          <w:lang w:val="en-US" w:eastAsia="ro-RO"/>
        </w:rPr>
        <w:t>și</w:t>
      </w:r>
      <w:proofErr w:type="spellEnd"/>
      <w:r w:rsidR="00EA3B06" w:rsidRPr="00A31092">
        <w:rPr>
          <w:rFonts w:ascii="Times New Roman" w:eastAsia="Times New Roman" w:hAnsi="Times New Roman" w:cs="Times New Roman"/>
          <w:sz w:val="24"/>
          <w:szCs w:val="24"/>
          <w:lang w:val="en-US" w:eastAsia="ro-RO"/>
        </w:rPr>
        <w:t xml:space="preserve"> </w:t>
      </w:r>
      <w:proofErr w:type="spellStart"/>
      <w:r w:rsidR="00EA3B06" w:rsidRPr="00A31092">
        <w:rPr>
          <w:rFonts w:ascii="Times New Roman" w:eastAsia="Times New Roman" w:hAnsi="Times New Roman" w:cs="Times New Roman"/>
          <w:sz w:val="24"/>
          <w:szCs w:val="24"/>
          <w:lang w:val="en-US" w:eastAsia="ro-RO"/>
        </w:rPr>
        <w:t>aerisire</w:t>
      </w:r>
      <w:proofErr w:type="spellEnd"/>
      <w:r w:rsidR="00EA3B06" w:rsidRPr="00A31092">
        <w:rPr>
          <w:rFonts w:ascii="Times New Roman" w:eastAsia="Times New Roman" w:hAnsi="Times New Roman" w:cs="Times New Roman"/>
          <w:sz w:val="24"/>
          <w:szCs w:val="24"/>
          <w:lang w:val="en-US" w:eastAsia="ro-RO"/>
        </w:rPr>
        <w:t xml:space="preserve"> </w:t>
      </w:r>
      <w:proofErr w:type="spellStart"/>
      <w:r w:rsidR="00EA3B06" w:rsidRPr="00A31092">
        <w:rPr>
          <w:rFonts w:ascii="Times New Roman" w:eastAsia="Times New Roman" w:hAnsi="Times New Roman" w:cs="Times New Roman"/>
          <w:sz w:val="24"/>
          <w:szCs w:val="24"/>
          <w:lang w:val="en-US" w:eastAsia="ro-RO"/>
        </w:rPr>
        <w:t>naturală</w:t>
      </w:r>
      <w:proofErr w:type="spellEnd"/>
      <w:r w:rsidR="00EA3B06" w:rsidRPr="00A31092">
        <w:rPr>
          <w:rFonts w:ascii="Times New Roman" w:eastAsia="Times New Roman" w:hAnsi="Times New Roman" w:cs="Times New Roman"/>
          <w:sz w:val="24"/>
          <w:szCs w:val="24"/>
          <w:lang w:val="en-US" w:eastAsia="ro-RO"/>
        </w:rPr>
        <w:t>.</w:t>
      </w:r>
    </w:p>
    <w:p w14:paraId="51C38B3F" w14:textId="77777777" w:rsidR="00EA3B06" w:rsidRPr="00EA3B06" w:rsidRDefault="00EA3B06" w:rsidP="00A31092">
      <w:pPr>
        <w:shd w:val="clear" w:color="auto" w:fill="FFFFFF"/>
        <w:spacing w:after="0" w:line="240" w:lineRule="auto"/>
        <w:jc w:val="both"/>
        <w:rPr>
          <w:rFonts w:ascii="Times New Roman" w:eastAsia="Times New Roman" w:hAnsi="Times New Roman" w:cs="Times New Roman"/>
          <w:sz w:val="24"/>
          <w:szCs w:val="24"/>
          <w:lang w:val="en-US" w:eastAsia="ro-RO"/>
        </w:rPr>
      </w:pPr>
      <w:r w:rsidRPr="00EA3B06">
        <w:rPr>
          <w:rFonts w:ascii="Times New Roman" w:eastAsia="Times New Roman" w:hAnsi="Times New Roman" w:cs="Times New Roman"/>
          <w:sz w:val="24"/>
          <w:szCs w:val="24"/>
          <w:lang w:val="en-US" w:eastAsia="ro-RO"/>
        </w:rPr>
        <w:tab/>
      </w:r>
      <w:proofErr w:type="spellStart"/>
      <w:r w:rsidRPr="00EA3B06">
        <w:rPr>
          <w:rFonts w:ascii="Times New Roman" w:eastAsia="Times New Roman" w:hAnsi="Times New Roman" w:cs="Times New Roman"/>
          <w:sz w:val="24"/>
          <w:szCs w:val="24"/>
          <w:lang w:val="en-US" w:eastAsia="ro-RO"/>
        </w:rPr>
        <w:t>Etajul</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curent</w:t>
      </w:r>
      <w:proofErr w:type="spellEnd"/>
      <w:r w:rsidRPr="00EA3B06">
        <w:rPr>
          <w:rFonts w:ascii="Times New Roman" w:eastAsia="Times New Roman" w:hAnsi="Times New Roman" w:cs="Times New Roman"/>
          <w:sz w:val="24"/>
          <w:szCs w:val="24"/>
          <w:lang w:val="en-US" w:eastAsia="ro-RO"/>
        </w:rPr>
        <w:t xml:space="preserve"> </w:t>
      </w:r>
      <w:proofErr w:type="spellStart"/>
      <w:proofErr w:type="gramStart"/>
      <w:r w:rsidRPr="00EA3B06">
        <w:rPr>
          <w:rFonts w:ascii="Times New Roman" w:eastAsia="Times New Roman" w:hAnsi="Times New Roman" w:cs="Times New Roman"/>
          <w:sz w:val="24"/>
          <w:szCs w:val="24"/>
          <w:lang w:val="en-US" w:eastAsia="ro-RO"/>
        </w:rPr>
        <w:t>este</w:t>
      </w:r>
      <w:proofErr w:type="spellEnd"/>
      <w:proofErr w:type="gram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alcătuit</w:t>
      </w:r>
      <w:proofErr w:type="spellEnd"/>
      <w:r w:rsidRPr="00EA3B06">
        <w:rPr>
          <w:rFonts w:ascii="Times New Roman" w:eastAsia="Times New Roman" w:hAnsi="Times New Roman" w:cs="Times New Roman"/>
          <w:sz w:val="24"/>
          <w:szCs w:val="24"/>
          <w:lang w:val="en-US" w:eastAsia="ro-RO"/>
        </w:rPr>
        <w:t xml:space="preserve"> din </w:t>
      </w:r>
      <w:proofErr w:type="spellStart"/>
      <w:r w:rsidRPr="00EA3B06">
        <w:rPr>
          <w:rFonts w:ascii="Times New Roman" w:eastAsia="Times New Roman" w:hAnsi="Times New Roman" w:cs="Times New Roman"/>
          <w:sz w:val="24"/>
          <w:szCs w:val="24"/>
          <w:lang w:val="en-US" w:eastAsia="ro-RO"/>
        </w:rPr>
        <w:t>patru</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unități</w:t>
      </w:r>
      <w:proofErr w:type="spellEnd"/>
      <w:r w:rsidRPr="00EA3B06">
        <w:rPr>
          <w:rFonts w:ascii="Times New Roman" w:eastAsia="Times New Roman" w:hAnsi="Times New Roman" w:cs="Times New Roman"/>
          <w:sz w:val="24"/>
          <w:szCs w:val="24"/>
          <w:lang w:val="en-US" w:eastAsia="ro-RO"/>
        </w:rPr>
        <w:t xml:space="preserve"> locative, </w:t>
      </w:r>
      <w:proofErr w:type="spellStart"/>
      <w:r w:rsidRPr="00EA3B06">
        <w:rPr>
          <w:rFonts w:ascii="Times New Roman" w:eastAsia="Times New Roman" w:hAnsi="Times New Roman" w:cs="Times New Roman"/>
          <w:sz w:val="24"/>
          <w:szCs w:val="24"/>
          <w:lang w:val="en-US" w:eastAsia="ro-RO"/>
        </w:rPr>
        <w:t>două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apartamente</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două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camere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două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locuințe</w:t>
      </w:r>
      <w:proofErr w:type="spellEnd"/>
      <w:r w:rsidRPr="00EA3B06">
        <w:rPr>
          <w:rFonts w:ascii="Times New Roman" w:eastAsia="Times New Roman" w:hAnsi="Times New Roman" w:cs="Times New Roman"/>
          <w:sz w:val="24"/>
          <w:szCs w:val="24"/>
          <w:lang w:val="en-US" w:eastAsia="ro-RO"/>
        </w:rPr>
        <w:t xml:space="preserve"> cu </w:t>
      </w:r>
      <w:proofErr w:type="spellStart"/>
      <w:r w:rsidRPr="00EA3B06">
        <w:rPr>
          <w:rFonts w:ascii="Times New Roman" w:eastAsia="Times New Roman" w:hAnsi="Times New Roman" w:cs="Times New Roman"/>
          <w:sz w:val="24"/>
          <w:szCs w:val="24"/>
          <w:lang w:val="en-US" w:eastAsia="ro-RO"/>
        </w:rPr>
        <w:t>una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cameră</w:t>
      </w:r>
      <w:proofErr w:type="spellEnd"/>
      <w:r w:rsidRPr="00EA3B06">
        <w:rPr>
          <w:rFonts w:ascii="Times New Roman" w:eastAsia="Times New Roman" w:hAnsi="Times New Roman" w:cs="Times New Roman"/>
          <w:sz w:val="24"/>
          <w:szCs w:val="24"/>
          <w:lang w:val="en-US" w:eastAsia="ro-RO"/>
        </w:rPr>
        <w:t xml:space="preserve">. Absolut </w:t>
      </w:r>
      <w:proofErr w:type="spellStart"/>
      <w:r w:rsidRPr="00EA3B06">
        <w:rPr>
          <w:rFonts w:ascii="Times New Roman" w:eastAsia="Times New Roman" w:hAnsi="Times New Roman" w:cs="Times New Roman"/>
          <w:sz w:val="24"/>
          <w:szCs w:val="24"/>
          <w:lang w:val="en-US" w:eastAsia="ro-RO"/>
        </w:rPr>
        <w:t>toate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spațiile</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locuit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sau</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anexe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băi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cămara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debara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etc</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sunt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luminate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ventilate natural. </w:t>
      </w:r>
      <w:proofErr w:type="spellStart"/>
      <w:proofErr w:type="gramStart"/>
      <w:r w:rsidRPr="00EA3B06">
        <w:rPr>
          <w:rFonts w:ascii="Times New Roman" w:eastAsia="Times New Roman" w:hAnsi="Times New Roman" w:cs="Times New Roman"/>
          <w:sz w:val="24"/>
          <w:szCs w:val="24"/>
          <w:lang w:val="en-US" w:eastAsia="ro-RO"/>
        </w:rPr>
        <w:t>Suprafețele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echiparea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fiecărei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locuințe</w:t>
      </w:r>
      <w:proofErr w:type="spellEnd"/>
      <w:r w:rsidRPr="00EA3B06">
        <w:rPr>
          <w:rFonts w:ascii="Times New Roman" w:eastAsia="Times New Roman" w:hAnsi="Times New Roman" w:cs="Times New Roman"/>
          <w:sz w:val="24"/>
          <w:szCs w:val="24"/>
          <w:lang w:val="en-US" w:eastAsia="ro-RO"/>
        </w:rPr>
        <w:t xml:space="preserve"> se </w:t>
      </w:r>
      <w:proofErr w:type="spellStart"/>
      <w:r w:rsidRPr="00EA3B06">
        <w:rPr>
          <w:rFonts w:ascii="Times New Roman" w:eastAsia="Times New Roman" w:hAnsi="Times New Roman" w:cs="Times New Roman"/>
          <w:sz w:val="24"/>
          <w:szCs w:val="24"/>
          <w:lang w:val="en-US" w:eastAsia="ro-RO"/>
        </w:rPr>
        <w:t>încadrează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prevederile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Legii</w:t>
      </w:r>
      <w:proofErr w:type="spellEnd"/>
      <w:r w:rsidRPr="00EA3B06">
        <w:rPr>
          <w:rFonts w:ascii="Times New Roman" w:eastAsia="Times New Roman" w:hAnsi="Times New Roman" w:cs="Times New Roman"/>
          <w:sz w:val="24"/>
          <w:szCs w:val="24"/>
          <w:lang w:val="en-US" w:eastAsia="ro-RO"/>
        </w:rPr>
        <w:t xml:space="preserve"> 114/ 1996.</w:t>
      </w:r>
      <w:proofErr w:type="gramEnd"/>
    </w:p>
    <w:p w14:paraId="55C1BF62" w14:textId="77777777" w:rsidR="00EA3B06" w:rsidRPr="00EA3B06" w:rsidRDefault="00EA3B06" w:rsidP="00A31092">
      <w:pPr>
        <w:shd w:val="clear" w:color="auto" w:fill="FFFFFF"/>
        <w:spacing w:after="0" w:line="240" w:lineRule="auto"/>
        <w:jc w:val="both"/>
        <w:rPr>
          <w:rFonts w:ascii="Times New Roman" w:eastAsia="Times New Roman" w:hAnsi="Times New Roman" w:cs="Times New Roman"/>
          <w:sz w:val="24"/>
          <w:szCs w:val="24"/>
          <w:lang w:val="en-US" w:eastAsia="ro-RO"/>
        </w:rPr>
      </w:pPr>
      <w:r w:rsidRPr="00EA3B06">
        <w:rPr>
          <w:rFonts w:ascii="Times New Roman" w:eastAsia="Times New Roman" w:hAnsi="Times New Roman" w:cs="Times New Roman"/>
          <w:sz w:val="24"/>
          <w:szCs w:val="24"/>
          <w:lang w:val="en-US" w:eastAsia="ro-RO"/>
        </w:rPr>
        <w:tab/>
      </w:r>
      <w:proofErr w:type="spellStart"/>
      <w:proofErr w:type="gramStart"/>
      <w:r w:rsidRPr="00EA3B06">
        <w:rPr>
          <w:rFonts w:ascii="Times New Roman" w:eastAsia="Times New Roman" w:hAnsi="Times New Roman" w:cs="Times New Roman"/>
          <w:sz w:val="24"/>
          <w:szCs w:val="24"/>
          <w:lang w:val="en-US" w:eastAsia="ro-RO"/>
        </w:rPr>
        <w:t>Pentru</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fiecare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tronson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caracteristicile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apartamentelor</w:t>
      </w:r>
      <w:proofErr w:type="spellEnd"/>
      <w:r w:rsidRPr="00EA3B06">
        <w:rPr>
          <w:rFonts w:ascii="Times New Roman" w:eastAsia="Times New Roman" w:hAnsi="Times New Roman" w:cs="Times New Roman"/>
          <w:sz w:val="24"/>
          <w:szCs w:val="24"/>
          <w:lang w:val="en-US" w:eastAsia="ro-RO"/>
        </w:rPr>
        <w:t xml:space="preserve"> se </w:t>
      </w:r>
      <w:proofErr w:type="spellStart"/>
      <w:r w:rsidRPr="00EA3B06">
        <w:rPr>
          <w:rFonts w:ascii="Times New Roman" w:eastAsia="Times New Roman" w:hAnsi="Times New Roman" w:cs="Times New Roman"/>
          <w:sz w:val="24"/>
          <w:szCs w:val="24"/>
          <w:lang w:val="en-US" w:eastAsia="ro-RO"/>
        </w:rPr>
        <w:t>găsesc</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tabelul</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următor</w:t>
      </w:r>
      <w:proofErr w:type="spellEnd"/>
      <w:r w:rsidRPr="00EA3B06">
        <w:rPr>
          <w:rFonts w:ascii="Times New Roman" w:eastAsia="Times New Roman" w:hAnsi="Times New Roman" w:cs="Times New Roman"/>
          <w:sz w:val="24"/>
          <w:szCs w:val="24"/>
          <w:lang w:val="en-US" w:eastAsia="ro-RO"/>
        </w:rPr>
        <w:t>.</w:t>
      </w:r>
      <w:proofErr w:type="gramEnd"/>
      <w:r w:rsidRPr="00EA3B06">
        <w:rPr>
          <w:rFonts w:ascii="Times New Roman" w:eastAsia="Times New Roman" w:hAnsi="Times New Roman" w:cs="Times New Roman"/>
          <w:sz w:val="24"/>
          <w:szCs w:val="24"/>
          <w:lang w:val="en-US" w:eastAsia="ro-RO"/>
        </w:rPr>
        <w:t xml:space="preserve"> </w:t>
      </w:r>
      <w:proofErr w:type="gramStart"/>
      <w:r w:rsidRPr="00EA3B06">
        <w:rPr>
          <w:rFonts w:ascii="Times New Roman" w:eastAsia="Times New Roman" w:hAnsi="Times New Roman" w:cs="Times New Roman"/>
          <w:sz w:val="24"/>
          <w:szCs w:val="24"/>
          <w:lang w:val="en-US" w:eastAsia="ro-RO"/>
        </w:rPr>
        <w:t xml:space="preserve">S-au </w:t>
      </w:r>
      <w:proofErr w:type="spellStart"/>
      <w:r w:rsidRPr="00EA3B06">
        <w:rPr>
          <w:rFonts w:ascii="Times New Roman" w:eastAsia="Times New Roman" w:hAnsi="Times New Roman" w:cs="Times New Roman"/>
          <w:sz w:val="24"/>
          <w:szCs w:val="24"/>
          <w:lang w:val="en-US" w:eastAsia="ro-RO"/>
        </w:rPr>
        <w:t>inclus</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spațiile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comune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holul</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intrare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casa </w:t>
      </w:r>
      <w:proofErr w:type="spellStart"/>
      <w:r w:rsidRPr="00EA3B06">
        <w:rPr>
          <w:rFonts w:ascii="Times New Roman" w:eastAsia="Times New Roman" w:hAnsi="Times New Roman" w:cs="Times New Roman"/>
          <w:sz w:val="24"/>
          <w:szCs w:val="24"/>
          <w:lang w:val="en-US" w:eastAsia="ro-RO"/>
        </w:rPr>
        <w:t>scărilor</w:t>
      </w:r>
      <w:proofErr w:type="spellEnd"/>
      <w:r w:rsidRPr="00EA3B06">
        <w:rPr>
          <w:rFonts w:ascii="Times New Roman" w:eastAsia="Times New Roman" w:hAnsi="Times New Roman" w:cs="Times New Roman"/>
          <w:sz w:val="24"/>
          <w:szCs w:val="24"/>
          <w:lang w:val="en-US" w:eastAsia="ro-RO"/>
        </w:rPr>
        <w:t xml:space="preserve"> la </w:t>
      </w:r>
      <w:proofErr w:type="spellStart"/>
      <w:r w:rsidRPr="00EA3B06">
        <w:rPr>
          <w:rFonts w:ascii="Times New Roman" w:eastAsia="Times New Roman" w:hAnsi="Times New Roman" w:cs="Times New Roman"/>
          <w:sz w:val="24"/>
          <w:szCs w:val="24"/>
          <w:lang w:val="en-US" w:eastAsia="ro-RO"/>
        </w:rPr>
        <w:t>parter</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casa </w:t>
      </w:r>
      <w:proofErr w:type="spellStart"/>
      <w:r w:rsidRPr="00EA3B06">
        <w:rPr>
          <w:rFonts w:ascii="Times New Roman" w:eastAsia="Times New Roman" w:hAnsi="Times New Roman" w:cs="Times New Roman"/>
          <w:sz w:val="24"/>
          <w:szCs w:val="24"/>
          <w:lang w:val="en-US" w:eastAsia="ro-RO"/>
        </w:rPr>
        <w:t>scărilor</w:t>
      </w:r>
      <w:proofErr w:type="spellEnd"/>
      <w:r w:rsidRPr="00EA3B06">
        <w:rPr>
          <w:rFonts w:ascii="Times New Roman" w:eastAsia="Times New Roman" w:hAnsi="Times New Roman" w:cs="Times New Roman"/>
          <w:sz w:val="24"/>
          <w:szCs w:val="24"/>
          <w:lang w:val="en-US" w:eastAsia="ro-RO"/>
        </w:rPr>
        <w:t xml:space="preserve"> la </w:t>
      </w:r>
      <w:proofErr w:type="spellStart"/>
      <w:r w:rsidRPr="00EA3B06">
        <w:rPr>
          <w:rFonts w:ascii="Times New Roman" w:eastAsia="Times New Roman" w:hAnsi="Times New Roman" w:cs="Times New Roman"/>
          <w:sz w:val="24"/>
          <w:szCs w:val="24"/>
          <w:lang w:val="en-US" w:eastAsia="ro-RO"/>
        </w:rPr>
        <w:t>etajele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curente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precum</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câte</w:t>
      </w:r>
      <w:proofErr w:type="spellEnd"/>
      <w:r w:rsidRPr="00EA3B06">
        <w:rPr>
          <w:rFonts w:ascii="Times New Roman" w:eastAsia="Times New Roman" w:hAnsi="Times New Roman" w:cs="Times New Roman"/>
          <w:sz w:val="24"/>
          <w:szCs w:val="24"/>
          <w:lang w:val="en-US" w:eastAsia="ro-RO"/>
        </w:rPr>
        <w:t xml:space="preserve"> o </w:t>
      </w:r>
      <w:proofErr w:type="spellStart"/>
      <w:r w:rsidRPr="00EA3B06">
        <w:rPr>
          <w:rFonts w:ascii="Times New Roman" w:eastAsia="Times New Roman" w:hAnsi="Times New Roman" w:cs="Times New Roman"/>
          <w:sz w:val="24"/>
          <w:szCs w:val="24"/>
          <w:lang w:val="en-US" w:eastAsia="ro-RO"/>
        </w:rPr>
        <w:t>centrală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termică</w:t>
      </w:r>
      <w:proofErr w:type="spellEnd"/>
      <w:r w:rsidRPr="00EA3B06">
        <w:rPr>
          <w:rFonts w:ascii="Times New Roman" w:eastAsia="Times New Roman" w:hAnsi="Times New Roman" w:cs="Times New Roman"/>
          <w:sz w:val="24"/>
          <w:szCs w:val="24"/>
          <w:lang w:val="en-US" w:eastAsia="ro-RO"/>
        </w:rPr>
        <w:t>.</w:t>
      </w:r>
      <w:proofErr w:type="gramEnd"/>
      <w:r w:rsidRPr="00EA3B06">
        <w:rPr>
          <w:rFonts w:ascii="Times New Roman" w:eastAsia="Times New Roman" w:hAnsi="Times New Roman" w:cs="Times New Roman"/>
          <w:sz w:val="24"/>
          <w:szCs w:val="24"/>
          <w:lang w:val="en-US" w:eastAsia="ro-RO"/>
        </w:rPr>
        <w:t xml:space="preserve"> </w:t>
      </w:r>
    </w:p>
    <w:p w14:paraId="04D80818" w14:textId="0D1DD9C2" w:rsidR="00EA3B06" w:rsidRPr="00A31092" w:rsidRDefault="00EA3B06" w:rsidP="00A31092">
      <w:pPr>
        <w:shd w:val="clear" w:color="auto" w:fill="FFFFFF"/>
        <w:spacing w:after="0" w:line="240" w:lineRule="auto"/>
        <w:ind w:firstLine="709"/>
        <w:jc w:val="both"/>
        <w:rPr>
          <w:rFonts w:ascii="Times New Roman" w:eastAsia="Times New Roman" w:hAnsi="Times New Roman" w:cs="Times New Roman"/>
          <w:sz w:val="24"/>
          <w:szCs w:val="24"/>
          <w:lang w:val="en-US" w:eastAsia="ro-RO"/>
        </w:rPr>
      </w:pPr>
      <w:proofErr w:type="spellStart"/>
      <w:proofErr w:type="gramStart"/>
      <w:r w:rsidRPr="00EA3B06">
        <w:rPr>
          <w:rFonts w:ascii="Times New Roman" w:eastAsia="Times New Roman" w:hAnsi="Times New Roman" w:cs="Times New Roman"/>
          <w:sz w:val="24"/>
          <w:szCs w:val="24"/>
          <w:lang w:val="en-US" w:eastAsia="ro-RO"/>
        </w:rPr>
        <w:t>Fiecare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tronson</w:t>
      </w:r>
      <w:proofErr w:type="spellEnd"/>
      <w:proofErr w:type="gram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locuință</w:t>
      </w:r>
      <w:proofErr w:type="spellEnd"/>
      <w:r w:rsidRPr="00EA3B06">
        <w:rPr>
          <w:rFonts w:ascii="Times New Roman" w:eastAsia="Times New Roman" w:hAnsi="Times New Roman" w:cs="Times New Roman"/>
          <w:sz w:val="24"/>
          <w:szCs w:val="24"/>
          <w:lang w:val="en-US" w:eastAsia="ro-RO"/>
        </w:rPr>
        <w:t xml:space="preserve"> se </w:t>
      </w:r>
      <w:proofErr w:type="spellStart"/>
      <w:r w:rsidR="00833042" w:rsidRPr="00A31092">
        <w:rPr>
          <w:rFonts w:ascii="Times New Roman" w:eastAsia="Times New Roman" w:hAnsi="Times New Roman" w:cs="Times New Roman"/>
          <w:sz w:val="24"/>
          <w:szCs w:val="24"/>
          <w:lang w:val="en-US" w:eastAsia="ro-RO"/>
        </w:rPr>
        <w:t>realizează</w:t>
      </w:r>
      <w:proofErr w:type="spellEnd"/>
      <w:r w:rsidR="004F0F53" w:rsidRPr="00A31092">
        <w:rPr>
          <w:rFonts w:ascii="Times New Roman" w:eastAsia="Times New Roman" w:hAnsi="Times New Roman" w:cs="Times New Roman"/>
          <w:sz w:val="24"/>
          <w:szCs w:val="24"/>
          <w:lang w:val="en-US" w:eastAsia="ro-RO"/>
        </w:rPr>
        <w:t xml:space="preserve"> cu</w:t>
      </w:r>
      <w:r w:rsidR="00833042" w:rsidRPr="00A31092">
        <w:rPr>
          <w:rFonts w:ascii="Times New Roman" w:eastAsia="Times New Roman" w:hAnsi="Times New Roman" w:cs="Times New Roman"/>
          <w:sz w:val="24"/>
          <w:szCs w:val="24"/>
          <w:lang w:val="en-US" w:eastAsia="ro-RO"/>
        </w:rPr>
        <w:t xml:space="preserve"> </w:t>
      </w:r>
      <w:proofErr w:type="spellStart"/>
      <w:r w:rsidR="00833042" w:rsidRPr="00A31092">
        <w:rPr>
          <w:rFonts w:ascii="Times New Roman" w:eastAsia="Times New Roman" w:hAnsi="Times New Roman" w:cs="Times New Roman"/>
          <w:sz w:val="24"/>
          <w:szCs w:val="24"/>
          <w:lang w:val="en-US" w:eastAsia="ro-RO"/>
        </w:rPr>
        <w:t>următorii</w:t>
      </w:r>
      <w:proofErr w:type="spellEnd"/>
      <w:r w:rsidR="00833042" w:rsidRPr="00A31092">
        <w:rPr>
          <w:rFonts w:ascii="Times New Roman" w:eastAsia="Times New Roman" w:hAnsi="Times New Roman" w:cs="Times New Roman"/>
          <w:sz w:val="24"/>
          <w:szCs w:val="24"/>
          <w:lang w:val="en-US" w:eastAsia="ro-RO"/>
        </w:rPr>
        <w:t xml:space="preserve">  </w:t>
      </w:r>
      <w:proofErr w:type="spellStart"/>
      <w:r w:rsidR="00833042" w:rsidRPr="00A31092">
        <w:rPr>
          <w:rFonts w:ascii="Times New Roman" w:eastAsia="Times New Roman" w:hAnsi="Times New Roman" w:cs="Times New Roman"/>
          <w:sz w:val="24"/>
          <w:szCs w:val="24"/>
          <w:lang w:val="en-US" w:eastAsia="ro-RO"/>
        </w:rPr>
        <w:t>indicatori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specifici</w:t>
      </w:r>
      <w:proofErr w:type="spellEnd"/>
      <w:r w:rsidRPr="00EA3B06">
        <w:rPr>
          <w:rFonts w:ascii="Times New Roman" w:eastAsia="Times New Roman" w:hAnsi="Times New Roman" w:cs="Times New Roman"/>
          <w:sz w:val="24"/>
          <w:szCs w:val="24"/>
          <w:lang w:val="en-US" w:eastAsia="ro-RO"/>
        </w:rPr>
        <w:t>:</w:t>
      </w:r>
    </w:p>
    <w:p w14:paraId="5F2DB5C1" w14:textId="77777777" w:rsidR="00833042" w:rsidRPr="00A31092" w:rsidRDefault="00833042" w:rsidP="00A31092">
      <w:pPr>
        <w:shd w:val="clear" w:color="auto" w:fill="FFFFFF"/>
        <w:spacing w:after="0" w:line="240" w:lineRule="auto"/>
        <w:ind w:firstLine="709"/>
        <w:jc w:val="both"/>
        <w:rPr>
          <w:rFonts w:ascii="Times New Roman" w:eastAsia="Times New Roman" w:hAnsi="Times New Roman" w:cs="Times New Roman"/>
          <w:sz w:val="24"/>
          <w:szCs w:val="24"/>
          <w:lang w:val="en-US" w:eastAsia="ro-RO"/>
        </w:rPr>
      </w:pPr>
    </w:p>
    <w:p w14:paraId="77A28AB2" w14:textId="77777777" w:rsidR="00833042" w:rsidRPr="00EA3B06" w:rsidRDefault="00833042" w:rsidP="00EA3B06">
      <w:pPr>
        <w:shd w:val="clear" w:color="auto" w:fill="FFFFFF"/>
        <w:spacing w:after="0" w:line="240" w:lineRule="auto"/>
        <w:ind w:firstLine="709"/>
        <w:jc w:val="both"/>
        <w:rPr>
          <w:rFonts w:ascii="Times New Roman" w:eastAsia="Times New Roman" w:hAnsi="Times New Roman" w:cs="Times New Roman"/>
          <w:sz w:val="24"/>
          <w:szCs w:val="24"/>
          <w:lang w:val="en-US" w:eastAsia="ro-RO"/>
        </w:rPr>
      </w:pPr>
    </w:p>
    <w:tbl>
      <w:tblPr>
        <w:tblW w:w="9747" w:type="dxa"/>
        <w:tblLayout w:type="fixed"/>
        <w:tblLook w:val="04A0" w:firstRow="1" w:lastRow="0" w:firstColumn="1" w:lastColumn="0" w:noHBand="0" w:noVBand="1"/>
      </w:tblPr>
      <w:tblGrid>
        <w:gridCol w:w="2460"/>
        <w:gridCol w:w="2208"/>
        <w:gridCol w:w="1134"/>
        <w:gridCol w:w="1134"/>
        <w:gridCol w:w="1110"/>
        <w:gridCol w:w="1701"/>
      </w:tblGrid>
      <w:tr w:rsidR="00A31092" w:rsidRPr="00A31092" w14:paraId="71F76109" w14:textId="77777777" w:rsidTr="00F226B3">
        <w:trPr>
          <w:trHeight w:val="20"/>
        </w:trPr>
        <w:tc>
          <w:tcPr>
            <w:tcW w:w="2460" w:type="dxa"/>
            <w:tcBorders>
              <w:top w:val="single" w:sz="8" w:space="0" w:color="auto"/>
              <w:left w:val="single" w:sz="8" w:space="0" w:color="auto"/>
              <w:bottom w:val="nil"/>
              <w:right w:val="nil"/>
            </w:tcBorders>
            <w:shd w:val="clear" w:color="auto" w:fill="auto"/>
            <w:noWrap/>
            <w:vAlign w:val="center"/>
            <w:hideMark/>
          </w:tcPr>
          <w:p w14:paraId="6EBB2D00" w14:textId="77777777" w:rsidR="00EA3B06" w:rsidRPr="00EA3B06" w:rsidRDefault="00EA3B06" w:rsidP="00EA3B06">
            <w:pPr>
              <w:spacing w:after="0" w:line="240" w:lineRule="auto"/>
              <w:jc w:val="both"/>
              <w:rPr>
                <w:rFonts w:ascii="Times New Roman" w:eastAsia="Times New Roman" w:hAnsi="Times New Roman" w:cs="Times New Roman"/>
                <w:sz w:val="16"/>
                <w:szCs w:val="16"/>
                <w:lang w:val="en-US" w:eastAsia="ro-RO"/>
              </w:rPr>
            </w:pPr>
          </w:p>
        </w:tc>
        <w:tc>
          <w:tcPr>
            <w:tcW w:w="2208" w:type="dxa"/>
            <w:tcBorders>
              <w:top w:val="single" w:sz="8" w:space="0" w:color="auto"/>
              <w:left w:val="nil"/>
              <w:bottom w:val="nil"/>
              <w:right w:val="nil"/>
            </w:tcBorders>
            <w:shd w:val="clear" w:color="auto" w:fill="auto"/>
            <w:noWrap/>
            <w:vAlign w:val="center"/>
            <w:hideMark/>
          </w:tcPr>
          <w:p w14:paraId="1DBA4041"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roofErr w:type="spellStart"/>
            <w:r w:rsidRPr="00EA3B06">
              <w:rPr>
                <w:rFonts w:ascii="Times New Roman" w:eastAsia="Times New Roman" w:hAnsi="Times New Roman" w:cs="Times New Roman"/>
                <w:sz w:val="14"/>
                <w:szCs w:val="14"/>
                <w:lang w:val="en-US" w:eastAsia="ro-RO"/>
              </w:rPr>
              <w:t>Apartament</w:t>
            </w:r>
            <w:proofErr w:type="spellEnd"/>
            <w:r w:rsidRPr="00EA3B06">
              <w:rPr>
                <w:rFonts w:ascii="Times New Roman" w:eastAsia="Times New Roman" w:hAnsi="Times New Roman" w:cs="Times New Roman"/>
                <w:sz w:val="14"/>
                <w:szCs w:val="14"/>
                <w:lang w:val="en-US" w:eastAsia="ro-RO"/>
              </w:rPr>
              <w:t xml:space="preserve"> tip</w:t>
            </w:r>
          </w:p>
        </w:tc>
        <w:tc>
          <w:tcPr>
            <w:tcW w:w="1134" w:type="dxa"/>
            <w:tcBorders>
              <w:top w:val="single" w:sz="8" w:space="0" w:color="auto"/>
              <w:left w:val="nil"/>
              <w:bottom w:val="nil"/>
              <w:right w:val="nil"/>
            </w:tcBorders>
            <w:shd w:val="clear" w:color="auto" w:fill="auto"/>
            <w:vAlign w:val="center"/>
            <w:hideMark/>
          </w:tcPr>
          <w:p w14:paraId="0D3FBCC8"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roofErr w:type="spellStart"/>
            <w:r w:rsidRPr="00EA3B06">
              <w:rPr>
                <w:rFonts w:ascii="Times New Roman" w:eastAsia="Times New Roman" w:hAnsi="Times New Roman" w:cs="Times New Roman"/>
                <w:sz w:val="14"/>
                <w:szCs w:val="14"/>
                <w:lang w:val="en-US" w:eastAsia="ro-RO"/>
              </w:rPr>
              <w:t>Suprafața</w:t>
            </w:r>
            <w:proofErr w:type="spellEnd"/>
            <w:r w:rsidRPr="00EA3B06">
              <w:rPr>
                <w:rFonts w:ascii="Times New Roman" w:eastAsia="Times New Roman" w:hAnsi="Times New Roman" w:cs="Times New Roman"/>
                <w:sz w:val="14"/>
                <w:szCs w:val="14"/>
                <w:lang w:val="en-US" w:eastAsia="ro-RO"/>
              </w:rPr>
              <w:t xml:space="preserve"> </w:t>
            </w:r>
            <w:proofErr w:type="spellStart"/>
            <w:r w:rsidRPr="00EA3B06">
              <w:rPr>
                <w:rFonts w:ascii="Times New Roman" w:eastAsia="Times New Roman" w:hAnsi="Times New Roman" w:cs="Times New Roman"/>
                <w:sz w:val="14"/>
                <w:szCs w:val="14"/>
                <w:lang w:val="en-US" w:eastAsia="ro-RO"/>
              </w:rPr>
              <w:t>construita</w:t>
            </w:r>
            <w:proofErr w:type="spellEnd"/>
          </w:p>
        </w:tc>
        <w:tc>
          <w:tcPr>
            <w:tcW w:w="1134" w:type="dxa"/>
            <w:tcBorders>
              <w:top w:val="single" w:sz="8" w:space="0" w:color="auto"/>
              <w:left w:val="nil"/>
              <w:bottom w:val="nil"/>
              <w:right w:val="nil"/>
            </w:tcBorders>
            <w:shd w:val="clear" w:color="auto" w:fill="auto"/>
            <w:vAlign w:val="center"/>
            <w:hideMark/>
          </w:tcPr>
          <w:p w14:paraId="6139FCDA"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roofErr w:type="spellStart"/>
            <w:r w:rsidRPr="00EA3B06">
              <w:rPr>
                <w:rFonts w:ascii="Times New Roman" w:eastAsia="Times New Roman" w:hAnsi="Times New Roman" w:cs="Times New Roman"/>
                <w:sz w:val="14"/>
                <w:szCs w:val="14"/>
                <w:lang w:val="en-US" w:eastAsia="ro-RO"/>
              </w:rPr>
              <w:t>Suprafața</w:t>
            </w:r>
            <w:proofErr w:type="spellEnd"/>
            <w:r w:rsidRPr="00EA3B06">
              <w:rPr>
                <w:rFonts w:ascii="Times New Roman" w:eastAsia="Times New Roman" w:hAnsi="Times New Roman" w:cs="Times New Roman"/>
                <w:sz w:val="14"/>
                <w:szCs w:val="14"/>
                <w:lang w:val="en-US" w:eastAsia="ro-RO"/>
              </w:rPr>
              <w:t xml:space="preserve"> </w:t>
            </w:r>
            <w:proofErr w:type="spellStart"/>
            <w:r w:rsidRPr="00EA3B06">
              <w:rPr>
                <w:rFonts w:ascii="Times New Roman" w:eastAsia="Times New Roman" w:hAnsi="Times New Roman" w:cs="Times New Roman"/>
                <w:sz w:val="14"/>
                <w:szCs w:val="14"/>
                <w:lang w:val="en-US" w:eastAsia="ro-RO"/>
              </w:rPr>
              <w:t>utilă</w:t>
            </w:r>
            <w:proofErr w:type="spellEnd"/>
          </w:p>
        </w:tc>
        <w:tc>
          <w:tcPr>
            <w:tcW w:w="1110" w:type="dxa"/>
            <w:tcBorders>
              <w:top w:val="single" w:sz="8" w:space="0" w:color="auto"/>
              <w:left w:val="nil"/>
              <w:bottom w:val="nil"/>
              <w:right w:val="nil"/>
            </w:tcBorders>
            <w:shd w:val="clear" w:color="auto" w:fill="auto"/>
            <w:vAlign w:val="center"/>
            <w:hideMark/>
          </w:tcPr>
          <w:p w14:paraId="08A619E1"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roofErr w:type="spellStart"/>
            <w:r w:rsidRPr="00EA3B06">
              <w:rPr>
                <w:rFonts w:ascii="Times New Roman" w:eastAsia="Times New Roman" w:hAnsi="Times New Roman" w:cs="Times New Roman"/>
                <w:sz w:val="14"/>
                <w:szCs w:val="14"/>
                <w:lang w:val="en-US" w:eastAsia="ro-RO"/>
              </w:rPr>
              <w:t>Suprafața</w:t>
            </w:r>
            <w:proofErr w:type="spellEnd"/>
            <w:r w:rsidRPr="00EA3B06">
              <w:rPr>
                <w:rFonts w:ascii="Times New Roman" w:eastAsia="Times New Roman" w:hAnsi="Times New Roman" w:cs="Times New Roman"/>
                <w:sz w:val="14"/>
                <w:szCs w:val="14"/>
                <w:lang w:val="en-US" w:eastAsia="ro-RO"/>
              </w:rPr>
              <w:t xml:space="preserve"> </w:t>
            </w:r>
            <w:proofErr w:type="spellStart"/>
            <w:r w:rsidRPr="00EA3B06">
              <w:rPr>
                <w:rFonts w:ascii="Times New Roman" w:eastAsia="Times New Roman" w:hAnsi="Times New Roman" w:cs="Times New Roman"/>
                <w:sz w:val="14"/>
                <w:szCs w:val="14"/>
                <w:lang w:val="en-US" w:eastAsia="ro-RO"/>
              </w:rPr>
              <w:t>locuibilă</w:t>
            </w:r>
            <w:proofErr w:type="spellEnd"/>
          </w:p>
        </w:tc>
        <w:tc>
          <w:tcPr>
            <w:tcW w:w="1701" w:type="dxa"/>
            <w:tcBorders>
              <w:top w:val="single" w:sz="8" w:space="0" w:color="auto"/>
              <w:left w:val="nil"/>
              <w:bottom w:val="nil"/>
              <w:right w:val="single" w:sz="8" w:space="0" w:color="auto"/>
            </w:tcBorders>
            <w:shd w:val="clear" w:color="auto" w:fill="auto"/>
            <w:vAlign w:val="center"/>
            <w:hideMark/>
          </w:tcPr>
          <w:p w14:paraId="673B88AE"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roofErr w:type="spellStart"/>
            <w:r w:rsidRPr="00EA3B06">
              <w:rPr>
                <w:rFonts w:ascii="Times New Roman" w:eastAsia="Times New Roman" w:hAnsi="Times New Roman" w:cs="Times New Roman"/>
                <w:sz w:val="14"/>
                <w:szCs w:val="14"/>
                <w:lang w:val="en-US" w:eastAsia="ro-RO"/>
              </w:rPr>
              <w:t>Suprafața</w:t>
            </w:r>
            <w:proofErr w:type="spellEnd"/>
            <w:r w:rsidRPr="00EA3B06">
              <w:rPr>
                <w:rFonts w:ascii="Times New Roman" w:eastAsia="Times New Roman" w:hAnsi="Times New Roman" w:cs="Times New Roman"/>
                <w:sz w:val="14"/>
                <w:szCs w:val="14"/>
                <w:lang w:val="en-US" w:eastAsia="ro-RO"/>
              </w:rPr>
              <w:t xml:space="preserve"> </w:t>
            </w:r>
            <w:proofErr w:type="spellStart"/>
            <w:r w:rsidRPr="00EA3B06">
              <w:rPr>
                <w:rFonts w:ascii="Times New Roman" w:eastAsia="Times New Roman" w:hAnsi="Times New Roman" w:cs="Times New Roman"/>
                <w:sz w:val="14"/>
                <w:szCs w:val="14"/>
                <w:lang w:val="en-US" w:eastAsia="ro-RO"/>
              </w:rPr>
              <w:t>balcon</w:t>
            </w:r>
            <w:proofErr w:type="spellEnd"/>
            <w:r w:rsidRPr="00EA3B06">
              <w:rPr>
                <w:rFonts w:ascii="Times New Roman" w:eastAsia="Times New Roman" w:hAnsi="Times New Roman" w:cs="Times New Roman"/>
                <w:sz w:val="14"/>
                <w:szCs w:val="14"/>
                <w:lang w:val="en-US" w:eastAsia="ro-RO"/>
              </w:rPr>
              <w:t>/</w:t>
            </w:r>
            <w:proofErr w:type="spellStart"/>
            <w:r w:rsidRPr="00EA3B06">
              <w:rPr>
                <w:rFonts w:ascii="Times New Roman" w:eastAsia="Times New Roman" w:hAnsi="Times New Roman" w:cs="Times New Roman"/>
                <w:sz w:val="14"/>
                <w:szCs w:val="14"/>
                <w:lang w:val="en-US" w:eastAsia="ro-RO"/>
              </w:rPr>
              <w:t>acces</w:t>
            </w:r>
            <w:proofErr w:type="spellEnd"/>
          </w:p>
        </w:tc>
      </w:tr>
      <w:tr w:rsidR="00A31092" w:rsidRPr="00A31092" w14:paraId="1C91C3FC" w14:textId="77777777" w:rsidTr="00F226B3">
        <w:trPr>
          <w:trHeight w:val="20"/>
        </w:trPr>
        <w:tc>
          <w:tcPr>
            <w:tcW w:w="2460" w:type="dxa"/>
            <w:tcBorders>
              <w:top w:val="single" w:sz="8" w:space="0" w:color="auto"/>
              <w:left w:val="single" w:sz="8" w:space="0" w:color="auto"/>
              <w:bottom w:val="single" w:sz="8" w:space="0" w:color="auto"/>
              <w:right w:val="nil"/>
            </w:tcBorders>
            <w:shd w:val="clear" w:color="auto" w:fill="auto"/>
            <w:noWrap/>
            <w:vAlign w:val="bottom"/>
            <w:hideMark/>
          </w:tcPr>
          <w:p w14:paraId="3A5290B4" w14:textId="77777777" w:rsidR="00EA3B06" w:rsidRPr="00EA3B06" w:rsidRDefault="00EA3B06" w:rsidP="00EA3B06">
            <w:pPr>
              <w:spacing w:after="0" w:line="240" w:lineRule="auto"/>
              <w:jc w:val="both"/>
              <w:rPr>
                <w:rFonts w:ascii="Times New Roman" w:eastAsia="Times New Roman" w:hAnsi="Times New Roman" w:cs="Times New Roman"/>
                <w:b/>
                <w:sz w:val="16"/>
                <w:szCs w:val="16"/>
                <w:lang w:val="en-US" w:eastAsia="ro-RO"/>
              </w:rPr>
            </w:pPr>
            <w:r w:rsidRPr="00EA3B06">
              <w:rPr>
                <w:rFonts w:ascii="Times New Roman" w:eastAsia="Times New Roman" w:hAnsi="Times New Roman" w:cs="Times New Roman"/>
                <w:b/>
                <w:sz w:val="16"/>
                <w:szCs w:val="16"/>
                <w:lang w:val="en-US" w:eastAsia="ro-RO"/>
              </w:rPr>
              <w:t>PARTER</w:t>
            </w:r>
          </w:p>
        </w:tc>
        <w:tc>
          <w:tcPr>
            <w:tcW w:w="2208" w:type="dxa"/>
            <w:tcBorders>
              <w:top w:val="single" w:sz="8" w:space="0" w:color="auto"/>
              <w:left w:val="nil"/>
              <w:bottom w:val="nil"/>
              <w:right w:val="nil"/>
            </w:tcBorders>
            <w:shd w:val="clear" w:color="auto" w:fill="auto"/>
            <w:noWrap/>
            <w:vAlign w:val="bottom"/>
            <w:hideMark/>
          </w:tcPr>
          <w:p w14:paraId="0C861BBE"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 </w:t>
            </w:r>
          </w:p>
        </w:tc>
        <w:tc>
          <w:tcPr>
            <w:tcW w:w="1134" w:type="dxa"/>
            <w:tcBorders>
              <w:top w:val="single" w:sz="8" w:space="0" w:color="auto"/>
              <w:left w:val="nil"/>
              <w:bottom w:val="nil"/>
              <w:right w:val="nil"/>
            </w:tcBorders>
            <w:shd w:val="clear" w:color="auto" w:fill="auto"/>
            <w:noWrap/>
            <w:vAlign w:val="bottom"/>
            <w:hideMark/>
          </w:tcPr>
          <w:p w14:paraId="0FE2ED0B"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 </w:t>
            </w:r>
          </w:p>
        </w:tc>
        <w:tc>
          <w:tcPr>
            <w:tcW w:w="1134" w:type="dxa"/>
            <w:tcBorders>
              <w:top w:val="single" w:sz="8" w:space="0" w:color="auto"/>
              <w:left w:val="nil"/>
              <w:bottom w:val="nil"/>
              <w:right w:val="nil"/>
            </w:tcBorders>
            <w:shd w:val="clear" w:color="auto" w:fill="auto"/>
            <w:noWrap/>
            <w:vAlign w:val="bottom"/>
            <w:hideMark/>
          </w:tcPr>
          <w:p w14:paraId="0FAC6823"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 </w:t>
            </w:r>
          </w:p>
        </w:tc>
        <w:tc>
          <w:tcPr>
            <w:tcW w:w="1110" w:type="dxa"/>
            <w:tcBorders>
              <w:top w:val="single" w:sz="8" w:space="0" w:color="auto"/>
              <w:left w:val="nil"/>
              <w:bottom w:val="nil"/>
              <w:right w:val="nil"/>
            </w:tcBorders>
            <w:shd w:val="clear" w:color="auto" w:fill="auto"/>
            <w:noWrap/>
            <w:vAlign w:val="bottom"/>
            <w:hideMark/>
          </w:tcPr>
          <w:p w14:paraId="6423AF79"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 </w:t>
            </w:r>
          </w:p>
        </w:tc>
        <w:tc>
          <w:tcPr>
            <w:tcW w:w="1701" w:type="dxa"/>
            <w:tcBorders>
              <w:top w:val="single" w:sz="8" w:space="0" w:color="auto"/>
              <w:left w:val="nil"/>
              <w:bottom w:val="nil"/>
              <w:right w:val="single" w:sz="8" w:space="0" w:color="auto"/>
            </w:tcBorders>
            <w:shd w:val="clear" w:color="auto" w:fill="auto"/>
            <w:noWrap/>
            <w:vAlign w:val="bottom"/>
            <w:hideMark/>
          </w:tcPr>
          <w:p w14:paraId="480FADF7"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 </w:t>
            </w:r>
          </w:p>
        </w:tc>
      </w:tr>
      <w:tr w:rsidR="00A31092" w:rsidRPr="00A31092" w14:paraId="50312A1E" w14:textId="77777777" w:rsidTr="00F226B3">
        <w:trPr>
          <w:trHeight w:val="20"/>
        </w:trPr>
        <w:tc>
          <w:tcPr>
            <w:tcW w:w="2460" w:type="dxa"/>
            <w:tcBorders>
              <w:top w:val="nil"/>
              <w:left w:val="single" w:sz="8" w:space="0" w:color="auto"/>
              <w:bottom w:val="nil"/>
              <w:right w:val="nil"/>
            </w:tcBorders>
            <w:shd w:val="clear" w:color="auto" w:fill="auto"/>
            <w:noWrap/>
            <w:vAlign w:val="bottom"/>
            <w:hideMark/>
          </w:tcPr>
          <w:p w14:paraId="1F185990" w14:textId="77777777" w:rsidR="00EA3B06" w:rsidRPr="00EA3B06" w:rsidRDefault="00EA3B06" w:rsidP="00EA3B06">
            <w:pPr>
              <w:spacing w:after="0" w:line="240" w:lineRule="auto"/>
              <w:jc w:val="both"/>
              <w:rPr>
                <w:rFonts w:ascii="Times New Roman" w:eastAsia="Times New Roman" w:hAnsi="Times New Roman" w:cs="Times New Roman"/>
                <w:sz w:val="16"/>
                <w:szCs w:val="16"/>
                <w:lang w:val="en-US" w:eastAsia="ro-RO"/>
              </w:rPr>
            </w:pPr>
            <w:r w:rsidRPr="00EA3B06">
              <w:rPr>
                <w:rFonts w:ascii="Times New Roman" w:eastAsia="Times New Roman" w:hAnsi="Times New Roman" w:cs="Times New Roman"/>
                <w:sz w:val="16"/>
                <w:szCs w:val="16"/>
                <w:lang w:val="en-US" w:eastAsia="ro-RO"/>
              </w:rPr>
              <w:t> </w:t>
            </w:r>
          </w:p>
        </w:tc>
        <w:tc>
          <w:tcPr>
            <w:tcW w:w="22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430B9F0"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roofErr w:type="spellStart"/>
            <w:r w:rsidRPr="00EA3B06">
              <w:rPr>
                <w:rFonts w:ascii="Times New Roman" w:eastAsia="Times New Roman" w:hAnsi="Times New Roman" w:cs="Times New Roman"/>
                <w:sz w:val="14"/>
                <w:szCs w:val="14"/>
                <w:lang w:val="en-US" w:eastAsia="ro-RO"/>
              </w:rPr>
              <w:t>Spații</w:t>
            </w:r>
            <w:proofErr w:type="spellEnd"/>
            <w:r w:rsidRPr="00EA3B06">
              <w:rPr>
                <w:rFonts w:ascii="Times New Roman" w:eastAsia="Times New Roman" w:hAnsi="Times New Roman" w:cs="Times New Roman"/>
                <w:sz w:val="14"/>
                <w:szCs w:val="14"/>
                <w:lang w:val="en-US" w:eastAsia="ro-RO"/>
              </w:rPr>
              <w:t xml:space="preserve"> </w:t>
            </w:r>
            <w:proofErr w:type="spellStart"/>
            <w:r w:rsidRPr="00EA3B06">
              <w:rPr>
                <w:rFonts w:ascii="Times New Roman" w:eastAsia="Times New Roman" w:hAnsi="Times New Roman" w:cs="Times New Roman"/>
                <w:sz w:val="14"/>
                <w:szCs w:val="14"/>
                <w:lang w:val="en-US" w:eastAsia="ro-RO"/>
              </w:rPr>
              <w:t>comune</w:t>
            </w:r>
            <w:proofErr w:type="spellEnd"/>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5C59F0BF"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51,99</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0175B0F3"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42,86</w:t>
            </w:r>
          </w:p>
        </w:tc>
        <w:tc>
          <w:tcPr>
            <w:tcW w:w="1110" w:type="dxa"/>
            <w:tcBorders>
              <w:top w:val="single" w:sz="8" w:space="0" w:color="auto"/>
              <w:left w:val="nil"/>
              <w:bottom w:val="single" w:sz="4" w:space="0" w:color="auto"/>
              <w:right w:val="single" w:sz="4" w:space="0" w:color="auto"/>
            </w:tcBorders>
            <w:shd w:val="clear" w:color="auto" w:fill="auto"/>
            <w:noWrap/>
            <w:vAlign w:val="center"/>
            <w:hideMark/>
          </w:tcPr>
          <w:p w14:paraId="1B11FA6D"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1BC0D828"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15,55</w:t>
            </w:r>
          </w:p>
        </w:tc>
      </w:tr>
      <w:tr w:rsidR="00A31092" w:rsidRPr="00A31092" w14:paraId="79539FA6" w14:textId="77777777" w:rsidTr="00F226B3">
        <w:trPr>
          <w:trHeight w:val="20"/>
        </w:trPr>
        <w:tc>
          <w:tcPr>
            <w:tcW w:w="2460" w:type="dxa"/>
            <w:tcBorders>
              <w:top w:val="nil"/>
              <w:left w:val="single" w:sz="8" w:space="0" w:color="auto"/>
              <w:bottom w:val="nil"/>
              <w:right w:val="nil"/>
            </w:tcBorders>
            <w:shd w:val="clear" w:color="auto" w:fill="auto"/>
            <w:noWrap/>
            <w:vAlign w:val="bottom"/>
            <w:hideMark/>
          </w:tcPr>
          <w:p w14:paraId="0929B035" w14:textId="77777777" w:rsidR="00EA3B06" w:rsidRPr="00EA3B06" w:rsidRDefault="00EA3B06" w:rsidP="00EA3B06">
            <w:pPr>
              <w:spacing w:after="0" w:line="240" w:lineRule="auto"/>
              <w:jc w:val="both"/>
              <w:rPr>
                <w:rFonts w:ascii="Times New Roman" w:eastAsia="Times New Roman" w:hAnsi="Times New Roman" w:cs="Times New Roman"/>
                <w:sz w:val="16"/>
                <w:szCs w:val="16"/>
                <w:lang w:val="en-US" w:eastAsia="ro-RO"/>
              </w:rPr>
            </w:pPr>
            <w:r w:rsidRPr="00EA3B06">
              <w:rPr>
                <w:rFonts w:ascii="Times New Roman" w:eastAsia="Times New Roman" w:hAnsi="Times New Roman" w:cs="Times New Roman"/>
                <w:sz w:val="16"/>
                <w:szCs w:val="16"/>
                <w:lang w:val="en-US" w:eastAsia="ro-RO"/>
              </w:rPr>
              <w:t> </w:t>
            </w:r>
          </w:p>
        </w:tc>
        <w:tc>
          <w:tcPr>
            <w:tcW w:w="2208" w:type="dxa"/>
            <w:tcBorders>
              <w:top w:val="nil"/>
              <w:left w:val="single" w:sz="8" w:space="0" w:color="auto"/>
              <w:bottom w:val="single" w:sz="4" w:space="0" w:color="auto"/>
              <w:right w:val="single" w:sz="4" w:space="0" w:color="auto"/>
            </w:tcBorders>
            <w:shd w:val="clear" w:color="auto" w:fill="auto"/>
            <w:noWrap/>
            <w:vAlign w:val="center"/>
            <w:hideMark/>
          </w:tcPr>
          <w:p w14:paraId="1F59A13F"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roofErr w:type="spellStart"/>
            <w:r w:rsidRPr="00EA3B06">
              <w:rPr>
                <w:rFonts w:ascii="Times New Roman" w:eastAsia="Times New Roman" w:hAnsi="Times New Roman" w:cs="Times New Roman"/>
                <w:sz w:val="14"/>
                <w:szCs w:val="14"/>
                <w:lang w:val="en-US" w:eastAsia="ro-RO"/>
              </w:rPr>
              <w:t>Garsonieră</w:t>
            </w:r>
            <w:proofErr w:type="spellEnd"/>
            <w:r w:rsidRPr="00EA3B06">
              <w:rPr>
                <w:rFonts w:ascii="Times New Roman" w:eastAsia="Times New Roman" w:hAnsi="Times New Roman" w:cs="Times New Roman"/>
                <w:sz w:val="14"/>
                <w:szCs w:val="14"/>
                <w:lang w:val="en-US" w:eastAsia="ro-RO"/>
              </w:rPr>
              <w:t xml:space="preserve"> tip 1</w:t>
            </w:r>
          </w:p>
        </w:tc>
        <w:tc>
          <w:tcPr>
            <w:tcW w:w="1134" w:type="dxa"/>
            <w:tcBorders>
              <w:top w:val="nil"/>
              <w:left w:val="nil"/>
              <w:bottom w:val="single" w:sz="4" w:space="0" w:color="auto"/>
              <w:right w:val="single" w:sz="4" w:space="0" w:color="auto"/>
            </w:tcBorders>
            <w:shd w:val="clear" w:color="auto" w:fill="auto"/>
            <w:noWrap/>
            <w:vAlign w:val="center"/>
            <w:hideMark/>
          </w:tcPr>
          <w:p w14:paraId="4C8BA602"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47,81</w:t>
            </w:r>
          </w:p>
        </w:tc>
        <w:tc>
          <w:tcPr>
            <w:tcW w:w="1134" w:type="dxa"/>
            <w:tcBorders>
              <w:top w:val="nil"/>
              <w:left w:val="nil"/>
              <w:bottom w:val="single" w:sz="4" w:space="0" w:color="auto"/>
              <w:right w:val="single" w:sz="4" w:space="0" w:color="auto"/>
            </w:tcBorders>
            <w:shd w:val="clear" w:color="auto" w:fill="auto"/>
            <w:noWrap/>
            <w:vAlign w:val="center"/>
            <w:hideMark/>
          </w:tcPr>
          <w:p w14:paraId="246C7671"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38,18</w:t>
            </w:r>
          </w:p>
        </w:tc>
        <w:tc>
          <w:tcPr>
            <w:tcW w:w="1110" w:type="dxa"/>
            <w:tcBorders>
              <w:top w:val="nil"/>
              <w:left w:val="nil"/>
              <w:bottom w:val="single" w:sz="4" w:space="0" w:color="auto"/>
              <w:right w:val="single" w:sz="4" w:space="0" w:color="auto"/>
            </w:tcBorders>
            <w:shd w:val="clear" w:color="auto" w:fill="auto"/>
            <w:noWrap/>
            <w:vAlign w:val="center"/>
            <w:hideMark/>
          </w:tcPr>
          <w:p w14:paraId="70088D1D"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25,28</w:t>
            </w:r>
          </w:p>
        </w:tc>
        <w:tc>
          <w:tcPr>
            <w:tcW w:w="1701" w:type="dxa"/>
            <w:tcBorders>
              <w:top w:val="nil"/>
              <w:left w:val="nil"/>
              <w:bottom w:val="single" w:sz="4" w:space="0" w:color="auto"/>
              <w:right w:val="single" w:sz="8" w:space="0" w:color="auto"/>
            </w:tcBorders>
            <w:shd w:val="clear" w:color="auto" w:fill="auto"/>
            <w:noWrap/>
            <w:vAlign w:val="center"/>
            <w:hideMark/>
          </w:tcPr>
          <w:p w14:paraId="131A76FE"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3,15</w:t>
            </w:r>
          </w:p>
        </w:tc>
      </w:tr>
      <w:tr w:rsidR="00A31092" w:rsidRPr="00A31092" w14:paraId="19F37D58" w14:textId="77777777" w:rsidTr="00F226B3">
        <w:trPr>
          <w:trHeight w:val="20"/>
        </w:trPr>
        <w:tc>
          <w:tcPr>
            <w:tcW w:w="2460" w:type="dxa"/>
            <w:tcBorders>
              <w:top w:val="nil"/>
              <w:left w:val="single" w:sz="8" w:space="0" w:color="auto"/>
              <w:bottom w:val="nil"/>
              <w:right w:val="nil"/>
            </w:tcBorders>
            <w:shd w:val="clear" w:color="auto" w:fill="auto"/>
            <w:noWrap/>
            <w:vAlign w:val="bottom"/>
            <w:hideMark/>
          </w:tcPr>
          <w:p w14:paraId="1820980C" w14:textId="77777777" w:rsidR="00EA3B06" w:rsidRPr="00EA3B06" w:rsidRDefault="00EA3B06" w:rsidP="00EA3B06">
            <w:pPr>
              <w:spacing w:after="0" w:line="240" w:lineRule="auto"/>
              <w:jc w:val="both"/>
              <w:rPr>
                <w:rFonts w:ascii="Times New Roman" w:eastAsia="Times New Roman" w:hAnsi="Times New Roman" w:cs="Times New Roman"/>
                <w:sz w:val="16"/>
                <w:szCs w:val="16"/>
                <w:lang w:val="en-US" w:eastAsia="ro-RO"/>
              </w:rPr>
            </w:pPr>
            <w:r w:rsidRPr="00EA3B06">
              <w:rPr>
                <w:rFonts w:ascii="Times New Roman" w:eastAsia="Times New Roman" w:hAnsi="Times New Roman" w:cs="Times New Roman"/>
                <w:sz w:val="16"/>
                <w:szCs w:val="16"/>
                <w:lang w:val="en-US" w:eastAsia="ro-RO"/>
              </w:rPr>
              <w:t> </w:t>
            </w:r>
          </w:p>
        </w:tc>
        <w:tc>
          <w:tcPr>
            <w:tcW w:w="2208" w:type="dxa"/>
            <w:tcBorders>
              <w:top w:val="nil"/>
              <w:left w:val="single" w:sz="8" w:space="0" w:color="auto"/>
              <w:bottom w:val="single" w:sz="4" w:space="0" w:color="auto"/>
              <w:right w:val="single" w:sz="4" w:space="0" w:color="auto"/>
            </w:tcBorders>
            <w:shd w:val="clear" w:color="auto" w:fill="auto"/>
            <w:noWrap/>
            <w:vAlign w:val="center"/>
            <w:hideMark/>
          </w:tcPr>
          <w:p w14:paraId="3575B7D6"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roofErr w:type="spellStart"/>
            <w:r w:rsidRPr="00EA3B06">
              <w:rPr>
                <w:rFonts w:ascii="Times New Roman" w:eastAsia="Times New Roman" w:hAnsi="Times New Roman" w:cs="Times New Roman"/>
                <w:sz w:val="14"/>
                <w:szCs w:val="14"/>
                <w:lang w:val="en-US" w:eastAsia="ro-RO"/>
              </w:rPr>
              <w:t>Garsonieră</w:t>
            </w:r>
            <w:proofErr w:type="spellEnd"/>
            <w:r w:rsidRPr="00EA3B06">
              <w:rPr>
                <w:rFonts w:ascii="Times New Roman" w:eastAsia="Times New Roman" w:hAnsi="Times New Roman" w:cs="Times New Roman"/>
                <w:sz w:val="14"/>
                <w:szCs w:val="14"/>
                <w:lang w:val="en-US" w:eastAsia="ro-RO"/>
              </w:rPr>
              <w:t xml:space="preserve"> tip 2</w:t>
            </w:r>
          </w:p>
        </w:tc>
        <w:tc>
          <w:tcPr>
            <w:tcW w:w="1134" w:type="dxa"/>
            <w:tcBorders>
              <w:top w:val="nil"/>
              <w:left w:val="nil"/>
              <w:bottom w:val="single" w:sz="4" w:space="0" w:color="auto"/>
              <w:right w:val="single" w:sz="4" w:space="0" w:color="auto"/>
            </w:tcBorders>
            <w:shd w:val="clear" w:color="auto" w:fill="auto"/>
            <w:noWrap/>
            <w:vAlign w:val="center"/>
            <w:hideMark/>
          </w:tcPr>
          <w:p w14:paraId="001A5E6B"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47,86</w:t>
            </w:r>
          </w:p>
        </w:tc>
        <w:tc>
          <w:tcPr>
            <w:tcW w:w="1134" w:type="dxa"/>
            <w:tcBorders>
              <w:top w:val="nil"/>
              <w:left w:val="nil"/>
              <w:bottom w:val="single" w:sz="4" w:space="0" w:color="auto"/>
              <w:right w:val="single" w:sz="4" w:space="0" w:color="auto"/>
            </w:tcBorders>
            <w:shd w:val="clear" w:color="auto" w:fill="auto"/>
            <w:noWrap/>
            <w:vAlign w:val="center"/>
            <w:hideMark/>
          </w:tcPr>
          <w:p w14:paraId="0EA4E1E7"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38,21</w:t>
            </w:r>
          </w:p>
        </w:tc>
        <w:tc>
          <w:tcPr>
            <w:tcW w:w="1110" w:type="dxa"/>
            <w:tcBorders>
              <w:top w:val="nil"/>
              <w:left w:val="nil"/>
              <w:bottom w:val="single" w:sz="4" w:space="0" w:color="auto"/>
              <w:right w:val="single" w:sz="4" w:space="0" w:color="auto"/>
            </w:tcBorders>
            <w:shd w:val="clear" w:color="auto" w:fill="auto"/>
            <w:noWrap/>
            <w:vAlign w:val="center"/>
            <w:hideMark/>
          </w:tcPr>
          <w:p w14:paraId="667B02C7"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25,31</w:t>
            </w:r>
          </w:p>
        </w:tc>
        <w:tc>
          <w:tcPr>
            <w:tcW w:w="1701" w:type="dxa"/>
            <w:tcBorders>
              <w:top w:val="nil"/>
              <w:left w:val="nil"/>
              <w:bottom w:val="single" w:sz="4" w:space="0" w:color="auto"/>
              <w:right w:val="single" w:sz="8" w:space="0" w:color="auto"/>
            </w:tcBorders>
            <w:shd w:val="clear" w:color="auto" w:fill="auto"/>
            <w:noWrap/>
            <w:vAlign w:val="center"/>
            <w:hideMark/>
          </w:tcPr>
          <w:p w14:paraId="18268CC7"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3,15</w:t>
            </w:r>
          </w:p>
        </w:tc>
      </w:tr>
      <w:tr w:rsidR="00A31092" w:rsidRPr="00A31092" w14:paraId="6C1B9144" w14:textId="77777777" w:rsidTr="00F226B3">
        <w:trPr>
          <w:trHeight w:val="20"/>
        </w:trPr>
        <w:tc>
          <w:tcPr>
            <w:tcW w:w="2460" w:type="dxa"/>
            <w:tcBorders>
              <w:top w:val="nil"/>
              <w:left w:val="single" w:sz="8" w:space="0" w:color="auto"/>
              <w:bottom w:val="nil"/>
              <w:right w:val="nil"/>
            </w:tcBorders>
            <w:shd w:val="clear" w:color="auto" w:fill="auto"/>
            <w:noWrap/>
            <w:vAlign w:val="bottom"/>
            <w:hideMark/>
          </w:tcPr>
          <w:p w14:paraId="2D1C64A6" w14:textId="77777777" w:rsidR="00EA3B06" w:rsidRPr="00EA3B06" w:rsidRDefault="00EA3B06" w:rsidP="00EA3B06">
            <w:pPr>
              <w:spacing w:after="0" w:line="240" w:lineRule="auto"/>
              <w:jc w:val="both"/>
              <w:rPr>
                <w:rFonts w:ascii="Times New Roman" w:eastAsia="Times New Roman" w:hAnsi="Times New Roman" w:cs="Times New Roman"/>
                <w:sz w:val="16"/>
                <w:szCs w:val="16"/>
                <w:lang w:val="en-US" w:eastAsia="ro-RO"/>
              </w:rPr>
            </w:pPr>
            <w:r w:rsidRPr="00EA3B06">
              <w:rPr>
                <w:rFonts w:ascii="Times New Roman" w:eastAsia="Times New Roman" w:hAnsi="Times New Roman" w:cs="Times New Roman"/>
                <w:sz w:val="16"/>
                <w:szCs w:val="16"/>
                <w:lang w:val="en-US" w:eastAsia="ro-RO"/>
              </w:rPr>
              <w:t> </w:t>
            </w:r>
          </w:p>
        </w:tc>
        <w:tc>
          <w:tcPr>
            <w:tcW w:w="2208" w:type="dxa"/>
            <w:tcBorders>
              <w:top w:val="nil"/>
              <w:left w:val="single" w:sz="8" w:space="0" w:color="auto"/>
              <w:bottom w:val="single" w:sz="4" w:space="0" w:color="auto"/>
              <w:right w:val="single" w:sz="4" w:space="0" w:color="auto"/>
            </w:tcBorders>
            <w:shd w:val="clear" w:color="auto" w:fill="auto"/>
            <w:noWrap/>
            <w:vAlign w:val="center"/>
            <w:hideMark/>
          </w:tcPr>
          <w:p w14:paraId="354DF951"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roofErr w:type="spellStart"/>
            <w:r w:rsidRPr="00EA3B06">
              <w:rPr>
                <w:rFonts w:ascii="Times New Roman" w:eastAsia="Times New Roman" w:hAnsi="Times New Roman" w:cs="Times New Roman"/>
                <w:sz w:val="14"/>
                <w:szCs w:val="14"/>
                <w:lang w:val="en-US" w:eastAsia="ro-RO"/>
              </w:rPr>
              <w:t>Garsonieră</w:t>
            </w:r>
            <w:proofErr w:type="spellEnd"/>
            <w:r w:rsidRPr="00EA3B06">
              <w:rPr>
                <w:rFonts w:ascii="Times New Roman" w:eastAsia="Times New Roman" w:hAnsi="Times New Roman" w:cs="Times New Roman"/>
                <w:sz w:val="14"/>
                <w:szCs w:val="14"/>
                <w:lang w:val="en-US" w:eastAsia="ro-RO"/>
              </w:rPr>
              <w:t xml:space="preserve"> tip 3</w:t>
            </w:r>
          </w:p>
        </w:tc>
        <w:tc>
          <w:tcPr>
            <w:tcW w:w="1134" w:type="dxa"/>
            <w:tcBorders>
              <w:top w:val="nil"/>
              <w:left w:val="nil"/>
              <w:bottom w:val="single" w:sz="4" w:space="0" w:color="auto"/>
              <w:right w:val="single" w:sz="4" w:space="0" w:color="auto"/>
            </w:tcBorders>
            <w:shd w:val="clear" w:color="auto" w:fill="auto"/>
            <w:noWrap/>
            <w:vAlign w:val="center"/>
            <w:hideMark/>
          </w:tcPr>
          <w:p w14:paraId="0B625712"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56,08</w:t>
            </w:r>
          </w:p>
        </w:tc>
        <w:tc>
          <w:tcPr>
            <w:tcW w:w="1134" w:type="dxa"/>
            <w:tcBorders>
              <w:top w:val="nil"/>
              <w:left w:val="nil"/>
              <w:bottom w:val="single" w:sz="4" w:space="0" w:color="auto"/>
              <w:right w:val="single" w:sz="4" w:space="0" w:color="auto"/>
            </w:tcBorders>
            <w:shd w:val="clear" w:color="auto" w:fill="auto"/>
            <w:noWrap/>
            <w:vAlign w:val="center"/>
            <w:hideMark/>
          </w:tcPr>
          <w:p w14:paraId="56B2FB52"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43,44</w:t>
            </w:r>
          </w:p>
        </w:tc>
        <w:tc>
          <w:tcPr>
            <w:tcW w:w="1110" w:type="dxa"/>
            <w:tcBorders>
              <w:top w:val="nil"/>
              <w:left w:val="nil"/>
              <w:bottom w:val="single" w:sz="4" w:space="0" w:color="auto"/>
              <w:right w:val="single" w:sz="4" w:space="0" w:color="auto"/>
            </w:tcBorders>
            <w:shd w:val="clear" w:color="auto" w:fill="auto"/>
            <w:noWrap/>
            <w:vAlign w:val="center"/>
            <w:hideMark/>
          </w:tcPr>
          <w:p w14:paraId="2B6051F5"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26,85</w:t>
            </w:r>
          </w:p>
        </w:tc>
        <w:tc>
          <w:tcPr>
            <w:tcW w:w="1701" w:type="dxa"/>
            <w:tcBorders>
              <w:top w:val="nil"/>
              <w:left w:val="nil"/>
              <w:bottom w:val="single" w:sz="4" w:space="0" w:color="auto"/>
              <w:right w:val="single" w:sz="8" w:space="0" w:color="auto"/>
            </w:tcBorders>
            <w:shd w:val="clear" w:color="auto" w:fill="auto"/>
            <w:noWrap/>
            <w:vAlign w:val="center"/>
            <w:hideMark/>
          </w:tcPr>
          <w:p w14:paraId="2934DD53"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4,68</w:t>
            </w:r>
          </w:p>
        </w:tc>
      </w:tr>
      <w:tr w:rsidR="00A31092" w:rsidRPr="00A31092" w14:paraId="78310F27" w14:textId="77777777" w:rsidTr="00F226B3">
        <w:trPr>
          <w:trHeight w:val="20"/>
        </w:trPr>
        <w:tc>
          <w:tcPr>
            <w:tcW w:w="2460" w:type="dxa"/>
            <w:tcBorders>
              <w:top w:val="nil"/>
              <w:left w:val="single" w:sz="8" w:space="0" w:color="auto"/>
              <w:bottom w:val="single" w:sz="8" w:space="0" w:color="auto"/>
              <w:right w:val="nil"/>
            </w:tcBorders>
            <w:shd w:val="clear" w:color="auto" w:fill="auto"/>
            <w:noWrap/>
            <w:vAlign w:val="bottom"/>
            <w:hideMark/>
          </w:tcPr>
          <w:p w14:paraId="78A0CEEB" w14:textId="77777777" w:rsidR="00EA3B06" w:rsidRPr="00EA3B06" w:rsidRDefault="00EA3B06" w:rsidP="00EA3B06">
            <w:pPr>
              <w:spacing w:after="0" w:line="240" w:lineRule="auto"/>
              <w:jc w:val="both"/>
              <w:rPr>
                <w:rFonts w:ascii="Times New Roman" w:eastAsia="Times New Roman" w:hAnsi="Times New Roman" w:cs="Times New Roman"/>
                <w:sz w:val="16"/>
                <w:szCs w:val="16"/>
                <w:lang w:val="en-US" w:eastAsia="ro-RO"/>
              </w:rPr>
            </w:pPr>
            <w:r w:rsidRPr="00EA3B06">
              <w:rPr>
                <w:rFonts w:ascii="Times New Roman" w:eastAsia="Times New Roman" w:hAnsi="Times New Roman" w:cs="Times New Roman"/>
                <w:sz w:val="16"/>
                <w:szCs w:val="16"/>
                <w:lang w:val="en-US" w:eastAsia="ro-RO"/>
              </w:rPr>
              <w:t> </w:t>
            </w:r>
          </w:p>
        </w:tc>
        <w:tc>
          <w:tcPr>
            <w:tcW w:w="2208" w:type="dxa"/>
            <w:tcBorders>
              <w:top w:val="nil"/>
              <w:left w:val="single" w:sz="8" w:space="0" w:color="auto"/>
              <w:bottom w:val="single" w:sz="8" w:space="0" w:color="auto"/>
              <w:right w:val="single" w:sz="4" w:space="0" w:color="auto"/>
            </w:tcBorders>
            <w:shd w:val="clear" w:color="auto" w:fill="auto"/>
            <w:noWrap/>
            <w:vAlign w:val="center"/>
            <w:hideMark/>
          </w:tcPr>
          <w:p w14:paraId="4C2EF8E5"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roofErr w:type="spellStart"/>
            <w:r w:rsidRPr="00EA3B06">
              <w:rPr>
                <w:rFonts w:ascii="Times New Roman" w:eastAsia="Times New Roman" w:hAnsi="Times New Roman" w:cs="Times New Roman"/>
                <w:sz w:val="14"/>
                <w:szCs w:val="14"/>
                <w:lang w:val="en-US" w:eastAsia="ro-RO"/>
              </w:rPr>
              <w:t>Apartament</w:t>
            </w:r>
            <w:proofErr w:type="spellEnd"/>
            <w:r w:rsidRPr="00EA3B06">
              <w:rPr>
                <w:rFonts w:ascii="Times New Roman" w:eastAsia="Times New Roman" w:hAnsi="Times New Roman" w:cs="Times New Roman"/>
                <w:sz w:val="14"/>
                <w:szCs w:val="14"/>
                <w:lang w:val="en-US" w:eastAsia="ro-RO"/>
              </w:rPr>
              <w:t xml:space="preserve"> tip 1</w:t>
            </w:r>
          </w:p>
        </w:tc>
        <w:tc>
          <w:tcPr>
            <w:tcW w:w="1134" w:type="dxa"/>
            <w:tcBorders>
              <w:top w:val="nil"/>
              <w:left w:val="nil"/>
              <w:bottom w:val="single" w:sz="8" w:space="0" w:color="auto"/>
              <w:right w:val="single" w:sz="4" w:space="0" w:color="auto"/>
            </w:tcBorders>
            <w:shd w:val="clear" w:color="auto" w:fill="auto"/>
            <w:noWrap/>
            <w:vAlign w:val="center"/>
            <w:hideMark/>
          </w:tcPr>
          <w:p w14:paraId="410F35D8"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70,55</w:t>
            </w:r>
          </w:p>
        </w:tc>
        <w:tc>
          <w:tcPr>
            <w:tcW w:w="1134" w:type="dxa"/>
            <w:tcBorders>
              <w:top w:val="nil"/>
              <w:left w:val="nil"/>
              <w:bottom w:val="single" w:sz="8" w:space="0" w:color="auto"/>
              <w:right w:val="single" w:sz="4" w:space="0" w:color="auto"/>
            </w:tcBorders>
            <w:shd w:val="clear" w:color="auto" w:fill="auto"/>
            <w:noWrap/>
            <w:vAlign w:val="center"/>
            <w:hideMark/>
          </w:tcPr>
          <w:p w14:paraId="7F917256"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57,00</w:t>
            </w:r>
          </w:p>
        </w:tc>
        <w:tc>
          <w:tcPr>
            <w:tcW w:w="1110" w:type="dxa"/>
            <w:tcBorders>
              <w:top w:val="nil"/>
              <w:left w:val="nil"/>
              <w:bottom w:val="single" w:sz="8" w:space="0" w:color="auto"/>
              <w:right w:val="single" w:sz="4" w:space="0" w:color="auto"/>
            </w:tcBorders>
            <w:shd w:val="clear" w:color="auto" w:fill="auto"/>
            <w:noWrap/>
            <w:vAlign w:val="center"/>
            <w:hideMark/>
          </w:tcPr>
          <w:p w14:paraId="09DC4967"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34,41</w:t>
            </w:r>
          </w:p>
        </w:tc>
        <w:tc>
          <w:tcPr>
            <w:tcW w:w="1701" w:type="dxa"/>
            <w:tcBorders>
              <w:top w:val="nil"/>
              <w:left w:val="nil"/>
              <w:bottom w:val="single" w:sz="8" w:space="0" w:color="auto"/>
              <w:right w:val="single" w:sz="8" w:space="0" w:color="auto"/>
            </w:tcBorders>
            <w:shd w:val="clear" w:color="auto" w:fill="auto"/>
            <w:noWrap/>
            <w:vAlign w:val="center"/>
            <w:hideMark/>
          </w:tcPr>
          <w:p w14:paraId="62F8A725"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8,04</w:t>
            </w:r>
          </w:p>
        </w:tc>
      </w:tr>
      <w:tr w:rsidR="00A31092" w:rsidRPr="00A31092" w14:paraId="6877DC5F" w14:textId="77777777" w:rsidTr="00F226B3">
        <w:trPr>
          <w:trHeight w:val="20"/>
        </w:trPr>
        <w:tc>
          <w:tcPr>
            <w:tcW w:w="2460" w:type="dxa"/>
            <w:tcBorders>
              <w:top w:val="single" w:sz="8" w:space="0" w:color="auto"/>
              <w:left w:val="single" w:sz="8" w:space="0" w:color="auto"/>
              <w:bottom w:val="single" w:sz="8" w:space="0" w:color="auto"/>
              <w:right w:val="nil"/>
            </w:tcBorders>
            <w:shd w:val="clear" w:color="auto" w:fill="auto"/>
            <w:noWrap/>
            <w:vAlign w:val="bottom"/>
            <w:hideMark/>
          </w:tcPr>
          <w:p w14:paraId="0D1F4DC5" w14:textId="77777777" w:rsidR="00EA3B06" w:rsidRPr="00EA3B06" w:rsidRDefault="00EA3B06" w:rsidP="00EA3B06">
            <w:pPr>
              <w:spacing w:after="0" w:line="240" w:lineRule="auto"/>
              <w:jc w:val="both"/>
              <w:rPr>
                <w:rFonts w:ascii="Times New Roman" w:eastAsia="Times New Roman" w:hAnsi="Times New Roman" w:cs="Times New Roman"/>
                <w:b/>
                <w:sz w:val="16"/>
                <w:szCs w:val="16"/>
                <w:lang w:val="en-US" w:eastAsia="ro-RO"/>
              </w:rPr>
            </w:pPr>
            <w:r w:rsidRPr="00EA3B06">
              <w:rPr>
                <w:rFonts w:ascii="Times New Roman" w:eastAsia="Times New Roman" w:hAnsi="Times New Roman" w:cs="Times New Roman"/>
                <w:b/>
                <w:sz w:val="16"/>
                <w:szCs w:val="16"/>
                <w:lang w:val="en-US" w:eastAsia="ro-RO"/>
              </w:rPr>
              <w:t>ETAJ CURENT</w:t>
            </w:r>
          </w:p>
        </w:tc>
        <w:tc>
          <w:tcPr>
            <w:tcW w:w="2208" w:type="dxa"/>
            <w:tcBorders>
              <w:top w:val="single" w:sz="8" w:space="0" w:color="auto"/>
              <w:left w:val="nil"/>
              <w:bottom w:val="nil"/>
              <w:right w:val="nil"/>
            </w:tcBorders>
            <w:shd w:val="clear" w:color="auto" w:fill="auto"/>
            <w:noWrap/>
            <w:vAlign w:val="center"/>
            <w:hideMark/>
          </w:tcPr>
          <w:p w14:paraId="04F74920"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
        </w:tc>
        <w:tc>
          <w:tcPr>
            <w:tcW w:w="1134" w:type="dxa"/>
            <w:tcBorders>
              <w:top w:val="single" w:sz="8" w:space="0" w:color="auto"/>
              <w:left w:val="nil"/>
              <w:bottom w:val="nil"/>
              <w:right w:val="nil"/>
            </w:tcBorders>
            <w:shd w:val="clear" w:color="auto" w:fill="auto"/>
            <w:noWrap/>
            <w:vAlign w:val="center"/>
            <w:hideMark/>
          </w:tcPr>
          <w:p w14:paraId="1DBCF9D7"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
        </w:tc>
        <w:tc>
          <w:tcPr>
            <w:tcW w:w="1134" w:type="dxa"/>
            <w:tcBorders>
              <w:top w:val="single" w:sz="8" w:space="0" w:color="auto"/>
              <w:left w:val="nil"/>
              <w:bottom w:val="nil"/>
              <w:right w:val="nil"/>
            </w:tcBorders>
            <w:shd w:val="clear" w:color="auto" w:fill="auto"/>
            <w:noWrap/>
            <w:vAlign w:val="center"/>
            <w:hideMark/>
          </w:tcPr>
          <w:p w14:paraId="75C95CD5"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
        </w:tc>
        <w:tc>
          <w:tcPr>
            <w:tcW w:w="1110" w:type="dxa"/>
            <w:tcBorders>
              <w:top w:val="single" w:sz="8" w:space="0" w:color="auto"/>
              <w:left w:val="nil"/>
              <w:bottom w:val="nil"/>
              <w:right w:val="nil"/>
            </w:tcBorders>
            <w:shd w:val="clear" w:color="auto" w:fill="auto"/>
            <w:noWrap/>
            <w:vAlign w:val="center"/>
            <w:hideMark/>
          </w:tcPr>
          <w:p w14:paraId="48FB4C44"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
        </w:tc>
        <w:tc>
          <w:tcPr>
            <w:tcW w:w="1701" w:type="dxa"/>
            <w:tcBorders>
              <w:top w:val="single" w:sz="8" w:space="0" w:color="auto"/>
              <w:left w:val="nil"/>
              <w:bottom w:val="nil"/>
              <w:right w:val="single" w:sz="8" w:space="0" w:color="auto"/>
            </w:tcBorders>
            <w:shd w:val="clear" w:color="auto" w:fill="auto"/>
            <w:noWrap/>
            <w:vAlign w:val="center"/>
            <w:hideMark/>
          </w:tcPr>
          <w:p w14:paraId="6BA9B454"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
        </w:tc>
      </w:tr>
      <w:tr w:rsidR="00A31092" w:rsidRPr="00A31092" w14:paraId="7C8374F3" w14:textId="77777777" w:rsidTr="00F226B3">
        <w:trPr>
          <w:trHeight w:val="20"/>
        </w:trPr>
        <w:tc>
          <w:tcPr>
            <w:tcW w:w="2460" w:type="dxa"/>
            <w:tcBorders>
              <w:top w:val="nil"/>
              <w:left w:val="single" w:sz="8" w:space="0" w:color="auto"/>
              <w:bottom w:val="nil"/>
              <w:right w:val="nil"/>
            </w:tcBorders>
            <w:shd w:val="clear" w:color="auto" w:fill="auto"/>
            <w:noWrap/>
            <w:vAlign w:val="bottom"/>
            <w:hideMark/>
          </w:tcPr>
          <w:p w14:paraId="594E0B0B" w14:textId="77777777" w:rsidR="00EA3B06" w:rsidRPr="00EA3B06" w:rsidRDefault="00EA3B06" w:rsidP="00EA3B06">
            <w:pPr>
              <w:spacing w:after="0" w:line="240" w:lineRule="auto"/>
              <w:jc w:val="both"/>
              <w:rPr>
                <w:rFonts w:ascii="Times New Roman" w:eastAsia="Times New Roman" w:hAnsi="Times New Roman" w:cs="Times New Roman"/>
                <w:sz w:val="16"/>
                <w:szCs w:val="16"/>
                <w:lang w:val="en-US" w:eastAsia="ro-RO"/>
              </w:rPr>
            </w:pPr>
            <w:r w:rsidRPr="00EA3B06">
              <w:rPr>
                <w:rFonts w:ascii="Times New Roman" w:eastAsia="Times New Roman" w:hAnsi="Times New Roman" w:cs="Times New Roman"/>
                <w:sz w:val="16"/>
                <w:szCs w:val="16"/>
                <w:lang w:val="en-US" w:eastAsia="ro-RO"/>
              </w:rPr>
              <w:t> </w:t>
            </w:r>
          </w:p>
        </w:tc>
        <w:tc>
          <w:tcPr>
            <w:tcW w:w="22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20A795E"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roofErr w:type="spellStart"/>
            <w:r w:rsidRPr="00EA3B06">
              <w:rPr>
                <w:rFonts w:ascii="Times New Roman" w:eastAsia="Times New Roman" w:hAnsi="Times New Roman" w:cs="Times New Roman"/>
                <w:sz w:val="14"/>
                <w:szCs w:val="14"/>
                <w:lang w:val="en-US" w:eastAsia="ro-RO"/>
              </w:rPr>
              <w:t>Spații</w:t>
            </w:r>
            <w:proofErr w:type="spellEnd"/>
            <w:r w:rsidRPr="00EA3B06">
              <w:rPr>
                <w:rFonts w:ascii="Times New Roman" w:eastAsia="Times New Roman" w:hAnsi="Times New Roman" w:cs="Times New Roman"/>
                <w:sz w:val="14"/>
                <w:szCs w:val="14"/>
                <w:lang w:val="en-US" w:eastAsia="ro-RO"/>
              </w:rPr>
              <w:t xml:space="preserve"> </w:t>
            </w:r>
            <w:proofErr w:type="spellStart"/>
            <w:r w:rsidRPr="00EA3B06">
              <w:rPr>
                <w:rFonts w:ascii="Times New Roman" w:eastAsia="Times New Roman" w:hAnsi="Times New Roman" w:cs="Times New Roman"/>
                <w:sz w:val="14"/>
                <w:szCs w:val="14"/>
                <w:lang w:val="en-US" w:eastAsia="ro-RO"/>
              </w:rPr>
              <w:t>comune</w:t>
            </w:r>
            <w:proofErr w:type="spellEnd"/>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06DED2DC"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32,51</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2D4BEEE1"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25,25</w:t>
            </w:r>
          </w:p>
        </w:tc>
        <w:tc>
          <w:tcPr>
            <w:tcW w:w="1110" w:type="dxa"/>
            <w:tcBorders>
              <w:top w:val="single" w:sz="8" w:space="0" w:color="auto"/>
              <w:left w:val="nil"/>
              <w:bottom w:val="single" w:sz="4" w:space="0" w:color="auto"/>
              <w:right w:val="single" w:sz="4" w:space="0" w:color="auto"/>
            </w:tcBorders>
            <w:shd w:val="clear" w:color="auto" w:fill="auto"/>
            <w:noWrap/>
            <w:vAlign w:val="center"/>
            <w:hideMark/>
          </w:tcPr>
          <w:p w14:paraId="551806FA"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15D08B7A"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7,05</w:t>
            </w:r>
          </w:p>
        </w:tc>
      </w:tr>
      <w:tr w:rsidR="00A31092" w:rsidRPr="00A31092" w14:paraId="56D78423" w14:textId="77777777" w:rsidTr="00F226B3">
        <w:trPr>
          <w:trHeight w:val="20"/>
        </w:trPr>
        <w:tc>
          <w:tcPr>
            <w:tcW w:w="2460" w:type="dxa"/>
            <w:tcBorders>
              <w:top w:val="nil"/>
              <w:left w:val="single" w:sz="8" w:space="0" w:color="auto"/>
              <w:bottom w:val="nil"/>
              <w:right w:val="nil"/>
            </w:tcBorders>
            <w:shd w:val="clear" w:color="auto" w:fill="auto"/>
            <w:noWrap/>
            <w:vAlign w:val="bottom"/>
            <w:hideMark/>
          </w:tcPr>
          <w:p w14:paraId="5A2A7FDE" w14:textId="77777777" w:rsidR="00EA3B06" w:rsidRPr="00EA3B06" w:rsidRDefault="00EA3B06" w:rsidP="00EA3B06">
            <w:pPr>
              <w:spacing w:after="0" w:line="240" w:lineRule="auto"/>
              <w:jc w:val="both"/>
              <w:rPr>
                <w:rFonts w:ascii="Times New Roman" w:eastAsia="Times New Roman" w:hAnsi="Times New Roman" w:cs="Times New Roman"/>
                <w:sz w:val="16"/>
                <w:szCs w:val="16"/>
                <w:lang w:val="en-US" w:eastAsia="ro-RO"/>
              </w:rPr>
            </w:pPr>
            <w:r w:rsidRPr="00EA3B06">
              <w:rPr>
                <w:rFonts w:ascii="Times New Roman" w:eastAsia="Times New Roman" w:hAnsi="Times New Roman" w:cs="Times New Roman"/>
                <w:sz w:val="16"/>
                <w:szCs w:val="16"/>
                <w:lang w:val="en-US" w:eastAsia="ro-RO"/>
              </w:rPr>
              <w:t> </w:t>
            </w:r>
          </w:p>
        </w:tc>
        <w:tc>
          <w:tcPr>
            <w:tcW w:w="2208" w:type="dxa"/>
            <w:tcBorders>
              <w:top w:val="nil"/>
              <w:left w:val="single" w:sz="8" w:space="0" w:color="auto"/>
              <w:bottom w:val="single" w:sz="4" w:space="0" w:color="auto"/>
              <w:right w:val="single" w:sz="4" w:space="0" w:color="auto"/>
            </w:tcBorders>
            <w:shd w:val="clear" w:color="auto" w:fill="auto"/>
            <w:noWrap/>
            <w:vAlign w:val="center"/>
            <w:hideMark/>
          </w:tcPr>
          <w:p w14:paraId="2B784F93"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roofErr w:type="spellStart"/>
            <w:r w:rsidRPr="00EA3B06">
              <w:rPr>
                <w:rFonts w:ascii="Times New Roman" w:eastAsia="Times New Roman" w:hAnsi="Times New Roman" w:cs="Times New Roman"/>
                <w:sz w:val="14"/>
                <w:szCs w:val="14"/>
                <w:lang w:val="en-US" w:eastAsia="ro-RO"/>
              </w:rPr>
              <w:t>Garsonieră</w:t>
            </w:r>
            <w:proofErr w:type="spellEnd"/>
            <w:r w:rsidRPr="00EA3B06">
              <w:rPr>
                <w:rFonts w:ascii="Times New Roman" w:eastAsia="Times New Roman" w:hAnsi="Times New Roman" w:cs="Times New Roman"/>
                <w:sz w:val="14"/>
                <w:szCs w:val="14"/>
                <w:lang w:val="en-US" w:eastAsia="ro-RO"/>
              </w:rPr>
              <w:t xml:space="preserve"> tip 1</w:t>
            </w:r>
          </w:p>
        </w:tc>
        <w:tc>
          <w:tcPr>
            <w:tcW w:w="1134" w:type="dxa"/>
            <w:tcBorders>
              <w:top w:val="nil"/>
              <w:left w:val="nil"/>
              <w:bottom w:val="single" w:sz="4" w:space="0" w:color="auto"/>
              <w:right w:val="single" w:sz="4" w:space="0" w:color="auto"/>
            </w:tcBorders>
            <w:shd w:val="clear" w:color="auto" w:fill="auto"/>
            <w:noWrap/>
            <w:vAlign w:val="center"/>
            <w:hideMark/>
          </w:tcPr>
          <w:p w14:paraId="419191C5"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47,81</w:t>
            </w:r>
          </w:p>
        </w:tc>
        <w:tc>
          <w:tcPr>
            <w:tcW w:w="1134" w:type="dxa"/>
            <w:tcBorders>
              <w:top w:val="nil"/>
              <w:left w:val="nil"/>
              <w:bottom w:val="single" w:sz="4" w:space="0" w:color="auto"/>
              <w:right w:val="single" w:sz="4" w:space="0" w:color="auto"/>
            </w:tcBorders>
            <w:shd w:val="clear" w:color="auto" w:fill="auto"/>
            <w:noWrap/>
            <w:vAlign w:val="center"/>
            <w:hideMark/>
          </w:tcPr>
          <w:p w14:paraId="08920477"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38,18</w:t>
            </w:r>
          </w:p>
        </w:tc>
        <w:tc>
          <w:tcPr>
            <w:tcW w:w="1110" w:type="dxa"/>
            <w:tcBorders>
              <w:top w:val="nil"/>
              <w:left w:val="nil"/>
              <w:bottom w:val="single" w:sz="4" w:space="0" w:color="auto"/>
              <w:right w:val="single" w:sz="4" w:space="0" w:color="auto"/>
            </w:tcBorders>
            <w:shd w:val="clear" w:color="auto" w:fill="auto"/>
            <w:noWrap/>
            <w:vAlign w:val="center"/>
            <w:hideMark/>
          </w:tcPr>
          <w:p w14:paraId="64C21129"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25,28</w:t>
            </w:r>
          </w:p>
        </w:tc>
        <w:tc>
          <w:tcPr>
            <w:tcW w:w="1701" w:type="dxa"/>
            <w:tcBorders>
              <w:top w:val="nil"/>
              <w:left w:val="nil"/>
              <w:bottom w:val="single" w:sz="4" w:space="0" w:color="auto"/>
              <w:right w:val="single" w:sz="8" w:space="0" w:color="auto"/>
            </w:tcBorders>
            <w:shd w:val="clear" w:color="auto" w:fill="auto"/>
            <w:noWrap/>
            <w:vAlign w:val="center"/>
            <w:hideMark/>
          </w:tcPr>
          <w:p w14:paraId="04193A20"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3,15</w:t>
            </w:r>
          </w:p>
        </w:tc>
      </w:tr>
      <w:tr w:rsidR="00A31092" w:rsidRPr="00A31092" w14:paraId="7CCE3ED7" w14:textId="77777777" w:rsidTr="00F226B3">
        <w:trPr>
          <w:trHeight w:val="20"/>
        </w:trPr>
        <w:tc>
          <w:tcPr>
            <w:tcW w:w="2460" w:type="dxa"/>
            <w:tcBorders>
              <w:top w:val="nil"/>
              <w:left w:val="single" w:sz="8" w:space="0" w:color="auto"/>
              <w:bottom w:val="nil"/>
              <w:right w:val="nil"/>
            </w:tcBorders>
            <w:shd w:val="clear" w:color="auto" w:fill="auto"/>
            <w:noWrap/>
            <w:vAlign w:val="bottom"/>
            <w:hideMark/>
          </w:tcPr>
          <w:p w14:paraId="24F51A7E" w14:textId="77777777" w:rsidR="00EA3B06" w:rsidRPr="00EA3B06" w:rsidRDefault="00EA3B06" w:rsidP="00EA3B06">
            <w:pPr>
              <w:spacing w:after="0" w:line="240" w:lineRule="auto"/>
              <w:jc w:val="both"/>
              <w:rPr>
                <w:rFonts w:ascii="Times New Roman" w:eastAsia="Times New Roman" w:hAnsi="Times New Roman" w:cs="Times New Roman"/>
                <w:sz w:val="16"/>
                <w:szCs w:val="16"/>
                <w:lang w:val="en-US" w:eastAsia="ro-RO"/>
              </w:rPr>
            </w:pPr>
            <w:r w:rsidRPr="00EA3B06">
              <w:rPr>
                <w:rFonts w:ascii="Times New Roman" w:eastAsia="Times New Roman" w:hAnsi="Times New Roman" w:cs="Times New Roman"/>
                <w:sz w:val="16"/>
                <w:szCs w:val="16"/>
                <w:lang w:val="en-US" w:eastAsia="ro-RO"/>
              </w:rPr>
              <w:t> </w:t>
            </w:r>
          </w:p>
        </w:tc>
        <w:tc>
          <w:tcPr>
            <w:tcW w:w="2208" w:type="dxa"/>
            <w:tcBorders>
              <w:top w:val="nil"/>
              <w:left w:val="single" w:sz="8" w:space="0" w:color="auto"/>
              <w:bottom w:val="single" w:sz="4" w:space="0" w:color="auto"/>
              <w:right w:val="single" w:sz="4" w:space="0" w:color="auto"/>
            </w:tcBorders>
            <w:shd w:val="clear" w:color="auto" w:fill="auto"/>
            <w:noWrap/>
            <w:vAlign w:val="center"/>
            <w:hideMark/>
          </w:tcPr>
          <w:p w14:paraId="6A061D33"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roofErr w:type="spellStart"/>
            <w:r w:rsidRPr="00EA3B06">
              <w:rPr>
                <w:rFonts w:ascii="Times New Roman" w:eastAsia="Times New Roman" w:hAnsi="Times New Roman" w:cs="Times New Roman"/>
                <w:sz w:val="14"/>
                <w:szCs w:val="14"/>
                <w:lang w:val="en-US" w:eastAsia="ro-RO"/>
              </w:rPr>
              <w:t>Garsonieră</w:t>
            </w:r>
            <w:proofErr w:type="spellEnd"/>
            <w:r w:rsidRPr="00EA3B06">
              <w:rPr>
                <w:rFonts w:ascii="Times New Roman" w:eastAsia="Times New Roman" w:hAnsi="Times New Roman" w:cs="Times New Roman"/>
                <w:sz w:val="14"/>
                <w:szCs w:val="14"/>
                <w:lang w:val="en-US" w:eastAsia="ro-RO"/>
              </w:rPr>
              <w:t xml:space="preserve"> tip 2</w:t>
            </w:r>
          </w:p>
        </w:tc>
        <w:tc>
          <w:tcPr>
            <w:tcW w:w="1134" w:type="dxa"/>
            <w:tcBorders>
              <w:top w:val="nil"/>
              <w:left w:val="nil"/>
              <w:bottom w:val="single" w:sz="4" w:space="0" w:color="auto"/>
              <w:right w:val="single" w:sz="4" w:space="0" w:color="auto"/>
            </w:tcBorders>
            <w:shd w:val="clear" w:color="auto" w:fill="auto"/>
            <w:noWrap/>
            <w:vAlign w:val="center"/>
            <w:hideMark/>
          </w:tcPr>
          <w:p w14:paraId="079B2E08"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47,86</w:t>
            </w:r>
          </w:p>
        </w:tc>
        <w:tc>
          <w:tcPr>
            <w:tcW w:w="1134" w:type="dxa"/>
            <w:tcBorders>
              <w:top w:val="nil"/>
              <w:left w:val="nil"/>
              <w:bottom w:val="single" w:sz="4" w:space="0" w:color="auto"/>
              <w:right w:val="single" w:sz="4" w:space="0" w:color="auto"/>
            </w:tcBorders>
            <w:shd w:val="clear" w:color="auto" w:fill="auto"/>
            <w:noWrap/>
            <w:vAlign w:val="center"/>
            <w:hideMark/>
          </w:tcPr>
          <w:p w14:paraId="6741B016"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38,21</w:t>
            </w:r>
          </w:p>
        </w:tc>
        <w:tc>
          <w:tcPr>
            <w:tcW w:w="1110" w:type="dxa"/>
            <w:tcBorders>
              <w:top w:val="nil"/>
              <w:left w:val="nil"/>
              <w:bottom w:val="single" w:sz="4" w:space="0" w:color="auto"/>
              <w:right w:val="single" w:sz="4" w:space="0" w:color="auto"/>
            </w:tcBorders>
            <w:shd w:val="clear" w:color="auto" w:fill="auto"/>
            <w:noWrap/>
            <w:vAlign w:val="center"/>
            <w:hideMark/>
          </w:tcPr>
          <w:p w14:paraId="5E0D2B42"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25,31</w:t>
            </w:r>
          </w:p>
        </w:tc>
        <w:tc>
          <w:tcPr>
            <w:tcW w:w="1701" w:type="dxa"/>
            <w:tcBorders>
              <w:top w:val="nil"/>
              <w:left w:val="nil"/>
              <w:bottom w:val="single" w:sz="4" w:space="0" w:color="auto"/>
              <w:right w:val="single" w:sz="8" w:space="0" w:color="auto"/>
            </w:tcBorders>
            <w:shd w:val="clear" w:color="auto" w:fill="auto"/>
            <w:noWrap/>
            <w:vAlign w:val="center"/>
            <w:hideMark/>
          </w:tcPr>
          <w:p w14:paraId="3A417910"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3,15</w:t>
            </w:r>
          </w:p>
        </w:tc>
      </w:tr>
      <w:tr w:rsidR="00A31092" w:rsidRPr="00A31092" w14:paraId="3CBA6B76" w14:textId="77777777" w:rsidTr="00F226B3">
        <w:trPr>
          <w:trHeight w:val="20"/>
        </w:trPr>
        <w:tc>
          <w:tcPr>
            <w:tcW w:w="2460" w:type="dxa"/>
            <w:tcBorders>
              <w:top w:val="nil"/>
              <w:left w:val="single" w:sz="8" w:space="0" w:color="auto"/>
              <w:bottom w:val="nil"/>
              <w:right w:val="nil"/>
            </w:tcBorders>
            <w:shd w:val="clear" w:color="auto" w:fill="auto"/>
            <w:noWrap/>
            <w:vAlign w:val="bottom"/>
            <w:hideMark/>
          </w:tcPr>
          <w:p w14:paraId="0F4DAAC1" w14:textId="77777777" w:rsidR="00EA3B06" w:rsidRPr="00EA3B06" w:rsidRDefault="00EA3B06" w:rsidP="00EA3B06">
            <w:pPr>
              <w:spacing w:after="0" w:line="240" w:lineRule="auto"/>
              <w:jc w:val="both"/>
              <w:rPr>
                <w:rFonts w:ascii="Times New Roman" w:eastAsia="Times New Roman" w:hAnsi="Times New Roman" w:cs="Times New Roman"/>
                <w:sz w:val="16"/>
                <w:szCs w:val="16"/>
                <w:lang w:val="en-US" w:eastAsia="ro-RO"/>
              </w:rPr>
            </w:pPr>
            <w:r w:rsidRPr="00EA3B06">
              <w:rPr>
                <w:rFonts w:ascii="Times New Roman" w:eastAsia="Times New Roman" w:hAnsi="Times New Roman" w:cs="Times New Roman"/>
                <w:sz w:val="16"/>
                <w:szCs w:val="16"/>
                <w:lang w:val="en-US" w:eastAsia="ro-RO"/>
              </w:rPr>
              <w:t> </w:t>
            </w:r>
          </w:p>
        </w:tc>
        <w:tc>
          <w:tcPr>
            <w:tcW w:w="2208" w:type="dxa"/>
            <w:tcBorders>
              <w:top w:val="nil"/>
              <w:left w:val="single" w:sz="8" w:space="0" w:color="auto"/>
              <w:bottom w:val="single" w:sz="4" w:space="0" w:color="auto"/>
              <w:right w:val="single" w:sz="4" w:space="0" w:color="auto"/>
            </w:tcBorders>
            <w:shd w:val="clear" w:color="auto" w:fill="auto"/>
            <w:noWrap/>
            <w:vAlign w:val="center"/>
            <w:hideMark/>
          </w:tcPr>
          <w:p w14:paraId="319C7047"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roofErr w:type="spellStart"/>
            <w:r w:rsidRPr="00EA3B06">
              <w:rPr>
                <w:rFonts w:ascii="Times New Roman" w:eastAsia="Times New Roman" w:hAnsi="Times New Roman" w:cs="Times New Roman"/>
                <w:sz w:val="14"/>
                <w:szCs w:val="14"/>
                <w:lang w:val="en-US" w:eastAsia="ro-RO"/>
              </w:rPr>
              <w:t>Apartament</w:t>
            </w:r>
            <w:proofErr w:type="spellEnd"/>
            <w:r w:rsidRPr="00EA3B06">
              <w:rPr>
                <w:rFonts w:ascii="Times New Roman" w:eastAsia="Times New Roman" w:hAnsi="Times New Roman" w:cs="Times New Roman"/>
                <w:sz w:val="14"/>
                <w:szCs w:val="14"/>
                <w:lang w:val="en-US" w:eastAsia="ro-RO"/>
              </w:rPr>
              <w:t xml:space="preserve"> tip 1</w:t>
            </w:r>
          </w:p>
        </w:tc>
        <w:tc>
          <w:tcPr>
            <w:tcW w:w="1134" w:type="dxa"/>
            <w:tcBorders>
              <w:top w:val="nil"/>
              <w:left w:val="nil"/>
              <w:bottom w:val="single" w:sz="4" w:space="0" w:color="auto"/>
              <w:right w:val="single" w:sz="4" w:space="0" w:color="auto"/>
            </w:tcBorders>
            <w:shd w:val="clear" w:color="auto" w:fill="auto"/>
            <w:noWrap/>
            <w:vAlign w:val="center"/>
            <w:hideMark/>
          </w:tcPr>
          <w:p w14:paraId="598C162E"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70,55</w:t>
            </w:r>
          </w:p>
        </w:tc>
        <w:tc>
          <w:tcPr>
            <w:tcW w:w="1134" w:type="dxa"/>
            <w:tcBorders>
              <w:top w:val="nil"/>
              <w:left w:val="nil"/>
              <w:bottom w:val="single" w:sz="4" w:space="0" w:color="auto"/>
              <w:right w:val="single" w:sz="4" w:space="0" w:color="auto"/>
            </w:tcBorders>
            <w:shd w:val="clear" w:color="auto" w:fill="auto"/>
            <w:noWrap/>
            <w:vAlign w:val="center"/>
            <w:hideMark/>
          </w:tcPr>
          <w:p w14:paraId="6E3BBA00"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57,00</w:t>
            </w:r>
          </w:p>
        </w:tc>
        <w:tc>
          <w:tcPr>
            <w:tcW w:w="1110" w:type="dxa"/>
            <w:tcBorders>
              <w:top w:val="nil"/>
              <w:left w:val="nil"/>
              <w:bottom w:val="single" w:sz="4" w:space="0" w:color="auto"/>
              <w:right w:val="single" w:sz="4" w:space="0" w:color="auto"/>
            </w:tcBorders>
            <w:shd w:val="clear" w:color="auto" w:fill="auto"/>
            <w:noWrap/>
            <w:vAlign w:val="center"/>
            <w:hideMark/>
          </w:tcPr>
          <w:p w14:paraId="045B834C"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34,41</w:t>
            </w:r>
          </w:p>
        </w:tc>
        <w:tc>
          <w:tcPr>
            <w:tcW w:w="1701" w:type="dxa"/>
            <w:tcBorders>
              <w:top w:val="nil"/>
              <w:left w:val="nil"/>
              <w:bottom w:val="single" w:sz="4" w:space="0" w:color="auto"/>
              <w:right w:val="single" w:sz="8" w:space="0" w:color="auto"/>
            </w:tcBorders>
            <w:shd w:val="clear" w:color="auto" w:fill="auto"/>
            <w:noWrap/>
            <w:vAlign w:val="center"/>
            <w:hideMark/>
          </w:tcPr>
          <w:p w14:paraId="45C8A04C"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8,04</w:t>
            </w:r>
          </w:p>
        </w:tc>
      </w:tr>
      <w:tr w:rsidR="00A31092" w:rsidRPr="00A31092" w14:paraId="2D90793E" w14:textId="77777777" w:rsidTr="000D2389">
        <w:trPr>
          <w:trHeight w:val="47"/>
        </w:trPr>
        <w:tc>
          <w:tcPr>
            <w:tcW w:w="2460" w:type="dxa"/>
            <w:tcBorders>
              <w:top w:val="nil"/>
              <w:left w:val="single" w:sz="8" w:space="0" w:color="auto"/>
              <w:bottom w:val="single" w:sz="8" w:space="0" w:color="auto"/>
              <w:right w:val="nil"/>
            </w:tcBorders>
            <w:shd w:val="clear" w:color="auto" w:fill="auto"/>
            <w:noWrap/>
            <w:vAlign w:val="bottom"/>
            <w:hideMark/>
          </w:tcPr>
          <w:p w14:paraId="56B95E44" w14:textId="77777777" w:rsidR="00EA3B06" w:rsidRPr="00EA3B06" w:rsidRDefault="00EA3B06" w:rsidP="00EA3B06">
            <w:pPr>
              <w:spacing w:after="0" w:line="240" w:lineRule="auto"/>
              <w:jc w:val="both"/>
              <w:rPr>
                <w:rFonts w:ascii="Times New Roman" w:eastAsia="Times New Roman" w:hAnsi="Times New Roman" w:cs="Times New Roman"/>
                <w:sz w:val="16"/>
                <w:szCs w:val="16"/>
                <w:lang w:val="en-US" w:eastAsia="ro-RO"/>
              </w:rPr>
            </w:pPr>
            <w:r w:rsidRPr="00EA3B06">
              <w:rPr>
                <w:rFonts w:ascii="Times New Roman" w:eastAsia="Times New Roman" w:hAnsi="Times New Roman" w:cs="Times New Roman"/>
                <w:sz w:val="16"/>
                <w:szCs w:val="16"/>
                <w:lang w:val="en-US" w:eastAsia="ro-RO"/>
              </w:rPr>
              <w:t> </w:t>
            </w:r>
          </w:p>
        </w:tc>
        <w:tc>
          <w:tcPr>
            <w:tcW w:w="2208" w:type="dxa"/>
            <w:tcBorders>
              <w:top w:val="nil"/>
              <w:left w:val="single" w:sz="8" w:space="0" w:color="auto"/>
              <w:bottom w:val="single" w:sz="8" w:space="0" w:color="auto"/>
              <w:right w:val="single" w:sz="4" w:space="0" w:color="auto"/>
            </w:tcBorders>
            <w:shd w:val="clear" w:color="auto" w:fill="auto"/>
            <w:noWrap/>
            <w:vAlign w:val="center"/>
            <w:hideMark/>
          </w:tcPr>
          <w:p w14:paraId="20622CB9"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proofErr w:type="spellStart"/>
            <w:r w:rsidRPr="00EA3B06">
              <w:rPr>
                <w:rFonts w:ascii="Times New Roman" w:eastAsia="Times New Roman" w:hAnsi="Times New Roman" w:cs="Times New Roman"/>
                <w:sz w:val="14"/>
                <w:szCs w:val="14"/>
                <w:lang w:val="en-US" w:eastAsia="ro-RO"/>
              </w:rPr>
              <w:t>Apartament</w:t>
            </w:r>
            <w:proofErr w:type="spellEnd"/>
            <w:r w:rsidRPr="00EA3B06">
              <w:rPr>
                <w:rFonts w:ascii="Times New Roman" w:eastAsia="Times New Roman" w:hAnsi="Times New Roman" w:cs="Times New Roman"/>
                <w:sz w:val="14"/>
                <w:szCs w:val="14"/>
                <w:lang w:val="en-US" w:eastAsia="ro-RO"/>
              </w:rPr>
              <w:t xml:space="preserve"> tip 2</w:t>
            </w:r>
          </w:p>
        </w:tc>
        <w:tc>
          <w:tcPr>
            <w:tcW w:w="1134" w:type="dxa"/>
            <w:tcBorders>
              <w:top w:val="nil"/>
              <w:left w:val="nil"/>
              <w:bottom w:val="single" w:sz="8" w:space="0" w:color="auto"/>
              <w:right w:val="single" w:sz="4" w:space="0" w:color="auto"/>
            </w:tcBorders>
            <w:shd w:val="clear" w:color="auto" w:fill="auto"/>
            <w:noWrap/>
            <w:vAlign w:val="center"/>
            <w:hideMark/>
          </w:tcPr>
          <w:p w14:paraId="715A7CC3"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71,63</w:t>
            </w:r>
          </w:p>
        </w:tc>
        <w:tc>
          <w:tcPr>
            <w:tcW w:w="1134" w:type="dxa"/>
            <w:tcBorders>
              <w:top w:val="nil"/>
              <w:left w:val="nil"/>
              <w:bottom w:val="single" w:sz="8" w:space="0" w:color="auto"/>
              <w:right w:val="single" w:sz="4" w:space="0" w:color="auto"/>
            </w:tcBorders>
            <w:shd w:val="clear" w:color="auto" w:fill="auto"/>
            <w:noWrap/>
            <w:vAlign w:val="center"/>
            <w:hideMark/>
          </w:tcPr>
          <w:p w14:paraId="37713096"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56,96</w:t>
            </w:r>
          </w:p>
        </w:tc>
        <w:tc>
          <w:tcPr>
            <w:tcW w:w="1110" w:type="dxa"/>
            <w:tcBorders>
              <w:top w:val="nil"/>
              <w:left w:val="nil"/>
              <w:bottom w:val="single" w:sz="8" w:space="0" w:color="auto"/>
              <w:right w:val="single" w:sz="4" w:space="0" w:color="auto"/>
            </w:tcBorders>
            <w:shd w:val="clear" w:color="auto" w:fill="auto"/>
            <w:noWrap/>
            <w:vAlign w:val="center"/>
            <w:hideMark/>
          </w:tcPr>
          <w:p w14:paraId="0C61CC21"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34,57</w:t>
            </w:r>
          </w:p>
        </w:tc>
        <w:tc>
          <w:tcPr>
            <w:tcW w:w="1701" w:type="dxa"/>
            <w:tcBorders>
              <w:top w:val="nil"/>
              <w:left w:val="nil"/>
              <w:bottom w:val="single" w:sz="8" w:space="0" w:color="auto"/>
              <w:right w:val="single" w:sz="8" w:space="0" w:color="auto"/>
            </w:tcBorders>
            <w:shd w:val="clear" w:color="auto" w:fill="auto"/>
            <w:noWrap/>
            <w:vAlign w:val="center"/>
            <w:hideMark/>
          </w:tcPr>
          <w:p w14:paraId="1EE0B51A" w14:textId="77777777" w:rsidR="00EA3B06" w:rsidRPr="00EA3B06" w:rsidRDefault="00EA3B06" w:rsidP="00EA3B06">
            <w:pPr>
              <w:spacing w:after="0" w:line="240" w:lineRule="auto"/>
              <w:jc w:val="both"/>
              <w:rPr>
                <w:rFonts w:ascii="Times New Roman" w:eastAsia="Times New Roman" w:hAnsi="Times New Roman" w:cs="Times New Roman"/>
                <w:sz w:val="14"/>
                <w:szCs w:val="14"/>
                <w:lang w:val="en-US" w:eastAsia="ro-RO"/>
              </w:rPr>
            </w:pPr>
            <w:r w:rsidRPr="00EA3B06">
              <w:rPr>
                <w:rFonts w:ascii="Times New Roman" w:eastAsia="Times New Roman" w:hAnsi="Times New Roman" w:cs="Times New Roman"/>
                <w:sz w:val="14"/>
                <w:szCs w:val="14"/>
                <w:lang w:val="en-US" w:eastAsia="ro-RO"/>
              </w:rPr>
              <w:t>8,04</w:t>
            </w:r>
          </w:p>
        </w:tc>
      </w:tr>
    </w:tbl>
    <w:p w14:paraId="1A880E5A" w14:textId="77777777" w:rsidR="00EA3B06" w:rsidRPr="00EA3B06" w:rsidRDefault="00EA3B06" w:rsidP="00EA3B06">
      <w:pPr>
        <w:shd w:val="clear" w:color="auto" w:fill="FFFFFF"/>
        <w:spacing w:after="0" w:line="240" w:lineRule="auto"/>
        <w:jc w:val="both"/>
        <w:rPr>
          <w:rFonts w:ascii="Times New Roman" w:eastAsia="Times New Roman" w:hAnsi="Times New Roman" w:cs="Times New Roman"/>
          <w:lang w:val="en-US" w:eastAsia="ro-RO"/>
        </w:rPr>
      </w:pPr>
      <w:r w:rsidRPr="00EA3B06">
        <w:rPr>
          <w:rFonts w:ascii="Times New Roman" w:eastAsia="Times New Roman" w:hAnsi="Times New Roman" w:cs="Times New Roman"/>
          <w:lang w:val="en-US" w:eastAsia="ro-RO"/>
        </w:rPr>
        <w:tab/>
      </w:r>
    </w:p>
    <w:p w14:paraId="709B4977" w14:textId="77777777" w:rsidR="00EA3B06" w:rsidRPr="00EA3B06" w:rsidRDefault="00EA3B06" w:rsidP="00A31092">
      <w:pPr>
        <w:shd w:val="clear" w:color="auto" w:fill="FFFFFF"/>
        <w:spacing w:after="0" w:line="240" w:lineRule="auto"/>
        <w:ind w:firstLine="709"/>
        <w:jc w:val="both"/>
        <w:rPr>
          <w:rFonts w:ascii="Times New Roman" w:eastAsia="Times New Roman" w:hAnsi="Times New Roman" w:cs="Times New Roman"/>
          <w:sz w:val="24"/>
          <w:szCs w:val="24"/>
          <w:lang w:val="en-US" w:eastAsia="ro-RO"/>
        </w:rPr>
      </w:pPr>
      <w:proofErr w:type="spellStart"/>
      <w:r w:rsidRPr="00EA3B06">
        <w:rPr>
          <w:rFonts w:ascii="Times New Roman" w:eastAsia="Times New Roman" w:hAnsi="Times New Roman" w:cs="Times New Roman"/>
          <w:sz w:val="24"/>
          <w:szCs w:val="24"/>
          <w:lang w:val="en-US" w:eastAsia="ro-RO"/>
        </w:rPr>
        <w:t>Regimul</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înalțime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este</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parter</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3 </w:t>
      </w:r>
      <w:proofErr w:type="spellStart"/>
      <w:r w:rsidRPr="00EA3B06">
        <w:rPr>
          <w:rFonts w:ascii="Times New Roman" w:eastAsia="Times New Roman" w:hAnsi="Times New Roman" w:cs="Times New Roman"/>
          <w:sz w:val="24"/>
          <w:szCs w:val="24"/>
          <w:lang w:val="en-US" w:eastAsia="ro-RO"/>
        </w:rPr>
        <w:t>niveluri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toate</w:t>
      </w:r>
      <w:proofErr w:type="spellEnd"/>
      <w:r w:rsidRPr="00EA3B06">
        <w:rPr>
          <w:rFonts w:ascii="Times New Roman" w:eastAsia="Times New Roman" w:hAnsi="Times New Roman" w:cs="Times New Roman"/>
          <w:sz w:val="24"/>
          <w:szCs w:val="24"/>
          <w:lang w:val="en-US" w:eastAsia="ro-RO"/>
        </w:rPr>
        <w:t xml:space="preserve"> cu </w:t>
      </w:r>
      <w:proofErr w:type="spellStart"/>
      <w:r w:rsidRPr="00EA3B06">
        <w:rPr>
          <w:rFonts w:ascii="Times New Roman" w:eastAsia="Times New Roman" w:hAnsi="Times New Roman" w:cs="Times New Roman"/>
          <w:sz w:val="24"/>
          <w:szCs w:val="24"/>
          <w:lang w:val="en-US" w:eastAsia="ro-RO"/>
        </w:rPr>
        <w:t>înălțimea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liberă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interioară</w:t>
      </w:r>
      <w:proofErr w:type="spellEnd"/>
      <w:r w:rsidRPr="00EA3B06">
        <w:rPr>
          <w:rFonts w:ascii="Times New Roman" w:eastAsia="Times New Roman" w:hAnsi="Times New Roman" w:cs="Times New Roman"/>
          <w:sz w:val="24"/>
          <w:szCs w:val="24"/>
          <w:lang w:val="en-US" w:eastAsia="ro-RO"/>
        </w:rPr>
        <w:t xml:space="preserve"> de 2,80 m, </w:t>
      </w:r>
      <w:proofErr w:type="spellStart"/>
      <w:r w:rsidRPr="00EA3B06">
        <w:rPr>
          <w:rFonts w:ascii="Times New Roman" w:eastAsia="Times New Roman" w:hAnsi="Times New Roman" w:cs="Times New Roman"/>
          <w:sz w:val="24"/>
          <w:szCs w:val="24"/>
          <w:lang w:val="en-US" w:eastAsia="ro-RO"/>
        </w:rPr>
        <w:t>astfel</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încât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trecerile</w:t>
      </w:r>
      <w:proofErr w:type="spellEnd"/>
      <w:r w:rsidRPr="00EA3B06">
        <w:rPr>
          <w:rFonts w:ascii="Times New Roman" w:eastAsia="Times New Roman" w:hAnsi="Times New Roman" w:cs="Times New Roman"/>
          <w:sz w:val="24"/>
          <w:szCs w:val="24"/>
          <w:lang w:val="en-US" w:eastAsia="ro-RO"/>
        </w:rPr>
        <w:t xml:space="preserve"> sub </w:t>
      </w:r>
      <w:proofErr w:type="spellStart"/>
      <w:r w:rsidRPr="00EA3B06">
        <w:rPr>
          <w:rFonts w:ascii="Times New Roman" w:eastAsia="Times New Roman" w:hAnsi="Times New Roman" w:cs="Times New Roman"/>
          <w:sz w:val="24"/>
          <w:szCs w:val="24"/>
          <w:lang w:val="en-US" w:eastAsia="ro-RO"/>
        </w:rPr>
        <w:t>grindă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aibă</w:t>
      </w:r>
      <w:proofErr w:type="spellEnd"/>
      <w:r w:rsidRPr="00EA3B06">
        <w:rPr>
          <w:rFonts w:ascii="Times New Roman" w:eastAsia="Times New Roman" w:hAnsi="Times New Roman" w:cs="Times New Roman"/>
          <w:sz w:val="24"/>
          <w:szCs w:val="24"/>
          <w:lang w:val="en-US" w:eastAsia="ro-RO"/>
        </w:rPr>
        <w:t xml:space="preserve"> o </w:t>
      </w:r>
      <w:proofErr w:type="spellStart"/>
      <w:r w:rsidRPr="00EA3B06">
        <w:rPr>
          <w:rFonts w:ascii="Times New Roman" w:eastAsia="Times New Roman" w:hAnsi="Times New Roman" w:cs="Times New Roman"/>
          <w:sz w:val="24"/>
          <w:szCs w:val="24"/>
          <w:lang w:val="en-US" w:eastAsia="ro-RO"/>
        </w:rPr>
        <w:t>înalțime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liberă</w:t>
      </w:r>
      <w:proofErr w:type="spellEnd"/>
      <w:r w:rsidRPr="00EA3B06">
        <w:rPr>
          <w:rFonts w:ascii="Times New Roman" w:eastAsia="Times New Roman" w:hAnsi="Times New Roman" w:cs="Times New Roman"/>
          <w:sz w:val="24"/>
          <w:szCs w:val="24"/>
          <w:lang w:val="en-US" w:eastAsia="ro-RO"/>
        </w:rPr>
        <w:t xml:space="preserve"> de 2,35 m, </w:t>
      </w:r>
      <w:proofErr w:type="spellStart"/>
      <w:r w:rsidRPr="00EA3B06">
        <w:rPr>
          <w:rFonts w:ascii="Times New Roman" w:eastAsia="Times New Roman" w:hAnsi="Times New Roman" w:cs="Times New Roman"/>
          <w:sz w:val="24"/>
          <w:szCs w:val="24"/>
          <w:lang w:val="en-US" w:eastAsia="ro-RO"/>
        </w:rPr>
        <w:t>iar</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volumul</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aer</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util</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să</w:t>
      </w:r>
      <w:proofErr w:type="spellEnd"/>
      <w:r w:rsidRPr="00EA3B06">
        <w:rPr>
          <w:rFonts w:ascii="Times New Roman" w:eastAsia="Times New Roman" w:hAnsi="Times New Roman" w:cs="Times New Roman"/>
          <w:sz w:val="24"/>
          <w:szCs w:val="24"/>
          <w:lang w:val="en-US" w:eastAsia="ro-RO"/>
        </w:rPr>
        <w:t xml:space="preserve"> se </w:t>
      </w:r>
      <w:proofErr w:type="spellStart"/>
      <w:r w:rsidRPr="00EA3B06">
        <w:rPr>
          <w:rFonts w:ascii="Times New Roman" w:eastAsia="Times New Roman" w:hAnsi="Times New Roman" w:cs="Times New Roman"/>
          <w:sz w:val="24"/>
          <w:szCs w:val="24"/>
          <w:lang w:val="en-US" w:eastAsia="ro-RO"/>
        </w:rPr>
        <w:t>încadreze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normele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sanitare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Accesul</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persoanelor</w:t>
      </w:r>
      <w:proofErr w:type="spellEnd"/>
      <w:r w:rsidRPr="00EA3B06">
        <w:rPr>
          <w:rFonts w:ascii="Times New Roman" w:eastAsia="Times New Roman" w:hAnsi="Times New Roman" w:cs="Times New Roman"/>
          <w:sz w:val="24"/>
          <w:szCs w:val="24"/>
          <w:lang w:val="en-US" w:eastAsia="ro-RO"/>
        </w:rPr>
        <w:t xml:space="preserve"> cu </w:t>
      </w:r>
      <w:proofErr w:type="spellStart"/>
      <w:r w:rsidRPr="00EA3B06">
        <w:rPr>
          <w:rFonts w:ascii="Times New Roman" w:eastAsia="Times New Roman" w:hAnsi="Times New Roman" w:cs="Times New Roman"/>
          <w:sz w:val="24"/>
          <w:szCs w:val="24"/>
          <w:lang w:val="en-US" w:eastAsia="ro-RO"/>
        </w:rPr>
        <w:t>dizabilități</w:t>
      </w:r>
      <w:proofErr w:type="spellEnd"/>
      <w:r w:rsidRPr="00EA3B06">
        <w:rPr>
          <w:rFonts w:ascii="Times New Roman" w:eastAsia="Times New Roman" w:hAnsi="Times New Roman" w:cs="Times New Roman"/>
          <w:sz w:val="24"/>
          <w:szCs w:val="24"/>
          <w:lang w:val="en-US" w:eastAsia="ro-RO"/>
        </w:rPr>
        <w:t xml:space="preserve"> se face </w:t>
      </w:r>
      <w:proofErr w:type="spellStart"/>
      <w:r w:rsidRPr="00EA3B06">
        <w:rPr>
          <w:rFonts w:ascii="Times New Roman" w:eastAsia="Times New Roman" w:hAnsi="Times New Roman" w:cs="Times New Roman"/>
          <w:sz w:val="24"/>
          <w:szCs w:val="24"/>
          <w:lang w:val="en-US" w:eastAsia="ro-RO"/>
        </w:rPr>
        <w:t>pe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rampă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specializată</w:t>
      </w:r>
      <w:proofErr w:type="spellEnd"/>
      <w:r w:rsidRPr="00EA3B06">
        <w:rPr>
          <w:rFonts w:ascii="Times New Roman" w:eastAsia="Times New Roman" w:hAnsi="Times New Roman" w:cs="Times New Roman"/>
          <w:sz w:val="24"/>
          <w:szCs w:val="24"/>
          <w:lang w:val="en-US" w:eastAsia="ro-RO"/>
        </w:rPr>
        <w:t xml:space="preserve"> cu </w:t>
      </w:r>
      <w:proofErr w:type="spellStart"/>
      <w:r w:rsidRPr="00EA3B06">
        <w:rPr>
          <w:rFonts w:ascii="Times New Roman" w:eastAsia="Times New Roman" w:hAnsi="Times New Roman" w:cs="Times New Roman"/>
          <w:sz w:val="24"/>
          <w:szCs w:val="24"/>
          <w:lang w:val="en-US" w:eastAsia="ro-RO"/>
        </w:rPr>
        <w:t>panta</w:t>
      </w:r>
      <w:proofErr w:type="spellEnd"/>
      <w:r w:rsidRPr="00EA3B06">
        <w:rPr>
          <w:rFonts w:ascii="Times New Roman" w:eastAsia="Times New Roman" w:hAnsi="Times New Roman" w:cs="Times New Roman"/>
          <w:sz w:val="24"/>
          <w:szCs w:val="24"/>
          <w:lang w:val="en-US" w:eastAsia="ro-RO"/>
        </w:rPr>
        <w:t xml:space="preserve"> de 8%, </w:t>
      </w:r>
      <w:proofErr w:type="spellStart"/>
      <w:r w:rsidRPr="00EA3B06">
        <w:rPr>
          <w:rFonts w:ascii="Times New Roman" w:eastAsia="Times New Roman" w:hAnsi="Times New Roman" w:cs="Times New Roman"/>
          <w:sz w:val="24"/>
          <w:szCs w:val="24"/>
          <w:lang w:val="en-US" w:eastAsia="ro-RO"/>
        </w:rPr>
        <w:t>iar</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pentru</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persoanele</w:t>
      </w:r>
      <w:proofErr w:type="spellEnd"/>
      <w:r w:rsidRPr="00EA3B06">
        <w:rPr>
          <w:rFonts w:ascii="Times New Roman" w:eastAsia="Times New Roman" w:hAnsi="Times New Roman" w:cs="Times New Roman"/>
          <w:sz w:val="24"/>
          <w:szCs w:val="24"/>
          <w:lang w:val="en-US" w:eastAsia="ro-RO"/>
        </w:rPr>
        <w:t xml:space="preserve"> cu </w:t>
      </w:r>
      <w:proofErr w:type="spellStart"/>
      <w:r w:rsidRPr="00EA3B06">
        <w:rPr>
          <w:rFonts w:ascii="Times New Roman" w:eastAsia="Times New Roman" w:hAnsi="Times New Roman" w:cs="Times New Roman"/>
          <w:sz w:val="24"/>
          <w:szCs w:val="24"/>
          <w:lang w:val="en-US" w:eastAsia="ro-RO"/>
        </w:rPr>
        <w:t>dizabilități</w:t>
      </w:r>
      <w:proofErr w:type="spellEnd"/>
      <w:r w:rsidRPr="00EA3B06">
        <w:rPr>
          <w:rFonts w:ascii="Times New Roman" w:eastAsia="Times New Roman" w:hAnsi="Times New Roman" w:cs="Times New Roman"/>
          <w:sz w:val="24"/>
          <w:szCs w:val="24"/>
          <w:lang w:val="en-US" w:eastAsia="ro-RO"/>
        </w:rPr>
        <w:t xml:space="preserve"> au </w:t>
      </w:r>
      <w:proofErr w:type="spellStart"/>
      <w:r w:rsidRPr="00EA3B06">
        <w:rPr>
          <w:rFonts w:ascii="Times New Roman" w:eastAsia="Times New Roman" w:hAnsi="Times New Roman" w:cs="Times New Roman"/>
          <w:sz w:val="24"/>
          <w:szCs w:val="24"/>
          <w:lang w:val="en-US" w:eastAsia="ro-RO"/>
        </w:rPr>
        <w:t>fost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prevăzute</w:t>
      </w:r>
      <w:proofErr w:type="spellEnd"/>
      <w:r w:rsidRPr="00EA3B06">
        <w:rPr>
          <w:rFonts w:ascii="Times New Roman" w:eastAsia="Times New Roman" w:hAnsi="Times New Roman" w:cs="Times New Roman"/>
          <w:sz w:val="24"/>
          <w:szCs w:val="24"/>
          <w:lang w:val="en-US" w:eastAsia="ro-RO"/>
        </w:rPr>
        <w:t xml:space="preserve"> dale de </w:t>
      </w:r>
      <w:proofErr w:type="spellStart"/>
      <w:r w:rsidRPr="00EA3B06">
        <w:rPr>
          <w:rFonts w:ascii="Times New Roman" w:eastAsia="Times New Roman" w:hAnsi="Times New Roman" w:cs="Times New Roman"/>
          <w:sz w:val="24"/>
          <w:szCs w:val="24"/>
          <w:lang w:val="en-US" w:eastAsia="ro-RO"/>
        </w:rPr>
        <w:t>semnalizare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tactilă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pardoseala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zonei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scărilor</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acces</w:t>
      </w:r>
      <w:proofErr w:type="spellEnd"/>
      <w:r w:rsidRPr="00EA3B06">
        <w:rPr>
          <w:rFonts w:ascii="Times New Roman" w:eastAsia="Times New Roman" w:hAnsi="Times New Roman" w:cs="Times New Roman"/>
          <w:sz w:val="24"/>
          <w:szCs w:val="24"/>
          <w:lang w:val="en-US" w:eastAsia="ro-RO"/>
        </w:rPr>
        <w:t>.</w:t>
      </w:r>
    </w:p>
    <w:p w14:paraId="105E51F8" w14:textId="77777777" w:rsidR="00EA3B06" w:rsidRPr="00EA3B06" w:rsidRDefault="00EA3B06" w:rsidP="00A31092">
      <w:pPr>
        <w:shd w:val="clear" w:color="auto" w:fill="FFFFFF"/>
        <w:spacing w:after="0" w:line="240" w:lineRule="auto"/>
        <w:ind w:firstLine="709"/>
        <w:jc w:val="both"/>
        <w:rPr>
          <w:rFonts w:ascii="Times New Roman" w:eastAsia="Times New Roman" w:hAnsi="Times New Roman" w:cs="Times New Roman"/>
          <w:sz w:val="24"/>
          <w:szCs w:val="24"/>
          <w:lang w:val="en-US" w:eastAsia="ro-RO"/>
        </w:rPr>
      </w:pPr>
      <w:proofErr w:type="gramStart"/>
      <w:r w:rsidRPr="00EA3B06">
        <w:rPr>
          <w:rFonts w:ascii="Times New Roman" w:eastAsia="Times New Roman" w:hAnsi="Times New Roman" w:cs="Times New Roman"/>
          <w:sz w:val="24"/>
          <w:szCs w:val="24"/>
          <w:lang w:val="en-US" w:eastAsia="ro-RO"/>
        </w:rPr>
        <w:t xml:space="preserve">A </w:t>
      </w:r>
      <w:proofErr w:type="spellStart"/>
      <w:r w:rsidRPr="00EA3B06">
        <w:rPr>
          <w:rFonts w:ascii="Times New Roman" w:eastAsia="Times New Roman" w:hAnsi="Times New Roman" w:cs="Times New Roman"/>
          <w:sz w:val="24"/>
          <w:szCs w:val="24"/>
          <w:lang w:val="en-US" w:eastAsia="ro-RO"/>
        </w:rPr>
        <w:t>fost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utilizată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șarpantă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scaune</w:t>
      </w:r>
      <w:proofErr w:type="spellEnd"/>
      <w:r w:rsidRPr="00EA3B06">
        <w:rPr>
          <w:rFonts w:ascii="Times New Roman" w:eastAsia="Times New Roman" w:hAnsi="Times New Roman" w:cs="Times New Roman"/>
          <w:sz w:val="24"/>
          <w:szCs w:val="24"/>
          <w:lang w:val="en-US" w:eastAsia="ro-RO"/>
        </w:rPr>
        <w:t xml:space="preserve"> din </w:t>
      </w:r>
      <w:proofErr w:type="spellStart"/>
      <w:r w:rsidRPr="00EA3B06">
        <w:rPr>
          <w:rFonts w:ascii="Times New Roman" w:eastAsia="Times New Roman" w:hAnsi="Times New Roman" w:cs="Times New Roman"/>
          <w:sz w:val="24"/>
          <w:szCs w:val="24"/>
          <w:lang w:val="en-US" w:eastAsia="ro-RO"/>
        </w:rPr>
        <w:t>lemn</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rășinoase</w:t>
      </w:r>
      <w:proofErr w:type="spellEnd"/>
      <w:r w:rsidRPr="00EA3B06">
        <w:rPr>
          <w:rFonts w:ascii="Times New Roman" w:eastAsia="Times New Roman" w:hAnsi="Times New Roman" w:cs="Times New Roman"/>
          <w:sz w:val="24"/>
          <w:szCs w:val="24"/>
          <w:lang w:val="en-US" w:eastAsia="ro-RO"/>
        </w:rPr>
        <w:t>.</w:t>
      </w:r>
      <w:proofErr w:type="gram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Învelitoarea</w:t>
      </w:r>
      <w:proofErr w:type="spellEnd"/>
      <w:r w:rsidRPr="00EA3B06">
        <w:rPr>
          <w:rFonts w:ascii="Times New Roman" w:eastAsia="Times New Roman" w:hAnsi="Times New Roman" w:cs="Times New Roman"/>
          <w:sz w:val="24"/>
          <w:szCs w:val="24"/>
          <w:lang w:val="en-US" w:eastAsia="ro-RO"/>
        </w:rPr>
        <w:t xml:space="preserve"> se </w:t>
      </w:r>
      <w:proofErr w:type="spellStart"/>
      <w:proofErr w:type="gramStart"/>
      <w:r w:rsidRPr="00EA3B06">
        <w:rPr>
          <w:rFonts w:ascii="Times New Roman" w:eastAsia="Times New Roman" w:hAnsi="Times New Roman" w:cs="Times New Roman"/>
          <w:sz w:val="24"/>
          <w:szCs w:val="24"/>
          <w:lang w:val="en-US" w:eastAsia="ro-RO"/>
        </w:rPr>
        <w:t>va</w:t>
      </w:r>
      <w:proofErr w:type="spellEnd"/>
      <w:proofErr w:type="gram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realiza</w:t>
      </w:r>
      <w:proofErr w:type="spellEnd"/>
      <w:r w:rsidRPr="00EA3B06">
        <w:rPr>
          <w:rFonts w:ascii="Times New Roman" w:eastAsia="Times New Roman" w:hAnsi="Times New Roman" w:cs="Times New Roman"/>
          <w:sz w:val="24"/>
          <w:szCs w:val="24"/>
          <w:lang w:val="en-US" w:eastAsia="ro-RO"/>
        </w:rPr>
        <w:t xml:space="preserve"> din </w:t>
      </w:r>
      <w:proofErr w:type="spellStart"/>
      <w:r w:rsidRPr="00EA3B06">
        <w:rPr>
          <w:rFonts w:ascii="Times New Roman" w:eastAsia="Times New Roman" w:hAnsi="Times New Roman" w:cs="Times New Roman"/>
          <w:sz w:val="24"/>
          <w:szCs w:val="24"/>
          <w:lang w:val="en-US" w:eastAsia="ro-RO"/>
        </w:rPr>
        <w:t>țiglă</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tablă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amprentată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dispusă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astereală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folie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anticondens</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șipci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contrașipci</w:t>
      </w:r>
      <w:proofErr w:type="spellEnd"/>
      <w:r w:rsidRPr="00EA3B06">
        <w:rPr>
          <w:rFonts w:ascii="Times New Roman" w:eastAsia="Times New Roman" w:hAnsi="Times New Roman" w:cs="Times New Roman"/>
          <w:sz w:val="24"/>
          <w:szCs w:val="24"/>
          <w:lang w:val="en-US" w:eastAsia="ro-RO"/>
        </w:rPr>
        <w:t>.</w:t>
      </w:r>
    </w:p>
    <w:p w14:paraId="0D7B54C3" w14:textId="77777777" w:rsidR="00EA3B06" w:rsidRPr="00EA3B06" w:rsidRDefault="00EA3B06" w:rsidP="00A31092">
      <w:pPr>
        <w:shd w:val="clear" w:color="auto" w:fill="FFFFFF"/>
        <w:spacing w:after="0" w:line="240" w:lineRule="auto"/>
        <w:jc w:val="both"/>
        <w:rPr>
          <w:rFonts w:ascii="Times New Roman" w:eastAsia="Times New Roman" w:hAnsi="Times New Roman" w:cs="Times New Roman"/>
          <w:sz w:val="24"/>
          <w:szCs w:val="24"/>
          <w:lang w:val="en-US" w:eastAsia="ro-RO"/>
        </w:rPr>
      </w:pPr>
      <w:r w:rsidRPr="00EA3B06">
        <w:rPr>
          <w:rFonts w:ascii="Times New Roman" w:eastAsia="Times New Roman" w:hAnsi="Times New Roman" w:cs="Times New Roman"/>
          <w:sz w:val="24"/>
          <w:szCs w:val="24"/>
          <w:lang w:val="en-US" w:eastAsia="ro-RO"/>
        </w:rPr>
        <w:tab/>
      </w:r>
      <w:proofErr w:type="spellStart"/>
      <w:r w:rsidRPr="00EA3B06">
        <w:rPr>
          <w:rFonts w:ascii="Times New Roman" w:eastAsia="Times New Roman" w:hAnsi="Times New Roman" w:cs="Times New Roman"/>
          <w:sz w:val="24"/>
          <w:szCs w:val="24"/>
          <w:lang w:val="en-US" w:eastAsia="ro-RO"/>
        </w:rPr>
        <w:t>Pereții</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închidere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compartimentare</w:t>
      </w:r>
      <w:proofErr w:type="spellEnd"/>
      <w:r w:rsidRPr="00EA3B06">
        <w:rPr>
          <w:rFonts w:ascii="Times New Roman" w:eastAsia="Times New Roman" w:hAnsi="Times New Roman" w:cs="Times New Roman"/>
          <w:sz w:val="24"/>
          <w:szCs w:val="24"/>
          <w:lang w:val="en-US" w:eastAsia="ro-RO"/>
        </w:rPr>
        <w:t xml:space="preserve"> au </w:t>
      </w:r>
      <w:proofErr w:type="spellStart"/>
      <w:r w:rsidRPr="00EA3B06">
        <w:rPr>
          <w:rFonts w:ascii="Times New Roman" w:eastAsia="Times New Roman" w:hAnsi="Times New Roman" w:cs="Times New Roman"/>
          <w:sz w:val="24"/>
          <w:szCs w:val="24"/>
          <w:lang w:val="en-US" w:eastAsia="ro-RO"/>
        </w:rPr>
        <w:t>fost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realizați</w:t>
      </w:r>
      <w:proofErr w:type="spellEnd"/>
      <w:r w:rsidRPr="00EA3B06">
        <w:rPr>
          <w:rFonts w:ascii="Times New Roman" w:eastAsia="Times New Roman" w:hAnsi="Times New Roman" w:cs="Times New Roman"/>
          <w:sz w:val="24"/>
          <w:szCs w:val="24"/>
          <w:lang w:val="en-US" w:eastAsia="ro-RO"/>
        </w:rPr>
        <w:t xml:space="preserve"> de BCA - tip GBN, cu </w:t>
      </w:r>
      <w:proofErr w:type="spellStart"/>
      <w:r w:rsidRPr="00EA3B06">
        <w:rPr>
          <w:rFonts w:ascii="Times New Roman" w:eastAsia="Times New Roman" w:hAnsi="Times New Roman" w:cs="Times New Roman"/>
          <w:sz w:val="24"/>
          <w:szCs w:val="24"/>
          <w:lang w:val="en-US" w:eastAsia="ro-RO"/>
        </w:rPr>
        <w:t>grosimea</w:t>
      </w:r>
      <w:proofErr w:type="spellEnd"/>
      <w:r w:rsidRPr="00EA3B06">
        <w:rPr>
          <w:rFonts w:ascii="Times New Roman" w:eastAsia="Times New Roman" w:hAnsi="Times New Roman" w:cs="Times New Roman"/>
          <w:sz w:val="24"/>
          <w:szCs w:val="24"/>
          <w:lang w:val="en-US" w:eastAsia="ro-RO"/>
        </w:rPr>
        <w:t xml:space="preserve"> de 30 cm </w:t>
      </w:r>
      <w:proofErr w:type="spellStart"/>
      <w:r w:rsidRPr="00EA3B06">
        <w:rPr>
          <w:rFonts w:ascii="Times New Roman" w:eastAsia="Times New Roman" w:hAnsi="Times New Roman" w:cs="Times New Roman"/>
          <w:sz w:val="24"/>
          <w:szCs w:val="24"/>
          <w:lang w:val="en-US" w:eastAsia="ro-RO"/>
        </w:rPr>
        <w:t>pentru</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pereții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exteriori</w:t>
      </w:r>
      <w:proofErr w:type="spellEnd"/>
      <w:r w:rsidRPr="00EA3B06">
        <w:rPr>
          <w:rFonts w:ascii="Times New Roman" w:eastAsia="Times New Roman" w:hAnsi="Times New Roman" w:cs="Times New Roman"/>
          <w:sz w:val="24"/>
          <w:szCs w:val="24"/>
          <w:lang w:val="en-US" w:eastAsia="ro-RO"/>
        </w:rPr>
        <w:t xml:space="preserve"> care au </w:t>
      </w:r>
      <w:proofErr w:type="spellStart"/>
      <w:r w:rsidRPr="00EA3B06">
        <w:rPr>
          <w:rFonts w:ascii="Times New Roman" w:eastAsia="Times New Roman" w:hAnsi="Times New Roman" w:cs="Times New Roman"/>
          <w:sz w:val="24"/>
          <w:szCs w:val="24"/>
          <w:lang w:val="en-US" w:eastAsia="ro-RO"/>
        </w:rPr>
        <w:t>fost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prevăzuți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cu </w:t>
      </w:r>
      <w:proofErr w:type="spellStart"/>
      <w:r w:rsidRPr="00EA3B06">
        <w:rPr>
          <w:rFonts w:ascii="Times New Roman" w:eastAsia="Times New Roman" w:hAnsi="Times New Roman" w:cs="Times New Roman"/>
          <w:sz w:val="24"/>
          <w:szCs w:val="24"/>
          <w:lang w:val="en-US" w:eastAsia="ro-RO"/>
        </w:rPr>
        <w:t>termosistem</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bazat</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vată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minerală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semirigida</w:t>
      </w:r>
      <w:proofErr w:type="spellEnd"/>
      <w:r w:rsidRPr="00EA3B06">
        <w:rPr>
          <w:rFonts w:ascii="Times New Roman" w:eastAsia="Times New Roman" w:hAnsi="Times New Roman" w:cs="Times New Roman"/>
          <w:sz w:val="24"/>
          <w:szCs w:val="24"/>
          <w:lang w:val="en-US" w:eastAsia="ro-RO"/>
        </w:rPr>
        <w:t xml:space="preserve"> de 15 cm </w:t>
      </w:r>
      <w:proofErr w:type="spellStart"/>
      <w:r w:rsidRPr="00EA3B06">
        <w:rPr>
          <w:rFonts w:ascii="Times New Roman" w:eastAsia="Times New Roman" w:hAnsi="Times New Roman" w:cs="Times New Roman"/>
          <w:sz w:val="24"/>
          <w:szCs w:val="24"/>
          <w:lang w:val="en-US" w:eastAsia="ro-RO"/>
        </w:rPr>
        <w:t>lipită</w:t>
      </w:r>
      <w:proofErr w:type="spellEnd"/>
      <w:r w:rsidRPr="00EA3B06">
        <w:rPr>
          <w:rFonts w:ascii="Times New Roman" w:eastAsia="Times New Roman" w:hAnsi="Times New Roman" w:cs="Times New Roman"/>
          <w:sz w:val="24"/>
          <w:szCs w:val="24"/>
          <w:lang w:val="en-US" w:eastAsia="ro-RO"/>
        </w:rPr>
        <w:t xml:space="preserve"> cu </w:t>
      </w:r>
      <w:proofErr w:type="spellStart"/>
      <w:r w:rsidRPr="00EA3B06">
        <w:rPr>
          <w:rFonts w:ascii="Times New Roman" w:eastAsia="Times New Roman" w:hAnsi="Times New Roman" w:cs="Times New Roman"/>
          <w:sz w:val="24"/>
          <w:szCs w:val="24"/>
          <w:lang w:val="en-US" w:eastAsia="ro-RO"/>
        </w:rPr>
        <w:t>adeziv</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specializat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ciuperci</w:t>
      </w:r>
      <w:proofErr w:type="spellEnd"/>
      <w:r w:rsidRPr="00EA3B06">
        <w:rPr>
          <w:rFonts w:ascii="Times New Roman" w:eastAsia="Times New Roman" w:hAnsi="Times New Roman" w:cs="Times New Roman"/>
          <w:sz w:val="24"/>
          <w:szCs w:val="24"/>
          <w:lang w:val="en-US" w:eastAsia="ro-RO"/>
        </w:rPr>
        <w:t xml:space="preserve"> - </w:t>
      </w:r>
      <w:proofErr w:type="spellStart"/>
      <w:r w:rsidRPr="00EA3B06">
        <w:rPr>
          <w:rFonts w:ascii="Times New Roman" w:eastAsia="Times New Roman" w:hAnsi="Times New Roman" w:cs="Times New Roman"/>
          <w:sz w:val="24"/>
          <w:szCs w:val="24"/>
          <w:lang w:val="en-US" w:eastAsia="ro-RO"/>
        </w:rPr>
        <w:t>diblu</w:t>
      </w:r>
      <w:proofErr w:type="spellEnd"/>
      <w:r w:rsidRPr="00EA3B06">
        <w:rPr>
          <w:rFonts w:ascii="Times New Roman" w:eastAsia="Times New Roman" w:hAnsi="Times New Roman" w:cs="Times New Roman"/>
          <w:sz w:val="24"/>
          <w:szCs w:val="24"/>
          <w:lang w:val="en-US" w:eastAsia="ro-RO"/>
        </w:rPr>
        <w:t xml:space="preserve"> din material plastic </w:t>
      </w:r>
      <w:proofErr w:type="spellStart"/>
      <w:r w:rsidRPr="00EA3B06">
        <w:rPr>
          <w:rFonts w:ascii="Times New Roman" w:eastAsia="Times New Roman" w:hAnsi="Times New Roman" w:cs="Times New Roman"/>
          <w:sz w:val="24"/>
          <w:szCs w:val="24"/>
          <w:lang w:val="en-US" w:eastAsia="ro-RO"/>
        </w:rPr>
        <w:t>suplimentare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pereți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interiori</w:t>
      </w:r>
      <w:proofErr w:type="spellEnd"/>
      <w:r w:rsidRPr="00EA3B06">
        <w:rPr>
          <w:rFonts w:ascii="Times New Roman" w:eastAsia="Times New Roman" w:hAnsi="Times New Roman" w:cs="Times New Roman"/>
          <w:sz w:val="24"/>
          <w:szCs w:val="24"/>
          <w:lang w:val="en-US" w:eastAsia="ro-RO"/>
        </w:rPr>
        <w:t xml:space="preserve"> de BCA tip GBN de 230 </w:t>
      </w:r>
      <w:proofErr w:type="gramStart"/>
      <w:r w:rsidRPr="00EA3B06">
        <w:rPr>
          <w:rFonts w:ascii="Times New Roman" w:eastAsia="Times New Roman" w:hAnsi="Times New Roman" w:cs="Times New Roman"/>
          <w:sz w:val="24"/>
          <w:szCs w:val="24"/>
          <w:lang w:val="en-US" w:eastAsia="ro-RO"/>
        </w:rPr>
        <w:t>cm  la</w:t>
      </w:r>
      <w:proofErr w:type="gram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centrala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termică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pereți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interiori</w:t>
      </w:r>
      <w:proofErr w:type="spellEnd"/>
      <w:r w:rsidRPr="00EA3B06">
        <w:rPr>
          <w:rFonts w:ascii="Times New Roman" w:eastAsia="Times New Roman" w:hAnsi="Times New Roman" w:cs="Times New Roman"/>
          <w:sz w:val="24"/>
          <w:szCs w:val="24"/>
          <w:lang w:val="en-US" w:eastAsia="ro-RO"/>
        </w:rPr>
        <w:t xml:space="preserve"> de BCA tip GBN de 25 cm </w:t>
      </w:r>
      <w:proofErr w:type="spellStart"/>
      <w:r w:rsidRPr="00EA3B06">
        <w:rPr>
          <w:rFonts w:ascii="Times New Roman" w:eastAsia="Times New Roman" w:hAnsi="Times New Roman" w:cs="Times New Roman"/>
          <w:sz w:val="24"/>
          <w:szCs w:val="24"/>
          <w:lang w:val="en-US" w:eastAsia="ro-RO"/>
        </w:rPr>
        <w:t>între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apartamente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pereți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interiori</w:t>
      </w:r>
      <w:proofErr w:type="spellEnd"/>
      <w:r w:rsidRPr="00EA3B06">
        <w:rPr>
          <w:rFonts w:ascii="Times New Roman" w:eastAsia="Times New Roman" w:hAnsi="Times New Roman" w:cs="Times New Roman"/>
          <w:sz w:val="24"/>
          <w:szCs w:val="24"/>
          <w:lang w:val="en-US" w:eastAsia="ro-RO"/>
        </w:rPr>
        <w:t xml:space="preserve"> de BCA tip GBN de 15 cm  </w:t>
      </w:r>
      <w:proofErr w:type="spellStart"/>
      <w:r w:rsidRPr="00EA3B06">
        <w:rPr>
          <w:rFonts w:ascii="Times New Roman" w:eastAsia="Times New Roman" w:hAnsi="Times New Roman" w:cs="Times New Roman"/>
          <w:sz w:val="24"/>
          <w:szCs w:val="24"/>
          <w:lang w:val="en-US" w:eastAsia="ro-RO"/>
        </w:rPr>
        <w:t>între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încăperi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cadrul</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apartamentelor</w:t>
      </w:r>
      <w:proofErr w:type="spellEnd"/>
      <w:r w:rsidRPr="00EA3B06">
        <w:rPr>
          <w:rFonts w:ascii="Times New Roman" w:eastAsia="Times New Roman" w:hAnsi="Times New Roman" w:cs="Times New Roman"/>
          <w:sz w:val="24"/>
          <w:szCs w:val="24"/>
          <w:lang w:val="en-US" w:eastAsia="ro-RO"/>
        </w:rPr>
        <w:t xml:space="preserve">. Au </w:t>
      </w:r>
      <w:proofErr w:type="spellStart"/>
      <w:r w:rsidRPr="00EA3B06">
        <w:rPr>
          <w:rFonts w:ascii="Times New Roman" w:eastAsia="Times New Roman" w:hAnsi="Times New Roman" w:cs="Times New Roman"/>
          <w:sz w:val="24"/>
          <w:szCs w:val="24"/>
          <w:lang w:val="en-US" w:eastAsia="ro-RO"/>
        </w:rPr>
        <w:t>fost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utilizați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pentru</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ghenele</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instalații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pereți</w:t>
      </w:r>
      <w:proofErr w:type="spellEnd"/>
      <w:r w:rsidRPr="00EA3B06">
        <w:rPr>
          <w:rFonts w:ascii="Times New Roman" w:eastAsia="Times New Roman" w:hAnsi="Times New Roman" w:cs="Times New Roman"/>
          <w:sz w:val="24"/>
          <w:szCs w:val="24"/>
          <w:lang w:val="en-US" w:eastAsia="ro-RO"/>
        </w:rPr>
        <w:t xml:space="preserve"> din </w:t>
      </w:r>
      <w:proofErr w:type="spellStart"/>
      <w:r w:rsidRPr="00EA3B06">
        <w:rPr>
          <w:rFonts w:ascii="Times New Roman" w:eastAsia="Times New Roman" w:hAnsi="Times New Roman" w:cs="Times New Roman"/>
          <w:sz w:val="24"/>
          <w:szCs w:val="24"/>
          <w:lang w:val="en-US" w:eastAsia="ro-RO"/>
        </w:rPr>
        <w:t>gips</w:t>
      </w:r>
      <w:proofErr w:type="spellEnd"/>
      <w:r w:rsidRPr="00EA3B06">
        <w:rPr>
          <w:rFonts w:ascii="Times New Roman" w:eastAsia="Times New Roman" w:hAnsi="Times New Roman" w:cs="Times New Roman"/>
          <w:sz w:val="24"/>
          <w:szCs w:val="24"/>
          <w:lang w:val="en-US" w:eastAsia="ro-RO"/>
        </w:rPr>
        <w:t xml:space="preserve"> –carton de 12</w:t>
      </w:r>
      <w:proofErr w:type="gramStart"/>
      <w:r w:rsidRPr="00EA3B06">
        <w:rPr>
          <w:rFonts w:ascii="Times New Roman" w:eastAsia="Times New Roman" w:hAnsi="Times New Roman" w:cs="Times New Roman"/>
          <w:sz w:val="24"/>
          <w:szCs w:val="24"/>
          <w:lang w:val="en-US" w:eastAsia="ro-RO"/>
        </w:rPr>
        <w:t>,5</w:t>
      </w:r>
      <w:proofErr w:type="gramEnd"/>
      <w:r w:rsidRPr="00EA3B06">
        <w:rPr>
          <w:rFonts w:ascii="Times New Roman" w:eastAsia="Times New Roman" w:hAnsi="Times New Roman" w:cs="Times New Roman"/>
          <w:sz w:val="24"/>
          <w:szCs w:val="24"/>
          <w:lang w:val="en-US" w:eastAsia="ro-RO"/>
        </w:rPr>
        <w:t xml:space="preserve"> cm.</w:t>
      </w:r>
    </w:p>
    <w:p w14:paraId="4F6F831F" w14:textId="77777777" w:rsidR="00EA3B06" w:rsidRPr="00EA3B06" w:rsidRDefault="00EA3B06" w:rsidP="00A31092">
      <w:pPr>
        <w:shd w:val="clear" w:color="auto" w:fill="FFFFFF"/>
        <w:spacing w:after="0" w:line="240" w:lineRule="auto"/>
        <w:jc w:val="both"/>
        <w:rPr>
          <w:rFonts w:ascii="Times New Roman" w:eastAsia="Times New Roman" w:hAnsi="Times New Roman" w:cs="Times New Roman"/>
          <w:sz w:val="24"/>
          <w:szCs w:val="24"/>
          <w:lang w:val="en-US" w:eastAsia="ro-RO"/>
        </w:rPr>
      </w:pPr>
      <w:r w:rsidRPr="00EA3B06">
        <w:rPr>
          <w:rFonts w:ascii="Times New Roman" w:eastAsia="Times New Roman" w:hAnsi="Times New Roman" w:cs="Times New Roman"/>
          <w:sz w:val="24"/>
          <w:szCs w:val="24"/>
          <w:lang w:val="en-US" w:eastAsia="ro-RO"/>
        </w:rPr>
        <w:tab/>
      </w:r>
      <w:proofErr w:type="spellStart"/>
      <w:r w:rsidRPr="00EA3B06">
        <w:rPr>
          <w:rFonts w:ascii="Times New Roman" w:eastAsia="Times New Roman" w:hAnsi="Times New Roman" w:cs="Times New Roman"/>
          <w:sz w:val="24"/>
          <w:szCs w:val="24"/>
          <w:lang w:val="en-US" w:eastAsia="ro-RO"/>
        </w:rPr>
        <w:t>Soclul</w:t>
      </w:r>
      <w:proofErr w:type="spellEnd"/>
      <w:r w:rsidRPr="00EA3B06">
        <w:rPr>
          <w:rFonts w:ascii="Times New Roman" w:eastAsia="Times New Roman" w:hAnsi="Times New Roman" w:cs="Times New Roman"/>
          <w:sz w:val="24"/>
          <w:szCs w:val="24"/>
          <w:lang w:val="en-US" w:eastAsia="ro-RO"/>
        </w:rPr>
        <w:t xml:space="preserve"> a </w:t>
      </w:r>
      <w:proofErr w:type="spellStart"/>
      <w:r w:rsidRPr="00EA3B06">
        <w:rPr>
          <w:rFonts w:ascii="Times New Roman" w:eastAsia="Times New Roman" w:hAnsi="Times New Roman" w:cs="Times New Roman"/>
          <w:sz w:val="24"/>
          <w:szCs w:val="24"/>
          <w:lang w:val="en-US" w:eastAsia="ro-RO"/>
        </w:rPr>
        <w:t>fost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termoizolat</w:t>
      </w:r>
      <w:proofErr w:type="spellEnd"/>
      <w:r w:rsidRPr="00EA3B06">
        <w:rPr>
          <w:rFonts w:ascii="Times New Roman" w:eastAsia="Times New Roman" w:hAnsi="Times New Roman" w:cs="Times New Roman"/>
          <w:sz w:val="24"/>
          <w:szCs w:val="24"/>
          <w:lang w:val="en-US" w:eastAsia="ro-RO"/>
        </w:rPr>
        <w:t xml:space="preserve"> cu 10 cm </w:t>
      </w:r>
      <w:proofErr w:type="spellStart"/>
      <w:r w:rsidRPr="00EA3B06">
        <w:rPr>
          <w:rFonts w:ascii="Times New Roman" w:eastAsia="Times New Roman" w:hAnsi="Times New Roman" w:cs="Times New Roman"/>
          <w:sz w:val="24"/>
          <w:szCs w:val="24"/>
          <w:lang w:val="en-US" w:eastAsia="ro-RO"/>
        </w:rPr>
        <w:t>polistiren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extrudat</w:t>
      </w:r>
      <w:proofErr w:type="spellEnd"/>
      <w:r w:rsidRPr="00EA3B06">
        <w:rPr>
          <w:rFonts w:ascii="Times New Roman" w:eastAsia="Times New Roman" w:hAnsi="Times New Roman" w:cs="Times New Roman"/>
          <w:sz w:val="24"/>
          <w:szCs w:val="24"/>
          <w:lang w:val="en-US" w:eastAsia="ro-RO"/>
        </w:rPr>
        <w:t xml:space="preserve">, care a </w:t>
      </w:r>
      <w:proofErr w:type="spellStart"/>
      <w:r w:rsidRPr="00EA3B06">
        <w:rPr>
          <w:rFonts w:ascii="Times New Roman" w:eastAsia="Times New Roman" w:hAnsi="Times New Roman" w:cs="Times New Roman"/>
          <w:sz w:val="24"/>
          <w:szCs w:val="24"/>
          <w:lang w:val="en-US" w:eastAsia="ro-RO"/>
        </w:rPr>
        <w:t>fost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introdus</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profunzimea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terenului</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înălțimea</w:t>
      </w:r>
      <w:proofErr w:type="spellEnd"/>
      <w:r w:rsidRPr="00EA3B06">
        <w:rPr>
          <w:rFonts w:ascii="Times New Roman" w:eastAsia="Times New Roman" w:hAnsi="Times New Roman" w:cs="Times New Roman"/>
          <w:sz w:val="24"/>
          <w:szCs w:val="24"/>
          <w:lang w:val="en-US" w:eastAsia="ro-RO"/>
        </w:rPr>
        <w:t xml:space="preserve"> de 40 cm.</w:t>
      </w:r>
    </w:p>
    <w:p w14:paraId="040624A4" w14:textId="77777777" w:rsidR="00EA3B06" w:rsidRPr="00EA3B06" w:rsidRDefault="00EA3B06" w:rsidP="00A31092">
      <w:pPr>
        <w:shd w:val="clear" w:color="auto" w:fill="FFFFFF"/>
        <w:spacing w:after="0" w:line="240" w:lineRule="auto"/>
        <w:jc w:val="both"/>
        <w:rPr>
          <w:rFonts w:ascii="Times New Roman" w:eastAsia="Times New Roman" w:hAnsi="Times New Roman" w:cs="Times New Roman"/>
          <w:sz w:val="24"/>
          <w:szCs w:val="24"/>
          <w:lang w:val="en-US" w:eastAsia="ro-RO"/>
        </w:rPr>
      </w:pPr>
      <w:r w:rsidRPr="00EA3B06">
        <w:rPr>
          <w:rFonts w:ascii="Times New Roman" w:eastAsia="Times New Roman" w:hAnsi="Times New Roman" w:cs="Times New Roman"/>
          <w:sz w:val="24"/>
          <w:szCs w:val="24"/>
          <w:lang w:val="en-US" w:eastAsia="ro-RO"/>
        </w:rPr>
        <w:tab/>
      </w:r>
      <w:proofErr w:type="gramStart"/>
      <w:r w:rsidRPr="00EA3B06">
        <w:rPr>
          <w:rFonts w:ascii="Times New Roman" w:eastAsia="Times New Roman" w:hAnsi="Times New Roman" w:cs="Times New Roman"/>
          <w:sz w:val="24"/>
          <w:szCs w:val="24"/>
          <w:lang w:val="en-US" w:eastAsia="ro-RO"/>
        </w:rPr>
        <w:t xml:space="preserve">Sub </w:t>
      </w:r>
      <w:proofErr w:type="spellStart"/>
      <w:r w:rsidRPr="00EA3B06">
        <w:rPr>
          <w:rFonts w:ascii="Times New Roman" w:eastAsia="Times New Roman" w:hAnsi="Times New Roman" w:cs="Times New Roman"/>
          <w:sz w:val="24"/>
          <w:szCs w:val="24"/>
          <w:lang w:val="en-US" w:eastAsia="ro-RO"/>
        </w:rPr>
        <w:t>stratul</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suport</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pardoseala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parter</w:t>
      </w:r>
      <w:proofErr w:type="spellEnd"/>
      <w:r w:rsidRPr="00EA3B06">
        <w:rPr>
          <w:rFonts w:ascii="Times New Roman" w:eastAsia="Times New Roman" w:hAnsi="Times New Roman" w:cs="Times New Roman"/>
          <w:sz w:val="24"/>
          <w:szCs w:val="24"/>
          <w:lang w:val="en-US" w:eastAsia="ro-RO"/>
        </w:rPr>
        <w:t xml:space="preserve"> a </w:t>
      </w:r>
      <w:proofErr w:type="spellStart"/>
      <w:r w:rsidRPr="00EA3B06">
        <w:rPr>
          <w:rFonts w:ascii="Times New Roman" w:eastAsia="Times New Roman" w:hAnsi="Times New Roman" w:cs="Times New Roman"/>
          <w:sz w:val="24"/>
          <w:szCs w:val="24"/>
          <w:lang w:val="en-US" w:eastAsia="ro-RO"/>
        </w:rPr>
        <w:t>fost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prevăzută</w:t>
      </w:r>
      <w:proofErr w:type="spellEnd"/>
      <w:r w:rsidRPr="00EA3B06">
        <w:rPr>
          <w:rFonts w:ascii="Times New Roman" w:eastAsia="Times New Roman" w:hAnsi="Times New Roman" w:cs="Times New Roman"/>
          <w:sz w:val="24"/>
          <w:szCs w:val="24"/>
          <w:lang w:val="en-US" w:eastAsia="ro-RO"/>
        </w:rPr>
        <w:t xml:space="preserve"> o </w:t>
      </w:r>
      <w:proofErr w:type="spellStart"/>
      <w:r w:rsidRPr="00EA3B06">
        <w:rPr>
          <w:rFonts w:ascii="Times New Roman" w:eastAsia="Times New Roman" w:hAnsi="Times New Roman" w:cs="Times New Roman"/>
          <w:sz w:val="24"/>
          <w:szCs w:val="24"/>
          <w:lang w:val="en-US" w:eastAsia="ro-RO"/>
        </w:rPr>
        <w:t>termoizolație</w:t>
      </w:r>
      <w:proofErr w:type="spellEnd"/>
      <w:r w:rsidRPr="00EA3B06">
        <w:rPr>
          <w:rFonts w:ascii="Times New Roman" w:eastAsia="Times New Roman" w:hAnsi="Times New Roman" w:cs="Times New Roman"/>
          <w:sz w:val="24"/>
          <w:szCs w:val="24"/>
          <w:lang w:val="en-US" w:eastAsia="ro-RO"/>
        </w:rPr>
        <w:t xml:space="preserve"> din </w:t>
      </w:r>
      <w:proofErr w:type="spellStart"/>
      <w:r w:rsidRPr="00EA3B06">
        <w:rPr>
          <w:rFonts w:ascii="Times New Roman" w:eastAsia="Times New Roman" w:hAnsi="Times New Roman" w:cs="Times New Roman"/>
          <w:sz w:val="24"/>
          <w:szCs w:val="24"/>
          <w:lang w:val="en-US" w:eastAsia="ro-RO"/>
        </w:rPr>
        <w:t>polistiren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extrudat</w:t>
      </w:r>
      <w:proofErr w:type="spellEnd"/>
      <w:r w:rsidRPr="00EA3B06">
        <w:rPr>
          <w:rFonts w:ascii="Times New Roman" w:eastAsia="Times New Roman" w:hAnsi="Times New Roman" w:cs="Times New Roman"/>
          <w:sz w:val="24"/>
          <w:szCs w:val="24"/>
          <w:lang w:val="en-US" w:eastAsia="ro-RO"/>
        </w:rPr>
        <w:t xml:space="preserve"> de 10 cm </w:t>
      </w:r>
      <w:proofErr w:type="spellStart"/>
      <w:r w:rsidRPr="00EA3B06">
        <w:rPr>
          <w:rFonts w:ascii="Times New Roman" w:eastAsia="Times New Roman" w:hAnsi="Times New Roman" w:cs="Times New Roman"/>
          <w:sz w:val="24"/>
          <w:szCs w:val="24"/>
          <w:lang w:val="en-US" w:eastAsia="ro-RO"/>
        </w:rPr>
        <w:t>pe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toată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suprafața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pardoselii</w:t>
      </w:r>
      <w:proofErr w:type="spellEnd"/>
      <w:r w:rsidRPr="00EA3B06">
        <w:rPr>
          <w:rFonts w:ascii="Times New Roman" w:eastAsia="Times New Roman" w:hAnsi="Times New Roman" w:cs="Times New Roman"/>
          <w:sz w:val="24"/>
          <w:szCs w:val="24"/>
          <w:lang w:val="en-US" w:eastAsia="ro-RO"/>
        </w:rPr>
        <w:t>.</w:t>
      </w:r>
      <w:proofErr w:type="gramEnd"/>
    </w:p>
    <w:p w14:paraId="0DAF5814" w14:textId="26782EDD" w:rsidR="00EA3B06" w:rsidRPr="00EA3B06" w:rsidRDefault="00EA3B06" w:rsidP="00A31092">
      <w:pPr>
        <w:shd w:val="clear" w:color="auto" w:fill="FFFFFF"/>
        <w:spacing w:after="0" w:line="240" w:lineRule="auto"/>
        <w:jc w:val="both"/>
        <w:rPr>
          <w:rFonts w:ascii="Times New Roman" w:eastAsia="Times New Roman" w:hAnsi="Times New Roman" w:cs="Times New Roman"/>
          <w:sz w:val="24"/>
          <w:szCs w:val="24"/>
          <w:lang w:val="en-US" w:eastAsia="ro-RO"/>
        </w:rPr>
      </w:pPr>
      <w:r w:rsidRPr="00EA3B06">
        <w:rPr>
          <w:rFonts w:ascii="Times New Roman" w:eastAsia="Times New Roman" w:hAnsi="Times New Roman" w:cs="Times New Roman"/>
          <w:sz w:val="24"/>
          <w:szCs w:val="24"/>
          <w:lang w:val="en-US" w:eastAsia="ro-RO"/>
        </w:rPr>
        <w:tab/>
      </w:r>
      <w:proofErr w:type="spellStart"/>
      <w:proofErr w:type="gramStart"/>
      <w:r w:rsidRPr="00EA3B06">
        <w:rPr>
          <w:rFonts w:ascii="Times New Roman" w:eastAsia="Times New Roman" w:hAnsi="Times New Roman" w:cs="Times New Roman"/>
          <w:sz w:val="24"/>
          <w:szCs w:val="24"/>
          <w:lang w:val="en-US" w:eastAsia="ro-RO"/>
        </w:rPr>
        <w:t>Ultimul</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planșeu</w:t>
      </w:r>
      <w:proofErr w:type="spellEnd"/>
      <w:r w:rsidRPr="00EA3B06">
        <w:rPr>
          <w:rFonts w:ascii="Times New Roman" w:eastAsia="Times New Roman" w:hAnsi="Times New Roman" w:cs="Times New Roman"/>
          <w:sz w:val="24"/>
          <w:szCs w:val="24"/>
          <w:lang w:val="en-US" w:eastAsia="ro-RO"/>
        </w:rPr>
        <w:t xml:space="preserve"> a </w:t>
      </w:r>
      <w:proofErr w:type="spellStart"/>
      <w:r w:rsidRPr="00EA3B06">
        <w:rPr>
          <w:rFonts w:ascii="Times New Roman" w:eastAsia="Times New Roman" w:hAnsi="Times New Roman" w:cs="Times New Roman"/>
          <w:sz w:val="24"/>
          <w:szCs w:val="24"/>
          <w:lang w:val="en-US" w:eastAsia="ro-RO"/>
        </w:rPr>
        <w:t>fost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prevăzut</w:t>
      </w:r>
      <w:proofErr w:type="spellEnd"/>
      <w:r w:rsidRPr="00EA3B06">
        <w:rPr>
          <w:rFonts w:ascii="Times New Roman" w:eastAsia="Times New Roman" w:hAnsi="Times New Roman" w:cs="Times New Roman"/>
          <w:sz w:val="24"/>
          <w:szCs w:val="24"/>
          <w:lang w:val="en-US" w:eastAsia="ro-RO"/>
        </w:rPr>
        <w:t xml:space="preserve"> cu </w:t>
      </w:r>
      <w:proofErr w:type="spellStart"/>
      <w:r w:rsidRPr="00EA3B06">
        <w:rPr>
          <w:rFonts w:ascii="Times New Roman" w:eastAsia="Times New Roman" w:hAnsi="Times New Roman" w:cs="Times New Roman"/>
          <w:sz w:val="24"/>
          <w:szCs w:val="24"/>
          <w:lang w:val="en-US" w:eastAsia="ro-RO"/>
        </w:rPr>
        <w:t>termoizolație</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vată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minerală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semirigidă</w:t>
      </w:r>
      <w:proofErr w:type="spellEnd"/>
      <w:r w:rsidRPr="00EA3B06">
        <w:rPr>
          <w:rFonts w:ascii="Times New Roman" w:eastAsia="Times New Roman" w:hAnsi="Times New Roman" w:cs="Times New Roman"/>
          <w:sz w:val="24"/>
          <w:szCs w:val="24"/>
          <w:lang w:val="en-US" w:eastAsia="ro-RO"/>
        </w:rPr>
        <w:t xml:space="preserve"> de 25 cm </w:t>
      </w:r>
      <w:proofErr w:type="spellStart"/>
      <w:r w:rsidRPr="00EA3B06">
        <w:rPr>
          <w:rFonts w:ascii="Times New Roman" w:eastAsia="Times New Roman" w:hAnsi="Times New Roman" w:cs="Times New Roman"/>
          <w:sz w:val="24"/>
          <w:szCs w:val="24"/>
          <w:lang w:val="en-US" w:eastAsia="ro-RO"/>
        </w:rPr>
        <w:t>protejată</w:t>
      </w:r>
      <w:proofErr w:type="spellEnd"/>
      <w:r w:rsidRPr="00EA3B06">
        <w:rPr>
          <w:rFonts w:ascii="Times New Roman" w:eastAsia="Times New Roman" w:hAnsi="Times New Roman" w:cs="Times New Roman"/>
          <w:sz w:val="24"/>
          <w:szCs w:val="24"/>
          <w:lang w:val="en-US" w:eastAsia="ro-RO"/>
        </w:rPr>
        <w:t xml:space="preserve"> cu OSB de 12 mm </w:t>
      </w:r>
      <w:proofErr w:type="spellStart"/>
      <w:r w:rsidRPr="00EA3B06">
        <w:rPr>
          <w:rFonts w:ascii="Times New Roman" w:eastAsia="Times New Roman" w:hAnsi="Times New Roman" w:cs="Times New Roman"/>
          <w:sz w:val="24"/>
          <w:szCs w:val="24"/>
          <w:lang w:val="en-US" w:eastAsia="ro-RO"/>
        </w:rPr>
        <w:t>simplu</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așezat</w:t>
      </w:r>
      <w:proofErr w:type="spellEnd"/>
      <w:r w:rsidRPr="00EA3B06">
        <w:rPr>
          <w:rFonts w:ascii="Times New Roman" w:eastAsia="Times New Roman" w:hAnsi="Times New Roman" w:cs="Times New Roman"/>
          <w:sz w:val="24"/>
          <w:szCs w:val="24"/>
          <w:lang w:val="en-US" w:eastAsia="ro-RO"/>
        </w:rPr>
        <w:t>.</w:t>
      </w:r>
      <w:proofErr w:type="gramEnd"/>
      <w:r w:rsidRPr="00EA3B06">
        <w:rPr>
          <w:rFonts w:ascii="Times New Roman" w:eastAsia="Times New Roman" w:hAnsi="Times New Roman" w:cs="Times New Roman"/>
          <w:sz w:val="24"/>
          <w:szCs w:val="24"/>
          <w:lang w:val="en-US" w:eastAsia="ro-RO"/>
        </w:rPr>
        <w:tab/>
      </w:r>
    </w:p>
    <w:p w14:paraId="1AD2C186" w14:textId="77777777" w:rsidR="00EA3B06" w:rsidRPr="00EA3B06" w:rsidRDefault="00EA3B06" w:rsidP="00A31092">
      <w:pPr>
        <w:shd w:val="clear" w:color="auto" w:fill="FFFFFF"/>
        <w:spacing w:after="0" w:line="240" w:lineRule="auto"/>
        <w:ind w:firstLine="709"/>
        <w:jc w:val="both"/>
        <w:rPr>
          <w:rFonts w:ascii="Times New Roman" w:eastAsia="Times New Roman" w:hAnsi="Times New Roman" w:cs="Times New Roman"/>
          <w:sz w:val="24"/>
          <w:szCs w:val="24"/>
          <w:lang w:val="en-US" w:eastAsia="ro-RO"/>
        </w:rPr>
      </w:pPr>
      <w:r w:rsidRPr="00EA3B06">
        <w:rPr>
          <w:rFonts w:ascii="Times New Roman" w:eastAsia="Times New Roman" w:hAnsi="Times New Roman" w:cs="Times New Roman"/>
          <w:sz w:val="24"/>
          <w:szCs w:val="24"/>
          <w:lang w:val="en-US" w:eastAsia="ro-RO"/>
        </w:rPr>
        <w:t xml:space="preserve">S-au </w:t>
      </w:r>
      <w:proofErr w:type="spellStart"/>
      <w:r w:rsidRPr="00EA3B06">
        <w:rPr>
          <w:rFonts w:ascii="Times New Roman" w:eastAsia="Times New Roman" w:hAnsi="Times New Roman" w:cs="Times New Roman"/>
          <w:sz w:val="24"/>
          <w:szCs w:val="24"/>
          <w:lang w:val="en-US" w:eastAsia="ro-RO"/>
        </w:rPr>
        <w:t>utilizat</w:t>
      </w:r>
      <w:proofErr w:type="spellEnd"/>
      <w:r w:rsidRPr="00EA3B06">
        <w:rPr>
          <w:rFonts w:ascii="Times New Roman" w:eastAsia="Times New Roman" w:hAnsi="Times New Roman" w:cs="Times New Roman"/>
          <w:sz w:val="24"/>
          <w:szCs w:val="24"/>
          <w:lang w:val="en-US" w:eastAsia="ro-RO"/>
        </w:rPr>
        <w:t xml:space="preserve"> la interior </w:t>
      </w:r>
      <w:proofErr w:type="spellStart"/>
      <w:r w:rsidRPr="00EA3B06">
        <w:rPr>
          <w:rFonts w:ascii="Times New Roman" w:eastAsia="Times New Roman" w:hAnsi="Times New Roman" w:cs="Times New Roman"/>
          <w:sz w:val="24"/>
          <w:szCs w:val="24"/>
          <w:lang w:val="en-US" w:eastAsia="ro-RO"/>
        </w:rPr>
        <w:t>finisaje</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bună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calitate</w:t>
      </w:r>
      <w:proofErr w:type="spellEnd"/>
      <w:r w:rsidRPr="00EA3B06">
        <w:rPr>
          <w:rFonts w:ascii="Times New Roman" w:eastAsia="Times New Roman" w:hAnsi="Times New Roman" w:cs="Times New Roman"/>
          <w:sz w:val="24"/>
          <w:szCs w:val="24"/>
          <w:lang w:val="en-US" w:eastAsia="ro-RO"/>
        </w:rPr>
        <w:t xml:space="preserve">, conform cu </w:t>
      </w:r>
      <w:proofErr w:type="spellStart"/>
      <w:r w:rsidRPr="00EA3B06">
        <w:rPr>
          <w:rFonts w:ascii="Times New Roman" w:eastAsia="Times New Roman" w:hAnsi="Times New Roman" w:cs="Times New Roman"/>
          <w:sz w:val="24"/>
          <w:szCs w:val="24"/>
          <w:lang w:val="en-US" w:eastAsia="ro-RO"/>
        </w:rPr>
        <w:t>funcțiunea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încăperii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astfel</w:t>
      </w:r>
      <w:proofErr w:type="spellEnd"/>
      <w:r w:rsidRPr="00EA3B06">
        <w:rPr>
          <w:rFonts w:ascii="Times New Roman" w:eastAsia="Times New Roman" w:hAnsi="Times New Roman" w:cs="Times New Roman"/>
          <w:sz w:val="24"/>
          <w:szCs w:val="24"/>
          <w:lang w:val="en-US" w:eastAsia="ro-RO"/>
        </w:rPr>
        <w:t>:</w:t>
      </w:r>
    </w:p>
    <w:p w14:paraId="2256E562" w14:textId="77777777" w:rsidR="00EA3B06" w:rsidRPr="00EA3B06" w:rsidRDefault="00EA3B06" w:rsidP="00A31092">
      <w:pPr>
        <w:numPr>
          <w:ilvl w:val="0"/>
          <w:numId w:val="41"/>
        </w:numPr>
        <w:shd w:val="clear" w:color="auto" w:fill="FFFFFF"/>
        <w:spacing w:after="0" w:line="240" w:lineRule="auto"/>
        <w:jc w:val="both"/>
        <w:rPr>
          <w:rFonts w:ascii="Times New Roman" w:eastAsia="Times New Roman" w:hAnsi="Times New Roman" w:cs="Times New Roman"/>
          <w:sz w:val="24"/>
          <w:szCs w:val="24"/>
          <w:lang w:val="en-US" w:eastAsia="ro-RO"/>
        </w:rPr>
      </w:pPr>
      <w:proofErr w:type="spellStart"/>
      <w:r w:rsidRPr="00EA3B06">
        <w:rPr>
          <w:rFonts w:ascii="Times New Roman" w:eastAsia="Times New Roman" w:hAnsi="Times New Roman" w:cs="Times New Roman"/>
          <w:sz w:val="24"/>
          <w:szCs w:val="24"/>
          <w:lang w:val="en-US" w:eastAsia="ro-RO"/>
        </w:rPr>
        <w:t>pardoseli</w:t>
      </w:r>
      <w:proofErr w:type="spellEnd"/>
      <w:r w:rsidRPr="00EA3B06">
        <w:rPr>
          <w:rFonts w:ascii="Times New Roman" w:eastAsia="Times New Roman" w:hAnsi="Times New Roman" w:cs="Times New Roman"/>
          <w:sz w:val="24"/>
          <w:szCs w:val="24"/>
          <w:lang w:val="en-US" w:eastAsia="ro-RO"/>
        </w:rPr>
        <w:t xml:space="preserve"> din </w:t>
      </w:r>
      <w:proofErr w:type="spellStart"/>
      <w:r w:rsidRPr="00EA3B06">
        <w:rPr>
          <w:rFonts w:ascii="Times New Roman" w:eastAsia="Times New Roman" w:hAnsi="Times New Roman" w:cs="Times New Roman"/>
          <w:sz w:val="24"/>
          <w:szCs w:val="24"/>
          <w:lang w:val="en-US" w:eastAsia="ro-RO"/>
        </w:rPr>
        <w:t>parchet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laminat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dublu</w:t>
      </w:r>
      <w:proofErr w:type="spellEnd"/>
      <w:r w:rsidRPr="00EA3B06">
        <w:rPr>
          <w:rFonts w:ascii="Times New Roman" w:eastAsia="Times New Roman" w:hAnsi="Times New Roman" w:cs="Times New Roman"/>
          <w:sz w:val="24"/>
          <w:szCs w:val="24"/>
          <w:lang w:val="en-US" w:eastAsia="ro-RO"/>
        </w:rPr>
        <w:t xml:space="preserve"> click 8 mm </w:t>
      </w:r>
      <w:proofErr w:type="spellStart"/>
      <w:r w:rsidRPr="00EA3B06">
        <w:rPr>
          <w:rFonts w:ascii="Times New Roman" w:eastAsia="Times New Roman" w:hAnsi="Times New Roman" w:cs="Times New Roman"/>
          <w:sz w:val="24"/>
          <w:szCs w:val="24"/>
          <w:lang w:val="en-US" w:eastAsia="ro-RO"/>
        </w:rPr>
        <w:t>în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încăperile</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locuit</w:t>
      </w:r>
      <w:proofErr w:type="spellEnd"/>
      <w:r w:rsidRPr="00EA3B06">
        <w:rPr>
          <w:rFonts w:ascii="Times New Roman" w:eastAsia="Times New Roman" w:hAnsi="Times New Roman" w:cs="Times New Roman"/>
          <w:sz w:val="24"/>
          <w:szCs w:val="24"/>
          <w:lang w:val="en-US" w:eastAsia="ro-RO"/>
        </w:rPr>
        <w:t>;</w:t>
      </w:r>
    </w:p>
    <w:p w14:paraId="7AAAA0D0" w14:textId="77777777" w:rsidR="00EA3B06" w:rsidRPr="00EA3B06" w:rsidRDefault="00EA3B06" w:rsidP="00A31092">
      <w:pPr>
        <w:numPr>
          <w:ilvl w:val="0"/>
          <w:numId w:val="41"/>
        </w:numPr>
        <w:shd w:val="clear" w:color="auto" w:fill="FFFFFF"/>
        <w:spacing w:after="0" w:line="240" w:lineRule="auto"/>
        <w:jc w:val="both"/>
        <w:rPr>
          <w:rFonts w:ascii="Times New Roman" w:eastAsia="Times New Roman" w:hAnsi="Times New Roman" w:cs="Times New Roman"/>
          <w:sz w:val="24"/>
          <w:szCs w:val="24"/>
          <w:lang w:val="en-US" w:eastAsia="ro-RO"/>
        </w:rPr>
      </w:pPr>
      <w:proofErr w:type="spellStart"/>
      <w:r w:rsidRPr="00EA3B06">
        <w:rPr>
          <w:rFonts w:ascii="Times New Roman" w:eastAsia="Times New Roman" w:hAnsi="Times New Roman" w:cs="Times New Roman"/>
          <w:sz w:val="24"/>
          <w:szCs w:val="24"/>
          <w:lang w:val="en-US" w:eastAsia="ro-RO"/>
        </w:rPr>
        <w:t>pardoseli</w:t>
      </w:r>
      <w:proofErr w:type="spellEnd"/>
      <w:r w:rsidRPr="00EA3B06">
        <w:rPr>
          <w:rFonts w:ascii="Times New Roman" w:eastAsia="Times New Roman" w:hAnsi="Times New Roman" w:cs="Times New Roman"/>
          <w:sz w:val="24"/>
          <w:szCs w:val="24"/>
          <w:lang w:val="en-US" w:eastAsia="ro-RO"/>
        </w:rPr>
        <w:t xml:space="preserve"> din </w:t>
      </w:r>
      <w:proofErr w:type="spellStart"/>
      <w:r w:rsidRPr="00EA3B06">
        <w:rPr>
          <w:rFonts w:ascii="Times New Roman" w:eastAsia="Times New Roman" w:hAnsi="Times New Roman" w:cs="Times New Roman"/>
          <w:sz w:val="24"/>
          <w:szCs w:val="24"/>
          <w:lang w:val="en-US" w:eastAsia="ro-RO"/>
        </w:rPr>
        <w:t>gresie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porțelanată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încăperile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umede-băi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bucătării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dar</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holurile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independente</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distribuție</w:t>
      </w:r>
      <w:proofErr w:type="spellEnd"/>
      <w:r w:rsidRPr="00EA3B06">
        <w:rPr>
          <w:rFonts w:ascii="Times New Roman" w:eastAsia="Times New Roman" w:hAnsi="Times New Roman" w:cs="Times New Roman"/>
          <w:sz w:val="24"/>
          <w:szCs w:val="24"/>
          <w:lang w:val="en-US" w:eastAsia="ro-RO"/>
        </w:rPr>
        <w:t>;</w:t>
      </w:r>
    </w:p>
    <w:p w14:paraId="7EE83EF3" w14:textId="77777777" w:rsidR="00EA3B06" w:rsidRPr="00EA3B06" w:rsidRDefault="00EA3B06" w:rsidP="00A31092">
      <w:pPr>
        <w:numPr>
          <w:ilvl w:val="0"/>
          <w:numId w:val="41"/>
        </w:numPr>
        <w:shd w:val="clear" w:color="auto" w:fill="FFFFFF"/>
        <w:spacing w:after="0" w:line="240" w:lineRule="auto"/>
        <w:jc w:val="both"/>
        <w:rPr>
          <w:rFonts w:ascii="Times New Roman" w:eastAsia="Times New Roman" w:hAnsi="Times New Roman" w:cs="Times New Roman"/>
          <w:sz w:val="24"/>
          <w:szCs w:val="24"/>
          <w:lang w:val="en-US" w:eastAsia="ro-RO"/>
        </w:rPr>
      </w:pPr>
      <w:proofErr w:type="spellStart"/>
      <w:r w:rsidRPr="00EA3B06">
        <w:rPr>
          <w:rFonts w:ascii="Times New Roman" w:eastAsia="Times New Roman" w:hAnsi="Times New Roman" w:cs="Times New Roman"/>
          <w:sz w:val="24"/>
          <w:szCs w:val="24"/>
          <w:lang w:val="en-US" w:eastAsia="ro-RO"/>
        </w:rPr>
        <w:t>pardoseli</w:t>
      </w:r>
      <w:proofErr w:type="spellEnd"/>
      <w:r w:rsidRPr="00EA3B06">
        <w:rPr>
          <w:rFonts w:ascii="Times New Roman" w:eastAsia="Times New Roman" w:hAnsi="Times New Roman" w:cs="Times New Roman"/>
          <w:sz w:val="24"/>
          <w:szCs w:val="24"/>
          <w:lang w:val="en-US" w:eastAsia="ro-RO"/>
        </w:rPr>
        <w:t xml:space="preserve"> din </w:t>
      </w:r>
      <w:proofErr w:type="spellStart"/>
      <w:r w:rsidRPr="00EA3B06">
        <w:rPr>
          <w:rFonts w:ascii="Times New Roman" w:eastAsia="Times New Roman" w:hAnsi="Times New Roman" w:cs="Times New Roman"/>
          <w:sz w:val="24"/>
          <w:szCs w:val="24"/>
          <w:lang w:val="en-US" w:eastAsia="ro-RO"/>
        </w:rPr>
        <w:t>gresie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antiderapantă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w:t>
      </w:r>
      <w:proofErr w:type="spellEnd"/>
      <w:r w:rsidRPr="00EA3B06">
        <w:rPr>
          <w:rFonts w:ascii="Times New Roman" w:eastAsia="Times New Roman" w:hAnsi="Times New Roman" w:cs="Times New Roman"/>
          <w:sz w:val="24"/>
          <w:szCs w:val="24"/>
          <w:lang w:val="en-US" w:eastAsia="ro-RO"/>
        </w:rPr>
        <w:t xml:space="preserve"> casa </w:t>
      </w:r>
      <w:proofErr w:type="spellStart"/>
      <w:r w:rsidRPr="00EA3B06">
        <w:rPr>
          <w:rFonts w:ascii="Times New Roman" w:eastAsia="Times New Roman" w:hAnsi="Times New Roman" w:cs="Times New Roman"/>
          <w:sz w:val="24"/>
          <w:szCs w:val="24"/>
          <w:lang w:val="en-US" w:eastAsia="ro-RO"/>
        </w:rPr>
        <w:t>scărilor</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trepte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rampă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persoane</w:t>
      </w:r>
      <w:proofErr w:type="spellEnd"/>
      <w:r w:rsidRPr="00EA3B06">
        <w:rPr>
          <w:rFonts w:ascii="Times New Roman" w:eastAsia="Times New Roman" w:hAnsi="Times New Roman" w:cs="Times New Roman"/>
          <w:sz w:val="24"/>
          <w:szCs w:val="24"/>
          <w:lang w:val="en-US" w:eastAsia="ro-RO"/>
        </w:rPr>
        <w:t xml:space="preserve"> cu </w:t>
      </w:r>
      <w:proofErr w:type="spellStart"/>
      <w:r w:rsidRPr="00EA3B06">
        <w:rPr>
          <w:rFonts w:ascii="Times New Roman" w:eastAsia="Times New Roman" w:hAnsi="Times New Roman" w:cs="Times New Roman"/>
          <w:sz w:val="24"/>
          <w:szCs w:val="24"/>
          <w:lang w:val="en-US" w:eastAsia="ro-RO"/>
        </w:rPr>
        <w:t>dizabilități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hol</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acces</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centrală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termică</w:t>
      </w:r>
      <w:proofErr w:type="spellEnd"/>
      <w:r w:rsidRPr="00EA3B06">
        <w:rPr>
          <w:rFonts w:ascii="Times New Roman" w:eastAsia="Times New Roman" w:hAnsi="Times New Roman" w:cs="Times New Roman"/>
          <w:sz w:val="24"/>
          <w:szCs w:val="24"/>
          <w:lang w:val="en-US" w:eastAsia="ro-RO"/>
        </w:rPr>
        <w:t>;</w:t>
      </w:r>
    </w:p>
    <w:p w14:paraId="2EC3E5FE" w14:textId="77777777" w:rsidR="00EA3B06" w:rsidRPr="00EA3B06" w:rsidRDefault="00EA3B06" w:rsidP="00A31092">
      <w:pPr>
        <w:numPr>
          <w:ilvl w:val="0"/>
          <w:numId w:val="41"/>
        </w:numPr>
        <w:shd w:val="clear" w:color="auto" w:fill="FFFFFF"/>
        <w:spacing w:after="0" w:line="240" w:lineRule="auto"/>
        <w:jc w:val="both"/>
        <w:rPr>
          <w:rFonts w:ascii="Times New Roman" w:eastAsia="Times New Roman" w:hAnsi="Times New Roman" w:cs="Times New Roman"/>
          <w:sz w:val="24"/>
          <w:szCs w:val="24"/>
          <w:lang w:val="en-US" w:eastAsia="ro-RO"/>
        </w:rPr>
      </w:pPr>
      <w:proofErr w:type="spellStart"/>
      <w:r w:rsidRPr="00EA3B06">
        <w:rPr>
          <w:rFonts w:ascii="Times New Roman" w:eastAsia="Times New Roman" w:hAnsi="Times New Roman" w:cs="Times New Roman"/>
          <w:sz w:val="24"/>
          <w:szCs w:val="24"/>
          <w:lang w:val="en-US" w:eastAsia="ro-RO"/>
        </w:rPr>
        <w:t>placaj</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faianță</w:t>
      </w:r>
      <w:proofErr w:type="spellEnd"/>
      <w:r w:rsidRPr="00EA3B06">
        <w:rPr>
          <w:rFonts w:ascii="Times New Roman" w:eastAsia="Times New Roman" w:hAnsi="Times New Roman" w:cs="Times New Roman"/>
          <w:sz w:val="24"/>
          <w:szCs w:val="24"/>
          <w:lang w:val="en-US" w:eastAsia="ro-RO"/>
        </w:rPr>
        <w:t xml:space="preserve"> cu H= 2,00 m </w:t>
      </w:r>
      <w:proofErr w:type="spellStart"/>
      <w:r w:rsidRPr="00EA3B06">
        <w:rPr>
          <w:rFonts w:ascii="Times New Roman" w:eastAsia="Times New Roman" w:hAnsi="Times New Roman" w:cs="Times New Roman"/>
          <w:sz w:val="24"/>
          <w:szCs w:val="24"/>
          <w:lang w:val="en-US" w:eastAsia="ro-RO"/>
        </w:rPr>
        <w:t>în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bucătării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băi</w:t>
      </w:r>
      <w:proofErr w:type="spellEnd"/>
      <w:r w:rsidRPr="00EA3B06">
        <w:rPr>
          <w:rFonts w:ascii="Times New Roman" w:eastAsia="Times New Roman" w:hAnsi="Times New Roman" w:cs="Times New Roman"/>
          <w:sz w:val="24"/>
          <w:szCs w:val="24"/>
          <w:lang w:val="en-US" w:eastAsia="ro-RO"/>
        </w:rPr>
        <w:t>;</w:t>
      </w:r>
    </w:p>
    <w:p w14:paraId="2C5B028A" w14:textId="77777777" w:rsidR="00EA3B06" w:rsidRPr="00EA3B06" w:rsidRDefault="00EA3B06" w:rsidP="00A31092">
      <w:pPr>
        <w:numPr>
          <w:ilvl w:val="0"/>
          <w:numId w:val="41"/>
        </w:numPr>
        <w:shd w:val="clear" w:color="auto" w:fill="FFFFFF"/>
        <w:spacing w:after="0" w:line="240" w:lineRule="auto"/>
        <w:jc w:val="both"/>
        <w:rPr>
          <w:rFonts w:ascii="Times New Roman" w:eastAsia="Times New Roman" w:hAnsi="Times New Roman" w:cs="Times New Roman"/>
          <w:sz w:val="24"/>
          <w:szCs w:val="24"/>
          <w:lang w:val="en-US" w:eastAsia="ro-RO"/>
        </w:rPr>
      </w:pPr>
      <w:proofErr w:type="spellStart"/>
      <w:proofErr w:type="gramStart"/>
      <w:r w:rsidRPr="00EA3B06">
        <w:rPr>
          <w:rFonts w:ascii="Times New Roman" w:eastAsia="Times New Roman" w:hAnsi="Times New Roman" w:cs="Times New Roman"/>
          <w:sz w:val="24"/>
          <w:szCs w:val="24"/>
          <w:lang w:val="en-US" w:eastAsia="ro-RO"/>
        </w:rPr>
        <w:t>zugrăveli</w:t>
      </w:r>
      <w:proofErr w:type="spellEnd"/>
      <w:proofErr w:type="gram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lavabile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culoare</w:t>
      </w:r>
      <w:proofErr w:type="spellEnd"/>
      <w:r w:rsidRPr="00EA3B06">
        <w:rPr>
          <w:rFonts w:ascii="Times New Roman" w:eastAsia="Times New Roman" w:hAnsi="Times New Roman" w:cs="Times New Roman"/>
          <w:sz w:val="24"/>
          <w:szCs w:val="24"/>
          <w:lang w:val="en-US" w:eastAsia="ro-RO"/>
        </w:rPr>
        <w:t xml:space="preserve"> alb.</w:t>
      </w:r>
    </w:p>
    <w:p w14:paraId="3A7D23A0" w14:textId="77777777" w:rsidR="00EA3B06" w:rsidRPr="00EA3B06" w:rsidRDefault="00EA3B06" w:rsidP="00A31092">
      <w:pPr>
        <w:shd w:val="clear" w:color="auto" w:fill="FFFFFF"/>
        <w:spacing w:after="0" w:line="240" w:lineRule="auto"/>
        <w:ind w:firstLine="709"/>
        <w:jc w:val="both"/>
        <w:rPr>
          <w:rFonts w:ascii="Times New Roman" w:eastAsia="Times New Roman" w:hAnsi="Times New Roman" w:cs="Times New Roman"/>
          <w:sz w:val="24"/>
          <w:szCs w:val="24"/>
          <w:lang w:val="en-US" w:eastAsia="ro-RO"/>
        </w:rPr>
      </w:pPr>
      <w:proofErr w:type="gramStart"/>
      <w:r w:rsidRPr="00EA3B06">
        <w:rPr>
          <w:rFonts w:ascii="Times New Roman" w:eastAsia="Times New Roman" w:hAnsi="Times New Roman" w:cs="Times New Roman"/>
          <w:sz w:val="24"/>
          <w:szCs w:val="24"/>
          <w:lang w:val="en-US" w:eastAsia="ro-RO"/>
        </w:rPr>
        <w:t xml:space="preserve">A </w:t>
      </w:r>
      <w:proofErr w:type="spellStart"/>
      <w:r w:rsidRPr="00EA3B06">
        <w:rPr>
          <w:rFonts w:ascii="Times New Roman" w:eastAsia="Times New Roman" w:hAnsi="Times New Roman" w:cs="Times New Roman"/>
          <w:sz w:val="24"/>
          <w:szCs w:val="24"/>
          <w:lang w:val="en-US" w:eastAsia="ro-RO"/>
        </w:rPr>
        <w:t>fost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propusă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tâmplărie</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aluminiu</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culoarea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alb</w:t>
      </w:r>
      <w:proofErr w:type="spellEnd"/>
      <w:r w:rsidRPr="00EA3B06">
        <w:rPr>
          <w:rFonts w:ascii="Times New Roman" w:eastAsia="Times New Roman" w:hAnsi="Times New Roman" w:cs="Times New Roman"/>
          <w:sz w:val="24"/>
          <w:szCs w:val="24"/>
          <w:lang w:val="en-US" w:eastAsia="ro-RO"/>
        </w:rPr>
        <w:t xml:space="preserve"> cu </w:t>
      </w:r>
      <w:proofErr w:type="spellStart"/>
      <w:r w:rsidRPr="00EA3B06">
        <w:rPr>
          <w:rFonts w:ascii="Times New Roman" w:eastAsia="Times New Roman" w:hAnsi="Times New Roman" w:cs="Times New Roman"/>
          <w:sz w:val="24"/>
          <w:szCs w:val="24"/>
          <w:lang w:val="en-US" w:eastAsia="ro-RO"/>
        </w:rPr>
        <w:t>geam</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termoizolant</w:t>
      </w:r>
      <w:proofErr w:type="spellEnd"/>
      <w:r w:rsidRPr="00EA3B06">
        <w:rPr>
          <w:rFonts w:ascii="Times New Roman" w:eastAsia="Times New Roman" w:hAnsi="Times New Roman" w:cs="Times New Roman"/>
          <w:sz w:val="24"/>
          <w:szCs w:val="24"/>
          <w:lang w:val="en-US" w:eastAsia="ro-RO"/>
        </w:rPr>
        <w:t>.</w:t>
      </w:r>
      <w:proofErr w:type="gram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Excepție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fac</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ușile</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intrare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apartament</w:t>
      </w:r>
      <w:proofErr w:type="spellEnd"/>
      <w:r w:rsidRPr="00EA3B06">
        <w:rPr>
          <w:rFonts w:ascii="Times New Roman" w:eastAsia="Times New Roman" w:hAnsi="Times New Roman" w:cs="Times New Roman"/>
          <w:sz w:val="24"/>
          <w:szCs w:val="24"/>
          <w:lang w:val="en-US" w:eastAsia="ro-RO"/>
        </w:rPr>
        <w:t xml:space="preserve">, cu </w:t>
      </w:r>
      <w:proofErr w:type="spellStart"/>
      <w:r w:rsidRPr="00EA3B06">
        <w:rPr>
          <w:rFonts w:ascii="Times New Roman" w:eastAsia="Times New Roman" w:hAnsi="Times New Roman" w:cs="Times New Roman"/>
          <w:sz w:val="24"/>
          <w:szCs w:val="24"/>
          <w:lang w:val="en-US" w:eastAsia="ro-RO"/>
        </w:rPr>
        <w:t>alcătuire</w:t>
      </w:r>
      <w:proofErr w:type="spellEnd"/>
      <w:r w:rsidRPr="00EA3B06">
        <w:rPr>
          <w:rFonts w:ascii="Times New Roman" w:eastAsia="Times New Roman" w:hAnsi="Times New Roman" w:cs="Times New Roman"/>
          <w:sz w:val="24"/>
          <w:szCs w:val="24"/>
          <w:lang w:val="en-US" w:eastAsia="ro-RO"/>
        </w:rPr>
        <w:t xml:space="preserve"> din </w:t>
      </w:r>
      <w:proofErr w:type="spellStart"/>
      <w:r w:rsidRPr="00EA3B06">
        <w:rPr>
          <w:rFonts w:ascii="Times New Roman" w:eastAsia="Times New Roman" w:hAnsi="Times New Roman" w:cs="Times New Roman"/>
          <w:sz w:val="24"/>
          <w:szCs w:val="24"/>
          <w:lang w:val="en-US" w:eastAsia="ro-RO"/>
        </w:rPr>
        <w:t>tablă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vopsită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câmp</w:t>
      </w:r>
      <w:proofErr w:type="spellEnd"/>
      <w:r w:rsidRPr="00EA3B06">
        <w:rPr>
          <w:rFonts w:ascii="Times New Roman" w:eastAsia="Times New Roman" w:hAnsi="Times New Roman" w:cs="Times New Roman"/>
          <w:sz w:val="24"/>
          <w:szCs w:val="24"/>
          <w:lang w:val="en-US" w:eastAsia="ro-RO"/>
        </w:rPr>
        <w:t xml:space="preserve"> electrostatic, </w:t>
      </w:r>
      <w:proofErr w:type="spellStart"/>
      <w:r w:rsidRPr="00EA3B06">
        <w:rPr>
          <w:rFonts w:ascii="Times New Roman" w:eastAsia="Times New Roman" w:hAnsi="Times New Roman" w:cs="Times New Roman"/>
          <w:sz w:val="24"/>
          <w:szCs w:val="24"/>
          <w:lang w:val="en-US" w:eastAsia="ro-RO"/>
        </w:rPr>
        <w:t>ușa</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intrare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w:t>
      </w:r>
      <w:proofErr w:type="spellEnd"/>
      <w:r w:rsidRPr="00EA3B06">
        <w:rPr>
          <w:rFonts w:ascii="Times New Roman" w:eastAsia="Times New Roman" w:hAnsi="Times New Roman" w:cs="Times New Roman"/>
          <w:sz w:val="24"/>
          <w:szCs w:val="24"/>
          <w:lang w:val="en-US" w:eastAsia="ro-RO"/>
        </w:rPr>
        <w:t xml:space="preserve"> bloc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ușa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centralei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termice</w:t>
      </w:r>
      <w:proofErr w:type="spellEnd"/>
      <w:r w:rsidRPr="00EA3B06">
        <w:rPr>
          <w:rFonts w:ascii="Times New Roman" w:eastAsia="Times New Roman" w:hAnsi="Times New Roman" w:cs="Times New Roman"/>
          <w:sz w:val="24"/>
          <w:szCs w:val="24"/>
          <w:lang w:val="en-US" w:eastAsia="ro-RO"/>
        </w:rPr>
        <w:t xml:space="preserve">, care au o </w:t>
      </w:r>
      <w:proofErr w:type="spellStart"/>
      <w:r w:rsidRPr="00EA3B06">
        <w:rPr>
          <w:rFonts w:ascii="Times New Roman" w:eastAsia="Times New Roman" w:hAnsi="Times New Roman" w:cs="Times New Roman"/>
          <w:sz w:val="24"/>
          <w:szCs w:val="24"/>
          <w:lang w:val="en-US" w:eastAsia="ro-RO"/>
        </w:rPr>
        <w:t>structură</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aluminiu</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vopsită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câmp</w:t>
      </w:r>
      <w:proofErr w:type="spellEnd"/>
      <w:r w:rsidRPr="00EA3B06">
        <w:rPr>
          <w:rFonts w:ascii="Times New Roman" w:eastAsia="Times New Roman" w:hAnsi="Times New Roman" w:cs="Times New Roman"/>
          <w:sz w:val="24"/>
          <w:szCs w:val="24"/>
          <w:lang w:val="en-US" w:eastAsia="ro-RO"/>
        </w:rPr>
        <w:t xml:space="preserve"> electrostatic.</w:t>
      </w:r>
    </w:p>
    <w:p w14:paraId="6DCC9381" w14:textId="77777777" w:rsidR="00EA3B06" w:rsidRPr="00EA3B06" w:rsidRDefault="00EA3B06" w:rsidP="00A31092">
      <w:pPr>
        <w:shd w:val="clear" w:color="auto" w:fill="FFFFFF"/>
        <w:spacing w:after="0" w:line="240" w:lineRule="auto"/>
        <w:ind w:firstLine="709"/>
        <w:jc w:val="both"/>
        <w:rPr>
          <w:rFonts w:ascii="Times New Roman" w:eastAsia="Times New Roman" w:hAnsi="Times New Roman" w:cs="Times New Roman"/>
          <w:sz w:val="24"/>
          <w:szCs w:val="24"/>
          <w:lang w:val="en-US" w:eastAsia="ro-RO"/>
        </w:rPr>
      </w:pPr>
      <w:proofErr w:type="spellStart"/>
      <w:r w:rsidRPr="00EA3B06">
        <w:rPr>
          <w:rFonts w:ascii="Times New Roman" w:eastAsia="Times New Roman" w:hAnsi="Times New Roman" w:cs="Times New Roman"/>
          <w:sz w:val="24"/>
          <w:szCs w:val="24"/>
          <w:lang w:val="en-US" w:eastAsia="ro-RO"/>
        </w:rPr>
        <w:t>Pentru</w:t>
      </w:r>
      <w:proofErr w:type="spellEnd"/>
      <w:r w:rsidRPr="00EA3B06">
        <w:rPr>
          <w:rFonts w:ascii="Times New Roman" w:eastAsia="Times New Roman" w:hAnsi="Times New Roman" w:cs="Times New Roman"/>
          <w:sz w:val="24"/>
          <w:szCs w:val="24"/>
          <w:lang w:val="en-US" w:eastAsia="ro-RO"/>
        </w:rPr>
        <w:t xml:space="preserve"> exterior, s-au </w:t>
      </w:r>
      <w:proofErr w:type="spellStart"/>
      <w:r w:rsidRPr="00EA3B06">
        <w:rPr>
          <w:rFonts w:ascii="Times New Roman" w:eastAsia="Times New Roman" w:hAnsi="Times New Roman" w:cs="Times New Roman"/>
          <w:sz w:val="24"/>
          <w:szCs w:val="24"/>
          <w:lang w:val="en-US" w:eastAsia="ro-RO"/>
        </w:rPr>
        <w:t>utilizat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următoarele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materiale</w:t>
      </w:r>
      <w:proofErr w:type="spellEnd"/>
      <w:r w:rsidRPr="00EA3B06">
        <w:rPr>
          <w:rFonts w:ascii="Times New Roman" w:eastAsia="Times New Roman" w:hAnsi="Times New Roman" w:cs="Times New Roman"/>
          <w:sz w:val="24"/>
          <w:szCs w:val="24"/>
          <w:lang w:val="en-US" w:eastAsia="ro-RO"/>
        </w:rPr>
        <w:t>:</w:t>
      </w:r>
    </w:p>
    <w:p w14:paraId="5C43A8A8" w14:textId="77777777" w:rsidR="00EA3B06" w:rsidRPr="00EA3B06" w:rsidRDefault="00EA3B06" w:rsidP="00A31092">
      <w:pPr>
        <w:numPr>
          <w:ilvl w:val="0"/>
          <w:numId w:val="41"/>
        </w:numPr>
        <w:shd w:val="clear" w:color="auto" w:fill="FFFFFF"/>
        <w:tabs>
          <w:tab w:val="left" w:pos="709"/>
        </w:tabs>
        <w:spacing w:after="0" w:line="240" w:lineRule="auto"/>
        <w:jc w:val="both"/>
        <w:rPr>
          <w:rFonts w:ascii="Times New Roman" w:eastAsia="Times New Roman" w:hAnsi="Times New Roman" w:cs="Times New Roman"/>
          <w:sz w:val="24"/>
          <w:szCs w:val="24"/>
          <w:lang w:val="en-US" w:eastAsia="ro-RO"/>
        </w:rPr>
      </w:pPr>
      <w:r w:rsidRPr="00EA3B06">
        <w:rPr>
          <w:rFonts w:ascii="Times New Roman" w:eastAsia="Times New Roman" w:hAnsi="Times New Roman" w:cs="Times New Roman"/>
          <w:sz w:val="24"/>
          <w:szCs w:val="24"/>
          <w:lang w:val="en-US" w:eastAsia="ro-RO"/>
        </w:rPr>
        <w:tab/>
      </w:r>
      <w:proofErr w:type="spellStart"/>
      <w:r w:rsidRPr="00EA3B06">
        <w:rPr>
          <w:rFonts w:ascii="Times New Roman" w:eastAsia="Times New Roman" w:hAnsi="Times New Roman" w:cs="Times New Roman"/>
          <w:sz w:val="24"/>
          <w:szCs w:val="24"/>
          <w:lang w:val="en-US" w:eastAsia="ro-RO"/>
        </w:rPr>
        <w:t>soclu</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tratat</w:t>
      </w:r>
      <w:proofErr w:type="spellEnd"/>
      <w:r w:rsidRPr="00EA3B06">
        <w:rPr>
          <w:rFonts w:ascii="Times New Roman" w:eastAsia="Times New Roman" w:hAnsi="Times New Roman" w:cs="Times New Roman"/>
          <w:sz w:val="24"/>
          <w:szCs w:val="24"/>
          <w:lang w:val="en-US" w:eastAsia="ro-RO"/>
        </w:rPr>
        <w:t xml:space="preserve"> cu </w:t>
      </w:r>
      <w:proofErr w:type="spellStart"/>
      <w:r w:rsidRPr="00EA3B06">
        <w:rPr>
          <w:rFonts w:ascii="Times New Roman" w:eastAsia="Times New Roman" w:hAnsi="Times New Roman" w:cs="Times New Roman"/>
          <w:sz w:val="24"/>
          <w:szCs w:val="24"/>
          <w:lang w:val="en-US" w:eastAsia="ro-RO"/>
        </w:rPr>
        <w:t>tencuială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tentă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maro</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roșcat</w:t>
      </w:r>
      <w:proofErr w:type="spellEnd"/>
      <w:r w:rsidRPr="00EA3B06">
        <w:rPr>
          <w:rFonts w:ascii="Times New Roman" w:eastAsia="Times New Roman" w:hAnsi="Times New Roman" w:cs="Times New Roman"/>
          <w:sz w:val="24"/>
          <w:szCs w:val="24"/>
          <w:lang w:val="en-US" w:eastAsia="ro-RO"/>
        </w:rPr>
        <w:t xml:space="preserve"> - </w:t>
      </w:r>
      <w:proofErr w:type="spellStart"/>
      <w:r w:rsidRPr="00EA3B06">
        <w:rPr>
          <w:rFonts w:ascii="Times New Roman" w:eastAsia="Times New Roman" w:hAnsi="Times New Roman" w:cs="Times New Roman"/>
          <w:sz w:val="24"/>
          <w:szCs w:val="24"/>
          <w:lang w:val="en-US" w:eastAsia="ro-RO"/>
        </w:rPr>
        <w:t>combinație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marmorată</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roșu</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englez</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alb</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negru</w:t>
      </w:r>
      <w:proofErr w:type="spellEnd"/>
      <w:r w:rsidRPr="00EA3B06">
        <w:rPr>
          <w:rFonts w:ascii="Times New Roman" w:eastAsia="Times New Roman" w:hAnsi="Times New Roman" w:cs="Times New Roman"/>
          <w:sz w:val="24"/>
          <w:szCs w:val="24"/>
          <w:lang w:val="en-US" w:eastAsia="ro-RO"/>
        </w:rPr>
        <w:t>;</w:t>
      </w:r>
    </w:p>
    <w:p w14:paraId="2AAA2B58" w14:textId="77777777" w:rsidR="00EA3B06" w:rsidRPr="00EA3B06" w:rsidRDefault="00EA3B06" w:rsidP="00A31092">
      <w:pPr>
        <w:numPr>
          <w:ilvl w:val="0"/>
          <w:numId w:val="41"/>
        </w:numPr>
        <w:shd w:val="clear" w:color="auto" w:fill="FFFFFF"/>
        <w:tabs>
          <w:tab w:val="left" w:pos="709"/>
        </w:tabs>
        <w:spacing w:after="0" w:line="240" w:lineRule="auto"/>
        <w:jc w:val="both"/>
        <w:rPr>
          <w:rFonts w:ascii="Times New Roman" w:eastAsia="Times New Roman" w:hAnsi="Times New Roman" w:cs="Times New Roman"/>
          <w:sz w:val="24"/>
          <w:szCs w:val="24"/>
          <w:lang w:val="en-US" w:eastAsia="ro-RO"/>
        </w:rPr>
      </w:pPr>
      <w:r w:rsidRPr="00EA3B06">
        <w:rPr>
          <w:rFonts w:ascii="Times New Roman" w:eastAsia="Times New Roman" w:hAnsi="Times New Roman" w:cs="Times New Roman"/>
          <w:sz w:val="24"/>
          <w:szCs w:val="24"/>
          <w:lang w:val="en-US" w:eastAsia="ro-RO"/>
        </w:rPr>
        <w:tab/>
      </w:r>
      <w:proofErr w:type="spellStart"/>
      <w:r w:rsidRPr="00EA3B06">
        <w:rPr>
          <w:rFonts w:ascii="Times New Roman" w:eastAsia="Times New Roman" w:hAnsi="Times New Roman" w:cs="Times New Roman"/>
          <w:sz w:val="24"/>
          <w:szCs w:val="24"/>
          <w:lang w:val="en-US" w:eastAsia="ro-RO"/>
        </w:rPr>
        <w:t>trepte-gresie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antiderapantă</w:t>
      </w:r>
      <w:proofErr w:type="spellEnd"/>
      <w:r w:rsidRPr="00EA3B06">
        <w:rPr>
          <w:rFonts w:ascii="Times New Roman" w:eastAsia="Times New Roman" w:hAnsi="Times New Roman" w:cs="Times New Roman"/>
          <w:sz w:val="24"/>
          <w:szCs w:val="24"/>
          <w:lang w:val="en-US" w:eastAsia="ro-RO"/>
        </w:rPr>
        <w:t xml:space="preserve"> de exterior;</w:t>
      </w:r>
    </w:p>
    <w:p w14:paraId="5D4DA18A" w14:textId="77777777" w:rsidR="00EA3B06" w:rsidRPr="00EA3B06" w:rsidRDefault="00EA3B06" w:rsidP="00A31092">
      <w:pPr>
        <w:numPr>
          <w:ilvl w:val="0"/>
          <w:numId w:val="41"/>
        </w:numPr>
        <w:shd w:val="clear" w:color="auto" w:fill="FFFFFF"/>
        <w:tabs>
          <w:tab w:val="left" w:pos="709"/>
        </w:tabs>
        <w:spacing w:after="0" w:line="240" w:lineRule="auto"/>
        <w:jc w:val="both"/>
        <w:rPr>
          <w:rFonts w:ascii="Times New Roman" w:eastAsia="Times New Roman" w:hAnsi="Times New Roman" w:cs="Times New Roman"/>
          <w:sz w:val="24"/>
          <w:szCs w:val="24"/>
          <w:lang w:val="en-US" w:eastAsia="ro-RO"/>
        </w:rPr>
      </w:pPr>
      <w:r w:rsidRPr="00EA3B06">
        <w:rPr>
          <w:rFonts w:ascii="Times New Roman" w:eastAsia="Times New Roman" w:hAnsi="Times New Roman" w:cs="Times New Roman"/>
          <w:sz w:val="24"/>
          <w:szCs w:val="24"/>
          <w:lang w:val="en-US" w:eastAsia="ro-RO"/>
        </w:rPr>
        <w:tab/>
      </w:r>
      <w:proofErr w:type="spellStart"/>
      <w:r w:rsidRPr="00EA3B06">
        <w:rPr>
          <w:rFonts w:ascii="Times New Roman" w:eastAsia="Times New Roman" w:hAnsi="Times New Roman" w:cs="Times New Roman"/>
          <w:sz w:val="24"/>
          <w:szCs w:val="24"/>
          <w:lang w:val="en-US" w:eastAsia="ro-RO"/>
        </w:rPr>
        <w:t>tencuieli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structurate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termo-sistem</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culoare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alb</w:t>
      </w:r>
      <w:proofErr w:type="spellEnd"/>
      <w:r w:rsidRPr="00EA3B06">
        <w:rPr>
          <w:rFonts w:ascii="Times New Roman" w:eastAsia="Times New Roman" w:hAnsi="Times New Roman" w:cs="Times New Roman"/>
          <w:sz w:val="24"/>
          <w:szCs w:val="24"/>
          <w:lang w:val="en-US" w:eastAsia="ro-RO"/>
        </w:rPr>
        <w:t>;</w:t>
      </w:r>
    </w:p>
    <w:p w14:paraId="063B0B6B" w14:textId="77777777" w:rsidR="00EA3B06" w:rsidRPr="00EA3B06" w:rsidRDefault="00EA3B06" w:rsidP="00A31092">
      <w:pPr>
        <w:numPr>
          <w:ilvl w:val="0"/>
          <w:numId w:val="41"/>
        </w:numPr>
        <w:shd w:val="clear" w:color="auto" w:fill="FFFFFF"/>
        <w:tabs>
          <w:tab w:val="left" w:pos="709"/>
        </w:tabs>
        <w:spacing w:after="0" w:line="240" w:lineRule="auto"/>
        <w:jc w:val="both"/>
        <w:rPr>
          <w:rFonts w:ascii="Times New Roman" w:eastAsia="Times New Roman" w:hAnsi="Times New Roman" w:cs="Times New Roman"/>
          <w:sz w:val="24"/>
          <w:szCs w:val="24"/>
          <w:lang w:val="en-US" w:eastAsia="ro-RO"/>
        </w:rPr>
      </w:pPr>
      <w:proofErr w:type="spellStart"/>
      <w:r w:rsidRPr="00EA3B06">
        <w:rPr>
          <w:rFonts w:ascii="Times New Roman" w:eastAsia="Times New Roman" w:hAnsi="Times New Roman" w:cs="Times New Roman"/>
          <w:sz w:val="24"/>
          <w:szCs w:val="24"/>
          <w:lang w:val="en-US" w:eastAsia="ro-RO"/>
        </w:rPr>
        <w:t>accente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tencuieli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structurate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termo-sistem</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culoare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crem</w:t>
      </w:r>
      <w:proofErr w:type="spellEnd"/>
      <w:r w:rsidRPr="00EA3B06">
        <w:rPr>
          <w:rFonts w:ascii="Times New Roman" w:eastAsia="Times New Roman" w:hAnsi="Times New Roman" w:cs="Times New Roman"/>
          <w:sz w:val="24"/>
          <w:szCs w:val="24"/>
          <w:lang w:val="en-US" w:eastAsia="ro-RO"/>
        </w:rPr>
        <w:t>;</w:t>
      </w:r>
    </w:p>
    <w:p w14:paraId="2231CB02" w14:textId="77777777" w:rsidR="00EA3B06" w:rsidRPr="00EA3B06" w:rsidRDefault="00EA3B06" w:rsidP="00A31092">
      <w:pPr>
        <w:numPr>
          <w:ilvl w:val="0"/>
          <w:numId w:val="41"/>
        </w:numPr>
        <w:shd w:val="clear" w:color="auto" w:fill="FFFFFF"/>
        <w:tabs>
          <w:tab w:val="left" w:pos="709"/>
        </w:tabs>
        <w:spacing w:after="0" w:line="240" w:lineRule="auto"/>
        <w:jc w:val="both"/>
        <w:rPr>
          <w:rFonts w:ascii="Times New Roman" w:eastAsia="Times New Roman" w:hAnsi="Times New Roman" w:cs="Times New Roman"/>
          <w:sz w:val="24"/>
          <w:szCs w:val="24"/>
          <w:lang w:val="en-US" w:eastAsia="ro-RO"/>
        </w:rPr>
      </w:pPr>
      <w:r w:rsidRPr="00EA3B06">
        <w:rPr>
          <w:rFonts w:ascii="Times New Roman" w:eastAsia="Times New Roman" w:hAnsi="Times New Roman" w:cs="Times New Roman"/>
          <w:sz w:val="24"/>
          <w:szCs w:val="24"/>
          <w:lang w:val="en-US" w:eastAsia="ro-RO"/>
        </w:rPr>
        <w:tab/>
      </w:r>
      <w:proofErr w:type="spellStart"/>
      <w:r w:rsidRPr="00EA3B06">
        <w:rPr>
          <w:rFonts w:ascii="Times New Roman" w:eastAsia="Times New Roman" w:hAnsi="Times New Roman" w:cs="Times New Roman"/>
          <w:sz w:val="24"/>
          <w:szCs w:val="24"/>
          <w:lang w:val="en-US" w:eastAsia="ro-RO"/>
        </w:rPr>
        <w:t>accente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tencuieli</w:t>
      </w:r>
      <w:proofErr w:type="spellEnd"/>
      <w:r w:rsidRPr="00EA3B06">
        <w:rPr>
          <w:rFonts w:ascii="Times New Roman" w:eastAsia="Times New Roman" w:hAnsi="Times New Roman" w:cs="Times New Roman"/>
          <w:sz w:val="24"/>
          <w:szCs w:val="24"/>
          <w:lang w:val="en-US" w:eastAsia="ro-RO"/>
        </w:rPr>
        <w:t xml:space="preserve"> decorative </w:t>
      </w:r>
      <w:proofErr w:type="spellStart"/>
      <w:r w:rsidRPr="00EA3B06">
        <w:rPr>
          <w:rFonts w:ascii="Times New Roman" w:eastAsia="Times New Roman" w:hAnsi="Times New Roman" w:cs="Times New Roman"/>
          <w:sz w:val="24"/>
          <w:szCs w:val="24"/>
          <w:lang w:val="en-US" w:eastAsia="ro-RO"/>
        </w:rPr>
        <w:t>culoare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gri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antracit</w:t>
      </w:r>
      <w:proofErr w:type="spellEnd"/>
      <w:r w:rsidRPr="00EA3B06">
        <w:rPr>
          <w:rFonts w:ascii="Times New Roman" w:eastAsia="Times New Roman" w:hAnsi="Times New Roman" w:cs="Times New Roman"/>
          <w:sz w:val="24"/>
          <w:szCs w:val="24"/>
          <w:lang w:val="en-US" w:eastAsia="ro-RO"/>
        </w:rPr>
        <w:t>;</w:t>
      </w:r>
    </w:p>
    <w:p w14:paraId="6B45DBF9" w14:textId="77777777" w:rsidR="00EA3B06" w:rsidRPr="00EA3B06" w:rsidRDefault="00EA3B06" w:rsidP="00A31092">
      <w:pPr>
        <w:numPr>
          <w:ilvl w:val="0"/>
          <w:numId w:val="41"/>
        </w:numPr>
        <w:shd w:val="clear" w:color="auto" w:fill="FFFFFF"/>
        <w:tabs>
          <w:tab w:val="left" w:pos="709"/>
        </w:tabs>
        <w:spacing w:after="0" w:line="240" w:lineRule="auto"/>
        <w:jc w:val="both"/>
        <w:rPr>
          <w:rFonts w:ascii="Times New Roman" w:eastAsia="Times New Roman" w:hAnsi="Times New Roman" w:cs="Times New Roman"/>
          <w:sz w:val="24"/>
          <w:szCs w:val="24"/>
          <w:lang w:val="en-US" w:eastAsia="ro-RO"/>
        </w:rPr>
      </w:pPr>
      <w:r w:rsidRPr="00EA3B06">
        <w:rPr>
          <w:rFonts w:ascii="Times New Roman" w:eastAsia="Times New Roman" w:hAnsi="Times New Roman" w:cs="Times New Roman"/>
          <w:sz w:val="24"/>
          <w:szCs w:val="24"/>
          <w:lang w:val="en-US" w:eastAsia="ro-RO"/>
        </w:rPr>
        <w:tab/>
      </w:r>
      <w:proofErr w:type="spellStart"/>
      <w:r w:rsidRPr="00EA3B06">
        <w:rPr>
          <w:rFonts w:ascii="Times New Roman" w:eastAsia="Times New Roman" w:hAnsi="Times New Roman" w:cs="Times New Roman"/>
          <w:sz w:val="24"/>
          <w:szCs w:val="24"/>
          <w:lang w:val="en-US" w:eastAsia="ro-RO"/>
        </w:rPr>
        <w:t>elemente</w:t>
      </w:r>
      <w:proofErr w:type="spellEnd"/>
      <w:r w:rsidRPr="00EA3B06">
        <w:rPr>
          <w:rFonts w:ascii="Times New Roman" w:eastAsia="Times New Roman" w:hAnsi="Times New Roman" w:cs="Times New Roman"/>
          <w:sz w:val="24"/>
          <w:szCs w:val="24"/>
          <w:lang w:val="en-US" w:eastAsia="ro-RO"/>
        </w:rPr>
        <w:t xml:space="preserve"> decorative </w:t>
      </w:r>
      <w:proofErr w:type="spellStart"/>
      <w:r w:rsidRPr="00EA3B06">
        <w:rPr>
          <w:rFonts w:ascii="Times New Roman" w:eastAsia="Times New Roman" w:hAnsi="Times New Roman" w:cs="Times New Roman"/>
          <w:sz w:val="24"/>
          <w:szCs w:val="24"/>
          <w:lang w:val="en-US" w:eastAsia="ro-RO"/>
        </w:rPr>
        <w:t>lemn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rășinoase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tratate</w:t>
      </w:r>
      <w:proofErr w:type="spellEnd"/>
      <w:r w:rsidRPr="00EA3B06">
        <w:rPr>
          <w:rFonts w:ascii="Times New Roman" w:eastAsia="Times New Roman" w:hAnsi="Times New Roman" w:cs="Times New Roman"/>
          <w:sz w:val="24"/>
          <w:szCs w:val="24"/>
          <w:lang w:val="en-US" w:eastAsia="ro-RO"/>
        </w:rPr>
        <w:t xml:space="preserve"> cu </w:t>
      </w:r>
      <w:proofErr w:type="spellStart"/>
      <w:r w:rsidRPr="00EA3B06">
        <w:rPr>
          <w:rFonts w:ascii="Times New Roman" w:eastAsia="Times New Roman" w:hAnsi="Times New Roman" w:cs="Times New Roman"/>
          <w:sz w:val="24"/>
          <w:szCs w:val="24"/>
          <w:lang w:val="en-US" w:eastAsia="ro-RO"/>
        </w:rPr>
        <w:t>lazuri</w:t>
      </w:r>
      <w:proofErr w:type="spellEnd"/>
      <w:r w:rsidRPr="00EA3B06">
        <w:rPr>
          <w:rFonts w:ascii="Times New Roman" w:eastAsia="Times New Roman" w:hAnsi="Times New Roman" w:cs="Times New Roman"/>
          <w:sz w:val="24"/>
          <w:szCs w:val="24"/>
          <w:lang w:val="en-US" w:eastAsia="ro-RO"/>
        </w:rPr>
        <w:t xml:space="preserve"> de exterior;</w:t>
      </w:r>
    </w:p>
    <w:p w14:paraId="7214CDE6" w14:textId="77777777" w:rsidR="00EA3B06" w:rsidRPr="00EA3B06" w:rsidRDefault="00EA3B06" w:rsidP="00A31092">
      <w:pPr>
        <w:numPr>
          <w:ilvl w:val="0"/>
          <w:numId w:val="41"/>
        </w:numPr>
        <w:shd w:val="clear" w:color="auto" w:fill="FFFFFF"/>
        <w:tabs>
          <w:tab w:val="left" w:pos="709"/>
        </w:tabs>
        <w:spacing w:after="0" w:line="240" w:lineRule="auto"/>
        <w:jc w:val="both"/>
        <w:rPr>
          <w:rFonts w:ascii="Times New Roman" w:eastAsia="Times New Roman" w:hAnsi="Times New Roman" w:cs="Times New Roman"/>
          <w:sz w:val="24"/>
          <w:szCs w:val="24"/>
          <w:lang w:val="en-US" w:eastAsia="ro-RO"/>
        </w:rPr>
      </w:pPr>
      <w:r w:rsidRPr="00EA3B06">
        <w:rPr>
          <w:rFonts w:ascii="Times New Roman" w:eastAsia="Times New Roman" w:hAnsi="Times New Roman" w:cs="Times New Roman"/>
          <w:sz w:val="24"/>
          <w:szCs w:val="24"/>
          <w:lang w:val="en-US" w:eastAsia="ro-RO"/>
        </w:rPr>
        <w:tab/>
      </w:r>
      <w:proofErr w:type="spellStart"/>
      <w:r w:rsidRPr="00EA3B06">
        <w:rPr>
          <w:rFonts w:ascii="Times New Roman" w:eastAsia="Times New Roman" w:hAnsi="Times New Roman" w:cs="Times New Roman"/>
          <w:sz w:val="24"/>
          <w:szCs w:val="24"/>
          <w:lang w:val="en-US" w:eastAsia="ro-RO"/>
        </w:rPr>
        <w:t>balaustrada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mână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curentă</w:t>
      </w:r>
      <w:proofErr w:type="spellEnd"/>
      <w:r w:rsidRPr="00EA3B06">
        <w:rPr>
          <w:rFonts w:ascii="Times New Roman" w:eastAsia="Times New Roman" w:hAnsi="Times New Roman" w:cs="Times New Roman"/>
          <w:sz w:val="24"/>
          <w:szCs w:val="24"/>
          <w:lang w:val="en-US" w:eastAsia="ro-RO"/>
        </w:rPr>
        <w:t xml:space="preserve"> cu profile din </w:t>
      </w:r>
      <w:proofErr w:type="spellStart"/>
      <w:r w:rsidRPr="00EA3B06">
        <w:rPr>
          <w:rFonts w:ascii="Times New Roman" w:eastAsia="Times New Roman" w:hAnsi="Times New Roman" w:cs="Times New Roman"/>
          <w:sz w:val="24"/>
          <w:szCs w:val="24"/>
          <w:lang w:val="en-US" w:eastAsia="ro-RO"/>
        </w:rPr>
        <w:t>aluminiu</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panouri</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sticlă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securizată</w:t>
      </w:r>
      <w:proofErr w:type="spellEnd"/>
      <w:r w:rsidRPr="00EA3B06">
        <w:rPr>
          <w:rFonts w:ascii="Times New Roman" w:eastAsia="Times New Roman" w:hAnsi="Times New Roman" w:cs="Times New Roman"/>
          <w:sz w:val="24"/>
          <w:szCs w:val="24"/>
          <w:lang w:val="en-US" w:eastAsia="ro-RO"/>
        </w:rPr>
        <w:t>;</w:t>
      </w:r>
    </w:p>
    <w:p w14:paraId="232BE6DE" w14:textId="77777777" w:rsidR="00EA3B06" w:rsidRPr="00EA3B06" w:rsidRDefault="00EA3B06" w:rsidP="00A31092">
      <w:pPr>
        <w:numPr>
          <w:ilvl w:val="0"/>
          <w:numId w:val="41"/>
        </w:numPr>
        <w:shd w:val="clear" w:color="auto" w:fill="FFFFFF"/>
        <w:tabs>
          <w:tab w:val="left" w:pos="709"/>
        </w:tabs>
        <w:spacing w:after="0" w:line="240" w:lineRule="auto"/>
        <w:jc w:val="both"/>
        <w:rPr>
          <w:rFonts w:ascii="Times New Roman" w:eastAsia="Times New Roman" w:hAnsi="Times New Roman" w:cs="Times New Roman"/>
          <w:sz w:val="24"/>
          <w:szCs w:val="24"/>
          <w:lang w:val="en-US" w:eastAsia="ro-RO"/>
        </w:rPr>
      </w:pPr>
      <w:r w:rsidRPr="00EA3B06">
        <w:rPr>
          <w:rFonts w:ascii="Times New Roman" w:eastAsia="Times New Roman" w:hAnsi="Times New Roman" w:cs="Times New Roman"/>
          <w:sz w:val="24"/>
          <w:szCs w:val="24"/>
          <w:lang w:val="en-US" w:eastAsia="ro-RO"/>
        </w:rPr>
        <w:tab/>
      </w:r>
      <w:proofErr w:type="spellStart"/>
      <w:r w:rsidRPr="00EA3B06">
        <w:rPr>
          <w:rFonts w:ascii="Times New Roman" w:eastAsia="Times New Roman" w:hAnsi="Times New Roman" w:cs="Times New Roman"/>
          <w:sz w:val="24"/>
          <w:szCs w:val="24"/>
          <w:lang w:val="en-US" w:eastAsia="ro-RO"/>
        </w:rPr>
        <w:t>învelitoare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țiglă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metalică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amprentată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culoare</w:t>
      </w:r>
      <w:proofErr w:type="spellEnd"/>
      <w:r w:rsidRPr="00EA3B06">
        <w:rPr>
          <w:rFonts w:ascii="Times New Roman" w:eastAsia="Times New Roman" w:hAnsi="Times New Roman" w:cs="Times New Roman"/>
          <w:sz w:val="24"/>
          <w:szCs w:val="24"/>
          <w:lang w:val="en-US" w:eastAsia="ro-RO"/>
        </w:rPr>
        <w:t xml:space="preserve"> RAL 7024;</w:t>
      </w:r>
    </w:p>
    <w:p w14:paraId="6644A54B" w14:textId="77777777" w:rsidR="00EA3B06" w:rsidRPr="00EA3B06" w:rsidRDefault="00EA3B06" w:rsidP="00A31092">
      <w:pPr>
        <w:numPr>
          <w:ilvl w:val="0"/>
          <w:numId w:val="41"/>
        </w:numPr>
        <w:shd w:val="clear" w:color="auto" w:fill="FFFFFF"/>
        <w:tabs>
          <w:tab w:val="left" w:pos="709"/>
        </w:tabs>
        <w:spacing w:after="0" w:line="240" w:lineRule="auto"/>
        <w:jc w:val="both"/>
        <w:rPr>
          <w:rFonts w:ascii="Times New Roman" w:eastAsia="Times New Roman" w:hAnsi="Times New Roman" w:cs="Times New Roman"/>
          <w:sz w:val="24"/>
          <w:szCs w:val="24"/>
          <w:lang w:val="en-US" w:eastAsia="ro-RO"/>
        </w:rPr>
      </w:pPr>
      <w:r w:rsidRPr="00EA3B06">
        <w:rPr>
          <w:rFonts w:ascii="Times New Roman" w:eastAsia="Times New Roman" w:hAnsi="Times New Roman" w:cs="Times New Roman"/>
          <w:sz w:val="24"/>
          <w:szCs w:val="24"/>
          <w:lang w:val="en-US" w:eastAsia="ro-RO"/>
        </w:rPr>
        <w:tab/>
      </w:r>
      <w:proofErr w:type="spellStart"/>
      <w:proofErr w:type="gramStart"/>
      <w:r w:rsidRPr="00EA3B06">
        <w:rPr>
          <w:rFonts w:ascii="Times New Roman" w:eastAsia="Times New Roman" w:hAnsi="Times New Roman" w:cs="Times New Roman"/>
          <w:sz w:val="24"/>
          <w:szCs w:val="24"/>
          <w:lang w:val="en-US" w:eastAsia="ro-RO"/>
        </w:rPr>
        <w:t>burlane</w:t>
      </w:r>
      <w:proofErr w:type="spellEnd"/>
      <w:proofErr w:type="gram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tablă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vopsita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câmp</w:t>
      </w:r>
      <w:proofErr w:type="spellEnd"/>
      <w:r w:rsidRPr="00EA3B06">
        <w:rPr>
          <w:rFonts w:ascii="Times New Roman" w:eastAsia="Times New Roman" w:hAnsi="Times New Roman" w:cs="Times New Roman"/>
          <w:sz w:val="24"/>
          <w:szCs w:val="24"/>
          <w:lang w:val="en-US" w:eastAsia="ro-RO"/>
        </w:rPr>
        <w:t xml:space="preserve"> electrostatic </w:t>
      </w:r>
      <w:proofErr w:type="spellStart"/>
      <w:r w:rsidRPr="00EA3B06">
        <w:rPr>
          <w:rFonts w:ascii="Times New Roman" w:eastAsia="Times New Roman" w:hAnsi="Times New Roman" w:cs="Times New Roman"/>
          <w:sz w:val="24"/>
          <w:szCs w:val="24"/>
          <w:lang w:val="en-US" w:eastAsia="ro-RO"/>
        </w:rPr>
        <w:t>culoare</w:t>
      </w:r>
      <w:proofErr w:type="spellEnd"/>
      <w:r w:rsidRPr="00EA3B06">
        <w:rPr>
          <w:rFonts w:ascii="Times New Roman" w:eastAsia="Times New Roman" w:hAnsi="Times New Roman" w:cs="Times New Roman"/>
          <w:sz w:val="24"/>
          <w:szCs w:val="24"/>
          <w:lang w:val="en-US" w:eastAsia="ro-RO"/>
        </w:rPr>
        <w:t xml:space="preserve"> RAL 7024.</w:t>
      </w:r>
    </w:p>
    <w:p w14:paraId="7286157F" w14:textId="77777777" w:rsidR="00EA3B06" w:rsidRPr="00EA3B06" w:rsidRDefault="00EA3B06" w:rsidP="00A31092">
      <w:pPr>
        <w:shd w:val="clear" w:color="auto" w:fill="FFFFFF"/>
        <w:spacing w:after="0" w:line="240" w:lineRule="auto"/>
        <w:jc w:val="both"/>
        <w:rPr>
          <w:rFonts w:ascii="Times New Roman" w:eastAsia="Times New Roman" w:hAnsi="Times New Roman" w:cs="Times New Roman"/>
          <w:sz w:val="24"/>
          <w:szCs w:val="24"/>
          <w:lang w:val="en-US" w:eastAsia="ro-RO"/>
        </w:rPr>
      </w:pPr>
      <w:r w:rsidRPr="00EA3B06">
        <w:rPr>
          <w:rFonts w:ascii="Times New Roman" w:eastAsia="Times New Roman" w:hAnsi="Times New Roman" w:cs="Times New Roman"/>
          <w:b/>
          <w:sz w:val="24"/>
          <w:szCs w:val="24"/>
          <w:lang w:val="en-US" w:eastAsia="ro-RO"/>
        </w:rPr>
        <w:lastRenderedPageBreak/>
        <w:tab/>
      </w:r>
      <w:proofErr w:type="spellStart"/>
      <w:r w:rsidRPr="00EA3B06">
        <w:rPr>
          <w:rFonts w:ascii="Times New Roman" w:eastAsia="Times New Roman" w:hAnsi="Times New Roman" w:cs="Times New Roman"/>
          <w:sz w:val="24"/>
          <w:szCs w:val="24"/>
          <w:lang w:val="en-US" w:eastAsia="ro-RO"/>
        </w:rPr>
        <w:t>Structura</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rezistență</w:t>
      </w:r>
      <w:proofErr w:type="spellEnd"/>
      <w:r w:rsidRPr="00EA3B06">
        <w:rPr>
          <w:rFonts w:ascii="Times New Roman" w:eastAsia="Times New Roman" w:hAnsi="Times New Roman" w:cs="Times New Roman"/>
          <w:sz w:val="24"/>
          <w:szCs w:val="24"/>
          <w:lang w:val="en-US" w:eastAsia="ro-RO"/>
        </w:rPr>
        <w:t xml:space="preserve"> </w:t>
      </w:r>
      <w:proofErr w:type="spellStart"/>
      <w:proofErr w:type="gramStart"/>
      <w:r w:rsidRPr="00EA3B06">
        <w:rPr>
          <w:rFonts w:ascii="Times New Roman" w:eastAsia="Times New Roman" w:hAnsi="Times New Roman" w:cs="Times New Roman"/>
          <w:sz w:val="24"/>
          <w:szCs w:val="24"/>
          <w:lang w:val="en-US" w:eastAsia="ro-RO"/>
        </w:rPr>
        <w:t>este</w:t>
      </w:r>
      <w:proofErr w:type="spellEnd"/>
      <w:proofErr w:type="gram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alcătuită</w:t>
      </w:r>
      <w:proofErr w:type="spellEnd"/>
      <w:r w:rsidRPr="00EA3B06">
        <w:rPr>
          <w:rFonts w:ascii="Times New Roman" w:eastAsia="Times New Roman" w:hAnsi="Times New Roman" w:cs="Times New Roman"/>
          <w:sz w:val="24"/>
          <w:szCs w:val="24"/>
          <w:lang w:val="en-US" w:eastAsia="ro-RO"/>
        </w:rPr>
        <w:t xml:space="preserve"> din cadre </w:t>
      </w:r>
      <w:proofErr w:type="spellStart"/>
      <w:r w:rsidRPr="00EA3B06">
        <w:rPr>
          <w:rFonts w:ascii="Times New Roman" w:eastAsia="Times New Roman" w:hAnsi="Times New Roman" w:cs="Times New Roman"/>
          <w:sz w:val="24"/>
          <w:szCs w:val="24"/>
          <w:lang w:val="en-US" w:eastAsia="ro-RO"/>
        </w:rPr>
        <w:t>realizate</w:t>
      </w:r>
      <w:proofErr w:type="spellEnd"/>
      <w:r w:rsidRPr="00EA3B06">
        <w:rPr>
          <w:rFonts w:ascii="Times New Roman" w:eastAsia="Times New Roman" w:hAnsi="Times New Roman" w:cs="Times New Roman"/>
          <w:sz w:val="24"/>
          <w:szCs w:val="24"/>
          <w:lang w:val="en-US" w:eastAsia="ro-RO"/>
        </w:rPr>
        <w:t xml:space="preserve"> din </w:t>
      </w:r>
      <w:proofErr w:type="spellStart"/>
      <w:r w:rsidRPr="00EA3B06">
        <w:rPr>
          <w:rFonts w:ascii="Times New Roman" w:eastAsia="Times New Roman" w:hAnsi="Times New Roman" w:cs="Times New Roman"/>
          <w:sz w:val="24"/>
          <w:szCs w:val="24"/>
          <w:lang w:val="en-US" w:eastAsia="ro-RO"/>
        </w:rPr>
        <w:t>elemente</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beton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armat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ambele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direcții</w:t>
      </w:r>
      <w:proofErr w:type="spellEnd"/>
      <w:r w:rsidRPr="00EA3B06">
        <w:rPr>
          <w:rFonts w:ascii="Times New Roman" w:eastAsia="Times New Roman" w:hAnsi="Times New Roman" w:cs="Times New Roman"/>
          <w:sz w:val="24"/>
          <w:szCs w:val="24"/>
          <w:lang w:val="en-US" w:eastAsia="ro-RO"/>
        </w:rPr>
        <w:t xml:space="preserve">. </w:t>
      </w:r>
      <w:proofErr w:type="spellStart"/>
      <w:proofErr w:type="gramStart"/>
      <w:r w:rsidRPr="00EA3B06">
        <w:rPr>
          <w:rFonts w:ascii="Times New Roman" w:eastAsia="Times New Roman" w:hAnsi="Times New Roman" w:cs="Times New Roman"/>
          <w:sz w:val="24"/>
          <w:szCs w:val="24"/>
          <w:lang w:val="en-US" w:eastAsia="ro-RO"/>
        </w:rPr>
        <w:t>Cadrele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sunt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alcătuite</w:t>
      </w:r>
      <w:proofErr w:type="spellEnd"/>
      <w:r w:rsidRPr="00EA3B06">
        <w:rPr>
          <w:rFonts w:ascii="Times New Roman" w:eastAsia="Times New Roman" w:hAnsi="Times New Roman" w:cs="Times New Roman"/>
          <w:sz w:val="24"/>
          <w:szCs w:val="24"/>
          <w:lang w:val="en-US" w:eastAsia="ro-RO"/>
        </w:rPr>
        <w:t xml:space="preserve"> din </w:t>
      </w:r>
      <w:proofErr w:type="spellStart"/>
      <w:r w:rsidRPr="00EA3B06">
        <w:rPr>
          <w:rFonts w:ascii="Times New Roman" w:eastAsia="Times New Roman" w:hAnsi="Times New Roman" w:cs="Times New Roman"/>
          <w:sz w:val="24"/>
          <w:szCs w:val="24"/>
          <w:lang w:val="en-US" w:eastAsia="ro-RO"/>
        </w:rPr>
        <w:t>stâlpi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grinzi</w:t>
      </w:r>
      <w:proofErr w:type="spellEnd"/>
      <w:r w:rsidRPr="00EA3B06">
        <w:rPr>
          <w:rFonts w:ascii="Times New Roman" w:eastAsia="Times New Roman" w:hAnsi="Times New Roman" w:cs="Times New Roman"/>
          <w:sz w:val="24"/>
          <w:szCs w:val="24"/>
          <w:lang w:val="en-US" w:eastAsia="ro-RO"/>
        </w:rPr>
        <w:t xml:space="preserve"> din </w:t>
      </w:r>
      <w:proofErr w:type="spellStart"/>
      <w:r w:rsidRPr="00EA3B06">
        <w:rPr>
          <w:rFonts w:ascii="Times New Roman" w:eastAsia="Times New Roman" w:hAnsi="Times New Roman" w:cs="Times New Roman"/>
          <w:sz w:val="24"/>
          <w:szCs w:val="24"/>
          <w:lang w:val="en-US" w:eastAsia="ro-RO"/>
        </w:rPr>
        <w:t>beton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armat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turnate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monolit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cofraje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realizate</w:t>
      </w:r>
      <w:proofErr w:type="spellEnd"/>
      <w:r w:rsidRPr="00EA3B06">
        <w:rPr>
          <w:rFonts w:ascii="Times New Roman" w:eastAsia="Times New Roman" w:hAnsi="Times New Roman" w:cs="Times New Roman"/>
          <w:sz w:val="24"/>
          <w:szCs w:val="24"/>
          <w:lang w:val="en-US" w:eastAsia="ro-RO"/>
        </w:rPr>
        <w:t xml:space="preserve"> din </w:t>
      </w:r>
      <w:proofErr w:type="spellStart"/>
      <w:r w:rsidRPr="00EA3B06">
        <w:rPr>
          <w:rFonts w:ascii="Times New Roman" w:eastAsia="Times New Roman" w:hAnsi="Times New Roman" w:cs="Times New Roman"/>
          <w:sz w:val="24"/>
          <w:szCs w:val="24"/>
          <w:lang w:val="en-US" w:eastAsia="ro-RO"/>
        </w:rPr>
        <w:t>panouri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refolosibile</w:t>
      </w:r>
      <w:proofErr w:type="spellEnd"/>
      <w:r w:rsidRPr="00EA3B06">
        <w:rPr>
          <w:rFonts w:ascii="Times New Roman" w:eastAsia="Times New Roman" w:hAnsi="Times New Roman" w:cs="Times New Roman"/>
          <w:sz w:val="24"/>
          <w:szCs w:val="24"/>
          <w:lang w:val="en-US" w:eastAsia="ro-RO"/>
        </w:rPr>
        <w:t>.</w:t>
      </w:r>
      <w:proofErr w:type="gramEnd"/>
      <w:r w:rsidRPr="00EA3B06">
        <w:rPr>
          <w:rFonts w:ascii="Times New Roman" w:eastAsia="Times New Roman" w:hAnsi="Times New Roman" w:cs="Times New Roman"/>
          <w:sz w:val="24"/>
          <w:szCs w:val="24"/>
          <w:lang w:val="en-US" w:eastAsia="ro-RO"/>
        </w:rPr>
        <w:t xml:space="preserve"> </w:t>
      </w:r>
    </w:p>
    <w:p w14:paraId="1CF38E84" w14:textId="77777777" w:rsidR="00EA3B06" w:rsidRPr="00EA3B06" w:rsidRDefault="00EA3B06" w:rsidP="00A31092">
      <w:pPr>
        <w:shd w:val="clear" w:color="auto" w:fill="FFFFFF"/>
        <w:spacing w:after="0" w:line="240" w:lineRule="auto"/>
        <w:jc w:val="both"/>
        <w:rPr>
          <w:rFonts w:ascii="Times New Roman" w:eastAsia="Times New Roman" w:hAnsi="Times New Roman" w:cs="Times New Roman"/>
          <w:sz w:val="24"/>
          <w:szCs w:val="24"/>
          <w:lang w:val="en-US" w:eastAsia="ro-RO"/>
        </w:rPr>
      </w:pPr>
      <w:r w:rsidRPr="00EA3B06">
        <w:rPr>
          <w:rFonts w:ascii="Times New Roman" w:eastAsia="Times New Roman" w:hAnsi="Times New Roman" w:cs="Times New Roman"/>
          <w:sz w:val="24"/>
          <w:szCs w:val="24"/>
          <w:lang w:val="en-US" w:eastAsia="ro-RO"/>
        </w:rPr>
        <w:tab/>
      </w:r>
      <w:proofErr w:type="spellStart"/>
      <w:proofErr w:type="gramStart"/>
      <w:r w:rsidRPr="00EA3B06">
        <w:rPr>
          <w:rFonts w:ascii="Times New Roman" w:eastAsia="Times New Roman" w:hAnsi="Times New Roman" w:cs="Times New Roman"/>
          <w:sz w:val="24"/>
          <w:szCs w:val="24"/>
          <w:lang w:val="en-US" w:eastAsia="ro-RO"/>
        </w:rPr>
        <w:t>Planșeele</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peste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parter</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etaje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sunt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realizate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varianta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placă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continuă</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beton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armat</w:t>
      </w:r>
      <w:proofErr w:type="spellEnd"/>
      <w:r w:rsidRPr="00EA3B06">
        <w:rPr>
          <w:rFonts w:ascii="Times New Roman" w:eastAsia="Times New Roman" w:hAnsi="Times New Roman" w:cs="Times New Roman"/>
          <w:sz w:val="24"/>
          <w:szCs w:val="24"/>
          <w:lang w:val="en-US" w:eastAsia="ro-RO"/>
        </w:rPr>
        <w:t>.</w:t>
      </w:r>
      <w:proofErr w:type="gram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Sistemul</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fundare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adoptat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este</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fundații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izolate</w:t>
      </w:r>
      <w:proofErr w:type="spellEnd"/>
      <w:r w:rsidRPr="00EA3B06">
        <w:rPr>
          <w:rFonts w:ascii="Times New Roman" w:eastAsia="Times New Roman" w:hAnsi="Times New Roman" w:cs="Times New Roman"/>
          <w:sz w:val="24"/>
          <w:szCs w:val="24"/>
          <w:lang w:val="en-US" w:eastAsia="ro-RO"/>
        </w:rPr>
        <w:t xml:space="preserve">-bloc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cuzineți</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beton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armat</w:t>
      </w:r>
      <w:proofErr w:type="spellEnd"/>
      <w:r w:rsidRPr="00EA3B06">
        <w:rPr>
          <w:rFonts w:ascii="Times New Roman" w:eastAsia="Times New Roman" w:hAnsi="Times New Roman" w:cs="Times New Roman"/>
          <w:sz w:val="24"/>
          <w:szCs w:val="24"/>
          <w:lang w:val="en-US" w:eastAsia="ro-RO"/>
        </w:rPr>
        <w:t xml:space="preserve"> sub </w:t>
      </w:r>
      <w:proofErr w:type="spellStart"/>
      <w:r w:rsidRPr="00EA3B06">
        <w:rPr>
          <w:rFonts w:ascii="Times New Roman" w:eastAsia="Times New Roman" w:hAnsi="Times New Roman" w:cs="Times New Roman"/>
          <w:sz w:val="24"/>
          <w:szCs w:val="24"/>
          <w:lang w:val="en-US" w:eastAsia="ro-RO"/>
        </w:rPr>
        <w:t>stâlpi</w:t>
      </w:r>
      <w:proofErr w:type="spellEnd"/>
      <w:r w:rsidRPr="00EA3B06">
        <w:rPr>
          <w:rFonts w:ascii="Times New Roman" w:eastAsia="Times New Roman" w:hAnsi="Times New Roman" w:cs="Times New Roman"/>
          <w:sz w:val="24"/>
          <w:szCs w:val="24"/>
          <w:lang w:val="en-US" w:eastAsia="ro-RO"/>
        </w:rPr>
        <w:t xml:space="preserve"> cadre, </w:t>
      </w:r>
      <w:proofErr w:type="spellStart"/>
      <w:r w:rsidRPr="00EA3B06">
        <w:rPr>
          <w:rFonts w:ascii="Times New Roman" w:eastAsia="Times New Roman" w:hAnsi="Times New Roman" w:cs="Times New Roman"/>
          <w:sz w:val="24"/>
          <w:szCs w:val="24"/>
          <w:lang w:val="en-US" w:eastAsia="ro-RO"/>
        </w:rPr>
        <w:t>respectiv</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fundații</w:t>
      </w:r>
      <w:proofErr w:type="spellEnd"/>
      <w:r w:rsidRPr="00EA3B06">
        <w:rPr>
          <w:rFonts w:ascii="Times New Roman" w:eastAsia="Times New Roman" w:hAnsi="Times New Roman" w:cs="Times New Roman"/>
          <w:sz w:val="24"/>
          <w:szCs w:val="24"/>
          <w:lang w:val="en-US" w:eastAsia="ro-RO"/>
        </w:rPr>
        <w:t xml:space="preserve"> continue de </w:t>
      </w:r>
      <w:proofErr w:type="spellStart"/>
      <w:r w:rsidRPr="00EA3B06">
        <w:rPr>
          <w:rFonts w:ascii="Times New Roman" w:eastAsia="Times New Roman" w:hAnsi="Times New Roman" w:cs="Times New Roman"/>
          <w:sz w:val="24"/>
          <w:szCs w:val="24"/>
          <w:lang w:val="en-US" w:eastAsia="ro-RO"/>
        </w:rPr>
        <w:t>beton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armat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prevăzute</w:t>
      </w:r>
      <w:proofErr w:type="spellEnd"/>
      <w:r w:rsidRPr="00EA3B06">
        <w:rPr>
          <w:rFonts w:ascii="Times New Roman" w:eastAsia="Times New Roman" w:hAnsi="Times New Roman" w:cs="Times New Roman"/>
          <w:sz w:val="24"/>
          <w:szCs w:val="24"/>
          <w:lang w:val="en-US" w:eastAsia="ro-RO"/>
        </w:rPr>
        <w:t xml:space="preserve"> cu un </w:t>
      </w:r>
      <w:proofErr w:type="spellStart"/>
      <w:r w:rsidRPr="00EA3B06">
        <w:rPr>
          <w:rFonts w:ascii="Times New Roman" w:eastAsia="Times New Roman" w:hAnsi="Times New Roman" w:cs="Times New Roman"/>
          <w:sz w:val="24"/>
          <w:szCs w:val="24"/>
          <w:lang w:val="en-US" w:eastAsia="ro-RO"/>
        </w:rPr>
        <w:t>soclu</w:t>
      </w:r>
      <w:proofErr w:type="spellEnd"/>
      <w:r w:rsidRPr="00EA3B06">
        <w:rPr>
          <w:rFonts w:ascii="Times New Roman" w:eastAsia="Times New Roman" w:hAnsi="Times New Roman" w:cs="Times New Roman"/>
          <w:sz w:val="24"/>
          <w:szCs w:val="24"/>
          <w:lang w:val="en-US" w:eastAsia="ro-RO"/>
        </w:rPr>
        <w:t xml:space="preserve"> </w:t>
      </w:r>
      <w:proofErr w:type="spellStart"/>
      <w:proofErr w:type="gramStart"/>
      <w:r w:rsidRPr="00EA3B06">
        <w:rPr>
          <w:rFonts w:ascii="Times New Roman" w:eastAsia="Times New Roman" w:hAnsi="Times New Roman" w:cs="Times New Roman"/>
          <w:sz w:val="24"/>
          <w:szCs w:val="24"/>
          <w:lang w:val="en-US" w:eastAsia="ro-RO"/>
        </w:rPr>
        <w:t>armat</w:t>
      </w:r>
      <w:proofErr w:type="spellEnd"/>
      <w:r w:rsidRPr="00EA3B06">
        <w:rPr>
          <w:rFonts w:ascii="Times New Roman" w:eastAsia="Times New Roman" w:hAnsi="Times New Roman" w:cs="Times New Roman"/>
          <w:sz w:val="24"/>
          <w:szCs w:val="24"/>
          <w:lang w:val="en-US" w:eastAsia="ro-RO"/>
        </w:rPr>
        <w:t xml:space="preserve"> .</w:t>
      </w:r>
      <w:proofErr w:type="gramEnd"/>
      <w:r w:rsidRPr="00EA3B06">
        <w:rPr>
          <w:rFonts w:ascii="Times New Roman" w:eastAsia="Times New Roman" w:hAnsi="Times New Roman" w:cs="Times New Roman"/>
          <w:sz w:val="24"/>
          <w:szCs w:val="24"/>
          <w:lang w:val="en-US" w:eastAsia="ro-RO"/>
        </w:rPr>
        <w:t xml:space="preserve"> </w:t>
      </w:r>
    </w:p>
    <w:p w14:paraId="46AF2EA7" w14:textId="77777777" w:rsidR="00EA3B06" w:rsidRPr="00EA3B06" w:rsidRDefault="00EA3B06" w:rsidP="00A31092">
      <w:pPr>
        <w:shd w:val="clear" w:color="auto" w:fill="FFFFFF"/>
        <w:spacing w:after="0" w:line="240" w:lineRule="auto"/>
        <w:jc w:val="both"/>
        <w:rPr>
          <w:rFonts w:ascii="Times New Roman" w:eastAsia="Times New Roman" w:hAnsi="Times New Roman" w:cs="Times New Roman"/>
          <w:sz w:val="24"/>
          <w:szCs w:val="24"/>
          <w:lang w:val="en-US" w:eastAsia="ro-RO"/>
        </w:rPr>
      </w:pPr>
      <w:r w:rsidRPr="00EA3B06">
        <w:rPr>
          <w:rFonts w:ascii="Times New Roman" w:eastAsia="Times New Roman" w:hAnsi="Times New Roman" w:cs="Times New Roman"/>
          <w:sz w:val="24"/>
          <w:szCs w:val="24"/>
          <w:lang w:val="en-US" w:eastAsia="ro-RO"/>
        </w:rPr>
        <w:tab/>
      </w:r>
      <w:proofErr w:type="spellStart"/>
      <w:r w:rsidRPr="00EA3B06">
        <w:rPr>
          <w:rFonts w:ascii="Times New Roman" w:eastAsia="Times New Roman" w:hAnsi="Times New Roman" w:cs="Times New Roman"/>
          <w:sz w:val="24"/>
          <w:szCs w:val="24"/>
          <w:lang w:val="en-US" w:eastAsia="ro-RO"/>
        </w:rPr>
        <w:t>Incinta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studiată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reprezintă</w:t>
      </w:r>
      <w:proofErr w:type="spellEnd"/>
      <w:r w:rsidRPr="00EA3B06">
        <w:rPr>
          <w:rFonts w:ascii="Times New Roman" w:eastAsia="Times New Roman" w:hAnsi="Times New Roman" w:cs="Times New Roman"/>
          <w:sz w:val="24"/>
          <w:szCs w:val="24"/>
          <w:lang w:val="en-US" w:eastAsia="ro-RO"/>
        </w:rPr>
        <w:t xml:space="preserve"> o parte din </w:t>
      </w:r>
      <w:proofErr w:type="spellStart"/>
      <w:r w:rsidRPr="00EA3B06">
        <w:rPr>
          <w:rFonts w:ascii="Times New Roman" w:eastAsia="Times New Roman" w:hAnsi="Times New Roman" w:cs="Times New Roman"/>
          <w:sz w:val="24"/>
          <w:szCs w:val="24"/>
          <w:lang w:val="en-US" w:eastAsia="ro-RO"/>
        </w:rPr>
        <w:t>suprafața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aferentă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numărului</w:t>
      </w:r>
      <w:proofErr w:type="spellEnd"/>
      <w:r w:rsidRPr="00EA3B06">
        <w:rPr>
          <w:rFonts w:ascii="Times New Roman" w:eastAsia="Times New Roman" w:hAnsi="Times New Roman" w:cs="Times New Roman"/>
          <w:sz w:val="24"/>
          <w:szCs w:val="24"/>
          <w:lang w:val="en-US" w:eastAsia="ro-RO"/>
        </w:rPr>
        <w:t xml:space="preserve"> </w:t>
      </w:r>
      <w:proofErr w:type="gramStart"/>
      <w:r w:rsidRPr="00EA3B06">
        <w:rPr>
          <w:rFonts w:ascii="Times New Roman" w:eastAsia="Times New Roman" w:hAnsi="Times New Roman" w:cs="Times New Roman"/>
          <w:sz w:val="24"/>
          <w:szCs w:val="24"/>
          <w:lang w:val="en-US" w:eastAsia="ro-RO"/>
        </w:rPr>
        <w:t>cadastral  S</w:t>
      </w:r>
      <w:proofErr w:type="gramEnd"/>
      <w:r w:rsidRPr="00EA3B06">
        <w:rPr>
          <w:rFonts w:ascii="Times New Roman" w:eastAsia="Times New Roman" w:hAnsi="Times New Roman" w:cs="Times New Roman"/>
          <w:sz w:val="24"/>
          <w:szCs w:val="24"/>
          <w:lang w:val="en-US" w:eastAsia="ro-RO"/>
        </w:rPr>
        <w:t xml:space="preserve"> = 3.201 m</w:t>
      </w:r>
      <w:r w:rsidRPr="00EA3B06">
        <w:rPr>
          <w:rFonts w:ascii="Times New Roman" w:eastAsia="Times New Roman" w:hAnsi="Times New Roman" w:cs="Times New Roman"/>
          <w:sz w:val="24"/>
          <w:szCs w:val="24"/>
          <w:vertAlign w:val="superscript"/>
          <w:lang w:val="en-US" w:eastAsia="ro-RO"/>
        </w:rPr>
        <w:t>2</w:t>
      </w:r>
      <w:r w:rsidRPr="00EA3B06">
        <w:rPr>
          <w:rFonts w:ascii="Times New Roman" w:eastAsia="Times New Roman" w:hAnsi="Times New Roman" w:cs="Times New Roman"/>
          <w:sz w:val="24"/>
          <w:szCs w:val="24"/>
          <w:lang w:val="en-US" w:eastAsia="ro-RO"/>
        </w:rPr>
        <w:t>.</w:t>
      </w:r>
    </w:p>
    <w:p w14:paraId="499D8832" w14:textId="77777777" w:rsidR="00EA3B06" w:rsidRPr="00EA3B06" w:rsidRDefault="00EA3B06" w:rsidP="00A31092">
      <w:pPr>
        <w:shd w:val="clear" w:color="auto" w:fill="FFFFFF"/>
        <w:spacing w:after="0" w:line="240" w:lineRule="auto"/>
        <w:ind w:firstLine="709"/>
        <w:jc w:val="both"/>
        <w:rPr>
          <w:rFonts w:ascii="Times New Roman" w:eastAsia="Times New Roman" w:hAnsi="Times New Roman" w:cs="Times New Roman"/>
          <w:sz w:val="24"/>
          <w:szCs w:val="24"/>
          <w:lang w:val="en-US" w:eastAsia="ro-RO"/>
        </w:rPr>
      </w:pPr>
      <w:r w:rsidRPr="00EA3B06">
        <w:rPr>
          <w:rFonts w:ascii="Times New Roman" w:eastAsia="Times New Roman" w:hAnsi="Times New Roman" w:cs="Times New Roman"/>
          <w:sz w:val="24"/>
          <w:szCs w:val="24"/>
          <w:lang w:val="en-US" w:eastAsia="ro-RO"/>
        </w:rPr>
        <w:t xml:space="preserve">S-au </w:t>
      </w:r>
      <w:proofErr w:type="spellStart"/>
      <w:r w:rsidRPr="00EA3B06">
        <w:rPr>
          <w:rFonts w:ascii="Times New Roman" w:eastAsia="Times New Roman" w:hAnsi="Times New Roman" w:cs="Times New Roman"/>
          <w:sz w:val="24"/>
          <w:szCs w:val="24"/>
          <w:lang w:val="en-US" w:eastAsia="ro-RO"/>
        </w:rPr>
        <w:t>amenajat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w:t>
      </w:r>
      <w:proofErr w:type="spellEnd"/>
      <w:r w:rsidRPr="00EA3B06">
        <w:rPr>
          <w:rFonts w:ascii="Times New Roman" w:eastAsia="Times New Roman" w:hAnsi="Times New Roman" w:cs="Times New Roman"/>
          <w:sz w:val="24"/>
          <w:szCs w:val="24"/>
          <w:lang w:val="en-US" w:eastAsia="ro-RO"/>
        </w:rPr>
        <w:t xml:space="preserve"> </w:t>
      </w:r>
      <w:proofErr w:type="spellStart"/>
      <w:proofErr w:type="gramStart"/>
      <w:r w:rsidRPr="00EA3B06">
        <w:rPr>
          <w:rFonts w:ascii="Times New Roman" w:eastAsia="Times New Roman" w:hAnsi="Times New Roman" w:cs="Times New Roman"/>
          <w:sz w:val="24"/>
          <w:szCs w:val="24"/>
          <w:lang w:val="en-US" w:eastAsia="ro-RO"/>
        </w:rPr>
        <w:t>incintă</w:t>
      </w:r>
      <w:proofErr w:type="spellEnd"/>
      <w:r w:rsidRPr="00EA3B06">
        <w:rPr>
          <w:rFonts w:ascii="Times New Roman" w:eastAsia="Times New Roman" w:hAnsi="Times New Roman" w:cs="Times New Roman"/>
          <w:sz w:val="24"/>
          <w:szCs w:val="24"/>
          <w:lang w:val="en-US" w:eastAsia="ro-RO"/>
        </w:rPr>
        <w:t xml:space="preserve"> :</w:t>
      </w:r>
      <w:proofErr w:type="gramEnd"/>
      <w:r w:rsidRPr="00EA3B06">
        <w:rPr>
          <w:rFonts w:ascii="Times New Roman" w:eastAsia="Times New Roman" w:hAnsi="Times New Roman" w:cs="Times New Roman"/>
          <w:sz w:val="24"/>
          <w:szCs w:val="24"/>
          <w:lang w:val="en-US" w:eastAsia="ro-RO"/>
        </w:rPr>
        <w:t xml:space="preserve"> </w:t>
      </w:r>
    </w:p>
    <w:p w14:paraId="3B7EC39A" w14:textId="77777777" w:rsidR="00EA3B06" w:rsidRPr="00EA3B06" w:rsidRDefault="00EA3B06" w:rsidP="00A31092">
      <w:pPr>
        <w:numPr>
          <w:ilvl w:val="0"/>
          <w:numId w:val="40"/>
        </w:numPr>
        <w:shd w:val="clear" w:color="auto" w:fill="FFFFFF"/>
        <w:spacing w:after="0" w:line="240" w:lineRule="auto"/>
        <w:jc w:val="both"/>
        <w:rPr>
          <w:rFonts w:ascii="Times New Roman" w:eastAsia="Times New Roman" w:hAnsi="Times New Roman" w:cs="Times New Roman"/>
          <w:sz w:val="24"/>
          <w:szCs w:val="24"/>
          <w:lang w:val="en-US" w:eastAsia="ro-RO"/>
        </w:rPr>
      </w:pPr>
      <w:proofErr w:type="spellStart"/>
      <w:r w:rsidRPr="00EA3B06">
        <w:rPr>
          <w:rFonts w:ascii="Times New Roman" w:eastAsia="Times New Roman" w:hAnsi="Times New Roman" w:cs="Times New Roman"/>
          <w:sz w:val="24"/>
          <w:szCs w:val="24"/>
          <w:lang w:val="en-US" w:eastAsia="ro-RO"/>
        </w:rPr>
        <w:t>cale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rutieră</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acces</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cu </w:t>
      </w:r>
      <w:proofErr w:type="spellStart"/>
      <w:r w:rsidRPr="00EA3B06">
        <w:rPr>
          <w:rFonts w:ascii="Times New Roman" w:eastAsia="Times New Roman" w:hAnsi="Times New Roman" w:cs="Times New Roman"/>
          <w:sz w:val="24"/>
          <w:szCs w:val="24"/>
          <w:lang w:val="en-US" w:eastAsia="ro-RO"/>
        </w:rPr>
        <w:t>funcție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pietonală</w:t>
      </w:r>
      <w:proofErr w:type="spellEnd"/>
      <w:r w:rsidRPr="00EA3B06">
        <w:rPr>
          <w:rFonts w:ascii="Times New Roman" w:eastAsia="Times New Roman" w:hAnsi="Times New Roman" w:cs="Times New Roman"/>
          <w:sz w:val="24"/>
          <w:szCs w:val="24"/>
          <w:lang w:val="en-US" w:eastAsia="ro-RO"/>
        </w:rPr>
        <w:t xml:space="preserve">, cu </w:t>
      </w:r>
      <w:proofErr w:type="spellStart"/>
      <w:r w:rsidRPr="00EA3B06">
        <w:rPr>
          <w:rFonts w:ascii="Times New Roman" w:eastAsia="Times New Roman" w:hAnsi="Times New Roman" w:cs="Times New Roman"/>
          <w:sz w:val="24"/>
          <w:szCs w:val="24"/>
          <w:lang w:val="en-US" w:eastAsia="ro-RO"/>
        </w:rPr>
        <w:t>parcaj</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propriu</w:t>
      </w:r>
      <w:proofErr w:type="spellEnd"/>
      <w:r w:rsidRPr="00EA3B06">
        <w:rPr>
          <w:rFonts w:ascii="Times New Roman" w:eastAsia="Times New Roman" w:hAnsi="Times New Roman" w:cs="Times New Roman"/>
          <w:sz w:val="24"/>
          <w:szCs w:val="24"/>
          <w:lang w:val="en-US" w:eastAsia="ro-RO"/>
        </w:rPr>
        <w:t xml:space="preserve"> de 10 </w:t>
      </w:r>
      <w:proofErr w:type="spellStart"/>
      <w:r w:rsidRPr="00EA3B06">
        <w:rPr>
          <w:rFonts w:ascii="Times New Roman" w:eastAsia="Times New Roman" w:hAnsi="Times New Roman" w:cs="Times New Roman"/>
          <w:sz w:val="24"/>
          <w:szCs w:val="24"/>
          <w:lang w:val="en-US" w:eastAsia="ro-RO"/>
        </w:rPr>
        <w:t>locuri</w:t>
      </w:r>
      <w:proofErr w:type="spellEnd"/>
      <w:r w:rsidRPr="00EA3B06">
        <w:rPr>
          <w:rFonts w:ascii="Times New Roman" w:eastAsia="Times New Roman" w:hAnsi="Times New Roman" w:cs="Times New Roman"/>
          <w:sz w:val="24"/>
          <w:szCs w:val="24"/>
          <w:lang w:val="en-US" w:eastAsia="ro-RO"/>
        </w:rPr>
        <w:t xml:space="preserve">, din care un </w:t>
      </w:r>
      <w:proofErr w:type="spellStart"/>
      <w:r w:rsidRPr="00EA3B06">
        <w:rPr>
          <w:rFonts w:ascii="Times New Roman" w:eastAsia="Times New Roman" w:hAnsi="Times New Roman" w:cs="Times New Roman"/>
          <w:sz w:val="24"/>
          <w:szCs w:val="24"/>
          <w:lang w:val="en-US" w:eastAsia="ro-RO"/>
        </w:rPr>
        <w:t>loc</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rezervat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persoanelor</w:t>
      </w:r>
      <w:proofErr w:type="spellEnd"/>
      <w:r w:rsidRPr="00EA3B06">
        <w:rPr>
          <w:rFonts w:ascii="Times New Roman" w:eastAsia="Times New Roman" w:hAnsi="Times New Roman" w:cs="Times New Roman"/>
          <w:sz w:val="24"/>
          <w:szCs w:val="24"/>
          <w:lang w:val="en-US" w:eastAsia="ro-RO"/>
        </w:rPr>
        <w:t xml:space="preserve"> cu </w:t>
      </w:r>
      <w:proofErr w:type="spellStart"/>
      <w:r w:rsidRPr="00EA3B06">
        <w:rPr>
          <w:rFonts w:ascii="Times New Roman" w:eastAsia="Times New Roman" w:hAnsi="Times New Roman" w:cs="Times New Roman"/>
          <w:sz w:val="24"/>
          <w:szCs w:val="24"/>
          <w:lang w:val="en-US" w:eastAsia="ro-RO"/>
        </w:rPr>
        <w:t>dizabilități</w:t>
      </w:r>
      <w:proofErr w:type="spellEnd"/>
      <w:r w:rsidRPr="00EA3B06">
        <w:rPr>
          <w:rFonts w:ascii="Times New Roman" w:eastAsia="Times New Roman" w:hAnsi="Times New Roman" w:cs="Times New Roman"/>
          <w:sz w:val="24"/>
          <w:szCs w:val="24"/>
          <w:lang w:val="en-US" w:eastAsia="ro-RO"/>
        </w:rPr>
        <w:t>;</w:t>
      </w:r>
    </w:p>
    <w:p w14:paraId="0922B1D5" w14:textId="77777777" w:rsidR="00EA3B06" w:rsidRPr="00EA3B06" w:rsidRDefault="00EA3B06" w:rsidP="00A31092">
      <w:pPr>
        <w:numPr>
          <w:ilvl w:val="0"/>
          <w:numId w:val="40"/>
        </w:numPr>
        <w:shd w:val="clear" w:color="auto" w:fill="FFFFFF"/>
        <w:spacing w:after="0" w:line="240" w:lineRule="auto"/>
        <w:jc w:val="both"/>
        <w:rPr>
          <w:rFonts w:ascii="Times New Roman" w:eastAsia="Times New Roman" w:hAnsi="Times New Roman" w:cs="Times New Roman"/>
          <w:sz w:val="24"/>
          <w:szCs w:val="24"/>
          <w:lang w:val="en-US" w:eastAsia="ro-RO"/>
        </w:rPr>
      </w:pPr>
      <w:proofErr w:type="spellStart"/>
      <w:r w:rsidRPr="00EA3B06">
        <w:rPr>
          <w:rFonts w:ascii="Times New Roman" w:eastAsia="Times New Roman" w:hAnsi="Times New Roman" w:cs="Times New Roman"/>
          <w:sz w:val="24"/>
          <w:szCs w:val="24"/>
          <w:lang w:val="en-US" w:eastAsia="ro-RO"/>
        </w:rPr>
        <w:t>trotuare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alei</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acces</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pietonale</w:t>
      </w:r>
      <w:proofErr w:type="spellEnd"/>
      <w:r w:rsidRPr="00EA3B06">
        <w:rPr>
          <w:rFonts w:ascii="Times New Roman" w:eastAsia="Times New Roman" w:hAnsi="Times New Roman" w:cs="Times New Roman"/>
          <w:sz w:val="24"/>
          <w:szCs w:val="24"/>
          <w:lang w:val="en-US" w:eastAsia="ro-RO"/>
        </w:rPr>
        <w:t>;</w:t>
      </w:r>
    </w:p>
    <w:p w14:paraId="130CE56A" w14:textId="77777777" w:rsidR="00EA3B06" w:rsidRPr="00EA3B06" w:rsidRDefault="00EA3B06" w:rsidP="00A31092">
      <w:pPr>
        <w:numPr>
          <w:ilvl w:val="0"/>
          <w:numId w:val="40"/>
        </w:numPr>
        <w:shd w:val="clear" w:color="auto" w:fill="FFFFFF"/>
        <w:spacing w:after="0" w:line="240" w:lineRule="auto"/>
        <w:jc w:val="both"/>
        <w:rPr>
          <w:rFonts w:ascii="Times New Roman" w:eastAsia="Times New Roman" w:hAnsi="Times New Roman" w:cs="Times New Roman"/>
          <w:sz w:val="24"/>
          <w:szCs w:val="24"/>
          <w:lang w:val="en-US" w:eastAsia="ro-RO"/>
        </w:rPr>
      </w:pPr>
      <w:proofErr w:type="spellStart"/>
      <w:proofErr w:type="gramStart"/>
      <w:r w:rsidRPr="00EA3B06">
        <w:rPr>
          <w:rFonts w:ascii="Times New Roman" w:eastAsia="Times New Roman" w:hAnsi="Times New Roman" w:cs="Times New Roman"/>
          <w:sz w:val="24"/>
          <w:szCs w:val="24"/>
          <w:lang w:val="en-US" w:eastAsia="ro-RO"/>
        </w:rPr>
        <w:t>împrejmuire</w:t>
      </w:r>
      <w:proofErr w:type="spellEnd"/>
      <w:proofErr w:type="gramEnd"/>
      <w:r w:rsidRPr="00EA3B06">
        <w:rPr>
          <w:rFonts w:ascii="Times New Roman" w:eastAsia="Times New Roman" w:hAnsi="Times New Roman" w:cs="Times New Roman"/>
          <w:sz w:val="24"/>
          <w:szCs w:val="24"/>
          <w:lang w:val="en-US" w:eastAsia="ro-RO"/>
        </w:rPr>
        <w:t xml:space="preserve"> cu </w:t>
      </w:r>
      <w:proofErr w:type="spellStart"/>
      <w:r w:rsidRPr="00EA3B06">
        <w:rPr>
          <w:rFonts w:ascii="Times New Roman" w:eastAsia="Times New Roman" w:hAnsi="Times New Roman" w:cs="Times New Roman"/>
          <w:sz w:val="24"/>
          <w:szCs w:val="24"/>
          <w:lang w:val="en-US" w:eastAsia="ro-RO"/>
        </w:rPr>
        <w:t>gard</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înalțime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mică</w:t>
      </w:r>
      <w:proofErr w:type="spellEnd"/>
      <w:r w:rsidRPr="00EA3B06">
        <w:rPr>
          <w:rFonts w:ascii="Times New Roman" w:eastAsia="Times New Roman" w:hAnsi="Times New Roman" w:cs="Times New Roman"/>
          <w:sz w:val="24"/>
          <w:szCs w:val="24"/>
          <w:lang w:val="en-US" w:eastAsia="ro-RO"/>
        </w:rPr>
        <w:t xml:space="preserve"> 1,0m de </w:t>
      </w:r>
      <w:proofErr w:type="spellStart"/>
      <w:r w:rsidRPr="00EA3B06">
        <w:rPr>
          <w:rFonts w:ascii="Times New Roman" w:eastAsia="Times New Roman" w:hAnsi="Times New Roman" w:cs="Times New Roman"/>
          <w:sz w:val="24"/>
          <w:szCs w:val="24"/>
          <w:lang w:val="en-US" w:eastAsia="ro-RO"/>
        </w:rPr>
        <w:t>protecție</w:t>
      </w:r>
      <w:proofErr w:type="spellEnd"/>
      <w:r w:rsidRPr="00EA3B06">
        <w:rPr>
          <w:rFonts w:ascii="Times New Roman" w:eastAsia="Times New Roman" w:hAnsi="Times New Roman" w:cs="Times New Roman"/>
          <w:sz w:val="24"/>
          <w:szCs w:val="24"/>
          <w:lang w:val="en-US" w:eastAsia="ro-RO"/>
        </w:rPr>
        <w:t xml:space="preserve">, cu </w:t>
      </w:r>
      <w:proofErr w:type="spellStart"/>
      <w:r w:rsidRPr="00EA3B06">
        <w:rPr>
          <w:rFonts w:ascii="Times New Roman" w:eastAsia="Times New Roman" w:hAnsi="Times New Roman" w:cs="Times New Roman"/>
          <w:sz w:val="24"/>
          <w:szCs w:val="24"/>
          <w:lang w:val="en-US" w:eastAsia="ro-RO"/>
        </w:rPr>
        <w:t>alcătuire</w:t>
      </w:r>
      <w:proofErr w:type="spellEnd"/>
      <w:r w:rsidRPr="00EA3B06">
        <w:rPr>
          <w:rFonts w:ascii="Times New Roman" w:eastAsia="Times New Roman" w:hAnsi="Times New Roman" w:cs="Times New Roman"/>
          <w:sz w:val="24"/>
          <w:szCs w:val="24"/>
          <w:lang w:val="en-US" w:eastAsia="ro-RO"/>
        </w:rPr>
        <w:t xml:space="preserve"> care </w:t>
      </w:r>
      <w:proofErr w:type="spellStart"/>
      <w:r w:rsidRPr="00EA3B06">
        <w:rPr>
          <w:rFonts w:ascii="Times New Roman" w:eastAsia="Times New Roman" w:hAnsi="Times New Roman" w:cs="Times New Roman"/>
          <w:sz w:val="24"/>
          <w:szCs w:val="24"/>
          <w:lang w:val="en-US" w:eastAsia="ro-RO"/>
        </w:rPr>
        <w:t>să</w:t>
      </w:r>
      <w:proofErr w:type="spellEnd"/>
      <w:r w:rsidRPr="00EA3B06">
        <w:rPr>
          <w:rFonts w:ascii="Times New Roman" w:eastAsia="Times New Roman" w:hAnsi="Times New Roman" w:cs="Times New Roman"/>
          <w:sz w:val="24"/>
          <w:szCs w:val="24"/>
          <w:lang w:val="en-US" w:eastAsia="ro-RO"/>
        </w:rPr>
        <w:t xml:space="preserve"> nu </w:t>
      </w:r>
      <w:proofErr w:type="spellStart"/>
      <w:r w:rsidRPr="00EA3B06">
        <w:rPr>
          <w:rFonts w:ascii="Times New Roman" w:eastAsia="Times New Roman" w:hAnsi="Times New Roman" w:cs="Times New Roman"/>
          <w:sz w:val="24"/>
          <w:szCs w:val="24"/>
          <w:lang w:val="en-US" w:eastAsia="ro-RO"/>
        </w:rPr>
        <w:t>prezinte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pericol</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accidentare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loc</w:t>
      </w:r>
      <w:proofErr w:type="spellEnd"/>
      <w:r w:rsidRPr="00EA3B06">
        <w:rPr>
          <w:rFonts w:ascii="Times New Roman" w:eastAsia="Times New Roman" w:hAnsi="Times New Roman" w:cs="Times New Roman"/>
          <w:sz w:val="24"/>
          <w:szCs w:val="24"/>
          <w:lang w:val="en-US" w:eastAsia="ro-RO"/>
        </w:rPr>
        <w:t xml:space="preserve"> de </w:t>
      </w:r>
      <w:proofErr w:type="spellStart"/>
      <w:r w:rsidRPr="00EA3B06">
        <w:rPr>
          <w:rFonts w:ascii="Times New Roman" w:eastAsia="Times New Roman" w:hAnsi="Times New Roman" w:cs="Times New Roman"/>
          <w:sz w:val="24"/>
          <w:szCs w:val="24"/>
          <w:lang w:val="en-US" w:eastAsia="ro-RO"/>
        </w:rPr>
        <w:t>joacă</w:t>
      </w:r>
      <w:proofErr w:type="spellEnd"/>
      <w:r w:rsidRPr="00EA3B06">
        <w:rPr>
          <w:rFonts w:ascii="Times New Roman" w:eastAsia="Times New Roman" w:hAnsi="Times New Roman" w:cs="Times New Roman"/>
          <w:sz w:val="24"/>
          <w:szCs w:val="24"/>
          <w:lang w:val="en-US" w:eastAsia="ro-RO"/>
        </w:rPr>
        <w:t xml:space="preserve"> o </w:t>
      </w:r>
      <w:proofErr w:type="spellStart"/>
      <w:r w:rsidRPr="00EA3B06">
        <w:rPr>
          <w:rFonts w:ascii="Times New Roman" w:eastAsia="Times New Roman" w:hAnsi="Times New Roman" w:cs="Times New Roman"/>
          <w:sz w:val="24"/>
          <w:szCs w:val="24"/>
          <w:lang w:val="en-US" w:eastAsia="ro-RO"/>
        </w:rPr>
        <w:t>platforma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gospodărească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betonată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și</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finisat</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prin</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sclivisire</w:t>
      </w:r>
      <w:proofErr w:type="spellEnd"/>
      <w:r w:rsidRPr="00EA3B06">
        <w:rPr>
          <w:rFonts w:ascii="Times New Roman" w:eastAsia="Times New Roman" w:hAnsi="Times New Roman" w:cs="Times New Roman"/>
          <w:sz w:val="24"/>
          <w:szCs w:val="24"/>
          <w:lang w:val="en-US" w:eastAsia="ro-RO"/>
        </w:rPr>
        <w:t>.</w:t>
      </w:r>
    </w:p>
    <w:p w14:paraId="70C9CD5A" w14:textId="77777777" w:rsidR="00EA3B06" w:rsidRPr="00EA3B06" w:rsidRDefault="00EA3B06" w:rsidP="00A31092">
      <w:pPr>
        <w:numPr>
          <w:ilvl w:val="0"/>
          <w:numId w:val="40"/>
        </w:numPr>
        <w:shd w:val="clear" w:color="auto" w:fill="FFFFFF"/>
        <w:spacing w:after="0" w:line="240" w:lineRule="auto"/>
        <w:jc w:val="both"/>
        <w:rPr>
          <w:rFonts w:ascii="Times New Roman" w:eastAsia="Times New Roman" w:hAnsi="Times New Roman" w:cs="Times New Roman"/>
          <w:sz w:val="24"/>
          <w:szCs w:val="24"/>
          <w:lang w:val="en-US" w:eastAsia="ro-RO"/>
        </w:rPr>
      </w:pPr>
      <w:proofErr w:type="spellStart"/>
      <w:r w:rsidRPr="00EA3B06">
        <w:rPr>
          <w:rFonts w:ascii="Times New Roman" w:eastAsia="Times New Roman" w:hAnsi="Times New Roman" w:cs="Times New Roman"/>
          <w:sz w:val="24"/>
          <w:szCs w:val="24"/>
          <w:lang w:val="en-US" w:eastAsia="ro-RO"/>
        </w:rPr>
        <w:t>împrejmuire</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înaltă</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pentru</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platforma</w:t>
      </w:r>
      <w:proofErr w:type="spellEnd"/>
      <w:r w:rsidRPr="00EA3B06">
        <w:rPr>
          <w:rFonts w:ascii="Times New Roman" w:eastAsia="Times New Roman" w:hAnsi="Times New Roman" w:cs="Times New Roman"/>
          <w:sz w:val="24"/>
          <w:szCs w:val="24"/>
          <w:lang w:val="en-US" w:eastAsia="ro-RO"/>
        </w:rPr>
        <w:t xml:space="preserve"> </w:t>
      </w:r>
      <w:proofErr w:type="spellStart"/>
      <w:r w:rsidRPr="00EA3B06">
        <w:rPr>
          <w:rFonts w:ascii="Times New Roman" w:eastAsia="Times New Roman" w:hAnsi="Times New Roman" w:cs="Times New Roman"/>
          <w:sz w:val="24"/>
          <w:szCs w:val="24"/>
          <w:lang w:val="en-US" w:eastAsia="ro-RO"/>
        </w:rPr>
        <w:t>gospodărească</w:t>
      </w:r>
      <w:proofErr w:type="spellEnd"/>
      <w:r w:rsidRPr="00EA3B06">
        <w:rPr>
          <w:rFonts w:ascii="Times New Roman" w:eastAsia="Times New Roman" w:hAnsi="Times New Roman" w:cs="Times New Roman"/>
          <w:sz w:val="24"/>
          <w:szCs w:val="24"/>
          <w:lang w:val="en-US" w:eastAsia="ro-RO"/>
        </w:rPr>
        <w:t>;</w:t>
      </w:r>
    </w:p>
    <w:p w14:paraId="73A320A9" w14:textId="5C998080" w:rsidR="002B7692" w:rsidRPr="00A31092" w:rsidRDefault="001A69D5" w:rsidP="00A31092">
      <w:pPr>
        <w:numPr>
          <w:ilvl w:val="0"/>
          <w:numId w:val="40"/>
        </w:numPr>
        <w:shd w:val="clear" w:color="auto" w:fill="FFFFFF"/>
        <w:spacing w:after="0" w:line="240" w:lineRule="auto"/>
        <w:jc w:val="both"/>
        <w:rPr>
          <w:rFonts w:ascii="Times New Roman" w:eastAsia="Times New Roman" w:hAnsi="Times New Roman" w:cs="Times New Roman"/>
          <w:sz w:val="24"/>
          <w:szCs w:val="24"/>
          <w:lang w:val="en-US" w:eastAsia="ro-RO"/>
        </w:rPr>
      </w:pPr>
      <w:proofErr w:type="spellStart"/>
      <w:proofErr w:type="gramStart"/>
      <w:r>
        <w:rPr>
          <w:rFonts w:ascii="Times New Roman" w:eastAsia="Times New Roman" w:hAnsi="Times New Roman" w:cs="Times New Roman"/>
          <w:sz w:val="24"/>
          <w:szCs w:val="24"/>
          <w:lang w:val="en-US" w:eastAsia="ro-RO"/>
        </w:rPr>
        <w:t>zonă</w:t>
      </w:r>
      <w:proofErr w:type="spellEnd"/>
      <w:proofErr w:type="gramEnd"/>
      <w:r w:rsidR="00EA3B06" w:rsidRPr="00EA3B06">
        <w:rPr>
          <w:rFonts w:ascii="Times New Roman" w:eastAsia="Times New Roman" w:hAnsi="Times New Roman" w:cs="Times New Roman"/>
          <w:sz w:val="24"/>
          <w:szCs w:val="24"/>
          <w:lang w:val="en-US" w:eastAsia="ro-RO"/>
        </w:rPr>
        <w:t xml:space="preserve"> </w:t>
      </w:r>
      <w:proofErr w:type="spellStart"/>
      <w:r w:rsidR="00EA3B06" w:rsidRPr="00EA3B06">
        <w:rPr>
          <w:rFonts w:ascii="Times New Roman" w:eastAsia="Times New Roman" w:hAnsi="Times New Roman" w:cs="Times New Roman"/>
          <w:sz w:val="24"/>
          <w:szCs w:val="24"/>
          <w:lang w:val="en-US" w:eastAsia="ro-RO"/>
        </w:rPr>
        <w:t>producere</w:t>
      </w:r>
      <w:proofErr w:type="spellEnd"/>
      <w:r w:rsidR="00EA3B06" w:rsidRPr="00EA3B06">
        <w:rPr>
          <w:rFonts w:ascii="Times New Roman" w:eastAsia="Times New Roman" w:hAnsi="Times New Roman" w:cs="Times New Roman"/>
          <w:sz w:val="24"/>
          <w:szCs w:val="24"/>
          <w:lang w:val="en-US" w:eastAsia="ro-RO"/>
        </w:rPr>
        <w:t xml:space="preserve"> </w:t>
      </w:r>
      <w:proofErr w:type="spellStart"/>
      <w:r w:rsidR="00EA3B06" w:rsidRPr="00EA3B06">
        <w:rPr>
          <w:rFonts w:ascii="Times New Roman" w:eastAsia="Times New Roman" w:hAnsi="Times New Roman" w:cs="Times New Roman"/>
          <w:sz w:val="24"/>
          <w:szCs w:val="24"/>
          <w:lang w:val="en-US" w:eastAsia="ro-RO"/>
        </w:rPr>
        <w:t>energie</w:t>
      </w:r>
      <w:proofErr w:type="spellEnd"/>
      <w:r w:rsidR="00EA3B06" w:rsidRPr="00EA3B06">
        <w:rPr>
          <w:rFonts w:ascii="Times New Roman" w:eastAsia="Times New Roman" w:hAnsi="Times New Roman" w:cs="Times New Roman"/>
          <w:sz w:val="24"/>
          <w:szCs w:val="24"/>
          <w:lang w:val="en-US" w:eastAsia="ro-RO"/>
        </w:rPr>
        <w:t xml:space="preserve"> </w:t>
      </w:r>
      <w:proofErr w:type="spellStart"/>
      <w:r w:rsidR="00EA3B06" w:rsidRPr="00EA3B06">
        <w:rPr>
          <w:rFonts w:ascii="Times New Roman" w:eastAsia="Times New Roman" w:hAnsi="Times New Roman" w:cs="Times New Roman"/>
          <w:sz w:val="24"/>
          <w:szCs w:val="24"/>
          <w:lang w:val="en-US" w:eastAsia="ro-RO"/>
        </w:rPr>
        <w:t>electrică</w:t>
      </w:r>
      <w:proofErr w:type="spellEnd"/>
      <w:r w:rsidR="00EA3B06" w:rsidRPr="00EA3B06">
        <w:rPr>
          <w:rFonts w:ascii="Times New Roman" w:eastAsia="Times New Roman" w:hAnsi="Times New Roman" w:cs="Times New Roman"/>
          <w:sz w:val="24"/>
          <w:szCs w:val="24"/>
          <w:lang w:val="en-US" w:eastAsia="ro-RO"/>
        </w:rPr>
        <w:t xml:space="preserve"> cu </w:t>
      </w:r>
      <w:proofErr w:type="spellStart"/>
      <w:r w:rsidR="00EA3B06" w:rsidRPr="00EA3B06">
        <w:rPr>
          <w:rFonts w:ascii="Times New Roman" w:eastAsia="Times New Roman" w:hAnsi="Times New Roman" w:cs="Times New Roman"/>
          <w:sz w:val="24"/>
          <w:szCs w:val="24"/>
          <w:lang w:val="en-US" w:eastAsia="ro-RO"/>
        </w:rPr>
        <w:t>panouri</w:t>
      </w:r>
      <w:proofErr w:type="spellEnd"/>
      <w:r w:rsidR="00EA3B06" w:rsidRPr="00EA3B06">
        <w:rPr>
          <w:rFonts w:ascii="Times New Roman" w:eastAsia="Times New Roman" w:hAnsi="Times New Roman" w:cs="Times New Roman"/>
          <w:sz w:val="24"/>
          <w:szCs w:val="24"/>
          <w:lang w:val="en-US" w:eastAsia="ro-RO"/>
        </w:rPr>
        <w:t xml:space="preserve"> </w:t>
      </w:r>
      <w:proofErr w:type="spellStart"/>
      <w:r w:rsidR="00EA3B06" w:rsidRPr="00EA3B06">
        <w:rPr>
          <w:rFonts w:ascii="Times New Roman" w:eastAsia="Times New Roman" w:hAnsi="Times New Roman" w:cs="Times New Roman"/>
          <w:sz w:val="24"/>
          <w:szCs w:val="24"/>
          <w:lang w:val="en-US" w:eastAsia="ro-RO"/>
        </w:rPr>
        <w:t>fotovoltaice</w:t>
      </w:r>
      <w:proofErr w:type="spellEnd"/>
      <w:r w:rsidR="00EA3B06" w:rsidRPr="00EA3B06">
        <w:rPr>
          <w:rFonts w:ascii="Times New Roman" w:eastAsia="Times New Roman" w:hAnsi="Times New Roman" w:cs="Times New Roman"/>
          <w:sz w:val="24"/>
          <w:szCs w:val="24"/>
          <w:lang w:val="en-US" w:eastAsia="ro-RO"/>
        </w:rPr>
        <w:t xml:space="preserve"> </w:t>
      </w:r>
      <w:proofErr w:type="spellStart"/>
      <w:r w:rsidR="00EA3B06" w:rsidRPr="00EA3B06">
        <w:rPr>
          <w:rFonts w:ascii="Times New Roman" w:eastAsia="Times New Roman" w:hAnsi="Times New Roman" w:cs="Times New Roman"/>
          <w:sz w:val="24"/>
          <w:szCs w:val="24"/>
          <w:lang w:val="en-US" w:eastAsia="ro-RO"/>
        </w:rPr>
        <w:t>amplasate</w:t>
      </w:r>
      <w:proofErr w:type="spellEnd"/>
      <w:r w:rsidR="00EA3B06" w:rsidRPr="00EA3B06">
        <w:rPr>
          <w:rFonts w:ascii="Times New Roman" w:eastAsia="Times New Roman" w:hAnsi="Times New Roman" w:cs="Times New Roman"/>
          <w:sz w:val="24"/>
          <w:szCs w:val="24"/>
          <w:lang w:val="en-US" w:eastAsia="ro-RO"/>
        </w:rPr>
        <w:t xml:space="preserve"> la sol.</w:t>
      </w:r>
    </w:p>
    <w:p w14:paraId="41817AAA" w14:textId="77777777" w:rsidR="002B7692" w:rsidRPr="00A31092" w:rsidRDefault="002B7692" w:rsidP="00A31092">
      <w:pPr>
        <w:spacing w:after="0" w:line="240" w:lineRule="auto"/>
        <w:jc w:val="both"/>
        <w:rPr>
          <w:rFonts w:ascii="Times New Roman" w:eastAsia="Times New Roman" w:hAnsi="Times New Roman" w:cs="Times New Roman"/>
          <w:sz w:val="24"/>
          <w:szCs w:val="24"/>
          <w:lang w:eastAsia="pl-PL"/>
        </w:rPr>
      </w:pPr>
      <w:r w:rsidRPr="00A31092">
        <w:rPr>
          <w:rFonts w:ascii="Times New Roman" w:eastAsia="Times New Roman" w:hAnsi="Times New Roman" w:cs="Times New Roman"/>
          <w:sz w:val="24"/>
          <w:szCs w:val="24"/>
          <w:lang w:eastAsia="pl-PL"/>
        </w:rPr>
        <w:t xml:space="preserve">b) </w:t>
      </w:r>
      <w:r w:rsidRPr="00A31092">
        <w:rPr>
          <w:rFonts w:ascii="Times New Roman" w:eastAsia="Times New Roman" w:hAnsi="Times New Roman" w:cs="Times New Roman"/>
          <w:b/>
          <w:i/>
          <w:sz w:val="24"/>
          <w:szCs w:val="24"/>
          <w:lang w:eastAsia="pl-PL"/>
        </w:rPr>
        <w:t>cumularea cu alte proiecte:</w:t>
      </w:r>
      <w:r w:rsidRPr="00A31092">
        <w:rPr>
          <w:rFonts w:ascii="Times New Roman" w:eastAsia="Times New Roman" w:hAnsi="Times New Roman" w:cs="Times New Roman"/>
          <w:sz w:val="24"/>
          <w:szCs w:val="24"/>
          <w:lang w:eastAsia="pl-PL"/>
        </w:rPr>
        <w:t xml:space="preserve"> nu este cazul;</w:t>
      </w:r>
    </w:p>
    <w:p w14:paraId="1F4B9BDC" w14:textId="77777777" w:rsidR="002B7692" w:rsidRPr="00A31092" w:rsidRDefault="002B7692" w:rsidP="00A31092">
      <w:pPr>
        <w:spacing w:after="0" w:line="240" w:lineRule="auto"/>
        <w:jc w:val="both"/>
        <w:rPr>
          <w:rFonts w:ascii="Times New Roman" w:eastAsia="Calibri" w:hAnsi="Times New Roman" w:cs="Times New Roman"/>
          <w:sz w:val="24"/>
          <w:szCs w:val="24"/>
          <w:lang w:eastAsia="pl-PL"/>
        </w:rPr>
      </w:pPr>
      <w:r w:rsidRPr="00A31092">
        <w:rPr>
          <w:rFonts w:ascii="Times New Roman" w:eastAsia="Times New Roman" w:hAnsi="Times New Roman" w:cs="Times New Roman"/>
          <w:sz w:val="24"/>
          <w:szCs w:val="24"/>
          <w:lang w:eastAsia="pl-PL"/>
        </w:rPr>
        <w:t xml:space="preserve">c) </w:t>
      </w:r>
      <w:r w:rsidRPr="00A31092">
        <w:rPr>
          <w:rFonts w:ascii="Times New Roman" w:eastAsia="Times New Roman" w:hAnsi="Times New Roman" w:cs="Times New Roman"/>
          <w:b/>
          <w:i/>
          <w:sz w:val="24"/>
          <w:szCs w:val="24"/>
          <w:lang w:eastAsia="pl-PL"/>
        </w:rPr>
        <w:t>utilizarea resurselor naturale</w:t>
      </w:r>
      <w:r w:rsidRPr="00A31092">
        <w:rPr>
          <w:rFonts w:ascii="Times New Roman" w:eastAsia="Times New Roman" w:hAnsi="Times New Roman" w:cs="Times New Roman"/>
          <w:sz w:val="24"/>
          <w:szCs w:val="24"/>
          <w:lang w:eastAsia="pl-PL"/>
        </w:rPr>
        <w:t xml:space="preserve">: </w:t>
      </w:r>
      <w:r w:rsidRPr="00A31092">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9A62CFE" w14:textId="77777777" w:rsidR="000F0B57" w:rsidRPr="000F0B57" w:rsidRDefault="002B7692" w:rsidP="000F0B57">
      <w:pPr>
        <w:spacing w:after="0" w:line="240" w:lineRule="auto"/>
        <w:jc w:val="both"/>
        <w:rPr>
          <w:rFonts w:ascii="Times New Roman" w:eastAsia="Calibri" w:hAnsi="Times New Roman" w:cs="Times New Roman"/>
          <w:sz w:val="24"/>
          <w:szCs w:val="24"/>
          <w:lang w:eastAsia="pl-PL"/>
        </w:rPr>
      </w:pPr>
      <w:r w:rsidRPr="00A31092">
        <w:rPr>
          <w:rFonts w:ascii="Times New Roman" w:eastAsia="Calibri" w:hAnsi="Times New Roman" w:cs="Times New Roman"/>
          <w:sz w:val="24"/>
          <w:szCs w:val="24"/>
        </w:rPr>
        <w:t xml:space="preserve">d) </w:t>
      </w:r>
      <w:r w:rsidR="000F0B57" w:rsidRPr="000F0B57">
        <w:rPr>
          <w:rFonts w:ascii="Times New Roman" w:eastAsia="Calibri" w:hAnsi="Times New Roman" w:cs="Times New Roman"/>
          <w:b/>
          <w:i/>
          <w:sz w:val="24"/>
          <w:szCs w:val="24"/>
        </w:rPr>
        <w:t>producţia de deşeuri</w:t>
      </w:r>
      <w:r w:rsidR="000F0B57" w:rsidRPr="000F0B57">
        <w:rPr>
          <w:rFonts w:ascii="Times New Roman" w:eastAsia="Calibri" w:hAnsi="Times New Roman" w:cs="Times New Roman"/>
          <w:sz w:val="24"/>
          <w:szCs w:val="24"/>
        </w:rPr>
        <w:t xml:space="preserve">: deşeurile generate atât în perioada de constructie cât și în cea de funcționare vor fi stocate selectiv şi predate către societăţi autorizate din punct de vedere al mediului pentru activităţi de colectare/valorificare/eliminare; </w:t>
      </w:r>
    </w:p>
    <w:p w14:paraId="7DD23295" w14:textId="506E7C5F" w:rsidR="00795FF9" w:rsidRPr="00A31092" w:rsidRDefault="00795FF9" w:rsidP="00A31092">
      <w:pPr>
        <w:spacing w:after="0" w:line="240" w:lineRule="auto"/>
        <w:jc w:val="both"/>
        <w:rPr>
          <w:rFonts w:ascii="Times New Roman" w:eastAsia="Calibri" w:hAnsi="Times New Roman" w:cs="Times New Roman"/>
          <w:sz w:val="24"/>
          <w:szCs w:val="24"/>
          <w:lang w:eastAsia="pl-PL"/>
        </w:rPr>
      </w:pPr>
      <w:r w:rsidRPr="00A31092">
        <w:rPr>
          <w:rFonts w:ascii="Times New Roman" w:eastAsia="Times New Roman" w:hAnsi="Times New Roman" w:cs="Times New Roman"/>
          <w:sz w:val="24"/>
          <w:szCs w:val="24"/>
          <w:lang w:eastAsia="pl-PL"/>
        </w:rPr>
        <w:t xml:space="preserve">e) </w:t>
      </w:r>
      <w:r w:rsidRPr="00A31092">
        <w:rPr>
          <w:rFonts w:ascii="Times New Roman" w:eastAsia="Times New Roman" w:hAnsi="Times New Roman" w:cs="Times New Roman"/>
          <w:b/>
          <w:i/>
          <w:sz w:val="24"/>
          <w:szCs w:val="24"/>
          <w:lang w:eastAsia="pl-PL"/>
        </w:rPr>
        <w:t>emisiile poluante, inclusiv zgomotul şi alte surse de disconfort</w:t>
      </w:r>
      <w:r w:rsidRPr="00A31092">
        <w:rPr>
          <w:rFonts w:ascii="Times New Roman" w:eastAsia="Times New Roman" w:hAnsi="Times New Roman" w:cs="Times New Roman"/>
          <w:sz w:val="24"/>
          <w:szCs w:val="24"/>
          <w:lang w:eastAsia="pl-PL"/>
        </w:rPr>
        <w:t xml:space="preserve">: în perioada de execuţie, zgomotul va fi generat de </w:t>
      </w:r>
      <w:r w:rsidRPr="00A31092">
        <w:rPr>
          <w:rFonts w:ascii="Times New Roman" w:eastAsia="Calibri" w:hAnsi="Times New Roman" w:cs="Times New Roman"/>
          <w:sz w:val="24"/>
          <w:szCs w:val="24"/>
          <w:lang w:eastAsia="pl-PL"/>
        </w:rPr>
        <w:t xml:space="preserve">utilajele şi mijloacele de transport; </w:t>
      </w:r>
      <w:r w:rsidRPr="00A31092">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14:paraId="03EB6D1A" w14:textId="77777777" w:rsidR="0039571A" w:rsidRPr="00A31092" w:rsidRDefault="00795FF9" w:rsidP="00A31092">
      <w:pPr>
        <w:spacing w:after="0" w:line="240" w:lineRule="auto"/>
        <w:jc w:val="both"/>
        <w:rPr>
          <w:rFonts w:ascii="Times New Roman" w:eastAsia="Calibri" w:hAnsi="Times New Roman" w:cs="Times New Roman"/>
          <w:sz w:val="24"/>
          <w:szCs w:val="24"/>
        </w:rPr>
      </w:pPr>
      <w:r w:rsidRPr="00A31092">
        <w:rPr>
          <w:rFonts w:ascii="Times New Roman" w:eastAsia="Calibri" w:hAnsi="Times New Roman" w:cs="Times New Roman"/>
          <w:sz w:val="24"/>
          <w:szCs w:val="24"/>
        </w:rPr>
        <w:t xml:space="preserve">f) </w:t>
      </w:r>
      <w:r w:rsidRPr="00A31092">
        <w:rPr>
          <w:rFonts w:ascii="Times New Roman" w:eastAsia="Calibri" w:hAnsi="Times New Roman" w:cs="Times New Roman"/>
          <w:b/>
          <w:i/>
          <w:sz w:val="24"/>
          <w:szCs w:val="24"/>
        </w:rPr>
        <w:t>riscul de accident, ţinându-se seama în special de substanţele şi de tehnologiile utilizate</w:t>
      </w:r>
      <w:r w:rsidRPr="00A31092">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w:t>
      </w:r>
      <w:r w:rsidR="00DF62A9" w:rsidRPr="00A31092">
        <w:rPr>
          <w:rFonts w:ascii="Times New Roman" w:eastAsia="Calibri" w:hAnsi="Times New Roman" w:cs="Times New Roman"/>
          <w:sz w:val="24"/>
          <w:szCs w:val="24"/>
        </w:rPr>
        <w:t xml:space="preserve"> numai la staţiile autorizate; p</w:t>
      </w:r>
      <w:r w:rsidRPr="00A31092">
        <w:rPr>
          <w:rFonts w:ascii="Times New Roman" w:eastAsia="Calibri" w:hAnsi="Times New Roman" w:cs="Times New Roman"/>
          <w:sz w:val="24"/>
          <w:szCs w:val="24"/>
        </w:rPr>
        <w:t>entru perioada de funcţionare este prevăzută efectuarea de probe de presiune şi etanşeitate înainte de darea în funcţiune şi program de verificare periodică a trase</w:t>
      </w:r>
      <w:r w:rsidR="00645BB1" w:rsidRPr="00A31092">
        <w:rPr>
          <w:rFonts w:ascii="Times New Roman" w:eastAsia="Calibri" w:hAnsi="Times New Roman" w:cs="Times New Roman"/>
          <w:sz w:val="24"/>
          <w:szCs w:val="24"/>
        </w:rPr>
        <w:t>ului în perioada de exploatare.</w:t>
      </w:r>
    </w:p>
    <w:p w14:paraId="79C5325E" w14:textId="77777777" w:rsidR="00D40445" w:rsidRPr="00A31092" w:rsidRDefault="00D40445" w:rsidP="00A31092">
      <w:pPr>
        <w:autoSpaceDE w:val="0"/>
        <w:autoSpaceDN w:val="0"/>
        <w:adjustRightInd w:val="0"/>
        <w:spacing w:after="0" w:line="240" w:lineRule="auto"/>
        <w:jc w:val="both"/>
        <w:rPr>
          <w:rFonts w:ascii="Times New Roman" w:eastAsia="Times New Roman" w:hAnsi="Times New Roman" w:cs="Times New Roman"/>
          <w:b/>
          <w:i/>
          <w:sz w:val="24"/>
          <w:szCs w:val="24"/>
        </w:rPr>
      </w:pPr>
    </w:p>
    <w:p w14:paraId="1D2A3BA2" w14:textId="77777777" w:rsidR="006C1FD3" w:rsidRPr="00A31092" w:rsidRDefault="00795FF9" w:rsidP="00A31092">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A31092">
        <w:rPr>
          <w:rFonts w:ascii="Times New Roman" w:eastAsia="Times New Roman" w:hAnsi="Times New Roman" w:cs="Times New Roman"/>
          <w:b/>
          <w:i/>
          <w:sz w:val="24"/>
          <w:szCs w:val="24"/>
        </w:rPr>
        <w:t>2.</w:t>
      </w:r>
      <w:r w:rsidRPr="00A31092">
        <w:rPr>
          <w:rFonts w:ascii="Times New Roman" w:eastAsia="Times New Roman" w:hAnsi="Times New Roman" w:cs="Times New Roman"/>
          <w:b/>
          <w:i/>
          <w:sz w:val="24"/>
          <w:szCs w:val="24"/>
          <w:u w:val="single"/>
        </w:rPr>
        <w:t xml:space="preserve"> Localizarea proiectelor</w:t>
      </w:r>
    </w:p>
    <w:p w14:paraId="783E7683" w14:textId="414AD029" w:rsidR="00795FF9" w:rsidRPr="00A31092" w:rsidRDefault="00795FF9" w:rsidP="00A31092">
      <w:pPr>
        <w:tabs>
          <w:tab w:val="num" w:pos="0"/>
        </w:tabs>
        <w:spacing w:after="0" w:line="240" w:lineRule="auto"/>
        <w:jc w:val="both"/>
        <w:rPr>
          <w:rFonts w:ascii="Times New Roman" w:eastAsia="Times New Roman" w:hAnsi="Times New Roman" w:cs="Times New Roman"/>
          <w:sz w:val="24"/>
          <w:szCs w:val="24"/>
        </w:rPr>
      </w:pPr>
      <w:r w:rsidRPr="00A31092">
        <w:rPr>
          <w:rFonts w:ascii="Times New Roman" w:eastAsia="Times New Roman" w:hAnsi="Times New Roman" w:cs="Times New Roman"/>
          <w:i/>
          <w:sz w:val="24"/>
          <w:szCs w:val="24"/>
        </w:rPr>
        <w:t>2.1. utilizarea existentă a terenului</w:t>
      </w:r>
      <w:r w:rsidRPr="00A31092">
        <w:rPr>
          <w:rFonts w:ascii="Times New Roman" w:eastAsia="Times New Roman" w:hAnsi="Times New Roman" w:cs="Times New Roman"/>
          <w:sz w:val="24"/>
          <w:szCs w:val="24"/>
        </w:rPr>
        <w:t xml:space="preserve">: terenul </w:t>
      </w:r>
      <w:r w:rsidR="0039571A" w:rsidRPr="00A31092">
        <w:rPr>
          <w:rFonts w:ascii="Times New Roman" w:eastAsia="Times New Roman" w:hAnsi="Times New Roman" w:cs="Times New Roman"/>
          <w:sz w:val="24"/>
          <w:szCs w:val="24"/>
        </w:rPr>
        <w:t>pe care se realizează proiectul</w:t>
      </w:r>
      <w:r w:rsidRPr="00A31092">
        <w:rPr>
          <w:rFonts w:ascii="Times New Roman" w:eastAsia="Times New Roman" w:hAnsi="Times New Roman" w:cs="Times New Roman"/>
          <w:sz w:val="24"/>
          <w:szCs w:val="24"/>
        </w:rPr>
        <w:t xml:space="preserve"> se află în </w:t>
      </w:r>
      <w:r w:rsidR="006C1FD3" w:rsidRPr="00A31092">
        <w:rPr>
          <w:rFonts w:ascii="Times New Roman" w:eastAsia="Times New Roman" w:hAnsi="Times New Roman" w:cs="Times New Roman"/>
          <w:sz w:val="24"/>
          <w:szCs w:val="24"/>
        </w:rPr>
        <w:t xml:space="preserve">intravilanul </w:t>
      </w:r>
      <w:r w:rsidR="00663098" w:rsidRPr="00A31092">
        <w:rPr>
          <w:rFonts w:ascii="Times New Roman" w:eastAsia="Times New Roman" w:hAnsi="Times New Roman" w:cs="Times New Roman"/>
          <w:sz w:val="24"/>
          <w:szCs w:val="24"/>
        </w:rPr>
        <w:t>Orașului Pucioasa</w:t>
      </w:r>
      <w:r w:rsidR="001A69D5">
        <w:rPr>
          <w:rFonts w:ascii="Times New Roman" w:hAnsi="Times New Roman" w:cs="Times New Roman"/>
          <w:sz w:val="24"/>
          <w:szCs w:val="24"/>
        </w:rPr>
        <w:t xml:space="preserve"> și</w:t>
      </w:r>
      <w:r w:rsidR="00375DA7" w:rsidRPr="00A31092">
        <w:rPr>
          <w:rFonts w:ascii="Times New Roman" w:hAnsi="Times New Roman" w:cs="Times New Roman"/>
          <w:sz w:val="24"/>
          <w:szCs w:val="24"/>
        </w:rPr>
        <w:t xml:space="preserve"> apar</w:t>
      </w:r>
      <w:r w:rsidR="00D54ACE" w:rsidRPr="00A31092">
        <w:rPr>
          <w:rFonts w:ascii="Times New Roman" w:hAnsi="Times New Roman" w:cs="Times New Roman"/>
          <w:sz w:val="24"/>
          <w:szCs w:val="24"/>
        </w:rPr>
        <w:t>țin</w:t>
      </w:r>
      <w:r w:rsidR="00DF62A9" w:rsidRPr="00A31092">
        <w:rPr>
          <w:rFonts w:ascii="Times New Roman" w:hAnsi="Times New Roman" w:cs="Times New Roman"/>
          <w:sz w:val="24"/>
          <w:szCs w:val="24"/>
        </w:rPr>
        <w:t>e</w:t>
      </w:r>
      <w:r w:rsidR="00D54ACE" w:rsidRPr="00A31092">
        <w:rPr>
          <w:rFonts w:ascii="Times New Roman" w:hAnsi="Times New Roman" w:cs="Times New Roman"/>
          <w:sz w:val="24"/>
          <w:szCs w:val="24"/>
        </w:rPr>
        <w:t xml:space="preserve"> domeniului public </w:t>
      </w:r>
      <w:r w:rsidR="00375DA7" w:rsidRPr="00A31092">
        <w:rPr>
          <w:rFonts w:ascii="Times New Roman" w:hAnsi="Times New Roman" w:cs="Times New Roman"/>
          <w:sz w:val="24"/>
          <w:szCs w:val="24"/>
        </w:rPr>
        <w:t>;</w:t>
      </w:r>
      <w:r w:rsidR="004C22FC" w:rsidRPr="00A31092">
        <w:rPr>
          <w:rFonts w:ascii="Times New Roman" w:hAnsi="Times New Roman" w:cs="Times New Roman"/>
          <w:sz w:val="24"/>
          <w:szCs w:val="24"/>
        </w:rPr>
        <w:t xml:space="preserve"> </w:t>
      </w:r>
    </w:p>
    <w:p w14:paraId="0F55766E" w14:textId="77777777" w:rsidR="00795FF9" w:rsidRPr="00A31092" w:rsidRDefault="00795FF9" w:rsidP="00A31092">
      <w:pPr>
        <w:autoSpaceDE w:val="0"/>
        <w:autoSpaceDN w:val="0"/>
        <w:adjustRightInd w:val="0"/>
        <w:spacing w:after="0" w:line="240" w:lineRule="auto"/>
        <w:jc w:val="both"/>
        <w:rPr>
          <w:rFonts w:ascii="Times New Roman" w:eastAsia="Times New Roman" w:hAnsi="Times New Roman" w:cs="Times New Roman"/>
          <w:sz w:val="24"/>
          <w:szCs w:val="24"/>
        </w:rPr>
      </w:pPr>
      <w:r w:rsidRPr="00A31092">
        <w:rPr>
          <w:rFonts w:ascii="Times New Roman" w:eastAsia="Times New Roman" w:hAnsi="Times New Roman" w:cs="Times New Roman"/>
          <w:sz w:val="24"/>
          <w:szCs w:val="24"/>
        </w:rPr>
        <w:t xml:space="preserve">2.2. </w:t>
      </w:r>
      <w:r w:rsidRPr="00A31092">
        <w:rPr>
          <w:rFonts w:ascii="Times New Roman" w:eastAsia="Times New Roman" w:hAnsi="Times New Roman" w:cs="Times New Roman"/>
          <w:i/>
          <w:sz w:val="24"/>
          <w:szCs w:val="24"/>
        </w:rPr>
        <w:t>relativa abundenţă a resurselor naturale din zonă, calitatea şi capacitatea regenerativă a acestora</w:t>
      </w:r>
      <w:r w:rsidRPr="00A31092">
        <w:rPr>
          <w:rFonts w:ascii="Times New Roman" w:eastAsia="Times New Roman" w:hAnsi="Times New Roman" w:cs="Times New Roman"/>
          <w:sz w:val="24"/>
          <w:szCs w:val="24"/>
        </w:rPr>
        <w:t>:  nu este cazul;</w:t>
      </w:r>
    </w:p>
    <w:p w14:paraId="5CAD10BB" w14:textId="77777777" w:rsidR="00795FF9" w:rsidRPr="00A31092" w:rsidRDefault="00795FF9" w:rsidP="00A31092">
      <w:pPr>
        <w:autoSpaceDE w:val="0"/>
        <w:autoSpaceDN w:val="0"/>
        <w:adjustRightInd w:val="0"/>
        <w:spacing w:after="0" w:line="240" w:lineRule="auto"/>
        <w:jc w:val="both"/>
        <w:rPr>
          <w:rFonts w:ascii="Times New Roman" w:eastAsia="Times New Roman" w:hAnsi="Times New Roman" w:cs="Times New Roman"/>
          <w:sz w:val="24"/>
          <w:szCs w:val="24"/>
        </w:rPr>
      </w:pPr>
      <w:r w:rsidRPr="00A31092">
        <w:rPr>
          <w:rFonts w:ascii="Times New Roman" w:eastAsia="Times New Roman" w:hAnsi="Times New Roman" w:cs="Times New Roman"/>
          <w:sz w:val="24"/>
          <w:szCs w:val="24"/>
        </w:rPr>
        <w:t xml:space="preserve">2.3. </w:t>
      </w:r>
      <w:r w:rsidRPr="00A31092">
        <w:rPr>
          <w:rFonts w:ascii="Times New Roman" w:eastAsia="Times New Roman" w:hAnsi="Times New Roman" w:cs="Times New Roman"/>
          <w:i/>
          <w:sz w:val="24"/>
          <w:szCs w:val="24"/>
        </w:rPr>
        <w:t>capacitatea de absorbţie a mediului, cu atenţie deosebită pentru</w:t>
      </w:r>
      <w:r w:rsidRPr="00A31092">
        <w:rPr>
          <w:rFonts w:ascii="Times New Roman" w:eastAsia="Times New Roman" w:hAnsi="Times New Roman" w:cs="Times New Roman"/>
          <w:sz w:val="24"/>
          <w:szCs w:val="24"/>
        </w:rPr>
        <w:t>:</w:t>
      </w:r>
    </w:p>
    <w:p w14:paraId="7667CDAA" w14:textId="77777777" w:rsidR="00CF0B49" w:rsidRPr="00A31092" w:rsidRDefault="00CF0B49" w:rsidP="00A31092">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A31092">
        <w:rPr>
          <w:rFonts w:ascii="Times New Roman" w:eastAsia="Times New Roman" w:hAnsi="Times New Roman" w:cs="Times New Roman"/>
          <w:sz w:val="24"/>
          <w:szCs w:val="24"/>
        </w:rPr>
        <w:t xml:space="preserve">a)  </w:t>
      </w:r>
      <w:r w:rsidR="00795FF9" w:rsidRPr="00A31092">
        <w:rPr>
          <w:rFonts w:ascii="Times New Roman" w:eastAsia="Times New Roman" w:hAnsi="Times New Roman" w:cs="Times New Roman"/>
          <w:sz w:val="24"/>
          <w:szCs w:val="24"/>
        </w:rPr>
        <w:t xml:space="preserve">zonele umede: </w:t>
      </w:r>
      <w:r w:rsidRPr="00A31092">
        <w:rPr>
          <w:rFonts w:ascii="Times New Roman" w:eastAsia="Times New Roman" w:hAnsi="Times New Roman" w:cs="Times New Roman"/>
          <w:sz w:val="24"/>
          <w:szCs w:val="24"/>
        </w:rPr>
        <w:t>nu este cazul;</w:t>
      </w:r>
    </w:p>
    <w:p w14:paraId="0749FD01" w14:textId="77777777" w:rsidR="00795FF9" w:rsidRPr="00A31092" w:rsidRDefault="00795FF9" w:rsidP="00A31092">
      <w:pPr>
        <w:numPr>
          <w:ilvl w:val="0"/>
          <w:numId w:val="8"/>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A31092">
        <w:rPr>
          <w:rFonts w:ascii="Times New Roman" w:eastAsia="Times New Roman" w:hAnsi="Times New Roman" w:cs="Times New Roman"/>
          <w:sz w:val="24"/>
          <w:szCs w:val="24"/>
        </w:rPr>
        <w:t>zonele costiere: nu este cazul;</w:t>
      </w:r>
    </w:p>
    <w:p w14:paraId="3C7BC7C9" w14:textId="77777777" w:rsidR="00795FF9" w:rsidRPr="00A31092" w:rsidRDefault="00795FF9" w:rsidP="00A31092">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A31092">
        <w:rPr>
          <w:rFonts w:ascii="Times New Roman" w:eastAsia="Times New Roman" w:hAnsi="Times New Roman" w:cs="Times New Roman"/>
          <w:sz w:val="24"/>
          <w:szCs w:val="24"/>
        </w:rPr>
        <w:t>c)  zonele montane şi cele împădurite: nu este cazul;</w:t>
      </w:r>
    </w:p>
    <w:p w14:paraId="73AC3B3D" w14:textId="77777777" w:rsidR="00795FF9" w:rsidRPr="00A31092" w:rsidRDefault="00795FF9" w:rsidP="00A31092">
      <w:pPr>
        <w:autoSpaceDE w:val="0"/>
        <w:autoSpaceDN w:val="0"/>
        <w:adjustRightInd w:val="0"/>
        <w:spacing w:after="0" w:line="240" w:lineRule="auto"/>
        <w:jc w:val="both"/>
        <w:rPr>
          <w:rFonts w:ascii="Times New Roman" w:eastAsia="Times New Roman" w:hAnsi="Times New Roman" w:cs="Times New Roman"/>
          <w:sz w:val="24"/>
          <w:szCs w:val="24"/>
        </w:rPr>
      </w:pPr>
      <w:r w:rsidRPr="00A31092">
        <w:rPr>
          <w:rFonts w:ascii="Times New Roman" w:eastAsia="Times New Roman" w:hAnsi="Times New Roman" w:cs="Times New Roman"/>
          <w:sz w:val="24"/>
          <w:szCs w:val="24"/>
        </w:rPr>
        <w:t>d)  parcurile şi rezervaţiile naturale: nu este cazul;</w:t>
      </w:r>
    </w:p>
    <w:p w14:paraId="31698F78" w14:textId="77777777" w:rsidR="00795FF9" w:rsidRPr="00A31092" w:rsidRDefault="0061090F" w:rsidP="00A31092">
      <w:pPr>
        <w:autoSpaceDE w:val="0"/>
        <w:autoSpaceDN w:val="0"/>
        <w:adjustRightInd w:val="0"/>
        <w:spacing w:after="0" w:line="240" w:lineRule="auto"/>
        <w:jc w:val="both"/>
        <w:rPr>
          <w:rFonts w:ascii="Times New Roman" w:eastAsia="Times New Roman" w:hAnsi="Times New Roman" w:cs="Times New Roman"/>
          <w:sz w:val="24"/>
          <w:szCs w:val="24"/>
        </w:rPr>
      </w:pPr>
      <w:r w:rsidRPr="00A31092">
        <w:rPr>
          <w:rFonts w:ascii="Times New Roman" w:eastAsia="Times New Roman" w:hAnsi="Times New Roman" w:cs="Times New Roman"/>
          <w:sz w:val="24"/>
          <w:szCs w:val="24"/>
        </w:rPr>
        <w:t>e</w:t>
      </w:r>
      <w:r w:rsidR="00795FF9" w:rsidRPr="00A31092">
        <w:rPr>
          <w:rFonts w:ascii="Times New Roman" w:eastAsia="Times New Roman" w:hAnsi="Times New Roman" w:cs="Times New Roman"/>
          <w:sz w:val="24"/>
          <w:szCs w:val="24"/>
        </w:rPr>
        <w:t>)  ariile clasificate sau zonele protejate prin legislaţia în vigoare, cum sunt:  proiectul nu este amplasat în sau în vecinătatea unei arii naturale protejate</w:t>
      </w:r>
      <w:r w:rsidR="00795FF9" w:rsidRPr="00A31092">
        <w:rPr>
          <w:rFonts w:ascii="Times New Roman" w:eastAsia="Times New Roman" w:hAnsi="Times New Roman" w:cs="Times New Roman"/>
          <w:iCs/>
          <w:sz w:val="24"/>
          <w:szCs w:val="24"/>
        </w:rPr>
        <w:t>;</w:t>
      </w:r>
    </w:p>
    <w:p w14:paraId="39B1AF42" w14:textId="32F06533" w:rsidR="00795FF9" w:rsidRPr="00A31092" w:rsidRDefault="00795FF9" w:rsidP="00A31092">
      <w:pPr>
        <w:spacing w:after="0" w:line="240" w:lineRule="auto"/>
        <w:jc w:val="both"/>
        <w:rPr>
          <w:rFonts w:ascii="Times New Roman" w:eastAsia="Times New Roman" w:hAnsi="Times New Roman" w:cs="Times New Roman"/>
          <w:sz w:val="24"/>
          <w:szCs w:val="24"/>
        </w:rPr>
      </w:pPr>
      <w:r w:rsidRPr="00A31092">
        <w:rPr>
          <w:rFonts w:ascii="Times New Roman" w:eastAsia="Times New Roman" w:hAnsi="Times New Roman" w:cs="Times New Roman"/>
          <w:sz w:val="24"/>
          <w:szCs w:val="24"/>
        </w:rPr>
        <w:t xml:space="preserve">f)  zonele de protecţie specială, mai ales cele desemnate prin Ordonanţa de </w:t>
      </w:r>
      <w:r w:rsidR="004B2E51" w:rsidRPr="00A31092">
        <w:rPr>
          <w:rFonts w:ascii="Times New Roman" w:eastAsia="Times New Roman" w:hAnsi="Times New Roman" w:cs="Times New Roman"/>
          <w:sz w:val="24"/>
          <w:szCs w:val="24"/>
        </w:rPr>
        <w:t>U</w:t>
      </w:r>
      <w:r w:rsidRPr="00A31092">
        <w:rPr>
          <w:rFonts w:ascii="Times New Roman" w:eastAsia="Times New Roman" w:hAnsi="Times New Roman" w:cs="Times New Roman"/>
          <w:sz w:val="24"/>
          <w:szCs w:val="24"/>
        </w:rPr>
        <w:t xml:space="preserve">rgenţă a Guvernului nr. </w:t>
      </w:r>
      <w:r w:rsidR="00A63F96" w:rsidRPr="00A31092">
        <w:rPr>
          <w:rFonts w:ascii="Times New Roman" w:hAnsi="Times New Roman" w:cs="Times New Roman"/>
          <w:sz w:val="24"/>
          <w:szCs w:val="24"/>
        </w:rPr>
        <w:fldChar w:fldCharType="begin"/>
      </w:r>
      <w:r w:rsidR="00A63F96" w:rsidRPr="00A31092">
        <w:rPr>
          <w:rFonts w:ascii="Times New Roman" w:hAnsi="Times New Roman" w:cs="Times New Roman"/>
          <w:sz w:val="24"/>
          <w:szCs w:val="24"/>
        </w:rPr>
        <w:instrText xml:space="preserve"> HYPERLINK "http://www.apmbuzau.ro/1_NOUTATI%20Procedura%20EIA(Dalia)_SEPT_2009/Documents%20and%20SettingsDalia%20BitanSintact%202.0cacheLegislatietemp00103869.htm" </w:instrText>
      </w:r>
      <w:r w:rsidR="00A63F96" w:rsidRPr="00A31092">
        <w:rPr>
          <w:rFonts w:ascii="Times New Roman" w:hAnsi="Times New Roman" w:cs="Times New Roman"/>
          <w:sz w:val="24"/>
          <w:szCs w:val="24"/>
        </w:rPr>
        <w:fldChar w:fldCharType="separate"/>
      </w:r>
      <w:r w:rsidRPr="00A31092">
        <w:rPr>
          <w:rFonts w:ascii="Times New Roman" w:eastAsia="Times New Roman" w:hAnsi="Times New Roman" w:cs="Times New Roman"/>
          <w:sz w:val="24"/>
          <w:szCs w:val="24"/>
          <w:u w:val="single"/>
        </w:rPr>
        <w:t>57/2007</w:t>
      </w:r>
      <w:r w:rsidR="00A63F96" w:rsidRPr="00A31092">
        <w:rPr>
          <w:rFonts w:ascii="Times New Roman" w:eastAsia="Times New Roman" w:hAnsi="Times New Roman" w:cs="Times New Roman"/>
          <w:sz w:val="24"/>
          <w:szCs w:val="24"/>
          <w:u w:val="single"/>
        </w:rPr>
        <w:fldChar w:fldCharType="end"/>
      </w:r>
      <w:r w:rsidRPr="00A31092">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r w:rsidR="00A63F96" w:rsidRPr="00A31092">
        <w:rPr>
          <w:rFonts w:ascii="Times New Roman" w:hAnsi="Times New Roman" w:cs="Times New Roman"/>
          <w:sz w:val="24"/>
          <w:szCs w:val="24"/>
        </w:rPr>
        <w:fldChar w:fldCharType="begin"/>
      </w:r>
      <w:r w:rsidR="00A63F96" w:rsidRPr="00A31092">
        <w:rPr>
          <w:rFonts w:ascii="Times New Roman" w:hAnsi="Times New Roman" w:cs="Times New Roman"/>
          <w:sz w:val="24"/>
          <w:szCs w:val="24"/>
        </w:rPr>
        <w:instrText xml:space="preserve"> HYPERLINK "http://www.apmbuzau.ro/1_NOUTATI%20Procedura%20EIA(Dalia)_SEPT_2009/Documents%20and%20SettingsDalia%20BitanSintact%202.0cacheLegislatietemp00033752.htm" </w:instrText>
      </w:r>
      <w:r w:rsidR="00A63F96" w:rsidRPr="00A31092">
        <w:rPr>
          <w:rFonts w:ascii="Times New Roman" w:hAnsi="Times New Roman" w:cs="Times New Roman"/>
          <w:sz w:val="24"/>
          <w:szCs w:val="24"/>
        </w:rPr>
        <w:fldChar w:fldCharType="separate"/>
      </w:r>
      <w:r w:rsidRPr="00A31092">
        <w:rPr>
          <w:rFonts w:ascii="Times New Roman" w:eastAsia="Times New Roman" w:hAnsi="Times New Roman" w:cs="Times New Roman"/>
          <w:sz w:val="24"/>
          <w:szCs w:val="24"/>
          <w:u w:val="single"/>
        </w:rPr>
        <w:t>5/2000</w:t>
      </w:r>
      <w:r w:rsidR="00A63F96" w:rsidRPr="00A31092">
        <w:rPr>
          <w:rFonts w:ascii="Times New Roman" w:eastAsia="Times New Roman" w:hAnsi="Times New Roman" w:cs="Times New Roman"/>
          <w:sz w:val="24"/>
          <w:szCs w:val="24"/>
          <w:u w:val="single"/>
        </w:rPr>
        <w:fldChar w:fldCharType="end"/>
      </w:r>
      <w:r w:rsidRPr="00A31092">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w:t>
      </w:r>
      <w:r w:rsidR="004B2E51" w:rsidRPr="00A31092">
        <w:rPr>
          <w:rFonts w:ascii="Times New Roman" w:eastAsia="Times New Roman" w:hAnsi="Times New Roman" w:cs="Times New Roman"/>
          <w:sz w:val="24"/>
          <w:szCs w:val="24"/>
        </w:rPr>
        <w:t>A</w:t>
      </w:r>
      <w:r w:rsidRPr="00A31092">
        <w:rPr>
          <w:rFonts w:ascii="Times New Roman" w:eastAsia="Times New Roman" w:hAnsi="Times New Roman" w:cs="Times New Roman"/>
          <w:sz w:val="24"/>
          <w:szCs w:val="24"/>
        </w:rPr>
        <w:t xml:space="preserve">pelor nr. </w:t>
      </w:r>
      <w:r w:rsidR="00A63F96" w:rsidRPr="00A31092">
        <w:rPr>
          <w:rFonts w:ascii="Times New Roman" w:hAnsi="Times New Roman" w:cs="Times New Roman"/>
          <w:sz w:val="24"/>
          <w:szCs w:val="24"/>
        </w:rPr>
        <w:fldChar w:fldCharType="begin"/>
      </w:r>
      <w:r w:rsidR="00A63F96" w:rsidRPr="00A31092">
        <w:rPr>
          <w:rFonts w:ascii="Times New Roman" w:hAnsi="Times New Roman" w:cs="Times New Roman"/>
          <w:sz w:val="24"/>
          <w:szCs w:val="24"/>
        </w:rPr>
        <w:instrText xml:space="preserve"> HYPERLINK "http://www.apmbuzau.ro/1_NOUTATI%20Procedura%20EIA(Dalia)_SEPT_2009/Documents%20and%20SettingsDalia%20BitanSintact%202.0cacheLegislatietemp00008742.htm" </w:instrText>
      </w:r>
      <w:r w:rsidR="00A63F96" w:rsidRPr="00A31092">
        <w:rPr>
          <w:rFonts w:ascii="Times New Roman" w:hAnsi="Times New Roman" w:cs="Times New Roman"/>
          <w:sz w:val="24"/>
          <w:szCs w:val="24"/>
        </w:rPr>
        <w:fldChar w:fldCharType="separate"/>
      </w:r>
      <w:r w:rsidRPr="00A31092">
        <w:rPr>
          <w:rFonts w:ascii="Times New Roman" w:eastAsia="Times New Roman" w:hAnsi="Times New Roman" w:cs="Times New Roman"/>
          <w:sz w:val="24"/>
          <w:szCs w:val="24"/>
          <w:u w:val="single"/>
        </w:rPr>
        <w:t>107/1996</w:t>
      </w:r>
      <w:r w:rsidR="00A63F96" w:rsidRPr="00A31092">
        <w:rPr>
          <w:rFonts w:ascii="Times New Roman" w:eastAsia="Times New Roman" w:hAnsi="Times New Roman" w:cs="Times New Roman"/>
          <w:sz w:val="24"/>
          <w:szCs w:val="24"/>
          <w:u w:val="single"/>
        </w:rPr>
        <w:fldChar w:fldCharType="end"/>
      </w:r>
      <w:r w:rsidRPr="00A31092">
        <w:rPr>
          <w:rFonts w:ascii="Times New Roman" w:eastAsia="Times New Roman" w:hAnsi="Times New Roman" w:cs="Times New Roman"/>
          <w:sz w:val="24"/>
          <w:szCs w:val="24"/>
        </w:rPr>
        <w:t xml:space="preserve">, cu modificările şi completările ulterioare, şi Hotărârea Guvernului nr. </w:t>
      </w:r>
      <w:r w:rsidR="00A63F96" w:rsidRPr="00A31092">
        <w:rPr>
          <w:rFonts w:ascii="Times New Roman" w:hAnsi="Times New Roman" w:cs="Times New Roman"/>
          <w:sz w:val="24"/>
          <w:szCs w:val="24"/>
        </w:rPr>
        <w:fldChar w:fldCharType="begin"/>
      </w:r>
      <w:r w:rsidR="00A63F96" w:rsidRPr="00A31092">
        <w:rPr>
          <w:rFonts w:ascii="Times New Roman" w:hAnsi="Times New Roman" w:cs="Times New Roman"/>
          <w:sz w:val="24"/>
          <w:szCs w:val="24"/>
        </w:rPr>
        <w:instrText xml:space="preserve"> HYPERLINK "http://www.apmbuzau.ro/1_NOUTATI%20Procedura%20EIA(Dalia)_SEPT_2009/Documents%20and%20SettingsDalia%20BitanSintact%202.0cacheLegislatietemp00085898.htm" </w:instrText>
      </w:r>
      <w:r w:rsidR="00A63F96" w:rsidRPr="00A31092">
        <w:rPr>
          <w:rFonts w:ascii="Times New Roman" w:hAnsi="Times New Roman" w:cs="Times New Roman"/>
          <w:sz w:val="24"/>
          <w:szCs w:val="24"/>
        </w:rPr>
        <w:fldChar w:fldCharType="separate"/>
      </w:r>
      <w:r w:rsidRPr="00A31092">
        <w:rPr>
          <w:rFonts w:ascii="Times New Roman" w:eastAsia="Times New Roman" w:hAnsi="Times New Roman" w:cs="Times New Roman"/>
          <w:sz w:val="24"/>
          <w:szCs w:val="24"/>
          <w:u w:val="single"/>
        </w:rPr>
        <w:t>930/2005</w:t>
      </w:r>
      <w:r w:rsidR="00A63F96" w:rsidRPr="00A31092">
        <w:rPr>
          <w:rFonts w:ascii="Times New Roman" w:eastAsia="Times New Roman" w:hAnsi="Times New Roman" w:cs="Times New Roman"/>
          <w:sz w:val="24"/>
          <w:szCs w:val="24"/>
          <w:u w:val="single"/>
        </w:rPr>
        <w:fldChar w:fldCharType="end"/>
      </w:r>
      <w:r w:rsidRPr="00A31092">
        <w:rPr>
          <w:rFonts w:ascii="Times New Roman" w:eastAsia="Times New Roman" w:hAnsi="Times New Roman" w:cs="Times New Roman"/>
          <w:sz w:val="24"/>
          <w:szCs w:val="24"/>
        </w:rPr>
        <w:t xml:space="preserve"> pentru aprobarea Normelor speciale privind caracterul</w:t>
      </w:r>
      <w:r w:rsidR="000F0B57">
        <w:rPr>
          <w:rFonts w:ascii="Times New Roman" w:eastAsia="Times New Roman" w:hAnsi="Times New Roman" w:cs="Times New Roman"/>
          <w:sz w:val="24"/>
          <w:szCs w:val="24"/>
        </w:rPr>
        <w:t xml:space="preserve"> </w:t>
      </w:r>
      <w:r w:rsidRPr="00A31092">
        <w:rPr>
          <w:rFonts w:ascii="Times New Roman" w:eastAsia="Times New Roman" w:hAnsi="Times New Roman" w:cs="Times New Roman"/>
          <w:sz w:val="24"/>
          <w:szCs w:val="24"/>
        </w:rPr>
        <w:t>şi mărimea zonelor de protecţie sanitară şi hidrogeologică: proiectul nu este inclus în zone de protecţie specială desemnate;</w:t>
      </w:r>
    </w:p>
    <w:p w14:paraId="709D4772" w14:textId="24DC829F" w:rsidR="00795FF9" w:rsidRPr="00A31092" w:rsidRDefault="00795FF9" w:rsidP="00A31092">
      <w:pPr>
        <w:spacing w:after="0" w:line="240" w:lineRule="auto"/>
        <w:jc w:val="both"/>
        <w:rPr>
          <w:rFonts w:ascii="Times New Roman" w:eastAsia="Times New Roman" w:hAnsi="Times New Roman" w:cs="Times New Roman"/>
          <w:sz w:val="24"/>
          <w:szCs w:val="24"/>
        </w:rPr>
      </w:pPr>
      <w:r w:rsidRPr="00A31092">
        <w:rPr>
          <w:rFonts w:ascii="Times New Roman" w:eastAsia="Times New Roman" w:hAnsi="Times New Roman" w:cs="Times New Roman"/>
          <w:sz w:val="24"/>
          <w:szCs w:val="24"/>
        </w:rPr>
        <w:lastRenderedPageBreak/>
        <w:t xml:space="preserve">g) ariile în care standardele de calitate a mediului stabilite de legislaţie au fost deja depăşite: nu au fost înregistrate astfel de situaţii; </w:t>
      </w:r>
    </w:p>
    <w:p w14:paraId="5CCAE3C3" w14:textId="2355DF93" w:rsidR="00795FF9" w:rsidRPr="00A31092" w:rsidRDefault="00795FF9" w:rsidP="00A31092">
      <w:pPr>
        <w:autoSpaceDE w:val="0"/>
        <w:autoSpaceDN w:val="0"/>
        <w:adjustRightInd w:val="0"/>
        <w:spacing w:after="0" w:line="240" w:lineRule="auto"/>
        <w:jc w:val="both"/>
        <w:rPr>
          <w:rFonts w:ascii="Times New Roman" w:eastAsia="Times New Roman" w:hAnsi="Times New Roman" w:cs="Times New Roman"/>
          <w:sz w:val="24"/>
          <w:szCs w:val="24"/>
        </w:rPr>
      </w:pPr>
      <w:r w:rsidRPr="00A31092">
        <w:rPr>
          <w:rFonts w:ascii="Times New Roman" w:eastAsia="Times New Roman" w:hAnsi="Times New Roman" w:cs="Times New Roman"/>
          <w:sz w:val="24"/>
          <w:szCs w:val="24"/>
        </w:rPr>
        <w:t>h) ariile dens populate: nu e cazul</w:t>
      </w:r>
      <w:r w:rsidR="003E6F11" w:rsidRPr="00A31092">
        <w:rPr>
          <w:rFonts w:ascii="Times New Roman" w:eastAsia="Times New Roman" w:hAnsi="Times New Roman" w:cs="Times New Roman"/>
          <w:sz w:val="24"/>
          <w:szCs w:val="24"/>
        </w:rPr>
        <w:t>;</w:t>
      </w:r>
      <w:r w:rsidRPr="00A31092">
        <w:rPr>
          <w:rFonts w:ascii="Times New Roman" w:eastAsia="Times New Roman" w:hAnsi="Times New Roman" w:cs="Times New Roman"/>
          <w:sz w:val="24"/>
          <w:szCs w:val="24"/>
        </w:rPr>
        <w:t xml:space="preserve"> </w:t>
      </w:r>
    </w:p>
    <w:p w14:paraId="6E9099B6" w14:textId="26DCD7F6" w:rsidR="00795FF9" w:rsidRPr="00A31092" w:rsidRDefault="00795FF9" w:rsidP="00A31092">
      <w:pPr>
        <w:autoSpaceDE w:val="0"/>
        <w:autoSpaceDN w:val="0"/>
        <w:adjustRightInd w:val="0"/>
        <w:spacing w:after="0" w:line="240" w:lineRule="auto"/>
        <w:jc w:val="both"/>
        <w:rPr>
          <w:rFonts w:ascii="Times New Roman" w:eastAsia="Times New Roman" w:hAnsi="Times New Roman" w:cs="Times New Roman"/>
          <w:sz w:val="24"/>
          <w:szCs w:val="24"/>
        </w:rPr>
      </w:pPr>
      <w:r w:rsidRPr="00A31092">
        <w:rPr>
          <w:rFonts w:ascii="Times New Roman" w:eastAsia="Times New Roman" w:hAnsi="Times New Roman" w:cs="Times New Roman"/>
          <w:sz w:val="24"/>
          <w:szCs w:val="24"/>
        </w:rPr>
        <w:t xml:space="preserve">i) peisajele cu semnificaţie istorică, culturală şi arheologică: </w:t>
      </w:r>
      <w:r w:rsidRPr="00A31092">
        <w:rPr>
          <w:rFonts w:ascii="Times New Roman" w:eastAsia="Times New Roman" w:hAnsi="Times New Roman" w:cs="Times New Roman"/>
          <w:iCs/>
          <w:sz w:val="24"/>
          <w:szCs w:val="24"/>
        </w:rPr>
        <w:t xml:space="preserve">nu este cazul; </w:t>
      </w:r>
    </w:p>
    <w:p w14:paraId="3C65CE35" w14:textId="77777777" w:rsidR="00EB6A22" w:rsidRPr="00A31092" w:rsidRDefault="00EB6A22" w:rsidP="00A31092">
      <w:pPr>
        <w:autoSpaceDE w:val="0"/>
        <w:autoSpaceDN w:val="0"/>
        <w:adjustRightInd w:val="0"/>
        <w:spacing w:after="0" w:line="240" w:lineRule="auto"/>
        <w:jc w:val="both"/>
        <w:rPr>
          <w:rFonts w:ascii="Times New Roman" w:eastAsia="Times New Roman" w:hAnsi="Times New Roman" w:cs="Times New Roman"/>
          <w:b/>
          <w:i/>
          <w:iCs/>
          <w:sz w:val="24"/>
          <w:szCs w:val="24"/>
        </w:rPr>
      </w:pPr>
    </w:p>
    <w:p w14:paraId="28A4A118" w14:textId="77777777" w:rsidR="00795FF9" w:rsidRPr="00A31092" w:rsidRDefault="00795FF9" w:rsidP="00A31092">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A31092">
        <w:rPr>
          <w:rFonts w:ascii="Times New Roman" w:eastAsia="Times New Roman" w:hAnsi="Times New Roman" w:cs="Times New Roman"/>
          <w:b/>
          <w:i/>
          <w:iCs/>
          <w:sz w:val="24"/>
          <w:szCs w:val="24"/>
        </w:rPr>
        <w:t xml:space="preserve">3. </w:t>
      </w:r>
      <w:r w:rsidRPr="00A31092">
        <w:rPr>
          <w:rFonts w:ascii="Times New Roman" w:eastAsia="Times New Roman" w:hAnsi="Times New Roman" w:cs="Times New Roman"/>
          <w:b/>
          <w:i/>
          <w:iCs/>
          <w:sz w:val="24"/>
          <w:szCs w:val="24"/>
          <w:u w:val="single"/>
        </w:rPr>
        <w:t>Caracteristicile impactului potenţial:</w:t>
      </w:r>
      <w:r w:rsidRPr="00A31092">
        <w:rPr>
          <w:rFonts w:ascii="Times New Roman" w:eastAsia="Times New Roman" w:hAnsi="Times New Roman" w:cs="Times New Roman"/>
          <w:b/>
          <w:sz w:val="24"/>
          <w:szCs w:val="24"/>
          <w:u w:val="single"/>
        </w:rPr>
        <w:t xml:space="preserve">   </w:t>
      </w:r>
    </w:p>
    <w:p w14:paraId="4EC4E764" w14:textId="20367A3E" w:rsidR="00795FF9" w:rsidRPr="00A31092" w:rsidRDefault="00E0419F" w:rsidP="00A31092">
      <w:pPr>
        <w:autoSpaceDE w:val="0"/>
        <w:autoSpaceDN w:val="0"/>
        <w:adjustRightInd w:val="0"/>
        <w:spacing w:after="0" w:line="240" w:lineRule="auto"/>
        <w:jc w:val="both"/>
        <w:rPr>
          <w:rFonts w:ascii="Times New Roman" w:eastAsia="Times New Roman" w:hAnsi="Times New Roman" w:cs="Times New Roman"/>
          <w:sz w:val="24"/>
          <w:szCs w:val="24"/>
        </w:rPr>
      </w:pPr>
      <w:r w:rsidRPr="00A31092">
        <w:rPr>
          <w:rFonts w:ascii="Times New Roman" w:eastAsia="Times New Roman" w:hAnsi="Times New Roman" w:cs="Times New Roman"/>
          <w:sz w:val="24"/>
          <w:szCs w:val="24"/>
        </w:rPr>
        <w:t xml:space="preserve">    </w:t>
      </w:r>
      <w:r w:rsidR="00795FF9" w:rsidRPr="00A31092">
        <w:rPr>
          <w:rFonts w:ascii="Times New Roman" w:eastAsia="Times New Roman" w:hAnsi="Times New Roman" w:cs="Times New Roman"/>
          <w:sz w:val="24"/>
          <w:szCs w:val="24"/>
        </w:rPr>
        <w:t>a) extinderea impactului: aria geografică şi numărul persoanelor afectate:  nu este cazul</w:t>
      </w:r>
      <w:r w:rsidR="00AF1FE4" w:rsidRPr="00A31092">
        <w:rPr>
          <w:rFonts w:ascii="Times New Roman" w:eastAsia="Times New Roman" w:hAnsi="Times New Roman" w:cs="Times New Roman"/>
          <w:sz w:val="24"/>
          <w:szCs w:val="24"/>
        </w:rPr>
        <w:t>;</w:t>
      </w:r>
    </w:p>
    <w:p w14:paraId="72EDC0B7" w14:textId="77777777" w:rsidR="00795FF9" w:rsidRPr="00A31092" w:rsidRDefault="00795FF9" w:rsidP="00A31092">
      <w:pPr>
        <w:autoSpaceDE w:val="0"/>
        <w:autoSpaceDN w:val="0"/>
        <w:adjustRightInd w:val="0"/>
        <w:spacing w:after="0" w:line="240" w:lineRule="auto"/>
        <w:jc w:val="both"/>
        <w:rPr>
          <w:rFonts w:ascii="Times New Roman" w:eastAsia="Times New Roman" w:hAnsi="Times New Roman" w:cs="Times New Roman"/>
          <w:sz w:val="24"/>
          <w:szCs w:val="24"/>
        </w:rPr>
      </w:pPr>
      <w:r w:rsidRPr="00A31092">
        <w:rPr>
          <w:rFonts w:ascii="Times New Roman" w:eastAsia="Times New Roman" w:hAnsi="Times New Roman" w:cs="Times New Roman"/>
          <w:sz w:val="24"/>
          <w:szCs w:val="24"/>
        </w:rPr>
        <w:t xml:space="preserve">    b) natura transfrontieră a impactului: nu este cazul;</w:t>
      </w:r>
    </w:p>
    <w:p w14:paraId="26072112" w14:textId="177FFDA5" w:rsidR="00795FF9" w:rsidRPr="00A31092" w:rsidRDefault="00795FF9" w:rsidP="00A31092">
      <w:pPr>
        <w:shd w:val="clear" w:color="auto" w:fill="FFFFFF"/>
        <w:tabs>
          <w:tab w:val="left" w:pos="763"/>
        </w:tabs>
        <w:spacing w:after="0" w:line="240" w:lineRule="auto"/>
        <w:jc w:val="both"/>
        <w:rPr>
          <w:rFonts w:ascii="Times New Roman" w:eastAsia="Times New Roman" w:hAnsi="Times New Roman" w:cs="Times New Roman"/>
          <w:sz w:val="24"/>
          <w:szCs w:val="24"/>
        </w:rPr>
      </w:pPr>
      <w:r w:rsidRPr="00A31092">
        <w:rPr>
          <w:rFonts w:ascii="Times New Roman" w:eastAsia="Times New Roman" w:hAnsi="Times New Roman" w:cs="Times New Roman"/>
          <w:sz w:val="24"/>
          <w:szCs w:val="24"/>
        </w:rPr>
        <w:t xml:space="preserve">    c) mărimea şi complexitatea impactului: impact relativ redus şi local pe perioada execuţiei proiectului;</w:t>
      </w:r>
    </w:p>
    <w:p w14:paraId="7A8C7B4A" w14:textId="22DD5FDC" w:rsidR="00795FF9" w:rsidRPr="00A31092" w:rsidRDefault="00795FF9" w:rsidP="00A31092">
      <w:pPr>
        <w:autoSpaceDE w:val="0"/>
        <w:autoSpaceDN w:val="0"/>
        <w:adjustRightInd w:val="0"/>
        <w:spacing w:after="0" w:line="240" w:lineRule="auto"/>
        <w:jc w:val="both"/>
        <w:rPr>
          <w:rFonts w:ascii="Times New Roman" w:eastAsia="Times New Roman" w:hAnsi="Times New Roman" w:cs="Times New Roman"/>
          <w:sz w:val="24"/>
          <w:szCs w:val="24"/>
        </w:rPr>
      </w:pPr>
      <w:r w:rsidRPr="00A31092">
        <w:rPr>
          <w:rFonts w:ascii="Times New Roman" w:eastAsia="Times New Roman" w:hAnsi="Times New Roman" w:cs="Times New Roman"/>
          <w:sz w:val="24"/>
          <w:szCs w:val="24"/>
        </w:rPr>
        <w:t xml:space="preserve">  </w:t>
      </w:r>
      <w:r w:rsidR="00E0419F" w:rsidRPr="00A31092">
        <w:rPr>
          <w:rFonts w:ascii="Times New Roman" w:eastAsia="Times New Roman" w:hAnsi="Times New Roman" w:cs="Times New Roman"/>
          <w:sz w:val="24"/>
          <w:szCs w:val="24"/>
        </w:rPr>
        <w:t xml:space="preserve">  d) probabilitatea impactului: </w:t>
      </w:r>
      <w:r w:rsidRPr="00A31092">
        <w:rPr>
          <w:rFonts w:ascii="Times New Roman" w:eastAsia="Times New Roman" w:hAnsi="Times New Roman" w:cs="Times New Roman"/>
          <w:sz w:val="24"/>
          <w:szCs w:val="24"/>
        </w:rPr>
        <w:t>imp</w:t>
      </w:r>
      <w:r w:rsidR="00182B52" w:rsidRPr="00A31092">
        <w:rPr>
          <w:rFonts w:ascii="Times New Roman" w:eastAsia="Times New Roman" w:hAnsi="Times New Roman" w:cs="Times New Roman"/>
          <w:sz w:val="24"/>
          <w:szCs w:val="24"/>
        </w:rPr>
        <w:t>act cu probabilitate redusă</w:t>
      </w:r>
      <w:r w:rsidRPr="00A31092">
        <w:rPr>
          <w:rFonts w:ascii="Times New Roman" w:eastAsia="Times New Roman" w:hAnsi="Times New Roman" w:cs="Times New Roman"/>
          <w:sz w:val="24"/>
          <w:szCs w:val="24"/>
        </w:rPr>
        <w:t xml:space="preserve"> pe parcursul realizării investiţiei, deoarece măsurile prevăzute de proiect nu vor afecta semnificativ factorii de mediu (aer, apă, sol, aşezări umane);</w:t>
      </w:r>
    </w:p>
    <w:p w14:paraId="7A62B838" w14:textId="77777777" w:rsidR="00D11ACD" w:rsidRPr="00A31092" w:rsidRDefault="00795FF9" w:rsidP="00A31092">
      <w:pPr>
        <w:autoSpaceDE w:val="0"/>
        <w:autoSpaceDN w:val="0"/>
        <w:adjustRightInd w:val="0"/>
        <w:spacing w:after="0" w:line="240" w:lineRule="auto"/>
        <w:jc w:val="both"/>
        <w:rPr>
          <w:rFonts w:ascii="Times New Roman" w:eastAsia="Times New Roman" w:hAnsi="Times New Roman" w:cs="Times New Roman"/>
          <w:bCs/>
          <w:i/>
          <w:sz w:val="24"/>
          <w:szCs w:val="24"/>
        </w:rPr>
      </w:pPr>
      <w:r w:rsidRPr="00A31092">
        <w:rPr>
          <w:rFonts w:ascii="Times New Roman" w:eastAsia="Times New Roman" w:hAnsi="Times New Roman" w:cs="Times New Roman"/>
          <w:sz w:val="24"/>
          <w:szCs w:val="24"/>
        </w:rPr>
        <w:t xml:space="preserve">    e) durata, frecvenţa şi reversibilitatea impactului: impact cu durată, frecvenţă şi reversibilitate reduse datorită naturii proiectului  şi măsurilor prevăzute de acesta;</w:t>
      </w:r>
      <w:r w:rsidRPr="00A31092">
        <w:rPr>
          <w:rFonts w:ascii="Times New Roman" w:eastAsia="Times New Roman" w:hAnsi="Times New Roman" w:cs="Times New Roman"/>
          <w:bCs/>
          <w:i/>
          <w:sz w:val="24"/>
          <w:szCs w:val="24"/>
        </w:rPr>
        <w:t xml:space="preserve"> </w:t>
      </w:r>
    </w:p>
    <w:p w14:paraId="3D478771" w14:textId="77777777" w:rsidR="006B5545" w:rsidRPr="00A31092" w:rsidRDefault="006B5545" w:rsidP="00A31092">
      <w:pPr>
        <w:autoSpaceDE w:val="0"/>
        <w:autoSpaceDN w:val="0"/>
        <w:adjustRightInd w:val="0"/>
        <w:spacing w:after="0" w:line="240" w:lineRule="auto"/>
        <w:jc w:val="both"/>
        <w:rPr>
          <w:rFonts w:ascii="Times New Roman" w:eastAsia="Times New Roman" w:hAnsi="Times New Roman" w:cs="Times New Roman"/>
          <w:bCs/>
          <w:i/>
          <w:sz w:val="24"/>
          <w:szCs w:val="24"/>
        </w:rPr>
      </w:pPr>
    </w:p>
    <w:p w14:paraId="70C29E6B" w14:textId="77777777" w:rsidR="006B5545" w:rsidRPr="00A31092" w:rsidRDefault="006B5545" w:rsidP="00A31092">
      <w:pPr>
        <w:spacing w:after="0" w:line="240" w:lineRule="auto"/>
        <w:jc w:val="both"/>
        <w:rPr>
          <w:rFonts w:ascii="Times New Roman" w:eastAsia="Calibri" w:hAnsi="Times New Roman" w:cs="Times New Roman"/>
          <w:sz w:val="24"/>
          <w:szCs w:val="24"/>
        </w:rPr>
      </w:pPr>
      <w:r w:rsidRPr="006B5545">
        <w:rPr>
          <w:rFonts w:ascii="Times New Roman" w:eastAsia="Times New Roman" w:hAnsi="Times New Roman" w:cs="Times New Roman"/>
          <w:b/>
          <w:sz w:val="24"/>
          <w:szCs w:val="24"/>
          <w:lang w:eastAsia="ro-RO"/>
        </w:rPr>
        <w:t xml:space="preserve">II. </w:t>
      </w:r>
      <w:r w:rsidRPr="00A31092">
        <w:rPr>
          <w:rFonts w:ascii="Times New Roman" w:eastAsia="Calibri" w:hAnsi="Times New Roman" w:cs="Times New Roman"/>
          <w:sz w:val="24"/>
          <w:szCs w:val="24"/>
        </w:rPr>
        <w:t xml:space="preserve">Motivele pe baza cărora s-a stabilit ca proiectul propus </w:t>
      </w:r>
      <w:r w:rsidRPr="00A31092">
        <w:rPr>
          <w:rFonts w:ascii="Times New Roman" w:eastAsia="Calibri" w:hAnsi="Times New Roman" w:cs="Times New Roman"/>
          <w:b/>
          <w:sz w:val="24"/>
          <w:szCs w:val="24"/>
        </w:rPr>
        <w:t>nu intră</w:t>
      </w:r>
      <w:r w:rsidRPr="00A31092">
        <w:rPr>
          <w:rFonts w:ascii="Times New Roman" w:eastAsia="Calibri" w:hAnsi="Times New Roman" w:cs="Times New Roman"/>
          <w:sz w:val="24"/>
          <w:szCs w:val="24"/>
        </w:rPr>
        <w:t xml:space="preserve"> </w:t>
      </w:r>
      <w:r w:rsidRPr="00A31092">
        <w:rPr>
          <w:rFonts w:ascii="Times New Roman" w:eastAsia="Calibri" w:hAnsi="Times New Roman" w:cs="Times New Roman"/>
          <w:b/>
          <w:sz w:val="24"/>
          <w:szCs w:val="24"/>
        </w:rPr>
        <w:t>sub incidenţa art. 28 din Ordonanţa de Urgenţă a Guvernului nr.</w:t>
      </w:r>
      <w:r w:rsidRPr="00A31092">
        <w:rPr>
          <w:rFonts w:ascii="Times New Roman" w:eastAsia="Calibri" w:hAnsi="Times New Roman" w:cs="Times New Roman"/>
          <w:sz w:val="24"/>
          <w:szCs w:val="24"/>
        </w:rPr>
        <w:t xml:space="preserve"> </w:t>
      </w:r>
      <w:r w:rsidRPr="00A31092">
        <w:rPr>
          <w:rFonts w:ascii="Times New Roman" w:eastAsia="Calibri" w:hAnsi="Times New Roman" w:cs="Times New Roman"/>
          <w:b/>
          <w:bCs/>
          <w:sz w:val="24"/>
          <w:szCs w:val="24"/>
        </w:rPr>
        <w:t>57/2007</w:t>
      </w:r>
      <w:r w:rsidRPr="00A31092">
        <w:rPr>
          <w:rFonts w:ascii="Times New Roman" w:eastAsia="Calibri" w:hAnsi="Times New Roman" w:cs="Times New Roman"/>
          <w:sz w:val="24"/>
          <w:szCs w:val="24"/>
        </w:rPr>
        <w:t xml:space="preserve"> </w:t>
      </w:r>
      <w:r w:rsidRPr="00A31092">
        <w:rPr>
          <w:rFonts w:ascii="Times New Roman" w:eastAsia="Calibri" w:hAnsi="Times New Roman" w:cs="Times New Roman"/>
          <w:b/>
          <w:sz w:val="24"/>
          <w:szCs w:val="24"/>
        </w:rPr>
        <w:t>privind regimul ariilor naturale protejate, conservarea habitatelor naturale, a florei şi faunei sălbatice</w:t>
      </w:r>
      <w:r w:rsidRPr="00A31092">
        <w:rPr>
          <w:rFonts w:ascii="Times New Roman" w:eastAsia="Calibri" w:hAnsi="Times New Roman" w:cs="Times New Roman"/>
          <w:sz w:val="24"/>
          <w:szCs w:val="24"/>
        </w:rPr>
        <w:t>, aprobată cu modificari și completari prin Legea nr. 49/2011, cu modificările şi completările ulterioare:</w:t>
      </w:r>
    </w:p>
    <w:p w14:paraId="75445140" w14:textId="77777777" w:rsidR="006B5545" w:rsidRPr="00A31092" w:rsidRDefault="006B5545" w:rsidP="00A31092">
      <w:pPr>
        <w:spacing w:after="0" w:line="240" w:lineRule="auto"/>
        <w:jc w:val="both"/>
        <w:rPr>
          <w:rFonts w:ascii="Times New Roman" w:eastAsia="Calibri" w:hAnsi="Times New Roman" w:cs="Times New Roman"/>
          <w:sz w:val="24"/>
          <w:szCs w:val="24"/>
        </w:rPr>
      </w:pPr>
      <w:r w:rsidRPr="00A31092">
        <w:rPr>
          <w:rFonts w:ascii="Times New Roman" w:eastAsia="Calibri" w:hAnsi="Times New Roman" w:cs="Times New Roman"/>
          <w:sz w:val="24"/>
          <w:szCs w:val="24"/>
        </w:rPr>
        <w:t>a) amplasamentul propus nu se afla in interiorul sau în vecinatatea unei arii naturale protejate sau alte habitate sensibile.</w:t>
      </w:r>
    </w:p>
    <w:p w14:paraId="58EDF11F" w14:textId="77777777" w:rsidR="006B5545" w:rsidRPr="00A31092" w:rsidRDefault="006B5545" w:rsidP="00A31092">
      <w:pPr>
        <w:spacing w:after="0" w:line="240" w:lineRule="auto"/>
        <w:jc w:val="both"/>
        <w:rPr>
          <w:rFonts w:ascii="Times New Roman" w:eastAsia="Calibri" w:hAnsi="Times New Roman" w:cs="Times New Roman"/>
          <w:sz w:val="24"/>
          <w:szCs w:val="24"/>
        </w:rPr>
      </w:pPr>
    </w:p>
    <w:p w14:paraId="3B480941" w14:textId="77777777" w:rsidR="006B5545" w:rsidRPr="00A31092" w:rsidRDefault="006B5545" w:rsidP="00A31092">
      <w:pPr>
        <w:spacing w:after="0" w:line="240" w:lineRule="auto"/>
        <w:jc w:val="both"/>
        <w:rPr>
          <w:rFonts w:ascii="Times New Roman" w:eastAsia="Calibri" w:hAnsi="Times New Roman" w:cs="Times New Roman"/>
          <w:sz w:val="24"/>
          <w:szCs w:val="24"/>
        </w:rPr>
      </w:pPr>
      <w:r w:rsidRPr="00A31092">
        <w:rPr>
          <w:rFonts w:ascii="Times New Roman" w:eastAsia="Calibri" w:hAnsi="Times New Roman" w:cs="Times New Roman"/>
          <w:b/>
          <w:sz w:val="24"/>
          <w:szCs w:val="24"/>
        </w:rPr>
        <w:t xml:space="preserve">III. </w:t>
      </w:r>
      <w:r w:rsidRPr="00A31092">
        <w:rPr>
          <w:rFonts w:ascii="Times New Roman" w:eastAsia="Calibri" w:hAnsi="Times New Roman" w:cs="Times New Roman"/>
          <w:sz w:val="24"/>
          <w:szCs w:val="24"/>
        </w:rPr>
        <w:t xml:space="preserve">Motivele pe baza cărora s-a stabilit ca proiectul propus </w:t>
      </w:r>
      <w:r w:rsidRPr="00A31092">
        <w:rPr>
          <w:rFonts w:ascii="Times New Roman" w:eastAsia="Calibri" w:hAnsi="Times New Roman" w:cs="Times New Roman"/>
          <w:b/>
          <w:sz w:val="24"/>
          <w:szCs w:val="24"/>
        </w:rPr>
        <w:t>nu intra sub incidenta prevederilor art. 48 si 54 din</w:t>
      </w:r>
      <w:r w:rsidRPr="00A31092">
        <w:rPr>
          <w:rFonts w:ascii="Times New Roman" w:eastAsia="Calibri" w:hAnsi="Times New Roman" w:cs="Times New Roman"/>
          <w:sz w:val="24"/>
          <w:szCs w:val="24"/>
        </w:rPr>
        <w:t xml:space="preserve"> </w:t>
      </w:r>
      <w:r w:rsidRPr="00A31092">
        <w:rPr>
          <w:rFonts w:ascii="Times New Roman" w:eastAsia="Calibri" w:hAnsi="Times New Roman" w:cs="Times New Roman"/>
          <w:b/>
          <w:sz w:val="24"/>
          <w:szCs w:val="24"/>
        </w:rPr>
        <w:t>Legea apelor nr. 107/1996</w:t>
      </w:r>
      <w:r w:rsidRPr="00A31092">
        <w:rPr>
          <w:rFonts w:ascii="Times New Roman" w:eastAsia="Calibri" w:hAnsi="Times New Roman" w:cs="Times New Roman"/>
          <w:sz w:val="24"/>
          <w:szCs w:val="24"/>
        </w:rPr>
        <w:t>, cu modificările şi completările ulterioare:</w:t>
      </w:r>
    </w:p>
    <w:p w14:paraId="775325DB" w14:textId="5597D808" w:rsidR="00A538B9" w:rsidRPr="00A31092" w:rsidRDefault="006B5545" w:rsidP="00A31092">
      <w:pPr>
        <w:autoSpaceDE w:val="0"/>
        <w:autoSpaceDN w:val="0"/>
        <w:adjustRightInd w:val="0"/>
        <w:spacing w:after="0" w:line="240" w:lineRule="auto"/>
        <w:jc w:val="both"/>
        <w:rPr>
          <w:rFonts w:ascii="Times New Roman" w:eastAsia="Calibri" w:hAnsi="Times New Roman" w:cs="Times New Roman"/>
          <w:sz w:val="24"/>
          <w:szCs w:val="24"/>
        </w:rPr>
      </w:pPr>
      <w:r w:rsidRPr="00A31092">
        <w:rPr>
          <w:rFonts w:ascii="Times New Roman" w:eastAsia="Calibri" w:hAnsi="Times New Roman" w:cs="Times New Roman"/>
          <w:sz w:val="24"/>
          <w:szCs w:val="24"/>
        </w:rPr>
        <w:t>Proiectul nu intră sub incidența art. 48 și 54 din Legea Apelor nr. 107/1996, cu modificările și completările ulterioare;</w:t>
      </w:r>
    </w:p>
    <w:p w14:paraId="7C23E066" w14:textId="77777777" w:rsidR="006B5545" w:rsidRPr="00A31092" w:rsidRDefault="006B5545" w:rsidP="00A31092">
      <w:pPr>
        <w:pStyle w:val="ListParagraph"/>
        <w:autoSpaceDE w:val="0"/>
        <w:autoSpaceDN w:val="0"/>
        <w:adjustRightInd w:val="0"/>
        <w:spacing w:after="0" w:line="240" w:lineRule="auto"/>
        <w:jc w:val="both"/>
        <w:rPr>
          <w:rFonts w:ascii="Times New Roman" w:eastAsia="Times New Roman" w:hAnsi="Times New Roman" w:cs="Times New Roman"/>
          <w:b/>
          <w:i/>
          <w:sz w:val="24"/>
          <w:szCs w:val="24"/>
        </w:rPr>
      </w:pPr>
    </w:p>
    <w:p w14:paraId="430B70CA" w14:textId="0AD6383D" w:rsidR="007D62A3" w:rsidRPr="00A31092" w:rsidRDefault="00DA4FCB" w:rsidP="00A31092">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r w:rsidRPr="00A31092">
        <w:rPr>
          <w:rFonts w:ascii="Times New Roman" w:eastAsia="Times New Roman" w:hAnsi="Times New Roman" w:cs="Times New Roman"/>
          <w:b/>
          <w:i/>
          <w:sz w:val="24"/>
          <w:szCs w:val="24"/>
        </w:rPr>
        <w:t xml:space="preserve">  </w:t>
      </w:r>
      <w:r w:rsidR="00624400" w:rsidRPr="00A31092">
        <w:rPr>
          <w:rFonts w:ascii="Times New Roman" w:eastAsia="Times New Roman" w:hAnsi="Times New Roman" w:cs="Times New Roman"/>
          <w:b/>
          <w:i/>
          <w:sz w:val="24"/>
          <w:szCs w:val="24"/>
        </w:rPr>
        <w:t xml:space="preserve">4. </w:t>
      </w:r>
      <w:r w:rsidRPr="00A31092">
        <w:rPr>
          <w:rFonts w:ascii="Times New Roman" w:eastAsia="Times New Roman" w:hAnsi="Times New Roman" w:cs="Times New Roman"/>
          <w:b/>
          <w:i/>
          <w:sz w:val="24"/>
          <w:szCs w:val="24"/>
          <w:u w:val="single"/>
          <w:lang w:eastAsia="ro-RO"/>
        </w:rPr>
        <w:t>Condiţiile de realizare a proiectului</w:t>
      </w:r>
      <w:r w:rsidRPr="00A31092">
        <w:rPr>
          <w:rFonts w:ascii="Times New Roman" w:eastAsia="Times New Roman" w:hAnsi="Times New Roman" w:cs="Times New Roman"/>
          <w:b/>
          <w:i/>
          <w:sz w:val="24"/>
          <w:szCs w:val="24"/>
          <w:lang w:eastAsia="ro-RO"/>
        </w:rPr>
        <w:t>:</w:t>
      </w:r>
    </w:p>
    <w:p w14:paraId="7746C100" w14:textId="0832364B" w:rsidR="00DA4FCB" w:rsidRPr="00A31092" w:rsidRDefault="007D62A3" w:rsidP="00A31092">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A31092">
        <w:rPr>
          <w:rFonts w:ascii="Times New Roman" w:eastAsia="Times New Roman" w:hAnsi="Times New Roman" w:cs="Times New Roman"/>
          <w:sz w:val="24"/>
          <w:szCs w:val="24"/>
          <w:lang w:eastAsia="ro-RO"/>
        </w:rPr>
        <w:tab/>
      </w:r>
      <w:r w:rsidR="00DA4FCB" w:rsidRPr="00A31092">
        <w:rPr>
          <w:rFonts w:ascii="Times New Roman" w:eastAsia="Times New Roman" w:hAnsi="Times New Roman" w:cs="Times New Roman"/>
          <w:b/>
          <w:bCs/>
          <w:i/>
          <w:iCs/>
          <w:sz w:val="24"/>
          <w:szCs w:val="24"/>
          <w:lang w:eastAsia="ro-RO"/>
        </w:rPr>
        <w:t>Titularul are obligaţia de a urmări modul de respectare a legislaţiei de mediu în vigoare pe toat</w:t>
      </w:r>
      <w:r w:rsidR="008E46D4" w:rsidRPr="00A31092">
        <w:rPr>
          <w:rFonts w:ascii="Times New Roman" w:eastAsia="Times New Roman" w:hAnsi="Times New Roman" w:cs="Times New Roman"/>
          <w:b/>
          <w:bCs/>
          <w:i/>
          <w:iCs/>
          <w:sz w:val="24"/>
          <w:szCs w:val="24"/>
          <w:lang w:eastAsia="ro-RO"/>
        </w:rPr>
        <w:t>ă</w:t>
      </w:r>
      <w:r w:rsidR="00DA4FCB" w:rsidRPr="00A31092">
        <w:rPr>
          <w:rFonts w:ascii="Times New Roman" w:eastAsia="Times New Roman" w:hAnsi="Times New Roman" w:cs="Times New Roman"/>
          <w:b/>
          <w:bCs/>
          <w:i/>
          <w:iCs/>
          <w:sz w:val="24"/>
          <w:szCs w:val="24"/>
          <w:lang w:eastAsia="ro-RO"/>
        </w:rPr>
        <w:t xml:space="preserve"> perioada de execuţie a lucrărilor şi  după realizarea acestuia să ia toate măsurile necesare pentru a nu se produce poluarea apelor subterane, de suprafaţă, a solului sau a aerului</w:t>
      </w:r>
      <w:r w:rsidR="00DA4FCB" w:rsidRPr="00A31092">
        <w:rPr>
          <w:rFonts w:ascii="Times New Roman" w:eastAsia="Times New Roman" w:hAnsi="Times New Roman" w:cs="Times New Roman"/>
          <w:sz w:val="24"/>
          <w:szCs w:val="24"/>
          <w:lang w:eastAsia="ro-RO"/>
        </w:rPr>
        <w:t>.</w:t>
      </w:r>
    </w:p>
    <w:p w14:paraId="706703A6" w14:textId="77777777" w:rsidR="00DA4FCB" w:rsidRPr="00A31092" w:rsidRDefault="00DA4FCB" w:rsidP="00A31092">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A31092">
        <w:rPr>
          <w:rFonts w:ascii="Times New Roman" w:eastAsia="Times New Roman" w:hAnsi="Times New Roman" w:cs="Times New Roman"/>
          <w:b/>
          <w:i/>
          <w:sz w:val="24"/>
          <w:szCs w:val="24"/>
          <w:lang w:eastAsia="ro-RO"/>
        </w:rPr>
        <w:t>Respectarea condițiilor impuse prin avizele solicitate în Certificatul de Urbanism.</w:t>
      </w:r>
    </w:p>
    <w:p w14:paraId="3B03F1D0" w14:textId="77777777" w:rsidR="00DA4FCB" w:rsidRPr="00A31092" w:rsidRDefault="00DA4FCB" w:rsidP="00A31092">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A31092">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7624BD77" w14:textId="77777777" w:rsidR="00A83D79" w:rsidRPr="00A31092" w:rsidRDefault="00A83D79" w:rsidP="00A31092">
      <w:pPr>
        <w:pStyle w:val="ListParagraph"/>
        <w:numPr>
          <w:ilvl w:val="0"/>
          <w:numId w:val="19"/>
        </w:numPr>
        <w:spacing w:line="240" w:lineRule="auto"/>
        <w:jc w:val="both"/>
        <w:rPr>
          <w:rFonts w:ascii="Times New Roman" w:eastAsia="Times New Roman" w:hAnsi="Times New Roman" w:cs="Times New Roman"/>
          <w:b/>
          <w:i/>
          <w:sz w:val="24"/>
          <w:szCs w:val="24"/>
          <w:lang w:eastAsia="ro-RO"/>
        </w:rPr>
      </w:pPr>
      <w:r w:rsidRPr="00A31092">
        <w:rPr>
          <w:rFonts w:ascii="Times New Roman" w:eastAsia="Times New Roman" w:hAnsi="Times New Roman" w:cs="Times New Roman"/>
          <w:b/>
          <w:i/>
          <w:sz w:val="24"/>
          <w:szCs w:val="24"/>
          <w:lang w:eastAsia="ro-RO"/>
        </w:rPr>
        <w:t>Darea în folosință a imobilelor se va face după ce acestea au fost racordate la toate utilitățile.</w:t>
      </w:r>
    </w:p>
    <w:p w14:paraId="10C64C21" w14:textId="77777777" w:rsidR="00D11ACD" w:rsidRPr="00A31092" w:rsidRDefault="00DA4FCB" w:rsidP="00A31092">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A31092">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5015DDDE" w14:textId="77777777" w:rsidR="00A83D79" w:rsidRPr="00A31092" w:rsidRDefault="00A83D79" w:rsidP="00A31092">
      <w:pPr>
        <w:spacing w:after="0" w:line="240" w:lineRule="auto"/>
        <w:jc w:val="both"/>
        <w:rPr>
          <w:rFonts w:ascii="Times New Roman" w:eastAsia="Calibri" w:hAnsi="Times New Roman" w:cs="Times New Roman"/>
          <w:sz w:val="24"/>
          <w:szCs w:val="24"/>
        </w:rPr>
      </w:pPr>
    </w:p>
    <w:p w14:paraId="23590B8B" w14:textId="0155B357" w:rsidR="00624400" w:rsidRPr="00A31092" w:rsidRDefault="00795FF9" w:rsidP="00A31092">
      <w:pPr>
        <w:spacing w:after="0" w:line="240" w:lineRule="auto"/>
        <w:jc w:val="both"/>
        <w:rPr>
          <w:rFonts w:ascii="Times New Roman" w:eastAsia="Times New Roman" w:hAnsi="Times New Roman" w:cs="Times New Roman"/>
          <w:sz w:val="24"/>
          <w:szCs w:val="24"/>
        </w:rPr>
      </w:pPr>
      <w:r w:rsidRPr="00A31092">
        <w:rPr>
          <w:rFonts w:ascii="Times New Roman" w:eastAsia="Times New Roman" w:hAnsi="Times New Roman" w:cs="Times New Roman"/>
          <w:b/>
          <w:sz w:val="24"/>
          <w:szCs w:val="24"/>
        </w:rPr>
        <w:t>Condiţii impuse pentru organizarea de şantier</w:t>
      </w:r>
      <w:r w:rsidRPr="00A31092">
        <w:rPr>
          <w:rFonts w:ascii="Times New Roman" w:eastAsia="Times New Roman" w:hAnsi="Times New Roman" w:cs="Times New Roman"/>
          <w:sz w:val="24"/>
          <w:szCs w:val="24"/>
        </w:rPr>
        <w:t>:</w:t>
      </w:r>
    </w:p>
    <w:p w14:paraId="0B6034C0" w14:textId="77777777" w:rsidR="00A83D79" w:rsidRPr="00A83D79" w:rsidRDefault="00A83D79" w:rsidP="00A31092">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A83D79">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04D45B0F" w14:textId="77777777" w:rsidR="00A83D79" w:rsidRPr="00A83D79" w:rsidRDefault="00A83D79" w:rsidP="00A31092">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A83D79">
        <w:rPr>
          <w:rFonts w:ascii="Times New Roman" w:eastAsia="Times New Roman" w:hAnsi="Times New Roman" w:cs="Times New Roman"/>
          <w:sz w:val="24"/>
          <w:szCs w:val="24"/>
          <w:lang w:eastAsia="ro-RO"/>
        </w:rPr>
        <w:t>deşeurile menajere se vor colecta în europubelă şi se vor preda către unităţi autorizate;</w:t>
      </w:r>
    </w:p>
    <w:p w14:paraId="61B5EF7E" w14:textId="77777777" w:rsidR="00A83D79" w:rsidRPr="00A83D79" w:rsidRDefault="00A83D79" w:rsidP="00A31092">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A83D79">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14:paraId="1BB19296" w14:textId="77777777" w:rsidR="00A83D79" w:rsidRPr="00A83D79" w:rsidRDefault="00A83D79" w:rsidP="00A31092">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A83D79">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14:paraId="065147DB" w14:textId="77777777" w:rsidR="00A83D79" w:rsidRPr="00A83D79" w:rsidRDefault="00A83D79" w:rsidP="00A31092">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A83D79">
        <w:rPr>
          <w:rFonts w:ascii="Times New Roman" w:eastAsia="Times New Roman" w:hAnsi="Times New Roman" w:cs="Times New Roman"/>
          <w:sz w:val="24"/>
          <w:szCs w:val="24"/>
          <w:lang w:eastAsia="ro-RO"/>
        </w:rPr>
        <w:t>se va avea în vedere oprirea motoarelor tuturor vehiculelor aflate în stationare, în zona șantierului;</w:t>
      </w:r>
    </w:p>
    <w:p w14:paraId="773E5B58" w14:textId="77777777" w:rsidR="00A83D79" w:rsidRPr="00A83D79" w:rsidRDefault="00A83D79" w:rsidP="00A31092">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A83D79">
        <w:rPr>
          <w:rFonts w:ascii="Times New Roman" w:eastAsia="Times New Roman" w:hAnsi="Times New Roman" w:cs="Times New Roman"/>
          <w:sz w:val="24"/>
          <w:szCs w:val="24"/>
          <w:lang w:eastAsia="ro-RO"/>
        </w:rPr>
        <w:lastRenderedPageBreak/>
        <w:t xml:space="preserve">utilajele de construcţii se vor alimenta cu carburanţi numai în zone special amenajate fără a se contamina solul cu produse petroliere; </w:t>
      </w:r>
    </w:p>
    <w:p w14:paraId="2E43476A" w14:textId="77777777" w:rsidR="00A83D79" w:rsidRPr="00A83D79" w:rsidRDefault="00A83D79" w:rsidP="00A31092">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A83D79">
        <w:rPr>
          <w:rFonts w:ascii="Times New Roman" w:eastAsia="Times New Roman" w:hAnsi="Times New Roman" w:cs="Times New Roman"/>
          <w:sz w:val="24"/>
          <w:szCs w:val="24"/>
          <w:lang w:eastAsia="ro-RO"/>
        </w:rPr>
        <w:t>nu se vor stoca carburanţi și substanţe periculoase în zona aferentă amplasamentului;</w:t>
      </w:r>
    </w:p>
    <w:p w14:paraId="66177E81" w14:textId="77777777" w:rsidR="00A83D79" w:rsidRPr="00A83D79" w:rsidRDefault="00A83D79" w:rsidP="00A31092">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A83D79">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2E5D0244" w14:textId="77777777" w:rsidR="00A83D79" w:rsidRPr="00A83D79" w:rsidRDefault="00A83D79" w:rsidP="00A31092">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A83D79">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412CB7A8" w14:textId="77777777" w:rsidR="00A83D79" w:rsidRPr="00A83D79" w:rsidRDefault="00A83D79" w:rsidP="00A31092">
      <w:pPr>
        <w:numPr>
          <w:ilvl w:val="0"/>
          <w:numId w:val="1"/>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A83D79">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6B8E7069" w14:textId="77777777" w:rsidR="00A83D79" w:rsidRPr="00A83D79" w:rsidRDefault="00A83D79" w:rsidP="00A31092">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A83D79">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14:paraId="527B57D1" w14:textId="77777777" w:rsidR="00A83D79" w:rsidRPr="00A83D79" w:rsidRDefault="00A83D79" w:rsidP="00A31092">
      <w:pPr>
        <w:numPr>
          <w:ilvl w:val="0"/>
          <w:numId w:val="1"/>
        </w:numPr>
        <w:tabs>
          <w:tab w:val="num" w:pos="360"/>
        </w:tabs>
        <w:spacing w:after="0" w:line="240" w:lineRule="auto"/>
        <w:ind w:left="360"/>
        <w:jc w:val="both"/>
        <w:rPr>
          <w:rFonts w:ascii="Times New Roman" w:eastAsia="Times New Roman" w:hAnsi="Times New Roman" w:cs="Times New Roman"/>
          <w:sz w:val="24"/>
          <w:szCs w:val="24"/>
          <w:lang w:eastAsia="ro-RO"/>
        </w:rPr>
      </w:pPr>
      <w:r w:rsidRPr="00A83D79">
        <w:rPr>
          <w:rFonts w:ascii="Times New Roman" w:eastAsia="Times New Roman" w:hAnsi="Times New Roman" w:cs="Times New Roman"/>
          <w:sz w:val="24"/>
          <w:szCs w:val="24"/>
          <w:lang w:eastAsia="ro-RO"/>
        </w:rPr>
        <w:t>pentru lucrările specifice de şantier se vor utiliza toalete ecologice;</w:t>
      </w:r>
    </w:p>
    <w:p w14:paraId="41959A9B" w14:textId="77777777" w:rsidR="00624400" w:rsidRPr="00A31092" w:rsidRDefault="00624400" w:rsidP="00A31092">
      <w:pPr>
        <w:tabs>
          <w:tab w:val="num" w:pos="180"/>
        </w:tabs>
        <w:spacing w:after="0" w:line="240" w:lineRule="auto"/>
        <w:jc w:val="both"/>
        <w:rPr>
          <w:rFonts w:ascii="Times New Roman" w:eastAsia="Times New Roman" w:hAnsi="Times New Roman" w:cs="Times New Roman"/>
          <w:sz w:val="24"/>
          <w:szCs w:val="24"/>
        </w:rPr>
      </w:pPr>
    </w:p>
    <w:p w14:paraId="2A1CA82B" w14:textId="3F2F73AC" w:rsidR="00624400" w:rsidRPr="00A31092" w:rsidRDefault="00795FF9" w:rsidP="00A31092">
      <w:pPr>
        <w:tabs>
          <w:tab w:val="left" w:pos="-720"/>
        </w:tabs>
        <w:suppressAutoHyphens/>
        <w:spacing w:after="0" w:line="240" w:lineRule="auto"/>
        <w:jc w:val="both"/>
        <w:rPr>
          <w:rFonts w:ascii="Times New Roman" w:eastAsia="Calibri" w:hAnsi="Times New Roman" w:cs="Times New Roman"/>
          <w:b/>
          <w:bCs/>
          <w:sz w:val="24"/>
          <w:szCs w:val="24"/>
          <w:u w:val="single"/>
        </w:rPr>
      </w:pPr>
      <w:r w:rsidRPr="00A31092">
        <w:rPr>
          <w:rFonts w:ascii="Times New Roman" w:eastAsia="Calibri" w:hAnsi="Times New Roman" w:cs="Times New Roman"/>
          <w:b/>
          <w:bCs/>
          <w:sz w:val="24"/>
          <w:szCs w:val="24"/>
          <w:u w:val="single"/>
        </w:rPr>
        <w:t>Protecţia</w:t>
      </w:r>
      <w:r w:rsidR="00A83D79" w:rsidRPr="00A31092">
        <w:rPr>
          <w:rFonts w:ascii="Times New Roman" w:eastAsia="Calibri" w:hAnsi="Times New Roman" w:cs="Times New Roman"/>
          <w:b/>
          <w:bCs/>
          <w:sz w:val="24"/>
          <w:szCs w:val="24"/>
          <w:u w:val="single"/>
        </w:rPr>
        <w:t xml:space="preserve"> calității</w:t>
      </w:r>
      <w:r w:rsidRPr="00A31092">
        <w:rPr>
          <w:rFonts w:ascii="Times New Roman" w:eastAsia="Calibri" w:hAnsi="Times New Roman" w:cs="Times New Roman"/>
          <w:b/>
          <w:bCs/>
          <w:sz w:val="24"/>
          <w:szCs w:val="24"/>
          <w:u w:val="single"/>
        </w:rPr>
        <w:t xml:space="preserve"> apelor</w:t>
      </w:r>
    </w:p>
    <w:p w14:paraId="193A5534" w14:textId="36A049AF" w:rsidR="00A83D79" w:rsidRPr="00A31092" w:rsidRDefault="004F0F53" w:rsidP="00A31092">
      <w:pPr>
        <w:tabs>
          <w:tab w:val="left" w:pos="-720"/>
          <w:tab w:val="left" w:pos="540"/>
          <w:tab w:val="left" w:pos="720"/>
        </w:tabs>
        <w:suppressAutoHyphens/>
        <w:spacing w:after="0" w:line="240" w:lineRule="auto"/>
        <w:jc w:val="both"/>
        <w:rPr>
          <w:rFonts w:ascii="Times New Roman" w:eastAsia="Times New Roman" w:hAnsi="Times New Roman" w:cs="Times New Roman"/>
          <w:b/>
          <w:bCs/>
          <w:sz w:val="24"/>
          <w:szCs w:val="24"/>
          <w:lang w:eastAsia="ro-RO"/>
        </w:rPr>
      </w:pPr>
      <w:r w:rsidRPr="00A31092">
        <w:rPr>
          <w:rFonts w:ascii="Times New Roman" w:eastAsia="Times New Roman" w:hAnsi="Times New Roman" w:cs="Times New Roman"/>
          <w:b/>
          <w:bCs/>
          <w:sz w:val="24"/>
          <w:szCs w:val="24"/>
          <w:lang w:eastAsia="ro-RO"/>
        </w:rPr>
        <w:t xml:space="preserve">     a) </w:t>
      </w:r>
      <w:r w:rsidR="00A31092">
        <w:rPr>
          <w:rFonts w:ascii="Times New Roman" w:eastAsia="Times New Roman" w:hAnsi="Times New Roman" w:cs="Times New Roman"/>
          <w:b/>
          <w:bCs/>
          <w:sz w:val="24"/>
          <w:szCs w:val="24"/>
          <w:lang w:eastAsia="ro-RO"/>
        </w:rPr>
        <w:t xml:space="preserve"> </w:t>
      </w:r>
      <w:r w:rsidR="00A83D79" w:rsidRPr="00A83D79">
        <w:rPr>
          <w:rFonts w:ascii="Times New Roman" w:eastAsia="Times New Roman" w:hAnsi="Times New Roman" w:cs="Times New Roman"/>
          <w:b/>
          <w:bCs/>
          <w:sz w:val="24"/>
          <w:szCs w:val="24"/>
          <w:lang w:eastAsia="ro-RO"/>
        </w:rPr>
        <w:t>În perioada de construire:</w:t>
      </w:r>
    </w:p>
    <w:p w14:paraId="2F661FAB" w14:textId="6DE37A43" w:rsidR="00A83D79" w:rsidRPr="00A31092" w:rsidRDefault="00A83D79" w:rsidP="00A31092">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A31092">
        <w:rPr>
          <w:rFonts w:ascii="Times New Roman" w:eastAsia="Times New Roman" w:hAnsi="Times New Roman" w:cs="Times New Roman"/>
          <w:b/>
          <w:bCs/>
          <w:sz w:val="24"/>
          <w:szCs w:val="24"/>
          <w:lang w:eastAsia="ro-RO"/>
        </w:rPr>
        <w:t xml:space="preserve">- </w:t>
      </w:r>
      <w:r w:rsidRPr="00A31092">
        <w:rPr>
          <w:rFonts w:ascii="Times New Roman" w:eastAsia="Times New Roman" w:hAnsi="Times New Roman" w:cs="Times New Roman"/>
          <w:sz w:val="24"/>
          <w:szCs w:val="24"/>
          <w:lang w:eastAsia="ro-RO"/>
        </w:rPr>
        <w:t>nu se vor evacua ape uzate în apele de suprafaţă sau subterane, nu se vor manipula sau depozita deşeuri, reziduuri sau substanţe chimice, fără asigurarea condiţiilor de evitare a poluării directe sau indirecte a apelor de suprafaţă sau subterane;</w:t>
      </w:r>
    </w:p>
    <w:p w14:paraId="66E3DB24" w14:textId="3E3785E8" w:rsidR="00B06A59" w:rsidRPr="00B06A59" w:rsidRDefault="004F0F53" w:rsidP="000D2389">
      <w:pPr>
        <w:tabs>
          <w:tab w:val="left" w:pos="-720"/>
          <w:tab w:val="left" w:pos="720"/>
        </w:tabs>
        <w:suppressAutoHyphens/>
        <w:spacing w:after="0" w:line="240" w:lineRule="auto"/>
        <w:jc w:val="both"/>
        <w:rPr>
          <w:rFonts w:ascii="Times New Roman" w:eastAsia="Times New Roman" w:hAnsi="Times New Roman" w:cs="Times New Roman"/>
          <w:b/>
          <w:spacing w:val="-3"/>
          <w:sz w:val="24"/>
          <w:szCs w:val="24"/>
        </w:rPr>
      </w:pPr>
      <w:r w:rsidRPr="00A31092">
        <w:rPr>
          <w:rFonts w:ascii="Times New Roman" w:eastAsia="Times New Roman" w:hAnsi="Times New Roman" w:cs="Times New Roman"/>
          <w:b/>
          <w:spacing w:val="-3"/>
          <w:sz w:val="24"/>
          <w:szCs w:val="24"/>
        </w:rPr>
        <w:t xml:space="preserve">     b)</w:t>
      </w:r>
      <w:r w:rsidR="00A31092">
        <w:rPr>
          <w:rFonts w:ascii="Times New Roman" w:eastAsia="Times New Roman" w:hAnsi="Times New Roman" w:cs="Times New Roman"/>
          <w:b/>
          <w:spacing w:val="-3"/>
          <w:sz w:val="24"/>
          <w:szCs w:val="24"/>
        </w:rPr>
        <w:t xml:space="preserve"> </w:t>
      </w:r>
      <w:r w:rsidRPr="00A31092">
        <w:rPr>
          <w:rFonts w:ascii="Times New Roman" w:eastAsia="Times New Roman" w:hAnsi="Times New Roman" w:cs="Times New Roman"/>
          <w:b/>
          <w:spacing w:val="-3"/>
          <w:sz w:val="24"/>
          <w:szCs w:val="24"/>
        </w:rPr>
        <w:t xml:space="preserve"> </w:t>
      </w:r>
      <w:r w:rsidR="00B06A59" w:rsidRPr="00B06A59">
        <w:rPr>
          <w:rFonts w:ascii="Times New Roman" w:eastAsia="Times New Roman" w:hAnsi="Times New Roman" w:cs="Times New Roman"/>
          <w:b/>
          <w:spacing w:val="-3"/>
          <w:sz w:val="24"/>
          <w:szCs w:val="24"/>
        </w:rPr>
        <w:t>În perioada de funcţionare</w:t>
      </w:r>
      <w:r w:rsidRPr="00A31092">
        <w:rPr>
          <w:rFonts w:ascii="Times New Roman" w:eastAsia="Times New Roman" w:hAnsi="Times New Roman" w:cs="Times New Roman"/>
          <w:b/>
          <w:spacing w:val="-3"/>
          <w:sz w:val="24"/>
          <w:szCs w:val="24"/>
        </w:rPr>
        <w:t>:</w:t>
      </w:r>
    </w:p>
    <w:p w14:paraId="4E5AD170" w14:textId="77777777" w:rsidR="00B06A59" w:rsidRPr="00B06A59" w:rsidRDefault="00B06A59" w:rsidP="00A31092">
      <w:pPr>
        <w:tabs>
          <w:tab w:val="left" w:pos="-720"/>
        </w:tabs>
        <w:suppressAutoHyphens/>
        <w:spacing w:after="0" w:line="240" w:lineRule="auto"/>
        <w:jc w:val="both"/>
        <w:rPr>
          <w:rFonts w:ascii="Times New Roman" w:eastAsia="Times New Roman" w:hAnsi="Times New Roman" w:cs="Times New Roman"/>
          <w:sz w:val="24"/>
          <w:szCs w:val="24"/>
        </w:rPr>
      </w:pPr>
      <w:r w:rsidRPr="00B06A59">
        <w:rPr>
          <w:rFonts w:ascii="Times New Roman" w:eastAsia="Times New Roman" w:hAnsi="Times New Roman" w:cs="Times New Roman"/>
          <w:sz w:val="24"/>
          <w:szCs w:val="24"/>
        </w:rPr>
        <w:t>- consumul de apă se va contoriza şi se vor impune măsuri pentru evitarea risipei de apă;</w:t>
      </w:r>
    </w:p>
    <w:p w14:paraId="3A1F8952" w14:textId="5D692A3F" w:rsidR="00B06A59" w:rsidRPr="00A31092" w:rsidRDefault="00B06A59" w:rsidP="00A31092">
      <w:pPr>
        <w:spacing w:after="0" w:line="240" w:lineRule="auto"/>
        <w:jc w:val="both"/>
        <w:rPr>
          <w:rFonts w:ascii="Times New Roman" w:eastAsia="Times New Roman" w:hAnsi="Times New Roman" w:cs="Times New Roman"/>
          <w:sz w:val="24"/>
          <w:szCs w:val="24"/>
          <w:lang w:val="en-US"/>
        </w:rPr>
      </w:pPr>
      <w:r w:rsidRPr="00B06A59">
        <w:rPr>
          <w:rFonts w:ascii="Times New Roman" w:eastAsia="Times New Roman" w:hAnsi="Times New Roman" w:cs="Times New Roman"/>
          <w:spacing w:val="-3"/>
          <w:sz w:val="24"/>
          <w:szCs w:val="24"/>
          <w:lang w:val="en-US"/>
        </w:rPr>
        <w:t xml:space="preserve">- </w:t>
      </w:r>
      <w:proofErr w:type="spellStart"/>
      <w:proofErr w:type="gramStart"/>
      <w:r w:rsidRPr="00B06A59">
        <w:rPr>
          <w:rFonts w:ascii="Times New Roman" w:eastAsia="Times New Roman" w:hAnsi="Times New Roman" w:cs="Times New Roman"/>
          <w:spacing w:val="-3"/>
          <w:sz w:val="24"/>
          <w:szCs w:val="24"/>
          <w:lang w:val="en-US"/>
        </w:rPr>
        <w:t>indicatorii</w:t>
      </w:r>
      <w:proofErr w:type="spellEnd"/>
      <w:proofErr w:type="gramEnd"/>
      <w:r w:rsidRPr="00B06A59">
        <w:rPr>
          <w:rFonts w:ascii="Times New Roman" w:eastAsia="Times New Roman" w:hAnsi="Times New Roman" w:cs="Times New Roman"/>
          <w:spacing w:val="-3"/>
          <w:sz w:val="24"/>
          <w:szCs w:val="24"/>
          <w:lang w:val="en-US"/>
        </w:rPr>
        <w:t xml:space="preserve"> de </w:t>
      </w:r>
      <w:proofErr w:type="spellStart"/>
      <w:r w:rsidRPr="00B06A59">
        <w:rPr>
          <w:rFonts w:ascii="Times New Roman" w:eastAsia="Times New Roman" w:hAnsi="Times New Roman" w:cs="Times New Roman"/>
          <w:spacing w:val="-3"/>
          <w:sz w:val="24"/>
          <w:szCs w:val="24"/>
          <w:lang w:val="en-US"/>
        </w:rPr>
        <w:t>calitate</w:t>
      </w:r>
      <w:proofErr w:type="spellEnd"/>
      <w:r w:rsidRPr="00B06A59">
        <w:rPr>
          <w:rFonts w:ascii="Times New Roman" w:eastAsia="Times New Roman" w:hAnsi="Times New Roman" w:cs="Times New Roman"/>
          <w:spacing w:val="-3"/>
          <w:sz w:val="24"/>
          <w:szCs w:val="24"/>
          <w:lang w:val="en-US"/>
        </w:rPr>
        <w:t xml:space="preserve"> </w:t>
      </w:r>
      <w:proofErr w:type="spellStart"/>
      <w:r w:rsidRPr="00B06A59">
        <w:rPr>
          <w:rFonts w:ascii="Times New Roman" w:eastAsia="Times New Roman" w:hAnsi="Times New Roman" w:cs="Times New Roman"/>
          <w:spacing w:val="-3"/>
          <w:sz w:val="24"/>
          <w:szCs w:val="24"/>
          <w:lang w:val="en-US"/>
        </w:rPr>
        <w:t>ai</w:t>
      </w:r>
      <w:proofErr w:type="spellEnd"/>
      <w:r w:rsidRPr="00B06A59">
        <w:rPr>
          <w:rFonts w:ascii="Times New Roman" w:eastAsia="Times New Roman" w:hAnsi="Times New Roman" w:cs="Times New Roman"/>
          <w:spacing w:val="-3"/>
          <w:sz w:val="24"/>
          <w:szCs w:val="24"/>
          <w:lang w:val="en-US"/>
        </w:rPr>
        <w:t xml:space="preserve"> </w:t>
      </w:r>
      <w:proofErr w:type="spellStart"/>
      <w:r w:rsidRPr="00B06A59">
        <w:rPr>
          <w:rFonts w:ascii="Times New Roman" w:eastAsia="Times New Roman" w:hAnsi="Times New Roman" w:cs="Times New Roman"/>
          <w:spacing w:val="-3"/>
          <w:sz w:val="24"/>
          <w:szCs w:val="24"/>
          <w:lang w:val="en-US"/>
        </w:rPr>
        <w:t>apelor</w:t>
      </w:r>
      <w:proofErr w:type="spellEnd"/>
      <w:r w:rsidRPr="00B06A59">
        <w:rPr>
          <w:rFonts w:ascii="Times New Roman" w:eastAsia="Times New Roman" w:hAnsi="Times New Roman" w:cs="Times New Roman"/>
          <w:spacing w:val="-3"/>
          <w:sz w:val="24"/>
          <w:szCs w:val="24"/>
          <w:lang w:val="en-US"/>
        </w:rPr>
        <w:t xml:space="preserve"> se </w:t>
      </w:r>
      <w:proofErr w:type="spellStart"/>
      <w:r w:rsidRPr="00B06A59">
        <w:rPr>
          <w:rFonts w:ascii="Times New Roman" w:eastAsia="Times New Roman" w:hAnsi="Times New Roman" w:cs="Times New Roman"/>
          <w:spacing w:val="-3"/>
          <w:sz w:val="24"/>
          <w:szCs w:val="24"/>
          <w:lang w:val="en-US"/>
        </w:rPr>
        <w:t>vor</w:t>
      </w:r>
      <w:proofErr w:type="spellEnd"/>
      <w:r w:rsidRPr="00B06A59">
        <w:rPr>
          <w:rFonts w:ascii="Times New Roman" w:eastAsia="Times New Roman" w:hAnsi="Times New Roman" w:cs="Times New Roman"/>
          <w:spacing w:val="-3"/>
          <w:sz w:val="24"/>
          <w:szCs w:val="24"/>
          <w:lang w:val="en-US"/>
        </w:rPr>
        <w:t xml:space="preserve"> </w:t>
      </w:r>
      <w:proofErr w:type="spellStart"/>
      <w:r w:rsidRPr="00B06A59">
        <w:rPr>
          <w:rFonts w:ascii="Times New Roman" w:eastAsia="Times New Roman" w:hAnsi="Times New Roman" w:cs="Times New Roman"/>
          <w:spacing w:val="-3"/>
          <w:sz w:val="24"/>
          <w:szCs w:val="24"/>
          <w:lang w:val="en-US"/>
        </w:rPr>
        <w:t>încadra</w:t>
      </w:r>
      <w:proofErr w:type="spellEnd"/>
      <w:r w:rsidRPr="00B06A59">
        <w:rPr>
          <w:rFonts w:ascii="Times New Roman" w:eastAsia="Times New Roman" w:hAnsi="Times New Roman" w:cs="Times New Roman"/>
          <w:spacing w:val="-3"/>
          <w:sz w:val="24"/>
          <w:szCs w:val="24"/>
          <w:lang w:val="en-US"/>
        </w:rPr>
        <w:t xml:space="preserve"> </w:t>
      </w:r>
      <w:proofErr w:type="spellStart"/>
      <w:r w:rsidRPr="00B06A59">
        <w:rPr>
          <w:rFonts w:ascii="Times New Roman" w:eastAsia="Times New Roman" w:hAnsi="Times New Roman" w:cs="Times New Roman"/>
          <w:spacing w:val="-3"/>
          <w:sz w:val="24"/>
          <w:szCs w:val="24"/>
          <w:lang w:val="en-US"/>
        </w:rPr>
        <w:t>în</w:t>
      </w:r>
      <w:proofErr w:type="spellEnd"/>
      <w:r w:rsidRPr="00B06A59">
        <w:rPr>
          <w:rFonts w:ascii="Times New Roman" w:eastAsia="Times New Roman" w:hAnsi="Times New Roman" w:cs="Times New Roman"/>
          <w:spacing w:val="-3"/>
          <w:sz w:val="24"/>
          <w:szCs w:val="24"/>
          <w:lang w:val="en-US"/>
        </w:rPr>
        <w:t xml:space="preserve"> </w:t>
      </w:r>
      <w:proofErr w:type="spellStart"/>
      <w:r w:rsidRPr="00B06A59">
        <w:rPr>
          <w:rFonts w:ascii="Times New Roman" w:eastAsia="Times New Roman" w:hAnsi="Times New Roman" w:cs="Times New Roman"/>
          <w:spacing w:val="-3"/>
          <w:sz w:val="24"/>
          <w:szCs w:val="24"/>
          <w:lang w:val="en-US"/>
        </w:rPr>
        <w:t>limitele</w:t>
      </w:r>
      <w:proofErr w:type="spellEnd"/>
      <w:r w:rsidRPr="00B06A59">
        <w:rPr>
          <w:rFonts w:ascii="Times New Roman" w:eastAsia="Times New Roman" w:hAnsi="Times New Roman" w:cs="Times New Roman"/>
          <w:spacing w:val="-3"/>
          <w:sz w:val="24"/>
          <w:szCs w:val="24"/>
          <w:lang w:val="en-US"/>
        </w:rPr>
        <w:t xml:space="preserve"> </w:t>
      </w:r>
      <w:proofErr w:type="spellStart"/>
      <w:r w:rsidRPr="00B06A59">
        <w:rPr>
          <w:rFonts w:ascii="Times New Roman" w:eastAsia="Times New Roman" w:hAnsi="Times New Roman" w:cs="Times New Roman"/>
          <w:sz w:val="24"/>
          <w:szCs w:val="24"/>
          <w:lang w:val="en-US"/>
        </w:rPr>
        <w:t>prevăzute</w:t>
      </w:r>
      <w:proofErr w:type="spellEnd"/>
      <w:r w:rsidRPr="00B06A59">
        <w:rPr>
          <w:rFonts w:ascii="Times New Roman" w:eastAsia="Times New Roman" w:hAnsi="Times New Roman" w:cs="Times New Roman"/>
          <w:sz w:val="24"/>
          <w:szCs w:val="24"/>
          <w:lang w:val="en-US"/>
        </w:rPr>
        <w:t xml:space="preserve"> </w:t>
      </w:r>
      <w:proofErr w:type="spellStart"/>
      <w:r w:rsidRPr="00B06A59">
        <w:rPr>
          <w:rFonts w:ascii="Times New Roman" w:eastAsia="Times New Roman" w:hAnsi="Times New Roman" w:cs="Times New Roman"/>
          <w:sz w:val="24"/>
          <w:szCs w:val="24"/>
          <w:lang w:val="en-US"/>
        </w:rPr>
        <w:t>prin</w:t>
      </w:r>
      <w:proofErr w:type="spellEnd"/>
      <w:r w:rsidRPr="00B06A59">
        <w:rPr>
          <w:rFonts w:ascii="Times New Roman" w:eastAsia="Times New Roman" w:hAnsi="Times New Roman" w:cs="Times New Roman"/>
          <w:sz w:val="24"/>
          <w:szCs w:val="24"/>
          <w:lang w:val="en-US"/>
        </w:rPr>
        <w:t xml:space="preserve"> </w:t>
      </w:r>
      <w:proofErr w:type="spellStart"/>
      <w:r w:rsidRPr="00B06A59">
        <w:rPr>
          <w:rFonts w:ascii="Times New Roman" w:eastAsia="Times New Roman" w:hAnsi="Times New Roman" w:cs="Times New Roman"/>
          <w:sz w:val="24"/>
          <w:szCs w:val="24"/>
          <w:lang w:val="en-US"/>
        </w:rPr>
        <w:t>Normativul</w:t>
      </w:r>
      <w:proofErr w:type="spellEnd"/>
      <w:r w:rsidRPr="00B06A59">
        <w:rPr>
          <w:rFonts w:ascii="Times New Roman" w:eastAsia="Times New Roman" w:hAnsi="Times New Roman" w:cs="Times New Roman"/>
          <w:sz w:val="24"/>
          <w:szCs w:val="24"/>
          <w:lang w:val="en-US"/>
        </w:rPr>
        <w:t xml:space="preserve"> NTPA  - 002/2002, din H.G. 188/2002 cu </w:t>
      </w:r>
      <w:proofErr w:type="spellStart"/>
      <w:r w:rsidRPr="00B06A59">
        <w:rPr>
          <w:rFonts w:ascii="Times New Roman" w:eastAsia="Times New Roman" w:hAnsi="Times New Roman" w:cs="Times New Roman"/>
          <w:sz w:val="24"/>
          <w:szCs w:val="24"/>
          <w:lang w:val="en-US"/>
        </w:rPr>
        <w:t>modificările</w:t>
      </w:r>
      <w:proofErr w:type="spellEnd"/>
      <w:r w:rsidRPr="00B06A59">
        <w:rPr>
          <w:rFonts w:ascii="Times New Roman" w:eastAsia="Times New Roman" w:hAnsi="Times New Roman" w:cs="Times New Roman"/>
          <w:sz w:val="24"/>
          <w:szCs w:val="24"/>
          <w:lang w:val="en-US"/>
        </w:rPr>
        <w:t xml:space="preserve"> </w:t>
      </w:r>
      <w:r w:rsidRPr="00B06A59">
        <w:rPr>
          <w:rFonts w:ascii="Times New Roman" w:eastAsia="Times New Roman" w:hAnsi="Times New Roman" w:cs="Times New Roman"/>
          <w:sz w:val="24"/>
          <w:szCs w:val="24"/>
        </w:rPr>
        <w:t>ş</w:t>
      </w:r>
      <w:proofErr w:type="spellStart"/>
      <w:r w:rsidRPr="00B06A59">
        <w:rPr>
          <w:rFonts w:ascii="Times New Roman" w:eastAsia="Times New Roman" w:hAnsi="Times New Roman" w:cs="Times New Roman"/>
          <w:sz w:val="24"/>
          <w:szCs w:val="24"/>
          <w:lang w:val="en-US"/>
        </w:rPr>
        <w:t>i</w:t>
      </w:r>
      <w:proofErr w:type="spellEnd"/>
      <w:r w:rsidRPr="00B06A59">
        <w:rPr>
          <w:rFonts w:ascii="Times New Roman" w:eastAsia="Times New Roman" w:hAnsi="Times New Roman" w:cs="Times New Roman"/>
          <w:sz w:val="24"/>
          <w:szCs w:val="24"/>
          <w:lang w:val="en-US"/>
        </w:rPr>
        <w:t xml:space="preserve"> </w:t>
      </w:r>
      <w:proofErr w:type="spellStart"/>
      <w:r w:rsidRPr="00B06A59">
        <w:rPr>
          <w:rFonts w:ascii="Times New Roman" w:eastAsia="Times New Roman" w:hAnsi="Times New Roman" w:cs="Times New Roman"/>
          <w:sz w:val="24"/>
          <w:szCs w:val="24"/>
          <w:lang w:val="en-US"/>
        </w:rPr>
        <w:t>completarile</w:t>
      </w:r>
      <w:proofErr w:type="spellEnd"/>
      <w:r w:rsidRPr="00B06A59">
        <w:rPr>
          <w:rFonts w:ascii="Times New Roman" w:eastAsia="Times New Roman" w:hAnsi="Times New Roman" w:cs="Times New Roman"/>
          <w:sz w:val="24"/>
          <w:szCs w:val="24"/>
          <w:lang w:val="en-US"/>
        </w:rPr>
        <w:t xml:space="preserve"> </w:t>
      </w:r>
      <w:proofErr w:type="spellStart"/>
      <w:r w:rsidRPr="00B06A59">
        <w:rPr>
          <w:rFonts w:ascii="Times New Roman" w:eastAsia="Times New Roman" w:hAnsi="Times New Roman" w:cs="Times New Roman"/>
          <w:sz w:val="24"/>
          <w:szCs w:val="24"/>
          <w:lang w:val="en-US"/>
        </w:rPr>
        <w:t>ulterioare</w:t>
      </w:r>
      <w:proofErr w:type="spellEnd"/>
      <w:r w:rsidRPr="00B06A59">
        <w:rPr>
          <w:rFonts w:ascii="Times New Roman" w:eastAsia="Times New Roman" w:hAnsi="Times New Roman" w:cs="Times New Roman"/>
          <w:sz w:val="24"/>
          <w:szCs w:val="24"/>
          <w:lang w:val="en-US"/>
        </w:rPr>
        <w:t>;</w:t>
      </w:r>
    </w:p>
    <w:p w14:paraId="38306789" w14:textId="77777777" w:rsidR="00624400" w:rsidRPr="00A31092" w:rsidRDefault="00624400" w:rsidP="00A31092">
      <w:pPr>
        <w:spacing w:after="0" w:line="240" w:lineRule="auto"/>
        <w:jc w:val="both"/>
        <w:rPr>
          <w:rFonts w:ascii="Times New Roman" w:eastAsia="Times New Roman" w:hAnsi="Times New Roman" w:cs="Times New Roman"/>
          <w:sz w:val="24"/>
          <w:szCs w:val="24"/>
        </w:rPr>
      </w:pPr>
    </w:p>
    <w:p w14:paraId="6C4DCF2C" w14:textId="77777777" w:rsidR="00B06A59" w:rsidRPr="00B06A59" w:rsidRDefault="00B06A59" w:rsidP="00A31092">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B06A59">
        <w:rPr>
          <w:rFonts w:ascii="Times New Roman" w:eastAsia="Times New Roman" w:hAnsi="Times New Roman" w:cs="Times New Roman"/>
          <w:b/>
          <w:bCs/>
          <w:sz w:val="24"/>
          <w:szCs w:val="24"/>
          <w:u w:val="single"/>
          <w:lang w:eastAsia="ro-RO"/>
        </w:rPr>
        <w:t>Protecţia aerului</w:t>
      </w:r>
    </w:p>
    <w:p w14:paraId="35094FC3" w14:textId="7BE96495" w:rsidR="004F0F53" w:rsidRPr="00A31092" w:rsidRDefault="00B06A59" w:rsidP="00A31092">
      <w:pPr>
        <w:pStyle w:val="ListParagraph"/>
        <w:numPr>
          <w:ilvl w:val="0"/>
          <w:numId w:val="44"/>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A31092">
        <w:rPr>
          <w:rFonts w:ascii="Times New Roman" w:eastAsia="Times New Roman" w:hAnsi="Times New Roman" w:cs="Times New Roman"/>
          <w:b/>
          <w:bCs/>
          <w:sz w:val="24"/>
          <w:szCs w:val="24"/>
          <w:lang w:eastAsia="ro-RO"/>
        </w:rPr>
        <w:t>În perioada de construire:</w:t>
      </w:r>
    </w:p>
    <w:p w14:paraId="20D0536B" w14:textId="77777777" w:rsidR="00A31092" w:rsidRDefault="00A31092" w:rsidP="00A31092">
      <w:pPr>
        <w:pStyle w:val="NoSpacing"/>
        <w:jc w:val="both"/>
        <w:rPr>
          <w:rFonts w:ascii="Times New Roman" w:eastAsia="Times New Roman" w:hAnsi="Times New Roman" w:cs="Times New Roman"/>
          <w:b/>
          <w:bCs/>
          <w:sz w:val="24"/>
          <w:szCs w:val="24"/>
          <w:lang w:eastAsia="ro-RO"/>
        </w:rPr>
      </w:pPr>
      <w:r>
        <w:rPr>
          <w:rFonts w:ascii="Times New Roman" w:hAnsi="Times New Roman" w:cs="Times New Roman"/>
          <w:sz w:val="24"/>
          <w:szCs w:val="24"/>
        </w:rPr>
        <w:t xml:space="preserve">- </w:t>
      </w:r>
      <w:r w:rsidR="00B06A59" w:rsidRPr="00A31092">
        <w:rPr>
          <w:rFonts w:ascii="Times New Roman" w:hAnsi="Times New Roman" w:cs="Times New Roman"/>
          <w:sz w:val="24"/>
          <w:szCs w:val="24"/>
        </w:rPr>
        <w:t>materialele de construcţie se vor depozita în locuri închise şi ferite de acţiunea vântului, pentru evitarea dispersiei particulelor de praf, ciment, var etc.;</w:t>
      </w:r>
    </w:p>
    <w:p w14:paraId="5150861B" w14:textId="389224C0" w:rsidR="00B06A59" w:rsidRPr="00A31092" w:rsidRDefault="00A31092" w:rsidP="00A31092">
      <w:pPr>
        <w:pStyle w:val="NoSpacing"/>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 </w:t>
      </w:r>
      <w:r w:rsidR="00B06A59" w:rsidRPr="00A31092">
        <w:rPr>
          <w:rFonts w:ascii="Times New Roman" w:hAnsi="Times New Roman" w:cs="Times New Roman"/>
          <w:sz w:val="24"/>
          <w:szCs w:val="24"/>
        </w:rPr>
        <w:t>materialele de construcţie se vor manipula în aşa fel încât să se reducă la minim nivelul de particule ce pot fi antrenate de curenţii atmosferici;</w:t>
      </w:r>
    </w:p>
    <w:p w14:paraId="19359FA4" w14:textId="5998BAA2" w:rsidR="00B06A59" w:rsidRPr="00A31092" w:rsidRDefault="00A31092" w:rsidP="00A310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B06A59" w:rsidRPr="00A31092">
        <w:rPr>
          <w:rFonts w:ascii="Times New Roman" w:hAnsi="Times New Roman" w:cs="Times New Roman"/>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393A0449" w14:textId="533CAD5F" w:rsidR="00B06A59" w:rsidRPr="00A31092" w:rsidRDefault="00A31092" w:rsidP="00A310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B06A59" w:rsidRPr="00A31092">
        <w:rPr>
          <w:rFonts w:ascii="Times New Roman" w:hAnsi="Times New Roman" w:cs="Times New Roman"/>
          <w:sz w:val="24"/>
          <w:szCs w:val="24"/>
        </w:rPr>
        <w:t>concentraţiile noxelor emise de la motoarele termice care funcţionează pe motorină nu vor depăşi limitele maxime admise de H.G. 743/2002;</w:t>
      </w:r>
    </w:p>
    <w:p w14:paraId="70CBAD00" w14:textId="77777777" w:rsidR="00A31092" w:rsidRDefault="00A31092" w:rsidP="00A310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B06A59" w:rsidRPr="00A31092">
        <w:rPr>
          <w:rFonts w:ascii="Times New Roman" w:hAnsi="Times New Roman" w:cs="Times New Roman"/>
          <w:sz w:val="24"/>
          <w:szCs w:val="24"/>
        </w:rPr>
        <w:t xml:space="preserve">în perioadele secetoase şi ori de câte ori este nevoie  se vor umecta căile de acces pentru evitarea poluării cu praf; </w:t>
      </w:r>
    </w:p>
    <w:p w14:paraId="49395F41" w14:textId="2FA7A563" w:rsidR="00A31092" w:rsidRPr="00A31092" w:rsidRDefault="00A31092" w:rsidP="00A31092">
      <w:pPr>
        <w:pStyle w:val="ListParagraph"/>
        <w:numPr>
          <w:ilvl w:val="0"/>
          <w:numId w:val="44"/>
        </w:numPr>
        <w:tabs>
          <w:tab w:val="left" w:pos="-720"/>
        </w:tabs>
        <w:suppressAutoHyphens/>
        <w:spacing w:after="0" w:line="240" w:lineRule="auto"/>
        <w:jc w:val="both"/>
        <w:rPr>
          <w:rFonts w:ascii="Times New Roman" w:eastAsia="Calibri" w:hAnsi="Times New Roman" w:cs="Times New Roman"/>
          <w:b/>
          <w:spacing w:val="-3"/>
          <w:sz w:val="24"/>
          <w:szCs w:val="24"/>
        </w:rPr>
      </w:pPr>
      <w:r w:rsidRPr="00A31092">
        <w:rPr>
          <w:rFonts w:ascii="Times New Roman" w:eastAsia="Calibri" w:hAnsi="Times New Roman" w:cs="Times New Roman"/>
          <w:b/>
          <w:spacing w:val="-3"/>
          <w:sz w:val="24"/>
          <w:szCs w:val="24"/>
        </w:rPr>
        <w:t>În perioada de funcționare</w:t>
      </w:r>
      <w:r>
        <w:rPr>
          <w:rFonts w:ascii="Times New Roman" w:eastAsia="Calibri" w:hAnsi="Times New Roman" w:cs="Times New Roman"/>
          <w:b/>
          <w:spacing w:val="-3"/>
          <w:sz w:val="24"/>
          <w:szCs w:val="24"/>
        </w:rPr>
        <w:t>:</w:t>
      </w:r>
      <w:r w:rsidRPr="00A31092">
        <w:rPr>
          <w:rFonts w:ascii="Times New Roman" w:eastAsia="Calibri" w:hAnsi="Times New Roman" w:cs="Times New Roman"/>
          <w:b/>
          <w:spacing w:val="-3"/>
          <w:sz w:val="24"/>
          <w:szCs w:val="24"/>
        </w:rPr>
        <w:t xml:space="preserve"> </w:t>
      </w:r>
    </w:p>
    <w:p w14:paraId="5ED64873" w14:textId="77777777" w:rsidR="00A31092" w:rsidRDefault="00A31092" w:rsidP="00A31092">
      <w:pPr>
        <w:pStyle w:val="NoSpacing"/>
        <w:jc w:val="both"/>
        <w:rPr>
          <w:rFonts w:ascii="Times New Roman" w:eastAsia="Calibri" w:hAnsi="Times New Roman" w:cs="Times New Roman"/>
          <w:spacing w:val="-3"/>
          <w:sz w:val="24"/>
          <w:szCs w:val="24"/>
        </w:rPr>
      </w:pPr>
      <w:r>
        <w:rPr>
          <w:rFonts w:ascii="Times New Roman" w:hAnsi="Times New Roman" w:cs="Times New Roman"/>
          <w:sz w:val="24"/>
          <w:szCs w:val="24"/>
        </w:rPr>
        <w:t xml:space="preserve">- </w:t>
      </w:r>
      <w:r w:rsidR="00B06A59" w:rsidRPr="00B06A59">
        <w:rPr>
          <w:rFonts w:ascii="Times New Roman" w:eastAsia="Calibri" w:hAnsi="Times New Roman" w:cs="Times New Roman"/>
          <w:spacing w:val="-3"/>
          <w:sz w:val="24"/>
          <w:szCs w:val="24"/>
        </w:rPr>
        <w:t>se va asigura funcționarea optimă a tuturor instalațiilor;</w:t>
      </w:r>
    </w:p>
    <w:p w14:paraId="79AE7C36" w14:textId="77777777" w:rsidR="00A31092" w:rsidRDefault="00A31092" w:rsidP="00A31092">
      <w:pPr>
        <w:pStyle w:val="NoSpacing"/>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B06A59" w:rsidRPr="00B06A59">
        <w:rPr>
          <w:rFonts w:ascii="Times New Roman" w:eastAsia="Calibri" w:hAnsi="Times New Roman" w:cs="Times New Roman"/>
          <w:spacing w:val="-3"/>
          <w:sz w:val="24"/>
          <w:szCs w:val="24"/>
        </w:rPr>
        <w:t>indicatorii de calitate la centralele termice se vor încadra în prevederile Ordinului 462/1993.</w:t>
      </w:r>
    </w:p>
    <w:p w14:paraId="4DCD815A" w14:textId="77777777" w:rsidR="00A31092" w:rsidRDefault="00A31092" w:rsidP="00A31092">
      <w:pPr>
        <w:pStyle w:val="NoSpacing"/>
        <w:jc w:val="both"/>
        <w:rPr>
          <w:rFonts w:ascii="Times New Roman" w:eastAsia="Calibri" w:hAnsi="Times New Roman" w:cs="Times New Roman"/>
          <w:spacing w:val="-3"/>
          <w:sz w:val="24"/>
          <w:szCs w:val="24"/>
        </w:rPr>
      </w:pPr>
    </w:p>
    <w:p w14:paraId="71AE6DC3" w14:textId="171CFAC8" w:rsidR="00A31092" w:rsidRPr="00A31092" w:rsidRDefault="00A31092" w:rsidP="00A31092">
      <w:pPr>
        <w:spacing w:after="0" w:line="240" w:lineRule="auto"/>
        <w:jc w:val="both"/>
        <w:rPr>
          <w:rFonts w:ascii="Times New Roman" w:eastAsia="Times New Roman" w:hAnsi="Times New Roman" w:cs="Times New Roman"/>
          <w:b/>
          <w:bCs/>
          <w:sz w:val="24"/>
          <w:szCs w:val="24"/>
          <w:u w:val="single"/>
          <w:lang w:eastAsia="ro-RO"/>
        </w:rPr>
      </w:pPr>
      <w:r w:rsidRPr="008B5CE9">
        <w:rPr>
          <w:rFonts w:ascii="Times New Roman" w:eastAsia="Times New Roman" w:hAnsi="Times New Roman" w:cs="Times New Roman"/>
          <w:b/>
          <w:bCs/>
          <w:sz w:val="24"/>
          <w:szCs w:val="24"/>
          <w:u w:val="single"/>
          <w:lang w:eastAsia="ro-RO"/>
        </w:rPr>
        <w:t xml:space="preserve">Protecția împotriva zgomotului </w:t>
      </w:r>
    </w:p>
    <w:p w14:paraId="422507EC" w14:textId="5FE84A76" w:rsidR="008B5CE9" w:rsidRPr="008B5CE9" w:rsidRDefault="00A31092" w:rsidP="00A31092">
      <w:pPr>
        <w:pStyle w:val="No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B5CE9" w:rsidRPr="008B5CE9">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21ADCB6B" w14:textId="71BA3DF9" w:rsidR="008B5CE9" w:rsidRPr="00A31092" w:rsidRDefault="00A31092" w:rsidP="00A31092">
      <w:pPr>
        <w:pStyle w:val="NoSpacing"/>
        <w:jc w:val="both"/>
        <w:rPr>
          <w:rFonts w:ascii="Times New Roman" w:hAnsi="Times New Roman" w:cs="Times New Roman"/>
          <w:sz w:val="24"/>
          <w:szCs w:val="24"/>
        </w:rPr>
      </w:pPr>
      <w:r>
        <w:t xml:space="preserve">- </w:t>
      </w:r>
      <w:r w:rsidR="008B5CE9" w:rsidRPr="00A31092">
        <w:rPr>
          <w:rFonts w:ascii="Times New Roman" w:hAnsi="Times New Roman" w:cs="Times New Roman"/>
          <w:sz w:val="24"/>
          <w:szCs w:val="24"/>
        </w:rPr>
        <w:t>în timpul execuţiei proiectului n</w:t>
      </w:r>
      <w:r w:rsidR="008B5CE9" w:rsidRPr="00A31092">
        <w:rPr>
          <w:rFonts w:ascii="Times New Roman" w:hAnsi="Times New Roman" w:cs="Times New Roman"/>
          <w:sz w:val="24"/>
          <w:szCs w:val="24"/>
          <w:lang w:eastAsia="ro-RO"/>
        </w:rPr>
        <w:t xml:space="preserve">ivelul de zgomot echivalent se va încadra în limitele </w:t>
      </w:r>
      <w:r w:rsidRPr="00A31092">
        <w:rPr>
          <w:rFonts w:ascii="Times New Roman" w:hAnsi="Times New Roman" w:cs="Times New Roman"/>
          <w:sz w:val="24"/>
          <w:szCs w:val="24"/>
        </w:rPr>
        <w:t>SR</w:t>
      </w:r>
      <w:r>
        <w:rPr>
          <w:rFonts w:ascii="Times New Roman" w:hAnsi="Times New Roman" w:cs="Times New Roman"/>
          <w:sz w:val="24"/>
          <w:szCs w:val="24"/>
        </w:rPr>
        <w:t xml:space="preserve"> </w:t>
      </w:r>
      <w:r w:rsidR="008B5CE9" w:rsidRPr="00A31092">
        <w:rPr>
          <w:rFonts w:ascii="Times New Roman" w:hAnsi="Times New Roman" w:cs="Times New Roman"/>
          <w:sz w:val="24"/>
          <w:szCs w:val="24"/>
        </w:rPr>
        <w:t>10009:2017</w:t>
      </w:r>
      <w:r w:rsidR="008B5CE9" w:rsidRPr="00A31092">
        <w:rPr>
          <w:rFonts w:ascii="Times New Roman" w:hAnsi="Times New Roman" w:cs="Times New Roman"/>
          <w:bCs/>
          <w:i/>
          <w:iCs/>
          <w:sz w:val="24"/>
          <w:szCs w:val="24"/>
          <w:lang w:eastAsia="ro-RO"/>
        </w:rPr>
        <w:t>/C91:2020</w:t>
      </w:r>
      <w:r w:rsidR="008B5CE9" w:rsidRPr="00A31092">
        <w:rPr>
          <w:rFonts w:ascii="Times New Roman" w:hAnsi="Times New Roman" w:cs="Times New Roman"/>
          <w:sz w:val="24"/>
          <w:szCs w:val="24"/>
        </w:rPr>
        <w:t xml:space="preserve"> – Acustica - limite admisibile ale nivelului de zgomot din mediul ambiant</w:t>
      </w:r>
      <w:r w:rsidR="008B5CE9" w:rsidRPr="00A31092">
        <w:rPr>
          <w:rFonts w:ascii="Times New Roman" w:hAnsi="Times New Roman" w:cs="Times New Roman"/>
          <w:sz w:val="24"/>
          <w:szCs w:val="24"/>
          <w:lang w:eastAsia="ro-RO"/>
        </w:rPr>
        <w:t xml:space="preserve">, </w:t>
      </w:r>
      <w:r>
        <w:rPr>
          <w:rFonts w:ascii="Times New Roman" w:hAnsi="Times New Roman" w:cs="Times New Roman"/>
          <w:sz w:val="24"/>
          <w:szCs w:val="24"/>
        </w:rPr>
        <w:t xml:space="preserve"> </w:t>
      </w:r>
      <w:r w:rsidR="008B5CE9" w:rsidRPr="00A31092">
        <w:rPr>
          <w:rFonts w:ascii="Times New Roman" w:hAnsi="Times New Roman" w:cs="Times New Roman"/>
          <w:sz w:val="24"/>
          <w:szCs w:val="24"/>
          <w:lang w:eastAsia="ro-RO"/>
        </w:rPr>
        <w:t>STAS 6156/1986 - Protecţia împotriva zgomotului in construcţii civile si social - culturale şi OM nr. 119/2014 pentru aprobarea Normelor de igienă şi sănătate publica privind mediul de viaţă al populaţiei, respectiv:</w:t>
      </w:r>
    </w:p>
    <w:p w14:paraId="236183D1" w14:textId="77777777" w:rsidR="008B5CE9" w:rsidRPr="008B5CE9" w:rsidRDefault="008B5CE9" w:rsidP="00A31092">
      <w:pPr>
        <w:numPr>
          <w:ilvl w:val="0"/>
          <w:numId w:val="37"/>
        </w:numPr>
        <w:spacing w:after="0" w:line="240" w:lineRule="auto"/>
        <w:jc w:val="both"/>
        <w:rPr>
          <w:rFonts w:ascii="Times New Roman" w:eastAsia="Times New Roman" w:hAnsi="Times New Roman" w:cs="Times New Roman"/>
          <w:sz w:val="24"/>
          <w:szCs w:val="24"/>
          <w:lang w:eastAsia="ro-RO"/>
        </w:rPr>
      </w:pPr>
      <w:r w:rsidRPr="008B5CE9">
        <w:rPr>
          <w:rFonts w:ascii="Times New Roman" w:eastAsia="Times New Roman" w:hAnsi="Times New Roman" w:cs="Times New Roman"/>
          <w:sz w:val="24"/>
          <w:szCs w:val="24"/>
          <w:lang w:eastAsia="ro-RO"/>
        </w:rPr>
        <w:lastRenderedPageBreak/>
        <w:t>65 dB - la limita zonei funcţionale a amplasamentului;</w:t>
      </w:r>
    </w:p>
    <w:p w14:paraId="471DFC3E" w14:textId="77777777" w:rsidR="009A0DA1" w:rsidRPr="00A31092" w:rsidRDefault="008B5CE9" w:rsidP="00A31092">
      <w:pPr>
        <w:numPr>
          <w:ilvl w:val="0"/>
          <w:numId w:val="37"/>
        </w:numPr>
        <w:spacing w:after="0" w:line="240" w:lineRule="auto"/>
        <w:jc w:val="both"/>
        <w:rPr>
          <w:rFonts w:ascii="Times New Roman" w:eastAsia="Times New Roman" w:hAnsi="Times New Roman" w:cs="Times New Roman"/>
          <w:sz w:val="24"/>
          <w:szCs w:val="24"/>
          <w:lang w:eastAsia="ro-RO"/>
        </w:rPr>
      </w:pPr>
      <w:r w:rsidRPr="008B5CE9">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26448DE2" w14:textId="6462BC6D" w:rsidR="009263CF" w:rsidRPr="00A31092" w:rsidRDefault="008B5CE9" w:rsidP="00A31092">
      <w:pPr>
        <w:numPr>
          <w:ilvl w:val="0"/>
          <w:numId w:val="37"/>
        </w:numPr>
        <w:spacing w:after="0" w:line="240" w:lineRule="auto"/>
        <w:jc w:val="both"/>
        <w:rPr>
          <w:rFonts w:ascii="Times New Roman" w:eastAsia="Times New Roman" w:hAnsi="Times New Roman" w:cs="Times New Roman"/>
          <w:sz w:val="24"/>
          <w:szCs w:val="24"/>
          <w:lang w:eastAsia="ro-RO"/>
        </w:rPr>
      </w:pPr>
      <w:r w:rsidRPr="00A31092">
        <w:rPr>
          <w:rFonts w:ascii="Times New Roman" w:eastAsia="Times New Roman" w:hAnsi="Times New Roman" w:cs="Times New Roman"/>
          <w:sz w:val="24"/>
          <w:szCs w:val="24"/>
          <w:lang w:eastAsia="ro-RO"/>
        </w:rPr>
        <w:t xml:space="preserve">35 dB in timpul zilei/30 dB noaptea (orele 23.00-7.00) în interiorul zonelor funcționale ale clădirilor de locuit considerate zone protejate, aflate in zona de impact a activității desfășurate pe amplasamentul autorizat. </w:t>
      </w:r>
      <w:r w:rsidR="00795FF9" w:rsidRPr="00A31092">
        <w:rPr>
          <w:rFonts w:ascii="Times New Roman" w:eastAsia="Times New Roman" w:hAnsi="Times New Roman" w:cs="Times New Roman"/>
          <w:sz w:val="24"/>
          <w:szCs w:val="24"/>
        </w:rPr>
        <w:t xml:space="preserve"> </w:t>
      </w:r>
    </w:p>
    <w:p w14:paraId="1BE424F1" w14:textId="77777777" w:rsidR="006B5545" w:rsidRPr="00A31092" w:rsidRDefault="006B5545" w:rsidP="00A31092">
      <w:pPr>
        <w:spacing w:after="0" w:line="240" w:lineRule="auto"/>
        <w:ind w:left="1429"/>
        <w:jc w:val="both"/>
        <w:rPr>
          <w:rFonts w:ascii="Times New Roman" w:eastAsia="Times New Roman" w:hAnsi="Times New Roman" w:cs="Times New Roman"/>
          <w:sz w:val="24"/>
          <w:szCs w:val="24"/>
          <w:lang w:eastAsia="ro-RO"/>
        </w:rPr>
      </w:pPr>
    </w:p>
    <w:p w14:paraId="5DB95F51" w14:textId="77777777" w:rsidR="00B06A59" w:rsidRPr="00B06A59" w:rsidRDefault="00B06A59" w:rsidP="00A31092">
      <w:pPr>
        <w:spacing w:after="0" w:line="240" w:lineRule="auto"/>
        <w:jc w:val="both"/>
        <w:rPr>
          <w:rFonts w:ascii="Times New Roman" w:eastAsia="Times New Roman" w:hAnsi="Times New Roman" w:cs="Times New Roman"/>
          <w:b/>
          <w:bCs/>
          <w:sz w:val="24"/>
          <w:szCs w:val="24"/>
          <w:u w:val="single"/>
          <w:lang w:eastAsia="ro-RO"/>
        </w:rPr>
      </w:pPr>
      <w:r w:rsidRPr="00B06A59">
        <w:rPr>
          <w:rFonts w:ascii="Times New Roman" w:eastAsia="Times New Roman" w:hAnsi="Times New Roman" w:cs="Times New Roman"/>
          <w:b/>
          <w:bCs/>
          <w:sz w:val="24"/>
          <w:szCs w:val="24"/>
          <w:u w:val="single"/>
          <w:lang w:eastAsia="ro-RO"/>
        </w:rPr>
        <w:t>Protecţia solului</w:t>
      </w:r>
    </w:p>
    <w:p w14:paraId="16C5455C" w14:textId="0907320E" w:rsidR="00B06A59" w:rsidRPr="00A31092" w:rsidRDefault="00B06A59" w:rsidP="00A31092">
      <w:pPr>
        <w:tabs>
          <w:tab w:val="left" w:pos="360"/>
        </w:tabs>
        <w:spacing w:after="0" w:line="240" w:lineRule="auto"/>
        <w:jc w:val="both"/>
        <w:rPr>
          <w:rFonts w:ascii="Times New Roman" w:eastAsia="Times New Roman" w:hAnsi="Times New Roman" w:cs="Times New Roman"/>
          <w:b/>
          <w:bCs/>
          <w:sz w:val="24"/>
          <w:szCs w:val="24"/>
          <w:lang w:eastAsia="ro-RO"/>
        </w:rPr>
      </w:pPr>
      <w:r w:rsidRPr="00B06A59">
        <w:rPr>
          <w:rFonts w:ascii="Times New Roman" w:eastAsia="Times New Roman" w:hAnsi="Times New Roman" w:cs="Times New Roman"/>
          <w:sz w:val="24"/>
          <w:szCs w:val="24"/>
          <w:lang w:eastAsia="ro-RO"/>
        </w:rPr>
        <w:t xml:space="preserve"> </w:t>
      </w:r>
      <w:r w:rsidR="00A31092">
        <w:rPr>
          <w:rFonts w:ascii="Times New Roman" w:eastAsia="Times New Roman" w:hAnsi="Times New Roman" w:cs="Times New Roman"/>
          <w:sz w:val="24"/>
          <w:szCs w:val="24"/>
          <w:lang w:eastAsia="ro-RO"/>
        </w:rPr>
        <w:t xml:space="preserve">   </w:t>
      </w:r>
      <w:r w:rsidRPr="00B06A59">
        <w:rPr>
          <w:rFonts w:ascii="Times New Roman" w:eastAsia="Times New Roman" w:hAnsi="Times New Roman" w:cs="Times New Roman"/>
          <w:b/>
          <w:bCs/>
          <w:sz w:val="24"/>
          <w:szCs w:val="24"/>
          <w:lang w:eastAsia="ro-RO"/>
        </w:rPr>
        <w:t>a)</w:t>
      </w:r>
      <w:r w:rsidR="00A31092">
        <w:rPr>
          <w:rFonts w:ascii="Times New Roman" w:eastAsia="Times New Roman" w:hAnsi="Times New Roman" w:cs="Times New Roman"/>
          <w:b/>
          <w:bCs/>
          <w:sz w:val="24"/>
          <w:szCs w:val="24"/>
          <w:lang w:eastAsia="ro-RO"/>
        </w:rPr>
        <w:t xml:space="preserve"> </w:t>
      </w:r>
      <w:r w:rsidRPr="00B06A59">
        <w:rPr>
          <w:rFonts w:ascii="Times New Roman" w:eastAsia="Times New Roman" w:hAnsi="Times New Roman" w:cs="Times New Roman"/>
          <w:b/>
          <w:bCs/>
          <w:sz w:val="24"/>
          <w:szCs w:val="24"/>
          <w:lang w:eastAsia="ro-RO"/>
        </w:rPr>
        <w:t>În perioada de construire</w:t>
      </w:r>
      <w:r w:rsidR="00A31092">
        <w:rPr>
          <w:rFonts w:ascii="Times New Roman" w:eastAsia="Times New Roman" w:hAnsi="Times New Roman" w:cs="Times New Roman"/>
          <w:b/>
          <w:bCs/>
          <w:sz w:val="24"/>
          <w:szCs w:val="24"/>
          <w:lang w:eastAsia="ro-RO"/>
        </w:rPr>
        <w:t>:</w:t>
      </w:r>
      <w:r w:rsidRPr="00A31092">
        <w:rPr>
          <w:rFonts w:ascii="Times New Roman" w:eastAsia="Times New Roman" w:hAnsi="Times New Roman" w:cs="Times New Roman"/>
          <w:b/>
          <w:bCs/>
          <w:sz w:val="24"/>
          <w:szCs w:val="24"/>
          <w:lang w:eastAsia="ro-RO"/>
        </w:rPr>
        <w:t xml:space="preserve"> </w:t>
      </w:r>
    </w:p>
    <w:p w14:paraId="579DC1A3" w14:textId="50F42469" w:rsidR="00B06A59" w:rsidRPr="00A31092" w:rsidRDefault="00B06A59" w:rsidP="00A31092">
      <w:pPr>
        <w:spacing w:after="0" w:line="240" w:lineRule="auto"/>
        <w:jc w:val="both"/>
        <w:rPr>
          <w:rFonts w:ascii="Times New Roman" w:eastAsia="Times New Roman" w:hAnsi="Times New Roman" w:cs="Times New Roman"/>
          <w:b/>
          <w:bCs/>
          <w:sz w:val="24"/>
          <w:szCs w:val="24"/>
          <w:lang w:eastAsia="ro-RO"/>
        </w:rPr>
      </w:pPr>
      <w:r w:rsidRPr="00A31092">
        <w:rPr>
          <w:rFonts w:ascii="Times New Roman" w:eastAsia="Times New Roman" w:hAnsi="Times New Roman" w:cs="Times New Roman"/>
          <w:b/>
          <w:bCs/>
          <w:sz w:val="24"/>
          <w:szCs w:val="24"/>
          <w:lang w:eastAsia="ro-RO"/>
        </w:rPr>
        <w:t xml:space="preserve">-  </w:t>
      </w:r>
      <w:r w:rsidRPr="00B06A59">
        <w:rPr>
          <w:rFonts w:ascii="Times New Roman" w:eastAsia="Calibri" w:hAnsi="Times New Roman" w:cs="Times New Roman"/>
          <w:sz w:val="24"/>
          <w:szCs w:val="24"/>
        </w:rPr>
        <w:t>nu vor fi afectate suprafeţe suplimentare acoperite cu vegetaţie, faţă de cele prevăzute în proiect;</w:t>
      </w:r>
    </w:p>
    <w:p w14:paraId="3A97F5C6" w14:textId="4125A3C4" w:rsidR="00B06A59" w:rsidRPr="00A31092" w:rsidRDefault="00B06A59" w:rsidP="00A31092">
      <w:pPr>
        <w:spacing w:after="0" w:line="240" w:lineRule="auto"/>
        <w:jc w:val="both"/>
        <w:rPr>
          <w:rFonts w:ascii="Times New Roman" w:eastAsia="Times New Roman" w:hAnsi="Times New Roman" w:cs="Times New Roman"/>
          <w:b/>
          <w:bCs/>
          <w:sz w:val="24"/>
          <w:szCs w:val="24"/>
          <w:lang w:eastAsia="ro-RO"/>
        </w:rPr>
      </w:pPr>
      <w:r w:rsidRPr="00A31092">
        <w:rPr>
          <w:rFonts w:ascii="Times New Roman" w:eastAsia="Times New Roman" w:hAnsi="Times New Roman" w:cs="Times New Roman"/>
          <w:b/>
          <w:bCs/>
          <w:sz w:val="24"/>
          <w:szCs w:val="24"/>
          <w:lang w:eastAsia="ro-RO"/>
        </w:rPr>
        <w:t xml:space="preserve">-  </w:t>
      </w:r>
      <w:r w:rsidRPr="00B06A59">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110B848F" w14:textId="5C0864F4" w:rsidR="00B06A59" w:rsidRPr="00A31092" w:rsidRDefault="00B06A59" w:rsidP="00A31092">
      <w:pPr>
        <w:spacing w:after="0" w:line="240" w:lineRule="auto"/>
        <w:jc w:val="both"/>
        <w:rPr>
          <w:rFonts w:ascii="Times New Roman" w:eastAsia="Times New Roman" w:hAnsi="Times New Roman" w:cs="Times New Roman"/>
          <w:b/>
          <w:bCs/>
          <w:sz w:val="24"/>
          <w:szCs w:val="24"/>
          <w:lang w:eastAsia="ro-RO"/>
        </w:rPr>
      </w:pPr>
      <w:r w:rsidRPr="00A31092">
        <w:rPr>
          <w:rFonts w:ascii="Times New Roman" w:eastAsia="Times New Roman" w:hAnsi="Times New Roman" w:cs="Times New Roman"/>
          <w:b/>
          <w:bCs/>
          <w:sz w:val="24"/>
          <w:szCs w:val="24"/>
          <w:lang w:eastAsia="ro-RO"/>
        </w:rPr>
        <w:t xml:space="preserve">-  </w:t>
      </w:r>
      <w:r w:rsidRPr="00B06A59">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09F58AF8" w14:textId="4915BACF" w:rsidR="00B06A59" w:rsidRPr="00A31092" w:rsidRDefault="00B06A59" w:rsidP="00A31092">
      <w:pPr>
        <w:spacing w:after="0" w:line="240" w:lineRule="auto"/>
        <w:jc w:val="both"/>
        <w:rPr>
          <w:rFonts w:ascii="Times New Roman" w:eastAsia="Times New Roman" w:hAnsi="Times New Roman" w:cs="Times New Roman"/>
          <w:b/>
          <w:bCs/>
          <w:sz w:val="24"/>
          <w:szCs w:val="24"/>
          <w:lang w:eastAsia="ro-RO"/>
        </w:rPr>
      </w:pPr>
      <w:r w:rsidRPr="00A31092">
        <w:rPr>
          <w:rFonts w:ascii="Times New Roman" w:eastAsia="Times New Roman" w:hAnsi="Times New Roman" w:cs="Times New Roman"/>
          <w:b/>
          <w:bCs/>
          <w:sz w:val="24"/>
          <w:szCs w:val="24"/>
          <w:lang w:eastAsia="ro-RO"/>
        </w:rPr>
        <w:t xml:space="preserve">-  </w:t>
      </w:r>
      <w:r w:rsidRPr="00B06A59">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59F8AEC7" w14:textId="61AC6CB1" w:rsidR="00B06A59" w:rsidRPr="00A31092" w:rsidRDefault="00B06A59" w:rsidP="00A31092">
      <w:pPr>
        <w:spacing w:after="0" w:line="240" w:lineRule="auto"/>
        <w:jc w:val="both"/>
        <w:rPr>
          <w:rFonts w:ascii="Times New Roman" w:eastAsia="Times New Roman" w:hAnsi="Times New Roman" w:cs="Times New Roman"/>
          <w:b/>
          <w:bCs/>
          <w:sz w:val="24"/>
          <w:szCs w:val="24"/>
          <w:lang w:eastAsia="ro-RO"/>
        </w:rPr>
      </w:pPr>
      <w:r w:rsidRPr="00A31092">
        <w:rPr>
          <w:rFonts w:ascii="Times New Roman" w:eastAsia="Times New Roman" w:hAnsi="Times New Roman" w:cs="Times New Roman"/>
          <w:b/>
          <w:bCs/>
          <w:sz w:val="24"/>
          <w:szCs w:val="24"/>
          <w:lang w:eastAsia="ro-RO"/>
        </w:rPr>
        <w:t xml:space="preserve">-  </w:t>
      </w:r>
      <w:r w:rsidRPr="00B06A59">
        <w:rPr>
          <w:rFonts w:ascii="Times New Roman" w:eastAsia="Calibri" w:hAnsi="Times New Roman" w:cs="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2A5DD929" w14:textId="2ED2A5CF" w:rsidR="00B06A59" w:rsidRPr="00A31092" w:rsidRDefault="00B06A59" w:rsidP="00A31092">
      <w:pPr>
        <w:spacing w:after="0" w:line="240" w:lineRule="auto"/>
        <w:jc w:val="both"/>
        <w:rPr>
          <w:rFonts w:ascii="Times New Roman" w:eastAsia="Times New Roman" w:hAnsi="Times New Roman" w:cs="Times New Roman"/>
          <w:b/>
          <w:bCs/>
          <w:sz w:val="24"/>
          <w:szCs w:val="24"/>
          <w:lang w:eastAsia="ro-RO"/>
        </w:rPr>
      </w:pPr>
      <w:r w:rsidRPr="00A31092">
        <w:rPr>
          <w:rFonts w:ascii="Times New Roman" w:eastAsia="Times New Roman" w:hAnsi="Times New Roman" w:cs="Times New Roman"/>
          <w:b/>
          <w:bCs/>
          <w:sz w:val="24"/>
          <w:szCs w:val="24"/>
          <w:lang w:eastAsia="ro-RO"/>
        </w:rPr>
        <w:t xml:space="preserve">-  </w:t>
      </w:r>
      <w:r w:rsidRPr="00B06A59">
        <w:rPr>
          <w:rFonts w:ascii="Times New Roman" w:eastAsia="Calibri" w:hAnsi="Times New Roman" w:cs="Times New Roman"/>
          <w:sz w:val="24"/>
          <w:szCs w:val="24"/>
        </w:rPr>
        <w:t>se vor amenaja spaţii amenajate corepunzător pentru depozitarea materialelor de construcţie şi pentru depozitarea temporară a deşeurilor generate;</w:t>
      </w:r>
    </w:p>
    <w:p w14:paraId="20BDA212" w14:textId="344EE000" w:rsidR="00B06A59" w:rsidRPr="00B06A59" w:rsidRDefault="00B06A59" w:rsidP="00A31092">
      <w:pPr>
        <w:spacing w:after="0" w:line="240" w:lineRule="auto"/>
        <w:jc w:val="both"/>
        <w:rPr>
          <w:rFonts w:ascii="Times New Roman" w:eastAsia="Times New Roman" w:hAnsi="Times New Roman" w:cs="Times New Roman"/>
          <w:b/>
          <w:bCs/>
          <w:sz w:val="24"/>
          <w:szCs w:val="24"/>
          <w:lang w:eastAsia="ro-RO"/>
        </w:rPr>
      </w:pPr>
      <w:r w:rsidRPr="00A31092">
        <w:rPr>
          <w:rFonts w:ascii="Times New Roman" w:eastAsia="Times New Roman" w:hAnsi="Times New Roman" w:cs="Times New Roman"/>
          <w:b/>
          <w:bCs/>
          <w:sz w:val="24"/>
          <w:szCs w:val="24"/>
          <w:lang w:eastAsia="ro-RO"/>
        </w:rPr>
        <w:t xml:space="preserve">- </w:t>
      </w:r>
      <w:r w:rsidRPr="00B06A59">
        <w:rPr>
          <w:rFonts w:ascii="Times New Roman" w:eastAsia="Calibri" w:hAnsi="Times New Roman" w:cs="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6DE3BB3F" w14:textId="741805B2" w:rsidR="00B06A59" w:rsidRPr="00A31092" w:rsidRDefault="00A31092" w:rsidP="00A31092">
      <w:pPr>
        <w:tabs>
          <w:tab w:val="left" w:pos="-720"/>
        </w:tabs>
        <w:suppressAutoHyphen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06A59" w:rsidRPr="00B06A59">
        <w:rPr>
          <w:rFonts w:ascii="Times New Roman" w:eastAsia="Calibri" w:hAnsi="Times New Roman" w:cs="Times New Roman"/>
          <w:b/>
          <w:bCs/>
          <w:sz w:val="24"/>
          <w:szCs w:val="24"/>
        </w:rPr>
        <w:t>b) În perioada de funcţionare</w:t>
      </w:r>
      <w:r>
        <w:rPr>
          <w:rFonts w:ascii="Times New Roman" w:eastAsia="Calibri" w:hAnsi="Times New Roman" w:cs="Times New Roman"/>
          <w:b/>
          <w:bCs/>
          <w:sz w:val="24"/>
          <w:szCs w:val="24"/>
        </w:rPr>
        <w:t>:</w:t>
      </w:r>
    </w:p>
    <w:p w14:paraId="4E333502" w14:textId="14B3D73C" w:rsidR="00B06A59" w:rsidRPr="00B06A59" w:rsidRDefault="00B06A59" w:rsidP="00A31092">
      <w:pPr>
        <w:tabs>
          <w:tab w:val="left" w:pos="-720"/>
        </w:tabs>
        <w:suppressAutoHyphens/>
        <w:spacing w:after="0" w:line="240" w:lineRule="auto"/>
        <w:rPr>
          <w:rFonts w:ascii="Times New Roman" w:eastAsia="Calibri" w:hAnsi="Times New Roman" w:cs="Times New Roman"/>
          <w:b/>
          <w:bCs/>
          <w:sz w:val="24"/>
          <w:szCs w:val="24"/>
        </w:rPr>
      </w:pPr>
      <w:r w:rsidRPr="00A31092">
        <w:rPr>
          <w:rFonts w:ascii="Times New Roman" w:eastAsia="Calibri" w:hAnsi="Times New Roman" w:cs="Times New Roman"/>
          <w:b/>
          <w:bCs/>
          <w:sz w:val="24"/>
          <w:szCs w:val="24"/>
        </w:rPr>
        <w:t xml:space="preserve">-   </w:t>
      </w:r>
      <w:r w:rsidRPr="00B06A59">
        <w:rPr>
          <w:rFonts w:ascii="Times New Roman" w:eastAsia="Calibri" w:hAnsi="Times New Roman" w:cs="Times New Roman"/>
          <w:sz w:val="24"/>
          <w:szCs w:val="24"/>
        </w:rPr>
        <w:t>se vor amenaja spaţii pentru stocarea temporară a deşeurilor generate din activitate;</w:t>
      </w:r>
    </w:p>
    <w:p w14:paraId="1D857F52" w14:textId="51D10C68" w:rsidR="00B06A59" w:rsidRPr="00B06A59" w:rsidRDefault="00B06A59" w:rsidP="00A31092">
      <w:pPr>
        <w:tabs>
          <w:tab w:val="left" w:pos="1134"/>
        </w:tabs>
        <w:spacing w:after="0" w:line="240" w:lineRule="auto"/>
        <w:contextualSpacing/>
        <w:jc w:val="both"/>
        <w:rPr>
          <w:rFonts w:ascii="Times New Roman" w:eastAsia="Calibri" w:hAnsi="Times New Roman" w:cs="Times New Roman"/>
          <w:sz w:val="24"/>
          <w:szCs w:val="24"/>
        </w:rPr>
      </w:pPr>
      <w:r w:rsidRPr="00A31092">
        <w:rPr>
          <w:rFonts w:ascii="Times New Roman" w:eastAsia="Calibri" w:hAnsi="Times New Roman" w:cs="Times New Roman"/>
          <w:sz w:val="24"/>
          <w:szCs w:val="24"/>
        </w:rPr>
        <w:t xml:space="preserve">-  </w:t>
      </w:r>
      <w:r w:rsidRPr="00B06A59">
        <w:rPr>
          <w:rFonts w:ascii="Times New Roman" w:eastAsia="Calibri" w:hAnsi="Times New Roman" w:cs="Times New Roman"/>
          <w:sz w:val="24"/>
          <w:szCs w:val="24"/>
        </w:rPr>
        <w:t xml:space="preserve">la finalizarea proiectului se vor reface suprafețele de teren afectate si se vor evacua deșeurile rezultate conform contract </w:t>
      </w:r>
      <w:r w:rsidRPr="00B06A59">
        <w:rPr>
          <w:rFonts w:ascii="Times New Roman" w:eastAsia="Calibri" w:hAnsi="Times New Roman" w:cs="Times New Roman"/>
        </w:rPr>
        <w:t>cu societati specializate și autorizate;</w:t>
      </w:r>
    </w:p>
    <w:p w14:paraId="25722E5A" w14:textId="63782F1A" w:rsidR="00B06A59" w:rsidRPr="00B06A59" w:rsidRDefault="00B06A59" w:rsidP="00A31092">
      <w:pPr>
        <w:tabs>
          <w:tab w:val="left" w:pos="1134"/>
        </w:tabs>
        <w:spacing w:after="0" w:line="240" w:lineRule="auto"/>
        <w:contextualSpacing/>
        <w:jc w:val="both"/>
        <w:rPr>
          <w:rFonts w:ascii="Times New Roman" w:eastAsia="Calibri" w:hAnsi="Times New Roman" w:cs="Times New Roman"/>
          <w:sz w:val="24"/>
          <w:szCs w:val="24"/>
        </w:rPr>
      </w:pPr>
      <w:r w:rsidRPr="00A31092">
        <w:rPr>
          <w:rFonts w:ascii="Times New Roman" w:eastAsia="Calibri" w:hAnsi="Times New Roman" w:cs="Times New Roman"/>
          <w:sz w:val="24"/>
          <w:szCs w:val="24"/>
        </w:rPr>
        <w:t xml:space="preserve">-   </w:t>
      </w:r>
      <w:r w:rsidRPr="00B06A59">
        <w:rPr>
          <w:rFonts w:ascii="Times New Roman" w:eastAsia="Calibri" w:hAnsi="Times New Roman" w:cs="Times New Roman"/>
          <w:sz w:val="24"/>
          <w:szCs w:val="24"/>
        </w:rPr>
        <w:t>la încheierea lucrărilor, suprafețele ocupate temporar vor fi aduse la starea inițială.</w:t>
      </w:r>
    </w:p>
    <w:p w14:paraId="3A412444" w14:textId="77777777" w:rsidR="008B5CE9" w:rsidRPr="00A31092" w:rsidRDefault="008B5CE9" w:rsidP="00A31092">
      <w:pPr>
        <w:spacing w:after="0" w:line="240" w:lineRule="auto"/>
        <w:jc w:val="both"/>
        <w:rPr>
          <w:rFonts w:ascii="Times New Roman" w:eastAsia="Calibri" w:hAnsi="Times New Roman" w:cs="Times New Roman"/>
          <w:sz w:val="24"/>
          <w:szCs w:val="24"/>
        </w:rPr>
      </w:pPr>
    </w:p>
    <w:p w14:paraId="775F312F" w14:textId="6C54A986" w:rsidR="00F47F14" w:rsidRPr="00A31092" w:rsidRDefault="00795FF9" w:rsidP="00A31092">
      <w:pPr>
        <w:keepNext/>
        <w:spacing w:after="0" w:line="240" w:lineRule="auto"/>
        <w:jc w:val="both"/>
        <w:outlineLvl w:val="3"/>
        <w:rPr>
          <w:rFonts w:ascii="Times New Roman" w:eastAsia="Times New Roman" w:hAnsi="Times New Roman" w:cs="Times New Roman"/>
          <w:b/>
          <w:bCs/>
          <w:sz w:val="24"/>
          <w:szCs w:val="24"/>
          <w:u w:val="single"/>
        </w:rPr>
      </w:pPr>
      <w:r w:rsidRPr="00A31092">
        <w:rPr>
          <w:rFonts w:ascii="Times New Roman" w:eastAsia="Times New Roman" w:hAnsi="Times New Roman" w:cs="Times New Roman"/>
          <w:b/>
          <w:bCs/>
          <w:sz w:val="24"/>
          <w:szCs w:val="24"/>
          <w:u w:val="single"/>
        </w:rPr>
        <w:t>Modul de gospodărire a deşeurilor</w:t>
      </w:r>
    </w:p>
    <w:p w14:paraId="7AE90DBE" w14:textId="06F85D6A" w:rsidR="00F47F14" w:rsidRPr="00A31092" w:rsidRDefault="00F47F14" w:rsidP="00A31092">
      <w:pPr>
        <w:spacing w:after="0" w:line="240" w:lineRule="auto"/>
        <w:ind w:firstLine="720"/>
        <w:jc w:val="both"/>
        <w:rPr>
          <w:rFonts w:ascii="Times New Roman" w:eastAsia="Times New Roman" w:hAnsi="Times New Roman" w:cs="Times New Roman"/>
          <w:sz w:val="24"/>
          <w:szCs w:val="24"/>
          <w:lang w:eastAsia="ro-RO"/>
        </w:rPr>
      </w:pPr>
      <w:r w:rsidRPr="00A31092">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nr. 265/2006, </w:t>
      </w:r>
      <w:r w:rsidR="006330C0" w:rsidRPr="00A31092">
        <w:rPr>
          <w:rFonts w:ascii="Times New Roman" w:eastAsia="Times New Roman" w:hAnsi="Times New Roman" w:cs="Times New Roman"/>
          <w:b/>
          <w:bCs/>
          <w:i/>
          <w:iCs/>
          <w:sz w:val="24"/>
          <w:szCs w:val="24"/>
          <w:lang w:eastAsia="ro-RO"/>
        </w:rPr>
        <w:t>OUG nr.92/2021</w:t>
      </w:r>
      <w:r w:rsidRPr="00A31092">
        <w:rPr>
          <w:rFonts w:ascii="Times New Roman" w:eastAsia="Times New Roman" w:hAnsi="Times New Roman" w:cs="Times New Roman"/>
          <w:b/>
          <w:bCs/>
          <w:i/>
          <w:iCs/>
          <w:sz w:val="24"/>
          <w:szCs w:val="24"/>
          <w:lang w:eastAsia="ro-RO"/>
        </w:rPr>
        <w:t xml:space="preserve"> privind regimul deşeurilor</w:t>
      </w:r>
      <w:r w:rsidRPr="00A31092">
        <w:rPr>
          <w:rFonts w:ascii="Times New Roman" w:eastAsia="Times New Roman" w:hAnsi="Times New Roman" w:cs="Times New Roman"/>
          <w:b/>
          <w:i/>
          <w:iCs/>
          <w:sz w:val="24"/>
          <w:szCs w:val="24"/>
          <w:lang w:eastAsia="ro-RO"/>
        </w:rPr>
        <w:t>,  cu modific</w:t>
      </w:r>
      <w:r w:rsidR="00855AB0" w:rsidRPr="00A31092">
        <w:rPr>
          <w:rFonts w:ascii="Times New Roman" w:eastAsia="Times New Roman" w:hAnsi="Times New Roman" w:cs="Times New Roman"/>
          <w:b/>
          <w:i/>
          <w:iCs/>
          <w:sz w:val="24"/>
          <w:szCs w:val="24"/>
          <w:lang w:eastAsia="ro-RO"/>
        </w:rPr>
        <w:t>ată și completată prin Legea nr.17/2023</w:t>
      </w:r>
      <w:r w:rsidRPr="00A31092">
        <w:rPr>
          <w:rFonts w:ascii="Times New Roman" w:eastAsia="Times New Roman" w:hAnsi="Times New Roman" w:cs="Times New Roman"/>
          <w:b/>
          <w:i/>
          <w:iCs/>
          <w:sz w:val="24"/>
          <w:szCs w:val="24"/>
          <w:lang w:eastAsia="ro-RO"/>
        </w:rPr>
        <w:t>;</w:t>
      </w:r>
      <w:r w:rsidRPr="00A31092">
        <w:rPr>
          <w:rFonts w:ascii="Times New Roman" w:eastAsia="Times New Roman" w:hAnsi="Times New Roman" w:cs="Times New Roman"/>
          <w:sz w:val="24"/>
          <w:szCs w:val="24"/>
          <w:lang w:eastAsia="ro-RO"/>
        </w:rPr>
        <w:t xml:space="preserve">   </w:t>
      </w:r>
    </w:p>
    <w:p w14:paraId="59C11D78" w14:textId="77777777" w:rsidR="00795FF9" w:rsidRPr="00A31092" w:rsidRDefault="00795FF9" w:rsidP="00A31092">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A31092">
        <w:rPr>
          <w:rFonts w:ascii="Times New Roman" w:eastAsia="Times New Roman" w:hAnsi="Times New Roman" w:cs="Times New Roman"/>
          <w:sz w:val="24"/>
          <w:szCs w:val="24"/>
        </w:rPr>
        <w:t>deşeurile menajere se vor colecta în europubelă şi se vor preda serviciului de salubritate;</w:t>
      </w:r>
    </w:p>
    <w:p w14:paraId="609470B7" w14:textId="77777777" w:rsidR="00795FF9" w:rsidRPr="00A31092" w:rsidRDefault="00795FF9" w:rsidP="00A31092">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A31092">
        <w:rPr>
          <w:rFonts w:ascii="Times New Roman" w:eastAsia="Times New Roman" w:hAnsi="Times New Roman" w:cs="Times New Roman"/>
          <w:sz w:val="24"/>
          <w:szCs w:val="24"/>
        </w:rPr>
        <w:t>constructorul este obligat să nu depoziteze în zonă deşeurile rezultate din execuţia lucrării, pământ, pietriş, etc</w:t>
      </w:r>
      <w:r w:rsidR="00593932" w:rsidRPr="00A31092">
        <w:rPr>
          <w:rFonts w:ascii="Times New Roman" w:eastAsia="Times New Roman" w:hAnsi="Times New Roman" w:cs="Times New Roman"/>
          <w:sz w:val="24"/>
          <w:szCs w:val="24"/>
        </w:rPr>
        <w:t>.</w:t>
      </w:r>
      <w:r w:rsidRPr="00A31092">
        <w:rPr>
          <w:rFonts w:ascii="Times New Roman" w:eastAsia="Times New Roman" w:hAnsi="Times New Roman" w:cs="Times New Roman"/>
          <w:sz w:val="24"/>
          <w:szCs w:val="24"/>
        </w:rPr>
        <w:t>;</w:t>
      </w:r>
    </w:p>
    <w:p w14:paraId="39B4FA71" w14:textId="77777777" w:rsidR="00795FF9" w:rsidRPr="00A31092" w:rsidRDefault="00795FF9" w:rsidP="00A31092">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A31092">
        <w:rPr>
          <w:rFonts w:ascii="Times New Roman" w:eastAsia="Times New Roman" w:hAnsi="Times New Roman" w:cs="Times New Roman"/>
          <w:iCs/>
          <w:sz w:val="24"/>
          <w:szCs w:val="24"/>
        </w:rPr>
        <w:t xml:space="preserve">deşeurile reciclabile rezultate se vor colecta </w:t>
      </w:r>
      <w:r w:rsidRPr="00A31092">
        <w:rPr>
          <w:rFonts w:ascii="Times New Roman" w:eastAsia="Times New Roman" w:hAnsi="Times New Roman" w:cs="Times New Roman"/>
          <w:sz w:val="24"/>
          <w:szCs w:val="24"/>
        </w:rPr>
        <w:t xml:space="preserve">prin grija executantului lucrării, </w:t>
      </w:r>
      <w:r w:rsidRPr="00A31092">
        <w:rPr>
          <w:rFonts w:ascii="Times New Roman" w:eastAsia="Times New Roman" w:hAnsi="Times New Roman" w:cs="Times New Roman"/>
          <w:spacing w:val="-3"/>
          <w:sz w:val="24"/>
          <w:szCs w:val="24"/>
        </w:rPr>
        <w:t>la locul de producere,</w:t>
      </w:r>
      <w:r w:rsidRPr="00A31092">
        <w:rPr>
          <w:rFonts w:ascii="Times New Roman" w:eastAsia="Times New Roman" w:hAnsi="Times New Roman" w:cs="Times New Roman"/>
          <w:sz w:val="24"/>
          <w:szCs w:val="24"/>
        </w:rPr>
        <w:t xml:space="preserve"> selectiv pe categorii şi se vor valorifica prin societăţi autorizate</w:t>
      </w:r>
      <w:r w:rsidRPr="00A31092">
        <w:rPr>
          <w:rFonts w:ascii="Times New Roman" w:eastAsia="Times New Roman" w:hAnsi="Times New Roman" w:cs="Times New Roman"/>
          <w:iCs/>
          <w:sz w:val="24"/>
          <w:szCs w:val="24"/>
        </w:rPr>
        <w:t xml:space="preserve"> în colectarea şi valorificarea acestora; </w:t>
      </w:r>
    </w:p>
    <w:p w14:paraId="5C43E487" w14:textId="77777777" w:rsidR="00842C90" w:rsidRPr="00A31092" w:rsidRDefault="00795FF9" w:rsidP="00A31092">
      <w:pPr>
        <w:numPr>
          <w:ilvl w:val="1"/>
          <w:numId w:val="4"/>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A31092">
        <w:rPr>
          <w:rFonts w:ascii="Times New Roman" w:eastAsia="Times New Roman" w:hAnsi="Times New Roman" w:cs="Times New Roman"/>
          <w:sz w:val="24"/>
          <w:szCs w:val="24"/>
        </w:rPr>
        <w:t xml:space="preserve">constructorul are obligaţia să ţină evidenţa strictă a cantităţilor şi tipurilor de deşeuri produse, valorificate sau comercializate şi circuitul acestora; </w:t>
      </w:r>
    </w:p>
    <w:p w14:paraId="64AB969C" w14:textId="33A30162" w:rsidR="00842C90" w:rsidRPr="00A31092" w:rsidRDefault="00842C90" w:rsidP="00A31092">
      <w:pPr>
        <w:numPr>
          <w:ilvl w:val="1"/>
          <w:numId w:val="4"/>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A31092">
        <w:rPr>
          <w:rFonts w:ascii="Times New Roman" w:eastAsia="Times New Roman" w:hAnsi="Times New Roman" w:cs="Times New Roman"/>
          <w:sz w:val="24"/>
          <w:szCs w:val="24"/>
        </w:rPr>
        <w:t>în cazul unor poluări accidentale se va reface zona afectată;</w:t>
      </w:r>
    </w:p>
    <w:p w14:paraId="0F78ED7D" w14:textId="589F69DC" w:rsidR="00842C90" w:rsidRDefault="00842C90" w:rsidP="00A31092">
      <w:pPr>
        <w:spacing w:after="0" w:line="240" w:lineRule="auto"/>
        <w:jc w:val="both"/>
        <w:rPr>
          <w:rFonts w:ascii="Times New Roman" w:eastAsia="Times New Roman" w:hAnsi="Times New Roman" w:cs="Times New Roman"/>
          <w:sz w:val="24"/>
          <w:szCs w:val="24"/>
        </w:rPr>
      </w:pPr>
      <w:r w:rsidRPr="00A31092">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6BAAAAC0" w14:textId="77777777" w:rsidR="00160CC6" w:rsidRPr="00A31092" w:rsidRDefault="00160CC6" w:rsidP="00A31092">
      <w:pPr>
        <w:spacing w:after="0" w:line="240" w:lineRule="auto"/>
        <w:jc w:val="both"/>
        <w:rPr>
          <w:rFonts w:ascii="Times New Roman" w:eastAsia="Times New Roman" w:hAnsi="Times New Roman" w:cs="Times New Roman"/>
          <w:sz w:val="24"/>
          <w:szCs w:val="24"/>
        </w:rPr>
      </w:pPr>
    </w:p>
    <w:p w14:paraId="7A7C96C5" w14:textId="012455FF" w:rsidR="00E61ADF" w:rsidRPr="00A31092" w:rsidRDefault="00795FF9" w:rsidP="00A31092">
      <w:pPr>
        <w:spacing w:after="0" w:line="240" w:lineRule="auto"/>
        <w:jc w:val="both"/>
        <w:rPr>
          <w:rFonts w:ascii="Times New Roman" w:eastAsia="Times New Roman" w:hAnsi="Times New Roman" w:cs="Times New Roman"/>
          <w:b/>
          <w:bCs/>
          <w:sz w:val="24"/>
          <w:szCs w:val="24"/>
          <w:u w:val="single"/>
        </w:rPr>
      </w:pPr>
      <w:r w:rsidRPr="00A31092">
        <w:rPr>
          <w:rFonts w:ascii="Times New Roman" w:eastAsia="Times New Roman" w:hAnsi="Times New Roman" w:cs="Times New Roman"/>
          <w:b/>
          <w:bCs/>
          <w:sz w:val="24"/>
          <w:szCs w:val="24"/>
          <w:u w:val="single"/>
        </w:rPr>
        <w:t>Monitorizarea</w:t>
      </w:r>
    </w:p>
    <w:p w14:paraId="6307F490" w14:textId="77777777" w:rsidR="006C157C" w:rsidRPr="00A31092" w:rsidRDefault="00795FF9" w:rsidP="00A31092">
      <w:pPr>
        <w:spacing w:after="0" w:line="240" w:lineRule="auto"/>
        <w:ind w:firstLine="360"/>
        <w:jc w:val="both"/>
        <w:rPr>
          <w:rFonts w:ascii="Times New Roman" w:eastAsia="Times New Roman" w:hAnsi="Times New Roman" w:cs="Times New Roman"/>
          <w:bCs/>
          <w:sz w:val="24"/>
          <w:szCs w:val="24"/>
        </w:rPr>
      </w:pPr>
      <w:r w:rsidRPr="00A31092">
        <w:rPr>
          <w:rFonts w:ascii="Times New Roman" w:eastAsia="Times New Roman" w:hAnsi="Times New Roman" w:cs="Times New Roman"/>
          <w:b/>
          <w:bCs/>
          <w:sz w:val="24"/>
          <w:szCs w:val="24"/>
        </w:rPr>
        <w:t>În timpul implementării proiectului:</w:t>
      </w:r>
      <w:r w:rsidRPr="00A31092">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14:paraId="69E86A7C" w14:textId="433E1F0A" w:rsidR="00842C90" w:rsidRPr="00842C90" w:rsidRDefault="006C157C" w:rsidP="00A31092">
      <w:pPr>
        <w:spacing w:after="0" w:line="240" w:lineRule="auto"/>
        <w:jc w:val="both"/>
        <w:rPr>
          <w:rFonts w:ascii="Times New Roman" w:eastAsia="Times New Roman" w:hAnsi="Times New Roman" w:cs="Times New Roman"/>
          <w:bCs/>
          <w:sz w:val="24"/>
          <w:szCs w:val="24"/>
        </w:rPr>
      </w:pPr>
      <w:r w:rsidRPr="00A31092">
        <w:rPr>
          <w:rFonts w:ascii="Times New Roman" w:eastAsia="Times New Roman" w:hAnsi="Times New Roman" w:cs="Times New Roman"/>
          <w:bCs/>
          <w:sz w:val="24"/>
          <w:szCs w:val="24"/>
        </w:rPr>
        <w:t xml:space="preserve">- </w:t>
      </w:r>
      <w:r w:rsidR="00842C90" w:rsidRPr="00842C90">
        <w:rPr>
          <w:rFonts w:ascii="Times New Roman" w:eastAsia="Times New Roman" w:hAnsi="Times New Roman" w:cs="Times New Roman"/>
          <w:sz w:val="24"/>
          <w:szCs w:val="24"/>
        </w:rPr>
        <w:t>respectarea cu stricteţe a limitelor şi suprafeţelor;</w:t>
      </w:r>
    </w:p>
    <w:p w14:paraId="144A068B" w14:textId="77777777" w:rsidR="00842C90" w:rsidRPr="00842C90" w:rsidRDefault="00842C90" w:rsidP="00A31092">
      <w:pPr>
        <w:spacing w:after="0" w:line="240" w:lineRule="auto"/>
        <w:jc w:val="both"/>
        <w:rPr>
          <w:rFonts w:ascii="Times New Roman" w:eastAsia="Times New Roman" w:hAnsi="Times New Roman" w:cs="Times New Roman"/>
          <w:sz w:val="24"/>
          <w:szCs w:val="24"/>
        </w:rPr>
      </w:pPr>
      <w:r w:rsidRPr="00842C90">
        <w:rPr>
          <w:rFonts w:ascii="Times New Roman" w:eastAsia="Times New Roman" w:hAnsi="Times New Roman" w:cs="Times New Roman"/>
          <w:sz w:val="24"/>
          <w:szCs w:val="24"/>
        </w:rPr>
        <w:lastRenderedPageBreak/>
        <w:t>- modul de depozitare a materialelor de construcţie;</w:t>
      </w:r>
    </w:p>
    <w:p w14:paraId="76E9C0C2" w14:textId="77777777" w:rsidR="00842C90" w:rsidRPr="00842C90" w:rsidRDefault="00842C90" w:rsidP="00A31092">
      <w:pPr>
        <w:spacing w:after="0" w:line="240" w:lineRule="auto"/>
        <w:jc w:val="both"/>
        <w:rPr>
          <w:rFonts w:ascii="Times New Roman" w:eastAsia="Times New Roman" w:hAnsi="Times New Roman" w:cs="Times New Roman"/>
          <w:sz w:val="24"/>
          <w:szCs w:val="24"/>
        </w:rPr>
      </w:pPr>
      <w:r w:rsidRPr="00842C90">
        <w:rPr>
          <w:rFonts w:ascii="Times New Roman" w:eastAsia="Times New Roman" w:hAnsi="Times New Roman" w:cs="Times New Roman"/>
          <w:sz w:val="24"/>
          <w:szCs w:val="24"/>
        </w:rPr>
        <w:t>- respectarea rutelor alese pentru transportul materialelor de construcţie;</w:t>
      </w:r>
    </w:p>
    <w:p w14:paraId="0094D083" w14:textId="77777777" w:rsidR="00842C90" w:rsidRPr="00842C90" w:rsidRDefault="00842C90" w:rsidP="00A31092">
      <w:pPr>
        <w:spacing w:after="0" w:line="240" w:lineRule="auto"/>
        <w:jc w:val="both"/>
        <w:rPr>
          <w:rFonts w:ascii="Times New Roman" w:eastAsia="Times New Roman" w:hAnsi="Times New Roman" w:cs="Times New Roman"/>
          <w:sz w:val="24"/>
          <w:szCs w:val="24"/>
        </w:rPr>
      </w:pPr>
      <w:r w:rsidRPr="00842C90">
        <w:rPr>
          <w:rFonts w:ascii="Times New Roman" w:eastAsia="Times New Roman" w:hAnsi="Times New Roman" w:cs="Times New Roman"/>
          <w:sz w:val="24"/>
          <w:szCs w:val="24"/>
        </w:rPr>
        <w:t>- respectarea normelor de securitate a muncii;</w:t>
      </w:r>
    </w:p>
    <w:p w14:paraId="680FD2C8" w14:textId="77777777" w:rsidR="00842C90" w:rsidRPr="00842C90" w:rsidRDefault="00842C90" w:rsidP="00A31092">
      <w:pPr>
        <w:spacing w:after="0" w:line="240" w:lineRule="auto"/>
        <w:jc w:val="both"/>
        <w:rPr>
          <w:rFonts w:ascii="Times New Roman" w:eastAsia="Times New Roman" w:hAnsi="Times New Roman" w:cs="Times New Roman"/>
          <w:sz w:val="24"/>
          <w:szCs w:val="24"/>
        </w:rPr>
      </w:pPr>
      <w:r w:rsidRPr="00842C90">
        <w:rPr>
          <w:rFonts w:ascii="Times New Roman" w:eastAsia="Times New Roman" w:hAnsi="Times New Roman" w:cs="Times New Roman"/>
          <w:sz w:val="24"/>
          <w:szCs w:val="24"/>
        </w:rPr>
        <w:t>- respectarea măsurilor de reducere a poluării;</w:t>
      </w:r>
    </w:p>
    <w:p w14:paraId="42162E68" w14:textId="77777777" w:rsidR="00842C90" w:rsidRPr="00842C90" w:rsidRDefault="00842C90" w:rsidP="00A31092">
      <w:pPr>
        <w:spacing w:after="0" w:line="240" w:lineRule="auto"/>
        <w:jc w:val="both"/>
        <w:rPr>
          <w:rFonts w:ascii="Times New Roman" w:eastAsia="Times New Roman" w:hAnsi="Times New Roman" w:cs="Times New Roman"/>
          <w:sz w:val="24"/>
          <w:szCs w:val="24"/>
        </w:rPr>
      </w:pPr>
      <w:r w:rsidRPr="00842C90">
        <w:rPr>
          <w:rFonts w:ascii="Times New Roman" w:eastAsia="Times New Roman" w:hAnsi="Times New Roman" w:cs="Times New Roman"/>
          <w:sz w:val="24"/>
          <w:szCs w:val="24"/>
        </w:rPr>
        <w:t>- refacerea la sfârşitul lucrărilor a zonelor afectate de lucrările de organizare a şantierului;</w:t>
      </w:r>
    </w:p>
    <w:p w14:paraId="59FDAB98" w14:textId="204C66C8" w:rsidR="00842C90" w:rsidRPr="00842C90" w:rsidRDefault="00842C90" w:rsidP="00A31092">
      <w:pPr>
        <w:spacing w:after="0" w:line="240" w:lineRule="auto"/>
        <w:jc w:val="both"/>
        <w:rPr>
          <w:rFonts w:ascii="Times New Roman" w:eastAsia="Times New Roman" w:hAnsi="Times New Roman" w:cs="Times New Roman"/>
          <w:sz w:val="24"/>
          <w:szCs w:val="24"/>
        </w:rPr>
      </w:pPr>
      <w:r w:rsidRPr="00842C90">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14:paraId="53E02BD0" w14:textId="77777777" w:rsidR="00842C90" w:rsidRPr="00A31092" w:rsidRDefault="00842C90" w:rsidP="00A31092">
      <w:pPr>
        <w:spacing w:after="0" w:line="240" w:lineRule="auto"/>
        <w:jc w:val="both"/>
        <w:rPr>
          <w:rFonts w:ascii="Times New Roman" w:eastAsia="Times New Roman" w:hAnsi="Times New Roman" w:cs="Times New Roman"/>
          <w:i/>
          <w:sz w:val="24"/>
          <w:szCs w:val="24"/>
          <w:lang w:eastAsia="ro-RO"/>
        </w:rPr>
      </w:pPr>
      <w:r w:rsidRPr="00842C90">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A31092">
        <w:rPr>
          <w:rFonts w:ascii="Times New Roman" w:eastAsia="Calibri" w:hAnsi="Times New Roman" w:cs="Times New Roman"/>
          <w:b/>
          <w:i/>
          <w:sz w:val="24"/>
          <w:szCs w:val="24"/>
        </w:rPr>
        <w:t>evaluarea impactului asupra corpurilor de apă</w:t>
      </w:r>
      <w:r w:rsidRPr="00842C90">
        <w:rPr>
          <w:rFonts w:ascii="Times New Roman" w:eastAsia="Times New Roman" w:hAnsi="Times New Roman" w:cs="Times New Roman"/>
          <w:i/>
          <w:sz w:val="24"/>
          <w:szCs w:val="24"/>
          <w:lang w:eastAsia="ro-RO"/>
        </w:rPr>
        <w:t>.</w:t>
      </w:r>
    </w:p>
    <w:p w14:paraId="73ACC8AC" w14:textId="77777777" w:rsidR="00842C90" w:rsidRPr="00842C90" w:rsidRDefault="00842C90" w:rsidP="00A31092">
      <w:pPr>
        <w:spacing w:after="0" w:line="240" w:lineRule="auto"/>
        <w:jc w:val="both"/>
        <w:rPr>
          <w:rFonts w:ascii="Times New Roman" w:eastAsia="Times New Roman" w:hAnsi="Times New Roman" w:cs="Times New Roman"/>
          <w:i/>
          <w:sz w:val="24"/>
          <w:szCs w:val="24"/>
          <w:lang w:eastAsia="ro-RO"/>
        </w:rPr>
      </w:pPr>
    </w:p>
    <w:p w14:paraId="4B0505B8" w14:textId="77777777" w:rsidR="00396BA4" w:rsidRPr="00A31092" w:rsidRDefault="00396BA4" w:rsidP="00A31092">
      <w:pPr>
        <w:shd w:val="clear" w:color="auto" w:fill="FFFFFF"/>
        <w:spacing w:after="120" w:line="240" w:lineRule="auto"/>
        <w:ind w:firstLine="708"/>
        <w:jc w:val="both"/>
        <w:rPr>
          <w:rFonts w:ascii="Times New Roman" w:hAnsi="Times New Roman" w:cs="Times New Roman"/>
          <w:sz w:val="24"/>
          <w:szCs w:val="24"/>
        </w:rPr>
      </w:pPr>
      <w:r w:rsidRPr="00A31092">
        <w:rPr>
          <w:rStyle w:val="tpa"/>
          <w:rFonts w:ascii="Times New Roman" w:hAnsi="Times New Roman" w:cs="Times New Roman"/>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AB936DE" w14:textId="77777777" w:rsidR="00396BA4" w:rsidRPr="00A31092" w:rsidRDefault="00396BA4" w:rsidP="00A31092">
      <w:pPr>
        <w:shd w:val="clear" w:color="auto" w:fill="FFFFFF"/>
        <w:spacing w:after="120" w:line="240" w:lineRule="auto"/>
        <w:ind w:firstLine="708"/>
        <w:jc w:val="both"/>
        <w:rPr>
          <w:rFonts w:ascii="Times New Roman" w:hAnsi="Times New Roman" w:cs="Times New Roman"/>
          <w:sz w:val="24"/>
          <w:szCs w:val="24"/>
        </w:rPr>
      </w:pPr>
      <w:bookmarkStart w:id="9" w:name="do|ax5^I|pa35"/>
      <w:bookmarkEnd w:id="9"/>
      <w:r w:rsidRPr="00A31092">
        <w:rPr>
          <w:rStyle w:val="tpa"/>
          <w:rFonts w:ascii="Times New Roman" w:hAnsi="Times New Roman" w:cs="Times New Roman"/>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A63F96" w:rsidRPr="00A31092">
        <w:fldChar w:fldCharType="begin"/>
      </w:r>
      <w:r w:rsidR="00A63F96" w:rsidRPr="00A31092">
        <w:rPr>
          <w:rFonts w:ascii="Times New Roman" w:hAnsi="Times New Roman" w:cs="Times New Roman"/>
          <w:sz w:val="24"/>
          <w:szCs w:val="24"/>
        </w:rPr>
        <w:instrText xml:space="preserve"> HYPERLINK "https://idrept.ro/00079384.htm" </w:instrText>
      </w:r>
      <w:r w:rsidR="00A63F96" w:rsidRPr="00A31092">
        <w:fldChar w:fldCharType="separate"/>
      </w:r>
      <w:r w:rsidRPr="00A31092">
        <w:rPr>
          <w:rStyle w:val="Hyperlink"/>
          <w:rFonts w:ascii="Times New Roman" w:hAnsi="Times New Roman" w:cs="Times New Roman"/>
          <w:b/>
          <w:bCs/>
          <w:color w:val="auto"/>
          <w:sz w:val="24"/>
          <w:szCs w:val="24"/>
        </w:rPr>
        <w:t>554/2004</w:t>
      </w:r>
      <w:r w:rsidR="00A63F96" w:rsidRPr="00A31092">
        <w:rPr>
          <w:rStyle w:val="Hyperlink"/>
          <w:rFonts w:ascii="Times New Roman" w:hAnsi="Times New Roman" w:cs="Times New Roman"/>
          <w:b/>
          <w:bCs/>
          <w:color w:val="auto"/>
          <w:sz w:val="24"/>
          <w:szCs w:val="24"/>
        </w:rPr>
        <w:fldChar w:fldCharType="end"/>
      </w:r>
      <w:r w:rsidRPr="00A31092">
        <w:rPr>
          <w:rStyle w:val="tpa"/>
          <w:rFonts w:ascii="Times New Roman" w:hAnsi="Times New Roman" w:cs="Times New Roman"/>
          <w:sz w:val="24"/>
          <w:szCs w:val="24"/>
        </w:rPr>
        <w:t>, cu modificările şi completările ulterioare.</w:t>
      </w:r>
    </w:p>
    <w:p w14:paraId="4E7AA004" w14:textId="77777777" w:rsidR="00396BA4" w:rsidRPr="00A31092" w:rsidRDefault="00396BA4" w:rsidP="00A31092">
      <w:pPr>
        <w:shd w:val="clear" w:color="auto" w:fill="FFFFFF"/>
        <w:spacing w:after="120" w:line="240" w:lineRule="auto"/>
        <w:ind w:firstLine="708"/>
        <w:jc w:val="both"/>
        <w:rPr>
          <w:rFonts w:ascii="Times New Roman" w:hAnsi="Times New Roman" w:cs="Times New Roman"/>
          <w:sz w:val="24"/>
          <w:szCs w:val="24"/>
        </w:rPr>
      </w:pPr>
      <w:bookmarkStart w:id="10" w:name="do|ax5^I|pa36"/>
      <w:bookmarkEnd w:id="10"/>
      <w:r w:rsidRPr="00A31092">
        <w:rPr>
          <w:rStyle w:val="tpa"/>
          <w:rFonts w:ascii="Times New Roman" w:hAnsi="Times New Roman" w:cs="Times New Roman"/>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51598A3A" w14:textId="77777777" w:rsidR="00396BA4" w:rsidRPr="00A31092" w:rsidRDefault="00396BA4" w:rsidP="00A31092">
      <w:pPr>
        <w:shd w:val="clear" w:color="auto" w:fill="FFFFFF"/>
        <w:spacing w:after="120" w:line="240" w:lineRule="auto"/>
        <w:ind w:firstLine="708"/>
        <w:jc w:val="both"/>
        <w:rPr>
          <w:rFonts w:ascii="Times New Roman" w:hAnsi="Times New Roman" w:cs="Times New Roman"/>
          <w:sz w:val="24"/>
          <w:szCs w:val="24"/>
        </w:rPr>
      </w:pPr>
      <w:bookmarkStart w:id="11" w:name="do|ax5^I|pa37"/>
      <w:bookmarkEnd w:id="11"/>
      <w:r w:rsidRPr="00A31092">
        <w:rPr>
          <w:rStyle w:val="tpa"/>
          <w:rFonts w:ascii="Times New Roman" w:hAnsi="Times New Roman" w:cs="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318A590" w14:textId="77777777" w:rsidR="00396BA4" w:rsidRPr="00A31092" w:rsidRDefault="00396BA4" w:rsidP="00A31092">
      <w:pPr>
        <w:shd w:val="clear" w:color="auto" w:fill="FFFFFF"/>
        <w:spacing w:after="120" w:line="240" w:lineRule="auto"/>
        <w:ind w:firstLine="708"/>
        <w:jc w:val="both"/>
        <w:rPr>
          <w:rFonts w:ascii="Times New Roman" w:hAnsi="Times New Roman" w:cs="Times New Roman"/>
          <w:sz w:val="24"/>
          <w:szCs w:val="24"/>
        </w:rPr>
      </w:pPr>
      <w:bookmarkStart w:id="12" w:name="do|ax5^I|pa38"/>
      <w:bookmarkEnd w:id="12"/>
      <w:r w:rsidRPr="00A31092">
        <w:rPr>
          <w:rStyle w:val="tpa"/>
          <w:rFonts w:ascii="Times New Roman" w:hAnsi="Times New Roman" w:cs="Times New Roman"/>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139484FE" w14:textId="77777777" w:rsidR="00F47F14" w:rsidRPr="00A31092" w:rsidRDefault="00396BA4" w:rsidP="00A31092">
      <w:pPr>
        <w:shd w:val="clear" w:color="auto" w:fill="FFFFFF"/>
        <w:spacing w:after="120" w:line="240" w:lineRule="auto"/>
        <w:ind w:firstLine="708"/>
        <w:jc w:val="both"/>
        <w:rPr>
          <w:rFonts w:ascii="Times New Roman" w:hAnsi="Times New Roman" w:cs="Times New Roman"/>
          <w:sz w:val="24"/>
          <w:szCs w:val="24"/>
        </w:rPr>
      </w:pPr>
      <w:bookmarkStart w:id="13" w:name="do|ax5^I|pa39"/>
      <w:bookmarkEnd w:id="13"/>
      <w:r w:rsidRPr="00A31092">
        <w:rPr>
          <w:rStyle w:val="tpa"/>
          <w:rFonts w:ascii="Times New Roman" w:hAnsi="Times New Roman" w:cs="Times New Roman"/>
          <w:sz w:val="24"/>
          <w:szCs w:val="24"/>
        </w:rPr>
        <w:t>Autoritatea publică emitentă are obligaţia de a răspunde la plângerea prealabilă prevăzută la art. 22 alin. (1) în termen de 30 de zile de la data înregistrării acesteia la acea autoritate.</w:t>
      </w:r>
    </w:p>
    <w:p w14:paraId="43BECB88" w14:textId="77777777" w:rsidR="00396BA4" w:rsidRPr="00A31092" w:rsidRDefault="00396BA4" w:rsidP="00A31092">
      <w:pPr>
        <w:shd w:val="clear" w:color="auto" w:fill="FFFFFF"/>
        <w:spacing w:after="120" w:line="240" w:lineRule="auto"/>
        <w:ind w:firstLine="708"/>
        <w:jc w:val="both"/>
        <w:rPr>
          <w:rFonts w:ascii="Times New Roman" w:hAnsi="Times New Roman" w:cs="Times New Roman"/>
          <w:sz w:val="24"/>
          <w:szCs w:val="24"/>
        </w:rPr>
      </w:pPr>
      <w:bookmarkStart w:id="14" w:name="do|ax5^I|pa40"/>
      <w:bookmarkEnd w:id="14"/>
      <w:r w:rsidRPr="00A31092">
        <w:rPr>
          <w:rStyle w:val="tpa"/>
          <w:rFonts w:ascii="Times New Roman" w:hAnsi="Times New Roman" w:cs="Times New Roman"/>
          <w:sz w:val="24"/>
          <w:szCs w:val="24"/>
        </w:rPr>
        <w:t>Procedura de soluţionare a plângerii prealabile prevăzută la art. 22 alin. (1) este gratuită şi trebuie să fie echitabilă, rapidă şi corectă.</w:t>
      </w:r>
    </w:p>
    <w:p w14:paraId="1A6A004E" w14:textId="6B2FB555" w:rsidR="006B5545" w:rsidRPr="00A31092" w:rsidRDefault="00396BA4" w:rsidP="00A31092">
      <w:pPr>
        <w:shd w:val="clear" w:color="auto" w:fill="FFFFFF"/>
        <w:spacing w:after="120" w:line="240" w:lineRule="auto"/>
        <w:ind w:firstLine="708"/>
        <w:jc w:val="both"/>
        <w:rPr>
          <w:rFonts w:ascii="Times New Roman" w:hAnsi="Times New Roman" w:cs="Times New Roman"/>
          <w:sz w:val="24"/>
          <w:szCs w:val="24"/>
        </w:rPr>
      </w:pPr>
      <w:bookmarkStart w:id="15" w:name="do|ax5^I|pa41"/>
      <w:bookmarkEnd w:id="15"/>
      <w:r w:rsidRPr="00A31092">
        <w:rPr>
          <w:rStyle w:val="tpa"/>
          <w:rFonts w:ascii="Times New Roman" w:hAnsi="Times New Roman" w:cs="Times New Roman"/>
          <w:sz w:val="24"/>
          <w:szCs w:val="24"/>
        </w:rPr>
        <w:t>Prezenta decizie poate fi contestată în conformitate cu prevederile Legii nr. 292/2018 privind evaluarea impactului anumitor proiecte publice şi private asupra mediului şi ale Legii nr. </w:t>
      </w:r>
      <w:r w:rsidR="00A63F96" w:rsidRPr="00A31092">
        <w:fldChar w:fldCharType="begin"/>
      </w:r>
      <w:r w:rsidR="00A63F96" w:rsidRPr="00A31092">
        <w:rPr>
          <w:rFonts w:ascii="Times New Roman" w:hAnsi="Times New Roman" w:cs="Times New Roman"/>
          <w:sz w:val="24"/>
          <w:szCs w:val="24"/>
        </w:rPr>
        <w:instrText xml:space="preserve"> HYPERLINK "https://idrept.ro/00079384.htm" </w:instrText>
      </w:r>
      <w:r w:rsidR="00A63F96" w:rsidRPr="00A31092">
        <w:fldChar w:fldCharType="separate"/>
      </w:r>
      <w:r w:rsidRPr="00A31092">
        <w:rPr>
          <w:rStyle w:val="Hyperlink"/>
          <w:rFonts w:ascii="Times New Roman" w:hAnsi="Times New Roman" w:cs="Times New Roman"/>
          <w:b/>
          <w:bCs/>
          <w:color w:val="auto"/>
          <w:sz w:val="24"/>
          <w:szCs w:val="24"/>
        </w:rPr>
        <w:t>554/2004</w:t>
      </w:r>
      <w:r w:rsidR="00A63F96" w:rsidRPr="00A31092">
        <w:rPr>
          <w:rStyle w:val="Hyperlink"/>
          <w:rFonts w:ascii="Times New Roman" w:hAnsi="Times New Roman" w:cs="Times New Roman"/>
          <w:b/>
          <w:bCs/>
          <w:color w:val="auto"/>
          <w:sz w:val="24"/>
          <w:szCs w:val="24"/>
        </w:rPr>
        <w:fldChar w:fldCharType="end"/>
      </w:r>
      <w:r w:rsidRPr="00A31092">
        <w:rPr>
          <w:rStyle w:val="tpa"/>
          <w:rFonts w:ascii="Times New Roman" w:hAnsi="Times New Roman" w:cs="Times New Roman"/>
          <w:sz w:val="24"/>
          <w:szCs w:val="24"/>
        </w:rPr>
        <w:t>, cu modificările şi completările ulterioare.</w:t>
      </w:r>
    </w:p>
    <w:p w14:paraId="6E2087D7" w14:textId="77777777" w:rsidR="001A69D5" w:rsidRDefault="007D62A3" w:rsidP="00A952E4">
      <w:pPr>
        <w:spacing w:after="0" w:line="240" w:lineRule="auto"/>
        <w:rPr>
          <w:rFonts w:ascii="Times New Roman" w:eastAsia="Calibri" w:hAnsi="Times New Roman" w:cs="Times New Roman"/>
          <w:b/>
          <w:sz w:val="24"/>
          <w:szCs w:val="24"/>
          <w:lang w:val="en-US"/>
        </w:rPr>
      </w:pPr>
      <w:r w:rsidRPr="00A31092">
        <w:rPr>
          <w:rFonts w:ascii="Times New Roman" w:eastAsia="Calibri" w:hAnsi="Times New Roman" w:cs="Times New Roman"/>
          <w:b/>
          <w:sz w:val="24"/>
          <w:szCs w:val="24"/>
          <w:lang w:val="en-US"/>
        </w:rPr>
        <w:t xml:space="preserve">                                                        </w:t>
      </w:r>
    </w:p>
    <w:p w14:paraId="75C18B76" w14:textId="19F23BD6" w:rsidR="00624400" w:rsidRPr="00A31092" w:rsidRDefault="001A69D5" w:rsidP="001A69D5">
      <w:pPr>
        <w:spacing w:after="0" w:line="240" w:lineRule="auto"/>
        <w:rPr>
          <w:rFonts w:ascii="Times New Roman" w:eastAsia="Calibri" w:hAnsi="Times New Roman" w:cs="Times New Roman"/>
          <w:b/>
          <w:lang w:val="en-US"/>
        </w:rPr>
      </w:pPr>
      <w:r>
        <w:rPr>
          <w:rFonts w:ascii="Times New Roman" w:eastAsia="Calibri" w:hAnsi="Times New Roman" w:cs="Times New Roman"/>
          <w:b/>
          <w:sz w:val="24"/>
          <w:szCs w:val="24"/>
          <w:lang w:val="en-US"/>
        </w:rPr>
        <w:t xml:space="preserve">                                                             </w:t>
      </w:r>
      <w:r w:rsidR="00624400" w:rsidRPr="00A31092">
        <w:rPr>
          <w:rFonts w:ascii="Times New Roman" w:eastAsia="Calibri" w:hAnsi="Times New Roman" w:cs="Times New Roman"/>
          <w:b/>
          <w:lang w:val="en-US"/>
        </w:rPr>
        <w:t>DIRECTOR EXECUTIV,</w:t>
      </w:r>
    </w:p>
    <w:p w14:paraId="5777928A" w14:textId="7B00DA51" w:rsidR="007D62A3" w:rsidRPr="00A31092" w:rsidRDefault="007D62A3" w:rsidP="00A952E4">
      <w:pPr>
        <w:spacing w:after="0" w:line="240" w:lineRule="auto"/>
        <w:rPr>
          <w:rFonts w:ascii="Times New Roman" w:eastAsia="Calibri" w:hAnsi="Times New Roman" w:cs="Times New Roman"/>
          <w:b/>
          <w:lang w:val="en-US"/>
        </w:rPr>
      </w:pPr>
      <w:r w:rsidRPr="00A31092">
        <w:rPr>
          <w:rFonts w:ascii="Times New Roman" w:eastAsia="Calibri" w:hAnsi="Times New Roman" w:cs="Times New Roman"/>
          <w:b/>
          <w:lang w:val="en-US"/>
        </w:rPr>
        <w:t xml:space="preserve">                                                              </w:t>
      </w:r>
      <w:r w:rsidR="00A31092">
        <w:rPr>
          <w:rFonts w:ascii="Times New Roman" w:eastAsia="Calibri" w:hAnsi="Times New Roman" w:cs="Times New Roman"/>
          <w:b/>
          <w:lang w:val="en-US"/>
        </w:rPr>
        <w:t xml:space="preserve">  </w:t>
      </w:r>
      <w:r w:rsidR="00EA3B06" w:rsidRPr="00A31092">
        <w:rPr>
          <w:rFonts w:ascii="Times New Roman" w:eastAsia="Calibri" w:hAnsi="Times New Roman" w:cs="Times New Roman"/>
          <w:b/>
          <w:lang w:val="en-US"/>
        </w:rPr>
        <w:t xml:space="preserve"> </w:t>
      </w:r>
      <w:r w:rsidR="00624400" w:rsidRPr="00A31092">
        <w:rPr>
          <w:rFonts w:ascii="Times New Roman" w:eastAsia="Calibri" w:hAnsi="Times New Roman" w:cs="Times New Roman"/>
          <w:b/>
          <w:lang w:val="en-US"/>
        </w:rPr>
        <w:t>Laura Gabriela BRICEAG</w:t>
      </w:r>
    </w:p>
    <w:p w14:paraId="4E3E32C7" w14:textId="77777777" w:rsidR="007D62A3" w:rsidRPr="00A31092" w:rsidRDefault="007D62A3" w:rsidP="00A952E4">
      <w:pPr>
        <w:spacing w:after="0" w:line="240" w:lineRule="auto"/>
        <w:rPr>
          <w:rFonts w:ascii="Times New Roman" w:eastAsia="Calibri" w:hAnsi="Times New Roman" w:cs="Times New Roman"/>
          <w:b/>
          <w:lang w:val="en-US"/>
        </w:rPr>
      </w:pPr>
    </w:p>
    <w:p w14:paraId="7CB186CA" w14:textId="5F0E857A" w:rsidR="00624400" w:rsidRPr="00A31092" w:rsidRDefault="00624400" w:rsidP="00A952E4">
      <w:pPr>
        <w:spacing w:after="0" w:line="240" w:lineRule="auto"/>
        <w:rPr>
          <w:rFonts w:ascii="Times New Roman" w:eastAsia="Calibri" w:hAnsi="Times New Roman" w:cs="Times New Roman"/>
          <w:b/>
          <w:lang w:val="en-US"/>
        </w:rPr>
      </w:pPr>
      <w:r w:rsidRPr="00A31092">
        <w:rPr>
          <w:rFonts w:ascii="Times New Roman" w:eastAsia="Calibri" w:hAnsi="Times New Roman" w:cs="Times New Roman"/>
          <w:b/>
          <w:lang w:val="en-US"/>
        </w:rPr>
        <w:t xml:space="preserve">         </w:t>
      </w:r>
      <w:r w:rsidR="00A31092">
        <w:rPr>
          <w:rFonts w:ascii="Times New Roman" w:eastAsia="Calibri" w:hAnsi="Times New Roman" w:cs="Times New Roman"/>
          <w:b/>
          <w:lang w:val="en-US"/>
        </w:rPr>
        <w:t xml:space="preserve">   </w:t>
      </w:r>
      <w:proofErr w:type="spellStart"/>
      <w:r w:rsidRPr="00A31092">
        <w:rPr>
          <w:rFonts w:ascii="Times New Roman" w:eastAsia="Calibri" w:hAnsi="Times New Roman" w:cs="Times New Roman"/>
          <w:b/>
          <w:lang w:val="en-US"/>
        </w:rPr>
        <w:t>Șef</w:t>
      </w:r>
      <w:proofErr w:type="spellEnd"/>
      <w:r w:rsidRPr="00A31092">
        <w:rPr>
          <w:rFonts w:ascii="Times New Roman" w:eastAsia="Calibri" w:hAnsi="Times New Roman" w:cs="Times New Roman"/>
          <w:b/>
          <w:lang w:val="en-US"/>
        </w:rPr>
        <w:t xml:space="preserve"> </w:t>
      </w:r>
      <w:proofErr w:type="spellStart"/>
      <w:r w:rsidRPr="00A31092">
        <w:rPr>
          <w:rFonts w:ascii="Times New Roman" w:eastAsia="Calibri" w:hAnsi="Times New Roman" w:cs="Times New Roman"/>
          <w:b/>
          <w:lang w:val="en-US"/>
        </w:rPr>
        <w:t>Serviciu</w:t>
      </w:r>
      <w:proofErr w:type="spellEnd"/>
      <w:r w:rsidRPr="00A31092">
        <w:rPr>
          <w:rFonts w:ascii="Times New Roman" w:eastAsia="Calibri" w:hAnsi="Times New Roman" w:cs="Times New Roman"/>
          <w:b/>
          <w:lang w:val="en-US"/>
        </w:rPr>
        <w:t xml:space="preserve"> A.A.A,                                                                         </w:t>
      </w:r>
      <w:r w:rsidR="00EA3B06" w:rsidRPr="00A31092">
        <w:rPr>
          <w:rFonts w:ascii="Times New Roman" w:eastAsia="Calibri" w:hAnsi="Times New Roman" w:cs="Times New Roman"/>
          <w:b/>
          <w:lang w:val="en-US"/>
        </w:rPr>
        <w:t xml:space="preserve">                      </w:t>
      </w:r>
      <w:proofErr w:type="spellStart"/>
      <w:r w:rsidRPr="00A31092">
        <w:rPr>
          <w:rFonts w:ascii="Times New Roman" w:eastAsia="Calibri" w:hAnsi="Times New Roman" w:cs="Times New Roman"/>
          <w:b/>
          <w:lang w:val="en-US"/>
        </w:rPr>
        <w:t>Întocmit</w:t>
      </w:r>
      <w:proofErr w:type="spellEnd"/>
      <w:r w:rsidRPr="00A31092">
        <w:rPr>
          <w:rFonts w:ascii="Times New Roman" w:eastAsia="Calibri" w:hAnsi="Times New Roman" w:cs="Times New Roman"/>
          <w:b/>
          <w:lang w:val="en-US"/>
        </w:rPr>
        <w:t>,</w:t>
      </w:r>
    </w:p>
    <w:p w14:paraId="78F86681" w14:textId="2AD4B442" w:rsidR="00EA3B06" w:rsidRPr="00A31092" w:rsidRDefault="007D62A3" w:rsidP="00A952E4">
      <w:pPr>
        <w:spacing w:after="0" w:line="240" w:lineRule="auto"/>
        <w:rPr>
          <w:rFonts w:ascii="Times New Roman" w:eastAsia="Calibri" w:hAnsi="Times New Roman" w:cs="Times New Roman"/>
          <w:b/>
          <w:lang w:val="en-US"/>
        </w:rPr>
      </w:pPr>
      <w:r w:rsidRPr="00A31092">
        <w:rPr>
          <w:rFonts w:ascii="Times New Roman" w:eastAsia="Calibri" w:hAnsi="Times New Roman" w:cs="Times New Roman"/>
          <w:b/>
          <w:lang w:val="en-US"/>
        </w:rPr>
        <w:t xml:space="preserve">      </w:t>
      </w:r>
      <w:r w:rsidR="00EA3B06" w:rsidRPr="00A31092">
        <w:rPr>
          <w:rFonts w:ascii="Times New Roman" w:eastAsia="Calibri" w:hAnsi="Times New Roman" w:cs="Times New Roman"/>
          <w:b/>
          <w:lang w:val="en-US"/>
        </w:rPr>
        <w:t xml:space="preserve">  </w:t>
      </w:r>
      <w:r w:rsidR="00A31092">
        <w:rPr>
          <w:rFonts w:ascii="Times New Roman" w:eastAsia="Calibri" w:hAnsi="Times New Roman" w:cs="Times New Roman"/>
          <w:b/>
          <w:lang w:val="en-US"/>
        </w:rPr>
        <w:t xml:space="preserve">   </w:t>
      </w:r>
      <w:r w:rsidR="00624400" w:rsidRPr="00A31092">
        <w:rPr>
          <w:rFonts w:ascii="Times New Roman" w:eastAsia="Calibri" w:hAnsi="Times New Roman" w:cs="Times New Roman"/>
          <w:b/>
          <w:lang w:val="en-US"/>
        </w:rPr>
        <w:t xml:space="preserve">Maria MORCOAȘE                                                 </w:t>
      </w:r>
      <w:r w:rsidR="00EA3B06" w:rsidRPr="00A31092">
        <w:rPr>
          <w:rFonts w:ascii="Times New Roman" w:eastAsia="Calibri" w:hAnsi="Times New Roman" w:cs="Times New Roman"/>
          <w:b/>
          <w:lang w:val="en-US"/>
        </w:rPr>
        <w:t xml:space="preserve">     </w:t>
      </w:r>
      <w:r w:rsidR="00624400" w:rsidRPr="00A31092">
        <w:rPr>
          <w:rFonts w:ascii="Times New Roman" w:eastAsia="Calibri" w:hAnsi="Times New Roman" w:cs="Times New Roman"/>
          <w:b/>
          <w:lang w:val="en-US"/>
        </w:rPr>
        <w:t xml:space="preserve"> </w:t>
      </w:r>
      <w:r w:rsidR="00EA3B06" w:rsidRPr="00A31092">
        <w:rPr>
          <w:rFonts w:ascii="Times New Roman" w:eastAsia="Calibri" w:hAnsi="Times New Roman" w:cs="Times New Roman"/>
          <w:b/>
          <w:lang w:val="en-US"/>
        </w:rPr>
        <w:t xml:space="preserve">                                </w:t>
      </w:r>
      <w:r w:rsidR="00A31092">
        <w:rPr>
          <w:rFonts w:ascii="Times New Roman" w:eastAsia="Calibri" w:hAnsi="Times New Roman" w:cs="Times New Roman"/>
          <w:b/>
          <w:lang w:val="en-US"/>
        </w:rPr>
        <w:t xml:space="preserve"> </w:t>
      </w:r>
      <w:proofErr w:type="spellStart"/>
      <w:proofErr w:type="gramStart"/>
      <w:r w:rsidR="00624400" w:rsidRPr="00A31092">
        <w:rPr>
          <w:rFonts w:ascii="Times New Roman" w:eastAsia="Calibri" w:hAnsi="Times New Roman" w:cs="Times New Roman"/>
          <w:b/>
          <w:lang w:val="en-US"/>
        </w:rPr>
        <w:t>consilier</w:t>
      </w:r>
      <w:proofErr w:type="spellEnd"/>
      <w:r w:rsidR="00624400" w:rsidRPr="00A31092">
        <w:rPr>
          <w:rFonts w:ascii="Times New Roman" w:eastAsia="Calibri" w:hAnsi="Times New Roman" w:cs="Times New Roman"/>
          <w:b/>
          <w:lang w:val="en-US"/>
        </w:rPr>
        <w:t xml:space="preserve">  A.A.A</w:t>
      </w:r>
      <w:proofErr w:type="gramEnd"/>
      <w:r w:rsidR="00624400" w:rsidRPr="00A31092">
        <w:rPr>
          <w:rFonts w:ascii="Times New Roman" w:eastAsia="Calibri" w:hAnsi="Times New Roman" w:cs="Times New Roman"/>
          <w:b/>
          <w:lang w:val="en-US"/>
        </w:rPr>
        <w:t xml:space="preserve">. </w:t>
      </w:r>
    </w:p>
    <w:p w14:paraId="559AC822" w14:textId="4B23788E" w:rsidR="00624400" w:rsidRPr="00A31092" w:rsidRDefault="00EA3B06" w:rsidP="00A952E4">
      <w:pPr>
        <w:spacing w:after="0" w:line="240" w:lineRule="auto"/>
        <w:rPr>
          <w:rFonts w:ascii="Times New Roman" w:eastAsia="Calibri" w:hAnsi="Times New Roman" w:cs="Times New Roman"/>
          <w:b/>
          <w:lang w:val="en-US"/>
        </w:rPr>
      </w:pPr>
      <w:r w:rsidRPr="00A31092">
        <w:rPr>
          <w:rFonts w:ascii="Times New Roman" w:eastAsia="Calibri" w:hAnsi="Times New Roman" w:cs="Times New Roman"/>
          <w:b/>
          <w:lang w:val="en-US"/>
        </w:rPr>
        <w:t xml:space="preserve">                                                                                                                             </w:t>
      </w:r>
      <w:r w:rsidR="00A31092">
        <w:rPr>
          <w:rFonts w:ascii="Times New Roman" w:eastAsia="Calibri" w:hAnsi="Times New Roman" w:cs="Times New Roman"/>
          <w:b/>
          <w:lang w:val="en-US"/>
        </w:rPr>
        <w:t xml:space="preserve">   </w:t>
      </w:r>
      <w:proofErr w:type="spellStart"/>
      <w:r w:rsidR="00624400" w:rsidRPr="00A31092">
        <w:rPr>
          <w:rFonts w:ascii="Times New Roman" w:eastAsia="Calibri" w:hAnsi="Times New Roman" w:cs="Times New Roman"/>
          <w:b/>
          <w:lang w:val="en-US"/>
        </w:rPr>
        <w:t>Raluca</w:t>
      </w:r>
      <w:proofErr w:type="spellEnd"/>
      <w:r w:rsidR="00624400" w:rsidRPr="00A31092">
        <w:rPr>
          <w:rFonts w:ascii="Times New Roman" w:eastAsia="Calibri" w:hAnsi="Times New Roman" w:cs="Times New Roman"/>
          <w:b/>
          <w:lang w:val="en-US"/>
        </w:rPr>
        <w:t xml:space="preserve"> Elena COMAN</w:t>
      </w:r>
    </w:p>
    <w:p w14:paraId="2DFCB2FE" w14:textId="77777777" w:rsidR="00624400" w:rsidRPr="00A31092" w:rsidRDefault="00624400" w:rsidP="00A952E4">
      <w:pPr>
        <w:spacing w:after="0" w:line="240" w:lineRule="auto"/>
        <w:rPr>
          <w:rFonts w:ascii="Times New Roman" w:eastAsia="Calibri" w:hAnsi="Times New Roman" w:cs="Times New Roman"/>
          <w:b/>
          <w:lang w:val="en-US"/>
        </w:rPr>
      </w:pPr>
    </w:p>
    <w:p w14:paraId="6C3BB37A" w14:textId="3D140532" w:rsidR="00EA3B06" w:rsidRPr="00A31092" w:rsidRDefault="00624400" w:rsidP="00A952E4">
      <w:pPr>
        <w:spacing w:after="0" w:line="240" w:lineRule="auto"/>
        <w:rPr>
          <w:rFonts w:ascii="Times New Roman" w:eastAsia="Calibri" w:hAnsi="Times New Roman" w:cs="Times New Roman"/>
          <w:b/>
          <w:lang w:val="en-US"/>
        </w:rPr>
      </w:pPr>
      <w:r w:rsidRPr="00A31092">
        <w:rPr>
          <w:rFonts w:ascii="Times New Roman" w:eastAsia="Calibri" w:hAnsi="Times New Roman" w:cs="Times New Roman"/>
          <w:b/>
          <w:lang w:val="en-US"/>
        </w:rPr>
        <w:t xml:space="preserve">         </w:t>
      </w:r>
      <w:r w:rsidR="00A31092">
        <w:rPr>
          <w:rFonts w:ascii="Times New Roman" w:eastAsia="Calibri" w:hAnsi="Times New Roman" w:cs="Times New Roman"/>
          <w:b/>
          <w:lang w:val="en-US"/>
        </w:rPr>
        <w:t xml:space="preserve">  </w:t>
      </w:r>
      <w:proofErr w:type="spellStart"/>
      <w:proofErr w:type="gramStart"/>
      <w:r w:rsidRPr="00A31092">
        <w:rPr>
          <w:rFonts w:ascii="Times New Roman" w:eastAsia="Calibri" w:hAnsi="Times New Roman" w:cs="Times New Roman"/>
          <w:b/>
          <w:lang w:val="en-US"/>
        </w:rPr>
        <w:t>p.Sef</w:t>
      </w:r>
      <w:proofErr w:type="spellEnd"/>
      <w:proofErr w:type="gramEnd"/>
      <w:r w:rsidRPr="00A31092">
        <w:rPr>
          <w:rFonts w:ascii="Times New Roman" w:eastAsia="Calibri" w:hAnsi="Times New Roman" w:cs="Times New Roman"/>
          <w:b/>
          <w:lang w:val="en-US"/>
        </w:rPr>
        <w:t xml:space="preserve"> </w:t>
      </w:r>
      <w:proofErr w:type="spellStart"/>
      <w:r w:rsidRPr="00A31092">
        <w:rPr>
          <w:rFonts w:ascii="Times New Roman" w:eastAsia="Calibri" w:hAnsi="Times New Roman" w:cs="Times New Roman"/>
          <w:b/>
          <w:lang w:val="en-US"/>
        </w:rPr>
        <w:t>Serviciu</w:t>
      </w:r>
      <w:proofErr w:type="spellEnd"/>
      <w:r w:rsidRPr="00A31092">
        <w:rPr>
          <w:rFonts w:ascii="Times New Roman" w:eastAsia="Calibri" w:hAnsi="Times New Roman" w:cs="Times New Roman"/>
          <w:b/>
          <w:lang w:val="en-US"/>
        </w:rPr>
        <w:t xml:space="preserve"> C.F.M.,                                               </w:t>
      </w:r>
      <w:r w:rsidR="007D62A3" w:rsidRPr="00A31092">
        <w:rPr>
          <w:rFonts w:ascii="Times New Roman" w:eastAsia="Calibri" w:hAnsi="Times New Roman" w:cs="Times New Roman"/>
          <w:b/>
          <w:lang w:val="en-US"/>
        </w:rPr>
        <w:t xml:space="preserve">                  </w:t>
      </w:r>
      <w:r w:rsidR="00EA3B06" w:rsidRPr="00A31092">
        <w:rPr>
          <w:rFonts w:ascii="Times New Roman" w:eastAsia="Calibri" w:hAnsi="Times New Roman" w:cs="Times New Roman"/>
          <w:b/>
          <w:lang w:val="en-US"/>
        </w:rPr>
        <w:t xml:space="preserve">                    </w:t>
      </w:r>
      <w:r w:rsidR="00A31092">
        <w:rPr>
          <w:rFonts w:ascii="Times New Roman" w:eastAsia="Calibri" w:hAnsi="Times New Roman" w:cs="Times New Roman"/>
          <w:b/>
          <w:lang w:val="en-US"/>
        </w:rPr>
        <w:t xml:space="preserve"> </w:t>
      </w:r>
      <w:proofErr w:type="spellStart"/>
      <w:r w:rsidRPr="00A31092">
        <w:rPr>
          <w:rFonts w:ascii="Times New Roman" w:eastAsia="Calibri" w:hAnsi="Times New Roman" w:cs="Times New Roman"/>
          <w:b/>
          <w:lang w:val="en-US"/>
        </w:rPr>
        <w:t>consilier</w:t>
      </w:r>
      <w:proofErr w:type="spellEnd"/>
      <w:r w:rsidRPr="00A31092">
        <w:rPr>
          <w:rFonts w:ascii="Times New Roman" w:eastAsia="Calibri" w:hAnsi="Times New Roman" w:cs="Times New Roman"/>
          <w:b/>
          <w:lang w:val="en-US"/>
        </w:rPr>
        <w:t xml:space="preserve"> C.F.M. </w:t>
      </w:r>
      <w:r w:rsidR="00EA3B06" w:rsidRPr="00A31092">
        <w:rPr>
          <w:rFonts w:ascii="Times New Roman" w:eastAsia="Calibri" w:hAnsi="Times New Roman" w:cs="Times New Roman"/>
          <w:b/>
          <w:lang w:val="en-US"/>
        </w:rPr>
        <w:t xml:space="preserve">                    </w:t>
      </w:r>
    </w:p>
    <w:p w14:paraId="431915D5" w14:textId="764C2D9D" w:rsidR="00624400" w:rsidRPr="00A31092" w:rsidRDefault="00EA3B06" w:rsidP="00A952E4">
      <w:pPr>
        <w:spacing w:after="0" w:line="240" w:lineRule="auto"/>
        <w:rPr>
          <w:rFonts w:ascii="Times New Roman" w:eastAsia="Calibri" w:hAnsi="Times New Roman" w:cs="Times New Roman"/>
          <w:b/>
          <w:lang w:val="en-US"/>
        </w:rPr>
      </w:pPr>
      <w:r w:rsidRPr="00A31092">
        <w:rPr>
          <w:rFonts w:ascii="Times New Roman" w:eastAsia="Calibri" w:hAnsi="Times New Roman" w:cs="Times New Roman"/>
          <w:b/>
          <w:lang w:val="en-US"/>
        </w:rPr>
        <w:t xml:space="preserve">             </w:t>
      </w:r>
      <w:r w:rsidR="00A31092">
        <w:rPr>
          <w:rFonts w:ascii="Times New Roman" w:eastAsia="Calibri" w:hAnsi="Times New Roman" w:cs="Times New Roman"/>
          <w:b/>
          <w:lang w:val="en-US"/>
        </w:rPr>
        <w:t xml:space="preserve">   </w:t>
      </w:r>
      <w:proofErr w:type="spellStart"/>
      <w:r w:rsidRPr="00A31092">
        <w:rPr>
          <w:rFonts w:ascii="Times New Roman" w:eastAsia="Calibri" w:hAnsi="Times New Roman" w:cs="Times New Roman"/>
          <w:b/>
          <w:lang w:val="en-US"/>
        </w:rPr>
        <w:t>Dorela</w:t>
      </w:r>
      <w:proofErr w:type="spellEnd"/>
      <w:r w:rsidRPr="00A31092">
        <w:rPr>
          <w:rFonts w:ascii="Times New Roman" w:eastAsia="Calibri" w:hAnsi="Times New Roman" w:cs="Times New Roman"/>
          <w:b/>
          <w:lang w:val="en-US"/>
        </w:rPr>
        <w:t xml:space="preserve"> MIRICĂ                                                                                      </w:t>
      </w:r>
      <w:r w:rsidR="00624400" w:rsidRPr="00A31092">
        <w:rPr>
          <w:rFonts w:ascii="Times New Roman" w:eastAsia="Calibri" w:hAnsi="Times New Roman" w:cs="Times New Roman"/>
          <w:b/>
          <w:lang w:val="en-US"/>
        </w:rPr>
        <w:t>Nicoleta VLĂDESCU</w:t>
      </w:r>
    </w:p>
    <w:sectPr w:rsidR="00624400" w:rsidRPr="00A31092" w:rsidSect="003A758B">
      <w:footerReference w:type="default" r:id="rId12"/>
      <w:pgSz w:w="11906" w:h="16838" w:code="9"/>
      <w:pgMar w:top="567" w:right="851" w:bottom="454" w:left="1134"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8D8A4" w14:textId="77777777" w:rsidR="000B49CF" w:rsidRDefault="000B49CF" w:rsidP="00EE5AEC">
      <w:pPr>
        <w:spacing w:after="0" w:line="240" w:lineRule="auto"/>
      </w:pPr>
      <w:r>
        <w:separator/>
      </w:r>
    </w:p>
  </w:endnote>
  <w:endnote w:type="continuationSeparator" w:id="0">
    <w:p w14:paraId="7B5C3A0A" w14:textId="77777777" w:rsidR="000B49CF" w:rsidRDefault="000B49CF"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R">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F3D29" w14:textId="77777777" w:rsidR="003A281B" w:rsidRDefault="003A281B" w:rsidP="003A281B">
    <w:pPr>
      <w:pStyle w:val="Footer"/>
    </w:pPr>
  </w:p>
  <w:p w14:paraId="14D9F649" w14:textId="77777777" w:rsidR="003A281B" w:rsidRDefault="00734C77" w:rsidP="003A281B">
    <w:pPr>
      <w:pStyle w:val="Header"/>
      <w:jc w:val="center"/>
      <w:rPr>
        <w:rFonts w:ascii="Garamond" w:hAnsi="Garamond"/>
        <w:b/>
        <w:lang w:val="fr-FR"/>
      </w:rPr>
    </w:pPr>
    <w:r>
      <w:pict w14:anchorId="7B825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2409054" r:id="rId2"/>
      </w:pict>
    </w:r>
    <w:r w:rsidR="003A281B">
      <w:rPr>
        <w:noProof/>
        <w:lang w:val="en-US"/>
      </w:rPr>
      <mc:AlternateContent>
        <mc:Choice Requires="wps">
          <w:drawing>
            <wp:anchor distT="0" distB="0" distL="114300" distR="114300" simplePos="0" relativeHeight="251657216" behindDoc="0" locked="0" layoutInCell="1" allowOverlap="1" wp14:anchorId="53709118" wp14:editId="207B26E7">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4F15835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3A281B">
      <w:rPr>
        <w:rFonts w:ascii="Garamond" w:hAnsi="Garamond"/>
        <w:b/>
        <w:lang w:val="fr-FR"/>
      </w:rPr>
      <w:t>AGENŢIA PENTRU PROTECŢIA MEDIULUI DÂMBOVIŢA</w:t>
    </w:r>
  </w:p>
  <w:p w14:paraId="08C9FE54" w14:textId="77777777" w:rsidR="003A281B" w:rsidRDefault="000B5D9E" w:rsidP="000B5D9E">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proofErr w:type="spellStart"/>
    <w:r w:rsidR="003A281B">
      <w:rPr>
        <w:rFonts w:ascii="Garamond" w:hAnsi="Garamond"/>
        <w:lang w:val="fr-FR"/>
      </w:rPr>
      <w:t>Str</w:t>
    </w:r>
    <w:proofErr w:type="spellEnd"/>
    <w:r w:rsidR="003A281B">
      <w:rPr>
        <w:rFonts w:ascii="Garamond" w:hAnsi="Garamond"/>
        <w:lang w:val="fr-FR"/>
      </w:rPr>
      <w:t xml:space="preserve">. </w:t>
    </w:r>
    <w:proofErr w:type="spellStart"/>
    <w:r w:rsidR="003A281B">
      <w:rPr>
        <w:rFonts w:ascii="Garamond" w:hAnsi="Garamond"/>
        <w:lang w:val="fr-FR"/>
      </w:rPr>
      <w:t>Calea</w:t>
    </w:r>
    <w:proofErr w:type="spellEnd"/>
    <w:r w:rsidR="003A281B">
      <w:rPr>
        <w:rFonts w:ascii="Garamond" w:hAnsi="Garamond"/>
        <w:lang w:val="fr-FR"/>
      </w:rPr>
      <w:t xml:space="preserve"> </w:t>
    </w:r>
    <w:proofErr w:type="spellStart"/>
    <w:r w:rsidR="003A281B">
      <w:rPr>
        <w:rFonts w:ascii="Garamond" w:hAnsi="Garamond"/>
        <w:lang w:val="fr-FR"/>
      </w:rPr>
      <w:t>Ialomiţei</w:t>
    </w:r>
    <w:proofErr w:type="spellEnd"/>
    <w:r w:rsidR="003A281B">
      <w:rPr>
        <w:rFonts w:ascii="Garamond" w:hAnsi="Garamond"/>
        <w:lang w:val="fr-FR"/>
      </w:rPr>
      <w:t>, nr. 1, Târgovişte, Cod 130142</w:t>
    </w:r>
  </w:p>
  <w:p w14:paraId="482EA2A6" w14:textId="77777777" w:rsidR="003A281B" w:rsidRDefault="003A281B" w:rsidP="003A281B">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3A281B" w14:paraId="09B12015" w14:textId="77777777" w:rsidTr="0027501B">
      <w:tc>
        <w:tcPr>
          <w:tcW w:w="8370" w:type="dxa"/>
          <w:tcBorders>
            <w:top w:val="single" w:sz="4" w:space="0" w:color="auto"/>
            <w:left w:val="single" w:sz="4" w:space="0" w:color="auto"/>
            <w:bottom w:val="single" w:sz="4" w:space="0" w:color="auto"/>
            <w:right w:val="single" w:sz="4" w:space="0" w:color="auto"/>
          </w:tcBorders>
          <w:hideMark/>
        </w:tcPr>
        <w:p w14:paraId="402294BE" w14:textId="77777777" w:rsidR="003A281B" w:rsidRDefault="003A281B" w:rsidP="003A281B">
          <w:pPr>
            <w:pStyle w:val="Header"/>
            <w:spacing w:line="276" w:lineRule="auto"/>
            <w:jc w:val="center"/>
            <w:rPr>
              <w:sz w:val="24"/>
              <w:szCs w:val="24"/>
            </w:rPr>
          </w:pPr>
          <w:r>
            <w:rPr>
              <w:i/>
              <w:iCs/>
              <w:color w:val="000000"/>
              <w:sz w:val="24"/>
              <w:szCs w:val="24"/>
            </w:rPr>
            <w:t>Operator de date cu caracter personal, conform Regulamentului (UE) 2016/679</w:t>
          </w:r>
        </w:p>
      </w:tc>
    </w:tr>
  </w:tbl>
  <w:p w14:paraId="6B287E0C" w14:textId="3D690E71" w:rsidR="0027248F" w:rsidRDefault="0027248F" w:rsidP="00051258">
    <w:pPr>
      <w:pStyle w:val="Footer"/>
      <w:jc w:val="right"/>
    </w:pPr>
    <w:r>
      <w:fldChar w:fldCharType="begin"/>
    </w:r>
    <w:r>
      <w:instrText>PAGE   \* MERGEFORMAT</w:instrText>
    </w:r>
    <w:r>
      <w:fldChar w:fldCharType="separate"/>
    </w:r>
    <w:r w:rsidR="00734C7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0EC35" w14:textId="77777777" w:rsidR="000B49CF" w:rsidRDefault="000B49CF" w:rsidP="00EE5AEC">
      <w:pPr>
        <w:spacing w:after="0" w:line="240" w:lineRule="auto"/>
      </w:pPr>
      <w:r>
        <w:separator/>
      </w:r>
    </w:p>
  </w:footnote>
  <w:footnote w:type="continuationSeparator" w:id="0">
    <w:p w14:paraId="6692BAE0" w14:textId="77777777" w:rsidR="000B49CF" w:rsidRDefault="000B49CF"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EBAF732"/>
    <w:name w:val="WW8Num2"/>
    <w:lvl w:ilvl="0">
      <w:start w:val="1"/>
      <w:numFmt w:val="upperLetter"/>
      <w:lvlText w:val="%1."/>
      <w:lvlJc w:val="left"/>
      <w:pPr>
        <w:tabs>
          <w:tab w:val="num" w:pos="915"/>
        </w:tabs>
        <w:ind w:left="915" w:hanging="375"/>
      </w:pPr>
      <w:rPr>
        <w:b/>
      </w:rPr>
    </w:lvl>
  </w:abstractNum>
  <w:abstractNum w:abstractNumId="1">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A63EA"/>
    <w:multiLevelType w:val="hybridMultilevel"/>
    <w:tmpl w:val="92EAC79E"/>
    <w:lvl w:ilvl="0" w:tplc="303E2758">
      <w:start w:val="2"/>
      <w:numFmt w:val="bullet"/>
      <w:lvlText w:val="-"/>
      <w:lvlJc w:val="left"/>
      <w:pPr>
        <w:tabs>
          <w:tab w:val="num" w:pos="1083"/>
        </w:tabs>
        <w:ind w:left="1083" w:hanging="360"/>
      </w:pPr>
      <w:rPr>
        <w:rFonts w:ascii="Times-Roman-R" w:eastAsia="MS Mincho" w:hAnsi="Times-Roman-R" w:cs="Times New Roman" w:hint="default"/>
      </w:rPr>
    </w:lvl>
    <w:lvl w:ilvl="1" w:tplc="04090001">
      <w:start w:val="1"/>
      <w:numFmt w:val="bullet"/>
      <w:lvlText w:val=""/>
      <w:lvlJc w:val="left"/>
      <w:pPr>
        <w:tabs>
          <w:tab w:val="num" w:pos="1803"/>
        </w:tabs>
        <w:ind w:left="1803" w:hanging="360"/>
      </w:pPr>
      <w:rPr>
        <w:rFonts w:ascii="Symbol" w:hAnsi="Symbol" w:hint="default"/>
      </w:rPr>
    </w:lvl>
    <w:lvl w:ilvl="2" w:tplc="F914286A">
      <w:start w:val="1"/>
      <w:numFmt w:val="bullet"/>
      <w:lvlText w:val="­"/>
      <w:lvlJc w:val="left"/>
      <w:pPr>
        <w:tabs>
          <w:tab w:val="num" w:pos="2523"/>
        </w:tabs>
        <w:ind w:left="2523" w:hanging="360"/>
      </w:pPr>
      <w:rPr>
        <w:rFonts w:ascii="Courier New" w:hAnsi="Courier New"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3">
    <w:nsid w:val="0DD97565"/>
    <w:multiLevelType w:val="hybridMultilevel"/>
    <w:tmpl w:val="F1DAF5A8"/>
    <w:lvl w:ilvl="0" w:tplc="279CD5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6420A35"/>
    <w:multiLevelType w:val="hybridMultilevel"/>
    <w:tmpl w:val="CCDA4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823C4"/>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947A38"/>
    <w:multiLevelType w:val="hybridMultilevel"/>
    <w:tmpl w:val="DA28EE60"/>
    <w:lvl w:ilvl="0" w:tplc="78028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A5FFB"/>
    <w:multiLevelType w:val="hybridMultilevel"/>
    <w:tmpl w:val="FC4EC660"/>
    <w:lvl w:ilvl="0" w:tplc="44B65F88">
      <w:start w:val="2"/>
      <w:numFmt w:val="bullet"/>
      <w:lvlText w:val="-"/>
      <w:lvlJc w:val="left"/>
      <w:pPr>
        <w:tabs>
          <w:tab w:val="num" w:pos="1048"/>
        </w:tabs>
        <w:ind w:left="1048" w:hanging="360"/>
      </w:pPr>
      <w:rPr>
        <w:rFonts w:ascii="Arial" w:eastAsia="Times New Roman" w:hAnsi="Arial" w:cs="Arial" w:hint="default"/>
      </w:rPr>
    </w:lvl>
    <w:lvl w:ilvl="1" w:tplc="DD30335E">
      <w:start w:val="3"/>
      <w:numFmt w:val="bullet"/>
      <w:lvlText w:val="–"/>
      <w:lvlJc w:val="left"/>
      <w:pPr>
        <w:ind w:left="1768" w:hanging="360"/>
      </w:pPr>
      <w:rPr>
        <w:rFonts w:ascii="Arial" w:eastAsia="Times New Roman" w:hAnsi="Arial" w:cs="Arial" w:hint="default"/>
      </w:rPr>
    </w:lvl>
    <w:lvl w:ilvl="2" w:tplc="04090005" w:tentative="1">
      <w:start w:val="1"/>
      <w:numFmt w:val="bullet"/>
      <w:lvlText w:val=""/>
      <w:lvlJc w:val="left"/>
      <w:pPr>
        <w:tabs>
          <w:tab w:val="num" w:pos="2488"/>
        </w:tabs>
        <w:ind w:left="2488" w:hanging="360"/>
      </w:pPr>
      <w:rPr>
        <w:rFonts w:ascii="Wingdings" w:hAnsi="Wingdings" w:hint="default"/>
      </w:rPr>
    </w:lvl>
    <w:lvl w:ilvl="3" w:tplc="04090001" w:tentative="1">
      <w:start w:val="1"/>
      <w:numFmt w:val="bullet"/>
      <w:lvlText w:val=""/>
      <w:lvlJc w:val="left"/>
      <w:pPr>
        <w:tabs>
          <w:tab w:val="num" w:pos="3208"/>
        </w:tabs>
        <w:ind w:left="3208" w:hanging="360"/>
      </w:pPr>
      <w:rPr>
        <w:rFonts w:ascii="Symbol" w:hAnsi="Symbol" w:hint="default"/>
      </w:rPr>
    </w:lvl>
    <w:lvl w:ilvl="4" w:tplc="04090003" w:tentative="1">
      <w:start w:val="1"/>
      <w:numFmt w:val="bullet"/>
      <w:lvlText w:val="o"/>
      <w:lvlJc w:val="left"/>
      <w:pPr>
        <w:tabs>
          <w:tab w:val="num" w:pos="3928"/>
        </w:tabs>
        <w:ind w:left="3928" w:hanging="360"/>
      </w:pPr>
      <w:rPr>
        <w:rFonts w:ascii="Courier New" w:hAnsi="Courier New" w:cs="Courier New" w:hint="default"/>
      </w:rPr>
    </w:lvl>
    <w:lvl w:ilvl="5" w:tplc="04090005" w:tentative="1">
      <w:start w:val="1"/>
      <w:numFmt w:val="bullet"/>
      <w:lvlText w:val=""/>
      <w:lvlJc w:val="left"/>
      <w:pPr>
        <w:tabs>
          <w:tab w:val="num" w:pos="4648"/>
        </w:tabs>
        <w:ind w:left="4648" w:hanging="360"/>
      </w:pPr>
      <w:rPr>
        <w:rFonts w:ascii="Wingdings" w:hAnsi="Wingdings" w:hint="default"/>
      </w:rPr>
    </w:lvl>
    <w:lvl w:ilvl="6" w:tplc="04090001" w:tentative="1">
      <w:start w:val="1"/>
      <w:numFmt w:val="bullet"/>
      <w:lvlText w:val=""/>
      <w:lvlJc w:val="left"/>
      <w:pPr>
        <w:tabs>
          <w:tab w:val="num" w:pos="5368"/>
        </w:tabs>
        <w:ind w:left="5368" w:hanging="360"/>
      </w:pPr>
      <w:rPr>
        <w:rFonts w:ascii="Symbol" w:hAnsi="Symbol" w:hint="default"/>
      </w:rPr>
    </w:lvl>
    <w:lvl w:ilvl="7" w:tplc="04090003" w:tentative="1">
      <w:start w:val="1"/>
      <w:numFmt w:val="bullet"/>
      <w:lvlText w:val="o"/>
      <w:lvlJc w:val="left"/>
      <w:pPr>
        <w:tabs>
          <w:tab w:val="num" w:pos="6088"/>
        </w:tabs>
        <w:ind w:left="6088" w:hanging="360"/>
      </w:pPr>
      <w:rPr>
        <w:rFonts w:ascii="Courier New" w:hAnsi="Courier New" w:cs="Courier New" w:hint="default"/>
      </w:rPr>
    </w:lvl>
    <w:lvl w:ilvl="8" w:tplc="04090005" w:tentative="1">
      <w:start w:val="1"/>
      <w:numFmt w:val="bullet"/>
      <w:lvlText w:val=""/>
      <w:lvlJc w:val="left"/>
      <w:pPr>
        <w:tabs>
          <w:tab w:val="num" w:pos="6808"/>
        </w:tabs>
        <w:ind w:left="6808" w:hanging="360"/>
      </w:pPr>
      <w:rPr>
        <w:rFonts w:ascii="Wingdings" w:hAnsi="Wingdings" w:hint="default"/>
      </w:rPr>
    </w:lvl>
  </w:abstractNum>
  <w:abstractNum w:abstractNumId="11">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6F7287"/>
    <w:multiLevelType w:val="hybridMultilevel"/>
    <w:tmpl w:val="B8E0E6EC"/>
    <w:lvl w:ilvl="0" w:tplc="A99E8C02">
      <w:start w:val="1"/>
      <w:numFmt w:val="upperLetter"/>
      <w:lvlText w:val="%1."/>
      <w:lvlJc w:val="left"/>
      <w:pPr>
        <w:tabs>
          <w:tab w:val="num" w:pos="420"/>
        </w:tabs>
        <w:ind w:left="420" w:hanging="4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A140CDF"/>
    <w:multiLevelType w:val="singleLevel"/>
    <w:tmpl w:val="0CC68958"/>
    <w:lvl w:ilvl="0">
      <w:start w:val="4"/>
      <w:numFmt w:val="bullet"/>
      <w:lvlText w:val="-"/>
      <w:lvlJc w:val="left"/>
      <w:pPr>
        <w:tabs>
          <w:tab w:val="num" w:pos="1080"/>
        </w:tabs>
        <w:ind w:left="1080" w:hanging="360"/>
      </w:pPr>
      <w:rPr>
        <w:rFonts w:hint="default"/>
      </w:rPr>
    </w:lvl>
  </w:abstractNum>
  <w:abstractNum w:abstractNumId="16">
    <w:nsid w:val="2A7D3053"/>
    <w:multiLevelType w:val="hybridMultilevel"/>
    <w:tmpl w:val="025A90EE"/>
    <w:lvl w:ilvl="0" w:tplc="3106F83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F645299"/>
    <w:multiLevelType w:val="hybridMultilevel"/>
    <w:tmpl w:val="E0C0A2CE"/>
    <w:lvl w:ilvl="0" w:tplc="3E3AB5C6">
      <w:numFmt w:val="bullet"/>
      <w:lvlText w:val=""/>
      <w:lvlJc w:val="left"/>
      <w:pPr>
        <w:tabs>
          <w:tab w:val="num" w:pos="510"/>
        </w:tabs>
        <w:ind w:left="510" w:hanging="360"/>
      </w:pPr>
      <w:rPr>
        <w:rFonts w:ascii="Symbol" w:eastAsia="Times New Roman" w:hAnsi="Symbol" w:cs="Times New Roman" w:hint="default"/>
      </w:rPr>
    </w:lvl>
    <w:lvl w:ilvl="1" w:tplc="04180003" w:tentative="1">
      <w:start w:val="1"/>
      <w:numFmt w:val="bullet"/>
      <w:lvlText w:val="o"/>
      <w:lvlJc w:val="left"/>
      <w:pPr>
        <w:tabs>
          <w:tab w:val="num" w:pos="1230"/>
        </w:tabs>
        <w:ind w:left="1230" w:hanging="360"/>
      </w:pPr>
      <w:rPr>
        <w:rFonts w:ascii="Courier New" w:hAnsi="Courier New" w:cs="Courier New" w:hint="default"/>
      </w:rPr>
    </w:lvl>
    <w:lvl w:ilvl="2" w:tplc="04180005" w:tentative="1">
      <w:start w:val="1"/>
      <w:numFmt w:val="bullet"/>
      <w:lvlText w:val=""/>
      <w:lvlJc w:val="left"/>
      <w:pPr>
        <w:tabs>
          <w:tab w:val="num" w:pos="1950"/>
        </w:tabs>
        <w:ind w:left="1950" w:hanging="360"/>
      </w:pPr>
      <w:rPr>
        <w:rFonts w:ascii="Wingdings" w:hAnsi="Wingdings" w:hint="default"/>
      </w:rPr>
    </w:lvl>
    <w:lvl w:ilvl="3" w:tplc="04180001" w:tentative="1">
      <w:start w:val="1"/>
      <w:numFmt w:val="bullet"/>
      <w:lvlText w:val=""/>
      <w:lvlJc w:val="left"/>
      <w:pPr>
        <w:tabs>
          <w:tab w:val="num" w:pos="2670"/>
        </w:tabs>
        <w:ind w:left="2670" w:hanging="360"/>
      </w:pPr>
      <w:rPr>
        <w:rFonts w:ascii="Symbol" w:hAnsi="Symbol" w:hint="default"/>
      </w:rPr>
    </w:lvl>
    <w:lvl w:ilvl="4" w:tplc="04180003" w:tentative="1">
      <w:start w:val="1"/>
      <w:numFmt w:val="bullet"/>
      <w:lvlText w:val="o"/>
      <w:lvlJc w:val="left"/>
      <w:pPr>
        <w:tabs>
          <w:tab w:val="num" w:pos="3390"/>
        </w:tabs>
        <w:ind w:left="3390" w:hanging="360"/>
      </w:pPr>
      <w:rPr>
        <w:rFonts w:ascii="Courier New" w:hAnsi="Courier New" w:cs="Courier New" w:hint="default"/>
      </w:rPr>
    </w:lvl>
    <w:lvl w:ilvl="5" w:tplc="04180005" w:tentative="1">
      <w:start w:val="1"/>
      <w:numFmt w:val="bullet"/>
      <w:lvlText w:val=""/>
      <w:lvlJc w:val="left"/>
      <w:pPr>
        <w:tabs>
          <w:tab w:val="num" w:pos="4110"/>
        </w:tabs>
        <w:ind w:left="4110" w:hanging="360"/>
      </w:pPr>
      <w:rPr>
        <w:rFonts w:ascii="Wingdings" w:hAnsi="Wingdings" w:hint="default"/>
      </w:rPr>
    </w:lvl>
    <w:lvl w:ilvl="6" w:tplc="04180001" w:tentative="1">
      <w:start w:val="1"/>
      <w:numFmt w:val="bullet"/>
      <w:lvlText w:val=""/>
      <w:lvlJc w:val="left"/>
      <w:pPr>
        <w:tabs>
          <w:tab w:val="num" w:pos="4830"/>
        </w:tabs>
        <w:ind w:left="4830" w:hanging="360"/>
      </w:pPr>
      <w:rPr>
        <w:rFonts w:ascii="Symbol" w:hAnsi="Symbol" w:hint="default"/>
      </w:rPr>
    </w:lvl>
    <w:lvl w:ilvl="7" w:tplc="04180003" w:tentative="1">
      <w:start w:val="1"/>
      <w:numFmt w:val="bullet"/>
      <w:lvlText w:val="o"/>
      <w:lvlJc w:val="left"/>
      <w:pPr>
        <w:tabs>
          <w:tab w:val="num" w:pos="5550"/>
        </w:tabs>
        <w:ind w:left="5550" w:hanging="360"/>
      </w:pPr>
      <w:rPr>
        <w:rFonts w:ascii="Courier New" w:hAnsi="Courier New" w:cs="Courier New" w:hint="default"/>
      </w:rPr>
    </w:lvl>
    <w:lvl w:ilvl="8" w:tplc="04180005" w:tentative="1">
      <w:start w:val="1"/>
      <w:numFmt w:val="bullet"/>
      <w:lvlText w:val=""/>
      <w:lvlJc w:val="left"/>
      <w:pPr>
        <w:tabs>
          <w:tab w:val="num" w:pos="6270"/>
        </w:tabs>
        <w:ind w:left="6270" w:hanging="360"/>
      </w:pPr>
      <w:rPr>
        <w:rFonts w:ascii="Wingdings" w:hAnsi="Wingdings" w:hint="default"/>
      </w:rPr>
    </w:lvl>
  </w:abstractNum>
  <w:abstractNum w:abstractNumId="18">
    <w:nsid w:val="307D6EB2"/>
    <w:multiLevelType w:val="hybridMultilevel"/>
    <w:tmpl w:val="CC1CD6B6"/>
    <w:lvl w:ilvl="0" w:tplc="3976D3BE">
      <w:start w:val="1"/>
      <w:numFmt w:val="bullet"/>
      <w:lvlText w:val="-"/>
      <w:lvlJc w:val="left"/>
      <w:pPr>
        <w:tabs>
          <w:tab w:val="num" w:pos="360"/>
        </w:tabs>
        <w:ind w:left="360" w:hanging="360"/>
      </w:pPr>
      <w:rPr>
        <w:rFonts w:ascii="Garamond" w:hAnsi="Garamond" w:hint="default"/>
        <w:color w:val="auto"/>
      </w:rPr>
    </w:lvl>
    <w:lvl w:ilvl="1" w:tplc="BE4AA5AA">
      <w:start w:val="1"/>
      <w:numFmt w:val="bullet"/>
      <w:lvlText w:val="-"/>
      <w:lvlJc w:val="left"/>
      <w:pPr>
        <w:tabs>
          <w:tab w:val="num" w:pos="360"/>
        </w:tabs>
        <w:ind w:left="360" w:hanging="360"/>
      </w:pPr>
      <w:rPr>
        <w:rFonts w:ascii="Garamond" w:hAnsi="Garamond"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nsid w:val="30E9085D"/>
    <w:multiLevelType w:val="hybridMultilevel"/>
    <w:tmpl w:val="0DBE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34334AC5"/>
    <w:multiLevelType w:val="hybridMultilevel"/>
    <w:tmpl w:val="5D66AF38"/>
    <w:lvl w:ilvl="0" w:tplc="00000007">
      <w:start w:val="4"/>
      <w:numFmt w:val="bullet"/>
      <w:lvlText w:val="-"/>
      <w:lvlJc w:val="left"/>
      <w:pPr>
        <w:ind w:left="720" w:hanging="360"/>
      </w:pPr>
      <w:rPr>
        <w:rFonts w:ascii="Courier New" w:hAnsi="Courier New" w:cs="Courier Ne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01317"/>
    <w:multiLevelType w:val="hybridMultilevel"/>
    <w:tmpl w:val="4A52A260"/>
    <w:lvl w:ilvl="0" w:tplc="BE8C7796">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BE91E8C"/>
    <w:multiLevelType w:val="hybridMultilevel"/>
    <w:tmpl w:val="17E621C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42D517DF"/>
    <w:multiLevelType w:val="hybridMultilevel"/>
    <w:tmpl w:val="02A49DA8"/>
    <w:lvl w:ilvl="0" w:tplc="A65EE674">
      <w:numFmt w:val="bullet"/>
      <w:lvlText w:val="-"/>
      <w:lvlJc w:val="left"/>
      <w:pPr>
        <w:ind w:left="1066" w:hanging="144"/>
      </w:pPr>
      <w:rPr>
        <w:rFonts w:ascii="Times New Roman" w:eastAsia="Times New Roman" w:hAnsi="Times New Roman" w:cs="Times New Roman" w:hint="default"/>
        <w:w w:val="99"/>
        <w:sz w:val="24"/>
        <w:szCs w:val="24"/>
        <w:lang w:val="ro-RO" w:eastAsia="en-US" w:bidi="ar-SA"/>
      </w:rPr>
    </w:lvl>
    <w:lvl w:ilvl="1" w:tplc="7C7E4F2A">
      <w:numFmt w:val="bullet"/>
      <w:lvlText w:val="-"/>
      <w:lvlJc w:val="left"/>
      <w:pPr>
        <w:ind w:left="2108" w:hanging="360"/>
      </w:pPr>
      <w:rPr>
        <w:rFonts w:ascii="Times New Roman" w:eastAsia="Times New Roman" w:hAnsi="Times New Roman" w:cs="Times New Roman" w:hint="default"/>
        <w:w w:val="99"/>
        <w:sz w:val="24"/>
        <w:szCs w:val="24"/>
        <w:lang w:val="ro-RO" w:eastAsia="en-US" w:bidi="ar-SA"/>
      </w:rPr>
    </w:lvl>
    <w:lvl w:ilvl="2" w:tplc="5CB04C1C">
      <w:numFmt w:val="bullet"/>
      <w:lvlText w:val="-"/>
      <w:lvlJc w:val="left"/>
      <w:pPr>
        <w:ind w:left="2483" w:hanging="144"/>
      </w:pPr>
      <w:rPr>
        <w:rFonts w:ascii="Times New Roman" w:eastAsia="Times New Roman" w:hAnsi="Times New Roman" w:cs="Times New Roman" w:hint="default"/>
        <w:w w:val="99"/>
        <w:sz w:val="24"/>
        <w:szCs w:val="24"/>
        <w:lang w:val="ro-RO" w:eastAsia="en-US" w:bidi="ar-SA"/>
      </w:rPr>
    </w:lvl>
    <w:lvl w:ilvl="3" w:tplc="4FBE88C0">
      <w:numFmt w:val="bullet"/>
      <w:lvlText w:val="•"/>
      <w:lvlJc w:val="left"/>
      <w:pPr>
        <w:ind w:left="3435" w:hanging="144"/>
      </w:pPr>
      <w:rPr>
        <w:rFonts w:hint="default"/>
        <w:lang w:val="ro-RO" w:eastAsia="en-US" w:bidi="ar-SA"/>
      </w:rPr>
    </w:lvl>
    <w:lvl w:ilvl="4" w:tplc="B0E25574">
      <w:numFmt w:val="bullet"/>
      <w:lvlText w:val="•"/>
      <w:lvlJc w:val="left"/>
      <w:pPr>
        <w:ind w:left="4391" w:hanging="144"/>
      </w:pPr>
      <w:rPr>
        <w:rFonts w:hint="default"/>
        <w:lang w:val="ro-RO" w:eastAsia="en-US" w:bidi="ar-SA"/>
      </w:rPr>
    </w:lvl>
    <w:lvl w:ilvl="5" w:tplc="A6FA6CAA">
      <w:numFmt w:val="bullet"/>
      <w:lvlText w:val="•"/>
      <w:lvlJc w:val="left"/>
      <w:pPr>
        <w:ind w:left="5346" w:hanging="144"/>
      </w:pPr>
      <w:rPr>
        <w:rFonts w:hint="default"/>
        <w:lang w:val="ro-RO" w:eastAsia="en-US" w:bidi="ar-SA"/>
      </w:rPr>
    </w:lvl>
    <w:lvl w:ilvl="6" w:tplc="34EE20DE">
      <w:numFmt w:val="bullet"/>
      <w:lvlText w:val="•"/>
      <w:lvlJc w:val="left"/>
      <w:pPr>
        <w:ind w:left="6302" w:hanging="144"/>
      </w:pPr>
      <w:rPr>
        <w:rFonts w:hint="default"/>
        <w:lang w:val="ro-RO" w:eastAsia="en-US" w:bidi="ar-SA"/>
      </w:rPr>
    </w:lvl>
    <w:lvl w:ilvl="7" w:tplc="61E05B06">
      <w:numFmt w:val="bullet"/>
      <w:lvlText w:val="•"/>
      <w:lvlJc w:val="left"/>
      <w:pPr>
        <w:ind w:left="7257" w:hanging="144"/>
      </w:pPr>
      <w:rPr>
        <w:rFonts w:hint="default"/>
        <w:lang w:val="ro-RO" w:eastAsia="en-US" w:bidi="ar-SA"/>
      </w:rPr>
    </w:lvl>
    <w:lvl w:ilvl="8" w:tplc="57BE7348">
      <w:numFmt w:val="bullet"/>
      <w:lvlText w:val="•"/>
      <w:lvlJc w:val="left"/>
      <w:pPr>
        <w:ind w:left="8213" w:hanging="144"/>
      </w:pPr>
      <w:rPr>
        <w:rFonts w:hint="default"/>
        <w:lang w:val="ro-RO" w:eastAsia="en-US" w:bidi="ar-SA"/>
      </w:rPr>
    </w:lvl>
  </w:abstractNum>
  <w:abstractNum w:abstractNumId="26">
    <w:nsid w:val="43C4699F"/>
    <w:multiLevelType w:val="hybridMultilevel"/>
    <w:tmpl w:val="988E1A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53C301"/>
    <w:multiLevelType w:val="multilevel"/>
    <w:tmpl w:val="0FAA7899"/>
    <w:lvl w:ilvl="0">
      <w:numFmt w:val="bullet"/>
      <w:lvlText w:val="·"/>
      <w:lvlJc w:val="left"/>
      <w:pPr>
        <w:tabs>
          <w:tab w:val="num" w:pos="855"/>
        </w:tabs>
        <w:ind w:left="855" w:hanging="360"/>
      </w:pPr>
      <w:rPr>
        <w:rFonts w:ascii="Symbol" w:hAnsi="Symbol" w:cs="Symbol"/>
        <w:sz w:val="24"/>
        <w:szCs w:val="24"/>
      </w:rPr>
    </w:lvl>
    <w:lvl w:ilvl="1">
      <w:numFmt w:val="bullet"/>
      <w:lvlText w:val="o"/>
      <w:lvlJc w:val="left"/>
      <w:pPr>
        <w:tabs>
          <w:tab w:val="num" w:pos="1575"/>
        </w:tabs>
        <w:ind w:left="1575" w:hanging="360"/>
      </w:pPr>
      <w:rPr>
        <w:rFonts w:ascii="Courier New" w:hAnsi="Courier New" w:cs="Courier New"/>
        <w:sz w:val="24"/>
        <w:szCs w:val="24"/>
      </w:rPr>
    </w:lvl>
    <w:lvl w:ilvl="2">
      <w:numFmt w:val="bullet"/>
      <w:lvlText w:val="§"/>
      <w:lvlJc w:val="left"/>
      <w:pPr>
        <w:tabs>
          <w:tab w:val="num" w:pos="2295"/>
        </w:tabs>
        <w:ind w:left="2295" w:hanging="360"/>
      </w:pPr>
      <w:rPr>
        <w:rFonts w:ascii="Wingdings" w:hAnsi="Wingdings" w:cs="Wingdings"/>
        <w:sz w:val="24"/>
        <w:szCs w:val="24"/>
      </w:rPr>
    </w:lvl>
    <w:lvl w:ilvl="3">
      <w:numFmt w:val="bullet"/>
      <w:lvlText w:val="·"/>
      <w:lvlJc w:val="left"/>
      <w:pPr>
        <w:tabs>
          <w:tab w:val="num" w:pos="3015"/>
        </w:tabs>
        <w:ind w:left="3015" w:hanging="360"/>
      </w:pPr>
      <w:rPr>
        <w:rFonts w:ascii="Symbol" w:hAnsi="Symbol" w:cs="Symbol"/>
        <w:sz w:val="24"/>
        <w:szCs w:val="24"/>
      </w:rPr>
    </w:lvl>
    <w:lvl w:ilvl="4">
      <w:numFmt w:val="bullet"/>
      <w:lvlText w:val="o"/>
      <w:lvlJc w:val="left"/>
      <w:pPr>
        <w:tabs>
          <w:tab w:val="num" w:pos="3735"/>
        </w:tabs>
        <w:ind w:left="3735" w:hanging="360"/>
      </w:pPr>
      <w:rPr>
        <w:rFonts w:ascii="Courier New" w:hAnsi="Courier New" w:cs="Courier New"/>
        <w:sz w:val="24"/>
        <w:szCs w:val="24"/>
      </w:rPr>
    </w:lvl>
    <w:lvl w:ilvl="5">
      <w:numFmt w:val="bullet"/>
      <w:lvlText w:val="§"/>
      <w:lvlJc w:val="left"/>
      <w:pPr>
        <w:tabs>
          <w:tab w:val="num" w:pos="4455"/>
        </w:tabs>
        <w:ind w:left="4455" w:hanging="360"/>
      </w:pPr>
      <w:rPr>
        <w:rFonts w:ascii="Wingdings" w:hAnsi="Wingdings" w:cs="Wingdings"/>
        <w:sz w:val="24"/>
        <w:szCs w:val="24"/>
      </w:rPr>
    </w:lvl>
    <w:lvl w:ilvl="6">
      <w:numFmt w:val="bullet"/>
      <w:lvlText w:val="·"/>
      <w:lvlJc w:val="left"/>
      <w:pPr>
        <w:tabs>
          <w:tab w:val="num" w:pos="5175"/>
        </w:tabs>
        <w:ind w:left="5175" w:hanging="360"/>
      </w:pPr>
      <w:rPr>
        <w:rFonts w:ascii="Symbol" w:hAnsi="Symbol" w:cs="Symbol"/>
        <w:sz w:val="24"/>
        <w:szCs w:val="24"/>
      </w:rPr>
    </w:lvl>
    <w:lvl w:ilvl="7">
      <w:numFmt w:val="bullet"/>
      <w:lvlText w:val="o"/>
      <w:lvlJc w:val="left"/>
      <w:pPr>
        <w:tabs>
          <w:tab w:val="num" w:pos="5895"/>
        </w:tabs>
        <w:ind w:left="5895" w:hanging="360"/>
      </w:pPr>
      <w:rPr>
        <w:rFonts w:ascii="Courier New" w:hAnsi="Courier New" w:cs="Courier New"/>
        <w:sz w:val="24"/>
        <w:szCs w:val="24"/>
      </w:rPr>
    </w:lvl>
    <w:lvl w:ilvl="8">
      <w:numFmt w:val="bullet"/>
      <w:lvlText w:val="§"/>
      <w:lvlJc w:val="left"/>
      <w:pPr>
        <w:tabs>
          <w:tab w:val="num" w:pos="6615"/>
        </w:tabs>
        <w:ind w:left="6615" w:hanging="360"/>
      </w:pPr>
      <w:rPr>
        <w:rFonts w:ascii="Wingdings" w:hAnsi="Wingdings" w:cs="Wingdings"/>
        <w:sz w:val="24"/>
        <w:szCs w:val="24"/>
      </w:rPr>
    </w:lvl>
  </w:abstractNum>
  <w:abstractNum w:abstractNumId="28">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9DF7644"/>
    <w:multiLevelType w:val="hybridMultilevel"/>
    <w:tmpl w:val="DFBCEBCC"/>
    <w:lvl w:ilvl="0" w:tplc="04090003">
      <w:start w:val="1"/>
      <w:numFmt w:val="bullet"/>
      <w:lvlText w:val="o"/>
      <w:lvlJc w:val="left"/>
      <w:pPr>
        <w:ind w:left="1854" w:hanging="360"/>
      </w:pPr>
      <w:rPr>
        <w:rFonts w:ascii="Courier New" w:hAnsi="Courier New" w:cs="Courier New" w:hint="default"/>
      </w:rPr>
    </w:lvl>
    <w:lvl w:ilvl="1" w:tplc="62A8418E">
      <w:numFmt w:val="bullet"/>
      <w:lvlText w:val="-"/>
      <w:lvlJc w:val="left"/>
      <w:pPr>
        <w:ind w:left="2574" w:hanging="360"/>
      </w:pPr>
      <w:rPr>
        <w:rFonts w:ascii="Arial" w:eastAsia="Times New Roman" w:hAnsi="Arial" w:cs="Aria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0">
    <w:nsid w:val="5AEC55D8"/>
    <w:multiLevelType w:val="multilevel"/>
    <w:tmpl w:val="D22221DE"/>
    <w:lvl w:ilvl="0">
      <w:start w:val="1"/>
      <w:numFmt w:val="upperRoman"/>
      <w:pStyle w:val="Heading1"/>
      <w:lvlText w:val="%1."/>
      <w:lvlJc w:val="left"/>
      <w:pPr>
        <w:ind w:left="0" w:firstLine="0"/>
      </w:pPr>
      <w:rPr>
        <w:rFonts w:hint="default"/>
      </w:rPr>
    </w:lvl>
    <w:lvl w:ilvl="1">
      <w:start w:val="1"/>
      <w:numFmt w:val="lowerLetter"/>
      <w:pStyle w:val="Heading2"/>
      <w:lvlText w:val="%1.%2)"/>
      <w:lvlJc w:val="left"/>
      <w:pPr>
        <w:ind w:left="2269"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b w:val="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nsid w:val="5AFC4F06"/>
    <w:multiLevelType w:val="hybridMultilevel"/>
    <w:tmpl w:val="BF7C8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485A95"/>
    <w:multiLevelType w:val="hybridMultilevel"/>
    <w:tmpl w:val="C114BD36"/>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33">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1DA336E"/>
    <w:multiLevelType w:val="hybridMultilevel"/>
    <w:tmpl w:val="4FA24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7A2B6D"/>
    <w:multiLevelType w:val="hybridMultilevel"/>
    <w:tmpl w:val="DCDA2F32"/>
    <w:lvl w:ilvl="0" w:tplc="527CE6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8">
    <w:nsid w:val="6BAC6B53"/>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6D291D70"/>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1725B3"/>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778B52DA"/>
    <w:multiLevelType w:val="hybridMultilevel"/>
    <w:tmpl w:val="889AFB08"/>
    <w:lvl w:ilvl="0" w:tplc="04090017">
      <w:start w:val="1"/>
      <w:numFmt w:val="lowerLetter"/>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24"/>
  </w:num>
  <w:num w:numId="9">
    <w:abstractNumId w:val="16"/>
  </w:num>
  <w:num w:numId="10">
    <w:abstractNumId w:val="9"/>
  </w:num>
  <w:num w:numId="11">
    <w:abstractNumId w:val="0"/>
  </w:num>
  <w:num w:numId="12">
    <w:abstractNumId w:val="6"/>
  </w:num>
  <w:num w:numId="13">
    <w:abstractNumId w:val="30"/>
  </w:num>
  <w:num w:numId="14">
    <w:abstractNumId w:val="30"/>
    <w:lvlOverride w:ilvl="0">
      <w:lvl w:ilvl="0">
        <w:start w:val="1"/>
        <w:numFmt w:val="upperRoman"/>
        <w:pStyle w:val="Heading1"/>
        <w:lvlText w:val="%1."/>
        <w:lvlJc w:val="left"/>
        <w:pPr>
          <w:ind w:left="0" w:firstLine="0"/>
        </w:pPr>
        <w:rPr>
          <w:rFonts w:hint="default"/>
        </w:rPr>
      </w:lvl>
    </w:lvlOverride>
    <w:lvlOverride w:ilvl="1">
      <w:lvl w:ilvl="1">
        <w:start w:val="1"/>
        <w:numFmt w:val="lowerLetter"/>
        <w:pStyle w:val="Heading2"/>
        <w:lvlText w:val="%1.%2)"/>
        <w:lvlJc w:val="left"/>
        <w:pPr>
          <w:ind w:left="2269" w:firstLine="0"/>
        </w:pPr>
        <w:rPr>
          <w:rFonts w:hint="default"/>
        </w:rPr>
      </w:lvl>
    </w:lvlOverride>
    <w:lvlOverride w:ilvl="2">
      <w:lvl w:ilvl="2">
        <w:start w:val="1"/>
        <w:numFmt w:val="decimal"/>
        <w:pStyle w:val="Heading3"/>
        <w:lvlText w:val="%1.%2.%3)"/>
        <w:lvlJc w:val="left"/>
        <w:pPr>
          <w:ind w:left="1134" w:firstLine="0"/>
        </w:pPr>
        <w:rPr>
          <w:rFonts w:hint="default"/>
        </w:rPr>
      </w:lvl>
    </w:lvlOverride>
    <w:lvlOverride w:ilvl="3">
      <w:lvl w:ilvl="3">
        <w:start w:val="1"/>
        <w:numFmt w:val="lowerLetter"/>
        <w:pStyle w:val="Heading4"/>
        <w:lvlText w:val="%4)"/>
        <w:lvlJc w:val="left"/>
        <w:pPr>
          <w:ind w:left="2160" w:firstLine="0"/>
        </w:pPr>
        <w:rPr>
          <w:rFonts w:hint="default"/>
          <w:b w:val="0"/>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15">
    <w:abstractNumId w:val="41"/>
  </w:num>
  <w:num w:numId="16">
    <w:abstractNumId w:val="10"/>
  </w:num>
  <w:num w:numId="17">
    <w:abstractNumId w:val="34"/>
  </w:num>
  <w:num w:numId="18">
    <w:abstractNumId w:val="19"/>
  </w:num>
  <w:num w:numId="19">
    <w:abstractNumId w:val="28"/>
  </w:num>
  <w:num w:numId="20">
    <w:abstractNumId w:val="39"/>
  </w:num>
  <w:num w:numId="21">
    <w:abstractNumId w:val="7"/>
  </w:num>
  <w:num w:numId="22">
    <w:abstractNumId w:val="23"/>
  </w:num>
  <w:num w:numId="23">
    <w:abstractNumId w:val="29"/>
  </w:num>
  <w:num w:numId="24">
    <w:abstractNumId w:val="32"/>
  </w:num>
  <w:num w:numId="25">
    <w:abstractNumId w:val="36"/>
  </w:num>
  <w:num w:numId="26">
    <w:abstractNumId w:val="25"/>
  </w:num>
  <w:num w:numId="27">
    <w:abstractNumId w:val="5"/>
  </w:num>
  <w:num w:numId="28">
    <w:abstractNumId w:val="31"/>
  </w:num>
  <w:num w:numId="29">
    <w:abstractNumId w:val="35"/>
  </w:num>
  <w:num w:numId="30">
    <w:abstractNumId w:val="13"/>
  </w:num>
  <w:num w:numId="31">
    <w:abstractNumId w:val="27"/>
  </w:num>
  <w:num w:numId="32">
    <w:abstractNumId w:val="3"/>
  </w:num>
  <w:num w:numId="33">
    <w:abstractNumId w:val="15"/>
  </w:num>
  <w:num w:numId="34">
    <w:abstractNumId w:val="17"/>
  </w:num>
  <w:num w:numId="35">
    <w:abstractNumId w:val="8"/>
  </w:num>
  <w:num w:numId="36">
    <w:abstractNumId w:val="20"/>
  </w:num>
  <w:num w:numId="37">
    <w:abstractNumId w:val="37"/>
  </w:num>
  <w:num w:numId="38">
    <w:abstractNumId w:val="1"/>
  </w:num>
  <w:num w:numId="39">
    <w:abstractNumId w:val="4"/>
  </w:num>
  <w:num w:numId="40">
    <w:abstractNumId w:val="2"/>
  </w:num>
  <w:num w:numId="41">
    <w:abstractNumId w:val="21"/>
  </w:num>
  <w:num w:numId="42">
    <w:abstractNumId w:val="40"/>
  </w:num>
  <w:num w:numId="43">
    <w:abstractNumId w:val="38"/>
  </w:num>
  <w:num w:numId="44">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1544A"/>
    <w:rsid w:val="00024271"/>
    <w:rsid w:val="00025A1C"/>
    <w:rsid w:val="00051258"/>
    <w:rsid w:val="00051494"/>
    <w:rsid w:val="00051D8F"/>
    <w:rsid w:val="00057C48"/>
    <w:rsid w:val="0006716F"/>
    <w:rsid w:val="00074281"/>
    <w:rsid w:val="000875C7"/>
    <w:rsid w:val="00090D6C"/>
    <w:rsid w:val="00095AC6"/>
    <w:rsid w:val="00095BEA"/>
    <w:rsid w:val="000A2E73"/>
    <w:rsid w:val="000B0EEA"/>
    <w:rsid w:val="000B49CF"/>
    <w:rsid w:val="000B5D9E"/>
    <w:rsid w:val="000C445A"/>
    <w:rsid w:val="000C6C3A"/>
    <w:rsid w:val="000D2389"/>
    <w:rsid w:val="000D35A8"/>
    <w:rsid w:val="000D5DB3"/>
    <w:rsid w:val="000E0A6C"/>
    <w:rsid w:val="000E235A"/>
    <w:rsid w:val="000E34A0"/>
    <w:rsid w:val="000F0B57"/>
    <w:rsid w:val="000F0C76"/>
    <w:rsid w:val="000F53F8"/>
    <w:rsid w:val="00102243"/>
    <w:rsid w:val="001057FC"/>
    <w:rsid w:val="00132794"/>
    <w:rsid w:val="00141429"/>
    <w:rsid w:val="00144DDF"/>
    <w:rsid w:val="001607A9"/>
    <w:rsid w:val="00160CC6"/>
    <w:rsid w:val="00162C11"/>
    <w:rsid w:val="00163177"/>
    <w:rsid w:val="00166454"/>
    <w:rsid w:val="00167D80"/>
    <w:rsid w:val="00171A29"/>
    <w:rsid w:val="00172764"/>
    <w:rsid w:val="001771A1"/>
    <w:rsid w:val="00177974"/>
    <w:rsid w:val="00180DB7"/>
    <w:rsid w:val="00182B52"/>
    <w:rsid w:val="0019364E"/>
    <w:rsid w:val="0019710A"/>
    <w:rsid w:val="001974A8"/>
    <w:rsid w:val="00197EB4"/>
    <w:rsid w:val="001A03E8"/>
    <w:rsid w:val="001A24D9"/>
    <w:rsid w:val="001A3CEC"/>
    <w:rsid w:val="001A4826"/>
    <w:rsid w:val="001A69D5"/>
    <w:rsid w:val="001D5C27"/>
    <w:rsid w:val="001E678F"/>
    <w:rsid w:val="001F3B49"/>
    <w:rsid w:val="001F4CE7"/>
    <w:rsid w:val="001F65BD"/>
    <w:rsid w:val="00207D2B"/>
    <w:rsid w:val="00211CF7"/>
    <w:rsid w:val="002133C9"/>
    <w:rsid w:val="002176A0"/>
    <w:rsid w:val="00222838"/>
    <w:rsid w:val="00222CD0"/>
    <w:rsid w:val="002304BF"/>
    <w:rsid w:val="00241324"/>
    <w:rsid w:val="0024580B"/>
    <w:rsid w:val="00245F38"/>
    <w:rsid w:val="00250897"/>
    <w:rsid w:val="00251C31"/>
    <w:rsid w:val="0025350B"/>
    <w:rsid w:val="002535F5"/>
    <w:rsid w:val="002615AA"/>
    <w:rsid w:val="00270B57"/>
    <w:rsid w:val="0027248F"/>
    <w:rsid w:val="002804CF"/>
    <w:rsid w:val="00295F26"/>
    <w:rsid w:val="002A507E"/>
    <w:rsid w:val="002B7692"/>
    <w:rsid w:val="002B7699"/>
    <w:rsid w:val="002C53D6"/>
    <w:rsid w:val="002C64DC"/>
    <w:rsid w:val="002C6C01"/>
    <w:rsid w:val="002D03E4"/>
    <w:rsid w:val="002D13D8"/>
    <w:rsid w:val="002D40B5"/>
    <w:rsid w:val="002D5656"/>
    <w:rsid w:val="002E0C8A"/>
    <w:rsid w:val="002E2C5D"/>
    <w:rsid w:val="002E47DA"/>
    <w:rsid w:val="002E4B8D"/>
    <w:rsid w:val="002F4FB1"/>
    <w:rsid w:val="002F6A52"/>
    <w:rsid w:val="003019A2"/>
    <w:rsid w:val="00315984"/>
    <w:rsid w:val="003229E4"/>
    <w:rsid w:val="00324CAC"/>
    <w:rsid w:val="0032733A"/>
    <w:rsid w:val="0034142C"/>
    <w:rsid w:val="003420B3"/>
    <w:rsid w:val="00342EC6"/>
    <w:rsid w:val="00345EA6"/>
    <w:rsid w:val="00351752"/>
    <w:rsid w:val="0035233A"/>
    <w:rsid w:val="00360E57"/>
    <w:rsid w:val="0036379B"/>
    <w:rsid w:val="00375DA7"/>
    <w:rsid w:val="0039571A"/>
    <w:rsid w:val="00396BA4"/>
    <w:rsid w:val="003970F1"/>
    <w:rsid w:val="003A281B"/>
    <w:rsid w:val="003A758B"/>
    <w:rsid w:val="003A7E0E"/>
    <w:rsid w:val="003B023F"/>
    <w:rsid w:val="003B2BF5"/>
    <w:rsid w:val="003B482C"/>
    <w:rsid w:val="003B4D93"/>
    <w:rsid w:val="003C3F49"/>
    <w:rsid w:val="003C6012"/>
    <w:rsid w:val="003D0FAC"/>
    <w:rsid w:val="003E60BF"/>
    <w:rsid w:val="003E6F11"/>
    <w:rsid w:val="003F02CE"/>
    <w:rsid w:val="003F10FF"/>
    <w:rsid w:val="003F372D"/>
    <w:rsid w:val="00400115"/>
    <w:rsid w:val="00404666"/>
    <w:rsid w:val="00405647"/>
    <w:rsid w:val="004077E7"/>
    <w:rsid w:val="00414A2A"/>
    <w:rsid w:val="004166AF"/>
    <w:rsid w:val="0042202A"/>
    <w:rsid w:val="00424209"/>
    <w:rsid w:val="00432FA0"/>
    <w:rsid w:val="0044475A"/>
    <w:rsid w:val="00446644"/>
    <w:rsid w:val="00446676"/>
    <w:rsid w:val="00462B27"/>
    <w:rsid w:val="004662C2"/>
    <w:rsid w:val="0046643C"/>
    <w:rsid w:val="004766AB"/>
    <w:rsid w:val="00476EFE"/>
    <w:rsid w:val="00480B20"/>
    <w:rsid w:val="00481F39"/>
    <w:rsid w:val="00483DBF"/>
    <w:rsid w:val="00492844"/>
    <w:rsid w:val="004A1535"/>
    <w:rsid w:val="004A1B57"/>
    <w:rsid w:val="004A3AB9"/>
    <w:rsid w:val="004A3FDA"/>
    <w:rsid w:val="004B2E51"/>
    <w:rsid w:val="004B6303"/>
    <w:rsid w:val="004C0282"/>
    <w:rsid w:val="004C22FC"/>
    <w:rsid w:val="004D02E8"/>
    <w:rsid w:val="004D1B59"/>
    <w:rsid w:val="004D46A7"/>
    <w:rsid w:val="004E1143"/>
    <w:rsid w:val="004F010B"/>
    <w:rsid w:val="004F0F53"/>
    <w:rsid w:val="004F495D"/>
    <w:rsid w:val="00503792"/>
    <w:rsid w:val="00504CE8"/>
    <w:rsid w:val="00506B47"/>
    <w:rsid w:val="00512931"/>
    <w:rsid w:val="00512E17"/>
    <w:rsid w:val="0051410C"/>
    <w:rsid w:val="0053048D"/>
    <w:rsid w:val="005436FA"/>
    <w:rsid w:val="00546C12"/>
    <w:rsid w:val="00550EEB"/>
    <w:rsid w:val="00556774"/>
    <w:rsid w:val="005575A7"/>
    <w:rsid w:val="00563647"/>
    <w:rsid w:val="00570B71"/>
    <w:rsid w:val="00571768"/>
    <w:rsid w:val="00573503"/>
    <w:rsid w:val="00580656"/>
    <w:rsid w:val="005815FE"/>
    <w:rsid w:val="005819B0"/>
    <w:rsid w:val="005855A4"/>
    <w:rsid w:val="00586ADB"/>
    <w:rsid w:val="00590C8D"/>
    <w:rsid w:val="00591CEB"/>
    <w:rsid w:val="00593932"/>
    <w:rsid w:val="00593D2C"/>
    <w:rsid w:val="00597A1E"/>
    <w:rsid w:val="005A0946"/>
    <w:rsid w:val="005A18A6"/>
    <w:rsid w:val="005B30A5"/>
    <w:rsid w:val="005B5227"/>
    <w:rsid w:val="005D619C"/>
    <w:rsid w:val="005E051F"/>
    <w:rsid w:val="005E2992"/>
    <w:rsid w:val="005F0B46"/>
    <w:rsid w:val="005F4062"/>
    <w:rsid w:val="005F67FF"/>
    <w:rsid w:val="005F726C"/>
    <w:rsid w:val="0060225C"/>
    <w:rsid w:val="00605A3F"/>
    <w:rsid w:val="0061090F"/>
    <w:rsid w:val="00612BD1"/>
    <w:rsid w:val="006172C2"/>
    <w:rsid w:val="006206C3"/>
    <w:rsid w:val="00624400"/>
    <w:rsid w:val="006302D6"/>
    <w:rsid w:val="006330C0"/>
    <w:rsid w:val="0063528E"/>
    <w:rsid w:val="006406C4"/>
    <w:rsid w:val="00641AB8"/>
    <w:rsid w:val="00644C69"/>
    <w:rsid w:val="00644DD0"/>
    <w:rsid w:val="00645BB1"/>
    <w:rsid w:val="00645EDA"/>
    <w:rsid w:val="0065443A"/>
    <w:rsid w:val="006574D5"/>
    <w:rsid w:val="00663098"/>
    <w:rsid w:val="00663622"/>
    <w:rsid w:val="00680B05"/>
    <w:rsid w:val="00686207"/>
    <w:rsid w:val="00687275"/>
    <w:rsid w:val="00687D45"/>
    <w:rsid w:val="00690959"/>
    <w:rsid w:val="006959BE"/>
    <w:rsid w:val="006A6B9F"/>
    <w:rsid w:val="006B1028"/>
    <w:rsid w:val="006B400B"/>
    <w:rsid w:val="006B5545"/>
    <w:rsid w:val="006C02AD"/>
    <w:rsid w:val="006C0C6D"/>
    <w:rsid w:val="006C157C"/>
    <w:rsid w:val="006C1FD3"/>
    <w:rsid w:val="006C5259"/>
    <w:rsid w:val="006D735B"/>
    <w:rsid w:val="006D7856"/>
    <w:rsid w:val="006E6B2D"/>
    <w:rsid w:val="006F065F"/>
    <w:rsid w:val="007058A6"/>
    <w:rsid w:val="00711EDB"/>
    <w:rsid w:val="00722BE2"/>
    <w:rsid w:val="00734C77"/>
    <w:rsid w:val="00735B86"/>
    <w:rsid w:val="007449D7"/>
    <w:rsid w:val="0074755F"/>
    <w:rsid w:val="00747DB0"/>
    <w:rsid w:val="00750E5B"/>
    <w:rsid w:val="007516E9"/>
    <w:rsid w:val="007528C9"/>
    <w:rsid w:val="00761948"/>
    <w:rsid w:val="00761986"/>
    <w:rsid w:val="007626A4"/>
    <w:rsid w:val="00767EA4"/>
    <w:rsid w:val="007732D1"/>
    <w:rsid w:val="00791330"/>
    <w:rsid w:val="00794329"/>
    <w:rsid w:val="00795FF9"/>
    <w:rsid w:val="007A4B5D"/>
    <w:rsid w:val="007A567D"/>
    <w:rsid w:val="007C3819"/>
    <w:rsid w:val="007D19DB"/>
    <w:rsid w:val="007D2D03"/>
    <w:rsid w:val="007D543A"/>
    <w:rsid w:val="007D6074"/>
    <w:rsid w:val="007D62A3"/>
    <w:rsid w:val="007D630E"/>
    <w:rsid w:val="007E040F"/>
    <w:rsid w:val="007E521D"/>
    <w:rsid w:val="007F0F3C"/>
    <w:rsid w:val="007F1F7B"/>
    <w:rsid w:val="007F4886"/>
    <w:rsid w:val="008078A7"/>
    <w:rsid w:val="00810FD1"/>
    <w:rsid w:val="008122FB"/>
    <w:rsid w:val="00824657"/>
    <w:rsid w:val="008260AC"/>
    <w:rsid w:val="00833042"/>
    <w:rsid w:val="00834097"/>
    <w:rsid w:val="00836F62"/>
    <w:rsid w:val="00837B75"/>
    <w:rsid w:val="00837CD0"/>
    <w:rsid w:val="00840273"/>
    <w:rsid w:val="008412CD"/>
    <w:rsid w:val="00842C90"/>
    <w:rsid w:val="00843750"/>
    <w:rsid w:val="00846CCD"/>
    <w:rsid w:val="00846EE8"/>
    <w:rsid w:val="00852BE9"/>
    <w:rsid w:val="00855AB0"/>
    <w:rsid w:val="0086539D"/>
    <w:rsid w:val="00887E1A"/>
    <w:rsid w:val="008908AB"/>
    <w:rsid w:val="0089233A"/>
    <w:rsid w:val="00897EF0"/>
    <w:rsid w:val="008A3307"/>
    <w:rsid w:val="008A5D80"/>
    <w:rsid w:val="008B210D"/>
    <w:rsid w:val="008B5584"/>
    <w:rsid w:val="008B5CE9"/>
    <w:rsid w:val="008C47E7"/>
    <w:rsid w:val="008D0009"/>
    <w:rsid w:val="008D7469"/>
    <w:rsid w:val="008E46D4"/>
    <w:rsid w:val="008F141B"/>
    <w:rsid w:val="00904F93"/>
    <w:rsid w:val="00912F44"/>
    <w:rsid w:val="009166FB"/>
    <w:rsid w:val="009167CA"/>
    <w:rsid w:val="0091799D"/>
    <w:rsid w:val="009263CF"/>
    <w:rsid w:val="009311BF"/>
    <w:rsid w:val="00937BE6"/>
    <w:rsid w:val="0094474A"/>
    <w:rsid w:val="009507C2"/>
    <w:rsid w:val="0095557F"/>
    <w:rsid w:val="0096795A"/>
    <w:rsid w:val="00971AF8"/>
    <w:rsid w:val="00971F2E"/>
    <w:rsid w:val="00980A7C"/>
    <w:rsid w:val="00981422"/>
    <w:rsid w:val="00983637"/>
    <w:rsid w:val="00985D4A"/>
    <w:rsid w:val="00986662"/>
    <w:rsid w:val="009A0DA1"/>
    <w:rsid w:val="009A75A0"/>
    <w:rsid w:val="009A7CB8"/>
    <w:rsid w:val="009B6036"/>
    <w:rsid w:val="009D24A3"/>
    <w:rsid w:val="009D477B"/>
    <w:rsid w:val="009D562F"/>
    <w:rsid w:val="009F18BB"/>
    <w:rsid w:val="009F7A77"/>
    <w:rsid w:val="00A10BDF"/>
    <w:rsid w:val="00A13570"/>
    <w:rsid w:val="00A221FE"/>
    <w:rsid w:val="00A25301"/>
    <w:rsid w:val="00A31092"/>
    <w:rsid w:val="00A358F6"/>
    <w:rsid w:val="00A424CE"/>
    <w:rsid w:val="00A47C0B"/>
    <w:rsid w:val="00A5101E"/>
    <w:rsid w:val="00A51953"/>
    <w:rsid w:val="00A538B9"/>
    <w:rsid w:val="00A56D12"/>
    <w:rsid w:val="00A57600"/>
    <w:rsid w:val="00A6161A"/>
    <w:rsid w:val="00A63F96"/>
    <w:rsid w:val="00A647D3"/>
    <w:rsid w:val="00A67036"/>
    <w:rsid w:val="00A673BC"/>
    <w:rsid w:val="00A67E94"/>
    <w:rsid w:val="00A813CF"/>
    <w:rsid w:val="00A83D79"/>
    <w:rsid w:val="00A92962"/>
    <w:rsid w:val="00A952E4"/>
    <w:rsid w:val="00A9640E"/>
    <w:rsid w:val="00AA20BB"/>
    <w:rsid w:val="00AA31AC"/>
    <w:rsid w:val="00AB02CD"/>
    <w:rsid w:val="00AB4990"/>
    <w:rsid w:val="00AB614F"/>
    <w:rsid w:val="00AC63CE"/>
    <w:rsid w:val="00AD5885"/>
    <w:rsid w:val="00AE1F9C"/>
    <w:rsid w:val="00AE6A35"/>
    <w:rsid w:val="00AE79A5"/>
    <w:rsid w:val="00AF16F0"/>
    <w:rsid w:val="00AF1FE4"/>
    <w:rsid w:val="00AF736A"/>
    <w:rsid w:val="00B056DB"/>
    <w:rsid w:val="00B05E14"/>
    <w:rsid w:val="00B06A59"/>
    <w:rsid w:val="00B11031"/>
    <w:rsid w:val="00B169FF"/>
    <w:rsid w:val="00B1743D"/>
    <w:rsid w:val="00B22E3D"/>
    <w:rsid w:val="00B36897"/>
    <w:rsid w:val="00B36EAE"/>
    <w:rsid w:val="00B37A85"/>
    <w:rsid w:val="00B523A5"/>
    <w:rsid w:val="00B577BE"/>
    <w:rsid w:val="00B61250"/>
    <w:rsid w:val="00B77FDD"/>
    <w:rsid w:val="00B96B24"/>
    <w:rsid w:val="00BB01A7"/>
    <w:rsid w:val="00BC1ABE"/>
    <w:rsid w:val="00BC25B5"/>
    <w:rsid w:val="00BC3DE1"/>
    <w:rsid w:val="00BD3B6B"/>
    <w:rsid w:val="00BD4BFF"/>
    <w:rsid w:val="00BD7C3A"/>
    <w:rsid w:val="00BE3395"/>
    <w:rsid w:val="00BF21B7"/>
    <w:rsid w:val="00BF47C4"/>
    <w:rsid w:val="00C01FC1"/>
    <w:rsid w:val="00C025D0"/>
    <w:rsid w:val="00C13165"/>
    <w:rsid w:val="00C14094"/>
    <w:rsid w:val="00C22288"/>
    <w:rsid w:val="00C36162"/>
    <w:rsid w:val="00C410AC"/>
    <w:rsid w:val="00C43BDD"/>
    <w:rsid w:val="00C4663D"/>
    <w:rsid w:val="00C51029"/>
    <w:rsid w:val="00C61DA4"/>
    <w:rsid w:val="00C706BD"/>
    <w:rsid w:val="00C7348A"/>
    <w:rsid w:val="00C76160"/>
    <w:rsid w:val="00C761CC"/>
    <w:rsid w:val="00C80DA1"/>
    <w:rsid w:val="00C80EE7"/>
    <w:rsid w:val="00C83009"/>
    <w:rsid w:val="00C855A9"/>
    <w:rsid w:val="00C86C81"/>
    <w:rsid w:val="00C92AFC"/>
    <w:rsid w:val="00C95F1B"/>
    <w:rsid w:val="00CA708E"/>
    <w:rsid w:val="00CB165A"/>
    <w:rsid w:val="00CB2206"/>
    <w:rsid w:val="00CB5433"/>
    <w:rsid w:val="00CB63E9"/>
    <w:rsid w:val="00CD145B"/>
    <w:rsid w:val="00CD50D4"/>
    <w:rsid w:val="00CE2E71"/>
    <w:rsid w:val="00CF0B49"/>
    <w:rsid w:val="00CF6092"/>
    <w:rsid w:val="00D037A6"/>
    <w:rsid w:val="00D11ACD"/>
    <w:rsid w:val="00D374CE"/>
    <w:rsid w:val="00D40445"/>
    <w:rsid w:val="00D52D6D"/>
    <w:rsid w:val="00D54ACE"/>
    <w:rsid w:val="00D54BB2"/>
    <w:rsid w:val="00D558FE"/>
    <w:rsid w:val="00D55FF3"/>
    <w:rsid w:val="00D65E7E"/>
    <w:rsid w:val="00D676A5"/>
    <w:rsid w:val="00D7402F"/>
    <w:rsid w:val="00D7690A"/>
    <w:rsid w:val="00D80391"/>
    <w:rsid w:val="00D85488"/>
    <w:rsid w:val="00D92D5B"/>
    <w:rsid w:val="00D96D00"/>
    <w:rsid w:val="00DA1FD3"/>
    <w:rsid w:val="00DA2B82"/>
    <w:rsid w:val="00DA4FCB"/>
    <w:rsid w:val="00DB152F"/>
    <w:rsid w:val="00DB6FBD"/>
    <w:rsid w:val="00DC0FB5"/>
    <w:rsid w:val="00DC6F82"/>
    <w:rsid w:val="00DD7FD9"/>
    <w:rsid w:val="00DE3A94"/>
    <w:rsid w:val="00DF2AC4"/>
    <w:rsid w:val="00DF62A9"/>
    <w:rsid w:val="00DF6372"/>
    <w:rsid w:val="00E0419F"/>
    <w:rsid w:val="00E05ABF"/>
    <w:rsid w:val="00E113F7"/>
    <w:rsid w:val="00E14E3B"/>
    <w:rsid w:val="00E36815"/>
    <w:rsid w:val="00E45735"/>
    <w:rsid w:val="00E45F4C"/>
    <w:rsid w:val="00E51181"/>
    <w:rsid w:val="00E51DE7"/>
    <w:rsid w:val="00E53CDC"/>
    <w:rsid w:val="00E53F83"/>
    <w:rsid w:val="00E609E4"/>
    <w:rsid w:val="00E61ADF"/>
    <w:rsid w:val="00E63310"/>
    <w:rsid w:val="00E6529F"/>
    <w:rsid w:val="00E671E4"/>
    <w:rsid w:val="00E72066"/>
    <w:rsid w:val="00E72FF6"/>
    <w:rsid w:val="00E73169"/>
    <w:rsid w:val="00E815EB"/>
    <w:rsid w:val="00E8216E"/>
    <w:rsid w:val="00E91709"/>
    <w:rsid w:val="00E94190"/>
    <w:rsid w:val="00EA3B06"/>
    <w:rsid w:val="00EA7158"/>
    <w:rsid w:val="00EA75A7"/>
    <w:rsid w:val="00EB4F82"/>
    <w:rsid w:val="00EB6A22"/>
    <w:rsid w:val="00EC3FF8"/>
    <w:rsid w:val="00EE36B9"/>
    <w:rsid w:val="00EE3CE8"/>
    <w:rsid w:val="00EE4AB2"/>
    <w:rsid w:val="00EE5AEC"/>
    <w:rsid w:val="00EF064F"/>
    <w:rsid w:val="00EF0E8F"/>
    <w:rsid w:val="00EF1952"/>
    <w:rsid w:val="00F00209"/>
    <w:rsid w:val="00F07805"/>
    <w:rsid w:val="00F14393"/>
    <w:rsid w:val="00F15026"/>
    <w:rsid w:val="00F17E0F"/>
    <w:rsid w:val="00F21DF8"/>
    <w:rsid w:val="00F2270E"/>
    <w:rsid w:val="00F44C16"/>
    <w:rsid w:val="00F47F14"/>
    <w:rsid w:val="00F53EFD"/>
    <w:rsid w:val="00F6081B"/>
    <w:rsid w:val="00F64742"/>
    <w:rsid w:val="00F72054"/>
    <w:rsid w:val="00F808FB"/>
    <w:rsid w:val="00F84BAF"/>
    <w:rsid w:val="00F86065"/>
    <w:rsid w:val="00F86A3F"/>
    <w:rsid w:val="00F978A2"/>
    <w:rsid w:val="00FA7571"/>
    <w:rsid w:val="00FB05B7"/>
    <w:rsid w:val="00FB35EB"/>
    <w:rsid w:val="00FB7A55"/>
    <w:rsid w:val="00FC34AE"/>
    <w:rsid w:val="00FC7DAC"/>
    <w:rsid w:val="00FD643D"/>
    <w:rsid w:val="00FF02DD"/>
    <w:rsid w:val="00FF3691"/>
    <w:rsid w:val="00FF6E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AA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 w:type="paragraph" w:styleId="NoSpacing">
    <w:name w:val="No Spacing"/>
    <w:uiPriority w:val="1"/>
    <w:qFormat/>
    <w:rsid w:val="00A310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 w:type="paragraph" w:styleId="NoSpacing">
    <w:name w:val="No Spacing"/>
    <w:uiPriority w:val="1"/>
    <w:qFormat/>
    <w:rsid w:val="00A310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73095376">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3871</Words>
  <Characters>22069</Characters>
  <Application>Microsoft Office Word</Application>
  <DocSecurity>0</DocSecurity>
  <Lines>183</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Elena Coman</cp:lastModifiedBy>
  <cp:revision>10</cp:revision>
  <cp:lastPrinted>2023-01-25T20:37:00Z</cp:lastPrinted>
  <dcterms:created xsi:type="dcterms:W3CDTF">2023-07-31T08:53:00Z</dcterms:created>
  <dcterms:modified xsi:type="dcterms:W3CDTF">2023-08-01T12:31:00Z</dcterms:modified>
</cp:coreProperties>
</file>