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11EA" w14:textId="2BD75F79" w:rsidR="00C92683" w:rsidRPr="00276A4F" w:rsidRDefault="00C92683" w:rsidP="00C92683">
      <w:pPr>
        <w:spacing w:after="125"/>
        <w:ind w:firstLine="720"/>
        <w:jc w:val="center"/>
        <w:rPr>
          <w:rFonts w:ascii="Times New Roman" w:hAnsi="Times New Roman" w:cs="Times New Roman"/>
          <w:b/>
        </w:rPr>
      </w:pPr>
      <w:r w:rsidRPr="00276A4F">
        <w:rPr>
          <w:rFonts w:ascii="Times New Roman" w:hAnsi="Times New Roman" w:cs="Times New Roman"/>
          <w:b/>
          <w:noProof/>
        </w:rPr>
        <w:t>”</w:t>
      </w:r>
      <w:r w:rsidR="00276A4F" w:rsidRPr="00276A4F">
        <w:rPr>
          <w:rFonts w:ascii="Times New Roman" w:hAnsi="Times New Roman" w:cs="Times New Roman"/>
          <w:b/>
          <w:noProof/>
        </w:rPr>
        <w:t>CONSTRUIRE SP</w:t>
      </w:r>
      <w:r w:rsidR="00A957AD">
        <w:rPr>
          <w:rFonts w:ascii="Times New Roman" w:hAnsi="Times New Roman" w:cs="Times New Roman"/>
          <w:b/>
          <w:noProof/>
        </w:rPr>
        <w:t>Ă</w:t>
      </w:r>
      <w:r w:rsidR="00276A4F" w:rsidRPr="00276A4F">
        <w:rPr>
          <w:rFonts w:ascii="Times New Roman" w:hAnsi="Times New Roman" w:cs="Times New Roman"/>
          <w:b/>
          <w:noProof/>
        </w:rPr>
        <w:t>L</w:t>
      </w:r>
      <w:r w:rsidR="00A957AD">
        <w:rPr>
          <w:rFonts w:ascii="Times New Roman" w:hAnsi="Times New Roman" w:cs="Times New Roman"/>
          <w:b/>
          <w:noProof/>
        </w:rPr>
        <w:t>Ă</w:t>
      </w:r>
      <w:r w:rsidR="00276A4F" w:rsidRPr="00276A4F">
        <w:rPr>
          <w:rFonts w:ascii="Times New Roman" w:hAnsi="Times New Roman" w:cs="Times New Roman"/>
          <w:b/>
          <w:noProof/>
        </w:rPr>
        <w:t xml:space="preserve">TORIE AUTO </w:t>
      </w:r>
      <w:r w:rsidR="00A957AD">
        <w:rPr>
          <w:rFonts w:ascii="Times New Roman" w:hAnsi="Times New Roman" w:cs="Times New Roman"/>
          <w:b/>
          <w:noProof/>
        </w:rPr>
        <w:t xml:space="preserve">- </w:t>
      </w:r>
      <w:r w:rsidR="00276A4F" w:rsidRPr="00276A4F">
        <w:rPr>
          <w:rFonts w:ascii="Times New Roman" w:hAnsi="Times New Roman" w:cs="Times New Roman"/>
          <w:b/>
          <w:noProof/>
        </w:rPr>
        <w:t>SELF</w:t>
      </w:r>
      <w:r w:rsidRPr="00276A4F">
        <w:rPr>
          <w:rFonts w:ascii="Times New Roman" w:hAnsi="Times New Roman" w:cs="Times New Roman"/>
          <w:b/>
        </w:rPr>
        <w:t>”</w:t>
      </w:r>
    </w:p>
    <w:p w14:paraId="42F9CD06" w14:textId="7A87FDBE" w:rsidR="00590501" w:rsidRPr="00276A4F" w:rsidRDefault="00590501">
      <w:pPr>
        <w:rPr>
          <w:rFonts w:ascii="Times New Roman" w:hAnsi="Times New Roman" w:cs="Times New Roman"/>
          <w:sz w:val="24"/>
          <w:szCs w:val="24"/>
        </w:rPr>
      </w:pPr>
    </w:p>
    <w:p w14:paraId="231FA114" w14:textId="77777777" w:rsidR="004F5B56" w:rsidRPr="00276A4F" w:rsidRDefault="004F5B56">
      <w:pPr>
        <w:rPr>
          <w:rFonts w:ascii="Times New Roman" w:hAnsi="Times New Roman" w:cs="Times New Roman"/>
          <w:sz w:val="24"/>
          <w:szCs w:val="24"/>
        </w:rPr>
      </w:pPr>
    </w:p>
    <w:p w14:paraId="043B3640" w14:textId="77777777" w:rsidR="00590501" w:rsidRPr="00276A4F" w:rsidRDefault="00590501" w:rsidP="00590501">
      <w:pPr>
        <w:spacing w:line="240" w:lineRule="auto"/>
        <w:contextualSpacing/>
        <w:jc w:val="center"/>
        <w:rPr>
          <w:rFonts w:ascii="Times New Roman" w:hAnsi="Times New Roman"/>
          <w:b/>
          <w:sz w:val="24"/>
          <w:szCs w:val="24"/>
        </w:rPr>
      </w:pPr>
      <w:r w:rsidRPr="00276A4F">
        <w:rPr>
          <w:rFonts w:ascii="Times New Roman" w:hAnsi="Times New Roman"/>
          <w:b/>
          <w:sz w:val="32"/>
          <w:szCs w:val="24"/>
        </w:rPr>
        <w:t>MEMORIU PREZENTARE</w:t>
      </w:r>
    </w:p>
    <w:p w14:paraId="6E9CEB45" w14:textId="19F8438C" w:rsidR="003D027D" w:rsidRPr="00276A4F" w:rsidRDefault="00590501" w:rsidP="003D027D">
      <w:pPr>
        <w:spacing w:after="0" w:line="240" w:lineRule="auto"/>
        <w:jc w:val="center"/>
        <w:rPr>
          <w:rFonts w:ascii="Times New Roman" w:hAnsi="Times New Roman" w:cs="Times New Roman"/>
          <w:sz w:val="24"/>
          <w:szCs w:val="24"/>
        </w:rPr>
      </w:pPr>
      <w:r w:rsidRPr="00276A4F">
        <w:rPr>
          <w:rFonts w:ascii="Times New Roman" w:hAnsi="Times New Roman"/>
          <w:sz w:val="24"/>
          <w:szCs w:val="24"/>
        </w:rPr>
        <w:t>Conform continutului – cadru ANEXA nr.</w:t>
      </w:r>
      <w:r w:rsidR="00A957AD">
        <w:rPr>
          <w:rFonts w:ascii="Times New Roman" w:hAnsi="Times New Roman"/>
          <w:sz w:val="24"/>
          <w:szCs w:val="24"/>
        </w:rPr>
        <w:t xml:space="preserve"> </w:t>
      </w:r>
      <w:r w:rsidRPr="00276A4F">
        <w:rPr>
          <w:rFonts w:ascii="Times New Roman" w:hAnsi="Times New Roman"/>
          <w:sz w:val="24"/>
          <w:szCs w:val="24"/>
        </w:rPr>
        <w:t>5</w:t>
      </w:r>
      <w:r w:rsidR="00995597" w:rsidRPr="00276A4F">
        <w:rPr>
          <w:rFonts w:ascii="Times New Roman" w:hAnsi="Times New Roman"/>
          <w:sz w:val="24"/>
          <w:szCs w:val="24"/>
        </w:rPr>
        <w:t>E</w:t>
      </w:r>
      <w:r w:rsidRPr="00276A4F">
        <w:rPr>
          <w:rFonts w:ascii="Times New Roman" w:hAnsi="Times New Roman"/>
          <w:sz w:val="24"/>
          <w:szCs w:val="24"/>
        </w:rPr>
        <w:t xml:space="preserve"> </w:t>
      </w:r>
      <w:r w:rsidRPr="00276A4F">
        <w:rPr>
          <w:rFonts w:ascii="Times New Roman" w:hAnsi="Times New Roman" w:cs="Times New Roman"/>
          <w:sz w:val="24"/>
          <w:szCs w:val="24"/>
        </w:rPr>
        <w:t>din</w:t>
      </w:r>
      <w:r w:rsidR="003D027D" w:rsidRPr="00276A4F">
        <w:rPr>
          <w:rFonts w:ascii="Times New Roman" w:hAnsi="Times New Roman" w:cs="Times New Roman"/>
          <w:bCs/>
          <w:sz w:val="24"/>
          <w:szCs w:val="24"/>
        </w:rPr>
        <w:t xml:space="preserve"> </w:t>
      </w:r>
      <w:r w:rsidR="003D027D" w:rsidRPr="00276A4F">
        <w:rPr>
          <w:rFonts w:ascii="Times New Roman" w:hAnsi="Times New Roman" w:cs="Times New Roman"/>
          <w:sz w:val="24"/>
          <w:szCs w:val="24"/>
        </w:rPr>
        <w:t>Legea nr. 292 din 3 decembrie 2018 privind evaluarea impactului anumitor proiecte publice si private asupra mediului</w:t>
      </w:r>
    </w:p>
    <w:p w14:paraId="14FAB4D9" w14:textId="77777777" w:rsidR="00CE0F5C" w:rsidRPr="00276A4F" w:rsidRDefault="00CE0F5C" w:rsidP="003D027D">
      <w:pPr>
        <w:spacing w:line="240" w:lineRule="auto"/>
        <w:contextualSpacing/>
        <w:jc w:val="center"/>
        <w:rPr>
          <w:rFonts w:ascii="Times New Roman" w:hAnsi="Times New Roman" w:cs="Times New Roman"/>
          <w:b/>
          <w:sz w:val="24"/>
          <w:szCs w:val="24"/>
        </w:rPr>
      </w:pPr>
    </w:p>
    <w:p w14:paraId="113653EE" w14:textId="0EB0C7FF" w:rsidR="000821B6" w:rsidRPr="00276A4F" w:rsidRDefault="00590501" w:rsidP="000821B6">
      <w:pPr>
        <w:pStyle w:val="ListParagraph"/>
        <w:numPr>
          <w:ilvl w:val="0"/>
          <w:numId w:val="9"/>
        </w:numPr>
        <w:autoSpaceDE w:val="0"/>
        <w:autoSpaceDN w:val="0"/>
        <w:adjustRightInd w:val="0"/>
        <w:jc w:val="both"/>
        <w:rPr>
          <w:rFonts w:ascii="Times New Roman" w:hAnsi="Times New Roman" w:cs="Times New Roman"/>
          <w:b/>
          <w:i/>
          <w:sz w:val="24"/>
          <w:szCs w:val="24"/>
        </w:rPr>
      </w:pPr>
      <w:r w:rsidRPr="00276A4F">
        <w:rPr>
          <w:rFonts w:ascii="Times New Roman" w:hAnsi="Times New Roman" w:cs="Times New Roman"/>
          <w:b/>
          <w:sz w:val="24"/>
          <w:szCs w:val="24"/>
        </w:rPr>
        <w:t xml:space="preserve">Denumirea proiectului: </w:t>
      </w:r>
      <w:r w:rsidR="000821B6" w:rsidRPr="00276A4F">
        <w:rPr>
          <w:rFonts w:ascii="Times New Roman" w:hAnsi="Times New Roman" w:cs="Times New Roman"/>
          <w:b/>
          <w:noProof/>
        </w:rPr>
        <w:t>”</w:t>
      </w:r>
      <w:r w:rsidR="00276A4F" w:rsidRPr="00276A4F">
        <w:rPr>
          <w:rFonts w:ascii="Times New Roman" w:hAnsi="Times New Roman" w:cs="Times New Roman"/>
          <w:b/>
          <w:noProof/>
        </w:rPr>
        <w:t>CONSTRUIRE SP</w:t>
      </w:r>
      <w:r w:rsidR="00A957AD">
        <w:rPr>
          <w:rFonts w:ascii="Times New Roman" w:hAnsi="Times New Roman" w:cs="Times New Roman"/>
          <w:b/>
          <w:noProof/>
        </w:rPr>
        <w:t>Ă</w:t>
      </w:r>
      <w:r w:rsidR="00276A4F" w:rsidRPr="00276A4F">
        <w:rPr>
          <w:rFonts w:ascii="Times New Roman" w:hAnsi="Times New Roman" w:cs="Times New Roman"/>
          <w:b/>
          <w:noProof/>
        </w:rPr>
        <w:t>L</w:t>
      </w:r>
      <w:r w:rsidR="00A957AD">
        <w:rPr>
          <w:rFonts w:ascii="Times New Roman" w:hAnsi="Times New Roman" w:cs="Times New Roman"/>
          <w:b/>
          <w:noProof/>
        </w:rPr>
        <w:t>Ă</w:t>
      </w:r>
      <w:r w:rsidR="00276A4F" w:rsidRPr="00276A4F">
        <w:rPr>
          <w:rFonts w:ascii="Times New Roman" w:hAnsi="Times New Roman" w:cs="Times New Roman"/>
          <w:b/>
          <w:noProof/>
        </w:rPr>
        <w:t>TORIE AUTO SELF</w:t>
      </w:r>
      <w:r w:rsidR="000821B6" w:rsidRPr="00276A4F">
        <w:rPr>
          <w:rFonts w:ascii="Times New Roman" w:hAnsi="Times New Roman" w:cs="Times New Roman"/>
          <w:b/>
        </w:rPr>
        <w:t>”</w:t>
      </w:r>
    </w:p>
    <w:p w14:paraId="4020F35B" w14:textId="4200336B" w:rsidR="00A769F7" w:rsidRPr="00276A4F" w:rsidRDefault="00590501" w:rsidP="00276A4F">
      <w:pPr>
        <w:pStyle w:val="ListParagraph"/>
        <w:numPr>
          <w:ilvl w:val="0"/>
          <w:numId w:val="9"/>
        </w:numPr>
        <w:spacing w:after="0" w:line="240" w:lineRule="auto"/>
        <w:jc w:val="both"/>
      </w:pPr>
      <w:r w:rsidRPr="00276A4F">
        <w:rPr>
          <w:rFonts w:ascii="Times New Roman" w:hAnsi="Times New Roman"/>
          <w:b/>
          <w:sz w:val="24"/>
          <w:szCs w:val="24"/>
        </w:rPr>
        <w:t>Titularul:</w:t>
      </w:r>
      <w:r w:rsidRPr="00276A4F">
        <w:rPr>
          <w:rFonts w:ascii="Times New Roman" w:hAnsi="Times New Roman" w:cs="Times New Roman"/>
          <w:sz w:val="24"/>
          <w:szCs w:val="24"/>
        </w:rPr>
        <w:t xml:space="preserve"> </w:t>
      </w:r>
      <w:r w:rsidR="00862317">
        <w:rPr>
          <w:rFonts w:ascii="Times New Roman" w:hAnsi="Times New Roman" w:cs="Times New Roman"/>
          <w:b/>
          <w:bCs/>
        </w:rPr>
        <w:t>KEYNEPO</w:t>
      </w:r>
      <w:r w:rsidR="00276A4F" w:rsidRPr="00276A4F">
        <w:rPr>
          <w:rFonts w:ascii="Times New Roman" w:hAnsi="Times New Roman" w:cs="Times New Roman"/>
          <w:b/>
          <w:bCs/>
        </w:rPr>
        <w:t xml:space="preserve"> S.R.L.</w:t>
      </w:r>
      <w:r w:rsidR="00A769F7" w:rsidRPr="00276A4F">
        <w:rPr>
          <w:rFonts w:ascii="Times New Roman" w:hAnsi="Times New Roman" w:cs="Times New Roman"/>
          <w:sz w:val="24"/>
          <w:szCs w:val="24"/>
        </w:rPr>
        <w:t>;</w:t>
      </w:r>
    </w:p>
    <w:p w14:paraId="581110ED" w14:textId="10FD8B57" w:rsidR="00C92683" w:rsidRPr="00276A4F" w:rsidRDefault="00590501" w:rsidP="00862317">
      <w:pPr>
        <w:ind w:left="372" w:firstLine="708"/>
        <w:contextualSpacing/>
        <w:jc w:val="both"/>
        <w:rPr>
          <w:rFonts w:ascii="Times New Roman" w:hAnsi="Times New Roman" w:cs="Times New Roman"/>
          <w:b/>
          <w:sz w:val="24"/>
          <w:szCs w:val="24"/>
        </w:rPr>
      </w:pPr>
      <w:r w:rsidRPr="00276A4F">
        <w:rPr>
          <w:rFonts w:ascii="Times New Roman" w:hAnsi="Times New Roman" w:cs="Times New Roman"/>
          <w:b/>
          <w:sz w:val="24"/>
          <w:szCs w:val="24"/>
        </w:rPr>
        <w:t>Adresa postala:</w:t>
      </w:r>
      <w:r w:rsidRPr="00276A4F">
        <w:rPr>
          <w:rFonts w:ascii="Times New Roman" w:hAnsi="Times New Roman" w:cs="Times New Roman"/>
          <w:sz w:val="24"/>
          <w:szCs w:val="24"/>
        </w:rPr>
        <w:t xml:space="preserve"> </w:t>
      </w:r>
      <w:r w:rsidR="00862317">
        <w:rPr>
          <w:rFonts w:ascii="Times New Roman" w:hAnsi="Times New Roman" w:cs="Times New Roman"/>
          <w:b/>
          <w:bCs/>
        </w:rPr>
        <w:t>c</w:t>
      </w:r>
      <w:r w:rsidR="00276A4F" w:rsidRPr="00276A4F">
        <w:rPr>
          <w:rFonts w:ascii="Times New Roman" w:hAnsi="Times New Roman" w:cs="Times New Roman"/>
          <w:b/>
          <w:bCs/>
        </w:rPr>
        <w:t xml:space="preserve">om </w:t>
      </w:r>
      <w:r w:rsidR="00862317">
        <w:rPr>
          <w:rFonts w:ascii="Times New Roman" w:hAnsi="Times New Roman" w:cs="Times New Roman"/>
          <w:b/>
          <w:bCs/>
        </w:rPr>
        <w:t>Tătărani</w:t>
      </w:r>
      <w:r w:rsidR="00276A4F" w:rsidRPr="00276A4F">
        <w:rPr>
          <w:rFonts w:ascii="Times New Roman" w:hAnsi="Times New Roman" w:cs="Times New Roman"/>
          <w:b/>
          <w:bCs/>
        </w:rPr>
        <w:t xml:space="preserve">, sat </w:t>
      </w:r>
      <w:r w:rsidR="00862317">
        <w:rPr>
          <w:rFonts w:ascii="Times New Roman" w:hAnsi="Times New Roman" w:cs="Times New Roman"/>
          <w:b/>
          <w:bCs/>
        </w:rPr>
        <w:t>Căprioru, jud. Dâmbovița</w:t>
      </w:r>
    </w:p>
    <w:p w14:paraId="6CA26A91" w14:textId="0EC20673" w:rsidR="00A769F7" w:rsidRPr="00276A4F" w:rsidRDefault="00590501" w:rsidP="00862317">
      <w:pPr>
        <w:ind w:left="372" w:firstLine="708"/>
        <w:contextualSpacing/>
        <w:jc w:val="both"/>
        <w:rPr>
          <w:rFonts w:ascii="Times New Roman" w:hAnsi="Times New Roman" w:cs="Times New Roman"/>
          <w:b/>
          <w:bCs/>
          <w:sz w:val="24"/>
          <w:szCs w:val="24"/>
          <w:u w:val="single"/>
          <w:shd w:val="clear" w:color="auto" w:fill="FFFFFF"/>
        </w:rPr>
      </w:pPr>
      <w:r w:rsidRPr="00276A4F">
        <w:rPr>
          <w:rFonts w:ascii="Times New Roman" w:hAnsi="Times New Roman" w:cs="Times New Roman"/>
          <w:b/>
          <w:sz w:val="24"/>
          <w:szCs w:val="24"/>
        </w:rPr>
        <w:t>Numarul de telefon:</w:t>
      </w:r>
      <w:r w:rsidR="00A015C1" w:rsidRPr="00276A4F">
        <w:rPr>
          <w:rFonts w:ascii="Times New Roman" w:hAnsi="Times New Roman" w:cs="Times New Roman"/>
          <w:sz w:val="24"/>
          <w:szCs w:val="24"/>
        </w:rPr>
        <w:t xml:space="preserve"> </w:t>
      </w:r>
      <w:r w:rsidR="00276A4F" w:rsidRPr="00276A4F">
        <w:rPr>
          <w:rFonts w:ascii="Times New Roman" w:hAnsi="Times New Roman" w:cs="Times New Roman"/>
          <w:sz w:val="24"/>
          <w:szCs w:val="24"/>
        </w:rPr>
        <w:t>tel: 0722 901 959</w:t>
      </w:r>
    </w:p>
    <w:p w14:paraId="5F9393C7" w14:textId="35C76AFF" w:rsidR="00A769F7" w:rsidRPr="00276A4F" w:rsidRDefault="00590501" w:rsidP="00862317">
      <w:pPr>
        <w:spacing w:after="0" w:line="240" w:lineRule="auto"/>
        <w:ind w:left="792" w:firstLine="288"/>
        <w:jc w:val="both"/>
        <w:rPr>
          <w:rFonts w:ascii="Times New Roman" w:hAnsi="Times New Roman" w:cs="Times New Roman"/>
          <w:sz w:val="24"/>
          <w:szCs w:val="24"/>
        </w:rPr>
      </w:pPr>
      <w:r w:rsidRPr="00862317">
        <w:rPr>
          <w:rFonts w:ascii="Times New Roman" w:hAnsi="Times New Roman" w:cs="Times New Roman"/>
          <w:b/>
          <w:bCs/>
          <w:sz w:val="24"/>
          <w:szCs w:val="24"/>
        </w:rPr>
        <w:t>Numele persoanelor de contact:</w:t>
      </w:r>
      <w:r w:rsidRPr="00276A4F">
        <w:rPr>
          <w:rFonts w:ascii="Times New Roman" w:hAnsi="Times New Roman" w:cs="Times New Roman"/>
          <w:sz w:val="24"/>
          <w:szCs w:val="24"/>
        </w:rPr>
        <w:t xml:space="preserve"> </w:t>
      </w:r>
      <w:r w:rsidR="00862317">
        <w:rPr>
          <w:rFonts w:ascii="Times New Roman" w:hAnsi="Times New Roman" w:cs="Times New Roman"/>
          <w:b/>
          <w:bCs/>
        </w:rPr>
        <w:t>NICA VASILE-OCTAVIAN</w:t>
      </w:r>
      <w:r w:rsidR="00DE177C" w:rsidRPr="00276A4F">
        <w:rPr>
          <w:rFonts w:ascii="Times New Roman" w:hAnsi="Times New Roman" w:cs="Times New Roman"/>
          <w:sz w:val="24"/>
          <w:szCs w:val="24"/>
        </w:rPr>
        <w:t xml:space="preserve">                                               </w:t>
      </w:r>
    </w:p>
    <w:p w14:paraId="7E4E4274" w14:textId="0DDDFF83" w:rsidR="00590501" w:rsidRPr="00276A4F" w:rsidRDefault="00590501" w:rsidP="006F3A16">
      <w:pPr>
        <w:pStyle w:val="ListParagraph"/>
        <w:numPr>
          <w:ilvl w:val="0"/>
          <w:numId w:val="9"/>
        </w:numPr>
        <w:spacing w:after="0" w:line="240" w:lineRule="auto"/>
        <w:jc w:val="both"/>
        <w:rPr>
          <w:rFonts w:ascii="Times New Roman" w:hAnsi="Times New Roman" w:cs="Times New Roman"/>
          <w:b/>
          <w:sz w:val="24"/>
          <w:szCs w:val="24"/>
        </w:rPr>
      </w:pPr>
      <w:r w:rsidRPr="00276A4F">
        <w:rPr>
          <w:rFonts w:ascii="Times New Roman" w:hAnsi="Times New Roman" w:cs="Times New Roman"/>
          <w:b/>
          <w:sz w:val="24"/>
          <w:szCs w:val="24"/>
        </w:rPr>
        <w:t xml:space="preserve">Descrierea </w:t>
      </w:r>
      <w:r w:rsidR="00C627B3" w:rsidRPr="00276A4F">
        <w:rPr>
          <w:rFonts w:ascii="Times New Roman" w:hAnsi="Times New Roman" w:cs="Times New Roman"/>
          <w:b/>
          <w:sz w:val="24"/>
          <w:szCs w:val="24"/>
        </w:rPr>
        <w:t>caracteristicilor fizi</w:t>
      </w:r>
      <w:r w:rsidR="00DE177C" w:rsidRPr="00276A4F">
        <w:rPr>
          <w:rFonts w:ascii="Times New Roman" w:hAnsi="Times New Roman" w:cs="Times New Roman"/>
          <w:b/>
          <w:sz w:val="24"/>
          <w:szCs w:val="24"/>
        </w:rPr>
        <w:t>c</w:t>
      </w:r>
      <w:r w:rsidR="00C627B3" w:rsidRPr="00276A4F">
        <w:rPr>
          <w:rFonts w:ascii="Times New Roman" w:hAnsi="Times New Roman" w:cs="Times New Roman"/>
          <w:b/>
          <w:sz w:val="24"/>
          <w:szCs w:val="24"/>
        </w:rPr>
        <w:t>e ale intregului proiect</w:t>
      </w:r>
    </w:p>
    <w:p w14:paraId="1B584545" w14:textId="77777777" w:rsidR="00C627B3" w:rsidRPr="00276A4F" w:rsidRDefault="00C627B3" w:rsidP="00C627B3">
      <w:pPr>
        <w:pStyle w:val="ListParagraph"/>
        <w:ind w:left="1140"/>
        <w:rPr>
          <w:rFonts w:ascii="Times New Roman" w:hAnsi="Times New Roman" w:cs="Times New Roman"/>
          <w:b/>
          <w:color w:val="FF0000"/>
          <w:sz w:val="24"/>
          <w:szCs w:val="24"/>
        </w:rPr>
      </w:pPr>
    </w:p>
    <w:p w14:paraId="2466158D" w14:textId="7340CC18" w:rsidR="00C627B3" w:rsidRPr="00276A4F" w:rsidRDefault="00C627B3" w:rsidP="006F3A16">
      <w:pPr>
        <w:pStyle w:val="ListParagraph"/>
        <w:numPr>
          <w:ilvl w:val="0"/>
          <w:numId w:val="3"/>
        </w:numPr>
        <w:rPr>
          <w:rFonts w:ascii="Times New Roman" w:hAnsi="Times New Roman" w:cs="Times New Roman"/>
          <w:b/>
          <w:sz w:val="24"/>
          <w:szCs w:val="24"/>
        </w:rPr>
      </w:pPr>
      <w:r w:rsidRPr="00276A4F">
        <w:rPr>
          <w:rFonts w:ascii="Times New Roman" w:hAnsi="Times New Roman" w:cs="Times New Roman"/>
          <w:b/>
          <w:sz w:val="24"/>
          <w:szCs w:val="24"/>
        </w:rPr>
        <w:t>Un rezumat al proiectului</w:t>
      </w:r>
    </w:p>
    <w:p w14:paraId="7ABD9343" w14:textId="77777777" w:rsidR="00862317" w:rsidRDefault="00862317" w:rsidP="00862317">
      <w:pPr>
        <w:pStyle w:val="BodyText"/>
        <w:spacing w:after="0"/>
        <w:ind w:firstLine="708"/>
        <w:jc w:val="both"/>
        <w:rPr>
          <w:rStyle w:val="BodyTextChar"/>
          <w:rFonts w:ascii="Times New Roman" w:hAnsi="Times New Roman" w:cs="Times New Roman"/>
          <w:sz w:val="24"/>
          <w:szCs w:val="24"/>
        </w:rPr>
      </w:pPr>
      <w:bookmarkStart w:id="0" w:name="_Hlk518425221"/>
      <w:r w:rsidRPr="00862317">
        <w:rPr>
          <w:rStyle w:val="BodyTextChar"/>
          <w:rFonts w:ascii="Times New Roman" w:hAnsi="Times New Roman" w:cs="Times New Roman"/>
          <w:sz w:val="24"/>
          <w:szCs w:val="24"/>
        </w:rPr>
        <w:t>Proiectul constă în realizarea unei construcții cu destinația de spălătorie auto self service cu doua posturi pentru autoturisme si un post pentru camioane ce urmează a fi realizată pe un teren situat în intravilanul Comunei Tătărani, sat Căprioru, jud. Dâmbovița, pe o suprafață de 479 mp inchiriat de beneficiar prin</w:t>
      </w:r>
      <w:r w:rsidRPr="00862317">
        <w:rPr>
          <w:rFonts w:ascii="Times New Roman" w:hAnsi="Times New Roman" w:cs="Times New Roman"/>
          <w:sz w:val="24"/>
          <w:szCs w:val="24"/>
          <w:lang w:val="fr-FR"/>
        </w:rPr>
        <w:t xml:space="preserve"> </w:t>
      </w:r>
      <w:proofErr w:type="spellStart"/>
      <w:r w:rsidRPr="00862317">
        <w:rPr>
          <w:rFonts w:ascii="Times New Roman" w:hAnsi="Times New Roman" w:cs="Times New Roman"/>
          <w:sz w:val="24"/>
          <w:szCs w:val="24"/>
          <w:lang w:val="fr-FR"/>
        </w:rPr>
        <w:t>contract</w:t>
      </w:r>
      <w:proofErr w:type="spellEnd"/>
      <w:r w:rsidRPr="00862317">
        <w:rPr>
          <w:rFonts w:ascii="Times New Roman" w:hAnsi="Times New Roman" w:cs="Times New Roman"/>
          <w:sz w:val="24"/>
          <w:szCs w:val="24"/>
          <w:lang w:val="fr-FR"/>
        </w:rPr>
        <w:t xml:space="preserve"> de </w:t>
      </w:r>
      <w:proofErr w:type="spellStart"/>
      <w:r w:rsidRPr="00862317">
        <w:rPr>
          <w:rFonts w:ascii="Times New Roman" w:hAnsi="Times New Roman" w:cs="Times New Roman"/>
          <w:sz w:val="24"/>
          <w:szCs w:val="24"/>
          <w:lang w:val="fr-FR"/>
        </w:rPr>
        <w:t>constituire</w:t>
      </w:r>
      <w:proofErr w:type="spellEnd"/>
      <w:r w:rsidRPr="00862317">
        <w:rPr>
          <w:rFonts w:ascii="Times New Roman" w:hAnsi="Times New Roman" w:cs="Times New Roman"/>
          <w:sz w:val="24"/>
          <w:szCs w:val="24"/>
          <w:lang w:val="fr-FR"/>
        </w:rPr>
        <w:t xml:space="preserve"> a </w:t>
      </w:r>
      <w:proofErr w:type="spellStart"/>
      <w:r w:rsidRPr="00862317">
        <w:rPr>
          <w:rFonts w:ascii="Times New Roman" w:hAnsi="Times New Roman" w:cs="Times New Roman"/>
          <w:sz w:val="24"/>
          <w:szCs w:val="24"/>
          <w:lang w:val="fr-FR"/>
        </w:rPr>
        <w:t>dreptului</w:t>
      </w:r>
      <w:proofErr w:type="spellEnd"/>
      <w:r w:rsidRPr="00862317">
        <w:rPr>
          <w:rFonts w:ascii="Times New Roman" w:hAnsi="Times New Roman" w:cs="Times New Roman"/>
          <w:sz w:val="24"/>
          <w:szCs w:val="24"/>
          <w:lang w:val="fr-FR"/>
        </w:rPr>
        <w:t xml:space="preserve"> de superficie</w:t>
      </w:r>
      <w:r w:rsidRPr="00862317">
        <w:rPr>
          <w:rFonts w:ascii="Times New Roman" w:hAnsi="Times New Roman" w:cs="Times New Roman"/>
          <w:sz w:val="24"/>
          <w:szCs w:val="24"/>
        </w:rPr>
        <w:t xml:space="preserve"> nr. 660 din 20.03.2023</w:t>
      </w:r>
      <w:r w:rsidRPr="00862317">
        <w:rPr>
          <w:rStyle w:val="BodyTextChar"/>
          <w:rFonts w:ascii="Times New Roman" w:hAnsi="Times New Roman" w:cs="Times New Roman"/>
          <w:sz w:val="24"/>
          <w:szCs w:val="24"/>
        </w:rPr>
        <w:t>.</w:t>
      </w:r>
      <w:r w:rsidRPr="00862317">
        <w:rPr>
          <w:rFonts w:ascii="Times New Roman" w:hAnsi="Times New Roman" w:cs="Times New Roman"/>
          <w:sz w:val="24"/>
          <w:szCs w:val="24"/>
        </w:rPr>
        <w:t xml:space="preserve"> </w:t>
      </w:r>
      <w:r w:rsidRPr="00862317">
        <w:rPr>
          <w:rStyle w:val="BodyTextChar"/>
          <w:rFonts w:ascii="Times New Roman" w:hAnsi="Times New Roman" w:cs="Times New Roman"/>
          <w:sz w:val="24"/>
          <w:szCs w:val="24"/>
        </w:rPr>
        <w:t>Se propune o construcție nouă cu regim de înălțime parter, având structura de rezistență metalică, formată din stâlpi metalici din țeavă pătrată 140x140x5 mm, ferme metalice din țeavă rectangulara si pane metalice de acoperiș din țeava dreptunghiulara 60x120x5, ce reazema pe fermele metalice.</w:t>
      </w:r>
    </w:p>
    <w:p w14:paraId="0BCD9F58" w14:textId="77777777" w:rsidR="00862317" w:rsidRDefault="00862317" w:rsidP="00862317">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Pentru realizarea rigidității in planul acoperișului, la nivelul panelor se vor monta diagonal tiranti metalici cu Ø14.</w:t>
      </w:r>
    </w:p>
    <w:p w14:paraId="324104B0" w14:textId="77777777" w:rsidR="00862317" w:rsidRDefault="00862317" w:rsidP="00862317">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Pereții despărțitori dintre posturi se propun a fi din panouri multistrat cu 2 fete metalice de 3 cm grosime, respectându-se natura materialelor și a culorilor indicate în proiect. Pentru obținerea unor finisaje de calitate se vor pune în operă materiale de calitate superioară și se va utiliza mână de lucru calificată pentru astfel de lucrări.</w:t>
      </w:r>
    </w:p>
    <w:p w14:paraId="10E4DD86" w14:textId="77777777" w:rsidR="00862317" w:rsidRDefault="00862317" w:rsidP="00862317">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Între cele patru posturi a fost prevăzută camera pompelor, precum și un grup sanitar. Accesul în aceste spații se face prin câte o ușă din tâmplărie din PVC.</w:t>
      </w:r>
    </w:p>
    <w:p w14:paraId="74CBA060" w14:textId="3A31505D" w:rsidR="00862317" w:rsidRPr="00862317" w:rsidRDefault="00862317" w:rsidP="00862317">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Accesul în posturile de spălătorie auto se face prin spații libere cu dimensiunile de 4,50 x 13,8 m. Pardoseala va fi din beton impermeabil iar învelitoarea va fi din panouri multistrat cu 2 fete metalice si spuma poliuretanica</w:t>
      </w:r>
      <w:r w:rsidRPr="00862317">
        <w:rPr>
          <w:rStyle w:val="BodyTextChar"/>
          <w:rFonts w:ascii="Times New Roman" w:hAnsi="Times New Roman" w:cs="Times New Roman"/>
          <w:sz w:val="24"/>
          <w:szCs w:val="24"/>
          <w:lang w:val="pt-BR" w:bidi="en-US"/>
        </w:rPr>
        <w:t xml:space="preserve"> </w:t>
      </w:r>
      <w:r w:rsidRPr="00862317">
        <w:rPr>
          <w:rStyle w:val="BodyTextChar"/>
          <w:rFonts w:ascii="Times New Roman" w:hAnsi="Times New Roman" w:cs="Times New Roman"/>
          <w:sz w:val="24"/>
          <w:szCs w:val="24"/>
        </w:rPr>
        <w:t>ce vor fi prinse pe panele metalice</w:t>
      </w:r>
      <w:r w:rsidRPr="00862317">
        <w:rPr>
          <w:rFonts w:ascii="Times New Roman" w:hAnsi="Times New Roman" w:cs="Times New Roman"/>
          <w:sz w:val="24"/>
          <w:szCs w:val="24"/>
        </w:rPr>
        <w:t xml:space="preserve"> </w:t>
      </w:r>
      <w:r w:rsidRPr="00862317">
        <w:rPr>
          <w:rStyle w:val="BodyTextChar"/>
          <w:rFonts w:ascii="Times New Roman" w:hAnsi="Times New Roman" w:cs="Times New Roman"/>
          <w:sz w:val="24"/>
          <w:szCs w:val="24"/>
        </w:rPr>
        <w:t xml:space="preserve">IPE, înălțimea liberă a spațiilor interioare fiind de 4,00 m. </w:t>
      </w:r>
    </w:p>
    <w:p w14:paraId="4E39F84C" w14:textId="77777777" w:rsidR="00CB1EF7" w:rsidRPr="00276A4F" w:rsidRDefault="00CB1EF7" w:rsidP="006F3A16">
      <w:pPr>
        <w:pStyle w:val="ListParagraph"/>
        <w:numPr>
          <w:ilvl w:val="0"/>
          <w:numId w:val="3"/>
        </w:numPr>
        <w:spacing w:after="0" w:line="240" w:lineRule="auto"/>
        <w:jc w:val="both"/>
        <w:rPr>
          <w:rFonts w:ascii="Times New Roman" w:hAnsi="Times New Roman"/>
          <w:b/>
          <w:bCs/>
          <w:sz w:val="24"/>
          <w:szCs w:val="24"/>
          <w:lang w:val="fr-FR"/>
        </w:rPr>
      </w:pPr>
      <w:proofErr w:type="spellStart"/>
      <w:r w:rsidRPr="00276A4F">
        <w:rPr>
          <w:rFonts w:ascii="Times New Roman" w:hAnsi="Times New Roman"/>
          <w:b/>
          <w:bCs/>
          <w:sz w:val="24"/>
          <w:szCs w:val="24"/>
          <w:lang w:val="fr-FR"/>
        </w:rPr>
        <w:t>Valoarea</w:t>
      </w:r>
      <w:proofErr w:type="spellEnd"/>
      <w:r w:rsidRPr="00276A4F">
        <w:rPr>
          <w:rFonts w:ascii="Times New Roman" w:hAnsi="Times New Roman"/>
          <w:b/>
          <w:bCs/>
          <w:sz w:val="24"/>
          <w:szCs w:val="24"/>
          <w:lang w:val="fr-FR"/>
        </w:rPr>
        <w:t xml:space="preserve"> </w:t>
      </w:r>
      <w:proofErr w:type="spellStart"/>
      <w:r w:rsidRPr="00276A4F">
        <w:rPr>
          <w:rFonts w:ascii="Times New Roman" w:hAnsi="Times New Roman"/>
          <w:b/>
          <w:bCs/>
          <w:sz w:val="24"/>
          <w:szCs w:val="24"/>
          <w:lang w:val="fr-FR"/>
        </w:rPr>
        <w:t>investitiei</w:t>
      </w:r>
      <w:proofErr w:type="spellEnd"/>
    </w:p>
    <w:p w14:paraId="01D1AA19" w14:textId="77777777" w:rsidR="00CB1EF7" w:rsidRPr="00276A4F" w:rsidRDefault="00CB1EF7" w:rsidP="009831A1">
      <w:pPr>
        <w:spacing w:after="0" w:line="240" w:lineRule="auto"/>
        <w:ind w:firstLine="708"/>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07"/>
        <w:gridCol w:w="1807"/>
      </w:tblGrid>
      <w:tr w:rsidR="00276A4F" w:rsidRPr="00276A4F" w14:paraId="69A528AF" w14:textId="77777777" w:rsidTr="00276A4F">
        <w:tc>
          <w:tcPr>
            <w:tcW w:w="3827" w:type="dxa"/>
            <w:shd w:val="clear" w:color="auto" w:fill="auto"/>
          </w:tcPr>
          <w:p w14:paraId="1531BB3B" w14:textId="77777777" w:rsidR="00892BBC" w:rsidRPr="00276A4F" w:rsidRDefault="00892BBC" w:rsidP="00276A4F">
            <w:pPr>
              <w:spacing w:after="0" w:line="240" w:lineRule="auto"/>
              <w:rPr>
                <w:rFonts w:ascii="Times New Roman" w:hAnsi="Times New Roman"/>
                <w:b/>
                <w:bCs/>
                <w:i/>
                <w:iCs/>
                <w:sz w:val="24"/>
                <w:szCs w:val="24"/>
              </w:rPr>
            </w:pPr>
          </w:p>
        </w:tc>
        <w:tc>
          <w:tcPr>
            <w:tcW w:w="1807" w:type="dxa"/>
            <w:shd w:val="clear" w:color="auto" w:fill="auto"/>
          </w:tcPr>
          <w:p w14:paraId="2FE88BF8" w14:textId="77777777" w:rsidR="00892BBC" w:rsidRPr="00276A4F" w:rsidRDefault="00892BBC" w:rsidP="00276A4F">
            <w:pPr>
              <w:spacing w:after="0" w:line="240" w:lineRule="auto"/>
              <w:jc w:val="center"/>
              <w:rPr>
                <w:rFonts w:ascii="Times New Roman" w:hAnsi="Times New Roman"/>
                <w:b/>
                <w:bCs/>
                <w:i/>
                <w:iCs/>
                <w:sz w:val="24"/>
                <w:szCs w:val="24"/>
              </w:rPr>
            </w:pPr>
            <w:r w:rsidRPr="00276A4F">
              <w:rPr>
                <w:rFonts w:ascii="Times New Roman" w:hAnsi="Times New Roman"/>
                <w:b/>
                <w:bCs/>
                <w:i/>
                <w:iCs/>
                <w:sz w:val="24"/>
                <w:szCs w:val="24"/>
              </w:rPr>
              <w:t>Investiție</w:t>
            </w:r>
          </w:p>
        </w:tc>
        <w:tc>
          <w:tcPr>
            <w:tcW w:w="1807" w:type="dxa"/>
          </w:tcPr>
          <w:p w14:paraId="074E8085" w14:textId="77777777" w:rsidR="00892BBC" w:rsidRPr="00276A4F" w:rsidRDefault="00892BBC" w:rsidP="00276A4F">
            <w:pPr>
              <w:spacing w:after="0" w:line="240" w:lineRule="auto"/>
              <w:jc w:val="center"/>
              <w:rPr>
                <w:rFonts w:ascii="Times New Roman" w:hAnsi="Times New Roman"/>
                <w:b/>
                <w:bCs/>
                <w:i/>
                <w:iCs/>
                <w:sz w:val="24"/>
                <w:szCs w:val="24"/>
              </w:rPr>
            </w:pPr>
            <w:r w:rsidRPr="00276A4F">
              <w:rPr>
                <w:rFonts w:ascii="Times New Roman" w:hAnsi="Times New Roman"/>
                <w:b/>
                <w:bCs/>
                <w:i/>
                <w:iCs/>
                <w:sz w:val="24"/>
                <w:szCs w:val="24"/>
              </w:rPr>
              <w:t>C+M</w:t>
            </w:r>
          </w:p>
        </w:tc>
      </w:tr>
      <w:tr w:rsidR="00276A4F" w:rsidRPr="00276A4F" w14:paraId="596B0607" w14:textId="77777777" w:rsidTr="00276A4F">
        <w:tc>
          <w:tcPr>
            <w:tcW w:w="3827" w:type="dxa"/>
            <w:shd w:val="clear" w:color="auto" w:fill="auto"/>
          </w:tcPr>
          <w:p w14:paraId="0016AE86" w14:textId="77777777" w:rsidR="00892BBC" w:rsidRPr="00276A4F" w:rsidRDefault="00892BBC" w:rsidP="00276A4F">
            <w:pPr>
              <w:spacing w:after="0" w:line="240" w:lineRule="auto"/>
              <w:rPr>
                <w:rFonts w:ascii="Times New Roman" w:hAnsi="Times New Roman"/>
                <w:bCs/>
                <w:iCs/>
                <w:sz w:val="24"/>
                <w:szCs w:val="24"/>
              </w:rPr>
            </w:pPr>
            <w:r w:rsidRPr="00276A4F">
              <w:rPr>
                <w:rFonts w:ascii="Times New Roman" w:hAnsi="Times New Roman"/>
                <w:bCs/>
                <w:iCs/>
                <w:sz w:val="24"/>
                <w:szCs w:val="24"/>
              </w:rPr>
              <w:t>Valoare totala fără TVA</w:t>
            </w:r>
          </w:p>
        </w:tc>
        <w:tc>
          <w:tcPr>
            <w:tcW w:w="1807" w:type="dxa"/>
            <w:shd w:val="clear" w:color="auto" w:fill="auto"/>
          </w:tcPr>
          <w:p w14:paraId="01320235" w14:textId="5B470BAF" w:rsidR="00892BBC" w:rsidRPr="00276A4F" w:rsidRDefault="006A577D" w:rsidP="00276A4F">
            <w:pPr>
              <w:spacing w:after="0" w:line="240" w:lineRule="auto"/>
              <w:jc w:val="right"/>
              <w:rPr>
                <w:rFonts w:ascii="Times New Roman" w:hAnsi="Times New Roman"/>
                <w:bCs/>
                <w:iCs/>
                <w:sz w:val="24"/>
                <w:szCs w:val="24"/>
              </w:rPr>
            </w:pPr>
            <w:r>
              <w:rPr>
                <w:rFonts w:ascii="Times New Roman" w:hAnsi="Times New Roman"/>
                <w:bCs/>
                <w:iCs/>
                <w:sz w:val="24"/>
                <w:szCs w:val="24"/>
              </w:rPr>
              <w:t>38172,62</w:t>
            </w:r>
          </w:p>
        </w:tc>
        <w:tc>
          <w:tcPr>
            <w:tcW w:w="1807" w:type="dxa"/>
            <w:shd w:val="clear" w:color="auto" w:fill="auto"/>
          </w:tcPr>
          <w:p w14:paraId="768B4F38" w14:textId="6BC4B559" w:rsidR="00892BBC" w:rsidRPr="00276A4F" w:rsidRDefault="00276A4F" w:rsidP="00276A4F">
            <w:pPr>
              <w:spacing w:after="0" w:line="240" w:lineRule="auto"/>
              <w:jc w:val="right"/>
              <w:rPr>
                <w:rFonts w:ascii="Times New Roman" w:hAnsi="Times New Roman"/>
                <w:bCs/>
                <w:iCs/>
                <w:sz w:val="24"/>
                <w:szCs w:val="24"/>
              </w:rPr>
            </w:pPr>
            <w:r w:rsidRPr="00276A4F">
              <w:rPr>
                <w:rFonts w:ascii="Times New Roman" w:hAnsi="Times New Roman"/>
                <w:bCs/>
                <w:iCs/>
                <w:sz w:val="24"/>
                <w:szCs w:val="24"/>
              </w:rPr>
              <w:t>1</w:t>
            </w:r>
            <w:r w:rsidR="006A577D">
              <w:rPr>
                <w:rFonts w:ascii="Times New Roman" w:hAnsi="Times New Roman"/>
                <w:bCs/>
                <w:iCs/>
                <w:sz w:val="24"/>
                <w:szCs w:val="24"/>
              </w:rPr>
              <w:t>1943,40</w:t>
            </w:r>
          </w:p>
        </w:tc>
      </w:tr>
      <w:tr w:rsidR="00276A4F" w:rsidRPr="00276A4F" w14:paraId="2B42425D" w14:textId="77777777" w:rsidTr="00276A4F">
        <w:tc>
          <w:tcPr>
            <w:tcW w:w="3827" w:type="dxa"/>
            <w:shd w:val="clear" w:color="auto" w:fill="auto"/>
          </w:tcPr>
          <w:p w14:paraId="79D3325A" w14:textId="77777777" w:rsidR="00892BBC" w:rsidRPr="00276A4F" w:rsidRDefault="00892BBC" w:rsidP="00276A4F">
            <w:pPr>
              <w:spacing w:after="0" w:line="240" w:lineRule="auto"/>
              <w:rPr>
                <w:rFonts w:ascii="Times New Roman" w:hAnsi="Times New Roman"/>
                <w:bCs/>
                <w:iCs/>
                <w:sz w:val="24"/>
                <w:szCs w:val="24"/>
              </w:rPr>
            </w:pPr>
            <w:r w:rsidRPr="00276A4F">
              <w:rPr>
                <w:rFonts w:ascii="Times New Roman" w:hAnsi="Times New Roman"/>
                <w:bCs/>
                <w:iCs/>
                <w:sz w:val="24"/>
                <w:szCs w:val="24"/>
              </w:rPr>
              <w:t>Valoare TVA</w:t>
            </w:r>
          </w:p>
        </w:tc>
        <w:tc>
          <w:tcPr>
            <w:tcW w:w="1807" w:type="dxa"/>
            <w:shd w:val="clear" w:color="auto" w:fill="auto"/>
          </w:tcPr>
          <w:p w14:paraId="363F918B" w14:textId="663F106E" w:rsidR="00892BBC" w:rsidRPr="00276A4F" w:rsidRDefault="006A577D" w:rsidP="00276A4F">
            <w:pPr>
              <w:spacing w:after="0" w:line="240" w:lineRule="auto"/>
              <w:jc w:val="right"/>
              <w:rPr>
                <w:rFonts w:ascii="Times New Roman" w:hAnsi="Times New Roman"/>
                <w:bCs/>
                <w:iCs/>
                <w:sz w:val="24"/>
                <w:szCs w:val="24"/>
              </w:rPr>
            </w:pPr>
            <w:r>
              <w:rPr>
                <w:rFonts w:ascii="Times New Roman" w:hAnsi="Times New Roman"/>
                <w:bCs/>
                <w:iCs/>
                <w:sz w:val="24"/>
                <w:szCs w:val="24"/>
              </w:rPr>
              <w:t>76588,40</w:t>
            </w:r>
          </w:p>
        </w:tc>
        <w:tc>
          <w:tcPr>
            <w:tcW w:w="1807" w:type="dxa"/>
            <w:shd w:val="clear" w:color="auto" w:fill="auto"/>
          </w:tcPr>
          <w:p w14:paraId="3FBF5C3C" w14:textId="67B8A4B4" w:rsidR="00892BBC" w:rsidRPr="00276A4F" w:rsidRDefault="006A577D" w:rsidP="00276A4F">
            <w:pPr>
              <w:spacing w:after="0" w:line="240" w:lineRule="auto"/>
              <w:jc w:val="right"/>
              <w:rPr>
                <w:rFonts w:ascii="Times New Roman" w:hAnsi="Times New Roman"/>
                <w:bCs/>
                <w:iCs/>
                <w:sz w:val="24"/>
                <w:szCs w:val="24"/>
              </w:rPr>
            </w:pPr>
            <w:r>
              <w:rPr>
                <w:rFonts w:ascii="Times New Roman" w:hAnsi="Times New Roman"/>
                <w:bCs/>
                <w:iCs/>
                <w:sz w:val="24"/>
                <w:szCs w:val="24"/>
              </w:rPr>
              <w:t>74803,40</w:t>
            </w:r>
          </w:p>
        </w:tc>
      </w:tr>
      <w:tr w:rsidR="00276A4F" w:rsidRPr="00276A4F" w14:paraId="37D5CE80" w14:textId="77777777" w:rsidTr="00276A4F">
        <w:tc>
          <w:tcPr>
            <w:tcW w:w="3827" w:type="dxa"/>
            <w:shd w:val="clear" w:color="auto" w:fill="auto"/>
          </w:tcPr>
          <w:p w14:paraId="27F8B816" w14:textId="77777777" w:rsidR="00892BBC" w:rsidRPr="00276A4F" w:rsidRDefault="00892BBC" w:rsidP="00276A4F">
            <w:pPr>
              <w:spacing w:after="0" w:line="240" w:lineRule="auto"/>
              <w:rPr>
                <w:rFonts w:ascii="Times New Roman" w:hAnsi="Times New Roman"/>
                <w:bCs/>
                <w:iCs/>
                <w:sz w:val="24"/>
                <w:szCs w:val="24"/>
              </w:rPr>
            </w:pPr>
            <w:r w:rsidRPr="00276A4F">
              <w:rPr>
                <w:rFonts w:ascii="Times New Roman" w:hAnsi="Times New Roman"/>
                <w:bCs/>
                <w:iCs/>
                <w:sz w:val="24"/>
                <w:szCs w:val="24"/>
              </w:rPr>
              <w:t>Valoare inclusiv TVA</w:t>
            </w:r>
          </w:p>
        </w:tc>
        <w:tc>
          <w:tcPr>
            <w:tcW w:w="1807" w:type="dxa"/>
            <w:shd w:val="clear" w:color="auto" w:fill="auto"/>
          </w:tcPr>
          <w:p w14:paraId="0BBAF6B7" w14:textId="04358D5E" w:rsidR="00892BBC" w:rsidRPr="00276A4F" w:rsidRDefault="006A577D" w:rsidP="00276A4F">
            <w:pPr>
              <w:spacing w:after="0" w:line="240" w:lineRule="auto"/>
              <w:jc w:val="right"/>
              <w:rPr>
                <w:rFonts w:ascii="Times New Roman" w:hAnsi="Times New Roman"/>
                <w:bCs/>
                <w:iCs/>
                <w:sz w:val="24"/>
                <w:szCs w:val="24"/>
              </w:rPr>
            </w:pPr>
            <w:r>
              <w:rPr>
                <w:rFonts w:ascii="Times New Roman" w:hAnsi="Times New Roman"/>
                <w:bCs/>
                <w:iCs/>
                <w:sz w:val="24"/>
                <w:szCs w:val="24"/>
              </w:rPr>
              <w:t>64360,00</w:t>
            </w:r>
          </w:p>
        </w:tc>
        <w:tc>
          <w:tcPr>
            <w:tcW w:w="1807" w:type="dxa"/>
            <w:shd w:val="clear" w:color="auto" w:fill="auto"/>
          </w:tcPr>
          <w:p w14:paraId="1E979257" w14:textId="645F528D" w:rsidR="00892BBC" w:rsidRPr="00276A4F" w:rsidRDefault="006A577D" w:rsidP="00276A4F">
            <w:pPr>
              <w:spacing w:after="0" w:line="240" w:lineRule="auto"/>
              <w:jc w:val="right"/>
              <w:rPr>
                <w:rFonts w:ascii="Times New Roman" w:hAnsi="Times New Roman"/>
                <w:bCs/>
                <w:iCs/>
                <w:sz w:val="24"/>
                <w:szCs w:val="24"/>
              </w:rPr>
            </w:pPr>
            <w:r>
              <w:rPr>
                <w:rFonts w:ascii="Times New Roman" w:hAnsi="Times New Roman"/>
                <w:bCs/>
                <w:iCs/>
                <w:sz w:val="24"/>
                <w:szCs w:val="24"/>
              </w:rPr>
              <w:t>62860</w:t>
            </w:r>
            <w:r w:rsidR="00276A4F" w:rsidRPr="00276A4F">
              <w:rPr>
                <w:rFonts w:ascii="Times New Roman" w:hAnsi="Times New Roman"/>
                <w:bCs/>
                <w:iCs/>
                <w:sz w:val="24"/>
                <w:szCs w:val="24"/>
              </w:rPr>
              <w:t>,25</w:t>
            </w:r>
          </w:p>
        </w:tc>
      </w:tr>
    </w:tbl>
    <w:p w14:paraId="0038917B" w14:textId="77777777" w:rsidR="00892BBC" w:rsidRPr="00276A4F" w:rsidRDefault="00892BBC" w:rsidP="009831A1">
      <w:pPr>
        <w:spacing w:after="0" w:line="240" w:lineRule="auto"/>
        <w:ind w:firstLine="708"/>
        <w:jc w:val="both"/>
        <w:rPr>
          <w:rFonts w:ascii="Times New Roman" w:hAnsi="Times New Roman" w:cs="Times New Roman"/>
          <w:sz w:val="24"/>
          <w:szCs w:val="24"/>
        </w:rPr>
      </w:pPr>
    </w:p>
    <w:p w14:paraId="1B143C41" w14:textId="079658BE" w:rsidR="00CB1EF7" w:rsidRPr="00276A4F" w:rsidRDefault="00CB1EF7" w:rsidP="006F3A16">
      <w:pPr>
        <w:pStyle w:val="ListParagraph"/>
        <w:numPr>
          <w:ilvl w:val="0"/>
          <w:numId w:val="3"/>
        </w:numPr>
        <w:spacing w:after="0" w:line="240" w:lineRule="auto"/>
        <w:jc w:val="both"/>
        <w:rPr>
          <w:rFonts w:ascii="Times New Roman" w:hAnsi="Times New Roman"/>
          <w:b/>
          <w:bCs/>
          <w:sz w:val="24"/>
          <w:szCs w:val="24"/>
          <w:lang w:val="fr-FR"/>
        </w:rPr>
      </w:pPr>
      <w:proofErr w:type="spellStart"/>
      <w:r w:rsidRPr="00276A4F">
        <w:rPr>
          <w:rFonts w:ascii="Times New Roman" w:hAnsi="Times New Roman"/>
          <w:b/>
          <w:bCs/>
          <w:sz w:val="24"/>
          <w:szCs w:val="24"/>
          <w:lang w:val="fr-FR"/>
        </w:rPr>
        <w:t>Perioada</w:t>
      </w:r>
      <w:proofErr w:type="spellEnd"/>
      <w:r w:rsidRPr="00276A4F">
        <w:rPr>
          <w:rFonts w:ascii="Times New Roman" w:hAnsi="Times New Roman"/>
          <w:b/>
          <w:bCs/>
          <w:sz w:val="24"/>
          <w:szCs w:val="24"/>
          <w:lang w:val="fr-FR"/>
        </w:rPr>
        <w:t xml:space="preserve"> de </w:t>
      </w:r>
      <w:proofErr w:type="spellStart"/>
      <w:r w:rsidRPr="00276A4F">
        <w:rPr>
          <w:rFonts w:ascii="Times New Roman" w:hAnsi="Times New Roman"/>
          <w:b/>
          <w:bCs/>
          <w:sz w:val="24"/>
          <w:szCs w:val="24"/>
          <w:lang w:val="fr-FR"/>
        </w:rPr>
        <w:t>implementare</w:t>
      </w:r>
      <w:proofErr w:type="spellEnd"/>
      <w:r w:rsidRPr="00276A4F">
        <w:rPr>
          <w:rFonts w:ascii="Times New Roman" w:hAnsi="Times New Roman"/>
          <w:b/>
          <w:bCs/>
          <w:sz w:val="24"/>
          <w:szCs w:val="24"/>
          <w:lang w:val="fr-FR"/>
        </w:rPr>
        <w:t xml:space="preserve"> </w:t>
      </w:r>
      <w:proofErr w:type="spellStart"/>
      <w:r w:rsidRPr="00276A4F">
        <w:rPr>
          <w:rFonts w:ascii="Times New Roman" w:hAnsi="Times New Roman"/>
          <w:b/>
          <w:bCs/>
          <w:sz w:val="24"/>
          <w:szCs w:val="24"/>
          <w:lang w:val="fr-FR"/>
        </w:rPr>
        <w:t>propusa</w:t>
      </w:r>
      <w:proofErr w:type="spellEnd"/>
      <w:r w:rsidRPr="00276A4F">
        <w:rPr>
          <w:rFonts w:ascii="Times New Roman" w:hAnsi="Times New Roman"/>
          <w:b/>
          <w:bCs/>
          <w:sz w:val="24"/>
          <w:szCs w:val="24"/>
          <w:lang w:val="fr-FR"/>
        </w:rPr>
        <w:t xml:space="preserve"> </w:t>
      </w:r>
    </w:p>
    <w:p w14:paraId="54FE43EA" w14:textId="5B651982" w:rsidR="00CB1EF7" w:rsidRPr="00276A4F" w:rsidRDefault="00862317" w:rsidP="00862317">
      <w:pPr>
        <w:tabs>
          <w:tab w:val="left" w:pos="567"/>
        </w:tabs>
        <w:jc w:val="both"/>
        <w:rPr>
          <w:rFonts w:ascii="Cambria" w:hAnsi="Cambria"/>
        </w:rPr>
      </w:pPr>
      <w:r>
        <w:rPr>
          <w:rFonts w:ascii="Cambria" w:hAnsi="Cambria"/>
        </w:rPr>
        <w:tab/>
      </w:r>
      <w:r w:rsidR="00CB1EF7" w:rsidRPr="00276A4F">
        <w:rPr>
          <w:rFonts w:ascii="Cambria" w:hAnsi="Cambria"/>
        </w:rPr>
        <w:t xml:space="preserve">Perioada de implementare propusa pentru realizarea investitiei: </w:t>
      </w:r>
      <w:r>
        <w:rPr>
          <w:rFonts w:ascii="Cambria" w:hAnsi="Cambria"/>
        </w:rPr>
        <w:t>6</w:t>
      </w:r>
      <w:r w:rsidR="00CB1EF7" w:rsidRPr="00276A4F">
        <w:rPr>
          <w:rFonts w:ascii="Cambria" w:hAnsi="Cambria"/>
        </w:rPr>
        <w:t xml:space="preserve"> luni</w:t>
      </w:r>
    </w:p>
    <w:p w14:paraId="006382DA" w14:textId="100FA039" w:rsidR="005A1E8A" w:rsidRPr="00125353" w:rsidRDefault="005A1E8A" w:rsidP="005A1E8A">
      <w:pPr>
        <w:pStyle w:val="Heading2"/>
        <w:ind w:left="1219" w:right="68"/>
        <w:rPr>
          <w:rFonts w:ascii="Times New Roman" w:hAnsi="Times New Roman" w:cs="Times New Roman"/>
          <w:color w:val="auto"/>
          <w:szCs w:val="24"/>
          <w:lang w:val="pt-BR"/>
        </w:rPr>
      </w:pPr>
      <w:bookmarkStart w:id="1" w:name="_Toc74127"/>
      <w:r w:rsidRPr="00125353">
        <w:rPr>
          <w:rFonts w:ascii="Times New Roman" w:hAnsi="Times New Roman" w:cs="Times New Roman"/>
          <w:color w:val="auto"/>
          <w:szCs w:val="24"/>
          <w:lang w:val="pt-BR"/>
        </w:rPr>
        <w:t xml:space="preserve">d) justificarea necesității proiectului </w:t>
      </w:r>
      <w:bookmarkEnd w:id="1"/>
    </w:p>
    <w:p w14:paraId="4EDAB998" w14:textId="65166979" w:rsidR="005A1E8A" w:rsidRPr="00276A4F" w:rsidRDefault="005A1E8A" w:rsidP="00862317">
      <w:pPr>
        <w:spacing w:after="337" w:line="275" w:lineRule="auto"/>
        <w:ind w:right="395" w:firstLine="567"/>
        <w:jc w:val="both"/>
        <w:rPr>
          <w:rFonts w:ascii="Times New Roman" w:hAnsi="Times New Roman" w:cs="Times New Roman"/>
          <w:sz w:val="24"/>
          <w:szCs w:val="24"/>
        </w:rPr>
      </w:pPr>
      <w:r w:rsidRPr="00276A4F">
        <w:rPr>
          <w:rFonts w:ascii="Times New Roman" w:hAnsi="Times New Roman" w:cs="Times New Roman"/>
          <w:sz w:val="24"/>
          <w:szCs w:val="24"/>
        </w:rPr>
        <w:t>Necesitatea investiției rezidă în</w:t>
      </w:r>
      <w:r w:rsidRPr="00276A4F">
        <w:rPr>
          <w:rFonts w:ascii="Times New Roman" w:eastAsia="Tahoma" w:hAnsi="Times New Roman" w:cs="Times New Roman"/>
          <w:sz w:val="24"/>
          <w:szCs w:val="24"/>
        </w:rPr>
        <w:t xml:space="preserve">: </w:t>
      </w:r>
      <w:r w:rsidRPr="00276A4F">
        <w:rPr>
          <w:rFonts w:ascii="Times New Roman" w:eastAsia="Courier New" w:hAnsi="Times New Roman" w:cs="Times New Roman"/>
          <w:sz w:val="24"/>
          <w:szCs w:val="24"/>
        </w:rPr>
        <w:t>o</w:t>
      </w:r>
      <w:r w:rsidRPr="00276A4F">
        <w:rPr>
          <w:rFonts w:ascii="Times New Roman" w:eastAsia="Arial" w:hAnsi="Times New Roman" w:cs="Times New Roman"/>
          <w:sz w:val="24"/>
          <w:szCs w:val="24"/>
        </w:rPr>
        <w:t xml:space="preserve"> </w:t>
      </w:r>
      <w:r w:rsidRPr="00276A4F">
        <w:rPr>
          <w:rFonts w:ascii="Times New Roman" w:hAnsi="Times New Roman" w:cs="Times New Roman"/>
          <w:sz w:val="24"/>
          <w:szCs w:val="24"/>
        </w:rPr>
        <w:t>valorificarea superioară a terenului existent în intravilanul localității;</w:t>
      </w:r>
      <w:r w:rsidRPr="00276A4F">
        <w:rPr>
          <w:rFonts w:ascii="Times New Roman" w:eastAsia="Tahoma" w:hAnsi="Times New Roman" w:cs="Times New Roman"/>
          <w:sz w:val="24"/>
          <w:szCs w:val="24"/>
        </w:rPr>
        <w:t xml:space="preserve"> </w:t>
      </w:r>
      <w:r w:rsidRPr="00276A4F">
        <w:rPr>
          <w:rFonts w:ascii="Times New Roman" w:eastAsia="Courier New" w:hAnsi="Times New Roman" w:cs="Times New Roman"/>
          <w:sz w:val="24"/>
          <w:szCs w:val="24"/>
        </w:rPr>
        <w:t>o</w:t>
      </w:r>
      <w:r w:rsidRPr="00276A4F">
        <w:rPr>
          <w:rFonts w:ascii="Times New Roman" w:eastAsia="Arial" w:hAnsi="Times New Roman" w:cs="Times New Roman"/>
          <w:sz w:val="24"/>
          <w:szCs w:val="24"/>
        </w:rPr>
        <w:t xml:space="preserve"> </w:t>
      </w:r>
      <w:r w:rsidRPr="00276A4F">
        <w:rPr>
          <w:rFonts w:ascii="Times New Roman" w:eastAsia="Tahoma" w:hAnsi="Times New Roman" w:cs="Times New Roman"/>
          <w:sz w:val="24"/>
          <w:szCs w:val="24"/>
        </w:rPr>
        <w:t>crearea de noi l</w:t>
      </w:r>
      <w:r w:rsidRPr="00276A4F">
        <w:rPr>
          <w:rFonts w:ascii="Times New Roman" w:hAnsi="Times New Roman" w:cs="Times New Roman"/>
          <w:sz w:val="24"/>
          <w:szCs w:val="24"/>
        </w:rPr>
        <w:t>ocuri de muncă;</w:t>
      </w:r>
      <w:r w:rsidRPr="00276A4F">
        <w:rPr>
          <w:rFonts w:ascii="Times New Roman" w:eastAsia="Tahoma" w:hAnsi="Times New Roman" w:cs="Times New Roman"/>
          <w:sz w:val="24"/>
          <w:szCs w:val="24"/>
        </w:rPr>
        <w:t xml:space="preserve"> </w:t>
      </w:r>
      <w:r w:rsidRPr="00276A4F">
        <w:rPr>
          <w:rFonts w:ascii="Times New Roman" w:eastAsia="Courier New" w:hAnsi="Times New Roman" w:cs="Times New Roman"/>
          <w:sz w:val="24"/>
          <w:szCs w:val="24"/>
        </w:rPr>
        <w:t>o</w:t>
      </w:r>
      <w:r w:rsidRPr="00276A4F">
        <w:rPr>
          <w:rFonts w:ascii="Times New Roman" w:eastAsia="Arial" w:hAnsi="Times New Roman" w:cs="Times New Roman"/>
          <w:sz w:val="24"/>
          <w:szCs w:val="24"/>
        </w:rPr>
        <w:t xml:space="preserve"> </w:t>
      </w:r>
      <w:r w:rsidRPr="00276A4F">
        <w:rPr>
          <w:rFonts w:ascii="Times New Roman" w:hAnsi="Times New Roman" w:cs="Times New Roman"/>
          <w:sz w:val="24"/>
          <w:szCs w:val="24"/>
        </w:rPr>
        <w:t xml:space="preserve">creșterea veniturilor la Primăria </w:t>
      </w:r>
      <w:r w:rsidR="00862317">
        <w:rPr>
          <w:rFonts w:ascii="Times New Roman" w:hAnsi="Times New Roman" w:cs="Times New Roman"/>
          <w:sz w:val="24"/>
          <w:szCs w:val="24"/>
        </w:rPr>
        <w:t>c</w:t>
      </w:r>
      <w:r w:rsidRPr="00276A4F">
        <w:rPr>
          <w:rFonts w:ascii="Times New Roman" w:hAnsi="Times New Roman" w:cs="Times New Roman"/>
          <w:sz w:val="24"/>
          <w:szCs w:val="24"/>
        </w:rPr>
        <w:t xml:space="preserve">omunei </w:t>
      </w:r>
      <w:r w:rsidR="00862317">
        <w:rPr>
          <w:rFonts w:ascii="Times New Roman" w:hAnsi="Times New Roman" w:cs="Times New Roman"/>
          <w:sz w:val="24"/>
          <w:szCs w:val="24"/>
        </w:rPr>
        <w:t>Tătărani</w:t>
      </w:r>
      <w:r w:rsidRPr="00276A4F">
        <w:rPr>
          <w:rFonts w:ascii="Times New Roman" w:eastAsia="Tahoma" w:hAnsi="Times New Roman" w:cs="Times New Roman"/>
          <w:sz w:val="24"/>
          <w:szCs w:val="24"/>
        </w:rPr>
        <w:t xml:space="preserve">. </w:t>
      </w:r>
    </w:p>
    <w:p w14:paraId="3005122B" w14:textId="15553E4B" w:rsidR="00CB1EF7" w:rsidRPr="00276A4F" w:rsidRDefault="00CB1EF7" w:rsidP="00CB1EF7">
      <w:pPr>
        <w:tabs>
          <w:tab w:val="left" w:pos="567"/>
        </w:tabs>
        <w:ind w:firstLine="567"/>
        <w:jc w:val="both"/>
        <w:rPr>
          <w:rFonts w:ascii="Times New Roman" w:hAnsi="Times New Roman" w:cs="Times New Roman"/>
          <w:i/>
          <w:sz w:val="24"/>
          <w:szCs w:val="24"/>
        </w:rPr>
      </w:pPr>
      <w:r w:rsidRPr="00276A4F">
        <w:rPr>
          <w:rFonts w:ascii="Cambria" w:hAnsi="Cambria"/>
          <w:i/>
          <w:color w:val="FF0000"/>
        </w:rPr>
        <w:lastRenderedPageBreak/>
        <w:tab/>
      </w:r>
      <w:r w:rsidRPr="00276A4F">
        <w:rPr>
          <w:rFonts w:ascii="Cambria" w:hAnsi="Cambria"/>
          <w:b/>
          <w:bCs/>
          <w:iCs/>
        </w:rPr>
        <w:t xml:space="preserve">       </w:t>
      </w:r>
      <w:r w:rsidRPr="00276A4F">
        <w:rPr>
          <w:rFonts w:ascii="Times New Roman" w:hAnsi="Times New Roman" w:cs="Times New Roman"/>
          <w:b/>
          <w:bCs/>
          <w:iCs/>
          <w:sz w:val="24"/>
          <w:szCs w:val="24"/>
        </w:rPr>
        <w:t>e) plan</w:t>
      </w:r>
      <w:r w:rsidR="00862317">
        <w:rPr>
          <w:rFonts w:ascii="Times New Roman" w:hAnsi="Times New Roman" w:cs="Times New Roman"/>
          <w:b/>
          <w:bCs/>
          <w:iCs/>
          <w:sz w:val="24"/>
          <w:szCs w:val="24"/>
        </w:rPr>
        <w:t>ș</w:t>
      </w:r>
      <w:r w:rsidRPr="00276A4F">
        <w:rPr>
          <w:rFonts w:ascii="Times New Roman" w:hAnsi="Times New Roman" w:cs="Times New Roman"/>
          <w:b/>
          <w:bCs/>
          <w:iCs/>
          <w:sz w:val="24"/>
          <w:szCs w:val="24"/>
        </w:rPr>
        <w:t>e reprezent</w:t>
      </w:r>
      <w:r w:rsidR="00862317">
        <w:rPr>
          <w:rFonts w:ascii="Times New Roman" w:hAnsi="Times New Roman" w:cs="Times New Roman"/>
          <w:b/>
          <w:bCs/>
          <w:iCs/>
          <w:sz w:val="24"/>
          <w:szCs w:val="24"/>
        </w:rPr>
        <w:t>â</w:t>
      </w:r>
      <w:r w:rsidRPr="00276A4F">
        <w:rPr>
          <w:rFonts w:ascii="Times New Roman" w:hAnsi="Times New Roman" w:cs="Times New Roman"/>
          <w:b/>
          <w:bCs/>
          <w:iCs/>
          <w:sz w:val="24"/>
          <w:szCs w:val="24"/>
        </w:rPr>
        <w:t>nd limitele amplasamentului proiectului, inclusiv orice suprafa</w:t>
      </w:r>
      <w:r w:rsidR="00862317">
        <w:rPr>
          <w:rFonts w:ascii="Times New Roman" w:hAnsi="Times New Roman" w:cs="Times New Roman"/>
          <w:b/>
          <w:bCs/>
          <w:iCs/>
          <w:sz w:val="24"/>
          <w:szCs w:val="24"/>
        </w:rPr>
        <w:t>ță</w:t>
      </w:r>
      <w:r w:rsidRPr="00276A4F">
        <w:rPr>
          <w:rFonts w:ascii="Times New Roman" w:hAnsi="Times New Roman" w:cs="Times New Roman"/>
          <w:b/>
          <w:bCs/>
          <w:iCs/>
          <w:sz w:val="24"/>
          <w:szCs w:val="24"/>
        </w:rPr>
        <w:t xml:space="preserve"> de teren solicitata pentru a fi folosita temporar - </w:t>
      </w:r>
      <w:r w:rsidRPr="00276A4F">
        <w:rPr>
          <w:rFonts w:ascii="Times New Roman" w:hAnsi="Times New Roman" w:cs="Times New Roman"/>
          <w:i/>
          <w:sz w:val="24"/>
          <w:szCs w:val="24"/>
        </w:rPr>
        <w:t xml:space="preserve"> (planuri de situatie </w:t>
      </w:r>
      <w:r w:rsidR="00862317">
        <w:rPr>
          <w:rFonts w:ascii="Times New Roman" w:hAnsi="Times New Roman" w:cs="Times New Roman"/>
          <w:i/>
          <w:sz w:val="24"/>
          <w:szCs w:val="24"/>
        </w:rPr>
        <w:t>ș</w:t>
      </w:r>
      <w:r w:rsidRPr="00276A4F">
        <w:rPr>
          <w:rFonts w:ascii="Times New Roman" w:hAnsi="Times New Roman" w:cs="Times New Roman"/>
          <w:i/>
          <w:sz w:val="24"/>
          <w:szCs w:val="24"/>
        </w:rPr>
        <w:t>i amplasamente)</w:t>
      </w:r>
    </w:p>
    <w:p w14:paraId="4DC999B8" w14:textId="77777777" w:rsidR="00CB1EF7" w:rsidRPr="00276A4F" w:rsidRDefault="00CB1EF7" w:rsidP="00CB1EF7">
      <w:pPr>
        <w:tabs>
          <w:tab w:val="left" w:pos="567"/>
        </w:tabs>
        <w:spacing w:after="0" w:line="240" w:lineRule="auto"/>
        <w:ind w:firstLine="567"/>
        <w:jc w:val="both"/>
        <w:rPr>
          <w:rFonts w:ascii="Times New Roman" w:hAnsi="Times New Roman" w:cs="Times New Roman"/>
          <w:b/>
          <w:sz w:val="24"/>
          <w:szCs w:val="24"/>
        </w:rPr>
      </w:pPr>
      <w:r w:rsidRPr="00276A4F">
        <w:rPr>
          <w:rFonts w:ascii="Times New Roman" w:hAnsi="Times New Roman" w:cs="Times New Roman"/>
          <w:b/>
          <w:sz w:val="24"/>
          <w:szCs w:val="24"/>
        </w:rPr>
        <w:t>Amplasamentul proiectului:</w:t>
      </w:r>
    </w:p>
    <w:p w14:paraId="4A1B0594" w14:textId="77777777" w:rsidR="00CB1EF7" w:rsidRPr="00276A4F" w:rsidRDefault="00CB1EF7" w:rsidP="00CB1EF7">
      <w:pPr>
        <w:tabs>
          <w:tab w:val="left" w:pos="567"/>
        </w:tabs>
        <w:spacing w:after="0" w:line="240" w:lineRule="auto"/>
        <w:ind w:firstLine="567"/>
        <w:jc w:val="both"/>
        <w:rPr>
          <w:rFonts w:ascii="Times New Roman" w:hAnsi="Times New Roman" w:cs="Times New Roman"/>
          <w:sz w:val="24"/>
          <w:szCs w:val="24"/>
        </w:rPr>
      </w:pPr>
      <w:r w:rsidRPr="00276A4F">
        <w:rPr>
          <w:rFonts w:ascii="Times New Roman" w:hAnsi="Times New Roman" w:cs="Times New Roman"/>
          <w:sz w:val="24"/>
          <w:szCs w:val="24"/>
        </w:rPr>
        <w:t>Regiunea: Sud Muntenia</w:t>
      </w:r>
    </w:p>
    <w:p w14:paraId="09B1E186" w14:textId="77777777" w:rsidR="00CB1EF7" w:rsidRPr="00276A4F" w:rsidRDefault="00CB1EF7" w:rsidP="00CB1EF7">
      <w:pPr>
        <w:tabs>
          <w:tab w:val="left" w:pos="567"/>
        </w:tabs>
        <w:spacing w:after="0" w:line="240" w:lineRule="auto"/>
        <w:ind w:firstLine="567"/>
        <w:jc w:val="both"/>
        <w:rPr>
          <w:rFonts w:ascii="Times New Roman" w:hAnsi="Times New Roman" w:cs="Times New Roman"/>
          <w:sz w:val="24"/>
          <w:szCs w:val="24"/>
        </w:rPr>
      </w:pPr>
      <w:r w:rsidRPr="00276A4F">
        <w:rPr>
          <w:rFonts w:ascii="Times New Roman" w:hAnsi="Times New Roman" w:cs="Times New Roman"/>
          <w:sz w:val="24"/>
          <w:szCs w:val="24"/>
        </w:rPr>
        <w:t>Judeţul: Dâmboviţa</w:t>
      </w:r>
    </w:p>
    <w:p w14:paraId="08259498" w14:textId="4C7071A7" w:rsidR="00CB1EF7" w:rsidRPr="00276A4F" w:rsidRDefault="00CB1EF7" w:rsidP="00CB1EF7">
      <w:pPr>
        <w:tabs>
          <w:tab w:val="left" w:pos="567"/>
        </w:tabs>
        <w:spacing w:after="0" w:line="240" w:lineRule="auto"/>
        <w:ind w:firstLine="567"/>
        <w:jc w:val="both"/>
        <w:rPr>
          <w:rFonts w:ascii="Times New Roman" w:hAnsi="Times New Roman" w:cs="Times New Roman"/>
          <w:sz w:val="24"/>
          <w:szCs w:val="24"/>
        </w:rPr>
      </w:pPr>
      <w:r w:rsidRPr="00276A4F">
        <w:rPr>
          <w:rFonts w:ascii="Times New Roman" w:hAnsi="Times New Roman" w:cs="Times New Roman"/>
          <w:sz w:val="24"/>
          <w:szCs w:val="24"/>
        </w:rPr>
        <w:t xml:space="preserve">Localitatea: </w:t>
      </w:r>
      <w:r w:rsidR="00862317">
        <w:rPr>
          <w:rFonts w:ascii="Times New Roman" w:hAnsi="Times New Roman" w:cs="Times New Roman"/>
          <w:sz w:val="24"/>
          <w:szCs w:val="24"/>
        </w:rPr>
        <w:t>Tătărani</w:t>
      </w:r>
    </w:p>
    <w:p w14:paraId="0546B678" w14:textId="77777777" w:rsidR="00CB1EF7" w:rsidRPr="00276A4F" w:rsidRDefault="00CB1EF7" w:rsidP="00CB1EF7">
      <w:pPr>
        <w:tabs>
          <w:tab w:val="left" w:pos="567"/>
        </w:tabs>
        <w:spacing w:after="0" w:line="240" w:lineRule="auto"/>
        <w:ind w:firstLine="567"/>
        <w:jc w:val="both"/>
        <w:rPr>
          <w:rFonts w:ascii="Times New Roman" w:hAnsi="Times New Roman" w:cs="Times New Roman"/>
          <w:sz w:val="24"/>
          <w:szCs w:val="24"/>
        </w:rPr>
      </w:pPr>
    </w:p>
    <w:p w14:paraId="04D2C8BA" w14:textId="77777777" w:rsidR="00CB1EF7" w:rsidRPr="00B15282" w:rsidRDefault="00CB1EF7" w:rsidP="00CB1EF7">
      <w:pPr>
        <w:tabs>
          <w:tab w:val="left" w:pos="567"/>
        </w:tabs>
        <w:ind w:firstLine="567"/>
        <w:jc w:val="both"/>
        <w:rPr>
          <w:rFonts w:ascii="Cambria" w:hAnsi="Cambria"/>
          <w:i/>
        </w:rPr>
      </w:pPr>
      <w:r w:rsidRPr="00B15282">
        <w:rPr>
          <w:rFonts w:ascii="Cambria" w:hAnsi="Cambria"/>
          <w:i/>
        </w:rPr>
        <w:t>Regimul juridic :</w:t>
      </w:r>
    </w:p>
    <w:p w14:paraId="1B7379B5" w14:textId="77777777" w:rsidR="006A577D" w:rsidRPr="006A577D" w:rsidRDefault="006A577D" w:rsidP="006A577D">
      <w:pPr>
        <w:ind w:firstLine="708"/>
        <w:jc w:val="both"/>
        <w:rPr>
          <w:rFonts w:ascii="Times New Roman" w:hAnsi="Times New Roman" w:cs="Times New Roman"/>
          <w:sz w:val="24"/>
          <w:szCs w:val="24"/>
        </w:rPr>
      </w:pPr>
      <w:r w:rsidRPr="006A577D">
        <w:rPr>
          <w:rFonts w:ascii="Times New Roman" w:hAnsi="Times New Roman" w:cs="Times New Roman"/>
          <w:sz w:val="24"/>
          <w:szCs w:val="24"/>
        </w:rPr>
        <w:t>Imobilul-teren în suprafață de 479 m</w:t>
      </w:r>
      <w:r w:rsidRPr="006A577D">
        <w:rPr>
          <w:rFonts w:ascii="Times New Roman" w:hAnsi="Times New Roman" w:cs="Times New Roman"/>
          <w:sz w:val="24"/>
          <w:szCs w:val="24"/>
          <w:vertAlign w:val="superscript"/>
        </w:rPr>
        <w:t xml:space="preserve">2 </w:t>
      </w:r>
      <w:r w:rsidRPr="006A577D">
        <w:rPr>
          <w:rFonts w:ascii="Times New Roman" w:hAnsi="Times New Roman" w:cs="Times New Roman"/>
          <w:sz w:val="24"/>
          <w:szCs w:val="24"/>
        </w:rPr>
        <w:t xml:space="preserve">intravilan – curți construcții aflat în proprietatea d-lui. Voicu Cătălin Constantin, conform Extras de carte funciară pt. CF nr. 70996, nr. CAD. 558, Contract de vânzare cumpărare nr. 3677 din 26/09/2016 emis de NP Tudor Vlad Pompiliu, contract de constituire a dreptului de superficie aut. sub nr. 660 din 20/03/2023 în favoarea superficiarei KEYNEPO SRL pe o perioadă de 50 ani începând cu data de 20.03.2023 emis de Beznoiu Ileana Camelia.    </w:t>
      </w:r>
    </w:p>
    <w:p w14:paraId="1779CBDD" w14:textId="759EE22D" w:rsidR="00B15282" w:rsidRPr="00B15282" w:rsidRDefault="00B15282" w:rsidP="00B15282">
      <w:pPr>
        <w:tabs>
          <w:tab w:val="left" w:pos="567"/>
        </w:tabs>
        <w:ind w:firstLine="567"/>
        <w:jc w:val="both"/>
        <w:rPr>
          <w:rFonts w:ascii="Times New Roman" w:hAnsi="Times New Roman" w:cs="Times New Roman"/>
          <w:sz w:val="24"/>
          <w:szCs w:val="24"/>
        </w:rPr>
      </w:pPr>
      <w:r w:rsidRPr="00B15282">
        <w:rPr>
          <w:rFonts w:ascii="Times New Roman" w:hAnsi="Times New Roman" w:cs="Times New Roman"/>
          <w:sz w:val="24"/>
          <w:szCs w:val="24"/>
        </w:rPr>
        <w:t xml:space="preserve">Teren situat </w:t>
      </w:r>
      <w:r w:rsidR="006A577D">
        <w:rPr>
          <w:rFonts w:ascii="Times New Roman" w:hAnsi="Times New Roman" w:cs="Times New Roman"/>
          <w:sz w:val="24"/>
          <w:szCs w:val="24"/>
        </w:rPr>
        <w:t>î</w:t>
      </w:r>
      <w:r w:rsidRPr="00B15282">
        <w:rPr>
          <w:rFonts w:ascii="Times New Roman" w:hAnsi="Times New Roman" w:cs="Times New Roman"/>
          <w:sz w:val="24"/>
          <w:szCs w:val="24"/>
        </w:rPr>
        <w:t xml:space="preserve">n intravilanul existent al </w:t>
      </w:r>
      <w:r w:rsidR="006A577D">
        <w:rPr>
          <w:rFonts w:ascii="Times New Roman" w:hAnsi="Times New Roman" w:cs="Times New Roman"/>
          <w:sz w:val="24"/>
          <w:szCs w:val="24"/>
        </w:rPr>
        <w:t>c</w:t>
      </w:r>
      <w:r w:rsidRPr="00B15282">
        <w:rPr>
          <w:rFonts w:ascii="Times New Roman" w:hAnsi="Times New Roman" w:cs="Times New Roman"/>
          <w:sz w:val="24"/>
          <w:szCs w:val="24"/>
        </w:rPr>
        <w:t>omunei</w:t>
      </w:r>
      <w:r w:rsidR="006A577D">
        <w:rPr>
          <w:rFonts w:ascii="Times New Roman" w:hAnsi="Times New Roman" w:cs="Times New Roman"/>
          <w:sz w:val="24"/>
          <w:szCs w:val="24"/>
        </w:rPr>
        <w:t xml:space="preserve"> Tătărani</w:t>
      </w:r>
      <w:r w:rsidRPr="00B15282">
        <w:rPr>
          <w:rFonts w:ascii="Times New Roman" w:hAnsi="Times New Roman" w:cs="Times New Roman"/>
          <w:sz w:val="24"/>
          <w:szCs w:val="24"/>
        </w:rPr>
        <w:t xml:space="preserve">, </w:t>
      </w:r>
      <w:r w:rsidR="006A577D">
        <w:rPr>
          <w:rFonts w:ascii="Times New Roman" w:hAnsi="Times New Roman" w:cs="Times New Roman"/>
          <w:sz w:val="24"/>
          <w:szCs w:val="24"/>
        </w:rPr>
        <w:t>s</w:t>
      </w:r>
      <w:r w:rsidRPr="00B15282">
        <w:rPr>
          <w:rFonts w:ascii="Times New Roman" w:hAnsi="Times New Roman" w:cs="Times New Roman"/>
          <w:sz w:val="24"/>
          <w:szCs w:val="24"/>
        </w:rPr>
        <w:t xml:space="preserve">at </w:t>
      </w:r>
      <w:r w:rsidR="006A577D">
        <w:rPr>
          <w:rFonts w:ascii="Times New Roman" w:hAnsi="Times New Roman" w:cs="Times New Roman"/>
          <w:sz w:val="24"/>
          <w:szCs w:val="24"/>
        </w:rPr>
        <w:t>Căprioru</w:t>
      </w:r>
      <w:r w:rsidRPr="00B15282">
        <w:rPr>
          <w:rFonts w:ascii="Times New Roman" w:hAnsi="Times New Roman" w:cs="Times New Roman"/>
          <w:sz w:val="24"/>
          <w:szCs w:val="24"/>
        </w:rPr>
        <w:t xml:space="preserve">, strada </w:t>
      </w:r>
      <w:r w:rsidR="006A577D">
        <w:rPr>
          <w:rFonts w:ascii="Times New Roman" w:hAnsi="Times New Roman" w:cs="Times New Roman"/>
          <w:sz w:val="24"/>
          <w:szCs w:val="24"/>
        </w:rPr>
        <w:t>Principală</w:t>
      </w:r>
      <w:r w:rsidRPr="00B15282">
        <w:rPr>
          <w:rFonts w:ascii="Times New Roman" w:hAnsi="Times New Roman" w:cs="Times New Roman"/>
          <w:sz w:val="24"/>
          <w:szCs w:val="24"/>
        </w:rPr>
        <w:t>, nr.</w:t>
      </w:r>
      <w:r w:rsidR="006A577D">
        <w:rPr>
          <w:rFonts w:ascii="Times New Roman" w:hAnsi="Times New Roman" w:cs="Times New Roman"/>
          <w:sz w:val="24"/>
          <w:szCs w:val="24"/>
        </w:rPr>
        <w:t xml:space="preserve"> </w:t>
      </w:r>
      <w:r w:rsidRPr="00B15282">
        <w:rPr>
          <w:rFonts w:ascii="Times New Roman" w:hAnsi="Times New Roman" w:cs="Times New Roman"/>
          <w:sz w:val="24"/>
          <w:szCs w:val="24"/>
        </w:rPr>
        <w:t>1</w:t>
      </w:r>
      <w:r w:rsidR="006A577D">
        <w:rPr>
          <w:rFonts w:ascii="Times New Roman" w:hAnsi="Times New Roman" w:cs="Times New Roman"/>
          <w:sz w:val="24"/>
          <w:szCs w:val="24"/>
        </w:rPr>
        <w:t>11</w:t>
      </w:r>
      <w:r w:rsidRPr="00B15282">
        <w:rPr>
          <w:rFonts w:ascii="Times New Roman" w:hAnsi="Times New Roman" w:cs="Times New Roman"/>
          <w:sz w:val="24"/>
          <w:szCs w:val="24"/>
        </w:rPr>
        <w:t>, județul D</w:t>
      </w:r>
      <w:r w:rsidR="006A577D">
        <w:rPr>
          <w:rFonts w:ascii="Times New Roman" w:hAnsi="Times New Roman" w:cs="Times New Roman"/>
          <w:sz w:val="24"/>
          <w:szCs w:val="24"/>
        </w:rPr>
        <w:t>â</w:t>
      </w:r>
      <w:r w:rsidRPr="00B15282">
        <w:rPr>
          <w:rFonts w:ascii="Times New Roman" w:hAnsi="Times New Roman" w:cs="Times New Roman"/>
          <w:sz w:val="24"/>
          <w:szCs w:val="24"/>
        </w:rPr>
        <w:t>mbovi</w:t>
      </w:r>
      <w:r w:rsidR="006A577D">
        <w:rPr>
          <w:rFonts w:ascii="Times New Roman" w:hAnsi="Times New Roman" w:cs="Times New Roman"/>
          <w:sz w:val="24"/>
          <w:szCs w:val="24"/>
        </w:rPr>
        <w:t>ț</w:t>
      </w:r>
      <w:r w:rsidRPr="00B15282">
        <w:rPr>
          <w:rFonts w:ascii="Times New Roman" w:hAnsi="Times New Roman" w:cs="Times New Roman"/>
          <w:sz w:val="24"/>
          <w:szCs w:val="24"/>
        </w:rPr>
        <w:t xml:space="preserve">a. Suprafața </w:t>
      </w:r>
      <w:r w:rsidR="006A577D">
        <w:rPr>
          <w:rFonts w:ascii="Times New Roman" w:hAnsi="Times New Roman" w:cs="Times New Roman"/>
          <w:sz w:val="24"/>
          <w:szCs w:val="24"/>
        </w:rPr>
        <w:t>terenului este de</w:t>
      </w:r>
      <w:r w:rsidRPr="00B15282">
        <w:rPr>
          <w:rFonts w:ascii="Times New Roman" w:hAnsi="Times New Roman" w:cs="Times New Roman"/>
          <w:sz w:val="24"/>
          <w:szCs w:val="24"/>
        </w:rPr>
        <w:t xml:space="preserve"> </w:t>
      </w:r>
      <w:r w:rsidR="006A577D">
        <w:rPr>
          <w:rFonts w:ascii="Times New Roman" w:hAnsi="Times New Roman" w:cs="Times New Roman"/>
          <w:sz w:val="24"/>
          <w:szCs w:val="24"/>
        </w:rPr>
        <w:t>479</w:t>
      </w:r>
      <w:r w:rsidRPr="00B15282">
        <w:rPr>
          <w:rFonts w:ascii="Times New Roman" w:hAnsi="Times New Roman" w:cs="Times New Roman"/>
          <w:sz w:val="24"/>
          <w:szCs w:val="24"/>
        </w:rPr>
        <w:t xml:space="preserve"> mp cu categoria de folosința </w:t>
      </w:r>
      <w:r w:rsidR="006A577D">
        <w:rPr>
          <w:rFonts w:ascii="Times New Roman" w:hAnsi="Times New Roman" w:cs="Times New Roman"/>
          <w:sz w:val="24"/>
          <w:szCs w:val="24"/>
        </w:rPr>
        <w:t>curți construcții</w:t>
      </w:r>
      <w:r w:rsidRPr="00B15282">
        <w:rPr>
          <w:rFonts w:ascii="Times New Roman" w:hAnsi="Times New Roman" w:cs="Times New Roman"/>
          <w:sz w:val="24"/>
          <w:szCs w:val="24"/>
        </w:rPr>
        <w:t xml:space="preserve"> cu cartea funciara nr.</w:t>
      </w:r>
      <w:r w:rsidR="006A577D">
        <w:rPr>
          <w:rFonts w:ascii="Times New Roman" w:hAnsi="Times New Roman" w:cs="Times New Roman"/>
          <w:sz w:val="24"/>
          <w:szCs w:val="24"/>
        </w:rPr>
        <w:t xml:space="preserve"> </w:t>
      </w:r>
      <w:r w:rsidRPr="00B15282">
        <w:rPr>
          <w:rFonts w:ascii="Times New Roman" w:hAnsi="Times New Roman" w:cs="Times New Roman"/>
          <w:sz w:val="24"/>
          <w:szCs w:val="24"/>
        </w:rPr>
        <w:t>7</w:t>
      </w:r>
      <w:r w:rsidR="006A577D">
        <w:rPr>
          <w:rFonts w:ascii="Times New Roman" w:hAnsi="Times New Roman" w:cs="Times New Roman"/>
          <w:sz w:val="24"/>
          <w:szCs w:val="24"/>
        </w:rPr>
        <w:t>0996 ș</w:t>
      </w:r>
      <w:r w:rsidRPr="00B15282">
        <w:rPr>
          <w:rFonts w:ascii="Times New Roman" w:hAnsi="Times New Roman" w:cs="Times New Roman"/>
          <w:sz w:val="24"/>
          <w:szCs w:val="24"/>
        </w:rPr>
        <w:t>i nr. cadastral 7</w:t>
      </w:r>
      <w:r w:rsidR="006A577D">
        <w:rPr>
          <w:rFonts w:ascii="Times New Roman" w:hAnsi="Times New Roman" w:cs="Times New Roman"/>
          <w:sz w:val="24"/>
          <w:szCs w:val="24"/>
        </w:rPr>
        <w:t>0996</w:t>
      </w:r>
      <w:r w:rsidRPr="00B15282">
        <w:rPr>
          <w:rFonts w:ascii="Times New Roman" w:hAnsi="Times New Roman" w:cs="Times New Roman"/>
          <w:sz w:val="24"/>
          <w:szCs w:val="24"/>
        </w:rPr>
        <w:t>.</w:t>
      </w:r>
    </w:p>
    <w:p w14:paraId="4880B943" w14:textId="77777777" w:rsidR="00BE3CAB" w:rsidRDefault="006A577D" w:rsidP="00B15282">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Utilizări admise: locuințe individuale</w:t>
      </w:r>
      <w:r w:rsidR="00BE3CAB">
        <w:rPr>
          <w:rFonts w:ascii="Times New Roman" w:hAnsi="Times New Roman" w:cs="Times New Roman"/>
          <w:sz w:val="24"/>
          <w:szCs w:val="24"/>
        </w:rPr>
        <w:t xml:space="preserve"> izolate sau cuplate. Funcțiuni complementare, compatibile admise, utilizări admise cu condiționări, utilizări interzise-conform punctelor 1.1.2, 1.1.3 și 1.1.4 din RUL comunei Tătărani.</w:t>
      </w:r>
    </w:p>
    <w:p w14:paraId="186542B8" w14:textId="3A757FDB" w:rsidR="00B15282" w:rsidRPr="00B15282" w:rsidRDefault="00BE3CAB" w:rsidP="00B15282">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Terenul se află în zona de protecție, culoare tehnice, linii electrice aeriene de medie tensiune, zona protecție 17,5 m din ax. </w:t>
      </w:r>
    </w:p>
    <w:p w14:paraId="2EFD731B" w14:textId="0C71BECC" w:rsidR="00114F66" w:rsidRPr="00B15282" w:rsidRDefault="00114F66" w:rsidP="00B15282">
      <w:pPr>
        <w:tabs>
          <w:tab w:val="left" w:pos="567"/>
        </w:tabs>
        <w:ind w:firstLine="567"/>
        <w:jc w:val="both"/>
        <w:rPr>
          <w:rFonts w:ascii="Cambria" w:hAnsi="Cambria"/>
          <w:i/>
        </w:rPr>
      </w:pPr>
      <w:r w:rsidRPr="00B15282">
        <w:rPr>
          <w:rFonts w:ascii="Cambria" w:hAnsi="Cambria"/>
          <w:i/>
        </w:rPr>
        <w:t>Regimul economic :</w:t>
      </w:r>
    </w:p>
    <w:p w14:paraId="254D4287" w14:textId="7ECC0D41" w:rsidR="00C92683" w:rsidRPr="00B15282" w:rsidRDefault="00114F66" w:rsidP="00BE3CAB">
      <w:pPr>
        <w:ind w:right="22" w:firstLine="567"/>
        <w:contextualSpacing/>
        <w:jc w:val="both"/>
        <w:rPr>
          <w:rFonts w:ascii="Times New Roman" w:hAnsi="Times New Roman" w:cs="Times New Roman"/>
        </w:rPr>
      </w:pPr>
      <w:bookmarkStart w:id="2" w:name="_Hlk11154996"/>
      <w:r w:rsidRPr="00B15282">
        <w:rPr>
          <w:rFonts w:ascii="Times New Roman" w:hAnsi="Times New Roman" w:cs="Times New Roman"/>
          <w:sz w:val="24"/>
          <w:szCs w:val="24"/>
        </w:rPr>
        <w:t>Pentru realizarea investi</w:t>
      </w:r>
      <w:r w:rsidR="00BE3CAB">
        <w:rPr>
          <w:rFonts w:ascii="Times New Roman" w:hAnsi="Times New Roman" w:cs="Times New Roman"/>
          <w:sz w:val="24"/>
          <w:szCs w:val="24"/>
        </w:rPr>
        <w:t>ț</w:t>
      </w:r>
      <w:r w:rsidRPr="00B15282">
        <w:rPr>
          <w:rFonts w:ascii="Times New Roman" w:hAnsi="Times New Roman" w:cs="Times New Roman"/>
          <w:sz w:val="24"/>
          <w:szCs w:val="24"/>
        </w:rPr>
        <w:t xml:space="preserve">iei a fost eliberat </w:t>
      </w:r>
      <w:r w:rsidR="00BE3CAB">
        <w:rPr>
          <w:rFonts w:ascii="Times New Roman" w:hAnsi="Times New Roman" w:cs="Times New Roman"/>
          <w:sz w:val="24"/>
          <w:szCs w:val="24"/>
        </w:rPr>
        <w:t>C</w:t>
      </w:r>
      <w:r w:rsidRPr="00B15282">
        <w:rPr>
          <w:rFonts w:ascii="Times New Roman" w:hAnsi="Times New Roman" w:cs="Times New Roman"/>
          <w:sz w:val="24"/>
          <w:szCs w:val="24"/>
        </w:rPr>
        <w:t xml:space="preserve">ertificatul de urbanism emis de Primaria </w:t>
      </w:r>
      <w:r w:rsidR="00BE3CAB">
        <w:rPr>
          <w:rFonts w:ascii="Times New Roman" w:hAnsi="Times New Roman" w:cs="Times New Roman"/>
          <w:sz w:val="24"/>
          <w:szCs w:val="24"/>
        </w:rPr>
        <w:t>Tătărani</w:t>
      </w:r>
      <w:r w:rsidR="00330E06" w:rsidRPr="00B15282">
        <w:rPr>
          <w:rFonts w:ascii="Times New Roman" w:hAnsi="Times New Roman" w:cs="Times New Roman"/>
          <w:sz w:val="24"/>
          <w:szCs w:val="24"/>
        </w:rPr>
        <w:t xml:space="preserve"> </w:t>
      </w:r>
      <w:r w:rsidRPr="00B15282">
        <w:rPr>
          <w:rFonts w:ascii="Times New Roman" w:hAnsi="Times New Roman" w:cs="Times New Roman"/>
          <w:sz w:val="24"/>
          <w:szCs w:val="24"/>
        </w:rPr>
        <w:t xml:space="preserve">avand numarul </w:t>
      </w:r>
      <w:r w:rsidR="00BE3CAB">
        <w:rPr>
          <w:rFonts w:ascii="Times New Roman" w:hAnsi="Times New Roman" w:cs="Times New Roman"/>
          <w:sz w:val="24"/>
          <w:szCs w:val="24"/>
        </w:rPr>
        <w:t>20</w:t>
      </w:r>
      <w:r w:rsidRPr="00B15282">
        <w:rPr>
          <w:rFonts w:ascii="Times New Roman" w:hAnsi="Times New Roman" w:cs="Times New Roman"/>
          <w:sz w:val="24"/>
          <w:szCs w:val="24"/>
        </w:rPr>
        <w:t>/</w:t>
      </w:r>
      <w:r w:rsidR="00B15282" w:rsidRPr="00B15282">
        <w:rPr>
          <w:rFonts w:ascii="Times New Roman" w:hAnsi="Times New Roman" w:cs="Times New Roman"/>
          <w:sz w:val="24"/>
          <w:szCs w:val="24"/>
        </w:rPr>
        <w:t>1</w:t>
      </w:r>
      <w:r w:rsidR="00BE3CAB">
        <w:rPr>
          <w:rFonts w:ascii="Times New Roman" w:hAnsi="Times New Roman" w:cs="Times New Roman"/>
          <w:sz w:val="24"/>
          <w:szCs w:val="24"/>
        </w:rPr>
        <w:t>3</w:t>
      </w:r>
      <w:r w:rsidR="00B15282" w:rsidRPr="00B15282">
        <w:rPr>
          <w:rFonts w:ascii="Times New Roman" w:hAnsi="Times New Roman" w:cs="Times New Roman"/>
          <w:sz w:val="24"/>
          <w:szCs w:val="24"/>
        </w:rPr>
        <w:t>.04.202</w:t>
      </w:r>
      <w:r w:rsidR="00BE3CAB">
        <w:rPr>
          <w:rFonts w:ascii="Times New Roman" w:hAnsi="Times New Roman" w:cs="Times New Roman"/>
          <w:sz w:val="24"/>
          <w:szCs w:val="24"/>
        </w:rPr>
        <w:t>3</w:t>
      </w:r>
      <w:r w:rsidRPr="00B15282">
        <w:rPr>
          <w:rFonts w:ascii="Times New Roman" w:hAnsi="Times New Roman" w:cs="Times New Roman"/>
          <w:sz w:val="24"/>
          <w:szCs w:val="24"/>
        </w:rPr>
        <w:t xml:space="preserve">. </w:t>
      </w:r>
      <w:r w:rsidR="00C92683" w:rsidRPr="00B15282">
        <w:rPr>
          <w:rFonts w:ascii="Times New Roman" w:hAnsi="Times New Roman" w:cs="Times New Roman"/>
        </w:rPr>
        <w:t xml:space="preserve"> </w:t>
      </w:r>
    </w:p>
    <w:p w14:paraId="2EA350FC" w14:textId="77777777" w:rsidR="00530115" w:rsidRPr="00276A4F" w:rsidRDefault="00530115" w:rsidP="00C92683">
      <w:pPr>
        <w:ind w:right="22"/>
        <w:contextualSpacing/>
        <w:jc w:val="both"/>
        <w:rPr>
          <w:rFonts w:ascii="Times New Roman" w:hAnsi="Times New Roman" w:cs="Times New Roman"/>
          <w:color w:val="FF0000"/>
        </w:rPr>
      </w:pPr>
    </w:p>
    <w:p w14:paraId="2CA3B4C9" w14:textId="1FFDEC31" w:rsidR="00D54C91" w:rsidRPr="00B15282" w:rsidRDefault="00D54C91" w:rsidP="00C92683">
      <w:pPr>
        <w:tabs>
          <w:tab w:val="left" w:pos="567"/>
        </w:tabs>
        <w:ind w:firstLine="567"/>
        <w:jc w:val="both"/>
        <w:rPr>
          <w:rFonts w:ascii="Cambria" w:hAnsi="Cambria"/>
          <w:i/>
        </w:rPr>
      </w:pPr>
      <w:r w:rsidRPr="00B15282">
        <w:rPr>
          <w:rFonts w:ascii="Cambria" w:hAnsi="Cambria"/>
          <w:i/>
        </w:rPr>
        <w:t>Regimul tehnic :</w:t>
      </w:r>
    </w:p>
    <w:p w14:paraId="62DA2283" w14:textId="5A40984B" w:rsidR="00B15282" w:rsidRPr="00B15282" w:rsidRDefault="00B15282" w:rsidP="00B15282">
      <w:pPr>
        <w:spacing w:after="0" w:line="240" w:lineRule="auto"/>
        <w:ind w:firstLine="720"/>
        <w:contextualSpacing/>
        <w:jc w:val="both"/>
        <w:rPr>
          <w:rFonts w:ascii="Times New Roman" w:hAnsi="Times New Roman" w:cs="Times New Roman"/>
          <w:sz w:val="24"/>
          <w:szCs w:val="24"/>
        </w:rPr>
      </w:pPr>
      <w:bookmarkStart w:id="3" w:name="_Hlk51162756"/>
      <w:bookmarkEnd w:id="2"/>
      <w:r w:rsidRPr="00B15282">
        <w:rPr>
          <w:rFonts w:ascii="Times New Roman" w:hAnsi="Times New Roman" w:cs="Times New Roman"/>
          <w:sz w:val="24"/>
          <w:szCs w:val="24"/>
        </w:rPr>
        <w:t>Imobilul, este identificat prin numarul cadastral nr. 7</w:t>
      </w:r>
      <w:r w:rsidR="00BE3CAB">
        <w:rPr>
          <w:rFonts w:ascii="Times New Roman" w:hAnsi="Times New Roman" w:cs="Times New Roman"/>
          <w:sz w:val="24"/>
          <w:szCs w:val="24"/>
        </w:rPr>
        <w:t>0996</w:t>
      </w:r>
      <w:r w:rsidRPr="00B15282">
        <w:rPr>
          <w:rFonts w:ascii="Times New Roman" w:hAnsi="Times New Roman" w:cs="Times New Roman"/>
          <w:sz w:val="24"/>
          <w:szCs w:val="24"/>
        </w:rPr>
        <w:t xml:space="preserve"> </w:t>
      </w:r>
      <w:r w:rsidR="00BE3CAB">
        <w:rPr>
          <w:rFonts w:ascii="Times New Roman" w:hAnsi="Times New Roman" w:cs="Times New Roman"/>
          <w:sz w:val="24"/>
          <w:szCs w:val="24"/>
        </w:rPr>
        <w:t>ș</w:t>
      </w:r>
      <w:r w:rsidRPr="00B15282">
        <w:rPr>
          <w:rFonts w:ascii="Times New Roman" w:hAnsi="Times New Roman" w:cs="Times New Roman"/>
          <w:sz w:val="24"/>
          <w:szCs w:val="24"/>
        </w:rPr>
        <w:t xml:space="preserve">i este </w:t>
      </w:r>
      <w:r w:rsidR="00BE3CAB">
        <w:rPr>
          <w:rFonts w:ascii="Times New Roman" w:hAnsi="Times New Roman" w:cs="Times New Roman"/>
          <w:sz w:val="24"/>
          <w:szCs w:val="24"/>
        </w:rPr>
        <w:t>î</w:t>
      </w:r>
      <w:r w:rsidRPr="00B15282">
        <w:rPr>
          <w:rFonts w:ascii="Times New Roman" w:hAnsi="Times New Roman" w:cs="Times New Roman"/>
          <w:sz w:val="24"/>
          <w:szCs w:val="24"/>
        </w:rPr>
        <w:t xml:space="preserve">nscris </w:t>
      </w:r>
      <w:r w:rsidR="00BE3CAB">
        <w:rPr>
          <w:rFonts w:ascii="Times New Roman" w:hAnsi="Times New Roman" w:cs="Times New Roman"/>
          <w:sz w:val="24"/>
          <w:szCs w:val="24"/>
        </w:rPr>
        <w:t>î</w:t>
      </w:r>
      <w:r w:rsidRPr="00B15282">
        <w:rPr>
          <w:rFonts w:ascii="Times New Roman" w:hAnsi="Times New Roman" w:cs="Times New Roman"/>
          <w:sz w:val="24"/>
          <w:szCs w:val="24"/>
        </w:rPr>
        <w:t>n Cartea Funciar</w:t>
      </w:r>
      <w:r w:rsidR="00BE3CAB">
        <w:rPr>
          <w:rFonts w:ascii="Times New Roman" w:hAnsi="Times New Roman" w:cs="Times New Roman"/>
          <w:sz w:val="24"/>
          <w:szCs w:val="24"/>
        </w:rPr>
        <w:t>ă</w:t>
      </w:r>
      <w:r w:rsidRPr="00B15282">
        <w:rPr>
          <w:rFonts w:ascii="Times New Roman" w:hAnsi="Times New Roman" w:cs="Times New Roman"/>
          <w:sz w:val="24"/>
          <w:szCs w:val="24"/>
        </w:rPr>
        <w:t xml:space="preserve"> nr. 7</w:t>
      </w:r>
      <w:r w:rsidR="00BE3CAB">
        <w:rPr>
          <w:rFonts w:ascii="Times New Roman" w:hAnsi="Times New Roman" w:cs="Times New Roman"/>
          <w:sz w:val="24"/>
          <w:szCs w:val="24"/>
        </w:rPr>
        <w:t>0996</w:t>
      </w:r>
      <w:r w:rsidRPr="00B15282">
        <w:rPr>
          <w:rFonts w:ascii="Times New Roman" w:hAnsi="Times New Roman" w:cs="Times New Roman"/>
          <w:sz w:val="24"/>
          <w:szCs w:val="24"/>
        </w:rPr>
        <w:t xml:space="preserve"> cu următoarele vecin</w:t>
      </w:r>
      <w:r w:rsidR="00BE3CAB">
        <w:rPr>
          <w:rFonts w:ascii="Times New Roman" w:hAnsi="Times New Roman" w:cs="Times New Roman"/>
          <w:sz w:val="24"/>
          <w:szCs w:val="24"/>
        </w:rPr>
        <w:t>ă</w:t>
      </w:r>
      <w:r w:rsidRPr="00B15282">
        <w:rPr>
          <w:rFonts w:ascii="Times New Roman" w:hAnsi="Times New Roman" w:cs="Times New Roman"/>
          <w:sz w:val="24"/>
          <w:szCs w:val="24"/>
        </w:rPr>
        <w:t>t</w:t>
      </w:r>
      <w:r w:rsidR="00BE3CAB">
        <w:rPr>
          <w:rFonts w:ascii="Times New Roman" w:hAnsi="Times New Roman" w:cs="Times New Roman"/>
          <w:sz w:val="24"/>
          <w:szCs w:val="24"/>
        </w:rPr>
        <w:t>ăț</w:t>
      </w:r>
      <w:r w:rsidRPr="00B15282">
        <w:rPr>
          <w:rFonts w:ascii="Times New Roman" w:hAnsi="Times New Roman" w:cs="Times New Roman"/>
          <w:sz w:val="24"/>
          <w:szCs w:val="24"/>
        </w:rPr>
        <w:t>i:</w:t>
      </w:r>
    </w:p>
    <w:p w14:paraId="30858A73" w14:textId="48526D09" w:rsidR="00BE3CAB" w:rsidRPr="00BE3CAB" w:rsidRDefault="00B15282" w:rsidP="00BE3CAB">
      <w:pPr>
        <w:spacing w:line="276" w:lineRule="auto"/>
        <w:contextualSpacing/>
        <w:rPr>
          <w:rFonts w:ascii="Times New Roman" w:hAnsi="Times New Roman" w:cs="Times New Roman"/>
          <w:color w:val="000000"/>
          <w:sz w:val="24"/>
          <w:szCs w:val="24"/>
        </w:rPr>
      </w:pPr>
      <w:r w:rsidRPr="00BE3CAB">
        <w:rPr>
          <w:rFonts w:ascii="Times New Roman" w:hAnsi="Times New Roman" w:cs="Times New Roman"/>
          <w:sz w:val="24"/>
          <w:szCs w:val="24"/>
        </w:rPr>
        <w:t xml:space="preserve">           </w:t>
      </w:r>
      <w:bookmarkEnd w:id="3"/>
      <w:r w:rsidR="00BE3CAB" w:rsidRPr="00BE3CAB">
        <w:rPr>
          <w:rFonts w:ascii="Times New Roman" w:hAnsi="Times New Roman" w:cs="Times New Roman"/>
          <w:color w:val="000000"/>
          <w:sz w:val="24"/>
          <w:szCs w:val="24"/>
        </w:rPr>
        <w:t>- La nord   -Nedelcu Gheorghe pe o lungime de 21,75 ml;</w:t>
      </w:r>
    </w:p>
    <w:p w14:paraId="0E1D21D1" w14:textId="77777777" w:rsidR="00BE3CAB" w:rsidRPr="00BE3CAB" w:rsidRDefault="00BE3CAB" w:rsidP="00BE3CAB">
      <w:pPr>
        <w:spacing w:line="276" w:lineRule="auto"/>
        <w:ind w:firstLine="708"/>
        <w:contextualSpacing/>
        <w:rPr>
          <w:rFonts w:ascii="Times New Roman" w:hAnsi="Times New Roman" w:cs="Times New Roman"/>
          <w:color w:val="000000"/>
          <w:sz w:val="24"/>
          <w:szCs w:val="24"/>
        </w:rPr>
      </w:pPr>
      <w:r w:rsidRPr="00BE3CAB">
        <w:rPr>
          <w:rFonts w:ascii="Times New Roman" w:hAnsi="Times New Roman" w:cs="Times New Roman"/>
          <w:color w:val="000000"/>
          <w:sz w:val="24"/>
          <w:szCs w:val="24"/>
        </w:rPr>
        <w:t>- La est     - NR. CAD. 72780 pe o lungime de 22,69 ml;</w:t>
      </w:r>
    </w:p>
    <w:p w14:paraId="0EA6FFB5" w14:textId="70AEB74D" w:rsidR="00BE3CAB" w:rsidRPr="00BE3CAB" w:rsidRDefault="00BE3CAB" w:rsidP="00BE3CAB">
      <w:pPr>
        <w:tabs>
          <w:tab w:val="left" w:pos="1080"/>
        </w:tabs>
        <w:spacing w:line="276" w:lineRule="auto"/>
        <w:ind w:right="22"/>
        <w:contextualSpacing/>
        <w:rPr>
          <w:rFonts w:ascii="Times New Roman" w:hAnsi="Times New Roman" w:cs="Times New Roman"/>
          <w:color w:val="000000"/>
          <w:sz w:val="24"/>
          <w:szCs w:val="24"/>
        </w:rPr>
      </w:pPr>
      <w:r w:rsidRPr="00BE3CAB">
        <w:rPr>
          <w:rFonts w:ascii="Times New Roman" w:hAnsi="Times New Roman" w:cs="Times New Roman"/>
          <w:color w:val="000000"/>
          <w:sz w:val="24"/>
          <w:szCs w:val="24"/>
        </w:rPr>
        <w:t xml:space="preserve">            - La sud   </w:t>
      </w:r>
      <w:r>
        <w:rPr>
          <w:rFonts w:ascii="Times New Roman" w:hAnsi="Times New Roman" w:cs="Times New Roman"/>
          <w:color w:val="000000"/>
          <w:sz w:val="24"/>
          <w:szCs w:val="24"/>
        </w:rPr>
        <w:t xml:space="preserve"> </w:t>
      </w:r>
      <w:r w:rsidRPr="00BE3CAB">
        <w:rPr>
          <w:rFonts w:ascii="Times New Roman" w:hAnsi="Times New Roman" w:cs="Times New Roman"/>
          <w:color w:val="000000"/>
          <w:sz w:val="24"/>
          <w:szCs w:val="24"/>
        </w:rPr>
        <w:t xml:space="preserve">- Voicu Andrei pe o lungime de 27,25 ml; </w:t>
      </w:r>
    </w:p>
    <w:p w14:paraId="37AC7FBF" w14:textId="79BB0B3E" w:rsidR="00BE3CAB" w:rsidRPr="00BE3CAB" w:rsidRDefault="00BE3CAB" w:rsidP="00BE3CAB">
      <w:pPr>
        <w:spacing w:line="276" w:lineRule="auto"/>
        <w:ind w:right="22"/>
        <w:contextualSpacing/>
        <w:jc w:val="both"/>
        <w:rPr>
          <w:rFonts w:ascii="Times New Roman" w:hAnsi="Times New Roman" w:cs="Times New Roman"/>
          <w:color w:val="000000"/>
          <w:sz w:val="24"/>
          <w:szCs w:val="24"/>
        </w:rPr>
      </w:pPr>
      <w:r w:rsidRPr="00BE3CAB">
        <w:rPr>
          <w:rFonts w:ascii="Times New Roman" w:hAnsi="Times New Roman" w:cs="Times New Roman"/>
          <w:color w:val="FF0000"/>
          <w:sz w:val="24"/>
          <w:szCs w:val="24"/>
        </w:rPr>
        <w:t xml:space="preserve">            </w:t>
      </w:r>
      <w:r w:rsidRPr="00BE3CAB">
        <w:rPr>
          <w:rFonts w:ascii="Times New Roman" w:hAnsi="Times New Roman" w:cs="Times New Roman"/>
          <w:color w:val="000000"/>
          <w:sz w:val="24"/>
          <w:szCs w:val="24"/>
        </w:rPr>
        <w:t>- La vest   - Dan Calinic Veniamin pe o lungime de 19,07 ml.</w:t>
      </w:r>
    </w:p>
    <w:p w14:paraId="0F1627D3" w14:textId="77777777" w:rsidR="00BE3CAB" w:rsidRPr="00BE3CAB" w:rsidRDefault="00BE3CAB" w:rsidP="00BE3CAB">
      <w:pPr>
        <w:ind w:firstLine="709"/>
        <w:contextualSpacing/>
        <w:jc w:val="both"/>
        <w:rPr>
          <w:rFonts w:ascii="Times New Roman" w:hAnsi="Times New Roman" w:cs="Times New Roman"/>
          <w:sz w:val="24"/>
          <w:szCs w:val="24"/>
        </w:rPr>
      </w:pPr>
      <w:r w:rsidRPr="00BE3CAB">
        <w:rPr>
          <w:rFonts w:ascii="Times New Roman" w:hAnsi="Times New Roman" w:cs="Times New Roman"/>
          <w:sz w:val="24"/>
          <w:szCs w:val="24"/>
        </w:rPr>
        <w:t>Accesul se va face din DN 702 B.</w:t>
      </w:r>
    </w:p>
    <w:p w14:paraId="2DD4FAB4" w14:textId="39257381" w:rsidR="00D54C91" w:rsidRPr="00B15282" w:rsidRDefault="00D54C91" w:rsidP="00D54C91">
      <w:pPr>
        <w:tabs>
          <w:tab w:val="left" w:pos="567"/>
          <w:tab w:val="left" w:pos="851"/>
          <w:tab w:val="left" w:pos="1134"/>
        </w:tabs>
        <w:ind w:firstLine="567"/>
        <w:jc w:val="both"/>
        <w:rPr>
          <w:rFonts w:ascii="Times New Roman" w:hAnsi="Times New Roman" w:cs="Times New Roman"/>
          <w:b/>
          <w:bCs/>
          <w:iCs/>
          <w:sz w:val="24"/>
          <w:szCs w:val="24"/>
        </w:rPr>
      </w:pPr>
      <w:r w:rsidRPr="00B15282">
        <w:rPr>
          <w:rFonts w:ascii="Times New Roman" w:hAnsi="Times New Roman" w:cs="Times New Roman"/>
          <w:b/>
          <w:bCs/>
          <w:iCs/>
          <w:sz w:val="24"/>
          <w:szCs w:val="24"/>
        </w:rPr>
        <w:t>f) o descriere a caracteristicilor fizice ale întregului proiect, formele fizice ale proiectului (planuri, cl</w:t>
      </w:r>
      <w:r w:rsidR="00BE3CAB">
        <w:rPr>
          <w:rFonts w:ascii="Times New Roman" w:hAnsi="Times New Roman" w:cs="Times New Roman"/>
          <w:b/>
          <w:bCs/>
          <w:iCs/>
          <w:sz w:val="24"/>
          <w:szCs w:val="24"/>
        </w:rPr>
        <w:t>ă</w:t>
      </w:r>
      <w:r w:rsidRPr="00B15282">
        <w:rPr>
          <w:rFonts w:ascii="Times New Roman" w:hAnsi="Times New Roman" w:cs="Times New Roman"/>
          <w:b/>
          <w:bCs/>
          <w:iCs/>
          <w:sz w:val="24"/>
          <w:szCs w:val="24"/>
        </w:rPr>
        <w:t>diri, alte structuri, materiale de construc</w:t>
      </w:r>
      <w:r w:rsidR="00BE3CAB">
        <w:rPr>
          <w:rFonts w:ascii="Times New Roman" w:hAnsi="Times New Roman" w:cs="Times New Roman"/>
          <w:b/>
          <w:bCs/>
          <w:iCs/>
          <w:sz w:val="24"/>
          <w:szCs w:val="24"/>
        </w:rPr>
        <w:t>ț</w:t>
      </w:r>
      <w:r w:rsidRPr="00B15282">
        <w:rPr>
          <w:rFonts w:ascii="Times New Roman" w:hAnsi="Times New Roman" w:cs="Times New Roman"/>
          <w:b/>
          <w:bCs/>
          <w:iCs/>
          <w:sz w:val="24"/>
          <w:szCs w:val="24"/>
        </w:rPr>
        <w:t xml:space="preserve">ie </w:t>
      </w:r>
      <w:r w:rsidR="00BE3CAB">
        <w:rPr>
          <w:rFonts w:ascii="Times New Roman" w:hAnsi="Times New Roman" w:cs="Times New Roman"/>
          <w:b/>
          <w:bCs/>
          <w:iCs/>
          <w:sz w:val="24"/>
          <w:szCs w:val="24"/>
        </w:rPr>
        <w:t>ș</w:t>
      </w:r>
      <w:r w:rsidRPr="00B15282">
        <w:rPr>
          <w:rFonts w:ascii="Times New Roman" w:hAnsi="Times New Roman" w:cs="Times New Roman"/>
          <w:b/>
          <w:bCs/>
          <w:iCs/>
          <w:sz w:val="24"/>
          <w:szCs w:val="24"/>
        </w:rPr>
        <w:t>i altele). Se prezint</w:t>
      </w:r>
      <w:r w:rsidR="00BE3CAB">
        <w:rPr>
          <w:rFonts w:ascii="Times New Roman" w:hAnsi="Times New Roman" w:cs="Times New Roman"/>
          <w:b/>
          <w:bCs/>
          <w:iCs/>
          <w:sz w:val="24"/>
          <w:szCs w:val="24"/>
        </w:rPr>
        <w:t>ă</w:t>
      </w:r>
      <w:r w:rsidRPr="00B15282">
        <w:rPr>
          <w:rFonts w:ascii="Times New Roman" w:hAnsi="Times New Roman" w:cs="Times New Roman"/>
          <w:b/>
          <w:bCs/>
          <w:iCs/>
          <w:sz w:val="24"/>
          <w:szCs w:val="24"/>
        </w:rPr>
        <w:t xml:space="preserve"> elementele specifice caracteristice proiectului propus:</w:t>
      </w:r>
    </w:p>
    <w:p w14:paraId="6CF7E9D7" w14:textId="77777777" w:rsidR="00C73A11" w:rsidRPr="00B15282" w:rsidRDefault="00C73A11" w:rsidP="00C73A11">
      <w:pPr>
        <w:spacing w:after="0" w:line="240" w:lineRule="auto"/>
        <w:ind w:firstLine="709"/>
        <w:jc w:val="both"/>
        <w:rPr>
          <w:rFonts w:ascii="Times New Roman" w:hAnsi="Times New Roman"/>
          <w:b/>
          <w:i/>
          <w:sz w:val="24"/>
          <w:szCs w:val="24"/>
          <w:lang w:val="fr-FR"/>
        </w:rPr>
      </w:pPr>
    </w:p>
    <w:bookmarkEnd w:id="0"/>
    <w:p w14:paraId="6D34C71F" w14:textId="77777777" w:rsidR="00BE3CAB" w:rsidRDefault="00BE3CAB" w:rsidP="00BE3CAB">
      <w:pPr>
        <w:pStyle w:val="BodyText"/>
        <w:spacing w:after="0"/>
        <w:ind w:firstLine="708"/>
        <w:jc w:val="both"/>
        <w:rPr>
          <w:rStyle w:val="BodyTextChar"/>
          <w:rFonts w:ascii="Times New Roman" w:hAnsi="Times New Roman" w:cs="Times New Roman"/>
          <w:sz w:val="24"/>
          <w:szCs w:val="24"/>
        </w:rPr>
      </w:pPr>
      <w:r w:rsidRPr="00862317">
        <w:rPr>
          <w:rStyle w:val="BodyTextChar"/>
          <w:rFonts w:ascii="Times New Roman" w:hAnsi="Times New Roman" w:cs="Times New Roman"/>
          <w:sz w:val="24"/>
          <w:szCs w:val="24"/>
        </w:rPr>
        <w:t>Proiectul constă în realizarea unei construcții cu destinația de spălătorie auto self service cu doua posturi pentru autoturisme si un post pentru camioane ce urmează a fi realizată pe un teren situat în intravilanul Comunei Tătărani, sat Căprioru, jud. Dâmbovița, pe o suprafață de 479 mp inchiriat de beneficiar prin</w:t>
      </w:r>
      <w:r w:rsidRPr="00862317">
        <w:rPr>
          <w:rFonts w:ascii="Times New Roman" w:hAnsi="Times New Roman" w:cs="Times New Roman"/>
          <w:sz w:val="24"/>
          <w:szCs w:val="24"/>
          <w:lang w:val="fr-FR"/>
        </w:rPr>
        <w:t xml:space="preserve"> </w:t>
      </w:r>
      <w:proofErr w:type="spellStart"/>
      <w:r w:rsidRPr="00862317">
        <w:rPr>
          <w:rFonts w:ascii="Times New Roman" w:hAnsi="Times New Roman" w:cs="Times New Roman"/>
          <w:sz w:val="24"/>
          <w:szCs w:val="24"/>
          <w:lang w:val="fr-FR"/>
        </w:rPr>
        <w:t>contract</w:t>
      </w:r>
      <w:proofErr w:type="spellEnd"/>
      <w:r w:rsidRPr="00862317">
        <w:rPr>
          <w:rFonts w:ascii="Times New Roman" w:hAnsi="Times New Roman" w:cs="Times New Roman"/>
          <w:sz w:val="24"/>
          <w:szCs w:val="24"/>
          <w:lang w:val="fr-FR"/>
        </w:rPr>
        <w:t xml:space="preserve"> de </w:t>
      </w:r>
      <w:proofErr w:type="spellStart"/>
      <w:r w:rsidRPr="00862317">
        <w:rPr>
          <w:rFonts w:ascii="Times New Roman" w:hAnsi="Times New Roman" w:cs="Times New Roman"/>
          <w:sz w:val="24"/>
          <w:szCs w:val="24"/>
          <w:lang w:val="fr-FR"/>
        </w:rPr>
        <w:t>constituire</w:t>
      </w:r>
      <w:proofErr w:type="spellEnd"/>
      <w:r w:rsidRPr="00862317">
        <w:rPr>
          <w:rFonts w:ascii="Times New Roman" w:hAnsi="Times New Roman" w:cs="Times New Roman"/>
          <w:sz w:val="24"/>
          <w:szCs w:val="24"/>
          <w:lang w:val="fr-FR"/>
        </w:rPr>
        <w:t xml:space="preserve"> a </w:t>
      </w:r>
      <w:proofErr w:type="spellStart"/>
      <w:r w:rsidRPr="00862317">
        <w:rPr>
          <w:rFonts w:ascii="Times New Roman" w:hAnsi="Times New Roman" w:cs="Times New Roman"/>
          <w:sz w:val="24"/>
          <w:szCs w:val="24"/>
          <w:lang w:val="fr-FR"/>
        </w:rPr>
        <w:t>dreptului</w:t>
      </w:r>
      <w:proofErr w:type="spellEnd"/>
      <w:r w:rsidRPr="00862317">
        <w:rPr>
          <w:rFonts w:ascii="Times New Roman" w:hAnsi="Times New Roman" w:cs="Times New Roman"/>
          <w:sz w:val="24"/>
          <w:szCs w:val="24"/>
          <w:lang w:val="fr-FR"/>
        </w:rPr>
        <w:t xml:space="preserve"> de superficie</w:t>
      </w:r>
      <w:r w:rsidRPr="00862317">
        <w:rPr>
          <w:rFonts w:ascii="Times New Roman" w:hAnsi="Times New Roman" w:cs="Times New Roman"/>
          <w:sz w:val="24"/>
          <w:szCs w:val="24"/>
        </w:rPr>
        <w:t xml:space="preserve"> nr. 660 din 20.03.2023</w:t>
      </w:r>
      <w:r w:rsidRPr="00862317">
        <w:rPr>
          <w:rStyle w:val="BodyTextChar"/>
          <w:rFonts w:ascii="Times New Roman" w:hAnsi="Times New Roman" w:cs="Times New Roman"/>
          <w:sz w:val="24"/>
          <w:szCs w:val="24"/>
        </w:rPr>
        <w:t>.</w:t>
      </w:r>
      <w:r w:rsidRPr="00862317">
        <w:rPr>
          <w:rFonts w:ascii="Times New Roman" w:hAnsi="Times New Roman" w:cs="Times New Roman"/>
          <w:sz w:val="24"/>
          <w:szCs w:val="24"/>
        </w:rPr>
        <w:t xml:space="preserve"> </w:t>
      </w:r>
      <w:r w:rsidRPr="00862317">
        <w:rPr>
          <w:rStyle w:val="BodyTextChar"/>
          <w:rFonts w:ascii="Times New Roman" w:hAnsi="Times New Roman" w:cs="Times New Roman"/>
          <w:sz w:val="24"/>
          <w:szCs w:val="24"/>
        </w:rPr>
        <w:t>Se propune o construcție nouă cu regim de înălțime parter, având structura de rezistență metalică, formată din stâlpi metalici din țeavă pătrată 140x140x5 mm, ferme metalice din țeavă rectangulara si pane metalice de acoperiș din țeava dreptunghiulara 60x120x5, ce reazema pe fermele metalice.</w:t>
      </w:r>
    </w:p>
    <w:p w14:paraId="1CC7D8CA" w14:textId="77777777" w:rsidR="00BE3CAB" w:rsidRDefault="00BE3CAB" w:rsidP="00BE3CAB">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Pentru realizarea rigidității in planul acoperișului, la nivelul panelor se vor monta diagonal tiranti metalici cu Ø14.</w:t>
      </w:r>
    </w:p>
    <w:p w14:paraId="39D47FD8" w14:textId="77777777" w:rsidR="00BE3CAB" w:rsidRDefault="00BE3CAB" w:rsidP="00BE3CAB">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lastRenderedPageBreak/>
        <w:t>Pereții despărțitori dintre posturi se propun a fi din panouri multistrat cu 2 fete metalice de 3 cm grosime, respectându-se natura materialelor și a culorilor indicate în proiect. Pentru obținerea unor finisaje de calitate se vor pune în operă materiale de calitate superioară și se va utiliza mână de lucru calificată pentru astfel de lucrări.</w:t>
      </w:r>
    </w:p>
    <w:p w14:paraId="28395FBB" w14:textId="77777777" w:rsidR="00BE3CAB" w:rsidRDefault="00BE3CAB" w:rsidP="00BE3CAB">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Între cele patru posturi a fost prevăzută camera pompelor, precum și un grup sanitar. Accesul în aceste spații se face prin câte o ușă din tâmplărie din PVC.</w:t>
      </w:r>
    </w:p>
    <w:p w14:paraId="3C1A4FBE" w14:textId="77777777" w:rsidR="00BE3CAB" w:rsidRPr="00862317" w:rsidRDefault="00BE3CAB" w:rsidP="00BE3CAB">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Accesul în posturile de spălătorie auto se face prin spații libere cu dimensiunile de 4,50 x 13,8 m. Pardoseala va fi din beton impermeabil iar învelitoarea va fi din panouri multistrat cu 2 fete metalice si spuma poliuretanica</w:t>
      </w:r>
      <w:r w:rsidRPr="00862317">
        <w:rPr>
          <w:rStyle w:val="BodyTextChar"/>
          <w:rFonts w:ascii="Times New Roman" w:hAnsi="Times New Roman" w:cs="Times New Roman"/>
          <w:sz w:val="24"/>
          <w:szCs w:val="24"/>
          <w:lang w:val="pt-BR" w:bidi="en-US"/>
        </w:rPr>
        <w:t xml:space="preserve"> </w:t>
      </w:r>
      <w:r w:rsidRPr="00862317">
        <w:rPr>
          <w:rStyle w:val="BodyTextChar"/>
          <w:rFonts w:ascii="Times New Roman" w:hAnsi="Times New Roman" w:cs="Times New Roman"/>
          <w:sz w:val="24"/>
          <w:szCs w:val="24"/>
        </w:rPr>
        <w:t>ce vor fi prinse pe panele metalice</w:t>
      </w:r>
      <w:r w:rsidRPr="00862317">
        <w:rPr>
          <w:rFonts w:ascii="Times New Roman" w:hAnsi="Times New Roman" w:cs="Times New Roman"/>
          <w:sz w:val="24"/>
          <w:szCs w:val="24"/>
        </w:rPr>
        <w:t xml:space="preserve"> </w:t>
      </w:r>
      <w:r w:rsidRPr="00862317">
        <w:rPr>
          <w:rStyle w:val="BodyTextChar"/>
          <w:rFonts w:ascii="Times New Roman" w:hAnsi="Times New Roman" w:cs="Times New Roman"/>
          <w:sz w:val="24"/>
          <w:szCs w:val="24"/>
        </w:rPr>
        <w:t xml:space="preserve">IPE, înălțimea liberă a spațiilor interioare fiind de 4,00 m. </w:t>
      </w:r>
    </w:p>
    <w:p w14:paraId="0FE66FD9" w14:textId="47F405DB" w:rsidR="00C70C81" w:rsidRPr="00B15282" w:rsidRDefault="00C70C81" w:rsidP="00B15282">
      <w:pPr>
        <w:overflowPunct w:val="0"/>
        <w:autoSpaceDE w:val="0"/>
        <w:autoSpaceDN w:val="0"/>
        <w:adjustRightInd w:val="0"/>
        <w:ind w:left="14" w:firstLine="713"/>
        <w:jc w:val="both"/>
        <w:rPr>
          <w:rFonts w:ascii="Times New Roman" w:hAnsi="Times New Roman" w:cs="Times New Roman"/>
          <w:sz w:val="24"/>
          <w:szCs w:val="24"/>
        </w:rPr>
      </w:pPr>
      <w:r w:rsidRPr="00B15282">
        <w:rPr>
          <w:rFonts w:ascii="Times New Roman" w:hAnsi="Times New Roman" w:cs="Times New Roman"/>
          <w:sz w:val="24"/>
          <w:szCs w:val="24"/>
        </w:rPr>
        <w:t>Parametrii specifici obiectivului de investitii:</w:t>
      </w:r>
    </w:p>
    <w:p w14:paraId="165DA29D" w14:textId="77777777" w:rsidR="00C70C81" w:rsidRPr="00B15282" w:rsidRDefault="00C70C81" w:rsidP="00C70C81">
      <w:pPr>
        <w:numPr>
          <w:ilvl w:val="0"/>
          <w:numId w:val="24"/>
        </w:numPr>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Regim de inaltime P;</w:t>
      </w:r>
    </w:p>
    <w:p w14:paraId="21341F27" w14:textId="1944133F" w:rsidR="00C70C81" w:rsidRPr="00B15282" w:rsidRDefault="00C70C81" w:rsidP="00C70C81">
      <w:pPr>
        <w:numPr>
          <w:ilvl w:val="0"/>
          <w:numId w:val="24"/>
        </w:numPr>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Suprafa</w:t>
      </w:r>
      <w:r w:rsidR="00BE3CAB">
        <w:rPr>
          <w:rFonts w:ascii="Times New Roman" w:hAnsi="Times New Roman" w:cs="Times New Roman"/>
          <w:bCs/>
          <w:sz w:val="24"/>
          <w:szCs w:val="24"/>
        </w:rPr>
        <w:t>ț</w:t>
      </w:r>
      <w:r w:rsidRPr="00B15282">
        <w:rPr>
          <w:rFonts w:ascii="Times New Roman" w:hAnsi="Times New Roman" w:cs="Times New Roman"/>
          <w:bCs/>
          <w:sz w:val="24"/>
          <w:szCs w:val="24"/>
        </w:rPr>
        <w:t>a construit</w:t>
      </w:r>
      <w:r w:rsidR="00BE3CAB">
        <w:rPr>
          <w:rFonts w:ascii="Times New Roman" w:hAnsi="Times New Roman" w:cs="Times New Roman"/>
          <w:bCs/>
          <w:sz w:val="24"/>
          <w:szCs w:val="24"/>
        </w:rPr>
        <w:t>ă</w:t>
      </w:r>
      <w:r w:rsidRPr="00B15282">
        <w:rPr>
          <w:rFonts w:ascii="Times New Roman" w:hAnsi="Times New Roman" w:cs="Times New Roman"/>
          <w:bCs/>
          <w:sz w:val="24"/>
          <w:szCs w:val="24"/>
        </w:rPr>
        <w:t xml:space="preserve"> total</w:t>
      </w:r>
      <w:r w:rsidR="00BE3CAB">
        <w:rPr>
          <w:rFonts w:ascii="Times New Roman" w:hAnsi="Times New Roman" w:cs="Times New Roman"/>
          <w:bCs/>
          <w:sz w:val="24"/>
          <w:szCs w:val="24"/>
        </w:rPr>
        <w:t>ă</w:t>
      </w:r>
      <w:r w:rsidR="00351FCE">
        <w:rPr>
          <w:rFonts w:ascii="Times New Roman" w:hAnsi="Times New Roman" w:cs="Times New Roman"/>
          <w:bCs/>
          <w:sz w:val="24"/>
          <w:szCs w:val="24"/>
        </w:rPr>
        <w:t xml:space="preserve"> </w:t>
      </w:r>
      <w:r w:rsidRPr="00B15282">
        <w:rPr>
          <w:rFonts w:ascii="Times New Roman" w:hAnsi="Times New Roman" w:cs="Times New Roman"/>
          <w:bCs/>
          <w:sz w:val="24"/>
          <w:szCs w:val="24"/>
        </w:rPr>
        <w:t xml:space="preserve">= </w:t>
      </w:r>
      <w:r w:rsidR="00351FCE">
        <w:rPr>
          <w:rFonts w:ascii="Times New Roman" w:hAnsi="Times New Roman" w:cs="Times New Roman"/>
          <w:bCs/>
          <w:sz w:val="24"/>
          <w:szCs w:val="24"/>
        </w:rPr>
        <w:t>100,40</w:t>
      </w:r>
      <w:r w:rsidRPr="00B15282">
        <w:rPr>
          <w:rFonts w:ascii="Times New Roman" w:hAnsi="Times New Roman" w:cs="Times New Roman"/>
          <w:bCs/>
          <w:sz w:val="24"/>
          <w:szCs w:val="24"/>
        </w:rPr>
        <w:t xml:space="preserve"> mp</w:t>
      </w:r>
    </w:p>
    <w:p w14:paraId="679BE4E5" w14:textId="2F34D7B5" w:rsidR="00C70C81" w:rsidRPr="00B15282" w:rsidRDefault="00C70C81" w:rsidP="00C70C81">
      <w:pPr>
        <w:numPr>
          <w:ilvl w:val="0"/>
          <w:numId w:val="24"/>
        </w:numPr>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Suprafa</w:t>
      </w:r>
      <w:r w:rsidR="00351FCE">
        <w:rPr>
          <w:rFonts w:ascii="Times New Roman" w:hAnsi="Times New Roman" w:cs="Times New Roman"/>
          <w:bCs/>
          <w:sz w:val="24"/>
          <w:szCs w:val="24"/>
        </w:rPr>
        <w:t>ț</w:t>
      </w:r>
      <w:r w:rsidRPr="00B15282">
        <w:rPr>
          <w:rFonts w:ascii="Times New Roman" w:hAnsi="Times New Roman" w:cs="Times New Roman"/>
          <w:bCs/>
          <w:sz w:val="24"/>
          <w:szCs w:val="24"/>
        </w:rPr>
        <w:t>a construit</w:t>
      </w:r>
      <w:r w:rsidR="00351FCE">
        <w:rPr>
          <w:rFonts w:ascii="Times New Roman" w:hAnsi="Times New Roman" w:cs="Times New Roman"/>
          <w:bCs/>
          <w:sz w:val="24"/>
          <w:szCs w:val="24"/>
        </w:rPr>
        <w:t>ă</w:t>
      </w:r>
      <w:r w:rsidRPr="00B15282">
        <w:rPr>
          <w:rFonts w:ascii="Times New Roman" w:hAnsi="Times New Roman" w:cs="Times New Roman"/>
          <w:bCs/>
          <w:sz w:val="24"/>
          <w:szCs w:val="24"/>
        </w:rPr>
        <w:t xml:space="preserve"> desfa</w:t>
      </w:r>
      <w:r w:rsidR="00351FCE">
        <w:rPr>
          <w:rFonts w:ascii="Times New Roman" w:hAnsi="Times New Roman" w:cs="Times New Roman"/>
          <w:bCs/>
          <w:sz w:val="24"/>
          <w:szCs w:val="24"/>
        </w:rPr>
        <w:t>ș</w:t>
      </w:r>
      <w:r w:rsidRPr="00B15282">
        <w:rPr>
          <w:rFonts w:ascii="Times New Roman" w:hAnsi="Times New Roman" w:cs="Times New Roman"/>
          <w:bCs/>
          <w:sz w:val="24"/>
          <w:szCs w:val="24"/>
        </w:rPr>
        <w:t>urat</w:t>
      </w:r>
      <w:r w:rsidR="00351FCE">
        <w:rPr>
          <w:rFonts w:ascii="Times New Roman" w:hAnsi="Times New Roman" w:cs="Times New Roman"/>
          <w:bCs/>
          <w:sz w:val="24"/>
          <w:szCs w:val="24"/>
        </w:rPr>
        <w:t>ă</w:t>
      </w:r>
      <w:r w:rsidRPr="00B15282">
        <w:rPr>
          <w:rFonts w:ascii="Times New Roman" w:hAnsi="Times New Roman" w:cs="Times New Roman"/>
          <w:bCs/>
          <w:sz w:val="24"/>
          <w:szCs w:val="24"/>
        </w:rPr>
        <w:t xml:space="preserve"> total</w:t>
      </w:r>
      <w:r w:rsidR="00351FCE">
        <w:rPr>
          <w:rFonts w:ascii="Times New Roman" w:hAnsi="Times New Roman" w:cs="Times New Roman"/>
          <w:bCs/>
          <w:sz w:val="24"/>
          <w:szCs w:val="24"/>
        </w:rPr>
        <w:t xml:space="preserve">ă </w:t>
      </w:r>
      <w:r w:rsidRPr="00B15282">
        <w:rPr>
          <w:rFonts w:ascii="Times New Roman" w:hAnsi="Times New Roman" w:cs="Times New Roman"/>
          <w:bCs/>
          <w:sz w:val="24"/>
          <w:szCs w:val="24"/>
        </w:rPr>
        <w:t xml:space="preserve">= </w:t>
      </w:r>
      <w:r w:rsidR="00351FCE">
        <w:rPr>
          <w:rFonts w:ascii="Times New Roman" w:hAnsi="Times New Roman" w:cs="Times New Roman"/>
          <w:bCs/>
          <w:sz w:val="24"/>
          <w:szCs w:val="24"/>
        </w:rPr>
        <w:t xml:space="preserve">100,40 </w:t>
      </w:r>
      <w:r w:rsidR="00B15282" w:rsidRPr="00B15282">
        <w:rPr>
          <w:rFonts w:ascii="Times New Roman" w:hAnsi="Times New Roman" w:cs="Times New Roman"/>
          <w:bCs/>
          <w:sz w:val="24"/>
          <w:szCs w:val="24"/>
        </w:rPr>
        <w:t>m</w:t>
      </w:r>
      <w:r w:rsidRPr="00B15282">
        <w:rPr>
          <w:rFonts w:ascii="Times New Roman" w:hAnsi="Times New Roman" w:cs="Times New Roman"/>
          <w:bCs/>
          <w:sz w:val="24"/>
          <w:szCs w:val="24"/>
        </w:rPr>
        <w:t xml:space="preserve">p </w:t>
      </w:r>
    </w:p>
    <w:p w14:paraId="3DBB74BB" w14:textId="6282BEEB" w:rsidR="00304AB2" w:rsidRDefault="00304AB2" w:rsidP="00B15282">
      <w:pPr>
        <w:spacing w:after="0" w:line="240" w:lineRule="auto"/>
        <w:ind w:right="69"/>
        <w:rPr>
          <w:rFonts w:ascii="Times New Roman" w:eastAsia="Tahoma" w:hAnsi="Times New Roman" w:cs="Times New Roman"/>
          <w:color w:val="FF0000"/>
          <w:sz w:val="24"/>
          <w:szCs w:val="24"/>
        </w:rPr>
      </w:pPr>
    </w:p>
    <w:p w14:paraId="40A1F168" w14:textId="4BC69D42" w:rsidR="00351FCE" w:rsidRPr="00276A4F" w:rsidRDefault="00351FCE" w:rsidP="00B15282">
      <w:pPr>
        <w:spacing w:after="0" w:line="240" w:lineRule="auto"/>
        <w:ind w:right="69"/>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1D8BCFA9" wp14:editId="6FFB1731">
            <wp:extent cx="6196965" cy="1474470"/>
            <wp:effectExtent l="0" t="0" r="0" b="0"/>
            <wp:docPr id="1524408666" name="Picture 1" descr="A tabl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08666" name="Picture 1" descr="A table with different colored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6965" cy="1474470"/>
                    </a:xfrm>
                    <a:prstGeom prst="rect">
                      <a:avLst/>
                    </a:prstGeom>
                  </pic:spPr>
                </pic:pic>
              </a:graphicData>
            </a:graphic>
          </wp:inline>
        </w:drawing>
      </w:r>
    </w:p>
    <w:p w14:paraId="6FE497A5" w14:textId="77777777" w:rsidR="00304AB2" w:rsidRPr="00276A4F" w:rsidRDefault="00304AB2" w:rsidP="00CA0A6A">
      <w:pPr>
        <w:ind w:left="388" w:right="46"/>
        <w:rPr>
          <w:rFonts w:ascii="Times New Roman" w:hAnsi="Times New Roman" w:cs="Times New Roman"/>
          <w:color w:val="FF0000"/>
          <w:sz w:val="24"/>
          <w:szCs w:val="24"/>
        </w:rPr>
      </w:pPr>
    </w:p>
    <w:p w14:paraId="1389AA2B" w14:textId="5B79EF77" w:rsidR="00CA0A6A" w:rsidRPr="003A67D7" w:rsidRDefault="00CA0A6A" w:rsidP="00CA0A6A">
      <w:pPr>
        <w:ind w:left="388" w:right="46"/>
        <w:rPr>
          <w:rFonts w:ascii="Times New Roman" w:hAnsi="Times New Roman" w:cs="Times New Roman"/>
          <w:sz w:val="24"/>
          <w:szCs w:val="24"/>
        </w:rPr>
      </w:pPr>
      <w:r w:rsidRPr="003A67D7">
        <w:rPr>
          <w:rFonts w:ascii="Times New Roman" w:hAnsi="Times New Roman" w:cs="Times New Roman"/>
          <w:sz w:val="24"/>
          <w:szCs w:val="24"/>
        </w:rPr>
        <w:t xml:space="preserve">Caracteristici tehnice </w:t>
      </w:r>
      <w:r w:rsidRPr="003A67D7">
        <w:rPr>
          <w:rFonts w:ascii="Times New Roman" w:eastAsia="Calibri" w:hAnsi="Times New Roman" w:cs="Times New Roman"/>
          <w:b/>
          <w:sz w:val="24"/>
          <w:szCs w:val="24"/>
        </w:rPr>
        <w:t>ș</w:t>
      </w:r>
      <w:r w:rsidRPr="003A67D7">
        <w:rPr>
          <w:rFonts w:ascii="Times New Roman" w:hAnsi="Times New Roman" w:cs="Times New Roman"/>
          <w:sz w:val="24"/>
          <w:szCs w:val="24"/>
        </w:rPr>
        <w:t>i parametrii specifici obiectivului de investi</w:t>
      </w:r>
      <w:r w:rsidRPr="003A67D7">
        <w:rPr>
          <w:rFonts w:ascii="Times New Roman" w:eastAsia="Calibri" w:hAnsi="Times New Roman" w:cs="Times New Roman"/>
          <w:b/>
          <w:sz w:val="24"/>
          <w:szCs w:val="24"/>
        </w:rPr>
        <w:t>ț</w:t>
      </w:r>
      <w:r w:rsidRPr="003A67D7">
        <w:rPr>
          <w:rFonts w:ascii="Times New Roman" w:hAnsi="Times New Roman" w:cs="Times New Roman"/>
          <w:sz w:val="24"/>
          <w:szCs w:val="24"/>
        </w:rPr>
        <w:t xml:space="preserve">ii </w:t>
      </w:r>
    </w:p>
    <w:tbl>
      <w:tblPr>
        <w:tblW w:w="9239"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6"/>
        <w:gridCol w:w="4423"/>
      </w:tblGrid>
      <w:tr w:rsidR="003A67D7" w:rsidRPr="003A67D7" w14:paraId="3F50C2AD" w14:textId="77777777" w:rsidTr="00A366B0">
        <w:trPr>
          <w:trHeight w:val="315"/>
        </w:trPr>
        <w:tc>
          <w:tcPr>
            <w:tcW w:w="4816" w:type="dxa"/>
            <w:shd w:val="clear" w:color="auto" w:fill="auto"/>
            <w:vAlign w:val="center"/>
          </w:tcPr>
          <w:p w14:paraId="44DABACC" w14:textId="77777777" w:rsidR="003A67D7" w:rsidRPr="00351FCE" w:rsidRDefault="003A67D7" w:rsidP="00276A4F">
            <w:pPr>
              <w:snapToGrid w:val="0"/>
              <w:contextualSpacing/>
              <w:rPr>
                <w:rFonts w:ascii="Times New Roman" w:hAnsi="Times New Roman" w:cs="Times New Roman"/>
                <w:bCs/>
                <w:sz w:val="24"/>
                <w:szCs w:val="24"/>
              </w:rPr>
            </w:pPr>
            <w:r w:rsidRPr="00351FCE">
              <w:rPr>
                <w:rFonts w:ascii="Times New Roman" w:hAnsi="Times New Roman" w:cs="Times New Roman"/>
                <w:sz w:val="24"/>
                <w:szCs w:val="24"/>
              </w:rPr>
              <w:t>Functiunea:</w:t>
            </w:r>
          </w:p>
        </w:tc>
        <w:tc>
          <w:tcPr>
            <w:tcW w:w="4423" w:type="dxa"/>
            <w:vAlign w:val="center"/>
          </w:tcPr>
          <w:p w14:paraId="3F0F0C1E" w14:textId="524C5379" w:rsidR="003A67D7" w:rsidRPr="00351FCE" w:rsidRDefault="003A67D7" w:rsidP="003A67D7">
            <w:pPr>
              <w:snapToGrid w:val="0"/>
              <w:contextualSpacing/>
              <w:jc w:val="center"/>
              <w:rPr>
                <w:rFonts w:ascii="Times New Roman" w:hAnsi="Times New Roman" w:cs="Times New Roman"/>
                <w:sz w:val="24"/>
                <w:szCs w:val="24"/>
              </w:rPr>
            </w:pPr>
            <w:r w:rsidRPr="00351FCE">
              <w:rPr>
                <w:rFonts w:ascii="Times New Roman" w:hAnsi="Times New Roman" w:cs="Times New Roman"/>
                <w:b/>
                <w:sz w:val="24"/>
                <w:szCs w:val="24"/>
              </w:rPr>
              <w:t>Spalatorie auto self - service</w:t>
            </w:r>
          </w:p>
        </w:tc>
      </w:tr>
      <w:tr w:rsidR="003A67D7" w:rsidRPr="003A67D7" w14:paraId="48EC62A2" w14:textId="77777777" w:rsidTr="00DB36D0">
        <w:trPr>
          <w:trHeight w:val="315"/>
        </w:trPr>
        <w:tc>
          <w:tcPr>
            <w:tcW w:w="4816" w:type="dxa"/>
            <w:shd w:val="clear" w:color="auto" w:fill="auto"/>
            <w:vAlign w:val="center"/>
          </w:tcPr>
          <w:p w14:paraId="18493048" w14:textId="3291CA08" w:rsidR="003A67D7" w:rsidRPr="00351FCE" w:rsidRDefault="003A67D7" w:rsidP="00276A4F">
            <w:pPr>
              <w:snapToGrid w:val="0"/>
              <w:contextualSpacing/>
              <w:rPr>
                <w:rFonts w:ascii="Times New Roman" w:hAnsi="Times New Roman" w:cs="Times New Roman"/>
                <w:sz w:val="24"/>
                <w:szCs w:val="24"/>
              </w:rPr>
            </w:pPr>
            <w:r w:rsidRPr="00351FCE">
              <w:rPr>
                <w:rFonts w:ascii="Times New Roman" w:hAnsi="Times New Roman" w:cs="Times New Roman"/>
                <w:sz w:val="24"/>
                <w:szCs w:val="24"/>
              </w:rPr>
              <w:t xml:space="preserve">Nivel de </w:t>
            </w:r>
            <w:r w:rsidR="00351FCE" w:rsidRPr="00351FCE">
              <w:rPr>
                <w:rFonts w:ascii="Times New Roman" w:hAnsi="Times New Roman" w:cs="Times New Roman"/>
                <w:sz w:val="24"/>
                <w:szCs w:val="24"/>
              </w:rPr>
              <w:t>î</w:t>
            </w:r>
            <w:r w:rsidRPr="00351FCE">
              <w:rPr>
                <w:rFonts w:ascii="Times New Roman" w:hAnsi="Times New Roman" w:cs="Times New Roman"/>
                <w:sz w:val="24"/>
                <w:szCs w:val="24"/>
              </w:rPr>
              <w:t>nal</w:t>
            </w:r>
            <w:r w:rsidR="00351FCE" w:rsidRPr="00351FCE">
              <w:rPr>
                <w:rFonts w:ascii="Times New Roman" w:hAnsi="Times New Roman" w:cs="Times New Roman"/>
                <w:sz w:val="24"/>
                <w:szCs w:val="24"/>
              </w:rPr>
              <w:t>ț</w:t>
            </w:r>
            <w:r w:rsidRPr="00351FCE">
              <w:rPr>
                <w:rFonts w:ascii="Times New Roman" w:hAnsi="Times New Roman" w:cs="Times New Roman"/>
                <w:sz w:val="24"/>
                <w:szCs w:val="24"/>
              </w:rPr>
              <w:t xml:space="preserve">ime : </w:t>
            </w:r>
          </w:p>
        </w:tc>
        <w:tc>
          <w:tcPr>
            <w:tcW w:w="4423" w:type="dxa"/>
            <w:vAlign w:val="center"/>
          </w:tcPr>
          <w:p w14:paraId="592DB101" w14:textId="04D4F55E" w:rsidR="003A67D7" w:rsidRPr="00351FCE" w:rsidRDefault="003A67D7" w:rsidP="003A67D7">
            <w:pPr>
              <w:snapToGrid w:val="0"/>
              <w:contextualSpacing/>
              <w:jc w:val="center"/>
              <w:rPr>
                <w:rFonts w:ascii="Times New Roman" w:hAnsi="Times New Roman" w:cs="Times New Roman"/>
                <w:sz w:val="24"/>
                <w:szCs w:val="24"/>
              </w:rPr>
            </w:pPr>
            <w:r w:rsidRPr="00351FCE">
              <w:rPr>
                <w:rFonts w:ascii="Times New Roman" w:hAnsi="Times New Roman" w:cs="Times New Roman"/>
                <w:sz w:val="24"/>
                <w:szCs w:val="24"/>
              </w:rPr>
              <w:t>Parter</w:t>
            </w:r>
          </w:p>
        </w:tc>
      </w:tr>
      <w:tr w:rsidR="003A67D7" w:rsidRPr="003A67D7" w14:paraId="447FDDAF" w14:textId="77777777" w:rsidTr="00E81D78">
        <w:trPr>
          <w:trHeight w:val="375"/>
        </w:trPr>
        <w:tc>
          <w:tcPr>
            <w:tcW w:w="4816" w:type="dxa"/>
            <w:shd w:val="clear" w:color="auto" w:fill="auto"/>
            <w:vAlign w:val="center"/>
          </w:tcPr>
          <w:p w14:paraId="2F90B094" w14:textId="783F1347" w:rsidR="003A67D7" w:rsidRPr="00351FCE" w:rsidRDefault="003A67D7" w:rsidP="003A67D7">
            <w:pPr>
              <w:snapToGrid w:val="0"/>
              <w:contextualSpacing/>
              <w:rPr>
                <w:rFonts w:ascii="Times New Roman" w:hAnsi="Times New Roman" w:cs="Times New Roman"/>
                <w:sz w:val="24"/>
                <w:szCs w:val="24"/>
              </w:rPr>
            </w:pPr>
            <w:r w:rsidRPr="00351FCE">
              <w:rPr>
                <w:rFonts w:ascii="Times New Roman" w:hAnsi="Times New Roman" w:cs="Times New Roman"/>
                <w:sz w:val="24"/>
                <w:szCs w:val="24"/>
              </w:rPr>
              <w:t>H max strea</w:t>
            </w:r>
            <w:r w:rsidR="00351FCE">
              <w:rPr>
                <w:rFonts w:ascii="Times New Roman" w:hAnsi="Times New Roman" w:cs="Times New Roman"/>
                <w:sz w:val="24"/>
                <w:szCs w:val="24"/>
              </w:rPr>
              <w:t>ș</w:t>
            </w:r>
            <w:r w:rsidRPr="00351FCE">
              <w:rPr>
                <w:rFonts w:ascii="Times New Roman" w:hAnsi="Times New Roman" w:cs="Times New Roman"/>
                <w:sz w:val="24"/>
                <w:szCs w:val="24"/>
              </w:rPr>
              <w:t>in</w:t>
            </w:r>
            <w:r w:rsidR="00351FCE">
              <w:rPr>
                <w:rFonts w:ascii="Times New Roman" w:hAnsi="Times New Roman" w:cs="Times New Roman"/>
                <w:sz w:val="24"/>
                <w:szCs w:val="24"/>
              </w:rPr>
              <w:t>ă</w:t>
            </w:r>
            <w:r w:rsidRPr="00351FCE">
              <w:rPr>
                <w:rFonts w:ascii="Times New Roman" w:hAnsi="Times New Roman" w:cs="Times New Roman"/>
                <w:sz w:val="24"/>
                <w:szCs w:val="24"/>
              </w:rPr>
              <w:t>:</w:t>
            </w:r>
          </w:p>
        </w:tc>
        <w:tc>
          <w:tcPr>
            <w:tcW w:w="4423" w:type="dxa"/>
            <w:vAlign w:val="center"/>
          </w:tcPr>
          <w:p w14:paraId="2038F79C" w14:textId="4D23783B" w:rsidR="003A67D7" w:rsidRPr="00351FCE" w:rsidRDefault="00351FCE" w:rsidP="003A67D7">
            <w:pPr>
              <w:snapToGrid w:val="0"/>
              <w:contextualSpacing/>
              <w:jc w:val="center"/>
              <w:rPr>
                <w:rFonts w:ascii="Times New Roman" w:hAnsi="Times New Roman" w:cs="Times New Roman"/>
                <w:sz w:val="24"/>
                <w:szCs w:val="24"/>
              </w:rPr>
            </w:pPr>
            <w:r>
              <w:rPr>
                <w:rFonts w:ascii="Times New Roman" w:hAnsi="Times New Roman" w:cs="Times New Roman"/>
                <w:sz w:val="24"/>
                <w:szCs w:val="24"/>
              </w:rPr>
              <w:t>2,65</w:t>
            </w:r>
            <w:r w:rsidR="003A67D7" w:rsidRPr="00351FCE">
              <w:rPr>
                <w:rFonts w:ascii="Times New Roman" w:hAnsi="Times New Roman" w:cs="Times New Roman"/>
                <w:sz w:val="24"/>
                <w:szCs w:val="24"/>
              </w:rPr>
              <w:t xml:space="preserve"> m</w:t>
            </w:r>
          </w:p>
        </w:tc>
      </w:tr>
      <w:tr w:rsidR="003A67D7" w:rsidRPr="003A67D7" w14:paraId="06AACC2E" w14:textId="77777777" w:rsidTr="00D67BF8">
        <w:trPr>
          <w:trHeight w:val="375"/>
        </w:trPr>
        <w:tc>
          <w:tcPr>
            <w:tcW w:w="4816" w:type="dxa"/>
            <w:shd w:val="clear" w:color="auto" w:fill="auto"/>
            <w:vAlign w:val="center"/>
          </w:tcPr>
          <w:p w14:paraId="78685D62" w14:textId="4F5529C0" w:rsidR="003A67D7" w:rsidRPr="00351FCE" w:rsidRDefault="003A67D7" w:rsidP="00276A4F">
            <w:pPr>
              <w:snapToGrid w:val="0"/>
              <w:contextualSpacing/>
              <w:rPr>
                <w:rFonts w:ascii="Times New Roman" w:hAnsi="Times New Roman" w:cs="Times New Roman"/>
                <w:sz w:val="24"/>
                <w:szCs w:val="24"/>
              </w:rPr>
            </w:pPr>
            <w:r w:rsidRPr="00351FCE">
              <w:rPr>
                <w:rFonts w:ascii="Times New Roman" w:hAnsi="Times New Roman" w:cs="Times New Roman"/>
                <w:sz w:val="24"/>
                <w:szCs w:val="24"/>
              </w:rPr>
              <w:t xml:space="preserve">H max </w:t>
            </w:r>
            <w:r w:rsidR="00351FCE">
              <w:rPr>
                <w:rFonts w:ascii="Times New Roman" w:hAnsi="Times New Roman" w:cs="Times New Roman"/>
                <w:sz w:val="24"/>
                <w:szCs w:val="24"/>
              </w:rPr>
              <w:t>c</w:t>
            </w:r>
            <w:r w:rsidRPr="00351FCE">
              <w:rPr>
                <w:rFonts w:ascii="Times New Roman" w:hAnsi="Times New Roman" w:cs="Times New Roman"/>
                <w:sz w:val="24"/>
                <w:szCs w:val="24"/>
              </w:rPr>
              <w:t>oam</w:t>
            </w:r>
            <w:r w:rsidR="00351FCE">
              <w:rPr>
                <w:rFonts w:ascii="Times New Roman" w:hAnsi="Times New Roman" w:cs="Times New Roman"/>
                <w:sz w:val="24"/>
                <w:szCs w:val="24"/>
              </w:rPr>
              <w:t>ă</w:t>
            </w:r>
            <w:r w:rsidRPr="00351FCE">
              <w:rPr>
                <w:rFonts w:ascii="Times New Roman" w:hAnsi="Times New Roman" w:cs="Times New Roman"/>
                <w:sz w:val="24"/>
                <w:szCs w:val="24"/>
              </w:rPr>
              <w:t>:</w:t>
            </w:r>
          </w:p>
        </w:tc>
        <w:tc>
          <w:tcPr>
            <w:tcW w:w="4423" w:type="dxa"/>
            <w:vAlign w:val="center"/>
          </w:tcPr>
          <w:p w14:paraId="0AA8BEC2" w14:textId="41669036" w:rsidR="003A67D7" w:rsidRPr="00351FCE" w:rsidRDefault="00351FCE" w:rsidP="003A67D7">
            <w:pPr>
              <w:snapToGrid w:val="0"/>
              <w:contextualSpacing/>
              <w:jc w:val="center"/>
              <w:rPr>
                <w:rFonts w:ascii="Times New Roman" w:hAnsi="Times New Roman" w:cs="Times New Roman"/>
                <w:sz w:val="24"/>
                <w:szCs w:val="24"/>
              </w:rPr>
            </w:pPr>
            <w:r>
              <w:rPr>
                <w:rFonts w:ascii="Times New Roman" w:hAnsi="Times New Roman" w:cs="Times New Roman"/>
                <w:sz w:val="24"/>
                <w:szCs w:val="24"/>
              </w:rPr>
              <w:t>3,45</w:t>
            </w:r>
            <w:r w:rsidR="003A67D7" w:rsidRPr="00351FCE">
              <w:rPr>
                <w:rFonts w:ascii="Times New Roman" w:hAnsi="Times New Roman" w:cs="Times New Roman"/>
                <w:sz w:val="24"/>
                <w:szCs w:val="24"/>
              </w:rPr>
              <w:t xml:space="preserve"> m</w:t>
            </w:r>
          </w:p>
        </w:tc>
      </w:tr>
      <w:tr w:rsidR="003A67D7" w:rsidRPr="003A67D7" w14:paraId="36368302" w14:textId="77777777" w:rsidTr="00500D6F">
        <w:trPr>
          <w:trHeight w:val="315"/>
        </w:trPr>
        <w:tc>
          <w:tcPr>
            <w:tcW w:w="4816" w:type="dxa"/>
            <w:shd w:val="clear" w:color="auto" w:fill="auto"/>
            <w:vAlign w:val="center"/>
          </w:tcPr>
          <w:p w14:paraId="6167C0EC" w14:textId="77777777" w:rsidR="003A67D7" w:rsidRPr="00351FCE" w:rsidRDefault="003A67D7" w:rsidP="00276A4F">
            <w:pPr>
              <w:snapToGrid w:val="0"/>
              <w:contextualSpacing/>
              <w:rPr>
                <w:rFonts w:ascii="Times New Roman" w:hAnsi="Times New Roman" w:cs="Times New Roman"/>
                <w:sz w:val="24"/>
                <w:szCs w:val="24"/>
              </w:rPr>
            </w:pPr>
            <w:r w:rsidRPr="00351FCE">
              <w:rPr>
                <w:rFonts w:ascii="Times New Roman" w:hAnsi="Times New Roman" w:cs="Times New Roman"/>
                <w:sz w:val="24"/>
                <w:szCs w:val="24"/>
              </w:rPr>
              <w:t xml:space="preserve">Suprafata construita </w:t>
            </w:r>
          </w:p>
        </w:tc>
        <w:tc>
          <w:tcPr>
            <w:tcW w:w="4423" w:type="dxa"/>
            <w:vAlign w:val="center"/>
          </w:tcPr>
          <w:p w14:paraId="7ADAC7F9" w14:textId="5D861300" w:rsidR="003A67D7" w:rsidRPr="00351FCE" w:rsidRDefault="00351FCE" w:rsidP="003A67D7">
            <w:pPr>
              <w:snapToGrid w:val="0"/>
              <w:contextualSpacing/>
              <w:jc w:val="center"/>
              <w:rPr>
                <w:rFonts w:ascii="Times New Roman" w:hAnsi="Times New Roman" w:cs="Times New Roman"/>
                <w:sz w:val="24"/>
                <w:szCs w:val="24"/>
              </w:rPr>
            </w:pPr>
            <w:r>
              <w:rPr>
                <w:rFonts w:ascii="Times New Roman" w:hAnsi="Times New Roman" w:cs="Times New Roman"/>
                <w:sz w:val="24"/>
                <w:szCs w:val="24"/>
              </w:rPr>
              <w:t>100,40</w:t>
            </w:r>
            <w:r w:rsidR="003A67D7" w:rsidRPr="00351FCE">
              <w:rPr>
                <w:rFonts w:ascii="Times New Roman" w:hAnsi="Times New Roman" w:cs="Times New Roman"/>
                <w:sz w:val="24"/>
                <w:szCs w:val="24"/>
              </w:rPr>
              <w:t xml:space="preserve"> mp</w:t>
            </w:r>
          </w:p>
        </w:tc>
      </w:tr>
      <w:tr w:rsidR="003A67D7" w:rsidRPr="003A67D7" w14:paraId="7F0E3ABF" w14:textId="77777777" w:rsidTr="00885ECC">
        <w:trPr>
          <w:trHeight w:val="315"/>
        </w:trPr>
        <w:tc>
          <w:tcPr>
            <w:tcW w:w="4816" w:type="dxa"/>
            <w:shd w:val="clear" w:color="auto" w:fill="auto"/>
            <w:vAlign w:val="center"/>
          </w:tcPr>
          <w:p w14:paraId="644CBEC3" w14:textId="77777777" w:rsidR="003A67D7" w:rsidRPr="00351FCE" w:rsidRDefault="003A67D7" w:rsidP="00276A4F">
            <w:pPr>
              <w:snapToGrid w:val="0"/>
              <w:contextualSpacing/>
              <w:rPr>
                <w:rFonts w:ascii="Times New Roman" w:hAnsi="Times New Roman" w:cs="Times New Roman"/>
                <w:sz w:val="24"/>
                <w:szCs w:val="24"/>
              </w:rPr>
            </w:pPr>
            <w:r w:rsidRPr="00351FCE">
              <w:rPr>
                <w:rFonts w:ascii="Times New Roman" w:hAnsi="Times New Roman" w:cs="Times New Roman"/>
                <w:sz w:val="24"/>
                <w:szCs w:val="24"/>
              </w:rPr>
              <w:t xml:space="preserve">Suprafata construita desfasurata </w:t>
            </w:r>
          </w:p>
        </w:tc>
        <w:tc>
          <w:tcPr>
            <w:tcW w:w="4423" w:type="dxa"/>
            <w:vAlign w:val="center"/>
          </w:tcPr>
          <w:p w14:paraId="669F0EF8" w14:textId="2040A596" w:rsidR="003A67D7" w:rsidRPr="00351FCE" w:rsidRDefault="00351FCE" w:rsidP="003A67D7">
            <w:pPr>
              <w:snapToGrid w:val="0"/>
              <w:contextualSpacing/>
              <w:jc w:val="center"/>
              <w:rPr>
                <w:rFonts w:ascii="Times New Roman" w:hAnsi="Times New Roman" w:cs="Times New Roman"/>
                <w:sz w:val="24"/>
                <w:szCs w:val="24"/>
              </w:rPr>
            </w:pPr>
            <w:r>
              <w:rPr>
                <w:rFonts w:ascii="Times New Roman" w:hAnsi="Times New Roman" w:cs="Times New Roman"/>
                <w:sz w:val="24"/>
                <w:szCs w:val="24"/>
              </w:rPr>
              <w:t>100,40</w:t>
            </w:r>
            <w:r w:rsidR="003A67D7" w:rsidRPr="00351FCE">
              <w:rPr>
                <w:rFonts w:ascii="Times New Roman" w:hAnsi="Times New Roman" w:cs="Times New Roman"/>
                <w:sz w:val="24"/>
                <w:szCs w:val="24"/>
              </w:rPr>
              <w:t xml:space="preserve"> mp</w:t>
            </w:r>
          </w:p>
        </w:tc>
      </w:tr>
      <w:tr w:rsidR="003A67D7" w:rsidRPr="003A67D7" w14:paraId="4B6AEB55" w14:textId="77777777" w:rsidTr="00276A4F">
        <w:trPr>
          <w:trHeight w:val="315"/>
        </w:trPr>
        <w:tc>
          <w:tcPr>
            <w:tcW w:w="4816" w:type="dxa"/>
            <w:shd w:val="clear" w:color="auto" w:fill="auto"/>
            <w:vAlign w:val="center"/>
          </w:tcPr>
          <w:p w14:paraId="06DDF44B" w14:textId="77777777" w:rsidR="00C70C81" w:rsidRPr="00351FCE" w:rsidRDefault="00C70C81" w:rsidP="00276A4F">
            <w:pPr>
              <w:snapToGrid w:val="0"/>
              <w:contextualSpacing/>
              <w:rPr>
                <w:rFonts w:ascii="Times New Roman" w:hAnsi="Times New Roman" w:cs="Times New Roman"/>
                <w:b/>
                <w:sz w:val="24"/>
                <w:szCs w:val="24"/>
              </w:rPr>
            </w:pPr>
            <w:r w:rsidRPr="00351FCE">
              <w:rPr>
                <w:rFonts w:ascii="Times New Roman" w:hAnsi="Times New Roman" w:cs="Times New Roman"/>
                <w:b/>
                <w:sz w:val="24"/>
                <w:szCs w:val="24"/>
              </w:rPr>
              <w:t>P.O.T. – procent de utilizare teren</w:t>
            </w:r>
          </w:p>
        </w:tc>
        <w:tc>
          <w:tcPr>
            <w:tcW w:w="4423" w:type="dxa"/>
            <w:vAlign w:val="center"/>
          </w:tcPr>
          <w:p w14:paraId="0BF1843E" w14:textId="4B7980D4" w:rsidR="00C70C81" w:rsidRPr="00351FCE" w:rsidRDefault="00351FCE" w:rsidP="003A67D7">
            <w:pPr>
              <w:snapToGrid w:val="0"/>
              <w:contextualSpacing/>
              <w:jc w:val="center"/>
              <w:rPr>
                <w:rFonts w:ascii="Times New Roman" w:hAnsi="Times New Roman" w:cs="Times New Roman"/>
                <w:b/>
                <w:sz w:val="24"/>
                <w:szCs w:val="24"/>
              </w:rPr>
            </w:pPr>
            <w:r>
              <w:rPr>
                <w:rFonts w:ascii="Times New Roman" w:hAnsi="Times New Roman" w:cs="Times New Roman"/>
                <w:b/>
                <w:sz w:val="24"/>
                <w:szCs w:val="24"/>
              </w:rPr>
              <w:t>20,96%</w:t>
            </w:r>
          </w:p>
        </w:tc>
      </w:tr>
      <w:tr w:rsidR="003A67D7" w:rsidRPr="003A67D7" w14:paraId="2CCC138E" w14:textId="77777777" w:rsidTr="00276A4F">
        <w:trPr>
          <w:trHeight w:val="315"/>
        </w:trPr>
        <w:tc>
          <w:tcPr>
            <w:tcW w:w="4816" w:type="dxa"/>
            <w:shd w:val="clear" w:color="auto" w:fill="auto"/>
            <w:vAlign w:val="center"/>
          </w:tcPr>
          <w:p w14:paraId="5FD2E72E" w14:textId="77777777" w:rsidR="00C70C81" w:rsidRPr="00351FCE" w:rsidRDefault="00C70C81" w:rsidP="00276A4F">
            <w:pPr>
              <w:snapToGrid w:val="0"/>
              <w:contextualSpacing/>
              <w:rPr>
                <w:rFonts w:ascii="Times New Roman" w:hAnsi="Times New Roman" w:cs="Times New Roman"/>
                <w:b/>
                <w:sz w:val="24"/>
                <w:szCs w:val="24"/>
              </w:rPr>
            </w:pPr>
            <w:r w:rsidRPr="00351FCE">
              <w:rPr>
                <w:rFonts w:ascii="Times New Roman" w:hAnsi="Times New Roman" w:cs="Times New Roman"/>
                <w:b/>
                <w:sz w:val="24"/>
                <w:szCs w:val="24"/>
              </w:rPr>
              <w:t>C.U.T. – coeficient de utilizare</w:t>
            </w:r>
          </w:p>
        </w:tc>
        <w:tc>
          <w:tcPr>
            <w:tcW w:w="4423" w:type="dxa"/>
            <w:vAlign w:val="center"/>
          </w:tcPr>
          <w:p w14:paraId="38FBBE9B" w14:textId="791F8635" w:rsidR="00C70C81" w:rsidRPr="00351FCE" w:rsidRDefault="00C70C81" w:rsidP="003A67D7">
            <w:pPr>
              <w:snapToGrid w:val="0"/>
              <w:contextualSpacing/>
              <w:jc w:val="center"/>
              <w:rPr>
                <w:rFonts w:ascii="Times New Roman" w:hAnsi="Times New Roman" w:cs="Times New Roman"/>
                <w:b/>
                <w:sz w:val="24"/>
                <w:szCs w:val="24"/>
              </w:rPr>
            </w:pPr>
            <w:r w:rsidRPr="00351FCE">
              <w:rPr>
                <w:rFonts w:ascii="Times New Roman" w:hAnsi="Times New Roman" w:cs="Times New Roman"/>
                <w:b/>
                <w:sz w:val="24"/>
                <w:szCs w:val="24"/>
              </w:rPr>
              <w:t>0,</w:t>
            </w:r>
            <w:r w:rsidR="00351FCE">
              <w:rPr>
                <w:rFonts w:ascii="Times New Roman" w:hAnsi="Times New Roman" w:cs="Times New Roman"/>
                <w:b/>
                <w:sz w:val="24"/>
                <w:szCs w:val="24"/>
              </w:rPr>
              <w:t>21</w:t>
            </w:r>
          </w:p>
        </w:tc>
      </w:tr>
    </w:tbl>
    <w:p w14:paraId="0EF459E8" w14:textId="77777777" w:rsidR="00CA0A6A" w:rsidRPr="00276A4F" w:rsidRDefault="00CA0A6A" w:rsidP="00491DFB">
      <w:pPr>
        <w:pStyle w:val="ListParagraph2"/>
        <w:spacing w:after="0" w:line="240" w:lineRule="auto"/>
        <w:ind w:left="0" w:firstLine="720"/>
        <w:jc w:val="both"/>
        <w:rPr>
          <w:rFonts w:ascii="Times New Roman" w:hAnsi="Times New Roman"/>
          <w:color w:val="FF0000"/>
          <w:sz w:val="24"/>
          <w:szCs w:val="24"/>
          <w:lang w:val="fr-FR"/>
        </w:rPr>
      </w:pPr>
    </w:p>
    <w:p w14:paraId="017E45F0" w14:textId="7327C308" w:rsidR="00A425C9" w:rsidRPr="003A67D7" w:rsidRDefault="00A425C9" w:rsidP="006F3A16">
      <w:pPr>
        <w:pStyle w:val="Style"/>
        <w:numPr>
          <w:ilvl w:val="0"/>
          <w:numId w:val="11"/>
        </w:numPr>
        <w:tabs>
          <w:tab w:val="left" w:pos="426"/>
          <w:tab w:val="left" w:pos="567"/>
        </w:tabs>
        <w:ind w:left="0" w:firstLine="567"/>
        <w:jc w:val="both"/>
        <w:rPr>
          <w:i/>
          <w:lang w:val="ro-RO"/>
        </w:rPr>
      </w:pPr>
      <w:r w:rsidRPr="003A67D7">
        <w:rPr>
          <w:i/>
          <w:lang w:val="ro-RO"/>
        </w:rPr>
        <w:t xml:space="preserve">profilul </w:t>
      </w:r>
      <w:r w:rsidR="00351FCE">
        <w:rPr>
          <w:i/>
          <w:lang w:val="ro-RO"/>
        </w:rPr>
        <w:t>ș</w:t>
      </w:r>
      <w:r w:rsidRPr="003A67D7">
        <w:rPr>
          <w:i/>
          <w:lang w:val="ro-RO"/>
        </w:rPr>
        <w:t>i capacitatile de produc</w:t>
      </w:r>
      <w:r w:rsidR="00351FCE">
        <w:rPr>
          <w:i/>
          <w:lang w:val="ro-RO"/>
        </w:rPr>
        <w:t>ț</w:t>
      </w:r>
      <w:r w:rsidRPr="003A67D7">
        <w:rPr>
          <w:i/>
          <w:lang w:val="ro-RO"/>
        </w:rPr>
        <w:t>ie:</w:t>
      </w:r>
    </w:p>
    <w:p w14:paraId="0E28F5DD" w14:textId="4FC6AE9D" w:rsidR="003A67D7" w:rsidRPr="003A67D7" w:rsidRDefault="003A67D7" w:rsidP="003A67D7">
      <w:pPr>
        <w:pStyle w:val="Style"/>
        <w:tabs>
          <w:tab w:val="left" w:pos="567"/>
        </w:tabs>
        <w:ind w:left="567"/>
        <w:jc w:val="both"/>
        <w:rPr>
          <w:lang w:bidi="ro-RO"/>
        </w:rPr>
      </w:pPr>
      <w:r w:rsidRPr="003A67D7">
        <w:rPr>
          <w:iCs/>
          <w:lang w:bidi="ro-RO"/>
        </w:rPr>
        <w:t>NU ESTE CAZUL</w:t>
      </w:r>
    </w:p>
    <w:p w14:paraId="14AF3AE1" w14:textId="77777777" w:rsidR="00C56A31" w:rsidRPr="00276A4F" w:rsidRDefault="00C56A31" w:rsidP="00C56A31">
      <w:pPr>
        <w:pStyle w:val="Style"/>
        <w:tabs>
          <w:tab w:val="left" w:pos="567"/>
        </w:tabs>
        <w:ind w:left="567"/>
        <w:jc w:val="both"/>
        <w:rPr>
          <w:i/>
          <w:color w:val="FF0000"/>
          <w:lang w:val="ro-RO"/>
        </w:rPr>
      </w:pPr>
    </w:p>
    <w:p w14:paraId="35502EFB" w14:textId="35FE6B65" w:rsidR="00A425C9" w:rsidRPr="003A67D7" w:rsidRDefault="00A425C9" w:rsidP="006F3A16">
      <w:pPr>
        <w:pStyle w:val="Style"/>
        <w:numPr>
          <w:ilvl w:val="0"/>
          <w:numId w:val="11"/>
        </w:numPr>
        <w:tabs>
          <w:tab w:val="left" w:pos="567"/>
        </w:tabs>
        <w:ind w:left="0" w:firstLine="567"/>
        <w:jc w:val="both"/>
        <w:rPr>
          <w:i/>
          <w:lang w:val="ro-RO"/>
        </w:rPr>
      </w:pPr>
      <w:r w:rsidRPr="003A67D7">
        <w:rPr>
          <w:i/>
          <w:lang w:val="ro-RO"/>
        </w:rPr>
        <w:t>descrierea instala</w:t>
      </w:r>
      <w:r w:rsidR="00351FCE">
        <w:rPr>
          <w:i/>
          <w:lang w:val="ro-RO"/>
        </w:rPr>
        <w:t>ț</w:t>
      </w:r>
      <w:r w:rsidRPr="003A67D7">
        <w:rPr>
          <w:i/>
          <w:lang w:val="ro-RO"/>
        </w:rPr>
        <w:t>iei</w:t>
      </w:r>
      <w:r w:rsidR="00351FCE">
        <w:rPr>
          <w:i/>
          <w:lang w:val="ro-RO"/>
        </w:rPr>
        <w:t>ș</w:t>
      </w:r>
      <w:r w:rsidRPr="003A67D7">
        <w:rPr>
          <w:i/>
          <w:lang w:val="ro-RO"/>
        </w:rPr>
        <w:t>si a fluxurilor tehnologice existente pe amplasament (dupa caz):</w:t>
      </w:r>
    </w:p>
    <w:p w14:paraId="078FADDC" w14:textId="77777777" w:rsidR="003A67D7" w:rsidRPr="003A67D7" w:rsidRDefault="003A67D7" w:rsidP="003A67D7">
      <w:pPr>
        <w:pStyle w:val="Style"/>
        <w:ind w:left="567"/>
        <w:jc w:val="both"/>
        <w:rPr>
          <w:iCs/>
          <w:lang w:val="ro-RO"/>
        </w:rPr>
      </w:pPr>
      <w:r w:rsidRPr="003A67D7">
        <w:rPr>
          <w:iCs/>
          <w:lang w:val="ro-RO"/>
        </w:rPr>
        <w:t>Fluxul tehnologic standard într-o spălătorie auto self-service este următorul:</w:t>
      </w:r>
    </w:p>
    <w:p w14:paraId="2E0D8DEA" w14:textId="7774CCBD" w:rsidR="003A67D7" w:rsidRPr="003A67D7" w:rsidRDefault="003A67D7" w:rsidP="003A67D7">
      <w:pPr>
        <w:pStyle w:val="Style"/>
        <w:ind w:left="567"/>
        <w:jc w:val="both"/>
        <w:rPr>
          <w:iCs/>
          <w:lang w:val="ro-RO"/>
        </w:rPr>
      </w:pPr>
      <w:r w:rsidRPr="003A67D7">
        <w:rPr>
          <w:iCs/>
          <w:lang w:val="ro-RO"/>
        </w:rPr>
        <w:t>-</w:t>
      </w:r>
      <w:r w:rsidRPr="003A67D7">
        <w:rPr>
          <w:iCs/>
          <w:lang w:val="ro-RO"/>
        </w:rPr>
        <w:tab/>
        <w:t>sosirea mașinii ce urmeaza a fi sp</w:t>
      </w:r>
      <w:r w:rsidR="00351FCE">
        <w:rPr>
          <w:iCs/>
          <w:lang w:val="ro-RO"/>
        </w:rPr>
        <w:t>ă</w:t>
      </w:r>
      <w:r w:rsidRPr="003A67D7">
        <w:rPr>
          <w:iCs/>
          <w:lang w:val="ro-RO"/>
        </w:rPr>
        <w:t>lat</w:t>
      </w:r>
      <w:r w:rsidR="00351FCE">
        <w:rPr>
          <w:iCs/>
          <w:lang w:val="ro-RO"/>
        </w:rPr>
        <w:t>ă</w:t>
      </w:r>
    </w:p>
    <w:p w14:paraId="590A1E4D" w14:textId="1E43AED0" w:rsidR="003A67D7" w:rsidRPr="003A67D7" w:rsidRDefault="003A67D7" w:rsidP="003A67D7">
      <w:pPr>
        <w:pStyle w:val="Style"/>
        <w:ind w:left="567"/>
        <w:jc w:val="both"/>
        <w:rPr>
          <w:iCs/>
          <w:lang w:val="ro-RO"/>
        </w:rPr>
      </w:pPr>
      <w:r w:rsidRPr="003A67D7">
        <w:rPr>
          <w:iCs/>
          <w:lang w:val="ro-RO"/>
        </w:rPr>
        <w:t>-</w:t>
      </w:r>
      <w:r w:rsidRPr="003A67D7">
        <w:rPr>
          <w:iCs/>
          <w:lang w:val="ro-RO"/>
        </w:rPr>
        <w:tab/>
        <w:t>sp</w:t>
      </w:r>
      <w:r w:rsidR="00351FCE">
        <w:rPr>
          <w:iCs/>
          <w:lang w:val="ro-RO"/>
        </w:rPr>
        <w:t>ă</w:t>
      </w:r>
      <w:r w:rsidRPr="003A67D7">
        <w:rPr>
          <w:iCs/>
          <w:lang w:val="ro-RO"/>
        </w:rPr>
        <w:t>larea propriu-zis</w:t>
      </w:r>
      <w:r w:rsidR="00351FCE">
        <w:rPr>
          <w:iCs/>
          <w:lang w:val="ro-RO"/>
        </w:rPr>
        <w:t>ă</w:t>
      </w:r>
      <w:r w:rsidRPr="003A67D7">
        <w:rPr>
          <w:iCs/>
          <w:lang w:val="ro-RO"/>
        </w:rPr>
        <w:t xml:space="preserve"> a mașinii</w:t>
      </w:r>
    </w:p>
    <w:p w14:paraId="74395712" w14:textId="0DAB8487" w:rsidR="003A67D7" w:rsidRPr="003A67D7" w:rsidRDefault="003A67D7" w:rsidP="003A67D7">
      <w:pPr>
        <w:pStyle w:val="Style"/>
        <w:ind w:left="567"/>
        <w:jc w:val="both"/>
        <w:rPr>
          <w:iCs/>
          <w:lang w:val="ro-RO"/>
        </w:rPr>
      </w:pPr>
      <w:r w:rsidRPr="003A67D7">
        <w:rPr>
          <w:iCs/>
          <w:lang w:val="ro-RO"/>
        </w:rPr>
        <w:t>-</w:t>
      </w:r>
      <w:r w:rsidRPr="003A67D7">
        <w:rPr>
          <w:iCs/>
          <w:lang w:val="ro-RO"/>
        </w:rPr>
        <w:tab/>
        <w:t>cura</w:t>
      </w:r>
      <w:r w:rsidR="00351FCE">
        <w:rPr>
          <w:iCs/>
          <w:lang w:val="ro-RO"/>
        </w:rPr>
        <w:t>ț</w:t>
      </w:r>
      <w:r w:rsidRPr="003A67D7">
        <w:rPr>
          <w:iCs/>
          <w:lang w:val="ro-RO"/>
        </w:rPr>
        <w:t>area interiorului mașinii</w:t>
      </w:r>
    </w:p>
    <w:p w14:paraId="56CE4B58" w14:textId="77777777" w:rsidR="003A67D7" w:rsidRPr="003A67D7" w:rsidRDefault="003A67D7" w:rsidP="003A67D7">
      <w:pPr>
        <w:pStyle w:val="Style"/>
        <w:ind w:left="567"/>
        <w:jc w:val="both"/>
        <w:rPr>
          <w:iCs/>
          <w:lang w:val="ro-RO"/>
        </w:rPr>
      </w:pPr>
      <w:r w:rsidRPr="003A67D7">
        <w:rPr>
          <w:iCs/>
          <w:lang w:val="ro-RO"/>
        </w:rPr>
        <w:t>-</w:t>
      </w:r>
      <w:r w:rsidRPr="003A67D7">
        <w:rPr>
          <w:iCs/>
          <w:lang w:val="ro-RO"/>
        </w:rPr>
        <w:tab/>
        <w:t>uscarea mașinii.</w:t>
      </w:r>
    </w:p>
    <w:p w14:paraId="432D47E9" w14:textId="31505C93" w:rsidR="003A67D7" w:rsidRPr="003A67D7" w:rsidRDefault="00351FCE" w:rsidP="003A67D7">
      <w:pPr>
        <w:pStyle w:val="Style"/>
        <w:ind w:left="567"/>
        <w:jc w:val="both"/>
        <w:rPr>
          <w:iCs/>
          <w:lang w:val="ro-RO"/>
        </w:rPr>
      </w:pPr>
      <w:r>
        <w:rPr>
          <w:iCs/>
          <w:lang w:val="ro-RO"/>
        </w:rPr>
        <w:t>Î</w:t>
      </w:r>
      <w:r w:rsidR="003A67D7" w:rsidRPr="003A67D7">
        <w:rPr>
          <w:iCs/>
          <w:lang w:val="ro-RO"/>
        </w:rPr>
        <w:t>n procesul tehnologic de funcționarea a obiectivului de investiție proiectat se disting următoarele zone principale:</w:t>
      </w:r>
    </w:p>
    <w:p w14:paraId="3B2C806C" w14:textId="77777777" w:rsidR="003A67D7" w:rsidRPr="003A67D7" w:rsidRDefault="003A67D7" w:rsidP="003A67D7">
      <w:pPr>
        <w:pStyle w:val="Style"/>
        <w:ind w:left="567"/>
        <w:jc w:val="both"/>
        <w:rPr>
          <w:iCs/>
          <w:lang w:val="ro-RO"/>
        </w:rPr>
      </w:pPr>
      <w:r w:rsidRPr="003A67D7">
        <w:rPr>
          <w:iCs/>
          <w:lang w:val="ro-RO"/>
        </w:rPr>
        <w:t>-</w:t>
      </w:r>
      <w:r w:rsidRPr="003A67D7">
        <w:rPr>
          <w:iCs/>
          <w:lang w:val="ro-RO"/>
        </w:rPr>
        <w:tab/>
        <w:t>zona de recepție a autovehiculelor: pe platforma betonată din incintă</w:t>
      </w:r>
    </w:p>
    <w:p w14:paraId="354793B7" w14:textId="77777777" w:rsidR="003A67D7" w:rsidRPr="003A67D7" w:rsidRDefault="003A67D7" w:rsidP="003A67D7">
      <w:pPr>
        <w:pStyle w:val="Style"/>
        <w:ind w:left="567"/>
        <w:jc w:val="both"/>
        <w:rPr>
          <w:iCs/>
          <w:lang w:val="ro-RO"/>
        </w:rPr>
      </w:pPr>
      <w:r w:rsidRPr="003A67D7">
        <w:rPr>
          <w:iCs/>
          <w:lang w:val="ro-RO"/>
        </w:rPr>
        <w:t>-</w:t>
      </w:r>
      <w:r w:rsidRPr="003A67D7">
        <w:rPr>
          <w:iCs/>
          <w:lang w:val="ro-RO"/>
        </w:rPr>
        <w:tab/>
        <w:t>zona de servicii: boxe pe activități specifice</w:t>
      </w:r>
    </w:p>
    <w:p w14:paraId="32B1ABBD" w14:textId="15FA9D36" w:rsidR="00A425C9" w:rsidRDefault="003A67D7" w:rsidP="003A67D7">
      <w:pPr>
        <w:pStyle w:val="Style"/>
        <w:ind w:left="567"/>
        <w:jc w:val="both"/>
        <w:rPr>
          <w:iCs/>
          <w:lang w:val="ro-RO"/>
        </w:rPr>
      </w:pPr>
      <w:r w:rsidRPr="003A67D7">
        <w:rPr>
          <w:iCs/>
          <w:lang w:val="ro-RO"/>
        </w:rPr>
        <w:t>-</w:t>
      </w:r>
      <w:r w:rsidRPr="003A67D7">
        <w:rPr>
          <w:iCs/>
          <w:lang w:val="ro-RO"/>
        </w:rPr>
        <w:tab/>
        <w:t>zona administrative: camera pompe, grup sanitar</w:t>
      </w:r>
    </w:p>
    <w:p w14:paraId="34F20B91" w14:textId="77777777" w:rsidR="00CA3AB2" w:rsidRDefault="00CA3AB2" w:rsidP="00CC6AA3">
      <w:pPr>
        <w:pStyle w:val="Style"/>
        <w:ind w:left="567"/>
        <w:jc w:val="both"/>
        <w:rPr>
          <w:b/>
          <w:bCs/>
          <w:i/>
          <w:iCs/>
          <w:lang w:bidi="ro-RO"/>
        </w:rPr>
      </w:pPr>
    </w:p>
    <w:p w14:paraId="71DEC902" w14:textId="18775484" w:rsidR="00CC6AA3" w:rsidRPr="00CC6AA3" w:rsidRDefault="00CC6AA3" w:rsidP="00CC6AA3">
      <w:pPr>
        <w:pStyle w:val="Style"/>
        <w:ind w:left="567"/>
        <w:jc w:val="both"/>
        <w:rPr>
          <w:iCs/>
          <w:lang w:bidi="ro-RO"/>
        </w:rPr>
      </w:pPr>
      <w:proofErr w:type="spellStart"/>
      <w:r w:rsidRPr="00CC6AA3">
        <w:rPr>
          <w:b/>
          <w:bCs/>
          <w:i/>
          <w:iCs/>
          <w:lang w:bidi="ro-RO"/>
        </w:rPr>
        <w:lastRenderedPageBreak/>
        <w:t>Posturi</w:t>
      </w:r>
      <w:proofErr w:type="spellEnd"/>
      <w:r w:rsidRPr="00CC6AA3">
        <w:rPr>
          <w:b/>
          <w:bCs/>
          <w:i/>
          <w:iCs/>
          <w:lang w:bidi="ro-RO"/>
        </w:rPr>
        <w:t xml:space="preserve"> </w:t>
      </w:r>
      <w:proofErr w:type="spellStart"/>
      <w:r w:rsidRPr="00CC6AA3">
        <w:rPr>
          <w:b/>
          <w:bCs/>
          <w:i/>
          <w:iCs/>
          <w:lang w:bidi="ro-RO"/>
        </w:rPr>
        <w:t>spălătorie</w:t>
      </w:r>
      <w:proofErr w:type="spellEnd"/>
      <w:r w:rsidRPr="00CC6AA3">
        <w:rPr>
          <w:b/>
          <w:bCs/>
          <w:i/>
          <w:iCs/>
          <w:lang w:bidi="ro-RO"/>
        </w:rPr>
        <w:t xml:space="preserve"> auto</w:t>
      </w:r>
    </w:p>
    <w:p w14:paraId="0AD24079" w14:textId="77777777" w:rsidR="00CC6AA3" w:rsidRPr="00CC6AA3" w:rsidRDefault="00CC6AA3" w:rsidP="00CC6AA3">
      <w:pPr>
        <w:pStyle w:val="Style"/>
        <w:ind w:left="567"/>
        <w:jc w:val="both"/>
        <w:rPr>
          <w:iCs/>
          <w:lang w:bidi="ro-RO"/>
        </w:rPr>
      </w:pPr>
      <w:r w:rsidRPr="00CC6AA3">
        <w:rPr>
          <w:i/>
          <w:iCs/>
          <w:u w:val="single"/>
          <w:lang w:bidi="ro-RO"/>
        </w:rPr>
        <w:t>DOTĂRI:</w:t>
      </w:r>
    </w:p>
    <w:p w14:paraId="3F00276A" w14:textId="54F54C24" w:rsidR="00CC6AA3" w:rsidRPr="00CC6AA3" w:rsidRDefault="00CC6AA3" w:rsidP="00CC6AA3">
      <w:pPr>
        <w:pStyle w:val="Style"/>
        <w:numPr>
          <w:ilvl w:val="0"/>
          <w:numId w:val="40"/>
        </w:numPr>
        <w:jc w:val="both"/>
        <w:rPr>
          <w:iCs/>
          <w:lang w:bidi="ro-RO"/>
        </w:rPr>
      </w:pPr>
      <w:r w:rsidRPr="00CC6AA3">
        <w:rPr>
          <w:iCs/>
          <w:lang w:bidi="ro-RO"/>
        </w:rPr>
        <w:t xml:space="preserve">Post </w:t>
      </w:r>
      <w:proofErr w:type="spellStart"/>
      <w:r w:rsidRPr="00CC6AA3">
        <w:rPr>
          <w:iCs/>
          <w:lang w:bidi="ro-RO"/>
        </w:rPr>
        <w:t>sp</w:t>
      </w:r>
      <w:r w:rsidR="00351FCE">
        <w:rPr>
          <w:iCs/>
          <w:lang w:bidi="ro-RO"/>
        </w:rPr>
        <w:t>ă</w:t>
      </w:r>
      <w:r w:rsidRPr="00CC6AA3">
        <w:rPr>
          <w:iCs/>
          <w:lang w:bidi="ro-RO"/>
        </w:rPr>
        <w:t>lare</w:t>
      </w:r>
      <w:proofErr w:type="spellEnd"/>
      <w:r w:rsidRPr="00CC6AA3">
        <w:rPr>
          <w:iCs/>
          <w:lang w:bidi="ro-RO"/>
        </w:rPr>
        <w:t xml:space="preserve"> cu </w:t>
      </w:r>
      <w:proofErr w:type="spellStart"/>
      <w:proofErr w:type="gramStart"/>
      <w:r w:rsidRPr="00CC6AA3">
        <w:rPr>
          <w:iCs/>
          <w:lang w:bidi="ro-RO"/>
        </w:rPr>
        <w:t>hidrofor</w:t>
      </w:r>
      <w:proofErr w:type="spellEnd"/>
      <w:r w:rsidRPr="00CC6AA3">
        <w:rPr>
          <w:iCs/>
          <w:lang w:bidi="ro-RO"/>
        </w:rPr>
        <w:t>;</w:t>
      </w:r>
      <w:proofErr w:type="gramEnd"/>
    </w:p>
    <w:p w14:paraId="03F4F5F6" w14:textId="77777777" w:rsidR="00CC6AA3" w:rsidRPr="00125353" w:rsidRDefault="00CC6AA3" w:rsidP="00CC6AA3">
      <w:pPr>
        <w:pStyle w:val="Style"/>
        <w:numPr>
          <w:ilvl w:val="0"/>
          <w:numId w:val="40"/>
        </w:numPr>
        <w:jc w:val="both"/>
        <w:rPr>
          <w:iCs/>
          <w:lang w:val="pt-BR" w:bidi="ro-RO"/>
        </w:rPr>
      </w:pPr>
      <w:r w:rsidRPr="00125353">
        <w:rPr>
          <w:iCs/>
          <w:lang w:val="pt-BR" w:bidi="ro-RO"/>
        </w:rPr>
        <w:t>Rafturi produse cosmetica auto: - perii textile, lavete;</w:t>
      </w:r>
    </w:p>
    <w:p w14:paraId="678C99C9" w14:textId="77777777" w:rsidR="00CC6AA3" w:rsidRPr="00125353" w:rsidRDefault="00CC6AA3" w:rsidP="00CC6AA3">
      <w:pPr>
        <w:pStyle w:val="Style"/>
        <w:numPr>
          <w:ilvl w:val="0"/>
          <w:numId w:val="40"/>
        </w:numPr>
        <w:jc w:val="both"/>
        <w:rPr>
          <w:iCs/>
          <w:lang w:val="pt-BR" w:bidi="ro-RO"/>
        </w:rPr>
      </w:pPr>
      <w:r w:rsidRPr="00125353">
        <w:rPr>
          <w:iCs/>
          <w:lang w:val="pt-BR" w:bidi="ro-RO"/>
        </w:rPr>
        <w:t>Dozatoare pentru produse cosmetice auto:</w:t>
      </w:r>
    </w:p>
    <w:p w14:paraId="17F48F6F" w14:textId="77777777" w:rsidR="00CC6AA3" w:rsidRPr="00CC6AA3" w:rsidRDefault="00CC6AA3" w:rsidP="00351FCE">
      <w:pPr>
        <w:pStyle w:val="Style"/>
        <w:numPr>
          <w:ilvl w:val="0"/>
          <w:numId w:val="44"/>
        </w:numPr>
        <w:jc w:val="both"/>
        <w:rPr>
          <w:iCs/>
          <w:lang w:bidi="ro-RO"/>
        </w:rPr>
      </w:pPr>
      <w:r w:rsidRPr="00CC6AA3">
        <w:rPr>
          <w:iCs/>
          <w:lang w:bidi="ro-RO"/>
        </w:rPr>
        <w:t xml:space="preserve">detergent auto, </w:t>
      </w:r>
      <w:proofErr w:type="spellStart"/>
      <w:r w:rsidRPr="00CC6AA3">
        <w:rPr>
          <w:iCs/>
          <w:lang w:bidi="ro-RO"/>
        </w:rPr>
        <w:t>spumă</w:t>
      </w:r>
      <w:proofErr w:type="spellEnd"/>
      <w:r w:rsidRPr="00CC6AA3">
        <w:rPr>
          <w:iCs/>
          <w:lang w:bidi="ro-RO"/>
        </w:rPr>
        <w:t xml:space="preserve"> </w:t>
      </w:r>
      <w:proofErr w:type="spellStart"/>
      <w:r w:rsidRPr="00CC6AA3">
        <w:rPr>
          <w:iCs/>
          <w:lang w:bidi="ro-RO"/>
        </w:rPr>
        <w:t>activă</w:t>
      </w:r>
      <w:proofErr w:type="spellEnd"/>
      <w:r w:rsidRPr="00CC6AA3">
        <w:rPr>
          <w:iCs/>
          <w:lang w:bidi="ro-RO"/>
        </w:rPr>
        <w:t xml:space="preserve">, </w:t>
      </w:r>
      <w:proofErr w:type="gramStart"/>
      <w:r w:rsidRPr="00CC6AA3">
        <w:rPr>
          <w:iCs/>
          <w:lang w:bidi="en-US"/>
        </w:rPr>
        <w:t>polish;</w:t>
      </w:r>
      <w:proofErr w:type="gramEnd"/>
    </w:p>
    <w:p w14:paraId="1C2F5FE1" w14:textId="77777777" w:rsidR="00CC6AA3" w:rsidRPr="00CC6AA3" w:rsidRDefault="00CC6AA3" w:rsidP="00351FCE">
      <w:pPr>
        <w:pStyle w:val="Style"/>
        <w:numPr>
          <w:ilvl w:val="0"/>
          <w:numId w:val="44"/>
        </w:numPr>
        <w:jc w:val="both"/>
        <w:rPr>
          <w:iCs/>
          <w:lang w:bidi="ro-RO"/>
        </w:rPr>
      </w:pPr>
      <w:proofErr w:type="spellStart"/>
      <w:proofErr w:type="gramStart"/>
      <w:r w:rsidRPr="00CC6AA3">
        <w:rPr>
          <w:iCs/>
          <w:lang w:bidi="ro-RO"/>
        </w:rPr>
        <w:t>sampoane</w:t>
      </w:r>
      <w:proofErr w:type="spellEnd"/>
      <w:r w:rsidRPr="00CC6AA3">
        <w:rPr>
          <w:iCs/>
          <w:lang w:bidi="ro-RO"/>
        </w:rPr>
        <w:t>;</w:t>
      </w:r>
      <w:proofErr w:type="gramEnd"/>
    </w:p>
    <w:p w14:paraId="607E0A4F" w14:textId="77777777" w:rsidR="00CC6AA3" w:rsidRPr="00125353" w:rsidRDefault="00CC6AA3" w:rsidP="00351FCE">
      <w:pPr>
        <w:pStyle w:val="Style"/>
        <w:numPr>
          <w:ilvl w:val="0"/>
          <w:numId w:val="44"/>
        </w:numPr>
        <w:jc w:val="both"/>
        <w:rPr>
          <w:iCs/>
          <w:lang w:val="pt-BR" w:bidi="ro-RO"/>
        </w:rPr>
      </w:pPr>
      <w:r w:rsidRPr="00125353">
        <w:rPr>
          <w:iCs/>
          <w:lang w:val="pt-BR" w:bidi="ro-RO"/>
        </w:rPr>
        <w:t>soluție pentru curățat jante - detergent puternic cu putere mare de curățare pentru jante auto.</w:t>
      </w:r>
    </w:p>
    <w:p w14:paraId="5E5E7527" w14:textId="77777777" w:rsidR="00CC6AA3" w:rsidRPr="00CC6AA3" w:rsidRDefault="00CC6AA3" w:rsidP="00CC6AA3">
      <w:pPr>
        <w:pStyle w:val="Style"/>
        <w:numPr>
          <w:ilvl w:val="0"/>
          <w:numId w:val="41"/>
        </w:numPr>
        <w:jc w:val="both"/>
        <w:rPr>
          <w:iCs/>
          <w:lang w:bidi="ro-RO"/>
        </w:rPr>
      </w:pPr>
      <w:proofErr w:type="spellStart"/>
      <w:r w:rsidRPr="00CC6AA3">
        <w:rPr>
          <w:iCs/>
          <w:lang w:bidi="ro-RO"/>
        </w:rPr>
        <w:t>Rigola</w:t>
      </w:r>
      <w:proofErr w:type="spellEnd"/>
      <w:r w:rsidRPr="00CC6AA3">
        <w:rPr>
          <w:iCs/>
          <w:lang w:bidi="ro-RO"/>
        </w:rPr>
        <w:t xml:space="preserve"> </w:t>
      </w:r>
      <w:proofErr w:type="spellStart"/>
      <w:proofErr w:type="gramStart"/>
      <w:r w:rsidRPr="00CC6AA3">
        <w:rPr>
          <w:iCs/>
          <w:lang w:bidi="ro-RO"/>
        </w:rPr>
        <w:t>scurgere</w:t>
      </w:r>
      <w:proofErr w:type="spellEnd"/>
      <w:r w:rsidRPr="00CC6AA3">
        <w:rPr>
          <w:iCs/>
          <w:lang w:bidi="ro-RO"/>
        </w:rPr>
        <w:t>;</w:t>
      </w:r>
      <w:proofErr w:type="gramEnd"/>
    </w:p>
    <w:p w14:paraId="68C14E0E" w14:textId="77777777" w:rsidR="00CC6AA3" w:rsidRPr="00CC6AA3" w:rsidRDefault="00CC6AA3" w:rsidP="00CC6AA3">
      <w:pPr>
        <w:pStyle w:val="Style"/>
        <w:numPr>
          <w:ilvl w:val="0"/>
          <w:numId w:val="41"/>
        </w:numPr>
        <w:jc w:val="both"/>
        <w:rPr>
          <w:iCs/>
          <w:lang w:bidi="ro-RO"/>
        </w:rPr>
      </w:pPr>
      <w:r w:rsidRPr="00CC6AA3">
        <w:rPr>
          <w:iCs/>
          <w:lang w:bidi="ro-RO"/>
        </w:rPr>
        <w:t>Aspirator.</w:t>
      </w:r>
    </w:p>
    <w:p w14:paraId="5ADC56B6" w14:textId="77777777" w:rsidR="00CC6AA3" w:rsidRPr="00125353" w:rsidRDefault="00CC6AA3" w:rsidP="00CC6AA3">
      <w:pPr>
        <w:pStyle w:val="Style"/>
        <w:ind w:left="567"/>
        <w:jc w:val="both"/>
        <w:rPr>
          <w:iCs/>
          <w:lang w:val="pt-BR" w:bidi="ro-RO"/>
        </w:rPr>
      </w:pPr>
      <w:r w:rsidRPr="00125353">
        <w:rPr>
          <w:iCs/>
          <w:lang w:val="pt-BR" w:bidi="ro-RO"/>
        </w:rPr>
        <w:t>Produsele de cosmetică auto folosite zilnic în procesul de spălare vor fi amplasate pe rafturi în fiecare boxă de spălătorie, suprafața ocupată de acestea fiind de 0,90 mp.</w:t>
      </w:r>
    </w:p>
    <w:p w14:paraId="51F765F9" w14:textId="77777777" w:rsidR="00CC6AA3" w:rsidRPr="00125353" w:rsidRDefault="00CC6AA3" w:rsidP="00CC6AA3">
      <w:pPr>
        <w:pStyle w:val="Style"/>
        <w:ind w:left="567"/>
        <w:jc w:val="both"/>
        <w:rPr>
          <w:iCs/>
          <w:lang w:val="pt-BR" w:bidi="ro-RO"/>
        </w:rPr>
      </w:pPr>
      <w:r w:rsidRPr="00125353">
        <w:rPr>
          <w:iCs/>
          <w:lang w:val="pt-BR" w:bidi="ro-RO"/>
        </w:rPr>
        <w:t>Platforma spațiului va fi realizată astfel încât să aibă pantă de scurgere de min. 1% spre rigola de colectare.</w:t>
      </w:r>
    </w:p>
    <w:p w14:paraId="66567231" w14:textId="77777777" w:rsidR="00CC6AA3" w:rsidRPr="00125353" w:rsidRDefault="00CC6AA3" w:rsidP="00CC6AA3">
      <w:pPr>
        <w:pStyle w:val="Style"/>
        <w:ind w:left="567"/>
        <w:jc w:val="both"/>
        <w:rPr>
          <w:i/>
          <w:iCs/>
          <w:u w:val="single"/>
          <w:lang w:val="pt-BR" w:bidi="ro-RO"/>
        </w:rPr>
      </w:pPr>
    </w:p>
    <w:p w14:paraId="1B0FE3D7" w14:textId="77777777" w:rsidR="00CC6AA3" w:rsidRPr="00125353" w:rsidRDefault="00CC6AA3" w:rsidP="00CC6AA3">
      <w:pPr>
        <w:pStyle w:val="Style"/>
        <w:ind w:left="567"/>
        <w:jc w:val="both"/>
        <w:rPr>
          <w:iCs/>
          <w:lang w:val="pt-BR" w:bidi="ro-RO"/>
        </w:rPr>
      </w:pPr>
      <w:r w:rsidRPr="00125353">
        <w:rPr>
          <w:i/>
          <w:iCs/>
          <w:u w:val="single"/>
          <w:lang w:val="pt-BR" w:bidi="ro-RO"/>
        </w:rPr>
        <w:t>Activitate desfășurata</w:t>
      </w:r>
    </w:p>
    <w:p w14:paraId="4BA4758A" w14:textId="77777777" w:rsidR="00CC6AA3" w:rsidRPr="00125353" w:rsidRDefault="00CC6AA3" w:rsidP="00CC6AA3">
      <w:pPr>
        <w:pStyle w:val="Style"/>
        <w:ind w:left="567"/>
        <w:jc w:val="both"/>
        <w:rPr>
          <w:b/>
          <w:bCs/>
          <w:iCs/>
          <w:lang w:val="pt-BR" w:bidi="ro-RO"/>
        </w:rPr>
      </w:pPr>
      <w:bookmarkStart w:id="4" w:name="bookmark2"/>
      <w:r w:rsidRPr="00125353">
        <w:rPr>
          <w:iCs/>
          <w:lang w:val="pt-BR" w:bidi="ro-RO"/>
        </w:rPr>
        <w:t>Circuite funcționale</w:t>
      </w:r>
      <w:bookmarkEnd w:id="4"/>
    </w:p>
    <w:p w14:paraId="7F3DFF14" w14:textId="6710C3E9" w:rsidR="00CC6AA3" w:rsidRPr="00125353" w:rsidRDefault="00351FCE" w:rsidP="00CC6AA3">
      <w:pPr>
        <w:pStyle w:val="Style"/>
        <w:ind w:left="567"/>
        <w:jc w:val="both"/>
        <w:rPr>
          <w:iCs/>
          <w:lang w:val="pt-BR" w:bidi="ro-RO"/>
        </w:rPr>
      </w:pPr>
      <w:r>
        <w:rPr>
          <w:iCs/>
          <w:lang w:val="pt-BR" w:bidi="ro-RO"/>
        </w:rPr>
        <w:t>Î</w:t>
      </w:r>
      <w:r w:rsidR="00CC6AA3" w:rsidRPr="00125353">
        <w:rPr>
          <w:iCs/>
          <w:lang w:val="pt-BR" w:bidi="ro-RO"/>
        </w:rPr>
        <w:t>n activitatea unei spălătorii auto exist</w:t>
      </w:r>
      <w:r>
        <w:rPr>
          <w:iCs/>
          <w:lang w:val="pt-BR" w:bidi="ro-RO"/>
        </w:rPr>
        <w:t>ă</w:t>
      </w:r>
      <w:r w:rsidR="00CC6AA3" w:rsidRPr="00125353">
        <w:rPr>
          <w:iCs/>
          <w:lang w:val="pt-BR" w:bidi="ro-RO"/>
        </w:rPr>
        <w:t xml:space="preserve"> doar cicluri de sp</w:t>
      </w:r>
      <w:r>
        <w:rPr>
          <w:iCs/>
          <w:lang w:val="pt-BR" w:bidi="ro-RO"/>
        </w:rPr>
        <w:t>ă</w:t>
      </w:r>
      <w:r w:rsidR="00CC6AA3" w:rsidRPr="00125353">
        <w:rPr>
          <w:iCs/>
          <w:lang w:val="pt-BR" w:bidi="ro-RO"/>
        </w:rPr>
        <w:t>lare-cur</w:t>
      </w:r>
      <w:r>
        <w:rPr>
          <w:iCs/>
          <w:lang w:val="pt-BR" w:bidi="ro-RO"/>
        </w:rPr>
        <w:t>ăț</w:t>
      </w:r>
      <w:r w:rsidR="00CC6AA3" w:rsidRPr="00125353">
        <w:rPr>
          <w:iCs/>
          <w:lang w:val="pt-BR" w:bidi="ro-RO"/>
        </w:rPr>
        <w:t>are-cosmetizare:</w:t>
      </w:r>
    </w:p>
    <w:p w14:paraId="086F9B34" w14:textId="77777777" w:rsidR="00CC6AA3" w:rsidRPr="00CC6AA3" w:rsidRDefault="00CC6AA3" w:rsidP="00CC6AA3">
      <w:pPr>
        <w:pStyle w:val="Style"/>
        <w:numPr>
          <w:ilvl w:val="0"/>
          <w:numId w:val="42"/>
        </w:numPr>
        <w:jc w:val="both"/>
        <w:rPr>
          <w:b/>
          <w:bCs/>
          <w:iCs/>
          <w:lang w:bidi="ro-RO"/>
        </w:rPr>
      </w:pPr>
      <w:bookmarkStart w:id="5" w:name="bookmark4"/>
      <w:proofErr w:type="spellStart"/>
      <w:r w:rsidRPr="00CC6AA3">
        <w:rPr>
          <w:iCs/>
          <w:lang w:bidi="ro-RO"/>
        </w:rPr>
        <w:t>Recepția</w:t>
      </w:r>
      <w:proofErr w:type="spellEnd"/>
      <w:r w:rsidRPr="00CC6AA3">
        <w:rPr>
          <w:iCs/>
          <w:lang w:bidi="ro-RO"/>
        </w:rPr>
        <w:t xml:space="preserve"> </w:t>
      </w:r>
      <w:proofErr w:type="spellStart"/>
      <w:r w:rsidRPr="00CC6AA3">
        <w:rPr>
          <w:iCs/>
          <w:lang w:bidi="ro-RO"/>
        </w:rPr>
        <w:t>autoturismelor</w:t>
      </w:r>
      <w:bookmarkEnd w:id="5"/>
      <w:proofErr w:type="spellEnd"/>
    </w:p>
    <w:p w14:paraId="3CA1D3F6" w14:textId="3E1A3768" w:rsidR="00CC6AA3" w:rsidRPr="00125353" w:rsidRDefault="00CC6AA3" w:rsidP="00CC6AA3">
      <w:pPr>
        <w:pStyle w:val="Style"/>
        <w:ind w:left="567"/>
        <w:rPr>
          <w:iCs/>
          <w:lang w:val="pt-BR" w:bidi="ro-RO"/>
        </w:rPr>
      </w:pPr>
      <w:r w:rsidRPr="00125353">
        <w:rPr>
          <w:iCs/>
          <w:lang w:val="pt-BR" w:bidi="ro-RO"/>
        </w:rPr>
        <w:t xml:space="preserve">Un ciclu durează de la introducera autoturismului </w:t>
      </w:r>
      <w:r w:rsidR="00351FCE">
        <w:rPr>
          <w:iCs/>
          <w:lang w:val="pt-BR" w:bidi="ro-RO"/>
        </w:rPr>
        <w:t>î</w:t>
      </w:r>
      <w:r w:rsidRPr="00125353">
        <w:rPr>
          <w:iCs/>
          <w:lang w:val="pt-BR" w:bidi="ro-RO"/>
        </w:rPr>
        <w:t>n boxa de sp</w:t>
      </w:r>
      <w:r w:rsidR="00351FCE">
        <w:rPr>
          <w:iCs/>
          <w:lang w:val="pt-BR" w:bidi="ro-RO"/>
        </w:rPr>
        <w:t>ă</w:t>
      </w:r>
      <w:r w:rsidRPr="00125353">
        <w:rPr>
          <w:iCs/>
          <w:lang w:val="pt-BR" w:bidi="ro-RO"/>
        </w:rPr>
        <w:t>lare, p</w:t>
      </w:r>
      <w:r w:rsidR="00351FCE">
        <w:rPr>
          <w:iCs/>
          <w:lang w:val="pt-BR" w:bidi="ro-RO"/>
        </w:rPr>
        <w:t>â</w:t>
      </w:r>
      <w:r w:rsidRPr="00125353">
        <w:rPr>
          <w:iCs/>
          <w:lang w:val="pt-BR" w:bidi="ro-RO"/>
        </w:rPr>
        <w:t>n</w:t>
      </w:r>
      <w:r w:rsidR="00351FCE">
        <w:rPr>
          <w:iCs/>
          <w:lang w:val="pt-BR" w:bidi="ro-RO"/>
        </w:rPr>
        <w:t>ă</w:t>
      </w:r>
      <w:r w:rsidRPr="00125353">
        <w:rPr>
          <w:iCs/>
          <w:lang w:val="pt-BR" w:bidi="ro-RO"/>
        </w:rPr>
        <w:t xml:space="preserve"> la terminarea programului de sp</w:t>
      </w:r>
      <w:r w:rsidR="00351FCE">
        <w:rPr>
          <w:iCs/>
          <w:lang w:val="pt-BR" w:bidi="ro-RO"/>
        </w:rPr>
        <w:t>ă</w:t>
      </w:r>
      <w:r w:rsidRPr="00125353">
        <w:rPr>
          <w:iCs/>
          <w:lang w:val="pt-BR" w:bidi="ro-RO"/>
        </w:rPr>
        <w:t xml:space="preserve">lare - curățat </w:t>
      </w:r>
      <w:r w:rsidR="00351FCE">
        <w:rPr>
          <w:iCs/>
          <w:lang w:val="pt-BR" w:bidi="ro-RO"/>
        </w:rPr>
        <w:t>ș</w:t>
      </w:r>
      <w:r w:rsidRPr="00125353">
        <w:rPr>
          <w:iCs/>
          <w:lang w:val="pt-BR" w:bidi="ro-RO"/>
        </w:rPr>
        <w:t>i cosmetizat.</w:t>
      </w:r>
    </w:p>
    <w:p w14:paraId="274D5571" w14:textId="51BF9954" w:rsidR="00CC6AA3" w:rsidRPr="00CC6AA3" w:rsidRDefault="00CC6AA3" w:rsidP="00CC6AA3">
      <w:pPr>
        <w:pStyle w:val="Style"/>
        <w:numPr>
          <w:ilvl w:val="0"/>
          <w:numId w:val="42"/>
        </w:numPr>
        <w:jc w:val="both"/>
        <w:rPr>
          <w:b/>
          <w:bCs/>
          <w:iCs/>
          <w:lang w:bidi="ro-RO"/>
        </w:rPr>
      </w:pPr>
      <w:bookmarkStart w:id="6" w:name="bookmark6"/>
      <w:proofErr w:type="spellStart"/>
      <w:r w:rsidRPr="00CC6AA3">
        <w:rPr>
          <w:iCs/>
          <w:lang w:bidi="ro-RO"/>
        </w:rPr>
        <w:t>Sp</w:t>
      </w:r>
      <w:r w:rsidR="00351FCE">
        <w:rPr>
          <w:iCs/>
          <w:lang w:bidi="ro-RO"/>
        </w:rPr>
        <w:t>ă</w:t>
      </w:r>
      <w:r w:rsidRPr="00CC6AA3">
        <w:rPr>
          <w:iCs/>
          <w:lang w:bidi="ro-RO"/>
        </w:rPr>
        <w:t>larea</w:t>
      </w:r>
      <w:proofErr w:type="spellEnd"/>
      <w:r w:rsidRPr="00CC6AA3">
        <w:rPr>
          <w:iCs/>
          <w:lang w:bidi="ro-RO"/>
        </w:rPr>
        <w:t>/</w:t>
      </w:r>
      <w:proofErr w:type="spellStart"/>
      <w:r w:rsidRPr="00CC6AA3">
        <w:rPr>
          <w:iCs/>
          <w:lang w:bidi="ro-RO"/>
        </w:rPr>
        <w:t>cur</w:t>
      </w:r>
      <w:r w:rsidR="00351FCE">
        <w:rPr>
          <w:iCs/>
          <w:lang w:bidi="ro-RO"/>
        </w:rPr>
        <w:t>ăț</w:t>
      </w:r>
      <w:r w:rsidRPr="00CC6AA3">
        <w:rPr>
          <w:iCs/>
          <w:lang w:bidi="ro-RO"/>
        </w:rPr>
        <w:t>area</w:t>
      </w:r>
      <w:proofErr w:type="spellEnd"/>
      <w:r w:rsidRPr="00CC6AA3">
        <w:rPr>
          <w:iCs/>
          <w:lang w:bidi="ro-RO"/>
        </w:rPr>
        <w:t xml:space="preserve"> </w:t>
      </w:r>
      <w:proofErr w:type="spellStart"/>
      <w:r w:rsidRPr="00CC6AA3">
        <w:rPr>
          <w:iCs/>
          <w:lang w:bidi="ro-RO"/>
        </w:rPr>
        <w:t>autoturismelor</w:t>
      </w:r>
      <w:bookmarkEnd w:id="6"/>
      <w:proofErr w:type="spellEnd"/>
    </w:p>
    <w:p w14:paraId="5CD3980E" w14:textId="0EB16FFC" w:rsidR="00CC6AA3" w:rsidRPr="00125353" w:rsidRDefault="00CC6AA3" w:rsidP="00CC6AA3">
      <w:pPr>
        <w:pStyle w:val="Style"/>
        <w:ind w:left="567"/>
        <w:rPr>
          <w:iCs/>
          <w:lang w:val="pt-BR" w:bidi="ro-RO"/>
        </w:rPr>
      </w:pPr>
      <w:proofErr w:type="spellStart"/>
      <w:r w:rsidRPr="00CC6AA3">
        <w:rPr>
          <w:iCs/>
          <w:lang w:bidi="ro-RO"/>
        </w:rPr>
        <w:t>Autoturismele</w:t>
      </w:r>
      <w:proofErr w:type="spellEnd"/>
      <w:r w:rsidRPr="00CC6AA3">
        <w:rPr>
          <w:iCs/>
          <w:lang w:bidi="ro-RO"/>
        </w:rPr>
        <w:t xml:space="preserve"> sunt </w:t>
      </w:r>
      <w:proofErr w:type="spellStart"/>
      <w:r w:rsidRPr="00CC6AA3">
        <w:rPr>
          <w:iCs/>
          <w:lang w:bidi="ro-RO"/>
        </w:rPr>
        <w:t>conduse</w:t>
      </w:r>
      <w:proofErr w:type="spellEnd"/>
      <w:r w:rsidRPr="00CC6AA3">
        <w:rPr>
          <w:iCs/>
          <w:lang w:bidi="ro-RO"/>
        </w:rPr>
        <w:t xml:space="preserve"> </w:t>
      </w:r>
      <w:proofErr w:type="spellStart"/>
      <w:r w:rsidR="00351FCE">
        <w:rPr>
          <w:iCs/>
          <w:lang w:bidi="en-US"/>
        </w:rPr>
        <w:t>î</w:t>
      </w:r>
      <w:r w:rsidRPr="00CC6AA3">
        <w:rPr>
          <w:iCs/>
          <w:lang w:bidi="en-US"/>
        </w:rPr>
        <w:t>n</w:t>
      </w:r>
      <w:proofErr w:type="spellEnd"/>
      <w:r w:rsidRPr="00CC6AA3">
        <w:rPr>
          <w:iCs/>
          <w:lang w:bidi="en-US"/>
        </w:rPr>
        <w:t xml:space="preserve"> </w:t>
      </w:r>
      <w:proofErr w:type="spellStart"/>
      <w:r w:rsidRPr="00CC6AA3">
        <w:rPr>
          <w:iCs/>
          <w:lang w:bidi="en-US"/>
        </w:rPr>
        <w:t>spa</w:t>
      </w:r>
      <w:r w:rsidR="00351FCE">
        <w:rPr>
          <w:iCs/>
          <w:lang w:bidi="en-US"/>
        </w:rPr>
        <w:t>ț</w:t>
      </w:r>
      <w:r w:rsidRPr="00CC6AA3">
        <w:rPr>
          <w:iCs/>
          <w:lang w:bidi="en-US"/>
        </w:rPr>
        <w:t>ial</w:t>
      </w:r>
      <w:proofErr w:type="spellEnd"/>
      <w:r w:rsidRPr="00CC6AA3">
        <w:rPr>
          <w:iCs/>
          <w:lang w:bidi="en-US"/>
        </w:rPr>
        <w:t xml:space="preserve"> </w:t>
      </w:r>
      <w:proofErr w:type="spellStart"/>
      <w:r w:rsidRPr="00CC6AA3">
        <w:rPr>
          <w:iCs/>
          <w:lang w:bidi="ro-RO"/>
        </w:rPr>
        <w:t>pentru</w:t>
      </w:r>
      <w:proofErr w:type="spellEnd"/>
      <w:r w:rsidRPr="00CC6AA3">
        <w:rPr>
          <w:iCs/>
          <w:lang w:bidi="ro-RO"/>
        </w:rPr>
        <w:t xml:space="preserve"> </w:t>
      </w:r>
      <w:proofErr w:type="spellStart"/>
      <w:r w:rsidRPr="00CC6AA3">
        <w:rPr>
          <w:iCs/>
          <w:lang w:bidi="ro-RO"/>
        </w:rPr>
        <w:t>sp</w:t>
      </w:r>
      <w:r w:rsidR="00351FCE">
        <w:rPr>
          <w:iCs/>
          <w:lang w:bidi="ro-RO"/>
        </w:rPr>
        <w:t>ă</w:t>
      </w:r>
      <w:r w:rsidRPr="00CC6AA3">
        <w:rPr>
          <w:iCs/>
          <w:lang w:bidi="ro-RO"/>
        </w:rPr>
        <w:t>lat</w:t>
      </w:r>
      <w:proofErr w:type="spellEnd"/>
      <w:r w:rsidRPr="00CC6AA3">
        <w:rPr>
          <w:iCs/>
          <w:lang w:bidi="ro-RO"/>
        </w:rPr>
        <w:t xml:space="preserve"> - </w:t>
      </w:r>
      <w:proofErr w:type="spellStart"/>
      <w:r w:rsidRPr="00CC6AA3">
        <w:rPr>
          <w:iCs/>
          <w:lang w:bidi="ro-RO"/>
        </w:rPr>
        <w:t>cur</w:t>
      </w:r>
      <w:r w:rsidR="00351FCE">
        <w:rPr>
          <w:iCs/>
          <w:lang w:bidi="ro-RO"/>
        </w:rPr>
        <w:t>ăț</w:t>
      </w:r>
      <w:r w:rsidRPr="00CC6AA3">
        <w:rPr>
          <w:iCs/>
          <w:lang w:bidi="ro-RO"/>
        </w:rPr>
        <w:t>at</w:t>
      </w:r>
      <w:proofErr w:type="spellEnd"/>
      <w:r w:rsidRPr="00CC6AA3">
        <w:rPr>
          <w:iCs/>
          <w:lang w:bidi="ro-RO"/>
        </w:rPr>
        <w:t xml:space="preserve"> - </w:t>
      </w:r>
      <w:proofErr w:type="spellStart"/>
      <w:r w:rsidRPr="00CC6AA3">
        <w:rPr>
          <w:iCs/>
          <w:lang w:bidi="ro-RO"/>
        </w:rPr>
        <w:t>cosmetizat</w:t>
      </w:r>
      <w:proofErr w:type="spellEnd"/>
      <w:r w:rsidRPr="00CC6AA3">
        <w:rPr>
          <w:iCs/>
          <w:lang w:bidi="ro-RO"/>
        </w:rPr>
        <w:t xml:space="preserve">. </w:t>
      </w:r>
      <w:r w:rsidRPr="00125353">
        <w:rPr>
          <w:iCs/>
          <w:lang w:val="pt-BR" w:bidi="ro-RO"/>
        </w:rPr>
        <w:t>Aici se va realiza o curățire preliminară cu ap</w:t>
      </w:r>
      <w:r w:rsidR="00DB2D60">
        <w:rPr>
          <w:iCs/>
          <w:lang w:val="pt-BR" w:bidi="ro-RO"/>
        </w:rPr>
        <w:t>ă</w:t>
      </w:r>
      <w:r w:rsidRPr="00125353">
        <w:rPr>
          <w:iCs/>
          <w:lang w:val="pt-BR" w:bidi="ro-RO"/>
        </w:rPr>
        <w:t xml:space="preserve">, spumarea </w:t>
      </w:r>
      <w:r w:rsidR="00DB2D60">
        <w:rPr>
          <w:iCs/>
          <w:lang w:val="pt-BR" w:bidi="ro-RO"/>
        </w:rPr>
        <w:t>ș</w:t>
      </w:r>
      <w:r w:rsidRPr="00125353">
        <w:rPr>
          <w:iCs/>
          <w:lang w:val="pt-BR" w:bidi="ro-RO"/>
        </w:rPr>
        <w:t>i apoi curățirea final</w:t>
      </w:r>
      <w:r w:rsidR="00DB2D60">
        <w:rPr>
          <w:iCs/>
          <w:lang w:val="pt-BR" w:bidi="ro-RO"/>
        </w:rPr>
        <w:t>ă</w:t>
      </w:r>
      <w:r w:rsidRPr="00125353">
        <w:rPr>
          <w:iCs/>
          <w:lang w:val="pt-BR" w:bidi="ro-RO"/>
        </w:rPr>
        <w:t xml:space="preserve"> cu jet de ap</w:t>
      </w:r>
      <w:r w:rsidR="00DB2D60">
        <w:rPr>
          <w:iCs/>
          <w:lang w:val="pt-BR" w:bidi="ro-RO"/>
        </w:rPr>
        <w:t>ă</w:t>
      </w:r>
      <w:r w:rsidRPr="00125353">
        <w:rPr>
          <w:iCs/>
          <w:lang w:val="pt-BR" w:bidi="ro-RO"/>
        </w:rPr>
        <w:t xml:space="preserve"> a autoturismelor (folosind pompa cu presiune </w:t>
      </w:r>
      <w:r w:rsidR="00DB2D60">
        <w:rPr>
          <w:iCs/>
          <w:lang w:val="pt-BR" w:bidi="ro-RO"/>
        </w:rPr>
        <w:t>ș</w:t>
      </w:r>
      <w:r w:rsidRPr="00125353">
        <w:rPr>
          <w:iCs/>
          <w:lang w:val="pt-BR" w:bidi="ro-RO"/>
        </w:rPr>
        <w:t>i dozatorul de cur</w:t>
      </w:r>
      <w:r w:rsidR="00DB2D60">
        <w:rPr>
          <w:iCs/>
          <w:lang w:val="pt-BR" w:bidi="ro-RO"/>
        </w:rPr>
        <w:t>ăț</w:t>
      </w:r>
      <w:r w:rsidRPr="00125353">
        <w:rPr>
          <w:iCs/>
          <w:lang w:val="pt-BR" w:bidi="ro-RO"/>
        </w:rPr>
        <w:t>are/spumare). După realizarea spălării exterioare se cur</w:t>
      </w:r>
      <w:r w:rsidR="00DB2D60">
        <w:rPr>
          <w:iCs/>
          <w:lang w:val="pt-BR" w:bidi="ro-RO"/>
        </w:rPr>
        <w:t>ăță</w:t>
      </w:r>
      <w:r w:rsidRPr="00125353">
        <w:rPr>
          <w:iCs/>
          <w:lang w:val="pt-BR" w:bidi="ro-RO"/>
        </w:rPr>
        <w:t xml:space="preserve"> interiorul autoturismului prin aspirare cu aspiratoare industriale si ștergere cu lavete PVA. La final se va șterge exteriorul autoturismului </w:t>
      </w:r>
      <w:r w:rsidR="00DB2D60">
        <w:rPr>
          <w:iCs/>
          <w:lang w:val="pt-BR" w:bidi="ro-RO"/>
        </w:rPr>
        <w:t>ș</w:t>
      </w:r>
      <w:r w:rsidRPr="00125353">
        <w:rPr>
          <w:iCs/>
          <w:lang w:val="pt-BR" w:bidi="ro-RO"/>
        </w:rPr>
        <w:t>i se vor cur</w:t>
      </w:r>
      <w:r w:rsidR="00DB2D60">
        <w:rPr>
          <w:iCs/>
          <w:lang w:val="pt-BR" w:bidi="ro-RO"/>
        </w:rPr>
        <w:t>ăț</w:t>
      </w:r>
      <w:r w:rsidRPr="00125353">
        <w:rPr>
          <w:iCs/>
          <w:lang w:val="pt-BR" w:bidi="ro-RO"/>
        </w:rPr>
        <w:t>a geamurile.</w:t>
      </w:r>
    </w:p>
    <w:p w14:paraId="3C7D4048" w14:textId="2D58E38B" w:rsidR="00CC6AA3" w:rsidRPr="00125353" w:rsidRDefault="00DB2D60" w:rsidP="00CC6AA3">
      <w:pPr>
        <w:pStyle w:val="Style"/>
        <w:ind w:left="567"/>
        <w:jc w:val="both"/>
        <w:rPr>
          <w:iCs/>
          <w:lang w:val="pt-BR" w:bidi="ro-RO"/>
        </w:rPr>
      </w:pPr>
      <w:r>
        <w:rPr>
          <w:iCs/>
          <w:lang w:val="pt-BR" w:bidi="ro-RO"/>
        </w:rPr>
        <w:t>Î</w:t>
      </w:r>
      <w:r w:rsidR="00CC6AA3" w:rsidRPr="00125353">
        <w:rPr>
          <w:iCs/>
          <w:lang w:val="pt-BR" w:bidi="ro-RO"/>
        </w:rPr>
        <w:t>n cadrul procesului se folosesc următoarele mașini, instala</w:t>
      </w:r>
      <w:r>
        <w:rPr>
          <w:iCs/>
          <w:lang w:val="pt-BR" w:bidi="ro-RO"/>
        </w:rPr>
        <w:t>ț</w:t>
      </w:r>
      <w:r w:rsidR="00CC6AA3" w:rsidRPr="00125353">
        <w:rPr>
          <w:iCs/>
          <w:lang w:val="pt-BR" w:bidi="ro-RO"/>
        </w:rPr>
        <w:t xml:space="preserve">ii </w:t>
      </w:r>
      <w:r>
        <w:rPr>
          <w:iCs/>
          <w:lang w:val="pt-BR" w:bidi="ro-RO"/>
        </w:rPr>
        <w:t>ș</w:t>
      </w:r>
      <w:r w:rsidR="00CC6AA3" w:rsidRPr="00125353">
        <w:rPr>
          <w:iCs/>
          <w:lang w:val="pt-BR" w:bidi="ro-RO"/>
        </w:rPr>
        <w:t>i aparate:</w:t>
      </w:r>
    </w:p>
    <w:p w14:paraId="2C17D2EA" w14:textId="1F104A63" w:rsidR="00CC6AA3" w:rsidRPr="00125353" w:rsidRDefault="00CC6AA3" w:rsidP="00CC6AA3">
      <w:pPr>
        <w:pStyle w:val="Style"/>
        <w:numPr>
          <w:ilvl w:val="0"/>
          <w:numId w:val="43"/>
        </w:numPr>
        <w:jc w:val="both"/>
        <w:rPr>
          <w:iCs/>
          <w:lang w:val="pt-BR" w:bidi="ro-RO"/>
        </w:rPr>
      </w:pPr>
      <w:r w:rsidRPr="00125353">
        <w:rPr>
          <w:iCs/>
          <w:lang w:val="pt-BR" w:bidi="ro-RO"/>
        </w:rPr>
        <w:t xml:space="preserve">instalații de spălat cu </w:t>
      </w:r>
      <w:r w:rsidR="00DB2D60">
        <w:rPr>
          <w:iCs/>
          <w:lang w:val="pt-BR" w:bidi="ro-RO"/>
        </w:rPr>
        <w:t>î</w:t>
      </w:r>
      <w:r w:rsidRPr="00125353">
        <w:rPr>
          <w:iCs/>
          <w:lang w:val="pt-BR" w:bidi="ro-RO"/>
        </w:rPr>
        <w:t>nalt</w:t>
      </w:r>
      <w:r w:rsidR="00DB2D60">
        <w:rPr>
          <w:iCs/>
          <w:lang w:val="pt-BR" w:bidi="ro-RO"/>
        </w:rPr>
        <w:t>ă</w:t>
      </w:r>
      <w:r w:rsidRPr="00125353">
        <w:rPr>
          <w:iCs/>
          <w:lang w:val="pt-BR" w:bidi="ro-RO"/>
        </w:rPr>
        <w:t xml:space="preserve"> presiune = </w:t>
      </w:r>
      <w:r w:rsidR="00DB2D60">
        <w:rPr>
          <w:iCs/>
          <w:lang w:val="pt-BR" w:bidi="ro-RO"/>
        </w:rPr>
        <w:t>3</w:t>
      </w:r>
      <w:r w:rsidRPr="00125353">
        <w:rPr>
          <w:iCs/>
          <w:lang w:val="pt-BR" w:bidi="ro-RO"/>
        </w:rPr>
        <w:t xml:space="preserve"> buc</w:t>
      </w:r>
      <w:r w:rsidR="00DB2D60">
        <w:rPr>
          <w:iCs/>
          <w:lang w:val="pt-BR" w:bidi="ro-RO"/>
        </w:rPr>
        <w:t>.</w:t>
      </w:r>
    </w:p>
    <w:p w14:paraId="29031CCC" w14:textId="2CAF6AE7" w:rsidR="00CC6AA3" w:rsidRPr="00CC6AA3" w:rsidRDefault="00CC6AA3" w:rsidP="00CC6AA3">
      <w:pPr>
        <w:pStyle w:val="Style"/>
        <w:numPr>
          <w:ilvl w:val="0"/>
          <w:numId w:val="43"/>
        </w:numPr>
        <w:jc w:val="both"/>
        <w:rPr>
          <w:iCs/>
          <w:lang w:bidi="ro-RO"/>
        </w:rPr>
      </w:pPr>
      <w:proofErr w:type="spellStart"/>
      <w:r w:rsidRPr="00CC6AA3">
        <w:rPr>
          <w:iCs/>
          <w:lang w:bidi="ro-RO"/>
        </w:rPr>
        <w:t>aspiratoare</w:t>
      </w:r>
      <w:proofErr w:type="spellEnd"/>
      <w:r w:rsidRPr="00CC6AA3">
        <w:rPr>
          <w:iCs/>
          <w:lang w:bidi="ro-RO"/>
        </w:rPr>
        <w:t xml:space="preserve"> </w:t>
      </w:r>
      <w:proofErr w:type="spellStart"/>
      <w:r w:rsidRPr="00CC6AA3">
        <w:rPr>
          <w:iCs/>
          <w:lang w:bidi="ro-RO"/>
        </w:rPr>
        <w:t>industriale</w:t>
      </w:r>
      <w:proofErr w:type="spellEnd"/>
      <w:r w:rsidRPr="00CC6AA3">
        <w:rPr>
          <w:iCs/>
          <w:lang w:bidi="ro-RO"/>
        </w:rPr>
        <w:t xml:space="preserve"> = </w:t>
      </w:r>
      <w:r w:rsidR="00DB2D60">
        <w:rPr>
          <w:iCs/>
          <w:lang w:bidi="ro-RO"/>
        </w:rPr>
        <w:t>3</w:t>
      </w:r>
      <w:r w:rsidRPr="00CC6AA3">
        <w:rPr>
          <w:iCs/>
          <w:lang w:bidi="ro-RO"/>
        </w:rPr>
        <w:t xml:space="preserve"> </w:t>
      </w:r>
      <w:proofErr w:type="spellStart"/>
      <w:r w:rsidRPr="00CC6AA3">
        <w:rPr>
          <w:iCs/>
          <w:lang w:bidi="ro-RO"/>
        </w:rPr>
        <w:t>buc</w:t>
      </w:r>
      <w:proofErr w:type="spellEnd"/>
      <w:r w:rsidR="00DB2D60">
        <w:rPr>
          <w:iCs/>
          <w:lang w:bidi="ro-RO"/>
        </w:rPr>
        <w:t>.</w:t>
      </w:r>
    </w:p>
    <w:p w14:paraId="77748404" w14:textId="18070865" w:rsidR="00CC6AA3" w:rsidRPr="00CC6AA3" w:rsidRDefault="00CC6AA3" w:rsidP="00CC6AA3">
      <w:pPr>
        <w:pStyle w:val="Style"/>
        <w:numPr>
          <w:ilvl w:val="0"/>
          <w:numId w:val="43"/>
        </w:numPr>
        <w:jc w:val="both"/>
        <w:rPr>
          <w:iCs/>
          <w:lang w:bidi="ro-RO"/>
        </w:rPr>
      </w:pPr>
      <w:proofErr w:type="spellStart"/>
      <w:r w:rsidRPr="00CC6AA3">
        <w:rPr>
          <w:iCs/>
          <w:lang w:bidi="ro-RO"/>
        </w:rPr>
        <w:t>compresor</w:t>
      </w:r>
      <w:proofErr w:type="spellEnd"/>
      <w:r w:rsidRPr="00CC6AA3">
        <w:rPr>
          <w:iCs/>
          <w:lang w:bidi="ro-RO"/>
        </w:rPr>
        <w:t xml:space="preserve"> </w:t>
      </w:r>
      <w:proofErr w:type="spellStart"/>
      <w:r w:rsidRPr="00CC6AA3">
        <w:rPr>
          <w:iCs/>
          <w:lang w:bidi="ro-RO"/>
        </w:rPr>
        <w:t>aer</w:t>
      </w:r>
      <w:proofErr w:type="spellEnd"/>
      <w:r w:rsidRPr="00CC6AA3">
        <w:rPr>
          <w:iCs/>
          <w:lang w:bidi="ro-RO"/>
        </w:rPr>
        <w:t xml:space="preserve"> = 1 </w:t>
      </w:r>
      <w:proofErr w:type="spellStart"/>
      <w:r w:rsidRPr="00CC6AA3">
        <w:rPr>
          <w:iCs/>
          <w:lang w:bidi="ro-RO"/>
        </w:rPr>
        <w:t>buc</w:t>
      </w:r>
      <w:proofErr w:type="spellEnd"/>
      <w:r w:rsidR="00DB2D60">
        <w:rPr>
          <w:iCs/>
          <w:lang w:bidi="ro-RO"/>
        </w:rPr>
        <w:t>.</w:t>
      </w:r>
    </w:p>
    <w:p w14:paraId="4BF97959" w14:textId="77777777" w:rsidR="00CC6AA3" w:rsidRPr="00CC6AA3" w:rsidRDefault="00CC6AA3" w:rsidP="00CC6AA3">
      <w:pPr>
        <w:pStyle w:val="Style"/>
        <w:ind w:left="567"/>
        <w:jc w:val="both"/>
        <w:rPr>
          <w:iCs/>
          <w:lang w:bidi="ro-RO"/>
        </w:rPr>
      </w:pPr>
      <w:proofErr w:type="spellStart"/>
      <w:r w:rsidRPr="00CC6AA3">
        <w:rPr>
          <w:iCs/>
          <w:lang w:bidi="ro-RO"/>
        </w:rPr>
        <w:t>Materialele</w:t>
      </w:r>
      <w:proofErr w:type="spellEnd"/>
      <w:r w:rsidRPr="00CC6AA3">
        <w:rPr>
          <w:iCs/>
          <w:lang w:bidi="ro-RO"/>
        </w:rPr>
        <w:t xml:space="preserve"> </w:t>
      </w:r>
      <w:proofErr w:type="spellStart"/>
      <w:r w:rsidRPr="00CC6AA3">
        <w:rPr>
          <w:iCs/>
          <w:lang w:bidi="ro-RO"/>
        </w:rPr>
        <w:t>folosite</w:t>
      </w:r>
      <w:proofErr w:type="spellEnd"/>
      <w:r w:rsidRPr="00CC6AA3">
        <w:rPr>
          <w:iCs/>
          <w:lang w:bidi="ro-RO"/>
        </w:rPr>
        <w:t xml:space="preserve"> sunt:</w:t>
      </w:r>
    </w:p>
    <w:p w14:paraId="73CB83B8" w14:textId="77777777" w:rsidR="00CA3AB2" w:rsidRDefault="00CC6AA3" w:rsidP="00CC6AA3">
      <w:pPr>
        <w:pStyle w:val="Style"/>
        <w:numPr>
          <w:ilvl w:val="0"/>
          <w:numId w:val="43"/>
        </w:numPr>
        <w:jc w:val="both"/>
        <w:rPr>
          <w:iCs/>
          <w:lang w:val="pt-BR" w:bidi="ro-RO"/>
        </w:rPr>
      </w:pPr>
      <w:r w:rsidRPr="00125353">
        <w:rPr>
          <w:iCs/>
          <w:lang w:val="pt-BR" w:bidi="ro-RO"/>
        </w:rPr>
        <w:t>detergen</w:t>
      </w:r>
      <w:r w:rsidR="00DB2D60">
        <w:rPr>
          <w:iCs/>
          <w:lang w:val="pt-BR" w:bidi="ro-RO"/>
        </w:rPr>
        <w:t>ț</w:t>
      </w:r>
      <w:r w:rsidRPr="00125353">
        <w:rPr>
          <w:iCs/>
          <w:lang w:val="pt-BR" w:bidi="ro-RO"/>
        </w:rPr>
        <w:t>i biodegradabili f</w:t>
      </w:r>
      <w:r w:rsidR="00DB2D60">
        <w:rPr>
          <w:iCs/>
          <w:lang w:val="pt-BR" w:bidi="ro-RO"/>
        </w:rPr>
        <w:t>ă</w:t>
      </w:r>
      <w:r w:rsidRPr="00125353">
        <w:rPr>
          <w:iCs/>
          <w:lang w:val="pt-BR" w:bidi="ro-RO"/>
        </w:rPr>
        <w:t>r</w:t>
      </w:r>
      <w:r w:rsidR="00DB2D60">
        <w:rPr>
          <w:iCs/>
          <w:lang w:val="pt-BR" w:bidi="ro-RO"/>
        </w:rPr>
        <w:t>ă</w:t>
      </w:r>
      <w:r w:rsidRPr="00125353">
        <w:rPr>
          <w:iCs/>
          <w:lang w:val="pt-BR" w:bidi="ro-RO"/>
        </w:rPr>
        <w:t xml:space="preserve"> fosfați </w:t>
      </w:r>
      <w:r w:rsidR="00DB2D60">
        <w:rPr>
          <w:iCs/>
          <w:lang w:val="pt-BR" w:bidi="ro-RO"/>
        </w:rPr>
        <w:t>ș</w:t>
      </w:r>
      <w:r w:rsidRPr="00125353">
        <w:rPr>
          <w:iCs/>
          <w:lang w:val="pt-BR" w:bidi="ro-RO"/>
        </w:rPr>
        <w:t>i cu alcalinitate redus</w:t>
      </w:r>
      <w:r w:rsidR="00DB2D60">
        <w:rPr>
          <w:iCs/>
          <w:lang w:val="pt-BR" w:bidi="ro-RO"/>
        </w:rPr>
        <w:t>ă</w:t>
      </w:r>
      <w:r w:rsidRPr="00125353">
        <w:rPr>
          <w:iCs/>
          <w:lang w:val="pt-BR" w:bidi="ro-RO"/>
        </w:rPr>
        <w:t>;</w:t>
      </w:r>
    </w:p>
    <w:p w14:paraId="61892C4B" w14:textId="77777777" w:rsidR="00CA3AB2" w:rsidRPr="00125353" w:rsidRDefault="00CA3AB2" w:rsidP="00CA3AB2">
      <w:pPr>
        <w:pStyle w:val="Style"/>
        <w:numPr>
          <w:ilvl w:val="0"/>
          <w:numId w:val="43"/>
        </w:numPr>
        <w:jc w:val="both"/>
        <w:rPr>
          <w:iCs/>
          <w:lang w:val="pt-BR" w:bidi="ro-RO"/>
        </w:rPr>
      </w:pPr>
      <w:r w:rsidRPr="00125353">
        <w:rPr>
          <w:iCs/>
          <w:lang w:val="pt-BR" w:bidi="ro-RO"/>
        </w:rPr>
        <w:t>produse de întreținere - cear</w:t>
      </w:r>
      <w:r>
        <w:rPr>
          <w:iCs/>
          <w:lang w:val="pt-BR" w:bidi="ro-RO"/>
        </w:rPr>
        <w:t>ă</w:t>
      </w:r>
      <w:r w:rsidRPr="00125353">
        <w:rPr>
          <w:iCs/>
          <w:lang w:val="pt-BR" w:bidi="ro-RO"/>
        </w:rPr>
        <w:t xml:space="preserve"> lichid</w:t>
      </w:r>
      <w:r>
        <w:rPr>
          <w:iCs/>
          <w:lang w:val="pt-BR" w:bidi="ro-RO"/>
        </w:rPr>
        <w:t>ă</w:t>
      </w:r>
      <w:r w:rsidRPr="00125353">
        <w:rPr>
          <w:iCs/>
          <w:lang w:val="pt-BR" w:bidi="ro-RO"/>
        </w:rPr>
        <w:t xml:space="preserve">, silicon de anvelope, soluție </w:t>
      </w:r>
      <w:r w:rsidRPr="00125353">
        <w:rPr>
          <w:iCs/>
          <w:lang w:val="pt-BR" w:bidi="en-US"/>
        </w:rPr>
        <w:t xml:space="preserve">polish </w:t>
      </w:r>
      <w:r w:rsidRPr="00125353">
        <w:rPr>
          <w:iCs/>
          <w:lang w:val="pt-BR" w:bidi="ro-RO"/>
        </w:rPr>
        <w:t xml:space="preserve">lichid, </w:t>
      </w:r>
      <w:r w:rsidRPr="00125353">
        <w:rPr>
          <w:iCs/>
          <w:lang w:val="pt-BR" w:bidi="en-US"/>
        </w:rPr>
        <w:t>etc;</w:t>
      </w:r>
    </w:p>
    <w:p w14:paraId="66751C39" w14:textId="77777777" w:rsidR="00CA3AB2" w:rsidRDefault="00CA3AB2" w:rsidP="00CA3AB2">
      <w:pPr>
        <w:pStyle w:val="Style"/>
        <w:numPr>
          <w:ilvl w:val="0"/>
          <w:numId w:val="43"/>
        </w:numPr>
        <w:jc w:val="both"/>
        <w:rPr>
          <w:iCs/>
          <w:lang w:val="pt-BR" w:bidi="ro-RO"/>
        </w:rPr>
      </w:pPr>
      <w:r w:rsidRPr="00125353">
        <w:rPr>
          <w:iCs/>
          <w:lang w:val="pt-BR" w:bidi="ro-RO"/>
        </w:rPr>
        <w:t>produse de cur</w:t>
      </w:r>
      <w:r>
        <w:rPr>
          <w:iCs/>
          <w:lang w:val="pt-BR" w:bidi="ro-RO"/>
        </w:rPr>
        <w:t>ăț</w:t>
      </w:r>
      <w:r w:rsidRPr="00125353">
        <w:rPr>
          <w:iCs/>
          <w:lang w:val="pt-BR" w:bidi="ro-RO"/>
        </w:rPr>
        <w:t>at - soluție cura</w:t>
      </w:r>
      <w:r>
        <w:rPr>
          <w:iCs/>
          <w:lang w:val="pt-BR" w:bidi="ro-RO"/>
        </w:rPr>
        <w:t>ț</w:t>
      </w:r>
      <w:r w:rsidRPr="00125353">
        <w:rPr>
          <w:iCs/>
          <w:lang w:val="pt-BR" w:bidi="ro-RO"/>
        </w:rPr>
        <w:t>are jante, soluție cur</w:t>
      </w:r>
      <w:r>
        <w:rPr>
          <w:iCs/>
          <w:lang w:val="pt-BR" w:bidi="ro-RO"/>
        </w:rPr>
        <w:t>ăț</w:t>
      </w:r>
      <w:r w:rsidRPr="00125353">
        <w:rPr>
          <w:iCs/>
          <w:lang w:val="pt-BR" w:bidi="ro-RO"/>
        </w:rPr>
        <w:t xml:space="preserve">are geamuri, </w:t>
      </w:r>
      <w:r w:rsidRPr="00125353">
        <w:rPr>
          <w:iCs/>
          <w:lang w:val="pt-BR" w:bidi="en-US"/>
        </w:rPr>
        <w:t xml:space="preserve">etc.; </w:t>
      </w:r>
    </w:p>
    <w:p w14:paraId="35C8B4E3" w14:textId="77777777" w:rsidR="00CA3AB2" w:rsidRPr="00125353" w:rsidRDefault="00CA3AB2" w:rsidP="00CA3AB2">
      <w:pPr>
        <w:pStyle w:val="Style"/>
        <w:numPr>
          <w:ilvl w:val="0"/>
          <w:numId w:val="43"/>
        </w:numPr>
        <w:jc w:val="both"/>
        <w:rPr>
          <w:iCs/>
          <w:lang w:val="pt-BR" w:bidi="ro-RO"/>
        </w:rPr>
      </w:pPr>
      <w:r w:rsidRPr="00125353">
        <w:rPr>
          <w:iCs/>
          <w:lang w:val="pt-BR" w:bidi="ro-RO"/>
        </w:rPr>
        <w:t>ap</w:t>
      </w:r>
      <w:r>
        <w:rPr>
          <w:iCs/>
          <w:lang w:val="pt-BR" w:bidi="ro-RO"/>
        </w:rPr>
        <w:t>ă</w:t>
      </w:r>
      <w:r w:rsidRPr="00125353">
        <w:rPr>
          <w:iCs/>
          <w:lang w:val="pt-BR" w:bidi="ro-RO"/>
        </w:rPr>
        <w:t>.</w:t>
      </w:r>
    </w:p>
    <w:p w14:paraId="6FD03DCE" w14:textId="77777777" w:rsidR="00CA3AB2" w:rsidRPr="00125353" w:rsidRDefault="00CA3AB2" w:rsidP="00CA3AB2">
      <w:pPr>
        <w:pStyle w:val="Style"/>
        <w:ind w:firstLine="567"/>
        <w:jc w:val="both"/>
        <w:rPr>
          <w:iCs/>
          <w:lang w:val="pt-BR" w:bidi="ro-RO"/>
        </w:rPr>
      </w:pPr>
      <w:r w:rsidRPr="00125353">
        <w:rPr>
          <w:iCs/>
          <w:lang w:val="pt-BR" w:bidi="ro-RO"/>
        </w:rPr>
        <w:t>Principala surs</w:t>
      </w:r>
      <w:r>
        <w:rPr>
          <w:iCs/>
          <w:lang w:val="pt-BR" w:bidi="ro-RO"/>
        </w:rPr>
        <w:t>ă</w:t>
      </w:r>
      <w:r w:rsidRPr="00125353">
        <w:rPr>
          <w:iCs/>
          <w:lang w:val="pt-BR" w:bidi="ro-RO"/>
        </w:rPr>
        <w:t xml:space="preserve"> de aprovizionare a materialelor de cur</w:t>
      </w:r>
      <w:r>
        <w:rPr>
          <w:iCs/>
          <w:lang w:val="pt-BR" w:bidi="ro-RO"/>
        </w:rPr>
        <w:t>ăț</w:t>
      </w:r>
      <w:r w:rsidRPr="00125353">
        <w:rPr>
          <w:iCs/>
          <w:lang w:val="pt-BR" w:bidi="ro-RO"/>
        </w:rPr>
        <w:t xml:space="preserve">at este fie de la producători agreati, fie de la importatorii </w:t>
      </w:r>
      <w:r>
        <w:rPr>
          <w:iCs/>
          <w:lang w:val="pt-BR" w:bidi="ro-RO"/>
        </w:rPr>
        <w:t>ș</w:t>
      </w:r>
      <w:r w:rsidRPr="00125353">
        <w:rPr>
          <w:iCs/>
          <w:lang w:val="pt-BR" w:bidi="ro-RO"/>
        </w:rPr>
        <w:t>i distribuitorii specializa</w:t>
      </w:r>
      <w:r>
        <w:rPr>
          <w:iCs/>
          <w:lang w:val="pt-BR" w:bidi="ro-RO"/>
        </w:rPr>
        <w:t>ț</w:t>
      </w:r>
      <w:r w:rsidRPr="00125353">
        <w:rPr>
          <w:iCs/>
          <w:lang w:val="pt-BR" w:bidi="ro-RO"/>
        </w:rPr>
        <w:t xml:space="preserve">i pe acest tip de produse. Utilajele folosite </w:t>
      </w:r>
      <w:r>
        <w:rPr>
          <w:iCs/>
          <w:lang w:val="pt-BR" w:bidi="ro-RO"/>
        </w:rPr>
        <w:t>î</w:t>
      </w:r>
      <w:r w:rsidRPr="00125353">
        <w:rPr>
          <w:iCs/>
          <w:lang w:val="pt-BR" w:bidi="ro-RO"/>
        </w:rPr>
        <w:t xml:space="preserve">n procesul de producție utilizează pentru a funcționa </w:t>
      </w:r>
      <w:r>
        <w:rPr>
          <w:iCs/>
          <w:lang w:val="pt-BR" w:bidi="ro-RO"/>
        </w:rPr>
        <w:t>î</w:t>
      </w:r>
      <w:r w:rsidRPr="00125353">
        <w:rPr>
          <w:iCs/>
          <w:lang w:val="pt-BR" w:bidi="ro-RO"/>
        </w:rPr>
        <w:t>n exclusivitate energia electric</w:t>
      </w:r>
      <w:r>
        <w:rPr>
          <w:iCs/>
          <w:lang w:val="pt-BR" w:bidi="ro-RO"/>
        </w:rPr>
        <w:t>ă</w:t>
      </w:r>
      <w:r w:rsidRPr="00125353">
        <w:rPr>
          <w:iCs/>
          <w:lang w:val="pt-BR" w:bidi="ro-RO"/>
        </w:rPr>
        <w:t>.</w:t>
      </w:r>
    </w:p>
    <w:p w14:paraId="22E003C5" w14:textId="77777777" w:rsidR="00CA3AB2" w:rsidRPr="00125353" w:rsidRDefault="00CA3AB2" w:rsidP="00CA3AB2">
      <w:pPr>
        <w:pStyle w:val="Style"/>
        <w:ind w:firstLine="567"/>
        <w:jc w:val="both"/>
        <w:rPr>
          <w:iCs/>
          <w:lang w:val="pt-BR" w:bidi="ro-RO"/>
        </w:rPr>
      </w:pPr>
      <w:r w:rsidRPr="00125353">
        <w:rPr>
          <w:iCs/>
          <w:lang w:val="pt-BR" w:bidi="ro-RO"/>
        </w:rPr>
        <w:t>După terminarea ciclului de sp</w:t>
      </w:r>
      <w:r>
        <w:rPr>
          <w:iCs/>
          <w:lang w:val="pt-BR" w:bidi="ro-RO"/>
        </w:rPr>
        <w:t>ă</w:t>
      </w:r>
      <w:r w:rsidRPr="00125353">
        <w:rPr>
          <w:iCs/>
          <w:lang w:val="pt-BR" w:bidi="ro-RO"/>
        </w:rPr>
        <w:t xml:space="preserve">lare autoturismul va fi scos </w:t>
      </w:r>
      <w:r>
        <w:rPr>
          <w:iCs/>
          <w:lang w:val="pt-BR" w:bidi="ro-RO"/>
        </w:rPr>
        <w:t>î</w:t>
      </w:r>
      <w:r w:rsidRPr="00125353">
        <w:rPr>
          <w:iCs/>
          <w:lang w:val="pt-BR" w:bidi="ro-RO"/>
        </w:rPr>
        <w:t xml:space="preserve">n exterior pentru a fi </w:t>
      </w:r>
      <w:r>
        <w:rPr>
          <w:iCs/>
          <w:lang w:val="pt-BR" w:bidi="ro-RO"/>
        </w:rPr>
        <w:t>ș</w:t>
      </w:r>
      <w:r w:rsidRPr="00125353">
        <w:rPr>
          <w:iCs/>
          <w:lang w:val="pt-BR" w:bidi="ro-RO"/>
        </w:rPr>
        <w:t>ters cu lavete.</w:t>
      </w:r>
    </w:p>
    <w:p w14:paraId="06FD60D4" w14:textId="77777777" w:rsidR="00CA3AB2" w:rsidRPr="00125353" w:rsidRDefault="00CA3AB2" w:rsidP="00CA3AB2">
      <w:pPr>
        <w:pStyle w:val="Style"/>
        <w:ind w:left="567"/>
        <w:jc w:val="both"/>
        <w:rPr>
          <w:b/>
          <w:bCs/>
          <w:iCs/>
          <w:lang w:val="pt-BR" w:bidi="ro-RO"/>
        </w:rPr>
      </w:pPr>
    </w:p>
    <w:p w14:paraId="75E43D8D" w14:textId="77777777" w:rsidR="00CC6AA3" w:rsidRPr="00125353" w:rsidRDefault="00CC6AA3" w:rsidP="00CC6AA3">
      <w:pPr>
        <w:pStyle w:val="Style"/>
        <w:ind w:left="567"/>
        <w:jc w:val="both"/>
        <w:rPr>
          <w:iCs/>
          <w:lang w:val="pt-BR" w:bidi="ro-RO"/>
        </w:rPr>
      </w:pPr>
      <w:r w:rsidRPr="00125353">
        <w:rPr>
          <w:b/>
          <w:bCs/>
          <w:iCs/>
          <w:lang w:val="pt-BR" w:bidi="ro-RO"/>
        </w:rPr>
        <w:t>Circuitul personalului</w:t>
      </w:r>
    </w:p>
    <w:p w14:paraId="501A501E" w14:textId="2E418317" w:rsidR="00CC6AA3" w:rsidRPr="00125353" w:rsidRDefault="00CC6AA3" w:rsidP="00DB2D60">
      <w:pPr>
        <w:pStyle w:val="Style"/>
        <w:ind w:firstLine="567"/>
        <w:rPr>
          <w:iCs/>
          <w:lang w:val="pt-BR" w:bidi="ro-RO"/>
        </w:rPr>
      </w:pPr>
      <w:r w:rsidRPr="00125353">
        <w:rPr>
          <w:iCs/>
          <w:lang w:val="pt-BR" w:bidi="ro-RO"/>
        </w:rPr>
        <w:t>Sp</w:t>
      </w:r>
      <w:r w:rsidR="00DB2D60">
        <w:rPr>
          <w:iCs/>
          <w:lang w:val="pt-BR" w:bidi="ro-RO"/>
        </w:rPr>
        <w:t>ă</w:t>
      </w:r>
      <w:r w:rsidRPr="00125353">
        <w:rPr>
          <w:iCs/>
          <w:lang w:val="pt-BR" w:bidi="ro-RO"/>
        </w:rPr>
        <w:t xml:space="preserve">larea autoturismelor se va face </w:t>
      </w:r>
      <w:r w:rsidR="00DB2D60">
        <w:rPr>
          <w:iCs/>
          <w:lang w:val="pt-BR" w:bidi="ro-RO"/>
        </w:rPr>
        <w:t>î</w:t>
      </w:r>
      <w:r w:rsidRPr="00125353">
        <w:rPr>
          <w:iCs/>
          <w:lang w:val="pt-BR" w:bidi="ro-RO"/>
        </w:rPr>
        <w:t xml:space="preserve">n sistem </w:t>
      </w:r>
      <w:r w:rsidRPr="00125353">
        <w:rPr>
          <w:iCs/>
          <w:lang w:val="pt-BR" w:bidi="en-US"/>
        </w:rPr>
        <w:t xml:space="preserve">self-service, </w:t>
      </w:r>
      <w:r w:rsidRPr="00125353">
        <w:rPr>
          <w:iCs/>
          <w:lang w:val="pt-BR" w:bidi="ro-RO"/>
        </w:rPr>
        <w:t>astfel că nu va exista personal angajat pentru aceast</w:t>
      </w:r>
      <w:r w:rsidR="00DB2D60">
        <w:rPr>
          <w:iCs/>
          <w:lang w:val="pt-BR" w:bidi="ro-RO"/>
        </w:rPr>
        <w:t>ă</w:t>
      </w:r>
      <w:r w:rsidRPr="00125353">
        <w:rPr>
          <w:iCs/>
          <w:lang w:val="pt-BR" w:bidi="ro-RO"/>
        </w:rPr>
        <w:t xml:space="preserve"> activitate.</w:t>
      </w:r>
    </w:p>
    <w:p w14:paraId="4A6DF044" w14:textId="77777777" w:rsidR="003A67D7" w:rsidRPr="003A67D7" w:rsidRDefault="003A67D7" w:rsidP="003A67D7">
      <w:pPr>
        <w:pStyle w:val="Style"/>
        <w:ind w:left="567"/>
        <w:jc w:val="both"/>
        <w:rPr>
          <w:iCs/>
          <w:lang w:val="ro-RO"/>
        </w:rPr>
      </w:pPr>
    </w:p>
    <w:p w14:paraId="69A787AB" w14:textId="1538C13D" w:rsidR="00A425C9" w:rsidRPr="003A67D7" w:rsidRDefault="00A425C9" w:rsidP="00A425C9">
      <w:pPr>
        <w:spacing w:line="276" w:lineRule="auto"/>
        <w:ind w:firstLine="567"/>
        <w:jc w:val="both"/>
        <w:rPr>
          <w:rFonts w:ascii="Times New Roman" w:hAnsi="Times New Roman" w:cs="Times New Roman"/>
          <w:b/>
          <w:sz w:val="24"/>
          <w:szCs w:val="24"/>
        </w:rPr>
      </w:pPr>
      <w:r w:rsidRPr="003A67D7">
        <w:rPr>
          <w:rFonts w:ascii="Times New Roman" w:hAnsi="Times New Roman" w:cs="Times New Roman"/>
          <w:b/>
          <w:sz w:val="24"/>
          <w:szCs w:val="24"/>
        </w:rPr>
        <w:t>a) Re</w:t>
      </w:r>
      <w:r w:rsidR="00DB2D60">
        <w:rPr>
          <w:rFonts w:ascii="Times New Roman" w:hAnsi="Times New Roman" w:cs="Times New Roman"/>
          <w:b/>
          <w:sz w:val="24"/>
          <w:szCs w:val="24"/>
        </w:rPr>
        <w:t>ț</w:t>
      </w:r>
      <w:r w:rsidRPr="003A67D7">
        <w:rPr>
          <w:rFonts w:ascii="Times New Roman" w:hAnsi="Times New Roman" w:cs="Times New Roman"/>
          <w:b/>
          <w:sz w:val="24"/>
          <w:szCs w:val="24"/>
        </w:rPr>
        <w:t>ea electric</w:t>
      </w:r>
      <w:r w:rsidR="00DB2D60">
        <w:rPr>
          <w:rFonts w:ascii="Times New Roman" w:hAnsi="Times New Roman" w:cs="Times New Roman"/>
          <w:b/>
          <w:sz w:val="24"/>
          <w:szCs w:val="24"/>
        </w:rPr>
        <w:t>ă</w:t>
      </w:r>
    </w:p>
    <w:p w14:paraId="6F9C6883" w14:textId="79F7903F" w:rsidR="00C70C81" w:rsidRPr="003A67D7" w:rsidRDefault="00C70C81" w:rsidP="00C70C81">
      <w:pPr>
        <w:pStyle w:val="ListParagraph"/>
        <w:autoSpaceDE w:val="0"/>
        <w:autoSpaceDN w:val="0"/>
        <w:adjustRightInd w:val="0"/>
        <w:spacing w:after="0"/>
        <w:jc w:val="both"/>
        <w:rPr>
          <w:rFonts w:ascii="Times New Roman" w:hAnsi="Times New Roman" w:cs="Times New Roman"/>
          <w:sz w:val="24"/>
          <w:szCs w:val="24"/>
        </w:rPr>
      </w:pPr>
      <w:r w:rsidRPr="003A67D7">
        <w:rPr>
          <w:rFonts w:ascii="Times New Roman" w:hAnsi="Times New Roman" w:cs="Times New Roman"/>
          <w:sz w:val="24"/>
          <w:szCs w:val="24"/>
        </w:rPr>
        <w:t>Energie electric</w:t>
      </w:r>
      <w:r w:rsidR="00DB2D60">
        <w:rPr>
          <w:rFonts w:ascii="Times New Roman" w:hAnsi="Times New Roman" w:cs="Times New Roman"/>
          <w:sz w:val="24"/>
          <w:szCs w:val="24"/>
        </w:rPr>
        <w:t>ă</w:t>
      </w:r>
      <w:r w:rsidRPr="003A67D7">
        <w:rPr>
          <w:rFonts w:ascii="Times New Roman" w:hAnsi="Times New Roman" w:cs="Times New Roman"/>
          <w:sz w:val="24"/>
          <w:szCs w:val="24"/>
        </w:rPr>
        <w:t xml:space="preserve">- posibilitatea de racordare la din rețeaua de joasa/medie tensiune; </w:t>
      </w:r>
    </w:p>
    <w:p w14:paraId="413A0F41" w14:textId="77777777" w:rsidR="00DB2D60" w:rsidRDefault="00DB2D60" w:rsidP="00DB2D60">
      <w:pPr>
        <w:pStyle w:val="Frspaiere1"/>
      </w:pPr>
    </w:p>
    <w:p w14:paraId="57B064E4" w14:textId="105EEB98" w:rsidR="00A425C9" w:rsidRPr="003A67D7" w:rsidRDefault="00A425C9" w:rsidP="00A425C9">
      <w:pPr>
        <w:spacing w:line="276" w:lineRule="auto"/>
        <w:ind w:firstLine="567"/>
        <w:jc w:val="both"/>
        <w:rPr>
          <w:rFonts w:ascii="Times New Roman" w:hAnsi="Times New Roman" w:cs="Times New Roman"/>
          <w:b/>
          <w:sz w:val="24"/>
          <w:szCs w:val="24"/>
        </w:rPr>
      </w:pPr>
      <w:r w:rsidRPr="003A67D7">
        <w:rPr>
          <w:rFonts w:ascii="Times New Roman" w:hAnsi="Times New Roman" w:cs="Times New Roman"/>
          <w:b/>
          <w:sz w:val="24"/>
          <w:szCs w:val="24"/>
        </w:rPr>
        <w:t>b) Re</w:t>
      </w:r>
      <w:r w:rsidR="00DB2D60">
        <w:rPr>
          <w:rFonts w:ascii="Times New Roman" w:hAnsi="Times New Roman" w:cs="Times New Roman"/>
          <w:b/>
          <w:sz w:val="24"/>
          <w:szCs w:val="24"/>
        </w:rPr>
        <w:t>ț</w:t>
      </w:r>
      <w:r w:rsidRPr="003A67D7">
        <w:rPr>
          <w:rFonts w:ascii="Times New Roman" w:hAnsi="Times New Roman" w:cs="Times New Roman"/>
          <w:b/>
          <w:sz w:val="24"/>
          <w:szCs w:val="24"/>
        </w:rPr>
        <w:t>ea sanitar</w:t>
      </w:r>
      <w:r w:rsidR="00DB2D60">
        <w:rPr>
          <w:rFonts w:ascii="Times New Roman" w:hAnsi="Times New Roman" w:cs="Times New Roman"/>
          <w:b/>
          <w:sz w:val="24"/>
          <w:szCs w:val="24"/>
        </w:rPr>
        <w:t>ă</w:t>
      </w:r>
    </w:p>
    <w:p w14:paraId="3DCFFBF7" w14:textId="253B9F34" w:rsidR="00CC6AA3" w:rsidRPr="00CC6AA3" w:rsidRDefault="00CC6AA3" w:rsidP="00CC6AA3">
      <w:pPr>
        <w:spacing w:line="221" w:lineRule="auto"/>
        <w:ind w:firstLine="360"/>
        <w:jc w:val="both"/>
        <w:rPr>
          <w:rFonts w:ascii="Times New Roman" w:eastAsia="Arial" w:hAnsi="Times New Roman" w:cs="Times New Roman"/>
          <w:b/>
          <w:bCs/>
          <w:iCs/>
          <w:sz w:val="24"/>
          <w:szCs w:val="24"/>
        </w:rPr>
      </w:pPr>
      <w:r w:rsidRPr="00CC6AA3">
        <w:rPr>
          <w:rFonts w:ascii="Times New Roman" w:hAnsi="Times New Roman" w:cs="Times New Roman"/>
          <w:iCs/>
          <w:sz w:val="24"/>
          <w:szCs w:val="24"/>
        </w:rPr>
        <w:t>Asigurarea apei se face d</w:t>
      </w:r>
      <w:r w:rsidR="00DB2D60">
        <w:rPr>
          <w:rFonts w:ascii="Times New Roman" w:hAnsi="Times New Roman" w:cs="Times New Roman"/>
          <w:iCs/>
          <w:sz w:val="24"/>
          <w:szCs w:val="24"/>
        </w:rPr>
        <w:t>e la rețeaua publică</w:t>
      </w:r>
      <w:r w:rsidRPr="00CC6AA3">
        <w:rPr>
          <w:rFonts w:ascii="Times New Roman" w:hAnsi="Times New Roman" w:cs="Times New Roman"/>
          <w:iCs/>
          <w:sz w:val="24"/>
          <w:szCs w:val="24"/>
        </w:rPr>
        <w:t xml:space="preserve"> existent</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w:t>
      </w:r>
      <w:r w:rsidRPr="00125353">
        <w:rPr>
          <w:rStyle w:val="BodyTextChar"/>
          <w:rFonts w:ascii="Times New Roman" w:hAnsi="Times New Roman" w:cs="Times New Roman"/>
          <w:iCs/>
          <w:sz w:val="24"/>
          <w:szCs w:val="24"/>
          <w:lang w:val="pt-BR" w:bidi="en-US"/>
        </w:rPr>
        <w:t xml:space="preserve">Pe teren se va amplasa un bazin subteran </w:t>
      </w:r>
      <w:r w:rsidR="00DB2D60">
        <w:rPr>
          <w:rStyle w:val="BodyTextChar"/>
          <w:rFonts w:ascii="Times New Roman" w:hAnsi="Times New Roman" w:cs="Times New Roman"/>
          <w:iCs/>
          <w:sz w:val="24"/>
          <w:szCs w:val="24"/>
          <w:lang w:val="pt-BR" w:bidi="en-US"/>
        </w:rPr>
        <w:t>de retenție</w:t>
      </w:r>
      <w:r w:rsidRPr="00125353">
        <w:rPr>
          <w:rStyle w:val="BodyTextChar"/>
          <w:rFonts w:ascii="Times New Roman" w:hAnsi="Times New Roman" w:cs="Times New Roman"/>
          <w:iCs/>
          <w:sz w:val="24"/>
          <w:szCs w:val="24"/>
          <w:lang w:val="pt-BR" w:bidi="en-US"/>
        </w:rPr>
        <w:t xml:space="preserve"> ecologic etan</w:t>
      </w:r>
      <w:r w:rsidR="00DB2D60">
        <w:rPr>
          <w:rStyle w:val="BodyTextChar"/>
          <w:rFonts w:ascii="Times New Roman" w:hAnsi="Times New Roman" w:cs="Times New Roman"/>
          <w:iCs/>
          <w:sz w:val="24"/>
          <w:szCs w:val="24"/>
          <w:lang w:val="pt-BR" w:bidi="en-US"/>
        </w:rPr>
        <w:t>ș,</w:t>
      </w:r>
      <w:r w:rsidRPr="00125353">
        <w:rPr>
          <w:rStyle w:val="BodyTextChar"/>
          <w:rFonts w:ascii="Times New Roman" w:hAnsi="Times New Roman" w:cs="Times New Roman"/>
          <w:iCs/>
          <w:sz w:val="24"/>
          <w:szCs w:val="24"/>
          <w:lang w:val="pt-BR" w:bidi="en-US"/>
        </w:rPr>
        <w:t xml:space="preserve"> pentru colectarea canaliz</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rii menajere. Apele rezultate din procesul de sp</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 xml:space="preserve">lare auto </w:t>
      </w:r>
      <w:r w:rsidR="00DB2D60">
        <w:rPr>
          <w:rStyle w:val="BodyTextChar"/>
          <w:rFonts w:ascii="Times New Roman" w:hAnsi="Times New Roman" w:cs="Times New Roman"/>
          <w:iCs/>
          <w:sz w:val="24"/>
          <w:szCs w:val="24"/>
          <w:lang w:val="pt-BR" w:bidi="en-US"/>
        </w:rPr>
        <w:t>ș</w:t>
      </w:r>
      <w:r w:rsidRPr="00125353">
        <w:rPr>
          <w:rStyle w:val="BodyTextChar"/>
          <w:rFonts w:ascii="Times New Roman" w:hAnsi="Times New Roman" w:cs="Times New Roman"/>
          <w:iCs/>
          <w:sz w:val="24"/>
          <w:szCs w:val="24"/>
          <w:lang w:val="pt-BR" w:bidi="en-US"/>
        </w:rPr>
        <w:t xml:space="preserve">i pluviale vor fi colectate separat de apele uzate menajere </w:t>
      </w:r>
      <w:r w:rsidR="00DB2D60">
        <w:rPr>
          <w:rStyle w:val="BodyTextChar"/>
          <w:rFonts w:ascii="Times New Roman" w:hAnsi="Times New Roman" w:cs="Times New Roman"/>
          <w:iCs/>
          <w:sz w:val="24"/>
          <w:szCs w:val="24"/>
          <w:lang w:val="pt-BR" w:bidi="en-US"/>
        </w:rPr>
        <w:t>ș</w:t>
      </w:r>
      <w:r w:rsidRPr="00125353">
        <w:rPr>
          <w:rStyle w:val="BodyTextChar"/>
          <w:rFonts w:ascii="Times New Roman" w:hAnsi="Times New Roman" w:cs="Times New Roman"/>
          <w:iCs/>
          <w:sz w:val="24"/>
          <w:szCs w:val="24"/>
          <w:lang w:val="pt-BR" w:bidi="en-US"/>
        </w:rPr>
        <w:t>i vor fi evacuate dup</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 xml:space="preserve"> ce vor fi trecute </w:t>
      </w:r>
      <w:r w:rsidRPr="00125353">
        <w:rPr>
          <w:rStyle w:val="BodyTextChar"/>
          <w:rFonts w:ascii="Times New Roman" w:hAnsi="Times New Roman" w:cs="Times New Roman"/>
          <w:iCs/>
          <w:sz w:val="24"/>
          <w:szCs w:val="24"/>
          <w:lang w:val="pt-BR" w:bidi="en-US"/>
        </w:rPr>
        <w:lastRenderedPageBreak/>
        <w:t>printr-un separator de hidrocarburi prev</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zut cu trap</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 xml:space="preserve"> de n</w:t>
      </w:r>
      <w:r w:rsidR="00DB2D60">
        <w:rPr>
          <w:rStyle w:val="BodyTextChar"/>
          <w:rFonts w:ascii="Times New Roman" w:hAnsi="Times New Roman" w:cs="Times New Roman"/>
          <w:iCs/>
          <w:sz w:val="24"/>
          <w:szCs w:val="24"/>
          <w:lang w:val="pt-BR" w:bidi="en-US"/>
        </w:rPr>
        <w:t>ă</w:t>
      </w:r>
      <w:r w:rsidRPr="00125353">
        <w:rPr>
          <w:rStyle w:val="BodyTextChar"/>
          <w:rFonts w:ascii="Times New Roman" w:hAnsi="Times New Roman" w:cs="Times New Roman"/>
          <w:iCs/>
          <w:sz w:val="24"/>
          <w:szCs w:val="24"/>
          <w:lang w:val="pt-BR" w:bidi="en-US"/>
        </w:rPr>
        <w:t xml:space="preserve">mol, </w:t>
      </w:r>
      <w:r w:rsidR="00DB2D60">
        <w:rPr>
          <w:rStyle w:val="BodyTextChar"/>
          <w:rFonts w:ascii="Times New Roman" w:hAnsi="Times New Roman" w:cs="Times New Roman"/>
          <w:iCs/>
          <w:sz w:val="24"/>
          <w:szCs w:val="24"/>
          <w:lang w:val="pt-BR" w:bidi="en-US"/>
        </w:rPr>
        <w:t>î</w:t>
      </w:r>
      <w:r w:rsidRPr="00125353">
        <w:rPr>
          <w:rStyle w:val="BodyTextChar"/>
          <w:rFonts w:ascii="Times New Roman" w:hAnsi="Times New Roman" w:cs="Times New Roman"/>
          <w:iCs/>
          <w:sz w:val="24"/>
          <w:szCs w:val="24"/>
          <w:lang w:val="pt-BR" w:bidi="en-US"/>
        </w:rPr>
        <w:t xml:space="preserve">ntr-un bazin </w:t>
      </w:r>
      <w:r w:rsidR="00DB2D60">
        <w:rPr>
          <w:rStyle w:val="BodyTextChar"/>
          <w:rFonts w:ascii="Times New Roman" w:hAnsi="Times New Roman" w:cs="Times New Roman"/>
          <w:iCs/>
          <w:sz w:val="24"/>
          <w:szCs w:val="24"/>
          <w:lang w:val="pt-BR" w:bidi="en-US"/>
        </w:rPr>
        <w:t>de retenție ce va fi golit</w:t>
      </w:r>
      <w:r w:rsidRPr="00125353">
        <w:rPr>
          <w:rStyle w:val="BodyTextChar"/>
          <w:rFonts w:ascii="Times New Roman" w:hAnsi="Times New Roman" w:cs="Times New Roman"/>
          <w:iCs/>
          <w:sz w:val="24"/>
          <w:szCs w:val="24"/>
          <w:lang w:val="pt-BR" w:bidi="en-US"/>
        </w:rPr>
        <w:t xml:space="preserve"> periodic</w:t>
      </w:r>
      <w:r w:rsidR="00DB2D60">
        <w:rPr>
          <w:rStyle w:val="BodyTextChar"/>
          <w:rFonts w:ascii="Times New Roman" w:hAnsi="Times New Roman" w:cs="Times New Roman"/>
          <w:iCs/>
          <w:sz w:val="24"/>
          <w:szCs w:val="24"/>
          <w:lang w:val="pt-BR" w:bidi="en-US"/>
        </w:rPr>
        <w:t xml:space="preserve"> de o firmă de specialitate</w:t>
      </w:r>
      <w:r w:rsidRPr="00CC6AA3">
        <w:rPr>
          <w:rFonts w:ascii="Times New Roman" w:hAnsi="Times New Roman" w:cs="Times New Roman"/>
          <w:iCs/>
          <w:sz w:val="24"/>
          <w:szCs w:val="24"/>
        </w:rPr>
        <w:t>. Apa rezultat</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din vidanjare va fi transportat</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la cea mai apropiat</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sta</w:t>
      </w:r>
      <w:r w:rsidR="00DB2D60">
        <w:rPr>
          <w:rFonts w:ascii="Times New Roman" w:hAnsi="Times New Roman" w:cs="Times New Roman"/>
          <w:iCs/>
          <w:sz w:val="24"/>
          <w:szCs w:val="24"/>
        </w:rPr>
        <w:t>ț</w:t>
      </w:r>
      <w:r w:rsidRPr="00CC6AA3">
        <w:rPr>
          <w:rFonts w:ascii="Times New Roman" w:hAnsi="Times New Roman" w:cs="Times New Roman"/>
          <w:iCs/>
          <w:sz w:val="24"/>
          <w:szCs w:val="24"/>
        </w:rPr>
        <w:t xml:space="preserve">ie de epurare. Bazin </w:t>
      </w:r>
      <w:r w:rsidR="00DB2D60">
        <w:rPr>
          <w:rFonts w:ascii="Times New Roman" w:hAnsi="Times New Roman" w:cs="Times New Roman"/>
          <w:iCs/>
          <w:sz w:val="24"/>
          <w:szCs w:val="24"/>
        </w:rPr>
        <w:t>de retenție</w:t>
      </w:r>
      <w:r w:rsidRPr="00CC6AA3">
        <w:rPr>
          <w:rFonts w:ascii="Times New Roman" w:hAnsi="Times New Roman" w:cs="Times New Roman"/>
          <w:iCs/>
          <w:sz w:val="24"/>
          <w:szCs w:val="24"/>
        </w:rPr>
        <w:t xml:space="preserve"> va fi dimensionat </w:t>
      </w:r>
      <w:r w:rsidR="00DB2D60">
        <w:rPr>
          <w:rFonts w:ascii="Times New Roman" w:hAnsi="Times New Roman" w:cs="Times New Roman"/>
          <w:iCs/>
          <w:sz w:val="24"/>
          <w:szCs w:val="24"/>
        </w:rPr>
        <w:t>î</w:t>
      </w:r>
      <w:r w:rsidRPr="00CC6AA3">
        <w:rPr>
          <w:rFonts w:ascii="Times New Roman" w:hAnsi="Times New Roman" w:cs="Times New Roman"/>
          <w:iCs/>
          <w:sz w:val="24"/>
          <w:szCs w:val="24"/>
        </w:rPr>
        <w:t>n func</w:t>
      </w:r>
      <w:r w:rsidR="00DB2D60">
        <w:rPr>
          <w:rFonts w:ascii="Times New Roman" w:hAnsi="Times New Roman" w:cs="Times New Roman"/>
          <w:iCs/>
          <w:sz w:val="24"/>
          <w:szCs w:val="24"/>
        </w:rPr>
        <w:t>ț</w:t>
      </w:r>
      <w:r w:rsidRPr="00CC6AA3">
        <w:rPr>
          <w:rFonts w:ascii="Times New Roman" w:hAnsi="Times New Roman" w:cs="Times New Roman"/>
          <w:iCs/>
          <w:sz w:val="24"/>
          <w:szCs w:val="24"/>
        </w:rPr>
        <w:t>ie de calculului debitului de ap</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uzat</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(meteoric </w:t>
      </w:r>
      <w:r w:rsidR="00DB2D60">
        <w:rPr>
          <w:rFonts w:ascii="Times New Roman" w:hAnsi="Times New Roman" w:cs="Times New Roman"/>
          <w:iCs/>
          <w:sz w:val="24"/>
          <w:szCs w:val="24"/>
        </w:rPr>
        <w:t>ș</w:t>
      </w:r>
      <w:r w:rsidRPr="00CC6AA3">
        <w:rPr>
          <w:rFonts w:ascii="Times New Roman" w:hAnsi="Times New Roman" w:cs="Times New Roman"/>
          <w:iCs/>
          <w:sz w:val="24"/>
          <w:szCs w:val="24"/>
        </w:rPr>
        <w:t>i menajer</w:t>
      </w:r>
      <w:r w:rsidR="00DB2D60">
        <w:rPr>
          <w:rFonts w:ascii="Times New Roman" w:hAnsi="Times New Roman" w:cs="Times New Roman"/>
          <w:iCs/>
          <w:sz w:val="24"/>
          <w:szCs w:val="24"/>
        </w:rPr>
        <w:t>ă</w:t>
      </w:r>
      <w:r w:rsidRPr="00CC6AA3">
        <w:rPr>
          <w:rFonts w:ascii="Times New Roman" w:hAnsi="Times New Roman" w:cs="Times New Roman"/>
          <w:iCs/>
          <w:sz w:val="24"/>
          <w:szCs w:val="24"/>
        </w:rPr>
        <w:t xml:space="preserve">) </w:t>
      </w:r>
    </w:p>
    <w:p w14:paraId="664D4EF9" w14:textId="1FFE6CB3" w:rsidR="0072664A" w:rsidRPr="00CC6AA3" w:rsidRDefault="0072664A" w:rsidP="006F3A16">
      <w:pPr>
        <w:pStyle w:val="Style"/>
        <w:numPr>
          <w:ilvl w:val="0"/>
          <w:numId w:val="11"/>
        </w:numPr>
        <w:tabs>
          <w:tab w:val="clear" w:pos="360"/>
          <w:tab w:val="num" w:pos="0"/>
        </w:tabs>
        <w:ind w:left="0" w:firstLine="567"/>
        <w:jc w:val="both"/>
        <w:rPr>
          <w:rFonts w:ascii="Cambria" w:hAnsi="Cambria"/>
          <w:i/>
          <w:lang w:val="ro-RO"/>
        </w:rPr>
      </w:pPr>
      <w:r w:rsidRPr="00CC6AA3">
        <w:rPr>
          <w:rFonts w:ascii="Cambria" w:hAnsi="Cambria"/>
          <w:i/>
          <w:lang w:val="ro-RO"/>
        </w:rPr>
        <w:t>descrierea proceselor de produc</w:t>
      </w:r>
      <w:r w:rsidR="00DB2D60">
        <w:rPr>
          <w:rFonts w:ascii="Cambria" w:hAnsi="Cambria"/>
          <w:i/>
          <w:lang w:val="ro-RO"/>
        </w:rPr>
        <w:t>ț</w:t>
      </w:r>
      <w:r w:rsidRPr="00CC6AA3">
        <w:rPr>
          <w:rFonts w:ascii="Cambria" w:hAnsi="Cambria"/>
          <w:i/>
          <w:lang w:val="ro-RO"/>
        </w:rPr>
        <w:t xml:space="preserve">ie ale proiectului impus, </w:t>
      </w:r>
      <w:r w:rsidR="00DB2D60">
        <w:rPr>
          <w:rFonts w:ascii="Cambria" w:hAnsi="Cambria"/>
          <w:i/>
          <w:lang w:val="ro-RO"/>
        </w:rPr>
        <w:t>î</w:t>
      </w:r>
      <w:r w:rsidRPr="00CC6AA3">
        <w:rPr>
          <w:rFonts w:ascii="Cambria" w:hAnsi="Cambria"/>
          <w:i/>
          <w:lang w:val="ro-RO"/>
        </w:rPr>
        <w:t>n func</w:t>
      </w:r>
      <w:r w:rsidR="00DB2D60">
        <w:rPr>
          <w:rFonts w:ascii="Cambria" w:hAnsi="Cambria"/>
          <w:i/>
          <w:lang w:val="ro-RO"/>
        </w:rPr>
        <w:t>ț</w:t>
      </w:r>
      <w:r w:rsidRPr="00CC6AA3">
        <w:rPr>
          <w:rFonts w:ascii="Cambria" w:hAnsi="Cambria"/>
          <w:i/>
          <w:lang w:val="ro-RO"/>
        </w:rPr>
        <w:t>ie de specificul investi</w:t>
      </w:r>
      <w:r w:rsidR="00DB2D60">
        <w:rPr>
          <w:rFonts w:ascii="Cambria" w:hAnsi="Cambria"/>
          <w:i/>
          <w:lang w:val="ro-RO"/>
        </w:rPr>
        <w:t>ț</w:t>
      </w:r>
      <w:r w:rsidRPr="00CC6AA3">
        <w:rPr>
          <w:rFonts w:ascii="Cambria" w:hAnsi="Cambria"/>
          <w:i/>
          <w:lang w:val="ro-RO"/>
        </w:rPr>
        <w:t xml:space="preserve">iei, produse </w:t>
      </w:r>
      <w:r w:rsidR="00DB2D60">
        <w:rPr>
          <w:rFonts w:ascii="Cambria" w:hAnsi="Cambria"/>
          <w:i/>
          <w:lang w:val="ro-RO"/>
        </w:rPr>
        <w:t>ș</w:t>
      </w:r>
      <w:r w:rsidRPr="00CC6AA3">
        <w:rPr>
          <w:rFonts w:ascii="Cambria" w:hAnsi="Cambria"/>
          <w:i/>
          <w:lang w:val="ro-RO"/>
        </w:rPr>
        <w:t>i subproduse ob</w:t>
      </w:r>
      <w:r w:rsidR="00DB2D60">
        <w:rPr>
          <w:rFonts w:ascii="Cambria" w:hAnsi="Cambria"/>
          <w:i/>
          <w:lang w:val="ro-RO"/>
        </w:rPr>
        <w:t>ț</w:t>
      </w:r>
      <w:r w:rsidRPr="00CC6AA3">
        <w:rPr>
          <w:rFonts w:ascii="Cambria" w:hAnsi="Cambria"/>
          <w:i/>
          <w:lang w:val="ro-RO"/>
        </w:rPr>
        <w:t>inute, m</w:t>
      </w:r>
      <w:r w:rsidR="00DB2D60">
        <w:rPr>
          <w:rFonts w:ascii="Cambria" w:hAnsi="Cambria"/>
          <w:i/>
          <w:lang w:val="ro-RO"/>
        </w:rPr>
        <w:t>ă</w:t>
      </w:r>
      <w:r w:rsidRPr="00CC6AA3">
        <w:rPr>
          <w:rFonts w:ascii="Cambria" w:hAnsi="Cambria"/>
          <w:i/>
          <w:lang w:val="ro-RO"/>
        </w:rPr>
        <w:t>rimea, capacitatea:</w:t>
      </w:r>
    </w:p>
    <w:p w14:paraId="687AF593" w14:textId="22023193" w:rsidR="00FF1715" w:rsidRPr="00CC6AA3" w:rsidRDefault="003A67D7" w:rsidP="0072664A">
      <w:pPr>
        <w:pStyle w:val="Style"/>
        <w:tabs>
          <w:tab w:val="left" w:pos="567"/>
        </w:tabs>
        <w:ind w:firstLine="567"/>
        <w:jc w:val="both"/>
        <w:rPr>
          <w:iCs/>
          <w:lang w:val="ro-RO"/>
        </w:rPr>
      </w:pPr>
      <w:r w:rsidRPr="00CC6AA3">
        <w:rPr>
          <w:iCs/>
          <w:lang w:val="ro-RO"/>
        </w:rPr>
        <w:t>NU ESTE CAZUL</w:t>
      </w:r>
    </w:p>
    <w:p w14:paraId="7A9AE141" w14:textId="77777777" w:rsidR="007979A2" w:rsidRPr="00CC6AA3" w:rsidRDefault="007979A2" w:rsidP="0072664A">
      <w:pPr>
        <w:pStyle w:val="Style"/>
        <w:tabs>
          <w:tab w:val="left" w:pos="567"/>
        </w:tabs>
        <w:ind w:firstLine="567"/>
        <w:jc w:val="both"/>
        <w:rPr>
          <w:iCs/>
          <w:lang w:val="ro-RO"/>
        </w:rPr>
      </w:pPr>
    </w:p>
    <w:p w14:paraId="41866342" w14:textId="18187235" w:rsidR="0072664A" w:rsidRPr="00CC6AA3" w:rsidRDefault="0072664A" w:rsidP="006F3A16">
      <w:pPr>
        <w:pStyle w:val="Style"/>
        <w:numPr>
          <w:ilvl w:val="0"/>
          <w:numId w:val="11"/>
        </w:numPr>
        <w:tabs>
          <w:tab w:val="left" w:pos="567"/>
        </w:tabs>
        <w:ind w:left="0" w:firstLine="567"/>
        <w:jc w:val="both"/>
        <w:rPr>
          <w:rFonts w:ascii="Cambria" w:hAnsi="Cambria"/>
          <w:i/>
          <w:lang w:val="ro-RO"/>
        </w:rPr>
      </w:pPr>
      <w:r w:rsidRPr="00CC6AA3">
        <w:rPr>
          <w:rFonts w:ascii="Cambria" w:hAnsi="Cambria"/>
          <w:i/>
          <w:lang w:val="ro-RO"/>
        </w:rPr>
        <w:t xml:space="preserve">materiile prime, energia </w:t>
      </w:r>
      <w:r w:rsidR="00DB2D60">
        <w:rPr>
          <w:rFonts w:ascii="Cambria" w:hAnsi="Cambria"/>
          <w:i/>
          <w:lang w:val="ro-RO"/>
        </w:rPr>
        <w:t>ș</w:t>
      </w:r>
      <w:r w:rsidRPr="00CC6AA3">
        <w:rPr>
          <w:rFonts w:ascii="Cambria" w:hAnsi="Cambria"/>
          <w:i/>
          <w:lang w:val="ro-RO"/>
        </w:rPr>
        <w:t>i combustibilii utiliza</w:t>
      </w:r>
      <w:r w:rsidR="00DB2D60">
        <w:rPr>
          <w:rFonts w:ascii="Cambria" w:hAnsi="Cambria"/>
          <w:i/>
          <w:lang w:val="ro-RO"/>
        </w:rPr>
        <w:t>ț</w:t>
      </w:r>
      <w:r w:rsidRPr="00CC6AA3">
        <w:rPr>
          <w:rFonts w:ascii="Cambria" w:hAnsi="Cambria"/>
          <w:i/>
          <w:lang w:val="ro-RO"/>
        </w:rPr>
        <w:t xml:space="preserve">i, cu modul de asigurare a acestora: </w:t>
      </w:r>
    </w:p>
    <w:p w14:paraId="4E6DD902" w14:textId="74B90BE8" w:rsidR="007979A2" w:rsidRPr="00CA3AB2" w:rsidRDefault="00CC6AA3" w:rsidP="0072664A">
      <w:pPr>
        <w:pStyle w:val="Style"/>
        <w:tabs>
          <w:tab w:val="left" w:pos="567"/>
        </w:tabs>
        <w:ind w:firstLine="567"/>
        <w:jc w:val="both"/>
      </w:pPr>
      <w:r w:rsidRPr="00CA3AB2">
        <w:t>NU ESTE CAZUL</w:t>
      </w:r>
    </w:p>
    <w:p w14:paraId="7555C361" w14:textId="080B0081" w:rsidR="0072664A" w:rsidRPr="00CC6AA3" w:rsidRDefault="0072664A" w:rsidP="00B0199B">
      <w:pPr>
        <w:pStyle w:val="Style"/>
        <w:tabs>
          <w:tab w:val="left" w:pos="567"/>
        </w:tabs>
        <w:jc w:val="both"/>
        <w:rPr>
          <w:rFonts w:ascii="Cambria" w:hAnsi="Cambria"/>
        </w:rPr>
      </w:pPr>
    </w:p>
    <w:p w14:paraId="2FE53C80" w14:textId="2876EA87" w:rsidR="0072664A" w:rsidRPr="00CC6AA3" w:rsidRDefault="0072664A" w:rsidP="006F3A16">
      <w:pPr>
        <w:pStyle w:val="Style"/>
        <w:numPr>
          <w:ilvl w:val="0"/>
          <w:numId w:val="11"/>
        </w:numPr>
        <w:tabs>
          <w:tab w:val="left" w:pos="567"/>
        </w:tabs>
        <w:ind w:left="0" w:firstLine="567"/>
        <w:jc w:val="both"/>
        <w:rPr>
          <w:i/>
          <w:lang w:val="ro-RO"/>
        </w:rPr>
      </w:pPr>
      <w:r w:rsidRPr="00CC6AA3">
        <w:rPr>
          <w:i/>
          <w:lang w:val="ro-RO"/>
        </w:rPr>
        <w:t>racordarea la re</w:t>
      </w:r>
      <w:r w:rsidR="00DB2D60">
        <w:rPr>
          <w:i/>
          <w:lang w:val="ro-RO"/>
        </w:rPr>
        <w:t>ț</w:t>
      </w:r>
      <w:r w:rsidRPr="00CC6AA3">
        <w:rPr>
          <w:i/>
          <w:lang w:val="ro-RO"/>
        </w:rPr>
        <w:t>elele utilitare existente în zon</w:t>
      </w:r>
      <w:r w:rsidR="00DB2D60">
        <w:rPr>
          <w:i/>
          <w:lang w:val="ro-RO"/>
        </w:rPr>
        <w:t>ă</w:t>
      </w:r>
      <w:r w:rsidRPr="00CC6AA3">
        <w:rPr>
          <w:i/>
          <w:lang w:val="ro-RO"/>
        </w:rPr>
        <w:t>;</w:t>
      </w:r>
    </w:p>
    <w:p w14:paraId="084ED817" w14:textId="77CE4C80" w:rsidR="0072664A" w:rsidRPr="00CC6AA3" w:rsidRDefault="0072664A" w:rsidP="0072664A">
      <w:pPr>
        <w:tabs>
          <w:tab w:val="left" w:pos="567"/>
        </w:tabs>
        <w:spacing w:after="0" w:line="240" w:lineRule="auto"/>
        <w:ind w:firstLine="567"/>
        <w:jc w:val="both"/>
        <w:rPr>
          <w:rFonts w:ascii="Times New Roman" w:hAnsi="Times New Roman" w:cs="Times New Roman"/>
          <w:i/>
          <w:sz w:val="24"/>
          <w:szCs w:val="24"/>
          <w:u w:val="single"/>
        </w:rPr>
      </w:pPr>
      <w:r w:rsidRPr="00CC6AA3">
        <w:rPr>
          <w:rFonts w:ascii="Times New Roman" w:hAnsi="Times New Roman" w:cs="Times New Roman"/>
          <w:i/>
          <w:sz w:val="24"/>
          <w:szCs w:val="24"/>
          <w:u w:val="single"/>
        </w:rPr>
        <w:t>Re</w:t>
      </w:r>
      <w:r w:rsidR="00DB2D60">
        <w:rPr>
          <w:rFonts w:ascii="Times New Roman" w:hAnsi="Times New Roman" w:cs="Times New Roman"/>
          <w:i/>
          <w:sz w:val="24"/>
          <w:szCs w:val="24"/>
          <w:u w:val="single"/>
        </w:rPr>
        <w:t>ț</w:t>
      </w:r>
      <w:r w:rsidRPr="00CC6AA3">
        <w:rPr>
          <w:rFonts w:ascii="Times New Roman" w:hAnsi="Times New Roman" w:cs="Times New Roman"/>
          <w:i/>
          <w:sz w:val="24"/>
          <w:szCs w:val="24"/>
          <w:u w:val="single"/>
        </w:rPr>
        <w:t>ea electric</w:t>
      </w:r>
      <w:r w:rsidR="00DB2D60">
        <w:rPr>
          <w:rFonts w:ascii="Times New Roman" w:hAnsi="Times New Roman" w:cs="Times New Roman"/>
          <w:i/>
          <w:sz w:val="24"/>
          <w:szCs w:val="24"/>
          <w:u w:val="single"/>
        </w:rPr>
        <w:t>ă</w:t>
      </w:r>
    </w:p>
    <w:p w14:paraId="20D2F895" w14:textId="77777777" w:rsidR="005356CD" w:rsidRPr="00CC6AA3" w:rsidRDefault="005356CD" w:rsidP="005356CD">
      <w:pPr>
        <w:tabs>
          <w:tab w:val="left" w:pos="383"/>
          <w:tab w:val="left" w:pos="776"/>
        </w:tabs>
        <w:spacing w:after="0" w:line="240" w:lineRule="auto"/>
        <w:rPr>
          <w:rFonts w:ascii="Times New Roman" w:eastAsia="Times New Roman" w:hAnsi="Times New Roman"/>
          <w:b/>
          <w:bCs/>
          <w:sz w:val="24"/>
          <w:szCs w:val="24"/>
          <w:lang w:val="it-IT" w:eastAsia="ar-SA"/>
        </w:rPr>
      </w:pPr>
    </w:p>
    <w:p w14:paraId="7E4B1C0B" w14:textId="382FB942" w:rsidR="00C70C81" w:rsidRPr="00CA3AB2" w:rsidRDefault="00C70C81" w:rsidP="00C70C81">
      <w:pPr>
        <w:pStyle w:val="ListParagraph"/>
        <w:autoSpaceDE w:val="0"/>
        <w:autoSpaceDN w:val="0"/>
        <w:adjustRightInd w:val="0"/>
        <w:spacing w:after="0"/>
        <w:jc w:val="both"/>
        <w:rPr>
          <w:rFonts w:ascii="Times New Roman" w:hAnsi="Times New Roman" w:cs="Times New Roman"/>
          <w:sz w:val="24"/>
          <w:szCs w:val="24"/>
        </w:rPr>
      </w:pPr>
      <w:r w:rsidRPr="00CA3AB2">
        <w:rPr>
          <w:rFonts w:ascii="Times New Roman" w:hAnsi="Times New Roman" w:cs="Times New Roman"/>
          <w:sz w:val="24"/>
          <w:szCs w:val="24"/>
        </w:rPr>
        <w:t>Energie electric</w:t>
      </w:r>
      <w:r w:rsidR="00DB2D60" w:rsidRPr="00CA3AB2">
        <w:rPr>
          <w:rFonts w:ascii="Times New Roman" w:hAnsi="Times New Roman" w:cs="Times New Roman"/>
          <w:sz w:val="24"/>
          <w:szCs w:val="24"/>
        </w:rPr>
        <w:t>ă</w:t>
      </w:r>
      <w:r w:rsidRPr="00CA3AB2">
        <w:rPr>
          <w:rFonts w:ascii="Times New Roman" w:hAnsi="Times New Roman" w:cs="Times New Roman"/>
          <w:sz w:val="24"/>
          <w:szCs w:val="24"/>
        </w:rPr>
        <w:t xml:space="preserve">- posibilitatea de racordare la din rețeaua de joasa/medie tensiune; </w:t>
      </w:r>
    </w:p>
    <w:p w14:paraId="1E7FDF9C" w14:textId="34C7FB4E" w:rsidR="0072664A" w:rsidRPr="00CC6AA3" w:rsidRDefault="0072664A" w:rsidP="00C11D11">
      <w:pPr>
        <w:spacing w:after="0" w:line="240" w:lineRule="auto"/>
        <w:jc w:val="both"/>
        <w:rPr>
          <w:rFonts w:ascii="Times New Roman" w:hAnsi="Times New Roman" w:cs="Times New Roman"/>
          <w:sz w:val="24"/>
          <w:szCs w:val="24"/>
        </w:rPr>
      </w:pPr>
    </w:p>
    <w:p w14:paraId="52380370" w14:textId="5DB13655" w:rsidR="0072664A" w:rsidRPr="00CC6AA3" w:rsidRDefault="0072664A" w:rsidP="0072664A">
      <w:pPr>
        <w:tabs>
          <w:tab w:val="left" w:pos="567"/>
        </w:tabs>
        <w:spacing w:after="0" w:line="240" w:lineRule="auto"/>
        <w:ind w:firstLine="567"/>
        <w:jc w:val="both"/>
        <w:rPr>
          <w:rFonts w:ascii="Times New Roman" w:hAnsi="Times New Roman" w:cs="Times New Roman"/>
          <w:i/>
          <w:sz w:val="24"/>
          <w:szCs w:val="24"/>
          <w:u w:val="single"/>
        </w:rPr>
      </w:pPr>
      <w:r w:rsidRPr="00CC6AA3">
        <w:rPr>
          <w:rFonts w:ascii="Times New Roman" w:hAnsi="Times New Roman" w:cs="Times New Roman"/>
          <w:i/>
          <w:sz w:val="24"/>
          <w:szCs w:val="24"/>
          <w:u w:val="single"/>
        </w:rPr>
        <w:t>Re</w:t>
      </w:r>
      <w:r w:rsidR="00CA3AB2">
        <w:rPr>
          <w:rFonts w:ascii="Times New Roman" w:hAnsi="Times New Roman" w:cs="Times New Roman"/>
          <w:i/>
          <w:sz w:val="24"/>
          <w:szCs w:val="24"/>
          <w:u w:val="single"/>
        </w:rPr>
        <w:t>ț</w:t>
      </w:r>
      <w:r w:rsidRPr="00CC6AA3">
        <w:rPr>
          <w:rFonts w:ascii="Times New Roman" w:hAnsi="Times New Roman" w:cs="Times New Roman"/>
          <w:i/>
          <w:sz w:val="24"/>
          <w:szCs w:val="24"/>
          <w:u w:val="single"/>
        </w:rPr>
        <w:t>ea sanitar</w:t>
      </w:r>
      <w:r w:rsidR="00CA3AB2">
        <w:rPr>
          <w:rFonts w:ascii="Times New Roman" w:hAnsi="Times New Roman" w:cs="Times New Roman"/>
          <w:i/>
          <w:sz w:val="24"/>
          <w:szCs w:val="24"/>
          <w:u w:val="single"/>
        </w:rPr>
        <w:t>ă</w:t>
      </w:r>
    </w:p>
    <w:p w14:paraId="5E0975F0" w14:textId="2FC5AB34" w:rsidR="00E45BA9" w:rsidRPr="00CA3AB2" w:rsidRDefault="00CC6AA3" w:rsidP="00C70C81">
      <w:pPr>
        <w:autoSpaceDE w:val="0"/>
        <w:autoSpaceDN w:val="0"/>
        <w:adjustRightInd w:val="0"/>
        <w:spacing w:line="276" w:lineRule="auto"/>
        <w:ind w:firstLine="708"/>
        <w:jc w:val="both"/>
        <w:rPr>
          <w:rFonts w:ascii="Times New Roman" w:hAnsi="Times New Roman" w:cs="Times New Roman"/>
          <w:sz w:val="24"/>
          <w:szCs w:val="24"/>
          <w:lang w:val="pt-BR" w:bidi="en-US"/>
        </w:rPr>
      </w:pPr>
      <w:r w:rsidRPr="00CA3AB2">
        <w:rPr>
          <w:rFonts w:ascii="Times New Roman" w:hAnsi="Times New Roman" w:cs="Times New Roman"/>
          <w:sz w:val="24"/>
          <w:szCs w:val="24"/>
          <w:lang w:val="pt-BR" w:bidi="en-US"/>
        </w:rPr>
        <w:t xml:space="preserve">Asigurarea apei se face din </w:t>
      </w:r>
      <w:r w:rsidR="00CA3AB2">
        <w:rPr>
          <w:rFonts w:ascii="Times New Roman" w:hAnsi="Times New Roman" w:cs="Times New Roman"/>
          <w:sz w:val="24"/>
          <w:szCs w:val="24"/>
          <w:lang w:val="pt-BR" w:bidi="en-US"/>
        </w:rPr>
        <w:t>rețeaua piblică</w:t>
      </w:r>
      <w:r w:rsidRPr="00CA3AB2">
        <w:rPr>
          <w:rFonts w:ascii="Times New Roman" w:hAnsi="Times New Roman" w:cs="Times New Roman"/>
          <w:sz w:val="24"/>
          <w:szCs w:val="24"/>
          <w:lang w:val="pt-BR" w:bidi="en-US"/>
        </w:rPr>
        <w:t xml:space="preserve"> existent</w:t>
      </w:r>
      <w:r w:rsidR="00CA3AB2">
        <w:rPr>
          <w:rFonts w:ascii="Times New Roman" w:hAnsi="Times New Roman" w:cs="Times New Roman"/>
          <w:sz w:val="24"/>
          <w:szCs w:val="24"/>
          <w:lang w:val="pt-BR" w:bidi="en-US"/>
        </w:rPr>
        <w:t>ă.</w:t>
      </w:r>
    </w:p>
    <w:p w14:paraId="374CFC77" w14:textId="77777777" w:rsidR="0072664A" w:rsidRPr="00CC6AA3" w:rsidRDefault="0072664A" w:rsidP="0072664A">
      <w:pPr>
        <w:tabs>
          <w:tab w:val="left" w:pos="567"/>
        </w:tabs>
        <w:spacing w:after="0" w:line="240" w:lineRule="auto"/>
        <w:ind w:firstLine="567"/>
        <w:jc w:val="both"/>
        <w:rPr>
          <w:rFonts w:ascii="Times New Roman" w:hAnsi="Times New Roman" w:cs="Times New Roman"/>
          <w:i/>
          <w:sz w:val="24"/>
          <w:szCs w:val="24"/>
          <w:u w:val="single"/>
        </w:rPr>
      </w:pPr>
      <w:r w:rsidRPr="00CC6AA3">
        <w:rPr>
          <w:rFonts w:ascii="Times New Roman" w:hAnsi="Times New Roman" w:cs="Times New Roman"/>
          <w:i/>
          <w:sz w:val="24"/>
          <w:szCs w:val="24"/>
          <w:u w:val="single"/>
        </w:rPr>
        <w:t xml:space="preserve">Evacuarea apelor uzate: </w:t>
      </w:r>
    </w:p>
    <w:p w14:paraId="2B66C899" w14:textId="1A1A274E" w:rsidR="0072664A" w:rsidRPr="00CA3AB2" w:rsidRDefault="00CC6AA3" w:rsidP="0072664A">
      <w:pPr>
        <w:tabs>
          <w:tab w:val="left" w:pos="567"/>
        </w:tabs>
        <w:spacing w:after="0" w:line="240" w:lineRule="auto"/>
        <w:ind w:firstLine="567"/>
        <w:jc w:val="both"/>
        <w:rPr>
          <w:rFonts w:ascii="Times New Roman" w:hAnsi="Times New Roman" w:cs="Times New Roman"/>
          <w:bCs/>
          <w:iCs/>
          <w:sz w:val="24"/>
          <w:szCs w:val="24"/>
        </w:rPr>
      </w:pPr>
      <w:r w:rsidRPr="00CA3AB2">
        <w:rPr>
          <w:rFonts w:ascii="Times New Roman" w:hAnsi="Times New Roman" w:cs="Times New Roman"/>
          <w:sz w:val="24"/>
          <w:szCs w:val="24"/>
        </w:rPr>
        <w:t xml:space="preserve">Pe teren se va amplasa un bazin subteran </w:t>
      </w:r>
      <w:r w:rsidR="00CA3AB2" w:rsidRPr="00CA3AB2">
        <w:rPr>
          <w:rFonts w:ascii="Times New Roman" w:hAnsi="Times New Roman" w:cs="Times New Roman"/>
          <w:sz w:val="24"/>
          <w:szCs w:val="24"/>
        </w:rPr>
        <w:t>de retenție</w:t>
      </w:r>
      <w:r w:rsidRPr="00CA3AB2">
        <w:rPr>
          <w:rFonts w:ascii="Times New Roman" w:hAnsi="Times New Roman" w:cs="Times New Roman"/>
          <w:sz w:val="24"/>
          <w:szCs w:val="24"/>
        </w:rPr>
        <w:t xml:space="preserve"> etan</w:t>
      </w:r>
      <w:r w:rsidR="00CA3AB2" w:rsidRPr="00CA3AB2">
        <w:rPr>
          <w:rFonts w:ascii="Times New Roman" w:hAnsi="Times New Roman" w:cs="Times New Roman"/>
          <w:sz w:val="24"/>
          <w:szCs w:val="24"/>
        </w:rPr>
        <w:t>ș,</w:t>
      </w:r>
      <w:r w:rsidRPr="00CA3AB2">
        <w:rPr>
          <w:rFonts w:ascii="Times New Roman" w:hAnsi="Times New Roman" w:cs="Times New Roman"/>
          <w:sz w:val="24"/>
          <w:szCs w:val="24"/>
        </w:rPr>
        <w:t xml:space="preserve"> pentru colectarea canaliz</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rii menajere. Apele rezultate din procesul de sp</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lare auto </w:t>
      </w:r>
      <w:r w:rsidR="00CA3AB2" w:rsidRPr="00CA3AB2">
        <w:rPr>
          <w:rFonts w:ascii="Times New Roman" w:hAnsi="Times New Roman" w:cs="Times New Roman"/>
          <w:sz w:val="24"/>
          <w:szCs w:val="24"/>
        </w:rPr>
        <w:t>ș</w:t>
      </w:r>
      <w:r w:rsidRPr="00CA3AB2">
        <w:rPr>
          <w:rFonts w:ascii="Times New Roman" w:hAnsi="Times New Roman" w:cs="Times New Roman"/>
          <w:sz w:val="24"/>
          <w:szCs w:val="24"/>
        </w:rPr>
        <w:t xml:space="preserve">i pluviale vor fi colectate separat de apele uzate menajere </w:t>
      </w:r>
      <w:r w:rsidR="00CA3AB2" w:rsidRPr="00CA3AB2">
        <w:rPr>
          <w:rFonts w:ascii="Times New Roman" w:hAnsi="Times New Roman" w:cs="Times New Roman"/>
          <w:sz w:val="24"/>
          <w:szCs w:val="24"/>
        </w:rPr>
        <w:t>ș</w:t>
      </w:r>
      <w:r w:rsidRPr="00CA3AB2">
        <w:rPr>
          <w:rFonts w:ascii="Times New Roman" w:hAnsi="Times New Roman" w:cs="Times New Roman"/>
          <w:sz w:val="24"/>
          <w:szCs w:val="24"/>
        </w:rPr>
        <w:t>i vor fi evacuate dup</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ce vor fi trecute printr-un separator de hidrocarburi prev</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zut cu trap</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de n</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mol, </w:t>
      </w:r>
      <w:r w:rsidR="00CA3AB2" w:rsidRPr="00CA3AB2">
        <w:rPr>
          <w:rFonts w:ascii="Times New Roman" w:hAnsi="Times New Roman" w:cs="Times New Roman"/>
          <w:sz w:val="24"/>
          <w:szCs w:val="24"/>
        </w:rPr>
        <w:t>î</w:t>
      </w:r>
      <w:r w:rsidRPr="00CA3AB2">
        <w:rPr>
          <w:rFonts w:ascii="Times New Roman" w:hAnsi="Times New Roman" w:cs="Times New Roman"/>
          <w:sz w:val="24"/>
          <w:szCs w:val="24"/>
        </w:rPr>
        <w:t>ntr-un bazin din beton etan</w:t>
      </w:r>
      <w:r w:rsidR="00CA3AB2" w:rsidRPr="00CA3AB2">
        <w:rPr>
          <w:rFonts w:ascii="Times New Roman" w:hAnsi="Times New Roman" w:cs="Times New Roman"/>
          <w:sz w:val="24"/>
          <w:szCs w:val="24"/>
        </w:rPr>
        <w:t>ș</w:t>
      </w:r>
      <w:r w:rsidRPr="00CA3AB2">
        <w:rPr>
          <w:rFonts w:ascii="Times New Roman" w:hAnsi="Times New Roman" w:cs="Times New Roman"/>
          <w:sz w:val="24"/>
          <w:szCs w:val="24"/>
        </w:rPr>
        <w:t xml:space="preserve"> vidanjat periodic. Apa rezultat</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din vidanjare va fi transport</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la cea mai apropiat</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sta</w:t>
      </w:r>
      <w:r w:rsidR="00CA3AB2" w:rsidRPr="00CA3AB2">
        <w:rPr>
          <w:rFonts w:ascii="Times New Roman" w:hAnsi="Times New Roman" w:cs="Times New Roman"/>
          <w:sz w:val="24"/>
          <w:szCs w:val="24"/>
        </w:rPr>
        <w:t>ț</w:t>
      </w:r>
      <w:r w:rsidRPr="00CA3AB2">
        <w:rPr>
          <w:rFonts w:ascii="Times New Roman" w:hAnsi="Times New Roman" w:cs="Times New Roman"/>
          <w:sz w:val="24"/>
          <w:szCs w:val="24"/>
        </w:rPr>
        <w:t>ie de epurare. Bazi</w:t>
      </w:r>
      <w:r w:rsidR="00CA3AB2" w:rsidRPr="00CA3AB2">
        <w:rPr>
          <w:rFonts w:ascii="Times New Roman" w:hAnsi="Times New Roman" w:cs="Times New Roman"/>
          <w:sz w:val="24"/>
          <w:szCs w:val="24"/>
        </w:rPr>
        <w:t>nul de retenție</w:t>
      </w:r>
      <w:r w:rsidRPr="00CA3AB2">
        <w:rPr>
          <w:rFonts w:ascii="Times New Roman" w:hAnsi="Times New Roman" w:cs="Times New Roman"/>
          <w:sz w:val="24"/>
          <w:szCs w:val="24"/>
        </w:rPr>
        <w:t xml:space="preserve"> va fi dimensionat </w:t>
      </w:r>
      <w:r w:rsidR="00CA3AB2" w:rsidRPr="00CA3AB2">
        <w:rPr>
          <w:rFonts w:ascii="Times New Roman" w:hAnsi="Times New Roman" w:cs="Times New Roman"/>
          <w:sz w:val="24"/>
          <w:szCs w:val="24"/>
        </w:rPr>
        <w:t>î</w:t>
      </w:r>
      <w:r w:rsidRPr="00CA3AB2">
        <w:rPr>
          <w:rFonts w:ascii="Times New Roman" w:hAnsi="Times New Roman" w:cs="Times New Roman"/>
          <w:sz w:val="24"/>
          <w:szCs w:val="24"/>
        </w:rPr>
        <w:t>n func</w:t>
      </w:r>
      <w:r w:rsidR="00CA3AB2" w:rsidRPr="00CA3AB2">
        <w:rPr>
          <w:rFonts w:ascii="Times New Roman" w:hAnsi="Times New Roman" w:cs="Times New Roman"/>
          <w:sz w:val="24"/>
          <w:szCs w:val="24"/>
        </w:rPr>
        <w:t>ț</w:t>
      </w:r>
      <w:r w:rsidRPr="00CA3AB2">
        <w:rPr>
          <w:rFonts w:ascii="Times New Roman" w:hAnsi="Times New Roman" w:cs="Times New Roman"/>
          <w:sz w:val="24"/>
          <w:szCs w:val="24"/>
        </w:rPr>
        <w:t>ie de calculului debitului de ap</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uzat</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 xml:space="preserve"> (meteoric </w:t>
      </w:r>
      <w:r w:rsidR="00CA3AB2" w:rsidRPr="00CA3AB2">
        <w:rPr>
          <w:rFonts w:ascii="Times New Roman" w:hAnsi="Times New Roman" w:cs="Times New Roman"/>
          <w:sz w:val="24"/>
          <w:szCs w:val="24"/>
        </w:rPr>
        <w:t>ș</w:t>
      </w:r>
      <w:r w:rsidRPr="00CA3AB2">
        <w:rPr>
          <w:rFonts w:ascii="Times New Roman" w:hAnsi="Times New Roman" w:cs="Times New Roman"/>
          <w:sz w:val="24"/>
          <w:szCs w:val="24"/>
        </w:rPr>
        <w:t>i menajer</w:t>
      </w:r>
      <w:r w:rsidR="00CA3AB2" w:rsidRPr="00CA3AB2">
        <w:rPr>
          <w:rFonts w:ascii="Times New Roman" w:hAnsi="Times New Roman" w:cs="Times New Roman"/>
          <w:sz w:val="24"/>
          <w:szCs w:val="24"/>
        </w:rPr>
        <w:t>ă</w:t>
      </w:r>
      <w:r w:rsidRPr="00CA3AB2">
        <w:rPr>
          <w:rFonts w:ascii="Times New Roman" w:hAnsi="Times New Roman" w:cs="Times New Roman"/>
          <w:sz w:val="24"/>
          <w:szCs w:val="24"/>
        </w:rPr>
        <w:t>).</w:t>
      </w:r>
    </w:p>
    <w:p w14:paraId="43A22C05" w14:textId="77777777" w:rsidR="00CA3AB2" w:rsidRDefault="00CA3AB2" w:rsidP="00CA7EBE">
      <w:pPr>
        <w:tabs>
          <w:tab w:val="left" w:pos="567"/>
        </w:tabs>
        <w:spacing w:after="0" w:line="240" w:lineRule="auto"/>
        <w:ind w:firstLine="567"/>
        <w:jc w:val="both"/>
        <w:rPr>
          <w:rFonts w:ascii="Times New Roman" w:hAnsi="Times New Roman" w:cs="Times New Roman"/>
          <w:i/>
          <w:sz w:val="24"/>
          <w:szCs w:val="24"/>
          <w:u w:val="single"/>
        </w:rPr>
      </w:pPr>
    </w:p>
    <w:p w14:paraId="150C4C6C" w14:textId="41786AB3" w:rsidR="00CA7EBE" w:rsidRPr="00CC6AA3" w:rsidRDefault="0072664A" w:rsidP="00CA7EBE">
      <w:pPr>
        <w:tabs>
          <w:tab w:val="left" w:pos="567"/>
        </w:tabs>
        <w:spacing w:after="0" w:line="240" w:lineRule="auto"/>
        <w:ind w:firstLine="567"/>
        <w:jc w:val="both"/>
        <w:rPr>
          <w:rFonts w:ascii="Times New Roman" w:hAnsi="Times New Roman" w:cs="Times New Roman"/>
          <w:i/>
          <w:sz w:val="24"/>
          <w:szCs w:val="24"/>
          <w:u w:val="single"/>
        </w:rPr>
      </w:pPr>
      <w:r w:rsidRPr="00CC6AA3">
        <w:rPr>
          <w:rFonts w:ascii="Times New Roman" w:hAnsi="Times New Roman" w:cs="Times New Roman"/>
          <w:i/>
          <w:sz w:val="24"/>
          <w:szCs w:val="24"/>
          <w:u w:val="single"/>
        </w:rPr>
        <w:t>Re</w:t>
      </w:r>
      <w:r w:rsidR="00CA3AB2">
        <w:rPr>
          <w:rFonts w:ascii="Times New Roman" w:hAnsi="Times New Roman" w:cs="Times New Roman"/>
          <w:i/>
          <w:sz w:val="24"/>
          <w:szCs w:val="24"/>
          <w:u w:val="single"/>
        </w:rPr>
        <w:t>ț</w:t>
      </w:r>
      <w:r w:rsidRPr="00CC6AA3">
        <w:rPr>
          <w:rFonts w:ascii="Times New Roman" w:hAnsi="Times New Roman" w:cs="Times New Roman"/>
          <w:i/>
          <w:sz w:val="24"/>
          <w:szCs w:val="24"/>
          <w:u w:val="single"/>
        </w:rPr>
        <w:t>eaua termic</w:t>
      </w:r>
      <w:r w:rsidR="00CA3AB2">
        <w:rPr>
          <w:rFonts w:ascii="Times New Roman" w:hAnsi="Times New Roman" w:cs="Times New Roman"/>
          <w:i/>
          <w:sz w:val="24"/>
          <w:szCs w:val="24"/>
          <w:u w:val="single"/>
        </w:rPr>
        <w:t>ă</w:t>
      </w:r>
    </w:p>
    <w:p w14:paraId="7BB53E8F" w14:textId="6E565AC1" w:rsidR="0072664A" w:rsidRPr="00CA3AB2" w:rsidRDefault="00CC6AA3" w:rsidP="0072664A">
      <w:pPr>
        <w:spacing w:after="0" w:line="240" w:lineRule="auto"/>
        <w:ind w:firstLine="540"/>
        <w:jc w:val="both"/>
        <w:rPr>
          <w:rFonts w:ascii="Times New Roman" w:hAnsi="Times New Roman" w:cs="Times New Roman"/>
          <w:sz w:val="24"/>
          <w:szCs w:val="24"/>
        </w:rPr>
      </w:pPr>
      <w:r w:rsidRPr="00CA3AB2">
        <w:rPr>
          <w:rFonts w:ascii="Times New Roman" w:hAnsi="Times New Roman" w:cs="Times New Roman"/>
          <w:sz w:val="24"/>
          <w:szCs w:val="24"/>
        </w:rPr>
        <w:t>NU ESTE CAZUL</w:t>
      </w:r>
    </w:p>
    <w:p w14:paraId="0E3B89AB" w14:textId="77777777" w:rsidR="00CA3AB2" w:rsidRPr="00CC6AA3" w:rsidRDefault="00CA3AB2" w:rsidP="0072664A">
      <w:pPr>
        <w:spacing w:after="0" w:line="240" w:lineRule="auto"/>
        <w:ind w:firstLine="540"/>
        <w:jc w:val="both"/>
        <w:rPr>
          <w:rFonts w:ascii="Times New Roman" w:hAnsi="Times New Roman" w:cs="Times New Roman"/>
        </w:rPr>
      </w:pPr>
    </w:p>
    <w:p w14:paraId="5BC6C123" w14:textId="40D607A8" w:rsidR="0072664A" w:rsidRPr="00CA3AB2" w:rsidRDefault="00CA3AB2" w:rsidP="00CA3AB2">
      <w:pPr>
        <w:pStyle w:val="Style"/>
        <w:tabs>
          <w:tab w:val="left" w:pos="567"/>
        </w:tabs>
        <w:ind w:left="567"/>
        <w:jc w:val="both"/>
        <w:rPr>
          <w:i/>
          <w:lang w:val="ro-RO"/>
        </w:rPr>
      </w:pPr>
      <w:r w:rsidRPr="00CA3AB2">
        <w:rPr>
          <w:i/>
          <w:lang w:val="ro-RO"/>
        </w:rPr>
        <w:t>D</w:t>
      </w:r>
      <w:r w:rsidR="0072664A" w:rsidRPr="00CA3AB2">
        <w:rPr>
          <w:i/>
          <w:lang w:val="ro-RO"/>
        </w:rPr>
        <w:t>escrierea lucr</w:t>
      </w:r>
      <w:r w:rsidRPr="00CA3AB2">
        <w:rPr>
          <w:i/>
          <w:lang w:val="ro-RO"/>
        </w:rPr>
        <w:t>ă</w:t>
      </w:r>
      <w:r w:rsidR="0072664A" w:rsidRPr="00CA3AB2">
        <w:rPr>
          <w:i/>
          <w:lang w:val="ro-RO"/>
        </w:rPr>
        <w:t xml:space="preserve">rilor de refacere a amplasamentului </w:t>
      </w:r>
      <w:r w:rsidRPr="00CA3AB2">
        <w:rPr>
          <w:i/>
          <w:lang w:val="ro-RO"/>
        </w:rPr>
        <w:t>î</w:t>
      </w:r>
      <w:r w:rsidR="0072664A" w:rsidRPr="00CA3AB2">
        <w:rPr>
          <w:i/>
          <w:lang w:val="ro-RO"/>
        </w:rPr>
        <w:t>n zona afectat</w:t>
      </w:r>
      <w:r w:rsidRPr="00CA3AB2">
        <w:rPr>
          <w:i/>
          <w:lang w:val="ro-RO"/>
        </w:rPr>
        <w:t>ă</w:t>
      </w:r>
      <w:r w:rsidR="0072664A" w:rsidRPr="00CA3AB2">
        <w:rPr>
          <w:i/>
          <w:lang w:val="ro-RO"/>
        </w:rPr>
        <w:t xml:space="preserve"> de execu</w:t>
      </w:r>
      <w:r w:rsidRPr="00CA3AB2">
        <w:rPr>
          <w:i/>
          <w:lang w:val="ro-RO"/>
        </w:rPr>
        <w:t>ț</w:t>
      </w:r>
      <w:r w:rsidR="0072664A" w:rsidRPr="00CA3AB2">
        <w:rPr>
          <w:i/>
          <w:lang w:val="ro-RO"/>
        </w:rPr>
        <w:t>ia inves</w:t>
      </w:r>
      <w:r w:rsidRPr="00CA3AB2">
        <w:rPr>
          <w:i/>
          <w:lang w:val="ro-RO"/>
        </w:rPr>
        <w:t>ț</w:t>
      </w:r>
      <w:r w:rsidR="0072664A" w:rsidRPr="00CA3AB2">
        <w:rPr>
          <w:i/>
          <w:lang w:val="ro-RO"/>
        </w:rPr>
        <w:t xml:space="preserve">iei: </w:t>
      </w:r>
    </w:p>
    <w:p w14:paraId="72EC3F71" w14:textId="3AD57825" w:rsidR="0072664A" w:rsidRPr="00CA3AB2" w:rsidRDefault="0072664A" w:rsidP="0072664A">
      <w:pPr>
        <w:pStyle w:val="Style"/>
        <w:tabs>
          <w:tab w:val="left" w:pos="567"/>
        </w:tabs>
        <w:ind w:firstLine="567"/>
        <w:jc w:val="both"/>
        <w:rPr>
          <w:lang w:val="ro-RO"/>
        </w:rPr>
      </w:pPr>
      <w:r w:rsidRPr="00CA3AB2">
        <w:rPr>
          <w:lang w:val="ro-RO"/>
        </w:rPr>
        <w:t>Terenul utilizat temporar pentru amplasarea organiz</w:t>
      </w:r>
      <w:r w:rsidR="00CA3AB2" w:rsidRPr="00CA3AB2">
        <w:rPr>
          <w:lang w:val="ro-RO"/>
        </w:rPr>
        <w:t>ă</w:t>
      </w:r>
      <w:r w:rsidRPr="00CA3AB2">
        <w:rPr>
          <w:lang w:val="ro-RO"/>
        </w:rPr>
        <w:t xml:space="preserve">rii de </w:t>
      </w:r>
      <w:r w:rsidR="00CA3AB2" w:rsidRPr="00CA3AB2">
        <w:rPr>
          <w:lang w:val="ro-RO"/>
        </w:rPr>
        <w:t>ș</w:t>
      </w:r>
      <w:r w:rsidRPr="00CA3AB2">
        <w:rPr>
          <w:lang w:val="ro-RO"/>
        </w:rPr>
        <w:t>antier va fi eliberat de toate reperele aferente destina</w:t>
      </w:r>
      <w:r w:rsidR="00CA3AB2" w:rsidRPr="00CA3AB2">
        <w:rPr>
          <w:lang w:val="ro-RO"/>
        </w:rPr>
        <w:t>ț</w:t>
      </w:r>
      <w:r w:rsidRPr="00CA3AB2">
        <w:rPr>
          <w:lang w:val="ro-RO"/>
        </w:rPr>
        <w:t xml:space="preserve">iei de organizare de </w:t>
      </w:r>
      <w:r w:rsidR="00CA3AB2" w:rsidRPr="00CA3AB2">
        <w:rPr>
          <w:lang w:val="ro-RO"/>
        </w:rPr>
        <w:t>ș</w:t>
      </w:r>
      <w:r w:rsidRPr="00CA3AB2">
        <w:rPr>
          <w:lang w:val="ro-RO"/>
        </w:rPr>
        <w:t>antier (containere, platforma de pietri</w:t>
      </w:r>
      <w:r w:rsidR="00CA3AB2" w:rsidRPr="00CA3AB2">
        <w:rPr>
          <w:lang w:val="ro-RO"/>
        </w:rPr>
        <w:t>ș</w:t>
      </w:r>
      <w:r w:rsidRPr="00CA3AB2">
        <w:rPr>
          <w:lang w:val="ro-RO"/>
        </w:rPr>
        <w:t>, materiale de construc</w:t>
      </w:r>
      <w:r w:rsidR="00CA3AB2" w:rsidRPr="00CA3AB2">
        <w:rPr>
          <w:lang w:val="ro-RO"/>
        </w:rPr>
        <w:t>ț</w:t>
      </w:r>
      <w:r w:rsidRPr="00CA3AB2">
        <w:rPr>
          <w:lang w:val="ro-RO"/>
        </w:rPr>
        <w:t>ii r</w:t>
      </w:r>
      <w:r w:rsidR="00CA3AB2" w:rsidRPr="00CA3AB2">
        <w:rPr>
          <w:lang w:val="ro-RO"/>
        </w:rPr>
        <w:t>ă</w:t>
      </w:r>
      <w:r w:rsidRPr="00CA3AB2">
        <w:rPr>
          <w:lang w:val="ro-RO"/>
        </w:rPr>
        <w:t>mase neutilizate).</w:t>
      </w:r>
    </w:p>
    <w:p w14:paraId="6C4AC92F" w14:textId="70F95C4A" w:rsidR="0072664A" w:rsidRPr="00CA3AB2" w:rsidRDefault="0072664A" w:rsidP="0072664A">
      <w:pPr>
        <w:pStyle w:val="Style"/>
        <w:tabs>
          <w:tab w:val="left" w:pos="567"/>
        </w:tabs>
        <w:ind w:firstLine="567"/>
        <w:jc w:val="both"/>
        <w:rPr>
          <w:lang w:val="ro-RO"/>
        </w:rPr>
      </w:pPr>
      <w:r w:rsidRPr="00CA3AB2">
        <w:rPr>
          <w:lang w:val="ro-RO"/>
        </w:rPr>
        <w:t>La finalizarea lucr</w:t>
      </w:r>
      <w:r w:rsidR="00CA3AB2" w:rsidRPr="00CA3AB2">
        <w:rPr>
          <w:lang w:val="ro-RO"/>
        </w:rPr>
        <w:t>ă</w:t>
      </w:r>
      <w:r w:rsidRPr="00CA3AB2">
        <w:rPr>
          <w:lang w:val="ro-RO"/>
        </w:rPr>
        <w:t xml:space="preserve">rii se vor </w:t>
      </w:r>
      <w:r w:rsidR="00CA3AB2" w:rsidRPr="00CA3AB2">
        <w:rPr>
          <w:lang w:val="ro-RO"/>
        </w:rPr>
        <w:t>î</w:t>
      </w:r>
      <w:r w:rsidRPr="00CA3AB2">
        <w:rPr>
          <w:lang w:val="ro-RO"/>
        </w:rPr>
        <w:t>ndep</w:t>
      </w:r>
      <w:r w:rsidR="00CA3AB2" w:rsidRPr="00CA3AB2">
        <w:rPr>
          <w:lang w:val="ro-RO"/>
        </w:rPr>
        <w:t>ă</w:t>
      </w:r>
      <w:r w:rsidRPr="00CA3AB2">
        <w:rPr>
          <w:lang w:val="ro-RO"/>
        </w:rPr>
        <w:t>rta resturile de materiale de construc</w:t>
      </w:r>
      <w:r w:rsidR="00CA3AB2" w:rsidRPr="00CA3AB2">
        <w:rPr>
          <w:lang w:val="ro-RO"/>
        </w:rPr>
        <w:t>ț</w:t>
      </w:r>
      <w:r w:rsidRPr="00CA3AB2">
        <w:rPr>
          <w:lang w:val="ro-RO"/>
        </w:rPr>
        <w:t>ii.</w:t>
      </w:r>
    </w:p>
    <w:p w14:paraId="75AE043B" w14:textId="77777777" w:rsidR="0072664A" w:rsidRPr="00125353" w:rsidRDefault="0072664A" w:rsidP="0072664A">
      <w:pPr>
        <w:pStyle w:val="Style"/>
        <w:tabs>
          <w:tab w:val="left" w:pos="567"/>
        </w:tabs>
        <w:ind w:firstLine="567"/>
        <w:jc w:val="both"/>
        <w:rPr>
          <w:rFonts w:ascii="Cambria" w:hAnsi="Cambria"/>
          <w:color w:val="FF0000"/>
          <w:lang w:val="pt-BR"/>
        </w:rPr>
      </w:pPr>
    </w:p>
    <w:p w14:paraId="3CDED3BE" w14:textId="39C854B3" w:rsidR="0072664A" w:rsidRPr="00CA3AB2" w:rsidRDefault="0072664A" w:rsidP="006F3A16">
      <w:pPr>
        <w:pStyle w:val="Style"/>
        <w:numPr>
          <w:ilvl w:val="0"/>
          <w:numId w:val="11"/>
        </w:numPr>
        <w:tabs>
          <w:tab w:val="left" w:pos="567"/>
        </w:tabs>
        <w:ind w:left="0" w:firstLine="567"/>
        <w:jc w:val="both"/>
        <w:rPr>
          <w:i/>
          <w:lang w:val="ro-RO"/>
        </w:rPr>
      </w:pPr>
      <w:r w:rsidRPr="00CA3AB2">
        <w:rPr>
          <w:i/>
          <w:lang w:val="ro-RO"/>
        </w:rPr>
        <w:t>c</w:t>
      </w:r>
      <w:r w:rsidR="00CA3AB2" w:rsidRPr="00CA3AB2">
        <w:rPr>
          <w:i/>
          <w:lang w:val="ro-RO"/>
        </w:rPr>
        <w:t>ă</w:t>
      </w:r>
      <w:r w:rsidRPr="00CA3AB2">
        <w:rPr>
          <w:i/>
          <w:lang w:val="ro-RO"/>
        </w:rPr>
        <w:t>i noi de acces sau schimb</w:t>
      </w:r>
      <w:r w:rsidR="00CA3AB2" w:rsidRPr="00CA3AB2">
        <w:rPr>
          <w:i/>
          <w:lang w:val="ro-RO"/>
        </w:rPr>
        <w:t>ă</w:t>
      </w:r>
      <w:r w:rsidRPr="00CA3AB2">
        <w:rPr>
          <w:i/>
          <w:lang w:val="ro-RO"/>
        </w:rPr>
        <w:t>ri ale celor existente:</w:t>
      </w:r>
    </w:p>
    <w:p w14:paraId="4B6E02EE" w14:textId="5CC969E5" w:rsidR="0072664A" w:rsidRPr="00CA3AB2" w:rsidRDefault="0072664A" w:rsidP="0072664A">
      <w:pPr>
        <w:autoSpaceDE w:val="0"/>
        <w:autoSpaceDN w:val="0"/>
        <w:adjustRightInd w:val="0"/>
        <w:spacing w:line="276" w:lineRule="auto"/>
        <w:ind w:firstLine="567"/>
        <w:jc w:val="both"/>
        <w:rPr>
          <w:rFonts w:ascii="Times New Roman" w:hAnsi="Times New Roman" w:cs="Times New Roman"/>
          <w:sz w:val="24"/>
          <w:szCs w:val="24"/>
        </w:rPr>
      </w:pPr>
      <w:r w:rsidRPr="00CA3AB2">
        <w:rPr>
          <w:rFonts w:ascii="Times New Roman" w:hAnsi="Times New Roman" w:cs="Times New Roman"/>
          <w:sz w:val="24"/>
          <w:szCs w:val="24"/>
        </w:rPr>
        <w:t>Accesul c</w:t>
      </w:r>
      <w:r w:rsidR="00CA3AB2">
        <w:rPr>
          <w:rFonts w:ascii="Times New Roman" w:hAnsi="Times New Roman" w:cs="Times New Roman"/>
          <w:sz w:val="24"/>
          <w:szCs w:val="24"/>
        </w:rPr>
        <w:t>ă</w:t>
      </w:r>
      <w:r w:rsidRPr="00CA3AB2">
        <w:rPr>
          <w:rFonts w:ascii="Times New Roman" w:hAnsi="Times New Roman" w:cs="Times New Roman"/>
          <w:sz w:val="24"/>
          <w:szCs w:val="24"/>
        </w:rPr>
        <w:t>tre investi</w:t>
      </w:r>
      <w:r w:rsidR="00CA3AB2">
        <w:rPr>
          <w:rFonts w:ascii="Times New Roman" w:hAnsi="Times New Roman" w:cs="Times New Roman"/>
          <w:sz w:val="24"/>
          <w:szCs w:val="24"/>
        </w:rPr>
        <w:t>ț</w:t>
      </w:r>
      <w:r w:rsidRPr="00CA3AB2">
        <w:rPr>
          <w:rFonts w:ascii="Times New Roman" w:hAnsi="Times New Roman" w:cs="Times New Roman"/>
          <w:sz w:val="24"/>
          <w:szCs w:val="24"/>
        </w:rPr>
        <w:t>ie se va realiza din</w:t>
      </w:r>
      <w:r w:rsidR="005B7FFE" w:rsidRPr="00CA3AB2">
        <w:rPr>
          <w:rFonts w:ascii="Times New Roman" w:hAnsi="Times New Roman" w:cs="Times New Roman"/>
          <w:sz w:val="24"/>
          <w:szCs w:val="24"/>
        </w:rPr>
        <w:t xml:space="preserve"> </w:t>
      </w:r>
      <w:r w:rsidR="00CA3AB2">
        <w:rPr>
          <w:rFonts w:ascii="Times New Roman" w:hAnsi="Times New Roman" w:cs="Times New Roman"/>
          <w:sz w:val="24"/>
          <w:szCs w:val="24"/>
        </w:rPr>
        <w:t>drumul județean DJ 702B</w:t>
      </w:r>
      <w:r w:rsidRPr="00CA3AB2">
        <w:rPr>
          <w:rFonts w:ascii="Times New Roman" w:hAnsi="Times New Roman" w:cs="Times New Roman"/>
          <w:sz w:val="24"/>
          <w:szCs w:val="24"/>
        </w:rPr>
        <w:t>.</w:t>
      </w:r>
    </w:p>
    <w:p w14:paraId="35D43319" w14:textId="0B24061C" w:rsidR="0072664A" w:rsidRPr="00CA3AB2" w:rsidRDefault="0072664A" w:rsidP="006F3A16">
      <w:pPr>
        <w:pStyle w:val="Style"/>
        <w:numPr>
          <w:ilvl w:val="0"/>
          <w:numId w:val="11"/>
        </w:numPr>
        <w:tabs>
          <w:tab w:val="left" w:pos="567"/>
        </w:tabs>
        <w:ind w:left="0" w:firstLine="567"/>
        <w:rPr>
          <w:i/>
          <w:lang w:val="ro-RO"/>
        </w:rPr>
      </w:pPr>
      <w:r w:rsidRPr="00CA3AB2">
        <w:rPr>
          <w:i/>
          <w:lang w:val="ro-RO"/>
        </w:rPr>
        <w:t xml:space="preserve">resursele naturale folosite </w:t>
      </w:r>
      <w:r w:rsidR="00CA3AB2">
        <w:rPr>
          <w:i/>
          <w:lang w:val="ro-RO"/>
        </w:rPr>
        <w:t>î</w:t>
      </w:r>
      <w:r w:rsidRPr="00CA3AB2">
        <w:rPr>
          <w:i/>
          <w:lang w:val="ro-RO"/>
        </w:rPr>
        <w:t>n construc</w:t>
      </w:r>
      <w:r w:rsidR="00CA3AB2">
        <w:rPr>
          <w:i/>
          <w:lang w:val="ro-RO"/>
        </w:rPr>
        <w:t>ț</w:t>
      </w:r>
      <w:r w:rsidRPr="00CA3AB2">
        <w:rPr>
          <w:i/>
          <w:lang w:val="ro-RO"/>
        </w:rPr>
        <w:t xml:space="preserve">ie </w:t>
      </w:r>
      <w:r w:rsidR="00CA3AB2">
        <w:rPr>
          <w:i/>
          <w:lang w:val="ro-RO"/>
        </w:rPr>
        <w:t>ș</w:t>
      </w:r>
      <w:r w:rsidRPr="00CA3AB2">
        <w:rPr>
          <w:i/>
          <w:lang w:val="ro-RO"/>
        </w:rPr>
        <w:t>i func</w:t>
      </w:r>
      <w:r w:rsidR="00CA3AB2">
        <w:rPr>
          <w:i/>
          <w:lang w:val="ro-RO"/>
        </w:rPr>
        <w:t>ț</w:t>
      </w:r>
      <w:r w:rsidRPr="00CA3AB2">
        <w:rPr>
          <w:i/>
          <w:lang w:val="ro-RO"/>
        </w:rPr>
        <w:t>ionare:</w:t>
      </w:r>
    </w:p>
    <w:p w14:paraId="28B91489" w14:textId="77777777" w:rsidR="0072664A" w:rsidRPr="00CA3AB2" w:rsidRDefault="0072664A" w:rsidP="0072664A">
      <w:pPr>
        <w:pStyle w:val="Style"/>
        <w:tabs>
          <w:tab w:val="left" w:pos="567"/>
        </w:tabs>
        <w:ind w:firstLine="567"/>
        <w:jc w:val="both"/>
        <w:rPr>
          <w:lang w:val="ro-RO"/>
        </w:rPr>
      </w:pPr>
      <w:r w:rsidRPr="00CA3AB2">
        <w:rPr>
          <w:lang w:val="ro-RO"/>
        </w:rPr>
        <w:t xml:space="preserve">Resurse naturale folosite : </w:t>
      </w:r>
    </w:p>
    <w:p w14:paraId="5F558610" w14:textId="5F971070" w:rsidR="0072664A" w:rsidRPr="00CA3AB2" w:rsidRDefault="0072664A" w:rsidP="006F3A16">
      <w:pPr>
        <w:pStyle w:val="Style"/>
        <w:numPr>
          <w:ilvl w:val="0"/>
          <w:numId w:val="12"/>
        </w:numPr>
        <w:ind w:left="0" w:firstLine="567"/>
        <w:jc w:val="both"/>
        <w:rPr>
          <w:lang w:val="ro-RO"/>
        </w:rPr>
      </w:pPr>
      <w:r w:rsidRPr="00CA3AB2">
        <w:rPr>
          <w:lang w:val="ro-RO"/>
        </w:rPr>
        <w:t>ap</w:t>
      </w:r>
      <w:r w:rsidR="00CA3AB2">
        <w:rPr>
          <w:lang w:val="ro-RO"/>
        </w:rPr>
        <w:t>ă</w:t>
      </w:r>
      <w:r w:rsidRPr="00CA3AB2">
        <w:rPr>
          <w:lang w:val="ro-RO"/>
        </w:rPr>
        <w:t xml:space="preserve"> </w:t>
      </w:r>
    </w:p>
    <w:p w14:paraId="6F04F9CA" w14:textId="77777777" w:rsidR="0072664A" w:rsidRPr="00CA3AB2" w:rsidRDefault="0072664A" w:rsidP="006F3A16">
      <w:pPr>
        <w:pStyle w:val="Style"/>
        <w:numPr>
          <w:ilvl w:val="0"/>
          <w:numId w:val="12"/>
        </w:numPr>
        <w:ind w:left="0" w:firstLine="567"/>
        <w:jc w:val="both"/>
        <w:rPr>
          <w:lang w:val="ro-RO"/>
        </w:rPr>
      </w:pPr>
      <w:r w:rsidRPr="00CA3AB2">
        <w:rPr>
          <w:lang w:val="ro-RO"/>
        </w:rPr>
        <w:t xml:space="preserve">curent </w:t>
      </w:r>
    </w:p>
    <w:p w14:paraId="29CCEE06" w14:textId="303F6307" w:rsidR="0072664A" w:rsidRPr="00CA3AB2" w:rsidRDefault="0072664A" w:rsidP="00C565EE">
      <w:pPr>
        <w:pStyle w:val="Style"/>
        <w:numPr>
          <w:ilvl w:val="0"/>
          <w:numId w:val="12"/>
        </w:numPr>
        <w:ind w:left="0" w:firstLine="567"/>
        <w:jc w:val="both"/>
        <w:rPr>
          <w:rStyle w:val="tpa1"/>
          <w:lang w:val="ro-RO"/>
        </w:rPr>
      </w:pPr>
      <w:r w:rsidRPr="00CA3AB2">
        <w:rPr>
          <w:lang w:val="ro-RO"/>
        </w:rPr>
        <w:t>nisip</w:t>
      </w:r>
    </w:p>
    <w:p w14:paraId="02ED1741" w14:textId="41D4496B" w:rsidR="00D171B7" w:rsidRPr="00CA3AB2" w:rsidRDefault="00D171B7" w:rsidP="006F3A16">
      <w:pPr>
        <w:pStyle w:val="Style"/>
        <w:numPr>
          <w:ilvl w:val="0"/>
          <w:numId w:val="13"/>
        </w:numPr>
        <w:tabs>
          <w:tab w:val="left" w:pos="567"/>
        </w:tabs>
        <w:ind w:left="0" w:firstLine="567"/>
        <w:jc w:val="both"/>
        <w:rPr>
          <w:i/>
          <w:lang w:val="ro-RO"/>
        </w:rPr>
      </w:pPr>
      <w:r w:rsidRPr="00CA3AB2">
        <w:rPr>
          <w:i/>
          <w:lang w:val="ro-RO"/>
        </w:rPr>
        <w:t xml:space="preserve">metode folosite </w:t>
      </w:r>
      <w:r w:rsidR="00CA3AB2">
        <w:rPr>
          <w:i/>
          <w:lang w:val="ro-RO"/>
        </w:rPr>
        <w:t>î</w:t>
      </w:r>
      <w:r w:rsidRPr="00CA3AB2">
        <w:rPr>
          <w:i/>
          <w:lang w:val="ro-RO"/>
        </w:rPr>
        <w:t>n construc</w:t>
      </w:r>
      <w:r w:rsidR="00CA3AB2">
        <w:rPr>
          <w:i/>
          <w:lang w:val="ro-RO"/>
        </w:rPr>
        <w:t>ț</w:t>
      </w:r>
      <w:r w:rsidRPr="00CA3AB2">
        <w:rPr>
          <w:i/>
          <w:lang w:val="ro-RO"/>
        </w:rPr>
        <w:t xml:space="preserve">ie: </w:t>
      </w:r>
    </w:p>
    <w:p w14:paraId="5CA1D05C" w14:textId="368A5A4D" w:rsidR="00D171B7" w:rsidRPr="00CC6AA3" w:rsidRDefault="00CC6AA3" w:rsidP="006F3A16">
      <w:pPr>
        <w:numPr>
          <w:ilvl w:val="0"/>
          <w:numId w:val="14"/>
        </w:numPr>
        <w:shd w:val="clear" w:color="auto" w:fill="FFFFFF"/>
        <w:spacing w:after="0" w:line="276" w:lineRule="auto"/>
        <w:jc w:val="both"/>
        <w:rPr>
          <w:rFonts w:ascii="Times New Roman" w:hAnsi="Times New Roman" w:cs="Times New Roman"/>
          <w:sz w:val="24"/>
          <w:szCs w:val="24"/>
        </w:rPr>
      </w:pPr>
      <w:r w:rsidRPr="00CC6AA3">
        <w:rPr>
          <w:rFonts w:ascii="Times New Roman" w:hAnsi="Times New Roman" w:cs="Times New Roman"/>
          <w:b/>
          <w:bCs/>
          <w:sz w:val="24"/>
          <w:szCs w:val="24"/>
        </w:rPr>
        <w:t>Spalatorie auto</w:t>
      </w:r>
    </w:p>
    <w:p w14:paraId="722DE741" w14:textId="6D919BED" w:rsidR="00645B83" w:rsidRDefault="00645B83" w:rsidP="00645B83">
      <w:pPr>
        <w:pStyle w:val="BodyText"/>
        <w:spacing w:after="0"/>
        <w:ind w:firstLine="708"/>
        <w:jc w:val="both"/>
        <w:rPr>
          <w:rStyle w:val="BodyTextChar"/>
          <w:rFonts w:ascii="Times New Roman" w:hAnsi="Times New Roman" w:cs="Times New Roman"/>
          <w:sz w:val="24"/>
          <w:szCs w:val="24"/>
        </w:rPr>
      </w:pPr>
      <w:r>
        <w:rPr>
          <w:rStyle w:val="BodyTextChar"/>
          <w:rFonts w:ascii="Times New Roman" w:hAnsi="Times New Roman" w:cs="Times New Roman"/>
          <w:sz w:val="24"/>
          <w:szCs w:val="24"/>
        </w:rPr>
        <w:t>Construcția are</w:t>
      </w:r>
      <w:r w:rsidRPr="00862317">
        <w:rPr>
          <w:rStyle w:val="BodyTextChar"/>
          <w:rFonts w:ascii="Times New Roman" w:hAnsi="Times New Roman" w:cs="Times New Roman"/>
          <w:sz w:val="24"/>
          <w:szCs w:val="24"/>
        </w:rPr>
        <w:t xml:space="preserve"> structura de rezistență metalică, formată din stâlpi metalici din țeavă pătrată 140x140x5 mm, ferme metalice din țeavă rectangulara si pane metalice de acoperiș din țeava dreptunghiulara 60x120x5, ce reazema pe fermele metalice.</w:t>
      </w:r>
    </w:p>
    <w:p w14:paraId="660DA691" w14:textId="77777777" w:rsidR="00645B83" w:rsidRDefault="00645B83" w:rsidP="00645B83">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Pentru realizarea rigidității in planul acoperișului, la nivelul panelor se vor monta diagonal tiranti metalici cu Ø14.</w:t>
      </w:r>
    </w:p>
    <w:p w14:paraId="34BBEF8E" w14:textId="77777777" w:rsidR="00645B83" w:rsidRDefault="00645B83" w:rsidP="00645B83">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 xml:space="preserve">Pereții despărțitori dintre posturi se propun a fi din panouri multistrat cu 2 fete metalice de 3 cm grosime, respectându-se natura materialelor și a culorilor indicate în proiect. Pentru obținerea unor </w:t>
      </w:r>
      <w:r w:rsidRPr="00862317">
        <w:rPr>
          <w:rStyle w:val="BodyTextChar"/>
          <w:rFonts w:ascii="Times New Roman" w:hAnsi="Times New Roman" w:cs="Times New Roman"/>
          <w:sz w:val="24"/>
          <w:szCs w:val="24"/>
        </w:rPr>
        <w:lastRenderedPageBreak/>
        <w:t>finisaje de calitate se vor pune în operă materiale de calitate superioară și se va utiliza mână de lucru calificată pentru astfel de lucrări.</w:t>
      </w:r>
    </w:p>
    <w:p w14:paraId="28E1DD20" w14:textId="77777777" w:rsidR="00645B83" w:rsidRDefault="00645B83" w:rsidP="00645B83">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Între cele patru posturi a fost prevăzută camera pompelor, precum și un grup sanitar. Accesul în aceste spații se face prin câte o ușă din tâmplărie din PVC.</w:t>
      </w:r>
    </w:p>
    <w:p w14:paraId="03C474AD" w14:textId="77777777" w:rsidR="00645B83" w:rsidRDefault="00645B83" w:rsidP="00645B83">
      <w:pPr>
        <w:pStyle w:val="BodyText"/>
        <w:spacing w:after="0"/>
        <w:jc w:val="both"/>
        <w:rPr>
          <w:rStyle w:val="BodyTextChar"/>
          <w:rFonts w:ascii="Times New Roman" w:hAnsi="Times New Roman" w:cs="Times New Roman"/>
          <w:sz w:val="24"/>
          <w:szCs w:val="24"/>
        </w:rPr>
      </w:pPr>
      <w:r w:rsidRPr="00862317">
        <w:rPr>
          <w:rStyle w:val="BodyTextChar"/>
          <w:rFonts w:ascii="Times New Roman" w:hAnsi="Times New Roman" w:cs="Times New Roman"/>
          <w:sz w:val="24"/>
          <w:szCs w:val="24"/>
        </w:rPr>
        <w:t>Accesul în posturile de spălătorie auto se face prin spații libere cu dimensiunile de 4,50 x 13,8 m.</w:t>
      </w:r>
    </w:p>
    <w:p w14:paraId="7BECD37D" w14:textId="3373FD2D" w:rsidR="00645B83" w:rsidRPr="00862317" w:rsidRDefault="00645B83" w:rsidP="00645B83">
      <w:pPr>
        <w:pStyle w:val="BodyText"/>
        <w:spacing w:after="0"/>
        <w:ind w:firstLine="708"/>
        <w:jc w:val="both"/>
        <w:rPr>
          <w:rFonts w:ascii="Times New Roman" w:hAnsi="Times New Roman" w:cs="Times New Roman"/>
          <w:sz w:val="24"/>
          <w:szCs w:val="24"/>
        </w:rPr>
      </w:pPr>
      <w:r w:rsidRPr="00862317">
        <w:rPr>
          <w:rStyle w:val="BodyTextChar"/>
          <w:rFonts w:ascii="Times New Roman" w:hAnsi="Times New Roman" w:cs="Times New Roman"/>
          <w:sz w:val="24"/>
          <w:szCs w:val="24"/>
        </w:rPr>
        <w:t>Pardoseala va fi din beton impermeabil iar învelitoarea va fi din panouri multistrat cu 2 fete metalice si spuma poliuretanica</w:t>
      </w:r>
      <w:r w:rsidRPr="00862317">
        <w:rPr>
          <w:rStyle w:val="BodyTextChar"/>
          <w:rFonts w:ascii="Times New Roman" w:hAnsi="Times New Roman" w:cs="Times New Roman"/>
          <w:sz w:val="24"/>
          <w:szCs w:val="24"/>
          <w:lang w:val="pt-BR" w:bidi="en-US"/>
        </w:rPr>
        <w:t xml:space="preserve"> </w:t>
      </w:r>
      <w:r w:rsidRPr="00862317">
        <w:rPr>
          <w:rStyle w:val="BodyTextChar"/>
          <w:rFonts w:ascii="Times New Roman" w:hAnsi="Times New Roman" w:cs="Times New Roman"/>
          <w:sz w:val="24"/>
          <w:szCs w:val="24"/>
        </w:rPr>
        <w:t>ce vor fi prinse pe panele metalice</w:t>
      </w:r>
      <w:r w:rsidRPr="00862317">
        <w:rPr>
          <w:rFonts w:ascii="Times New Roman" w:hAnsi="Times New Roman" w:cs="Times New Roman"/>
          <w:sz w:val="24"/>
          <w:szCs w:val="24"/>
        </w:rPr>
        <w:t xml:space="preserve"> </w:t>
      </w:r>
      <w:r w:rsidRPr="00862317">
        <w:rPr>
          <w:rStyle w:val="BodyTextChar"/>
          <w:rFonts w:ascii="Times New Roman" w:hAnsi="Times New Roman" w:cs="Times New Roman"/>
          <w:sz w:val="24"/>
          <w:szCs w:val="24"/>
        </w:rPr>
        <w:t xml:space="preserve">IPE, înălțimea liberă a spațiilor interioare fiind de 4,00 m. </w:t>
      </w:r>
    </w:p>
    <w:p w14:paraId="09DC2939" w14:textId="42F3F625" w:rsidR="00DF6A1B" w:rsidRPr="00CC6AA3" w:rsidRDefault="005F4E1F" w:rsidP="00CC6AA3">
      <w:pPr>
        <w:widowControl w:val="0"/>
        <w:spacing w:after="0" w:line="240" w:lineRule="auto"/>
        <w:ind w:firstLine="720"/>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Î</w:t>
      </w:r>
      <w:r w:rsidR="00CC6AA3" w:rsidRPr="00CC6AA3">
        <w:rPr>
          <w:rFonts w:ascii="Times New Roman" w:eastAsia="Times New Roman" w:hAnsi="Times New Roman" w:cs="Times New Roman"/>
          <w:noProof/>
          <w:sz w:val="24"/>
          <w:szCs w:val="24"/>
          <w:lang w:eastAsia="ar-SA"/>
        </w:rPr>
        <w:t>nvelitoarea va fi din policarbonat semitransparent ce va fi prins pe panele metalice.</w:t>
      </w:r>
    </w:p>
    <w:p w14:paraId="3F48D387" w14:textId="0B745B38" w:rsidR="005B7FFE" w:rsidRPr="00CC6AA3" w:rsidRDefault="005B7FFE" w:rsidP="005B7FFE">
      <w:pPr>
        <w:widowControl w:val="0"/>
        <w:spacing w:after="0" w:line="240" w:lineRule="auto"/>
        <w:ind w:firstLine="720"/>
        <w:jc w:val="both"/>
        <w:rPr>
          <w:rFonts w:ascii="Times New Roman" w:eastAsia="Lucida Sans Unicode" w:hAnsi="Times New Roman" w:cs="Times New Roman"/>
          <w:sz w:val="24"/>
          <w:szCs w:val="24"/>
        </w:rPr>
      </w:pPr>
      <w:r w:rsidRPr="00CC6AA3">
        <w:rPr>
          <w:rFonts w:ascii="Times New Roman" w:eastAsia="Lucida Sans Unicode" w:hAnsi="Times New Roman" w:cs="Times New Roman"/>
          <w:sz w:val="24"/>
          <w:szCs w:val="24"/>
        </w:rPr>
        <w:t xml:space="preserve">La executia fundatiilor se vor folosi urmatoarele materiale: </w:t>
      </w:r>
    </w:p>
    <w:p w14:paraId="67E7C7B8" w14:textId="77777777" w:rsidR="005B7FFE" w:rsidRPr="00CC6AA3" w:rsidRDefault="005B7FFE" w:rsidP="005B7FFE">
      <w:pPr>
        <w:widowControl w:val="0"/>
        <w:spacing w:after="0" w:line="240" w:lineRule="auto"/>
        <w:jc w:val="both"/>
        <w:rPr>
          <w:rFonts w:ascii="Times New Roman" w:eastAsia="Lucida Sans Unicode" w:hAnsi="Times New Roman" w:cs="Times New Roman"/>
          <w:sz w:val="24"/>
          <w:szCs w:val="24"/>
        </w:rPr>
      </w:pPr>
      <w:r w:rsidRPr="00CC6AA3">
        <w:rPr>
          <w:rFonts w:ascii="Times New Roman" w:eastAsia="Lucida Sans Unicode" w:hAnsi="Times New Roman" w:cs="Times New Roman"/>
          <w:sz w:val="24"/>
          <w:szCs w:val="24"/>
        </w:rPr>
        <w:t xml:space="preserve">                 BETON    C8/10</w:t>
      </w:r>
    </w:p>
    <w:p w14:paraId="41E5CA57" w14:textId="77777777" w:rsidR="005B7FFE" w:rsidRPr="00CC6AA3" w:rsidRDefault="005B7FFE" w:rsidP="005B7FFE">
      <w:pPr>
        <w:widowControl w:val="0"/>
        <w:spacing w:after="0" w:line="240" w:lineRule="auto"/>
        <w:rPr>
          <w:rFonts w:ascii="Times New Roman" w:eastAsia="Lucida Sans Unicode" w:hAnsi="Times New Roman" w:cs="Times New Roman"/>
          <w:sz w:val="24"/>
          <w:szCs w:val="24"/>
        </w:rPr>
      </w:pPr>
      <w:r w:rsidRPr="00CC6AA3">
        <w:rPr>
          <w:rFonts w:ascii="Times New Roman" w:eastAsia="Lucida Sans Unicode" w:hAnsi="Times New Roman" w:cs="Times New Roman"/>
          <w:sz w:val="24"/>
          <w:szCs w:val="24"/>
        </w:rPr>
        <w:t xml:space="preserve">                                 C16/20</w:t>
      </w:r>
    </w:p>
    <w:p w14:paraId="24612EB0" w14:textId="4531F6C7" w:rsidR="005B7FFE" w:rsidRPr="00CC6AA3" w:rsidRDefault="005B7FFE" w:rsidP="00B13B18">
      <w:pPr>
        <w:widowControl w:val="0"/>
        <w:spacing w:after="0" w:line="240" w:lineRule="auto"/>
        <w:rPr>
          <w:rFonts w:ascii="Times New Roman" w:eastAsia="Lucida Sans Unicode" w:hAnsi="Times New Roman" w:cs="Times New Roman"/>
          <w:sz w:val="24"/>
          <w:szCs w:val="24"/>
        </w:rPr>
      </w:pPr>
      <w:r w:rsidRPr="00CC6AA3">
        <w:rPr>
          <w:rFonts w:ascii="Times New Roman" w:eastAsia="Lucida Sans Unicode" w:hAnsi="Times New Roman" w:cs="Times New Roman"/>
          <w:sz w:val="24"/>
          <w:szCs w:val="24"/>
        </w:rPr>
        <w:t xml:space="preserve">                 OTEL    OB37 , BST500S clasa C de ductilitate.</w:t>
      </w:r>
    </w:p>
    <w:p w14:paraId="28D511BD" w14:textId="77777777" w:rsidR="00B13B18" w:rsidRPr="00276A4F" w:rsidRDefault="00B13B18" w:rsidP="00B13B18">
      <w:pPr>
        <w:widowControl w:val="0"/>
        <w:spacing w:after="0" w:line="240" w:lineRule="auto"/>
        <w:rPr>
          <w:rFonts w:ascii="Times New Roman" w:eastAsia="Lucida Sans Unicode" w:hAnsi="Times New Roman" w:cs="Times New Roman"/>
          <w:color w:val="FF0000"/>
          <w:sz w:val="24"/>
          <w:szCs w:val="24"/>
        </w:rPr>
      </w:pPr>
    </w:p>
    <w:p w14:paraId="0459448E" w14:textId="3A188D68" w:rsidR="00D171B7" w:rsidRPr="005F4E1F" w:rsidRDefault="00D171B7" w:rsidP="006F3A16">
      <w:pPr>
        <w:numPr>
          <w:ilvl w:val="0"/>
          <w:numId w:val="15"/>
        </w:numPr>
        <w:tabs>
          <w:tab w:val="left" w:pos="567"/>
        </w:tabs>
        <w:spacing w:after="0" w:line="240" w:lineRule="auto"/>
        <w:ind w:left="0" w:firstLine="567"/>
        <w:jc w:val="both"/>
        <w:rPr>
          <w:rFonts w:ascii="Times New Roman" w:hAnsi="Times New Roman" w:cs="Times New Roman"/>
          <w:i/>
          <w:sz w:val="24"/>
          <w:szCs w:val="24"/>
        </w:rPr>
      </w:pPr>
      <w:r w:rsidRPr="005F4E1F">
        <w:rPr>
          <w:rFonts w:ascii="Times New Roman" w:hAnsi="Times New Roman" w:cs="Times New Roman"/>
          <w:i/>
          <w:sz w:val="24"/>
          <w:szCs w:val="24"/>
        </w:rPr>
        <w:t>planul de execu</w:t>
      </w:r>
      <w:r w:rsidR="005F4E1F">
        <w:rPr>
          <w:rFonts w:ascii="Times New Roman" w:hAnsi="Times New Roman" w:cs="Times New Roman"/>
          <w:i/>
          <w:sz w:val="24"/>
          <w:szCs w:val="24"/>
        </w:rPr>
        <w:t>ț</w:t>
      </w:r>
      <w:r w:rsidRPr="005F4E1F">
        <w:rPr>
          <w:rFonts w:ascii="Times New Roman" w:hAnsi="Times New Roman" w:cs="Times New Roman"/>
          <w:i/>
          <w:sz w:val="24"/>
          <w:szCs w:val="24"/>
        </w:rPr>
        <w:t>ie, cuprinz</w:t>
      </w:r>
      <w:r w:rsidR="005F4E1F">
        <w:rPr>
          <w:rFonts w:ascii="Times New Roman" w:hAnsi="Times New Roman" w:cs="Times New Roman"/>
          <w:i/>
          <w:sz w:val="24"/>
          <w:szCs w:val="24"/>
        </w:rPr>
        <w:t>â</w:t>
      </w:r>
      <w:r w:rsidRPr="005F4E1F">
        <w:rPr>
          <w:rFonts w:ascii="Times New Roman" w:hAnsi="Times New Roman" w:cs="Times New Roman"/>
          <w:i/>
          <w:sz w:val="24"/>
          <w:szCs w:val="24"/>
        </w:rPr>
        <w:t>nd faza de construc</w:t>
      </w:r>
      <w:r w:rsidR="005F4E1F">
        <w:rPr>
          <w:rFonts w:ascii="Times New Roman" w:hAnsi="Times New Roman" w:cs="Times New Roman"/>
          <w:i/>
          <w:sz w:val="24"/>
          <w:szCs w:val="24"/>
        </w:rPr>
        <w:t>ț</w:t>
      </w:r>
      <w:r w:rsidRPr="005F4E1F">
        <w:rPr>
          <w:rFonts w:ascii="Times New Roman" w:hAnsi="Times New Roman" w:cs="Times New Roman"/>
          <w:i/>
          <w:sz w:val="24"/>
          <w:szCs w:val="24"/>
        </w:rPr>
        <w:t xml:space="preserve">ie, punerea </w:t>
      </w:r>
      <w:r w:rsidR="005F4E1F">
        <w:rPr>
          <w:rFonts w:ascii="Times New Roman" w:hAnsi="Times New Roman" w:cs="Times New Roman"/>
          <w:i/>
          <w:sz w:val="24"/>
          <w:szCs w:val="24"/>
        </w:rPr>
        <w:t>î</w:t>
      </w:r>
      <w:r w:rsidRPr="005F4E1F">
        <w:rPr>
          <w:rFonts w:ascii="Times New Roman" w:hAnsi="Times New Roman" w:cs="Times New Roman"/>
          <w:i/>
          <w:sz w:val="24"/>
          <w:szCs w:val="24"/>
        </w:rPr>
        <w:t>n func</w:t>
      </w:r>
      <w:r w:rsidR="005F4E1F">
        <w:rPr>
          <w:rFonts w:ascii="Times New Roman" w:hAnsi="Times New Roman" w:cs="Times New Roman"/>
          <w:i/>
          <w:sz w:val="24"/>
          <w:szCs w:val="24"/>
        </w:rPr>
        <w:t>ț</w:t>
      </w:r>
      <w:r w:rsidRPr="005F4E1F">
        <w:rPr>
          <w:rFonts w:ascii="Times New Roman" w:hAnsi="Times New Roman" w:cs="Times New Roman"/>
          <w:i/>
          <w:sz w:val="24"/>
          <w:szCs w:val="24"/>
        </w:rPr>
        <w:t xml:space="preserve">iune, exploatare, refacere </w:t>
      </w:r>
      <w:r w:rsidR="005F4E1F">
        <w:rPr>
          <w:rFonts w:ascii="Times New Roman" w:hAnsi="Times New Roman" w:cs="Times New Roman"/>
          <w:i/>
          <w:sz w:val="24"/>
          <w:szCs w:val="24"/>
        </w:rPr>
        <w:t>ș</w:t>
      </w:r>
      <w:r w:rsidRPr="005F4E1F">
        <w:rPr>
          <w:rFonts w:ascii="Times New Roman" w:hAnsi="Times New Roman" w:cs="Times New Roman"/>
          <w:i/>
          <w:sz w:val="24"/>
          <w:szCs w:val="24"/>
        </w:rPr>
        <w:t>i folosire ulterioar</w:t>
      </w:r>
      <w:r w:rsidR="005F4E1F">
        <w:rPr>
          <w:rFonts w:ascii="Times New Roman" w:hAnsi="Times New Roman" w:cs="Times New Roman"/>
          <w:i/>
          <w:sz w:val="24"/>
          <w:szCs w:val="24"/>
        </w:rPr>
        <w:t>ă</w:t>
      </w:r>
      <w:r w:rsidRPr="005F4E1F">
        <w:rPr>
          <w:rFonts w:ascii="Times New Roman" w:hAnsi="Times New Roman" w:cs="Times New Roman"/>
          <w:i/>
          <w:sz w:val="24"/>
          <w:szCs w:val="24"/>
        </w:rPr>
        <w:t>;</w:t>
      </w:r>
    </w:p>
    <w:p w14:paraId="6FA7A47F" w14:textId="71076AF1" w:rsidR="00D171B7" w:rsidRPr="00CC6AA3" w:rsidRDefault="00D171B7" w:rsidP="00D171B7">
      <w:pPr>
        <w:pStyle w:val="Style"/>
        <w:ind w:firstLine="567"/>
        <w:jc w:val="both"/>
        <w:rPr>
          <w:rFonts w:ascii="Cambria" w:hAnsi="Cambria"/>
          <w:lang w:val="ro-RO"/>
        </w:rPr>
      </w:pPr>
      <w:r w:rsidRPr="00CC6AA3">
        <w:rPr>
          <w:rFonts w:ascii="Cambria" w:hAnsi="Cambria"/>
          <w:lang w:val="ro-RO"/>
        </w:rPr>
        <w:t>Proiectul de execu</w:t>
      </w:r>
      <w:r w:rsidR="005F4E1F">
        <w:rPr>
          <w:rFonts w:ascii="Cambria" w:hAnsi="Cambria"/>
          <w:lang w:val="ro-RO"/>
        </w:rPr>
        <w:t>ț</w:t>
      </w:r>
      <w:r w:rsidRPr="00CC6AA3">
        <w:rPr>
          <w:rFonts w:ascii="Cambria" w:hAnsi="Cambria"/>
          <w:lang w:val="ro-RO"/>
        </w:rPr>
        <w:t>ie va demara odat</w:t>
      </w:r>
      <w:r w:rsidR="005F4E1F">
        <w:rPr>
          <w:rFonts w:ascii="Cambria" w:hAnsi="Cambria"/>
          <w:lang w:val="ro-RO"/>
        </w:rPr>
        <w:t>ă</w:t>
      </w:r>
      <w:r w:rsidRPr="00CC6AA3">
        <w:rPr>
          <w:rFonts w:ascii="Cambria" w:hAnsi="Cambria"/>
          <w:lang w:val="ro-RO"/>
        </w:rPr>
        <w:t xml:space="preserve"> cu trasarea axelor cl</w:t>
      </w:r>
      <w:r w:rsidR="005F4E1F">
        <w:rPr>
          <w:rFonts w:ascii="Cambria" w:hAnsi="Cambria"/>
          <w:lang w:val="ro-RO"/>
        </w:rPr>
        <w:t>ă</w:t>
      </w:r>
      <w:r w:rsidRPr="00CC6AA3">
        <w:rPr>
          <w:rFonts w:ascii="Cambria" w:hAnsi="Cambria"/>
          <w:lang w:val="ro-RO"/>
        </w:rPr>
        <w:t>dirii urm</w:t>
      </w:r>
      <w:r w:rsidR="005F4E1F">
        <w:rPr>
          <w:rFonts w:ascii="Cambria" w:hAnsi="Cambria"/>
          <w:lang w:val="ro-RO"/>
        </w:rPr>
        <w:t>â</w:t>
      </w:r>
      <w:r w:rsidRPr="00CC6AA3">
        <w:rPr>
          <w:rFonts w:ascii="Cambria" w:hAnsi="Cambria"/>
          <w:lang w:val="ro-RO"/>
        </w:rPr>
        <w:t>nd procesul de s</w:t>
      </w:r>
      <w:r w:rsidR="005F4E1F">
        <w:rPr>
          <w:rFonts w:ascii="Cambria" w:hAnsi="Cambria"/>
          <w:lang w:val="ro-RO"/>
        </w:rPr>
        <w:t>ă</w:t>
      </w:r>
      <w:r w:rsidRPr="00CC6AA3">
        <w:rPr>
          <w:rFonts w:ascii="Cambria" w:hAnsi="Cambria"/>
          <w:lang w:val="ro-RO"/>
        </w:rPr>
        <w:t>pare al funda</w:t>
      </w:r>
      <w:r w:rsidR="005F4E1F">
        <w:rPr>
          <w:rFonts w:ascii="Cambria" w:hAnsi="Cambria"/>
          <w:lang w:val="ro-RO"/>
        </w:rPr>
        <w:t>ț</w:t>
      </w:r>
      <w:r w:rsidRPr="00CC6AA3">
        <w:rPr>
          <w:rFonts w:ascii="Cambria" w:hAnsi="Cambria"/>
          <w:lang w:val="ro-RO"/>
        </w:rPr>
        <w:t>iei, turnarea funda</w:t>
      </w:r>
      <w:r w:rsidR="005F4E1F">
        <w:rPr>
          <w:rFonts w:ascii="Cambria" w:hAnsi="Cambria"/>
          <w:lang w:val="ro-RO"/>
        </w:rPr>
        <w:t>ț</w:t>
      </w:r>
      <w:r w:rsidRPr="00CC6AA3">
        <w:rPr>
          <w:rFonts w:ascii="Cambria" w:hAnsi="Cambria"/>
          <w:lang w:val="ro-RO"/>
        </w:rPr>
        <w:t xml:space="preserve">iei, realizarea infrastructurii </w:t>
      </w:r>
      <w:r w:rsidR="005F4E1F">
        <w:rPr>
          <w:rFonts w:ascii="Cambria" w:hAnsi="Cambria"/>
          <w:lang w:val="ro-RO"/>
        </w:rPr>
        <w:t>ș</w:t>
      </w:r>
      <w:r w:rsidRPr="00CC6AA3">
        <w:rPr>
          <w:rFonts w:ascii="Cambria" w:hAnsi="Cambria"/>
          <w:lang w:val="ro-RO"/>
        </w:rPr>
        <w:t>i a suprastructurii.</w:t>
      </w:r>
    </w:p>
    <w:p w14:paraId="0D5E7CB9" w14:textId="46326CA0" w:rsidR="00D171B7" w:rsidRPr="00CC6AA3" w:rsidRDefault="00D171B7" w:rsidP="00D171B7">
      <w:pPr>
        <w:pStyle w:val="Style"/>
        <w:ind w:firstLine="567"/>
        <w:jc w:val="both"/>
        <w:rPr>
          <w:rFonts w:ascii="Cambria" w:hAnsi="Cambria"/>
          <w:lang w:val="ro-RO"/>
        </w:rPr>
      </w:pPr>
      <w:r w:rsidRPr="00CC6AA3">
        <w:rPr>
          <w:rFonts w:ascii="Cambria" w:hAnsi="Cambria"/>
          <w:lang w:val="ro-RO"/>
        </w:rPr>
        <w:t>Dup</w:t>
      </w:r>
      <w:r w:rsidR="005F4E1F">
        <w:rPr>
          <w:rFonts w:ascii="Cambria" w:hAnsi="Cambria"/>
          <w:lang w:val="ro-RO"/>
        </w:rPr>
        <w:t>ă</w:t>
      </w:r>
      <w:r w:rsidRPr="00CC6AA3">
        <w:rPr>
          <w:rFonts w:ascii="Cambria" w:hAnsi="Cambria"/>
          <w:lang w:val="ro-RO"/>
        </w:rPr>
        <w:t xml:space="preserve"> finalizarea structurii, lucr</w:t>
      </w:r>
      <w:r w:rsidR="005F4E1F">
        <w:rPr>
          <w:rFonts w:ascii="Cambria" w:hAnsi="Cambria"/>
          <w:lang w:val="ro-RO"/>
        </w:rPr>
        <w:t>ă</w:t>
      </w:r>
      <w:r w:rsidRPr="00CC6AA3">
        <w:rPr>
          <w:rFonts w:ascii="Cambria" w:hAnsi="Cambria"/>
          <w:lang w:val="ro-RO"/>
        </w:rPr>
        <w:t xml:space="preserve">rile se vor continua cu </w:t>
      </w:r>
      <w:r w:rsidR="005F4E1F">
        <w:rPr>
          <w:rFonts w:ascii="Cambria" w:hAnsi="Cambria"/>
          <w:lang w:val="ro-RO"/>
        </w:rPr>
        <w:t>î</w:t>
      </w:r>
      <w:r w:rsidRPr="00CC6AA3">
        <w:rPr>
          <w:rFonts w:ascii="Cambria" w:hAnsi="Cambria"/>
          <w:lang w:val="ro-RO"/>
        </w:rPr>
        <w:t xml:space="preserve">nchiderile interioare </w:t>
      </w:r>
      <w:r w:rsidR="005F4E1F">
        <w:rPr>
          <w:rFonts w:ascii="Cambria" w:hAnsi="Cambria"/>
          <w:lang w:val="ro-RO"/>
        </w:rPr>
        <w:t>ș</w:t>
      </w:r>
      <w:r w:rsidRPr="00CC6AA3">
        <w:rPr>
          <w:rFonts w:ascii="Cambria" w:hAnsi="Cambria"/>
          <w:lang w:val="ro-RO"/>
        </w:rPr>
        <w:t>i exterioare a cl</w:t>
      </w:r>
      <w:r w:rsidR="005F4E1F">
        <w:rPr>
          <w:rFonts w:ascii="Cambria" w:hAnsi="Cambria"/>
          <w:lang w:val="ro-RO"/>
        </w:rPr>
        <w:t>ă</w:t>
      </w:r>
      <w:r w:rsidRPr="00CC6AA3">
        <w:rPr>
          <w:rFonts w:ascii="Cambria" w:hAnsi="Cambria"/>
          <w:lang w:val="ro-RO"/>
        </w:rPr>
        <w:t>dirii. Dup</w:t>
      </w:r>
      <w:r w:rsidR="005F4E1F">
        <w:rPr>
          <w:rFonts w:ascii="Cambria" w:hAnsi="Cambria"/>
          <w:lang w:val="ro-RO"/>
        </w:rPr>
        <w:t>ă</w:t>
      </w:r>
      <w:r w:rsidRPr="00CC6AA3">
        <w:rPr>
          <w:rFonts w:ascii="Cambria" w:hAnsi="Cambria"/>
          <w:lang w:val="ro-RO"/>
        </w:rPr>
        <w:t xml:space="preserve"> recep</w:t>
      </w:r>
      <w:r w:rsidR="005F4E1F">
        <w:rPr>
          <w:rFonts w:ascii="Cambria" w:hAnsi="Cambria"/>
          <w:lang w:val="ro-RO"/>
        </w:rPr>
        <w:t>ț</w:t>
      </w:r>
      <w:r w:rsidRPr="00CC6AA3">
        <w:rPr>
          <w:rFonts w:ascii="Cambria" w:hAnsi="Cambria"/>
          <w:lang w:val="ro-RO"/>
        </w:rPr>
        <w:t>ia final</w:t>
      </w:r>
      <w:r w:rsidR="005F4E1F">
        <w:rPr>
          <w:rFonts w:ascii="Cambria" w:hAnsi="Cambria"/>
          <w:lang w:val="ro-RO"/>
        </w:rPr>
        <w:t>ă</w:t>
      </w:r>
      <w:r w:rsidRPr="00CC6AA3">
        <w:rPr>
          <w:rFonts w:ascii="Cambria" w:hAnsi="Cambria"/>
          <w:lang w:val="ro-RO"/>
        </w:rPr>
        <w:t xml:space="preserve"> a lucr</w:t>
      </w:r>
      <w:r w:rsidR="005F4E1F">
        <w:rPr>
          <w:rFonts w:ascii="Cambria" w:hAnsi="Cambria"/>
          <w:lang w:val="ro-RO"/>
        </w:rPr>
        <w:t>ă</w:t>
      </w:r>
      <w:r w:rsidRPr="00CC6AA3">
        <w:rPr>
          <w:rFonts w:ascii="Cambria" w:hAnsi="Cambria"/>
          <w:lang w:val="ro-RO"/>
        </w:rPr>
        <w:t xml:space="preserve">rilor de construire acesta va fi dat </w:t>
      </w:r>
      <w:r w:rsidR="005F4E1F">
        <w:rPr>
          <w:rFonts w:ascii="Cambria" w:hAnsi="Cambria"/>
          <w:lang w:val="ro-RO"/>
        </w:rPr>
        <w:t>î</w:t>
      </w:r>
      <w:r w:rsidRPr="00CC6AA3">
        <w:rPr>
          <w:rFonts w:ascii="Cambria" w:hAnsi="Cambria"/>
          <w:lang w:val="ro-RO"/>
        </w:rPr>
        <w:t>n func</w:t>
      </w:r>
      <w:r w:rsidR="005F4E1F">
        <w:rPr>
          <w:rFonts w:ascii="Cambria" w:hAnsi="Cambria"/>
          <w:lang w:val="ro-RO"/>
        </w:rPr>
        <w:t>ț</w:t>
      </w:r>
      <w:r w:rsidRPr="00CC6AA3">
        <w:rPr>
          <w:rFonts w:ascii="Cambria" w:hAnsi="Cambria"/>
          <w:lang w:val="ro-RO"/>
        </w:rPr>
        <w:t xml:space="preserve">iune pentru exploatare. </w:t>
      </w:r>
    </w:p>
    <w:p w14:paraId="789C9B6C" w14:textId="77777777" w:rsidR="00D171B7" w:rsidRPr="00125353" w:rsidRDefault="00D171B7" w:rsidP="00037CCE">
      <w:pPr>
        <w:spacing w:after="0" w:line="240" w:lineRule="auto"/>
        <w:jc w:val="both"/>
        <w:rPr>
          <w:rFonts w:ascii="Times New Roman" w:hAnsi="Times New Roman" w:cs="Times New Roman"/>
          <w:color w:val="FF0000"/>
          <w:sz w:val="24"/>
          <w:szCs w:val="24"/>
          <w:lang w:val="pt-BR" w:eastAsia="en-GB"/>
        </w:rPr>
      </w:pPr>
    </w:p>
    <w:p w14:paraId="462DA399" w14:textId="6CF1A105" w:rsidR="00D171B7" w:rsidRPr="00125353" w:rsidRDefault="00D171B7" w:rsidP="006F3A16">
      <w:pPr>
        <w:pStyle w:val="Style"/>
        <w:numPr>
          <w:ilvl w:val="0"/>
          <w:numId w:val="16"/>
        </w:numPr>
        <w:tabs>
          <w:tab w:val="left" w:pos="567"/>
        </w:tabs>
        <w:ind w:left="0" w:firstLine="567"/>
        <w:jc w:val="both"/>
        <w:rPr>
          <w:lang w:val="ro-RO"/>
        </w:rPr>
      </w:pPr>
      <w:r w:rsidRPr="00125353">
        <w:rPr>
          <w:i/>
          <w:lang w:val="ro-RO"/>
        </w:rPr>
        <w:t>rela</w:t>
      </w:r>
      <w:r w:rsidR="005F4E1F">
        <w:rPr>
          <w:i/>
          <w:lang w:val="ro-RO"/>
        </w:rPr>
        <w:t>ț</w:t>
      </w:r>
      <w:r w:rsidRPr="00125353">
        <w:rPr>
          <w:i/>
          <w:lang w:val="ro-RO"/>
        </w:rPr>
        <w:t>ia cu alte proiecte existente sau planificate:</w:t>
      </w:r>
      <w:r w:rsidRPr="00125353">
        <w:rPr>
          <w:lang w:val="ro-RO"/>
        </w:rPr>
        <w:t xml:space="preserve"> </w:t>
      </w:r>
    </w:p>
    <w:p w14:paraId="33A12C75" w14:textId="515828A9" w:rsidR="00222312" w:rsidRPr="00CC6AA3" w:rsidRDefault="00222312" w:rsidP="00222312">
      <w:pPr>
        <w:spacing w:after="0" w:line="240" w:lineRule="auto"/>
        <w:ind w:firstLine="720"/>
        <w:contextualSpacing/>
        <w:jc w:val="both"/>
        <w:rPr>
          <w:rFonts w:ascii="Times New Roman" w:hAnsi="Times New Roman"/>
          <w:sz w:val="24"/>
          <w:szCs w:val="24"/>
        </w:rPr>
      </w:pPr>
      <w:r w:rsidRPr="00CC6AA3">
        <w:rPr>
          <w:rFonts w:ascii="Times New Roman" w:hAnsi="Times New Roman"/>
          <w:sz w:val="24"/>
          <w:szCs w:val="24"/>
        </w:rPr>
        <w:t>Sursa finan</w:t>
      </w:r>
      <w:r w:rsidR="005F4E1F">
        <w:rPr>
          <w:rFonts w:ascii="Times New Roman" w:hAnsi="Times New Roman"/>
          <w:sz w:val="24"/>
          <w:szCs w:val="24"/>
        </w:rPr>
        <w:t>ță</w:t>
      </w:r>
      <w:r w:rsidRPr="00CC6AA3">
        <w:rPr>
          <w:rFonts w:ascii="Times New Roman" w:hAnsi="Times New Roman"/>
          <w:sz w:val="24"/>
          <w:szCs w:val="24"/>
        </w:rPr>
        <w:t xml:space="preserve">rii cheltuielilor estimate mai sus este </w:t>
      </w:r>
      <w:r w:rsidR="00530115" w:rsidRPr="00CC6AA3">
        <w:rPr>
          <w:rFonts w:ascii="Times New Roman" w:hAnsi="Times New Roman"/>
          <w:sz w:val="24"/>
          <w:szCs w:val="24"/>
        </w:rPr>
        <w:t>din fonduri proprii.</w:t>
      </w:r>
    </w:p>
    <w:p w14:paraId="3DD5A67E" w14:textId="77777777" w:rsidR="006707C7" w:rsidRPr="00CC6AA3" w:rsidRDefault="006707C7" w:rsidP="006707C7">
      <w:pPr>
        <w:spacing w:after="0" w:line="240" w:lineRule="auto"/>
        <w:ind w:firstLine="567"/>
        <w:jc w:val="both"/>
        <w:rPr>
          <w:rFonts w:ascii="Times New Roman" w:hAnsi="Times New Roman"/>
          <w:sz w:val="24"/>
          <w:szCs w:val="24"/>
        </w:rPr>
      </w:pPr>
    </w:p>
    <w:p w14:paraId="3673CA11" w14:textId="049F8BE6" w:rsidR="00037CCE" w:rsidRPr="00CC6AA3" w:rsidRDefault="00037CCE" w:rsidP="006F3A16">
      <w:pPr>
        <w:pStyle w:val="Style"/>
        <w:numPr>
          <w:ilvl w:val="0"/>
          <w:numId w:val="16"/>
        </w:numPr>
        <w:tabs>
          <w:tab w:val="left" w:pos="567"/>
        </w:tabs>
        <w:ind w:left="0" w:firstLine="567"/>
        <w:jc w:val="both"/>
        <w:rPr>
          <w:i/>
          <w:lang w:val="ro-RO"/>
        </w:rPr>
      </w:pPr>
      <w:r w:rsidRPr="00CC6AA3">
        <w:rPr>
          <w:i/>
          <w:lang w:val="ro-RO"/>
        </w:rPr>
        <w:t xml:space="preserve">detalii privind alternativele care au fost luate </w:t>
      </w:r>
      <w:r w:rsidR="005F4E1F">
        <w:rPr>
          <w:i/>
          <w:lang w:val="ro-RO"/>
        </w:rPr>
        <w:t>î</w:t>
      </w:r>
      <w:r w:rsidRPr="00CC6AA3">
        <w:rPr>
          <w:i/>
          <w:lang w:val="ro-RO"/>
        </w:rPr>
        <w:t xml:space="preserve">n considerare: </w:t>
      </w:r>
    </w:p>
    <w:p w14:paraId="131BCB3D" w14:textId="43745CB2" w:rsidR="00037CCE" w:rsidRPr="00CC6AA3" w:rsidRDefault="00037CCE" w:rsidP="00037CCE">
      <w:pPr>
        <w:pStyle w:val="Style"/>
        <w:tabs>
          <w:tab w:val="left" w:pos="567"/>
        </w:tabs>
        <w:ind w:firstLine="567"/>
        <w:jc w:val="both"/>
        <w:rPr>
          <w:lang w:val="ro-RO"/>
        </w:rPr>
      </w:pPr>
      <w:r w:rsidRPr="00CC6AA3">
        <w:rPr>
          <w:lang w:val="ro-RO"/>
        </w:rPr>
        <w:t xml:space="preserve">Nu s-au luat alte alternative </w:t>
      </w:r>
      <w:r w:rsidR="005F4E1F">
        <w:rPr>
          <w:lang w:val="ro-RO"/>
        </w:rPr>
        <w:t>î</w:t>
      </w:r>
      <w:r w:rsidRPr="00CC6AA3">
        <w:rPr>
          <w:lang w:val="ro-RO"/>
        </w:rPr>
        <w:t xml:space="preserve">n cauza, </w:t>
      </w:r>
      <w:r w:rsidR="005F4E1F">
        <w:rPr>
          <w:lang w:val="ro-RO"/>
        </w:rPr>
        <w:t>ț</w:t>
      </w:r>
      <w:r w:rsidRPr="00CC6AA3">
        <w:rPr>
          <w:lang w:val="ro-RO"/>
        </w:rPr>
        <w:t>in</w:t>
      </w:r>
      <w:r w:rsidR="005F4E1F">
        <w:rPr>
          <w:lang w:val="ro-RO"/>
        </w:rPr>
        <w:t>â</w:t>
      </w:r>
      <w:r w:rsidRPr="00CC6AA3">
        <w:rPr>
          <w:lang w:val="ro-RO"/>
        </w:rPr>
        <w:t>nd cont de necesitarea realiz</w:t>
      </w:r>
      <w:r w:rsidR="005F4E1F">
        <w:rPr>
          <w:lang w:val="ro-RO"/>
        </w:rPr>
        <w:t>ă</w:t>
      </w:r>
      <w:r w:rsidRPr="00CC6AA3">
        <w:rPr>
          <w:lang w:val="ro-RO"/>
        </w:rPr>
        <w:t>rii prezentei investi</w:t>
      </w:r>
      <w:r w:rsidR="005F4E1F">
        <w:rPr>
          <w:lang w:val="ro-RO"/>
        </w:rPr>
        <w:t>ț</w:t>
      </w:r>
      <w:r w:rsidRPr="00CC6AA3">
        <w:rPr>
          <w:lang w:val="ro-RO"/>
        </w:rPr>
        <w:t>ii.</w:t>
      </w:r>
    </w:p>
    <w:p w14:paraId="153E172F" w14:textId="77777777" w:rsidR="00037CCE" w:rsidRPr="00CC6AA3" w:rsidRDefault="00037CCE" w:rsidP="00037CCE">
      <w:pPr>
        <w:pStyle w:val="Style"/>
        <w:tabs>
          <w:tab w:val="left" w:pos="567"/>
        </w:tabs>
        <w:ind w:firstLine="567"/>
        <w:jc w:val="both"/>
        <w:rPr>
          <w:i/>
          <w:lang w:val="ro-RO"/>
        </w:rPr>
      </w:pPr>
    </w:p>
    <w:p w14:paraId="3CC08E42" w14:textId="52D5EED6" w:rsidR="00037CCE" w:rsidRPr="00CC6AA3" w:rsidRDefault="00037CCE" w:rsidP="006F3A16">
      <w:pPr>
        <w:pStyle w:val="Style"/>
        <w:numPr>
          <w:ilvl w:val="0"/>
          <w:numId w:val="16"/>
        </w:numPr>
        <w:tabs>
          <w:tab w:val="left" w:pos="567"/>
        </w:tabs>
        <w:ind w:left="0" w:firstLine="567"/>
        <w:jc w:val="both"/>
        <w:rPr>
          <w:i/>
          <w:lang w:val="ro-RO"/>
        </w:rPr>
      </w:pPr>
      <w:r w:rsidRPr="00CC6AA3">
        <w:rPr>
          <w:i/>
          <w:lang w:val="ro-RO"/>
        </w:rPr>
        <w:t>alte activit</w:t>
      </w:r>
      <w:r w:rsidR="005F4E1F">
        <w:rPr>
          <w:i/>
          <w:lang w:val="ro-RO"/>
        </w:rPr>
        <w:t>ăț</w:t>
      </w:r>
      <w:r w:rsidRPr="00CC6AA3">
        <w:rPr>
          <w:i/>
          <w:lang w:val="ro-RO"/>
        </w:rPr>
        <w:t>i care pot aparea ca urmare a proiectului (de exemplu, extragerea de agregate, asigurarea unor noi surse de ap</w:t>
      </w:r>
      <w:r w:rsidR="005F4E1F">
        <w:rPr>
          <w:i/>
          <w:lang w:val="ro-RO"/>
        </w:rPr>
        <w:t>ă</w:t>
      </w:r>
      <w:r w:rsidRPr="00CC6AA3">
        <w:rPr>
          <w:i/>
          <w:lang w:val="ro-RO"/>
        </w:rPr>
        <w:t>, surse sau linii de transport al energiei, cre</w:t>
      </w:r>
      <w:r w:rsidR="005F4E1F">
        <w:rPr>
          <w:i/>
          <w:lang w:val="ro-RO"/>
        </w:rPr>
        <w:t>ș</w:t>
      </w:r>
      <w:r w:rsidRPr="00CC6AA3">
        <w:rPr>
          <w:i/>
          <w:lang w:val="ro-RO"/>
        </w:rPr>
        <w:t>terea num</w:t>
      </w:r>
      <w:r w:rsidR="005F4E1F">
        <w:rPr>
          <w:i/>
          <w:lang w:val="ro-RO"/>
        </w:rPr>
        <w:t>ă</w:t>
      </w:r>
      <w:r w:rsidRPr="00CC6AA3">
        <w:rPr>
          <w:i/>
          <w:lang w:val="ro-RO"/>
        </w:rPr>
        <w:t>rului de locuin</w:t>
      </w:r>
      <w:r w:rsidR="005F4E1F">
        <w:rPr>
          <w:i/>
          <w:lang w:val="ro-RO"/>
        </w:rPr>
        <w:t>ț</w:t>
      </w:r>
      <w:r w:rsidRPr="00CC6AA3">
        <w:rPr>
          <w:i/>
          <w:lang w:val="ro-RO"/>
        </w:rPr>
        <w:t xml:space="preserve">e, eliminarea apelor uzate </w:t>
      </w:r>
      <w:r w:rsidR="005F4E1F">
        <w:rPr>
          <w:i/>
          <w:lang w:val="ro-RO"/>
        </w:rPr>
        <w:t>ș</w:t>
      </w:r>
      <w:r w:rsidRPr="00CC6AA3">
        <w:rPr>
          <w:i/>
          <w:lang w:val="ro-RO"/>
        </w:rPr>
        <w:t>i a de</w:t>
      </w:r>
      <w:r w:rsidR="005F4E1F">
        <w:rPr>
          <w:i/>
          <w:lang w:val="ro-RO"/>
        </w:rPr>
        <w:t>ș</w:t>
      </w:r>
      <w:r w:rsidRPr="00CC6AA3">
        <w:rPr>
          <w:i/>
          <w:lang w:val="ro-RO"/>
        </w:rPr>
        <w:t>eurilor):</w:t>
      </w:r>
    </w:p>
    <w:p w14:paraId="421E5ADC" w14:textId="0A884971" w:rsidR="00037CCE" w:rsidRPr="00CC6AA3" w:rsidRDefault="00037CCE" w:rsidP="00037CCE">
      <w:pPr>
        <w:pStyle w:val="NormalWeb"/>
        <w:shd w:val="clear" w:color="auto" w:fill="FFFFFF"/>
        <w:tabs>
          <w:tab w:val="left" w:pos="567"/>
        </w:tabs>
        <w:spacing w:before="0"/>
        <w:ind w:firstLine="567"/>
        <w:jc w:val="both"/>
        <w:rPr>
          <w:iCs/>
          <w:lang w:val="ro-RO"/>
        </w:rPr>
      </w:pPr>
      <w:r w:rsidRPr="00CC6AA3">
        <w:rPr>
          <w:iCs/>
          <w:lang w:val="ro-RO"/>
        </w:rPr>
        <w:t>Nu este cazul.</w:t>
      </w:r>
    </w:p>
    <w:p w14:paraId="00C69943" w14:textId="23491294" w:rsidR="006B4203" w:rsidRPr="00276A4F" w:rsidRDefault="006B4203" w:rsidP="003730E4">
      <w:pPr>
        <w:spacing w:after="0" w:line="240" w:lineRule="auto"/>
        <w:jc w:val="both"/>
        <w:rPr>
          <w:rFonts w:ascii="Times New Roman" w:hAnsi="Times New Roman"/>
          <w:color w:val="FF0000"/>
          <w:sz w:val="24"/>
          <w:szCs w:val="24"/>
          <w:lang w:val="fr-FR"/>
        </w:rPr>
      </w:pPr>
    </w:p>
    <w:p w14:paraId="77551B9D" w14:textId="23AA2B2E" w:rsidR="00037CCE" w:rsidRPr="00CC6AA3" w:rsidRDefault="00037CCE" w:rsidP="006F3A16">
      <w:pPr>
        <w:numPr>
          <w:ilvl w:val="0"/>
          <w:numId w:val="17"/>
        </w:numPr>
        <w:tabs>
          <w:tab w:val="left" w:pos="567"/>
        </w:tabs>
        <w:spacing w:after="0" w:line="240" w:lineRule="auto"/>
        <w:ind w:left="0"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Alte autoriza</w:t>
      </w:r>
      <w:r w:rsidR="005F4E1F">
        <w:rPr>
          <w:rFonts w:ascii="Times New Roman" w:hAnsi="Times New Roman" w:cs="Times New Roman"/>
          <w:bCs/>
          <w:i/>
          <w:sz w:val="24"/>
          <w:szCs w:val="24"/>
        </w:rPr>
        <w:t>ț</w:t>
      </w:r>
      <w:r w:rsidRPr="00CC6AA3">
        <w:rPr>
          <w:rFonts w:ascii="Times New Roman" w:hAnsi="Times New Roman" w:cs="Times New Roman"/>
          <w:bCs/>
          <w:i/>
          <w:sz w:val="24"/>
          <w:szCs w:val="24"/>
        </w:rPr>
        <w:t xml:space="preserve">ii cerute pentru proiect: </w:t>
      </w:r>
    </w:p>
    <w:p w14:paraId="17114CB9" w14:textId="47798E18" w:rsidR="00037CCE" w:rsidRPr="00CC6AA3" w:rsidRDefault="00037CCE" w:rsidP="00037CCE">
      <w:pPr>
        <w:tabs>
          <w:tab w:val="left" w:pos="567"/>
        </w:tabs>
        <w:ind w:firstLine="567"/>
        <w:jc w:val="both"/>
        <w:rPr>
          <w:rFonts w:ascii="Times New Roman" w:hAnsi="Times New Roman" w:cs="Times New Roman"/>
          <w:bCs/>
          <w:sz w:val="24"/>
          <w:szCs w:val="24"/>
        </w:rPr>
      </w:pPr>
      <w:r w:rsidRPr="00CC6AA3">
        <w:rPr>
          <w:rFonts w:ascii="Times New Roman" w:hAnsi="Times New Roman" w:cs="Times New Roman"/>
          <w:bCs/>
          <w:sz w:val="24"/>
          <w:szCs w:val="24"/>
        </w:rPr>
        <w:t xml:space="preserve">Pentru prezentul proiect s-a emis certificatul de urbanism nr. </w:t>
      </w:r>
      <w:r w:rsidR="005F4E1F">
        <w:rPr>
          <w:rFonts w:ascii="Times New Roman" w:hAnsi="Times New Roman" w:cs="Times New Roman"/>
          <w:sz w:val="24"/>
          <w:szCs w:val="24"/>
        </w:rPr>
        <w:t>20</w:t>
      </w:r>
      <w:r w:rsidR="006707C7" w:rsidRPr="00CC6AA3">
        <w:rPr>
          <w:rFonts w:ascii="Times New Roman" w:hAnsi="Times New Roman" w:cs="Times New Roman"/>
          <w:sz w:val="24"/>
          <w:szCs w:val="24"/>
        </w:rPr>
        <w:t xml:space="preserve"> </w:t>
      </w:r>
      <w:r w:rsidRPr="00CC6AA3">
        <w:rPr>
          <w:rFonts w:ascii="Times New Roman" w:hAnsi="Times New Roman" w:cs="Times New Roman"/>
          <w:sz w:val="24"/>
          <w:szCs w:val="24"/>
        </w:rPr>
        <w:t xml:space="preserve">din </w:t>
      </w:r>
      <w:r w:rsidR="007400B3" w:rsidRPr="00CC6AA3">
        <w:rPr>
          <w:rFonts w:ascii="Times New Roman" w:hAnsi="Times New Roman" w:cs="Times New Roman"/>
          <w:sz w:val="24"/>
          <w:szCs w:val="24"/>
        </w:rPr>
        <w:t>1</w:t>
      </w:r>
      <w:r w:rsidR="005F4E1F">
        <w:rPr>
          <w:rFonts w:ascii="Times New Roman" w:hAnsi="Times New Roman" w:cs="Times New Roman"/>
          <w:sz w:val="24"/>
          <w:szCs w:val="24"/>
        </w:rPr>
        <w:t>3</w:t>
      </w:r>
      <w:r w:rsidR="007400B3" w:rsidRPr="00CC6AA3">
        <w:rPr>
          <w:rFonts w:ascii="Times New Roman" w:hAnsi="Times New Roman" w:cs="Times New Roman"/>
          <w:sz w:val="24"/>
          <w:szCs w:val="24"/>
        </w:rPr>
        <w:t>.</w:t>
      </w:r>
      <w:r w:rsidR="00CC6AA3" w:rsidRPr="00CC6AA3">
        <w:rPr>
          <w:rFonts w:ascii="Times New Roman" w:hAnsi="Times New Roman" w:cs="Times New Roman"/>
          <w:sz w:val="24"/>
          <w:szCs w:val="24"/>
        </w:rPr>
        <w:t>04.202</w:t>
      </w:r>
      <w:r w:rsidR="005F4E1F">
        <w:rPr>
          <w:rFonts w:ascii="Times New Roman" w:hAnsi="Times New Roman" w:cs="Times New Roman"/>
          <w:sz w:val="24"/>
          <w:szCs w:val="24"/>
        </w:rPr>
        <w:t>3</w:t>
      </w:r>
      <w:r w:rsidRPr="00CC6AA3">
        <w:rPr>
          <w:rFonts w:ascii="Times New Roman" w:hAnsi="Times New Roman" w:cs="Times New Roman"/>
          <w:sz w:val="24"/>
          <w:szCs w:val="24"/>
        </w:rPr>
        <w:t xml:space="preserve">. </w:t>
      </w:r>
      <w:r w:rsidRPr="00CC6AA3">
        <w:rPr>
          <w:rFonts w:ascii="Times New Roman" w:hAnsi="Times New Roman" w:cs="Times New Roman"/>
          <w:bCs/>
          <w:sz w:val="24"/>
          <w:szCs w:val="24"/>
        </w:rPr>
        <w:t>Solicitantul a demarat ob</w:t>
      </w:r>
      <w:r w:rsidR="005F4E1F">
        <w:rPr>
          <w:rFonts w:ascii="Times New Roman" w:hAnsi="Times New Roman" w:cs="Times New Roman"/>
          <w:bCs/>
          <w:sz w:val="24"/>
          <w:szCs w:val="24"/>
        </w:rPr>
        <w:t>ț</w:t>
      </w:r>
      <w:r w:rsidRPr="00CC6AA3">
        <w:rPr>
          <w:rFonts w:ascii="Times New Roman" w:hAnsi="Times New Roman" w:cs="Times New Roman"/>
          <w:bCs/>
          <w:sz w:val="24"/>
          <w:szCs w:val="24"/>
        </w:rPr>
        <w:t xml:space="preserve">inerea tuturor avizelor solicitate </w:t>
      </w:r>
      <w:r w:rsidR="005F4E1F">
        <w:rPr>
          <w:rFonts w:ascii="Times New Roman" w:hAnsi="Times New Roman" w:cs="Times New Roman"/>
          <w:bCs/>
          <w:sz w:val="24"/>
          <w:szCs w:val="24"/>
        </w:rPr>
        <w:t>î</w:t>
      </w:r>
      <w:r w:rsidRPr="00CC6AA3">
        <w:rPr>
          <w:rFonts w:ascii="Times New Roman" w:hAnsi="Times New Roman" w:cs="Times New Roman"/>
          <w:bCs/>
          <w:sz w:val="24"/>
          <w:szCs w:val="24"/>
        </w:rPr>
        <w:t>n vederea depunerii c</w:t>
      </w:r>
      <w:r w:rsidR="005F4E1F">
        <w:rPr>
          <w:rFonts w:ascii="Times New Roman" w:hAnsi="Times New Roman" w:cs="Times New Roman"/>
          <w:bCs/>
          <w:sz w:val="24"/>
          <w:szCs w:val="24"/>
        </w:rPr>
        <w:t>ă</w:t>
      </w:r>
      <w:r w:rsidRPr="00CC6AA3">
        <w:rPr>
          <w:rFonts w:ascii="Times New Roman" w:hAnsi="Times New Roman" w:cs="Times New Roman"/>
          <w:bCs/>
          <w:sz w:val="24"/>
          <w:szCs w:val="24"/>
        </w:rPr>
        <w:t xml:space="preserve">tre Primaria </w:t>
      </w:r>
      <w:r w:rsidR="005F4E1F">
        <w:rPr>
          <w:rFonts w:ascii="Times New Roman" w:hAnsi="Times New Roman" w:cs="Times New Roman"/>
          <w:bCs/>
          <w:sz w:val="24"/>
          <w:szCs w:val="24"/>
        </w:rPr>
        <w:t>Tătărani</w:t>
      </w:r>
      <w:r w:rsidRPr="00CC6AA3">
        <w:rPr>
          <w:rFonts w:ascii="Times New Roman" w:hAnsi="Times New Roman" w:cs="Times New Roman"/>
          <w:bCs/>
          <w:sz w:val="24"/>
          <w:szCs w:val="24"/>
        </w:rPr>
        <w:t xml:space="preserve"> a documenta</w:t>
      </w:r>
      <w:r w:rsidR="005F4E1F">
        <w:rPr>
          <w:rFonts w:ascii="Times New Roman" w:hAnsi="Times New Roman" w:cs="Times New Roman"/>
          <w:bCs/>
          <w:sz w:val="24"/>
          <w:szCs w:val="24"/>
        </w:rPr>
        <w:t>ț</w:t>
      </w:r>
      <w:r w:rsidRPr="00CC6AA3">
        <w:rPr>
          <w:rFonts w:ascii="Times New Roman" w:hAnsi="Times New Roman" w:cs="Times New Roman"/>
          <w:bCs/>
          <w:sz w:val="24"/>
          <w:szCs w:val="24"/>
        </w:rPr>
        <w:t>iei tehnica pentru ob</w:t>
      </w:r>
      <w:r w:rsidR="005F4E1F">
        <w:rPr>
          <w:rFonts w:ascii="Times New Roman" w:hAnsi="Times New Roman" w:cs="Times New Roman"/>
          <w:bCs/>
          <w:sz w:val="24"/>
          <w:szCs w:val="24"/>
        </w:rPr>
        <w:t>ț</w:t>
      </w:r>
      <w:r w:rsidRPr="00CC6AA3">
        <w:rPr>
          <w:rFonts w:ascii="Times New Roman" w:hAnsi="Times New Roman" w:cs="Times New Roman"/>
          <w:bCs/>
          <w:sz w:val="24"/>
          <w:szCs w:val="24"/>
        </w:rPr>
        <w:t>inerea autoriza</w:t>
      </w:r>
      <w:r w:rsidR="005F4E1F">
        <w:rPr>
          <w:rFonts w:ascii="Times New Roman" w:hAnsi="Times New Roman" w:cs="Times New Roman"/>
          <w:bCs/>
          <w:sz w:val="24"/>
          <w:szCs w:val="24"/>
        </w:rPr>
        <w:t>ț</w:t>
      </w:r>
      <w:r w:rsidRPr="00CC6AA3">
        <w:rPr>
          <w:rFonts w:ascii="Times New Roman" w:hAnsi="Times New Roman" w:cs="Times New Roman"/>
          <w:bCs/>
          <w:sz w:val="24"/>
          <w:szCs w:val="24"/>
        </w:rPr>
        <w:t>iei de construire.</w:t>
      </w:r>
    </w:p>
    <w:p w14:paraId="08E6BA27" w14:textId="77777777" w:rsidR="009E346C" w:rsidRPr="00125353" w:rsidRDefault="009E346C" w:rsidP="009E346C">
      <w:pPr>
        <w:spacing w:after="0" w:line="240" w:lineRule="auto"/>
        <w:jc w:val="both"/>
        <w:rPr>
          <w:rFonts w:ascii="Times New Roman" w:hAnsi="Times New Roman" w:cs="Times New Roman"/>
          <w:sz w:val="24"/>
          <w:szCs w:val="24"/>
          <w:lang w:val="pt-BR"/>
        </w:rPr>
      </w:pPr>
    </w:p>
    <w:p w14:paraId="66BEF223" w14:textId="12DDA4C5" w:rsidR="00037CCE" w:rsidRPr="00CC6AA3" w:rsidRDefault="00037CCE" w:rsidP="00037CCE">
      <w:pPr>
        <w:tabs>
          <w:tab w:val="left" w:pos="567"/>
        </w:tabs>
        <w:spacing w:after="0" w:line="240" w:lineRule="auto"/>
        <w:ind w:firstLine="567"/>
        <w:jc w:val="both"/>
        <w:rPr>
          <w:rFonts w:ascii="Times New Roman" w:hAnsi="Times New Roman" w:cs="Times New Roman"/>
          <w:b/>
          <w:bCs/>
          <w:sz w:val="24"/>
          <w:szCs w:val="24"/>
        </w:rPr>
      </w:pPr>
      <w:r w:rsidRPr="00CC6AA3">
        <w:rPr>
          <w:rFonts w:ascii="Times New Roman" w:hAnsi="Times New Roman" w:cs="Times New Roman"/>
          <w:b/>
          <w:bCs/>
          <w:sz w:val="24"/>
          <w:szCs w:val="24"/>
        </w:rPr>
        <w:t>IV. Descrierea lucr</w:t>
      </w:r>
      <w:r w:rsidR="005F4E1F">
        <w:rPr>
          <w:rFonts w:ascii="Times New Roman" w:hAnsi="Times New Roman" w:cs="Times New Roman"/>
          <w:b/>
          <w:bCs/>
          <w:sz w:val="24"/>
          <w:szCs w:val="24"/>
        </w:rPr>
        <w:t>ă</w:t>
      </w:r>
      <w:r w:rsidRPr="00CC6AA3">
        <w:rPr>
          <w:rFonts w:ascii="Times New Roman" w:hAnsi="Times New Roman" w:cs="Times New Roman"/>
          <w:b/>
          <w:bCs/>
          <w:sz w:val="24"/>
          <w:szCs w:val="24"/>
        </w:rPr>
        <w:t xml:space="preserve">rilor de demolare necesare: </w:t>
      </w:r>
    </w:p>
    <w:p w14:paraId="465C07E0" w14:textId="4CF1629F"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planul de execu</w:t>
      </w:r>
      <w:r w:rsidR="005F4E1F">
        <w:rPr>
          <w:rFonts w:ascii="Times New Roman" w:hAnsi="Times New Roman" w:cs="Times New Roman"/>
          <w:bCs/>
          <w:i/>
          <w:sz w:val="24"/>
          <w:szCs w:val="24"/>
        </w:rPr>
        <w:t>ț</w:t>
      </w:r>
      <w:r w:rsidRPr="00CC6AA3">
        <w:rPr>
          <w:rFonts w:ascii="Times New Roman" w:hAnsi="Times New Roman" w:cs="Times New Roman"/>
          <w:bCs/>
          <w:i/>
          <w:sz w:val="24"/>
          <w:szCs w:val="24"/>
        </w:rPr>
        <w:t>ie a lucr</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 xml:space="preserve">rilor de demolare, de refacere </w:t>
      </w:r>
      <w:r w:rsidR="005F4E1F">
        <w:rPr>
          <w:rFonts w:ascii="Times New Roman" w:hAnsi="Times New Roman" w:cs="Times New Roman"/>
          <w:bCs/>
          <w:i/>
          <w:sz w:val="24"/>
          <w:szCs w:val="24"/>
        </w:rPr>
        <w:t>ș</w:t>
      </w:r>
      <w:r w:rsidRPr="00CC6AA3">
        <w:rPr>
          <w:rFonts w:ascii="Times New Roman" w:hAnsi="Times New Roman" w:cs="Times New Roman"/>
          <w:bCs/>
          <w:i/>
          <w:sz w:val="24"/>
          <w:szCs w:val="24"/>
        </w:rPr>
        <w:t>i folosire ulterioar</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 xml:space="preserve"> a terenului;</w:t>
      </w:r>
    </w:p>
    <w:p w14:paraId="53A6EA13" w14:textId="296BA96F"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descrierea lucr</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rilor de refacere a amplasamentului;</w:t>
      </w:r>
    </w:p>
    <w:p w14:paraId="456EC29A" w14:textId="54941E9C"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c</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i noi de acces sau schimb</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ri ale celor existente, dup</w:t>
      </w:r>
      <w:r w:rsidR="005F4E1F">
        <w:rPr>
          <w:rFonts w:ascii="Times New Roman" w:hAnsi="Times New Roman" w:cs="Times New Roman"/>
          <w:bCs/>
          <w:i/>
          <w:sz w:val="24"/>
          <w:szCs w:val="24"/>
        </w:rPr>
        <w:t>ă</w:t>
      </w:r>
      <w:r w:rsidRPr="00CC6AA3">
        <w:rPr>
          <w:rFonts w:ascii="Times New Roman" w:hAnsi="Times New Roman" w:cs="Times New Roman"/>
          <w:bCs/>
          <w:i/>
          <w:sz w:val="24"/>
          <w:szCs w:val="24"/>
        </w:rPr>
        <w:t xml:space="preserve"> caz;</w:t>
      </w:r>
    </w:p>
    <w:p w14:paraId="452C76C5" w14:textId="77777777"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metode folosite în demolare;</w:t>
      </w:r>
    </w:p>
    <w:p w14:paraId="55D541D3" w14:textId="77777777"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detalii privind alternativele care au fost luate în considerare;</w:t>
      </w:r>
    </w:p>
    <w:p w14:paraId="714B28D2" w14:textId="5A725C26"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alte activit</w:t>
      </w:r>
      <w:r w:rsidR="005F4E1F">
        <w:rPr>
          <w:rFonts w:ascii="Times New Roman" w:hAnsi="Times New Roman" w:cs="Times New Roman"/>
          <w:bCs/>
          <w:i/>
          <w:sz w:val="24"/>
          <w:szCs w:val="24"/>
        </w:rPr>
        <w:t>ăț</w:t>
      </w:r>
      <w:r w:rsidRPr="00CC6AA3">
        <w:rPr>
          <w:rFonts w:ascii="Times New Roman" w:hAnsi="Times New Roman" w:cs="Times New Roman"/>
          <w:bCs/>
          <w:i/>
          <w:sz w:val="24"/>
          <w:szCs w:val="24"/>
        </w:rPr>
        <w:t>i care pot ap</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rea ca urmare a demol</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rii (de exemplu, eliminarea de</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eurilor).</w:t>
      </w:r>
    </w:p>
    <w:p w14:paraId="6B69F314" w14:textId="5C06D4FC" w:rsidR="00037CCE" w:rsidRPr="005F4E1F" w:rsidRDefault="005F4E1F" w:rsidP="00037CCE">
      <w:pPr>
        <w:tabs>
          <w:tab w:val="left" w:pos="567"/>
        </w:tabs>
        <w:jc w:val="both"/>
        <w:rPr>
          <w:rFonts w:ascii="Cambria" w:hAnsi="Cambria"/>
        </w:rPr>
      </w:pPr>
      <w:r w:rsidRPr="005F4E1F">
        <w:rPr>
          <w:rFonts w:ascii="Times New Roman" w:hAnsi="Times New Roman" w:cs="Times New Roman"/>
          <w:sz w:val="24"/>
          <w:szCs w:val="24"/>
        </w:rPr>
        <w:t>NU ESTE CAZUL.</w:t>
      </w:r>
    </w:p>
    <w:p w14:paraId="19C5EB1E" w14:textId="4B95946F" w:rsidR="00037CCE" w:rsidRPr="00CC6AA3" w:rsidRDefault="00037CCE" w:rsidP="00037CCE">
      <w:pPr>
        <w:tabs>
          <w:tab w:val="left" w:pos="567"/>
        </w:tabs>
        <w:ind w:firstLine="567"/>
        <w:jc w:val="both"/>
        <w:rPr>
          <w:rFonts w:ascii="Times New Roman" w:hAnsi="Times New Roman" w:cs="Times New Roman"/>
          <w:b/>
          <w:bCs/>
          <w:i/>
          <w:iCs/>
          <w:sz w:val="24"/>
          <w:szCs w:val="24"/>
        </w:rPr>
      </w:pPr>
      <w:r w:rsidRPr="00CC6AA3">
        <w:rPr>
          <w:rFonts w:ascii="Times New Roman" w:hAnsi="Times New Roman" w:cs="Times New Roman"/>
          <w:b/>
          <w:bCs/>
          <w:i/>
          <w:iCs/>
          <w:sz w:val="24"/>
          <w:szCs w:val="24"/>
        </w:rPr>
        <w:t>V. Descrierea amplas</w:t>
      </w:r>
      <w:r w:rsidR="00761D87">
        <w:rPr>
          <w:rFonts w:ascii="Times New Roman" w:hAnsi="Times New Roman" w:cs="Times New Roman"/>
          <w:b/>
          <w:bCs/>
          <w:i/>
          <w:iCs/>
          <w:sz w:val="24"/>
          <w:szCs w:val="24"/>
        </w:rPr>
        <w:t>ă</w:t>
      </w:r>
      <w:r w:rsidRPr="00CC6AA3">
        <w:rPr>
          <w:rFonts w:ascii="Times New Roman" w:hAnsi="Times New Roman" w:cs="Times New Roman"/>
          <w:b/>
          <w:bCs/>
          <w:i/>
          <w:iCs/>
          <w:sz w:val="24"/>
          <w:szCs w:val="24"/>
        </w:rPr>
        <w:t>rii proiectului:</w:t>
      </w:r>
    </w:p>
    <w:p w14:paraId="58D9A634" w14:textId="10F7E3BE" w:rsidR="00037CCE" w:rsidRPr="00CC6AA3" w:rsidRDefault="00037CCE" w:rsidP="006F3A16">
      <w:pPr>
        <w:numPr>
          <w:ilvl w:val="0"/>
          <w:numId w:val="18"/>
        </w:numPr>
        <w:tabs>
          <w:tab w:val="left" w:pos="567"/>
        </w:tabs>
        <w:spacing w:after="0" w:line="240" w:lineRule="auto"/>
        <w:ind w:left="0" w:firstLine="567"/>
        <w:jc w:val="both"/>
        <w:rPr>
          <w:rFonts w:ascii="Times New Roman" w:hAnsi="Times New Roman" w:cs="Times New Roman"/>
          <w:bCs/>
          <w:i/>
          <w:iCs/>
          <w:sz w:val="24"/>
          <w:szCs w:val="24"/>
        </w:rPr>
      </w:pPr>
      <w:r w:rsidRPr="00CC6AA3">
        <w:rPr>
          <w:rFonts w:ascii="Times New Roman" w:hAnsi="Times New Roman" w:cs="Times New Roman"/>
          <w:bCs/>
          <w:i/>
          <w:iCs/>
          <w:sz w:val="24"/>
          <w:szCs w:val="24"/>
        </w:rPr>
        <w:t>distan</w:t>
      </w:r>
      <w:r w:rsidR="00761D87">
        <w:rPr>
          <w:rFonts w:ascii="Times New Roman" w:hAnsi="Times New Roman" w:cs="Times New Roman"/>
          <w:bCs/>
          <w:i/>
          <w:iCs/>
          <w:sz w:val="24"/>
          <w:szCs w:val="24"/>
        </w:rPr>
        <w:t>ț</w:t>
      </w:r>
      <w:r w:rsidRPr="00CC6AA3">
        <w:rPr>
          <w:rFonts w:ascii="Times New Roman" w:hAnsi="Times New Roman" w:cs="Times New Roman"/>
          <w:bCs/>
          <w:i/>
          <w:iCs/>
          <w:sz w:val="24"/>
          <w:szCs w:val="24"/>
        </w:rPr>
        <w:t>a fa</w:t>
      </w:r>
      <w:r w:rsidR="00761D87">
        <w:rPr>
          <w:rFonts w:ascii="Times New Roman" w:hAnsi="Times New Roman" w:cs="Times New Roman"/>
          <w:bCs/>
          <w:i/>
          <w:iCs/>
          <w:sz w:val="24"/>
          <w:szCs w:val="24"/>
        </w:rPr>
        <w:t>ță</w:t>
      </w:r>
      <w:r w:rsidRPr="00CC6AA3">
        <w:rPr>
          <w:rFonts w:ascii="Times New Roman" w:hAnsi="Times New Roman" w:cs="Times New Roman"/>
          <w:bCs/>
          <w:i/>
          <w:iCs/>
          <w:sz w:val="24"/>
          <w:szCs w:val="24"/>
        </w:rPr>
        <w:t xml:space="preserve"> de grani</w:t>
      </w:r>
      <w:r w:rsidR="00761D87">
        <w:rPr>
          <w:rFonts w:ascii="Times New Roman" w:hAnsi="Times New Roman" w:cs="Times New Roman"/>
          <w:bCs/>
          <w:i/>
          <w:iCs/>
          <w:sz w:val="24"/>
          <w:szCs w:val="24"/>
        </w:rPr>
        <w:t>ț</w:t>
      </w:r>
      <w:r w:rsidRPr="00CC6AA3">
        <w:rPr>
          <w:rFonts w:ascii="Times New Roman" w:hAnsi="Times New Roman" w:cs="Times New Roman"/>
          <w:bCs/>
          <w:i/>
          <w:iCs/>
          <w:sz w:val="24"/>
          <w:szCs w:val="24"/>
        </w:rPr>
        <w:t>e pentru proiectele care cad sub incidenta Conven</w:t>
      </w:r>
      <w:r w:rsidR="00761D87">
        <w:rPr>
          <w:rFonts w:ascii="Times New Roman" w:hAnsi="Times New Roman" w:cs="Times New Roman"/>
          <w:bCs/>
          <w:i/>
          <w:iCs/>
          <w:sz w:val="24"/>
          <w:szCs w:val="24"/>
        </w:rPr>
        <w:t>ț</w:t>
      </w:r>
      <w:r w:rsidRPr="00CC6AA3">
        <w:rPr>
          <w:rFonts w:ascii="Times New Roman" w:hAnsi="Times New Roman" w:cs="Times New Roman"/>
          <w:bCs/>
          <w:i/>
          <w:iCs/>
          <w:sz w:val="24"/>
          <w:szCs w:val="24"/>
        </w:rPr>
        <w:t xml:space="preserve">iei privind evaluarea impactului asupra mediului </w:t>
      </w:r>
      <w:r w:rsidR="00761D87">
        <w:rPr>
          <w:rFonts w:ascii="Times New Roman" w:hAnsi="Times New Roman" w:cs="Times New Roman"/>
          <w:bCs/>
          <w:i/>
          <w:iCs/>
          <w:sz w:val="24"/>
          <w:szCs w:val="24"/>
        </w:rPr>
        <w:t>î</w:t>
      </w:r>
      <w:r w:rsidRPr="00CC6AA3">
        <w:rPr>
          <w:rFonts w:ascii="Times New Roman" w:hAnsi="Times New Roman" w:cs="Times New Roman"/>
          <w:bCs/>
          <w:i/>
          <w:iCs/>
          <w:sz w:val="24"/>
          <w:szCs w:val="24"/>
        </w:rPr>
        <w:t>n context tranfrontalier</w:t>
      </w:r>
      <w:r w:rsidR="00761D87">
        <w:rPr>
          <w:rFonts w:ascii="Times New Roman" w:hAnsi="Times New Roman" w:cs="Times New Roman"/>
          <w:bCs/>
          <w:i/>
          <w:iCs/>
          <w:sz w:val="24"/>
          <w:szCs w:val="24"/>
        </w:rPr>
        <w:t>ă</w:t>
      </w:r>
      <w:r w:rsidRPr="00CC6AA3">
        <w:rPr>
          <w:rFonts w:ascii="Times New Roman" w:hAnsi="Times New Roman" w:cs="Times New Roman"/>
          <w:bCs/>
          <w:i/>
          <w:iCs/>
          <w:sz w:val="24"/>
          <w:szCs w:val="24"/>
        </w:rPr>
        <w:t>, adoptata la Espoo la 25 februarie 1991, rectificat</w:t>
      </w:r>
      <w:r w:rsidR="00761D87">
        <w:rPr>
          <w:rFonts w:ascii="Times New Roman" w:hAnsi="Times New Roman" w:cs="Times New Roman"/>
          <w:bCs/>
          <w:i/>
          <w:iCs/>
          <w:sz w:val="24"/>
          <w:szCs w:val="24"/>
        </w:rPr>
        <w:t>ă</w:t>
      </w:r>
      <w:r w:rsidRPr="00CC6AA3">
        <w:rPr>
          <w:rFonts w:ascii="Times New Roman" w:hAnsi="Times New Roman" w:cs="Times New Roman"/>
          <w:bCs/>
          <w:i/>
          <w:iCs/>
          <w:sz w:val="24"/>
          <w:szCs w:val="24"/>
        </w:rPr>
        <w:t xml:space="preserve"> prin Legea nr. 22/2001, cu complet</w:t>
      </w:r>
      <w:r w:rsidR="00761D87">
        <w:rPr>
          <w:rFonts w:ascii="Times New Roman" w:hAnsi="Times New Roman" w:cs="Times New Roman"/>
          <w:bCs/>
          <w:i/>
          <w:iCs/>
          <w:sz w:val="24"/>
          <w:szCs w:val="24"/>
        </w:rPr>
        <w:t>ă</w:t>
      </w:r>
      <w:r w:rsidRPr="00CC6AA3">
        <w:rPr>
          <w:rFonts w:ascii="Times New Roman" w:hAnsi="Times New Roman" w:cs="Times New Roman"/>
          <w:bCs/>
          <w:i/>
          <w:iCs/>
          <w:sz w:val="24"/>
          <w:szCs w:val="24"/>
        </w:rPr>
        <w:t xml:space="preserve">rile ulterioare; </w:t>
      </w:r>
    </w:p>
    <w:p w14:paraId="50128EDA" w14:textId="0B0CAFA6" w:rsidR="00037CCE" w:rsidRPr="00CC6AA3" w:rsidRDefault="00037CCE" w:rsidP="00037CCE">
      <w:pPr>
        <w:tabs>
          <w:tab w:val="left" w:pos="567"/>
        </w:tabs>
        <w:ind w:firstLine="567"/>
        <w:jc w:val="both"/>
        <w:rPr>
          <w:rFonts w:ascii="Times New Roman" w:hAnsi="Times New Roman" w:cs="Times New Roman"/>
          <w:bCs/>
          <w:sz w:val="24"/>
          <w:szCs w:val="24"/>
        </w:rPr>
      </w:pPr>
      <w:r w:rsidRPr="00CC6AA3">
        <w:rPr>
          <w:rFonts w:ascii="Times New Roman" w:hAnsi="Times New Roman" w:cs="Times New Roman"/>
          <w:bCs/>
          <w:sz w:val="24"/>
          <w:szCs w:val="24"/>
        </w:rPr>
        <w:lastRenderedPageBreak/>
        <w:t>Proiectul nu este sub incidenta Conven</w:t>
      </w:r>
      <w:r w:rsidR="00761D87">
        <w:rPr>
          <w:rFonts w:ascii="Times New Roman" w:hAnsi="Times New Roman" w:cs="Times New Roman"/>
          <w:bCs/>
          <w:sz w:val="24"/>
          <w:szCs w:val="24"/>
        </w:rPr>
        <w:t>ț</w:t>
      </w:r>
      <w:r w:rsidRPr="00CC6AA3">
        <w:rPr>
          <w:rFonts w:ascii="Times New Roman" w:hAnsi="Times New Roman" w:cs="Times New Roman"/>
          <w:bCs/>
          <w:sz w:val="24"/>
          <w:szCs w:val="24"/>
        </w:rPr>
        <w:t xml:space="preserve">iei privind evaluarea impactului asupra mediului </w:t>
      </w:r>
      <w:r w:rsidR="00761D87">
        <w:rPr>
          <w:rFonts w:ascii="Times New Roman" w:hAnsi="Times New Roman" w:cs="Times New Roman"/>
          <w:bCs/>
          <w:sz w:val="24"/>
          <w:szCs w:val="24"/>
        </w:rPr>
        <w:t>î</w:t>
      </w:r>
      <w:r w:rsidRPr="00CC6AA3">
        <w:rPr>
          <w:rFonts w:ascii="Times New Roman" w:hAnsi="Times New Roman" w:cs="Times New Roman"/>
          <w:bCs/>
          <w:sz w:val="24"/>
          <w:szCs w:val="24"/>
        </w:rPr>
        <w:t>n context transfrontier</w:t>
      </w:r>
      <w:r w:rsidR="00761D87">
        <w:rPr>
          <w:rFonts w:ascii="Times New Roman" w:hAnsi="Times New Roman" w:cs="Times New Roman"/>
          <w:bCs/>
          <w:sz w:val="24"/>
          <w:szCs w:val="24"/>
        </w:rPr>
        <w:t>ă</w:t>
      </w:r>
      <w:r w:rsidRPr="00CC6AA3">
        <w:rPr>
          <w:rFonts w:ascii="Times New Roman" w:hAnsi="Times New Roman" w:cs="Times New Roman"/>
          <w:bCs/>
          <w:sz w:val="24"/>
          <w:szCs w:val="24"/>
        </w:rPr>
        <w:t xml:space="preserve"> (Legea 22/2001).</w:t>
      </w:r>
    </w:p>
    <w:p w14:paraId="72FF2AD7" w14:textId="6C37A8D1" w:rsidR="00037CCE" w:rsidRPr="00CC6AA3" w:rsidRDefault="00037CCE" w:rsidP="006F3A16">
      <w:pPr>
        <w:numPr>
          <w:ilvl w:val="0"/>
          <w:numId w:val="18"/>
        </w:numPr>
        <w:tabs>
          <w:tab w:val="left" w:pos="567"/>
        </w:tabs>
        <w:spacing w:after="0" w:line="240" w:lineRule="auto"/>
        <w:ind w:left="0"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xml:space="preserve">localizarea amplasamentului în raport cu patrimoniul cultural potrivit Listei monumentelor istorice, actualizata, aprobata prin Ordinul ministrului culturii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cultelor nr. 2.314/2004, cu modific</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rile ulterioare,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Repertoriului arheologic na</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ional prev</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zut de Ordonan</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a Guvernului nr. 43/2000 privind protec</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 xml:space="preserve">ia patrimoniului arheologic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declararea unor situri arheologice ca zone de interes na</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ional, republicat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cu modific</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rile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complet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rile ulterioare;</w:t>
      </w:r>
    </w:p>
    <w:p w14:paraId="7CB2B80B" w14:textId="77777777" w:rsidR="00222312" w:rsidRPr="00CC6AA3" w:rsidRDefault="00993933" w:rsidP="00B5173A">
      <w:pPr>
        <w:spacing w:after="0" w:line="240" w:lineRule="auto"/>
        <w:ind w:left="371"/>
        <w:jc w:val="both"/>
        <w:rPr>
          <w:rFonts w:ascii="Times New Roman" w:hAnsi="Times New Roman"/>
          <w:sz w:val="24"/>
          <w:szCs w:val="24"/>
        </w:rPr>
      </w:pPr>
      <w:r w:rsidRPr="00CC6AA3">
        <w:rPr>
          <w:rFonts w:ascii="Times New Roman" w:hAnsi="Times New Roman"/>
          <w:sz w:val="24"/>
          <w:szCs w:val="24"/>
        </w:rPr>
        <w:t xml:space="preserve">Terenul </w:t>
      </w:r>
      <w:r w:rsidR="00222312" w:rsidRPr="00CC6AA3">
        <w:rPr>
          <w:rFonts w:ascii="Times New Roman" w:hAnsi="Times New Roman"/>
          <w:sz w:val="24"/>
          <w:szCs w:val="24"/>
        </w:rPr>
        <w:t xml:space="preserve">nu </w:t>
      </w:r>
      <w:r w:rsidRPr="00CC6AA3">
        <w:rPr>
          <w:rFonts w:ascii="Times New Roman" w:hAnsi="Times New Roman"/>
          <w:sz w:val="24"/>
          <w:szCs w:val="24"/>
        </w:rPr>
        <w:t>se află în zona de protecție a monumentelor istorice</w:t>
      </w:r>
      <w:r w:rsidR="00222312" w:rsidRPr="00CC6AA3">
        <w:rPr>
          <w:rFonts w:ascii="Times New Roman" w:hAnsi="Times New Roman"/>
          <w:sz w:val="24"/>
          <w:szCs w:val="24"/>
        </w:rPr>
        <w:t>.</w:t>
      </w:r>
    </w:p>
    <w:p w14:paraId="13467EE1" w14:textId="2A6A4A10" w:rsidR="00037CCE" w:rsidRPr="00CC6AA3" w:rsidRDefault="00037CCE" w:rsidP="00761D87">
      <w:pPr>
        <w:spacing w:after="0" w:line="240" w:lineRule="auto"/>
        <w:ind w:firstLine="371"/>
        <w:jc w:val="both"/>
        <w:rPr>
          <w:rFonts w:ascii="Times New Roman" w:hAnsi="Times New Roman" w:cs="Times New Roman"/>
          <w:bCs/>
          <w:i/>
          <w:sz w:val="24"/>
          <w:szCs w:val="24"/>
        </w:rPr>
      </w:pPr>
      <w:r w:rsidRPr="00CC6AA3">
        <w:rPr>
          <w:rFonts w:ascii="Times New Roman" w:hAnsi="Times New Roman" w:cs="Times New Roman"/>
          <w:bCs/>
          <w:i/>
          <w:sz w:val="24"/>
          <w:szCs w:val="24"/>
        </w:rPr>
        <w:t>H</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r</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 fotografii ale amplasamentului care pot oferi informa</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ii privind caracteristicile fizice ale mediului, at</w:t>
      </w:r>
      <w:r w:rsidR="00761D87">
        <w:rPr>
          <w:rFonts w:ascii="Times New Roman" w:hAnsi="Times New Roman" w:cs="Times New Roman"/>
          <w:bCs/>
          <w:i/>
          <w:sz w:val="24"/>
          <w:szCs w:val="24"/>
        </w:rPr>
        <w:t>â</w:t>
      </w:r>
      <w:r w:rsidRPr="00CC6AA3">
        <w:rPr>
          <w:rFonts w:ascii="Times New Roman" w:hAnsi="Times New Roman" w:cs="Times New Roman"/>
          <w:bCs/>
          <w:i/>
          <w:sz w:val="24"/>
          <w:szCs w:val="24"/>
        </w:rPr>
        <w:t>t naturale, c</w:t>
      </w:r>
      <w:r w:rsidR="00761D87">
        <w:rPr>
          <w:rFonts w:ascii="Times New Roman" w:hAnsi="Times New Roman" w:cs="Times New Roman"/>
          <w:bCs/>
          <w:i/>
          <w:sz w:val="24"/>
          <w:szCs w:val="24"/>
        </w:rPr>
        <w:t>â</w:t>
      </w:r>
      <w:r w:rsidRPr="00CC6AA3">
        <w:rPr>
          <w:rFonts w:ascii="Times New Roman" w:hAnsi="Times New Roman" w:cs="Times New Roman"/>
          <w:bCs/>
          <w:i/>
          <w:sz w:val="24"/>
          <w:szCs w:val="24"/>
        </w:rPr>
        <w:t xml:space="preserve">t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 xml:space="preserve">i artificiale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alte informa</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ii privind:</w:t>
      </w:r>
    </w:p>
    <w:p w14:paraId="127E3E68" w14:textId="1BF991F9" w:rsidR="00037CCE" w:rsidRPr="00CC6AA3" w:rsidRDefault="00037CCE" w:rsidP="00B5173A">
      <w:pPr>
        <w:numPr>
          <w:ilvl w:val="0"/>
          <w:numId w:val="20"/>
        </w:numPr>
        <w:tabs>
          <w:tab w:val="left" w:pos="567"/>
        </w:tabs>
        <w:spacing w:after="0" w:line="240" w:lineRule="auto"/>
        <w:ind w:left="0"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Folosin</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 xml:space="preserve">ele actuale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planificate ale terenului, at</w:t>
      </w:r>
      <w:r w:rsidR="00761D87">
        <w:rPr>
          <w:rFonts w:ascii="Times New Roman" w:hAnsi="Times New Roman" w:cs="Times New Roman"/>
          <w:bCs/>
          <w:i/>
          <w:sz w:val="24"/>
          <w:szCs w:val="24"/>
        </w:rPr>
        <w:t>â</w:t>
      </w:r>
      <w:r w:rsidRPr="00CC6AA3">
        <w:rPr>
          <w:rFonts w:ascii="Times New Roman" w:hAnsi="Times New Roman" w:cs="Times New Roman"/>
          <w:bCs/>
          <w:i/>
          <w:sz w:val="24"/>
          <w:szCs w:val="24"/>
        </w:rPr>
        <w:t>t pe amplasament, c</w:t>
      </w:r>
      <w:r w:rsidR="00761D87">
        <w:rPr>
          <w:rFonts w:ascii="Times New Roman" w:hAnsi="Times New Roman" w:cs="Times New Roman"/>
          <w:bCs/>
          <w:i/>
          <w:sz w:val="24"/>
          <w:szCs w:val="24"/>
        </w:rPr>
        <w:t>â</w:t>
      </w:r>
      <w:r w:rsidRPr="00CC6AA3">
        <w:rPr>
          <w:rFonts w:ascii="Times New Roman" w:hAnsi="Times New Roman" w:cs="Times New Roman"/>
          <w:bCs/>
          <w:i/>
          <w:sz w:val="24"/>
          <w:szCs w:val="24"/>
        </w:rPr>
        <w:t xml:space="preserve">t </w:t>
      </w:r>
      <w:r w:rsidR="00761D87">
        <w:rPr>
          <w:rFonts w:ascii="Times New Roman" w:hAnsi="Times New Roman" w:cs="Times New Roman"/>
          <w:bCs/>
          <w:i/>
          <w:sz w:val="24"/>
          <w:szCs w:val="24"/>
        </w:rPr>
        <w:t>ș</w:t>
      </w:r>
      <w:r w:rsidRPr="00CC6AA3">
        <w:rPr>
          <w:rFonts w:ascii="Times New Roman" w:hAnsi="Times New Roman" w:cs="Times New Roman"/>
          <w:bCs/>
          <w:i/>
          <w:sz w:val="24"/>
          <w:szCs w:val="24"/>
        </w:rPr>
        <w:t>i pe zone adiacente acestuia;</w:t>
      </w:r>
    </w:p>
    <w:p w14:paraId="1A05506E" w14:textId="2A7B5803" w:rsidR="006707C7" w:rsidRPr="00CC6AA3" w:rsidRDefault="00037CCE" w:rsidP="00B5173A">
      <w:pPr>
        <w:tabs>
          <w:tab w:val="left" w:pos="567"/>
        </w:tabs>
        <w:spacing w:after="0" w:line="240" w:lineRule="auto"/>
        <w:ind w:firstLine="567"/>
        <w:jc w:val="both"/>
        <w:rPr>
          <w:rFonts w:ascii="Times New Roman" w:hAnsi="Times New Roman" w:cs="Times New Roman"/>
          <w:iCs/>
          <w:sz w:val="24"/>
          <w:szCs w:val="24"/>
        </w:rPr>
      </w:pPr>
      <w:r w:rsidRPr="00CC6AA3">
        <w:rPr>
          <w:rFonts w:ascii="Times New Roman" w:hAnsi="Times New Roman" w:cs="Times New Roman"/>
          <w:sz w:val="24"/>
          <w:szCs w:val="24"/>
        </w:rPr>
        <w:t xml:space="preserve">Lucrarea se va realiza pe un teren </w:t>
      </w:r>
      <w:r w:rsidR="008F16E8" w:rsidRPr="00CC6AA3">
        <w:rPr>
          <w:rFonts w:ascii="Times New Roman" w:hAnsi="Times New Roman" w:cs="Times New Roman"/>
          <w:sz w:val="24"/>
          <w:szCs w:val="24"/>
        </w:rPr>
        <w:t>proprietate particular</w:t>
      </w:r>
      <w:r w:rsidR="00761D87">
        <w:rPr>
          <w:rFonts w:ascii="Times New Roman" w:hAnsi="Times New Roman" w:cs="Times New Roman"/>
          <w:sz w:val="24"/>
          <w:szCs w:val="24"/>
        </w:rPr>
        <w:t>ă</w:t>
      </w:r>
      <w:r w:rsidRPr="00CC6AA3">
        <w:rPr>
          <w:rFonts w:ascii="Times New Roman" w:hAnsi="Times New Roman" w:cs="Times New Roman"/>
          <w:sz w:val="24"/>
          <w:szCs w:val="24"/>
        </w:rPr>
        <w:t xml:space="preserve">, aflat </w:t>
      </w:r>
      <w:r w:rsidR="00761D87">
        <w:rPr>
          <w:rFonts w:ascii="Times New Roman" w:hAnsi="Times New Roman" w:cs="Times New Roman"/>
          <w:sz w:val="24"/>
          <w:szCs w:val="24"/>
        </w:rPr>
        <w:t>î</w:t>
      </w:r>
      <w:r w:rsidRPr="00CC6AA3">
        <w:rPr>
          <w:rFonts w:ascii="Times New Roman" w:hAnsi="Times New Roman" w:cs="Times New Roman"/>
          <w:sz w:val="24"/>
          <w:szCs w:val="24"/>
        </w:rPr>
        <w:t>n</w:t>
      </w:r>
      <w:r w:rsidR="00CA0A6A" w:rsidRPr="00CC6AA3">
        <w:rPr>
          <w:rFonts w:ascii="Times New Roman" w:hAnsi="Times New Roman" w:cs="Times New Roman"/>
          <w:sz w:val="24"/>
          <w:szCs w:val="24"/>
        </w:rPr>
        <w:t xml:space="preserve"> </w:t>
      </w:r>
      <w:r w:rsidR="00CC6AA3" w:rsidRPr="00CC6AA3">
        <w:rPr>
          <w:rFonts w:ascii="Times New Roman" w:hAnsi="Times New Roman" w:cs="Times New Roman"/>
          <w:sz w:val="24"/>
          <w:szCs w:val="24"/>
        </w:rPr>
        <w:t xml:space="preserve">str. </w:t>
      </w:r>
      <w:r w:rsidR="00761D87">
        <w:rPr>
          <w:rFonts w:ascii="Times New Roman" w:hAnsi="Times New Roman" w:cs="Times New Roman"/>
          <w:sz w:val="24"/>
          <w:szCs w:val="24"/>
        </w:rPr>
        <w:t>Principală</w:t>
      </w:r>
      <w:r w:rsidR="00CC6AA3" w:rsidRPr="00CC6AA3">
        <w:rPr>
          <w:rFonts w:ascii="Times New Roman" w:hAnsi="Times New Roman" w:cs="Times New Roman"/>
          <w:sz w:val="24"/>
          <w:szCs w:val="24"/>
        </w:rPr>
        <w:t>, nr. 1</w:t>
      </w:r>
      <w:r w:rsidR="00761D87">
        <w:rPr>
          <w:rFonts w:ascii="Times New Roman" w:hAnsi="Times New Roman" w:cs="Times New Roman"/>
          <w:sz w:val="24"/>
          <w:szCs w:val="24"/>
        </w:rPr>
        <w:t>11</w:t>
      </w:r>
      <w:r w:rsidR="00CC6AA3" w:rsidRPr="00CC6AA3">
        <w:rPr>
          <w:rFonts w:ascii="Times New Roman" w:hAnsi="Times New Roman" w:cs="Times New Roman"/>
          <w:sz w:val="24"/>
          <w:szCs w:val="24"/>
        </w:rPr>
        <w:t xml:space="preserve">, com </w:t>
      </w:r>
      <w:r w:rsidR="00761D87">
        <w:rPr>
          <w:rFonts w:ascii="Times New Roman" w:hAnsi="Times New Roman" w:cs="Times New Roman"/>
          <w:sz w:val="24"/>
          <w:szCs w:val="24"/>
        </w:rPr>
        <w:t>Tătărani</w:t>
      </w:r>
      <w:r w:rsidR="00CC6AA3" w:rsidRPr="00CC6AA3">
        <w:rPr>
          <w:rFonts w:ascii="Times New Roman" w:hAnsi="Times New Roman" w:cs="Times New Roman"/>
          <w:sz w:val="24"/>
          <w:szCs w:val="24"/>
        </w:rPr>
        <w:t xml:space="preserve">, sat </w:t>
      </w:r>
      <w:r w:rsidR="00761D87">
        <w:rPr>
          <w:rFonts w:ascii="Times New Roman" w:hAnsi="Times New Roman" w:cs="Times New Roman"/>
          <w:sz w:val="24"/>
          <w:szCs w:val="24"/>
        </w:rPr>
        <w:t>Căprioru</w:t>
      </w:r>
      <w:r w:rsidR="00993933" w:rsidRPr="00CC6AA3">
        <w:rPr>
          <w:rFonts w:ascii="Times New Roman" w:hAnsi="Times New Roman" w:cs="Times New Roman"/>
          <w:iCs/>
          <w:sz w:val="24"/>
          <w:szCs w:val="24"/>
        </w:rPr>
        <w:t xml:space="preserve">, </w:t>
      </w:r>
      <w:r w:rsidR="00993933" w:rsidRPr="00CC6AA3">
        <w:rPr>
          <w:rFonts w:ascii="Times New Roman" w:hAnsi="Times New Roman" w:cs="Times New Roman"/>
          <w:sz w:val="24"/>
          <w:szCs w:val="24"/>
        </w:rPr>
        <w:t>jud. Dâmbovița</w:t>
      </w:r>
      <w:r w:rsidR="006707C7" w:rsidRPr="00CC6AA3">
        <w:rPr>
          <w:rFonts w:ascii="Times New Roman" w:hAnsi="Times New Roman" w:cs="Times New Roman"/>
          <w:iCs/>
          <w:sz w:val="24"/>
          <w:szCs w:val="24"/>
        </w:rPr>
        <w:t>.</w:t>
      </w:r>
    </w:p>
    <w:p w14:paraId="31E34D5D" w14:textId="7665E672" w:rsidR="00037CCE" w:rsidRPr="00CC6AA3" w:rsidRDefault="00037CCE" w:rsidP="00B5173A">
      <w:pPr>
        <w:tabs>
          <w:tab w:val="left" w:pos="567"/>
        </w:tabs>
        <w:spacing w:after="0" w:line="240" w:lineRule="auto"/>
        <w:ind w:firstLine="567"/>
        <w:jc w:val="both"/>
        <w:rPr>
          <w:rFonts w:ascii="Times New Roman" w:hAnsi="Times New Roman" w:cs="Times New Roman"/>
          <w:bCs/>
          <w:i/>
          <w:iCs/>
          <w:sz w:val="24"/>
          <w:szCs w:val="24"/>
        </w:rPr>
      </w:pPr>
      <w:r w:rsidRPr="00CC6AA3">
        <w:rPr>
          <w:rFonts w:ascii="Times New Roman" w:hAnsi="Times New Roman" w:cs="Times New Roman"/>
          <w:bCs/>
          <w:i/>
          <w:iCs/>
          <w:sz w:val="24"/>
          <w:szCs w:val="24"/>
        </w:rPr>
        <w:t xml:space="preserve">Politici de zonare </w:t>
      </w:r>
      <w:r w:rsidR="00761D87">
        <w:rPr>
          <w:rFonts w:ascii="Times New Roman" w:hAnsi="Times New Roman" w:cs="Times New Roman"/>
          <w:bCs/>
          <w:i/>
          <w:iCs/>
          <w:sz w:val="24"/>
          <w:szCs w:val="24"/>
        </w:rPr>
        <w:t>ș</w:t>
      </w:r>
      <w:r w:rsidRPr="00CC6AA3">
        <w:rPr>
          <w:rFonts w:ascii="Times New Roman" w:hAnsi="Times New Roman" w:cs="Times New Roman"/>
          <w:bCs/>
          <w:i/>
          <w:iCs/>
          <w:sz w:val="24"/>
          <w:szCs w:val="24"/>
        </w:rPr>
        <w:t>i de folosire a terenului;</w:t>
      </w:r>
    </w:p>
    <w:p w14:paraId="190FD09E" w14:textId="20FB3287" w:rsidR="00EC6941" w:rsidRPr="00CC6AA3" w:rsidRDefault="00037CCE" w:rsidP="00EC6941">
      <w:pPr>
        <w:tabs>
          <w:tab w:val="left" w:pos="567"/>
        </w:tabs>
        <w:ind w:left="567"/>
        <w:jc w:val="both"/>
        <w:rPr>
          <w:rFonts w:ascii="Times New Roman" w:hAnsi="Times New Roman"/>
          <w:bCs/>
          <w:sz w:val="24"/>
          <w:szCs w:val="24"/>
        </w:rPr>
      </w:pPr>
      <w:r w:rsidRPr="00CC6AA3">
        <w:rPr>
          <w:rFonts w:ascii="Times New Roman" w:hAnsi="Times New Roman" w:cs="Times New Roman"/>
          <w:bCs/>
          <w:sz w:val="24"/>
          <w:szCs w:val="24"/>
        </w:rPr>
        <w:t xml:space="preserve">Terenul va fi utilizat pentru </w:t>
      </w:r>
      <w:r w:rsidR="00521AE1" w:rsidRPr="00CC6AA3">
        <w:rPr>
          <w:rFonts w:ascii="Times New Roman" w:hAnsi="Times New Roman"/>
          <w:bCs/>
          <w:sz w:val="24"/>
          <w:szCs w:val="24"/>
        </w:rPr>
        <w:t xml:space="preserve">construire </w:t>
      </w:r>
      <w:r w:rsidR="00CC6AA3" w:rsidRPr="00CC6AA3">
        <w:rPr>
          <w:rFonts w:ascii="Times New Roman" w:hAnsi="Times New Roman"/>
          <w:bCs/>
          <w:sz w:val="24"/>
          <w:szCs w:val="24"/>
        </w:rPr>
        <w:t>sp</w:t>
      </w:r>
      <w:r w:rsidR="00761D87">
        <w:rPr>
          <w:rFonts w:ascii="Times New Roman" w:hAnsi="Times New Roman"/>
          <w:bCs/>
          <w:sz w:val="24"/>
          <w:szCs w:val="24"/>
        </w:rPr>
        <w:t>ă</w:t>
      </w:r>
      <w:r w:rsidR="00CC6AA3" w:rsidRPr="00CC6AA3">
        <w:rPr>
          <w:rFonts w:ascii="Times New Roman" w:hAnsi="Times New Roman"/>
          <w:bCs/>
          <w:sz w:val="24"/>
          <w:szCs w:val="24"/>
        </w:rPr>
        <w:t>l</w:t>
      </w:r>
      <w:r w:rsidR="00761D87">
        <w:rPr>
          <w:rFonts w:ascii="Times New Roman" w:hAnsi="Times New Roman"/>
          <w:bCs/>
          <w:sz w:val="24"/>
          <w:szCs w:val="24"/>
        </w:rPr>
        <w:t>ă</w:t>
      </w:r>
      <w:r w:rsidR="00CC6AA3" w:rsidRPr="00CC6AA3">
        <w:rPr>
          <w:rFonts w:ascii="Times New Roman" w:hAnsi="Times New Roman"/>
          <w:bCs/>
          <w:sz w:val="24"/>
          <w:szCs w:val="24"/>
        </w:rPr>
        <w:t>torie auto self – service</w:t>
      </w:r>
      <w:r w:rsidR="000C67F7" w:rsidRPr="00CC6AA3">
        <w:rPr>
          <w:rFonts w:ascii="Times New Roman" w:hAnsi="Times New Roman"/>
          <w:bCs/>
          <w:sz w:val="24"/>
          <w:szCs w:val="24"/>
        </w:rPr>
        <w:t>.</w:t>
      </w:r>
      <w:r w:rsidR="006707C7" w:rsidRPr="00CC6AA3">
        <w:rPr>
          <w:rFonts w:ascii="Times New Roman" w:hAnsi="Times New Roman"/>
          <w:bCs/>
          <w:sz w:val="24"/>
          <w:szCs w:val="24"/>
        </w:rPr>
        <w:t xml:space="preserve"> </w:t>
      </w:r>
    </w:p>
    <w:p w14:paraId="05F9A1F4" w14:textId="3C2CADAE" w:rsidR="00037CCE" w:rsidRPr="00CC6AA3" w:rsidRDefault="00037CCE" w:rsidP="00EC6941">
      <w:pPr>
        <w:tabs>
          <w:tab w:val="left" w:pos="567"/>
        </w:tabs>
        <w:ind w:left="567"/>
        <w:jc w:val="both"/>
        <w:rPr>
          <w:rFonts w:ascii="Times New Roman" w:hAnsi="Times New Roman" w:cs="Times New Roman"/>
          <w:bCs/>
          <w:i/>
          <w:sz w:val="24"/>
          <w:szCs w:val="24"/>
        </w:rPr>
      </w:pPr>
      <w:r w:rsidRPr="00CC6AA3">
        <w:rPr>
          <w:rFonts w:ascii="Times New Roman" w:hAnsi="Times New Roman" w:cs="Times New Roman"/>
          <w:bCs/>
          <w:i/>
          <w:sz w:val="24"/>
          <w:szCs w:val="24"/>
        </w:rPr>
        <w:t>Arealele sensibile;</w:t>
      </w:r>
    </w:p>
    <w:p w14:paraId="2F5D606A" w14:textId="77777777" w:rsidR="00761D87" w:rsidRPr="00761D87" w:rsidRDefault="00761D87" w:rsidP="00761D87">
      <w:pPr>
        <w:ind w:firstLine="567"/>
        <w:jc w:val="both"/>
        <w:rPr>
          <w:rFonts w:ascii="Times New Roman" w:hAnsi="Times New Roman" w:cs="Times New Roman"/>
          <w:sz w:val="24"/>
          <w:szCs w:val="24"/>
        </w:rPr>
      </w:pPr>
      <w:r w:rsidRPr="00761D87">
        <w:rPr>
          <w:rFonts w:ascii="Times New Roman" w:hAnsi="Times New Roman" w:cs="Times New Roman"/>
          <w:sz w:val="24"/>
          <w:szCs w:val="24"/>
        </w:rPr>
        <w:t>Prezentul amplasament se afla la aproximativ 3,20  km distanta de Padurile din Sudul Piemontului Candesti (SiteCode: ROSCI0344) si  aproximativ 17,3 km distanta de Muscelele Argesului  (SiteCode: ROSCI0326), arii naturale protejate de interes comunitar (situri Natura 2000).</w:t>
      </w:r>
    </w:p>
    <w:p w14:paraId="1647389D" w14:textId="5717DAF4" w:rsidR="00037CCE" w:rsidRPr="00CC6AA3" w:rsidRDefault="00037CCE" w:rsidP="006F3A16">
      <w:pPr>
        <w:numPr>
          <w:ilvl w:val="0"/>
          <w:numId w:val="20"/>
        </w:numPr>
        <w:tabs>
          <w:tab w:val="left" w:pos="567"/>
        </w:tabs>
        <w:spacing w:after="0" w:line="240" w:lineRule="auto"/>
        <w:ind w:left="0"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Detalii privind orice variant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 de amplasament care a fost luat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 </w:t>
      </w:r>
      <w:r w:rsidR="00761D87">
        <w:rPr>
          <w:rFonts w:ascii="Times New Roman" w:hAnsi="Times New Roman" w:cs="Times New Roman"/>
          <w:bCs/>
          <w:i/>
          <w:sz w:val="24"/>
          <w:szCs w:val="24"/>
        </w:rPr>
        <w:t>î</w:t>
      </w:r>
      <w:r w:rsidRPr="00CC6AA3">
        <w:rPr>
          <w:rFonts w:ascii="Times New Roman" w:hAnsi="Times New Roman" w:cs="Times New Roman"/>
          <w:bCs/>
          <w:i/>
          <w:sz w:val="24"/>
          <w:szCs w:val="24"/>
        </w:rPr>
        <w:t>n considerare;</w:t>
      </w:r>
    </w:p>
    <w:p w14:paraId="45538F37" w14:textId="44211E19" w:rsidR="00037CCE" w:rsidRPr="00CC6AA3" w:rsidRDefault="00037CCE" w:rsidP="00037CCE">
      <w:pPr>
        <w:tabs>
          <w:tab w:val="left" w:pos="567"/>
        </w:tabs>
        <w:ind w:firstLine="567"/>
        <w:jc w:val="both"/>
        <w:rPr>
          <w:rFonts w:ascii="Times New Roman" w:hAnsi="Times New Roman" w:cs="Times New Roman"/>
          <w:bCs/>
          <w:sz w:val="24"/>
          <w:szCs w:val="24"/>
        </w:rPr>
      </w:pPr>
      <w:r w:rsidRPr="00CC6AA3">
        <w:rPr>
          <w:rFonts w:ascii="Times New Roman" w:hAnsi="Times New Roman" w:cs="Times New Roman"/>
          <w:bCs/>
          <w:sz w:val="24"/>
          <w:szCs w:val="24"/>
        </w:rPr>
        <w:t>Pentru acest tip de proiect, alegerea amplasamentului a fost determinat</w:t>
      </w:r>
      <w:r w:rsidR="00761D87">
        <w:rPr>
          <w:rFonts w:ascii="Times New Roman" w:hAnsi="Times New Roman" w:cs="Times New Roman"/>
          <w:bCs/>
          <w:sz w:val="24"/>
          <w:szCs w:val="24"/>
        </w:rPr>
        <w:t>ă</w:t>
      </w:r>
      <w:r w:rsidRPr="00CC6AA3">
        <w:rPr>
          <w:rFonts w:ascii="Times New Roman" w:hAnsi="Times New Roman" w:cs="Times New Roman"/>
          <w:bCs/>
          <w:sz w:val="24"/>
          <w:szCs w:val="24"/>
        </w:rPr>
        <w:t xml:space="preserve"> de existen</w:t>
      </w:r>
      <w:r w:rsidR="00761D87">
        <w:rPr>
          <w:rFonts w:ascii="Times New Roman" w:hAnsi="Times New Roman" w:cs="Times New Roman"/>
          <w:bCs/>
          <w:sz w:val="24"/>
          <w:szCs w:val="24"/>
        </w:rPr>
        <w:t>ț</w:t>
      </w:r>
      <w:r w:rsidRPr="00CC6AA3">
        <w:rPr>
          <w:rFonts w:ascii="Times New Roman" w:hAnsi="Times New Roman" w:cs="Times New Roman"/>
          <w:bCs/>
          <w:sz w:val="24"/>
          <w:szCs w:val="24"/>
        </w:rPr>
        <w:t>a unui drept de utilizare a terenului.</w:t>
      </w:r>
    </w:p>
    <w:p w14:paraId="452DFB83" w14:textId="036CCDD7" w:rsidR="00037CCE" w:rsidRPr="00CC6AA3" w:rsidRDefault="00037CCE" w:rsidP="00037CCE">
      <w:pPr>
        <w:tabs>
          <w:tab w:val="left" w:pos="567"/>
        </w:tabs>
        <w:spacing w:after="0" w:line="240" w:lineRule="auto"/>
        <w:ind w:firstLine="567"/>
        <w:jc w:val="both"/>
        <w:rPr>
          <w:rStyle w:val="tpa1"/>
          <w:rFonts w:ascii="Times New Roman" w:hAnsi="Times New Roman" w:cs="Times New Roman"/>
          <w:bCs/>
          <w:i/>
          <w:sz w:val="24"/>
          <w:szCs w:val="24"/>
        </w:rPr>
      </w:pPr>
      <w:r w:rsidRPr="00CC6AA3">
        <w:rPr>
          <w:rFonts w:ascii="Times New Roman" w:hAnsi="Times New Roman" w:cs="Times New Roman"/>
          <w:bCs/>
          <w:sz w:val="24"/>
          <w:szCs w:val="24"/>
        </w:rPr>
        <w:t xml:space="preserve">– </w:t>
      </w:r>
      <w:r w:rsidRPr="00CC6AA3">
        <w:rPr>
          <w:rFonts w:ascii="Times New Roman" w:hAnsi="Times New Roman" w:cs="Times New Roman"/>
          <w:bCs/>
          <w:i/>
          <w:sz w:val="24"/>
          <w:szCs w:val="24"/>
        </w:rPr>
        <w:t>coordonatele geografice ale amplasamentului proiectului, care vor fi prezentate sub forma de vector în format digital cu referin</w:t>
      </w:r>
      <w:r w:rsidR="00761D87">
        <w:rPr>
          <w:rFonts w:ascii="Times New Roman" w:hAnsi="Times New Roman" w:cs="Times New Roman"/>
          <w:bCs/>
          <w:i/>
          <w:sz w:val="24"/>
          <w:szCs w:val="24"/>
        </w:rPr>
        <w:t>ță</w:t>
      </w:r>
      <w:r w:rsidRPr="00CC6AA3">
        <w:rPr>
          <w:rFonts w:ascii="Times New Roman" w:hAnsi="Times New Roman" w:cs="Times New Roman"/>
          <w:bCs/>
          <w:i/>
          <w:sz w:val="24"/>
          <w:szCs w:val="24"/>
        </w:rPr>
        <w:t xml:space="preserve"> geografic</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în sistem de proiectie na</w:t>
      </w:r>
      <w:r w:rsidR="00761D87">
        <w:rPr>
          <w:rFonts w:ascii="Times New Roman" w:hAnsi="Times New Roman" w:cs="Times New Roman"/>
          <w:bCs/>
          <w:i/>
          <w:sz w:val="24"/>
          <w:szCs w:val="24"/>
        </w:rPr>
        <w:t>ț</w:t>
      </w:r>
      <w:r w:rsidRPr="00CC6AA3">
        <w:rPr>
          <w:rFonts w:ascii="Times New Roman" w:hAnsi="Times New Roman" w:cs="Times New Roman"/>
          <w:bCs/>
          <w:i/>
          <w:sz w:val="24"/>
          <w:szCs w:val="24"/>
        </w:rPr>
        <w:t>ionala Stereo 1970;</w:t>
      </w:r>
    </w:p>
    <w:p w14:paraId="503633E6" w14:textId="30AF7F04" w:rsidR="00037CCE" w:rsidRPr="00CC6AA3" w:rsidRDefault="00037CCE" w:rsidP="00037CCE">
      <w:pPr>
        <w:tabs>
          <w:tab w:val="left" w:pos="567"/>
        </w:tabs>
        <w:spacing w:after="0" w:line="240" w:lineRule="auto"/>
        <w:ind w:firstLine="567"/>
        <w:jc w:val="both"/>
        <w:rPr>
          <w:rFonts w:ascii="Times New Roman" w:hAnsi="Times New Roman" w:cs="Times New Roman"/>
          <w:bCs/>
          <w:sz w:val="24"/>
          <w:szCs w:val="24"/>
        </w:rPr>
      </w:pPr>
      <w:r w:rsidRPr="00CC6AA3">
        <w:rPr>
          <w:rFonts w:ascii="Times New Roman" w:hAnsi="Times New Roman" w:cs="Times New Roman"/>
          <w:bCs/>
          <w:sz w:val="24"/>
          <w:szCs w:val="24"/>
        </w:rPr>
        <w:t xml:space="preserve">Coordonatele geografice ale amplasamentului sunt evidentiate </w:t>
      </w:r>
      <w:r w:rsidR="00761D87">
        <w:rPr>
          <w:rFonts w:ascii="Times New Roman" w:hAnsi="Times New Roman" w:cs="Times New Roman"/>
          <w:bCs/>
          <w:sz w:val="24"/>
          <w:szCs w:val="24"/>
        </w:rPr>
        <w:t>î</w:t>
      </w:r>
      <w:r w:rsidRPr="00CC6AA3">
        <w:rPr>
          <w:rFonts w:ascii="Times New Roman" w:hAnsi="Times New Roman" w:cs="Times New Roman"/>
          <w:bCs/>
          <w:sz w:val="24"/>
          <w:szCs w:val="24"/>
        </w:rPr>
        <w:t>n planul de amplasament vizat de c</w:t>
      </w:r>
      <w:r w:rsidR="00761D87">
        <w:rPr>
          <w:rFonts w:ascii="Times New Roman" w:hAnsi="Times New Roman" w:cs="Times New Roman"/>
          <w:bCs/>
          <w:sz w:val="24"/>
          <w:szCs w:val="24"/>
        </w:rPr>
        <w:t>ă</w:t>
      </w:r>
      <w:r w:rsidRPr="00CC6AA3">
        <w:rPr>
          <w:rFonts w:ascii="Times New Roman" w:hAnsi="Times New Roman" w:cs="Times New Roman"/>
          <w:bCs/>
          <w:sz w:val="24"/>
          <w:szCs w:val="24"/>
        </w:rPr>
        <w:t>tre OCPI D</w:t>
      </w:r>
      <w:r w:rsidR="00761D87">
        <w:rPr>
          <w:rFonts w:ascii="Times New Roman" w:hAnsi="Times New Roman" w:cs="Times New Roman"/>
          <w:bCs/>
          <w:sz w:val="24"/>
          <w:szCs w:val="24"/>
        </w:rPr>
        <w:t>â</w:t>
      </w:r>
      <w:r w:rsidRPr="00CC6AA3">
        <w:rPr>
          <w:rFonts w:ascii="Times New Roman" w:hAnsi="Times New Roman" w:cs="Times New Roman"/>
          <w:bCs/>
          <w:sz w:val="24"/>
          <w:szCs w:val="24"/>
        </w:rPr>
        <w:t>mbovi</w:t>
      </w:r>
      <w:r w:rsidR="00761D87">
        <w:rPr>
          <w:rFonts w:ascii="Times New Roman" w:hAnsi="Times New Roman" w:cs="Times New Roman"/>
          <w:bCs/>
          <w:sz w:val="24"/>
          <w:szCs w:val="24"/>
        </w:rPr>
        <w:t>ț</w:t>
      </w:r>
      <w:r w:rsidRPr="00CC6AA3">
        <w:rPr>
          <w:rFonts w:ascii="Times New Roman" w:hAnsi="Times New Roman" w:cs="Times New Roman"/>
          <w:bCs/>
          <w:sz w:val="24"/>
          <w:szCs w:val="24"/>
        </w:rPr>
        <w:t>a.</w:t>
      </w:r>
    </w:p>
    <w:p w14:paraId="562D360B" w14:textId="77777777" w:rsidR="00037CCE" w:rsidRPr="00276A4F" w:rsidRDefault="00037CCE" w:rsidP="00037CCE">
      <w:pPr>
        <w:tabs>
          <w:tab w:val="left" w:pos="567"/>
        </w:tabs>
        <w:spacing w:after="0" w:line="240" w:lineRule="auto"/>
        <w:ind w:firstLine="567"/>
        <w:jc w:val="both"/>
        <w:rPr>
          <w:rFonts w:ascii="Times New Roman" w:hAnsi="Times New Roman" w:cs="Times New Roman"/>
          <w:bCs/>
          <w:color w:val="FF0000"/>
          <w:sz w:val="24"/>
          <w:szCs w:val="24"/>
        </w:rPr>
      </w:pPr>
    </w:p>
    <w:p w14:paraId="4A71ECD9" w14:textId="3E359CF7" w:rsidR="00037CCE" w:rsidRPr="00CC6AA3" w:rsidRDefault="00037CCE" w:rsidP="00037CCE">
      <w:pPr>
        <w:tabs>
          <w:tab w:val="left" w:pos="567"/>
        </w:tabs>
        <w:spacing w:after="0" w:line="240" w:lineRule="auto"/>
        <w:ind w:firstLine="567"/>
        <w:jc w:val="both"/>
        <w:rPr>
          <w:rFonts w:ascii="Times New Roman" w:hAnsi="Times New Roman" w:cs="Times New Roman"/>
          <w:bCs/>
          <w:i/>
          <w:sz w:val="24"/>
          <w:szCs w:val="24"/>
        </w:rPr>
      </w:pPr>
      <w:r w:rsidRPr="00CC6AA3">
        <w:rPr>
          <w:rFonts w:ascii="Times New Roman" w:hAnsi="Times New Roman" w:cs="Times New Roman"/>
          <w:bCs/>
          <w:i/>
          <w:sz w:val="24"/>
          <w:szCs w:val="24"/>
        </w:rPr>
        <w:t>– detalii privind orice variant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 de amplasament care a fost luat</w:t>
      </w:r>
      <w:r w:rsidR="00761D87">
        <w:rPr>
          <w:rFonts w:ascii="Times New Roman" w:hAnsi="Times New Roman" w:cs="Times New Roman"/>
          <w:bCs/>
          <w:i/>
          <w:sz w:val="24"/>
          <w:szCs w:val="24"/>
        </w:rPr>
        <w:t>ă</w:t>
      </w:r>
      <w:r w:rsidRPr="00CC6AA3">
        <w:rPr>
          <w:rFonts w:ascii="Times New Roman" w:hAnsi="Times New Roman" w:cs="Times New Roman"/>
          <w:bCs/>
          <w:i/>
          <w:sz w:val="24"/>
          <w:szCs w:val="24"/>
        </w:rPr>
        <w:t xml:space="preserve"> în considerare.</w:t>
      </w:r>
    </w:p>
    <w:p w14:paraId="0F982910" w14:textId="1E381AC5" w:rsidR="00037CCE" w:rsidRPr="00CC6AA3" w:rsidRDefault="00761D87" w:rsidP="00037CCE">
      <w:pPr>
        <w:tabs>
          <w:tab w:val="left" w:pos="567"/>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Ț</w:t>
      </w:r>
      <w:r w:rsidR="00037CCE" w:rsidRPr="00CC6AA3">
        <w:rPr>
          <w:rFonts w:ascii="Times New Roman" w:hAnsi="Times New Roman" w:cs="Times New Roman"/>
          <w:bCs/>
          <w:sz w:val="24"/>
          <w:szCs w:val="24"/>
        </w:rPr>
        <w:t>in</w:t>
      </w:r>
      <w:r>
        <w:rPr>
          <w:rFonts w:ascii="Times New Roman" w:hAnsi="Times New Roman" w:cs="Times New Roman"/>
          <w:bCs/>
          <w:sz w:val="24"/>
          <w:szCs w:val="24"/>
        </w:rPr>
        <w:t>â</w:t>
      </w:r>
      <w:r w:rsidR="00037CCE" w:rsidRPr="00CC6AA3">
        <w:rPr>
          <w:rFonts w:ascii="Times New Roman" w:hAnsi="Times New Roman" w:cs="Times New Roman"/>
          <w:bCs/>
          <w:sz w:val="24"/>
          <w:szCs w:val="24"/>
        </w:rPr>
        <w:t>nd cont de amplasamentul investi</w:t>
      </w:r>
      <w:r>
        <w:rPr>
          <w:rFonts w:ascii="Times New Roman" w:hAnsi="Times New Roman" w:cs="Times New Roman"/>
          <w:bCs/>
          <w:sz w:val="24"/>
          <w:szCs w:val="24"/>
        </w:rPr>
        <w:t>ț</w:t>
      </w:r>
      <w:r w:rsidR="00037CCE" w:rsidRPr="00CC6AA3">
        <w:rPr>
          <w:rFonts w:ascii="Times New Roman" w:hAnsi="Times New Roman" w:cs="Times New Roman"/>
          <w:bCs/>
          <w:sz w:val="24"/>
          <w:szCs w:val="24"/>
        </w:rPr>
        <w:t xml:space="preserve">iei, s-a luat </w:t>
      </w:r>
      <w:r>
        <w:rPr>
          <w:rFonts w:ascii="Times New Roman" w:hAnsi="Times New Roman" w:cs="Times New Roman"/>
          <w:bCs/>
          <w:sz w:val="24"/>
          <w:szCs w:val="24"/>
        </w:rPr>
        <w:t>î</w:t>
      </w:r>
      <w:r w:rsidR="00037CCE" w:rsidRPr="00CC6AA3">
        <w:rPr>
          <w:rFonts w:ascii="Times New Roman" w:hAnsi="Times New Roman" w:cs="Times New Roman"/>
          <w:bCs/>
          <w:sz w:val="24"/>
          <w:szCs w:val="24"/>
        </w:rPr>
        <w:t>n considerare varianta optim</w:t>
      </w:r>
      <w:r>
        <w:rPr>
          <w:rFonts w:ascii="Times New Roman" w:hAnsi="Times New Roman" w:cs="Times New Roman"/>
          <w:bCs/>
          <w:sz w:val="24"/>
          <w:szCs w:val="24"/>
        </w:rPr>
        <w:t>ă</w:t>
      </w:r>
      <w:r w:rsidR="00037CCE" w:rsidRPr="00CC6AA3">
        <w:rPr>
          <w:rFonts w:ascii="Times New Roman" w:hAnsi="Times New Roman" w:cs="Times New Roman"/>
          <w:bCs/>
          <w:sz w:val="24"/>
          <w:szCs w:val="24"/>
        </w:rPr>
        <w:t xml:space="preserve"> de realizare a obiectivului astfel </w:t>
      </w:r>
      <w:r>
        <w:rPr>
          <w:rFonts w:ascii="Times New Roman" w:hAnsi="Times New Roman" w:cs="Times New Roman"/>
          <w:bCs/>
          <w:sz w:val="24"/>
          <w:szCs w:val="24"/>
        </w:rPr>
        <w:t>î</w:t>
      </w:r>
      <w:r w:rsidR="00037CCE" w:rsidRPr="00CC6AA3">
        <w:rPr>
          <w:rFonts w:ascii="Times New Roman" w:hAnsi="Times New Roman" w:cs="Times New Roman"/>
          <w:bCs/>
          <w:sz w:val="24"/>
          <w:szCs w:val="24"/>
        </w:rPr>
        <w:t>nc</w:t>
      </w:r>
      <w:r>
        <w:rPr>
          <w:rFonts w:ascii="Times New Roman" w:hAnsi="Times New Roman" w:cs="Times New Roman"/>
          <w:bCs/>
          <w:sz w:val="24"/>
          <w:szCs w:val="24"/>
        </w:rPr>
        <w:t>â</w:t>
      </w:r>
      <w:r w:rsidR="00037CCE" w:rsidRPr="00CC6AA3">
        <w:rPr>
          <w:rFonts w:ascii="Times New Roman" w:hAnsi="Times New Roman" w:cs="Times New Roman"/>
          <w:bCs/>
          <w:sz w:val="24"/>
          <w:szCs w:val="24"/>
        </w:rPr>
        <w:t>t s</w:t>
      </w:r>
      <w:r>
        <w:rPr>
          <w:rFonts w:ascii="Times New Roman" w:hAnsi="Times New Roman" w:cs="Times New Roman"/>
          <w:bCs/>
          <w:sz w:val="24"/>
          <w:szCs w:val="24"/>
        </w:rPr>
        <w:t>ă</w:t>
      </w:r>
      <w:r w:rsidR="00037CCE" w:rsidRPr="00CC6AA3">
        <w:rPr>
          <w:rFonts w:ascii="Times New Roman" w:hAnsi="Times New Roman" w:cs="Times New Roman"/>
          <w:bCs/>
          <w:sz w:val="24"/>
          <w:szCs w:val="24"/>
        </w:rPr>
        <w:t xml:space="preserve"> se realizeze un acces facil.</w:t>
      </w:r>
    </w:p>
    <w:p w14:paraId="4BA7D0C2" w14:textId="77777777" w:rsidR="006F3A16" w:rsidRPr="00CC6AA3" w:rsidRDefault="006F3A16" w:rsidP="00037CCE">
      <w:pPr>
        <w:tabs>
          <w:tab w:val="left" w:pos="567"/>
        </w:tabs>
        <w:spacing w:after="0" w:line="240" w:lineRule="auto"/>
        <w:ind w:firstLine="567"/>
        <w:jc w:val="both"/>
        <w:rPr>
          <w:rFonts w:ascii="Times New Roman" w:hAnsi="Times New Roman" w:cs="Times New Roman"/>
          <w:bCs/>
          <w:sz w:val="24"/>
          <w:szCs w:val="24"/>
        </w:rPr>
      </w:pPr>
    </w:p>
    <w:p w14:paraId="149DF469" w14:textId="42761A64" w:rsidR="006F3A16" w:rsidRPr="00CC6AA3" w:rsidRDefault="006F3A16" w:rsidP="006F3A16">
      <w:pPr>
        <w:tabs>
          <w:tab w:val="left" w:pos="567"/>
        </w:tabs>
        <w:ind w:firstLine="567"/>
        <w:jc w:val="both"/>
        <w:rPr>
          <w:rFonts w:ascii="Times New Roman" w:hAnsi="Times New Roman" w:cs="Times New Roman"/>
          <w:b/>
          <w:bCs/>
          <w:sz w:val="24"/>
          <w:szCs w:val="24"/>
        </w:rPr>
      </w:pPr>
      <w:r w:rsidRPr="00CC6AA3">
        <w:rPr>
          <w:rFonts w:ascii="Times New Roman" w:hAnsi="Times New Roman" w:cs="Times New Roman"/>
          <w:b/>
          <w:bCs/>
          <w:sz w:val="24"/>
          <w:szCs w:val="24"/>
        </w:rPr>
        <w:t>VI. Descrierea tuturor efectelor semnificative posibile asupra mediului ale proiectului, în limita informa</w:t>
      </w:r>
      <w:r w:rsidR="00567380">
        <w:rPr>
          <w:rFonts w:ascii="Times New Roman" w:hAnsi="Times New Roman" w:cs="Times New Roman"/>
          <w:b/>
          <w:bCs/>
          <w:sz w:val="24"/>
          <w:szCs w:val="24"/>
        </w:rPr>
        <w:t>ț</w:t>
      </w:r>
      <w:r w:rsidRPr="00CC6AA3">
        <w:rPr>
          <w:rFonts w:ascii="Times New Roman" w:hAnsi="Times New Roman" w:cs="Times New Roman"/>
          <w:b/>
          <w:bCs/>
          <w:sz w:val="24"/>
          <w:szCs w:val="24"/>
        </w:rPr>
        <w:t>iilor disponibile:</w:t>
      </w:r>
    </w:p>
    <w:p w14:paraId="0AB62322" w14:textId="78B4830E" w:rsidR="006F3A16" w:rsidRPr="00CC6AA3" w:rsidRDefault="006F3A16" w:rsidP="006F3A16">
      <w:pPr>
        <w:tabs>
          <w:tab w:val="left" w:pos="567"/>
        </w:tabs>
        <w:ind w:firstLine="567"/>
        <w:jc w:val="both"/>
        <w:rPr>
          <w:rFonts w:ascii="Times New Roman" w:hAnsi="Times New Roman" w:cs="Times New Roman"/>
          <w:sz w:val="24"/>
          <w:szCs w:val="24"/>
        </w:rPr>
      </w:pPr>
      <w:r w:rsidRPr="00CC6AA3">
        <w:rPr>
          <w:rFonts w:ascii="Times New Roman" w:hAnsi="Times New Roman" w:cs="Times New Roman"/>
          <w:b/>
          <w:sz w:val="24"/>
          <w:szCs w:val="24"/>
        </w:rPr>
        <w:t>A</w:t>
      </w:r>
      <w:r w:rsidRPr="00CC6AA3">
        <w:rPr>
          <w:rFonts w:ascii="Times New Roman" w:hAnsi="Times New Roman" w:cs="Times New Roman"/>
          <w:sz w:val="24"/>
          <w:szCs w:val="24"/>
        </w:rPr>
        <w:t>. Surse de poluan</w:t>
      </w:r>
      <w:r w:rsidR="00567380">
        <w:rPr>
          <w:rFonts w:ascii="Times New Roman" w:hAnsi="Times New Roman" w:cs="Times New Roman"/>
          <w:sz w:val="24"/>
          <w:szCs w:val="24"/>
        </w:rPr>
        <w:t>ț</w:t>
      </w:r>
      <w:r w:rsidRPr="00CC6AA3">
        <w:rPr>
          <w:rFonts w:ascii="Times New Roman" w:hAnsi="Times New Roman" w:cs="Times New Roman"/>
          <w:sz w:val="24"/>
          <w:szCs w:val="24"/>
        </w:rPr>
        <w:t xml:space="preserve">i </w:t>
      </w:r>
      <w:r w:rsidR="00567380">
        <w:rPr>
          <w:rFonts w:ascii="Times New Roman" w:hAnsi="Times New Roman" w:cs="Times New Roman"/>
          <w:sz w:val="24"/>
          <w:szCs w:val="24"/>
        </w:rPr>
        <w:t>ș</w:t>
      </w:r>
      <w:r w:rsidRPr="00CC6AA3">
        <w:rPr>
          <w:rFonts w:ascii="Times New Roman" w:hAnsi="Times New Roman" w:cs="Times New Roman"/>
          <w:sz w:val="24"/>
          <w:szCs w:val="24"/>
        </w:rPr>
        <w:t>i instala</w:t>
      </w:r>
      <w:r w:rsidR="00567380">
        <w:rPr>
          <w:rFonts w:ascii="Times New Roman" w:hAnsi="Times New Roman" w:cs="Times New Roman"/>
          <w:sz w:val="24"/>
          <w:szCs w:val="24"/>
        </w:rPr>
        <w:t>ț</w:t>
      </w:r>
      <w:r w:rsidRPr="00CC6AA3">
        <w:rPr>
          <w:rFonts w:ascii="Times New Roman" w:hAnsi="Times New Roman" w:cs="Times New Roman"/>
          <w:sz w:val="24"/>
          <w:szCs w:val="24"/>
        </w:rPr>
        <w:t>ii pentru re</w:t>
      </w:r>
      <w:r w:rsidR="00567380">
        <w:rPr>
          <w:rFonts w:ascii="Times New Roman" w:hAnsi="Times New Roman" w:cs="Times New Roman"/>
          <w:sz w:val="24"/>
          <w:szCs w:val="24"/>
        </w:rPr>
        <w:t>ț</w:t>
      </w:r>
      <w:r w:rsidRPr="00CC6AA3">
        <w:rPr>
          <w:rFonts w:ascii="Times New Roman" w:hAnsi="Times New Roman" w:cs="Times New Roman"/>
          <w:sz w:val="24"/>
          <w:szCs w:val="24"/>
        </w:rPr>
        <w:t xml:space="preserve">inerea, evacuarea </w:t>
      </w:r>
      <w:r w:rsidR="00567380">
        <w:rPr>
          <w:rFonts w:ascii="Times New Roman" w:hAnsi="Times New Roman" w:cs="Times New Roman"/>
          <w:sz w:val="24"/>
          <w:szCs w:val="24"/>
        </w:rPr>
        <w:t>ș</w:t>
      </w:r>
      <w:r w:rsidRPr="00CC6AA3">
        <w:rPr>
          <w:rFonts w:ascii="Times New Roman" w:hAnsi="Times New Roman" w:cs="Times New Roman"/>
          <w:sz w:val="24"/>
          <w:szCs w:val="24"/>
        </w:rPr>
        <w:t>i dispersia poluan</w:t>
      </w:r>
      <w:r w:rsidR="00567380">
        <w:rPr>
          <w:rFonts w:ascii="Times New Roman" w:hAnsi="Times New Roman" w:cs="Times New Roman"/>
          <w:sz w:val="24"/>
          <w:szCs w:val="24"/>
        </w:rPr>
        <w:t>ț</w:t>
      </w:r>
      <w:r w:rsidRPr="00CC6AA3">
        <w:rPr>
          <w:rFonts w:ascii="Times New Roman" w:hAnsi="Times New Roman" w:cs="Times New Roman"/>
          <w:sz w:val="24"/>
          <w:szCs w:val="24"/>
        </w:rPr>
        <w:t>ilor în mediu:</w:t>
      </w:r>
    </w:p>
    <w:p w14:paraId="086E91AB" w14:textId="77777777" w:rsidR="006F3A16" w:rsidRPr="00CC6AA3" w:rsidRDefault="006F3A16" w:rsidP="006F3A16">
      <w:pPr>
        <w:pStyle w:val="Style"/>
        <w:tabs>
          <w:tab w:val="left" w:pos="567"/>
          <w:tab w:val="left" w:pos="851"/>
        </w:tabs>
        <w:ind w:firstLine="567"/>
        <w:jc w:val="both"/>
        <w:rPr>
          <w:lang w:val="ro-RO"/>
        </w:rPr>
      </w:pPr>
      <w:r w:rsidRPr="00CC6AA3">
        <w:rPr>
          <w:lang w:val="ro-RO"/>
        </w:rPr>
        <w:t>Datorită specificului activităţii, proiectul nu va produce efecte negative asupra mediului.</w:t>
      </w:r>
    </w:p>
    <w:p w14:paraId="14D6F715" w14:textId="77777777" w:rsidR="006F3A16" w:rsidRPr="00CC6AA3" w:rsidRDefault="006F3A16" w:rsidP="006F3A16">
      <w:pPr>
        <w:pStyle w:val="Style"/>
        <w:tabs>
          <w:tab w:val="left" w:pos="567"/>
          <w:tab w:val="left" w:pos="851"/>
        </w:tabs>
        <w:ind w:firstLine="567"/>
        <w:jc w:val="both"/>
        <w:rPr>
          <w:lang w:val="ro-RO"/>
        </w:rPr>
      </w:pPr>
    </w:p>
    <w:p w14:paraId="15D1AFAE" w14:textId="4FEDA422" w:rsidR="006F3A16" w:rsidRPr="00CC6AA3" w:rsidRDefault="006F3A16" w:rsidP="006F3A16">
      <w:pPr>
        <w:pStyle w:val="Style"/>
        <w:tabs>
          <w:tab w:val="left" w:pos="567"/>
          <w:tab w:val="left" w:pos="851"/>
        </w:tabs>
        <w:ind w:firstLine="567"/>
        <w:jc w:val="both"/>
        <w:rPr>
          <w:i/>
          <w:lang w:val="ro-RO"/>
        </w:rPr>
      </w:pPr>
      <w:r w:rsidRPr="00CC6AA3">
        <w:rPr>
          <w:i/>
          <w:lang w:val="ro-RO"/>
        </w:rPr>
        <w:t>a) protec</w:t>
      </w:r>
      <w:r w:rsidR="00567380">
        <w:rPr>
          <w:i/>
          <w:lang w:val="ro-RO"/>
        </w:rPr>
        <w:t>ț</w:t>
      </w:r>
      <w:r w:rsidRPr="00CC6AA3">
        <w:rPr>
          <w:i/>
          <w:lang w:val="ro-RO"/>
        </w:rPr>
        <w:t>ia calit</w:t>
      </w:r>
      <w:r w:rsidR="00567380">
        <w:rPr>
          <w:i/>
          <w:lang w:val="ro-RO"/>
        </w:rPr>
        <w:t>ăț</w:t>
      </w:r>
      <w:r w:rsidRPr="00CC6AA3">
        <w:rPr>
          <w:i/>
          <w:lang w:val="ro-RO"/>
        </w:rPr>
        <w:t>ii apelor:</w:t>
      </w:r>
    </w:p>
    <w:p w14:paraId="284D71E4" w14:textId="2D14761C" w:rsidR="006F3A16" w:rsidRPr="00CC6AA3" w:rsidRDefault="006F3A16" w:rsidP="006F3A16">
      <w:pPr>
        <w:pStyle w:val="Style"/>
        <w:tabs>
          <w:tab w:val="left" w:pos="567"/>
          <w:tab w:val="left" w:pos="851"/>
        </w:tabs>
        <w:ind w:firstLine="567"/>
        <w:jc w:val="both"/>
        <w:rPr>
          <w:i/>
          <w:lang w:val="ro-RO"/>
        </w:rPr>
      </w:pPr>
      <w:r w:rsidRPr="00CC6AA3">
        <w:rPr>
          <w:i/>
          <w:lang w:val="ro-RO"/>
        </w:rPr>
        <w:t>- sursele de poluan</w:t>
      </w:r>
      <w:r w:rsidR="00567380">
        <w:rPr>
          <w:i/>
          <w:lang w:val="ro-RO"/>
        </w:rPr>
        <w:t>ț</w:t>
      </w:r>
      <w:r w:rsidRPr="00CC6AA3">
        <w:rPr>
          <w:i/>
          <w:lang w:val="ro-RO"/>
        </w:rPr>
        <w:t>i pentru ape, locul de evacuare sau emisarul;</w:t>
      </w:r>
    </w:p>
    <w:p w14:paraId="3E16FCD6" w14:textId="6C8CFE79" w:rsidR="006F3A16" w:rsidRPr="00CC6AA3" w:rsidRDefault="006F3A16" w:rsidP="006F3A16">
      <w:pPr>
        <w:pStyle w:val="Style"/>
        <w:tabs>
          <w:tab w:val="left" w:pos="567"/>
          <w:tab w:val="left" w:pos="851"/>
        </w:tabs>
        <w:ind w:firstLine="567"/>
        <w:jc w:val="both"/>
        <w:rPr>
          <w:i/>
          <w:lang w:val="ro-RO"/>
        </w:rPr>
      </w:pPr>
      <w:r w:rsidRPr="00CC6AA3">
        <w:rPr>
          <w:i/>
          <w:lang w:val="ro-RO"/>
        </w:rPr>
        <w:t>– sta</w:t>
      </w:r>
      <w:r w:rsidR="00567380">
        <w:rPr>
          <w:i/>
          <w:lang w:val="ro-RO"/>
        </w:rPr>
        <w:t>ț</w:t>
      </w:r>
      <w:r w:rsidRPr="00CC6AA3">
        <w:rPr>
          <w:i/>
          <w:lang w:val="ro-RO"/>
        </w:rPr>
        <w:t xml:space="preserve">iile </w:t>
      </w:r>
      <w:r w:rsidR="00567380">
        <w:rPr>
          <w:i/>
          <w:lang w:val="ro-RO"/>
        </w:rPr>
        <w:t>ș</w:t>
      </w:r>
      <w:r w:rsidRPr="00CC6AA3">
        <w:rPr>
          <w:i/>
          <w:lang w:val="ro-RO"/>
        </w:rPr>
        <w:t>i instala</w:t>
      </w:r>
      <w:r w:rsidR="00567380">
        <w:rPr>
          <w:i/>
          <w:lang w:val="ro-RO"/>
        </w:rPr>
        <w:t>ț</w:t>
      </w:r>
      <w:r w:rsidRPr="00CC6AA3">
        <w:rPr>
          <w:i/>
          <w:lang w:val="ro-RO"/>
        </w:rPr>
        <w:t>iile de epurare sau de preepurare a apelor uzate prevazute;</w:t>
      </w:r>
    </w:p>
    <w:p w14:paraId="3BD7EC9B" w14:textId="6B99B318" w:rsidR="001935D6" w:rsidRPr="00E45E37" w:rsidRDefault="00567380" w:rsidP="001935D6">
      <w:pPr>
        <w:pStyle w:val="Style"/>
        <w:tabs>
          <w:tab w:val="left" w:pos="567"/>
          <w:tab w:val="left" w:pos="851"/>
        </w:tabs>
        <w:ind w:firstLine="567"/>
        <w:jc w:val="both"/>
        <w:rPr>
          <w:b/>
          <w:u w:val="single"/>
          <w:lang w:val="ro-RO"/>
        </w:rPr>
      </w:pPr>
      <w:r>
        <w:rPr>
          <w:b/>
          <w:u w:val="single"/>
          <w:lang w:val="ro-RO"/>
        </w:rPr>
        <w:t>Î</w:t>
      </w:r>
      <w:r w:rsidR="001935D6" w:rsidRPr="00E45E37">
        <w:rPr>
          <w:b/>
          <w:u w:val="single"/>
          <w:lang w:val="ro-RO"/>
        </w:rPr>
        <w:t>n faza de execu</w:t>
      </w:r>
      <w:r>
        <w:rPr>
          <w:b/>
          <w:u w:val="single"/>
          <w:lang w:val="ro-RO"/>
        </w:rPr>
        <w:t>ț</w:t>
      </w:r>
      <w:r w:rsidR="001935D6" w:rsidRPr="00E45E37">
        <w:rPr>
          <w:b/>
          <w:u w:val="single"/>
          <w:lang w:val="ro-RO"/>
        </w:rPr>
        <w:t>ie</w:t>
      </w:r>
    </w:p>
    <w:p w14:paraId="4ABC410E" w14:textId="694DAF1F" w:rsidR="001935D6" w:rsidRPr="00E45E37" w:rsidRDefault="001935D6" w:rsidP="00567380">
      <w:pPr>
        <w:pStyle w:val="Style"/>
        <w:tabs>
          <w:tab w:val="left" w:pos="567"/>
          <w:tab w:val="left" w:pos="851"/>
        </w:tabs>
        <w:ind w:firstLine="567"/>
        <w:jc w:val="both"/>
        <w:rPr>
          <w:lang w:val="ro-RO"/>
        </w:rPr>
      </w:pPr>
      <w:r w:rsidRPr="00E45E37">
        <w:rPr>
          <w:lang w:val="ro-RO"/>
        </w:rPr>
        <w:t>Pentru execu</w:t>
      </w:r>
      <w:r w:rsidR="00567380">
        <w:rPr>
          <w:lang w:val="ro-RO"/>
        </w:rPr>
        <w:t>ț</w:t>
      </w:r>
      <w:r w:rsidRPr="00E45E37">
        <w:rPr>
          <w:lang w:val="ro-RO"/>
        </w:rPr>
        <w:t>ia investi</w:t>
      </w:r>
      <w:r w:rsidR="00567380">
        <w:rPr>
          <w:lang w:val="ro-RO"/>
        </w:rPr>
        <w:t>ț</w:t>
      </w:r>
      <w:r w:rsidRPr="00E45E37">
        <w:rPr>
          <w:lang w:val="ro-RO"/>
        </w:rPr>
        <w:t>iei se vor folosi apa din re</w:t>
      </w:r>
      <w:r w:rsidR="00567380">
        <w:rPr>
          <w:lang w:val="ro-RO"/>
        </w:rPr>
        <w:t>ț</w:t>
      </w:r>
      <w:r w:rsidRPr="00E45E37">
        <w:rPr>
          <w:lang w:val="ro-RO"/>
        </w:rPr>
        <w:t>eaua existent</w:t>
      </w:r>
      <w:r w:rsidR="00567380">
        <w:rPr>
          <w:lang w:val="ro-RO"/>
        </w:rPr>
        <w:t>ă</w:t>
      </w:r>
      <w:r w:rsidRPr="00E45E37">
        <w:rPr>
          <w:lang w:val="ro-RO"/>
        </w:rPr>
        <w:t>. Din procesul de construire nu vor rezulta substan</w:t>
      </w:r>
      <w:r w:rsidR="00567380">
        <w:rPr>
          <w:lang w:val="ro-RO"/>
        </w:rPr>
        <w:t>ț</w:t>
      </w:r>
      <w:r w:rsidRPr="00E45E37">
        <w:rPr>
          <w:lang w:val="ro-RO"/>
        </w:rPr>
        <w:t>e care s</w:t>
      </w:r>
      <w:r w:rsidR="00567380">
        <w:rPr>
          <w:lang w:val="ro-RO"/>
        </w:rPr>
        <w:t>ă</w:t>
      </w:r>
      <w:r w:rsidRPr="00E45E37">
        <w:rPr>
          <w:lang w:val="ro-RO"/>
        </w:rPr>
        <w:t xml:space="preserve"> modifice calitatea apei, astfel se estimeaz</w:t>
      </w:r>
      <w:r w:rsidR="00567380">
        <w:rPr>
          <w:lang w:val="ro-RO"/>
        </w:rPr>
        <w:t>ă</w:t>
      </w:r>
      <w:r w:rsidRPr="00E45E37">
        <w:rPr>
          <w:lang w:val="ro-RO"/>
        </w:rPr>
        <w:t xml:space="preserve"> un impact nesemnificativ asupra factorului de mediu apa.</w:t>
      </w:r>
    </w:p>
    <w:p w14:paraId="69370DBC" w14:textId="05B3B3A1" w:rsidR="00796501" w:rsidRPr="00E45E37" w:rsidRDefault="00567380" w:rsidP="00796501">
      <w:pPr>
        <w:pStyle w:val="Style"/>
        <w:tabs>
          <w:tab w:val="left" w:pos="567"/>
          <w:tab w:val="left" w:pos="851"/>
        </w:tabs>
        <w:ind w:firstLine="567"/>
        <w:jc w:val="both"/>
        <w:rPr>
          <w:b/>
          <w:u w:val="single"/>
          <w:lang w:val="ro-RO"/>
        </w:rPr>
      </w:pPr>
      <w:r>
        <w:rPr>
          <w:b/>
          <w:u w:val="single"/>
          <w:lang w:val="ro-RO"/>
        </w:rPr>
        <w:t>Î</w:t>
      </w:r>
      <w:r w:rsidR="00796501" w:rsidRPr="00E45E37">
        <w:rPr>
          <w:b/>
          <w:u w:val="single"/>
          <w:lang w:val="ro-RO"/>
        </w:rPr>
        <w:t>n faza de func</w:t>
      </w:r>
      <w:r>
        <w:rPr>
          <w:b/>
          <w:u w:val="single"/>
          <w:lang w:val="ro-RO"/>
        </w:rPr>
        <w:t>ț</w:t>
      </w:r>
      <w:r w:rsidR="00796501" w:rsidRPr="00E45E37">
        <w:rPr>
          <w:b/>
          <w:u w:val="single"/>
          <w:lang w:val="ro-RO"/>
        </w:rPr>
        <w:t>ionare</w:t>
      </w:r>
    </w:p>
    <w:p w14:paraId="0016D206" w14:textId="7C4E6C02" w:rsidR="00796501" w:rsidRPr="00E45E37" w:rsidRDefault="00567380" w:rsidP="00796501">
      <w:pPr>
        <w:pStyle w:val="Style"/>
        <w:tabs>
          <w:tab w:val="left" w:pos="567"/>
          <w:tab w:val="left" w:pos="851"/>
        </w:tabs>
        <w:ind w:firstLine="567"/>
        <w:jc w:val="both"/>
        <w:rPr>
          <w:lang w:val="ro-RO"/>
        </w:rPr>
      </w:pPr>
      <w:r>
        <w:rPr>
          <w:lang w:val="ro-RO"/>
        </w:rPr>
        <w:t>Î</w:t>
      </w:r>
      <w:r w:rsidR="00796501" w:rsidRPr="00E45E37">
        <w:rPr>
          <w:lang w:val="ro-RO"/>
        </w:rPr>
        <w:t>n cadrul investi</w:t>
      </w:r>
      <w:r>
        <w:rPr>
          <w:lang w:val="ro-RO"/>
        </w:rPr>
        <w:t>ț</w:t>
      </w:r>
      <w:r w:rsidR="00796501" w:rsidRPr="00E45E37">
        <w:rPr>
          <w:lang w:val="ro-RO"/>
        </w:rPr>
        <w:t>iei se folose</w:t>
      </w:r>
      <w:r>
        <w:rPr>
          <w:lang w:val="ro-RO"/>
        </w:rPr>
        <w:t>ș</w:t>
      </w:r>
      <w:r w:rsidR="00796501" w:rsidRPr="00E45E37">
        <w:rPr>
          <w:lang w:val="ro-RO"/>
        </w:rPr>
        <w:t>te apa doar pentru uz casnic menajer</w:t>
      </w:r>
    </w:p>
    <w:p w14:paraId="06D346C6" w14:textId="77777777" w:rsidR="008F16E8" w:rsidRPr="00E45E37" w:rsidRDefault="008F16E8" w:rsidP="006F3A16">
      <w:pPr>
        <w:pStyle w:val="Style"/>
        <w:tabs>
          <w:tab w:val="left" w:pos="567"/>
          <w:tab w:val="left" w:pos="851"/>
        </w:tabs>
        <w:ind w:firstLine="567"/>
        <w:jc w:val="both"/>
        <w:rPr>
          <w:i/>
          <w:lang w:val="ro-RO"/>
        </w:rPr>
      </w:pPr>
    </w:p>
    <w:p w14:paraId="62B76F05" w14:textId="7BEC6095" w:rsidR="006F3A16" w:rsidRPr="00E45E37" w:rsidRDefault="006F3A16" w:rsidP="006F3A16">
      <w:pPr>
        <w:pStyle w:val="Style"/>
        <w:tabs>
          <w:tab w:val="left" w:pos="567"/>
          <w:tab w:val="left" w:pos="851"/>
        </w:tabs>
        <w:ind w:firstLine="567"/>
        <w:jc w:val="both"/>
        <w:rPr>
          <w:i/>
          <w:lang w:val="ro-RO"/>
        </w:rPr>
      </w:pPr>
      <w:r w:rsidRPr="00E45E37">
        <w:rPr>
          <w:i/>
          <w:lang w:val="ro-RO"/>
        </w:rPr>
        <w:t>b)protec</w:t>
      </w:r>
      <w:r w:rsidR="00567380">
        <w:rPr>
          <w:i/>
          <w:lang w:val="ro-RO"/>
        </w:rPr>
        <w:t>ț</w:t>
      </w:r>
      <w:r w:rsidRPr="00E45E37">
        <w:rPr>
          <w:i/>
          <w:lang w:val="ro-RO"/>
        </w:rPr>
        <w:t>ia aerului:</w:t>
      </w:r>
    </w:p>
    <w:p w14:paraId="322B01DC" w14:textId="2AB47DDF" w:rsidR="006F3A16" w:rsidRPr="00E45E37" w:rsidRDefault="006F3A16" w:rsidP="006F3A16">
      <w:pPr>
        <w:pStyle w:val="Style"/>
        <w:tabs>
          <w:tab w:val="left" w:pos="567"/>
          <w:tab w:val="left" w:pos="851"/>
        </w:tabs>
        <w:ind w:firstLine="567"/>
        <w:jc w:val="both"/>
        <w:rPr>
          <w:i/>
          <w:lang w:val="ro-RO"/>
        </w:rPr>
      </w:pPr>
      <w:r w:rsidRPr="00E45E37">
        <w:rPr>
          <w:i/>
          <w:lang w:val="ro-RO"/>
        </w:rPr>
        <w:t>– sursele de poluan</w:t>
      </w:r>
      <w:r w:rsidR="00567380">
        <w:rPr>
          <w:i/>
          <w:lang w:val="ro-RO"/>
        </w:rPr>
        <w:t>ț</w:t>
      </w:r>
      <w:r w:rsidRPr="00E45E37">
        <w:rPr>
          <w:i/>
          <w:lang w:val="ro-RO"/>
        </w:rPr>
        <w:t>i pentru aer, poluan</w:t>
      </w:r>
      <w:r w:rsidR="00567380">
        <w:rPr>
          <w:i/>
          <w:lang w:val="ro-RO"/>
        </w:rPr>
        <w:t>ț</w:t>
      </w:r>
      <w:r w:rsidRPr="00E45E37">
        <w:rPr>
          <w:i/>
          <w:lang w:val="ro-RO"/>
        </w:rPr>
        <w:t>i, inclusiv surse de mirosuri;</w:t>
      </w:r>
    </w:p>
    <w:p w14:paraId="675ADF8B" w14:textId="62A040F2" w:rsidR="001935D6" w:rsidRPr="00E45E37" w:rsidRDefault="00567380" w:rsidP="001935D6">
      <w:pPr>
        <w:pStyle w:val="Style"/>
        <w:tabs>
          <w:tab w:val="left" w:pos="567"/>
          <w:tab w:val="left" w:pos="851"/>
        </w:tabs>
        <w:ind w:firstLine="567"/>
        <w:jc w:val="both"/>
        <w:rPr>
          <w:b/>
          <w:u w:val="single"/>
          <w:lang w:val="ro-RO"/>
        </w:rPr>
      </w:pPr>
      <w:r>
        <w:rPr>
          <w:b/>
          <w:u w:val="single"/>
          <w:lang w:val="ro-RO"/>
        </w:rPr>
        <w:lastRenderedPageBreak/>
        <w:t>Î</w:t>
      </w:r>
      <w:r w:rsidR="001935D6" w:rsidRPr="00E45E37">
        <w:rPr>
          <w:b/>
          <w:u w:val="single"/>
          <w:lang w:val="ro-RO"/>
        </w:rPr>
        <w:t>n faza de execu</w:t>
      </w:r>
      <w:r>
        <w:rPr>
          <w:b/>
          <w:u w:val="single"/>
          <w:lang w:val="ro-RO"/>
        </w:rPr>
        <w:t>ț</w:t>
      </w:r>
      <w:r w:rsidR="001935D6" w:rsidRPr="00E45E37">
        <w:rPr>
          <w:b/>
          <w:u w:val="single"/>
          <w:lang w:val="ro-RO"/>
        </w:rPr>
        <w:t>ie</w:t>
      </w:r>
    </w:p>
    <w:p w14:paraId="243EB994" w14:textId="18F40F32" w:rsidR="001935D6" w:rsidRPr="00E45E37" w:rsidRDefault="00567380" w:rsidP="001935D6">
      <w:pPr>
        <w:pStyle w:val="Style"/>
        <w:tabs>
          <w:tab w:val="left" w:pos="567"/>
          <w:tab w:val="left" w:pos="851"/>
        </w:tabs>
        <w:ind w:firstLine="567"/>
        <w:jc w:val="both"/>
        <w:rPr>
          <w:lang w:val="ro-RO"/>
        </w:rPr>
      </w:pPr>
      <w:r>
        <w:rPr>
          <w:lang w:val="ro-RO"/>
        </w:rPr>
        <w:t>Î</w:t>
      </w:r>
      <w:r w:rsidR="001935D6" w:rsidRPr="00E45E37">
        <w:rPr>
          <w:lang w:val="ro-RO"/>
        </w:rPr>
        <w:t>n aceast</w:t>
      </w:r>
      <w:r>
        <w:rPr>
          <w:lang w:val="ro-RO"/>
        </w:rPr>
        <w:t>ă</w:t>
      </w:r>
      <w:r w:rsidR="001935D6" w:rsidRPr="00E45E37">
        <w:rPr>
          <w:lang w:val="ro-RO"/>
        </w:rPr>
        <w:t xml:space="preserve"> faz</w:t>
      </w:r>
      <w:r>
        <w:rPr>
          <w:lang w:val="ro-RO"/>
        </w:rPr>
        <w:t>ă</w:t>
      </w:r>
      <w:r w:rsidR="001935D6" w:rsidRPr="00E45E37">
        <w:rPr>
          <w:lang w:val="ro-RO"/>
        </w:rPr>
        <w:t xml:space="preserve"> sunt generate </w:t>
      </w:r>
      <w:r>
        <w:rPr>
          <w:lang w:val="ro-RO"/>
        </w:rPr>
        <w:t>î</w:t>
      </w:r>
      <w:r w:rsidR="001935D6" w:rsidRPr="00E45E37">
        <w:rPr>
          <w:lang w:val="ro-RO"/>
        </w:rPr>
        <w:t>n aer urm</w:t>
      </w:r>
      <w:r>
        <w:rPr>
          <w:lang w:val="ro-RO"/>
        </w:rPr>
        <w:t>ă</w:t>
      </w:r>
      <w:r w:rsidR="001935D6" w:rsidRPr="00E45E37">
        <w:rPr>
          <w:lang w:val="ro-RO"/>
        </w:rPr>
        <w:t>toarele emisii de poluan</w:t>
      </w:r>
      <w:r>
        <w:rPr>
          <w:lang w:val="ro-RO"/>
        </w:rPr>
        <w:t>ț</w:t>
      </w:r>
      <w:r w:rsidR="001935D6" w:rsidRPr="00E45E37">
        <w:rPr>
          <w:lang w:val="ro-RO"/>
        </w:rPr>
        <w:t>i</w:t>
      </w:r>
    </w:p>
    <w:p w14:paraId="156233B1" w14:textId="154A790C" w:rsidR="001935D6" w:rsidRPr="00E45E37" w:rsidRDefault="001935D6" w:rsidP="001935D6">
      <w:pPr>
        <w:pStyle w:val="Style"/>
        <w:numPr>
          <w:ilvl w:val="0"/>
          <w:numId w:val="35"/>
        </w:numPr>
        <w:tabs>
          <w:tab w:val="left" w:pos="567"/>
          <w:tab w:val="left" w:pos="851"/>
        </w:tabs>
        <w:ind w:firstLine="567"/>
        <w:jc w:val="both"/>
        <w:rPr>
          <w:lang w:val="ro-RO"/>
        </w:rPr>
      </w:pPr>
      <w:r w:rsidRPr="00E45E37">
        <w:rPr>
          <w:lang w:val="ro-RO"/>
        </w:rPr>
        <w:t>Pulberi din activitatea de manipulare a materialelor de construc</w:t>
      </w:r>
      <w:r w:rsidR="00567380">
        <w:rPr>
          <w:lang w:val="ro-RO"/>
        </w:rPr>
        <w:t>ț</w:t>
      </w:r>
      <w:r w:rsidRPr="00E45E37">
        <w:rPr>
          <w:lang w:val="ro-RO"/>
        </w:rPr>
        <w:t xml:space="preserve">ie </w:t>
      </w:r>
      <w:r w:rsidR="00567380">
        <w:rPr>
          <w:lang w:val="ro-RO"/>
        </w:rPr>
        <w:t>ș</w:t>
      </w:r>
      <w:r w:rsidRPr="00E45E37">
        <w:rPr>
          <w:lang w:val="ro-RO"/>
        </w:rPr>
        <w:t xml:space="preserve">i din tranzitarea zonei de </w:t>
      </w:r>
      <w:r w:rsidR="00567380">
        <w:rPr>
          <w:lang w:val="ro-RO"/>
        </w:rPr>
        <w:t>ș</w:t>
      </w:r>
      <w:r w:rsidRPr="00E45E37">
        <w:rPr>
          <w:lang w:val="ro-RO"/>
        </w:rPr>
        <w:t>antier;</w:t>
      </w:r>
    </w:p>
    <w:p w14:paraId="7365C75E" w14:textId="77777777" w:rsidR="001935D6" w:rsidRPr="00E45E37" w:rsidRDefault="001935D6" w:rsidP="001935D6">
      <w:pPr>
        <w:pStyle w:val="Style"/>
        <w:numPr>
          <w:ilvl w:val="0"/>
          <w:numId w:val="35"/>
        </w:numPr>
        <w:tabs>
          <w:tab w:val="left" w:pos="567"/>
          <w:tab w:val="left" w:pos="851"/>
        </w:tabs>
        <w:ind w:firstLine="567"/>
        <w:jc w:val="both"/>
        <w:rPr>
          <w:lang w:val="ro-RO"/>
        </w:rPr>
      </w:pPr>
      <w:r w:rsidRPr="00E45E37">
        <w:rPr>
          <w:lang w:val="ro-RO"/>
        </w:rPr>
        <w:t>Gaze de ardere provenite din procese de combustie</w:t>
      </w:r>
    </w:p>
    <w:p w14:paraId="229E5896" w14:textId="67C1180B" w:rsidR="001935D6" w:rsidRPr="00E45E37" w:rsidRDefault="00567380" w:rsidP="00567380">
      <w:pPr>
        <w:pStyle w:val="Style"/>
        <w:jc w:val="both"/>
        <w:rPr>
          <w:lang w:val="ro-RO"/>
        </w:rPr>
      </w:pPr>
      <w:r>
        <w:rPr>
          <w:lang w:val="ro-RO"/>
        </w:rPr>
        <w:tab/>
      </w:r>
      <w:r w:rsidR="001935D6" w:rsidRPr="00E45E37">
        <w:rPr>
          <w:lang w:val="ro-RO"/>
        </w:rPr>
        <w:t>Estimarea emisiilor de poluan</w:t>
      </w:r>
      <w:r>
        <w:rPr>
          <w:lang w:val="ro-RO"/>
        </w:rPr>
        <w:t>ț</w:t>
      </w:r>
      <w:r w:rsidR="001935D6" w:rsidRPr="00E45E37">
        <w:rPr>
          <w:lang w:val="ro-RO"/>
        </w:rPr>
        <w:t xml:space="preserve">i pe baza factorilor de emisie se face conform metodologiei OMS 1993/ </w:t>
      </w:r>
      <w:r>
        <w:rPr>
          <w:lang w:val="ro-RO"/>
        </w:rPr>
        <w:t>ș</w:t>
      </w:r>
      <w:r w:rsidR="001935D6" w:rsidRPr="00E45E37">
        <w:rPr>
          <w:lang w:val="ro-RO"/>
        </w:rPr>
        <w:t>i AP42- EPA.</w:t>
      </w:r>
    </w:p>
    <w:p w14:paraId="2FB93AA6" w14:textId="4837451E" w:rsidR="001935D6" w:rsidRPr="00E45E37" w:rsidRDefault="00567380" w:rsidP="00567380">
      <w:pPr>
        <w:pStyle w:val="Style"/>
        <w:tabs>
          <w:tab w:val="left" w:pos="567"/>
          <w:tab w:val="left" w:pos="851"/>
        </w:tabs>
        <w:jc w:val="both"/>
        <w:rPr>
          <w:lang w:val="ro-RO"/>
        </w:rPr>
      </w:pPr>
      <w:r>
        <w:rPr>
          <w:lang w:val="ro-RO"/>
        </w:rPr>
        <w:tab/>
      </w:r>
      <w:r w:rsidR="001935D6" w:rsidRPr="00E45E37">
        <w:rPr>
          <w:lang w:val="ro-RO"/>
        </w:rPr>
        <w:t>Sistemul de construc</w:t>
      </w:r>
      <w:r>
        <w:rPr>
          <w:lang w:val="ro-RO"/>
        </w:rPr>
        <w:t>ț</w:t>
      </w:r>
      <w:r w:rsidR="001935D6" w:rsidRPr="00E45E37">
        <w:rPr>
          <w:lang w:val="ro-RO"/>
        </w:rPr>
        <w:t>ie fiind simplu, nivelul estimat al emisiilor din sursa dirijat</w:t>
      </w:r>
      <w:r>
        <w:rPr>
          <w:lang w:val="ro-RO"/>
        </w:rPr>
        <w:t>ă</w:t>
      </w:r>
      <w:r w:rsidR="001935D6" w:rsidRPr="00E45E37">
        <w:rPr>
          <w:lang w:val="ro-RO"/>
        </w:rPr>
        <w:t xml:space="preserve"> </w:t>
      </w:r>
      <w:r>
        <w:rPr>
          <w:lang w:val="ro-RO"/>
        </w:rPr>
        <w:t>s</w:t>
      </w:r>
      <w:r w:rsidR="001935D6" w:rsidRPr="00E45E37">
        <w:rPr>
          <w:lang w:val="ro-RO"/>
        </w:rPr>
        <w:t xml:space="preserve">e </w:t>
      </w:r>
      <w:r>
        <w:rPr>
          <w:lang w:val="ro-RO"/>
        </w:rPr>
        <w:t>î</w:t>
      </w:r>
      <w:r w:rsidR="001935D6" w:rsidRPr="00E45E37">
        <w:rPr>
          <w:lang w:val="ro-RO"/>
        </w:rPr>
        <w:t xml:space="preserve">ncadreaza </w:t>
      </w:r>
      <w:r>
        <w:rPr>
          <w:lang w:val="ro-RO"/>
        </w:rPr>
        <w:t>î</w:t>
      </w:r>
      <w:r w:rsidR="001935D6" w:rsidRPr="00E45E37">
        <w:rPr>
          <w:lang w:val="ro-RO"/>
        </w:rPr>
        <w:t>n VLE impuse prin legila</w:t>
      </w:r>
      <w:r>
        <w:rPr>
          <w:lang w:val="ro-RO"/>
        </w:rPr>
        <w:t>ț</w:t>
      </w:r>
      <w:r w:rsidR="001935D6" w:rsidRPr="00E45E37">
        <w:rPr>
          <w:lang w:val="ro-RO"/>
        </w:rPr>
        <w:t xml:space="preserve">ia de mediu </w:t>
      </w:r>
      <w:r>
        <w:rPr>
          <w:lang w:val="ro-RO"/>
        </w:rPr>
        <w:t>î</w:t>
      </w:r>
      <w:r w:rsidR="001935D6" w:rsidRPr="00E45E37">
        <w:rPr>
          <w:lang w:val="ro-RO"/>
        </w:rPr>
        <w:t xml:space="preserve">n viguare, iar sursele de emisie nedirijate ce pot aparea </w:t>
      </w:r>
      <w:r>
        <w:rPr>
          <w:lang w:val="ro-RO"/>
        </w:rPr>
        <w:t>î</w:t>
      </w:r>
      <w:r w:rsidR="001935D6" w:rsidRPr="00E45E37">
        <w:rPr>
          <w:lang w:val="ro-RO"/>
        </w:rPr>
        <w:t xml:space="preserve">n timpul punerii </w:t>
      </w:r>
      <w:r>
        <w:rPr>
          <w:lang w:val="ro-RO"/>
        </w:rPr>
        <w:t>î</w:t>
      </w:r>
      <w:r w:rsidR="001935D6" w:rsidRPr="00E45E37">
        <w:rPr>
          <w:lang w:val="ro-RO"/>
        </w:rPr>
        <w:t xml:space="preserve">n opera sunt foarte mici </w:t>
      </w:r>
      <w:r>
        <w:rPr>
          <w:lang w:val="ro-RO"/>
        </w:rPr>
        <w:t>ș</w:t>
      </w:r>
      <w:r w:rsidR="001935D6" w:rsidRPr="00E45E37">
        <w:rPr>
          <w:lang w:val="ro-RO"/>
        </w:rPr>
        <w:t>i prin urmare, nu produc impact semnificativ asupra factorului de mediu aer.</w:t>
      </w:r>
    </w:p>
    <w:p w14:paraId="46657BE3" w14:textId="53EE7FB1" w:rsidR="005821E1" w:rsidRPr="00E45E37" w:rsidRDefault="00567380" w:rsidP="00567380">
      <w:pPr>
        <w:pStyle w:val="Style"/>
        <w:tabs>
          <w:tab w:val="left" w:pos="567"/>
          <w:tab w:val="left" w:pos="851"/>
        </w:tabs>
        <w:jc w:val="both"/>
        <w:rPr>
          <w:b/>
          <w:u w:val="single"/>
          <w:lang w:val="ro-RO"/>
        </w:rPr>
      </w:pPr>
      <w:r w:rsidRPr="00567380">
        <w:rPr>
          <w:b/>
          <w:lang w:val="ro-RO"/>
        </w:rPr>
        <w:tab/>
      </w:r>
      <w:r>
        <w:rPr>
          <w:b/>
          <w:u w:val="single"/>
          <w:lang w:val="ro-RO"/>
        </w:rPr>
        <w:t>Î</w:t>
      </w:r>
      <w:r w:rsidR="001935D6" w:rsidRPr="00E45E37">
        <w:rPr>
          <w:b/>
          <w:u w:val="single"/>
          <w:lang w:val="ro-RO"/>
        </w:rPr>
        <w:t>n faza de func</w:t>
      </w:r>
      <w:r>
        <w:rPr>
          <w:b/>
          <w:u w:val="single"/>
          <w:lang w:val="ro-RO"/>
        </w:rPr>
        <w:t>ț</w:t>
      </w:r>
      <w:r w:rsidR="001935D6" w:rsidRPr="00E45E37">
        <w:rPr>
          <w:b/>
          <w:u w:val="single"/>
          <w:lang w:val="ro-RO"/>
        </w:rPr>
        <w:t>ionare</w:t>
      </w:r>
    </w:p>
    <w:p w14:paraId="5491AD6D" w14:textId="058F6E3B" w:rsidR="00796501" w:rsidRPr="00E45E37" w:rsidRDefault="00567380" w:rsidP="00796501">
      <w:pPr>
        <w:pStyle w:val="Style"/>
        <w:tabs>
          <w:tab w:val="left" w:pos="567"/>
          <w:tab w:val="left" w:pos="851"/>
        </w:tabs>
        <w:ind w:left="1084"/>
        <w:jc w:val="both"/>
        <w:rPr>
          <w:lang w:val="ro-RO"/>
        </w:rPr>
      </w:pPr>
      <w:r>
        <w:rPr>
          <w:lang w:val="ro-RO"/>
        </w:rPr>
        <w:t>Î</w:t>
      </w:r>
      <w:r w:rsidR="00796501" w:rsidRPr="00E45E37">
        <w:rPr>
          <w:lang w:val="ro-RO"/>
        </w:rPr>
        <w:t>n aceast</w:t>
      </w:r>
      <w:r>
        <w:rPr>
          <w:lang w:val="ro-RO"/>
        </w:rPr>
        <w:t>ă</w:t>
      </w:r>
      <w:r w:rsidR="00796501" w:rsidRPr="00E45E37">
        <w:rPr>
          <w:lang w:val="ro-RO"/>
        </w:rPr>
        <w:t xml:space="preserve"> faz</w:t>
      </w:r>
      <w:r>
        <w:rPr>
          <w:lang w:val="ro-RO"/>
        </w:rPr>
        <w:t>ă</w:t>
      </w:r>
      <w:r w:rsidR="00796501" w:rsidRPr="00E45E37">
        <w:rPr>
          <w:lang w:val="ro-RO"/>
        </w:rPr>
        <w:t xml:space="preserve"> sunt generate </w:t>
      </w:r>
      <w:r>
        <w:rPr>
          <w:lang w:val="ro-RO"/>
        </w:rPr>
        <w:t>î</w:t>
      </w:r>
      <w:r w:rsidR="00796501" w:rsidRPr="00E45E37">
        <w:rPr>
          <w:lang w:val="ro-RO"/>
        </w:rPr>
        <w:t>n aer urmatoarele emisii de poluan</w:t>
      </w:r>
      <w:r>
        <w:rPr>
          <w:lang w:val="ro-RO"/>
        </w:rPr>
        <w:t>ț</w:t>
      </w:r>
      <w:r w:rsidR="00796501" w:rsidRPr="00E45E37">
        <w:rPr>
          <w:lang w:val="ro-RO"/>
        </w:rPr>
        <w:t>i:</w:t>
      </w:r>
    </w:p>
    <w:p w14:paraId="73B70DAE" w14:textId="52F5E3C4" w:rsidR="00796501" w:rsidRPr="00E45E37" w:rsidRDefault="00796501" w:rsidP="00796501">
      <w:pPr>
        <w:pStyle w:val="Style"/>
        <w:numPr>
          <w:ilvl w:val="0"/>
          <w:numId w:val="35"/>
        </w:numPr>
        <w:tabs>
          <w:tab w:val="left" w:pos="567"/>
          <w:tab w:val="left" w:pos="851"/>
        </w:tabs>
        <w:ind w:firstLine="567"/>
        <w:jc w:val="both"/>
        <w:rPr>
          <w:lang w:val="ro-RO"/>
        </w:rPr>
      </w:pPr>
      <w:r w:rsidRPr="00E45E37">
        <w:rPr>
          <w:lang w:val="ro-RO"/>
        </w:rPr>
        <w:t>Pulberi din activitatea de cur</w:t>
      </w:r>
      <w:r w:rsidR="00567380">
        <w:rPr>
          <w:lang w:val="ro-RO"/>
        </w:rPr>
        <w:t>ăș</w:t>
      </w:r>
      <w:r w:rsidRPr="00E45E37">
        <w:rPr>
          <w:lang w:val="ro-RO"/>
        </w:rPr>
        <w:t>enie;</w:t>
      </w:r>
    </w:p>
    <w:p w14:paraId="5094B94E" w14:textId="77777777" w:rsidR="00796501" w:rsidRPr="00E45E37" w:rsidRDefault="00796501" w:rsidP="00796501">
      <w:pPr>
        <w:pStyle w:val="Style"/>
        <w:numPr>
          <w:ilvl w:val="0"/>
          <w:numId w:val="35"/>
        </w:numPr>
        <w:tabs>
          <w:tab w:val="left" w:pos="567"/>
          <w:tab w:val="left" w:pos="851"/>
        </w:tabs>
        <w:ind w:firstLine="567"/>
        <w:jc w:val="both"/>
        <w:rPr>
          <w:lang w:val="ro-RO"/>
        </w:rPr>
      </w:pPr>
      <w:r w:rsidRPr="00E45E37">
        <w:rPr>
          <w:lang w:val="ro-RO"/>
        </w:rPr>
        <w:t>Gaze de ardere provenite din procese de combustie.</w:t>
      </w:r>
    </w:p>
    <w:p w14:paraId="7495D128" w14:textId="4A937DD3" w:rsidR="00796501" w:rsidRPr="00E45E37" w:rsidRDefault="00567380" w:rsidP="00567380">
      <w:pPr>
        <w:pStyle w:val="Style"/>
        <w:tabs>
          <w:tab w:val="left" w:pos="567"/>
          <w:tab w:val="left" w:pos="851"/>
        </w:tabs>
        <w:jc w:val="both"/>
        <w:rPr>
          <w:lang w:val="ro-RO"/>
        </w:rPr>
      </w:pPr>
      <w:r>
        <w:rPr>
          <w:lang w:val="ro-RO"/>
        </w:rPr>
        <w:tab/>
      </w:r>
      <w:r w:rsidR="00796501" w:rsidRPr="00E45E37">
        <w:rPr>
          <w:lang w:val="ro-RO"/>
        </w:rPr>
        <w:t xml:space="preserve">Nivelul estimat al emisiilor </w:t>
      </w:r>
      <w:r>
        <w:rPr>
          <w:lang w:val="ro-RO"/>
        </w:rPr>
        <w:t>î</w:t>
      </w:r>
      <w:r w:rsidR="00796501" w:rsidRPr="00E45E37">
        <w:rPr>
          <w:lang w:val="ro-RO"/>
        </w:rPr>
        <w:t>n aceast</w:t>
      </w:r>
      <w:r>
        <w:rPr>
          <w:lang w:val="ro-RO"/>
        </w:rPr>
        <w:t>ă</w:t>
      </w:r>
      <w:r w:rsidR="00796501" w:rsidRPr="00E45E37">
        <w:rPr>
          <w:lang w:val="ro-RO"/>
        </w:rPr>
        <w:t xml:space="preserve"> faz</w:t>
      </w:r>
      <w:r>
        <w:rPr>
          <w:lang w:val="ro-RO"/>
        </w:rPr>
        <w:t>ă</w:t>
      </w:r>
      <w:r w:rsidR="00796501" w:rsidRPr="00E45E37">
        <w:rPr>
          <w:lang w:val="ro-RO"/>
        </w:rPr>
        <w:t xml:space="preserve"> nu produce un impact semnificativ al factorului de mediu aer, </w:t>
      </w:r>
      <w:r>
        <w:rPr>
          <w:lang w:val="ro-RO"/>
        </w:rPr>
        <w:t>î</w:t>
      </w:r>
      <w:r w:rsidR="00796501" w:rsidRPr="00E45E37">
        <w:rPr>
          <w:lang w:val="ro-RO"/>
        </w:rPr>
        <w:t xml:space="preserve">ncadrandu-se </w:t>
      </w:r>
      <w:r>
        <w:rPr>
          <w:lang w:val="ro-RO"/>
        </w:rPr>
        <w:t>î</w:t>
      </w:r>
      <w:r w:rsidR="00796501" w:rsidRPr="00E45E37">
        <w:rPr>
          <w:lang w:val="ro-RO"/>
        </w:rPr>
        <w:t>n legisla</w:t>
      </w:r>
      <w:r>
        <w:rPr>
          <w:lang w:val="ro-RO"/>
        </w:rPr>
        <w:t>ț</w:t>
      </w:r>
      <w:r w:rsidR="00796501" w:rsidRPr="00E45E37">
        <w:rPr>
          <w:lang w:val="ro-RO"/>
        </w:rPr>
        <w:t xml:space="preserve">ia </w:t>
      </w:r>
      <w:r>
        <w:rPr>
          <w:lang w:val="ro-RO"/>
        </w:rPr>
        <w:t>î</w:t>
      </w:r>
      <w:r w:rsidR="00796501" w:rsidRPr="00E45E37">
        <w:rPr>
          <w:lang w:val="ro-RO"/>
        </w:rPr>
        <w:t>n vigoare.</w:t>
      </w:r>
    </w:p>
    <w:p w14:paraId="2B6F73D7" w14:textId="77777777" w:rsidR="006F3A16" w:rsidRPr="00E45E37" w:rsidRDefault="006F3A16" w:rsidP="006F3A16">
      <w:pPr>
        <w:pStyle w:val="Style"/>
        <w:tabs>
          <w:tab w:val="left" w:pos="567"/>
          <w:tab w:val="left" w:pos="851"/>
        </w:tabs>
        <w:ind w:firstLine="567"/>
        <w:jc w:val="both"/>
        <w:rPr>
          <w:lang w:val="ro-RO"/>
        </w:rPr>
      </w:pPr>
    </w:p>
    <w:p w14:paraId="6DBBC443" w14:textId="28174C2F" w:rsidR="006F3A16" w:rsidRPr="00E45E37" w:rsidRDefault="006F3A16" w:rsidP="006F3A16">
      <w:pPr>
        <w:pStyle w:val="Style"/>
        <w:tabs>
          <w:tab w:val="left" w:pos="567"/>
          <w:tab w:val="left" w:pos="851"/>
        </w:tabs>
        <w:ind w:firstLine="567"/>
        <w:jc w:val="both"/>
        <w:rPr>
          <w:i/>
          <w:lang w:val="ro-RO"/>
        </w:rPr>
      </w:pPr>
      <w:r w:rsidRPr="00E45E37">
        <w:rPr>
          <w:i/>
          <w:lang w:val="ro-RO"/>
        </w:rPr>
        <w:t>– instala</w:t>
      </w:r>
      <w:r w:rsidR="00567380">
        <w:rPr>
          <w:i/>
          <w:lang w:val="ro-RO"/>
        </w:rPr>
        <w:t>ț</w:t>
      </w:r>
      <w:r w:rsidRPr="00E45E37">
        <w:rPr>
          <w:i/>
          <w:lang w:val="ro-RO"/>
        </w:rPr>
        <w:t>iile pentru re</w:t>
      </w:r>
      <w:r w:rsidR="00567380">
        <w:rPr>
          <w:i/>
          <w:lang w:val="ro-RO"/>
        </w:rPr>
        <w:t>ț</w:t>
      </w:r>
      <w:r w:rsidRPr="00E45E37">
        <w:rPr>
          <w:i/>
          <w:lang w:val="ro-RO"/>
        </w:rPr>
        <w:t xml:space="preserve">inerea </w:t>
      </w:r>
      <w:r w:rsidR="00567380">
        <w:rPr>
          <w:i/>
          <w:lang w:val="ro-RO"/>
        </w:rPr>
        <w:t>ș</w:t>
      </w:r>
      <w:r w:rsidRPr="00E45E37">
        <w:rPr>
          <w:i/>
          <w:lang w:val="ro-RO"/>
        </w:rPr>
        <w:t>i dispersia poluan</w:t>
      </w:r>
      <w:r w:rsidR="00567380">
        <w:rPr>
          <w:i/>
          <w:lang w:val="ro-RO"/>
        </w:rPr>
        <w:t>ț</w:t>
      </w:r>
      <w:r w:rsidRPr="00E45E37">
        <w:rPr>
          <w:i/>
          <w:lang w:val="ro-RO"/>
        </w:rPr>
        <w:t>ilor în atmosfer</w:t>
      </w:r>
      <w:r w:rsidR="00567380">
        <w:rPr>
          <w:i/>
          <w:lang w:val="ro-RO"/>
        </w:rPr>
        <w:t>ă</w:t>
      </w:r>
      <w:r w:rsidRPr="00E45E37">
        <w:rPr>
          <w:i/>
          <w:lang w:val="ro-RO"/>
        </w:rPr>
        <w:t>;</w:t>
      </w:r>
    </w:p>
    <w:p w14:paraId="60206335" w14:textId="4237F797" w:rsidR="006F3A16" w:rsidRPr="00E45E37" w:rsidRDefault="006F3A16" w:rsidP="006F3A16">
      <w:pPr>
        <w:spacing w:line="276" w:lineRule="auto"/>
        <w:ind w:firstLine="567"/>
        <w:jc w:val="both"/>
        <w:rPr>
          <w:rFonts w:ascii="Times New Roman" w:hAnsi="Times New Roman" w:cs="Times New Roman"/>
          <w:sz w:val="24"/>
          <w:szCs w:val="24"/>
        </w:rPr>
      </w:pPr>
      <w:r w:rsidRPr="00E45E37">
        <w:rPr>
          <w:rFonts w:ascii="Times New Roman" w:hAnsi="Times New Roman" w:cs="Times New Roman"/>
          <w:sz w:val="24"/>
          <w:szCs w:val="24"/>
        </w:rPr>
        <w:t>Nu este cazul</w:t>
      </w:r>
    </w:p>
    <w:p w14:paraId="558AD01B" w14:textId="180302FF" w:rsidR="006F3A16" w:rsidRPr="00E45E37" w:rsidRDefault="006F3A16" w:rsidP="006F3A16">
      <w:pPr>
        <w:pStyle w:val="Style"/>
        <w:tabs>
          <w:tab w:val="left" w:pos="567"/>
          <w:tab w:val="left" w:pos="851"/>
        </w:tabs>
        <w:ind w:firstLine="567"/>
        <w:jc w:val="both"/>
        <w:rPr>
          <w:i/>
          <w:lang w:val="ro-RO"/>
        </w:rPr>
      </w:pPr>
      <w:r w:rsidRPr="00E45E37">
        <w:rPr>
          <w:i/>
          <w:lang w:val="ro-RO"/>
        </w:rPr>
        <w:t>c) protec</w:t>
      </w:r>
      <w:r w:rsidR="00567380">
        <w:rPr>
          <w:i/>
          <w:lang w:val="ro-RO"/>
        </w:rPr>
        <w:t>ț</w:t>
      </w:r>
      <w:r w:rsidRPr="00E45E37">
        <w:rPr>
          <w:i/>
          <w:lang w:val="ro-RO"/>
        </w:rPr>
        <w:t xml:space="preserve">ia împotriva zgomotului </w:t>
      </w:r>
      <w:r w:rsidR="00567380">
        <w:rPr>
          <w:i/>
          <w:lang w:val="ro-RO"/>
        </w:rPr>
        <w:t>ș</w:t>
      </w:r>
      <w:r w:rsidRPr="00E45E37">
        <w:rPr>
          <w:i/>
          <w:lang w:val="ro-RO"/>
        </w:rPr>
        <w:t>i vibra</w:t>
      </w:r>
      <w:r w:rsidR="00567380">
        <w:rPr>
          <w:i/>
          <w:lang w:val="ro-RO"/>
        </w:rPr>
        <w:t>ț</w:t>
      </w:r>
      <w:r w:rsidRPr="00E45E37">
        <w:rPr>
          <w:i/>
          <w:lang w:val="ro-RO"/>
        </w:rPr>
        <w:t>iilor:</w:t>
      </w:r>
    </w:p>
    <w:p w14:paraId="495E6C35" w14:textId="03245766" w:rsidR="006F3A16" w:rsidRPr="00E45E37" w:rsidRDefault="006F3A16" w:rsidP="006F3A16">
      <w:pPr>
        <w:pStyle w:val="Style"/>
        <w:tabs>
          <w:tab w:val="left" w:pos="567"/>
          <w:tab w:val="left" w:pos="851"/>
        </w:tabs>
        <w:ind w:firstLine="567"/>
        <w:jc w:val="both"/>
        <w:rPr>
          <w:i/>
          <w:lang w:val="ro-RO"/>
        </w:rPr>
      </w:pPr>
      <w:r w:rsidRPr="00E45E37">
        <w:rPr>
          <w:i/>
          <w:lang w:val="ro-RO"/>
        </w:rPr>
        <w:t xml:space="preserve">– sursele de zgomot </w:t>
      </w:r>
      <w:r w:rsidR="00567380">
        <w:rPr>
          <w:i/>
          <w:lang w:val="ro-RO"/>
        </w:rPr>
        <w:t>ș</w:t>
      </w:r>
      <w:r w:rsidRPr="00E45E37">
        <w:rPr>
          <w:i/>
          <w:lang w:val="ro-RO"/>
        </w:rPr>
        <w:t>i de vibra</w:t>
      </w:r>
      <w:r w:rsidR="00567380">
        <w:rPr>
          <w:i/>
          <w:lang w:val="ro-RO"/>
        </w:rPr>
        <w:t>ț</w:t>
      </w:r>
      <w:r w:rsidRPr="00E45E37">
        <w:rPr>
          <w:i/>
          <w:lang w:val="ro-RO"/>
        </w:rPr>
        <w:t>ii;</w:t>
      </w:r>
    </w:p>
    <w:p w14:paraId="466A0346" w14:textId="615675D2" w:rsidR="006F3A16" w:rsidRPr="00E45E37" w:rsidRDefault="006F3A16" w:rsidP="006F3A16">
      <w:pPr>
        <w:pStyle w:val="Style"/>
        <w:tabs>
          <w:tab w:val="left" w:pos="567"/>
          <w:tab w:val="left" w:pos="851"/>
        </w:tabs>
        <w:ind w:firstLine="567"/>
        <w:jc w:val="both"/>
        <w:rPr>
          <w:i/>
          <w:lang w:val="ro-RO"/>
        </w:rPr>
      </w:pPr>
      <w:r w:rsidRPr="00E45E37">
        <w:rPr>
          <w:i/>
          <w:lang w:val="ro-RO"/>
        </w:rPr>
        <w:t xml:space="preserve">– amenajarile </w:t>
      </w:r>
      <w:r w:rsidR="00567380">
        <w:rPr>
          <w:i/>
          <w:lang w:val="ro-RO"/>
        </w:rPr>
        <w:t>ș</w:t>
      </w:r>
      <w:r w:rsidRPr="00E45E37">
        <w:rPr>
          <w:i/>
          <w:lang w:val="ro-RO"/>
        </w:rPr>
        <w:t>i dot</w:t>
      </w:r>
      <w:r w:rsidR="00567380">
        <w:rPr>
          <w:i/>
          <w:lang w:val="ro-RO"/>
        </w:rPr>
        <w:t>ă</w:t>
      </w:r>
      <w:r w:rsidRPr="00E45E37">
        <w:rPr>
          <w:i/>
          <w:lang w:val="ro-RO"/>
        </w:rPr>
        <w:t>rile pentru protec</w:t>
      </w:r>
      <w:r w:rsidR="00567380">
        <w:rPr>
          <w:i/>
          <w:lang w:val="ro-RO"/>
        </w:rPr>
        <w:t>ț</w:t>
      </w:r>
      <w:r w:rsidRPr="00E45E37">
        <w:rPr>
          <w:i/>
          <w:lang w:val="ro-RO"/>
        </w:rPr>
        <w:t xml:space="preserve">ia împotriva zgomotului </w:t>
      </w:r>
      <w:r w:rsidR="00567380">
        <w:rPr>
          <w:i/>
          <w:lang w:val="ro-RO"/>
        </w:rPr>
        <w:t>ș</w:t>
      </w:r>
      <w:r w:rsidRPr="00E45E37">
        <w:rPr>
          <w:i/>
          <w:lang w:val="ro-RO"/>
        </w:rPr>
        <w:t>i vibra</w:t>
      </w:r>
      <w:r w:rsidR="00567380">
        <w:rPr>
          <w:i/>
          <w:lang w:val="ro-RO"/>
        </w:rPr>
        <w:t>ț</w:t>
      </w:r>
      <w:r w:rsidRPr="00E45E37">
        <w:rPr>
          <w:i/>
          <w:lang w:val="ro-RO"/>
        </w:rPr>
        <w:t>iilor;</w:t>
      </w:r>
    </w:p>
    <w:p w14:paraId="7D028B44" w14:textId="1E5CB57A" w:rsidR="001935D6" w:rsidRPr="00E45E37" w:rsidRDefault="00567380" w:rsidP="001935D6">
      <w:pPr>
        <w:pStyle w:val="BodyTextIndent"/>
        <w:ind w:left="0" w:firstLine="567"/>
        <w:rPr>
          <w:b/>
          <w:iCs/>
          <w:u w:val="single"/>
        </w:rPr>
      </w:pPr>
      <w:r>
        <w:rPr>
          <w:b/>
          <w:iCs/>
          <w:u w:val="single"/>
        </w:rPr>
        <w:t>Î</w:t>
      </w:r>
      <w:r w:rsidR="001935D6" w:rsidRPr="00E45E37">
        <w:rPr>
          <w:b/>
          <w:iCs/>
          <w:u w:val="single"/>
        </w:rPr>
        <w:t>n faza de execu</w:t>
      </w:r>
      <w:r>
        <w:rPr>
          <w:b/>
          <w:iCs/>
          <w:u w:val="single"/>
        </w:rPr>
        <w:t>ț</w:t>
      </w:r>
      <w:r w:rsidR="001935D6" w:rsidRPr="00E45E37">
        <w:rPr>
          <w:b/>
          <w:iCs/>
          <w:u w:val="single"/>
        </w:rPr>
        <w:t>ie</w:t>
      </w:r>
    </w:p>
    <w:p w14:paraId="65A5B84C" w14:textId="313C540C" w:rsidR="001935D6" w:rsidRPr="00E45E37" w:rsidRDefault="00567380" w:rsidP="00567380">
      <w:pPr>
        <w:pStyle w:val="BodyTextIndent"/>
        <w:ind w:left="0" w:firstLine="567"/>
        <w:jc w:val="both"/>
        <w:rPr>
          <w:iCs/>
        </w:rPr>
      </w:pPr>
      <w:r>
        <w:rPr>
          <w:iCs/>
        </w:rPr>
        <w:t>Î</w:t>
      </w:r>
      <w:r w:rsidR="001935D6" w:rsidRPr="00E45E37">
        <w:rPr>
          <w:iCs/>
        </w:rPr>
        <w:t>n aceast</w:t>
      </w:r>
      <w:r>
        <w:rPr>
          <w:iCs/>
        </w:rPr>
        <w:t>ă</w:t>
      </w:r>
      <w:r w:rsidR="001935D6" w:rsidRPr="00E45E37">
        <w:rPr>
          <w:iCs/>
        </w:rPr>
        <w:t xml:space="preserve"> faz</w:t>
      </w:r>
      <w:r>
        <w:rPr>
          <w:iCs/>
        </w:rPr>
        <w:t>ă</w:t>
      </w:r>
      <w:r w:rsidR="001935D6" w:rsidRPr="00E45E37">
        <w:rPr>
          <w:iCs/>
        </w:rPr>
        <w:t>, s</w:t>
      </w:r>
      <w:r w:rsidR="002C1764" w:rsidRPr="00E45E37">
        <w:rPr>
          <w:iCs/>
        </w:rPr>
        <w:t>u</w:t>
      </w:r>
      <w:r w:rsidR="001935D6" w:rsidRPr="00E45E37">
        <w:rPr>
          <w:iCs/>
        </w:rPr>
        <w:t xml:space="preserve">rsele de zgomot </w:t>
      </w:r>
      <w:r>
        <w:rPr>
          <w:iCs/>
        </w:rPr>
        <w:t>ș</w:t>
      </w:r>
      <w:r w:rsidR="001935D6" w:rsidRPr="00E45E37">
        <w:rPr>
          <w:iCs/>
        </w:rPr>
        <w:t>i vibra</w:t>
      </w:r>
      <w:r>
        <w:rPr>
          <w:iCs/>
        </w:rPr>
        <w:t>ț</w:t>
      </w:r>
      <w:r w:rsidR="001935D6" w:rsidRPr="00E45E37">
        <w:rPr>
          <w:iCs/>
        </w:rPr>
        <w:t>ii sunt produse de ac</w:t>
      </w:r>
      <w:r>
        <w:rPr>
          <w:iCs/>
        </w:rPr>
        <w:t>ț</w:t>
      </w:r>
      <w:r w:rsidR="001935D6" w:rsidRPr="00E45E37">
        <w:rPr>
          <w:iCs/>
        </w:rPr>
        <w:t>iunile propriu-zise de lucru c</w:t>
      </w:r>
      <w:r>
        <w:rPr>
          <w:iCs/>
        </w:rPr>
        <w:t>â</w:t>
      </w:r>
      <w:r w:rsidR="001935D6" w:rsidRPr="00E45E37">
        <w:rPr>
          <w:iCs/>
        </w:rPr>
        <w:t xml:space="preserve">t </w:t>
      </w:r>
      <w:r>
        <w:rPr>
          <w:iCs/>
        </w:rPr>
        <w:t>ș</w:t>
      </w:r>
      <w:r w:rsidR="001935D6" w:rsidRPr="00E45E37">
        <w:rPr>
          <w:iCs/>
        </w:rPr>
        <w:t xml:space="preserve">i de traficul auto </w:t>
      </w:r>
      <w:r>
        <w:rPr>
          <w:iCs/>
        </w:rPr>
        <w:t>î</w:t>
      </w:r>
      <w:r w:rsidR="001935D6" w:rsidRPr="00E45E37">
        <w:rPr>
          <w:iCs/>
        </w:rPr>
        <w:t>n zona de lucru. Aceste activit</w:t>
      </w:r>
      <w:r>
        <w:rPr>
          <w:iCs/>
        </w:rPr>
        <w:t>ăț</w:t>
      </w:r>
      <w:r w:rsidR="001935D6" w:rsidRPr="00E45E37">
        <w:rPr>
          <w:iCs/>
        </w:rPr>
        <w:t xml:space="preserve">i au un caracter discontinuu, fiind limitate </w:t>
      </w:r>
      <w:r>
        <w:rPr>
          <w:iCs/>
        </w:rPr>
        <w:t>î</w:t>
      </w:r>
      <w:r w:rsidR="001935D6" w:rsidRPr="00E45E37">
        <w:rPr>
          <w:iCs/>
        </w:rPr>
        <w:t>n general numai pe perioada zilei.</w:t>
      </w:r>
    </w:p>
    <w:p w14:paraId="219C1A8C" w14:textId="3F10994C" w:rsidR="001935D6" w:rsidRPr="00E45E37" w:rsidRDefault="001935D6" w:rsidP="001935D6">
      <w:pPr>
        <w:pStyle w:val="BodyTextIndent"/>
        <w:ind w:left="0" w:firstLine="567"/>
        <w:rPr>
          <w:iCs/>
        </w:rPr>
      </w:pPr>
      <w:r w:rsidRPr="00E45E37">
        <w:rPr>
          <w:iCs/>
        </w:rPr>
        <w:t>Amploarea proiectului fiind redus</w:t>
      </w:r>
      <w:r w:rsidR="00567380">
        <w:rPr>
          <w:iCs/>
        </w:rPr>
        <w:t>ă</w:t>
      </w:r>
      <w:r w:rsidRPr="00E45E37">
        <w:rPr>
          <w:iCs/>
        </w:rPr>
        <w:t xml:space="preserve"> nu constituie o surs</w:t>
      </w:r>
      <w:r w:rsidR="00567380">
        <w:rPr>
          <w:iCs/>
        </w:rPr>
        <w:t>ă</w:t>
      </w:r>
      <w:r w:rsidRPr="00E45E37">
        <w:rPr>
          <w:iCs/>
        </w:rPr>
        <w:t xml:space="preserve"> semnificativ</w:t>
      </w:r>
      <w:r w:rsidR="00567380">
        <w:rPr>
          <w:iCs/>
        </w:rPr>
        <w:t>ă</w:t>
      </w:r>
      <w:r w:rsidRPr="00E45E37">
        <w:rPr>
          <w:iCs/>
        </w:rPr>
        <w:t xml:space="preserve"> de zgomot </w:t>
      </w:r>
      <w:r w:rsidR="00567380">
        <w:rPr>
          <w:iCs/>
        </w:rPr>
        <w:t>ș</w:t>
      </w:r>
      <w:r w:rsidRPr="00E45E37">
        <w:rPr>
          <w:iCs/>
        </w:rPr>
        <w:t>i vibra</w:t>
      </w:r>
      <w:r w:rsidR="00567380">
        <w:rPr>
          <w:iCs/>
        </w:rPr>
        <w:t>ț</w:t>
      </w:r>
      <w:r w:rsidRPr="00E45E37">
        <w:rPr>
          <w:iCs/>
        </w:rPr>
        <w:t>ii.</w:t>
      </w:r>
    </w:p>
    <w:p w14:paraId="7CB325A7" w14:textId="13E9CFBD" w:rsidR="001935D6" w:rsidRPr="00E45E37" w:rsidRDefault="00567380" w:rsidP="001935D6">
      <w:pPr>
        <w:pStyle w:val="BodyTextIndent"/>
        <w:ind w:left="0" w:firstLine="567"/>
        <w:rPr>
          <w:b/>
          <w:iCs/>
          <w:u w:val="single"/>
        </w:rPr>
      </w:pPr>
      <w:r>
        <w:rPr>
          <w:b/>
          <w:iCs/>
          <w:u w:val="single"/>
        </w:rPr>
        <w:t>Î</w:t>
      </w:r>
      <w:r w:rsidR="001935D6" w:rsidRPr="00E45E37">
        <w:rPr>
          <w:b/>
          <w:iCs/>
          <w:u w:val="single"/>
        </w:rPr>
        <w:t>n faza de func</w:t>
      </w:r>
      <w:r>
        <w:rPr>
          <w:b/>
          <w:iCs/>
          <w:u w:val="single"/>
        </w:rPr>
        <w:t>ț</w:t>
      </w:r>
      <w:r w:rsidR="001935D6" w:rsidRPr="00E45E37">
        <w:rPr>
          <w:b/>
          <w:iCs/>
          <w:u w:val="single"/>
        </w:rPr>
        <w:t>ionare</w:t>
      </w:r>
    </w:p>
    <w:p w14:paraId="7FB86BBA" w14:textId="1B9B05FB" w:rsidR="001935D6" w:rsidRPr="00E45E37" w:rsidRDefault="00567380" w:rsidP="00567380">
      <w:pPr>
        <w:pStyle w:val="BodyTextIndent"/>
        <w:ind w:left="0" w:firstLine="567"/>
        <w:jc w:val="both"/>
        <w:rPr>
          <w:iCs/>
        </w:rPr>
      </w:pPr>
      <w:r>
        <w:rPr>
          <w:iCs/>
        </w:rPr>
        <w:t>Î</w:t>
      </w:r>
      <w:r w:rsidR="001935D6" w:rsidRPr="00E45E37">
        <w:rPr>
          <w:iCs/>
        </w:rPr>
        <w:t>n cadrul activit</w:t>
      </w:r>
      <w:r>
        <w:rPr>
          <w:iCs/>
        </w:rPr>
        <w:t>ăț</w:t>
      </w:r>
      <w:r w:rsidR="001935D6" w:rsidRPr="00E45E37">
        <w:rPr>
          <w:iCs/>
        </w:rPr>
        <w:t xml:space="preserve">ii, nu se produc zgomote </w:t>
      </w:r>
      <w:r>
        <w:rPr>
          <w:iCs/>
        </w:rPr>
        <w:t>ș</w:t>
      </w:r>
      <w:r w:rsidR="001935D6" w:rsidRPr="00E45E37">
        <w:rPr>
          <w:iCs/>
        </w:rPr>
        <w:t>i vibra</w:t>
      </w:r>
      <w:r>
        <w:rPr>
          <w:iCs/>
        </w:rPr>
        <w:t>ț</w:t>
      </w:r>
      <w:r w:rsidR="001935D6" w:rsidRPr="00E45E37">
        <w:rPr>
          <w:iCs/>
        </w:rPr>
        <w:t>ii care s</w:t>
      </w:r>
      <w:r>
        <w:rPr>
          <w:iCs/>
        </w:rPr>
        <w:t>ă</w:t>
      </w:r>
      <w:r w:rsidR="001935D6" w:rsidRPr="00E45E37">
        <w:rPr>
          <w:iCs/>
        </w:rPr>
        <w:t xml:space="preserve"> aib</w:t>
      </w:r>
      <w:r>
        <w:rPr>
          <w:iCs/>
        </w:rPr>
        <w:t>ă</w:t>
      </w:r>
      <w:r w:rsidR="001935D6" w:rsidRPr="00E45E37">
        <w:rPr>
          <w:iCs/>
        </w:rPr>
        <w:t xml:space="preserve"> un impact semnificativ asupra factorului de mediu zgomot </w:t>
      </w:r>
      <w:r>
        <w:rPr>
          <w:iCs/>
        </w:rPr>
        <w:t>ș</w:t>
      </w:r>
      <w:r w:rsidR="001935D6" w:rsidRPr="00E45E37">
        <w:rPr>
          <w:iCs/>
        </w:rPr>
        <w:t>i vibra</w:t>
      </w:r>
      <w:r>
        <w:rPr>
          <w:iCs/>
        </w:rPr>
        <w:t>ț</w:t>
      </w:r>
      <w:r w:rsidR="001935D6" w:rsidRPr="00E45E37">
        <w:rPr>
          <w:iCs/>
        </w:rPr>
        <w:t>ii dar vor fi luate m</w:t>
      </w:r>
      <w:r>
        <w:rPr>
          <w:iCs/>
        </w:rPr>
        <w:t>ă</w:t>
      </w:r>
      <w:r w:rsidR="001935D6" w:rsidRPr="00E45E37">
        <w:rPr>
          <w:iCs/>
        </w:rPr>
        <w:t>suri de protec</w:t>
      </w:r>
      <w:r>
        <w:rPr>
          <w:iCs/>
        </w:rPr>
        <w:t>ț</w:t>
      </w:r>
      <w:r w:rsidR="001935D6" w:rsidRPr="00E45E37">
        <w:rPr>
          <w:iCs/>
        </w:rPr>
        <w:t>ie pentru aceasta.</w:t>
      </w:r>
    </w:p>
    <w:p w14:paraId="6109CCB5" w14:textId="3007AE7E" w:rsidR="001935D6" w:rsidRPr="00E45E37" w:rsidRDefault="001935D6" w:rsidP="00567380">
      <w:pPr>
        <w:pStyle w:val="BodyTextIndent"/>
        <w:ind w:left="0" w:firstLine="567"/>
        <w:jc w:val="both"/>
        <w:rPr>
          <w:iCs/>
        </w:rPr>
      </w:pPr>
      <w:r w:rsidRPr="00E45E37">
        <w:rPr>
          <w:iCs/>
        </w:rPr>
        <w:t>Dup</w:t>
      </w:r>
      <w:r w:rsidR="00567380">
        <w:rPr>
          <w:iCs/>
        </w:rPr>
        <w:t>ă</w:t>
      </w:r>
      <w:r w:rsidRPr="00E45E37">
        <w:rPr>
          <w:iCs/>
        </w:rPr>
        <w:t xml:space="preserve"> efectuarea analizelor de zgomot se vor stabili caracteristicile zgomotului </w:t>
      </w:r>
      <w:r w:rsidR="00567380">
        <w:rPr>
          <w:iCs/>
        </w:rPr>
        <w:t>ș</w:t>
      </w:r>
      <w:r w:rsidRPr="00E45E37">
        <w:rPr>
          <w:iCs/>
        </w:rPr>
        <w:t>i modalit</w:t>
      </w:r>
      <w:r w:rsidR="00567380">
        <w:rPr>
          <w:iCs/>
        </w:rPr>
        <w:t>ățile</w:t>
      </w:r>
      <w:r w:rsidRPr="00E45E37">
        <w:rPr>
          <w:iCs/>
        </w:rPr>
        <w:t xml:space="preserve"> de reducere a acestuia sub limitele legale. Nu vor exista surse de zgomot care s</w:t>
      </w:r>
      <w:r w:rsidR="00567380">
        <w:rPr>
          <w:iCs/>
        </w:rPr>
        <w:t>ă</w:t>
      </w:r>
      <w:r w:rsidRPr="00E45E37">
        <w:rPr>
          <w:iCs/>
        </w:rPr>
        <w:t xml:space="preserve"> perturbe propriet</w:t>
      </w:r>
      <w:r w:rsidR="00567380">
        <w:rPr>
          <w:iCs/>
        </w:rPr>
        <w:t>ăț</w:t>
      </w:r>
      <w:r w:rsidRPr="00E45E37">
        <w:rPr>
          <w:iCs/>
        </w:rPr>
        <w:t>ile vecine.</w:t>
      </w:r>
    </w:p>
    <w:p w14:paraId="4FFF2B9F" w14:textId="451D85B0" w:rsidR="001935D6" w:rsidRPr="00E45E37" w:rsidRDefault="001935D6" w:rsidP="00567380">
      <w:pPr>
        <w:pStyle w:val="BodyTextIndent"/>
        <w:ind w:left="0" w:firstLine="567"/>
        <w:jc w:val="both"/>
        <w:rPr>
          <w:iCs/>
        </w:rPr>
      </w:pPr>
      <w:r w:rsidRPr="00E45E37">
        <w:rPr>
          <w:iCs/>
        </w:rPr>
        <w:t>Se va urm</w:t>
      </w:r>
      <w:r w:rsidR="00567380">
        <w:rPr>
          <w:iCs/>
        </w:rPr>
        <w:t>ă</w:t>
      </w:r>
      <w:r w:rsidRPr="00E45E37">
        <w:rPr>
          <w:iCs/>
        </w:rPr>
        <w:t>rii n</w:t>
      </w:r>
      <w:r w:rsidR="00665856">
        <w:rPr>
          <w:iCs/>
        </w:rPr>
        <w:t>ivelul de zgomot exterior astfe</w:t>
      </w:r>
      <w:r w:rsidRPr="00E45E37">
        <w:rPr>
          <w:iCs/>
        </w:rPr>
        <w:t xml:space="preserve">l </w:t>
      </w:r>
      <w:r w:rsidR="00567380">
        <w:rPr>
          <w:iCs/>
        </w:rPr>
        <w:t>î</w:t>
      </w:r>
      <w:r w:rsidRPr="00E45E37">
        <w:rPr>
          <w:iCs/>
        </w:rPr>
        <w:t>nc</w:t>
      </w:r>
      <w:r w:rsidR="00567380">
        <w:rPr>
          <w:iCs/>
        </w:rPr>
        <w:t>â</w:t>
      </w:r>
      <w:r w:rsidRPr="00E45E37">
        <w:rPr>
          <w:iCs/>
        </w:rPr>
        <w:t>t s</w:t>
      </w:r>
      <w:r w:rsidR="00567380">
        <w:rPr>
          <w:iCs/>
        </w:rPr>
        <w:t>ă</w:t>
      </w:r>
      <w:r w:rsidRPr="00E45E37">
        <w:rPr>
          <w:iCs/>
        </w:rPr>
        <w:t xml:space="preserve"> fie respectate urm</w:t>
      </w:r>
      <w:r w:rsidR="00567380">
        <w:rPr>
          <w:iCs/>
        </w:rPr>
        <w:t>ă</w:t>
      </w:r>
      <w:r w:rsidRPr="00E45E37">
        <w:rPr>
          <w:iCs/>
        </w:rPr>
        <w:t>toarele valori</w:t>
      </w:r>
      <w:r w:rsidR="00567380">
        <w:rPr>
          <w:iCs/>
        </w:rPr>
        <w:t xml:space="preserve"> </w:t>
      </w:r>
      <w:r w:rsidRPr="00E45E37">
        <w:rPr>
          <w:iCs/>
        </w:rPr>
        <w:t xml:space="preserve">recomandate conform HG 321/2005 privind evaluarea </w:t>
      </w:r>
      <w:r w:rsidR="00567380">
        <w:rPr>
          <w:iCs/>
        </w:rPr>
        <w:t>ș</w:t>
      </w:r>
      <w:r w:rsidRPr="00E45E37">
        <w:rPr>
          <w:iCs/>
        </w:rPr>
        <w:t>i gestionarea zgomotului ambiental:</w:t>
      </w:r>
    </w:p>
    <w:p w14:paraId="0B3953DF" w14:textId="77777777" w:rsidR="001935D6" w:rsidRPr="00E45E37" w:rsidRDefault="001935D6" w:rsidP="001935D6">
      <w:pPr>
        <w:pStyle w:val="BodyTextIndent"/>
        <w:ind w:left="0" w:firstLine="567"/>
        <w:rPr>
          <w:iCs/>
        </w:rPr>
      </w:pPr>
      <w:r w:rsidRPr="00E45E37">
        <w:rPr>
          <w:iCs/>
        </w:rPr>
        <w:t>Lech(A) zi (orele 7-19) – 60 dB</w:t>
      </w:r>
    </w:p>
    <w:p w14:paraId="31535513" w14:textId="77777777" w:rsidR="001935D6" w:rsidRPr="00E45E37" w:rsidRDefault="001935D6" w:rsidP="001935D6">
      <w:pPr>
        <w:pStyle w:val="BodyTextIndent"/>
        <w:ind w:left="0" w:firstLine="567"/>
        <w:rPr>
          <w:iCs/>
        </w:rPr>
      </w:pPr>
      <w:r w:rsidRPr="00E45E37">
        <w:rPr>
          <w:iCs/>
        </w:rPr>
        <w:t>Lech(A) seara (orele 19-23) – 55 dB</w:t>
      </w:r>
    </w:p>
    <w:p w14:paraId="64F3832E" w14:textId="77777777" w:rsidR="001935D6" w:rsidRPr="00E45E37" w:rsidRDefault="001935D6" w:rsidP="001935D6">
      <w:pPr>
        <w:pStyle w:val="BodyTextIndent"/>
        <w:ind w:left="0" w:firstLine="567"/>
        <w:rPr>
          <w:iCs/>
        </w:rPr>
      </w:pPr>
      <w:r w:rsidRPr="00E45E37">
        <w:rPr>
          <w:iCs/>
        </w:rPr>
        <w:t>Lech(A) noaptea (orele 23-7) – 50 dB</w:t>
      </w:r>
    </w:p>
    <w:p w14:paraId="3131BE4C" w14:textId="77777777" w:rsidR="006F3A16" w:rsidRPr="00665856" w:rsidRDefault="006F3A16" w:rsidP="006F3A16">
      <w:pPr>
        <w:pStyle w:val="Style"/>
        <w:tabs>
          <w:tab w:val="left" w:pos="567"/>
          <w:tab w:val="left" w:pos="851"/>
        </w:tabs>
        <w:ind w:firstLine="567"/>
        <w:jc w:val="both"/>
        <w:rPr>
          <w:lang w:val="ro-RO"/>
        </w:rPr>
      </w:pPr>
    </w:p>
    <w:p w14:paraId="5C5E24E0" w14:textId="449BEF2F" w:rsidR="006F3A16" w:rsidRPr="00665856" w:rsidRDefault="006F3A16" w:rsidP="006F3A16">
      <w:pPr>
        <w:pStyle w:val="Style"/>
        <w:tabs>
          <w:tab w:val="left" w:pos="567"/>
          <w:tab w:val="left" w:pos="851"/>
        </w:tabs>
        <w:ind w:firstLine="567"/>
        <w:jc w:val="both"/>
        <w:rPr>
          <w:i/>
          <w:lang w:val="ro-RO"/>
        </w:rPr>
      </w:pPr>
      <w:r w:rsidRPr="00665856">
        <w:rPr>
          <w:i/>
          <w:lang w:val="ro-RO"/>
        </w:rPr>
        <w:t>d) protec</w:t>
      </w:r>
      <w:r w:rsidR="00567380">
        <w:rPr>
          <w:i/>
          <w:lang w:val="ro-RO"/>
        </w:rPr>
        <w:t>ț</w:t>
      </w:r>
      <w:r w:rsidRPr="00665856">
        <w:rPr>
          <w:i/>
          <w:lang w:val="ro-RO"/>
        </w:rPr>
        <w:t>ia împotriva radia</w:t>
      </w:r>
      <w:r w:rsidR="00567380">
        <w:rPr>
          <w:i/>
          <w:lang w:val="ro-RO"/>
        </w:rPr>
        <w:t>ț</w:t>
      </w:r>
      <w:r w:rsidRPr="00665856">
        <w:rPr>
          <w:i/>
          <w:lang w:val="ro-RO"/>
        </w:rPr>
        <w:t>iilor:</w:t>
      </w:r>
    </w:p>
    <w:p w14:paraId="22B99937" w14:textId="77777777" w:rsidR="006F3A16" w:rsidRPr="00665856" w:rsidRDefault="006F3A16" w:rsidP="006F3A16">
      <w:pPr>
        <w:pStyle w:val="Style"/>
        <w:tabs>
          <w:tab w:val="left" w:pos="567"/>
          <w:tab w:val="left" w:pos="851"/>
        </w:tabs>
        <w:ind w:firstLine="567"/>
        <w:jc w:val="both"/>
        <w:rPr>
          <w:i/>
          <w:lang w:val="ro-RO"/>
        </w:rPr>
      </w:pPr>
      <w:r w:rsidRPr="00665856">
        <w:rPr>
          <w:i/>
          <w:lang w:val="ro-RO"/>
        </w:rPr>
        <w:t>– sursele de radiatii;</w:t>
      </w:r>
    </w:p>
    <w:p w14:paraId="4537A5C7" w14:textId="2FB65A63" w:rsidR="006F3A16" w:rsidRPr="00665856" w:rsidRDefault="006F3A16" w:rsidP="006F3A16">
      <w:pPr>
        <w:pStyle w:val="Style"/>
        <w:tabs>
          <w:tab w:val="left" w:pos="567"/>
          <w:tab w:val="left" w:pos="851"/>
        </w:tabs>
        <w:ind w:firstLine="567"/>
        <w:jc w:val="both"/>
        <w:rPr>
          <w:i/>
          <w:lang w:val="ro-RO"/>
        </w:rPr>
      </w:pPr>
      <w:r w:rsidRPr="00665856">
        <w:rPr>
          <w:i/>
          <w:lang w:val="ro-RO"/>
        </w:rPr>
        <w:t xml:space="preserve">– amenajarile </w:t>
      </w:r>
      <w:r w:rsidR="00567380">
        <w:rPr>
          <w:i/>
          <w:lang w:val="ro-RO"/>
        </w:rPr>
        <w:t>ș</w:t>
      </w:r>
      <w:r w:rsidRPr="00665856">
        <w:rPr>
          <w:i/>
          <w:lang w:val="ro-RO"/>
        </w:rPr>
        <w:t>i dot</w:t>
      </w:r>
      <w:r w:rsidR="00567380">
        <w:rPr>
          <w:i/>
          <w:lang w:val="ro-RO"/>
        </w:rPr>
        <w:t>ă</w:t>
      </w:r>
      <w:r w:rsidRPr="00665856">
        <w:rPr>
          <w:i/>
          <w:lang w:val="ro-RO"/>
        </w:rPr>
        <w:t>rile pentru protec</w:t>
      </w:r>
      <w:r w:rsidR="00567380">
        <w:rPr>
          <w:i/>
          <w:lang w:val="ro-RO"/>
        </w:rPr>
        <w:t>ț</w:t>
      </w:r>
      <w:r w:rsidRPr="00665856">
        <w:rPr>
          <w:i/>
          <w:lang w:val="ro-RO"/>
        </w:rPr>
        <w:t>ia împotriva radia</w:t>
      </w:r>
      <w:r w:rsidR="00567380">
        <w:rPr>
          <w:i/>
          <w:lang w:val="ro-RO"/>
        </w:rPr>
        <w:t>ț</w:t>
      </w:r>
      <w:r w:rsidRPr="00665856">
        <w:rPr>
          <w:i/>
          <w:lang w:val="ro-RO"/>
        </w:rPr>
        <w:t>iilor;</w:t>
      </w:r>
    </w:p>
    <w:p w14:paraId="425838A5" w14:textId="1C62BF5C" w:rsidR="006F3A16" w:rsidRPr="00665856" w:rsidRDefault="006F3A16" w:rsidP="006F3A16">
      <w:pPr>
        <w:tabs>
          <w:tab w:val="left" w:pos="567"/>
          <w:tab w:val="left" w:pos="851"/>
        </w:tabs>
        <w:ind w:firstLine="567"/>
        <w:jc w:val="both"/>
        <w:rPr>
          <w:rFonts w:ascii="Times New Roman" w:hAnsi="Times New Roman" w:cs="Times New Roman"/>
          <w:sz w:val="24"/>
          <w:szCs w:val="24"/>
        </w:rPr>
      </w:pPr>
      <w:r w:rsidRPr="00665856">
        <w:rPr>
          <w:rFonts w:ascii="Times New Roman" w:hAnsi="Times New Roman" w:cs="Times New Roman"/>
          <w:sz w:val="24"/>
          <w:szCs w:val="24"/>
        </w:rPr>
        <w:t xml:space="preserve">Proiectul nu presupune surse de radiaţii. </w:t>
      </w:r>
    </w:p>
    <w:p w14:paraId="4D81E676" w14:textId="440BDB27" w:rsidR="006F3A16" w:rsidRPr="00665856" w:rsidRDefault="006F3A16" w:rsidP="006F3A16">
      <w:pPr>
        <w:pStyle w:val="Style"/>
        <w:tabs>
          <w:tab w:val="left" w:pos="567"/>
          <w:tab w:val="left" w:pos="851"/>
        </w:tabs>
        <w:ind w:firstLine="567"/>
        <w:jc w:val="both"/>
        <w:rPr>
          <w:i/>
          <w:lang w:val="ro-RO"/>
        </w:rPr>
      </w:pPr>
      <w:r w:rsidRPr="00665856">
        <w:rPr>
          <w:i/>
          <w:lang w:val="ro-RO"/>
        </w:rPr>
        <w:t>e) protec</w:t>
      </w:r>
      <w:r w:rsidR="00567380">
        <w:rPr>
          <w:i/>
          <w:lang w:val="ro-RO"/>
        </w:rPr>
        <w:t>ț</w:t>
      </w:r>
      <w:r w:rsidRPr="00665856">
        <w:rPr>
          <w:i/>
          <w:lang w:val="ro-RO"/>
        </w:rPr>
        <w:t xml:space="preserve">ia solului </w:t>
      </w:r>
      <w:r w:rsidR="00567380">
        <w:rPr>
          <w:i/>
          <w:lang w:val="ro-RO"/>
        </w:rPr>
        <w:t>ș</w:t>
      </w:r>
      <w:r w:rsidRPr="00665856">
        <w:rPr>
          <w:i/>
          <w:lang w:val="ro-RO"/>
        </w:rPr>
        <w:t>i a subsolului:</w:t>
      </w:r>
    </w:p>
    <w:p w14:paraId="0B731284" w14:textId="4DAC1E5F" w:rsidR="006F3A16" w:rsidRPr="00665856" w:rsidRDefault="006F3A16" w:rsidP="006F3A16">
      <w:pPr>
        <w:pStyle w:val="Style"/>
        <w:tabs>
          <w:tab w:val="left" w:pos="567"/>
          <w:tab w:val="left" w:pos="851"/>
        </w:tabs>
        <w:ind w:firstLine="567"/>
        <w:jc w:val="both"/>
        <w:rPr>
          <w:i/>
          <w:lang w:val="ro-RO"/>
        </w:rPr>
      </w:pPr>
      <w:r w:rsidRPr="00665856">
        <w:rPr>
          <w:i/>
          <w:lang w:val="ro-RO"/>
        </w:rPr>
        <w:t>– sursele de poluan</w:t>
      </w:r>
      <w:r w:rsidR="00567380">
        <w:rPr>
          <w:i/>
          <w:lang w:val="ro-RO"/>
        </w:rPr>
        <w:t>ț</w:t>
      </w:r>
      <w:r w:rsidRPr="00665856">
        <w:rPr>
          <w:i/>
          <w:lang w:val="ro-RO"/>
        </w:rPr>
        <w:t xml:space="preserve">i pentru sol, subsol, ape freatice </w:t>
      </w:r>
      <w:r w:rsidR="00567380">
        <w:rPr>
          <w:i/>
          <w:lang w:val="ro-RO"/>
        </w:rPr>
        <w:t>ș</w:t>
      </w:r>
      <w:r w:rsidRPr="00665856">
        <w:rPr>
          <w:i/>
          <w:lang w:val="ro-RO"/>
        </w:rPr>
        <w:t>i de adâncime;</w:t>
      </w:r>
    </w:p>
    <w:p w14:paraId="5899F6AB" w14:textId="31611481" w:rsidR="006F3A16" w:rsidRPr="00665856" w:rsidRDefault="006F3A16" w:rsidP="006F3A16">
      <w:pPr>
        <w:pStyle w:val="Style"/>
        <w:tabs>
          <w:tab w:val="left" w:pos="567"/>
          <w:tab w:val="left" w:pos="851"/>
        </w:tabs>
        <w:ind w:firstLine="567"/>
        <w:jc w:val="both"/>
        <w:rPr>
          <w:i/>
          <w:lang w:val="ro-RO"/>
        </w:rPr>
      </w:pPr>
      <w:r w:rsidRPr="00665856">
        <w:rPr>
          <w:i/>
          <w:lang w:val="ro-RO"/>
        </w:rPr>
        <w:t>– lucr</w:t>
      </w:r>
      <w:r w:rsidR="002E1F2A">
        <w:rPr>
          <w:i/>
          <w:lang w:val="ro-RO"/>
        </w:rPr>
        <w:t>ă</w:t>
      </w:r>
      <w:r w:rsidRPr="00665856">
        <w:rPr>
          <w:i/>
          <w:lang w:val="ro-RO"/>
        </w:rPr>
        <w:t xml:space="preserve">rile </w:t>
      </w:r>
      <w:r w:rsidR="002E1F2A">
        <w:rPr>
          <w:i/>
          <w:lang w:val="ro-RO"/>
        </w:rPr>
        <w:t>ș</w:t>
      </w:r>
      <w:r w:rsidRPr="00665856">
        <w:rPr>
          <w:i/>
          <w:lang w:val="ro-RO"/>
        </w:rPr>
        <w:t>i dot</w:t>
      </w:r>
      <w:r w:rsidR="002E1F2A">
        <w:rPr>
          <w:i/>
          <w:lang w:val="ro-RO"/>
        </w:rPr>
        <w:t>ă</w:t>
      </w:r>
      <w:r w:rsidRPr="00665856">
        <w:rPr>
          <w:i/>
          <w:lang w:val="ro-RO"/>
        </w:rPr>
        <w:t>rile pentru protec</w:t>
      </w:r>
      <w:r w:rsidR="002E1F2A">
        <w:rPr>
          <w:i/>
          <w:lang w:val="ro-RO"/>
        </w:rPr>
        <w:t>ț</w:t>
      </w:r>
      <w:r w:rsidRPr="00665856">
        <w:rPr>
          <w:i/>
          <w:lang w:val="ro-RO"/>
        </w:rPr>
        <w:t xml:space="preserve">ia solului </w:t>
      </w:r>
      <w:r w:rsidR="002E1F2A">
        <w:rPr>
          <w:i/>
          <w:lang w:val="ro-RO"/>
        </w:rPr>
        <w:t>ș</w:t>
      </w:r>
      <w:r w:rsidRPr="00665856">
        <w:rPr>
          <w:i/>
          <w:lang w:val="ro-RO"/>
        </w:rPr>
        <w:t>i a subsolului;</w:t>
      </w:r>
    </w:p>
    <w:p w14:paraId="5860BCAF" w14:textId="17603F62" w:rsidR="00FB4ADD" w:rsidRPr="00125353" w:rsidRDefault="00FB4ADD" w:rsidP="00FB4ADD">
      <w:pPr>
        <w:autoSpaceDE w:val="0"/>
        <w:autoSpaceDN w:val="0"/>
        <w:adjustRightInd w:val="0"/>
        <w:spacing w:after="0" w:line="240" w:lineRule="auto"/>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Principalele surse de emisii de poluan</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 pentru sol sunt reprezentate de: </w:t>
      </w:r>
    </w:p>
    <w:p w14:paraId="123360B1" w14:textId="5D2E9E90" w:rsidR="00FB4ADD" w:rsidRPr="00125353" w:rsidRDefault="00FB4ADD" w:rsidP="00FB4ADD">
      <w:pPr>
        <w:autoSpaceDE w:val="0"/>
        <w:autoSpaceDN w:val="0"/>
        <w:adjustRightInd w:val="0"/>
        <w:spacing w:after="0" w:line="240" w:lineRule="auto"/>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lastRenderedPageBreak/>
        <w:t xml:space="preserve">-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nl</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turarea stratului de sol vegetal pe culoarul de lucru; </w:t>
      </w:r>
    </w:p>
    <w:p w14:paraId="581114FB" w14:textId="0AD4FA93" w:rsidR="00FB4ADD" w:rsidRPr="00125353" w:rsidRDefault="00FB4ADD" w:rsidP="00FB4ADD">
      <w:pPr>
        <w:autoSpaceDE w:val="0"/>
        <w:autoSpaceDN w:val="0"/>
        <w:adjustRightInd w:val="0"/>
        <w:spacing w:after="0" w:line="240" w:lineRule="auto"/>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pierderea caracteristicilor naturale ale stratului de sol fertile prin depozitarea neadecvat</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 </w:t>
      </w:r>
    </w:p>
    <w:p w14:paraId="225EC13E" w14:textId="0E49168F" w:rsidR="00FB4ADD" w:rsidRPr="00125353" w:rsidRDefault="00FB4ADD" w:rsidP="00FB4ADD">
      <w:pPr>
        <w:autoSpaceDE w:val="0"/>
        <w:autoSpaceDN w:val="0"/>
        <w:adjustRightInd w:val="0"/>
        <w:spacing w:after="0" w:line="240" w:lineRule="auto"/>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depozitarea necontrolat</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 a de</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eurilor </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i a materialelor de execu</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ie; </w:t>
      </w:r>
    </w:p>
    <w:p w14:paraId="28283C1F" w14:textId="369B3DF1" w:rsidR="00FB4ADD" w:rsidRPr="00125353" w:rsidRDefault="00FB4ADD" w:rsidP="00FB4ADD">
      <w:pPr>
        <w:autoSpaceDE w:val="0"/>
        <w:autoSpaceDN w:val="0"/>
        <w:adjustRightInd w:val="0"/>
        <w:spacing w:after="0" w:line="240" w:lineRule="auto"/>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poten</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iale scurgeri ale sistemelor de colectare ape uzate </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i pluviale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zona organiz</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rilor de </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antier. </w:t>
      </w:r>
    </w:p>
    <w:p w14:paraId="2A972783" w14:textId="01187E27" w:rsidR="00FB4ADD" w:rsidRPr="00125353" w:rsidRDefault="00FB4ADD" w:rsidP="00FB4ADD">
      <w:pPr>
        <w:autoSpaceDE w:val="0"/>
        <w:autoSpaceDN w:val="0"/>
        <w:adjustRightInd w:val="0"/>
        <w:spacing w:after="0" w:line="240" w:lineRule="auto"/>
        <w:rPr>
          <w:rFonts w:ascii="Times New Roman" w:hAnsi="Times New Roman" w:cs="Times New Roman"/>
          <w:i/>
          <w:sz w:val="24"/>
          <w:szCs w:val="24"/>
          <w:lang w:val="pt-BR"/>
        </w:rPr>
      </w:pPr>
      <w:r w:rsidRPr="00125353">
        <w:rPr>
          <w:rFonts w:ascii="Times New Roman" w:hAnsi="Times New Roman" w:cs="Times New Roman"/>
          <w:sz w:val="24"/>
          <w:szCs w:val="24"/>
          <w:lang w:val="pt-BR"/>
        </w:rPr>
        <w:t>- posibile scurgeri accedentale de carburan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 sau lubrifian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 de la mijloacele auto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utilajele care deservesc activitatea de construire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apoi la activit</w:t>
      </w:r>
      <w:r w:rsidR="002E1F2A">
        <w:rPr>
          <w:rFonts w:ascii="Times New Roman" w:hAnsi="Times New Roman" w:cs="Times New Roman"/>
          <w:sz w:val="24"/>
          <w:szCs w:val="24"/>
          <w:lang w:val="pt-BR"/>
        </w:rPr>
        <w:t>ăț</w:t>
      </w:r>
      <w:r w:rsidRPr="00125353">
        <w:rPr>
          <w:rFonts w:ascii="Times New Roman" w:hAnsi="Times New Roman" w:cs="Times New Roman"/>
          <w:sz w:val="24"/>
          <w:szCs w:val="24"/>
          <w:lang w:val="pt-BR"/>
        </w:rPr>
        <w:t>ile specifice din etapa de exploatare.</w:t>
      </w:r>
    </w:p>
    <w:p w14:paraId="03D3938D" w14:textId="3B83C8C1" w:rsidR="00FB4ADD" w:rsidRPr="00125353" w:rsidRDefault="00FB4ADD" w:rsidP="00FB4ADD">
      <w:pPr>
        <w:spacing w:after="0" w:line="276" w:lineRule="auto"/>
        <w:ind w:right="-1" w:firstLine="720"/>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Natura activit</w:t>
      </w:r>
      <w:r w:rsidR="002E1F2A">
        <w:rPr>
          <w:rFonts w:ascii="Times New Roman" w:hAnsi="Times New Roman" w:cs="Times New Roman"/>
          <w:sz w:val="24"/>
          <w:szCs w:val="24"/>
          <w:lang w:val="pt-BR"/>
        </w:rPr>
        <w:t>ăț</w:t>
      </w:r>
      <w:r w:rsidRPr="00125353">
        <w:rPr>
          <w:rFonts w:ascii="Times New Roman" w:hAnsi="Times New Roman" w:cs="Times New Roman"/>
          <w:sz w:val="24"/>
          <w:szCs w:val="24"/>
          <w:lang w:val="pt-BR"/>
        </w:rPr>
        <w:t>ilor pentru care se propune a se realize investi</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ia, c</w:t>
      </w:r>
      <w:r w:rsidR="002E1F2A">
        <w:rPr>
          <w:rFonts w:ascii="Times New Roman" w:hAnsi="Times New Roman" w:cs="Times New Roman"/>
          <w:sz w:val="24"/>
          <w:szCs w:val="24"/>
          <w:lang w:val="pt-BR"/>
        </w:rPr>
        <w:t>â</w:t>
      </w:r>
      <w:r w:rsidRPr="00125353">
        <w:rPr>
          <w:rFonts w:ascii="Times New Roman" w:hAnsi="Times New Roman" w:cs="Times New Roman"/>
          <w:sz w:val="24"/>
          <w:szCs w:val="24"/>
          <w:lang w:val="pt-BR"/>
        </w:rPr>
        <w:t xml:space="preserve">t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metodele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tehnicile de construire c</w:t>
      </w:r>
      <w:r w:rsidR="002E1F2A">
        <w:rPr>
          <w:rFonts w:ascii="Times New Roman" w:hAnsi="Times New Roman" w:cs="Times New Roman"/>
          <w:sz w:val="24"/>
          <w:szCs w:val="24"/>
          <w:lang w:val="pt-BR"/>
        </w:rPr>
        <w:t>â</w:t>
      </w:r>
      <w:r w:rsidRPr="00125353">
        <w:rPr>
          <w:rFonts w:ascii="Times New Roman" w:hAnsi="Times New Roman" w:cs="Times New Roman"/>
          <w:sz w:val="24"/>
          <w:szCs w:val="24"/>
          <w:lang w:val="pt-BR"/>
        </w:rPr>
        <w:t xml:space="preserve">t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natura activit</w:t>
      </w:r>
      <w:r w:rsidR="002E1F2A">
        <w:rPr>
          <w:rFonts w:ascii="Times New Roman" w:hAnsi="Times New Roman" w:cs="Times New Roman"/>
          <w:sz w:val="24"/>
          <w:szCs w:val="24"/>
          <w:lang w:val="pt-BR"/>
        </w:rPr>
        <w:t>ăț</w:t>
      </w:r>
      <w:r w:rsidRPr="00125353">
        <w:rPr>
          <w:rFonts w:ascii="Times New Roman" w:hAnsi="Times New Roman" w:cs="Times New Roman"/>
          <w:sz w:val="24"/>
          <w:szCs w:val="24"/>
          <w:lang w:val="pt-BR"/>
        </w:rPr>
        <w:t>ii nu presupun folosirea substan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elor, produselor, reziduurilor care pot determina contamin</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ri ale solului.  </w:t>
      </w:r>
    </w:p>
    <w:p w14:paraId="66D03C39" w14:textId="77777777" w:rsidR="00FB4ADD" w:rsidRPr="00665856" w:rsidRDefault="00FB4ADD" w:rsidP="00FB4ADD">
      <w:pPr>
        <w:spacing w:after="0" w:line="300" w:lineRule="atLeast"/>
        <w:ind w:left="-567" w:right="-563" w:firstLine="567"/>
        <w:rPr>
          <w:rFonts w:ascii="Times New Roman" w:eastAsia="Times New Roman" w:hAnsi="Times New Roman" w:cs="Times New Roman"/>
          <w:b/>
          <w:i/>
          <w:sz w:val="24"/>
          <w:szCs w:val="24"/>
        </w:rPr>
      </w:pPr>
      <w:r w:rsidRPr="00665856">
        <w:rPr>
          <w:rFonts w:ascii="Times New Roman" w:eastAsia="Times New Roman" w:hAnsi="Times New Roman" w:cs="Times New Roman"/>
          <w:b/>
          <w:i/>
          <w:sz w:val="24"/>
          <w:szCs w:val="24"/>
        </w:rPr>
        <w:t>- lucrările și dotările pentru protecția solului și a subsolului;</w:t>
      </w:r>
    </w:p>
    <w:p w14:paraId="5DA332CB" w14:textId="049DD00E" w:rsidR="00FB4ADD" w:rsidRPr="00125353" w:rsidRDefault="00FB4ADD" w:rsidP="00FB4ADD">
      <w:pPr>
        <w:autoSpaceDE w:val="0"/>
        <w:autoSpaceDN w:val="0"/>
        <w:adjustRightInd w:val="0"/>
        <w:spacing w:after="0" w:line="240" w:lineRule="auto"/>
        <w:ind w:firstLine="720"/>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Pe perioada execu</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iei construc</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iilor  sunt prev</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zute pentru protec</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ia solului/subsolului urm</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toarele lucr</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ri: </w:t>
      </w:r>
    </w:p>
    <w:p w14:paraId="58E078A6" w14:textId="669DB189" w:rsidR="00FB4ADD" w:rsidRPr="00125353" w:rsidRDefault="00FB4ADD" w:rsidP="00FB4ADD">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se va optimiza durata de men</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inere deschis</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 a </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antierului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vederea evit</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rii surp</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rilor, umplerilor cu ap</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infiltra</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iilor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straturile inferioare, alunec</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rilor de teren prin respectarea etapelor de execu</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ie a proiectului, a disciplinei tehnologice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timpul opera</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iilor de construc</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ii- montaj.</w:t>
      </w:r>
    </w:p>
    <w:p w14:paraId="36816F84" w14:textId="47E5D0CD" w:rsidR="00FB4ADD" w:rsidRPr="00125353" w:rsidRDefault="00FB4ADD" w:rsidP="00FB4ADD">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xml:space="preserve">- stratul vegetal va fi depozitat separat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vederea utiliz</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rii lui la refacerea terenului la terminarea lucr</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rilor; </w:t>
      </w:r>
    </w:p>
    <w:p w14:paraId="1E9FF46B" w14:textId="2A95D9DF" w:rsidR="00FB4ADD" w:rsidRPr="00125353" w:rsidRDefault="00FB4ADD" w:rsidP="00FB4ADD">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dimensionarea lucr</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rilor la suprafa</w:t>
      </w:r>
      <w:r w:rsidR="002E1F2A">
        <w:rPr>
          <w:rFonts w:ascii="Times New Roman" w:eastAsia="Times New Roman" w:hAnsi="Times New Roman" w:cs="Times New Roman"/>
          <w:sz w:val="24"/>
          <w:szCs w:val="24"/>
          <w:lang w:val="pt-BR"/>
        </w:rPr>
        <w:t>ță</w:t>
      </w:r>
      <w:r w:rsidRPr="00125353">
        <w:rPr>
          <w:rFonts w:ascii="Times New Roman" w:eastAsia="Times New Roman" w:hAnsi="Times New Roman" w:cs="Times New Roman"/>
          <w:sz w:val="24"/>
          <w:szCs w:val="24"/>
          <w:lang w:val="pt-BR"/>
        </w:rPr>
        <w:t xml:space="preserve"> strict necesar</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 </w:t>
      </w:r>
    </w:p>
    <w:p w14:paraId="79708210" w14:textId="4FC87F30" w:rsidR="00FB4ADD" w:rsidRPr="00125353" w:rsidRDefault="00FB4ADD" w:rsidP="00FB4ADD">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delimitarea strict</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 xml:space="preserve"> a culoarului de lucru. </w:t>
      </w:r>
    </w:p>
    <w:p w14:paraId="6C3A8DCE" w14:textId="1717B3D6" w:rsidR="00FB4ADD" w:rsidRPr="00125353" w:rsidRDefault="00FB4ADD" w:rsidP="00FB4ADD">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125353">
        <w:rPr>
          <w:rFonts w:ascii="Times New Roman" w:eastAsia="Times New Roman" w:hAnsi="Times New Roman" w:cs="Times New Roman"/>
          <w:sz w:val="24"/>
          <w:szCs w:val="24"/>
          <w:lang w:val="pt-BR"/>
        </w:rPr>
        <w:t>- pe durata lucr</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rilor se vor amenaja spa</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ii corespunz</w:t>
      </w:r>
      <w:r w:rsidR="002E1F2A">
        <w:rPr>
          <w:rFonts w:ascii="Times New Roman" w:eastAsia="Times New Roman" w:hAnsi="Times New Roman" w:cs="Times New Roman"/>
          <w:sz w:val="24"/>
          <w:szCs w:val="24"/>
          <w:lang w:val="pt-BR"/>
        </w:rPr>
        <w:t>ă</w:t>
      </w:r>
      <w:r w:rsidRPr="00125353">
        <w:rPr>
          <w:rFonts w:ascii="Times New Roman" w:eastAsia="Times New Roman" w:hAnsi="Times New Roman" w:cs="Times New Roman"/>
          <w:sz w:val="24"/>
          <w:szCs w:val="24"/>
          <w:lang w:val="pt-BR"/>
        </w:rPr>
        <w:t>toare pentru stocarea pe categorii a de</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eurilor </w:t>
      </w:r>
      <w:r w:rsidR="002E1F2A">
        <w:rPr>
          <w:rFonts w:ascii="Times New Roman" w:eastAsia="Times New Roman" w:hAnsi="Times New Roman" w:cs="Times New Roman"/>
          <w:sz w:val="24"/>
          <w:szCs w:val="24"/>
          <w:lang w:val="pt-BR"/>
        </w:rPr>
        <w:t>ș</w:t>
      </w:r>
      <w:r w:rsidRPr="00125353">
        <w:rPr>
          <w:rFonts w:ascii="Times New Roman" w:eastAsia="Times New Roman" w:hAnsi="Times New Roman" w:cs="Times New Roman"/>
          <w:sz w:val="24"/>
          <w:szCs w:val="24"/>
          <w:lang w:val="pt-BR"/>
        </w:rPr>
        <w:t xml:space="preserve">i se vor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ncheia contracte cu operatorii economici autoriza</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i pentru preluarea acestora, conform legisla</w:t>
      </w:r>
      <w:r w:rsidR="002E1F2A">
        <w:rPr>
          <w:rFonts w:ascii="Times New Roman" w:eastAsia="Times New Roman" w:hAnsi="Times New Roman" w:cs="Times New Roman"/>
          <w:sz w:val="24"/>
          <w:szCs w:val="24"/>
          <w:lang w:val="pt-BR"/>
        </w:rPr>
        <w:t>ț</w:t>
      </w:r>
      <w:r w:rsidRPr="00125353">
        <w:rPr>
          <w:rFonts w:ascii="Times New Roman" w:eastAsia="Times New Roman" w:hAnsi="Times New Roman" w:cs="Times New Roman"/>
          <w:sz w:val="24"/>
          <w:szCs w:val="24"/>
          <w:lang w:val="pt-BR"/>
        </w:rPr>
        <w:t xml:space="preserve">iei de mediu </w:t>
      </w:r>
      <w:r w:rsidR="002E1F2A">
        <w:rPr>
          <w:rFonts w:ascii="Times New Roman" w:eastAsia="Times New Roman" w:hAnsi="Times New Roman" w:cs="Times New Roman"/>
          <w:sz w:val="24"/>
          <w:szCs w:val="24"/>
          <w:lang w:val="pt-BR"/>
        </w:rPr>
        <w:t>î</w:t>
      </w:r>
      <w:r w:rsidRPr="00125353">
        <w:rPr>
          <w:rFonts w:ascii="Times New Roman" w:eastAsia="Times New Roman" w:hAnsi="Times New Roman" w:cs="Times New Roman"/>
          <w:sz w:val="24"/>
          <w:szCs w:val="24"/>
          <w:lang w:val="pt-BR"/>
        </w:rPr>
        <w:t>n vigoare.</w:t>
      </w:r>
    </w:p>
    <w:p w14:paraId="1D5F0A8E" w14:textId="78151395" w:rsidR="00FB4ADD" w:rsidRPr="00125353" w:rsidRDefault="00FB4ADD" w:rsidP="00FB4ADD">
      <w:pPr>
        <w:spacing w:after="0" w:line="276" w:lineRule="auto"/>
        <w:ind w:right="-1" w:firstLine="720"/>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Pentru a se evita poluarea solului au fost prev</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zute urm</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toarele m</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suri:</w:t>
      </w:r>
    </w:p>
    <w:p w14:paraId="6224A0A8" w14:textId="4E79EFC5"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se asigur</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la termen, verificarea func</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ionalit</w:t>
      </w:r>
      <w:r w:rsidR="002E1F2A">
        <w:rPr>
          <w:rFonts w:ascii="Times New Roman" w:hAnsi="Times New Roman" w:cs="Times New Roman"/>
          <w:sz w:val="24"/>
          <w:szCs w:val="24"/>
          <w:lang w:val="pt-BR"/>
        </w:rPr>
        <w:t>ăț</w:t>
      </w:r>
      <w:r w:rsidRPr="00125353">
        <w:rPr>
          <w:rFonts w:ascii="Times New Roman" w:hAnsi="Times New Roman" w:cs="Times New Roman"/>
          <w:sz w:val="24"/>
          <w:szCs w:val="24"/>
          <w:lang w:val="pt-BR"/>
        </w:rPr>
        <w:t>ii motoarelor termice ale mijloacelor auto care deserve</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te activitatea de construire;</w:t>
      </w:r>
    </w:p>
    <w:p w14:paraId="32343A47" w14:textId="291B22DC"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nu sunt amenajate depozite de carburan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uleiuri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n alte locuri dec</w:t>
      </w:r>
      <w:r w:rsidR="002E1F2A">
        <w:rPr>
          <w:rFonts w:ascii="Times New Roman" w:hAnsi="Times New Roman" w:cs="Times New Roman"/>
          <w:sz w:val="24"/>
          <w:szCs w:val="24"/>
          <w:lang w:val="pt-BR"/>
        </w:rPr>
        <w:t>â</w:t>
      </w:r>
      <w:r w:rsidRPr="00125353">
        <w:rPr>
          <w:rFonts w:ascii="Times New Roman" w:hAnsi="Times New Roman" w:cs="Times New Roman"/>
          <w:sz w:val="24"/>
          <w:szCs w:val="24"/>
          <w:lang w:val="pt-BR"/>
        </w:rPr>
        <w:t>t cele cu dot</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rile corespunz</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toare prevederilor legale; </w:t>
      </w:r>
    </w:p>
    <w:p w14:paraId="18AC8931" w14:textId="703A69DB"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lucr</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rile de intre</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inere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repara</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ii ale utilajelor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mijloacelor de transport se efectueaz</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 numai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locuri special amenajate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acest sens; </w:t>
      </w:r>
    </w:p>
    <w:p w14:paraId="2E17D6A6" w14:textId="29AECFF0"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nu se practic</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 sp</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larea utilajelor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a mijloacelor auto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cadrul amplasamentului; </w:t>
      </w:r>
    </w:p>
    <w:p w14:paraId="63925A78" w14:textId="000A0F87"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alimentarea cu motorin</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cu lubrifian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 a utilajelor se face cu sigurarea tuturor condi</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iilor de evitare a pierderilor accidentale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de protec</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ie a mediului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n locuri special amenajate – sta</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ii de distribu</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ie carburan</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w:t>
      </w:r>
    </w:p>
    <w:p w14:paraId="00A5A855" w14:textId="7CFA865B"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xml:space="preserve">- toate utilajele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mijloacele auto folosite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activitatea de construire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i apoi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n activitatea de exploatare ruleaz</w:t>
      </w:r>
      <w:r w:rsidR="002E1F2A">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 pe drumuri amenajate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sunt parcate doar pe platformele betonate;</w:t>
      </w:r>
    </w:p>
    <w:p w14:paraId="6E376638" w14:textId="18E6630F" w:rsidR="00FB4ADD" w:rsidRPr="00125353" w:rsidRDefault="00FB4ADD" w:rsidP="00FB4ADD">
      <w:pPr>
        <w:spacing w:after="0" w:line="276" w:lineRule="auto"/>
        <w:ind w:right="-1"/>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 de</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eurile rezultate din etapa de construc</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ie c</w:t>
      </w:r>
      <w:r w:rsidR="002E1F2A">
        <w:rPr>
          <w:rFonts w:ascii="Times New Roman" w:hAnsi="Times New Roman" w:cs="Times New Roman"/>
          <w:sz w:val="24"/>
          <w:szCs w:val="24"/>
          <w:lang w:val="pt-BR"/>
        </w:rPr>
        <w:t>â</w:t>
      </w:r>
      <w:r w:rsidRPr="00125353">
        <w:rPr>
          <w:rFonts w:ascii="Times New Roman" w:hAnsi="Times New Roman" w:cs="Times New Roman"/>
          <w:sz w:val="24"/>
          <w:szCs w:val="24"/>
          <w:lang w:val="pt-BR"/>
        </w:rPr>
        <w:t xml:space="preserve">t </w:t>
      </w:r>
      <w:r w:rsidR="002E1F2A">
        <w:rPr>
          <w:rFonts w:ascii="Times New Roman" w:hAnsi="Times New Roman" w:cs="Times New Roman"/>
          <w:sz w:val="24"/>
          <w:szCs w:val="24"/>
          <w:lang w:val="pt-BR"/>
        </w:rPr>
        <w:t>ș</w:t>
      </w:r>
      <w:r w:rsidRPr="00125353">
        <w:rPr>
          <w:rFonts w:ascii="Times New Roman" w:hAnsi="Times New Roman" w:cs="Times New Roman"/>
          <w:sz w:val="24"/>
          <w:szCs w:val="24"/>
          <w:lang w:val="pt-BR"/>
        </w:rPr>
        <w:t>i cele din activitatea de exploatare a construc</w:t>
      </w:r>
      <w:r w:rsidR="002E1F2A">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iei sunt  depozitate temporar numai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recipient speciale, amplasate </w:t>
      </w:r>
      <w:r w:rsidR="002E1F2A">
        <w:rPr>
          <w:rFonts w:ascii="Times New Roman" w:hAnsi="Times New Roman" w:cs="Times New Roman"/>
          <w:sz w:val="24"/>
          <w:szCs w:val="24"/>
          <w:lang w:val="pt-BR"/>
        </w:rPr>
        <w:t>î</w:t>
      </w:r>
      <w:r w:rsidRPr="00125353">
        <w:rPr>
          <w:rFonts w:ascii="Times New Roman" w:hAnsi="Times New Roman" w:cs="Times New Roman"/>
          <w:sz w:val="24"/>
          <w:szCs w:val="24"/>
          <w:lang w:val="pt-BR"/>
        </w:rPr>
        <w:t>n locuri special amenajate.</w:t>
      </w:r>
    </w:p>
    <w:p w14:paraId="7D5D8ECD" w14:textId="77777777" w:rsidR="006F3A16" w:rsidRPr="00665856" w:rsidRDefault="006F3A16" w:rsidP="006F3A16">
      <w:pPr>
        <w:pStyle w:val="Style"/>
        <w:tabs>
          <w:tab w:val="left" w:pos="567"/>
          <w:tab w:val="left" w:pos="851"/>
        </w:tabs>
        <w:ind w:firstLine="567"/>
        <w:jc w:val="both"/>
        <w:rPr>
          <w:lang w:val="ro-RO"/>
        </w:rPr>
      </w:pPr>
    </w:p>
    <w:p w14:paraId="093C43E4" w14:textId="6367567B" w:rsidR="006F3A16" w:rsidRPr="00665856" w:rsidRDefault="006F3A16" w:rsidP="006F3A16">
      <w:pPr>
        <w:pStyle w:val="Style"/>
        <w:tabs>
          <w:tab w:val="left" w:pos="567"/>
          <w:tab w:val="left" w:pos="851"/>
        </w:tabs>
        <w:ind w:firstLine="567"/>
        <w:jc w:val="both"/>
        <w:rPr>
          <w:i/>
          <w:lang w:val="ro-RO"/>
        </w:rPr>
      </w:pPr>
      <w:bookmarkStart w:id="7" w:name="_Hlk17279580"/>
      <w:r w:rsidRPr="00665856">
        <w:rPr>
          <w:i/>
          <w:lang w:val="ro-RO"/>
        </w:rPr>
        <w:t>f) protec</w:t>
      </w:r>
      <w:r w:rsidR="002E1F2A">
        <w:rPr>
          <w:i/>
          <w:lang w:val="ro-RO"/>
        </w:rPr>
        <w:t>ț</w:t>
      </w:r>
      <w:r w:rsidRPr="00665856">
        <w:rPr>
          <w:i/>
          <w:lang w:val="ro-RO"/>
        </w:rPr>
        <w:t xml:space="preserve">ia ecosistemelor terestre </w:t>
      </w:r>
      <w:r w:rsidR="002E1F2A">
        <w:rPr>
          <w:i/>
          <w:lang w:val="ro-RO"/>
        </w:rPr>
        <w:t>ș</w:t>
      </w:r>
      <w:r w:rsidRPr="00665856">
        <w:rPr>
          <w:i/>
          <w:lang w:val="ro-RO"/>
        </w:rPr>
        <w:t>i acvatice:</w:t>
      </w:r>
    </w:p>
    <w:p w14:paraId="68052737" w14:textId="77777777" w:rsidR="006F3A16" w:rsidRPr="00665856" w:rsidRDefault="006F3A16" w:rsidP="006F3A16">
      <w:pPr>
        <w:pStyle w:val="Style"/>
        <w:tabs>
          <w:tab w:val="left" w:pos="567"/>
          <w:tab w:val="left" w:pos="851"/>
        </w:tabs>
        <w:ind w:firstLine="567"/>
        <w:jc w:val="both"/>
        <w:rPr>
          <w:i/>
          <w:lang w:val="ro-RO"/>
        </w:rPr>
      </w:pPr>
      <w:r w:rsidRPr="00665856">
        <w:rPr>
          <w:i/>
          <w:lang w:val="ro-RO"/>
        </w:rPr>
        <w:t>– identificarea arealelor sensibile ce pot fi afectate de proiect;</w:t>
      </w:r>
    </w:p>
    <w:p w14:paraId="28BE5B53" w14:textId="4909A5DC" w:rsidR="006F3A16" w:rsidRPr="00665856" w:rsidRDefault="006F3A16" w:rsidP="006F3A16">
      <w:pPr>
        <w:pStyle w:val="Style"/>
        <w:tabs>
          <w:tab w:val="left" w:pos="567"/>
          <w:tab w:val="left" w:pos="851"/>
        </w:tabs>
        <w:ind w:firstLine="567"/>
        <w:jc w:val="both"/>
        <w:rPr>
          <w:i/>
          <w:lang w:val="ro-RO"/>
        </w:rPr>
      </w:pPr>
      <w:r w:rsidRPr="00665856">
        <w:rPr>
          <w:i/>
          <w:lang w:val="ro-RO"/>
        </w:rPr>
        <w:t>– lucr</w:t>
      </w:r>
      <w:r w:rsidR="002E1F2A">
        <w:rPr>
          <w:i/>
          <w:lang w:val="ro-RO"/>
        </w:rPr>
        <w:t>ă</w:t>
      </w:r>
      <w:r w:rsidRPr="00665856">
        <w:rPr>
          <w:i/>
          <w:lang w:val="ro-RO"/>
        </w:rPr>
        <w:t>rile, dot</w:t>
      </w:r>
      <w:r w:rsidR="002E1F2A">
        <w:rPr>
          <w:i/>
          <w:lang w:val="ro-RO"/>
        </w:rPr>
        <w:t>ă</w:t>
      </w:r>
      <w:r w:rsidRPr="00665856">
        <w:rPr>
          <w:i/>
          <w:lang w:val="ro-RO"/>
        </w:rPr>
        <w:t xml:space="preserve">rile </w:t>
      </w:r>
      <w:r w:rsidR="002E1F2A">
        <w:rPr>
          <w:i/>
          <w:lang w:val="ro-RO"/>
        </w:rPr>
        <w:t>ș</w:t>
      </w:r>
      <w:r w:rsidRPr="00665856">
        <w:rPr>
          <w:i/>
          <w:lang w:val="ro-RO"/>
        </w:rPr>
        <w:t>i m</w:t>
      </w:r>
      <w:r w:rsidR="002E1F2A">
        <w:rPr>
          <w:i/>
          <w:lang w:val="ro-RO"/>
        </w:rPr>
        <w:t>ă</w:t>
      </w:r>
      <w:r w:rsidRPr="00665856">
        <w:rPr>
          <w:i/>
          <w:lang w:val="ro-RO"/>
        </w:rPr>
        <w:t>surile pentru protec</w:t>
      </w:r>
      <w:r w:rsidR="002E1F2A">
        <w:rPr>
          <w:i/>
          <w:lang w:val="ro-RO"/>
        </w:rPr>
        <w:t>ț</w:t>
      </w:r>
      <w:r w:rsidRPr="00665856">
        <w:rPr>
          <w:i/>
          <w:lang w:val="ro-RO"/>
        </w:rPr>
        <w:t>ia biodiversit</w:t>
      </w:r>
      <w:r w:rsidR="002E1F2A">
        <w:rPr>
          <w:i/>
          <w:lang w:val="ro-RO"/>
        </w:rPr>
        <w:t>ăț</w:t>
      </w:r>
      <w:r w:rsidRPr="00665856">
        <w:rPr>
          <w:i/>
          <w:lang w:val="ro-RO"/>
        </w:rPr>
        <w:t xml:space="preserve">ii, monumentelor naturii </w:t>
      </w:r>
      <w:r w:rsidR="002E1F2A">
        <w:rPr>
          <w:i/>
          <w:lang w:val="ro-RO"/>
        </w:rPr>
        <w:t>ș</w:t>
      </w:r>
      <w:r w:rsidRPr="00665856">
        <w:rPr>
          <w:i/>
          <w:lang w:val="ro-RO"/>
        </w:rPr>
        <w:t>i ariilor protejate;</w:t>
      </w:r>
    </w:p>
    <w:bookmarkEnd w:id="7"/>
    <w:p w14:paraId="731E1FE6" w14:textId="25F19B8E" w:rsidR="001935D6" w:rsidRPr="00125353" w:rsidRDefault="001935D6" w:rsidP="001935D6">
      <w:pPr>
        <w:pStyle w:val="Style"/>
        <w:tabs>
          <w:tab w:val="left" w:pos="567"/>
          <w:tab w:val="left" w:pos="851"/>
        </w:tabs>
        <w:ind w:firstLine="567"/>
        <w:rPr>
          <w:lang w:val="pt-BR"/>
        </w:rPr>
      </w:pPr>
      <w:r w:rsidRPr="00125353">
        <w:rPr>
          <w:lang w:val="pt-BR"/>
        </w:rPr>
        <w:t xml:space="preserve">Nici </w:t>
      </w:r>
      <w:r w:rsidR="002E1F2A">
        <w:rPr>
          <w:lang w:val="pt-BR"/>
        </w:rPr>
        <w:t>î</w:t>
      </w:r>
      <w:r w:rsidRPr="00125353">
        <w:rPr>
          <w:lang w:val="pt-BR"/>
        </w:rPr>
        <w:t>n faza de execu</w:t>
      </w:r>
      <w:r w:rsidR="002E1F2A">
        <w:rPr>
          <w:lang w:val="pt-BR"/>
        </w:rPr>
        <w:t>ț</w:t>
      </w:r>
      <w:r w:rsidRPr="00125353">
        <w:rPr>
          <w:lang w:val="pt-BR"/>
        </w:rPr>
        <w:t xml:space="preserve">ie, nici </w:t>
      </w:r>
      <w:r w:rsidR="002E1F2A">
        <w:rPr>
          <w:lang w:val="pt-BR"/>
        </w:rPr>
        <w:t>î</w:t>
      </w:r>
      <w:r w:rsidRPr="00125353">
        <w:rPr>
          <w:lang w:val="pt-BR"/>
        </w:rPr>
        <w:t>n cea de func</w:t>
      </w:r>
      <w:r w:rsidR="002E1F2A">
        <w:rPr>
          <w:lang w:val="pt-BR"/>
        </w:rPr>
        <w:t>ț</w:t>
      </w:r>
      <w:r w:rsidRPr="00125353">
        <w:rPr>
          <w:lang w:val="pt-BR"/>
        </w:rPr>
        <w:t>ionare nu rezult</w:t>
      </w:r>
      <w:r w:rsidR="002E1F2A">
        <w:rPr>
          <w:lang w:val="pt-BR"/>
        </w:rPr>
        <w:t>ă</w:t>
      </w:r>
      <w:r w:rsidRPr="00125353">
        <w:rPr>
          <w:lang w:val="pt-BR"/>
        </w:rPr>
        <w:t xml:space="preserve"> poluan</w:t>
      </w:r>
      <w:r w:rsidR="002E1F2A">
        <w:rPr>
          <w:lang w:val="pt-BR"/>
        </w:rPr>
        <w:t>ț</w:t>
      </w:r>
      <w:r w:rsidRPr="00125353">
        <w:rPr>
          <w:lang w:val="pt-BR"/>
        </w:rPr>
        <w:t>i care s</w:t>
      </w:r>
      <w:r w:rsidR="002E1F2A">
        <w:rPr>
          <w:lang w:val="pt-BR"/>
        </w:rPr>
        <w:t>ă</w:t>
      </w:r>
      <w:r w:rsidRPr="00125353">
        <w:rPr>
          <w:lang w:val="pt-BR"/>
        </w:rPr>
        <w:t xml:space="preserve"> afecteze ecositemele acvatice </w:t>
      </w:r>
      <w:r w:rsidR="002E1F2A">
        <w:rPr>
          <w:lang w:val="pt-BR"/>
        </w:rPr>
        <w:t>ș</w:t>
      </w:r>
      <w:r w:rsidRPr="00125353">
        <w:rPr>
          <w:lang w:val="pt-BR"/>
        </w:rPr>
        <w:t>i terestre.</w:t>
      </w:r>
    </w:p>
    <w:p w14:paraId="1B2B5002" w14:textId="77777777" w:rsidR="006F3A16" w:rsidRPr="00125353" w:rsidRDefault="006F3A16" w:rsidP="006F3A16">
      <w:pPr>
        <w:pStyle w:val="Style"/>
        <w:tabs>
          <w:tab w:val="left" w:pos="567"/>
          <w:tab w:val="left" w:pos="851"/>
        </w:tabs>
        <w:ind w:firstLine="567"/>
        <w:rPr>
          <w:color w:val="FF0000"/>
          <w:lang w:val="pt-BR"/>
        </w:rPr>
      </w:pPr>
    </w:p>
    <w:p w14:paraId="67A90C01" w14:textId="43FBE201" w:rsidR="006F3A16" w:rsidRPr="00665856" w:rsidRDefault="006F3A16" w:rsidP="006F3A16">
      <w:pPr>
        <w:pStyle w:val="Style"/>
        <w:tabs>
          <w:tab w:val="left" w:pos="567"/>
          <w:tab w:val="left" w:pos="851"/>
        </w:tabs>
        <w:ind w:firstLine="567"/>
        <w:jc w:val="both"/>
        <w:rPr>
          <w:i/>
          <w:lang w:val="ro-RO"/>
        </w:rPr>
      </w:pPr>
      <w:r w:rsidRPr="00665856">
        <w:rPr>
          <w:i/>
          <w:lang w:val="ro-RO"/>
        </w:rPr>
        <w:t>g) protec</w:t>
      </w:r>
      <w:r w:rsidR="002E1F2A">
        <w:rPr>
          <w:i/>
          <w:lang w:val="ro-RO"/>
        </w:rPr>
        <w:t>ț</w:t>
      </w:r>
      <w:r w:rsidRPr="00665856">
        <w:rPr>
          <w:i/>
          <w:lang w:val="ro-RO"/>
        </w:rPr>
        <w:t>ia a</w:t>
      </w:r>
      <w:r w:rsidR="002E1F2A">
        <w:rPr>
          <w:i/>
          <w:lang w:val="ro-RO"/>
        </w:rPr>
        <w:t>ș</w:t>
      </w:r>
      <w:r w:rsidRPr="00665856">
        <w:rPr>
          <w:i/>
          <w:lang w:val="ro-RO"/>
        </w:rPr>
        <w:t>ez</w:t>
      </w:r>
      <w:r w:rsidR="002E1F2A">
        <w:rPr>
          <w:i/>
          <w:lang w:val="ro-RO"/>
        </w:rPr>
        <w:t>ă</w:t>
      </w:r>
      <w:r w:rsidRPr="00665856">
        <w:rPr>
          <w:i/>
          <w:lang w:val="ro-RO"/>
        </w:rPr>
        <w:t xml:space="preserve">rilor umane </w:t>
      </w:r>
      <w:r w:rsidR="002E1F2A">
        <w:rPr>
          <w:i/>
          <w:lang w:val="ro-RO"/>
        </w:rPr>
        <w:t>ș</w:t>
      </w:r>
      <w:r w:rsidRPr="00665856">
        <w:rPr>
          <w:i/>
          <w:lang w:val="ro-RO"/>
        </w:rPr>
        <w:t>i a altor obiective de interes public:</w:t>
      </w:r>
    </w:p>
    <w:p w14:paraId="5B3E73CE" w14:textId="7B580697" w:rsidR="006F3A16" w:rsidRPr="00665856" w:rsidRDefault="006F3A16" w:rsidP="006F3A16">
      <w:pPr>
        <w:pStyle w:val="Style"/>
        <w:tabs>
          <w:tab w:val="left" w:pos="567"/>
          <w:tab w:val="left" w:pos="851"/>
        </w:tabs>
        <w:ind w:firstLine="567"/>
        <w:jc w:val="both"/>
        <w:rPr>
          <w:i/>
          <w:lang w:val="ro-RO"/>
        </w:rPr>
      </w:pPr>
      <w:r w:rsidRPr="00665856">
        <w:rPr>
          <w:i/>
          <w:lang w:val="ro-RO"/>
        </w:rPr>
        <w:t>– identificarea obiectivelor de interes public, distan</w:t>
      </w:r>
      <w:r w:rsidR="002E1F2A">
        <w:rPr>
          <w:i/>
          <w:lang w:val="ro-RO"/>
        </w:rPr>
        <w:t>ț</w:t>
      </w:r>
      <w:r w:rsidRPr="00665856">
        <w:rPr>
          <w:i/>
          <w:lang w:val="ro-RO"/>
        </w:rPr>
        <w:t>a fa</w:t>
      </w:r>
      <w:r w:rsidR="002E1F2A">
        <w:rPr>
          <w:i/>
          <w:lang w:val="ro-RO"/>
        </w:rPr>
        <w:t>ță</w:t>
      </w:r>
      <w:r w:rsidRPr="00665856">
        <w:rPr>
          <w:i/>
          <w:lang w:val="ro-RO"/>
        </w:rPr>
        <w:t xml:space="preserve"> de asez</w:t>
      </w:r>
      <w:r w:rsidR="002E1F2A">
        <w:rPr>
          <w:i/>
          <w:lang w:val="ro-RO"/>
        </w:rPr>
        <w:t>ă</w:t>
      </w:r>
      <w:r w:rsidRPr="00665856">
        <w:rPr>
          <w:i/>
          <w:lang w:val="ro-RO"/>
        </w:rPr>
        <w:t>rile umane, respectiv fa</w:t>
      </w:r>
      <w:r w:rsidR="002E1F2A">
        <w:rPr>
          <w:i/>
          <w:lang w:val="ro-RO"/>
        </w:rPr>
        <w:t>ță</w:t>
      </w:r>
      <w:r w:rsidRPr="00665856">
        <w:rPr>
          <w:i/>
          <w:lang w:val="ro-RO"/>
        </w:rPr>
        <w:t xml:space="preserve"> de monumente istorice </w:t>
      </w:r>
      <w:r w:rsidR="002E1F2A">
        <w:rPr>
          <w:i/>
          <w:lang w:val="ro-RO"/>
        </w:rPr>
        <w:t>ș</w:t>
      </w:r>
      <w:r w:rsidRPr="00665856">
        <w:rPr>
          <w:i/>
          <w:lang w:val="ro-RO"/>
        </w:rPr>
        <w:t>i de arhitectur</w:t>
      </w:r>
      <w:r w:rsidR="002E1F2A">
        <w:rPr>
          <w:i/>
          <w:lang w:val="ro-RO"/>
        </w:rPr>
        <w:t>ă</w:t>
      </w:r>
      <w:r w:rsidRPr="00665856">
        <w:rPr>
          <w:i/>
          <w:lang w:val="ro-RO"/>
        </w:rPr>
        <w:t>, alte zone asupra c</w:t>
      </w:r>
      <w:r w:rsidR="002E1F2A">
        <w:rPr>
          <w:i/>
          <w:lang w:val="ro-RO"/>
        </w:rPr>
        <w:t>ă</w:t>
      </w:r>
      <w:r w:rsidRPr="00665856">
        <w:rPr>
          <w:i/>
          <w:lang w:val="ro-RO"/>
        </w:rPr>
        <w:t>rora exist</w:t>
      </w:r>
      <w:r w:rsidR="002E1F2A">
        <w:rPr>
          <w:i/>
          <w:lang w:val="ro-RO"/>
        </w:rPr>
        <w:t>ă</w:t>
      </w:r>
      <w:r w:rsidRPr="00665856">
        <w:rPr>
          <w:i/>
          <w:lang w:val="ro-RO"/>
        </w:rPr>
        <w:t xml:space="preserve"> instituit un regim de restric</w:t>
      </w:r>
      <w:r w:rsidR="002E1F2A">
        <w:rPr>
          <w:i/>
          <w:lang w:val="ro-RO"/>
        </w:rPr>
        <w:t>ț</w:t>
      </w:r>
      <w:r w:rsidRPr="00665856">
        <w:rPr>
          <w:i/>
          <w:lang w:val="ro-RO"/>
        </w:rPr>
        <w:t>ie, zone de interes tradi</w:t>
      </w:r>
      <w:r w:rsidR="002E1F2A">
        <w:rPr>
          <w:i/>
          <w:lang w:val="ro-RO"/>
        </w:rPr>
        <w:t>ț</w:t>
      </w:r>
      <w:r w:rsidRPr="00665856">
        <w:rPr>
          <w:i/>
          <w:lang w:val="ro-RO"/>
        </w:rPr>
        <w:t xml:space="preserve">ional </w:t>
      </w:r>
      <w:r w:rsidR="002E1F2A">
        <w:rPr>
          <w:i/>
          <w:lang w:val="ro-RO"/>
        </w:rPr>
        <w:t>ș</w:t>
      </w:r>
      <w:r w:rsidRPr="00665856">
        <w:rPr>
          <w:i/>
          <w:lang w:val="ro-RO"/>
        </w:rPr>
        <w:t>i altele;</w:t>
      </w:r>
    </w:p>
    <w:p w14:paraId="0E41F006" w14:textId="37F8D9E2" w:rsidR="00993933" w:rsidRPr="00665856" w:rsidRDefault="00993933" w:rsidP="00993933">
      <w:pPr>
        <w:spacing w:after="0" w:line="240" w:lineRule="auto"/>
        <w:ind w:left="374" w:firstLine="202"/>
        <w:jc w:val="both"/>
        <w:rPr>
          <w:rFonts w:ascii="Times New Roman" w:hAnsi="Times New Roman"/>
          <w:sz w:val="24"/>
          <w:szCs w:val="24"/>
        </w:rPr>
      </w:pPr>
      <w:r w:rsidRPr="00665856">
        <w:rPr>
          <w:rFonts w:ascii="Times New Roman" w:hAnsi="Times New Roman"/>
          <w:sz w:val="24"/>
          <w:szCs w:val="24"/>
        </w:rPr>
        <w:t xml:space="preserve">Terenul </w:t>
      </w:r>
      <w:r w:rsidR="00EA3C5B" w:rsidRPr="00665856">
        <w:rPr>
          <w:rFonts w:ascii="Times New Roman" w:hAnsi="Times New Roman"/>
          <w:sz w:val="24"/>
          <w:szCs w:val="24"/>
        </w:rPr>
        <w:t xml:space="preserve">nu </w:t>
      </w:r>
      <w:r w:rsidRPr="00665856">
        <w:rPr>
          <w:rFonts w:ascii="Times New Roman" w:hAnsi="Times New Roman"/>
          <w:sz w:val="24"/>
          <w:szCs w:val="24"/>
        </w:rPr>
        <w:t>se află în zona de protecție a monumentelor istorice</w:t>
      </w:r>
      <w:r w:rsidR="00EA3C5B" w:rsidRPr="00665856">
        <w:rPr>
          <w:rFonts w:ascii="Times New Roman" w:hAnsi="Times New Roman"/>
          <w:sz w:val="24"/>
          <w:szCs w:val="24"/>
        </w:rPr>
        <w:t>.</w:t>
      </w:r>
    </w:p>
    <w:p w14:paraId="5430587C" w14:textId="574A04AC" w:rsidR="006F3A16" w:rsidRPr="00665856" w:rsidRDefault="006F3A16" w:rsidP="006F3A16">
      <w:pPr>
        <w:pStyle w:val="Style"/>
        <w:tabs>
          <w:tab w:val="left" w:pos="567"/>
          <w:tab w:val="left" w:pos="851"/>
        </w:tabs>
        <w:ind w:firstLine="567"/>
        <w:jc w:val="both"/>
        <w:rPr>
          <w:i/>
          <w:lang w:val="ro-RO"/>
        </w:rPr>
      </w:pPr>
      <w:r w:rsidRPr="00665856">
        <w:rPr>
          <w:i/>
          <w:lang w:val="ro-RO"/>
        </w:rPr>
        <w:t>– lucr</w:t>
      </w:r>
      <w:r w:rsidR="002E1F2A">
        <w:rPr>
          <w:i/>
          <w:lang w:val="ro-RO"/>
        </w:rPr>
        <w:t>ă</w:t>
      </w:r>
      <w:r w:rsidRPr="00665856">
        <w:rPr>
          <w:i/>
          <w:lang w:val="ro-RO"/>
        </w:rPr>
        <w:t>rile, dot</w:t>
      </w:r>
      <w:r w:rsidR="002E1F2A">
        <w:rPr>
          <w:i/>
          <w:lang w:val="ro-RO"/>
        </w:rPr>
        <w:t>ă</w:t>
      </w:r>
      <w:r w:rsidRPr="00665856">
        <w:rPr>
          <w:i/>
          <w:lang w:val="ro-RO"/>
        </w:rPr>
        <w:t xml:space="preserve">rile </w:t>
      </w:r>
      <w:r w:rsidR="002E1F2A">
        <w:rPr>
          <w:i/>
          <w:lang w:val="ro-RO"/>
        </w:rPr>
        <w:t>ș</w:t>
      </w:r>
      <w:r w:rsidRPr="00665856">
        <w:rPr>
          <w:i/>
          <w:lang w:val="ro-RO"/>
        </w:rPr>
        <w:t>i m</w:t>
      </w:r>
      <w:r w:rsidR="002E1F2A">
        <w:rPr>
          <w:i/>
          <w:lang w:val="ro-RO"/>
        </w:rPr>
        <w:t>ă</w:t>
      </w:r>
      <w:r w:rsidRPr="00665856">
        <w:rPr>
          <w:i/>
          <w:lang w:val="ro-RO"/>
        </w:rPr>
        <w:t>surile pentru pro</w:t>
      </w:r>
      <w:r w:rsidR="002E1F2A">
        <w:rPr>
          <w:i/>
          <w:lang w:val="ro-RO"/>
        </w:rPr>
        <w:t>t</w:t>
      </w:r>
      <w:r w:rsidRPr="00665856">
        <w:rPr>
          <w:i/>
          <w:lang w:val="ro-RO"/>
        </w:rPr>
        <w:t>ec</w:t>
      </w:r>
      <w:r w:rsidR="002E1F2A">
        <w:rPr>
          <w:i/>
          <w:lang w:val="ro-RO"/>
        </w:rPr>
        <w:t>ț</w:t>
      </w:r>
      <w:r w:rsidRPr="00665856">
        <w:rPr>
          <w:i/>
          <w:lang w:val="ro-RO"/>
        </w:rPr>
        <w:t>ia a</w:t>
      </w:r>
      <w:r w:rsidR="002E1F2A">
        <w:rPr>
          <w:i/>
          <w:lang w:val="ro-RO"/>
        </w:rPr>
        <w:t>ș</w:t>
      </w:r>
      <w:r w:rsidRPr="00665856">
        <w:rPr>
          <w:i/>
          <w:lang w:val="ro-RO"/>
        </w:rPr>
        <w:t>ez</w:t>
      </w:r>
      <w:r w:rsidR="002E1F2A">
        <w:rPr>
          <w:i/>
          <w:lang w:val="ro-RO"/>
        </w:rPr>
        <w:t>ă</w:t>
      </w:r>
      <w:r w:rsidRPr="00665856">
        <w:rPr>
          <w:i/>
          <w:lang w:val="ro-RO"/>
        </w:rPr>
        <w:t xml:space="preserve">rilor umane </w:t>
      </w:r>
      <w:r w:rsidR="002E1F2A">
        <w:rPr>
          <w:i/>
          <w:lang w:val="ro-RO"/>
        </w:rPr>
        <w:t>ș</w:t>
      </w:r>
      <w:r w:rsidRPr="00665856">
        <w:rPr>
          <w:i/>
          <w:lang w:val="ro-RO"/>
        </w:rPr>
        <w:t xml:space="preserve">i a obiectivelor protejate </w:t>
      </w:r>
      <w:r w:rsidR="002E1F2A">
        <w:rPr>
          <w:i/>
          <w:lang w:val="ro-RO"/>
        </w:rPr>
        <w:t>ș</w:t>
      </w:r>
      <w:r w:rsidRPr="00665856">
        <w:rPr>
          <w:i/>
          <w:lang w:val="ro-RO"/>
        </w:rPr>
        <w:t xml:space="preserve">i/sau </w:t>
      </w:r>
      <w:r w:rsidRPr="00665856">
        <w:rPr>
          <w:i/>
          <w:lang w:val="ro-RO"/>
        </w:rPr>
        <w:lastRenderedPageBreak/>
        <w:t>de interes public;</w:t>
      </w:r>
    </w:p>
    <w:p w14:paraId="7CD182DC" w14:textId="53C7F2D4" w:rsidR="000C67F7" w:rsidRPr="00665856" w:rsidRDefault="000C67F7" w:rsidP="000C67F7">
      <w:pPr>
        <w:tabs>
          <w:tab w:val="left" w:pos="567"/>
          <w:tab w:val="left" w:pos="851"/>
        </w:tabs>
        <w:ind w:firstLine="567"/>
        <w:jc w:val="both"/>
        <w:rPr>
          <w:rStyle w:val="ln2tpunct"/>
          <w:rFonts w:ascii="Times New Roman" w:hAnsi="Times New Roman" w:cs="Times New Roman"/>
          <w:sz w:val="24"/>
          <w:szCs w:val="24"/>
        </w:rPr>
      </w:pPr>
      <w:r w:rsidRPr="00665856">
        <w:rPr>
          <w:rStyle w:val="ln2tpunct"/>
          <w:rFonts w:ascii="Times New Roman" w:hAnsi="Times New Roman" w:cs="Times New Roman"/>
          <w:sz w:val="24"/>
          <w:szCs w:val="24"/>
        </w:rPr>
        <w:t>Datorit</w:t>
      </w:r>
      <w:r w:rsidR="002E1F2A">
        <w:rPr>
          <w:rStyle w:val="ln2tpunct"/>
          <w:rFonts w:ascii="Times New Roman" w:hAnsi="Times New Roman" w:cs="Times New Roman"/>
          <w:sz w:val="24"/>
          <w:szCs w:val="24"/>
        </w:rPr>
        <w:t>ă</w:t>
      </w:r>
      <w:r w:rsidRPr="00665856">
        <w:rPr>
          <w:rStyle w:val="ln2tpunct"/>
          <w:rFonts w:ascii="Times New Roman" w:hAnsi="Times New Roman" w:cs="Times New Roman"/>
          <w:sz w:val="24"/>
          <w:szCs w:val="24"/>
        </w:rPr>
        <w:t xml:space="preserve"> specificului proiectului, nu sunt necesare m</w:t>
      </w:r>
      <w:r w:rsidR="002E1F2A">
        <w:rPr>
          <w:rStyle w:val="ln2tpunct"/>
          <w:rFonts w:ascii="Times New Roman" w:hAnsi="Times New Roman" w:cs="Times New Roman"/>
          <w:sz w:val="24"/>
          <w:szCs w:val="24"/>
        </w:rPr>
        <w:t>ă</w:t>
      </w:r>
      <w:r w:rsidRPr="00665856">
        <w:rPr>
          <w:rStyle w:val="ln2tpunct"/>
          <w:rFonts w:ascii="Times New Roman" w:hAnsi="Times New Roman" w:cs="Times New Roman"/>
          <w:sz w:val="24"/>
          <w:szCs w:val="24"/>
        </w:rPr>
        <w:t>suri de protejare a a</w:t>
      </w:r>
      <w:r w:rsidR="002E1F2A">
        <w:rPr>
          <w:rStyle w:val="ln2tpunct"/>
          <w:rFonts w:ascii="Times New Roman" w:hAnsi="Times New Roman" w:cs="Times New Roman"/>
          <w:sz w:val="24"/>
          <w:szCs w:val="24"/>
        </w:rPr>
        <w:t>ș</w:t>
      </w:r>
      <w:r w:rsidRPr="00665856">
        <w:rPr>
          <w:rStyle w:val="ln2tpunct"/>
          <w:rFonts w:ascii="Times New Roman" w:hAnsi="Times New Roman" w:cs="Times New Roman"/>
          <w:sz w:val="24"/>
          <w:szCs w:val="24"/>
        </w:rPr>
        <w:t>ez</w:t>
      </w:r>
      <w:r w:rsidR="002E1F2A">
        <w:rPr>
          <w:rStyle w:val="ln2tpunct"/>
          <w:rFonts w:ascii="Times New Roman" w:hAnsi="Times New Roman" w:cs="Times New Roman"/>
          <w:sz w:val="24"/>
          <w:szCs w:val="24"/>
        </w:rPr>
        <w:t>ă</w:t>
      </w:r>
      <w:r w:rsidRPr="00665856">
        <w:rPr>
          <w:rStyle w:val="ln2tpunct"/>
          <w:rFonts w:ascii="Times New Roman" w:hAnsi="Times New Roman" w:cs="Times New Roman"/>
          <w:sz w:val="24"/>
          <w:szCs w:val="24"/>
        </w:rPr>
        <w:t>rilor umane sau a altor obiective de interes public.</w:t>
      </w:r>
    </w:p>
    <w:p w14:paraId="0CD33247" w14:textId="554201E8" w:rsidR="006F3A16" w:rsidRPr="00665856" w:rsidRDefault="006F3A16" w:rsidP="006F3A16">
      <w:pPr>
        <w:pStyle w:val="Style"/>
        <w:tabs>
          <w:tab w:val="left" w:pos="567"/>
          <w:tab w:val="left" w:pos="851"/>
        </w:tabs>
        <w:ind w:firstLine="567"/>
        <w:jc w:val="both"/>
        <w:rPr>
          <w:i/>
          <w:lang w:val="ro-RO"/>
        </w:rPr>
      </w:pPr>
      <w:r w:rsidRPr="00665856">
        <w:rPr>
          <w:i/>
          <w:lang w:val="ro-RO"/>
        </w:rPr>
        <w:t xml:space="preserve">h) prevenirea </w:t>
      </w:r>
      <w:r w:rsidR="002E1F2A">
        <w:rPr>
          <w:i/>
          <w:lang w:val="ro-RO"/>
        </w:rPr>
        <w:t>ș</w:t>
      </w:r>
      <w:r w:rsidRPr="00665856">
        <w:rPr>
          <w:i/>
          <w:lang w:val="ro-RO"/>
        </w:rPr>
        <w:t>i gestionarea de</w:t>
      </w:r>
      <w:r w:rsidR="002E1F2A">
        <w:rPr>
          <w:i/>
          <w:lang w:val="ro-RO"/>
        </w:rPr>
        <w:t>ș</w:t>
      </w:r>
      <w:r w:rsidRPr="00665856">
        <w:rPr>
          <w:i/>
          <w:lang w:val="ro-RO"/>
        </w:rPr>
        <w:t>eurilor generate pe amplasament în timpul realiz</w:t>
      </w:r>
      <w:r w:rsidR="002E1F2A">
        <w:rPr>
          <w:i/>
          <w:lang w:val="ro-RO"/>
        </w:rPr>
        <w:t>ă</w:t>
      </w:r>
      <w:r w:rsidRPr="00665856">
        <w:rPr>
          <w:i/>
          <w:lang w:val="ro-RO"/>
        </w:rPr>
        <w:t>rii proiectului/în timpul exploat</w:t>
      </w:r>
      <w:r w:rsidR="002E1F2A">
        <w:rPr>
          <w:i/>
          <w:lang w:val="ro-RO"/>
        </w:rPr>
        <w:t>ă</w:t>
      </w:r>
      <w:r w:rsidRPr="00665856">
        <w:rPr>
          <w:i/>
          <w:lang w:val="ro-RO"/>
        </w:rPr>
        <w:t>rii, inclusiv eliminarea:</w:t>
      </w:r>
    </w:p>
    <w:p w14:paraId="1D3C8CE3" w14:textId="09D5F816" w:rsidR="006F3A16" w:rsidRPr="00665856" w:rsidRDefault="006F3A16" w:rsidP="006F3A16">
      <w:pPr>
        <w:pStyle w:val="Style"/>
        <w:tabs>
          <w:tab w:val="left" w:pos="567"/>
          <w:tab w:val="left" w:pos="851"/>
        </w:tabs>
        <w:ind w:firstLine="567"/>
        <w:jc w:val="both"/>
        <w:rPr>
          <w:i/>
          <w:lang w:val="ro-RO"/>
        </w:rPr>
      </w:pPr>
      <w:r w:rsidRPr="00665856">
        <w:rPr>
          <w:i/>
          <w:lang w:val="ro-RO"/>
        </w:rPr>
        <w:t>– lista de</w:t>
      </w:r>
      <w:r w:rsidR="002E1F2A">
        <w:rPr>
          <w:i/>
          <w:lang w:val="ro-RO"/>
        </w:rPr>
        <w:t>ș</w:t>
      </w:r>
      <w:r w:rsidRPr="00665856">
        <w:rPr>
          <w:i/>
          <w:lang w:val="ro-RO"/>
        </w:rPr>
        <w:t xml:space="preserve">eurilor (clasificate </w:t>
      </w:r>
      <w:r w:rsidR="002E1F2A">
        <w:rPr>
          <w:i/>
          <w:lang w:val="ro-RO"/>
        </w:rPr>
        <w:t>ș</w:t>
      </w:r>
      <w:r w:rsidRPr="00665856">
        <w:rPr>
          <w:i/>
          <w:lang w:val="ro-RO"/>
        </w:rPr>
        <w:t xml:space="preserve">i codificate în conformitate cu prevederile legislatiei europene </w:t>
      </w:r>
      <w:r w:rsidR="002E1F2A">
        <w:rPr>
          <w:i/>
          <w:lang w:val="ro-RO"/>
        </w:rPr>
        <w:t>ș</w:t>
      </w:r>
      <w:r w:rsidRPr="00665856">
        <w:rPr>
          <w:i/>
          <w:lang w:val="ro-RO"/>
        </w:rPr>
        <w:t>i nationale privind de</w:t>
      </w:r>
      <w:r w:rsidR="002E1F2A">
        <w:rPr>
          <w:i/>
          <w:lang w:val="ro-RO"/>
        </w:rPr>
        <w:t>ș</w:t>
      </w:r>
      <w:r w:rsidRPr="00665856">
        <w:rPr>
          <w:i/>
          <w:lang w:val="ro-RO"/>
        </w:rPr>
        <w:t>eurile), cantit</w:t>
      </w:r>
      <w:r w:rsidR="002E1F2A">
        <w:rPr>
          <w:i/>
          <w:lang w:val="ro-RO"/>
        </w:rPr>
        <w:t>ăț</w:t>
      </w:r>
      <w:r w:rsidRPr="00665856">
        <w:rPr>
          <w:i/>
          <w:lang w:val="ro-RO"/>
        </w:rPr>
        <w:t>i de d</w:t>
      </w:r>
      <w:r w:rsidR="002E1F2A">
        <w:rPr>
          <w:i/>
          <w:lang w:val="ro-RO"/>
        </w:rPr>
        <w:t>ș</w:t>
      </w:r>
      <w:r w:rsidRPr="00665856">
        <w:rPr>
          <w:i/>
          <w:lang w:val="ro-RO"/>
        </w:rPr>
        <w:t>seuri generate;</w:t>
      </w:r>
    </w:p>
    <w:p w14:paraId="36F591B2" w14:textId="79D172B2" w:rsidR="006F3A16" w:rsidRPr="00665856" w:rsidRDefault="006F3A16" w:rsidP="006F3A16">
      <w:pPr>
        <w:pStyle w:val="Style"/>
        <w:tabs>
          <w:tab w:val="left" w:pos="567"/>
          <w:tab w:val="left" w:pos="851"/>
        </w:tabs>
        <w:ind w:firstLine="567"/>
        <w:jc w:val="both"/>
        <w:rPr>
          <w:i/>
          <w:lang w:val="ro-RO"/>
        </w:rPr>
      </w:pPr>
      <w:r w:rsidRPr="00665856">
        <w:rPr>
          <w:i/>
          <w:lang w:val="ro-RO"/>
        </w:rPr>
        <w:t xml:space="preserve">– programul de prevenire </w:t>
      </w:r>
      <w:r w:rsidR="002E1F2A">
        <w:rPr>
          <w:i/>
          <w:lang w:val="ro-RO"/>
        </w:rPr>
        <w:t>ș</w:t>
      </w:r>
      <w:r w:rsidRPr="00665856">
        <w:rPr>
          <w:i/>
          <w:lang w:val="ro-RO"/>
        </w:rPr>
        <w:t>i reducere a cantit</w:t>
      </w:r>
      <w:r w:rsidR="000C39EF">
        <w:rPr>
          <w:i/>
          <w:lang w:val="ro-RO"/>
        </w:rPr>
        <w:t>ăț</w:t>
      </w:r>
      <w:r w:rsidRPr="00665856">
        <w:rPr>
          <w:i/>
          <w:lang w:val="ro-RO"/>
        </w:rPr>
        <w:t>ilor de de</w:t>
      </w:r>
      <w:r w:rsidR="000C39EF">
        <w:rPr>
          <w:i/>
          <w:lang w:val="ro-RO"/>
        </w:rPr>
        <w:t>ș</w:t>
      </w:r>
      <w:r w:rsidRPr="00665856">
        <w:rPr>
          <w:i/>
          <w:lang w:val="ro-RO"/>
        </w:rPr>
        <w:t>euri generate;</w:t>
      </w:r>
    </w:p>
    <w:p w14:paraId="05E31A1B" w14:textId="302C5ADD" w:rsidR="006F3A16" w:rsidRPr="00665856" w:rsidRDefault="006F3A16" w:rsidP="006F3A16">
      <w:pPr>
        <w:pStyle w:val="Style"/>
        <w:tabs>
          <w:tab w:val="left" w:pos="567"/>
          <w:tab w:val="left" w:pos="851"/>
        </w:tabs>
        <w:ind w:firstLine="567"/>
        <w:jc w:val="both"/>
        <w:rPr>
          <w:i/>
          <w:lang w:val="ro-RO"/>
        </w:rPr>
      </w:pPr>
      <w:r w:rsidRPr="00665856">
        <w:rPr>
          <w:i/>
          <w:lang w:val="ro-RO"/>
        </w:rPr>
        <w:t>– planul de gestionare a de</w:t>
      </w:r>
      <w:r w:rsidR="000C39EF">
        <w:rPr>
          <w:i/>
          <w:lang w:val="ro-RO"/>
        </w:rPr>
        <w:t>ș</w:t>
      </w:r>
      <w:r w:rsidRPr="00665856">
        <w:rPr>
          <w:i/>
          <w:lang w:val="ro-RO"/>
        </w:rPr>
        <w:t>eurilor;</w:t>
      </w:r>
    </w:p>
    <w:p w14:paraId="146AE499" w14:textId="655A95A2" w:rsidR="006F3A16" w:rsidRPr="00665856" w:rsidRDefault="006F3A16" w:rsidP="006F3A16">
      <w:pPr>
        <w:pStyle w:val="Style"/>
        <w:tabs>
          <w:tab w:val="left" w:pos="567"/>
          <w:tab w:val="left" w:pos="851"/>
        </w:tabs>
        <w:ind w:firstLine="567"/>
        <w:jc w:val="both"/>
        <w:rPr>
          <w:rFonts w:ascii="Cambria" w:hAnsi="Cambria"/>
          <w:i/>
          <w:lang w:val="ro-RO"/>
        </w:rPr>
      </w:pPr>
    </w:p>
    <w:p w14:paraId="2C47DF82" w14:textId="6FD70D3A" w:rsidR="00FB4ADD" w:rsidRPr="00665856" w:rsidRDefault="00FB4ADD" w:rsidP="000C39EF">
      <w:pPr>
        <w:autoSpaceDE w:val="0"/>
        <w:autoSpaceDN w:val="0"/>
        <w:adjustRightInd w:val="0"/>
        <w:spacing w:after="0" w:line="240" w:lineRule="auto"/>
        <w:ind w:firstLine="540"/>
        <w:jc w:val="both"/>
        <w:rPr>
          <w:rFonts w:ascii="Times New Roman" w:hAnsi="Times New Roman" w:cs="Times New Roman"/>
          <w:sz w:val="24"/>
          <w:szCs w:val="24"/>
        </w:rPr>
      </w:pPr>
      <w:r w:rsidRPr="00665856">
        <w:rPr>
          <w:rFonts w:ascii="Times New Roman" w:hAnsi="Times New Roman" w:cs="Times New Roman"/>
          <w:sz w:val="24"/>
          <w:szCs w:val="24"/>
        </w:rPr>
        <w:t>Regimul gospod</w:t>
      </w:r>
      <w:r w:rsidR="000C39EF">
        <w:rPr>
          <w:rFonts w:ascii="Times New Roman" w:hAnsi="Times New Roman" w:cs="Times New Roman"/>
          <w:sz w:val="24"/>
          <w:szCs w:val="24"/>
        </w:rPr>
        <w:t>ă</w:t>
      </w:r>
      <w:r w:rsidRPr="00665856">
        <w:rPr>
          <w:rFonts w:ascii="Times New Roman" w:hAnsi="Times New Roman" w:cs="Times New Roman"/>
          <w:sz w:val="24"/>
          <w:szCs w:val="24"/>
        </w:rPr>
        <w:t>ririi de</w:t>
      </w:r>
      <w:r w:rsidR="000C39EF">
        <w:rPr>
          <w:rFonts w:ascii="Times New Roman" w:hAnsi="Times New Roman" w:cs="Times New Roman"/>
          <w:sz w:val="24"/>
          <w:szCs w:val="24"/>
        </w:rPr>
        <w:t>ș</w:t>
      </w:r>
      <w:r w:rsidRPr="00665856">
        <w:rPr>
          <w:rFonts w:ascii="Times New Roman" w:hAnsi="Times New Roman" w:cs="Times New Roman"/>
          <w:sz w:val="24"/>
          <w:szCs w:val="24"/>
        </w:rPr>
        <w:t xml:space="preserve">eurilor produse </w:t>
      </w:r>
      <w:r w:rsidR="000C39EF">
        <w:rPr>
          <w:rFonts w:ascii="Times New Roman" w:hAnsi="Times New Roman" w:cs="Times New Roman"/>
          <w:sz w:val="24"/>
          <w:szCs w:val="24"/>
        </w:rPr>
        <w:t>î</w:t>
      </w:r>
      <w:r w:rsidRPr="00665856">
        <w:rPr>
          <w:rFonts w:ascii="Times New Roman" w:hAnsi="Times New Roman" w:cs="Times New Roman"/>
          <w:sz w:val="24"/>
          <w:szCs w:val="24"/>
        </w:rPr>
        <w:t>n faza de execu</w:t>
      </w:r>
      <w:r w:rsidR="000C39EF">
        <w:rPr>
          <w:rFonts w:ascii="Times New Roman" w:hAnsi="Times New Roman" w:cs="Times New Roman"/>
          <w:sz w:val="24"/>
          <w:szCs w:val="24"/>
        </w:rPr>
        <w:t>ț</w:t>
      </w:r>
      <w:r w:rsidRPr="00665856">
        <w:rPr>
          <w:rFonts w:ascii="Times New Roman" w:hAnsi="Times New Roman" w:cs="Times New Roman"/>
          <w:sz w:val="24"/>
          <w:szCs w:val="24"/>
        </w:rPr>
        <w:t>ie, va face obiectul organiz</w:t>
      </w:r>
      <w:r w:rsidR="000C39EF">
        <w:rPr>
          <w:rFonts w:ascii="Times New Roman" w:hAnsi="Times New Roman" w:cs="Times New Roman"/>
          <w:sz w:val="24"/>
          <w:szCs w:val="24"/>
        </w:rPr>
        <w:t>ă</w:t>
      </w:r>
      <w:r w:rsidRPr="00665856">
        <w:rPr>
          <w:rFonts w:ascii="Times New Roman" w:hAnsi="Times New Roman" w:cs="Times New Roman"/>
          <w:sz w:val="24"/>
          <w:szCs w:val="24"/>
        </w:rPr>
        <w:t xml:space="preserve">rii de </w:t>
      </w:r>
      <w:r w:rsidR="000C39EF">
        <w:rPr>
          <w:rFonts w:ascii="Times New Roman" w:hAnsi="Times New Roman" w:cs="Times New Roman"/>
          <w:sz w:val="24"/>
          <w:szCs w:val="24"/>
        </w:rPr>
        <w:t>ș</w:t>
      </w:r>
      <w:r w:rsidRPr="00665856">
        <w:rPr>
          <w:rFonts w:ascii="Times New Roman" w:hAnsi="Times New Roman" w:cs="Times New Roman"/>
          <w:sz w:val="24"/>
          <w:szCs w:val="24"/>
        </w:rPr>
        <w:t xml:space="preserve">antier, </w:t>
      </w:r>
      <w:r w:rsidR="000C39EF">
        <w:rPr>
          <w:rFonts w:ascii="Times New Roman" w:hAnsi="Times New Roman" w:cs="Times New Roman"/>
          <w:sz w:val="24"/>
          <w:szCs w:val="24"/>
        </w:rPr>
        <w:t>î</w:t>
      </w:r>
      <w:r w:rsidRPr="00665856">
        <w:rPr>
          <w:rFonts w:ascii="Times New Roman" w:hAnsi="Times New Roman" w:cs="Times New Roman"/>
          <w:sz w:val="24"/>
          <w:szCs w:val="24"/>
        </w:rPr>
        <w:t xml:space="preserve">n conformitate cu legislatia </w:t>
      </w:r>
      <w:r w:rsidR="000C39EF">
        <w:rPr>
          <w:rFonts w:ascii="Times New Roman" w:hAnsi="Times New Roman" w:cs="Times New Roman"/>
          <w:sz w:val="24"/>
          <w:szCs w:val="24"/>
        </w:rPr>
        <w:t>î</w:t>
      </w:r>
      <w:r w:rsidRPr="00665856">
        <w:rPr>
          <w:rFonts w:ascii="Times New Roman" w:hAnsi="Times New Roman" w:cs="Times New Roman"/>
          <w:sz w:val="24"/>
          <w:szCs w:val="24"/>
        </w:rPr>
        <w:t xml:space="preserve">n vigoare. </w:t>
      </w:r>
    </w:p>
    <w:p w14:paraId="5C564B8D" w14:textId="77777777" w:rsidR="00FB4ADD" w:rsidRPr="00665856" w:rsidRDefault="00FB4ADD" w:rsidP="000C39EF">
      <w:pPr>
        <w:autoSpaceDE w:val="0"/>
        <w:autoSpaceDN w:val="0"/>
        <w:adjustRightInd w:val="0"/>
        <w:spacing w:after="0" w:line="240" w:lineRule="auto"/>
        <w:jc w:val="both"/>
        <w:rPr>
          <w:rFonts w:ascii="Times New Roman" w:hAnsi="Times New Roman" w:cs="Times New Roman"/>
          <w:sz w:val="24"/>
          <w:szCs w:val="24"/>
        </w:rPr>
      </w:pPr>
      <w:r w:rsidRPr="00665856">
        <w:rPr>
          <w:rFonts w:ascii="Times New Roman" w:hAnsi="Times New Roman" w:cs="Times New Roman"/>
          <w:sz w:val="24"/>
          <w:szCs w:val="24"/>
        </w:rPr>
        <w:t xml:space="preserve">Deseurile preconizate sunt de urmatoarele tipuri: </w:t>
      </w:r>
    </w:p>
    <w:p w14:paraId="759D4B71" w14:textId="18936FE9" w:rsidR="00FB4ADD" w:rsidRPr="00665856" w:rsidRDefault="00FB4ADD" w:rsidP="000C39EF">
      <w:pPr>
        <w:numPr>
          <w:ilvl w:val="3"/>
          <w:numId w:val="38"/>
        </w:numPr>
        <w:autoSpaceDE w:val="0"/>
        <w:autoSpaceDN w:val="0"/>
        <w:adjustRightInd w:val="0"/>
        <w:spacing w:after="0" w:line="240" w:lineRule="auto"/>
        <w:ind w:left="426" w:hanging="426"/>
        <w:rPr>
          <w:rFonts w:ascii="Times New Roman" w:hAnsi="Times New Roman" w:cs="Times New Roman"/>
          <w:sz w:val="24"/>
          <w:szCs w:val="24"/>
        </w:rPr>
      </w:pPr>
      <w:r w:rsidRPr="00665856">
        <w:rPr>
          <w:rFonts w:ascii="Times New Roman" w:hAnsi="Times New Roman" w:cs="Times New Roman"/>
          <w:sz w:val="24"/>
          <w:szCs w:val="24"/>
        </w:rPr>
        <w:t>Metalice ferose – rezultate din activitatea de execu</w:t>
      </w:r>
      <w:r w:rsidR="000C39EF">
        <w:rPr>
          <w:rFonts w:ascii="Times New Roman" w:hAnsi="Times New Roman" w:cs="Times New Roman"/>
          <w:sz w:val="24"/>
          <w:szCs w:val="24"/>
        </w:rPr>
        <w:t>ț</w:t>
      </w:r>
      <w:r w:rsidRPr="00665856">
        <w:rPr>
          <w:rFonts w:ascii="Times New Roman" w:hAnsi="Times New Roman" w:cs="Times New Roman"/>
          <w:sz w:val="24"/>
          <w:szCs w:val="24"/>
        </w:rPr>
        <w:t>ie a structurilor metalice;</w:t>
      </w:r>
    </w:p>
    <w:p w14:paraId="2E642B7B" w14:textId="0635D985" w:rsidR="00FB4ADD" w:rsidRPr="00665856" w:rsidRDefault="00FB4ADD" w:rsidP="000C39EF">
      <w:pPr>
        <w:numPr>
          <w:ilvl w:val="3"/>
          <w:numId w:val="38"/>
        </w:numPr>
        <w:autoSpaceDE w:val="0"/>
        <w:autoSpaceDN w:val="0"/>
        <w:adjustRightInd w:val="0"/>
        <w:spacing w:after="0" w:line="240" w:lineRule="auto"/>
        <w:ind w:left="426" w:hanging="426"/>
        <w:rPr>
          <w:rFonts w:ascii="Times New Roman" w:hAnsi="Times New Roman" w:cs="Times New Roman"/>
          <w:i/>
          <w:sz w:val="24"/>
          <w:szCs w:val="24"/>
        </w:rPr>
      </w:pPr>
      <w:r w:rsidRPr="00665856">
        <w:rPr>
          <w:rFonts w:ascii="Times New Roman" w:hAnsi="Times New Roman" w:cs="Times New Roman"/>
          <w:sz w:val="24"/>
          <w:szCs w:val="24"/>
        </w:rPr>
        <w:t>Metalice neferose – rezultate din activitatea de realizare a leg</w:t>
      </w:r>
      <w:r w:rsidR="000C39EF">
        <w:rPr>
          <w:rFonts w:ascii="Times New Roman" w:hAnsi="Times New Roman" w:cs="Times New Roman"/>
          <w:sz w:val="24"/>
          <w:szCs w:val="24"/>
        </w:rPr>
        <w:t>ă</w:t>
      </w:r>
      <w:r w:rsidRPr="00665856">
        <w:rPr>
          <w:rFonts w:ascii="Times New Roman" w:hAnsi="Times New Roman" w:cs="Times New Roman"/>
          <w:sz w:val="24"/>
          <w:szCs w:val="24"/>
        </w:rPr>
        <w:t>turilor electrice.</w:t>
      </w:r>
    </w:p>
    <w:p w14:paraId="7E8C35F6" w14:textId="7B669A9C" w:rsidR="001D0C45" w:rsidRPr="00665856" w:rsidRDefault="001D0C45" w:rsidP="001D0C45">
      <w:pPr>
        <w:tabs>
          <w:tab w:val="left" w:pos="567"/>
        </w:tabs>
        <w:spacing w:after="0" w:line="240" w:lineRule="auto"/>
        <w:ind w:firstLine="562"/>
        <w:jc w:val="both"/>
        <w:rPr>
          <w:rFonts w:ascii="Times New Roman" w:hAnsi="Times New Roman" w:cs="Times New Roman"/>
          <w:sz w:val="24"/>
          <w:szCs w:val="24"/>
        </w:rPr>
      </w:pPr>
      <w:r w:rsidRPr="00665856">
        <w:rPr>
          <w:rFonts w:ascii="Times New Roman" w:hAnsi="Times New Roman" w:cs="Times New Roman"/>
          <w:sz w:val="24"/>
          <w:szCs w:val="24"/>
        </w:rPr>
        <w:t>La finalizarea investi</w:t>
      </w:r>
      <w:r w:rsidR="000C39EF">
        <w:rPr>
          <w:rFonts w:ascii="Times New Roman" w:hAnsi="Times New Roman" w:cs="Times New Roman"/>
          <w:sz w:val="24"/>
          <w:szCs w:val="24"/>
        </w:rPr>
        <w:t>ț</w:t>
      </w:r>
      <w:r w:rsidRPr="00665856">
        <w:rPr>
          <w:rFonts w:ascii="Times New Roman" w:hAnsi="Times New Roman" w:cs="Times New Roman"/>
          <w:sz w:val="24"/>
          <w:szCs w:val="24"/>
        </w:rPr>
        <w:t>iei deşeurile rezultate vor fi gestionate în conformitate cu Legea nr. 211/2011 privind aprobarea O.U.G. nr. 61/2007 pentru modificarea şi completarea O.U.G. nr. 92/2021 privind regimul deşeurilor, vor fi evacuate de firme autorizate.</w:t>
      </w:r>
    </w:p>
    <w:p w14:paraId="63FF13B4" w14:textId="77777777" w:rsidR="001D0C45" w:rsidRPr="00665856" w:rsidRDefault="001D0C45" w:rsidP="001D0C45">
      <w:pPr>
        <w:tabs>
          <w:tab w:val="left" w:pos="567"/>
        </w:tabs>
        <w:spacing w:after="0" w:line="240" w:lineRule="auto"/>
        <w:ind w:firstLine="562"/>
        <w:jc w:val="both"/>
        <w:rPr>
          <w:rFonts w:ascii="Times New Roman" w:hAnsi="Times New Roman" w:cs="Times New Roman"/>
          <w:sz w:val="24"/>
          <w:szCs w:val="24"/>
        </w:rPr>
      </w:pPr>
      <w:r w:rsidRPr="00665856">
        <w:rPr>
          <w:rFonts w:ascii="Times New Roman" w:hAnsi="Times New Roman" w:cs="Times New Roman"/>
          <w:sz w:val="24"/>
          <w:szCs w:val="24"/>
        </w:rPr>
        <w:t>Deşeurile menajere se vor depozita într-un container tip europubelă care va fi preluat de către firma de salubritate locală.</w:t>
      </w:r>
    </w:p>
    <w:p w14:paraId="60D027C6" w14:textId="77777777" w:rsidR="00FB4ADD" w:rsidRPr="00665856" w:rsidRDefault="00FB4ADD" w:rsidP="00FB4ADD">
      <w:pPr>
        <w:spacing w:after="0" w:line="300" w:lineRule="atLeast"/>
        <w:ind w:left="-567" w:right="-563" w:firstLine="567"/>
        <w:rPr>
          <w:rFonts w:ascii="Times New Roman" w:eastAsia="Times New Roman" w:hAnsi="Times New Roman" w:cs="Times New Roman"/>
          <w:b/>
          <w:i/>
          <w:sz w:val="24"/>
          <w:szCs w:val="24"/>
        </w:rPr>
      </w:pPr>
      <w:r w:rsidRPr="00665856">
        <w:rPr>
          <w:rFonts w:ascii="Times New Roman" w:eastAsia="Times New Roman" w:hAnsi="Times New Roman" w:cs="Times New Roman"/>
          <w:b/>
          <w:i/>
          <w:sz w:val="24"/>
          <w:szCs w:val="24"/>
        </w:rPr>
        <w:t>- programul de prevenire și reducere a cantităților de deșeuri generate;</w:t>
      </w:r>
    </w:p>
    <w:p w14:paraId="2C92C141" w14:textId="43F6D2CB" w:rsidR="00FB4ADD" w:rsidRPr="00665856" w:rsidRDefault="00FB4ADD" w:rsidP="00FB4ADD">
      <w:pPr>
        <w:spacing w:after="0"/>
        <w:ind w:firstLine="720"/>
        <w:jc w:val="both"/>
        <w:rPr>
          <w:rFonts w:ascii="Times New Roman" w:hAnsi="Times New Roman" w:cs="Times New Roman"/>
          <w:i/>
          <w:sz w:val="24"/>
          <w:szCs w:val="24"/>
        </w:rPr>
      </w:pPr>
      <w:r w:rsidRPr="00665856">
        <w:rPr>
          <w:rFonts w:ascii="Times New Roman" w:hAnsi="Times New Roman" w:cs="Times New Roman"/>
          <w:sz w:val="24"/>
          <w:szCs w:val="24"/>
        </w:rPr>
        <w:t xml:space="preserve">Pentru prevenirea </w:t>
      </w:r>
      <w:r w:rsidR="000C39EF">
        <w:rPr>
          <w:rFonts w:ascii="Times New Roman" w:hAnsi="Times New Roman" w:cs="Times New Roman"/>
          <w:sz w:val="24"/>
          <w:szCs w:val="24"/>
        </w:rPr>
        <w:t>ș</w:t>
      </w:r>
      <w:r w:rsidRPr="00665856">
        <w:rPr>
          <w:rFonts w:ascii="Times New Roman" w:hAnsi="Times New Roman" w:cs="Times New Roman"/>
          <w:sz w:val="24"/>
          <w:szCs w:val="24"/>
        </w:rPr>
        <w:t>i reducerea cantita</w:t>
      </w:r>
      <w:r w:rsidR="000C39EF">
        <w:rPr>
          <w:rFonts w:ascii="Times New Roman" w:hAnsi="Times New Roman" w:cs="Times New Roman"/>
          <w:sz w:val="24"/>
          <w:szCs w:val="24"/>
        </w:rPr>
        <w:t>ț</w:t>
      </w:r>
      <w:r w:rsidRPr="00665856">
        <w:rPr>
          <w:rFonts w:ascii="Times New Roman" w:hAnsi="Times New Roman" w:cs="Times New Roman"/>
          <w:sz w:val="24"/>
          <w:szCs w:val="24"/>
        </w:rPr>
        <w:t>ilor de de</w:t>
      </w:r>
      <w:r w:rsidR="000C39EF">
        <w:rPr>
          <w:rFonts w:ascii="Times New Roman" w:hAnsi="Times New Roman" w:cs="Times New Roman"/>
          <w:sz w:val="24"/>
          <w:szCs w:val="24"/>
        </w:rPr>
        <w:t>ș</w:t>
      </w:r>
      <w:r w:rsidRPr="00665856">
        <w:rPr>
          <w:rFonts w:ascii="Times New Roman" w:hAnsi="Times New Roman" w:cs="Times New Roman"/>
          <w:sz w:val="24"/>
          <w:szCs w:val="24"/>
        </w:rPr>
        <w:t xml:space="preserve">euri generate se vor alege </w:t>
      </w:r>
      <w:r w:rsidR="000C39EF">
        <w:rPr>
          <w:rFonts w:ascii="Times New Roman" w:hAnsi="Times New Roman" w:cs="Times New Roman"/>
          <w:sz w:val="24"/>
          <w:szCs w:val="24"/>
        </w:rPr>
        <w:t>î</w:t>
      </w:r>
      <w:r w:rsidRPr="00665856">
        <w:rPr>
          <w:rFonts w:ascii="Times New Roman" w:hAnsi="Times New Roman" w:cs="Times New Roman"/>
          <w:sz w:val="24"/>
          <w:szCs w:val="24"/>
        </w:rPr>
        <w:t>nc</w:t>
      </w:r>
      <w:r w:rsidR="000C39EF">
        <w:rPr>
          <w:rFonts w:ascii="Times New Roman" w:hAnsi="Times New Roman" w:cs="Times New Roman"/>
          <w:sz w:val="24"/>
          <w:szCs w:val="24"/>
        </w:rPr>
        <w:t>ă</w:t>
      </w:r>
      <w:r w:rsidRPr="00665856">
        <w:rPr>
          <w:rFonts w:ascii="Times New Roman" w:hAnsi="Times New Roman" w:cs="Times New Roman"/>
          <w:sz w:val="24"/>
          <w:szCs w:val="24"/>
        </w:rPr>
        <w:t xml:space="preserve"> din faza de proiectare cele mai bune tehnologii. De</w:t>
      </w:r>
      <w:r w:rsidR="000C39EF">
        <w:rPr>
          <w:rFonts w:ascii="Times New Roman" w:hAnsi="Times New Roman" w:cs="Times New Roman"/>
          <w:sz w:val="24"/>
          <w:szCs w:val="24"/>
        </w:rPr>
        <w:t>ș</w:t>
      </w:r>
      <w:r w:rsidRPr="00665856">
        <w:rPr>
          <w:rFonts w:ascii="Times New Roman" w:hAnsi="Times New Roman" w:cs="Times New Roman"/>
          <w:sz w:val="24"/>
          <w:szCs w:val="24"/>
        </w:rPr>
        <w:t xml:space="preserve">eurile generate vor fi colectate selectiv </w:t>
      </w:r>
      <w:r w:rsidR="000C39EF">
        <w:rPr>
          <w:rFonts w:ascii="Times New Roman" w:hAnsi="Times New Roman" w:cs="Times New Roman"/>
          <w:sz w:val="24"/>
          <w:szCs w:val="24"/>
        </w:rPr>
        <w:t>ș</w:t>
      </w:r>
      <w:r w:rsidRPr="00665856">
        <w:rPr>
          <w:rFonts w:ascii="Times New Roman" w:hAnsi="Times New Roman" w:cs="Times New Roman"/>
          <w:sz w:val="24"/>
          <w:szCs w:val="24"/>
        </w:rPr>
        <w:t>i valorificate</w:t>
      </w:r>
      <w:r w:rsidRPr="00665856">
        <w:rPr>
          <w:rFonts w:ascii="Times New Roman" w:hAnsi="Times New Roman" w:cs="Times New Roman"/>
          <w:i/>
          <w:sz w:val="24"/>
          <w:szCs w:val="24"/>
        </w:rPr>
        <w:t>.</w:t>
      </w:r>
    </w:p>
    <w:p w14:paraId="150CAACA" w14:textId="77777777" w:rsidR="00FB4ADD" w:rsidRPr="00665856" w:rsidRDefault="00FB4ADD" w:rsidP="00FB4ADD">
      <w:pPr>
        <w:spacing w:after="0" w:line="300" w:lineRule="atLeast"/>
        <w:ind w:left="-567" w:right="-563" w:firstLine="567"/>
        <w:rPr>
          <w:rFonts w:ascii="Times New Roman" w:eastAsia="Times New Roman" w:hAnsi="Times New Roman" w:cs="Times New Roman"/>
          <w:b/>
          <w:i/>
          <w:sz w:val="24"/>
          <w:szCs w:val="24"/>
        </w:rPr>
      </w:pPr>
      <w:r w:rsidRPr="00665856">
        <w:rPr>
          <w:rFonts w:ascii="Times New Roman" w:eastAsia="Times New Roman" w:hAnsi="Times New Roman" w:cs="Times New Roman"/>
          <w:b/>
          <w:i/>
          <w:sz w:val="24"/>
          <w:szCs w:val="24"/>
        </w:rPr>
        <w:t>- planul de gestionare a deșeurilor;</w:t>
      </w:r>
    </w:p>
    <w:p w14:paraId="2200C87F" w14:textId="77777777" w:rsidR="00FB4ADD" w:rsidRPr="00276A4F" w:rsidRDefault="00FB4ADD" w:rsidP="00FB4ADD">
      <w:pPr>
        <w:autoSpaceDE w:val="0"/>
        <w:autoSpaceDN w:val="0"/>
        <w:adjustRightInd w:val="0"/>
        <w:spacing w:after="0" w:line="240" w:lineRule="auto"/>
        <w:ind w:left="2880"/>
        <w:rPr>
          <w:rFonts w:ascii="Times New Roman" w:hAnsi="Times New Roman" w:cs="Times New Roman"/>
          <w:color w:val="FF0000"/>
          <w:sz w:val="24"/>
          <w:szCs w:val="24"/>
        </w:rPr>
      </w:pPr>
    </w:p>
    <w:p w14:paraId="1318840F" w14:textId="2ADFB44D" w:rsidR="00FB4ADD" w:rsidRPr="00665856" w:rsidRDefault="00FB4ADD" w:rsidP="00FB4ADD">
      <w:pPr>
        <w:autoSpaceDE w:val="0"/>
        <w:autoSpaceDN w:val="0"/>
        <w:adjustRightInd w:val="0"/>
        <w:spacing w:after="0" w:line="240" w:lineRule="auto"/>
        <w:rPr>
          <w:rFonts w:ascii="Times New Roman" w:hAnsi="Times New Roman" w:cs="Times New Roman"/>
          <w:sz w:val="24"/>
          <w:szCs w:val="24"/>
        </w:rPr>
      </w:pPr>
      <w:r w:rsidRPr="00665856">
        <w:rPr>
          <w:rFonts w:ascii="Times New Roman" w:hAnsi="Times New Roman" w:cs="Times New Roman"/>
          <w:sz w:val="24"/>
          <w:szCs w:val="24"/>
        </w:rPr>
        <w:t>Gestionarea ambalajelor din material plastice/ h</w:t>
      </w:r>
      <w:r w:rsidR="000C39EF">
        <w:rPr>
          <w:rFonts w:ascii="Times New Roman" w:hAnsi="Times New Roman" w:cs="Times New Roman"/>
          <w:sz w:val="24"/>
          <w:szCs w:val="24"/>
        </w:rPr>
        <w:t>â</w:t>
      </w:r>
      <w:r w:rsidRPr="00665856">
        <w:rPr>
          <w:rFonts w:ascii="Times New Roman" w:hAnsi="Times New Roman" w:cs="Times New Roman"/>
          <w:sz w:val="24"/>
          <w:szCs w:val="24"/>
        </w:rPr>
        <w:t>rtie/ carton/ metal/ lemn:</w:t>
      </w:r>
    </w:p>
    <w:p w14:paraId="2E8EF7B6" w14:textId="77777777" w:rsidR="00FB4ADD" w:rsidRPr="00665856" w:rsidRDefault="00FB4ADD" w:rsidP="000C39EF">
      <w:pPr>
        <w:numPr>
          <w:ilvl w:val="0"/>
          <w:numId w:val="39"/>
        </w:numPr>
        <w:autoSpaceDE w:val="0"/>
        <w:autoSpaceDN w:val="0"/>
        <w:adjustRightInd w:val="0"/>
        <w:spacing w:after="0" w:line="240" w:lineRule="auto"/>
        <w:ind w:left="709" w:hanging="426"/>
        <w:rPr>
          <w:rFonts w:ascii="Times New Roman" w:hAnsi="Times New Roman" w:cs="Times New Roman"/>
          <w:sz w:val="24"/>
          <w:szCs w:val="24"/>
        </w:rPr>
      </w:pPr>
      <w:r w:rsidRPr="00665856">
        <w:rPr>
          <w:rFonts w:ascii="Times New Roman" w:hAnsi="Times New Roman" w:cs="Times New Roman"/>
          <w:sz w:val="24"/>
          <w:szCs w:val="24"/>
        </w:rPr>
        <w:t>Achizitionarea de produse neambalate sau produse fara ambalaje excesive, sau reutilizabile/ returnabile.</w:t>
      </w:r>
    </w:p>
    <w:p w14:paraId="3DC1C6CD" w14:textId="3A0EC3C6" w:rsidR="00FB4ADD" w:rsidRPr="00665856" w:rsidRDefault="00FB4ADD" w:rsidP="000C39EF">
      <w:pPr>
        <w:numPr>
          <w:ilvl w:val="0"/>
          <w:numId w:val="39"/>
        </w:numPr>
        <w:autoSpaceDE w:val="0"/>
        <w:autoSpaceDN w:val="0"/>
        <w:adjustRightInd w:val="0"/>
        <w:spacing w:after="0" w:line="240" w:lineRule="auto"/>
        <w:ind w:left="709" w:hanging="426"/>
        <w:rPr>
          <w:rFonts w:ascii="Times New Roman" w:hAnsi="Times New Roman" w:cs="Times New Roman"/>
          <w:sz w:val="24"/>
          <w:szCs w:val="24"/>
        </w:rPr>
      </w:pPr>
      <w:r w:rsidRPr="00665856">
        <w:rPr>
          <w:rFonts w:ascii="Times New Roman" w:hAnsi="Times New Roman" w:cs="Times New Roman"/>
          <w:sz w:val="24"/>
          <w:szCs w:val="24"/>
        </w:rPr>
        <w:t>Reutilizarea ambalajelor de lemn/metal/pl</w:t>
      </w:r>
      <w:r w:rsidR="00665856" w:rsidRPr="00665856">
        <w:rPr>
          <w:rFonts w:ascii="Times New Roman" w:hAnsi="Times New Roman" w:cs="Times New Roman"/>
          <w:sz w:val="24"/>
          <w:szCs w:val="24"/>
        </w:rPr>
        <w:t>a</w:t>
      </w:r>
      <w:r w:rsidRPr="00665856">
        <w:rPr>
          <w:rFonts w:ascii="Times New Roman" w:hAnsi="Times New Roman" w:cs="Times New Roman"/>
          <w:sz w:val="24"/>
          <w:szCs w:val="24"/>
        </w:rPr>
        <w:t xml:space="preserve">stic utilizate pentru transportul produselor comercializate </w:t>
      </w:r>
      <w:r w:rsidR="000C39EF">
        <w:rPr>
          <w:rFonts w:ascii="Times New Roman" w:hAnsi="Times New Roman" w:cs="Times New Roman"/>
          <w:sz w:val="24"/>
          <w:szCs w:val="24"/>
        </w:rPr>
        <w:t>ș</w:t>
      </w:r>
      <w:r w:rsidRPr="00665856">
        <w:rPr>
          <w:rFonts w:ascii="Times New Roman" w:hAnsi="Times New Roman" w:cs="Times New Roman"/>
          <w:sz w:val="24"/>
          <w:szCs w:val="24"/>
        </w:rPr>
        <w:t>i r</w:t>
      </w:r>
      <w:r w:rsidR="000C39EF">
        <w:rPr>
          <w:rFonts w:ascii="Times New Roman" w:hAnsi="Times New Roman" w:cs="Times New Roman"/>
          <w:sz w:val="24"/>
          <w:szCs w:val="24"/>
        </w:rPr>
        <w:t>ă</w:t>
      </w:r>
      <w:r w:rsidRPr="00665856">
        <w:rPr>
          <w:rFonts w:ascii="Times New Roman" w:hAnsi="Times New Roman" w:cs="Times New Roman"/>
          <w:sz w:val="24"/>
          <w:szCs w:val="24"/>
        </w:rPr>
        <w:t xml:space="preserve">mase pe amplasament </w:t>
      </w:r>
      <w:r w:rsidR="000C39EF">
        <w:rPr>
          <w:rFonts w:ascii="Times New Roman" w:hAnsi="Times New Roman" w:cs="Times New Roman"/>
          <w:sz w:val="24"/>
          <w:szCs w:val="24"/>
        </w:rPr>
        <w:t>î</w:t>
      </w:r>
      <w:r w:rsidRPr="00665856">
        <w:rPr>
          <w:rFonts w:ascii="Times New Roman" w:hAnsi="Times New Roman" w:cs="Times New Roman"/>
          <w:sz w:val="24"/>
          <w:szCs w:val="24"/>
        </w:rPr>
        <w:t>n urma dezambal</w:t>
      </w:r>
      <w:r w:rsidR="000C39EF">
        <w:rPr>
          <w:rFonts w:ascii="Times New Roman" w:hAnsi="Times New Roman" w:cs="Times New Roman"/>
          <w:sz w:val="24"/>
          <w:szCs w:val="24"/>
        </w:rPr>
        <w:t>ă</w:t>
      </w:r>
      <w:r w:rsidRPr="00665856">
        <w:rPr>
          <w:rFonts w:ascii="Times New Roman" w:hAnsi="Times New Roman" w:cs="Times New Roman"/>
          <w:sz w:val="24"/>
          <w:szCs w:val="24"/>
        </w:rPr>
        <w:t>rii;</w:t>
      </w:r>
    </w:p>
    <w:p w14:paraId="4DF47D77" w14:textId="27B4625D" w:rsidR="00FB4ADD" w:rsidRPr="00665856" w:rsidRDefault="00FB4ADD" w:rsidP="000C39EF">
      <w:pPr>
        <w:numPr>
          <w:ilvl w:val="0"/>
          <w:numId w:val="39"/>
        </w:numPr>
        <w:autoSpaceDE w:val="0"/>
        <w:autoSpaceDN w:val="0"/>
        <w:adjustRightInd w:val="0"/>
        <w:spacing w:after="0" w:line="240" w:lineRule="auto"/>
        <w:ind w:left="709" w:hanging="426"/>
        <w:rPr>
          <w:rFonts w:ascii="Times New Roman" w:hAnsi="Times New Roman" w:cs="Times New Roman"/>
          <w:sz w:val="24"/>
          <w:szCs w:val="24"/>
        </w:rPr>
      </w:pPr>
      <w:r w:rsidRPr="00665856">
        <w:rPr>
          <w:rFonts w:ascii="Times New Roman" w:hAnsi="Times New Roman" w:cs="Times New Roman"/>
          <w:sz w:val="24"/>
          <w:szCs w:val="24"/>
        </w:rPr>
        <w:t xml:space="preserve">Achizitionarea de produse vrac pentru a se </w:t>
      </w:r>
      <w:r w:rsidR="000C39EF">
        <w:rPr>
          <w:rFonts w:ascii="Times New Roman" w:hAnsi="Times New Roman" w:cs="Times New Roman"/>
          <w:sz w:val="24"/>
          <w:szCs w:val="24"/>
        </w:rPr>
        <w:t>e</w:t>
      </w:r>
      <w:r w:rsidRPr="00665856">
        <w:rPr>
          <w:rFonts w:ascii="Times New Roman" w:hAnsi="Times New Roman" w:cs="Times New Roman"/>
          <w:sz w:val="24"/>
          <w:szCs w:val="24"/>
        </w:rPr>
        <w:t>vita generarea de de</w:t>
      </w:r>
      <w:r w:rsidR="000C39EF">
        <w:rPr>
          <w:rFonts w:ascii="Times New Roman" w:hAnsi="Times New Roman" w:cs="Times New Roman"/>
          <w:sz w:val="24"/>
          <w:szCs w:val="24"/>
        </w:rPr>
        <w:t>ș</w:t>
      </w:r>
      <w:r w:rsidRPr="00665856">
        <w:rPr>
          <w:rFonts w:ascii="Times New Roman" w:hAnsi="Times New Roman" w:cs="Times New Roman"/>
          <w:sz w:val="24"/>
          <w:szCs w:val="24"/>
        </w:rPr>
        <w:t>euri de ambalaje;</w:t>
      </w:r>
    </w:p>
    <w:p w14:paraId="037A445A" w14:textId="594533DA" w:rsidR="00F400C9" w:rsidRPr="00665856" w:rsidRDefault="00FB4ADD" w:rsidP="000C39EF">
      <w:pPr>
        <w:numPr>
          <w:ilvl w:val="0"/>
          <w:numId w:val="39"/>
        </w:numPr>
        <w:autoSpaceDE w:val="0"/>
        <w:autoSpaceDN w:val="0"/>
        <w:adjustRightInd w:val="0"/>
        <w:spacing w:after="0" w:line="240" w:lineRule="auto"/>
        <w:ind w:left="709" w:hanging="426"/>
        <w:rPr>
          <w:rFonts w:ascii="Times New Roman" w:hAnsi="Times New Roman" w:cs="Times New Roman"/>
          <w:sz w:val="24"/>
          <w:szCs w:val="24"/>
        </w:rPr>
      </w:pPr>
      <w:r w:rsidRPr="00665856">
        <w:rPr>
          <w:rFonts w:ascii="Times New Roman" w:hAnsi="Times New Roman" w:cs="Times New Roman"/>
          <w:sz w:val="24"/>
          <w:szCs w:val="24"/>
        </w:rPr>
        <w:t>Predarea selectiv</w:t>
      </w:r>
      <w:r w:rsidR="000C39EF">
        <w:rPr>
          <w:rFonts w:ascii="Times New Roman" w:hAnsi="Times New Roman" w:cs="Times New Roman"/>
          <w:sz w:val="24"/>
          <w:szCs w:val="24"/>
        </w:rPr>
        <w:t>ă</w:t>
      </w:r>
      <w:r w:rsidRPr="00665856">
        <w:rPr>
          <w:rFonts w:ascii="Times New Roman" w:hAnsi="Times New Roman" w:cs="Times New Roman"/>
          <w:sz w:val="24"/>
          <w:szCs w:val="24"/>
        </w:rPr>
        <w:t xml:space="preserve"> c</w:t>
      </w:r>
      <w:r w:rsidR="000C39EF">
        <w:rPr>
          <w:rFonts w:ascii="Times New Roman" w:hAnsi="Times New Roman" w:cs="Times New Roman"/>
          <w:sz w:val="24"/>
          <w:szCs w:val="24"/>
        </w:rPr>
        <w:t>ă</w:t>
      </w:r>
      <w:r w:rsidRPr="00665856">
        <w:rPr>
          <w:rFonts w:ascii="Times New Roman" w:hAnsi="Times New Roman" w:cs="Times New Roman"/>
          <w:sz w:val="24"/>
          <w:szCs w:val="24"/>
        </w:rPr>
        <w:t>tre agen</w:t>
      </w:r>
      <w:r w:rsidR="000C39EF">
        <w:rPr>
          <w:rFonts w:ascii="Times New Roman" w:hAnsi="Times New Roman" w:cs="Times New Roman"/>
          <w:sz w:val="24"/>
          <w:szCs w:val="24"/>
        </w:rPr>
        <w:t>ț</w:t>
      </w:r>
      <w:r w:rsidRPr="00665856">
        <w:rPr>
          <w:rFonts w:ascii="Times New Roman" w:hAnsi="Times New Roman" w:cs="Times New Roman"/>
          <w:sz w:val="24"/>
          <w:szCs w:val="24"/>
        </w:rPr>
        <w:t>i economici autoriza</w:t>
      </w:r>
      <w:r w:rsidR="000C39EF">
        <w:rPr>
          <w:rFonts w:ascii="Times New Roman" w:hAnsi="Times New Roman" w:cs="Times New Roman"/>
          <w:sz w:val="24"/>
          <w:szCs w:val="24"/>
        </w:rPr>
        <w:t>ț</w:t>
      </w:r>
      <w:r w:rsidRPr="00665856">
        <w:rPr>
          <w:rFonts w:ascii="Times New Roman" w:hAnsi="Times New Roman" w:cs="Times New Roman"/>
          <w:sz w:val="24"/>
          <w:szCs w:val="24"/>
        </w:rPr>
        <w:t>i.</w:t>
      </w:r>
    </w:p>
    <w:p w14:paraId="32734FC3" w14:textId="030BF3B6" w:rsidR="00F400C9" w:rsidRPr="00665856" w:rsidRDefault="00F400C9" w:rsidP="00F400C9">
      <w:pPr>
        <w:pStyle w:val="Style"/>
        <w:tabs>
          <w:tab w:val="left" w:pos="567"/>
          <w:tab w:val="left" w:pos="851"/>
        </w:tabs>
        <w:ind w:firstLine="567"/>
        <w:jc w:val="both"/>
        <w:rPr>
          <w:i/>
          <w:lang w:val="ro-RO"/>
        </w:rPr>
      </w:pPr>
      <w:r w:rsidRPr="00665856">
        <w:rPr>
          <w:i/>
          <w:lang w:val="ro-RO"/>
        </w:rPr>
        <w:t>i) gospod</w:t>
      </w:r>
      <w:r w:rsidR="000C39EF">
        <w:rPr>
          <w:i/>
          <w:lang w:val="ro-RO"/>
        </w:rPr>
        <w:t>ă</w:t>
      </w:r>
      <w:r w:rsidRPr="00665856">
        <w:rPr>
          <w:i/>
          <w:lang w:val="ro-RO"/>
        </w:rPr>
        <w:t>rirea substan</w:t>
      </w:r>
      <w:r w:rsidR="000C39EF">
        <w:rPr>
          <w:i/>
          <w:lang w:val="ro-RO"/>
        </w:rPr>
        <w:t>ț</w:t>
      </w:r>
      <w:r w:rsidRPr="00665856">
        <w:rPr>
          <w:i/>
          <w:lang w:val="ro-RO"/>
        </w:rPr>
        <w:t xml:space="preserve">elor </w:t>
      </w:r>
      <w:r w:rsidR="000C39EF">
        <w:rPr>
          <w:i/>
          <w:lang w:val="ro-RO"/>
        </w:rPr>
        <w:t>ș</w:t>
      </w:r>
      <w:r w:rsidRPr="00665856">
        <w:rPr>
          <w:i/>
          <w:lang w:val="ro-RO"/>
        </w:rPr>
        <w:t>i preparatelor chimice periculoase:</w:t>
      </w:r>
    </w:p>
    <w:p w14:paraId="0CC7AB02" w14:textId="7F4E83B5" w:rsidR="00F400C9" w:rsidRPr="00665856" w:rsidRDefault="00F400C9" w:rsidP="00F400C9">
      <w:pPr>
        <w:pStyle w:val="Style"/>
        <w:tabs>
          <w:tab w:val="left" w:pos="567"/>
          <w:tab w:val="left" w:pos="851"/>
        </w:tabs>
        <w:ind w:firstLine="567"/>
        <w:jc w:val="both"/>
        <w:rPr>
          <w:i/>
          <w:lang w:val="ro-RO"/>
        </w:rPr>
      </w:pPr>
      <w:r w:rsidRPr="00665856">
        <w:rPr>
          <w:i/>
          <w:lang w:val="ro-RO"/>
        </w:rPr>
        <w:t>– substan</w:t>
      </w:r>
      <w:r w:rsidR="000C39EF">
        <w:rPr>
          <w:i/>
          <w:lang w:val="ro-RO"/>
        </w:rPr>
        <w:t>ț</w:t>
      </w:r>
      <w:r w:rsidRPr="00665856">
        <w:rPr>
          <w:i/>
          <w:lang w:val="ro-RO"/>
        </w:rPr>
        <w:t xml:space="preserve">ele </w:t>
      </w:r>
      <w:r w:rsidR="000C39EF">
        <w:rPr>
          <w:i/>
          <w:lang w:val="ro-RO"/>
        </w:rPr>
        <w:t>ș</w:t>
      </w:r>
      <w:r w:rsidRPr="00665856">
        <w:rPr>
          <w:i/>
          <w:lang w:val="ro-RO"/>
        </w:rPr>
        <w:t xml:space="preserve">i preparatele chimice periculoase utilizate </w:t>
      </w:r>
      <w:r w:rsidR="000C39EF">
        <w:rPr>
          <w:i/>
          <w:lang w:val="ro-RO"/>
        </w:rPr>
        <w:t>ș</w:t>
      </w:r>
      <w:r w:rsidRPr="00665856">
        <w:rPr>
          <w:i/>
          <w:lang w:val="ro-RO"/>
        </w:rPr>
        <w:t>i/sau produse;</w:t>
      </w:r>
    </w:p>
    <w:p w14:paraId="62F823EC" w14:textId="48B53617" w:rsidR="00F400C9" w:rsidRPr="00665856" w:rsidRDefault="00F400C9" w:rsidP="00F400C9">
      <w:pPr>
        <w:pStyle w:val="Style"/>
        <w:tabs>
          <w:tab w:val="left" w:pos="567"/>
          <w:tab w:val="left" w:pos="851"/>
        </w:tabs>
        <w:ind w:firstLine="567"/>
        <w:jc w:val="both"/>
        <w:rPr>
          <w:i/>
          <w:lang w:val="ro-RO"/>
        </w:rPr>
      </w:pPr>
      <w:r w:rsidRPr="00665856">
        <w:rPr>
          <w:i/>
          <w:lang w:val="ro-RO"/>
        </w:rPr>
        <w:t>– modul de gospod</w:t>
      </w:r>
      <w:r w:rsidR="000C39EF">
        <w:rPr>
          <w:i/>
          <w:lang w:val="ro-RO"/>
        </w:rPr>
        <w:t>ă</w:t>
      </w:r>
      <w:r w:rsidRPr="00665856">
        <w:rPr>
          <w:i/>
          <w:lang w:val="ro-RO"/>
        </w:rPr>
        <w:t>rire a substan</w:t>
      </w:r>
      <w:r w:rsidR="000C39EF">
        <w:rPr>
          <w:i/>
          <w:lang w:val="ro-RO"/>
        </w:rPr>
        <w:t>ț</w:t>
      </w:r>
      <w:r w:rsidRPr="00665856">
        <w:rPr>
          <w:i/>
          <w:lang w:val="ro-RO"/>
        </w:rPr>
        <w:t xml:space="preserve">elor </w:t>
      </w:r>
      <w:r w:rsidR="000C39EF">
        <w:rPr>
          <w:i/>
          <w:lang w:val="ro-RO"/>
        </w:rPr>
        <w:t>ș</w:t>
      </w:r>
      <w:r w:rsidRPr="00665856">
        <w:rPr>
          <w:i/>
          <w:lang w:val="ro-RO"/>
        </w:rPr>
        <w:t xml:space="preserve">i preparatelor chimice periculoase </w:t>
      </w:r>
      <w:r w:rsidR="000C39EF">
        <w:rPr>
          <w:i/>
          <w:lang w:val="ro-RO"/>
        </w:rPr>
        <w:t>ș</w:t>
      </w:r>
      <w:r w:rsidRPr="00665856">
        <w:rPr>
          <w:i/>
          <w:lang w:val="ro-RO"/>
        </w:rPr>
        <w:t>i asigurarea condi</w:t>
      </w:r>
      <w:r w:rsidR="000C39EF">
        <w:rPr>
          <w:i/>
          <w:lang w:val="ro-RO"/>
        </w:rPr>
        <w:t>ț</w:t>
      </w:r>
      <w:r w:rsidRPr="00665856">
        <w:rPr>
          <w:i/>
          <w:lang w:val="ro-RO"/>
        </w:rPr>
        <w:t>iilor de protec</w:t>
      </w:r>
      <w:r w:rsidR="000C39EF">
        <w:rPr>
          <w:i/>
          <w:lang w:val="ro-RO"/>
        </w:rPr>
        <w:t>ț</w:t>
      </w:r>
      <w:r w:rsidRPr="00665856">
        <w:rPr>
          <w:i/>
          <w:lang w:val="ro-RO"/>
        </w:rPr>
        <w:t xml:space="preserve">ie a factorilor de mediu </w:t>
      </w:r>
      <w:r w:rsidR="000C39EF">
        <w:rPr>
          <w:i/>
          <w:lang w:val="ro-RO"/>
        </w:rPr>
        <w:t>ș</w:t>
      </w:r>
      <w:r w:rsidRPr="00665856">
        <w:rPr>
          <w:i/>
          <w:lang w:val="ro-RO"/>
        </w:rPr>
        <w:t>i a s</w:t>
      </w:r>
      <w:r w:rsidR="000C39EF">
        <w:rPr>
          <w:i/>
          <w:lang w:val="ro-RO"/>
        </w:rPr>
        <w:t>ă</w:t>
      </w:r>
      <w:r w:rsidRPr="00665856">
        <w:rPr>
          <w:i/>
          <w:lang w:val="ro-RO"/>
        </w:rPr>
        <w:t>n</w:t>
      </w:r>
      <w:r w:rsidR="000C39EF">
        <w:rPr>
          <w:i/>
          <w:lang w:val="ro-RO"/>
        </w:rPr>
        <w:t>ă</w:t>
      </w:r>
      <w:r w:rsidRPr="00665856">
        <w:rPr>
          <w:i/>
          <w:lang w:val="ro-RO"/>
        </w:rPr>
        <w:t>t</w:t>
      </w:r>
      <w:r w:rsidR="000C39EF">
        <w:rPr>
          <w:i/>
          <w:lang w:val="ro-RO"/>
        </w:rPr>
        <w:t>ăț</w:t>
      </w:r>
      <w:r w:rsidRPr="00665856">
        <w:rPr>
          <w:i/>
          <w:lang w:val="ro-RO"/>
        </w:rPr>
        <w:t>ii popula</w:t>
      </w:r>
      <w:r w:rsidR="000C39EF">
        <w:rPr>
          <w:i/>
          <w:lang w:val="ro-RO"/>
        </w:rPr>
        <w:t>ț</w:t>
      </w:r>
      <w:r w:rsidRPr="00665856">
        <w:rPr>
          <w:i/>
          <w:lang w:val="ro-RO"/>
        </w:rPr>
        <w:t>iei.</w:t>
      </w:r>
    </w:p>
    <w:p w14:paraId="4ED8732A" w14:textId="30632CEB" w:rsidR="001935D6" w:rsidRPr="00665856" w:rsidRDefault="000C39EF" w:rsidP="001935D6">
      <w:pPr>
        <w:tabs>
          <w:tab w:val="left" w:pos="567"/>
          <w:tab w:val="left" w:pos="851"/>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Î</w:t>
      </w:r>
      <w:r w:rsidR="001935D6" w:rsidRPr="00665856">
        <w:rPr>
          <w:rFonts w:ascii="Times New Roman" w:hAnsi="Times New Roman" w:cs="Times New Roman"/>
          <w:b/>
          <w:sz w:val="24"/>
          <w:szCs w:val="24"/>
          <w:u w:val="single"/>
        </w:rPr>
        <w:t>n faza de execu</w:t>
      </w:r>
      <w:r>
        <w:rPr>
          <w:rFonts w:ascii="Times New Roman" w:hAnsi="Times New Roman" w:cs="Times New Roman"/>
          <w:b/>
          <w:sz w:val="24"/>
          <w:szCs w:val="24"/>
          <w:u w:val="single"/>
        </w:rPr>
        <w:t>ț</w:t>
      </w:r>
      <w:r w:rsidR="001935D6" w:rsidRPr="00665856">
        <w:rPr>
          <w:rFonts w:ascii="Times New Roman" w:hAnsi="Times New Roman" w:cs="Times New Roman"/>
          <w:b/>
          <w:sz w:val="24"/>
          <w:szCs w:val="24"/>
          <w:u w:val="single"/>
        </w:rPr>
        <w:t>ie</w:t>
      </w:r>
    </w:p>
    <w:p w14:paraId="60C6F576" w14:textId="6CCF1437" w:rsidR="001935D6" w:rsidRPr="00665856" w:rsidRDefault="000C39EF" w:rsidP="001935D6">
      <w:pPr>
        <w:tabs>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Î</w:t>
      </w:r>
      <w:r w:rsidR="001935D6" w:rsidRPr="00665856">
        <w:rPr>
          <w:rFonts w:ascii="Times New Roman" w:hAnsi="Times New Roman" w:cs="Times New Roman"/>
          <w:sz w:val="24"/>
          <w:szCs w:val="24"/>
        </w:rPr>
        <w:t>n cadrul procesului de construire nu sunt generate substan</w:t>
      </w:r>
      <w:r>
        <w:rPr>
          <w:rFonts w:ascii="Times New Roman" w:hAnsi="Times New Roman" w:cs="Times New Roman"/>
          <w:sz w:val="24"/>
          <w:szCs w:val="24"/>
        </w:rPr>
        <w:t>ț</w:t>
      </w:r>
      <w:r w:rsidR="001935D6" w:rsidRPr="00665856">
        <w:rPr>
          <w:rFonts w:ascii="Times New Roman" w:hAnsi="Times New Roman" w:cs="Times New Roman"/>
          <w:sz w:val="24"/>
          <w:szCs w:val="24"/>
        </w:rPr>
        <w:t xml:space="preserve">e </w:t>
      </w:r>
      <w:r>
        <w:rPr>
          <w:rFonts w:ascii="Times New Roman" w:hAnsi="Times New Roman" w:cs="Times New Roman"/>
          <w:sz w:val="24"/>
          <w:szCs w:val="24"/>
        </w:rPr>
        <w:t>ș</w:t>
      </w:r>
      <w:r w:rsidR="001935D6" w:rsidRPr="00665856">
        <w:rPr>
          <w:rFonts w:ascii="Times New Roman" w:hAnsi="Times New Roman" w:cs="Times New Roman"/>
          <w:sz w:val="24"/>
          <w:szCs w:val="24"/>
        </w:rPr>
        <w:t>i preparate chimice periculoase care s</w:t>
      </w:r>
      <w:r>
        <w:rPr>
          <w:rFonts w:ascii="Times New Roman" w:hAnsi="Times New Roman" w:cs="Times New Roman"/>
          <w:sz w:val="24"/>
          <w:szCs w:val="24"/>
        </w:rPr>
        <w:t>ă</w:t>
      </w:r>
      <w:r w:rsidR="001935D6" w:rsidRPr="00665856">
        <w:rPr>
          <w:rFonts w:ascii="Times New Roman" w:hAnsi="Times New Roman" w:cs="Times New Roman"/>
          <w:sz w:val="24"/>
          <w:szCs w:val="24"/>
        </w:rPr>
        <w:t xml:space="preserve"> afecteze factorii de mediu.</w:t>
      </w:r>
    </w:p>
    <w:p w14:paraId="4BC39C96" w14:textId="09FB4998" w:rsidR="001935D6" w:rsidRPr="00665856" w:rsidRDefault="000C39EF" w:rsidP="001935D6">
      <w:pPr>
        <w:tabs>
          <w:tab w:val="left" w:pos="567"/>
          <w:tab w:val="left" w:pos="851"/>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Î</w:t>
      </w:r>
      <w:r w:rsidR="001935D6" w:rsidRPr="00665856">
        <w:rPr>
          <w:rFonts w:ascii="Times New Roman" w:hAnsi="Times New Roman" w:cs="Times New Roman"/>
          <w:b/>
          <w:sz w:val="24"/>
          <w:szCs w:val="24"/>
          <w:u w:val="single"/>
        </w:rPr>
        <w:t>n faza de func</w:t>
      </w:r>
      <w:r>
        <w:rPr>
          <w:rFonts w:ascii="Times New Roman" w:hAnsi="Times New Roman" w:cs="Times New Roman"/>
          <w:b/>
          <w:sz w:val="24"/>
          <w:szCs w:val="24"/>
          <w:u w:val="single"/>
        </w:rPr>
        <w:t>ț</w:t>
      </w:r>
      <w:r w:rsidR="001935D6" w:rsidRPr="00665856">
        <w:rPr>
          <w:rFonts w:ascii="Times New Roman" w:hAnsi="Times New Roman" w:cs="Times New Roman"/>
          <w:b/>
          <w:sz w:val="24"/>
          <w:szCs w:val="24"/>
          <w:u w:val="single"/>
        </w:rPr>
        <w:t>ionare</w:t>
      </w:r>
    </w:p>
    <w:p w14:paraId="2A5B15D6" w14:textId="17D117B1" w:rsidR="001935D6" w:rsidRPr="00665856" w:rsidRDefault="000C39EF" w:rsidP="001935D6">
      <w:pPr>
        <w:tabs>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Î</w:t>
      </w:r>
      <w:r w:rsidR="001935D6" w:rsidRPr="00665856">
        <w:rPr>
          <w:rFonts w:ascii="Times New Roman" w:hAnsi="Times New Roman" w:cs="Times New Roman"/>
          <w:sz w:val="24"/>
          <w:szCs w:val="24"/>
        </w:rPr>
        <w:t>n cadrul activit</w:t>
      </w:r>
      <w:r>
        <w:rPr>
          <w:rFonts w:ascii="Times New Roman" w:hAnsi="Times New Roman" w:cs="Times New Roman"/>
          <w:sz w:val="24"/>
          <w:szCs w:val="24"/>
        </w:rPr>
        <w:t>ăț</w:t>
      </w:r>
      <w:r w:rsidR="001935D6" w:rsidRPr="00665856">
        <w:rPr>
          <w:rFonts w:ascii="Times New Roman" w:hAnsi="Times New Roman" w:cs="Times New Roman"/>
          <w:sz w:val="24"/>
          <w:szCs w:val="24"/>
        </w:rPr>
        <w:t>ii nu sunt folosite substan</w:t>
      </w:r>
      <w:r>
        <w:rPr>
          <w:rFonts w:ascii="Times New Roman" w:hAnsi="Times New Roman" w:cs="Times New Roman"/>
          <w:sz w:val="24"/>
          <w:szCs w:val="24"/>
        </w:rPr>
        <w:t>ț</w:t>
      </w:r>
      <w:r w:rsidR="001935D6" w:rsidRPr="00665856">
        <w:rPr>
          <w:rFonts w:ascii="Times New Roman" w:hAnsi="Times New Roman" w:cs="Times New Roman"/>
          <w:sz w:val="24"/>
          <w:szCs w:val="24"/>
        </w:rPr>
        <w:t xml:space="preserve">e </w:t>
      </w:r>
      <w:r>
        <w:rPr>
          <w:rFonts w:ascii="Times New Roman" w:hAnsi="Times New Roman" w:cs="Times New Roman"/>
          <w:sz w:val="24"/>
          <w:szCs w:val="24"/>
        </w:rPr>
        <w:t>ș</w:t>
      </w:r>
      <w:r w:rsidR="001935D6" w:rsidRPr="00665856">
        <w:rPr>
          <w:rFonts w:ascii="Times New Roman" w:hAnsi="Times New Roman" w:cs="Times New Roman"/>
          <w:sz w:val="24"/>
          <w:szCs w:val="24"/>
        </w:rPr>
        <w:t>i preparate chimice periculoase, toate produsele vor fi achizi</w:t>
      </w:r>
      <w:r>
        <w:rPr>
          <w:rFonts w:ascii="Times New Roman" w:hAnsi="Times New Roman" w:cs="Times New Roman"/>
          <w:sz w:val="24"/>
          <w:szCs w:val="24"/>
        </w:rPr>
        <w:t>ț</w:t>
      </w:r>
      <w:r w:rsidR="001935D6" w:rsidRPr="00665856">
        <w:rPr>
          <w:rFonts w:ascii="Times New Roman" w:hAnsi="Times New Roman" w:cs="Times New Roman"/>
          <w:sz w:val="24"/>
          <w:szCs w:val="24"/>
        </w:rPr>
        <w:t>ionate de la furnizori autoriza</w:t>
      </w:r>
      <w:r>
        <w:rPr>
          <w:rFonts w:ascii="Times New Roman" w:hAnsi="Times New Roman" w:cs="Times New Roman"/>
          <w:sz w:val="24"/>
          <w:szCs w:val="24"/>
        </w:rPr>
        <w:t>ț</w:t>
      </w:r>
      <w:r w:rsidR="001935D6" w:rsidRPr="00665856">
        <w:rPr>
          <w:rFonts w:ascii="Times New Roman" w:hAnsi="Times New Roman" w:cs="Times New Roman"/>
          <w:sz w:val="24"/>
          <w:szCs w:val="24"/>
        </w:rPr>
        <w:t>i</w:t>
      </w:r>
    </w:p>
    <w:p w14:paraId="03618970" w14:textId="30B82D2A" w:rsidR="001935D6" w:rsidRPr="00665856" w:rsidRDefault="001935D6" w:rsidP="001935D6">
      <w:pPr>
        <w:tabs>
          <w:tab w:val="left" w:pos="567"/>
          <w:tab w:val="left" w:pos="851"/>
        </w:tabs>
        <w:ind w:firstLine="567"/>
        <w:jc w:val="both"/>
        <w:rPr>
          <w:rFonts w:ascii="Times New Roman" w:hAnsi="Times New Roman" w:cs="Times New Roman"/>
          <w:b/>
          <w:sz w:val="24"/>
          <w:szCs w:val="24"/>
        </w:rPr>
      </w:pPr>
      <w:r w:rsidRPr="00665856">
        <w:rPr>
          <w:rFonts w:ascii="Times New Roman" w:hAnsi="Times New Roman" w:cs="Times New Roman"/>
          <w:sz w:val="24"/>
          <w:szCs w:val="24"/>
        </w:rPr>
        <w:t>Se va face o monitorizare permanent</w:t>
      </w:r>
      <w:r w:rsidR="000C39EF">
        <w:rPr>
          <w:rFonts w:ascii="Times New Roman" w:hAnsi="Times New Roman" w:cs="Times New Roman"/>
          <w:sz w:val="24"/>
          <w:szCs w:val="24"/>
        </w:rPr>
        <w:t>ă</w:t>
      </w:r>
      <w:r w:rsidRPr="00665856">
        <w:rPr>
          <w:rFonts w:ascii="Times New Roman" w:hAnsi="Times New Roman" w:cs="Times New Roman"/>
          <w:sz w:val="24"/>
          <w:szCs w:val="24"/>
        </w:rPr>
        <w:t xml:space="preserve"> asupra gestion</w:t>
      </w:r>
      <w:r w:rsidR="000C39EF">
        <w:rPr>
          <w:rFonts w:ascii="Times New Roman" w:hAnsi="Times New Roman" w:cs="Times New Roman"/>
          <w:sz w:val="24"/>
          <w:szCs w:val="24"/>
        </w:rPr>
        <w:t>ă</w:t>
      </w:r>
      <w:r w:rsidRPr="00665856">
        <w:rPr>
          <w:rFonts w:ascii="Times New Roman" w:hAnsi="Times New Roman" w:cs="Times New Roman"/>
          <w:sz w:val="24"/>
          <w:szCs w:val="24"/>
        </w:rPr>
        <w:t>rii tuturor substan</w:t>
      </w:r>
      <w:r w:rsidR="000C39EF">
        <w:rPr>
          <w:rFonts w:ascii="Times New Roman" w:hAnsi="Times New Roman" w:cs="Times New Roman"/>
          <w:sz w:val="24"/>
          <w:szCs w:val="24"/>
        </w:rPr>
        <w:t>ț</w:t>
      </w:r>
      <w:r w:rsidRPr="00665856">
        <w:rPr>
          <w:rFonts w:ascii="Times New Roman" w:hAnsi="Times New Roman" w:cs="Times New Roman"/>
          <w:sz w:val="24"/>
          <w:szCs w:val="24"/>
        </w:rPr>
        <w:t>elor folosite pentru diminuarea factorilor de poluarea a mediului.</w:t>
      </w:r>
    </w:p>
    <w:p w14:paraId="3E85EA25" w14:textId="7D90E90D" w:rsidR="00F400C9" w:rsidRPr="00665856" w:rsidRDefault="00F400C9" w:rsidP="00F400C9">
      <w:pPr>
        <w:tabs>
          <w:tab w:val="left" w:pos="567"/>
          <w:tab w:val="left" w:pos="851"/>
        </w:tabs>
        <w:ind w:firstLine="567"/>
        <w:jc w:val="both"/>
        <w:rPr>
          <w:rFonts w:ascii="Times New Roman" w:hAnsi="Times New Roman" w:cs="Times New Roman"/>
          <w:sz w:val="24"/>
          <w:szCs w:val="24"/>
        </w:rPr>
      </w:pPr>
      <w:r w:rsidRPr="00665856">
        <w:rPr>
          <w:rFonts w:ascii="Times New Roman" w:hAnsi="Times New Roman" w:cs="Times New Roman"/>
          <w:b/>
          <w:sz w:val="24"/>
          <w:szCs w:val="24"/>
        </w:rPr>
        <w:t>B</w:t>
      </w:r>
      <w:r w:rsidRPr="00665856">
        <w:rPr>
          <w:rFonts w:ascii="Times New Roman" w:hAnsi="Times New Roman" w:cs="Times New Roman"/>
          <w:sz w:val="24"/>
          <w:szCs w:val="24"/>
        </w:rPr>
        <w:t>. Utilizarea resurselor naturale, în special a solului, a terenurilor, a apei si biodiversit</w:t>
      </w:r>
      <w:r w:rsidR="000C39EF">
        <w:rPr>
          <w:rFonts w:ascii="Times New Roman" w:hAnsi="Times New Roman" w:cs="Times New Roman"/>
          <w:sz w:val="24"/>
          <w:szCs w:val="24"/>
        </w:rPr>
        <w:t>ăț</w:t>
      </w:r>
      <w:r w:rsidRPr="00665856">
        <w:rPr>
          <w:rFonts w:ascii="Times New Roman" w:hAnsi="Times New Roman" w:cs="Times New Roman"/>
          <w:sz w:val="24"/>
          <w:szCs w:val="24"/>
        </w:rPr>
        <w:t>ii.</w:t>
      </w:r>
    </w:p>
    <w:p w14:paraId="029DAF62" w14:textId="4D904ED5" w:rsidR="00F400C9" w:rsidRDefault="000C39EF" w:rsidP="0058556B">
      <w:pPr>
        <w:tabs>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Î</w:t>
      </w:r>
      <w:r w:rsidR="00F400C9" w:rsidRPr="00665856">
        <w:rPr>
          <w:rFonts w:ascii="Times New Roman" w:hAnsi="Times New Roman" w:cs="Times New Roman"/>
          <w:sz w:val="24"/>
          <w:szCs w:val="24"/>
        </w:rPr>
        <w:t xml:space="preserve">n perioada de implementare a proiectului se vor utiliza, din cadrul resurselor naturale, nisip </w:t>
      </w:r>
      <w:r>
        <w:rPr>
          <w:rFonts w:ascii="Times New Roman" w:hAnsi="Times New Roman" w:cs="Times New Roman"/>
          <w:sz w:val="24"/>
          <w:szCs w:val="24"/>
        </w:rPr>
        <w:t>ș</w:t>
      </w:r>
      <w:r w:rsidR="00F400C9" w:rsidRPr="00665856">
        <w:rPr>
          <w:rFonts w:ascii="Times New Roman" w:hAnsi="Times New Roman" w:cs="Times New Roman"/>
          <w:sz w:val="24"/>
          <w:szCs w:val="24"/>
        </w:rPr>
        <w:t>i diferite sorturi de pietri</w:t>
      </w:r>
      <w:r>
        <w:rPr>
          <w:rFonts w:ascii="Times New Roman" w:hAnsi="Times New Roman" w:cs="Times New Roman"/>
          <w:sz w:val="24"/>
          <w:szCs w:val="24"/>
        </w:rPr>
        <w:t>ș</w:t>
      </w:r>
      <w:r w:rsidR="00F400C9" w:rsidRPr="00665856">
        <w:rPr>
          <w:rFonts w:ascii="Times New Roman" w:hAnsi="Times New Roman" w:cs="Times New Roman"/>
          <w:sz w:val="24"/>
          <w:szCs w:val="24"/>
        </w:rPr>
        <w:t xml:space="preserve">, precum </w:t>
      </w:r>
      <w:r>
        <w:rPr>
          <w:rFonts w:ascii="Times New Roman" w:hAnsi="Times New Roman" w:cs="Times New Roman"/>
          <w:sz w:val="24"/>
          <w:szCs w:val="24"/>
        </w:rPr>
        <w:t>ș</w:t>
      </w:r>
      <w:r w:rsidR="00F400C9" w:rsidRPr="00665856">
        <w:rPr>
          <w:rFonts w:ascii="Times New Roman" w:hAnsi="Times New Roman" w:cs="Times New Roman"/>
          <w:sz w:val="24"/>
          <w:szCs w:val="24"/>
        </w:rPr>
        <w:t>i ap</w:t>
      </w:r>
      <w:r>
        <w:rPr>
          <w:rFonts w:ascii="Times New Roman" w:hAnsi="Times New Roman" w:cs="Times New Roman"/>
          <w:sz w:val="24"/>
          <w:szCs w:val="24"/>
        </w:rPr>
        <w:t>ă</w:t>
      </w:r>
      <w:r w:rsidR="00F400C9" w:rsidRPr="00665856">
        <w:rPr>
          <w:rFonts w:ascii="Times New Roman" w:hAnsi="Times New Roman" w:cs="Times New Roman"/>
          <w:sz w:val="24"/>
          <w:szCs w:val="24"/>
        </w:rPr>
        <w:t>.</w:t>
      </w:r>
    </w:p>
    <w:p w14:paraId="445CC3C7" w14:textId="77777777" w:rsidR="000C39EF" w:rsidRPr="00665856" w:rsidRDefault="000C39EF" w:rsidP="0058556B">
      <w:pPr>
        <w:tabs>
          <w:tab w:val="left" w:pos="567"/>
          <w:tab w:val="left" w:pos="851"/>
        </w:tabs>
        <w:ind w:firstLine="567"/>
        <w:jc w:val="both"/>
        <w:rPr>
          <w:rFonts w:ascii="Times New Roman" w:hAnsi="Times New Roman" w:cs="Times New Roman"/>
          <w:sz w:val="24"/>
          <w:szCs w:val="24"/>
        </w:rPr>
      </w:pPr>
    </w:p>
    <w:p w14:paraId="6A00DA27" w14:textId="77777777"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b/>
          <w:sz w:val="24"/>
          <w:szCs w:val="24"/>
        </w:rPr>
      </w:pPr>
      <w:r w:rsidRPr="00665856">
        <w:rPr>
          <w:rFonts w:ascii="Times New Roman" w:hAnsi="Times New Roman" w:cs="Times New Roman"/>
          <w:b/>
          <w:sz w:val="24"/>
          <w:szCs w:val="24"/>
        </w:rPr>
        <w:lastRenderedPageBreak/>
        <w:t>VII. Descrierea aspectelor de mediu susceptibile a fi afectate în mod semnificativ de proiect:</w:t>
      </w:r>
    </w:p>
    <w:p w14:paraId="3DBE08A6" w14:textId="6F011A35"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impactul asupra popula</w:t>
      </w:r>
      <w:r w:rsidR="000C39EF">
        <w:rPr>
          <w:rFonts w:ascii="Times New Roman" w:hAnsi="Times New Roman" w:cs="Times New Roman"/>
          <w:i/>
          <w:sz w:val="24"/>
          <w:szCs w:val="24"/>
        </w:rPr>
        <w:t>ț</w:t>
      </w:r>
      <w:r w:rsidRPr="00665856">
        <w:rPr>
          <w:rFonts w:ascii="Times New Roman" w:hAnsi="Times New Roman" w:cs="Times New Roman"/>
          <w:i/>
          <w:sz w:val="24"/>
          <w:szCs w:val="24"/>
        </w:rPr>
        <w:t>iei, s</w:t>
      </w:r>
      <w:r w:rsidR="000C39EF">
        <w:rPr>
          <w:rFonts w:ascii="Times New Roman" w:hAnsi="Times New Roman" w:cs="Times New Roman"/>
          <w:i/>
          <w:sz w:val="24"/>
          <w:szCs w:val="24"/>
        </w:rPr>
        <w:t>ă</w:t>
      </w:r>
      <w:r w:rsidRPr="00665856">
        <w:rPr>
          <w:rFonts w:ascii="Times New Roman" w:hAnsi="Times New Roman" w:cs="Times New Roman"/>
          <w:i/>
          <w:sz w:val="24"/>
          <w:szCs w:val="24"/>
        </w:rPr>
        <w:t>n</w:t>
      </w:r>
      <w:r w:rsidR="000C39EF">
        <w:rPr>
          <w:rFonts w:ascii="Times New Roman" w:hAnsi="Times New Roman" w:cs="Times New Roman"/>
          <w:i/>
          <w:sz w:val="24"/>
          <w:szCs w:val="24"/>
        </w:rPr>
        <w:t>ă</w:t>
      </w:r>
      <w:r w:rsidRPr="00665856">
        <w:rPr>
          <w:rFonts w:ascii="Times New Roman" w:hAnsi="Times New Roman" w:cs="Times New Roman"/>
          <w:i/>
          <w:sz w:val="24"/>
          <w:szCs w:val="24"/>
        </w:rPr>
        <w:t>t</w:t>
      </w:r>
      <w:r w:rsidR="000C39EF">
        <w:rPr>
          <w:rFonts w:ascii="Times New Roman" w:hAnsi="Times New Roman" w:cs="Times New Roman"/>
          <w:i/>
          <w:sz w:val="24"/>
          <w:szCs w:val="24"/>
        </w:rPr>
        <w:t>ăț</w:t>
      </w:r>
      <w:r w:rsidRPr="00665856">
        <w:rPr>
          <w:rFonts w:ascii="Times New Roman" w:hAnsi="Times New Roman" w:cs="Times New Roman"/>
          <w:i/>
          <w:sz w:val="24"/>
          <w:szCs w:val="24"/>
        </w:rPr>
        <w:t>ii umane, biodiversit</w:t>
      </w:r>
      <w:r w:rsidR="000C39EF">
        <w:rPr>
          <w:rFonts w:ascii="Times New Roman" w:hAnsi="Times New Roman" w:cs="Times New Roman"/>
          <w:i/>
          <w:sz w:val="24"/>
          <w:szCs w:val="24"/>
        </w:rPr>
        <w:t>ăț</w:t>
      </w:r>
      <w:r w:rsidRPr="00665856">
        <w:rPr>
          <w:rFonts w:ascii="Times New Roman" w:hAnsi="Times New Roman" w:cs="Times New Roman"/>
          <w:i/>
          <w:sz w:val="24"/>
          <w:szCs w:val="24"/>
        </w:rPr>
        <w:t>ii (acordând o aten</w:t>
      </w:r>
      <w:r w:rsidR="000C39EF">
        <w:rPr>
          <w:rFonts w:ascii="Times New Roman" w:hAnsi="Times New Roman" w:cs="Times New Roman"/>
          <w:i/>
          <w:sz w:val="24"/>
          <w:szCs w:val="24"/>
        </w:rPr>
        <w:t>ț</w:t>
      </w:r>
      <w:r w:rsidRPr="00665856">
        <w:rPr>
          <w:rFonts w:ascii="Times New Roman" w:hAnsi="Times New Roman" w:cs="Times New Roman"/>
          <w:i/>
          <w:sz w:val="24"/>
          <w:szCs w:val="24"/>
        </w:rPr>
        <w:t>ie special</w:t>
      </w:r>
      <w:r w:rsidR="000C39EF">
        <w:rPr>
          <w:rFonts w:ascii="Times New Roman" w:hAnsi="Times New Roman" w:cs="Times New Roman"/>
          <w:i/>
          <w:sz w:val="24"/>
          <w:szCs w:val="24"/>
        </w:rPr>
        <w:t>ă</w:t>
      </w:r>
      <w:r w:rsidRPr="00665856">
        <w:rPr>
          <w:rFonts w:ascii="Times New Roman" w:hAnsi="Times New Roman" w:cs="Times New Roman"/>
          <w:i/>
          <w:sz w:val="24"/>
          <w:szCs w:val="24"/>
        </w:rPr>
        <w:t xml:space="preserve"> speciilor </w:t>
      </w:r>
      <w:r w:rsidR="000C39EF">
        <w:rPr>
          <w:rFonts w:ascii="Times New Roman" w:hAnsi="Times New Roman" w:cs="Times New Roman"/>
          <w:i/>
          <w:sz w:val="24"/>
          <w:szCs w:val="24"/>
        </w:rPr>
        <w:t>ș</w:t>
      </w:r>
      <w:r w:rsidRPr="00665856">
        <w:rPr>
          <w:rFonts w:ascii="Times New Roman" w:hAnsi="Times New Roman" w:cs="Times New Roman"/>
          <w:i/>
          <w:sz w:val="24"/>
          <w:szCs w:val="24"/>
        </w:rPr>
        <w:t xml:space="preserve">i habitatelor protejate), conservarea habitatelor naturale, a florei </w:t>
      </w:r>
      <w:r w:rsidR="000C39EF">
        <w:rPr>
          <w:rFonts w:ascii="Times New Roman" w:hAnsi="Times New Roman" w:cs="Times New Roman"/>
          <w:i/>
          <w:sz w:val="24"/>
          <w:szCs w:val="24"/>
        </w:rPr>
        <w:t>ș</w:t>
      </w:r>
      <w:r w:rsidRPr="00665856">
        <w:rPr>
          <w:rFonts w:ascii="Times New Roman" w:hAnsi="Times New Roman" w:cs="Times New Roman"/>
          <w:i/>
          <w:sz w:val="24"/>
          <w:szCs w:val="24"/>
        </w:rPr>
        <w:t>i a faunei s</w:t>
      </w:r>
      <w:r w:rsidR="000C39EF">
        <w:rPr>
          <w:rFonts w:ascii="Times New Roman" w:hAnsi="Times New Roman" w:cs="Times New Roman"/>
          <w:i/>
          <w:sz w:val="24"/>
          <w:szCs w:val="24"/>
        </w:rPr>
        <w:t>ă</w:t>
      </w:r>
      <w:r w:rsidRPr="00665856">
        <w:rPr>
          <w:rFonts w:ascii="Times New Roman" w:hAnsi="Times New Roman" w:cs="Times New Roman"/>
          <w:i/>
          <w:sz w:val="24"/>
          <w:szCs w:val="24"/>
        </w:rPr>
        <w:t>lbatice, terenurilor, solului, folosin</w:t>
      </w:r>
      <w:r w:rsidR="000C39EF">
        <w:rPr>
          <w:rFonts w:ascii="Times New Roman" w:hAnsi="Times New Roman" w:cs="Times New Roman"/>
          <w:i/>
          <w:sz w:val="24"/>
          <w:szCs w:val="24"/>
        </w:rPr>
        <w:t>ț</w:t>
      </w:r>
      <w:r w:rsidRPr="00665856">
        <w:rPr>
          <w:rFonts w:ascii="Times New Roman" w:hAnsi="Times New Roman" w:cs="Times New Roman"/>
          <w:i/>
          <w:sz w:val="24"/>
          <w:szCs w:val="24"/>
        </w:rPr>
        <w:t>elor, bunurilor materiale, calit</w:t>
      </w:r>
      <w:r w:rsidR="000C39EF">
        <w:rPr>
          <w:rFonts w:ascii="Times New Roman" w:hAnsi="Times New Roman" w:cs="Times New Roman"/>
          <w:i/>
          <w:sz w:val="24"/>
          <w:szCs w:val="24"/>
        </w:rPr>
        <w:t>ăț</w:t>
      </w:r>
      <w:r w:rsidRPr="00665856">
        <w:rPr>
          <w:rFonts w:ascii="Times New Roman" w:hAnsi="Times New Roman" w:cs="Times New Roman"/>
          <w:i/>
          <w:sz w:val="24"/>
          <w:szCs w:val="24"/>
        </w:rPr>
        <w:t xml:space="preserve">ii </w:t>
      </w:r>
      <w:r w:rsidR="000C39EF">
        <w:rPr>
          <w:rFonts w:ascii="Times New Roman" w:hAnsi="Times New Roman" w:cs="Times New Roman"/>
          <w:i/>
          <w:sz w:val="24"/>
          <w:szCs w:val="24"/>
        </w:rPr>
        <w:t>ș</w:t>
      </w:r>
      <w:r w:rsidRPr="00665856">
        <w:rPr>
          <w:rFonts w:ascii="Times New Roman" w:hAnsi="Times New Roman" w:cs="Times New Roman"/>
          <w:i/>
          <w:sz w:val="24"/>
          <w:szCs w:val="24"/>
        </w:rPr>
        <w:t>i regimului cantitativ al apei, calit</w:t>
      </w:r>
      <w:r w:rsidR="000C39EF">
        <w:rPr>
          <w:rFonts w:ascii="Times New Roman" w:hAnsi="Times New Roman" w:cs="Times New Roman"/>
          <w:i/>
          <w:sz w:val="24"/>
          <w:szCs w:val="24"/>
        </w:rPr>
        <w:t>ăț</w:t>
      </w:r>
      <w:r w:rsidRPr="00665856">
        <w:rPr>
          <w:rFonts w:ascii="Times New Roman" w:hAnsi="Times New Roman" w:cs="Times New Roman"/>
          <w:i/>
          <w:sz w:val="24"/>
          <w:szCs w:val="24"/>
        </w:rPr>
        <w:t xml:space="preserve">ii aerului, climei (de exemplu, natura </w:t>
      </w:r>
      <w:r w:rsidR="000C39EF">
        <w:rPr>
          <w:rFonts w:ascii="Times New Roman" w:hAnsi="Times New Roman" w:cs="Times New Roman"/>
          <w:i/>
          <w:sz w:val="24"/>
          <w:szCs w:val="24"/>
        </w:rPr>
        <w:t>ș</w:t>
      </w:r>
      <w:r w:rsidRPr="00665856">
        <w:rPr>
          <w:rFonts w:ascii="Times New Roman" w:hAnsi="Times New Roman" w:cs="Times New Roman"/>
          <w:i/>
          <w:sz w:val="24"/>
          <w:szCs w:val="24"/>
        </w:rPr>
        <w:t>i amploarea emisiilor de gaze cu efect de ser</w:t>
      </w:r>
      <w:r w:rsidR="000C39EF">
        <w:rPr>
          <w:rFonts w:ascii="Times New Roman" w:hAnsi="Times New Roman" w:cs="Times New Roman"/>
          <w:i/>
          <w:sz w:val="24"/>
          <w:szCs w:val="24"/>
        </w:rPr>
        <w:t>ă</w:t>
      </w:r>
      <w:r w:rsidRPr="00665856">
        <w:rPr>
          <w:rFonts w:ascii="Times New Roman" w:hAnsi="Times New Roman" w:cs="Times New Roman"/>
          <w:i/>
          <w:sz w:val="24"/>
          <w:szCs w:val="24"/>
        </w:rPr>
        <w:t xml:space="preserve">), zgomotelor </w:t>
      </w:r>
      <w:r w:rsidR="000C39EF">
        <w:rPr>
          <w:rFonts w:ascii="Times New Roman" w:hAnsi="Times New Roman" w:cs="Times New Roman"/>
          <w:i/>
          <w:sz w:val="24"/>
          <w:szCs w:val="24"/>
        </w:rPr>
        <w:t>ș</w:t>
      </w:r>
      <w:r w:rsidRPr="00665856">
        <w:rPr>
          <w:rFonts w:ascii="Times New Roman" w:hAnsi="Times New Roman" w:cs="Times New Roman"/>
          <w:i/>
          <w:sz w:val="24"/>
          <w:szCs w:val="24"/>
        </w:rPr>
        <w:t>i vibra</w:t>
      </w:r>
      <w:r w:rsidR="000C39EF">
        <w:rPr>
          <w:rFonts w:ascii="Times New Roman" w:hAnsi="Times New Roman" w:cs="Times New Roman"/>
          <w:i/>
          <w:sz w:val="24"/>
          <w:szCs w:val="24"/>
        </w:rPr>
        <w:t>ț</w:t>
      </w:r>
      <w:r w:rsidRPr="00665856">
        <w:rPr>
          <w:rFonts w:ascii="Times New Roman" w:hAnsi="Times New Roman" w:cs="Times New Roman"/>
          <w:i/>
          <w:sz w:val="24"/>
          <w:szCs w:val="24"/>
        </w:rPr>
        <w:t xml:space="preserve">iilor, peisajului </w:t>
      </w:r>
      <w:r w:rsidR="000C39EF">
        <w:rPr>
          <w:rFonts w:ascii="Times New Roman" w:hAnsi="Times New Roman" w:cs="Times New Roman"/>
          <w:i/>
          <w:sz w:val="24"/>
          <w:szCs w:val="24"/>
        </w:rPr>
        <w:t>ș</w:t>
      </w:r>
      <w:r w:rsidRPr="00665856">
        <w:rPr>
          <w:rFonts w:ascii="Times New Roman" w:hAnsi="Times New Roman" w:cs="Times New Roman"/>
          <w:i/>
          <w:sz w:val="24"/>
          <w:szCs w:val="24"/>
        </w:rPr>
        <w:t xml:space="preserve">i mediului vizual, patrimoniului istoric </w:t>
      </w:r>
      <w:r w:rsidR="000C39EF">
        <w:rPr>
          <w:rFonts w:ascii="Times New Roman" w:hAnsi="Times New Roman" w:cs="Times New Roman"/>
          <w:i/>
          <w:sz w:val="24"/>
          <w:szCs w:val="24"/>
        </w:rPr>
        <w:t>ș</w:t>
      </w:r>
      <w:r w:rsidRPr="00665856">
        <w:rPr>
          <w:rFonts w:ascii="Times New Roman" w:hAnsi="Times New Roman" w:cs="Times New Roman"/>
          <w:i/>
          <w:sz w:val="24"/>
          <w:szCs w:val="24"/>
        </w:rPr>
        <w:t xml:space="preserve">i cultural </w:t>
      </w:r>
      <w:r w:rsidR="000C39EF">
        <w:rPr>
          <w:rFonts w:ascii="Times New Roman" w:hAnsi="Times New Roman" w:cs="Times New Roman"/>
          <w:i/>
          <w:sz w:val="24"/>
          <w:szCs w:val="24"/>
        </w:rPr>
        <w:t>ș</w:t>
      </w:r>
      <w:r w:rsidRPr="00665856">
        <w:rPr>
          <w:rFonts w:ascii="Times New Roman" w:hAnsi="Times New Roman" w:cs="Times New Roman"/>
          <w:i/>
          <w:sz w:val="24"/>
          <w:szCs w:val="24"/>
        </w:rPr>
        <w:t>i asupra interac</w:t>
      </w:r>
      <w:r w:rsidR="000C39EF">
        <w:rPr>
          <w:rFonts w:ascii="Times New Roman" w:hAnsi="Times New Roman" w:cs="Times New Roman"/>
          <w:i/>
          <w:sz w:val="24"/>
          <w:szCs w:val="24"/>
        </w:rPr>
        <w:t>ț</w:t>
      </w:r>
      <w:r w:rsidRPr="00665856">
        <w:rPr>
          <w:rFonts w:ascii="Times New Roman" w:hAnsi="Times New Roman" w:cs="Times New Roman"/>
          <w:i/>
          <w:sz w:val="24"/>
          <w:szCs w:val="24"/>
        </w:rPr>
        <w:t xml:space="preserve">iunilor dintre aceste elemente. Natura impactului (adica impactul direct, indirect, secundar, cumulativ, pe termen scurt, mediu </w:t>
      </w:r>
      <w:r w:rsidR="000C39EF">
        <w:rPr>
          <w:rFonts w:ascii="Times New Roman" w:hAnsi="Times New Roman" w:cs="Times New Roman"/>
          <w:i/>
          <w:sz w:val="24"/>
          <w:szCs w:val="24"/>
        </w:rPr>
        <w:t>ș</w:t>
      </w:r>
      <w:r w:rsidRPr="00665856">
        <w:rPr>
          <w:rFonts w:ascii="Times New Roman" w:hAnsi="Times New Roman" w:cs="Times New Roman"/>
          <w:i/>
          <w:sz w:val="24"/>
          <w:szCs w:val="24"/>
        </w:rPr>
        <w:t xml:space="preserve">i lung, permanent </w:t>
      </w:r>
      <w:r w:rsidR="000C39EF">
        <w:rPr>
          <w:rFonts w:ascii="Times New Roman" w:hAnsi="Times New Roman" w:cs="Times New Roman"/>
          <w:i/>
          <w:sz w:val="24"/>
          <w:szCs w:val="24"/>
        </w:rPr>
        <w:t>ș</w:t>
      </w:r>
      <w:r w:rsidRPr="00665856">
        <w:rPr>
          <w:rFonts w:ascii="Times New Roman" w:hAnsi="Times New Roman" w:cs="Times New Roman"/>
          <w:i/>
          <w:sz w:val="24"/>
          <w:szCs w:val="24"/>
        </w:rPr>
        <w:t xml:space="preserve">i temporar, pozitiv </w:t>
      </w:r>
      <w:r w:rsidR="000C39EF">
        <w:rPr>
          <w:rFonts w:ascii="Times New Roman" w:hAnsi="Times New Roman" w:cs="Times New Roman"/>
          <w:i/>
          <w:sz w:val="24"/>
          <w:szCs w:val="24"/>
        </w:rPr>
        <w:t>ș</w:t>
      </w:r>
      <w:r w:rsidRPr="00665856">
        <w:rPr>
          <w:rFonts w:ascii="Times New Roman" w:hAnsi="Times New Roman" w:cs="Times New Roman"/>
          <w:i/>
          <w:sz w:val="24"/>
          <w:szCs w:val="24"/>
        </w:rPr>
        <w:t>i negativ);</w:t>
      </w:r>
    </w:p>
    <w:p w14:paraId="3E5E9329" w14:textId="77777777" w:rsidR="00F400C9" w:rsidRPr="00665856" w:rsidRDefault="00F400C9" w:rsidP="00F400C9">
      <w:pPr>
        <w:spacing w:before="6" w:after="0" w:line="240" w:lineRule="auto"/>
        <w:ind w:right="192" w:firstLine="567"/>
        <w:jc w:val="both"/>
        <w:rPr>
          <w:rFonts w:ascii="Times New Roman" w:eastAsia="Arial Narrow" w:hAnsi="Times New Roman" w:cs="Times New Roman"/>
          <w:sz w:val="24"/>
          <w:szCs w:val="24"/>
        </w:rPr>
      </w:pPr>
      <w:r w:rsidRPr="00665856">
        <w:rPr>
          <w:rFonts w:ascii="Times New Roman" w:eastAsia="Arial Narrow" w:hAnsi="Times New Roman" w:cs="Times New Roman"/>
          <w:sz w:val="24"/>
          <w:szCs w:val="24"/>
        </w:rPr>
        <w:t xml:space="preserve">Realizarea proiectului </w:t>
      </w:r>
      <w:r w:rsidRPr="00665856">
        <w:rPr>
          <w:rFonts w:ascii="Times New Roman" w:eastAsia="Arial Narrow" w:hAnsi="Times New Roman" w:cs="Times New Roman"/>
          <w:spacing w:val="-1"/>
          <w:sz w:val="24"/>
          <w:szCs w:val="24"/>
        </w:rPr>
        <w:t>n</w:t>
      </w:r>
      <w:r w:rsidRPr="00665856">
        <w:rPr>
          <w:rFonts w:ascii="Times New Roman" w:eastAsia="Arial Narrow" w:hAnsi="Times New Roman" w:cs="Times New Roman"/>
          <w:sz w:val="24"/>
          <w:szCs w:val="24"/>
        </w:rPr>
        <w:t>u</w:t>
      </w:r>
      <w:r w:rsidRPr="00665856">
        <w:rPr>
          <w:rFonts w:ascii="Times New Roman" w:eastAsia="Arial Narrow" w:hAnsi="Times New Roman" w:cs="Times New Roman"/>
          <w:spacing w:val="3"/>
          <w:sz w:val="24"/>
          <w:szCs w:val="24"/>
        </w:rPr>
        <w:t xml:space="preserve"> </w:t>
      </w:r>
      <w:r w:rsidRPr="00665856">
        <w:rPr>
          <w:rFonts w:ascii="Times New Roman" w:eastAsia="Arial Narrow" w:hAnsi="Times New Roman" w:cs="Times New Roman"/>
          <w:spacing w:val="1"/>
          <w:sz w:val="24"/>
          <w:szCs w:val="24"/>
        </w:rPr>
        <w:t>e</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2"/>
          <w:sz w:val="24"/>
          <w:szCs w:val="24"/>
        </w:rPr>
        <w:t>t</w:t>
      </w:r>
      <w:r w:rsidRPr="00665856">
        <w:rPr>
          <w:rFonts w:ascii="Times New Roman" w:eastAsia="Arial Narrow" w:hAnsi="Times New Roman" w:cs="Times New Roman"/>
          <w:sz w:val="24"/>
          <w:szCs w:val="24"/>
        </w:rPr>
        <w:t>e</w:t>
      </w:r>
      <w:r w:rsidRPr="00665856">
        <w:rPr>
          <w:rFonts w:ascii="Times New Roman" w:eastAsia="Arial Narrow" w:hAnsi="Times New Roman" w:cs="Times New Roman"/>
          <w:spacing w:val="3"/>
          <w:sz w:val="24"/>
          <w:szCs w:val="24"/>
        </w:rPr>
        <w:t xml:space="preserve"> </w:t>
      </w:r>
      <w:r w:rsidRPr="00665856">
        <w:rPr>
          <w:rFonts w:ascii="Times New Roman" w:eastAsia="Arial Narrow" w:hAnsi="Times New Roman" w:cs="Times New Roman"/>
          <w:sz w:val="24"/>
          <w:szCs w:val="24"/>
        </w:rPr>
        <w:t xml:space="preserve">în </w:t>
      </w:r>
      <w:r w:rsidRPr="00665856">
        <w:rPr>
          <w:rFonts w:ascii="Times New Roman" w:eastAsia="Arial Narrow" w:hAnsi="Times New Roman" w:cs="Times New Roman"/>
          <w:spacing w:val="-1"/>
          <w:sz w:val="24"/>
          <w:szCs w:val="24"/>
        </w:rPr>
        <w:t>m</w:t>
      </w:r>
      <w:r w:rsidRPr="00665856">
        <w:rPr>
          <w:rFonts w:ascii="Times New Roman" w:eastAsia="Arial Narrow" w:hAnsi="Times New Roman" w:cs="Times New Roman"/>
          <w:spacing w:val="1"/>
          <w:sz w:val="24"/>
          <w:szCs w:val="24"/>
        </w:rPr>
        <w:t>ă</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ră a</w:t>
      </w:r>
      <w:r w:rsidRPr="00665856">
        <w:rPr>
          <w:rFonts w:ascii="Times New Roman" w:eastAsia="Arial Narrow" w:hAnsi="Times New Roman" w:cs="Times New Roman"/>
          <w:spacing w:val="1"/>
          <w:sz w:val="24"/>
          <w:szCs w:val="24"/>
        </w:rPr>
        <w:t xml:space="preserve"> </w:t>
      </w:r>
      <w:r w:rsidRPr="00665856">
        <w:rPr>
          <w:rFonts w:ascii="Times New Roman" w:eastAsia="Arial Narrow" w:hAnsi="Times New Roman" w:cs="Times New Roman"/>
          <w:spacing w:val="-2"/>
          <w:sz w:val="24"/>
          <w:szCs w:val="24"/>
        </w:rPr>
        <w:t xml:space="preserve">realiza </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n</w:t>
      </w:r>
      <w:r w:rsidRPr="00665856">
        <w:rPr>
          <w:rFonts w:ascii="Times New Roman" w:eastAsia="Arial Narrow" w:hAnsi="Times New Roman" w:cs="Times New Roman"/>
          <w:spacing w:val="1"/>
          <w:sz w:val="24"/>
          <w:szCs w:val="24"/>
        </w:rPr>
        <w:t xml:space="preserve"> </w:t>
      </w:r>
      <w:r w:rsidRPr="00665856">
        <w:rPr>
          <w:rFonts w:ascii="Times New Roman" w:eastAsia="Arial Narrow" w:hAnsi="Times New Roman" w:cs="Times New Roman"/>
          <w:sz w:val="24"/>
          <w:szCs w:val="24"/>
        </w:rPr>
        <w:t>i</w:t>
      </w:r>
      <w:r w:rsidRPr="00665856">
        <w:rPr>
          <w:rFonts w:ascii="Times New Roman" w:eastAsia="Arial Narrow" w:hAnsi="Times New Roman" w:cs="Times New Roman"/>
          <w:spacing w:val="-3"/>
          <w:sz w:val="24"/>
          <w:szCs w:val="24"/>
        </w:rPr>
        <w:t>m</w:t>
      </w:r>
      <w:r w:rsidRPr="00665856">
        <w:rPr>
          <w:rFonts w:ascii="Times New Roman" w:eastAsia="Arial Narrow" w:hAnsi="Times New Roman" w:cs="Times New Roman"/>
          <w:spacing w:val="1"/>
          <w:sz w:val="24"/>
          <w:szCs w:val="24"/>
        </w:rPr>
        <w:t>pa</w:t>
      </w:r>
      <w:r w:rsidRPr="00665856">
        <w:rPr>
          <w:rFonts w:ascii="Times New Roman" w:eastAsia="Arial Narrow" w:hAnsi="Times New Roman" w:cs="Times New Roman"/>
          <w:sz w:val="24"/>
          <w:szCs w:val="24"/>
        </w:rPr>
        <w:t>ct</w:t>
      </w:r>
      <w:r w:rsidRPr="00665856">
        <w:rPr>
          <w:rFonts w:ascii="Times New Roman" w:eastAsia="Arial Narrow" w:hAnsi="Times New Roman" w:cs="Times New Roman"/>
          <w:spacing w:val="-1"/>
          <w:sz w:val="24"/>
          <w:szCs w:val="24"/>
        </w:rPr>
        <w:t xml:space="preserve"> </w:t>
      </w:r>
      <w:r w:rsidRPr="00665856">
        <w:rPr>
          <w:rFonts w:ascii="Times New Roman" w:eastAsia="Arial Narrow" w:hAnsi="Times New Roman" w:cs="Times New Roman"/>
          <w:spacing w:val="1"/>
          <w:sz w:val="24"/>
          <w:szCs w:val="24"/>
        </w:rPr>
        <w:t>ne</w:t>
      </w:r>
      <w:r w:rsidRPr="00665856">
        <w:rPr>
          <w:rFonts w:ascii="Times New Roman" w:eastAsia="Arial Narrow" w:hAnsi="Times New Roman" w:cs="Times New Roman"/>
          <w:spacing w:val="-1"/>
          <w:sz w:val="24"/>
          <w:szCs w:val="24"/>
        </w:rPr>
        <w:t>g</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 xml:space="preserve">tiv </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pacing w:val="-2"/>
          <w:sz w:val="24"/>
          <w:szCs w:val="24"/>
        </w:rPr>
        <w:t>s</w:t>
      </w:r>
      <w:r w:rsidRPr="00665856">
        <w:rPr>
          <w:rFonts w:ascii="Times New Roman" w:eastAsia="Arial Narrow" w:hAnsi="Times New Roman" w:cs="Times New Roman"/>
          <w:spacing w:val="1"/>
          <w:sz w:val="24"/>
          <w:szCs w:val="24"/>
        </w:rPr>
        <w:t>up</w:t>
      </w:r>
      <w:r w:rsidRPr="00665856">
        <w:rPr>
          <w:rFonts w:ascii="Times New Roman" w:eastAsia="Arial Narrow" w:hAnsi="Times New Roman" w:cs="Times New Roman"/>
          <w:sz w:val="24"/>
          <w:szCs w:val="24"/>
        </w:rPr>
        <w:t>ra</w:t>
      </w:r>
      <w:r w:rsidRPr="00665856">
        <w:rPr>
          <w:rFonts w:ascii="Times New Roman" w:eastAsia="Arial Narrow" w:hAnsi="Times New Roman" w:cs="Times New Roman"/>
          <w:spacing w:val="-2"/>
          <w:sz w:val="24"/>
          <w:szCs w:val="24"/>
        </w:rPr>
        <w:t xml:space="preserve"> </w:t>
      </w:r>
      <w:r w:rsidRPr="00665856">
        <w:rPr>
          <w:rFonts w:ascii="Times New Roman" w:eastAsia="Arial Narrow" w:hAnsi="Times New Roman" w:cs="Times New Roman"/>
          <w:spacing w:val="1"/>
          <w:sz w:val="24"/>
          <w:szCs w:val="24"/>
        </w:rPr>
        <w:t>po</w:t>
      </w:r>
      <w:r w:rsidRPr="00665856">
        <w:rPr>
          <w:rFonts w:ascii="Times New Roman" w:eastAsia="Arial Narrow" w:hAnsi="Times New Roman" w:cs="Times New Roman"/>
          <w:spacing w:val="-1"/>
          <w:sz w:val="24"/>
          <w:szCs w:val="24"/>
        </w:rPr>
        <w:t>p</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la</w:t>
      </w:r>
      <w:r w:rsidRPr="00665856">
        <w:rPr>
          <w:rFonts w:ascii="Times New Roman" w:eastAsia="Arial Narrow" w:hAnsi="Times New Roman" w:cs="Times New Roman"/>
          <w:spacing w:val="-1"/>
          <w:sz w:val="24"/>
          <w:szCs w:val="24"/>
        </w:rPr>
        <w:t>ț</w:t>
      </w:r>
      <w:r w:rsidRPr="00665856">
        <w:rPr>
          <w:rFonts w:ascii="Times New Roman" w:eastAsia="Arial Narrow" w:hAnsi="Times New Roman" w:cs="Times New Roman"/>
          <w:sz w:val="24"/>
          <w:szCs w:val="24"/>
        </w:rPr>
        <w:t>iei.</w:t>
      </w:r>
    </w:p>
    <w:p w14:paraId="4D4050FA" w14:textId="75B4E7FD" w:rsidR="00F400C9" w:rsidRPr="00665856" w:rsidRDefault="00F400C9" w:rsidP="00F400C9">
      <w:pPr>
        <w:tabs>
          <w:tab w:val="left" w:pos="9923"/>
        </w:tabs>
        <w:spacing w:after="0" w:line="240" w:lineRule="auto"/>
        <w:ind w:right="49" w:firstLine="567"/>
        <w:jc w:val="both"/>
        <w:rPr>
          <w:rFonts w:ascii="Times New Roman" w:eastAsia="Arial Narrow" w:hAnsi="Times New Roman" w:cs="Times New Roman"/>
          <w:sz w:val="24"/>
          <w:szCs w:val="24"/>
        </w:rPr>
      </w:pPr>
      <w:r w:rsidRPr="00665856">
        <w:rPr>
          <w:rFonts w:ascii="Times New Roman" w:eastAsia="Arial Narrow" w:hAnsi="Times New Roman" w:cs="Times New Roman"/>
          <w:sz w:val="24"/>
          <w:szCs w:val="24"/>
        </w:rPr>
        <w:t xml:space="preserve">Specificul proiectului, mai exact </w:t>
      </w:r>
      <w:r w:rsidR="007400B3" w:rsidRPr="00665856">
        <w:rPr>
          <w:rFonts w:ascii="Times New Roman" w:eastAsia="Arial Narrow" w:hAnsi="Times New Roman" w:cs="Times New Roman"/>
          <w:sz w:val="24"/>
          <w:szCs w:val="24"/>
        </w:rPr>
        <w:t xml:space="preserve">depozitare </w:t>
      </w:r>
      <w:r w:rsidR="000C39EF">
        <w:rPr>
          <w:rFonts w:ascii="Times New Roman" w:eastAsia="Arial Narrow" w:hAnsi="Times New Roman" w:cs="Times New Roman"/>
          <w:sz w:val="24"/>
          <w:szCs w:val="24"/>
        </w:rPr>
        <w:t>ș</w:t>
      </w:r>
      <w:r w:rsidR="007400B3" w:rsidRPr="00665856">
        <w:rPr>
          <w:rFonts w:ascii="Times New Roman" w:eastAsia="Arial Narrow" w:hAnsi="Times New Roman" w:cs="Times New Roman"/>
          <w:sz w:val="24"/>
          <w:szCs w:val="24"/>
        </w:rPr>
        <w:t>i productie</w:t>
      </w:r>
      <w:r w:rsidRPr="00665856">
        <w:rPr>
          <w:rFonts w:ascii="Times New Roman" w:eastAsia="Arial Narrow" w:hAnsi="Times New Roman" w:cs="Times New Roman"/>
          <w:sz w:val="24"/>
          <w:szCs w:val="24"/>
        </w:rPr>
        <w:t xml:space="preserve"> nu va periclita biodiversitatea.</w:t>
      </w:r>
    </w:p>
    <w:p w14:paraId="29408BF7" w14:textId="77777777" w:rsidR="00F400C9" w:rsidRPr="00665856" w:rsidRDefault="00F400C9" w:rsidP="00F400C9">
      <w:pPr>
        <w:tabs>
          <w:tab w:val="left" w:pos="9923"/>
        </w:tabs>
        <w:spacing w:after="0" w:line="240" w:lineRule="auto"/>
        <w:ind w:right="49" w:firstLine="567"/>
        <w:rPr>
          <w:rFonts w:ascii="Times New Roman" w:eastAsia="Arial Narrow" w:hAnsi="Times New Roman" w:cs="Times New Roman"/>
          <w:sz w:val="24"/>
          <w:szCs w:val="24"/>
        </w:rPr>
      </w:pPr>
    </w:p>
    <w:p w14:paraId="376F72CB" w14:textId="77777777"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extinderea impactului (zona geografica, numarul populatiei/habitatelor/speciilor afectate);</w:t>
      </w:r>
    </w:p>
    <w:p w14:paraId="4993A5C5" w14:textId="5D7BEFBB"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xml:space="preserve">– magnitudinea </w:t>
      </w:r>
      <w:r w:rsidR="000C39EF">
        <w:rPr>
          <w:rFonts w:ascii="Times New Roman" w:hAnsi="Times New Roman" w:cs="Times New Roman"/>
          <w:i/>
          <w:sz w:val="24"/>
          <w:szCs w:val="24"/>
        </w:rPr>
        <w:t>ș</w:t>
      </w:r>
      <w:r w:rsidRPr="00665856">
        <w:rPr>
          <w:rFonts w:ascii="Times New Roman" w:hAnsi="Times New Roman" w:cs="Times New Roman"/>
          <w:i/>
          <w:sz w:val="24"/>
          <w:szCs w:val="24"/>
        </w:rPr>
        <w:t>i complexitatea impactului;</w:t>
      </w:r>
    </w:p>
    <w:p w14:paraId="404B501B" w14:textId="47578489" w:rsidR="00F400C9" w:rsidRPr="00665856" w:rsidRDefault="000C39EF"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w:t>
      </w:r>
      <w:r w:rsidR="00F400C9" w:rsidRPr="00665856">
        <w:rPr>
          <w:rFonts w:ascii="Times New Roman" w:hAnsi="Times New Roman" w:cs="Times New Roman"/>
          <w:i/>
          <w:sz w:val="24"/>
          <w:szCs w:val="24"/>
        </w:rPr>
        <w:t xml:space="preserve"> probabilitatea impactului;</w:t>
      </w:r>
    </w:p>
    <w:p w14:paraId="244CF7F9" w14:textId="2717B01C"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durata, frecven</w:t>
      </w:r>
      <w:r w:rsidR="000C39EF">
        <w:rPr>
          <w:rFonts w:ascii="Times New Roman" w:hAnsi="Times New Roman" w:cs="Times New Roman"/>
          <w:i/>
          <w:sz w:val="24"/>
          <w:szCs w:val="24"/>
        </w:rPr>
        <w:t>ț</w:t>
      </w:r>
      <w:r w:rsidRPr="00665856">
        <w:rPr>
          <w:rFonts w:ascii="Times New Roman" w:hAnsi="Times New Roman" w:cs="Times New Roman"/>
          <w:i/>
          <w:sz w:val="24"/>
          <w:szCs w:val="24"/>
        </w:rPr>
        <w:t xml:space="preserve">a </w:t>
      </w:r>
      <w:r w:rsidR="000C39EF">
        <w:rPr>
          <w:rFonts w:ascii="Times New Roman" w:hAnsi="Times New Roman" w:cs="Times New Roman"/>
          <w:i/>
          <w:sz w:val="24"/>
          <w:szCs w:val="24"/>
        </w:rPr>
        <w:t>ș</w:t>
      </w:r>
      <w:r w:rsidRPr="00665856">
        <w:rPr>
          <w:rFonts w:ascii="Times New Roman" w:hAnsi="Times New Roman" w:cs="Times New Roman"/>
          <w:i/>
          <w:sz w:val="24"/>
          <w:szCs w:val="24"/>
        </w:rPr>
        <w:t>i reversibilitatea impactului;</w:t>
      </w:r>
    </w:p>
    <w:p w14:paraId="06FDCCD3" w14:textId="36B3A4B3" w:rsidR="00F400C9" w:rsidRPr="00665856" w:rsidRDefault="00F400C9" w:rsidP="00480D8F">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m</w:t>
      </w:r>
      <w:r w:rsidR="000C39EF">
        <w:rPr>
          <w:rFonts w:ascii="Times New Roman" w:hAnsi="Times New Roman" w:cs="Times New Roman"/>
          <w:i/>
          <w:sz w:val="24"/>
          <w:szCs w:val="24"/>
        </w:rPr>
        <w:t>ă</w:t>
      </w:r>
      <w:r w:rsidRPr="00665856">
        <w:rPr>
          <w:rFonts w:ascii="Times New Roman" w:hAnsi="Times New Roman" w:cs="Times New Roman"/>
          <w:i/>
          <w:sz w:val="24"/>
          <w:szCs w:val="24"/>
        </w:rPr>
        <w:t>surile de evitare, reducere sau ameliorare a impactului semnificativ asupra</w:t>
      </w:r>
      <w:r w:rsidR="00480D8F">
        <w:rPr>
          <w:rFonts w:ascii="Times New Roman" w:hAnsi="Times New Roman" w:cs="Times New Roman"/>
          <w:i/>
          <w:sz w:val="24"/>
          <w:szCs w:val="24"/>
        </w:rPr>
        <w:t xml:space="preserve"> </w:t>
      </w:r>
      <w:r w:rsidRPr="00665856">
        <w:rPr>
          <w:rFonts w:ascii="Times New Roman" w:hAnsi="Times New Roman" w:cs="Times New Roman"/>
          <w:i/>
          <w:sz w:val="24"/>
          <w:szCs w:val="24"/>
        </w:rPr>
        <w:t>mediului;</w:t>
      </w:r>
    </w:p>
    <w:p w14:paraId="51A76E21" w14:textId="482BB9C1" w:rsidR="00F400C9" w:rsidRPr="00665856" w:rsidRDefault="00F400C9" w:rsidP="00F400C9">
      <w:pPr>
        <w:tabs>
          <w:tab w:val="left" w:pos="567"/>
          <w:tab w:val="left" w:pos="851"/>
          <w:tab w:val="left" w:pos="1276"/>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natura transfrontalier</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 a impactului;</w:t>
      </w:r>
    </w:p>
    <w:p w14:paraId="1F38B9AA" w14:textId="2CCCA1FB" w:rsidR="00F400C9" w:rsidRPr="00665856" w:rsidRDefault="00F400C9" w:rsidP="00F400C9">
      <w:pPr>
        <w:spacing w:after="0" w:line="240" w:lineRule="auto"/>
        <w:ind w:firstLine="567"/>
        <w:jc w:val="both"/>
        <w:rPr>
          <w:rFonts w:ascii="Times New Roman" w:eastAsia="Arial Narrow" w:hAnsi="Times New Roman" w:cs="Times New Roman"/>
          <w:sz w:val="24"/>
          <w:szCs w:val="24"/>
        </w:rPr>
      </w:pPr>
      <w:r w:rsidRPr="00665856">
        <w:rPr>
          <w:rFonts w:ascii="Times New Roman" w:eastAsia="Arial Narrow" w:hAnsi="Times New Roman" w:cs="Times New Roman"/>
          <w:sz w:val="24"/>
          <w:szCs w:val="24"/>
        </w:rPr>
        <w:t>Pe</w:t>
      </w:r>
      <w:r w:rsidRPr="00665856">
        <w:rPr>
          <w:rFonts w:ascii="Times New Roman" w:eastAsia="Arial Narrow" w:hAnsi="Times New Roman" w:cs="Times New Roman"/>
          <w:spacing w:val="28"/>
          <w:sz w:val="24"/>
          <w:szCs w:val="24"/>
        </w:rPr>
        <w:t xml:space="preserve"> </w:t>
      </w:r>
      <w:r w:rsidRPr="00665856">
        <w:rPr>
          <w:rFonts w:ascii="Times New Roman" w:eastAsia="Arial Narrow" w:hAnsi="Times New Roman" w:cs="Times New Roman"/>
          <w:spacing w:val="1"/>
          <w:sz w:val="24"/>
          <w:szCs w:val="24"/>
        </w:rPr>
        <w:t>du</w:t>
      </w:r>
      <w:r w:rsidRPr="00665856">
        <w:rPr>
          <w:rFonts w:ascii="Times New Roman" w:eastAsia="Arial Narrow" w:hAnsi="Times New Roman" w:cs="Times New Roman"/>
          <w:spacing w:val="-3"/>
          <w:sz w:val="24"/>
          <w:szCs w:val="24"/>
        </w:rPr>
        <w:t>r</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ta</w:t>
      </w:r>
      <w:r w:rsidRPr="00665856">
        <w:rPr>
          <w:rFonts w:ascii="Times New Roman" w:eastAsia="Arial Narrow" w:hAnsi="Times New Roman" w:cs="Times New Roman"/>
          <w:spacing w:val="25"/>
          <w:sz w:val="24"/>
          <w:szCs w:val="24"/>
        </w:rPr>
        <w:t xml:space="preserve"> </w:t>
      </w:r>
      <w:r w:rsidRPr="00665856">
        <w:rPr>
          <w:rFonts w:ascii="Times New Roman" w:eastAsia="Arial Narrow" w:hAnsi="Times New Roman" w:cs="Times New Roman"/>
          <w:spacing w:val="1"/>
          <w:sz w:val="24"/>
          <w:szCs w:val="24"/>
        </w:rPr>
        <w:t>construc</w:t>
      </w:r>
      <w:r w:rsidR="00480D8F">
        <w:rPr>
          <w:rFonts w:ascii="Times New Roman" w:eastAsia="Arial Narrow" w:hAnsi="Times New Roman" w:cs="Times New Roman"/>
          <w:spacing w:val="1"/>
          <w:sz w:val="24"/>
          <w:szCs w:val="24"/>
        </w:rPr>
        <w:t>ț</w:t>
      </w:r>
      <w:r w:rsidRPr="00665856">
        <w:rPr>
          <w:rFonts w:ascii="Times New Roman" w:eastAsia="Arial Narrow" w:hAnsi="Times New Roman" w:cs="Times New Roman"/>
          <w:spacing w:val="1"/>
          <w:sz w:val="24"/>
          <w:szCs w:val="24"/>
        </w:rPr>
        <w:t xml:space="preserve">iei precum </w:t>
      </w:r>
      <w:r w:rsidR="00480D8F">
        <w:rPr>
          <w:rFonts w:ascii="Times New Roman" w:eastAsia="Arial Narrow" w:hAnsi="Times New Roman" w:cs="Times New Roman"/>
          <w:spacing w:val="1"/>
          <w:sz w:val="24"/>
          <w:szCs w:val="24"/>
        </w:rPr>
        <w:t>ș</w:t>
      </w:r>
      <w:r w:rsidRPr="00665856">
        <w:rPr>
          <w:rFonts w:ascii="Times New Roman" w:eastAsia="Arial Narrow" w:hAnsi="Times New Roman" w:cs="Times New Roman"/>
          <w:spacing w:val="1"/>
          <w:sz w:val="24"/>
          <w:szCs w:val="24"/>
        </w:rPr>
        <w:t xml:space="preserve">i </w:t>
      </w:r>
      <w:r w:rsidR="00480D8F">
        <w:rPr>
          <w:rFonts w:ascii="Times New Roman" w:eastAsia="Arial Narrow" w:hAnsi="Times New Roman" w:cs="Times New Roman"/>
          <w:spacing w:val="1"/>
          <w:sz w:val="24"/>
          <w:szCs w:val="24"/>
        </w:rPr>
        <w:t>î</w:t>
      </w:r>
      <w:r w:rsidRPr="00665856">
        <w:rPr>
          <w:rFonts w:ascii="Times New Roman" w:eastAsia="Arial Narrow" w:hAnsi="Times New Roman" w:cs="Times New Roman"/>
          <w:spacing w:val="1"/>
          <w:sz w:val="24"/>
          <w:szCs w:val="24"/>
        </w:rPr>
        <w:t>n perioada func</w:t>
      </w:r>
      <w:r w:rsidR="00480D8F">
        <w:rPr>
          <w:rFonts w:ascii="Times New Roman" w:eastAsia="Arial Narrow" w:hAnsi="Times New Roman" w:cs="Times New Roman"/>
          <w:spacing w:val="1"/>
          <w:sz w:val="24"/>
          <w:szCs w:val="24"/>
        </w:rPr>
        <w:t>ț</w:t>
      </w:r>
      <w:r w:rsidRPr="00665856">
        <w:rPr>
          <w:rFonts w:ascii="Times New Roman" w:eastAsia="Arial Narrow" w:hAnsi="Times New Roman" w:cs="Times New Roman"/>
          <w:spacing w:val="1"/>
          <w:sz w:val="24"/>
          <w:szCs w:val="24"/>
        </w:rPr>
        <w:t>io</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 xml:space="preserve">arii nu vor exista </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rse</w:t>
      </w:r>
      <w:r w:rsidRPr="00665856">
        <w:rPr>
          <w:rFonts w:ascii="Times New Roman" w:eastAsia="Arial Narrow" w:hAnsi="Times New Roman" w:cs="Times New Roman"/>
          <w:spacing w:val="24"/>
          <w:sz w:val="24"/>
          <w:szCs w:val="24"/>
        </w:rPr>
        <w:t xml:space="preserve"> </w:t>
      </w:r>
      <w:r w:rsidRPr="00665856">
        <w:rPr>
          <w:rFonts w:ascii="Times New Roman" w:eastAsia="Arial Narrow" w:hAnsi="Times New Roman" w:cs="Times New Roman"/>
          <w:spacing w:val="1"/>
          <w:sz w:val="24"/>
          <w:szCs w:val="24"/>
        </w:rPr>
        <w:t>d</w:t>
      </w:r>
      <w:r w:rsidRPr="00665856">
        <w:rPr>
          <w:rFonts w:ascii="Times New Roman" w:eastAsia="Arial Narrow" w:hAnsi="Times New Roman" w:cs="Times New Roman"/>
          <w:sz w:val="24"/>
          <w:szCs w:val="24"/>
        </w:rPr>
        <w:t>e</w:t>
      </w:r>
      <w:r w:rsidRPr="00665856">
        <w:rPr>
          <w:rFonts w:ascii="Times New Roman" w:eastAsia="Arial Narrow" w:hAnsi="Times New Roman" w:cs="Times New Roman"/>
          <w:spacing w:val="28"/>
          <w:sz w:val="24"/>
          <w:szCs w:val="24"/>
        </w:rPr>
        <w:t xml:space="preserve"> </w:t>
      </w:r>
      <w:r w:rsidRPr="00665856">
        <w:rPr>
          <w:rFonts w:ascii="Times New Roman" w:eastAsia="Arial Narrow" w:hAnsi="Times New Roman" w:cs="Times New Roman"/>
          <w:spacing w:val="-1"/>
          <w:sz w:val="24"/>
          <w:szCs w:val="24"/>
        </w:rPr>
        <w:t>p</w:t>
      </w:r>
      <w:r w:rsidRPr="00665856">
        <w:rPr>
          <w:rFonts w:ascii="Times New Roman" w:eastAsia="Arial Narrow" w:hAnsi="Times New Roman" w:cs="Times New Roman"/>
          <w:spacing w:val="1"/>
          <w:sz w:val="24"/>
          <w:szCs w:val="24"/>
        </w:rPr>
        <w:t>o</w:t>
      </w:r>
      <w:r w:rsidRPr="00665856">
        <w:rPr>
          <w:rFonts w:ascii="Times New Roman" w:eastAsia="Arial Narrow" w:hAnsi="Times New Roman" w:cs="Times New Roman"/>
          <w:sz w:val="24"/>
          <w:szCs w:val="24"/>
        </w:rPr>
        <w:t>lu</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re</w:t>
      </w:r>
      <w:r w:rsidRPr="00665856">
        <w:rPr>
          <w:rFonts w:ascii="Times New Roman" w:eastAsia="Arial Narrow" w:hAnsi="Times New Roman" w:cs="Times New Roman"/>
          <w:spacing w:val="27"/>
          <w:sz w:val="24"/>
          <w:szCs w:val="24"/>
        </w:rPr>
        <w:t xml:space="preserve"> </w:t>
      </w:r>
      <w:r w:rsidRPr="00665856">
        <w:rPr>
          <w:rFonts w:ascii="Times New Roman" w:eastAsia="Arial Narrow" w:hAnsi="Times New Roman" w:cs="Times New Roman"/>
          <w:spacing w:val="-2"/>
          <w:sz w:val="24"/>
          <w:szCs w:val="24"/>
        </w:rPr>
        <w:t>s</w:t>
      </w:r>
      <w:r w:rsidRPr="00665856">
        <w:rPr>
          <w:rFonts w:ascii="Times New Roman" w:eastAsia="Arial Narrow" w:hAnsi="Times New Roman" w:cs="Times New Roman"/>
          <w:spacing w:val="1"/>
          <w:sz w:val="24"/>
          <w:szCs w:val="24"/>
        </w:rPr>
        <w:t>e</w:t>
      </w:r>
      <w:r w:rsidRPr="00665856">
        <w:rPr>
          <w:rFonts w:ascii="Times New Roman" w:eastAsia="Arial Narrow" w:hAnsi="Times New Roman" w:cs="Times New Roman"/>
          <w:spacing w:val="-1"/>
          <w:sz w:val="24"/>
          <w:szCs w:val="24"/>
        </w:rPr>
        <w:t>m</w:t>
      </w:r>
      <w:r w:rsidRPr="00665856">
        <w:rPr>
          <w:rFonts w:ascii="Times New Roman" w:eastAsia="Arial Narrow" w:hAnsi="Times New Roman" w:cs="Times New Roman"/>
          <w:spacing w:val="1"/>
          <w:sz w:val="24"/>
          <w:szCs w:val="24"/>
        </w:rPr>
        <w:t>n</w:t>
      </w:r>
      <w:r w:rsidRPr="00665856">
        <w:rPr>
          <w:rFonts w:ascii="Times New Roman" w:eastAsia="Arial Narrow" w:hAnsi="Times New Roman" w:cs="Times New Roman"/>
          <w:sz w:val="24"/>
          <w:szCs w:val="24"/>
        </w:rPr>
        <w:t>ifica</w:t>
      </w:r>
      <w:r w:rsidRPr="00665856">
        <w:rPr>
          <w:rFonts w:ascii="Times New Roman" w:eastAsia="Arial Narrow" w:hAnsi="Times New Roman" w:cs="Times New Roman"/>
          <w:spacing w:val="1"/>
          <w:sz w:val="24"/>
          <w:szCs w:val="24"/>
        </w:rPr>
        <w:t>t</w:t>
      </w:r>
      <w:r w:rsidRPr="00665856">
        <w:rPr>
          <w:rFonts w:ascii="Times New Roman" w:eastAsia="Arial Narrow" w:hAnsi="Times New Roman" w:cs="Times New Roman"/>
          <w:sz w:val="24"/>
          <w:szCs w:val="24"/>
        </w:rPr>
        <w:t>ive</w:t>
      </w:r>
      <w:r w:rsidRPr="00665856">
        <w:rPr>
          <w:rFonts w:ascii="Times New Roman" w:eastAsia="Arial Narrow" w:hAnsi="Times New Roman" w:cs="Times New Roman"/>
          <w:spacing w:val="25"/>
          <w:sz w:val="24"/>
          <w:szCs w:val="24"/>
        </w:rPr>
        <w:t xml:space="preserve"> </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le</w:t>
      </w:r>
      <w:r w:rsidRPr="00665856">
        <w:rPr>
          <w:rFonts w:ascii="Times New Roman" w:eastAsia="Arial Narrow" w:hAnsi="Times New Roman" w:cs="Times New Roman"/>
          <w:spacing w:val="27"/>
          <w:sz w:val="24"/>
          <w:szCs w:val="24"/>
        </w:rPr>
        <w:t xml:space="preserve"> </w:t>
      </w:r>
      <w:r w:rsidRPr="00665856">
        <w:rPr>
          <w:rFonts w:ascii="Times New Roman" w:eastAsia="Arial Narrow" w:hAnsi="Times New Roman" w:cs="Times New Roman"/>
          <w:spacing w:val="1"/>
          <w:sz w:val="24"/>
          <w:szCs w:val="24"/>
        </w:rPr>
        <w:t>ae</w:t>
      </w:r>
      <w:r w:rsidRPr="00665856">
        <w:rPr>
          <w:rFonts w:ascii="Times New Roman" w:eastAsia="Arial Narrow" w:hAnsi="Times New Roman" w:cs="Times New Roman"/>
          <w:sz w:val="24"/>
          <w:szCs w:val="24"/>
        </w:rPr>
        <w:t>rului,</w:t>
      </w:r>
      <w:r w:rsidRPr="00665856">
        <w:rPr>
          <w:rFonts w:ascii="Times New Roman" w:eastAsia="Arial Narrow" w:hAnsi="Times New Roman" w:cs="Times New Roman"/>
          <w:spacing w:val="24"/>
          <w:sz w:val="24"/>
          <w:szCs w:val="24"/>
        </w:rPr>
        <w:t xml:space="preserve"> </w:t>
      </w:r>
      <w:r w:rsidRPr="00665856">
        <w:rPr>
          <w:rFonts w:ascii="Times New Roman" w:eastAsia="Arial Narrow" w:hAnsi="Times New Roman" w:cs="Times New Roman"/>
          <w:spacing w:val="1"/>
          <w:sz w:val="24"/>
          <w:szCs w:val="24"/>
        </w:rPr>
        <w:t>p</w:t>
      </w:r>
      <w:r w:rsidRPr="00665856">
        <w:rPr>
          <w:rFonts w:ascii="Times New Roman" w:eastAsia="Arial Narrow" w:hAnsi="Times New Roman" w:cs="Times New Roman"/>
          <w:sz w:val="24"/>
          <w:szCs w:val="24"/>
        </w:rPr>
        <w:t>rec</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m</w:t>
      </w:r>
      <w:r w:rsidRPr="00665856">
        <w:rPr>
          <w:rFonts w:ascii="Times New Roman" w:eastAsia="Arial Narrow" w:hAnsi="Times New Roman" w:cs="Times New Roman"/>
          <w:spacing w:val="26"/>
          <w:sz w:val="24"/>
          <w:szCs w:val="24"/>
        </w:rPr>
        <w:t xml:space="preserve"> </w:t>
      </w:r>
      <w:r w:rsidRPr="00665856">
        <w:rPr>
          <w:rFonts w:ascii="Times New Roman" w:eastAsia="Arial Narrow" w:hAnsi="Times New Roman" w:cs="Times New Roman"/>
          <w:sz w:val="24"/>
          <w:szCs w:val="24"/>
        </w:rPr>
        <w:t>nici</w:t>
      </w:r>
      <w:r w:rsidRPr="00665856">
        <w:rPr>
          <w:rFonts w:ascii="Times New Roman" w:eastAsia="Arial Narrow" w:hAnsi="Times New Roman" w:cs="Times New Roman"/>
          <w:spacing w:val="26"/>
          <w:sz w:val="24"/>
          <w:szCs w:val="24"/>
        </w:rPr>
        <w:t xml:space="preserve"> </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rse</w:t>
      </w:r>
      <w:r w:rsidRPr="00665856">
        <w:rPr>
          <w:rFonts w:ascii="Times New Roman" w:eastAsia="Arial Narrow" w:hAnsi="Times New Roman" w:cs="Times New Roman"/>
          <w:spacing w:val="24"/>
          <w:sz w:val="24"/>
          <w:szCs w:val="24"/>
        </w:rPr>
        <w:t xml:space="preserve"> </w:t>
      </w:r>
      <w:r w:rsidRPr="00665856">
        <w:rPr>
          <w:rFonts w:ascii="Times New Roman" w:eastAsia="Arial Narrow" w:hAnsi="Times New Roman" w:cs="Times New Roman"/>
          <w:spacing w:val="-1"/>
          <w:sz w:val="24"/>
          <w:szCs w:val="24"/>
        </w:rPr>
        <w:t>d</w:t>
      </w:r>
      <w:r w:rsidRPr="00665856">
        <w:rPr>
          <w:rFonts w:ascii="Times New Roman" w:eastAsia="Arial Narrow" w:hAnsi="Times New Roman" w:cs="Times New Roman"/>
          <w:sz w:val="24"/>
          <w:szCs w:val="24"/>
        </w:rPr>
        <w:t>e z</w:t>
      </w:r>
      <w:r w:rsidRPr="00665856">
        <w:rPr>
          <w:rFonts w:ascii="Times New Roman" w:eastAsia="Arial Narrow" w:hAnsi="Times New Roman" w:cs="Times New Roman"/>
          <w:spacing w:val="1"/>
          <w:sz w:val="24"/>
          <w:szCs w:val="24"/>
        </w:rPr>
        <w:t>go</w:t>
      </w:r>
      <w:r w:rsidRPr="00665856">
        <w:rPr>
          <w:rFonts w:ascii="Times New Roman" w:eastAsia="Arial Narrow" w:hAnsi="Times New Roman" w:cs="Times New Roman"/>
          <w:spacing w:val="-1"/>
          <w:sz w:val="24"/>
          <w:szCs w:val="24"/>
        </w:rPr>
        <w:t>m</w:t>
      </w:r>
      <w:r w:rsidRPr="00665856">
        <w:rPr>
          <w:rFonts w:ascii="Times New Roman" w:eastAsia="Arial Narrow" w:hAnsi="Times New Roman" w:cs="Times New Roman"/>
          <w:spacing w:val="1"/>
          <w:sz w:val="24"/>
          <w:szCs w:val="24"/>
        </w:rPr>
        <w:t>o</w:t>
      </w:r>
      <w:r w:rsidRPr="00665856">
        <w:rPr>
          <w:rFonts w:ascii="Times New Roman" w:eastAsia="Arial Narrow" w:hAnsi="Times New Roman" w:cs="Times New Roman"/>
          <w:sz w:val="24"/>
          <w:szCs w:val="24"/>
        </w:rPr>
        <w:t>t,</w:t>
      </w:r>
      <w:r w:rsidRPr="00665856">
        <w:rPr>
          <w:rFonts w:ascii="Times New Roman" w:eastAsia="Arial Narrow" w:hAnsi="Times New Roman" w:cs="Times New Roman"/>
          <w:spacing w:val="4"/>
          <w:sz w:val="24"/>
          <w:szCs w:val="24"/>
        </w:rPr>
        <w:t xml:space="preserve"> </w:t>
      </w:r>
      <w:r w:rsidRPr="00665856">
        <w:rPr>
          <w:rFonts w:ascii="Times New Roman" w:eastAsia="Arial Narrow" w:hAnsi="Times New Roman" w:cs="Times New Roman"/>
          <w:sz w:val="24"/>
          <w:szCs w:val="24"/>
        </w:rPr>
        <w:t>v</w:t>
      </w:r>
      <w:r w:rsidRPr="00665856">
        <w:rPr>
          <w:rFonts w:ascii="Times New Roman" w:eastAsia="Arial Narrow" w:hAnsi="Times New Roman" w:cs="Times New Roman"/>
          <w:spacing w:val="-3"/>
          <w:sz w:val="24"/>
          <w:szCs w:val="24"/>
        </w:rPr>
        <w:t>i</w:t>
      </w:r>
      <w:r w:rsidRPr="00665856">
        <w:rPr>
          <w:rFonts w:ascii="Times New Roman" w:eastAsia="Arial Narrow" w:hAnsi="Times New Roman" w:cs="Times New Roman"/>
          <w:spacing w:val="1"/>
          <w:sz w:val="24"/>
          <w:szCs w:val="24"/>
        </w:rPr>
        <w:t>b</w:t>
      </w:r>
      <w:r w:rsidRPr="00665856">
        <w:rPr>
          <w:rFonts w:ascii="Times New Roman" w:eastAsia="Arial Narrow" w:hAnsi="Times New Roman" w:cs="Times New Roman"/>
          <w:sz w:val="24"/>
          <w:szCs w:val="24"/>
        </w:rPr>
        <w:t>rat</w:t>
      </w:r>
      <w:r w:rsidRPr="00665856">
        <w:rPr>
          <w:rFonts w:ascii="Times New Roman" w:eastAsia="Arial Narrow" w:hAnsi="Times New Roman" w:cs="Times New Roman"/>
          <w:spacing w:val="1"/>
          <w:sz w:val="24"/>
          <w:szCs w:val="24"/>
        </w:rPr>
        <w:t>o</w:t>
      </w:r>
      <w:r w:rsidRPr="00665856">
        <w:rPr>
          <w:rFonts w:ascii="Times New Roman" w:eastAsia="Arial Narrow" w:hAnsi="Times New Roman" w:cs="Times New Roman"/>
          <w:sz w:val="24"/>
          <w:szCs w:val="24"/>
        </w:rPr>
        <w:t>r</w:t>
      </w:r>
      <w:r w:rsidRPr="00665856">
        <w:rPr>
          <w:rFonts w:ascii="Times New Roman" w:eastAsia="Arial Narrow" w:hAnsi="Times New Roman" w:cs="Times New Roman"/>
          <w:spacing w:val="-1"/>
          <w:sz w:val="24"/>
          <w:szCs w:val="24"/>
        </w:rPr>
        <w:t>i</w:t>
      </w:r>
      <w:r w:rsidRPr="00665856">
        <w:rPr>
          <w:rFonts w:ascii="Times New Roman" w:eastAsia="Arial Narrow" w:hAnsi="Times New Roman" w:cs="Times New Roman"/>
          <w:sz w:val="24"/>
          <w:szCs w:val="24"/>
        </w:rPr>
        <w:t>i</w:t>
      </w:r>
      <w:r w:rsidRPr="00665856">
        <w:rPr>
          <w:rFonts w:ascii="Times New Roman" w:eastAsia="Arial Narrow" w:hAnsi="Times New Roman" w:cs="Times New Roman"/>
          <w:spacing w:val="3"/>
          <w:sz w:val="24"/>
          <w:szCs w:val="24"/>
        </w:rPr>
        <w:t xml:space="preserve"> </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u</w:t>
      </w:r>
      <w:r w:rsidRPr="00665856">
        <w:rPr>
          <w:rFonts w:ascii="Times New Roman" w:eastAsia="Arial Narrow" w:hAnsi="Times New Roman" w:cs="Times New Roman"/>
          <w:spacing w:val="2"/>
          <w:sz w:val="24"/>
          <w:szCs w:val="24"/>
        </w:rPr>
        <w:t xml:space="preserve"> </w:t>
      </w:r>
      <w:r w:rsidRPr="00665856">
        <w:rPr>
          <w:rFonts w:ascii="Times New Roman" w:eastAsia="Arial Narrow" w:hAnsi="Times New Roman" w:cs="Times New Roman"/>
          <w:spacing w:val="1"/>
          <w:sz w:val="24"/>
          <w:szCs w:val="24"/>
        </w:rPr>
        <w:t>d</w:t>
      </w:r>
      <w:r w:rsidRPr="00665856">
        <w:rPr>
          <w:rFonts w:ascii="Times New Roman" w:eastAsia="Arial Narrow" w:hAnsi="Times New Roman" w:cs="Times New Roman"/>
          <w:sz w:val="24"/>
          <w:szCs w:val="24"/>
        </w:rPr>
        <w:t>e</w:t>
      </w:r>
      <w:r w:rsidRPr="00665856">
        <w:rPr>
          <w:rFonts w:ascii="Times New Roman" w:eastAsia="Arial Narrow" w:hAnsi="Times New Roman" w:cs="Times New Roman"/>
          <w:spacing w:val="1"/>
          <w:sz w:val="24"/>
          <w:szCs w:val="24"/>
        </w:rPr>
        <w:t xml:space="preserve"> </w:t>
      </w:r>
      <w:r w:rsidRPr="00665856">
        <w:rPr>
          <w:rFonts w:ascii="Times New Roman" w:eastAsia="Arial Narrow" w:hAnsi="Times New Roman" w:cs="Times New Roman"/>
          <w:spacing w:val="-1"/>
          <w:sz w:val="24"/>
          <w:szCs w:val="24"/>
        </w:rPr>
        <w:t>g</w:t>
      </w:r>
      <w:r w:rsidRPr="00665856">
        <w:rPr>
          <w:rFonts w:ascii="Times New Roman" w:eastAsia="Arial Narrow" w:hAnsi="Times New Roman" w:cs="Times New Roman"/>
          <w:spacing w:val="1"/>
          <w:sz w:val="24"/>
          <w:szCs w:val="24"/>
        </w:rPr>
        <w:t>ene</w:t>
      </w:r>
      <w:r w:rsidRPr="00665856">
        <w:rPr>
          <w:rFonts w:ascii="Times New Roman" w:eastAsia="Arial Narrow" w:hAnsi="Times New Roman" w:cs="Times New Roman"/>
          <w:sz w:val="24"/>
          <w:szCs w:val="24"/>
        </w:rPr>
        <w:t>rare</w:t>
      </w:r>
      <w:r w:rsidRPr="00665856">
        <w:rPr>
          <w:rFonts w:ascii="Times New Roman" w:eastAsia="Arial Narrow" w:hAnsi="Times New Roman" w:cs="Times New Roman"/>
          <w:spacing w:val="1"/>
          <w:sz w:val="24"/>
          <w:szCs w:val="24"/>
        </w:rPr>
        <w:t xml:space="preserve"> </w:t>
      </w:r>
      <w:r w:rsidRPr="00665856">
        <w:rPr>
          <w:rFonts w:ascii="Times New Roman" w:eastAsia="Arial Narrow" w:hAnsi="Times New Roman" w:cs="Times New Roman"/>
          <w:sz w:val="24"/>
          <w:szCs w:val="24"/>
        </w:rPr>
        <w:t>a</w:t>
      </w:r>
      <w:r w:rsidRPr="00665856">
        <w:rPr>
          <w:rFonts w:ascii="Times New Roman" w:eastAsia="Arial Narrow" w:hAnsi="Times New Roman" w:cs="Times New Roman"/>
          <w:spacing w:val="4"/>
          <w:sz w:val="24"/>
          <w:szCs w:val="24"/>
        </w:rPr>
        <w:t xml:space="preserve"> </w:t>
      </w:r>
      <w:r w:rsidRPr="00665856">
        <w:rPr>
          <w:rFonts w:ascii="Times New Roman" w:eastAsia="Arial Narrow" w:hAnsi="Times New Roman" w:cs="Times New Roman"/>
          <w:spacing w:val="-1"/>
          <w:sz w:val="24"/>
          <w:szCs w:val="24"/>
        </w:rPr>
        <w:t>m</w:t>
      </w:r>
      <w:r w:rsidRPr="00665856">
        <w:rPr>
          <w:rFonts w:ascii="Times New Roman" w:eastAsia="Arial Narrow" w:hAnsi="Times New Roman" w:cs="Times New Roman"/>
          <w:sz w:val="24"/>
          <w:szCs w:val="24"/>
        </w:rPr>
        <w:t>i</w:t>
      </w:r>
      <w:r w:rsidRPr="00665856">
        <w:rPr>
          <w:rFonts w:ascii="Times New Roman" w:eastAsia="Arial Narrow" w:hAnsi="Times New Roman" w:cs="Times New Roman"/>
          <w:spacing w:val="-1"/>
          <w:sz w:val="24"/>
          <w:szCs w:val="24"/>
        </w:rPr>
        <w:t>r</w:t>
      </w:r>
      <w:r w:rsidRPr="00665856">
        <w:rPr>
          <w:rFonts w:ascii="Times New Roman" w:eastAsia="Arial Narrow" w:hAnsi="Times New Roman" w:cs="Times New Roman"/>
          <w:spacing w:val="1"/>
          <w:sz w:val="24"/>
          <w:szCs w:val="24"/>
        </w:rPr>
        <w:t>o</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r</w:t>
      </w:r>
      <w:r w:rsidRPr="00665856">
        <w:rPr>
          <w:rFonts w:ascii="Times New Roman" w:eastAsia="Arial Narrow" w:hAnsi="Times New Roman" w:cs="Times New Roman"/>
          <w:spacing w:val="-1"/>
          <w:sz w:val="24"/>
          <w:szCs w:val="24"/>
        </w:rPr>
        <w:t>i</w:t>
      </w:r>
      <w:r w:rsidRPr="00665856">
        <w:rPr>
          <w:rFonts w:ascii="Times New Roman" w:eastAsia="Arial Narrow" w:hAnsi="Times New Roman" w:cs="Times New Roman"/>
          <w:sz w:val="24"/>
          <w:szCs w:val="24"/>
        </w:rPr>
        <w:t>lor.</w:t>
      </w:r>
      <w:r w:rsidRPr="00665856">
        <w:rPr>
          <w:rFonts w:ascii="Times New Roman" w:eastAsia="Arial Narrow" w:hAnsi="Times New Roman" w:cs="Times New Roman"/>
          <w:spacing w:val="10"/>
          <w:sz w:val="24"/>
          <w:szCs w:val="24"/>
        </w:rPr>
        <w:t xml:space="preserve"> </w:t>
      </w:r>
    </w:p>
    <w:p w14:paraId="5E3761C8" w14:textId="2F07970E" w:rsidR="00F400C9" w:rsidRPr="00665856" w:rsidRDefault="00F400C9" w:rsidP="00F400C9">
      <w:pPr>
        <w:spacing w:after="0" w:line="240" w:lineRule="auto"/>
        <w:ind w:firstLine="567"/>
        <w:jc w:val="both"/>
        <w:rPr>
          <w:rFonts w:ascii="Times New Roman" w:eastAsia="Arial Narrow" w:hAnsi="Times New Roman" w:cs="Times New Roman"/>
          <w:spacing w:val="1"/>
          <w:sz w:val="24"/>
          <w:szCs w:val="24"/>
        </w:rPr>
      </w:pPr>
      <w:r w:rsidRPr="00665856">
        <w:rPr>
          <w:rFonts w:ascii="Times New Roman" w:eastAsia="Arial Narrow" w:hAnsi="Times New Roman" w:cs="Times New Roman"/>
          <w:spacing w:val="1"/>
          <w:sz w:val="24"/>
          <w:szCs w:val="24"/>
        </w:rPr>
        <w:t>Complexitatea proiectului este una redus</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 xml:space="preserve"> astfel </w:t>
      </w:r>
      <w:r w:rsidR="00480D8F">
        <w:rPr>
          <w:rFonts w:ascii="Times New Roman" w:eastAsia="Arial Narrow" w:hAnsi="Times New Roman" w:cs="Times New Roman"/>
          <w:spacing w:val="1"/>
          <w:sz w:val="24"/>
          <w:szCs w:val="24"/>
        </w:rPr>
        <w:t>î</w:t>
      </w:r>
      <w:r w:rsidRPr="00665856">
        <w:rPr>
          <w:rFonts w:ascii="Times New Roman" w:eastAsia="Arial Narrow" w:hAnsi="Times New Roman" w:cs="Times New Roman"/>
          <w:spacing w:val="1"/>
          <w:sz w:val="24"/>
          <w:szCs w:val="24"/>
        </w:rPr>
        <w:t>nc</w:t>
      </w:r>
      <w:r w:rsidR="00480D8F">
        <w:rPr>
          <w:rFonts w:ascii="Times New Roman" w:eastAsia="Arial Narrow" w:hAnsi="Times New Roman" w:cs="Times New Roman"/>
          <w:spacing w:val="1"/>
          <w:sz w:val="24"/>
          <w:szCs w:val="24"/>
        </w:rPr>
        <w:t>â</w:t>
      </w:r>
      <w:r w:rsidRPr="00665856">
        <w:rPr>
          <w:rFonts w:ascii="Times New Roman" w:eastAsia="Arial Narrow" w:hAnsi="Times New Roman" w:cs="Times New Roman"/>
          <w:spacing w:val="1"/>
          <w:sz w:val="24"/>
          <w:szCs w:val="24"/>
        </w:rPr>
        <w:t>t nu se pericliteaz</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 xml:space="preserve"> flora </w:t>
      </w:r>
      <w:r w:rsidR="00480D8F">
        <w:rPr>
          <w:rFonts w:ascii="Times New Roman" w:eastAsia="Arial Narrow" w:hAnsi="Times New Roman" w:cs="Times New Roman"/>
          <w:spacing w:val="1"/>
          <w:sz w:val="24"/>
          <w:szCs w:val="24"/>
        </w:rPr>
        <w:t>ș</w:t>
      </w:r>
      <w:r w:rsidRPr="00665856">
        <w:rPr>
          <w:rFonts w:ascii="Times New Roman" w:eastAsia="Arial Narrow" w:hAnsi="Times New Roman" w:cs="Times New Roman"/>
          <w:spacing w:val="1"/>
          <w:sz w:val="24"/>
          <w:szCs w:val="24"/>
        </w:rPr>
        <w:t>i fauna s</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lbatic</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 solul, folosin</w:t>
      </w:r>
      <w:r w:rsidR="00480D8F">
        <w:rPr>
          <w:rFonts w:ascii="Times New Roman" w:eastAsia="Arial Narrow" w:hAnsi="Times New Roman" w:cs="Times New Roman"/>
          <w:spacing w:val="1"/>
          <w:sz w:val="24"/>
          <w:szCs w:val="24"/>
        </w:rPr>
        <w:t>ț</w:t>
      </w:r>
      <w:r w:rsidRPr="00665856">
        <w:rPr>
          <w:rFonts w:ascii="Times New Roman" w:eastAsia="Arial Narrow" w:hAnsi="Times New Roman" w:cs="Times New Roman"/>
          <w:spacing w:val="1"/>
          <w:sz w:val="24"/>
          <w:szCs w:val="24"/>
        </w:rPr>
        <w:t xml:space="preserve">ele, apele, sau aerul. </w:t>
      </w:r>
    </w:p>
    <w:p w14:paraId="0DAF2A40" w14:textId="5F88F7F6" w:rsidR="00F400C9" w:rsidRPr="00665856" w:rsidRDefault="00F400C9" w:rsidP="00F400C9">
      <w:pPr>
        <w:spacing w:after="0" w:line="240" w:lineRule="auto"/>
        <w:ind w:firstLine="567"/>
        <w:jc w:val="both"/>
        <w:rPr>
          <w:rFonts w:ascii="Times New Roman" w:eastAsia="Arial Narrow" w:hAnsi="Times New Roman" w:cs="Times New Roman"/>
          <w:sz w:val="24"/>
          <w:szCs w:val="24"/>
        </w:rPr>
      </w:pPr>
      <w:r w:rsidRPr="00665856">
        <w:rPr>
          <w:rFonts w:ascii="Times New Roman" w:eastAsia="Arial Narrow" w:hAnsi="Times New Roman" w:cs="Times New Roman"/>
          <w:spacing w:val="1"/>
          <w:sz w:val="24"/>
          <w:szCs w:val="24"/>
        </w:rPr>
        <w:t xml:space="preserve">De asemenea, </w:t>
      </w:r>
      <w:r w:rsidR="00480D8F">
        <w:rPr>
          <w:rFonts w:ascii="Times New Roman" w:eastAsia="Arial Narrow" w:hAnsi="Times New Roman" w:cs="Times New Roman"/>
          <w:spacing w:val="1"/>
          <w:sz w:val="24"/>
          <w:szCs w:val="24"/>
        </w:rPr>
        <w:t>î</w:t>
      </w:r>
      <w:r w:rsidRPr="00665856">
        <w:rPr>
          <w:rFonts w:ascii="Times New Roman" w:eastAsia="Arial Narrow" w:hAnsi="Times New Roman" w:cs="Times New Roman"/>
          <w:spacing w:val="1"/>
          <w:sz w:val="24"/>
          <w:szCs w:val="24"/>
        </w:rPr>
        <w:t>n zon</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 xml:space="preserve"> nu au fost idetificate cl</w:t>
      </w:r>
      <w:r w:rsidR="00480D8F">
        <w:rPr>
          <w:rFonts w:ascii="Times New Roman" w:eastAsia="Arial Narrow" w:hAnsi="Times New Roman" w:cs="Times New Roman"/>
          <w:spacing w:val="1"/>
          <w:sz w:val="24"/>
          <w:szCs w:val="24"/>
        </w:rPr>
        <w:t>ă</w:t>
      </w:r>
      <w:r w:rsidRPr="00665856">
        <w:rPr>
          <w:rFonts w:ascii="Times New Roman" w:eastAsia="Arial Narrow" w:hAnsi="Times New Roman" w:cs="Times New Roman"/>
          <w:spacing w:val="1"/>
          <w:sz w:val="24"/>
          <w:szCs w:val="24"/>
        </w:rPr>
        <w:t>diri de patrimoniu istoric sau cultural.</w:t>
      </w:r>
    </w:p>
    <w:p w14:paraId="13F47EA4" w14:textId="77777777" w:rsidR="00F400C9" w:rsidRPr="00665856" w:rsidRDefault="00F400C9" w:rsidP="00F400C9">
      <w:pPr>
        <w:spacing w:after="0" w:line="240" w:lineRule="auto"/>
        <w:ind w:firstLine="567"/>
        <w:jc w:val="both"/>
        <w:rPr>
          <w:rFonts w:ascii="Times New Roman" w:eastAsia="Arial Narrow" w:hAnsi="Times New Roman" w:cs="Times New Roman"/>
          <w:sz w:val="24"/>
          <w:szCs w:val="24"/>
        </w:rPr>
      </w:pPr>
      <w:r w:rsidRPr="00665856">
        <w:rPr>
          <w:rFonts w:ascii="Times New Roman" w:eastAsia="Arial Narrow" w:hAnsi="Times New Roman" w:cs="Times New Roman"/>
          <w:sz w:val="24"/>
          <w:szCs w:val="24"/>
        </w:rPr>
        <w:t>Pro</w:t>
      </w:r>
      <w:r w:rsidRPr="00665856">
        <w:rPr>
          <w:rFonts w:ascii="Times New Roman" w:eastAsia="Arial Narrow" w:hAnsi="Times New Roman" w:cs="Times New Roman"/>
          <w:spacing w:val="1"/>
          <w:sz w:val="24"/>
          <w:szCs w:val="24"/>
        </w:rPr>
        <w:t>b</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pacing w:val="1"/>
          <w:sz w:val="24"/>
          <w:szCs w:val="24"/>
        </w:rPr>
        <w:t>b</w:t>
      </w:r>
      <w:r w:rsidRPr="00665856">
        <w:rPr>
          <w:rFonts w:ascii="Times New Roman" w:eastAsia="Arial Narrow" w:hAnsi="Times New Roman" w:cs="Times New Roman"/>
          <w:sz w:val="24"/>
          <w:szCs w:val="24"/>
        </w:rPr>
        <w:t>i</w:t>
      </w:r>
      <w:r w:rsidRPr="00665856">
        <w:rPr>
          <w:rFonts w:ascii="Times New Roman" w:eastAsia="Arial Narrow" w:hAnsi="Times New Roman" w:cs="Times New Roman"/>
          <w:spacing w:val="-1"/>
          <w:sz w:val="24"/>
          <w:szCs w:val="24"/>
        </w:rPr>
        <w:t>l</w:t>
      </w:r>
      <w:r w:rsidRPr="00665856">
        <w:rPr>
          <w:rFonts w:ascii="Times New Roman" w:eastAsia="Arial Narrow" w:hAnsi="Times New Roman" w:cs="Times New Roman"/>
          <w:sz w:val="24"/>
          <w:szCs w:val="24"/>
        </w:rPr>
        <w:t>it</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t</w:t>
      </w:r>
      <w:r w:rsidRPr="00665856">
        <w:rPr>
          <w:rFonts w:ascii="Times New Roman" w:eastAsia="Arial Narrow" w:hAnsi="Times New Roman" w:cs="Times New Roman"/>
          <w:spacing w:val="1"/>
          <w:sz w:val="24"/>
          <w:szCs w:val="24"/>
        </w:rPr>
        <w:t>e</w:t>
      </w:r>
      <w:r w:rsidRPr="00665856">
        <w:rPr>
          <w:rFonts w:ascii="Times New Roman" w:eastAsia="Arial Narrow" w:hAnsi="Times New Roman" w:cs="Times New Roman"/>
          <w:sz w:val="24"/>
          <w:szCs w:val="24"/>
        </w:rPr>
        <w:t>a</w:t>
      </w:r>
      <w:r w:rsidRPr="00665856">
        <w:rPr>
          <w:rFonts w:ascii="Times New Roman" w:eastAsia="Arial Narrow" w:hAnsi="Times New Roman" w:cs="Times New Roman"/>
          <w:spacing w:val="-11"/>
          <w:sz w:val="24"/>
          <w:szCs w:val="24"/>
        </w:rPr>
        <w:t xml:space="preserve"> </w:t>
      </w:r>
      <w:r w:rsidRPr="00665856">
        <w:rPr>
          <w:rFonts w:ascii="Times New Roman" w:eastAsia="Arial Narrow" w:hAnsi="Times New Roman" w:cs="Times New Roman"/>
          <w:spacing w:val="1"/>
          <w:sz w:val="24"/>
          <w:szCs w:val="24"/>
        </w:rPr>
        <w:t>d</w:t>
      </w:r>
      <w:r w:rsidRPr="00665856">
        <w:rPr>
          <w:rFonts w:ascii="Times New Roman" w:eastAsia="Arial Narrow" w:hAnsi="Times New Roman" w:cs="Times New Roman"/>
          <w:sz w:val="24"/>
          <w:szCs w:val="24"/>
        </w:rPr>
        <w:t>e</w:t>
      </w:r>
      <w:r w:rsidRPr="00665856">
        <w:rPr>
          <w:rFonts w:ascii="Times New Roman" w:eastAsia="Arial Narrow" w:hAnsi="Times New Roman" w:cs="Times New Roman"/>
          <w:spacing w:val="-8"/>
          <w:sz w:val="24"/>
          <w:szCs w:val="24"/>
        </w:rPr>
        <w:t xml:space="preserve"> </w:t>
      </w:r>
      <w:r w:rsidRPr="00665856">
        <w:rPr>
          <w:rFonts w:ascii="Times New Roman" w:eastAsia="Arial Narrow" w:hAnsi="Times New Roman" w:cs="Times New Roman"/>
          <w:spacing w:val="1"/>
          <w:sz w:val="24"/>
          <w:szCs w:val="24"/>
        </w:rPr>
        <w:t>p</w:t>
      </w:r>
      <w:r w:rsidRPr="00665856">
        <w:rPr>
          <w:rFonts w:ascii="Times New Roman" w:eastAsia="Arial Narrow" w:hAnsi="Times New Roman" w:cs="Times New Roman"/>
          <w:sz w:val="24"/>
          <w:szCs w:val="24"/>
        </w:rPr>
        <w:t>r</w:t>
      </w:r>
      <w:r w:rsidRPr="00665856">
        <w:rPr>
          <w:rFonts w:ascii="Times New Roman" w:eastAsia="Arial Narrow" w:hAnsi="Times New Roman" w:cs="Times New Roman"/>
          <w:spacing w:val="-2"/>
          <w:sz w:val="24"/>
          <w:szCs w:val="24"/>
        </w:rPr>
        <w:t>o</w:t>
      </w:r>
      <w:r w:rsidRPr="00665856">
        <w:rPr>
          <w:rFonts w:ascii="Times New Roman" w:eastAsia="Arial Narrow" w:hAnsi="Times New Roman" w:cs="Times New Roman"/>
          <w:spacing w:val="1"/>
          <w:sz w:val="24"/>
          <w:szCs w:val="24"/>
        </w:rPr>
        <w:t>du</w:t>
      </w:r>
      <w:r w:rsidRPr="00665856">
        <w:rPr>
          <w:rFonts w:ascii="Times New Roman" w:eastAsia="Arial Narrow" w:hAnsi="Times New Roman" w:cs="Times New Roman"/>
          <w:sz w:val="24"/>
          <w:szCs w:val="24"/>
        </w:rPr>
        <w:t>c</w:t>
      </w:r>
      <w:r w:rsidRPr="00665856">
        <w:rPr>
          <w:rFonts w:ascii="Times New Roman" w:eastAsia="Arial Narrow" w:hAnsi="Times New Roman" w:cs="Times New Roman"/>
          <w:spacing w:val="1"/>
          <w:sz w:val="24"/>
          <w:szCs w:val="24"/>
        </w:rPr>
        <w:t>e</w:t>
      </w:r>
      <w:r w:rsidRPr="00665856">
        <w:rPr>
          <w:rFonts w:ascii="Times New Roman" w:eastAsia="Arial Narrow" w:hAnsi="Times New Roman" w:cs="Times New Roman"/>
          <w:sz w:val="24"/>
          <w:szCs w:val="24"/>
        </w:rPr>
        <w:t>re</w:t>
      </w:r>
      <w:r w:rsidRPr="00665856">
        <w:rPr>
          <w:rFonts w:ascii="Times New Roman" w:eastAsia="Arial Narrow" w:hAnsi="Times New Roman" w:cs="Times New Roman"/>
          <w:spacing w:val="-11"/>
          <w:sz w:val="24"/>
          <w:szCs w:val="24"/>
        </w:rPr>
        <w:t xml:space="preserve"> </w:t>
      </w:r>
      <w:r w:rsidRPr="00665856">
        <w:rPr>
          <w:rFonts w:ascii="Times New Roman" w:eastAsia="Arial Narrow" w:hAnsi="Times New Roman" w:cs="Times New Roman"/>
          <w:sz w:val="24"/>
          <w:szCs w:val="24"/>
        </w:rPr>
        <w:t>a</w:t>
      </w:r>
      <w:r w:rsidRPr="00665856">
        <w:rPr>
          <w:rFonts w:ascii="Times New Roman" w:eastAsia="Arial Narrow" w:hAnsi="Times New Roman" w:cs="Times New Roman"/>
          <w:spacing w:val="-6"/>
          <w:sz w:val="24"/>
          <w:szCs w:val="24"/>
        </w:rPr>
        <w:t xml:space="preserve"> </w:t>
      </w:r>
      <w:r w:rsidRPr="00665856">
        <w:rPr>
          <w:rFonts w:ascii="Times New Roman" w:eastAsia="Arial Narrow" w:hAnsi="Times New Roman" w:cs="Times New Roman"/>
          <w:sz w:val="24"/>
          <w:szCs w:val="24"/>
        </w:rPr>
        <w:t>i</w:t>
      </w:r>
      <w:r w:rsidRPr="00665856">
        <w:rPr>
          <w:rFonts w:ascii="Times New Roman" w:eastAsia="Arial Narrow" w:hAnsi="Times New Roman" w:cs="Times New Roman"/>
          <w:spacing w:val="-1"/>
          <w:sz w:val="24"/>
          <w:szCs w:val="24"/>
        </w:rPr>
        <w:t>m</w:t>
      </w:r>
      <w:r w:rsidRPr="00665856">
        <w:rPr>
          <w:rFonts w:ascii="Times New Roman" w:eastAsia="Arial Narrow" w:hAnsi="Times New Roman" w:cs="Times New Roman"/>
          <w:spacing w:val="1"/>
          <w:sz w:val="24"/>
          <w:szCs w:val="24"/>
        </w:rPr>
        <w:t>pa</w:t>
      </w:r>
      <w:r w:rsidRPr="00665856">
        <w:rPr>
          <w:rFonts w:ascii="Times New Roman" w:eastAsia="Arial Narrow" w:hAnsi="Times New Roman" w:cs="Times New Roman"/>
          <w:spacing w:val="-2"/>
          <w:sz w:val="24"/>
          <w:szCs w:val="24"/>
        </w:rPr>
        <w:t>c</w:t>
      </w:r>
      <w:r w:rsidRPr="00665856">
        <w:rPr>
          <w:rFonts w:ascii="Times New Roman" w:eastAsia="Arial Narrow" w:hAnsi="Times New Roman" w:cs="Times New Roman"/>
          <w:sz w:val="24"/>
          <w:szCs w:val="24"/>
        </w:rPr>
        <w:t>t</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z w:val="24"/>
          <w:szCs w:val="24"/>
        </w:rPr>
        <w:t>lui</w:t>
      </w:r>
      <w:r w:rsidRPr="00665856">
        <w:rPr>
          <w:rFonts w:ascii="Times New Roman" w:eastAsia="Arial Narrow" w:hAnsi="Times New Roman" w:cs="Times New Roman"/>
          <w:spacing w:val="-9"/>
          <w:sz w:val="24"/>
          <w:szCs w:val="24"/>
        </w:rPr>
        <w:t xml:space="preserve"> </w:t>
      </w:r>
      <w:r w:rsidRPr="00665856">
        <w:rPr>
          <w:rFonts w:ascii="Times New Roman" w:eastAsia="Arial Narrow" w:hAnsi="Times New Roman" w:cs="Times New Roman"/>
          <w:sz w:val="24"/>
          <w:szCs w:val="24"/>
        </w:rPr>
        <w:t>rămâ</w:t>
      </w:r>
      <w:r w:rsidRPr="00665856">
        <w:rPr>
          <w:rFonts w:ascii="Times New Roman" w:eastAsia="Arial Narrow" w:hAnsi="Times New Roman" w:cs="Times New Roman"/>
          <w:spacing w:val="-1"/>
          <w:sz w:val="24"/>
          <w:szCs w:val="24"/>
        </w:rPr>
        <w:t>n</w:t>
      </w:r>
      <w:r w:rsidRPr="00665856">
        <w:rPr>
          <w:rFonts w:ascii="Times New Roman" w:eastAsia="Arial Narrow" w:hAnsi="Times New Roman" w:cs="Times New Roman"/>
          <w:sz w:val="24"/>
          <w:szCs w:val="24"/>
        </w:rPr>
        <w:t>e</w:t>
      </w:r>
      <w:r w:rsidRPr="00665856">
        <w:rPr>
          <w:rFonts w:ascii="Times New Roman" w:eastAsia="Arial Narrow" w:hAnsi="Times New Roman" w:cs="Times New Roman"/>
          <w:spacing w:val="-6"/>
          <w:sz w:val="24"/>
          <w:szCs w:val="24"/>
        </w:rPr>
        <w:t xml:space="preserve"> </w:t>
      </w:r>
      <w:r w:rsidRPr="00665856">
        <w:rPr>
          <w:rFonts w:ascii="Times New Roman" w:eastAsia="Arial Narrow" w:hAnsi="Times New Roman" w:cs="Times New Roman"/>
          <w:sz w:val="24"/>
          <w:szCs w:val="24"/>
        </w:rPr>
        <w:t>s</w:t>
      </w:r>
      <w:r w:rsidRPr="00665856">
        <w:rPr>
          <w:rFonts w:ascii="Times New Roman" w:eastAsia="Arial Narrow" w:hAnsi="Times New Roman" w:cs="Times New Roman"/>
          <w:spacing w:val="-2"/>
          <w:sz w:val="24"/>
          <w:szCs w:val="24"/>
        </w:rPr>
        <w:t>c</w:t>
      </w:r>
      <w:r w:rsidRPr="00665856">
        <w:rPr>
          <w:rFonts w:ascii="Times New Roman" w:eastAsia="Arial Narrow" w:hAnsi="Times New Roman" w:cs="Times New Roman"/>
          <w:spacing w:val="1"/>
          <w:sz w:val="24"/>
          <w:szCs w:val="24"/>
        </w:rPr>
        <w:t>ă</w:t>
      </w:r>
      <w:r w:rsidRPr="00665856">
        <w:rPr>
          <w:rFonts w:ascii="Times New Roman" w:eastAsia="Arial Narrow" w:hAnsi="Times New Roman" w:cs="Times New Roman"/>
          <w:sz w:val="24"/>
          <w:szCs w:val="24"/>
        </w:rPr>
        <w:t>z</w:t>
      </w:r>
      <w:r w:rsidRPr="00665856">
        <w:rPr>
          <w:rFonts w:ascii="Times New Roman" w:eastAsia="Arial Narrow" w:hAnsi="Times New Roman" w:cs="Times New Roman"/>
          <w:spacing w:val="1"/>
          <w:sz w:val="24"/>
          <w:szCs w:val="24"/>
        </w:rPr>
        <w:t>u</w:t>
      </w:r>
      <w:r w:rsidRPr="00665856">
        <w:rPr>
          <w:rFonts w:ascii="Times New Roman" w:eastAsia="Arial Narrow" w:hAnsi="Times New Roman" w:cs="Times New Roman"/>
          <w:spacing w:val="-2"/>
          <w:sz w:val="24"/>
          <w:szCs w:val="24"/>
        </w:rPr>
        <w:t>t</w:t>
      </w:r>
      <w:r w:rsidRPr="00665856">
        <w:rPr>
          <w:rFonts w:ascii="Times New Roman" w:eastAsia="Arial Narrow" w:hAnsi="Times New Roman" w:cs="Times New Roman"/>
          <w:sz w:val="24"/>
          <w:szCs w:val="24"/>
        </w:rPr>
        <w:t>ă</w:t>
      </w:r>
      <w:r w:rsidRPr="00665856">
        <w:rPr>
          <w:rFonts w:ascii="Times New Roman" w:eastAsia="Arial Narrow" w:hAnsi="Times New Roman" w:cs="Times New Roman"/>
          <w:spacing w:val="-1"/>
          <w:sz w:val="24"/>
          <w:szCs w:val="24"/>
        </w:rPr>
        <w:t xml:space="preserve"> d</w:t>
      </w:r>
      <w:r w:rsidRPr="00665856">
        <w:rPr>
          <w:rFonts w:ascii="Times New Roman" w:eastAsia="Arial Narrow" w:hAnsi="Times New Roman" w:cs="Times New Roman"/>
          <w:spacing w:val="1"/>
          <w:sz w:val="24"/>
          <w:szCs w:val="24"/>
        </w:rPr>
        <w:t>a</w:t>
      </w:r>
      <w:r w:rsidRPr="00665856">
        <w:rPr>
          <w:rFonts w:ascii="Times New Roman" w:eastAsia="Arial Narrow" w:hAnsi="Times New Roman" w:cs="Times New Roman"/>
          <w:sz w:val="24"/>
          <w:szCs w:val="24"/>
        </w:rPr>
        <w:t>t</w:t>
      </w:r>
      <w:r w:rsidRPr="00665856">
        <w:rPr>
          <w:rFonts w:ascii="Times New Roman" w:eastAsia="Arial Narrow" w:hAnsi="Times New Roman" w:cs="Times New Roman"/>
          <w:spacing w:val="1"/>
          <w:sz w:val="24"/>
          <w:szCs w:val="24"/>
        </w:rPr>
        <w:t>o</w:t>
      </w:r>
      <w:r w:rsidRPr="00665856">
        <w:rPr>
          <w:rFonts w:ascii="Times New Roman" w:eastAsia="Arial Narrow" w:hAnsi="Times New Roman" w:cs="Times New Roman"/>
          <w:sz w:val="24"/>
          <w:szCs w:val="24"/>
        </w:rPr>
        <w:t>r</w:t>
      </w:r>
      <w:r w:rsidRPr="00665856">
        <w:rPr>
          <w:rFonts w:ascii="Times New Roman" w:eastAsia="Arial Narrow" w:hAnsi="Times New Roman" w:cs="Times New Roman"/>
          <w:spacing w:val="-1"/>
          <w:sz w:val="24"/>
          <w:szCs w:val="24"/>
        </w:rPr>
        <w:t>i</w:t>
      </w:r>
      <w:r w:rsidRPr="00665856">
        <w:rPr>
          <w:rFonts w:ascii="Times New Roman" w:eastAsia="Arial Narrow" w:hAnsi="Times New Roman" w:cs="Times New Roman"/>
          <w:spacing w:val="-2"/>
          <w:sz w:val="24"/>
          <w:szCs w:val="24"/>
        </w:rPr>
        <w:t>t</w:t>
      </w:r>
      <w:r w:rsidRPr="00665856">
        <w:rPr>
          <w:rFonts w:ascii="Times New Roman" w:eastAsia="Arial Narrow" w:hAnsi="Times New Roman" w:cs="Times New Roman"/>
          <w:sz w:val="24"/>
          <w:szCs w:val="24"/>
        </w:rPr>
        <w:t>ă</w:t>
      </w:r>
      <w:r w:rsidRPr="00665856">
        <w:rPr>
          <w:rFonts w:ascii="Times New Roman" w:eastAsia="Arial Narrow" w:hAnsi="Times New Roman" w:cs="Times New Roman"/>
          <w:spacing w:val="-6"/>
          <w:sz w:val="24"/>
          <w:szCs w:val="24"/>
        </w:rPr>
        <w:t xml:space="preserve"> </w:t>
      </w:r>
      <w:r w:rsidRPr="00665856">
        <w:rPr>
          <w:rFonts w:ascii="Times New Roman" w:eastAsia="Arial Narrow" w:hAnsi="Times New Roman" w:cs="Times New Roman"/>
          <w:spacing w:val="-1"/>
          <w:sz w:val="24"/>
          <w:szCs w:val="24"/>
        </w:rPr>
        <w:t>specificului proiectului.</w:t>
      </w:r>
    </w:p>
    <w:p w14:paraId="25AB258F" w14:textId="00ADDE25" w:rsidR="00F400C9" w:rsidRPr="00665856" w:rsidRDefault="00480D8F" w:rsidP="00F400C9">
      <w:pPr>
        <w:spacing w:after="0" w:line="240" w:lineRule="auto"/>
        <w:ind w:left="567"/>
        <w:jc w:val="both"/>
        <w:rPr>
          <w:rFonts w:ascii="Times New Roman" w:eastAsia="Arial Narrow" w:hAnsi="Times New Roman" w:cs="Times New Roman"/>
          <w:sz w:val="24"/>
          <w:szCs w:val="24"/>
        </w:rPr>
      </w:pPr>
      <w:r>
        <w:rPr>
          <w:rFonts w:ascii="Times New Roman" w:eastAsia="Arial Narrow" w:hAnsi="Times New Roman" w:cs="Times New Roman"/>
          <w:sz w:val="24"/>
          <w:szCs w:val="24"/>
        </w:rPr>
        <w:t>Î</w:t>
      </w:r>
      <w:r w:rsidR="00F400C9" w:rsidRPr="00665856">
        <w:rPr>
          <w:rFonts w:ascii="Times New Roman" w:eastAsia="Arial Narrow" w:hAnsi="Times New Roman" w:cs="Times New Roman"/>
          <w:sz w:val="24"/>
          <w:szCs w:val="24"/>
        </w:rPr>
        <w:t>n ceea ce priveste perioada de construire, durata manifest</w:t>
      </w:r>
      <w:r>
        <w:rPr>
          <w:rFonts w:ascii="Times New Roman" w:eastAsia="Arial Narrow" w:hAnsi="Times New Roman" w:cs="Times New Roman"/>
          <w:sz w:val="24"/>
          <w:szCs w:val="24"/>
        </w:rPr>
        <w:t>ă</w:t>
      </w:r>
      <w:r w:rsidR="00F400C9" w:rsidRPr="00665856">
        <w:rPr>
          <w:rFonts w:ascii="Times New Roman" w:eastAsia="Arial Narrow" w:hAnsi="Times New Roman" w:cs="Times New Roman"/>
          <w:sz w:val="24"/>
          <w:szCs w:val="24"/>
        </w:rPr>
        <w:t>rii impactului nu va fi unul major.     Acesta se va stinge odat</w:t>
      </w:r>
      <w:r>
        <w:rPr>
          <w:rFonts w:ascii="Times New Roman" w:eastAsia="Arial Narrow" w:hAnsi="Times New Roman" w:cs="Times New Roman"/>
          <w:sz w:val="24"/>
          <w:szCs w:val="24"/>
        </w:rPr>
        <w:t>ă</w:t>
      </w:r>
      <w:r w:rsidR="00F400C9" w:rsidRPr="00665856">
        <w:rPr>
          <w:rFonts w:ascii="Times New Roman" w:eastAsia="Arial Narrow" w:hAnsi="Times New Roman" w:cs="Times New Roman"/>
          <w:sz w:val="24"/>
          <w:szCs w:val="24"/>
        </w:rPr>
        <w:t xml:space="preserve"> cu terminarea lucr</w:t>
      </w:r>
      <w:r>
        <w:rPr>
          <w:rFonts w:ascii="Times New Roman" w:eastAsia="Arial Narrow" w:hAnsi="Times New Roman" w:cs="Times New Roman"/>
          <w:sz w:val="24"/>
          <w:szCs w:val="24"/>
        </w:rPr>
        <w:t>ă</w:t>
      </w:r>
      <w:r w:rsidR="00F400C9" w:rsidRPr="00665856">
        <w:rPr>
          <w:rFonts w:ascii="Times New Roman" w:eastAsia="Arial Narrow" w:hAnsi="Times New Roman" w:cs="Times New Roman"/>
          <w:sz w:val="24"/>
          <w:szCs w:val="24"/>
        </w:rPr>
        <w:t>rilor de construire.</w:t>
      </w:r>
    </w:p>
    <w:p w14:paraId="2B9555C0" w14:textId="1B076DEF" w:rsidR="00F400C9" w:rsidRPr="00665856" w:rsidRDefault="00F400C9" w:rsidP="00F400C9">
      <w:pPr>
        <w:spacing w:after="0" w:line="240" w:lineRule="auto"/>
        <w:ind w:left="567"/>
        <w:jc w:val="both"/>
        <w:rPr>
          <w:rFonts w:ascii="Times New Roman" w:eastAsia="Arial Narrow" w:hAnsi="Times New Roman" w:cs="Times New Roman"/>
          <w:sz w:val="24"/>
          <w:szCs w:val="24"/>
        </w:rPr>
      </w:pPr>
    </w:p>
    <w:p w14:paraId="39D3FFA8" w14:textId="47C2C9F7" w:rsidR="00F400C9" w:rsidRPr="00665856" w:rsidRDefault="00F400C9" w:rsidP="00F400C9">
      <w:pPr>
        <w:tabs>
          <w:tab w:val="left" w:pos="567"/>
          <w:tab w:val="left" w:pos="851"/>
          <w:tab w:val="left" w:pos="1276"/>
        </w:tabs>
        <w:ind w:firstLine="567"/>
        <w:jc w:val="both"/>
        <w:rPr>
          <w:rFonts w:ascii="Times New Roman" w:hAnsi="Times New Roman" w:cs="Times New Roman"/>
          <w:b/>
          <w:sz w:val="24"/>
          <w:szCs w:val="24"/>
        </w:rPr>
      </w:pPr>
      <w:r w:rsidRPr="00665856">
        <w:rPr>
          <w:rFonts w:ascii="Times New Roman" w:hAnsi="Times New Roman" w:cs="Times New Roman"/>
          <w:b/>
          <w:sz w:val="24"/>
          <w:szCs w:val="24"/>
        </w:rPr>
        <w:t>VIII. Prevederi pentru monitorizarea mediului - dot</w:t>
      </w:r>
      <w:r w:rsidR="00480D8F">
        <w:rPr>
          <w:rFonts w:ascii="Times New Roman" w:hAnsi="Times New Roman" w:cs="Times New Roman"/>
          <w:b/>
          <w:sz w:val="24"/>
          <w:szCs w:val="24"/>
        </w:rPr>
        <w:t>ă</w:t>
      </w:r>
      <w:r w:rsidRPr="00665856">
        <w:rPr>
          <w:rFonts w:ascii="Times New Roman" w:hAnsi="Times New Roman" w:cs="Times New Roman"/>
          <w:b/>
          <w:sz w:val="24"/>
          <w:szCs w:val="24"/>
        </w:rPr>
        <w:t xml:space="preserve">ri </w:t>
      </w:r>
      <w:r w:rsidR="00480D8F">
        <w:rPr>
          <w:rFonts w:ascii="Times New Roman" w:hAnsi="Times New Roman" w:cs="Times New Roman"/>
          <w:b/>
          <w:sz w:val="24"/>
          <w:szCs w:val="24"/>
        </w:rPr>
        <w:t>ș</w:t>
      </w:r>
      <w:r w:rsidRPr="00665856">
        <w:rPr>
          <w:rFonts w:ascii="Times New Roman" w:hAnsi="Times New Roman" w:cs="Times New Roman"/>
          <w:b/>
          <w:sz w:val="24"/>
          <w:szCs w:val="24"/>
        </w:rPr>
        <w:t>i m</w:t>
      </w:r>
      <w:r w:rsidR="00480D8F">
        <w:rPr>
          <w:rFonts w:ascii="Times New Roman" w:hAnsi="Times New Roman" w:cs="Times New Roman"/>
          <w:b/>
          <w:sz w:val="24"/>
          <w:szCs w:val="24"/>
        </w:rPr>
        <w:t>ă</w:t>
      </w:r>
      <w:r w:rsidRPr="00665856">
        <w:rPr>
          <w:rFonts w:ascii="Times New Roman" w:hAnsi="Times New Roman" w:cs="Times New Roman"/>
          <w:b/>
          <w:sz w:val="24"/>
          <w:szCs w:val="24"/>
        </w:rPr>
        <w:t>suri prev</w:t>
      </w:r>
      <w:r w:rsidR="00480D8F">
        <w:rPr>
          <w:rFonts w:ascii="Times New Roman" w:hAnsi="Times New Roman" w:cs="Times New Roman"/>
          <w:b/>
          <w:sz w:val="24"/>
          <w:szCs w:val="24"/>
        </w:rPr>
        <w:t>ă</w:t>
      </w:r>
      <w:r w:rsidRPr="00665856">
        <w:rPr>
          <w:rFonts w:ascii="Times New Roman" w:hAnsi="Times New Roman" w:cs="Times New Roman"/>
          <w:b/>
          <w:sz w:val="24"/>
          <w:szCs w:val="24"/>
        </w:rPr>
        <w:t>zute pentru controlul emisiilor de poluan</w:t>
      </w:r>
      <w:r w:rsidR="00480D8F">
        <w:rPr>
          <w:rFonts w:ascii="Times New Roman" w:hAnsi="Times New Roman" w:cs="Times New Roman"/>
          <w:b/>
          <w:sz w:val="24"/>
          <w:szCs w:val="24"/>
        </w:rPr>
        <w:t>ț</w:t>
      </w:r>
      <w:r w:rsidRPr="00665856">
        <w:rPr>
          <w:rFonts w:ascii="Times New Roman" w:hAnsi="Times New Roman" w:cs="Times New Roman"/>
          <w:b/>
          <w:sz w:val="24"/>
          <w:szCs w:val="24"/>
        </w:rPr>
        <w:t>i în mediu, inclusiv pentru conformarea la cerin</w:t>
      </w:r>
      <w:r w:rsidR="00480D8F">
        <w:rPr>
          <w:rFonts w:ascii="Times New Roman" w:hAnsi="Times New Roman" w:cs="Times New Roman"/>
          <w:b/>
          <w:sz w:val="24"/>
          <w:szCs w:val="24"/>
        </w:rPr>
        <w:t>ț</w:t>
      </w:r>
      <w:r w:rsidRPr="00665856">
        <w:rPr>
          <w:rFonts w:ascii="Times New Roman" w:hAnsi="Times New Roman" w:cs="Times New Roman"/>
          <w:b/>
          <w:sz w:val="24"/>
          <w:szCs w:val="24"/>
        </w:rPr>
        <w:t>ele privind monitorizarea emisiilor prev</w:t>
      </w:r>
      <w:r w:rsidR="00480D8F">
        <w:rPr>
          <w:rFonts w:ascii="Times New Roman" w:hAnsi="Times New Roman" w:cs="Times New Roman"/>
          <w:b/>
          <w:sz w:val="24"/>
          <w:szCs w:val="24"/>
        </w:rPr>
        <w:t>ă</w:t>
      </w:r>
      <w:r w:rsidRPr="00665856">
        <w:rPr>
          <w:rFonts w:ascii="Times New Roman" w:hAnsi="Times New Roman" w:cs="Times New Roman"/>
          <w:b/>
          <w:sz w:val="24"/>
          <w:szCs w:val="24"/>
        </w:rPr>
        <w:t>zute de concluziile celor mai bune tehnici disponibile aplicabile. Se va avea în vedere ca implementarea proiectului s</w:t>
      </w:r>
      <w:r w:rsidR="00480D8F">
        <w:rPr>
          <w:rFonts w:ascii="Times New Roman" w:hAnsi="Times New Roman" w:cs="Times New Roman"/>
          <w:b/>
          <w:sz w:val="24"/>
          <w:szCs w:val="24"/>
        </w:rPr>
        <w:t>ă</w:t>
      </w:r>
      <w:r w:rsidRPr="00665856">
        <w:rPr>
          <w:rFonts w:ascii="Times New Roman" w:hAnsi="Times New Roman" w:cs="Times New Roman"/>
          <w:b/>
          <w:sz w:val="24"/>
          <w:szCs w:val="24"/>
        </w:rPr>
        <w:t xml:space="preserve"> nu influen</w:t>
      </w:r>
      <w:r w:rsidR="00480D8F">
        <w:rPr>
          <w:rFonts w:ascii="Times New Roman" w:hAnsi="Times New Roman" w:cs="Times New Roman"/>
          <w:b/>
          <w:sz w:val="24"/>
          <w:szCs w:val="24"/>
        </w:rPr>
        <w:t>ț</w:t>
      </w:r>
      <w:r w:rsidRPr="00665856">
        <w:rPr>
          <w:rFonts w:ascii="Times New Roman" w:hAnsi="Times New Roman" w:cs="Times New Roman"/>
          <w:b/>
          <w:sz w:val="24"/>
          <w:szCs w:val="24"/>
        </w:rPr>
        <w:t>eze negativ calitatea aerului în zon</w:t>
      </w:r>
      <w:r w:rsidR="00480D8F">
        <w:rPr>
          <w:rFonts w:ascii="Times New Roman" w:hAnsi="Times New Roman" w:cs="Times New Roman"/>
          <w:b/>
          <w:sz w:val="24"/>
          <w:szCs w:val="24"/>
        </w:rPr>
        <w:t>ă</w:t>
      </w:r>
      <w:r w:rsidRPr="00665856">
        <w:rPr>
          <w:rFonts w:ascii="Times New Roman" w:hAnsi="Times New Roman" w:cs="Times New Roman"/>
          <w:b/>
          <w:sz w:val="24"/>
          <w:szCs w:val="24"/>
        </w:rPr>
        <w:t>.</w:t>
      </w:r>
    </w:p>
    <w:p w14:paraId="1503B410" w14:textId="77777777" w:rsidR="00F400C9" w:rsidRPr="00480D8F" w:rsidRDefault="00F400C9" w:rsidP="00480D8F">
      <w:pPr>
        <w:pStyle w:val="Frspaiere1"/>
        <w:ind w:firstLine="567"/>
        <w:rPr>
          <w:rFonts w:ascii="Times New Roman" w:hAnsi="Times New Roman" w:cs="Times New Roman"/>
          <w:sz w:val="24"/>
          <w:szCs w:val="24"/>
        </w:rPr>
      </w:pPr>
      <w:r w:rsidRPr="00480D8F">
        <w:rPr>
          <w:rFonts w:ascii="Times New Roman" w:hAnsi="Times New Roman" w:cs="Times New Roman"/>
          <w:sz w:val="24"/>
          <w:szCs w:val="24"/>
        </w:rPr>
        <w:t xml:space="preserve">Prin natura funcţiunii sale, investiţia ce urmează a fi realizată nu necesită controlul emisiilor de poluanţi în mediu. </w:t>
      </w:r>
    </w:p>
    <w:p w14:paraId="4A1F9018" w14:textId="0171008F" w:rsidR="00F400C9" w:rsidRPr="00480D8F" w:rsidRDefault="00F400C9" w:rsidP="00480D8F">
      <w:pPr>
        <w:pStyle w:val="Frspaiere1"/>
        <w:ind w:firstLine="567"/>
        <w:rPr>
          <w:rFonts w:ascii="Times New Roman" w:hAnsi="Times New Roman" w:cs="Times New Roman"/>
          <w:sz w:val="24"/>
          <w:szCs w:val="24"/>
        </w:rPr>
      </w:pPr>
      <w:r w:rsidRPr="00480D8F">
        <w:rPr>
          <w:rFonts w:ascii="Times New Roman" w:hAnsi="Times New Roman" w:cs="Times New Roman"/>
          <w:sz w:val="24"/>
          <w:szCs w:val="24"/>
        </w:rPr>
        <w:t xml:space="preserve">Prin prezentul proiect nu se vor deversa ape direct </w:t>
      </w:r>
      <w:r w:rsidR="00480D8F" w:rsidRPr="00480D8F">
        <w:rPr>
          <w:rFonts w:ascii="Times New Roman" w:hAnsi="Times New Roman" w:cs="Times New Roman"/>
          <w:sz w:val="24"/>
          <w:szCs w:val="24"/>
        </w:rPr>
        <w:t>î</w:t>
      </w:r>
      <w:r w:rsidRPr="00480D8F">
        <w:rPr>
          <w:rFonts w:ascii="Times New Roman" w:hAnsi="Times New Roman" w:cs="Times New Roman"/>
          <w:sz w:val="24"/>
          <w:szCs w:val="24"/>
        </w:rPr>
        <w:t>n emisarul natural.</w:t>
      </w:r>
    </w:p>
    <w:p w14:paraId="6CFA3B3A" w14:textId="77777777" w:rsidR="00480D8F" w:rsidRDefault="00480D8F" w:rsidP="00F400C9">
      <w:pPr>
        <w:tabs>
          <w:tab w:val="left" w:pos="567"/>
          <w:tab w:val="left" w:pos="851"/>
          <w:tab w:val="left" w:pos="1276"/>
        </w:tabs>
        <w:ind w:firstLine="567"/>
        <w:jc w:val="both"/>
        <w:rPr>
          <w:rFonts w:ascii="Times New Roman" w:hAnsi="Times New Roman" w:cs="Times New Roman"/>
          <w:b/>
          <w:sz w:val="24"/>
          <w:szCs w:val="24"/>
        </w:rPr>
      </w:pPr>
    </w:p>
    <w:p w14:paraId="424E674E" w14:textId="0FEF5E1D" w:rsidR="00F400C9" w:rsidRPr="00665856" w:rsidRDefault="00F400C9" w:rsidP="00F400C9">
      <w:pPr>
        <w:tabs>
          <w:tab w:val="left" w:pos="567"/>
          <w:tab w:val="left" w:pos="851"/>
          <w:tab w:val="left" w:pos="1276"/>
        </w:tabs>
        <w:ind w:firstLine="567"/>
        <w:jc w:val="both"/>
        <w:rPr>
          <w:rFonts w:ascii="Times New Roman" w:hAnsi="Times New Roman" w:cs="Times New Roman"/>
          <w:b/>
          <w:sz w:val="24"/>
          <w:szCs w:val="24"/>
        </w:rPr>
      </w:pPr>
      <w:r w:rsidRPr="00665856">
        <w:rPr>
          <w:rFonts w:ascii="Times New Roman" w:hAnsi="Times New Roman" w:cs="Times New Roman"/>
          <w:b/>
          <w:sz w:val="24"/>
          <w:szCs w:val="24"/>
        </w:rPr>
        <w:t xml:space="preserve">IX. Legatura cu alte acte normative </w:t>
      </w:r>
      <w:r w:rsidR="00480D8F">
        <w:rPr>
          <w:rFonts w:ascii="Times New Roman" w:hAnsi="Times New Roman" w:cs="Times New Roman"/>
          <w:b/>
          <w:sz w:val="24"/>
          <w:szCs w:val="24"/>
        </w:rPr>
        <w:t>ș</w:t>
      </w:r>
      <w:r w:rsidRPr="00665856">
        <w:rPr>
          <w:rFonts w:ascii="Times New Roman" w:hAnsi="Times New Roman" w:cs="Times New Roman"/>
          <w:b/>
          <w:sz w:val="24"/>
          <w:szCs w:val="24"/>
        </w:rPr>
        <w:t>i/sau planuri/programe/strategii/documente de planificare:</w:t>
      </w:r>
    </w:p>
    <w:p w14:paraId="54DDF21A" w14:textId="5BEB7EB5" w:rsidR="00F400C9" w:rsidRPr="00665856" w:rsidRDefault="00F400C9" w:rsidP="00F400C9">
      <w:pPr>
        <w:tabs>
          <w:tab w:val="left" w:pos="567"/>
          <w:tab w:val="left" w:pos="851"/>
          <w:tab w:val="left" w:pos="1276"/>
        </w:tabs>
        <w:ind w:firstLine="567"/>
        <w:jc w:val="both"/>
        <w:rPr>
          <w:rFonts w:ascii="Times New Roman" w:hAnsi="Times New Roman" w:cs="Times New Roman"/>
          <w:i/>
          <w:sz w:val="24"/>
          <w:szCs w:val="24"/>
        </w:rPr>
      </w:pPr>
      <w:r w:rsidRPr="00665856">
        <w:rPr>
          <w:rFonts w:ascii="Times New Roman" w:hAnsi="Times New Roman" w:cs="Times New Roman"/>
          <w:i/>
          <w:sz w:val="24"/>
          <w:szCs w:val="24"/>
        </w:rPr>
        <w:t>A. Justificarea încadrarii proiectului, dup</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 caz, în prevederile altor acte normative na</w:t>
      </w:r>
      <w:r w:rsidR="00480D8F">
        <w:rPr>
          <w:rFonts w:ascii="Times New Roman" w:hAnsi="Times New Roman" w:cs="Times New Roman"/>
          <w:i/>
          <w:sz w:val="24"/>
          <w:szCs w:val="24"/>
        </w:rPr>
        <w:t>ț</w:t>
      </w:r>
      <w:r w:rsidRPr="00665856">
        <w:rPr>
          <w:rFonts w:ascii="Times New Roman" w:hAnsi="Times New Roman" w:cs="Times New Roman"/>
          <w:i/>
          <w:sz w:val="24"/>
          <w:szCs w:val="24"/>
        </w:rPr>
        <w:t>ionale care transpun legisla</w:t>
      </w:r>
      <w:r w:rsidR="00480D8F">
        <w:rPr>
          <w:rFonts w:ascii="Times New Roman" w:hAnsi="Times New Roman" w:cs="Times New Roman"/>
          <w:i/>
          <w:sz w:val="24"/>
          <w:szCs w:val="24"/>
        </w:rPr>
        <w:t>ț</w:t>
      </w:r>
      <w:r w:rsidRPr="00665856">
        <w:rPr>
          <w:rFonts w:ascii="Times New Roman" w:hAnsi="Times New Roman" w:cs="Times New Roman"/>
          <w:i/>
          <w:sz w:val="24"/>
          <w:szCs w:val="24"/>
        </w:rPr>
        <w:t xml:space="preserve">ia Uniunii Europene: Directiva 2010/75/UE (IED) a Parlamentului European </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i a Consiliului din 24 noiembrie 2010 privind emisiile industriale (prevenirea </w:t>
      </w:r>
      <w:r w:rsidR="00480D8F">
        <w:rPr>
          <w:rFonts w:ascii="Times New Roman" w:hAnsi="Times New Roman" w:cs="Times New Roman"/>
          <w:i/>
          <w:sz w:val="24"/>
          <w:szCs w:val="24"/>
        </w:rPr>
        <w:t>ș</w:t>
      </w:r>
      <w:r w:rsidRPr="00665856">
        <w:rPr>
          <w:rFonts w:ascii="Times New Roman" w:hAnsi="Times New Roman" w:cs="Times New Roman"/>
          <w:i/>
          <w:sz w:val="24"/>
          <w:szCs w:val="24"/>
        </w:rPr>
        <w:t>i controlul integrat al poluarii), Directiva 2012/18/UE a Parlamentului European si a Consiliului din 4 iulie 2012 privind controlul pericolelor de accidente majore care implic</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 substan</w:t>
      </w:r>
      <w:r w:rsidR="00480D8F">
        <w:rPr>
          <w:rFonts w:ascii="Times New Roman" w:hAnsi="Times New Roman" w:cs="Times New Roman"/>
          <w:i/>
          <w:sz w:val="24"/>
          <w:szCs w:val="24"/>
        </w:rPr>
        <w:t>ț</w:t>
      </w:r>
      <w:r w:rsidRPr="00665856">
        <w:rPr>
          <w:rFonts w:ascii="Times New Roman" w:hAnsi="Times New Roman" w:cs="Times New Roman"/>
          <w:i/>
          <w:sz w:val="24"/>
          <w:szCs w:val="24"/>
        </w:rPr>
        <w:t xml:space="preserve">e periculoase, de modificare </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i ulterior de abrogare a Directivei 96/82/CE a Consiliului, Directiva 2000/60/CE a Parlamentului European </w:t>
      </w:r>
      <w:r w:rsidR="00480D8F">
        <w:rPr>
          <w:rFonts w:ascii="Times New Roman" w:hAnsi="Times New Roman" w:cs="Times New Roman"/>
          <w:i/>
          <w:sz w:val="24"/>
          <w:szCs w:val="24"/>
        </w:rPr>
        <w:t>ș</w:t>
      </w:r>
      <w:r w:rsidRPr="00665856">
        <w:rPr>
          <w:rFonts w:ascii="Times New Roman" w:hAnsi="Times New Roman" w:cs="Times New Roman"/>
          <w:i/>
          <w:sz w:val="24"/>
          <w:szCs w:val="24"/>
        </w:rPr>
        <w:t>i a Consiliului din 23 octombrie 2000 de stabilire a unui cadru de politic</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 comunitar</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 în domeniul apei, Directiva-cadru aer 2008/50/CE a Parlamentului European </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i a Consiliului din 21 mai 2008 privind calitatea aerului înconjurator </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i un aer mai curat pentru Europa, Directiva 2008/98/CE a Parlamentului European </w:t>
      </w:r>
      <w:r w:rsidR="00480D8F">
        <w:rPr>
          <w:rFonts w:ascii="Times New Roman" w:hAnsi="Times New Roman" w:cs="Times New Roman"/>
          <w:i/>
          <w:sz w:val="24"/>
          <w:szCs w:val="24"/>
        </w:rPr>
        <w:t>ș</w:t>
      </w:r>
      <w:r w:rsidRPr="00665856">
        <w:rPr>
          <w:rFonts w:ascii="Times New Roman" w:hAnsi="Times New Roman" w:cs="Times New Roman"/>
          <w:i/>
          <w:sz w:val="24"/>
          <w:szCs w:val="24"/>
        </w:rPr>
        <w:t>i a Consiliului din 19 noiembrie 2008 privind d</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seurile </w:t>
      </w:r>
      <w:r w:rsidR="00480D8F">
        <w:rPr>
          <w:rFonts w:ascii="Times New Roman" w:hAnsi="Times New Roman" w:cs="Times New Roman"/>
          <w:i/>
          <w:sz w:val="24"/>
          <w:szCs w:val="24"/>
        </w:rPr>
        <w:t>ș</w:t>
      </w:r>
      <w:r w:rsidRPr="00665856">
        <w:rPr>
          <w:rFonts w:ascii="Times New Roman" w:hAnsi="Times New Roman" w:cs="Times New Roman"/>
          <w:i/>
          <w:sz w:val="24"/>
          <w:szCs w:val="24"/>
        </w:rPr>
        <w:t xml:space="preserve">i de abrogare a anumitor directive, </w:t>
      </w:r>
      <w:r w:rsidR="00480D8F">
        <w:rPr>
          <w:rFonts w:ascii="Times New Roman" w:hAnsi="Times New Roman" w:cs="Times New Roman"/>
          <w:i/>
          <w:sz w:val="24"/>
          <w:szCs w:val="24"/>
        </w:rPr>
        <w:t>ș</w:t>
      </w:r>
      <w:r w:rsidRPr="00665856">
        <w:rPr>
          <w:rFonts w:ascii="Times New Roman" w:hAnsi="Times New Roman" w:cs="Times New Roman"/>
          <w:i/>
          <w:sz w:val="24"/>
          <w:szCs w:val="24"/>
        </w:rPr>
        <w:t>i altele).</w:t>
      </w:r>
    </w:p>
    <w:p w14:paraId="619DB652" w14:textId="77777777" w:rsidR="00F400C9" w:rsidRPr="00665856" w:rsidRDefault="00F400C9" w:rsidP="00F400C9">
      <w:pPr>
        <w:tabs>
          <w:tab w:val="left" w:pos="567"/>
          <w:tab w:val="left" w:pos="851"/>
          <w:tab w:val="left" w:pos="1276"/>
        </w:tabs>
        <w:ind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663521C3" w14:textId="734E4795" w:rsidR="00F400C9" w:rsidRPr="00665856" w:rsidRDefault="00F400C9" w:rsidP="00F400C9">
      <w:pPr>
        <w:tabs>
          <w:tab w:val="left" w:pos="567"/>
          <w:tab w:val="left" w:pos="851"/>
          <w:tab w:val="left" w:pos="1276"/>
        </w:tabs>
        <w:ind w:firstLine="567"/>
        <w:jc w:val="both"/>
        <w:rPr>
          <w:rFonts w:ascii="Times New Roman" w:hAnsi="Times New Roman" w:cs="Times New Roman"/>
          <w:i/>
          <w:sz w:val="24"/>
          <w:szCs w:val="24"/>
        </w:rPr>
      </w:pPr>
      <w:r w:rsidRPr="00665856">
        <w:rPr>
          <w:rFonts w:ascii="Times New Roman" w:hAnsi="Times New Roman" w:cs="Times New Roman"/>
          <w:i/>
          <w:sz w:val="24"/>
          <w:szCs w:val="24"/>
        </w:rPr>
        <w:lastRenderedPageBreak/>
        <w:t>B. Se va men</w:t>
      </w:r>
      <w:r w:rsidR="00480D8F">
        <w:rPr>
          <w:rFonts w:ascii="Times New Roman" w:hAnsi="Times New Roman" w:cs="Times New Roman"/>
          <w:i/>
          <w:sz w:val="24"/>
          <w:szCs w:val="24"/>
        </w:rPr>
        <w:t>ț</w:t>
      </w:r>
      <w:r w:rsidRPr="00665856">
        <w:rPr>
          <w:rFonts w:ascii="Times New Roman" w:hAnsi="Times New Roman" w:cs="Times New Roman"/>
          <w:i/>
          <w:sz w:val="24"/>
          <w:szCs w:val="24"/>
        </w:rPr>
        <w:t>iona planul/programul/strategia/documentul de programare/planificare din care face proiectul, cu indicarea actului normativ prin care a fost aprobat.</w:t>
      </w:r>
    </w:p>
    <w:p w14:paraId="1F5D32D3" w14:textId="77777777" w:rsidR="00F400C9" w:rsidRPr="00665856" w:rsidRDefault="00F400C9" w:rsidP="00F400C9">
      <w:pPr>
        <w:tabs>
          <w:tab w:val="left" w:pos="567"/>
          <w:tab w:val="left" w:pos="851"/>
          <w:tab w:val="left" w:pos="1276"/>
        </w:tabs>
        <w:ind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142D7895" w14:textId="6A243C6C" w:rsidR="001713FA" w:rsidRPr="00665856" w:rsidRDefault="001713FA" w:rsidP="001713FA">
      <w:pPr>
        <w:tabs>
          <w:tab w:val="left" w:pos="567"/>
        </w:tabs>
        <w:ind w:firstLine="567"/>
        <w:jc w:val="both"/>
        <w:rPr>
          <w:rStyle w:val="ln2linie"/>
          <w:rFonts w:ascii="Times New Roman" w:hAnsi="Times New Roman" w:cs="Times New Roman"/>
          <w:b/>
          <w:sz w:val="24"/>
          <w:szCs w:val="24"/>
        </w:rPr>
      </w:pPr>
      <w:r w:rsidRPr="00665856">
        <w:rPr>
          <w:rStyle w:val="ln2linie"/>
          <w:rFonts w:ascii="Times New Roman" w:hAnsi="Times New Roman" w:cs="Times New Roman"/>
          <w:b/>
          <w:sz w:val="24"/>
          <w:szCs w:val="24"/>
        </w:rPr>
        <w:t>X. Lucr</w:t>
      </w:r>
      <w:r w:rsidR="00480D8F">
        <w:rPr>
          <w:rStyle w:val="ln2linie"/>
          <w:rFonts w:ascii="Times New Roman" w:hAnsi="Times New Roman" w:cs="Times New Roman"/>
          <w:b/>
          <w:sz w:val="24"/>
          <w:szCs w:val="24"/>
        </w:rPr>
        <w:t>ă</w:t>
      </w:r>
      <w:r w:rsidRPr="00665856">
        <w:rPr>
          <w:rStyle w:val="ln2linie"/>
          <w:rFonts w:ascii="Times New Roman" w:hAnsi="Times New Roman" w:cs="Times New Roman"/>
          <w:b/>
          <w:sz w:val="24"/>
          <w:szCs w:val="24"/>
        </w:rPr>
        <w:t>ri necesare organiz</w:t>
      </w:r>
      <w:r w:rsidR="00480D8F">
        <w:rPr>
          <w:rStyle w:val="ln2linie"/>
          <w:rFonts w:ascii="Times New Roman" w:hAnsi="Times New Roman" w:cs="Times New Roman"/>
          <w:b/>
          <w:sz w:val="24"/>
          <w:szCs w:val="24"/>
        </w:rPr>
        <w:t>ă</w:t>
      </w:r>
      <w:r w:rsidRPr="00665856">
        <w:rPr>
          <w:rStyle w:val="ln2linie"/>
          <w:rFonts w:ascii="Times New Roman" w:hAnsi="Times New Roman" w:cs="Times New Roman"/>
          <w:b/>
          <w:sz w:val="24"/>
          <w:szCs w:val="24"/>
        </w:rPr>
        <w:t xml:space="preserve">rii de </w:t>
      </w:r>
      <w:r w:rsidR="00480D8F">
        <w:rPr>
          <w:rStyle w:val="ln2linie"/>
          <w:rFonts w:ascii="Times New Roman" w:hAnsi="Times New Roman" w:cs="Times New Roman"/>
          <w:b/>
          <w:sz w:val="24"/>
          <w:szCs w:val="24"/>
        </w:rPr>
        <w:t>ă</w:t>
      </w:r>
      <w:r w:rsidRPr="00665856">
        <w:rPr>
          <w:rStyle w:val="ln2linie"/>
          <w:rFonts w:ascii="Times New Roman" w:hAnsi="Times New Roman" w:cs="Times New Roman"/>
          <w:b/>
          <w:sz w:val="24"/>
          <w:szCs w:val="24"/>
        </w:rPr>
        <w:t>antier:</w:t>
      </w:r>
    </w:p>
    <w:p w14:paraId="2F77B7BC" w14:textId="518B509F" w:rsidR="001713FA" w:rsidRPr="00665856" w:rsidRDefault="001713FA" w:rsidP="001713FA">
      <w:pPr>
        <w:tabs>
          <w:tab w:val="left" w:pos="567"/>
        </w:tabs>
        <w:ind w:firstLine="567"/>
        <w:jc w:val="both"/>
        <w:rPr>
          <w:rStyle w:val="ln2linie"/>
          <w:rFonts w:ascii="Times New Roman" w:hAnsi="Times New Roman" w:cs="Times New Roman"/>
          <w:i/>
          <w:sz w:val="24"/>
          <w:szCs w:val="24"/>
        </w:rPr>
      </w:pPr>
      <w:r w:rsidRPr="00665856">
        <w:rPr>
          <w:rStyle w:val="ln2linie"/>
          <w:rFonts w:ascii="Times New Roman" w:hAnsi="Times New Roman" w:cs="Times New Roman"/>
          <w:i/>
          <w:sz w:val="24"/>
          <w:szCs w:val="24"/>
        </w:rPr>
        <w:t>– descrierea lucr</w:t>
      </w:r>
      <w:r w:rsidR="00480D8F">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rilor necesare organiz</w:t>
      </w:r>
      <w:r w:rsidR="00480D8F">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 xml:space="preserve">rii de </w:t>
      </w:r>
      <w:r w:rsidR="00480D8F">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antier;</w:t>
      </w:r>
    </w:p>
    <w:p w14:paraId="4A2EA131" w14:textId="6E30C917" w:rsidR="001713FA" w:rsidRPr="00665856" w:rsidRDefault="001713FA" w:rsidP="001713FA">
      <w:pPr>
        <w:ind w:firstLine="709"/>
        <w:contextualSpacing/>
        <w:jc w:val="both"/>
        <w:rPr>
          <w:rFonts w:ascii="Times New Roman" w:hAnsi="Times New Roman" w:cs="Times New Roman"/>
          <w:sz w:val="24"/>
          <w:szCs w:val="24"/>
        </w:rPr>
      </w:pPr>
      <w:r w:rsidRPr="00665856">
        <w:rPr>
          <w:rFonts w:ascii="Times New Roman" w:hAnsi="Times New Roman" w:cs="Times New Roman"/>
          <w:sz w:val="24"/>
          <w:szCs w:val="24"/>
        </w:rPr>
        <w:t xml:space="preserve">Pentru organizarea de </w:t>
      </w:r>
      <w:r w:rsidR="00480D8F">
        <w:rPr>
          <w:rFonts w:ascii="Times New Roman" w:hAnsi="Times New Roman" w:cs="Times New Roman"/>
          <w:sz w:val="24"/>
          <w:szCs w:val="24"/>
        </w:rPr>
        <w:t>ș</w:t>
      </w:r>
      <w:r w:rsidRPr="00665856">
        <w:rPr>
          <w:rFonts w:ascii="Times New Roman" w:hAnsi="Times New Roman" w:cs="Times New Roman"/>
          <w:sz w:val="24"/>
          <w:szCs w:val="24"/>
        </w:rPr>
        <w:t xml:space="preserve">antier se vor amplasa containere pentru organizare de </w:t>
      </w:r>
      <w:r w:rsidR="00480D8F">
        <w:rPr>
          <w:rFonts w:ascii="Times New Roman" w:hAnsi="Times New Roman" w:cs="Times New Roman"/>
          <w:sz w:val="24"/>
          <w:szCs w:val="24"/>
        </w:rPr>
        <w:t>ș</w:t>
      </w:r>
      <w:r w:rsidRPr="00665856">
        <w:rPr>
          <w:rFonts w:ascii="Times New Roman" w:hAnsi="Times New Roman" w:cs="Times New Roman"/>
          <w:sz w:val="24"/>
          <w:szCs w:val="24"/>
        </w:rPr>
        <w:t xml:space="preserve">antier pentru vestiare, birou, depozit de scule, echipamente </w:t>
      </w:r>
      <w:r w:rsidR="00480D8F">
        <w:rPr>
          <w:rFonts w:ascii="Times New Roman" w:hAnsi="Times New Roman" w:cs="Times New Roman"/>
          <w:sz w:val="24"/>
          <w:szCs w:val="24"/>
        </w:rPr>
        <w:t>ș</w:t>
      </w:r>
      <w:r w:rsidRPr="00665856">
        <w:rPr>
          <w:rFonts w:ascii="Times New Roman" w:hAnsi="Times New Roman" w:cs="Times New Roman"/>
          <w:sz w:val="24"/>
          <w:szCs w:val="24"/>
        </w:rPr>
        <w:t>i materiale m</w:t>
      </w:r>
      <w:r w:rsidR="00480D8F">
        <w:rPr>
          <w:rFonts w:ascii="Times New Roman" w:hAnsi="Times New Roman" w:cs="Times New Roman"/>
          <w:sz w:val="24"/>
          <w:szCs w:val="24"/>
        </w:rPr>
        <w:t>ă</w:t>
      </w:r>
      <w:r w:rsidRPr="00665856">
        <w:rPr>
          <w:rFonts w:ascii="Times New Roman" w:hAnsi="Times New Roman" w:cs="Times New Roman"/>
          <w:sz w:val="24"/>
          <w:szCs w:val="24"/>
        </w:rPr>
        <w:t>runte, 1 buc</w:t>
      </w:r>
      <w:r w:rsidR="00480D8F">
        <w:rPr>
          <w:rFonts w:ascii="Times New Roman" w:hAnsi="Times New Roman" w:cs="Times New Roman"/>
          <w:sz w:val="24"/>
          <w:szCs w:val="24"/>
        </w:rPr>
        <w:t>.</w:t>
      </w:r>
      <w:r w:rsidRPr="00665856">
        <w:rPr>
          <w:rFonts w:ascii="Times New Roman" w:hAnsi="Times New Roman" w:cs="Times New Roman"/>
          <w:sz w:val="24"/>
          <w:szCs w:val="24"/>
        </w:rPr>
        <w:t xml:space="preserve"> eco-toaleta (WC ecologic) </w:t>
      </w:r>
      <w:r w:rsidR="00480D8F">
        <w:rPr>
          <w:rFonts w:ascii="Times New Roman" w:hAnsi="Times New Roman" w:cs="Times New Roman"/>
          <w:sz w:val="24"/>
          <w:szCs w:val="24"/>
        </w:rPr>
        <w:t>ș</w:t>
      </w:r>
      <w:r w:rsidRPr="00665856">
        <w:rPr>
          <w:rFonts w:ascii="Times New Roman" w:hAnsi="Times New Roman" w:cs="Times New Roman"/>
          <w:sz w:val="24"/>
          <w:szCs w:val="24"/>
        </w:rPr>
        <w:t>i se va amenaja zona pentru depozitarea materialelor de construc</w:t>
      </w:r>
      <w:r w:rsidR="00480D8F">
        <w:rPr>
          <w:rFonts w:ascii="Times New Roman" w:hAnsi="Times New Roman" w:cs="Times New Roman"/>
          <w:sz w:val="24"/>
          <w:szCs w:val="24"/>
        </w:rPr>
        <w:t>ț</w:t>
      </w:r>
      <w:r w:rsidRPr="00665856">
        <w:rPr>
          <w:rFonts w:ascii="Times New Roman" w:hAnsi="Times New Roman" w:cs="Times New Roman"/>
          <w:sz w:val="24"/>
          <w:szCs w:val="24"/>
        </w:rPr>
        <w:t>ie.</w:t>
      </w:r>
    </w:p>
    <w:p w14:paraId="2EF252EB" w14:textId="0D7770BB" w:rsidR="001713FA" w:rsidRPr="00665856" w:rsidRDefault="00480D8F" w:rsidP="00CF0CF3">
      <w:pPr>
        <w:tabs>
          <w:tab w:val="left" w:pos="567"/>
        </w:tabs>
        <w:ind w:firstLine="567"/>
        <w:jc w:val="both"/>
        <w:rPr>
          <w:rStyle w:val="ln2linie"/>
          <w:rFonts w:ascii="Times New Roman" w:hAnsi="Times New Roman" w:cs="Times New Roman"/>
          <w:sz w:val="24"/>
          <w:szCs w:val="24"/>
        </w:rPr>
      </w:pPr>
      <w:r>
        <w:rPr>
          <w:rFonts w:ascii="Times New Roman" w:hAnsi="Times New Roman" w:cs="Times New Roman"/>
          <w:sz w:val="24"/>
          <w:szCs w:val="24"/>
        </w:rPr>
        <w:t>Î</w:t>
      </w:r>
      <w:r w:rsidR="001713FA" w:rsidRPr="00665856">
        <w:rPr>
          <w:rFonts w:ascii="Times New Roman" w:hAnsi="Times New Roman" w:cs="Times New Roman"/>
          <w:sz w:val="24"/>
          <w:szCs w:val="24"/>
        </w:rPr>
        <w:t>n conformitate cu prevederile “Regulamentului privind stabilirea categoriei de importan</w:t>
      </w:r>
      <w:r>
        <w:rPr>
          <w:rFonts w:ascii="Times New Roman" w:hAnsi="Times New Roman" w:cs="Times New Roman"/>
          <w:sz w:val="24"/>
          <w:szCs w:val="24"/>
        </w:rPr>
        <w:t>ță</w:t>
      </w:r>
      <w:r w:rsidR="001713FA" w:rsidRPr="00665856">
        <w:rPr>
          <w:rFonts w:ascii="Times New Roman" w:hAnsi="Times New Roman" w:cs="Times New Roman"/>
          <w:sz w:val="24"/>
          <w:szCs w:val="24"/>
        </w:rPr>
        <w:t xml:space="preserve"> a construc</w:t>
      </w:r>
      <w:r>
        <w:rPr>
          <w:rFonts w:ascii="Times New Roman" w:hAnsi="Times New Roman" w:cs="Times New Roman"/>
          <w:sz w:val="24"/>
          <w:szCs w:val="24"/>
        </w:rPr>
        <w:t>ț</w:t>
      </w:r>
      <w:r w:rsidR="001713FA" w:rsidRPr="00665856">
        <w:rPr>
          <w:rFonts w:ascii="Times New Roman" w:hAnsi="Times New Roman" w:cs="Times New Roman"/>
          <w:sz w:val="24"/>
          <w:szCs w:val="24"/>
        </w:rPr>
        <w:t>iilor” aprobat prin HGR 925/1995, construc</w:t>
      </w:r>
      <w:r>
        <w:rPr>
          <w:rFonts w:ascii="Times New Roman" w:hAnsi="Times New Roman" w:cs="Times New Roman"/>
          <w:sz w:val="24"/>
          <w:szCs w:val="24"/>
        </w:rPr>
        <w:t>ț</w:t>
      </w:r>
      <w:r w:rsidR="001713FA" w:rsidRPr="00665856">
        <w:rPr>
          <w:rFonts w:ascii="Times New Roman" w:hAnsi="Times New Roman" w:cs="Times New Roman"/>
          <w:sz w:val="24"/>
          <w:szCs w:val="24"/>
        </w:rPr>
        <w:t xml:space="preserve">ia se </w:t>
      </w:r>
      <w:r>
        <w:rPr>
          <w:rFonts w:ascii="Times New Roman" w:hAnsi="Times New Roman" w:cs="Times New Roman"/>
          <w:sz w:val="24"/>
          <w:szCs w:val="24"/>
        </w:rPr>
        <w:t>î</w:t>
      </w:r>
      <w:r w:rsidR="001713FA" w:rsidRPr="00665856">
        <w:rPr>
          <w:rFonts w:ascii="Times New Roman" w:hAnsi="Times New Roman" w:cs="Times New Roman"/>
          <w:sz w:val="24"/>
          <w:szCs w:val="24"/>
        </w:rPr>
        <w:t>ncadreaz</w:t>
      </w:r>
      <w:r>
        <w:rPr>
          <w:rFonts w:ascii="Times New Roman" w:hAnsi="Times New Roman" w:cs="Times New Roman"/>
          <w:sz w:val="24"/>
          <w:szCs w:val="24"/>
        </w:rPr>
        <w:t>ă</w:t>
      </w:r>
      <w:r w:rsidR="001713FA" w:rsidRPr="00665856">
        <w:rPr>
          <w:rFonts w:ascii="Times New Roman" w:hAnsi="Times New Roman" w:cs="Times New Roman"/>
          <w:sz w:val="24"/>
          <w:szCs w:val="24"/>
        </w:rPr>
        <w:t xml:space="preserve"> </w:t>
      </w:r>
      <w:r>
        <w:rPr>
          <w:rFonts w:ascii="Times New Roman" w:hAnsi="Times New Roman" w:cs="Times New Roman"/>
          <w:sz w:val="24"/>
          <w:szCs w:val="24"/>
        </w:rPr>
        <w:t>î</w:t>
      </w:r>
      <w:r w:rsidR="001713FA" w:rsidRPr="00665856">
        <w:rPr>
          <w:rFonts w:ascii="Times New Roman" w:hAnsi="Times New Roman" w:cs="Times New Roman"/>
          <w:sz w:val="24"/>
          <w:szCs w:val="24"/>
        </w:rPr>
        <w:t>n categoria “</w:t>
      </w:r>
      <w:r w:rsidR="00665856">
        <w:rPr>
          <w:rFonts w:ascii="Times New Roman" w:hAnsi="Times New Roman" w:cs="Times New Roman"/>
          <w:sz w:val="24"/>
          <w:szCs w:val="24"/>
        </w:rPr>
        <w:t>D</w:t>
      </w:r>
      <w:r w:rsidR="001713FA" w:rsidRPr="00665856">
        <w:rPr>
          <w:rFonts w:ascii="Times New Roman" w:hAnsi="Times New Roman" w:cs="Times New Roman"/>
          <w:sz w:val="24"/>
          <w:szCs w:val="24"/>
        </w:rPr>
        <w:t>” de importan</w:t>
      </w:r>
      <w:r>
        <w:rPr>
          <w:rFonts w:ascii="Times New Roman" w:hAnsi="Times New Roman" w:cs="Times New Roman"/>
          <w:sz w:val="24"/>
          <w:szCs w:val="24"/>
        </w:rPr>
        <w:t>ță</w:t>
      </w:r>
      <w:r w:rsidR="001713FA" w:rsidRPr="00665856">
        <w:rPr>
          <w:rFonts w:ascii="Times New Roman" w:hAnsi="Times New Roman" w:cs="Times New Roman"/>
          <w:sz w:val="24"/>
          <w:szCs w:val="24"/>
        </w:rPr>
        <w:t xml:space="preserve"> </w:t>
      </w:r>
      <w:r w:rsidR="008F16E8" w:rsidRPr="00665856">
        <w:rPr>
          <w:rFonts w:ascii="Times New Roman" w:hAnsi="Times New Roman" w:cs="Times New Roman"/>
          <w:sz w:val="24"/>
          <w:szCs w:val="24"/>
        </w:rPr>
        <w:t>normal</w:t>
      </w:r>
      <w:r>
        <w:rPr>
          <w:rFonts w:ascii="Times New Roman" w:hAnsi="Times New Roman" w:cs="Times New Roman"/>
          <w:sz w:val="24"/>
          <w:szCs w:val="24"/>
        </w:rPr>
        <w:t>ă</w:t>
      </w:r>
      <w:r w:rsidR="001713FA" w:rsidRPr="00665856">
        <w:rPr>
          <w:rFonts w:ascii="Times New Roman" w:hAnsi="Times New Roman" w:cs="Times New Roman"/>
          <w:sz w:val="24"/>
          <w:szCs w:val="24"/>
        </w:rPr>
        <w:t>.</w:t>
      </w:r>
    </w:p>
    <w:p w14:paraId="2163DE0F" w14:textId="40DEFF34" w:rsidR="001713FA" w:rsidRPr="00665856" w:rsidRDefault="001713FA" w:rsidP="001713FA">
      <w:pPr>
        <w:tabs>
          <w:tab w:val="left" w:pos="567"/>
        </w:tabs>
        <w:ind w:firstLine="567"/>
        <w:jc w:val="both"/>
        <w:rPr>
          <w:rStyle w:val="ln2linie"/>
          <w:rFonts w:ascii="Times New Roman" w:hAnsi="Times New Roman" w:cs="Times New Roman"/>
          <w:i/>
          <w:sz w:val="24"/>
          <w:szCs w:val="24"/>
        </w:rPr>
      </w:pPr>
      <w:r w:rsidRPr="00665856">
        <w:rPr>
          <w:rStyle w:val="ln2linie"/>
          <w:rFonts w:ascii="Times New Roman" w:hAnsi="Times New Roman" w:cs="Times New Roman"/>
          <w:i/>
          <w:sz w:val="24"/>
          <w:szCs w:val="24"/>
        </w:rPr>
        <w:t>- localizarea organiz</w:t>
      </w:r>
      <w:r w:rsidR="00480D8F">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 xml:space="preserve">rii de </w:t>
      </w:r>
      <w:r w:rsidR="00480D8F">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antier;</w:t>
      </w:r>
    </w:p>
    <w:p w14:paraId="3FD0401E" w14:textId="6B9E322D" w:rsidR="001713FA" w:rsidRPr="00665856" w:rsidRDefault="001713FA" w:rsidP="00480D8F">
      <w:pPr>
        <w:spacing w:line="276" w:lineRule="auto"/>
        <w:ind w:firstLine="567"/>
        <w:jc w:val="both"/>
        <w:rPr>
          <w:rStyle w:val="ln2linie"/>
          <w:rFonts w:ascii="Times New Roman" w:eastAsia="Calibri" w:hAnsi="Times New Roman" w:cs="Times New Roman"/>
          <w:b/>
          <w:sz w:val="24"/>
          <w:szCs w:val="24"/>
          <w:lang w:eastAsia="zh-CN"/>
        </w:rPr>
      </w:pPr>
      <w:r w:rsidRPr="00665856">
        <w:rPr>
          <w:rFonts w:ascii="Times New Roman" w:hAnsi="Times New Roman" w:cs="Times New Roman"/>
          <w:sz w:val="24"/>
          <w:szCs w:val="24"/>
        </w:rPr>
        <w:t xml:space="preserve">Pentru proiectul </w:t>
      </w:r>
      <w:r w:rsidR="00665856" w:rsidRPr="00665856">
        <w:rPr>
          <w:rFonts w:ascii="Times New Roman" w:eastAsia="Calibri" w:hAnsi="Times New Roman" w:cs="Times New Roman"/>
          <w:b/>
          <w:sz w:val="24"/>
          <w:szCs w:val="24"/>
          <w:lang w:eastAsia="zh-CN"/>
        </w:rPr>
        <w:t xml:space="preserve">”Construire spălătorie auto </w:t>
      </w:r>
      <w:r w:rsidR="00480D8F">
        <w:rPr>
          <w:rFonts w:ascii="Times New Roman" w:eastAsia="Calibri" w:hAnsi="Times New Roman" w:cs="Times New Roman"/>
          <w:b/>
          <w:sz w:val="24"/>
          <w:szCs w:val="24"/>
          <w:lang w:eastAsia="zh-CN"/>
        </w:rPr>
        <w:t xml:space="preserve">- </w:t>
      </w:r>
      <w:r w:rsidR="00665856" w:rsidRPr="00665856">
        <w:rPr>
          <w:rFonts w:ascii="Times New Roman" w:eastAsia="Calibri" w:hAnsi="Times New Roman" w:cs="Times New Roman"/>
          <w:b/>
          <w:sz w:val="24"/>
          <w:szCs w:val="24"/>
          <w:lang w:eastAsia="zh-CN"/>
        </w:rPr>
        <w:t>self</w:t>
      </w:r>
      <w:r w:rsidR="007648B9" w:rsidRPr="00665856">
        <w:rPr>
          <w:rFonts w:ascii="Times New Roman" w:hAnsi="Times New Roman" w:cs="Times New Roman"/>
          <w:sz w:val="24"/>
          <w:szCs w:val="24"/>
        </w:rPr>
        <w:t>,</w:t>
      </w:r>
      <w:r w:rsidR="007648B9" w:rsidRPr="00665856">
        <w:rPr>
          <w:rFonts w:ascii="Times New Roman" w:hAnsi="Times New Roman" w:cs="Times New Roman"/>
          <w:b/>
          <w:bCs/>
          <w:sz w:val="24"/>
          <w:szCs w:val="24"/>
        </w:rPr>
        <w:t xml:space="preserve"> </w:t>
      </w:r>
      <w:r w:rsidR="00A00580" w:rsidRPr="00665856">
        <w:rPr>
          <w:rFonts w:ascii="Times New Roman" w:hAnsi="Times New Roman" w:cs="Times New Roman"/>
          <w:sz w:val="24"/>
          <w:szCs w:val="24"/>
        </w:rPr>
        <w:t xml:space="preserve"> </w:t>
      </w:r>
      <w:r w:rsidRPr="00665856">
        <w:rPr>
          <w:rFonts w:ascii="Times New Roman" w:hAnsi="Times New Roman" w:cs="Times New Roman"/>
          <w:sz w:val="24"/>
          <w:szCs w:val="24"/>
        </w:rPr>
        <w:t xml:space="preserve">se </w:t>
      </w:r>
      <w:r w:rsidR="00911F1E" w:rsidRPr="00665856">
        <w:rPr>
          <w:rFonts w:ascii="Times New Roman" w:hAnsi="Times New Roman" w:cs="Times New Roman"/>
          <w:sz w:val="24"/>
          <w:szCs w:val="24"/>
        </w:rPr>
        <w:t xml:space="preserve">va </w:t>
      </w:r>
      <w:r w:rsidRPr="00665856">
        <w:rPr>
          <w:rFonts w:ascii="Times New Roman" w:hAnsi="Times New Roman" w:cs="Times New Roman"/>
          <w:sz w:val="24"/>
          <w:szCs w:val="24"/>
        </w:rPr>
        <w:t xml:space="preserve">amplasa organizarea de </w:t>
      </w:r>
      <w:r w:rsidR="00480D8F">
        <w:rPr>
          <w:rFonts w:ascii="Times New Roman" w:hAnsi="Times New Roman" w:cs="Times New Roman"/>
          <w:sz w:val="24"/>
          <w:szCs w:val="24"/>
        </w:rPr>
        <w:t>ș</w:t>
      </w:r>
      <w:r w:rsidRPr="00665856">
        <w:rPr>
          <w:rFonts w:ascii="Times New Roman" w:hAnsi="Times New Roman" w:cs="Times New Roman"/>
          <w:sz w:val="24"/>
          <w:szCs w:val="24"/>
        </w:rPr>
        <w:t>antier pe terenul aferent investi</w:t>
      </w:r>
      <w:r w:rsidR="00480D8F">
        <w:rPr>
          <w:rFonts w:ascii="Times New Roman" w:hAnsi="Times New Roman" w:cs="Times New Roman"/>
          <w:sz w:val="24"/>
          <w:szCs w:val="24"/>
        </w:rPr>
        <w:t>ț</w:t>
      </w:r>
      <w:r w:rsidRPr="00665856">
        <w:rPr>
          <w:rFonts w:ascii="Times New Roman" w:hAnsi="Times New Roman" w:cs="Times New Roman"/>
          <w:sz w:val="24"/>
          <w:szCs w:val="24"/>
        </w:rPr>
        <w:t>iei.</w:t>
      </w:r>
    </w:p>
    <w:p w14:paraId="33389B5C" w14:textId="7798D17D" w:rsidR="001713FA" w:rsidRPr="00665856" w:rsidRDefault="001713FA" w:rsidP="001713FA">
      <w:pPr>
        <w:tabs>
          <w:tab w:val="left" w:pos="567"/>
        </w:tabs>
        <w:ind w:firstLine="567"/>
        <w:jc w:val="both"/>
        <w:rPr>
          <w:rStyle w:val="ln2linie"/>
          <w:rFonts w:ascii="Times New Roman" w:hAnsi="Times New Roman" w:cs="Times New Roman"/>
          <w:i/>
          <w:sz w:val="24"/>
          <w:szCs w:val="24"/>
        </w:rPr>
      </w:pPr>
      <w:r w:rsidRPr="00665856">
        <w:rPr>
          <w:rStyle w:val="ln2linie"/>
          <w:rFonts w:ascii="Times New Roman" w:hAnsi="Times New Roman" w:cs="Times New Roman"/>
          <w:i/>
          <w:sz w:val="24"/>
          <w:szCs w:val="24"/>
        </w:rPr>
        <w:t>– descrierea impactului asupra mediului a lucr</w:t>
      </w:r>
      <w:r w:rsidR="00480D8F">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rilor organiz</w:t>
      </w:r>
      <w:r w:rsidR="00480D8F">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 xml:space="preserve">rii de </w:t>
      </w:r>
      <w:r w:rsidR="00480D8F">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antier;</w:t>
      </w:r>
    </w:p>
    <w:p w14:paraId="1DACF7CF" w14:textId="697F4600" w:rsidR="001713FA" w:rsidRPr="00665856" w:rsidRDefault="00480D8F" w:rsidP="001713FA">
      <w:pPr>
        <w:tabs>
          <w:tab w:val="left" w:pos="567"/>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Î</w:t>
      </w:r>
      <w:r w:rsidR="001713FA" w:rsidRPr="00665856">
        <w:rPr>
          <w:rFonts w:ascii="Times New Roman" w:hAnsi="Times New Roman" w:cs="Times New Roman"/>
          <w:sz w:val="24"/>
          <w:szCs w:val="24"/>
        </w:rPr>
        <w:t>n vederea execut</w:t>
      </w:r>
      <w:r>
        <w:rPr>
          <w:rFonts w:ascii="Times New Roman" w:hAnsi="Times New Roman" w:cs="Times New Roman"/>
          <w:sz w:val="24"/>
          <w:szCs w:val="24"/>
        </w:rPr>
        <w:t>ă</w:t>
      </w:r>
      <w:r w:rsidR="001713FA" w:rsidRPr="00665856">
        <w:rPr>
          <w:rFonts w:ascii="Times New Roman" w:hAnsi="Times New Roman" w:cs="Times New Roman"/>
          <w:sz w:val="24"/>
          <w:szCs w:val="24"/>
        </w:rPr>
        <w:t>rii lucr</w:t>
      </w:r>
      <w:r>
        <w:rPr>
          <w:rFonts w:ascii="Times New Roman" w:hAnsi="Times New Roman" w:cs="Times New Roman"/>
          <w:sz w:val="24"/>
          <w:szCs w:val="24"/>
        </w:rPr>
        <w:t>ă</w:t>
      </w:r>
      <w:r w:rsidR="001713FA" w:rsidRPr="00665856">
        <w:rPr>
          <w:rFonts w:ascii="Times New Roman" w:hAnsi="Times New Roman" w:cs="Times New Roman"/>
          <w:sz w:val="24"/>
          <w:szCs w:val="24"/>
        </w:rPr>
        <w:t>rilor de construc</w:t>
      </w:r>
      <w:r>
        <w:rPr>
          <w:rFonts w:ascii="Times New Roman" w:hAnsi="Times New Roman" w:cs="Times New Roman"/>
          <w:sz w:val="24"/>
          <w:szCs w:val="24"/>
        </w:rPr>
        <w:t>ț</w:t>
      </w:r>
      <w:r w:rsidR="001713FA" w:rsidRPr="00665856">
        <w:rPr>
          <w:rFonts w:ascii="Times New Roman" w:hAnsi="Times New Roman" w:cs="Times New Roman"/>
          <w:sz w:val="24"/>
          <w:szCs w:val="24"/>
        </w:rPr>
        <w:t xml:space="preserve">ii </w:t>
      </w:r>
      <w:r>
        <w:rPr>
          <w:rFonts w:ascii="Times New Roman" w:hAnsi="Times New Roman" w:cs="Times New Roman"/>
          <w:sz w:val="24"/>
          <w:szCs w:val="24"/>
        </w:rPr>
        <w:t>î</w:t>
      </w:r>
      <w:r w:rsidR="001713FA" w:rsidRPr="00665856">
        <w:rPr>
          <w:rFonts w:ascii="Times New Roman" w:hAnsi="Times New Roman" w:cs="Times New Roman"/>
          <w:sz w:val="24"/>
          <w:szCs w:val="24"/>
        </w:rPr>
        <w:t>n condi</w:t>
      </w:r>
      <w:r>
        <w:rPr>
          <w:rFonts w:ascii="Times New Roman" w:hAnsi="Times New Roman" w:cs="Times New Roman"/>
          <w:sz w:val="24"/>
          <w:szCs w:val="24"/>
        </w:rPr>
        <w:t>ț</w:t>
      </w:r>
      <w:r w:rsidR="001713FA" w:rsidRPr="00665856">
        <w:rPr>
          <w:rFonts w:ascii="Times New Roman" w:hAnsi="Times New Roman" w:cs="Times New Roman"/>
          <w:sz w:val="24"/>
          <w:szCs w:val="24"/>
        </w:rPr>
        <w:t>ii de protec</w:t>
      </w:r>
      <w:r>
        <w:rPr>
          <w:rFonts w:ascii="Times New Roman" w:hAnsi="Times New Roman" w:cs="Times New Roman"/>
          <w:sz w:val="24"/>
          <w:szCs w:val="24"/>
        </w:rPr>
        <w:t>ț</w:t>
      </w:r>
      <w:r w:rsidR="001713FA" w:rsidRPr="00665856">
        <w:rPr>
          <w:rFonts w:ascii="Times New Roman" w:hAnsi="Times New Roman" w:cs="Times New Roman"/>
          <w:sz w:val="24"/>
          <w:szCs w:val="24"/>
        </w:rPr>
        <w:t xml:space="preserve">ie a mediului </w:t>
      </w:r>
      <w:r>
        <w:rPr>
          <w:rFonts w:ascii="Times New Roman" w:hAnsi="Times New Roman" w:cs="Times New Roman"/>
          <w:sz w:val="24"/>
          <w:szCs w:val="24"/>
        </w:rPr>
        <w:t>î</w:t>
      </w:r>
      <w:r w:rsidR="001713FA" w:rsidRPr="00665856">
        <w:rPr>
          <w:rFonts w:ascii="Times New Roman" w:hAnsi="Times New Roman" w:cs="Times New Roman"/>
          <w:sz w:val="24"/>
          <w:szCs w:val="24"/>
        </w:rPr>
        <w:t>nconjurator, executantul are obligatia de a cunoa</w:t>
      </w:r>
      <w:r>
        <w:rPr>
          <w:rFonts w:ascii="Times New Roman" w:hAnsi="Times New Roman" w:cs="Times New Roman"/>
          <w:sz w:val="24"/>
          <w:szCs w:val="24"/>
        </w:rPr>
        <w:t>ș</w:t>
      </w:r>
      <w:r w:rsidR="001713FA" w:rsidRPr="00665856">
        <w:rPr>
          <w:rFonts w:ascii="Times New Roman" w:hAnsi="Times New Roman" w:cs="Times New Roman"/>
          <w:sz w:val="24"/>
          <w:szCs w:val="24"/>
        </w:rPr>
        <w:t xml:space="preserve">te </w:t>
      </w:r>
      <w:r>
        <w:rPr>
          <w:rFonts w:ascii="Times New Roman" w:hAnsi="Times New Roman" w:cs="Times New Roman"/>
          <w:sz w:val="24"/>
          <w:szCs w:val="24"/>
        </w:rPr>
        <w:t>ș</w:t>
      </w:r>
      <w:r w:rsidR="001713FA" w:rsidRPr="00665856">
        <w:rPr>
          <w:rFonts w:ascii="Times New Roman" w:hAnsi="Times New Roman" w:cs="Times New Roman"/>
          <w:sz w:val="24"/>
          <w:szCs w:val="24"/>
        </w:rPr>
        <w:t>i aplica legisla</w:t>
      </w:r>
      <w:r>
        <w:rPr>
          <w:rFonts w:ascii="Times New Roman" w:hAnsi="Times New Roman" w:cs="Times New Roman"/>
          <w:sz w:val="24"/>
          <w:szCs w:val="24"/>
        </w:rPr>
        <w:t>ț</w:t>
      </w:r>
      <w:r w:rsidR="001713FA" w:rsidRPr="00665856">
        <w:rPr>
          <w:rFonts w:ascii="Times New Roman" w:hAnsi="Times New Roman" w:cs="Times New Roman"/>
          <w:sz w:val="24"/>
          <w:szCs w:val="24"/>
        </w:rPr>
        <w:t xml:space="preserve">ia </w:t>
      </w:r>
      <w:r>
        <w:rPr>
          <w:rFonts w:ascii="Times New Roman" w:hAnsi="Times New Roman" w:cs="Times New Roman"/>
          <w:sz w:val="24"/>
          <w:szCs w:val="24"/>
        </w:rPr>
        <w:t>ș</w:t>
      </w:r>
      <w:r w:rsidR="001713FA" w:rsidRPr="00665856">
        <w:rPr>
          <w:rFonts w:ascii="Times New Roman" w:hAnsi="Times New Roman" w:cs="Times New Roman"/>
          <w:sz w:val="24"/>
          <w:szCs w:val="24"/>
        </w:rPr>
        <w:t>i reglemant</w:t>
      </w:r>
      <w:r>
        <w:rPr>
          <w:rFonts w:ascii="Times New Roman" w:hAnsi="Times New Roman" w:cs="Times New Roman"/>
          <w:sz w:val="24"/>
          <w:szCs w:val="24"/>
        </w:rPr>
        <w:t>ă</w:t>
      </w:r>
      <w:r w:rsidR="001713FA" w:rsidRPr="00665856">
        <w:rPr>
          <w:rFonts w:ascii="Times New Roman" w:hAnsi="Times New Roman" w:cs="Times New Roman"/>
          <w:sz w:val="24"/>
          <w:szCs w:val="24"/>
        </w:rPr>
        <w:t xml:space="preserve">rile specifice </w:t>
      </w:r>
      <w:r>
        <w:rPr>
          <w:rFonts w:ascii="Times New Roman" w:hAnsi="Times New Roman" w:cs="Times New Roman"/>
          <w:sz w:val="24"/>
          <w:szCs w:val="24"/>
        </w:rPr>
        <w:t>î</w:t>
      </w:r>
      <w:r w:rsidR="001713FA" w:rsidRPr="00665856">
        <w:rPr>
          <w:rFonts w:ascii="Times New Roman" w:hAnsi="Times New Roman" w:cs="Times New Roman"/>
          <w:sz w:val="24"/>
          <w:szCs w:val="24"/>
        </w:rPr>
        <w:t>n vigoare.</w:t>
      </w:r>
    </w:p>
    <w:p w14:paraId="0FAB7C72" w14:textId="5F32B834" w:rsidR="001713FA" w:rsidRPr="00665856" w:rsidRDefault="001713FA" w:rsidP="001713FA">
      <w:pPr>
        <w:tabs>
          <w:tab w:val="left" w:pos="567"/>
          <w:tab w:val="left" w:pos="851"/>
        </w:tabs>
        <w:ind w:firstLine="567"/>
        <w:jc w:val="both"/>
        <w:rPr>
          <w:rFonts w:ascii="Times New Roman" w:hAnsi="Times New Roman" w:cs="Times New Roman"/>
          <w:sz w:val="24"/>
          <w:szCs w:val="24"/>
        </w:rPr>
      </w:pPr>
      <w:r w:rsidRPr="00665856">
        <w:rPr>
          <w:rFonts w:ascii="Times New Roman" w:hAnsi="Times New Roman" w:cs="Times New Roman"/>
          <w:sz w:val="24"/>
          <w:szCs w:val="24"/>
        </w:rPr>
        <w:t>Executantul va lua m</w:t>
      </w:r>
      <w:r w:rsidR="00480D8F">
        <w:rPr>
          <w:rFonts w:ascii="Times New Roman" w:hAnsi="Times New Roman" w:cs="Times New Roman"/>
          <w:sz w:val="24"/>
          <w:szCs w:val="24"/>
        </w:rPr>
        <w:t>ă</w:t>
      </w:r>
      <w:r w:rsidRPr="00665856">
        <w:rPr>
          <w:rFonts w:ascii="Times New Roman" w:hAnsi="Times New Roman" w:cs="Times New Roman"/>
          <w:sz w:val="24"/>
          <w:szCs w:val="24"/>
        </w:rPr>
        <w:t xml:space="preserve">surile necesare </w:t>
      </w:r>
      <w:r w:rsidR="00480D8F">
        <w:rPr>
          <w:rFonts w:ascii="Times New Roman" w:hAnsi="Times New Roman" w:cs="Times New Roman"/>
          <w:sz w:val="24"/>
          <w:szCs w:val="24"/>
        </w:rPr>
        <w:t>î</w:t>
      </w:r>
      <w:r w:rsidRPr="00665856">
        <w:rPr>
          <w:rFonts w:ascii="Times New Roman" w:hAnsi="Times New Roman" w:cs="Times New Roman"/>
          <w:sz w:val="24"/>
          <w:szCs w:val="24"/>
        </w:rPr>
        <w:t>n vederea protec</w:t>
      </w:r>
      <w:r w:rsidR="00480D8F">
        <w:rPr>
          <w:rFonts w:ascii="Times New Roman" w:hAnsi="Times New Roman" w:cs="Times New Roman"/>
          <w:sz w:val="24"/>
          <w:szCs w:val="24"/>
        </w:rPr>
        <w:t>ț</w:t>
      </w:r>
      <w:r w:rsidRPr="00665856">
        <w:rPr>
          <w:rFonts w:ascii="Times New Roman" w:hAnsi="Times New Roman" w:cs="Times New Roman"/>
          <w:sz w:val="24"/>
          <w:szCs w:val="24"/>
        </w:rPr>
        <w:t xml:space="preserve">iei factorilor de mediu </w:t>
      </w:r>
      <w:r w:rsidR="00480D8F">
        <w:rPr>
          <w:rFonts w:ascii="Times New Roman" w:hAnsi="Times New Roman" w:cs="Times New Roman"/>
          <w:sz w:val="24"/>
          <w:szCs w:val="24"/>
        </w:rPr>
        <w:t>ș</w:t>
      </w:r>
      <w:r w:rsidRPr="00665856">
        <w:rPr>
          <w:rFonts w:ascii="Times New Roman" w:hAnsi="Times New Roman" w:cs="Times New Roman"/>
          <w:sz w:val="24"/>
          <w:szCs w:val="24"/>
        </w:rPr>
        <w:t xml:space="preserve">i redarea terenului </w:t>
      </w:r>
      <w:r w:rsidR="00480D8F">
        <w:rPr>
          <w:rFonts w:ascii="Times New Roman" w:hAnsi="Times New Roman" w:cs="Times New Roman"/>
          <w:sz w:val="24"/>
          <w:szCs w:val="24"/>
        </w:rPr>
        <w:t>î</w:t>
      </w:r>
      <w:r w:rsidRPr="00665856">
        <w:rPr>
          <w:rFonts w:ascii="Times New Roman" w:hAnsi="Times New Roman" w:cs="Times New Roman"/>
          <w:sz w:val="24"/>
          <w:szCs w:val="24"/>
        </w:rPr>
        <w:t>n condi</w:t>
      </w:r>
      <w:r w:rsidR="00480D8F">
        <w:rPr>
          <w:rFonts w:ascii="Times New Roman" w:hAnsi="Times New Roman" w:cs="Times New Roman"/>
          <w:sz w:val="24"/>
          <w:szCs w:val="24"/>
        </w:rPr>
        <w:t>ț</w:t>
      </w:r>
      <w:r w:rsidRPr="00665856">
        <w:rPr>
          <w:rFonts w:ascii="Times New Roman" w:hAnsi="Times New Roman" w:cs="Times New Roman"/>
          <w:sz w:val="24"/>
          <w:szCs w:val="24"/>
        </w:rPr>
        <w:t xml:space="preserve">iile de mediu </w:t>
      </w:r>
      <w:r w:rsidR="00480D8F">
        <w:rPr>
          <w:rFonts w:ascii="Times New Roman" w:hAnsi="Times New Roman" w:cs="Times New Roman"/>
          <w:sz w:val="24"/>
          <w:szCs w:val="24"/>
        </w:rPr>
        <w:t>î</w:t>
      </w:r>
      <w:r w:rsidRPr="00665856">
        <w:rPr>
          <w:rFonts w:ascii="Times New Roman" w:hAnsi="Times New Roman" w:cs="Times New Roman"/>
          <w:sz w:val="24"/>
          <w:szCs w:val="24"/>
        </w:rPr>
        <w:t>nconjur</w:t>
      </w:r>
      <w:r w:rsidR="00480D8F">
        <w:rPr>
          <w:rFonts w:ascii="Times New Roman" w:hAnsi="Times New Roman" w:cs="Times New Roman"/>
          <w:sz w:val="24"/>
          <w:szCs w:val="24"/>
        </w:rPr>
        <w:t>ă</w:t>
      </w:r>
      <w:r w:rsidRPr="00665856">
        <w:rPr>
          <w:rFonts w:ascii="Times New Roman" w:hAnsi="Times New Roman" w:cs="Times New Roman"/>
          <w:sz w:val="24"/>
          <w:szCs w:val="24"/>
        </w:rPr>
        <w:t>tor ini</w:t>
      </w:r>
      <w:r w:rsidR="00480D8F">
        <w:rPr>
          <w:rFonts w:ascii="Times New Roman" w:hAnsi="Times New Roman" w:cs="Times New Roman"/>
          <w:sz w:val="24"/>
          <w:szCs w:val="24"/>
        </w:rPr>
        <w:t>ț</w:t>
      </w:r>
      <w:r w:rsidRPr="00665856">
        <w:rPr>
          <w:rFonts w:ascii="Times New Roman" w:hAnsi="Times New Roman" w:cs="Times New Roman"/>
          <w:sz w:val="24"/>
          <w:szCs w:val="24"/>
        </w:rPr>
        <w:t>iale, dup</w:t>
      </w:r>
      <w:r w:rsidR="00480D8F">
        <w:rPr>
          <w:rFonts w:ascii="Times New Roman" w:hAnsi="Times New Roman" w:cs="Times New Roman"/>
          <w:sz w:val="24"/>
          <w:szCs w:val="24"/>
        </w:rPr>
        <w:t>ă</w:t>
      </w:r>
      <w:r w:rsidRPr="00665856">
        <w:rPr>
          <w:rFonts w:ascii="Times New Roman" w:hAnsi="Times New Roman" w:cs="Times New Roman"/>
          <w:sz w:val="24"/>
          <w:szCs w:val="24"/>
        </w:rPr>
        <w:t xml:space="preserve"> cum urmeaz</w:t>
      </w:r>
      <w:r w:rsidR="00480D8F">
        <w:rPr>
          <w:rFonts w:ascii="Times New Roman" w:hAnsi="Times New Roman" w:cs="Times New Roman"/>
          <w:sz w:val="24"/>
          <w:szCs w:val="24"/>
        </w:rPr>
        <w:t>ă</w:t>
      </w:r>
      <w:r w:rsidRPr="00665856">
        <w:rPr>
          <w:rFonts w:ascii="Times New Roman" w:hAnsi="Times New Roman" w:cs="Times New Roman"/>
          <w:sz w:val="24"/>
          <w:szCs w:val="24"/>
        </w:rPr>
        <w:t>:</w:t>
      </w:r>
    </w:p>
    <w:p w14:paraId="75C65A89" w14:textId="073C6952" w:rsidR="00F11354" w:rsidRPr="00665856" w:rsidRDefault="001713FA" w:rsidP="00F11354">
      <w:pPr>
        <w:numPr>
          <w:ilvl w:val="0"/>
          <w:numId w:val="22"/>
        </w:numPr>
        <w:tabs>
          <w:tab w:val="left" w:pos="567"/>
          <w:tab w:val="left" w:pos="851"/>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sz w:val="24"/>
          <w:szCs w:val="24"/>
        </w:rPr>
        <w:tab/>
      </w:r>
      <w:r w:rsidR="00F11354" w:rsidRPr="00665856">
        <w:rPr>
          <w:rFonts w:ascii="Times New Roman" w:hAnsi="Times New Roman" w:cs="Times New Roman"/>
          <w:i/>
          <w:sz w:val="24"/>
          <w:szCs w:val="24"/>
        </w:rPr>
        <w:t>Protec</w:t>
      </w:r>
      <w:r w:rsidR="00480D8F">
        <w:rPr>
          <w:rFonts w:ascii="Times New Roman" w:hAnsi="Times New Roman" w:cs="Times New Roman"/>
          <w:i/>
          <w:sz w:val="24"/>
          <w:szCs w:val="24"/>
        </w:rPr>
        <w:t>ț</w:t>
      </w:r>
      <w:r w:rsidR="00F11354" w:rsidRPr="00665856">
        <w:rPr>
          <w:rFonts w:ascii="Times New Roman" w:hAnsi="Times New Roman" w:cs="Times New Roman"/>
          <w:i/>
          <w:sz w:val="24"/>
          <w:szCs w:val="24"/>
        </w:rPr>
        <w:t xml:space="preserve">ia solului </w:t>
      </w:r>
      <w:r w:rsidR="00480D8F">
        <w:rPr>
          <w:rFonts w:ascii="Times New Roman" w:hAnsi="Times New Roman" w:cs="Times New Roman"/>
          <w:i/>
          <w:sz w:val="24"/>
          <w:szCs w:val="24"/>
        </w:rPr>
        <w:t>ș</w:t>
      </w:r>
      <w:r w:rsidR="00F11354" w:rsidRPr="00665856">
        <w:rPr>
          <w:rFonts w:ascii="Times New Roman" w:hAnsi="Times New Roman" w:cs="Times New Roman"/>
          <w:i/>
          <w:sz w:val="24"/>
          <w:szCs w:val="24"/>
        </w:rPr>
        <w:t>i a subsolului</w:t>
      </w:r>
    </w:p>
    <w:p w14:paraId="002E507C" w14:textId="28E3D94F" w:rsidR="00F11354" w:rsidRPr="00665856" w:rsidRDefault="00F11354" w:rsidP="00F11354">
      <w:pPr>
        <w:autoSpaceDE w:val="0"/>
        <w:autoSpaceDN w:val="0"/>
        <w:adjustRightInd w:val="0"/>
        <w:ind w:firstLine="720"/>
        <w:jc w:val="both"/>
        <w:rPr>
          <w:rFonts w:ascii="Times New Roman" w:hAnsi="Times New Roman" w:cs="Times New Roman"/>
          <w:sz w:val="24"/>
          <w:szCs w:val="24"/>
          <w:lang w:val="it-IT"/>
        </w:rPr>
      </w:pPr>
      <w:r w:rsidRPr="00125353">
        <w:rPr>
          <w:rFonts w:ascii="Times New Roman" w:hAnsi="Times New Roman" w:cs="Times New Roman"/>
          <w:sz w:val="24"/>
          <w:szCs w:val="24"/>
          <w:lang w:val="pt-BR"/>
        </w:rPr>
        <w:t>Av</w:t>
      </w:r>
      <w:r w:rsidR="00480D8F">
        <w:rPr>
          <w:rFonts w:ascii="Times New Roman" w:hAnsi="Times New Roman" w:cs="Times New Roman"/>
          <w:sz w:val="24"/>
          <w:szCs w:val="24"/>
          <w:lang w:val="pt-BR"/>
        </w:rPr>
        <w:t>â</w:t>
      </w:r>
      <w:r w:rsidRPr="00125353">
        <w:rPr>
          <w:rFonts w:ascii="Times New Roman" w:hAnsi="Times New Roman" w:cs="Times New Roman"/>
          <w:sz w:val="24"/>
          <w:szCs w:val="24"/>
          <w:lang w:val="pt-BR"/>
        </w:rPr>
        <w:t xml:space="preserve">nd </w:t>
      </w:r>
      <w:r w:rsidR="00480D8F">
        <w:rPr>
          <w:rFonts w:ascii="Times New Roman" w:hAnsi="Times New Roman" w:cs="Times New Roman"/>
          <w:sz w:val="24"/>
          <w:szCs w:val="24"/>
          <w:lang w:val="pt-BR"/>
        </w:rPr>
        <w:t>î</w:t>
      </w:r>
      <w:r w:rsidRPr="00125353">
        <w:rPr>
          <w:rFonts w:ascii="Times New Roman" w:hAnsi="Times New Roman" w:cs="Times New Roman"/>
          <w:sz w:val="24"/>
          <w:szCs w:val="24"/>
          <w:lang w:val="pt-BR"/>
        </w:rPr>
        <w:t xml:space="preserve">n vedere specificul proiectului,  nu se va periclita solul sau subsolul. </w:t>
      </w:r>
    </w:p>
    <w:p w14:paraId="0BD24891" w14:textId="799BBB70" w:rsidR="00F11354" w:rsidRPr="00665856" w:rsidRDefault="00F11354" w:rsidP="00F11354">
      <w:pPr>
        <w:numPr>
          <w:ilvl w:val="0"/>
          <w:numId w:val="22"/>
        </w:numPr>
        <w:tabs>
          <w:tab w:val="left" w:pos="567"/>
          <w:tab w:val="left" w:pos="851"/>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Protec</w:t>
      </w:r>
      <w:r w:rsidR="00480D8F">
        <w:rPr>
          <w:rFonts w:ascii="Times New Roman" w:hAnsi="Times New Roman" w:cs="Times New Roman"/>
          <w:i/>
          <w:sz w:val="24"/>
          <w:szCs w:val="24"/>
        </w:rPr>
        <w:t>ț</w:t>
      </w:r>
      <w:r w:rsidRPr="00665856">
        <w:rPr>
          <w:rFonts w:ascii="Times New Roman" w:hAnsi="Times New Roman" w:cs="Times New Roman"/>
          <w:i/>
          <w:sz w:val="24"/>
          <w:szCs w:val="24"/>
        </w:rPr>
        <w:t xml:space="preserve">ia apelor </w:t>
      </w:r>
      <w:r w:rsidR="00480D8F">
        <w:rPr>
          <w:rFonts w:ascii="Times New Roman" w:hAnsi="Times New Roman" w:cs="Times New Roman"/>
          <w:i/>
          <w:sz w:val="24"/>
          <w:szCs w:val="24"/>
        </w:rPr>
        <w:t>ș</w:t>
      </w:r>
      <w:r w:rsidRPr="00665856">
        <w:rPr>
          <w:rFonts w:ascii="Times New Roman" w:hAnsi="Times New Roman" w:cs="Times New Roman"/>
          <w:i/>
          <w:sz w:val="24"/>
          <w:szCs w:val="24"/>
        </w:rPr>
        <w:t>i a ecosistemelor acvatice</w:t>
      </w:r>
    </w:p>
    <w:p w14:paraId="52BAEFC0" w14:textId="2513A646" w:rsidR="00F11354" w:rsidRPr="00125353" w:rsidRDefault="00F11354" w:rsidP="00CF0CF3">
      <w:pPr>
        <w:pStyle w:val="BodyTextIndent3"/>
        <w:tabs>
          <w:tab w:val="left" w:pos="567"/>
          <w:tab w:val="left" w:pos="851"/>
        </w:tabs>
        <w:spacing w:after="0"/>
        <w:ind w:left="0" w:firstLine="567"/>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Apele reziduale vor fi colectate a</w:t>
      </w:r>
      <w:r w:rsidR="00480D8F">
        <w:rPr>
          <w:rFonts w:ascii="Times New Roman" w:hAnsi="Times New Roman" w:cs="Times New Roman"/>
          <w:sz w:val="24"/>
          <w:szCs w:val="24"/>
          <w:lang w:val="pt-BR"/>
        </w:rPr>
        <w:t>ș</w:t>
      </w:r>
      <w:r w:rsidRPr="00125353">
        <w:rPr>
          <w:rFonts w:ascii="Times New Roman" w:hAnsi="Times New Roman" w:cs="Times New Roman"/>
          <w:sz w:val="24"/>
          <w:szCs w:val="24"/>
          <w:lang w:val="pt-BR"/>
        </w:rPr>
        <w:t xml:space="preserve">a cum a fost descris mai sus astfel </w:t>
      </w:r>
      <w:r w:rsidR="00480D8F">
        <w:rPr>
          <w:rFonts w:ascii="Times New Roman" w:hAnsi="Times New Roman" w:cs="Times New Roman"/>
          <w:sz w:val="24"/>
          <w:szCs w:val="24"/>
          <w:lang w:val="pt-BR"/>
        </w:rPr>
        <w:t>î</w:t>
      </w:r>
      <w:r w:rsidRPr="00125353">
        <w:rPr>
          <w:rFonts w:ascii="Times New Roman" w:hAnsi="Times New Roman" w:cs="Times New Roman"/>
          <w:sz w:val="24"/>
          <w:szCs w:val="24"/>
          <w:lang w:val="pt-BR"/>
        </w:rPr>
        <w:t>nc</w:t>
      </w:r>
      <w:r w:rsidR="00480D8F">
        <w:rPr>
          <w:rFonts w:ascii="Times New Roman" w:hAnsi="Times New Roman" w:cs="Times New Roman"/>
          <w:sz w:val="24"/>
          <w:szCs w:val="24"/>
          <w:lang w:val="pt-BR"/>
        </w:rPr>
        <w:t>â</w:t>
      </w:r>
      <w:r w:rsidRPr="00125353">
        <w:rPr>
          <w:rFonts w:ascii="Times New Roman" w:hAnsi="Times New Roman" w:cs="Times New Roman"/>
          <w:sz w:val="24"/>
          <w:szCs w:val="24"/>
          <w:lang w:val="pt-BR"/>
        </w:rPr>
        <w:t>t s</w:t>
      </w:r>
      <w:r w:rsidR="00480D8F">
        <w:rPr>
          <w:rFonts w:ascii="Times New Roman" w:hAnsi="Times New Roman" w:cs="Times New Roman"/>
          <w:sz w:val="24"/>
          <w:szCs w:val="24"/>
          <w:lang w:val="pt-BR"/>
        </w:rPr>
        <w:t>ă</w:t>
      </w:r>
      <w:r w:rsidRPr="00125353">
        <w:rPr>
          <w:rFonts w:ascii="Times New Roman" w:hAnsi="Times New Roman" w:cs="Times New Roman"/>
          <w:sz w:val="24"/>
          <w:szCs w:val="24"/>
          <w:lang w:val="pt-BR"/>
        </w:rPr>
        <w:t xml:space="preserve"> nu se pericliteze apele sau ecosistemele acvatice.</w:t>
      </w:r>
    </w:p>
    <w:p w14:paraId="688C7639" w14:textId="2B875E6D" w:rsidR="00F11354" w:rsidRPr="00665856" w:rsidRDefault="00F11354" w:rsidP="00F11354">
      <w:pPr>
        <w:numPr>
          <w:ilvl w:val="0"/>
          <w:numId w:val="22"/>
        </w:numPr>
        <w:tabs>
          <w:tab w:val="left" w:pos="567"/>
          <w:tab w:val="left" w:pos="851"/>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Protec</w:t>
      </w:r>
      <w:r w:rsidR="00480D8F">
        <w:rPr>
          <w:rFonts w:ascii="Times New Roman" w:hAnsi="Times New Roman" w:cs="Times New Roman"/>
          <w:i/>
          <w:sz w:val="24"/>
          <w:szCs w:val="24"/>
        </w:rPr>
        <w:t>ț</w:t>
      </w:r>
      <w:r w:rsidRPr="00665856">
        <w:rPr>
          <w:rFonts w:ascii="Times New Roman" w:hAnsi="Times New Roman" w:cs="Times New Roman"/>
          <w:i/>
          <w:sz w:val="24"/>
          <w:szCs w:val="24"/>
        </w:rPr>
        <w:t xml:space="preserve">ia aerului </w:t>
      </w:r>
      <w:r w:rsidR="00480D8F">
        <w:rPr>
          <w:rFonts w:ascii="Times New Roman" w:hAnsi="Times New Roman" w:cs="Times New Roman"/>
          <w:i/>
          <w:sz w:val="24"/>
          <w:szCs w:val="24"/>
        </w:rPr>
        <w:t>ș</w:t>
      </w:r>
      <w:r w:rsidRPr="00665856">
        <w:rPr>
          <w:rFonts w:ascii="Times New Roman" w:hAnsi="Times New Roman" w:cs="Times New Roman"/>
          <w:i/>
          <w:sz w:val="24"/>
          <w:szCs w:val="24"/>
        </w:rPr>
        <w:t>i fonica.</w:t>
      </w:r>
    </w:p>
    <w:p w14:paraId="72B2A031" w14:textId="6FF7F437" w:rsidR="00F11354" w:rsidRPr="00CB1252" w:rsidRDefault="00F11354" w:rsidP="00CB1252">
      <w:pPr>
        <w:pStyle w:val="BodyTextIndent3"/>
        <w:tabs>
          <w:tab w:val="left" w:pos="567"/>
          <w:tab w:val="left" w:pos="851"/>
        </w:tabs>
        <w:spacing w:after="0"/>
        <w:ind w:left="0" w:firstLine="567"/>
        <w:jc w:val="both"/>
        <w:rPr>
          <w:rFonts w:ascii="Times New Roman" w:hAnsi="Times New Roman" w:cs="Times New Roman"/>
          <w:sz w:val="24"/>
          <w:szCs w:val="24"/>
          <w:lang w:val="pt-BR"/>
        </w:rPr>
      </w:pPr>
      <w:r w:rsidRPr="00125353">
        <w:rPr>
          <w:rFonts w:ascii="Times New Roman" w:hAnsi="Times New Roman" w:cs="Times New Roman"/>
          <w:sz w:val="24"/>
          <w:szCs w:val="24"/>
          <w:lang w:val="pt-BR"/>
        </w:rPr>
        <w:t>Specificul proiectului nu impune protec</w:t>
      </w:r>
      <w:r w:rsidR="00480D8F">
        <w:rPr>
          <w:rFonts w:ascii="Times New Roman" w:hAnsi="Times New Roman" w:cs="Times New Roman"/>
          <w:sz w:val="24"/>
          <w:szCs w:val="24"/>
          <w:lang w:val="pt-BR"/>
        </w:rPr>
        <w:t>ț</w:t>
      </w:r>
      <w:r w:rsidRPr="00125353">
        <w:rPr>
          <w:rFonts w:ascii="Times New Roman" w:hAnsi="Times New Roman" w:cs="Times New Roman"/>
          <w:sz w:val="24"/>
          <w:szCs w:val="24"/>
          <w:lang w:val="pt-BR"/>
        </w:rPr>
        <w:t xml:space="preserve">ia aerului sau fonetica. </w:t>
      </w:r>
      <w:r w:rsidRPr="00480D8F">
        <w:rPr>
          <w:rFonts w:ascii="Times New Roman" w:hAnsi="Times New Roman" w:cs="Times New Roman"/>
          <w:sz w:val="24"/>
          <w:szCs w:val="24"/>
          <w:lang w:val="pt-BR"/>
        </w:rPr>
        <w:t>Nu se vor dep</w:t>
      </w:r>
      <w:r w:rsidR="00480D8F">
        <w:rPr>
          <w:rFonts w:ascii="Times New Roman" w:hAnsi="Times New Roman" w:cs="Times New Roman"/>
          <w:sz w:val="24"/>
          <w:szCs w:val="24"/>
          <w:lang w:val="pt-BR"/>
        </w:rPr>
        <w:t>ăș</w:t>
      </w:r>
      <w:r w:rsidRPr="00480D8F">
        <w:rPr>
          <w:rFonts w:ascii="Times New Roman" w:hAnsi="Times New Roman" w:cs="Times New Roman"/>
          <w:sz w:val="24"/>
          <w:szCs w:val="24"/>
          <w:lang w:val="pt-BR"/>
        </w:rPr>
        <w:t>i limitele legale privind zgomotele.</w:t>
      </w:r>
    </w:p>
    <w:p w14:paraId="49B86D83" w14:textId="26664283" w:rsidR="00F11354" w:rsidRPr="00665856" w:rsidRDefault="00F11354" w:rsidP="00F11354">
      <w:pPr>
        <w:numPr>
          <w:ilvl w:val="0"/>
          <w:numId w:val="22"/>
        </w:numPr>
        <w:tabs>
          <w:tab w:val="left" w:pos="567"/>
          <w:tab w:val="left" w:pos="851"/>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Protec</w:t>
      </w:r>
      <w:r w:rsidR="00480D8F">
        <w:rPr>
          <w:rFonts w:ascii="Times New Roman" w:hAnsi="Times New Roman" w:cs="Times New Roman"/>
          <w:i/>
          <w:sz w:val="24"/>
          <w:szCs w:val="24"/>
        </w:rPr>
        <w:t>ț</w:t>
      </w:r>
      <w:r w:rsidRPr="00665856">
        <w:rPr>
          <w:rFonts w:ascii="Times New Roman" w:hAnsi="Times New Roman" w:cs="Times New Roman"/>
          <w:i/>
          <w:sz w:val="24"/>
          <w:szCs w:val="24"/>
        </w:rPr>
        <w:t>ia a</w:t>
      </w:r>
      <w:r w:rsidR="00480D8F">
        <w:rPr>
          <w:rFonts w:ascii="Times New Roman" w:hAnsi="Times New Roman" w:cs="Times New Roman"/>
          <w:i/>
          <w:sz w:val="24"/>
          <w:szCs w:val="24"/>
        </w:rPr>
        <w:t>ș</w:t>
      </w:r>
      <w:r w:rsidRPr="00665856">
        <w:rPr>
          <w:rFonts w:ascii="Times New Roman" w:hAnsi="Times New Roman" w:cs="Times New Roman"/>
          <w:i/>
          <w:sz w:val="24"/>
          <w:szCs w:val="24"/>
        </w:rPr>
        <w:t>ez</w:t>
      </w:r>
      <w:r w:rsidR="00480D8F">
        <w:rPr>
          <w:rFonts w:ascii="Times New Roman" w:hAnsi="Times New Roman" w:cs="Times New Roman"/>
          <w:i/>
          <w:sz w:val="24"/>
          <w:szCs w:val="24"/>
        </w:rPr>
        <w:t>ă</w:t>
      </w:r>
      <w:r w:rsidRPr="00665856">
        <w:rPr>
          <w:rFonts w:ascii="Times New Roman" w:hAnsi="Times New Roman" w:cs="Times New Roman"/>
          <w:i/>
          <w:sz w:val="24"/>
          <w:szCs w:val="24"/>
        </w:rPr>
        <w:t xml:space="preserve">rilor umane </w:t>
      </w:r>
      <w:r w:rsidR="00480D8F">
        <w:rPr>
          <w:rFonts w:ascii="Times New Roman" w:hAnsi="Times New Roman" w:cs="Times New Roman"/>
          <w:i/>
          <w:sz w:val="24"/>
          <w:szCs w:val="24"/>
        </w:rPr>
        <w:t>ș</w:t>
      </w:r>
      <w:r w:rsidRPr="00665856">
        <w:rPr>
          <w:rFonts w:ascii="Times New Roman" w:hAnsi="Times New Roman" w:cs="Times New Roman"/>
          <w:i/>
          <w:sz w:val="24"/>
          <w:szCs w:val="24"/>
        </w:rPr>
        <w:t>i a altor obiective de interes public.</w:t>
      </w:r>
    </w:p>
    <w:p w14:paraId="278379D7" w14:textId="77895DDD" w:rsidR="00F11354" w:rsidRPr="00665856" w:rsidRDefault="00F11354" w:rsidP="00F11354">
      <w:pPr>
        <w:pStyle w:val="BodyTextIndent"/>
        <w:tabs>
          <w:tab w:val="left" w:pos="567"/>
          <w:tab w:val="left" w:pos="851"/>
        </w:tabs>
        <w:ind w:left="0" w:firstLine="567"/>
        <w:rPr>
          <w:iCs/>
        </w:rPr>
      </w:pPr>
      <w:r w:rsidRPr="00665856">
        <w:rPr>
          <w:iCs/>
        </w:rPr>
        <w:t>Pe parcursul execut</w:t>
      </w:r>
      <w:r w:rsidR="00480D8F">
        <w:rPr>
          <w:iCs/>
        </w:rPr>
        <w:t>ă</w:t>
      </w:r>
      <w:r w:rsidRPr="00665856">
        <w:rPr>
          <w:iCs/>
        </w:rPr>
        <w:t>rii lucr</w:t>
      </w:r>
      <w:r w:rsidR="00480D8F">
        <w:rPr>
          <w:iCs/>
        </w:rPr>
        <w:t>ă</w:t>
      </w:r>
      <w:r w:rsidRPr="00665856">
        <w:rPr>
          <w:iCs/>
        </w:rPr>
        <w:t>rilor c</w:t>
      </w:r>
      <w:r w:rsidR="00480D8F">
        <w:rPr>
          <w:iCs/>
        </w:rPr>
        <w:t>â</w:t>
      </w:r>
      <w:r w:rsidRPr="00665856">
        <w:rPr>
          <w:iCs/>
        </w:rPr>
        <w:t xml:space="preserve">t </w:t>
      </w:r>
      <w:r w:rsidR="00480D8F">
        <w:rPr>
          <w:iCs/>
        </w:rPr>
        <w:t>ș</w:t>
      </w:r>
      <w:r w:rsidRPr="00665856">
        <w:rPr>
          <w:iCs/>
        </w:rPr>
        <w:t xml:space="preserve">i </w:t>
      </w:r>
      <w:r w:rsidR="00480D8F">
        <w:rPr>
          <w:iCs/>
        </w:rPr>
        <w:t>î</w:t>
      </w:r>
      <w:r w:rsidRPr="00665856">
        <w:rPr>
          <w:iCs/>
        </w:rPr>
        <w:t>n exploatare nu vor fi afectate fizic sau func</w:t>
      </w:r>
      <w:r w:rsidR="00CB1252">
        <w:rPr>
          <w:iCs/>
        </w:rPr>
        <w:t>ț</w:t>
      </w:r>
      <w:r w:rsidRPr="00665856">
        <w:rPr>
          <w:iCs/>
        </w:rPr>
        <w:t>ional a</w:t>
      </w:r>
      <w:r w:rsidR="00CB1252">
        <w:rPr>
          <w:iCs/>
        </w:rPr>
        <w:t>ș</w:t>
      </w:r>
      <w:r w:rsidRPr="00665856">
        <w:rPr>
          <w:iCs/>
        </w:rPr>
        <w:t>ez</w:t>
      </w:r>
      <w:r w:rsidR="00CB1252">
        <w:rPr>
          <w:iCs/>
        </w:rPr>
        <w:t>ă</w:t>
      </w:r>
      <w:r w:rsidRPr="00665856">
        <w:rPr>
          <w:iCs/>
        </w:rPr>
        <w:t xml:space="preserve">ri umane sau obiective de interes public. </w:t>
      </w:r>
    </w:p>
    <w:p w14:paraId="79E5E91F" w14:textId="118EDD2D" w:rsidR="00F11354" w:rsidRPr="00665856" w:rsidRDefault="00F11354" w:rsidP="00F11354">
      <w:pPr>
        <w:numPr>
          <w:ilvl w:val="0"/>
          <w:numId w:val="22"/>
        </w:numPr>
        <w:tabs>
          <w:tab w:val="left" w:pos="567"/>
          <w:tab w:val="left" w:pos="851"/>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Gospod</w:t>
      </w:r>
      <w:r w:rsidR="00CB1252">
        <w:rPr>
          <w:rFonts w:ascii="Times New Roman" w:hAnsi="Times New Roman" w:cs="Times New Roman"/>
          <w:i/>
          <w:sz w:val="24"/>
          <w:szCs w:val="24"/>
        </w:rPr>
        <w:t>ă</w:t>
      </w:r>
      <w:r w:rsidRPr="00665856">
        <w:rPr>
          <w:rFonts w:ascii="Times New Roman" w:hAnsi="Times New Roman" w:cs="Times New Roman"/>
          <w:i/>
          <w:sz w:val="24"/>
          <w:szCs w:val="24"/>
        </w:rPr>
        <w:t>rirea de</w:t>
      </w:r>
      <w:r w:rsidR="00CB1252">
        <w:rPr>
          <w:rFonts w:ascii="Times New Roman" w:hAnsi="Times New Roman" w:cs="Times New Roman"/>
          <w:i/>
          <w:sz w:val="24"/>
          <w:szCs w:val="24"/>
        </w:rPr>
        <w:t>ș</w:t>
      </w:r>
      <w:r w:rsidRPr="00665856">
        <w:rPr>
          <w:rFonts w:ascii="Times New Roman" w:hAnsi="Times New Roman" w:cs="Times New Roman"/>
          <w:i/>
          <w:sz w:val="24"/>
          <w:szCs w:val="24"/>
        </w:rPr>
        <w:t>eurilor.</w:t>
      </w:r>
    </w:p>
    <w:p w14:paraId="28C36786" w14:textId="77777777" w:rsidR="00CB1252" w:rsidRPr="00CB1252" w:rsidRDefault="00F11354" w:rsidP="00CB1252">
      <w:pPr>
        <w:pStyle w:val="Frspaiere1"/>
        <w:ind w:firstLine="567"/>
        <w:rPr>
          <w:rFonts w:ascii="Times New Roman" w:hAnsi="Times New Roman" w:cs="Times New Roman"/>
          <w:sz w:val="24"/>
          <w:szCs w:val="24"/>
        </w:rPr>
      </w:pPr>
      <w:r w:rsidRPr="00CB1252">
        <w:rPr>
          <w:rFonts w:ascii="Times New Roman" w:hAnsi="Times New Roman" w:cs="Times New Roman"/>
          <w:sz w:val="24"/>
          <w:szCs w:val="24"/>
        </w:rPr>
        <w:t>Gestionarea deşeurilor se va realiza avându-se în vedere prevenirea, reducerea cantităţii de deşeuri şi a gradului de periculozitate a acestora şi reutilizarea, valorificarea deşeurilor prin reciclare, recuperare sau orice alt proces prin care se obţin materii prime secundare.</w:t>
      </w:r>
    </w:p>
    <w:p w14:paraId="5DE9BDA0" w14:textId="1DBAF7DC" w:rsidR="00F11354" w:rsidRPr="00CB1252" w:rsidRDefault="00F11354" w:rsidP="00CB1252">
      <w:pPr>
        <w:pStyle w:val="Frspaiere1"/>
        <w:ind w:firstLine="567"/>
        <w:rPr>
          <w:rStyle w:val="ln2linie"/>
          <w:rFonts w:ascii="Times New Roman" w:hAnsi="Times New Roman" w:cs="Times New Roman"/>
          <w:bCs/>
          <w:sz w:val="24"/>
          <w:szCs w:val="24"/>
        </w:rPr>
      </w:pPr>
      <w:r w:rsidRPr="00CB1252">
        <w:rPr>
          <w:rFonts w:ascii="Times New Roman" w:hAnsi="Times New Roman" w:cs="Times New Roman"/>
          <w:sz w:val="24"/>
          <w:szCs w:val="24"/>
        </w:rPr>
        <w:t xml:space="preserve">Se va amenaja o platforma speciala pentru colectarea </w:t>
      </w:r>
      <w:r w:rsidR="00CB1252" w:rsidRPr="00CB1252">
        <w:rPr>
          <w:rFonts w:ascii="Times New Roman" w:hAnsi="Times New Roman" w:cs="Times New Roman"/>
          <w:sz w:val="24"/>
          <w:szCs w:val="24"/>
        </w:rPr>
        <w:t>ș</w:t>
      </w:r>
      <w:r w:rsidRPr="00CB1252">
        <w:rPr>
          <w:rFonts w:ascii="Times New Roman" w:hAnsi="Times New Roman" w:cs="Times New Roman"/>
          <w:sz w:val="24"/>
          <w:szCs w:val="24"/>
        </w:rPr>
        <w:t>i depozitarea temporara a de</w:t>
      </w:r>
      <w:r w:rsidR="00CB1252" w:rsidRPr="00CB1252">
        <w:rPr>
          <w:rFonts w:ascii="Times New Roman" w:hAnsi="Times New Roman" w:cs="Times New Roman"/>
          <w:sz w:val="24"/>
          <w:szCs w:val="24"/>
        </w:rPr>
        <w:t>ș</w:t>
      </w:r>
      <w:r w:rsidRPr="00CB1252">
        <w:rPr>
          <w:rFonts w:ascii="Times New Roman" w:hAnsi="Times New Roman" w:cs="Times New Roman"/>
          <w:sz w:val="24"/>
          <w:szCs w:val="24"/>
        </w:rPr>
        <w:t>eurilor menajere. Acestea se vor depozita într-un container tip europubelă care va fi preluat de către firma de salubritate locală.</w:t>
      </w:r>
    </w:p>
    <w:p w14:paraId="6B1C8368" w14:textId="7CBBDF57" w:rsidR="00F11354" w:rsidRPr="00665856" w:rsidRDefault="00F11354" w:rsidP="00F11354">
      <w:pPr>
        <w:tabs>
          <w:tab w:val="left" w:pos="567"/>
        </w:tabs>
        <w:ind w:firstLine="567"/>
        <w:jc w:val="both"/>
        <w:rPr>
          <w:rStyle w:val="ln2linie"/>
          <w:rFonts w:ascii="Times New Roman" w:hAnsi="Times New Roman" w:cs="Times New Roman"/>
          <w:i/>
          <w:sz w:val="24"/>
          <w:szCs w:val="24"/>
        </w:rPr>
      </w:pPr>
      <w:r w:rsidRPr="00665856">
        <w:rPr>
          <w:rStyle w:val="ln2linie"/>
          <w:rFonts w:ascii="Times New Roman" w:hAnsi="Times New Roman" w:cs="Times New Roman"/>
          <w:i/>
          <w:sz w:val="24"/>
          <w:szCs w:val="24"/>
        </w:rPr>
        <w:t>– surse de poluan</w:t>
      </w:r>
      <w:r w:rsidR="00CB1252">
        <w:rPr>
          <w:rStyle w:val="ln2linie"/>
          <w:rFonts w:ascii="Times New Roman" w:hAnsi="Times New Roman" w:cs="Times New Roman"/>
          <w:i/>
          <w:sz w:val="24"/>
          <w:szCs w:val="24"/>
        </w:rPr>
        <w:t>ț</w:t>
      </w:r>
      <w:r w:rsidRPr="00665856">
        <w:rPr>
          <w:rStyle w:val="ln2linie"/>
          <w:rFonts w:ascii="Times New Roman" w:hAnsi="Times New Roman" w:cs="Times New Roman"/>
          <w:i/>
          <w:sz w:val="24"/>
          <w:szCs w:val="24"/>
        </w:rPr>
        <w:t xml:space="preserve">i </w:t>
      </w:r>
      <w:r w:rsidR="00CB1252">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i instala</w:t>
      </w:r>
      <w:r w:rsidR="00CB1252">
        <w:rPr>
          <w:rStyle w:val="ln2linie"/>
          <w:rFonts w:ascii="Times New Roman" w:hAnsi="Times New Roman" w:cs="Times New Roman"/>
          <w:i/>
          <w:sz w:val="24"/>
          <w:szCs w:val="24"/>
        </w:rPr>
        <w:t>ț</w:t>
      </w:r>
      <w:r w:rsidRPr="00665856">
        <w:rPr>
          <w:rStyle w:val="ln2linie"/>
          <w:rFonts w:ascii="Times New Roman" w:hAnsi="Times New Roman" w:cs="Times New Roman"/>
          <w:i/>
          <w:sz w:val="24"/>
          <w:szCs w:val="24"/>
        </w:rPr>
        <w:t>ii pentru re</w:t>
      </w:r>
      <w:r w:rsidR="00CB1252">
        <w:rPr>
          <w:rStyle w:val="ln2linie"/>
          <w:rFonts w:ascii="Times New Roman" w:hAnsi="Times New Roman" w:cs="Times New Roman"/>
          <w:i/>
          <w:sz w:val="24"/>
          <w:szCs w:val="24"/>
        </w:rPr>
        <w:t>ț</w:t>
      </w:r>
      <w:r w:rsidRPr="00665856">
        <w:rPr>
          <w:rStyle w:val="ln2linie"/>
          <w:rFonts w:ascii="Times New Roman" w:hAnsi="Times New Roman" w:cs="Times New Roman"/>
          <w:i/>
          <w:sz w:val="24"/>
          <w:szCs w:val="24"/>
        </w:rPr>
        <w:t xml:space="preserve">inerea, evacuarea </w:t>
      </w:r>
      <w:r w:rsidR="00CB1252">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i dispersia poluan</w:t>
      </w:r>
      <w:r w:rsidR="00CB1252">
        <w:rPr>
          <w:rStyle w:val="ln2linie"/>
          <w:rFonts w:ascii="Times New Roman" w:hAnsi="Times New Roman" w:cs="Times New Roman"/>
          <w:i/>
          <w:sz w:val="24"/>
          <w:szCs w:val="24"/>
        </w:rPr>
        <w:t>ț</w:t>
      </w:r>
      <w:r w:rsidRPr="00665856">
        <w:rPr>
          <w:rStyle w:val="ln2linie"/>
          <w:rFonts w:ascii="Times New Roman" w:hAnsi="Times New Roman" w:cs="Times New Roman"/>
          <w:i/>
          <w:sz w:val="24"/>
          <w:szCs w:val="24"/>
        </w:rPr>
        <w:t xml:space="preserve">ilor în mediu în timpul organizarii de </w:t>
      </w:r>
      <w:r w:rsidR="00CB1252">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antier;</w:t>
      </w:r>
    </w:p>
    <w:p w14:paraId="12659868" w14:textId="4BCFA810" w:rsidR="00F11354" w:rsidRPr="00665856" w:rsidRDefault="00F11354" w:rsidP="00F11354">
      <w:pPr>
        <w:tabs>
          <w:tab w:val="left" w:pos="567"/>
          <w:tab w:val="left" w:pos="851"/>
          <w:tab w:val="left" w:pos="1276"/>
        </w:tabs>
        <w:ind w:firstLine="567"/>
        <w:jc w:val="both"/>
        <w:rPr>
          <w:rStyle w:val="ln2linie"/>
          <w:rFonts w:ascii="Times New Roman" w:hAnsi="Times New Roman" w:cs="Times New Roman"/>
          <w:sz w:val="24"/>
          <w:szCs w:val="24"/>
        </w:rPr>
      </w:pPr>
      <w:r w:rsidRPr="00665856">
        <w:rPr>
          <w:rFonts w:ascii="Times New Roman" w:hAnsi="Times New Roman" w:cs="Times New Roman"/>
          <w:sz w:val="24"/>
          <w:szCs w:val="24"/>
        </w:rPr>
        <w:t>Nu este cazul.</w:t>
      </w:r>
    </w:p>
    <w:p w14:paraId="5E9495DC" w14:textId="763F283F" w:rsidR="00F11354" w:rsidRPr="00665856" w:rsidRDefault="00F11354" w:rsidP="00F11354">
      <w:pPr>
        <w:tabs>
          <w:tab w:val="left" w:pos="567"/>
        </w:tabs>
        <w:ind w:firstLine="567"/>
        <w:jc w:val="both"/>
        <w:rPr>
          <w:rStyle w:val="ln2linie"/>
          <w:rFonts w:ascii="Times New Roman" w:hAnsi="Times New Roman" w:cs="Times New Roman"/>
          <w:i/>
          <w:sz w:val="24"/>
          <w:szCs w:val="24"/>
        </w:rPr>
      </w:pPr>
      <w:r w:rsidRPr="00665856">
        <w:rPr>
          <w:rStyle w:val="ln2linie"/>
          <w:rFonts w:ascii="Times New Roman" w:hAnsi="Times New Roman" w:cs="Times New Roman"/>
          <w:i/>
          <w:sz w:val="24"/>
          <w:szCs w:val="24"/>
        </w:rPr>
        <w:t>– dot</w:t>
      </w:r>
      <w:r w:rsidR="00CB1252">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 xml:space="preserve">ri </w:t>
      </w:r>
      <w:r w:rsidR="00CB1252">
        <w:rPr>
          <w:rStyle w:val="ln2linie"/>
          <w:rFonts w:ascii="Times New Roman" w:hAnsi="Times New Roman" w:cs="Times New Roman"/>
          <w:i/>
          <w:sz w:val="24"/>
          <w:szCs w:val="24"/>
        </w:rPr>
        <w:t>ș</w:t>
      </w:r>
      <w:r w:rsidRPr="00665856">
        <w:rPr>
          <w:rStyle w:val="ln2linie"/>
          <w:rFonts w:ascii="Times New Roman" w:hAnsi="Times New Roman" w:cs="Times New Roman"/>
          <w:i/>
          <w:sz w:val="24"/>
          <w:szCs w:val="24"/>
        </w:rPr>
        <w:t>i m</w:t>
      </w:r>
      <w:r w:rsidR="00CB1252">
        <w:rPr>
          <w:rStyle w:val="ln2linie"/>
          <w:rFonts w:ascii="Times New Roman" w:hAnsi="Times New Roman" w:cs="Times New Roman"/>
          <w:i/>
          <w:sz w:val="24"/>
          <w:szCs w:val="24"/>
        </w:rPr>
        <w:t>ă</w:t>
      </w:r>
      <w:r w:rsidRPr="00665856">
        <w:rPr>
          <w:rStyle w:val="ln2linie"/>
          <w:rFonts w:ascii="Times New Roman" w:hAnsi="Times New Roman" w:cs="Times New Roman"/>
          <w:i/>
          <w:sz w:val="24"/>
          <w:szCs w:val="24"/>
        </w:rPr>
        <w:t>suri prevazute pentru controlul emisiilor de poluanti în mediu.</w:t>
      </w:r>
    </w:p>
    <w:p w14:paraId="05460F16" w14:textId="77777777" w:rsidR="00F11354" w:rsidRPr="00665856" w:rsidRDefault="00F11354" w:rsidP="00F11354">
      <w:pPr>
        <w:tabs>
          <w:tab w:val="left" w:pos="567"/>
          <w:tab w:val="left" w:pos="851"/>
          <w:tab w:val="left" w:pos="1276"/>
        </w:tabs>
        <w:ind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73CBC3D5" w14:textId="77777777" w:rsidR="00835A39" w:rsidRPr="00665856" w:rsidRDefault="00835A39" w:rsidP="00835A39">
      <w:pPr>
        <w:tabs>
          <w:tab w:val="left" w:pos="567"/>
        </w:tabs>
        <w:ind w:firstLine="567"/>
        <w:jc w:val="both"/>
        <w:rPr>
          <w:rStyle w:val="ln2tpunct"/>
          <w:rFonts w:ascii="Times New Roman" w:hAnsi="Times New Roman" w:cs="Times New Roman"/>
          <w:b/>
          <w:sz w:val="24"/>
          <w:szCs w:val="24"/>
        </w:rPr>
      </w:pPr>
      <w:r w:rsidRPr="00665856">
        <w:rPr>
          <w:rStyle w:val="ln2punct1"/>
          <w:rFonts w:ascii="Times New Roman" w:hAnsi="Times New Roman" w:cs="Times New Roman"/>
          <w:color w:val="auto"/>
          <w:sz w:val="24"/>
          <w:szCs w:val="24"/>
        </w:rPr>
        <w:lastRenderedPageBreak/>
        <w:t>XI.</w:t>
      </w:r>
      <w:r w:rsidRPr="00665856">
        <w:rPr>
          <w:rStyle w:val="ln2tpunct"/>
          <w:rFonts w:ascii="Times New Roman" w:hAnsi="Times New Roman" w:cs="Times New Roman"/>
          <w:b/>
          <w:sz w:val="24"/>
          <w:szCs w:val="24"/>
        </w:rPr>
        <w:t xml:space="preserve"> Lucrări de refacere a amplasamentului la finalizarea investiţiei, în caz de accidente şi/sau la încetarea activităţii, în măsura în care aceste informaţii sunt disponibile: </w:t>
      </w:r>
    </w:p>
    <w:p w14:paraId="6B24A5F5" w14:textId="77777777" w:rsidR="00835A39" w:rsidRPr="00665856" w:rsidRDefault="00835A39" w:rsidP="00835A39">
      <w:pPr>
        <w:tabs>
          <w:tab w:val="left" w:pos="567"/>
        </w:tabs>
        <w:ind w:firstLine="567"/>
        <w:jc w:val="both"/>
        <w:rPr>
          <w:rFonts w:ascii="Times New Roman" w:hAnsi="Times New Roman" w:cs="Times New Roman"/>
          <w:sz w:val="24"/>
          <w:szCs w:val="24"/>
        </w:rPr>
      </w:pPr>
      <w:r w:rsidRPr="00665856">
        <w:rPr>
          <w:rFonts w:ascii="Times New Roman" w:hAnsi="Times New Roman" w:cs="Times New Roman"/>
          <w:sz w:val="24"/>
          <w:szCs w:val="24"/>
        </w:rPr>
        <w:t xml:space="preserve">În urma realizării acestei investiţii nu se produc lucrări de distrugere a mediului înconjurător. </w:t>
      </w:r>
    </w:p>
    <w:p w14:paraId="59CD40B2" w14:textId="77777777" w:rsidR="00835A39" w:rsidRPr="00665856" w:rsidRDefault="00835A39" w:rsidP="00835A39">
      <w:pPr>
        <w:tabs>
          <w:tab w:val="left" w:pos="567"/>
        </w:tabs>
        <w:spacing w:after="0" w:line="240" w:lineRule="auto"/>
        <w:ind w:firstLine="567"/>
        <w:jc w:val="both"/>
        <w:rPr>
          <w:rFonts w:ascii="Times New Roman" w:hAnsi="Times New Roman" w:cs="Times New Roman"/>
          <w:b/>
          <w:sz w:val="24"/>
          <w:szCs w:val="24"/>
        </w:rPr>
      </w:pPr>
      <w:r w:rsidRPr="00665856">
        <w:rPr>
          <w:rFonts w:ascii="Times New Roman" w:hAnsi="Times New Roman" w:cs="Times New Roman"/>
          <w:b/>
          <w:sz w:val="24"/>
          <w:szCs w:val="24"/>
        </w:rPr>
        <w:t>XII. Anexe - piese desenate:</w:t>
      </w:r>
    </w:p>
    <w:p w14:paraId="3237DCFC" w14:textId="33242E65" w:rsidR="00835A39" w:rsidRPr="00665856" w:rsidRDefault="00835A39" w:rsidP="00835A39">
      <w:pPr>
        <w:tabs>
          <w:tab w:val="left" w:pos="567"/>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1. planul de încadrare în zona a obiectivului si planul de situatie, cu modul de planificare a utiliz</w:t>
      </w:r>
      <w:r w:rsidR="00CB1252">
        <w:rPr>
          <w:rFonts w:ascii="Times New Roman" w:hAnsi="Times New Roman" w:cs="Times New Roman"/>
          <w:i/>
          <w:sz w:val="24"/>
          <w:szCs w:val="24"/>
        </w:rPr>
        <w:t>ă</w:t>
      </w:r>
      <w:r w:rsidRPr="00665856">
        <w:rPr>
          <w:rFonts w:ascii="Times New Roman" w:hAnsi="Times New Roman" w:cs="Times New Roman"/>
          <w:i/>
          <w:sz w:val="24"/>
          <w:szCs w:val="24"/>
        </w:rPr>
        <w:t>rii suprafe</w:t>
      </w:r>
      <w:r w:rsidR="00CB1252">
        <w:rPr>
          <w:rFonts w:ascii="Times New Roman" w:hAnsi="Times New Roman" w:cs="Times New Roman"/>
          <w:i/>
          <w:sz w:val="24"/>
          <w:szCs w:val="24"/>
        </w:rPr>
        <w:t>ț</w:t>
      </w:r>
      <w:r w:rsidRPr="00665856">
        <w:rPr>
          <w:rFonts w:ascii="Times New Roman" w:hAnsi="Times New Roman" w:cs="Times New Roman"/>
          <w:i/>
          <w:sz w:val="24"/>
          <w:szCs w:val="24"/>
        </w:rPr>
        <w:t>elor; formele fizice ale proiectului (planuri, cl</w:t>
      </w:r>
      <w:r w:rsidR="00CB1252">
        <w:rPr>
          <w:rFonts w:ascii="Times New Roman" w:hAnsi="Times New Roman" w:cs="Times New Roman"/>
          <w:i/>
          <w:sz w:val="24"/>
          <w:szCs w:val="24"/>
        </w:rPr>
        <w:t>ă</w:t>
      </w:r>
      <w:r w:rsidRPr="00665856">
        <w:rPr>
          <w:rFonts w:ascii="Times New Roman" w:hAnsi="Times New Roman" w:cs="Times New Roman"/>
          <w:i/>
          <w:sz w:val="24"/>
          <w:szCs w:val="24"/>
        </w:rPr>
        <w:t>diri, alte structuri, materiale de construc</w:t>
      </w:r>
      <w:r w:rsidR="00CB1252">
        <w:rPr>
          <w:rFonts w:ascii="Times New Roman" w:hAnsi="Times New Roman" w:cs="Times New Roman"/>
          <w:i/>
          <w:sz w:val="24"/>
          <w:szCs w:val="24"/>
        </w:rPr>
        <w:t>ț</w:t>
      </w:r>
      <w:r w:rsidRPr="00665856">
        <w:rPr>
          <w:rFonts w:ascii="Times New Roman" w:hAnsi="Times New Roman" w:cs="Times New Roman"/>
          <w:i/>
          <w:sz w:val="24"/>
          <w:szCs w:val="24"/>
        </w:rPr>
        <w:t xml:space="preserve">ie </w:t>
      </w:r>
      <w:r w:rsidR="00CB1252">
        <w:rPr>
          <w:rFonts w:ascii="Times New Roman" w:hAnsi="Times New Roman" w:cs="Times New Roman"/>
          <w:i/>
          <w:sz w:val="24"/>
          <w:szCs w:val="24"/>
        </w:rPr>
        <w:t>ș</w:t>
      </w:r>
      <w:r w:rsidRPr="00665856">
        <w:rPr>
          <w:rFonts w:ascii="Times New Roman" w:hAnsi="Times New Roman" w:cs="Times New Roman"/>
          <w:i/>
          <w:sz w:val="24"/>
          <w:szCs w:val="24"/>
        </w:rPr>
        <w:t>i altele); plan</w:t>
      </w:r>
      <w:r w:rsidR="00CB1252">
        <w:rPr>
          <w:rFonts w:ascii="Times New Roman" w:hAnsi="Times New Roman" w:cs="Times New Roman"/>
          <w:i/>
          <w:sz w:val="24"/>
          <w:szCs w:val="24"/>
        </w:rPr>
        <w:t>ș</w:t>
      </w:r>
      <w:r w:rsidRPr="00665856">
        <w:rPr>
          <w:rFonts w:ascii="Times New Roman" w:hAnsi="Times New Roman" w:cs="Times New Roman"/>
          <w:i/>
          <w:sz w:val="24"/>
          <w:szCs w:val="24"/>
        </w:rPr>
        <w:t>e reprezentând limitele amplasamentului proiectului, inclusiv orice suprafa</w:t>
      </w:r>
      <w:r w:rsidR="00CB1252">
        <w:rPr>
          <w:rFonts w:ascii="Times New Roman" w:hAnsi="Times New Roman" w:cs="Times New Roman"/>
          <w:i/>
          <w:sz w:val="24"/>
          <w:szCs w:val="24"/>
        </w:rPr>
        <w:t>ță</w:t>
      </w:r>
      <w:r w:rsidRPr="00665856">
        <w:rPr>
          <w:rFonts w:ascii="Times New Roman" w:hAnsi="Times New Roman" w:cs="Times New Roman"/>
          <w:i/>
          <w:sz w:val="24"/>
          <w:szCs w:val="24"/>
        </w:rPr>
        <w:t xml:space="preserve"> de teren solicitat</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pentru a fi folosita temporar (planuri de situa</w:t>
      </w:r>
      <w:r w:rsidR="00CB1252">
        <w:rPr>
          <w:rFonts w:ascii="Times New Roman" w:hAnsi="Times New Roman" w:cs="Times New Roman"/>
          <w:i/>
          <w:sz w:val="24"/>
          <w:szCs w:val="24"/>
        </w:rPr>
        <w:t>ț</w:t>
      </w:r>
      <w:r w:rsidRPr="00665856">
        <w:rPr>
          <w:rFonts w:ascii="Times New Roman" w:hAnsi="Times New Roman" w:cs="Times New Roman"/>
          <w:i/>
          <w:sz w:val="24"/>
          <w:szCs w:val="24"/>
        </w:rPr>
        <w:t xml:space="preserve">ie </w:t>
      </w:r>
      <w:r w:rsidR="00CB1252">
        <w:rPr>
          <w:rFonts w:ascii="Times New Roman" w:hAnsi="Times New Roman" w:cs="Times New Roman"/>
          <w:i/>
          <w:sz w:val="24"/>
          <w:szCs w:val="24"/>
        </w:rPr>
        <w:t>ș</w:t>
      </w:r>
      <w:r w:rsidRPr="00665856">
        <w:rPr>
          <w:rFonts w:ascii="Times New Roman" w:hAnsi="Times New Roman" w:cs="Times New Roman"/>
          <w:i/>
          <w:sz w:val="24"/>
          <w:szCs w:val="24"/>
        </w:rPr>
        <w:t>i amplasamente);</w:t>
      </w:r>
    </w:p>
    <w:p w14:paraId="24256DBD" w14:textId="4C6B96DD" w:rsidR="00835A39" w:rsidRPr="00665856" w:rsidRDefault="00835A39" w:rsidP="00835A39">
      <w:pPr>
        <w:tabs>
          <w:tab w:val="left" w:pos="567"/>
        </w:tabs>
        <w:spacing w:after="0" w:line="240" w:lineRule="auto"/>
        <w:ind w:firstLine="567"/>
        <w:jc w:val="both"/>
        <w:rPr>
          <w:rFonts w:ascii="Times New Roman" w:hAnsi="Times New Roman" w:cs="Times New Roman"/>
          <w:sz w:val="24"/>
          <w:szCs w:val="24"/>
        </w:rPr>
      </w:pPr>
      <w:r w:rsidRPr="00665856">
        <w:rPr>
          <w:rFonts w:ascii="Times New Roman" w:hAnsi="Times New Roman" w:cs="Times New Roman"/>
          <w:sz w:val="24"/>
          <w:szCs w:val="24"/>
        </w:rPr>
        <w:t>Se ata</w:t>
      </w:r>
      <w:r w:rsidR="00CB1252">
        <w:rPr>
          <w:rFonts w:ascii="Times New Roman" w:hAnsi="Times New Roman" w:cs="Times New Roman"/>
          <w:sz w:val="24"/>
          <w:szCs w:val="24"/>
        </w:rPr>
        <w:t>ș</w:t>
      </w:r>
      <w:r w:rsidRPr="00665856">
        <w:rPr>
          <w:rFonts w:ascii="Times New Roman" w:hAnsi="Times New Roman" w:cs="Times New Roman"/>
          <w:sz w:val="24"/>
          <w:szCs w:val="24"/>
        </w:rPr>
        <w:t>eaz</w:t>
      </w:r>
      <w:r w:rsidR="00CB1252">
        <w:rPr>
          <w:rFonts w:ascii="Times New Roman" w:hAnsi="Times New Roman" w:cs="Times New Roman"/>
          <w:sz w:val="24"/>
          <w:szCs w:val="24"/>
        </w:rPr>
        <w:t>ă</w:t>
      </w:r>
      <w:r w:rsidRPr="00665856">
        <w:rPr>
          <w:rFonts w:ascii="Times New Roman" w:hAnsi="Times New Roman" w:cs="Times New Roman"/>
          <w:sz w:val="24"/>
          <w:szCs w:val="24"/>
        </w:rPr>
        <w:t xml:space="preserve"> plan</w:t>
      </w:r>
      <w:r w:rsidR="00CB1252">
        <w:rPr>
          <w:rFonts w:ascii="Times New Roman" w:hAnsi="Times New Roman" w:cs="Times New Roman"/>
          <w:sz w:val="24"/>
          <w:szCs w:val="24"/>
        </w:rPr>
        <w:t>ș</w:t>
      </w:r>
      <w:r w:rsidRPr="00665856">
        <w:rPr>
          <w:rFonts w:ascii="Times New Roman" w:hAnsi="Times New Roman" w:cs="Times New Roman"/>
          <w:sz w:val="24"/>
          <w:szCs w:val="24"/>
        </w:rPr>
        <w:t xml:space="preserve">e tehnice prezentului memoriu. </w:t>
      </w:r>
    </w:p>
    <w:p w14:paraId="4AEFBC5C" w14:textId="77777777" w:rsidR="00835A39" w:rsidRPr="00665856" w:rsidRDefault="00835A39" w:rsidP="00835A39">
      <w:pPr>
        <w:tabs>
          <w:tab w:val="left" w:pos="567"/>
        </w:tabs>
        <w:spacing w:after="0" w:line="240" w:lineRule="auto"/>
        <w:ind w:firstLine="567"/>
        <w:jc w:val="both"/>
        <w:rPr>
          <w:rFonts w:ascii="Times New Roman" w:hAnsi="Times New Roman" w:cs="Times New Roman"/>
          <w:sz w:val="24"/>
          <w:szCs w:val="24"/>
        </w:rPr>
      </w:pPr>
    </w:p>
    <w:p w14:paraId="6A19E0F3" w14:textId="73F64C78" w:rsidR="00835A39" w:rsidRPr="00665856" w:rsidRDefault="00835A39" w:rsidP="00835A39">
      <w:pPr>
        <w:tabs>
          <w:tab w:val="left" w:pos="567"/>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 xml:space="preserve">2. schemele-flux pentru procesul tehnologic </w:t>
      </w:r>
      <w:r w:rsidR="00CB1252">
        <w:rPr>
          <w:rFonts w:ascii="Times New Roman" w:hAnsi="Times New Roman" w:cs="Times New Roman"/>
          <w:i/>
          <w:sz w:val="24"/>
          <w:szCs w:val="24"/>
        </w:rPr>
        <w:t>ș</w:t>
      </w:r>
      <w:r w:rsidRPr="00665856">
        <w:rPr>
          <w:rFonts w:ascii="Times New Roman" w:hAnsi="Times New Roman" w:cs="Times New Roman"/>
          <w:i/>
          <w:sz w:val="24"/>
          <w:szCs w:val="24"/>
        </w:rPr>
        <w:t>i fazele activit</w:t>
      </w:r>
      <w:r w:rsidR="00CB1252">
        <w:rPr>
          <w:rFonts w:ascii="Times New Roman" w:hAnsi="Times New Roman" w:cs="Times New Roman"/>
          <w:i/>
          <w:sz w:val="24"/>
          <w:szCs w:val="24"/>
        </w:rPr>
        <w:t>ăț</w:t>
      </w:r>
      <w:r w:rsidRPr="00665856">
        <w:rPr>
          <w:rFonts w:ascii="Times New Roman" w:hAnsi="Times New Roman" w:cs="Times New Roman"/>
          <w:i/>
          <w:sz w:val="24"/>
          <w:szCs w:val="24"/>
        </w:rPr>
        <w:t>ii, cu instala</w:t>
      </w:r>
      <w:r w:rsidR="00CB1252">
        <w:rPr>
          <w:rFonts w:ascii="Times New Roman" w:hAnsi="Times New Roman" w:cs="Times New Roman"/>
          <w:i/>
          <w:sz w:val="24"/>
          <w:szCs w:val="24"/>
        </w:rPr>
        <w:t>ț</w:t>
      </w:r>
      <w:r w:rsidRPr="00665856">
        <w:rPr>
          <w:rFonts w:ascii="Times New Roman" w:hAnsi="Times New Roman" w:cs="Times New Roman"/>
          <w:i/>
          <w:sz w:val="24"/>
          <w:szCs w:val="24"/>
        </w:rPr>
        <w:t>iile de depoluare;</w:t>
      </w:r>
    </w:p>
    <w:p w14:paraId="7DD7A7B6" w14:textId="77777777" w:rsidR="00835A39" w:rsidRPr="00665856" w:rsidRDefault="00835A39" w:rsidP="00835A39">
      <w:pPr>
        <w:tabs>
          <w:tab w:val="left" w:pos="567"/>
          <w:tab w:val="left" w:pos="851"/>
          <w:tab w:val="left" w:pos="1276"/>
          <w:tab w:val="left" w:pos="3667"/>
        </w:tabs>
        <w:spacing w:after="0" w:line="240" w:lineRule="auto"/>
        <w:ind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r w:rsidRPr="00665856">
        <w:rPr>
          <w:rFonts w:ascii="Times New Roman" w:hAnsi="Times New Roman" w:cs="Times New Roman"/>
          <w:sz w:val="24"/>
          <w:szCs w:val="24"/>
        </w:rPr>
        <w:tab/>
      </w:r>
    </w:p>
    <w:p w14:paraId="5549DE5D" w14:textId="77777777" w:rsidR="00835A39" w:rsidRPr="00665856" w:rsidRDefault="00835A39" w:rsidP="00835A39">
      <w:pPr>
        <w:tabs>
          <w:tab w:val="left" w:pos="567"/>
          <w:tab w:val="left" w:pos="851"/>
          <w:tab w:val="left" w:pos="1276"/>
          <w:tab w:val="left" w:pos="3667"/>
        </w:tabs>
        <w:spacing w:after="0" w:line="240" w:lineRule="auto"/>
        <w:ind w:firstLine="567"/>
        <w:jc w:val="both"/>
        <w:rPr>
          <w:rFonts w:ascii="Times New Roman" w:hAnsi="Times New Roman" w:cs="Times New Roman"/>
          <w:sz w:val="24"/>
          <w:szCs w:val="24"/>
        </w:rPr>
      </w:pPr>
    </w:p>
    <w:p w14:paraId="0DE46955" w14:textId="7FF1D639" w:rsidR="00835A39" w:rsidRPr="00665856" w:rsidRDefault="00835A39" w:rsidP="00835A39">
      <w:pPr>
        <w:tabs>
          <w:tab w:val="left" w:pos="567"/>
        </w:tabs>
        <w:spacing w:after="0" w:line="240" w:lineRule="auto"/>
        <w:ind w:firstLine="567"/>
        <w:jc w:val="both"/>
        <w:rPr>
          <w:rFonts w:ascii="Times New Roman" w:hAnsi="Times New Roman" w:cs="Times New Roman"/>
          <w:i/>
          <w:sz w:val="24"/>
          <w:szCs w:val="24"/>
        </w:rPr>
      </w:pPr>
      <w:r w:rsidRPr="00665856">
        <w:rPr>
          <w:rFonts w:ascii="Times New Roman" w:hAnsi="Times New Roman" w:cs="Times New Roman"/>
          <w:i/>
          <w:sz w:val="24"/>
          <w:szCs w:val="24"/>
        </w:rPr>
        <w:t>3. schema-flux a gestion</w:t>
      </w:r>
      <w:r w:rsidR="00CB1252">
        <w:rPr>
          <w:rFonts w:ascii="Times New Roman" w:hAnsi="Times New Roman" w:cs="Times New Roman"/>
          <w:i/>
          <w:sz w:val="24"/>
          <w:szCs w:val="24"/>
        </w:rPr>
        <w:t>ă</w:t>
      </w:r>
      <w:r w:rsidRPr="00665856">
        <w:rPr>
          <w:rFonts w:ascii="Times New Roman" w:hAnsi="Times New Roman" w:cs="Times New Roman"/>
          <w:i/>
          <w:sz w:val="24"/>
          <w:szCs w:val="24"/>
        </w:rPr>
        <w:t>rii de</w:t>
      </w:r>
      <w:r w:rsidR="00CB1252">
        <w:rPr>
          <w:rFonts w:ascii="Times New Roman" w:hAnsi="Times New Roman" w:cs="Times New Roman"/>
          <w:i/>
          <w:sz w:val="24"/>
          <w:szCs w:val="24"/>
        </w:rPr>
        <w:t>ș</w:t>
      </w:r>
      <w:r w:rsidRPr="00665856">
        <w:rPr>
          <w:rFonts w:ascii="Times New Roman" w:hAnsi="Times New Roman" w:cs="Times New Roman"/>
          <w:i/>
          <w:sz w:val="24"/>
          <w:szCs w:val="24"/>
        </w:rPr>
        <w:t>eurilor;</w:t>
      </w:r>
    </w:p>
    <w:p w14:paraId="0EA9A9AA" w14:textId="77777777" w:rsidR="00835A39" w:rsidRPr="00665856" w:rsidRDefault="00835A39" w:rsidP="00835A39">
      <w:pPr>
        <w:tabs>
          <w:tab w:val="left" w:pos="567"/>
          <w:tab w:val="left" w:pos="851"/>
          <w:tab w:val="left" w:pos="1276"/>
        </w:tabs>
        <w:spacing w:after="0" w:line="240" w:lineRule="auto"/>
        <w:ind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1DDE92AF" w14:textId="77777777" w:rsidR="00835A39" w:rsidRPr="00665856" w:rsidRDefault="00835A39" w:rsidP="00835A39">
      <w:pPr>
        <w:tabs>
          <w:tab w:val="left" w:pos="567"/>
          <w:tab w:val="left" w:pos="851"/>
          <w:tab w:val="left" w:pos="1276"/>
        </w:tabs>
        <w:spacing w:after="0" w:line="240" w:lineRule="auto"/>
        <w:ind w:firstLine="567"/>
        <w:jc w:val="both"/>
        <w:rPr>
          <w:rFonts w:ascii="Times New Roman" w:hAnsi="Times New Roman" w:cs="Times New Roman"/>
          <w:sz w:val="24"/>
          <w:szCs w:val="24"/>
        </w:rPr>
      </w:pPr>
    </w:p>
    <w:p w14:paraId="7EAE18B0" w14:textId="5A0F47A0" w:rsidR="00835A39" w:rsidRPr="00665856" w:rsidRDefault="00835A39" w:rsidP="00835A39">
      <w:pPr>
        <w:tabs>
          <w:tab w:val="left" w:pos="567"/>
        </w:tabs>
        <w:spacing w:after="0" w:line="240" w:lineRule="auto"/>
        <w:ind w:firstLine="567"/>
        <w:jc w:val="both"/>
        <w:rPr>
          <w:rFonts w:ascii="Times New Roman" w:hAnsi="Times New Roman" w:cs="Times New Roman"/>
          <w:sz w:val="24"/>
          <w:szCs w:val="24"/>
        </w:rPr>
      </w:pPr>
      <w:r w:rsidRPr="00665856">
        <w:rPr>
          <w:rFonts w:ascii="Times New Roman" w:hAnsi="Times New Roman" w:cs="Times New Roman"/>
          <w:i/>
          <w:sz w:val="24"/>
          <w:szCs w:val="24"/>
        </w:rPr>
        <w:t>4. alte piese desenate, stabilite de autoritatea public</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pentru protec</w:t>
      </w:r>
      <w:r w:rsidR="00CB1252">
        <w:rPr>
          <w:rFonts w:ascii="Times New Roman" w:hAnsi="Times New Roman" w:cs="Times New Roman"/>
          <w:i/>
          <w:sz w:val="24"/>
          <w:szCs w:val="24"/>
        </w:rPr>
        <w:t>ț</w:t>
      </w:r>
      <w:r w:rsidRPr="00665856">
        <w:rPr>
          <w:rFonts w:ascii="Times New Roman" w:hAnsi="Times New Roman" w:cs="Times New Roman"/>
          <w:i/>
          <w:sz w:val="24"/>
          <w:szCs w:val="24"/>
        </w:rPr>
        <w:t>ia mediului.</w:t>
      </w:r>
    </w:p>
    <w:p w14:paraId="77F62553" w14:textId="77777777" w:rsidR="00835A39" w:rsidRPr="00665856" w:rsidRDefault="00835A39" w:rsidP="00835A39">
      <w:pPr>
        <w:tabs>
          <w:tab w:val="left" w:pos="567"/>
        </w:tabs>
        <w:spacing w:after="0" w:line="240" w:lineRule="auto"/>
        <w:ind w:firstLine="567"/>
        <w:jc w:val="both"/>
        <w:rPr>
          <w:rFonts w:ascii="Times New Roman" w:hAnsi="Times New Roman" w:cs="Times New Roman"/>
          <w:b/>
          <w:sz w:val="24"/>
          <w:szCs w:val="24"/>
        </w:rPr>
      </w:pPr>
    </w:p>
    <w:p w14:paraId="3902D810" w14:textId="710796A7"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b/>
          <w:sz w:val="24"/>
          <w:szCs w:val="24"/>
        </w:rPr>
      </w:pPr>
      <w:r w:rsidRPr="00665856">
        <w:rPr>
          <w:rFonts w:ascii="Times New Roman" w:hAnsi="Times New Roman" w:cs="Times New Roman"/>
          <w:b/>
          <w:sz w:val="24"/>
          <w:szCs w:val="24"/>
        </w:rPr>
        <w:t>XIII. Pentru proiectele care intr</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 sub incidenta prevederilor art. 28 din Ordonan</w:t>
      </w:r>
      <w:r w:rsidR="00CB1252">
        <w:rPr>
          <w:rFonts w:ascii="Times New Roman" w:hAnsi="Times New Roman" w:cs="Times New Roman"/>
          <w:b/>
          <w:sz w:val="24"/>
          <w:szCs w:val="24"/>
        </w:rPr>
        <w:t>ț</w:t>
      </w:r>
      <w:r w:rsidRPr="00665856">
        <w:rPr>
          <w:rFonts w:ascii="Times New Roman" w:hAnsi="Times New Roman" w:cs="Times New Roman"/>
          <w:b/>
          <w:sz w:val="24"/>
          <w:szCs w:val="24"/>
        </w:rPr>
        <w:t>a de urgen</w:t>
      </w:r>
      <w:r w:rsidR="00CB1252">
        <w:rPr>
          <w:rFonts w:ascii="Times New Roman" w:hAnsi="Times New Roman" w:cs="Times New Roman"/>
          <w:b/>
          <w:sz w:val="24"/>
          <w:szCs w:val="24"/>
        </w:rPr>
        <w:t>ță</w:t>
      </w:r>
      <w:r w:rsidRPr="00665856">
        <w:rPr>
          <w:rFonts w:ascii="Times New Roman" w:hAnsi="Times New Roman" w:cs="Times New Roman"/>
          <w:b/>
          <w:sz w:val="24"/>
          <w:szCs w:val="24"/>
        </w:rPr>
        <w:t xml:space="preserve"> a Guvernului nr. 57/2007 privind regimul ariilor naturale protejate, conservarea habitatelor naturale, a florei </w:t>
      </w:r>
      <w:r w:rsidR="00CB1252">
        <w:rPr>
          <w:rFonts w:ascii="Times New Roman" w:hAnsi="Times New Roman" w:cs="Times New Roman"/>
          <w:b/>
          <w:sz w:val="24"/>
          <w:szCs w:val="24"/>
        </w:rPr>
        <w:t>ș</w:t>
      </w:r>
      <w:r w:rsidRPr="00665856">
        <w:rPr>
          <w:rFonts w:ascii="Times New Roman" w:hAnsi="Times New Roman" w:cs="Times New Roman"/>
          <w:b/>
          <w:sz w:val="24"/>
          <w:szCs w:val="24"/>
        </w:rPr>
        <w:t>i faunei s</w:t>
      </w:r>
      <w:r w:rsidR="00CB1252">
        <w:rPr>
          <w:rFonts w:ascii="Times New Roman" w:hAnsi="Times New Roman" w:cs="Times New Roman"/>
          <w:b/>
          <w:sz w:val="24"/>
          <w:szCs w:val="24"/>
        </w:rPr>
        <w:t>ă</w:t>
      </w:r>
      <w:r w:rsidRPr="00665856">
        <w:rPr>
          <w:rFonts w:ascii="Times New Roman" w:hAnsi="Times New Roman" w:cs="Times New Roman"/>
          <w:b/>
          <w:sz w:val="24"/>
          <w:szCs w:val="24"/>
        </w:rPr>
        <w:t>lbatice, aprobat</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 cu modific</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ri </w:t>
      </w:r>
      <w:r w:rsidR="00CB1252">
        <w:rPr>
          <w:rFonts w:ascii="Times New Roman" w:hAnsi="Times New Roman" w:cs="Times New Roman"/>
          <w:b/>
          <w:sz w:val="24"/>
          <w:szCs w:val="24"/>
        </w:rPr>
        <w:t>ș</w:t>
      </w:r>
      <w:r w:rsidRPr="00665856">
        <w:rPr>
          <w:rFonts w:ascii="Times New Roman" w:hAnsi="Times New Roman" w:cs="Times New Roman"/>
          <w:b/>
          <w:sz w:val="24"/>
          <w:szCs w:val="24"/>
        </w:rPr>
        <w:t>i complet</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ri prin </w:t>
      </w:r>
      <w:r w:rsidR="00CB1252">
        <w:rPr>
          <w:rFonts w:ascii="Times New Roman" w:hAnsi="Times New Roman" w:cs="Times New Roman"/>
          <w:b/>
          <w:sz w:val="24"/>
          <w:szCs w:val="24"/>
        </w:rPr>
        <w:t>L</w:t>
      </w:r>
      <w:r w:rsidRPr="00665856">
        <w:rPr>
          <w:rFonts w:ascii="Times New Roman" w:hAnsi="Times New Roman" w:cs="Times New Roman"/>
          <w:b/>
          <w:sz w:val="24"/>
          <w:szCs w:val="24"/>
        </w:rPr>
        <w:t>egea nr. 49/2011, cu modific</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rile </w:t>
      </w:r>
      <w:r w:rsidR="00CB1252">
        <w:rPr>
          <w:rFonts w:ascii="Times New Roman" w:hAnsi="Times New Roman" w:cs="Times New Roman"/>
          <w:b/>
          <w:sz w:val="24"/>
          <w:szCs w:val="24"/>
        </w:rPr>
        <w:t>ș</w:t>
      </w:r>
      <w:r w:rsidRPr="00665856">
        <w:rPr>
          <w:rFonts w:ascii="Times New Roman" w:hAnsi="Times New Roman" w:cs="Times New Roman"/>
          <w:b/>
          <w:sz w:val="24"/>
          <w:szCs w:val="24"/>
        </w:rPr>
        <w:t>i complet</w:t>
      </w:r>
      <w:r w:rsidR="00CB1252">
        <w:rPr>
          <w:rFonts w:ascii="Times New Roman" w:hAnsi="Times New Roman" w:cs="Times New Roman"/>
          <w:b/>
          <w:sz w:val="24"/>
          <w:szCs w:val="24"/>
        </w:rPr>
        <w:t>ă</w:t>
      </w:r>
      <w:r w:rsidRPr="00665856">
        <w:rPr>
          <w:rFonts w:ascii="Times New Roman" w:hAnsi="Times New Roman" w:cs="Times New Roman"/>
          <w:b/>
          <w:sz w:val="24"/>
          <w:szCs w:val="24"/>
        </w:rPr>
        <w:t>rile ulterioare, memoriul va fi completat cu urm</w:t>
      </w:r>
      <w:r w:rsidR="00CB1252">
        <w:rPr>
          <w:rFonts w:ascii="Times New Roman" w:hAnsi="Times New Roman" w:cs="Times New Roman"/>
          <w:b/>
          <w:sz w:val="24"/>
          <w:szCs w:val="24"/>
        </w:rPr>
        <w:t>ă</w:t>
      </w:r>
      <w:r w:rsidRPr="00665856">
        <w:rPr>
          <w:rFonts w:ascii="Times New Roman" w:hAnsi="Times New Roman" w:cs="Times New Roman"/>
          <w:b/>
          <w:sz w:val="24"/>
          <w:szCs w:val="24"/>
        </w:rPr>
        <w:t>toarele:</w:t>
      </w:r>
    </w:p>
    <w:p w14:paraId="3D27C1D8" w14:textId="43BB84CC"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a) descrierea succint</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a proiectului </w:t>
      </w:r>
      <w:r w:rsidR="00CB1252">
        <w:rPr>
          <w:rFonts w:ascii="Times New Roman" w:hAnsi="Times New Roman" w:cs="Times New Roman"/>
          <w:i/>
          <w:sz w:val="24"/>
          <w:szCs w:val="24"/>
        </w:rPr>
        <w:t>ș</w:t>
      </w:r>
      <w:r w:rsidRPr="00665856">
        <w:rPr>
          <w:rFonts w:ascii="Times New Roman" w:hAnsi="Times New Roman" w:cs="Times New Roman"/>
          <w:i/>
          <w:sz w:val="24"/>
          <w:szCs w:val="24"/>
        </w:rPr>
        <w:t>i distan</w:t>
      </w:r>
      <w:r w:rsidR="00CB1252">
        <w:rPr>
          <w:rFonts w:ascii="Times New Roman" w:hAnsi="Times New Roman" w:cs="Times New Roman"/>
          <w:i/>
          <w:sz w:val="24"/>
          <w:szCs w:val="24"/>
        </w:rPr>
        <w:t>ț</w:t>
      </w:r>
      <w:r w:rsidRPr="00665856">
        <w:rPr>
          <w:rFonts w:ascii="Times New Roman" w:hAnsi="Times New Roman" w:cs="Times New Roman"/>
          <w:i/>
          <w:sz w:val="24"/>
          <w:szCs w:val="24"/>
        </w:rPr>
        <w:t>a fa</w:t>
      </w:r>
      <w:r w:rsidR="00CB1252">
        <w:rPr>
          <w:rFonts w:ascii="Times New Roman" w:hAnsi="Times New Roman" w:cs="Times New Roman"/>
          <w:i/>
          <w:sz w:val="24"/>
          <w:szCs w:val="24"/>
        </w:rPr>
        <w:t>ță</w:t>
      </w:r>
      <w:r w:rsidRPr="00665856">
        <w:rPr>
          <w:rFonts w:ascii="Times New Roman" w:hAnsi="Times New Roman" w:cs="Times New Roman"/>
          <w:i/>
          <w:sz w:val="24"/>
          <w:szCs w:val="24"/>
        </w:rPr>
        <w:t xml:space="preserve"> de aria natural</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protejat</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de interes comunitar, precum </w:t>
      </w:r>
      <w:r w:rsidR="00CB1252">
        <w:rPr>
          <w:rFonts w:ascii="Times New Roman" w:hAnsi="Times New Roman" w:cs="Times New Roman"/>
          <w:i/>
          <w:sz w:val="24"/>
          <w:szCs w:val="24"/>
        </w:rPr>
        <w:t>ș</w:t>
      </w:r>
      <w:r w:rsidRPr="00665856">
        <w:rPr>
          <w:rFonts w:ascii="Times New Roman" w:hAnsi="Times New Roman" w:cs="Times New Roman"/>
          <w:i/>
          <w:sz w:val="24"/>
          <w:szCs w:val="24"/>
        </w:rPr>
        <w:t>i coordonatele geografice (Stereo 70) ale amplasamentului  roiectului. Aceste coordonate vor fi prezentate sub forma de vector în format digital cu referinta geografica, în sistem de proiec</w:t>
      </w:r>
      <w:r w:rsidR="00CB1252">
        <w:rPr>
          <w:rFonts w:ascii="Times New Roman" w:hAnsi="Times New Roman" w:cs="Times New Roman"/>
          <w:i/>
          <w:sz w:val="24"/>
          <w:szCs w:val="24"/>
        </w:rPr>
        <w:t>ț</w:t>
      </w:r>
      <w:r w:rsidRPr="00665856">
        <w:rPr>
          <w:rFonts w:ascii="Times New Roman" w:hAnsi="Times New Roman" w:cs="Times New Roman"/>
          <w:i/>
          <w:sz w:val="24"/>
          <w:szCs w:val="24"/>
        </w:rPr>
        <w:t>ie na</w:t>
      </w:r>
      <w:r w:rsidR="00CB1252">
        <w:rPr>
          <w:rFonts w:ascii="Times New Roman" w:hAnsi="Times New Roman" w:cs="Times New Roman"/>
          <w:i/>
          <w:sz w:val="24"/>
          <w:szCs w:val="24"/>
        </w:rPr>
        <w:t>ț</w:t>
      </w:r>
      <w:r w:rsidRPr="00665856">
        <w:rPr>
          <w:rFonts w:ascii="Times New Roman" w:hAnsi="Times New Roman" w:cs="Times New Roman"/>
          <w:i/>
          <w:sz w:val="24"/>
          <w:szCs w:val="24"/>
        </w:rPr>
        <w:t>ional</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Stereo 1970, sau de tabel în format electronic continând coordonatele conturului (X, Y) în sistem de proiec</w:t>
      </w:r>
      <w:r w:rsidR="00CB1252">
        <w:rPr>
          <w:rFonts w:ascii="Times New Roman" w:hAnsi="Times New Roman" w:cs="Times New Roman"/>
          <w:i/>
          <w:sz w:val="24"/>
          <w:szCs w:val="24"/>
        </w:rPr>
        <w:t>ț</w:t>
      </w:r>
      <w:r w:rsidRPr="00665856">
        <w:rPr>
          <w:rFonts w:ascii="Times New Roman" w:hAnsi="Times New Roman" w:cs="Times New Roman"/>
          <w:i/>
          <w:sz w:val="24"/>
          <w:szCs w:val="24"/>
        </w:rPr>
        <w:t>ie na</w:t>
      </w:r>
      <w:r w:rsidR="00CB1252">
        <w:rPr>
          <w:rFonts w:ascii="Times New Roman" w:hAnsi="Times New Roman" w:cs="Times New Roman"/>
          <w:i/>
          <w:sz w:val="24"/>
          <w:szCs w:val="24"/>
        </w:rPr>
        <w:t>ț</w:t>
      </w:r>
      <w:r w:rsidRPr="00665856">
        <w:rPr>
          <w:rFonts w:ascii="Times New Roman" w:hAnsi="Times New Roman" w:cs="Times New Roman"/>
          <w:i/>
          <w:sz w:val="24"/>
          <w:szCs w:val="24"/>
        </w:rPr>
        <w:t>ional</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Stereo 1970:</w:t>
      </w:r>
    </w:p>
    <w:p w14:paraId="394441C1" w14:textId="37F87AF5" w:rsidR="00835A39" w:rsidRPr="00665856" w:rsidRDefault="00835A39" w:rsidP="00835A39">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65856">
        <w:rPr>
          <w:rFonts w:ascii="Times New Roman" w:hAnsi="Times New Roman" w:cs="Times New Roman"/>
          <w:sz w:val="24"/>
          <w:szCs w:val="24"/>
        </w:rPr>
        <w:t>Proiectul nu intr</w:t>
      </w:r>
      <w:r w:rsidR="00CB1252">
        <w:rPr>
          <w:rFonts w:ascii="Times New Roman" w:hAnsi="Times New Roman" w:cs="Times New Roman"/>
          <w:sz w:val="24"/>
          <w:szCs w:val="24"/>
        </w:rPr>
        <w:t>ă</w:t>
      </w:r>
      <w:r w:rsidRPr="00665856">
        <w:rPr>
          <w:rFonts w:ascii="Times New Roman" w:hAnsi="Times New Roman" w:cs="Times New Roman"/>
          <w:sz w:val="24"/>
          <w:szCs w:val="24"/>
        </w:rPr>
        <w:t xml:space="preserve"> sub inciden</w:t>
      </w:r>
      <w:r w:rsidR="00CB1252">
        <w:rPr>
          <w:rFonts w:ascii="Times New Roman" w:hAnsi="Times New Roman" w:cs="Times New Roman"/>
          <w:sz w:val="24"/>
          <w:szCs w:val="24"/>
        </w:rPr>
        <w:t>ț</w:t>
      </w:r>
      <w:r w:rsidRPr="00665856">
        <w:rPr>
          <w:rFonts w:ascii="Times New Roman" w:hAnsi="Times New Roman" w:cs="Times New Roman"/>
          <w:sz w:val="24"/>
          <w:szCs w:val="24"/>
        </w:rPr>
        <w:t xml:space="preserve">a </w:t>
      </w:r>
      <w:r w:rsidRPr="00665856">
        <w:rPr>
          <w:rFonts w:ascii="Times New Roman" w:hAnsi="Times New Roman" w:cs="Times New Roman"/>
          <w:bCs/>
          <w:sz w:val="24"/>
          <w:szCs w:val="24"/>
        </w:rPr>
        <w:t>prevederilor art. 28 din Ordonan</w:t>
      </w:r>
      <w:r w:rsidR="00CB1252">
        <w:rPr>
          <w:rFonts w:ascii="Times New Roman" w:hAnsi="Times New Roman" w:cs="Times New Roman"/>
          <w:bCs/>
          <w:sz w:val="24"/>
          <w:szCs w:val="24"/>
        </w:rPr>
        <w:t>ț</w:t>
      </w:r>
      <w:r w:rsidRPr="00665856">
        <w:rPr>
          <w:rFonts w:ascii="Times New Roman" w:hAnsi="Times New Roman" w:cs="Times New Roman"/>
          <w:bCs/>
          <w:sz w:val="24"/>
          <w:szCs w:val="24"/>
        </w:rPr>
        <w:t>a de urgen</w:t>
      </w:r>
      <w:r w:rsidR="00CB1252">
        <w:rPr>
          <w:rFonts w:ascii="Times New Roman" w:hAnsi="Times New Roman" w:cs="Times New Roman"/>
          <w:bCs/>
          <w:sz w:val="24"/>
          <w:szCs w:val="24"/>
        </w:rPr>
        <w:t>ță</w:t>
      </w:r>
      <w:r w:rsidRPr="00665856">
        <w:rPr>
          <w:rFonts w:ascii="Times New Roman" w:hAnsi="Times New Roman" w:cs="Times New Roman"/>
          <w:bCs/>
          <w:sz w:val="24"/>
          <w:szCs w:val="24"/>
        </w:rPr>
        <w:t xml:space="preserve"> a Guvernului nr. 57/2007 privind regimul ariilor naturale protejate, conservarea habitatelor naturale, a florei </w:t>
      </w:r>
      <w:r w:rsidR="00CB1252">
        <w:rPr>
          <w:rFonts w:ascii="Times New Roman" w:hAnsi="Times New Roman" w:cs="Times New Roman"/>
          <w:bCs/>
          <w:sz w:val="24"/>
          <w:szCs w:val="24"/>
        </w:rPr>
        <w:t>ș</w:t>
      </w:r>
      <w:r w:rsidRPr="00665856">
        <w:rPr>
          <w:rFonts w:ascii="Times New Roman" w:hAnsi="Times New Roman" w:cs="Times New Roman"/>
          <w:bCs/>
          <w:sz w:val="24"/>
          <w:szCs w:val="24"/>
        </w:rPr>
        <w:t>i faunei s</w:t>
      </w:r>
      <w:r w:rsidR="00CB1252">
        <w:rPr>
          <w:rFonts w:ascii="Times New Roman" w:hAnsi="Times New Roman" w:cs="Times New Roman"/>
          <w:bCs/>
          <w:sz w:val="24"/>
          <w:szCs w:val="24"/>
        </w:rPr>
        <w:t>ă</w:t>
      </w:r>
      <w:r w:rsidRPr="00665856">
        <w:rPr>
          <w:rFonts w:ascii="Times New Roman" w:hAnsi="Times New Roman" w:cs="Times New Roman"/>
          <w:bCs/>
          <w:sz w:val="24"/>
          <w:szCs w:val="24"/>
        </w:rPr>
        <w:t>lbatice, aprobat</w:t>
      </w:r>
      <w:r w:rsidR="00CB1252">
        <w:rPr>
          <w:rFonts w:ascii="Times New Roman" w:hAnsi="Times New Roman" w:cs="Times New Roman"/>
          <w:bCs/>
          <w:sz w:val="24"/>
          <w:szCs w:val="24"/>
        </w:rPr>
        <w:t>ă</w:t>
      </w:r>
      <w:r w:rsidRPr="00665856">
        <w:rPr>
          <w:rFonts w:ascii="Times New Roman" w:hAnsi="Times New Roman" w:cs="Times New Roman"/>
          <w:bCs/>
          <w:sz w:val="24"/>
          <w:szCs w:val="24"/>
        </w:rPr>
        <w:t xml:space="preserve"> cu modific</w:t>
      </w:r>
      <w:r w:rsidR="00CB1252">
        <w:rPr>
          <w:rFonts w:ascii="Times New Roman" w:hAnsi="Times New Roman" w:cs="Times New Roman"/>
          <w:bCs/>
          <w:sz w:val="24"/>
          <w:szCs w:val="24"/>
        </w:rPr>
        <w:t>ă</w:t>
      </w:r>
      <w:r w:rsidRPr="00665856">
        <w:rPr>
          <w:rFonts w:ascii="Times New Roman" w:hAnsi="Times New Roman" w:cs="Times New Roman"/>
          <w:bCs/>
          <w:sz w:val="24"/>
          <w:szCs w:val="24"/>
        </w:rPr>
        <w:t xml:space="preserve">ri </w:t>
      </w:r>
      <w:r w:rsidR="00CB1252">
        <w:rPr>
          <w:rFonts w:ascii="Times New Roman" w:hAnsi="Times New Roman" w:cs="Times New Roman"/>
          <w:bCs/>
          <w:sz w:val="24"/>
          <w:szCs w:val="24"/>
        </w:rPr>
        <w:t>ș</w:t>
      </w:r>
      <w:r w:rsidRPr="00665856">
        <w:rPr>
          <w:rFonts w:ascii="Times New Roman" w:hAnsi="Times New Roman" w:cs="Times New Roman"/>
          <w:bCs/>
          <w:sz w:val="24"/>
          <w:szCs w:val="24"/>
        </w:rPr>
        <w:t>i complet</w:t>
      </w:r>
      <w:r w:rsidR="00CB1252">
        <w:rPr>
          <w:rFonts w:ascii="Times New Roman" w:hAnsi="Times New Roman" w:cs="Times New Roman"/>
          <w:bCs/>
          <w:sz w:val="24"/>
          <w:szCs w:val="24"/>
        </w:rPr>
        <w:t>ă</w:t>
      </w:r>
      <w:r w:rsidRPr="00665856">
        <w:rPr>
          <w:rFonts w:ascii="Times New Roman" w:hAnsi="Times New Roman" w:cs="Times New Roman"/>
          <w:bCs/>
          <w:sz w:val="24"/>
          <w:szCs w:val="24"/>
        </w:rPr>
        <w:t xml:space="preserve">ri prin </w:t>
      </w:r>
      <w:r w:rsidR="00CB1252">
        <w:rPr>
          <w:rFonts w:ascii="Times New Roman" w:hAnsi="Times New Roman" w:cs="Times New Roman"/>
          <w:bCs/>
          <w:sz w:val="24"/>
          <w:szCs w:val="24"/>
        </w:rPr>
        <w:t>L</w:t>
      </w:r>
      <w:r w:rsidRPr="00665856">
        <w:rPr>
          <w:rFonts w:ascii="Times New Roman" w:hAnsi="Times New Roman" w:cs="Times New Roman"/>
          <w:bCs/>
          <w:sz w:val="24"/>
          <w:szCs w:val="24"/>
        </w:rPr>
        <w:t>egea nr. 49/2011, cu modific</w:t>
      </w:r>
      <w:r w:rsidR="00CB1252">
        <w:rPr>
          <w:rFonts w:ascii="Times New Roman" w:hAnsi="Times New Roman" w:cs="Times New Roman"/>
          <w:bCs/>
          <w:sz w:val="24"/>
          <w:szCs w:val="24"/>
        </w:rPr>
        <w:t>ă</w:t>
      </w:r>
      <w:r w:rsidRPr="00665856">
        <w:rPr>
          <w:rFonts w:ascii="Times New Roman" w:hAnsi="Times New Roman" w:cs="Times New Roman"/>
          <w:bCs/>
          <w:sz w:val="24"/>
          <w:szCs w:val="24"/>
        </w:rPr>
        <w:t xml:space="preserve">rile </w:t>
      </w:r>
      <w:r w:rsidR="00CB1252">
        <w:rPr>
          <w:rFonts w:ascii="Times New Roman" w:hAnsi="Times New Roman" w:cs="Times New Roman"/>
          <w:bCs/>
          <w:sz w:val="24"/>
          <w:szCs w:val="24"/>
        </w:rPr>
        <w:t>ș</w:t>
      </w:r>
      <w:r w:rsidRPr="00665856">
        <w:rPr>
          <w:rFonts w:ascii="Times New Roman" w:hAnsi="Times New Roman" w:cs="Times New Roman"/>
          <w:bCs/>
          <w:sz w:val="24"/>
          <w:szCs w:val="24"/>
        </w:rPr>
        <w:t>i complet</w:t>
      </w:r>
      <w:r w:rsidR="00CB1252">
        <w:rPr>
          <w:rFonts w:ascii="Times New Roman" w:hAnsi="Times New Roman" w:cs="Times New Roman"/>
          <w:bCs/>
          <w:sz w:val="24"/>
          <w:szCs w:val="24"/>
        </w:rPr>
        <w:t>ă</w:t>
      </w:r>
      <w:r w:rsidRPr="00665856">
        <w:rPr>
          <w:rFonts w:ascii="Times New Roman" w:hAnsi="Times New Roman" w:cs="Times New Roman"/>
          <w:bCs/>
          <w:sz w:val="24"/>
          <w:szCs w:val="24"/>
        </w:rPr>
        <w:t>rile ulterioare, memoriul va fi completat cu urm</w:t>
      </w:r>
      <w:r w:rsidR="00CB1252">
        <w:rPr>
          <w:rFonts w:ascii="Times New Roman" w:hAnsi="Times New Roman" w:cs="Times New Roman"/>
          <w:bCs/>
          <w:sz w:val="24"/>
          <w:szCs w:val="24"/>
        </w:rPr>
        <w:t>ă</w:t>
      </w:r>
      <w:r w:rsidRPr="00665856">
        <w:rPr>
          <w:rFonts w:ascii="Times New Roman" w:hAnsi="Times New Roman" w:cs="Times New Roman"/>
          <w:bCs/>
          <w:sz w:val="24"/>
          <w:szCs w:val="24"/>
        </w:rPr>
        <w:t>toarele.</w:t>
      </w:r>
    </w:p>
    <w:p w14:paraId="497F9420" w14:textId="77777777" w:rsidR="00835A39" w:rsidRPr="00276A4F" w:rsidRDefault="00835A39" w:rsidP="00835A39">
      <w:pPr>
        <w:pStyle w:val="ListParagraph"/>
        <w:tabs>
          <w:tab w:val="left" w:pos="567"/>
        </w:tabs>
        <w:ind w:left="0" w:firstLine="567"/>
        <w:jc w:val="both"/>
        <w:rPr>
          <w:rFonts w:ascii="Cambria" w:hAnsi="Cambria"/>
          <w:i/>
          <w:color w:val="FF0000"/>
        </w:rPr>
      </w:pPr>
    </w:p>
    <w:p w14:paraId="3E777C9B" w14:textId="435357A6"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 xml:space="preserve">b)  numele </w:t>
      </w:r>
      <w:r w:rsidR="00CB1252">
        <w:rPr>
          <w:rFonts w:ascii="Times New Roman" w:hAnsi="Times New Roman" w:cs="Times New Roman"/>
          <w:i/>
          <w:sz w:val="24"/>
          <w:szCs w:val="24"/>
        </w:rPr>
        <w:t>ș</w:t>
      </w:r>
      <w:r w:rsidRPr="00665856">
        <w:rPr>
          <w:rFonts w:ascii="Times New Roman" w:hAnsi="Times New Roman" w:cs="Times New Roman"/>
          <w:i/>
          <w:sz w:val="24"/>
          <w:szCs w:val="24"/>
        </w:rPr>
        <w:t>i codul ariei naturale protejate de interes comunitar:</w:t>
      </w:r>
    </w:p>
    <w:p w14:paraId="6D776F77" w14:textId="77777777" w:rsidR="00CB1252" w:rsidRPr="00761D87" w:rsidRDefault="00CB1252" w:rsidP="00CB1252">
      <w:pPr>
        <w:ind w:firstLine="567"/>
        <w:jc w:val="both"/>
        <w:rPr>
          <w:rFonts w:ascii="Times New Roman" w:hAnsi="Times New Roman" w:cs="Times New Roman"/>
          <w:sz w:val="24"/>
          <w:szCs w:val="24"/>
        </w:rPr>
      </w:pPr>
      <w:r w:rsidRPr="00761D87">
        <w:rPr>
          <w:rFonts w:ascii="Times New Roman" w:hAnsi="Times New Roman" w:cs="Times New Roman"/>
          <w:sz w:val="24"/>
          <w:szCs w:val="24"/>
        </w:rPr>
        <w:t>Prezentul amplasament se afla la aproximativ 3,20  km distanta de Padurile din Sudul Piemontului Candesti (SiteCode: ROSCI0344) si  aproximativ 17,3 km distanta de Muscelele Argesului  (SiteCode: ROSCI0326), arii naturale protejate de interes comunitar (situri Natura 2000).</w:t>
      </w:r>
    </w:p>
    <w:p w14:paraId="41FD5FB5" w14:textId="35C3C587"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c) prezen</w:t>
      </w:r>
      <w:r w:rsidR="00CB1252">
        <w:rPr>
          <w:rFonts w:ascii="Times New Roman" w:hAnsi="Times New Roman" w:cs="Times New Roman"/>
          <w:i/>
          <w:sz w:val="24"/>
          <w:szCs w:val="24"/>
        </w:rPr>
        <w:t>ț</w:t>
      </w:r>
      <w:r w:rsidRPr="00665856">
        <w:rPr>
          <w:rFonts w:ascii="Times New Roman" w:hAnsi="Times New Roman" w:cs="Times New Roman"/>
          <w:i/>
          <w:sz w:val="24"/>
          <w:szCs w:val="24"/>
        </w:rPr>
        <w:t xml:space="preserve">a </w:t>
      </w:r>
      <w:r w:rsidR="00CB1252">
        <w:rPr>
          <w:rFonts w:ascii="Times New Roman" w:hAnsi="Times New Roman" w:cs="Times New Roman"/>
          <w:i/>
          <w:sz w:val="24"/>
          <w:szCs w:val="24"/>
        </w:rPr>
        <w:t>ș</w:t>
      </w:r>
      <w:r w:rsidRPr="00665856">
        <w:rPr>
          <w:rFonts w:ascii="Times New Roman" w:hAnsi="Times New Roman" w:cs="Times New Roman"/>
          <w:i/>
          <w:sz w:val="24"/>
          <w:szCs w:val="24"/>
        </w:rPr>
        <w:t>i efectivele/suprafe</w:t>
      </w:r>
      <w:r w:rsidR="00CB1252">
        <w:rPr>
          <w:rFonts w:ascii="Times New Roman" w:hAnsi="Times New Roman" w:cs="Times New Roman"/>
          <w:i/>
          <w:sz w:val="24"/>
          <w:szCs w:val="24"/>
        </w:rPr>
        <w:t>ț</w:t>
      </w:r>
      <w:r w:rsidRPr="00665856">
        <w:rPr>
          <w:rFonts w:ascii="Times New Roman" w:hAnsi="Times New Roman" w:cs="Times New Roman"/>
          <w:i/>
          <w:sz w:val="24"/>
          <w:szCs w:val="24"/>
        </w:rPr>
        <w:t xml:space="preserve">ele acoperite de specii </w:t>
      </w:r>
      <w:r w:rsidR="00CB1252">
        <w:rPr>
          <w:rFonts w:ascii="Times New Roman" w:hAnsi="Times New Roman" w:cs="Times New Roman"/>
          <w:i/>
          <w:sz w:val="24"/>
          <w:szCs w:val="24"/>
        </w:rPr>
        <w:t>ș</w:t>
      </w:r>
      <w:r w:rsidRPr="00665856">
        <w:rPr>
          <w:rFonts w:ascii="Times New Roman" w:hAnsi="Times New Roman" w:cs="Times New Roman"/>
          <w:i/>
          <w:sz w:val="24"/>
          <w:szCs w:val="24"/>
        </w:rPr>
        <w:t>i habitate de interes comunitar în zona proiectului:</w:t>
      </w:r>
    </w:p>
    <w:p w14:paraId="304D7F5E" w14:textId="6FC6F4F2"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Cs/>
          <w:sz w:val="24"/>
          <w:szCs w:val="24"/>
        </w:rPr>
      </w:pPr>
      <w:r w:rsidRPr="00665856">
        <w:rPr>
          <w:rFonts w:ascii="Times New Roman" w:hAnsi="Times New Roman" w:cs="Times New Roman"/>
          <w:iCs/>
          <w:sz w:val="24"/>
          <w:szCs w:val="24"/>
        </w:rPr>
        <w:t xml:space="preserve">Nu este cazul </w:t>
      </w:r>
      <w:r w:rsidR="00CB1252">
        <w:rPr>
          <w:rFonts w:ascii="Times New Roman" w:hAnsi="Times New Roman" w:cs="Times New Roman"/>
          <w:iCs/>
          <w:sz w:val="24"/>
          <w:szCs w:val="24"/>
        </w:rPr>
        <w:t>ț</w:t>
      </w:r>
      <w:r w:rsidRPr="00665856">
        <w:rPr>
          <w:rFonts w:ascii="Times New Roman" w:hAnsi="Times New Roman" w:cs="Times New Roman"/>
          <w:iCs/>
          <w:sz w:val="24"/>
          <w:szCs w:val="24"/>
        </w:rPr>
        <w:t>in</w:t>
      </w:r>
      <w:r w:rsidR="00CB1252">
        <w:rPr>
          <w:rFonts w:ascii="Times New Roman" w:hAnsi="Times New Roman" w:cs="Times New Roman"/>
          <w:iCs/>
          <w:sz w:val="24"/>
          <w:szCs w:val="24"/>
        </w:rPr>
        <w:t>â</w:t>
      </w:r>
      <w:r w:rsidRPr="00665856">
        <w:rPr>
          <w:rFonts w:ascii="Times New Roman" w:hAnsi="Times New Roman" w:cs="Times New Roman"/>
          <w:iCs/>
          <w:sz w:val="24"/>
          <w:szCs w:val="24"/>
        </w:rPr>
        <w:t>nd cont de amplasamentul investi</w:t>
      </w:r>
      <w:r w:rsidR="00CB1252">
        <w:rPr>
          <w:rFonts w:ascii="Times New Roman" w:hAnsi="Times New Roman" w:cs="Times New Roman"/>
          <w:iCs/>
          <w:sz w:val="24"/>
          <w:szCs w:val="24"/>
        </w:rPr>
        <w:t>ț</w:t>
      </w:r>
      <w:r w:rsidRPr="00665856">
        <w:rPr>
          <w:rFonts w:ascii="Times New Roman" w:hAnsi="Times New Roman" w:cs="Times New Roman"/>
          <w:iCs/>
          <w:sz w:val="24"/>
          <w:szCs w:val="24"/>
        </w:rPr>
        <w:t>iei.</w:t>
      </w:r>
    </w:p>
    <w:p w14:paraId="281C001B" w14:textId="77777777"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p>
    <w:p w14:paraId="553CE62C" w14:textId="74A52CCE"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d) se va preciza dac</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proiectul are leg</w:t>
      </w:r>
      <w:r w:rsidR="00CB1252">
        <w:rPr>
          <w:rFonts w:ascii="Times New Roman" w:hAnsi="Times New Roman" w:cs="Times New Roman"/>
          <w:i/>
          <w:sz w:val="24"/>
          <w:szCs w:val="24"/>
        </w:rPr>
        <w:t>ă</w:t>
      </w:r>
      <w:r w:rsidRPr="00665856">
        <w:rPr>
          <w:rFonts w:ascii="Times New Roman" w:hAnsi="Times New Roman" w:cs="Times New Roman"/>
          <w:i/>
          <w:sz w:val="24"/>
          <w:szCs w:val="24"/>
        </w:rPr>
        <w:t>tura direct</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sau este necesar pentru managementul ariei naturale protejate:</w:t>
      </w:r>
    </w:p>
    <w:p w14:paraId="1C570213" w14:textId="695C095D"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sz w:val="24"/>
          <w:szCs w:val="24"/>
        </w:rPr>
      </w:pPr>
      <w:r w:rsidRPr="00665856">
        <w:rPr>
          <w:rFonts w:ascii="Times New Roman" w:hAnsi="Times New Roman" w:cs="Times New Roman"/>
          <w:sz w:val="24"/>
          <w:szCs w:val="24"/>
        </w:rPr>
        <w:t>Proiectul nu are leg</w:t>
      </w:r>
      <w:r w:rsidR="00CB1252">
        <w:rPr>
          <w:rFonts w:ascii="Times New Roman" w:hAnsi="Times New Roman" w:cs="Times New Roman"/>
          <w:sz w:val="24"/>
          <w:szCs w:val="24"/>
        </w:rPr>
        <w:t>ă</w:t>
      </w:r>
      <w:r w:rsidRPr="00665856">
        <w:rPr>
          <w:rFonts w:ascii="Times New Roman" w:hAnsi="Times New Roman" w:cs="Times New Roman"/>
          <w:sz w:val="24"/>
          <w:szCs w:val="24"/>
        </w:rPr>
        <w:t>tura direct</w:t>
      </w:r>
      <w:r w:rsidR="00CB1252">
        <w:rPr>
          <w:rFonts w:ascii="Times New Roman" w:hAnsi="Times New Roman" w:cs="Times New Roman"/>
          <w:sz w:val="24"/>
          <w:szCs w:val="24"/>
        </w:rPr>
        <w:t>ă</w:t>
      </w:r>
      <w:r w:rsidRPr="00665856">
        <w:rPr>
          <w:rFonts w:ascii="Times New Roman" w:hAnsi="Times New Roman" w:cs="Times New Roman"/>
          <w:sz w:val="24"/>
          <w:szCs w:val="24"/>
        </w:rPr>
        <w:t xml:space="preserve"> cu nicio arie natural</w:t>
      </w:r>
      <w:r w:rsidR="00CB1252">
        <w:rPr>
          <w:rFonts w:ascii="Times New Roman" w:hAnsi="Times New Roman" w:cs="Times New Roman"/>
          <w:sz w:val="24"/>
          <w:szCs w:val="24"/>
        </w:rPr>
        <w:t>ă</w:t>
      </w:r>
      <w:r w:rsidRPr="00665856">
        <w:rPr>
          <w:rFonts w:ascii="Times New Roman" w:hAnsi="Times New Roman" w:cs="Times New Roman"/>
          <w:sz w:val="24"/>
          <w:szCs w:val="24"/>
        </w:rPr>
        <w:t xml:space="preserve"> protejat</w:t>
      </w:r>
      <w:r w:rsidR="00CB1252">
        <w:rPr>
          <w:rFonts w:ascii="Times New Roman" w:hAnsi="Times New Roman" w:cs="Times New Roman"/>
          <w:sz w:val="24"/>
          <w:szCs w:val="24"/>
        </w:rPr>
        <w:t>ă</w:t>
      </w:r>
      <w:r w:rsidRPr="00665856">
        <w:rPr>
          <w:rFonts w:ascii="Times New Roman" w:hAnsi="Times New Roman" w:cs="Times New Roman"/>
          <w:sz w:val="24"/>
          <w:szCs w:val="24"/>
        </w:rPr>
        <w:t>.</w:t>
      </w:r>
    </w:p>
    <w:p w14:paraId="50F74F72" w14:textId="77777777" w:rsidR="00835A39" w:rsidRPr="00276A4F" w:rsidRDefault="00835A39" w:rsidP="00835A39">
      <w:pPr>
        <w:pStyle w:val="ListParagraph"/>
        <w:tabs>
          <w:tab w:val="left" w:pos="567"/>
        </w:tabs>
        <w:spacing w:after="0" w:line="240" w:lineRule="auto"/>
        <w:ind w:left="0" w:firstLine="567"/>
        <w:jc w:val="both"/>
        <w:rPr>
          <w:rFonts w:ascii="Times New Roman" w:hAnsi="Times New Roman" w:cs="Times New Roman"/>
          <w:i/>
          <w:color w:val="FF0000"/>
          <w:sz w:val="24"/>
          <w:szCs w:val="24"/>
        </w:rPr>
      </w:pPr>
    </w:p>
    <w:p w14:paraId="3AAF9943" w14:textId="4D17D5D5"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e) se va estima impactul poten</w:t>
      </w:r>
      <w:r w:rsidR="00CB1252">
        <w:rPr>
          <w:rFonts w:ascii="Times New Roman" w:hAnsi="Times New Roman" w:cs="Times New Roman"/>
          <w:i/>
          <w:sz w:val="24"/>
          <w:szCs w:val="24"/>
        </w:rPr>
        <w:t>ț</w:t>
      </w:r>
      <w:r w:rsidRPr="00665856">
        <w:rPr>
          <w:rFonts w:ascii="Times New Roman" w:hAnsi="Times New Roman" w:cs="Times New Roman"/>
          <w:i/>
          <w:sz w:val="24"/>
          <w:szCs w:val="24"/>
        </w:rPr>
        <w:t xml:space="preserve">ial al proiectului asupra habitatelor </w:t>
      </w:r>
      <w:r w:rsidR="00CB1252">
        <w:rPr>
          <w:rFonts w:ascii="Times New Roman" w:hAnsi="Times New Roman" w:cs="Times New Roman"/>
          <w:i/>
          <w:sz w:val="24"/>
          <w:szCs w:val="24"/>
        </w:rPr>
        <w:t>ă</w:t>
      </w:r>
      <w:r w:rsidRPr="00665856">
        <w:rPr>
          <w:rFonts w:ascii="Times New Roman" w:hAnsi="Times New Roman" w:cs="Times New Roman"/>
          <w:i/>
          <w:sz w:val="24"/>
          <w:szCs w:val="24"/>
        </w:rPr>
        <w:t>i speciilor de interes comunitar:</w:t>
      </w:r>
    </w:p>
    <w:p w14:paraId="7D9778CD" w14:textId="77777777"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bCs/>
          <w:sz w:val="24"/>
          <w:szCs w:val="24"/>
        </w:rPr>
      </w:pPr>
      <w:r w:rsidRPr="00665856">
        <w:rPr>
          <w:rFonts w:ascii="Times New Roman" w:hAnsi="Times New Roman" w:cs="Times New Roman"/>
          <w:bCs/>
          <w:sz w:val="24"/>
          <w:szCs w:val="24"/>
        </w:rPr>
        <w:t xml:space="preserve">Nu este cazul. </w:t>
      </w:r>
    </w:p>
    <w:p w14:paraId="37024C08" w14:textId="77777777" w:rsidR="00835A39" w:rsidRPr="00665856" w:rsidRDefault="00835A39" w:rsidP="00835A39">
      <w:pPr>
        <w:pStyle w:val="ListParagraph"/>
        <w:tabs>
          <w:tab w:val="left" w:pos="567"/>
        </w:tabs>
        <w:spacing w:after="0" w:line="240" w:lineRule="auto"/>
        <w:ind w:left="0"/>
        <w:jc w:val="both"/>
        <w:rPr>
          <w:rFonts w:ascii="Times New Roman" w:hAnsi="Times New Roman" w:cs="Times New Roman"/>
          <w:sz w:val="24"/>
          <w:szCs w:val="24"/>
        </w:rPr>
      </w:pPr>
    </w:p>
    <w:p w14:paraId="6E2B969C" w14:textId="4683F6F7" w:rsidR="00835A39" w:rsidRPr="00665856" w:rsidRDefault="00835A39" w:rsidP="00835A39">
      <w:pPr>
        <w:pStyle w:val="ListParagraph"/>
        <w:tabs>
          <w:tab w:val="left" w:pos="567"/>
        </w:tabs>
        <w:spacing w:after="0" w:line="240" w:lineRule="auto"/>
        <w:ind w:left="0" w:firstLine="567"/>
        <w:rPr>
          <w:rFonts w:ascii="Times New Roman" w:hAnsi="Times New Roman" w:cs="Times New Roman"/>
          <w:i/>
          <w:sz w:val="24"/>
          <w:szCs w:val="24"/>
        </w:rPr>
      </w:pPr>
      <w:r w:rsidRPr="00665856">
        <w:rPr>
          <w:rFonts w:ascii="Times New Roman" w:hAnsi="Times New Roman" w:cs="Times New Roman"/>
          <w:i/>
          <w:sz w:val="24"/>
          <w:szCs w:val="24"/>
        </w:rPr>
        <w:t>f) alte informa</w:t>
      </w:r>
      <w:r w:rsidR="00CB1252">
        <w:rPr>
          <w:rFonts w:ascii="Times New Roman" w:hAnsi="Times New Roman" w:cs="Times New Roman"/>
          <w:i/>
          <w:sz w:val="24"/>
          <w:szCs w:val="24"/>
        </w:rPr>
        <w:t>ț</w:t>
      </w:r>
      <w:r w:rsidRPr="00665856">
        <w:rPr>
          <w:rFonts w:ascii="Times New Roman" w:hAnsi="Times New Roman" w:cs="Times New Roman"/>
          <w:i/>
          <w:sz w:val="24"/>
          <w:szCs w:val="24"/>
        </w:rPr>
        <w:t>ii prev</w:t>
      </w:r>
      <w:r w:rsidR="00CB1252">
        <w:rPr>
          <w:rFonts w:ascii="Times New Roman" w:hAnsi="Times New Roman" w:cs="Times New Roman"/>
          <w:i/>
          <w:sz w:val="24"/>
          <w:szCs w:val="24"/>
        </w:rPr>
        <w:t>ă</w:t>
      </w:r>
      <w:r w:rsidRPr="00665856">
        <w:rPr>
          <w:rFonts w:ascii="Times New Roman" w:hAnsi="Times New Roman" w:cs="Times New Roman"/>
          <w:i/>
          <w:sz w:val="24"/>
          <w:szCs w:val="24"/>
        </w:rPr>
        <w:t>zute în legisla</w:t>
      </w:r>
      <w:r w:rsidR="00CB1252">
        <w:rPr>
          <w:rFonts w:ascii="Times New Roman" w:hAnsi="Times New Roman" w:cs="Times New Roman"/>
          <w:i/>
          <w:sz w:val="24"/>
          <w:szCs w:val="24"/>
        </w:rPr>
        <w:t>ț</w:t>
      </w:r>
      <w:r w:rsidRPr="00665856">
        <w:rPr>
          <w:rFonts w:ascii="Times New Roman" w:hAnsi="Times New Roman" w:cs="Times New Roman"/>
          <w:i/>
          <w:sz w:val="24"/>
          <w:szCs w:val="24"/>
        </w:rPr>
        <w:t>ia în vigoare.</w:t>
      </w:r>
    </w:p>
    <w:p w14:paraId="193DD85C" w14:textId="77777777" w:rsidR="00835A39" w:rsidRPr="00665856" w:rsidRDefault="00835A39" w:rsidP="00835A39">
      <w:pPr>
        <w:pStyle w:val="ListParagraph"/>
        <w:tabs>
          <w:tab w:val="left" w:pos="567"/>
        </w:tabs>
        <w:spacing w:after="0" w:line="240" w:lineRule="auto"/>
        <w:ind w:left="0"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6BBD83A0" w14:textId="77777777" w:rsidR="00F11354" w:rsidRPr="00665856" w:rsidRDefault="00F11354" w:rsidP="00F11354">
      <w:pPr>
        <w:tabs>
          <w:tab w:val="left" w:pos="567"/>
          <w:tab w:val="left" w:pos="851"/>
        </w:tabs>
        <w:ind w:right="-99" w:firstLine="567"/>
        <w:jc w:val="both"/>
        <w:rPr>
          <w:rFonts w:ascii="Cambria" w:hAnsi="Cambria"/>
          <w:bCs/>
        </w:rPr>
      </w:pPr>
    </w:p>
    <w:p w14:paraId="52E441A5" w14:textId="0F5890C3" w:rsidR="00835A39" w:rsidRPr="00665856" w:rsidRDefault="00835A39" w:rsidP="00835A39">
      <w:pPr>
        <w:pStyle w:val="ListParagraph"/>
        <w:tabs>
          <w:tab w:val="left" w:pos="567"/>
        </w:tabs>
        <w:ind w:left="0" w:firstLine="567"/>
        <w:jc w:val="both"/>
        <w:rPr>
          <w:rFonts w:ascii="Times New Roman" w:hAnsi="Times New Roman" w:cs="Times New Roman"/>
          <w:b/>
          <w:sz w:val="24"/>
          <w:szCs w:val="24"/>
        </w:rPr>
      </w:pPr>
      <w:r w:rsidRPr="00665856">
        <w:rPr>
          <w:rFonts w:ascii="Times New Roman" w:hAnsi="Times New Roman" w:cs="Times New Roman"/>
          <w:b/>
          <w:sz w:val="24"/>
          <w:szCs w:val="24"/>
        </w:rPr>
        <w:lastRenderedPageBreak/>
        <w:t>XIV. Pentru proiectele care se realizeaz</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 pe ape sau au legatur</w:t>
      </w:r>
      <w:r w:rsidR="00CB1252">
        <w:rPr>
          <w:rFonts w:ascii="Times New Roman" w:hAnsi="Times New Roman" w:cs="Times New Roman"/>
          <w:b/>
          <w:sz w:val="24"/>
          <w:szCs w:val="24"/>
        </w:rPr>
        <w:t>ă</w:t>
      </w:r>
      <w:r w:rsidRPr="00665856">
        <w:rPr>
          <w:rFonts w:ascii="Times New Roman" w:hAnsi="Times New Roman" w:cs="Times New Roman"/>
          <w:b/>
          <w:sz w:val="24"/>
          <w:szCs w:val="24"/>
        </w:rPr>
        <w:t xml:space="preserve"> cu apele, memoriul va fi completat cu urm</w:t>
      </w:r>
      <w:r w:rsidR="00CB1252">
        <w:rPr>
          <w:rFonts w:ascii="Times New Roman" w:hAnsi="Times New Roman" w:cs="Times New Roman"/>
          <w:b/>
          <w:sz w:val="24"/>
          <w:szCs w:val="24"/>
        </w:rPr>
        <w:t>ă</w:t>
      </w:r>
      <w:r w:rsidRPr="00665856">
        <w:rPr>
          <w:rFonts w:ascii="Times New Roman" w:hAnsi="Times New Roman" w:cs="Times New Roman"/>
          <w:b/>
          <w:sz w:val="24"/>
          <w:szCs w:val="24"/>
        </w:rPr>
        <w:t>toarele informa</w:t>
      </w:r>
      <w:r w:rsidR="00CB1252">
        <w:rPr>
          <w:rFonts w:ascii="Times New Roman" w:hAnsi="Times New Roman" w:cs="Times New Roman"/>
          <w:b/>
          <w:sz w:val="24"/>
          <w:szCs w:val="24"/>
        </w:rPr>
        <w:t>ț</w:t>
      </w:r>
      <w:r w:rsidRPr="00665856">
        <w:rPr>
          <w:rFonts w:ascii="Times New Roman" w:hAnsi="Times New Roman" w:cs="Times New Roman"/>
          <w:b/>
          <w:sz w:val="24"/>
          <w:szCs w:val="24"/>
        </w:rPr>
        <w:t>ii, preluate din Planurile de management bazinale, actualizate:</w:t>
      </w:r>
    </w:p>
    <w:p w14:paraId="19B733C8" w14:textId="77777777"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1. Localizarea proiectului:</w:t>
      </w:r>
    </w:p>
    <w:p w14:paraId="244A3528" w14:textId="77777777"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 bazinul hidrografic:</w:t>
      </w:r>
    </w:p>
    <w:p w14:paraId="4DE60D88" w14:textId="57C76039"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 cursul de ap</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denumirea </w:t>
      </w:r>
      <w:r w:rsidR="00CB1252">
        <w:rPr>
          <w:rFonts w:ascii="Times New Roman" w:hAnsi="Times New Roman" w:cs="Times New Roman"/>
          <w:i/>
          <w:sz w:val="24"/>
          <w:szCs w:val="24"/>
        </w:rPr>
        <w:t>ș</w:t>
      </w:r>
      <w:r w:rsidRPr="00665856">
        <w:rPr>
          <w:rFonts w:ascii="Times New Roman" w:hAnsi="Times New Roman" w:cs="Times New Roman"/>
          <w:i/>
          <w:sz w:val="24"/>
          <w:szCs w:val="24"/>
        </w:rPr>
        <w:t>i codul cadastral:</w:t>
      </w:r>
    </w:p>
    <w:p w14:paraId="0DA1F79F" w14:textId="5ADB4ECE"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 corpul de ap</w:t>
      </w:r>
      <w:r w:rsidR="00CB1252">
        <w:rPr>
          <w:rFonts w:ascii="Times New Roman" w:hAnsi="Times New Roman" w:cs="Times New Roman"/>
          <w:i/>
          <w:sz w:val="24"/>
          <w:szCs w:val="24"/>
        </w:rPr>
        <w:t>ă</w:t>
      </w:r>
      <w:r w:rsidRPr="00665856">
        <w:rPr>
          <w:rFonts w:ascii="Times New Roman" w:hAnsi="Times New Roman" w:cs="Times New Roman"/>
          <w:i/>
          <w:sz w:val="24"/>
          <w:szCs w:val="24"/>
        </w:rPr>
        <w:t xml:space="preserve"> (de suprafa</w:t>
      </w:r>
      <w:r w:rsidR="00CB1252">
        <w:rPr>
          <w:rFonts w:ascii="Times New Roman" w:hAnsi="Times New Roman" w:cs="Times New Roman"/>
          <w:i/>
          <w:sz w:val="24"/>
          <w:szCs w:val="24"/>
        </w:rPr>
        <w:t>ță</w:t>
      </w:r>
      <w:r w:rsidRPr="00665856">
        <w:rPr>
          <w:rFonts w:ascii="Times New Roman" w:hAnsi="Times New Roman" w:cs="Times New Roman"/>
          <w:i/>
          <w:sz w:val="24"/>
          <w:szCs w:val="24"/>
        </w:rPr>
        <w:t xml:space="preserve"> </w:t>
      </w:r>
      <w:r w:rsidR="00CB1252">
        <w:rPr>
          <w:rFonts w:ascii="Times New Roman" w:hAnsi="Times New Roman" w:cs="Times New Roman"/>
          <w:i/>
          <w:sz w:val="24"/>
          <w:szCs w:val="24"/>
        </w:rPr>
        <w:t>ș</w:t>
      </w:r>
      <w:r w:rsidRPr="00665856">
        <w:rPr>
          <w:rFonts w:ascii="Times New Roman" w:hAnsi="Times New Roman" w:cs="Times New Roman"/>
          <w:i/>
          <w:sz w:val="24"/>
          <w:szCs w:val="24"/>
        </w:rPr>
        <w:t xml:space="preserve">i/sau subteran): denumire </w:t>
      </w:r>
      <w:r w:rsidR="00CB1252">
        <w:rPr>
          <w:rFonts w:ascii="Times New Roman" w:hAnsi="Times New Roman" w:cs="Times New Roman"/>
          <w:i/>
          <w:sz w:val="24"/>
          <w:szCs w:val="24"/>
        </w:rPr>
        <w:t>ș</w:t>
      </w:r>
      <w:r w:rsidRPr="00665856">
        <w:rPr>
          <w:rFonts w:ascii="Times New Roman" w:hAnsi="Times New Roman" w:cs="Times New Roman"/>
          <w:i/>
          <w:sz w:val="24"/>
          <w:szCs w:val="24"/>
        </w:rPr>
        <w:t>i cod.</w:t>
      </w:r>
    </w:p>
    <w:p w14:paraId="73B1726A" w14:textId="049F3631" w:rsidR="00835A39" w:rsidRPr="00665856" w:rsidRDefault="00835A39" w:rsidP="00FD4498">
      <w:pPr>
        <w:pStyle w:val="ListParagraph"/>
        <w:ind w:left="0" w:firstLine="630"/>
        <w:jc w:val="both"/>
        <w:rPr>
          <w:rFonts w:ascii="Times New Roman" w:hAnsi="Times New Roman" w:cs="Times New Roman"/>
          <w:iCs/>
          <w:sz w:val="24"/>
          <w:szCs w:val="24"/>
        </w:rPr>
      </w:pPr>
      <w:r w:rsidRPr="00665856">
        <w:rPr>
          <w:rFonts w:ascii="Times New Roman" w:hAnsi="Times New Roman" w:cs="Times New Roman"/>
          <w:iCs/>
          <w:sz w:val="24"/>
          <w:szCs w:val="24"/>
        </w:rPr>
        <w:t>Investi</w:t>
      </w:r>
      <w:r w:rsidR="00CB1252">
        <w:rPr>
          <w:rFonts w:ascii="Times New Roman" w:hAnsi="Times New Roman" w:cs="Times New Roman"/>
          <w:iCs/>
          <w:sz w:val="24"/>
          <w:szCs w:val="24"/>
        </w:rPr>
        <w:t>ț</w:t>
      </w:r>
      <w:r w:rsidRPr="00665856">
        <w:rPr>
          <w:rFonts w:ascii="Times New Roman" w:hAnsi="Times New Roman" w:cs="Times New Roman"/>
          <w:iCs/>
          <w:sz w:val="24"/>
          <w:szCs w:val="24"/>
        </w:rPr>
        <w:t xml:space="preserve">ia nu se va realiza pe ape sau </w:t>
      </w:r>
      <w:r w:rsidR="00CB1252">
        <w:rPr>
          <w:rFonts w:ascii="Times New Roman" w:hAnsi="Times New Roman" w:cs="Times New Roman"/>
          <w:iCs/>
          <w:sz w:val="24"/>
          <w:szCs w:val="24"/>
        </w:rPr>
        <w:t>î</w:t>
      </w:r>
      <w:r w:rsidRPr="00665856">
        <w:rPr>
          <w:rFonts w:ascii="Times New Roman" w:hAnsi="Times New Roman" w:cs="Times New Roman"/>
          <w:iCs/>
          <w:sz w:val="24"/>
          <w:szCs w:val="24"/>
        </w:rPr>
        <w:t>n legatur</w:t>
      </w:r>
      <w:r w:rsidR="00CB1252">
        <w:rPr>
          <w:rFonts w:ascii="Times New Roman" w:hAnsi="Times New Roman" w:cs="Times New Roman"/>
          <w:iCs/>
          <w:sz w:val="24"/>
          <w:szCs w:val="24"/>
        </w:rPr>
        <w:t>ă</w:t>
      </w:r>
      <w:r w:rsidRPr="00665856">
        <w:rPr>
          <w:rFonts w:ascii="Times New Roman" w:hAnsi="Times New Roman" w:cs="Times New Roman"/>
          <w:iCs/>
          <w:sz w:val="24"/>
          <w:szCs w:val="24"/>
        </w:rPr>
        <w:t xml:space="preserve"> cu apele, alimentarea cu ap</w:t>
      </w:r>
      <w:r w:rsidR="00CB1252">
        <w:rPr>
          <w:rFonts w:ascii="Times New Roman" w:hAnsi="Times New Roman" w:cs="Times New Roman"/>
          <w:iCs/>
          <w:sz w:val="24"/>
          <w:szCs w:val="24"/>
        </w:rPr>
        <w:t>ă</w:t>
      </w:r>
      <w:r w:rsidRPr="00665856">
        <w:rPr>
          <w:rFonts w:ascii="Times New Roman" w:hAnsi="Times New Roman" w:cs="Times New Roman"/>
          <w:iCs/>
          <w:sz w:val="24"/>
          <w:szCs w:val="24"/>
        </w:rPr>
        <w:t xml:space="preserve"> a investi</w:t>
      </w:r>
      <w:r w:rsidR="00CB1252">
        <w:rPr>
          <w:rFonts w:ascii="Times New Roman" w:hAnsi="Times New Roman" w:cs="Times New Roman"/>
          <w:iCs/>
          <w:sz w:val="24"/>
          <w:szCs w:val="24"/>
        </w:rPr>
        <w:t>ț</w:t>
      </w:r>
      <w:r w:rsidRPr="00665856">
        <w:rPr>
          <w:rFonts w:ascii="Times New Roman" w:hAnsi="Times New Roman" w:cs="Times New Roman"/>
          <w:iCs/>
          <w:sz w:val="24"/>
          <w:szCs w:val="24"/>
        </w:rPr>
        <w:t>iei se va realiza prin bran</w:t>
      </w:r>
      <w:r w:rsidR="00CB1252">
        <w:rPr>
          <w:rFonts w:ascii="Times New Roman" w:hAnsi="Times New Roman" w:cs="Times New Roman"/>
          <w:iCs/>
          <w:sz w:val="24"/>
          <w:szCs w:val="24"/>
        </w:rPr>
        <w:t>ș</w:t>
      </w:r>
      <w:r w:rsidRPr="00665856">
        <w:rPr>
          <w:rFonts w:ascii="Times New Roman" w:hAnsi="Times New Roman" w:cs="Times New Roman"/>
          <w:iCs/>
          <w:sz w:val="24"/>
          <w:szCs w:val="24"/>
        </w:rPr>
        <w:t>ament de la re</w:t>
      </w:r>
      <w:r w:rsidR="00CB1252">
        <w:rPr>
          <w:rFonts w:ascii="Times New Roman" w:hAnsi="Times New Roman" w:cs="Times New Roman"/>
          <w:iCs/>
          <w:sz w:val="24"/>
          <w:szCs w:val="24"/>
        </w:rPr>
        <w:t>ț</w:t>
      </w:r>
      <w:r w:rsidRPr="00665856">
        <w:rPr>
          <w:rFonts w:ascii="Times New Roman" w:hAnsi="Times New Roman" w:cs="Times New Roman"/>
          <w:iCs/>
          <w:sz w:val="24"/>
          <w:szCs w:val="24"/>
        </w:rPr>
        <w:t xml:space="preserve">ea, </w:t>
      </w:r>
      <w:r w:rsidR="00E732E5" w:rsidRPr="00665856">
        <w:rPr>
          <w:rFonts w:ascii="Times New Roman" w:hAnsi="Times New Roman" w:cs="Times New Roman"/>
          <w:iCs/>
          <w:sz w:val="24"/>
          <w:szCs w:val="24"/>
        </w:rPr>
        <w:t>totodat</w:t>
      </w:r>
      <w:r w:rsidR="00CB1252">
        <w:rPr>
          <w:rFonts w:ascii="Times New Roman" w:hAnsi="Times New Roman" w:cs="Times New Roman"/>
          <w:iCs/>
          <w:sz w:val="24"/>
          <w:szCs w:val="24"/>
        </w:rPr>
        <w:t>ă</w:t>
      </w:r>
      <w:r w:rsidR="00E732E5" w:rsidRPr="00665856">
        <w:rPr>
          <w:rFonts w:ascii="Times New Roman" w:hAnsi="Times New Roman" w:cs="Times New Roman"/>
          <w:iCs/>
          <w:sz w:val="24"/>
          <w:szCs w:val="24"/>
        </w:rPr>
        <w:t xml:space="preserve"> deversarea apelor se va realiz</w:t>
      </w:r>
      <w:r w:rsidR="00CB1252">
        <w:rPr>
          <w:rFonts w:ascii="Times New Roman" w:hAnsi="Times New Roman" w:cs="Times New Roman"/>
          <w:iCs/>
          <w:sz w:val="24"/>
          <w:szCs w:val="24"/>
        </w:rPr>
        <w:t>ă</w:t>
      </w:r>
      <w:r w:rsidR="00E732E5" w:rsidRPr="00665856">
        <w:rPr>
          <w:rFonts w:ascii="Times New Roman" w:hAnsi="Times New Roman" w:cs="Times New Roman"/>
          <w:iCs/>
          <w:sz w:val="24"/>
          <w:szCs w:val="24"/>
        </w:rPr>
        <w:t xml:space="preserve"> c</w:t>
      </w:r>
      <w:r w:rsidR="00CB1252">
        <w:rPr>
          <w:rFonts w:ascii="Times New Roman" w:hAnsi="Times New Roman" w:cs="Times New Roman"/>
          <w:iCs/>
          <w:sz w:val="24"/>
          <w:szCs w:val="24"/>
        </w:rPr>
        <w:t>ă</w:t>
      </w:r>
      <w:r w:rsidR="00E732E5" w:rsidRPr="00665856">
        <w:rPr>
          <w:rFonts w:ascii="Times New Roman" w:hAnsi="Times New Roman" w:cs="Times New Roman"/>
          <w:iCs/>
          <w:sz w:val="24"/>
          <w:szCs w:val="24"/>
        </w:rPr>
        <w:t xml:space="preserve">tre </w:t>
      </w:r>
      <w:r w:rsidR="0087502E" w:rsidRPr="00665856">
        <w:rPr>
          <w:rFonts w:ascii="Times New Roman" w:hAnsi="Times New Roman" w:cs="Times New Roman"/>
          <w:iCs/>
          <w:sz w:val="24"/>
          <w:szCs w:val="24"/>
        </w:rPr>
        <w:t>bazinul vidanjabil.</w:t>
      </w:r>
    </w:p>
    <w:p w14:paraId="797F51F4" w14:textId="500120ED"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2. Indicarea st</w:t>
      </w:r>
      <w:r w:rsidR="00A957AD">
        <w:rPr>
          <w:rFonts w:ascii="Times New Roman" w:hAnsi="Times New Roman" w:cs="Times New Roman"/>
          <w:i/>
          <w:sz w:val="24"/>
          <w:szCs w:val="24"/>
        </w:rPr>
        <w:t>ă</w:t>
      </w:r>
      <w:r w:rsidRPr="00665856">
        <w:rPr>
          <w:rFonts w:ascii="Times New Roman" w:hAnsi="Times New Roman" w:cs="Times New Roman"/>
          <w:i/>
          <w:sz w:val="24"/>
          <w:szCs w:val="24"/>
        </w:rPr>
        <w:t>rii ecologice/poten</w:t>
      </w:r>
      <w:r w:rsidR="00A957AD">
        <w:rPr>
          <w:rFonts w:ascii="Times New Roman" w:hAnsi="Times New Roman" w:cs="Times New Roman"/>
          <w:i/>
          <w:sz w:val="24"/>
          <w:szCs w:val="24"/>
        </w:rPr>
        <w:t>ț</w:t>
      </w:r>
      <w:r w:rsidRPr="00665856">
        <w:rPr>
          <w:rFonts w:ascii="Times New Roman" w:hAnsi="Times New Roman" w:cs="Times New Roman"/>
          <w:i/>
          <w:sz w:val="24"/>
          <w:szCs w:val="24"/>
        </w:rPr>
        <w:t xml:space="preserve">ialului ecologic </w:t>
      </w:r>
      <w:r w:rsidR="00A957AD">
        <w:rPr>
          <w:rFonts w:ascii="Times New Roman" w:hAnsi="Times New Roman" w:cs="Times New Roman"/>
          <w:i/>
          <w:sz w:val="24"/>
          <w:szCs w:val="24"/>
        </w:rPr>
        <w:t>ș</w:t>
      </w:r>
      <w:r w:rsidRPr="00665856">
        <w:rPr>
          <w:rFonts w:ascii="Times New Roman" w:hAnsi="Times New Roman" w:cs="Times New Roman"/>
          <w:i/>
          <w:sz w:val="24"/>
          <w:szCs w:val="24"/>
        </w:rPr>
        <w:t>i starea chimic</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a corpului de ap</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de suprafa</w:t>
      </w:r>
      <w:r w:rsidR="00A957AD">
        <w:rPr>
          <w:rFonts w:ascii="Times New Roman" w:hAnsi="Times New Roman" w:cs="Times New Roman"/>
          <w:i/>
          <w:sz w:val="24"/>
          <w:szCs w:val="24"/>
        </w:rPr>
        <w:t>ță</w:t>
      </w:r>
      <w:r w:rsidRPr="00665856">
        <w:rPr>
          <w:rFonts w:ascii="Times New Roman" w:hAnsi="Times New Roman" w:cs="Times New Roman"/>
          <w:i/>
          <w:sz w:val="24"/>
          <w:szCs w:val="24"/>
        </w:rPr>
        <w:t>; pentru corpul de ap</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subteran se vor indica starea cantitativ</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w:t>
      </w:r>
      <w:r w:rsidR="00A957AD">
        <w:rPr>
          <w:rFonts w:ascii="Times New Roman" w:hAnsi="Times New Roman" w:cs="Times New Roman"/>
          <w:i/>
          <w:sz w:val="24"/>
          <w:szCs w:val="24"/>
        </w:rPr>
        <w:t>ș</w:t>
      </w:r>
      <w:r w:rsidRPr="00665856">
        <w:rPr>
          <w:rFonts w:ascii="Times New Roman" w:hAnsi="Times New Roman" w:cs="Times New Roman"/>
          <w:i/>
          <w:sz w:val="24"/>
          <w:szCs w:val="24"/>
        </w:rPr>
        <w:t>i starea chimic</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a corpului de ap</w:t>
      </w:r>
      <w:r w:rsidR="00A957AD">
        <w:rPr>
          <w:rFonts w:ascii="Times New Roman" w:hAnsi="Times New Roman" w:cs="Times New Roman"/>
          <w:i/>
          <w:sz w:val="24"/>
          <w:szCs w:val="24"/>
        </w:rPr>
        <w:t>ă</w:t>
      </w:r>
      <w:r w:rsidRPr="00665856">
        <w:rPr>
          <w:rFonts w:ascii="Times New Roman" w:hAnsi="Times New Roman" w:cs="Times New Roman"/>
          <w:i/>
          <w:sz w:val="24"/>
          <w:szCs w:val="24"/>
        </w:rPr>
        <w:t>.</w:t>
      </w:r>
    </w:p>
    <w:p w14:paraId="2477EAD0" w14:textId="77777777" w:rsidR="00835A39" w:rsidRPr="00665856" w:rsidRDefault="00835A39" w:rsidP="00835A39">
      <w:pPr>
        <w:pStyle w:val="ListParagraph"/>
        <w:tabs>
          <w:tab w:val="left" w:pos="567"/>
        </w:tabs>
        <w:ind w:left="0" w:firstLine="567"/>
        <w:jc w:val="both"/>
        <w:rPr>
          <w:rFonts w:ascii="Times New Roman" w:hAnsi="Times New Roman" w:cs="Times New Roman"/>
          <w:iCs/>
          <w:sz w:val="24"/>
          <w:szCs w:val="24"/>
        </w:rPr>
      </w:pPr>
      <w:r w:rsidRPr="00665856">
        <w:rPr>
          <w:rFonts w:ascii="Times New Roman" w:hAnsi="Times New Roman" w:cs="Times New Roman"/>
          <w:iCs/>
          <w:sz w:val="24"/>
          <w:szCs w:val="24"/>
        </w:rPr>
        <w:t>Nu este cazul.</w:t>
      </w:r>
    </w:p>
    <w:p w14:paraId="2777FA11" w14:textId="77777777"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p>
    <w:p w14:paraId="40C1231C" w14:textId="61ACC225"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r w:rsidRPr="00665856">
        <w:rPr>
          <w:rFonts w:ascii="Times New Roman" w:hAnsi="Times New Roman" w:cs="Times New Roman"/>
          <w:i/>
          <w:sz w:val="24"/>
          <w:szCs w:val="24"/>
        </w:rPr>
        <w:t>3. Indicarea obiectivului/obiectivelor de mediu pentru fiecare corp de ap</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identificat, cu precizarea excep</w:t>
      </w:r>
      <w:r w:rsidR="00A957AD">
        <w:rPr>
          <w:rFonts w:ascii="Times New Roman" w:hAnsi="Times New Roman" w:cs="Times New Roman"/>
          <w:i/>
          <w:sz w:val="24"/>
          <w:szCs w:val="24"/>
        </w:rPr>
        <w:t>ț</w:t>
      </w:r>
      <w:r w:rsidRPr="00665856">
        <w:rPr>
          <w:rFonts w:ascii="Times New Roman" w:hAnsi="Times New Roman" w:cs="Times New Roman"/>
          <w:i/>
          <w:sz w:val="24"/>
          <w:szCs w:val="24"/>
        </w:rPr>
        <w:t xml:space="preserve">iilor aplicate </w:t>
      </w:r>
      <w:r w:rsidR="00A957AD">
        <w:rPr>
          <w:rFonts w:ascii="Times New Roman" w:hAnsi="Times New Roman" w:cs="Times New Roman"/>
          <w:i/>
          <w:sz w:val="24"/>
          <w:szCs w:val="24"/>
        </w:rPr>
        <w:t>ș</w:t>
      </w:r>
      <w:r w:rsidRPr="00665856">
        <w:rPr>
          <w:rFonts w:ascii="Times New Roman" w:hAnsi="Times New Roman" w:cs="Times New Roman"/>
          <w:i/>
          <w:sz w:val="24"/>
          <w:szCs w:val="24"/>
        </w:rPr>
        <w:t>i a termenelor aferente, dup</w:t>
      </w:r>
      <w:r w:rsidR="00A957AD">
        <w:rPr>
          <w:rFonts w:ascii="Times New Roman" w:hAnsi="Times New Roman" w:cs="Times New Roman"/>
          <w:i/>
          <w:sz w:val="24"/>
          <w:szCs w:val="24"/>
        </w:rPr>
        <w:t>ă</w:t>
      </w:r>
      <w:r w:rsidRPr="00665856">
        <w:rPr>
          <w:rFonts w:ascii="Times New Roman" w:hAnsi="Times New Roman" w:cs="Times New Roman"/>
          <w:i/>
          <w:sz w:val="24"/>
          <w:szCs w:val="24"/>
        </w:rPr>
        <w:t xml:space="preserve"> caz.</w:t>
      </w:r>
    </w:p>
    <w:p w14:paraId="4C6CC735" w14:textId="77777777" w:rsidR="00835A39" w:rsidRPr="00665856" w:rsidRDefault="00835A39" w:rsidP="00835A39">
      <w:pPr>
        <w:pStyle w:val="ListParagraph"/>
        <w:tabs>
          <w:tab w:val="left" w:pos="567"/>
        </w:tabs>
        <w:ind w:left="0"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04231486" w14:textId="77777777" w:rsidR="00835A39" w:rsidRPr="00665856" w:rsidRDefault="00835A39" w:rsidP="00835A39">
      <w:pPr>
        <w:pStyle w:val="ListParagraph"/>
        <w:tabs>
          <w:tab w:val="left" w:pos="567"/>
        </w:tabs>
        <w:ind w:left="0" w:firstLine="567"/>
        <w:jc w:val="both"/>
        <w:rPr>
          <w:rFonts w:ascii="Times New Roman" w:hAnsi="Times New Roman" w:cs="Times New Roman"/>
          <w:i/>
          <w:sz w:val="24"/>
          <w:szCs w:val="24"/>
        </w:rPr>
      </w:pPr>
    </w:p>
    <w:p w14:paraId="50D70B1B" w14:textId="0037161E" w:rsidR="00835A39" w:rsidRPr="00665856" w:rsidRDefault="00835A39" w:rsidP="00835A39">
      <w:pPr>
        <w:pStyle w:val="ListParagraph"/>
        <w:tabs>
          <w:tab w:val="left" w:pos="567"/>
        </w:tabs>
        <w:ind w:left="0" w:firstLine="567"/>
        <w:jc w:val="both"/>
        <w:rPr>
          <w:rFonts w:ascii="Times New Roman" w:hAnsi="Times New Roman" w:cs="Times New Roman"/>
          <w:b/>
          <w:sz w:val="24"/>
          <w:szCs w:val="24"/>
        </w:rPr>
      </w:pPr>
      <w:r w:rsidRPr="00665856">
        <w:rPr>
          <w:rFonts w:ascii="Times New Roman" w:hAnsi="Times New Roman" w:cs="Times New Roman"/>
          <w:b/>
          <w:sz w:val="24"/>
          <w:szCs w:val="24"/>
        </w:rPr>
        <w:t>XV. Criteriile prev</w:t>
      </w:r>
      <w:r w:rsidR="00A957AD">
        <w:rPr>
          <w:rFonts w:ascii="Times New Roman" w:hAnsi="Times New Roman" w:cs="Times New Roman"/>
          <w:b/>
          <w:sz w:val="24"/>
          <w:szCs w:val="24"/>
        </w:rPr>
        <w:t>ă</w:t>
      </w:r>
      <w:r w:rsidRPr="00665856">
        <w:rPr>
          <w:rFonts w:ascii="Times New Roman" w:hAnsi="Times New Roman" w:cs="Times New Roman"/>
          <w:b/>
          <w:sz w:val="24"/>
          <w:szCs w:val="24"/>
        </w:rPr>
        <w:t xml:space="preserve">zute în anexa nr. 3 la Legea nr. .......... privind evaluarea impactului anumitor proiecte publice </w:t>
      </w:r>
      <w:r w:rsidR="00A957AD">
        <w:rPr>
          <w:rFonts w:ascii="Times New Roman" w:hAnsi="Times New Roman" w:cs="Times New Roman"/>
          <w:b/>
          <w:sz w:val="24"/>
          <w:szCs w:val="24"/>
        </w:rPr>
        <w:t>ș</w:t>
      </w:r>
      <w:r w:rsidRPr="00665856">
        <w:rPr>
          <w:rFonts w:ascii="Times New Roman" w:hAnsi="Times New Roman" w:cs="Times New Roman"/>
          <w:b/>
          <w:sz w:val="24"/>
          <w:szCs w:val="24"/>
        </w:rPr>
        <w:t>i private asupra mediului se iau în considerare, dac</w:t>
      </w:r>
      <w:r w:rsidR="00A957AD">
        <w:rPr>
          <w:rFonts w:ascii="Times New Roman" w:hAnsi="Times New Roman" w:cs="Times New Roman"/>
          <w:b/>
          <w:sz w:val="24"/>
          <w:szCs w:val="24"/>
        </w:rPr>
        <w:t>ă</w:t>
      </w:r>
      <w:r w:rsidRPr="00665856">
        <w:rPr>
          <w:rFonts w:ascii="Times New Roman" w:hAnsi="Times New Roman" w:cs="Times New Roman"/>
          <w:b/>
          <w:sz w:val="24"/>
          <w:szCs w:val="24"/>
        </w:rPr>
        <w:t xml:space="preserve"> este cazul, în momentul compil</w:t>
      </w:r>
      <w:r w:rsidR="00A957AD">
        <w:rPr>
          <w:rFonts w:ascii="Times New Roman" w:hAnsi="Times New Roman" w:cs="Times New Roman"/>
          <w:b/>
          <w:sz w:val="24"/>
          <w:szCs w:val="24"/>
        </w:rPr>
        <w:t>ă</w:t>
      </w:r>
      <w:r w:rsidRPr="00665856">
        <w:rPr>
          <w:rFonts w:ascii="Times New Roman" w:hAnsi="Times New Roman" w:cs="Times New Roman"/>
          <w:b/>
          <w:sz w:val="24"/>
          <w:szCs w:val="24"/>
        </w:rPr>
        <w:t>rii informa</w:t>
      </w:r>
      <w:r w:rsidR="00A957AD">
        <w:rPr>
          <w:rFonts w:ascii="Times New Roman" w:hAnsi="Times New Roman" w:cs="Times New Roman"/>
          <w:b/>
          <w:sz w:val="24"/>
          <w:szCs w:val="24"/>
        </w:rPr>
        <w:t>ț</w:t>
      </w:r>
      <w:r w:rsidRPr="00665856">
        <w:rPr>
          <w:rFonts w:ascii="Times New Roman" w:hAnsi="Times New Roman" w:cs="Times New Roman"/>
          <w:b/>
          <w:sz w:val="24"/>
          <w:szCs w:val="24"/>
        </w:rPr>
        <w:t>iilor în conformitate cu punctele III-XIV.</w:t>
      </w:r>
    </w:p>
    <w:p w14:paraId="40D1D663" w14:textId="6C68914E" w:rsidR="001713FA" w:rsidRPr="00665856" w:rsidRDefault="00835A39" w:rsidP="00FD4498">
      <w:pPr>
        <w:pStyle w:val="ListParagraph"/>
        <w:tabs>
          <w:tab w:val="left" w:pos="567"/>
        </w:tabs>
        <w:ind w:left="0" w:firstLine="567"/>
        <w:jc w:val="both"/>
        <w:rPr>
          <w:rFonts w:ascii="Times New Roman" w:hAnsi="Times New Roman" w:cs="Times New Roman"/>
          <w:sz w:val="24"/>
          <w:szCs w:val="24"/>
        </w:rPr>
      </w:pPr>
      <w:r w:rsidRPr="00665856">
        <w:rPr>
          <w:rFonts w:ascii="Times New Roman" w:hAnsi="Times New Roman" w:cs="Times New Roman"/>
          <w:sz w:val="24"/>
          <w:szCs w:val="24"/>
        </w:rPr>
        <w:t>Nu este cazul.</w:t>
      </w:r>
    </w:p>
    <w:p w14:paraId="2817701C" w14:textId="77777777" w:rsidR="00C1750C" w:rsidRDefault="00C1750C" w:rsidP="00962185">
      <w:pPr>
        <w:tabs>
          <w:tab w:val="left" w:pos="0"/>
        </w:tabs>
        <w:spacing w:line="240" w:lineRule="auto"/>
        <w:contextualSpacing/>
        <w:jc w:val="both"/>
        <w:rPr>
          <w:rFonts w:ascii="Times New Roman" w:hAnsi="Times New Roman"/>
          <w:sz w:val="24"/>
          <w:szCs w:val="24"/>
          <w:lang w:val="pt-BR"/>
        </w:rPr>
      </w:pPr>
    </w:p>
    <w:p w14:paraId="4B15098C" w14:textId="77777777" w:rsidR="00A957AD" w:rsidRPr="00A957AD" w:rsidRDefault="00A957AD" w:rsidP="00962185">
      <w:pPr>
        <w:tabs>
          <w:tab w:val="left" w:pos="0"/>
        </w:tabs>
        <w:spacing w:line="240" w:lineRule="auto"/>
        <w:contextualSpacing/>
        <w:jc w:val="both"/>
        <w:rPr>
          <w:rFonts w:ascii="Times New Roman" w:hAnsi="Times New Roman"/>
          <w:sz w:val="24"/>
          <w:szCs w:val="24"/>
          <w:lang w:val="pt-BR"/>
        </w:rPr>
      </w:pPr>
    </w:p>
    <w:p w14:paraId="2634B4D2" w14:textId="3DF4282B" w:rsidR="00C1750C" w:rsidRPr="00A957AD" w:rsidRDefault="00C1750C" w:rsidP="00962185">
      <w:pPr>
        <w:tabs>
          <w:tab w:val="left" w:pos="0"/>
        </w:tabs>
        <w:spacing w:line="240" w:lineRule="auto"/>
        <w:contextualSpacing/>
        <w:jc w:val="both"/>
        <w:rPr>
          <w:rFonts w:ascii="Times New Roman" w:hAnsi="Times New Roman"/>
          <w:sz w:val="24"/>
          <w:szCs w:val="24"/>
          <w:lang w:val="pt-BR"/>
        </w:rPr>
      </w:pP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00A957AD" w:rsidRPr="00A957AD">
        <w:rPr>
          <w:rFonts w:ascii="Times New Roman" w:hAnsi="Times New Roman"/>
          <w:sz w:val="24"/>
          <w:szCs w:val="24"/>
          <w:lang w:val="pt-BR"/>
        </w:rPr>
        <w:t>Î</w:t>
      </w:r>
      <w:r w:rsidRPr="00A957AD">
        <w:rPr>
          <w:rFonts w:ascii="Times New Roman" w:hAnsi="Times New Roman"/>
          <w:sz w:val="24"/>
          <w:szCs w:val="24"/>
          <w:lang w:val="pt-BR"/>
        </w:rPr>
        <w:t>ntocmit ,</w:t>
      </w:r>
    </w:p>
    <w:p w14:paraId="4F099D2D" w14:textId="6DD4136E" w:rsidR="00C1750C" w:rsidRPr="00A957AD" w:rsidRDefault="00C1750C" w:rsidP="00962185">
      <w:pPr>
        <w:tabs>
          <w:tab w:val="left" w:pos="0"/>
        </w:tabs>
        <w:spacing w:line="240" w:lineRule="auto"/>
        <w:contextualSpacing/>
        <w:jc w:val="both"/>
        <w:rPr>
          <w:rFonts w:ascii="Times New Roman" w:hAnsi="Times New Roman"/>
          <w:sz w:val="24"/>
          <w:szCs w:val="24"/>
          <w:lang w:val="pt-BR"/>
        </w:rPr>
      </w:pP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r>
      <w:r w:rsidRPr="00A957AD">
        <w:rPr>
          <w:rFonts w:ascii="Times New Roman" w:hAnsi="Times New Roman"/>
          <w:sz w:val="24"/>
          <w:szCs w:val="24"/>
          <w:lang w:val="pt-BR"/>
        </w:rPr>
        <w:tab/>
        <w:t xml:space="preserve">Arh. </w:t>
      </w:r>
      <w:r w:rsidR="00A957AD">
        <w:rPr>
          <w:rFonts w:ascii="Times New Roman" w:hAnsi="Times New Roman"/>
          <w:sz w:val="24"/>
          <w:szCs w:val="24"/>
          <w:lang w:val="pt-BR"/>
        </w:rPr>
        <w:t>Ș</w:t>
      </w:r>
      <w:r w:rsidR="007648B9" w:rsidRPr="00A957AD">
        <w:rPr>
          <w:rFonts w:ascii="Times New Roman" w:hAnsi="Times New Roman"/>
          <w:sz w:val="24"/>
          <w:szCs w:val="24"/>
          <w:lang w:val="pt-BR"/>
        </w:rPr>
        <w:t>ot</w:t>
      </w:r>
      <w:r w:rsidR="00A957AD">
        <w:rPr>
          <w:rFonts w:ascii="Times New Roman" w:hAnsi="Times New Roman"/>
          <w:sz w:val="24"/>
          <w:szCs w:val="24"/>
          <w:lang w:val="pt-BR"/>
        </w:rPr>
        <w:t>î</w:t>
      </w:r>
      <w:r w:rsidR="007648B9" w:rsidRPr="00A957AD">
        <w:rPr>
          <w:rFonts w:ascii="Times New Roman" w:hAnsi="Times New Roman"/>
          <w:sz w:val="24"/>
          <w:szCs w:val="24"/>
          <w:lang w:val="pt-BR"/>
        </w:rPr>
        <w:t>ngenu Bogdan</w:t>
      </w:r>
    </w:p>
    <w:sectPr w:rsidR="00C1750C" w:rsidRPr="00A957AD" w:rsidSect="00CA3AB2">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8A5E" w14:textId="77777777" w:rsidR="00574038" w:rsidRDefault="00574038" w:rsidP="00B40D17">
      <w:pPr>
        <w:spacing w:after="0" w:line="240" w:lineRule="auto"/>
      </w:pPr>
      <w:r>
        <w:separator/>
      </w:r>
    </w:p>
  </w:endnote>
  <w:endnote w:type="continuationSeparator" w:id="0">
    <w:p w14:paraId="7C34161A" w14:textId="77777777" w:rsidR="00574038" w:rsidRDefault="00574038" w:rsidP="00B4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52193"/>
      <w:docPartObj>
        <w:docPartGallery w:val="Page Numbers (Bottom of Page)"/>
        <w:docPartUnique/>
      </w:docPartObj>
    </w:sdtPr>
    <w:sdtEndPr>
      <w:rPr>
        <w:noProof/>
      </w:rPr>
    </w:sdtEndPr>
    <w:sdtContent>
      <w:p w14:paraId="08C3A8DC" w14:textId="78C694E3" w:rsidR="00276A4F" w:rsidRDefault="00276A4F">
        <w:pPr>
          <w:pStyle w:val="Footer"/>
          <w:jc w:val="right"/>
        </w:pPr>
        <w:r>
          <w:fldChar w:fldCharType="begin"/>
        </w:r>
        <w:r>
          <w:instrText xml:space="preserve"> PAGE   \* MERGEFORMAT </w:instrText>
        </w:r>
        <w:r>
          <w:fldChar w:fldCharType="separate"/>
        </w:r>
        <w:r w:rsidR="00665856">
          <w:rPr>
            <w:noProof/>
          </w:rPr>
          <w:t>8</w:t>
        </w:r>
        <w:r>
          <w:rPr>
            <w:noProof/>
          </w:rPr>
          <w:fldChar w:fldCharType="end"/>
        </w:r>
      </w:p>
    </w:sdtContent>
  </w:sdt>
  <w:p w14:paraId="4B1C3134" w14:textId="77777777" w:rsidR="00276A4F" w:rsidRDefault="0027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F1BF" w14:textId="77777777" w:rsidR="00574038" w:rsidRDefault="00574038" w:rsidP="00B40D17">
      <w:pPr>
        <w:spacing w:after="0" w:line="240" w:lineRule="auto"/>
      </w:pPr>
      <w:r>
        <w:separator/>
      </w:r>
    </w:p>
  </w:footnote>
  <w:footnote w:type="continuationSeparator" w:id="0">
    <w:p w14:paraId="4FCF1C91" w14:textId="77777777" w:rsidR="00574038" w:rsidRDefault="00574038" w:rsidP="00B40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70B07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5664"/>
        </w:tabs>
        <w:ind w:left="6096" w:hanging="432"/>
      </w:pPr>
    </w:lvl>
    <w:lvl w:ilvl="1">
      <w:start w:val="1"/>
      <w:numFmt w:val="none"/>
      <w:suff w:val="nothing"/>
      <w:lvlText w:val=""/>
      <w:lvlJc w:val="left"/>
      <w:pPr>
        <w:tabs>
          <w:tab w:val="num" w:pos="5664"/>
        </w:tabs>
        <w:ind w:left="6240" w:hanging="576"/>
      </w:pPr>
    </w:lvl>
    <w:lvl w:ilvl="2">
      <w:start w:val="1"/>
      <w:numFmt w:val="none"/>
      <w:suff w:val="nothing"/>
      <w:lvlText w:val=""/>
      <w:lvlJc w:val="left"/>
      <w:pPr>
        <w:tabs>
          <w:tab w:val="num" w:pos="5664"/>
        </w:tabs>
        <w:ind w:left="6384" w:hanging="720"/>
      </w:pPr>
    </w:lvl>
    <w:lvl w:ilvl="3">
      <w:start w:val="1"/>
      <w:numFmt w:val="none"/>
      <w:suff w:val="nothing"/>
      <w:lvlText w:val=""/>
      <w:lvlJc w:val="left"/>
      <w:pPr>
        <w:tabs>
          <w:tab w:val="num" w:pos="5664"/>
        </w:tabs>
        <w:ind w:left="6528" w:hanging="864"/>
      </w:pPr>
    </w:lvl>
    <w:lvl w:ilvl="4">
      <w:start w:val="1"/>
      <w:numFmt w:val="none"/>
      <w:suff w:val="nothing"/>
      <w:lvlText w:val=""/>
      <w:lvlJc w:val="left"/>
      <w:pPr>
        <w:tabs>
          <w:tab w:val="num" w:pos="5664"/>
        </w:tabs>
        <w:ind w:left="6672" w:hanging="1008"/>
      </w:pPr>
    </w:lvl>
    <w:lvl w:ilvl="5">
      <w:start w:val="1"/>
      <w:numFmt w:val="none"/>
      <w:suff w:val="nothing"/>
      <w:lvlText w:val=""/>
      <w:lvlJc w:val="left"/>
      <w:pPr>
        <w:tabs>
          <w:tab w:val="num" w:pos="5664"/>
        </w:tabs>
        <w:ind w:left="6816" w:hanging="1152"/>
      </w:pPr>
    </w:lvl>
    <w:lvl w:ilvl="6">
      <w:start w:val="1"/>
      <w:numFmt w:val="none"/>
      <w:suff w:val="nothing"/>
      <w:lvlText w:val=""/>
      <w:lvlJc w:val="left"/>
      <w:pPr>
        <w:tabs>
          <w:tab w:val="num" w:pos="5664"/>
        </w:tabs>
        <w:ind w:left="6960" w:hanging="1296"/>
      </w:pPr>
    </w:lvl>
    <w:lvl w:ilvl="7">
      <w:start w:val="1"/>
      <w:numFmt w:val="none"/>
      <w:suff w:val="nothing"/>
      <w:lvlText w:val=""/>
      <w:lvlJc w:val="left"/>
      <w:pPr>
        <w:tabs>
          <w:tab w:val="num" w:pos="5664"/>
        </w:tabs>
        <w:ind w:left="7104" w:hanging="1440"/>
      </w:pPr>
    </w:lvl>
    <w:lvl w:ilvl="8">
      <w:start w:val="1"/>
      <w:numFmt w:val="none"/>
      <w:suff w:val="nothing"/>
      <w:lvlText w:val=""/>
      <w:lvlJc w:val="left"/>
      <w:pPr>
        <w:tabs>
          <w:tab w:val="num" w:pos="5664"/>
        </w:tabs>
        <w:ind w:left="7248" w:hanging="1584"/>
      </w:pPr>
    </w:lvl>
  </w:abstractNum>
  <w:abstractNum w:abstractNumId="2" w15:restartNumberingAfterBreak="0">
    <w:nsid w:val="00000002"/>
    <w:multiLevelType w:val="multilevel"/>
    <w:tmpl w:val="00000002"/>
    <w:name w:val="WW8Num2"/>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5"/>
    <w:multiLevelType w:val="singleLevel"/>
    <w:tmpl w:val="00000005"/>
    <w:lvl w:ilvl="0">
      <w:start w:val="3"/>
      <w:numFmt w:val="bullet"/>
      <w:lvlText w:val="-"/>
      <w:lvlJc w:val="left"/>
      <w:pPr>
        <w:tabs>
          <w:tab w:val="num" w:pos="0"/>
        </w:tabs>
        <w:ind w:left="1080" w:hanging="360"/>
      </w:pPr>
      <w:rPr>
        <w:rFonts w:ascii="Times New Roman" w:hAnsi="Times New Roman" w:cs="Arial"/>
        <w:lang w:val="ro-RO"/>
      </w:rPr>
    </w:lvl>
  </w:abstractNum>
  <w:abstractNum w:abstractNumId="4" w15:restartNumberingAfterBreak="0">
    <w:nsid w:val="03197AF0"/>
    <w:multiLevelType w:val="hybridMultilevel"/>
    <w:tmpl w:val="39F602F0"/>
    <w:lvl w:ilvl="0" w:tplc="7EE4778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5A30F4"/>
    <w:multiLevelType w:val="hybridMultilevel"/>
    <w:tmpl w:val="4664F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A13C5"/>
    <w:multiLevelType w:val="hybridMultilevel"/>
    <w:tmpl w:val="89AAAE56"/>
    <w:lvl w:ilvl="0" w:tplc="79005398">
      <w:start w:val="5"/>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B31CE8"/>
    <w:multiLevelType w:val="hybridMultilevel"/>
    <w:tmpl w:val="32B6D16C"/>
    <w:lvl w:ilvl="0" w:tplc="7EE477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B6029"/>
    <w:multiLevelType w:val="hybridMultilevel"/>
    <w:tmpl w:val="43602C44"/>
    <w:lvl w:ilvl="0" w:tplc="84B22E72">
      <w:start w:val="1"/>
      <w:numFmt w:val="upperLetter"/>
      <w:lvlText w:val="(%1)"/>
      <w:lvlJc w:val="left"/>
      <w:pPr>
        <w:ind w:left="720" w:hanging="360"/>
      </w:pPr>
      <w:rPr>
        <w:rFonts w:ascii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0315A"/>
    <w:multiLevelType w:val="hybridMultilevel"/>
    <w:tmpl w:val="914ED962"/>
    <w:lvl w:ilvl="0" w:tplc="CBC02D0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1912830"/>
    <w:multiLevelType w:val="hybridMultilevel"/>
    <w:tmpl w:val="46AE1710"/>
    <w:lvl w:ilvl="0" w:tplc="70E8078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46E79E0"/>
    <w:multiLevelType w:val="hybridMultilevel"/>
    <w:tmpl w:val="AA783270"/>
    <w:lvl w:ilvl="0" w:tplc="7B525826">
      <w:start w:val="1"/>
      <w:numFmt w:val="lowerLetter"/>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C275D8">
      <w:start w:val="1"/>
      <w:numFmt w:val="lowerLetter"/>
      <w:lvlText w:val="%2"/>
      <w:lvlJc w:val="left"/>
      <w:pPr>
        <w:ind w:left="1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829C6E">
      <w:start w:val="1"/>
      <w:numFmt w:val="lowerRoman"/>
      <w:lvlText w:val="%3"/>
      <w:lvlJc w:val="left"/>
      <w:pPr>
        <w:ind w:left="2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80A756">
      <w:start w:val="1"/>
      <w:numFmt w:val="decimal"/>
      <w:lvlText w:val="%4"/>
      <w:lvlJc w:val="left"/>
      <w:pPr>
        <w:ind w:left="2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1AD71E">
      <w:start w:val="1"/>
      <w:numFmt w:val="lowerLetter"/>
      <w:lvlText w:val="%5"/>
      <w:lvlJc w:val="left"/>
      <w:pPr>
        <w:ind w:left="3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AB30C">
      <w:start w:val="1"/>
      <w:numFmt w:val="lowerRoman"/>
      <w:lvlText w:val="%6"/>
      <w:lvlJc w:val="left"/>
      <w:pPr>
        <w:ind w:left="4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C0E388">
      <w:start w:val="1"/>
      <w:numFmt w:val="decimal"/>
      <w:lvlText w:val="%7"/>
      <w:lvlJc w:val="left"/>
      <w:pPr>
        <w:ind w:left="5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16A7D8">
      <w:start w:val="1"/>
      <w:numFmt w:val="lowerLetter"/>
      <w:lvlText w:val="%8"/>
      <w:lvlJc w:val="left"/>
      <w:pPr>
        <w:ind w:left="5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F27B50">
      <w:start w:val="1"/>
      <w:numFmt w:val="lowerRoman"/>
      <w:lvlText w:val="%9"/>
      <w:lvlJc w:val="left"/>
      <w:pPr>
        <w:ind w:left="6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681050E"/>
    <w:multiLevelType w:val="hybridMultilevel"/>
    <w:tmpl w:val="34EA515C"/>
    <w:lvl w:ilvl="0" w:tplc="9D822A5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A0B5670"/>
    <w:multiLevelType w:val="multilevel"/>
    <w:tmpl w:val="1A0B567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1BB94983"/>
    <w:multiLevelType w:val="hybridMultilevel"/>
    <w:tmpl w:val="D81AF5F0"/>
    <w:lvl w:ilvl="0" w:tplc="85FE07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34558A">
      <w:start w:val="1"/>
      <w:numFmt w:val="bullet"/>
      <w:lvlText w:val="o"/>
      <w:lvlJc w:val="left"/>
      <w:pPr>
        <w:ind w:left="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A83E46">
      <w:start w:val="1"/>
      <w:numFmt w:val="bullet"/>
      <w:lvlText w:val="▪"/>
      <w:lvlJc w:val="left"/>
      <w:pPr>
        <w:ind w:left="1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BA601A">
      <w:start w:val="1"/>
      <w:numFmt w:val="bullet"/>
      <w:lvlRestart w:val="0"/>
      <w:lvlText w:val=""/>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BE1460">
      <w:start w:val="1"/>
      <w:numFmt w:val="bullet"/>
      <w:lvlText w:val="o"/>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AE7466">
      <w:start w:val="1"/>
      <w:numFmt w:val="bullet"/>
      <w:lvlText w:val="▪"/>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360AA6">
      <w:start w:val="1"/>
      <w:numFmt w:val="bullet"/>
      <w:lvlText w:val="•"/>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EC5046">
      <w:start w:val="1"/>
      <w:numFmt w:val="bullet"/>
      <w:lvlText w:val="o"/>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02B18E">
      <w:start w:val="1"/>
      <w:numFmt w:val="bullet"/>
      <w:lvlText w:val="▪"/>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026261"/>
    <w:multiLevelType w:val="hybridMultilevel"/>
    <w:tmpl w:val="F0F69FEC"/>
    <w:lvl w:ilvl="0" w:tplc="AD94B836">
      <w:start w:val="1"/>
      <w:numFmt w:val="bullet"/>
      <w:lvlText w:val="-"/>
      <w:lvlJc w:val="left"/>
      <w:pPr>
        <w:ind w:left="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64F7AA">
      <w:start w:val="1"/>
      <w:numFmt w:val="bullet"/>
      <w:lvlText w:val="o"/>
      <w:lvlJc w:val="left"/>
      <w:pPr>
        <w:ind w:left="1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BA3142">
      <w:start w:val="1"/>
      <w:numFmt w:val="bullet"/>
      <w:lvlText w:val="▪"/>
      <w:lvlJc w:val="left"/>
      <w:pPr>
        <w:ind w:left="2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1A551E">
      <w:start w:val="1"/>
      <w:numFmt w:val="bullet"/>
      <w:lvlText w:val="•"/>
      <w:lvlJc w:val="left"/>
      <w:pPr>
        <w:ind w:left="3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9E5616">
      <w:start w:val="1"/>
      <w:numFmt w:val="bullet"/>
      <w:lvlText w:val="o"/>
      <w:lvlJc w:val="left"/>
      <w:pPr>
        <w:ind w:left="3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2E6708">
      <w:start w:val="1"/>
      <w:numFmt w:val="bullet"/>
      <w:lvlText w:val="▪"/>
      <w:lvlJc w:val="left"/>
      <w:pPr>
        <w:ind w:left="4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7EE886">
      <w:start w:val="1"/>
      <w:numFmt w:val="bullet"/>
      <w:lvlText w:val="•"/>
      <w:lvlJc w:val="left"/>
      <w:pPr>
        <w:ind w:left="5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C297CA">
      <w:start w:val="1"/>
      <w:numFmt w:val="bullet"/>
      <w:lvlText w:val="o"/>
      <w:lvlJc w:val="left"/>
      <w:pPr>
        <w:ind w:left="6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B208B0">
      <w:start w:val="1"/>
      <w:numFmt w:val="bullet"/>
      <w:lvlText w:val="▪"/>
      <w:lvlJc w:val="left"/>
      <w:pPr>
        <w:ind w:left="6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3866E1"/>
    <w:multiLevelType w:val="hybridMultilevel"/>
    <w:tmpl w:val="44BEA7B0"/>
    <w:lvl w:ilvl="0" w:tplc="7EE4778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8F454B7"/>
    <w:multiLevelType w:val="hybridMultilevel"/>
    <w:tmpl w:val="549EAD98"/>
    <w:lvl w:ilvl="0" w:tplc="133AFD2C">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1C6E040E">
      <w:start w:val="1"/>
      <w:numFmt w:val="lowerLetter"/>
      <w:lvlText w:val="%2"/>
      <w:lvlJc w:val="left"/>
      <w:pPr>
        <w:ind w:left="7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EB387BA2">
      <w:start w:val="2"/>
      <w:numFmt w:val="lowerLetter"/>
      <w:lvlRestart w:val="0"/>
      <w:lvlText w:val="%3)"/>
      <w:lvlJc w:val="left"/>
      <w:pPr>
        <w:ind w:left="1118"/>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6A0816C2">
      <w:start w:val="1"/>
      <w:numFmt w:val="decimal"/>
      <w:lvlText w:val="%4"/>
      <w:lvlJc w:val="left"/>
      <w:pPr>
        <w:ind w:left="19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62F48912">
      <w:start w:val="1"/>
      <w:numFmt w:val="lowerLetter"/>
      <w:lvlText w:val="%5"/>
      <w:lvlJc w:val="left"/>
      <w:pPr>
        <w:ind w:left="26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524B3A6">
      <w:start w:val="1"/>
      <w:numFmt w:val="lowerRoman"/>
      <w:lvlText w:val="%6"/>
      <w:lvlJc w:val="left"/>
      <w:pPr>
        <w:ind w:left="3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5F305252">
      <w:start w:val="1"/>
      <w:numFmt w:val="decimal"/>
      <w:lvlText w:val="%7"/>
      <w:lvlJc w:val="left"/>
      <w:pPr>
        <w:ind w:left="4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A8D21E62">
      <w:start w:val="1"/>
      <w:numFmt w:val="lowerLetter"/>
      <w:lvlText w:val="%8"/>
      <w:lvlJc w:val="left"/>
      <w:pPr>
        <w:ind w:left="4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E4F88656">
      <w:start w:val="1"/>
      <w:numFmt w:val="lowerRoman"/>
      <w:lvlText w:val="%9"/>
      <w:lvlJc w:val="left"/>
      <w:pPr>
        <w:ind w:left="5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CFD2A1D"/>
    <w:multiLevelType w:val="hybridMultilevel"/>
    <w:tmpl w:val="61E04ECE"/>
    <w:lvl w:ilvl="0" w:tplc="1FC889FC">
      <w:start w:val="5"/>
      <w:numFmt w:val="bullet"/>
      <w:lvlText w:val="-"/>
      <w:lvlJc w:val="left"/>
      <w:pPr>
        <w:ind w:left="1080" w:hanging="360"/>
      </w:pPr>
      <w:rPr>
        <w:rFonts w:ascii="Arial" w:eastAsia="Times New Roman" w:hAnsi="Arial" w:cs="Arial" w:hint="default"/>
        <w:b w:val="0"/>
        <w:i w:val="0"/>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D1F343A"/>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2F7712B3"/>
    <w:multiLevelType w:val="hybridMultilevel"/>
    <w:tmpl w:val="5296A054"/>
    <w:lvl w:ilvl="0" w:tplc="4C7C978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884619F"/>
    <w:multiLevelType w:val="hybridMultilevel"/>
    <w:tmpl w:val="9A60CC2A"/>
    <w:lvl w:ilvl="0" w:tplc="7EE477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D848AC"/>
    <w:multiLevelType w:val="hybridMultilevel"/>
    <w:tmpl w:val="8312B2EE"/>
    <w:lvl w:ilvl="0" w:tplc="1318E220">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92304"/>
    <w:multiLevelType w:val="hybridMultilevel"/>
    <w:tmpl w:val="2F6C8AE4"/>
    <w:lvl w:ilvl="0" w:tplc="9552DA5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C462E6"/>
    <w:multiLevelType w:val="hybridMultilevel"/>
    <w:tmpl w:val="A3FED274"/>
    <w:lvl w:ilvl="0" w:tplc="28DA8270">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15:restartNumberingAfterBreak="0">
    <w:nsid w:val="452726DB"/>
    <w:multiLevelType w:val="hybridMultilevel"/>
    <w:tmpl w:val="A9FE0594"/>
    <w:lvl w:ilvl="0" w:tplc="47FE45FE">
      <w:start w:val="1"/>
      <w:numFmt w:val="lowerLetter"/>
      <w:lvlText w:val="%1)"/>
      <w:lvlJc w:val="left"/>
      <w:pPr>
        <w:ind w:left="1500" w:hanging="360"/>
      </w:pPr>
      <w:rPr>
        <w:rFonts w:asciiTheme="minorHAnsi" w:hAnsiTheme="minorHAnsi" w:cstheme="minorBidi" w:hint="default"/>
        <w:color w:val="auto"/>
        <w:sz w:val="22"/>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45C71EC5"/>
    <w:multiLevelType w:val="hybridMultilevel"/>
    <w:tmpl w:val="2B0274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B1C3B48"/>
    <w:multiLevelType w:val="hybridMultilevel"/>
    <w:tmpl w:val="E098E622"/>
    <w:lvl w:ilvl="0" w:tplc="7EE47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426E0"/>
    <w:multiLevelType w:val="multilevel"/>
    <w:tmpl w:val="4B4426E0"/>
    <w:lvl w:ilvl="0">
      <w:start w:val="1"/>
      <w:numFmt w:val="bullet"/>
      <w:lvlText w:val="-"/>
      <w:lvlJc w:val="left"/>
      <w:pPr>
        <w:ind w:left="1440" w:hanging="360"/>
      </w:pPr>
      <w:rPr>
        <w:rFonts w:ascii="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C621ADD"/>
    <w:multiLevelType w:val="multilevel"/>
    <w:tmpl w:val="71A06B7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E2460B"/>
    <w:multiLevelType w:val="hybridMultilevel"/>
    <w:tmpl w:val="A63E483C"/>
    <w:lvl w:ilvl="0" w:tplc="7EE4778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56414E0A"/>
    <w:multiLevelType w:val="multilevel"/>
    <w:tmpl w:val="1F149FE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0C0D22"/>
    <w:multiLevelType w:val="multilevel"/>
    <w:tmpl w:val="580C0D22"/>
    <w:lvl w:ilvl="0">
      <w:start w:val="1"/>
      <w:numFmt w:val="bullet"/>
      <w:lvlText w:val="-"/>
      <w:lvlJc w:val="left"/>
      <w:pPr>
        <w:ind w:left="3768" w:hanging="360"/>
      </w:pPr>
      <w:rPr>
        <w:rFonts w:ascii="Times New Roman" w:eastAsia="Calibri" w:hAnsi="Times New Roman" w:cs="Times New Roman" w:hint="default"/>
      </w:rPr>
    </w:lvl>
    <w:lvl w:ilvl="1">
      <w:start w:val="1"/>
      <w:numFmt w:val="bullet"/>
      <w:lvlText w:val="o"/>
      <w:lvlJc w:val="left"/>
      <w:pPr>
        <w:ind w:left="4488" w:hanging="360"/>
      </w:pPr>
      <w:rPr>
        <w:rFonts w:ascii="Courier New" w:hAnsi="Courier New" w:cs="Courier New" w:hint="default"/>
      </w:rPr>
    </w:lvl>
    <w:lvl w:ilvl="2">
      <w:start w:val="1"/>
      <w:numFmt w:val="bullet"/>
      <w:lvlText w:val=""/>
      <w:lvlJc w:val="left"/>
      <w:pPr>
        <w:ind w:left="5208" w:hanging="360"/>
      </w:pPr>
      <w:rPr>
        <w:rFonts w:ascii="Wingdings" w:hAnsi="Wingdings" w:hint="default"/>
      </w:rPr>
    </w:lvl>
    <w:lvl w:ilvl="3">
      <w:start w:val="1"/>
      <w:numFmt w:val="bullet"/>
      <w:lvlText w:val=""/>
      <w:lvlJc w:val="left"/>
      <w:pPr>
        <w:ind w:left="5928" w:hanging="360"/>
      </w:pPr>
      <w:rPr>
        <w:rFonts w:ascii="Symbol" w:hAnsi="Symbol" w:hint="default"/>
      </w:rPr>
    </w:lvl>
    <w:lvl w:ilvl="4">
      <w:start w:val="1"/>
      <w:numFmt w:val="bullet"/>
      <w:lvlText w:val="o"/>
      <w:lvlJc w:val="left"/>
      <w:pPr>
        <w:ind w:left="6648" w:hanging="360"/>
      </w:pPr>
      <w:rPr>
        <w:rFonts w:ascii="Courier New" w:hAnsi="Courier New" w:cs="Courier New" w:hint="default"/>
      </w:rPr>
    </w:lvl>
    <w:lvl w:ilvl="5">
      <w:start w:val="1"/>
      <w:numFmt w:val="bullet"/>
      <w:lvlText w:val=""/>
      <w:lvlJc w:val="left"/>
      <w:pPr>
        <w:ind w:left="7368" w:hanging="360"/>
      </w:pPr>
      <w:rPr>
        <w:rFonts w:ascii="Wingdings" w:hAnsi="Wingdings" w:hint="default"/>
      </w:rPr>
    </w:lvl>
    <w:lvl w:ilvl="6">
      <w:start w:val="1"/>
      <w:numFmt w:val="bullet"/>
      <w:lvlText w:val=""/>
      <w:lvlJc w:val="left"/>
      <w:pPr>
        <w:ind w:left="8088" w:hanging="360"/>
      </w:pPr>
      <w:rPr>
        <w:rFonts w:ascii="Symbol" w:hAnsi="Symbol" w:hint="default"/>
      </w:rPr>
    </w:lvl>
    <w:lvl w:ilvl="7">
      <w:start w:val="1"/>
      <w:numFmt w:val="bullet"/>
      <w:lvlText w:val="o"/>
      <w:lvlJc w:val="left"/>
      <w:pPr>
        <w:ind w:left="8808" w:hanging="360"/>
      </w:pPr>
      <w:rPr>
        <w:rFonts w:ascii="Courier New" w:hAnsi="Courier New" w:cs="Courier New" w:hint="default"/>
      </w:rPr>
    </w:lvl>
    <w:lvl w:ilvl="8">
      <w:start w:val="1"/>
      <w:numFmt w:val="bullet"/>
      <w:lvlText w:val=""/>
      <w:lvlJc w:val="left"/>
      <w:pPr>
        <w:ind w:left="9528" w:hanging="360"/>
      </w:pPr>
      <w:rPr>
        <w:rFonts w:ascii="Wingdings" w:hAnsi="Wingdings" w:hint="default"/>
      </w:rPr>
    </w:lvl>
  </w:abstractNum>
  <w:abstractNum w:abstractNumId="33" w15:restartNumberingAfterBreak="0">
    <w:nsid w:val="5D280371"/>
    <w:multiLevelType w:val="hybridMultilevel"/>
    <w:tmpl w:val="496C04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F5622AC"/>
    <w:multiLevelType w:val="hybridMultilevel"/>
    <w:tmpl w:val="D10AFF78"/>
    <w:lvl w:ilvl="0" w:tplc="61D22E6C">
      <w:start w:val="1"/>
      <w:numFmt w:val="bullet"/>
      <w:lvlText w:val="-"/>
      <w:lvlJc w:val="left"/>
      <w:pPr>
        <w:ind w:left="4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646755C">
      <w:start w:val="1"/>
      <w:numFmt w:val="bullet"/>
      <w:lvlText w:val="o"/>
      <w:lvlJc w:val="left"/>
      <w:pPr>
        <w:ind w:left="1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638179A">
      <w:start w:val="1"/>
      <w:numFmt w:val="bullet"/>
      <w:lvlText w:val="▪"/>
      <w:lvlJc w:val="left"/>
      <w:pPr>
        <w:ind w:left="2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1A64F16">
      <w:start w:val="1"/>
      <w:numFmt w:val="bullet"/>
      <w:lvlText w:val="•"/>
      <w:lvlJc w:val="left"/>
      <w:pPr>
        <w:ind w:left="2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9E64E0">
      <w:start w:val="1"/>
      <w:numFmt w:val="bullet"/>
      <w:lvlText w:val="o"/>
      <w:lvlJc w:val="left"/>
      <w:pPr>
        <w:ind w:left="3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A56F994">
      <w:start w:val="1"/>
      <w:numFmt w:val="bullet"/>
      <w:lvlText w:val="▪"/>
      <w:lvlJc w:val="left"/>
      <w:pPr>
        <w:ind w:left="4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9E1BBE">
      <w:start w:val="1"/>
      <w:numFmt w:val="bullet"/>
      <w:lvlText w:val="•"/>
      <w:lvlJc w:val="left"/>
      <w:pPr>
        <w:ind w:left="5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398A14E">
      <w:start w:val="1"/>
      <w:numFmt w:val="bullet"/>
      <w:lvlText w:val="o"/>
      <w:lvlJc w:val="left"/>
      <w:pPr>
        <w:ind w:left="5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32C4332">
      <w:start w:val="1"/>
      <w:numFmt w:val="bullet"/>
      <w:lvlText w:val="▪"/>
      <w:lvlJc w:val="left"/>
      <w:pPr>
        <w:ind w:left="6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0532CE7"/>
    <w:multiLevelType w:val="hybridMultilevel"/>
    <w:tmpl w:val="E2383D4E"/>
    <w:lvl w:ilvl="0" w:tplc="35402DE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2209C"/>
    <w:multiLevelType w:val="hybridMultilevel"/>
    <w:tmpl w:val="9774E084"/>
    <w:lvl w:ilvl="0" w:tplc="5C7211FE">
      <w:start w:val="1"/>
      <w:numFmt w:val="upperRoman"/>
      <w:lvlText w:val="%1."/>
      <w:lvlJc w:val="left"/>
      <w:pPr>
        <w:ind w:left="1140" w:hanging="720"/>
      </w:pPr>
      <w:rPr>
        <w:rFonts w:eastAsiaTheme="minorHAnsi" w:cstheme="minorBidi"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6CF96482"/>
    <w:multiLevelType w:val="hybridMultilevel"/>
    <w:tmpl w:val="A2A41C54"/>
    <w:lvl w:ilvl="0" w:tplc="7EE477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8" w15:restartNumberingAfterBreak="0">
    <w:nsid w:val="6EB603A4"/>
    <w:multiLevelType w:val="hybridMultilevel"/>
    <w:tmpl w:val="BEEAB62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09B499F"/>
    <w:multiLevelType w:val="hybridMultilevel"/>
    <w:tmpl w:val="2E282086"/>
    <w:lvl w:ilvl="0" w:tplc="D58A9756">
      <w:start w:val="1"/>
      <w:numFmt w:val="bullet"/>
      <w:lvlText w:val="-"/>
      <w:lvlJc w:val="left"/>
      <w:pPr>
        <w:ind w:left="1776" w:hanging="360"/>
      </w:pPr>
      <w:rPr>
        <w:rFonts w:ascii="Times New Roman" w:eastAsia="Calibr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40" w15:restartNumberingAfterBreak="0">
    <w:nsid w:val="76AC77C1"/>
    <w:multiLevelType w:val="hybridMultilevel"/>
    <w:tmpl w:val="ACD4F432"/>
    <w:lvl w:ilvl="0" w:tplc="7EE47784">
      <w:start w:val="1"/>
      <w:numFmt w:val="bullet"/>
      <w:lvlText w:val=""/>
      <w:lvlJc w:val="left"/>
      <w:pPr>
        <w:ind w:left="7874"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41" w15:restartNumberingAfterBreak="0">
    <w:nsid w:val="788D61F5"/>
    <w:multiLevelType w:val="singleLevel"/>
    <w:tmpl w:val="788D61F5"/>
    <w:lvl w:ilvl="0">
      <w:start w:val="1"/>
      <w:numFmt w:val="lowerLetter"/>
      <w:suff w:val="space"/>
      <w:lvlText w:val="%1)"/>
      <w:lvlJc w:val="left"/>
      <w:pPr>
        <w:ind w:left="840" w:firstLine="0"/>
      </w:pPr>
    </w:lvl>
  </w:abstractNum>
  <w:abstractNum w:abstractNumId="42" w15:restartNumberingAfterBreak="0">
    <w:nsid w:val="79B31CF2"/>
    <w:multiLevelType w:val="hybridMultilevel"/>
    <w:tmpl w:val="21C6129C"/>
    <w:lvl w:ilvl="0" w:tplc="D4F673AC">
      <w:start w:val="1"/>
      <w:numFmt w:val="upperRoman"/>
      <w:lvlText w:val="%1."/>
      <w:lvlJc w:val="left"/>
      <w:pPr>
        <w:ind w:left="1080" w:hanging="720"/>
      </w:pPr>
      <w:rPr>
        <w:rFonts w:ascii="Times New Roman" w:hAnsi="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B0D2E"/>
    <w:multiLevelType w:val="multilevel"/>
    <w:tmpl w:val="5CB2AD1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E273B0"/>
    <w:multiLevelType w:val="multilevel"/>
    <w:tmpl w:val="EE6889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4465884">
    <w:abstractNumId w:val="39"/>
  </w:num>
  <w:num w:numId="2" w16cid:durableId="885027617">
    <w:abstractNumId w:val="36"/>
  </w:num>
  <w:num w:numId="3" w16cid:durableId="1946423637">
    <w:abstractNumId w:val="24"/>
  </w:num>
  <w:num w:numId="4" w16cid:durableId="1667785178">
    <w:abstractNumId w:val="8"/>
  </w:num>
  <w:num w:numId="5" w16cid:durableId="751271887">
    <w:abstractNumId w:val="10"/>
  </w:num>
  <w:num w:numId="6" w16cid:durableId="1473213342">
    <w:abstractNumId w:val="22"/>
  </w:num>
  <w:num w:numId="7" w16cid:durableId="628517053">
    <w:abstractNumId w:val="12"/>
  </w:num>
  <w:num w:numId="8" w16cid:durableId="900596094">
    <w:abstractNumId w:val="25"/>
  </w:num>
  <w:num w:numId="9" w16cid:durableId="1744983376">
    <w:abstractNumId w:val="42"/>
  </w:num>
  <w:num w:numId="10" w16cid:durableId="713695089">
    <w:abstractNumId w:val="9"/>
  </w:num>
  <w:num w:numId="11" w16cid:durableId="431323388">
    <w:abstractNumId w:val="37"/>
  </w:num>
  <w:num w:numId="12" w16cid:durableId="576597317">
    <w:abstractNumId w:val="26"/>
  </w:num>
  <w:num w:numId="13" w16cid:durableId="1282999762">
    <w:abstractNumId w:val="27"/>
  </w:num>
  <w:num w:numId="14" w16cid:durableId="662926220">
    <w:abstractNumId w:val="38"/>
  </w:num>
  <w:num w:numId="15" w16cid:durableId="1171095200">
    <w:abstractNumId w:val="7"/>
  </w:num>
  <w:num w:numId="16" w16cid:durableId="194196195">
    <w:abstractNumId w:val="40"/>
  </w:num>
  <w:num w:numId="17" w16cid:durableId="1447583151">
    <w:abstractNumId w:val="30"/>
  </w:num>
  <w:num w:numId="18" w16cid:durableId="4987774">
    <w:abstractNumId w:val="4"/>
  </w:num>
  <w:num w:numId="19" w16cid:durableId="908421794">
    <w:abstractNumId w:val="21"/>
  </w:num>
  <w:num w:numId="20" w16cid:durableId="1443501200">
    <w:abstractNumId w:val="23"/>
  </w:num>
  <w:num w:numId="21" w16cid:durableId="1445542138">
    <w:abstractNumId w:val="35"/>
  </w:num>
  <w:num w:numId="22" w16cid:durableId="912735185">
    <w:abstractNumId w:val="19"/>
  </w:num>
  <w:num w:numId="23" w16cid:durableId="529415048">
    <w:abstractNumId w:val="32"/>
  </w:num>
  <w:num w:numId="24" w16cid:durableId="1522350932">
    <w:abstractNumId w:val="13"/>
  </w:num>
  <w:num w:numId="25" w16cid:durableId="306055482">
    <w:abstractNumId w:val="28"/>
  </w:num>
  <w:num w:numId="26" w16cid:durableId="189607017">
    <w:abstractNumId w:val="41"/>
  </w:num>
  <w:num w:numId="27" w16cid:durableId="1627735573">
    <w:abstractNumId w:val="34"/>
  </w:num>
  <w:num w:numId="28" w16cid:durableId="533542409">
    <w:abstractNumId w:val="17"/>
  </w:num>
  <w:num w:numId="29" w16cid:durableId="2045252624">
    <w:abstractNumId w:val="11"/>
  </w:num>
  <w:num w:numId="30" w16cid:durableId="965281434">
    <w:abstractNumId w:val="18"/>
  </w:num>
  <w:num w:numId="31" w16cid:durableId="247037034">
    <w:abstractNumId w:val="3"/>
  </w:num>
  <w:num w:numId="32" w16cid:durableId="1837651386">
    <w:abstractNumId w:val="6"/>
  </w:num>
  <w:num w:numId="33" w16cid:durableId="224147222">
    <w:abstractNumId w:val="1"/>
  </w:num>
  <w:num w:numId="34" w16cid:durableId="2105611561">
    <w:abstractNumId w:val="0"/>
    <w:lvlOverride w:ilvl="0">
      <w:lvl w:ilvl="0">
        <w:numFmt w:val="bullet"/>
        <w:lvlText w:val=""/>
        <w:legacy w:legacy="1" w:legacySpace="0" w:legacyIndent="720"/>
        <w:lvlJc w:val="left"/>
        <w:rPr>
          <w:rFonts w:ascii="Symbol" w:hAnsi="Symbol" w:hint="default"/>
        </w:rPr>
      </w:lvl>
    </w:lvlOverride>
  </w:num>
  <w:num w:numId="35" w16cid:durableId="207767296">
    <w:abstractNumId w:val="15"/>
  </w:num>
  <w:num w:numId="36" w16cid:durableId="1286497101">
    <w:abstractNumId w:val="14"/>
  </w:num>
  <w:num w:numId="37" w16cid:durableId="895749043">
    <w:abstractNumId w:val="20"/>
  </w:num>
  <w:num w:numId="38" w16cid:durableId="1631672030">
    <w:abstractNumId w:val="5"/>
  </w:num>
  <w:num w:numId="39" w16cid:durableId="439762287">
    <w:abstractNumId w:val="33"/>
  </w:num>
  <w:num w:numId="40" w16cid:durableId="1429620580">
    <w:abstractNumId w:val="44"/>
  </w:num>
  <w:num w:numId="41" w16cid:durableId="78061745">
    <w:abstractNumId w:val="43"/>
  </w:num>
  <w:num w:numId="42" w16cid:durableId="645085535">
    <w:abstractNumId w:val="31"/>
  </w:num>
  <w:num w:numId="43" w16cid:durableId="474688763">
    <w:abstractNumId w:val="29"/>
  </w:num>
  <w:num w:numId="44" w16cid:durableId="87662693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2AE"/>
    <w:rsid w:val="00012DCE"/>
    <w:rsid w:val="000178AD"/>
    <w:rsid w:val="00037CCE"/>
    <w:rsid w:val="00040425"/>
    <w:rsid w:val="00046E86"/>
    <w:rsid w:val="0005018C"/>
    <w:rsid w:val="000821B6"/>
    <w:rsid w:val="000850C8"/>
    <w:rsid w:val="000A0117"/>
    <w:rsid w:val="000A0DD9"/>
    <w:rsid w:val="000B7C79"/>
    <w:rsid w:val="000C39EF"/>
    <w:rsid w:val="000C67F7"/>
    <w:rsid w:val="000D4B92"/>
    <w:rsid w:val="000E0799"/>
    <w:rsid w:val="000F1389"/>
    <w:rsid w:val="000F1580"/>
    <w:rsid w:val="000F1E8E"/>
    <w:rsid w:val="000F4DC2"/>
    <w:rsid w:val="000F59C0"/>
    <w:rsid w:val="00104BB4"/>
    <w:rsid w:val="00107FF2"/>
    <w:rsid w:val="00114F66"/>
    <w:rsid w:val="00124A16"/>
    <w:rsid w:val="00125353"/>
    <w:rsid w:val="00135AE6"/>
    <w:rsid w:val="00162531"/>
    <w:rsid w:val="00164346"/>
    <w:rsid w:val="001713FA"/>
    <w:rsid w:val="001727AB"/>
    <w:rsid w:val="00184E25"/>
    <w:rsid w:val="001858E1"/>
    <w:rsid w:val="001926D3"/>
    <w:rsid w:val="001935D6"/>
    <w:rsid w:val="001A3863"/>
    <w:rsid w:val="001C201B"/>
    <w:rsid w:val="001D0C45"/>
    <w:rsid w:val="001D27B0"/>
    <w:rsid w:val="001D406C"/>
    <w:rsid w:val="001D6980"/>
    <w:rsid w:val="001E06BE"/>
    <w:rsid w:val="001E29F4"/>
    <w:rsid w:val="001E6E06"/>
    <w:rsid w:val="001F37EA"/>
    <w:rsid w:val="001F69A8"/>
    <w:rsid w:val="00213D36"/>
    <w:rsid w:val="00222312"/>
    <w:rsid w:val="00240B27"/>
    <w:rsid w:val="00250E6F"/>
    <w:rsid w:val="00252DCF"/>
    <w:rsid w:val="00261C9C"/>
    <w:rsid w:val="00276A4F"/>
    <w:rsid w:val="002779EB"/>
    <w:rsid w:val="00292B12"/>
    <w:rsid w:val="00295462"/>
    <w:rsid w:val="002A1018"/>
    <w:rsid w:val="002B6129"/>
    <w:rsid w:val="002C1764"/>
    <w:rsid w:val="002C38FD"/>
    <w:rsid w:val="002D7411"/>
    <w:rsid w:val="002E1517"/>
    <w:rsid w:val="002E1F2A"/>
    <w:rsid w:val="002E4FF7"/>
    <w:rsid w:val="00304AB2"/>
    <w:rsid w:val="0031678E"/>
    <w:rsid w:val="00317959"/>
    <w:rsid w:val="00330E06"/>
    <w:rsid w:val="003472A5"/>
    <w:rsid w:val="00351FCE"/>
    <w:rsid w:val="003547A6"/>
    <w:rsid w:val="00357EDA"/>
    <w:rsid w:val="0037002C"/>
    <w:rsid w:val="003730E4"/>
    <w:rsid w:val="0039109A"/>
    <w:rsid w:val="003A12B8"/>
    <w:rsid w:val="003A67D7"/>
    <w:rsid w:val="003D027D"/>
    <w:rsid w:val="003D35D1"/>
    <w:rsid w:val="003F271C"/>
    <w:rsid w:val="003F59C1"/>
    <w:rsid w:val="00407F0D"/>
    <w:rsid w:val="0042261C"/>
    <w:rsid w:val="004235F4"/>
    <w:rsid w:val="0043115E"/>
    <w:rsid w:val="00455D99"/>
    <w:rsid w:val="00463F09"/>
    <w:rsid w:val="00473E29"/>
    <w:rsid w:val="00476C69"/>
    <w:rsid w:val="00480D8F"/>
    <w:rsid w:val="0048331E"/>
    <w:rsid w:val="00485238"/>
    <w:rsid w:val="00491DFB"/>
    <w:rsid w:val="004B6C2C"/>
    <w:rsid w:val="004C2FBD"/>
    <w:rsid w:val="004E439A"/>
    <w:rsid w:val="004F5B56"/>
    <w:rsid w:val="0050015D"/>
    <w:rsid w:val="0050780A"/>
    <w:rsid w:val="00511B2C"/>
    <w:rsid w:val="00512351"/>
    <w:rsid w:val="00514053"/>
    <w:rsid w:val="00520074"/>
    <w:rsid w:val="00521AE1"/>
    <w:rsid w:val="00525C0D"/>
    <w:rsid w:val="00530115"/>
    <w:rsid w:val="005356CD"/>
    <w:rsid w:val="005368B8"/>
    <w:rsid w:val="00567380"/>
    <w:rsid w:val="00570BF8"/>
    <w:rsid w:val="00574038"/>
    <w:rsid w:val="0057431B"/>
    <w:rsid w:val="0058088B"/>
    <w:rsid w:val="005821E1"/>
    <w:rsid w:val="0058387B"/>
    <w:rsid w:val="00584304"/>
    <w:rsid w:val="0058556B"/>
    <w:rsid w:val="005865F5"/>
    <w:rsid w:val="00590501"/>
    <w:rsid w:val="0059507F"/>
    <w:rsid w:val="005A19CB"/>
    <w:rsid w:val="005A1E8A"/>
    <w:rsid w:val="005A35D2"/>
    <w:rsid w:val="005B7FFE"/>
    <w:rsid w:val="005D003C"/>
    <w:rsid w:val="005D6C58"/>
    <w:rsid w:val="005F4E1F"/>
    <w:rsid w:val="006355AE"/>
    <w:rsid w:val="00637E46"/>
    <w:rsid w:val="00645B83"/>
    <w:rsid w:val="006537CA"/>
    <w:rsid w:val="00664E34"/>
    <w:rsid w:val="00665856"/>
    <w:rsid w:val="006707C7"/>
    <w:rsid w:val="00672445"/>
    <w:rsid w:val="00697ED0"/>
    <w:rsid w:val="006A577D"/>
    <w:rsid w:val="006B4203"/>
    <w:rsid w:val="006E657E"/>
    <w:rsid w:val="006F3A16"/>
    <w:rsid w:val="00704656"/>
    <w:rsid w:val="00710C5F"/>
    <w:rsid w:val="00713308"/>
    <w:rsid w:val="0072664A"/>
    <w:rsid w:val="007400B3"/>
    <w:rsid w:val="007451E3"/>
    <w:rsid w:val="00757A9A"/>
    <w:rsid w:val="00761D87"/>
    <w:rsid w:val="007648B9"/>
    <w:rsid w:val="00767554"/>
    <w:rsid w:val="007941F0"/>
    <w:rsid w:val="00796501"/>
    <w:rsid w:val="007979A2"/>
    <w:rsid w:val="007979E1"/>
    <w:rsid w:val="007B2115"/>
    <w:rsid w:val="007F0E27"/>
    <w:rsid w:val="007F4718"/>
    <w:rsid w:val="00804073"/>
    <w:rsid w:val="00816703"/>
    <w:rsid w:val="00827345"/>
    <w:rsid w:val="008358CA"/>
    <w:rsid w:val="00835A39"/>
    <w:rsid w:val="00851274"/>
    <w:rsid w:val="00862317"/>
    <w:rsid w:val="00866785"/>
    <w:rsid w:val="008702B5"/>
    <w:rsid w:val="0087502E"/>
    <w:rsid w:val="00884E97"/>
    <w:rsid w:val="00892BBC"/>
    <w:rsid w:val="008951CA"/>
    <w:rsid w:val="008A3BA5"/>
    <w:rsid w:val="008B4E21"/>
    <w:rsid w:val="008C39B4"/>
    <w:rsid w:val="008D207C"/>
    <w:rsid w:val="008D2E6C"/>
    <w:rsid w:val="008D2F56"/>
    <w:rsid w:val="008D41E1"/>
    <w:rsid w:val="008E460F"/>
    <w:rsid w:val="008F16E8"/>
    <w:rsid w:val="008F65FD"/>
    <w:rsid w:val="00911F1E"/>
    <w:rsid w:val="009208B8"/>
    <w:rsid w:val="0092386C"/>
    <w:rsid w:val="0093081F"/>
    <w:rsid w:val="00943C99"/>
    <w:rsid w:val="00962185"/>
    <w:rsid w:val="009831A1"/>
    <w:rsid w:val="009926C5"/>
    <w:rsid w:val="00993736"/>
    <w:rsid w:val="00993933"/>
    <w:rsid w:val="00995597"/>
    <w:rsid w:val="009C5DC5"/>
    <w:rsid w:val="009E346C"/>
    <w:rsid w:val="009E5141"/>
    <w:rsid w:val="009E5767"/>
    <w:rsid w:val="00A00580"/>
    <w:rsid w:val="00A015C1"/>
    <w:rsid w:val="00A061D2"/>
    <w:rsid w:val="00A26EA2"/>
    <w:rsid w:val="00A35295"/>
    <w:rsid w:val="00A425C9"/>
    <w:rsid w:val="00A51A17"/>
    <w:rsid w:val="00A535AE"/>
    <w:rsid w:val="00A53681"/>
    <w:rsid w:val="00A714FD"/>
    <w:rsid w:val="00A769F7"/>
    <w:rsid w:val="00A77CF4"/>
    <w:rsid w:val="00A82E42"/>
    <w:rsid w:val="00A83500"/>
    <w:rsid w:val="00A957AD"/>
    <w:rsid w:val="00AA6626"/>
    <w:rsid w:val="00AB0C53"/>
    <w:rsid w:val="00AE5A94"/>
    <w:rsid w:val="00AF05C4"/>
    <w:rsid w:val="00B0199B"/>
    <w:rsid w:val="00B03154"/>
    <w:rsid w:val="00B13B18"/>
    <w:rsid w:val="00B15282"/>
    <w:rsid w:val="00B20EA2"/>
    <w:rsid w:val="00B40D17"/>
    <w:rsid w:val="00B4255B"/>
    <w:rsid w:val="00B43E36"/>
    <w:rsid w:val="00B447E1"/>
    <w:rsid w:val="00B451DB"/>
    <w:rsid w:val="00B5173A"/>
    <w:rsid w:val="00B609F2"/>
    <w:rsid w:val="00B64A13"/>
    <w:rsid w:val="00B71740"/>
    <w:rsid w:val="00B71936"/>
    <w:rsid w:val="00BA40F4"/>
    <w:rsid w:val="00BA615F"/>
    <w:rsid w:val="00BB1BEC"/>
    <w:rsid w:val="00BD063B"/>
    <w:rsid w:val="00BD42EF"/>
    <w:rsid w:val="00BE3CAB"/>
    <w:rsid w:val="00C11D11"/>
    <w:rsid w:val="00C1750C"/>
    <w:rsid w:val="00C22109"/>
    <w:rsid w:val="00C31599"/>
    <w:rsid w:val="00C45049"/>
    <w:rsid w:val="00C479A2"/>
    <w:rsid w:val="00C53C3C"/>
    <w:rsid w:val="00C56049"/>
    <w:rsid w:val="00C565EE"/>
    <w:rsid w:val="00C56A31"/>
    <w:rsid w:val="00C6181A"/>
    <w:rsid w:val="00C627B3"/>
    <w:rsid w:val="00C6668E"/>
    <w:rsid w:val="00C70C81"/>
    <w:rsid w:val="00C73A11"/>
    <w:rsid w:val="00C755C7"/>
    <w:rsid w:val="00C92683"/>
    <w:rsid w:val="00C93E6D"/>
    <w:rsid w:val="00CA0A6A"/>
    <w:rsid w:val="00CA29D3"/>
    <w:rsid w:val="00CA3AB2"/>
    <w:rsid w:val="00CA7EBE"/>
    <w:rsid w:val="00CB1252"/>
    <w:rsid w:val="00CB1EF7"/>
    <w:rsid w:val="00CC3088"/>
    <w:rsid w:val="00CC4942"/>
    <w:rsid w:val="00CC6AA3"/>
    <w:rsid w:val="00CC757A"/>
    <w:rsid w:val="00CD2B2F"/>
    <w:rsid w:val="00CE0F5C"/>
    <w:rsid w:val="00CE6216"/>
    <w:rsid w:val="00CF0CF3"/>
    <w:rsid w:val="00D01E8B"/>
    <w:rsid w:val="00D171B7"/>
    <w:rsid w:val="00D2254D"/>
    <w:rsid w:val="00D322AE"/>
    <w:rsid w:val="00D34188"/>
    <w:rsid w:val="00D54C91"/>
    <w:rsid w:val="00D744F9"/>
    <w:rsid w:val="00D75427"/>
    <w:rsid w:val="00D8173B"/>
    <w:rsid w:val="00D93D9A"/>
    <w:rsid w:val="00DA0691"/>
    <w:rsid w:val="00DA4796"/>
    <w:rsid w:val="00DA6961"/>
    <w:rsid w:val="00DB2D60"/>
    <w:rsid w:val="00DB64F2"/>
    <w:rsid w:val="00DE177C"/>
    <w:rsid w:val="00DE6306"/>
    <w:rsid w:val="00DF2939"/>
    <w:rsid w:val="00DF67EF"/>
    <w:rsid w:val="00DF6A1B"/>
    <w:rsid w:val="00E45BA9"/>
    <w:rsid w:val="00E45E37"/>
    <w:rsid w:val="00E47975"/>
    <w:rsid w:val="00E71858"/>
    <w:rsid w:val="00E732E5"/>
    <w:rsid w:val="00E744DE"/>
    <w:rsid w:val="00E85127"/>
    <w:rsid w:val="00E92B55"/>
    <w:rsid w:val="00EA3C5B"/>
    <w:rsid w:val="00EB3ADE"/>
    <w:rsid w:val="00EC4393"/>
    <w:rsid w:val="00EC4B5B"/>
    <w:rsid w:val="00EC4B92"/>
    <w:rsid w:val="00EC6941"/>
    <w:rsid w:val="00EE26C8"/>
    <w:rsid w:val="00EF44DF"/>
    <w:rsid w:val="00F10618"/>
    <w:rsid w:val="00F11354"/>
    <w:rsid w:val="00F11F60"/>
    <w:rsid w:val="00F14123"/>
    <w:rsid w:val="00F14872"/>
    <w:rsid w:val="00F22666"/>
    <w:rsid w:val="00F25591"/>
    <w:rsid w:val="00F400C9"/>
    <w:rsid w:val="00F403B6"/>
    <w:rsid w:val="00F4159A"/>
    <w:rsid w:val="00F50AE8"/>
    <w:rsid w:val="00FA1486"/>
    <w:rsid w:val="00FB4ADD"/>
    <w:rsid w:val="00FC3A6E"/>
    <w:rsid w:val="00FD4498"/>
    <w:rsid w:val="00FE33E4"/>
    <w:rsid w:val="00FF17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44B5"/>
  <w15:docId w15:val="{A9A1679A-0478-4404-9485-6B3A1FD0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5A1E8A"/>
    <w:pPr>
      <w:keepNext/>
      <w:keepLines/>
      <w:spacing w:after="68" w:line="267" w:lineRule="auto"/>
      <w:ind w:left="1234" w:hanging="10"/>
      <w:jc w:val="both"/>
      <w:outlineLvl w:val="1"/>
    </w:pPr>
    <w:rPr>
      <w:rFonts w:ascii="Tahoma" w:eastAsia="Tahoma" w:hAnsi="Tahoma" w:cs="Tahoma"/>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lp1,Heading x1,Akapit z lista BS Caracter Caracter,List Paragraph3"/>
    <w:basedOn w:val="Normal"/>
    <w:link w:val="ListParagraphChar"/>
    <w:qFormat/>
    <w:rsid w:val="00590501"/>
    <w:pPr>
      <w:ind w:left="720"/>
      <w:contextualSpacing/>
    </w:pPr>
  </w:style>
  <w:style w:type="paragraph" w:customStyle="1" w:styleId="ListParagraph2">
    <w:name w:val="List Paragraph2"/>
    <w:basedOn w:val="Normal"/>
    <w:qFormat/>
    <w:rsid w:val="002B6129"/>
    <w:pPr>
      <w:ind w:left="720"/>
      <w:contextualSpacing/>
    </w:pPr>
    <w:rPr>
      <w:rFonts w:ascii="Calibri" w:eastAsia="Calibri" w:hAnsi="Calibri" w:cs="Times New Roman"/>
    </w:rPr>
  </w:style>
  <w:style w:type="paragraph" w:styleId="Header">
    <w:name w:val="header"/>
    <w:basedOn w:val="Normal"/>
    <w:link w:val="HeaderChar"/>
    <w:uiPriority w:val="99"/>
    <w:unhideWhenUsed/>
    <w:rsid w:val="00B4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17"/>
  </w:style>
  <w:style w:type="paragraph" w:styleId="Footer">
    <w:name w:val="footer"/>
    <w:basedOn w:val="Normal"/>
    <w:link w:val="FooterChar"/>
    <w:uiPriority w:val="99"/>
    <w:unhideWhenUsed/>
    <w:rsid w:val="00B4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17"/>
  </w:style>
  <w:style w:type="paragraph" w:styleId="NormalWeb">
    <w:name w:val="Normal (Web)"/>
    <w:uiPriority w:val="99"/>
    <w:unhideWhenUsed/>
    <w:qFormat/>
    <w:rsid w:val="00520074"/>
    <w:pPr>
      <w:widowControl w:val="0"/>
      <w:suppressAutoHyphens/>
      <w:spacing w:before="280" w:after="0" w:line="240" w:lineRule="auto"/>
    </w:pPr>
    <w:rPr>
      <w:rFonts w:ascii="Times New Roman" w:eastAsia="SimSun" w:hAnsi="Times New Roman" w:cs="Times New Roman"/>
      <w:kern w:val="2"/>
      <w:sz w:val="24"/>
      <w:szCs w:val="24"/>
      <w:lang w:val="en-US" w:eastAsia="ar-SA"/>
    </w:rPr>
  </w:style>
  <w:style w:type="paragraph" w:styleId="BalloonText">
    <w:name w:val="Balloon Text"/>
    <w:aliases w:val=" Caracter"/>
    <w:basedOn w:val="Normal"/>
    <w:link w:val="BalloonTextChar"/>
    <w:uiPriority w:val="99"/>
    <w:semiHidden/>
    <w:unhideWhenUsed/>
    <w:rsid w:val="00EC4393"/>
    <w:pPr>
      <w:spacing w:after="0" w:line="240" w:lineRule="auto"/>
    </w:pPr>
    <w:rPr>
      <w:rFonts w:ascii="Segoe UI" w:hAnsi="Segoe UI" w:cs="Segoe UI"/>
      <w:sz w:val="18"/>
      <w:szCs w:val="18"/>
    </w:rPr>
  </w:style>
  <w:style w:type="character" w:customStyle="1" w:styleId="BalloonTextChar">
    <w:name w:val="Balloon Text Char"/>
    <w:aliases w:val=" Caracter Char"/>
    <w:basedOn w:val="DefaultParagraphFont"/>
    <w:link w:val="BalloonText"/>
    <w:uiPriority w:val="99"/>
    <w:semiHidden/>
    <w:rsid w:val="00EC4393"/>
    <w:rPr>
      <w:rFonts w:ascii="Segoe UI" w:hAnsi="Segoe UI" w:cs="Segoe UI"/>
      <w:sz w:val="18"/>
      <w:szCs w:val="18"/>
    </w:rPr>
  </w:style>
  <w:style w:type="paragraph" w:styleId="BodyTextIndent">
    <w:name w:val="Body Text Indent"/>
    <w:basedOn w:val="Normal"/>
    <w:link w:val="BodyTextIndentChar"/>
    <w:uiPriority w:val="99"/>
    <w:semiHidden/>
    <w:unhideWhenUsed/>
    <w:rsid w:val="00A83500"/>
    <w:pPr>
      <w:spacing w:after="120" w:line="240" w:lineRule="auto"/>
      <w:ind w:left="360"/>
    </w:pPr>
    <w:rPr>
      <w:rFonts w:ascii="Times New Roman" w:eastAsia="Calibri" w:hAnsi="Times New Roman" w:cs="Times New Roman"/>
      <w:sz w:val="24"/>
      <w:szCs w:val="24"/>
      <w:lang w:eastAsia="zh-CN"/>
    </w:rPr>
  </w:style>
  <w:style w:type="character" w:customStyle="1" w:styleId="BodyTextIndentChar">
    <w:name w:val="Body Text Indent Char"/>
    <w:basedOn w:val="DefaultParagraphFont"/>
    <w:link w:val="BodyTextIndent"/>
    <w:uiPriority w:val="99"/>
    <w:semiHidden/>
    <w:rsid w:val="00A83500"/>
    <w:rPr>
      <w:rFonts w:ascii="Times New Roman" w:eastAsia="Calibri" w:hAnsi="Times New Roman" w:cs="Times New Roman"/>
      <w:sz w:val="24"/>
      <w:szCs w:val="24"/>
      <w:lang w:eastAsia="zh-CN"/>
    </w:rPr>
  </w:style>
  <w:style w:type="paragraph" w:styleId="BodyTextIndent3">
    <w:name w:val="Body Text Indent 3"/>
    <w:basedOn w:val="Normal"/>
    <w:link w:val="BodyTextIndent3Char"/>
    <w:uiPriority w:val="99"/>
    <w:unhideWhenUsed/>
    <w:rsid w:val="00A83500"/>
    <w:pPr>
      <w:spacing w:after="120"/>
      <w:ind w:left="360"/>
    </w:pPr>
    <w:rPr>
      <w:sz w:val="16"/>
      <w:szCs w:val="16"/>
    </w:rPr>
  </w:style>
  <w:style w:type="character" w:customStyle="1" w:styleId="BodyTextIndent3Char">
    <w:name w:val="Body Text Indent 3 Char"/>
    <w:basedOn w:val="DefaultParagraphFont"/>
    <w:link w:val="BodyTextIndent3"/>
    <w:uiPriority w:val="99"/>
    <w:rsid w:val="00A83500"/>
    <w:rPr>
      <w:sz w:val="16"/>
      <w:szCs w:val="16"/>
    </w:rPr>
  </w:style>
  <w:style w:type="paragraph" w:customStyle="1" w:styleId="Normal1">
    <w:name w:val="Normal1"/>
    <w:next w:val="Normal"/>
    <w:rsid w:val="0042261C"/>
    <w:pPr>
      <w:spacing w:after="0" w:line="240" w:lineRule="auto"/>
    </w:pPr>
    <w:rPr>
      <w:rFonts w:ascii="Times New Roman" w:eastAsia="Lucida Sans Unicode" w:hAnsi="Times New Roman" w:cs="Tahoma"/>
      <w:sz w:val="24"/>
      <w:szCs w:val="24"/>
      <w:lang w:val="en-US"/>
    </w:rPr>
  </w:style>
  <w:style w:type="paragraph" w:customStyle="1" w:styleId="Listparagraf1">
    <w:name w:val="Listă paragraf1"/>
    <w:basedOn w:val="Normal"/>
    <w:rsid w:val="0048331E"/>
    <w:pPr>
      <w:spacing w:after="200" w:line="276" w:lineRule="auto"/>
      <w:ind w:left="720"/>
    </w:pPr>
    <w:rPr>
      <w:rFonts w:ascii="Calibri" w:eastAsia="Times New Roman" w:hAnsi="Calibri" w:cs="Times New Roman"/>
      <w:lang w:val="en-US"/>
    </w:rPr>
  </w:style>
  <w:style w:type="character" w:customStyle="1" w:styleId="ListParagraphChar">
    <w:name w:val="List Paragraph Char"/>
    <w:aliases w:val="Akapit z listą BS Char,Outlines a.b.c. Char,List_Paragraph Char,Multilevel para_II Char,Akapit z lista BS Char,Normal bullet 2 Char,lp1 Char,Heading x1 Char,Akapit z lista BS Caracter Caracter Char,List Paragraph3 Char"/>
    <w:link w:val="ListParagraph"/>
    <w:uiPriority w:val="34"/>
    <w:locked/>
    <w:rsid w:val="00DA6961"/>
  </w:style>
  <w:style w:type="character" w:styleId="Emphasis">
    <w:name w:val="Emphasis"/>
    <w:uiPriority w:val="20"/>
    <w:qFormat/>
    <w:rsid w:val="00DA6961"/>
    <w:rPr>
      <w:i/>
      <w:iCs/>
    </w:rPr>
  </w:style>
  <w:style w:type="character" w:customStyle="1" w:styleId="AkapitzlistaBSCaracter">
    <w:name w:val="Akapit z lista BS Caracter"/>
    <w:uiPriority w:val="34"/>
    <w:locked/>
    <w:rsid w:val="00E71858"/>
    <w:rPr>
      <w:rFonts w:ascii="Calibri" w:eastAsia="Calibri" w:hAnsi="Calibri"/>
      <w:sz w:val="22"/>
      <w:szCs w:val="22"/>
      <w:lang w:val="en-US" w:eastAsia="en-US"/>
    </w:rPr>
  </w:style>
  <w:style w:type="paragraph" w:customStyle="1" w:styleId="IntenseQuote1">
    <w:name w:val="Intense Quote1"/>
    <w:basedOn w:val="Normal"/>
    <w:next w:val="Normal"/>
    <w:link w:val="IntenseQuoteChar"/>
    <w:uiPriority w:val="30"/>
    <w:qFormat/>
    <w:rsid w:val="00E71858"/>
    <w:pPr>
      <w:pBdr>
        <w:bottom w:val="single" w:sz="4" w:space="4" w:color="4472C4"/>
      </w:pBdr>
      <w:spacing w:before="200" w:after="280" w:line="276" w:lineRule="auto"/>
      <w:ind w:left="936" w:right="936"/>
    </w:pPr>
    <w:rPr>
      <w:rFonts w:ascii="Calibri" w:eastAsia="Times New Roman" w:hAnsi="Calibri" w:cs="Times New Roman"/>
      <w:b/>
      <w:bCs/>
      <w:i/>
      <w:iCs/>
      <w:color w:val="4472C4"/>
      <w:lang w:val="en-US"/>
    </w:rPr>
  </w:style>
  <w:style w:type="character" w:customStyle="1" w:styleId="IntenseQuoteChar">
    <w:name w:val="Intense Quote Char"/>
    <w:link w:val="IntenseQuote1"/>
    <w:uiPriority w:val="30"/>
    <w:rsid w:val="00E71858"/>
    <w:rPr>
      <w:rFonts w:ascii="Calibri" w:eastAsia="Times New Roman" w:hAnsi="Calibri" w:cs="Times New Roman"/>
      <w:b/>
      <w:bCs/>
      <w:i/>
      <w:iCs/>
      <w:color w:val="4472C4"/>
      <w:lang w:val="en-US"/>
    </w:rPr>
  </w:style>
  <w:style w:type="paragraph" w:customStyle="1" w:styleId="Default">
    <w:name w:val="Default"/>
    <w:rsid w:val="00993736"/>
    <w:pPr>
      <w:autoSpaceDE w:val="0"/>
      <w:autoSpaceDN w:val="0"/>
      <w:adjustRightInd w:val="0"/>
      <w:spacing w:after="0" w:line="240" w:lineRule="auto"/>
    </w:pPr>
    <w:rPr>
      <w:rFonts w:ascii="Verdana" w:hAnsi="Verdana" w:cs="Verdana"/>
      <w:color w:val="000000"/>
      <w:sz w:val="24"/>
      <w:szCs w:val="24"/>
      <w:lang w:val="en-GB"/>
    </w:rPr>
  </w:style>
  <w:style w:type="paragraph" w:customStyle="1" w:styleId="STANDARD">
    <w:name w:val="_STANDARD"/>
    <w:basedOn w:val="Header"/>
    <w:rsid w:val="003F59C1"/>
    <w:pPr>
      <w:suppressLineNumbers/>
      <w:tabs>
        <w:tab w:val="clear" w:pos="4513"/>
        <w:tab w:val="clear" w:pos="9026"/>
        <w:tab w:val="center" w:pos="4536"/>
        <w:tab w:val="right" w:pos="9072"/>
      </w:tabs>
      <w:suppressAutoHyphens/>
      <w:spacing w:line="240" w:lineRule="atLeast"/>
    </w:pPr>
    <w:rPr>
      <w:rFonts w:ascii="Times New Roman" w:eastAsia="SimSun" w:hAnsi="Times New Roman" w:cs="Times New Roman"/>
      <w:kern w:val="1"/>
      <w:sz w:val="24"/>
      <w:lang w:eastAsia="ar-SA"/>
    </w:rPr>
  </w:style>
  <w:style w:type="paragraph" w:customStyle="1" w:styleId="DefaultText">
    <w:name w:val="Default Text"/>
    <w:basedOn w:val="Normal"/>
    <w:rsid w:val="00D54C91"/>
    <w:pPr>
      <w:suppressAutoHyphens/>
      <w:spacing w:after="0" w:line="240" w:lineRule="auto"/>
    </w:pPr>
    <w:rPr>
      <w:rFonts w:ascii="Times New Roman" w:eastAsia="Times New Roman" w:hAnsi="Times New Roman" w:cs="Calibri"/>
      <w:kern w:val="1"/>
      <w:sz w:val="20"/>
      <w:szCs w:val="20"/>
      <w:lang w:val="en-US" w:eastAsia="ar-SA"/>
    </w:rPr>
  </w:style>
  <w:style w:type="paragraph" w:customStyle="1" w:styleId="Style">
    <w:name w:val="Style"/>
    <w:rsid w:val="00A425C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ableofcontents3">
    <w:name w:val="Table of contents (3)_"/>
    <w:link w:val="Tableofcontents30"/>
    <w:uiPriority w:val="99"/>
    <w:locked/>
    <w:rsid w:val="007941F0"/>
    <w:rPr>
      <w:sz w:val="21"/>
      <w:szCs w:val="21"/>
      <w:shd w:val="clear" w:color="auto" w:fill="FFFFFF"/>
    </w:rPr>
  </w:style>
  <w:style w:type="paragraph" w:customStyle="1" w:styleId="Tableofcontents30">
    <w:name w:val="Table of contents (3)"/>
    <w:basedOn w:val="Normal"/>
    <w:link w:val="Tableofcontents3"/>
    <w:uiPriority w:val="99"/>
    <w:rsid w:val="007941F0"/>
    <w:pPr>
      <w:shd w:val="clear" w:color="auto" w:fill="FFFFFF"/>
      <w:spacing w:after="0" w:line="252" w:lineRule="exact"/>
      <w:ind w:hanging="360"/>
    </w:pPr>
    <w:rPr>
      <w:sz w:val="21"/>
      <w:szCs w:val="21"/>
    </w:rPr>
  </w:style>
  <w:style w:type="paragraph" w:styleId="Title">
    <w:name w:val="Title"/>
    <w:basedOn w:val="Normal"/>
    <w:next w:val="Normal"/>
    <w:link w:val="TitleChar"/>
    <w:qFormat/>
    <w:rsid w:val="007941F0"/>
    <w:pPr>
      <w:spacing w:after="0" w:line="240" w:lineRule="auto"/>
      <w:jc w:val="center"/>
    </w:pPr>
    <w:rPr>
      <w:rFonts w:ascii="Times New Roman" w:eastAsia="Times New Roman" w:hAnsi="Times New Roman" w:cs="Times New Roman"/>
      <w:sz w:val="24"/>
      <w:szCs w:val="20"/>
      <w:lang w:eastAsia="ar-SA"/>
    </w:rPr>
  </w:style>
  <w:style w:type="character" w:customStyle="1" w:styleId="TitleChar">
    <w:name w:val="Title Char"/>
    <w:basedOn w:val="DefaultParagraphFont"/>
    <w:link w:val="Title"/>
    <w:rsid w:val="007941F0"/>
    <w:rPr>
      <w:rFonts w:ascii="Times New Roman" w:eastAsia="Times New Roman" w:hAnsi="Times New Roman" w:cs="Times New Roman"/>
      <w:sz w:val="24"/>
      <w:szCs w:val="20"/>
      <w:lang w:eastAsia="ar-SA"/>
    </w:rPr>
  </w:style>
  <w:style w:type="character" w:customStyle="1" w:styleId="tpa1">
    <w:name w:val="tpa1"/>
    <w:basedOn w:val="DefaultParagraphFont"/>
    <w:rsid w:val="0072664A"/>
  </w:style>
  <w:style w:type="character" w:customStyle="1" w:styleId="pt1">
    <w:name w:val="pt1"/>
    <w:rsid w:val="00E45BA9"/>
    <w:rPr>
      <w:b/>
      <w:bCs/>
      <w:color w:val="8F0000"/>
    </w:rPr>
  </w:style>
  <w:style w:type="character" w:customStyle="1" w:styleId="ln2tpunct">
    <w:name w:val="ln2tpunct"/>
    <w:basedOn w:val="DefaultParagraphFont"/>
    <w:rsid w:val="006F3A16"/>
  </w:style>
  <w:style w:type="character" w:customStyle="1" w:styleId="ln2linie">
    <w:name w:val="ln2linie"/>
    <w:basedOn w:val="DefaultParagraphFont"/>
    <w:rsid w:val="001713FA"/>
  </w:style>
  <w:style w:type="character" w:customStyle="1" w:styleId="ln2punct1">
    <w:name w:val="ln2punct1"/>
    <w:rsid w:val="00835A39"/>
    <w:rPr>
      <w:b/>
      <w:bCs/>
      <w:color w:val="008F00"/>
    </w:rPr>
  </w:style>
  <w:style w:type="paragraph" w:styleId="NoSpacing">
    <w:name w:val="No Spacing"/>
    <w:qFormat/>
    <w:rsid w:val="00CA7EBE"/>
    <w:pPr>
      <w:suppressAutoHyphens/>
      <w:spacing w:after="0" w:line="240" w:lineRule="auto"/>
    </w:pPr>
    <w:rPr>
      <w:rFonts w:ascii="Times New Roman" w:eastAsia="SimSun" w:hAnsi="Times New Roman" w:cs="Times New Roman"/>
      <w:sz w:val="20"/>
      <w:szCs w:val="20"/>
      <w:lang w:eastAsia="ar-SA"/>
    </w:rPr>
  </w:style>
  <w:style w:type="paragraph" w:customStyle="1" w:styleId="Frspaiere1">
    <w:name w:val="Fără spațiere1"/>
    <w:qFormat/>
    <w:rsid w:val="00CA7EBE"/>
    <w:pPr>
      <w:suppressAutoHyphens/>
      <w:spacing w:after="0" w:line="240" w:lineRule="auto"/>
    </w:pPr>
    <w:rPr>
      <w:rFonts w:ascii="Calibri" w:eastAsia="Calibri" w:hAnsi="Calibri" w:cs="Calibri"/>
      <w:kern w:val="1"/>
      <w:lang w:eastAsia="ar-SA"/>
    </w:rPr>
  </w:style>
  <w:style w:type="paragraph" w:customStyle="1" w:styleId="Frspaiere5">
    <w:name w:val="Fără spațiere5"/>
    <w:qFormat/>
    <w:rsid w:val="00CA7EBE"/>
    <w:pPr>
      <w:spacing w:after="0" w:line="240" w:lineRule="auto"/>
    </w:pPr>
    <w:rPr>
      <w:rFonts w:ascii="Calibri" w:eastAsia="Calibri" w:hAnsi="Calibri" w:cs="Times New Roman"/>
      <w:lang w:val="en-US"/>
    </w:rPr>
  </w:style>
  <w:style w:type="paragraph" w:customStyle="1" w:styleId="western">
    <w:name w:val="western"/>
    <w:basedOn w:val="Normal"/>
    <w:uiPriority w:val="99"/>
    <w:rsid w:val="00C92683"/>
    <w:pPr>
      <w:suppressAutoHyphens/>
      <w:spacing w:before="280" w:after="0" w:line="240" w:lineRule="auto"/>
    </w:pPr>
    <w:rPr>
      <w:rFonts w:ascii="Arial" w:eastAsia="Times New Roman" w:hAnsi="Arial" w:cs="Arial"/>
      <w:color w:val="000000"/>
      <w:sz w:val="28"/>
      <w:szCs w:val="28"/>
      <w:lang w:val="en-US" w:eastAsia="ar-SA"/>
    </w:rPr>
  </w:style>
  <w:style w:type="paragraph" w:styleId="BodyText">
    <w:name w:val="Body Text"/>
    <w:basedOn w:val="Normal"/>
    <w:link w:val="BodyTextChar"/>
    <w:uiPriority w:val="99"/>
    <w:semiHidden/>
    <w:unhideWhenUsed/>
    <w:rsid w:val="00C92683"/>
    <w:pPr>
      <w:spacing w:after="120"/>
    </w:pPr>
  </w:style>
  <w:style w:type="character" w:customStyle="1" w:styleId="BodyTextChar">
    <w:name w:val="Body Text Char"/>
    <w:basedOn w:val="DefaultParagraphFont"/>
    <w:link w:val="BodyText"/>
    <w:rsid w:val="00C92683"/>
  </w:style>
  <w:style w:type="table" w:customStyle="1" w:styleId="TableGrid">
    <w:name w:val="TableGrid"/>
    <w:rsid w:val="00CA0A6A"/>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A1E8A"/>
    <w:rPr>
      <w:rFonts w:ascii="Tahoma" w:eastAsia="Tahoma" w:hAnsi="Tahoma" w:cs="Tahoma"/>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360">
      <w:bodyDiv w:val="1"/>
      <w:marLeft w:val="0"/>
      <w:marRight w:val="0"/>
      <w:marTop w:val="0"/>
      <w:marBottom w:val="0"/>
      <w:divBdr>
        <w:top w:val="none" w:sz="0" w:space="0" w:color="auto"/>
        <w:left w:val="none" w:sz="0" w:space="0" w:color="auto"/>
        <w:bottom w:val="none" w:sz="0" w:space="0" w:color="auto"/>
        <w:right w:val="none" w:sz="0" w:space="0" w:color="auto"/>
      </w:divBdr>
    </w:div>
    <w:div w:id="211310318">
      <w:bodyDiv w:val="1"/>
      <w:marLeft w:val="0"/>
      <w:marRight w:val="0"/>
      <w:marTop w:val="0"/>
      <w:marBottom w:val="0"/>
      <w:divBdr>
        <w:top w:val="none" w:sz="0" w:space="0" w:color="auto"/>
        <w:left w:val="none" w:sz="0" w:space="0" w:color="auto"/>
        <w:bottom w:val="none" w:sz="0" w:space="0" w:color="auto"/>
        <w:right w:val="none" w:sz="0" w:space="0" w:color="auto"/>
      </w:divBdr>
    </w:div>
    <w:div w:id="263538213">
      <w:bodyDiv w:val="1"/>
      <w:marLeft w:val="0"/>
      <w:marRight w:val="0"/>
      <w:marTop w:val="0"/>
      <w:marBottom w:val="0"/>
      <w:divBdr>
        <w:top w:val="none" w:sz="0" w:space="0" w:color="auto"/>
        <w:left w:val="none" w:sz="0" w:space="0" w:color="auto"/>
        <w:bottom w:val="none" w:sz="0" w:space="0" w:color="auto"/>
        <w:right w:val="none" w:sz="0" w:space="0" w:color="auto"/>
      </w:divBdr>
    </w:div>
    <w:div w:id="325016211">
      <w:bodyDiv w:val="1"/>
      <w:marLeft w:val="0"/>
      <w:marRight w:val="0"/>
      <w:marTop w:val="0"/>
      <w:marBottom w:val="0"/>
      <w:divBdr>
        <w:top w:val="none" w:sz="0" w:space="0" w:color="auto"/>
        <w:left w:val="none" w:sz="0" w:space="0" w:color="auto"/>
        <w:bottom w:val="none" w:sz="0" w:space="0" w:color="auto"/>
        <w:right w:val="none" w:sz="0" w:space="0" w:color="auto"/>
      </w:divBdr>
    </w:div>
    <w:div w:id="474839005">
      <w:bodyDiv w:val="1"/>
      <w:marLeft w:val="0"/>
      <w:marRight w:val="0"/>
      <w:marTop w:val="0"/>
      <w:marBottom w:val="0"/>
      <w:divBdr>
        <w:top w:val="none" w:sz="0" w:space="0" w:color="auto"/>
        <w:left w:val="none" w:sz="0" w:space="0" w:color="auto"/>
        <w:bottom w:val="none" w:sz="0" w:space="0" w:color="auto"/>
        <w:right w:val="none" w:sz="0" w:space="0" w:color="auto"/>
      </w:divBdr>
    </w:div>
    <w:div w:id="520320121">
      <w:bodyDiv w:val="1"/>
      <w:marLeft w:val="0"/>
      <w:marRight w:val="0"/>
      <w:marTop w:val="0"/>
      <w:marBottom w:val="0"/>
      <w:divBdr>
        <w:top w:val="none" w:sz="0" w:space="0" w:color="auto"/>
        <w:left w:val="none" w:sz="0" w:space="0" w:color="auto"/>
        <w:bottom w:val="none" w:sz="0" w:space="0" w:color="auto"/>
        <w:right w:val="none" w:sz="0" w:space="0" w:color="auto"/>
      </w:divBdr>
    </w:div>
    <w:div w:id="577444631">
      <w:bodyDiv w:val="1"/>
      <w:marLeft w:val="0"/>
      <w:marRight w:val="0"/>
      <w:marTop w:val="0"/>
      <w:marBottom w:val="0"/>
      <w:divBdr>
        <w:top w:val="none" w:sz="0" w:space="0" w:color="auto"/>
        <w:left w:val="none" w:sz="0" w:space="0" w:color="auto"/>
        <w:bottom w:val="none" w:sz="0" w:space="0" w:color="auto"/>
        <w:right w:val="none" w:sz="0" w:space="0" w:color="auto"/>
      </w:divBdr>
    </w:div>
    <w:div w:id="578028131">
      <w:bodyDiv w:val="1"/>
      <w:marLeft w:val="0"/>
      <w:marRight w:val="0"/>
      <w:marTop w:val="0"/>
      <w:marBottom w:val="0"/>
      <w:divBdr>
        <w:top w:val="none" w:sz="0" w:space="0" w:color="auto"/>
        <w:left w:val="none" w:sz="0" w:space="0" w:color="auto"/>
        <w:bottom w:val="none" w:sz="0" w:space="0" w:color="auto"/>
        <w:right w:val="none" w:sz="0" w:space="0" w:color="auto"/>
      </w:divBdr>
    </w:div>
    <w:div w:id="686181165">
      <w:bodyDiv w:val="1"/>
      <w:marLeft w:val="0"/>
      <w:marRight w:val="0"/>
      <w:marTop w:val="0"/>
      <w:marBottom w:val="0"/>
      <w:divBdr>
        <w:top w:val="none" w:sz="0" w:space="0" w:color="auto"/>
        <w:left w:val="none" w:sz="0" w:space="0" w:color="auto"/>
        <w:bottom w:val="none" w:sz="0" w:space="0" w:color="auto"/>
        <w:right w:val="none" w:sz="0" w:space="0" w:color="auto"/>
      </w:divBdr>
    </w:div>
    <w:div w:id="722409467">
      <w:bodyDiv w:val="1"/>
      <w:marLeft w:val="0"/>
      <w:marRight w:val="0"/>
      <w:marTop w:val="0"/>
      <w:marBottom w:val="0"/>
      <w:divBdr>
        <w:top w:val="none" w:sz="0" w:space="0" w:color="auto"/>
        <w:left w:val="none" w:sz="0" w:space="0" w:color="auto"/>
        <w:bottom w:val="none" w:sz="0" w:space="0" w:color="auto"/>
        <w:right w:val="none" w:sz="0" w:space="0" w:color="auto"/>
      </w:divBdr>
    </w:div>
    <w:div w:id="1971129316">
      <w:bodyDiv w:val="1"/>
      <w:marLeft w:val="0"/>
      <w:marRight w:val="0"/>
      <w:marTop w:val="0"/>
      <w:marBottom w:val="0"/>
      <w:divBdr>
        <w:top w:val="none" w:sz="0" w:space="0" w:color="auto"/>
        <w:left w:val="none" w:sz="0" w:space="0" w:color="auto"/>
        <w:bottom w:val="none" w:sz="0" w:space="0" w:color="auto"/>
        <w:right w:val="none" w:sz="0" w:space="0" w:color="auto"/>
      </w:divBdr>
    </w:div>
    <w:div w:id="20577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4182</TotalTime>
  <Pages>14</Pages>
  <Words>5939</Words>
  <Characters>33855</Characters>
  <Application>Microsoft Office Word</Application>
  <DocSecurity>0</DocSecurity>
  <Lines>282</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 Arh 4D</cp:lastModifiedBy>
  <cp:revision>226</cp:revision>
  <cp:lastPrinted>2020-05-19T06:17:00Z</cp:lastPrinted>
  <dcterms:created xsi:type="dcterms:W3CDTF">2017-09-25T08:58:00Z</dcterms:created>
  <dcterms:modified xsi:type="dcterms:W3CDTF">2023-07-06T12:34:00Z</dcterms:modified>
</cp:coreProperties>
</file>