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0F1" w14:textId="5D1D273B" w:rsidR="0046643C" w:rsidRPr="00C855A9" w:rsidRDefault="004976AD" w:rsidP="00C80DA1">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3.3pt;margin-top:6.7pt;width:47.9pt;height:39.4pt;z-index:-251658240">
            <v:imagedata r:id="rId9" o:title=""/>
          </v:shape>
          <o:OLEObject Type="Embed" ProgID="CorelDRAW.Graphic.13" ShapeID="_x0000_s1027" DrawAspect="Content" ObjectID="_1756708139" r:id="rId10"/>
        </w:pict>
      </w:r>
      <w:r w:rsidR="00983637">
        <w:rPr>
          <w:noProof/>
          <w:lang w:val="en-US"/>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6B9563A8" w:rsidR="0046643C" w:rsidRPr="00C855A9" w:rsidRDefault="00983637" w:rsidP="00983637">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76A66F1B" w14:textId="77777777" w:rsidR="001033CA" w:rsidRDefault="00EF0E8F" w:rsidP="00624400">
      <w:pPr>
        <w:suppressAutoHyphens/>
        <w:spacing w:after="0" w:line="240" w:lineRule="auto"/>
        <w:rPr>
          <w:rFonts w:ascii="Times New Roman" w:hAnsi="Times New Roman" w:cs="Times New Roman"/>
          <w:sz w:val="24"/>
          <w:szCs w:val="24"/>
        </w:rPr>
      </w:pPr>
      <w:r w:rsidRPr="007E2F5B">
        <w:rPr>
          <w:rFonts w:ascii="Times New Roman" w:hAnsi="Times New Roman" w:cs="Times New Roman"/>
          <w:sz w:val="24"/>
          <w:szCs w:val="24"/>
        </w:rPr>
        <w:t xml:space="preserve">            </w:t>
      </w:r>
      <w:r w:rsidR="00747DB0" w:rsidRPr="007E2F5B">
        <w:rPr>
          <w:rFonts w:ascii="Times New Roman" w:hAnsi="Times New Roman" w:cs="Times New Roman"/>
          <w:sz w:val="24"/>
          <w:szCs w:val="24"/>
        </w:rPr>
        <w:t xml:space="preserve"> </w:t>
      </w:r>
      <w:r w:rsidR="00C410AC" w:rsidRPr="007E2F5B">
        <w:rPr>
          <w:rFonts w:ascii="Times New Roman" w:hAnsi="Times New Roman" w:cs="Times New Roman"/>
          <w:sz w:val="24"/>
          <w:szCs w:val="24"/>
        </w:rPr>
        <w:t xml:space="preserve">                                                                           </w:t>
      </w:r>
      <w:r w:rsidR="00E73169" w:rsidRPr="007E2F5B">
        <w:rPr>
          <w:rFonts w:ascii="Times New Roman" w:hAnsi="Times New Roman" w:cs="Times New Roman"/>
          <w:sz w:val="24"/>
          <w:szCs w:val="24"/>
        </w:rPr>
        <w:t xml:space="preserve">                            </w:t>
      </w:r>
      <w:r w:rsidR="00FF2528" w:rsidRPr="007E2F5B">
        <w:rPr>
          <w:rFonts w:ascii="Times New Roman" w:hAnsi="Times New Roman" w:cs="Times New Roman"/>
          <w:sz w:val="24"/>
          <w:szCs w:val="24"/>
        </w:rPr>
        <w:t xml:space="preserve">     </w:t>
      </w:r>
    </w:p>
    <w:p w14:paraId="12AEA6B5" w14:textId="77777777" w:rsidR="001C0B8D" w:rsidRDefault="001033CA" w:rsidP="00624400">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F2528" w:rsidRPr="007E2F5B">
        <w:rPr>
          <w:rFonts w:ascii="Times New Roman" w:eastAsia="Times New Roman" w:hAnsi="Times New Roman" w:cs="Times New Roman"/>
          <w:sz w:val="24"/>
          <w:szCs w:val="24"/>
          <w:lang w:eastAsia="ro-RO"/>
        </w:rPr>
        <w:t xml:space="preserve">Nr. </w:t>
      </w:r>
      <w:r w:rsidR="001C0B8D">
        <w:rPr>
          <w:rFonts w:ascii="Times New Roman" w:eastAsia="Calibri" w:hAnsi="Times New Roman" w:cs="Times New Roman"/>
          <w:sz w:val="24"/>
          <w:szCs w:val="24"/>
        </w:rPr>
        <w:t>....</w:t>
      </w:r>
      <w:r w:rsidR="00D738B4">
        <w:rPr>
          <w:rFonts w:ascii="Times New Roman" w:eastAsia="Calibri" w:hAnsi="Times New Roman" w:cs="Times New Roman"/>
          <w:sz w:val="24"/>
          <w:szCs w:val="24"/>
        </w:rPr>
        <w:t>/</w:t>
      </w:r>
      <w:r w:rsidR="001C0B8D">
        <w:rPr>
          <w:rFonts w:ascii="Times New Roman" w:eastAsia="Calibri" w:hAnsi="Times New Roman" w:cs="Times New Roman"/>
          <w:sz w:val="24"/>
          <w:szCs w:val="24"/>
        </w:rPr>
        <w:t>.....</w:t>
      </w:r>
      <w:r w:rsidR="00D738B4">
        <w:rPr>
          <w:rFonts w:ascii="Times New Roman" w:eastAsia="Calibri" w:hAnsi="Times New Roman" w:cs="Times New Roman"/>
          <w:sz w:val="24"/>
          <w:szCs w:val="24"/>
        </w:rPr>
        <w:t>/</w:t>
      </w:r>
      <w:r w:rsidR="001C0B8D">
        <w:rPr>
          <w:rFonts w:ascii="Times New Roman" w:eastAsia="Calibri" w:hAnsi="Times New Roman" w:cs="Times New Roman"/>
          <w:sz w:val="24"/>
          <w:szCs w:val="24"/>
        </w:rPr>
        <w:t>...........</w:t>
      </w:r>
      <w:r w:rsidR="00FF2528" w:rsidRPr="007E2F5B">
        <w:rPr>
          <w:rFonts w:ascii="Times New Roman" w:eastAsia="Calibri" w:hAnsi="Times New Roman" w:cs="Times New Roman"/>
          <w:sz w:val="24"/>
          <w:szCs w:val="24"/>
        </w:rPr>
        <w:t>2023</w:t>
      </w:r>
      <w:r w:rsidR="00C410AC" w:rsidRPr="007E2F5B">
        <w:rPr>
          <w:rFonts w:ascii="Times New Roman" w:hAnsi="Times New Roman" w:cs="Times New Roman"/>
          <w:sz w:val="24"/>
          <w:szCs w:val="24"/>
        </w:rPr>
        <w:t xml:space="preserve">  </w:t>
      </w:r>
    </w:p>
    <w:p w14:paraId="0E1603BC" w14:textId="4F377F10" w:rsidR="00B577BE" w:rsidRPr="007E2F5B" w:rsidRDefault="00C410AC" w:rsidP="00624400">
      <w:pPr>
        <w:suppressAutoHyphens/>
        <w:spacing w:after="0" w:line="240" w:lineRule="auto"/>
        <w:rPr>
          <w:rFonts w:ascii="Times New Roman" w:hAnsi="Times New Roman" w:cs="Times New Roman"/>
          <w:sz w:val="24"/>
          <w:szCs w:val="24"/>
        </w:rPr>
      </w:pPr>
      <w:r w:rsidRPr="007E2F5B">
        <w:rPr>
          <w:rFonts w:ascii="Times New Roman" w:hAnsi="Times New Roman" w:cs="Times New Roman"/>
          <w:sz w:val="24"/>
          <w:szCs w:val="24"/>
        </w:rPr>
        <w:t xml:space="preserve">                      </w:t>
      </w:r>
      <w:r w:rsidR="00EE1401">
        <w:rPr>
          <w:rFonts w:ascii="Times New Roman" w:hAnsi="Times New Roman" w:cs="Times New Roman"/>
          <w:b/>
          <w:sz w:val="24"/>
          <w:szCs w:val="24"/>
        </w:rPr>
        <w:t xml:space="preserve">    </w:t>
      </w:r>
    </w:p>
    <w:p w14:paraId="5011DD79" w14:textId="77777777" w:rsidR="006C389D" w:rsidRDefault="006C389D" w:rsidP="00EE1401">
      <w:pPr>
        <w:suppressAutoHyphens/>
        <w:spacing w:after="0" w:line="240" w:lineRule="auto"/>
        <w:rPr>
          <w:rFonts w:ascii="Times New Roman" w:hAnsi="Times New Roman" w:cs="Times New Roman"/>
          <w:b/>
          <w:sz w:val="24"/>
          <w:szCs w:val="24"/>
        </w:rPr>
      </w:pPr>
    </w:p>
    <w:p w14:paraId="08C255D6" w14:textId="269268F5" w:rsidR="005E2992" w:rsidRPr="001033CA" w:rsidRDefault="001C0B8D" w:rsidP="001C0B8D">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(PROIECT) </w:t>
      </w:r>
      <w:r w:rsidR="00954FBE">
        <w:fldChar w:fldCharType="begin"/>
      </w:r>
      <w:r w:rsidR="00954FBE">
        <w:instrText xml:space="preserve"> HYPERLINK "file:///C:\\Documents%20and%20Settings\\Administrator\\Sintact%202.0\\cache\\Legislatie\\temp\\00131181.HTM" \l "#" </w:instrText>
      </w:r>
      <w:r w:rsidR="00954FBE">
        <w:fldChar w:fldCharType="end"/>
      </w:r>
      <w:r w:rsidR="00051258" w:rsidRPr="007E2F5B">
        <w:rPr>
          <w:rFonts w:ascii="Times New Roman" w:eastAsia="Times New Roman" w:hAnsi="Times New Roman" w:cs="Times New Roman"/>
          <w:b/>
          <w:sz w:val="24"/>
          <w:szCs w:val="24"/>
          <w:lang w:eastAsia="ro-RO"/>
        </w:rPr>
        <w:t>DECIZI</w:t>
      </w:r>
      <w:r w:rsidR="00E73169" w:rsidRPr="007E2F5B">
        <w:rPr>
          <w:rFonts w:ascii="Times New Roman" w:eastAsia="Times New Roman" w:hAnsi="Times New Roman" w:cs="Times New Roman"/>
          <w:b/>
          <w:sz w:val="24"/>
          <w:szCs w:val="24"/>
          <w:lang w:eastAsia="ro-RO"/>
        </w:rPr>
        <w:t>A</w:t>
      </w:r>
      <w:r w:rsidR="00051258" w:rsidRPr="007E2F5B">
        <w:rPr>
          <w:rFonts w:ascii="Times New Roman" w:eastAsia="Times New Roman" w:hAnsi="Times New Roman" w:cs="Times New Roman"/>
          <w:b/>
          <w:sz w:val="24"/>
          <w:szCs w:val="24"/>
          <w:lang w:eastAsia="ro-RO"/>
        </w:rPr>
        <w:t xml:space="preserve"> ETAP</w:t>
      </w:r>
      <w:r w:rsidR="00E73169" w:rsidRPr="007E2F5B">
        <w:rPr>
          <w:rFonts w:ascii="Times New Roman" w:eastAsia="Times New Roman" w:hAnsi="Times New Roman" w:cs="Times New Roman"/>
          <w:b/>
          <w:sz w:val="24"/>
          <w:szCs w:val="24"/>
          <w:lang w:eastAsia="ro-RO"/>
        </w:rPr>
        <w:t>EI</w:t>
      </w:r>
      <w:r w:rsidR="00051258" w:rsidRPr="007E2F5B">
        <w:rPr>
          <w:rFonts w:ascii="Times New Roman" w:eastAsia="Times New Roman" w:hAnsi="Times New Roman" w:cs="Times New Roman"/>
          <w:b/>
          <w:sz w:val="24"/>
          <w:szCs w:val="24"/>
          <w:lang w:eastAsia="ro-RO"/>
        </w:rPr>
        <w:t xml:space="preserve"> DE ÎNCADRARE</w:t>
      </w:r>
    </w:p>
    <w:p w14:paraId="2B52BA6D" w14:textId="44A540AB" w:rsidR="007E521D" w:rsidRDefault="001033CA" w:rsidP="001C0B8D">
      <w:pPr>
        <w:suppressAutoHyphens/>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Nr. </w:t>
      </w:r>
      <w:r w:rsidR="001C0B8D">
        <w:rPr>
          <w:rFonts w:ascii="Times New Roman" w:eastAsia="Times New Roman" w:hAnsi="Times New Roman" w:cs="Times New Roman"/>
          <w:b/>
          <w:sz w:val="24"/>
          <w:szCs w:val="24"/>
          <w:lang w:eastAsia="ro-RO"/>
        </w:rPr>
        <w:t>....</w:t>
      </w:r>
      <w:r w:rsidR="00D738B4">
        <w:rPr>
          <w:rFonts w:ascii="Times New Roman" w:eastAsia="Times New Roman" w:hAnsi="Times New Roman" w:cs="Times New Roman"/>
          <w:b/>
          <w:sz w:val="24"/>
          <w:szCs w:val="24"/>
          <w:lang w:eastAsia="ro-RO"/>
        </w:rPr>
        <w:t xml:space="preserve"> din </w:t>
      </w:r>
      <w:r w:rsidR="001C0B8D">
        <w:rPr>
          <w:rFonts w:ascii="Times New Roman" w:eastAsia="Times New Roman" w:hAnsi="Times New Roman" w:cs="Times New Roman"/>
          <w:b/>
          <w:sz w:val="24"/>
          <w:szCs w:val="24"/>
          <w:lang w:eastAsia="ro-RO"/>
        </w:rPr>
        <w:t>......</w:t>
      </w:r>
      <w:r w:rsidR="00E815EB" w:rsidRPr="007E2F5B">
        <w:rPr>
          <w:rFonts w:ascii="Times New Roman" w:eastAsia="Times New Roman" w:hAnsi="Times New Roman" w:cs="Times New Roman"/>
          <w:b/>
          <w:sz w:val="24"/>
          <w:szCs w:val="24"/>
          <w:lang w:eastAsia="ro-RO"/>
        </w:rPr>
        <w:t>.2023</w:t>
      </w:r>
    </w:p>
    <w:p w14:paraId="62A4D2C2" w14:textId="77777777" w:rsidR="005E2992" w:rsidRPr="007E2F5B" w:rsidRDefault="005E2992" w:rsidP="00624400">
      <w:pPr>
        <w:shd w:val="clear" w:color="auto" w:fill="FFFFFF"/>
        <w:spacing w:after="0" w:line="240" w:lineRule="auto"/>
        <w:jc w:val="both"/>
        <w:rPr>
          <w:rFonts w:ascii="Times New Roman" w:eastAsia="Times New Roman" w:hAnsi="Times New Roman" w:cs="Times New Roman"/>
          <w:sz w:val="24"/>
          <w:szCs w:val="24"/>
        </w:rPr>
      </w:pPr>
    </w:p>
    <w:p w14:paraId="04278395" w14:textId="4A55B828" w:rsidR="00AF16F0" w:rsidRPr="007E2F5B" w:rsidRDefault="00795FF9" w:rsidP="006C389D">
      <w:pPr>
        <w:shd w:val="clear" w:color="auto" w:fill="FFFFFF"/>
        <w:spacing w:after="0"/>
        <w:ind w:firstLine="709"/>
        <w:jc w:val="both"/>
        <w:rPr>
          <w:rStyle w:val="tpa"/>
          <w:rFonts w:ascii="Times New Roman" w:hAnsi="Times New Roman" w:cs="Times New Roman"/>
          <w:sz w:val="24"/>
          <w:szCs w:val="24"/>
        </w:rPr>
      </w:pPr>
      <w:r w:rsidRPr="007E2F5B">
        <w:rPr>
          <w:rFonts w:ascii="Times New Roman" w:eastAsia="Times New Roman" w:hAnsi="Times New Roman" w:cs="Times New Roman"/>
          <w:sz w:val="24"/>
          <w:szCs w:val="24"/>
        </w:rPr>
        <w:t>Ca urmare a solicitării de emitere a acordului de mediu adresate de</w:t>
      </w:r>
      <w:r w:rsidR="0046643C" w:rsidRPr="007E2F5B">
        <w:rPr>
          <w:rFonts w:ascii="Times New Roman" w:eastAsia="Times New Roman" w:hAnsi="Times New Roman" w:cs="Times New Roman"/>
          <w:sz w:val="24"/>
          <w:szCs w:val="24"/>
        </w:rPr>
        <w:t xml:space="preserve"> </w:t>
      </w:r>
      <w:r w:rsidR="001C0B8D" w:rsidRPr="001C0B8D">
        <w:rPr>
          <w:rFonts w:ascii="Times New Roman" w:eastAsia="Calibri" w:hAnsi="Times New Roman" w:cs="Times New Roman"/>
          <w:b/>
          <w:sz w:val="24"/>
          <w:szCs w:val="24"/>
        </w:rPr>
        <w:t xml:space="preserve">PREMIER ENERGY S.R.L. </w:t>
      </w:r>
      <w:r w:rsidR="001C0B8D" w:rsidRPr="001C0B8D">
        <w:rPr>
          <w:rFonts w:ascii="Times New Roman" w:eastAsia="Calibri" w:hAnsi="Times New Roman" w:cs="Times New Roman"/>
          <w:sz w:val="24"/>
          <w:szCs w:val="24"/>
        </w:rPr>
        <w:t>cu sediul în mun. București, str. Vasile Alecsandri, nr. 4</w:t>
      </w:r>
      <w:r w:rsidR="00DD7FD9" w:rsidRPr="007E2F5B">
        <w:rPr>
          <w:rStyle w:val="tpa1"/>
          <w:rFonts w:ascii="Times New Roman" w:hAnsi="Times New Roman" w:cs="Times New Roman"/>
          <w:sz w:val="24"/>
          <w:szCs w:val="24"/>
        </w:rPr>
        <w:t xml:space="preserve">, </w:t>
      </w:r>
      <w:r w:rsidRPr="007E2F5B">
        <w:rPr>
          <w:rFonts w:ascii="Times New Roman" w:eastAsia="Times New Roman" w:hAnsi="Times New Roman" w:cs="Times New Roman"/>
          <w:sz w:val="24"/>
          <w:szCs w:val="24"/>
        </w:rPr>
        <w:t xml:space="preserve">înregistrată la </w:t>
      </w:r>
      <w:r w:rsidR="004166AF" w:rsidRPr="007E2F5B">
        <w:rPr>
          <w:rFonts w:ascii="Times New Roman" w:eastAsia="Times New Roman" w:hAnsi="Times New Roman" w:cs="Times New Roman"/>
          <w:sz w:val="24"/>
          <w:szCs w:val="24"/>
        </w:rPr>
        <w:t xml:space="preserve">sediul </w:t>
      </w:r>
      <w:r w:rsidRPr="007E2F5B">
        <w:rPr>
          <w:rFonts w:ascii="Times New Roman" w:eastAsia="Times New Roman" w:hAnsi="Times New Roman" w:cs="Times New Roman"/>
          <w:sz w:val="24"/>
          <w:szCs w:val="24"/>
        </w:rPr>
        <w:t>A</w:t>
      </w:r>
      <w:r w:rsidR="004166AF" w:rsidRPr="007E2F5B">
        <w:rPr>
          <w:rFonts w:ascii="Times New Roman" w:eastAsia="Times New Roman" w:hAnsi="Times New Roman" w:cs="Times New Roman"/>
          <w:sz w:val="24"/>
          <w:szCs w:val="24"/>
        </w:rPr>
        <w:t xml:space="preserve">genției pentru </w:t>
      </w:r>
      <w:r w:rsidRPr="007E2F5B">
        <w:rPr>
          <w:rFonts w:ascii="Times New Roman" w:eastAsia="Times New Roman" w:hAnsi="Times New Roman" w:cs="Times New Roman"/>
          <w:sz w:val="24"/>
          <w:szCs w:val="24"/>
        </w:rPr>
        <w:t>P</w:t>
      </w:r>
      <w:r w:rsidR="004166AF" w:rsidRPr="007E2F5B">
        <w:rPr>
          <w:rFonts w:ascii="Times New Roman" w:eastAsia="Times New Roman" w:hAnsi="Times New Roman" w:cs="Times New Roman"/>
          <w:sz w:val="24"/>
          <w:szCs w:val="24"/>
        </w:rPr>
        <w:t xml:space="preserve">rotecția </w:t>
      </w:r>
      <w:r w:rsidRPr="007E2F5B">
        <w:rPr>
          <w:rFonts w:ascii="Times New Roman" w:eastAsia="Times New Roman" w:hAnsi="Times New Roman" w:cs="Times New Roman"/>
          <w:sz w:val="24"/>
          <w:szCs w:val="24"/>
        </w:rPr>
        <w:t>M</w:t>
      </w:r>
      <w:r w:rsidR="004166AF" w:rsidRPr="007E2F5B">
        <w:rPr>
          <w:rFonts w:ascii="Times New Roman" w:eastAsia="Times New Roman" w:hAnsi="Times New Roman" w:cs="Times New Roman"/>
          <w:sz w:val="24"/>
          <w:szCs w:val="24"/>
        </w:rPr>
        <w:t>ediului (APM)</w:t>
      </w:r>
      <w:r w:rsidRPr="007E2F5B">
        <w:rPr>
          <w:rFonts w:ascii="Times New Roman" w:eastAsia="Times New Roman" w:hAnsi="Times New Roman" w:cs="Times New Roman"/>
          <w:sz w:val="24"/>
          <w:szCs w:val="24"/>
        </w:rPr>
        <w:t xml:space="preserve"> Dâmbovița cu nr. </w:t>
      </w:r>
      <w:r w:rsidR="001C0B8D" w:rsidRPr="001C0B8D">
        <w:rPr>
          <w:rFonts w:ascii="Times New Roman" w:eastAsia="Calibri" w:hAnsi="Times New Roman" w:cs="Times New Roman"/>
          <w:sz w:val="24"/>
          <w:szCs w:val="24"/>
        </w:rPr>
        <w:t>10378 din 05.07.2023</w:t>
      </w:r>
      <w:r w:rsidR="00DD7FD9" w:rsidRPr="007E2F5B">
        <w:rPr>
          <w:rFonts w:ascii="Times New Roman" w:eastAsia="Times New Roman" w:hAnsi="Times New Roman" w:cs="Times New Roman"/>
          <w:sz w:val="24"/>
          <w:szCs w:val="24"/>
        </w:rPr>
        <w:t xml:space="preserve">, </w:t>
      </w:r>
      <w:r w:rsidR="00AF16F0" w:rsidRPr="007E2F5B">
        <w:rPr>
          <w:rStyle w:val="tpa"/>
          <w:rFonts w:ascii="Times New Roman" w:hAnsi="Times New Roman" w:cs="Times New Roman"/>
          <w:sz w:val="24"/>
          <w:szCs w:val="24"/>
        </w:rPr>
        <w:t>în baza Legii nr. 292/2018 privind evaluarea impactului anumitor proiecte publice şi private asupra mediului şi a Ordonanţei de Urgenţă a Guvernului nr. </w:t>
      </w:r>
      <w:r w:rsidR="00331AC5">
        <w:fldChar w:fldCharType="begin"/>
      </w:r>
      <w:r w:rsidR="00331AC5">
        <w:instrText xml:space="preserve"> HYPERLINK "https://idrept.ro/00103869.htm" </w:instrText>
      </w:r>
      <w:r w:rsidR="00331AC5">
        <w:fldChar w:fldCharType="separate"/>
      </w:r>
      <w:r w:rsidR="00AF16F0" w:rsidRPr="007E2F5B">
        <w:rPr>
          <w:rStyle w:val="Hyperlink"/>
          <w:rFonts w:ascii="Times New Roman" w:hAnsi="Times New Roman" w:cs="Times New Roman"/>
          <w:b/>
          <w:bCs/>
          <w:color w:val="auto"/>
          <w:sz w:val="24"/>
          <w:szCs w:val="24"/>
        </w:rPr>
        <w:t>57/2007</w:t>
      </w:r>
      <w:r w:rsidR="00331AC5">
        <w:rPr>
          <w:rStyle w:val="Hyperlink"/>
          <w:rFonts w:ascii="Times New Roman" w:hAnsi="Times New Roman" w:cs="Times New Roman"/>
          <w:b/>
          <w:bCs/>
          <w:color w:val="auto"/>
          <w:sz w:val="24"/>
          <w:szCs w:val="24"/>
        </w:rPr>
        <w:fldChar w:fldCharType="end"/>
      </w:r>
      <w:r w:rsidR="00AF16F0" w:rsidRPr="007E2F5B">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331AC5">
        <w:fldChar w:fldCharType="begin"/>
      </w:r>
      <w:r w:rsidR="00331AC5">
        <w:instrText xml:space="preserve"> HYPERLINK "https://idrept.ro/00139597.htm" </w:instrText>
      </w:r>
      <w:r w:rsidR="00331AC5">
        <w:fldChar w:fldCharType="separate"/>
      </w:r>
      <w:r w:rsidR="00AF16F0" w:rsidRPr="007E2F5B">
        <w:rPr>
          <w:rStyle w:val="Hyperlink"/>
          <w:rFonts w:ascii="Times New Roman" w:hAnsi="Times New Roman" w:cs="Times New Roman"/>
          <w:b/>
          <w:bCs/>
          <w:color w:val="auto"/>
          <w:sz w:val="24"/>
          <w:szCs w:val="24"/>
        </w:rPr>
        <w:t>49/2011</w:t>
      </w:r>
      <w:r w:rsidR="00331AC5">
        <w:rPr>
          <w:rStyle w:val="Hyperlink"/>
          <w:rFonts w:ascii="Times New Roman" w:hAnsi="Times New Roman" w:cs="Times New Roman"/>
          <w:b/>
          <w:bCs/>
          <w:color w:val="auto"/>
          <w:sz w:val="24"/>
          <w:szCs w:val="24"/>
        </w:rPr>
        <w:fldChar w:fldCharType="end"/>
      </w:r>
      <w:r w:rsidR="00AF16F0" w:rsidRPr="007E2F5B">
        <w:rPr>
          <w:rStyle w:val="tpa"/>
          <w:rFonts w:ascii="Times New Roman" w:hAnsi="Times New Roman" w:cs="Times New Roman"/>
          <w:sz w:val="24"/>
          <w:szCs w:val="24"/>
        </w:rPr>
        <w:t>, cu modificările şi completările ulterioare,</w:t>
      </w:r>
    </w:p>
    <w:p w14:paraId="4C6B3DBD" w14:textId="77777777" w:rsidR="00624400" w:rsidRPr="007E2F5B" w:rsidRDefault="00624400" w:rsidP="006C389D">
      <w:pPr>
        <w:shd w:val="clear" w:color="auto" w:fill="FFFFFF"/>
        <w:spacing w:after="0"/>
        <w:ind w:firstLine="709"/>
        <w:jc w:val="both"/>
        <w:rPr>
          <w:rFonts w:ascii="Times New Roman" w:hAnsi="Times New Roman" w:cs="Times New Roman"/>
          <w:sz w:val="24"/>
          <w:szCs w:val="24"/>
        </w:rPr>
      </w:pPr>
    </w:p>
    <w:p w14:paraId="7AEFA259" w14:textId="09BE2876" w:rsidR="00AF16F0" w:rsidRPr="007E2F5B" w:rsidRDefault="006F76CC" w:rsidP="006C389D">
      <w:pPr>
        <w:jc w:val="both"/>
        <w:rPr>
          <w:rFonts w:ascii="Times New Roman" w:eastAsia="Calibri" w:hAnsi="Times New Roman" w:cs="Times New Roman"/>
          <w:sz w:val="24"/>
          <w:szCs w:val="24"/>
        </w:rPr>
      </w:pPr>
      <w:bookmarkStart w:id="0" w:name="do|ax5^I|pa9"/>
      <w:bookmarkEnd w:id="0"/>
      <w:r>
        <w:rPr>
          <w:rFonts w:ascii="Times New Roman" w:eastAsia="Times New Roman" w:hAnsi="Times New Roman" w:cs="Times New Roman"/>
          <w:b/>
          <w:sz w:val="24"/>
          <w:szCs w:val="24"/>
          <w:lang w:eastAsia="ro-RO"/>
        </w:rPr>
        <w:t xml:space="preserve">           </w:t>
      </w:r>
      <w:r w:rsidR="00AF16F0" w:rsidRPr="007E2F5B">
        <w:rPr>
          <w:rFonts w:ascii="Times New Roman" w:eastAsia="Times New Roman" w:hAnsi="Times New Roman" w:cs="Times New Roman"/>
          <w:b/>
          <w:sz w:val="24"/>
          <w:szCs w:val="24"/>
          <w:lang w:eastAsia="ro-RO"/>
        </w:rPr>
        <w:t>Agenția pentru Protecția Mediului (APM) Dâmbovița decide</w:t>
      </w:r>
      <w:r w:rsidR="00AF16F0" w:rsidRPr="007E2F5B">
        <w:rPr>
          <w:rStyle w:val="tpa"/>
          <w:rFonts w:ascii="Times New Roman" w:hAnsi="Times New Roman" w:cs="Times New Roman"/>
          <w:sz w:val="24"/>
          <w:szCs w:val="24"/>
        </w:rPr>
        <w:t xml:space="preserve">, ca urmare a consultărilor </w:t>
      </w:r>
      <w:r w:rsidR="00D11ACD" w:rsidRPr="007E2F5B">
        <w:rPr>
          <w:rStyle w:val="tpa"/>
          <w:rFonts w:ascii="Times New Roman" w:hAnsi="Times New Roman" w:cs="Times New Roman"/>
          <w:sz w:val="24"/>
          <w:szCs w:val="24"/>
        </w:rPr>
        <w:t>desfăşurate în cadrul şedinţei</w:t>
      </w:r>
      <w:r w:rsidR="00AF16F0" w:rsidRPr="007E2F5B">
        <w:rPr>
          <w:rStyle w:val="tpa"/>
          <w:rFonts w:ascii="Times New Roman" w:hAnsi="Times New Roman" w:cs="Times New Roman"/>
          <w:sz w:val="24"/>
          <w:szCs w:val="24"/>
        </w:rPr>
        <w:t xml:space="preserve"> Comisiei de analiză tehnică din data de </w:t>
      </w:r>
      <w:r w:rsidR="001C0B8D">
        <w:rPr>
          <w:rStyle w:val="tpa"/>
          <w:rFonts w:ascii="Times New Roman" w:hAnsi="Times New Roman" w:cs="Times New Roman"/>
          <w:sz w:val="24"/>
          <w:szCs w:val="24"/>
        </w:rPr>
        <w:t>07.09</w:t>
      </w:r>
      <w:r w:rsidR="00E815EB" w:rsidRPr="007E2F5B">
        <w:rPr>
          <w:rStyle w:val="tpa"/>
          <w:rFonts w:ascii="Times New Roman" w:hAnsi="Times New Roman" w:cs="Times New Roman"/>
          <w:sz w:val="24"/>
          <w:szCs w:val="24"/>
        </w:rPr>
        <w:t>.2023</w:t>
      </w:r>
      <w:r w:rsidR="00AF16F0" w:rsidRPr="007E2F5B">
        <w:rPr>
          <w:rStyle w:val="tpa"/>
          <w:rFonts w:ascii="Times New Roman" w:hAnsi="Times New Roman" w:cs="Times New Roman"/>
          <w:sz w:val="24"/>
          <w:szCs w:val="24"/>
        </w:rPr>
        <w:t xml:space="preserve"> că proiectul </w:t>
      </w:r>
      <w:bookmarkStart w:id="1" w:name="do|ax5^I|pa10"/>
      <w:bookmarkEnd w:id="1"/>
      <w:r w:rsidR="000B0EEA" w:rsidRPr="007E2F5B">
        <w:rPr>
          <w:rStyle w:val="tpa"/>
          <w:rFonts w:ascii="Times New Roman" w:hAnsi="Times New Roman" w:cs="Times New Roman"/>
          <w:sz w:val="24"/>
          <w:szCs w:val="24"/>
        </w:rPr>
        <w:t xml:space="preserve">                         </w:t>
      </w:r>
      <w:r w:rsidR="001C0B8D" w:rsidRPr="001C0B8D">
        <w:rPr>
          <w:rFonts w:ascii="Times New Roman" w:eastAsia="Calibri" w:hAnsi="Times New Roman" w:cs="Times New Roman"/>
          <w:b/>
          <w:sz w:val="24"/>
          <w:szCs w:val="24"/>
        </w:rPr>
        <w:t>,,</w:t>
      </w:r>
      <w:r w:rsidR="001C0B8D" w:rsidRPr="001C0B8D">
        <w:rPr>
          <w:rFonts w:ascii="Times New Roman" w:eastAsia="Calibri" w:hAnsi="Times New Roman" w:cs="Times New Roman"/>
          <w:b/>
          <w:i/>
          <w:sz w:val="24"/>
          <w:szCs w:val="24"/>
        </w:rPr>
        <w:t xml:space="preserve">Extindere rețea distribuție gaze naturale R.P. PEDN 63 l⁼ 210 metri cu 7 branșamente", </w:t>
      </w:r>
      <w:r w:rsidR="001C0B8D" w:rsidRPr="001C0B8D">
        <w:rPr>
          <w:rFonts w:ascii="Times New Roman" w:eastAsia="Calibri" w:hAnsi="Times New Roman" w:cs="Times New Roman"/>
          <w:sz w:val="24"/>
          <w:szCs w:val="24"/>
        </w:rPr>
        <w:t>propus a fi amplasat în comuna Tărtășești, satul Gulia, str. Profesor Mirescu, nr. 163A13, județul Dâmbovița</w:t>
      </w:r>
      <w:r w:rsidR="00A67036" w:rsidRPr="007E2F5B">
        <w:rPr>
          <w:rStyle w:val="tpa1"/>
          <w:rFonts w:ascii="Times New Roman" w:hAnsi="Times New Roman" w:cs="Times New Roman"/>
          <w:sz w:val="24"/>
          <w:szCs w:val="24"/>
        </w:rPr>
        <w:t xml:space="preserve">, </w:t>
      </w:r>
      <w:r w:rsidR="00AF16F0" w:rsidRPr="007E2F5B">
        <w:rPr>
          <w:rFonts w:ascii="Times New Roman" w:eastAsia="Times New Roman" w:hAnsi="Times New Roman" w:cs="Times New Roman"/>
          <w:b/>
          <w:sz w:val="24"/>
          <w:szCs w:val="24"/>
          <w:lang w:eastAsia="ro-RO"/>
        </w:rPr>
        <w:t>nu se supune evaluării impactului asupra mediului</w:t>
      </w:r>
      <w:r w:rsidR="00761986" w:rsidRPr="007E2F5B">
        <w:rPr>
          <w:rStyle w:val="tpa"/>
          <w:rFonts w:ascii="Times New Roman" w:hAnsi="Times New Roman" w:cs="Times New Roman"/>
          <w:b/>
          <w:sz w:val="24"/>
          <w:szCs w:val="24"/>
        </w:rPr>
        <w:t>, nu se supune evaluării adecvate și nu se supune impactului asupra corpurilor de apă.</w:t>
      </w:r>
    </w:p>
    <w:p w14:paraId="56342B83" w14:textId="77777777" w:rsidR="00AF16F0" w:rsidRPr="007E2F5B" w:rsidRDefault="00AF16F0" w:rsidP="006C389D">
      <w:pPr>
        <w:shd w:val="clear" w:color="auto" w:fill="FFFFFF"/>
        <w:spacing w:after="120"/>
        <w:jc w:val="both"/>
        <w:rPr>
          <w:rFonts w:ascii="Times New Roman" w:hAnsi="Times New Roman" w:cs="Times New Roman"/>
          <w:sz w:val="24"/>
          <w:szCs w:val="24"/>
        </w:rPr>
      </w:pPr>
      <w:bookmarkStart w:id="2" w:name="do|ax5^I|pa11"/>
      <w:bookmarkStart w:id="3" w:name="do|ax5^I|pa12"/>
      <w:bookmarkEnd w:id="2"/>
      <w:bookmarkEnd w:id="3"/>
      <w:r w:rsidRPr="007E2F5B">
        <w:rPr>
          <w:rStyle w:val="tpa"/>
          <w:rFonts w:ascii="Times New Roman" w:hAnsi="Times New Roman" w:cs="Times New Roman"/>
          <w:sz w:val="24"/>
          <w:szCs w:val="24"/>
        </w:rPr>
        <w:t>Justificarea prezentei decizii:</w:t>
      </w:r>
    </w:p>
    <w:p w14:paraId="2A76321C" w14:textId="77777777" w:rsidR="00AF16F0" w:rsidRPr="007E2F5B" w:rsidRDefault="00AF16F0" w:rsidP="006C389D">
      <w:pPr>
        <w:shd w:val="clear" w:color="auto" w:fill="FFFFFF"/>
        <w:spacing w:after="120"/>
        <w:jc w:val="both"/>
        <w:rPr>
          <w:rFonts w:ascii="Times New Roman" w:hAnsi="Times New Roman" w:cs="Times New Roman"/>
          <w:sz w:val="24"/>
          <w:szCs w:val="24"/>
        </w:rPr>
      </w:pPr>
      <w:bookmarkStart w:id="4" w:name="do|ax5^I|pa13"/>
      <w:bookmarkEnd w:id="4"/>
      <w:r w:rsidRPr="007E2F5B">
        <w:rPr>
          <w:rStyle w:val="tpa"/>
          <w:rFonts w:ascii="Times New Roman" w:hAnsi="Times New Roman" w:cs="Times New Roman"/>
          <w:sz w:val="24"/>
          <w:szCs w:val="24"/>
        </w:rPr>
        <w:t xml:space="preserve">I. Motivele pe baza cărora s-a stabilit </w:t>
      </w:r>
      <w:r w:rsidRPr="007E2F5B">
        <w:rPr>
          <w:rFonts w:ascii="Times New Roman" w:eastAsia="Times New Roman" w:hAnsi="Times New Roman" w:cs="Times New Roman"/>
          <w:b/>
          <w:sz w:val="24"/>
          <w:szCs w:val="24"/>
          <w:lang w:eastAsia="ro-RO"/>
        </w:rPr>
        <w:t xml:space="preserve">luarea deciziei etapei de încadrare in procedura </w:t>
      </w:r>
      <w:r w:rsidRPr="007E2F5B">
        <w:rPr>
          <w:rStyle w:val="tpa"/>
          <w:rFonts w:ascii="Times New Roman" w:hAnsi="Times New Roman" w:cs="Times New Roman"/>
          <w:sz w:val="24"/>
          <w:szCs w:val="24"/>
        </w:rPr>
        <w:t>de evaluare a impactului asupra mediului sunt următoarele:</w:t>
      </w:r>
    </w:p>
    <w:p w14:paraId="136D16C5" w14:textId="77777777" w:rsidR="00AF16F0" w:rsidRPr="007E2F5B" w:rsidRDefault="00AF16F0" w:rsidP="006C389D">
      <w:pPr>
        <w:shd w:val="clear" w:color="auto" w:fill="FFFFFF"/>
        <w:spacing w:after="120"/>
        <w:jc w:val="both"/>
        <w:rPr>
          <w:rFonts w:ascii="Times New Roman" w:hAnsi="Times New Roman" w:cs="Times New Roman"/>
          <w:sz w:val="24"/>
          <w:szCs w:val="24"/>
        </w:rPr>
      </w:pPr>
      <w:bookmarkStart w:id="5" w:name="do|ax5^I|pa14"/>
      <w:bookmarkEnd w:id="5"/>
      <w:r w:rsidRPr="007E2F5B">
        <w:rPr>
          <w:rStyle w:val="tpa"/>
          <w:rFonts w:ascii="Times New Roman" w:hAnsi="Times New Roman" w:cs="Times New Roman"/>
          <w:sz w:val="24"/>
          <w:szCs w:val="24"/>
        </w:rPr>
        <w:t xml:space="preserve">a) proiectul se încadrează în prevederile Legii nr. 292/2018 privind evaluarea impactului anumitor proiecte publice şi private asupra mediului, anexa nr. 2 pct. </w:t>
      </w:r>
      <w:r w:rsidR="00B37A85" w:rsidRPr="007E2F5B">
        <w:rPr>
          <w:rStyle w:val="tpa"/>
          <w:rFonts w:ascii="Times New Roman" w:hAnsi="Times New Roman" w:cs="Times New Roman"/>
          <w:sz w:val="24"/>
          <w:szCs w:val="24"/>
        </w:rPr>
        <w:t>13</w:t>
      </w:r>
      <w:r w:rsidRPr="007E2F5B">
        <w:rPr>
          <w:rStyle w:val="tpa"/>
          <w:rFonts w:ascii="Times New Roman" w:hAnsi="Times New Roman" w:cs="Times New Roman"/>
          <w:sz w:val="24"/>
          <w:szCs w:val="24"/>
        </w:rPr>
        <w:t xml:space="preserve">, lit. </w:t>
      </w:r>
      <w:r w:rsidR="00B37A85" w:rsidRPr="007E2F5B">
        <w:rPr>
          <w:rStyle w:val="tpa"/>
          <w:rFonts w:ascii="Times New Roman" w:hAnsi="Times New Roman" w:cs="Times New Roman"/>
          <w:sz w:val="24"/>
          <w:szCs w:val="24"/>
        </w:rPr>
        <w:t>a</w:t>
      </w:r>
      <w:r w:rsidRPr="007E2F5B">
        <w:rPr>
          <w:rStyle w:val="tpa"/>
          <w:rFonts w:ascii="Times New Roman" w:hAnsi="Times New Roman" w:cs="Times New Roman"/>
          <w:sz w:val="24"/>
          <w:szCs w:val="24"/>
        </w:rPr>
        <w:t>;</w:t>
      </w:r>
    </w:p>
    <w:p w14:paraId="5B0F38B0" w14:textId="77777777" w:rsidR="00AF16F0" w:rsidRPr="007E2F5B" w:rsidRDefault="00AF16F0" w:rsidP="006C389D">
      <w:pPr>
        <w:spacing w:after="120"/>
        <w:jc w:val="both"/>
        <w:rPr>
          <w:rFonts w:ascii="Times New Roman" w:hAnsi="Times New Roman" w:cs="Times New Roman"/>
          <w:sz w:val="24"/>
          <w:szCs w:val="24"/>
        </w:rPr>
      </w:pPr>
      <w:bookmarkStart w:id="6" w:name="do|ax5^I|pa15"/>
      <w:bookmarkEnd w:id="6"/>
      <w:r w:rsidRPr="007E2F5B">
        <w:rPr>
          <w:rStyle w:val="tpa"/>
          <w:rFonts w:ascii="Times New Roman" w:hAnsi="Times New Roman" w:cs="Times New Roman"/>
          <w:sz w:val="24"/>
          <w:szCs w:val="24"/>
        </w:rPr>
        <w:t xml:space="preserve">b) </w:t>
      </w:r>
      <w:r w:rsidRPr="007E2F5B">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77777777" w:rsidR="00663622" w:rsidRPr="007E2F5B" w:rsidRDefault="00AF16F0" w:rsidP="006C389D">
      <w:pPr>
        <w:spacing w:after="120"/>
        <w:jc w:val="both"/>
        <w:rPr>
          <w:rFonts w:ascii="Times New Roman" w:eastAsia="Times New Roman" w:hAnsi="Times New Roman" w:cs="Times New Roman"/>
          <w:sz w:val="24"/>
          <w:szCs w:val="24"/>
          <w:lang w:eastAsia="ro-RO"/>
        </w:rPr>
      </w:pPr>
      <w:bookmarkStart w:id="7" w:name="do|ax5^I|pa16"/>
      <w:bookmarkEnd w:id="7"/>
      <w:r w:rsidRPr="007E2F5B">
        <w:rPr>
          <w:rStyle w:val="tpa"/>
          <w:rFonts w:ascii="Times New Roman" w:hAnsi="Times New Roman" w:cs="Times New Roman"/>
          <w:sz w:val="24"/>
          <w:szCs w:val="24"/>
        </w:rPr>
        <w:t>c)</w:t>
      </w:r>
      <w:r w:rsidRPr="007E2F5B">
        <w:rPr>
          <w:rFonts w:ascii="Times New Roman" w:eastAsia="Times New Roman" w:hAnsi="Times New Roman" w:cs="Times New Roman"/>
          <w:b/>
          <w:sz w:val="24"/>
          <w:szCs w:val="24"/>
          <w:lang w:eastAsia="ro-RO"/>
        </w:rPr>
        <w:t xml:space="preserve"> </w:t>
      </w:r>
      <w:r w:rsidRPr="007E2F5B">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14:paraId="27B6E8B6" w14:textId="0CFD3EA7" w:rsidR="003C6012" w:rsidRPr="007E2F5B" w:rsidRDefault="00795FF9" w:rsidP="006C389D">
      <w:pPr>
        <w:pStyle w:val="ListParagraph"/>
        <w:numPr>
          <w:ilvl w:val="0"/>
          <w:numId w:val="7"/>
        </w:numPr>
        <w:spacing w:after="0"/>
        <w:jc w:val="both"/>
        <w:rPr>
          <w:rFonts w:ascii="Times New Roman" w:eastAsia="Calibri" w:hAnsi="Times New Roman" w:cs="Times New Roman"/>
          <w:b/>
          <w:i/>
          <w:sz w:val="24"/>
          <w:szCs w:val="24"/>
          <w:u w:val="single"/>
        </w:rPr>
      </w:pPr>
      <w:r w:rsidRPr="007E2F5B">
        <w:rPr>
          <w:rFonts w:ascii="Times New Roman" w:eastAsia="Calibri" w:hAnsi="Times New Roman" w:cs="Times New Roman"/>
          <w:b/>
          <w:i/>
          <w:sz w:val="24"/>
          <w:szCs w:val="24"/>
          <w:u w:val="single"/>
        </w:rPr>
        <w:t xml:space="preserve">Caracteristicile proiectelor </w:t>
      </w:r>
    </w:p>
    <w:p w14:paraId="1CD45FE1" w14:textId="6784BB16" w:rsidR="004E1143" w:rsidRPr="007E2F5B" w:rsidRDefault="004662C2" w:rsidP="006C389D">
      <w:pPr>
        <w:pStyle w:val="ListParagraph"/>
        <w:numPr>
          <w:ilvl w:val="0"/>
          <w:numId w:val="8"/>
        </w:numPr>
        <w:spacing w:after="0"/>
        <w:ind w:left="284" w:hanging="284"/>
        <w:jc w:val="both"/>
        <w:rPr>
          <w:rFonts w:ascii="Times New Roman" w:eastAsia="Calibri" w:hAnsi="Times New Roman" w:cs="Times New Roman"/>
          <w:i/>
          <w:sz w:val="24"/>
          <w:szCs w:val="24"/>
        </w:rPr>
      </w:pPr>
      <w:r w:rsidRPr="007E2F5B">
        <w:rPr>
          <w:rFonts w:ascii="Times New Roman" w:eastAsia="Calibri" w:hAnsi="Times New Roman" w:cs="Times New Roman"/>
          <w:i/>
          <w:sz w:val="24"/>
          <w:szCs w:val="24"/>
        </w:rPr>
        <w:t>mărimea proiectului</w:t>
      </w:r>
    </w:p>
    <w:p w14:paraId="44C0A644" w14:textId="5EEE84F9" w:rsidR="001C0B8D" w:rsidRPr="00B955AF" w:rsidRDefault="004E1143" w:rsidP="006C389D">
      <w:pPr>
        <w:pStyle w:val="NoSpacing"/>
        <w:spacing w:line="276" w:lineRule="auto"/>
        <w:ind w:firstLine="708"/>
        <w:jc w:val="both"/>
        <w:rPr>
          <w:rFonts w:ascii="Times New Roman" w:hAnsi="Times New Roman" w:cs="Times New Roman"/>
          <w:sz w:val="24"/>
          <w:szCs w:val="24"/>
          <w:lang w:val="en-US"/>
        </w:rPr>
      </w:pPr>
      <w:proofErr w:type="spellStart"/>
      <w:r w:rsidRPr="00B955AF">
        <w:rPr>
          <w:rFonts w:ascii="Times New Roman" w:hAnsi="Times New Roman" w:cs="Times New Roman"/>
          <w:sz w:val="24"/>
          <w:szCs w:val="24"/>
          <w:lang w:val="en-US"/>
        </w:rPr>
        <w:t>Prin</w:t>
      </w:r>
      <w:proofErr w:type="spellEnd"/>
      <w:r w:rsidRPr="00B955AF">
        <w:rPr>
          <w:rFonts w:ascii="Times New Roman" w:hAnsi="Times New Roman" w:cs="Times New Roman"/>
          <w:sz w:val="24"/>
          <w:szCs w:val="24"/>
          <w:lang w:val="en-US"/>
        </w:rPr>
        <w:t xml:space="preserve"> </w:t>
      </w:r>
      <w:proofErr w:type="spellStart"/>
      <w:proofErr w:type="gramStart"/>
      <w:r w:rsidRPr="00B955AF">
        <w:rPr>
          <w:rFonts w:ascii="Times New Roman" w:hAnsi="Times New Roman" w:cs="Times New Roman"/>
          <w:sz w:val="24"/>
          <w:szCs w:val="24"/>
          <w:lang w:val="en-US"/>
        </w:rPr>
        <w:t>proiectul</w:t>
      </w:r>
      <w:proofErr w:type="spellEnd"/>
      <w:r w:rsidRPr="00B955AF">
        <w:rPr>
          <w:rFonts w:ascii="Times New Roman" w:hAnsi="Times New Roman" w:cs="Times New Roman"/>
          <w:sz w:val="24"/>
          <w:szCs w:val="24"/>
          <w:lang w:val="en-US"/>
        </w:rPr>
        <w:t xml:space="preserve"> </w:t>
      </w:r>
      <w:r w:rsidR="001C0B8D" w:rsidRPr="00B955AF">
        <w:rPr>
          <w:rFonts w:ascii="Times New Roman" w:eastAsia="Calibri" w:hAnsi="Times New Roman" w:cs="Times New Roman"/>
          <w:b/>
          <w:sz w:val="24"/>
          <w:szCs w:val="24"/>
        </w:rPr>
        <w:t>,</w:t>
      </w:r>
      <w:proofErr w:type="gramEnd"/>
      <w:r w:rsidR="001C0B8D" w:rsidRPr="00B955AF">
        <w:rPr>
          <w:rFonts w:ascii="Times New Roman" w:eastAsia="Calibri" w:hAnsi="Times New Roman" w:cs="Times New Roman"/>
          <w:b/>
          <w:sz w:val="24"/>
          <w:szCs w:val="24"/>
        </w:rPr>
        <w:t>,</w:t>
      </w:r>
      <w:r w:rsidR="001C0B8D" w:rsidRPr="00B955AF">
        <w:rPr>
          <w:rFonts w:ascii="Times New Roman" w:eastAsia="Calibri" w:hAnsi="Times New Roman" w:cs="Times New Roman"/>
          <w:b/>
          <w:i/>
          <w:sz w:val="24"/>
          <w:szCs w:val="24"/>
        </w:rPr>
        <w:t>Extindere rețea distribuție gaze naturale R.P. PEDN 63 l⁼ 210 metri cu 7 branșamente"</w:t>
      </w:r>
      <w:r w:rsidRPr="00B955AF">
        <w:rPr>
          <w:rFonts w:ascii="Times New Roman" w:eastAsia="Calibri" w:hAnsi="Times New Roman" w:cs="Times New Roman"/>
          <w:b/>
          <w:i/>
          <w:sz w:val="24"/>
          <w:szCs w:val="24"/>
        </w:rPr>
        <w:t xml:space="preserve"> </w:t>
      </w:r>
      <w:r w:rsidR="001C0B8D" w:rsidRPr="00B955AF">
        <w:rPr>
          <w:rFonts w:ascii="Times New Roman" w:hAnsi="Times New Roman" w:cs="Times New Roman"/>
          <w:sz w:val="24"/>
          <w:szCs w:val="24"/>
          <w:lang w:val="en-US"/>
        </w:rPr>
        <w:t xml:space="preserve">se </w:t>
      </w:r>
      <w:proofErr w:type="spellStart"/>
      <w:r w:rsidR="009A4EEC" w:rsidRPr="00B955AF">
        <w:rPr>
          <w:rFonts w:ascii="Times New Roman" w:hAnsi="Times New Roman" w:cs="Times New Roman"/>
          <w:sz w:val="24"/>
          <w:szCs w:val="24"/>
          <w:lang w:val="en-US"/>
        </w:rPr>
        <w:t>va</w:t>
      </w:r>
      <w:proofErr w:type="spellEnd"/>
      <w:r w:rsidR="009A4EEC" w:rsidRPr="00B955AF">
        <w:rPr>
          <w:rFonts w:ascii="Times New Roman" w:hAnsi="Times New Roman" w:cs="Times New Roman"/>
          <w:sz w:val="24"/>
          <w:szCs w:val="24"/>
          <w:lang w:val="en-US"/>
        </w:rPr>
        <w:t xml:space="preserve"> </w:t>
      </w:r>
      <w:proofErr w:type="spellStart"/>
      <w:r w:rsidR="009A4EEC" w:rsidRPr="00B955AF">
        <w:rPr>
          <w:rFonts w:ascii="Times New Roman" w:hAnsi="Times New Roman" w:cs="Times New Roman"/>
          <w:sz w:val="24"/>
          <w:szCs w:val="24"/>
          <w:lang w:val="en-US"/>
        </w:rPr>
        <w:t>realiza</w:t>
      </w:r>
      <w:proofErr w:type="spellEnd"/>
      <w:r w:rsidR="009A4EEC" w:rsidRPr="00B955AF">
        <w:rPr>
          <w:rFonts w:ascii="Times New Roman" w:hAnsi="Times New Roman" w:cs="Times New Roman"/>
          <w:sz w:val="24"/>
          <w:szCs w:val="24"/>
          <w:lang w:val="en-US"/>
        </w:rPr>
        <w:t xml:space="preserve"> </w:t>
      </w:r>
      <w:proofErr w:type="spellStart"/>
      <w:r w:rsidR="009A4EEC" w:rsidRPr="00B955AF">
        <w:rPr>
          <w:rFonts w:ascii="Times New Roman" w:hAnsi="Times New Roman" w:cs="Times New Roman"/>
          <w:sz w:val="24"/>
          <w:szCs w:val="24"/>
          <w:lang w:val="en-US"/>
        </w:rPr>
        <w:t>amplasarea</w:t>
      </w:r>
      <w:proofErr w:type="spellEnd"/>
      <w:r w:rsidR="009A4EEC" w:rsidRPr="00B955AF">
        <w:rPr>
          <w:rFonts w:ascii="Times New Roman" w:hAnsi="Times New Roman" w:cs="Times New Roman"/>
          <w:sz w:val="24"/>
          <w:szCs w:val="24"/>
          <w:lang w:val="en-US"/>
        </w:rPr>
        <w:t xml:space="preserve"> </w:t>
      </w:r>
      <w:proofErr w:type="spellStart"/>
      <w:r w:rsidR="009A4EEC" w:rsidRPr="00B955AF">
        <w:rPr>
          <w:rFonts w:ascii="Times New Roman" w:hAnsi="Times New Roman" w:cs="Times New Roman"/>
          <w:sz w:val="24"/>
          <w:szCs w:val="24"/>
          <w:lang w:val="en-US"/>
        </w:rPr>
        <w:t>unei</w:t>
      </w:r>
      <w:proofErr w:type="spellEnd"/>
      <w:r w:rsidR="009A4EEC" w:rsidRPr="00B955AF">
        <w:rPr>
          <w:rFonts w:ascii="Times New Roman" w:hAnsi="Times New Roman" w:cs="Times New Roman"/>
          <w:sz w:val="24"/>
          <w:szCs w:val="24"/>
          <w:lang w:val="en-US"/>
        </w:rPr>
        <w:t xml:space="preserve"> </w:t>
      </w:r>
      <w:proofErr w:type="spellStart"/>
      <w:r w:rsidR="009A4EEC" w:rsidRPr="00B955AF">
        <w:rPr>
          <w:rFonts w:ascii="Times New Roman" w:hAnsi="Times New Roman" w:cs="Times New Roman"/>
          <w:sz w:val="24"/>
          <w:szCs w:val="24"/>
          <w:lang w:val="en-US"/>
        </w:rPr>
        <w:t>conducte</w:t>
      </w:r>
      <w:proofErr w:type="spellEnd"/>
      <w:r w:rsidR="009A4EEC" w:rsidRPr="00B955AF">
        <w:rPr>
          <w:rFonts w:ascii="Times New Roman" w:hAnsi="Times New Roman" w:cs="Times New Roman"/>
          <w:sz w:val="24"/>
          <w:szCs w:val="24"/>
          <w:lang w:val="en-US"/>
        </w:rPr>
        <w:t xml:space="preserve"> de </w:t>
      </w:r>
      <w:proofErr w:type="spellStart"/>
      <w:r w:rsidR="009A4EEC" w:rsidRPr="00B955AF">
        <w:rPr>
          <w:rFonts w:ascii="Times New Roman" w:hAnsi="Times New Roman" w:cs="Times New Roman"/>
          <w:sz w:val="24"/>
          <w:szCs w:val="24"/>
          <w:lang w:val="en-US"/>
        </w:rPr>
        <w:t>distribuț</w:t>
      </w:r>
      <w:r w:rsidR="001C0B8D" w:rsidRPr="00B955AF">
        <w:rPr>
          <w:rFonts w:ascii="Times New Roman" w:hAnsi="Times New Roman" w:cs="Times New Roman"/>
          <w:sz w:val="24"/>
          <w:szCs w:val="24"/>
          <w:lang w:val="en-US"/>
        </w:rPr>
        <w:t>ie</w:t>
      </w:r>
      <w:proofErr w:type="spellEnd"/>
      <w:r w:rsidR="001C0B8D" w:rsidRPr="00B955AF">
        <w:rPr>
          <w:rFonts w:ascii="Times New Roman" w:hAnsi="Times New Roman" w:cs="Times New Roman"/>
          <w:sz w:val="24"/>
          <w:szCs w:val="24"/>
          <w:lang w:val="en-US"/>
        </w:rPr>
        <w:t xml:space="preserve"> gaze </w:t>
      </w:r>
      <w:proofErr w:type="spellStart"/>
      <w:r w:rsidR="001C0B8D" w:rsidRPr="00B955AF">
        <w:rPr>
          <w:rFonts w:ascii="Times New Roman" w:hAnsi="Times New Roman" w:cs="Times New Roman"/>
          <w:sz w:val="24"/>
          <w:szCs w:val="24"/>
          <w:lang w:val="en-US"/>
        </w:rPr>
        <w:t>natural</w:t>
      </w:r>
      <w:r w:rsidR="009A4EEC" w:rsidRPr="00B955AF">
        <w:rPr>
          <w:rFonts w:ascii="Times New Roman" w:hAnsi="Times New Roman" w:cs="Times New Roman"/>
          <w:sz w:val="24"/>
          <w:szCs w:val="24"/>
          <w:lang w:val="en-US"/>
        </w:rPr>
        <w:t>e</w:t>
      </w:r>
      <w:proofErr w:type="spellEnd"/>
      <w:r w:rsidR="009A4EEC" w:rsidRPr="00B955AF">
        <w:rPr>
          <w:rFonts w:ascii="Times New Roman" w:hAnsi="Times New Roman" w:cs="Times New Roman"/>
          <w:sz w:val="24"/>
          <w:szCs w:val="24"/>
          <w:lang w:val="en-US"/>
        </w:rPr>
        <w:t xml:space="preserve"> PEHD DN 63 mm </w:t>
      </w:r>
      <w:proofErr w:type="spellStart"/>
      <w:r w:rsidR="009A4EEC" w:rsidRPr="00B955AF">
        <w:rPr>
          <w:rFonts w:ascii="Times New Roman" w:hAnsi="Times New Roman" w:cs="Times New Roman"/>
          <w:sz w:val="24"/>
          <w:szCs w:val="24"/>
          <w:lang w:val="en-US"/>
        </w:rPr>
        <w:t>în</w:t>
      </w:r>
      <w:proofErr w:type="spellEnd"/>
      <w:r w:rsidR="009A4EEC" w:rsidRPr="00B955AF">
        <w:rPr>
          <w:rFonts w:ascii="Times New Roman" w:hAnsi="Times New Roman" w:cs="Times New Roman"/>
          <w:sz w:val="24"/>
          <w:szCs w:val="24"/>
          <w:lang w:val="en-US"/>
        </w:rPr>
        <w:t xml:space="preserve"> </w:t>
      </w:r>
      <w:proofErr w:type="spellStart"/>
      <w:r w:rsidR="00B955AF" w:rsidRPr="00B955AF">
        <w:rPr>
          <w:rFonts w:ascii="Times New Roman" w:hAnsi="Times New Roman" w:cs="Times New Roman"/>
          <w:sz w:val="24"/>
          <w:szCs w:val="24"/>
          <w:lang w:val="en-US"/>
        </w:rPr>
        <w:t>lungime</w:t>
      </w:r>
      <w:proofErr w:type="spellEnd"/>
      <w:r w:rsidR="00B955AF" w:rsidRPr="00B955AF">
        <w:rPr>
          <w:rFonts w:ascii="Times New Roman" w:hAnsi="Times New Roman" w:cs="Times New Roman"/>
          <w:sz w:val="24"/>
          <w:szCs w:val="24"/>
          <w:lang w:val="en-US"/>
        </w:rPr>
        <w:t xml:space="preserve"> de 210,0 ml </w:t>
      </w:r>
      <w:proofErr w:type="spellStart"/>
      <w:r w:rsidR="00B955AF" w:rsidRPr="00B955AF">
        <w:rPr>
          <w:rFonts w:ascii="Times New Roman" w:hAnsi="Times New Roman" w:cs="Times New Roman"/>
          <w:sz w:val="24"/>
          <w:szCs w:val="24"/>
          <w:lang w:val="en-US"/>
        </w:rPr>
        <w:t>și</w:t>
      </w:r>
      <w:proofErr w:type="spellEnd"/>
      <w:r w:rsidR="00B955AF" w:rsidRPr="00B955AF">
        <w:rPr>
          <w:rFonts w:ascii="Times New Roman" w:hAnsi="Times New Roman" w:cs="Times New Roman"/>
          <w:sz w:val="24"/>
          <w:szCs w:val="24"/>
          <w:lang w:val="en-US"/>
        </w:rPr>
        <w:t xml:space="preserve"> a </w:t>
      </w:r>
      <w:proofErr w:type="spellStart"/>
      <w:r w:rsidR="00B955AF" w:rsidRPr="00B955AF">
        <w:rPr>
          <w:rFonts w:ascii="Times New Roman" w:hAnsi="Times New Roman" w:cs="Times New Roman"/>
          <w:sz w:val="24"/>
          <w:szCs w:val="24"/>
          <w:lang w:val="en-US"/>
        </w:rPr>
        <w:t>unui</w:t>
      </w:r>
      <w:proofErr w:type="spellEnd"/>
      <w:r w:rsidR="00B955AF" w:rsidRPr="00B955AF">
        <w:rPr>
          <w:rFonts w:ascii="Times New Roman" w:hAnsi="Times New Roman" w:cs="Times New Roman"/>
          <w:sz w:val="24"/>
          <w:szCs w:val="24"/>
          <w:lang w:val="en-US"/>
        </w:rPr>
        <w:t xml:space="preserve"> </w:t>
      </w:r>
      <w:proofErr w:type="spellStart"/>
      <w:r w:rsidR="00B955AF" w:rsidRPr="00B955AF">
        <w:rPr>
          <w:rFonts w:ascii="Times New Roman" w:hAnsi="Times New Roman" w:cs="Times New Roman"/>
          <w:sz w:val="24"/>
          <w:szCs w:val="24"/>
          <w:lang w:val="en-US"/>
        </w:rPr>
        <w:t>ra</w:t>
      </w:r>
      <w:r w:rsidR="009A4EEC" w:rsidRPr="00B955AF">
        <w:rPr>
          <w:rFonts w:ascii="Times New Roman" w:hAnsi="Times New Roman" w:cs="Times New Roman"/>
          <w:sz w:val="24"/>
          <w:szCs w:val="24"/>
          <w:lang w:val="en-US"/>
        </w:rPr>
        <w:t>cord</w:t>
      </w:r>
      <w:proofErr w:type="spellEnd"/>
      <w:r w:rsidR="009A4EEC" w:rsidRPr="00B955AF">
        <w:rPr>
          <w:rFonts w:ascii="Times New Roman" w:hAnsi="Times New Roman" w:cs="Times New Roman"/>
          <w:sz w:val="24"/>
          <w:szCs w:val="24"/>
          <w:lang w:val="en-US"/>
        </w:rPr>
        <w:t xml:space="preserve"> PEHD DN 32 mm </w:t>
      </w:r>
      <w:proofErr w:type="spellStart"/>
      <w:r w:rsidR="009A4EEC" w:rsidRPr="00B955AF">
        <w:rPr>
          <w:rFonts w:ascii="Times New Roman" w:hAnsi="Times New Roman" w:cs="Times New Roman"/>
          <w:sz w:val="24"/>
          <w:szCs w:val="24"/>
          <w:lang w:val="en-US"/>
        </w:rPr>
        <w:t>î</w:t>
      </w:r>
      <w:r w:rsidR="00B955AF" w:rsidRPr="00B955AF">
        <w:rPr>
          <w:rFonts w:ascii="Times New Roman" w:hAnsi="Times New Roman" w:cs="Times New Roman"/>
          <w:sz w:val="24"/>
          <w:szCs w:val="24"/>
          <w:lang w:val="en-US"/>
        </w:rPr>
        <w:t>n</w:t>
      </w:r>
      <w:proofErr w:type="spellEnd"/>
      <w:r w:rsidR="00B955AF" w:rsidRPr="00B955AF">
        <w:rPr>
          <w:rFonts w:ascii="Times New Roman" w:hAnsi="Times New Roman" w:cs="Times New Roman"/>
          <w:sz w:val="24"/>
          <w:szCs w:val="24"/>
          <w:lang w:val="en-US"/>
        </w:rPr>
        <w:t xml:space="preserve"> </w:t>
      </w:r>
      <w:proofErr w:type="spellStart"/>
      <w:r w:rsidR="00B955AF" w:rsidRPr="00B955AF">
        <w:rPr>
          <w:rFonts w:ascii="Times New Roman" w:hAnsi="Times New Roman" w:cs="Times New Roman"/>
          <w:sz w:val="24"/>
          <w:szCs w:val="24"/>
          <w:lang w:val="en-US"/>
        </w:rPr>
        <w:t>lungime</w:t>
      </w:r>
      <w:proofErr w:type="spellEnd"/>
      <w:r w:rsidR="00B955AF" w:rsidRPr="00B955AF">
        <w:rPr>
          <w:rFonts w:ascii="Times New Roman" w:hAnsi="Times New Roman" w:cs="Times New Roman"/>
          <w:sz w:val="24"/>
          <w:szCs w:val="24"/>
          <w:lang w:val="en-US"/>
        </w:rPr>
        <w:t xml:space="preserve"> de 2,50 ml, conduct</w:t>
      </w:r>
      <w:r w:rsidR="00B955AF" w:rsidRPr="00B955AF">
        <w:rPr>
          <w:rFonts w:ascii="Times New Roman" w:hAnsi="Times New Roman" w:cs="Times New Roman"/>
          <w:sz w:val="24"/>
          <w:szCs w:val="24"/>
        </w:rPr>
        <w:t>ă</w:t>
      </w:r>
      <w:r w:rsidR="001C0B8D" w:rsidRPr="00B955AF">
        <w:rPr>
          <w:rFonts w:ascii="Times New Roman" w:hAnsi="Times New Roman" w:cs="Times New Roman"/>
          <w:sz w:val="24"/>
          <w:szCs w:val="24"/>
          <w:lang w:val="en-US"/>
        </w:rPr>
        <w:t xml:space="preserve"> </w:t>
      </w:r>
      <w:proofErr w:type="spellStart"/>
      <w:r w:rsidR="001C0B8D" w:rsidRPr="00B955AF">
        <w:rPr>
          <w:rFonts w:ascii="Times New Roman" w:hAnsi="Times New Roman" w:cs="Times New Roman"/>
          <w:sz w:val="24"/>
          <w:szCs w:val="24"/>
          <w:lang w:val="en-US"/>
        </w:rPr>
        <w:t>ce</w:t>
      </w:r>
      <w:proofErr w:type="spellEnd"/>
      <w:r w:rsidR="001C0B8D" w:rsidRPr="00B955AF">
        <w:rPr>
          <w:rFonts w:ascii="Times New Roman" w:hAnsi="Times New Roman" w:cs="Times New Roman"/>
          <w:sz w:val="24"/>
          <w:szCs w:val="24"/>
          <w:lang w:val="en-US"/>
        </w:rPr>
        <w:t xml:space="preserve"> </w:t>
      </w:r>
      <w:proofErr w:type="spellStart"/>
      <w:r w:rsidR="001C0B8D" w:rsidRPr="00B955AF">
        <w:rPr>
          <w:rFonts w:ascii="Times New Roman" w:hAnsi="Times New Roman" w:cs="Times New Roman"/>
          <w:sz w:val="24"/>
          <w:szCs w:val="24"/>
          <w:lang w:val="en-US"/>
        </w:rPr>
        <w:t>va</w:t>
      </w:r>
      <w:proofErr w:type="spellEnd"/>
      <w:r w:rsidR="001C0B8D" w:rsidRPr="00B955AF">
        <w:rPr>
          <w:rFonts w:ascii="Times New Roman" w:hAnsi="Times New Roman" w:cs="Times New Roman"/>
          <w:sz w:val="24"/>
          <w:szCs w:val="24"/>
          <w:lang w:val="en-US"/>
        </w:rPr>
        <w:t xml:space="preserve"> </w:t>
      </w:r>
      <w:proofErr w:type="spellStart"/>
      <w:r w:rsidR="001C0B8D" w:rsidRPr="00B955AF">
        <w:rPr>
          <w:rFonts w:ascii="Times New Roman" w:hAnsi="Times New Roman" w:cs="Times New Roman"/>
          <w:sz w:val="24"/>
          <w:szCs w:val="24"/>
          <w:lang w:val="en-US"/>
        </w:rPr>
        <w:t>deservi</w:t>
      </w:r>
      <w:proofErr w:type="spellEnd"/>
      <w:r w:rsidR="001C0B8D" w:rsidRPr="00B955AF">
        <w:rPr>
          <w:rFonts w:ascii="Times New Roman" w:hAnsi="Times New Roman" w:cs="Times New Roman"/>
          <w:sz w:val="24"/>
          <w:szCs w:val="24"/>
          <w:lang w:val="en-US"/>
        </w:rPr>
        <w:t xml:space="preserve"> </w:t>
      </w:r>
      <w:proofErr w:type="spellStart"/>
      <w:r w:rsidR="001C0B8D" w:rsidRPr="00B955AF">
        <w:rPr>
          <w:rFonts w:ascii="Times New Roman" w:hAnsi="Times New Roman" w:cs="Times New Roman"/>
          <w:sz w:val="24"/>
          <w:szCs w:val="24"/>
          <w:lang w:val="en-US"/>
        </w:rPr>
        <w:t>consumatorii</w:t>
      </w:r>
      <w:proofErr w:type="spellEnd"/>
      <w:r w:rsidR="001C0B8D" w:rsidRPr="00B955AF">
        <w:rPr>
          <w:rFonts w:ascii="Times New Roman" w:hAnsi="Times New Roman" w:cs="Times New Roman"/>
          <w:sz w:val="24"/>
          <w:szCs w:val="24"/>
          <w:lang w:val="en-US"/>
        </w:rPr>
        <w:t xml:space="preserve"> de </w:t>
      </w:r>
      <w:proofErr w:type="spellStart"/>
      <w:r w:rsidR="001C0B8D" w:rsidRPr="00B955AF">
        <w:rPr>
          <w:rFonts w:ascii="Times New Roman" w:hAnsi="Times New Roman" w:cs="Times New Roman"/>
          <w:sz w:val="24"/>
          <w:szCs w:val="24"/>
          <w:lang w:val="en-US"/>
        </w:rPr>
        <w:t>combustibil</w:t>
      </w:r>
      <w:proofErr w:type="spellEnd"/>
      <w:r w:rsidR="001C0B8D" w:rsidRPr="00B955AF">
        <w:rPr>
          <w:rFonts w:ascii="Times New Roman" w:hAnsi="Times New Roman" w:cs="Times New Roman"/>
          <w:sz w:val="24"/>
          <w:szCs w:val="24"/>
          <w:lang w:val="en-US"/>
        </w:rPr>
        <w:t xml:space="preserve"> </w:t>
      </w:r>
      <w:proofErr w:type="spellStart"/>
      <w:r w:rsidR="001C0B8D" w:rsidRPr="00B955AF">
        <w:rPr>
          <w:rFonts w:ascii="Times New Roman" w:hAnsi="Times New Roman" w:cs="Times New Roman"/>
          <w:sz w:val="24"/>
          <w:szCs w:val="24"/>
          <w:lang w:val="en-US"/>
        </w:rPr>
        <w:t>gazos</w:t>
      </w:r>
      <w:proofErr w:type="spellEnd"/>
      <w:r w:rsidR="001C0B8D" w:rsidRPr="00B955AF">
        <w:rPr>
          <w:rFonts w:ascii="Times New Roman" w:hAnsi="Times New Roman" w:cs="Times New Roman"/>
          <w:sz w:val="24"/>
          <w:szCs w:val="24"/>
          <w:lang w:val="en-US"/>
        </w:rPr>
        <w:t xml:space="preserve"> </w:t>
      </w:r>
      <w:proofErr w:type="spellStart"/>
      <w:r w:rsidR="001C0B8D" w:rsidRPr="00B955AF">
        <w:rPr>
          <w:rFonts w:ascii="Times New Roman" w:hAnsi="Times New Roman" w:cs="Times New Roman"/>
          <w:sz w:val="24"/>
          <w:szCs w:val="24"/>
          <w:lang w:val="en-US"/>
        </w:rPr>
        <w:t>ce</w:t>
      </w:r>
      <w:proofErr w:type="spellEnd"/>
      <w:r w:rsidR="001C0B8D" w:rsidRPr="00B955AF">
        <w:rPr>
          <w:rFonts w:ascii="Times New Roman" w:hAnsi="Times New Roman" w:cs="Times New Roman"/>
          <w:sz w:val="24"/>
          <w:szCs w:val="24"/>
          <w:lang w:val="en-US"/>
        </w:rPr>
        <w:t xml:space="preserve"> </w:t>
      </w:r>
      <w:proofErr w:type="spellStart"/>
      <w:r w:rsidR="001C0B8D" w:rsidRPr="00B955AF">
        <w:rPr>
          <w:rFonts w:ascii="Times New Roman" w:hAnsi="Times New Roman" w:cs="Times New Roman"/>
          <w:sz w:val="24"/>
          <w:szCs w:val="24"/>
          <w:lang w:val="en-US"/>
        </w:rPr>
        <w:t>vor</w:t>
      </w:r>
      <w:proofErr w:type="spellEnd"/>
      <w:r w:rsidR="009A4EEC" w:rsidRPr="00B955AF">
        <w:rPr>
          <w:rFonts w:ascii="Times New Roman" w:hAnsi="Times New Roman" w:cs="Times New Roman"/>
          <w:sz w:val="24"/>
          <w:szCs w:val="24"/>
          <w:lang w:val="en-US"/>
        </w:rPr>
        <w:t xml:space="preserve"> fi </w:t>
      </w:r>
      <w:proofErr w:type="spellStart"/>
      <w:r w:rsidR="009A4EEC" w:rsidRPr="00B955AF">
        <w:rPr>
          <w:rFonts w:ascii="Times New Roman" w:hAnsi="Times New Roman" w:cs="Times New Roman"/>
          <w:sz w:val="24"/>
          <w:szCs w:val="24"/>
          <w:lang w:val="en-US"/>
        </w:rPr>
        <w:t>amplasați</w:t>
      </w:r>
      <w:proofErr w:type="spellEnd"/>
      <w:r w:rsidR="009A4EEC" w:rsidRPr="00B955AF">
        <w:rPr>
          <w:rFonts w:ascii="Times New Roman" w:hAnsi="Times New Roman" w:cs="Times New Roman"/>
          <w:sz w:val="24"/>
          <w:szCs w:val="24"/>
          <w:lang w:val="en-US"/>
        </w:rPr>
        <w:t xml:space="preserve"> </w:t>
      </w:r>
      <w:proofErr w:type="spellStart"/>
      <w:r w:rsidR="009A4EEC" w:rsidRPr="00B955AF">
        <w:rPr>
          <w:rFonts w:ascii="Times New Roman" w:hAnsi="Times New Roman" w:cs="Times New Roman"/>
          <w:sz w:val="24"/>
          <w:szCs w:val="24"/>
          <w:lang w:val="en-US"/>
        </w:rPr>
        <w:t>în</w:t>
      </w:r>
      <w:proofErr w:type="spellEnd"/>
      <w:r w:rsidR="009A4EEC" w:rsidRPr="00B955AF">
        <w:rPr>
          <w:rFonts w:ascii="Times New Roman" w:hAnsi="Times New Roman" w:cs="Times New Roman"/>
          <w:sz w:val="24"/>
          <w:szCs w:val="24"/>
          <w:lang w:val="en-US"/>
        </w:rPr>
        <w:t xml:space="preserve"> </w:t>
      </w:r>
      <w:proofErr w:type="spellStart"/>
      <w:r w:rsidR="009A4EEC" w:rsidRPr="00B955AF">
        <w:rPr>
          <w:rFonts w:ascii="Times New Roman" w:hAnsi="Times New Roman" w:cs="Times New Roman"/>
          <w:sz w:val="24"/>
          <w:szCs w:val="24"/>
          <w:lang w:val="en-US"/>
        </w:rPr>
        <w:t>imobilul</w:t>
      </w:r>
      <w:proofErr w:type="spellEnd"/>
      <w:r w:rsidR="009A4EEC" w:rsidRPr="00B955AF">
        <w:rPr>
          <w:rFonts w:ascii="Times New Roman" w:hAnsi="Times New Roman" w:cs="Times New Roman"/>
          <w:sz w:val="24"/>
          <w:szCs w:val="24"/>
          <w:lang w:val="en-US"/>
        </w:rPr>
        <w:t xml:space="preserve"> </w:t>
      </w:r>
      <w:proofErr w:type="spellStart"/>
      <w:r w:rsidR="009A4EEC" w:rsidRPr="00B955AF">
        <w:rPr>
          <w:rFonts w:ascii="Times New Roman" w:hAnsi="Times New Roman" w:cs="Times New Roman"/>
          <w:sz w:val="24"/>
          <w:szCs w:val="24"/>
          <w:lang w:val="en-US"/>
        </w:rPr>
        <w:t>sus</w:t>
      </w:r>
      <w:proofErr w:type="spellEnd"/>
      <w:r w:rsidR="009A4EEC" w:rsidRPr="00B955AF">
        <w:rPr>
          <w:rFonts w:ascii="Times New Roman" w:hAnsi="Times New Roman" w:cs="Times New Roman"/>
          <w:sz w:val="24"/>
          <w:szCs w:val="24"/>
          <w:lang w:val="en-US"/>
        </w:rPr>
        <w:t xml:space="preserve"> </w:t>
      </w:r>
      <w:proofErr w:type="spellStart"/>
      <w:r w:rsidR="009A4EEC" w:rsidRPr="00B955AF">
        <w:rPr>
          <w:rFonts w:ascii="Times New Roman" w:hAnsi="Times New Roman" w:cs="Times New Roman"/>
          <w:sz w:val="24"/>
          <w:szCs w:val="24"/>
          <w:lang w:val="en-US"/>
        </w:rPr>
        <w:t>menț</w:t>
      </w:r>
      <w:r w:rsidR="001C0B8D" w:rsidRPr="00B955AF">
        <w:rPr>
          <w:rFonts w:ascii="Times New Roman" w:hAnsi="Times New Roman" w:cs="Times New Roman"/>
          <w:sz w:val="24"/>
          <w:szCs w:val="24"/>
          <w:lang w:val="en-US"/>
        </w:rPr>
        <w:t>ionat</w:t>
      </w:r>
      <w:proofErr w:type="spellEnd"/>
      <w:r w:rsidR="001C0B8D" w:rsidRPr="00B955AF">
        <w:rPr>
          <w:rFonts w:ascii="Times New Roman" w:hAnsi="Times New Roman" w:cs="Times New Roman"/>
          <w:sz w:val="24"/>
          <w:szCs w:val="24"/>
          <w:lang w:val="en-US"/>
        </w:rPr>
        <w:t xml:space="preserve">. </w:t>
      </w:r>
    </w:p>
    <w:p w14:paraId="2DB74540" w14:textId="00BCC674" w:rsidR="001C0B8D" w:rsidRPr="00B955AF" w:rsidRDefault="00B955AF" w:rsidP="006C389D">
      <w:pPr>
        <w:pStyle w:val="NoSpacing"/>
        <w:spacing w:line="276" w:lineRule="auto"/>
        <w:ind w:firstLine="708"/>
        <w:jc w:val="both"/>
        <w:rPr>
          <w:rFonts w:ascii="Times New Roman" w:hAnsi="Times New Roman" w:cs="Times New Roman"/>
          <w:sz w:val="24"/>
          <w:szCs w:val="24"/>
        </w:rPr>
      </w:pPr>
      <w:r w:rsidRPr="00B955AF">
        <w:rPr>
          <w:rFonts w:ascii="Times New Roman" w:hAnsi="Times New Roman" w:cs="Times New Roman"/>
          <w:sz w:val="24"/>
          <w:szCs w:val="24"/>
        </w:rPr>
        <w:t>Cuplarea conductei proiectate</w:t>
      </w:r>
      <w:r w:rsidR="009A4EEC" w:rsidRPr="00B955AF">
        <w:rPr>
          <w:rFonts w:ascii="Times New Roman" w:hAnsi="Times New Roman" w:cs="Times New Roman"/>
          <w:sz w:val="24"/>
          <w:szCs w:val="24"/>
        </w:rPr>
        <w:t xml:space="preserve"> la conducta existentă</w:t>
      </w:r>
      <w:r w:rsidR="001C0B8D" w:rsidRPr="00B955AF">
        <w:rPr>
          <w:rFonts w:ascii="Times New Roman" w:hAnsi="Times New Roman" w:cs="Times New Roman"/>
          <w:sz w:val="24"/>
          <w:szCs w:val="24"/>
        </w:rPr>
        <w:t xml:space="preserve"> se va realiza prin intermediul unei mufe EF P</w:t>
      </w:r>
      <w:r w:rsidR="009A4EEC" w:rsidRPr="00B955AF">
        <w:rPr>
          <w:rFonts w:ascii="Times New Roman" w:hAnsi="Times New Roman" w:cs="Times New Roman"/>
          <w:sz w:val="24"/>
          <w:szCs w:val="24"/>
        </w:rPr>
        <w:t>E100 SDR11 Dn 63 mm, iar la capă</w:t>
      </w:r>
      <w:r w:rsidR="001C0B8D" w:rsidRPr="00B955AF">
        <w:rPr>
          <w:rFonts w:ascii="Times New Roman" w:hAnsi="Times New Roman" w:cs="Times New Roman"/>
          <w:sz w:val="24"/>
          <w:szCs w:val="24"/>
        </w:rPr>
        <w:t>tul conductei se va mo</w:t>
      </w:r>
      <w:r w:rsidR="009A4EEC" w:rsidRPr="00B955AF">
        <w:rPr>
          <w:rFonts w:ascii="Times New Roman" w:hAnsi="Times New Roman" w:cs="Times New Roman"/>
          <w:sz w:val="24"/>
          <w:szCs w:val="24"/>
        </w:rPr>
        <w:t>nta un dop PE 100 SDR11 Dn 63. Î</w:t>
      </w:r>
      <w:r w:rsidR="001C0B8D" w:rsidRPr="00B955AF">
        <w:rPr>
          <w:rFonts w:ascii="Times New Roman" w:hAnsi="Times New Roman" w:cs="Times New Roman"/>
          <w:sz w:val="24"/>
          <w:szCs w:val="24"/>
        </w:rPr>
        <w:t xml:space="preserve">n </w:t>
      </w:r>
      <w:r w:rsidR="001C0B8D" w:rsidRPr="00B955AF">
        <w:rPr>
          <w:rFonts w:ascii="Times New Roman" w:hAnsi="Times New Roman" w:cs="Times New Roman"/>
          <w:sz w:val="24"/>
          <w:szCs w:val="24"/>
        </w:rPr>
        <w:lastRenderedPageBreak/>
        <w:t xml:space="preserve">punctul de cuplare a conductei </w:t>
      </w:r>
      <w:r w:rsidR="009A4EEC" w:rsidRPr="00B955AF">
        <w:rPr>
          <w:rFonts w:ascii="Times New Roman" w:hAnsi="Times New Roman" w:cs="Times New Roman"/>
          <w:sz w:val="24"/>
          <w:szCs w:val="24"/>
        </w:rPr>
        <w:t>proiectate cu conducta existentă și la capă</w:t>
      </w:r>
      <w:r w:rsidR="001C0B8D" w:rsidRPr="00B955AF">
        <w:rPr>
          <w:rFonts w:ascii="Times New Roman" w:hAnsi="Times New Roman" w:cs="Times New Roman"/>
          <w:sz w:val="24"/>
          <w:szCs w:val="24"/>
        </w:rPr>
        <w:t>tul conductei</w:t>
      </w:r>
      <w:r w:rsidR="009A4EEC" w:rsidRPr="00B955AF">
        <w:rPr>
          <w:rFonts w:ascii="Times New Roman" w:hAnsi="Times New Roman" w:cs="Times New Roman"/>
          <w:sz w:val="24"/>
          <w:szCs w:val="24"/>
        </w:rPr>
        <w:t xml:space="preserve"> proiectate se vor monta rasuflă</w:t>
      </w:r>
      <w:r w:rsidR="001C0B8D" w:rsidRPr="00B955AF">
        <w:rPr>
          <w:rFonts w:ascii="Times New Roman" w:hAnsi="Times New Roman" w:cs="Times New Roman"/>
          <w:sz w:val="24"/>
          <w:szCs w:val="24"/>
        </w:rPr>
        <w:t xml:space="preserve">tori de carosabil. </w:t>
      </w:r>
    </w:p>
    <w:p w14:paraId="0B7A39B9" w14:textId="098A00C2" w:rsidR="00952F5B" w:rsidRPr="00B955AF" w:rsidRDefault="009A4EEC" w:rsidP="006C389D">
      <w:pPr>
        <w:pStyle w:val="NoSpacing"/>
        <w:spacing w:line="276" w:lineRule="auto"/>
        <w:ind w:firstLine="708"/>
        <w:jc w:val="both"/>
        <w:rPr>
          <w:rFonts w:ascii="Times New Roman" w:hAnsi="Times New Roman" w:cs="Times New Roman"/>
          <w:sz w:val="24"/>
          <w:szCs w:val="24"/>
          <w:lang w:val="fr-FR"/>
        </w:rPr>
      </w:pPr>
      <w:proofErr w:type="spellStart"/>
      <w:r w:rsidRPr="00B955AF">
        <w:rPr>
          <w:rFonts w:ascii="Times New Roman" w:hAnsi="Times New Roman" w:cs="Times New Roman"/>
          <w:sz w:val="24"/>
          <w:szCs w:val="24"/>
          <w:lang w:val="fr-FR"/>
        </w:rPr>
        <w:t>Înainte</w:t>
      </w:r>
      <w:proofErr w:type="spellEnd"/>
      <w:r w:rsidRPr="00B955AF">
        <w:rPr>
          <w:rFonts w:ascii="Times New Roman" w:hAnsi="Times New Roman" w:cs="Times New Roman"/>
          <w:sz w:val="24"/>
          <w:szCs w:val="24"/>
          <w:lang w:val="fr-FR"/>
        </w:rPr>
        <w:t xml:space="preserve"> de </w:t>
      </w:r>
      <w:proofErr w:type="spellStart"/>
      <w:r w:rsidRPr="00B955AF">
        <w:rPr>
          <w:rFonts w:ascii="Times New Roman" w:hAnsi="Times New Roman" w:cs="Times New Roman"/>
          <w:sz w:val="24"/>
          <w:szCs w:val="24"/>
          <w:lang w:val="fr-FR"/>
        </w:rPr>
        <w:t>începerea</w:t>
      </w:r>
      <w:proofErr w:type="spellEnd"/>
      <w:r w:rsidRPr="00B955AF">
        <w:rPr>
          <w:rFonts w:ascii="Times New Roman" w:hAnsi="Times New Roman" w:cs="Times New Roman"/>
          <w:sz w:val="24"/>
          <w:szCs w:val="24"/>
          <w:lang w:val="fr-FR"/>
        </w:rPr>
        <w:t xml:space="preserve"> </w:t>
      </w:r>
      <w:proofErr w:type="spellStart"/>
      <w:r w:rsidRPr="00B955AF">
        <w:rPr>
          <w:rFonts w:ascii="Times New Roman" w:hAnsi="Times New Roman" w:cs="Times New Roman"/>
          <w:sz w:val="24"/>
          <w:szCs w:val="24"/>
          <w:lang w:val="fr-FR"/>
        </w:rPr>
        <w:t>lucrărilor</w:t>
      </w:r>
      <w:proofErr w:type="spellEnd"/>
      <w:r w:rsidRPr="00B955AF">
        <w:rPr>
          <w:rFonts w:ascii="Times New Roman" w:hAnsi="Times New Roman" w:cs="Times New Roman"/>
          <w:sz w:val="24"/>
          <w:szCs w:val="24"/>
          <w:lang w:val="fr-FR"/>
        </w:rPr>
        <w:t xml:space="preserve"> de </w:t>
      </w:r>
      <w:proofErr w:type="spellStart"/>
      <w:r w:rsidRPr="00B955AF">
        <w:rPr>
          <w:rFonts w:ascii="Times New Roman" w:hAnsi="Times New Roman" w:cs="Times New Roman"/>
          <w:sz w:val="24"/>
          <w:szCs w:val="24"/>
          <w:lang w:val="fr-FR"/>
        </w:rPr>
        <w:t>săpătură</w:t>
      </w:r>
      <w:proofErr w:type="spellEnd"/>
      <w:r w:rsidRPr="00B955AF">
        <w:rPr>
          <w:rFonts w:ascii="Times New Roman" w:hAnsi="Times New Roman" w:cs="Times New Roman"/>
          <w:sz w:val="24"/>
          <w:szCs w:val="24"/>
          <w:lang w:val="fr-FR"/>
        </w:rPr>
        <w:t xml:space="preserve"> se va </w:t>
      </w:r>
      <w:proofErr w:type="spellStart"/>
      <w:r w:rsidRPr="00B955AF">
        <w:rPr>
          <w:rFonts w:ascii="Times New Roman" w:hAnsi="Times New Roman" w:cs="Times New Roman"/>
          <w:sz w:val="24"/>
          <w:szCs w:val="24"/>
          <w:lang w:val="fr-FR"/>
        </w:rPr>
        <w:t>executa</w:t>
      </w:r>
      <w:proofErr w:type="spellEnd"/>
      <w:r w:rsidRPr="00B955AF">
        <w:rPr>
          <w:rFonts w:ascii="Times New Roman" w:hAnsi="Times New Roman" w:cs="Times New Roman"/>
          <w:sz w:val="24"/>
          <w:szCs w:val="24"/>
          <w:lang w:val="fr-FR"/>
        </w:rPr>
        <w:t xml:space="preserve"> un </w:t>
      </w:r>
      <w:proofErr w:type="spellStart"/>
      <w:r w:rsidRPr="00B955AF">
        <w:rPr>
          <w:rFonts w:ascii="Times New Roman" w:hAnsi="Times New Roman" w:cs="Times New Roman"/>
          <w:sz w:val="24"/>
          <w:szCs w:val="24"/>
          <w:lang w:val="fr-FR"/>
        </w:rPr>
        <w:t>sondaj</w:t>
      </w:r>
      <w:proofErr w:type="spellEnd"/>
      <w:r w:rsidRPr="00B955AF">
        <w:rPr>
          <w:rFonts w:ascii="Times New Roman" w:hAnsi="Times New Roman" w:cs="Times New Roman"/>
          <w:sz w:val="24"/>
          <w:szCs w:val="24"/>
          <w:lang w:val="fr-FR"/>
        </w:rPr>
        <w:t xml:space="preserve"> </w:t>
      </w:r>
      <w:proofErr w:type="spellStart"/>
      <w:r w:rsidRPr="00B955AF">
        <w:rPr>
          <w:rFonts w:ascii="Times New Roman" w:hAnsi="Times New Roman" w:cs="Times New Roman"/>
          <w:sz w:val="24"/>
          <w:szCs w:val="24"/>
          <w:lang w:val="fr-FR"/>
        </w:rPr>
        <w:t>î</w:t>
      </w:r>
      <w:r w:rsidR="00952F5B" w:rsidRPr="00B955AF">
        <w:rPr>
          <w:rFonts w:ascii="Times New Roman" w:hAnsi="Times New Roman" w:cs="Times New Roman"/>
          <w:sz w:val="24"/>
          <w:szCs w:val="24"/>
          <w:lang w:val="fr-FR"/>
        </w:rPr>
        <w:t>n</w:t>
      </w:r>
      <w:proofErr w:type="spellEnd"/>
      <w:r w:rsidR="00952F5B"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dreptul</w:t>
      </w:r>
      <w:proofErr w:type="spellEnd"/>
      <w:r w:rsidR="00952F5B"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punctului</w:t>
      </w:r>
      <w:proofErr w:type="spellEnd"/>
      <w:r w:rsidR="00952F5B" w:rsidRPr="00B955AF">
        <w:rPr>
          <w:rFonts w:ascii="Times New Roman" w:hAnsi="Times New Roman" w:cs="Times New Roman"/>
          <w:sz w:val="24"/>
          <w:szCs w:val="24"/>
          <w:lang w:val="fr-FR"/>
        </w:rPr>
        <w:t xml:space="preserve"> de</w:t>
      </w:r>
      <w:r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cup</w:t>
      </w:r>
      <w:r w:rsidRPr="00B955AF">
        <w:rPr>
          <w:rFonts w:ascii="Times New Roman" w:hAnsi="Times New Roman" w:cs="Times New Roman"/>
          <w:sz w:val="24"/>
          <w:szCs w:val="24"/>
          <w:lang w:val="fr-FR"/>
        </w:rPr>
        <w:t>lare</w:t>
      </w:r>
      <w:proofErr w:type="spellEnd"/>
      <w:r w:rsidRPr="00B955AF">
        <w:rPr>
          <w:rFonts w:ascii="Times New Roman" w:hAnsi="Times New Roman" w:cs="Times New Roman"/>
          <w:sz w:val="24"/>
          <w:szCs w:val="24"/>
          <w:lang w:val="fr-FR"/>
        </w:rPr>
        <w:t xml:space="preserve">, </w:t>
      </w:r>
      <w:proofErr w:type="spellStart"/>
      <w:r w:rsidRPr="00B955AF">
        <w:rPr>
          <w:rFonts w:ascii="Times New Roman" w:hAnsi="Times New Roman" w:cs="Times New Roman"/>
          <w:sz w:val="24"/>
          <w:szCs w:val="24"/>
          <w:lang w:val="fr-FR"/>
        </w:rPr>
        <w:t>pentru</w:t>
      </w:r>
      <w:proofErr w:type="spellEnd"/>
      <w:r w:rsidRPr="00B955AF">
        <w:rPr>
          <w:rFonts w:ascii="Times New Roman" w:hAnsi="Times New Roman" w:cs="Times New Roman"/>
          <w:sz w:val="24"/>
          <w:szCs w:val="24"/>
          <w:lang w:val="fr-FR"/>
        </w:rPr>
        <w:t xml:space="preserve"> </w:t>
      </w:r>
      <w:proofErr w:type="spellStart"/>
      <w:r w:rsidRPr="00B955AF">
        <w:rPr>
          <w:rFonts w:ascii="Times New Roman" w:hAnsi="Times New Roman" w:cs="Times New Roman"/>
          <w:sz w:val="24"/>
          <w:szCs w:val="24"/>
          <w:lang w:val="fr-FR"/>
        </w:rPr>
        <w:t>identificarea</w:t>
      </w:r>
      <w:proofErr w:type="spellEnd"/>
      <w:r w:rsidRPr="00B955AF">
        <w:rPr>
          <w:rFonts w:ascii="Times New Roman" w:hAnsi="Times New Roman" w:cs="Times New Roman"/>
          <w:sz w:val="24"/>
          <w:szCs w:val="24"/>
          <w:lang w:val="fr-FR"/>
        </w:rPr>
        <w:t xml:space="preserve"> </w:t>
      </w:r>
      <w:proofErr w:type="spellStart"/>
      <w:r w:rsidRPr="00B955AF">
        <w:rPr>
          <w:rFonts w:ascii="Times New Roman" w:hAnsi="Times New Roman" w:cs="Times New Roman"/>
          <w:sz w:val="24"/>
          <w:szCs w:val="24"/>
          <w:lang w:val="fr-FR"/>
        </w:rPr>
        <w:t>poziției</w:t>
      </w:r>
      <w:proofErr w:type="spellEnd"/>
      <w:r w:rsidRPr="00B955AF">
        <w:rPr>
          <w:rFonts w:ascii="Times New Roman" w:hAnsi="Times New Roman" w:cs="Times New Roman"/>
          <w:sz w:val="24"/>
          <w:szCs w:val="24"/>
          <w:lang w:val="fr-FR"/>
        </w:rPr>
        <w:t xml:space="preserve"> exacte </w:t>
      </w:r>
      <w:proofErr w:type="gramStart"/>
      <w:r w:rsidRPr="00B955AF">
        <w:rPr>
          <w:rFonts w:ascii="Times New Roman" w:hAnsi="Times New Roman" w:cs="Times New Roman"/>
          <w:sz w:val="24"/>
          <w:szCs w:val="24"/>
          <w:lang w:val="fr-FR"/>
        </w:rPr>
        <w:t>a</w:t>
      </w:r>
      <w:proofErr w:type="gramEnd"/>
      <w:r w:rsidRPr="00B955AF">
        <w:rPr>
          <w:rFonts w:ascii="Times New Roman" w:hAnsi="Times New Roman" w:cs="Times New Roman"/>
          <w:sz w:val="24"/>
          <w:szCs w:val="24"/>
          <w:lang w:val="fr-FR"/>
        </w:rPr>
        <w:t xml:space="preserve"> </w:t>
      </w:r>
      <w:proofErr w:type="spellStart"/>
      <w:r w:rsidRPr="00B955AF">
        <w:rPr>
          <w:rFonts w:ascii="Times New Roman" w:hAnsi="Times New Roman" w:cs="Times New Roman"/>
          <w:sz w:val="24"/>
          <w:szCs w:val="24"/>
          <w:lang w:val="fr-FR"/>
        </w:rPr>
        <w:t>poziției</w:t>
      </w:r>
      <w:proofErr w:type="spellEnd"/>
      <w:r w:rsidRPr="00B955AF">
        <w:rPr>
          <w:rFonts w:ascii="Times New Roman" w:hAnsi="Times New Roman" w:cs="Times New Roman"/>
          <w:sz w:val="24"/>
          <w:szCs w:val="24"/>
          <w:lang w:val="fr-FR"/>
        </w:rPr>
        <w:t xml:space="preserve"> </w:t>
      </w:r>
      <w:proofErr w:type="spellStart"/>
      <w:r w:rsidRPr="00B955AF">
        <w:rPr>
          <w:rFonts w:ascii="Times New Roman" w:hAnsi="Times New Roman" w:cs="Times New Roman"/>
          <w:sz w:val="24"/>
          <w:szCs w:val="24"/>
          <w:lang w:val="fr-FR"/>
        </w:rPr>
        <w:t>și</w:t>
      </w:r>
      <w:proofErr w:type="spellEnd"/>
      <w:r w:rsidRPr="00B955AF">
        <w:rPr>
          <w:rFonts w:ascii="Times New Roman" w:hAnsi="Times New Roman" w:cs="Times New Roman"/>
          <w:sz w:val="24"/>
          <w:szCs w:val="24"/>
          <w:lang w:val="fr-FR"/>
        </w:rPr>
        <w:t xml:space="preserve"> </w:t>
      </w:r>
      <w:proofErr w:type="spellStart"/>
      <w:r w:rsidRPr="00B955AF">
        <w:rPr>
          <w:rFonts w:ascii="Times New Roman" w:hAnsi="Times New Roman" w:cs="Times New Roman"/>
          <w:sz w:val="24"/>
          <w:szCs w:val="24"/>
          <w:lang w:val="fr-FR"/>
        </w:rPr>
        <w:t>adâ</w:t>
      </w:r>
      <w:r w:rsidR="00952F5B" w:rsidRPr="00B955AF">
        <w:rPr>
          <w:rFonts w:ascii="Times New Roman" w:hAnsi="Times New Roman" w:cs="Times New Roman"/>
          <w:sz w:val="24"/>
          <w:szCs w:val="24"/>
          <w:lang w:val="fr-FR"/>
        </w:rPr>
        <w:t>ncimii</w:t>
      </w:r>
      <w:proofErr w:type="spellEnd"/>
      <w:r w:rsidR="00952F5B" w:rsidRPr="00B955AF">
        <w:rPr>
          <w:rFonts w:ascii="Times New Roman" w:hAnsi="Times New Roman" w:cs="Times New Roman"/>
          <w:sz w:val="24"/>
          <w:szCs w:val="24"/>
          <w:lang w:val="fr-FR"/>
        </w:rPr>
        <w:t xml:space="preserve"> d</w:t>
      </w:r>
      <w:r w:rsidRPr="00B955AF">
        <w:rPr>
          <w:rFonts w:ascii="Times New Roman" w:hAnsi="Times New Roman" w:cs="Times New Roman"/>
          <w:sz w:val="24"/>
          <w:szCs w:val="24"/>
          <w:lang w:val="fr-FR"/>
        </w:rPr>
        <w:t xml:space="preserve">e </w:t>
      </w:r>
      <w:proofErr w:type="spellStart"/>
      <w:r w:rsidRPr="00B955AF">
        <w:rPr>
          <w:rFonts w:ascii="Times New Roman" w:hAnsi="Times New Roman" w:cs="Times New Roman"/>
          <w:sz w:val="24"/>
          <w:szCs w:val="24"/>
          <w:lang w:val="fr-FR"/>
        </w:rPr>
        <w:t>pozare</w:t>
      </w:r>
      <w:proofErr w:type="spellEnd"/>
      <w:r w:rsidRPr="00B955AF">
        <w:rPr>
          <w:rFonts w:ascii="Times New Roman" w:hAnsi="Times New Roman" w:cs="Times New Roman"/>
          <w:sz w:val="24"/>
          <w:szCs w:val="24"/>
          <w:lang w:val="fr-FR"/>
        </w:rPr>
        <w:t xml:space="preserve"> a </w:t>
      </w:r>
      <w:proofErr w:type="spellStart"/>
      <w:r w:rsidRPr="00B955AF">
        <w:rPr>
          <w:rFonts w:ascii="Times New Roman" w:hAnsi="Times New Roman" w:cs="Times New Roman"/>
          <w:sz w:val="24"/>
          <w:szCs w:val="24"/>
          <w:lang w:val="fr-FR"/>
        </w:rPr>
        <w:t>conductei</w:t>
      </w:r>
      <w:proofErr w:type="spellEnd"/>
      <w:r w:rsidRPr="00B955AF">
        <w:rPr>
          <w:rFonts w:ascii="Times New Roman" w:hAnsi="Times New Roman" w:cs="Times New Roman"/>
          <w:sz w:val="24"/>
          <w:szCs w:val="24"/>
          <w:lang w:val="fr-FR"/>
        </w:rPr>
        <w:t xml:space="preserve"> </w:t>
      </w:r>
      <w:proofErr w:type="spellStart"/>
      <w:r w:rsidRPr="00B955AF">
        <w:rPr>
          <w:rFonts w:ascii="Times New Roman" w:hAnsi="Times New Roman" w:cs="Times New Roman"/>
          <w:sz w:val="24"/>
          <w:szCs w:val="24"/>
          <w:lang w:val="fr-FR"/>
        </w:rPr>
        <w:t>existente</w:t>
      </w:r>
      <w:proofErr w:type="spellEnd"/>
      <w:r w:rsidRPr="00B955AF">
        <w:rPr>
          <w:rFonts w:ascii="Times New Roman" w:hAnsi="Times New Roman" w:cs="Times New Roman"/>
          <w:sz w:val="24"/>
          <w:szCs w:val="24"/>
          <w:lang w:val="fr-FR"/>
        </w:rPr>
        <w:t xml:space="preserve"> </w:t>
      </w:r>
      <w:proofErr w:type="spellStart"/>
      <w:r w:rsidRPr="00B955AF">
        <w:rPr>
          <w:rFonts w:ascii="Times New Roman" w:hAnsi="Times New Roman" w:cs="Times New Roman"/>
          <w:sz w:val="24"/>
          <w:szCs w:val="24"/>
          <w:lang w:val="fr-FR"/>
        </w:rPr>
        <w:t>ș</w:t>
      </w:r>
      <w:r w:rsidR="00952F5B" w:rsidRPr="00B955AF">
        <w:rPr>
          <w:rFonts w:ascii="Times New Roman" w:hAnsi="Times New Roman" w:cs="Times New Roman"/>
          <w:sz w:val="24"/>
          <w:szCs w:val="24"/>
          <w:lang w:val="fr-FR"/>
        </w:rPr>
        <w:t>i</w:t>
      </w:r>
      <w:proofErr w:type="spellEnd"/>
      <w:r w:rsidR="00952F5B" w:rsidRPr="00B955AF">
        <w:rPr>
          <w:rFonts w:ascii="Times New Roman" w:hAnsi="Times New Roman" w:cs="Times New Roman"/>
          <w:sz w:val="24"/>
          <w:szCs w:val="24"/>
          <w:lang w:val="fr-FR"/>
        </w:rPr>
        <w:t xml:space="preserve"> se va </w:t>
      </w:r>
      <w:proofErr w:type="spellStart"/>
      <w:r w:rsidR="00952F5B" w:rsidRPr="00B955AF">
        <w:rPr>
          <w:rFonts w:ascii="Times New Roman" w:hAnsi="Times New Roman" w:cs="Times New Roman"/>
          <w:sz w:val="24"/>
          <w:szCs w:val="24"/>
          <w:lang w:val="fr-FR"/>
        </w:rPr>
        <w:t>verifica</w:t>
      </w:r>
      <w:proofErr w:type="spellEnd"/>
      <w:r w:rsidR="00952F5B"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detaliul</w:t>
      </w:r>
      <w:proofErr w:type="spellEnd"/>
      <w:r w:rsidR="00952F5B" w:rsidRPr="00B955AF">
        <w:rPr>
          <w:rFonts w:ascii="Times New Roman" w:hAnsi="Times New Roman" w:cs="Times New Roman"/>
          <w:sz w:val="24"/>
          <w:szCs w:val="24"/>
          <w:lang w:val="fr-FR"/>
        </w:rPr>
        <w:t xml:space="preserve"> de </w:t>
      </w:r>
      <w:proofErr w:type="spellStart"/>
      <w:r w:rsidR="00952F5B" w:rsidRPr="00B955AF">
        <w:rPr>
          <w:rFonts w:ascii="Times New Roman" w:hAnsi="Times New Roman" w:cs="Times New Roman"/>
          <w:sz w:val="24"/>
          <w:szCs w:val="24"/>
          <w:lang w:val="fr-FR"/>
        </w:rPr>
        <w:t>cuplare</w:t>
      </w:r>
      <w:proofErr w:type="spellEnd"/>
      <w:r w:rsidR="00952F5B"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din</w:t>
      </w:r>
      <w:proofErr w:type="spellEnd"/>
      <w:r w:rsidR="00952F5B"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proiectul</w:t>
      </w:r>
      <w:proofErr w:type="spellEnd"/>
      <w:r w:rsidR="00952F5B"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tehnic</w:t>
      </w:r>
      <w:proofErr w:type="spellEnd"/>
      <w:r w:rsidR="00952F5B"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cu</w:t>
      </w:r>
      <w:proofErr w:type="spellEnd"/>
      <w:r w:rsidR="00952F5B"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situatia</w:t>
      </w:r>
      <w:proofErr w:type="spellEnd"/>
      <w:r w:rsidR="00952F5B"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din</w:t>
      </w:r>
      <w:proofErr w:type="spellEnd"/>
      <w:r w:rsidR="00952F5B" w:rsidRPr="00B955AF">
        <w:rPr>
          <w:rFonts w:ascii="Times New Roman" w:hAnsi="Times New Roman" w:cs="Times New Roman"/>
          <w:sz w:val="24"/>
          <w:szCs w:val="24"/>
          <w:lang w:val="fr-FR"/>
        </w:rPr>
        <w:t xml:space="preserve"> </w:t>
      </w:r>
      <w:proofErr w:type="spellStart"/>
      <w:r w:rsidR="00952F5B" w:rsidRPr="00B955AF">
        <w:rPr>
          <w:rFonts w:ascii="Times New Roman" w:hAnsi="Times New Roman" w:cs="Times New Roman"/>
          <w:sz w:val="24"/>
          <w:szCs w:val="24"/>
          <w:lang w:val="fr-FR"/>
        </w:rPr>
        <w:t>teren</w:t>
      </w:r>
      <w:proofErr w:type="spellEnd"/>
      <w:r w:rsidR="00952F5B" w:rsidRPr="00B955AF">
        <w:rPr>
          <w:rFonts w:ascii="Times New Roman" w:hAnsi="Times New Roman" w:cs="Times New Roman"/>
          <w:sz w:val="24"/>
          <w:szCs w:val="24"/>
          <w:lang w:val="fr-FR"/>
        </w:rPr>
        <w:t>.</w:t>
      </w:r>
    </w:p>
    <w:p w14:paraId="0E4BD910" w14:textId="4565C2C1" w:rsidR="009A4EEC" w:rsidRPr="00B955AF" w:rsidRDefault="009A4EEC" w:rsidP="006C389D">
      <w:pPr>
        <w:pStyle w:val="NoSpacing"/>
        <w:spacing w:line="276" w:lineRule="auto"/>
        <w:ind w:firstLine="708"/>
        <w:jc w:val="both"/>
        <w:rPr>
          <w:rFonts w:ascii="Times New Roman" w:hAnsi="Times New Roman" w:cs="Times New Roman"/>
          <w:sz w:val="24"/>
          <w:szCs w:val="24"/>
        </w:rPr>
      </w:pPr>
      <w:r w:rsidRPr="00B955AF">
        <w:rPr>
          <w:rFonts w:ascii="Times New Roman" w:hAnsi="Times New Roman" w:cs="Times New Roman"/>
          <w:sz w:val="24"/>
          <w:szCs w:val="24"/>
        </w:rPr>
        <w:t>Pentru realizarea cuplă</w:t>
      </w:r>
      <w:r w:rsidR="00952F5B" w:rsidRPr="00B955AF">
        <w:rPr>
          <w:rFonts w:ascii="Times New Roman" w:hAnsi="Times New Roman" w:cs="Times New Roman"/>
          <w:sz w:val="24"/>
          <w:szCs w:val="24"/>
        </w:rPr>
        <w:t>rii conductei de gaze proiecta</w:t>
      </w:r>
      <w:r w:rsidR="00B955AF" w:rsidRPr="00B955AF">
        <w:rPr>
          <w:rFonts w:ascii="Times New Roman" w:hAnsi="Times New Roman" w:cs="Times New Roman"/>
          <w:sz w:val="24"/>
          <w:szCs w:val="24"/>
        </w:rPr>
        <w:t>tă</w:t>
      </w:r>
      <w:r w:rsidRPr="00B955AF">
        <w:rPr>
          <w:rFonts w:ascii="Times New Roman" w:hAnsi="Times New Roman" w:cs="Times New Roman"/>
          <w:sz w:val="24"/>
          <w:szCs w:val="24"/>
        </w:rPr>
        <w:t xml:space="preserve"> cu conducta de gaze existentă</w:t>
      </w:r>
      <w:r w:rsidR="00952F5B" w:rsidRPr="00B955AF">
        <w:rPr>
          <w:rFonts w:ascii="Times New Roman" w:hAnsi="Times New Roman" w:cs="Times New Roman"/>
          <w:sz w:val="24"/>
          <w:szCs w:val="24"/>
        </w:rPr>
        <w:t xml:space="preserve"> PE100</w:t>
      </w:r>
    </w:p>
    <w:p w14:paraId="6B05164B" w14:textId="74C50509" w:rsidR="00952F5B" w:rsidRPr="00B955AF" w:rsidRDefault="00952F5B" w:rsidP="006C389D">
      <w:pPr>
        <w:pStyle w:val="NoSpacing"/>
        <w:spacing w:line="276" w:lineRule="auto"/>
        <w:jc w:val="both"/>
        <w:rPr>
          <w:rFonts w:ascii="Times New Roman" w:hAnsi="Times New Roman" w:cs="Times New Roman"/>
          <w:sz w:val="24"/>
          <w:szCs w:val="24"/>
        </w:rPr>
      </w:pPr>
      <w:r w:rsidRPr="00B955AF">
        <w:rPr>
          <w:rFonts w:ascii="Times New Roman" w:hAnsi="Times New Roman" w:cs="Times New Roman"/>
          <w:sz w:val="24"/>
          <w:szCs w:val="24"/>
        </w:rPr>
        <w:t>SDR11 Dn 63 mm este necesar execu</w:t>
      </w:r>
      <w:r w:rsidR="009A4EEC" w:rsidRPr="00B955AF">
        <w:rPr>
          <w:rFonts w:ascii="Times New Roman" w:hAnsi="Times New Roman" w:cs="Times New Roman"/>
          <w:sz w:val="24"/>
          <w:szCs w:val="24"/>
        </w:rPr>
        <w:t>ția unei gropi de poziț</w:t>
      </w:r>
      <w:r w:rsidRPr="00B955AF">
        <w:rPr>
          <w:rFonts w:ascii="Times New Roman" w:hAnsi="Times New Roman" w:cs="Times New Roman"/>
          <w:sz w:val="24"/>
          <w:szCs w:val="24"/>
        </w:rPr>
        <w:t>ie:</w:t>
      </w:r>
    </w:p>
    <w:p w14:paraId="3D351BE7" w14:textId="302BBC49" w:rsidR="00952F5B" w:rsidRPr="00B955AF" w:rsidRDefault="00952F5B" w:rsidP="006C389D">
      <w:pPr>
        <w:pStyle w:val="NoSpacing"/>
        <w:spacing w:line="276" w:lineRule="auto"/>
        <w:jc w:val="both"/>
        <w:rPr>
          <w:rFonts w:ascii="Times New Roman" w:hAnsi="Times New Roman" w:cs="Times New Roman"/>
          <w:sz w:val="24"/>
          <w:szCs w:val="24"/>
          <w:lang w:val="en-US"/>
        </w:rPr>
      </w:pPr>
      <w:r w:rsidRPr="00B955AF">
        <w:rPr>
          <w:rFonts w:ascii="Times New Roman" w:hAnsi="Times New Roman" w:cs="Times New Roman"/>
          <w:sz w:val="24"/>
          <w:szCs w:val="24"/>
          <w:lang w:val="en-US"/>
        </w:rPr>
        <w:t xml:space="preserve">                        </w:t>
      </w:r>
      <w:r w:rsidR="009A4EEC" w:rsidRPr="00B955AF">
        <w:rPr>
          <w:rFonts w:ascii="Times New Roman" w:hAnsi="Times New Roman" w:cs="Times New Roman"/>
          <w:sz w:val="24"/>
          <w:szCs w:val="24"/>
          <w:lang w:val="en-US"/>
        </w:rPr>
        <w:t xml:space="preserve">                       - </w:t>
      </w:r>
      <w:proofErr w:type="spellStart"/>
      <w:proofErr w:type="gramStart"/>
      <w:r w:rsidR="009A4EEC" w:rsidRPr="00B955AF">
        <w:rPr>
          <w:rFonts w:ascii="Times New Roman" w:hAnsi="Times New Roman" w:cs="Times New Roman"/>
          <w:sz w:val="24"/>
          <w:szCs w:val="24"/>
          <w:lang w:val="en-US"/>
        </w:rPr>
        <w:t>lă</w:t>
      </w:r>
      <w:r w:rsidRPr="00B955AF">
        <w:rPr>
          <w:rFonts w:ascii="Times New Roman" w:hAnsi="Times New Roman" w:cs="Times New Roman"/>
          <w:sz w:val="24"/>
          <w:szCs w:val="24"/>
          <w:lang w:val="en-US"/>
        </w:rPr>
        <w:t>time</w:t>
      </w:r>
      <w:proofErr w:type="spellEnd"/>
      <w:proofErr w:type="gramEnd"/>
      <w:r w:rsidRPr="00B955AF">
        <w:rPr>
          <w:rFonts w:ascii="Times New Roman" w:hAnsi="Times New Roman" w:cs="Times New Roman"/>
          <w:sz w:val="24"/>
          <w:szCs w:val="24"/>
          <w:lang w:val="en-US"/>
        </w:rPr>
        <w:t xml:space="preserve"> =</w:t>
      </w:r>
      <w:r w:rsidR="009A4EEC" w:rsidRPr="00B955AF">
        <w:rPr>
          <w:rFonts w:ascii="Times New Roman" w:hAnsi="Times New Roman" w:cs="Times New Roman"/>
          <w:sz w:val="24"/>
          <w:szCs w:val="24"/>
          <w:lang w:val="en-US"/>
        </w:rPr>
        <w:t xml:space="preserve"> </w:t>
      </w:r>
      <w:r w:rsidRPr="00B955AF">
        <w:rPr>
          <w:rFonts w:ascii="Times New Roman" w:hAnsi="Times New Roman" w:cs="Times New Roman"/>
          <w:sz w:val="24"/>
          <w:szCs w:val="24"/>
          <w:lang w:val="en-US"/>
        </w:rPr>
        <w:t xml:space="preserve">1.0 m </w:t>
      </w:r>
    </w:p>
    <w:p w14:paraId="397C530C" w14:textId="118589E7" w:rsidR="00952F5B" w:rsidRPr="00B955AF" w:rsidRDefault="00952F5B" w:rsidP="006C389D">
      <w:pPr>
        <w:pStyle w:val="NoSpacing"/>
        <w:spacing w:line="276" w:lineRule="auto"/>
        <w:jc w:val="both"/>
        <w:rPr>
          <w:rFonts w:ascii="Times New Roman" w:hAnsi="Times New Roman" w:cs="Times New Roman"/>
          <w:sz w:val="24"/>
          <w:szCs w:val="24"/>
          <w:lang w:val="en-US"/>
        </w:rPr>
      </w:pPr>
      <w:r w:rsidRPr="00B955AF">
        <w:rPr>
          <w:rFonts w:ascii="Times New Roman" w:hAnsi="Times New Roman" w:cs="Times New Roman"/>
          <w:sz w:val="24"/>
          <w:szCs w:val="24"/>
          <w:lang w:val="en-US"/>
        </w:rPr>
        <w:t xml:space="preserve">                    </w:t>
      </w:r>
      <w:r w:rsidR="009A4EEC" w:rsidRPr="00B955AF">
        <w:rPr>
          <w:rFonts w:ascii="Times New Roman" w:hAnsi="Times New Roman" w:cs="Times New Roman"/>
          <w:sz w:val="24"/>
          <w:szCs w:val="24"/>
          <w:lang w:val="en-US"/>
        </w:rPr>
        <w:t xml:space="preserve">                           </w:t>
      </w:r>
      <w:r w:rsidRPr="00B955AF">
        <w:rPr>
          <w:rFonts w:ascii="Times New Roman" w:hAnsi="Times New Roman" w:cs="Times New Roman"/>
          <w:sz w:val="24"/>
          <w:szCs w:val="24"/>
          <w:lang w:val="en-US"/>
        </w:rPr>
        <w:t xml:space="preserve">- </w:t>
      </w:r>
      <w:proofErr w:type="spellStart"/>
      <w:proofErr w:type="gramStart"/>
      <w:r w:rsidRPr="00B955AF">
        <w:rPr>
          <w:rFonts w:ascii="Times New Roman" w:hAnsi="Times New Roman" w:cs="Times New Roman"/>
          <w:sz w:val="24"/>
          <w:szCs w:val="24"/>
          <w:lang w:val="en-US"/>
        </w:rPr>
        <w:t>lungime</w:t>
      </w:r>
      <w:proofErr w:type="spellEnd"/>
      <w:proofErr w:type="gramEnd"/>
      <w:r w:rsidRPr="00B955AF">
        <w:rPr>
          <w:rFonts w:ascii="Times New Roman" w:hAnsi="Times New Roman" w:cs="Times New Roman"/>
          <w:sz w:val="24"/>
          <w:szCs w:val="24"/>
          <w:lang w:val="en-US"/>
        </w:rPr>
        <w:t xml:space="preserve"> =1.2m</w:t>
      </w:r>
    </w:p>
    <w:p w14:paraId="55C07A7A" w14:textId="397C3847" w:rsidR="00952F5B" w:rsidRPr="00B955AF" w:rsidRDefault="00952F5B" w:rsidP="006C389D">
      <w:pPr>
        <w:pStyle w:val="NoSpacing"/>
        <w:spacing w:line="276" w:lineRule="auto"/>
        <w:jc w:val="both"/>
        <w:rPr>
          <w:rFonts w:ascii="Times New Roman" w:hAnsi="Times New Roman" w:cs="Times New Roman"/>
          <w:sz w:val="24"/>
          <w:szCs w:val="24"/>
          <w:lang w:val="en-US"/>
        </w:rPr>
      </w:pPr>
      <w:r w:rsidRPr="00B955AF">
        <w:rPr>
          <w:rFonts w:ascii="Times New Roman" w:hAnsi="Times New Roman" w:cs="Times New Roman"/>
          <w:sz w:val="24"/>
          <w:szCs w:val="24"/>
          <w:lang w:val="en-US"/>
        </w:rPr>
        <w:t xml:space="preserve">                    </w:t>
      </w:r>
      <w:r w:rsidR="006C389D">
        <w:rPr>
          <w:rFonts w:ascii="Times New Roman" w:hAnsi="Times New Roman" w:cs="Times New Roman"/>
          <w:sz w:val="24"/>
          <w:szCs w:val="24"/>
          <w:lang w:val="en-US"/>
        </w:rPr>
        <w:t xml:space="preserve">                           </w:t>
      </w:r>
      <w:r w:rsidRPr="00B955AF">
        <w:rPr>
          <w:rFonts w:ascii="Times New Roman" w:hAnsi="Times New Roman" w:cs="Times New Roman"/>
          <w:sz w:val="24"/>
          <w:szCs w:val="24"/>
          <w:lang w:val="en-US"/>
        </w:rPr>
        <w:t xml:space="preserve">- </w:t>
      </w:r>
      <w:proofErr w:type="spellStart"/>
      <w:proofErr w:type="gramStart"/>
      <w:r w:rsidRPr="00B955AF">
        <w:rPr>
          <w:rFonts w:ascii="Times New Roman" w:hAnsi="Times New Roman" w:cs="Times New Roman"/>
          <w:sz w:val="24"/>
          <w:szCs w:val="24"/>
          <w:lang w:val="en-US"/>
        </w:rPr>
        <w:t>adancime</w:t>
      </w:r>
      <w:proofErr w:type="spellEnd"/>
      <w:proofErr w:type="gramEnd"/>
      <w:r w:rsidR="009A4EEC" w:rsidRPr="00B955AF">
        <w:rPr>
          <w:rFonts w:ascii="Times New Roman" w:hAnsi="Times New Roman" w:cs="Times New Roman"/>
          <w:sz w:val="24"/>
          <w:szCs w:val="24"/>
          <w:lang w:val="en-US"/>
        </w:rPr>
        <w:t xml:space="preserve"> </w:t>
      </w:r>
      <w:r w:rsidRPr="00B955AF">
        <w:rPr>
          <w:rFonts w:ascii="Times New Roman" w:hAnsi="Times New Roman" w:cs="Times New Roman"/>
          <w:sz w:val="24"/>
          <w:szCs w:val="24"/>
          <w:lang w:val="en-US"/>
        </w:rPr>
        <w:t>=</w:t>
      </w:r>
      <w:r w:rsidR="009A4EEC" w:rsidRPr="00B955AF">
        <w:rPr>
          <w:rFonts w:ascii="Times New Roman" w:hAnsi="Times New Roman" w:cs="Times New Roman"/>
          <w:sz w:val="24"/>
          <w:szCs w:val="24"/>
          <w:lang w:val="en-US"/>
        </w:rPr>
        <w:t xml:space="preserve"> 0.6m sub </w:t>
      </w:r>
      <w:proofErr w:type="spellStart"/>
      <w:r w:rsidR="009A4EEC" w:rsidRPr="00B955AF">
        <w:rPr>
          <w:rFonts w:ascii="Times New Roman" w:hAnsi="Times New Roman" w:cs="Times New Roman"/>
          <w:sz w:val="24"/>
          <w:szCs w:val="24"/>
          <w:lang w:val="en-US"/>
        </w:rPr>
        <w:t>partea</w:t>
      </w:r>
      <w:proofErr w:type="spellEnd"/>
      <w:r w:rsidR="009A4EEC" w:rsidRPr="00B955AF">
        <w:rPr>
          <w:rFonts w:ascii="Times New Roman" w:hAnsi="Times New Roman" w:cs="Times New Roman"/>
          <w:sz w:val="24"/>
          <w:szCs w:val="24"/>
          <w:lang w:val="en-US"/>
        </w:rPr>
        <w:t xml:space="preserve"> </w:t>
      </w:r>
      <w:proofErr w:type="spellStart"/>
      <w:r w:rsidR="009A4EEC" w:rsidRPr="00B955AF">
        <w:rPr>
          <w:rFonts w:ascii="Times New Roman" w:hAnsi="Times New Roman" w:cs="Times New Roman"/>
          <w:sz w:val="24"/>
          <w:szCs w:val="24"/>
          <w:lang w:val="en-US"/>
        </w:rPr>
        <w:t>inferioară</w:t>
      </w:r>
      <w:proofErr w:type="spellEnd"/>
      <w:r w:rsidRPr="00B955AF">
        <w:rPr>
          <w:rFonts w:ascii="Times New Roman" w:hAnsi="Times New Roman" w:cs="Times New Roman"/>
          <w:sz w:val="24"/>
          <w:szCs w:val="24"/>
          <w:lang w:val="en-US"/>
        </w:rPr>
        <w:t xml:space="preserve"> a </w:t>
      </w:r>
      <w:proofErr w:type="spellStart"/>
      <w:r w:rsidRPr="00B955AF">
        <w:rPr>
          <w:rFonts w:ascii="Times New Roman" w:hAnsi="Times New Roman" w:cs="Times New Roman"/>
          <w:sz w:val="24"/>
          <w:szCs w:val="24"/>
          <w:lang w:val="en-US"/>
        </w:rPr>
        <w:t>conductei</w:t>
      </w:r>
      <w:proofErr w:type="spellEnd"/>
    </w:p>
    <w:p w14:paraId="45A53D5B" w14:textId="5D36F074" w:rsidR="00B955AF" w:rsidRPr="00B955AF" w:rsidRDefault="00B955AF" w:rsidP="00EE1401">
      <w:pPr>
        <w:pStyle w:val="NoSpacing"/>
        <w:spacing w:line="276" w:lineRule="auto"/>
        <w:ind w:firstLine="708"/>
        <w:jc w:val="both"/>
        <w:rPr>
          <w:rFonts w:ascii="Times New Roman" w:hAnsi="Times New Roman" w:cs="Times New Roman"/>
          <w:sz w:val="24"/>
          <w:szCs w:val="24"/>
          <w:lang w:val="de-DE"/>
        </w:rPr>
      </w:pPr>
      <w:r w:rsidRPr="00B955AF">
        <w:rPr>
          <w:rFonts w:ascii="Times New Roman" w:hAnsi="Times New Roman" w:cs="Times New Roman"/>
          <w:sz w:val="24"/>
          <w:szCs w:val="24"/>
          <w:lang w:val="de-DE"/>
        </w:rPr>
        <w:t>Conducta de gaze naturale proiectata PE 100 SDR 11 S</w:t>
      </w:r>
      <w:r w:rsidR="006C389D">
        <w:rPr>
          <w:rFonts w:ascii="Times New Roman" w:hAnsi="Times New Roman" w:cs="Times New Roman"/>
          <w:sz w:val="24"/>
          <w:szCs w:val="24"/>
          <w:lang w:val="de-DE"/>
        </w:rPr>
        <w:t>R EN 1555 Dn 63 mm se va monta într-un șanț</w:t>
      </w:r>
      <w:r w:rsidRPr="00B955AF">
        <w:rPr>
          <w:rFonts w:ascii="Times New Roman" w:hAnsi="Times New Roman" w:cs="Times New Roman"/>
          <w:sz w:val="24"/>
          <w:szCs w:val="24"/>
          <w:lang w:val="de-DE"/>
        </w:rPr>
        <w:t xml:space="preserve"> de dimensiuni</w:t>
      </w:r>
      <w:r w:rsidR="006C389D">
        <w:rPr>
          <w:rFonts w:ascii="Times New Roman" w:hAnsi="Times New Roman" w:cs="Times New Roman"/>
          <w:sz w:val="24"/>
          <w:szCs w:val="24"/>
          <w:lang w:val="de-DE"/>
        </w:rPr>
        <w:t>:</w:t>
      </w:r>
      <w:r w:rsidRPr="00B955AF">
        <w:rPr>
          <w:rFonts w:ascii="Times New Roman" w:hAnsi="Times New Roman" w:cs="Times New Roman"/>
          <w:sz w:val="24"/>
          <w:szCs w:val="24"/>
          <w:lang w:val="de-DE"/>
        </w:rPr>
        <w:t xml:space="preserve">                                                   </w:t>
      </w:r>
    </w:p>
    <w:p w14:paraId="6F2F94E3" w14:textId="4C8E62CA" w:rsidR="00B955AF" w:rsidRPr="00B955AF" w:rsidRDefault="00B955AF" w:rsidP="006C389D">
      <w:pPr>
        <w:pStyle w:val="NoSpacing"/>
        <w:spacing w:line="276" w:lineRule="auto"/>
        <w:jc w:val="both"/>
        <w:rPr>
          <w:rFonts w:ascii="Times New Roman" w:hAnsi="Times New Roman" w:cs="Times New Roman"/>
          <w:sz w:val="24"/>
          <w:szCs w:val="24"/>
          <w:lang w:val="de-DE"/>
        </w:rPr>
      </w:pPr>
      <w:r w:rsidRPr="00B955AF">
        <w:rPr>
          <w:rFonts w:ascii="Times New Roman" w:hAnsi="Times New Roman" w:cs="Times New Roman"/>
          <w:sz w:val="24"/>
          <w:szCs w:val="24"/>
          <w:lang w:val="de-DE"/>
        </w:rPr>
        <w:t xml:space="preserve">                         </w:t>
      </w:r>
      <w:r w:rsidR="006C389D">
        <w:rPr>
          <w:rFonts w:ascii="Times New Roman" w:hAnsi="Times New Roman" w:cs="Times New Roman"/>
          <w:sz w:val="24"/>
          <w:szCs w:val="24"/>
          <w:lang w:val="de-DE"/>
        </w:rPr>
        <w:t xml:space="preserve">                       - lăț</w:t>
      </w:r>
      <w:r w:rsidRPr="00B955AF">
        <w:rPr>
          <w:rFonts w:ascii="Times New Roman" w:hAnsi="Times New Roman" w:cs="Times New Roman"/>
          <w:sz w:val="24"/>
          <w:szCs w:val="24"/>
          <w:lang w:val="de-DE"/>
        </w:rPr>
        <w:t xml:space="preserve">ime = 0.40 m </w:t>
      </w:r>
    </w:p>
    <w:p w14:paraId="0F6FB796" w14:textId="7F03B6F2" w:rsidR="00B955AF" w:rsidRPr="00B955AF" w:rsidRDefault="00B955AF" w:rsidP="006C389D">
      <w:pPr>
        <w:pStyle w:val="NoSpacing"/>
        <w:spacing w:line="276" w:lineRule="auto"/>
        <w:jc w:val="both"/>
        <w:rPr>
          <w:rFonts w:ascii="Times New Roman" w:hAnsi="Times New Roman" w:cs="Times New Roman"/>
          <w:sz w:val="24"/>
          <w:szCs w:val="24"/>
          <w:lang w:val="en-US"/>
        </w:rPr>
      </w:pPr>
      <w:r w:rsidRPr="00B955AF">
        <w:rPr>
          <w:rFonts w:ascii="Times New Roman" w:hAnsi="Times New Roman" w:cs="Times New Roman"/>
          <w:sz w:val="24"/>
          <w:szCs w:val="24"/>
          <w:lang w:val="de-DE"/>
        </w:rPr>
        <w:t xml:space="preserve">                    </w:t>
      </w:r>
      <w:r w:rsidR="006C389D">
        <w:rPr>
          <w:rFonts w:ascii="Times New Roman" w:hAnsi="Times New Roman" w:cs="Times New Roman"/>
          <w:sz w:val="24"/>
          <w:szCs w:val="24"/>
          <w:lang w:val="de-DE"/>
        </w:rPr>
        <w:t xml:space="preserve">                            </w:t>
      </w:r>
      <w:r w:rsidRPr="00B955AF">
        <w:rPr>
          <w:rFonts w:ascii="Times New Roman" w:hAnsi="Times New Roman" w:cs="Times New Roman"/>
          <w:sz w:val="24"/>
          <w:szCs w:val="24"/>
          <w:lang w:val="en-US"/>
        </w:rPr>
        <w:t xml:space="preserve">- </w:t>
      </w:r>
      <w:proofErr w:type="spellStart"/>
      <w:proofErr w:type="gramStart"/>
      <w:r w:rsidRPr="00B955AF">
        <w:rPr>
          <w:rFonts w:ascii="Times New Roman" w:hAnsi="Times New Roman" w:cs="Times New Roman"/>
          <w:sz w:val="24"/>
          <w:szCs w:val="24"/>
          <w:lang w:val="en-US"/>
        </w:rPr>
        <w:t>lungime</w:t>
      </w:r>
      <w:proofErr w:type="spellEnd"/>
      <w:proofErr w:type="gramEnd"/>
      <w:r w:rsidRPr="00B955AF">
        <w:rPr>
          <w:rFonts w:ascii="Times New Roman" w:hAnsi="Times New Roman" w:cs="Times New Roman"/>
          <w:sz w:val="24"/>
          <w:szCs w:val="24"/>
          <w:lang w:val="en-US"/>
        </w:rPr>
        <w:t xml:space="preserve"> = 210.0m</w:t>
      </w:r>
    </w:p>
    <w:p w14:paraId="4BE2B75B" w14:textId="0AC3BE92" w:rsidR="00B955AF" w:rsidRPr="00B955AF" w:rsidRDefault="00B955AF" w:rsidP="006C389D">
      <w:pPr>
        <w:pStyle w:val="NoSpacing"/>
        <w:spacing w:line="276" w:lineRule="auto"/>
        <w:jc w:val="both"/>
        <w:rPr>
          <w:rFonts w:ascii="Times New Roman" w:hAnsi="Times New Roman" w:cs="Times New Roman"/>
          <w:sz w:val="24"/>
          <w:szCs w:val="24"/>
          <w:lang w:val="en-US"/>
        </w:rPr>
      </w:pPr>
      <w:r w:rsidRPr="00B955AF">
        <w:rPr>
          <w:rFonts w:ascii="Times New Roman" w:hAnsi="Times New Roman" w:cs="Times New Roman"/>
          <w:sz w:val="24"/>
          <w:szCs w:val="24"/>
          <w:lang w:val="en-US"/>
        </w:rPr>
        <w:t xml:space="preserve">                        </w:t>
      </w:r>
      <w:r w:rsidR="006C389D">
        <w:rPr>
          <w:rFonts w:ascii="Times New Roman" w:hAnsi="Times New Roman" w:cs="Times New Roman"/>
          <w:sz w:val="24"/>
          <w:szCs w:val="24"/>
          <w:lang w:val="en-US"/>
        </w:rPr>
        <w:t xml:space="preserve">                        - </w:t>
      </w:r>
      <w:proofErr w:type="spellStart"/>
      <w:proofErr w:type="gramStart"/>
      <w:r w:rsidR="006C389D">
        <w:rPr>
          <w:rFonts w:ascii="Times New Roman" w:hAnsi="Times New Roman" w:cs="Times New Roman"/>
          <w:sz w:val="24"/>
          <w:szCs w:val="24"/>
          <w:lang w:val="en-US"/>
        </w:rPr>
        <w:t>adâ</w:t>
      </w:r>
      <w:r w:rsidRPr="00B955AF">
        <w:rPr>
          <w:rFonts w:ascii="Times New Roman" w:hAnsi="Times New Roman" w:cs="Times New Roman"/>
          <w:sz w:val="24"/>
          <w:szCs w:val="24"/>
          <w:lang w:val="en-US"/>
        </w:rPr>
        <w:t>ncime</w:t>
      </w:r>
      <w:proofErr w:type="spellEnd"/>
      <w:proofErr w:type="gramEnd"/>
      <w:r w:rsidRPr="00B955AF">
        <w:rPr>
          <w:rFonts w:ascii="Times New Roman" w:hAnsi="Times New Roman" w:cs="Times New Roman"/>
          <w:sz w:val="24"/>
          <w:szCs w:val="24"/>
          <w:lang w:val="en-US"/>
        </w:rPr>
        <w:t xml:space="preserve"> = 1.20m </w:t>
      </w:r>
    </w:p>
    <w:p w14:paraId="53A0EAEF" w14:textId="20038361" w:rsidR="00B955AF" w:rsidRPr="00B955AF" w:rsidRDefault="006C389D" w:rsidP="00EE1401">
      <w:pPr>
        <w:pStyle w:val="NoSpacing"/>
        <w:spacing w:line="276" w:lineRule="auto"/>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Fundul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șanțului</w:t>
      </w:r>
      <w:proofErr w:type="spellEnd"/>
      <w:r>
        <w:rPr>
          <w:rFonts w:ascii="Times New Roman" w:hAnsi="Times New Roman" w:cs="Times New Roman"/>
          <w:sz w:val="24"/>
          <w:szCs w:val="24"/>
          <w:lang w:val="en-US"/>
        </w:rPr>
        <w:t xml:space="preserve"> se </w:t>
      </w:r>
      <w:proofErr w:type="spellStart"/>
      <w:proofErr w:type="gramStart"/>
      <w:r>
        <w:rPr>
          <w:rFonts w:ascii="Times New Roman" w:hAnsi="Times New Roman" w:cs="Times New Roman"/>
          <w:sz w:val="24"/>
          <w:szCs w:val="24"/>
          <w:lang w:val="en-US"/>
        </w:rPr>
        <w:t>va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executa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fără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denivelari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curăța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pietre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w:t>
      </w:r>
      <w:r w:rsidR="00B955AF" w:rsidRPr="00B955AF">
        <w:rPr>
          <w:rFonts w:ascii="Times New Roman" w:hAnsi="Times New Roman" w:cs="Times New Roman"/>
          <w:sz w:val="24"/>
          <w:szCs w:val="24"/>
          <w:lang w:val="en-US"/>
        </w:rPr>
        <w:t>i</w:t>
      </w:r>
      <w:proofErr w:type="spellEnd"/>
      <w:r w:rsidR="00B955AF" w:rsidRPr="00B955A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fi </w:t>
      </w:r>
      <w:proofErr w:type="spellStart"/>
      <w:r>
        <w:rPr>
          <w:rFonts w:ascii="Times New Roman" w:hAnsi="Times New Roman" w:cs="Times New Roman"/>
          <w:sz w:val="24"/>
          <w:szCs w:val="24"/>
          <w:lang w:val="en-US"/>
        </w:rPr>
        <w:t>menținut</w:t>
      </w:r>
      <w:proofErr w:type="spellEnd"/>
      <w:r>
        <w:rPr>
          <w:rFonts w:ascii="Times New Roman" w:hAnsi="Times New Roman" w:cs="Times New Roman"/>
          <w:sz w:val="24"/>
          <w:szCs w:val="24"/>
          <w:lang w:val="en-US"/>
        </w:rPr>
        <w:t xml:space="preserve"> constant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stare </w:t>
      </w:r>
      <w:proofErr w:type="spellStart"/>
      <w:r>
        <w:rPr>
          <w:rFonts w:ascii="Times New Roman" w:hAnsi="Times New Roman" w:cs="Times New Roman"/>
          <w:sz w:val="24"/>
          <w:szCs w:val="24"/>
          <w:lang w:val="en-US"/>
        </w:rPr>
        <w:t>uscată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w:t>
      </w:r>
      <w:r w:rsidR="00B955AF" w:rsidRPr="00B955AF">
        <w:rPr>
          <w:rFonts w:ascii="Times New Roman" w:hAnsi="Times New Roman" w:cs="Times New Roman"/>
          <w:sz w:val="24"/>
          <w:szCs w:val="24"/>
          <w:lang w:val="en-US"/>
        </w:rPr>
        <w:t>antului</w:t>
      </w:r>
      <w:proofErr w:type="spellEnd"/>
      <w:r w:rsidR="00B955AF" w:rsidRPr="00B955AF">
        <w:rPr>
          <w:rFonts w:ascii="Times New Roman" w:hAnsi="Times New Roman" w:cs="Times New Roman"/>
          <w:sz w:val="24"/>
          <w:szCs w:val="24"/>
          <w:lang w:val="en-US"/>
        </w:rPr>
        <w:t xml:space="preserve"> se </w:t>
      </w:r>
      <w:proofErr w:type="spellStart"/>
      <w:r w:rsidR="00B955AF" w:rsidRPr="00B955AF">
        <w:rPr>
          <w:rFonts w:ascii="Times New Roman" w:hAnsi="Times New Roman" w:cs="Times New Roman"/>
          <w:sz w:val="24"/>
          <w:szCs w:val="24"/>
          <w:lang w:val="en-US"/>
        </w:rPr>
        <w:t>va</w:t>
      </w:r>
      <w:proofErr w:type="spellEnd"/>
      <w:r w:rsidR="00B955AF" w:rsidRPr="00B955AF">
        <w:rPr>
          <w:rFonts w:ascii="Times New Roman" w:hAnsi="Times New Roman" w:cs="Times New Roman"/>
          <w:sz w:val="24"/>
          <w:szCs w:val="24"/>
          <w:lang w:val="en-US"/>
        </w:rPr>
        <w:t xml:space="preserve"> </w:t>
      </w:r>
      <w:proofErr w:type="spellStart"/>
      <w:r w:rsidR="00B955AF" w:rsidRPr="00B955AF">
        <w:rPr>
          <w:rFonts w:ascii="Times New Roman" w:hAnsi="Times New Roman" w:cs="Times New Roman"/>
          <w:sz w:val="24"/>
          <w:szCs w:val="24"/>
          <w:lang w:val="en-US"/>
        </w:rPr>
        <w:t>acoperi</w:t>
      </w:r>
      <w:proofErr w:type="spellEnd"/>
      <w:r w:rsidR="00B955AF" w:rsidRPr="00B955AF">
        <w:rPr>
          <w:rFonts w:ascii="Times New Roman" w:hAnsi="Times New Roman" w:cs="Times New Roman"/>
          <w:sz w:val="24"/>
          <w:szCs w:val="24"/>
          <w:lang w:val="en-US"/>
        </w:rPr>
        <w:t xml:space="preserve"> cu un </w:t>
      </w:r>
      <w:proofErr w:type="spellStart"/>
      <w:r w:rsidR="00B955AF" w:rsidRPr="00B955AF">
        <w:rPr>
          <w:rFonts w:ascii="Times New Roman" w:hAnsi="Times New Roman" w:cs="Times New Roman"/>
          <w:sz w:val="24"/>
          <w:szCs w:val="24"/>
          <w:lang w:val="en-US"/>
        </w:rPr>
        <w:t>str</w:t>
      </w:r>
      <w:r>
        <w:rPr>
          <w:rFonts w:ascii="Times New Roman" w:hAnsi="Times New Roman" w:cs="Times New Roman"/>
          <w:sz w:val="24"/>
          <w:szCs w:val="24"/>
          <w:lang w:val="en-US"/>
        </w:rPr>
        <w:t>at</w:t>
      </w:r>
      <w:proofErr w:type="spellEnd"/>
      <w:r>
        <w:rPr>
          <w:rFonts w:ascii="Times New Roman" w:hAnsi="Times New Roman" w:cs="Times New Roman"/>
          <w:sz w:val="24"/>
          <w:szCs w:val="24"/>
          <w:lang w:val="en-US"/>
        </w:rPr>
        <w:t xml:space="preserve"> de 10 cm de </w:t>
      </w:r>
      <w:proofErr w:type="spellStart"/>
      <w:r>
        <w:rPr>
          <w:rFonts w:ascii="Times New Roman" w:hAnsi="Times New Roman" w:cs="Times New Roman"/>
          <w:sz w:val="24"/>
          <w:szCs w:val="24"/>
          <w:lang w:val="en-US"/>
        </w:rPr>
        <w:t>nisip</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granulație</w:t>
      </w:r>
      <w:proofErr w:type="spellEnd"/>
      <w:r>
        <w:rPr>
          <w:rFonts w:ascii="Times New Roman" w:hAnsi="Times New Roman" w:cs="Times New Roman"/>
          <w:sz w:val="24"/>
          <w:szCs w:val="24"/>
          <w:lang w:val="en-US"/>
        </w:rPr>
        <w:t xml:space="preserve"> de 0.3÷0.8 mm, </w:t>
      </w:r>
      <w:proofErr w:type="spellStart"/>
      <w:r>
        <w:rPr>
          <w:rFonts w:ascii="Times New Roman" w:hAnsi="Times New Roman" w:cs="Times New Roman"/>
          <w:sz w:val="24"/>
          <w:szCs w:val="24"/>
          <w:lang w:val="en-US"/>
        </w:rPr>
        <w:t>urmând</w:t>
      </w:r>
      <w:proofErr w:type="spellEnd"/>
      <w:r>
        <w:rPr>
          <w:rFonts w:ascii="Times New Roman" w:hAnsi="Times New Roman" w:cs="Times New Roman"/>
          <w:sz w:val="24"/>
          <w:szCs w:val="24"/>
          <w:lang w:val="en-US"/>
        </w:rPr>
        <w:t xml:space="preserve"> ca </w:t>
      </w:r>
      <w:proofErr w:type="spellStart"/>
      <w:r>
        <w:rPr>
          <w:rFonts w:ascii="Times New Roman" w:hAnsi="Times New Roman" w:cs="Times New Roman"/>
          <w:sz w:val="24"/>
          <w:szCs w:val="24"/>
          <w:lang w:val="en-US"/>
        </w:rPr>
        <w:t>până</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cota</w:t>
      </w:r>
      <w:proofErr w:type="spellEnd"/>
      <w:r>
        <w:rPr>
          <w:rFonts w:ascii="Times New Roman" w:hAnsi="Times New Roman" w:cs="Times New Roman"/>
          <w:sz w:val="24"/>
          <w:szCs w:val="24"/>
          <w:lang w:val="en-US"/>
        </w:rPr>
        <w:t xml:space="preserve"> de -0.55m </w:t>
      </w:r>
      <w:proofErr w:type="spellStart"/>
      <w:r>
        <w:rPr>
          <w:rFonts w:ascii="Times New Roman" w:hAnsi="Times New Roman" w:cs="Times New Roman"/>
          <w:sz w:val="24"/>
          <w:szCs w:val="24"/>
          <w:lang w:val="en-US"/>
        </w:rPr>
        <w:t>să</w:t>
      </w:r>
      <w:proofErr w:type="spellEnd"/>
      <w:r w:rsidR="00B955AF" w:rsidRPr="00B955AF">
        <w:rPr>
          <w:rFonts w:ascii="Times New Roman" w:hAnsi="Times New Roman" w:cs="Times New Roman"/>
          <w:sz w:val="24"/>
          <w:szCs w:val="24"/>
          <w:lang w:val="en-US"/>
        </w:rPr>
        <w:t xml:space="preserve"> se </w:t>
      </w:r>
      <w:proofErr w:type="spellStart"/>
      <w:r w:rsidR="00B955AF" w:rsidRPr="00B955AF">
        <w:rPr>
          <w:rFonts w:ascii="Times New Roman" w:hAnsi="Times New Roman" w:cs="Times New Roman"/>
          <w:sz w:val="24"/>
          <w:szCs w:val="24"/>
          <w:lang w:val="en-US"/>
        </w:rPr>
        <w:t>acopere</w:t>
      </w:r>
      <w:proofErr w:type="spellEnd"/>
      <w:r w:rsidR="00B955AF" w:rsidRPr="00B955AF">
        <w:rPr>
          <w:rFonts w:ascii="Times New Roman" w:hAnsi="Times New Roman" w:cs="Times New Roman"/>
          <w:sz w:val="24"/>
          <w:szCs w:val="24"/>
          <w:lang w:val="en-US"/>
        </w:rPr>
        <w:t xml:space="preserve"> </w:t>
      </w:r>
      <w:proofErr w:type="spellStart"/>
      <w:r w:rsidR="00B955AF" w:rsidRPr="00B955AF">
        <w:rPr>
          <w:rFonts w:ascii="Times New Roman" w:hAnsi="Times New Roman" w:cs="Times New Roman"/>
          <w:sz w:val="24"/>
          <w:szCs w:val="24"/>
          <w:lang w:val="en-US"/>
        </w:rPr>
        <w:t>condu</w:t>
      </w:r>
      <w:r>
        <w:rPr>
          <w:rFonts w:ascii="Times New Roman" w:hAnsi="Times New Roman" w:cs="Times New Roman"/>
          <w:sz w:val="24"/>
          <w:szCs w:val="24"/>
          <w:lang w:val="en-US"/>
        </w:rPr>
        <w:t>cta</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nisip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Consolidarea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pereților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șanțului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w:t>
      </w:r>
      <w:r w:rsidR="00B955AF" w:rsidRPr="00B955AF">
        <w:rPr>
          <w:rFonts w:ascii="Times New Roman" w:hAnsi="Times New Roman" w:cs="Times New Roman"/>
          <w:sz w:val="24"/>
          <w:szCs w:val="24"/>
          <w:lang w:val="en-US"/>
        </w:rPr>
        <w:t>i</w:t>
      </w:r>
      <w:proofErr w:type="spellEnd"/>
      <w:r w:rsidR="00B955AF" w:rsidRPr="00B955AF">
        <w:rPr>
          <w:rFonts w:ascii="Times New Roman" w:hAnsi="Times New Roman" w:cs="Times New Roman"/>
          <w:sz w:val="24"/>
          <w:szCs w:val="24"/>
          <w:lang w:val="en-US"/>
        </w:rPr>
        <w:t xml:space="preserve"> a </w:t>
      </w:r>
      <w:proofErr w:type="spellStart"/>
      <w:r w:rsidR="00B955AF" w:rsidRPr="00B955AF">
        <w:rPr>
          <w:rFonts w:ascii="Times New Roman" w:hAnsi="Times New Roman" w:cs="Times New Roman"/>
          <w:sz w:val="24"/>
          <w:szCs w:val="24"/>
          <w:lang w:val="en-US"/>
        </w:rPr>
        <w:t>gropilor</w:t>
      </w:r>
      <w:proofErr w:type="spellEnd"/>
      <w:r w:rsidR="00B955AF" w:rsidRPr="00B955AF">
        <w:rPr>
          <w:rFonts w:ascii="Times New Roman" w:hAnsi="Times New Roman" w:cs="Times New Roman"/>
          <w:sz w:val="24"/>
          <w:szCs w:val="24"/>
          <w:lang w:val="en-US"/>
        </w:rPr>
        <w:t xml:space="preserve"> de </w:t>
      </w:r>
      <w:proofErr w:type="spellStart"/>
      <w:r w:rsidR="00B955AF" w:rsidRPr="00B955AF">
        <w:rPr>
          <w:rFonts w:ascii="Times New Roman" w:hAnsi="Times New Roman" w:cs="Times New Roman"/>
          <w:sz w:val="24"/>
          <w:szCs w:val="24"/>
          <w:lang w:val="en-US"/>
        </w:rPr>
        <w:t>p</w:t>
      </w:r>
      <w:r>
        <w:rPr>
          <w:rFonts w:ascii="Times New Roman" w:hAnsi="Times New Roman" w:cs="Times New Roman"/>
          <w:sz w:val="24"/>
          <w:szCs w:val="24"/>
          <w:lang w:val="en-US"/>
        </w:rPr>
        <w:t>oziție</w:t>
      </w:r>
      <w:proofErr w:type="spellEnd"/>
      <w:r>
        <w:rPr>
          <w:rFonts w:ascii="Times New Roman" w:hAnsi="Times New Roman" w:cs="Times New Roman"/>
          <w:sz w:val="24"/>
          <w:szCs w:val="24"/>
          <w:lang w:val="en-US"/>
        </w:rPr>
        <w:t xml:space="preserve"> se </w:t>
      </w:r>
      <w:proofErr w:type="spellStart"/>
      <w:proofErr w:type="gramStart"/>
      <w:r>
        <w:rPr>
          <w:rFonts w:ascii="Times New Roman" w:hAnsi="Times New Roman" w:cs="Times New Roman"/>
          <w:sz w:val="24"/>
          <w:szCs w:val="24"/>
          <w:lang w:val="en-US"/>
        </w:rPr>
        <w:t>va</w:t>
      </w:r>
      <w:proofErr w:type="spellEnd"/>
      <w:proofErr w:type="gramEnd"/>
      <w:r>
        <w:rPr>
          <w:rFonts w:ascii="Times New Roman" w:hAnsi="Times New Roman" w:cs="Times New Roman"/>
          <w:sz w:val="24"/>
          <w:szCs w:val="24"/>
          <w:lang w:val="en-US"/>
        </w:rPr>
        <w:t xml:space="preserve"> face </w:t>
      </w:r>
      <w:proofErr w:type="spellStart"/>
      <w:r>
        <w:rPr>
          <w:rFonts w:ascii="Times New Roman" w:hAnsi="Times New Roman" w:cs="Times New Roman"/>
          <w:sz w:val="24"/>
          <w:szCs w:val="24"/>
          <w:lang w:val="en-US"/>
        </w:rPr>
        <w:t>funcț</w:t>
      </w:r>
      <w:r w:rsidR="00B955AF" w:rsidRPr="00B955AF">
        <w:rPr>
          <w:rFonts w:ascii="Times New Roman" w:hAnsi="Times New Roman" w:cs="Times New Roman"/>
          <w:sz w:val="24"/>
          <w:szCs w:val="24"/>
          <w:lang w:val="en-US"/>
        </w:rPr>
        <w:t>ie</w:t>
      </w:r>
      <w:proofErr w:type="spellEnd"/>
      <w:r w:rsidR="00B955AF" w:rsidRPr="00B955AF">
        <w:rPr>
          <w:rFonts w:ascii="Times New Roman" w:hAnsi="Times New Roman" w:cs="Times New Roman"/>
          <w:sz w:val="24"/>
          <w:szCs w:val="24"/>
          <w:lang w:val="en-US"/>
        </w:rPr>
        <w:t xml:space="preserve"> de </w:t>
      </w:r>
      <w:proofErr w:type="spellStart"/>
      <w:r w:rsidR="00B955AF" w:rsidRPr="00B955AF">
        <w:rPr>
          <w:rFonts w:ascii="Times New Roman" w:hAnsi="Times New Roman" w:cs="Times New Roman"/>
          <w:sz w:val="24"/>
          <w:szCs w:val="24"/>
          <w:lang w:val="en-US"/>
        </w:rPr>
        <w:t>natura</w:t>
      </w:r>
      <w:proofErr w:type="spellEnd"/>
      <w:r w:rsidR="00B955AF" w:rsidRPr="00B955AF">
        <w:rPr>
          <w:rFonts w:ascii="Times New Roman" w:hAnsi="Times New Roman" w:cs="Times New Roman"/>
          <w:sz w:val="24"/>
          <w:szCs w:val="24"/>
          <w:lang w:val="en-US"/>
        </w:rPr>
        <w:t xml:space="preserve"> </w:t>
      </w:r>
      <w:proofErr w:type="spellStart"/>
      <w:r w:rsidR="00B955AF" w:rsidRPr="00B955AF">
        <w:rPr>
          <w:rFonts w:ascii="Times New Roman" w:hAnsi="Times New Roman" w:cs="Times New Roman"/>
          <w:sz w:val="24"/>
          <w:szCs w:val="24"/>
          <w:lang w:val="en-US"/>
        </w:rPr>
        <w:t>terenului</w:t>
      </w:r>
      <w:proofErr w:type="spellEnd"/>
      <w:r w:rsidR="00B955AF" w:rsidRPr="00B955AF">
        <w:rPr>
          <w:rFonts w:ascii="Times New Roman" w:hAnsi="Times New Roman" w:cs="Times New Roman"/>
          <w:sz w:val="24"/>
          <w:szCs w:val="24"/>
          <w:lang w:val="en-US"/>
        </w:rPr>
        <w:t>.</w:t>
      </w:r>
    </w:p>
    <w:p w14:paraId="5F6F232C" w14:textId="67FEF4E0" w:rsidR="00B955AF" w:rsidRPr="00B955AF" w:rsidRDefault="00B955AF" w:rsidP="006C389D">
      <w:pPr>
        <w:pStyle w:val="NoSpacing"/>
        <w:spacing w:line="276" w:lineRule="auto"/>
        <w:ind w:firstLine="708"/>
        <w:jc w:val="both"/>
        <w:rPr>
          <w:rFonts w:ascii="Times New Roman" w:hAnsi="Times New Roman" w:cs="Times New Roman"/>
          <w:sz w:val="24"/>
          <w:szCs w:val="24"/>
        </w:rPr>
      </w:pPr>
      <w:r w:rsidRPr="00B955AF">
        <w:rPr>
          <w:rFonts w:ascii="Times New Roman" w:hAnsi="Times New Roman" w:cs="Times New Roman"/>
          <w:sz w:val="24"/>
          <w:szCs w:val="24"/>
        </w:rPr>
        <w:t>Co</w:t>
      </w:r>
      <w:r w:rsidR="006C389D">
        <w:rPr>
          <w:rFonts w:ascii="Times New Roman" w:hAnsi="Times New Roman" w:cs="Times New Roman"/>
          <w:sz w:val="24"/>
          <w:szCs w:val="24"/>
        </w:rPr>
        <w:t>nducta din polietilena se asează șerpuit în șanț. Î</w:t>
      </w:r>
      <w:r w:rsidRPr="00B955AF">
        <w:rPr>
          <w:rFonts w:ascii="Times New Roman" w:hAnsi="Times New Roman" w:cs="Times New Roman"/>
          <w:sz w:val="24"/>
          <w:szCs w:val="24"/>
        </w:rPr>
        <w:t>n lungul conductei pe generatoarea superioara se monteaz</w:t>
      </w:r>
      <w:r w:rsidR="006C389D">
        <w:rPr>
          <w:rFonts w:ascii="Times New Roman" w:hAnsi="Times New Roman" w:cs="Times New Roman"/>
          <w:sz w:val="24"/>
          <w:szCs w:val="24"/>
        </w:rPr>
        <w:t>a firul trasor din cupru cu secț</w:t>
      </w:r>
      <w:r w:rsidRPr="00B955AF">
        <w:rPr>
          <w:rFonts w:ascii="Times New Roman" w:hAnsi="Times New Roman" w:cs="Times New Roman"/>
          <w:sz w:val="24"/>
          <w:szCs w:val="24"/>
        </w:rPr>
        <w:t>iune de min</w:t>
      </w:r>
      <w:r w:rsidR="006C389D">
        <w:rPr>
          <w:rFonts w:ascii="Times New Roman" w:hAnsi="Times New Roman" w:cs="Times New Roman"/>
          <w:sz w:val="24"/>
          <w:szCs w:val="24"/>
        </w:rPr>
        <w:t>. 1,5 mmp cu izolatie corespunzătoare unei tensiuni de stră</w:t>
      </w:r>
      <w:r w:rsidRPr="00B955AF">
        <w:rPr>
          <w:rFonts w:ascii="Times New Roman" w:hAnsi="Times New Roman" w:cs="Times New Roman"/>
          <w:sz w:val="24"/>
          <w:szCs w:val="24"/>
        </w:rPr>
        <w:t>pungere de 5kV</w:t>
      </w:r>
      <w:r w:rsidR="006C389D">
        <w:rPr>
          <w:rFonts w:ascii="Times New Roman" w:hAnsi="Times New Roman" w:cs="Times New Roman"/>
          <w:sz w:val="24"/>
          <w:szCs w:val="24"/>
        </w:rPr>
        <w:t>.</w:t>
      </w:r>
    </w:p>
    <w:p w14:paraId="19FD9004" w14:textId="5C488A0E" w:rsidR="00B955AF" w:rsidRPr="00B955AF" w:rsidRDefault="00B955AF" w:rsidP="006C389D">
      <w:pPr>
        <w:pStyle w:val="NoSpacing"/>
        <w:spacing w:line="276" w:lineRule="auto"/>
        <w:ind w:firstLine="708"/>
        <w:jc w:val="both"/>
        <w:rPr>
          <w:rFonts w:ascii="Times New Roman" w:hAnsi="Times New Roman" w:cs="Times New Roman"/>
          <w:sz w:val="24"/>
          <w:szCs w:val="24"/>
        </w:rPr>
      </w:pPr>
      <w:r w:rsidRPr="00B955AF">
        <w:rPr>
          <w:rFonts w:ascii="Times New Roman" w:hAnsi="Times New Roman" w:cs="Times New Roman"/>
          <w:sz w:val="24"/>
          <w:szCs w:val="24"/>
        </w:rPr>
        <w:t>Firul trasor se va conecta folosind conectori electrici sau cositorir</w:t>
      </w:r>
      <w:r w:rsidR="006C389D">
        <w:rPr>
          <w:rFonts w:ascii="Times New Roman" w:hAnsi="Times New Roman" w:cs="Times New Roman"/>
          <w:sz w:val="24"/>
          <w:szCs w:val="24"/>
        </w:rPr>
        <w:t>e, iar pentru izolarea electrică</w:t>
      </w:r>
      <w:r w:rsidRPr="00B955AF">
        <w:rPr>
          <w:rFonts w:ascii="Times New Roman" w:hAnsi="Times New Roman" w:cs="Times New Roman"/>
          <w:sz w:val="24"/>
          <w:szCs w:val="24"/>
        </w:rPr>
        <w:t xml:space="preserve"> se v</w:t>
      </w:r>
      <w:r w:rsidR="006C389D">
        <w:rPr>
          <w:rFonts w:ascii="Times New Roman" w:hAnsi="Times New Roman" w:cs="Times New Roman"/>
          <w:sz w:val="24"/>
          <w:szCs w:val="24"/>
        </w:rPr>
        <w:t>a folosi mastic, fiind interzisă înădirea manuală a cablurilor. Acesta se fixează</w:t>
      </w:r>
      <w:r w:rsidRPr="00B955AF">
        <w:rPr>
          <w:rFonts w:ascii="Times New Roman" w:hAnsi="Times New Roman" w:cs="Times New Roman"/>
          <w:sz w:val="24"/>
          <w:szCs w:val="24"/>
        </w:rPr>
        <w:t xml:space="preserve"> </w:t>
      </w:r>
      <w:r w:rsidR="006C389D">
        <w:rPr>
          <w:rFonts w:ascii="Times New Roman" w:hAnsi="Times New Roman" w:cs="Times New Roman"/>
          <w:sz w:val="24"/>
          <w:szCs w:val="24"/>
        </w:rPr>
        <w:t>de conductă prin banda adezivă</w:t>
      </w:r>
      <w:r w:rsidRPr="00B955AF">
        <w:rPr>
          <w:rFonts w:ascii="Times New Roman" w:hAnsi="Times New Roman" w:cs="Times New Roman"/>
          <w:sz w:val="24"/>
          <w:szCs w:val="24"/>
        </w:rPr>
        <w:t xml:space="preserve">, </w:t>
      </w:r>
      <w:r w:rsidR="006C389D">
        <w:rPr>
          <w:rFonts w:ascii="Times New Roman" w:hAnsi="Times New Roman" w:cs="Times New Roman"/>
          <w:sz w:val="24"/>
          <w:szCs w:val="24"/>
        </w:rPr>
        <w:t>apoi conducta se acoperă</w:t>
      </w:r>
      <w:r w:rsidRPr="00B955AF">
        <w:rPr>
          <w:rFonts w:ascii="Times New Roman" w:hAnsi="Times New Roman" w:cs="Times New Roman"/>
          <w:sz w:val="24"/>
          <w:szCs w:val="24"/>
        </w:rPr>
        <w:t xml:space="preserve"> cu un strat de nisip de mi</w:t>
      </w:r>
      <w:r w:rsidR="006C389D">
        <w:rPr>
          <w:rFonts w:ascii="Times New Roman" w:hAnsi="Times New Roman" w:cs="Times New Roman"/>
          <w:sz w:val="24"/>
          <w:szCs w:val="24"/>
        </w:rPr>
        <w:t>nim 10 cm urmat de straturi subțiri de pământ marunțit prin compactare după</w:t>
      </w:r>
      <w:r w:rsidRPr="00B955AF">
        <w:rPr>
          <w:rFonts w:ascii="Times New Roman" w:hAnsi="Times New Roman" w:cs="Times New Roman"/>
          <w:sz w:val="24"/>
          <w:szCs w:val="24"/>
        </w:rPr>
        <w:t xml:space="preserve"> fiecare strat.</w:t>
      </w:r>
    </w:p>
    <w:p w14:paraId="291D52A7" w14:textId="27DF8366" w:rsidR="006330C0" w:rsidRPr="007E2F5B" w:rsidRDefault="00795FF9" w:rsidP="006C389D">
      <w:pPr>
        <w:pStyle w:val="NoSpacing"/>
        <w:spacing w:line="276" w:lineRule="auto"/>
        <w:jc w:val="both"/>
        <w:rPr>
          <w:rFonts w:ascii="Times New Roman" w:hAnsi="Times New Roman" w:cs="Times New Roman"/>
          <w:b/>
          <w:sz w:val="24"/>
          <w:szCs w:val="24"/>
          <w:lang w:val="en-US"/>
        </w:rPr>
      </w:pPr>
      <w:r w:rsidRPr="007E2F5B">
        <w:rPr>
          <w:rFonts w:ascii="Times New Roman" w:eastAsia="Times New Roman" w:hAnsi="Times New Roman" w:cs="Times New Roman"/>
          <w:sz w:val="24"/>
          <w:szCs w:val="24"/>
        </w:rPr>
        <w:t xml:space="preserve">b) </w:t>
      </w:r>
      <w:r w:rsidRPr="007E2F5B">
        <w:rPr>
          <w:rFonts w:ascii="Times New Roman" w:eastAsia="Times New Roman" w:hAnsi="Times New Roman" w:cs="Times New Roman"/>
          <w:i/>
          <w:sz w:val="24"/>
          <w:szCs w:val="24"/>
        </w:rPr>
        <w:t>cumularea cu alte proiecte</w:t>
      </w:r>
      <w:r w:rsidR="0061090F" w:rsidRPr="007E2F5B">
        <w:rPr>
          <w:rFonts w:ascii="Times New Roman" w:eastAsia="Times New Roman" w:hAnsi="Times New Roman" w:cs="Times New Roman"/>
          <w:i/>
          <w:sz w:val="24"/>
          <w:szCs w:val="24"/>
        </w:rPr>
        <w:t>:</w:t>
      </w:r>
      <w:r w:rsidRPr="007E2F5B">
        <w:rPr>
          <w:rFonts w:ascii="Times New Roman" w:eastAsia="Times New Roman" w:hAnsi="Times New Roman" w:cs="Times New Roman"/>
          <w:sz w:val="24"/>
          <w:szCs w:val="24"/>
        </w:rPr>
        <w:t xml:space="preserve"> nu este cazul;</w:t>
      </w:r>
    </w:p>
    <w:p w14:paraId="64F8A962" w14:textId="77777777" w:rsidR="00795FF9" w:rsidRPr="007E2F5B" w:rsidRDefault="00795FF9" w:rsidP="006C389D">
      <w:pPr>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lang w:eastAsia="pl-PL"/>
        </w:rPr>
        <w:t xml:space="preserve">c) </w:t>
      </w:r>
      <w:r w:rsidRPr="007E2F5B">
        <w:rPr>
          <w:rFonts w:ascii="Times New Roman" w:eastAsia="Times New Roman" w:hAnsi="Times New Roman" w:cs="Times New Roman"/>
          <w:i/>
          <w:sz w:val="24"/>
          <w:szCs w:val="24"/>
          <w:lang w:eastAsia="pl-PL"/>
        </w:rPr>
        <w:t>utilizarea resurselor naturale</w:t>
      </w:r>
      <w:r w:rsidRPr="007E2F5B">
        <w:rPr>
          <w:rFonts w:ascii="Times New Roman" w:eastAsia="Times New Roman" w:hAnsi="Times New Roman" w:cs="Times New Roman"/>
          <w:sz w:val="24"/>
          <w:szCs w:val="24"/>
          <w:lang w:eastAsia="pl-PL"/>
        </w:rPr>
        <w:t xml:space="preserve">: </w:t>
      </w:r>
      <w:r w:rsidRPr="007E2F5B">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14:paraId="3286F0D7" w14:textId="38E1A702" w:rsidR="00795FF9" w:rsidRPr="007E2F5B" w:rsidRDefault="00795FF9" w:rsidP="006C389D">
      <w:pPr>
        <w:spacing w:after="0"/>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xml:space="preserve">d) </w:t>
      </w:r>
      <w:r w:rsidRPr="007E2F5B">
        <w:rPr>
          <w:rFonts w:ascii="Times New Roman" w:eastAsia="Calibri" w:hAnsi="Times New Roman" w:cs="Times New Roman"/>
          <w:i/>
          <w:sz w:val="24"/>
          <w:szCs w:val="24"/>
        </w:rPr>
        <w:t>producţia de deşeuri</w:t>
      </w:r>
      <w:r w:rsidRPr="007E2F5B">
        <w:rPr>
          <w:rFonts w:ascii="Times New Roman" w:eastAsia="Calibri" w:hAnsi="Times New Roman" w:cs="Times New Roman"/>
          <w:sz w:val="24"/>
          <w:szCs w:val="24"/>
        </w:rPr>
        <w:t xml:space="preserve">: deşeurile generate  în perioada de execuţie vor fi stocate selectiv şi predate către societăţi autorizate din punct de vedere al mediului pentru activităţi de colectare/valorificare/eliminare; </w:t>
      </w:r>
    </w:p>
    <w:p w14:paraId="7DD23295" w14:textId="77777777" w:rsidR="00795FF9" w:rsidRPr="007E2F5B" w:rsidRDefault="00795FF9" w:rsidP="006C389D">
      <w:pPr>
        <w:spacing w:after="0"/>
        <w:jc w:val="both"/>
        <w:rPr>
          <w:rFonts w:ascii="Times New Roman" w:eastAsia="Calibri" w:hAnsi="Times New Roman" w:cs="Times New Roman"/>
          <w:sz w:val="24"/>
          <w:szCs w:val="24"/>
          <w:lang w:eastAsia="pl-PL"/>
        </w:rPr>
      </w:pPr>
      <w:r w:rsidRPr="007E2F5B">
        <w:rPr>
          <w:rFonts w:ascii="Times New Roman" w:eastAsia="Times New Roman" w:hAnsi="Times New Roman" w:cs="Times New Roman"/>
          <w:sz w:val="24"/>
          <w:szCs w:val="24"/>
          <w:lang w:eastAsia="pl-PL"/>
        </w:rPr>
        <w:t xml:space="preserve">e) </w:t>
      </w:r>
      <w:r w:rsidRPr="007E2F5B">
        <w:rPr>
          <w:rFonts w:ascii="Times New Roman" w:eastAsia="Times New Roman" w:hAnsi="Times New Roman" w:cs="Times New Roman"/>
          <w:i/>
          <w:sz w:val="24"/>
          <w:szCs w:val="24"/>
          <w:lang w:eastAsia="pl-PL"/>
        </w:rPr>
        <w:t>emisiile poluante, inclusiv zgomotul şi alte surse de disconfort</w:t>
      </w:r>
      <w:r w:rsidRPr="007E2F5B">
        <w:rPr>
          <w:rFonts w:ascii="Times New Roman" w:eastAsia="Times New Roman" w:hAnsi="Times New Roman" w:cs="Times New Roman"/>
          <w:sz w:val="24"/>
          <w:szCs w:val="24"/>
          <w:lang w:eastAsia="pl-PL"/>
        </w:rPr>
        <w:t xml:space="preserve">: în perioada de execuţie, zgomotul va fi generat de </w:t>
      </w:r>
      <w:r w:rsidRPr="007E2F5B">
        <w:rPr>
          <w:rFonts w:ascii="Times New Roman" w:eastAsia="Calibri" w:hAnsi="Times New Roman" w:cs="Times New Roman"/>
          <w:sz w:val="24"/>
          <w:szCs w:val="24"/>
          <w:lang w:eastAsia="pl-PL"/>
        </w:rPr>
        <w:t xml:space="preserve">utilajele şi mijloacele de transport; </w:t>
      </w:r>
      <w:r w:rsidRPr="007E2F5B">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79C5325E" w14:textId="26B58FE6" w:rsidR="00D40445" w:rsidRDefault="00795FF9" w:rsidP="00EE1401">
      <w:pPr>
        <w:spacing w:after="0"/>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xml:space="preserve">f) </w:t>
      </w:r>
      <w:r w:rsidRPr="007E2F5B">
        <w:rPr>
          <w:rFonts w:ascii="Times New Roman" w:eastAsia="Calibri" w:hAnsi="Times New Roman" w:cs="Times New Roman"/>
          <w:i/>
          <w:sz w:val="24"/>
          <w:szCs w:val="24"/>
        </w:rPr>
        <w:t>riscul de accident, ţinându-se seama în special de substanţele şi de tehnologiile utilizate</w:t>
      </w:r>
      <w:r w:rsidRPr="007E2F5B">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sidRPr="007E2F5B">
        <w:rPr>
          <w:rFonts w:ascii="Times New Roman" w:eastAsia="Calibri" w:hAnsi="Times New Roman" w:cs="Times New Roman"/>
          <w:sz w:val="24"/>
          <w:szCs w:val="24"/>
        </w:rPr>
        <w:t xml:space="preserve"> numai la staţiile autorizate; p</w:t>
      </w:r>
      <w:r w:rsidRPr="007E2F5B">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7E2F5B">
        <w:rPr>
          <w:rFonts w:ascii="Times New Roman" w:eastAsia="Calibri" w:hAnsi="Times New Roman" w:cs="Times New Roman"/>
          <w:sz w:val="24"/>
          <w:szCs w:val="24"/>
        </w:rPr>
        <w:t>ului în perioada de exploatare.</w:t>
      </w:r>
    </w:p>
    <w:p w14:paraId="1E5E3F3A" w14:textId="77777777" w:rsidR="00EE1401" w:rsidRPr="00EE1401" w:rsidRDefault="00EE1401" w:rsidP="00EE1401">
      <w:pPr>
        <w:spacing w:after="0"/>
        <w:jc w:val="both"/>
        <w:rPr>
          <w:rFonts w:ascii="Times New Roman" w:eastAsia="Calibri" w:hAnsi="Times New Roman" w:cs="Times New Roman"/>
          <w:sz w:val="24"/>
          <w:szCs w:val="24"/>
        </w:rPr>
      </w:pPr>
    </w:p>
    <w:p w14:paraId="1D2A3BA2" w14:textId="77777777" w:rsidR="006C1FD3" w:rsidRPr="007E2F5B" w:rsidRDefault="00795FF9" w:rsidP="006C389D">
      <w:pPr>
        <w:autoSpaceDE w:val="0"/>
        <w:autoSpaceDN w:val="0"/>
        <w:adjustRightInd w:val="0"/>
        <w:spacing w:after="0"/>
        <w:jc w:val="both"/>
        <w:rPr>
          <w:rFonts w:ascii="Times New Roman" w:eastAsia="Times New Roman" w:hAnsi="Times New Roman" w:cs="Times New Roman"/>
          <w:b/>
          <w:i/>
          <w:sz w:val="24"/>
          <w:szCs w:val="24"/>
          <w:u w:val="single"/>
        </w:rPr>
      </w:pPr>
      <w:r w:rsidRPr="007E2F5B">
        <w:rPr>
          <w:rFonts w:ascii="Times New Roman" w:eastAsia="Times New Roman" w:hAnsi="Times New Roman" w:cs="Times New Roman"/>
          <w:b/>
          <w:i/>
          <w:sz w:val="24"/>
          <w:szCs w:val="24"/>
        </w:rPr>
        <w:t>2.</w:t>
      </w:r>
      <w:r w:rsidRPr="007E2F5B">
        <w:rPr>
          <w:rFonts w:ascii="Times New Roman" w:eastAsia="Times New Roman" w:hAnsi="Times New Roman" w:cs="Times New Roman"/>
          <w:b/>
          <w:i/>
          <w:sz w:val="24"/>
          <w:szCs w:val="24"/>
          <w:u w:val="single"/>
        </w:rPr>
        <w:t xml:space="preserve"> Localizarea proiectelor</w:t>
      </w:r>
    </w:p>
    <w:p w14:paraId="783E7683" w14:textId="63BF0AF5" w:rsidR="00795FF9" w:rsidRPr="007E2F5B" w:rsidRDefault="00795FF9" w:rsidP="006C389D">
      <w:pPr>
        <w:tabs>
          <w:tab w:val="num" w:pos="0"/>
        </w:tabs>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i/>
          <w:sz w:val="24"/>
          <w:szCs w:val="24"/>
        </w:rPr>
        <w:t>2.1. utilizarea existentă a terenului</w:t>
      </w:r>
      <w:r w:rsidRPr="007E2F5B">
        <w:rPr>
          <w:rFonts w:ascii="Times New Roman" w:eastAsia="Times New Roman" w:hAnsi="Times New Roman" w:cs="Times New Roman"/>
          <w:sz w:val="24"/>
          <w:szCs w:val="24"/>
        </w:rPr>
        <w:t xml:space="preserve">: terenul </w:t>
      </w:r>
      <w:r w:rsidR="0039571A" w:rsidRPr="007E2F5B">
        <w:rPr>
          <w:rFonts w:ascii="Times New Roman" w:eastAsia="Times New Roman" w:hAnsi="Times New Roman" w:cs="Times New Roman"/>
          <w:sz w:val="24"/>
          <w:szCs w:val="24"/>
        </w:rPr>
        <w:t>pe care se realizează proiectul</w:t>
      </w:r>
      <w:r w:rsidRPr="007E2F5B">
        <w:rPr>
          <w:rFonts w:ascii="Times New Roman" w:eastAsia="Times New Roman" w:hAnsi="Times New Roman" w:cs="Times New Roman"/>
          <w:sz w:val="24"/>
          <w:szCs w:val="24"/>
        </w:rPr>
        <w:t xml:space="preserve"> se află în </w:t>
      </w:r>
      <w:r w:rsidR="006C1FD3" w:rsidRPr="007E2F5B">
        <w:rPr>
          <w:rFonts w:ascii="Times New Roman" w:eastAsia="Times New Roman" w:hAnsi="Times New Roman" w:cs="Times New Roman"/>
          <w:sz w:val="24"/>
          <w:szCs w:val="24"/>
        </w:rPr>
        <w:t xml:space="preserve">intravilanul </w:t>
      </w:r>
      <w:r w:rsidR="001C0B8D">
        <w:rPr>
          <w:rFonts w:ascii="Times New Roman" w:eastAsia="Times New Roman" w:hAnsi="Times New Roman" w:cs="Times New Roman"/>
          <w:sz w:val="24"/>
          <w:szCs w:val="24"/>
        </w:rPr>
        <w:t>localității Tărtășești, sat Gulia</w:t>
      </w:r>
      <w:r w:rsidR="00375DA7" w:rsidRPr="007E2F5B">
        <w:rPr>
          <w:rFonts w:ascii="Times New Roman" w:hAnsi="Times New Roman" w:cs="Times New Roman"/>
          <w:sz w:val="24"/>
          <w:szCs w:val="24"/>
        </w:rPr>
        <w:t>;</w:t>
      </w:r>
      <w:r w:rsidR="004C22FC" w:rsidRPr="007E2F5B">
        <w:rPr>
          <w:rFonts w:ascii="Times New Roman" w:hAnsi="Times New Roman" w:cs="Times New Roman"/>
          <w:sz w:val="24"/>
          <w:szCs w:val="24"/>
        </w:rPr>
        <w:t xml:space="preserve"> </w:t>
      </w:r>
    </w:p>
    <w:p w14:paraId="0F55766E" w14:textId="2689CEEA" w:rsidR="00795FF9" w:rsidRPr="007E2F5B" w:rsidRDefault="00795FF9" w:rsidP="006C389D">
      <w:pPr>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lastRenderedPageBreak/>
        <w:t xml:space="preserve">2.2. </w:t>
      </w:r>
      <w:r w:rsidRPr="007E2F5B">
        <w:rPr>
          <w:rFonts w:ascii="Times New Roman" w:eastAsia="Times New Roman" w:hAnsi="Times New Roman" w:cs="Times New Roman"/>
          <w:i/>
          <w:sz w:val="24"/>
          <w:szCs w:val="24"/>
        </w:rPr>
        <w:t>relativa abundenţă a resurselor naturale din zonă, calitatea şi capacitatea regenerativă a acestora</w:t>
      </w:r>
      <w:r w:rsidR="00B955AF">
        <w:rPr>
          <w:rFonts w:ascii="Times New Roman" w:eastAsia="Times New Roman" w:hAnsi="Times New Roman" w:cs="Times New Roman"/>
          <w:sz w:val="24"/>
          <w:szCs w:val="24"/>
        </w:rPr>
        <w:t>:</w:t>
      </w:r>
      <w:r w:rsidRPr="007E2F5B">
        <w:rPr>
          <w:rFonts w:ascii="Times New Roman" w:eastAsia="Times New Roman" w:hAnsi="Times New Roman" w:cs="Times New Roman"/>
          <w:sz w:val="24"/>
          <w:szCs w:val="24"/>
        </w:rPr>
        <w:t xml:space="preserve"> nu este cazul;</w:t>
      </w:r>
    </w:p>
    <w:p w14:paraId="5CAD10BB" w14:textId="77777777" w:rsidR="00795FF9" w:rsidRPr="007E2F5B" w:rsidRDefault="00795FF9" w:rsidP="006C389D">
      <w:pPr>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2.3. </w:t>
      </w:r>
      <w:r w:rsidRPr="007E2F5B">
        <w:rPr>
          <w:rFonts w:ascii="Times New Roman" w:eastAsia="Times New Roman" w:hAnsi="Times New Roman" w:cs="Times New Roman"/>
          <w:i/>
          <w:sz w:val="24"/>
          <w:szCs w:val="24"/>
        </w:rPr>
        <w:t>capacitatea de absorbţie a mediului, cu atenţie deosebită pentru</w:t>
      </w:r>
      <w:r w:rsidRPr="007E2F5B">
        <w:rPr>
          <w:rFonts w:ascii="Times New Roman" w:eastAsia="Times New Roman" w:hAnsi="Times New Roman" w:cs="Times New Roman"/>
          <w:sz w:val="24"/>
          <w:szCs w:val="24"/>
        </w:rPr>
        <w:t>:</w:t>
      </w:r>
    </w:p>
    <w:p w14:paraId="7667CDAA" w14:textId="77777777" w:rsidR="00CF0B49" w:rsidRPr="007E2F5B" w:rsidRDefault="00CF0B49" w:rsidP="006C389D">
      <w:pPr>
        <w:tabs>
          <w:tab w:val="num" w:pos="1605"/>
        </w:tabs>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a)  </w:t>
      </w:r>
      <w:r w:rsidR="00795FF9" w:rsidRPr="007E2F5B">
        <w:rPr>
          <w:rFonts w:ascii="Times New Roman" w:eastAsia="Times New Roman" w:hAnsi="Times New Roman" w:cs="Times New Roman"/>
          <w:sz w:val="24"/>
          <w:szCs w:val="24"/>
        </w:rPr>
        <w:t xml:space="preserve">zonele umede: </w:t>
      </w:r>
      <w:r w:rsidRPr="007E2F5B">
        <w:rPr>
          <w:rFonts w:ascii="Times New Roman" w:eastAsia="Times New Roman" w:hAnsi="Times New Roman" w:cs="Times New Roman"/>
          <w:sz w:val="24"/>
          <w:szCs w:val="24"/>
        </w:rPr>
        <w:t>nu este cazul;</w:t>
      </w:r>
    </w:p>
    <w:p w14:paraId="0749FD01" w14:textId="77777777" w:rsidR="00795FF9" w:rsidRPr="007E2F5B" w:rsidRDefault="00795FF9" w:rsidP="006C389D">
      <w:pPr>
        <w:numPr>
          <w:ilvl w:val="0"/>
          <w:numId w:val="8"/>
        </w:numPr>
        <w:tabs>
          <w:tab w:val="num" w:pos="1605"/>
        </w:tabs>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zonele costiere: nu este cazul;</w:t>
      </w:r>
    </w:p>
    <w:p w14:paraId="3C7BC7C9" w14:textId="77777777" w:rsidR="00795FF9" w:rsidRPr="007E2F5B" w:rsidRDefault="00795FF9" w:rsidP="006C389D">
      <w:pPr>
        <w:tabs>
          <w:tab w:val="center" w:pos="4320"/>
          <w:tab w:val="right" w:pos="8640"/>
        </w:tabs>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c)  zonele montane şi cele împădurite: nu este cazul;</w:t>
      </w:r>
    </w:p>
    <w:p w14:paraId="73AC3B3D" w14:textId="77777777" w:rsidR="00795FF9" w:rsidRPr="007E2F5B" w:rsidRDefault="00795FF9" w:rsidP="006C389D">
      <w:pPr>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d)  parcurile şi rezervaţiile naturale: nu este cazul;</w:t>
      </w:r>
    </w:p>
    <w:p w14:paraId="31698F78" w14:textId="77777777" w:rsidR="00795FF9" w:rsidRPr="007E2F5B" w:rsidRDefault="0061090F" w:rsidP="006C389D">
      <w:pPr>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e</w:t>
      </w:r>
      <w:r w:rsidR="00795FF9" w:rsidRPr="007E2F5B">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7E2F5B">
        <w:rPr>
          <w:rFonts w:ascii="Times New Roman" w:eastAsia="Times New Roman" w:hAnsi="Times New Roman" w:cs="Times New Roman"/>
          <w:iCs/>
          <w:sz w:val="24"/>
          <w:szCs w:val="24"/>
        </w:rPr>
        <w:t>;</w:t>
      </w:r>
    </w:p>
    <w:p w14:paraId="39B1AF42" w14:textId="6040586D" w:rsidR="00795FF9" w:rsidRPr="007E2F5B" w:rsidRDefault="00795FF9" w:rsidP="006C389D">
      <w:pPr>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f)  zonele de protecţie specială, mai ales cele desemnate prin Ordonanţa de </w:t>
      </w:r>
      <w:r w:rsidR="004B2E51" w:rsidRPr="007E2F5B">
        <w:rPr>
          <w:rFonts w:ascii="Times New Roman" w:eastAsia="Times New Roman" w:hAnsi="Times New Roman" w:cs="Times New Roman"/>
          <w:sz w:val="24"/>
          <w:szCs w:val="24"/>
        </w:rPr>
        <w:t>U</w:t>
      </w:r>
      <w:r w:rsidRPr="007E2F5B">
        <w:rPr>
          <w:rFonts w:ascii="Times New Roman" w:eastAsia="Times New Roman" w:hAnsi="Times New Roman" w:cs="Times New Roman"/>
          <w:sz w:val="24"/>
          <w:szCs w:val="24"/>
        </w:rPr>
        <w:t xml:space="preserve">rgenţă a Guvernului nr. </w:t>
      </w:r>
      <w:r w:rsidR="00331AC5">
        <w:fldChar w:fldCharType="begin"/>
      </w:r>
      <w:r w:rsidR="00331AC5">
        <w:instrText xml:space="preserve"> HYPERLINK "http://www.apmbuzau.ro/1_NOUTATI%20Procedura%20EIA(Dalia)_SEPT_2009/Documents%20and%20SettingsDalia%20BitanSintact%202.0cacheLegislatietemp00103869.htm" </w:instrText>
      </w:r>
      <w:r w:rsidR="00331AC5">
        <w:fldChar w:fldCharType="separate"/>
      </w:r>
      <w:r w:rsidRPr="007E2F5B">
        <w:rPr>
          <w:rFonts w:ascii="Times New Roman" w:eastAsia="Times New Roman" w:hAnsi="Times New Roman" w:cs="Times New Roman"/>
          <w:sz w:val="24"/>
          <w:szCs w:val="24"/>
          <w:u w:val="single"/>
        </w:rPr>
        <w:t>57/2007</w:t>
      </w:r>
      <w:r w:rsidR="00331AC5">
        <w:rPr>
          <w:rFonts w:ascii="Times New Roman" w:eastAsia="Times New Roman" w:hAnsi="Times New Roman" w:cs="Times New Roman"/>
          <w:sz w:val="24"/>
          <w:szCs w:val="24"/>
          <w:u w:val="single"/>
        </w:rPr>
        <w:fldChar w:fldCharType="end"/>
      </w:r>
      <w:r w:rsidRPr="007E2F5B">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rsidR="00331AC5">
        <w:fldChar w:fldCharType="begin"/>
      </w:r>
      <w:r w:rsidR="00331AC5">
        <w:instrText xml:space="preserve"> HYPERLINK "http://www.apmbuzau.ro/1_NOUTATI%20Procedura%20EIA(Dalia)_SEPT_2009/Documents%20and%20SettingsDalia%20BitanSintact%202.0cacheLegislatietemp00033752.htm" </w:instrText>
      </w:r>
      <w:r w:rsidR="00331AC5">
        <w:fldChar w:fldCharType="separate"/>
      </w:r>
      <w:r w:rsidRPr="007E2F5B">
        <w:rPr>
          <w:rFonts w:ascii="Times New Roman" w:eastAsia="Times New Roman" w:hAnsi="Times New Roman" w:cs="Times New Roman"/>
          <w:sz w:val="24"/>
          <w:szCs w:val="24"/>
          <w:u w:val="single"/>
        </w:rPr>
        <w:t>5/2000</w:t>
      </w:r>
      <w:r w:rsidR="00331AC5">
        <w:rPr>
          <w:rFonts w:ascii="Times New Roman" w:eastAsia="Times New Roman" w:hAnsi="Times New Roman" w:cs="Times New Roman"/>
          <w:sz w:val="24"/>
          <w:szCs w:val="24"/>
          <w:u w:val="single"/>
        </w:rPr>
        <w:fldChar w:fldCharType="end"/>
      </w:r>
      <w:r w:rsidRPr="007E2F5B">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7E2F5B">
        <w:rPr>
          <w:rFonts w:ascii="Times New Roman" w:eastAsia="Times New Roman" w:hAnsi="Times New Roman" w:cs="Times New Roman"/>
          <w:sz w:val="24"/>
          <w:szCs w:val="24"/>
        </w:rPr>
        <w:t>A</w:t>
      </w:r>
      <w:r w:rsidRPr="007E2F5B">
        <w:rPr>
          <w:rFonts w:ascii="Times New Roman" w:eastAsia="Times New Roman" w:hAnsi="Times New Roman" w:cs="Times New Roman"/>
          <w:sz w:val="24"/>
          <w:szCs w:val="24"/>
        </w:rPr>
        <w:t xml:space="preserve">pelor nr. </w:t>
      </w:r>
      <w:r w:rsidR="00331AC5">
        <w:fldChar w:fldCharType="begin"/>
      </w:r>
      <w:r w:rsidR="00331AC5">
        <w:instrText xml:space="preserve"> HYPERLINK "http://www.apmbuzau.ro/1_NOUTATI%20Procedura%20EIA(Dalia)_SEPT_2009/Documents%20and%20SettingsDalia%20BitanSintact%202.0cacheLegislatietemp00008742.htm" </w:instrText>
      </w:r>
      <w:r w:rsidR="00331AC5">
        <w:fldChar w:fldCharType="separate"/>
      </w:r>
      <w:r w:rsidRPr="007E2F5B">
        <w:rPr>
          <w:rFonts w:ascii="Times New Roman" w:eastAsia="Times New Roman" w:hAnsi="Times New Roman" w:cs="Times New Roman"/>
          <w:sz w:val="24"/>
          <w:szCs w:val="24"/>
          <w:u w:val="single"/>
        </w:rPr>
        <w:t>107/1996</w:t>
      </w:r>
      <w:r w:rsidR="00331AC5">
        <w:rPr>
          <w:rFonts w:ascii="Times New Roman" w:eastAsia="Times New Roman" w:hAnsi="Times New Roman" w:cs="Times New Roman"/>
          <w:sz w:val="24"/>
          <w:szCs w:val="24"/>
          <w:u w:val="single"/>
        </w:rPr>
        <w:fldChar w:fldCharType="end"/>
      </w:r>
      <w:r w:rsidRPr="007E2F5B">
        <w:rPr>
          <w:rFonts w:ascii="Times New Roman" w:eastAsia="Times New Roman" w:hAnsi="Times New Roman" w:cs="Times New Roman"/>
          <w:sz w:val="24"/>
          <w:szCs w:val="24"/>
        </w:rPr>
        <w:t xml:space="preserve">, cu modificările şi completările ulterioare, şi Hotărârea Guvernului nr. </w:t>
      </w:r>
      <w:r w:rsidR="00331AC5">
        <w:fldChar w:fldCharType="begin"/>
      </w:r>
      <w:r w:rsidR="00331AC5">
        <w:instrText xml:space="preserve"> HYPERLINK "http://www.apmbuzau.ro/1_NOUTATI%20Procedura%20EIA(Dalia)_SEPT_2009/Documents%20and%20SettingsDalia%20BitanSintact%202.0cacheLegislatietemp00085898.htm" </w:instrText>
      </w:r>
      <w:r w:rsidR="00331AC5">
        <w:fldChar w:fldCharType="separate"/>
      </w:r>
      <w:r w:rsidRPr="007E2F5B">
        <w:rPr>
          <w:rFonts w:ascii="Times New Roman" w:eastAsia="Times New Roman" w:hAnsi="Times New Roman" w:cs="Times New Roman"/>
          <w:sz w:val="24"/>
          <w:szCs w:val="24"/>
          <w:u w:val="single"/>
        </w:rPr>
        <w:t>930/2005</w:t>
      </w:r>
      <w:r w:rsidR="00331AC5">
        <w:rPr>
          <w:rFonts w:ascii="Times New Roman" w:eastAsia="Times New Roman" w:hAnsi="Times New Roman" w:cs="Times New Roman"/>
          <w:sz w:val="24"/>
          <w:szCs w:val="24"/>
          <w:u w:val="single"/>
        </w:rPr>
        <w:fldChar w:fldCharType="end"/>
      </w:r>
      <w:r w:rsidRPr="007E2F5B">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709D4772" w14:textId="24DC829F" w:rsidR="00795FF9" w:rsidRPr="007E2F5B" w:rsidRDefault="00795FF9" w:rsidP="006C389D">
      <w:pPr>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g) ariile în care standardele de calitate a mediului stabilite de legislaţie au fost deja depăşite: nu au fost înregistrate astfel de situaţii; </w:t>
      </w:r>
    </w:p>
    <w:p w14:paraId="5CCAE3C3" w14:textId="2355DF93" w:rsidR="00795FF9" w:rsidRPr="007E2F5B" w:rsidRDefault="00795FF9" w:rsidP="006C389D">
      <w:pPr>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h) ariile dens populate: nu e cazul</w:t>
      </w:r>
      <w:r w:rsidR="003E6F11" w:rsidRPr="007E2F5B">
        <w:rPr>
          <w:rFonts w:ascii="Times New Roman" w:eastAsia="Times New Roman" w:hAnsi="Times New Roman" w:cs="Times New Roman"/>
          <w:sz w:val="24"/>
          <w:szCs w:val="24"/>
        </w:rPr>
        <w:t>;</w:t>
      </w:r>
      <w:r w:rsidRPr="007E2F5B">
        <w:rPr>
          <w:rFonts w:ascii="Times New Roman" w:eastAsia="Times New Roman" w:hAnsi="Times New Roman" w:cs="Times New Roman"/>
          <w:sz w:val="24"/>
          <w:szCs w:val="24"/>
        </w:rPr>
        <w:t xml:space="preserve"> </w:t>
      </w:r>
    </w:p>
    <w:p w14:paraId="3C65CE35" w14:textId="331445BA" w:rsidR="00EB6A22" w:rsidRDefault="00795FF9" w:rsidP="006C389D">
      <w:pPr>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i) peisajele cu semnificaţie istorică, culturală şi arheologică: </w:t>
      </w:r>
      <w:r w:rsidRPr="007E2F5B">
        <w:rPr>
          <w:rFonts w:ascii="Times New Roman" w:eastAsia="Times New Roman" w:hAnsi="Times New Roman" w:cs="Times New Roman"/>
          <w:iCs/>
          <w:sz w:val="24"/>
          <w:szCs w:val="24"/>
        </w:rPr>
        <w:t xml:space="preserve">nu este cazul; </w:t>
      </w:r>
    </w:p>
    <w:p w14:paraId="2BC3B98D" w14:textId="77777777" w:rsidR="001C0B8D" w:rsidRPr="001C0B8D" w:rsidRDefault="001C0B8D" w:rsidP="006C389D">
      <w:pPr>
        <w:autoSpaceDE w:val="0"/>
        <w:autoSpaceDN w:val="0"/>
        <w:adjustRightInd w:val="0"/>
        <w:spacing w:after="0"/>
        <w:jc w:val="both"/>
        <w:rPr>
          <w:rFonts w:ascii="Times New Roman" w:eastAsia="Times New Roman" w:hAnsi="Times New Roman" w:cs="Times New Roman"/>
          <w:sz w:val="24"/>
          <w:szCs w:val="24"/>
        </w:rPr>
      </w:pPr>
    </w:p>
    <w:p w14:paraId="28A4A118" w14:textId="77777777" w:rsidR="00795FF9" w:rsidRPr="007E2F5B" w:rsidRDefault="00795FF9" w:rsidP="006C389D">
      <w:pPr>
        <w:autoSpaceDE w:val="0"/>
        <w:autoSpaceDN w:val="0"/>
        <w:adjustRightInd w:val="0"/>
        <w:spacing w:after="0"/>
        <w:jc w:val="both"/>
        <w:rPr>
          <w:rFonts w:ascii="Times New Roman" w:eastAsia="Times New Roman" w:hAnsi="Times New Roman" w:cs="Times New Roman"/>
          <w:b/>
          <w:sz w:val="24"/>
          <w:szCs w:val="24"/>
          <w:u w:val="single"/>
        </w:rPr>
      </w:pPr>
      <w:r w:rsidRPr="007E2F5B">
        <w:rPr>
          <w:rFonts w:ascii="Times New Roman" w:eastAsia="Times New Roman" w:hAnsi="Times New Roman" w:cs="Times New Roman"/>
          <w:b/>
          <w:i/>
          <w:iCs/>
          <w:sz w:val="24"/>
          <w:szCs w:val="24"/>
        </w:rPr>
        <w:t xml:space="preserve">3. </w:t>
      </w:r>
      <w:r w:rsidRPr="007E2F5B">
        <w:rPr>
          <w:rFonts w:ascii="Times New Roman" w:eastAsia="Times New Roman" w:hAnsi="Times New Roman" w:cs="Times New Roman"/>
          <w:b/>
          <w:i/>
          <w:iCs/>
          <w:sz w:val="24"/>
          <w:szCs w:val="24"/>
          <w:u w:val="single"/>
        </w:rPr>
        <w:t>Caracteristicile impactului potenţial:</w:t>
      </w:r>
      <w:r w:rsidRPr="007E2F5B">
        <w:rPr>
          <w:rFonts w:ascii="Times New Roman" w:eastAsia="Times New Roman" w:hAnsi="Times New Roman" w:cs="Times New Roman"/>
          <w:b/>
          <w:sz w:val="24"/>
          <w:szCs w:val="24"/>
          <w:u w:val="single"/>
        </w:rPr>
        <w:t xml:space="preserve">   </w:t>
      </w:r>
    </w:p>
    <w:p w14:paraId="4EC4E764" w14:textId="20367A3E" w:rsidR="00795FF9" w:rsidRPr="007E2F5B" w:rsidRDefault="00E0419F" w:rsidP="006C389D">
      <w:pPr>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    </w:t>
      </w:r>
      <w:r w:rsidR="00795FF9" w:rsidRPr="007E2F5B">
        <w:rPr>
          <w:rFonts w:ascii="Times New Roman" w:eastAsia="Times New Roman" w:hAnsi="Times New Roman" w:cs="Times New Roman"/>
          <w:sz w:val="24"/>
          <w:szCs w:val="24"/>
        </w:rPr>
        <w:t>a) extinderea impactului: aria geografică şi numărul persoanelor afectate:  nu este cazul</w:t>
      </w:r>
      <w:r w:rsidR="00AF1FE4" w:rsidRPr="007E2F5B">
        <w:rPr>
          <w:rFonts w:ascii="Times New Roman" w:eastAsia="Times New Roman" w:hAnsi="Times New Roman" w:cs="Times New Roman"/>
          <w:sz w:val="24"/>
          <w:szCs w:val="24"/>
        </w:rPr>
        <w:t>;</w:t>
      </w:r>
    </w:p>
    <w:p w14:paraId="72EDC0B7" w14:textId="77777777" w:rsidR="00795FF9" w:rsidRPr="007E2F5B" w:rsidRDefault="00795FF9" w:rsidP="006C389D">
      <w:pPr>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    b) natura transfrontieră a impactului: nu este cazul;</w:t>
      </w:r>
    </w:p>
    <w:p w14:paraId="26072112" w14:textId="177FFDA5" w:rsidR="00795FF9" w:rsidRPr="007E2F5B" w:rsidRDefault="00795FF9" w:rsidP="006C389D">
      <w:pPr>
        <w:shd w:val="clear" w:color="auto" w:fill="FFFFFF"/>
        <w:tabs>
          <w:tab w:val="left" w:pos="763"/>
        </w:tabs>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    c) mărimea şi complexitatea impactului: impact relativ redus şi local pe perioada execuţiei proiectului;</w:t>
      </w:r>
    </w:p>
    <w:p w14:paraId="7A8C7B4A" w14:textId="22DD5FDC" w:rsidR="00795FF9" w:rsidRPr="007E2F5B" w:rsidRDefault="00795FF9" w:rsidP="006C389D">
      <w:pPr>
        <w:autoSpaceDE w:val="0"/>
        <w:autoSpaceDN w:val="0"/>
        <w:adjustRightInd w:val="0"/>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  </w:t>
      </w:r>
      <w:r w:rsidR="00E0419F" w:rsidRPr="007E2F5B">
        <w:rPr>
          <w:rFonts w:ascii="Times New Roman" w:eastAsia="Times New Roman" w:hAnsi="Times New Roman" w:cs="Times New Roman"/>
          <w:sz w:val="24"/>
          <w:szCs w:val="24"/>
        </w:rPr>
        <w:t xml:space="preserve">  d) probabilitatea impactului: </w:t>
      </w:r>
      <w:r w:rsidRPr="007E2F5B">
        <w:rPr>
          <w:rFonts w:ascii="Times New Roman" w:eastAsia="Times New Roman" w:hAnsi="Times New Roman" w:cs="Times New Roman"/>
          <w:sz w:val="24"/>
          <w:szCs w:val="24"/>
        </w:rPr>
        <w:t>imp</w:t>
      </w:r>
      <w:r w:rsidR="00182B52" w:rsidRPr="007E2F5B">
        <w:rPr>
          <w:rFonts w:ascii="Times New Roman" w:eastAsia="Times New Roman" w:hAnsi="Times New Roman" w:cs="Times New Roman"/>
          <w:sz w:val="24"/>
          <w:szCs w:val="24"/>
        </w:rPr>
        <w:t>act cu probabilitate redusă</w:t>
      </w:r>
      <w:r w:rsidRPr="007E2F5B">
        <w:rPr>
          <w:rFonts w:ascii="Times New Roman" w:eastAsia="Times New Roman" w:hAnsi="Times New Roman" w:cs="Times New Roman"/>
          <w:sz w:val="24"/>
          <w:szCs w:val="24"/>
        </w:rPr>
        <w:t xml:space="preserve"> pe parcursul realizării investiţiei, deoarece măsurile prevăzute de proiect nu vor afecta semnificativ factorii de mediu (aer, apă, sol, aşezări umane);</w:t>
      </w:r>
    </w:p>
    <w:p w14:paraId="7A62B838" w14:textId="77777777" w:rsidR="00D11ACD" w:rsidRPr="007E2F5B" w:rsidRDefault="00795FF9" w:rsidP="006C389D">
      <w:pPr>
        <w:autoSpaceDE w:val="0"/>
        <w:autoSpaceDN w:val="0"/>
        <w:adjustRightInd w:val="0"/>
        <w:spacing w:after="0"/>
        <w:jc w:val="both"/>
        <w:rPr>
          <w:rFonts w:ascii="Times New Roman" w:eastAsia="Times New Roman" w:hAnsi="Times New Roman" w:cs="Times New Roman"/>
          <w:bCs/>
          <w:i/>
          <w:sz w:val="24"/>
          <w:szCs w:val="24"/>
        </w:rPr>
      </w:pPr>
      <w:r w:rsidRPr="007E2F5B">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7E2F5B">
        <w:rPr>
          <w:rFonts w:ascii="Times New Roman" w:eastAsia="Times New Roman" w:hAnsi="Times New Roman" w:cs="Times New Roman"/>
          <w:bCs/>
          <w:i/>
          <w:sz w:val="24"/>
          <w:szCs w:val="24"/>
        </w:rPr>
        <w:t xml:space="preserve"> </w:t>
      </w:r>
    </w:p>
    <w:p w14:paraId="384243BD" w14:textId="77777777" w:rsidR="00D11ACD" w:rsidRPr="007E2F5B" w:rsidRDefault="00D11ACD" w:rsidP="006C389D">
      <w:pPr>
        <w:pStyle w:val="ListParagraph"/>
        <w:numPr>
          <w:ilvl w:val="0"/>
          <w:numId w:val="25"/>
        </w:numPr>
        <w:autoSpaceDE w:val="0"/>
        <w:autoSpaceDN w:val="0"/>
        <w:adjustRightInd w:val="0"/>
        <w:spacing w:after="0"/>
        <w:jc w:val="both"/>
        <w:rPr>
          <w:rFonts w:ascii="Times New Roman" w:hAnsi="Times New Roman" w:cs="Times New Roman"/>
          <w:sz w:val="24"/>
          <w:szCs w:val="24"/>
        </w:rPr>
      </w:pPr>
      <w:r w:rsidRPr="007E2F5B">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5D219D3" w14:textId="6468A080" w:rsidR="00E0419F" w:rsidRPr="007E2F5B" w:rsidRDefault="00E0419F" w:rsidP="006C389D">
      <w:pPr>
        <w:numPr>
          <w:ilvl w:val="0"/>
          <w:numId w:val="25"/>
        </w:numPr>
        <w:spacing w:after="0"/>
        <w:jc w:val="both"/>
        <w:rPr>
          <w:rFonts w:ascii="Times New Roman" w:hAnsi="Times New Roman" w:cs="Times New Roman"/>
          <w:sz w:val="24"/>
          <w:szCs w:val="24"/>
        </w:rPr>
      </w:pPr>
      <w:r w:rsidRPr="007E2F5B">
        <w:rPr>
          <w:rStyle w:val="tpa1"/>
          <w:rFonts w:ascii="Times New Roman" w:hAnsi="Times New Roman" w:cs="Times New Roman"/>
          <w:sz w:val="24"/>
          <w:szCs w:val="24"/>
        </w:rPr>
        <w:t>Proiectul propus</w:t>
      </w:r>
      <w:r w:rsidRPr="007E2F5B">
        <w:rPr>
          <w:rStyle w:val="tpa1"/>
          <w:rFonts w:ascii="Times New Roman" w:hAnsi="Times New Roman" w:cs="Times New Roman"/>
          <w:b/>
          <w:sz w:val="24"/>
          <w:szCs w:val="24"/>
        </w:rPr>
        <w:t xml:space="preserve"> </w:t>
      </w:r>
      <w:r w:rsidRPr="007E2F5B">
        <w:rPr>
          <w:rStyle w:val="tpa1"/>
          <w:rFonts w:ascii="Times New Roman" w:hAnsi="Times New Roman" w:cs="Times New Roman"/>
          <w:sz w:val="24"/>
          <w:szCs w:val="24"/>
        </w:rPr>
        <w:t>nu intră sub incidența prevederilor art. 48 și art 54, din Legea apelor nr. 107/1996, cu modificările şi completările ulterioare.</w:t>
      </w:r>
    </w:p>
    <w:p w14:paraId="775325DB" w14:textId="77777777" w:rsidR="00A538B9" w:rsidRPr="007E2F5B" w:rsidRDefault="00A538B9" w:rsidP="006C389D">
      <w:pPr>
        <w:pStyle w:val="ListParagraph"/>
        <w:autoSpaceDE w:val="0"/>
        <w:autoSpaceDN w:val="0"/>
        <w:adjustRightInd w:val="0"/>
        <w:spacing w:after="0"/>
        <w:jc w:val="both"/>
        <w:rPr>
          <w:rFonts w:ascii="Times New Roman" w:eastAsia="Times New Roman" w:hAnsi="Times New Roman" w:cs="Times New Roman"/>
          <w:b/>
          <w:i/>
          <w:sz w:val="24"/>
          <w:szCs w:val="24"/>
        </w:rPr>
      </w:pPr>
    </w:p>
    <w:p w14:paraId="510E47B1" w14:textId="4435088B" w:rsidR="00DA4FCB" w:rsidRPr="007E2F5B" w:rsidRDefault="00DA4FCB" w:rsidP="006C389D">
      <w:pPr>
        <w:autoSpaceDE w:val="0"/>
        <w:autoSpaceDN w:val="0"/>
        <w:adjustRightInd w:val="0"/>
        <w:spacing w:after="0"/>
        <w:jc w:val="both"/>
        <w:rPr>
          <w:rFonts w:ascii="Times New Roman" w:eastAsia="Times New Roman" w:hAnsi="Times New Roman" w:cs="Times New Roman"/>
          <w:b/>
          <w:i/>
          <w:sz w:val="24"/>
          <w:szCs w:val="24"/>
          <w:lang w:eastAsia="ro-RO"/>
        </w:rPr>
      </w:pPr>
      <w:r w:rsidRPr="007E2F5B">
        <w:rPr>
          <w:rFonts w:ascii="Times New Roman" w:eastAsia="Times New Roman" w:hAnsi="Times New Roman" w:cs="Times New Roman"/>
          <w:b/>
          <w:i/>
          <w:sz w:val="24"/>
          <w:szCs w:val="24"/>
        </w:rPr>
        <w:t xml:space="preserve">  </w:t>
      </w:r>
      <w:r w:rsidR="00624400" w:rsidRPr="007E2F5B">
        <w:rPr>
          <w:rFonts w:ascii="Times New Roman" w:eastAsia="Times New Roman" w:hAnsi="Times New Roman" w:cs="Times New Roman"/>
          <w:b/>
          <w:i/>
          <w:sz w:val="24"/>
          <w:szCs w:val="24"/>
        </w:rPr>
        <w:t xml:space="preserve">4. </w:t>
      </w:r>
      <w:r w:rsidRPr="007E2F5B">
        <w:rPr>
          <w:rFonts w:ascii="Times New Roman" w:eastAsia="Times New Roman" w:hAnsi="Times New Roman" w:cs="Times New Roman"/>
          <w:b/>
          <w:i/>
          <w:sz w:val="24"/>
          <w:szCs w:val="24"/>
          <w:u w:val="single"/>
          <w:lang w:eastAsia="ro-RO"/>
        </w:rPr>
        <w:t>Condiţiile de realizare a proiectului</w:t>
      </w:r>
      <w:r w:rsidRPr="007E2F5B">
        <w:rPr>
          <w:rFonts w:ascii="Times New Roman" w:eastAsia="Times New Roman" w:hAnsi="Times New Roman" w:cs="Times New Roman"/>
          <w:b/>
          <w:i/>
          <w:sz w:val="24"/>
          <w:szCs w:val="24"/>
          <w:lang w:eastAsia="ro-RO"/>
        </w:rPr>
        <w:t>:</w:t>
      </w:r>
    </w:p>
    <w:p w14:paraId="430B70CA" w14:textId="77777777" w:rsidR="007D62A3" w:rsidRPr="007E2F5B" w:rsidRDefault="007D62A3" w:rsidP="006C389D">
      <w:pPr>
        <w:tabs>
          <w:tab w:val="left" w:pos="-720"/>
        </w:tabs>
        <w:suppressAutoHyphens/>
        <w:spacing w:after="0"/>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sz w:val="24"/>
          <w:szCs w:val="24"/>
          <w:lang w:eastAsia="ro-RO"/>
        </w:rPr>
        <w:tab/>
      </w:r>
    </w:p>
    <w:p w14:paraId="7746C100" w14:textId="0832364B" w:rsidR="00DA4FCB" w:rsidRPr="007E2F5B" w:rsidRDefault="007D62A3" w:rsidP="006C389D">
      <w:pPr>
        <w:tabs>
          <w:tab w:val="left" w:pos="-720"/>
        </w:tabs>
        <w:suppressAutoHyphens/>
        <w:spacing w:after="0"/>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sz w:val="24"/>
          <w:szCs w:val="24"/>
          <w:lang w:eastAsia="ro-RO"/>
        </w:rPr>
        <w:tab/>
      </w:r>
      <w:r w:rsidR="00DA4FCB" w:rsidRPr="007E2F5B">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sidRPr="007E2F5B">
        <w:rPr>
          <w:rFonts w:ascii="Times New Roman" w:eastAsia="Times New Roman" w:hAnsi="Times New Roman" w:cs="Times New Roman"/>
          <w:b/>
          <w:bCs/>
          <w:i/>
          <w:iCs/>
          <w:sz w:val="24"/>
          <w:szCs w:val="24"/>
          <w:lang w:eastAsia="ro-RO"/>
        </w:rPr>
        <w:t>ă</w:t>
      </w:r>
      <w:r w:rsidR="00DA4FCB" w:rsidRPr="007E2F5B">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00DA4FCB" w:rsidRPr="007E2F5B">
        <w:rPr>
          <w:rFonts w:ascii="Times New Roman" w:eastAsia="Times New Roman" w:hAnsi="Times New Roman" w:cs="Times New Roman"/>
          <w:sz w:val="24"/>
          <w:szCs w:val="24"/>
          <w:lang w:eastAsia="ro-RO"/>
        </w:rPr>
        <w:t>.</w:t>
      </w:r>
    </w:p>
    <w:p w14:paraId="706703A6" w14:textId="77777777" w:rsidR="00DA4FCB" w:rsidRPr="007E2F5B" w:rsidRDefault="00DA4FCB" w:rsidP="006C389D">
      <w:pPr>
        <w:pStyle w:val="ListParagraph"/>
        <w:numPr>
          <w:ilvl w:val="0"/>
          <w:numId w:val="19"/>
        </w:numPr>
        <w:tabs>
          <w:tab w:val="left" w:pos="-720"/>
        </w:tabs>
        <w:suppressAutoHyphens/>
        <w:spacing w:after="0"/>
        <w:jc w:val="both"/>
        <w:rPr>
          <w:rFonts w:ascii="Times New Roman" w:eastAsia="Times New Roman" w:hAnsi="Times New Roman" w:cs="Times New Roman"/>
          <w:b/>
          <w:i/>
          <w:sz w:val="24"/>
          <w:szCs w:val="24"/>
          <w:lang w:eastAsia="ro-RO"/>
        </w:rPr>
      </w:pPr>
      <w:r w:rsidRPr="007E2F5B">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7E2F5B" w:rsidRDefault="00DA4FCB" w:rsidP="006C389D">
      <w:pPr>
        <w:pStyle w:val="ListParagraph"/>
        <w:numPr>
          <w:ilvl w:val="0"/>
          <w:numId w:val="19"/>
        </w:numPr>
        <w:tabs>
          <w:tab w:val="left" w:pos="-720"/>
        </w:tabs>
        <w:suppressAutoHyphens/>
        <w:spacing w:after="0"/>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b/>
          <w:bCs/>
          <w:i/>
          <w:iCs/>
          <w:sz w:val="24"/>
          <w:szCs w:val="24"/>
          <w:lang w:eastAsia="ro-RO"/>
        </w:rPr>
        <w:lastRenderedPageBreak/>
        <w:t>Titularul are obligația respectării condițiilor impuse prin actele de reglementare emise/solicitate de alte autorități.</w:t>
      </w:r>
    </w:p>
    <w:p w14:paraId="216091CE" w14:textId="77777777" w:rsidR="00DA4FCB" w:rsidRPr="007E2F5B" w:rsidRDefault="00DA4FCB" w:rsidP="006C389D">
      <w:pPr>
        <w:pStyle w:val="ListParagraph"/>
        <w:numPr>
          <w:ilvl w:val="0"/>
          <w:numId w:val="19"/>
        </w:numPr>
        <w:tabs>
          <w:tab w:val="left" w:pos="-720"/>
        </w:tabs>
        <w:suppressAutoHyphens/>
        <w:spacing w:after="0"/>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14:paraId="10C64C21" w14:textId="77777777" w:rsidR="00D11ACD" w:rsidRPr="007E2F5B" w:rsidRDefault="00DA4FCB" w:rsidP="006C389D">
      <w:pPr>
        <w:pStyle w:val="ListParagraph"/>
        <w:numPr>
          <w:ilvl w:val="0"/>
          <w:numId w:val="19"/>
        </w:numPr>
        <w:tabs>
          <w:tab w:val="left" w:pos="-720"/>
        </w:tabs>
        <w:suppressAutoHyphens/>
        <w:spacing w:after="0"/>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22633B9F" w14:textId="77777777" w:rsidR="00795FF9" w:rsidRPr="007E2F5B" w:rsidRDefault="00795FF9" w:rsidP="006C389D">
      <w:pPr>
        <w:spacing w:after="0"/>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14:paraId="53F30DFD" w14:textId="77777777" w:rsidR="00795FF9" w:rsidRPr="007E2F5B" w:rsidRDefault="00795FF9" w:rsidP="006C389D">
      <w:pPr>
        <w:spacing w:after="0"/>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se vor respecta normele tehnice privind distanţa de amplasare faţă de LEA sau priză de legătură la pământ a stâlpilor acesteia;</w:t>
      </w:r>
    </w:p>
    <w:p w14:paraId="2E6C8AD6" w14:textId="77777777" w:rsidR="00795FF9" w:rsidRPr="007E2F5B" w:rsidRDefault="00795FF9" w:rsidP="006C389D">
      <w:pPr>
        <w:spacing w:after="0"/>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14:paraId="1C8EC57D" w14:textId="1684F7A0" w:rsidR="002E4B8D" w:rsidRPr="007E2F5B" w:rsidRDefault="00795FF9" w:rsidP="006C389D">
      <w:pPr>
        <w:spacing w:after="0"/>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se va ţine cont de soluţiile tehnice de execuţie pentru r</w:t>
      </w:r>
      <w:r w:rsidR="001033CA">
        <w:rPr>
          <w:rFonts w:ascii="Times New Roman" w:eastAsia="Calibri" w:hAnsi="Times New Roman" w:cs="Times New Roman"/>
          <w:sz w:val="24"/>
          <w:szCs w:val="24"/>
        </w:rPr>
        <w:t>ealizare, propuse de proiectant.</w:t>
      </w:r>
      <w:r w:rsidRPr="007E2F5B">
        <w:rPr>
          <w:rFonts w:ascii="Times New Roman" w:eastAsia="Calibri" w:hAnsi="Times New Roman" w:cs="Times New Roman"/>
          <w:sz w:val="24"/>
          <w:szCs w:val="24"/>
        </w:rPr>
        <w:t xml:space="preserve"> </w:t>
      </w:r>
    </w:p>
    <w:p w14:paraId="6FA0248D" w14:textId="77777777" w:rsidR="007D62A3" w:rsidRPr="007E2F5B" w:rsidRDefault="007D62A3" w:rsidP="006C389D">
      <w:pPr>
        <w:spacing w:after="0"/>
        <w:jc w:val="both"/>
        <w:rPr>
          <w:rFonts w:ascii="Times New Roman" w:eastAsia="Calibri" w:hAnsi="Times New Roman" w:cs="Times New Roman"/>
          <w:sz w:val="24"/>
          <w:szCs w:val="24"/>
        </w:rPr>
      </w:pPr>
    </w:p>
    <w:p w14:paraId="23590B8B" w14:textId="0155B357" w:rsidR="00624400" w:rsidRPr="007E2F5B" w:rsidRDefault="00795FF9" w:rsidP="006C389D">
      <w:pPr>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b/>
          <w:sz w:val="24"/>
          <w:szCs w:val="24"/>
        </w:rPr>
        <w:t>Condiţii impuse pentru organizarea de şantier</w:t>
      </w:r>
      <w:r w:rsidRPr="007E2F5B">
        <w:rPr>
          <w:rFonts w:ascii="Times New Roman" w:eastAsia="Times New Roman" w:hAnsi="Times New Roman" w:cs="Times New Roman"/>
          <w:sz w:val="24"/>
          <w:szCs w:val="24"/>
        </w:rPr>
        <w:t>:</w:t>
      </w:r>
    </w:p>
    <w:p w14:paraId="7B868C98" w14:textId="77777777" w:rsidR="007D62A3" w:rsidRPr="007E2F5B" w:rsidRDefault="00795FF9" w:rsidP="006C389D">
      <w:pPr>
        <w:numPr>
          <w:ilvl w:val="0"/>
          <w:numId w:val="1"/>
        </w:numPr>
        <w:tabs>
          <w:tab w:val="num" w:pos="180"/>
          <w:tab w:val="left" w:pos="7920"/>
        </w:tabs>
        <w:autoSpaceDE w:val="0"/>
        <w:spacing w:after="0"/>
        <w:ind w:left="0" w:firstLine="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14:paraId="6DA72384" w14:textId="222D686A" w:rsidR="007D62A3" w:rsidRPr="007E2F5B" w:rsidRDefault="00795FF9" w:rsidP="006C389D">
      <w:pPr>
        <w:numPr>
          <w:ilvl w:val="0"/>
          <w:numId w:val="1"/>
        </w:numPr>
        <w:tabs>
          <w:tab w:val="num" w:pos="180"/>
          <w:tab w:val="left" w:pos="7920"/>
        </w:tabs>
        <w:autoSpaceDE w:val="0"/>
        <w:spacing w:after="0"/>
        <w:ind w:left="0" w:firstLine="0"/>
        <w:jc w:val="both"/>
        <w:rPr>
          <w:rFonts w:ascii="Times New Roman" w:eastAsia="Times New Roman" w:hAnsi="Times New Roman" w:cs="Times New Roman"/>
          <w:sz w:val="24"/>
          <w:szCs w:val="24"/>
        </w:rPr>
      </w:pPr>
      <w:r w:rsidRPr="007E2F5B">
        <w:rPr>
          <w:rFonts w:ascii="Times New Roman" w:eastAsia="Calibri" w:hAnsi="Times New Roman" w:cs="Times New Roman"/>
          <w:sz w:val="24"/>
          <w:szCs w:val="24"/>
        </w:rPr>
        <w:t xml:space="preserve"> materialul excavat pentru realizarea şanţurilor se va depozita pe o singură parte şi va fi folosit ca material de umplutură; la terminarea lucrărilor terenul va fi readus la starea iniţială;</w:t>
      </w:r>
    </w:p>
    <w:p w14:paraId="0CC4540A" w14:textId="53A8C70D" w:rsidR="000B5D9E" w:rsidRPr="007E2F5B" w:rsidRDefault="00795FF9" w:rsidP="006C389D">
      <w:pPr>
        <w:numPr>
          <w:ilvl w:val="0"/>
          <w:numId w:val="2"/>
        </w:numPr>
        <w:tabs>
          <w:tab w:val="num" w:pos="0"/>
          <w:tab w:val="num" w:pos="180"/>
        </w:tabs>
        <w:spacing w:after="0"/>
        <w:ind w:left="0" w:firstLine="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întreţinerea utilajelor/mijloacelor de transport (spălarea lor, efectuarea de reparaţii, schimburile de ulei) se vor face numai la service-u</w:t>
      </w:r>
      <w:r w:rsidR="001033CA">
        <w:rPr>
          <w:rFonts w:ascii="Times New Roman" w:eastAsia="Times New Roman" w:hAnsi="Times New Roman" w:cs="Times New Roman"/>
          <w:sz w:val="24"/>
          <w:szCs w:val="24"/>
        </w:rPr>
        <w:t>ri/baze de producţie autorizate.</w:t>
      </w:r>
    </w:p>
    <w:p w14:paraId="41959A9B" w14:textId="77777777" w:rsidR="00624400" w:rsidRPr="007E2F5B" w:rsidRDefault="00624400" w:rsidP="006C389D">
      <w:pPr>
        <w:tabs>
          <w:tab w:val="num" w:pos="180"/>
        </w:tabs>
        <w:spacing w:after="0"/>
        <w:jc w:val="both"/>
        <w:rPr>
          <w:rFonts w:ascii="Times New Roman" w:eastAsia="Times New Roman" w:hAnsi="Times New Roman" w:cs="Times New Roman"/>
          <w:sz w:val="24"/>
          <w:szCs w:val="24"/>
        </w:rPr>
      </w:pPr>
    </w:p>
    <w:p w14:paraId="2A1CA82B" w14:textId="27E15F73" w:rsidR="00624400" w:rsidRPr="007E2F5B" w:rsidRDefault="00795FF9" w:rsidP="006C389D">
      <w:pPr>
        <w:tabs>
          <w:tab w:val="left" w:pos="-720"/>
        </w:tabs>
        <w:suppressAutoHyphens/>
        <w:spacing w:after="0"/>
        <w:rPr>
          <w:rFonts w:ascii="Times New Roman" w:eastAsia="Calibri" w:hAnsi="Times New Roman" w:cs="Times New Roman"/>
          <w:b/>
          <w:bCs/>
          <w:sz w:val="24"/>
          <w:szCs w:val="24"/>
          <w:u w:val="single"/>
        </w:rPr>
      </w:pPr>
      <w:r w:rsidRPr="007E2F5B">
        <w:rPr>
          <w:rFonts w:ascii="Times New Roman" w:eastAsia="Calibri" w:hAnsi="Times New Roman" w:cs="Times New Roman"/>
          <w:b/>
          <w:bCs/>
          <w:sz w:val="24"/>
          <w:szCs w:val="24"/>
          <w:u w:val="single"/>
        </w:rPr>
        <w:t>Protecţia apelor</w:t>
      </w:r>
    </w:p>
    <w:p w14:paraId="0344643E" w14:textId="5E438448" w:rsidR="00DA4FCB" w:rsidRPr="007E2F5B" w:rsidRDefault="00795FF9" w:rsidP="006C389D">
      <w:pPr>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se vor asigura sisteme controlate de colectare, depozitare şi evacuare a deşeurilor în vederea evitării impurificării apelor de suprafaţă şi subterane;</w:t>
      </w:r>
    </w:p>
    <w:p w14:paraId="38306789" w14:textId="77777777" w:rsidR="00624400" w:rsidRPr="007E2F5B" w:rsidRDefault="00624400" w:rsidP="006C389D">
      <w:pPr>
        <w:spacing w:after="0"/>
        <w:jc w:val="both"/>
        <w:rPr>
          <w:rFonts w:ascii="Times New Roman" w:eastAsia="Times New Roman" w:hAnsi="Times New Roman" w:cs="Times New Roman"/>
          <w:sz w:val="24"/>
          <w:szCs w:val="24"/>
        </w:rPr>
      </w:pPr>
    </w:p>
    <w:p w14:paraId="286C36D7" w14:textId="0C178D15" w:rsidR="00624400" w:rsidRPr="007E2F5B" w:rsidRDefault="00795FF9" w:rsidP="006C389D">
      <w:pPr>
        <w:tabs>
          <w:tab w:val="left" w:pos="-720"/>
        </w:tabs>
        <w:suppressAutoHyphens/>
        <w:spacing w:after="0"/>
        <w:jc w:val="both"/>
        <w:rPr>
          <w:rFonts w:ascii="Times New Roman" w:eastAsia="Calibri" w:hAnsi="Times New Roman" w:cs="Times New Roman"/>
          <w:b/>
          <w:bCs/>
          <w:sz w:val="24"/>
          <w:szCs w:val="24"/>
          <w:u w:val="single"/>
        </w:rPr>
      </w:pPr>
      <w:r w:rsidRPr="007E2F5B">
        <w:rPr>
          <w:rFonts w:ascii="Times New Roman" w:eastAsia="Calibri" w:hAnsi="Times New Roman" w:cs="Times New Roman"/>
          <w:b/>
          <w:bCs/>
          <w:sz w:val="24"/>
          <w:szCs w:val="24"/>
          <w:u w:val="single"/>
        </w:rPr>
        <w:t>Protecţia aerului</w:t>
      </w:r>
    </w:p>
    <w:p w14:paraId="5DB81908" w14:textId="77777777" w:rsidR="00795FF9" w:rsidRPr="007E2F5B" w:rsidRDefault="00795FF9" w:rsidP="006C389D">
      <w:pPr>
        <w:tabs>
          <w:tab w:val="left" w:pos="-720"/>
          <w:tab w:val="num" w:pos="360"/>
        </w:tabs>
        <w:suppressAutoHyphens/>
        <w:spacing w:after="0"/>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mijloacele de transport vor fi asigurate astfel încât să nu existe pierderi de material sau deşeuri în timpul transportului;</w:t>
      </w:r>
      <w:r w:rsidRPr="007E2F5B">
        <w:rPr>
          <w:rFonts w:ascii="Times New Roman" w:eastAsia="Calibri" w:hAnsi="Times New Roman" w:cs="Times New Roman"/>
          <w:spacing w:val="-3"/>
          <w:sz w:val="24"/>
          <w:szCs w:val="24"/>
        </w:rPr>
        <w:t xml:space="preserve"> autovehiculele vor avea inspecţia tehnică efectuată prin Staţii de Inspecţie Tehnică autorizate, </w:t>
      </w:r>
      <w:r w:rsidRPr="007E2F5B">
        <w:rPr>
          <w:rFonts w:ascii="Times New Roman" w:eastAsia="Calibri" w:hAnsi="Times New Roman" w:cs="Times New Roman"/>
          <w:sz w:val="24"/>
          <w:szCs w:val="24"/>
        </w:rPr>
        <w:t>în vederea reglementării din punct de vedere al emisiilor gazoase în atmosferă</w:t>
      </w:r>
      <w:r w:rsidRPr="007E2F5B">
        <w:rPr>
          <w:rFonts w:ascii="Times New Roman" w:eastAsia="Calibri" w:hAnsi="Times New Roman" w:cs="Times New Roman"/>
          <w:spacing w:val="-3"/>
          <w:sz w:val="24"/>
          <w:szCs w:val="24"/>
        </w:rPr>
        <w:t>;</w:t>
      </w:r>
    </w:p>
    <w:p w14:paraId="0475DDF7" w14:textId="6B5AF018" w:rsidR="00855AB0" w:rsidRPr="007E2F5B" w:rsidRDefault="00795FF9" w:rsidP="006C389D">
      <w:pPr>
        <w:tabs>
          <w:tab w:val="left" w:pos="-720"/>
          <w:tab w:val="num" w:pos="360"/>
        </w:tabs>
        <w:suppressAutoHyphens/>
        <w:spacing w:after="0"/>
        <w:jc w:val="both"/>
        <w:rPr>
          <w:rFonts w:ascii="Times New Roman" w:eastAsia="Calibri" w:hAnsi="Times New Roman" w:cs="Times New Roman"/>
          <w:spacing w:val="-3"/>
          <w:sz w:val="24"/>
          <w:szCs w:val="24"/>
        </w:rPr>
      </w:pPr>
      <w:r w:rsidRPr="007E2F5B">
        <w:rPr>
          <w:rFonts w:ascii="Times New Roman" w:eastAsia="Calibri" w:hAnsi="Times New Roman" w:cs="Times New Roman"/>
          <w:sz w:val="24"/>
          <w:szCs w:val="24"/>
        </w:rPr>
        <w:t xml:space="preserve">- </w:t>
      </w:r>
      <w:r w:rsidRPr="007E2F5B">
        <w:rPr>
          <w:rFonts w:ascii="Times New Roman" w:eastAsia="Calibri" w:hAnsi="Times New Roman" w:cs="Times New Roman"/>
          <w:spacing w:val="-3"/>
          <w:sz w:val="24"/>
          <w:szCs w:val="24"/>
        </w:rPr>
        <w:t>se va întocmi şi respecta graficul de execuţie a lucrărilor cu luarea în consideraţie a condiţiilor locale</w:t>
      </w:r>
      <w:r w:rsidR="001033CA">
        <w:rPr>
          <w:rFonts w:ascii="Times New Roman" w:eastAsia="Calibri" w:hAnsi="Times New Roman" w:cs="Times New Roman"/>
          <w:spacing w:val="-3"/>
          <w:sz w:val="24"/>
          <w:szCs w:val="24"/>
        </w:rPr>
        <w:t xml:space="preserve"> şi a condiţiilor meteorologice.</w:t>
      </w:r>
    </w:p>
    <w:p w14:paraId="3400CABD" w14:textId="77777777" w:rsidR="00624400" w:rsidRPr="007E2F5B" w:rsidRDefault="00624400" w:rsidP="006C389D">
      <w:pPr>
        <w:tabs>
          <w:tab w:val="left" w:pos="-720"/>
          <w:tab w:val="num" w:pos="360"/>
        </w:tabs>
        <w:suppressAutoHyphens/>
        <w:spacing w:after="0"/>
        <w:jc w:val="both"/>
        <w:rPr>
          <w:rFonts w:ascii="Times New Roman" w:eastAsia="Calibri" w:hAnsi="Times New Roman" w:cs="Times New Roman"/>
          <w:spacing w:val="-3"/>
          <w:sz w:val="24"/>
          <w:szCs w:val="24"/>
        </w:rPr>
      </w:pPr>
    </w:p>
    <w:p w14:paraId="5A8098F1" w14:textId="7E8C0AFC" w:rsidR="00624400" w:rsidRPr="007E2F5B" w:rsidRDefault="00593932" w:rsidP="006C389D">
      <w:pPr>
        <w:spacing w:after="0"/>
        <w:jc w:val="both"/>
        <w:rPr>
          <w:rFonts w:ascii="Times New Roman" w:eastAsia="Times New Roman" w:hAnsi="Times New Roman" w:cs="Times New Roman"/>
          <w:b/>
          <w:sz w:val="24"/>
          <w:szCs w:val="24"/>
          <w:u w:val="single"/>
        </w:rPr>
      </w:pPr>
      <w:r w:rsidRPr="007E2F5B">
        <w:rPr>
          <w:rFonts w:ascii="Times New Roman" w:eastAsia="Times New Roman" w:hAnsi="Times New Roman" w:cs="Times New Roman"/>
          <w:b/>
          <w:sz w:val="24"/>
          <w:szCs w:val="24"/>
          <w:u w:val="single"/>
        </w:rPr>
        <w:t>Protecția</w:t>
      </w:r>
      <w:r w:rsidR="00795FF9" w:rsidRPr="007E2F5B">
        <w:rPr>
          <w:rFonts w:ascii="Times New Roman" w:eastAsia="Times New Roman" w:hAnsi="Times New Roman" w:cs="Times New Roman"/>
          <w:b/>
          <w:sz w:val="24"/>
          <w:szCs w:val="24"/>
          <w:u w:val="single"/>
        </w:rPr>
        <w:t xml:space="preserve"> </w:t>
      </w:r>
      <w:r w:rsidRPr="007E2F5B">
        <w:rPr>
          <w:rFonts w:ascii="Times New Roman" w:eastAsia="Times New Roman" w:hAnsi="Times New Roman" w:cs="Times New Roman"/>
          <w:b/>
          <w:sz w:val="24"/>
          <w:szCs w:val="24"/>
          <w:u w:val="single"/>
        </w:rPr>
        <w:t>împotriva zgomotului</w:t>
      </w:r>
    </w:p>
    <w:p w14:paraId="5404B97E" w14:textId="77777777" w:rsidR="00795FF9" w:rsidRPr="007E2F5B" w:rsidRDefault="00795FF9" w:rsidP="006C389D">
      <w:pPr>
        <w:tabs>
          <w:tab w:val="left" w:pos="-720"/>
        </w:tabs>
        <w:suppressAutoHyphens/>
        <w:spacing w:after="0"/>
        <w:jc w:val="both"/>
        <w:rPr>
          <w:rFonts w:ascii="Times New Roman" w:eastAsia="Calibri" w:hAnsi="Times New Roman" w:cs="Times New Roman"/>
          <w:sz w:val="24"/>
          <w:szCs w:val="24"/>
        </w:rPr>
      </w:pPr>
      <w:r w:rsidRPr="007E2F5B">
        <w:rPr>
          <w:rFonts w:ascii="Times New Roman" w:eastAsia="Calibri" w:hAnsi="Times New Roman" w:cs="Times New Roman"/>
          <w:bCs/>
          <w:sz w:val="24"/>
          <w:szCs w:val="24"/>
        </w:rPr>
        <w:t xml:space="preserve">- </w:t>
      </w:r>
      <w:r w:rsidRPr="007E2F5B">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14:paraId="1D6E7194" w14:textId="062044A5" w:rsidR="00624400" w:rsidRPr="007E2F5B" w:rsidRDefault="001033CA" w:rsidP="006C389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5FF9" w:rsidRPr="007E2F5B">
        <w:rPr>
          <w:rFonts w:ascii="Times New Roman" w:eastAsia="Times New Roman" w:hAnsi="Times New Roman" w:cs="Times New Roman"/>
          <w:sz w:val="24"/>
          <w:szCs w:val="24"/>
        </w:rPr>
        <w:t>toate echipamentele mecanice trebuie să respecte standardele referitoare la emisiile de zgomot în mediu conform H.G</w:t>
      </w:r>
      <w:r w:rsidR="00593932" w:rsidRPr="007E2F5B">
        <w:rPr>
          <w:rFonts w:ascii="Times New Roman" w:eastAsia="Times New Roman" w:hAnsi="Times New Roman" w:cs="Times New Roman"/>
          <w:sz w:val="24"/>
          <w:szCs w:val="24"/>
        </w:rPr>
        <w:t>. nr.</w:t>
      </w:r>
      <w:r w:rsidR="00795FF9" w:rsidRPr="007E2F5B">
        <w:rPr>
          <w:rFonts w:ascii="Times New Roman" w:eastAsia="Times New Roman" w:hAnsi="Times New Roman" w:cs="Times New Roman"/>
          <w:sz w:val="24"/>
          <w:szCs w:val="24"/>
        </w:rPr>
        <w:t xml:space="preserve"> 1756/2006 privind emisiile de zgomot în mediu produse de echipamentele destinate util</w:t>
      </w:r>
      <w:r>
        <w:rPr>
          <w:rFonts w:ascii="Times New Roman" w:eastAsia="Times New Roman" w:hAnsi="Times New Roman" w:cs="Times New Roman"/>
          <w:sz w:val="24"/>
          <w:szCs w:val="24"/>
        </w:rPr>
        <w:t>izării în exteriorul clădirilor.</w:t>
      </w:r>
    </w:p>
    <w:p w14:paraId="26448DE2" w14:textId="31080818" w:rsidR="009263CF" w:rsidRPr="007E2F5B" w:rsidRDefault="00795FF9" w:rsidP="006C389D">
      <w:pPr>
        <w:spacing w:after="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 </w:t>
      </w:r>
    </w:p>
    <w:p w14:paraId="1278304B" w14:textId="5D8E53C4" w:rsidR="00624400" w:rsidRPr="007E2F5B" w:rsidRDefault="00795FF9" w:rsidP="006C389D">
      <w:pPr>
        <w:spacing w:after="0"/>
        <w:jc w:val="both"/>
        <w:rPr>
          <w:rFonts w:ascii="Times New Roman" w:eastAsia="Times New Roman" w:hAnsi="Times New Roman" w:cs="Times New Roman"/>
          <w:b/>
          <w:sz w:val="24"/>
          <w:szCs w:val="24"/>
          <w:u w:val="single"/>
        </w:rPr>
      </w:pPr>
      <w:r w:rsidRPr="007E2F5B">
        <w:rPr>
          <w:rFonts w:ascii="Times New Roman" w:eastAsia="Times New Roman" w:hAnsi="Times New Roman" w:cs="Times New Roman"/>
          <w:b/>
          <w:sz w:val="24"/>
          <w:szCs w:val="24"/>
          <w:u w:val="single"/>
        </w:rPr>
        <w:t>Protecţia solului</w:t>
      </w:r>
    </w:p>
    <w:p w14:paraId="78F2431C" w14:textId="127AFB74" w:rsidR="00795FF9" w:rsidRPr="007E2F5B" w:rsidRDefault="00795FF9" w:rsidP="006C389D">
      <w:pPr>
        <w:spacing w:after="0"/>
        <w:jc w:val="both"/>
        <w:rPr>
          <w:rFonts w:ascii="Times New Roman" w:eastAsia="Times New Roman" w:hAnsi="Times New Roman" w:cs="Times New Roman"/>
          <w:b/>
          <w:sz w:val="24"/>
          <w:szCs w:val="24"/>
          <w:u w:val="single"/>
        </w:rPr>
      </w:pPr>
      <w:r w:rsidRPr="007E2F5B">
        <w:rPr>
          <w:rFonts w:ascii="Times New Roman" w:eastAsia="Times New Roman" w:hAnsi="Times New Roman" w:cs="Times New Roman"/>
          <w:sz w:val="24"/>
          <w:szCs w:val="24"/>
        </w:rPr>
        <w:lastRenderedPageBreak/>
        <w:t xml:space="preserve">- </w:t>
      </w:r>
      <w:r w:rsidR="00EE1401">
        <w:rPr>
          <w:rFonts w:ascii="Times New Roman" w:eastAsia="Times New Roman" w:hAnsi="Times New Roman" w:cs="Times New Roman"/>
          <w:sz w:val="24"/>
          <w:szCs w:val="24"/>
        </w:rPr>
        <w:t xml:space="preserve"> </w:t>
      </w:r>
      <w:r w:rsidRPr="007E2F5B">
        <w:rPr>
          <w:rFonts w:ascii="Times New Roman" w:eastAsia="Times New Roman" w:hAnsi="Times New Roman" w:cs="Times New Roman"/>
          <w:sz w:val="24"/>
          <w:szCs w:val="24"/>
        </w:rPr>
        <w:t xml:space="preserve">pământul rezultat din săparea șanțului va fi depozitat provizoriu </w:t>
      </w:r>
      <w:r w:rsidR="008E46D4" w:rsidRPr="007E2F5B">
        <w:rPr>
          <w:rFonts w:ascii="Times New Roman" w:eastAsia="Times New Roman" w:hAnsi="Times New Roman" w:cs="Times New Roman"/>
          <w:sz w:val="24"/>
          <w:szCs w:val="24"/>
        </w:rPr>
        <w:t>ș</w:t>
      </w:r>
      <w:r w:rsidRPr="007E2F5B">
        <w:rPr>
          <w:rFonts w:ascii="Times New Roman" w:eastAsia="Times New Roman" w:hAnsi="Times New Roman" w:cs="Times New Roman"/>
          <w:sz w:val="24"/>
          <w:szCs w:val="24"/>
        </w:rPr>
        <w:t>i apoi refolosit la reumplere;</w:t>
      </w:r>
    </w:p>
    <w:p w14:paraId="01058E19" w14:textId="77777777" w:rsidR="00795FF9" w:rsidRPr="007E2F5B" w:rsidRDefault="00795FF9" w:rsidP="006C389D">
      <w:pPr>
        <w:numPr>
          <w:ilvl w:val="0"/>
          <w:numId w:val="1"/>
        </w:numPr>
        <w:tabs>
          <w:tab w:val="num" w:pos="180"/>
        </w:tabs>
        <w:spacing w:after="0"/>
        <w:ind w:left="0" w:firstLine="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14:paraId="4D29118C" w14:textId="77777777" w:rsidR="00795FF9" w:rsidRPr="007E2F5B" w:rsidRDefault="00795FF9" w:rsidP="006C389D">
      <w:pPr>
        <w:numPr>
          <w:ilvl w:val="0"/>
          <w:numId w:val="1"/>
        </w:numPr>
        <w:tabs>
          <w:tab w:val="num" w:pos="180"/>
        </w:tabs>
        <w:spacing w:after="0"/>
        <w:ind w:left="0" w:firstLine="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14:paraId="3B93181B" w14:textId="77777777" w:rsidR="00795FF9" w:rsidRPr="007E2F5B" w:rsidRDefault="00795FF9" w:rsidP="006C389D">
      <w:pPr>
        <w:numPr>
          <w:ilvl w:val="0"/>
          <w:numId w:val="1"/>
        </w:numPr>
        <w:tabs>
          <w:tab w:val="num" w:pos="180"/>
        </w:tabs>
        <w:spacing w:after="0"/>
        <w:ind w:left="0" w:firstLine="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vor fi evitate lucrări care pot duce la degradări ale reţelelor supraterane sau subterane existente în zonă;</w:t>
      </w:r>
    </w:p>
    <w:p w14:paraId="1510867F" w14:textId="284EA675" w:rsidR="00245F38" w:rsidRPr="007E2F5B" w:rsidRDefault="00795FF9" w:rsidP="006C389D">
      <w:pPr>
        <w:numPr>
          <w:ilvl w:val="0"/>
          <w:numId w:val="1"/>
        </w:numPr>
        <w:tabs>
          <w:tab w:val="num" w:pos="180"/>
        </w:tabs>
        <w:spacing w:after="0"/>
        <w:ind w:left="0" w:firstLine="0"/>
        <w:jc w:val="both"/>
        <w:rPr>
          <w:rFonts w:ascii="Times New Roman" w:eastAsia="Times New Roman" w:hAnsi="Times New Roman" w:cs="Times New Roman"/>
          <w:b/>
          <w:sz w:val="24"/>
          <w:szCs w:val="24"/>
          <w:u w:val="single"/>
        </w:rPr>
      </w:pPr>
      <w:r w:rsidRPr="007E2F5B">
        <w:rPr>
          <w:rFonts w:ascii="Times New Roman" w:eastAsia="Times New Roman" w:hAnsi="Times New Roman" w:cs="Times New Roman"/>
          <w:sz w:val="24"/>
          <w:szCs w:val="24"/>
        </w:rPr>
        <w:t xml:space="preserve">prin lucrările propuse nu sunt </w:t>
      </w:r>
      <w:r w:rsidR="00624400" w:rsidRPr="007E2F5B">
        <w:rPr>
          <w:rFonts w:ascii="Times New Roman" w:eastAsia="Times New Roman" w:hAnsi="Times New Roman" w:cs="Times New Roman"/>
          <w:sz w:val="24"/>
          <w:szCs w:val="24"/>
        </w:rPr>
        <w:t>necesare tăieri de arbori.</w:t>
      </w:r>
    </w:p>
    <w:p w14:paraId="360482F0" w14:textId="77777777" w:rsidR="003229E4" w:rsidRPr="007E2F5B" w:rsidRDefault="003229E4" w:rsidP="006C389D">
      <w:pPr>
        <w:keepNext/>
        <w:spacing w:after="0"/>
        <w:outlineLvl w:val="3"/>
        <w:rPr>
          <w:rFonts w:ascii="Times New Roman" w:eastAsia="Times New Roman" w:hAnsi="Times New Roman" w:cs="Times New Roman"/>
          <w:b/>
          <w:bCs/>
          <w:i/>
          <w:sz w:val="24"/>
          <w:szCs w:val="24"/>
          <w:u w:val="single"/>
        </w:rPr>
      </w:pPr>
    </w:p>
    <w:p w14:paraId="3C1C9B7F" w14:textId="77777777" w:rsidR="001033CA" w:rsidRDefault="00795FF9" w:rsidP="006C389D">
      <w:pPr>
        <w:keepNext/>
        <w:spacing w:after="0"/>
        <w:outlineLvl w:val="3"/>
        <w:rPr>
          <w:rFonts w:ascii="Times New Roman" w:eastAsia="Times New Roman" w:hAnsi="Times New Roman" w:cs="Times New Roman"/>
          <w:b/>
          <w:bCs/>
          <w:sz w:val="24"/>
          <w:szCs w:val="24"/>
          <w:u w:val="single"/>
        </w:rPr>
      </w:pPr>
      <w:r w:rsidRPr="007E2F5B">
        <w:rPr>
          <w:rFonts w:ascii="Times New Roman" w:eastAsia="Times New Roman" w:hAnsi="Times New Roman" w:cs="Times New Roman"/>
          <w:b/>
          <w:bCs/>
          <w:sz w:val="24"/>
          <w:szCs w:val="24"/>
          <w:u w:val="single"/>
        </w:rPr>
        <w:t>Modul de gospodărire a deşeurilor</w:t>
      </w:r>
    </w:p>
    <w:p w14:paraId="7AE90DBE" w14:textId="450F57EA" w:rsidR="00F47F14" w:rsidRPr="001033CA" w:rsidRDefault="001033CA" w:rsidP="006C389D">
      <w:pPr>
        <w:keepNext/>
        <w:spacing w:after="0"/>
        <w:ind w:firstLine="181"/>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i/>
          <w:iCs/>
          <w:sz w:val="24"/>
          <w:szCs w:val="24"/>
          <w:lang w:eastAsia="ro-RO"/>
        </w:rPr>
        <w:t xml:space="preserve">   </w:t>
      </w:r>
      <w:r w:rsidR="00F47F14" w:rsidRPr="007E2F5B">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sidR="006330C0" w:rsidRPr="007E2F5B">
        <w:rPr>
          <w:rFonts w:ascii="Times New Roman" w:eastAsia="Times New Roman" w:hAnsi="Times New Roman" w:cs="Times New Roman"/>
          <w:b/>
          <w:bCs/>
          <w:i/>
          <w:iCs/>
          <w:sz w:val="24"/>
          <w:szCs w:val="24"/>
          <w:lang w:eastAsia="ro-RO"/>
        </w:rPr>
        <w:t>OUG nr.92/2021</w:t>
      </w:r>
      <w:r w:rsidR="00F47F14" w:rsidRPr="007E2F5B">
        <w:rPr>
          <w:rFonts w:ascii="Times New Roman" w:eastAsia="Times New Roman" w:hAnsi="Times New Roman" w:cs="Times New Roman"/>
          <w:b/>
          <w:bCs/>
          <w:i/>
          <w:iCs/>
          <w:sz w:val="24"/>
          <w:szCs w:val="24"/>
          <w:lang w:eastAsia="ro-RO"/>
        </w:rPr>
        <w:t xml:space="preserve"> privind regimul deşeurilor</w:t>
      </w:r>
      <w:r w:rsidR="00F47F14" w:rsidRPr="007E2F5B">
        <w:rPr>
          <w:rFonts w:ascii="Times New Roman" w:eastAsia="Times New Roman" w:hAnsi="Times New Roman" w:cs="Times New Roman"/>
          <w:b/>
          <w:i/>
          <w:iCs/>
          <w:sz w:val="24"/>
          <w:szCs w:val="24"/>
          <w:lang w:eastAsia="ro-RO"/>
        </w:rPr>
        <w:t>,  cu modific</w:t>
      </w:r>
      <w:r w:rsidR="00855AB0" w:rsidRPr="007E2F5B">
        <w:rPr>
          <w:rFonts w:ascii="Times New Roman" w:eastAsia="Times New Roman" w:hAnsi="Times New Roman" w:cs="Times New Roman"/>
          <w:b/>
          <w:i/>
          <w:iCs/>
          <w:sz w:val="24"/>
          <w:szCs w:val="24"/>
          <w:lang w:eastAsia="ro-RO"/>
        </w:rPr>
        <w:t>ată și completată prin Legea nr.17/2023</w:t>
      </w:r>
      <w:r w:rsidR="00F47F14" w:rsidRPr="007E2F5B">
        <w:rPr>
          <w:rFonts w:ascii="Times New Roman" w:eastAsia="Times New Roman" w:hAnsi="Times New Roman" w:cs="Times New Roman"/>
          <w:b/>
          <w:i/>
          <w:iCs/>
          <w:sz w:val="24"/>
          <w:szCs w:val="24"/>
          <w:lang w:eastAsia="ro-RO"/>
        </w:rPr>
        <w:t>;</w:t>
      </w:r>
      <w:r w:rsidR="00F47F14" w:rsidRPr="007E2F5B">
        <w:rPr>
          <w:rFonts w:ascii="Times New Roman" w:eastAsia="Times New Roman" w:hAnsi="Times New Roman" w:cs="Times New Roman"/>
          <w:sz w:val="24"/>
          <w:szCs w:val="24"/>
          <w:lang w:eastAsia="ro-RO"/>
        </w:rPr>
        <w:t xml:space="preserve">   </w:t>
      </w:r>
    </w:p>
    <w:p w14:paraId="59C11D78" w14:textId="77777777" w:rsidR="00795FF9" w:rsidRPr="007E2F5B" w:rsidRDefault="00795FF9" w:rsidP="006C389D">
      <w:pPr>
        <w:numPr>
          <w:ilvl w:val="0"/>
          <w:numId w:val="4"/>
        </w:numPr>
        <w:tabs>
          <w:tab w:val="num" w:pos="180"/>
        </w:tabs>
        <w:spacing w:after="0"/>
        <w:ind w:left="181" w:hanging="181"/>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deşeurile menajere se vor colecta în europubelă şi se vor preda serviciului de salubritate;</w:t>
      </w:r>
    </w:p>
    <w:p w14:paraId="609470B7" w14:textId="77777777" w:rsidR="00795FF9" w:rsidRPr="007E2F5B" w:rsidRDefault="00795FF9" w:rsidP="006C389D">
      <w:pPr>
        <w:numPr>
          <w:ilvl w:val="0"/>
          <w:numId w:val="4"/>
        </w:numPr>
        <w:tabs>
          <w:tab w:val="num" w:pos="180"/>
        </w:tabs>
        <w:spacing w:after="0"/>
        <w:ind w:left="181" w:hanging="181"/>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7E2F5B">
        <w:rPr>
          <w:rFonts w:ascii="Times New Roman" w:eastAsia="Times New Roman" w:hAnsi="Times New Roman" w:cs="Times New Roman"/>
          <w:sz w:val="24"/>
          <w:szCs w:val="24"/>
        </w:rPr>
        <w:t>.</w:t>
      </w:r>
      <w:r w:rsidRPr="007E2F5B">
        <w:rPr>
          <w:rFonts w:ascii="Times New Roman" w:eastAsia="Times New Roman" w:hAnsi="Times New Roman" w:cs="Times New Roman"/>
          <w:sz w:val="24"/>
          <w:szCs w:val="24"/>
        </w:rPr>
        <w:t>;</w:t>
      </w:r>
    </w:p>
    <w:p w14:paraId="39B4FA71" w14:textId="77777777" w:rsidR="00795FF9" w:rsidRPr="007E2F5B" w:rsidRDefault="00795FF9" w:rsidP="006C389D">
      <w:pPr>
        <w:numPr>
          <w:ilvl w:val="0"/>
          <w:numId w:val="4"/>
        </w:numPr>
        <w:tabs>
          <w:tab w:val="num" w:pos="180"/>
        </w:tabs>
        <w:spacing w:after="0"/>
        <w:ind w:left="181" w:hanging="181"/>
        <w:jc w:val="both"/>
        <w:rPr>
          <w:rFonts w:ascii="Times New Roman" w:eastAsia="Times New Roman" w:hAnsi="Times New Roman" w:cs="Times New Roman"/>
          <w:sz w:val="24"/>
          <w:szCs w:val="24"/>
        </w:rPr>
      </w:pPr>
      <w:r w:rsidRPr="007E2F5B">
        <w:rPr>
          <w:rFonts w:ascii="Times New Roman" w:eastAsia="Times New Roman" w:hAnsi="Times New Roman" w:cs="Times New Roman"/>
          <w:iCs/>
          <w:sz w:val="24"/>
          <w:szCs w:val="24"/>
        </w:rPr>
        <w:t xml:space="preserve">deşeurile reciclabile rezultate se vor colecta </w:t>
      </w:r>
      <w:r w:rsidRPr="007E2F5B">
        <w:rPr>
          <w:rFonts w:ascii="Times New Roman" w:eastAsia="Times New Roman" w:hAnsi="Times New Roman" w:cs="Times New Roman"/>
          <w:sz w:val="24"/>
          <w:szCs w:val="24"/>
        </w:rPr>
        <w:t xml:space="preserve">prin grija executantului lucrării, </w:t>
      </w:r>
      <w:r w:rsidRPr="007E2F5B">
        <w:rPr>
          <w:rFonts w:ascii="Times New Roman" w:eastAsia="Times New Roman" w:hAnsi="Times New Roman" w:cs="Times New Roman"/>
          <w:spacing w:val="-3"/>
          <w:sz w:val="24"/>
          <w:szCs w:val="24"/>
        </w:rPr>
        <w:t>la locul de producere,</w:t>
      </w:r>
      <w:r w:rsidRPr="007E2F5B">
        <w:rPr>
          <w:rFonts w:ascii="Times New Roman" w:eastAsia="Times New Roman" w:hAnsi="Times New Roman" w:cs="Times New Roman"/>
          <w:sz w:val="24"/>
          <w:szCs w:val="24"/>
        </w:rPr>
        <w:t xml:space="preserve"> selectiv pe categorii şi se vor valorifica prin societăţi autorizate</w:t>
      </w:r>
      <w:r w:rsidRPr="007E2F5B">
        <w:rPr>
          <w:rFonts w:ascii="Times New Roman" w:eastAsia="Times New Roman" w:hAnsi="Times New Roman" w:cs="Times New Roman"/>
          <w:iCs/>
          <w:sz w:val="24"/>
          <w:szCs w:val="24"/>
        </w:rPr>
        <w:t xml:space="preserve"> în colectarea şi valorificarea acestora; </w:t>
      </w:r>
    </w:p>
    <w:p w14:paraId="6EF89258" w14:textId="77777777" w:rsidR="00795FF9" w:rsidRPr="007E2F5B" w:rsidRDefault="00795FF9" w:rsidP="006C389D">
      <w:pPr>
        <w:numPr>
          <w:ilvl w:val="1"/>
          <w:numId w:val="4"/>
        </w:numPr>
        <w:tabs>
          <w:tab w:val="num" w:pos="180"/>
        </w:tabs>
        <w:spacing w:after="0"/>
        <w:ind w:left="181" w:hanging="181"/>
        <w:jc w:val="both"/>
        <w:rPr>
          <w:rFonts w:ascii="Times New Roman" w:eastAsia="Times New Roman" w:hAnsi="Times New Roman" w:cs="Times New Roman"/>
          <w:sz w:val="24"/>
          <w:szCs w:val="24"/>
          <w:lang w:eastAsia="pl-PL"/>
        </w:rPr>
      </w:pPr>
      <w:r w:rsidRPr="007E2F5B">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51133D3E" w14:textId="77777777" w:rsidR="00245F38" w:rsidRPr="007E2F5B" w:rsidRDefault="00795FF9" w:rsidP="006C389D">
      <w:pPr>
        <w:numPr>
          <w:ilvl w:val="0"/>
          <w:numId w:val="5"/>
        </w:numPr>
        <w:tabs>
          <w:tab w:val="num" w:pos="180"/>
        </w:tabs>
        <w:spacing w:after="0"/>
        <w:ind w:left="181" w:hanging="181"/>
        <w:jc w:val="both"/>
        <w:rPr>
          <w:rFonts w:ascii="Times New Roman" w:eastAsia="Times New Roman" w:hAnsi="Times New Roman" w:cs="Times New Roman"/>
          <w:bCs/>
          <w:sz w:val="24"/>
          <w:szCs w:val="24"/>
        </w:rPr>
      </w:pPr>
      <w:r w:rsidRPr="007E2F5B">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14:paraId="6A03CABC" w14:textId="5CBF4EE2" w:rsidR="00624400" w:rsidRPr="00EE1401" w:rsidRDefault="00795FF9" w:rsidP="006C389D">
      <w:pPr>
        <w:numPr>
          <w:ilvl w:val="0"/>
          <w:numId w:val="5"/>
        </w:numPr>
        <w:tabs>
          <w:tab w:val="num" w:pos="180"/>
        </w:tabs>
        <w:spacing w:after="0"/>
        <w:ind w:left="181" w:hanging="181"/>
        <w:jc w:val="both"/>
        <w:rPr>
          <w:rFonts w:ascii="Times New Roman" w:eastAsia="Times New Roman" w:hAnsi="Times New Roman" w:cs="Times New Roman"/>
          <w:bCs/>
          <w:sz w:val="24"/>
          <w:szCs w:val="24"/>
        </w:rPr>
      </w:pPr>
      <w:r w:rsidRPr="007E2F5B">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14:paraId="130D5900" w14:textId="77777777" w:rsidR="00EE1401" w:rsidRPr="007E2F5B" w:rsidRDefault="00EE1401" w:rsidP="00EE1401">
      <w:pPr>
        <w:spacing w:after="0"/>
        <w:ind w:left="181"/>
        <w:jc w:val="both"/>
        <w:rPr>
          <w:rFonts w:ascii="Times New Roman" w:eastAsia="Times New Roman" w:hAnsi="Times New Roman" w:cs="Times New Roman"/>
          <w:bCs/>
          <w:sz w:val="24"/>
          <w:szCs w:val="24"/>
        </w:rPr>
      </w:pPr>
    </w:p>
    <w:p w14:paraId="197AE474" w14:textId="77777777" w:rsidR="001033CA" w:rsidRDefault="00795FF9" w:rsidP="006C389D">
      <w:pPr>
        <w:spacing w:after="0"/>
        <w:jc w:val="both"/>
        <w:rPr>
          <w:rFonts w:ascii="Times New Roman" w:eastAsia="Times New Roman" w:hAnsi="Times New Roman" w:cs="Times New Roman"/>
          <w:b/>
          <w:bCs/>
          <w:sz w:val="24"/>
          <w:szCs w:val="24"/>
          <w:u w:val="single"/>
        </w:rPr>
      </w:pPr>
      <w:r w:rsidRPr="007E2F5B">
        <w:rPr>
          <w:rFonts w:ascii="Times New Roman" w:eastAsia="Times New Roman" w:hAnsi="Times New Roman" w:cs="Times New Roman"/>
          <w:b/>
          <w:bCs/>
          <w:sz w:val="24"/>
          <w:szCs w:val="24"/>
          <w:u w:val="single"/>
        </w:rPr>
        <w:t>Monitorizarea</w:t>
      </w:r>
    </w:p>
    <w:p w14:paraId="18B0FEC0" w14:textId="1A9AF0AA" w:rsidR="00795FF9" w:rsidRPr="001033CA" w:rsidRDefault="00795FF9" w:rsidP="006C389D">
      <w:pPr>
        <w:spacing w:after="0"/>
        <w:ind w:firstLine="357"/>
        <w:jc w:val="both"/>
        <w:rPr>
          <w:rFonts w:ascii="Times New Roman" w:eastAsia="Times New Roman" w:hAnsi="Times New Roman" w:cs="Times New Roman"/>
          <w:b/>
          <w:bCs/>
          <w:sz w:val="24"/>
          <w:szCs w:val="24"/>
          <w:u w:val="single"/>
        </w:rPr>
      </w:pPr>
      <w:r w:rsidRPr="007E2F5B">
        <w:rPr>
          <w:rFonts w:ascii="Times New Roman" w:eastAsia="Times New Roman" w:hAnsi="Times New Roman" w:cs="Times New Roman"/>
          <w:b/>
          <w:bCs/>
          <w:sz w:val="24"/>
          <w:szCs w:val="24"/>
        </w:rPr>
        <w:t>În timpul implementării proiectului:</w:t>
      </w:r>
      <w:r w:rsidRPr="007E2F5B">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5929D6E7" w14:textId="77777777" w:rsidR="00795FF9" w:rsidRPr="007E2F5B" w:rsidRDefault="00795FF9" w:rsidP="006C389D">
      <w:pPr>
        <w:numPr>
          <w:ilvl w:val="0"/>
          <w:numId w:val="6"/>
        </w:numPr>
        <w:spacing w:after="0"/>
        <w:ind w:left="714" w:hanging="357"/>
        <w:jc w:val="both"/>
        <w:rPr>
          <w:rFonts w:ascii="Times New Roman" w:eastAsia="Times New Roman" w:hAnsi="Times New Roman" w:cs="Times New Roman"/>
          <w:bCs/>
          <w:sz w:val="24"/>
          <w:szCs w:val="24"/>
        </w:rPr>
      </w:pPr>
      <w:r w:rsidRPr="007E2F5B">
        <w:rPr>
          <w:rFonts w:ascii="Times New Roman" w:eastAsia="Times New Roman" w:hAnsi="Times New Roman" w:cs="Times New Roman"/>
          <w:bCs/>
          <w:sz w:val="24"/>
          <w:szCs w:val="24"/>
        </w:rPr>
        <w:t>buna funcţionare a utilajelor;</w:t>
      </w:r>
    </w:p>
    <w:p w14:paraId="35263CE0" w14:textId="77777777" w:rsidR="00795FF9" w:rsidRPr="007E2F5B" w:rsidRDefault="00795FF9" w:rsidP="006C389D">
      <w:pPr>
        <w:numPr>
          <w:ilvl w:val="0"/>
          <w:numId w:val="6"/>
        </w:numPr>
        <w:spacing w:after="0"/>
        <w:ind w:left="714" w:hanging="357"/>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monitorizarea cantităţilor de  deşeuri generate;</w:t>
      </w:r>
    </w:p>
    <w:p w14:paraId="16FA38DE" w14:textId="77777777" w:rsidR="00795FF9" w:rsidRPr="007E2F5B" w:rsidRDefault="00795FF9" w:rsidP="006C389D">
      <w:pPr>
        <w:numPr>
          <w:ilvl w:val="0"/>
          <w:numId w:val="6"/>
        </w:numPr>
        <w:spacing w:after="0"/>
        <w:ind w:left="714" w:hanging="357"/>
        <w:jc w:val="both"/>
        <w:rPr>
          <w:rFonts w:ascii="Times New Roman" w:eastAsia="Times New Roman" w:hAnsi="Times New Roman" w:cs="Times New Roman"/>
          <w:bCs/>
          <w:sz w:val="24"/>
          <w:szCs w:val="24"/>
        </w:rPr>
      </w:pPr>
      <w:r w:rsidRPr="007E2F5B">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57850E80" w14:textId="17433863" w:rsidR="007D62A3" w:rsidRPr="007E2F5B" w:rsidRDefault="00795FF9" w:rsidP="006C389D">
      <w:pPr>
        <w:numPr>
          <w:ilvl w:val="0"/>
          <w:numId w:val="6"/>
        </w:numPr>
        <w:spacing w:after="0"/>
        <w:ind w:left="714" w:hanging="357"/>
        <w:jc w:val="both"/>
        <w:rPr>
          <w:rFonts w:ascii="Times New Roman" w:eastAsia="Times New Roman" w:hAnsi="Times New Roman" w:cs="Times New Roman"/>
          <w:b/>
          <w:sz w:val="24"/>
          <w:szCs w:val="24"/>
        </w:rPr>
      </w:pPr>
      <w:r w:rsidRPr="007E2F5B">
        <w:rPr>
          <w:rFonts w:ascii="Times New Roman" w:eastAsia="Times New Roman" w:hAnsi="Times New Roman" w:cs="Times New Roman"/>
          <w:sz w:val="24"/>
          <w:szCs w:val="24"/>
        </w:rPr>
        <w:t>se vor lua toate măsurile pentru evitarea poluărilor accidentale, iar în cazul producerii unor astfel de incidente, se va acţiona imediat  pentru a stopa, co</w:t>
      </w:r>
      <w:r w:rsidR="00624400" w:rsidRPr="007E2F5B">
        <w:rPr>
          <w:rFonts w:ascii="Times New Roman" w:eastAsia="Times New Roman" w:hAnsi="Times New Roman" w:cs="Times New Roman"/>
          <w:sz w:val="24"/>
          <w:szCs w:val="24"/>
        </w:rPr>
        <w:t>ntrola, izola, elimina poluarea.</w:t>
      </w:r>
      <w:r w:rsidRPr="007E2F5B">
        <w:rPr>
          <w:rFonts w:ascii="Times New Roman" w:eastAsia="Times New Roman" w:hAnsi="Times New Roman" w:cs="Times New Roman"/>
          <w:sz w:val="24"/>
          <w:szCs w:val="24"/>
        </w:rPr>
        <w:t xml:space="preserve"> </w:t>
      </w:r>
    </w:p>
    <w:p w14:paraId="1BFDE0EC" w14:textId="77777777" w:rsidR="001033CA" w:rsidRDefault="001033CA" w:rsidP="006C389D">
      <w:pPr>
        <w:shd w:val="clear" w:color="auto" w:fill="FFFFFF"/>
        <w:spacing w:after="120"/>
        <w:ind w:firstLine="708"/>
        <w:jc w:val="both"/>
        <w:rPr>
          <w:rFonts w:ascii="Times New Roman" w:eastAsia="Times New Roman" w:hAnsi="Times New Roman" w:cs="Times New Roman"/>
          <w:i/>
          <w:sz w:val="24"/>
          <w:szCs w:val="24"/>
          <w:lang w:eastAsia="ro-RO"/>
        </w:rPr>
      </w:pPr>
      <w:r w:rsidRPr="00817DFD">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817DFD">
        <w:rPr>
          <w:rFonts w:ascii="Times New Roman" w:hAnsi="Times New Roman" w:cs="Times New Roman"/>
          <w:b/>
          <w:i/>
          <w:color w:val="000000"/>
          <w:sz w:val="24"/>
          <w:szCs w:val="24"/>
        </w:rPr>
        <w:t>evaluarea impactului asupra corpurilor de apă</w:t>
      </w:r>
      <w:r w:rsidRPr="00817DFD">
        <w:rPr>
          <w:rFonts w:ascii="Times New Roman" w:eastAsia="Times New Roman" w:hAnsi="Times New Roman" w:cs="Times New Roman"/>
          <w:i/>
          <w:sz w:val="24"/>
          <w:szCs w:val="24"/>
          <w:lang w:eastAsia="ro-RO"/>
        </w:rPr>
        <w:t>.</w:t>
      </w:r>
    </w:p>
    <w:p w14:paraId="4B0505B8" w14:textId="75AA6E49" w:rsidR="00396BA4" w:rsidRPr="007E2F5B" w:rsidRDefault="00396BA4" w:rsidP="006C389D">
      <w:pPr>
        <w:shd w:val="clear" w:color="auto" w:fill="FFFFFF"/>
        <w:spacing w:after="120"/>
        <w:ind w:firstLine="708"/>
        <w:jc w:val="both"/>
        <w:rPr>
          <w:rFonts w:ascii="Times New Roman" w:hAnsi="Times New Roman" w:cs="Times New Roman"/>
          <w:sz w:val="24"/>
          <w:szCs w:val="24"/>
        </w:rPr>
      </w:pPr>
      <w:r w:rsidRPr="007E2F5B">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7E2F5B" w:rsidRDefault="00396BA4" w:rsidP="006C389D">
      <w:pPr>
        <w:shd w:val="clear" w:color="auto" w:fill="FFFFFF"/>
        <w:spacing w:after="120"/>
        <w:ind w:firstLine="708"/>
        <w:jc w:val="both"/>
        <w:rPr>
          <w:rFonts w:ascii="Times New Roman" w:hAnsi="Times New Roman" w:cs="Times New Roman"/>
          <w:sz w:val="24"/>
          <w:szCs w:val="24"/>
        </w:rPr>
      </w:pPr>
      <w:bookmarkStart w:id="8" w:name="do|ax5^I|pa35"/>
      <w:bookmarkEnd w:id="8"/>
      <w:r w:rsidRPr="007E2F5B">
        <w:rPr>
          <w:rStyle w:val="tpa"/>
          <w:rFonts w:ascii="Times New Roman" w:hAnsi="Times New Roman" w:cs="Times New Roman"/>
          <w:sz w:val="24"/>
          <w:szCs w:val="24"/>
        </w:rPr>
        <w:lastRenderedPageBreak/>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331AC5">
        <w:fldChar w:fldCharType="begin"/>
      </w:r>
      <w:r w:rsidR="00331AC5">
        <w:instrText xml:space="preserve"> HYPERLINK "https://idrept.ro/00079384.htm" </w:instrText>
      </w:r>
      <w:r w:rsidR="00331AC5">
        <w:fldChar w:fldCharType="separate"/>
      </w:r>
      <w:r w:rsidRPr="007E2F5B">
        <w:rPr>
          <w:rStyle w:val="Hyperlink"/>
          <w:rFonts w:ascii="Times New Roman" w:hAnsi="Times New Roman" w:cs="Times New Roman"/>
          <w:b/>
          <w:bCs/>
          <w:color w:val="auto"/>
          <w:sz w:val="24"/>
          <w:szCs w:val="24"/>
        </w:rPr>
        <w:t>554/2004</w:t>
      </w:r>
      <w:r w:rsidR="00331AC5">
        <w:rPr>
          <w:rStyle w:val="Hyperlink"/>
          <w:rFonts w:ascii="Times New Roman" w:hAnsi="Times New Roman" w:cs="Times New Roman"/>
          <w:b/>
          <w:bCs/>
          <w:color w:val="auto"/>
          <w:sz w:val="24"/>
          <w:szCs w:val="24"/>
        </w:rPr>
        <w:fldChar w:fldCharType="end"/>
      </w:r>
      <w:r w:rsidRPr="007E2F5B">
        <w:rPr>
          <w:rStyle w:val="tpa"/>
          <w:rFonts w:ascii="Times New Roman" w:hAnsi="Times New Roman" w:cs="Times New Roman"/>
          <w:sz w:val="24"/>
          <w:szCs w:val="24"/>
        </w:rPr>
        <w:t>, cu modificările şi completările ulterioare.</w:t>
      </w:r>
    </w:p>
    <w:p w14:paraId="4E7AA004" w14:textId="77777777" w:rsidR="00396BA4" w:rsidRPr="007E2F5B" w:rsidRDefault="00396BA4" w:rsidP="006C389D">
      <w:pPr>
        <w:shd w:val="clear" w:color="auto" w:fill="FFFFFF"/>
        <w:spacing w:after="120"/>
        <w:ind w:firstLine="708"/>
        <w:jc w:val="both"/>
        <w:rPr>
          <w:rFonts w:ascii="Times New Roman" w:hAnsi="Times New Roman" w:cs="Times New Roman"/>
          <w:sz w:val="24"/>
          <w:szCs w:val="24"/>
        </w:rPr>
      </w:pPr>
      <w:bookmarkStart w:id="9" w:name="do|ax5^I|pa36"/>
      <w:bookmarkEnd w:id="9"/>
      <w:r w:rsidRPr="007E2F5B">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1598A3A" w14:textId="77777777" w:rsidR="00396BA4" w:rsidRPr="007E2F5B" w:rsidRDefault="00396BA4" w:rsidP="006C389D">
      <w:pPr>
        <w:shd w:val="clear" w:color="auto" w:fill="FFFFFF"/>
        <w:spacing w:after="120"/>
        <w:ind w:firstLine="708"/>
        <w:jc w:val="both"/>
        <w:rPr>
          <w:rFonts w:ascii="Times New Roman" w:hAnsi="Times New Roman" w:cs="Times New Roman"/>
          <w:sz w:val="24"/>
          <w:szCs w:val="24"/>
        </w:rPr>
      </w:pPr>
      <w:bookmarkStart w:id="10" w:name="do|ax5^I|pa37"/>
      <w:bookmarkEnd w:id="10"/>
      <w:r w:rsidRPr="007E2F5B">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7E2F5B" w:rsidRDefault="00396BA4" w:rsidP="006C389D">
      <w:pPr>
        <w:shd w:val="clear" w:color="auto" w:fill="FFFFFF"/>
        <w:spacing w:after="120"/>
        <w:ind w:firstLine="708"/>
        <w:jc w:val="both"/>
        <w:rPr>
          <w:rFonts w:ascii="Times New Roman" w:hAnsi="Times New Roman" w:cs="Times New Roman"/>
          <w:sz w:val="24"/>
          <w:szCs w:val="24"/>
        </w:rPr>
      </w:pPr>
      <w:bookmarkStart w:id="11" w:name="do|ax5^I|pa38"/>
      <w:bookmarkEnd w:id="11"/>
      <w:r w:rsidRPr="007E2F5B">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7E2F5B" w:rsidRDefault="00396BA4" w:rsidP="006C389D">
      <w:pPr>
        <w:shd w:val="clear" w:color="auto" w:fill="FFFFFF"/>
        <w:spacing w:after="120"/>
        <w:ind w:firstLine="708"/>
        <w:jc w:val="both"/>
        <w:rPr>
          <w:rFonts w:ascii="Times New Roman" w:hAnsi="Times New Roman" w:cs="Times New Roman"/>
          <w:sz w:val="24"/>
          <w:szCs w:val="24"/>
        </w:rPr>
      </w:pPr>
      <w:bookmarkStart w:id="12" w:name="do|ax5^I|pa39"/>
      <w:bookmarkEnd w:id="12"/>
      <w:r w:rsidRPr="007E2F5B">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7E2F5B" w:rsidRDefault="00396BA4" w:rsidP="006C389D">
      <w:pPr>
        <w:shd w:val="clear" w:color="auto" w:fill="FFFFFF"/>
        <w:spacing w:after="120"/>
        <w:ind w:firstLine="708"/>
        <w:jc w:val="both"/>
        <w:rPr>
          <w:rFonts w:ascii="Times New Roman" w:hAnsi="Times New Roman" w:cs="Times New Roman"/>
          <w:sz w:val="24"/>
          <w:szCs w:val="24"/>
        </w:rPr>
      </w:pPr>
      <w:bookmarkStart w:id="13" w:name="do|ax5^I|pa40"/>
      <w:bookmarkEnd w:id="13"/>
      <w:r w:rsidRPr="007E2F5B">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14:paraId="0B370F9B" w14:textId="5A5E541F" w:rsidR="00A952E4" w:rsidRPr="007E2F5B" w:rsidRDefault="00396BA4" w:rsidP="006C389D">
      <w:pPr>
        <w:shd w:val="clear" w:color="auto" w:fill="FFFFFF"/>
        <w:spacing w:after="120"/>
        <w:ind w:firstLine="708"/>
        <w:jc w:val="both"/>
        <w:rPr>
          <w:rFonts w:ascii="Times New Roman" w:hAnsi="Times New Roman" w:cs="Times New Roman"/>
          <w:sz w:val="24"/>
          <w:szCs w:val="24"/>
        </w:rPr>
      </w:pPr>
      <w:bookmarkStart w:id="14" w:name="do|ax5^I|pa41"/>
      <w:bookmarkEnd w:id="14"/>
      <w:r w:rsidRPr="007E2F5B">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00331AC5">
        <w:fldChar w:fldCharType="begin"/>
      </w:r>
      <w:r w:rsidR="00331AC5">
        <w:instrText xml:space="preserve"> HYPERLINK "https://idrept.ro/00079384.htm" </w:instrText>
      </w:r>
      <w:r w:rsidR="00331AC5">
        <w:fldChar w:fldCharType="separate"/>
      </w:r>
      <w:r w:rsidRPr="007E2F5B">
        <w:rPr>
          <w:rStyle w:val="Hyperlink"/>
          <w:rFonts w:ascii="Times New Roman" w:hAnsi="Times New Roman" w:cs="Times New Roman"/>
          <w:b/>
          <w:bCs/>
          <w:color w:val="auto"/>
          <w:sz w:val="24"/>
          <w:szCs w:val="24"/>
        </w:rPr>
        <w:t>554/2004</w:t>
      </w:r>
      <w:r w:rsidR="00331AC5">
        <w:rPr>
          <w:rStyle w:val="Hyperlink"/>
          <w:rFonts w:ascii="Times New Roman" w:hAnsi="Times New Roman" w:cs="Times New Roman"/>
          <w:b/>
          <w:bCs/>
          <w:color w:val="auto"/>
          <w:sz w:val="24"/>
          <w:szCs w:val="24"/>
        </w:rPr>
        <w:fldChar w:fldCharType="end"/>
      </w:r>
      <w:r w:rsidRPr="007E2F5B">
        <w:rPr>
          <w:rStyle w:val="tpa"/>
          <w:rFonts w:ascii="Times New Roman" w:hAnsi="Times New Roman" w:cs="Times New Roman"/>
          <w:sz w:val="24"/>
          <w:szCs w:val="24"/>
        </w:rPr>
        <w:t>, cu modificările şi completările ulterioare.</w:t>
      </w:r>
    </w:p>
    <w:p w14:paraId="58B6A1A3" w14:textId="77777777" w:rsidR="00D41BF2" w:rsidRDefault="0027460B" w:rsidP="0027460B">
      <w:pPr>
        <w:spacing w:after="0" w:line="240" w:lineRule="auto"/>
        <w:ind w:left="720"/>
        <w:rPr>
          <w:rFonts w:ascii="Times New Roman" w:eastAsia="Times New Roman" w:hAnsi="Times New Roman" w:cs="Times New Roman"/>
          <w:b/>
          <w:sz w:val="24"/>
          <w:szCs w:val="24"/>
          <w:lang w:eastAsia="ro-RO"/>
        </w:rPr>
      </w:pPr>
      <w:r w:rsidRPr="007E2F5B">
        <w:rPr>
          <w:rFonts w:ascii="Times New Roman" w:eastAsia="Times New Roman" w:hAnsi="Times New Roman" w:cs="Times New Roman"/>
          <w:b/>
          <w:sz w:val="24"/>
          <w:szCs w:val="24"/>
          <w:lang w:eastAsia="ro-RO"/>
        </w:rPr>
        <w:t xml:space="preserve">                                                   </w:t>
      </w:r>
    </w:p>
    <w:p w14:paraId="308E70B5" w14:textId="02E77AE3" w:rsidR="001033CA" w:rsidRPr="007D62A3" w:rsidRDefault="00572950" w:rsidP="00572950">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                                                                   </w:t>
      </w:r>
      <w:r w:rsidR="001033CA" w:rsidRPr="007D62A3">
        <w:rPr>
          <w:rFonts w:ascii="Times New Roman" w:eastAsia="Calibri" w:hAnsi="Times New Roman" w:cs="Times New Roman"/>
          <w:b/>
          <w:lang w:val="en-US"/>
        </w:rPr>
        <w:t>DIRECTOR EXECUTIV,</w:t>
      </w:r>
    </w:p>
    <w:p w14:paraId="63869955" w14:textId="19C3AD99" w:rsidR="001033CA" w:rsidRDefault="001033CA" w:rsidP="001033CA">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r w:rsidR="00572950">
        <w:rPr>
          <w:rFonts w:ascii="Times New Roman" w:eastAsia="Calibri" w:hAnsi="Times New Roman" w:cs="Times New Roman"/>
          <w:b/>
          <w:lang w:val="en-US"/>
        </w:rPr>
        <w:t xml:space="preserve">  </w:t>
      </w:r>
      <w:r w:rsidRPr="007D62A3">
        <w:rPr>
          <w:rFonts w:ascii="Times New Roman" w:eastAsia="Calibri" w:hAnsi="Times New Roman" w:cs="Times New Roman"/>
          <w:b/>
          <w:lang w:val="en-US"/>
        </w:rPr>
        <w:t>Laura Gabriela BRICEAG</w:t>
      </w:r>
    </w:p>
    <w:p w14:paraId="3DB539F4" w14:textId="77777777" w:rsidR="001033CA" w:rsidRDefault="001033CA" w:rsidP="001033CA">
      <w:pPr>
        <w:spacing w:after="0" w:line="240" w:lineRule="auto"/>
        <w:rPr>
          <w:rFonts w:ascii="Times New Roman" w:eastAsia="Calibri" w:hAnsi="Times New Roman" w:cs="Times New Roman"/>
          <w:b/>
          <w:lang w:val="en-US"/>
        </w:rPr>
      </w:pPr>
    </w:p>
    <w:p w14:paraId="6C7D2AF1" w14:textId="77777777" w:rsidR="001033CA" w:rsidRPr="007D62A3" w:rsidRDefault="001033CA" w:rsidP="001033CA">
      <w:pPr>
        <w:spacing w:after="0" w:line="240" w:lineRule="auto"/>
        <w:rPr>
          <w:rFonts w:ascii="Times New Roman" w:eastAsia="Calibri" w:hAnsi="Times New Roman" w:cs="Times New Roman"/>
          <w:b/>
          <w:lang w:val="en-US"/>
        </w:rPr>
      </w:pPr>
    </w:p>
    <w:p w14:paraId="18E54F92" w14:textId="27986A16" w:rsidR="001033CA" w:rsidRPr="007D62A3" w:rsidRDefault="001033CA" w:rsidP="001033CA">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r w:rsidR="00572950">
        <w:rPr>
          <w:rFonts w:ascii="Times New Roman" w:eastAsia="Calibri" w:hAnsi="Times New Roman" w:cs="Times New Roman"/>
          <w:b/>
          <w:lang w:val="en-US"/>
        </w:rPr>
        <w:t xml:space="preserve">   </w:t>
      </w:r>
      <w:proofErr w:type="spellStart"/>
      <w:r w:rsidRPr="007D62A3">
        <w:rPr>
          <w:rFonts w:ascii="Times New Roman" w:eastAsia="Calibri" w:hAnsi="Times New Roman" w:cs="Times New Roman"/>
          <w:b/>
          <w:lang w:val="en-US"/>
        </w:rPr>
        <w:t>Șef</w:t>
      </w:r>
      <w:proofErr w:type="spellEnd"/>
      <w:r w:rsidRPr="007D62A3">
        <w:rPr>
          <w:rFonts w:ascii="Times New Roman" w:eastAsia="Calibri" w:hAnsi="Times New Roman" w:cs="Times New Roman"/>
          <w:b/>
          <w:lang w:val="en-US"/>
        </w:rPr>
        <w:t xml:space="preserve"> </w:t>
      </w:r>
      <w:proofErr w:type="spellStart"/>
      <w:r w:rsidRPr="007D62A3">
        <w:rPr>
          <w:rFonts w:ascii="Times New Roman" w:eastAsia="Calibri" w:hAnsi="Times New Roman" w:cs="Times New Roman"/>
          <w:b/>
          <w:lang w:val="en-US"/>
        </w:rPr>
        <w:t>Serviciu</w:t>
      </w:r>
      <w:proofErr w:type="spellEnd"/>
      <w:r w:rsidRPr="007D62A3">
        <w:rPr>
          <w:rFonts w:ascii="Times New Roman" w:eastAsia="Calibri" w:hAnsi="Times New Roman" w:cs="Times New Roman"/>
          <w:b/>
          <w:lang w:val="en-US"/>
        </w:rPr>
        <w:t xml:space="preserve"> A.A.A,                                                                         </w:t>
      </w:r>
      <w:r w:rsidR="00572950">
        <w:rPr>
          <w:rFonts w:ascii="Times New Roman" w:eastAsia="Calibri" w:hAnsi="Times New Roman" w:cs="Times New Roman"/>
          <w:b/>
          <w:lang w:val="en-US"/>
        </w:rPr>
        <w:t xml:space="preserve">                 </w:t>
      </w:r>
      <w:r w:rsidRPr="007D62A3">
        <w:rPr>
          <w:rFonts w:ascii="Times New Roman" w:eastAsia="Calibri" w:hAnsi="Times New Roman" w:cs="Times New Roman"/>
          <w:b/>
          <w:lang w:val="en-US"/>
        </w:rPr>
        <w:t xml:space="preserve">  </w:t>
      </w:r>
      <w:proofErr w:type="spellStart"/>
      <w:r w:rsidRPr="007D62A3">
        <w:rPr>
          <w:rFonts w:ascii="Times New Roman" w:eastAsia="Calibri" w:hAnsi="Times New Roman" w:cs="Times New Roman"/>
          <w:b/>
          <w:lang w:val="en-US"/>
        </w:rPr>
        <w:t>Întocmit</w:t>
      </w:r>
      <w:proofErr w:type="spellEnd"/>
      <w:r w:rsidRPr="007D62A3">
        <w:rPr>
          <w:rFonts w:ascii="Times New Roman" w:eastAsia="Calibri" w:hAnsi="Times New Roman" w:cs="Times New Roman"/>
          <w:b/>
          <w:lang w:val="en-US"/>
        </w:rPr>
        <w:t>,</w:t>
      </w:r>
    </w:p>
    <w:p w14:paraId="1CA87001" w14:textId="1D8A640C" w:rsidR="001033CA" w:rsidRDefault="001033CA" w:rsidP="00EE1401">
      <w:pPr>
        <w:tabs>
          <w:tab w:val="left" w:pos="7200"/>
          <w:tab w:val="left" w:pos="7380"/>
        </w:tabs>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r w:rsidR="00572950">
        <w:rPr>
          <w:rFonts w:ascii="Times New Roman" w:eastAsia="Calibri" w:hAnsi="Times New Roman" w:cs="Times New Roman"/>
          <w:b/>
          <w:lang w:val="en-US"/>
        </w:rPr>
        <w:t xml:space="preserve">   </w:t>
      </w:r>
      <w:r w:rsidRPr="007D62A3">
        <w:rPr>
          <w:rFonts w:ascii="Times New Roman" w:eastAsia="Calibri" w:hAnsi="Times New Roman" w:cs="Times New Roman"/>
          <w:b/>
          <w:lang w:val="en-US"/>
        </w:rPr>
        <w:t xml:space="preserve">Maria MORCOAȘE                                                                     </w:t>
      </w:r>
      <w:r>
        <w:rPr>
          <w:rFonts w:ascii="Times New Roman" w:eastAsia="Calibri" w:hAnsi="Times New Roman" w:cs="Times New Roman"/>
          <w:b/>
          <w:lang w:val="en-US"/>
        </w:rPr>
        <w:t xml:space="preserve">                  </w:t>
      </w:r>
      <w:r w:rsidRPr="007D62A3">
        <w:rPr>
          <w:rFonts w:ascii="Times New Roman" w:eastAsia="Calibri" w:hAnsi="Times New Roman" w:cs="Times New Roman"/>
          <w:b/>
          <w:lang w:val="en-US"/>
        </w:rPr>
        <w:t xml:space="preserve"> </w:t>
      </w:r>
      <w:r>
        <w:rPr>
          <w:rFonts w:ascii="Times New Roman" w:eastAsia="Calibri" w:hAnsi="Times New Roman" w:cs="Times New Roman"/>
          <w:b/>
          <w:lang w:val="en-US"/>
        </w:rPr>
        <w:t xml:space="preserve"> </w:t>
      </w:r>
      <w:proofErr w:type="spellStart"/>
      <w:proofErr w:type="gramStart"/>
      <w:r w:rsidRPr="007D62A3">
        <w:rPr>
          <w:rFonts w:ascii="Times New Roman" w:eastAsia="Calibri" w:hAnsi="Times New Roman" w:cs="Times New Roman"/>
          <w:b/>
          <w:lang w:val="en-US"/>
        </w:rPr>
        <w:t>consilier</w:t>
      </w:r>
      <w:proofErr w:type="spellEnd"/>
      <w:r w:rsidRPr="007D62A3">
        <w:rPr>
          <w:rFonts w:ascii="Times New Roman" w:eastAsia="Calibri" w:hAnsi="Times New Roman" w:cs="Times New Roman"/>
          <w:b/>
          <w:lang w:val="en-US"/>
        </w:rPr>
        <w:t xml:space="preserve">  A.A.A</w:t>
      </w:r>
      <w:proofErr w:type="gramEnd"/>
      <w:r w:rsidRPr="007D62A3">
        <w:rPr>
          <w:rFonts w:ascii="Times New Roman" w:eastAsia="Calibri" w:hAnsi="Times New Roman" w:cs="Times New Roman"/>
          <w:b/>
          <w:lang w:val="en-US"/>
        </w:rPr>
        <w:t>.</w:t>
      </w:r>
    </w:p>
    <w:p w14:paraId="302A5CCC" w14:textId="03F64BBD" w:rsidR="001033CA" w:rsidRDefault="001033CA" w:rsidP="001033CA">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                                                                                                                       </w:t>
      </w:r>
      <w:r w:rsidRPr="007D62A3">
        <w:rPr>
          <w:rFonts w:ascii="Times New Roman" w:eastAsia="Calibri" w:hAnsi="Times New Roman" w:cs="Times New Roman"/>
          <w:b/>
          <w:lang w:val="en-US"/>
        </w:rPr>
        <w:t xml:space="preserve"> </w:t>
      </w:r>
      <w:r>
        <w:rPr>
          <w:rFonts w:ascii="Times New Roman" w:eastAsia="Calibri" w:hAnsi="Times New Roman" w:cs="Times New Roman"/>
          <w:b/>
          <w:lang w:val="en-US"/>
        </w:rPr>
        <w:t xml:space="preserve">     </w:t>
      </w:r>
      <w:r w:rsidR="00572950">
        <w:rPr>
          <w:rFonts w:ascii="Times New Roman" w:eastAsia="Calibri" w:hAnsi="Times New Roman" w:cs="Times New Roman"/>
          <w:b/>
          <w:lang w:val="en-US"/>
        </w:rPr>
        <w:t xml:space="preserve">  </w:t>
      </w:r>
      <w:bookmarkStart w:id="15" w:name="_GoBack"/>
      <w:bookmarkEnd w:id="15"/>
      <w:proofErr w:type="spellStart"/>
      <w:r w:rsidRPr="007D62A3">
        <w:rPr>
          <w:rFonts w:ascii="Times New Roman" w:eastAsia="Calibri" w:hAnsi="Times New Roman" w:cs="Times New Roman"/>
          <w:b/>
          <w:lang w:val="en-US"/>
        </w:rPr>
        <w:t>Raluca</w:t>
      </w:r>
      <w:proofErr w:type="spellEnd"/>
      <w:r w:rsidRPr="007D62A3">
        <w:rPr>
          <w:rFonts w:ascii="Times New Roman" w:eastAsia="Calibri" w:hAnsi="Times New Roman" w:cs="Times New Roman"/>
          <w:b/>
          <w:lang w:val="en-US"/>
        </w:rPr>
        <w:t xml:space="preserve"> Elena </w:t>
      </w:r>
      <w:r w:rsidR="00EE1401">
        <w:rPr>
          <w:rFonts w:ascii="Times New Roman" w:eastAsia="Calibri" w:hAnsi="Times New Roman" w:cs="Times New Roman"/>
          <w:b/>
          <w:lang w:val="en-US"/>
        </w:rPr>
        <w:t>IVAȘCU</w:t>
      </w:r>
    </w:p>
    <w:p w14:paraId="6436BFE5" w14:textId="77777777" w:rsidR="001033CA" w:rsidRPr="007D62A3" w:rsidRDefault="001033CA" w:rsidP="001033CA">
      <w:pPr>
        <w:spacing w:after="0" w:line="240" w:lineRule="auto"/>
        <w:rPr>
          <w:rFonts w:ascii="Times New Roman" w:eastAsia="Calibri" w:hAnsi="Times New Roman" w:cs="Times New Roman"/>
          <w:b/>
          <w:lang w:val="en-US"/>
        </w:rPr>
      </w:pPr>
    </w:p>
    <w:p w14:paraId="236CA077" w14:textId="77777777" w:rsidR="001033CA" w:rsidRPr="007D62A3" w:rsidRDefault="001033CA" w:rsidP="001033CA">
      <w:pPr>
        <w:spacing w:after="0" w:line="240" w:lineRule="auto"/>
        <w:rPr>
          <w:rFonts w:ascii="Times New Roman" w:eastAsia="Calibri" w:hAnsi="Times New Roman" w:cs="Times New Roman"/>
          <w:b/>
          <w:lang w:val="en-US"/>
        </w:rPr>
      </w:pPr>
    </w:p>
    <w:p w14:paraId="6F78EE88" w14:textId="612CD6DE" w:rsidR="001033CA" w:rsidRDefault="001033CA" w:rsidP="001033CA">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r w:rsidR="00572950">
        <w:rPr>
          <w:rFonts w:ascii="Times New Roman" w:eastAsia="Calibri" w:hAnsi="Times New Roman" w:cs="Times New Roman"/>
          <w:b/>
          <w:lang w:val="en-US"/>
        </w:rPr>
        <w:t xml:space="preserve">  </w:t>
      </w:r>
      <w:r w:rsidRPr="007D62A3">
        <w:rPr>
          <w:rFonts w:ascii="Times New Roman" w:eastAsia="Calibri" w:hAnsi="Times New Roman" w:cs="Times New Roman"/>
          <w:b/>
          <w:lang w:val="en-US"/>
        </w:rPr>
        <w:t xml:space="preserve"> </w:t>
      </w:r>
      <w:proofErr w:type="spellStart"/>
      <w:proofErr w:type="gramStart"/>
      <w:r w:rsidRPr="007D62A3">
        <w:rPr>
          <w:rFonts w:ascii="Times New Roman" w:eastAsia="Calibri" w:hAnsi="Times New Roman" w:cs="Times New Roman"/>
          <w:b/>
          <w:lang w:val="en-US"/>
        </w:rPr>
        <w:t>p.Sef</w:t>
      </w:r>
      <w:proofErr w:type="spellEnd"/>
      <w:proofErr w:type="gramEnd"/>
      <w:r w:rsidRPr="007D62A3">
        <w:rPr>
          <w:rFonts w:ascii="Times New Roman" w:eastAsia="Calibri" w:hAnsi="Times New Roman" w:cs="Times New Roman"/>
          <w:b/>
          <w:lang w:val="en-US"/>
        </w:rPr>
        <w:t xml:space="preserve"> </w:t>
      </w:r>
      <w:proofErr w:type="spellStart"/>
      <w:r w:rsidRPr="007D62A3">
        <w:rPr>
          <w:rFonts w:ascii="Times New Roman" w:eastAsia="Calibri" w:hAnsi="Times New Roman" w:cs="Times New Roman"/>
          <w:b/>
          <w:lang w:val="en-US"/>
        </w:rPr>
        <w:t>Serviciu</w:t>
      </w:r>
      <w:proofErr w:type="spellEnd"/>
      <w:r w:rsidRPr="007D62A3">
        <w:rPr>
          <w:rFonts w:ascii="Times New Roman" w:eastAsia="Calibri" w:hAnsi="Times New Roman" w:cs="Times New Roman"/>
          <w:b/>
          <w:lang w:val="en-US"/>
        </w:rPr>
        <w:t xml:space="preserve"> C.F.M.,                                                                 </w:t>
      </w:r>
      <w:r>
        <w:rPr>
          <w:rFonts w:ascii="Times New Roman" w:eastAsia="Calibri" w:hAnsi="Times New Roman" w:cs="Times New Roman"/>
          <w:b/>
          <w:lang w:val="en-US"/>
        </w:rPr>
        <w:t xml:space="preserve">                  </w:t>
      </w:r>
      <w:r w:rsidR="00572950">
        <w:rPr>
          <w:rFonts w:ascii="Times New Roman" w:eastAsia="Calibri" w:hAnsi="Times New Roman" w:cs="Times New Roman"/>
          <w:b/>
          <w:lang w:val="en-US"/>
        </w:rPr>
        <w:t xml:space="preserve">  </w:t>
      </w:r>
      <w:proofErr w:type="spellStart"/>
      <w:r w:rsidRPr="007D62A3">
        <w:rPr>
          <w:rFonts w:ascii="Times New Roman" w:eastAsia="Calibri" w:hAnsi="Times New Roman" w:cs="Times New Roman"/>
          <w:b/>
          <w:lang w:val="en-US"/>
        </w:rPr>
        <w:t>consilier</w:t>
      </w:r>
      <w:proofErr w:type="spellEnd"/>
      <w:r w:rsidRPr="007D62A3">
        <w:rPr>
          <w:rFonts w:ascii="Times New Roman" w:eastAsia="Calibri" w:hAnsi="Times New Roman" w:cs="Times New Roman"/>
          <w:b/>
          <w:lang w:val="en-US"/>
        </w:rPr>
        <w:t xml:space="preserve"> C.F.M. </w:t>
      </w:r>
    </w:p>
    <w:p w14:paraId="1954BAC4" w14:textId="4269D10D" w:rsidR="001033CA" w:rsidRPr="007D62A3" w:rsidRDefault="00572950" w:rsidP="001033CA">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               </w:t>
      </w:r>
      <w:proofErr w:type="spellStart"/>
      <w:r w:rsidR="001033CA">
        <w:rPr>
          <w:rFonts w:ascii="Times New Roman" w:eastAsia="Calibri" w:hAnsi="Times New Roman" w:cs="Times New Roman"/>
          <w:b/>
          <w:lang w:val="en-US"/>
        </w:rPr>
        <w:t>Dorela</w:t>
      </w:r>
      <w:proofErr w:type="spellEnd"/>
      <w:r w:rsidR="001033CA">
        <w:rPr>
          <w:rFonts w:ascii="Times New Roman" w:eastAsia="Calibri" w:hAnsi="Times New Roman" w:cs="Times New Roman"/>
          <w:b/>
          <w:lang w:val="en-US"/>
        </w:rPr>
        <w:t xml:space="preserve"> MIRICĂ                                                                                   </w:t>
      </w:r>
      <w:r w:rsidR="00EE1401">
        <w:rPr>
          <w:rFonts w:ascii="Times New Roman" w:eastAsia="Calibri" w:hAnsi="Times New Roman" w:cs="Times New Roman"/>
          <w:b/>
          <w:lang w:val="en-US"/>
        </w:rPr>
        <w:t xml:space="preserve">     </w:t>
      </w:r>
      <w:r w:rsidR="001033CA">
        <w:rPr>
          <w:rFonts w:ascii="Times New Roman" w:eastAsia="Calibri" w:hAnsi="Times New Roman" w:cs="Times New Roman"/>
          <w:b/>
          <w:lang w:val="en-US"/>
        </w:rPr>
        <w:t>Cornelia VLAICU</w:t>
      </w:r>
    </w:p>
    <w:p w14:paraId="628DBA42" w14:textId="5EFED4EB" w:rsidR="001033CA" w:rsidRPr="007D62A3" w:rsidRDefault="001033CA" w:rsidP="001033CA">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p>
    <w:p w14:paraId="4D9E5EDA" w14:textId="77777777" w:rsidR="0027460B" w:rsidRPr="007E2F5B" w:rsidRDefault="0027460B" w:rsidP="0027460B">
      <w:pPr>
        <w:spacing w:after="0" w:line="240" w:lineRule="auto"/>
        <w:rPr>
          <w:rFonts w:ascii="Times New Roman" w:eastAsia="Times New Roman" w:hAnsi="Times New Roman" w:cs="Times New Roman"/>
          <w:b/>
          <w:sz w:val="24"/>
          <w:szCs w:val="24"/>
          <w:lang w:eastAsia="ro-RO"/>
        </w:rPr>
      </w:pPr>
    </w:p>
    <w:p w14:paraId="431915D5" w14:textId="705881ED" w:rsidR="00624400" w:rsidRPr="007E2F5B" w:rsidRDefault="00624400" w:rsidP="0027460B">
      <w:pPr>
        <w:spacing w:after="0" w:line="240" w:lineRule="auto"/>
        <w:rPr>
          <w:rFonts w:ascii="Times New Roman" w:eastAsia="Calibri" w:hAnsi="Times New Roman" w:cs="Times New Roman"/>
          <w:b/>
          <w:lang w:val="en-US"/>
        </w:rPr>
      </w:pPr>
    </w:p>
    <w:sectPr w:rsidR="00624400" w:rsidRPr="007E2F5B" w:rsidSect="003A758B">
      <w:footerReference w:type="default" r:id="rId12"/>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183C4" w14:textId="77777777" w:rsidR="004976AD" w:rsidRDefault="004976AD" w:rsidP="00EE5AEC">
      <w:pPr>
        <w:spacing w:after="0" w:line="240" w:lineRule="auto"/>
      </w:pPr>
      <w:r>
        <w:separator/>
      </w:r>
    </w:p>
  </w:endnote>
  <w:endnote w:type="continuationSeparator" w:id="0">
    <w:p w14:paraId="6A7F8938" w14:textId="77777777" w:rsidR="004976AD" w:rsidRDefault="004976A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3D29" w14:textId="77777777" w:rsidR="003A281B" w:rsidRDefault="003A281B" w:rsidP="003A281B">
    <w:pPr>
      <w:pStyle w:val="Footer"/>
    </w:pPr>
  </w:p>
  <w:p w14:paraId="14D9F649" w14:textId="77777777" w:rsidR="003A281B" w:rsidRDefault="004976AD" w:rsidP="003A281B">
    <w:pPr>
      <w:pStyle w:val="Header"/>
      <w:jc w:val="center"/>
      <w:rPr>
        <w:rFonts w:ascii="Garamond" w:hAnsi="Garamond"/>
        <w:b/>
        <w:lang w:val="fr-FR"/>
      </w:rPr>
    </w:pPr>
    <w:r>
      <w:pict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6708140" r:id="rId2"/>
      </w:pict>
    </w:r>
    <w:r w:rsidR="003A281B">
      <w:rPr>
        <w:noProof/>
        <w:lang w:val="en-US"/>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sidR="003A281B">
      <w:rPr>
        <w:rFonts w:ascii="Garamond" w:hAnsi="Garamond"/>
        <w:lang w:val="fr-FR"/>
      </w:rPr>
      <w:t>Str</w:t>
    </w:r>
    <w:proofErr w:type="spellEnd"/>
    <w:r w:rsidR="003A281B">
      <w:rPr>
        <w:rFonts w:ascii="Garamond" w:hAnsi="Garamond"/>
        <w:lang w:val="fr-FR"/>
      </w:rPr>
      <w:t xml:space="preserve">. </w:t>
    </w:r>
    <w:proofErr w:type="spellStart"/>
    <w:r w:rsidR="003A281B">
      <w:rPr>
        <w:rFonts w:ascii="Garamond" w:hAnsi="Garamond"/>
        <w:lang w:val="fr-FR"/>
      </w:rPr>
      <w:t>Calea</w:t>
    </w:r>
    <w:proofErr w:type="spellEnd"/>
    <w:r w:rsidR="003A281B">
      <w:rPr>
        <w:rFonts w:ascii="Garamond" w:hAnsi="Garamond"/>
        <w:lang w:val="fr-FR"/>
      </w:rPr>
      <w:t xml:space="preserve"> </w:t>
    </w:r>
    <w:proofErr w:type="spellStart"/>
    <w:r w:rsidR="003A281B">
      <w:rPr>
        <w:rFonts w:ascii="Garamond" w:hAnsi="Garamond"/>
        <w:lang w:val="fr-FR"/>
      </w:rPr>
      <w:t>Ialomiţei</w:t>
    </w:r>
    <w:proofErr w:type="spellEnd"/>
    <w:r w:rsidR="003A281B">
      <w:rPr>
        <w:rFonts w:ascii="Garamond" w:hAnsi="Garamond"/>
        <w:lang w:val="fr-FR"/>
      </w:rPr>
      <w:t>,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3D690E71" w:rsidR="0027248F" w:rsidRDefault="0027248F" w:rsidP="00051258">
    <w:pPr>
      <w:pStyle w:val="Footer"/>
      <w:jc w:val="right"/>
    </w:pPr>
    <w:r>
      <w:fldChar w:fldCharType="begin"/>
    </w:r>
    <w:r>
      <w:instrText>PAGE   \* MERGEFORMAT</w:instrText>
    </w:r>
    <w:r>
      <w:fldChar w:fldCharType="separate"/>
    </w:r>
    <w:r w:rsidR="00EE140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C2831" w14:textId="77777777" w:rsidR="004976AD" w:rsidRDefault="004976AD" w:rsidP="00EE5AEC">
      <w:pPr>
        <w:spacing w:after="0" w:line="240" w:lineRule="auto"/>
      </w:pPr>
      <w:r>
        <w:separator/>
      </w:r>
    </w:p>
  </w:footnote>
  <w:footnote w:type="continuationSeparator" w:id="0">
    <w:p w14:paraId="2C7EE6D0" w14:textId="77777777" w:rsidR="004976AD" w:rsidRDefault="004976AD"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0078C"/>
    <w:multiLevelType w:val="hybridMultilevel"/>
    <w:tmpl w:val="FC84E8C4"/>
    <w:lvl w:ilvl="0" w:tplc="DD8A81C6">
      <w:numFmt w:val="bullet"/>
      <w:lvlText w:val="-"/>
      <w:lvlJc w:val="left"/>
      <w:pPr>
        <w:ind w:left="900" w:hanging="360"/>
      </w:pPr>
      <w:rPr>
        <w:rFonts w:ascii="Cambria" w:eastAsia="Calibri"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8">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3">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tentative="1">
      <w:start w:val="1"/>
      <w:numFmt w:val="bullet"/>
      <w:lvlText w:val="o"/>
      <w:lvlJc w:val="left"/>
      <w:pPr>
        <w:tabs>
          <w:tab w:val="num" w:pos="1230"/>
        </w:tabs>
        <w:ind w:left="1230" w:hanging="360"/>
      </w:pPr>
      <w:rPr>
        <w:rFonts w:ascii="Courier New" w:hAnsi="Courier New" w:cs="Courier New" w:hint="default"/>
      </w:rPr>
    </w:lvl>
    <w:lvl w:ilvl="2" w:tplc="04180005" w:tentative="1">
      <w:start w:val="1"/>
      <w:numFmt w:val="bullet"/>
      <w:lvlText w:val=""/>
      <w:lvlJc w:val="left"/>
      <w:pPr>
        <w:tabs>
          <w:tab w:val="num" w:pos="1950"/>
        </w:tabs>
        <w:ind w:left="1950" w:hanging="360"/>
      </w:pPr>
      <w:rPr>
        <w:rFonts w:ascii="Wingdings" w:hAnsi="Wingdings" w:hint="default"/>
      </w:rPr>
    </w:lvl>
    <w:lvl w:ilvl="3" w:tplc="04180001" w:tentative="1">
      <w:start w:val="1"/>
      <w:numFmt w:val="bullet"/>
      <w:lvlText w:val=""/>
      <w:lvlJc w:val="left"/>
      <w:pPr>
        <w:tabs>
          <w:tab w:val="num" w:pos="2670"/>
        </w:tabs>
        <w:ind w:left="2670" w:hanging="360"/>
      </w:pPr>
      <w:rPr>
        <w:rFonts w:ascii="Symbol" w:hAnsi="Symbol" w:hint="default"/>
      </w:rPr>
    </w:lvl>
    <w:lvl w:ilvl="4" w:tplc="04180003" w:tentative="1">
      <w:start w:val="1"/>
      <w:numFmt w:val="bullet"/>
      <w:lvlText w:val="o"/>
      <w:lvlJc w:val="left"/>
      <w:pPr>
        <w:tabs>
          <w:tab w:val="num" w:pos="3390"/>
        </w:tabs>
        <w:ind w:left="3390" w:hanging="360"/>
      </w:pPr>
      <w:rPr>
        <w:rFonts w:ascii="Courier New" w:hAnsi="Courier New" w:cs="Courier New" w:hint="default"/>
      </w:rPr>
    </w:lvl>
    <w:lvl w:ilvl="5" w:tplc="04180005" w:tentative="1">
      <w:start w:val="1"/>
      <w:numFmt w:val="bullet"/>
      <w:lvlText w:val=""/>
      <w:lvlJc w:val="left"/>
      <w:pPr>
        <w:tabs>
          <w:tab w:val="num" w:pos="4110"/>
        </w:tabs>
        <w:ind w:left="4110" w:hanging="360"/>
      </w:pPr>
      <w:rPr>
        <w:rFonts w:ascii="Wingdings" w:hAnsi="Wingdings" w:hint="default"/>
      </w:rPr>
    </w:lvl>
    <w:lvl w:ilvl="6" w:tplc="04180001" w:tentative="1">
      <w:start w:val="1"/>
      <w:numFmt w:val="bullet"/>
      <w:lvlText w:val=""/>
      <w:lvlJc w:val="left"/>
      <w:pPr>
        <w:tabs>
          <w:tab w:val="num" w:pos="4830"/>
        </w:tabs>
        <w:ind w:left="4830" w:hanging="360"/>
      </w:pPr>
      <w:rPr>
        <w:rFonts w:ascii="Symbol" w:hAnsi="Symbol" w:hint="default"/>
      </w:rPr>
    </w:lvl>
    <w:lvl w:ilvl="7" w:tplc="04180003" w:tentative="1">
      <w:start w:val="1"/>
      <w:numFmt w:val="bullet"/>
      <w:lvlText w:val="o"/>
      <w:lvlJc w:val="left"/>
      <w:pPr>
        <w:tabs>
          <w:tab w:val="num" w:pos="5550"/>
        </w:tabs>
        <w:ind w:left="5550" w:hanging="360"/>
      </w:pPr>
      <w:rPr>
        <w:rFonts w:ascii="Courier New" w:hAnsi="Courier New" w:cs="Courier New" w:hint="default"/>
      </w:rPr>
    </w:lvl>
    <w:lvl w:ilvl="8" w:tplc="04180005" w:tentative="1">
      <w:start w:val="1"/>
      <w:numFmt w:val="bullet"/>
      <w:lvlText w:val=""/>
      <w:lvlJc w:val="left"/>
      <w:pPr>
        <w:tabs>
          <w:tab w:val="num" w:pos="6270"/>
        </w:tabs>
        <w:ind w:left="6270" w:hanging="360"/>
      </w:pPr>
      <w:rPr>
        <w:rFonts w:ascii="Wingdings" w:hAnsi="Wingdings" w:hint="default"/>
      </w:rPr>
    </w:lvl>
  </w:abstractNum>
  <w:abstractNum w:abstractNumId="15">
    <w:nsid w:val="307D6EB2"/>
    <w:multiLevelType w:val="hybridMultilevel"/>
    <w:tmpl w:val="CC1CD6B6"/>
    <w:lvl w:ilvl="0" w:tplc="3976D3BE">
      <w:start w:val="1"/>
      <w:numFmt w:val="bullet"/>
      <w:lvlText w:val="-"/>
      <w:lvlJc w:val="left"/>
      <w:pPr>
        <w:tabs>
          <w:tab w:val="num" w:pos="360"/>
        </w:tabs>
        <w:ind w:left="360" w:hanging="360"/>
      </w:pPr>
      <w:rPr>
        <w:rFonts w:ascii="Garamond" w:hAnsi="Garamond" w:hint="default"/>
        <w:color w:val="auto"/>
      </w:rPr>
    </w:lvl>
    <w:lvl w:ilvl="1" w:tplc="BE4AA5AA">
      <w:start w:val="1"/>
      <w:numFmt w:val="bullet"/>
      <w:lvlText w:val="-"/>
      <w:lvlJc w:val="left"/>
      <w:pPr>
        <w:tabs>
          <w:tab w:val="num" w:pos="360"/>
        </w:tabs>
        <w:ind w:left="360" w:hanging="360"/>
      </w:pPr>
      <w:rPr>
        <w:rFonts w:ascii="Garamond" w:hAnsi="Garamond"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21">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2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7">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9"/>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9"/>
  </w:num>
  <w:num w:numId="9">
    <w:abstractNumId w:val="13"/>
  </w:num>
  <w:num w:numId="10">
    <w:abstractNumId w:val="5"/>
  </w:num>
  <w:num w:numId="11">
    <w:abstractNumId w:val="0"/>
  </w:num>
  <w:num w:numId="12">
    <w:abstractNumId w:val="3"/>
  </w:num>
  <w:num w:numId="13">
    <w:abstractNumId w:val="24"/>
  </w:num>
  <w:num w:numId="14">
    <w:abstractNumId w:val="24"/>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32"/>
  </w:num>
  <w:num w:numId="16">
    <w:abstractNumId w:val="7"/>
  </w:num>
  <w:num w:numId="17">
    <w:abstractNumId w:val="28"/>
  </w:num>
  <w:num w:numId="18">
    <w:abstractNumId w:val="16"/>
  </w:num>
  <w:num w:numId="19">
    <w:abstractNumId w:val="22"/>
  </w:num>
  <w:num w:numId="20">
    <w:abstractNumId w:val="31"/>
  </w:num>
  <w:num w:numId="21">
    <w:abstractNumId w:val="4"/>
  </w:num>
  <w:num w:numId="22">
    <w:abstractNumId w:val="18"/>
  </w:num>
  <w:num w:numId="23">
    <w:abstractNumId w:val="23"/>
  </w:num>
  <w:num w:numId="24">
    <w:abstractNumId w:val="26"/>
  </w:num>
  <w:num w:numId="25">
    <w:abstractNumId w:val="30"/>
  </w:num>
  <w:num w:numId="26">
    <w:abstractNumId w:val="20"/>
  </w:num>
  <w:num w:numId="27">
    <w:abstractNumId w:val="2"/>
  </w:num>
  <w:num w:numId="28">
    <w:abstractNumId w:val="25"/>
  </w:num>
  <w:num w:numId="29">
    <w:abstractNumId w:val="29"/>
  </w:num>
  <w:num w:numId="30">
    <w:abstractNumId w:val="10"/>
  </w:num>
  <w:num w:numId="31">
    <w:abstractNumId w:val="21"/>
  </w:num>
  <w:num w:numId="32">
    <w:abstractNumId w:val="1"/>
  </w:num>
  <w:num w:numId="33">
    <w:abstractNumId w:val="12"/>
  </w:num>
  <w:num w:numId="34">
    <w:abstractNumId w:val="14"/>
  </w:num>
  <w:num w:numId="3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544A"/>
    <w:rsid w:val="00024271"/>
    <w:rsid w:val="00025A1C"/>
    <w:rsid w:val="00051258"/>
    <w:rsid w:val="00051494"/>
    <w:rsid w:val="00051D8F"/>
    <w:rsid w:val="00057C48"/>
    <w:rsid w:val="0006716F"/>
    <w:rsid w:val="00074281"/>
    <w:rsid w:val="000875C7"/>
    <w:rsid w:val="00090D6C"/>
    <w:rsid w:val="00095AC6"/>
    <w:rsid w:val="00095BEA"/>
    <w:rsid w:val="000A2E73"/>
    <w:rsid w:val="000B0EEA"/>
    <w:rsid w:val="000B5D9E"/>
    <w:rsid w:val="000C445A"/>
    <w:rsid w:val="000C6C3A"/>
    <w:rsid w:val="000D35A8"/>
    <w:rsid w:val="000D5DB3"/>
    <w:rsid w:val="000D775C"/>
    <w:rsid w:val="000E0A6C"/>
    <w:rsid w:val="000E235A"/>
    <w:rsid w:val="000E34A0"/>
    <w:rsid w:val="000F0C76"/>
    <w:rsid w:val="000F53F8"/>
    <w:rsid w:val="00102243"/>
    <w:rsid w:val="001033CA"/>
    <w:rsid w:val="001057FC"/>
    <w:rsid w:val="00111BBA"/>
    <w:rsid w:val="00132794"/>
    <w:rsid w:val="00141429"/>
    <w:rsid w:val="0014261E"/>
    <w:rsid w:val="00144DDF"/>
    <w:rsid w:val="001607A9"/>
    <w:rsid w:val="00162C11"/>
    <w:rsid w:val="00163177"/>
    <w:rsid w:val="00166454"/>
    <w:rsid w:val="00167D80"/>
    <w:rsid w:val="00171A29"/>
    <w:rsid w:val="00172764"/>
    <w:rsid w:val="001771A1"/>
    <w:rsid w:val="00177974"/>
    <w:rsid w:val="00180DB7"/>
    <w:rsid w:val="00182B52"/>
    <w:rsid w:val="0019364E"/>
    <w:rsid w:val="0019710A"/>
    <w:rsid w:val="001974A8"/>
    <w:rsid w:val="00197EB4"/>
    <w:rsid w:val="001A03E8"/>
    <w:rsid w:val="001A24D9"/>
    <w:rsid w:val="001A3CEC"/>
    <w:rsid w:val="001A4826"/>
    <w:rsid w:val="001C0B8D"/>
    <w:rsid w:val="001D5C27"/>
    <w:rsid w:val="001E0D34"/>
    <w:rsid w:val="001E678F"/>
    <w:rsid w:val="001F3B49"/>
    <w:rsid w:val="001F4CE7"/>
    <w:rsid w:val="001F65BD"/>
    <w:rsid w:val="00207D2B"/>
    <w:rsid w:val="00211CF7"/>
    <w:rsid w:val="002133C9"/>
    <w:rsid w:val="002176A0"/>
    <w:rsid w:val="00222838"/>
    <w:rsid w:val="00222CD0"/>
    <w:rsid w:val="002304BF"/>
    <w:rsid w:val="00241324"/>
    <w:rsid w:val="0024580B"/>
    <w:rsid w:val="00245F38"/>
    <w:rsid w:val="00250897"/>
    <w:rsid w:val="00251C31"/>
    <w:rsid w:val="0025350B"/>
    <w:rsid w:val="002535F5"/>
    <w:rsid w:val="002615AA"/>
    <w:rsid w:val="00270B57"/>
    <w:rsid w:val="0027248F"/>
    <w:rsid w:val="0027460B"/>
    <w:rsid w:val="00275306"/>
    <w:rsid w:val="002804CF"/>
    <w:rsid w:val="00295F26"/>
    <w:rsid w:val="002A507E"/>
    <w:rsid w:val="002B7699"/>
    <w:rsid w:val="002C53D6"/>
    <w:rsid w:val="002C64DC"/>
    <w:rsid w:val="002C6C01"/>
    <w:rsid w:val="002D03E4"/>
    <w:rsid w:val="002D13D8"/>
    <w:rsid w:val="002D40B5"/>
    <w:rsid w:val="002D5656"/>
    <w:rsid w:val="002E0C8A"/>
    <w:rsid w:val="002E2C5D"/>
    <w:rsid w:val="002E47DA"/>
    <w:rsid w:val="002E4B8D"/>
    <w:rsid w:val="002F1F18"/>
    <w:rsid w:val="002F4FB1"/>
    <w:rsid w:val="002F6A52"/>
    <w:rsid w:val="003019A2"/>
    <w:rsid w:val="00315984"/>
    <w:rsid w:val="003229E4"/>
    <w:rsid w:val="00324CAC"/>
    <w:rsid w:val="0032733A"/>
    <w:rsid w:val="00331AC5"/>
    <w:rsid w:val="0034142C"/>
    <w:rsid w:val="003420B3"/>
    <w:rsid w:val="00342EC6"/>
    <w:rsid w:val="00345EA6"/>
    <w:rsid w:val="00351752"/>
    <w:rsid w:val="0035233A"/>
    <w:rsid w:val="00360E57"/>
    <w:rsid w:val="0036379B"/>
    <w:rsid w:val="00370369"/>
    <w:rsid w:val="00375DA7"/>
    <w:rsid w:val="0039571A"/>
    <w:rsid w:val="00396BA4"/>
    <w:rsid w:val="003970F1"/>
    <w:rsid w:val="003A281B"/>
    <w:rsid w:val="003A758B"/>
    <w:rsid w:val="003A7E0E"/>
    <w:rsid w:val="003B023F"/>
    <w:rsid w:val="003B2BF5"/>
    <w:rsid w:val="003B482C"/>
    <w:rsid w:val="003B4D93"/>
    <w:rsid w:val="003C3F49"/>
    <w:rsid w:val="003C6012"/>
    <w:rsid w:val="003D0FAC"/>
    <w:rsid w:val="003E60BF"/>
    <w:rsid w:val="003E6F11"/>
    <w:rsid w:val="003F02CE"/>
    <w:rsid w:val="003F10FF"/>
    <w:rsid w:val="003F372D"/>
    <w:rsid w:val="00400115"/>
    <w:rsid w:val="00404666"/>
    <w:rsid w:val="00405647"/>
    <w:rsid w:val="004077E7"/>
    <w:rsid w:val="00414A2A"/>
    <w:rsid w:val="004166AF"/>
    <w:rsid w:val="0042202A"/>
    <w:rsid w:val="00424209"/>
    <w:rsid w:val="00427A0E"/>
    <w:rsid w:val="00432FA0"/>
    <w:rsid w:val="0044475A"/>
    <w:rsid w:val="00446644"/>
    <w:rsid w:val="00446676"/>
    <w:rsid w:val="00462757"/>
    <w:rsid w:val="00462B27"/>
    <w:rsid w:val="004662C2"/>
    <w:rsid w:val="0046643C"/>
    <w:rsid w:val="004766AB"/>
    <w:rsid w:val="00476EFE"/>
    <w:rsid w:val="00480B20"/>
    <w:rsid w:val="00483DBF"/>
    <w:rsid w:val="00492844"/>
    <w:rsid w:val="004976AD"/>
    <w:rsid w:val="004A1535"/>
    <w:rsid w:val="004A1B57"/>
    <w:rsid w:val="004A3AB9"/>
    <w:rsid w:val="004A3FDA"/>
    <w:rsid w:val="004B2E51"/>
    <w:rsid w:val="004B6303"/>
    <w:rsid w:val="004C0282"/>
    <w:rsid w:val="004C22FC"/>
    <w:rsid w:val="004C5EDC"/>
    <w:rsid w:val="004D02E8"/>
    <w:rsid w:val="004D1B59"/>
    <w:rsid w:val="004D46A7"/>
    <w:rsid w:val="004E1143"/>
    <w:rsid w:val="004F010B"/>
    <w:rsid w:val="004F495D"/>
    <w:rsid w:val="00504CE8"/>
    <w:rsid w:val="00506B47"/>
    <w:rsid w:val="00512931"/>
    <w:rsid w:val="00512E17"/>
    <w:rsid w:val="0051410C"/>
    <w:rsid w:val="0053048D"/>
    <w:rsid w:val="005436FA"/>
    <w:rsid w:val="00546C12"/>
    <w:rsid w:val="00550EEB"/>
    <w:rsid w:val="00556774"/>
    <w:rsid w:val="005575A7"/>
    <w:rsid w:val="00563647"/>
    <w:rsid w:val="00570B71"/>
    <w:rsid w:val="00571768"/>
    <w:rsid w:val="00572950"/>
    <w:rsid w:val="00573503"/>
    <w:rsid w:val="00580656"/>
    <w:rsid w:val="005815FE"/>
    <w:rsid w:val="005819B0"/>
    <w:rsid w:val="005855A4"/>
    <w:rsid w:val="00586ADB"/>
    <w:rsid w:val="00590C8D"/>
    <w:rsid w:val="00591CEB"/>
    <w:rsid w:val="00593932"/>
    <w:rsid w:val="00593D2C"/>
    <w:rsid w:val="00597A1E"/>
    <w:rsid w:val="005A0946"/>
    <w:rsid w:val="005A18A6"/>
    <w:rsid w:val="005B30A5"/>
    <w:rsid w:val="005B5227"/>
    <w:rsid w:val="005D619C"/>
    <w:rsid w:val="005E051F"/>
    <w:rsid w:val="005E2992"/>
    <w:rsid w:val="005F0B46"/>
    <w:rsid w:val="005F4062"/>
    <w:rsid w:val="005F67FF"/>
    <w:rsid w:val="005F726C"/>
    <w:rsid w:val="0060225C"/>
    <w:rsid w:val="00605A3F"/>
    <w:rsid w:val="0061090F"/>
    <w:rsid w:val="00612BD1"/>
    <w:rsid w:val="006172C2"/>
    <w:rsid w:val="006206C3"/>
    <w:rsid w:val="00624400"/>
    <w:rsid w:val="006302D6"/>
    <w:rsid w:val="006330C0"/>
    <w:rsid w:val="0063528E"/>
    <w:rsid w:val="006406C4"/>
    <w:rsid w:val="00641AB8"/>
    <w:rsid w:val="00643AE0"/>
    <w:rsid w:val="00644C69"/>
    <w:rsid w:val="00644DD0"/>
    <w:rsid w:val="00645BB1"/>
    <w:rsid w:val="00645EDA"/>
    <w:rsid w:val="0065443A"/>
    <w:rsid w:val="006574D5"/>
    <w:rsid w:val="00662073"/>
    <w:rsid w:val="00663622"/>
    <w:rsid w:val="00680B05"/>
    <w:rsid w:val="00686207"/>
    <w:rsid w:val="00687275"/>
    <w:rsid w:val="00687D45"/>
    <w:rsid w:val="00690959"/>
    <w:rsid w:val="006959BE"/>
    <w:rsid w:val="006A6B9F"/>
    <w:rsid w:val="006B1028"/>
    <w:rsid w:val="006B400B"/>
    <w:rsid w:val="006C02AD"/>
    <w:rsid w:val="006C0C6D"/>
    <w:rsid w:val="006C1FD3"/>
    <w:rsid w:val="006C389D"/>
    <w:rsid w:val="006C5259"/>
    <w:rsid w:val="006D735B"/>
    <w:rsid w:val="006D7856"/>
    <w:rsid w:val="006E6B2D"/>
    <w:rsid w:val="006F065F"/>
    <w:rsid w:val="006F76CC"/>
    <w:rsid w:val="007058A6"/>
    <w:rsid w:val="00711EDB"/>
    <w:rsid w:val="00722BE2"/>
    <w:rsid w:val="00735B86"/>
    <w:rsid w:val="007449D7"/>
    <w:rsid w:val="0074755F"/>
    <w:rsid w:val="00747DB0"/>
    <w:rsid w:val="00750E5B"/>
    <w:rsid w:val="007516E9"/>
    <w:rsid w:val="007528C9"/>
    <w:rsid w:val="00761948"/>
    <w:rsid w:val="00761986"/>
    <w:rsid w:val="007626A4"/>
    <w:rsid w:val="0076470A"/>
    <w:rsid w:val="00767EA4"/>
    <w:rsid w:val="007732D1"/>
    <w:rsid w:val="00791330"/>
    <w:rsid w:val="00794329"/>
    <w:rsid w:val="00795FF9"/>
    <w:rsid w:val="007A4B5D"/>
    <w:rsid w:val="007A567D"/>
    <w:rsid w:val="007C3819"/>
    <w:rsid w:val="007C5890"/>
    <w:rsid w:val="007D19DB"/>
    <w:rsid w:val="007D2D03"/>
    <w:rsid w:val="007D543A"/>
    <w:rsid w:val="007D6074"/>
    <w:rsid w:val="007D62A3"/>
    <w:rsid w:val="007D630E"/>
    <w:rsid w:val="007E2F5B"/>
    <w:rsid w:val="007E521D"/>
    <w:rsid w:val="007F0F3C"/>
    <w:rsid w:val="007F1F7B"/>
    <w:rsid w:val="007F4886"/>
    <w:rsid w:val="008078A7"/>
    <w:rsid w:val="00810FD1"/>
    <w:rsid w:val="008122FB"/>
    <w:rsid w:val="00824657"/>
    <w:rsid w:val="008260AC"/>
    <w:rsid w:val="00834097"/>
    <w:rsid w:val="00836F62"/>
    <w:rsid w:val="00837B75"/>
    <w:rsid w:val="00837CD0"/>
    <w:rsid w:val="00840273"/>
    <w:rsid w:val="008412CD"/>
    <w:rsid w:val="00843750"/>
    <w:rsid w:val="00846CCD"/>
    <w:rsid w:val="00846EE8"/>
    <w:rsid w:val="00852BE9"/>
    <w:rsid w:val="00855AB0"/>
    <w:rsid w:val="0086539D"/>
    <w:rsid w:val="00887E1A"/>
    <w:rsid w:val="008908AB"/>
    <w:rsid w:val="0089233A"/>
    <w:rsid w:val="00897EF0"/>
    <w:rsid w:val="008A3307"/>
    <w:rsid w:val="008A5D80"/>
    <w:rsid w:val="008B210D"/>
    <w:rsid w:val="008B5584"/>
    <w:rsid w:val="008C47E7"/>
    <w:rsid w:val="008D0009"/>
    <w:rsid w:val="008D7469"/>
    <w:rsid w:val="008E46D4"/>
    <w:rsid w:val="008F141B"/>
    <w:rsid w:val="00904F93"/>
    <w:rsid w:val="00912F44"/>
    <w:rsid w:val="009166FB"/>
    <w:rsid w:val="009167CA"/>
    <w:rsid w:val="0091799D"/>
    <w:rsid w:val="009263CF"/>
    <w:rsid w:val="009311BF"/>
    <w:rsid w:val="00937BE6"/>
    <w:rsid w:val="0094474A"/>
    <w:rsid w:val="009507C2"/>
    <w:rsid w:val="00952F5B"/>
    <w:rsid w:val="00954FBE"/>
    <w:rsid w:val="0095557F"/>
    <w:rsid w:val="0096795A"/>
    <w:rsid w:val="00971AF8"/>
    <w:rsid w:val="00971F2E"/>
    <w:rsid w:val="00980A7C"/>
    <w:rsid w:val="00981422"/>
    <w:rsid w:val="009831A5"/>
    <w:rsid w:val="00983637"/>
    <w:rsid w:val="00985D4A"/>
    <w:rsid w:val="00986662"/>
    <w:rsid w:val="009A4EEC"/>
    <w:rsid w:val="009A75A0"/>
    <w:rsid w:val="009A7CB8"/>
    <w:rsid w:val="009B6036"/>
    <w:rsid w:val="009D24A3"/>
    <w:rsid w:val="009D477B"/>
    <w:rsid w:val="009D562F"/>
    <w:rsid w:val="009E6C3F"/>
    <w:rsid w:val="009F18BB"/>
    <w:rsid w:val="009F7A77"/>
    <w:rsid w:val="00A10BDF"/>
    <w:rsid w:val="00A13570"/>
    <w:rsid w:val="00A221FE"/>
    <w:rsid w:val="00A25301"/>
    <w:rsid w:val="00A358F6"/>
    <w:rsid w:val="00A37F4F"/>
    <w:rsid w:val="00A424CE"/>
    <w:rsid w:val="00A47C0B"/>
    <w:rsid w:val="00A5101E"/>
    <w:rsid w:val="00A51953"/>
    <w:rsid w:val="00A538B9"/>
    <w:rsid w:val="00A56D12"/>
    <w:rsid w:val="00A57600"/>
    <w:rsid w:val="00A6161A"/>
    <w:rsid w:val="00A647D3"/>
    <w:rsid w:val="00A67036"/>
    <w:rsid w:val="00A673BC"/>
    <w:rsid w:val="00A67E94"/>
    <w:rsid w:val="00A813CF"/>
    <w:rsid w:val="00A92962"/>
    <w:rsid w:val="00A952E4"/>
    <w:rsid w:val="00A9640E"/>
    <w:rsid w:val="00AA20BB"/>
    <w:rsid w:val="00AA31AC"/>
    <w:rsid w:val="00AB02CD"/>
    <w:rsid w:val="00AB4990"/>
    <w:rsid w:val="00AB614F"/>
    <w:rsid w:val="00AC63CE"/>
    <w:rsid w:val="00AD5885"/>
    <w:rsid w:val="00AD7119"/>
    <w:rsid w:val="00AE1F9C"/>
    <w:rsid w:val="00AE6A35"/>
    <w:rsid w:val="00AE79A5"/>
    <w:rsid w:val="00AF16F0"/>
    <w:rsid w:val="00AF1FE4"/>
    <w:rsid w:val="00AF736A"/>
    <w:rsid w:val="00B056DB"/>
    <w:rsid w:val="00B05E14"/>
    <w:rsid w:val="00B169FF"/>
    <w:rsid w:val="00B1743D"/>
    <w:rsid w:val="00B22E3D"/>
    <w:rsid w:val="00B36897"/>
    <w:rsid w:val="00B36EAE"/>
    <w:rsid w:val="00B37A85"/>
    <w:rsid w:val="00B523A5"/>
    <w:rsid w:val="00B577BE"/>
    <w:rsid w:val="00B61250"/>
    <w:rsid w:val="00B77FDD"/>
    <w:rsid w:val="00B835FD"/>
    <w:rsid w:val="00B955AF"/>
    <w:rsid w:val="00B96B24"/>
    <w:rsid w:val="00BB01A7"/>
    <w:rsid w:val="00BC1ABE"/>
    <w:rsid w:val="00BC25B5"/>
    <w:rsid w:val="00BC3DE1"/>
    <w:rsid w:val="00BD3B6B"/>
    <w:rsid w:val="00BD4BFF"/>
    <w:rsid w:val="00BD7C3A"/>
    <w:rsid w:val="00BE3395"/>
    <w:rsid w:val="00BF21B7"/>
    <w:rsid w:val="00BF47C4"/>
    <w:rsid w:val="00C01FC1"/>
    <w:rsid w:val="00C025D0"/>
    <w:rsid w:val="00C13165"/>
    <w:rsid w:val="00C14094"/>
    <w:rsid w:val="00C22288"/>
    <w:rsid w:val="00C36162"/>
    <w:rsid w:val="00C410AC"/>
    <w:rsid w:val="00C43BDD"/>
    <w:rsid w:val="00C4663D"/>
    <w:rsid w:val="00C51029"/>
    <w:rsid w:val="00C61DA4"/>
    <w:rsid w:val="00C706BD"/>
    <w:rsid w:val="00C7348A"/>
    <w:rsid w:val="00C76160"/>
    <w:rsid w:val="00C761CC"/>
    <w:rsid w:val="00C80DA1"/>
    <w:rsid w:val="00C80EE7"/>
    <w:rsid w:val="00C83009"/>
    <w:rsid w:val="00C855A9"/>
    <w:rsid w:val="00C86C81"/>
    <w:rsid w:val="00C92AFC"/>
    <w:rsid w:val="00CA708E"/>
    <w:rsid w:val="00CB165A"/>
    <w:rsid w:val="00CB2206"/>
    <w:rsid w:val="00CB5433"/>
    <w:rsid w:val="00CD145B"/>
    <w:rsid w:val="00CD50D4"/>
    <w:rsid w:val="00CE2E71"/>
    <w:rsid w:val="00CF0B49"/>
    <w:rsid w:val="00CF6092"/>
    <w:rsid w:val="00D037A6"/>
    <w:rsid w:val="00D11ACD"/>
    <w:rsid w:val="00D374CE"/>
    <w:rsid w:val="00D40445"/>
    <w:rsid w:val="00D41BF2"/>
    <w:rsid w:val="00D52D6D"/>
    <w:rsid w:val="00D54ACE"/>
    <w:rsid w:val="00D54BB2"/>
    <w:rsid w:val="00D558FE"/>
    <w:rsid w:val="00D55FF3"/>
    <w:rsid w:val="00D65E7E"/>
    <w:rsid w:val="00D676A5"/>
    <w:rsid w:val="00D738B4"/>
    <w:rsid w:val="00D7402F"/>
    <w:rsid w:val="00D7690A"/>
    <w:rsid w:val="00D80391"/>
    <w:rsid w:val="00D81883"/>
    <w:rsid w:val="00D85488"/>
    <w:rsid w:val="00D92D5B"/>
    <w:rsid w:val="00D96D00"/>
    <w:rsid w:val="00DA1FD3"/>
    <w:rsid w:val="00DA2B82"/>
    <w:rsid w:val="00DA4FCB"/>
    <w:rsid w:val="00DB152F"/>
    <w:rsid w:val="00DB6FBD"/>
    <w:rsid w:val="00DC0FB5"/>
    <w:rsid w:val="00DC6F82"/>
    <w:rsid w:val="00DD7FD9"/>
    <w:rsid w:val="00DE3A94"/>
    <w:rsid w:val="00DF2AC4"/>
    <w:rsid w:val="00DF62A9"/>
    <w:rsid w:val="00DF6372"/>
    <w:rsid w:val="00E0419F"/>
    <w:rsid w:val="00E04C8C"/>
    <w:rsid w:val="00E05ABF"/>
    <w:rsid w:val="00E113F7"/>
    <w:rsid w:val="00E14E3B"/>
    <w:rsid w:val="00E36815"/>
    <w:rsid w:val="00E45735"/>
    <w:rsid w:val="00E45F4C"/>
    <w:rsid w:val="00E51181"/>
    <w:rsid w:val="00E51DE7"/>
    <w:rsid w:val="00E53CDC"/>
    <w:rsid w:val="00E53F83"/>
    <w:rsid w:val="00E609E4"/>
    <w:rsid w:val="00E61ADF"/>
    <w:rsid w:val="00E63310"/>
    <w:rsid w:val="00E6529F"/>
    <w:rsid w:val="00E671E4"/>
    <w:rsid w:val="00E72066"/>
    <w:rsid w:val="00E72FF6"/>
    <w:rsid w:val="00E73169"/>
    <w:rsid w:val="00E815EB"/>
    <w:rsid w:val="00E8216E"/>
    <w:rsid w:val="00E91709"/>
    <w:rsid w:val="00E94190"/>
    <w:rsid w:val="00EA7158"/>
    <w:rsid w:val="00EA75A7"/>
    <w:rsid w:val="00EB4F82"/>
    <w:rsid w:val="00EB6A22"/>
    <w:rsid w:val="00EC3FF8"/>
    <w:rsid w:val="00EE09F0"/>
    <w:rsid w:val="00EE1401"/>
    <w:rsid w:val="00EE36B9"/>
    <w:rsid w:val="00EE3CE8"/>
    <w:rsid w:val="00EE4AB2"/>
    <w:rsid w:val="00EE5AEC"/>
    <w:rsid w:val="00EF064F"/>
    <w:rsid w:val="00EF0E8F"/>
    <w:rsid w:val="00EF1952"/>
    <w:rsid w:val="00F00209"/>
    <w:rsid w:val="00F07805"/>
    <w:rsid w:val="00F14393"/>
    <w:rsid w:val="00F15026"/>
    <w:rsid w:val="00F17E0F"/>
    <w:rsid w:val="00F21DF8"/>
    <w:rsid w:val="00F2270E"/>
    <w:rsid w:val="00F44C16"/>
    <w:rsid w:val="00F47F14"/>
    <w:rsid w:val="00F53EFD"/>
    <w:rsid w:val="00F6081B"/>
    <w:rsid w:val="00F64742"/>
    <w:rsid w:val="00F65781"/>
    <w:rsid w:val="00F72054"/>
    <w:rsid w:val="00F808FB"/>
    <w:rsid w:val="00F84BAF"/>
    <w:rsid w:val="00F86065"/>
    <w:rsid w:val="00F86A3F"/>
    <w:rsid w:val="00F978A2"/>
    <w:rsid w:val="00FA7571"/>
    <w:rsid w:val="00FB05B7"/>
    <w:rsid w:val="00FB35EB"/>
    <w:rsid w:val="00FB7A55"/>
    <w:rsid w:val="00FC34AE"/>
    <w:rsid w:val="00FC7DAC"/>
    <w:rsid w:val="00FD643D"/>
    <w:rsid w:val="00FF02DD"/>
    <w:rsid w:val="00FF2528"/>
    <w:rsid w:val="00FF3691"/>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 w:type="paragraph" w:styleId="NoSpacing">
    <w:name w:val="No Spacing"/>
    <w:uiPriority w:val="1"/>
    <w:qFormat/>
    <w:rsid w:val="007C58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 w:type="paragraph" w:styleId="NoSpacing">
    <w:name w:val="No Spacing"/>
    <w:uiPriority w:val="1"/>
    <w:qFormat/>
    <w:rsid w:val="007C5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410E-AD74-4E7D-BF6A-12DF2ECB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2938</Words>
  <Characters>16751</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Elena Coman</cp:lastModifiedBy>
  <cp:revision>7</cp:revision>
  <cp:lastPrinted>2023-01-25T20:37:00Z</cp:lastPrinted>
  <dcterms:created xsi:type="dcterms:W3CDTF">2023-09-15T10:41:00Z</dcterms:created>
  <dcterms:modified xsi:type="dcterms:W3CDTF">2023-09-20T06:43:00Z</dcterms:modified>
</cp:coreProperties>
</file>