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18" w:rsidRDefault="005E26E7" w:rsidP="00230C18">
      <w:pPr>
        <w:tabs>
          <w:tab w:val="center" w:pos="4680"/>
          <w:tab w:val="left" w:pos="9000"/>
          <w:tab w:val="right" w:pos="9360"/>
        </w:tabs>
        <w:spacing w:after="0" w:line="240" w:lineRule="auto"/>
        <w:rPr>
          <w:rFonts w:ascii="Times New Roman" w:hAnsi="Times New Roman"/>
          <w:color w:val="00214E"/>
          <w:sz w:val="28"/>
          <w:szCs w:val="28"/>
        </w:rPr>
      </w:pPr>
      <w:r>
        <w:rPr>
          <w:rFonts w:ascii="Times New Roman" w:hAnsi="Times New Roman"/>
          <w:b/>
          <w:noProof/>
          <w:color w:val="00214E"/>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0.15pt;margin-top:-10.25pt;width:56.45pt;height:45.4pt;z-index:-251658240;mso-position-horizontal-relative:text;mso-position-vertical-relative:text">
            <v:imagedata r:id="rId9" o:title=""/>
          </v:shape>
          <o:OLEObject Type="Embed" ProgID="CorelDRAW.Graphic.13" ShapeID="_x0000_s1027" DrawAspect="Content" ObjectID="_1737983276" r:id="rId10"/>
        </w:pict>
      </w:r>
      <w:r w:rsidR="00C71996" w:rsidRPr="00D16F9E">
        <w:rPr>
          <w:rFonts w:ascii="Times New Roman" w:hAnsi="Times New Roman"/>
          <w:noProof/>
          <w:sz w:val="24"/>
          <w:szCs w:val="24"/>
          <w:lang w:val="ro-RO" w:eastAsia="ro-RO"/>
        </w:rPr>
        <w:drawing>
          <wp:anchor distT="0" distB="0" distL="114300" distR="114300" simplePos="0" relativeHeight="251657216" behindDoc="0" locked="0" layoutInCell="1" allowOverlap="1" wp14:anchorId="59A6B672" wp14:editId="6BB20FA6">
            <wp:simplePos x="0" y="0"/>
            <wp:positionH relativeFrom="column">
              <wp:posOffset>-80645</wp:posOffset>
            </wp:positionH>
            <wp:positionV relativeFrom="paragraph">
              <wp:posOffset>-223520</wp:posOffset>
            </wp:positionV>
            <wp:extent cx="682625" cy="675640"/>
            <wp:effectExtent l="0" t="0" r="3175" b="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625" cy="675640"/>
                    </a:xfrm>
                    <a:prstGeom prst="rect">
                      <a:avLst/>
                    </a:prstGeom>
                    <a:noFill/>
                  </pic:spPr>
                </pic:pic>
              </a:graphicData>
            </a:graphic>
            <wp14:sizeRelH relativeFrom="page">
              <wp14:pctWidth>0</wp14:pctWidth>
            </wp14:sizeRelH>
            <wp14:sizeRelV relativeFrom="page">
              <wp14:pctHeight>0</wp14:pctHeight>
            </wp14:sizeRelV>
          </wp:anchor>
        </w:drawing>
      </w:r>
      <w:r w:rsidR="00230C18">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Ministerul</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Mediului</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Apelor</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și</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Pădurilor</w:t>
      </w:r>
      <w:proofErr w:type="spellEnd"/>
    </w:p>
    <w:p w:rsidR="00C71996" w:rsidRPr="00230C18" w:rsidRDefault="00230C18" w:rsidP="00230C18">
      <w:pPr>
        <w:tabs>
          <w:tab w:val="center" w:pos="4680"/>
          <w:tab w:val="left" w:pos="9000"/>
          <w:tab w:val="right" w:pos="9360"/>
        </w:tabs>
        <w:spacing w:after="0" w:line="240" w:lineRule="auto"/>
        <w:rPr>
          <w:rFonts w:ascii="Times New Roman" w:hAnsi="Times New Roman"/>
          <w:color w:val="00214E"/>
          <w:sz w:val="28"/>
          <w:szCs w:val="28"/>
        </w:rPr>
      </w:pPr>
      <w:r>
        <w:rPr>
          <w:rFonts w:ascii="Times New Roman" w:hAnsi="Times New Roman"/>
          <w:color w:val="00214E"/>
          <w:sz w:val="28"/>
          <w:szCs w:val="28"/>
        </w:rPr>
        <w:t xml:space="preserve">         </w:t>
      </w:r>
      <w:proofErr w:type="spellStart"/>
      <w:r w:rsidR="00C71996" w:rsidRPr="00C71996">
        <w:rPr>
          <w:rFonts w:ascii="Times New Roman" w:hAnsi="Times New Roman"/>
          <w:b/>
          <w:color w:val="00214E"/>
          <w:sz w:val="28"/>
          <w:szCs w:val="28"/>
        </w:rPr>
        <w:t>Agenţia</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Naţională</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pentru</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Protecţia</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C71996" w:rsidRPr="00C71996" w:rsidTr="00423F72">
        <w:trPr>
          <w:trHeight w:val="584"/>
        </w:trPr>
        <w:tc>
          <w:tcPr>
            <w:tcW w:w="9537" w:type="dxa"/>
            <w:tcBorders>
              <w:top w:val="single" w:sz="8" w:space="0" w:color="000000"/>
              <w:bottom w:val="single" w:sz="8" w:space="0" w:color="000000"/>
            </w:tcBorders>
            <w:shd w:val="clear" w:color="auto" w:fill="DBE5F1"/>
          </w:tcPr>
          <w:p w:rsidR="00C71996" w:rsidRPr="00C71996" w:rsidRDefault="00C71996" w:rsidP="00C71996">
            <w:pPr>
              <w:tabs>
                <w:tab w:val="center" w:pos="4680"/>
                <w:tab w:val="right" w:pos="9360"/>
              </w:tabs>
              <w:spacing w:before="120" w:after="0" w:line="240" w:lineRule="auto"/>
              <w:jc w:val="center"/>
              <w:rPr>
                <w:rFonts w:ascii="Times New Roman" w:hAnsi="Times New Roman"/>
                <w:b/>
                <w:bCs/>
                <w:color w:val="00214E"/>
                <w:sz w:val="28"/>
                <w:szCs w:val="28"/>
              </w:rPr>
            </w:pPr>
            <w:r w:rsidRPr="00C71996">
              <w:rPr>
                <w:rFonts w:ascii="Times New Roman" w:hAnsi="Times New Roman"/>
                <w:b/>
                <w:bCs/>
                <w:color w:val="00214E"/>
                <w:sz w:val="28"/>
                <w:szCs w:val="28"/>
              </w:rPr>
              <w:t>AGENŢIA PENTRU PROTECŢIA MEDIULUI DÂMBOVIŢA</w:t>
            </w:r>
          </w:p>
        </w:tc>
      </w:tr>
    </w:tbl>
    <w:p w:rsidR="00C71996" w:rsidRPr="00CD7475" w:rsidRDefault="00C71996" w:rsidP="00C71996">
      <w:pPr>
        <w:pStyle w:val="Header"/>
        <w:tabs>
          <w:tab w:val="left" w:pos="9000"/>
        </w:tabs>
        <w:jc w:val="center"/>
        <w:rPr>
          <w:rFonts w:ascii="Times New Roman" w:hAnsi="Times New Roman"/>
          <w:sz w:val="24"/>
          <w:szCs w:val="24"/>
          <w:lang w:val="ro-RO" w:eastAsia="ro-RO"/>
        </w:rPr>
      </w:pPr>
      <w:r>
        <w:rPr>
          <w:rFonts w:ascii="Garamond" w:hAnsi="Garamond"/>
          <w:b/>
          <w:color w:val="00214E"/>
          <w:sz w:val="32"/>
          <w:szCs w:val="32"/>
        </w:rPr>
        <w:t xml:space="preserve">     </w:t>
      </w:r>
      <w:r w:rsidRPr="00F428DF">
        <w:rPr>
          <w:rFonts w:ascii="Garamond" w:hAnsi="Garamond"/>
          <w:sz w:val="28"/>
          <w:szCs w:val="28"/>
        </w:rPr>
        <w:t xml:space="preserve">                          </w:t>
      </w:r>
      <w:r>
        <w:rPr>
          <w:rFonts w:ascii="Garamond" w:hAnsi="Garamond"/>
          <w:sz w:val="28"/>
          <w:szCs w:val="28"/>
        </w:rPr>
        <w:t xml:space="preserve">                                                        </w:t>
      </w:r>
      <w:r w:rsidRPr="00CD7475">
        <w:rPr>
          <w:rFonts w:ascii="Times New Roman" w:hAnsi="Times New Roman"/>
          <w:sz w:val="24"/>
          <w:szCs w:val="24"/>
          <w:lang w:val="ro-RO" w:eastAsia="ro-RO"/>
        </w:rPr>
        <w:t>Nr.</w:t>
      </w:r>
      <w:r w:rsidR="00B200DF">
        <w:rPr>
          <w:rFonts w:ascii="Times New Roman" w:hAnsi="Times New Roman"/>
          <w:sz w:val="24"/>
          <w:szCs w:val="24"/>
          <w:lang w:val="ro-RO" w:eastAsia="ro-RO"/>
        </w:rPr>
        <w:t>16187</w:t>
      </w:r>
      <w:r>
        <w:rPr>
          <w:rFonts w:ascii="Times New Roman" w:hAnsi="Times New Roman"/>
          <w:sz w:val="24"/>
          <w:szCs w:val="24"/>
          <w:lang w:val="ro-RO" w:eastAsia="ro-RO"/>
        </w:rPr>
        <w:t>/</w:t>
      </w:r>
      <w:r w:rsidR="00B200DF">
        <w:rPr>
          <w:rFonts w:ascii="Times New Roman" w:hAnsi="Times New Roman"/>
          <w:sz w:val="24"/>
          <w:szCs w:val="24"/>
          <w:lang w:val="ro-RO" w:eastAsia="ro-RO"/>
        </w:rPr>
        <w:t>8689</w:t>
      </w:r>
      <w:r>
        <w:rPr>
          <w:rFonts w:ascii="Times New Roman" w:hAnsi="Times New Roman"/>
          <w:sz w:val="24"/>
          <w:szCs w:val="24"/>
          <w:lang w:val="ro-RO" w:eastAsia="ro-RO"/>
        </w:rPr>
        <w:t>/</w:t>
      </w:r>
      <w:r w:rsidR="00B200DF">
        <w:rPr>
          <w:rFonts w:ascii="Times New Roman" w:hAnsi="Times New Roman"/>
          <w:sz w:val="24"/>
          <w:szCs w:val="24"/>
          <w:lang w:val="ro-RO" w:eastAsia="ro-RO"/>
        </w:rPr>
        <w:t>15.02</w:t>
      </w:r>
      <w:r w:rsidR="00752EB0">
        <w:rPr>
          <w:rFonts w:ascii="Times New Roman" w:hAnsi="Times New Roman"/>
          <w:sz w:val="24"/>
          <w:szCs w:val="24"/>
          <w:lang w:val="ro-RO" w:eastAsia="ro-RO"/>
        </w:rPr>
        <w:t>.20223</w:t>
      </w:r>
    </w:p>
    <w:p w:rsidR="00CD7475" w:rsidRPr="00CD7475" w:rsidRDefault="00CD7475" w:rsidP="00737D09">
      <w:pPr>
        <w:suppressAutoHyphens/>
        <w:spacing w:after="0" w:line="240" w:lineRule="auto"/>
        <w:jc w:val="both"/>
        <w:rPr>
          <w:rFonts w:ascii="Times New Roman" w:eastAsiaTheme="minorHAnsi" w:hAnsi="Times New Roman"/>
          <w:sz w:val="24"/>
          <w:szCs w:val="24"/>
          <w:lang w:val="ro-RO"/>
        </w:rPr>
      </w:pPr>
    </w:p>
    <w:p w:rsidR="00CD7475" w:rsidRPr="00CD7475" w:rsidRDefault="00752EB0" w:rsidP="00CD7475">
      <w:pPr>
        <w:suppressAutoHyphens/>
        <w:spacing w:after="0" w:line="240" w:lineRule="auto"/>
        <w:jc w:val="center"/>
        <w:rPr>
          <w:rFonts w:ascii="Times New Roman" w:hAnsi="Times New Roman"/>
          <w:b/>
          <w:sz w:val="24"/>
          <w:szCs w:val="24"/>
          <w:lang w:val="ro-RO" w:eastAsia="ro-RO"/>
        </w:rPr>
      </w:pPr>
      <w:r>
        <w:t xml:space="preserve"> PROIECT </w:t>
      </w:r>
      <w:hyperlink r:id="rId12" w:anchor="#" w:history="1"/>
      <w:r w:rsidR="00CD7475" w:rsidRPr="00CD7475">
        <w:rPr>
          <w:rFonts w:ascii="Times New Roman" w:hAnsi="Times New Roman"/>
          <w:b/>
          <w:sz w:val="24"/>
          <w:szCs w:val="24"/>
          <w:lang w:val="ro-RO" w:eastAsia="ro-RO"/>
        </w:rPr>
        <w:t>DECIZIA ETAPEI DE ÎNCADRARE</w:t>
      </w:r>
    </w:p>
    <w:p w:rsidR="00CD7475" w:rsidRDefault="00B200DF" w:rsidP="00CD747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15.02.2023</w:t>
      </w:r>
    </w:p>
    <w:p w:rsidR="00DC2F86" w:rsidRDefault="00DC2F86" w:rsidP="00CD7475">
      <w:pPr>
        <w:suppressAutoHyphens/>
        <w:spacing w:after="0" w:line="240" w:lineRule="auto"/>
        <w:jc w:val="center"/>
        <w:rPr>
          <w:rFonts w:ascii="Times New Roman" w:hAnsi="Times New Roman"/>
          <w:b/>
          <w:sz w:val="24"/>
          <w:szCs w:val="24"/>
          <w:lang w:val="ro-RO" w:eastAsia="ro-RO"/>
        </w:rPr>
      </w:pPr>
    </w:p>
    <w:p w:rsidR="006504B2" w:rsidRPr="002919B4" w:rsidRDefault="00626EA5" w:rsidP="00C359B2">
      <w:pPr>
        <w:jc w:val="both"/>
        <w:rPr>
          <w:rFonts w:ascii="Times New Roman" w:hAnsi="Times New Roman"/>
          <w:sz w:val="24"/>
          <w:szCs w:val="24"/>
        </w:rPr>
      </w:pPr>
      <w:r w:rsidRPr="002919B4">
        <w:rPr>
          <w:rFonts w:ascii="Times New Roman" w:hAnsi="Times New Roman"/>
          <w:sz w:val="24"/>
          <w:szCs w:val="24"/>
        </w:rPr>
        <w:t xml:space="preserve">  </w:t>
      </w:r>
      <w:r w:rsidR="00F91C9D" w:rsidRPr="002919B4">
        <w:rPr>
          <w:rFonts w:ascii="Times New Roman" w:hAnsi="Times New Roman"/>
          <w:sz w:val="24"/>
          <w:szCs w:val="24"/>
        </w:rPr>
        <w:t xml:space="preserve">             </w:t>
      </w:r>
      <w:r w:rsidRPr="002919B4">
        <w:rPr>
          <w:rFonts w:ascii="Times New Roman" w:hAnsi="Times New Roman"/>
          <w:sz w:val="24"/>
          <w:szCs w:val="24"/>
        </w:rPr>
        <w:t xml:space="preserve"> </w:t>
      </w:r>
      <w:r w:rsidR="006504B2" w:rsidRPr="002919B4">
        <w:rPr>
          <w:rFonts w:ascii="Times New Roman" w:hAnsi="Times New Roman"/>
          <w:sz w:val="24"/>
          <w:szCs w:val="24"/>
        </w:rPr>
        <w:t xml:space="preserve">Ca </w:t>
      </w:r>
      <w:proofErr w:type="spellStart"/>
      <w:r w:rsidR="006504B2" w:rsidRPr="002919B4">
        <w:rPr>
          <w:rFonts w:ascii="Times New Roman" w:hAnsi="Times New Roman"/>
          <w:sz w:val="24"/>
          <w:szCs w:val="24"/>
        </w:rPr>
        <w:t>urmare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solicitării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emitere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acordului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mediu</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adresate</w:t>
      </w:r>
      <w:proofErr w:type="spellEnd"/>
      <w:r w:rsidR="006504B2" w:rsidRPr="002919B4">
        <w:rPr>
          <w:rFonts w:ascii="Times New Roman" w:hAnsi="Times New Roman"/>
          <w:sz w:val="24"/>
          <w:szCs w:val="24"/>
        </w:rPr>
        <w:t xml:space="preserve"> de </w:t>
      </w:r>
      <w:r w:rsidR="00B200DF" w:rsidRPr="00B200DF">
        <w:rPr>
          <w:rFonts w:ascii="Times New Roman" w:eastAsia="Calibri" w:hAnsi="Times New Roman"/>
          <w:b/>
          <w:i/>
          <w:sz w:val="24"/>
          <w:szCs w:val="24"/>
        </w:rPr>
        <w:t xml:space="preserve">CONSILIUL JUDEȚEAN DÂMBOVIȚA </w:t>
      </w:r>
      <w:proofErr w:type="spellStart"/>
      <w:r w:rsidR="00B200DF" w:rsidRPr="00B200DF">
        <w:rPr>
          <w:rFonts w:ascii="Times New Roman" w:eastAsia="Calibri" w:hAnsi="Times New Roman"/>
          <w:b/>
          <w:i/>
          <w:sz w:val="24"/>
          <w:szCs w:val="24"/>
        </w:rPr>
        <w:t>prin</w:t>
      </w:r>
      <w:proofErr w:type="spellEnd"/>
      <w:r w:rsidR="00B200DF" w:rsidRPr="00B200DF">
        <w:rPr>
          <w:rFonts w:ascii="Times New Roman" w:eastAsia="Calibri" w:hAnsi="Times New Roman"/>
          <w:b/>
          <w:i/>
          <w:sz w:val="24"/>
          <w:szCs w:val="24"/>
        </w:rPr>
        <w:t xml:space="preserve"> VIA CARPATIA CONSULT S.R.L.</w:t>
      </w:r>
      <w:proofErr w:type="gramStart"/>
      <w:r w:rsidR="00B200DF" w:rsidRPr="00B200DF">
        <w:rPr>
          <w:rFonts w:ascii="Times New Roman" w:eastAsia="Calibri" w:hAnsi="Times New Roman"/>
          <w:b/>
          <w:i/>
          <w:sz w:val="24"/>
          <w:szCs w:val="24"/>
        </w:rPr>
        <w:t>,</w:t>
      </w:r>
      <w:r w:rsidR="00B200DF" w:rsidRPr="00B200DF">
        <w:rPr>
          <w:rFonts w:ascii="Times New Roman" w:eastAsia="Calibri" w:hAnsi="Times New Roman"/>
          <w:sz w:val="24"/>
          <w:szCs w:val="24"/>
          <w:lang w:val="ro-RO"/>
        </w:rPr>
        <w:t>cu</w:t>
      </w:r>
      <w:proofErr w:type="gramEnd"/>
      <w:r w:rsidR="00B200DF" w:rsidRPr="00B200DF">
        <w:rPr>
          <w:rFonts w:ascii="Times New Roman" w:eastAsia="Calibri" w:hAnsi="Times New Roman"/>
          <w:sz w:val="24"/>
          <w:szCs w:val="24"/>
          <w:lang w:val="ro-RO"/>
        </w:rPr>
        <w:t xml:space="preserve"> sediul in </w:t>
      </w:r>
      <w:r w:rsidR="00B200DF" w:rsidRPr="00B200DF">
        <w:rPr>
          <w:rFonts w:ascii="Times New Roman" w:hAnsi="Times New Roman"/>
          <w:sz w:val="24"/>
          <w:szCs w:val="24"/>
          <w:lang w:val="ro-RO"/>
        </w:rPr>
        <w:t>București, nr. 10-12, str. Popescu Stoian, nr. 10-12</w:t>
      </w:r>
      <w:r w:rsidR="005846B0">
        <w:rPr>
          <w:rFonts w:ascii="Times New Roman" w:hAnsi="Times New Roman"/>
          <w:sz w:val="24"/>
          <w:szCs w:val="24"/>
          <w:lang w:val="fr-FR"/>
        </w:rPr>
        <w:t>,</w:t>
      </w:r>
      <w:r w:rsidR="00C96893" w:rsidRPr="002919B4">
        <w:rPr>
          <w:rFonts w:ascii="Times New Roman" w:hAnsi="Times New Roman"/>
          <w:sz w:val="24"/>
          <w:szCs w:val="24"/>
          <w:lang w:val="fr-FR"/>
        </w:rPr>
        <w:t xml:space="preserve"> </w:t>
      </w:r>
      <w:proofErr w:type="spellStart"/>
      <w:r w:rsidR="006504B2" w:rsidRPr="002919B4">
        <w:rPr>
          <w:rFonts w:ascii="Times New Roman" w:hAnsi="Times New Roman"/>
          <w:sz w:val="24"/>
          <w:szCs w:val="24"/>
        </w:rPr>
        <w:t>înregistrată</w:t>
      </w:r>
      <w:proofErr w:type="spellEnd"/>
      <w:r w:rsidR="006504B2" w:rsidRPr="002919B4">
        <w:rPr>
          <w:rFonts w:ascii="Times New Roman" w:hAnsi="Times New Roman"/>
          <w:sz w:val="24"/>
          <w:szCs w:val="24"/>
        </w:rPr>
        <w:t xml:space="preserve"> la A</w:t>
      </w:r>
      <w:r w:rsidR="00686F11" w:rsidRPr="002919B4">
        <w:rPr>
          <w:rFonts w:ascii="Times New Roman" w:hAnsi="Times New Roman"/>
          <w:sz w:val="24"/>
          <w:szCs w:val="24"/>
        </w:rPr>
        <w:t>.</w:t>
      </w:r>
      <w:r w:rsidR="006504B2" w:rsidRPr="002919B4">
        <w:rPr>
          <w:rFonts w:ascii="Times New Roman" w:hAnsi="Times New Roman"/>
          <w:sz w:val="24"/>
          <w:szCs w:val="24"/>
        </w:rPr>
        <w:t>P</w:t>
      </w:r>
      <w:r w:rsidR="00686F11" w:rsidRPr="002919B4">
        <w:rPr>
          <w:rFonts w:ascii="Times New Roman" w:hAnsi="Times New Roman"/>
          <w:sz w:val="24"/>
          <w:szCs w:val="24"/>
        </w:rPr>
        <w:t>.</w:t>
      </w:r>
      <w:r w:rsidR="006504B2" w:rsidRPr="002919B4">
        <w:rPr>
          <w:rFonts w:ascii="Times New Roman" w:hAnsi="Times New Roman"/>
          <w:sz w:val="24"/>
          <w:szCs w:val="24"/>
        </w:rPr>
        <w:t>M</w:t>
      </w:r>
      <w:r w:rsidR="00686F11" w:rsidRPr="002919B4">
        <w:rPr>
          <w:rFonts w:ascii="Times New Roman" w:hAnsi="Times New Roman"/>
          <w:sz w:val="24"/>
          <w:szCs w:val="24"/>
        </w:rPr>
        <w:t>.</w:t>
      </w:r>
      <w:r w:rsidR="006504B2" w:rsidRPr="002919B4">
        <w:rPr>
          <w:rFonts w:ascii="Times New Roman" w:hAnsi="Times New Roman"/>
          <w:sz w:val="24"/>
          <w:szCs w:val="24"/>
        </w:rPr>
        <w:t xml:space="preserve"> Dâmboviț</w:t>
      </w:r>
      <w:r w:rsidR="00884A37" w:rsidRPr="002919B4">
        <w:rPr>
          <w:rFonts w:ascii="Times New Roman" w:hAnsi="Times New Roman"/>
          <w:sz w:val="24"/>
          <w:szCs w:val="24"/>
        </w:rPr>
        <w:t xml:space="preserve">a cu nr. </w:t>
      </w:r>
      <w:r w:rsidR="0026422B">
        <w:rPr>
          <w:rFonts w:ascii="Times New Roman" w:hAnsi="Times New Roman"/>
          <w:sz w:val="24"/>
          <w:szCs w:val="24"/>
        </w:rPr>
        <w:t>16187</w:t>
      </w:r>
      <w:r w:rsidR="00241C7F" w:rsidRPr="002919B4">
        <w:rPr>
          <w:rFonts w:ascii="Times New Roman" w:hAnsi="Times New Roman"/>
          <w:sz w:val="24"/>
          <w:szCs w:val="24"/>
        </w:rPr>
        <w:t xml:space="preserve"> </w:t>
      </w:r>
      <w:r w:rsidR="006504B2" w:rsidRPr="002919B4">
        <w:rPr>
          <w:rFonts w:ascii="Times New Roman" w:hAnsi="Times New Roman"/>
          <w:sz w:val="24"/>
          <w:szCs w:val="24"/>
        </w:rPr>
        <w:t xml:space="preserve">din </w:t>
      </w:r>
      <w:r w:rsidR="0026422B">
        <w:rPr>
          <w:rFonts w:ascii="Times New Roman" w:hAnsi="Times New Roman"/>
          <w:sz w:val="24"/>
          <w:szCs w:val="24"/>
        </w:rPr>
        <w:t>01.11</w:t>
      </w:r>
      <w:r w:rsidR="00686F11" w:rsidRPr="002919B4">
        <w:rPr>
          <w:rFonts w:ascii="Times New Roman" w:hAnsi="Times New Roman"/>
          <w:sz w:val="24"/>
          <w:szCs w:val="24"/>
        </w:rPr>
        <w:t>.2022</w:t>
      </w:r>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în</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baza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legii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nr</w:t>
      </w:r>
      <w:proofErr w:type="spellEnd"/>
      <w:r w:rsidR="00E07EC4" w:rsidRPr="002919B4">
        <w:rPr>
          <w:rFonts w:ascii="Times New Roman" w:hAnsi="Times New Roman"/>
          <w:sz w:val="24"/>
          <w:szCs w:val="24"/>
        </w:rPr>
        <w:t xml:space="preserve">. 292/2018 </w:t>
      </w:r>
      <w:proofErr w:type="spellStart"/>
      <w:r w:rsidR="00E07EC4" w:rsidRPr="002919B4">
        <w:rPr>
          <w:rFonts w:ascii="Times New Roman" w:hAnsi="Times New Roman"/>
          <w:sz w:val="24"/>
          <w:szCs w:val="24"/>
        </w:rPr>
        <w:t>privind</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evaluarea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impactului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anumitor</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proiecte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publice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private </w:t>
      </w:r>
      <w:proofErr w:type="spellStart"/>
      <w:r w:rsidR="00E07EC4" w:rsidRPr="002919B4">
        <w:rPr>
          <w:rFonts w:ascii="Times New Roman" w:hAnsi="Times New Roman"/>
          <w:sz w:val="24"/>
          <w:szCs w:val="24"/>
        </w:rPr>
        <w:t>asupra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mediului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w:t>
      </w:r>
      <w:proofErr w:type="gramStart"/>
      <w:r w:rsidR="00E07EC4" w:rsidRPr="002919B4">
        <w:rPr>
          <w:rFonts w:ascii="Times New Roman" w:hAnsi="Times New Roman"/>
          <w:sz w:val="24"/>
          <w:szCs w:val="24"/>
        </w:rPr>
        <w:t xml:space="preserve">a </w:t>
      </w:r>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Ordonan</w:t>
      </w:r>
      <w:proofErr w:type="gramEnd"/>
      <w:r w:rsidR="006504B2" w:rsidRPr="002919B4">
        <w:rPr>
          <w:rFonts w:ascii="Times New Roman" w:hAnsi="Times New Roman"/>
          <w:sz w:val="24"/>
          <w:szCs w:val="24"/>
        </w:rPr>
        <w:t>ței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Urgență</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Guvernului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nr</w:t>
      </w:r>
      <w:proofErr w:type="spellEnd"/>
      <w:r w:rsidR="006504B2" w:rsidRPr="002919B4">
        <w:rPr>
          <w:rFonts w:ascii="Times New Roman" w:hAnsi="Times New Roman"/>
          <w:sz w:val="24"/>
          <w:szCs w:val="24"/>
        </w:rPr>
        <w:t xml:space="preserve">. </w:t>
      </w:r>
      <w:proofErr w:type="gramStart"/>
      <w:r w:rsidR="006504B2" w:rsidRPr="002919B4">
        <w:rPr>
          <w:rFonts w:ascii="Times New Roman" w:hAnsi="Times New Roman"/>
          <w:b/>
          <w:sz w:val="24"/>
          <w:szCs w:val="24"/>
        </w:rPr>
        <w:t>57/2007</w:t>
      </w:r>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privind</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regimul</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ariilor</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naturale</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protejate</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conservarea</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habitatelor</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naturale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florei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și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faunei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sălbatice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aprobată</w:t>
      </w:r>
      <w:proofErr w:type="spellEnd"/>
      <w:r w:rsidR="006504B2" w:rsidRPr="002919B4">
        <w:rPr>
          <w:rFonts w:ascii="Times New Roman" w:hAnsi="Times New Roman"/>
          <w:sz w:val="24"/>
          <w:szCs w:val="24"/>
        </w:rPr>
        <w:t xml:space="preserve"> cu </w:t>
      </w:r>
      <w:proofErr w:type="spellStart"/>
      <w:r w:rsidR="006504B2" w:rsidRPr="002919B4">
        <w:rPr>
          <w:rFonts w:ascii="Times New Roman" w:hAnsi="Times New Roman"/>
          <w:sz w:val="24"/>
          <w:szCs w:val="24"/>
        </w:rPr>
        <w:t>modificări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completări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prin</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Legea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nr</w:t>
      </w:r>
      <w:proofErr w:type="spellEnd"/>
      <w:r w:rsidR="00E07EC4" w:rsidRPr="002919B4">
        <w:rPr>
          <w:rFonts w:ascii="Times New Roman" w:hAnsi="Times New Roman"/>
          <w:sz w:val="24"/>
          <w:szCs w:val="24"/>
        </w:rPr>
        <w:t>.</w:t>
      </w:r>
      <w:proofErr w:type="gramEnd"/>
      <w:r w:rsidR="00E07EC4" w:rsidRPr="002919B4">
        <w:rPr>
          <w:rFonts w:ascii="Times New Roman" w:hAnsi="Times New Roman"/>
          <w:sz w:val="24"/>
          <w:szCs w:val="24"/>
        </w:rPr>
        <w:t xml:space="preserve"> 49/2011, cu </w:t>
      </w:r>
      <w:proofErr w:type="spellStart"/>
      <w:r w:rsidR="00E07EC4" w:rsidRPr="002919B4">
        <w:rPr>
          <w:rFonts w:ascii="Times New Roman" w:hAnsi="Times New Roman"/>
          <w:sz w:val="24"/>
          <w:szCs w:val="24"/>
        </w:rPr>
        <w:t>modificările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completările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ulterioare</w:t>
      </w:r>
      <w:proofErr w:type="spellEnd"/>
      <w:r w:rsidR="00E07EC4" w:rsidRPr="002919B4">
        <w:rPr>
          <w:rFonts w:ascii="Times New Roman" w:hAnsi="Times New Roman"/>
          <w:sz w:val="24"/>
          <w:szCs w:val="24"/>
        </w:rPr>
        <w:t>,</w:t>
      </w:r>
      <w:r w:rsidR="006504B2" w:rsidRPr="002919B4">
        <w:rPr>
          <w:rFonts w:ascii="Times New Roman" w:hAnsi="Times New Roman"/>
          <w:sz w:val="24"/>
          <w:szCs w:val="24"/>
        </w:rPr>
        <w:t xml:space="preserve"> </w:t>
      </w:r>
    </w:p>
    <w:p w:rsidR="008F1E21" w:rsidRPr="002919B4" w:rsidRDefault="008867EA" w:rsidP="000F34B0">
      <w:pPr>
        <w:jc w:val="both"/>
        <w:rPr>
          <w:rFonts w:ascii="Times New Roman" w:hAnsi="Times New Roman"/>
          <w:sz w:val="28"/>
          <w:szCs w:val="28"/>
        </w:rPr>
      </w:pPr>
      <w:r w:rsidRPr="002919B4">
        <w:rPr>
          <w:rFonts w:ascii="Times New Roman" w:hAnsi="Times New Roman"/>
          <w:b/>
          <w:sz w:val="24"/>
          <w:szCs w:val="24"/>
        </w:rPr>
        <w:t xml:space="preserve"> </w:t>
      </w:r>
      <w:r w:rsidR="00A339DF" w:rsidRPr="002919B4">
        <w:rPr>
          <w:rFonts w:ascii="Times New Roman" w:hAnsi="Times New Roman"/>
          <w:b/>
          <w:sz w:val="24"/>
          <w:szCs w:val="24"/>
        </w:rPr>
        <w:t xml:space="preserve">        </w:t>
      </w:r>
      <w:r w:rsidR="006504B2" w:rsidRPr="002919B4">
        <w:rPr>
          <w:rFonts w:ascii="Times New Roman" w:hAnsi="Times New Roman"/>
          <w:b/>
          <w:sz w:val="24"/>
          <w:szCs w:val="24"/>
        </w:rPr>
        <w:t>APM Dâmbovița decide</w:t>
      </w:r>
      <w:r w:rsidR="006504B2" w:rsidRPr="002919B4">
        <w:rPr>
          <w:rFonts w:ascii="Times New Roman" w:hAnsi="Times New Roman"/>
          <w:sz w:val="24"/>
          <w:szCs w:val="24"/>
        </w:rPr>
        <w:t xml:space="preserve">, ca </w:t>
      </w:r>
      <w:proofErr w:type="spellStart"/>
      <w:r w:rsidR="006504B2" w:rsidRPr="002919B4">
        <w:rPr>
          <w:rFonts w:ascii="Times New Roman" w:hAnsi="Times New Roman"/>
          <w:sz w:val="24"/>
          <w:szCs w:val="24"/>
        </w:rPr>
        <w:t>urmare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consultărilor</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desfășurate</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în</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cadrul</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şedinţei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Comisiei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Analiză</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Tehnică</w:t>
      </w:r>
      <w:proofErr w:type="spellEnd"/>
      <w:r w:rsidR="006504B2" w:rsidRPr="002919B4">
        <w:rPr>
          <w:rFonts w:ascii="Times New Roman" w:hAnsi="Times New Roman"/>
          <w:sz w:val="24"/>
          <w:szCs w:val="24"/>
        </w:rPr>
        <w:t xml:space="preserve"> din data </w:t>
      </w:r>
      <w:proofErr w:type="spellStart"/>
      <w:r w:rsidR="006504B2" w:rsidRPr="002919B4">
        <w:rPr>
          <w:rFonts w:ascii="Times New Roman" w:hAnsi="Times New Roman"/>
          <w:sz w:val="24"/>
          <w:szCs w:val="24"/>
        </w:rPr>
        <w:t>de</w:t>
      </w:r>
      <w:proofErr w:type="spellEnd"/>
      <w:r w:rsidR="000F34B0" w:rsidRPr="002919B4">
        <w:rPr>
          <w:rFonts w:ascii="Times New Roman" w:hAnsi="Times New Roman"/>
          <w:sz w:val="24"/>
          <w:szCs w:val="24"/>
        </w:rPr>
        <w:t xml:space="preserve"> </w:t>
      </w:r>
      <w:r w:rsidR="00C86608">
        <w:rPr>
          <w:rFonts w:ascii="Times New Roman" w:hAnsi="Times New Roman"/>
          <w:color w:val="000000" w:themeColor="text1"/>
          <w:sz w:val="24"/>
          <w:szCs w:val="24"/>
        </w:rPr>
        <w:t>12.01.2023</w:t>
      </w:r>
      <w:r w:rsidR="006504B2" w:rsidRPr="002919B4">
        <w:rPr>
          <w:rFonts w:ascii="Times New Roman" w:hAnsi="Times New Roman"/>
          <w:b/>
          <w:i/>
          <w:sz w:val="24"/>
          <w:szCs w:val="24"/>
        </w:rPr>
        <w:t xml:space="preserve">, </w:t>
      </w:r>
      <w:proofErr w:type="spellStart"/>
      <w:r w:rsidR="006504B2" w:rsidRPr="002919B4">
        <w:rPr>
          <w:rFonts w:ascii="Times New Roman" w:hAnsi="Times New Roman"/>
          <w:sz w:val="24"/>
          <w:szCs w:val="24"/>
        </w:rPr>
        <w:t>că</w:t>
      </w:r>
      <w:proofErr w:type="spellEnd"/>
      <w:r w:rsidR="006504B2" w:rsidRPr="002919B4">
        <w:rPr>
          <w:rFonts w:ascii="Times New Roman" w:hAnsi="Times New Roman"/>
          <w:sz w:val="24"/>
          <w:szCs w:val="24"/>
        </w:rPr>
        <w:t xml:space="preserve"> </w:t>
      </w:r>
      <w:proofErr w:type="spellStart"/>
      <w:proofErr w:type="gramStart"/>
      <w:r w:rsidR="006504B2" w:rsidRPr="002919B4">
        <w:rPr>
          <w:rFonts w:ascii="Times New Roman" w:hAnsi="Times New Roman"/>
          <w:sz w:val="24"/>
          <w:szCs w:val="24"/>
        </w:rPr>
        <w:t>proiectul</w:t>
      </w:r>
      <w:proofErr w:type="spellEnd"/>
      <w:r w:rsidR="006504B2" w:rsidRPr="002919B4">
        <w:rPr>
          <w:rFonts w:ascii="Times New Roman" w:hAnsi="Times New Roman"/>
          <w:b/>
          <w:i/>
          <w:sz w:val="24"/>
          <w:szCs w:val="24"/>
        </w:rPr>
        <w:t xml:space="preserve"> </w:t>
      </w:r>
      <w:r w:rsidR="00686F11" w:rsidRPr="002919B4">
        <w:rPr>
          <w:rFonts w:ascii="Times New Roman" w:hAnsi="Times New Roman"/>
          <w:b/>
          <w:i/>
          <w:sz w:val="24"/>
          <w:szCs w:val="24"/>
        </w:rPr>
        <w:t xml:space="preserve"> </w:t>
      </w:r>
      <w:r w:rsidR="0026422B" w:rsidRPr="0026422B">
        <w:rPr>
          <w:rFonts w:ascii="Times New Roman" w:eastAsia="Calibri" w:hAnsi="Times New Roman"/>
          <w:b/>
          <w:i/>
          <w:sz w:val="24"/>
          <w:szCs w:val="24"/>
        </w:rPr>
        <w:t>,</w:t>
      </w:r>
      <w:proofErr w:type="gramEnd"/>
      <w:r w:rsidR="0026422B" w:rsidRPr="0026422B">
        <w:rPr>
          <w:rFonts w:ascii="Times New Roman" w:eastAsia="Calibri" w:hAnsi="Times New Roman"/>
          <w:b/>
          <w:i/>
          <w:sz w:val="24"/>
          <w:szCs w:val="24"/>
        </w:rPr>
        <w:t xml:space="preserve">,Drum de </w:t>
      </w:r>
      <w:proofErr w:type="spellStart"/>
      <w:r w:rsidR="0026422B" w:rsidRPr="0026422B">
        <w:rPr>
          <w:rFonts w:ascii="Times New Roman" w:eastAsia="Calibri" w:hAnsi="Times New Roman"/>
          <w:b/>
          <w:i/>
          <w:sz w:val="24"/>
          <w:szCs w:val="24"/>
        </w:rPr>
        <w:t>legătură</w:t>
      </w:r>
      <w:proofErr w:type="spellEnd"/>
      <w:r w:rsidR="0026422B" w:rsidRPr="0026422B">
        <w:rPr>
          <w:rFonts w:ascii="Times New Roman" w:eastAsia="Calibri" w:hAnsi="Times New Roman"/>
          <w:b/>
          <w:i/>
          <w:sz w:val="24"/>
          <w:szCs w:val="24"/>
        </w:rPr>
        <w:t xml:space="preserve"> la </w:t>
      </w:r>
      <w:proofErr w:type="spellStart"/>
      <w:r w:rsidR="0026422B" w:rsidRPr="0026422B">
        <w:rPr>
          <w:rFonts w:ascii="Times New Roman" w:eastAsia="Calibri" w:hAnsi="Times New Roman"/>
          <w:b/>
          <w:i/>
          <w:sz w:val="24"/>
          <w:szCs w:val="24"/>
        </w:rPr>
        <w:t>drumul</w:t>
      </w:r>
      <w:proofErr w:type="spellEnd"/>
      <w:r w:rsidR="0026422B" w:rsidRPr="0026422B">
        <w:rPr>
          <w:rFonts w:ascii="Times New Roman" w:eastAsia="Calibri" w:hAnsi="Times New Roman"/>
          <w:b/>
          <w:i/>
          <w:sz w:val="24"/>
          <w:szCs w:val="24"/>
        </w:rPr>
        <w:t xml:space="preserve"> national DN 71 </w:t>
      </w:r>
      <w:proofErr w:type="spellStart"/>
      <w:r w:rsidR="0026422B" w:rsidRPr="0026422B">
        <w:rPr>
          <w:rFonts w:ascii="Times New Roman" w:eastAsia="Calibri" w:hAnsi="Times New Roman"/>
          <w:b/>
          <w:i/>
          <w:sz w:val="24"/>
          <w:szCs w:val="24"/>
        </w:rPr>
        <w:t>pentru</w:t>
      </w:r>
      <w:proofErr w:type="spellEnd"/>
      <w:r w:rsidR="0026422B" w:rsidRPr="0026422B">
        <w:rPr>
          <w:rFonts w:ascii="Times New Roman" w:eastAsia="Calibri" w:hAnsi="Times New Roman"/>
          <w:b/>
          <w:i/>
          <w:sz w:val="24"/>
          <w:szCs w:val="24"/>
        </w:rPr>
        <w:t xml:space="preserve"> </w:t>
      </w:r>
      <w:proofErr w:type="spellStart"/>
      <w:r w:rsidR="0026422B" w:rsidRPr="0026422B">
        <w:rPr>
          <w:rFonts w:ascii="Times New Roman" w:eastAsia="Calibri" w:hAnsi="Times New Roman"/>
          <w:b/>
          <w:i/>
          <w:sz w:val="24"/>
          <w:szCs w:val="24"/>
        </w:rPr>
        <w:t>asigurarea</w:t>
      </w:r>
      <w:proofErr w:type="spellEnd"/>
      <w:r w:rsidR="0026422B" w:rsidRPr="0026422B">
        <w:rPr>
          <w:rFonts w:ascii="Times New Roman" w:eastAsia="Calibri" w:hAnsi="Times New Roman"/>
          <w:b/>
          <w:i/>
          <w:sz w:val="24"/>
          <w:szCs w:val="24"/>
        </w:rPr>
        <w:t xml:space="preserve"> </w:t>
      </w:r>
      <w:proofErr w:type="spellStart"/>
      <w:r w:rsidR="0026422B" w:rsidRPr="0026422B">
        <w:rPr>
          <w:rFonts w:ascii="Times New Roman" w:eastAsia="Calibri" w:hAnsi="Times New Roman"/>
          <w:b/>
          <w:i/>
          <w:sz w:val="24"/>
          <w:szCs w:val="24"/>
        </w:rPr>
        <w:t>optimizării</w:t>
      </w:r>
      <w:proofErr w:type="spellEnd"/>
      <w:r w:rsidR="0026422B" w:rsidRPr="0026422B">
        <w:rPr>
          <w:rFonts w:ascii="Times New Roman" w:eastAsia="Calibri" w:hAnsi="Times New Roman"/>
          <w:b/>
          <w:i/>
          <w:sz w:val="24"/>
          <w:szCs w:val="24"/>
        </w:rPr>
        <w:t xml:space="preserve"> </w:t>
      </w:r>
      <w:proofErr w:type="spellStart"/>
      <w:r w:rsidR="0026422B" w:rsidRPr="0026422B">
        <w:rPr>
          <w:rFonts w:ascii="Times New Roman" w:eastAsia="Calibri" w:hAnsi="Times New Roman"/>
          <w:b/>
          <w:i/>
          <w:sz w:val="24"/>
          <w:szCs w:val="24"/>
        </w:rPr>
        <w:t>traficului</w:t>
      </w:r>
      <w:proofErr w:type="spellEnd"/>
      <w:r w:rsidR="0026422B" w:rsidRPr="0026422B">
        <w:rPr>
          <w:rFonts w:ascii="Times New Roman" w:eastAsia="Calibri" w:hAnsi="Times New Roman"/>
          <w:b/>
          <w:i/>
          <w:sz w:val="24"/>
          <w:szCs w:val="24"/>
        </w:rPr>
        <w:t xml:space="preserve"> </w:t>
      </w:r>
      <w:proofErr w:type="spellStart"/>
      <w:r w:rsidR="0026422B" w:rsidRPr="0026422B">
        <w:rPr>
          <w:rFonts w:ascii="Times New Roman" w:eastAsia="Calibri" w:hAnsi="Times New Roman"/>
          <w:b/>
          <w:i/>
          <w:sz w:val="24"/>
          <w:szCs w:val="24"/>
        </w:rPr>
        <w:t>rutier</w:t>
      </w:r>
      <w:proofErr w:type="spellEnd"/>
      <w:r w:rsidR="0026422B" w:rsidRPr="0026422B">
        <w:rPr>
          <w:rFonts w:ascii="Times New Roman" w:eastAsia="Calibri" w:hAnsi="Times New Roman"/>
          <w:b/>
          <w:i/>
          <w:sz w:val="24"/>
          <w:szCs w:val="24"/>
        </w:rPr>
        <w:t xml:space="preserve"> </w:t>
      </w:r>
      <w:proofErr w:type="spellStart"/>
      <w:r w:rsidR="0026422B" w:rsidRPr="0026422B">
        <w:rPr>
          <w:rFonts w:ascii="Times New Roman" w:eastAsia="Calibri" w:hAnsi="Times New Roman"/>
          <w:b/>
          <w:i/>
          <w:sz w:val="24"/>
          <w:szCs w:val="24"/>
        </w:rPr>
        <w:t>și</w:t>
      </w:r>
      <w:proofErr w:type="spellEnd"/>
      <w:r w:rsidR="0026422B" w:rsidRPr="0026422B">
        <w:rPr>
          <w:rFonts w:ascii="Times New Roman" w:eastAsia="Calibri" w:hAnsi="Times New Roman"/>
          <w:b/>
          <w:i/>
          <w:sz w:val="24"/>
          <w:szCs w:val="24"/>
        </w:rPr>
        <w:t xml:space="preserve"> </w:t>
      </w:r>
      <w:proofErr w:type="spellStart"/>
      <w:r w:rsidR="0026422B" w:rsidRPr="0026422B">
        <w:rPr>
          <w:rFonts w:ascii="Times New Roman" w:eastAsia="Calibri" w:hAnsi="Times New Roman"/>
          <w:b/>
          <w:i/>
          <w:sz w:val="24"/>
          <w:szCs w:val="24"/>
        </w:rPr>
        <w:t>accesibilității</w:t>
      </w:r>
      <w:proofErr w:type="spellEnd"/>
      <w:r w:rsidR="0026422B" w:rsidRPr="0026422B">
        <w:rPr>
          <w:rFonts w:ascii="Times New Roman" w:eastAsia="Calibri" w:hAnsi="Times New Roman"/>
          <w:b/>
          <w:i/>
          <w:sz w:val="24"/>
          <w:szCs w:val="24"/>
        </w:rPr>
        <w:t xml:space="preserve"> in </w:t>
      </w:r>
      <w:proofErr w:type="spellStart"/>
      <w:r w:rsidR="0026422B" w:rsidRPr="0026422B">
        <w:rPr>
          <w:rFonts w:ascii="Times New Roman" w:eastAsia="Calibri" w:hAnsi="Times New Roman"/>
          <w:b/>
          <w:i/>
          <w:sz w:val="24"/>
          <w:szCs w:val="24"/>
        </w:rPr>
        <w:t>zonele</w:t>
      </w:r>
      <w:proofErr w:type="spellEnd"/>
      <w:r w:rsidR="0026422B" w:rsidRPr="0026422B">
        <w:rPr>
          <w:rFonts w:ascii="Times New Roman" w:eastAsia="Calibri" w:hAnsi="Times New Roman"/>
          <w:b/>
          <w:i/>
          <w:sz w:val="24"/>
          <w:szCs w:val="24"/>
        </w:rPr>
        <w:t xml:space="preserve"> urbane ale </w:t>
      </w:r>
      <w:proofErr w:type="spellStart"/>
      <w:r w:rsidR="0026422B" w:rsidRPr="0026422B">
        <w:rPr>
          <w:rFonts w:ascii="Times New Roman" w:eastAsia="Calibri" w:hAnsi="Times New Roman"/>
          <w:b/>
          <w:i/>
          <w:sz w:val="24"/>
          <w:szCs w:val="24"/>
        </w:rPr>
        <w:t>orașelor</w:t>
      </w:r>
      <w:proofErr w:type="spellEnd"/>
      <w:r w:rsidR="0026422B" w:rsidRPr="0026422B">
        <w:rPr>
          <w:rFonts w:ascii="Times New Roman" w:eastAsia="Calibri" w:hAnsi="Times New Roman"/>
          <w:b/>
          <w:i/>
          <w:sz w:val="24"/>
          <w:szCs w:val="24"/>
        </w:rPr>
        <w:t xml:space="preserve"> </w:t>
      </w:r>
      <w:proofErr w:type="spellStart"/>
      <w:r w:rsidR="0026422B" w:rsidRPr="0026422B">
        <w:rPr>
          <w:rFonts w:ascii="Times New Roman" w:eastAsia="Calibri" w:hAnsi="Times New Roman"/>
          <w:b/>
          <w:i/>
          <w:sz w:val="24"/>
          <w:szCs w:val="24"/>
        </w:rPr>
        <w:t>Pucioasa</w:t>
      </w:r>
      <w:proofErr w:type="spellEnd"/>
      <w:r w:rsidR="0026422B" w:rsidRPr="0026422B">
        <w:rPr>
          <w:rFonts w:ascii="Times New Roman" w:eastAsia="Calibri" w:hAnsi="Times New Roman"/>
          <w:b/>
          <w:i/>
          <w:sz w:val="24"/>
          <w:szCs w:val="24"/>
        </w:rPr>
        <w:t xml:space="preserve"> </w:t>
      </w:r>
      <w:proofErr w:type="spellStart"/>
      <w:r w:rsidR="0026422B" w:rsidRPr="0026422B">
        <w:rPr>
          <w:rFonts w:ascii="Times New Roman" w:eastAsia="Calibri" w:hAnsi="Times New Roman"/>
          <w:b/>
          <w:i/>
          <w:sz w:val="24"/>
          <w:szCs w:val="24"/>
        </w:rPr>
        <w:t>și</w:t>
      </w:r>
      <w:proofErr w:type="spellEnd"/>
      <w:r w:rsidR="0026422B" w:rsidRPr="0026422B">
        <w:rPr>
          <w:rFonts w:ascii="Times New Roman" w:eastAsia="Calibri" w:hAnsi="Times New Roman"/>
          <w:b/>
          <w:i/>
          <w:sz w:val="24"/>
          <w:szCs w:val="24"/>
        </w:rPr>
        <w:t xml:space="preserve"> </w:t>
      </w:r>
      <w:proofErr w:type="spellStart"/>
      <w:r w:rsidR="0026422B" w:rsidRPr="0026422B">
        <w:rPr>
          <w:rFonts w:ascii="Times New Roman" w:eastAsia="Calibri" w:hAnsi="Times New Roman"/>
          <w:b/>
          <w:i/>
          <w:sz w:val="24"/>
          <w:szCs w:val="24"/>
        </w:rPr>
        <w:t>Fieni</w:t>
      </w:r>
      <w:proofErr w:type="spellEnd"/>
      <w:r w:rsidR="0026422B" w:rsidRPr="0026422B">
        <w:rPr>
          <w:rFonts w:ascii="Times New Roman" w:eastAsia="Calibri" w:hAnsi="Times New Roman"/>
          <w:b/>
          <w:i/>
          <w:sz w:val="24"/>
          <w:szCs w:val="24"/>
        </w:rPr>
        <w:t xml:space="preserve">", </w:t>
      </w:r>
      <w:proofErr w:type="spellStart"/>
      <w:r w:rsidR="0026422B" w:rsidRPr="0026422B">
        <w:rPr>
          <w:rFonts w:ascii="Times New Roman" w:eastAsia="Calibri" w:hAnsi="Times New Roman"/>
          <w:sz w:val="24"/>
          <w:szCs w:val="24"/>
        </w:rPr>
        <w:t>propus</w:t>
      </w:r>
      <w:proofErr w:type="spellEnd"/>
      <w:r w:rsidR="0026422B" w:rsidRPr="0026422B">
        <w:rPr>
          <w:rFonts w:ascii="Times New Roman" w:eastAsia="Calibri" w:hAnsi="Times New Roman"/>
          <w:sz w:val="24"/>
          <w:szCs w:val="24"/>
        </w:rPr>
        <w:t xml:space="preserve"> a fi </w:t>
      </w:r>
      <w:proofErr w:type="spellStart"/>
      <w:r w:rsidR="0026422B" w:rsidRPr="0026422B">
        <w:rPr>
          <w:rFonts w:ascii="Times New Roman" w:eastAsia="Calibri" w:hAnsi="Times New Roman"/>
          <w:sz w:val="24"/>
          <w:szCs w:val="24"/>
        </w:rPr>
        <w:t>amplasat</w:t>
      </w:r>
      <w:proofErr w:type="spellEnd"/>
      <w:r w:rsidR="0026422B" w:rsidRPr="0026422B">
        <w:rPr>
          <w:rFonts w:ascii="Times New Roman" w:eastAsia="Calibri" w:hAnsi="Times New Roman"/>
          <w:sz w:val="24"/>
          <w:szCs w:val="24"/>
        </w:rPr>
        <w:t xml:space="preserve"> in </w:t>
      </w:r>
      <w:proofErr w:type="spellStart"/>
      <w:r w:rsidR="0026422B" w:rsidRPr="0026422B">
        <w:rPr>
          <w:rFonts w:ascii="Times New Roman" w:eastAsia="Calibri" w:hAnsi="Times New Roman"/>
          <w:sz w:val="24"/>
          <w:szCs w:val="24"/>
        </w:rPr>
        <w:t>Brănești</w:t>
      </w:r>
      <w:proofErr w:type="spellEnd"/>
      <w:r w:rsidR="0026422B" w:rsidRPr="0026422B">
        <w:rPr>
          <w:rFonts w:ascii="Times New Roman" w:eastAsia="Calibri" w:hAnsi="Times New Roman"/>
          <w:sz w:val="24"/>
          <w:szCs w:val="24"/>
        </w:rPr>
        <w:t xml:space="preserve">, </w:t>
      </w:r>
      <w:proofErr w:type="spellStart"/>
      <w:r w:rsidR="0026422B" w:rsidRPr="0026422B">
        <w:rPr>
          <w:rFonts w:ascii="Times New Roman" w:eastAsia="Calibri" w:hAnsi="Times New Roman"/>
          <w:sz w:val="24"/>
          <w:szCs w:val="24"/>
        </w:rPr>
        <w:t>Buciumeni</w:t>
      </w:r>
      <w:proofErr w:type="spellEnd"/>
      <w:r w:rsidR="0026422B" w:rsidRPr="0026422B">
        <w:rPr>
          <w:rFonts w:ascii="Times New Roman" w:eastAsia="Calibri" w:hAnsi="Times New Roman"/>
          <w:sz w:val="24"/>
          <w:szCs w:val="24"/>
        </w:rPr>
        <w:t xml:space="preserve">, </w:t>
      </w:r>
      <w:proofErr w:type="spellStart"/>
      <w:r w:rsidR="0026422B" w:rsidRPr="0026422B">
        <w:rPr>
          <w:rFonts w:ascii="Times New Roman" w:eastAsia="Calibri" w:hAnsi="Times New Roman"/>
          <w:sz w:val="24"/>
          <w:szCs w:val="24"/>
        </w:rPr>
        <w:t>Fieni</w:t>
      </w:r>
      <w:proofErr w:type="spellEnd"/>
      <w:r w:rsidR="0026422B" w:rsidRPr="0026422B">
        <w:rPr>
          <w:rFonts w:ascii="Times New Roman" w:eastAsia="Calibri" w:hAnsi="Times New Roman"/>
          <w:sz w:val="24"/>
          <w:szCs w:val="24"/>
        </w:rPr>
        <w:t xml:space="preserve">, </w:t>
      </w:r>
      <w:proofErr w:type="spellStart"/>
      <w:r w:rsidR="0026422B" w:rsidRPr="0026422B">
        <w:rPr>
          <w:rFonts w:ascii="Times New Roman" w:eastAsia="Calibri" w:hAnsi="Times New Roman"/>
          <w:sz w:val="24"/>
          <w:szCs w:val="24"/>
        </w:rPr>
        <w:t>Moțăieni</w:t>
      </w:r>
      <w:proofErr w:type="spellEnd"/>
      <w:r w:rsidR="0026422B" w:rsidRPr="0026422B">
        <w:rPr>
          <w:rFonts w:ascii="Times New Roman" w:eastAsia="Calibri" w:hAnsi="Times New Roman"/>
          <w:sz w:val="24"/>
          <w:szCs w:val="24"/>
        </w:rPr>
        <w:t xml:space="preserve">, </w:t>
      </w:r>
      <w:proofErr w:type="spellStart"/>
      <w:r w:rsidR="0026422B" w:rsidRPr="0026422B">
        <w:rPr>
          <w:rFonts w:ascii="Times New Roman" w:eastAsia="Calibri" w:hAnsi="Times New Roman"/>
          <w:sz w:val="24"/>
          <w:szCs w:val="24"/>
        </w:rPr>
        <w:t>Pucioasa</w:t>
      </w:r>
      <w:proofErr w:type="spellEnd"/>
      <w:r w:rsidR="0026422B" w:rsidRPr="0026422B">
        <w:rPr>
          <w:rFonts w:ascii="Times New Roman" w:eastAsia="Calibri" w:hAnsi="Times New Roman"/>
          <w:sz w:val="24"/>
          <w:szCs w:val="24"/>
        </w:rPr>
        <w:t xml:space="preserve">, </w:t>
      </w:r>
      <w:proofErr w:type="spellStart"/>
      <w:r w:rsidR="0026422B" w:rsidRPr="0026422B">
        <w:rPr>
          <w:rFonts w:ascii="Times New Roman" w:eastAsia="Calibri" w:hAnsi="Times New Roman"/>
          <w:sz w:val="24"/>
          <w:szCs w:val="24"/>
        </w:rPr>
        <w:t>județul</w:t>
      </w:r>
      <w:proofErr w:type="spellEnd"/>
      <w:r w:rsidR="0026422B" w:rsidRPr="0026422B">
        <w:rPr>
          <w:rFonts w:ascii="Times New Roman" w:eastAsia="Calibri" w:hAnsi="Times New Roman"/>
          <w:sz w:val="24"/>
          <w:szCs w:val="24"/>
        </w:rPr>
        <w:t xml:space="preserve"> Dâmbovița</w:t>
      </w:r>
      <w:r w:rsidR="0085726E" w:rsidRPr="002919B4">
        <w:rPr>
          <w:rFonts w:ascii="Times New Roman" w:eastAsiaTheme="minorHAnsi" w:hAnsi="Times New Roman"/>
          <w:sz w:val="24"/>
          <w:szCs w:val="24"/>
          <w:lang w:val="ro-RO"/>
        </w:rPr>
        <w:t>,</w:t>
      </w:r>
    </w:p>
    <w:p w:rsidR="004E21D4" w:rsidRPr="002919B4" w:rsidRDefault="00A315A5" w:rsidP="00DD10A8">
      <w:pPr>
        <w:pStyle w:val="ListParagraph"/>
        <w:numPr>
          <w:ilvl w:val="0"/>
          <w:numId w:val="11"/>
        </w:numPr>
        <w:jc w:val="both"/>
        <w:rPr>
          <w:b/>
          <w:i/>
          <w:szCs w:val="24"/>
          <w:lang w:val="it-IT"/>
        </w:rPr>
      </w:pPr>
      <w:r>
        <w:rPr>
          <w:b/>
          <w:i/>
          <w:szCs w:val="24"/>
          <w:lang w:val="it-IT"/>
        </w:rPr>
        <w:t xml:space="preserve">nu </w:t>
      </w:r>
      <w:r w:rsidR="006504B2" w:rsidRPr="002919B4">
        <w:rPr>
          <w:b/>
          <w:i/>
          <w:szCs w:val="24"/>
          <w:lang w:val="it-IT"/>
        </w:rPr>
        <w:t>se supune evaluării</w:t>
      </w:r>
      <w:r w:rsidR="00E07EC4" w:rsidRPr="002919B4">
        <w:rPr>
          <w:b/>
          <w:i/>
          <w:szCs w:val="24"/>
          <w:lang w:val="it-IT"/>
        </w:rPr>
        <w:t xml:space="preserve"> adecvate/ nu se supune evaluării impactului asupra corpurilor de apă</w:t>
      </w:r>
      <w:r w:rsidR="004E21D4" w:rsidRPr="002919B4">
        <w:rPr>
          <w:b/>
          <w:i/>
          <w:szCs w:val="24"/>
          <w:lang w:val="it-IT"/>
        </w:rPr>
        <w:t>;</w:t>
      </w:r>
    </w:p>
    <w:p w:rsidR="00967D63" w:rsidRPr="002919B4" w:rsidRDefault="004E21D4" w:rsidP="00DD10A8">
      <w:pPr>
        <w:pStyle w:val="ListParagraph"/>
        <w:numPr>
          <w:ilvl w:val="0"/>
          <w:numId w:val="11"/>
        </w:numPr>
        <w:jc w:val="both"/>
        <w:rPr>
          <w:b/>
          <w:i/>
          <w:szCs w:val="24"/>
          <w:lang w:val="it-IT"/>
        </w:rPr>
      </w:pPr>
      <w:r w:rsidRPr="002919B4">
        <w:rPr>
          <w:b/>
          <w:i/>
          <w:szCs w:val="24"/>
          <w:lang w:val="it-IT"/>
        </w:rPr>
        <w:t>se supune evaluării</w:t>
      </w:r>
      <w:r w:rsidR="006504B2" w:rsidRPr="002919B4">
        <w:rPr>
          <w:b/>
          <w:i/>
          <w:szCs w:val="24"/>
          <w:lang w:val="it-IT"/>
        </w:rPr>
        <w:t xml:space="preserve"> impactului asupra mediului </w:t>
      </w:r>
      <w:r w:rsidRPr="002919B4">
        <w:rPr>
          <w:b/>
          <w:i/>
          <w:szCs w:val="24"/>
          <w:lang w:val="it-IT"/>
        </w:rPr>
        <w:t>;</w:t>
      </w:r>
    </w:p>
    <w:p w:rsidR="002D4DF7" w:rsidRPr="002919B4" w:rsidRDefault="002D4DF7" w:rsidP="00967D63">
      <w:pPr>
        <w:jc w:val="both"/>
        <w:rPr>
          <w:rStyle w:val="tpa1"/>
          <w:rFonts w:ascii="Times New Roman" w:hAnsi="Times New Roman"/>
          <w:b/>
          <w:i/>
          <w:sz w:val="24"/>
          <w:szCs w:val="24"/>
          <w:lang w:val="it-IT"/>
        </w:rPr>
      </w:pPr>
      <w:r w:rsidRPr="002919B4">
        <w:rPr>
          <w:rStyle w:val="tpa1"/>
          <w:rFonts w:ascii="Times New Roman" w:hAnsi="Times New Roman"/>
          <w:sz w:val="24"/>
          <w:szCs w:val="24"/>
          <w:lang w:val="pt-BR"/>
        </w:rPr>
        <w:t>Justificarea prezentei decizii:</w:t>
      </w:r>
    </w:p>
    <w:p w:rsidR="002D4DF7" w:rsidRPr="002919B4" w:rsidRDefault="002D4DF7" w:rsidP="00E05768">
      <w:pPr>
        <w:spacing w:after="0" w:line="240" w:lineRule="auto"/>
        <w:jc w:val="both"/>
        <w:rPr>
          <w:rStyle w:val="tpa1"/>
          <w:rFonts w:ascii="Times New Roman" w:hAnsi="Times New Roman"/>
          <w:sz w:val="24"/>
          <w:szCs w:val="24"/>
          <w:lang w:val="pt-BR"/>
        </w:rPr>
      </w:pPr>
      <w:r w:rsidRPr="002919B4">
        <w:rPr>
          <w:rStyle w:val="tpa1"/>
          <w:rFonts w:ascii="Times New Roman" w:hAnsi="Times New Roman"/>
          <w:sz w:val="24"/>
          <w:szCs w:val="24"/>
          <w:lang w:val="pt-BR"/>
        </w:rPr>
        <w:t>I. Motivele</w:t>
      </w:r>
      <w:r w:rsidR="007A5E87" w:rsidRPr="002919B4">
        <w:rPr>
          <w:rStyle w:val="tpa1"/>
          <w:rFonts w:ascii="Times New Roman" w:hAnsi="Times New Roman"/>
          <w:sz w:val="24"/>
          <w:szCs w:val="24"/>
          <w:lang w:val="pt-BR"/>
        </w:rPr>
        <w:t xml:space="preserve"> pe baza cărora s-a stabilit </w:t>
      </w:r>
      <w:r w:rsidR="00A00AB0" w:rsidRPr="002919B4">
        <w:rPr>
          <w:rStyle w:val="tpa1"/>
          <w:rFonts w:ascii="Times New Roman" w:hAnsi="Times New Roman"/>
          <w:sz w:val="24"/>
          <w:szCs w:val="24"/>
          <w:lang w:val="pt-BR"/>
        </w:rPr>
        <w:t>nu se supune</w:t>
      </w:r>
      <w:r w:rsidR="007A5E87" w:rsidRPr="002919B4">
        <w:rPr>
          <w:rStyle w:val="tpa1"/>
          <w:rFonts w:ascii="Times New Roman" w:hAnsi="Times New Roman"/>
          <w:sz w:val="24"/>
          <w:szCs w:val="24"/>
          <w:lang w:val="pt-BR"/>
        </w:rPr>
        <w:t xml:space="preserve"> evaluării impa</w:t>
      </w:r>
      <w:r w:rsidR="00A00AB0" w:rsidRPr="002919B4">
        <w:rPr>
          <w:rStyle w:val="tpa1"/>
          <w:rFonts w:ascii="Times New Roman" w:hAnsi="Times New Roman"/>
          <w:sz w:val="24"/>
          <w:szCs w:val="24"/>
          <w:lang w:val="pt-BR"/>
        </w:rPr>
        <w:t>c</w:t>
      </w:r>
      <w:r w:rsidR="007A5E87" w:rsidRPr="002919B4">
        <w:rPr>
          <w:rStyle w:val="tpa1"/>
          <w:rFonts w:ascii="Times New Roman" w:hAnsi="Times New Roman"/>
          <w:sz w:val="24"/>
          <w:szCs w:val="24"/>
          <w:lang w:val="pt-BR"/>
        </w:rPr>
        <w:t>tului asupra mediului</w:t>
      </w:r>
      <w:r w:rsidRPr="002919B4">
        <w:rPr>
          <w:rStyle w:val="tpa1"/>
          <w:rFonts w:ascii="Times New Roman" w:hAnsi="Times New Roman"/>
          <w:sz w:val="24"/>
          <w:szCs w:val="24"/>
          <w:lang w:val="pt-BR"/>
        </w:rPr>
        <w:t xml:space="preserve"> sunt următoarele:</w:t>
      </w:r>
    </w:p>
    <w:p w:rsidR="00B20EA5" w:rsidRPr="00850E26" w:rsidRDefault="001A3561" w:rsidP="00850E26">
      <w:pPr>
        <w:pStyle w:val="Char"/>
        <w:jc w:val="both"/>
        <w:rPr>
          <w:i/>
          <w:lang w:val="ro-RO"/>
        </w:rPr>
      </w:pPr>
      <w:r w:rsidRPr="00850E26">
        <w:rPr>
          <w:rStyle w:val="tpa1"/>
          <w:lang w:val="pt-BR"/>
        </w:rPr>
        <w:t xml:space="preserve">a) </w:t>
      </w:r>
      <w:r w:rsidR="00E90669" w:rsidRPr="00850E26">
        <w:rPr>
          <w:rStyle w:val="tpa1"/>
          <w:lang w:val="pt-BR"/>
        </w:rPr>
        <w:t xml:space="preserve">proiectul se încadrează în prevederile </w:t>
      </w:r>
      <w:r w:rsidR="00CC7DD6" w:rsidRPr="00850E26">
        <w:rPr>
          <w:rStyle w:val="tpa1"/>
          <w:lang w:val="pt-BR"/>
        </w:rPr>
        <w:t>Legii</w:t>
      </w:r>
      <w:r w:rsidR="00D779FD" w:rsidRPr="00850E26">
        <w:rPr>
          <w:rStyle w:val="tpa1"/>
          <w:lang w:val="pt-BR"/>
        </w:rPr>
        <w:t xml:space="preserve"> nr. 292/2018</w:t>
      </w:r>
      <w:r w:rsidR="00E90669" w:rsidRPr="00850E26">
        <w:rPr>
          <w:rStyle w:val="tpa1"/>
          <w:lang w:val="pt-BR"/>
        </w:rPr>
        <w:t xml:space="preserve">, Anexa nr 2, pct. </w:t>
      </w:r>
      <w:r w:rsidR="000E1971">
        <w:rPr>
          <w:rStyle w:val="tpa1"/>
          <w:lang w:val="pt-BR"/>
        </w:rPr>
        <w:t>10</w:t>
      </w:r>
      <w:r w:rsidR="00E90669" w:rsidRPr="00850E26">
        <w:rPr>
          <w:rStyle w:val="tpa1"/>
          <w:lang w:val="pt-BR"/>
        </w:rPr>
        <w:t>,  lit.</w:t>
      </w:r>
      <w:r w:rsidR="00265496" w:rsidRPr="00850E26">
        <w:rPr>
          <w:rStyle w:val="tpa1"/>
          <w:lang w:val="pt-BR"/>
        </w:rPr>
        <w:t xml:space="preserve"> </w:t>
      </w:r>
      <w:r w:rsidR="000E1971">
        <w:rPr>
          <w:rStyle w:val="tpa1"/>
          <w:lang w:val="pt-BR"/>
        </w:rPr>
        <w:t>e</w:t>
      </w:r>
      <w:r w:rsidR="00B20EA5" w:rsidRPr="00850E26">
        <w:rPr>
          <w:i/>
          <w:lang w:val="ro-RO"/>
        </w:rPr>
        <w:t>”</w:t>
      </w:r>
    </w:p>
    <w:p w:rsidR="001A3561" w:rsidRPr="00850E26" w:rsidRDefault="001A3561" w:rsidP="00850E26">
      <w:pPr>
        <w:pStyle w:val="Char"/>
        <w:jc w:val="both"/>
        <w:rPr>
          <w:color w:val="191919"/>
        </w:rPr>
      </w:pPr>
      <w:r w:rsidRPr="00850E26">
        <w:rPr>
          <w:color w:val="191919"/>
        </w:rPr>
        <w:t>b) s-au realizat consultarea membrilor CAT  în  şedinţa din data de </w:t>
      </w:r>
      <w:r w:rsidR="000E1971">
        <w:rPr>
          <w:color w:val="000000" w:themeColor="text1"/>
        </w:rPr>
        <w:t>02.02</w:t>
      </w:r>
      <w:r w:rsidR="00AE6FC1" w:rsidRPr="00850E26">
        <w:rPr>
          <w:color w:val="000000" w:themeColor="text1"/>
        </w:rPr>
        <w:t>.2023</w:t>
      </w:r>
      <w:r w:rsidRPr="00850E26">
        <w:rPr>
          <w:color w:val="191919"/>
        </w:rPr>
        <w:t>, la sediul  APM Dâmboviţa;</w:t>
      </w:r>
    </w:p>
    <w:p w:rsidR="001118CC" w:rsidRPr="00850E26" w:rsidRDefault="001118CC" w:rsidP="00850E26">
      <w:pPr>
        <w:spacing w:after="0" w:line="240" w:lineRule="auto"/>
        <w:jc w:val="both"/>
        <w:rPr>
          <w:rFonts w:ascii="Times New Roman" w:hAnsi="Times New Roman"/>
          <w:sz w:val="24"/>
          <w:szCs w:val="24"/>
        </w:rPr>
      </w:pPr>
      <w:proofErr w:type="gramStart"/>
      <w:r w:rsidRPr="00850E26">
        <w:rPr>
          <w:rFonts w:ascii="Times New Roman" w:hAnsi="Times New Roman"/>
          <w:sz w:val="24"/>
          <w:szCs w:val="24"/>
        </w:rPr>
        <w:t>c)</w:t>
      </w:r>
      <w:proofErr w:type="spellStart"/>
      <w:r w:rsidR="00E90669" w:rsidRPr="00850E26">
        <w:rPr>
          <w:rFonts w:ascii="Times New Roman" w:hAnsi="Times New Roman"/>
          <w:sz w:val="24"/>
          <w:szCs w:val="24"/>
        </w:rPr>
        <w:t>activitatea</w:t>
      </w:r>
      <w:proofErr w:type="spellEnd"/>
      <w:proofErr w:type="gramEnd"/>
      <w:r w:rsidR="003F02BB" w:rsidRPr="00850E26">
        <w:rPr>
          <w:rFonts w:ascii="Times New Roman" w:hAnsi="Times New Roman"/>
          <w:sz w:val="24"/>
          <w:szCs w:val="24"/>
        </w:rPr>
        <w:t xml:space="preserve"> </w:t>
      </w:r>
      <w:proofErr w:type="spellStart"/>
      <w:r w:rsidR="003F02BB" w:rsidRPr="00850E26">
        <w:rPr>
          <w:rFonts w:ascii="Times New Roman" w:hAnsi="Times New Roman"/>
          <w:sz w:val="24"/>
          <w:szCs w:val="24"/>
        </w:rPr>
        <w:t>poate</w:t>
      </w:r>
      <w:proofErr w:type="spellEnd"/>
      <w:r w:rsidR="003F02BB" w:rsidRPr="00850E26">
        <w:rPr>
          <w:rFonts w:ascii="Times New Roman" w:hAnsi="Times New Roman"/>
          <w:sz w:val="24"/>
          <w:szCs w:val="24"/>
        </w:rPr>
        <w:t xml:space="preserve"> </w:t>
      </w:r>
      <w:proofErr w:type="spellStart"/>
      <w:r w:rsidR="003F02BB" w:rsidRPr="00850E26">
        <w:rPr>
          <w:rFonts w:ascii="Times New Roman" w:hAnsi="Times New Roman"/>
          <w:sz w:val="24"/>
          <w:szCs w:val="24"/>
        </w:rPr>
        <w:t>avea</w:t>
      </w:r>
      <w:proofErr w:type="spellEnd"/>
      <w:r w:rsidR="003F02BB" w:rsidRPr="00850E26">
        <w:rPr>
          <w:rFonts w:ascii="Times New Roman" w:hAnsi="Times New Roman"/>
          <w:sz w:val="24"/>
          <w:szCs w:val="24"/>
        </w:rPr>
        <w:t xml:space="preserve"> un impact </w:t>
      </w:r>
      <w:proofErr w:type="spellStart"/>
      <w:r w:rsidR="003F02BB" w:rsidRPr="00850E26">
        <w:rPr>
          <w:rFonts w:ascii="Times New Roman" w:hAnsi="Times New Roman"/>
          <w:sz w:val="24"/>
          <w:szCs w:val="24"/>
        </w:rPr>
        <w:t>semnificativ</w:t>
      </w:r>
      <w:proofErr w:type="spellEnd"/>
      <w:r w:rsidR="003F02BB" w:rsidRPr="00850E26">
        <w:rPr>
          <w:rFonts w:ascii="Times New Roman" w:hAnsi="Times New Roman"/>
          <w:sz w:val="24"/>
          <w:szCs w:val="24"/>
        </w:rPr>
        <w:t xml:space="preserve"> </w:t>
      </w:r>
      <w:proofErr w:type="spellStart"/>
      <w:r w:rsidR="003F02BB" w:rsidRPr="00850E26">
        <w:rPr>
          <w:rFonts w:ascii="Times New Roman" w:hAnsi="Times New Roman"/>
          <w:sz w:val="24"/>
          <w:szCs w:val="24"/>
        </w:rPr>
        <w:t>asupra</w:t>
      </w:r>
      <w:proofErr w:type="spellEnd"/>
      <w:r w:rsidR="003F02BB" w:rsidRPr="00850E26">
        <w:rPr>
          <w:rFonts w:ascii="Times New Roman" w:hAnsi="Times New Roman"/>
          <w:sz w:val="24"/>
          <w:szCs w:val="24"/>
        </w:rPr>
        <w:t xml:space="preserve"> </w:t>
      </w:r>
      <w:proofErr w:type="spellStart"/>
      <w:r w:rsidR="003F02BB" w:rsidRPr="00850E26">
        <w:rPr>
          <w:rFonts w:ascii="Times New Roman" w:hAnsi="Times New Roman"/>
          <w:sz w:val="24"/>
          <w:szCs w:val="24"/>
        </w:rPr>
        <w:t>factorilor</w:t>
      </w:r>
      <w:proofErr w:type="spellEnd"/>
      <w:r w:rsidR="003F02BB" w:rsidRPr="00850E26">
        <w:rPr>
          <w:rFonts w:ascii="Times New Roman" w:hAnsi="Times New Roman"/>
          <w:sz w:val="24"/>
          <w:szCs w:val="24"/>
        </w:rPr>
        <w:t xml:space="preserve"> de </w:t>
      </w:r>
      <w:proofErr w:type="spellStart"/>
      <w:r w:rsidR="003F02BB" w:rsidRPr="00850E26">
        <w:rPr>
          <w:rFonts w:ascii="Times New Roman" w:hAnsi="Times New Roman"/>
          <w:sz w:val="24"/>
          <w:szCs w:val="24"/>
        </w:rPr>
        <w:t>mediu</w:t>
      </w:r>
      <w:proofErr w:type="spellEnd"/>
      <w:r w:rsidR="003F02BB" w:rsidRPr="00850E26">
        <w:rPr>
          <w:rFonts w:ascii="Times New Roman" w:hAnsi="Times New Roman"/>
          <w:sz w:val="24"/>
          <w:szCs w:val="24"/>
        </w:rPr>
        <w:t xml:space="preserve"> sol, </w:t>
      </w:r>
      <w:proofErr w:type="spellStart"/>
      <w:r w:rsidR="003F02BB" w:rsidRPr="00850E26">
        <w:rPr>
          <w:rFonts w:ascii="Times New Roman" w:hAnsi="Times New Roman"/>
          <w:sz w:val="24"/>
          <w:szCs w:val="24"/>
        </w:rPr>
        <w:t>subsol</w:t>
      </w:r>
      <w:proofErr w:type="spellEnd"/>
      <w:r w:rsidR="003F02BB" w:rsidRPr="00850E26">
        <w:rPr>
          <w:rFonts w:ascii="Times New Roman" w:hAnsi="Times New Roman"/>
          <w:sz w:val="24"/>
          <w:szCs w:val="24"/>
        </w:rPr>
        <w:t xml:space="preserve">, </w:t>
      </w:r>
      <w:proofErr w:type="spellStart"/>
      <w:r w:rsidR="003F02BB" w:rsidRPr="00850E26">
        <w:rPr>
          <w:rFonts w:ascii="Times New Roman" w:hAnsi="Times New Roman"/>
          <w:sz w:val="24"/>
          <w:szCs w:val="24"/>
        </w:rPr>
        <w:t>vegetație</w:t>
      </w:r>
      <w:proofErr w:type="spellEnd"/>
      <w:r w:rsidR="003F02BB" w:rsidRPr="00850E26">
        <w:rPr>
          <w:rFonts w:ascii="Times New Roman" w:hAnsi="Times New Roman"/>
          <w:sz w:val="24"/>
          <w:szCs w:val="24"/>
        </w:rPr>
        <w:t xml:space="preserve"> </w:t>
      </w:r>
      <w:proofErr w:type="spellStart"/>
      <w:r w:rsidR="003F02BB" w:rsidRPr="00850E26">
        <w:rPr>
          <w:rFonts w:ascii="Times New Roman" w:hAnsi="Times New Roman"/>
          <w:sz w:val="24"/>
          <w:szCs w:val="24"/>
        </w:rPr>
        <w:t>și</w:t>
      </w:r>
      <w:proofErr w:type="spellEnd"/>
      <w:r w:rsidR="003F02BB" w:rsidRPr="00850E26">
        <w:rPr>
          <w:rFonts w:ascii="Times New Roman" w:hAnsi="Times New Roman"/>
          <w:sz w:val="24"/>
          <w:szCs w:val="24"/>
        </w:rPr>
        <w:t xml:space="preserve"> fauna</w:t>
      </w:r>
      <w:r w:rsidR="00F12F46" w:rsidRPr="00850E26">
        <w:rPr>
          <w:rFonts w:ascii="Times New Roman" w:hAnsi="Times New Roman"/>
          <w:sz w:val="24"/>
          <w:szCs w:val="24"/>
        </w:rPr>
        <w:t xml:space="preserve">, </w:t>
      </w:r>
      <w:proofErr w:type="spellStart"/>
      <w:r w:rsidR="00F12F46" w:rsidRPr="00850E26">
        <w:rPr>
          <w:rFonts w:ascii="Times New Roman" w:hAnsi="Times New Roman"/>
          <w:sz w:val="24"/>
          <w:szCs w:val="24"/>
        </w:rPr>
        <w:t>prin</w:t>
      </w:r>
      <w:proofErr w:type="spellEnd"/>
      <w:r w:rsidR="00F12F46" w:rsidRPr="00850E26">
        <w:rPr>
          <w:rFonts w:ascii="Times New Roman" w:hAnsi="Times New Roman"/>
          <w:sz w:val="24"/>
          <w:szCs w:val="24"/>
        </w:rPr>
        <w:t xml:space="preserve"> </w:t>
      </w:r>
      <w:proofErr w:type="spellStart"/>
      <w:r w:rsidR="00F12F46" w:rsidRPr="00850E26">
        <w:rPr>
          <w:rFonts w:ascii="Times New Roman" w:hAnsi="Times New Roman"/>
          <w:sz w:val="24"/>
          <w:szCs w:val="24"/>
        </w:rPr>
        <w:t>măsurile</w:t>
      </w:r>
      <w:proofErr w:type="spellEnd"/>
      <w:r w:rsidR="00F12F46" w:rsidRPr="00850E26">
        <w:rPr>
          <w:rFonts w:ascii="Times New Roman" w:hAnsi="Times New Roman"/>
          <w:sz w:val="24"/>
          <w:szCs w:val="24"/>
        </w:rPr>
        <w:t xml:space="preserve"> </w:t>
      </w:r>
      <w:proofErr w:type="spellStart"/>
      <w:r w:rsidR="00F12F46" w:rsidRPr="00850E26">
        <w:rPr>
          <w:rFonts w:ascii="Times New Roman" w:hAnsi="Times New Roman"/>
          <w:sz w:val="24"/>
          <w:szCs w:val="24"/>
        </w:rPr>
        <w:t>prevăzute</w:t>
      </w:r>
      <w:proofErr w:type="spellEnd"/>
      <w:r w:rsidR="00F12F46" w:rsidRPr="00850E26">
        <w:rPr>
          <w:rFonts w:ascii="Times New Roman" w:hAnsi="Times New Roman"/>
          <w:sz w:val="24"/>
          <w:szCs w:val="24"/>
        </w:rPr>
        <w:t xml:space="preserve"> in </w:t>
      </w:r>
      <w:proofErr w:type="spellStart"/>
      <w:r w:rsidR="00F12F46" w:rsidRPr="00850E26">
        <w:rPr>
          <w:rFonts w:ascii="Times New Roman" w:hAnsi="Times New Roman"/>
          <w:sz w:val="24"/>
          <w:szCs w:val="24"/>
        </w:rPr>
        <w:t>proiect</w:t>
      </w:r>
      <w:proofErr w:type="spellEnd"/>
      <w:r w:rsidR="00F12F46" w:rsidRPr="00850E26">
        <w:rPr>
          <w:rFonts w:ascii="Times New Roman" w:hAnsi="Times New Roman"/>
          <w:sz w:val="24"/>
          <w:szCs w:val="24"/>
        </w:rPr>
        <w:t>;</w:t>
      </w:r>
      <w:r w:rsidRPr="00850E26">
        <w:rPr>
          <w:rFonts w:ascii="Times New Roman" w:hAnsi="Times New Roman"/>
          <w:sz w:val="24"/>
          <w:szCs w:val="24"/>
        </w:rPr>
        <w:t> </w:t>
      </w:r>
    </w:p>
    <w:p w:rsidR="0014164B" w:rsidRPr="00850E26" w:rsidRDefault="0014164B" w:rsidP="00850E26">
      <w:pPr>
        <w:shd w:val="clear" w:color="auto" w:fill="FFFFFF"/>
        <w:spacing w:after="0" w:line="240" w:lineRule="auto"/>
        <w:jc w:val="both"/>
        <w:rPr>
          <w:rFonts w:ascii="Times New Roman" w:hAnsi="Times New Roman"/>
          <w:color w:val="191919"/>
          <w:sz w:val="24"/>
          <w:szCs w:val="24"/>
          <w:lang w:val="fr-FR"/>
        </w:rPr>
      </w:pPr>
      <w:r w:rsidRPr="00850E26">
        <w:rPr>
          <w:rFonts w:ascii="Times New Roman" w:hAnsi="Times New Roman"/>
          <w:color w:val="191919"/>
          <w:sz w:val="24"/>
          <w:szCs w:val="24"/>
          <w:lang w:val="fr-FR"/>
        </w:rPr>
        <w:t xml:space="preserve">d) nu au </w:t>
      </w:r>
      <w:proofErr w:type="spellStart"/>
      <w:r w:rsidRPr="00850E26">
        <w:rPr>
          <w:rFonts w:ascii="Times New Roman" w:hAnsi="Times New Roman"/>
          <w:color w:val="191919"/>
          <w:sz w:val="24"/>
          <w:szCs w:val="24"/>
          <w:lang w:val="fr-FR"/>
        </w:rPr>
        <w:t>fost</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formulate</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observații</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din</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partea</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publicului</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în</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urma</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mediatizării</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depunerii</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solicitării</w:t>
      </w:r>
      <w:proofErr w:type="spellEnd"/>
      <w:r w:rsidRPr="00850E26">
        <w:rPr>
          <w:rFonts w:ascii="Times New Roman" w:hAnsi="Times New Roman"/>
          <w:color w:val="191919"/>
          <w:sz w:val="24"/>
          <w:szCs w:val="24"/>
          <w:lang w:val="fr-FR"/>
        </w:rPr>
        <w:t xml:space="preserve"> de </w:t>
      </w:r>
      <w:proofErr w:type="spellStart"/>
      <w:r w:rsidRPr="00850E26">
        <w:rPr>
          <w:rFonts w:ascii="Times New Roman" w:hAnsi="Times New Roman"/>
          <w:color w:val="191919"/>
          <w:sz w:val="24"/>
          <w:szCs w:val="24"/>
          <w:lang w:val="fr-FR"/>
        </w:rPr>
        <w:t>emitere</w:t>
      </w:r>
      <w:proofErr w:type="spellEnd"/>
      <w:r w:rsidRPr="00850E26">
        <w:rPr>
          <w:rFonts w:ascii="Times New Roman" w:hAnsi="Times New Roman"/>
          <w:color w:val="191919"/>
          <w:sz w:val="24"/>
          <w:szCs w:val="24"/>
          <w:lang w:val="fr-FR"/>
        </w:rPr>
        <w:t xml:space="preserve"> a </w:t>
      </w:r>
      <w:proofErr w:type="spellStart"/>
      <w:r w:rsidRPr="00850E26">
        <w:rPr>
          <w:rFonts w:ascii="Times New Roman" w:hAnsi="Times New Roman"/>
          <w:color w:val="191919"/>
          <w:sz w:val="24"/>
          <w:szCs w:val="24"/>
          <w:lang w:val="fr-FR"/>
        </w:rPr>
        <w:t>acordului</w:t>
      </w:r>
      <w:proofErr w:type="spellEnd"/>
      <w:r w:rsidRPr="00850E26">
        <w:rPr>
          <w:rFonts w:ascii="Times New Roman" w:hAnsi="Times New Roman"/>
          <w:color w:val="191919"/>
          <w:sz w:val="24"/>
          <w:szCs w:val="24"/>
          <w:lang w:val="fr-FR"/>
        </w:rPr>
        <w:t xml:space="preserve"> de </w:t>
      </w:r>
      <w:proofErr w:type="spellStart"/>
      <w:r w:rsidRPr="00850E26">
        <w:rPr>
          <w:rFonts w:ascii="Times New Roman" w:hAnsi="Times New Roman"/>
          <w:color w:val="191919"/>
          <w:sz w:val="24"/>
          <w:szCs w:val="24"/>
          <w:lang w:val="fr-FR"/>
        </w:rPr>
        <w:t>mediu</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respectiv</w:t>
      </w:r>
      <w:proofErr w:type="spellEnd"/>
      <w:r w:rsidRPr="00850E26">
        <w:rPr>
          <w:rFonts w:ascii="Times New Roman" w:hAnsi="Times New Roman"/>
          <w:color w:val="191919"/>
          <w:sz w:val="24"/>
          <w:szCs w:val="24"/>
          <w:lang w:val="fr-FR"/>
        </w:rPr>
        <w:t xml:space="preserve">, a </w:t>
      </w:r>
      <w:proofErr w:type="spellStart"/>
      <w:r w:rsidRPr="00850E26">
        <w:rPr>
          <w:rFonts w:ascii="Times New Roman" w:hAnsi="Times New Roman"/>
          <w:color w:val="191919"/>
          <w:sz w:val="24"/>
          <w:szCs w:val="24"/>
          <w:lang w:val="fr-FR"/>
        </w:rPr>
        <w:t>luării</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deciziei</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privind</w:t>
      </w:r>
      <w:proofErr w:type="spellEnd"/>
      <w:r w:rsidRPr="00850E26">
        <w:rPr>
          <w:rFonts w:ascii="Times New Roman" w:hAnsi="Times New Roman"/>
          <w:color w:val="191919"/>
          <w:sz w:val="24"/>
          <w:szCs w:val="24"/>
          <w:lang w:val="fr-FR"/>
        </w:rPr>
        <w:t xml:space="preserve"> </w:t>
      </w:r>
      <w:proofErr w:type="spellStart"/>
      <w:r w:rsidRPr="00850E26">
        <w:rPr>
          <w:rFonts w:ascii="Times New Roman" w:hAnsi="Times New Roman"/>
          <w:color w:val="191919"/>
          <w:sz w:val="24"/>
          <w:szCs w:val="24"/>
          <w:lang w:val="fr-FR"/>
        </w:rPr>
        <w:t>etapa</w:t>
      </w:r>
      <w:proofErr w:type="spellEnd"/>
      <w:r w:rsidRPr="00850E26">
        <w:rPr>
          <w:rFonts w:ascii="Times New Roman" w:hAnsi="Times New Roman"/>
          <w:color w:val="191919"/>
          <w:sz w:val="24"/>
          <w:szCs w:val="24"/>
          <w:lang w:val="fr-FR"/>
        </w:rPr>
        <w:t xml:space="preserve"> de </w:t>
      </w:r>
      <w:proofErr w:type="spellStart"/>
      <w:r w:rsidRPr="00850E26">
        <w:rPr>
          <w:rFonts w:ascii="Times New Roman" w:hAnsi="Times New Roman"/>
          <w:color w:val="191919"/>
          <w:sz w:val="24"/>
          <w:szCs w:val="24"/>
          <w:lang w:val="fr-FR"/>
        </w:rPr>
        <w:t>încadrare</w:t>
      </w:r>
      <w:proofErr w:type="spellEnd"/>
      <w:r w:rsidRPr="00850E26">
        <w:rPr>
          <w:rFonts w:ascii="Times New Roman" w:hAnsi="Times New Roman"/>
          <w:color w:val="191919"/>
          <w:sz w:val="24"/>
          <w:szCs w:val="24"/>
          <w:lang w:val="fr-FR"/>
        </w:rPr>
        <w:t>;</w:t>
      </w:r>
    </w:p>
    <w:p w:rsidR="00B967B9" w:rsidRPr="002919B4" w:rsidRDefault="00B967B9" w:rsidP="00B967B9">
      <w:pPr>
        <w:pStyle w:val="BodyText3"/>
        <w:spacing w:after="0" w:line="240" w:lineRule="auto"/>
        <w:jc w:val="both"/>
        <w:rPr>
          <w:rFonts w:ascii="Times New Roman" w:hAnsi="Times New Roman"/>
          <w:i/>
          <w:sz w:val="24"/>
          <w:szCs w:val="24"/>
        </w:rPr>
      </w:pPr>
      <w:r w:rsidRPr="002919B4">
        <w:rPr>
          <w:rFonts w:ascii="Times New Roman" w:hAnsi="Times New Roman"/>
          <w:i/>
          <w:sz w:val="24"/>
          <w:szCs w:val="24"/>
        </w:rPr>
        <w:t xml:space="preserve">1. </w:t>
      </w:r>
      <w:proofErr w:type="spellStart"/>
      <w:r w:rsidRPr="002919B4">
        <w:rPr>
          <w:rFonts w:ascii="Times New Roman" w:hAnsi="Times New Roman"/>
          <w:i/>
          <w:sz w:val="24"/>
          <w:szCs w:val="24"/>
        </w:rPr>
        <w:t>Caracteristicile</w:t>
      </w:r>
      <w:proofErr w:type="spellEnd"/>
      <w:r w:rsidRPr="002919B4">
        <w:rPr>
          <w:rFonts w:ascii="Times New Roman" w:hAnsi="Times New Roman"/>
          <w:i/>
          <w:sz w:val="24"/>
          <w:szCs w:val="24"/>
        </w:rPr>
        <w:t xml:space="preserve"> </w:t>
      </w:r>
      <w:proofErr w:type="spellStart"/>
      <w:r w:rsidRPr="002919B4">
        <w:rPr>
          <w:rFonts w:ascii="Times New Roman" w:hAnsi="Times New Roman"/>
          <w:i/>
          <w:sz w:val="24"/>
          <w:szCs w:val="24"/>
        </w:rPr>
        <w:t>proiectelor</w:t>
      </w:r>
      <w:proofErr w:type="spellEnd"/>
      <w:r w:rsidRPr="002919B4">
        <w:rPr>
          <w:rFonts w:ascii="Times New Roman" w:hAnsi="Times New Roman"/>
          <w:i/>
          <w:sz w:val="24"/>
          <w:szCs w:val="24"/>
        </w:rPr>
        <w:t xml:space="preserve"> </w:t>
      </w:r>
    </w:p>
    <w:p w:rsidR="00B967B9" w:rsidRDefault="00B967B9" w:rsidP="00B967B9">
      <w:pPr>
        <w:pStyle w:val="BodyText3"/>
        <w:spacing w:after="0" w:line="240" w:lineRule="auto"/>
        <w:jc w:val="both"/>
        <w:rPr>
          <w:rFonts w:ascii="Times New Roman" w:hAnsi="Times New Roman"/>
          <w:i/>
          <w:sz w:val="24"/>
          <w:szCs w:val="24"/>
        </w:rPr>
      </w:pPr>
      <w:r w:rsidRPr="002919B4">
        <w:rPr>
          <w:rFonts w:ascii="Times New Roman" w:hAnsi="Times New Roman"/>
          <w:i/>
          <w:sz w:val="24"/>
          <w:szCs w:val="24"/>
        </w:rPr>
        <w:t xml:space="preserve">a) </w:t>
      </w:r>
      <w:proofErr w:type="spellStart"/>
      <w:proofErr w:type="gramStart"/>
      <w:r w:rsidRPr="002919B4">
        <w:rPr>
          <w:rFonts w:ascii="Times New Roman" w:hAnsi="Times New Roman"/>
          <w:i/>
          <w:sz w:val="24"/>
          <w:szCs w:val="24"/>
        </w:rPr>
        <w:t>mărimea</w:t>
      </w:r>
      <w:proofErr w:type="spellEnd"/>
      <w:proofErr w:type="gramEnd"/>
      <w:r w:rsidRPr="002919B4">
        <w:rPr>
          <w:rFonts w:ascii="Times New Roman" w:hAnsi="Times New Roman"/>
          <w:i/>
          <w:sz w:val="24"/>
          <w:szCs w:val="24"/>
        </w:rPr>
        <w:t xml:space="preserve"> </w:t>
      </w:r>
      <w:proofErr w:type="spellStart"/>
      <w:r w:rsidRPr="002919B4">
        <w:rPr>
          <w:rFonts w:ascii="Times New Roman" w:hAnsi="Times New Roman"/>
          <w:i/>
          <w:sz w:val="24"/>
          <w:szCs w:val="24"/>
        </w:rPr>
        <w:t>proiectului</w:t>
      </w:r>
      <w:proofErr w:type="spellEnd"/>
    </w:p>
    <w:p w:rsidR="00474D5A" w:rsidRPr="00474D5A" w:rsidRDefault="00474D5A" w:rsidP="0095380A">
      <w:pPr>
        <w:shd w:val="clear" w:color="auto" w:fill="FFFFFF"/>
        <w:spacing w:before="40" w:after="40"/>
        <w:ind w:firstLine="720"/>
        <w:jc w:val="both"/>
        <w:rPr>
          <w:rFonts w:ascii="Times New Roman" w:hAnsi="Times New Roman"/>
          <w:snapToGrid w:val="0"/>
          <w:sz w:val="24"/>
          <w:szCs w:val="24"/>
          <w:lang w:val="ro-RO" w:eastAsia="ro-RO"/>
        </w:rPr>
      </w:pPr>
      <w:r w:rsidRPr="00474D5A">
        <w:rPr>
          <w:rFonts w:ascii="Times New Roman" w:hAnsi="Times New Roman"/>
          <w:snapToGrid w:val="0"/>
          <w:sz w:val="24"/>
          <w:szCs w:val="24"/>
          <w:lang w:val="ro-RO" w:eastAsia="ro-RO"/>
        </w:rPr>
        <w:t>Scopul prezentului proiect este acela de a realiza un drum de legatura la drumul national DN 71 al carui scop consta in optimizarea traficului si accesibilitatii in zonele urbane ale oraselor Fieni si Pucioasa.</w:t>
      </w:r>
    </w:p>
    <w:p w:rsidR="00474D5A" w:rsidRPr="00474D5A" w:rsidRDefault="00474D5A" w:rsidP="00474D5A">
      <w:pPr>
        <w:shd w:val="clear" w:color="auto" w:fill="FFFFFF"/>
        <w:spacing w:before="40" w:after="40"/>
        <w:jc w:val="both"/>
        <w:rPr>
          <w:rFonts w:ascii="Times New Roman" w:hAnsi="Times New Roman"/>
          <w:snapToGrid w:val="0"/>
          <w:sz w:val="24"/>
          <w:szCs w:val="24"/>
          <w:lang w:val="ro-RO" w:eastAsia="ro-RO"/>
        </w:rPr>
      </w:pPr>
      <w:r w:rsidRPr="00474D5A">
        <w:rPr>
          <w:rFonts w:ascii="Times New Roman" w:hAnsi="Times New Roman"/>
          <w:snapToGrid w:val="0"/>
          <w:sz w:val="24"/>
          <w:szCs w:val="24"/>
          <w:lang w:val="ro-RO" w:eastAsia="ro-RO"/>
        </w:rPr>
        <w:t xml:space="preserve">Traseul aprobat are ca punct de inceput </w:t>
      </w:r>
      <w:bookmarkStart w:id="0" w:name="_Hlk117341948"/>
      <w:r w:rsidRPr="00474D5A">
        <w:rPr>
          <w:rFonts w:ascii="Times New Roman" w:hAnsi="Times New Roman"/>
          <w:snapToGrid w:val="0"/>
          <w:sz w:val="24"/>
          <w:szCs w:val="24"/>
          <w:lang w:val="ro-RO" w:eastAsia="ro-RO"/>
        </w:rPr>
        <w:t>DN71 Km 62+150, in zona haltei Scarlenta si ca punct de final iesirea din orasul Fieni, km 76+200</w:t>
      </w:r>
      <w:bookmarkEnd w:id="0"/>
      <w:r w:rsidRPr="00474D5A">
        <w:rPr>
          <w:rFonts w:ascii="Times New Roman" w:hAnsi="Times New Roman"/>
          <w:snapToGrid w:val="0"/>
          <w:sz w:val="24"/>
          <w:szCs w:val="24"/>
          <w:lang w:val="ro-RO" w:eastAsia="ro-RO"/>
        </w:rPr>
        <w:t>.</w:t>
      </w:r>
    </w:p>
    <w:p w:rsidR="00474D5A" w:rsidRPr="00474D5A" w:rsidRDefault="00474D5A" w:rsidP="00474D5A">
      <w:pPr>
        <w:shd w:val="clear" w:color="auto" w:fill="FFFFFF"/>
        <w:spacing w:before="40" w:after="40"/>
        <w:jc w:val="both"/>
        <w:rPr>
          <w:rFonts w:ascii="Times New Roman" w:hAnsi="Times New Roman"/>
          <w:snapToGrid w:val="0"/>
          <w:sz w:val="24"/>
          <w:szCs w:val="24"/>
          <w:lang w:val="ro-RO" w:eastAsia="ro-RO"/>
        </w:rPr>
      </w:pPr>
      <w:r w:rsidRPr="00474D5A">
        <w:rPr>
          <w:rFonts w:ascii="Times New Roman" w:hAnsi="Times New Roman"/>
          <w:snapToGrid w:val="0"/>
          <w:sz w:val="24"/>
          <w:szCs w:val="24"/>
          <w:lang w:val="ro-RO" w:eastAsia="ro-RO"/>
        </w:rPr>
        <w:t>Proiectul prevede lucrari la infrastrura (profilul longitudinal, profil transversal), terasamente, lucrari de colectare si evacuare a apelor, lucrari de arta si mentiuni privind dotarile pe care le va avea drumul expres (centru de intretinere, parcari de scurta durata), lucrari privind asigurarea iluminatului public, lucrari privind siguranta in traffic (marcare, imprejmuri, montarea de parapeti de protectie).</w:t>
      </w:r>
    </w:p>
    <w:p w:rsidR="0095380A" w:rsidRPr="0095380A" w:rsidRDefault="0095380A" w:rsidP="0095380A">
      <w:pPr>
        <w:keepNext/>
        <w:numPr>
          <w:ilvl w:val="1"/>
          <w:numId w:val="0"/>
        </w:numPr>
        <w:suppressAutoHyphens/>
        <w:spacing w:before="120" w:after="60" w:line="1" w:lineRule="atLeast"/>
        <w:textDirection w:val="btLr"/>
        <w:textAlignment w:val="top"/>
        <w:outlineLvl w:val="1"/>
        <w:rPr>
          <w:rFonts w:ascii="Times New Roman" w:eastAsia="Arial" w:hAnsi="Times New Roman"/>
          <w:b/>
          <w:bCs/>
          <w:iCs/>
          <w:position w:val="-1"/>
          <w:sz w:val="24"/>
          <w:szCs w:val="24"/>
          <w:lang w:val="ro-RO"/>
        </w:rPr>
      </w:pPr>
      <w:bookmarkStart w:id="1" w:name="_Toc120022483"/>
      <w:r w:rsidRPr="0095380A">
        <w:rPr>
          <w:rFonts w:ascii="Times New Roman" w:eastAsia="Arial" w:hAnsi="Times New Roman"/>
          <w:b/>
          <w:bCs/>
          <w:iCs/>
          <w:position w:val="-1"/>
          <w:sz w:val="24"/>
          <w:szCs w:val="24"/>
          <w:lang w:val="ro-RO"/>
        </w:rPr>
        <w:lastRenderedPageBreak/>
        <w:t>Traseul in plan</w:t>
      </w:r>
      <w:bookmarkEnd w:id="1"/>
    </w:p>
    <w:p w:rsidR="0095380A" w:rsidRPr="0095380A" w:rsidRDefault="0095380A" w:rsidP="0095380A">
      <w:pPr>
        <w:shd w:val="clear" w:color="auto" w:fill="FFFFFF"/>
        <w:spacing w:before="40" w:after="40"/>
        <w:jc w:val="both"/>
        <w:rPr>
          <w:rFonts w:ascii="Times New Roman" w:hAnsi="Times New Roman"/>
          <w:snapToGrid w:val="0"/>
          <w:sz w:val="24"/>
          <w:szCs w:val="24"/>
          <w:lang w:val="ro-RO" w:eastAsia="ro-RO"/>
        </w:rPr>
      </w:pPr>
      <w:bookmarkStart w:id="2" w:name="_Hlk117341988"/>
      <w:r w:rsidRPr="0095380A">
        <w:rPr>
          <w:rFonts w:ascii="Times New Roman" w:hAnsi="Times New Roman"/>
          <w:snapToGrid w:val="0"/>
          <w:sz w:val="24"/>
          <w:szCs w:val="24"/>
          <w:lang w:val="ro-RO" w:eastAsia="ro-RO"/>
        </w:rPr>
        <w:t>Drumul de legatura se desprinde din DN71 la km 62+900. Traseul in plan urmareste cursul Raului Ialomita pe malul stang, traverseaza printr-un pasaj denivelat DJ712 si Paraul Bezdead, traverseaza raul Ialomita si continua pe malul stang. La km 2+600 traverseaza R. Ialomita, urmand ca la km 3+500 sa se amenajeze un nod rutier care sa faca legatura cu Orasul Pucioasa.  Traseul continua ocolind pe la Vest localitatea Motaieni, dupa care se indreapta spre Est, traverseaza DN71 la km 8+820 si calea ferata Targoviste – Pietrosita. Traseul se desfasoara in continuare catre Nord, pe malul drept al raului Ialomita, cu traversarea paraului Ialomicioara. La km 10+600 traverseaza R. Ialomita si continua catre nord pe dealul Magurii. Dupa traverseaza raului Ialomita, a caii ferate Targoviste – Pietrosita si a liniei CF industriale, traseul se inchide in DN71 la km 76+200.</w:t>
      </w:r>
    </w:p>
    <w:bookmarkEnd w:id="2"/>
    <w:p w:rsidR="0095380A" w:rsidRPr="0095380A" w:rsidRDefault="0095380A" w:rsidP="0095380A">
      <w:pPr>
        <w:shd w:val="clear" w:color="auto" w:fill="FFFFFF"/>
        <w:spacing w:before="40" w:after="40"/>
        <w:jc w:val="both"/>
        <w:rPr>
          <w:rFonts w:ascii="Times New Roman" w:hAnsi="Times New Roman"/>
          <w:snapToGrid w:val="0"/>
          <w:sz w:val="24"/>
          <w:szCs w:val="24"/>
          <w:lang w:val="ro-RO" w:eastAsia="ro-RO"/>
        </w:rPr>
      </w:pPr>
      <w:r w:rsidRPr="0095380A">
        <w:rPr>
          <w:rFonts w:ascii="Times New Roman" w:hAnsi="Times New Roman"/>
          <w:snapToGrid w:val="0"/>
          <w:sz w:val="24"/>
          <w:szCs w:val="24"/>
          <w:lang w:val="ro-RO" w:eastAsia="ro-RO"/>
        </w:rPr>
        <w:t>Sunt prevazute 4 noduri rutiere, km 0+000, Km 3+500, Km 8+820 si km 12+780.</w:t>
      </w:r>
    </w:p>
    <w:p w:rsidR="0095380A" w:rsidRPr="0095380A" w:rsidRDefault="0095380A" w:rsidP="0095380A">
      <w:pPr>
        <w:shd w:val="clear" w:color="auto" w:fill="FFFFFF"/>
        <w:spacing w:before="40" w:after="40"/>
        <w:jc w:val="both"/>
        <w:rPr>
          <w:rFonts w:ascii="Times New Roman" w:hAnsi="Times New Roman"/>
          <w:snapToGrid w:val="0"/>
          <w:sz w:val="24"/>
          <w:szCs w:val="24"/>
          <w:lang w:val="ro-RO" w:eastAsia="ro-RO"/>
        </w:rPr>
      </w:pPr>
      <w:r w:rsidRPr="0095380A">
        <w:rPr>
          <w:rFonts w:ascii="Times New Roman" w:hAnsi="Times New Roman"/>
          <w:snapToGrid w:val="0"/>
          <w:sz w:val="24"/>
          <w:szCs w:val="24"/>
          <w:lang w:val="ro-RO" w:eastAsia="ro-RO"/>
        </w:rPr>
        <w:t>Traseul in plan este caracterizat de aliniamente si curbe cu raze cuprinse intre 240m si 3500m, cu exceptia nodului de intrare de la Km 0+000, unde bretele de acces la pasaj au raze de 150 m, respectiv 220 m, din finalul traseului, unde conexiunea cu drumul national DN 71 este conditionata de alinierea cu acesta.</w:t>
      </w:r>
    </w:p>
    <w:p w:rsidR="0095380A" w:rsidRPr="0095380A" w:rsidRDefault="0095380A" w:rsidP="0095380A">
      <w:pPr>
        <w:shd w:val="clear" w:color="auto" w:fill="FFFFFF"/>
        <w:spacing w:before="40" w:after="40"/>
        <w:jc w:val="both"/>
        <w:rPr>
          <w:rFonts w:ascii="Times New Roman" w:hAnsi="Times New Roman"/>
          <w:snapToGrid w:val="0"/>
          <w:sz w:val="24"/>
          <w:szCs w:val="24"/>
          <w:lang w:val="ro-RO" w:eastAsia="ro-RO"/>
        </w:rPr>
      </w:pPr>
      <w:r w:rsidRPr="0095380A">
        <w:rPr>
          <w:rFonts w:ascii="Times New Roman" w:hAnsi="Times New Roman"/>
          <w:snapToGrid w:val="0"/>
          <w:sz w:val="24"/>
          <w:szCs w:val="24"/>
          <w:lang w:val="ro-RO" w:eastAsia="ro-RO"/>
        </w:rPr>
        <w:t>Viteza de proiectare este 60 km/h, stabilita in functie de complexitatea traseului si a obstacolelor ce trebuiesc evitate avand in vedere ca drumul expres este in imediata apropiere a unor constructii existente, proprietati particulare sau a unor investitii publice realizate recent.</w:t>
      </w:r>
    </w:p>
    <w:p w:rsidR="0095380A" w:rsidRPr="0095380A" w:rsidRDefault="0095380A" w:rsidP="0095380A">
      <w:pPr>
        <w:shd w:val="clear" w:color="auto" w:fill="FFFFFF"/>
        <w:spacing w:before="40" w:after="40"/>
        <w:jc w:val="both"/>
        <w:rPr>
          <w:rFonts w:ascii="Times New Roman" w:hAnsi="Times New Roman"/>
          <w:snapToGrid w:val="0"/>
          <w:sz w:val="24"/>
          <w:szCs w:val="24"/>
          <w:lang w:val="ro-RO" w:eastAsia="ro-RO"/>
        </w:rPr>
      </w:pPr>
      <w:r w:rsidRPr="0095380A">
        <w:rPr>
          <w:rFonts w:ascii="Times New Roman" w:hAnsi="Times New Roman"/>
          <w:snapToGrid w:val="0"/>
          <w:sz w:val="24"/>
          <w:szCs w:val="24"/>
          <w:lang w:val="ro-RO" w:eastAsia="ro-RO"/>
        </w:rPr>
        <w:t>Elementele geometrice considerate corespund unei vitezei de proiectare redusa, de 60km/h, datorata traseului restrictionat de conditiile de relief si obiectivele socio-economice din zona:</w:t>
      </w:r>
    </w:p>
    <w:p w:rsidR="0095380A" w:rsidRPr="0095380A" w:rsidRDefault="0095380A" w:rsidP="0095380A">
      <w:pPr>
        <w:numPr>
          <w:ilvl w:val="0"/>
          <w:numId w:val="41"/>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razele de racordare minime 120m</w:t>
      </w:r>
    </w:p>
    <w:p w:rsidR="0095380A" w:rsidRPr="0095380A" w:rsidRDefault="0095380A" w:rsidP="0095380A">
      <w:pPr>
        <w:numPr>
          <w:ilvl w:val="0"/>
          <w:numId w:val="41"/>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distanta minima de vizibilitate 70m.</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hAnsi="Times New Roman"/>
          <w:sz w:val="24"/>
          <w:szCs w:val="24"/>
          <w:lang w:val="ro-RO" w:eastAsia="ro-RO"/>
        </w:rPr>
        <w:t>Pentru bretele de acces la nodurile rutiere viteza de proiectare este de 50km/h cu urmatoarele caracteristici:</w:t>
      </w:r>
    </w:p>
    <w:p w:rsidR="0095380A" w:rsidRPr="0095380A" w:rsidRDefault="0095380A" w:rsidP="0095380A">
      <w:pPr>
        <w:numPr>
          <w:ilvl w:val="0"/>
          <w:numId w:val="41"/>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razele de racordare minime 95m</w:t>
      </w:r>
    </w:p>
    <w:p w:rsidR="0095380A" w:rsidRPr="0095380A" w:rsidRDefault="0095380A" w:rsidP="0095380A">
      <w:pPr>
        <w:numPr>
          <w:ilvl w:val="0"/>
          <w:numId w:val="41"/>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distanta minima de vizibilitate 55m.</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p>
    <w:p w:rsidR="0095380A" w:rsidRPr="0095380A" w:rsidRDefault="0095380A" w:rsidP="0095380A">
      <w:pPr>
        <w:keepNext/>
        <w:numPr>
          <w:ilvl w:val="1"/>
          <w:numId w:val="0"/>
        </w:numPr>
        <w:suppressAutoHyphens/>
        <w:spacing w:before="120" w:after="60" w:line="1" w:lineRule="atLeast"/>
        <w:ind w:left="578" w:hanging="578"/>
        <w:textDirection w:val="btLr"/>
        <w:textAlignment w:val="top"/>
        <w:outlineLvl w:val="1"/>
        <w:rPr>
          <w:rFonts w:ascii="Times New Roman" w:eastAsia="Arial" w:hAnsi="Times New Roman"/>
          <w:b/>
          <w:bCs/>
          <w:iCs/>
          <w:position w:val="-1"/>
          <w:sz w:val="24"/>
          <w:szCs w:val="24"/>
          <w:lang w:val="ro-RO"/>
        </w:rPr>
      </w:pPr>
      <w:bookmarkStart w:id="3" w:name="_Toc116918537"/>
      <w:bookmarkStart w:id="4" w:name="_Toc120022484"/>
      <w:r w:rsidRPr="0095380A">
        <w:rPr>
          <w:rFonts w:ascii="Times New Roman" w:eastAsia="Arial" w:hAnsi="Times New Roman"/>
          <w:b/>
          <w:bCs/>
          <w:iCs/>
          <w:position w:val="-1"/>
          <w:sz w:val="24"/>
          <w:szCs w:val="24"/>
          <w:lang w:val="ro-RO"/>
        </w:rPr>
        <w:t>Profil transversal tip</w:t>
      </w:r>
      <w:bookmarkEnd w:id="3"/>
      <w:bookmarkEnd w:id="4"/>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 xml:space="preserve">Profil transversal tip Nr 1 – pe sectorul aferent drumului expres </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latime platforma 21,50 m; </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latime parte carosabila 2x7,00m + supralargiri;</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acostamente 2 x 2,25 m = 5,00 m (din care banda de incadrare 2 x 0,75 m).</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Banda mediana b=3,00m (din care banda de incadrare 2 x 0,75 m), cu separator de sens din beton H=1.00m</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Platforma se extinde cu 1,75m aferenta latimii de lucru a parapetului</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 xml:space="preserve">Profil transversal tip Nr 2 – pe bretelele cu un sens de circulatie </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latime platforma 7,50 m; </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latime parte carosabila 1x4,00 m + supralargire;</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acostamente 2 x 1,00m (din care banda de incadrare 2 x 0,25 m).</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Platforma se extinde cu 1,50m aferenta latimii de lucru a parapetului</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Profil transversal tip Nr 3 – pe sectorul aferent drumului DN71</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latime platforma 10,00 m; </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lastRenderedPageBreak/>
        <w:t>latime parte carosabila 7,00 m;</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acostamente 2 x 1,75 m = 3,00 m (din care banda de incadrare 2 x 0,75 m).</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Platforma se extinde cu 1,50m aferenta latimii de lucru a parapetului</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Profil transversal tip Nr 4 Restabiliri drumuri locale de clasa tehnica IV si V</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latime platforma 8,00 m; </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latime parte carosabila 6,00 m;</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acostamente 2 x 1,00 m = 2,00 m (din care banda de incadrare 2 x 0,25 m).</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Platforma se extinde cu 1,50m aferenta latimii de lucru a parapetului</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Profil transversal tip Nr 5 Restabiliri drumuri vicinale</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latime platforma 7,00 m;</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latime parte carosabila 2x2,75m = 5,50m; </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acostamente 2 x 0,75 m = 1,50 m.</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p>
    <w:p w:rsidR="0095380A" w:rsidRPr="0095380A" w:rsidRDefault="0095380A" w:rsidP="0095380A">
      <w:pPr>
        <w:keepNext/>
        <w:numPr>
          <w:ilvl w:val="1"/>
          <w:numId w:val="0"/>
        </w:numPr>
        <w:suppressAutoHyphens/>
        <w:spacing w:before="120" w:after="60" w:line="1" w:lineRule="atLeast"/>
        <w:ind w:left="578" w:hanging="578"/>
        <w:textDirection w:val="btLr"/>
        <w:textAlignment w:val="top"/>
        <w:outlineLvl w:val="1"/>
        <w:rPr>
          <w:rFonts w:ascii="Times New Roman" w:eastAsia="Arial" w:hAnsi="Times New Roman"/>
          <w:b/>
          <w:bCs/>
          <w:iCs/>
          <w:position w:val="-1"/>
          <w:sz w:val="24"/>
          <w:szCs w:val="24"/>
          <w:lang w:val="ro-RO"/>
        </w:rPr>
      </w:pPr>
      <w:bookmarkStart w:id="5" w:name="_Toc116918538"/>
      <w:bookmarkStart w:id="6" w:name="_Toc120022485"/>
      <w:r w:rsidRPr="0095380A">
        <w:rPr>
          <w:rFonts w:ascii="Times New Roman" w:eastAsia="Arial" w:hAnsi="Times New Roman"/>
          <w:b/>
          <w:bCs/>
          <w:iCs/>
          <w:position w:val="-1"/>
          <w:sz w:val="24"/>
          <w:szCs w:val="24"/>
          <w:lang w:val="ro-RO"/>
        </w:rPr>
        <w:t>Structura rutiera</w:t>
      </w:r>
      <w:bookmarkEnd w:id="5"/>
      <w:bookmarkEnd w:id="6"/>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Structura rutiera propusa a fost aleasa in functie de traficul estimat, rezultat in urma Studiului de Trafic, si in functie de materialele existente in zona:</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Pentru drumul expres:</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4.0 cm strat de uzura din beton asfaltic MAS 16 rul. PMB 45/80</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6.0 cm strat de legatura din beton asfaltic deschis BAD22.4 leg 50/70</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10.0 cm strat de baza din anrobat bituminos AB31.5 baza 50/70</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20.0 cm strat superior de fundatie din agregate naturale stabilizate cu ciment</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 40.0 strat inferior de fundatie din balast</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hAnsi="Times New Roman"/>
          <w:sz w:val="24"/>
          <w:szCs w:val="24"/>
          <w:lang w:val="ro-RO" w:eastAsia="ro-RO"/>
        </w:rPr>
        <w:t xml:space="preserve">Pentru bretele cu un sens de circulatie </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4.0 cm strat de uzura din beton asfaltic MAS 16 rul. PMB 45/80</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 6.0 cm strat de legatura din beton asfaltic deschis BAD22.4 leg 50/70</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8.0 cm strat de baza din anrobat bituminos AB31.5 baza 50/70</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20.0 cm strat superior de fundatie din agregate naturale stabilizate cu ciment</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 40.0 strat inferior de fundatie din balast</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Pentru DN71</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4.0 cm strat de uzura din beton asfaltic MAS 16 rul. PMB 45/80</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6.0 cm strat de legatura din beton asfaltic deschis BAD22.4 leg 50/70</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8.0 cm strat de baza din anrobat bituminos AB31.5 baza 50/70</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20.0 cm strat superior de fundatie din agregate naturale stabilizate cu ciment</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40.0 strat inferior de fundatie din balast</w:t>
      </w:r>
    </w:p>
    <w:p w:rsidR="0095380A" w:rsidRPr="0095380A" w:rsidRDefault="0095380A" w:rsidP="0095380A">
      <w:pPr>
        <w:shd w:val="clear" w:color="auto" w:fill="FFFFFF"/>
        <w:spacing w:before="40" w:after="40" w:line="240" w:lineRule="auto"/>
        <w:jc w:val="both"/>
        <w:rPr>
          <w:rFonts w:ascii="Times New Roman" w:hAnsi="Times New Roman"/>
          <w:sz w:val="24"/>
          <w:szCs w:val="24"/>
          <w:lang w:val="ro-RO" w:eastAsia="ro-RO"/>
        </w:rPr>
      </w:pPr>
      <w:r w:rsidRPr="0095380A">
        <w:rPr>
          <w:rFonts w:ascii="Times New Roman" w:hAnsi="Times New Roman"/>
          <w:sz w:val="24"/>
          <w:szCs w:val="24"/>
          <w:lang w:val="ro-RO" w:eastAsia="ro-RO"/>
        </w:rPr>
        <w:t>Stratul de uzura si cel de legatura va fi realizat cu bitum</w:t>
      </w:r>
      <w:r w:rsidRPr="0095380A">
        <w:rPr>
          <w:rFonts w:ascii="Times New Roman" w:eastAsia="Arial" w:hAnsi="Times New Roman"/>
          <w:sz w:val="24"/>
          <w:szCs w:val="24"/>
          <w:lang w:val="ro-RO" w:eastAsia="ro-RO"/>
        </w:rPr>
        <w:t xml:space="preserve"> modificat.</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Pentru drumurile locale de clasa tehnica IV si V s-a prevazut:</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4 cm BA 16 rul 50/70;</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6 cm AB 22.4 baza 50/70;</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20.0 cm strat superior de fundatie din agregate naturale stabilizate cu ciment</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25.0 strat inferior de fundatie din balast</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Restabiliri legaturi rutiere (altele decat drumurile clasificate - DN, DJ, DC)</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20 cm piatra sparta;</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25 cm fundatie de piatra sparta; </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lastRenderedPageBreak/>
        <w:t>7 cm nisip;</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Se va asigura la nivelul terenului de fundare (patului drumului) o capacitate portanta minima recomandata, caracterizata prin valoarea modulului de elasticitate dinamic echivalent de 100 Mpa. Pe zonele unde aceasta valoare nu este asigurata se va prevedea un strat de forma care sa asigure aceasta valoare minima.</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De asemenea, se va prevedea un strat de forma si in zonele in care structura rutiera precizata mai sus nu se verifica la actiunea fenomenului de inghet - dezghet. Verificarea la actiunea fenomenului de inghet - dezghet se va face in baza adancimii maxime de inghet conform STAS 1709/1 - 90 Actiunea fenomenului de inghet-dezghet la lucrari de drumuri. Adancimea de inghet in complexul rutier. Prescriptii de calcul.</w:t>
      </w:r>
    </w:p>
    <w:p w:rsidR="0095380A" w:rsidRPr="0095380A" w:rsidRDefault="0095380A" w:rsidP="0095380A">
      <w:pPr>
        <w:keepNext/>
        <w:keepLines/>
        <w:suppressAutoHyphens/>
        <w:spacing w:before="60" w:after="60" w:line="1" w:lineRule="atLeast"/>
        <w:ind w:leftChars="-1" w:hangingChars="1" w:hanging="2"/>
        <w:jc w:val="both"/>
        <w:textDirection w:val="btLr"/>
        <w:textAlignment w:val="top"/>
        <w:outlineLvl w:val="0"/>
        <w:rPr>
          <w:rFonts w:ascii="Times New Roman" w:eastAsia="Arial" w:hAnsi="Times New Roman"/>
          <w:position w:val="-1"/>
          <w:sz w:val="24"/>
          <w:szCs w:val="24"/>
        </w:rPr>
      </w:pPr>
    </w:p>
    <w:p w:rsidR="0095380A" w:rsidRPr="0095380A" w:rsidRDefault="0095380A" w:rsidP="0095380A">
      <w:pPr>
        <w:keepNext/>
        <w:numPr>
          <w:ilvl w:val="1"/>
          <w:numId w:val="0"/>
        </w:numPr>
        <w:suppressAutoHyphens/>
        <w:spacing w:before="120" w:after="60" w:line="1" w:lineRule="atLeast"/>
        <w:ind w:left="578" w:hanging="578"/>
        <w:textDirection w:val="btLr"/>
        <w:textAlignment w:val="top"/>
        <w:outlineLvl w:val="1"/>
        <w:rPr>
          <w:rFonts w:ascii="Times New Roman" w:eastAsia="Arial" w:hAnsi="Times New Roman"/>
          <w:b/>
          <w:bCs/>
          <w:iCs/>
          <w:position w:val="-1"/>
          <w:sz w:val="24"/>
          <w:szCs w:val="24"/>
          <w:lang w:val="ro-RO"/>
        </w:rPr>
      </w:pPr>
      <w:bookmarkStart w:id="7" w:name="_Toc115090505"/>
      <w:bookmarkStart w:id="8" w:name="_Toc116918539"/>
      <w:bookmarkStart w:id="9" w:name="_Toc120022486"/>
      <w:r w:rsidRPr="0095380A">
        <w:rPr>
          <w:rFonts w:ascii="Times New Roman" w:eastAsia="Arial" w:hAnsi="Times New Roman"/>
          <w:b/>
          <w:bCs/>
          <w:iCs/>
          <w:position w:val="-1"/>
          <w:sz w:val="24"/>
          <w:szCs w:val="24"/>
          <w:lang w:val="ro-RO"/>
        </w:rPr>
        <w:t>Terasamente</w:t>
      </w:r>
      <w:bookmarkEnd w:id="7"/>
      <w:bookmarkEnd w:id="8"/>
      <w:bookmarkEnd w:id="9"/>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Terasamentele rutiere au fost considerate a fi executate din pamanturi aflate la distante de maxim 25 km. Inaltimea minima a terasamentelor a fost considerata de 1.50 m.</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Pe intreaga suprafata afectata de lucrare se va decapa stratul vegetal, care va putea fi folosit la „imbracarea” taluzurilor la ramblee.</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Pantele adoptate la proiectarea taluzelor sunt:</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2:3 pentru taluze cu inaltimea &lt;=6.00m</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2:3 pentru primii 6.00m pe ramble cu inaltimea &gt; 6.00m si 1:2 pentru ce depaseste 6.00m, cu executia unor berme cu latimea de 3 m si colectarea apelor in rigole betonate.</w:t>
      </w:r>
    </w:p>
    <w:p w:rsidR="0095380A" w:rsidRPr="0095380A" w:rsidRDefault="0095380A" w:rsidP="0095380A">
      <w:pPr>
        <w:numPr>
          <w:ilvl w:val="0"/>
          <w:numId w:val="41"/>
        </w:numPr>
        <w:shd w:val="clear" w:color="auto" w:fill="FFFFFF"/>
        <w:suppressAutoHyphens/>
        <w:spacing w:before="40" w:after="40" w:line="240" w:lineRule="auto"/>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1:2 pentru deblee cu adancimea &gt;6.00m, cu executia unor berme, din 6.00 in 6.00m, cu latimea de 3 m si colectarea apelor in rigole betonate.</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hAnsi="Times New Roman"/>
          <w:sz w:val="24"/>
          <w:szCs w:val="24"/>
          <w:lang w:val="ro-RO" w:eastAsia="ro-RO"/>
        </w:rPr>
        <w:t>Taluzele vor fi protejate prin inierbare.</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hAnsi="Times New Roman"/>
          <w:sz w:val="24"/>
          <w:szCs w:val="24"/>
          <w:lang w:val="ro-RO" w:eastAsia="ro-RO"/>
        </w:rPr>
        <w:t>In zonele unde nu a fost posibila executia rambleelor sau debleelor cu taluze inclinate s-a adoptat solutia de pamant armat cu fata vazuta din blocuri de beton.</w:t>
      </w:r>
    </w:p>
    <w:p w:rsidR="0095380A" w:rsidRPr="0095380A" w:rsidRDefault="0095380A" w:rsidP="0095380A">
      <w:pPr>
        <w:keepNext/>
        <w:keepLines/>
        <w:widowControl w:val="0"/>
        <w:spacing w:before="120" w:after="120" w:line="240" w:lineRule="auto"/>
        <w:jc w:val="both"/>
        <w:rPr>
          <w:rFonts w:ascii="Times New Roman" w:eastAsia="Calibri" w:hAnsi="Times New Roman"/>
          <w:sz w:val="24"/>
          <w:szCs w:val="24"/>
          <w:lang w:val="ro-RO"/>
        </w:rPr>
      </w:pPr>
    </w:p>
    <w:p w:rsidR="0095380A" w:rsidRPr="0095380A" w:rsidRDefault="0095380A" w:rsidP="0095380A">
      <w:pPr>
        <w:keepNext/>
        <w:numPr>
          <w:ilvl w:val="1"/>
          <w:numId w:val="0"/>
        </w:numPr>
        <w:suppressAutoHyphens/>
        <w:spacing w:before="120" w:after="60" w:line="1" w:lineRule="atLeast"/>
        <w:ind w:left="578" w:hanging="578"/>
        <w:textDirection w:val="btLr"/>
        <w:textAlignment w:val="top"/>
        <w:outlineLvl w:val="1"/>
        <w:rPr>
          <w:rFonts w:ascii="Times New Roman" w:eastAsia="Arial" w:hAnsi="Times New Roman"/>
          <w:b/>
          <w:bCs/>
          <w:iCs/>
          <w:color w:val="000000"/>
          <w:position w:val="-1"/>
          <w:sz w:val="24"/>
          <w:szCs w:val="24"/>
          <w:lang w:val="ro-RO"/>
        </w:rPr>
      </w:pPr>
      <w:r w:rsidRPr="0095380A">
        <w:rPr>
          <w:rFonts w:ascii="Times New Roman" w:eastAsia="Arial" w:hAnsi="Times New Roman"/>
          <w:b/>
          <w:bCs/>
          <w:iCs/>
          <w:position w:val="-1"/>
          <w:sz w:val="24"/>
          <w:szCs w:val="24"/>
          <w:lang w:val="ro-RO"/>
        </w:rPr>
        <w:t xml:space="preserve"> </w:t>
      </w:r>
      <w:bookmarkStart w:id="10" w:name="_Toc115090506"/>
      <w:bookmarkStart w:id="11" w:name="_Toc116918540"/>
      <w:bookmarkStart w:id="12" w:name="_Toc120022487"/>
      <w:r w:rsidRPr="0095380A">
        <w:rPr>
          <w:rFonts w:ascii="Times New Roman" w:eastAsia="Arial" w:hAnsi="Times New Roman"/>
          <w:b/>
          <w:bCs/>
          <w:iCs/>
          <w:position w:val="-1"/>
          <w:sz w:val="24"/>
          <w:szCs w:val="24"/>
          <w:lang w:val="ro-RO"/>
        </w:rPr>
        <w:t>Lucrari de colectare si evacuare a apelor</w:t>
      </w:r>
      <w:bookmarkEnd w:id="10"/>
      <w:bookmarkEnd w:id="11"/>
      <w:bookmarkEnd w:id="12"/>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 xml:space="preserve">Apele de suprafata vor fi colectate si evacuate prin santuri din beton de ciment pe pat de nisip, executate de o parte si de alta a drumului. </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Deasupra taluzelor de debleu pentru interceptarea apelor de suprafata ce se indreapta dinspre versant spre drum, se vor executa santuri de garda. Santurile de garda au rolul de a proteja taluzurile de debleu si de a impiedica supraincarcarea santurilor longitudinale ale drumului cu apele ce se scurg de pe versanti.</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Descarcarea apelor colectate in santul de garda, cat si a celor de pe rampele inalte, se va face prin intemediul unor casiuri in trepte menite sa reduca viteza de curgere a apei si sa micsoreze eroziunile in zona de debusare a acestora.</w:t>
      </w:r>
    </w:p>
    <w:p w:rsidR="0095380A" w:rsidRPr="0095380A" w:rsidRDefault="0095380A" w:rsidP="0095380A">
      <w:pPr>
        <w:shd w:val="clear" w:color="auto" w:fill="FFFFFF"/>
        <w:spacing w:before="40" w:after="40"/>
        <w:jc w:val="both"/>
        <w:rPr>
          <w:rFonts w:ascii="Times New Roman" w:eastAsia="Arial" w:hAnsi="Times New Roman"/>
          <w:color w:val="FF0000"/>
          <w:sz w:val="24"/>
          <w:szCs w:val="24"/>
          <w:lang w:val="ro-RO" w:eastAsia="ro-RO"/>
        </w:rPr>
      </w:pPr>
      <w:r w:rsidRPr="0095380A">
        <w:rPr>
          <w:rFonts w:ascii="Times New Roman" w:eastAsia="Arial" w:hAnsi="Times New Roman"/>
          <w:sz w:val="24"/>
          <w:szCs w:val="24"/>
          <w:lang w:val="ro-RO" w:eastAsia="ro-RO"/>
        </w:rPr>
        <w:t>Evacuarea apelor se va face in emisarii existenti sau bazine de retentie. Inainte de evacuare, apa pluviala va fi dirijata prin separatoare de hidrocarburi cu rolul de separare a hidrocarburilor si materiilor insolubile.</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Au fost prevazute o serie de podete de traversare pentru apele pluviale colectate pe terenurile adiacente drumului proiectat si asigurarea scurgerii acestora in regim natural.</w:t>
      </w:r>
    </w:p>
    <w:p w:rsidR="0095380A" w:rsidRPr="0095380A" w:rsidRDefault="0095380A" w:rsidP="0095380A">
      <w:pPr>
        <w:shd w:val="clear" w:color="auto" w:fill="FFFFFF"/>
        <w:spacing w:before="40" w:after="40"/>
        <w:jc w:val="both"/>
        <w:textDirection w:val="btLr"/>
        <w:rPr>
          <w:rFonts w:ascii="Times New Roman" w:eastAsia="Arial" w:hAnsi="Times New Roman"/>
          <w:sz w:val="24"/>
          <w:szCs w:val="24"/>
          <w:lang w:val="ro-RO" w:eastAsia="ro-RO"/>
        </w:rPr>
      </w:pPr>
    </w:p>
    <w:p w:rsidR="0095380A" w:rsidRPr="0095380A" w:rsidRDefault="0095380A" w:rsidP="0095380A">
      <w:pPr>
        <w:keepNext/>
        <w:numPr>
          <w:ilvl w:val="1"/>
          <w:numId w:val="0"/>
        </w:numPr>
        <w:suppressAutoHyphens/>
        <w:spacing w:before="120" w:after="60" w:line="1" w:lineRule="atLeast"/>
        <w:ind w:left="578" w:hanging="578"/>
        <w:textDirection w:val="btLr"/>
        <w:textAlignment w:val="top"/>
        <w:outlineLvl w:val="1"/>
        <w:rPr>
          <w:rFonts w:ascii="Times New Roman" w:eastAsia="Arial" w:hAnsi="Times New Roman"/>
          <w:b/>
          <w:bCs/>
          <w:iCs/>
          <w:position w:val="-1"/>
          <w:sz w:val="24"/>
          <w:szCs w:val="24"/>
          <w:lang w:val="ro-RO"/>
        </w:rPr>
      </w:pPr>
      <w:bookmarkStart w:id="13" w:name="_Toc116918541"/>
      <w:bookmarkStart w:id="14" w:name="_Toc120022488"/>
      <w:r w:rsidRPr="0095380A">
        <w:rPr>
          <w:rFonts w:ascii="Times New Roman" w:eastAsia="Arial" w:hAnsi="Times New Roman"/>
          <w:b/>
          <w:bCs/>
          <w:iCs/>
          <w:position w:val="-1"/>
          <w:sz w:val="24"/>
          <w:szCs w:val="24"/>
          <w:lang w:val="ro-RO"/>
        </w:rPr>
        <w:lastRenderedPageBreak/>
        <w:t>Lucrari de arta</w:t>
      </w:r>
      <w:bookmarkEnd w:id="13"/>
      <w:bookmarkEnd w:id="14"/>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hAnsi="Times New Roman"/>
          <w:sz w:val="24"/>
          <w:szCs w:val="24"/>
          <w:lang w:val="ro-RO" w:eastAsia="ro-RO"/>
        </w:rPr>
        <w:t>Pe traseu sunt prevazute urmatoarele lucrari de poduri si pasaje:</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Pasaj peste DN71 si CF Km 0+002</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116.35m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Pasaj peste Bizdidel si DJ712 Km 0+490.51</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335m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Pod peste Ialomita km 2+428.98 </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83.95m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Pod peste Ialomita km 3+500</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82.55m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Pasaj peste drumul expres km 3+500</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49.80m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Pasaj pe drumul expres km 4+200 </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108m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Pasaj pe drumul expres km 5+036</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50.55m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Pasaj pe  drumul expres km 5+446.70</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48.10m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Pasaj pe drumul expres km 6+685.46 </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39.20m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Pasaj pe  drumul expres km 7+126.37</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38.70m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Pasaj pe  drumul expres km 7+300 </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48m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Pasaj pe  drumul expres km 8+021.13 </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51.55m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Pasaj peste DN71 si calea ferata km 8+663.97 </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252m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Pasaj peste Ialomicioara si drum local Km 9+395.67 </w:t>
      </w:r>
      <w:r w:rsidRPr="0095380A">
        <w:rPr>
          <w:rFonts w:ascii="Times New Roman" w:hAnsi="Times New Roman"/>
          <w:sz w:val="24"/>
          <w:szCs w:val="24"/>
          <w:lang w:val="ro-RO" w:eastAsia="ro-RO"/>
        </w:rPr>
        <w:tab/>
        <w:t>L = 225.05m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Pod peste Ialomita km 10+426.63 </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191.70m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Pod peste Ialomita km 12+111.40</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124.95m</w:t>
      </w:r>
    </w:p>
    <w:p w:rsidR="0095380A" w:rsidRPr="0095380A" w:rsidRDefault="0095380A" w:rsidP="0095380A">
      <w:pPr>
        <w:numPr>
          <w:ilvl w:val="0"/>
          <w:numId w:val="42"/>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 xml:space="preserve">Pasaj peste CF km 12+367.15 </w:t>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r>
      <w:r w:rsidRPr="0095380A">
        <w:rPr>
          <w:rFonts w:ascii="Times New Roman" w:hAnsi="Times New Roman"/>
          <w:sz w:val="24"/>
          <w:szCs w:val="24"/>
          <w:lang w:val="ro-RO" w:eastAsia="ro-RO"/>
        </w:rPr>
        <w:tab/>
        <w:t>L = 128.05m.</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p>
    <w:p w:rsidR="0095380A" w:rsidRPr="0095380A" w:rsidRDefault="0095380A" w:rsidP="0095380A">
      <w:pPr>
        <w:keepNext/>
        <w:numPr>
          <w:ilvl w:val="2"/>
          <w:numId w:val="0"/>
        </w:numPr>
        <w:tabs>
          <w:tab w:val="left" w:pos="851"/>
        </w:tabs>
        <w:suppressAutoHyphens/>
        <w:spacing w:before="60" w:after="60" w:line="1" w:lineRule="atLeast"/>
        <w:jc w:val="both"/>
        <w:textDirection w:val="btLr"/>
        <w:textAlignment w:val="top"/>
        <w:outlineLvl w:val="2"/>
        <w:rPr>
          <w:rFonts w:ascii="Times New Roman" w:eastAsia="Arial" w:hAnsi="Times New Roman"/>
          <w:b/>
          <w:bCs/>
          <w:i/>
          <w:position w:val="-1"/>
          <w:sz w:val="24"/>
          <w:szCs w:val="24"/>
        </w:rPr>
      </w:pPr>
      <w:bookmarkStart w:id="15" w:name="_Toc120022489"/>
      <w:proofErr w:type="spellStart"/>
      <w:r w:rsidRPr="0095380A">
        <w:rPr>
          <w:rFonts w:ascii="Times New Roman" w:eastAsia="Arial" w:hAnsi="Times New Roman"/>
          <w:b/>
          <w:bCs/>
          <w:i/>
          <w:position w:val="-1"/>
          <w:sz w:val="24"/>
          <w:szCs w:val="24"/>
        </w:rPr>
        <w:t>Lucrari</w:t>
      </w:r>
      <w:proofErr w:type="spellEnd"/>
      <w:r w:rsidRPr="0095380A">
        <w:rPr>
          <w:rFonts w:ascii="Times New Roman" w:eastAsia="Arial" w:hAnsi="Times New Roman"/>
          <w:b/>
          <w:bCs/>
          <w:i/>
          <w:position w:val="-1"/>
          <w:sz w:val="24"/>
          <w:szCs w:val="24"/>
        </w:rPr>
        <w:t xml:space="preserve"> la </w:t>
      </w:r>
      <w:proofErr w:type="spellStart"/>
      <w:r w:rsidRPr="0095380A">
        <w:rPr>
          <w:rFonts w:ascii="Times New Roman" w:eastAsia="Arial" w:hAnsi="Times New Roman"/>
          <w:b/>
          <w:bCs/>
          <w:i/>
          <w:position w:val="-1"/>
          <w:sz w:val="24"/>
          <w:szCs w:val="24"/>
        </w:rPr>
        <w:t>infrastructuri</w:t>
      </w:r>
      <w:bookmarkEnd w:id="15"/>
      <w:proofErr w:type="spellEnd"/>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 xml:space="preserve">Infrastructura este realizata din culei si pile din beton armat, cu elevatii lamelare, prevazute cu ziduri de garda si ziduri intoarse. Toate suprafetele de beton in contact cu pamantul se vor proteja prin hidroizolare cu bitum filerizat sau inlocuitor. </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De asemenea se vor executa drenuri prevazute cu barbacane din PVC pentre evacuarea  apelor colectate in spatele acestora. Pe banchetele de rezemare se vor amplasa aparate de reazem matalice cu rol de distributie a greutatii proprii.</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Fundarea culeelor se va face indirect, cu ajutorul a cate cinci piloti forati de diametru mare (1080mm) solidarizati la partea superioara prin radier din beton armat de 1,50m grosime.</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Pe zidurile de garda de la culee se vor amenaja banchete de rezemare si se vor monta placi de racordare cu lungimea de 4,0 m.</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Dupa finalizarea lucrarilor de betonare, toate suprafetele de beton de “fata vazuta” vor fi protejate anticoroziv.</w:t>
      </w:r>
    </w:p>
    <w:p w:rsidR="0095380A" w:rsidRPr="0095380A" w:rsidRDefault="0095380A" w:rsidP="0095380A">
      <w:pPr>
        <w:keepNext/>
        <w:keepLines/>
        <w:suppressAutoHyphens/>
        <w:spacing w:before="60" w:after="60"/>
        <w:ind w:leftChars="-1" w:hangingChars="1" w:hanging="2"/>
        <w:jc w:val="both"/>
        <w:textDirection w:val="btLr"/>
        <w:textAlignment w:val="top"/>
        <w:outlineLvl w:val="0"/>
        <w:rPr>
          <w:rFonts w:ascii="Times New Roman" w:eastAsia="Arial" w:hAnsi="Times New Roman"/>
          <w:position w:val="-1"/>
          <w:sz w:val="24"/>
          <w:szCs w:val="24"/>
        </w:rPr>
      </w:pPr>
    </w:p>
    <w:p w:rsidR="0095380A" w:rsidRPr="0095380A" w:rsidRDefault="0095380A" w:rsidP="0095380A">
      <w:pPr>
        <w:keepNext/>
        <w:numPr>
          <w:ilvl w:val="2"/>
          <w:numId w:val="0"/>
        </w:numPr>
        <w:tabs>
          <w:tab w:val="left" w:pos="851"/>
        </w:tabs>
        <w:suppressAutoHyphens/>
        <w:spacing w:before="60" w:after="60" w:line="1" w:lineRule="atLeast"/>
        <w:jc w:val="both"/>
        <w:textDirection w:val="btLr"/>
        <w:textAlignment w:val="top"/>
        <w:outlineLvl w:val="2"/>
        <w:rPr>
          <w:rFonts w:ascii="Times New Roman" w:eastAsia="Arial" w:hAnsi="Times New Roman"/>
          <w:b/>
          <w:bCs/>
          <w:i/>
          <w:position w:val="-1"/>
          <w:sz w:val="24"/>
          <w:szCs w:val="24"/>
        </w:rPr>
      </w:pPr>
      <w:bookmarkStart w:id="16" w:name="_Toc120022490"/>
      <w:proofErr w:type="spellStart"/>
      <w:r w:rsidRPr="0095380A">
        <w:rPr>
          <w:rFonts w:ascii="Times New Roman" w:eastAsia="Arial" w:hAnsi="Times New Roman"/>
          <w:b/>
          <w:bCs/>
          <w:i/>
          <w:position w:val="-1"/>
          <w:sz w:val="24"/>
          <w:szCs w:val="24"/>
        </w:rPr>
        <w:t>Lucrari</w:t>
      </w:r>
      <w:proofErr w:type="spellEnd"/>
      <w:r w:rsidRPr="0095380A">
        <w:rPr>
          <w:rFonts w:ascii="Times New Roman" w:eastAsia="Arial" w:hAnsi="Times New Roman"/>
          <w:b/>
          <w:bCs/>
          <w:i/>
          <w:position w:val="-1"/>
          <w:sz w:val="24"/>
          <w:szCs w:val="24"/>
        </w:rPr>
        <w:t xml:space="preserve"> la </w:t>
      </w:r>
      <w:proofErr w:type="spellStart"/>
      <w:r w:rsidRPr="0095380A">
        <w:rPr>
          <w:rFonts w:ascii="Times New Roman" w:eastAsia="Arial" w:hAnsi="Times New Roman"/>
          <w:b/>
          <w:bCs/>
          <w:i/>
          <w:position w:val="-1"/>
          <w:sz w:val="24"/>
          <w:szCs w:val="24"/>
        </w:rPr>
        <w:t>suprastructura</w:t>
      </w:r>
      <w:bookmarkEnd w:id="16"/>
      <w:proofErr w:type="spellEnd"/>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Suprastructura este alcatuita din grinzi prefabricate monobloc, cu inaltimea de 1,03m, solidarizate prin placa de suprabetonare din beton armat de clasa C30/37. Grosimea minima a placii de suprabetonare este de 15,00cm.</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In sectiune transversala, podul asigura o latime a partii carosabile de 7,80m si 2 trotuare a cate 1,50m – 2,00m latime fiecare.</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Dupa finalizarea lucrarilor de betonare, suprafetele de beton de “fata vazuta” vor fi protejate anticoroziv exceptandu-se talpa grinzilor.</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p>
    <w:p w:rsidR="0095380A" w:rsidRPr="0095380A" w:rsidRDefault="0095380A" w:rsidP="0095380A">
      <w:pPr>
        <w:keepNext/>
        <w:numPr>
          <w:ilvl w:val="2"/>
          <w:numId w:val="0"/>
        </w:numPr>
        <w:tabs>
          <w:tab w:val="left" w:pos="851"/>
        </w:tabs>
        <w:suppressAutoHyphens/>
        <w:spacing w:before="60" w:after="60" w:line="1" w:lineRule="atLeast"/>
        <w:jc w:val="both"/>
        <w:textDirection w:val="btLr"/>
        <w:textAlignment w:val="top"/>
        <w:outlineLvl w:val="2"/>
        <w:rPr>
          <w:rFonts w:ascii="Times New Roman" w:eastAsia="Arial" w:hAnsi="Times New Roman"/>
          <w:b/>
          <w:bCs/>
          <w:i/>
          <w:position w:val="-1"/>
          <w:sz w:val="24"/>
          <w:szCs w:val="24"/>
        </w:rPr>
      </w:pPr>
      <w:bookmarkStart w:id="17" w:name="_Toc120022491"/>
      <w:proofErr w:type="spellStart"/>
      <w:r w:rsidRPr="0095380A">
        <w:rPr>
          <w:rFonts w:ascii="Times New Roman" w:eastAsia="Arial" w:hAnsi="Times New Roman"/>
          <w:b/>
          <w:bCs/>
          <w:i/>
          <w:position w:val="-1"/>
          <w:sz w:val="24"/>
          <w:szCs w:val="24"/>
        </w:rPr>
        <w:t>Lucrari</w:t>
      </w:r>
      <w:proofErr w:type="spellEnd"/>
      <w:r w:rsidRPr="0095380A">
        <w:rPr>
          <w:rFonts w:ascii="Times New Roman" w:eastAsia="Arial" w:hAnsi="Times New Roman"/>
          <w:b/>
          <w:bCs/>
          <w:i/>
          <w:position w:val="-1"/>
          <w:sz w:val="24"/>
          <w:szCs w:val="24"/>
        </w:rPr>
        <w:t xml:space="preserve"> la </w:t>
      </w:r>
      <w:proofErr w:type="spellStart"/>
      <w:r w:rsidRPr="0095380A">
        <w:rPr>
          <w:rFonts w:ascii="Times New Roman" w:eastAsia="Arial" w:hAnsi="Times New Roman"/>
          <w:b/>
          <w:bCs/>
          <w:i/>
          <w:position w:val="-1"/>
          <w:sz w:val="24"/>
          <w:szCs w:val="24"/>
        </w:rPr>
        <w:t>cale</w:t>
      </w:r>
      <w:proofErr w:type="spellEnd"/>
      <w:r w:rsidRPr="0095380A">
        <w:rPr>
          <w:rFonts w:ascii="Times New Roman" w:eastAsia="Arial" w:hAnsi="Times New Roman"/>
          <w:b/>
          <w:bCs/>
          <w:i/>
          <w:position w:val="-1"/>
          <w:sz w:val="24"/>
          <w:szCs w:val="24"/>
        </w:rPr>
        <w:t xml:space="preserve">, </w:t>
      </w:r>
      <w:proofErr w:type="spellStart"/>
      <w:r w:rsidRPr="0095380A">
        <w:rPr>
          <w:rFonts w:ascii="Times New Roman" w:eastAsia="Arial" w:hAnsi="Times New Roman"/>
          <w:b/>
          <w:bCs/>
          <w:i/>
          <w:position w:val="-1"/>
          <w:sz w:val="24"/>
          <w:szCs w:val="24"/>
        </w:rPr>
        <w:t>trotuare</w:t>
      </w:r>
      <w:proofErr w:type="spellEnd"/>
      <w:r w:rsidRPr="0095380A">
        <w:rPr>
          <w:rFonts w:ascii="Times New Roman" w:eastAsia="Arial" w:hAnsi="Times New Roman"/>
          <w:b/>
          <w:bCs/>
          <w:i/>
          <w:position w:val="-1"/>
          <w:sz w:val="24"/>
          <w:szCs w:val="24"/>
        </w:rPr>
        <w:t xml:space="preserve">, </w:t>
      </w:r>
      <w:proofErr w:type="spellStart"/>
      <w:r w:rsidRPr="0095380A">
        <w:rPr>
          <w:rFonts w:ascii="Times New Roman" w:eastAsia="Arial" w:hAnsi="Times New Roman"/>
          <w:b/>
          <w:bCs/>
          <w:i/>
          <w:position w:val="-1"/>
          <w:sz w:val="24"/>
          <w:szCs w:val="24"/>
        </w:rPr>
        <w:t>parapeti</w:t>
      </w:r>
      <w:bookmarkEnd w:id="17"/>
      <w:proofErr w:type="spellEnd"/>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La limita trotuarelor se vor monta parapeti de protectie pietonali metalici iar la limita partii carosabile se vor monta parapeti de protectie directionali de tip H4b metalici zincati ce vor fi prelungiti si pe rampe. Bordurile se vor realiza din piatra naturala pentru evitarea deteriorarii in prezenta substantelor utilizate iarna impotriva poleiului.</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Calea pe pod va fi alcatuita din:</w:t>
      </w:r>
    </w:p>
    <w:p w:rsidR="0095380A" w:rsidRPr="0095380A" w:rsidRDefault="0095380A" w:rsidP="0095380A">
      <w:pPr>
        <w:numPr>
          <w:ilvl w:val="0"/>
          <w:numId w:val="44"/>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eastAsia="Arial" w:hAnsi="Times New Roman"/>
          <w:sz w:val="24"/>
          <w:szCs w:val="24"/>
          <w:lang w:val="ro-RO" w:eastAsia="ro-RO"/>
        </w:rPr>
        <w:t>4,0cm mixtura asfaltica (MAS16);</w:t>
      </w:r>
    </w:p>
    <w:p w:rsidR="0095380A" w:rsidRPr="0095380A" w:rsidRDefault="0095380A" w:rsidP="0095380A">
      <w:pPr>
        <w:numPr>
          <w:ilvl w:val="0"/>
          <w:numId w:val="44"/>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eastAsia="Arial" w:hAnsi="Times New Roman"/>
          <w:sz w:val="24"/>
          <w:szCs w:val="24"/>
          <w:lang w:val="ro-RO" w:eastAsia="ro-RO"/>
        </w:rPr>
        <w:t>4,0cm beton asfaltic pentru poduri (BAP16)</w:t>
      </w:r>
    </w:p>
    <w:p w:rsidR="0095380A" w:rsidRPr="0095380A" w:rsidRDefault="0095380A" w:rsidP="0095380A">
      <w:pPr>
        <w:numPr>
          <w:ilvl w:val="0"/>
          <w:numId w:val="44"/>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eastAsia="Arial" w:hAnsi="Times New Roman"/>
          <w:sz w:val="24"/>
          <w:szCs w:val="24"/>
          <w:lang w:val="ro-RO" w:eastAsia="ro-RO"/>
        </w:rPr>
        <w:t>3,0cm beton asfaltic (BA8)</w:t>
      </w:r>
    </w:p>
    <w:p w:rsidR="0095380A" w:rsidRPr="0095380A" w:rsidRDefault="0095380A" w:rsidP="0095380A">
      <w:pPr>
        <w:numPr>
          <w:ilvl w:val="0"/>
          <w:numId w:val="44"/>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Hidroizolatie tip membrana.</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p>
    <w:p w:rsidR="0095380A" w:rsidRPr="0095380A" w:rsidRDefault="0095380A" w:rsidP="0095380A">
      <w:pPr>
        <w:keepNext/>
        <w:numPr>
          <w:ilvl w:val="2"/>
          <w:numId w:val="0"/>
        </w:numPr>
        <w:tabs>
          <w:tab w:val="left" w:pos="851"/>
        </w:tabs>
        <w:suppressAutoHyphens/>
        <w:spacing w:before="60" w:after="60" w:line="1" w:lineRule="atLeast"/>
        <w:jc w:val="both"/>
        <w:textDirection w:val="btLr"/>
        <w:textAlignment w:val="top"/>
        <w:outlineLvl w:val="2"/>
        <w:rPr>
          <w:rFonts w:ascii="Times New Roman" w:eastAsia="Arial" w:hAnsi="Times New Roman"/>
          <w:b/>
          <w:bCs/>
          <w:i/>
          <w:position w:val="-1"/>
          <w:sz w:val="24"/>
          <w:szCs w:val="24"/>
        </w:rPr>
      </w:pPr>
      <w:bookmarkStart w:id="18" w:name="_Toc120022492"/>
      <w:proofErr w:type="spellStart"/>
      <w:r w:rsidRPr="0095380A">
        <w:rPr>
          <w:rFonts w:ascii="Times New Roman" w:eastAsia="Arial" w:hAnsi="Times New Roman"/>
          <w:b/>
          <w:bCs/>
          <w:i/>
          <w:position w:val="-1"/>
          <w:sz w:val="24"/>
          <w:szCs w:val="24"/>
        </w:rPr>
        <w:t>Lucrari</w:t>
      </w:r>
      <w:proofErr w:type="spellEnd"/>
      <w:r w:rsidRPr="0095380A">
        <w:rPr>
          <w:rFonts w:ascii="Times New Roman" w:eastAsia="Arial" w:hAnsi="Times New Roman"/>
          <w:b/>
          <w:bCs/>
          <w:i/>
          <w:position w:val="-1"/>
          <w:sz w:val="24"/>
          <w:szCs w:val="24"/>
        </w:rPr>
        <w:t xml:space="preserve"> la </w:t>
      </w:r>
      <w:proofErr w:type="spellStart"/>
      <w:r w:rsidRPr="0095380A">
        <w:rPr>
          <w:rFonts w:ascii="Times New Roman" w:eastAsia="Arial" w:hAnsi="Times New Roman"/>
          <w:b/>
          <w:bCs/>
          <w:i/>
          <w:position w:val="-1"/>
          <w:sz w:val="24"/>
          <w:szCs w:val="24"/>
        </w:rPr>
        <w:t>rampe</w:t>
      </w:r>
      <w:bookmarkEnd w:id="18"/>
      <w:proofErr w:type="spellEnd"/>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 xml:space="preserve">Rampele pasajelor vor fi executate din pamant armat cu fata vazuta din blocuri de beton. </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In spatele culeelor se va realiza un dren din material granular separat cu geotextil, montat la nivelul terenului natural. Racordarea se va realiza cu placi de racordare din beton prefabricat executate astfel incat sa nu se afecteze compactarea existenta a rambleului drumului.</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Conform normelor si reglementarilor tehnice in vigoare, lucrarile de arta sunt prevazute cu parapete de siguranta a circulatiei corespunzatoare nivelului de protectie foarte ridicata H4b si parapet pietonal metalic.  De asemenea, toate lucrarile de arta vor fi echipate cu sisteme de iluminat.</w:t>
      </w:r>
    </w:p>
    <w:p w:rsidR="0095380A" w:rsidRPr="0095380A" w:rsidRDefault="0095380A" w:rsidP="0095380A">
      <w:pPr>
        <w:keepNext/>
        <w:keepLines/>
        <w:widowControl w:val="0"/>
        <w:spacing w:before="120" w:after="120" w:line="240" w:lineRule="auto"/>
        <w:ind w:left="720" w:hanging="360"/>
        <w:jc w:val="both"/>
        <w:rPr>
          <w:rFonts w:ascii="Times New Roman" w:eastAsia="Calibri" w:hAnsi="Times New Roman"/>
          <w:sz w:val="24"/>
          <w:szCs w:val="24"/>
          <w:lang w:val="ro-RO"/>
        </w:rPr>
      </w:pPr>
    </w:p>
    <w:p w:rsidR="0095380A" w:rsidRPr="0095380A" w:rsidRDefault="0095380A" w:rsidP="0095380A">
      <w:pPr>
        <w:keepNext/>
        <w:numPr>
          <w:ilvl w:val="1"/>
          <w:numId w:val="0"/>
        </w:numPr>
        <w:suppressAutoHyphens/>
        <w:spacing w:before="120" w:after="60" w:line="1" w:lineRule="atLeast"/>
        <w:ind w:left="578" w:hanging="578"/>
        <w:textAlignment w:val="top"/>
        <w:outlineLvl w:val="1"/>
        <w:rPr>
          <w:rFonts w:ascii="Times New Roman" w:eastAsia="Arial" w:hAnsi="Times New Roman"/>
          <w:b/>
          <w:bCs/>
          <w:iCs/>
          <w:position w:val="-1"/>
          <w:sz w:val="24"/>
          <w:szCs w:val="24"/>
          <w:lang w:val="ro-RO"/>
        </w:rPr>
      </w:pPr>
      <w:bookmarkStart w:id="19" w:name="_Toc116918542"/>
      <w:bookmarkStart w:id="20" w:name="_Toc120022493"/>
      <w:r w:rsidRPr="0095380A">
        <w:rPr>
          <w:rFonts w:ascii="Times New Roman" w:eastAsia="Arial" w:hAnsi="Times New Roman"/>
          <w:b/>
          <w:bCs/>
          <w:iCs/>
          <w:position w:val="-1"/>
          <w:sz w:val="24"/>
          <w:szCs w:val="24"/>
          <w:lang w:val="ro-RO"/>
        </w:rPr>
        <w:t>Dotari</w:t>
      </w:r>
      <w:bookmarkEnd w:id="19"/>
      <w:bookmarkEnd w:id="20"/>
    </w:p>
    <w:p w:rsidR="0095380A" w:rsidRPr="0095380A" w:rsidRDefault="0095380A" w:rsidP="0095380A">
      <w:pPr>
        <w:keepNext/>
        <w:numPr>
          <w:ilvl w:val="2"/>
          <w:numId w:val="0"/>
        </w:numPr>
        <w:tabs>
          <w:tab w:val="left" w:pos="851"/>
        </w:tabs>
        <w:suppressAutoHyphens/>
        <w:spacing w:before="60" w:after="60" w:line="1" w:lineRule="atLeast"/>
        <w:jc w:val="both"/>
        <w:textAlignment w:val="top"/>
        <w:outlineLvl w:val="2"/>
        <w:rPr>
          <w:rFonts w:ascii="Times New Roman" w:eastAsia="Arial" w:hAnsi="Times New Roman"/>
          <w:b/>
          <w:bCs/>
          <w:i/>
          <w:position w:val="-1"/>
          <w:sz w:val="24"/>
          <w:szCs w:val="24"/>
        </w:rPr>
      </w:pPr>
      <w:bookmarkStart w:id="21" w:name="_Toc116918543"/>
      <w:bookmarkStart w:id="22" w:name="_Toc120022494"/>
      <w:proofErr w:type="spellStart"/>
      <w:r w:rsidRPr="0095380A">
        <w:rPr>
          <w:rFonts w:ascii="Times New Roman" w:eastAsia="Arial" w:hAnsi="Times New Roman"/>
          <w:b/>
          <w:bCs/>
          <w:i/>
          <w:position w:val="-1"/>
          <w:sz w:val="24"/>
          <w:szCs w:val="24"/>
        </w:rPr>
        <w:t>Centru</w:t>
      </w:r>
      <w:proofErr w:type="spellEnd"/>
      <w:r w:rsidRPr="0095380A">
        <w:rPr>
          <w:rFonts w:ascii="Times New Roman" w:eastAsia="Arial" w:hAnsi="Times New Roman"/>
          <w:b/>
          <w:bCs/>
          <w:i/>
          <w:position w:val="-1"/>
          <w:sz w:val="24"/>
          <w:szCs w:val="24"/>
        </w:rPr>
        <w:t xml:space="preserve"> de </w:t>
      </w:r>
      <w:proofErr w:type="spellStart"/>
      <w:r w:rsidRPr="0095380A">
        <w:rPr>
          <w:rFonts w:ascii="Times New Roman" w:eastAsia="Arial" w:hAnsi="Times New Roman"/>
          <w:b/>
          <w:bCs/>
          <w:i/>
          <w:position w:val="-1"/>
          <w:sz w:val="24"/>
          <w:szCs w:val="24"/>
        </w:rPr>
        <w:t>intretinere</w:t>
      </w:r>
      <w:bookmarkEnd w:id="21"/>
      <w:bookmarkEnd w:id="22"/>
      <w:proofErr w:type="spellEnd"/>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 xml:space="preserve">La km 2+975 pe partea stanga, a fost prevazut un centru de intretinere si coordonare, in conformitate cu normativul AND 598 /2013 privind proiectarea drumurilor expres. </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Accesul la centrul de intretinere va fi asigurat pe ambele sensuri in nodul de la Km 3+400.</w:t>
      </w:r>
    </w:p>
    <w:p w:rsidR="0095380A" w:rsidRPr="0095380A" w:rsidRDefault="0095380A" w:rsidP="0095380A">
      <w:pPr>
        <w:keepNext/>
        <w:keepLines/>
        <w:suppressAutoHyphens/>
        <w:spacing w:before="60" w:after="60" w:line="1" w:lineRule="atLeast"/>
        <w:ind w:leftChars="-1" w:hangingChars="1" w:hanging="2"/>
        <w:jc w:val="both"/>
        <w:textDirection w:val="btLr"/>
        <w:textAlignment w:val="top"/>
        <w:outlineLvl w:val="0"/>
        <w:rPr>
          <w:rFonts w:ascii="Times New Roman" w:eastAsia="Arial" w:hAnsi="Times New Roman"/>
          <w:position w:val="-1"/>
          <w:sz w:val="24"/>
          <w:szCs w:val="24"/>
        </w:rPr>
      </w:pPr>
    </w:p>
    <w:p w:rsidR="0095380A" w:rsidRPr="0095380A" w:rsidRDefault="0095380A" w:rsidP="0095380A">
      <w:pPr>
        <w:keepNext/>
        <w:numPr>
          <w:ilvl w:val="2"/>
          <w:numId w:val="0"/>
        </w:numPr>
        <w:tabs>
          <w:tab w:val="left" w:pos="851"/>
        </w:tabs>
        <w:suppressAutoHyphens/>
        <w:spacing w:before="60" w:after="60" w:line="1" w:lineRule="atLeast"/>
        <w:jc w:val="both"/>
        <w:textAlignment w:val="top"/>
        <w:outlineLvl w:val="2"/>
        <w:rPr>
          <w:rFonts w:ascii="Times New Roman" w:eastAsia="Arial" w:hAnsi="Times New Roman"/>
          <w:b/>
          <w:bCs/>
          <w:i/>
          <w:position w:val="-1"/>
          <w:sz w:val="24"/>
          <w:szCs w:val="24"/>
        </w:rPr>
      </w:pPr>
      <w:bookmarkStart w:id="23" w:name="_Toc116918544"/>
      <w:bookmarkStart w:id="24" w:name="_Toc120022495"/>
      <w:proofErr w:type="spellStart"/>
      <w:r w:rsidRPr="0095380A">
        <w:rPr>
          <w:rFonts w:ascii="Times New Roman" w:eastAsia="Arial" w:hAnsi="Times New Roman"/>
          <w:b/>
          <w:bCs/>
          <w:i/>
          <w:position w:val="-1"/>
          <w:sz w:val="24"/>
          <w:szCs w:val="24"/>
        </w:rPr>
        <w:t>Parcari</w:t>
      </w:r>
      <w:bookmarkEnd w:id="23"/>
      <w:bookmarkEnd w:id="24"/>
      <w:proofErr w:type="spellEnd"/>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 xml:space="preserve">La km 7+500 a fost prevazuta o zona de parcare de scurta durata, pe ambele parti ale variantei de ocolire. Suprafata si dotarile parcarii de scurta durata corespund normativului AND 598 /2013 privind proiectarea drumurilor expres. </w:t>
      </w:r>
    </w:p>
    <w:p w:rsidR="0095380A" w:rsidRPr="0095380A" w:rsidRDefault="0095380A" w:rsidP="0095380A">
      <w:pPr>
        <w:keepNext/>
        <w:keepLines/>
        <w:suppressAutoHyphens/>
        <w:spacing w:before="60" w:after="60" w:line="1" w:lineRule="atLeast"/>
        <w:ind w:leftChars="-1" w:hangingChars="1" w:hanging="2"/>
        <w:jc w:val="both"/>
        <w:textDirection w:val="btLr"/>
        <w:textAlignment w:val="top"/>
        <w:outlineLvl w:val="0"/>
        <w:rPr>
          <w:rFonts w:ascii="Times New Roman" w:eastAsia="Arial" w:hAnsi="Times New Roman"/>
          <w:position w:val="-1"/>
          <w:sz w:val="24"/>
          <w:szCs w:val="24"/>
        </w:rPr>
      </w:pPr>
    </w:p>
    <w:p w:rsidR="0095380A" w:rsidRPr="0095380A" w:rsidRDefault="0095380A" w:rsidP="0095380A">
      <w:pPr>
        <w:keepNext/>
        <w:numPr>
          <w:ilvl w:val="2"/>
          <w:numId w:val="0"/>
        </w:numPr>
        <w:tabs>
          <w:tab w:val="left" w:pos="851"/>
        </w:tabs>
        <w:suppressAutoHyphens/>
        <w:spacing w:before="60" w:after="60" w:line="1" w:lineRule="atLeast"/>
        <w:jc w:val="both"/>
        <w:textAlignment w:val="top"/>
        <w:outlineLvl w:val="2"/>
        <w:rPr>
          <w:rFonts w:ascii="Times New Roman" w:eastAsia="Arial" w:hAnsi="Times New Roman"/>
          <w:b/>
          <w:bCs/>
          <w:i/>
          <w:position w:val="-1"/>
          <w:sz w:val="24"/>
          <w:szCs w:val="24"/>
        </w:rPr>
      </w:pPr>
      <w:bookmarkStart w:id="25" w:name="_Toc120022496"/>
      <w:proofErr w:type="spellStart"/>
      <w:r w:rsidRPr="0095380A">
        <w:rPr>
          <w:rFonts w:ascii="Times New Roman" w:eastAsia="Arial" w:hAnsi="Times New Roman"/>
          <w:b/>
          <w:bCs/>
          <w:i/>
          <w:position w:val="-1"/>
          <w:sz w:val="24"/>
          <w:szCs w:val="24"/>
        </w:rPr>
        <w:t>Sistemul</w:t>
      </w:r>
      <w:proofErr w:type="spellEnd"/>
      <w:r w:rsidRPr="0095380A">
        <w:rPr>
          <w:rFonts w:ascii="Times New Roman" w:eastAsia="Arial" w:hAnsi="Times New Roman"/>
          <w:b/>
          <w:bCs/>
          <w:i/>
          <w:position w:val="-1"/>
          <w:sz w:val="24"/>
          <w:szCs w:val="24"/>
        </w:rPr>
        <w:t xml:space="preserve"> de Transport </w:t>
      </w:r>
      <w:proofErr w:type="spellStart"/>
      <w:r w:rsidRPr="0095380A">
        <w:rPr>
          <w:rFonts w:ascii="Times New Roman" w:eastAsia="Arial" w:hAnsi="Times New Roman"/>
          <w:b/>
          <w:bCs/>
          <w:i/>
          <w:position w:val="-1"/>
          <w:sz w:val="24"/>
          <w:szCs w:val="24"/>
        </w:rPr>
        <w:t>Inteligent</w:t>
      </w:r>
      <w:proofErr w:type="spellEnd"/>
      <w:r w:rsidRPr="0095380A">
        <w:rPr>
          <w:rFonts w:ascii="Times New Roman" w:eastAsia="Arial" w:hAnsi="Times New Roman"/>
          <w:b/>
          <w:bCs/>
          <w:i/>
          <w:position w:val="-1"/>
          <w:sz w:val="24"/>
          <w:szCs w:val="24"/>
        </w:rPr>
        <w:t xml:space="preserve"> (ITS)</w:t>
      </w:r>
      <w:bookmarkEnd w:id="25"/>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Sistemul de Transport Inteligent (ITS) prevazut va asigura monitoarizarea si Managementul retelei rutiere si informarea participantilor la trafic.</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ITS are prevazute urmatoarele servicii:</w:t>
      </w:r>
    </w:p>
    <w:p w:rsidR="0095380A" w:rsidRPr="0095380A" w:rsidRDefault="0095380A" w:rsidP="0095380A">
      <w:pPr>
        <w:numPr>
          <w:ilvl w:val="0"/>
          <w:numId w:val="45"/>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Servicii de informare privind evenimentele in timp real si avertizari;</w:t>
      </w:r>
    </w:p>
    <w:p w:rsidR="0095380A" w:rsidRPr="0095380A" w:rsidRDefault="0095380A" w:rsidP="0095380A">
      <w:pPr>
        <w:numPr>
          <w:ilvl w:val="0"/>
          <w:numId w:val="45"/>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Servicii de informare privind conditiile de trafic;</w:t>
      </w:r>
    </w:p>
    <w:p w:rsidR="0095380A" w:rsidRPr="0095380A" w:rsidRDefault="0095380A" w:rsidP="0095380A">
      <w:pPr>
        <w:numPr>
          <w:ilvl w:val="0"/>
          <w:numId w:val="45"/>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Servicii de informare privind limitele de viteza;</w:t>
      </w:r>
    </w:p>
    <w:p w:rsidR="0095380A" w:rsidRPr="0095380A" w:rsidRDefault="0095380A" w:rsidP="0095380A">
      <w:pPr>
        <w:numPr>
          <w:ilvl w:val="0"/>
          <w:numId w:val="45"/>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Servicii de informare asupra timpului de calatorie;</w:t>
      </w:r>
    </w:p>
    <w:p w:rsidR="0095380A" w:rsidRPr="0095380A" w:rsidRDefault="0095380A" w:rsidP="0095380A">
      <w:pPr>
        <w:numPr>
          <w:ilvl w:val="0"/>
          <w:numId w:val="45"/>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Servicii de control al respectarii legislatiei privind viteza;</w:t>
      </w:r>
    </w:p>
    <w:p w:rsidR="0095380A" w:rsidRPr="0095380A" w:rsidRDefault="0095380A" w:rsidP="0095380A">
      <w:pPr>
        <w:numPr>
          <w:ilvl w:val="0"/>
          <w:numId w:val="45"/>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lastRenderedPageBreak/>
        <w:t>Servicii de avertizare asupra evenimentelor rutiere;</w:t>
      </w:r>
    </w:p>
    <w:p w:rsidR="0095380A" w:rsidRPr="0095380A" w:rsidRDefault="0095380A" w:rsidP="0095380A">
      <w:pPr>
        <w:numPr>
          <w:ilvl w:val="0"/>
          <w:numId w:val="45"/>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Servicii pentru managementul strategic al traficului pe coridoare;</w:t>
      </w:r>
    </w:p>
    <w:p w:rsidR="0095380A" w:rsidRPr="0095380A" w:rsidRDefault="0095380A" w:rsidP="0095380A">
      <w:pPr>
        <w:numPr>
          <w:ilvl w:val="0"/>
          <w:numId w:val="45"/>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Servicii de management al incidentelor ruliere;</w:t>
      </w:r>
    </w:p>
    <w:p w:rsidR="0095380A" w:rsidRPr="0095380A" w:rsidRDefault="0095380A" w:rsidP="0095380A">
      <w:pPr>
        <w:numPr>
          <w:ilvl w:val="0"/>
          <w:numId w:val="45"/>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Servicii privind reglementarile transporturilor speciale $i de marfuri periculoase;</w:t>
      </w:r>
    </w:p>
    <w:p w:rsidR="0095380A" w:rsidRPr="0095380A" w:rsidRDefault="0095380A" w:rsidP="0095380A">
      <w:pPr>
        <w:numPr>
          <w:ilvl w:val="0"/>
          <w:numId w:val="45"/>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Servicii de informare si management al parcarilor pentru vehicule de transport marfa;</w:t>
      </w:r>
    </w:p>
    <w:p w:rsidR="0095380A" w:rsidRPr="0095380A" w:rsidRDefault="0095380A" w:rsidP="0095380A">
      <w:pPr>
        <w:numPr>
          <w:ilvl w:val="0"/>
          <w:numId w:val="45"/>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Servicii de taxare si control al accesului pe autostrada;</w:t>
      </w:r>
    </w:p>
    <w:p w:rsidR="0095380A" w:rsidRPr="0095380A" w:rsidRDefault="0095380A" w:rsidP="0095380A">
      <w:pPr>
        <w:numPr>
          <w:ilvl w:val="0"/>
          <w:numId w:val="45"/>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Servicii de rnonitorizare si control a greutatii si gabaritului vehiculelor;</w:t>
      </w:r>
    </w:p>
    <w:p w:rsidR="0095380A" w:rsidRPr="0095380A" w:rsidRDefault="0095380A" w:rsidP="0095380A">
      <w:pPr>
        <w:numPr>
          <w:ilvl w:val="0"/>
          <w:numId w:val="45"/>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Servicii de monitorizare. siguranta si securizare a infrastructurii.</w:t>
      </w:r>
    </w:p>
    <w:p w:rsidR="0095380A" w:rsidRPr="0095380A" w:rsidRDefault="0095380A" w:rsidP="0095380A">
      <w:pPr>
        <w:keepNext/>
        <w:keepLines/>
        <w:widowControl w:val="0"/>
        <w:spacing w:before="120" w:after="120" w:line="240" w:lineRule="auto"/>
        <w:ind w:left="720" w:hanging="360"/>
        <w:jc w:val="both"/>
        <w:rPr>
          <w:rFonts w:ascii="Times New Roman" w:eastAsia="Calibri" w:hAnsi="Times New Roman"/>
          <w:sz w:val="24"/>
          <w:szCs w:val="24"/>
          <w:lang w:val="ro-RO"/>
        </w:rPr>
      </w:pPr>
    </w:p>
    <w:p w:rsidR="0095380A" w:rsidRPr="0095380A" w:rsidRDefault="0095380A" w:rsidP="0095380A">
      <w:pPr>
        <w:keepNext/>
        <w:numPr>
          <w:ilvl w:val="1"/>
          <w:numId w:val="0"/>
        </w:numPr>
        <w:suppressAutoHyphens/>
        <w:spacing w:before="120" w:after="60" w:line="1" w:lineRule="atLeast"/>
        <w:ind w:left="578" w:hanging="578"/>
        <w:textDirection w:val="btLr"/>
        <w:textAlignment w:val="top"/>
        <w:outlineLvl w:val="1"/>
        <w:rPr>
          <w:rFonts w:ascii="Times New Roman" w:eastAsia="Arial" w:hAnsi="Times New Roman"/>
          <w:b/>
          <w:bCs/>
          <w:iCs/>
          <w:position w:val="-1"/>
          <w:sz w:val="24"/>
          <w:szCs w:val="24"/>
          <w:lang w:val="ro-RO"/>
        </w:rPr>
      </w:pPr>
      <w:bookmarkStart w:id="26" w:name="_Toc120022497"/>
      <w:r w:rsidRPr="0095380A">
        <w:rPr>
          <w:rFonts w:ascii="Times New Roman" w:eastAsia="Arial" w:hAnsi="Times New Roman"/>
          <w:b/>
          <w:bCs/>
          <w:iCs/>
          <w:position w:val="-1"/>
          <w:sz w:val="24"/>
          <w:szCs w:val="24"/>
          <w:lang w:val="ro-RO"/>
        </w:rPr>
        <w:t>Iluminat public</w:t>
      </w:r>
      <w:bookmarkEnd w:id="26"/>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S-a prevazut iluminarea intersectiilor inclusiv pe o distanta de 150m inainte de intrare si dupa iesirea din intersectie, respectiv pe o distanta de 150m inainte de banda de decelerare si dupa banda de accelerare, in conformitate cu Ghidul privind conditiile de iluminat la drumurile nationale si autostrazi AND 603-2012.</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lluminatul public se va asigura cu sisteme economice de energie - LED. Alimentarea sistemului de iluminat este prevazuta atat de la reteaua nationala/regionala/locala de energie electrica cat si prin surse alternative de producere a energiei.</w:t>
      </w:r>
    </w:p>
    <w:p w:rsidR="0095380A" w:rsidRPr="0095380A" w:rsidRDefault="0095380A" w:rsidP="0095380A">
      <w:pPr>
        <w:suppressAutoHyphens/>
        <w:spacing w:before="60" w:after="60" w:line="1" w:lineRule="atLeast"/>
        <w:ind w:leftChars="-1" w:hangingChars="1" w:hanging="2"/>
        <w:jc w:val="both"/>
        <w:textDirection w:val="btLr"/>
        <w:textAlignment w:val="top"/>
        <w:outlineLvl w:val="0"/>
        <w:rPr>
          <w:rFonts w:ascii="Times New Roman" w:eastAsia="Arial" w:hAnsi="Times New Roman"/>
          <w:position w:val="-1"/>
          <w:sz w:val="24"/>
          <w:szCs w:val="24"/>
        </w:rPr>
      </w:pPr>
    </w:p>
    <w:p w:rsidR="0095380A" w:rsidRPr="0095380A" w:rsidRDefault="0095380A" w:rsidP="0095380A">
      <w:pPr>
        <w:keepNext/>
        <w:numPr>
          <w:ilvl w:val="1"/>
          <w:numId w:val="0"/>
        </w:numPr>
        <w:suppressAutoHyphens/>
        <w:spacing w:before="120" w:after="60" w:line="1" w:lineRule="atLeast"/>
        <w:ind w:left="578" w:hanging="578"/>
        <w:textAlignment w:val="top"/>
        <w:outlineLvl w:val="1"/>
        <w:rPr>
          <w:rFonts w:ascii="Times New Roman" w:eastAsia="Arial" w:hAnsi="Times New Roman"/>
          <w:b/>
          <w:bCs/>
          <w:iCs/>
          <w:position w:val="-1"/>
          <w:sz w:val="24"/>
          <w:szCs w:val="24"/>
          <w:lang w:val="ro-RO"/>
        </w:rPr>
      </w:pPr>
      <w:bookmarkStart w:id="27" w:name="_Toc116918547"/>
      <w:bookmarkStart w:id="28" w:name="_Toc120022498"/>
      <w:r w:rsidRPr="0095380A">
        <w:rPr>
          <w:rFonts w:ascii="Times New Roman" w:eastAsia="Arial" w:hAnsi="Times New Roman"/>
          <w:b/>
          <w:bCs/>
          <w:iCs/>
          <w:position w:val="-1"/>
          <w:sz w:val="24"/>
          <w:szCs w:val="24"/>
          <w:lang w:val="ro-RO"/>
        </w:rPr>
        <w:t>Lucrari hidrotehnice</w:t>
      </w:r>
      <w:bookmarkEnd w:id="27"/>
      <w:bookmarkEnd w:id="28"/>
    </w:p>
    <w:p w:rsidR="0095380A" w:rsidRPr="0095380A" w:rsidRDefault="0095380A" w:rsidP="0095380A">
      <w:pPr>
        <w:shd w:val="clear" w:color="auto" w:fill="FFFFFF"/>
        <w:spacing w:before="40" w:after="40"/>
        <w:jc w:val="both"/>
        <w:textDirection w:val="btLr"/>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Lucrarile hidrotehnice prevazute au in vedere urmatoarele:</w:t>
      </w:r>
    </w:p>
    <w:p w:rsidR="0095380A" w:rsidRPr="0095380A" w:rsidRDefault="0095380A" w:rsidP="0095380A">
      <w:pPr>
        <w:numPr>
          <w:ilvl w:val="0"/>
          <w:numId w:val="46"/>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protectia rambleelor pe sectoarele adiacente raului Ialomita</w:t>
      </w:r>
    </w:p>
    <w:p w:rsidR="0095380A" w:rsidRPr="0095380A" w:rsidRDefault="0095380A" w:rsidP="0095380A">
      <w:pPr>
        <w:numPr>
          <w:ilvl w:val="0"/>
          <w:numId w:val="46"/>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amenajarea vailor cursurilor de apa necadastrate care traverseaza traseul drumului expres</w:t>
      </w:r>
    </w:p>
    <w:p w:rsidR="0095380A" w:rsidRPr="0095380A" w:rsidRDefault="0095380A" w:rsidP="0095380A">
      <w:pPr>
        <w:numPr>
          <w:ilvl w:val="0"/>
          <w:numId w:val="46"/>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 xml:space="preserve">amenajarea albiei raului Ialomita in zona infrastructurilor amplaste in albia acestui rau. </w:t>
      </w:r>
    </w:p>
    <w:p w:rsidR="0095380A" w:rsidRPr="0095380A" w:rsidRDefault="0095380A" w:rsidP="0095380A">
      <w:pPr>
        <w:keepNext/>
        <w:keepLines/>
        <w:widowControl w:val="0"/>
        <w:spacing w:before="120" w:after="120" w:line="240" w:lineRule="auto"/>
        <w:jc w:val="both"/>
        <w:rPr>
          <w:rFonts w:ascii="Times New Roman" w:eastAsia="Calibri" w:hAnsi="Times New Roman"/>
          <w:sz w:val="24"/>
          <w:szCs w:val="24"/>
          <w:lang w:val="ro-RO"/>
        </w:rPr>
      </w:pPr>
    </w:p>
    <w:p w:rsidR="0095380A" w:rsidRPr="0095380A" w:rsidRDefault="0095380A" w:rsidP="0095380A">
      <w:pPr>
        <w:keepNext/>
        <w:numPr>
          <w:ilvl w:val="1"/>
          <w:numId w:val="0"/>
        </w:numPr>
        <w:suppressAutoHyphens/>
        <w:spacing w:before="120" w:after="60" w:line="1" w:lineRule="atLeast"/>
        <w:ind w:left="578" w:hanging="578"/>
        <w:textAlignment w:val="top"/>
        <w:outlineLvl w:val="1"/>
        <w:rPr>
          <w:rFonts w:ascii="Times New Roman" w:eastAsia="Arial" w:hAnsi="Times New Roman"/>
          <w:b/>
          <w:bCs/>
          <w:iCs/>
          <w:position w:val="-1"/>
          <w:sz w:val="24"/>
          <w:szCs w:val="24"/>
          <w:lang w:val="ro-RO"/>
        </w:rPr>
      </w:pPr>
      <w:bookmarkStart w:id="29" w:name="_Toc115090510"/>
      <w:bookmarkStart w:id="30" w:name="_Toc116918548"/>
      <w:bookmarkStart w:id="31" w:name="_Toc120022499"/>
      <w:r w:rsidRPr="0095380A">
        <w:rPr>
          <w:rFonts w:ascii="Times New Roman" w:eastAsia="Arial" w:hAnsi="Times New Roman"/>
          <w:b/>
          <w:bCs/>
          <w:iCs/>
          <w:position w:val="-1"/>
          <w:sz w:val="24"/>
          <w:szCs w:val="24"/>
          <w:lang w:val="ro-RO"/>
        </w:rPr>
        <w:t>Siguranta circulatiei</w:t>
      </w:r>
      <w:bookmarkEnd w:id="29"/>
      <w:bookmarkEnd w:id="30"/>
      <w:bookmarkEnd w:id="31"/>
      <w:r w:rsidRPr="0095380A">
        <w:rPr>
          <w:rFonts w:ascii="Times New Roman" w:eastAsia="Arial" w:hAnsi="Times New Roman"/>
          <w:b/>
          <w:bCs/>
          <w:iCs/>
          <w:position w:val="-1"/>
          <w:sz w:val="24"/>
          <w:szCs w:val="24"/>
          <w:lang w:val="ro-RO"/>
        </w:rPr>
        <w:t xml:space="preserve"> </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Din cadrul sigurantei circulatiei rutiere fac parte semnalizarea si marcajul pe timpul executiei si semnalizarea si marcajul definitiv dupa terminarea lucrarii.</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In ceea ce priveste semnalizarea si marcajul pe timpul executiei zonele de lucru vor fi marcate cu marcaj provizoriu si semnalizate cu indicatoare speciale, conform conditiilor impuse de “Normei Metodologice privind conditiile de inchidere a circulatiei si de instituire a restrictiilor de circulatie in vederea executarii de lucrari in zona drumului public si/sau pentru protejarea drumului”, conform M.I. - M.T. nr. 1112/411/2000 reeditat.</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Semnalizarea si marcajul definitiv dupa terminarea lucrarii este impartita in semnalizarea verticala care s-a realizat conform SR 1848-1:2011, SR 1848-2:2011, SR 1848-3:2011, AND 604:2012 si semnalizarea orizontala reprezentata de marcaje rutiere conforme cu SR 1848-7/2015 „Semnalizare rutiera_Marcaje rutiere”.</w:t>
      </w:r>
    </w:p>
    <w:p w:rsidR="0095380A" w:rsidRPr="0095380A" w:rsidRDefault="0095380A" w:rsidP="0095380A">
      <w:pPr>
        <w:shd w:val="clear" w:color="auto" w:fill="FFFFFF"/>
        <w:spacing w:before="40" w:after="40"/>
        <w:jc w:val="both"/>
        <w:rPr>
          <w:rFonts w:ascii="Times New Roman" w:hAnsi="Times New Roman"/>
          <w:sz w:val="24"/>
          <w:szCs w:val="24"/>
          <w:lang w:val="ro-RO" w:eastAsia="ro-RO"/>
        </w:rPr>
      </w:pPr>
      <w:r w:rsidRPr="0095380A">
        <w:rPr>
          <w:rFonts w:ascii="Times New Roman" w:eastAsia="Arial" w:hAnsi="Times New Roman"/>
          <w:sz w:val="24"/>
          <w:szCs w:val="24"/>
          <w:lang w:val="ro-RO" w:eastAsia="ro-RO"/>
        </w:rPr>
        <w:t>Aceste doua sub-clasificari impreuna cu toate instrumentele necesare realizarii acestora (indicatoare, console, stalpi de ghidare, borne km, borne hm, vopseaua pentru marcaj rutier, parapeti, fluturasi reflectorizanti sau catadioptrii), contribuie la desfasurarea in siguranta a circulatiei rutiere.</w:t>
      </w:r>
    </w:p>
    <w:p w:rsidR="0095380A" w:rsidRPr="0095380A" w:rsidRDefault="0095380A" w:rsidP="0095380A">
      <w:pPr>
        <w:keepNext/>
        <w:keepLines/>
        <w:suppressAutoHyphens/>
        <w:spacing w:before="60" w:after="60" w:line="1" w:lineRule="atLeast"/>
        <w:ind w:leftChars="-1" w:hangingChars="1" w:hanging="2"/>
        <w:jc w:val="both"/>
        <w:textDirection w:val="btLr"/>
        <w:textAlignment w:val="top"/>
        <w:outlineLvl w:val="0"/>
        <w:rPr>
          <w:rFonts w:ascii="Times New Roman" w:eastAsia="Arial" w:hAnsi="Times New Roman"/>
          <w:position w:val="-1"/>
          <w:sz w:val="24"/>
          <w:szCs w:val="24"/>
        </w:rPr>
      </w:pPr>
    </w:p>
    <w:p w:rsidR="0095380A" w:rsidRPr="0095380A" w:rsidRDefault="0095380A" w:rsidP="0095380A">
      <w:pPr>
        <w:keepNext/>
        <w:numPr>
          <w:ilvl w:val="1"/>
          <w:numId w:val="0"/>
        </w:numPr>
        <w:suppressAutoHyphens/>
        <w:spacing w:before="120" w:after="60" w:line="1" w:lineRule="atLeast"/>
        <w:ind w:left="578" w:hanging="578"/>
        <w:textAlignment w:val="top"/>
        <w:outlineLvl w:val="1"/>
        <w:rPr>
          <w:rFonts w:ascii="Times New Roman" w:eastAsia="Arial" w:hAnsi="Times New Roman"/>
          <w:b/>
          <w:bCs/>
          <w:iCs/>
          <w:position w:val="-1"/>
          <w:sz w:val="24"/>
          <w:szCs w:val="24"/>
          <w:lang w:val="ro-RO"/>
        </w:rPr>
      </w:pPr>
      <w:bookmarkStart w:id="32" w:name="_Toc115090512"/>
      <w:bookmarkStart w:id="33" w:name="_Toc116918549"/>
      <w:bookmarkStart w:id="34" w:name="_Toc120022500"/>
      <w:r w:rsidRPr="0095380A">
        <w:rPr>
          <w:rFonts w:ascii="Times New Roman" w:eastAsia="Arial" w:hAnsi="Times New Roman"/>
          <w:b/>
          <w:bCs/>
          <w:iCs/>
          <w:position w:val="-1"/>
          <w:sz w:val="24"/>
          <w:szCs w:val="24"/>
          <w:lang w:val="ro-RO"/>
        </w:rPr>
        <w:t>Lucrari de protectie a mediului</w:t>
      </w:r>
      <w:bookmarkEnd w:id="32"/>
      <w:bookmarkEnd w:id="33"/>
      <w:bookmarkEnd w:id="34"/>
      <w:r w:rsidRPr="0095380A">
        <w:rPr>
          <w:rFonts w:ascii="Times New Roman" w:eastAsia="Arial" w:hAnsi="Times New Roman"/>
          <w:b/>
          <w:bCs/>
          <w:iCs/>
          <w:position w:val="-1"/>
          <w:sz w:val="24"/>
          <w:szCs w:val="24"/>
          <w:lang w:val="ro-RO"/>
        </w:rPr>
        <w:t xml:space="preserve"> </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Evacuarea apelor pluviale de pe carosabil se va face prin intermediul dispozitivelor de scurge de tipul santuri betonate deschise, de unde apa va fi preluata prin prin separatoare de hidrocarburi, dimensioante conform debitelor de calcul.</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Au fost prevazute panouri fonabsorbante pe sectoarele de intravilan situate la mai putin de 100m de zonele locuite.</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 xml:space="preserve">Au fost prevazute lucrari peisagistice pe zonele de debleu rambleu si in zonele nodurilor rutiere. </w:t>
      </w:r>
    </w:p>
    <w:p w:rsidR="0095380A" w:rsidRPr="0095380A" w:rsidRDefault="0095380A" w:rsidP="0095380A">
      <w:pPr>
        <w:suppressAutoHyphens/>
        <w:spacing w:before="60" w:after="60" w:line="1" w:lineRule="atLeast"/>
        <w:ind w:leftChars="-1" w:hangingChars="1" w:hanging="2"/>
        <w:jc w:val="both"/>
        <w:textDirection w:val="btLr"/>
        <w:textAlignment w:val="top"/>
        <w:outlineLvl w:val="0"/>
        <w:rPr>
          <w:rFonts w:ascii="Times New Roman" w:eastAsia="Arial" w:hAnsi="Times New Roman"/>
          <w:position w:val="-1"/>
          <w:sz w:val="24"/>
          <w:szCs w:val="24"/>
        </w:rPr>
      </w:pPr>
    </w:p>
    <w:p w:rsidR="0095380A" w:rsidRPr="0095380A" w:rsidRDefault="0095380A" w:rsidP="0095380A">
      <w:pPr>
        <w:keepNext/>
        <w:numPr>
          <w:ilvl w:val="1"/>
          <w:numId w:val="0"/>
        </w:numPr>
        <w:suppressAutoHyphens/>
        <w:spacing w:before="120" w:after="60" w:line="1" w:lineRule="atLeast"/>
        <w:ind w:left="578" w:hanging="578"/>
        <w:textDirection w:val="btLr"/>
        <w:textAlignment w:val="top"/>
        <w:outlineLvl w:val="1"/>
        <w:rPr>
          <w:rFonts w:ascii="Times New Roman" w:eastAsia="Arial" w:hAnsi="Times New Roman"/>
          <w:b/>
          <w:bCs/>
          <w:iCs/>
          <w:position w:val="-1"/>
          <w:sz w:val="24"/>
          <w:szCs w:val="24"/>
          <w:lang w:val="ro-RO"/>
        </w:rPr>
      </w:pPr>
      <w:bookmarkStart w:id="35" w:name="_Toc120022501"/>
      <w:r w:rsidRPr="0095380A">
        <w:rPr>
          <w:rFonts w:ascii="Times New Roman" w:eastAsia="Arial" w:hAnsi="Times New Roman"/>
          <w:b/>
          <w:bCs/>
          <w:iCs/>
          <w:position w:val="-1"/>
          <w:sz w:val="24"/>
          <w:szCs w:val="24"/>
          <w:lang w:val="ro-RO"/>
        </w:rPr>
        <w:t>Imprejmuri si parapet de protectie</w:t>
      </w:r>
      <w:bookmarkEnd w:id="35"/>
    </w:p>
    <w:p w:rsidR="0095380A" w:rsidRPr="0095380A" w:rsidRDefault="0095380A" w:rsidP="0095380A">
      <w:pPr>
        <w:keepNext/>
        <w:numPr>
          <w:ilvl w:val="2"/>
          <w:numId w:val="0"/>
        </w:numPr>
        <w:tabs>
          <w:tab w:val="left" w:pos="851"/>
        </w:tabs>
        <w:suppressAutoHyphens/>
        <w:spacing w:before="60" w:after="60" w:line="1" w:lineRule="atLeast"/>
        <w:jc w:val="both"/>
        <w:textAlignment w:val="top"/>
        <w:outlineLvl w:val="2"/>
        <w:rPr>
          <w:rFonts w:ascii="Times New Roman" w:eastAsia="Arial" w:hAnsi="Times New Roman"/>
          <w:b/>
          <w:bCs/>
          <w:i/>
          <w:position w:val="-1"/>
          <w:sz w:val="24"/>
          <w:szCs w:val="24"/>
        </w:rPr>
      </w:pPr>
      <w:bookmarkStart w:id="36" w:name="_Toc120022502"/>
      <w:proofErr w:type="spellStart"/>
      <w:r w:rsidRPr="0095380A">
        <w:rPr>
          <w:rFonts w:ascii="Times New Roman" w:eastAsia="Arial" w:hAnsi="Times New Roman"/>
          <w:b/>
          <w:bCs/>
          <w:i/>
          <w:position w:val="-1"/>
          <w:sz w:val="24"/>
          <w:szCs w:val="24"/>
        </w:rPr>
        <w:t>Imprejmuri</w:t>
      </w:r>
      <w:bookmarkEnd w:id="36"/>
      <w:proofErr w:type="spellEnd"/>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Tot traseul drumului expres si al bretelelor de acces va fi asigurat prin garduri de protectie din plasa, montata pe stalpi metalici. Gardurile vor fi amplasate la limita zonei de siguranta, respectiv:</w:t>
      </w:r>
    </w:p>
    <w:p w:rsidR="0095380A" w:rsidRPr="0095380A" w:rsidRDefault="0095380A" w:rsidP="0095380A">
      <w:pPr>
        <w:numPr>
          <w:ilvl w:val="0"/>
          <w:numId w:val="43"/>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2,00 m de la piciorul taluzului, pentru drumurile în rambleu;</w:t>
      </w:r>
    </w:p>
    <w:p w:rsidR="0095380A" w:rsidRPr="0095380A" w:rsidRDefault="0095380A" w:rsidP="0095380A">
      <w:pPr>
        <w:numPr>
          <w:ilvl w:val="0"/>
          <w:numId w:val="43"/>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3,00 m de la marginea de sus a taluzului, pentru drumurile în debleu cu înălţimea până la 5,00 m inclusiv;</w:t>
      </w:r>
    </w:p>
    <w:p w:rsidR="0095380A" w:rsidRPr="0095380A" w:rsidRDefault="0095380A" w:rsidP="0095380A">
      <w:pPr>
        <w:numPr>
          <w:ilvl w:val="0"/>
          <w:numId w:val="43"/>
        </w:numPr>
        <w:shd w:val="clear" w:color="auto" w:fill="FFFFFF"/>
        <w:suppressAutoHyphens/>
        <w:spacing w:before="40" w:after="40" w:line="1" w:lineRule="atLeast"/>
        <w:ind w:leftChars="-1" w:left="0" w:hangingChars="1" w:hanging="2"/>
        <w:jc w:val="both"/>
        <w:textDirection w:val="btLr"/>
        <w:textAlignment w:val="top"/>
        <w:outlineLvl w:val="0"/>
        <w:rPr>
          <w:rFonts w:ascii="Times New Roman" w:hAnsi="Times New Roman"/>
          <w:sz w:val="24"/>
          <w:szCs w:val="24"/>
          <w:lang w:val="ro-RO" w:eastAsia="ro-RO"/>
        </w:rPr>
      </w:pPr>
      <w:r w:rsidRPr="0095380A">
        <w:rPr>
          <w:rFonts w:ascii="Times New Roman" w:hAnsi="Times New Roman"/>
          <w:sz w:val="24"/>
          <w:szCs w:val="24"/>
          <w:lang w:val="ro-RO" w:eastAsia="ro-RO"/>
        </w:rPr>
        <w:t>5,00 m de la marginea de sus a taluzului, pentru drumurile în debleu cu înălţimea mai mare de 5,00 m.</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p>
    <w:p w:rsidR="0095380A" w:rsidRPr="0095380A" w:rsidRDefault="0095380A" w:rsidP="0095380A">
      <w:pPr>
        <w:keepNext/>
        <w:numPr>
          <w:ilvl w:val="2"/>
          <w:numId w:val="0"/>
        </w:numPr>
        <w:tabs>
          <w:tab w:val="left" w:pos="851"/>
        </w:tabs>
        <w:suppressAutoHyphens/>
        <w:spacing w:before="60" w:after="60" w:line="1" w:lineRule="atLeast"/>
        <w:jc w:val="both"/>
        <w:textAlignment w:val="top"/>
        <w:outlineLvl w:val="2"/>
        <w:rPr>
          <w:rFonts w:ascii="Times New Roman" w:eastAsia="Arial" w:hAnsi="Times New Roman"/>
          <w:b/>
          <w:bCs/>
          <w:i/>
          <w:position w:val="-1"/>
          <w:sz w:val="24"/>
          <w:szCs w:val="24"/>
        </w:rPr>
      </w:pPr>
      <w:bookmarkStart w:id="37" w:name="_Toc120022503"/>
      <w:proofErr w:type="spellStart"/>
      <w:r w:rsidRPr="0095380A">
        <w:rPr>
          <w:rFonts w:ascii="Times New Roman" w:eastAsia="Arial" w:hAnsi="Times New Roman"/>
          <w:b/>
          <w:bCs/>
          <w:i/>
          <w:position w:val="-1"/>
          <w:sz w:val="24"/>
          <w:szCs w:val="24"/>
        </w:rPr>
        <w:t>Parapeti</w:t>
      </w:r>
      <w:proofErr w:type="spellEnd"/>
      <w:r w:rsidRPr="0095380A">
        <w:rPr>
          <w:rFonts w:ascii="Times New Roman" w:eastAsia="Arial" w:hAnsi="Times New Roman"/>
          <w:b/>
          <w:bCs/>
          <w:i/>
          <w:position w:val="-1"/>
          <w:sz w:val="24"/>
          <w:szCs w:val="24"/>
        </w:rPr>
        <w:t xml:space="preserve"> de </w:t>
      </w:r>
      <w:proofErr w:type="spellStart"/>
      <w:r w:rsidRPr="0095380A">
        <w:rPr>
          <w:rFonts w:ascii="Times New Roman" w:eastAsia="Arial" w:hAnsi="Times New Roman"/>
          <w:b/>
          <w:bCs/>
          <w:i/>
          <w:position w:val="-1"/>
          <w:sz w:val="24"/>
          <w:szCs w:val="24"/>
        </w:rPr>
        <w:t>protectie</w:t>
      </w:r>
      <w:bookmarkEnd w:id="37"/>
      <w:proofErr w:type="spellEnd"/>
      <w:r w:rsidRPr="0095380A">
        <w:rPr>
          <w:rFonts w:ascii="Times New Roman" w:eastAsia="Arial" w:hAnsi="Times New Roman"/>
          <w:b/>
          <w:bCs/>
          <w:i/>
          <w:position w:val="-1"/>
          <w:sz w:val="24"/>
          <w:szCs w:val="24"/>
        </w:rPr>
        <w:t xml:space="preserve"> </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Parapetele se vor prevedea pe toata lungimea drumului de legatura, atat pe zona mediana cat si pentru delimitarea parfii carosabile, pe toate structurile ce supratraverseaza drumul expres, in conformitate cu standardele si bunele practici in materie de siguranta traficului;</w:t>
      </w:r>
    </w:p>
    <w:p w:rsidR="0095380A" w:rsidRPr="0095380A" w:rsidRDefault="0095380A" w:rsidP="0095380A">
      <w:pPr>
        <w:shd w:val="clear" w:color="auto" w:fill="FFFFFF"/>
        <w:spacing w:before="40" w:after="40"/>
        <w:jc w:val="both"/>
        <w:rPr>
          <w:rFonts w:ascii="Times New Roman" w:eastAsia="Arial" w:hAnsi="Times New Roman"/>
          <w:sz w:val="24"/>
          <w:szCs w:val="24"/>
          <w:lang w:val="ro-RO" w:eastAsia="ro-RO"/>
        </w:rPr>
      </w:pPr>
      <w:r w:rsidRPr="0095380A">
        <w:rPr>
          <w:rFonts w:ascii="Times New Roman" w:eastAsia="Arial" w:hAnsi="Times New Roman"/>
          <w:sz w:val="24"/>
          <w:szCs w:val="24"/>
          <w:lang w:val="ro-RO" w:eastAsia="ro-RO"/>
        </w:rPr>
        <w:t>Pe toata lungimea zonei mediane se va amplasa parapet de beton tip New Jersey, prevazut cu goluri la baza pentru asigurarea scurgerii apelor.</w:t>
      </w:r>
    </w:p>
    <w:p w:rsidR="0095380A" w:rsidRPr="0095380A" w:rsidRDefault="0095380A" w:rsidP="0095380A">
      <w:pPr>
        <w:spacing w:after="0" w:line="240" w:lineRule="auto"/>
        <w:jc w:val="both"/>
        <w:rPr>
          <w:rFonts w:ascii="Times New Roman" w:hAnsi="Times New Roman"/>
          <w:sz w:val="24"/>
          <w:szCs w:val="24"/>
        </w:rPr>
      </w:pPr>
      <w:proofErr w:type="spellStart"/>
      <w:proofErr w:type="gramStart"/>
      <w:r w:rsidRPr="0095380A">
        <w:rPr>
          <w:rFonts w:ascii="Times New Roman" w:eastAsia="Arial" w:hAnsi="Times New Roman"/>
          <w:position w:val="-1"/>
          <w:sz w:val="24"/>
          <w:szCs w:val="24"/>
        </w:rPr>
        <w:t>Panourile</w:t>
      </w:r>
      <w:proofErr w:type="spellEnd"/>
      <w:r w:rsidRPr="0095380A">
        <w:rPr>
          <w:rFonts w:ascii="Times New Roman" w:eastAsia="Arial" w:hAnsi="Times New Roman"/>
          <w:position w:val="-1"/>
          <w:sz w:val="24"/>
          <w:szCs w:val="24"/>
        </w:rPr>
        <w:t>/</w:t>
      </w:r>
      <w:proofErr w:type="spellStart"/>
      <w:r w:rsidRPr="0095380A">
        <w:rPr>
          <w:rFonts w:ascii="Times New Roman" w:eastAsia="Arial" w:hAnsi="Times New Roman"/>
          <w:position w:val="-1"/>
          <w:sz w:val="24"/>
          <w:szCs w:val="24"/>
        </w:rPr>
        <w:t>balizele</w:t>
      </w:r>
      <w:proofErr w:type="spellEnd"/>
      <w:r w:rsidRPr="0095380A">
        <w:rPr>
          <w:rFonts w:ascii="Times New Roman" w:eastAsia="Arial" w:hAnsi="Times New Roman"/>
          <w:position w:val="-1"/>
          <w:sz w:val="24"/>
          <w:szCs w:val="24"/>
        </w:rPr>
        <w:t xml:space="preserve"> </w:t>
      </w:r>
      <w:proofErr w:type="spellStart"/>
      <w:r w:rsidRPr="0095380A">
        <w:rPr>
          <w:rFonts w:ascii="Times New Roman" w:eastAsia="Arial" w:hAnsi="Times New Roman"/>
          <w:position w:val="-1"/>
          <w:sz w:val="24"/>
          <w:szCs w:val="24"/>
        </w:rPr>
        <w:t>antiorbire</w:t>
      </w:r>
      <w:proofErr w:type="spellEnd"/>
      <w:r w:rsidRPr="0095380A">
        <w:rPr>
          <w:rFonts w:ascii="Times New Roman" w:eastAsia="Arial" w:hAnsi="Times New Roman"/>
          <w:position w:val="-1"/>
          <w:sz w:val="24"/>
          <w:szCs w:val="24"/>
        </w:rPr>
        <w:t xml:space="preserve"> se </w:t>
      </w:r>
      <w:proofErr w:type="spellStart"/>
      <w:r w:rsidRPr="0095380A">
        <w:rPr>
          <w:rFonts w:ascii="Times New Roman" w:eastAsia="Arial" w:hAnsi="Times New Roman"/>
          <w:position w:val="-1"/>
          <w:sz w:val="24"/>
          <w:szCs w:val="24"/>
        </w:rPr>
        <w:t>prevad</w:t>
      </w:r>
      <w:proofErr w:type="spellEnd"/>
      <w:r w:rsidRPr="0095380A">
        <w:rPr>
          <w:rFonts w:ascii="Times New Roman" w:eastAsia="Arial" w:hAnsi="Times New Roman"/>
          <w:position w:val="-1"/>
          <w:sz w:val="24"/>
          <w:szCs w:val="24"/>
        </w:rPr>
        <w:t xml:space="preserve"> </w:t>
      </w:r>
      <w:proofErr w:type="spellStart"/>
      <w:r w:rsidRPr="0095380A">
        <w:rPr>
          <w:rFonts w:ascii="Times New Roman" w:eastAsia="Arial" w:hAnsi="Times New Roman"/>
          <w:position w:val="-1"/>
          <w:sz w:val="24"/>
          <w:szCs w:val="24"/>
        </w:rPr>
        <w:t>pe</w:t>
      </w:r>
      <w:proofErr w:type="spellEnd"/>
      <w:r w:rsidRPr="0095380A">
        <w:rPr>
          <w:rFonts w:ascii="Times New Roman" w:eastAsia="Arial" w:hAnsi="Times New Roman"/>
          <w:position w:val="-1"/>
          <w:sz w:val="24"/>
          <w:szCs w:val="24"/>
        </w:rPr>
        <w:t xml:space="preserve"> </w:t>
      </w:r>
      <w:proofErr w:type="spellStart"/>
      <w:r w:rsidRPr="0095380A">
        <w:rPr>
          <w:rFonts w:ascii="Times New Roman" w:eastAsia="Arial" w:hAnsi="Times New Roman"/>
          <w:position w:val="-1"/>
          <w:sz w:val="24"/>
          <w:szCs w:val="24"/>
        </w:rPr>
        <w:t>toata</w:t>
      </w:r>
      <w:proofErr w:type="spellEnd"/>
      <w:r w:rsidRPr="0095380A">
        <w:rPr>
          <w:rFonts w:ascii="Times New Roman" w:eastAsia="Arial" w:hAnsi="Times New Roman"/>
          <w:position w:val="-1"/>
          <w:sz w:val="24"/>
          <w:szCs w:val="24"/>
        </w:rPr>
        <w:t xml:space="preserve"> </w:t>
      </w:r>
      <w:proofErr w:type="spellStart"/>
      <w:r w:rsidRPr="0095380A">
        <w:rPr>
          <w:rFonts w:ascii="Times New Roman" w:eastAsia="Arial" w:hAnsi="Times New Roman"/>
          <w:position w:val="-1"/>
          <w:sz w:val="24"/>
          <w:szCs w:val="24"/>
        </w:rPr>
        <w:t>Iungimea</w:t>
      </w:r>
      <w:proofErr w:type="spellEnd"/>
      <w:r w:rsidRPr="0095380A">
        <w:rPr>
          <w:rFonts w:ascii="Times New Roman" w:eastAsia="Arial" w:hAnsi="Times New Roman"/>
          <w:position w:val="-1"/>
          <w:sz w:val="24"/>
          <w:szCs w:val="24"/>
        </w:rPr>
        <w:t xml:space="preserve"> </w:t>
      </w:r>
      <w:proofErr w:type="spellStart"/>
      <w:r w:rsidRPr="0095380A">
        <w:rPr>
          <w:rFonts w:ascii="Times New Roman" w:eastAsia="Arial" w:hAnsi="Times New Roman"/>
          <w:position w:val="-1"/>
          <w:sz w:val="24"/>
          <w:szCs w:val="24"/>
        </w:rPr>
        <w:t>zonei</w:t>
      </w:r>
      <w:proofErr w:type="spellEnd"/>
      <w:r w:rsidRPr="0095380A">
        <w:rPr>
          <w:rFonts w:ascii="Times New Roman" w:eastAsia="Arial" w:hAnsi="Times New Roman"/>
          <w:position w:val="-1"/>
          <w:sz w:val="24"/>
          <w:szCs w:val="24"/>
        </w:rPr>
        <w:t xml:space="preserve"> </w:t>
      </w:r>
      <w:proofErr w:type="spellStart"/>
      <w:r w:rsidRPr="0095380A">
        <w:rPr>
          <w:rFonts w:ascii="Times New Roman" w:eastAsia="Arial" w:hAnsi="Times New Roman"/>
          <w:position w:val="-1"/>
          <w:sz w:val="24"/>
          <w:szCs w:val="24"/>
        </w:rPr>
        <w:t>mecliane</w:t>
      </w:r>
      <w:proofErr w:type="spellEnd"/>
      <w:r w:rsidRPr="0095380A">
        <w:rPr>
          <w:rFonts w:ascii="Times New Roman" w:eastAsia="Arial" w:hAnsi="Times New Roman"/>
          <w:position w:val="-1"/>
          <w:sz w:val="24"/>
          <w:szCs w:val="24"/>
        </w:rPr>
        <w:t xml:space="preserve"> </w:t>
      </w:r>
      <w:proofErr w:type="spellStart"/>
      <w:r w:rsidRPr="0095380A">
        <w:rPr>
          <w:rFonts w:ascii="Times New Roman" w:eastAsia="Arial" w:hAnsi="Times New Roman"/>
          <w:position w:val="-1"/>
          <w:sz w:val="24"/>
          <w:szCs w:val="24"/>
        </w:rPr>
        <w:t>si</w:t>
      </w:r>
      <w:proofErr w:type="spellEnd"/>
      <w:r w:rsidRPr="0095380A">
        <w:rPr>
          <w:rFonts w:ascii="Times New Roman" w:eastAsia="Arial" w:hAnsi="Times New Roman"/>
          <w:position w:val="-1"/>
          <w:sz w:val="24"/>
          <w:szCs w:val="24"/>
        </w:rPr>
        <w:t xml:space="preserve"> </w:t>
      </w:r>
      <w:proofErr w:type="spellStart"/>
      <w:r w:rsidRPr="0095380A">
        <w:rPr>
          <w:rFonts w:ascii="Times New Roman" w:eastAsia="Arial" w:hAnsi="Times New Roman"/>
          <w:position w:val="-1"/>
          <w:sz w:val="24"/>
          <w:szCs w:val="24"/>
        </w:rPr>
        <w:t>vor</w:t>
      </w:r>
      <w:proofErr w:type="spellEnd"/>
      <w:r w:rsidRPr="0095380A">
        <w:rPr>
          <w:rFonts w:ascii="Times New Roman" w:eastAsia="Arial" w:hAnsi="Times New Roman"/>
          <w:position w:val="-1"/>
          <w:sz w:val="24"/>
          <w:szCs w:val="24"/>
        </w:rPr>
        <w:t xml:space="preserve"> fi </w:t>
      </w:r>
      <w:proofErr w:type="spellStart"/>
      <w:r w:rsidRPr="0095380A">
        <w:rPr>
          <w:rFonts w:ascii="Times New Roman" w:eastAsia="Arial" w:hAnsi="Times New Roman"/>
          <w:position w:val="-1"/>
          <w:sz w:val="24"/>
          <w:szCs w:val="24"/>
        </w:rPr>
        <w:t>prevazute</w:t>
      </w:r>
      <w:proofErr w:type="spellEnd"/>
      <w:r w:rsidRPr="0095380A">
        <w:rPr>
          <w:rFonts w:ascii="Times New Roman" w:eastAsia="Arial" w:hAnsi="Times New Roman"/>
          <w:position w:val="-1"/>
          <w:sz w:val="24"/>
          <w:szCs w:val="24"/>
        </w:rPr>
        <w:t xml:space="preserve"> cu </w:t>
      </w:r>
      <w:proofErr w:type="spellStart"/>
      <w:r w:rsidRPr="0095380A">
        <w:rPr>
          <w:rFonts w:ascii="Times New Roman" w:eastAsia="Arial" w:hAnsi="Times New Roman"/>
          <w:position w:val="-1"/>
          <w:sz w:val="24"/>
          <w:szCs w:val="24"/>
        </w:rPr>
        <w:t>sisteme</w:t>
      </w:r>
      <w:proofErr w:type="spellEnd"/>
      <w:r w:rsidRPr="0095380A">
        <w:rPr>
          <w:rFonts w:ascii="Times New Roman" w:eastAsia="Arial" w:hAnsi="Times New Roman"/>
          <w:position w:val="-1"/>
          <w:sz w:val="24"/>
          <w:szCs w:val="24"/>
        </w:rPr>
        <w:t xml:space="preserve"> de </w:t>
      </w:r>
      <w:proofErr w:type="spellStart"/>
      <w:r w:rsidRPr="0095380A">
        <w:rPr>
          <w:rFonts w:ascii="Times New Roman" w:eastAsia="Arial" w:hAnsi="Times New Roman"/>
          <w:position w:val="-1"/>
          <w:sz w:val="24"/>
          <w:szCs w:val="24"/>
        </w:rPr>
        <w:t>prindere</w:t>
      </w:r>
      <w:proofErr w:type="spellEnd"/>
      <w:r w:rsidRPr="0095380A">
        <w:rPr>
          <w:rFonts w:ascii="Times New Roman" w:eastAsia="Arial" w:hAnsi="Times New Roman"/>
          <w:position w:val="-1"/>
          <w:sz w:val="24"/>
          <w:szCs w:val="24"/>
        </w:rPr>
        <w:t xml:space="preserve"> din material plastic </w:t>
      </w:r>
      <w:proofErr w:type="spellStart"/>
      <w:r w:rsidRPr="0095380A">
        <w:rPr>
          <w:rFonts w:ascii="Times New Roman" w:eastAsia="Arial" w:hAnsi="Times New Roman"/>
          <w:position w:val="-1"/>
          <w:sz w:val="24"/>
          <w:szCs w:val="24"/>
        </w:rPr>
        <w:t>pe</w:t>
      </w:r>
      <w:proofErr w:type="spellEnd"/>
      <w:r w:rsidRPr="0095380A">
        <w:rPr>
          <w:rFonts w:ascii="Times New Roman" w:eastAsia="Arial" w:hAnsi="Times New Roman"/>
          <w:position w:val="-1"/>
          <w:sz w:val="24"/>
          <w:szCs w:val="24"/>
        </w:rPr>
        <w:t xml:space="preserve"> o </w:t>
      </w:r>
      <w:proofErr w:type="spellStart"/>
      <w:r w:rsidRPr="0095380A">
        <w:rPr>
          <w:rFonts w:ascii="Times New Roman" w:eastAsia="Arial" w:hAnsi="Times New Roman"/>
          <w:position w:val="-1"/>
          <w:sz w:val="24"/>
          <w:szCs w:val="24"/>
        </w:rPr>
        <w:t>platbanda</w:t>
      </w:r>
      <w:proofErr w:type="spellEnd"/>
      <w:r w:rsidRPr="0095380A">
        <w:rPr>
          <w:rFonts w:ascii="Times New Roman" w:eastAsia="Arial" w:hAnsi="Times New Roman"/>
          <w:position w:val="-1"/>
          <w:sz w:val="24"/>
          <w:szCs w:val="24"/>
        </w:rPr>
        <w:t xml:space="preserve"> </w:t>
      </w:r>
      <w:proofErr w:type="spellStart"/>
      <w:r w:rsidRPr="0095380A">
        <w:rPr>
          <w:rFonts w:ascii="Times New Roman" w:eastAsia="Arial" w:hAnsi="Times New Roman"/>
          <w:position w:val="-1"/>
          <w:sz w:val="24"/>
          <w:szCs w:val="24"/>
        </w:rPr>
        <w:t>rnetalica</w:t>
      </w:r>
      <w:proofErr w:type="spellEnd"/>
      <w:r w:rsidRPr="0095380A">
        <w:rPr>
          <w:rFonts w:ascii="Times New Roman" w:eastAsia="Arial" w:hAnsi="Times New Roman"/>
          <w:position w:val="-1"/>
          <w:sz w:val="24"/>
          <w:szCs w:val="24"/>
        </w:rPr>
        <w:t xml:space="preserve"> </w:t>
      </w:r>
      <w:proofErr w:type="spellStart"/>
      <w:r w:rsidRPr="0095380A">
        <w:rPr>
          <w:rFonts w:ascii="Times New Roman" w:eastAsia="Arial" w:hAnsi="Times New Roman"/>
          <w:position w:val="-1"/>
          <w:sz w:val="24"/>
          <w:szCs w:val="24"/>
        </w:rPr>
        <w:t>asigurata</w:t>
      </w:r>
      <w:proofErr w:type="spellEnd"/>
      <w:r w:rsidRPr="0095380A">
        <w:rPr>
          <w:rFonts w:ascii="Times New Roman" w:eastAsia="Arial" w:hAnsi="Times New Roman"/>
          <w:position w:val="-1"/>
          <w:sz w:val="24"/>
          <w:szCs w:val="24"/>
        </w:rPr>
        <w:t xml:space="preserve"> la crash test.</w:t>
      </w:r>
      <w:proofErr w:type="gramEnd"/>
    </w:p>
    <w:p w:rsidR="00FC1932" w:rsidRPr="0095380A" w:rsidRDefault="0066746C" w:rsidP="00FC1932">
      <w:pPr>
        <w:spacing w:after="0" w:line="240" w:lineRule="auto"/>
        <w:jc w:val="both"/>
        <w:rPr>
          <w:rFonts w:ascii="Times New Roman" w:hAnsi="Times New Roman"/>
          <w:noProof/>
          <w:kern w:val="28"/>
          <w:sz w:val="24"/>
          <w:szCs w:val="24"/>
          <w:lang w:val="ro-RO"/>
        </w:rPr>
      </w:pPr>
      <w:r w:rsidRPr="0095380A">
        <w:rPr>
          <w:rFonts w:ascii="Times New Roman" w:hAnsi="Times New Roman"/>
          <w:sz w:val="24"/>
          <w:szCs w:val="24"/>
        </w:rPr>
        <w:t xml:space="preserve">b) </w:t>
      </w:r>
      <w:proofErr w:type="spellStart"/>
      <w:proofErr w:type="gramStart"/>
      <w:r w:rsidRPr="0095380A">
        <w:rPr>
          <w:rFonts w:ascii="Times New Roman" w:hAnsi="Times New Roman"/>
          <w:i/>
          <w:sz w:val="24"/>
          <w:szCs w:val="24"/>
        </w:rPr>
        <w:t>cumularea</w:t>
      </w:r>
      <w:proofErr w:type="spellEnd"/>
      <w:proofErr w:type="gramEnd"/>
      <w:r w:rsidRPr="0095380A">
        <w:rPr>
          <w:rFonts w:ascii="Times New Roman" w:hAnsi="Times New Roman"/>
          <w:i/>
          <w:sz w:val="24"/>
          <w:szCs w:val="24"/>
        </w:rPr>
        <w:t xml:space="preserve"> cu </w:t>
      </w:r>
      <w:proofErr w:type="spellStart"/>
      <w:r w:rsidRPr="0095380A">
        <w:rPr>
          <w:rFonts w:ascii="Times New Roman" w:hAnsi="Times New Roman"/>
          <w:i/>
          <w:sz w:val="24"/>
          <w:szCs w:val="24"/>
        </w:rPr>
        <w:t>alte</w:t>
      </w:r>
      <w:proofErr w:type="spellEnd"/>
      <w:r w:rsidRPr="0095380A">
        <w:rPr>
          <w:rFonts w:ascii="Times New Roman" w:hAnsi="Times New Roman"/>
          <w:i/>
          <w:sz w:val="24"/>
          <w:szCs w:val="24"/>
        </w:rPr>
        <w:t xml:space="preserve"> </w:t>
      </w:r>
      <w:proofErr w:type="spellStart"/>
      <w:r w:rsidRPr="0095380A">
        <w:rPr>
          <w:rFonts w:ascii="Times New Roman" w:hAnsi="Times New Roman"/>
          <w:i/>
          <w:sz w:val="24"/>
          <w:szCs w:val="24"/>
        </w:rPr>
        <w:t>proiecte</w:t>
      </w:r>
      <w:proofErr w:type="spellEnd"/>
      <w:r w:rsidRPr="0095380A">
        <w:rPr>
          <w:rFonts w:ascii="Times New Roman" w:hAnsi="Times New Roman"/>
          <w:sz w:val="24"/>
          <w:szCs w:val="24"/>
        </w:rPr>
        <w:t xml:space="preserve"> -</w:t>
      </w:r>
      <w:r w:rsidRPr="0095380A">
        <w:rPr>
          <w:rFonts w:ascii="Times New Roman" w:hAnsi="Times New Roman"/>
          <w:sz w:val="24"/>
          <w:szCs w:val="24"/>
          <w:lang w:val="ro-RO"/>
        </w:rPr>
        <w:t xml:space="preserve">  </w:t>
      </w:r>
      <w:r w:rsidR="00E508E2" w:rsidRPr="0095380A">
        <w:rPr>
          <w:rFonts w:ascii="Times New Roman" w:hAnsi="Times New Roman"/>
          <w:noProof/>
          <w:kern w:val="28"/>
          <w:sz w:val="24"/>
          <w:szCs w:val="24"/>
          <w:lang w:val="ro-RO"/>
        </w:rPr>
        <w:t>nu este cazul</w:t>
      </w:r>
      <w:r w:rsidR="00BA2FF3" w:rsidRPr="0095380A">
        <w:rPr>
          <w:rFonts w:ascii="Times New Roman" w:hAnsi="Times New Roman"/>
          <w:noProof/>
          <w:kern w:val="28"/>
          <w:sz w:val="24"/>
          <w:szCs w:val="24"/>
          <w:lang w:val="ro-RO"/>
        </w:rPr>
        <w:t>.</w:t>
      </w:r>
    </w:p>
    <w:p w:rsidR="00726E0E" w:rsidRPr="0014164B" w:rsidRDefault="00726E0E" w:rsidP="00FC1932">
      <w:pPr>
        <w:spacing w:after="0" w:line="240" w:lineRule="auto"/>
        <w:jc w:val="both"/>
        <w:rPr>
          <w:rFonts w:ascii="Times New Roman" w:hAnsi="Times New Roman"/>
          <w:sz w:val="24"/>
          <w:szCs w:val="24"/>
        </w:rPr>
      </w:pPr>
      <w:r w:rsidRPr="0014164B">
        <w:rPr>
          <w:rFonts w:ascii="Times New Roman" w:hAnsi="Times New Roman"/>
          <w:sz w:val="24"/>
          <w:szCs w:val="24"/>
        </w:rPr>
        <w:t xml:space="preserve">c)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sz w:val="24"/>
          <w:szCs w:val="24"/>
        </w:rPr>
        <w:t xml:space="preserve">: </w:t>
      </w:r>
      <w:r w:rsidRPr="0014164B">
        <w:rPr>
          <w:rStyle w:val="tpa1"/>
          <w:rFonts w:ascii="Times New Roman" w:hAnsi="Times New Roman"/>
          <w:sz w:val="24"/>
          <w:szCs w:val="24"/>
          <w:lang w:val="pl-PL"/>
        </w:rPr>
        <w:t>se vor utiliza resurse naturale în cantităţi limitate, iar materialele necesare realizării proiectului vor fi preluate de la societăţi autorizate;</w:t>
      </w:r>
      <w:r w:rsidRPr="0014164B">
        <w:rPr>
          <w:rFonts w:ascii="Times New Roman" w:hAnsi="Times New Roman"/>
          <w:sz w:val="24"/>
          <w:szCs w:val="24"/>
        </w:rPr>
        <w:t xml:space="preserve"> </w:t>
      </w:r>
    </w:p>
    <w:p w:rsidR="00726E0E" w:rsidRPr="0014164B" w:rsidRDefault="00726E0E" w:rsidP="00FC1932">
      <w:pPr>
        <w:spacing w:after="0" w:line="240" w:lineRule="auto"/>
        <w:jc w:val="both"/>
        <w:rPr>
          <w:rFonts w:ascii="Times New Roman" w:hAnsi="Times New Roman"/>
          <w:color w:val="000000"/>
          <w:sz w:val="24"/>
          <w:szCs w:val="24"/>
          <w:lang w:val="ro-RO"/>
        </w:rPr>
      </w:pPr>
      <w:r w:rsidRPr="0014164B">
        <w:rPr>
          <w:rFonts w:ascii="Times New Roman" w:hAnsi="Times New Roman"/>
          <w:sz w:val="24"/>
          <w:szCs w:val="24"/>
        </w:rPr>
        <w:t xml:space="preserve">d) </w:t>
      </w:r>
      <w:proofErr w:type="spellStart"/>
      <w:proofErr w:type="gramStart"/>
      <w:r w:rsidRPr="0014164B">
        <w:rPr>
          <w:rFonts w:ascii="Times New Roman" w:hAnsi="Times New Roman"/>
          <w:i/>
          <w:sz w:val="24"/>
          <w:szCs w:val="24"/>
        </w:rPr>
        <w:t>producţia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deşeuri</w:t>
      </w:r>
      <w:proofErr w:type="spellEnd"/>
      <w:r w:rsidRPr="0014164B">
        <w:rPr>
          <w:rFonts w:ascii="Times New Roman" w:hAnsi="Times New Roman"/>
          <w:sz w:val="24"/>
          <w:szCs w:val="24"/>
        </w:rPr>
        <w:t xml:space="preserve">: </w:t>
      </w:r>
      <w:r w:rsidRPr="0014164B">
        <w:rPr>
          <w:rFonts w:ascii="Times New Roman" w:hAnsi="Times New Roman"/>
          <w:color w:val="000000"/>
          <w:sz w:val="24"/>
          <w:szCs w:val="24"/>
          <w:lang w:val="ro-RO"/>
        </w:rPr>
        <w:t xml:space="preserve">deşeurile generate în perioada de execuţie cât şi în perioada de funcţionare vor fi stocate selectiv şi predate către societăţi autorizate din punct de vedere al mediului pentru activităţi de colectare/valorificare/eliminare; </w:t>
      </w:r>
    </w:p>
    <w:p w:rsidR="00900504" w:rsidRPr="0014164B" w:rsidRDefault="00726E0E" w:rsidP="006619FA">
      <w:pPr>
        <w:pStyle w:val="CharCharChar1Char"/>
        <w:jc w:val="both"/>
      </w:pPr>
      <w:r w:rsidRPr="0014164B">
        <w:t xml:space="preserve">e) </w:t>
      </w:r>
      <w:r w:rsidRPr="0014164B">
        <w:rPr>
          <w:i/>
        </w:rPr>
        <w:t>emisiile poluante, inclusiv zgomotul şi alte surse de disconfort</w:t>
      </w:r>
      <w:r w:rsidRPr="0014164B">
        <w:t xml:space="preserve">: </w:t>
      </w:r>
      <w:r w:rsidRPr="0014164B">
        <w:rPr>
          <w:rStyle w:val="tpa1"/>
        </w:rPr>
        <w:t>în perioada de execuţie, zgomo</w:t>
      </w:r>
      <w:r w:rsidR="007846B5" w:rsidRPr="0014164B">
        <w:rPr>
          <w:rStyle w:val="tpa1"/>
        </w:rPr>
        <w:t xml:space="preserve">tul va fi generat de utilajele </w:t>
      </w:r>
      <w:r w:rsidR="007846B5" w:rsidRPr="0014164B">
        <w:rPr>
          <w:rStyle w:val="tpa1"/>
          <w:lang w:val="ro-RO"/>
        </w:rPr>
        <w:t>ș</w:t>
      </w:r>
      <w:r w:rsidRPr="0014164B">
        <w:rPr>
          <w:rStyle w:val="tpa1"/>
        </w:rPr>
        <w:t xml:space="preserve">i mijloacele de transport; </w:t>
      </w:r>
      <w:r w:rsidRPr="0014164B">
        <w:t xml:space="preserve">lucrările şi măsurile prevăzute în proiect nu vor afecta semnificativ factorii de mediu (aer, apă, sol, aşezări umane); </w:t>
      </w:r>
    </w:p>
    <w:p w:rsidR="001776E9" w:rsidRDefault="00726E0E" w:rsidP="006619FA">
      <w:pPr>
        <w:spacing w:after="0" w:line="240" w:lineRule="auto"/>
        <w:jc w:val="both"/>
        <w:rPr>
          <w:rFonts w:ascii="Times New Roman" w:hAnsi="Times New Roman"/>
          <w:sz w:val="24"/>
          <w:szCs w:val="24"/>
        </w:rPr>
      </w:pPr>
      <w:r w:rsidRPr="0014164B">
        <w:rPr>
          <w:rFonts w:ascii="Times New Roman" w:hAnsi="Times New Roman"/>
          <w:sz w:val="24"/>
          <w:szCs w:val="24"/>
        </w:rPr>
        <w:t xml:space="preserve">f) </w:t>
      </w:r>
      <w:proofErr w:type="spellStart"/>
      <w:proofErr w:type="gramStart"/>
      <w:r w:rsidRPr="0014164B">
        <w:rPr>
          <w:rFonts w:ascii="Times New Roman" w:hAnsi="Times New Roman"/>
          <w:i/>
          <w:sz w:val="24"/>
          <w:szCs w:val="24"/>
        </w:rPr>
        <w:t>riscul</w:t>
      </w:r>
      <w:proofErr w:type="spellEnd"/>
      <w:proofErr w:type="gramEnd"/>
      <w:r w:rsidRPr="0014164B">
        <w:rPr>
          <w:rFonts w:ascii="Times New Roman" w:hAnsi="Times New Roman"/>
          <w:i/>
          <w:sz w:val="24"/>
          <w:szCs w:val="24"/>
        </w:rPr>
        <w:t xml:space="preserve"> de accident, </w:t>
      </w:r>
      <w:proofErr w:type="spellStart"/>
      <w:r w:rsidRPr="0014164B">
        <w:rPr>
          <w:rFonts w:ascii="Times New Roman" w:hAnsi="Times New Roman"/>
          <w:i/>
          <w:sz w:val="24"/>
          <w:szCs w:val="24"/>
        </w:rPr>
        <w:t>ţinându</w:t>
      </w:r>
      <w:proofErr w:type="spellEnd"/>
      <w:r w:rsidRPr="0014164B">
        <w:rPr>
          <w:rFonts w:ascii="Times New Roman" w:hAnsi="Times New Roman"/>
          <w:i/>
          <w:sz w:val="24"/>
          <w:szCs w:val="24"/>
        </w:rPr>
        <w:t xml:space="preserve">-se </w:t>
      </w:r>
      <w:proofErr w:type="spellStart"/>
      <w:r w:rsidRPr="0014164B">
        <w:rPr>
          <w:rFonts w:ascii="Times New Roman" w:hAnsi="Times New Roman"/>
          <w:i/>
          <w:sz w:val="24"/>
          <w:szCs w:val="24"/>
        </w:rPr>
        <w:t>seama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în</w:t>
      </w:r>
      <w:proofErr w:type="spellEnd"/>
      <w:r w:rsidRPr="0014164B">
        <w:rPr>
          <w:rFonts w:ascii="Times New Roman" w:hAnsi="Times New Roman"/>
          <w:i/>
          <w:sz w:val="24"/>
          <w:szCs w:val="24"/>
        </w:rPr>
        <w:t xml:space="preserve"> special de </w:t>
      </w:r>
      <w:proofErr w:type="spellStart"/>
      <w:r w:rsidRPr="0014164B">
        <w:rPr>
          <w:rFonts w:ascii="Times New Roman" w:hAnsi="Times New Roman"/>
          <w:i/>
          <w:sz w:val="24"/>
          <w:szCs w:val="24"/>
        </w:rPr>
        <w:t>substanţele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de </w:t>
      </w:r>
      <w:proofErr w:type="spellStart"/>
      <w:r w:rsidRPr="0014164B">
        <w:rPr>
          <w:rFonts w:ascii="Times New Roman" w:hAnsi="Times New Roman"/>
          <w:i/>
          <w:sz w:val="24"/>
          <w:szCs w:val="24"/>
        </w:rPr>
        <w:t>tehnologiile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utilizate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DC3B79" w:rsidRPr="0014164B" w:rsidRDefault="00DC3B79" w:rsidP="00DC3B79">
      <w:pPr>
        <w:shd w:val="clear" w:color="auto" w:fill="FFFFFF"/>
        <w:spacing w:after="0" w:line="160" w:lineRule="atLeast"/>
        <w:jc w:val="both"/>
        <w:rPr>
          <w:rFonts w:ascii="Times New Roman" w:hAnsi="Times New Roman"/>
          <w:color w:val="191919"/>
          <w:sz w:val="24"/>
          <w:szCs w:val="24"/>
          <w:lang w:val="fr-FR"/>
        </w:rPr>
      </w:pPr>
      <w:r w:rsidRPr="0014164B">
        <w:rPr>
          <w:rFonts w:ascii="Times New Roman" w:hAnsi="Times New Roman"/>
          <w:color w:val="191919"/>
          <w:sz w:val="24"/>
          <w:szCs w:val="24"/>
          <w:lang w:val="fr-FR"/>
        </w:rPr>
        <w:t>II.</w:t>
      </w:r>
      <w:r>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Motivele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baza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cărora</w:t>
      </w:r>
      <w:proofErr w:type="spellEnd"/>
      <w:r w:rsidRPr="0014164B">
        <w:rPr>
          <w:rFonts w:ascii="Times New Roman" w:hAnsi="Times New Roman"/>
          <w:color w:val="191919"/>
          <w:sz w:val="24"/>
          <w:szCs w:val="24"/>
          <w:lang w:val="fr-FR"/>
        </w:rPr>
        <w:t xml:space="preserve"> s-a </w:t>
      </w:r>
      <w:proofErr w:type="spellStart"/>
      <w:r w:rsidRPr="0014164B">
        <w:rPr>
          <w:rFonts w:ascii="Times New Roman" w:hAnsi="Times New Roman"/>
          <w:color w:val="191919"/>
          <w:sz w:val="24"/>
          <w:szCs w:val="24"/>
          <w:lang w:val="fr-FR"/>
        </w:rPr>
        <w:t>stabilit</w:t>
      </w:r>
      <w:proofErr w:type="spellEnd"/>
      <w:r w:rsidRPr="0014164B">
        <w:rPr>
          <w:rFonts w:ascii="Times New Roman" w:hAnsi="Times New Roman"/>
          <w:color w:val="191919"/>
          <w:sz w:val="24"/>
          <w:szCs w:val="24"/>
          <w:lang w:val="fr-FR"/>
        </w:rPr>
        <w:t xml:space="preserve"> </w:t>
      </w:r>
      <w:r>
        <w:rPr>
          <w:rFonts w:ascii="Times New Roman" w:hAnsi="Times New Roman"/>
          <w:color w:val="191919"/>
          <w:sz w:val="24"/>
          <w:szCs w:val="24"/>
          <w:lang w:val="fr-FR"/>
        </w:rPr>
        <w:t xml:space="preserve">nu se </w:t>
      </w:r>
      <w:proofErr w:type="spellStart"/>
      <w:r>
        <w:rPr>
          <w:rFonts w:ascii="Times New Roman" w:hAnsi="Times New Roman"/>
          <w:color w:val="191919"/>
          <w:sz w:val="24"/>
          <w:szCs w:val="24"/>
          <w:lang w:val="fr-FR"/>
        </w:rPr>
        <w:t>supune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evaluării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adecvate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sunt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următoarele</w:t>
      </w:r>
      <w:proofErr w:type="spellEnd"/>
      <w:r w:rsidRPr="0014164B">
        <w:rPr>
          <w:rFonts w:ascii="Times New Roman" w:hAnsi="Times New Roman"/>
          <w:color w:val="191919"/>
          <w:sz w:val="24"/>
          <w:szCs w:val="24"/>
          <w:lang w:val="fr-FR"/>
        </w:rPr>
        <w:t> :</w:t>
      </w:r>
    </w:p>
    <w:p w:rsidR="00DC3B79" w:rsidRPr="002104F7" w:rsidRDefault="00DC3B79" w:rsidP="00DC3B79">
      <w:pPr>
        <w:numPr>
          <w:ilvl w:val="0"/>
          <w:numId w:val="12"/>
        </w:numPr>
        <w:suppressAutoHyphens/>
        <w:spacing w:after="0" w:line="240" w:lineRule="auto"/>
        <w:jc w:val="both"/>
        <w:rPr>
          <w:rStyle w:val="tpa1"/>
          <w:rFonts w:ascii="Times New Roman" w:hAnsi="Times New Roman"/>
          <w:b/>
          <w:bCs/>
          <w:sz w:val="24"/>
          <w:szCs w:val="24"/>
          <w:lang w:val="pt-BR"/>
        </w:rPr>
      </w:pPr>
      <w:proofErr w:type="spellStart"/>
      <w:proofErr w:type="gramStart"/>
      <w:r w:rsidRPr="0014164B">
        <w:rPr>
          <w:rStyle w:val="tpa1"/>
          <w:rFonts w:ascii="Times New Roman" w:hAnsi="Times New Roman"/>
          <w:sz w:val="24"/>
          <w:szCs w:val="24"/>
        </w:rPr>
        <w:t>proiectul</w:t>
      </w:r>
      <w:proofErr w:type="spellEnd"/>
      <w:proofErr w:type="gram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propus</w:t>
      </w:r>
      <w:proofErr w:type="spellEnd"/>
      <w:r w:rsidRPr="0014164B">
        <w:rPr>
          <w:rStyle w:val="tpa1"/>
          <w:rFonts w:ascii="Times New Roman" w:hAnsi="Times New Roman"/>
          <w:sz w:val="24"/>
          <w:szCs w:val="24"/>
        </w:rPr>
        <w:t xml:space="preserve"> </w:t>
      </w:r>
      <w:r w:rsidRPr="0014164B">
        <w:rPr>
          <w:rStyle w:val="tpa1"/>
          <w:rFonts w:ascii="Times New Roman" w:hAnsi="Times New Roman"/>
          <w:b/>
          <w:sz w:val="24"/>
          <w:szCs w:val="24"/>
          <w:u w:val="single"/>
        </w:rPr>
        <w:t xml:space="preserve">nu </w:t>
      </w:r>
      <w:proofErr w:type="spellStart"/>
      <w:r w:rsidRPr="0014164B">
        <w:rPr>
          <w:rStyle w:val="tpa1"/>
          <w:rFonts w:ascii="Times New Roman" w:hAnsi="Times New Roman"/>
          <w:b/>
          <w:sz w:val="24"/>
          <w:szCs w:val="24"/>
          <w:u w:val="single"/>
        </w:rPr>
        <w:t>intră</w:t>
      </w:r>
      <w:proofErr w:type="spellEnd"/>
      <w:r w:rsidRPr="0014164B">
        <w:rPr>
          <w:rStyle w:val="tpa1"/>
          <w:rFonts w:ascii="Times New Roman" w:hAnsi="Times New Roman"/>
          <w:sz w:val="24"/>
          <w:szCs w:val="24"/>
        </w:rPr>
        <w:t xml:space="preserve"> sub </w:t>
      </w:r>
      <w:proofErr w:type="spellStart"/>
      <w:r w:rsidRPr="0014164B">
        <w:rPr>
          <w:rStyle w:val="tpa1"/>
          <w:rFonts w:ascii="Times New Roman" w:hAnsi="Times New Roman"/>
          <w:sz w:val="24"/>
          <w:szCs w:val="24"/>
        </w:rPr>
        <w:t>incidenţa</w:t>
      </w:r>
      <w:proofErr w:type="spellEnd"/>
      <w:r w:rsidRPr="0014164B">
        <w:rPr>
          <w:rStyle w:val="tpa1"/>
          <w:rFonts w:ascii="Times New Roman" w:hAnsi="Times New Roman"/>
          <w:sz w:val="24"/>
          <w:szCs w:val="24"/>
        </w:rPr>
        <w:t xml:space="preserve"> art. 28 din </w:t>
      </w:r>
      <w:proofErr w:type="spellStart"/>
      <w:r w:rsidRPr="0014164B">
        <w:rPr>
          <w:rStyle w:val="tpa1"/>
          <w:rFonts w:ascii="Times New Roman" w:hAnsi="Times New Roman"/>
          <w:sz w:val="24"/>
          <w:szCs w:val="24"/>
        </w:rPr>
        <w:t>Ordonanţa</w:t>
      </w:r>
      <w:proofErr w:type="spellEnd"/>
      <w:r w:rsidRPr="0014164B">
        <w:rPr>
          <w:rStyle w:val="tpa1"/>
          <w:rFonts w:ascii="Times New Roman" w:hAnsi="Times New Roman"/>
          <w:sz w:val="24"/>
          <w:szCs w:val="24"/>
        </w:rPr>
        <w:t xml:space="preserve"> de </w:t>
      </w:r>
      <w:proofErr w:type="spellStart"/>
      <w:r w:rsidRPr="0014164B">
        <w:rPr>
          <w:rStyle w:val="tpa1"/>
          <w:rFonts w:ascii="Times New Roman" w:hAnsi="Times New Roman"/>
          <w:sz w:val="24"/>
          <w:szCs w:val="24"/>
        </w:rPr>
        <w:t>Urgenţă</w:t>
      </w:r>
      <w:proofErr w:type="spellEnd"/>
      <w:r w:rsidRPr="0014164B">
        <w:rPr>
          <w:rStyle w:val="tpa1"/>
          <w:rFonts w:ascii="Times New Roman" w:hAnsi="Times New Roman"/>
          <w:sz w:val="24"/>
          <w:szCs w:val="24"/>
        </w:rPr>
        <w:t xml:space="preserve"> a </w:t>
      </w:r>
      <w:proofErr w:type="spellStart"/>
      <w:r w:rsidRPr="0014164B">
        <w:rPr>
          <w:rStyle w:val="tpa1"/>
          <w:rFonts w:ascii="Times New Roman" w:hAnsi="Times New Roman"/>
          <w:sz w:val="24"/>
          <w:szCs w:val="24"/>
        </w:rPr>
        <w:t>Guvernului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nr</w:t>
      </w:r>
      <w:proofErr w:type="spellEnd"/>
      <w:r w:rsidRPr="0014164B">
        <w:rPr>
          <w:rStyle w:val="tpa1"/>
          <w:rFonts w:ascii="Times New Roman" w:hAnsi="Times New Roman"/>
          <w:sz w:val="24"/>
          <w:szCs w:val="24"/>
        </w:rPr>
        <w:t xml:space="preserve">. </w:t>
      </w:r>
      <w:r w:rsidRPr="0014164B">
        <w:rPr>
          <w:rStyle w:val="tpa1"/>
          <w:rFonts w:ascii="Times New Roman" w:hAnsi="Times New Roman"/>
          <w:b/>
          <w:bCs/>
          <w:sz w:val="24"/>
          <w:szCs w:val="24"/>
        </w:rPr>
        <w:t>57/2007</w:t>
      </w:r>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privind</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regimul</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ariilor</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naturale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protejate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conservarea</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habitatelor</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naturale</w:t>
      </w:r>
      <w:proofErr w:type="spellEnd"/>
      <w:r w:rsidRPr="0014164B">
        <w:rPr>
          <w:rStyle w:val="tpa1"/>
          <w:rFonts w:ascii="Times New Roman" w:hAnsi="Times New Roman"/>
          <w:sz w:val="24"/>
          <w:szCs w:val="24"/>
        </w:rPr>
        <w:t xml:space="preserve">, a </w:t>
      </w:r>
      <w:proofErr w:type="spellStart"/>
      <w:r w:rsidRPr="0014164B">
        <w:rPr>
          <w:rStyle w:val="tpa1"/>
          <w:rFonts w:ascii="Times New Roman" w:hAnsi="Times New Roman"/>
          <w:sz w:val="24"/>
          <w:szCs w:val="24"/>
        </w:rPr>
        <w:t>florei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şi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faunei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sălbatice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aprobată</w:t>
      </w:r>
      <w:proofErr w:type="spellEnd"/>
      <w:r w:rsidRPr="0014164B">
        <w:rPr>
          <w:rStyle w:val="tpa1"/>
          <w:rFonts w:ascii="Times New Roman" w:hAnsi="Times New Roman"/>
          <w:sz w:val="24"/>
          <w:szCs w:val="24"/>
        </w:rPr>
        <w:t xml:space="preserve"> cu </w:t>
      </w:r>
      <w:proofErr w:type="spellStart"/>
      <w:r w:rsidRPr="0014164B">
        <w:rPr>
          <w:rStyle w:val="tpa1"/>
          <w:rFonts w:ascii="Times New Roman" w:hAnsi="Times New Roman"/>
          <w:sz w:val="24"/>
          <w:szCs w:val="24"/>
        </w:rPr>
        <w:t>modificari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și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completari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prin</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Legea</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nr</w:t>
      </w:r>
      <w:proofErr w:type="spellEnd"/>
      <w:r w:rsidRPr="0014164B">
        <w:rPr>
          <w:rStyle w:val="tpa1"/>
          <w:rFonts w:ascii="Times New Roman" w:hAnsi="Times New Roman"/>
          <w:sz w:val="24"/>
          <w:szCs w:val="24"/>
        </w:rPr>
        <w:t xml:space="preserve">. 49/2011, cu </w:t>
      </w:r>
      <w:proofErr w:type="spellStart"/>
      <w:r w:rsidRPr="0014164B">
        <w:rPr>
          <w:rStyle w:val="tpa1"/>
          <w:rFonts w:ascii="Times New Roman" w:hAnsi="Times New Roman"/>
          <w:sz w:val="24"/>
          <w:szCs w:val="24"/>
        </w:rPr>
        <w:t>modificările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şi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completările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ulterioare</w:t>
      </w:r>
      <w:proofErr w:type="spellEnd"/>
      <w:r w:rsidR="002104F7">
        <w:rPr>
          <w:rStyle w:val="tpa1"/>
          <w:rFonts w:ascii="Times New Roman" w:hAnsi="Times New Roman"/>
          <w:sz w:val="24"/>
          <w:szCs w:val="24"/>
        </w:rPr>
        <w:t>;</w:t>
      </w:r>
    </w:p>
    <w:p w:rsidR="002104F7" w:rsidRPr="00F26172" w:rsidRDefault="00AF1A01" w:rsidP="002104F7">
      <w:pPr>
        <w:pStyle w:val="ListParagraph"/>
        <w:numPr>
          <w:ilvl w:val="0"/>
          <w:numId w:val="12"/>
        </w:numPr>
        <w:suppressAutoHyphens/>
        <w:jc w:val="both"/>
        <w:rPr>
          <w:b/>
          <w:bCs/>
          <w:szCs w:val="24"/>
          <w:lang w:val="pt-BR"/>
        </w:rPr>
      </w:pPr>
      <w:r>
        <w:rPr>
          <w:szCs w:val="24"/>
          <w:lang w:val="it-IT"/>
        </w:rPr>
        <w:t xml:space="preserve">prin adresa inregistrată la APM Dâmbovița  -   ANANP Serviciul Teritorial Dâmbovita </w:t>
      </w:r>
      <w:r w:rsidR="004B0B23">
        <w:rPr>
          <w:szCs w:val="24"/>
          <w:lang w:val="it-IT"/>
        </w:rPr>
        <w:t xml:space="preserve"> considera că prroiectul nu este susceptibil  să influențeze negativ starea de conservare a </w:t>
      </w:r>
      <w:r w:rsidR="004B0B23">
        <w:rPr>
          <w:szCs w:val="24"/>
          <w:lang w:val="it-IT"/>
        </w:rPr>
        <w:lastRenderedPageBreak/>
        <w:t>speciilor  și habitatelor pentru care au fost constitiuite ariile naturale protejate aflate in administrare.</w:t>
      </w:r>
    </w:p>
    <w:p w:rsidR="00F2488A" w:rsidRDefault="00DC3B79" w:rsidP="00DC3B79">
      <w:pPr>
        <w:pStyle w:val="Textnormal"/>
        <w:numPr>
          <w:ilvl w:val="0"/>
          <w:numId w:val="0"/>
        </w:numPr>
        <w:spacing w:after="0"/>
        <w:rPr>
          <w:rFonts w:ascii="Times New Roman" w:hAnsi="Times New Roman" w:cs="Times New Roman"/>
        </w:rPr>
      </w:pPr>
      <w:r w:rsidRPr="00C541AF">
        <w:rPr>
          <w:rFonts w:ascii="Times New Roman" w:hAnsi="Times New Roman" w:cs="Times New Roman"/>
        </w:rPr>
        <w:t xml:space="preserve">III. Motivele pe baza cărora s-a stabilit neefectuarea evaluării impactului asupra corpurilor de apă : </w:t>
      </w:r>
    </w:p>
    <w:p w:rsidR="008C3968" w:rsidRDefault="00F2488A" w:rsidP="00403313">
      <w:pPr>
        <w:pStyle w:val="Textnormal"/>
        <w:numPr>
          <w:ilvl w:val="0"/>
          <w:numId w:val="0"/>
        </w:numPr>
        <w:spacing w:after="0"/>
        <w:rPr>
          <w:rFonts w:ascii="Times New Roman" w:hAnsi="Times New Roman" w:cs="Times New Roman"/>
        </w:rPr>
      </w:pPr>
      <w:r>
        <w:rPr>
          <w:rFonts w:ascii="Times New Roman" w:hAnsi="Times New Roman" w:cs="Times New Roman"/>
        </w:rPr>
        <w:t xml:space="preserve">Conform procesului verbal </w:t>
      </w:r>
      <w:r w:rsidR="00A16188">
        <w:rPr>
          <w:rFonts w:ascii="Times New Roman" w:hAnsi="Times New Roman" w:cs="Times New Roman"/>
        </w:rPr>
        <w:t>din cte 19.01.2023</w:t>
      </w:r>
      <w:r>
        <w:rPr>
          <w:rFonts w:ascii="Times New Roman" w:hAnsi="Times New Roman" w:cs="Times New Roman"/>
        </w:rPr>
        <w:t xml:space="preserve"> intocmit de Comisia de Analiză Tehnică a A.B.A. </w:t>
      </w:r>
      <w:r w:rsidR="00A16188">
        <w:rPr>
          <w:rFonts w:ascii="Times New Roman" w:hAnsi="Times New Roman" w:cs="Times New Roman"/>
        </w:rPr>
        <w:t>BUZĂU Ialomita</w:t>
      </w:r>
      <w:r w:rsidR="00B0150C">
        <w:rPr>
          <w:rFonts w:ascii="Times New Roman" w:hAnsi="Times New Roman" w:cs="Times New Roman"/>
        </w:rPr>
        <w:t xml:space="preserve"> pentru investiție este necesară elaborarea Studiului de evaluare a impactului asupra corpurilor de apă</w:t>
      </w:r>
      <w:r w:rsidR="00403313">
        <w:rPr>
          <w:rFonts w:ascii="Times New Roman" w:hAnsi="Times New Roman" w:cs="Times New Roman"/>
        </w:rPr>
        <w:t>.</w:t>
      </w:r>
    </w:p>
    <w:p w:rsidR="006E209D" w:rsidRPr="0014164B" w:rsidRDefault="00A96ABC" w:rsidP="006619FA">
      <w:pPr>
        <w:autoSpaceDE w:val="0"/>
        <w:autoSpaceDN w:val="0"/>
        <w:adjustRightInd w:val="0"/>
        <w:spacing w:after="0" w:line="240" w:lineRule="auto"/>
        <w:jc w:val="both"/>
        <w:rPr>
          <w:rFonts w:ascii="Times New Roman" w:hAnsi="Times New Roman"/>
          <w:b/>
          <w:i/>
          <w:sz w:val="24"/>
          <w:szCs w:val="24"/>
        </w:rPr>
      </w:pPr>
      <w:r w:rsidRPr="0014164B">
        <w:rPr>
          <w:rFonts w:ascii="Times New Roman" w:hAnsi="Times New Roman"/>
          <w:b/>
          <w:i/>
          <w:sz w:val="24"/>
          <w:szCs w:val="24"/>
        </w:rPr>
        <w:t xml:space="preserve">2. </w:t>
      </w:r>
      <w:proofErr w:type="spellStart"/>
      <w:r w:rsidRPr="0014164B">
        <w:rPr>
          <w:rFonts w:ascii="Times New Roman" w:hAnsi="Times New Roman"/>
          <w:b/>
          <w:i/>
          <w:sz w:val="24"/>
          <w:szCs w:val="24"/>
        </w:rPr>
        <w:t>Localizarea</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proiectelor</w:t>
      </w:r>
      <w:proofErr w:type="spellEnd"/>
    </w:p>
    <w:p w:rsidR="00063D11" w:rsidRDefault="00726E0E" w:rsidP="00D7757A">
      <w:pPr>
        <w:spacing w:after="0" w:line="240" w:lineRule="auto"/>
        <w:jc w:val="both"/>
        <w:rPr>
          <w:rFonts w:ascii="Times New Roman" w:hAnsi="Times New Roman"/>
          <w:sz w:val="24"/>
          <w:szCs w:val="24"/>
        </w:rPr>
      </w:pPr>
      <w:r w:rsidRPr="0014164B">
        <w:rPr>
          <w:rFonts w:ascii="Times New Roman" w:hAnsi="Times New Roman"/>
          <w:i/>
          <w:sz w:val="24"/>
          <w:szCs w:val="24"/>
        </w:rPr>
        <w:t xml:space="preserve">2.1.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existentă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terenului</w:t>
      </w:r>
      <w:proofErr w:type="spellEnd"/>
      <w:r w:rsidRPr="0014164B">
        <w:rPr>
          <w:rFonts w:ascii="Times New Roman" w:hAnsi="Times New Roman"/>
          <w:sz w:val="24"/>
          <w:szCs w:val="24"/>
        </w:rPr>
        <w:t xml:space="preserve"> : </w:t>
      </w:r>
      <w:r w:rsidR="001E510C" w:rsidRPr="009226D4">
        <w:rPr>
          <w:rFonts w:ascii="Times New Roman" w:hAnsi="Times New Roman"/>
          <w:bCs/>
          <w:sz w:val="24"/>
          <w:szCs w:val="24"/>
          <w:lang w:val="ro-RO"/>
        </w:rPr>
        <w:t>Investiţia este propusă spre realizare în</w:t>
      </w:r>
      <w:r w:rsidR="001E510C" w:rsidRPr="0014164B">
        <w:rPr>
          <w:rFonts w:ascii="Times New Roman" w:hAnsi="Times New Roman"/>
          <w:bCs/>
          <w:i/>
          <w:sz w:val="24"/>
          <w:szCs w:val="24"/>
          <w:lang w:val="ro-RO"/>
        </w:rPr>
        <w:t xml:space="preserve"> </w:t>
      </w:r>
      <w:proofErr w:type="spellStart"/>
      <w:r w:rsidR="00063D11" w:rsidRPr="0026422B">
        <w:rPr>
          <w:rFonts w:ascii="Times New Roman" w:eastAsia="Calibri" w:hAnsi="Times New Roman"/>
          <w:sz w:val="24"/>
          <w:szCs w:val="24"/>
        </w:rPr>
        <w:t>Brănești</w:t>
      </w:r>
      <w:proofErr w:type="spellEnd"/>
      <w:r w:rsidR="00063D11" w:rsidRPr="0026422B">
        <w:rPr>
          <w:rFonts w:ascii="Times New Roman" w:eastAsia="Calibri" w:hAnsi="Times New Roman"/>
          <w:sz w:val="24"/>
          <w:szCs w:val="24"/>
        </w:rPr>
        <w:t xml:space="preserve">, </w:t>
      </w:r>
      <w:proofErr w:type="spellStart"/>
      <w:r w:rsidR="00063D11" w:rsidRPr="0026422B">
        <w:rPr>
          <w:rFonts w:ascii="Times New Roman" w:eastAsia="Calibri" w:hAnsi="Times New Roman"/>
          <w:sz w:val="24"/>
          <w:szCs w:val="24"/>
        </w:rPr>
        <w:t>Buciumeni</w:t>
      </w:r>
      <w:proofErr w:type="spellEnd"/>
      <w:r w:rsidR="00063D11" w:rsidRPr="0026422B">
        <w:rPr>
          <w:rFonts w:ascii="Times New Roman" w:eastAsia="Calibri" w:hAnsi="Times New Roman"/>
          <w:sz w:val="24"/>
          <w:szCs w:val="24"/>
        </w:rPr>
        <w:t xml:space="preserve">, </w:t>
      </w:r>
      <w:proofErr w:type="spellStart"/>
      <w:r w:rsidR="00063D11" w:rsidRPr="0026422B">
        <w:rPr>
          <w:rFonts w:ascii="Times New Roman" w:eastAsia="Calibri" w:hAnsi="Times New Roman"/>
          <w:sz w:val="24"/>
          <w:szCs w:val="24"/>
        </w:rPr>
        <w:t>Fieni</w:t>
      </w:r>
      <w:proofErr w:type="spellEnd"/>
      <w:r w:rsidR="00063D11" w:rsidRPr="0026422B">
        <w:rPr>
          <w:rFonts w:ascii="Times New Roman" w:eastAsia="Calibri" w:hAnsi="Times New Roman"/>
          <w:sz w:val="24"/>
          <w:szCs w:val="24"/>
        </w:rPr>
        <w:t xml:space="preserve">, </w:t>
      </w:r>
      <w:proofErr w:type="spellStart"/>
      <w:r w:rsidR="00063D11" w:rsidRPr="0026422B">
        <w:rPr>
          <w:rFonts w:ascii="Times New Roman" w:eastAsia="Calibri" w:hAnsi="Times New Roman"/>
          <w:sz w:val="24"/>
          <w:szCs w:val="24"/>
        </w:rPr>
        <w:t>Moțăieni</w:t>
      </w:r>
      <w:proofErr w:type="spellEnd"/>
      <w:r w:rsidR="00063D11" w:rsidRPr="0026422B">
        <w:rPr>
          <w:rFonts w:ascii="Times New Roman" w:eastAsia="Calibri" w:hAnsi="Times New Roman"/>
          <w:sz w:val="24"/>
          <w:szCs w:val="24"/>
        </w:rPr>
        <w:t xml:space="preserve">, </w:t>
      </w:r>
      <w:proofErr w:type="spellStart"/>
      <w:r w:rsidR="00063D11" w:rsidRPr="0026422B">
        <w:rPr>
          <w:rFonts w:ascii="Times New Roman" w:eastAsia="Calibri" w:hAnsi="Times New Roman"/>
          <w:sz w:val="24"/>
          <w:szCs w:val="24"/>
        </w:rPr>
        <w:t>Pucioasa</w:t>
      </w:r>
      <w:proofErr w:type="spellEnd"/>
      <w:r w:rsidR="00063D11" w:rsidRPr="0026422B">
        <w:rPr>
          <w:rFonts w:ascii="Times New Roman" w:eastAsia="Calibri" w:hAnsi="Times New Roman"/>
          <w:sz w:val="24"/>
          <w:szCs w:val="24"/>
        </w:rPr>
        <w:t xml:space="preserve">, </w:t>
      </w:r>
      <w:proofErr w:type="spellStart"/>
      <w:r w:rsidR="00063D11" w:rsidRPr="0026422B">
        <w:rPr>
          <w:rFonts w:ascii="Times New Roman" w:eastAsia="Calibri" w:hAnsi="Times New Roman"/>
          <w:sz w:val="24"/>
          <w:szCs w:val="24"/>
        </w:rPr>
        <w:t>județul</w:t>
      </w:r>
      <w:proofErr w:type="spellEnd"/>
      <w:r w:rsidR="00063D11" w:rsidRPr="0026422B">
        <w:rPr>
          <w:rFonts w:ascii="Times New Roman" w:eastAsia="Calibri" w:hAnsi="Times New Roman"/>
          <w:sz w:val="24"/>
          <w:szCs w:val="24"/>
        </w:rPr>
        <w:t xml:space="preserve"> Dâmbovița</w:t>
      </w:r>
      <w:r w:rsidR="00063D11" w:rsidRPr="0014164B">
        <w:rPr>
          <w:rFonts w:ascii="Times New Roman" w:hAnsi="Times New Roman"/>
          <w:sz w:val="24"/>
          <w:szCs w:val="24"/>
        </w:rPr>
        <w:t xml:space="preserve"> </w:t>
      </w:r>
    </w:p>
    <w:p w:rsidR="00726E0E" w:rsidRPr="0014164B" w:rsidRDefault="00726E0E" w:rsidP="00D7757A">
      <w:pPr>
        <w:spacing w:after="0" w:line="240" w:lineRule="auto"/>
        <w:jc w:val="both"/>
        <w:rPr>
          <w:rFonts w:ascii="Times New Roman" w:hAnsi="Times New Roman"/>
          <w:sz w:val="24"/>
          <w:szCs w:val="24"/>
        </w:rPr>
      </w:pPr>
      <w:r w:rsidRPr="0014164B">
        <w:rPr>
          <w:rFonts w:ascii="Times New Roman" w:hAnsi="Times New Roman"/>
          <w:sz w:val="24"/>
          <w:szCs w:val="24"/>
        </w:rPr>
        <w:t xml:space="preserve">2.2. </w:t>
      </w:r>
      <w:proofErr w:type="spellStart"/>
      <w:proofErr w:type="gramStart"/>
      <w:r w:rsidRPr="0014164B">
        <w:rPr>
          <w:rFonts w:ascii="Times New Roman" w:hAnsi="Times New Roman"/>
          <w:i/>
          <w:sz w:val="24"/>
          <w:szCs w:val="24"/>
        </w:rPr>
        <w:t>relativa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abundenţă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i/>
          <w:sz w:val="24"/>
          <w:szCs w:val="24"/>
        </w:rPr>
        <w:t xml:space="preserve"> din </w:t>
      </w:r>
      <w:proofErr w:type="spellStart"/>
      <w:r w:rsidRPr="0014164B">
        <w:rPr>
          <w:rFonts w:ascii="Times New Roman" w:hAnsi="Times New Roman"/>
          <w:i/>
          <w:sz w:val="24"/>
          <w:szCs w:val="24"/>
        </w:rPr>
        <w:t>zonă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calitatea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capacitatea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regenerativă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acestora</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2.3. </w:t>
      </w:r>
      <w:proofErr w:type="spellStart"/>
      <w:proofErr w:type="gramStart"/>
      <w:r w:rsidRPr="0014164B">
        <w:rPr>
          <w:rFonts w:ascii="Times New Roman" w:hAnsi="Times New Roman"/>
          <w:i/>
          <w:sz w:val="24"/>
          <w:szCs w:val="24"/>
        </w:rPr>
        <w:t>capacitatea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absorbţie</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mediului</w:t>
      </w:r>
      <w:proofErr w:type="spellEnd"/>
      <w:r w:rsidRPr="0014164B">
        <w:rPr>
          <w:rFonts w:ascii="Times New Roman" w:hAnsi="Times New Roman"/>
          <w:i/>
          <w:sz w:val="24"/>
          <w:szCs w:val="24"/>
        </w:rPr>
        <w:t xml:space="preserve">, cu </w:t>
      </w:r>
      <w:proofErr w:type="spellStart"/>
      <w:r w:rsidRPr="0014164B">
        <w:rPr>
          <w:rFonts w:ascii="Times New Roman" w:hAnsi="Times New Roman"/>
          <w:i/>
          <w:sz w:val="24"/>
          <w:szCs w:val="24"/>
        </w:rPr>
        <w:t>atenţie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deosebită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pentru</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umede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costiere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pStyle w:val="Footer"/>
        <w:autoSpaceDE w:val="0"/>
        <w:autoSpaceDN w:val="0"/>
        <w:adjustRightInd w:val="0"/>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c)  </w:t>
      </w:r>
      <w:proofErr w:type="spellStart"/>
      <w:proofErr w:type="gramStart"/>
      <w:r w:rsidRPr="0014164B">
        <w:rPr>
          <w:rFonts w:ascii="Times New Roman" w:hAnsi="Times New Roman"/>
          <w:sz w:val="24"/>
          <w:szCs w:val="24"/>
        </w:rPr>
        <w:t>zonele</w:t>
      </w:r>
      <w:proofErr w:type="spellEnd"/>
      <w:proofErr w:type="gramEnd"/>
      <w:r w:rsidRPr="0014164B">
        <w:rPr>
          <w:rFonts w:ascii="Times New Roman" w:hAnsi="Times New Roman"/>
          <w:sz w:val="24"/>
          <w:szCs w:val="24"/>
        </w:rPr>
        <w:t xml:space="preserve"> montane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împădurite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d)  </w:t>
      </w:r>
      <w:proofErr w:type="spellStart"/>
      <w:proofErr w:type="gramStart"/>
      <w:r w:rsidRPr="0014164B">
        <w:rPr>
          <w:rFonts w:ascii="Times New Roman" w:hAnsi="Times New Roman"/>
          <w:sz w:val="24"/>
          <w:szCs w:val="24"/>
        </w:rPr>
        <w:t>parcurile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rezervaţiile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naturale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e)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clasificate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sau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protejate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legislaţia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vigoare</w:t>
      </w:r>
      <w:proofErr w:type="spellEnd"/>
      <w:r w:rsidRPr="0014164B">
        <w:rPr>
          <w:rFonts w:ascii="Times New Roman" w:hAnsi="Times New Roman"/>
          <w:sz w:val="24"/>
          <w:szCs w:val="24"/>
        </w:rPr>
        <w:t xml:space="preserve">, cum </w:t>
      </w:r>
      <w:proofErr w:type="spellStart"/>
      <w:r w:rsidRPr="0014164B">
        <w:rPr>
          <w:rFonts w:ascii="Times New Roman" w:hAnsi="Times New Roman"/>
          <w:sz w:val="24"/>
          <w:szCs w:val="24"/>
        </w:rPr>
        <w:t>sunt</w:t>
      </w:r>
      <w:proofErr w:type="spellEnd"/>
      <w:r w:rsidRPr="0014164B">
        <w:rPr>
          <w:rFonts w:ascii="Times New Roman" w:hAnsi="Times New Roman"/>
          <w:sz w:val="24"/>
          <w:szCs w:val="24"/>
        </w:rPr>
        <w:t xml:space="preserve">:  </w:t>
      </w:r>
      <w:r w:rsidRPr="0014164B">
        <w:rPr>
          <w:rFonts w:ascii="Times New Roman" w:hAnsi="Times New Roman"/>
          <w:sz w:val="24"/>
          <w:szCs w:val="24"/>
          <w:lang w:val="it-IT"/>
        </w:rPr>
        <w:t>proiectul nu este amplasat în sau în vecinătatea unei arii naturale protejate</w:t>
      </w:r>
      <w:r w:rsidRPr="0014164B">
        <w:rPr>
          <w:rFonts w:ascii="Times New Roman" w:hAnsi="Times New Roman"/>
          <w:iCs/>
          <w:sz w:val="24"/>
          <w:szCs w:val="24"/>
        </w:rPr>
        <w:t>;</w:t>
      </w:r>
    </w:p>
    <w:p w:rsidR="00726E0E" w:rsidRPr="0014164B" w:rsidRDefault="00726E0E" w:rsidP="00726E0E">
      <w:pPr>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f)  </w:t>
      </w:r>
      <w:proofErr w:type="spellStart"/>
      <w:proofErr w:type="gramStart"/>
      <w:r w:rsidRPr="0014164B">
        <w:rPr>
          <w:rStyle w:val="tli1"/>
          <w:rFonts w:ascii="Times New Roman" w:hAnsi="Times New Roman"/>
          <w:sz w:val="24"/>
          <w:szCs w:val="24"/>
        </w:rPr>
        <w:t>zonele</w:t>
      </w:r>
      <w:proofErr w:type="spellEnd"/>
      <w:proofErr w:type="gram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mai</w:t>
      </w:r>
      <w:proofErr w:type="spellEnd"/>
      <w:r w:rsidRPr="0014164B">
        <w:rPr>
          <w:rStyle w:val="tli1"/>
          <w:rFonts w:ascii="Times New Roman" w:hAnsi="Times New Roman"/>
          <w:sz w:val="24"/>
          <w:szCs w:val="24"/>
        </w:rPr>
        <w:t xml:space="preserve"> ales </w:t>
      </w:r>
      <w:proofErr w:type="spellStart"/>
      <w:r w:rsidRPr="0014164B">
        <w:rPr>
          <w:rStyle w:val="tli1"/>
          <w:rFonts w:ascii="Times New Roman" w:hAnsi="Times New Roman"/>
          <w:sz w:val="24"/>
          <w:szCs w:val="24"/>
        </w:rPr>
        <w:t>cele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desemnate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Ordonanţa</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urgenţă</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nr</w:t>
      </w:r>
      <w:proofErr w:type="spellEnd"/>
      <w:r w:rsidRPr="0014164B">
        <w:rPr>
          <w:rStyle w:val="tli1"/>
          <w:rFonts w:ascii="Times New Roman" w:hAnsi="Times New Roman"/>
          <w:sz w:val="24"/>
          <w:szCs w:val="24"/>
        </w:rPr>
        <w:t xml:space="preserve">. </w:t>
      </w:r>
      <w:hyperlink r:id="rId13" w:history="1">
        <w:proofErr w:type="gramStart"/>
        <w:r w:rsidRPr="0014164B">
          <w:rPr>
            <w:rStyle w:val="Hyperlink"/>
            <w:rFonts w:ascii="Times New Roman" w:hAnsi="Times New Roman"/>
            <w:sz w:val="24"/>
            <w:szCs w:val="24"/>
          </w:rPr>
          <w:t>57/2007</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regimul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ariilor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conservarea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habitatelor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florei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faunei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sălbatice</w:t>
      </w:r>
      <w:proofErr w:type="spellEnd"/>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prevăzute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Legea</w:t>
      </w:r>
      <w:proofErr w:type="spellEnd"/>
      <w:r w:rsidRPr="0014164B">
        <w:rPr>
          <w:rStyle w:val="tli1"/>
          <w:rFonts w:ascii="Times New Roman" w:hAnsi="Times New Roman"/>
          <w:sz w:val="24"/>
          <w:szCs w:val="24"/>
        </w:rPr>
        <w:t xml:space="preserve"> nr.</w:t>
      </w:r>
      <w:proofErr w:type="gramEnd"/>
      <w:r w:rsidRPr="0014164B">
        <w:rPr>
          <w:rStyle w:val="tli1"/>
          <w:rFonts w:ascii="Times New Roman" w:hAnsi="Times New Roman"/>
          <w:sz w:val="24"/>
          <w:szCs w:val="24"/>
        </w:rPr>
        <w:t xml:space="preserve"> </w:t>
      </w:r>
      <w:hyperlink r:id="rId14" w:history="1">
        <w:r w:rsidRPr="0014164B">
          <w:rPr>
            <w:rStyle w:val="Hyperlink"/>
            <w:rFonts w:ascii="Times New Roman" w:hAnsi="Times New Roman"/>
            <w:sz w:val="24"/>
            <w:szCs w:val="24"/>
          </w:rPr>
          <w:t>5/2000</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Planului</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amenajare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teritoriului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naţional</w:t>
      </w:r>
      <w:proofErr w:type="spellEnd"/>
      <w:r w:rsidRPr="0014164B">
        <w:rPr>
          <w:rStyle w:val="tli1"/>
          <w:rFonts w:ascii="Times New Roman" w:hAnsi="Times New Roman"/>
          <w:sz w:val="24"/>
          <w:szCs w:val="24"/>
        </w:rPr>
        <w:t xml:space="preserve"> – </w:t>
      </w:r>
      <w:proofErr w:type="spellStart"/>
      <w:r w:rsidRPr="0014164B">
        <w:rPr>
          <w:rStyle w:val="tli1"/>
          <w:rFonts w:ascii="Times New Roman" w:hAnsi="Times New Roman"/>
          <w:sz w:val="24"/>
          <w:szCs w:val="24"/>
        </w:rPr>
        <w:t>Secţiunea</w:t>
      </w:r>
      <w:proofErr w:type="spellEnd"/>
      <w:r w:rsidRPr="0014164B">
        <w:rPr>
          <w:rStyle w:val="tli1"/>
          <w:rFonts w:ascii="Times New Roman" w:hAnsi="Times New Roman"/>
          <w:sz w:val="24"/>
          <w:szCs w:val="24"/>
        </w:rPr>
        <w:t xml:space="preserve"> a III – a – zone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instituite</w:t>
      </w:r>
      <w:proofErr w:type="spellEnd"/>
      <w:r w:rsidRPr="0014164B">
        <w:rPr>
          <w:rStyle w:val="tli1"/>
          <w:rFonts w:ascii="Times New Roman" w:hAnsi="Times New Roman"/>
          <w:sz w:val="24"/>
          <w:szCs w:val="24"/>
        </w:rPr>
        <w:t xml:space="preserve"> conform </w:t>
      </w:r>
      <w:proofErr w:type="spellStart"/>
      <w:r w:rsidRPr="0014164B">
        <w:rPr>
          <w:rStyle w:val="tli1"/>
          <w:rFonts w:ascii="Times New Roman" w:hAnsi="Times New Roman"/>
          <w:sz w:val="24"/>
          <w:szCs w:val="24"/>
        </w:rPr>
        <w:t>prevederilor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Legii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nr</w:t>
      </w:r>
      <w:proofErr w:type="spellEnd"/>
      <w:r w:rsidRPr="0014164B">
        <w:rPr>
          <w:rStyle w:val="tli1"/>
          <w:rFonts w:ascii="Times New Roman" w:hAnsi="Times New Roman"/>
          <w:sz w:val="24"/>
          <w:szCs w:val="24"/>
        </w:rPr>
        <w:t xml:space="preserve">. </w:t>
      </w:r>
      <w:hyperlink r:id="rId15" w:history="1">
        <w:proofErr w:type="gramStart"/>
        <w:r w:rsidRPr="0014164B">
          <w:rPr>
            <w:rStyle w:val="Hyperlink"/>
            <w:rFonts w:ascii="Times New Roman" w:hAnsi="Times New Roman"/>
            <w:sz w:val="24"/>
            <w:szCs w:val="24"/>
          </w:rPr>
          <w:t>107/1996</w:t>
        </w:r>
      </w:hyperlink>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Hotărârea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nr</w:t>
      </w:r>
      <w:proofErr w:type="spellEnd"/>
      <w:r w:rsidRPr="0014164B">
        <w:rPr>
          <w:rStyle w:val="tli1"/>
          <w:rFonts w:ascii="Times New Roman" w:hAnsi="Times New Roman"/>
          <w:sz w:val="24"/>
          <w:szCs w:val="24"/>
        </w:rPr>
        <w:t>.</w:t>
      </w:r>
      <w:proofErr w:type="gramEnd"/>
      <w:r w:rsidRPr="0014164B">
        <w:rPr>
          <w:rStyle w:val="tli1"/>
          <w:rFonts w:ascii="Times New Roman" w:hAnsi="Times New Roman"/>
          <w:sz w:val="24"/>
          <w:szCs w:val="24"/>
        </w:rPr>
        <w:t xml:space="preserve"> </w:t>
      </w:r>
      <w:hyperlink r:id="rId16" w:history="1">
        <w:r w:rsidRPr="0014164B">
          <w:rPr>
            <w:rStyle w:val="Hyperlink"/>
            <w:rFonts w:ascii="Times New Roman" w:hAnsi="Times New Roman"/>
            <w:sz w:val="24"/>
            <w:szCs w:val="24"/>
          </w:rPr>
          <w:t>930/2005</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pentru</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Normelor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caracterul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mărimea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zonelor</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sanitară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hidrogeologică</w:t>
      </w:r>
      <w:proofErr w:type="spellEnd"/>
      <w:r w:rsidRPr="0014164B">
        <w:rPr>
          <w:rStyle w:val="tli1"/>
          <w:rFonts w:ascii="Times New Roman" w:hAnsi="Times New Roman"/>
          <w:sz w:val="24"/>
          <w:szCs w:val="24"/>
        </w:rPr>
        <w:t>:</w:t>
      </w:r>
      <w:r w:rsidRPr="0014164B">
        <w:rPr>
          <w:rFonts w:ascii="Times New Roman" w:hAnsi="Times New Roman"/>
          <w:sz w:val="24"/>
          <w:szCs w:val="24"/>
        </w:rPr>
        <w:t xml:space="preserve"> </w:t>
      </w:r>
      <w:proofErr w:type="spellStart"/>
      <w:r w:rsidRPr="0014164B">
        <w:rPr>
          <w:rFonts w:ascii="Times New Roman" w:hAnsi="Times New Roman"/>
          <w:sz w:val="24"/>
          <w:szCs w:val="24"/>
        </w:rPr>
        <w:t>proiectul</w:t>
      </w:r>
      <w:proofErr w:type="spellEnd"/>
      <w:r w:rsidRPr="0014164B">
        <w:rPr>
          <w:rFonts w:ascii="Times New Roman" w:hAnsi="Times New Roman"/>
          <w:sz w:val="24"/>
          <w:szCs w:val="24"/>
        </w:rPr>
        <w:t xml:space="preserve"> nu </w:t>
      </w:r>
      <w:proofErr w:type="spellStart"/>
      <w:proofErr w:type="gramStart"/>
      <w:r w:rsidRPr="0014164B">
        <w:rPr>
          <w:rFonts w:ascii="Times New Roman" w:hAnsi="Times New Roman"/>
          <w:sz w:val="24"/>
          <w:szCs w:val="24"/>
        </w:rPr>
        <w:t>este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inclus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zone de </w:t>
      </w:r>
      <w:proofErr w:type="spellStart"/>
      <w:r w:rsidRPr="0014164B">
        <w:rPr>
          <w:rFonts w:ascii="Times New Roman" w:hAnsi="Times New Roman"/>
          <w:sz w:val="24"/>
          <w:szCs w:val="24"/>
        </w:rPr>
        <w:t>protecţie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specială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desemnate</w:t>
      </w:r>
      <w:proofErr w:type="spellEnd"/>
      <w:r w:rsidRPr="0014164B">
        <w:rPr>
          <w:rFonts w:ascii="Times New Roman" w:hAnsi="Times New Roman"/>
          <w:sz w:val="24"/>
          <w:szCs w:val="24"/>
        </w:rPr>
        <w:t>;</w:t>
      </w:r>
    </w:p>
    <w:p w:rsidR="00726E0E" w:rsidRPr="0014164B" w:rsidRDefault="00726E0E" w:rsidP="00726E0E">
      <w:pPr>
        <w:spacing w:after="0" w:line="240" w:lineRule="auto"/>
        <w:jc w:val="both"/>
        <w:rPr>
          <w:rFonts w:ascii="Times New Roman" w:hAnsi="Times New Roman"/>
          <w:color w:val="FF0000"/>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g)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care </w:t>
      </w:r>
      <w:proofErr w:type="spellStart"/>
      <w:r w:rsidRPr="0014164B">
        <w:rPr>
          <w:rFonts w:ascii="Times New Roman" w:hAnsi="Times New Roman"/>
          <w:sz w:val="24"/>
          <w:szCs w:val="24"/>
        </w:rPr>
        <w:t>standardele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calitate</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mediului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stabilite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legislaţie</w:t>
      </w:r>
      <w:proofErr w:type="spellEnd"/>
      <w:r w:rsidRPr="0014164B">
        <w:rPr>
          <w:rFonts w:ascii="Times New Roman" w:hAnsi="Times New Roman"/>
          <w:sz w:val="24"/>
          <w:szCs w:val="24"/>
        </w:rPr>
        <w:t xml:space="preserve">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deja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depăşite</w:t>
      </w:r>
      <w:proofErr w:type="spellEnd"/>
      <w:r w:rsidRPr="0014164B">
        <w:rPr>
          <w:rFonts w:ascii="Times New Roman" w:hAnsi="Times New Roman"/>
          <w:sz w:val="24"/>
          <w:szCs w:val="24"/>
        </w:rPr>
        <w:t xml:space="preserve">: nu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înregistrate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astfel</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situaţii</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h)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dens populate: nu 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iCs/>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w:t>
      </w:r>
      <w:proofErr w:type="spellStart"/>
      <w:r w:rsidRPr="0014164B">
        <w:rPr>
          <w:rFonts w:ascii="Times New Roman" w:hAnsi="Times New Roman"/>
          <w:sz w:val="24"/>
          <w:szCs w:val="24"/>
        </w:rPr>
        <w:t>i</w:t>
      </w:r>
      <w:proofErr w:type="spellEnd"/>
      <w:r w:rsidRPr="0014164B">
        <w:rPr>
          <w:rFonts w:ascii="Times New Roman" w:hAnsi="Times New Roman"/>
          <w:sz w:val="24"/>
          <w:szCs w:val="24"/>
        </w:rPr>
        <w:t xml:space="preserve">) </w:t>
      </w:r>
      <w:proofErr w:type="spellStart"/>
      <w:proofErr w:type="gramStart"/>
      <w:r w:rsidRPr="0014164B">
        <w:rPr>
          <w:rFonts w:ascii="Times New Roman" w:hAnsi="Times New Roman"/>
          <w:sz w:val="24"/>
          <w:szCs w:val="24"/>
        </w:rPr>
        <w:t>peisajele</w:t>
      </w:r>
      <w:proofErr w:type="spellEnd"/>
      <w:proofErr w:type="gramEnd"/>
      <w:r w:rsidRPr="0014164B">
        <w:rPr>
          <w:rFonts w:ascii="Times New Roman" w:hAnsi="Times New Roman"/>
          <w:sz w:val="24"/>
          <w:szCs w:val="24"/>
        </w:rPr>
        <w:t xml:space="preserve"> cu </w:t>
      </w:r>
      <w:proofErr w:type="spellStart"/>
      <w:r w:rsidRPr="0014164B">
        <w:rPr>
          <w:rFonts w:ascii="Times New Roman" w:hAnsi="Times New Roman"/>
          <w:sz w:val="24"/>
          <w:szCs w:val="24"/>
        </w:rPr>
        <w:t>semnificaţie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istorică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culturală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arheologică</w:t>
      </w:r>
      <w:proofErr w:type="spellEnd"/>
      <w:r w:rsidRPr="0014164B">
        <w:rPr>
          <w:rFonts w:ascii="Times New Roman" w:hAnsi="Times New Roman"/>
          <w:sz w:val="24"/>
          <w:szCs w:val="24"/>
        </w:rPr>
        <w:t xml:space="preserve">: </w:t>
      </w:r>
      <w:r w:rsidRPr="0014164B">
        <w:rPr>
          <w:rFonts w:ascii="Times New Roman" w:hAnsi="Times New Roman"/>
          <w:iCs/>
          <w:sz w:val="24"/>
          <w:szCs w:val="24"/>
        </w:rPr>
        <w:t xml:space="preserve">nu </w:t>
      </w:r>
      <w:proofErr w:type="spellStart"/>
      <w:r w:rsidRPr="0014164B">
        <w:rPr>
          <w:rFonts w:ascii="Times New Roman" w:hAnsi="Times New Roman"/>
          <w:iCs/>
          <w:sz w:val="24"/>
          <w:szCs w:val="24"/>
        </w:rPr>
        <w:t>este</w:t>
      </w:r>
      <w:proofErr w:type="spellEnd"/>
      <w:r w:rsidRPr="0014164B">
        <w:rPr>
          <w:rFonts w:ascii="Times New Roman" w:hAnsi="Times New Roman"/>
          <w:iCs/>
          <w:sz w:val="24"/>
          <w:szCs w:val="24"/>
        </w:rPr>
        <w:t xml:space="preserve"> </w:t>
      </w:r>
      <w:proofErr w:type="spellStart"/>
      <w:r w:rsidRPr="0014164B">
        <w:rPr>
          <w:rFonts w:ascii="Times New Roman" w:hAnsi="Times New Roman"/>
          <w:iCs/>
          <w:sz w:val="24"/>
          <w:szCs w:val="24"/>
        </w:rPr>
        <w:t>cazul</w:t>
      </w:r>
      <w:proofErr w:type="spellEnd"/>
      <w:r w:rsidRPr="0014164B">
        <w:rPr>
          <w:rFonts w:ascii="Times New Roman" w:hAnsi="Times New Roman"/>
          <w:iCs/>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b/>
          <w:sz w:val="24"/>
          <w:szCs w:val="24"/>
          <w:u w:val="single"/>
        </w:rPr>
      </w:pPr>
      <w:r w:rsidRPr="0014164B">
        <w:rPr>
          <w:rFonts w:ascii="Times New Roman" w:hAnsi="Times New Roman"/>
          <w:b/>
          <w:i/>
          <w:iCs/>
          <w:sz w:val="24"/>
          <w:szCs w:val="24"/>
          <w:u w:val="single"/>
        </w:rPr>
        <w:t xml:space="preserve">3. </w:t>
      </w:r>
      <w:proofErr w:type="spellStart"/>
      <w:r w:rsidRPr="0014164B">
        <w:rPr>
          <w:rFonts w:ascii="Times New Roman" w:hAnsi="Times New Roman"/>
          <w:b/>
          <w:i/>
          <w:iCs/>
          <w:sz w:val="24"/>
          <w:szCs w:val="24"/>
          <w:u w:val="single"/>
        </w:rPr>
        <w:t>Caracteristicile</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impactului</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potenţial</w:t>
      </w:r>
      <w:proofErr w:type="spellEnd"/>
      <w:r w:rsidRPr="0014164B">
        <w:rPr>
          <w:rFonts w:ascii="Times New Roman" w:hAnsi="Times New Roman"/>
          <w:b/>
          <w:i/>
          <w:iCs/>
          <w:sz w:val="24"/>
          <w:szCs w:val="24"/>
          <w:u w:val="single"/>
        </w:rPr>
        <w:t>:</w:t>
      </w:r>
      <w:r w:rsidRPr="0014164B">
        <w:rPr>
          <w:rFonts w:ascii="Times New Roman" w:hAnsi="Times New Roman"/>
          <w:b/>
          <w:sz w:val="24"/>
          <w:szCs w:val="24"/>
          <w:u w:val="single"/>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AA4679">
        <w:rPr>
          <w:rFonts w:ascii="Times New Roman" w:hAnsi="Times New Roman"/>
          <w:sz w:val="24"/>
          <w:szCs w:val="24"/>
        </w:rPr>
        <w:t xml:space="preserve"> </w:t>
      </w:r>
      <w:r w:rsidRPr="0014164B">
        <w:rPr>
          <w:rFonts w:ascii="Times New Roman" w:hAnsi="Times New Roman"/>
          <w:sz w:val="24"/>
          <w:szCs w:val="24"/>
        </w:rPr>
        <w:t xml:space="preserve">a) </w:t>
      </w:r>
      <w:proofErr w:type="spellStart"/>
      <w:proofErr w:type="gramStart"/>
      <w:r w:rsidRPr="0014164B">
        <w:rPr>
          <w:rFonts w:ascii="Times New Roman" w:hAnsi="Times New Roman"/>
          <w:sz w:val="24"/>
          <w:szCs w:val="24"/>
        </w:rPr>
        <w:t>extinderea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aria </w:t>
      </w:r>
      <w:proofErr w:type="spellStart"/>
      <w:r w:rsidRPr="0014164B">
        <w:rPr>
          <w:rFonts w:ascii="Times New Roman" w:hAnsi="Times New Roman"/>
          <w:sz w:val="24"/>
          <w:szCs w:val="24"/>
        </w:rPr>
        <w:t>geografică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numărul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persoanelor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afectate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00B81F38"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b) </w:t>
      </w:r>
      <w:proofErr w:type="spellStart"/>
      <w:proofErr w:type="gramStart"/>
      <w:r w:rsidRPr="0014164B">
        <w:rPr>
          <w:rFonts w:ascii="Times New Roman" w:hAnsi="Times New Roman"/>
          <w:sz w:val="24"/>
          <w:szCs w:val="24"/>
        </w:rPr>
        <w:t>natura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transfrontieră</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p>
    <w:p w:rsidR="00726E0E" w:rsidRPr="0014164B" w:rsidRDefault="00726E0E" w:rsidP="00726E0E">
      <w:pPr>
        <w:shd w:val="clear" w:color="auto" w:fill="FFFFFF"/>
        <w:tabs>
          <w:tab w:val="left" w:pos="763"/>
        </w:tabs>
        <w:spacing w:after="0" w:line="240" w:lineRule="auto"/>
        <w:ind w:right="14"/>
        <w:jc w:val="both"/>
        <w:rPr>
          <w:rFonts w:ascii="Times New Roman" w:hAnsi="Times New Roman"/>
          <w:color w:val="FF0000"/>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c) </w:t>
      </w:r>
      <w:proofErr w:type="spellStart"/>
      <w:proofErr w:type="gramStart"/>
      <w:r w:rsidRPr="0014164B">
        <w:rPr>
          <w:rFonts w:ascii="Times New Roman" w:hAnsi="Times New Roman"/>
          <w:sz w:val="24"/>
          <w:szCs w:val="24"/>
        </w:rPr>
        <w:t>mărimea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complexitatea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r w:rsidR="007D7C3E">
        <w:rPr>
          <w:rFonts w:ascii="Times New Roman" w:hAnsi="Times New Roman"/>
          <w:sz w:val="24"/>
          <w:szCs w:val="24"/>
        </w:rPr>
        <w:t>posibil</w:t>
      </w:r>
      <w:proofErr w:type="spellEnd"/>
      <w:r w:rsidR="007D7C3E">
        <w:rPr>
          <w:rFonts w:ascii="Times New Roman" w:hAnsi="Times New Roman"/>
          <w:sz w:val="24"/>
          <w:szCs w:val="24"/>
        </w:rPr>
        <w:t xml:space="preserve"> impact</w:t>
      </w:r>
      <w:r w:rsidRPr="0014164B">
        <w:rPr>
          <w:rFonts w:ascii="Times New Roman" w:hAnsi="Times New Roman"/>
          <w:sz w:val="24"/>
          <w:szCs w:val="24"/>
        </w:rPr>
        <w:t xml:space="preserve">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execuţiei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ulterior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funcţionare</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d) </w:t>
      </w:r>
      <w:proofErr w:type="spellStart"/>
      <w:proofErr w:type="gramStart"/>
      <w:r w:rsidRPr="0014164B">
        <w:rPr>
          <w:rFonts w:ascii="Times New Roman" w:hAnsi="Times New Roman"/>
          <w:sz w:val="24"/>
          <w:szCs w:val="24"/>
        </w:rPr>
        <w:t>probabilitatea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parcursul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realizării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investiţiei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după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realizarea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acestuia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deoarece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proiect</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vor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semnificativ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factorii</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mediu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aer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apă</w:t>
      </w:r>
      <w:proofErr w:type="spellEnd"/>
      <w:r w:rsidRPr="0014164B">
        <w:rPr>
          <w:rFonts w:ascii="Times New Roman" w:hAnsi="Times New Roman"/>
          <w:sz w:val="24"/>
          <w:szCs w:val="24"/>
        </w:rPr>
        <w:t xml:space="preserve">, sol, </w:t>
      </w:r>
      <w:proofErr w:type="spellStart"/>
      <w:r w:rsidRPr="0014164B">
        <w:rPr>
          <w:rFonts w:ascii="Times New Roman" w:hAnsi="Times New Roman"/>
          <w:sz w:val="24"/>
          <w:szCs w:val="24"/>
        </w:rPr>
        <w:t>aşezări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umane</w:t>
      </w:r>
      <w:proofErr w:type="spellEnd"/>
      <w:r w:rsidRPr="0014164B">
        <w:rPr>
          <w:rFonts w:ascii="Times New Roman" w:hAnsi="Times New Roman"/>
          <w:sz w:val="24"/>
          <w:szCs w:val="24"/>
        </w:rPr>
        <w:t>);</w:t>
      </w:r>
    </w:p>
    <w:p w:rsidR="003A321E" w:rsidRPr="0014164B" w:rsidRDefault="00726E0E" w:rsidP="003A321E">
      <w:pPr>
        <w:spacing w:after="0" w:line="240" w:lineRule="auto"/>
        <w:jc w:val="both"/>
        <w:rPr>
          <w:rFonts w:ascii="Times New Roman" w:hAnsi="Times New Roman"/>
          <w:i/>
          <w:sz w:val="24"/>
          <w:szCs w:val="24"/>
          <w:lang w:val="ro-RO" w:eastAsia="ro-RO"/>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e) </w:t>
      </w:r>
      <w:proofErr w:type="spellStart"/>
      <w:proofErr w:type="gramStart"/>
      <w:r w:rsidRPr="0014164B">
        <w:rPr>
          <w:rFonts w:ascii="Times New Roman" w:hAnsi="Times New Roman"/>
          <w:sz w:val="24"/>
          <w:szCs w:val="24"/>
        </w:rPr>
        <w:t>durata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frecvenţa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cu </w:t>
      </w:r>
      <w:proofErr w:type="spellStart"/>
      <w:r w:rsidRPr="0014164B">
        <w:rPr>
          <w:rFonts w:ascii="Times New Roman" w:hAnsi="Times New Roman"/>
          <w:sz w:val="24"/>
          <w:szCs w:val="24"/>
        </w:rPr>
        <w:t>durată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frecvenţă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reduse</w:t>
      </w:r>
      <w:proofErr w:type="spellEnd"/>
      <w:r w:rsidR="00B3638F">
        <w:rPr>
          <w:rFonts w:ascii="Times New Roman" w:hAnsi="Times New Roman"/>
          <w:sz w:val="24"/>
          <w:szCs w:val="24"/>
        </w:rPr>
        <w:t xml:space="preserve"> </w:t>
      </w:r>
      <w:proofErr w:type="spellStart"/>
      <w:r w:rsidRPr="0014164B">
        <w:rPr>
          <w:rFonts w:ascii="Times New Roman" w:hAnsi="Times New Roman"/>
          <w:sz w:val="24"/>
          <w:szCs w:val="24"/>
        </w:rPr>
        <w:t>datorită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00B3638F">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acesta</w:t>
      </w:r>
      <w:proofErr w:type="spellEnd"/>
      <w:r w:rsidRPr="0014164B">
        <w:rPr>
          <w:rFonts w:ascii="Times New Roman" w:hAnsi="Times New Roman"/>
          <w:sz w:val="24"/>
          <w:szCs w:val="24"/>
          <w:lang w:val="ro-RO"/>
        </w:rPr>
        <w:t>;</w:t>
      </w:r>
      <w:r w:rsidRPr="0014164B">
        <w:rPr>
          <w:rFonts w:ascii="Times New Roman" w:hAnsi="Times New Roman"/>
          <w:bCs/>
          <w:i/>
          <w:sz w:val="24"/>
          <w:szCs w:val="24"/>
          <w:lang w:val="ro-RO"/>
        </w:rPr>
        <w:t xml:space="preserve"> </w:t>
      </w:r>
      <w:r w:rsidR="009450C1">
        <w:rPr>
          <w:rFonts w:ascii="Times New Roman" w:hAnsi="Times New Roman"/>
          <w:b/>
          <w:bCs/>
          <w:i/>
          <w:sz w:val="24"/>
          <w:szCs w:val="24"/>
          <w:lang w:val="ro-RO"/>
        </w:rPr>
        <w:br/>
      </w:r>
      <w:r w:rsidR="003A321E">
        <w:rPr>
          <w:rFonts w:ascii="Times New Roman" w:hAnsi="Times New Roman"/>
          <w:b/>
          <w:i/>
          <w:sz w:val="24"/>
          <w:szCs w:val="24"/>
          <w:lang w:val="ro-RO" w:eastAsia="ro-RO"/>
        </w:rPr>
        <w:t xml:space="preserve">          </w:t>
      </w:r>
      <w:r w:rsidR="003A321E" w:rsidRPr="0014164B">
        <w:rPr>
          <w:rFonts w:ascii="Times New Roman" w:hAnsi="Times New Roman"/>
          <w:b/>
          <w:i/>
          <w:sz w:val="24"/>
          <w:szCs w:val="24"/>
          <w:lang w:val="ro-RO" w:eastAsia="ro-RO"/>
        </w:rPr>
        <w:t>Proiectul propus necesită parcurgerea celorlalte etape ale procedurilor de evaluare a impactului asupra mediului</w:t>
      </w:r>
      <w:r w:rsidR="003A321E" w:rsidRPr="0014164B">
        <w:rPr>
          <w:rFonts w:ascii="Times New Roman" w:hAnsi="Times New Roman"/>
          <w:i/>
          <w:sz w:val="24"/>
          <w:szCs w:val="24"/>
          <w:lang w:val="ro-RO" w:eastAsia="ro-RO"/>
        </w:rPr>
        <w:t>.</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8" w:name="do|ax5^I|pa35"/>
      <w:bookmarkEnd w:id="38"/>
      <w:r w:rsidRPr="0014164B">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C340A5">
        <w:fldChar w:fldCharType="begin"/>
      </w:r>
      <w:r w:rsidR="00C340A5">
        <w:instrText xml:space="preserve"> HYPERLINK "https://idrept.ro/00079384.htm" </w:instrText>
      </w:r>
      <w:r w:rsidR="00C340A5">
        <w:fldChar w:fldCharType="separate"/>
      </w:r>
      <w:r w:rsidRPr="0014164B">
        <w:rPr>
          <w:rFonts w:ascii="Times New Roman" w:eastAsiaTheme="minorHAnsi" w:hAnsi="Times New Roman"/>
          <w:b/>
          <w:bCs/>
          <w:color w:val="333399"/>
          <w:sz w:val="24"/>
          <w:szCs w:val="24"/>
          <w:u w:val="single"/>
          <w:lang w:val="ro-RO"/>
        </w:rPr>
        <w:t>554/2004</w:t>
      </w:r>
      <w:r w:rsidR="00C340A5">
        <w:rPr>
          <w:rFonts w:ascii="Times New Roman" w:eastAsiaTheme="minorHAnsi" w:hAnsi="Times New Roman"/>
          <w:b/>
          <w:bCs/>
          <w:color w:val="333399"/>
          <w:sz w:val="24"/>
          <w:szCs w:val="24"/>
          <w:u w:val="single"/>
          <w:lang w:val="ro-RO"/>
        </w:rPr>
        <w:fldChar w:fldCharType="end"/>
      </w:r>
      <w:r w:rsidRPr="0014164B">
        <w:rPr>
          <w:rFonts w:ascii="Times New Roman" w:eastAsiaTheme="minorHAnsi" w:hAnsi="Times New Roman"/>
          <w:color w:val="000000"/>
          <w:sz w:val="24"/>
          <w:szCs w:val="24"/>
          <w:lang w:val="ro-RO"/>
        </w:rPr>
        <w:t>, cu modificările şi completările ulterioare.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9" w:name="do|ax5^I|pa36"/>
      <w:bookmarkEnd w:id="39"/>
      <w:r w:rsidRPr="0014164B">
        <w:rPr>
          <w:rFonts w:ascii="Times New Roman" w:eastAsiaTheme="minorHAnsi" w:hAnsi="Times New Roman"/>
          <w:color w:val="000000"/>
          <w:sz w:val="24"/>
          <w:szCs w:val="24"/>
          <w:lang w:val="ro-RO"/>
        </w:rPr>
        <w:t xml:space="preserve">Se poate adresa instanţei de contencios administrativ competente şi orice organizaţie neguvernamentală care îndeplineşte condiţiile prevăzute la art. 2 din Legea nr. 292/2018 privind </w:t>
      </w:r>
      <w:r w:rsidRPr="0014164B">
        <w:rPr>
          <w:rFonts w:ascii="Times New Roman" w:eastAsiaTheme="minorHAnsi" w:hAnsi="Times New Roman"/>
          <w:color w:val="000000"/>
          <w:sz w:val="24"/>
          <w:szCs w:val="24"/>
          <w:lang w:val="ro-RO"/>
        </w:rPr>
        <w:lastRenderedPageBreak/>
        <w:t>evaluarea impactului anumitor proiecte publice şi private asupra mediului, considerându-se că acestea sunt vătămate într-un drept al lor sau într-un interes legitim.</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0" w:name="do|ax5^I|pa37"/>
      <w:bookmarkEnd w:id="40"/>
      <w:r w:rsidRPr="0014164B">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1" w:name="do|ax5^I|pa38"/>
      <w:bookmarkEnd w:id="41"/>
      <w:r w:rsidRPr="0014164B">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2" w:name="do|ax5^I|pa39"/>
      <w:bookmarkEnd w:id="42"/>
      <w:r w:rsidRPr="0014164B">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3" w:name="do|ax5^I|pa40"/>
      <w:bookmarkEnd w:id="43"/>
      <w:r w:rsidRPr="0014164B">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4" w:name="do|ax5^I|pa41"/>
      <w:bookmarkEnd w:id="44"/>
      <w:r w:rsidRPr="0014164B">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r w:rsidR="00C340A5">
        <w:fldChar w:fldCharType="begin"/>
      </w:r>
      <w:r w:rsidR="00C340A5">
        <w:instrText xml:space="preserve"> HYPERLINK "https://idrept.ro/00079384.htm" </w:instrText>
      </w:r>
      <w:r w:rsidR="00C340A5">
        <w:fldChar w:fldCharType="separate"/>
      </w:r>
      <w:r w:rsidRPr="0014164B">
        <w:rPr>
          <w:rFonts w:ascii="Times New Roman" w:eastAsiaTheme="minorHAnsi" w:hAnsi="Times New Roman"/>
          <w:b/>
          <w:bCs/>
          <w:color w:val="333399"/>
          <w:sz w:val="24"/>
          <w:szCs w:val="24"/>
          <w:u w:val="single"/>
          <w:lang w:val="ro-RO"/>
        </w:rPr>
        <w:t>554/2004</w:t>
      </w:r>
      <w:r w:rsidR="00C340A5">
        <w:rPr>
          <w:rFonts w:ascii="Times New Roman" w:eastAsiaTheme="minorHAnsi" w:hAnsi="Times New Roman"/>
          <w:b/>
          <w:bCs/>
          <w:color w:val="333399"/>
          <w:sz w:val="24"/>
          <w:szCs w:val="24"/>
          <w:u w:val="single"/>
          <w:lang w:val="ro-RO"/>
        </w:rPr>
        <w:fldChar w:fldCharType="end"/>
      </w:r>
      <w:r w:rsidRPr="0014164B">
        <w:rPr>
          <w:rFonts w:ascii="Times New Roman" w:eastAsiaTheme="minorHAnsi" w:hAnsi="Times New Roman"/>
          <w:color w:val="000000"/>
          <w:sz w:val="24"/>
          <w:szCs w:val="24"/>
          <w:lang w:val="ro-RO"/>
        </w:rPr>
        <w:t>, cu modificările şi completările ulterioare.</w:t>
      </w:r>
    </w:p>
    <w:p w:rsidR="00BD3178" w:rsidRPr="0014164B" w:rsidRDefault="00BD3178" w:rsidP="000F70AE">
      <w:pPr>
        <w:spacing w:after="0" w:line="240" w:lineRule="auto"/>
        <w:jc w:val="both"/>
        <w:rPr>
          <w:rFonts w:ascii="Times New Roman" w:hAnsi="Times New Roman"/>
          <w:b/>
          <w:sz w:val="24"/>
          <w:szCs w:val="24"/>
          <w:lang w:val="pt-BR"/>
        </w:rPr>
      </w:pPr>
    </w:p>
    <w:p w:rsidR="001D2F6E" w:rsidRPr="002104F7" w:rsidRDefault="001D2F6E" w:rsidP="000F70AE">
      <w:pPr>
        <w:spacing w:after="0" w:line="240" w:lineRule="auto"/>
        <w:jc w:val="center"/>
        <w:rPr>
          <w:rFonts w:ascii="Times New Roman" w:eastAsia="Calibri" w:hAnsi="Times New Roman"/>
          <w:sz w:val="24"/>
          <w:szCs w:val="24"/>
          <w:lang w:val="ro-RO"/>
        </w:rPr>
      </w:pPr>
      <w:r w:rsidRPr="002104F7">
        <w:rPr>
          <w:rFonts w:ascii="Times New Roman" w:eastAsia="Calibri" w:hAnsi="Times New Roman"/>
          <w:b/>
          <w:sz w:val="24"/>
          <w:szCs w:val="24"/>
          <w:lang w:val="ro-RO"/>
        </w:rPr>
        <w:t>DIRECTOR EXECUTIV</w:t>
      </w:r>
      <w:r w:rsidRPr="002104F7">
        <w:rPr>
          <w:rFonts w:ascii="Times New Roman" w:eastAsia="Calibri" w:hAnsi="Times New Roman"/>
          <w:sz w:val="24"/>
          <w:szCs w:val="24"/>
          <w:lang w:val="ro-RO"/>
        </w:rPr>
        <w:t>,</w:t>
      </w:r>
    </w:p>
    <w:p w:rsidR="001D2F6E" w:rsidRPr="002104F7" w:rsidRDefault="00D43D91" w:rsidP="000F70AE">
      <w:pPr>
        <w:spacing w:after="0" w:line="240" w:lineRule="auto"/>
        <w:jc w:val="center"/>
        <w:rPr>
          <w:rFonts w:ascii="Times New Roman" w:eastAsia="Calibri" w:hAnsi="Times New Roman"/>
          <w:sz w:val="24"/>
          <w:szCs w:val="24"/>
          <w:lang w:val="ro-RO"/>
        </w:rPr>
      </w:pPr>
      <w:r w:rsidRPr="002104F7">
        <w:rPr>
          <w:rFonts w:ascii="Times New Roman" w:eastAsia="Calibri" w:hAnsi="Times New Roman"/>
          <w:sz w:val="24"/>
          <w:szCs w:val="24"/>
          <w:lang w:val="ro-RO"/>
        </w:rPr>
        <w:t>Laura Gabriela Briceag</w:t>
      </w:r>
    </w:p>
    <w:tbl>
      <w:tblPr>
        <w:tblW w:w="0" w:type="auto"/>
        <w:tblLook w:val="04A0" w:firstRow="1" w:lastRow="0" w:firstColumn="1" w:lastColumn="0" w:noHBand="0" w:noVBand="1"/>
      </w:tblPr>
      <w:tblGrid>
        <w:gridCol w:w="4927"/>
        <w:gridCol w:w="4928"/>
      </w:tblGrid>
      <w:tr w:rsidR="001D2F6E" w:rsidRPr="002104F7" w:rsidTr="00FA4F7F">
        <w:tc>
          <w:tcPr>
            <w:tcW w:w="4927" w:type="dxa"/>
            <w:shd w:val="clear" w:color="auto" w:fill="auto"/>
          </w:tcPr>
          <w:p w:rsidR="001D2F6E" w:rsidRPr="002104F7" w:rsidRDefault="001D2F6E" w:rsidP="001D2F6E">
            <w:pPr>
              <w:spacing w:after="0" w:line="240" w:lineRule="auto"/>
              <w:rPr>
                <w:rFonts w:ascii="Times New Roman" w:eastAsia="Calibri" w:hAnsi="Times New Roman"/>
                <w:b/>
                <w:sz w:val="24"/>
                <w:szCs w:val="24"/>
              </w:rPr>
            </w:pPr>
            <w:proofErr w:type="spellStart"/>
            <w:r w:rsidRPr="002104F7">
              <w:rPr>
                <w:rFonts w:ascii="Times New Roman" w:eastAsia="Calibri" w:hAnsi="Times New Roman"/>
                <w:b/>
                <w:sz w:val="24"/>
                <w:szCs w:val="24"/>
              </w:rPr>
              <w:t>Șef</w:t>
            </w:r>
            <w:proofErr w:type="spellEnd"/>
            <w:r w:rsidRPr="002104F7">
              <w:rPr>
                <w:rFonts w:ascii="Times New Roman" w:eastAsia="Calibri" w:hAnsi="Times New Roman"/>
                <w:b/>
                <w:sz w:val="24"/>
                <w:szCs w:val="24"/>
              </w:rPr>
              <w:t xml:space="preserve"> </w:t>
            </w:r>
            <w:proofErr w:type="spellStart"/>
            <w:r w:rsidRPr="002104F7">
              <w:rPr>
                <w:rFonts w:ascii="Times New Roman" w:eastAsia="Calibri" w:hAnsi="Times New Roman"/>
                <w:b/>
                <w:sz w:val="24"/>
                <w:szCs w:val="24"/>
              </w:rPr>
              <w:t>Serviciu</w:t>
            </w:r>
            <w:proofErr w:type="spellEnd"/>
            <w:r w:rsidRPr="002104F7">
              <w:rPr>
                <w:rFonts w:ascii="Times New Roman" w:eastAsia="Calibri" w:hAnsi="Times New Roman"/>
                <w:b/>
                <w:sz w:val="24"/>
                <w:szCs w:val="24"/>
              </w:rPr>
              <w:t xml:space="preserve"> A.A.A. </w:t>
            </w:r>
          </w:p>
          <w:p w:rsidR="001D2F6E" w:rsidRPr="002104F7" w:rsidRDefault="001D2F6E" w:rsidP="001D2F6E">
            <w:pPr>
              <w:spacing w:after="0" w:line="240" w:lineRule="auto"/>
              <w:rPr>
                <w:rFonts w:ascii="Times New Roman" w:eastAsia="Calibri" w:hAnsi="Times New Roman"/>
                <w:sz w:val="24"/>
                <w:szCs w:val="24"/>
              </w:rPr>
            </w:pPr>
            <w:r w:rsidRPr="002104F7">
              <w:rPr>
                <w:rFonts w:ascii="Times New Roman" w:eastAsia="Calibri" w:hAnsi="Times New Roman"/>
                <w:sz w:val="24"/>
                <w:szCs w:val="24"/>
              </w:rPr>
              <w:t xml:space="preserve">Maria </w:t>
            </w:r>
            <w:proofErr w:type="spellStart"/>
            <w:r w:rsidRPr="002104F7">
              <w:rPr>
                <w:rFonts w:ascii="Times New Roman" w:eastAsia="Calibri" w:hAnsi="Times New Roman"/>
                <w:sz w:val="24"/>
                <w:szCs w:val="24"/>
              </w:rPr>
              <w:t>Morcoașe</w:t>
            </w:r>
            <w:proofErr w:type="spellEnd"/>
            <w:r w:rsidRPr="002104F7">
              <w:rPr>
                <w:rFonts w:ascii="Times New Roman" w:eastAsia="Calibri" w:hAnsi="Times New Roman"/>
                <w:sz w:val="24"/>
                <w:szCs w:val="24"/>
              </w:rPr>
              <w:t xml:space="preserve">                                                </w:t>
            </w:r>
          </w:p>
        </w:tc>
        <w:tc>
          <w:tcPr>
            <w:tcW w:w="4928" w:type="dxa"/>
            <w:shd w:val="clear" w:color="auto" w:fill="auto"/>
          </w:tcPr>
          <w:p w:rsidR="00305F1F" w:rsidRPr="002104F7" w:rsidRDefault="001D2F6E" w:rsidP="001D2F6E">
            <w:pPr>
              <w:spacing w:after="0" w:line="240" w:lineRule="auto"/>
              <w:jc w:val="center"/>
              <w:rPr>
                <w:rFonts w:ascii="Times New Roman" w:eastAsia="Calibri" w:hAnsi="Times New Roman"/>
                <w:b/>
                <w:sz w:val="24"/>
                <w:szCs w:val="24"/>
                <w:lang w:val="ro-RO"/>
              </w:rPr>
            </w:pPr>
            <w:r w:rsidRPr="002104F7">
              <w:rPr>
                <w:rFonts w:ascii="Times New Roman" w:eastAsia="Calibri" w:hAnsi="Times New Roman"/>
                <w:b/>
                <w:sz w:val="24"/>
                <w:szCs w:val="24"/>
                <w:lang w:val="ro-RO"/>
              </w:rPr>
              <w:t xml:space="preserve">                                            </w:t>
            </w:r>
          </w:p>
          <w:p w:rsidR="001D2F6E" w:rsidRPr="002104F7" w:rsidRDefault="00305F1F" w:rsidP="001D2F6E">
            <w:pPr>
              <w:spacing w:after="0" w:line="240" w:lineRule="auto"/>
              <w:jc w:val="center"/>
              <w:rPr>
                <w:rFonts w:ascii="Times New Roman" w:eastAsia="Calibri" w:hAnsi="Times New Roman"/>
                <w:b/>
                <w:sz w:val="24"/>
                <w:szCs w:val="24"/>
              </w:rPr>
            </w:pPr>
            <w:r w:rsidRPr="002104F7">
              <w:rPr>
                <w:rFonts w:ascii="Times New Roman" w:eastAsia="Calibri" w:hAnsi="Times New Roman"/>
                <w:b/>
                <w:sz w:val="24"/>
                <w:szCs w:val="24"/>
                <w:lang w:val="ro-RO"/>
              </w:rPr>
              <w:t xml:space="preserve">                                            </w:t>
            </w:r>
            <w:r w:rsidR="001D2F6E" w:rsidRPr="002104F7">
              <w:rPr>
                <w:rFonts w:ascii="Times New Roman" w:eastAsia="Calibri" w:hAnsi="Times New Roman"/>
                <w:b/>
                <w:sz w:val="24"/>
                <w:szCs w:val="24"/>
                <w:lang w:val="ro-RO"/>
              </w:rPr>
              <w:t xml:space="preserve"> Intocmit,</w:t>
            </w:r>
          </w:p>
          <w:p w:rsidR="001D2F6E" w:rsidRPr="002104F7" w:rsidRDefault="001D2F6E" w:rsidP="001D2F6E">
            <w:pPr>
              <w:spacing w:after="0" w:line="240" w:lineRule="auto"/>
              <w:jc w:val="right"/>
              <w:rPr>
                <w:rFonts w:ascii="Times New Roman" w:eastAsia="Calibri" w:hAnsi="Times New Roman"/>
                <w:sz w:val="24"/>
                <w:szCs w:val="24"/>
              </w:rPr>
            </w:pPr>
            <w:proofErr w:type="spellStart"/>
            <w:r w:rsidRPr="002104F7">
              <w:rPr>
                <w:rFonts w:ascii="Times New Roman" w:eastAsia="Calibri" w:hAnsi="Times New Roman"/>
                <w:sz w:val="24"/>
                <w:szCs w:val="24"/>
              </w:rPr>
              <w:t>consilier</w:t>
            </w:r>
            <w:proofErr w:type="spellEnd"/>
            <w:r w:rsidRPr="002104F7">
              <w:rPr>
                <w:rFonts w:ascii="Times New Roman" w:eastAsia="Calibri" w:hAnsi="Times New Roman"/>
                <w:sz w:val="24"/>
                <w:szCs w:val="24"/>
              </w:rPr>
              <w:t xml:space="preserve"> A.A.A</w:t>
            </w:r>
          </w:p>
          <w:p w:rsidR="001D2F6E" w:rsidRPr="002104F7" w:rsidRDefault="001D2F6E" w:rsidP="001D2F6E">
            <w:pPr>
              <w:spacing w:after="0" w:line="240" w:lineRule="auto"/>
              <w:jc w:val="center"/>
              <w:rPr>
                <w:rFonts w:ascii="Times New Roman" w:eastAsia="Calibri" w:hAnsi="Times New Roman"/>
                <w:sz w:val="24"/>
                <w:szCs w:val="24"/>
              </w:rPr>
            </w:pPr>
            <w:r w:rsidRPr="002104F7">
              <w:rPr>
                <w:rFonts w:ascii="Times New Roman" w:eastAsia="Calibri" w:hAnsi="Times New Roman"/>
                <w:sz w:val="24"/>
                <w:szCs w:val="24"/>
              </w:rPr>
              <w:t xml:space="preserve">                     </w:t>
            </w:r>
            <w:bookmarkStart w:id="45" w:name="_GoBack"/>
            <w:bookmarkEnd w:id="45"/>
            <w:r w:rsidRPr="002104F7">
              <w:rPr>
                <w:rFonts w:ascii="Times New Roman" w:eastAsia="Calibri" w:hAnsi="Times New Roman"/>
                <w:sz w:val="24"/>
                <w:szCs w:val="24"/>
              </w:rPr>
              <w:t xml:space="preserve">                      </w:t>
            </w:r>
            <w:r w:rsidR="00B3638F">
              <w:rPr>
                <w:rFonts w:ascii="Times New Roman" w:eastAsia="Calibri" w:hAnsi="Times New Roman"/>
                <w:sz w:val="24"/>
                <w:szCs w:val="24"/>
              </w:rPr>
              <w:t xml:space="preserve">             </w:t>
            </w:r>
            <w:r w:rsidRPr="002104F7">
              <w:rPr>
                <w:rFonts w:ascii="Times New Roman" w:eastAsia="Calibri" w:hAnsi="Times New Roman"/>
                <w:sz w:val="24"/>
                <w:szCs w:val="24"/>
              </w:rPr>
              <w:t xml:space="preserve">Amalia  </w:t>
            </w:r>
            <w:proofErr w:type="spellStart"/>
            <w:r w:rsidRPr="002104F7">
              <w:rPr>
                <w:rFonts w:ascii="Times New Roman" w:eastAsia="Calibri" w:hAnsi="Times New Roman"/>
                <w:sz w:val="24"/>
                <w:szCs w:val="24"/>
              </w:rPr>
              <w:t>Didă</w:t>
            </w:r>
            <w:proofErr w:type="spellEnd"/>
            <w:r w:rsidRPr="002104F7">
              <w:rPr>
                <w:rFonts w:ascii="Times New Roman" w:eastAsia="Calibri" w:hAnsi="Times New Roman"/>
                <w:sz w:val="24"/>
                <w:szCs w:val="24"/>
              </w:rPr>
              <w:t xml:space="preserve"> </w:t>
            </w:r>
          </w:p>
          <w:p w:rsidR="001D2F6E" w:rsidRPr="002104F7" w:rsidRDefault="001D2F6E" w:rsidP="001D2F6E">
            <w:pPr>
              <w:spacing w:after="0" w:line="240" w:lineRule="auto"/>
              <w:jc w:val="center"/>
              <w:rPr>
                <w:rFonts w:ascii="Times New Roman" w:eastAsia="Calibri" w:hAnsi="Times New Roman"/>
                <w:sz w:val="24"/>
                <w:szCs w:val="24"/>
              </w:rPr>
            </w:pPr>
          </w:p>
        </w:tc>
      </w:tr>
      <w:tr w:rsidR="001D2F6E" w:rsidRPr="002104F7" w:rsidTr="00FA4F7F">
        <w:tc>
          <w:tcPr>
            <w:tcW w:w="4927" w:type="dxa"/>
            <w:shd w:val="clear" w:color="auto" w:fill="auto"/>
          </w:tcPr>
          <w:p w:rsidR="001D2F6E" w:rsidRPr="002104F7" w:rsidRDefault="00596D19" w:rsidP="001D2F6E">
            <w:pPr>
              <w:spacing w:after="0" w:line="240" w:lineRule="auto"/>
              <w:rPr>
                <w:rFonts w:ascii="Times New Roman" w:eastAsia="Calibri" w:hAnsi="Times New Roman"/>
                <w:b/>
                <w:sz w:val="24"/>
                <w:szCs w:val="24"/>
              </w:rPr>
            </w:pPr>
            <w:proofErr w:type="spellStart"/>
            <w:r>
              <w:rPr>
                <w:rFonts w:ascii="Times New Roman" w:eastAsia="Calibri" w:hAnsi="Times New Roman"/>
                <w:b/>
                <w:sz w:val="24"/>
                <w:szCs w:val="24"/>
              </w:rPr>
              <w:t>p.</w:t>
            </w:r>
            <w:r w:rsidR="001D2F6E" w:rsidRPr="002104F7">
              <w:rPr>
                <w:rFonts w:ascii="Times New Roman" w:eastAsia="Calibri" w:hAnsi="Times New Roman"/>
                <w:b/>
                <w:sz w:val="24"/>
                <w:szCs w:val="24"/>
              </w:rPr>
              <w:t>Șef</w:t>
            </w:r>
            <w:proofErr w:type="spellEnd"/>
            <w:r w:rsidR="001D2F6E" w:rsidRPr="002104F7">
              <w:rPr>
                <w:rFonts w:ascii="Times New Roman" w:eastAsia="Calibri" w:hAnsi="Times New Roman"/>
                <w:b/>
                <w:sz w:val="24"/>
                <w:szCs w:val="24"/>
              </w:rPr>
              <w:t xml:space="preserve"> </w:t>
            </w:r>
            <w:proofErr w:type="spellStart"/>
            <w:r w:rsidR="001D2F6E" w:rsidRPr="002104F7">
              <w:rPr>
                <w:rFonts w:ascii="Times New Roman" w:eastAsia="Calibri" w:hAnsi="Times New Roman"/>
                <w:b/>
                <w:sz w:val="24"/>
                <w:szCs w:val="24"/>
              </w:rPr>
              <w:t>Serviciu</w:t>
            </w:r>
            <w:proofErr w:type="spellEnd"/>
            <w:r w:rsidR="001D2F6E" w:rsidRPr="002104F7">
              <w:rPr>
                <w:rFonts w:ascii="Times New Roman" w:eastAsia="Calibri" w:hAnsi="Times New Roman"/>
                <w:b/>
                <w:sz w:val="24"/>
                <w:szCs w:val="24"/>
              </w:rPr>
              <w:t xml:space="preserve"> C.F.M. </w:t>
            </w:r>
          </w:p>
          <w:p w:rsidR="001D2F6E" w:rsidRPr="002104F7" w:rsidRDefault="00D04535" w:rsidP="001D2F6E">
            <w:pPr>
              <w:spacing w:after="0" w:line="240" w:lineRule="auto"/>
              <w:rPr>
                <w:rFonts w:ascii="Times New Roman" w:eastAsia="Calibri" w:hAnsi="Times New Roman"/>
                <w:sz w:val="24"/>
                <w:szCs w:val="24"/>
              </w:rPr>
            </w:pPr>
            <w:r w:rsidRPr="002104F7">
              <w:rPr>
                <w:rFonts w:ascii="Times New Roman" w:eastAsia="Calibri" w:hAnsi="Times New Roman"/>
                <w:sz w:val="24"/>
                <w:szCs w:val="24"/>
              </w:rPr>
              <w:t xml:space="preserve">   </w:t>
            </w:r>
            <w:r w:rsidR="00254A2A" w:rsidRPr="002104F7">
              <w:rPr>
                <w:rFonts w:ascii="Times New Roman" w:eastAsia="Calibri" w:hAnsi="Times New Roman"/>
                <w:sz w:val="24"/>
                <w:szCs w:val="24"/>
              </w:rPr>
              <w:t>Cornelia Vlaicu</w:t>
            </w:r>
          </w:p>
          <w:p w:rsidR="001D2F6E" w:rsidRPr="002104F7" w:rsidRDefault="001D2F6E" w:rsidP="001D2F6E">
            <w:pPr>
              <w:spacing w:after="0" w:line="240" w:lineRule="auto"/>
              <w:rPr>
                <w:rFonts w:ascii="Times New Roman" w:eastAsia="Calibri" w:hAnsi="Times New Roman"/>
                <w:sz w:val="24"/>
                <w:szCs w:val="24"/>
              </w:rPr>
            </w:pPr>
          </w:p>
          <w:p w:rsidR="001D2F6E" w:rsidRPr="002104F7" w:rsidRDefault="001D2F6E" w:rsidP="001D2F6E">
            <w:pPr>
              <w:spacing w:after="0" w:line="240" w:lineRule="auto"/>
              <w:rPr>
                <w:rFonts w:ascii="Times New Roman" w:eastAsia="Calibri" w:hAnsi="Times New Roman"/>
                <w:b/>
                <w:sz w:val="24"/>
                <w:szCs w:val="24"/>
              </w:rPr>
            </w:pPr>
            <w:r w:rsidRPr="002104F7">
              <w:rPr>
                <w:rFonts w:ascii="Times New Roman" w:eastAsia="Calibri" w:hAnsi="Times New Roman"/>
                <w:sz w:val="24"/>
                <w:szCs w:val="24"/>
              </w:rPr>
              <w:t xml:space="preserve">                                               </w:t>
            </w:r>
          </w:p>
        </w:tc>
        <w:tc>
          <w:tcPr>
            <w:tcW w:w="4928" w:type="dxa"/>
            <w:shd w:val="clear" w:color="auto" w:fill="auto"/>
          </w:tcPr>
          <w:p w:rsidR="001D2F6E" w:rsidRPr="002104F7" w:rsidRDefault="001D2F6E" w:rsidP="00596D19">
            <w:pPr>
              <w:spacing w:after="0" w:line="240" w:lineRule="auto"/>
              <w:jc w:val="center"/>
              <w:rPr>
                <w:rFonts w:ascii="Times New Roman" w:eastAsia="Calibri" w:hAnsi="Times New Roman"/>
                <w:b/>
                <w:sz w:val="24"/>
                <w:szCs w:val="24"/>
              </w:rPr>
            </w:pPr>
          </w:p>
        </w:tc>
      </w:tr>
    </w:tbl>
    <w:p w:rsidR="00726E0E" w:rsidRPr="002104F7" w:rsidRDefault="00726E0E" w:rsidP="00AB59FA">
      <w:pPr>
        <w:spacing w:after="0" w:line="240" w:lineRule="auto"/>
        <w:jc w:val="center"/>
        <w:rPr>
          <w:rFonts w:ascii="Times New Roman" w:hAnsi="Times New Roman"/>
          <w:sz w:val="24"/>
          <w:szCs w:val="24"/>
          <w:lang w:val="pt-BR"/>
        </w:rPr>
      </w:pPr>
    </w:p>
    <w:sectPr w:rsidR="00726E0E" w:rsidRPr="002104F7" w:rsidSect="007805DB">
      <w:headerReference w:type="even" r:id="rId17"/>
      <w:headerReference w:type="default" r:id="rId18"/>
      <w:footerReference w:type="even" r:id="rId19"/>
      <w:footerReference w:type="default" r:id="rId20"/>
      <w:headerReference w:type="first" r:id="rId21"/>
      <w:footerReference w:type="first" r:id="rId22"/>
      <w:pgSz w:w="11907" w:h="16839" w:code="9"/>
      <w:pgMar w:top="851"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E7" w:rsidRDefault="005E26E7">
      <w:pPr>
        <w:spacing w:after="0" w:line="240" w:lineRule="auto"/>
      </w:pPr>
      <w:r>
        <w:separator/>
      </w:r>
    </w:p>
  </w:endnote>
  <w:endnote w:type="continuationSeparator" w:id="0">
    <w:p w:rsidR="005E26E7" w:rsidRDefault="005E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34" w:rsidRDefault="002A2F34"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2F34" w:rsidRDefault="002A2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544698"/>
      <w:docPartObj>
        <w:docPartGallery w:val="Page Numbers (Bottom of Page)"/>
        <w:docPartUnique/>
      </w:docPartObj>
    </w:sdtPr>
    <w:sdtEndPr>
      <w:rPr>
        <w:noProof/>
      </w:rPr>
    </w:sdtEndPr>
    <w:sdtContent>
      <w:p w:rsidR="00096D3C" w:rsidRDefault="00096D3C">
        <w:pPr>
          <w:pStyle w:val="Footer"/>
          <w:jc w:val="right"/>
        </w:pPr>
        <w:r>
          <w:fldChar w:fldCharType="begin"/>
        </w:r>
        <w:r>
          <w:instrText xml:space="preserve"> PAGE   \* MERGEFORMAT </w:instrText>
        </w:r>
        <w:r>
          <w:fldChar w:fldCharType="separate"/>
        </w:r>
        <w:r w:rsidR="00063D11">
          <w:rPr>
            <w:noProof/>
          </w:rPr>
          <w:t>10</w:t>
        </w:r>
        <w:r>
          <w:rPr>
            <w:noProof/>
          </w:rPr>
          <w:fldChar w:fldCharType="end"/>
        </w:r>
      </w:p>
    </w:sdtContent>
  </w:sdt>
  <w:p w:rsidR="00096D3C" w:rsidRPr="00096D3C" w:rsidRDefault="005E26E7" w:rsidP="00096D3C">
    <w:pPr>
      <w:tabs>
        <w:tab w:val="center" w:pos="4320"/>
        <w:tab w:val="right" w:pos="8640"/>
      </w:tabs>
      <w:spacing w:after="0" w:line="240" w:lineRule="auto"/>
      <w:jc w:val="center"/>
      <w:rPr>
        <w:rFonts w:ascii="Garamond" w:hAnsi="Garamond"/>
        <w:b/>
        <w:sz w:val="20"/>
        <w:szCs w:val="20"/>
        <w:lang w:val="fr-FR" w:eastAsia="x-none"/>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6.3pt;margin-top:-1.35pt;width:41.9pt;height:34.45pt;z-index:-251658240">
          <v:imagedata r:id="rId1" o:title=""/>
        </v:shape>
        <o:OLEObject Type="Embed" ProgID="CorelDRAW.Graphic.13" ShapeID="_x0000_s2052" DrawAspect="Content" ObjectID="_1737983277" r:id="rId2"/>
      </w:pict>
    </w:r>
    <w:r w:rsidR="00096D3C">
      <w:rPr>
        <w:rFonts w:ascii="Times New Roman" w:hAnsi="Times New Roman"/>
        <w:noProof/>
        <w:sz w:val="20"/>
        <w:szCs w:val="20"/>
        <w:lang w:val="ro-RO" w:eastAsia="ro-RO"/>
      </w:rPr>
      <mc:AlternateContent>
        <mc:Choice Requires="wps">
          <w:drawing>
            <wp:anchor distT="0" distB="0" distL="114300" distR="114300" simplePos="0" relativeHeight="251657216" behindDoc="0" locked="0" layoutInCell="1" allowOverlap="1" wp14:anchorId="04784FDA" wp14:editId="169BFFFE">
              <wp:simplePos x="0" y="0"/>
              <wp:positionH relativeFrom="column">
                <wp:posOffset>-142875</wp:posOffset>
              </wp:positionH>
              <wp:positionV relativeFrom="paragraph">
                <wp:posOffset>-34925</wp:posOffset>
              </wp:positionV>
              <wp:extent cx="624840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" strokecolor="#00214e" strokeweight="1.5pt"/>
          </w:pict>
        </mc:Fallback>
      </mc:AlternateContent>
    </w:r>
    <w:r w:rsidR="00096D3C" w:rsidRPr="00096D3C">
      <w:rPr>
        <w:rFonts w:ascii="Garamond" w:hAnsi="Garamond"/>
        <w:b/>
        <w:sz w:val="20"/>
        <w:szCs w:val="20"/>
        <w:lang w:val="fr-FR" w:eastAsia="x-none"/>
      </w:rPr>
      <w:t>AGENŢIA PENTRU PROTECŢIA MEDIULUI DÂMBOVIŢA</w:t>
    </w:r>
  </w:p>
  <w:p w:rsidR="00096D3C" w:rsidRPr="00096D3C" w:rsidRDefault="00AB59FA" w:rsidP="00AB59FA">
    <w:pPr>
      <w:tabs>
        <w:tab w:val="left" w:pos="2525"/>
        <w:tab w:val="center" w:pos="4320"/>
        <w:tab w:val="center" w:pos="4961"/>
        <w:tab w:val="right" w:pos="8640"/>
      </w:tabs>
      <w:spacing w:after="0" w:line="240" w:lineRule="auto"/>
      <w:rPr>
        <w:rFonts w:ascii="Garamond" w:hAnsi="Garamond"/>
        <w:sz w:val="20"/>
        <w:szCs w:val="20"/>
        <w:lang w:val="fr-FR" w:eastAsia="x-none"/>
      </w:rPr>
    </w:pPr>
    <w:r>
      <w:rPr>
        <w:rFonts w:ascii="Garamond" w:hAnsi="Garamond"/>
        <w:sz w:val="20"/>
        <w:szCs w:val="20"/>
        <w:lang w:val="fr-FR" w:eastAsia="x-none"/>
      </w:rPr>
      <w:tab/>
    </w:r>
    <w:r>
      <w:rPr>
        <w:rFonts w:ascii="Garamond" w:hAnsi="Garamond"/>
        <w:sz w:val="20"/>
        <w:szCs w:val="20"/>
        <w:lang w:val="fr-FR" w:eastAsia="x-none"/>
      </w:rPr>
      <w:tab/>
    </w:r>
    <w:proofErr w:type="spellStart"/>
    <w:r w:rsidR="00096D3C" w:rsidRPr="00096D3C">
      <w:rPr>
        <w:rFonts w:ascii="Garamond" w:hAnsi="Garamond"/>
        <w:sz w:val="20"/>
        <w:szCs w:val="20"/>
        <w:lang w:val="fr-FR" w:eastAsia="x-none"/>
      </w:rPr>
      <w:t>Str</w:t>
    </w:r>
    <w:proofErr w:type="spellEnd"/>
    <w:r w:rsidR="00096D3C" w:rsidRPr="00096D3C">
      <w:rPr>
        <w:rFonts w:ascii="Garamond" w:hAnsi="Garamond"/>
        <w:sz w:val="20"/>
        <w:szCs w:val="20"/>
        <w:lang w:val="fr-FR" w:eastAsia="x-none"/>
      </w:rPr>
      <w:t xml:space="preserve">. </w:t>
    </w:r>
    <w:proofErr w:type="spellStart"/>
    <w:r w:rsidR="00096D3C" w:rsidRPr="00096D3C">
      <w:rPr>
        <w:rFonts w:ascii="Garamond" w:hAnsi="Garamond"/>
        <w:sz w:val="20"/>
        <w:szCs w:val="20"/>
        <w:lang w:val="fr-FR" w:eastAsia="x-none"/>
      </w:rPr>
      <w:t>Calea</w:t>
    </w:r>
    <w:proofErr w:type="spellEnd"/>
    <w:r w:rsidR="00096D3C" w:rsidRPr="00096D3C">
      <w:rPr>
        <w:rFonts w:ascii="Garamond" w:hAnsi="Garamond"/>
        <w:sz w:val="20"/>
        <w:szCs w:val="20"/>
        <w:lang w:val="fr-FR" w:eastAsia="x-none"/>
      </w:rPr>
      <w:t xml:space="preserve"> </w:t>
    </w:r>
    <w:proofErr w:type="spellStart"/>
    <w:r w:rsidR="00096D3C" w:rsidRPr="00096D3C">
      <w:rPr>
        <w:rFonts w:ascii="Garamond" w:hAnsi="Garamond"/>
        <w:sz w:val="20"/>
        <w:szCs w:val="20"/>
        <w:lang w:val="fr-FR" w:eastAsia="x-none"/>
      </w:rPr>
      <w:t>Ialomiţei</w:t>
    </w:r>
    <w:proofErr w:type="spellEnd"/>
    <w:r w:rsidR="00096D3C" w:rsidRPr="00096D3C">
      <w:rPr>
        <w:rFonts w:ascii="Garamond" w:hAnsi="Garamond"/>
        <w:sz w:val="20"/>
        <w:szCs w:val="20"/>
        <w:lang w:val="fr-FR" w:eastAsia="x-none"/>
      </w:rPr>
      <w:t>, nr. 1, Târgovişte, Cod 130142</w:t>
    </w:r>
  </w:p>
  <w:p w:rsidR="00096D3C" w:rsidRPr="00096D3C" w:rsidRDefault="00096D3C" w:rsidP="00096D3C">
    <w:pPr>
      <w:tabs>
        <w:tab w:val="center" w:pos="4320"/>
        <w:tab w:val="right" w:pos="8640"/>
      </w:tabs>
      <w:spacing w:after="0" w:line="240" w:lineRule="auto"/>
      <w:jc w:val="center"/>
      <w:rPr>
        <w:rFonts w:ascii="Garamond" w:hAnsi="Garamond"/>
        <w:sz w:val="20"/>
        <w:szCs w:val="20"/>
        <w:lang w:eastAsia="x-none"/>
      </w:rPr>
    </w:pPr>
    <w:r w:rsidRPr="00096D3C">
      <w:rPr>
        <w:rFonts w:ascii="Garamond" w:hAnsi="Garamond"/>
        <w:sz w:val="20"/>
        <w:szCs w:val="20"/>
        <w:lang w:eastAsia="x-none"/>
      </w:rPr>
      <w:t xml:space="preserve">E-mail: </w:t>
    </w:r>
    <w:hyperlink r:id="rId3" w:history="1">
      <w:r w:rsidRPr="00096D3C">
        <w:rPr>
          <w:rFonts w:ascii="Garamond" w:hAnsi="Garamond"/>
          <w:color w:val="0000FF"/>
          <w:sz w:val="20"/>
          <w:szCs w:val="20"/>
          <w:u w:val="single"/>
          <w:lang w:val="it-IT" w:eastAsia="x-none"/>
        </w:rPr>
        <w:t>office@apmdb.anpm.ro</w:t>
      </w:r>
    </w:hyperlink>
    <w:r w:rsidRPr="00096D3C">
      <w:rPr>
        <w:rFonts w:ascii="Garamond" w:hAnsi="Garamond"/>
        <w:sz w:val="20"/>
        <w:szCs w:val="20"/>
        <w:lang w:val="it-IT" w:eastAsia="x-none"/>
      </w:rPr>
      <w:t>; t</w:t>
    </w:r>
    <w:r w:rsidRPr="00096D3C">
      <w:rPr>
        <w:rFonts w:ascii="Garamond" w:hAnsi="Garamond"/>
        <w:sz w:val="20"/>
        <w:szCs w:val="20"/>
        <w:lang w:eastAsia="x-none"/>
      </w:rPr>
      <w:t>el</w:t>
    </w:r>
    <w:proofErr w:type="gramStart"/>
    <w:r w:rsidRPr="00096D3C">
      <w:rPr>
        <w:rFonts w:ascii="Garamond" w:hAnsi="Garamond"/>
        <w:sz w:val="20"/>
        <w:szCs w:val="20"/>
        <w:lang w:eastAsia="x-none"/>
      </w:rPr>
      <w:t>./</w:t>
    </w:r>
    <w:proofErr w:type="gramEnd"/>
    <w:r w:rsidRPr="00096D3C">
      <w:rPr>
        <w:rFonts w:ascii="Garamond" w:hAnsi="Garamond"/>
        <w:sz w:val="20"/>
        <w:szCs w:val="20"/>
        <w:lang w:eastAsia="x-none"/>
      </w:rPr>
      <w:t>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096D3C" w:rsidRPr="00096D3C" w:rsidTr="00BC4635">
      <w:tc>
        <w:tcPr>
          <w:tcW w:w="8370" w:type="dxa"/>
          <w:tcBorders>
            <w:top w:val="single" w:sz="4" w:space="0" w:color="auto"/>
            <w:left w:val="single" w:sz="4" w:space="0" w:color="auto"/>
            <w:bottom w:val="single" w:sz="4" w:space="0" w:color="auto"/>
            <w:right w:val="single" w:sz="4" w:space="0" w:color="auto"/>
          </w:tcBorders>
          <w:hideMark/>
        </w:tcPr>
        <w:p w:rsidR="00096D3C" w:rsidRPr="00096D3C" w:rsidRDefault="00096D3C" w:rsidP="00096D3C">
          <w:pPr>
            <w:tabs>
              <w:tab w:val="center" w:pos="4320"/>
              <w:tab w:val="right" w:pos="8640"/>
            </w:tabs>
            <w:spacing w:after="0"/>
            <w:jc w:val="center"/>
            <w:rPr>
              <w:sz w:val="24"/>
              <w:szCs w:val="24"/>
              <w:lang w:eastAsia="x-none"/>
            </w:rPr>
          </w:pPr>
          <w:r w:rsidRPr="00096D3C">
            <w:rPr>
              <w:rFonts w:ascii="Times New Roman" w:hAnsi="Times New Roman"/>
              <w:i/>
              <w:iCs/>
              <w:color w:val="000000"/>
              <w:sz w:val="24"/>
              <w:szCs w:val="24"/>
              <w:lang w:eastAsia="x-none"/>
            </w:rPr>
            <w:t xml:space="preserve">Operator de date cu </w:t>
          </w:r>
          <w:proofErr w:type="spellStart"/>
          <w:r w:rsidRPr="00096D3C">
            <w:rPr>
              <w:rFonts w:ascii="Times New Roman" w:hAnsi="Times New Roman"/>
              <w:i/>
              <w:iCs/>
              <w:color w:val="000000"/>
              <w:sz w:val="24"/>
              <w:szCs w:val="24"/>
              <w:lang w:eastAsia="x-none"/>
            </w:rPr>
            <w:t>caracter</w:t>
          </w:r>
          <w:proofErr w:type="spellEnd"/>
          <w:r w:rsidRPr="00096D3C">
            <w:rPr>
              <w:rFonts w:ascii="Times New Roman" w:hAnsi="Times New Roman"/>
              <w:i/>
              <w:iCs/>
              <w:color w:val="000000"/>
              <w:sz w:val="24"/>
              <w:szCs w:val="24"/>
              <w:lang w:eastAsia="x-none"/>
            </w:rPr>
            <w:t xml:space="preserve"> personal, conform </w:t>
          </w:r>
          <w:proofErr w:type="spellStart"/>
          <w:r w:rsidRPr="00096D3C">
            <w:rPr>
              <w:rFonts w:ascii="Times New Roman" w:hAnsi="Times New Roman"/>
              <w:i/>
              <w:iCs/>
              <w:color w:val="000000"/>
              <w:sz w:val="24"/>
              <w:szCs w:val="24"/>
              <w:lang w:eastAsia="x-none"/>
            </w:rPr>
            <w:t>Regulamentului</w:t>
          </w:r>
          <w:proofErr w:type="spellEnd"/>
          <w:r w:rsidRPr="00096D3C">
            <w:rPr>
              <w:rFonts w:ascii="Times New Roman" w:hAnsi="Times New Roman"/>
              <w:i/>
              <w:iCs/>
              <w:color w:val="000000"/>
              <w:sz w:val="24"/>
              <w:szCs w:val="24"/>
              <w:lang w:eastAsia="x-none"/>
            </w:rPr>
            <w:t xml:space="preserve"> (UE) 2016/679</w:t>
          </w:r>
        </w:p>
      </w:tc>
    </w:tr>
  </w:tbl>
  <w:p w:rsidR="002A2F34" w:rsidRDefault="002A2F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9FA" w:rsidRDefault="00AB5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E7" w:rsidRDefault="005E26E7">
      <w:pPr>
        <w:spacing w:after="0" w:line="240" w:lineRule="auto"/>
      </w:pPr>
      <w:r>
        <w:separator/>
      </w:r>
    </w:p>
  </w:footnote>
  <w:footnote w:type="continuationSeparator" w:id="0">
    <w:p w:rsidR="005E26E7" w:rsidRDefault="005E2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9FA" w:rsidRDefault="00AB5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34" w:rsidRDefault="002A2F34">
    <w:pPr>
      <w:pStyle w:val="Heading1"/>
      <w:jc w:val="left"/>
      <w:rPr>
        <w:color w:val="000080"/>
        <w:sz w:val="16"/>
        <w:szCs w:val="16"/>
      </w:rPr>
    </w:pPr>
  </w:p>
  <w:p w:rsidR="002A2F34" w:rsidRDefault="002A2F34" w:rsidP="007C0C33">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9FA" w:rsidRDefault="00AB5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1530"/>
        </w:tabs>
        <w:ind w:left="1530" w:hanging="360"/>
      </w:pPr>
      <w:rPr>
        <w:rFonts w:ascii="Wingdings" w:hAnsi="Wingdings"/>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5757D"/>
    <w:multiLevelType w:val="hybridMultilevel"/>
    <w:tmpl w:val="2BDE6A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3674282"/>
    <w:multiLevelType w:val="hybridMultilevel"/>
    <w:tmpl w:val="8D2660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7502852"/>
    <w:multiLevelType w:val="hybridMultilevel"/>
    <w:tmpl w:val="303CC3A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DB5035B"/>
    <w:multiLevelType w:val="hybridMultilevel"/>
    <w:tmpl w:val="E72064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ED95E3F"/>
    <w:multiLevelType w:val="hybridMultilevel"/>
    <w:tmpl w:val="A1F81738"/>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1186724"/>
    <w:multiLevelType w:val="hybridMultilevel"/>
    <w:tmpl w:val="5BF8C60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1B86D59"/>
    <w:multiLevelType w:val="multilevel"/>
    <w:tmpl w:val="5F828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BA4023"/>
    <w:multiLevelType w:val="hybridMultilevel"/>
    <w:tmpl w:val="8F58C85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275A5C"/>
    <w:multiLevelType w:val="multilevel"/>
    <w:tmpl w:val="1B275A5C"/>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3">
    <w:nsid w:val="1FE4142C"/>
    <w:multiLevelType w:val="hybridMultilevel"/>
    <w:tmpl w:val="0AB8B6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15">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437103"/>
    <w:multiLevelType w:val="hybridMultilevel"/>
    <w:tmpl w:val="ADF2D0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BA0CF6"/>
    <w:multiLevelType w:val="hybridMultilevel"/>
    <w:tmpl w:val="DF7C43CC"/>
    <w:lvl w:ilvl="0" w:tplc="0409000D">
      <w:start w:val="3"/>
      <w:numFmt w:val="bullet"/>
      <w:lvlText w:val="-"/>
      <w:lvlJc w:val="left"/>
      <w:pPr>
        <w:ind w:left="1440" w:hanging="360"/>
      </w:pPr>
      <w:rPr>
        <w:rFonts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32D42A7E"/>
    <w:multiLevelType w:val="hybridMultilevel"/>
    <w:tmpl w:val="D2629F1E"/>
    <w:lvl w:ilvl="0" w:tplc="016E1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2">
    <w:nsid w:val="394A7DD0"/>
    <w:multiLevelType w:val="hybridMultilevel"/>
    <w:tmpl w:val="C1FC84E6"/>
    <w:lvl w:ilvl="0" w:tplc="FAB45C2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8D5DF5"/>
    <w:multiLevelType w:val="hybridMultilevel"/>
    <w:tmpl w:val="D8D04F98"/>
    <w:lvl w:ilvl="0" w:tplc="04F205D0">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CB07021"/>
    <w:multiLevelType w:val="hybridMultilevel"/>
    <w:tmpl w:val="DE0ADC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6F034DA"/>
    <w:multiLevelType w:val="multilevel"/>
    <w:tmpl w:val="46F034D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nsid w:val="4A2A791F"/>
    <w:multiLevelType w:val="hybridMultilevel"/>
    <w:tmpl w:val="8DB03A4C"/>
    <w:lvl w:ilvl="0" w:tplc="00F860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nsid w:val="4EEE38E3"/>
    <w:multiLevelType w:val="hybridMultilevel"/>
    <w:tmpl w:val="32A65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25A1E3F"/>
    <w:multiLevelType w:val="multilevel"/>
    <w:tmpl w:val="525A1E3F"/>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0">
    <w:nsid w:val="538256E6"/>
    <w:multiLevelType w:val="hybridMultilevel"/>
    <w:tmpl w:val="FA94A3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3">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C94845"/>
    <w:multiLevelType w:val="multilevel"/>
    <w:tmpl w:val="59C94845"/>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5">
    <w:nsid w:val="5B2D20E9"/>
    <w:multiLevelType w:val="multilevel"/>
    <w:tmpl w:val="5B2D20E9"/>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6">
    <w:nsid w:val="5BE47FB9"/>
    <w:multiLevelType w:val="hybridMultilevel"/>
    <w:tmpl w:val="7ED2B558"/>
    <w:lvl w:ilvl="0" w:tplc="2C645126">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7">
    <w:nsid w:val="5C102352"/>
    <w:multiLevelType w:val="multilevel"/>
    <w:tmpl w:val="5C102352"/>
    <w:lvl w:ilvl="0">
      <w:start w:val="3"/>
      <w:numFmt w:val="bullet"/>
      <w:lvlText w:val=""/>
      <w:lvlJc w:val="left"/>
      <w:pPr>
        <w:ind w:left="360" w:hanging="360"/>
      </w:pPr>
      <w:rPr>
        <w:rFonts w:ascii="Wingdings 2" w:eastAsia="Times New Roman" w:hAnsi="Wingdings 2"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5D21730B"/>
    <w:multiLevelType w:val="hybridMultilevel"/>
    <w:tmpl w:val="5DE6DE02"/>
    <w:lvl w:ilvl="0" w:tplc="0418000D">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9">
    <w:nsid w:val="61670796"/>
    <w:multiLevelType w:val="hybridMultilevel"/>
    <w:tmpl w:val="AEC42002"/>
    <w:lvl w:ilvl="0" w:tplc="300C877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41">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42">
    <w:nsid w:val="65EE3816"/>
    <w:multiLevelType w:val="multilevel"/>
    <w:tmpl w:val="65EE3816"/>
    <w:lvl w:ilvl="0">
      <w:start w:val="3"/>
      <w:numFmt w:val="bullet"/>
      <w:lvlText w:val=""/>
      <w:lvlJc w:val="left"/>
      <w:pPr>
        <w:ind w:left="720" w:hanging="360"/>
      </w:pPr>
      <w:rPr>
        <w:rFonts w:ascii="Wingdings 2" w:eastAsia="Times New Roman" w:hAnsi="Wingdings 2"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9313C3F"/>
    <w:multiLevelType w:val="hybridMultilevel"/>
    <w:tmpl w:val="03EE3A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6A051EEE"/>
    <w:multiLevelType w:val="hybridMultilevel"/>
    <w:tmpl w:val="9E70DF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76E34527"/>
    <w:multiLevelType w:val="hybridMultilevel"/>
    <w:tmpl w:val="5E7AF71E"/>
    <w:lvl w:ilvl="0" w:tplc="0418000D">
      <w:start w:val="1"/>
      <w:numFmt w:val="bullet"/>
      <w:lvlText w:val=""/>
      <w:lvlJc w:val="left"/>
      <w:pPr>
        <w:ind w:left="1054" w:hanging="360"/>
      </w:pPr>
      <w:rPr>
        <w:rFonts w:ascii="Wingdings" w:hAnsi="Wingdings" w:hint="default"/>
      </w:rPr>
    </w:lvl>
    <w:lvl w:ilvl="1" w:tplc="04180003" w:tentative="1">
      <w:start w:val="1"/>
      <w:numFmt w:val="bullet"/>
      <w:lvlText w:val="o"/>
      <w:lvlJc w:val="left"/>
      <w:pPr>
        <w:ind w:left="1774" w:hanging="360"/>
      </w:pPr>
      <w:rPr>
        <w:rFonts w:ascii="Courier New" w:hAnsi="Courier New" w:cs="Courier New" w:hint="default"/>
      </w:rPr>
    </w:lvl>
    <w:lvl w:ilvl="2" w:tplc="04180005" w:tentative="1">
      <w:start w:val="1"/>
      <w:numFmt w:val="bullet"/>
      <w:lvlText w:val=""/>
      <w:lvlJc w:val="left"/>
      <w:pPr>
        <w:ind w:left="2494" w:hanging="360"/>
      </w:pPr>
      <w:rPr>
        <w:rFonts w:ascii="Wingdings" w:hAnsi="Wingdings" w:hint="default"/>
      </w:rPr>
    </w:lvl>
    <w:lvl w:ilvl="3" w:tplc="04180001" w:tentative="1">
      <w:start w:val="1"/>
      <w:numFmt w:val="bullet"/>
      <w:lvlText w:val=""/>
      <w:lvlJc w:val="left"/>
      <w:pPr>
        <w:ind w:left="3214" w:hanging="360"/>
      </w:pPr>
      <w:rPr>
        <w:rFonts w:ascii="Symbol" w:hAnsi="Symbol" w:hint="default"/>
      </w:rPr>
    </w:lvl>
    <w:lvl w:ilvl="4" w:tplc="04180003" w:tentative="1">
      <w:start w:val="1"/>
      <w:numFmt w:val="bullet"/>
      <w:lvlText w:val="o"/>
      <w:lvlJc w:val="left"/>
      <w:pPr>
        <w:ind w:left="3934" w:hanging="360"/>
      </w:pPr>
      <w:rPr>
        <w:rFonts w:ascii="Courier New" w:hAnsi="Courier New" w:cs="Courier New" w:hint="default"/>
      </w:rPr>
    </w:lvl>
    <w:lvl w:ilvl="5" w:tplc="04180005" w:tentative="1">
      <w:start w:val="1"/>
      <w:numFmt w:val="bullet"/>
      <w:lvlText w:val=""/>
      <w:lvlJc w:val="left"/>
      <w:pPr>
        <w:ind w:left="4654" w:hanging="360"/>
      </w:pPr>
      <w:rPr>
        <w:rFonts w:ascii="Wingdings" w:hAnsi="Wingdings" w:hint="default"/>
      </w:rPr>
    </w:lvl>
    <w:lvl w:ilvl="6" w:tplc="04180001" w:tentative="1">
      <w:start w:val="1"/>
      <w:numFmt w:val="bullet"/>
      <w:lvlText w:val=""/>
      <w:lvlJc w:val="left"/>
      <w:pPr>
        <w:ind w:left="5374" w:hanging="360"/>
      </w:pPr>
      <w:rPr>
        <w:rFonts w:ascii="Symbol" w:hAnsi="Symbol" w:hint="default"/>
      </w:rPr>
    </w:lvl>
    <w:lvl w:ilvl="7" w:tplc="04180003" w:tentative="1">
      <w:start w:val="1"/>
      <w:numFmt w:val="bullet"/>
      <w:lvlText w:val="o"/>
      <w:lvlJc w:val="left"/>
      <w:pPr>
        <w:ind w:left="6094" w:hanging="360"/>
      </w:pPr>
      <w:rPr>
        <w:rFonts w:ascii="Courier New" w:hAnsi="Courier New" w:cs="Courier New" w:hint="default"/>
      </w:rPr>
    </w:lvl>
    <w:lvl w:ilvl="8" w:tplc="04180005" w:tentative="1">
      <w:start w:val="1"/>
      <w:numFmt w:val="bullet"/>
      <w:lvlText w:val=""/>
      <w:lvlJc w:val="left"/>
      <w:pPr>
        <w:ind w:left="6814" w:hanging="360"/>
      </w:pPr>
      <w:rPr>
        <w:rFonts w:ascii="Wingdings" w:hAnsi="Wingdings" w:hint="default"/>
      </w:rPr>
    </w:lvl>
  </w:abstractNum>
  <w:abstractNum w:abstractNumId="46">
    <w:nsid w:val="7EC47FAD"/>
    <w:multiLevelType w:val="multilevel"/>
    <w:tmpl w:val="BBB49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41"/>
  </w:num>
  <w:num w:numId="4">
    <w:abstractNumId w:val="15"/>
  </w:num>
  <w:num w:numId="5">
    <w:abstractNumId w:val="11"/>
  </w:num>
  <w:num w:numId="6">
    <w:abstractNumId w:val="18"/>
  </w:num>
  <w:num w:numId="7">
    <w:abstractNumId w:val="25"/>
  </w:num>
  <w:num w:numId="8">
    <w:abstractNumId w:val="21"/>
  </w:num>
  <w:num w:numId="9">
    <w:abstractNumId w:val="33"/>
  </w:num>
  <w:num w:numId="10">
    <w:abstractNumId w:val="17"/>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1"/>
  </w:num>
  <w:num w:numId="13">
    <w:abstractNumId w:val="27"/>
  </w:num>
  <w:num w:numId="14">
    <w:abstractNumId w:val="39"/>
  </w:num>
  <w:num w:numId="15">
    <w:abstractNumId w:val="9"/>
  </w:num>
  <w:num w:numId="16">
    <w:abstractNumId w:val="46"/>
  </w:num>
  <w:num w:numId="17">
    <w:abstractNumId w:val="22"/>
  </w:num>
  <w:num w:numId="18">
    <w:abstractNumId w:val="19"/>
  </w:num>
  <w:num w:numId="19">
    <w:abstractNumId w:val="3"/>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
  </w:num>
  <w:num w:numId="23">
    <w:abstractNumId w:val="37"/>
  </w:num>
  <w:num w:numId="24">
    <w:abstractNumId w:val="0"/>
  </w:num>
  <w:num w:numId="25">
    <w:abstractNumId w:val="42"/>
  </w:num>
  <w:num w:numId="26">
    <w:abstractNumId w:val="12"/>
  </w:num>
  <w:num w:numId="27">
    <w:abstractNumId w:val="34"/>
  </w:num>
  <w:num w:numId="28">
    <w:abstractNumId w:val="29"/>
  </w:num>
  <w:num w:numId="29">
    <w:abstractNumId w:val="26"/>
  </w:num>
  <w:num w:numId="30">
    <w:abstractNumId w:val="35"/>
  </w:num>
  <w:num w:numId="31">
    <w:abstractNumId w:val="45"/>
  </w:num>
  <w:num w:numId="32">
    <w:abstractNumId w:val="23"/>
  </w:num>
  <w:num w:numId="33">
    <w:abstractNumId w:val="4"/>
  </w:num>
  <w:num w:numId="34">
    <w:abstractNumId w:val="10"/>
  </w:num>
  <w:num w:numId="35">
    <w:abstractNumId w:val="30"/>
  </w:num>
  <w:num w:numId="36">
    <w:abstractNumId w:val="5"/>
  </w:num>
  <w:num w:numId="37">
    <w:abstractNumId w:val="38"/>
  </w:num>
  <w:num w:numId="38">
    <w:abstractNumId w:val="8"/>
  </w:num>
  <w:num w:numId="39">
    <w:abstractNumId w:val="36"/>
  </w:num>
  <w:num w:numId="40">
    <w:abstractNumId w:val="7"/>
  </w:num>
  <w:num w:numId="41">
    <w:abstractNumId w:val="24"/>
  </w:num>
  <w:num w:numId="42">
    <w:abstractNumId w:val="13"/>
  </w:num>
  <w:num w:numId="43">
    <w:abstractNumId w:val="6"/>
  </w:num>
  <w:num w:numId="44">
    <w:abstractNumId w:val="43"/>
  </w:num>
  <w:num w:numId="45">
    <w:abstractNumId w:val="44"/>
  </w:num>
  <w:num w:numId="4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4A11"/>
    <w:rsid w:val="00006580"/>
    <w:rsid w:val="00006E42"/>
    <w:rsid w:val="00010FB8"/>
    <w:rsid w:val="0001132B"/>
    <w:rsid w:val="000139C2"/>
    <w:rsid w:val="00013A82"/>
    <w:rsid w:val="00013FEF"/>
    <w:rsid w:val="0001415E"/>
    <w:rsid w:val="0001497D"/>
    <w:rsid w:val="0001550F"/>
    <w:rsid w:val="00017D49"/>
    <w:rsid w:val="00020502"/>
    <w:rsid w:val="00020A03"/>
    <w:rsid w:val="0002543A"/>
    <w:rsid w:val="00026C98"/>
    <w:rsid w:val="00027552"/>
    <w:rsid w:val="00027D36"/>
    <w:rsid w:val="000308B5"/>
    <w:rsid w:val="000309A0"/>
    <w:rsid w:val="000312F7"/>
    <w:rsid w:val="0003227F"/>
    <w:rsid w:val="000325D7"/>
    <w:rsid w:val="000364B9"/>
    <w:rsid w:val="00036C80"/>
    <w:rsid w:val="000373E8"/>
    <w:rsid w:val="00037B6B"/>
    <w:rsid w:val="0004014C"/>
    <w:rsid w:val="000405AD"/>
    <w:rsid w:val="000415A9"/>
    <w:rsid w:val="00041C0E"/>
    <w:rsid w:val="000422F2"/>
    <w:rsid w:val="0004646C"/>
    <w:rsid w:val="000464AD"/>
    <w:rsid w:val="00046D24"/>
    <w:rsid w:val="00046DB2"/>
    <w:rsid w:val="00046EFF"/>
    <w:rsid w:val="00050090"/>
    <w:rsid w:val="000500C6"/>
    <w:rsid w:val="00053615"/>
    <w:rsid w:val="00053D4A"/>
    <w:rsid w:val="00056A2D"/>
    <w:rsid w:val="0006016D"/>
    <w:rsid w:val="000604FE"/>
    <w:rsid w:val="000624D4"/>
    <w:rsid w:val="000638C1"/>
    <w:rsid w:val="00063D11"/>
    <w:rsid w:val="00064A71"/>
    <w:rsid w:val="00065604"/>
    <w:rsid w:val="00067149"/>
    <w:rsid w:val="00067E40"/>
    <w:rsid w:val="0007565F"/>
    <w:rsid w:val="0007594F"/>
    <w:rsid w:val="0007695B"/>
    <w:rsid w:val="000778EB"/>
    <w:rsid w:val="00077B56"/>
    <w:rsid w:val="00077F71"/>
    <w:rsid w:val="00081D01"/>
    <w:rsid w:val="00083EFC"/>
    <w:rsid w:val="00086CB0"/>
    <w:rsid w:val="00087D5B"/>
    <w:rsid w:val="0009053E"/>
    <w:rsid w:val="000905C9"/>
    <w:rsid w:val="000915B6"/>
    <w:rsid w:val="000915D4"/>
    <w:rsid w:val="00091998"/>
    <w:rsid w:val="000925DF"/>
    <w:rsid w:val="00093BA1"/>
    <w:rsid w:val="00096D3C"/>
    <w:rsid w:val="000A1368"/>
    <w:rsid w:val="000A1A64"/>
    <w:rsid w:val="000A2775"/>
    <w:rsid w:val="000A2881"/>
    <w:rsid w:val="000A3DC8"/>
    <w:rsid w:val="000A4FE9"/>
    <w:rsid w:val="000A6989"/>
    <w:rsid w:val="000B1EDF"/>
    <w:rsid w:val="000B204C"/>
    <w:rsid w:val="000B43A2"/>
    <w:rsid w:val="000B5016"/>
    <w:rsid w:val="000B51B1"/>
    <w:rsid w:val="000B6ADE"/>
    <w:rsid w:val="000C244E"/>
    <w:rsid w:val="000C33D8"/>
    <w:rsid w:val="000C610B"/>
    <w:rsid w:val="000C742D"/>
    <w:rsid w:val="000D004A"/>
    <w:rsid w:val="000D338C"/>
    <w:rsid w:val="000D5450"/>
    <w:rsid w:val="000D5A4C"/>
    <w:rsid w:val="000D5DCA"/>
    <w:rsid w:val="000D6CF5"/>
    <w:rsid w:val="000D7AA9"/>
    <w:rsid w:val="000D7D57"/>
    <w:rsid w:val="000E098C"/>
    <w:rsid w:val="000E1971"/>
    <w:rsid w:val="000E4560"/>
    <w:rsid w:val="000E6D3E"/>
    <w:rsid w:val="000E7981"/>
    <w:rsid w:val="000F039A"/>
    <w:rsid w:val="000F071B"/>
    <w:rsid w:val="000F22F8"/>
    <w:rsid w:val="000F268F"/>
    <w:rsid w:val="000F2A23"/>
    <w:rsid w:val="000F34B0"/>
    <w:rsid w:val="000F4EFE"/>
    <w:rsid w:val="000F6AD4"/>
    <w:rsid w:val="000F70AE"/>
    <w:rsid w:val="00100DA5"/>
    <w:rsid w:val="0010121A"/>
    <w:rsid w:val="001024EE"/>
    <w:rsid w:val="00102645"/>
    <w:rsid w:val="001035A4"/>
    <w:rsid w:val="001039FB"/>
    <w:rsid w:val="00104562"/>
    <w:rsid w:val="00104E34"/>
    <w:rsid w:val="00105FC2"/>
    <w:rsid w:val="00106BA4"/>
    <w:rsid w:val="00106D61"/>
    <w:rsid w:val="00106F79"/>
    <w:rsid w:val="001075BB"/>
    <w:rsid w:val="001106DC"/>
    <w:rsid w:val="001109AD"/>
    <w:rsid w:val="00110A93"/>
    <w:rsid w:val="001118CC"/>
    <w:rsid w:val="001124AD"/>
    <w:rsid w:val="0011313C"/>
    <w:rsid w:val="001131EB"/>
    <w:rsid w:val="001139B9"/>
    <w:rsid w:val="00123213"/>
    <w:rsid w:val="00125640"/>
    <w:rsid w:val="00127996"/>
    <w:rsid w:val="001321CA"/>
    <w:rsid w:val="0013383A"/>
    <w:rsid w:val="00135A16"/>
    <w:rsid w:val="00136A4D"/>
    <w:rsid w:val="00141590"/>
    <w:rsid w:val="0014164B"/>
    <w:rsid w:val="00141AEC"/>
    <w:rsid w:val="00141C4E"/>
    <w:rsid w:val="0014331B"/>
    <w:rsid w:val="001440C8"/>
    <w:rsid w:val="00144AF0"/>
    <w:rsid w:val="001458F0"/>
    <w:rsid w:val="00146BD3"/>
    <w:rsid w:val="00146E6F"/>
    <w:rsid w:val="00147D65"/>
    <w:rsid w:val="00153145"/>
    <w:rsid w:val="0016214A"/>
    <w:rsid w:val="00162F28"/>
    <w:rsid w:val="0016303E"/>
    <w:rsid w:val="0016338E"/>
    <w:rsid w:val="0016350F"/>
    <w:rsid w:val="0016514D"/>
    <w:rsid w:val="001704DD"/>
    <w:rsid w:val="0017096C"/>
    <w:rsid w:val="0017143B"/>
    <w:rsid w:val="001715AE"/>
    <w:rsid w:val="001718F4"/>
    <w:rsid w:val="00171925"/>
    <w:rsid w:val="001745E3"/>
    <w:rsid w:val="00175A66"/>
    <w:rsid w:val="0017624F"/>
    <w:rsid w:val="00176B1D"/>
    <w:rsid w:val="001776E9"/>
    <w:rsid w:val="00177CCA"/>
    <w:rsid w:val="001800B5"/>
    <w:rsid w:val="00180CDB"/>
    <w:rsid w:val="0018621D"/>
    <w:rsid w:val="00186DC7"/>
    <w:rsid w:val="0019010D"/>
    <w:rsid w:val="00191901"/>
    <w:rsid w:val="00192858"/>
    <w:rsid w:val="00192BFF"/>
    <w:rsid w:val="00193465"/>
    <w:rsid w:val="001937C3"/>
    <w:rsid w:val="00193B40"/>
    <w:rsid w:val="00194CF0"/>
    <w:rsid w:val="00197E93"/>
    <w:rsid w:val="001A2E9C"/>
    <w:rsid w:val="001A3561"/>
    <w:rsid w:val="001A3916"/>
    <w:rsid w:val="001A4514"/>
    <w:rsid w:val="001A564F"/>
    <w:rsid w:val="001A7B5A"/>
    <w:rsid w:val="001B2A97"/>
    <w:rsid w:val="001B3097"/>
    <w:rsid w:val="001B3276"/>
    <w:rsid w:val="001B37D8"/>
    <w:rsid w:val="001B4DAA"/>
    <w:rsid w:val="001B5249"/>
    <w:rsid w:val="001B6F67"/>
    <w:rsid w:val="001C2086"/>
    <w:rsid w:val="001C39D5"/>
    <w:rsid w:val="001C69EC"/>
    <w:rsid w:val="001D1BA2"/>
    <w:rsid w:val="001D2C4C"/>
    <w:rsid w:val="001D2F6E"/>
    <w:rsid w:val="001D3164"/>
    <w:rsid w:val="001D4418"/>
    <w:rsid w:val="001D49AA"/>
    <w:rsid w:val="001D62AA"/>
    <w:rsid w:val="001D62D9"/>
    <w:rsid w:val="001D69BA"/>
    <w:rsid w:val="001D6C92"/>
    <w:rsid w:val="001E005F"/>
    <w:rsid w:val="001E146F"/>
    <w:rsid w:val="001E1739"/>
    <w:rsid w:val="001E3081"/>
    <w:rsid w:val="001E3231"/>
    <w:rsid w:val="001E510C"/>
    <w:rsid w:val="001F1200"/>
    <w:rsid w:val="001F1CC8"/>
    <w:rsid w:val="001F57CC"/>
    <w:rsid w:val="001F59EF"/>
    <w:rsid w:val="001F5C90"/>
    <w:rsid w:val="001F5DBC"/>
    <w:rsid w:val="001F6E86"/>
    <w:rsid w:val="00201826"/>
    <w:rsid w:val="002026CC"/>
    <w:rsid w:val="002038CC"/>
    <w:rsid w:val="0020394A"/>
    <w:rsid w:val="00203D43"/>
    <w:rsid w:val="00204375"/>
    <w:rsid w:val="002070F9"/>
    <w:rsid w:val="00207E12"/>
    <w:rsid w:val="002104F7"/>
    <w:rsid w:val="002109DE"/>
    <w:rsid w:val="00210A9F"/>
    <w:rsid w:val="00214278"/>
    <w:rsid w:val="0021759F"/>
    <w:rsid w:val="002219E5"/>
    <w:rsid w:val="00225CC8"/>
    <w:rsid w:val="00225E41"/>
    <w:rsid w:val="00230C18"/>
    <w:rsid w:val="00230F45"/>
    <w:rsid w:val="002347B9"/>
    <w:rsid w:val="00235A6A"/>
    <w:rsid w:val="00236160"/>
    <w:rsid w:val="00236E28"/>
    <w:rsid w:val="00240CD2"/>
    <w:rsid w:val="00241C05"/>
    <w:rsid w:val="00241C7F"/>
    <w:rsid w:val="00241E77"/>
    <w:rsid w:val="00250898"/>
    <w:rsid w:val="00254A2A"/>
    <w:rsid w:val="00255DAA"/>
    <w:rsid w:val="00256F06"/>
    <w:rsid w:val="002611C9"/>
    <w:rsid w:val="00261437"/>
    <w:rsid w:val="00261B48"/>
    <w:rsid w:val="00261DF2"/>
    <w:rsid w:val="00263110"/>
    <w:rsid w:val="002635BF"/>
    <w:rsid w:val="002636B0"/>
    <w:rsid w:val="00263EC1"/>
    <w:rsid w:val="0026422B"/>
    <w:rsid w:val="00265222"/>
    <w:rsid w:val="00265496"/>
    <w:rsid w:val="0026665A"/>
    <w:rsid w:val="0026690F"/>
    <w:rsid w:val="00266928"/>
    <w:rsid w:val="0026778A"/>
    <w:rsid w:val="00267EC5"/>
    <w:rsid w:val="0027083E"/>
    <w:rsid w:val="002743CD"/>
    <w:rsid w:val="00276634"/>
    <w:rsid w:val="002766F2"/>
    <w:rsid w:val="002769D7"/>
    <w:rsid w:val="002773C9"/>
    <w:rsid w:val="00277B64"/>
    <w:rsid w:val="00277C48"/>
    <w:rsid w:val="00280422"/>
    <w:rsid w:val="00280555"/>
    <w:rsid w:val="00281558"/>
    <w:rsid w:val="00283411"/>
    <w:rsid w:val="00283A06"/>
    <w:rsid w:val="00285CED"/>
    <w:rsid w:val="002919B4"/>
    <w:rsid w:val="002921B9"/>
    <w:rsid w:val="00292413"/>
    <w:rsid w:val="00292B44"/>
    <w:rsid w:val="00292DD9"/>
    <w:rsid w:val="00293820"/>
    <w:rsid w:val="002948A6"/>
    <w:rsid w:val="002970BC"/>
    <w:rsid w:val="002A0CB9"/>
    <w:rsid w:val="002A17DF"/>
    <w:rsid w:val="002A1CE6"/>
    <w:rsid w:val="002A2F34"/>
    <w:rsid w:val="002A3021"/>
    <w:rsid w:val="002A3D5C"/>
    <w:rsid w:val="002A69E7"/>
    <w:rsid w:val="002B240F"/>
    <w:rsid w:val="002B34B4"/>
    <w:rsid w:val="002B3CCD"/>
    <w:rsid w:val="002B4128"/>
    <w:rsid w:val="002B4E8B"/>
    <w:rsid w:val="002B5741"/>
    <w:rsid w:val="002B5DFC"/>
    <w:rsid w:val="002B604C"/>
    <w:rsid w:val="002B6D5B"/>
    <w:rsid w:val="002C050B"/>
    <w:rsid w:val="002C0662"/>
    <w:rsid w:val="002C07E1"/>
    <w:rsid w:val="002C0817"/>
    <w:rsid w:val="002C34FC"/>
    <w:rsid w:val="002C3684"/>
    <w:rsid w:val="002C4DAA"/>
    <w:rsid w:val="002C534E"/>
    <w:rsid w:val="002C6CAD"/>
    <w:rsid w:val="002D471E"/>
    <w:rsid w:val="002D4DF7"/>
    <w:rsid w:val="002D561D"/>
    <w:rsid w:val="002D62B3"/>
    <w:rsid w:val="002D6AB2"/>
    <w:rsid w:val="002D7050"/>
    <w:rsid w:val="002E114F"/>
    <w:rsid w:val="002E17A6"/>
    <w:rsid w:val="002E1AE0"/>
    <w:rsid w:val="002E7183"/>
    <w:rsid w:val="002E7F40"/>
    <w:rsid w:val="002F1DF1"/>
    <w:rsid w:val="002F2C03"/>
    <w:rsid w:val="002F3B03"/>
    <w:rsid w:val="002F4B3C"/>
    <w:rsid w:val="002F4B64"/>
    <w:rsid w:val="002F5A49"/>
    <w:rsid w:val="002F6B45"/>
    <w:rsid w:val="002F6B7C"/>
    <w:rsid w:val="002F7856"/>
    <w:rsid w:val="003005C3"/>
    <w:rsid w:val="00305F1F"/>
    <w:rsid w:val="003075A8"/>
    <w:rsid w:val="00310ECB"/>
    <w:rsid w:val="0031148E"/>
    <w:rsid w:val="003121EC"/>
    <w:rsid w:val="0031225C"/>
    <w:rsid w:val="003132F0"/>
    <w:rsid w:val="00313E4B"/>
    <w:rsid w:val="003179C8"/>
    <w:rsid w:val="003252E7"/>
    <w:rsid w:val="00327776"/>
    <w:rsid w:val="00330822"/>
    <w:rsid w:val="00330DD4"/>
    <w:rsid w:val="00331ABB"/>
    <w:rsid w:val="00331F3D"/>
    <w:rsid w:val="003321F1"/>
    <w:rsid w:val="00333548"/>
    <w:rsid w:val="0033575E"/>
    <w:rsid w:val="00337C3C"/>
    <w:rsid w:val="00337D89"/>
    <w:rsid w:val="00340730"/>
    <w:rsid w:val="00340A0E"/>
    <w:rsid w:val="003412B9"/>
    <w:rsid w:val="00341D54"/>
    <w:rsid w:val="00342C96"/>
    <w:rsid w:val="00343A56"/>
    <w:rsid w:val="00344244"/>
    <w:rsid w:val="003448F8"/>
    <w:rsid w:val="0034499C"/>
    <w:rsid w:val="00345083"/>
    <w:rsid w:val="00351258"/>
    <w:rsid w:val="00354A0D"/>
    <w:rsid w:val="00355046"/>
    <w:rsid w:val="00355989"/>
    <w:rsid w:val="003559F6"/>
    <w:rsid w:val="00357611"/>
    <w:rsid w:val="00362593"/>
    <w:rsid w:val="00362D54"/>
    <w:rsid w:val="00363197"/>
    <w:rsid w:val="0036642C"/>
    <w:rsid w:val="00366881"/>
    <w:rsid w:val="00366969"/>
    <w:rsid w:val="00367A3B"/>
    <w:rsid w:val="00370044"/>
    <w:rsid w:val="00373A6D"/>
    <w:rsid w:val="0037483C"/>
    <w:rsid w:val="00375630"/>
    <w:rsid w:val="00375B51"/>
    <w:rsid w:val="00375EB9"/>
    <w:rsid w:val="00375F2F"/>
    <w:rsid w:val="0037721E"/>
    <w:rsid w:val="00382571"/>
    <w:rsid w:val="00382C4E"/>
    <w:rsid w:val="003839BB"/>
    <w:rsid w:val="00383D36"/>
    <w:rsid w:val="0038454D"/>
    <w:rsid w:val="0038554E"/>
    <w:rsid w:val="00393A5D"/>
    <w:rsid w:val="00393DA3"/>
    <w:rsid w:val="003A0420"/>
    <w:rsid w:val="003A2AC5"/>
    <w:rsid w:val="003A321E"/>
    <w:rsid w:val="003A6376"/>
    <w:rsid w:val="003A712A"/>
    <w:rsid w:val="003B2BDB"/>
    <w:rsid w:val="003B2DCA"/>
    <w:rsid w:val="003B3205"/>
    <w:rsid w:val="003B3780"/>
    <w:rsid w:val="003B5ECB"/>
    <w:rsid w:val="003B61B9"/>
    <w:rsid w:val="003C0175"/>
    <w:rsid w:val="003C0ACF"/>
    <w:rsid w:val="003C32C0"/>
    <w:rsid w:val="003C40B1"/>
    <w:rsid w:val="003C49D5"/>
    <w:rsid w:val="003C60D4"/>
    <w:rsid w:val="003C7BD4"/>
    <w:rsid w:val="003D06F6"/>
    <w:rsid w:val="003D4050"/>
    <w:rsid w:val="003D466E"/>
    <w:rsid w:val="003D4C71"/>
    <w:rsid w:val="003D6DD8"/>
    <w:rsid w:val="003E25C3"/>
    <w:rsid w:val="003E399E"/>
    <w:rsid w:val="003E3EAA"/>
    <w:rsid w:val="003E571F"/>
    <w:rsid w:val="003E5DD0"/>
    <w:rsid w:val="003E5F76"/>
    <w:rsid w:val="003E7973"/>
    <w:rsid w:val="003F02BB"/>
    <w:rsid w:val="003F2ABC"/>
    <w:rsid w:val="003F398A"/>
    <w:rsid w:val="003F5CF3"/>
    <w:rsid w:val="003F6913"/>
    <w:rsid w:val="003F692F"/>
    <w:rsid w:val="003F704A"/>
    <w:rsid w:val="003F7806"/>
    <w:rsid w:val="004004D7"/>
    <w:rsid w:val="00401BC3"/>
    <w:rsid w:val="00403313"/>
    <w:rsid w:val="004048EF"/>
    <w:rsid w:val="00404E7D"/>
    <w:rsid w:val="004072E1"/>
    <w:rsid w:val="0040738B"/>
    <w:rsid w:val="004102D2"/>
    <w:rsid w:val="00410314"/>
    <w:rsid w:val="00410A7A"/>
    <w:rsid w:val="00414C73"/>
    <w:rsid w:val="00414D55"/>
    <w:rsid w:val="00415808"/>
    <w:rsid w:val="0042013F"/>
    <w:rsid w:val="00421422"/>
    <w:rsid w:val="00425DD6"/>
    <w:rsid w:val="004309C7"/>
    <w:rsid w:val="00430AB7"/>
    <w:rsid w:val="00430ACA"/>
    <w:rsid w:val="0043304E"/>
    <w:rsid w:val="00433A01"/>
    <w:rsid w:val="00433CF2"/>
    <w:rsid w:val="004357CC"/>
    <w:rsid w:val="00436BFC"/>
    <w:rsid w:val="00437E61"/>
    <w:rsid w:val="0044065D"/>
    <w:rsid w:val="00440808"/>
    <w:rsid w:val="004428CC"/>
    <w:rsid w:val="00443066"/>
    <w:rsid w:val="00445190"/>
    <w:rsid w:val="00445E9D"/>
    <w:rsid w:val="00447605"/>
    <w:rsid w:val="0045056D"/>
    <w:rsid w:val="00450B27"/>
    <w:rsid w:val="004512F4"/>
    <w:rsid w:val="004525EB"/>
    <w:rsid w:val="00454E84"/>
    <w:rsid w:val="00455975"/>
    <w:rsid w:val="004636D6"/>
    <w:rsid w:val="0046435E"/>
    <w:rsid w:val="00464764"/>
    <w:rsid w:val="00467C07"/>
    <w:rsid w:val="00470DB9"/>
    <w:rsid w:val="00471AD2"/>
    <w:rsid w:val="00471F1D"/>
    <w:rsid w:val="00474780"/>
    <w:rsid w:val="00474D5A"/>
    <w:rsid w:val="0047500A"/>
    <w:rsid w:val="00475E4C"/>
    <w:rsid w:val="004806BD"/>
    <w:rsid w:val="00481A78"/>
    <w:rsid w:val="00482421"/>
    <w:rsid w:val="00484ECA"/>
    <w:rsid w:val="00490E8D"/>
    <w:rsid w:val="00493CF6"/>
    <w:rsid w:val="004A0A54"/>
    <w:rsid w:val="004A1EB7"/>
    <w:rsid w:val="004A3CE2"/>
    <w:rsid w:val="004A68C2"/>
    <w:rsid w:val="004A6C45"/>
    <w:rsid w:val="004B013B"/>
    <w:rsid w:val="004B0B23"/>
    <w:rsid w:val="004B3712"/>
    <w:rsid w:val="004B3F82"/>
    <w:rsid w:val="004B4D0A"/>
    <w:rsid w:val="004B673C"/>
    <w:rsid w:val="004C0AE2"/>
    <w:rsid w:val="004C0B34"/>
    <w:rsid w:val="004C263E"/>
    <w:rsid w:val="004C2F82"/>
    <w:rsid w:val="004C474C"/>
    <w:rsid w:val="004C5875"/>
    <w:rsid w:val="004D0569"/>
    <w:rsid w:val="004D237F"/>
    <w:rsid w:val="004D5716"/>
    <w:rsid w:val="004D5BF3"/>
    <w:rsid w:val="004D71F6"/>
    <w:rsid w:val="004D7EBD"/>
    <w:rsid w:val="004E1113"/>
    <w:rsid w:val="004E1AD0"/>
    <w:rsid w:val="004E1B6B"/>
    <w:rsid w:val="004E20F8"/>
    <w:rsid w:val="004E21D4"/>
    <w:rsid w:val="004E2D17"/>
    <w:rsid w:val="004E3305"/>
    <w:rsid w:val="004E4C66"/>
    <w:rsid w:val="004E63C1"/>
    <w:rsid w:val="004E7104"/>
    <w:rsid w:val="004E7DE5"/>
    <w:rsid w:val="004F2B55"/>
    <w:rsid w:val="004F2C34"/>
    <w:rsid w:val="004F6364"/>
    <w:rsid w:val="004F74DD"/>
    <w:rsid w:val="005005DF"/>
    <w:rsid w:val="00513424"/>
    <w:rsid w:val="005163F7"/>
    <w:rsid w:val="00516A56"/>
    <w:rsid w:val="00521DD0"/>
    <w:rsid w:val="00522FDD"/>
    <w:rsid w:val="00526366"/>
    <w:rsid w:val="005263BA"/>
    <w:rsid w:val="00526886"/>
    <w:rsid w:val="00526C6A"/>
    <w:rsid w:val="0052743F"/>
    <w:rsid w:val="005276CA"/>
    <w:rsid w:val="00530224"/>
    <w:rsid w:val="00531649"/>
    <w:rsid w:val="00531887"/>
    <w:rsid w:val="005329B4"/>
    <w:rsid w:val="0053458C"/>
    <w:rsid w:val="00535F29"/>
    <w:rsid w:val="00537D97"/>
    <w:rsid w:val="00541B5D"/>
    <w:rsid w:val="005426ED"/>
    <w:rsid w:val="00542735"/>
    <w:rsid w:val="00543B42"/>
    <w:rsid w:val="0054480C"/>
    <w:rsid w:val="0054500C"/>
    <w:rsid w:val="00545E01"/>
    <w:rsid w:val="00547D02"/>
    <w:rsid w:val="0055481A"/>
    <w:rsid w:val="00557E0D"/>
    <w:rsid w:val="00560FB1"/>
    <w:rsid w:val="0056372E"/>
    <w:rsid w:val="00563CF5"/>
    <w:rsid w:val="00564BF0"/>
    <w:rsid w:val="00565291"/>
    <w:rsid w:val="00565FC8"/>
    <w:rsid w:val="0056607D"/>
    <w:rsid w:val="0056610F"/>
    <w:rsid w:val="00571020"/>
    <w:rsid w:val="005710DA"/>
    <w:rsid w:val="00572222"/>
    <w:rsid w:val="00573519"/>
    <w:rsid w:val="00573939"/>
    <w:rsid w:val="0057398A"/>
    <w:rsid w:val="00573EC0"/>
    <w:rsid w:val="00574847"/>
    <w:rsid w:val="00574BE3"/>
    <w:rsid w:val="00574E72"/>
    <w:rsid w:val="005768A6"/>
    <w:rsid w:val="00576961"/>
    <w:rsid w:val="00576B3F"/>
    <w:rsid w:val="005829AE"/>
    <w:rsid w:val="005846B0"/>
    <w:rsid w:val="00584E09"/>
    <w:rsid w:val="005850B2"/>
    <w:rsid w:val="005856A5"/>
    <w:rsid w:val="0058639F"/>
    <w:rsid w:val="005922AF"/>
    <w:rsid w:val="00593150"/>
    <w:rsid w:val="00593A41"/>
    <w:rsid w:val="00593A52"/>
    <w:rsid w:val="005954A9"/>
    <w:rsid w:val="00595C0D"/>
    <w:rsid w:val="005963A3"/>
    <w:rsid w:val="005967F1"/>
    <w:rsid w:val="00596D19"/>
    <w:rsid w:val="005A073B"/>
    <w:rsid w:val="005A2168"/>
    <w:rsid w:val="005A3A97"/>
    <w:rsid w:val="005A44BB"/>
    <w:rsid w:val="005A678D"/>
    <w:rsid w:val="005A71F8"/>
    <w:rsid w:val="005B562B"/>
    <w:rsid w:val="005C0516"/>
    <w:rsid w:val="005C27E6"/>
    <w:rsid w:val="005C2BEC"/>
    <w:rsid w:val="005C5C30"/>
    <w:rsid w:val="005C74B0"/>
    <w:rsid w:val="005D1972"/>
    <w:rsid w:val="005D1E60"/>
    <w:rsid w:val="005D2BEC"/>
    <w:rsid w:val="005D44C6"/>
    <w:rsid w:val="005D5296"/>
    <w:rsid w:val="005D5459"/>
    <w:rsid w:val="005D5570"/>
    <w:rsid w:val="005D613D"/>
    <w:rsid w:val="005D62BC"/>
    <w:rsid w:val="005D68C6"/>
    <w:rsid w:val="005D7986"/>
    <w:rsid w:val="005E107F"/>
    <w:rsid w:val="005E2356"/>
    <w:rsid w:val="005E26E7"/>
    <w:rsid w:val="005E3CB1"/>
    <w:rsid w:val="005E54F1"/>
    <w:rsid w:val="005E57AA"/>
    <w:rsid w:val="005E774B"/>
    <w:rsid w:val="005F1A84"/>
    <w:rsid w:val="005F29CE"/>
    <w:rsid w:val="005F43B9"/>
    <w:rsid w:val="005F6853"/>
    <w:rsid w:val="005F6E6E"/>
    <w:rsid w:val="005F72A9"/>
    <w:rsid w:val="005F75C0"/>
    <w:rsid w:val="00601BF4"/>
    <w:rsid w:val="00602DE9"/>
    <w:rsid w:val="00603E04"/>
    <w:rsid w:val="00605D5F"/>
    <w:rsid w:val="0060601B"/>
    <w:rsid w:val="006066FD"/>
    <w:rsid w:val="0061266F"/>
    <w:rsid w:val="006126F2"/>
    <w:rsid w:val="00612DEA"/>
    <w:rsid w:val="0061778B"/>
    <w:rsid w:val="0062082A"/>
    <w:rsid w:val="00624E91"/>
    <w:rsid w:val="00624F7F"/>
    <w:rsid w:val="0062517C"/>
    <w:rsid w:val="00626EA5"/>
    <w:rsid w:val="00627690"/>
    <w:rsid w:val="0063152D"/>
    <w:rsid w:val="00632C07"/>
    <w:rsid w:val="00632F09"/>
    <w:rsid w:val="00634655"/>
    <w:rsid w:val="00640791"/>
    <w:rsid w:val="0064366D"/>
    <w:rsid w:val="00646512"/>
    <w:rsid w:val="0064799D"/>
    <w:rsid w:val="006504B2"/>
    <w:rsid w:val="00650CB8"/>
    <w:rsid w:val="00651788"/>
    <w:rsid w:val="00652E65"/>
    <w:rsid w:val="00653E0C"/>
    <w:rsid w:val="006554D5"/>
    <w:rsid w:val="00655659"/>
    <w:rsid w:val="0065712B"/>
    <w:rsid w:val="006608F7"/>
    <w:rsid w:val="006613FF"/>
    <w:rsid w:val="006619FA"/>
    <w:rsid w:val="00662365"/>
    <w:rsid w:val="00662374"/>
    <w:rsid w:val="0066384E"/>
    <w:rsid w:val="00664C06"/>
    <w:rsid w:val="0066746C"/>
    <w:rsid w:val="006677A4"/>
    <w:rsid w:val="0067224E"/>
    <w:rsid w:val="00674728"/>
    <w:rsid w:val="00674A0B"/>
    <w:rsid w:val="00676657"/>
    <w:rsid w:val="0068339A"/>
    <w:rsid w:val="00683919"/>
    <w:rsid w:val="00683DB5"/>
    <w:rsid w:val="00684B56"/>
    <w:rsid w:val="00685ABC"/>
    <w:rsid w:val="00686964"/>
    <w:rsid w:val="00686F11"/>
    <w:rsid w:val="0068798A"/>
    <w:rsid w:val="00687C72"/>
    <w:rsid w:val="0069058D"/>
    <w:rsid w:val="0069173D"/>
    <w:rsid w:val="006936B8"/>
    <w:rsid w:val="006937D5"/>
    <w:rsid w:val="006941E0"/>
    <w:rsid w:val="00695B00"/>
    <w:rsid w:val="00696DF0"/>
    <w:rsid w:val="006973F3"/>
    <w:rsid w:val="006A4B40"/>
    <w:rsid w:val="006A5063"/>
    <w:rsid w:val="006A678D"/>
    <w:rsid w:val="006A76CA"/>
    <w:rsid w:val="006B0967"/>
    <w:rsid w:val="006B30F7"/>
    <w:rsid w:val="006B3E34"/>
    <w:rsid w:val="006B54B3"/>
    <w:rsid w:val="006B551E"/>
    <w:rsid w:val="006B6361"/>
    <w:rsid w:val="006B641C"/>
    <w:rsid w:val="006B69B8"/>
    <w:rsid w:val="006B7CB3"/>
    <w:rsid w:val="006C17C6"/>
    <w:rsid w:val="006C7CB9"/>
    <w:rsid w:val="006D0613"/>
    <w:rsid w:val="006D27CC"/>
    <w:rsid w:val="006D30B1"/>
    <w:rsid w:val="006D40D9"/>
    <w:rsid w:val="006D4E4B"/>
    <w:rsid w:val="006D5C14"/>
    <w:rsid w:val="006D70D2"/>
    <w:rsid w:val="006D720E"/>
    <w:rsid w:val="006D7563"/>
    <w:rsid w:val="006E03E5"/>
    <w:rsid w:val="006E16B3"/>
    <w:rsid w:val="006E209D"/>
    <w:rsid w:val="006E54C4"/>
    <w:rsid w:val="006F00D5"/>
    <w:rsid w:val="006F0F03"/>
    <w:rsid w:val="006F2353"/>
    <w:rsid w:val="006F2420"/>
    <w:rsid w:val="006F2723"/>
    <w:rsid w:val="006F2E82"/>
    <w:rsid w:val="006F2FCA"/>
    <w:rsid w:val="006F447F"/>
    <w:rsid w:val="006F4C9E"/>
    <w:rsid w:val="0070371A"/>
    <w:rsid w:val="00704CB2"/>
    <w:rsid w:val="00705B00"/>
    <w:rsid w:val="007064C3"/>
    <w:rsid w:val="00707A54"/>
    <w:rsid w:val="007102F2"/>
    <w:rsid w:val="00712495"/>
    <w:rsid w:val="00712C5D"/>
    <w:rsid w:val="00713CFD"/>
    <w:rsid w:val="0071536F"/>
    <w:rsid w:val="00715DB7"/>
    <w:rsid w:val="0071643D"/>
    <w:rsid w:val="00716442"/>
    <w:rsid w:val="00716A38"/>
    <w:rsid w:val="00716C56"/>
    <w:rsid w:val="00717436"/>
    <w:rsid w:val="0071758E"/>
    <w:rsid w:val="007208D9"/>
    <w:rsid w:val="00722173"/>
    <w:rsid w:val="00723298"/>
    <w:rsid w:val="0072396A"/>
    <w:rsid w:val="00725E19"/>
    <w:rsid w:val="00726E0E"/>
    <w:rsid w:val="007274C5"/>
    <w:rsid w:val="00730F62"/>
    <w:rsid w:val="007346C4"/>
    <w:rsid w:val="007354F8"/>
    <w:rsid w:val="00735814"/>
    <w:rsid w:val="007358E3"/>
    <w:rsid w:val="00735DE6"/>
    <w:rsid w:val="00737D09"/>
    <w:rsid w:val="0074097F"/>
    <w:rsid w:val="00741594"/>
    <w:rsid w:val="00741FAD"/>
    <w:rsid w:val="00742CF7"/>
    <w:rsid w:val="00743FDA"/>
    <w:rsid w:val="00745BCC"/>
    <w:rsid w:val="00746177"/>
    <w:rsid w:val="007477E4"/>
    <w:rsid w:val="00751B02"/>
    <w:rsid w:val="00752744"/>
    <w:rsid w:val="00752EB0"/>
    <w:rsid w:val="00753405"/>
    <w:rsid w:val="007575C9"/>
    <w:rsid w:val="00761189"/>
    <w:rsid w:val="0076148A"/>
    <w:rsid w:val="00763846"/>
    <w:rsid w:val="007647E7"/>
    <w:rsid w:val="007656A2"/>
    <w:rsid w:val="007661B6"/>
    <w:rsid w:val="00766714"/>
    <w:rsid w:val="007700E1"/>
    <w:rsid w:val="007714E8"/>
    <w:rsid w:val="00775141"/>
    <w:rsid w:val="00776A5F"/>
    <w:rsid w:val="00777380"/>
    <w:rsid w:val="00777967"/>
    <w:rsid w:val="007805DB"/>
    <w:rsid w:val="00780724"/>
    <w:rsid w:val="00780A96"/>
    <w:rsid w:val="007816D2"/>
    <w:rsid w:val="00782940"/>
    <w:rsid w:val="00782F51"/>
    <w:rsid w:val="00783946"/>
    <w:rsid w:val="0078431A"/>
    <w:rsid w:val="007846B5"/>
    <w:rsid w:val="007860B8"/>
    <w:rsid w:val="00786B1E"/>
    <w:rsid w:val="007879A9"/>
    <w:rsid w:val="00787B95"/>
    <w:rsid w:val="0079061D"/>
    <w:rsid w:val="007910B8"/>
    <w:rsid w:val="00791428"/>
    <w:rsid w:val="00795771"/>
    <w:rsid w:val="007A047E"/>
    <w:rsid w:val="007A093A"/>
    <w:rsid w:val="007A1D50"/>
    <w:rsid w:val="007A559F"/>
    <w:rsid w:val="007A5E87"/>
    <w:rsid w:val="007B0790"/>
    <w:rsid w:val="007B0841"/>
    <w:rsid w:val="007B2C2E"/>
    <w:rsid w:val="007B65E5"/>
    <w:rsid w:val="007B7AA3"/>
    <w:rsid w:val="007C0C33"/>
    <w:rsid w:val="007C1A86"/>
    <w:rsid w:val="007C2CDD"/>
    <w:rsid w:val="007C3AE4"/>
    <w:rsid w:val="007C4827"/>
    <w:rsid w:val="007C72C1"/>
    <w:rsid w:val="007C799B"/>
    <w:rsid w:val="007D0AF1"/>
    <w:rsid w:val="007D0CEE"/>
    <w:rsid w:val="007D1A7B"/>
    <w:rsid w:val="007D39E8"/>
    <w:rsid w:val="007D6703"/>
    <w:rsid w:val="007D7C3E"/>
    <w:rsid w:val="007E0D8D"/>
    <w:rsid w:val="007E1B9A"/>
    <w:rsid w:val="007E2DBE"/>
    <w:rsid w:val="007E4499"/>
    <w:rsid w:val="007E4774"/>
    <w:rsid w:val="007E565B"/>
    <w:rsid w:val="007E76F5"/>
    <w:rsid w:val="007F0D30"/>
    <w:rsid w:val="007F2782"/>
    <w:rsid w:val="007F2ADE"/>
    <w:rsid w:val="007F322A"/>
    <w:rsid w:val="007F3B33"/>
    <w:rsid w:val="007F41AD"/>
    <w:rsid w:val="007F42DA"/>
    <w:rsid w:val="007F4809"/>
    <w:rsid w:val="007F4A93"/>
    <w:rsid w:val="007F6E3D"/>
    <w:rsid w:val="0080098C"/>
    <w:rsid w:val="008010A4"/>
    <w:rsid w:val="008011EF"/>
    <w:rsid w:val="00801F82"/>
    <w:rsid w:val="0080290D"/>
    <w:rsid w:val="00803D2B"/>
    <w:rsid w:val="008058D0"/>
    <w:rsid w:val="00806A6C"/>
    <w:rsid w:val="00810736"/>
    <w:rsid w:val="008135B8"/>
    <w:rsid w:val="008139E8"/>
    <w:rsid w:val="00814F08"/>
    <w:rsid w:val="008153DA"/>
    <w:rsid w:val="008177CC"/>
    <w:rsid w:val="0082061C"/>
    <w:rsid w:val="008255F5"/>
    <w:rsid w:val="00825E3E"/>
    <w:rsid w:val="008330F8"/>
    <w:rsid w:val="00834198"/>
    <w:rsid w:val="0083635A"/>
    <w:rsid w:val="008370BA"/>
    <w:rsid w:val="008375BD"/>
    <w:rsid w:val="008400A3"/>
    <w:rsid w:val="00843EE1"/>
    <w:rsid w:val="00847D7F"/>
    <w:rsid w:val="00847DB2"/>
    <w:rsid w:val="00850E26"/>
    <w:rsid w:val="00850FB5"/>
    <w:rsid w:val="00851340"/>
    <w:rsid w:val="00851ABA"/>
    <w:rsid w:val="00856969"/>
    <w:rsid w:val="0085726E"/>
    <w:rsid w:val="00860BBF"/>
    <w:rsid w:val="00861570"/>
    <w:rsid w:val="008643AD"/>
    <w:rsid w:val="00865ABF"/>
    <w:rsid w:val="00865D8B"/>
    <w:rsid w:val="00866071"/>
    <w:rsid w:val="008702FE"/>
    <w:rsid w:val="008730CF"/>
    <w:rsid w:val="0087388F"/>
    <w:rsid w:val="00874F6F"/>
    <w:rsid w:val="00876527"/>
    <w:rsid w:val="00877F9B"/>
    <w:rsid w:val="008805FC"/>
    <w:rsid w:val="00880CEF"/>
    <w:rsid w:val="00880EA5"/>
    <w:rsid w:val="008817BB"/>
    <w:rsid w:val="00883725"/>
    <w:rsid w:val="00884A37"/>
    <w:rsid w:val="00885152"/>
    <w:rsid w:val="00885295"/>
    <w:rsid w:val="008854B4"/>
    <w:rsid w:val="00885E5E"/>
    <w:rsid w:val="008867EA"/>
    <w:rsid w:val="0088725F"/>
    <w:rsid w:val="00890739"/>
    <w:rsid w:val="00892C93"/>
    <w:rsid w:val="008931EF"/>
    <w:rsid w:val="008954F9"/>
    <w:rsid w:val="0089775F"/>
    <w:rsid w:val="00897D1F"/>
    <w:rsid w:val="00897E77"/>
    <w:rsid w:val="008A1015"/>
    <w:rsid w:val="008A111F"/>
    <w:rsid w:val="008A46A4"/>
    <w:rsid w:val="008A6512"/>
    <w:rsid w:val="008B1FF3"/>
    <w:rsid w:val="008B3B2F"/>
    <w:rsid w:val="008B453F"/>
    <w:rsid w:val="008B72B3"/>
    <w:rsid w:val="008C07A0"/>
    <w:rsid w:val="008C0E0F"/>
    <w:rsid w:val="008C0F8E"/>
    <w:rsid w:val="008C1ED8"/>
    <w:rsid w:val="008C3968"/>
    <w:rsid w:val="008C41D9"/>
    <w:rsid w:val="008C48C9"/>
    <w:rsid w:val="008C4BF4"/>
    <w:rsid w:val="008D02F5"/>
    <w:rsid w:val="008D0DF6"/>
    <w:rsid w:val="008D0F2E"/>
    <w:rsid w:val="008D185F"/>
    <w:rsid w:val="008D26EE"/>
    <w:rsid w:val="008D582E"/>
    <w:rsid w:val="008D68C2"/>
    <w:rsid w:val="008D7B49"/>
    <w:rsid w:val="008E0FD1"/>
    <w:rsid w:val="008E1443"/>
    <w:rsid w:val="008E20F8"/>
    <w:rsid w:val="008E3DBF"/>
    <w:rsid w:val="008E4498"/>
    <w:rsid w:val="008E78BB"/>
    <w:rsid w:val="008E7BC7"/>
    <w:rsid w:val="008F1E21"/>
    <w:rsid w:val="008F3BB1"/>
    <w:rsid w:val="008F547F"/>
    <w:rsid w:val="00900504"/>
    <w:rsid w:val="00901034"/>
    <w:rsid w:val="009023B7"/>
    <w:rsid w:val="0090258A"/>
    <w:rsid w:val="0090486D"/>
    <w:rsid w:val="00904954"/>
    <w:rsid w:val="00905133"/>
    <w:rsid w:val="00905339"/>
    <w:rsid w:val="00905DE5"/>
    <w:rsid w:val="00906083"/>
    <w:rsid w:val="00906C0A"/>
    <w:rsid w:val="00906C60"/>
    <w:rsid w:val="00907FC8"/>
    <w:rsid w:val="009108C7"/>
    <w:rsid w:val="00910BD4"/>
    <w:rsid w:val="009121DF"/>
    <w:rsid w:val="0091334E"/>
    <w:rsid w:val="009135AD"/>
    <w:rsid w:val="00916685"/>
    <w:rsid w:val="00917CC0"/>
    <w:rsid w:val="009216EC"/>
    <w:rsid w:val="00921FFA"/>
    <w:rsid w:val="009226D4"/>
    <w:rsid w:val="00923F71"/>
    <w:rsid w:val="0092576A"/>
    <w:rsid w:val="00926135"/>
    <w:rsid w:val="009273A4"/>
    <w:rsid w:val="009304A7"/>
    <w:rsid w:val="00930C3B"/>
    <w:rsid w:val="009327C2"/>
    <w:rsid w:val="00935233"/>
    <w:rsid w:val="00937BAA"/>
    <w:rsid w:val="00937F72"/>
    <w:rsid w:val="00941BA5"/>
    <w:rsid w:val="00942DA2"/>
    <w:rsid w:val="00943625"/>
    <w:rsid w:val="00943B55"/>
    <w:rsid w:val="00944685"/>
    <w:rsid w:val="00944D61"/>
    <w:rsid w:val="00944DA4"/>
    <w:rsid w:val="009450C1"/>
    <w:rsid w:val="00945255"/>
    <w:rsid w:val="0094593F"/>
    <w:rsid w:val="0094599C"/>
    <w:rsid w:val="00945D03"/>
    <w:rsid w:val="0095136D"/>
    <w:rsid w:val="009514AA"/>
    <w:rsid w:val="00953386"/>
    <w:rsid w:val="0095380A"/>
    <w:rsid w:val="009544D0"/>
    <w:rsid w:val="00955382"/>
    <w:rsid w:val="009609CF"/>
    <w:rsid w:val="0096194B"/>
    <w:rsid w:val="00963EBA"/>
    <w:rsid w:val="00966130"/>
    <w:rsid w:val="00967D63"/>
    <w:rsid w:val="009700E4"/>
    <w:rsid w:val="00970D6A"/>
    <w:rsid w:val="009728EC"/>
    <w:rsid w:val="00974346"/>
    <w:rsid w:val="009747DF"/>
    <w:rsid w:val="00976003"/>
    <w:rsid w:val="0098171C"/>
    <w:rsid w:val="00981DB1"/>
    <w:rsid w:val="00981E2A"/>
    <w:rsid w:val="00987290"/>
    <w:rsid w:val="0099004F"/>
    <w:rsid w:val="009907F2"/>
    <w:rsid w:val="00992915"/>
    <w:rsid w:val="00992BB9"/>
    <w:rsid w:val="00994970"/>
    <w:rsid w:val="00996115"/>
    <w:rsid w:val="00996543"/>
    <w:rsid w:val="00996B79"/>
    <w:rsid w:val="00997022"/>
    <w:rsid w:val="00997077"/>
    <w:rsid w:val="00997660"/>
    <w:rsid w:val="009977B9"/>
    <w:rsid w:val="00997840"/>
    <w:rsid w:val="00997FC9"/>
    <w:rsid w:val="009A06C9"/>
    <w:rsid w:val="009A07C1"/>
    <w:rsid w:val="009A100E"/>
    <w:rsid w:val="009A2F5D"/>
    <w:rsid w:val="009A5DC2"/>
    <w:rsid w:val="009A6ACF"/>
    <w:rsid w:val="009A7317"/>
    <w:rsid w:val="009A7BB5"/>
    <w:rsid w:val="009B11B4"/>
    <w:rsid w:val="009B1FEA"/>
    <w:rsid w:val="009B2D64"/>
    <w:rsid w:val="009B437A"/>
    <w:rsid w:val="009B43CD"/>
    <w:rsid w:val="009B7762"/>
    <w:rsid w:val="009C02A9"/>
    <w:rsid w:val="009C1BD4"/>
    <w:rsid w:val="009C210B"/>
    <w:rsid w:val="009C2C41"/>
    <w:rsid w:val="009C41BD"/>
    <w:rsid w:val="009C4AFD"/>
    <w:rsid w:val="009C799C"/>
    <w:rsid w:val="009C7A07"/>
    <w:rsid w:val="009D0441"/>
    <w:rsid w:val="009D1566"/>
    <w:rsid w:val="009D2B5C"/>
    <w:rsid w:val="009D360A"/>
    <w:rsid w:val="009D7200"/>
    <w:rsid w:val="009D7A23"/>
    <w:rsid w:val="009E0DE4"/>
    <w:rsid w:val="009E177A"/>
    <w:rsid w:val="009E620D"/>
    <w:rsid w:val="009E686F"/>
    <w:rsid w:val="009E69A4"/>
    <w:rsid w:val="009F1A2B"/>
    <w:rsid w:val="009F2F00"/>
    <w:rsid w:val="009F3225"/>
    <w:rsid w:val="009F478D"/>
    <w:rsid w:val="009F4F91"/>
    <w:rsid w:val="009F5087"/>
    <w:rsid w:val="009F5152"/>
    <w:rsid w:val="009F622D"/>
    <w:rsid w:val="009F69A3"/>
    <w:rsid w:val="009F6EF8"/>
    <w:rsid w:val="009F7DFC"/>
    <w:rsid w:val="00A00163"/>
    <w:rsid w:val="00A00A2A"/>
    <w:rsid w:val="00A00AB0"/>
    <w:rsid w:val="00A0176C"/>
    <w:rsid w:val="00A01DF7"/>
    <w:rsid w:val="00A04913"/>
    <w:rsid w:val="00A107D2"/>
    <w:rsid w:val="00A12888"/>
    <w:rsid w:val="00A128D2"/>
    <w:rsid w:val="00A12D45"/>
    <w:rsid w:val="00A12FAD"/>
    <w:rsid w:val="00A1375D"/>
    <w:rsid w:val="00A14AC9"/>
    <w:rsid w:val="00A16188"/>
    <w:rsid w:val="00A16348"/>
    <w:rsid w:val="00A204CE"/>
    <w:rsid w:val="00A25A8C"/>
    <w:rsid w:val="00A315A5"/>
    <w:rsid w:val="00A339DF"/>
    <w:rsid w:val="00A33E14"/>
    <w:rsid w:val="00A402F5"/>
    <w:rsid w:val="00A41317"/>
    <w:rsid w:val="00A43732"/>
    <w:rsid w:val="00A44516"/>
    <w:rsid w:val="00A4644E"/>
    <w:rsid w:val="00A475C1"/>
    <w:rsid w:val="00A47FCC"/>
    <w:rsid w:val="00A50384"/>
    <w:rsid w:val="00A506C0"/>
    <w:rsid w:val="00A524B0"/>
    <w:rsid w:val="00A53C70"/>
    <w:rsid w:val="00A545BC"/>
    <w:rsid w:val="00A5685A"/>
    <w:rsid w:val="00A57DD7"/>
    <w:rsid w:val="00A61872"/>
    <w:rsid w:val="00A63B0E"/>
    <w:rsid w:val="00A658F9"/>
    <w:rsid w:val="00A67AEA"/>
    <w:rsid w:val="00A70B20"/>
    <w:rsid w:val="00A711BA"/>
    <w:rsid w:val="00A71E73"/>
    <w:rsid w:val="00A73123"/>
    <w:rsid w:val="00A73858"/>
    <w:rsid w:val="00A764E5"/>
    <w:rsid w:val="00A7701D"/>
    <w:rsid w:val="00A771DC"/>
    <w:rsid w:val="00A82456"/>
    <w:rsid w:val="00A8324D"/>
    <w:rsid w:val="00A83518"/>
    <w:rsid w:val="00A85F34"/>
    <w:rsid w:val="00A8610C"/>
    <w:rsid w:val="00A911F7"/>
    <w:rsid w:val="00A913CF"/>
    <w:rsid w:val="00A94161"/>
    <w:rsid w:val="00A944B0"/>
    <w:rsid w:val="00A94A95"/>
    <w:rsid w:val="00A94C30"/>
    <w:rsid w:val="00A95919"/>
    <w:rsid w:val="00A9666E"/>
    <w:rsid w:val="00A96ABC"/>
    <w:rsid w:val="00AA04D1"/>
    <w:rsid w:val="00AA186A"/>
    <w:rsid w:val="00AA3314"/>
    <w:rsid w:val="00AA4679"/>
    <w:rsid w:val="00AA5294"/>
    <w:rsid w:val="00AA595C"/>
    <w:rsid w:val="00AA6B06"/>
    <w:rsid w:val="00AA6F12"/>
    <w:rsid w:val="00AA72FE"/>
    <w:rsid w:val="00AB0A90"/>
    <w:rsid w:val="00AB0CC6"/>
    <w:rsid w:val="00AB1553"/>
    <w:rsid w:val="00AB181A"/>
    <w:rsid w:val="00AB2267"/>
    <w:rsid w:val="00AB23A6"/>
    <w:rsid w:val="00AB386D"/>
    <w:rsid w:val="00AB4A74"/>
    <w:rsid w:val="00AB54C6"/>
    <w:rsid w:val="00AB59FA"/>
    <w:rsid w:val="00AB67F3"/>
    <w:rsid w:val="00AB6EB7"/>
    <w:rsid w:val="00AB758E"/>
    <w:rsid w:val="00AB7A7A"/>
    <w:rsid w:val="00AC1FE0"/>
    <w:rsid w:val="00AC2D42"/>
    <w:rsid w:val="00AC6393"/>
    <w:rsid w:val="00AD2B8C"/>
    <w:rsid w:val="00AD5569"/>
    <w:rsid w:val="00AD7E65"/>
    <w:rsid w:val="00AE0BFD"/>
    <w:rsid w:val="00AE12E2"/>
    <w:rsid w:val="00AE23F9"/>
    <w:rsid w:val="00AE45F9"/>
    <w:rsid w:val="00AE57A5"/>
    <w:rsid w:val="00AE6EEB"/>
    <w:rsid w:val="00AE6FC1"/>
    <w:rsid w:val="00AE7D9F"/>
    <w:rsid w:val="00AF1A01"/>
    <w:rsid w:val="00AF3F64"/>
    <w:rsid w:val="00AF3F95"/>
    <w:rsid w:val="00AF5556"/>
    <w:rsid w:val="00AF5F34"/>
    <w:rsid w:val="00B012ED"/>
    <w:rsid w:val="00B0150C"/>
    <w:rsid w:val="00B016D4"/>
    <w:rsid w:val="00B03441"/>
    <w:rsid w:val="00B04448"/>
    <w:rsid w:val="00B044D6"/>
    <w:rsid w:val="00B045C2"/>
    <w:rsid w:val="00B06CD2"/>
    <w:rsid w:val="00B11BC8"/>
    <w:rsid w:val="00B13FB2"/>
    <w:rsid w:val="00B200DF"/>
    <w:rsid w:val="00B20A16"/>
    <w:rsid w:val="00B20A8D"/>
    <w:rsid w:val="00B20EA5"/>
    <w:rsid w:val="00B21109"/>
    <w:rsid w:val="00B237B0"/>
    <w:rsid w:val="00B24B7A"/>
    <w:rsid w:val="00B25200"/>
    <w:rsid w:val="00B27BA3"/>
    <w:rsid w:val="00B33E55"/>
    <w:rsid w:val="00B34DCE"/>
    <w:rsid w:val="00B34EAB"/>
    <w:rsid w:val="00B350D0"/>
    <w:rsid w:val="00B3638F"/>
    <w:rsid w:val="00B376DE"/>
    <w:rsid w:val="00B37F32"/>
    <w:rsid w:val="00B408A3"/>
    <w:rsid w:val="00B429C6"/>
    <w:rsid w:val="00B44322"/>
    <w:rsid w:val="00B46C89"/>
    <w:rsid w:val="00B47DD9"/>
    <w:rsid w:val="00B52241"/>
    <w:rsid w:val="00B53C41"/>
    <w:rsid w:val="00B54ADF"/>
    <w:rsid w:val="00B55280"/>
    <w:rsid w:val="00B559B5"/>
    <w:rsid w:val="00B57882"/>
    <w:rsid w:val="00B6022D"/>
    <w:rsid w:val="00B618BC"/>
    <w:rsid w:val="00B64271"/>
    <w:rsid w:val="00B653A2"/>
    <w:rsid w:val="00B667C3"/>
    <w:rsid w:val="00B667E8"/>
    <w:rsid w:val="00B7082B"/>
    <w:rsid w:val="00B71E1C"/>
    <w:rsid w:val="00B71FE5"/>
    <w:rsid w:val="00B72EF8"/>
    <w:rsid w:val="00B73033"/>
    <w:rsid w:val="00B73206"/>
    <w:rsid w:val="00B745AD"/>
    <w:rsid w:val="00B7663C"/>
    <w:rsid w:val="00B76DDC"/>
    <w:rsid w:val="00B770DC"/>
    <w:rsid w:val="00B77E25"/>
    <w:rsid w:val="00B80CE8"/>
    <w:rsid w:val="00B81F38"/>
    <w:rsid w:val="00B82979"/>
    <w:rsid w:val="00B82CFE"/>
    <w:rsid w:val="00B85E92"/>
    <w:rsid w:val="00B874FB"/>
    <w:rsid w:val="00B87796"/>
    <w:rsid w:val="00B9330D"/>
    <w:rsid w:val="00B948A7"/>
    <w:rsid w:val="00B94D5C"/>
    <w:rsid w:val="00B94DF6"/>
    <w:rsid w:val="00B967B9"/>
    <w:rsid w:val="00BA1217"/>
    <w:rsid w:val="00BA18FE"/>
    <w:rsid w:val="00BA1B75"/>
    <w:rsid w:val="00BA29CE"/>
    <w:rsid w:val="00BA2FF3"/>
    <w:rsid w:val="00BA3CE6"/>
    <w:rsid w:val="00BA5E0A"/>
    <w:rsid w:val="00BB1888"/>
    <w:rsid w:val="00BB19AC"/>
    <w:rsid w:val="00BB1E1C"/>
    <w:rsid w:val="00BB2F8E"/>
    <w:rsid w:val="00BB5078"/>
    <w:rsid w:val="00BB6909"/>
    <w:rsid w:val="00BB6E0A"/>
    <w:rsid w:val="00BB7C9F"/>
    <w:rsid w:val="00BC0DCA"/>
    <w:rsid w:val="00BC3CFF"/>
    <w:rsid w:val="00BC4424"/>
    <w:rsid w:val="00BC523F"/>
    <w:rsid w:val="00BC53FA"/>
    <w:rsid w:val="00BC553D"/>
    <w:rsid w:val="00BC5C43"/>
    <w:rsid w:val="00BD2F07"/>
    <w:rsid w:val="00BD3178"/>
    <w:rsid w:val="00BD4275"/>
    <w:rsid w:val="00BD45C4"/>
    <w:rsid w:val="00BD509F"/>
    <w:rsid w:val="00BD6CF5"/>
    <w:rsid w:val="00BE0109"/>
    <w:rsid w:val="00BE28EA"/>
    <w:rsid w:val="00BE6B9E"/>
    <w:rsid w:val="00BE7420"/>
    <w:rsid w:val="00BE7875"/>
    <w:rsid w:val="00BF0C03"/>
    <w:rsid w:val="00BF0C14"/>
    <w:rsid w:val="00BF0E6D"/>
    <w:rsid w:val="00BF2787"/>
    <w:rsid w:val="00BF2AF3"/>
    <w:rsid w:val="00BF352C"/>
    <w:rsid w:val="00BF4DF7"/>
    <w:rsid w:val="00BF52E2"/>
    <w:rsid w:val="00BF6C5E"/>
    <w:rsid w:val="00C002DC"/>
    <w:rsid w:val="00C005FB"/>
    <w:rsid w:val="00C016CE"/>
    <w:rsid w:val="00C04696"/>
    <w:rsid w:val="00C04E19"/>
    <w:rsid w:val="00C0703C"/>
    <w:rsid w:val="00C10B68"/>
    <w:rsid w:val="00C13FE4"/>
    <w:rsid w:val="00C16AF6"/>
    <w:rsid w:val="00C17DD4"/>
    <w:rsid w:val="00C20F84"/>
    <w:rsid w:val="00C21D45"/>
    <w:rsid w:val="00C24BD1"/>
    <w:rsid w:val="00C261D1"/>
    <w:rsid w:val="00C26634"/>
    <w:rsid w:val="00C3268F"/>
    <w:rsid w:val="00C340A5"/>
    <w:rsid w:val="00C345A2"/>
    <w:rsid w:val="00C359B2"/>
    <w:rsid w:val="00C37895"/>
    <w:rsid w:val="00C404E1"/>
    <w:rsid w:val="00C40F8B"/>
    <w:rsid w:val="00C412A2"/>
    <w:rsid w:val="00C424B7"/>
    <w:rsid w:val="00C4261E"/>
    <w:rsid w:val="00C45514"/>
    <w:rsid w:val="00C45939"/>
    <w:rsid w:val="00C464D7"/>
    <w:rsid w:val="00C47392"/>
    <w:rsid w:val="00C47527"/>
    <w:rsid w:val="00C477E7"/>
    <w:rsid w:val="00C5016D"/>
    <w:rsid w:val="00C52514"/>
    <w:rsid w:val="00C541AF"/>
    <w:rsid w:val="00C558D1"/>
    <w:rsid w:val="00C55908"/>
    <w:rsid w:val="00C562E2"/>
    <w:rsid w:val="00C57428"/>
    <w:rsid w:val="00C62A2B"/>
    <w:rsid w:val="00C646B5"/>
    <w:rsid w:val="00C6492B"/>
    <w:rsid w:val="00C6494F"/>
    <w:rsid w:val="00C6560F"/>
    <w:rsid w:val="00C66AFC"/>
    <w:rsid w:val="00C678F2"/>
    <w:rsid w:val="00C71233"/>
    <w:rsid w:val="00C71996"/>
    <w:rsid w:val="00C73A8B"/>
    <w:rsid w:val="00C762E1"/>
    <w:rsid w:val="00C8081F"/>
    <w:rsid w:val="00C80EFC"/>
    <w:rsid w:val="00C82127"/>
    <w:rsid w:val="00C841C8"/>
    <w:rsid w:val="00C8456D"/>
    <w:rsid w:val="00C8591F"/>
    <w:rsid w:val="00C86608"/>
    <w:rsid w:val="00C86928"/>
    <w:rsid w:val="00C91582"/>
    <w:rsid w:val="00C92F14"/>
    <w:rsid w:val="00C93C75"/>
    <w:rsid w:val="00C9459C"/>
    <w:rsid w:val="00C95B0F"/>
    <w:rsid w:val="00C96893"/>
    <w:rsid w:val="00CA07B4"/>
    <w:rsid w:val="00CA2872"/>
    <w:rsid w:val="00CA5BC9"/>
    <w:rsid w:val="00CA6277"/>
    <w:rsid w:val="00CB0C11"/>
    <w:rsid w:val="00CB47BE"/>
    <w:rsid w:val="00CB4EDB"/>
    <w:rsid w:val="00CB52DA"/>
    <w:rsid w:val="00CB6B3A"/>
    <w:rsid w:val="00CC010B"/>
    <w:rsid w:val="00CC0C3D"/>
    <w:rsid w:val="00CC24E5"/>
    <w:rsid w:val="00CC45F9"/>
    <w:rsid w:val="00CC57F1"/>
    <w:rsid w:val="00CC7DD6"/>
    <w:rsid w:val="00CD13D9"/>
    <w:rsid w:val="00CD1E36"/>
    <w:rsid w:val="00CD3D35"/>
    <w:rsid w:val="00CD4E5D"/>
    <w:rsid w:val="00CD4E7E"/>
    <w:rsid w:val="00CD7475"/>
    <w:rsid w:val="00CD7808"/>
    <w:rsid w:val="00CE0590"/>
    <w:rsid w:val="00CE1CB7"/>
    <w:rsid w:val="00CE302F"/>
    <w:rsid w:val="00CE448A"/>
    <w:rsid w:val="00CE52B7"/>
    <w:rsid w:val="00CE6364"/>
    <w:rsid w:val="00CE7C49"/>
    <w:rsid w:val="00CF0628"/>
    <w:rsid w:val="00CF1AE5"/>
    <w:rsid w:val="00CF2BA9"/>
    <w:rsid w:val="00CF3D15"/>
    <w:rsid w:val="00CF5143"/>
    <w:rsid w:val="00CF54F4"/>
    <w:rsid w:val="00CF609D"/>
    <w:rsid w:val="00CF6D6E"/>
    <w:rsid w:val="00D04535"/>
    <w:rsid w:val="00D0493F"/>
    <w:rsid w:val="00D069B1"/>
    <w:rsid w:val="00D10063"/>
    <w:rsid w:val="00D10E6B"/>
    <w:rsid w:val="00D11BB0"/>
    <w:rsid w:val="00D126C7"/>
    <w:rsid w:val="00D12A46"/>
    <w:rsid w:val="00D12F72"/>
    <w:rsid w:val="00D1463C"/>
    <w:rsid w:val="00D153A6"/>
    <w:rsid w:val="00D20960"/>
    <w:rsid w:val="00D22A1A"/>
    <w:rsid w:val="00D237B9"/>
    <w:rsid w:val="00D27FB4"/>
    <w:rsid w:val="00D30493"/>
    <w:rsid w:val="00D3065D"/>
    <w:rsid w:val="00D310B1"/>
    <w:rsid w:val="00D3277A"/>
    <w:rsid w:val="00D33006"/>
    <w:rsid w:val="00D37173"/>
    <w:rsid w:val="00D41ECB"/>
    <w:rsid w:val="00D43D91"/>
    <w:rsid w:val="00D43F06"/>
    <w:rsid w:val="00D462A7"/>
    <w:rsid w:val="00D46D37"/>
    <w:rsid w:val="00D524C0"/>
    <w:rsid w:val="00D52ABC"/>
    <w:rsid w:val="00D53484"/>
    <w:rsid w:val="00D54374"/>
    <w:rsid w:val="00D5444C"/>
    <w:rsid w:val="00D557A4"/>
    <w:rsid w:val="00D562CF"/>
    <w:rsid w:val="00D56801"/>
    <w:rsid w:val="00D568B8"/>
    <w:rsid w:val="00D571D2"/>
    <w:rsid w:val="00D60B47"/>
    <w:rsid w:val="00D63023"/>
    <w:rsid w:val="00D64E93"/>
    <w:rsid w:val="00D677F2"/>
    <w:rsid w:val="00D67AFF"/>
    <w:rsid w:val="00D720C4"/>
    <w:rsid w:val="00D73D95"/>
    <w:rsid w:val="00D74B81"/>
    <w:rsid w:val="00D7757A"/>
    <w:rsid w:val="00D779FD"/>
    <w:rsid w:val="00D82DEB"/>
    <w:rsid w:val="00D83BE6"/>
    <w:rsid w:val="00D83EFC"/>
    <w:rsid w:val="00D90266"/>
    <w:rsid w:val="00D939B0"/>
    <w:rsid w:val="00D94868"/>
    <w:rsid w:val="00D96C91"/>
    <w:rsid w:val="00DA2FC3"/>
    <w:rsid w:val="00DA4E8A"/>
    <w:rsid w:val="00DA661E"/>
    <w:rsid w:val="00DA7AF4"/>
    <w:rsid w:val="00DA7EE9"/>
    <w:rsid w:val="00DB22BC"/>
    <w:rsid w:val="00DB2D56"/>
    <w:rsid w:val="00DB4818"/>
    <w:rsid w:val="00DB4D39"/>
    <w:rsid w:val="00DC0464"/>
    <w:rsid w:val="00DC2F86"/>
    <w:rsid w:val="00DC3B79"/>
    <w:rsid w:val="00DD04FF"/>
    <w:rsid w:val="00DD10A8"/>
    <w:rsid w:val="00DD1AED"/>
    <w:rsid w:val="00DD2177"/>
    <w:rsid w:val="00DD4CC9"/>
    <w:rsid w:val="00DD554B"/>
    <w:rsid w:val="00DD555E"/>
    <w:rsid w:val="00DD58A7"/>
    <w:rsid w:val="00DE15C0"/>
    <w:rsid w:val="00DE1681"/>
    <w:rsid w:val="00DE260B"/>
    <w:rsid w:val="00DE448F"/>
    <w:rsid w:val="00DE51CA"/>
    <w:rsid w:val="00DE667C"/>
    <w:rsid w:val="00DE7C47"/>
    <w:rsid w:val="00DF0FA8"/>
    <w:rsid w:val="00DF1A6F"/>
    <w:rsid w:val="00DF2CC3"/>
    <w:rsid w:val="00DF47AA"/>
    <w:rsid w:val="00DF6107"/>
    <w:rsid w:val="00DF7BCF"/>
    <w:rsid w:val="00DF7E69"/>
    <w:rsid w:val="00E015FD"/>
    <w:rsid w:val="00E02E8B"/>
    <w:rsid w:val="00E03B0F"/>
    <w:rsid w:val="00E043E5"/>
    <w:rsid w:val="00E05421"/>
    <w:rsid w:val="00E05768"/>
    <w:rsid w:val="00E06139"/>
    <w:rsid w:val="00E064EE"/>
    <w:rsid w:val="00E06E2B"/>
    <w:rsid w:val="00E07003"/>
    <w:rsid w:val="00E07EC4"/>
    <w:rsid w:val="00E12601"/>
    <w:rsid w:val="00E15ECA"/>
    <w:rsid w:val="00E16CF5"/>
    <w:rsid w:val="00E171B1"/>
    <w:rsid w:val="00E171C0"/>
    <w:rsid w:val="00E20178"/>
    <w:rsid w:val="00E21FF6"/>
    <w:rsid w:val="00E2247F"/>
    <w:rsid w:val="00E27364"/>
    <w:rsid w:val="00E277C0"/>
    <w:rsid w:val="00E30DB4"/>
    <w:rsid w:val="00E32570"/>
    <w:rsid w:val="00E3278B"/>
    <w:rsid w:val="00E3790A"/>
    <w:rsid w:val="00E41CCE"/>
    <w:rsid w:val="00E42D1D"/>
    <w:rsid w:val="00E44B16"/>
    <w:rsid w:val="00E45516"/>
    <w:rsid w:val="00E46AD4"/>
    <w:rsid w:val="00E4747E"/>
    <w:rsid w:val="00E4763C"/>
    <w:rsid w:val="00E47F51"/>
    <w:rsid w:val="00E50402"/>
    <w:rsid w:val="00E508E2"/>
    <w:rsid w:val="00E5125A"/>
    <w:rsid w:val="00E51E0C"/>
    <w:rsid w:val="00E521BF"/>
    <w:rsid w:val="00E53F20"/>
    <w:rsid w:val="00E540DB"/>
    <w:rsid w:val="00E5421F"/>
    <w:rsid w:val="00E5533F"/>
    <w:rsid w:val="00E55A93"/>
    <w:rsid w:val="00E57F6C"/>
    <w:rsid w:val="00E64CB1"/>
    <w:rsid w:val="00E66C63"/>
    <w:rsid w:val="00E704BA"/>
    <w:rsid w:val="00E71104"/>
    <w:rsid w:val="00E7135A"/>
    <w:rsid w:val="00E714BA"/>
    <w:rsid w:val="00E7483C"/>
    <w:rsid w:val="00E75C95"/>
    <w:rsid w:val="00E75D24"/>
    <w:rsid w:val="00E76B2B"/>
    <w:rsid w:val="00E77532"/>
    <w:rsid w:val="00E83010"/>
    <w:rsid w:val="00E85FCB"/>
    <w:rsid w:val="00E864A2"/>
    <w:rsid w:val="00E865C0"/>
    <w:rsid w:val="00E8713E"/>
    <w:rsid w:val="00E90669"/>
    <w:rsid w:val="00E90E08"/>
    <w:rsid w:val="00E9178B"/>
    <w:rsid w:val="00E91D42"/>
    <w:rsid w:val="00E92C28"/>
    <w:rsid w:val="00E92EB3"/>
    <w:rsid w:val="00E95418"/>
    <w:rsid w:val="00E96F31"/>
    <w:rsid w:val="00EA1C9E"/>
    <w:rsid w:val="00EA5257"/>
    <w:rsid w:val="00EB10D8"/>
    <w:rsid w:val="00EC2614"/>
    <w:rsid w:val="00EC3718"/>
    <w:rsid w:val="00EC4C53"/>
    <w:rsid w:val="00EC68CC"/>
    <w:rsid w:val="00EC70D4"/>
    <w:rsid w:val="00EC7247"/>
    <w:rsid w:val="00ED0348"/>
    <w:rsid w:val="00ED073A"/>
    <w:rsid w:val="00ED1214"/>
    <w:rsid w:val="00ED12FB"/>
    <w:rsid w:val="00ED2665"/>
    <w:rsid w:val="00ED2709"/>
    <w:rsid w:val="00ED2F61"/>
    <w:rsid w:val="00ED3E4E"/>
    <w:rsid w:val="00ED6772"/>
    <w:rsid w:val="00ED71BE"/>
    <w:rsid w:val="00EE2148"/>
    <w:rsid w:val="00EE2154"/>
    <w:rsid w:val="00EE3D0B"/>
    <w:rsid w:val="00EE4FE0"/>
    <w:rsid w:val="00EE69DE"/>
    <w:rsid w:val="00EF2A1E"/>
    <w:rsid w:val="00EF4BED"/>
    <w:rsid w:val="00EF5178"/>
    <w:rsid w:val="00EF72A9"/>
    <w:rsid w:val="00F011FB"/>
    <w:rsid w:val="00F01F06"/>
    <w:rsid w:val="00F0311C"/>
    <w:rsid w:val="00F0410E"/>
    <w:rsid w:val="00F06E64"/>
    <w:rsid w:val="00F074A2"/>
    <w:rsid w:val="00F07E73"/>
    <w:rsid w:val="00F10C01"/>
    <w:rsid w:val="00F12531"/>
    <w:rsid w:val="00F12ED0"/>
    <w:rsid w:val="00F12F46"/>
    <w:rsid w:val="00F134CD"/>
    <w:rsid w:val="00F1560D"/>
    <w:rsid w:val="00F15C36"/>
    <w:rsid w:val="00F20D80"/>
    <w:rsid w:val="00F20EC0"/>
    <w:rsid w:val="00F2488A"/>
    <w:rsid w:val="00F24BC4"/>
    <w:rsid w:val="00F26172"/>
    <w:rsid w:val="00F302A5"/>
    <w:rsid w:val="00F30A3A"/>
    <w:rsid w:val="00F313BC"/>
    <w:rsid w:val="00F3146B"/>
    <w:rsid w:val="00F31C73"/>
    <w:rsid w:val="00F3276D"/>
    <w:rsid w:val="00F32D3E"/>
    <w:rsid w:val="00F338B7"/>
    <w:rsid w:val="00F37324"/>
    <w:rsid w:val="00F3749F"/>
    <w:rsid w:val="00F40533"/>
    <w:rsid w:val="00F4198D"/>
    <w:rsid w:val="00F4244B"/>
    <w:rsid w:val="00F428DF"/>
    <w:rsid w:val="00F43956"/>
    <w:rsid w:val="00F45345"/>
    <w:rsid w:val="00F50182"/>
    <w:rsid w:val="00F51471"/>
    <w:rsid w:val="00F51EA9"/>
    <w:rsid w:val="00F531D9"/>
    <w:rsid w:val="00F55432"/>
    <w:rsid w:val="00F55D5F"/>
    <w:rsid w:val="00F55E9D"/>
    <w:rsid w:val="00F60A16"/>
    <w:rsid w:val="00F6386D"/>
    <w:rsid w:val="00F65450"/>
    <w:rsid w:val="00F65C67"/>
    <w:rsid w:val="00F65CDF"/>
    <w:rsid w:val="00F670AF"/>
    <w:rsid w:val="00F707C9"/>
    <w:rsid w:val="00F74CB4"/>
    <w:rsid w:val="00F75885"/>
    <w:rsid w:val="00F75F1F"/>
    <w:rsid w:val="00F7653B"/>
    <w:rsid w:val="00F76719"/>
    <w:rsid w:val="00F809C8"/>
    <w:rsid w:val="00F80AC6"/>
    <w:rsid w:val="00F81C11"/>
    <w:rsid w:val="00F81CD7"/>
    <w:rsid w:val="00F83290"/>
    <w:rsid w:val="00F83AC7"/>
    <w:rsid w:val="00F90BED"/>
    <w:rsid w:val="00F91469"/>
    <w:rsid w:val="00F91657"/>
    <w:rsid w:val="00F91C9D"/>
    <w:rsid w:val="00F922D5"/>
    <w:rsid w:val="00F92BCA"/>
    <w:rsid w:val="00F97D84"/>
    <w:rsid w:val="00FA2940"/>
    <w:rsid w:val="00FA4F7F"/>
    <w:rsid w:val="00FB0531"/>
    <w:rsid w:val="00FB169B"/>
    <w:rsid w:val="00FB1FAC"/>
    <w:rsid w:val="00FB3A2E"/>
    <w:rsid w:val="00FB5E38"/>
    <w:rsid w:val="00FB7C2D"/>
    <w:rsid w:val="00FC0E47"/>
    <w:rsid w:val="00FC1932"/>
    <w:rsid w:val="00FC1F13"/>
    <w:rsid w:val="00FC255A"/>
    <w:rsid w:val="00FC35B6"/>
    <w:rsid w:val="00FC38C2"/>
    <w:rsid w:val="00FC4DC5"/>
    <w:rsid w:val="00FC6577"/>
    <w:rsid w:val="00FC74B6"/>
    <w:rsid w:val="00FC78D4"/>
    <w:rsid w:val="00FD1ADD"/>
    <w:rsid w:val="00FD4AC8"/>
    <w:rsid w:val="00FD77A7"/>
    <w:rsid w:val="00FE1968"/>
    <w:rsid w:val="00FE1F73"/>
    <w:rsid w:val="00FE2DA5"/>
    <w:rsid w:val="00FE7341"/>
    <w:rsid w:val="00FE7A6E"/>
    <w:rsid w:val="00FF161E"/>
    <w:rsid w:val="00FF32DE"/>
    <w:rsid w:val="00FF7F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aliases w:val="# List Paragraph,Akapit z listą BS,Outlines a.b.c.,List_Paragraph,Multilevel para_II,Akapit z lista BS,List Paragraph1,Paragraph,Citation List,ANNEX,Bullet,bullet,bu,b,B,b1,bullet 1,body,b Char Char Char,b Char Char Char Char Char Char"/>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 List Paragraph Char,Akapit z listą BS Char,Outlines a.b.c. Char,List_Paragraph Char,Multilevel para_II Char,Akapit z lista BS Char,List Paragraph1 Char,Paragraph Char,Citation List Char,ANNEX Char,Bullet Char,bullet Char,bu Char"/>
    <w:link w:val="ListParagraph"/>
    <w:uiPriority w:val="34"/>
    <w:locked/>
    <w:rsid w:val="003E25C3"/>
    <w:rPr>
      <w:rFonts w:ascii="Times New Roman" w:hAnsi="Times New Roman"/>
      <w:sz w:val="24"/>
      <w:lang w:val="en-US" w:eastAsia="en-US"/>
    </w:rPr>
  </w:style>
  <w:style w:type="character" w:customStyle="1" w:styleId="NoSpacingChar">
    <w:name w:val="No Spacing Char"/>
    <w:link w:val="NoSpacing"/>
    <w:uiPriority w:val="1"/>
    <w:rsid w:val="00926135"/>
    <w:rPr>
      <w:rFonts w:eastAsia="Calibri"/>
      <w:sz w:val="22"/>
      <w:szCs w:val="22"/>
    </w:rPr>
  </w:style>
  <w:style w:type="paragraph" w:styleId="NoSpacing">
    <w:name w:val="No Spacing"/>
    <w:link w:val="NoSpacingChar"/>
    <w:uiPriority w:val="1"/>
    <w:qFormat/>
    <w:rsid w:val="00926135"/>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aliases w:val="# List Paragraph,Akapit z listą BS,Outlines a.b.c.,List_Paragraph,Multilevel para_II,Akapit z lista BS,List Paragraph1,Paragraph,Citation List,ANNEX,Bullet,bullet,bu,b,B,b1,bullet 1,body,b Char Char Char,b Char Char Char Char Char Char"/>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 List Paragraph Char,Akapit z listą BS Char,Outlines a.b.c. Char,List_Paragraph Char,Multilevel para_II Char,Akapit z lista BS Char,List Paragraph1 Char,Paragraph Char,Citation List Char,ANNEX Char,Bullet Char,bullet Char,bu Char"/>
    <w:link w:val="ListParagraph"/>
    <w:uiPriority w:val="34"/>
    <w:locked/>
    <w:rsid w:val="003E25C3"/>
    <w:rPr>
      <w:rFonts w:ascii="Times New Roman" w:hAnsi="Times New Roman"/>
      <w:sz w:val="24"/>
      <w:lang w:val="en-US" w:eastAsia="en-US"/>
    </w:rPr>
  </w:style>
  <w:style w:type="character" w:customStyle="1" w:styleId="NoSpacingChar">
    <w:name w:val="No Spacing Char"/>
    <w:link w:val="NoSpacing"/>
    <w:uiPriority w:val="1"/>
    <w:rsid w:val="00926135"/>
    <w:rPr>
      <w:rFonts w:eastAsia="Calibri"/>
      <w:sz w:val="22"/>
      <w:szCs w:val="22"/>
    </w:rPr>
  </w:style>
  <w:style w:type="paragraph" w:styleId="NoSpacing">
    <w:name w:val="No Spacing"/>
    <w:link w:val="NoSpacingChar"/>
    <w:uiPriority w:val="1"/>
    <w:qFormat/>
    <w:rsid w:val="00926135"/>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876619354">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8691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file:///D:\MIRELA\saptamanal%202010\1_NOUTATI%20Procedura%20EIA(Dalia)_SEPT_2009\Documents%20and%20SettingsDalia%20BitanSintact%202.0cacheLegislatietemp00033752.ht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9BAA0-C5C5-4C73-B7A6-2543438B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4121</Words>
  <Characters>23902</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Amalia Dida</cp:lastModifiedBy>
  <cp:revision>4</cp:revision>
  <cp:lastPrinted>2022-07-12T13:02:00Z</cp:lastPrinted>
  <dcterms:created xsi:type="dcterms:W3CDTF">2023-02-01T14:42:00Z</dcterms:created>
  <dcterms:modified xsi:type="dcterms:W3CDTF">2023-02-15T14:22:00Z</dcterms:modified>
</cp:coreProperties>
</file>