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DF" w:rsidRPr="006140B0" w:rsidRDefault="00FB4CDF" w:rsidP="006140B0">
      <w:pPr>
        <w:pStyle w:val="Header"/>
        <w:spacing w:line="276" w:lineRule="auto"/>
        <w:rPr>
          <w:rFonts w:ascii="Trebuchet MS" w:hAnsi="Trebuchet MS"/>
          <w:bCs/>
        </w:rPr>
      </w:pPr>
      <w:bookmarkStart w:id="0" w:name="do|ax5^I|pa7"/>
      <w:bookmarkEnd w:id="0"/>
      <w:r w:rsidRPr="006140B0">
        <w:rPr>
          <w:rFonts w:ascii="Trebuchet MS" w:hAnsi="Trebuchet MS"/>
          <w:noProof/>
          <w:lang w:eastAsia="ro-RO"/>
        </w:rPr>
        <w:drawing>
          <wp:anchor distT="0" distB="0" distL="114300" distR="114300" simplePos="0" relativeHeight="251661312" behindDoc="0" locked="0" layoutInCell="1" allowOverlap="1" wp14:anchorId="4912B112" wp14:editId="6D1FD82D">
            <wp:simplePos x="0" y="0"/>
            <wp:positionH relativeFrom="page">
              <wp:posOffset>0</wp:posOffset>
            </wp:positionH>
            <wp:positionV relativeFrom="paragraph">
              <wp:posOffset>-659130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40B0">
        <w:rPr>
          <w:rFonts w:ascii="Trebuchet MS" w:hAnsi="Trebuchet MS"/>
          <w:bCs/>
        </w:rPr>
        <w:t>AGENȚIA PENTRU PROTECȚIA MEDIULUI DÂMBOVIȚA</w:t>
      </w:r>
    </w:p>
    <w:p w:rsidR="00FB4CDF" w:rsidRPr="006140B0" w:rsidRDefault="00FB4CDF" w:rsidP="006140B0">
      <w:pPr>
        <w:spacing w:after="0"/>
        <w:ind w:left="6480" w:firstLine="600"/>
        <w:jc w:val="center"/>
        <w:rPr>
          <w:rFonts w:ascii="Trebuchet MS" w:hAnsi="Trebuchet MS"/>
          <w:noProof/>
          <w:lang w:eastAsia="ro-RO"/>
        </w:rPr>
      </w:pPr>
    </w:p>
    <w:p w:rsidR="00FB4CDF" w:rsidRPr="006140B0" w:rsidRDefault="00FB4CDF" w:rsidP="006140B0">
      <w:pPr>
        <w:spacing w:after="0"/>
        <w:ind w:left="6480" w:firstLine="600"/>
        <w:rPr>
          <w:rFonts w:ascii="Trebuchet MS" w:eastAsia="Times New Roman" w:hAnsi="Trebuchet MS" w:cs="Times New Roman"/>
          <w:lang w:eastAsia="ro-RO"/>
        </w:rPr>
      </w:pPr>
      <w:r w:rsidRPr="006140B0">
        <w:rPr>
          <w:rFonts w:ascii="Trebuchet MS" w:eastAsia="Times New Roman" w:hAnsi="Trebuchet MS" w:cs="Times New Roman"/>
          <w:lang w:eastAsia="ro-RO"/>
        </w:rPr>
        <w:t xml:space="preserve">Nr. </w:t>
      </w:r>
      <w:r w:rsidRPr="006140B0">
        <w:rPr>
          <w:rFonts w:ascii="Trebuchet MS" w:hAnsi="Trebuchet MS" w:cs="Times New Roman"/>
          <w:lang w:val="fr-FR"/>
        </w:rPr>
        <w:t>12576/7327/</w:t>
      </w:r>
      <w:r w:rsidRPr="006140B0">
        <w:rPr>
          <w:rFonts w:ascii="Trebuchet MS" w:hAnsi="Trebuchet MS" w:cs="Times New Roman"/>
        </w:rPr>
        <w:t>.0.2024</w:t>
      </w:r>
    </w:p>
    <w:p w:rsidR="00FB4CDF" w:rsidRPr="006140B0" w:rsidRDefault="00FB4CDF" w:rsidP="006140B0">
      <w:pPr>
        <w:suppressAutoHyphens/>
        <w:spacing w:after="0"/>
        <w:jc w:val="both"/>
        <w:rPr>
          <w:rFonts w:ascii="Trebuchet MS" w:eastAsia="Times New Roman" w:hAnsi="Trebuchet MS" w:cs="Times New Roman"/>
          <w:b/>
          <w:lang w:eastAsia="ro-RO"/>
        </w:rPr>
      </w:pPr>
      <w:r w:rsidRPr="006140B0">
        <w:rPr>
          <w:rFonts w:ascii="Trebuchet MS" w:eastAsia="Times New Roman" w:hAnsi="Trebuchet MS" w:cs="Times New Roman"/>
          <w:b/>
          <w:lang w:eastAsia="ro-RO"/>
        </w:rPr>
        <w:t xml:space="preserve"> </w:t>
      </w:r>
    </w:p>
    <w:p w:rsidR="00FB4CDF" w:rsidRPr="006140B0" w:rsidRDefault="00FB4CDF" w:rsidP="006140B0">
      <w:pPr>
        <w:suppressAutoHyphens/>
        <w:spacing w:after="0"/>
        <w:jc w:val="center"/>
        <w:rPr>
          <w:rFonts w:ascii="Trebuchet MS" w:hAnsi="Trebuchet MS"/>
        </w:rPr>
      </w:pPr>
      <w:r w:rsidRPr="006140B0">
        <w:rPr>
          <w:rFonts w:ascii="Trebuchet MS" w:hAnsi="Trebuchet MS"/>
        </w:rPr>
        <w:t xml:space="preserve"> </w:t>
      </w:r>
    </w:p>
    <w:p w:rsidR="00FB4CDF" w:rsidRPr="006140B0" w:rsidRDefault="00FB4CDF" w:rsidP="006140B0">
      <w:pPr>
        <w:suppressAutoHyphens/>
        <w:spacing w:after="0"/>
        <w:jc w:val="center"/>
        <w:rPr>
          <w:rFonts w:ascii="Trebuchet MS" w:eastAsia="Times New Roman" w:hAnsi="Trebuchet MS" w:cs="Times New Roman"/>
          <w:b/>
          <w:lang w:eastAsia="ro-RO"/>
        </w:rPr>
      </w:pPr>
      <w:r w:rsidRPr="006140B0">
        <w:rPr>
          <w:rFonts w:ascii="Trebuchet MS" w:hAnsi="Trebuchet MS"/>
        </w:rPr>
        <w:t xml:space="preserve">Proiect </w:t>
      </w:r>
      <w:hyperlink r:id="rId9" w:anchor="#" w:history="1"/>
      <w:r w:rsidRPr="006140B0">
        <w:rPr>
          <w:rFonts w:ascii="Trebuchet MS" w:eastAsia="Times New Roman" w:hAnsi="Trebuchet MS" w:cs="Times New Roman"/>
          <w:b/>
          <w:lang w:eastAsia="ro-RO"/>
        </w:rPr>
        <w:t>DECIZIA ETAPEI DE ÎNCADRARE</w:t>
      </w:r>
    </w:p>
    <w:p w:rsidR="00FB4CDF" w:rsidRPr="006140B0" w:rsidRDefault="00FB4CDF" w:rsidP="006140B0">
      <w:pPr>
        <w:suppressAutoHyphens/>
        <w:spacing w:after="0"/>
        <w:jc w:val="center"/>
        <w:rPr>
          <w:rFonts w:ascii="Trebuchet MS" w:eastAsia="Times New Roman" w:hAnsi="Trebuchet MS" w:cs="Times New Roman"/>
          <w:b/>
          <w:lang w:eastAsia="ro-RO"/>
        </w:rPr>
      </w:pPr>
      <w:r w:rsidRPr="006140B0">
        <w:rPr>
          <w:rFonts w:ascii="Trebuchet MS" w:eastAsia="Times New Roman" w:hAnsi="Trebuchet MS" w:cs="Times New Roman"/>
          <w:b/>
          <w:lang w:eastAsia="ro-RO"/>
        </w:rPr>
        <w:t>Nr.    din  .0.2024</w:t>
      </w:r>
    </w:p>
    <w:p w:rsidR="00FB4CDF" w:rsidRPr="006140B0" w:rsidRDefault="00FB4CDF" w:rsidP="006140B0">
      <w:pPr>
        <w:shd w:val="clear" w:color="auto" w:fill="FFFFFF"/>
        <w:spacing w:after="0"/>
        <w:ind w:firstLine="567"/>
        <w:jc w:val="both"/>
        <w:rPr>
          <w:rStyle w:val="tpa"/>
          <w:rFonts w:ascii="Trebuchet MS" w:hAnsi="Trebuchet MS" w:cs="Times New Roman"/>
        </w:rPr>
      </w:pPr>
    </w:p>
    <w:p w:rsidR="00FB4CDF" w:rsidRPr="006140B0" w:rsidRDefault="00FB4CDF" w:rsidP="006140B0">
      <w:pPr>
        <w:shd w:val="clear" w:color="auto" w:fill="FFFFFF"/>
        <w:spacing w:after="0"/>
        <w:ind w:firstLine="567"/>
        <w:jc w:val="both"/>
        <w:rPr>
          <w:rStyle w:val="tpa"/>
          <w:rFonts w:ascii="Trebuchet MS" w:hAnsi="Trebuchet MS" w:cs="Times New Roman"/>
        </w:rPr>
      </w:pPr>
      <w:r w:rsidRPr="006140B0">
        <w:rPr>
          <w:rStyle w:val="tpa"/>
          <w:rFonts w:ascii="Trebuchet MS" w:hAnsi="Trebuchet MS" w:cs="Times New Roman"/>
        </w:rPr>
        <w:t xml:space="preserve">Ca urmare a solicitării de emitere a acordului de mediu adresate de </w:t>
      </w:r>
      <w:r w:rsidR="006140B0" w:rsidRPr="006140B0">
        <w:rPr>
          <w:rStyle w:val="tpa1"/>
          <w:rFonts w:ascii="Trebuchet MS" w:hAnsi="Trebuchet MS" w:cs="Times New Roman"/>
          <w:b/>
        </w:rPr>
        <w:t xml:space="preserve">BRANISTEANU CIPRIAN pentru WINSOFT SOLUTION S.R.L., </w:t>
      </w:r>
      <w:r w:rsidR="006140B0" w:rsidRPr="006140B0">
        <w:rPr>
          <w:rStyle w:val="tpa1"/>
          <w:rFonts w:ascii="Trebuchet MS" w:hAnsi="Trebuchet MS" w:cs="Times New Roman"/>
        </w:rPr>
        <w:t>cu sediul în mun. Bucuresti, sector 1, str. Garlei, nr. 42, et. parter si demisol</w:t>
      </w:r>
      <w:r w:rsidRPr="006140B0">
        <w:rPr>
          <w:rStyle w:val="tpa"/>
          <w:rFonts w:ascii="Trebuchet MS" w:hAnsi="Trebuchet MS" w:cs="Times New Roman"/>
        </w:rPr>
        <w:t xml:space="preserve">, înregistrată la </w:t>
      </w:r>
      <w:r w:rsidRPr="006140B0">
        <w:rPr>
          <w:rStyle w:val="tpa1"/>
          <w:rFonts w:ascii="Trebuchet MS" w:hAnsi="Trebuchet MS" w:cs="Times New Roman"/>
        </w:rPr>
        <w:t xml:space="preserve">Agenția pentru Protecția Mediului (APM) Dâmbovița cu nr. </w:t>
      </w:r>
      <w:r w:rsidR="006140B0" w:rsidRPr="006140B0">
        <w:rPr>
          <w:rStyle w:val="tpa1"/>
          <w:rFonts w:ascii="Trebuchet MS" w:hAnsi="Trebuchet MS" w:cs="Times New Roman"/>
        </w:rPr>
        <w:t>12576 din data 24.08.2022</w:t>
      </w:r>
      <w:r w:rsidRPr="006140B0">
        <w:rPr>
          <w:rStyle w:val="tpa1"/>
          <w:rFonts w:ascii="Trebuchet MS" w:hAnsi="Trebuchet MS" w:cs="Times New Roman"/>
        </w:rPr>
        <w:t>3,</w:t>
      </w:r>
      <w:r w:rsidRPr="006140B0">
        <w:rPr>
          <w:rStyle w:val="tpa"/>
          <w:rFonts w:ascii="Trebuchet MS" w:hAnsi="Trebuchet MS" w:cs="Times New Roman"/>
        </w:rPr>
        <w:t xml:space="preserve"> în baza Legii nr. </w:t>
      </w:r>
      <w:r w:rsidRPr="006140B0">
        <w:rPr>
          <w:rStyle w:val="tpa"/>
          <w:rFonts w:ascii="Trebuchet MS" w:hAnsi="Trebuchet MS" w:cs="Times New Roman"/>
          <w:b/>
          <w:u w:val="single"/>
        </w:rPr>
        <w:t>292/2018</w:t>
      </w:r>
      <w:r w:rsidRPr="006140B0">
        <w:rPr>
          <w:rStyle w:val="tpa"/>
          <w:rFonts w:ascii="Trebuchet MS" w:hAnsi="Trebuchet MS" w:cs="Times New Roman"/>
        </w:rPr>
        <w:t xml:space="preserve"> privind evaluarea impactului anumitor proiecte publice şi private asupra mediului şi a Ordonanţei de Urgenţă a Guvernului nr. </w:t>
      </w:r>
      <w:hyperlink r:id="rId10" w:history="1">
        <w:r w:rsidRPr="006140B0">
          <w:rPr>
            <w:rStyle w:val="Hyperlink"/>
            <w:rFonts w:ascii="Trebuchet MS" w:hAnsi="Trebuchet MS" w:cs="Times New Roman"/>
            <w:b/>
            <w:bCs/>
            <w:color w:val="auto"/>
          </w:rPr>
          <w:t>57/2007</w:t>
        </w:r>
      </w:hyperlink>
      <w:r w:rsidRPr="006140B0">
        <w:rPr>
          <w:rStyle w:val="tpa"/>
          <w:rFonts w:ascii="Trebuchet MS" w:hAnsi="Trebuchet MS" w:cs="Times New Roman"/>
        </w:rPr>
        <w:t> privind regimul ariilor naturale protejate, conservarea habitatelor naturale, a florei şi faunei sălbatice, aprobată cu modificări şi completări prin Legea nr. </w:t>
      </w:r>
      <w:hyperlink r:id="rId11" w:history="1">
        <w:r w:rsidRPr="006140B0">
          <w:rPr>
            <w:rStyle w:val="Hyperlink"/>
            <w:rFonts w:ascii="Trebuchet MS" w:hAnsi="Trebuchet MS" w:cs="Times New Roman"/>
            <w:b/>
            <w:bCs/>
            <w:color w:val="auto"/>
          </w:rPr>
          <w:t>49/2011</w:t>
        </w:r>
      </w:hyperlink>
      <w:r w:rsidRPr="006140B0">
        <w:rPr>
          <w:rStyle w:val="tpa"/>
          <w:rFonts w:ascii="Trebuchet MS" w:hAnsi="Trebuchet MS" w:cs="Times New Roman"/>
        </w:rPr>
        <w:t>, cu modificările şi completările ulterioare,</w:t>
      </w:r>
    </w:p>
    <w:p w:rsidR="00FB4CDF" w:rsidRPr="006140B0" w:rsidRDefault="00FB4CDF" w:rsidP="006140B0">
      <w:pPr>
        <w:shd w:val="clear" w:color="auto" w:fill="FFFFFF"/>
        <w:spacing w:after="0"/>
        <w:ind w:firstLine="709"/>
        <w:jc w:val="both"/>
        <w:rPr>
          <w:rFonts w:ascii="Trebuchet MS" w:eastAsia="Times New Roman" w:hAnsi="Trebuchet MS" w:cs="Times New Roman"/>
          <w:b/>
          <w:lang w:eastAsia="ro-RO"/>
        </w:rPr>
      </w:pPr>
      <w:bookmarkStart w:id="1" w:name="do|ax5^I|pa9"/>
      <w:bookmarkEnd w:id="1"/>
    </w:p>
    <w:p w:rsidR="00FB4CDF" w:rsidRPr="006140B0" w:rsidRDefault="00FB4CDF" w:rsidP="006140B0">
      <w:pPr>
        <w:spacing w:after="0"/>
        <w:ind w:firstLine="720"/>
        <w:jc w:val="both"/>
        <w:rPr>
          <w:rFonts w:ascii="Trebuchet MS" w:hAnsi="Trebuchet MS" w:cs="Times New Roman"/>
        </w:rPr>
      </w:pPr>
      <w:r w:rsidRPr="006140B0">
        <w:rPr>
          <w:rFonts w:ascii="Trebuchet MS" w:eastAsia="Times New Roman" w:hAnsi="Trebuchet MS" w:cs="Times New Roman"/>
          <w:b/>
          <w:lang w:eastAsia="ro-RO"/>
        </w:rPr>
        <w:t>Agenția pentru Protecția Mediului (APM) Dâmbovița decide</w:t>
      </w:r>
      <w:r w:rsidRPr="006140B0">
        <w:rPr>
          <w:rStyle w:val="tpa"/>
          <w:rFonts w:ascii="Trebuchet MS" w:hAnsi="Trebuchet MS" w:cs="Times New Roman"/>
        </w:rPr>
        <w:t>, ca urmare a consultărilor desfăşurate în cadrul şedinţelor Comisiei de analiză tehnică din data de 0</w:t>
      </w:r>
      <w:r w:rsidR="006140B0" w:rsidRPr="006140B0">
        <w:rPr>
          <w:rStyle w:val="tpa"/>
          <w:rFonts w:ascii="Trebuchet MS" w:hAnsi="Trebuchet MS" w:cs="Times New Roman"/>
        </w:rPr>
        <w:t>6</w:t>
      </w:r>
      <w:r w:rsidRPr="006140B0">
        <w:rPr>
          <w:rStyle w:val="tpa"/>
          <w:rFonts w:ascii="Trebuchet MS" w:hAnsi="Trebuchet MS" w:cs="Times New Roman"/>
        </w:rPr>
        <w:t>.0</w:t>
      </w:r>
      <w:r w:rsidR="006140B0" w:rsidRPr="006140B0">
        <w:rPr>
          <w:rStyle w:val="tpa"/>
          <w:rFonts w:ascii="Trebuchet MS" w:hAnsi="Trebuchet MS" w:cs="Times New Roman"/>
        </w:rPr>
        <w:t>6</w:t>
      </w:r>
      <w:r w:rsidRPr="006140B0">
        <w:rPr>
          <w:rStyle w:val="tpa"/>
          <w:rFonts w:ascii="Trebuchet MS" w:hAnsi="Trebuchet MS" w:cs="Times New Roman"/>
        </w:rPr>
        <w:t>.202</w:t>
      </w:r>
      <w:r w:rsidR="006140B0" w:rsidRPr="006140B0">
        <w:rPr>
          <w:rStyle w:val="tpa"/>
          <w:rFonts w:ascii="Trebuchet MS" w:hAnsi="Trebuchet MS" w:cs="Times New Roman"/>
        </w:rPr>
        <w:t>4</w:t>
      </w:r>
      <w:r w:rsidRPr="006140B0">
        <w:rPr>
          <w:rStyle w:val="tpa"/>
          <w:rFonts w:ascii="Trebuchet MS" w:hAnsi="Trebuchet MS" w:cs="Times New Roman"/>
        </w:rPr>
        <w:t xml:space="preserve">, că proiectul </w:t>
      </w:r>
      <w:bookmarkStart w:id="2" w:name="do|ax5^I|pa10"/>
      <w:bookmarkEnd w:id="2"/>
      <w:r w:rsidRPr="006140B0">
        <w:rPr>
          <w:rFonts w:ascii="Trebuchet MS" w:hAnsi="Trebuchet MS" w:cs="Times New Roman"/>
          <w:b/>
        </w:rPr>
        <w:t xml:space="preserve"> </w:t>
      </w:r>
      <w:r w:rsidR="006140B0" w:rsidRPr="006140B0">
        <w:rPr>
          <w:rFonts w:ascii="Trebuchet MS" w:hAnsi="Trebuchet MS" w:cs="Times New Roman"/>
          <w:b/>
        </w:rPr>
        <w:t>”</w:t>
      </w:r>
      <w:r w:rsidR="006140B0" w:rsidRPr="006140B0">
        <w:rPr>
          <w:rFonts w:ascii="Trebuchet MS" w:hAnsi="Trebuchet MS" w:cs="Times New Roman"/>
          <w:b/>
          <w:i/>
        </w:rPr>
        <w:t>AMENAJARE DRUMURI DE INCINTA SI ACCES LA DN1A PENTRU LOCUINTE DE VACANTA</w:t>
      </w:r>
      <w:r w:rsidR="006140B0" w:rsidRPr="006140B0">
        <w:rPr>
          <w:rFonts w:ascii="Trebuchet MS" w:hAnsi="Trebuchet MS" w:cs="Times New Roman"/>
          <w:b/>
        </w:rPr>
        <w:t>”</w:t>
      </w:r>
      <w:r w:rsidR="006140B0" w:rsidRPr="006140B0">
        <w:rPr>
          <w:rStyle w:val="tpa1"/>
          <w:rFonts w:ascii="Trebuchet MS" w:hAnsi="Trebuchet MS" w:cs="Times New Roman"/>
        </w:rPr>
        <w:t>, propus a fi amplasat în</w:t>
      </w:r>
      <w:r w:rsidR="006140B0" w:rsidRPr="006140B0">
        <w:rPr>
          <w:rFonts w:ascii="Trebuchet MS" w:hAnsi="Trebuchet MS" w:cs="Times New Roman"/>
        </w:rPr>
        <w:t xml:space="preserve"> </w:t>
      </w:r>
      <w:r w:rsidR="006140B0" w:rsidRPr="006140B0">
        <w:rPr>
          <w:rStyle w:val="tpa1"/>
          <w:rFonts w:ascii="Trebuchet MS" w:hAnsi="Trebuchet MS" w:cs="Times New Roman"/>
        </w:rPr>
        <w:t>județul Dâmbovița, comuna Crevedia, sat Cocani</w:t>
      </w:r>
      <w:r w:rsidRPr="006140B0">
        <w:rPr>
          <w:rStyle w:val="tpa1"/>
          <w:rFonts w:ascii="Trebuchet MS" w:hAnsi="Trebuchet MS" w:cs="Times New Roman"/>
        </w:rPr>
        <w:t>,</w:t>
      </w:r>
      <w:r w:rsidRPr="006140B0">
        <w:rPr>
          <w:rFonts w:ascii="Trebuchet MS" w:eastAsia="Times New Roman" w:hAnsi="Trebuchet MS" w:cs="Times New Roman"/>
          <w:b/>
          <w:lang w:eastAsia="ro-RO"/>
        </w:rPr>
        <w:t xml:space="preserve"> </w:t>
      </w:r>
      <w:r w:rsidRPr="006140B0">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6140B0">
        <w:rPr>
          <w:rStyle w:val="tpa"/>
          <w:rFonts w:ascii="Trebuchet MS" w:hAnsi="Trebuchet MS" w:cs="Times New Roman"/>
          <w:b/>
        </w:rPr>
        <w:t>.</w:t>
      </w:r>
    </w:p>
    <w:p w:rsidR="00FB4CDF" w:rsidRPr="006140B0" w:rsidRDefault="00FB4CDF" w:rsidP="006140B0">
      <w:pPr>
        <w:shd w:val="clear" w:color="auto" w:fill="FFFFFF"/>
        <w:spacing w:after="0"/>
        <w:jc w:val="both"/>
        <w:rPr>
          <w:rFonts w:ascii="Trebuchet MS" w:hAnsi="Trebuchet MS" w:cs="Times New Roman"/>
        </w:rPr>
      </w:pPr>
      <w:bookmarkStart w:id="3" w:name="do|ax5^I|pa11"/>
      <w:bookmarkStart w:id="4" w:name="do|ax5^I|pa12"/>
      <w:bookmarkEnd w:id="3"/>
      <w:bookmarkEnd w:id="4"/>
      <w:r w:rsidRPr="006140B0">
        <w:rPr>
          <w:rStyle w:val="tpa"/>
          <w:rFonts w:ascii="Trebuchet MS" w:hAnsi="Trebuchet MS" w:cs="Times New Roman"/>
          <w:b/>
        </w:rPr>
        <w:t>Justificarea prezentei decizii</w:t>
      </w:r>
      <w:r w:rsidRPr="006140B0">
        <w:rPr>
          <w:rStyle w:val="tpa"/>
          <w:rFonts w:ascii="Trebuchet MS" w:hAnsi="Trebuchet MS" w:cs="Times New Roman"/>
        </w:rPr>
        <w:t>:</w:t>
      </w:r>
    </w:p>
    <w:p w:rsidR="00FB4CDF" w:rsidRPr="006140B0" w:rsidRDefault="00FB4CDF" w:rsidP="006140B0">
      <w:pPr>
        <w:shd w:val="clear" w:color="auto" w:fill="FFFFFF"/>
        <w:spacing w:after="0"/>
        <w:jc w:val="both"/>
        <w:rPr>
          <w:rFonts w:ascii="Trebuchet MS" w:hAnsi="Trebuchet MS" w:cs="Times New Roman"/>
        </w:rPr>
      </w:pPr>
      <w:bookmarkStart w:id="5" w:name="do|ax5^I|pa13"/>
      <w:bookmarkEnd w:id="5"/>
      <w:r w:rsidRPr="006140B0">
        <w:rPr>
          <w:rStyle w:val="tpa"/>
          <w:rFonts w:ascii="Trebuchet MS" w:hAnsi="Trebuchet MS" w:cs="Times New Roman"/>
          <w:b/>
        </w:rPr>
        <w:t>I.</w:t>
      </w:r>
      <w:r w:rsidRPr="006140B0">
        <w:rPr>
          <w:rStyle w:val="tpa"/>
          <w:rFonts w:ascii="Trebuchet MS" w:hAnsi="Trebuchet MS" w:cs="Times New Roman"/>
        </w:rPr>
        <w:t xml:space="preserve"> Motivele pe baza cărora s-a stabilit </w:t>
      </w:r>
      <w:r w:rsidRPr="006140B0">
        <w:rPr>
          <w:rFonts w:ascii="Trebuchet MS" w:eastAsia="Times New Roman" w:hAnsi="Trebuchet MS" w:cs="Times New Roman"/>
          <w:b/>
          <w:lang w:eastAsia="ro-RO"/>
        </w:rPr>
        <w:t xml:space="preserve">luarea deciziei etapei de încadrare in procedura </w:t>
      </w:r>
      <w:r w:rsidRPr="006140B0">
        <w:rPr>
          <w:rStyle w:val="tpa"/>
          <w:rFonts w:ascii="Trebuchet MS" w:hAnsi="Trebuchet MS" w:cs="Times New Roman"/>
        </w:rPr>
        <w:t>de evaluare a impactului asupra mediului sunt următoarele:</w:t>
      </w:r>
    </w:p>
    <w:p w:rsidR="00FB4CDF" w:rsidRPr="006140B0" w:rsidRDefault="00FB4CDF" w:rsidP="006140B0">
      <w:pPr>
        <w:spacing w:after="0"/>
        <w:jc w:val="both"/>
        <w:rPr>
          <w:rFonts w:ascii="Trebuchet MS" w:hAnsi="Trebuchet MS" w:cs="Times New Roman"/>
        </w:rPr>
      </w:pPr>
      <w:bookmarkStart w:id="6" w:name="do|ax5^I|pa14"/>
      <w:bookmarkEnd w:id="6"/>
      <w:r w:rsidRPr="006140B0">
        <w:rPr>
          <w:rStyle w:val="tpa"/>
          <w:rFonts w:ascii="Trebuchet MS" w:hAnsi="Trebuchet MS" w:cs="Times New Roman"/>
        </w:rPr>
        <w:t xml:space="preserve">a) proiectul </w:t>
      </w:r>
      <w:r w:rsidRPr="006140B0">
        <w:rPr>
          <w:rStyle w:val="tpa"/>
          <w:rFonts w:ascii="Trebuchet MS" w:hAnsi="Trebuchet MS" w:cs="Times New Roman"/>
          <w:b/>
        </w:rPr>
        <w:t>se încadrează în prevederile Legii nr. 292/2018 privind evaluarea impactului anumitor proiecte publice şi private asupra mediului</w:t>
      </w:r>
      <w:r w:rsidRPr="006140B0">
        <w:rPr>
          <w:rStyle w:val="tpa"/>
          <w:rFonts w:ascii="Trebuchet MS" w:hAnsi="Trebuchet MS" w:cs="Times New Roman"/>
        </w:rPr>
        <w:t>, Anexa nr. 2, pct. 10, lit. e, pct. 13 lit a;</w:t>
      </w:r>
      <w:r w:rsidRPr="006140B0">
        <w:rPr>
          <w:rFonts w:ascii="Trebuchet MS" w:hAnsi="Trebuchet MS" w:cs="Times New Roman"/>
        </w:rPr>
        <w:t xml:space="preserve"> </w:t>
      </w:r>
      <w:bookmarkStart w:id="7" w:name="do|ax5^I|pa15"/>
      <w:bookmarkEnd w:id="7"/>
    </w:p>
    <w:p w:rsidR="00FB4CDF" w:rsidRPr="006140B0" w:rsidRDefault="00FB4CDF" w:rsidP="006140B0">
      <w:pPr>
        <w:spacing w:after="0"/>
        <w:jc w:val="both"/>
        <w:rPr>
          <w:rFonts w:ascii="Trebuchet MS" w:hAnsi="Trebuchet MS" w:cs="Times New Roman"/>
        </w:rPr>
      </w:pPr>
      <w:r w:rsidRPr="006140B0">
        <w:rPr>
          <w:rStyle w:val="tpa"/>
          <w:rFonts w:ascii="Trebuchet MS" w:hAnsi="Trebuchet MS" w:cs="Times New Roman"/>
        </w:rPr>
        <w:t xml:space="preserve">b) </w:t>
      </w:r>
      <w:r w:rsidRPr="006140B0">
        <w:rPr>
          <w:rFonts w:ascii="Trebuchet MS" w:hAnsi="Trebuchet MS" w:cs="Times New Roman"/>
        </w:rPr>
        <w:t>impactul realizării proiectului asupra factorilor de mediu va fi redus pentru sol, subsol, vegetație, fauna si nesemnificativ pentru ape, aer si așezările umane;</w:t>
      </w:r>
    </w:p>
    <w:p w:rsidR="00FB4CDF" w:rsidRPr="006140B0" w:rsidRDefault="00FB4CDF" w:rsidP="006140B0">
      <w:pPr>
        <w:spacing w:after="0"/>
        <w:jc w:val="both"/>
        <w:rPr>
          <w:rFonts w:ascii="Trebuchet MS" w:eastAsia="Times New Roman" w:hAnsi="Trebuchet MS" w:cs="Times New Roman"/>
          <w:lang w:eastAsia="ro-RO"/>
        </w:rPr>
      </w:pPr>
      <w:bookmarkStart w:id="8" w:name="do|ax5^I|pa16"/>
      <w:bookmarkEnd w:id="8"/>
      <w:r w:rsidRPr="006140B0">
        <w:rPr>
          <w:rStyle w:val="tpa"/>
          <w:rFonts w:ascii="Trebuchet MS" w:hAnsi="Trebuchet MS" w:cs="Times New Roman"/>
        </w:rPr>
        <w:t>c)</w:t>
      </w:r>
      <w:r w:rsidRPr="006140B0">
        <w:rPr>
          <w:rFonts w:ascii="Trebuchet MS" w:eastAsia="Times New Roman" w:hAnsi="Trebuchet MS" w:cs="Times New Roman"/>
          <w:b/>
          <w:lang w:eastAsia="ro-RO"/>
        </w:rPr>
        <w:t xml:space="preserve"> </w:t>
      </w:r>
      <w:r w:rsidRPr="006140B0">
        <w:rPr>
          <w:rFonts w:ascii="Trebuchet MS" w:eastAsia="Times New Roman" w:hAnsi="Trebuchet MS" w:cs="Times New Roman"/>
          <w:lang w:eastAsia="ro-RO"/>
        </w:rPr>
        <w:t>nu au fost formulate observaţii din partea publicului în urma mediatizării depunerii solicitării de emitere a acordului de mediu respectiv, a luării deciziei privind etapa de încadrare;</w:t>
      </w:r>
    </w:p>
    <w:p w:rsidR="00FB4CDF" w:rsidRPr="006140B0" w:rsidRDefault="00FB4CDF" w:rsidP="006140B0">
      <w:pPr>
        <w:spacing w:after="0"/>
        <w:jc w:val="both"/>
        <w:rPr>
          <w:rFonts w:ascii="Trebuchet MS" w:eastAsia="Times New Roman" w:hAnsi="Trebuchet MS" w:cs="Times New Roman"/>
          <w:b/>
          <w:lang w:eastAsia="ro-RO"/>
        </w:rPr>
      </w:pPr>
    </w:p>
    <w:p w:rsidR="00FB4CDF" w:rsidRPr="006140B0" w:rsidRDefault="00FB4CDF" w:rsidP="006140B0">
      <w:pPr>
        <w:spacing w:after="0"/>
        <w:jc w:val="both"/>
        <w:rPr>
          <w:rFonts w:ascii="Trebuchet MS" w:eastAsia="Calibri" w:hAnsi="Trebuchet MS" w:cs="Times New Roman"/>
          <w:b/>
          <w:i/>
          <w:u w:val="single"/>
        </w:rPr>
      </w:pPr>
      <w:bookmarkStart w:id="9" w:name="do|ax5^I|pa17"/>
      <w:bookmarkStart w:id="10" w:name="do|ax5^I|pa34"/>
      <w:bookmarkEnd w:id="9"/>
      <w:bookmarkEnd w:id="10"/>
      <w:r w:rsidRPr="006140B0">
        <w:rPr>
          <w:rFonts w:ascii="Trebuchet MS" w:eastAsia="Calibri" w:hAnsi="Trebuchet MS" w:cs="Times New Roman"/>
          <w:b/>
          <w:i/>
        </w:rPr>
        <w:t>1.</w:t>
      </w:r>
      <w:r w:rsidRPr="006140B0">
        <w:rPr>
          <w:rFonts w:ascii="Trebuchet MS" w:eastAsia="Calibri" w:hAnsi="Trebuchet MS" w:cs="Times New Roman"/>
          <w:b/>
          <w:i/>
          <w:u w:val="single"/>
        </w:rPr>
        <w:t xml:space="preserve"> Caracteristicile proiectului</w:t>
      </w:r>
    </w:p>
    <w:p w:rsidR="00FB4CDF" w:rsidRPr="006140B0" w:rsidRDefault="00FB4CDF" w:rsidP="006140B0">
      <w:pPr>
        <w:numPr>
          <w:ilvl w:val="0"/>
          <w:numId w:val="4"/>
        </w:numPr>
        <w:spacing w:after="0"/>
        <w:jc w:val="both"/>
        <w:rPr>
          <w:rFonts w:ascii="Trebuchet MS" w:eastAsia="Calibri" w:hAnsi="Trebuchet MS" w:cs="Times New Roman"/>
        </w:rPr>
      </w:pPr>
      <w:r w:rsidRPr="006140B0">
        <w:rPr>
          <w:rFonts w:ascii="Trebuchet MS" w:eastAsia="Calibri" w:hAnsi="Trebuchet MS" w:cs="Times New Roman"/>
          <w:b/>
          <w:i/>
        </w:rPr>
        <w:t>mărimea proiectului</w:t>
      </w:r>
      <w:r w:rsidRPr="006140B0">
        <w:rPr>
          <w:rFonts w:ascii="Trebuchet MS" w:eastAsia="Calibri" w:hAnsi="Trebuchet MS" w:cs="Times New Roman"/>
        </w:rPr>
        <w:t xml:space="preserve">: </w:t>
      </w:r>
    </w:p>
    <w:p w:rsidR="00FB4CDF" w:rsidRPr="006140B0" w:rsidRDefault="00FB4CDF" w:rsidP="006140B0">
      <w:pPr>
        <w:jc w:val="both"/>
        <w:rPr>
          <w:rFonts w:ascii="Trebuchet MS" w:hAnsi="Trebuchet MS"/>
          <w:bCs/>
        </w:rPr>
      </w:pPr>
      <w:r w:rsidRPr="006140B0">
        <w:rPr>
          <w:rFonts w:ascii="Trebuchet MS" w:hAnsi="Trebuchet MS"/>
          <w:bCs/>
        </w:rPr>
        <w:t xml:space="preserve">        Prin proiect se vor realiza </w:t>
      </w:r>
      <w:r w:rsidRPr="006140B0">
        <w:rPr>
          <w:rFonts w:ascii="Trebuchet MS" w:hAnsi="Trebuchet MS"/>
          <w:bCs/>
        </w:rPr>
        <w:t>un numar de 24 strazi cu lungimea de 7244m, si a accesului la drumul national DN1A, cu lungimea de 74m, avand lungimea totala de 7410m.</w:t>
      </w:r>
    </w:p>
    <w:tbl>
      <w:tblPr>
        <w:tblW w:w="5382" w:type="dxa"/>
        <w:jc w:val="center"/>
        <w:tblLook w:val="04A0" w:firstRow="1" w:lastRow="0" w:firstColumn="1" w:lastColumn="0" w:noHBand="0" w:noVBand="1"/>
      </w:tblPr>
      <w:tblGrid>
        <w:gridCol w:w="862"/>
        <w:gridCol w:w="1780"/>
        <w:gridCol w:w="1448"/>
        <w:gridCol w:w="1292"/>
      </w:tblGrid>
      <w:tr w:rsidR="006140B0" w:rsidRPr="006140B0" w:rsidTr="00EC66D0">
        <w:trPr>
          <w:trHeight w:val="300"/>
          <w:jc w:val="center"/>
        </w:trPr>
        <w:tc>
          <w:tcPr>
            <w:tcW w:w="86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Nr Crt</w:t>
            </w:r>
          </w:p>
        </w:tc>
        <w:tc>
          <w:tcPr>
            <w:tcW w:w="1780" w:type="dxa"/>
            <w:tcBorders>
              <w:top w:val="single" w:sz="4" w:space="0" w:color="auto"/>
              <w:left w:val="nil"/>
              <w:bottom w:val="single" w:sz="4" w:space="0" w:color="auto"/>
              <w:right w:val="single" w:sz="4" w:space="0" w:color="auto"/>
            </w:tcBorders>
            <w:shd w:val="clear" w:color="auto" w:fill="D9D9D9"/>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Denumire</w:t>
            </w:r>
          </w:p>
        </w:tc>
        <w:tc>
          <w:tcPr>
            <w:tcW w:w="1448" w:type="dxa"/>
            <w:tcBorders>
              <w:top w:val="single" w:sz="4" w:space="0" w:color="auto"/>
              <w:left w:val="nil"/>
              <w:bottom w:val="single" w:sz="4" w:space="0" w:color="auto"/>
              <w:right w:val="single" w:sz="4" w:space="0" w:color="auto"/>
            </w:tcBorders>
            <w:shd w:val="clear" w:color="auto" w:fill="D9D9D9"/>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Lungime (m)</w:t>
            </w:r>
          </w:p>
        </w:tc>
        <w:tc>
          <w:tcPr>
            <w:tcW w:w="1292" w:type="dxa"/>
            <w:tcBorders>
              <w:top w:val="single" w:sz="4" w:space="0" w:color="auto"/>
              <w:left w:val="nil"/>
              <w:bottom w:val="single" w:sz="4" w:space="0" w:color="auto"/>
              <w:right w:val="single" w:sz="4" w:space="0" w:color="auto"/>
            </w:tcBorders>
            <w:shd w:val="clear" w:color="auto" w:fill="D9D9D9"/>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Latime (m)</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1</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1</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92.00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14.00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2</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2</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712.00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14.00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lastRenderedPageBreak/>
              <w:t>3</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3</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691.00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13.00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4</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4</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86.00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14.00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5</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5</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86.00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14.00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6</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6</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165.00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14.00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7</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7</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408.00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12.00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8</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8</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309.00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9.00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9</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9</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405.00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14.00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10</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10</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397.00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14.00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11</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11</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340.00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12.00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12</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12</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76.00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14.00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13</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13</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194.00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14.00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14</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14</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1220.00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12.00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15</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15</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797.00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13.00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16</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16</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160.00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12.00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17</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17</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160.00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12.00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18</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18</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170.00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10.00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19</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19</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177.00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12.00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20</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20</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177.00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12.00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21</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21</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162.00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10.00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22</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22</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172.00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10.00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23</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23</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111.00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8.00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24</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Strada 24</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69.00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8.00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25</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Acces</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74.00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8.00</w:t>
            </w:r>
          </w:p>
        </w:tc>
      </w:tr>
      <w:tr w:rsidR="006140B0" w:rsidRPr="006140B0" w:rsidTr="00EC66D0">
        <w:trPr>
          <w:trHeight w:val="30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26</w:t>
            </w:r>
          </w:p>
        </w:tc>
        <w:tc>
          <w:tcPr>
            <w:tcW w:w="1780"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Intersectie DN1A</w:t>
            </w:r>
          </w:p>
        </w:tc>
        <w:tc>
          <w:tcPr>
            <w:tcW w:w="1448" w:type="dxa"/>
            <w:tcBorders>
              <w:top w:val="nil"/>
              <w:left w:val="nil"/>
              <w:bottom w:val="single" w:sz="4" w:space="0" w:color="auto"/>
              <w:right w:val="single" w:sz="4" w:space="0" w:color="auto"/>
            </w:tcBorders>
            <w:shd w:val="clear" w:color="auto" w:fill="auto"/>
            <w:noWrap/>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210.00</w:t>
            </w:r>
          </w:p>
        </w:tc>
        <w:tc>
          <w:tcPr>
            <w:tcW w:w="1292"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13.50</w:t>
            </w:r>
          </w:p>
        </w:tc>
      </w:tr>
      <w:tr w:rsidR="006140B0" w:rsidRPr="006140B0" w:rsidTr="00EC66D0">
        <w:trPr>
          <w:trHeight w:val="300"/>
          <w:jc w:val="center"/>
        </w:trPr>
        <w:tc>
          <w:tcPr>
            <w:tcW w:w="26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4CDF" w:rsidRPr="006140B0" w:rsidRDefault="00FB4CDF" w:rsidP="006140B0">
            <w:pPr>
              <w:spacing w:line="240" w:lineRule="auto"/>
              <w:jc w:val="center"/>
              <w:rPr>
                <w:rFonts w:ascii="Trebuchet MS" w:hAnsi="Trebuchet MS" w:cs="Calibri"/>
                <w:bCs/>
                <w:sz w:val="20"/>
                <w:szCs w:val="20"/>
              </w:rPr>
            </w:pPr>
            <w:r w:rsidRPr="006140B0">
              <w:rPr>
                <w:rFonts w:ascii="Trebuchet MS" w:hAnsi="Trebuchet MS" w:cs="Calibri"/>
                <w:bCs/>
                <w:sz w:val="20"/>
                <w:szCs w:val="20"/>
              </w:rPr>
              <w:t>TOTAL</w:t>
            </w:r>
          </w:p>
        </w:tc>
        <w:tc>
          <w:tcPr>
            <w:tcW w:w="1448" w:type="dxa"/>
            <w:tcBorders>
              <w:top w:val="nil"/>
              <w:left w:val="nil"/>
              <w:bottom w:val="single" w:sz="4" w:space="0" w:color="auto"/>
              <w:right w:val="single" w:sz="4" w:space="0" w:color="auto"/>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r w:rsidRPr="006140B0">
              <w:rPr>
                <w:rFonts w:ascii="Trebuchet MS" w:hAnsi="Trebuchet MS" w:cs="Calibri"/>
                <w:bCs/>
                <w:sz w:val="20"/>
                <w:szCs w:val="20"/>
              </w:rPr>
              <w:t>7620.00</w:t>
            </w:r>
          </w:p>
        </w:tc>
        <w:tc>
          <w:tcPr>
            <w:tcW w:w="1292" w:type="dxa"/>
            <w:tcBorders>
              <w:top w:val="nil"/>
              <w:left w:val="nil"/>
              <w:bottom w:val="nil"/>
              <w:right w:val="nil"/>
            </w:tcBorders>
            <w:shd w:val="clear" w:color="auto" w:fill="auto"/>
            <w:noWrap/>
            <w:vAlign w:val="bottom"/>
            <w:hideMark/>
          </w:tcPr>
          <w:p w:rsidR="00FB4CDF" w:rsidRPr="006140B0" w:rsidRDefault="00FB4CDF" w:rsidP="006140B0">
            <w:pPr>
              <w:spacing w:line="240" w:lineRule="auto"/>
              <w:rPr>
                <w:rFonts w:ascii="Trebuchet MS" w:hAnsi="Trebuchet MS" w:cs="Calibri"/>
                <w:bCs/>
                <w:sz w:val="20"/>
                <w:szCs w:val="20"/>
              </w:rPr>
            </w:pPr>
          </w:p>
        </w:tc>
      </w:tr>
    </w:tbl>
    <w:p w:rsidR="00FB4CDF" w:rsidRPr="006140B0" w:rsidRDefault="00FB4CDF" w:rsidP="006140B0">
      <w:pPr>
        <w:ind w:firstLine="708"/>
        <w:jc w:val="both"/>
        <w:rPr>
          <w:rFonts w:ascii="Trebuchet MS" w:hAnsi="Trebuchet MS"/>
          <w:bCs/>
        </w:rPr>
      </w:pPr>
    </w:p>
    <w:p w:rsidR="00FB4CDF" w:rsidRPr="006140B0" w:rsidRDefault="00FB4CDF" w:rsidP="006140B0">
      <w:pPr>
        <w:ind w:firstLine="708"/>
        <w:jc w:val="both"/>
        <w:rPr>
          <w:rFonts w:ascii="Trebuchet MS" w:hAnsi="Trebuchet MS"/>
          <w:bCs/>
        </w:rPr>
      </w:pPr>
      <w:r w:rsidRPr="006140B0">
        <w:rPr>
          <w:rFonts w:ascii="Trebuchet MS" w:hAnsi="Trebuchet MS"/>
          <w:bCs/>
        </w:rPr>
        <w:t xml:space="preserve">Accesul in zona destinata amenajarii se realizeaza din drumul national DN1A (drum european) situat in estul amplasamentului studiat, prin intermediul unui drum de exploatare. </w:t>
      </w:r>
    </w:p>
    <w:p w:rsidR="00FB4CDF" w:rsidRPr="006140B0" w:rsidRDefault="00FB4CDF" w:rsidP="006140B0">
      <w:pPr>
        <w:rPr>
          <w:rFonts w:ascii="Trebuchet MS" w:hAnsi="Trebuchet MS"/>
          <w:lang w:val="it-IT"/>
        </w:rPr>
      </w:pPr>
      <w:r w:rsidRPr="006140B0">
        <w:rPr>
          <w:rFonts w:ascii="Trebuchet MS" w:hAnsi="Trebuchet MS"/>
          <w:i/>
          <w:lang w:val="it-IT"/>
        </w:rPr>
        <w:t>Traseul in profil longitudinal</w:t>
      </w:r>
    </w:p>
    <w:p w:rsidR="00FB4CDF" w:rsidRPr="006140B0" w:rsidRDefault="00FB4CDF" w:rsidP="006140B0">
      <w:pPr>
        <w:ind w:firstLine="720"/>
        <w:jc w:val="both"/>
        <w:rPr>
          <w:rFonts w:ascii="Trebuchet MS" w:hAnsi="Trebuchet MS"/>
          <w:lang w:val="it-IT"/>
        </w:rPr>
      </w:pPr>
      <w:r w:rsidRPr="006140B0">
        <w:rPr>
          <w:rFonts w:ascii="Trebuchet MS" w:hAnsi="Trebuchet MS"/>
          <w:lang w:val="it-IT"/>
        </w:rPr>
        <w:t>La proiectarea liniei rosii s-au respectat pe cat posibil, prevederile STAS 863/85 privind declivitatile, punctele obligatorii si pasul de proiectare.</w:t>
      </w:r>
    </w:p>
    <w:p w:rsidR="00FB4CDF" w:rsidRPr="006140B0" w:rsidRDefault="00FB4CDF" w:rsidP="006140B0">
      <w:pPr>
        <w:rPr>
          <w:rFonts w:ascii="Trebuchet MS" w:hAnsi="Trebuchet MS"/>
          <w:i/>
          <w:lang w:val="it-IT"/>
        </w:rPr>
      </w:pPr>
      <w:r w:rsidRPr="006140B0">
        <w:rPr>
          <w:rFonts w:ascii="Trebuchet MS" w:hAnsi="Trebuchet MS"/>
          <w:i/>
          <w:lang w:val="it-IT"/>
        </w:rPr>
        <w:t>Traseul in profil transversal</w:t>
      </w:r>
    </w:p>
    <w:p w:rsidR="00FB4CDF" w:rsidRPr="006140B0" w:rsidRDefault="00FB4CDF" w:rsidP="006140B0">
      <w:pPr>
        <w:pStyle w:val="textnormal"/>
        <w:spacing w:after="0"/>
        <w:ind w:firstLine="720"/>
        <w:rPr>
          <w:rFonts w:ascii="Trebuchet MS" w:hAnsi="Trebuchet MS"/>
          <w:bCs w:val="0"/>
          <w:szCs w:val="22"/>
          <w:lang w:val="it-IT"/>
        </w:rPr>
      </w:pPr>
      <w:bookmarkStart w:id="11" w:name="_Hlk69158834"/>
      <w:r w:rsidRPr="006140B0">
        <w:rPr>
          <w:rFonts w:ascii="Trebuchet MS" w:hAnsi="Trebuchet MS"/>
          <w:bCs w:val="0"/>
          <w:szCs w:val="22"/>
          <w:lang w:val="it-IT"/>
        </w:rPr>
        <w:t>In concordanta cu Normele tehnice privind proiectarea, construirea si modernizarea drumurilor, pentru strazile ce fac obiectul prezentului proiect vor fi asigurate:</w:t>
      </w:r>
    </w:p>
    <w:p w:rsidR="00FB4CDF" w:rsidRPr="006140B0" w:rsidRDefault="00FB4CDF" w:rsidP="006140B0">
      <w:pPr>
        <w:pStyle w:val="ListParagraph"/>
        <w:numPr>
          <w:ilvl w:val="1"/>
          <w:numId w:val="7"/>
        </w:numPr>
        <w:spacing w:after="0"/>
        <w:jc w:val="both"/>
        <w:rPr>
          <w:rFonts w:ascii="Trebuchet MS" w:hAnsi="Trebuchet MS"/>
          <w:bCs/>
        </w:rPr>
      </w:pPr>
      <w:r w:rsidRPr="006140B0">
        <w:rPr>
          <w:rFonts w:ascii="Trebuchet MS" w:hAnsi="Trebuchet MS"/>
          <w:bCs/>
        </w:rPr>
        <w:t>latime parte carosabila</w:t>
      </w:r>
      <w:r w:rsidRPr="006140B0">
        <w:rPr>
          <w:rFonts w:ascii="Trebuchet MS" w:hAnsi="Trebuchet MS"/>
          <w:bCs/>
        </w:rPr>
        <w:tab/>
      </w:r>
      <w:r w:rsidRPr="006140B0">
        <w:rPr>
          <w:rFonts w:ascii="Trebuchet MS" w:hAnsi="Trebuchet MS"/>
          <w:bCs/>
        </w:rPr>
        <w:tab/>
        <w:t xml:space="preserve">2x4.00m, 2x4.50m, 2x5.00m, 2x6.00m, 2x6.50m, 2x7.00m; </w:t>
      </w:r>
    </w:p>
    <w:p w:rsidR="00FB4CDF" w:rsidRPr="006140B0" w:rsidRDefault="00FB4CDF" w:rsidP="006140B0">
      <w:pPr>
        <w:pStyle w:val="ListParagraph"/>
        <w:numPr>
          <w:ilvl w:val="1"/>
          <w:numId w:val="7"/>
        </w:numPr>
        <w:spacing w:after="0"/>
        <w:jc w:val="both"/>
        <w:rPr>
          <w:rFonts w:ascii="Trebuchet MS" w:hAnsi="Trebuchet MS"/>
          <w:bCs/>
        </w:rPr>
      </w:pPr>
      <w:r w:rsidRPr="006140B0">
        <w:rPr>
          <w:rFonts w:ascii="Trebuchet MS" w:hAnsi="Trebuchet MS"/>
          <w:bCs/>
        </w:rPr>
        <w:t>acostamente</w:t>
      </w:r>
      <w:r w:rsidRPr="006140B0">
        <w:rPr>
          <w:rFonts w:ascii="Trebuchet MS" w:hAnsi="Trebuchet MS"/>
          <w:bCs/>
        </w:rPr>
        <w:tab/>
      </w:r>
      <w:r w:rsidRPr="006140B0">
        <w:rPr>
          <w:rFonts w:ascii="Trebuchet MS" w:hAnsi="Trebuchet MS"/>
          <w:bCs/>
        </w:rPr>
        <w:tab/>
      </w:r>
      <w:r w:rsidRPr="006140B0">
        <w:rPr>
          <w:rFonts w:ascii="Trebuchet MS" w:hAnsi="Trebuchet MS"/>
          <w:bCs/>
        </w:rPr>
        <w:tab/>
        <w:t xml:space="preserve">2x0.50m / 2x0.75m; </w:t>
      </w:r>
    </w:p>
    <w:p w:rsidR="00FB4CDF" w:rsidRPr="006140B0" w:rsidRDefault="00FB4CDF" w:rsidP="006140B0">
      <w:pPr>
        <w:pStyle w:val="ListParagraph"/>
        <w:numPr>
          <w:ilvl w:val="1"/>
          <w:numId w:val="7"/>
        </w:numPr>
        <w:spacing w:after="0"/>
        <w:jc w:val="both"/>
        <w:rPr>
          <w:rFonts w:ascii="Trebuchet MS" w:hAnsi="Trebuchet MS"/>
          <w:bCs/>
        </w:rPr>
      </w:pPr>
      <w:r w:rsidRPr="006140B0">
        <w:rPr>
          <w:rFonts w:ascii="Trebuchet MS" w:hAnsi="Trebuchet MS"/>
          <w:bCs/>
        </w:rPr>
        <w:t>panta transversala carosabil</w:t>
      </w:r>
      <w:r w:rsidRPr="006140B0">
        <w:rPr>
          <w:rFonts w:ascii="Trebuchet MS" w:hAnsi="Trebuchet MS"/>
          <w:bCs/>
        </w:rPr>
        <w:tab/>
        <w:t>2.50%;</w:t>
      </w:r>
    </w:p>
    <w:bookmarkEnd w:id="11"/>
    <w:p w:rsidR="00FB4CDF" w:rsidRPr="006140B0" w:rsidRDefault="00FB4CDF" w:rsidP="006140B0">
      <w:pPr>
        <w:rPr>
          <w:rFonts w:ascii="Trebuchet MS" w:hAnsi="Trebuchet MS"/>
          <w:i/>
          <w:lang w:val="it-IT"/>
        </w:rPr>
      </w:pPr>
      <w:r w:rsidRPr="006140B0">
        <w:rPr>
          <w:rFonts w:ascii="Trebuchet MS" w:hAnsi="Trebuchet MS"/>
          <w:i/>
          <w:lang w:val="it-IT"/>
        </w:rPr>
        <w:t>Structura Rutiera</w:t>
      </w:r>
    </w:p>
    <w:p w:rsidR="00FB4CDF" w:rsidRPr="006140B0" w:rsidRDefault="00FB4CDF" w:rsidP="006140B0">
      <w:pPr>
        <w:pStyle w:val="textnormal"/>
        <w:spacing w:after="0"/>
        <w:ind w:firstLine="720"/>
        <w:rPr>
          <w:rFonts w:ascii="Trebuchet MS" w:hAnsi="Trebuchet MS" w:cs="Arial"/>
          <w:szCs w:val="22"/>
        </w:rPr>
      </w:pPr>
      <w:r w:rsidRPr="006140B0">
        <w:rPr>
          <w:rFonts w:ascii="Trebuchet MS" w:hAnsi="Trebuchet MS" w:cs="Arial"/>
          <w:szCs w:val="22"/>
        </w:rPr>
        <w:t>Strazile se amenajeaza cu urmatoarea structura rutiera:</w:t>
      </w:r>
    </w:p>
    <w:p w:rsidR="00FB4CDF" w:rsidRPr="006140B0" w:rsidRDefault="00FB4CDF" w:rsidP="006140B0">
      <w:pPr>
        <w:pStyle w:val="ListParagraph"/>
        <w:numPr>
          <w:ilvl w:val="1"/>
          <w:numId w:val="7"/>
        </w:numPr>
        <w:spacing w:after="0"/>
        <w:jc w:val="both"/>
        <w:rPr>
          <w:rFonts w:ascii="Trebuchet MS" w:hAnsi="Trebuchet MS"/>
          <w:bCs/>
        </w:rPr>
      </w:pPr>
      <w:r w:rsidRPr="006140B0">
        <w:rPr>
          <w:rFonts w:ascii="Trebuchet MS" w:hAnsi="Trebuchet MS"/>
          <w:bCs/>
        </w:rPr>
        <w:t>20 cm strat din balast  cf. SR EN 13242 +A1/2008 si STAS 6400/84;</w:t>
      </w:r>
    </w:p>
    <w:p w:rsidR="00FB4CDF" w:rsidRPr="006140B0" w:rsidRDefault="00FB4CDF" w:rsidP="006140B0">
      <w:pPr>
        <w:pStyle w:val="textnormal"/>
        <w:spacing w:after="0"/>
        <w:ind w:firstLine="720"/>
        <w:rPr>
          <w:rFonts w:ascii="Trebuchet MS" w:hAnsi="Trebuchet MS" w:cs="Arial"/>
          <w:bCs w:val="0"/>
          <w:szCs w:val="22"/>
        </w:rPr>
      </w:pPr>
      <w:r w:rsidRPr="006140B0">
        <w:rPr>
          <w:rFonts w:ascii="Trebuchet MS" w:hAnsi="Trebuchet MS" w:cs="Arial"/>
          <w:szCs w:val="22"/>
        </w:rPr>
        <w:t>Accesul din DN1A are urmatoarea alcatuire:</w:t>
      </w:r>
    </w:p>
    <w:p w:rsidR="00FB4CDF" w:rsidRPr="006140B0" w:rsidRDefault="00FB4CDF" w:rsidP="006140B0">
      <w:pPr>
        <w:pStyle w:val="textnormal"/>
        <w:numPr>
          <w:ilvl w:val="0"/>
          <w:numId w:val="8"/>
        </w:numPr>
        <w:spacing w:after="0"/>
        <w:ind w:left="1276"/>
        <w:rPr>
          <w:rFonts w:ascii="Trebuchet MS" w:hAnsi="Trebuchet MS"/>
          <w:szCs w:val="22"/>
        </w:rPr>
      </w:pPr>
      <w:r w:rsidRPr="006140B0">
        <w:rPr>
          <w:rFonts w:ascii="Trebuchet MS" w:hAnsi="Trebuchet MS"/>
          <w:szCs w:val="22"/>
        </w:rPr>
        <w:t>4 cm strat de uzura din BA16 rul 50/70 cf. AND605/2016;</w:t>
      </w:r>
    </w:p>
    <w:p w:rsidR="00FB4CDF" w:rsidRPr="006140B0" w:rsidRDefault="00FB4CDF" w:rsidP="006140B0">
      <w:pPr>
        <w:pStyle w:val="textnormal"/>
        <w:numPr>
          <w:ilvl w:val="0"/>
          <w:numId w:val="8"/>
        </w:numPr>
        <w:spacing w:after="0"/>
        <w:ind w:left="1276"/>
        <w:rPr>
          <w:rFonts w:ascii="Trebuchet MS" w:hAnsi="Trebuchet MS"/>
          <w:szCs w:val="22"/>
        </w:rPr>
      </w:pPr>
      <w:r w:rsidRPr="006140B0">
        <w:rPr>
          <w:rFonts w:ascii="Trebuchet MS" w:hAnsi="Trebuchet MS"/>
          <w:szCs w:val="22"/>
        </w:rPr>
        <w:t>6 cm strat de legatura din BAD22.4 rul 50/70 cf. AND605/2016;</w:t>
      </w:r>
    </w:p>
    <w:p w:rsidR="00FB4CDF" w:rsidRPr="006140B0" w:rsidRDefault="00FB4CDF" w:rsidP="006140B0">
      <w:pPr>
        <w:pStyle w:val="textnormal"/>
        <w:numPr>
          <w:ilvl w:val="0"/>
          <w:numId w:val="8"/>
        </w:numPr>
        <w:spacing w:after="0"/>
        <w:ind w:left="1276"/>
        <w:rPr>
          <w:rFonts w:ascii="Trebuchet MS" w:hAnsi="Trebuchet MS"/>
          <w:szCs w:val="22"/>
        </w:rPr>
      </w:pPr>
      <w:r w:rsidRPr="006140B0">
        <w:rPr>
          <w:rFonts w:ascii="Trebuchet MS" w:hAnsi="Trebuchet MS"/>
          <w:szCs w:val="22"/>
        </w:rPr>
        <w:t>15 cm strat de fundatie superior din piatra sparta  cf. SR EN 13242 +A1/2008  si STAS 6400/84;</w:t>
      </w:r>
    </w:p>
    <w:p w:rsidR="00FB4CDF" w:rsidRPr="006140B0" w:rsidRDefault="00FB4CDF" w:rsidP="006140B0">
      <w:pPr>
        <w:pStyle w:val="textnormal"/>
        <w:numPr>
          <w:ilvl w:val="0"/>
          <w:numId w:val="8"/>
        </w:numPr>
        <w:spacing w:after="0"/>
        <w:ind w:left="1276"/>
        <w:rPr>
          <w:rFonts w:ascii="Trebuchet MS" w:hAnsi="Trebuchet MS"/>
          <w:szCs w:val="22"/>
        </w:rPr>
      </w:pPr>
      <w:r w:rsidRPr="006140B0">
        <w:rPr>
          <w:rFonts w:ascii="Trebuchet MS" w:hAnsi="Trebuchet MS"/>
          <w:szCs w:val="22"/>
        </w:rPr>
        <w:t>30 cm strat de fundatie inferior din balast  cf. SR EN 13242 +A1/2008 si STAS 6400/84;</w:t>
      </w:r>
    </w:p>
    <w:p w:rsidR="00FB4CDF" w:rsidRPr="006140B0" w:rsidRDefault="00FB4CDF" w:rsidP="006140B0">
      <w:pPr>
        <w:pStyle w:val="textnormal"/>
        <w:numPr>
          <w:ilvl w:val="0"/>
          <w:numId w:val="8"/>
        </w:numPr>
        <w:spacing w:after="0"/>
        <w:ind w:left="1276"/>
        <w:rPr>
          <w:rFonts w:ascii="Trebuchet MS" w:hAnsi="Trebuchet MS"/>
          <w:szCs w:val="22"/>
        </w:rPr>
      </w:pPr>
      <w:r w:rsidRPr="006140B0">
        <w:rPr>
          <w:rFonts w:ascii="Trebuchet MS" w:hAnsi="Trebuchet MS"/>
          <w:szCs w:val="22"/>
        </w:rPr>
        <w:t>acostamentele se vor executa cu aceeasi structura ca a partii carosabile</w:t>
      </w:r>
    </w:p>
    <w:p w:rsidR="00FB4CDF" w:rsidRPr="006140B0" w:rsidRDefault="00FB4CDF" w:rsidP="006140B0">
      <w:pPr>
        <w:pStyle w:val="textnormal"/>
        <w:rPr>
          <w:rFonts w:ascii="Trebuchet MS" w:hAnsi="Trebuchet MS"/>
          <w:bCs w:val="0"/>
          <w:szCs w:val="22"/>
          <w:lang w:val="it-IT"/>
        </w:rPr>
      </w:pPr>
      <w:r w:rsidRPr="006140B0">
        <w:rPr>
          <w:rFonts w:ascii="Trebuchet MS" w:hAnsi="Trebuchet MS"/>
          <w:bCs w:val="0"/>
          <w:szCs w:val="22"/>
          <w:lang w:val="it-IT"/>
        </w:rPr>
        <w:t>COLECTAREA SI EVACUAREA APELOR PLUVIALE</w:t>
      </w:r>
    </w:p>
    <w:p w:rsidR="00FB4CDF" w:rsidRPr="006140B0" w:rsidRDefault="00FB4CDF" w:rsidP="006140B0">
      <w:pPr>
        <w:pStyle w:val="textnormal"/>
        <w:spacing w:after="120"/>
        <w:ind w:firstLine="720"/>
        <w:rPr>
          <w:rFonts w:ascii="Trebuchet MS" w:hAnsi="Trebuchet MS"/>
          <w:szCs w:val="22"/>
        </w:rPr>
      </w:pPr>
      <w:r w:rsidRPr="006140B0">
        <w:rPr>
          <w:rFonts w:ascii="Trebuchet MS" w:hAnsi="Trebuchet MS"/>
          <w:szCs w:val="22"/>
        </w:rPr>
        <w:t>Colectarea si evacuarea apelor pluviale se va realiza catre terenul natural pentru drumurile de incita, iar continuitatea evacuarii apelor va fi asigurata atat in profil longitudinal si transversal in cazul accesului din DN1A.</w:t>
      </w:r>
    </w:p>
    <w:p w:rsidR="00FB4CDF" w:rsidRPr="006140B0" w:rsidRDefault="00FB4CDF" w:rsidP="006140B0">
      <w:pPr>
        <w:autoSpaceDE w:val="0"/>
        <w:autoSpaceDN w:val="0"/>
        <w:adjustRightInd w:val="0"/>
        <w:spacing w:after="0"/>
        <w:jc w:val="both"/>
        <w:rPr>
          <w:rFonts w:ascii="Trebuchet MS" w:eastAsia="Times New Roman" w:hAnsi="Trebuchet MS" w:cs="Times New Roman"/>
          <w:b/>
          <w:i/>
          <w:u w:val="single"/>
          <w:lang w:eastAsia="ro-RO"/>
        </w:rPr>
      </w:pPr>
      <w:r w:rsidRPr="006140B0">
        <w:rPr>
          <w:rFonts w:ascii="Trebuchet MS" w:eastAsia="Times New Roman" w:hAnsi="Trebuchet MS" w:cs="Times New Roman"/>
          <w:b/>
          <w:i/>
          <w:lang w:eastAsia="ro-RO"/>
        </w:rPr>
        <w:t>2.</w:t>
      </w:r>
      <w:r w:rsidRPr="006140B0">
        <w:rPr>
          <w:rFonts w:ascii="Trebuchet MS" w:eastAsia="Times New Roman" w:hAnsi="Trebuchet MS" w:cs="Times New Roman"/>
          <w:b/>
          <w:i/>
          <w:u w:val="single"/>
          <w:lang w:eastAsia="ro-RO"/>
        </w:rPr>
        <w:t xml:space="preserve"> Localizarea proiectelor</w:t>
      </w:r>
    </w:p>
    <w:p w:rsidR="00FB4CDF" w:rsidRPr="006140B0" w:rsidRDefault="00FB4CDF" w:rsidP="006140B0">
      <w:pPr>
        <w:spacing w:after="0"/>
        <w:jc w:val="both"/>
        <w:rPr>
          <w:rFonts w:ascii="Trebuchet MS" w:eastAsia="Times New Roman" w:hAnsi="Trebuchet MS" w:cs="Times New Roman"/>
          <w:lang w:eastAsia="pl-PL"/>
        </w:rPr>
      </w:pPr>
      <w:r w:rsidRPr="006140B0">
        <w:rPr>
          <w:rFonts w:ascii="Trebuchet MS" w:eastAsia="Times New Roman" w:hAnsi="Trebuchet MS" w:cs="Times New Roman"/>
          <w:lang w:eastAsia="pl-PL"/>
        </w:rPr>
        <w:t xml:space="preserve">2.1. utilizarea existentă a terenului: Conform Certificatului de Urbanism nr. </w:t>
      </w:r>
      <w:r w:rsidRPr="006140B0">
        <w:rPr>
          <w:rFonts w:ascii="Trebuchet MS" w:eastAsia="Times New Roman" w:hAnsi="Trebuchet MS" w:cs="Times New Roman"/>
          <w:lang w:eastAsia="pl-PL"/>
        </w:rPr>
        <w:t>372</w:t>
      </w:r>
      <w:r w:rsidRPr="006140B0">
        <w:rPr>
          <w:rFonts w:ascii="Trebuchet MS" w:eastAsia="Times New Roman" w:hAnsi="Trebuchet MS" w:cs="Times New Roman"/>
          <w:lang w:eastAsia="pl-PL"/>
        </w:rPr>
        <w:t xml:space="preserve"> /</w:t>
      </w:r>
      <w:r w:rsidRPr="006140B0">
        <w:rPr>
          <w:rFonts w:ascii="Trebuchet MS" w:eastAsia="Times New Roman" w:hAnsi="Trebuchet MS" w:cs="Times New Roman"/>
          <w:lang w:eastAsia="pl-PL"/>
        </w:rPr>
        <w:t>09</w:t>
      </w:r>
      <w:r w:rsidRPr="006140B0">
        <w:rPr>
          <w:rFonts w:ascii="Trebuchet MS" w:eastAsia="Times New Roman" w:hAnsi="Trebuchet MS" w:cs="Times New Roman"/>
          <w:lang w:eastAsia="pl-PL"/>
        </w:rPr>
        <w:t>.0</w:t>
      </w:r>
      <w:r w:rsidRPr="006140B0">
        <w:rPr>
          <w:rFonts w:ascii="Trebuchet MS" w:eastAsia="Times New Roman" w:hAnsi="Trebuchet MS" w:cs="Times New Roman"/>
          <w:lang w:eastAsia="pl-PL"/>
        </w:rPr>
        <w:t>6</w:t>
      </w:r>
      <w:r w:rsidRPr="006140B0">
        <w:rPr>
          <w:rFonts w:ascii="Trebuchet MS" w:eastAsia="Times New Roman" w:hAnsi="Trebuchet MS" w:cs="Times New Roman"/>
          <w:lang w:eastAsia="pl-PL"/>
        </w:rPr>
        <w:t>.202</w:t>
      </w:r>
      <w:r w:rsidRPr="006140B0">
        <w:rPr>
          <w:rFonts w:ascii="Trebuchet MS" w:eastAsia="Times New Roman" w:hAnsi="Trebuchet MS" w:cs="Times New Roman"/>
          <w:lang w:eastAsia="pl-PL"/>
        </w:rPr>
        <w:t>2</w:t>
      </w:r>
      <w:r w:rsidRPr="006140B0">
        <w:rPr>
          <w:rFonts w:ascii="Trebuchet MS" w:eastAsia="Times New Roman" w:hAnsi="Trebuchet MS" w:cs="Times New Roman"/>
          <w:lang w:eastAsia="pl-PL"/>
        </w:rPr>
        <w:t>, terenu</w:t>
      </w:r>
      <w:r w:rsidRPr="006140B0">
        <w:rPr>
          <w:rFonts w:ascii="Trebuchet MS" w:eastAsia="Times New Roman" w:hAnsi="Trebuchet MS" w:cs="Times New Roman"/>
          <w:lang w:eastAsia="pl-PL"/>
        </w:rPr>
        <w:t>rile</w:t>
      </w:r>
      <w:r w:rsidRPr="006140B0">
        <w:rPr>
          <w:rFonts w:ascii="Trebuchet MS" w:eastAsia="Times New Roman" w:hAnsi="Trebuchet MS" w:cs="Times New Roman"/>
          <w:lang w:eastAsia="pl-PL"/>
        </w:rPr>
        <w:t xml:space="preserve"> </w:t>
      </w:r>
      <w:r w:rsidRPr="006140B0">
        <w:rPr>
          <w:rFonts w:ascii="Trebuchet MS" w:eastAsia="Times New Roman" w:hAnsi="Trebuchet MS" w:cs="Times New Roman"/>
          <w:lang w:eastAsia="pl-PL"/>
        </w:rPr>
        <w:t>sunt situate</w:t>
      </w:r>
      <w:r w:rsidRPr="006140B0">
        <w:rPr>
          <w:rFonts w:ascii="Trebuchet MS" w:eastAsia="Times New Roman" w:hAnsi="Trebuchet MS" w:cs="Times New Roman"/>
          <w:lang w:eastAsia="pl-PL"/>
        </w:rPr>
        <w:t xml:space="preserve"> în intravilanul comunei, </w:t>
      </w:r>
      <w:r w:rsidRPr="006140B0">
        <w:rPr>
          <w:rFonts w:ascii="Trebuchet MS" w:eastAsia="Times New Roman" w:hAnsi="Trebuchet MS" w:cs="Times New Roman"/>
          <w:lang w:eastAsia="pl-PL"/>
        </w:rPr>
        <w:t>proprietatea Winsoft Solutions S.R.L.</w:t>
      </w:r>
      <w:r w:rsidRPr="006140B0">
        <w:rPr>
          <w:rFonts w:ascii="Trebuchet MS" w:eastAsia="Times New Roman" w:hAnsi="Trebuchet MS" w:cs="Times New Roman"/>
          <w:lang w:eastAsia="pl-PL"/>
        </w:rPr>
        <w:t xml:space="preserve"> </w:t>
      </w:r>
      <w:r w:rsidRPr="006140B0">
        <w:rPr>
          <w:rFonts w:ascii="Trebuchet MS" w:eastAsia="Times New Roman" w:hAnsi="Trebuchet MS" w:cs="Times New Roman"/>
          <w:lang w:eastAsia="pl-PL"/>
        </w:rPr>
        <w:t xml:space="preserve">                              </w:t>
      </w:r>
    </w:p>
    <w:p w:rsidR="00FB4CDF" w:rsidRPr="006140B0" w:rsidRDefault="00FB4CDF" w:rsidP="006140B0">
      <w:pPr>
        <w:shd w:val="clear" w:color="auto" w:fill="FFFFFF"/>
        <w:spacing w:after="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2.2. relativa abundenţă a resurselor naturale din zonă, calitatea şi capacitatea regenerativă a acestora:  nu este cazul;</w:t>
      </w:r>
    </w:p>
    <w:p w:rsidR="00FB4CDF" w:rsidRPr="006140B0" w:rsidRDefault="00FB4CDF" w:rsidP="006140B0">
      <w:pPr>
        <w:autoSpaceDE w:val="0"/>
        <w:autoSpaceDN w:val="0"/>
        <w:adjustRightInd w:val="0"/>
        <w:spacing w:after="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2.3. capacitatea de absorbţie a mediului, cu atenţie deosebită pentru:</w:t>
      </w:r>
    </w:p>
    <w:p w:rsidR="00FB4CDF" w:rsidRPr="006140B0" w:rsidRDefault="00FB4CDF" w:rsidP="006140B0">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zonele umede: nu este cazul;</w:t>
      </w:r>
    </w:p>
    <w:p w:rsidR="00FB4CDF" w:rsidRPr="006140B0" w:rsidRDefault="00FB4CDF" w:rsidP="006140B0">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zonele costiere: nu este cazul;</w:t>
      </w:r>
    </w:p>
    <w:p w:rsidR="00FB4CDF" w:rsidRPr="006140B0" w:rsidRDefault="00FB4CDF" w:rsidP="006140B0">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zonele montane şi cele împădurite: nu este cazul;</w:t>
      </w:r>
    </w:p>
    <w:p w:rsidR="00FB4CDF" w:rsidRPr="006140B0" w:rsidRDefault="00FB4CDF" w:rsidP="006140B0">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parcurile şi rezervaţiile naturale: nu este cazul;</w:t>
      </w:r>
    </w:p>
    <w:p w:rsidR="00FB4CDF" w:rsidRPr="006140B0" w:rsidRDefault="00FB4CDF" w:rsidP="006140B0">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6140B0">
        <w:rPr>
          <w:rFonts w:ascii="Trebuchet MS" w:eastAsia="Times New Roman" w:hAnsi="Trebuchet MS" w:cs="Times New Roman"/>
          <w:iCs/>
          <w:lang w:eastAsia="ro-RO"/>
        </w:rPr>
        <w:t>;</w:t>
      </w:r>
    </w:p>
    <w:p w:rsidR="00FB4CDF" w:rsidRPr="006140B0" w:rsidRDefault="00FB4CDF" w:rsidP="006140B0">
      <w:pPr>
        <w:spacing w:after="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 xml:space="preserve">f) </w:t>
      </w:r>
      <w:r w:rsidRPr="006140B0">
        <w:rPr>
          <w:rFonts w:ascii="Trebuchet MS" w:eastAsia="Calibri" w:hAnsi="Trebuchet MS" w:cs="Times New Roman"/>
          <w:lang w:eastAsia="ro-RO"/>
        </w:rPr>
        <w:t xml:space="preserve">zonele de protecţie specială, mai ales cele desemnate prin Ordonanţa de Urgenţă a Guvernului nr. </w:t>
      </w:r>
      <w:hyperlink r:id="rId12" w:history="1">
        <w:r w:rsidRPr="006140B0">
          <w:rPr>
            <w:rFonts w:ascii="Trebuchet MS" w:eastAsia="Calibri" w:hAnsi="Trebuchet MS" w:cs="Times New Roman"/>
            <w:b/>
            <w:bCs/>
            <w:u w:val="single"/>
            <w:lang w:eastAsia="ro-RO"/>
          </w:rPr>
          <w:t>57/2007</w:t>
        </w:r>
      </w:hyperlink>
      <w:r w:rsidRPr="006140B0">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6140B0">
          <w:rPr>
            <w:rFonts w:ascii="Trebuchet MS" w:eastAsia="Calibri" w:hAnsi="Trebuchet MS" w:cs="Times New Roman"/>
            <w:b/>
            <w:bCs/>
            <w:u w:val="single"/>
            <w:lang w:eastAsia="ro-RO"/>
          </w:rPr>
          <w:t>5/2000</w:t>
        </w:r>
      </w:hyperlink>
      <w:r w:rsidRPr="006140B0">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4" w:history="1">
        <w:r w:rsidRPr="006140B0">
          <w:rPr>
            <w:rFonts w:ascii="Trebuchet MS" w:eastAsia="Calibri" w:hAnsi="Trebuchet MS" w:cs="Times New Roman"/>
            <w:b/>
            <w:bCs/>
            <w:u w:val="single"/>
            <w:lang w:eastAsia="ro-RO"/>
          </w:rPr>
          <w:t>107/1996</w:t>
        </w:r>
      </w:hyperlink>
      <w:r w:rsidRPr="006140B0">
        <w:rPr>
          <w:rFonts w:ascii="Trebuchet MS" w:eastAsia="Calibri" w:hAnsi="Trebuchet MS" w:cs="Times New Roman"/>
          <w:lang w:eastAsia="ro-RO"/>
        </w:rPr>
        <w:t xml:space="preserve">, cu modificările şi completările ulterioare, şi Hotărârea Guvernului nr. </w:t>
      </w:r>
      <w:hyperlink r:id="rId15" w:history="1">
        <w:r w:rsidRPr="006140B0">
          <w:rPr>
            <w:rFonts w:ascii="Trebuchet MS" w:eastAsia="Calibri" w:hAnsi="Trebuchet MS" w:cs="Times New Roman"/>
            <w:b/>
            <w:bCs/>
            <w:u w:val="single"/>
            <w:lang w:eastAsia="ro-RO"/>
          </w:rPr>
          <w:t>930/2005</w:t>
        </w:r>
      </w:hyperlink>
      <w:r w:rsidRPr="006140B0">
        <w:rPr>
          <w:rFonts w:ascii="Trebuchet MS" w:eastAsia="Calibri" w:hAnsi="Trebuchet MS" w:cs="Times New Roman"/>
          <w:lang w:eastAsia="ro-RO"/>
        </w:rPr>
        <w:t xml:space="preserve"> pentru aprobarea Normelor speciale privind caracterul şi mărimea zonelor de protecţie sanitară şi hidrogeologică:</w:t>
      </w:r>
      <w:r w:rsidRPr="006140B0">
        <w:rPr>
          <w:rFonts w:ascii="Trebuchet MS" w:eastAsia="Times New Roman" w:hAnsi="Trebuchet MS" w:cs="Times New Roman"/>
          <w:lang w:eastAsia="ro-RO"/>
        </w:rPr>
        <w:t xml:space="preserve"> proiectul nu este inclus în zone de protecţie specială desemnate;</w:t>
      </w:r>
    </w:p>
    <w:p w:rsidR="00FB4CDF" w:rsidRPr="006140B0" w:rsidRDefault="00FB4CDF" w:rsidP="006140B0">
      <w:pPr>
        <w:spacing w:after="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FB4CDF" w:rsidRPr="006140B0" w:rsidRDefault="00FB4CDF" w:rsidP="006140B0">
      <w:pPr>
        <w:autoSpaceDE w:val="0"/>
        <w:autoSpaceDN w:val="0"/>
        <w:adjustRightInd w:val="0"/>
        <w:spacing w:after="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 xml:space="preserve"> h) ariile dens populate: nu e cazul;</w:t>
      </w:r>
    </w:p>
    <w:p w:rsidR="00FB4CDF" w:rsidRPr="006140B0" w:rsidRDefault="00FB4CDF" w:rsidP="006140B0">
      <w:pPr>
        <w:autoSpaceDE w:val="0"/>
        <w:autoSpaceDN w:val="0"/>
        <w:adjustRightInd w:val="0"/>
        <w:spacing w:after="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 xml:space="preserve"> i) peisajele cu semnificaţie istorică, culturală şi arheologică: </w:t>
      </w:r>
      <w:r w:rsidRPr="006140B0">
        <w:rPr>
          <w:rFonts w:ascii="Trebuchet MS" w:eastAsia="Times New Roman" w:hAnsi="Trebuchet MS" w:cs="Times New Roman"/>
          <w:iCs/>
          <w:lang w:eastAsia="ro-RO"/>
        </w:rPr>
        <w:t xml:space="preserve">nu este cazul; </w:t>
      </w:r>
    </w:p>
    <w:p w:rsidR="00FB4CDF" w:rsidRPr="006140B0" w:rsidRDefault="00FB4CDF" w:rsidP="006140B0">
      <w:pPr>
        <w:autoSpaceDE w:val="0"/>
        <w:autoSpaceDN w:val="0"/>
        <w:adjustRightInd w:val="0"/>
        <w:spacing w:after="0"/>
        <w:jc w:val="both"/>
        <w:rPr>
          <w:rFonts w:ascii="Trebuchet MS" w:eastAsia="Times New Roman" w:hAnsi="Trebuchet MS" w:cs="Times New Roman"/>
          <w:b/>
          <w:iCs/>
          <w:lang w:eastAsia="ro-RO"/>
        </w:rPr>
      </w:pPr>
    </w:p>
    <w:p w:rsidR="00FB4CDF" w:rsidRPr="006140B0" w:rsidRDefault="00FB4CDF" w:rsidP="006140B0">
      <w:pPr>
        <w:autoSpaceDE w:val="0"/>
        <w:autoSpaceDN w:val="0"/>
        <w:adjustRightInd w:val="0"/>
        <w:spacing w:after="0"/>
        <w:jc w:val="both"/>
        <w:rPr>
          <w:rFonts w:ascii="Trebuchet MS" w:eastAsia="Times New Roman" w:hAnsi="Trebuchet MS" w:cs="Times New Roman"/>
          <w:b/>
          <w:u w:val="single"/>
          <w:lang w:eastAsia="ro-RO"/>
        </w:rPr>
      </w:pPr>
      <w:r w:rsidRPr="006140B0">
        <w:rPr>
          <w:rFonts w:ascii="Trebuchet MS" w:eastAsia="Times New Roman" w:hAnsi="Trebuchet MS" w:cs="Times New Roman"/>
          <w:b/>
          <w:iCs/>
          <w:lang w:eastAsia="ro-RO"/>
        </w:rPr>
        <w:t>3.</w:t>
      </w:r>
      <w:r w:rsidRPr="006140B0">
        <w:rPr>
          <w:rFonts w:ascii="Trebuchet MS" w:eastAsia="Times New Roman" w:hAnsi="Trebuchet MS" w:cs="Times New Roman"/>
          <w:iCs/>
          <w:lang w:eastAsia="ro-RO"/>
        </w:rPr>
        <w:t xml:space="preserve"> </w:t>
      </w:r>
      <w:r w:rsidRPr="006140B0">
        <w:rPr>
          <w:rFonts w:ascii="Trebuchet MS" w:eastAsia="Times New Roman" w:hAnsi="Trebuchet MS" w:cs="Times New Roman"/>
          <w:b/>
          <w:i/>
          <w:iCs/>
          <w:u w:val="single"/>
          <w:lang w:eastAsia="ro-RO"/>
        </w:rPr>
        <w:t>Caracteristicile impactului potenţial:</w:t>
      </w:r>
      <w:r w:rsidRPr="006140B0">
        <w:rPr>
          <w:rFonts w:ascii="Trebuchet MS" w:eastAsia="Times New Roman" w:hAnsi="Trebuchet MS" w:cs="Times New Roman"/>
          <w:b/>
          <w:u w:val="single"/>
          <w:lang w:eastAsia="ro-RO"/>
        </w:rPr>
        <w:t xml:space="preserve">   </w:t>
      </w:r>
    </w:p>
    <w:p w:rsidR="00FB4CDF" w:rsidRPr="006140B0" w:rsidRDefault="00FB4CDF" w:rsidP="006140B0">
      <w:pPr>
        <w:spacing w:after="0"/>
        <w:jc w:val="both"/>
        <w:rPr>
          <w:rFonts w:ascii="Trebuchet MS" w:eastAsia="Times New Roman" w:hAnsi="Trebuchet MS" w:cs="Times New Roman"/>
          <w:lang w:eastAsia="pl-PL"/>
        </w:rPr>
      </w:pPr>
      <w:r w:rsidRPr="006140B0">
        <w:rPr>
          <w:rFonts w:ascii="Trebuchet MS" w:eastAsia="Times New Roman" w:hAnsi="Trebuchet MS" w:cs="Times New Roman"/>
          <w:lang w:eastAsia="pl-PL"/>
        </w:rPr>
        <w:t xml:space="preserve">     a) extinderea impactului: aria geografică şi numărul persoanelor afectate: impactul va fi </w:t>
      </w:r>
      <w:r w:rsidRPr="006140B0">
        <w:rPr>
          <w:rFonts w:ascii="Trebuchet MS" w:eastAsia="Times New Roman" w:hAnsi="Trebuchet MS" w:cs="Times New Roman"/>
          <w:lang w:eastAsia="ro-RO"/>
        </w:rPr>
        <w:t>local, numai în zona de lucru, pe perioada execuţiei;</w:t>
      </w:r>
    </w:p>
    <w:p w:rsidR="00FB4CDF" w:rsidRPr="006140B0" w:rsidRDefault="00FB4CDF" w:rsidP="006140B0">
      <w:pPr>
        <w:autoSpaceDE w:val="0"/>
        <w:autoSpaceDN w:val="0"/>
        <w:adjustRightInd w:val="0"/>
        <w:spacing w:after="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 xml:space="preserve">    b) natura transfrontieră a impactului:  nu este cazul;</w:t>
      </w:r>
    </w:p>
    <w:p w:rsidR="00FB4CDF" w:rsidRPr="006140B0" w:rsidRDefault="00FB4CDF" w:rsidP="006140B0">
      <w:pPr>
        <w:shd w:val="clear" w:color="auto" w:fill="FFFFFF"/>
        <w:tabs>
          <w:tab w:val="left" w:pos="763"/>
        </w:tabs>
        <w:spacing w:after="0"/>
        <w:ind w:right="14"/>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 xml:space="preserve">    c) mărimea şi complexitatea impactului: impact relativ redus şi local atât pe perioada execuţiei proiectului;</w:t>
      </w:r>
    </w:p>
    <w:p w:rsidR="00FB4CDF" w:rsidRPr="006140B0" w:rsidRDefault="00FB4CDF" w:rsidP="006140B0">
      <w:pPr>
        <w:autoSpaceDE w:val="0"/>
        <w:autoSpaceDN w:val="0"/>
        <w:adjustRightInd w:val="0"/>
        <w:spacing w:after="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 xml:space="preserve">    d) probabilitatea impactului: impact cu probabilitate redusă pe parcursul realizării investiţiei, deoarece măsurile prevăzute de proiect nu vor afecta semnificativ factorii de mediu (aer, apă, sol, aşezări umane);</w:t>
      </w:r>
    </w:p>
    <w:p w:rsidR="00FB4CDF" w:rsidRPr="006140B0" w:rsidRDefault="00FB4CDF" w:rsidP="006140B0">
      <w:pPr>
        <w:autoSpaceDE w:val="0"/>
        <w:autoSpaceDN w:val="0"/>
        <w:adjustRightInd w:val="0"/>
        <w:spacing w:after="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6140B0">
        <w:rPr>
          <w:rFonts w:ascii="Trebuchet MS" w:eastAsia="Times New Roman" w:hAnsi="Trebuchet MS" w:cs="Times New Roman"/>
          <w:bCs/>
          <w:i/>
          <w:lang w:eastAsia="ro-RO"/>
        </w:rPr>
        <w:t xml:space="preserve"> </w:t>
      </w:r>
    </w:p>
    <w:p w:rsidR="00FB4CDF" w:rsidRPr="006140B0" w:rsidRDefault="00FB4CDF" w:rsidP="006140B0">
      <w:pPr>
        <w:spacing w:after="0"/>
        <w:jc w:val="both"/>
        <w:rPr>
          <w:rStyle w:val="tpa1"/>
          <w:rFonts w:ascii="Trebuchet MS" w:hAnsi="Trebuchet MS" w:cs="Times New Roman"/>
        </w:rPr>
      </w:pPr>
      <w:r w:rsidRPr="006140B0">
        <w:rPr>
          <w:rFonts w:ascii="Trebuchet MS" w:eastAsia="Times New Roman" w:hAnsi="Trebuchet MS" w:cs="Times New Roman"/>
          <w:b/>
          <w:lang w:eastAsia="ro-RO"/>
        </w:rPr>
        <w:t xml:space="preserve">II. </w:t>
      </w:r>
      <w:r w:rsidRPr="006140B0">
        <w:rPr>
          <w:rStyle w:val="tpa"/>
          <w:rFonts w:ascii="Trebuchet MS" w:hAnsi="Trebuchet MS" w:cs="Times New Roman"/>
        </w:rPr>
        <w:t>Motivele pe baza cărora s-a stabilit ca p</w:t>
      </w:r>
      <w:r w:rsidRPr="006140B0">
        <w:rPr>
          <w:rStyle w:val="tpa1"/>
          <w:rFonts w:ascii="Trebuchet MS" w:hAnsi="Trebuchet MS" w:cs="Times New Roman"/>
        </w:rPr>
        <w:t xml:space="preserve">roiectul propus </w:t>
      </w:r>
      <w:r w:rsidRPr="006140B0">
        <w:rPr>
          <w:rStyle w:val="tpa1"/>
          <w:rFonts w:ascii="Trebuchet MS" w:hAnsi="Trebuchet MS" w:cs="Times New Roman"/>
          <w:b/>
        </w:rPr>
        <w:t>nu intră</w:t>
      </w:r>
      <w:r w:rsidRPr="006140B0">
        <w:rPr>
          <w:rStyle w:val="tpa1"/>
          <w:rFonts w:ascii="Trebuchet MS" w:hAnsi="Trebuchet MS" w:cs="Times New Roman"/>
        </w:rPr>
        <w:t xml:space="preserve"> </w:t>
      </w:r>
      <w:r w:rsidRPr="006140B0">
        <w:rPr>
          <w:rStyle w:val="tpa1"/>
          <w:rFonts w:ascii="Trebuchet MS" w:hAnsi="Trebuchet MS" w:cs="Times New Roman"/>
          <w:b/>
        </w:rPr>
        <w:t>sub incidenţa art. 28 din Ordonanţa de Urgenţă a Guvernului nr.</w:t>
      </w:r>
      <w:r w:rsidRPr="006140B0">
        <w:rPr>
          <w:rStyle w:val="tpa1"/>
          <w:rFonts w:ascii="Trebuchet MS" w:hAnsi="Trebuchet MS" w:cs="Times New Roman"/>
        </w:rPr>
        <w:t xml:space="preserve"> </w:t>
      </w:r>
      <w:r w:rsidRPr="006140B0">
        <w:rPr>
          <w:rStyle w:val="tpa1"/>
          <w:rFonts w:ascii="Trebuchet MS" w:hAnsi="Trebuchet MS" w:cs="Times New Roman"/>
          <w:b/>
          <w:bCs/>
        </w:rPr>
        <w:t>57/2007</w:t>
      </w:r>
      <w:r w:rsidRPr="006140B0">
        <w:rPr>
          <w:rStyle w:val="tpa1"/>
          <w:rFonts w:ascii="Trebuchet MS" w:hAnsi="Trebuchet MS" w:cs="Times New Roman"/>
        </w:rPr>
        <w:t xml:space="preserve"> </w:t>
      </w:r>
      <w:r w:rsidRPr="006140B0">
        <w:rPr>
          <w:rStyle w:val="tpa1"/>
          <w:rFonts w:ascii="Trebuchet MS" w:hAnsi="Trebuchet MS" w:cs="Times New Roman"/>
          <w:b/>
        </w:rPr>
        <w:t>privind regimul ariilor naturale protejate, conservarea habitatelor naturale, a florei şi faunei sălbatice</w:t>
      </w:r>
      <w:r w:rsidRPr="006140B0">
        <w:rPr>
          <w:rStyle w:val="tpa1"/>
          <w:rFonts w:ascii="Trebuchet MS" w:hAnsi="Trebuchet MS" w:cs="Times New Roman"/>
        </w:rPr>
        <w:t>, aprobată cu modificari și completari prin Legea nr. 49/2011, cu modificările şi completările ulterioare:</w:t>
      </w:r>
    </w:p>
    <w:p w:rsidR="00FB4CDF" w:rsidRPr="006140B0" w:rsidRDefault="00FB4CDF" w:rsidP="006140B0">
      <w:pPr>
        <w:spacing w:after="0"/>
        <w:jc w:val="both"/>
        <w:rPr>
          <w:rStyle w:val="tpa1"/>
          <w:rFonts w:ascii="Trebuchet MS" w:hAnsi="Trebuchet MS" w:cs="Times New Roman"/>
        </w:rPr>
      </w:pPr>
      <w:r w:rsidRPr="006140B0">
        <w:rPr>
          <w:rStyle w:val="tpa1"/>
          <w:rFonts w:ascii="Trebuchet MS" w:hAnsi="Trebuchet MS" w:cs="Times New Roman"/>
        </w:rPr>
        <w:t>a) amplasamentul propus nu se afla in interiorul sau în vecinatatea unei arii naturale protejate sau alte habitate sensibile.</w:t>
      </w:r>
    </w:p>
    <w:p w:rsidR="00FB4CDF" w:rsidRPr="006140B0" w:rsidRDefault="00FB4CDF" w:rsidP="006140B0">
      <w:pPr>
        <w:suppressAutoHyphens/>
        <w:spacing w:after="0"/>
        <w:jc w:val="both"/>
        <w:rPr>
          <w:rFonts w:ascii="Trebuchet MS" w:eastAsia="Times New Roman" w:hAnsi="Trebuchet MS" w:cs="Times New Roman"/>
          <w:b/>
          <w:bCs/>
        </w:rPr>
      </w:pPr>
      <w:r w:rsidRPr="006140B0">
        <w:rPr>
          <w:rFonts w:ascii="Trebuchet MS" w:eastAsia="Times New Roman" w:hAnsi="Trebuchet MS" w:cs="Times New Roman"/>
          <w:b/>
          <w:bCs/>
        </w:rPr>
        <w:t>III.</w:t>
      </w:r>
      <w:r w:rsidRPr="006140B0">
        <w:rPr>
          <w:rFonts w:ascii="Trebuchet MS" w:eastAsia="Times New Roman" w:hAnsi="Trebuchet MS" w:cs="Times New Roman"/>
          <w:bCs/>
        </w:rPr>
        <w:t xml:space="preserve"> </w:t>
      </w:r>
      <w:r w:rsidRPr="006140B0">
        <w:rPr>
          <w:rFonts w:ascii="Trebuchet MS" w:eastAsia="Times New Roman" w:hAnsi="Trebuchet MS" w:cs="Times New Roman"/>
          <w:b/>
          <w:bCs/>
        </w:rPr>
        <w:t xml:space="preserve">Motivele pe baza cărora s-a stabilit nu se supune evaluării impactului asupra corpurilor de apă: </w:t>
      </w:r>
    </w:p>
    <w:p w:rsidR="00FB4CDF" w:rsidRPr="006140B0" w:rsidRDefault="00FB4CDF" w:rsidP="006140B0">
      <w:pPr>
        <w:suppressAutoHyphens/>
        <w:spacing w:after="0"/>
        <w:jc w:val="both"/>
        <w:rPr>
          <w:rFonts w:ascii="Trebuchet MS" w:eastAsia="Times New Roman" w:hAnsi="Trebuchet MS" w:cs="Times New Roman"/>
          <w:bCs/>
        </w:rPr>
      </w:pPr>
      <w:r w:rsidRPr="006140B0">
        <w:rPr>
          <w:rFonts w:ascii="Trebuchet MS" w:hAnsi="Trebuchet MS" w:cs="Times New Roman"/>
        </w:rPr>
        <w:t>Proiectul nu intră sub incidența art. 48 și 54 din Legea Apelor nr. 107/1996, cu modificările și completările ulterioare</w:t>
      </w:r>
      <w:r w:rsidRPr="006140B0">
        <w:rPr>
          <w:rFonts w:ascii="Trebuchet MS" w:eastAsia="Times New Roman" w:hAnsi="Trebuchet MS" w:cs="Times New Roman"/>
          <w:bCs/>
        </w:rPr>
        <w:t xml:space="preserve">. Conform adresei AN APELE ROMANE ABA ARGES-VEDEA SHI VACARESTI nr. </w:t>
      </w:r>
      <w:r w:rsidRPr="006140B0">
        <w:rPr>
          <w:rFonts w:ascii="Trebuchet MS" w:eastAsia="Times New Roman" w:hAnsi="Trebuchet MS" w:cs="Times New Roman"/>
          <w:bCs/>
        </w:rPr>
        <w:t>737</w:t>
      </w:r>
      <w:r w:rsidRPr="006140B0">
        <w:rPr>
          <w:rFonts w:ascii="Trebuchet MS" w:eastAsia="Times New Roman" w:hAnsi="Trebuchet MS" w:cs="Times New Roman"/>
          <w:bCs/>
        </w:rPr>
        <w:t>/</w:t>
      </w:r>
      <w:r w:rsidRPr="006140B0">
        <w:rPr>
          <w:rFonts w:ascii="Trebuchet MS" w:eastAsia="Times New Roman" w:hAnsi="Trebuchet MS" w:cs="Times New Roman"/>
          <w:bCs/>
        </w:rPr>
        <w:t>SF/06</w:t>
      </w:r>
      <w:r w:rsidRPr="006140B0">
        <w:rPr>
          <w:rFonts w:ascii="Trebuchet MS" w:eastAsia="Times New Roman" w:hAnsi="Trebuchet MS" w:cs="Times New Roman"/>
          <w:bCs/>
        </w:rPr>
        <w:t>.0</w:t>
      </w:r>
      <w:r w:rsidRPr="006140B0">
        <w:rPr>
          <w:rFonts w:ascii="Trebuchet MS" w:eastAsia="Times New Roman" w:hAnsi="Trebuchet MS" w:cs="Times New Roman"/>
          <w:bCs/>
        </w:rPr>
        <w:t>6</w:t>
      </w:r>
      <w:r w:rsidRPr="006140B0">
        <w:rPr>
          <w:rFonts w:ascii="Trebuchet MS" w:eastAsia="Times New Roman" w:hAnsi="Trebuchet MS" w:cs="Times New Roman"/>
          <w:bCs/>
        </w:rPr>
        <w:t>.202</w:t>
      </w:r>
      <w:r w:rsidRPr="006140B0">
        <w:rPr>
          <w:rFonts w:ascii="Trebuchet MS" w:eastAsia="Times New Roman" w:hAnsi="Trebuchet MS" w:cs="Times New Roman"/>
          <w:bCs/>
        </w:rPr>
        <w:t>4</w:t>
      </w:r>
      <w:r w:rsidRPr="006140B0">
        <w:rPr>
          <w:rFonts w:ascii="Trebuchet MS" w:eastAsia="Times New Roman" w:hAnsi="Trebuchet MS" w:cs="Times New Roman"/>
          <w:bCs/>
        </w:rPr>
        <w:t xml:space="preserve"> – pentru proiectul propus nu este necesara obtinerea avizului de gospodarirea apelor.</w:t>
      </w:r>
    </w:p>
    <w:p w:rsidR="00FB4CDF" w:rsidRPr="006140B0" w:rsidRDefault="00FB4CDF" w:rsidP="006140B0">
      <w:pPr>
        <w:suppressAutoHyphens/>
        <w:spacing w:after="0"/>
        <w:jc w:val="both"/>
        <w:rPr>
          <w:rFonts w:ascii="Trebuchet MS" w:eastAsia="Times New Roman" w:hAnsi="Trebuchet MS" w:cs="Times New Roman"/>
          <w:bCs/>
        </w:rPr>
      </w:pPr>
    </w:p>
    <w:p w:rsidR="00FB4CDF" w:rsidRPr="006140B0" w:rsidRDefault="00FB4CDF" w:rsidP="006140B0">
      <w:pPr>
        <w:spacing w:after="0"/>
        <w:ind w:right="-1080"/>
        <w:jc w:val="both"/>
        <w:rPr>
          <w:rFonts w:ascii="Trebuchet MS" w:eastAsia="Times New Roman" w:hAnsi="Trebuchet MS" w:cs="Times New Roman"/>
          <w:i/>
          <w:lang w:eastAsia="ro-RO"/>
        </w:rPr>
      </w:pPr>
      <w:r w:rsidRPr="006140B0">
        <w:rPr>
          <w:rFonts w:ascii="Trebuchet MS" w:eastAsia="Times New Roman" w:hAnsi="Trebuchet MS" w:cs="Times New Roman"/>
          <w:b/>
          <w:i/>
          <w:u w:val="single"/>
          <w:lang w:eastAsia="ro-RO"/>
        </w:rPr>
        <w:t>Condiţiile de realizare a proiectului</w:t>
      </w:r>
      <w:r w:rsidRPr="006140B0">
        <w:rPr>
          <w:rFonts w:ascii="Trebuchet MS" w:eastAsia="Times New Roman" w:hAnsi="Trebuchet MS" w:cs="Times New Roman"/>
          <w:i/>
          <w:lang w:eastAsia="ro-RO"/>
        </w:rPr>
        <w:t>:</w:t>
      </w:r>
    </w:p>
    <w:p w:rsidR="00FB4CDF" w:rsidRPr="006140B0" w:rsidRDefault="00FB4CDF" w:rsidP="006140B0">
      <w:pPr>
        <w:pStyle w:val="ListParagraph"/>
        <w:numPr>
          <w:ilvl w:val="0"/>
          <w:numId w:val="6"/>
        </w:numPr>
        <w:tabs>
          <w:tab w:val="left" w:pos="-720"/>
        </w:tabs>
        <w:suppressAutoHyphens/>
        <w:spacing w:after="0"/>
        <w:ind w:left="0" w:firstLine="0"/>
        <w:jc w:val="both"/>
        <w:rPr>
          <w:rFonts w:ascii="Trebuchet MS" w:eastAsia="Times New Roman" w:hAnsi="Trebuchet MS" w:cs="Times New Roman"/>
          <w:lang w:eastAsia="ro-RO"/>
        </w:rPr>
      </w:pPr>
      <w:r w:rsidRPr="006140B0">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140B0">
        <w:rPr>
          <w:rFonts w:ascii="Trebuchet MS" w:eastAsia="Times New Roman" w:hAnsi="Trebuchet MS" w:cs="Times New Roman"/>
          <w:lang w:eastAsia="ro-RO"/>
        </w:rPr>
        <w:t>.</w:t>
      </w:r>
    </w:p>
    <w:p w:rsidR="00FB4CDF" w:rsidRPr="006140B0" w:rsidRDefault="00FB4CDF" w:rsidP="006140B0">
      <w:pPr>
        <w:pStyle w:val="ListParagraph"/>
        <w:numPr>
          <w:ilvl w:val="0"/>
          <w:numId w:val="5"/>
        </w:numPr>
        <w:tabs>
          <w:tab w:val="left" w:pos="-720"/>
        </w:tabs>
        <w:suppressAutoHyphens/>
        <w:spacing w:after="0"/>
        <w:ind w:left="0" w:firstLine="0"/>
        <w:jc w:val="both"/>
        <w:rPr>
          <w:rFonts w:ascii="Trebuchet MS" w:eastAsia="Times New Roman" w:hAnsi="Trebuchet MS" w:cs="Times New Roman"/>
          <w:b/>
          <w:i/>
          <w:lang w:eastAsia="ro-RO"/>
        </w:rPr>
      </w:pPr>
      <w:r w:rsidRPr="006140B0">
        <w:rPr>
          <w:rFonts w:ascii="Trebuchet MS" w:eastAsia="Times New Roman" w:hAnsi="Trebuchet MS" w:cs="Times New Roman"/>
          <w:b/>
          <w:i/>
          <w:lang w:eastAsia="ro-RO"/>
        </w:rPr>
        <w:t>Respectarea condițiilor impuse prin avizele solicitate în Certificatul de Urbanism.</w:t>
      </w:r>
    </w:p>
    <w:p w:rsidR="00FB4CDF" w:rsidRPr="006140B0" w:rsidRDefault="00FB4CDF" w:rsidP="006140B0">
      <w:pPr>
        <w:pStyle w:val="ListParagraph"/>
        <w:numPr>
          <w:ilvl w:val="0"/>
          <w:numId w:val="5"/>
        </w:numPr>
        <w:tabs>
          <w:tab w:val="left" w:pos="-720"/>
        </w:tabs>
        <w:suppressAutoHyphens/>
        <w:spacing w:after="0"/>
        <w:ind w:left="0" w:firstLine="0"/>
        <w:jc w:val="both"/>
        <w:rPr>
          <w:rFonts w:ascii="Trebuchet MS" w:eastAsia="Times New Roman" w:hAnsi="Trebuchet MS" w:cs="Times New Roman"/>
          <w:lang w:eastAsia="ro-RO"/>
        </w:rPr>
      </w:pPr>
      <w:r w:rsidRPr="006140B0">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FB4CDF" w:rsidRPr="006140B0" w:rsidRDefault="00FB4CDF" w:rsidP="006140B0">
      <w:pPr>
        <w:tabs>
          <w:tab w:val="left" w:pos="1440"/>
        </w:tabs>
        <w:spacing w:after="0"/>
        <w:jc w:val="both"/>
        <w:rPr>
          <w:rFonts w:ascii="Trebuchet MS" w:eastAsia="Times New Roman" w:hAnsi="Trebuchet MS" w:cs="Times New Roman"/>
          <w:b/>
          <w:bCs/>
          <w:lang w:eastAsia="ro-RO"/>
        </w:rPr>
      </w:pPr>
    </w:p>
    <w:p w:rsidR="00FB4CDF" w:rsidRPr="006140B0" w:rsidRDefault="00FB4CDF" w:rsidP="006140B0">
      <w:pPr>
        <w:tabs>
          <w:tab w:val="left" w:pos="1440"/>
        </w:tabs>
        <w:spacing w:after="0"/>
        <w:jc w:val="both"/>
        <w:rPr>
          <w:rFonts w:ascii="Trebuchet MS" w:eastAsia="Times New Roman" w:hAnsi="Trebuchet MS" w:cs="Times New Roman"/>
          <w:b/>
          <w:bCs/>
          <w:lang w:eastAsia="ro-RO"/>
        </w:rPr>
      </w:pPr>
      <w:r w:rsidRPr="006140B0">
        <w:rPr>
          <w:rFonts w:ascii="Trebuchet MS" w:eastAsia="Times New Roman" w:hAnsi="Trebuchet MS" w:cs="Times New Roman"/>
          <w:b/>
          <w:bCs/>
          <w:lang w:eastAsia="ro-RO"/>
        </w:rPr>
        <w:t>Pentru  organizarea de şantier:</w:t>
      </w:r>
    </w:p>
    <w:p w:rsidR="00FB4CDF" w:rsidRPr="006140B0" w:rsidRDefault="00FB4CDF" w:rsidP="006140B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pentru siguranță, pe perioada executiei, se vor monta panouri de avertizare pe drumurile de acces;</w:t>
      </w:r>
    </w:p>
    <w:p w:rsidR="00FB4CDF" w:rsidRPr="006140B0" w:rsidRDefault="00FB4CDF" w:rsidP="006140B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FB4CDF" w:rsidRPr="006140B0" w:rsidRDefault="00FB4CDF" w:rsidP="006140B0">
      <w:pPr>
        <w:numPr>
          <w:ilvl w:val="0"/>
          <w:numId w:val="2"/>
        </w:numPr>
        <w:tabs>
          <w:tab w:val="num" w:pos="360"/>
        </w:tabs>
        <w:spacing w:after="0"/>
        <w:ind w:left="36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FB4CDF" w:rsidRPr="006140B0" w:rsidRDefault="00FB4CDF" w:rsidP="006140B0">
      <w:pPr>
        <w:numPr>
          <w:ilvl w:val="0"/>
          <w:numId w:val="2"/>
        </w:numPr>
        <w:tabs>
          <w:tab w:val="num" w:pos="360"/>
        </w:tabs>
        <w:spacing w:after="0"/>
        <w:ind w:left="36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FB4CDF" w:rsidRPr="006140B0" w:rsidRDefault="00FB4CDF" w:rsidP="006140B0">
      <w:pPr>
        <w:numPr>
          <w:ilvl w:val="0"/>
          <w:numId w:val="2"/>
        </w:numPr>
        <w:tabs>
          <w:tab w:val="num" w:pos="360"/>
        </w:tabs>
        <w:spacing w:after="0"/>
        <w:ind w:left="36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FB4CDF" w:rsidRPr="006140B0" w:rsidRDefault="00FB4CDF" w:rsidP="006140B0">
      <w:pPr>
        <w:numPr>
          <w:ilvl w:val="0"/>
          <w:numId w:val="2"/>
        </w:numPr>
        <w:tabs>
          <w:tab w:val="num" w:pos="360"/>
        </w:tabs>
        <w:spacing w:after="0"/>
        <w:ind w:left="36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deşeurile menajere se vor colecta în europubelă şi se vor preda către unităţi autorizate;</w:t>
      </w:r>
    </w:p>
    <w:p w:rsidR="00FB4CDF" w:rsidRPr="006140B0" w:rsidRDefault="00FB4CDF" w:rsidP="006140B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prin organizarea de şantier nu se vor ocupa suprafeţe suplimentare de teren, faţă de cele planificate pentru realizarea proiectului;</w:t>
      </w:r>
    </w:p>
    <w:p w:rsidR="00FB4CDF" w:rsidRPr="006140B0" w:rsidRDefault="00FB4CDF" w:rsidP="006140B0">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6140B0">
        <w:rPr>
          <w:rFonts w:ascii="Trebuchet MS" w:eastAsia="Times New Roman" w:hAnsi="Trebuchet MS" w:cs="Times New Roman"/>
          <w:lang w:eastAsia="ro-RO"/>
        </w:rPr>
        <w:t>pentru lucrările specifice de şantier se vor utiliza toalete ecologice;</w:t>
      </w:r>
    </w:p>
    <w:p w:rsidR="00FB4CDF" w:rsidRPr="006140B0" w:rsidRDefault="00FB4CDF" w:rsidP="006140B0">
      <w:pPr>
        <w:tabs>
          <w:tab w:val="left" w:pos="-720"/>
        </w:tabs>
        <w:suppressAutoHyphens/>
        <w:spacing w:after="0"/>
        <w:jc w:val="both"/>
        <w:rPr>
          <w:rFonts w:ascii="Trebuchet MS" w:eastAsia="Times New Roman" w:hAnsi="Trebuchet MS" w:cs="Times New Roman"/>
          <w:b/>
          <w:bCs/>
          <w:u w:val="single"/>
          <w:lang w:eastAsia="ro-RO"/>
        </w:rPr>
      </w:pPr>
      <w:r w:rsidRPr="006140B0">
        <w:rPr>
          <w:rFonts w:ascii="Trebuchet MS" w:eastAsia="Times New Roman" w:hAnsi="Trebuchet MS" w:cs="Times New Roman"/>
          <w:b/>
          <w:bCs/>
          <w:u w:val="single"/>
          <w:lang w:eastAsia="ro-RO"/>
        </w:rPr>
        <w:t>Protecţia apelor</w:t>
      </w:r>
    </w:p>
    <w:p w:rsidR="00FB4CDF" w:rsidRPr="006140B0" w:rsidRDefault="00FB4CDF" w:rsidP="006140B0">
      <w:pPr>
        <w:pStyle w:val="BodyText"/>
        <w:numPr>
          <w:ilvl w:val="0"/>
          <w:numId w:val="3"/>
        </w:numPr>
        <w:tabs>
          <w:tab w:val="clear" w:pos="1440"/>
          <w:tab w:val="left" w:pos="-720"/>
        </w:tabs>
        <w:suppressAutoHyphens/>
        <w:spacing w:after="0" w:line="276" w:lineRule="auto"/>
        <w:ind w:left="90"/>
        <w:rPr>
          <w:rFonts w:ascii="Trebuchet MS" w:eastAsia="Times New Roman" w:hAnsi="Trebuchet MS"/>
          <w:sz w:val="22"/>
          <w:szCs w:val="22"/>
        </w:rPr>
      </w:pPr>
      <w:r w:rsidRPr="006140B0">
        <w:rPr>
          <w:rFonts w:ascii="Trebuchet MS" w:eastAsia="Times New Roman" w:hAnsi="Trebuchet MS"/>
          <w:sz w:val="22"/>
          <w:szCs w:val="22"/>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FB4CDF" w:rsidRPr="006140B0" w:rsidRDefault="00FB4CDF" w:rsidP="006140B0">
      <w:pPr>
        <w:pStyle w:val="BodyText"/>
        <w:numPr>
          <w:ilvl w:val="0"/>
          <w:numId w:val="3"/>
        </w:numPr>
        <w:tabs>
          <w:tab w:val="clear" w:pos="1440"/>
          <w:tab w:val="left" w:pos="-720"/>
        </w:tabs>
        <w:suppressAutoHyphens/>
        <w:spacing w:after="0" w:line="276" w:lineRule="auto"/>
        <w:ind w:left="90"/>
        <w:rPr>
          <w:rFonts w:ascii="Trebuchet MS" w:eastAsia="Times New Roman" w:hAnsi="Trebuchet MS"/>
          <w:sz w:val="22"/>
          <w:szCs w:val="22"/>
        </w:rPr>
      </w:pPr>
      <w:r w:rsidRPr="006140B0">
        <w:rPr>
          <w:rFonts w:ascii="Trebuchet MS" w:eastAsia="Times New Roman" w:hAnsi="Trebuchet MS"/>
          <w:sz w:val="22"/>
          <w:szCs w:val="22"/>
        </w:rPr>
        <w:t xml:space="preserve">pe perioada execuţiei proiectului se vor utiliza toaletele ecologice; </w:t>
      </w:r>
    </w:p>
    <w:p w:rsidR="00FB4CDF" w:rsidRPr="006140B0" w:rsidRDefault="00FB4CDF" w:rsidP="006140B0">
      <w:pPr>
        <w:tabs>
          <w:tab w:val="left" w:pos="-720"/>
        </w:tabs>
        <w:suppressAutoHyphens/>
        <w:spacing w:after="0"/>
        <w:jc w:val="both"/>
        <w:rPr>
          <w:rFonts w:ascii="Trebuchet MS" w:eastAsia="Times New Roman" w:hAnsi="Trebuchet MS" w:cs="Times New Roman"/>
          <w:b/>
          <w:bCs/>
          <w:u w:val="single"/>
          <w:lang w:eastAsia="ro-RO"/>
        </w:rPr>
      </w:pPr>
      <w:r w:rsidRPr="006140B0">
        <w:rPr>
          <w:rFonts w:ascii="Trebuchet MS" w:eastAsia="Times New Roman" w:hAnsi="Trebuchet MS" w:cs="Times New Roman"/>
          <w:b/>
          <w:bCs/>
          <w:u w:val="single"/>
          <w:lang w:eastAsia="ro-RO"/>
        </w:rPr>
        <w:t>Protecţia aerului</w:t>
      </w:r>
    </w:p>
    <w:p w:rsidR="00FB4CDF" w:rsidRPr="006140B0" w:rsidRDefault="00FB4CDF" w:rsidP="006140B0">
      <w:pPr>
        <w:tabs>
          <w:tab w:val="left" w:pos="-720"/>
        </w:tabs>
        <w:suppressAutoHyphens/>
        <w:spacing w:after="0"/>
        <w:ind w:left="360"/>
        <w:jc w:val="both"/>
        <w:rPr>
          <w:rFonts w:ascii="Trebuchet MS" w:eastAsia="Times New Roman" w:hAnsi="Trebuchet MS" w:cs="Times New Roman"/>
          <w:b/>
          <w:bCs/>
          <w:u w:val="single"/>
          <w:lang w:eastAsia="ro-RO"/>
        </w:rPr>
      </w:pPr>
      <w:r w:rsidRPr="006140B0">
        <w:rPr>
          <w:rFonts w:ascii="Trebuchet MS" w:eastAsia="Times New Roman" w:hAnsi="Trebuchet MS" w:cs="Times New Roman"/>
          <w:b/>
          <w:bCs/>
          <w:lang w:eastAsia="ro-RO"/>
        </w:rPr>
        <w:t xml:space="preserve">- </w:t>
      </w:r>
      <w:r w:rsidRPr="006140B0">
        <w:rPr>
          <w:rFonts w:ascii="Trebuchet MS" w:eastAsia="Times New Roman" w:hAnsi="Trebuchet MS" w:cs="Times New Roman"/>
          <w:b/>
          <w:bCs/>
          <w:lang w:eastAsia="ro-RO"/>
        </w:rPr>
        <w:tab/>
      </w:r>
      <w:r w:rsidRPr="006140B0">
        <w:rPr>
          <w:rFonts w:ascii="Trebuchet MS" w:eastAsia="Times New Roman" w:hAnsi="Trebuchet MS" w:cs="Times New Roman"/>
        </w:rPr>
        <w:t>transportul materialelor de construcţie şi a deşeurilor rezultate se va face pe cât posibil pe trasee stabilite în afara zonelor locuite;</w:t>
      </w:r>
    </w:p>
    <w:p w:rsidR="00FB4CDF" w:rsidRPr="006140B0" w:rsidRDefault="00FB4CDF" w:rsidP="006140B0">
      <w:pPr>
        <w:tabs>
          <w:tab w:val="left" w:pos="426"/>
        </w:tabs>
        <w:spacing w:after="0"/>
        <w:ind w:left="426" w:hanging="426"/>
        <w:jc w:val="both"/>
        <w:rPr>
          <w:rFonts w:ascii="Trebuchet MS" w:eastAsia="Times New Roman" w:hAnsi="Trebuchet MS" w:cs="Times New Roman"/>
        </w:rPr>
      </w:pPr>
      <w:r w:rsidRPr="006140B0">
        <w:rPr>
          <w:rFonts w:ascii="Trebuchet MS" w:eastAsia="Times New Roman" w:hAnsi="Trebuchet MS" w:cs="Times New Roman"/>
        </w:rPr>
        <w:tab/>
      </w:r>
      <w:r w:rsidRPr="006140B0">
        <w:rPr>
          <w:rFonts w:ascii="Trebuchet MS" w:eastAsia="Times New Roman" w:hAnsi="Trebuchet MS" w:cs="Times New Roman"/>
          <w:b/>
        </w:rPr>
        <w:t xml:space="preserve">- </w:t>
      </w:r>
      <w:r w:rsidRPr="006140B0">
        <w:rPr>
          <w:rFonts w:ascii="Trebuchet MS" w:eastAsia="Times New Roman" w:hAnsi="Trebuchet MS" w:cs="Times New Roman"/>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FB4CDF" w:rsidRPr="006140B0" w:rsidRDefault="00FB4CDF" w:rsidP="006140B0">
      <w:pPr>
        <w:spacing w:after="0"/>
        <w:jc w:val="both"/>
        <w:rPr>
          <w:rFonts w:ascii="Trebuchet MS" w:eastAsia="Times New Roman" w:hAnsi="Trebuchet MS" w:cs="Times New Roman"/>
          <w:b/>
          <w:bCs/>
          <w:u w:val="single"/>
          <w:lang w:eastAsia="ro-RO"/>
        </w:rPr>
      </w:pPr>
      <w:r w:rsidRPr="006140B0">
        <w:rPr>
          <w:rFonts w:ascii="Trebuchet MS" w:eastAsia="Times New Roman" w:hAnsi="Trebuchet MS" w:cs="Times New Roman"/>
          <w:b/>
          <w:bCs/>
          <w:u w:val="single"/>
          <w:lang w:eastAsia="ro-RO"/>
        </w:rPr>
        <w:t xml:space="preserve">Protecția împotriva zgomotului </w:t>
      </w:r>
    </w:p>
    <w:p w:rsidR="00FB4CDF" w:rsidRPr="006140B0" w:rsidRDefault="00FB4CDF" w:rsidP="006140B0">
      <w:pPr>
        <w:tabs>
          <w:tab w:val="left" w:pos="426"/>
        </w:tabs>
        <w:spacing w:after="0"/>
        <w:ind w:left="426" w:hanging="426"/>
        <w:jc w:val="both"/>
        <w:rPr>
          <w:rFonts w:ascii="Trebuchet MS" w:eastAsia="Times New Roman" w:hAnsi="Trebuchet MS" w:cs="Times New Roman"/>
        </w:rPr>
      </w:pPr>
      <w:r w:rsidRPr="006140B0">
        <w:rPr>
          <w:rFonts w:ascii="Trebuchet MS" w:eastAsia="Times New Roman" w:hAnsi="Trebuchet MS" w:cs="Times New Roman"/>
          <w:bCs/>
          <w:lang w:eastAsia="ro-RO"/>
        </w:rPr>
        <w:t xml:space="preserve">- </w:t>
      </w:r>
      <w:r w:rsidRPr="006140B0">
        <w:rPr>
          <w:rFonts w:ascii="Trebuchet MS" w:eastAsia="Times New Roman" w:hAnsi="Trebuchet MS" w:cs="Times New Roman"/>
          <w:bCs/>
          <w:lang w:eastAsia="ro-RO"/>
        </w:rPr>
        <w:tab/>
      </w:r>
      <w:r w:rsidRPr="006140B0">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FB4CDF" w:rsidRPr="006140B0" w:rsidRDefault="00FB4CDF" w:rsidP="006140B0">
      <w:pPr>
        <w:tabs>
          <w:tab w:val="left" w:pos="426"/>
        </w:tabs>
        <w:spacing w:after="0"/>
        <w:ind w:left="426" w:hanging="426"/>
        <w:jc w:val="both"/>
        <w:rPr>
          <w:rFonts w:ascii="Trebuchet MS" w:eastAsia="Times New Roman" w:hAnsi="Trebuchet MS" w:cs="Times New Roman"/>
          <w:bCs/>
          <w:lang w:eastAsia="ro-RO"/>
        </w:rPr>
      </w:pPr>
      <w:r w:rsidRPr="006140B0">
        <w:rPr>
          <w:rFonts w:ascii="Trebuchet MS" w:eastAsia="Times New Roman" w:hAnsi="Trebuchet MS" w:cs="Times New Roman"/>
        </w:rPr>
        <w:t xml:space="preserve">- </w:t>
      </w:r>
      <w:r w:rsidRPr="006140B0">
        <w:rPr>
          <w:rFonts w:ascii="Trebuchet MS" w:eastAsia="Times New Roman" w:hAnsi="Trebuchet MS" w:cs="Times New Roman"/>
        </w:rPr>
        <w:tab/>
        <w:t>în timpul execuţiei proiectului n</w:t>
      </w:r>
      <w:r w:rsidRPr="006140B0">
        <w:rPr>
          <w:rFonts w:ascii="Trebuchet MS" w:eastAsia="Times New Roman" w:hAnsi="Trebuchet MS" w:cs="Times New Roman"/>
          <w:lang w:eastAsia="ro-RO"/>
        </w:rPr>
        <w:t xml:space="preserve">ivelul de zgomot echivalent se va încadra în limitele </w:t>
      </w:r>
      <w:r w:rsidRPr="006140B0">
        <w:rPr>
          <w:rFonts w:ascii="Trebuchet MS" w:eastAsia="Times New Roman" w:hAnsi="Trebuchet MS" w:cs="Times New Roman"/>
        </w:rPr>
        <w:t>SR 10009:2017</w:t>
      </w:r>
      <w:r w:rsidRPr="006140B0">
        <w:rPr>
          <w:rFonts w:ascii="Trebuchet MS" w:eastAsia="Times New Roman" w:hAnsi="Trebuchet MS" w:cs="Times New Roman"/>
          <w:bCs/>
          <w:i/>
          <w:iCs/>
          <w:lang w:eastAsia="ro-RO"/>
        </w:rPr>
        <w:t>/C91:2020</w:t>
      </w:r>
      <w:r w:rsidRPr="006140B0">
        <w:rPr>
          <w:rFonts w:ascii="Trebuchet MS" w:eastAsia="Times New Roman" w:hAnsi="Trebuchet MS" w:cs="Times New Roman"/>
        </w:rPr>
        <w:t xml:space="preserve"> – Acustica - limite admisibile ale nivelului de zgomot din mediul ambiant</w:t>
      </w:r>
      <w:r w:rsidRPr="006140B0">
        <w:rPr>
          <w:rFonts w:ascii="Trebuchet MS" w:eastAsia="Times New Roman" w:hAnsi="Trebuchet MS" w:cs="Times New Roman"/>
          <w:lang w:eastAsia="ro-RO"/>
        </w:rPr>
        <w:t xml:space="preserve">, STAS 6156/1986 - Protecţia împotriva zgomotului în construcţii civile si social - culturale şi OM </w:t>
      </w:r>
      <w:r w:rsidRPr="006140B0">
        <w:rPr>
          <w:rFonts w:ascii="Trebuchet MS" w:eastAsia="Times New Roman" w:hAnsi="Trebuchet MS" w:cs="Times New Roman"/>
          <w:bCs/>
          <w:lang w:eastAsia="ro-RO"/>
        </w:rPr>
        <w:t>nr. 119/2014 pentru aprobarea Normelor de igienă şi sănătate publica privind mediul de viaţă al populaţiei:</w:t>
      </w:r>
    </w:p>
    <w:p w:rsidR="00FB4CDF" w:rsidRPr="006140B0" w:rsidRDefault="00FB4CDF" w:rsidP="006140B0">
      <w:pPr>
        <w:tabs>
          <w:tab w:val="left" w:pos="426"/>
        </w:tabs>
        <w:spacing w:after="0"/>
        <w:ind w:left="426" w:hanging="426"/>
        <w:jc w:val="both"/>
        <w:rPr>
          <w:rFonts w:ascii="Trebuchet MS" w:eastAsia="Times New Roman" w:hAnsi="Trebuchet MS" w:cs="Times New Roman"/>
          <w:bCs/>
          <w:lang w:eastAsia="ro-RO"/>
        </w:rPr>
      </w:pPr>
      <w:r w:rsidRPr="006140B0">
        <w:rPr>
          <w:rFonts w:ascii="Trebuchet MS" w:eastAsia="Times New Roman" w:hAnsi="Trebuchet MS" w:cs="Times New Roman"/>
          <w:bCs/>
          <w:lang w:eastAsia="ro-RO"/>
        </w:rPr>
        <w:t>- activitatea se va desfăşura după un program stabilit, pentru ca influenţa zgomotului produs de utilaje, asupra obiectivelor învecinate să fie cât mai redusă;</w:t>
      </w:r>
    </w:p>
    <w:p w:rsidR="00FB4CDF" w:rsidRPr="006140B0" w:rsidRDefault="00FB4CDF" w:rsidP="006140B0">
      <w:pPr>
        <w:spacing w:after="0"/>
        <w:jc w:val="both"/>
        <w:rPr>
          <w:rFonts w:ascii="Trebuchet MS" w:eastAsia="Times New Roman" w:hAnsi="Trebuchet MS" w:cs="Times New Roman"/>
          <w:b/>
          <w:bCs/>
          <w:u w:val="single"/>
          <w:lang w:eastAsia="ro-RO"/>
        </w:rPr>
      </w:pPr>
      <w:r w:rsidRPr="006140B0">
        <w:rPr>
          <w:rFonts w:ascii="Trebuchet MS" w:eastAsia="Times New Roman" w:hAnsi="Trebuchet MS" w:cs="Times New Roman"/>
          <w:b/>
          <w:bCs/>
          <w:u w:val="single"/>
          <w:lang w:eastAsia="ro-RO"/>
        </w:rPr>
        <w:t>Protecţia solului</w:t>
      </w:r>
    </w:p>
    <w:p w:rsidR="00FB4CDF" w:rsidRPr="006140B0" w:rsidRDefault="00FB4CDF" w:rsidP="006140B0">
      <w:pPr>
        <w:tabs>
          <w:tab w:val="left" w:pos="426"/>
        </w:tabs>
        <w:spacing w:after="0"/>
        <w:ind w:left="426" w:hanging="426"/>
        <w:jc w:val="both"/>
        <w:rPr>
          <w:rFonts w:ascii="Trebuchet MS" w:eastAsia="Times New Roman" w:hAnsi="Trebuchet MS" w:cs="Times New Roman"/>
        </w:rPr>
      </w:pPr>
      <w:r w:rsidRPr="006140B0">
        <w:rPr>
          <w:rFonts w:ascii="Trebuchet MS" w:eastAsia="Times New Roman" w:hAnsi="Trebuchet MS" w:cs="Times New Roman"/>
          <w:lang w:eastAsia="ro-RO"/>
        </w:rPr>
        <w:t xml:space="preserve"> </w:t>
      </w:r>
      <w:r w:rsidRPr="006140B0">
        <w:rPr>
          <w:rFonts w:ascii="Trebuchet MS" w:eastAsia="Times New Roman" w:hAnsi="Trebuchet MS" w:cs="Times New Roman"/>
        </w:rPr>
        <w:t xml:space="preserve">- </w:t>
      </w:r>
      <w:r w:rsidRPr="006140B0">
        <w:rPr>
          <w:rFonts w:ascii="Trebuchet MS" w:eastAsia="Times New Roman" w:hAnsi="Trebuchet MS" w:cs="Times New Roman"/>
        </w:rPr>
        <w:tab/>
        <w:t>mijloacele de transport vor fi asigurate astfel încât să nu existe pierderi de material sau deşeuri în timpul transportului;</w:t>
      </w:r>
    </w:p>
    <w:p w:rsidR="00FB4CDF" w:rsidRPr="006140B0" w:rsidRDefault="00FB4CDF" w:rsidP="006140B0">
      <w:pPr>
        <w:tabs>
          <w:tab w:val="left" w:pos="426"/>
        </w:tabs>
        <w:spacing w:after="0"/>
        <w:ind w:left="426" w:hanging="426"/>
        <w:jc w:val="both"/>
        <w:rPr>
          <w:rFonts w:ascii="Trebuchet MS" w:eastAsia="Times New Roman" w:hAnsi="Trebuchet MS" w:cs="Times New Roman"/>
        </w:rPr>
      </w:pPr>
      <w:r w:rsidRPr="006140B0">
        <w:rPr>
          <w:rFonts w:ascii="Trebuchet MS" w:eastAsia="Times New Roman" w:hAnsi="Trebuchet MS" w:cs="Times New Roman"/>
        </w:rPr>
        <w:t xml:space="preserve">- </w:t>
      </w:r>
      <w:r w:rsidRPr="006140B0">
        <w:rPr>
          <w:rFonts w:ascii="Trebuchet MS" w:eastAsia="Times New Roman" w:hAnsi="Trebuchet MS" w:cs="Times New Roman"/>
        </w:rPr>
        <w:tab/>
        <w:t>utilajele de construcţii se vor alimenta cu carburanţi numai în zone special amenajate fără a se contamina solul cu produse petroliere;</w:t>
      </w:r>
    </w:p>
    <w:p w:rsidR="00FB4CDF" w:rsidRPr="006140B0" w:rsidRDefault="00FB4CDF" w:rsidP="006140B0">
      <w:pPr>
        <w:tabs>
          <w:tab w:val="left" w:pos="426"/>
        </w:tabs>
        <w:spacing w:after="0"/>
        <w:ind w:left="426" w:hanging="426"/>
        <w:jc w:val="both"/>
        <w:rPr>
          <w:rFonts w:ascii="Trebuchet MS" w:eastAsia="Times New Roman" w:hAnsi="Trebuchet MS" w:cs="Times New Roman"/>
        </w:rPr>
      </w:pPr>
      <w:r w:rsidRPr="006140B0">
        <w:rPr>
          <w:rFonts w:ascii="Trebuchet MS" w:eastAsia="Times New Roman" w:hAnsi="Trebuchet MS" w:cs="Times New Roman"/>
        </w:rPr>
        <w:t xml:space="preserve">- </w:t>
      </w:r>
      <w:r w:rsidRPr="006140B0">
        <w:rPr>
          <w:rFonts w:ascii="Trebuchet MS" w:eastAsia="Times New Roman" w:hAnsi="Trebuchet MS" w:cs="Times New Roman"/>
        </w:rPr>
        <w:tab/>
        <w:t>întreţinerea utilajelor/mijloacelor de transport (spălarea lor, efectuarea de reparaţii, schimburile de ulei) se vor face numai la service-uri/baze de producţie autorizate;</w:t>
      </w:r>
    </w:p>
    <w:p w:rsidR="00FB4CDF" w:rsidRPr="006140B0" w:rsidRDefault="00FB4CDF" w:rsidP="006140B0">
      <w:pPr>
        <w:keepNext/>
        <w:tabs>
          <w:tab w:val="num" w:pos="851"/>
        </w:tabs>
        <w:spacing w:after="0"/>
        <w:jc w:val="both"/>
        <w:outlineLvl w:val="3"/>
        <w:rPr>
          <w:rFonts w:ascii="Trebuchet MS" w:eastAsia="Times New Roman" w:hAnsi="Trebuchet MS" w:cs="Times New Roman"/>
          <w:b/>
          <w:bCs/>
          <w:i/>
          <w:iCs/>
          <w:u w:val="single"/>
          <w:lang w:eastAsia="de-DE"/>
        </w:rPr>
      </w:pPr>
      <w:r w:rsidRPr="006140B0">
        <w:rPr>
          <w:rFonts w:ascii="Trebuchet MS" w:eastAsia="Times New Roman" w:hAnsi="Trebuchet MS" w:cs="Times New Roman"/>
          <w:b/>
          <w:bCs/>
          <w:i/>
          <w:iCs/>
          <w:lang w:eastAsia="de-DE"/>
        </w:rPr>
        <w:t xml:space="preserve">  </w:t>
      </w:r>
      <w:r w:rsidRPr="006140B0">
        <w:rPr>
          <w:rFonts w:ascii="Trebuchet MS" w:eastAsia="Times New Roman" w:hAnsi="Trebuchet MS" w:cs="Times New Roman"/>
          <w:b/>
          <w:bCs/>
          <w:i/>
          <w:iCs/>
          <w:u w:val="single"/>
          <w:lang w:eastAsia="de-DE"/>
        </w:rPr>
        <w:t xml:space="preserve"> Modul de gospodărire a deşeurilor</w:t>
      </w:r>
    </w:p>
    <w:p w:rsidR="00FB4CDF" w:rsidRPr="006140B0" w:rsidRDefault="00FB4CDF" w:rsidP="006140B0">
      <w:pPr>
        <w:spacing w:after="0"/>
        <w:ind w:firstLine="720"/>
        <w:jc w:val="both"/>
        <w:rPr>
          <w:rFonts w:ascii="Trebuchet MS" w:eastAsia="Times New Roman" w:hAnsi="Trebuchet MS" w:cs="Times New Roman"/>
          <w:lang w:eastAsia="ro-RO"/>
        </w:rPr>
      </w:pPr>
      <w:r w:rsidRPr="006140B0">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6140B0">
        <w:rPr>
          <w:rFonts w:ascii="Trebuchet MS" w:eastAsia="Times New Roman" w:hAnsi="Trebuchet MS" w:cs="Times New Roman"/>
          <w:b/>
          <w:i/>
          <w:iCs/>
          <w:lang w:eastAsia="ro-RO"/>
        </w:rPr>
        <w:t>, aprobata prin Legea 17/2023,  atât în perioada de construire cât și în cea de funcționare;</w:t>
      </w:r>
      <w:r w:rsidRPr="006140B0">
        <w:rPr>
          <w:rFonts w:ascii="Trebuchet MS" w:eastAsia="Times New Roman" w:hAnsi="Trebuchet MS" w:cs="Times New Roman"/>
          <w:lang w:eastAsia="ro-RO"/>
        </w:rPr>
        <w:t xml:space="preserve">   </w:t>
      </w:r>
    </w:p>
    <w:p w:rsidR="00FB4CDF" w:rsidRPr="006140B0" w:rsidRDefault="00FB4CDF" w:rsidP="006140B0">
      <w:pPr>
        <w:keepNext/>
        <w:spacing w:after="0"/>
        <w:ind w:firstLine="708"/>
        <w:outlineLvl w:val="3"/>
        <w:rPr>
          <w:rFonts w:ascii="Trebuchet MS" w:hAnsi="Trebuchet MS" w:cs="Times New Roman"/>
          <w:b/>
        </w:rPr>
      </w:pPr>
      <w:r w:rsidRPr="006140B0">
        <w:rPr>
          <w:rFonts w:ascii="Trebuchet MS" w:hAnsi="Trebuchet MS" w:cs="Times New Roman"/>
          <w:b/>
        </w:rPr>
        <w:t>În perioada de construcţie</w:t>
      </w:r>
    </w:p>
    <w:p w:rsidR="00FB4CDF" w:rsidRPr="006140B0" w:rsidRDefault="00FB4CDF" w:rsidP="006140B0">
      <w:pPr>
        <w:spacing w:after="0"/>
        <w:jc w:val="both"/>
        <w:rPr>
          <w:rFonts w:ascii="Trebuchet MS" w:hAnsi="Trebuchet MS" w:cs="Times New Roman"/>
        </w:rPr>
      </w:pPr>
      <w:r w:rsidRPr="006140B0">
        <w:rPr>
          <w:rFonts w:ascii="Trebuchet MS" w:hAnsi="Trebuchet MS" w:cs="Times New Roman"/>
        </w:rPr>
        <w:t xml:space="preserve">- deşeurile reciclabile rezultate în urma lucrărilor de construcţii se vor colecta selectiv prin grija executantului lucrării, selectiv pe categorii şi vor fi predate la firme specializate în valorificarea lor; </w:t>
      </w:r>
    </w:p>
    <w:p w:rsidR="00FB4CDF" w:rsidRPr="006140B0" w:rsidRDefault="00FB4CDF" w:rsidP="006140B0">
      <w:pPr>
        <w:spacing w:after="0"/>
        <w:jc w:val="both"/>
        <w:rPr>
          <w:rFonts w:ascii="Trebuchet MS" w:hAnsi="Trebuchet MS" w:cs="Times New Roman"/>
        </w:rPr>
      </w:pPr>
      <w:r w:rsidRPr="006140B0">
        <w:rPr>
          <w:rFonts w:ascii="Trebuchet MS" w:hAnsi="Trebuchet MS" w:cs="Times New Roman"/>
        </w:rPr>
        <w:t>- deşeurile menajere se vor colecta în europubelă şi se vor preda către firme specializate;</w:t>
      </w:r>
    </w:p>
    <w:p w:rsidR="00FB4CDF" w:rsidRPr="006140B0" w:rsidRDefault="00FB4CDF" w:rsidP="006140B0">
      <w:pPr>
        <w:spacing w:after="0"/>
        <w:jc w:val="both"/>
        <w:rPr>
          <w:rFonts w:ascii="Trebuchet MS" w:eastAsia="Times New Roman" w:hAnsi="Trebuchet MS" w:cs="Times New Roman"/>
          <w:b/>
          <w:bCs/>
          <w:u w:val="single"/>
          <w:lang w:eastAsia="ro-RO"/>
        </w:rPr>
      </w:pPr>
      <w:r w:rsidRPr="006140B0">
        <w:rPr>
          <w:rFonts w:ascii="Trebuchet MS" w:eastAsia="Times New Roman" w:hAnsi="Trebuchet MS" w:cs="Times New Roman"/>
          <w:b/>
          <w:bCs/>
          <w:u w:val="single"/>
          <w:lang w:eastAsia="ro-RO"/>
        </w:rPr>
        <w:t>Lucrări de refacere a amplasamentului</w:t>
      </w:r>
    </w:p>
    <w:p w:rsidR="00FB4CDF" w:rsidRPr="006140B0" w:rsidRDefault="00FB4CDF" w:rsidP="006140B0">
      <w:pPr>
        <w:spacing w:after="0"/>
        <w:jc w:val="both"/>
        <w:rPr>
          <w:rFonts w:ascii="Trebuchet MS" w:eastAsia="Times New Roman" w:hAnsi="Trebuchet MS" w:cs="Times New Roman"/>
        </w:rPr>
      </w:pPr>
      <w:r w:rsidRPr="006140B0">
        <w:rPr>
          <w:rFonts w:ascii="Trebuchet MS" w:eastAsia="Times New Roman" w:hAnsi="Trebuchet MS" w:cs="Times New Roman"/>
        </w:rPr>
        <w:t>- în cazul unor poluări accidentale se va reface zona afectată;</w:t>
      </w:r>
    </w:p>
    <w:p w:rsidR="00FB4CDF" w:rsidRPr="006140B0" w:rsidRDefault="00FB4CDF" w:rsidP="006140B0">
      <w:pPr>
        <w:spacing w:after="0"/>
        <w:jc w:val="both"/>
        <w:rPr>
          <w:rFonts w:ascii="Trebuchet MS" w:eastAsia="Times New Roman" w:hAnsi="Trebuchet MS" w:cs="Times New Roman"/>
        </w:rPr>
      </w:pPr>
      <w:r w:rsidRPr="006140B0">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FB4CDF" w:rsidRPr="006140B0" w:rsidRDefault="00FB4CDF" w:rsidP="006140B0">
      <w:pPr>
        <w:spacing w:after="0"/>
        <w:jc w:val="both"/>
        <w:rPr>
          <w:rFonts w:ascii="Trebuchet MS" w:eastAsia="Times New Roman" w:hAnsi="Trebuchet MS" w:cs="Times New Roman"/>
          <w:b/>
          <w:bCs/>
          <w:u w:val="single"/>
          <w:lang w:eastAsia="ro-RO"/>
        </w:rPr>
      </w:pPr>
    </w:p>
    <w:p w:rsidR="00FB4CDF" w:rsidRPr="006140B0" w:rsidRDefault="00FB4CDF" w:rsidP="006140B0">
      <w:pPr>
        <w:spacing w:after="0"/>
        <w:jc w:val="both"/>
        <w:rPr>
          <w:rFonts w:ascii="Trebuchet MS" w:eastAsia="Times New Roman" w:hAnsi="Trebuchet MS" w:cs="Times New Roman"/>
          <w:b/>
          <w:bCs/>
          <w:u w:val="single"/>
          <w:lang w:eastAsia="ro-RO"/>
        </w:rPr>
      </w:pPr>
      <w:r w:rsidRPr="006140B0">
        <w:rPr>
          <w:rFonts w:ascii="Trebuchet MS" w:eastAsia="Times New Roman" w:hAnsi="Trebuchet MS" w:cs="Times New Roman"/>
          <w:b/>
          <w:bCs/>
          <w:u w:val="single"/>
          <w:lang w:eastAsia="ro-RO"/>
        </w:rPr>
        <w:t>Monitorizarea</w:t>
      </w:r>
    </w:p>
    <w:p w:rsidR="00FB4CDF" w:rsidRPr="006140B0" w:rsidRDefault="00FB4CDF" w:rsidP="006140B0">
      <w:pPr>
        <w:spacing w:after="0"/>
        <w:ind w:firstLine="360"/>
        <w:jc w:val="both"/>
        <w:rPr>
          <w:rFonts w:ascii="Trebuchet MS" w:eastAsia="Times New Roman" w:hAnsi="Trebuchet MS" w:cs="Times New Roman"/>
          <w:lang w:eastAsia="ro-RO"/>
        </w:rPr>
      </w:pPr>
      <w:r w:rsidRPr="006140B0">
        <w:rPr>
          <w:rFonts w:ascii="Trebuchet MS" w:eastAsia="Times New Roman" w:hAnsi="Trebuchet MS" w:cs="Times New Roman"/>
          <w:b/>
          <w:bCs/>
          <w:lang w:eastAsia="ro-RO"/>
        </w:rPr>
        <w:t>În timpul implementării proiectului:</w:t>
      </w:r>
      <w:r w:rsidRPr="006140B0">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FB4CDF" w:rsidRPr="006140B0" w:rsidRDefault="00FB4CDF" w:rsidP="006140B0">
      <w:pPr>
        <w:spacing w:after="0"/>
        <w:jc w:val="both"/>
        <w:rPr>
          <w:rFonts w:ascii="Trebuchet MS" w:eastAsia="Times New Roman" w:hAnsi="Trebuchet MS" w:cs="Times New Roman"/>
        </w:rPr>
      </w:pPr>
      <w:r w:rsidRPr="006140B0">
        <w:rPr>
          <w:rFonts w:ascii="Trebuchet MS" w:eastAsia="Times New Roman" w:hAnsi="Trebuchet MS" w:cs="Times New Roman"/>
        </w:rPr>
        <w:t>- respectarea cu stricteţe a limitelor şi suprafeţelor;</w:t>
      </w:r>
    </w:p>
    <w:p w:rsidR="00FB4CDF" w:rsidRPr="006140B0" w:rsidRDefault="00FB4CDF" w:rsidP="006140B0">
      <w:pPr>
        <w:spacing w:after="0"/>
        <w:jc w:val="both"/>
        <w:rPr>
          <w:rFonts w:ascii="Trebuchet MS" w:eastAsia="Times New Roman" w:hAnsi="Trebuchet MS" w:cs="Times New Roman"/>
        </w:rPr>
      </w:pPr>
      <w:r w:rsidRPr="006140B0">
        <w:rPr>
          <w:rFonts w:ascii="Trebuchet MS" w:eastAsia="Times New Roman" w:hAnsi="Trebuchet MS" w:cs="Times New Roman"/>
        </w:rPr>
        <w:t>- modul de depozitare a materialelor de construcţie;</w:t>
      </w:r>
    </w:p>
    <w:p w:rsidR="00FB4CDF" w:rsidRPr="006140B0" w:rsidRDefault="00FB4CDF" w:rsidP="006140B0">
      <w:pPr>
        <w:spacing w:after="0"/>
        <w:jc w:val="both"/>
        <w:rPr>
          <w:rFonts w:ascii="Trebuchet MS" w:eastAsia="Times New Roman" w:hAnsi="Trebuchet MS" w:cs="Times New Roman"/>
        </w:rPr>
      </w:pPr>
      <w:r w:rsidRPr="006140B0">
        <w:rPr>
          <w:rFonts w:ascii="Trebuchet MS" w:eastAsia="Times New Roman" w:hAnsi="Trebuchet MS" w:cs="Times New Roman"/>
        </w:rPr>
        <w:t>- respectarea rutelor alese pentru transportul materialelor de construcţie;</w:t>
      </w:r>
    </w:p>
    <w:p w:rsidR="00FB4CDF" w:rsidRPr="006140B0" w:rsidRDefault="00FB4CDF" w:rsidP="006140B0">
      <w:pPr>
        <w:spacing w:after="0"/>
        <w:jc w:val="both"/>
        <w:rPr>
          <w:rFonts w:ascii="Trebuchet MS" w:eastAsia="Times New Roman" w:hAnsi="Trebuchet MS" w:cs="Times New Roman"/>
        </w:rPr>
      </w:pPr>
      <w:r w:rsidRPr="006140B0">
        <w:rPr>
          <w:rFonts w:ascii="Trebuchet MS" w:eastAsia="Times New Roman" w:hAnsi="Trebuchet MS" w:cs="Times New Roman"/>
        </w:rPr>
        <w:t>- respectarea normelor de securitate a muncii;</w:t>
      </w:r>
    </w:p>
    <w:p w:rsidR="00FB4CDF" w:rsidRPr="006140B0" w:rsidRDefault="00FB4CDF" w:rsidP="006140B0">
      <w:pPr>
        <w:spacing w:after="0"/>
        <w:jc w:val="both"/>
        <w:rPr>
          <w:rFonts w:ascii="Trebuchet MS" w:eastAsia="Times New Roman" w:hAnsi="Trebuchet MS" w:cs="Times New Roman"/>
        </w:rPr>
      </w:pPr>
      <w:r w:rsidRPr="006140B0">
        <w:rPr>
          <w:rFonts w:ascii="Trebuchet MS" w:eastAsia="Times New Roman" w:hAnsi="Trebuchet MS" w:cs="Times New Roman"/>
        </w:rPr>
        <w:t>- respectarea măsurilor de reducere a poluării;</w:t>
      </w:r>
    </w:p>
    <w:p w:rsidR="00FB4CDF" w:rsidRPr="006140B0" w:rsidRDefault="00FB4CDF" w:rsidP="006140B0">
      <w:pPr>
        <w:spacing w:after="0"/>
        <w:jc w:val="both"/>
        <w:rPr>
          <w:rFonts w:ascii="Trebuchet MS" w:eastAsia="Times New Roman" w:hAnsi="Trebuchet MS" w:cs="Times New Roman"/>
        </w:rPr>
      </w:pPr>
      <w:r w:rsidRPr="006140B0">
        <w:rPr>
          <w:rFonts w:ascii="Trebuchet MS" w:eastAsia="Times New Roman" w:hAnsi="Trebuchet MS" w:cs="Times New Roman"/>
        </w:rPr>
        <w:t>- refacerea la sfârşitul lucrărilor a zonelor afectate de lucrările de organizare a şantierului;</w:t>
      </w:r>
    </w:p>
    <w:p w:rsidR="00FB4CDF" w:rsidRPr="006140B0" w:rsidRDefault="00FB4CDF" w:rsidP="006140B0">
      <w:pPr>
        <w:spacing w:after="0"/>
        <w:jc w:val="both"/>
        <w:rPr>
          <w:rFonts w:ascii="Trebuchet MS" w:eastAsia="Times New Roman" w:hAnsi="Trebuchet MS" w:cs="Times New Roman"/>
        </w:rPr>
      </w:pPr>
      <w:r w:rsidRPr="006140B0">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FB4CDF" w:rsidRPr="006140B0" w:rsidRDefault="00FB4CDF" w:rsidP="006140B0">
      <w:pPr>
        <w:spacing w:after="0"/>
        <w:ind w:firstLine="709"/>
        <w:jc w:val="both"/>
        <w:rPr>
          <w:rFonts w:ascii="Trebuchet MS" w:eastAsia="Times New Roman" w:hAnsi="Trebuchet MS" w:cs="Times New Roman"/>
          <w:b/>
          <w:i/>
          <w:lang w:eastAsia="ro-RO"/>
        </w:rPr>
      </w:pPr>
    </w:p>
    <w:p w:rsidR="00FB4CDF" w:rsidRPr="006140B0" w:rsidRDefault="00FB4CDF" w:rsidP="006140B0">
      <w:pPr>
        <w:spacing w:after="0"/>
        <w:jc w:val="both"/>
        <w:rPr>
          <w:rFonts w:ascii="Trebuchet MS" w:eastAsia="Times New Roman" w:hAnsi="Trebuchet MS" w:cs="Times New Roman"/>
          <w:i/>
          <w:lang w:eastAsia="ro-RO"/>
        </w:rPr>
      </w:pPr>
      <w:r w:rsidRPr="006140B0">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6140B0">
        <w:rPr>
          <w:rStyle w:val="tpa"/>
          <w:rFonts w:ascii="Trebuchet MS" w:hAnsi="Trebuchet MS" w:cs="Times New Roman"/>
          <w:b/>
          <w:i/>
        </w:rPr>
        <w:t>evaluarea impactului asupra corpurilor de apă</w:t>
      </w:r>
      <w:r w:rsidRPr="006140B0">
        <w:rPr>
          <w:rFonts w:ascii="Trebuchet MS" w:eastAsia="Times New Roman" w:hAnsi="Trebuchet MS" w:cs="Times New Roman"/>
          <w:i/>
          <w:lang w:eastAsia="ro-RO"/>
        </w:rPr>
        <w:t>.</w:t>
      </w:r>
    </w:p>
    <w:p w:rsidR="00FB4CDF" w:rsidRPr="006140B0" w:rsidRDefault="00FB4CDF" w:rsidP="006140B0">
      <w:pPr>
        <w:shd w:val="clear" w:color="auto" w:fill="FFFFFF"/>
        <w:spacing w:after="0"/>
        <w:ind w:firstLine="708"/>
        <w:jc w:val="both"/>
        <w:rPr>
          <w:rFonts w:ascii="Trebuchet MS" w:hAnsi="Trebuchet MS" w:cs="Times New Roman"/>
        </w:rPr>
      </w:pPr>
      <w:r w:rsidRPr="006140B0">
        <w:rPr>
          <w:rStyle w:val="tpa"/>
          <w:rFonts w:ascii="Trebuchet MS" w:hAnsi="Trebuchet MS" w:cs="Times New Roman"/>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B4CDF" w:rsidRPr="006140B0" w:rsidRDefault="00FB4CDF" w:rsidP="006140B0">
      <w:pPr>
        <w:shd w:val="clear" w:color="auto" w:fill="FFFFFF"/>
        <w:spacing w:after="0"/>
        <w:ind w:firstLine="708"/>
        <w:jc w:val="both"/>
        <w:rPr>
          <w:rFonts w:ascii="Trebuchet MS" w:hAnsi="Trebuchet MS" w:cs="Times New Roman"/>
        </w:rPr>
      </w:pPr>
      <w:bookmarkStart w:id="12" w:name="do|ax5^I|pa35"/>
      <w:bookmarkEnd w:id="12"/>
      <w:r w:rsidRPr="006140B0">
        <w:rPr>
          <w:rStyle w:val="tpa"/>
          <w:rFonts w:ascii="Trebuchet MS" w:hAnsi="Trebuchet MS" w:cs="Times New Roman"/>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6140B0">
          <w:rPr>
            <w:rStyle w:val="Hyperlink"/>
            <w:rFonts w:ascii="Trebuchet MS" w:hAnsi="Trebuchet MS" w:cs="Times New Roman"/>
            <w:b/>
            <w:bCs/>
            <w:color w:val="auto"/>
          </w:rPr>
          <w:t>554/2004</w:t>
        </w:r>
      </w:hyperlink>
      <w:r w:rsidRPr="006140B0">
        <w:rPr>
          <w:rStyle w:val="tpa"/>
          <w:rFonts w:ascii="Trebuchet MS" w:hAnsi="Trebuchet MS" w:cs="Times New Roman"/>
        </w:rPr>
        <w:t>, cu modificările şi completările ulterioare.</w:t>
      </w:r>
    </w:p>
    <w:p w:rsidR="00FB4CDF" w:rsidRPr="006140B0" w:rsidRDefault="00FB4CDF" w:rsidP="006140B0">
      <w:pPr>
        <w:shd w:val="clear" w:color="auto" w:fill="FFFFFF"/>
        <w:spacing w:after="0"/>
        <w:ind w:firstLine="708"/>
        <w:jc w:val="both"/>
        <w:rPr>
          <w:rFonts w:ascii="Trebuchet MS" w:hAnsi="Trebuchet MS" w:cs="Times New Roman"/>
        </w:rPr>
      </w:pPr>
      <w:bookmarkStart w:id="13" w:name="do|ax5^I|pa36"/>
      <w:bookmarkEnd w:id="13"/>
      <w:r w:rsidRPr="006140B0">
        <w:rPr>
          <w:rStyle w:val="tpa"/>
          <w:rFonts w:ascii="Trebuchet MS" w:hAnsi="Trebuchet MS" w:cs="Times New Roman"/>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FB4CDF" w:rsidRPr="006140B0" w:rsidRDefault="00FB4CDF" w:rsidP="006140B0">
      <w:pPr>
        <w:shd w:val="clear" w:color="auto" w:fill="FFFFFF"/>
        <w:spacing w:after="0"/>
        <w:ind w:firstLine="708"/>
        <w:jc w:val="both"/>
        <w:rPr>
          <w:rFonts w:ascii="Trebuchet MS" w:hAnsi="Trebuchet MS" w:cs="Times New Roman"/>
        </w:rPr>
      </w:pPr>
      <w:bookmarkStart w:id="14" w:name="do|ax5^I|pa37"/>
      <w:bookmarkEnd w:id="14"/>
      <w:r w:rsidRPr="006140B0">
        <w:rPr>
          <w:rStyle w:val="tpa"/>
          <w:rFonts w:ascii="Trebuchet MS" w:hAnsi="Trebuchet MS" w:cs="Times New Roman"/>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B4CDF" w:rsidRPr="006140B0" w:rsidRDefault="00FB4CDF" w:rsidP="006140B0">
      <w:pPr>
        <w:shd w:val="clear" w:color="auto" w:fill="FFFFFF"/>
        <w:spacing w:after="0"/>
        <w:ind w:firstLine="708"/>
        <w:jc w:val="both"/>
        <w:rPr>
          <w:rFonts w:ascii="Trebuchet MS" w:hAnsi="Trebuchet MS" w:cs="Times New Roman"/>
        </w:rPr>
      </w:pPr>
      <w:bookmarkStart w:id="15" w:name="do|ax5^I|pa38"/>
      <w:bookmarkEnd w:id="15"/>
      <w:r w:rsidRPr="006140B0">
        <w:rPr>
          <w:rStyle w:val="tpa"/>
          <w:rFonts w:ascii="Trebuchet MS" w:hAnsi="Trebuchet MS" w:cs="Times New Roman"/>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B4CDF" w:rsidRPr="006140B0" w:rsidRDefault="00FB4CDF" w:rsidP="006140B0">
      <w:pPr>
        <w:shd w:val="clear" w:color="auto" w:fill="FFFFFF"/>
        <w:spacing w:after="0"/>
        <w:ind w:firstLine="708"/>
        <w:jc w:val="both"/>
        <w:rPr>
          <w:rFonts w:ascii="Trebuchet MS" w:hAnsi="Trebuchet MS" w:cs="Times New Roman"/>
        </w:rPr>
      </w:pPr>
      <w:bookmarkStart w:id="16" w:name="do|ax5^I|pa39"/>
      <w:bookmarkEnd w:id="16"/>
      <w:r w:rsidRPr="006140B0">
        <w:rPr>
          <w:rStyle w:val="tpa"/>
          <w:rFonts w:ascii="Trebuchet MS" w:hAnsi="Trebuchet MS" w:cs="Times New Roman"/>
        </w:rPr>
        <w:t>Autoritatea publică emitentă are obligaţia de a răspunde la plângerea prealabilă prevăzută la art. 22 alin. (1) în termen de 30 de zile de la data înregistrării acesteia la acea autoritate.</w:t>
      </w:r>
    </w:p>
    <w:p w:rsidR="00FB4CDF" w:rsidRPr="006140B0" w:rsidRDefault="00FB4CDF" w:rsidP="006140B0">
      <w:pPr>
        <w:shd w:val="clear" w:color="auto" w:fill="FFFFFF"/>
        <w:spacing w:after="0"/>
        <w:ind w:firstLine="708"/>
        <w:jc w:val="both"/>
        <w:rPr>
          <w:rFonts w:ascii="Trebuchet MS" w:hAnsi="Trebuchet MS" w:cs="Times New Roman"/>
        </w:rPr>
      </w:pPr>
      <w:bookmarkStart w:id="17" w:name="do|ax5^I|pa40"/>
      <w:bookmarkEnd w:id="17"/>
      <w:r w:rsidRPr="006140B0">
        <w:rPr>
          <w:rStyle w:val="tpa"/>
          <w:rFonts w:ascii="Trebuchet MS" w:hAnsi="Trebuchet MS" w:cs="Times New Roman"/>
        </w:rPr>
        <w:t>Procedura de soluţionare a plângerii prealabile prevăzută la art. 22 alin. (1) este gratuită şi trebuie să fie echitabilă, rapidă şi corectă.</w:t>
      </w:r>
    </w:p>
    <w:p w:rsidR="00FB4CDF" w:rsidRPr="006140B0" w:rsidRDefault="00FB4CDF" w:rsidP="006140B0">
      <w:pPr>
        <w:shd w:val="clear" w:color="auto" w:fill="FFFFFF"/>
        <w:spacing w:after="0"/>
        <w:ind w:firstLine="708"/>
        <w:jc w:val="both"/>
        <w:rPr>
          <w:rFonts w:ascii="Trebuchet MS" w:hAnsi="Trebuchet MS" w:cs="Times New Roman"/>
        </w:rPr>
      </w:pPr>
      <w:bookmarkStart w:id="18" w:name="do|ax5^I|pa41"/>
      <w:bookmarkEnd w:id="18"/>
      <w:r w:rsidRPr="006140B0">
        <w:rPr>
          <w:rStyle w:val="tpa"/>
          <w:rFonts w:ascii="Trebuchet MS" w:hAnsi="Trebuchet MS" w:cs="Times New Roman"/>
        </w:rPr>
        <w:t>Prezenta decizie poate fi contestată în conformitate cu prevederile Legii nr. 292/2018 privind evaluarea impactului anumitor proiecte publice şi private asupra mediului şi ale Legii nr. </w:t>
      </w:r>
      <w:hyperlink r:id="rId17" w:history="1">
        <w:r w:rsidRPr="006140B0">
          <w:rPr>
            <w:rStyle w:val="Hyperlink"/>
            <w:rFonts w:ascii="Trebuchet MS" w:hAnsi="Trebuchet MS" w:cs="Times New Roman"/>
            <w:b/>
            <w:bCs/>
            <w:color w:val="auto"/>
          </w:rPr>
          <w:t>554/2004</w:t>
        </w:r>
      </w:hyperlink>
      <w:r w:rsidRPr="006140B0">
        <w:rPr>
          <w:rStyle w:val="tpa"/>
          <w:rFonts w:ascii="Trebuchet MS" w:hAnsi="Trebuchet MS" w:cs="Times New Roman"/>
        </w:rPr>
        <w:t>, cu modificările şi completările ulterioare.</w:t>
      </w:r>
    </w:p>
    <w:p w:rsidR="00FB4CDF" w:rsidRPr="006140B0" w:rsidRDefault="00FB4CDF" w:rsidP="006140B0">
      <w:pPr>
        <w:spacing w:after="0"/>
        <w:jc w:val="center"/>
        <w:rPr>
          <w:rFonts w:ascii="Trebuchet MS" w:hAnsi="Trebuchet MS" w:cs="Times New Roman"/>
          <w:b/>
        </w:rPr>
      </w:pPr>
      <w:bookmarkStart w:id="19" w:name="do|ax5^I|pa42"/>
      <w:bookmarkEnd w:id="19"/>
    </w:p>
    <w:p w:rsidR="00FB4CDF" w:rsidRPr="006140B0" w:rsidRDefault="00FB4CDF" w:rsidP="006140B0">
      <w:pPr>
        <w:spacing w:after="0"/>
        <w:jc w:val="center"/>
        <w:rPr>
          <w:rFonts w:ascii="Trebuchet MS" w:hAnsi="Trebuchet MS" w:cs="Times New Roman"/>
          <w:b/>
        </w:rPr>
      </w:pPr>
    </w:p>
    <w:p w:rsidR="00FB4CDF" w:rsidRPr="006140B0" w:rsidRDefault="00FB4CDF" w:rsidP="006140B0">
      <w:pPr>
        <w:spacing w:after="0"/>
        <w:jc w:val="center"/>
        <w:rPr>
          <w:rFonts w:ascii="Trebuchet MS" w:hAnsi="Trebuchet MS" w:cs="Times New Roman"/>
          <w:b/>
        </w:rPr>
      </w:pPr>
    </w:p>
    <w:p w:rsidR="00FB4CDF" w:rsidRPr="006140B0" w:rsidRDefault="00FB4CDF" w:rsidP="006140B0">
      <w:pPr>
        <w:spacing w:after="0"/>
        <w:jc w:val="center"/>
        <w:rPr>
          <w:rFonts w:ascii="Trebuchet MS" w:hAnsi="Trebuchet MS" w:cs="Times New Roman"/>
          <w:b/>
        </w:rPr>
      </w:pPr>
    </w:p>
    <w:p w:rsidR="00FB4CDF" w:rsidRPr="006140B0" w:rsidRDefault="00FB4CDF" w:rsidP="006140B0">
      <w:pPr>
        <w:spacing w:after="0"/>
        <w:jc w:val="center"/>
        <w:rPr>
          <w:rFonts w:ascii="Trebuchet MS" w:eastAsia="Calibri" w:hAnsi="Trebuchet MS" w:cs="Times New Roman"/>
        </w:rPr>
      </w:pPr>
      <w:r w:rsidRPr="006140B0">
        <w:rPr>
          <w:rFonts w:ascii="Trebuchet MS" w:eastAsia="Calibri" w:hAnsi="Trebuchet MS" w:cs="Times New Roman"/>
          <w:b/>
        </w:rPr>
        <w:t>DIRECTOR EXECUTIV</w:t>
      </w:r>
      <w:r w:rsidRPr="006140B0">
        <w:rPr>
          <w:rFonts w:ascii="Trebuchet MS" w:eastAsia="Calibri" w:hAnsi="Trebuchet MS" w:cs="Times New Roman"/>
        </w:rPr>
        <w:t>,</w:t>
      </w:r>
    </w:p>
    <w:p w:rsidR="00FB4CDF" w:rsidRPr="006140B0" w:rsidRDefault="006140B0" w:rsidP="006140B0">
      <w:pPr>
        <w:spacing w:after="0"/>
        <w:jc w:val="center"/>
        <w:rPr>
          <w:rFonts w:ascii="Trebuchet MS" w:eastAsia="Calibri" w:hAnsi="Trebuchet MS" w:cs="Times New Roman"/>
        </w:rPr>
      </w:pPr>
      <w:r w:rsidRPr="006140B0">
        <w:rPr>
          <w:rFonts w:ascii="Trebuchet MS" w:eastAsia="Calibri" w:hAnsi="Trebuchet MS" w:cs="Times New Roman"/>
          <w:lang w:val="en-US"/>
        </w:rPr>
        <w:t xml:space="preserve">Maria MORCOAȘE                                                </w:t>
      </w:r>
    </w:p>
    <w:p w:rsidR="00FB4CDF" w:rsidRPr="006140B0" w:rsidRDefault="00FB4CDF" w:rsidP="006140B0">
      <w:pPr>
        <w:spacing w:after="0"/>
        <w:jc w:val="center"/>
        <w:rPr>
          <w:rFonts w:ascii="Trebuchet MS" w:eastAsia="Calibri" w:hAnsi="Trebuchet MS" w:cs="Times New Roman"/>
        </w:rPr>
      </w:pPr>
    </w:p>
    <w:p w:rsidR="00FB4CDF" w:rsidRPr="006140B0" w:rsidRDefault="00FB4CDF" w:rsidP="006140B0">
      <w:pPr>
        <w:spacing w:after="0"/>
        <w:jc w:val="center"/>
        <w:rPr>
          <w:rFonts w:ascii="Trebuchet MS" w:eastAsia="Calibri" w:hAnsi="Trebuchet MS" w:cs="Times New Roman"/>
        </w:rPr>
      </w:pPr>
    </w:p>
    <w:p w:rsidR="00FB4CDF" w:rsidRPr="006140B0" w:rsidRDefault="00FB4CDF" w:rsidP="006140B0">
      <w:pPr>
        <w:spacing w:after="0"/>
        <w:jc w:val="center"/>
        <w:rPr>
          <w:rFonts w:ascii="Trebuchet MS" w:eastAsia="Calibri" w:hAnsi="Trebuchet MS" w:cs="Times New Roman"/>
        </w:rPr>
      </w:pPr>
    </w:p>
    <w:p w:rsidR="00FB4CDF" w:rsidRPr="006140B0" w:rsidRDefault="00FB4CDF" w:rsidP="006140B0">
      <w:pPr>
        <w:spacing w:after="0"/>
        <w:jc w:val="center"/>
        <w:rPr>
          <w:rFonts w:ascii="Trebuchet MS" w:eastAsia="Calibri" w:hAnsi="Trebuchet MS" w:cs="Times New Roman"/>
        </w:rPr>
      </w:pPr>
    </w:p>
    <w:tbl>
      <w:tblPr>
        <w:tblW w:w="0" w:type="auto"/>
        <w:tblLook w:val="04A0" w:firstRow="1" w:lastRow="0" w:firstColumn="1" w:lastColumn="0" w:noHBand="0" w:noVBand="1"/>
      </w:tblPr>
      <w:tblGrid>
        <w:gridCol w:w="4927"/>
        <w:gridCol w:w="4928"/>
      </w:tblGrid>
      <w:tr w:rsidR="006140B0" w:rsidRPr="006140B0" w:rsidTr="00EC66D0">
        <w:tc>
          <w:tcPr>
            <w:tcW w:w="4927" w:type="dxa"/>
            <w:shd w:val="clear" w:color="auto" w:fill="auto"/>
          </w:tcPr>
          <w:p w:rsidR="00FB4CDF" w:rsidRPr="006140B0" w:rsidRDefault="00FB4CDF" w:rsidP="006140B0">
            <w:pPr>
              <w:spacing w:after="0"/>
              <w:rPr>
                <w:rFonts w:ascii="Trebuchet MS" w:eastAsia="Calibri" w:hAnsi="Trebuchet MS" w:cs="Times New Roman"/>
                <w:b/>
                <w:lang w:val="en-US"/>
              </w:rPr>
            </w:pPr>
            <w:r w:rsidRPr="006140B0">
              <w:rPr>
                <w:rFonts w:ascii="Trebuchet MS" w:eastAsia="Calibri" w:hAnsi="Trebuchet MS" w:cs="Times New Roman"/>
                <w:b/>
                <w:lang w:val="en-US"/>
              </w:rPr>
              <w:t xml:space="preserve">Șef Serviciu A.A.A. </w:t>
            </w:r>
          </w:p>
          <w:p w:rsidR="00FB4CDF" w:rsidRPr="006140B0" w:rsidRDefault="00FB4CDF" w:rsidP="006140B0">
            <w:pPr>
              <w:spacing w:after="0"/>
              <w:rPr>
                <w:rFonts w:ascii="Trebuchet MS" w:eastAsia="Calibri" w:hAnsi="Trebuchet MS" w:cs="Times New Roman"/>
                <w:lang w:val="en-US"/>
              </w:rPr>
            </w:pPr>
            <w:r w:rsidRPr="006140B0">
              <w:rPr>
                <w:rFonts w:ascii="Trebuchet MS" w:eastAsia="Calibri" w:hAnsi="Trebuchet MS" w:cs="Times New Roman"/>
                <w:lang w:val="en-US"/>
              </w:rPr>
              <w:t xml:space="preserve"> </w:t>
            </w:r>
            <w:r w:rsidR="006140B0" w:rsidRPr="006140B0">
              <w:rPr>
                <w:rFonts w:ascii="Trebuchet MS" w:eastAsia="Calibri" w:hAnsi="Trebuchet MS" w:cs="Times New Roman"/>
                <w:lang w:val="en-US"/>
              </w:rPr>
              <w:t>Florian STĂNCESCU</w:t>
            </w:r>
          </w:p>
        </w:tc>
        <w:tc>
          <w:tcPr>
            <w:tcW w:w="4928" w:type="dxa"/>
            <w:shd w:val="clear" w:color="auto" w:fill="auto"/>
          </w:tcPr>
          <w:p w:rsidR="00FB4CDF" w:rsidRPr="006140B0" w:rsidRDefault="00FB4CDF" w:rsidP="006140B0">
            <w:pPr>
              <w:spacing w:after="0"/>
              <w:jc w:val="center"/>
              <w:rPr>
                <w:rFonts w:ascii="Trebuchet MS" w:eastAsia="Calibri" w:hAnsi="Trebuchet MS" w:cs="Times New Roman"/>
                <w:b/>
                <w:lang w:val="en-US"/>
              </w:rPr>
            </w:pPr>
            <w:r w:rsidRPr="006140B0">
              <w:rPr>
                <w:rFonts w:ascii="Trebuchet MS" w:eastAsia="Calibri" w:hAnsi="Trebuchet MS" w:cs="Times New Roman"/>
                <w:b/>
              </w:rPr>
              <w:t xml:space="preserve">    Intocmit,</w:t>
            </w:r>
          </w:p>
          <w:p w:rsidR="00FB4CDF" w:rsidRPr="006140B0" w:rsidRDefault="00FB4CDF" w:rsidP="006140B0">
            <w:pPr>
              <w:spacing w:after="0"/>
              <w:rPr>
                <w:rFonts w:ascii="Trebuchet MS" w:eastAsia="Calibri" w:hAnsi="Trebuchet MS" w:cs="Times New Roman"/>
                <w:lang w:val="en-US"/>
              </w:rPr>
            </w:pPr>
            <w:r w:rsidRPr="006140B0">
              <w:rPr>
                <w:rFonts w:ascii="Trebuchet MS" w:eastAsia="Calibri" w:hAnsi="Trebuchet MS" w:cs="Times New Roman"/>
                <w:lang w:val="en-US"/>
              </w:rPr>
              <w:t xml:space="preserve">               consilier A.A.A  Mădălina  CURSARU                                                                </w:t>
            </w:r>
          </w:p>
        </w:tc>
      </w:tr>
      <w:tr w:rsidR="006140B0" w:rsidRPr="006140B0" w:rsidTr="00EC66D0">
        <w:trPr>
          <w:trHeight w:val="1277"/>
        </w:trPr>
        <w:tc>
          <w:tcPr>
            <w:tcW w:w="4927" w:type="dxa"/>
            <w:shd w:val="clear" w:color="auto" w:fill="auto"/>
          </w:tcPr>
          <w:p w:rsidR="00FB4CDF" w:rsidRPr="006140B0" w:rsidRDefault="00FB4CDF" w:rsidP="006140B0">
            <w:pPr>
              <w:spacing w:after="0"/>
              <w:rPr>
                <w:rFonts w:ascii="Trebuchet MS" w:eastAsia="Calibri" w:hAnsi="Trebuchet MS" w:cs="Times New Roman"/>
                <w:b/>
                <w:lang w:val="en-US"/>
              </w:rPr>
            </w:pPr>
          </w:p>
          <w:p w:rsidR="00FB4CDF" w:rsidRPr="006140B0" w:rsidRDefault="00FB4CDF" w:rsidP="006140B0">
            <w:pPr>
              <w:spacing w:after="0"/>
              <w:rPr>
                <w:rFonts w:ascii="Trebuchet MS" w:eastAsia="Calibri" w:hAnsi="Trebuchet MS" w:cs="Times New Roman"/>
                <w:b/>
                <w:lang w:val="en-US"/>
              </w:rPr>
            </w:pPr>
          </w:p>
          <w:p w:rsidR="00FB4CDF" w:rsidRPr="006140B0" w:rsidRDefault="00FB4CDF" w:rsidP="006140B0">
            <w:pPr>
              <w:spacing w:after="0"/>
              <w:rPr>
                <w:rFonts w:ascii="Trebuchet MS" w:eastAsia="Calibri" w:hAnsi="Trebuchet MS" w:cs="Times New Roman"/>
                <w:b/>
                <w:lang w:val="en-US"/>
              </w:rPr>
            </w:pPr>
          </w:p>
          <w:p w:rsidR="00FB4CDF" w:rsidRPr="006140B0" w:rsidRDefault="00FB4CDF" w:rsidP="006140B0">
            <w:pPr>
              <w:spacing w:after="0"/>
              <w:rPr>
                <w:rFonts w:ascii="Trebuchet MS" w:eastAsia="Calibri" w:hAnsi="Trebuchet MS" w:cs="Times New Roman"/>
                <w:b/>
                <w:lang w:val="en-US"/>
              </w:rPr>
            </w:pPr>
            <w:r w:rsidRPr="006140B0">
              <w:rPr>
                <w:rFonts w:ascii="Trebuchet MS" w:eastAsia="Calibri" w:hAnsi="Trebuchet MS" w:cs="Times New Roman"/>
                <w:b/>
                <w:noProof/>
                <w:lang w:eastAsia="ro-RO"/>
              </w:rPr>
              <mc:AlternateContent>
                <mc:Choice Requires="wps">
                  <w:drawing>
                    <wp:anchor distT="0" distB="0" distL="114300" distR="114300" simplePos="0" relativeHeight="251659264" behindDoc="0" locked="0" layoutInCell="1" allowOverlap="1" wp14:anchorId="5EA7B75A" wp14:editId="6331E2D7">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6140B0">
              <w:rPr>
                <w:rFonts w:ascii="Trebuchet MS" w:eastAsia="Calibri" w:hAnsi="Trebuchet MS" w:cs="Times New Roman"/>
                <w:b/>
                <w:lang w:val="en-US"/>
              </w:rPr>
              <w:t xml:space="preserve">Șef Serviciu C.F.M. </w:t>
            </w:r>
          </w:p>
          <w:p w:rsidR="00FB4CDF" w:rsidRPr="006140B0" w:rsidRDefault="00FB4CDF" w:rsidP="006140B0">
            <w:pPr>
              <w:spacing w:after="0"/>
              <w:rPr>
                <w:rFonts w:ascii="Trebuchet MS" w:eastAsia="Calibri" w:hAnsi="Trebuchet MS" w:cs="Times New Roman"/>
              </w:rPr>
            </w:pPr>
            <w:r w:rsidRPr="006140B0">
              <w:rPr>
                <w:rFonts w:ascii="Trebuchet MS" w:eastAsia="Calibri" w:hAnsi="Trebuchet MS" w:cs="Times New Roman"/>
              </w:rPr>
              <w:t xml:space="preserve">Laura Gabriela </w:t>
            </w:r>
            <w:r w:rsidRPr="006140B0">
              <w:rPr>
                <w:rFonts w:ascii="Trebuchet MS" w:eastAsia="Calibri" w:hAnsi="Trebuchet MS" w:cs="Times New Roman"/>
                <w:b/>
              </w:rPr>
              <w:t>BRICEAG</w:t>
            </w:r>
          </w:p>
          <w:p w:rsidR="00FB4CDF" w:rsidRPr="006140B0" w:rsidRDefault="00FB4CDF" w:rsidP="006140B0">
            <w:pPr>
              <w:spacing w:after="0"/>
              <w:rPr>
                <w:rFonts w:ascii="Trebuchet MS" w:eastAsia="Calibri" w:hAnsi="Trebuchet MS" w:cs="Times New Roman"/>
                <w:lang w:val="en-US"/>
              </w:rPr>
            </w:pPr>
            <w:r w:rsidRPr="006140B0">
              <w:rPr>
                <w:rFonts w:ascii="Trebuchet MS" w:eastAsia="Calibri" w:hAnsi="Trebuchet MS" w:cs="Times New Roman"/>
                <w:lang w:val="en-US"/>
              </w:rPr>
              <w:t xml:space="preserve">     </w:t>
            </w:r>
          </w:p>
        </w:tc>
        <w:tc>
          <w:tcPr>
            <w:tcW w:w="4928" w:type="dxa"/>
            <w:shd w:val="clear" w:color="auto" w:fill="auto"/>
          </w:tcPr>
          <w:p w:rsidR="00FB4CDF" w:rsidRPr="006140B0" w:rsidRDefault="00FB4CDF" w:rsidP="006140B0">
            <w:pPr>
              <w:spacing w:after="0"/>
              <w:jc w:val="center"/>
              <w:rPr>
                <w:rFonts w:ascii="Trebuchet MS" w:eastAsia="Calibri" w:hAnsi="Trebuchet MS" w:cs="Times New Roman"/>
                <w:lang w:val="en-US"/>
              </w:rPr>
            </w:pPr>
            <w:r w:rsidRPr="006140B0">
              <w:rPr>
                <w:rFonts w:ascii="Trebuchet MS" w:eastAsia="Calibri" w:hAnsi="Trebuchet MS" w:cs="Times New Roman"/>
                <w:lang w:val="en-US"/>
              </w:rPr>
              <w:t xml:space="preserve">                                     </w:t>
            </w:r>
          </w:p>
          <w:p w:rsidR="00FB4CDF" w:rsidRPr="006140B0" w:rsidRDefault="00FB4CDF" w:rsidP="006140B0">
            <w:pPr>
              <w:spacing w:after="0"/>
              <w:rPr>
                <w:rFonts w:ascii="Trebuchet MS" w:eastAsia="Calibri" w:hAnsi="Trebuchet MS" w:cs="Times New Roman"/>
                <w:lang w:val="en-US"/>
              </w:rPr>
            </w:pPr>
            <w:r w:rsidRPr="006140B0">
              <w:rPr>
                <w:rFonts w:ascii="Trebuchet MS" w:eastAsia="Calibri" w:hAnsi="Trebuchet MS" w:cs="Times New Roman"/>
                <w:lang w:val="en-US"/>
              </w:rPr>
              <w:t xml:space="preserve">   </w:t>
            </w:r>
          </w:p>
          <w:p w:rsidR="006140B0" w:rsidRPr="006140B0" w:rsidRDefault="00FB4CDF" w:rsidP="006140B0">
            <w:pPr>
              <w:spacing w:after="0"/>
              <w:rPr>
                <w:rFonts w:ascii="Trebuchet MS" w:eastAsia="Calibri" w:hAnsi="Trebuchet MS" w:cs="Times New Roman"/>
                <w:b/>
                <w:lang w:val="en-US"/>
              </w:rPr>
            </w:pPr>
            <w:r w:rsidRPr="006140B0">
              <w:rPr>
                <w:rFonts w:ascii="Trebuchet MS" w:eastAsia="Calibri" w:hAnsi="Trebuchet MS" w:cs="Times New Roman"/>
                <w:lang w:val="en-US"/>
              </w:rPr>
              <w:t xml:space="preserve">              </w:t>
            </w:r>
            <w:bookmarkStart w:id="20" w:name="_GoBack"/>
            <w:bookmarkEnd w:id="20"/>
            <w:r w:rsidRPr="006140B0">
              <w:rPr>
                <w:rFonts w:ascii="Trebuchet MS" w:eastAsia="Calibri" w:hAnsi="Trebuchet MS" w:cs="Times New Roman"/>
                <w:lang w:val="en-US"/>
              </w:rPr>
              <w:t xml:space="preserve">                                      </w:t>
            </w:r>
          </w:p>
          <w:p w:rsidR="00FB4CDF" w:rsidRPr="006140B0" w:rsidRDefault="006140B0" w:rsidP="006140B0">
            <w:pPr>
              <w:tabs>
                <w:tab w:val="left" w:pos="1693"/>
              </w:tabs>
              <w:rPr>
                <w:rFonts w:ascii="Trebuchet MS" w:eastAsia="Calibri" w:hAnsi="Trebuchet MS" w:cs="Times New Roman"/>
                <w:lang w:val="en-US"/>
              </w:rPr>
            </w:pPr>
            <w:r w:rsidRPr="006140B0">
              <w:rPr>
                <w:rFonts w:ascii="Trebuchet MS" w:hAnsi="Trebuchet MS"/>
              </w:rPr>
              <w:t xml:space="preserve">               </w:t>
            </w:r>
            <w:r w:rsidRPr="006140B0">
              <w:rPr>
                <w:rFonts w:ascii="Trebuchet MS" w:hAnsi="Trebuchet MS"/>
              </w:rPr>
              <w:t xml:space="preserve">consilier C.F.M. Nicoleta VLĂDESCU                                      </w:t>
            </w:r>
          </w:p>
        </w:tc>
      </w:tr>
    </w:tbl>
    <w:p w:rsidR="00FB4CDF" w:rsidRPr="006140B0" w:rsidRDefault="00FB4CDF" w:rsidP="006140B0">
      <w:pPr>
        <w:shd w:val="clear" w:color="auto" w:fill="FFFFFF"/>
        <w:spacing w:after="0"/>
        <w:jc w:val="both"/>
        <w:rPr>
          <w:rFonts w:ascii="Trebuchet MS" w:hAnsi="Trebuchet MS" w:cs="Times New Roman"/>
        </w:rPr>
      </w:pPr>
    </w:p>
    <w:p w:rsidR="00FB4CDF" w:rsidRPr="006140B0" w:rsidRDefault="00FB4CDF" w:rsidP="006140B0">
      <w:pPr>
        <w:spacing w:after="0"/>
        <w:rPr>
          <w:rFonts w:ascii="Trebuchet MS" w:hAnsi="Trebuchet MS" w:cs="Times New Roman"/>
        </w:rPr>
      </w:pPr>
    </w:p>
    <w:p w:rsidR="0051783C" w:rsidRPr="006140B0" w:rsidRDefault="0051783C" w:rsidP="006140B0">
      <w:pPr>
        <w:rPr>
          <w:rFonts w:ascii="Trebuchet MS" w:hAnsi="Trebuchet MS"/>
        </w:rPr>
      </w:pPr>
    </w:p>
    <w:sectPr w:rsidR="0051783C" w:rsidRPr="006140B0" w:rsidSect="004B689A">
      <w:footerReference w:type="default" r:id="rId18"/>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99" w:rsidRDefault="004D4E99" w:rsidP="00FB4CDF">
      <w:pPr>
        <w:spacing w:after="0" w:line="240" w:lineRule="auto"/>
      </w:pPr>
      <w:r>
        <w:separator/>
      </w:r>
    </w:p>
  </w:endnote>
  <w:endnote w:type="continuationSeparator" w:id="0">
    <w:p w:rsidR="004D4E99" w:rsidRDefault="004D4E99" w:rsidP="00FB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DF" w:rsidRDefault="00FB4CDF" w:rsidP="00FB4CDF">
    <w:pPr>
      <w:pStyle w:val="Footer1"/>
      <w:ind w:left="284"/>
      <w:rPr>
        <w:sz w:val="16"/>
        <w:szCs w:val="16"/>
      </w:rPr>
    </w:pPr>
    <w:r>
      <w:rPr>
        <w:sz w:val="16"/>
        <w:szCs w:val="16"/>
      </w:rPr>
      <w:t xml:space="preserve">AGENȚIA PENTRU PROTECȚIA MEDIULUI DÂMBOVIȚA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4D4E99">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4D4E99">
      <w:rPr>
        <w:b/>
        <w:bCs/>
        <w:noProof/>
        <w:sz w:val="16"/>
        <w:szCs w:val="16"/>
      </w:rPr>
      <w:t>1</w:t>
    </w:r>
    <w:r w:rsidRPr="00FE758C">
      <w:rPr>
        <w:b/>
        <w:bCs/>
        <w:sz w:val="16"/>
        <w:szCs w:val="16"/>
      </w:rPr>
      <w:fldChar w:fldCharType="end"/>
    </w:r>
  </w:p>
  <w:p w:rsidR="00FB4CDF" w:rsidRPr="001B47C8" w:rsidRDefault="00FB4CDF" w:rsidP="00FB4CDF">
    <w:pPr>
      <w:pStyle w:val="Footer1"/>
      <w:ind w:left="284"/>
      <w:rPr>
        <w:sz w:val="16"/>
        <w:szCs w:val="16"/>
      </w:rPr>
    </w:pPr>
    <w:r>
      <w:rPr>
        <w:sz w:val="16"/>
        <w:szCs w:val="16"/>
      </w:rPr>
      <w:t>Calea Ialomiței, nr.1</w:t>
    </w:r>
    <w:r w:rsidRPr="001B47C8">
      <w:rPr>
        <w:sz w:val="16"/>
        <w:szCs w:val="16"/>
      </w:rPr>
      <w:t xml:space="preserve">, </w:t>
    </w:r>
    <w:r>
      <w:rPr>
        <w:sz w:val="16"/>
        <w:szCs w:val="16"/>
      </w:rPr>
      <w:t>Târgoviște</w:t>
    </w:r>
    <w:r w:rsidRPr="001B47C8">
      <w:rPr>
        <w:sz w:val="16"/>
        <w:szCs w:val="16"/>
      </w:rPr>
      <w:t xml:space="preserve">, </w:t>
    </w:r>
    <w:r>
      <w:rPr>
        <w:sz w:val="16"/>
        <w:szCs w:val="16"/>
      </w:rPr>
      <w:t>județ Dâmbovița, Cod poștal 130142</w:t>
    </w:r>
  </w:p>
  <w:p w:rsidR="00FB4CDF" w:rsidRPr="00321B86" w:rsidRDefault="00FB4CDF" w:rsidP="00FB4CDF">
    <w:pPr>
      <w:pStyle w:val="Footer1"/>
      <w:ind w:left="284"/>
      <w:rPr>
        <w:color w:val="auto"/>
        <w:sz w:val="16"/>
        <w:szCs w:val="16"/>
      </w:rPr>
    </w:pPr>
    <w:r w:rsidRPr="001B47C8">
      <w:rPr>
        <w:sz w:val="16"/>
        <w:szCs w:val="16"/>
      </w:rPr>
      <w:t xml:space="preserve">Tel.: +4 </w:t>
    </w:r>
    <w:r>
      <w:rPr>
        <w:sz w:val="16"/>
        <w:szCs w:val="16"/>
      </w:rPr>
      <w:t xml:space="preserve">0245 213 959;       fax: +4 0245 213 944       </w:t>
    </w:r>
    <w:r w:rsidRPr="001B47C8">
      <w:rPr>
        <w:sz w:val="16"/>
        <w:szCs w:val="16"/>
      </w:rPr>
      <w:t xml:space="preserve">e-mail: </w:t>
    </w:r>
    <w:hyperlink r:id="rId1" w:history="1">
      <w:r w:rsidRPr="00E7137D">
        <w:rPr>
          <w:rStyle w:val="Hyperlink"/>
          <w:sz w:val="16"/>
          <w:szCs w:val="16"/>
        </w:rPr>
        <w:t>office@apmdb.anpm.ro</w:t>
      </w:r>
    </w:hyperlink>
    <w:r w:rsidRPr="00321B86">
      <w:rPr>
        <w:rStyle w:val="Hyperlink"/>
        <w:color w:val="auto"/>
        <w:sz w:val="16"/>
        <w:szCs w:val="16"/>
      </w:rPr>
      <w:t xml:space="preserve">       </w:t>
    </w:r>
    <w:r w:rsidRPr="00321B86">
      <w:rPr>
        <w:color w:val="auto"/>
        <w:sz w:val="16"/>
        <w:szCs w:val="16"/>
      </w:rPr>
      <w:t xml:space="preserve">website: </w:t>
    </w:r>
    <w:hyperlink r:id="rId2" w:history="1">
      <w:r w:rsidRPr="00E7137D">
        <w:rPr>
          <w:rStyle w:val="Hyperlink"/>
          <w:sz w:val="16"/>
          <w:szCs w:val="16"/>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2"/>
    </w:tblGrid>
    <w:tr w:rsidR="00FB4CDF" w:rsidRPr="007A6C9B" w:rsidTr="00EC66D0">
      <w:trPr>
        <w:trHeight w:val="254"/>
      </w:trPr>
      <w:tc>
        <w:tcPr>
          <w:tcW w:w="9482" w:type="dxa"/>
          <w:shd w:val="clear" w:color="auto" w:fill="auto"/>
          <w:vAlign w:val="center"/>
        </w:tcPr>
        <w:p w:rsidR="00FB4CDF" w:rsidRPr="007A6C9B" w:rsidRDefault="00FB4CDF" w:rsidP="00EC66D0">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1078B7" w:rsidRDefault="004D4E99" w:rsidP="00B416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99" w:rsidRDefault="004D4E99" w:rsidP="00FB4CDF">
      <w:pPr>
        <w:spacing w:after="0" w:line="240" w:lineRule="auto"/>
      </w:pPr>
      <w:r>
        <w:separator/>
      </w:r>
    </w:p>
  </w:footnote>
  <w:footnote w:type="continuationSeparator" w:id="0">
    <w:p w:rsidR="004D4E99" w:rsidRDefault="004D4E99" w:rsidP="00FB4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01D"/>
    <w:multiLevelType w:val="hybridMultilevel"/>
    <w:tmpl w:val="84D67120"/>
    <w:lvl w:ilvl="0" w:tplc="04180001">
      <w:start w:val="1"/>
      <w:numFmt w:val="bullet"/>
      <w:lvlText w:val=""/>
      <w:lvlJc w:val="left"/>
      <w:pPr>
        <w:ind w:left="720" w:hanging="360"/>
      </w:pPr>
      <w:rPr>
        <w:rFonts w:ascii="Symbol" w:hAnsi="Symbol" w:hint="default"/>
      </w:rPr>
    </w:lvl>
    <w:lvl w:ilvl="1" w:tplc="AA0C0A42">
      <w:start w:val="1"/>
      <w:numFmt w:val="bullet"/>
      <w:lvlText w:val="-"/>
      <w:lvlJc w:val="left"/>
      <w:pPr>
        <w:ind w:left="1353"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78401106"/>
    <w:multiLevelType w:val="hybridMultilevel"/>
    <w:tmpl w:val="8F203DE0"/>
    <w:lvl w:ilvl="0" w:tplc="CBE222F6">
      <w:start w:val="3"/>
      <w:numFmt w:val="bullet"/>
      <w:lvlText w:val="-"/>
      <w:lvlJc w:val="left"/>
      <w:pPr>
        <w:ind w:left="720" w:hanging="360"/>
      </w:pPr>
      <w:rPr>
        <w:rFonts w:ascii="Arial" w:eastAsia="Times New Roman"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DF"/>
    <w:rsid w:val="004D4E99"/>
    <w:rsid w:val="0051783C"/>
    <w:rsid w:val="006140B0"/>
    <w:rsid w:val="00FB4C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Char, Char Char Char,Char2 Char,Char2 Char Char Char,Char Char Char,Caracter1"/>
    <w:basedOn w:val="Normal"/>
    <w:link w:val="HeaderChar"/>
    <w:uiPriority w:val="99"/>
    <w:unhideWhenUsed/>
    <w:rsid w:val="00FB4CDF"/>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Char2 Char Char,Char2 Char Char Char Char,Char Char Char Char,Caracter1 Char"/>
    <w:basedOn w:val="DefaultParagraphFont"/>
    <w:link w:val="Header"/>
    <w:uiPriority w:val="99"/>
    <w:rsid w:val="00FB4CDF"/>
  </w:style>
  <w:style w:type="paragraph" w:styleId="Footer">
    <w:name w:val="footer"/>
    <w:basedOn w:val="Normal"/>
    <w:link w:val="FooterChar"/>
    <w:uiPriority w:val="99"/>
    <w:unhideWhenUsed/>
    <w:rsid w:val="00FB4C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4CDF"/>
  </w:style>
  <w:style w:type="character" w:customStyle="1" w:styleId="tpa1">
    <w:name w:val="tpa1"/>
    <w:rsid w:val="00FB4CDF"/>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FB4CDF"/>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FB4CDF"/>
  </w:style>
  <w:style w:type="character" w:styleId="Hyperlink">
    <w:name w:val="Hyperlink"/>
    <w:basedOn w:val="DefaultParagraphFont"/>
    <w:uiPriority w:val="99"/>
    <w:unhideWhenUsed/>
    <w:rsid w:val="00FB4CDF"/>
    <w:rPr>
      <w:color w:val="0000FF"/>
      <w:u w:val="single"/>
    </w:rPr>
  </w:style>
  <w:style w:type="character" w:customStyle="1" w:styleId="tpa">
    <w:name w:val="tpa"/>
    <w:basedOn w:val="DefaultParagraphFont"/>
    <w:rsid w:val="00FB4CDF"/>
  </w:style>
  <w:style w:type="paragraph" w:styleId="BodyText">
    <w:name w:val="Body Text"/>
    <w:basedOn w:val="Normal"/>
    <w:link w:val="BodyTextChar"/>
    <w:unhideWhenUsed/>
    <w:rsid w:val="00FB4CDF"/>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FB4CDF"/>
    <w:rPr>
      <w:rFonts w:eastAsiaTheme="minorEastAsia"/>
      <w:sz w:val="28"/>
      <w:szCs w:val="21"/>
      <w:lang w:eastAsia="ro-RO"/>
    </w:rPr>
  </w:style>
  <w:style w:type="paragraph" w:styleId="BalloonText">
    <w:name w:val="Balloon Text"/>
    <w:basedOn w:val="Normal"/>
    <w:link w:val="BalloonTextChar"/>
    <w:uiPriority w:val="99"/>
    <w:semiHidden/>
    <w:unhideWhenUsed/>
    <w:rsid w:val="00FB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DF"/>
    <w:rPr>
      <w:rFonts w:ascii="Tahoma" w:hAnsi="Tahoma" w:cs="Tahoma"/>
      <w:sz w:val="16"/>
      <w:szCs w:val="16"/>
    </w:rPr>
  </w:style>
  <w:style w:type="paragraph" w:customStyle="1" w:styleId="textnormal">
    <w:name w:val="text normal"/>
    <w:basedOn w:val="Normal"/>
    <w:qFormat/>
    <w:rsid w:val="00FB4CDF"/>
    <w:pPr>
      <w:spacing w:after="240"/>
      <w:jc w:val="both"/>
    </w:pPr>
    <w:rPr>
      <w:rFonts w:ascii="Times New Roman" w:eastAsia="Times New Roman" w:hAnsi="Times New Roman" w:cs="Times New Roman"/>
      <w:bCs/>
      <w:szCs w:val="28"/>
    </w:rPr>
  </w:style>
  <w:style w:type="paragraph" w:customStyle="1" w:styleId="Footer1">
    <w:name w:val="Footer1"/>
    <w:basedOn w:val="Footer"/>
    <w:link w:val="footerChar0"/>
    <w:qFormat/>
    <w:rsid w:val="00FB4CDF"/>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DefaultParagraphFont"/>
    <w:link w:val="Footer1"/>
    <w:rsid w:val="00FB4CDF"/>
    <w:rPr>
      <w:rFonts w:ascii="Trebuchet MS" w:eastAsia="Times New Roman" w:hAnsi="Trebuchet MS" w:cs="Open Sans"/>
      <w:color w:val="000000"/>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Char, Char Char Char,Char2 Char,Char2 Char Char Char,Char Char Char,Caracter1"/>
    <w:basedOn w:val="Normal"/>
    <w:link w:val="HeaderChar"/>
    <w:uiPriority w:val="99"/>
    <w:unhideWhenUsed/>
    <w:rsid w:val="00FB4CDF"/>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Char2 Char Char,Char2 Char Char Char Char,Char Char Char Char,Caracter1 Char"/>
    <w:basedOn w:val="DefaultParagraphFont"/>
    <w:link w:val="Header"/>
    <w:uiPriority w:val="99"/>
    <w:rsid w:val="00FB4CDF"/>
  </w:style>
  <w:style w:type="paragraph" w:styleId="Footer">
    <w:name w:val="footer"/>
    <w:basedOn w:val="Normal"/>
    <w:link w:val="FooterChar"/>
    <w:uiPriority w:val="99"/>
    <w:unhideWhenUsed/>
    <w:rsid w:val="00FB4C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4CDF"/>
  </w:style>
  <w:style w:type="character" w:customStyle="1" w:styleId="tpa1">
    <w:name w:val="tpa1"/>
    <w:rsid w:val="00FB4CDF"/>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FB4CDF"/>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FB4CDF"/>
  </w:style>
  <w:style w:type="character" w:styleId="Hyperlink">
    <w:name w:val="Hyperlink"/>
    <w:basedOn w:val="DefaultParagraphFont"/>
    <w:uiPriority w:val="99"/>
    <w:unhideWhenUsed/>
    <w:rsid w:val="00FB4CDF"/>
    <w:rPr>
      <w:color w:val="0000FF"/>
      <w:u w:val="single"/>
    </w:rPr>
  </w:style>
  <w:style w:type="character" w:customStyle="1" w:styleId="tpa">
    <w:name w:val="tpa"/>
    <w:basedOn w:val="DefaultParagraphFont"/>
    <w:rsid w:val="00FB4CDF"/>
  </w:style>
  <w:style w:type="paragraph" w:styleId="BodyText">
    <w:name w:val="Body Text"/>
    <w:basedOn w:val="Normal"/>
    <w:link w:val="BodyTextChar"/>
    <w:unhideWhenUsed/>
    <w:rsid w:val="00FB4CDF"/>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FB4CDF"/>
    <w:rPr>
      <w:rFonts w:eastAsiaTheme="minorEastAsia"/>
      <w:sz w:val="28"/>
      <w:szCs w:val="21"/>
      <w:lang w:eastAsia="ro-RO"/>
    </w:rPr>
  </w:style>
  <w:style w:type="paragraph" w:styleId="BalloonText">
    <w:name w:val="Balloon Text"/>
    <w:basedOn w:val="Normal"/>
    <w:link w:val="BalloonTextChar"/>
    <w:uiPriority w:val="99"/>
    <w:semiHidden/>
    <w:unhideWhenUsed/>
    <w:rsid w:val="00FB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DF"/>
    <w:rPr>
      <w:rFonts w:ascii="Tahoma" w:hAnsi="Tahoma" w:cs="Tahoma"/>
      <w:sz w:val="16"/>
      <w:szCs w:val="16"/>
    </w:rPr>
  </w:style>
  <w:style w:type="paragraph" w:customStyle="1" w:styleId="textnormal">
    <w:name w:val="text normal"/>
    <w:basedOn w:val="Normal"/>
    <w:qFormat/>
    <w:rsid w:val="00FB4CDF"/>
    <w:pPr>
      <w:spacing w:after="240"/>
      <w:jc w:val="both"/>
    </w:pPr>
    <w:rPr>
      <w:rFonts w:ascii="Times New Roman" w:eastAsia="Times New Roman" w:hAnsi="Times New Roman" w:cs="Times New Roman"/>
      <w:bCs/>
      <w:szCs w:val="28"/>
    </w:rPr>
  </w:style>
  <w:style w:type="paragraph" w:customStyle="1" w:styleId="Footer1">
    <w:name w:val="Footer1"/>
    <w:basedOn w:val="Footer"/>
    <w:link w:val="footerChar0"/>
    <w:qFormat/>
    <w:rsid w:val="00FB4CDF"/>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DefaultParagraphFont"/>
    <w:link w:val="Footer1"/>
    <w:rsid w:val="00FB4CDF"/>
    <w:rPr>
      <w:rFonts w:ascii="Trebuchet MS" w:eastAsia="Times New Roman" w:hAnsi="Trebuchet MS" w:cs="Open Sans"/>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2608</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2024-07-01T09:57:00Z</dcterms:created>
  <dcterms:modified xsi:type="dcterms:W3CDTF">2024-07-01T10:14:00Z</dcterms:modified>
</cp:coreProperties>
</file>