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67576" w14:textId="77777777" w:rsidR="009B1307" w:rsidRPr="005D2C59" w:rsidRDefault="009B1307" w:rsidP="009B1307">
      <w:pPr>
        <w:rPr>
          <w:rFonts w:ascii="Calibri" w:hAnsi="Calibri"/>
        </w:rPr>
      </w:pPr>
      <w:bookmarkStart w:id="0" w:name="_Hlk68272575"/>
      <w:r w:rsidRPr="005D2C59">
        <w:rPr>
          <w:rFonts w:ascii="Calibri" w:hAnsi="Calibri"/>
          <w:noProof/>
        </w:rPr>
        <mc:AlternateContent>
          <mc:Choice Requires="wps">
            <w:drawing>
              <wp:anchor distT="0" distB="0" distL="182880" distR="182880" simplePos="0" relativeHeight="251666432" behindDoc="0" locked="0" layoutInCell="1" allowOverlap="1" wp14:anchorId="23E3A08D" wp14:editId="0A68E89B">
                <wp:simplePos x="0" y="0"/>
                <wp:positionH relativeFrom="margin">
                  <wp:posOffset>219075</wp:posOffset>
                </wp:positionH>
                <wp:positionV relativeFrom="page">
                  <wp:posOffset>5591175</wp:posOffset>
                </wp:positionV>
                <wp:extent cx="5000625" cy="3266440"/>
                <wp:effectExtent l="0" t="0" r="9525" b="10160"/>
                <wp:wrapSquare wrapText="bothSides"/>
                <wp:docPr id="131" name="Casetă text 131"/>
                <wp:cNvGraphicFramePr/>
                <a:graphic xmlns:a="http://schemas.openxmlformats.org/drawingml/2006/main">
                  <a:graphicData uri="http://schemas.microsoft.com/office/word/2010/wordprocessingShape">
                    <wps:wsp>
                      <wps:cNvSpPr txBox="1"/>
                      <wps:spPr>
                        <a:xfrm>
                          <a:off x="0" y="0"/>
                          <a:ext cx="5000625" cy="3266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1" w:name="_Hlk68272617"/>
                          <w:bookmarkStart w:id="2" w:name="_Hlk68272450"/>
                          <w:p w14:paraId="2FF5FD74" w14:textId="40BF98CC" w:rsidR="009B1307" w:rsidRPr="005A048A" w:rsidRDefault="00060810" w:rsidP="009B1307">
                            <w:pPr>
                              <w:pStyle w:val="NoSpacing"/>
                              <w:spacing w:before="40" w:after="560" w:line="216" w:lineRule="auto"/>
                              <w:rPr>
                                <w:color w:val="2A4F1C" w:themeColor="accent1" w:themeShade="80"/>
                                <w:sz w:val="56"/>
                                <w:szCs w:val="56"/>
                              </w:rPr>
                            </w:pPr>
                            <w:sdt>
                              <w:sdtPr>
                                <w:rPr>
                                  <w:color w:val="2A4F1C" w:themeColor="accent1" w:themeShade="80"/>
                                  <w:sz w:val="56"/>
                                  <w:szCs w:val="56"/>
                                </w:rPr>
                                <w:alias w:val="Titlu"/>
                                <w:tag w:val=""/>
                                <w:id w:val="151731938"/>
                                <w:dataBinding w:prefixMappings="xmlns:ns0='http://purl.org/dc/elements/1.1/' xmlns:ns1='http://schemas.openxmlformats.org/package/2006/metadata/core-properties' " w:xpath="/ns1:coreProperties[1]/ns0:title[1]" w:storeItemID="{6C3C8BC8-F283-45AE-878A-BAB7291924A1}"/>
                                <w:text/>
                              </w:sdtPr>
                              <w:sdtEndPr/>
                              <w:sdtContent>
                                <w:bookmarkStart w:id="3" w:name="_Hlk68272637"/>
                                <w:bookmarkEnd w:id="2"/>
                                <w:r w:rsidR="009B1307" w:rsidRPr="005A048A">
                                  <w:rPr>
                                    <w:color w:val="2A4F1C" w:themeColor="accent1" w:themeShade="80"/>
                                    <w:sz w:val="56"/>
                                    <w:szCs w:val="56"/>
                                  </w:rPr>
                                  <w:t>MEMORIU DE PREZENTARE conform ANEXA nr. 5E la Legea 292 /2018</w:t>
                                </w:r>
                              </w:sdtContent>
                            </w:sdt>
                            <w:bookmarkEnd w:id="1"/>
                            <w:bookmarkEnd w:id="3"/>
                          </w:p>
                          <w:sdt>
                            <w:sdtPr>
                              <w:rPr>
                                <w:caps/>
                                <w:sz w:val="28"/>
                                <w:szCs w:val="28"/>
                              </w:rPr>
                              <w:alias w:val="Subtitlu"/>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0B0920CA" w14:textId="027821E0" w:rsidR="009B1307" w:rsidRDefault="00FE6DA7" w:rsidP="009B1307">
                                <w:pPr>
                                  <w:pStyle w:val="NoSpacing"/>
                                  <w:spacing w:before="40" w:after="40"/>
                                  <w:rPr>
                                    <w:caps/>
                                    <w:color w:val="215D66" w:themeColor="accent5" w:themeShade="80"/>
                                    <w:sz w:val="28"/>
                                    <w:szCs w:val="28"/>
                                  </w:rPr>
                                </w:pPr>
                                <w:r w:rsidRPr="00FE6DA7">
                                  <w:rPr>
                                    <w:caps/>
                                    <w:sz w:val="28"/>
                                    <w:szCs w:val="28"/>
                                  </w:rPr>
                                  <w:t xml:space="preserve">„SUSȚINEREA INTERMODALITĂȚII </w:t>
                                </w:r>
                                <w:r w:rsidR="00D45863">
                                  <w:rPr>
                                    <w:caps/>
                                    <w:sz w:val="28"/>
                                    <w:szCs w:val="28"/>
                                  </w:rPr>
                                  <w:t>Ș</w:t>
                                </w:r>
                                <w:r w:rsidRPr="00FE6DA7">
                                  <w:rPr>
                                    <w:caps/>
                                    <w:sz w:val="28"/>
                                    <w:szCs w:val="28"/>
                                  </w:rPr>
                                  <w:t>I TRANSPORTULUI ALTERNATIV ÎN MUNICIPIUL TÂRGOVI</w:t>
                                </w:r>
                                <w:r w:rsidR="00D45863">
                                  <w:rPr>
                                    <w:caps/>
                                    <w:sz w:val="28"/>
                                    <w:szCs w:val="28"/>
                                  </w:rPr>
                                  <w:t>Ș</w:t>
                                </w:r>
                                <w:r w:rsidRPr="00FE6DA7">
                                  <w:rPr>
                                    <w:caps/>
                                    <w:sz w:val="28"/>
                                    <w:szCs w:val="28"/>
                                  </w:rPr>
                                  <w:t>TE”</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3E3A08D" id="_x0000_t202" coordsize="21600,21600" o:spt="202" path="m,l,21600r21600,l21600,xe">
                <v:stroke joinstyle="miter"/>
                <v:path gradientshapeok="t" o:connecttype="rect"/>
              </v:shapetype>
              <v:shape id="Casetă text 131" o:spid="_x0000_s1026" type="#_x0000_t202" style="position:absolute;left:0;text-align:left;margin-left:17.25pt;margin-top:440.25pt;width:393.75pt;height:257.2pt;z-index:251666432;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" filled="f" stroked="f" strokeweight=".5pt">
                <v:textbox inset="0,0,0,0">
                  <w:txbxContent>
                    <w:bookmarkStart w:id="4" w:name="_Hlk68272617"/>
                    <w:bookmarkStart w:id="5" w:name="_Hlk68272450"/>
                    <w:p w14:paraId="2FF5FD74" w14:textId="40BF98CC" w:rsidR="009B1307" w:rsidRPr="005A048A" w:rsidRDefault="00060810" w:rsidP="009B1307">
                      <w:pPr>
                        <w:pStyle w:val="NoSpacing"/>
                        <w:spacing w:before="40" w:after="560" w:line="216" w:lineRule="auto"/>
                        <w:rPr>
                          <w:color w:val="2A4F1C" w:themeColor="accent1" w:themeShade="80"/>
                          <w:sz w:val="56"/>
                          <w:szCs w:val="56"/>
                        </w:rPr>
                      </w:pPr>
                      <w:sdt>
                        <w:sdtPr>
                          <w:rPr>
                            <w:color w:val="2A4F1C" w:themeColor="accent1" w:themeShade="80"/>
                            <w:sz w:val="56"/>
                            <w:szCs w:val="56"/>
                          </w:rPr>
                          <w:alias w:val="Titlu"/>
                          <w:tag w:val=""/>
                          <w:id w:val="151731938"/>
                          <w:dataBinding w:prefixMappings="xmlns:ns0='http://purl.org/dc/elements/1.1/' xmlns:ns1='http://schemas.openxmlformats.org/package/2006/metadata/core-properties' " w:xpath="/ns1:coreProperties[1]/ns0:title[1]" w:storeItemID="{6C3C8BC8-F283-45AE-878A-BAB7291924A1}"/>
                          <w:text/>
                        </w:sdtPr>
                        <w:sdtEndPr/>
                        <w:sdtContent>
                          <w:bookmarkStart w:id="6" w:name="_Hlk68272637"/>
                          <w:bookmarkEnd w:id="5"/>
                          <w:r w:rsidR="009B1307" w:rsidRPr="005A048A">
                            <w:rPr>
                              <w:color w:val="2A4F1C" w:themeColor="accent1" w:themeShade="80"/>
                              <w:sz w:val="56"/>
                              <w:szCs w:val="56"/>
                            </w:rPr>
                            <w:t>MEMORIU DE PREZENTARE conform ANEXA nr. 5E la Legea 292 /2018</w:t>
                          </w:r>
                        </w:sdtContent>
                      </w:sdt>
                      <w:bookmarkEnd w:id="4"/>
                      <w:bookmarkEnd w:id="6"/>
                    </w:p>
                    <w:sdt>
                      <w:sdtPr>
                        <w:rPr>
                          <w:caps/>
                          <w:sz w:val="28"/>
                          <w:szCs w:val="28"/>
                        </w:rPr>
                        <w:alias w:val="Subtitlu"/>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0B0920CA" w14:textId="027821E0" w:rsidR="009B1307" w:rsidRDefault="00FE6DA7" w:rsidP="009B1307">
                          <w:pPr>
                            <w:pStyle w:val="NoSpacing"/>
                            <w:spacing w:before="40" w:after="40"/>
                            <w:rPr>
                              <w:caps/>
                              <w:color w:val="215D66" w:themeColor="accent5" w:themeShade="80"/>
                              <w:sz w:val="28"/>
                              <w:szCs w:val="28"/>
                            </w:rPr>
                          </w:pPr>
                          <w:r w:rsidRPr="00FE6DA7">
                            <w:rPr>
                              <w:caps/>
                              <w:sz w:val="28"/>
                              <w:szCs w:val="28"/>
                            </w:rPr>
                            <w:t xml:space="preserve">„SUSȚINEREA INTERMODALITĂȚII </w:t>
                          </w:r>
                          <w:r w:rsidR="00D45863">
                            <w:rPr>
                              <w:caps/>
                              <w:sz w:val="28"/>
                              <w:szCs w:val="28"/>
                            </w:rPr>
                            <w:t>Ș</w:t>
                          </w:r>
                          <w:r w:rsidRPr="00FE6DA7">
                            <w:rPr>
                              <w:caps/>
                              <w:sz w:val="28"/>
                              <w:szCs w:val="28"/>
                            </w:rPr>
                            <w:t>I TRANSPORTULUI ALTERNATIV ÎN MUNICIPIUL TÂRGOVI</w:t>
                          </w:r>
                          <w:r w:rsidR="00D45863">
                            <w:rPr>
                              <w:caps/>
                              <w:sz w:val="28"/>
                              <w:szCs w:val="28"/>
                            </w:rPr>
                            <w:t>Ș</w:t>
                          </w:r>
                          <w:r w:rsidRPr="00FE6DA7">
                            <w:rPr>
                              <w:caps/>
                              <w:sz w:val="28"/>
                              <w:szCs w:val="28"/>
                            </w:rPr>
                            <w:t>TE”</w:t>
                          </w:r>
                        </w:p>
                      </w:sdtContent>
                    </w:sdt>
                  </w:txbxContent>
                </v:textbox>
                <w10:wrap type="square" anchorx="margin" anchory="page"/>
              </v:shape>
            </w:pict>
          </mc:Fallback>
        </mc:AlternateContent>
      </w:r>
      <w:r w:rsidRPr="005D2C59">
        <w:rPr>
          <w:rFonts w:ascii="Calibri" w:hAnsi="Calibri"/>
          <w:noProof/>
        </w:rPr>
        <mc:AlternateContent>
          <mc:Choice Requires="wps">
            <w:drawing>
              <wp:anchor distT="0" distB="0" distL="114300" distR="114300" simplePos="0" relativeHeight="251665408" behindDoc="0" locked="1" layoutInCell="1" allowOverlap="1" wp14:anchorId="1BD58E3F" wp14:editId="23F49E4B">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0"/>
                <wp:wrapNone/>
                <wp:docPr id="132" name="Dreptunghi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rPr>
                              <w:alias w:val="An"/>
                              <w:tag w:val=""/>
                              <w:id w:val="-785116381"/>
                              <w:dataBinding w:prefixMappings="xmlns:ns0='http://schemas.microsoft.com/office/2006/coverPageProps' " w:xpath="/ns0:CoverPageProperties[1]/ns0:PublishDate[1]" w:storeItemID="{55AF091B-3C7A-41E3-B477-F2FDAA23CFDA}"/>
                              <w:date w:fullDate="2023-01-01T00:00:00Z">
                                <w:dateFormat w:val="yyyy"/>
                                <w:lid w:val="ro-RO"/>
                                <w:storeMappedDataAs w:val="dateTime"/>
                                <w:calendar w:val="gregorian"/>
                              </w:date>
                            </w:sdtPr>
                            <w:sdtEndPr/>
                            <w:sdtContent>
                              <w:p w14:paraId="1F2DBB13" w14:textId="108023B1" w:rsidR="009B1307" w:rsidRDefault="009B1307" w:rsidP="009B1307">
                                <w:pPr>
                                  <w:pStyle w:val="NoSpacing"/>
                                  <w:jc w:val="right"/>
                                  <w:rPr>
                                    <w:color w:val="FFFFFF" w:themeColor="background1"/>
                                    <w:sz w:val="24"/>
                                  </w:rPr>
                                </w:pPr>
                                <w:r>
                                  <w:rPr>
                                    <w:color w:val="FFFFFF" w:themeColor="background1"/>
                                    <w:sz w:val="24"/>
                                  </w:rPr>
                                  <w:t>202</w:t>
                                </w:r>
                                <w:r w:rsidR="00FE6DA7">
                                  <w:rPr>
                                    <w:color w:val="FFFFFF" w:themeColor="background1"/>
                                    <w:sz w:val="24"/>
                                  </w:rPr>
                                  <w:t>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1BD58E3F" id="Dreptunghi 132" o:spid="_x0000_s1027" style="position:absolute;left:0;text-align:left;margin-left:-4.4pt;margin-top:0;width:46.8pt;height:77.75pt;z-index:25166540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" fillcolor="#445b19 [1605]" stroked="f" strokeweight="2pt">
                <o:lock v:ext="edit" aspectratio="t"/>
                <v:textbox inset="3.6pt,,3.6pt">
                  <w:txbxContent>
                    <w:sdt>
                      <w:sdtPr>
                        <w:rPr>
                          <w:color w:val="FFFFFF" w:themeColor="background1"/>
                          <w:sz w:val="24"/>
                        </w:rPr>
                        <w:alias w:val="An"/>
                        <w:tag w:val=""/>
                        <w:id w:val="-785116381"/>
                        <w:dataBinding w:prefixMappings="xmlns:ns0='http://schemas.microsoft.com/office/2006/coverPageProps' " w:xpath="/ns0:CoverPageProperties[1]/ns0:PublishDate[1]" w:storeItemID="{55AF091B-3C7A-41E3-B477-F2FDAA23CFDA}"/>
                        <w:date w:fullDate="2023-01-01T00:00:00Z">
                          <w:dateFormat w:val="yyyy"/>
                          <w:lid w:val="ro-RO"/>
                          <w:storeMappedDataAs w:val="dateTime"/>
                          <w:calendar w:val="gregorian"/>
                        </w:date>
                      </w:sdtPr>
                      <w:sdtEndPr/>
                      <w:sdtContent>
                        <w:p w14:paraId="1F2DBB13" w14:textId="108023B1" w:rsidR="009B1307" w:rsidRDefault="009B1307" w:rsidP="009B1307">
                          <w:pPr>
                            <w:pStyle w:val="NoSpacing"/>
                            <w:jc w:val="right"/>
                            <w:rPr>
                              <w:color w:val="FFFFFF" w:themeColor="background1"/>
                              <w:sz w:val="24"/>
                            </w:rPr>
                          </w:pPr>
                          <w:r>
                            <w:rPr>
                              <w:color w:val="FFFFFF" w:themeColor="background1"/>
                              <w:sz w:val="24"/>
                            </w:rPr>
                            <w:t>202</w:t>
                          </w:r>
                          <w:r w:rsidR="00FE6DA7">
                            <w:rPr>
                              <w:color w:val="FFFFFF" w:themeColor="background1"/>
                              <w:sz w:val="24"/>
                            </w:rPr>
                            <w:t>3</w:t>
                          </w:r>
                        </w:p>
                      </w:sdtContent>
                    </w:sdt>
                  </w:txbxContent>
                </v:textbox>
                <w10:wrap anchorx="margin" anchory="page"/>
                <w10:anchorlock/>
              </v:rect>
            </w:pict>
          </mc:Fallback>
        </mc:AlternateContent>
      </w:r>
      <w:r w:rsidRPr="005D2C59">
        <w:rPr>
          <w:rFonts w:ascii="Calibri" w:hAnsi="Calibri"/>
        </w:rPr>
        <w:br w:type="page"/>
      </w:r>
    </w:p>
    <w:bookmarkEnd w:id="0"/>
    <w:p w14:paraId="00D51972" w14:textId="098C5FA6" w:rsidR="009B1307" w:rsidRPr="005D2C59" w:rsidRDefault="009B1307" w:rsidP="009B1307">
      <w:pPr>
        <w:rPr>
          <w:rFonts w:ascii="Calibri" w:hAnsi="Calibri"/>
        </w:rPr>
      </w:pPr>
      <w:r w:rsidRPr="005D2C59">
        <w:rPr>
          <w:rFonts w:ascii="Calibri" w:hAnsi="Calibri"/>
          <w:noProof/>
        </w:rPr>
        <w:lastRenderedPageBreak/>
        <mc:AlternateContent>
          <mc:Choice Requires="wps">
            <w:drawing>
              <wp:anchor distT="0" distB="0" distL="226695" distR="226695" simplePos="0" relativeHeight="251668480" behindDoc="0" locked="1" layoutInCell="1" allowOverlap="1" wp14:anchorId="693E21F1" wp14:editId="7A695EBC">
                <wp:simplePos x="0" y="0"/>
                <wp:positionH relativeFrom="margin">
                  <wp:posOffset>3476625</wp:posOffset>
                </wp:positionH>
                <wp:positionV relativeFrom="paragraph">
                  <wp:posOffset>180975</wp:posOffset>
                </wp:positionV>
                <wp:extent cx="2764790" cy="8762365"/>
                <wp:effectExtent l="0" t="0" r="0" b="635"/>
                <wp:wrapSquare wrapText="bothSides"/>
                <wp:docPr id="20" name="Casetă text 20"/>
                <wp:cNvGraphicFramePr/>
                <a:graphic xmlns:a="http://schemas.openxmlformats.org/drawingml/2006/main">
                  <a:graphicData uri="http://schemas.microsoft.com/office/word/2010/wordprocessingShape">
                    <wps:wsp>
                      <wps:cNvSpPr txBox="1"/>
                      <wps:spPr>
                        <a:xfrm>
                          <a:off x="0" y="0"/>
                          <a:ext cx="2764790" cy="8762365"/>
                        </a:xfrm>
                        <a:prstGeom prst="rect">
                          <a:avLst/>
                        </a:prstGeom>
                        <a:solidFill>
                          <a:schemeClr val="bg1">
                            <a:lumMod val="75000"/>
                            <a:alpha val="50000"/>
                          </a:schemeClr>
                        </a:solidFill>
                        <a:ln>
                          <a:noFill/>
                        </a:ln>
                        <a:effectLst/>
                      </wps:spPr>
                      <wps:txbx>
                        <w:txbxContent>
                          <w:p w14:paraId="5B42A2C1" w14:textId="77777777" w:rsidR="009B1307" w:rsidRPr="00A73A97" w:rsidRDefault="009B1307" w:rsidP="009B1307">
                            <w:pPr>
                              <w:pStyle w:val="Nov-Box1"/>
                            </w:pPr>
                          </w:p>
                          <w:p w14:paraId="266AAD11" w14:textId="77777777" w:rsidR="009B1307" w:rsidRPr="005A048A" w:rsidRDefault="009B1307" w:rsidP="009B1307">
                            <w:pPr>
                              <w:pStyle w:val="Nov-Box1"/>
                              <w:rPr>
                                <w:rFonts w:cstheme="minorHAnsi"/>
                                <w:sz w:val="22"/>
                              </w:rPr>
                            </w:pPr>
                          </w:p>
                          <w:p w14:paraId="657E2EAE" w14:textId="77777777" w:rsidR="009B1307" w:rsidRPr="005A048A" w:rsidRDefault="009B1307" w:rsidP="009B1307">
                            <w:pPr>
                              <w:pStyle w:val="Nov-Box1"/>
                              <w:rPr>
                                <w:rFonts w:cstheme="minorHAnsi"/>
                                <w:sz w:val="22"/>
                              </w:rPr>
                            </w:pPr>
                            <w:r w:rsidRPr="005A048A">
                              <w:rPr>
                                <w:rFonts w:cstheme="minorHAnsi"/>
                                <w:sz w:val="22"/>
                              </w:rPr>
                              <w:t>Beneficiar:</w:t>
                            </w:r>
                          </w:p>
                          <w:p w14:paraId="034E8436" w14:textId="77777777" w:rsidR="00E87661" w:rsidRPr="005A048A" w:rsidRDefault="009B1307" w:rsidP="009B1307">
                            <w:pPr>
                              <w:pStyle w:val="Nov-Box1"/>
                              <w:rPr>
                                <w:rFonts w:cstheme="minorHAnsi"/>
                                <w:b/>
                                <w:bCs/>
                                <w:sz w:val="22"/>
                              </w:rPr>
                            </w:pPr>
                            <w:r w:rsidRPr="005A048A">
                              <w:rPr>
                                <w:rFonts w:cstheme="minorHAnsi"/>
                                <w:b/>
                                <w:bCs/>
                                <w:sz w:val="22"/>
                              </w:rPr>
                              <w:t xml:space="preserve">PRIMĂRIA MUNICIPIULUI </w:t>
                            </w:r>
                          </w:p>
                          <w:p w14:paraId="34D1AA52" w14:textId="15E33AFB" w:rsidR="009B1307" w:rsidRPr="005A048A" w:rsidRDefault="00AF6DC5" w:rsidP="009B1307">
                            <w:pPr>
                              <w:pStyle w:val="Nov-Box1"/>
                              <w:rPr>
                                <w:rFonts w:cstheme="minorHAnsi"/>
                                <w:b/>
                                <w:bCs/>
                                <w:sz w:val="22"/>
                              </w:rPr>
                            </w:pPr>
                            <w:r>
                              <w:rPr>
                                <w:rFonts w:cstheme="minorHAnsi"/>
                                <w:b/>
                                <w:bCs/>
                                <w:sz w:val="22"/>
                              </w:rPr>
                              <w:t>TÂRGOVI</w:t>
                            </w:r>
                            <w:r w:rsidR="00D45863">
                              <w:rPr>
                                <w:rFonts w:cstheme="minorHAnsi"/>
                                <w:b/>
                                <w:bCs/>
                                <w:sz w:val="22"/>
                              </w:rPr>
                              <w:t>Ș</w:t>
                            </w:r>
                            <w:r>
                              <w:rPr>
                                <w:rFonts w:cstheme="minorHAnsi"/>
                                <w:b/>
                                <w:bCs/>
                                <w:sz w:val="22"/>
                              </w:rPr>
                              <w:t>TE</w:t>
                            </w:r>
                          </w:p>
                          <w:p w14:paraId="6A7FCED9" w14:textId="77777777" w:rsidR="009B1307" w:rsidRPr="005A048A" w:rsidRDefault="009B1307" w:rsidP="009B1307">
                            <w:pPr>
                              <w:pStyle w:val="Nov-Box1"/>
                              <w:rPr>
                                <w:rFonts w:cstheme="minorHAnsi"/>
                                <w:sz w:val="22"/>
                              </w:rPr>
                            </w:pPr>
                          </w:p>
                          <w:p w14:paraId="442F4A7A" w14:textId="61AB3421" w:rsidR="009B1307" w:rsidRPr="005A048A" w:rsidRDefault="009B1307" w:rsidP="009B1307">
                            <w:pPr>
                              <w:pStyle w:val="Nov-Box1"/>
                              <w:rPr>
                                <w:rFonts w:cstheme="minorHAnsi"/>
                                <w:sz w:val="22"/>
                              </w:rPr>
                            </w:pPr>
                          </w:p>
                          <w:p w14:paraId="7FFBCDF2" w14:textId="7A18B5B2" w:rsidR="009B1307" w:rsidRPr="005A048A" w:rsidRDefault="009B1307" w:rsidP="009B1307">
                            <w:pPr>
                              <w:pStyle w:val="Nov-Box1"/>
                              <w:rPr>
                                <w:rFonts w:cstheme="minorHAnsi"/>
                                <w:sz w:val="22"/>
                              </w:rPr>
                            </w:pPr>
                          </w:p>
                          <w:p w14:paraId="20FF6660" w14:textId="77777777" w:rsidR="009B1307" w:rsidRPr="005A048A" w:rsidRDefault="009B1307" w:rsidP="009B1307">
                            <w:pPr>
                              <w:pStyle w:val="Nov-Box1"/>
                              <w:rPr>
                                <w:rFonts w:cstheme="minorHAnsi"/>
                                <w:sz w:val="22"/>
                              </w:rPr>
                            </w:pPr>
                          </w:p>
                          <w:p w14:paraId="6548F685" w14:textId="77777777" w:rsidR="009B1307" w:rsidRPr="005A048A" w:rsidRDefault="009B1307" w:rsidP="009B1307">
                            <w:pPr>
                              <w:pStyle w:val="Nov-Box1"/>
                              <w:rPr>
                                <w:rFonts w:cstheme="minorHAnsi"/>
                                <w:sz w:val="22"/>
                              </w:rPr>
                            </w:pPr>
                          </w:p>
                          <w:p w14:paraId="3B26421B" w14:textId="77777777" w:rsidR="009B1307" w:rsidRPr="005A048A" w:rsidRDefault="009B1307" w:rsidP="009B1307">
                            <w:pPr>
                              <w:pStyle w:val="Nov-Box1"/>
                              <w:rPr>
                                <w:rFonts w:cstheme="minorHAnsi"/>
                                <w:sz w:val="22"/>
                              </w:rPr>
                            </w:pPr>
                            <w:r w:rsidRPr="005A048A">
                              <w:rPr>
                                <w:rFonts w:cstheme="minorHAnsi"/>
                                <w:sz w:val="22"/>
                              </w:rPr>
                              <w:t>Proiect nr.:</w:t>
                            </w:r>
                          </w:p>
                          <w:p w14:paraId="45C2CDF7" w14:textId="7A804311" w:rsidR="009B1307" w:rsidRPr="005A048A" w:rsidRDefault="00AF6DC5" w:rsidP="009B1307">
                            <w:pPr>
                              <w:pStyle w:val="Nov-Box1"/>
                              <w:rPr>
                                <w:rFonts w:cstheme="minorHAnsi"/>
                                <w:b/>
                                <w:bCs/>
                                <w:sz w:val="22"/>
                              </w:rPr>
                            </w:pPr>
                            <w:r>
                              <w:rPr>
                                <w:rFonts w:cstheme="minorHAnsi"/>
                                <w:b/>
                                <w:bCs/>
                                <w:sz w:val="22"/>
                              </w:rPr>
                              <w:t>93</w:t>
                            </w:r>
                            <w:r w:rsidR="009B1307" w:rsidRPr="005A048A">
                              <w:rPr>
                                <w:rFonts w:cstheme="minorHAnsi"/>
                                <w:b/>
                                <w:bCs/>
                                <w:sz w:val="22"/>
                              </w:rPr>
                              <w:t>/202</w:t>
                            </w:r>
                            <w:r>
                              <w:rPr>
                                <w:rFonts w:cstheme="minorHAnsi"/>
                                <w:b/>
                                <w:bCs/>
                                <w:sz w:val="22"/>
                              </w:rPr>
                              <w:t>2</w:t>
                            </w:r>
                          </w:p>
                          <w:p w14:paraId="5D64537F" w14:textId="77777777" w:rsidR="009B1307" w:rsidRPr="005A048A" w:rsidRDefault="009B1307" w:rsidP="009B1307">
                            <w:pPr>
                              <w:pStyle w:val="Nov-Box1"/>
                              <w:rPr>
                                <w:rFonts w:cstheme="minorHAnsi"/>
                                <w:sz w:val="22"/>
                              </w:rPr>
                            </w:pPr>
                          </w:p>
                          <w:p w14:paraId="6CE41603" w14:textId="77777777" w:rsidR="009B1307" w:rsidRPr="005A048A" w:rsidRDefault="009B1307" w:rsidP="009B1307">
                            <w:pPr>
                              <w:pStyle w:val="Nov-Box1"/>
                              <w:rPr>
                                <w:rFonts w:cstheme="minorHAnsi"/>
                                <w:sz w:val="22"/>
                              </w:rPr>
                            </w:pPr>
                          </w:p>
                          <w:p w14:paraId="052D59FE" w14:textId="01073C55" w:rsidR="009B1307" w:rsidRPr="005A048A" w:rsidRDefault="009B1307" w:rsidP="009B1307">
                            <w:pPr>
                              <w:pStyle w:val="Nov-Box1"/>
                              <w:rPr>
                                <w:rFonts w:cstheme="minorHAnsi"/>
                                <w:sz w:val="22"/>
                              </w:rPr>
                            </w:pPr>
                          </w:p>
                          <w:p w14:paraId="0DA238FC" w14:textId="2370E68E" w:rsidR="009B1307" w:rsidRPr="005A048A" w:rsidRDefault="009B1307" w:rsidP="009B1307">
                            <w:pPr>
                              <w:pStyle w:val="Nov-Box1"/>
                              <w:rPr>
                                <w:rFonts w:cstheme="minorHAnsi"/>
                                <w:sz w:val="22"/>
                              </w:rPr>
                            </w:pPr>
                          </w:p>
                          <w:p w14:paraId="3D498DBF" w14:textId="49CFA467" w:rsidR="009B1307" w:rsidRPr="005A048A" w:rsidRDefault="009B1307" w:rsidP="009B1307">
                            <w:pPr>
                              <w:pStyle w:val="Nov-Box1"/>
                              <w:rPr>
                                <w:rFonts w:cstheme="minorHAnsi"/>
                                <w:sz w:val="22"/>
                              </w:rPr>
                            </w:pPr>
                          </w:p>
                          <w:p w14:paraId="3DE2D4A4" w14:textId="42046D85" w:rsidR="009B1307" w:rsidRPr="005A048A" w:rsidRDefault="009B1307" w:rsidP="009B1307">
                            <w:pPr>
                              <w:pStyle w:val="Nov-Box1"/>
                              <w:rPr>
                                <w:rFonts w:cstheme="minorHAnsi"/>
                                <w:sz w:val="22"/>
                              </w:rPr>
                            </w:pPr>
                          </w:p>
                          <w:p w14:paraId="3EEA6E45" w14:textId="60E5D992" w:rsidR="009B1307" w:rsidRPr="005A048A" w:rsidRDefault="009B1307" w:rsidP="009B1307">
                            <w:pPr>
                              <w:pStyle w:val="Nov-Box1"/>
                              <w:rPr>
                                <w:rFonts w:cstheme="minorHAnsi"/>
                                <w:sz w:val="22"/>
                              </w:rPr>
                            </w:pPr>
                          </w:p>
                          <w:p w14:paraId="6CD8B377" w14:textId="77777777" w:rsidR="006F02DC" w:rsidRPr="005A048A" w:rsidRDefault="006F02DC" w:rsidP="009B1307">
                            <w:pPr>
                              <w:pStyle w:val="Nov-Box1"/>
                              <w:rPr>
                                <w:rFonts w:cstheme="minorHAnsi"/>
                                <w:sz w:val="22"/>
                              </w:rPr>
                            </w:pPr>
                          </w:p>
                          <w:p w14:paraId="37E22424" w14:textId="77777777" w:rsidR="009B1307" w:rsidRPr="005A048A" w:rsidRDefault="009B1307" w:rsidP="009B1307">
                            <w:pPr>
                              <w:pStyle w:val="Nov-Box1"/>
                              <w:rPr>
                                <w:rFonts w:cstheme="minorHAnsi"/>
                                <w:sz w:val="22"/>
                              </w:rPr>
                            </w:pPr>
                            <w:r w:rsidRPr="005A048A">
                              <w:rPr>
                                <w:rFonts w:cstheme="minorHAnsi"/>
                                <w:sz w:val="22"/>
                              </w:rPr>
                              <w:t>Faza de proiectare:</w:t>
                            </w:r>
                          </w:p>
                          <w:p w14:paraId="1F628368" w14:textId="25BD9225" w:rsidR="009B1307" w:rsidRPr="005A048A" w:rsidRDefault="002217DF" w:rsidP="009B1307">
                            <w:pPr>
                              <w:pStyle w:val="Nov-Box1"/>
                              <w:rPr>
                                <w:rFonts w:cstheme="minorHAnsi"/>
                                <w:sz w:val="22"/>
                              </w:rPr>
                            </w:pPr>
                            <w:r>
                              <w:rPr>
                                <w:rFonts w:cstheme="minorHAnsi"/>
                                <w:b/>
                                <w:bCs/>
                                <w:sz w:val="22"/>
                              </w:rPr>
                              <w:t>STUDIU DE FEZABILITATE</w:t>
                            </w:r>
                          </w:p>
                          <w:p w14:paraId="6C8FC025" w14:textId="61CB34DD" w:rsidR="009B1307" w:rsidRPr="005A048A" w:rsidRDefault="009B1307" w:rsidP="009B1307">
                            <w:pPr>
                              <w:pStyle w:val="Nov-Box1"/>
                              <w:rPr>
                                <w:rFonts w:cstheme="minorHAnsi"/>
                                <w:sz w:val="22"/>
                              </w:rPr>
                            </w:pPr>
                          </w:p>
                          <w:p w14:paraId="4BB7F201" w14:textId="6ACBE388" w:rsidR="009B1307" w:rsidRPr="005A048A" w:rsidRDefault="009B1307" w:rsidP="009B1307">
                            <w:pPr>
                              <w:pStyle w:val="Nov-Box1"/>
                              <w:rPr>
                                <w:rFonts w:cstheme="minorHAnsi"/>
                                <w:sz w:val="22"/>
                              </w:rPr>
                            </w:pPr>
                          </w:p>
                          <w:p w14:paraId="2AE4CA13" w14:textId="5069DEFB" w:rsidR="009B1307" w:rsidRPr="005A048A" w:rsidRDefault="009B1307" w:rsidP="009B1307">
                            <w:pPr>
                              <w:pStyle w:val="Nov-Box1"/>
                              <w:rPr>
                                <w:rFonts w:cstheme="minorHAnsi"/>
                                <w:sz w:val="22"/>
                              </w:rPr>
                            </w:pPr>
                          </w:p>
                          <w:p w14:paraId="089C1BAD" w14:textId="77777777" w:rsidR="006F02DC" w:rsidRPr="005A048A" w:rsidRDefault="006F02DC" w:rsidP="009B1307">
                            <w:pPr>
                              <w:pStyle w:val="Nov-Box1"/>
                              <w:rPr>
                                <w:rFonts w:cstheme="minorHAnsi"/>
                                <w:sz w:val="22"/>
                              </w:rPr>
                            </w:pPr>
                          </w:p>
                          <w:p w14:paraId="0E786C72" w14:textId="3CE4F934" w:rsidR="009B1307" w:rsidRDefault="009B1307" w:rsidP="009B1307">
                            <w:pPr>
                              <w:pStyle w:val="Nov-Box1"/>
                              <w:rPr>
                                <w:rFonts w:cstheme="minorHAnsi"/>
                                <w:sz w:val="22"/>
                              </w:rPr>
                            </w:pPr>
                          </w:p>
                          <w:p w14:paraId="5E936FB6" w14:textId="77777777" w:rsidR="00AF6DC5" w:rsidRPr="005A048A" w:rsidRDefault="00AF6DC5" w:rsidP="009B1307">
                            <w:pPr>
                              <w:pStyle w:val="Nov-Box1"/>
                              <w:rPr>
                                <w:rFonts w:cstheme="minorHAnsi"/>
                                <w:sz w:val="22"/>
                              </w:rPr>
                            </w:pPr>
                          </w:p>
                          <w:p w14:paraId="373904AD" w14:textId="77777777" w:rsidR="009B1307" w:rsidRPr="005A048A" w:rsidRDefault="009B1307" w:rsidP="009B1307">
                            <w:pPr>
                              <w:pStyle w:val="Nov-Box1"/>
                              <w:rPr>
                                <w:rFonts w:cstheme="minorHAnsi"/>
                                <w:sz w:val="22"/>
                              </w:rPr>
                            </w:pPr>
                          </w:p>
                          <w:p w14:paraId="2158026D" w14:textId="77777777" w:rsidR="009B1307" w:rsidRPr="005A048A" w:rsidRDefault="009B1307" w:rsidP="009B1307">
                            <w:pPr>
                              <w:pStyle w:val="Nov-Box1"/>
                              <w:rPr>
                                <w:rFonts w:cstheme="minorHAnsi"/>
                                <w:sz w:val="22"/>
                              </w:rPr>
                            </w:pPr>
                            <w:r w:rsidRPr="005A048A">
                              <w:rPr>
                                <w:rFonts w:cstheme="minorHAnsi"/>
                                <w:sz w:val="22"/>
                              </w:rPr>
                              <w:t>Proiectant de specialitate:</w:t>
                            </w:r>
                          </w:p>
                          <w:p w14:paraId="29919056" w14:textId="77777777" w:rsidR="00A43DB0" w:rsidRPr="005A048A" w:rsidRDefault="006F02DC" w:rsidP="006F02DC">
                            <w:pPr>
                              <w:pStyle w:val="Nov-Box1"/>
                              <w:jc w:val="left"/>
                              <w:rPr>
                                <w:rStyle w:val="Nov-Box1-boldChar"/>
                                <w:rFonts w:asciiTheme="minorHAnsi" w:hAnsiTheme="minorHAnsi" w:cstheme="minorHAnsi"/>
                                <w:sz w:val="22"/>
                              </w:rPr>
                            </w:pPr>
                            <w:r w:rsidRPr="005A048A">
                              <w:rPr>
                                <w:rStyle w:val="Nov-Box1-boldChar"/>
                                <w:rFonts w:asciiTheme="minorHAnsi" w:hAnsiTheme="minorHAnsi" w:cstheme="minorHAnsi"/>
                                <w:sz w:val="22"/>
                              </w:rPr>
                              <w:t>SC FIP CONSULTING SRL</w:t>
                            </w:r>
                          </w:p>
                          <w:p w14:paraId="6D0EF8D6" w14:textId="2C091940" w:rsidR="009B1307" w:rsidRPr="005A048A" w:rsidRDefault="006F02DC" w:rsidP="006F02DC">
                            <w:pPr>
                              <w:pStyle w:val="Nov-Box1"/>
                              <w:jc w:val="left"/>
                              <w:rPr>
                                <w:rStyle w:val="Nov-Box1-boldChar"/>
                                <w:rFonts w:asciiTheme="minorHAnsi" w:hAnsiTheme="minorHAnsi" w:cstheme="minorHAnsi"/>
                                <w:sz w:val="22"/>
                              </w:rPr>
                            </w:pPr>
                            <w:r w:rsidRPr="005A048A">
                              <w:rPr>
                                <w:rStyle w:val="Nov-Box1-boldChar"/>
                                <w:rFonts w:asciiTheme="minorHAnsi" w:hAnsiTheme="minorHAnsi" w:cstheme="minorHAnsi"/>
                                <w:sz w:val="22"/>
                              </w:rPr>
                              <w:t xml:space="preserve"> </w:t>
                            </w:r>
                            <w:sdt>
                              <w:sdtPr>
                                <w:rPr>
                                  <w:rStyle w:val="Nov-Box1-boldChar"/>
                                  <w:rFonts w:asciiTheme="minorHAnsi" w:hAnsiTheme="minorHAnsi" w:cstheme="minorHAnsi"/>
                                  <w:sz w:val="22"/>
                                </w:rPr>
                                <w:alias w:val="Adresă firmă"/>
                                <w:tag w:val=""/>
                                <w:id w:val="-1017004455"/>
                                <w:dataBinding w:prefixMappings="xmlns:ns0='http://schemas.microsoft.com/office/2006/coverPageProps' " w:xpath="/ns0:CoverPageProperties[1]/ns0:CompanyAddress[1]" w:storeItemID="{55AF091B-3C7A-41E3-B477-F2FDAA23CFDA}"/>
                                <w:text/>
                              </w:sdtPr>
                              <w:sdtEndPr>
                                <w:rPr>
                                  <w:rStyle w:val="Nov-Box1-boldChar"/>
                                </w:rPr>
                              </w:sdtEndPr>
                              <w:sdtContent>
                                <w:r w:rsidRPr="005A048A">
                                  <w:rPr>
                                    <w:rStyle w:val="Nov-Box1-boldChar"/>
                                    <w:rFonts w:asciiTheme="minorHAnsi" w:hAnsiTheme="minorHAnsi" w:cstheme="minorHAnsi"/>
                                    <w:sz w:val="22"/>
                                  </w:rPr>
                                  <w:t>strada Cluceru Udricani | nr. 20  |  etaj 3 | sector 3 | Bucure</w:t>
                                </w:r>
                                <w:r w:rsidR="00D45863">
                                  <w:rPr>
                                    <w:rStyle w:val="Nov-Box1-boldChar"/>
                                    <w:rFonts w:asciiTheme="minorHAnsi" w:hAnsiTheme="minorHAnsi" w:cstheme="minorHAnsi"/>
                                    <w:sz w:val="22"/>
                                  </w:rPr>
                                  <w:t>ș</w:t>
                                </w:r>
                                <w:r w:rsidRPr="005A048A">
                                  <w:rPr>
                                    <w:rStyle w:val="Nov-Box1-boldChar"/>
                                    <w:rFonts w:asciiTheme="minorHAnsi" w:hAnsiTheme="minorHAnsi" w:cstheme="minorHAnsi"/>
                                    <w:sz w:val="22"/>
                                  </w:rPr>
                                  <w:t>ti</w:t>
                                </w:r>
                              </w:sdtContent>
                            </w:sdt>
                          </w:p>
                          <w:p w14:paraId="726D0959" w14:textId="77777777" w:rsidR="009B1307" w:rsidRPr="005A048A" w:rsidRDefault="009B1307" w:rsidP="009B1307">
                            <w:pPr>
                              <w:pStyle w:val="Nov-Box1"/>
                            </w:pPr>
                          </w:p>
                          <w:p w14:paraId="5C0C92D7" w14:textId="77777777" w:rsidR="009B1307" w:rsidRPr="005A048A" w:rsidRDefault="009B1307" w:rsidP="009B1307">
                            <w:pPr>
                              <w:pStyle w:val="Nov-Box1"/>
                            </w:pPr>
                          </w:p>
                          <w:p w14:paraId="696A3784" w14:textId="7EB871B4" w:rsidR="009B1307" w:rsidRPr="005A048A" w:rsidRDefault="009B1307" w:rsidP="009B1307">
                            <w:pPr>
                              <w:pStyle w:val="Nov-Box1"/>
                            </w:pPr>
                          </w:p>
                          <w:p w14:paraId="04EEF7B0" w14:textId="2AF4C438" w:rsidR="009B1307" w:rsidRPr="005A048A" w:rsidRDefault="009B1307" w:rsidP="009B1307">
                            <w:pPr>
                              <w:pStyle w:val="Nov-Box1"/>
                            </w:pPr>
                          </w:p>
                          <w:p w14:paraId="0B186E5D" w14:textId="434EAD58" w:rsidR="009B1307" w:rsidRPr="005A048A" w:rsidRDefault="009B1307" w:rsidP="009B1307">
                            <w:pPr>
                              <w:pStyle w:val="Nov-Box1"/>
                            </w:pPr>
                          </w:p>
                          <w:p w14:paraId="3C5CCE5A" w14:textId="77777777" w:rsidR="009B1307" w:rsidRPr="005A048A" w:rsidRDefault="009B1307" w:rsidP="009B1307">
                            <w:pPr>
                              <w:pStyle w:val="Nov-Box1"/>
                            </w:pPr>
                          </w:p>
                          <w:p w14:paraId="2AE0B4FF" w14:textId="1C728974" w:rsidR="009B1307" w:rsidRPr="005A048A" w:rsidRDefault="009B1307" w:rsidP="009B1307">
                            <w:pPr>
                              <w:pStyle w:val="Nov-Box1"/>
                            </w:pPr>
                            <w:r w:rsidRPr="005A048A">
                              <w:rPr>
                                <w:rStyle w:val="BookTitle"/>
                              </w:rPr>
                              <w:t>202</w:t>
                            </w:r>
                            <w:r w:rsidR="00AF6DC5">
                              <w:rPr>
                                <w:rStyle w:val="BookTitle"/>
                              </w:rPr>
                              <w:t>3</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E21F1" id="Casetă text 20" o:spid="_x0000_s1028" type="#_x0000_t202" style="position:absolute;left:0;text-align:left;margin-left:273.75pt;margin-top:14.25pt;width:217.7pt;height:689.95pt;z-index:251668480;visibility:visible;mso-wrap-style:square;mso-width-percent:0;mso-height-percent:0;mso-wrap-distance-left:17.85pt;mso-wrap-distance-top:0;mso-wrap-distance-right:17.8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" fillcolor="#bfbfbf [2412]" stroked="f">
                <v:fill opacity="32896f"/>
                <v:textbox inset="18pt,10.8pt,0,10.8pt">
                  <w:txbxContent>
                    <w:p w14:paraId="5B42A2C1" w14:textId="77777777" w:rsidR="009B1307" w:rsidRPr="00A73A97" w:rsidRDefault="009B1307" w:rsidP="009B1307">
                      <w:pPr>
                        <w:pStyle w:val="Nov-Box1"/>
                      </w:pPr>
                    </w:p>
                    <w:p w14:paraId="266AAD11" w14:textId="77777777" w:rsidR="009B1307" w:rsidRPr="005A048A" w:rsidRDefault="009B1307" w:rsidP="009B1307">
                      <w:pPr>
                        <w:pStyle w:val="Nov-Box1"/>
                        <w:rPr>
                          <w:rFonts w:cstheme="minorHAnsi"/>
                          <w:sz w:val="22"/>
                        </w:rPr>
                      </w:pPr>
                    </w:p>
                    <w:p w14:paraId="657E2EAE" w14:textId="77777777" w:rsidR="009B1307" w:rsidRPr="005A048A" w:rsidRDefault="009B1307" w:rsidP="009B1307">
                      <w:pPr>
                        <w:pStyle w:val="Nov-Box1"/>
                        <w:rPr>
                          <w:rFonts w:cstheme="minorHAnsi"/>
                          <w:sz w:val="22"/>
                        </w:rPr>
                      </w:pPr>
                      <w:r w:rsidRPr="005A048A">
                        <w:rPr>
                          <w:rFonts w:cstheme="minorHAnsi"/>
                          <w:sz w:val="22"/>
                        </w:rPr>
                        <w:t>Beneficiar:</w:t>
                      </w:r>
                    </w:p>
                    <w:p w14:paraId="034E8436" w14:textId="77777777" w:rsidR="00E87661" w:rsidRPr="005A048A" w:rsidRDefault="009B1307" w:rsidP="009B1307">
                      <w:pPr>
                        <w:pStyle w:val="Nov-Box1"/>
                        <w:rPr>
                          <w:rFonts w:cstheme="minorHAnsi"/>
                          <w:b/>
                          <w:bCs/>
                          <w:sz w:val="22"/>
                        </w:rPr>
                      </w:pPr>
                      <w:r w:rsidRPr="005A048A">
                        <w:rPr>
                          <w:rFonts w:cstheme="minorHAnsi"/>
                          <w:b/>
                          <w:bCs/>
                          <w:sz w:val="22"/>
                        </w:rPr>
                        <w:t xml:space="preserve">PRIMĂRIA MUNICIPIULUI </w:t>
                      </w:r>
                    </w:p>
                    <w:p w14:paraId="34D1AA52" w14:textId="15E33AFB" w:rsidR="009B1307" w:rsidRPr="005A048A" w:rsidRDefault="00AF6DC5" w:rsidP="009B1307">
                      <w:pPr>
                        <w:pStyle w:val="Nov-Box1"/>
                        <w:rPr>
                          <w:rFonts w:cstheme="minorHAnsi"/>
                          <w:b/>
                          <w:bCs/>
                          <w:sz w:val="22"/>
                        </w:rPr>
                      </w:pPr>
                      <w:r>
                        <w:rPr>
                          <w:rFonts w:cstheme="minorHAnsi"/>
                          <w:b/>
                          <w:bCs/>
                          <w:sz w:val="22"/>
                        </w:rPr>
                        <w:t>TÂRGOVI</w:t>
                      </w:r>
                      <w:r w:rsidR="00D45863">
                        <w:rPr>
                          <w:rFonts w:cstheme="minorHAnsi"/>
                          <w:b/>
                          <w:bCs/>
                          <w:sz w:val="22"/>
                        </w:rPr>
                        <w:t>Ș</w:t>
                      </w:r>
                      <w:r>
                        <w:rPr>
                          <w:rFonts w:cstheme="minorHAnsi"/>
                          <w:b/>
                          <w:bCs/>
                          <w:sz w:val="22"/>
                        </w:rPr>
                        <w:t>TE</w:t>
                      </w:r>
                    </w:p>
                    <w:p w14:paraId="6A7FCED9" w14:textId="77777777" w:rsidR="009B1307" w:rsidRPr="005A048A" w:rsidRDefault="009B1307" w:rsidP="009B1307">
                      <w:pPr>
                        <w:pStyle w:val="Nov-Box1"/>
                        <w:rPr>
                          <w:rFonts w:cstheme="minorHAnsi"/>
                          <w:sz w:val="22"/>
                        </w:rPr>
                      </w:pPr>
                    </w:p>
                    <w:p w14:paraId="442F4A7A" w14:textId="61AB3421" w:rsidR="009B1307" w:rsidRPr="005A048A" w:rsidRDefault="009B1307" w:rsidP="009B1307">
                      <w:pPr>
                        <w:pStyle w:val="Nov-Box1"/>
                        <w:rPr>
                          <w:rFonts w:cstheme="minorHAnsi"/>
                          <w:sz w:val="22"/>
                        </w:rPr>
                      </w:pPr>
                    </w:p>
                    <w:p w14:paraId="7FFBCDF2" w14:textId="7A18B5B2" w:rsidR="009B1307" w:rsidRPr="005A048A" w:rsidRDefault="009B1307" w:rsidP="009B1307">
                      <w:pPr>
                        <w:pStyle w:val="Nov-Box1"/>
                        <w:rPr>
                          <w:rFonts w:cstheme="minorHAnsi"/>
                          <w:sz w:val="22"/>
                        </w:rPr>
                      </w:pPr>
                    </w:p>
                    <w:p w14:paraId="20FF6660" w14:textId="77777777" w:rsidR="009B1307" w:rsidRPr="005A048A" w:rsidRDefault="009B1307" w:rsidP="009B1307">
                      <w:pPr>
                        <w:pStyle w:val="Nov-Box1"/>
                        <w:rPr>
                          <w:rFonts w:cstheme="minorHAnsi"/>
                          <w:sz w:val="22"/>
                        </w:rPr>
                      </w:pPr>
                    </w:p>
                    <w:p w14:paraId="6548F685" w14:textId="77777777" w:rsidR="009B1307" w:rsidRPr="005A048A" w:rsidRDefault="009B1307" w:rsidP="009B1307">
                      <w:pPr>
                        <w:pStyle w:val="Nov-Box1"/>
                        <w:rPr>
                          <w:rFonts w:cstheme="minorHAnsi"/>
                          <w:sz w:val="22"/>
                        </w:rPr>
                      </w:pPr>
                    </w:p>
                    <w:p w14:paraId="3B26421B" w14:textId="77777777" w:rsidR="009B1307" w:rsidRPr="005A048A" w:rsidRDefault="009B1307" w:rsidP="009B1307">
                      <w:pPr>
                        <w:pStyle w:val="Nov-Box1"/>
                        <w:rPr>
                          <w:rFonts w:cstheme="minorHAnsi"/>
                          <w:sz w:val="22"/>
                        </w:rPr>
                      </w:pPr>
                      <w:r w:rsidRPr="005A048A">
                        <w:rPr>
                          <w:rFonts w:cstheme="minorHAnsi"/>
                          <w:sz w:val="22"/>
                        </w:rPr>
                        <w:t>Proiect nr.:</w:t>
                      </w:r>
                    </w:p>
                    <w:p w14:paraId="45C2CDF7" w14:textId="7A804311" w:rsidR="009B1307" w:rsidRPr="005A048A" w:rsidRDefault="00AF6DC5" w:rsidP="009B1307">
                      <w:pPr>
                        <w:pStyle w:val="Nov-Box1"/>
                        <w:rPr>
                          <w:rFonts w:cstheme="minorHAnsi"/>
                          <w:b/>
                          <w:bCs/>
                          <w:sz w:val="22"/>
                        </w:rPr>
                      </w:pPr>
                      <w:r>
                        <w:rPr>
                          <w:rFonts w:cstheme="minorHAnsi"/>
                          <w:b/>
                          <w:bCs/>
                          <w:sz w:val="22"/>
                        </w:rPr>
                        <w:t>93</w:t>
                      </w:r>
                      <w:r w:rsidR="009B1307" w:rsidRPr="005A048A">
                        <w:rPr>
                          <w:rFonts w:cstheme="minorHAnsi"/>
                          <w:b/>
                          <w:bCs/>
                          <w:sz w:val="22"/>
                        </w:rPr>
                        <w:t>/202</w:t>
                      </w:r>
                      <w:r>
                        <w:rPr>
                          <w:rFonts w:cstheme="minorHAnsi"/>
                          <w:b/>
                          <w:bCs/>
                          <w:sz w:val="22"/>
                        </w:rPr>
                        <w:t>2</w:t>
                      </w:r>
                    </w:p>
                    <w:p w14:paraId="5D64537F" w14:textId="77777777" w:rsidR="009B1307" w:rsidRPr="005A048A" w:rsidRDefault="009B1307" w:rsidP="009B1307">
                      <w:pPr>
                        <w:pStyle w:val="Nov-Box1"/>
                        <w:rPr>
                          <w:rFonts w:cstheme="minorHAnsi"/>
                          <w:sz w:val="22"/>
                        </w:rPr>
                      </w:pPr>
                    </w:p>
                    <w:p w14:paraId="6CE41603" w14:textId="77777777" w:rsidR="009B1307" w:rsidRPr="005A048A" w:rsidRDefault="009B1307" w:rsidP="009B1307">
                      <w:pPr>
                        <w:pStyle w:val="Nov-Box1"/>
                        <w:rPr>
                          <w:rFonts w:cstheme="minorHAnsi"/>
                          <w:sz w:val="22"/>
                        </w:rPr>
                      </w:pPr>
                    </w:p>
                    <w:p w14:paraId="052D59FE" w14:textId="01073C55" w:rsidR="009B1307" w:rsidRPr="005A048A" w:rsidRDefault="009B1307" w:rsidP="009B1307">
                      <w:pPr>
                        <w:pStyle w:val="Nov-Box1"/>
                        <w:rPr>
                          <w:rFonts w:cstheme="minorHAnsi"/>
                          <w:sz w:val="22"/>
                        </w:rPr>
                      </w:pPr>
                    </w:p>
                    <w:p w14:paraId="0DA238FC" w14:textId="2370E68E" w:rsidR="009B1307" w:rsidRPr="005A048A" w:rsidRDefault="009B1307" w:rsidP="009B1307">
                      <w:pPr>
                        <w:pStyle w:val="Nov-Box1"/>
                        <w:rPr>
                          <w:rFonts w:cstheme="minorHAnsi"/>
                          <w:sz w:val="22"/>
                        </w:rPr>
                      </w:pPr>
                    </w:p>
                    <w:p w14:paraId="3D498DBF" w14:textId="49CFA467" w:rsidR="009B1307" w:rsidRPr="005A048A" w:rsidRDefault="009B1307" w:rsidP="009B1307">
                      <w:pPr>
                        <w:pStyle w:val="Nov-Box1"/>
                        <w:rPr>
                          <w:rFonts w:cstheme="minorHAnsi"/>
                          <w:sz w:val="22"/>
                        </w:rPr>
                      </w:pPr>
                    </w:p>
                    <w:p w14:paraId="3DE2D4A4" w14:textId="42046D85" w:rsidR="009B1307" w:rsidRPr="005A048A" w:rsidRDefault="009B1307" w:rsidP="009B1307">
                      <w:pPr>
                        <w:pStyle w:val="Nov-Box1"/>
                        <w:rPr>
                          <w:rFonts w:cstheme="minorHAnsi"/>
                          <w:sz w:val="22"/>
                        </w:rPr>
                      </w:pPr>
                    </w:p>
                    <w:p w14:paraId="3EEA6E45" w14:textId="60E5D992" w:rsidR="009B1307" w:rsidRPr="005A048A" w:rsidRDefault="009B1307" w:rsidP="009B1307">
                      <w:pPr>
                        <w:pStyle w:val="Nov-Box1"/>
                        <w:rPr>
                          <w:rFonts w:cstheme="minorHAnsi"/>
                          <w:sz w:val="22"/>
                        </w:rPr>
                      </w:pPr>
                    </w:p>
                    <w:p w14:paraId="6CD8B377" w14:textId="77777777" w:rsidR="006F02DC" w:rsidRPr="005A048A" w:rsidRDefault="006F02DC" w:rsidP="009B1307">
                      <w:pPr>
                        <w:pStyle w:val="Nov-Box1"/>
                        <w:rPr>
                          <w:rFonts w:cstheme="minorHAnsi"/>
                          <w:sz w:val="22"/>
                        </w:rPr>
                      </w:pPr>
                    </w:p>
                    <w:p w14:paraId="37E22424" w14:textId="77777777" w:rsidR="009B1307" w:rsidRPr="005A048A" w:rsidRDefault="009B1307" w:rsidP="009B1307">
                      <w:pPr>
                        <w:pStyle w:val="Nov-Box1"/>
                        <w:rPr>
                          <w:rFonts w:cstheme="minorHAnsi"/>
                          <w:sz w:val="22"/>
                        </w:rPr>
                      </w:pPr>
                      <w:r w:rsidRPr="005A048A">
                        <w:rPr>
                          <w:rFonts w:cstheme="minorHAnsi"/>
                          <w:sz w:val="22"/>
                        </w:rPr>
                        <w:t>Faza de proiectare:</w:t>
                      </w:r>
                    </w:p>
                    <w:p w14:paraId="1F628368" w14:textId="25BD9225" w:rsidR="009B1307" w:rsidRPr="005A048A" w:rsidRDefault="002217DF" w:rsidP="009B1307">
                      <w:pPr>
                        <w:pStyle w:val="Nov-Box1"/>
                        <w:rPr>
                          <w:rFonts w:cstheme="minorHAnsi"/>
                          <w:sz w:val="22"/>
                        </w:rPr>
                      </w:pPr>
                      <w:r>
                        <w:rPr>
                          <w:rFonts w:cstheme="minorHAnsi"/>
                          <w:b/>
                          <w:bCs/>
                          <w:sz w:val="22"/>
                        </w:rPr>
                        <w:t>STUDIU DE FEZABILITATE</w:t>
                      </w:r>
                    </w:p>
                    <w:p w14:paraId="6C8FC025" w14:textId="61CB34DD" w:rsidR="009B1307" w:rsidRPr="005A048A" w:rsidRDefault="009B1307" w:rsidP="009B1307">
                      <w:pPr>
                        <w:pStyle w:val="Nov-Box1"/>
                        <w:rPr>
                          <w:rFonts w:cstheme="minorHAnsi"/>
                          <w:sz w:val="22"/>
                        </w:rPr>
                      </w:pPr>
                    </w:p>
                    <w:p w14:paraId="4BB7F201" w14:textId="6ACBE388" w:rsidR="009B1307" w:rsidRPr="005A048A" w:rsidRDefault="009B1307" w:rsidP="009B1307">
                      <w:pPr>
                        <w:pStyle w:val="Nov-Box1"/>
                        <w:rPr>
                          <w:rFonts w:cstheme="minorHAnsi"/>
                          <w:sz w:val="22"/>
                        </w:rPr>
                      </w:pPr>
                    </w:p>
                    <w:p w14:paraId="2AE4CA13" w14:textId="5069DEFB" w:rsidR="009B1307" w:rsidRPr="005A048A" w:rsidRDefault="009B1307" w:rsidP="009B1307">
                      <w:pPr>
                        <w:pStyle w:val="Nov-Box1"/>
                        <w:rPr>
                          <w:rFonts w:cstheme="minorHAnsi"/>
                          <w:sz w:val="22"/>
                        </w:rPr>
                      </w:pPr>
                    </w:p>
                    <w:p w14:paraId="089C1BAD" w14:textId="77777777" w:rsidR="006F02DC" w:rsidRPr="005A048A" w:rsidRDefault="006F02DC" w:rsidP="009B1307">
                      <w:pPr>
                        <w:pStyle w:val="Nov-Box1"/>
                        <w:rPr>
                          <w:rFonts w:cstheme="minorHAnsi"/>
                          <w:sz w:val="22"/>
                        </w:rPr>
                      </w:pPr>
                    </w:p>
                    <w:p w14:paraId="0E786C72" w14:textId="3CE4F934" w:rsidR="009B1307" w:rsidRDefault="009B1307" w:rsidP="009B1307">
                      <w:pPr>
                        <w:pStyle w:val="Nov-Box1"/>
                        <w:rPr>
                          <w:rFonts w:cstheme="minorHAnsi"/>
                          <w:sz w:val="22"/>
                        </w:rPr>
                      </w:pPr>
                    </w:p>
                    <w:p w14:paraId="5E936FB6" w14:textId="77777777" w:rsidR="00AF6DC5" w:rsidRPr="005A048A" w:rsidRDefault="00AF6DC5" w:rsidP="009B1307">
                      <w:pPr>
                        <w:pStyle w:val="Nov-Box1"/>
                        <w:rPr>
                          <w:rFonts w:cstheme="minorHAnsi"/>
                          <w:sz w:val="22"/>
                        </w:rPr>
                      </w:pPr>
                    </w:p>
                    <w:p w14:paraId="373904AD" w14:textId="77777777" w:rsidR="009B1307" w:rsidRPr="005A048A" w:rsidRDefault="009B1307" w:rsidP="009B1307">
                      <w:pPr>
                        <w:pStyle w:val="Nov-Box1"/>
                        <w:rPr>
                          <w:rFonts w:cstheme="minorHAnsi"/>
                          <w:sz w:val="22"/>
                        </w:rPr>
                      </w:pPr>
                    </w:p>
                    <w:p w14:paraId="2158026D" w14:textId="77777777" w:rsidR="009B1307" w:rsidRPr="005A048A" w:rsidRDefault="009B1307" w:rsidP="009B1307">
                      <w:pPr>
                        <w:pStyle w:val="Nov-Box1"/>
                        <w:rPr>
                          <w:rFonts w:cstheme="minorHAnsi"/>
                          <w:sz w:val="22"/>
                        </w:rPr>
                      </w:pPr>
                      <w:r w:rsidRPr="005A048A">
                        <w:rPr>
                          <w:rFonts w:cstheme="minorHAnsi"/>
                          <w:sz w:val="22"/>
                        </w:rPr>
                        <w:t>Proiectant de specialitate:</w:t>
                      </w:r>
                    </w:p>
                    <w:p w14:paraId="29919056" w14:textId="77777777" w:rsidR="00A43DB0" w:rsidRPr="005A048A" w:rsidRDefault="006F02DC" w:rsidP="006F02DC">
                      <w:pPr>
                        <w:pStyle w:val="Nov-Box1"/>
                        <w:jc w:val="left"/>
                        <w:rPr>
                          <w:rStyle w:val="Nov-Box1-boldChar"/>
                          <w:rFonts w:asciiTheme="minorHAnsi" w:hAnsiTheme="minorHAnsi" w:cstheme="minorHAnsi"/>
                          <w:sz w:val="22"/>
                        </w:rPr>
                      </w:pPr>
                      <w:r w:rsidRPr="005A048A">
                        <w:rPr>
                          <w:rStyle w:val="Nov-Box1-boldChar"/>
                          <w:rFonts w:asciiTheme="minorHAnsi" w:hAnsiTheme="minorHAnsi" w:cstheme="minorHAnsi"/>
                          <w:sz w:val="22"/>
                        </w:rPr>
                        <w:t>SC FIP CONSULTING SRL</w:t>
                      </w:r>
                    </w:p>
                    <w:p w14:paraId="6D0EF8D6" w14:textId="2C091940" w:rsidR="009B1307" w:rsidRPr="005A048A" w:rsidRDefault="006F02DC" w:rsidP="006F02DC">
                      <w:pPr>
                        <w:pStyle w:val="Nov-Box1"/>
                        <w:jc w:val="left"/>
                        <w:rPr>
                          <w:rStyle w:val="Nov-Box1-boldChar"/>
                          <w:rFonts w:asciiTheme="minorHAnsi" w:hAnsiTheme="minorHAnsi" w:cstheme="minorHAnsi"/>
                          <w:sz w:val="22"/>
                        </w:rPr>
                      </w:pPr>
                      <w:r w:rsidRPr="005A048A">
                        <w:rPr>
                          <w:rStyle w:val="Nov-Box1-boldChar"/>
                          <w:rFonts w:asciiTheme="minorHAnsi" w:hAnsiTheme="minorHAnsi" w:cstheme="minorHAnsi"/>
                          <w:sz w:val="22"/>
                        </w:rPr>
                        <w:t xml:space="preserve"> </w:t>
                      </w:r>
                      <w:sdt>
                        <w:sdtPr>
                          <w:rPr>
                            <w:rStyle w:val="Nov-Box1-boldChar"/>
                            <w:rFonts w:asciiTheme="minorHAnsi" w:hAnsiTheme="minorHAnsi" w:cstheme="minorHAnsi"/>
                            <w:sz w:val="22"/>
                          </w:rPr>
                          <w:alias w:val="Adresă firmă"/>
                          <w:tag w:val=""/>
                          <w:id w:val="-1017004455"/>
                          <w:dataBinding w:prefixMappings="xmlns:ns0='http://schemas.microsoft.com/office/2006/coverPageProps' " w:xpath="/ns0:CoverPageProperties[1]/ns0:CompanyAddress[1]" w:storeItemID="{55AF091B-3C7A-41E3-B477-F2FDAA23CFDA}"/>
                          <w:text/>
                        </w:sdtPr>
                        <w:sdtEndPr>
                          <w:rPr>
                            <w:rStyle w:val="Nov-Box1-boldChar"/>
                          </w:rPr>
                        </w:sdtEndPr>
                        <w:sdtContent>
                          <w:r w:rsidRPr="005A048A">
                            <w:rPr>
                              <w:rStyle w:val="Nov-Box1-boldChar"/>
                              <w:rFonts w:asciiTheme="minorHAnsi" w:hAnsiTheme="minorHAnsi" w:cstheme="minorHAnsi"/>
                              <w:sz w:val="22"/>
                            </w:rPr>
                            <w:t>strada Cluceru Udricani | nr. 20  |  etaj 3 | sector 3 | Bucure</w:t>
                          </w:r>
                          <w:r w:rsidR="00D45863">
                            <w:rPr>
                              <w:rStyle w:val="Nov-Box1-boldChar"/>
                              <w:rFonts w:asciiTheme="minorHAnsi" w:hAnsiTheme="minorHAnsi" w:cstheme="minorHAnsi"/>
                              <w:sz w:val="22"/>
                            </w:rPr>
                            <w:t>ș</w:t>
                          </w:r>
                          <w:r w:rsidRPr="005A048A">
                            <w:rPr>
                              <w:rStyle w:val="Nov-Box1-boldChar"/>
                              <w:rFonts w:asciiTheme="minorHAnsi" w:hAnsiTheme="minorHAnsi" w:cstheme="minorHAnsi"/>
                              <w:sz w:val="22"/>
                            </w:rPr>
                            <w:t>ti</w:t>
                          </w:r>
                        </w:sdtContent>
                      </w:sdt>
                    </w:p>
                    <w:p w14:paraId="726D0959" w14:textId="77777777" w:rsidR="009B1307" w:rsidRPr="005A048A" w:rsidRDefault="009B1307" w:rsidP="009B1307">
                      <w:pPr>
                        <w:pStyle w:val="Nov-Box1"/>
                      </w:pPr>
                    </w:p>
                    <w:p w14:paraId="5C0C92D7" w14:textId="77777777" w:rsidR="009B1307" w:rsidRPr="005A048A" w:rsidRDefault="009B1307" w:rsidP="009B1307">
                      <w:pPr>
                        <w:pStyle w:val="Nov-Box1"/>
                      </w:pPr>
                    </w:p>
                    <w:p w14:paraId="696A3784" w14:textId="7EB871B4" w:rsidR="009B1307" w:rsidRPr="005A048A" w:rsidRDefault="009B1307" w:rsidP="009B1307">
                      <w:pPr>
                        <w:pStyle w:val="Nov-Box1"/>
                      </w:pPr>
                    </w:p>
                    <w:p w14:paraId="04EEF7B0" w14:textId="2AF4C438" w:rsidR="009B1307" w:rsidRPr="005A048A" w:rsidRDefault="009B1307" w:rsidP="009B1307">
                      <w:pPr>
                        <w:pStyle w:val="Nov-Box1"/>
                      </w:pPr>
                    </w:p>
                    <w:p w14:paraId="0B186E5D" w14:textId="434EAD58" w:rsidR="009B1307" w:rsidRPr="005A048A" w:rsidRDefault="009B1307" w:rsidP="009B1307">
                      <w:pPr>
                        <w:pStyle w:val="Nov-Box1"/>
                      </w:pPr>
                    </w:p>
                    <w:p w14:paraId="3C5CCE5A" w14:textId="77777777" w:rsidR="009B1307" w:rsidRPr="005A048A" w:rsidRDefault="009B1307" w:rsidP="009B1307">
                      <w:pPr>
                        <w:pStyle w:val="Nov-Box1"/>
                      </w:pPr>
                    </w:p>
                    <w:p w14:paraId="2AE0B4FF" w14:textId="1C728974" w:rsidR="009B1307" w:rsidRPr="005A048A" w:rsidRDefault="009B1307" w:rsidP="009B1307">
                      <w:pPr>
                        <w:pStyle w:val="Nov-Box1"/>
                      </w:pPr>
                      <w:r w:rsidRPr="005A048A">
                        <w:rPr>
                          <w:rStyle w:val="BookTitle"/>
                        </w:rPr>
                        <w:t>202</w:t>
                      </w:r>
                      <w:r w:rsidR="00AF6DC5">
                        <w:rPr>
                          <w:rStyle w:val="BookTitle"/>
                        </w:rPr>
                        <w:t>3</w:t>
                      </w:r>
                    </w:p>
                  </w:txbxContent>
                </v:textbox>
                <w10:wrap type="square" anchorx="margin"/>
                <w10:anchorlock/>
              </v:shape>
            </w:pict>
          </mc:Fallback>
        </mc:AlternateContent>
      </w:r>
    </w:p>
    <w:p w14:paraId="0A3DDB45" w14:textId="77777777" w:rsidR="009B1307" w:rsidRPr="005D2C59" w:rsidRDefault="009B1307" w:rsidP="009B1307">
      <w:pPr>
        <w:rPr>
          <w:rFonts w:ascii="Calibri" w:hAnsi="Calibri"/>
        </w:rPr>
      </w:pPr>
    </w:p>
    <w:p w14:paraId="0211AA08" w14:textId="77777777" w:rsidR="009B1307" w:rsidRPr="005D2C59" w:rsidRDefault="009B1307" w:rsidP="009B1307">
      <w:pPr>
        <w:rPr>
          <w:rFonts w:ascii="Calibri" w:hAnsi="Calibri"/>
        </w:rPr>
      </w:pPr>
    </w:p>
    <w:p w14:paraId="7AB4AA37" w14:textId="77777777" w:rsidR="009B1307" w:rsidRPr="005D2C59" w:rsidRDefault="009B1307" w:rsidP="009B1307">
      <w:pPr>
        <w:rPr>
          <w:rFonts w:ascii="Calibri" w:hAnsi="Calibri"/>
        </w:rPr>
      </w:pPr>
    </w:p>
    <w:p w14:paraId="7FF2F61B" w14:textId="77777777" w:rsidR="009B1307" w:rsidRPr="005D2C59" w:rsidRDefault="009B1307" w:rsidP="009B1307">
      <w:pPr>
        <w:rPr>
          <w:rFonts w:ascii="Calibri" w:hAnsi="Calibri"/>
        </w:rPr>
      </w:pPr>
    </w:p>
    <w:p w14:paraId="26D8552F" w14:textId="77777777" w:rsidR="009B1307" w:rsidRPr="005D2C59" w:rsidRDefault="009B1307" w:rsidP="009B1307">
      <w:pPr>
        <w:rPr>
          <w:rFonts w:ascii="Calibri" w:hAnsi="Calibri"/>
        </w:rPr>
      </w:pPr>
    </w:p>
    <w:p w14:paraId="5448AACA" w14:textId="77777777" w:rsidR="009B1307" w:rsidRPr="005D2C59" w:rsidRDefault="009B1307" w:rsidP="009B1307">
      <w:pPr>
        <w:rPr>
          <w:rFonts w:ascii="Calibri" w:hAnsi="Calibri"/>
        </w:rPr>
      </w:pPr>
    </w:p>
    <w:p w14:paraId="02CCE280" w14:textId="77777777" w:rsidR="009B1307" w:rsidRPr="005D2C59" w:rsidRDefault="009B1307" w:rsidP="009B1307">
      <w:pPr>
        <w:rPr>
          <w:rFonts w:ascii="Calibri" w:hAnsi="Calibri"/>
        </w:rPr>
      </w:pPr>
    </w:p>
    <w:p w14:paraId="0919F72F" w14:textId="77777777" w:rsidR="009B1307" w:rsidRPr="005D2C59" w:rsidRDefault="009B1307" w:rsidP="009B1307">
      <w:pPr>
        <w:rPr>
          <w:rFonts w:ascii="Calibri" w:hAnsi="Calibri"/>
        </w:rPr>
      </w:pPr>
    </w:p>
    <w:p w14:paraId="442C7FC5" w14:textId="77777777" w:rsidR="009B1307" w:rsidRPr="005D2C59" w:rsidRDefault="009B1307" w:rsidP="009B1307">
      <w:pPr>
        <w:rPr>
          <w:rFonts w:ascii="Calibri" w:hAnsi="Calibri"/>
        </w:rPr>
      </w:pPr>
    </w:p>
    <w:p w14:paraId="7A2E9427" w14:textId="77777777" w:rsidR="009B1307" w:rsidRPr="005D2C59" w:rsidRDefault="009B1307" w:rsidP="009B1307">
      <w:pPr>
        <w:rPr>
          <w:rFonts w:ascii="Calibri" w:hAnsi="Calibri"/>
        </w:rPr>
      </w:pPr>
    </w:p>
    <w:p w14:paraId="67F686CA" w14:textId="77777777" w:rsidR="009B1307" w:rsidRPr="005D2C59" w:rsidRDefault="009B1307" w:rsidP="009B1307">
      <w:pPr>
        <w:rPr>
          <w:rFonts w:ascii="Calibri" w:hAnsi="Calibri"/>
        </w:rPr>
      </w:pPr>
    </w:p>
    <w:p w14:paraId="779DDF80" w14:textId="77777777" w:rsidR="009B1307" w:rsidRPr="005D2C59" w:rsidRDefault="009B1307" w:rsidP="009B1307">
      <w:pPr>
        <w:rPr>
          <w:rFonts w:ascii="Calibri" w:hAnsi="Calibri"/>
        </w:rPr>
      </w:pPr>
    </w:p>
    <w:p w14:paraId="7E9435D2" w14:textId="77777777" w:rsidR="009B1307" w:rsidRPr="005D2C59" w:rsidRDefault="009B1307" w:rsidP="009B1307">
      <w:pPr>
        <w:rPr>
          <w:rFonts w:ascii="Calibri" w:hAnsi="Calibri"/>
        </w:rPr>
      </w:pPr>
    </w:p>
    <w:p w14:paraId="16E1B11A" w14:textId="77777777" w:rsidR="009B1307" w:rsidRPr="005D2C59" w:rsidRDefault="009B1307" w:rsidP="009B1307">
      <w:pPr>
        <w:rPr>
          <w:rFonts w:ascii="Calibri" w:hAnsi="Calibri"/>
        </w:rPr>
      </w:pPr>
    </w:p>
    <w:p w14:paraId="6B53F701" w14:textId="77777777" w:rsidR="009B1307" w:rsidRPr="005D2C59" w:rsidRDefault="009B1307" w:rsidP="009B1307">
      <w:pPr>
        <w:rPr>
          <w:rFonts w:ascii="Calibri" w:hAnsi="Calibri"/>
        </w:rPr>
      </w:pPr>
    </w:p>
    <w:p w14:paraId="0F37C2EC" w14:textId="77777777" w:rsidR="009B1307" w:rsidRPr="005D2C59" w:rsidRDefault="009B1307" w:rsidP="009B1307">
      <w:pPr>
        <w:rPr>
          <w:rFonts w:ascii="Calibri" w:hAnsi="Calibri"/>
        </w:rPr>
      </w:pPr>
    </w:p>
    <w:p w14:paraId="693D9E64" w14:textId="77777777" w:rsidR="009B1307" w:rsidRPr="005D2C59" w:rsidRDefault="009B1307" w:rsidP="009B1307">
      <w:pPr>
        <w:rPr>
          <w:rFonts w:ascii="Calibri" w:hAnsi="Calibri"/>
        </w:rPr>
      </w:pPr>
    </w:p>
    <w:p w14:paraId="7BF2472E" w14:textId="77777777" w:rsidR="009B1307" w:rsidRPr="005D2C59" w:rsidRDefault="009B1307" w:rsidP="009B1307">
      <w:pPr>
        <w:rPr>
          <w:rFonts w:ascii="Calibri" w:hAnsi="Calibri"/>
        </w:rPr>
      </w:pPr>
    </w:p>
    <w:p w14:paraId="18A19C49" w14:textId="77777777" w:rsidR="009B1307" w:rsidRPr="005D2C59" w:rsidRDefault="009B1307" w:rsidP="009B1307">
      <w:pPr>
        <w:rPr>
          <w:rFonts w:ascii="Calibri" w:hAnsi="Calibri"/>
        </w:rPr>
      </w:pPr>
    </w:p>
    <w:p w14:paraId="0AF557A4" w14:textId="77777777" w:rsidR="009B1307" w:rsidRPr="005D2C59" w:rsidRDefault="009B1307" w:rsidP="009B1307">
      <w:pPr>
        <w:rPr>
          <w:rFonts w:ascii="Calibri" w:hAnsi="Calibri"/>
        </w:rPr>
      </w:pPr>
    </w:p>
    <w:p w14:paraId="012FEE1F" w14:textId="77777777" w:rsidR="009B1307" w:rsidRPr="005D2C59" w:rsidRDefault="009B1307" w:rsidP="009B1307">
      <w:pPr>
        <w:rPr>
          <w:rFonts w:ascii="Calibri" w:hAnsi="Calibri"/>
        </w:rPr>
      </w:pPr>
    </w:p>
    <w:p w14:paraId="26CECFF0" w14:textId="77777777" w:rsidR="009B1307" w:rsidRPr="005D2C59" w:rsidRDefault="009B1307" w:rsidP="009B1307">
      <w:pPr>
        <w:rPr>
          <w:rFonts w:ascii="Calibri" w:hAnsi="Calibri"/>
        </w:rPr>
      </w:pPr>
    </w:p>
    <w:p w14:paraId="670BF843" w14:textId="77777777" w:rsidR="009B1307" w:rsidRPr="005D2C59" w:rsidRDefault="009B1307" w:rsidP="009B1307">
      <w:pPr>
        <w:rPr>
          <w:rFonts w:ascii="Calibri" w:hAnsi="Calibri"/>
        </w:rPr>
      </w:pPr>
    </w:p>
    <w:p w14:paraId="51401205" w14:textId="77777777" w:rsidR="009B1307" w:rsidRPr="005D2C59" w:rsidRDefault="009B1307" w:rsidP="009B1307">
      <w:pPr>
        <w:rPr>
          <w:rFonts w:ascii="Calibri" w:hAnsi="Calibri"/>
        </w:rPr>
      </w:pPr>
    </w:p>
    <w:p w14:paraId="22002CB9" w14:textId="77777777" w:rsidR="009B1307" w:rsidRPr="005D2C59" w:rsidRDefault="009B1307" w:rsidP="009B1307">
      <w:pPr>
        <w:rPr>
          <w:rFonts w:ascii="Calibri" w:hAnsi="Calibri"/>
        </w:rPr>
      </w:pPr>
    </w:p>
    <w:p w14:paraId="7BC0860D" w14:textId="77777777" w:rsidR="009B1307" w:rsidRPr="005D2C59" w:rsidRDefault="009B1307" w:rsidP="009B1307">
      <w:pPr>
        <w:rPr>
          <w:rFonts w:ascii="Calibri" w:hAnsi="Calibri"/>
        </w:rPr>
      </w:pPr>
    </w:p>
    <w:p w14:paraId="349A42C9" w14:textId="77777777" w:rsidR="009B1307" w:rsidRPr="005D2C59" w:rsidRDefault="009B1307" w:rsidP="00234948">
      <w:pPr>
        <w:pStyle w:val="IntenseQuote"/>
        <w:rPr>
          <w:rFonts w:ascii="Calibri" w:hAnsi="Calibri"/>
          <w:b/>
          <w:bCs/>
          <w:i w:val="0"/>
          <w:iCs w:val="0"/>
          <w:color w:val="002060"/>
        </w:rPr>
      </w:pPr>
    </w:p>
    <w:p w14:paraId="4871B398" w14:textId="77777777" w:rsidR="009B1307" w:rsidRPr="005D2C59" w:rsidRDefault="009B1307" w:rsidP="00234948">
      <w:pPr>
        <w:pStyle w:val="IntenseQuote"/>
        <w:rPr>
          <w:rFonts w:ascii="Calibri" w:hAnsi="Calibri"/>
          <w:b/>
          <w:bCs/>
          <w:i w:val="0"/>
          <w:iCs w:val="0"/>
          <w:color w:val="002060"/>
        </w:rPr>
      </w:pPr>
    </w:p>
    <w:p w14:paraId="2041D9E6" w14:textId="77777777" w:rsidR="009B1307" w:rsidRPr="005D2C59" w:rsidRDefault="009B1307" w:rsidP="00234948">
      <w:pPr>
        <w:pStyle w:val="IntenseQuote"/>
        <w:rPr>
          <w:rFonts w:ascii="Calibri" w:hAnsi="Calibri"/>
          <w:b/>
          <w:bCs/>
          <w:i w:val="0"/>
          <w:iCs w:val="0"/>
          <w:color w:val="002060"/>
        </w:rPr>
      </w:pPr>
    </w:p>
    <w:p w14:paraId="571E5AAD" w14:textId="26C1CA5B" w:rsidR="009B1307" w:rsidRPr="005D2C59" w:rsidRDefault="009B1307" w:rsidP="00234948">
      <w:pPr>
        <w:pStyle w:val="IntenseQuote"/>
        <w:rPr>
          <w:rFonts w:ascii="Calibri" w:hAnsi="Calibri"/>
          <w:b/>
          <w:bCs/>
          <w:i w:val="0"/>
          <w:iCs w:val="0"/>
          <w:color w:val="002060"/>
        </w:rPr>
      </w:pPr>
    </w:p>
    <w:p w14:paraId="737CC3FF" w14:textId="77777777" w:rsidR="005D4A13" w:rsidRPr="005D2C59" w:rsidRDefault="005D4A13" w:rsidP="005D4A13">
      <w:pPr>
        <w:rPr>
          <w:rFonts w:ascii="Calibri" w:hAnsi="Calibri"/>
        </w:rPr>
      </w:pPr>
    </w:p>
    <w:p w14:paraId="2F0A2B77" w14:textId="34324D79" w:rsidR="009B1307" w:rsidRPr="005D2C59" w:rsidRDefault="009B1307" w:rsidP="009B1307">
      <w:pPr>
        <w:rPr>
          <w:rFonts w:ascii="Calibri" w:hAnsi="Calibri"/>
        </w:rPr>
      </w:pPr>
    </w:p>
    <w:p w14:paraId="08D2DB40" w14:textId="1C31D3E2" w:rsidR="009B1307" w:rsidRPr="005D2C59" w:rsidRDefault="009B1307" w:rsidP="009B1307">
      <w:pPr>
        <w:rPr>
          <w:rFonts w:ascii="Calibri" w:hAnsi="Calibri"/>
        </w:rPr>
      </w:pPr>
    </w:p>
    <w:p w14:paraId="3E9A5054" w14:textId="41088E71" w:rsidR="009B1307" w:rsidRPr="005D2C59" w:rsidRDefault="009B1307" w:rsidP="009B1307">
      <w:pPr>
        <w:rPr>
          <w:rFonts w:ascii="Calibri" w:hAnsi="Calibri"/>
        </w:rPr>
      </w:pPr>
    </w:p>
    <w:p w14:paraId="004D5C6C" w14:textId="32DF46C5" w:rsidR="009B1307" w:rsidRPr="005D2C59" w:rsidRDefault="009B1307" w:rsidP="009B1307">
      <w:pPr>
        <w:rPr>
          <w:rFonts w:ascii="Calibri" w:hAnsi="Calibri"/>
        </w:rPr>
      </w:pPr>
    </w:p>
    <w:p w14:paraId="3AAABB80" w14:textId="42E7EDC0" w:rsidR="009B1307" w:rsidRPr="005D2C59" w:rsidRDefault="009B1307" w:rsidP="009B1307">
      <w:pPr>
        <w:rPr>
          <w:rFonts w:ascii="Calibri" w:hAnsi="Calibri"/>
        </w:rPr>
      </w:pPr>
    </w:p>
    <w:p w14:paraId="5698A6D4" w14:textId="3945092E" w:rsidR="009B1307" w:rsidRPr="005D2C59" w:rsidRDefault="009B1307" w:rsidP="009B1307">
      <w:pPr>
        <w:rPr>
          <w:rFonts w:ascii="Calibri" w:hAnsi="Calibri"/>
        </w:rPr>
      </w:pPr>
    </w:p>
    <w:p w14:paraId="287DEE59" w14:textId="1F36186A" w:rsidR="009B1307" w:rsidRPr="005D2C59" w:rsidRDefault="009B1307" w:rsidP="009B1307">
      <w:pPr>
        <w:rPr>
          <w:rFonts w:ascii="Calibri" w:hAnsi="Calibri"/>
        </w:rPr>
      </w:pPr>
    </w:p>
    <w:p w14:paraId="79536F8C" w14:textId="2600BC1B" w:rsidR="005D4A13" w:rsidRPr="005D2C59" w:rsidRDefault="005D4A13" w:rsidP="009B1307">
      <w:pPr>
        <w:rPr>
          <w:rFonts w:ascii="Calibri" w:hAnsi="Calibri"/>
        </w:rPr>
      </w:pPr>
    </w:p>
    <w:p w14:paraId="053D1687" w14:textId="1395EDCC" w:rsidR="005D4A13" w:rsidRPr="005D2C59" w:rsidRDefault="005D4A13" w:rsidP="009B1307">
      <w:pPr>
        <w:rPr>
          <w:rFonts w:ascii="Calibri" w:hAnsi="Calibri"/>
        </w:rPr>
      </w:pPr>
    </w:p>
    <w:p w14:paraId="79D059C9" w14:textId="49117A71" w:rsidR="005D4A13" w:rsidRPr="005D2C59" w:rsidRDefault="005D4A13" w:rsidP="009B1307">
      <w:pPr>
        <w:rPr>
          <w:rFonts w:ascii="Calibri" w:hAnsi="Calibri"/>
        </w:rPr>
      </w:pPr>
    </w:p>
    <w:p w14:paraId="3E9315CC" w14:textId="2BB7F74C" w:rsidR="005D4A13" w:rsidRPr="005D2C59" w:rsidRDefault="005D4A13" w:rsidP="009B1307">
      <w:pPr>
        <w:rPr>
          <w:rFonts w:ascii="Calibri" w:hAnsi="Calibri"/>
        </w:rPr>
      </w:pPr>
    </w:p>
    <w:p w14:paraId="672253C3" w14:textId="505AEAD7" w:rsidR="005D4A13" w:rsidRPr="005D2C59" w:rsidRDefault="005D4A13" w:rsidP="009B1307">
      <w:pPr>
        <w:rPr>
          <w:rFonts w:ascii="Calibri" w:hAnsi="Calibri"/>
        </w:rPr>
      </w:pPr>
    </w:p>
    <w:p w14:paraId="4AF00B67" w14:textId="77777777" w:rsidR="00A43DB0" w:rsidRPr="005D2C59" w:rsidRDefault="00A43DB0" w:rsidP="009B1307">
      <w:pPr>
        <w:rPr>
          <w:rFonts w:ascii="Calibri" w:hAnsi="Calibri"/>
        </w:rPr>
      </w:pPr>
    </w:p>
    <w:p w14:paraId="2F0D22E7" w14:textId="77777777" w:rsidR="005D4A13" w:rsidRPr="005D2C59" w:rsidRDefault="005D4A13" w:rsidP="009B1307">
      <w:pPr>
        <w:rPr>
          <w:rFonts w:ascii="Calibri" w:hAnsi="Calibri"/>
        </w:rPr>
      </w:pPr>
    </w:p>
    <w:sdt>
      <w:sdtPr>
        <w:rPr>
          <w:rFonts w:asciiTheme="minorHAnsi" w:hAnsiTheme="minorHAnsi" w:cs="Calibri"/>
          <w:bCs w:val="0"/>
          <w:color w:val="000000"/>
          <w:sz w:val="22"/>
          <w:szCs w:val="22"/>
          <w:lang w:val="ro-RO"/>
          <w14:textFill>
            <w14:solidFill>
              <w14:srgbClr w14:val="000000">
                <w14:lumMod w14:val="75000"/>
              </w14:srgbClr>
            </w14:solidFill>
          </w14:textFill>
        </w:rPr>
        <w:id w:val="-1711957276"/>
        <w:docPartObj>
          <w:docPartGallery w:val="Table of Contents"/>
          <w:docPartUnique/>
        </w:docPartObj>
      </w:sdtPr>
      <w:sdtEndPr>
        <w:rPr>
          <w:b/>
          <w:sz w:val="20"/>
        </w:rPr>
      </w:sdtEndPr>
      <w:sdtContent>
        <w:p w14:paraId="22477078" w14:textId="2AF45D0C" w:rsidR="0036634C" w:rsidRPr="005D2C59" w:rsidRDefault="0036634C" w:rsidP="00EA4891">
          <w:pPr>
            <w:pStyle w:val="TOCHeading"/>
            <w:rPr>
              <w:rFonts w:cs="Calibri"/>
              <w:lang w:val="ro-RO"/>
            </w:rPr>
          </w:pPr>
          <w:r w:rsidRPr="005D2C59">
            <w:rPr>
              <w:rFonts w:cs="Calibri"/>
              <w:lang w:val="ro-RO"/>
            </w:rPr>
            <w:t>C</w:t>
          </w:r>
          <w:r w:rsidR="00BA1C9F" w:rsidRPr="005D2C59">
            <w:rPr>
              <w:rFonts w:cs="Calibri"/>
              <w:lang w:val="ro-RO"/>
            </w:rPr>
            <w:t xml:space="preserve"> </w:t>
          </w:r>
          <w:r w:rsidR="00D37282" w:rsidRPr="005D2C59">
            <w:rPr>
              <w:rFonts w:cs="Calibri"/>
              <w:lang w:val="ro-RO"/>
            </w:rPr>
            <w:t>U</w:t>
          </w:r>
          <w:r w:rsidR="00BA1C9F" w:rsidRPr="005D2C59">
            <w:rPr>
              <w:rFonts w:cs="Calibri"/>
              <w:lang w:val="ro-RO"/>
            </w:rPr>
            <w:t xml:space="preserve"> </w:t>
          </w:r>
          <w:r w:rsidR="00D37282" w:rsidRPr="005D2C59">
            <w:rPr>
              <w:rFonts w:cs="Calibri"/>
              <w:lang w:val="ro-RO"/>
            </w:rPr>
            <w:t>P</w:t>
          </w:r>
          <w:r w:rsidR="00BA1C9F" w:rsidRPr="005D2C59">
            <w:rPr>
              <w:rFonts w:cs="Calibri"/>
              <w:lang w:val="ro-RO"/>
            </w:rPr>
            <w:t xml:space="preserve"> </w:t>
          </w:r>
          <w:r w:rsidR="00D37282" w:rsidRPr="005D2C59">
            <w:rPr>
              <w:rFonts w:cs="Calibri"/>
              <w:lang w:val="ro-RO"/>
            </w:rPr>
            <w:t>R</w:t>
          </w:r>
          <w:r w:rsidR="00BA1C9F" w:rsidRPr="005D2C59">
            <w:rPr>
              <w:rFonts w:cs="Calibri"/>
              <w:lang w:val="ro-RO"/>
            </w:rPr>
            <w:t xml:space="preserve"> </w:t>
          </w:r>
          <w:r w:rsidR="00D37282" w:rsidRPr="005D2C59">
            <w:rPr>
              <w:rFonts w:cs="Calibri"/>
              <w:lang w:val="ro-RO"/>
            </w:rPr>
            <w:t>I</w:t>
          </w:r>
          <w:r w:rsidR="00BA1C9F" w:rsidRPr="005D2C59">
            <w:rPr>
              <w:rFonts w:cs="Calibri"/>
              <w:lang w:val="ro-RO"/>
            </w:rPr>
            <w:t xml:space="preserve"> </w:t>
          </w:r>
          <w:r w:rsidR="00D37282" w:rsidRPr="005D2C59">
            <w:rPr>
              <w:rFonts w:cs="Calibri"/>
              <w:lang w:val="ro-RO"/>
            </w:rPr>
            <w:t>N</w:t>
          </w:r>
          <w:r w:rsidR="00BA1C9F" w:rsidRPr="005D2C59">
            <w:rPr>
              <w:rFonts w:cs="Calibri"/>
              <w:lang w:val="ro-RO"/>
            </w:rPr>
            <w:t xml:space="preserve"> </w:t>
          </w:r>
          <w:r w:rsidR="00D37282" w:rsidRPr="005D2C59">
            <w:rPr>
              <w:rFonts w:cs="Calibri"/>
              <w:lang w:val="ro-RO"/>
            </w:rPr>
            <w:t>S</w:t>
          </w:r>
        </w:p>
        <w:p w14:paraId="7BA25CD6" w14:textId="77777777" w:rsidR="005D4A13" w:rsidRPr="005D2C59" w:rsidRDefault="005D4A13" w:rsidP="005D4A13">
          <w:pPr>
            <w:rPr>
              <w:rFonts w:ascii="Calibri" w:hAnsi="Calibri"/>
            </w:rPr>
          </w:pPr>
        </w:p>
        <w:p w14:paraId="2AAE4F00" w14:textId="71DA956C" w:rsidR="00CC0D77" w:rsidRPr="005D2C59" w:rsidRDefault="00CC0D77" w:rsidP="00CC0D77">
          <w:pPr>
            <w:rPr>
              <w:rFonts w:ascii="Calibri" w:hAnsi="Calibri"/>
            </w:rPr>
          </w:pPr>
        </w:p>
        <w:p w14:paraId="69A33875" w14:textId="77777777" w:rsidR="00CC0D77" w:rsidRPr="005D2C59" w:rsidRDefault="00CC0D77" w:rsidP="00CC0D77">
          <w:pPr>
            <w:rPr>
              <w:rFonts w:ascii="Calibri" w:hAnsi="Calibri"/>
            </w:rPr>
          </w:pPr>
        </w:p>
        <w:p w14:paraId="775A5285" w14:textId="5F1CBE83" w:rsidR="00CC0D77" w:rsidRPr="005D2C59" w:rsidRDefault="00CC0D77" w:rsidP="00CC0D77">
          <w:pPr>
            <w:rPr>
              <w:rFonts w:ascii="Calibri" w:hAnsi="Calibri"/>
            </w:rPr>
          </w:pPr>
        </w:p>
        <w:p w14:paraId="6CC58DB7" w14:textId="77777777" w:rsidR="00CC0D77" w:rsidRPr="005D2C59" w:rsidRDefault="00CC0D77" w:rsidP="00CC0D77">
          <w:pPr>
            <w:rPr>
              <w:rFonts w:ascii="Calibri" w:hAnsi="Calibri"/>
            </w:rPr>
          </w:pPr>
        </w:p>
        <w:p w14:paraId="7DEBE3E6" w14:textId="2CDB84DB" w:rsidR="008E6137" w:rsidRDefault="0036634C">
          <w:pPr>
            <w:pStyle w:val="TOC1"/>
            <w:rPr>
              <w:rFonts w:eastAsiaTheme="minorEastAsia" w:cstheme="minorBidi"/>
              <w:b w:val="0"/>
              <w:bCs w:val="0"/>
              <w:noProof/>
              <w:color w:val="auto"/>
              <w:kern w:val="2"/>
              <w:sz w:val="22"/>
              <w14:ligatures w14:val="standardContextual"/>
            </w:rPr>
          </w:pPr>
          <w:r w:rsidRPr="005D2C59">
            <w:rPr>
              <w:rFonts w:ascii="Calibri" w:hAnsi="Calibri" w:cs="Calibri"/>
              <w:b w:val="0"/>
              <w:bCs w:val="0"/>
              <w:szCs w:val="20"/>
            </w:rPr>
            <w:fldChar w:fldCharType="begin"/>
          </w:r>
          <w:r w:rsidRPr="005D2C59">
            <w:rPr>
              <w:rFonts w:ascii="Calibri" w:hAnsi="Calibri" w:cs="Calibri"/>
              <w:b w:val="0"/>
              <w:bCs w:val="0"/>
              <w:szCs w:val="20"/>
            </w:rPr>
            <w:instrText xml:space="preserve"> TOC \o "1-3" \h \z \u </w:instrText>
          </w:r>
          <w:r w:rsidRPr="005D2C59">
            <w:rPr>
              <w:rFonts w:ascii="Calibri" w:hAnsi="Calibri" w:cs="Calibri"/>
              <w:b w:val="0"/>
              <w:bCs w:val="0"/>
              <w:szCs w:val="20"/>
            </w:rPr>
            <w:fldChar w:fldCharType="separate"/>
          </w:r>
          <w:hyperlink w:anchor="_Toc137815524" w:history="1">
            <w:r w:rsidR="008E6137" w:rsidRPr="00936B96">
              <w:rPr>
                <w:rStyle w:val="Hyperlink"/>
              </w:rPr>
              <w:t>I.</w:t>
            </w:r>
            <w:r w:rsidR="008E6137">
              <w:rPr>
                <w:rFonts w:eastAsiaTheme="minorEastAsia" w:cstheme="minorBidi"/>
                <w:b w:val="0"/>
                <w:bCs w:val="0"/>
                <w:noProof/>
                <w:color w:val="auto"/>
                <w:kern w:val="2"/>
                <w:sz w:val="22"/>
                <w14:ligatures w14:val="standardContextual"/>
              </w:rPr>
              <w:tab/>
            </w:r>
            <w:r w:rsidR="008E6137" w:rsidRPr="00936B96">
              <w:rPr>
                <w:rStyle w:val="Hyperlink"/>
              </w:rPr>
              <w:t>Denumirea proiectului</w:t>
            </w:r>
            <w:r w:rsidR="008E6137">
              <w:rPr>
                <w:noProof/>
                <w:webHidden/>
              </w:rPr>
              <w:tab/>
            </w:r>
            <w:r w:rsidR="008E6137">
              <w:rPr>
                <w:noProof/>
                <w:webHidden/>
              </w:rPr>
              <w:fldChar w:fldCharType="begin"/>
            </w:r>
            <w:r w:rsidR="008E6137">
              <w:rPr>
                <w:noProof/>
                <w:webHidden/>
              </w:rPr>
              <w:instrText xml:space="preserve"> PAGEREF _Toc137815524 \h </w:instrText>
            </w:r>
            <w:r w:rsidR="008E6137">
              <w:rPr>
                <w:noProof/>
                <w:webHidden/>
              </w:rPr>
            </w:r>
            <w:r w:rsidR="008E6137">
              <w:rPr>
                <w:noProof/>
                <w:webHidden/>
              </w:rPr>
              <w:fldChar w:fldCharType="separate"/>
            </w:r>
            <w:r w:rsidR="00C319EB">
              <w:rPr>
                <w:noProof/>
                <w:webHidden/>
              </w:rPr>
              <w:t>4</w:t>
            </w:r>
            <w:r w:rsidR="008E6137">
              <w:rPr>
                <w:noProof/>
                <w:webHidden/>
              </w:rPr>
              <w:fldChar w:fldCharType="end"/>
            </w:r>
          </w:hyperlink>
        </w:p>
        <w:p w14:paraId="5D92DB46" w14:textId="625826C9" w:rsidR="008E6137" w:rsidRDefault="00060810">
          <w:pPr>
            <w:pStyle w:val="TOC1"/>
            <w:rPr>
              <w:rFonts w:eastAsiaTheme="minorEastAsia" w:cstheme="minorBidi"/>
              <w:b w:val="0"/>
              <w:bCs w:val="0"/>
              <w:noProof/>
              <w:color w:val="auto"/>
              <w:kern w:val="2"/>
              <w:sz w:val="22"/>
              <w14:ligatures w14:val="standardContextual"/>
            </w:rPr>
          </w:pPr>
          <w:hyperlink w:anchor="_Toc137815525" w:history="1">
            <w:r w:rsidR="008E6137" w:rsidRPr="00936B96">
              <w:rPr>
                <w:rStyle w:val="Hyperlink"/>
              </w:rPr>
              <w:t>II.</w:t>
            </w:r>
            <w:r w:rsidR="008E6137">
              <w:rPr>
                <w:rFonts w:eastAsiaTheme="minorEastAsia" w:cstheme="minorBidi"/>
                <w:b w:val="0"/>
                <w:bCs w:val="0"/>
                <w:noProof/>
                <w:color w:val="auto"/>
                <w:kern w:val="2"/>
                <w:sz w:val="22"/>
                <w14:ligatures w14:val="standardContextual"/>
              </w:rPr>
              <w:tab/>
            </w:r>
            <w:r w:rsidR="008E6137" w:rsidRPr="00936B96">
              <w:rPr>
                <w:rStyle w:val="Hyperlink"/>
              </w:rPr>
              <w:t>Titular</w:t>
            </w:r>
            <w:r w:rsidR="008E6137">
              <w:rPr>
                <w:noProof/>
                <w:webHidden/>
              </w:rPr>
              <w:tab/>
            </w:r>
            <w:r w:rsidR="008E6137">
              <w:rPr>
                <w:noProof/>
                <w:webHidden/>
              </w:rPr>
              <w:fldChar w:fldCharType="begin"/>
            </w:r>
            <w:r w:rsidR="008E6137">
              <w:rPr>
                <w:noProof/>
                <w:webHidden/>
              </w:rPr>
              <w:instrText xml:space="preserve"> PAGEREF _Toc137815525 \h </w:instrText>
            </w:r>
            <w:r w:rsidR="008E6137">
              <w:rPr>
                <w:noProof/>
                <w:webHidden/>
              </w:rPr>
            </w:r>
            <w:r w:rsidR="008E6137">
              <w:rPr>
                <w:noProof/>
                <w:webHidden/>
              </w:rPr>
              <w:fldChar w:fldCharType="separate"/>
            </w:r>
            <w:r w:rsidR="00C319EB">
              <w:rPr>
                <w:noProof/>
                <w:webHidden/>
              </w:rPr>
              <w:t>4</w:t>
            </w:r>
            <w:r w:rsidR="008E6137">
              <w:rPr>
                <w:noProof/>
                <w:webHidden/>
              </w:rPr>
              <w:fldChar w:fldCharType="end"/>
            </w:r>
          </w:hyperlink>
        </w:p>
        <w:p w14:paraId="65F2FBD9" w14:textId="7FF4B68E" w:rsidR="008E6137" w:rsidRDefault="00060810">
          <w:pPr>
            <w:pStyle w:val="TOC1"/>
            <w:rPr>
              <w:rFonts w:eastAsiaTheme="minorEastAsia" w:cstheme="minorBidi"/>
              <w:b w:val="0"/>
              <w:bCs w:val="0"/>
              <w:noProof/>
              <w:color w:val="auto"/>
              <w:kern w:val="2"/>
              <w:sz w:val="22"/>
              <w14:ligatures w14:val="standardContextual"/>
            </w:rPr>
          </w:pPr>
          <w:hyperlink w:anchor="_Toc137815526" w:history="1">
            <w:r w:rsidR="008E6137" w:rsidRPr="00936B96">
              <w:rPr>
                <w:rStyle w:val="Hyperlink"/>
              </w:rPr>
              <w:t>III.</w:t>
            </w:r>
            <w:r w:rsidR="008E6137">
              <w:rPr>
                <w:rFonts w:eastAsiaTheme="minorEastAsia" w:cstheme="minorBidi"/>
                <w:b w:val="0"/>
                <w:bCs w:val="0"/>
                <w:noProof/>
                <w:color w:val="auto"/>
                <w:kern w:val="2"/>
                <w:sz w:val="22"/>
                <w14:ligatures w14:val="standardContextual"/>
              </w:rPr>
              <w:tab/>
            </w:r>
            <w:r w:rsidR="008E6137" w:rsidRPr="00936B96">
              <w:rPr>
                <w:rStyle w:val="Hyperlink"/>
              </w:rPr>
              <w:t>Descrierea caracteristicilor fizice ale întregului proiect</w:t>
            </w:r>
            <w:r w:rsidR="008E6137">
              <w:rPr>
                <w:noProof/>
                <w:webHidden/>
              </w:rPr>
              <w:tab/>
            </w:r>
            <w:r w:rsidR="008E6137">
              <w:rPr>
                <w:noProof/>
                <w:webHidden/>
              </w:rPr>
              <w:fldChar w:fldCharType="begin"/>
            </w:r>
            <w:r w:rsidR="008E6137">
              <w:rPr>
                <w:noProof/>
                <w:webHidden/>
              </w:rPr>
              <w:instrText xml:space="preserve"> PAGEREF _Toc137815526 \h </w:instrText>
            </w:r>
            <w:r w:rsidR="008E6137">
              <w:rPr>
                <w:noProof/>
                <w:webHidden/>
              </w:rPr>
            </w:r>
            <w:r w:rsidR="008E6137">
              <w:rPr>
                <w:noProof/>
                <w:webHidden/>
              </w:rPr>
              <w:fldChar w:fldCharType="separate"/>
            </w:r>
            <w:r w:rsidR="00C319EB">
              <w:rPr>
                <w:noProof/>
                <w:webHidden/>
              </w:rPr>
              <w:t>5</w:t>
            </w:r>
            <w:r w:rsidR="008E6137">
              <w:rPr>
                <w:noProof/>
                <w:webHidden/>
              </w:rPr>
              <w:fldChar w:fldCharType="end"/>
            </w:r>
          </w:hyperlink>
        </w:p>
        <w:p w14:paraId="35B4917E" w14:textId="796D3F55" w:rsidR="008E6137" w:rsidRDefault="00060810">
          <w:pPr>
            <w:pStyle w:val="TOC3"/>
            <w:tabs>
              <w:tab w:val="left" w:pos="880"/>
              <w:tab w:val="right" w:leader="dot" w:pos="9737"/>
            </w:tabs>
            <w:rPr>
              <w:rFonts w:eastAsiaTheme="minorEastAsia" w:cstheme="minorBidi"/>
              <w:i w:val="0"/>
              <w:iCs w:val="0"/>
              <w:noProof/>
              <w:color w:val="auto"/>
              <w:kern w:val="2"/>
              <w:sz w:val="22"/>
              <w14:ligatures w14:val="standardContextual"/>
            </w:rPr>
          </w:pPr>
          <w:hyperlink w:anchor="_Toc137815527" w:history="1">
            <w:r w:rsidR="008E6137" w:rsidRPr="00936B96">
              <w:rPr>
                <w:rStyle w:val="Hyperlink"/>
              </w:rPr>
              <w:t>a)</w:t>
            </w:r>
            <w:r w:rsidR="008E6137">
              <w:rPr>
                <w:rFonts w:eastAsiaTheme="minorEastAsia" w:cstheme="minorBidi"/>
                <w:i w:val="0"/>
                <w:iCs w:val="0"/>
                <w:noProof/>
                <w:color w:val="auto"/>
                <w:kern w:val="2"/>
                <w:sz w:val="22"/>
                <w14:ligatures w14:val="standardContextual"/>
              </w:rPr>
              <w:tab/>
            </w:r>
            <w:r w:rsidR="008E6137" w:rsidRPr="00936B96">
              <w:rPr>
                <w:rStyle w:val="Hyperlink"/>
              </w:rPr>
              <w:t>un rezumat al proiectului;</w:t>
            </w:r>
            <w:r w:rsidR="008E6137">
              <w:rPr>
                <w:noProof/>
                <w:webHidden/>
              </w:rPr>
              <w:tab/>
            </w:r>
            <w:r w:rsidR="008E6137">
              <w:rPr>
                <w:noProof/>
                <w:webHidden/>
              </w:rPr>
              <w:fldChar w:fldCharType="begin"/>
            </w:r>
            <w:r w:rsidR="008E6137">
              <w:rPr>
                <w:noProof/>
                <w:webHidden/>
              </w:rPr>
              <w:instrText xml:space="preserve"> PAGEREF _Toc137815527 \h </w:instrText>
            </w:r>
            <w:r w:rsidR="008E6137">
              <w:rPr>
                <w:noProof/>
                <w:webHidden/>
              </w:rPr>
            </w:r>
            <w:r w:rsidR="008E6137">
              <w:rPr>
                <w:noProof/>
                <w:webHidden/>
              </w:rPr>
              <w:fldChar w:fldCharType="separate"/>
            </w:r>
            <w:r w:rsidR="00C319EB">
              <w:rPr>
                <w:noProof/>
                <w:webHidden/>
              </w:rPr>
              <w:t>5</w:t>
            </w:r>
            <w:r w:rsidR="008E6137">
              <w:rPr>
                <w:noProof/>
                <w:webHidden/>
              </w:rPr>
              <w:fldChar w:fldCharType="end"/>
            </w:r>
          </w:hyperlink>
        </w:p>
        <w:p w14:paraId="6B3E6A8F" w14:textId="43FAC060" w:rsidR="008E6137" w:rsidRDefault="00060810">
          <w:pPr>
            <w:pStyle w:val="TOC3"/>
            <w:tabs>
              <w:tab w:val="left" w:pos="880"/>
              <w:tab w:val="right" w:leader="dot" w:pos="9737"/>
            </w:tabs>
            <w:rPr>
              <w:rFonts w:eastAsiaTheme="minorEastAsia" w:cstheme="minorBidi"/>
              <w:i w:val="0"/>
              <w:iCs w:val="0"/>
              <w:noProof/>
              <w:color w:val="auto"/>
              <w:kern w:val="2"/>
              <w:sz w:val="22"/>
              <w14:ligatures w14:val="standardContextual"/>
            </w:rPr>
          </w:pPr>
          <w:hyperlink w:anchor="_Toc137815528" w:history="1">
            <w:r w:rsidR="008E6137" w:rsidRPr="00936B96">
              <w:rPr>
                <w:rStyle w:val="Hyperlink"/>
              </w:rPr>
              <w:t>b)</w:t>
            </w:r>
            <w:r w:rsidR="008E6137">
              <w:rPr>
                <w:rFonts w:eastAsiaTheme="minorEastAsia" w:cstheme="minorBidi"/>
                <w:i w:val="0"/>
                <w:iCs w:val="0"/>
                <w:noProof/>
                <w:color w:val="auto"/>
                <w:kern w:val="2"/>
                <w:sz w:val="22"/>
                <w14:ligatures w14:val="standardContextual"/>
              </w:rPr>
              <w:tab/>
            </w:r>
            <w:r w:rsidR="008E6137" w:rsidRPr="00936B96">
              <w:rPr>
                <w:rStyle w:val="Hyperlink"/>
              </w:rPr>
              <w:t>justificarea necesității proiectului;</w:t>
            </w:r>
            <w:r w:rsidR="008E6137">
              <w:rPr>
                <w:noProof/>
                <w:webHidden/>
              </w:rPr>
              <w:tab/>
            </w:r>
            <w:r w:rsidR="008E6137">
              <w:rPr>
                <w:noProof/>
                <w:webHidden/>
              </w:rPr>
              <w:fldChar w:fldCharType="begin"/>
            </w:r>
            <w:r w:rsidR="008E6137">
              <w:rPr>
                <w:noProof/>
                <w:webHidden/>
              </w:rPr>
              <w:instrText xml:space="preserve"> PAGEREF _Toc137815528 \h </w:instrText>
            </w:r>
            <w:r w:rsidR="008E6137">
              <w:rPr>
                <w:noProof/>
                <w:webHidden/>
              </w:rPr>
            </w:r>
            <w:r w:rsidR="008E6137">
              <w:rPr>
                <w:noProof/>
                <w:webHidden/>
              </w:rPr>
              <w:fldChar w:fldCharType="separate"/>
            </w:r>
            <w:r w:rsidR="00C319EB">
              <w:rPr>
                <w:noProof/>
                <w:webHidden/>
              </w:rPr>
              <w:t>5</w:t>
            </w:r>
            <w:r w:rsidR="008E6137">
              <w:rPr>
                <w:noProof/>
                <w:webHidden/>
              </w:rPr>
              <w:fldChar w:fldCharType="end"/>
            </w:r>
          </w:hyperlink>
        </w:p>
        <w:p w14:paraId="548ADD58" w14:textId="3D3CD9AC" w:rsidR="008E6137" w:rsidRDefault="00060810">
          <w:pPr>
            <w:pStyle w:val="TOC3"/>
            <w:tabs>
              <w:tab w:val="left" w:pos="880"/>
              <w:tab w:val="right" w:leader="dot" w:pos="9737"/>
            </w:tabs>
            <w:rPr>
              <w:rFonts w:eastAsiaTheme="minorEastAsia" w:cstheme="minorBidi"/>
              <w:i w:val="0"/>
              <w:iCs w:val="0"/>
              <w:noProof/>
              <w:color w:val="auto"/>
              <w:kern w:val="2"/>
              <w:sz w:val="22"/>
              <w14:ligatures w14:val="standardContextual"/>
            </w:rPr>
          </w:pPr>
          <w:hyperlink w:anchor="_Toc137815529" w:history="1">
            <w:r w:rsidR="008E6137" w:rsidRPr="00936B96">
              <w:rPr>
                <w:rStyle w:val="Hyperlink"/>
              </w:rPr>
              <w:t>c)</w:t>
            </w:r>
            <w:r w:rsidR="008E6137">
              <w:rPr>
                <w:rFonts w:eastAsiaTheme="minorEastAsia" w:cstheme="minorBidi"/>
                <w:i w:val="0"/>
                <w:iCs w:val="0"/>
                <w:noProof/>
                <w:color w:val="auto"/>
                <w:kern w:val="2"/>
                <w:sz w:val="22"/>
                <w14:ligatures w14:val="standardContextual"/>
              </w:rPr>
              <w:tab/>
            </w:r>
            <w:r w:rsidR="008E6137" w:rsidRPr="00936B96">
              <w:rPr>
                <w:rStyle w:val="Hyperlink"/>
              </w:rPr>
              <w:t>valoarea investiției;</w:t>
            </w:r>
            <w:r w:rsidR="008E6137">
              <w:rPr>
                <w:noProof/>
                <w:webHidden/>
              </w:rPr>
              <w:tab/>
            </w:r>
            <w:r w:rsidR="008E6137">
              <w:rPr>
                <w:noProof/>
                <w:webHidden/>
              </w:rPr>
              <w:fldChar w:fldCharType="begin"/>
            </w:r>
            <w:r w:rsidR="008E6137">
              <w:rPr>
                <w:noProof/>
                <w:webHidden/>
              </w:rPr>
              <w:instrText xml:space="preserve"> PAGEREF _Toc137815529 \h </w:instrText>
            </w:r>
            <w:r w:rsidR="008E6137">
              <w:rPr>
                <w:noProof/>
                <w:webHidden/>
              </w:rPr>
            </w:r>
            <w:r w:rsidR="008E6137">
              <w:rPr>
                <w:noProof/>
                <w:webHidden/>
              </w:rPr>
              <w:fldChar w:fldCharType="separate"/>
            </w:r>
            <w:r w:rsidR="00C319EB">
              <w:rPr>
                <w:noProof/>
                <w:webHidden/>
              </w:rPr>
              <w:t>5</w:t>
            </w:r>
            <w:r w:rsidR="008E6137">
              <w:rPr>
                <w:noProof/>
                <w:webHidden/>
              </w:rPr>
              <w:fldChar w:fldCharType="end"/>
            </w:r>
          </w:hyperlink>
        </w:p>
        <w:p w14:paraId="6E5A5A4C" w14:textId="1B2A8AD8" w:rsidR="008E6137" w:rsidRDefault="00060810">
          <w:pPr>
            <w:pStyle w:val="TOC3"/>
            <w:tabs>
              <w:tab w:val="left" w:pos="880"/>
              <w:tab w:val="right" w:leader="dot" w:pos="9737"/>
            </w:tabs>
            <w:rPr>
              <w:rFonts w:eastAsiaTheme="minorEastAsia" w:cstheme="minorBidi"/>
              <w:i w:val="0"/>
              <w:iCs w:val="0"/>
              <w:noProof/>
              <w:color w:val="auto"/>
              <w:kern w:val="2"/>
              <w:sz w:val="22"/>
              <w14:ligatures w14:val="standardContextual"/>
            </w:rPr>
          </w:pPr>
          <w:hyperlink w:anchor="_Toc137815530" w:history="1">
            <w:r w:rsidR="008E6137" w:rsidRPr="00936B96">
              <w:rPr>
                <w:rStyle w:val="Hyperlink"/>
              </w:rPr>
              <w:t>d)</w:t>
            </w:r>
            <w:r w:rsidR="008E6137">
              <w:rPr>
                <w:rFonts w:eastAsiaTheme="minorEastAsia" w:cstheme="minorBidi"/>
                <w:i w:val="0"/>
                <w:iCs w:val="0"/>
                <w:noProof/>
                <w:color w:val="auto"/>
                <w:kern w:val="2"/>
                <w:sz w:val="22"/>
                <w14:ligatures w14:val="standardContextual"/>
              </w:rPr>
              <w:tab/>
            </w:r>
            <w:r w:rsidR="008E6137" w:rsidRPr="00936B96">
              <w:rPr>
                <w:rStyle w:val="Hyperlink"/>
              </w:rPr>
              <w:t>perioada de implementare propusă;</w:t>
            </w:r>
            <w:r w:rsidR="008E6137">
              <w:rPr>
                <w:noProof/>
                <w:webHidden/>
              </w:rPr>
              <w:tab/>
            </w:r>
            <w:r w:rsidR="008E6137">
              <w:rPr>
                <w:noProof/>
                <w:webHidden/>
              </w:rPr>
              <w:fldChar w:fldCharType="begin"/>
            </w:r>
            <w:r w:rsidR="008E6137">
              <w:rPr>
                <w:noProof/>
                <w:webHidden/>
              </w:rPr>
              <w:instrText xml:space="preserve"> PAGEREF _Toc137815530 \h </w:instrText>
            </w:r>
            <w:r w:rsidR="008E6137">
              <w:rPr>
                <w:noProof/>
                <w:webHidden/>
              </w:rPr>
            </w:r>
            <w:r w:rsidR="008E6137">
              <w:rPr>
                <w:noProof/>
                <w:webHidden/>
              </w:rPr>
              <w:fldChar w:fldCharType="separate"/>
            </w:r>
            <w:r w:rsidR="00C319EB">
              <w:rPr>
                <w:noProof/>
                <w:webHidden/>
              </w:rPr>
              <w:t>5</w:t>
            </w:r>
            <w:r w:rsidR="008E6137">
              <w:rPr>
                <w:noProof/>
                <w:webHidden/>
              </w:rPr>
              <w:fldChar w:fldCharType="end"/>
            </w:r>
          </w:hyperlink>
        </w:p>
        <w:p w14:paraId="1B4713F1" w14:textId="6118F1A6" w:rsidR="008E6137" w:rsidRDefault="00060810">
          <w:pPr>
            <w:pStyle w:val="TOC3"/>
            <w:tabs>
              <w:tab w:val="left" w:pos="880"/>
              <w:tab w:val="right" w:leader="dot" w:pos="9737"/>
            </w:tabs>
            <w:rPr>
              <w:rFonts w:eastAsiaTheme="minorEastAsia" w:cstheme="minorBidi"/>
              <w:i w:val="0"/>
              <w:iCs w:val="0"/>
              <w:noProof/>
              <w:color w:val="auto"/>
              <w:kern w:val="2"/>
              <w:sz w:val="22"/>
              <w14:ligatures w14:val="standardContextual"/>
            </w:rPr>
          </w:pPr>
          <w:hyperlink w:anchor="_Toc137815531" w:history="1">
            <w:r w:rsidR="008E6137" w:rsidRPr="00936B96">
              <w:rPr>
                <w:rStyle w:val="Hyperlink"/>
              </w:rPr>
              <w:t>e)</w:t>
            </w:r>
            <w:r w:rsidR="008E6137">
              <w:rPr>
                <w:rFonts w:eastAsiaTheme="minorEastAsia" w:cstheme="minorBidi"/>
                <w:i w:val="0"/>
                <w:iCs w:val="0"/>
                <w:noProof/>
                <w:color w:val="auto"/>
                <w:kern w:val="2"/>
                <w:sz w:val="22"/>
                <w14:ligatures w14:val="standardContextual"/>
              </w:rPr>
              <w:tab/>
            </w:r>
            <w:r w:rsidR="008E6137" w:rsidRPr="00936B96">
              <w:rPr>
                <w:rStyle w:val="Hyperlink"/>
              </w:rPr>
              <w:t>plan</w:t>
            </w:r>
            <w:r w:rsidR="00D45863">
              <w:rPr>
                <w:rStyle w:val="Hyperlink"/>
              </w:rPr>
              <w:t>ș</w:t>
            </w:r>
            <w:r w:rsidR="008E6137" w:rsidRPr="00936B96">
              <w:rPr>
                <w:rStyle w:val="Hyperlink"/>
              </w:rPr>
              <w:t xml:space="preserve">e reprezentând limitele amplasamentului proiectului, inclusiv orice suprafață de teren solicitată pentru a fi folosită temporar (planuri de situație </w:t>
            </w:r>
            <w:r w:rsidR="00D45863">
              <w:rPr>
                <w:rStyle w:val="Hyperlink"/>
              </w:rPr>
              <w:t>ș</w:t>
            </w:r>
            <w:r w:rsidR="008E6137" w:rsidRPr="00936B96">
              <w:rPr>
                <w:rStyle w:val="Hyperlink"/>
              </w:rPr>
              <w:t>i amplasamente);</w:t>
            </w:r>
            <w:r w:rsidR="008E6137">
              <w:rPr>
                <w:noProof/>
                <w:webHidden/>
              </w:rPr>
              <w:tab/>
            </w:r>
            <w:r w:rsidR="008E6137">
              <w:rPr>
                <w:noProof/>
                <w:webHidden/>
              </w:rPr>
              <w:fldChar w:fldCharType="begin"/>
            </w:r>
            <w:r w:rsidR="008E6137">
              <w:rPr>
                <w:noProof/>
                <w:webHidden/>
              </w:rPr>
              <w:instrText xml:space="preserve"> PAGEREF _Toc137815531 \h </w:instrText>
            </w:r>
            <w:r w:rsidR="008E6137">
              <w:rPr>
                <w:noProof/>
                <w:webHidden/>
              </w:rPr>
            </w:r>
            <w:r w:rsidR="008E6137">
              <w:rPr>
                <w:noProof/>
                <w:webHidden/>
              </w:rPr>
              <w:fldChar w:fldCharType="separate"/>
            </w:r>
            <w:r w:rsidR="00C319EB">
              <w:rPr>
                <w:noProof/>
                <w:webHidden/>
              </w:rPr>
              <w:t>6</w:t>
            </w:r>
            <w:r w:rsidR="008E6137">
              <w:rPr>
                <w:noProof/>
                <w:webHidden/>
              </w:rPr>
              <w:fldChar w:fldCharType="end"/>
            </w:r>
          </w:hyperlink>
        </w:p>
        <w:p w14:paraId="10D4C19F" w14:textId="08C252A6" w:rsidR="008E6137" w:rsidRDefault="00060810">
          <w:pPr>
            <w:pStyle w:val="TOC3"/>
            <w:tabs>
              <w:tab w:val="left" w:pos="880"/>
              <w:tab w:val="right" w:leader="dot" w:pos="9737"/>
            </w:tabs>
            <w:rPr>
              <w:rFonts w:eastAsiaTheme="minorEastAsia" w:cstheme="minorBidi"/>
              <w:i w:val="0"/>
              <w:iCs w:val="0"/>
              <w:noProof/>
              <w:color w:val="auto"/>
              <w:kern w:val="2"/>
              <w:sz w:val="22"/>
              <w14:ligatures w14:val="standardContextual"/>
            </w:rPr>
          </w:pPr>
          <w:hyperlink w:anchor="_Toc137815532" w:history="1">
            <w:r w:rsidR="008E6137" w:rsidRPr="00936B96">
              <w:rPr>
                <w:rStyle w:val="Hyperlink"/>
              </w:rPr>
              <w:t>f)</w:t>
            </w:r>
            <w:r w:rsidR="008E6137">
              <w:rPr>
                <w:rFonts w:eastAsiaTheme="minorEastAsia" w:cstheme="minorBidi"/>
                <w:i w:val="0"/>
                <w:iCs w:val="0"/>
                <w:noProof/>
                <w:color w:val="auto"/>
                <w:kern w:val="2"/>
                <w:sz w:val="22"/>
                <w14:ligatures w14:val="standardContextual"/>
              </w:rPr>
              <w:tab/>
            </w:r>
            <w:r w:rsidR="008E6137" w:rsidRPr="00936B96">
              <w:rPr>
                <w:rStyle w:val="Hyperlink"/>
              </w:rPr>
              <w:t>o descriere a caracteristicilor fizice ale întregului proiect, formele fizice ale proiectului;</w:t>
            </w:r>
            <w:r w:rsidR="008E6137">
              <w:rPr>
                <w:noProof/>
                <w:webHidden/>
              </w:rPr>
              <w:tab/>
            </w:r>
            <w:r w:rsidR="008E6137">
              <w:rPr>
                <w:noProof/>
                <w:webHidden/>
              </w:rPr>
              <w:fldChar w:fldCharType="begin"/>
            </w:r>
            <w:r w:rsidR="008E6137">
              <w:rPr>
                <w:noProof/>
                <w:webHidden/>
              </w:rPr>
              <w:instrText xml:space="preserve"> PAGEREF _Toc137815532 \h </w:instrText>
            </w:r>
            <w:r w:rsidR="008E6137">
              <w:rPr>
                <w:noProof/>
                <w:webHidden/>
              </w:rPr>
            </w:r>
            <w:r w:rsidR="008E6137">
              <w:rPr>
                <w:noProof/>
                <w:webHidden/>
              </w:rPr>
              <w:fldChar w:fldCharType="separate"/>
            </w:r>
            <w:r w:rsidR="00C319EB">
              <w:rPr>
                <w:noProof/>
                <w:webHidden/>
              </w:rPr>
              <w:t>6</w:t>
            </w:r>
            <w:r w:rsidR="008E6137">
              <w:rPr>
                <w:noProof/>
                <w:webHidden/>
              </w:rPr>
              <w:fldChar w:fldCharType="end"/>
            </w:r>
          </w:hyperlink>
        </w:p>
        <w:p w14:paraId="4D14A5A9" w14:textId="11A588FC" w:rsidR="008E6137" w:rsidRDefault="00060810">
          <w:pPr>
            <w:pStyle w:val="TOC1"/>
            <w:rPr>
              <w:rFonts w:eastAsiaTheme="minorEastAsia" w:cstheme="minorBidi"/>
              <w:b w:val="0"/>
              <w:bCs w:val="0"/>
              <w:noProof/>
              <w:color w:val="auto"/>
              <w:kern w:val="2"/>
              <w:sz w:val="22"/>
              <w14:ligatures w14:val="standardContextual"/>
            </w:rPr>
          </w:pPr>
          <w:hyperlink w:anchor="_Toc137815533" w:history="1">
            <w:r w:rsidR="008E6137" w:rsidRPr="00936B96">
              <w:rPr>
                <w:rStyle w:val="Hyperlink"/>
              </w:rPr>
              <w:t>IV.</w:t>
            </w:r>
            <w:r w:rsidR="008E6137">
              <w:rPr>
                <w:rFonts w:eastAsiaTheme="minorEastAsia" w:cstheme="minorBidi"/>
                <w:b w:val="0"/>
                <w:bCs w:val="0"/>
                <w:noProof/>
                <w:color w:val="auto"/>
                <w:kern w:val="2"/>
                <w:sz w:val="22"/>
                <w14:ligatures w14:val="standardContextual"/>
              </w:rPr>
              <w:tab/>
            </w:r>
            <w:r w:rsidR="008E6137" w:rsidRPr="00936B96">
              <w:rPr>
                <w:rStyle w:val="Hyperlink"/>
              </w:rPr>
              <w:t>Descrierea lucrărilor de demolare necesare</w:t>
            </w:r>
            <w:r w:rsidR="008E6137">
              <w:rPr>
                <w:noProof/>
                <w:webHidden/>
              </w:rPr>
              <w:tab/>
            </w:r>
            <w:r w:rsidR="008E6137">
              <w:rPr>
                <w:noProof/>
                <w:webHidden/>
              </w:rPr>
              <w:fldChar w:fldCharType="begin"/>
            </w:r>
            <w:r w:rsidR="008E6137">
              <w:rPr>
                <w:noProof/>
                <w:webHidden/>
              </w:rPr>
              <w:instrText xml:space="preserve"> PAGEREF _Toc137815533 \h </w:instrText>
            </w:r>
            <w:r w:rsidR="008E6137">
              <w:rPr>
                <w:noProof/>
                <w:webHidden/>
              </w:rPr>
            </w:r>
            <w:r w:rsidR="008E6137">
              <w:rPr>
                <w:noProof/>
                <w:webHidden/>
              </w:rPr>
              <w:fldChar w:fldCharType="separate"/>
            </w:r>
            <w:r w:rsidR="00C319EB">
              <w:rPr>
                <w:noProof/>
                <w:webHidden/>
              </w:rPr>
              <w:t>10</w:t>
            </w:r>
            <w:r w:rsidR="008E6137">
              <w:rPr>
                <w:noProof/>
                <w:webHidden/>
              </w:rPr>
              <w:fldChar w:fldCharType="end"/>
            </w:r>
          </w:hyperlink>
        </w:p>
        <w:p w14:paraId="2C242760" w14:textId="04B160BB" w:rsidR="008E6137" w:rsidRDefault="00060810">
          <w:pPr>
            <w:pStyle w:val="TOC1"/>
            <w:rPr>
              <w:rFonts w:eastAsiaTheme="minorEastAsia" w:cstheme="minorBidi"/>
              <w:b w:val="0"/>
              <w:bCs w:val="0"/>
              <w:noProof/>
              <w:color w:val="auto"/>
              <w:kern w:val="2"/>
              <w:sz w:val="22"/>
              <w14:ligatures w14:val="standardContextual"/>
            </w:rPr>
          </w:pPr>
          <w:hyperlink w:anchor="_Toc137815534" w:history="1">
            <w:r w:rsidR="008E6137" w:rsidRPr="00936B96">
              <w:rPr>
                <w:rStyle w:val="Hyperlink"/>
              </w:rPr>
              <w:t>V.</w:t>
            </w:r>
            <w:r w:rsidR="008E6137">
              <w:rPr>
                <w:rFonts w:eastAsiaTheme="minorEastAsia" w:cstheme="minorBidi"/>
                <w:b w:val="0"/>
                <w:bCs w:val="0"/>
                <w:noProof/>
                <w:color w:val="auto"/>
                <w:kern w:val="2"/>
                <w:sz w:val="22"/>
                <w14:ligatures w14:val="standardContextual"/>
              </w:rPr>
              <w:tab/>
            </w:r>
            <w:r w:rsidR="008E6137" w:rsidRPr="00936B96">
              <w:rPr>
                <w:rStyle w:val="Hyperlink"/>
              </w:rPr>
              <w:t>Descrierea  amplasării proiectului</w:t>
            </w:r>
            <w:r w:rsidR="008E6137">
              <w:rPr>
                <w:noProof/>
                <w:webHidden/>
              </w:rPr>
              <w:tab/>
            </w:r>
            <w:r w:rsidR="008E6137">
              <w:rPr>
                <w:noProof/>
                <w:webHidden/>
              </w:rPr>
              <w:fldChar w:fldCharType="begin"/>
            </w:r>
            <w:r w:rsidR="008E6137">
              <w:rPr>
                <w:noProof/>
                <w:webHidden/>
              </w:rPr>
              <w:instrText xml:space="preserve"> PAGEREF _Toc137815534 \h </w:instrText>
            </w:r>
            <w:r w:rsidR="008E6137">
              <w:rPr>
                <w:noProof/>
                <w:webHidden/>
              </w:rPr>
            </w:r>
            <w:r w:rsidR="008E6137">
              <w:rPr>
                <w:noProof/>
                <w:webHidden/>
              </w:rPr>
              <w:fldChar w:fldCharType="separate"/>
            </w:r>
            <w:r w:rsidR="00C319EB">
              <w:rPr>
                <w:noProof/>
                <w:webHidden/>
              </w:rPr>
              <w:t>10</w:t>
            </w:r>
            <w:r w:rsidR="008E6137">
              <w:rPr>
                <w:noProof/>
                <w:webHidden/>
              </w:rPr>
              <w:fldChar w:fldCharType="end"/>
            </w:r>
          </w:hyperlink>
        </w:p>
        <w:p w14:paraId="020765B2" w14:textId="492B8FAD" w:rsidR="008E6137" w:rsidRDefault="00060810">
          <w:pPr>
            <w:pStyle w:val="TOC1"/>
            <w:rPr>
              <w:rFonts w:eastAsiaTheme="minorEastAsia" w:cstheme="minorBidi"/>
              <w:b w:val="0"/>
              <w:bCs w:val="0"/>
              <w:noProof/>
              <w:color w:val="auto"/>
              <w:kern w:val="2"/>
              <w:sz w:val="22"/>
              <w14:ligatures w14:val="standardContextual"/>
            </w:rPr>
          </w:pPr>
          <w:hyperlink w:anchor="_Toc137815535" w:history="1">
            <w:r w:rsidR="008E6137" w:rsidRPr="00936B96">
              <w:rPr>
                <w:rStyle w:val="Hyperlink"/>
              </w:rPr>
              <w:t>VI.</w:t>
            </w:r>
            <w:r w:rsidR="008E6137">
              <w:rPr>
                <w:rFonts w:eastAsiaTheme="minorEastAsia" w:cstheme="minorBidi"/>
                <w:b w:val="0"/>
                <w:bCs w:val="0"/>
                <w:noProof/>
                <w:color w:val="auto"/>
                <w:kern w:val="2"/>
                <w:sz w:val="22"/>
                <w14:ligatures w14:val="standardContextual"/>
              </w:rPr>
              <w:tab/>
            </w:r>
            <w:r w:rsidR="008E6137" w:rsidRPr="00936B96">
              <w:rPr>
                <w:rStyle w:val="Hyperlink"/>
              </w:rPr>
              <w:t>Descrierea tuturor efectelor semnificative posibile asupra mediului ale proiectului, în limita informațiilor disponibile</w:t>
            </w:r>
            <w:r w:rsidR="008E6137">
              <w:rPr>
                <w:noProof/>
                <w:webHidden/>
              </w:rPr>
              <w:tab/>
            </w:r>
            <w:r w:rsidR="008E6137">
              <w:rPr>
                <w:noProof/>
                <w:webHidden/>
              </w:rPr>
              <w:fldChar w:fldCharType="begin"/>
            </w:r>
            <w:r w:rsidR="008E6137">
              <w:rPr>
                <w:noProof/>
                <w:webHidden/>
              </w:rPr>
              <w:instrText xml:space="preserve"> PAGEREF _Toc137815535 \h </w:instrText>
            </w:r>
            <w:r w:rsidR="008E6137">
              <w:rPr>
                <w:noProof/>
                <w:webHidden/>
              </w:rPr>
            </w:r>
            <w:r w:rsidR="008E6137">
              <w:rPr>
                <w:noProof/>
                <w:webHidden/>
              </w:rPr>
              <w:fldChar w:fldCharType="separate"/>
            </w:r>
            <w:r w:rsidR="00C319EB">
              <w:rPr>
                <w:noProof/>
                <w:webHidden/>
              </w:rPr>
              <w:t>19</w:t>
            </w:r>
            <w:r w:rsidR="008E6137">
              <w:rPr>
                <w:noProof/>
                <w:webHidden/>
              </w:rPr>
              <w:fldChar w:fldCharType="end"/>
            </w:r>
          </w:hyperlink>
        </w:p>
        <w:p w14:paraId="70D50CA4" w14:textId="06EBA0AA" w:rsidR="008E6137" w:rsidRDefault="00060810">
          <w:pPr>
            <w:pStyle w:val="TOC2"/>
            <w:tabs>
              <w:tab w:val="left" w:pos="660"/>
              <w:tab w:val="right" w:leader="dot" w:pos="9737"/>
            </w:tabs>
            <w:rPr>
              <w:rFonts w:eastAsiaTheme="minorEastAsia" w:cstheme="minorBidi"/>
              <w:b w:val="0"/>
              <w:iCs w:val="0"/>
              <w:noProof/>
              <w:color w:val="auto"/>
              <w:kern w:val="2"/>
              <w:sz w:val="22"/>
              <w:szCs w:val="22"/>
              <w14:ligatures w14:val="standardContextual"/>
            </w:rPr>
          </w:pPr>
          <w:hyperlink w:anchor="_Toc137815536" w:history="1">
            <w:r w:rsidR="008E6137" w:rsidRPr="00936B96">
              <w:rPr>
                <w:rStyle w:val="Hyperlink"/>
              </w:rPr>
              <w:t>A.</w:t>
            </w:r>
            <w:r w:rsidR="008E6137">
              <w:rPr>
                <w:rFonts w:eastAsiaTheme="minorEastAsia" w:cstheme="minorBidi"/>
                <w:b w:val="0"/>
                <w:iCs w:val="0"/>
                <w:noProof/>
                <w:color w:val="auto"/>
                <w:kern w:val="2"/>
                <w:sz w:val="22"/>
                <w:szCs w:val="22"/>
                <w14:ligatures w14:val="standardContextual"/>
              </w:rPr>
              <w:tab/>
            </w:r>
            <w:r w:rsidR="008E6137" w:rsidRPr="00936B96">
              <w:rPr>
                <w:rStyle w:val="Hyperlink"/>
              </w:rPr>
              <w:t xml:space="preserve">Surse de poluanți </w:t>
            </w:r>
            <w:r w:rsidR="00D45863">
              <w:rPr>
                <w:rStyle w:val="Hyperlink"/>
              </w:rPr>
              <w:t>ș</w:t>
            </w:r>
            <w:r w:rsidR="008E6137" w:rsidRPr="00936B96">
              <w:rPr>
                <w:rStyle w:val="Hyperlink"/>
              </w:rPr>
              <w:t xml:space="preserve">i instalații pentru reținerea, evacuarea </w:t>
            </w:r>
            <w:r w:rsidR="00D45863">
              <w:rPr>
                <w:rStyle w:val="Hyperlink"/>
              </w:rPr>
              <w:t>ș</w:t>
            </w:r>
            <w:r w:rsidR="008E6137" w:rsidRPr="00936B96">
              <w:rPr>
                <w:rStyle w:val="Hyperlink"/>
              </w:rPr>
              <w:t>i dispersia poluanților în mediu</w:t>
            </w:r>
            <w:r w:rsidR="008E6137">
              <w:rPr>
                <w:noProof/>
                <w:webHidden/>
              </w:rPr>
              <w:tab/>
            </w:r>
            <w:r w:rsidR="008E6137">
              <w:rPr>
                <w:noProof/>
                <w:webHidden/>
              </w:rPr>
              <w:fldChar w:fldCharType="begin"/>
            </w:r>
            <w:r w:rsidR="008E6137">
              <w:rPr>
                <w:noProof/>
                <w:webHidden/>
              </w:rPr>
              <w:instrText xml:space="preserve"> PAGEREF _Toc137815536 \h </w:instrText>
            </w:r>
            <w:r w:rsidR="008E6137">
              <w:rPr>
                <w:noProof/>
                <w:webHidden/>
              </w:rPr>
            </w:r>
            <w:r w:rsidR="008E6137">
              <w:rPr>
                <w:noProof/>
                <w:webHidden/>
              </w:rPr>
              <w:fldChar w:fldCharType="separate"/>
            </w:r>
            <w:r w:rsidR="00C319EB">
              <w:rPr>
                <w:noProof/>
                <w:webHidden/>
              </w:rPr>
              <w:t>19</w:t>
            </w:r>
            <w:r w:rsidR="008E6137">
              <w:rPr>
                <w:noProof/>
                <w:webHidden/>
              </w:rPr>
              <w:fldChar w:fldCharType="end"/>
            </w:r>
          </w:hyperlink>
        </w:p>
        <w:p w14:paraId="3852EB83" w14:textId="6707C55D" w:rsidR="008E6137" w:rsidRDefault="00060810">
          <w:pPr>
            <w:pStyle w:val="TOC2"/>
            <w:tabs>
              <w:tab w:val="left" w:pos="660"/>
              <w:tab w:val="right" w:leader="dot" w:pos="9737"/>
            </w:tabs>
            <w:rPr>
              <w:rFonts w:eastAsiaTheme="minorEastAsia" w:cstheme="minorBidi"/>
              <w:b w:val="0"/>
              <w:iCs w:val="0"/>
              <w:noProof/>
              <w:color w:val="auto"/>
              <w:kern w:val="2"/>
              <w:sz w:val="22"/>
              <w:szCs w:val="22"/>
              <w14:ligatures w14:val="standardContextual"/>
            </w:rPr>
          </w:pPr>
          <w:hyperlink w:anchor="_Toc137815537" w:history="1">
            <w:r w:rsidR="008E6137" w:rsidRPr="00936B96">
              <w:rPr>
                <w:rStyle w:val="Hyperlink"/>
              </w:rPr>
              <w:t>B.</w:t>
            </w:r>
            <w:r w:rsidR="008E6137">
              <w:rPr>
                <w:rFonts w:eastAsiaTheme="minorEastAsia" w:cstheme="minorBidi"/>
                <w:b w:val="0"/>
                <w:iCs w:val="0"/>
                <w:noProof/>
                <w:color w:val="auto"/>
                <w:kern w:val="2"/>
                <w:sz w:val="22"/>
                <w:szCs w:val="22"/>
                <w14:ligatures w14:val="standardContextual"/>
              </w:rPr>
              <w:tab/>
            </w:r>
            <w:r w:rsidR="008E6137" w:rsidRPr="00936B96">
              <w:rPr>
                <w:rStyle w:val="Hyperlink"/>
              </w:rPr>
              <w:t xml:space="preserve">Utilizarea resurselor naturale, în special a solului, a terenurilor, a apei </w:t>
            </w:r>
            <w:r w:rsidR="00D45863">
              <w:rPr>
                <w:rStyle w:val="Hyperlink"/>
              </w:rPr>
              <w:t>ș</w:t>
            </w:r>
            <w:r w:rsidR="008E6137" w:rsidRPr="00936B96">
              <w:rPr>
                <w:rStyle w:val="Hyperlink"/>
              </w:rPr>
              <w:t>i a biodiversității</w:t>
            </w:r>
            <w:r w:rsidR="008E6137">
              <w:rPr>
                <w:noProof/>
                <w:webHidden/>
              </w:rPr>
              <w:tab/>
            </w:r>
            <w:r w:rsidR="008E6137">
              <w:rPr>
                <w:noProof/>
                <w:webHidden/>
              </w:rPr>
              <w:fldChar w:fldCharType="begin"/>
            </w:r>
            <w:r w:rsidR="008E6137">
              <w:rPr>
                <w:noProof/>
                <w:webHidden/>
              </w:rPr>
              <w:instrText xml:space="preserve"> PAGEREF _Toc137815537 \h </w:instrText>
            </w:r>
            <w:r w:rsidR="008E6137">
              <w:rPr>
                <w:noProof/>
                <w:webHidden/>
              </w:rPr>
            </w:r>
            <w:r w:rsidR="008E6137">
              <w:rPr>
                <w:noProof/>
                <w:webHidden/>
              </w:rPr>
              <w:fldChar w:fldCharType="separate"/>
            </w:r>
            <w:r w:rsidR="00C319EB">
              <w:rPr>
                <w:noProof/>
                <w:webHidden/>
              </w:rPr>
              <w:t>26</w:t>
            </w:r>
            <w:r w:rsidR="008E6137">
              <w:rPr>
                <w:noProof/>
                <w:webHidden/>
              </w:rPr>
              <w:fldChar w:fldCharType="end"/>
            </w:r>
          </w:hyperlink>
        </w:p>
        <w:p w14:paraId="6021DBC7" w14:textId="0C9C22A4" w:rsidR="008E6137" w:rsidRDefault="00060810">
          <w:pPr>
            <w:pStyle w:val="TOC1"/>
            <w:rPr>
              <w:rFonts w:eastAsiaTheme="minorEastAsia" w:cstheme="minorBidi"/>
              <w:b w:val="0"/>
              <w:bCs w:val="0"/>
              <w:noProof/>
              <w:color w:val="auto"/>
              <w:kern w:val="2"/>
              <w:sz w:val="22"/>
              <w14:ligatures w14:val="standardContextual"/>
            </w:rPr>
          </w:pPr>
          <w:hyperlink w:anchor="_Toc137815538" w:history="1">
            <w:r w:rsidR="008E6137" w:rsidRPr="00936B96">
              <w:rPr>
                <w:rStyle w:val="Hyperlink"/>
              </w:rPr>
              <w:t>VII.</w:t>
            </w:r>
            <w:r w:rsidR="008E6137">
              <w:rPr>
                <w:rFonts w:eastAsiaTheme="minorEastAsia" w:cstheme="minorBidi"/>
                <w:b w:val="0"/>
                <w:bCs w:val="0"/>
                <w:noProof/>
                <w:color w:val="auto"/>
                <w:kern w:val="2"/>
                <w:sz w:val="22"/>
                <w14:ligatures w14:val="standardContextual"/>
              </w:rPr>
              <w:tab/>
            </w:r>
            <w:r w:rsidR="008E6137" w:rsidRPr="00936B96">
              <w:rPr>
                <w:rStyle w:val="Hyperlink"/>
              </w:rPr>
              <w:t>Descrierea aspectelor de mediu susceptibile a fi afectate în mod semnificativ de proiect</w:t>
            </w:r>
            <w:r w:rsidR="008E6137">
              <w:rPr>
                <w:noProof/>
                <w:webHidden/>
              </w:rPr>
              <w:tab/>
            </w:r>
            <w:r w:rsidR="008E6137">
              <w:rPr>
                <w:noProof/>
                <w:webHidden/>
              </w:rPr>
              <w:fldChar w:fldCharType="begin"/>
            </w:r>
            <w:r w:rsidR="008E6137">
              <w:rPr>
                <w:noProof/>
                <w:webHidden/>
              </w:rPr>
              <w:instrText xml:space="preserve"> PAGEREF _Toc137815538 \h </w:instrText>
            </w:r>
            <w:r w:rsidR="008E6137">
              <w:rPr>
                <w:noProof/>
                <w:webHidden/>
              </w:rPr>
            </w:r>
            <w:r w:rsidR="008E6137">
              <w:rPr>
                <w:noProof/>
                <w:webHidden/>
              </w:rPr>
              <w:fldChar w:fldCharType="separate"/>
            </w:r>
            <w:r w:rsidR="00C319EB">
              <w:rPr>
                <w:noProof/>
                <w:webHidden/>
              </w:rPr>
              <w:t>26</w:t>
            </w:r>
            <w:r w:rsidR="008E6137">
              <w:rPr>
                <w:noProof/>
                <w:webHidden/>
              </w:rPr>
              <w:fldChar w:fldCharType="end"/>
            </w:r>
          </w:hyperlink>
        </w:p>
        <w:p w14:paraId="0DF93D4F" w14:textId="0C4CCB4F" w:rsidR="008E6137" w:rsidRDefault="00060810">
          <w:pPr>
            <w:pStyle w:val="TOC1"/>
            <w:rPr>
              <w:rFonts w:eastAsiaTheme="minorEastAsia" w:cstheme="minorBidi"/>
              <w:b w:val="0"/>
              <w:bCs w:val="0"/>
              <w:noProof/>
              <w:color w:val="auto"/>
              <w:kern w:val="2"/>
              <w:sz w:val="22"/>
              <w14:ligatures w14:val="standardContextual"/>
            </w:rPr>
          </w:pPr>
          <w:hyperlink w:anchor="_Toc137815539" w:history="1">
            <w:r w:rsidR="008E6137" w:rsidRPr="00936B96">
              <w:rPr>
                <w:rStyle w:val="Hyperlink"/>
              </w:rPr>
              <w:t>VIII.</w:t>
            </w:r>
            <w:r w:rsidR="008E6137">
              <w:rPr>
                <w:rFonts w:eastAsiaTheme="minorEastAsia" w:cstheme="minorBidi"/>
                <w:b w:val="0"/>
                <w:bCs w:val="0"/>
                <w:noProof/>
                <w:color w:val="auto"/>
                <w:kern w:val="2"/>
                <w:sz w:val="22"/>
                <w14:ligatures w14:val="standardContextual"/>
              </w:rPr>
              <w:tab/>
            </w:r>
            <w:r w:rsidR="008E6137" w:rsidRPr="00936B96">
              <w:rPr>
                <w:rStyle w:val="Hyperlink"/>
              </w:rPr>
              <w:t xml:space="preserve">Prevederi pentru monitorizarea mediului - dotări </w:t>
            </w:r>
            <w:r w:rsidR="00D45863">
              <w:rPr>
                <w:rStyle w:val="Hyperlink"/>
              </w:rPr>
              <w:t>ș</w:t>
            </w:r>
            <w:r w:rsidR="008E6137" w:rsidRPr="00936B96">
              <w:rPr>
                <w:rStyle w:val="Hyperlink"/>
              </w:rPr>
              <w:t>i măsuri prevăzute pentru controlul emisiilor de poluanți în mediu, inclusiv pentru conformarea la cerințele privind monitorizarea emisiilor prevăzute de concluziile bat aplicabile. Se va avea în vedere ca implementarea proiectului să nu influențeze negativ calitatea aerului în zonă.</w:t>
            </w:r>
            <w:r w:rsidR="008E6137">
              <w:rPr>
                <w:noProof/>
                <w:webHidden/>
              </w:rPr>
              <w:tab/>
            </w:r>
            <w:r w:rsidR="008E6137">
              <w:rPr>
                <w:noProof/>
                <w:webHidden/>
              </w:rPr>
              <w:fldChar w:fldCharType="begin"/>
            </w:r>
            <w:r w:rsidR="008E6137">
              <w:rPr>
                <w:noProof/>
                <w:webHidden/>
              </w:rPr>
              <w:instrText xml:space="preserve"> PAGEREF _Toc137815539 \h </w:instrText>
            </w:r>
            <w:r w:rsidR="008E6137">
              <w:rPr>
                <w:noProof/>
                <w:webHidden/>
              </w:rPr>
            </w:r>
            <w:r w:rsidR="008E6137">
              <w:rPr>
                <w:noProof/>
                <w:webHidden/>
              </w:rPr>
              <w:fldChar w:fldCharType="separate"/>
            </w:r>
            <w:r w:rsidR="00C319EB">
              <w:rPr>
                <w:noProof/>
                <w:webHidden/>
              </w:rPr>
              <w:t>33</w:t>
            </w:r>
            <w:r w:rsidR="008E6137">
              <w:rPr>
                <w:noProof/>
                <w:webHidden/>
              </w:rPr>
              <w:fldChar w:fldCharType="end"/>
            </w:r>
          </w:hyperlink>
        </w:p>
        <w:p w14:paraId="2DB1B546" w14:textId="68AF3D7B" w:rsidR="008E6137" w:rsidRDefault="00060810">
          <w:pPr>
            <w:pStyle w:val="TOC1"/>
            <w:rPr>
              <w:rFonts w:eastAsiaTheme="minorEastAsia" w:cstheme="minorBidi"/>
              <w:b w:val="0"/>
              <w:bCs w:val="0"/>
              <w:noProof/>
              <w:color w:val="auto"/>
              <w:kern w:val="2"/>
              <w:sz w:val="22"/>
              <w14:ligatures w14:val="standardContextual"/>
            </w:rPr>
          </w:pPr>
          <w:hyperlink w:anchor="_Toc137815540" w:history="1">
            <w:r w:rsidR="008E6137" w:rsidRPr="00936B96">
              <w:rPr>
                <w:rStyle w:val="Hyperlink"/>
              </w:rPr>
              <w:t>IX.</w:t>
            </w:r>
            <w:r w:rsidR="008E6137">
              <w:rPr>
                <w:rFonts w:eastAsiaTheme="minorEastAsia" w:cstheme="minorBidi"/>
                <w:b w:val="0"/>
                <w:bCs w:val="0"/>
                <w:noProof/>
                <w:color w:val="auto"/>
                <w:kern w:val="2"/>
                <w:sz w:val="22"/>
                <w14:ligatures w14:val="standardContextual"/>
              </w:rPr>
              <w:tab/>
            </w:r>
            <w:r w:rsidR="008E6137" w:rsidRPr="00936B96">
              <w:rPr>
                <w:rStyle w:val="Hyperlink"/>
              </w:rPr>
              <w:t xml:space="preserve">Legătura cu alte acte normative </w:t>
            </w:r>
            <w:r w:rsidR="00D45863">
              <w:rPr>
                <w:rStyle w:val="Hyperlink"/>
              </w:rPr>
              <w:t>ș</w:t>
            </w:r>
            <w:r w:rsidR="008E6137" w:rsidRPr="00936B96">
              <w:rPr>
                <w:rStyle w:val="Hyperlink"/>
              </w:rPr>
              <w:t>i / sau planuri / programe / strategii / documente de planificare</w:t>
            </w:r>
            <w:r w:rsidR="008E6137">
              <w:rPr>
                <w:noProof/>
                <w:webHidden/>
              </w:rPr>
              <w:tab/>
            </w:r>
            <w:r w:rsidR="008E6137">
              <w:rPr>
                <w:noProof/>
                <w:webHidden/>
              </w:rPr>
              <w:fldChar w:fldCharType="begin"/>
            </w:r>
            <w:r w:rsidR="008E6137">
              <w:rPr>
                <w:noProof/>
                <w:webHidden/>
              </w:rPr>
              <w:instrText xml:space="preserve"> PAGEREF _Toc137815540 \h </w:instrText>
            </w:r>
            <w:r w:rsidR="008E6137">
              <w:rPr>
                <w:noProof/>
                <w:webHidden/>
              </w:rPr>
            </w:r>
            <w:r w:rsidR="008E6137">
              <w:rPr>
                <w:noProof/>
                <w:webHidden/>
              </w:rPr>
              <w:fldChar w:fldCharType="separate"/>
            </w:r>
            <w:r w:rsidR="00C319EB">
              <w:rPr>
                <w:noProof/>
                <w:webHidden/>
              </w:rPr>
              <w:t>34</w:t>
            </w:r>
            <w:r w:rsidR="008E6137">
              <w:rPr>
                <w:noProof/>
                <w:webHidden/>
              </w:rPr>
              <w:fldChar w:fldCharType="end"/>
            </w:r>
          </w:hyperlink>
        </w:p>
        <w:p w14:paraId="15841367" w14:textId="3151D662" w:rsidR="008E6137" w:rsidRDefault="00060810">
          <w:pPr>
            <w:pStyle w:val="TOC1"/>
            <w:rPr>
              <w:rFonts w:eastAsiaTheme="minorEastAsia" w:cstheme="minorBidi"/>
              <w:b w:val="0"/>
              <w:bCs w:val="0"/>
              <w:noProof/>
              <w:color w:val="auto"/>
              <w:kern w:val="2"/>
              <w:sz w:val="22"/>
              <w14:ligatures w14:val="standardContextual"/>
            </w:rPr>
          </w:pPr>
          <w:hyperlink w:anchor="_Toc137815541" w:history="1">
            <w:r w:rsidR="008E6137" w:rsidRPr="00936B96">
              <w:rPr>
                <w:rStyle w:val="Hyperlink"/>
              </w:rPr>
              <w:t>X.</w:t>
            </w:r>
            <w:r w:rsidR="008E6137">
              <w:rPr>
                <w:rFonts w:eastAsiaTheme="minorEastAsia" w:cstheme="minorBidi"/>
                <w:b w:val="0"/>
                <w:bCs w:val="0"/>
                <w:noProof/>
                <w:color w:val="auto"/>
                <w:kern w:val="2"/>
                <w:sz w:val="22"/>
                <w14:ligatures w14:val="standardContextual"/>
              </w:rPr>
              <w:tab/>
            </w:r>
            <w:r w:rsidR="008E6137" w:rsidRPr="00936B96">
              <w:rPr>
                <w:rStyle w:val="Hyperlink"/>
              </w:rPr>
              <w:t xml:space="preserve">Lucrări necesare organizării de </w:t>
            </w:r>
            <w:r w:rsidR="00D45863">
              <w:rPr>
                <w:rStyle w:val="Hyperlink"/>
              </w:rPr>
              <w:t>ș</w:t>
            </w:r>
            <w:r w:rsidR="008E6137" w:rsidRPr="00936B96">
              <w:rPr>
                <w:rStyle w:val="Hyperlink"/>
              </w:rPr>
              <w:t>antier:</w:t>
            </w:r>
            <w:r w:rsidR="008E6137">
              <w:rPr>
                <w:noProof/>
                <w:webHidden/>
              </w:rPr>
              <w:tab/>
            </w:r>
            <w:r w:rsidR="008E6137">
              <w:rPr>
                <w:noProof/>
                <w:webHidden/>
              </w:rPr>
              <w:fldChar w:fldCharType="begin"/>
            </w:r>
            <w:r w:rsidR="008E6137">
              <w:rPr>
                <w:noProof/>
                <w:webHidden/>
              </w:rPr>
              <w:instrText xml:space="preserve"> PAGEREF _Toc137815541 \h </w:instrText>
            </w:r>
            <w:r w:rsidR="008E6137">
              <w:rPr>
                <w:noProof/>
                <w:webHidden/>
              </w:rPr>
            </w:r>
            <w:r w:rsidR="008E6137">
              <w:rPr>
                <w:noProof/>
                <w:webHidden/>
              </w:rPr>
              <w:fldChar w:fldCharType="separate"/>
            </w:r>
            <w:r w:rsidR="00C319EB">
              <w:rPr>
                <w:noProof/>
                <w:webHidden/>
              </w:rPr>
              <w:t>34</w:t>
            </w:r>
            <w:r w:rsidR="008E6137">
              <w:rPr>
                <w:noProof/>
                <w:webHidden/>
              </w:rPr>
              <w:fldChar w:fldCharType="end"/>
            </w:r>
          </w:hyperlink>
        </w:p>
        <w:p w14:paraId="06E90926" w14:textId="584650A3" w:rsidR="008E6137" w:rsidRDefault="00060810">
          <w:pPr>
            <w:pStyle w:val="TOC1"/>
            <w:rPr>
              <w:rFonts w:eastAsiaTheme="minorEastAsia" w:cstheme="minorBidi"/>
              <w:b w:val="0"/>
              <w:bCs w:val="0"/>
              <w:noProof/>
              <w:color w:val="auto"/>
              <w:kern w:val="2"/>
              <w:sz w:val="22"/>
              <w14:ligatures w14:val="standardContextual"/>
            </w:rPr>
          </w:pPr>
          <w:hyperlink w:anchor="_Toc137815542" w:history="1">
            <w:r w:rsidR="008E6137" w:rsidRPr="00936B96">
              <w:rPr>
                <w:rStyle w:val="Hyperlink"/>
              </w:rPr>
              <w:t>XI.</w:t>
            </w:r>
            <w:r w:rsidR="008E6137">
              <w:rPr>
                <w:rFonts w:eastAsiaTheme="minorEastAsia" w:cstheme="minorBidi"/>
                <w:b w:val="0"/>
                <w:bCs w:val="0"/>
                <w:noProof/>
                <w:color w:val="auto"/>
                <w:kern w:val="2"/>
                <w:sz w:val="22"/>
                <w14:ligatures w14:val="standardContextual"/>
              </w:rPr>
              <w:tab/>
            </w:r>
            <w:r w:rsidR="008E6137" w:rsidRPr="00936B96">
              <w:rPr>
                <w:rStyle w:val="Hyperlink"/>
              </w:rPr>
              <w:t xml:space="preserve">Lucrări de refacere a amplasamentului la finalizarea investiției, în caz de accidente </w:t>
            </w:r>
            <w:r w:rsidR="00D45863">
              <w:rPr>
                <w:rStyle w:val="Hyperlink"/>
              </w:rPr>
              <w:t>ș</w:t>
            </w:r>
            <w:r w:rsidR="008E6137" w:rsidRPr="00936B96">
              <w:rPr>
                <w:rStyle w:val="Hyperlink"/>
              </w:rPr>
              <w:t>i/sau la încetarea activității, în măsura în care aceste informații sunt disponibile</w:t>
            </w:r>
            <w:r w:rsidR="008E6137">
              <w:rPr>
                <w:noProof/>
                <w:webHidden/>
              </w:rPr>
              <w:tab/>
            </w:r>
            <w:r w:rsidR="008E6137">
              <w:rPr>
                <w:noProof/>
                <w:webHidden/>
              </w:rPr>
              <w:fldChar w:fldCharType="begin"/>
            </w:r>
            <w:r w:rsidR="008E6137">
              <w:rPr>
                <w:noProof/>
                <w:webHidden/>
              </w:rPr>
              <w:instrText xml:space="preserve"> PAGEREF _Toc137815542 \h </w:instrText>
            </w:r>
            <w:r w:rsidR="008E6137">
              <w:rPr>
                <w:noProof/>
                <w:webHidden/>
              </w:rPr>
            </w:r>
            <w:r w:rsidR="008E6137">
              <w:rPr>
                <w:noProof/>
                <w:webHidden/>
              </w:rPr>
              <w:fldChar w:fldCharType="separate"/>
            </w:r>
            <w:r w:rsidR="00C319EB">
              <w:rPr>
                <w:noProof/>
                <w:webHidden/>
              </w:rPr>
              <w:t>37</w:t>
            </w:r>
            <w:r w:rsidR="008E6137">
              <w:rPr>
                <w:noProof/>
                <w:webHidden/>
              </w:rPr>
              <w:fldChar w:fldCharType="end"/>
            </w:r>
          </w:hyperlink>
        </w:p>
        <w:p w14:paraId="3510A928" w14:textId="68D0011A" w:rsidR="008E6137" w:rsidRDefault="00060810">
          <w:pPr>
            <w:pStyle w:val="TOC1"/>
            <w:rPr>
              <w:rFonts w:eastAsiaTheme="minorEastAsia" w:cstheme="minorBidi"/>
              <w:b w:val="0"/>
              <w:bCs w:val="0"/>
              <w:noProof/>
              <w:color w:val="auto"/>
              <w:kern w:val="2"/>
              <w:sz w:val="22"/>
              <w14:ligatures w14:val="standardContextual"/>
            </w:rPr>
          </w:pPr>
          <w:hyperlink w:anchor="_Toc137815543" w:history="1">
            <w:r w:rsidR="008E6137" w:rsidRPr="00936B96">
              <w:rPr>
                <w:rStyle w:val="Hyperlink"/>
              </w:rPr>
              <w:t>XII.</w:t>
            </w:r>
            <w:r w:rsidR="008E6137">
              <w:rPr>
                <w:rFonts w:eastAsiaTheme="minorEastAsia" w:cstheme="minorBidi"/>
                <w:b w:val="0"/>
                <w:bCs w:val="0"/>
                <w:noProof/>
                <w:color w:val="auto"/>
                <w:kern w:val="2"/>
                <w:sz w:val="22"/>
                <w14:ligatures w14:val="standardContextual"/>
              </w:rPr>
              <w:tab/>
            </w:r>
            <w:r w:rsidR="008E6137" w:rsidRPr="00936B96">
              <w:rPr>
                <w:rStyle w:val="Hyperlink"/>
              </w:rPr>
              <w:t>Anexe - piese desenate</w:t>
            </w:r>
            <w:r w:rsidR="008E6137">
              <w:rPr>
                <w:noProof/>
                <w:webHidden/>
              </w:rPr>
              <w:tab/>
            </w:r>
            <w:r w:rsidR="008E6137">
              <w:rPr>
                <w:noProof/>
                <w:webHidden/>
              </w:rPr>
              <w:fldChar w:fldCharType="begin"/>
            </w:r>
            <w:r w:rsidR="008E6137">
              <w:rPr>
                <w:noProof/>
                <w:webHidden/>
              </w:rPr>
              <w:instrText xml:space="preserve"> PAGEREF _Toc137815543 \h </w:instrText>
            </w:r>
            <w:r w:rsidR="008E6137">
              <w:rPr>
                <w:noProof/>
                <w:webHidden/>
              </w:rPr>
            </w:r>
            <w:r w:rsidR="008E6137">
              <w:rPr>
                <w:noProof/>
                <w:webHidden/>
              </w:rPr>
              <w:fldChar w:fldCharType="separate"/>
            </w:r>
            <w:r w:rsidR="00C319EB">
              <w:rPr>
                <w:noProof/>
                <w:webHidden/>
              </w:rPr>
              <w:t>37</w:t>
            </w:r>
            <w:r w:rsidR="008E6137">
              <w:rPr>
                <w:noProof/>
                <w:webHidden/>
              </w:rPr>
              <w:fldChar w:fldCharType="end"/>
            </w:r>
          </w:hyperlink>
        </w:p>
        <w:p w14:paraId="5B363FC4" w14:textId="0847262D" w:rsidR="008E6137" w:rsidRDefault="00060810">
          <w:pPr>
            <w:pStyle w:val="TOC1"/>
            <w:rPr>
              <w:rFonts w:eastAsiaTheme="minorEastAsia" w:cstheme="minorBidi"/>
              <w:b w:val="0"/>
              <w:bCs w:val="0"/>
              <w:noProof/>
              <w:color w:val="auto"/>
              <w:kern w:val="2"/>
              <w:sz w:val="22"/>
              <w14:ligatures w14:val="standardContextual"/>
            </w:rPr>
          </w:pPr>
          <w:hyperlink w:anchor="_Toc137815544" w:history="1">
            <w:r w:rsidR="008E6137" w:rsidRPr="00936B96">
              <w:rPr>
                <w:rStyle w:val="Hyperlink"/>
              </w:rPr>
              <w:t>XIII.</w:t>
            </w:r>
            <w:r w:rsidR="008E6137">
              <w:rPr>
                <w:rFonts w:eastAsiaTheme="minorEastAsia" w:cstheme="minorBidi"/>
                <w:b w:val="0"/>
                <w:bCs w:val="0"/>
                <w:noProof/>
                <w:color w:val="auto"/>
                <w:kern w:val="2"/>
                <w:sz w:val="22"/>
                <w14:ligatures w14:val="standardContextual"/>
              </w:rPr>
              <w:tab/>
            </w:r>
            <w:r w:rsidR="008E6137" w:rsidRPr="00936B96">
              <w:rPr>
                <w:rStyle w:val="Hyperlink"/>
              </w:rPr>
              <w:t xml:space="preserve">Pentru proiectele care intră sub incidența prevederilor art. 28 din ordonanța de urgență a guvernului nr. 57/2007 privind regimul ariilor naturale protejate, conservarea habitatelor naturale, a florei </w:t>
            </w:r>
            <w:r w:rsidR="00D45863">
              <w:rPr>
                <w:rStyle w:val="Hyperlink"/>
              </w:rPr>
              <w:t>ș</w:t>
            </w:r>
            <w:r w:rsidR="008E6137" w:rsidRPr="00936B96">
              <w:rPr>
                <w:rStyle w:val="Hyperlink"/>
              </w:rPr>
              <w:t xml:space="preserve">i faunei sălbatice, aprobată cu modificări </w:t>
            </w:r>
            <w:r w:rsidR="00D45863">
              <w:rPr>
                <w:rStyle w:val="Hyperlink"/>
              </w:rPr>
              <w:t>ș</w:t>
            </w:r>
            <w:r w:rsidR="008E6137" w:rsidRPr="00936B96">
              <w:rPr>
                <w:rStyle w:val="Hyperlink"/>
              </w:rPr>
              <w:t xml:space="preserve">i completări prin legea nr. 49/2011, cu modificările </w:t>
            </w:r>
            <w:r w:rsidR="00D45863">
              <w:rPr>
                <w:rStyle w:val="Hyperlink"/>
              </w:rPr>
              <w:t>ș</w:t>
            </w:r>
            <w:r w:rsidR="008E6137" w:rsidRPr="00936B96">
              <w:rPr>
                <w:rStyle w:val="Hyperlink"/>
              </w:rPr>
              <w:t>i completările ulterioare.</w:t>
            </w:r>
            <w:r w:rsidR="008E6137">
              <w:rPr>
                <w:noProof/>
                <w:webHidden/>
              </w:rPr>
              <w:tab/>
            </w:r>
            <w:r w:rsidR="008E6137">
              <w:rPr>
                <w:noProof/>
                <w:webHidden/>
              </w:rPr>
              <w:fldChar w:fldCharType="begin"/>
            </w:r>
            <w:r w:rsidR="008E6137">
              <w:rPr>
                <w:noProof/>
                <w:webHidden/>
              </w:rPr>
              <w:instrText xml:space="preserve"> PAGEREF _Toc137815544 \h </w:instrText>
            </w:r>
            <w:r w:rsidR="008E6137">
              <w:rPr>
                <w:noProof/>
                <w:webHidden/>
              </w:rPr>
            </w:r>
            <w:r w:rsidR="008E6137">
              <w:rPr>
                <w:noProof/>
                <w:webHidden/>
              </w:rPr>
              <w:fldChar w:fldCharType="separate"/>
            </w:r>
            <w:r w:rsidR="00C319EB">
              <w:rPr>
                <w:noProof/>
                <w:webHidden/>
              </w:rPr>
              <w:t>38</w:t>
            </w:r>
            <w:r w:rsidR="008E6137">
              <w:rPr>
                <w:noProof/>
                <w:webHidden/>
              </w:rPr>
              <w:fldChar w:fldCharType="end"/>
            </w:r>
          </w:hyperlink>
        </w:p>
        <w:p w14:paraId="4B39330B" w14:textId="36D03D99" w:rsidR="008E6137" w:rsidRDefault="00060810">
          <w:pPr>
            <w:pStyle w:val="TOC1"/>
            <w:rPr>
              <w:rFonts w:eastAsiaTheme="minorEastAsia" w:cstheme="minorBidi"/>
              <w:b w:val="0"/>
              <w:bCs w:val="0"/>
              <w:noProof/>
              <w:color w:val="auto"/>
              <w:kern w:val="2"/>
              <w:sz w:val="22"/>
              <w14:ligatures w14:val="standardContextual"/>
            </w:rPr>
          </w:pPr>
          <w:hyperlink w:anchor="_Toc137815545" w:history="1">
            <w:r w:rsidR="008E6137" w:rsidRPr="00936B96">
              <w:rPr>
                <w:rStyle w:val="Hyperlink"/>
              </w:rPr>
              <w:t>XIV.</w:t>
            </w:r>
            <w:r w:rsidR="008E6137">
              <w:rPr>
                <w:rFonts w:eastAsiaTheme="minorEastAsia" w:cstheme="minorBidi"/>
                <w:b w:val="0"/>
                <w:bCs w:val="0"/>
                <w:noProof/>
                <w:color w:val="auto"/>
                <w:kern w:val="2"/>
                <w:sz w:val="22"/>
                <w14:ligatures w14:val="standardContextual"/>
              </w:rPr>
              <w:tab/>
            </w:r>
            <w:r w:rsidR="008E6137" w:rsidRPr="00936B96">
              <w:rPr>
                <w:rStyle w:val="Hyperlink"/>
              </w:rPr>
              <w:t>Pentru proiectele care se realizează pe ape sau au legătură cu apele,  memoriul va fi completat cu informații, preluate din planurile de management bazinale, actualizate.</w:t>
            </w:r>
            <w:r w:rsidR="008E6137">
              <w:rPr>
                <w:noProof/>
                <w:webHidden/>
              </w:rPr>
              <w:tab/>
            </w:r>
            <w:r w:rsidR="008E6137">
              <w:rPr>
                <w:noProof/>
                <w:webHidden/>
              </w:rPr>
              <w:fldChar w:fldCharType="begin"/>
            </w:r>
            <w:r w:rsidR="008E6137">
              <w:rPr>
                <w:noProof/>
                <w:webHidden/>
              </w:rPr>
              <w:instrText xml:space="preserve"> PAGEREF _Toc137815545 \h </w:instrText>
            </w:r>
            <w:r w:rsidR="008E6137">
              <w:rPr>
                <w:noProof/>
                <w:webHidden/>
              </w:rPr>
            </w:r>
            <w:r w:rsidR="008E6137">
              <w:rPr>
                <w:noProof/>
                <w:webHidden/>
              </w:rPr>
              <w:fldChar w:fldCharType="separate"/>
            </w:r>
            <w:r w:rsidR="00C319EB">
              <w:rPr>
                <w:noProof/>
                <w:webHidden/>
              </w:rPr>
              <w:t>38</w:t>
            </w:r>
            <w:r w:rsidR="008E6137">
              <w:rPr>
                <w:noProof/>
                <w:webHidden/>
              </w:rPr>
              <w:fldChar w:fldCharType="end"/>
            </w:r>
          </w:hyperlink>
        </w:p>
        <w:p w14:paraId="6C681BF6" w14:textId="0FD8F4CA" w:rsidR="008E6137" w:rsidRDefault="00060810">
          <w:pPr>
            <w:pStyle w:val="TOC1"/>
            <w:rPr>
              <w:rFonts w:eastAsiaTheme="minorEastAsia" w:cstheme="minorBidi"/>
              <w:b w:val="0"/>
              <w:bCs w:val="0"/>
              <w:noProof/>
              <w:color w:val="auto"/>
              <w:kern w:val="2"/>
              <w:sz w:val="22"/>
              <w14:ligatures w14:val="standardContextual"/>
            </w:rPr>
          </w:pPr>
          <w:hyperlink w:anchor="_Toc137815546" w:history="1">
            <w:r w:rsidR="008E6137" w:rsidRPr="00936B96">
              <w:rPr>
                <w:rStyle w:val="Hyperlink"/>
              </w:rPr>
              <w:t>XV.</w:t>
            </w:r>
            <w:r w:rsidR="008E6137">
              <w:rPr>
                <w:rFonts w:eastAsiaTheme="minorEastAsia" w:cstheme="minorBidi"/>
                <w:b w:val="0"/>
                <w:bCs w:val="0"/>
                <w:noProof/>
                <w:color w:val="auto"/>
                <w:kern w:val="2"/>
                <w:sz w:val="22"/>
                <w14:ligatures w14:val="standardContextual"/>
              </w:rPr>
              <w:tab/>
            </w:r>
            <w:r w:rsidR="008E6137" w:rsidRPr="00936B96">
              <w:rPr>
                <w:rStyle w:val="Hyperlink"/>
              </w:rPr>
              <w:t>Criteriile prevăzute în anexa nr. 3 se iau in considerare, dacă este cazul, în momentul compilării informațiilor în conformitate cu punctele III-XIV.</w:t>
            </w:r>
            <w:r w:rsidR="008E6137">
              <w:rPr>
                <w:noProof/>
                <w:webHidden/>
              </w:rPr>
              <w:tab/>
            </w:r>
            <w:r w:rsidR="008E6137">
              <w:rPr>
                <w:noProof/>
                <w:webHidden/>
              </w:rPr>
              <w:fldChar w:fldCharType="begin"/>
            </w:r>
            <w:r w:rsidR="008E6137">
              <w:rPr>
                <w:noProof/>
                <w:webHidden/>
              </w:rPr>
              <w:instrText xml:space="preserve"> PAGEREF _Toc137815546 \h </w:instrText>
            </w:r>
            <w:r w:rsidR="008E6137">
              <w:rPr>
                <w:noProof/>
                <w:webHidden/>
              </w:rPr>
            </w:r>
            <w:r w:rsidR="008E6137">
              <w:rPr>
                <w:noProof/>
                <w:webHidden/>
              </w:rPr>
              <w:fldChar w:fldCharType="separate"/>
            </w:r>
            <w:r w:rsidR="00C319EB">
              <w:rPr>
                <w:noProof/>
                <w:webHidden/>
              </w:rPr>
              <w:t>39</w:t>
            </w:r>
            <w:r w:rsidR="008E6137">
              <w:rPr>
                <w:noProof/>
                <w:webHidden/>
              </w:rPr>
              <w:fldChar w:fldCharType="end"/>
            </w:r>
          </w:hyperlink>
        </w:p>
        <w:p w14:paraId="482DEC8A" w14:textId="7105ACF1" w:rsidR="00914494" w:rsidRPr="005D2C59" w:rsidRDefault="0036634C" w:rsidP="007E2771">
          <w:pPr>
            <w:rPr>
              <w:rFonts w:ascii="Calibri" w:hAnsi="Calibri"/>
            </w:rPr>
          </w:pPr>
          <w:r w:rsidRPr="005D2C59">
            <w:rPr>
              <w:rFonts w:ascii="Calibri" w:hAnsi="Calibri"/>
              <w:b/>
              <w:bCs/>
              <w:szCs w:val="20"/>
            </w:rPr>
            <w:fldChar w:fldCharType="end"/>
          </w:r>
        </w:p>
      </w:sdtContent>
    </w:sdt>
    <w:p w14:paraId="43529B08" w14:textId="58C56FED" w:rsidR="00A8092A" w:rsidRPr="005D2C59" w:rsidRDefault="00A8092A" w:rsidP="001D7CD4">
      <w:pPr>
        <w:pStyle w:val="Default"/>
        <w:rPr>
          <w:rFonts w:ascii="Calibri" w:hAnsi="Calibri" w:cs="Calibri"/>
        </w:rPr>
      </w:pPr>
    </w:p>
    <w:p w14:paraId="2963C817" w14:textId="1D120766" w:rsidR="00830015" w:rsidRPr="005D2C59" w:rsidRDefault="00830015" w:rsidP="001D7CD4">
      <w:pPr>
        <w:pStyle w:val="Default"/>
        <w:rPr>
          <w:rFonts w:ascii="Calibri" w:hAnsi="Calibri" w:cs="Calibri"/>
        </w:rPr>
      </w:pPr>
    </w:p>
    <w:p w14:paraId="57B29910" w14:textId="1F6570C8" w:rsidR="00830015" w:rsidRPr="005D2C59" w:rsidRDefault="00830015" w:rsidP="001D7CD4">
      <w:pPr>
        <w:pStyle w:val="Default"/>
        <w:rPr>
          <w:rFonts w:ascii="Calibri" w:hAnsi="Calibri" w:cs="Calibri"/>
        </w:rPr>
      </w:pPr>
    </w:p>
    <w:p w14:paraId="11A468F3" w14:textId="77777777" w:rsidR="00830015" w:rsidRDefault="00830015" w:rsidP="001D7CD4">
      <w:pPr>
        <w:pStyle w:val="Default"/>
        <w:rPr>
          <w:rFonts w:ascii="Calibri" w:hAnsi="Calibri" w:cs="Calibri"/>
        </w:rPr>
      </w:pPr>
    </w:p>
    <w:p w14:paraId="242F8D11" w14:textId="77777777" w:rsidR="008E6137" w:rsidRPr="005D2C59" w:rsidRDefault="008E6137" w:rsidP="001D7CD4">
      <w:pPr>
        <w:pStyle w:val="Default"/>
        <w:rPr>
          <w:rFonts w:ascii="Calibri" w:hAnsi="Calibri" w:cs="Calibri"/>
        </w:rPr>
      </w:pPr>
    </w:p>
    <w:p w14:paraId="075E7C81" w14:textId="306EDB5B" w:rsidR="00234948" w:rsidRPr="005D2C59" w:rsidRDefault="00642013" w:rsidP="00EA4891">
      <w:pPr>
        <w:pStyle w:val="Heading1"/>
        <w:rPr>
          <w:bCs/>
        </w:rPr>
      </w:pPr>
      <w:bookmarkStart w:id="7" w:name="_Toc137815524"/>
      <w:r w:rsidRPr="005D2C59">
        <w:t>Denumirea proiectului</w:t>
      </w:r>
      <w:bookmarkEnd w:id="7"/>
    </w:p>
    <w:p w14:paraId="4EDB0F65" w14:textId="77777777" w:rsidR="00234948" w:rsidRPr="005D2C59" w:rsidRDefault="00234948" w:rsidP="00234948">
      <w:pPr>
        <w:spacing w:line="360" w:lineRule="auto"/>
        <w:rPr>
          <w:rFonts w:ascii="Calibri" w:hAnsi="Calibri"/>
        </w:rPr>
      </w:pPr>
    </w:p>
    <w:p w14:paraId="44EA67D0" w14:textId="11F59225" w:rsidR="00234948" w:rsidRPr="005D2C59" w:rsidRDefault="00234948" w:rsidP="009E397C">
      <w:pPr>
        <w:spacing w:line="360" w:lineRule="auto"/>
        <w:rPr>
          <w:rFonts w:ascii="Calibri" w:hAnsi="Calibri"/>
          <w:i/>
          <w:iCs/>
        </w:rPr>
      </w:pPr>
      <w:r w:rsidRPr="005D2C59">
        <w:rPr>
          <w:rFonts w:ascii="Calibri" w:hAnsi="Calibri"/>
          <w:i/>
          <w:iCs/>
        </w:rPr>
        <w:t>Denumirea obiectivului de investiție</w:t>
      </w:r>
      <w:r w:rsidRPr="005D2C59">
        <w:rPr>
          <w:rFonts w:ascii="Calibri" w:hAnsi="Calibri"/>
        </w:rPr>
        <w:t xml:space="preserve">: </w:t>
      </w:r>
      <w:sdt>
        <w:sdtPr>
          <w:rPr>
            <w:rFonts w:ascii="Calibri" w:hAnsi="Calibri"/>
          </w:rPr>
          <w:alias w:val="Subiect"/>
          <w:tag w:val=""/>
          <w:id w:val="1124046407"/>
          <w:placeholder>
            <w:docPart w:val="C024B43E35F847E389D11B158E4C7A80"/>
          </w:placeholder>
          <w:dataBinding w:prefixMappings="xmlns:ns0='http://purl.org/dc/elements/1.1/' xmlns:ns1='http://schemas.openxmlformats.org/package/2006/metadata/core-properties' " w:xpath="/ns1:coreProperties[1]/ns0:subject[1]" w:storeItemID="{6C3C8BC8-F283-45AE-878A-BAB7291924A1}"/>
          <w:text/>
        </w:sdtPr>
        <w:sdtEndPr/>
        <w:sdtContent>
          <w:r w:rsidR="00FE6DA7" w:rsidRPr="005D2C59">
            <w:rPr>
              <w:rFonts w:ascii="Calibri" w:hAnsi="Calibri"/>
            </w:rPr>
            <w:t xml:space="preserve">„SUSȚINEREA INTERMODALITĂȚII </w:t>
          </w:r>
          <w:r w:rsidR="00D45863">
            <w:rPr>
              <w:rFonts w:ascii="Calibri" w:hAnsi="Calibri"/>
            </w:rPr>
            <w:t>Ș</w:t>
          </w:r>
          <w:r w:rsidR="00FE6DA7" w:rsidRPr="005D2C59">
            <w:rPr>
              <w:rFonts w:ascii="Calibri" w:hAnsi="Calibri"/>
            </w:rPr>
            <w:t>I TRANSPORTULUI ALTERNATIV ÎN MUNICIPIUL TÂRGOVI</w:t>
          </w:r>
          <w:r w:rsidR="00D45863">
            <w:rPr>
              <w:rFonts w:ascii="Calibri" w:hAnsi="Calibri"/>
            </w:rPr>
            <w:t>Ș</w:t>
          </w:r>
          <w:r w:rsidR="00FE6DA7" w:rsidRPr="005D2C59">
            <w:rPr>
              <w:rFonts w:ascii="Calibri" w:hAnsi="Calibri"/>
            </w:rPr>
            <w:t>TE”</w:t>
          </w:r>
        </w:sdtContent>
      </w:sdt>
    </w:p>
    <w:p w14:paraId="6F9D7365" w14:textId="77777777" w:rsidR="00234948" w:rsidRPr="005D2C59" w:rsidRDefault="00234948" w:rsidP="009E397C">
      <w:pPr>
        <w:spacing w:before="240" w:line="360" w:lineRule="auto"/>
        <w:rPr>
          <w:rFonts w:ascii="Calibri" w:hAnsi="Calibri"/>
          <w:i/>
          <w:iCs/>
        </w:rPr>
      </w:pPr>
      <w:r w:rsidRPr="005D2C59">
        <w:rPr>
          <w:rFonts w:ascii="Calibri" w:hAnsi="Calibri"/>
          <w:i/>
          <w:iCs/>
        </w:rPr>
        <w:t>Amplasament:</w:t>
      </w:r>
    </w:p>
    <w:p w14:paraId="0660EBEC" w14:textId="7E6CA533" w:rsidR="00234948" w:rsidRPr="005D2C59" w:rsidRDefault="00234948" w:rsidP="009E397C">
      <w:pPr>
        <w:spacing w:line="360" w:lineRule="auto"/>
        <w:rPr>
          <w:rFonts w:ascii="Calibri" w:hAnsi="Calibri"/>
          <w:b/>
          <w:bCs/>
          <w:color w:val="auto"/>
          <w:lang w:eastAsia="en-US"/>
        </w:rPr>
      </w:pPr>
      <w:r w:rsidRPr="005D2C59">
        <w:rPr>
          <w:rFonts w:ascii="Calibri" w:hAnsi="Calibri"/>
          <w:b/>
          <w:bCs/>
          <w:color w:val="auto"/>
          <w:lang w:eastAsia="en-US"/>
        </w:rPr>
        <w:t>Municipiul</w:t>
      </w:r>
      <w:r w:rsidR="009E397C" w:rsidRPr="005D2C59">
        <w:rPr>
          <w:rFonts w:ascii="Calibri" w:hAnsi="Calibri"/>
          <w:b/>
          <w:bCs/>
          <w:color w:val="auto"/>
          <w:lang w:eastAsia="en-US"/>
        </w:rPr>
        <w:t xml:space="preserve"> </w:t>
      </w:r>
      <w:r w:rsidR="00AF6DC5" w:rsidRPr="005D2C59">
        <w:rPr>
          <w:rFonts w:ascii="Calibri" w:hAnsi="Calibri"/>
          <w:b/>
          <w:bCs/>
          <w:color w:val="auto"/>
          <w:lang w:eastAsia="en-US"/>
        </w:rPr>
        <w:t>TÂRGOVI</w:t>
      </w:r>
      <w:r w:rsidR="00D45863">
        <w:rPr>
          <w:rFonts w:ascii="Calibri" w:hAnsi="Calibri"/>
          <w:b/>
          <w:bCs/>
          <w:color w:val="auto"/>
          <w:lang w:eastAsia="en-US"/>
        </w:rPr>
        <w:t>Ș</w:t>
      </w:r>
      <w:r w:rsidR="00AF6DC5" w:rsidRPr="005D2C59">
        <w:rPr>
          <w:rFonts w:ascii="Calibri" w:hAnsi="Calibri"/>
          <w:b/>
          <w:bCs/>
          <w:color w:val="auto"/>
          <w:lang w:eastAsia="en-US"/>
        </w:rPr>
        <w:t>TE</w:t>
      </w:r>
      <w:r w:rsidR="00B73783" w:rsidRPr="005D2C59">
        <w:rPr>
          <w:rFonts w:ascii="Calibri" w:hAnsi="Calibri"/>
          <w:b/>
          <w:bCs/>
          <w:color w:val="auto"/>
          <w:lang w:eastAsia="en-US"/>
        </w:rPr>
        <w:t xml:space="preserve"> | Jud</w:t>
      </w:r>
      <w:r w:rsidR="00C52A49" w:rsidRPr="005D2C59">
        <w:rPr>
          <w:rFonts w:ascii="Calibri" w:hAnsi="Calibri"/>
          <w:b/>
          <w:bCs/>
          <w:color w:val="auto"/>
          <w:lang w:eastAsia="en-US"/>
        </w:rPr>
        <w:t>ețul</w:t>
      </w:r>
      <w:r w:rsidR="00B73783" w:rsidRPr="005D2C59">
        <w:rPr>
          <w:rFonts w:ascii="Calibri" w:hAnsi="Calibri"/>
          <w:b/>
          <w:bCs/>
          <w:color w:val="auto"/>
          <w:lang w:eastAsia="en-US"/>
        </w:rPr>
        <w:t xml:space="preserve"> </w:t>
      </w:r>
      <w:r w:rsidR="000F7E7B" w:rsidRPr="005D2C59">
        <w:rPr>
          <w:rFonts w:ascii="Calibri" w:hAnsi="Calibri"/>
          <w:b/>
          <w:bCs/>
          <w:color w:val="auto"/>
          <w:lang w:eastAsia="en-US"/>
        </w:rPr>
        <w:t>DÂMBOVIȚA</w:t>
      </w:r>
    </w:p>
    <w:p w14:paraId="40E5869F" w14:textId="77777777" w:rsidR="00581267" w:rsidRPr="005D2C59" w:rsidRDefault="00581267" w:rsidP="00234948">
      <w:pPr>
        <w:spacing w:line="360" w:lineRule="auto"/>
        <w:rPr>
          <w:rFonts w:ascii="Calibri" w:hAnsi="Calibri"/>
          <w:b/>
          <w:bCs/>
          <w:color w:val="auto"/>
          <w:lang w:eastAsia="en-US"/>
        </w:rPr>
      </w:pPr>
    </w:p>
    <w:p w14:paraId="4F476485" w14:textId="606862F7" w:rsidR="00234948" w:rsidRPr="005D2C59" w:rsidRDefault="00642013" w:rsidP="00EA4891">
      <w:pPr>
        <w:pStyle w:val="Heading1"/>
      </w:pPr>
      <w:bookmarkStart w:id="8" w:name="_Toc137815525"/>
      <w:r w:rsidRPr="005D2C59">
        <w:t>Titular</w:t>
      </w:r>
      <w:bookmarkEnd w:id="8"/>
    </w:p>
    <w:p w14:paraId="00E82D78" w14:textId="6F7BFBB0" w:rsidR="00234948" w:rsidRPr="005D2C59" w:rsidRDefault="00234948" w:rsidP="00234948">
      <w:pPr>
        <w:spacing w:before="240" w:line="360" w:lineRule="auto"/>
        <w:rPr>
          <w:rFonts w:ascii="Calibri" w:hAnsi="Calibri"/>
          <w:b/>
          <w:bCs/>
        </w:rPr>
      </w:pPr>
      <w:r w:rsidRPr="005D2C59">
        <w:rPr>
          <w:rFonts w:ascii="Calibri" w:hAnsi="Calibri"/>
          <w:i/>
          <w:iCs/>
        </w:rPr>
        <w:t>Nume</w:t>
      </w:r>
      <w:r w:rsidRPr="005D2C59">
        <w:rPr>
          <w:rFonts w:ascii="Calibri" w:hAnsi="Calibri"/>
        </w:rPr>
        <w:t>:</w:t>
      </w:r>
      <w:r w:rsidR="009E397C" w:rsidRPr="005D2C59">
        <w:rPr>
          <w:rFonts w:ascii="Calibri" w:hAnsi="Calibri"/>
          <w:b/>
          <w:bCs/>
        </w:rPr>
        <w:t xml:space="preserve"> </w:t>
      </w:r>
      <w:sdt>
        <w:sdtPr>
          <w:rPr>
            <w:rFonts w:ascii="Calibri" w:hAnsi="Calibri"/>
            <w:b/>
            <w:bCs/>
          </w:rPr>
          <w:alias w:val="Autor"/>
          <w:tag w:val=""/>
          <w:id w:val="629294111"/>
          <w:placeholder>
            <w:docPart w:val="129D723564A74C1F92D4F74A6427EBEA"/>
          </w:placeholder>
          <w:dataBinding w:prefixMappings="xmlns:ns0='http://purl.org/dc/elements/1.1/' xmlns:ns1='http://schemas.openxmlformats.org/package/2006/metadata/core-properties' " w:xpath="/ns1:coreProperties[1]/ns0:creator[1]" w:storeItemID="{6C3C8BC8-F283-45AE-878A-BAB7291924A1}"/>
          <w:text/>
        </w:sdtPr>
        <w:sdtEndPr/>
        <w:sdtContent>
          <w:r w:rsidR="00C52A49" w:rsidRPr="005D2C59">
            <w:rPr>
              <w:rFonts w:ascii="Calibri" w:hAnsi="Calibri"/>
              <w:b/>
              <w:bCs/>
            </w:rPr>
            <w:t>SC FIP CONSULTING SRL</w:t>
          </w:r>
        </w:sdtContent>
      </w:sdt>
    </w:p>
    <w:p w14:paraId="6624FE54" w14:textId="4334A3D9" w:rsidR="00234948" w:rsidRPr="005D2C59" w:rsidRDefault="00234948" w:rsidP="00234948">
      <w:pPr>
        <w:spacing w:before="240" w:line="360" w:lineRule="auto"/>
        <w:rPr>
          <w:rFonts w:ascii="Calibri" w:hAnsi="Calibri"/>
        </w:rPr>
      </w:pPr>
      <w:r w:rsidRPr="005D2C59">
        <w:rPr>
          <w:rFonts w:ascii="Calibri" w:hAnsi="Calibri"/>
          <w:i/>
          <w:iCs/>
        </w:rPr>
        <w:t>Adresa po</w:t>
      </w:r>
      <w:r w:rsidR="00D45863">
        <w:rPr>
          <w:rFonts w:ascii="Calibri" w:hAnsi="Calibri"/>
          <w:i/>
          <w:iCs/>
        </w:rPr>
        <w:t>ș</w:t>
      </w:r>
      <w:r w:rsidRPr="005D2C59">
        <w:rPr>
          <w:rFonts w:ascii="Calibri" w:hAnsi="Calibri"/>
          <w:i/>
          <w:iCs/>
        </w:rPr>
        <w:t xml:space="preserve">tală / număr de telefon, de fax </w:t>
      </w:r>
      <w:r w:rsidR="00D45863">
        <w:rPr>
          <w:rFonts w:ascii="Calibri" w:hAnsi="Calibri"/>
          <w:i/>
          <w:iCs/>
        </w:rPr>
        <w:t>ș</w:t>
      </w:r>
      <w:r w:rsidRPr="005D2C59">
        <w:rPr>
          <w:rFonts w:ascii="Calibri" w:hAnsi="Calibri"/>
          <w:i/>
          <w:iCs/>
        </w:rPr>
        <w:t>i adresa de e-mail, adresa paginii de internet /</w:t>
      </w:r>
      <w:r w:rsidRPr="005D2C59">
        <w:rPr>
          <w:rFonts w:ascii="Calibri" w:hAnsi="Calibri"/>
        </w:rPr>
        <w:t xml:space="preserve"> </w:t>
      </w:r>
      <w:r w:rsidRPr="005D2C59">
        <w:rPr>
          <w:rFonts w:ascii="Calibri" w:hAnsi="Calibri"/>
          <w:i/>
          <w:iCs/>
        </w:rPr>
        <w:t>numele persoanelor de contact</w:t>
      </w:r>
      <w:r w:rsidRPr="005D2C59">
        <w:rPr>
          <w:rFonts w:ascii="Calibri" w:hAnsi="Calibri"/>
        </w:rPr>
        <w:t xml:space="preserve">: </w:t>
      </w:r>
    </w:p>
    <w:p w14:paraId="376BA525" w14:textId="4E97FC87" w:rsidR="00C52A49" w:rsidRPr="005D2C59" w:rsidRDefault="00830015" w:rsidP="00234948">
      <w:pPr>
        <w:spacing w:line="360" w:lineRule="auto"/>
        <w:rPr>
          <w:rFonts w:ascii="Calibri" w:hAnsi="Calibri"/>
        </w:rPr>
      </w:pPr>
      <w:r w:rsidRPr="005D2C59">
        <w:rPr>
          <w:rFonts w:ascii="Calibri" w:hAnsi="Calibri"/>
          <w:noProof/>
        </w:rPr>
        <w:drawing>
          <wp:anchor distT="0" distB="0" distL="114300" distR="114300" simplePos="0" relativeHeight="251672576" behindDoc="0" locked="0" layoutInCell="1" allowOverlap="1" wp14:anchorId="43299FAD" wp14:editId="610A0743">
            <wp:simplePos x="0" y="0"/>
            <wp:positionH relativeFrom="column">
              <wp:posOffset>-47625</wp:posOffset>
            </wp:positionH>
            <wp:positionV relativeFrom="paragraph">
              <wp:posOffset>53975</wp:posOffset>
            </wp:positionV>
            <wp:extent cx="1285768" cy="549910"/>
            <wp:effectExtent l="0" t="0" r="0" b="0"/>
            <wp:wrapNone/>
            <wp:docPr id="45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in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6824" cy="550362"/>
                    </a:xfrm>
                    <a:prstGeom prst="rect">
                      <a:avLst/>
                    </a:prstGeom>
                  </pic:spPr>
                </pic:pic>
              </a:graphicData>
            </a:graphic>
            <wp14:sizeRelH relativeFrom="margin">
              <wp14:pctWidth>0</wp14:pctWidth>
            </wp14:sizeRelH>
            <wp14:sizeRelV relativeFrom="margin">
              <wp14:pctHeight>0</wp14:pctHeight>
            </wp14:sizeRelV>
          </wp:anchor>
        </w:drawing>
      </w:r>
    </w:p>
    <w:p w14:paraId="04977D76" w14:textId="77777777" w:rsidR="00124BC9" w:rsidRPr="005D2C59" w:rsidRDefault="00124BC9" w:rsidP="00234948">
      <w:pPr>
        <w:spacing w:line="360" w:lineRule="auto"/>
        <w:rPr>
          <w:rFonts w:ascii="Calibri" w:hAnsi="Calibri"/>
        </w:rPr>
      </w:pPr>
    </w:p>
    <w:p w14:paraId="3F8972AF" w14:textId="015D7573" w:rsidR="00234948" w:rsidRPr="005D2C59" w:rsidRDefault="00234948" w:rsidP="00234948">
      <w:pPr>
        <w:rPr>
          <w:rFonts w:ascii="Calibri" w:hAnsi="Calibri"/>
        </w:rPr>
      </w:pPr>
    </w:p>
    <w:sdt>
      <w:sdtPr>
        <w:rPr>
          <w:rFonts w:ascii="Calibri" w:hAnsi="Calibri"/>
          <w:b/>
          <w:bCs/>
        </w:rPr>
        <w:alias w:val="Autor"/>
        <w:tag w:val=""/>
        <w:id w:val="-450782009"/>
        <w:placeholder>
          <w:docPart w:val="DA40B6D600124018ACD990B8FF715FC3"/>
        </w:placeholder>
        <w:dataBinding w:prefixMappings="xmlns:ns0='http://purl.org/dc/elements/1.1/' xmlns:ns1='http://schemas.openxmlformats.org/package/2006/metadata/core-properties' " w:xpath="/ns1:coreProperties[1]/ns0:creator[1]" w:storeItemID="{6C3C8BC8-F283-45AE-878A-BAB7291924A1}"/>
        <w:text/>
      </w:sdtPr>
      <w:sdtEndPr/>
      <w:sdtContent>
        <w:p w14:paraId="0166E706" w14:textId="23FFA401" w:rsidR="009E397C" w:rsidRPr="005D2C59" w:rsidRDefault="00C52A49" w:rsidP="00234948">
          <w:pPr>
            <w:rPr>
              <w:rFonts w:ascii="Calibri" w:hAnsi="Calibri"/>
              <w:b/>
              <w:bCs/>
            </w:rPr>
          </w:pPr>
          <w:r w:rsidRPr="005D2C59">
            <w:rPr>
              <w:rFonts w:ascii="Calibri" w:hAnsi="Calibri"/>
              <w:b/>
              <w:bCs/>
            </w:rPr>
            <w:t>SC FIP CONSULTING SRL</w:t>
          </w:r>
        </w:p>
      </w:sdtContent>
    </w:sdt>
    <w:p w14:paraId="30770EB2" w14:textId="72BCAA9D" w:rsidR="00234948" w:rsidRPr="005D2C59" w:rsidRDefault="00234948" w:rsidP="009E397C">
      <w:pPr>
        <w:spacing w:line="360" w:lineRule="auto"/>
        <w:rPr>
          <w:rFonts w:ascii="Calibri" w:hAnsi="Calibri"/>
          <w:color w:val="000000" w:themeColor="text1"/>
        </w:rPr>
      </w:pPr>
      <w:r w:rsidRPr="005D2C59">
        <w:rPr>
          <w:rFonts w:ascii="Calibri" w:hAnsi="Calibri"/>
          <w:i/>
          <w:iCs/>
          <w:color w:val="auto"/>
        </w:rPr>
        <w:t>adresa sediu social</w:t>
      </w:r>
      <w:r w:rsidRPr="005D2C59">
        <w:rPr>
          <w:rFonts w:ascii="Calibri" w:hAnsi="Calibri"/>
          <w:color w:val="auto"/>
        </w:rPr>
        <w:t>:</w:t>
      </w:r>
      <w:r w:rsidRPr="005D2C59">
        <w:rPr>
          <w:rFonts w:ascii="Calibri" w:hAnsi="Calibri"/>
          <w:color w:val="FF0000"/>
        </w:rPr>
        <w:t xml:space="preserve"> </w:t>
      </w:r>
      <w:sdt>
        <w:sdtPr>
          <w:rPr>
            <w:rFonts w:ascii="Calibri" w:hAnsi="Calibri"/>
            <w:color w:val="000000" w:themeColor="text1"/>
          </w:rPr>
          <w:alias w:val="Adresă firmă"/>
          <w:tag w:val=""/>
          <w:id w:val="1907483441"/>
          <w:placeholder>
            <w:docPart w:val="B194FDFD7AC64C18AEF376CB7B75EC3F"/>
          </w:placeholder>
          <w:dataBinding w:prefixMappings="xmlns:ns0='http://schemas.microsoft.com/office/2006/coverPageProps' " w:xpath="/ns0:CoverPageProperties[1]/ns0:CompanyAddress[1]" w:storeItemID="{55AF091B-3C7A-41E3-B477-F2FDAA23CFDA}"/>
          <w:text/>
        </w:sdtPr>
        <w:sdtEndPr/>
        <w:sdtContent>
          <w:r w:rsidR="00C52A49" w:rsidRPr="005D2C59">
            <w:rPr>
              <w:rFonts w:ascii="Calibri" w:hAnsi="Calibri"/>
              <w:color w:val="000000" w:themeColor="text1"/>
            </w:rPr>
            <w:t>strada Cluceru Udricani | nr. 20  |  etaj 3 | sector 3 | Bucure</w:t>
          </w:r>
          <w:r w:rsidR="00D45863">
            <w:rPr>
              <w:rFonts w:ascii="Calibri" w:hAnsi="Calibri"/>
              <w:color w:val="000000" w:themeColor="text1"/>
            </w:rPr>
            <w:t>ș</w:t>
          </w:r>
          <w:r w:rsidR="00C52A49" w:rsidRPr="005D2C59">
            <w:rPr>
              <w:rFonts w:ascii="Calibri" w:hAnsi="Calibri"/>
              <w:color w:val="000000" w:themeColor="text1"/>
            </w:rPr>
            <w:t>ti</w:t>
          </w:r>
        </w:sdtContent>
      </w:sdt>
    </w:p>
    <w:p w14:paraId="627B9ADA" w14:textId="77777777" w:rsidR="00234948" w:rsidRPr="005D2C59" w:rsidRDefault="00234948" w:rsidP="009E397C">
      <w:pPr>
        <w:spacing w:line="360" w:lineRule="auto"/>
        <w:rPr>
          <w:rFonts w:ascii="Calibri" w:hAnsi="Calibri"/>
          <w:color w:val="auto"/>
        </w:rPr>
      </w:pPr>
      <w:r w:rsidRPr="005D2C59">
        <w:rPr>
          <w:rFonts w:ascii="Calibri" w:hAnsi="Calibri"/>
          <w:i/>
          <w:iCs/>
        </w:rPr>
        <w:t>nume persoană contact</w:t>
      </w:r>
      <w:r w:rsidRPr="005D2C59">
        <w:rPr>
          <w:rFonts w:ascii="Calibri" w:hAnsi="Calibri"/>
          <w:color w:val="auto"/>
        </w:rPr>
        <w:t xml:space="preserve">: </w:t>
      </w:r>
    </w:p>
    <w:p w14:paraId="3AF09562" w14:textId="6F91D4E9" w:rsidR="00234948" w:rsidRPr="005D2C59" w:rsidRDefault="00234948">
      <w:pPr>
        <w:numPr>
          <w:ilvl w:val="0"/>
          <w:numId w:val="18"/>
        </w:numPr>
        <w:spacing w:line="360" w:lineRule="auto"/>
        <w:rPr>
          <w:rFonts w:ascii="Calibri" w:hAnsi="Calibri"/>
          <w:color w:val="auto"/>
          <w:szCs w:val="20"/>
        </w:rPr>
      </w:pPr>
      <w:r w:rsidRPr="005D2C59">
        <w:rPr>
          <w:rFonts w:ascii="Calibri" w:hAnsi="Calibri"/>
          <w:i/>
          <w:iCs/>
          <w:color w:val="auto"/>
          <w:szCs w:val="20"/>
        </w:rPr>
        <w:t>administrator:</w:t>
      </w:r>
      <w:r w:rsidRPr="005D2C59">
        <w:rPr>
          <w:rFonts w:ascii="Calibri" w:hAnsi="Calibri"/>
          <w:szCs w:val="20"/>
        </w:rPr>
        <w:t xml:space="preserve"> </w:t>
      </w:r>
      <w:r w:rsidR="00911AC9" w:rsidRPr="005D2C59">
        <w:rPr>
          <w:rFonts w:ascii="Calibri" w:hAnsi="Calibri"/>
          <w:color w:val="auto"/>
          <w:szCs w:val="20"/>
        </w:rPr>
        <w:t xml:space="preserve">Radu </w:t>
      </w:r>
      <w:r w:rsidR="002217DF" w:rsidRPr="005D2C59">
        <w:rPr>
          <w:rFonts w:ascii="Calibri" w:hAnsi="Calibri"/>
          <w:color w:val="auto"/>
          <w:szCs w:val="20"/>
        </w:rPr>
        <w:t xml:space="preserve">ANDRONIC </w:t>
      </w:r>
      <w:r w:rsidRPr="005D2C59">
        <w:rPr>
          <w:rFonts w:ascii="Calibri" w:hAnsi="Calibri"/>
          <w:color w:val="auto"/>
          <w:szCs w:val="20"/>
        </w:rPr>
        <w:t xml:space="preserve">| </w:t>
      </w:r>
      <w:hyperlink r:id="rId10" w:history="1">
        <w:r w:rsidR="00911AC9" w:rsidRPr="005D2C59">
          <w:rPr>
            <w:rStyle w:val="Hyperlink"/>
            <w:rFonts w:cs="Calibri"/>
            <w:noProof w:val="0"/>
            <w:szCs w:val="20"/>
          </w:rPr>
          <w:t>radu.andronic@fipconsulting.ro</w:t>
        </w:r>
      </w:hyperlink>
      <w:r w:rsidR="00911AC9" w:rsidRPr="005D2C59">
        <w:rPr>
          <w:rFonts w:ascii="Calibri" w:hAnsi="Calibri"/>
          <w:color w:val="auto"/>
          <w:szCs w:val="20"/>
        </w:rPr>
        <w:t xml:space="preserve"> </w:t>
      </w:r>
    </w:p>
    <w:p w14:paraId="3A9F9191" w14:textId="0837E271" w:rsidR="00234948" w:rsidRPr="005D2C59" w:rsidRDefault="00234948">
      <w:pPr>
        <w:numPr>
          <w:ilvl w:val="0"/>
          <w:numId w:val="18"/>
        </w:numPr>
        <w:spacing w:line="360" w:lineRule="auto"/>
        <w:rPr>
          <w:rFonts w:ascii="Calibri" w:hAnsi="Calibri"/>
          <w:color w:val="auto"/>
          <w:szCs w:val="20"/>
        </w:rPr>
      </w:pPr>
      <w:r w:rsidRPr="005D2C59">
        <w:rPr>
          <w:rFonts w:ascii="Calibri" w:hAnsi="Calibri"/>
          <w:i/>
          <w:iCs/>
          <w:color w:val="auto"/>
          <w:szCs w:val="20"/>
        </w:rPr>
        <w:t>responsabil pentru protecția mediului:</w:t>
      </w:r>
      <w:r w:rsidRPr="005D2C59">
        <w:rPr>
          <w:rFonts w:ascii="Calibri" w:hAnsi="Calibri"/>
          <w:color w:val="auto"/>
          <w:szCs w:val="20"/>
        </w:rPr>
        <w:t xml:space="preserve"> </w:t>
      </w:r>
      <w:r w:rsidR="00052854" w:rsidRPr="005D2C59">
        <w:rPr>
          <w:rFonts w:ascii="Calibri" w:hAnsi="Calibri"/>
          <w:color w:val="auto"/>
          <w:szCs w:val="20"/>
        </w:rPr>
        <w:t xml:space="preserve">ing. </w:t>
      </w:r>
      <w:r w:rsidRPr="005D2C59">
        <w:rPr>
          <w:rFonts w:ascii="Calibri" w:hAnsi="Calibri"/>
          <w:color w:val="auto"/>
          <w:szCs w:val="20"/>
        </w:rPr>
        <w:t>Florin Marius</w:t>
      </w:r>
      <w:r w:rsidR="002217DF" w:rsidRPr="005D2C59">
        <w:rPr>
          <w:rFonts w:ascii="Calibri" w:hAnsi="Calibri"/>
          <w:color w:val="auto"/>
          <w:szCs w:val="20"/>
        </w:rPr>
        <w:t xml:space="preserve"> DRĂGHICI</w:t>
      </w:r>
      <w:r w:rsidR="00911AC9" w:rsidRPr="005D2C59">
        <w:rPr>
          <w:rFonts w:ascii="Calibri" w:hAnsi="Calibri"/>
          <w:color w:val="auto"/>
          <w:szCs w:val="20"/>
        </w:rPr>
        <w:t xml:space="preserve"> | </w:t>
      </w:r>
      <w:hyperlink r:id="rId11" w:history="1">
        <w:r w:rsidR="00911AC9" w:rsidRPr="005D2C59">
          <w:rPr>
            <w:rStyle w:val="Hyperlink"/>
            <w:rFonts w:cs="Calibri"/>
            <w:noProof w:val="0"/>
            <w:szCs w:val="20"/>
          </w:rPr>
          <w:t>florin.draghici@fipconsulting.ro</w:t>
        </w:r>
      </w:hyperlink>
      <w:r w:rsidR="00911AC9" w:rsidRPr="005D2C59">
        <w:rPr>
          <w:rFonts w:ascii="Calibri" w:hAnsi="Calibri"/>
          <w:color w:val="auto"/>
          <w:szCs w:val="20"/>
        </w:rPr>
        <w:t xml:space="preserve"> </w:t>
      </w:r>
    </w:p>
    <w:p w14:paraId="2B614DF3" w14:textId="3155AC27" w:rsidR="001D172B" w:rsidRPr="005D2C59" w:rsidRDefault="001D172B" w:rsidP="001D172B">
      <w:pPr>
        <w:spacing w:line="360" w:lineRule="auto"/>
        <w:ind w:left="1440"/>
        <w:rPr>
          <w:rFonts w:ascii="Calibri" w:hAnsi="Calibri"/>
          <w:color w:val="auto"/>
          <w:szCs w:val="20"/>
        </w:rPr>
      </w:pPr>
      <w:r w:rsidRPr="005D2C59">
        <w:rPr>
          <w:rFonts w:ascii="Calibri" w:hAnsi="Calibri"/>
          <w:i/>
          <w:iCs/>
          <w:color w:val="auto"/>
          <w:szCs w:val="20"/>
        </w:rPr>
        <w:t xml:space="preserve">urbanist peisagist </w:t>
      </w:r>
      <w:r w:rsidRPr="005D2C59">
        <w:rPr>
          <w:rFonts w:ascii="Calibri" w:hAnsi="Calibri"/>
          <w:color w:val="auto"/>
          <w:szCs w:val="20"/>
        </w:rPr>
        <w:t xml:space="preserve">Ioana AFLOREI | </w:t>
      </w:r>
      <w:hyperlink r:id="rId12" w:history="1">
        <w:r w:rsidRPr="005D2C59">
          <w:rPr>
            <w:rStyle w:val="Hyperlink"/>
            <w:rFonts w:cs="Calibri"/>
            <w:noProof w:val="0"/>
            <w:szCs w:val="20"/>
          </w:rPr>
          <w:t>ioana.aflorei@fipconsulting.ro</w:t>
        </w:r>
      </w:hyperlink>
      <w:r w:rsidRPr="005D2C59">
        <w:rPr>
          <w:rFonts w:ascii="Calibri" w:hAnsi="Calibri"/>
          <w:color w:val="auto"/>
          <w:szCs w:val="20"/>
        </w:rPr>
        <w:t xml:space="preserve"> </w:t>
      </w:r>
    </w:p>
    <w:p w14:paraId="16A02DA9" w14:textId="3C6883F6" w:rsidR="00234948" w:rsidRPr="005D2C59" w:rsidRDefault="00234948" w:rsidP="00103921">
      <w:pPr>
        <w:spacing w:line="360" w:lineRule="auto"/>
        <w:ind w:left="708" w:firstLine="708"/>
        <w:rPr>
          <w:rFonts w:ascii="Calibri" w:hAnsi="Calibri"/>
          <w:color w:val="auto"/>
          <w:szCs w:val="20"/>
        </w:rPr>
      </w:pPr>
      <w:r w:rsidRPr="005D2C59">
        <w:rPr>
          <w:rFonts w:ascii="Calibri" w:hAnsi="Calibri"/>
          <w:i/>
          <w:iCs/>
          <w:color w:val="auto"/>
          <w:szCs w:val="20"/>
        </w:rPr>
        <w:t>telefon</w:t>
      </w:r>
      <w:r w:rsidRPr="005D2C59">
        <w:rPr>
          <w:rFonts w:ascii="Calibri" w:hAnsi="Calibri"/>
          <w:color w:val="auto"/>
          <w:szCs w:val="20"/>
        </w:rPr>
        <w:t>:  0742 137 580</w:t>
      </w:r>
      <w:r w:rsidR="00052854" w:rsidRPr="005D2C59">
        <w:rPr>
          <w:rFonts w:ascii="Calibri" w:hAnsi="Calibri"/>
          <w:color w:val="auto"/>
          <w:szCs w:val="20"/>
        </w:rPr>
        <w:t xml:space="preserve"> </w:t>
      </w:r>
    </w:p>
    <w:p w14:paraId="389ED47D" w14:textId="0E76A667" w:rsidR="00234948" w:rsidRPr="005D2C59" w:rsidRDefault="00234948" w:rsidP="00234948">
      <w:pPr>
        <w:rPr>
          <w:rFonts w:ascii="Calibri" w:hAnsi="Calibri"/>
          <w:b/>
          <w:bCs/>
        </w:rPr>
      </w:pPr>
    </w:p>
    <w:p w14:paraId="70C7536C" w14:textId="161A3CBD" w:rsidR="00234948" w:rsidRPr="005D2C59" w:rsidRDefault="00234948" w:rsidP="00234948">
      <w:pPr>
        <w:spacing w:before="240" w:line="360" w:lineRule="auto"/>
        <w:rPr>
          <w:rFonts w:ascii="Calibri" w:hAnsi="Calibri"/>
        </w:rPr>
      </w:pPr>
      <w:r w:rsidRPr="005D2C59">
        <w:rPr>
          <w:rFonts w:ascii="Calibri" w:hAnsi="Calibri"/>
          <w:i/>
          <w:iCs/>
        </w:rPr>
        <w:t>Beneficiar:</w:t>
      </w:r>
      <w:r w:rsidRPr="005D2C59">
        <w:rPr>
          <w:rFonts w:ascii="Calibri" w:hAnsi="Calibri"/>
        </w:rPr>
        <w:t xml:space="preserve"> </w:t>
      </w:r>
      <w:r w:rsidR="00B73783" w:rsidRPr="005D2C59">
        <w:rPr>
          <w:rFonts w:ascii="Calibri" w:hAnsi="Calibri"/>
          <w:b/>
          <w:bCs/>
          <w:color w:val="auto"/>
          <w:lang w:eastAsia="en-US"/>
        </w:rPr>
        <w:t xml:space="preserve">Municipiul </w:t>
      </w:r>
      <w:r w:rsidR="00AF6DC5" w:rsidRPr="005D2C59">
        <w:rPr>
          <w:rFonts w:ascii="Calibri" w:hAnsi="Calibri"/>
          <w:b/>
          <w:bCs/>
          <w:color w:val="auto"/>
          <w:lang w:eastAsia="en-US"/>
        </w:rPr>
        <w:t>TÂRGOVI</w:t>
      </w:r>
      <w:r w:rsidR="00D45863">
        <w:rPr>
          <w:rFonts w:ascii="Calibri" w:hAnsi="Calibri"/>
          <w:b/>
          <w:bCs/>
          <w:color w:val="auto"/>
          <w:lang w:eastAsia="en-US"/>
        </w:rPr>
        <w:t>Ș</w:t>
      </w:r>
      <w:r w:rsidR="00AF6DC5" w:rsidRPr="005D2C59">
        <w:rPr>
          <w:rFonts w:ascii="Calibri" w:hAnsi="Calibri"/>
          <w:b/>
          <w:bCs/>
          <w:color w:val="auto"/>
          <w:lang w:eastAsia="en-US"/>
        </w:rPr>
        <w:t>TE</w:t>
      </w:r>
    </w:p>
    <w:p w14:paraId="780EC986" w14:textId="478006A2" w:rsidR="00316F03" w:rsidRPr="005D2C59" w:rsidRDefault="00E9721F" w:rsidP="003E55D6">
      <w:pPr>
        <w:spacing w:line="360" w:lineRule="auto"/>
        <w:rPr>
          <w:rFonts w:ascii="Calibri" w:hAnsi="Calibri"/>
          <w:b/>
          <w:bCs/>
        </w:rPr>
      </w:pPr>
      <w:r w:rsidRPr="005D2C59">
        <w:rPr>
          <w:rFonts w:ascii="Calibri" w:hAnsi="Calibri"/>
          <w:i/>
          <w:iCs/>
        </w:rPr>
        <w:t>adresa</w:t>
      </w:r>
      <w:r w:rsidR="00234948" w:rsidRPr="005D2C59">
        <w:rPr>
          <w:rFonts w:ascii="Calibri" w:hAnsi="Calibri"/>
          <w:i/>
          <w:iCs/>
        </w:rPr>
        <w:t>:</w:t>
      </w:r>
      <w:r w:rsidR="00234948" w:rsidRPr="005D2C59">
        <w:rPr>
          <w:rFonts w:ascii="Calibri" w:hAnsi="Calibri"/>
        </w:rPr>
        <w:t xml:space="preserve"> </w:t>
      </w:r>
      <w:r w:rsidR="0083676B" w:rsidRPr="005D2C59">
        <w:rPr>
          <w:rFonts w:ascii="Calibri" w:hAnsi="Calibri"/>
        </w:rPr>
        <w:t>Str. Revoluției | nr. 1-3 | cod po</w:t>
      </w:r>
      <w:r w:rsidR="00D45863">
        <w:rPr>
          <w:rFonts w:ascii="Calibri" w:hAnsi="Calibri"/>
        </w:rPr>
        <w:t>ș</w:t>
      </w:r>
      <w:r w:rsidR="0083676B" w:rsidRPr="005D2C59">
        <w:rPr>
          <w:rFonts w:ascii="Calibri" w:hAnsi="Calibri"/>
        </w:rPr>
        <w:t>tal 130011</w:t>
      </w:r>
      <w:r w:rsidR="00124BC9" w:rsidRPr="005D2C59">
        <w:rPr>
          <w:rFonts w:ascii="Calibri" w:hAnsi="Calibri"/>
        </w:rPr>
        <w:t xml:space="preserve"> | </w:t>
      </w:r>
      <w:r w:rsidR="00AF6DC5" w:rsidRPr="005D2C59">
        <w:rPr>
          <w:rFonts w:ascii="Calibri" w:hAnsi="Calibri"/>
        </w:rPr>
        <w:t>TÂRGOVI</w:t>
      </w:r>
      <w:r w:rsidR="00D45863">
        <w:rPr>
          <w:rFonts w:ascii="Calibri" w:hAnsi="Calibri"/>
        </w:rPr>
        <w:t>Ș</w:t>
      </w:r>
      <w:r w:rsidR="00AF6DC5" w:rsidRPr="005D2C59">
        <w:rPr>
          <w:rFonts w:ascii="Calibri" w:hAnsi="Calibri"/>
        </w:rPr>
        <w:t>TE</w:t>
      </w:r>
      <w:r w:rsidR="00124BC9" w:rsidRPr="005D2C59">
        <w:rPr>
          <w:rFonts w:ascii="Calibri" w:hAnsi="Calibri"/>
        </w:rPr>
        <w:t xml:space="preserve"> | jud. </w:t>
      </w:r>
      <w:r w:rsidR="000F7E7B" w:rsidRPr="005D2C59">
        <w:rPr>
          <w:rFonts w:ascii="Calibri" w:hAnsi="Calibri"/>
        </w:rPr>
        <w:t>DÂMBOVIȚA</w:t>
      </w:r>
    </w:p>
    <w:p w14:paraId="2B724015" w14:textId="0394116B" w:rsidR="00124BC9" w:rsidRPr="005D2C59" w:rsidRDefault="00060810" w:rsidP="002118AB">
      <w:pPr>
        <w:spacing w:line="360" w:lineRule="auto"/>
        <w:rPr>
          <w:rFonts w:ascii="Calibri" w:hAnsi="Calibri"/>
        </w:rPr>
      </w:pPr>
      <w:hyperlink r:id="rId13" w:history="1">
        <w:r w:rsidR="002217DF" w:rsidRPr="005D2C59">
          <w:rPr>
            <w:rStyle w:val="Hyperlink"/>
            <w:rFonts w:cs="Calibri"/>
            <w:noProof w:val="0"/>
          </w:rPr>
          <w:t>www.pmtgv.ro</w:t>
        </w:r>
      </w:hyperlink>
      <w:r w:rsidR="002217DF" w:rsidRPr="005D2C59">
        <w:rPr>
          <w:rFonts w:ascii="Calibri" w:hAnsi="Calibri"/>
        </w:rPr>
        <w:t xml:space="preserve"> </w:t>
      </w:r>
      <w:r w:rsidR="0083676B" w:rsidRPr="005D2C59">
        <w:rPr>
          <w:rFonts w:ascii="Calibri" w:hAnsi="Calibri"/>
        </w:rPr>
        <w:t xml:space="preserve">  </w:t>
      </w:r>
      <w:r w:rsidR="00124BC9" w:rsidRPr="005D2C59">
        <w:rPr>
          <w:rFonts w:ascii="Calibri" w:hAnsi="Calibri"/>
        </w:rPr>
        <w:t xml:space="preserve"> </w:t>
      </w:r>
    </w:p>
    <w:p w14:paraId="1F02999E" w14:textId="26F1F5DF" w:rsidR="002118AB" w:rsidRPr="005D2C59" w:rsidRDefault="002118AB" w:rsidP="002118AB">
      <w:pPr>
        <w:spacing w:line="360" w:lineRule="auto"/>
        <w:rPr>
          <w:rFonts w:ascii="Calibri" w:hAnsi="Calibri"/>
          <w:color w:val="auto"/>
        </w:rPr>
      </w:pPr>
      <w:r w:rsidRPr="005D2C59">
        <w:rPr>
          <w:rFonts w:ascii="Calibri" w:hAnsi="Calibri"/>
          <w:i/>
          <w:iCs/>
        </w:rPr>
        <w:t>nume persoană contact</w:t>
      </w:r>
      <w:r w:rsidRPr="005D2C59">
        <w:rPr>
          <w:rFonts w:ascii="Calibri" w:hAnsi="Calibri"/>
          <w:color w:val="auto"/>
        </w:rPr>
        <w:t xml:space="preserve">: </w:t>
      </w:r>
    </w:p>
    <w:p w14:paraId="625C8862" w14:textId="2C142900" w:rsidR="000F14A2" w:rsidRPr="005D2C59" w:rsidRDefault="00E9721F" w:rsidP="0033774C">
      <w:pPr>
        <w:pStyle w:val="ListParagraph"/>
      </w:pPr>
      <w:bookmarkStart w:id="9" w:name="_Hlk136618762"/>
      <w:r w:rsidRPr="005D2C59">
        <w:t>p</w:t>
      </w:r>
      <w:r w:rsidR="00234948" w:rsidRPr="005D2C59">
        <w:t>ersoană responsabilă:</w:t>
      </w:r>
      <w:bookmarkEnd w:id="9"/>
      <w:r w:rsidR="0008595A" w:rsidRPr="005D2C59">
        <w:t xml:space="preserve"> </w:t>
      </w:r>
      <w:r w:rsidR="00745A06" w:rsidRPr="005D2C59">
        <w:t xml:space="preserve">dna. </w:t>
      </w:r>
      <w:r w:rsidR="0017379F" w:rsidRPr="005D2C59">
        <w:t xml:space="preserve">Gianina </w:t>
      </w:r>
      <w:r w:rsidR="00D44A59" w:rsidRPr="005D2C59">
        <w:t>CRĂCIUN</w:t>
      </w:r>
    </w:p>
    <w:p w14:paraId="29ED1BCC" w14:textId="1EA0D6CA" w:rsidR="009E397C" w:rsidRPr="005D2C59" w:rsidRDefault="002118AB" w:rsidP="0033774C">
      <w:pPr>
        <w:pStyle w:val="ListParagraph"/>
        <w:rPr>
          <w:i/>
          <w:iCs/>
        </w:rPr>
      </w:pPr>
      <w:r w:rsidRPr="005D2C59">
        <w:rPr>
          <w:i/>
          <w:iCs/>
        </w:rPr>
        <w:t>t</w:t>
      </w:r>
      <w:r w:rsidR="00234948" w:rsidRPr="005D2C59">
        <w:rPr>
          <w:i/>
          <w:iCs/>
        </w:rPr>
        <w:t xml:space="preserve">elefon: </w:t>
      </w:r>
      <w:r w:rsidR="0017379F" w:rsidRPr="005D2C59">
        <w:t>0744 689 639</w:t>
      </w:r>
    </w:p>
    <w:p w14:paraId="3C0A543A" w14:textId="77777777" w:rsidR="009E397C" w:rsidRPr="005D2C59" w:rsidRDefault="009E397C" w:rsidP="00234948">
      <w:pPr>
        <w:spacing w:line="360" w:lineRule="auto"/>
        <w:rPr>
          <w:rFonts w:ascii="Calibri" w:hAnsi="Calibri"/>
          <w:color w:val="auto"/>
        </w:rPr>
      </w:pPr>
    </w:p>
    <w:p w14:paraId="0FA75ABD" w14:textId="3A6F80C7" w:rsidR="00234948" w:rsidRPr="005D2C59" w:rsidRDefault="00234948" w:rsidP="00234948">
      <w:pPr>
        <w:spacing w:line="360" w:lineRule="auto"/>
        <w:rPr>
          <w:rFonts w:ascii="Calibri" w:hAnsi="Calibri"/>
          <w:szCs w:val="20"/>
        </w:rPr>
      </w:pPr>
      <w:r w:rsidRPr="005D2C59">
        <w:rPr>
          <w:rFonts w:ascii="Calibri" w:hAnsi="Calibri"/>
          <w:i/>
          <w:iCs/>
          <w:szCs w:val="20"/>
        </w:rPr>
        <w:t>Perioada de execuție propusă</w:t>
      </w:r>
      <w:r w:rsidRPr="005D2C59">
        <w:rPr>
          <w:rFonts w:ascii="Calibri" w:hAnsi="Calibri"/>
          <w:color w:val="auto"/>
          <w:szCs w:val="20"/>
        </w:rPr>
        <w:t xml:space="preserve">: </w:t>
      </w:r>
      <w:r w:rsidR="00421965" w:rsidRPr="005D2C59">
        <w:rPr>
          <w:rFonts w:ascii="Calibri" w:hAnsi="Calibri"/>
          <w:color w:val="auto"/>
          <w:szCs w:val="20"/>
        </w:rPr>
        <w:t>24</w:t>
      </w:r>
      <w:r w:rsidRPr="005D2C59">
        <w:rPr>
          <w:rFonts w:ascii="Calibri" w:hAnsi="Calibri"/>
          <w:color w:val="auto"/>
          <w:szCs w:val="20"/>
        </w:rPr>
        <w:t xml:space="preserve"> luni</w:t>
      </w:r>
    </w:p>
    <w:p w14:paraId="2250CEFE" w14:textId="58AA6114" w:rsidR="00234948" w:rsidRPr="005D2C59" w:rsidRDefault="00234948" w:rsidP="00234948">
      <w:pPr>
        <w:spacing w:line="360" w:lineRule="auto"/>
        <w:rPr>
          <w:rFonts w:ascii="Calibri" w:hAnsi="Calibri"/>
          <w:szCs w:val="20"/>
        </w:rPr>
      </w:pPr>
      <w:r w:rsidRPr="005D2C59">
        <w:rPr>
          <w:rFonts w:ascii="Calibri" w:hAnsi="Calibri"/>
          <w:i/>
          <w:iCs/>
          <w:szCs w:val="20"/>
        </w:rPr>
        <w:t>Categoria de importanță</w:t>
      </w:r>
      <w:r w:rsidRPr="005D2C59">
        <w:rPr>
          <w:rFonts w:ascii="Calibri" w:hAnsi="Calibri"/>
          <w:szCs w:val="20"/>
        </w:rPr>
        <w:t>:        C (normală)</w:t>
      </w:r>
    </w:p>
    <w:p w14:paraId="1121A0F2" w14:textId="7E6D593F" w:rsidR="00234948" w:rsidRPr="005D2C59" w:rsidRDefault="00234948" w:rsidP="00234948">
      <w:pPr>
        <w:spacing w:line="360" w:lineRule="auto"/>
        <w:rPr>
          <w:rFonts w:ascii="Calibri" w:hAnsi="Calibri"/>
          <w:szCs w:val="20"/>
        </w:rPr>
      </w:pPr>
      <w:r w:rsidRPr="005D2C59">
        <w:rPr>
          <w:rFonts w:ascii="Calibri" w:hAnsi="Calibri"/>
          <w:i/>
          <w:iCs/>
          <w:szCs w:val="20"/>
        </w:rPr>
        <w:t>Clasa de importanță:</w:t>
      </w:r>
      <w:r w:rsidRPr="005D2C59">
        <w:rPr>
          <w:rFonts w:ascii="Calibri" w:hAnsi="Calibri"/>
          <w:i/>
          <w:iCs/>
          <w:szCs w:val="20"/>
        </w:rPr>
        <w:tab/>
      </w:r>
      <w:r w:rsidR="00BD0016" w:rsidRPr="005D2C59">
        <w:rPr>
          <w:rFonts w:ascii="Calibri" w:hAnsi="Calibri"/>
          <w:szCs w:val="20"/>
        </w:rPr>
        <w:tab/>
      </w:r>
      <w:r w:rsidRPr="005D2C59">
        <w:rPr>
          <w:rFonts w:ascii="Calibri" w:hAnsi="Calibri"/>
          <w:szCs w:val="20"/>
        </w:rPr>
        <w:t>III</w:t>
      </w:r>
    </w:p>
    <w:p w14:paraId="47076CA3" w14:textId="4C9F79C2" w:rsidR="00924E04" w:rsidRPr="005D2C59" w:rsidRDefault="00234948" w:rsidP="00234948">
      <w:pPr>
        <w:spacing w:line="360" w:lineRule="auto"/>
        <w:rPr>
          <w:rFonts w:ascii="Calibri" w:hAnsi="Calibri"/>
          <w:szCs w:val="20"/>
        </w:rPr>
      </w:pPr>
      <w:r w:rsidRPr="005D2C59">
        <w:rPr>
          <w:rFonts w:ascii="Calibri" w:hAnsi="Calibri"/>
          <w:i/>
          <w:iCs/>
          <w:szCs w:val="20"/>
        </w:rPr>
        <w:t>Faza de proiectare:</w:t>
      </w:r>
      <w:r w:rsidRPr="005D2C59">
        <w:rPr>
          <w:rFonts w:ascii="Calibri" w:hAnsi="Calibri"/>
          <w:szCs w:val="20"/>
        </w:rPr>
        <w:tab/>
      </w:r>
      <w:r w:rsidRPr="005D2C59">
        <w:rPr>
          <w:rFonts w:ascii="Calibri" w:hAnsi="Calibri"/>
          <w:szCs w:val="20"/>
        </w:rPr>
        <w:tab/>
      </w:r>
      <w:r w:rsidR="00CB353F" w:rsidRPr="005D2C59">
        <w:rPr>
          <w:rFonts w:ascii="Calibri" w:hAnsi="Calibri"/>
          <w:szCs w:val="20"/>
        </w:rPr>
        <w:t>SF</w:t>
      </w:r>
    </w:p>
    <w:p w14:paraId="7D1C5C5C" w14:textId="77777777" w:rsidR="005D4A13" w:rsidRPr="005D2C59" w:rsidRDefault="005D4A13" w:rsidP="00234948">
      <w:pPr>
        <w:spacing w:line="360" w:lineRule="auto"/>
        <w:rPr>
          <w:rFonts w:ascii="Calibri" w:hAnsi="Calibri"/>
          <w:szCs w:val="20"/>
        </w:rPr>
      </w:pPr>
    </w:p>
    <w:p w14:paraId="61D14FD0" w14:textId="3F321D4D" w:rsidR="00234948" w:rsidRPr="005D2C59" w:rsidRDefault="00642013" w:rsidP="00EA4891">
      <w:pPr>
        <w:pStyle w:val="Heading1"/>
      </w:pPr>
      <w:bookmarkStart w:id="10" w:name="_Toc137815526"/>
      <w:r w:rsidRPr="005D2C59">
        <w:lastRenderedPageBreak/>
        <w:t>Descrierea caracteristicilor fizice ale întregului proiect</w:t>
      </w:r>
      <w:bookmarkEnd w:id="10"/>
    </w:p>
    <w:p w14:paraId="35EFD7DF" w14:textId="77777777" w:rsidR="00234948" w:rsidRPr="005D2C59" w:rsidRDefault="00234948" w:rsidP="00234948">
      <w:pPr>
        <w:rPr>
          <w:rFonts w:ascii="Calibri" w:hAnsi="Calibri"/>
        </w:rPr>
      </w:pPr>
    </w:p>
    <w:p w14:paraId="4D3962C6" w14:textId="19EED43F" w:rsidR="00234948" w:rsidRPr="005D2C59" w:rsidRDefault="00234948" w:rsidP="00EB0A69">
      <w:pPr>
        <w:pStyle w:val="Heading3"/>
      </w:pPr>
      <w:bookmarkStart w:id="11" w:name="_Toc137815527"/>
      <w:r w:rsidRPr="005D2C59">
        <w:t>un rezumat al proiectului;</w:t>
      </w:r>
      <w:bookmarkEnd w:id="11"/>
    </w:p>
    <w:p w14:paraId="2D8F1AD3" w14:textId="1E7035CB" w:rsidR="00234948" w:rsidRPr="005D2C59" w:rsidRDefault="00234948" w:rsidP="00234948">
      <w:pPr>
        <w:spacing w:line="240" w:lineRule="auto"/>
        <w:ind w:firstLine="720"/>
        <w:rPr>
          <w:rFonts w:ascii="Calibri" w:hAnsi="Calibri"/>
        </w:rPr>
      </w:pPr>
      <w:r w:rsidRPr="005D2C59">
        <w:rPr>
          <w:rFonts w:ascii="Calibri" w:hAnsi="Calibri"/>
        </w:rPr>
        <w:t>Majoritatea ora</w:t>
      </w:r>
      <w:r w:rsidR="00D45863">
        <w:rPr>
          <w:rFonts w:ascii="Calibri" w:hAnsi="Calibri"/>
        </w:rPr>
        <w:t>ș</w:t>
      </w:r>
      <w:r w:rsidRPr="005D2C59">
        <w:rPr>
          <w:rFonts w:ascii="Calibri" w:hAnsi="Calibri"/>
        </w:rPr>
        <w:t>elor din Romania, se confruntă cu probleme, ca urmare a unor procese de transformare, determinate de dezvoltarea economico-socială din ultimele decenii.</w:t>
      </w:r>
    </w:p>
    <w:p w14:paraId="6604E2C6" w14:textId="2199918C" w:rsidR="00234948" w:rsidRPr="005D2C59" w:rsidRDefault="00234948" w:rsidP="00234948">
      <w:pPr>
        <w:spacing w:line="240" w:lineRule="auto"/>
        <w:rPr>
          <w:rFonts w:ascii="Calibri" w:hAnsi="Calibri"/>
        </w:rPr>
      </w:pPr>
      <w:r w:rsidRPr="005D2C59">
        <w:rPr>
          <w:rFonts w:ascii="Calibri" w:hAnsi="Calibri"/>
        </w:rPr>
        <w:t>Totodată ora</w:t>
      </w:r>
      <w:r w:rsidR="00D45863">
        <w:rPr>
          <w:rFonts w:ascii="Calibri" w:hAnsi="Calibri"/>
        </w:rPr>
        <w:t>ș</w:t>
      </w:r>
      <w:r w:rsidRPr="005D2C59">
        <w:rPr>
          <w:rFonts w:ascii="Calibri" w:hAnsi="Calibri"/>
        </w:rPr>
        <w:t>ele se confruntă cu o mare fluctuație demografică, influențată mult de calitatea vieții, oamenii preferând să locuiască în ora</w:t>
      </w:r>
      <w:r w:rsidR="00D45863">
        <w:rPr>
          <w:rFonts w:ascii="Calibri" w:hAnsi="Calibri"/>
        </w:rPr>
        <w:t>ș</w:t>
      </w:r>
      <w:r w:rsidRPr="005D2C59">
        <w:rPr>
          <w:rFonts w:ascii="Calibri" w:hAnsi="Calibri"/>
        </w:rPr>
        <w:t xml:space="preserve">e care arată civilizat </w:t>
      </w:r>
      <w:r w:rsidR="00D45863">
        <w:rPr>
          <w:rFonts w:ascii="Calibri" w:hAnsi="Calibri"/>
        </w:rPr>
        <w:t>ș</w:t>
      </w:r>
      <w:r w:rsidRPr="005D2C59">
        <w:rPr>
          <w:rFonts w:ascii="Calibri" w:hAnsi="Calibri"/>
        </w:rPr>
        <w:t>i adaptate vremurilor.</w:t>
      </w:r>
    </w:p>
    <w:p w14:paraId="1C7D1511" w14:textId="54A37368" w:rsidR="00234948" w:rsidRPr="005D2C59" w:rsidRDefault="00234948" w:rsidP="00A80A70">
      <w:pPr>
        <w:spacing w:line="240" w:lineRule="auto"/>
        <w:ind w:firstLine="720"/>
        <w:rPr>
          <w:rFonts w:ascii="Calibri" w:hAnsi="Calibri"/>
        </w:rPr>
      </w:pPr>
      <w:r w:rsidRPr="005D2C59">
        <w:rPr>
          <w:rFonts w:ascii="Calibri" w:hAnsi="Calibri"/>
        </w:rPr>
        <w:t xml:space="preserve">Proiectul </w:t>
      </w:r>
      <w:sdt>
        <w:sdtPr>
          <w:rPr>
            <w:rFonts w:ascii="Calibri" w:hAnsi="Calibri"/>
          </w:rPr>
          <w:alias w:val="Subiect"/>
          <w:tag w:val=""/>
          <w:id w:val="757951626"/>
          <w:placeholder>
            <w:docPart w:val="093DA1370EE14BD89CC68D0C336365E4"/>
          </w:placeholder>
          <w:dataBinding w:prefixMappings="xmlns:ns0='http://purl.org/dc/elements/1.1/' xmlns:ns1='http://schemas.openxmlformats.org/package/2006/metadata/core-properties' " w:xpath="/ns1:coreProperties[1]/ns0:subject[1]" w:storeItemID="{6C3C8BC8-F283-45AE-878A-BAB7291924A1}"/>
          <w:text/>
        </w:sdtPr>
        <w:sdtEndPr/>
        <w:sdtContent>
          <w:r w:rsidR="00FE6DA7" w:rsidRPr="005D2C59">
            <w:rPr>
              <w:rFonts w:ascii="Calibri" w:hAnsi="Calibri"/>
            </w:rPr>
            <w:t xml:space="preserve">„SUSȚINEREA INTERMODALITĂȚII </w:t>
          </w:r>
          <w:r w:rsidR="00D45863">
            <w:rPr>
              <w:rFonts w:ascii="Calibri" w:hAnsi="Calibri"/>
            </w:rPr>
            <w:t>Ș</w:t>
          </w:r>
          <w:r w:rsidR="00FE6DA7" w:rsidRPr="005D2C59">
            <w:rPr>
              <w:rFonts w:ascii="Calibri" w:hAnsi="Calibri"/>
            </w:rPr>
            <w:t>I TRANSPORTULUI ALTERNATIV ÎN MUNICIPIUL TÂRGOVI</w:t>
          </w:r>
          <w:r w:rsidR="00D45863">
            <w:rPr>
              <w:rFonts w:ascii="Calibri" w:hAnsi="Calibri"/>
            </w:rPr>
            <w:t>Ș</w:t>
          </w:r>
          <w:r w:rsidR="00FE6DA7" w:rsidRPr="005D2C59">
            <w:rPr>
              <w:rFonts w:ascii="Calibri" w:hAnsi="Calibri"/>
            </w:rPr>
            <w:t>TE”</w:t>
          </w:r>
        </w:sdtContent>
      </w:sdt>
      <w:r w:rsidRPr="005D2C59">
        <w:rPr>
          <w:rFonts w:ascii="Calibri" w:hAnsi="Calibri"/>
        </w:rPr>
        <w:t xml:space="preserve"> cuprinde propuneri investiționale din Planul de </w:t>
      </w:r>
      <w:r w:rsidR="00D67444" w:rsidRPr="005D2C59">
        <w:rPr>
          <w:rFonts w:ascii="Calibri" w:hAnsi="Calibri"/>
        </w:rPr>
        <w:t>M</w:t>
      </w:r>
      <w:r w:rsidRPr="005D2C59">
        <w:rPr>
          <w:rFonts w:ascii="Calibri" w:hAnsi="Calibri"/>
        </w:rPr>
        <w:t xml:space="preserve">obilitate </w:t>
      </w:r>
      <w:r w:rsidR="00D67444" w:rsidRPr="005D2C59">
        <w:rPr>
          <w:rFonts w:ascii="Calibri" w:hAnsi="Calibri"/>
        </w:rPr>
        <w:t>U</w:t>
      </w:r>
      <w:r w:rsidRPr="005D2C59">
        <w:rPr>
          <w:rFonts w:ascii="Calibri" w:hAnsi="Calibri"/>
        </w:rPr>
        <w:t xml:space="preserve">rbană </w:t>
      </w:r>
      <w:r w:rsidR="00D67444" w:rsidRPr="005D2C59">
        <w:rPr>
          <w:rFonts w:ascii="Calibri" w:hAnsi="Calibri"/>
        </w:rPr>
        <w:t>D</w:t>
      </w:r>
      <w:r w:rsidRPr="005D2C59">
        <w:rPr>
          <w:rFonts w:ascii="Calibri" w:hAnsi="Calibri"/>
        </w:rPr>
        <w:t xml:space="preserve">urabilă al Municipiului </w:t>
      </w:r>
      <w:r w:rsidR="00AF6DC5" w:rsidRPr="005D2C59">
        <w:rPr>
          <w:rFonts w:ascii="Calibri" w:hAnsi="Calibri"/>
        </w:rPr>
        <w:t>TÂRGOVI</w:t>
      </w:r>
      <w:r w:rsidR="00D45863">
        <w:rPr>
          <w:rFonts w:ascii="Calibri" w:hAnsi="Calibri"/>
        </w:rPr>
        <w:t>Ș</w:t>
      </w:r>
      <w:r w:rsidR="00AF6DC5" w:rsidRPr="005D2C59">
        <w:rPr>
          <w:rFonts w:ascii="Calibri" w:hAnsi="Calibri"/>
        </w:rPr>
        <w:t>TE</w:t>
      </w:r>
      <w:r w:rsidRPr="005D2C59">
        <w:rPr>
          <w:rFonts w:ascii="Calibri" w:hAnsi="Calibri"/>
        </w:rPr>
        <w:t xml:space="preserve">, completat în urma analizei situației existente, care alcătuiesc un coridor de mobilitate, considerat strategic la nivelul </w:t>
      </w:r>
      <w:r w:rsidR="00BD0016" w:rsidRPr="005D2C59">
        <w:rPr>
          <w:rFonts w:ascii="Calibri" w:hAnsi="Calibri"/>
        </w:rPr>
        <w:t>m</w:t>
      </w:r>
      <w:r w:rsidRPr="005D2C59">
        <w:rPr>
          <w:rFonts w:ascii="Calibri" w:hAnsi="Calibri"/>
        </w:rPr>
        <w:t>unicipiulu</w:t>
      </w:r>
      <w:r w:rsidR="00BD0016" w:rsidRPr="005D2C59">
        <w:rPr>
          <w:rFonts w:ascii="Calibri" w:hAnsi="Calibri"/>
        </w:rPr>
        <w:t>i</w:t>
      </w:r>
      <w:r w:rsidRPr="005D2C59">
        <w:rPr>
          <w:rFonts w:ascii="Calibri" w:hAnsi="Calibri"/>
        </w:rPr>
        <w:t>.</w:t>
      </w:r>
      <w:r w:rsidR="00A80A70" w:rsidRPr="005D2C59">
        <w:rPr>
          <w:rFonts w:ascii="Calibri" w:hAnsi="Calibri"/>
        </w:rPr>
        <w:t xml:space="preserve"> </w:t>
      </w:r>
    </w:p>
    <w:p w14:paraId="6EFFC7EE" w14:textId="1D2BE109" w:rsidR="0028452A" w:rsidRPr="005D2C59" w:rsidRDefault="003D5D48" w:rsidP="00EB0A69">
      <w:pPr>
        <w:spacing w:line="240" w:lineRule="auto"/>
        <w:ind w:firstLine="720"/>
        <w:rPr>
          <w:rFonts w:ascii="Calibri" w:hAnsi="Calibri"/>
        </w:rPr>
      </w:pPr>
      <w:r w:rsidRPr="005D2C59">
        <w:rPr>
          <w:rFonts w:ascii="Calibri" w:hAnsi="Calibri"/>
        </w:rPr>
        <w:t xml:space="preserve">PMUD acționează astfel ca un document programativ la nivelul administrației locale </w:t>
      </w:r>
      <w:r w:rsidR="00D67444" w:rsidRPr="005D2C59">
        <w:rPr>
          <w:rFonts w:ascii="Calibri" w:hAnsi="Calibri"/>
        </w:rPr>
        <w:t>î</w:t>
      </w:r>
      <w:r w:rsidRPr="005D2C59">
        <w:rPr>
          <w:rFonts w:ascii="Calibri" w:hAnsi="Calibri"/>
        </w:rPr>
        <w:t>n ceea ce prive</w:t>
      </w:r>
      <w:r w:rsidR="00D45863">
        <w:rPr>
          <w:rFonts w:ascii="Calibri" w:hAnsi="Calibri"/>
        </w:rPr>
        <w:t>ș</w:t>
      </w:r>
      <w:r w:rsidRPr="005D2C59">
        <w:rPr>
          <w:rFonts w:ascii="Calibri" w:hAnsi="Calibri"/>
        </w:rPr>
        <w:t>te strategia de dezvoltare secvențial</w:t>
      </w:r>
      <w:r w:rsidR="00D67444" w:rsidRPr="005D2C59">
        <w:rPr>
          <w:rFonts w:ascii="Calibri" w:hAnsi="Calibri"/>
        </w:rPr>
        <w:t>ă</w:t>
      </w:r>
      <w:r w:rsidRPr="005D2C59">
        <w:rPr>
          <w:rFonts w:ascii="Calibri" w:hAnsi="Calibri"/>
        </w:rPr>
        <w:t xml:space="preserve"> a infrastructurii pentru toate tipurile de mobilitate urbană.</w:t>
      </w:r>
    </w:p>
    <w:p w14:paraId="62EE97EF" w14:textId="3D5466FF" w:rsidR="00005C31" w:rsidRPr="005D2C59" w:rsidRDefault="00005C31" w:rsidP="00005C31">
      <w:pPr>
        <w:spacing w:line="240" w:lineRule="auto"/>
        <w:ind w:firstLine="708"/>
        <w:rPr>
          <w:rFonts w:ascii="Calibri" w:hAnsi="Calibri"/>
          <w:color w:val="auto"/>
        </w:rPr>
      </w:pPr>
      <w:r w:rsidRPr="005D2C59">
        <w:rPr>
          <w:rFonts w:ascii="Calibri" w:hAnsi="Calibri"/>
          <w:color w:val="auto"/>
        </w:rPr>
        <w:t>Amplasamentul este situat în Municipiul Târgovi</w:t>
      </w:r>
      <w:r w:rsidR="00D45863">
        <w:rPr>
          <w:rFonts w:ascii="Calibri" w:hAnsi="Calibri"/>
          <w:color w:val="auto"/>
        </w:rPr>
        <w:t>ș</w:t>
      </w:r>
      <w:r w:rsidRPr="005D2C59">
        <w:rPr>
          <w:rFonts w:ascii="Calibri" w:hAnsi="Calibri"/>
          <w:color w:val="auto"/>
        </w:rPr>
        <w:t xml:space="preserve">te, județul Dâmbovița </w:t>
      </w:r>
      <w:r w:rsidR="00D45863">
        <w:rPr>
          <w:rFonts w:ascii="Calibri" w:hAnsi="Calibri"/>
          <w:color w:val="auto"/>
        </w:rPr>
        <w:t>ș</w:t>
      </w:r>
      <w:r w:rsidRPr="005D2C59">
        <w:rPr>
          <w:rFonts w:ascii="Calibri" w:hAnsi="Calibri"/>
          <w:color w:val="auto"/>
        </w:rPr>
        <w:t>i aparține domeniului public al Municipiului Târgovi</w:t>
      </w:r>
      <w:r w:rsidR="00D45863">
        <w:rPr>
          <w:rFonts w:ascii="Calibri" w:hAnsi="Calibri"/>
          <w:color w:val="auto"/>
        </w:rPr>
        <w:t>ș</w:t>
      </w:r>
      <w:r w:rsidRPr="005D2C59">
        <w:rPr>
          <w:rFonts w:ascii="Calibri" w:hAnsi="Calibri"/>
          <w:color w:val="auto"/>
        </w:rPr>
        <w:t>te,</w:t>
      </w:r>
    </w:p>
    <w:p w14:paraId="33E13516" w14:textId="13C78FCB" w:rsidR="00005C31" w:rsidRPr="005D2C59" w:rsidRDefault="00005C31" w:rsidP="00005C31">
      <w:pPr>
        <w:spacing w:line="240" w:lineRule="auto"/>
        <w:ind w:firstLine="708"/>
        <w:rPr>
          <w:rFonts w:ascii="Calibri" w:hAnsi="Calibri"/>
          <w:color w:val="auto"/>
        </w:rPr>
      </w:pPr>
      <w:r w:rsidRPr="005D2C59">
        <w:rPr>
          <w:rFonts w:ascii="Calibri" w:hAnsi="Calibri"/>
          <w:color w:val="auto"/>
        </w:rPr>
        <w:t>Municipiul Târgovi</w:t>
      </w:r>
      <w:r w:rsidR="00D45863">
        <w:rPr>
          <w:rFonts w:ascii="Calibri" w:hAnsi="Calibri"/>
          <w:color w:val="auto"/>
        </w:rPr>
        <w:t>ș</w:t>
      </w:r>
      <w:r w:rsidRPr="005D2C59">
        <w:rPr>
          <w:rFonts w:ascii="Calibri" w:hAnsi="Calibri"/>
          <w:color w:val="auto"/>
        </w:rPr>
        <w:t>te este situat în partea de sud a României, în zona centrală a județului Dâmbovița, la o distanță de 78 km de municipiul Bucure</w:t>
      </w:r>
      <w:r w:rsidR="00D45863">
        <w:rPr>
          <w:rFonts w:ascii="Calibri" w:hAnsi="Calibri"/>
          <w:color w:val="auto"/>
        </w:rPr>
        <w:t>ș</w:t>
      </w:r>
      <w:r w:rsidRPr="005D2C59">
        <w:rPr>
          <w:rFonts w:ascii="Calibri" w:hAnsi="Calibri"/>
          <w:color w:val="auto"/>
        </w:rPr>
        <w:t>ti, 49 km de municipiul Ploie</w:t>
      </w:r>
      <w:r w:rsidR="00D45863">
        <w:rPr>
          <w:rFonts w:ascii="Calibri" w:hAnsi="Calibri"/>
          <w:color w:val="auto"/>
        </w:rPr>
        <w:t>ș</w:t>
      </w:r>
      <w:r w:rsidRPr="005D2C59">
        <w:rPr>
          <w:rFonts w:ascii="Calibri" w:hAnsi="Calibri"/>
          <w:color w:val="auto"/>
        </w:rPr>
        <w:t>ti, respectiv 78 km de municipiul Pite</w:t>
      </w:r>
      <w:r w:rsidR="00D45863">
        <w:rPr>
          <w:rFonts w:ascii="Calibri" w:hAnsi="Calibri"/>
          <w:color w:val="auto"/>
        </w:rPr>
        <w:t>ș</w:t>
      </w:r>
      <w:r w:rsidRPr="005D2C59">
        <w:rPr>
          <w:rFonts w:ascii="Calibri" w:hAnsi="Calibri"/>
          <w:color w:val="auto"/>
        </w:rPr>
        <w:t>ti.</w:t>
      </w:r>
    </w:p>
    <w:p w14:paraId="18B9CA90" w14:textId="7B6A5FFD" w:rsidR="00234948" w:rsidRPr="005D2C59" w:rsidRDefault="00234948" w:rsidP="00EB0A69">
      <w:pPr>
        <w:pStyle w:val="Heading3"/>
      </w:pPr>
      <w:bookmarkStart w:id="12" w:name="_Toc137815528"/>
      <w:r w:rsidRPr="005D2C59">
        <w:t>justificarea necesității proiectului;</w:t>
      </w:r>
      <w:bookmarkEnd w:id="12"/>
    </w:p>
    <w:p w14:paraId="76402DF1" w14:textId="26D880AD" w:rsidR="00A01989" w:rsidRPr="005D2C59" w:rsidRDefault="00783B6A" w:rsidP="00A01989">
      <w:pPr>
        <w:spacing w:line="240" w:lineRule="auto"/>
        <w:ind w:firstLine="708"/>
        <w:rPr>
          <w:rFonts w:ascii="Calibri" w:hAnsi="Calibri"/>
        </w:rPr>
      </w:pPr>
      <w:r w:rsidRPr="005D2C59">
        <w:rPr>
          <w:rFonts w:ascii="Calibri" w:hAnsi="Calibri"/>
        </w:rPr>
        <w:t>Cre</w:t>
      </w:r>
      <w:r w:rsidR="00D45863">
        <w:rPr>
          <w:rFonts w:ascii="Calibri" w:hAnsi="Calibri"/>
        </w:rPr>
        <w:t>ș</w:t>
      </w:r>
      <w:r w:rsidRPr="005D2C59">
        <w:rPr>
          <w:rFonts w:ascii="Calibri" w:hAnsi="Calibri"/>
        </w:rPr>
        <w:t>terea utilizării autoturismului în marile ora</w:t>
      </w:r>
      <w:r w:rsidR="00D45863">
        <w:rPr>
          <w:rFonts w:ascii="Calibri" w:hAnsi="Calibri"/>
        </w:rPr>
        <w:t>ș</w:t>
      </w:r>
      <w:r w:rsidRPr="005D2C59">
        <w:rPr>
          <w:rFonts w:ascii="Calibri" w:hAnsi="Calibri"/>
        </w:rPr>
        <w:t>e aglomerate, corelată cu lipsa atractivității transportului public</w:t>
      </w:r>
      <w:r w:rsidR="002C5A54" w:rsidRPr="005D2C59">
        <w:rPr>
          <w:rFonts w:ascii="Calibri" w:hAnsi="Calibri"/>
        </w:rPr>
        <w:t xml:space="preserve"> </w:t>
      </w:r>
      <w:r w:rsidRPr="005D2C59">
        <w:rPr>
          <w:rFonts w:ascii="Calibri" w:hAnsi="Calibri"/>
        </w:rPr>
        <w:t xml:space="preserve">colectiv a condus la ceea ce literatura de </w:t>
      </w:r>
      <w:r w:rsidR="002C5A54" w:rsidRPr="005D2C59">
        <w:rPr>
          <w:rFonts w:ascii="Calibri" w:hAnsi="Calibri"/>
        </w:rPr>
        <w:t>specialitate</w:t>
      </w:r>
      <w:r w:rsidRPr="005D2C59">
        <w:rPr>
          <w:rFonts w:ascii="Calibri" w:hAnsi="Calibri"/>
        </w:rPr>
        <w:t xml:space="preserve"> define</w:t>
      </w:r>
      <w:r w:rsidR="00D45863">
        <w:rPr>
          <w:rFonts w:ascii="Calibri" w:hAnsi="Calibri"/>
        </w:rPr>
        <w:t>ș</w:t>
      </w:r>
      <w:r w:rsidRPr="005D2C59">
        <w:rPr>
          <w:rFonts w:ascii="Calibri" w:hAnsi="Calibri"/>
        </w:rPr>
        <w:t>te ca fiind „cercul vicios al declinului transportului public urban”</w:t>
      </w:r>
      <w:r w:rsidR="002C5A54" w:rsidRPr="005D2C59">
        <w:rPr>
          <w:rFonts w:ascii="Calibri" w:hAnsi="Calibri"/>
        </w:rPr>
        <w:t xml:space="preserve"> </w:t>
      </w:r>
      <w:r w:rsidR="00D45863">
        <w:rPr>
          <w:rFonts w:ascii="Calibri" w:hAnsi="Calibri"/>
        </w:rPr>
        <w:t>ș</w:t>
      </w:r>
      <w:r w:rsidR="002C5A54" w:rsidRPr="005D2C59">
        <w:rPr>
          <w:rFonts w:ascii="Calibri" w:hAnsi="Calibri"/>
        </w:rPr>
        <w:t xml:space="preserve">i la o mobilitate urbană nesustenabilă. Mobilitatea urbană durabilă implică integrarea </w:t>
      </w:r>
      <w:r w:rsidR="002E536E" w:rsidRPr="005D2C59">
        <w:rPr>
          <w:rFonts w:ascii="Calibri" w:hAnsi="Calibri"/>
        </w:rPr>
        <w:t xml:space="preserve">transportului public de calatori cu deplasări nemotorizate, în mod eficient </w:t>
      </w:r>
      <w:r w:rsidR="00D45863">
        <w:rPr>
          <w:rFonts w:ascii="Calibri" w:hAnsi="Calibri"/>
        </w:rPr>
        <w:t>ș</w:t>
      </w:r>
      <w:r w:rsidR="002E536E" w:rsidRPr="005D2C59">
        <w:rPr>
          <w:rFonts w:ascii="Calibri" w:hAnsi="Calibri"/>
        </w:rPr>
        <w:t>i eficace astfel încât locuitorul să aibă</w:t>
      </w:r>
      <w:r w:rsidR="001F7D7A" w:rsidRPr="005D2C59">
        <w:rPr>
          <w:rFonts w:ascii="Calibri" w:hAnsi="Calibri"/>
        </w:rPr>
        <w:t xml:space="preserve"> la dispoziție alternative atractive pe care sa le prefere deplasărilor cu automobilul.</w:t>
      </w:r>
      <w:r w:rsidR="00A01989" w:rsidRPr="005D2C59">
        <w:rPr>
          <w:rFonts w:ascii="Calibri" w:hAnsi="Calibri"/>
        </w:rPr>
        <w:t xml:space="preserve"> Integrarea poate fi obținută prin dezvoltarea terminalului/zonei punctului de schimb</w:t>
      </w:r>
      <w:r w:rsidR="00BB3602" w:rsidRPr="005D2C59">
        <w:rPr>
          <w:rFonts w:ascii="Calibri" w:hAnsi="Calibri"/>
        </w:rPr>
        <w:t xml:space="preserve"> intermodal ținând cont de</w:t>
      </w:r>
      <w:r w:rsidR="00BB3602" w:rsidRPr="005D2C59">
        <w:rPr>
          <w:rFonts w:ascii="Calibri" w:hAnsi="Calibri"/>
          <w:color w:val="auto"/>
        </w:rPr>
        <w:t xml:space="preserve">: infrastructură </w:t>
      </w:r>
      <w:r w:rsidR="00D45863">
        <w:rPr>
          <w:rFonts w:ascii="Calibri" w:hAnsi="Calibri"/>
          <w:color w:val="auto"/>
        </w:rPr>
        <w:t>ș</w:t>
      </w:r>
      <w:r w:rsidR="00BB3602" w:rsidRPr="005D2C59">
        <w:rPr>
          <w:rFonts w:ascii="Calibri" w:hAnsi="Calibri"/>
          <w:color w:val="auto"/>
        </w:rPr>
        <w:t xml:space="preserve">i echipamente adecvate, servicii/r=orare corelate, informații adecvate </w:t>
      </w:r>
      <w:r w:rsidR="00D45863">
        <w:rPr>
          <w:rFonts w:ascii="Calibri" w:hAnsi="Calibri"/>
          <w:color w:val="auto"/>
        </w:rPr>
        <w:t>ș</w:t>
      </w:r>
      <w:r w:rsidR="00C045CF" w:rsidRPr="005D2C59">
        <w:rPr>
          <w:rFonts w:ascii="Calibri" w:hAnsi="Calibri"/>
          <w:color w:val="auto"/>
        </w:rPr>
        <w:t xml:space="preserve">i complete </w:t>
      </w:r>
      <w:r w:rsidR="00D45863">
        <w:rPr>
          <w:rFonts w:ascii="Calibri" w:hAnsi="Calibri"/>
          <w:color w:val="auto"/>
        </w:rPr>
        <w:t>ș</w:t>
      </w:r>
      <w:r w:rsidR="00C045CF" w:rsidRPr="005D2C59">
        <w:rPr>
          <w:rFonts w:ascii="Calibri" w:hAnsi="Calibri"/>
          <w:color w:val="auto"/>
        </w:rPr>
        <w:t>i oferind funcțiuni economico-sociale complementare.</w:t>
      </w:r>
      <w:r w:rsidR="00BB3602" w:rsidRPr="005D2C59">
        <w:rPr>
          <w:rFonts w:ascii="Calibri" w:hAnsi="Calibri"/>
        </w:rPr>
        <w:t xml:space="preserve"> </w:t>
      </w:r>
    </w:p>
    <w:p w14:paraId="1A09E9ED" w14:textId="53BABCB2" w:rsidR="002E536E" w:rsidRPr="005D2C59" w:rsidRDefault="002E536E" w:rsidP="00A01989">
      <w:pPr>
        <w:spacing w:line="240" w:lineRule="auto"/>
        <w:rPr>
          <w:rFonts w:ascii="Calibri" w:hAnsi="Calibri"/>
        </w:rPr>
      </w:pPr>
    </w:p>
    <w:p w14:paraId="36E67FC5" w14:textId="548FB3A3" w:rsidR="00F410E1" w:rsidRPr="005D2C59" w:rsidRDefault="00F410E1" w:rsidP="002E536E">
      <w:pPr>
        <w:spacing w:line="240" w:lineRule="auto"/>
        <w:ind w:firstLine="708"/>
        <w:rPr>
          <w:rFonts w:ascii="Calibri" w:hAnsi="Calibri"/>
        </w:rPr>
      </w:pPr>
      <w:r w:rsidRPr="005D2C59">
        <w:rPr>
          <w:rFonts w:ascii="Calibri" w:hAnsi="Calibri"/>
        </w:rPr>
        <w:t xml:space="preserve">Obiectivul general al proiectului îl constituie Promovarea mobilității urbane </w:t>
      </w:r>
      <w:r w:rsidR="00820ADC" w:rsidRPr="005D2C59">
        <w:rPr>
          <w:rFonts w:ascii="Calibri" w:hAnsi="Calibri"/>
        </w:rPr>
        <w:t>multimodale</w:t>
      </w:r>
      <w:r w:rsidRPr="005D2C59">
        <w:rPr>
          <w:rFonts w:ascii="Calibri" w:hAnsi="Calibri"/>
        </w:rPr>
        <w:t xml:space="preserve"> durabile </w:t>
      </w:r>
      <w:r w:rsidR="00D45863">
        <w:rPr>
          <w:rFonts w:ascii="Calibri" w:hAnsi="Calibri"/>
        </w:rPr>
        <w:t>ș</w:t>
      </w:r>
      <w:r w:rsidRPr="005D2C59">
        <w:rPr>
          <w:rFonts w:ascii="Calibri" w:hAnsi="Calibri"/>
        </w:rPr>
        <w:t xml:space="preserve">i a </w:t>
      </w:r>
      <w:r w:rsidR="00630D56" w:rsidRPr="005D2C59">
        <w:rPr>
          <w:rFonts w:ascii="Calibri" w:hAnsi="Calibri"/>
        </w:rPr>
        <w:t>măsurilor</w:t>
      </w:r>
      <w:r w:rsidRPr="005D2C59">
        <w:rPr>
          <w:rFonts w:ascii="Calibri" w:hAnsi="Calibri"/>
        </w:rPr>
        <w:t xml:space="preserve"> de </w:t>
      </w:r>
      <w:r w:rsidR="00630D56" w:rsidRPr="005D2C59">
        <w:rPr>
          <w:rFonts w:ascii="Calibri" w:hAnsi="Calibri"/>
        </w:rPr>
        <w:t>adaptare</w:t>
      </w:r>
      <w:r w:rsidRPr="005D2C59">
        <w:rPr>
          <w:rFonts w:ascii="Calibri" w:hAnsi="Calibri"/>
        </w:rPr>
        <w:t xml:space="preserve"> relevante pentru atenuare la nivelul </w:t>
      </w:r>
      <w:r w:rsidR="00630D56" w:rsidRPr="005D2C59">
        <w:rPr>
          <w:rFonts w:ascii="Calibri" w:hAnsi="Calibri"/>
        </w:rPr>
        <w:t>Municipiului</w:t>
      </w:r>
      <w:r w:rsidRPr="005D2C59">
        <w:rPr>
          <w:rFonts w:ascii="Calibri" w:hAnsi="Calibri"/>
        </w:rPr>
        <w:t xml:space="preserve"> </w:t>
      </w:r>
      <w:r w:rsidR="00630D56" w:rsidRPr="005D2C59">
        <w:rPr>
          <w:rFonts w:ascii="Calibri" w:hAnsi="Calibri"/>
        </w:rPr>
        <w:t>Târgovi</w:t>
      </w:r>
      <w:r w:rsidR="00D45863">
        <w:rPr>
          <w:rFonts w:ascii="Calibri" w:hAnsi="Calibri"/>
        </w:rPr>
        <w:t>ș</w:t>
      </w:r>
      <w:r w:rsidR="00630D56" w:rsidRPr="005D2C59">
        <w:rPr>
          <w:rFonts w:ascii="Calibri" w:hAnsi="Calibri"/>
        </w:rPr>
        <w:t>te</w:t>
      </w:r>
      <w:r w:rsidR="00820ADC" w:rsidRPr="005D2C59">
        <w:rPr>
          <w:rFonts w:ascii="Calibri" w:hAnsi="Calibri"/>
        </w:rPr>
        <w:t xml:space="preserve"> a emisiilor de CO2</w:t>
      </w:r>
      <w:r w:rsidR="00C156E7" w:rsidRPr="005D2C59">
        <w:rPr>
          <w:rFonts w:ascii="Calibri" w:hAnsi="Calibri"/>
        </w:rPr>
        <w:t>.</w:t>
      </w:r>
    </w:p>
    <w:p w14:paraId="56400009" w14:textId="085AC98E" w:rsidR="00352ABE" w:rsidRPr="005D2C59" w:rsidRDefault="00820ADC" w:rsidP="00C156E7">
      <w:pPr>
        <w:spacing w:line="240" w:lineRule="auto"/>
        <w:ind w:firstLine="708"/>
        <w:rPr>
          <w:rFonts w:ascii="Calibri" w:hAnsi="Calibri"/>
          <w:color w:val="auto"/>
        </w:rPr>
      </w:pPr>
      <w:r w:rsidRPr="005D2C59">
        <w:rPr>
          <w:rFonts w:ascii="Calibri" w:hAnsi="Calibri"/>
          <w:color w:val="auto"/>
        </w:rPr>
        <w:t xml:space="preserve">Obiectivul specific al investiției </w:t>
      </w:r>
      <w:r w:rsidR="00C156E7" w:rsidRPr="005D2C59">
        <w:rPr>
          <w:rFonts w:ascii="Calibri" w:hAnsi="Calibri"/>
          <w:color w:val="auto"/>
        </w:rPr>
        <w:t>îl</w:t>
      </w:r>
      <w:r w:rsidRPr="005D2C59">
        <w:rPr>
          <w:rFonts w:ascii="Calibri" w:hAnsi="Calibri"/>
          <w:color w:val="auto"/>
        </w:rPr>
        <w:t xml:space="preserve"> constituie dezvoltarea unor terminale intermodale de transport public</w:t>
      </w:r>
      <w:r w:rsidR="00EB0A69" w:rsidRPr="005D2C59">
        <w:rPr>
          <w:rFonts w:ascii="Calibri" w:hAnsi="Calibri"/>
          <w:color w:val="auto"/>
        </w:rPr>
        <w:t xml:space="preserve"> </w:t>
      </w:r>
      <w:r w:rsidRPr="005D2C59">
        <w:rPr>
          <w:rFonts w:ascii="Calibri" w:hAnsi="Calibri"/>
          <w:color w:val="auto"/>
        </w:rPr>
        <w:t>urban</w:t>
      </w:r>
      <w:r w:rsidR="00EB0A69" w:rsidRPr="005D2C59">
        <w:rPr>
          <w:rFonts w:ascii="Calibri" w:hAnsi="Calibri"/>
          <w:color w:val="auto"/>
        </w:rPr>
        <w:t xml:space="preserve"> </w:t>
      </w:r>
      <w:r w:rsidRPr="005D2C59">
        <w:rPr>
          <w:rFonts w:ascii="Calibri" w:hAnsi="Calibri"/>
          <w:color w:val="auto"/>
        </w:rPr>
        <w:t>/</w:t>
      </w:r>
      <w:r w:rsidR="00630D56" w:rsidRPr="005D2C59">
        <w:rPr>
          <w:rFonts w:ascii="Calibri" w:hAnsi="Calibri"/>
          <w:color w:val="auto"/>
        </w:rPr>
        <w:t xml:space="preserve"> </w:t>
      </w:r>
      <w:r w:rsidR="004F2E2D" w:rsidRPr="005D2C59">
        <w:rPr>
          <w:rFonts w:ascii="Calibri" w:hAnsi="Calibri"/>
          <w:color w:val="auto"/>
        </w:rPr>
        <w:t>județean</w:t>
      </w:r>
      <w:r w:rsidR="00EB0A69" w:rsidRPr="005D2C59">
        <w:rPr>
          <w:rFonts w:ascii="Calibri" w:hAnsi="Calibri"/>
          <w:color w:val="auto"/>
        </w:rPr>
        <w:t xml:space="preserve"> </w:t>
      </w:r>
      <w:r w:rsidR="004F2E2D" w:rsidRPr="005D2C59">
        <w:rPr>
          <w:rFonts w:ascii="Calibri" w:hAnsi="Calibri"/>
          <w:color w:val="auto"/>
        </w:rPr>
        <w:t>/</w:t>
      </w:r>
      <w:r w:rsidR="00EB0A69" w:rsidRPr="005D2C59">
        <w:rPr>
          <w:rFonts w:ascii="Calibri" w:hAnsi="Calibri"/>
          <w:color w:val="auto"/>
        </w:rPr>
        <w:t xml:space="preserve"> </w:t>
      </w:r>
      <w:r w:rsidR="004F2E2D" w:rsidRPr="005D2C59">
        <w:rPr>
          <w:rFonts w:ascii="Calibri" w:hAnsi="Calibri"/>
          <w:color w:val="auto"/>
        </w:rPr>
        <w:t>interjudețean, dezvoltarea rețelei de piste dedicate circulației bicicletelor</w:t>
      </w:r>
      <w:r w:rsidR="00352ABE" w:rsidRPr="005D2C59">
        <w:rPr>
          <w:rFonts w:ascii="Calibri" w:hAnsi="Calibri"/>
          <w:color w:val="auto"/>
        </w:rPr>
        <w:t xml:space="preserve">, amenajarea unor parcări de tip Park &amp; Ride, precum </w:t>
      </w:r>
      <w:r w:rsidR="00D45863">
        <w:rPr>
          <w:rFonts w:ascii="Calibri" w:hAnsi="Calibri"/>
          <w:color w:val="auto"/>
        </w:rPr>
        <w:t>ș</w:t>
      </w:r>
      <w:r w:rsidR="00352ABE" w:rsidRPr="005D2C59">
        <w:rPr>
          <w:rFonts w:ascii="Calibri" w:hAnsi="Calibri"/>
          <w:color w:val="auto"/>
        </w:rPr>
        <w:t>i realizarea unor trasee pietonale c</w:t>
      </w:r>
      <w:r w:rsidR="00963470" w:rsidRPr="005D2C59">
        <w:rPr>
          <w:rFonts w:ascii="Calibri" w:hAnsi="Calibri"/>
          <w:color w:val="auto"/>
        </w:rPr>
        <w:t>are va conduce la dezvoltarea intermodalității</w:t>
      </w:r>
      <w:r w:rsidR="00955EA9" w:rsidRPr="005D2C59">
        <w:rPr>
          <w:rFonts w:ascii="Calibri" w:hAnsi="Calibri"/>
          <w:color w:val="auto"/>
        </w:rPr>
        <w:t xml:space="preserve">. </w:t>
      </w:r>
    </w:p>
    <w:p w14:paraId="27813287" w14:textId="10056417" w:rsidR="0028452A" w:rsidRPr="005D2C59" w:rsidRDefault="0028452A" w:rsidP="00164451">
      <w:pPr>
        <w:spacing w:before="240" w:line="240" w:lineRule="auto"/>
        <w:ind w:firstLine="708"/>
        <w:rPr>
          <w:rFonts w:ascii="Calibri" w:hAnsi="Calibri"/>
          <w:color w:val="auto"/>
        </w:rPr>
      </w:pPr>
      <w:r w:rsidRPr="005D2C59">
        <w:rPr>
          <w:rFonts w:ascii="Calibri" w:hAnsi="Calibri"/>
          <w:color w:val="auto"/>
        </w:rPr>
        <w:t>Prin derularea acestui obiectiv de investiții se urmăre</w:t>
      </w:r>
      <w:r w:rsidR="00D45863">
        <w:rPr>
          <w:rFonts w:ascii="Calibri" w:hAnsi="Calibri"/>
          <w:color w:val="auto"/>
        </w:rPr>
        <w:t>ș</w:t>
      </w:r>
      <w:r w:rsidRPr="005D2C59">
        <w:rPr>
          <w:rFonts w:ascii="Calibri" w:hAnsi="Calibri"/>
          <w:color w:val="auto"/>
        </w:rPr>
        <w:t>te</w:t>
      </w:r>
      <w:r w:rsidR="009C1B2F" w:rsidRPr="005D2C59">
        <w:rPr>
          <w:rFonts w:ascii="Calibri" w:hAnsi="Calibri"/>
          <w:color w:val="auto"/>
        </w:rPr>
        <w:t>:</w:t>
      </w:r>
    </w:p>
    <w:p w14:paraId="02A680BE" w14:textId="7FDFBA53" w:rsidR="009C1B2F" w:rsidRPr="005D2C59" w:rsidRDefault="009C1B2F" w:rsidP="00164451">
      <w:pPr>
        <w:pStyle w:val="bulinemici"/>
        <w:spacing w:line="240" w:lineRule="auto"/>
        <w:rPr>
          <w:rFonts w:ascii="Calibri" w:hAnsi="Calibri" w:cs="Calibri"/>
        </w:rPr>
      </w:pPr>
      <w:r w:rsidRPr="005D2C59">
        <w:rPr>
          <w:rFonts w:ascii="Calibri" w:hAnsi="Calibri" w:cs="Calibri"/>
        </w:rPr>
        <w:t>structurarea spa</w:t>
      </w:r>
      <w:r w:rsidR="0015753C" w:rsidRPr="005D2C59">
        <w:rPr>
          <w:rFonts w:ascii="Calibri" w:hAnsi="Calibri" w:cs="Calibri"/>
        </w:rPr>
        <w:t>ț</w:t>
      </w:r>
      <w:r w:rsidRPr="005D2C59">
        <w:rPr>
          <w:rFonts w:ascii="Calibri" w:hAnsi="Calibri" w:cs="Calibri"/>
        </w:rPr>
        <w:t>iului urban, prin consolidarea unei rel</w:t>
      </w:r>
      <w:r w:rsidR="0015753C" w:rsidRPr="005D2C59">
        <w:rPr>
          <w:rFonts w:ascii="Calibri" w:hAnsi="Calibri" w:cs="Calibri"/>
        </w:rPr>
        <w:t>aț</w:t>
      </w:r>
      <w:r w:rsidRPr="005D2C59">
        <w:rPr>
          <w:rFonts w:ascii="Calibri" w:hAnsi="Calibri" w:cs="Calibri"/>
        </w:rPr>
        <w:t>ii eficace</w:t>
      </w:r>
      <w:r w:rsidR="00B11E3C" w:rsidRPr="005D2C59">
        <w:rPr>
          <w:rFonts w:ascii="Calibri" w:hAnsi="Calibri" w:cs="Calibri"/>
        </w:rPr>
        <w:t xml:space="preserve"> </w:t>
      </w:r>
      <w:r w:rsidR="0015753C" w:rsidRPr="005D2C59">
        <w:rPr>
          <w:rFonts w:ascii="Calibri" w:hAnsi="Calibri" w:cs="Calibri"/>
        </w:rPr>
        <w:t>între</w:t>
      </w:r>
      <w:r w:rsidRPr="005D2C59">
        <w:rPr>
          <w:rFonts w:ascii="Calibri" w:hAnsi="Calibri" w:cs="Calibri"/>
        </w:rPr>
        <w:t xml:space="preserve"> utilizarea terenului </w:t>
      </w:r>
      <w:r w:rsidR="00D45863">
        <w:rPr>
          <w:rFonts w:ascii="Calibri" w:hAnsi="Calibri" w:cs="Calibri"/>
        </w:rPr>
        <w:t>ș</w:t>
      </w:r>
      <w:r w:rsidR="0015753C" w:rsidRPr="005D2C59">
        <w:rPr>
          <w:rFonts w:ascii="Calibri" w:hAnsi="Calibri" w:cs="Calibri"/>
        </w:rPr>
        <w:t>i</w:t>
      </w:r>
      <w:r w:rsidRPr="005D2C59">
        <w:rPr>
          <w:rFonts w:ascii="Calibri" w:hAnsi="Calibri" w:cs="Calibri"/>
        </w:rPr>
        <w:t xml:space="preserve"> dezvoltarea </w:t>
      </w:r>
      <w:r w:rsidR="0015753C" w:rsidRPr="005D2C59">
        <w:rPr>
          <w:rFonts w:ascii="Calibri" w:hAnsi="Calibri" w:cs="Calibri"/>
        </w:rPr>
        <w:t>infrastructurii</w:t>
      </w:r>
      <w:r w:rsidRPr="005D2C59">
        <w:rPr>
          <w:rFonts w:ascii="Calibri" w:hAnsi="Calibri" w:cs="Calibri"/>
        </w:rPr>
        <w:t xml:space="preserve"> modurilor de transport / deplasare </w:t>
      </w:r>
      <w:r w:rsidR="00B22BC9" w:rsidRPr="005D2C59">
        <w:rPr>
          <w:rFonts w:ascii="Calibri" w:hAnsi="Calibri" w:cs="Calibri"/>
        </w:rPr>
        <w:t>durabil</w:t>
      </w:r>
      <w:r w:rsidR="00B11E3C" w:rsidRPr="005D2C59">
        <w:rPr>
          <w:rFonts w:ascii="Calibri" w:hAnsi="Calibri" w:cs="Calibri"/>
        </w:rPr>
        <w:t>ă</w:t>
      </w:r>
    </w:p>
    <w:p w14:paraId="5AD2EC09" w14:textId="4D59DB13" w:rsidR="001B630E" w:rsidRDefault="00B22BC9" w:rsidP="001B630E">
      <w:pPr>
        <w:pStyle w:val="bulinemici"/>
        <w:spacing w:line="240" w:lineRule="auto"/>
        <w:rPr>
          <w:rFonts w:ascii="Calibri" w:hAnsi="Calibri" w:cs="Calibri"/>
        </w:rPr>
      </w:pPr>
      <w:r w:rsidRPr="005D2C59">
        <w:rPr>
          <w:rFonts w:ascii="Calibri" w:hAnsi="Calibri" w:cs="Calibri"/>
        </w:rPr>
        <w:t xml:space="preserve">dezvoltarea transportului public urban de mare capacitate </w:t>
      </w:r>
      <w:r w:rsidR="00D45863">
        <w:rPr>
          <w:rFonts w:ascii="Calibri" w:hAnsi="Calibri" w:cs="Calibri"/>
        </w:rPr>
        <w:t>ș</w:t>
      </w:r>
      <w:r w:rsidR="00B11E3C" w:rsidRPr="005D2C59">
        <w:rPr>
          <w:rFonts w:ascii="Calibri" w:hAnsi="Calibri" w:cs="Calibri"/>
        </w:rPr>
        <w:t>i</w:t>
      </w:r>
      <w:r w:rsidRPr="005D2C59">
        <w:rPr>
          <w:rFonts w:ascii="Calibri" w:hAnsi="Calibri" w:cs="Calibri"/>
        </w:rPr>
        <w:t xml:space="preserve"> integrarea serviciilor acestuia cu </w:t>
      </w:r>
      <w:r w:rsidR="0015753C" w:rsidRPr="005D2C59">
        <w:rPr>
          <w:rFonts w:ascii="Calibri" w:hAnsi="Calibri" w:cs="Calibri"/>
        </w:rPr>
        <w:t>deplasă</w:t>
      </w:r>
      <w:r w:rsidRPr="005D2C59">
        <w:rPr>
          <w:rFonts w:ascii="Calibri" w:hAnsi="Calibri" w:cs="Calibri"/>
        </w:rPr>
        <w:t xml:space="preserve">ri nemotorizate </w:t>
      </w:r>
      <w:r w:rsidR="00D45863">
        <w:rPr>
          <w:rFonts w:ascii="Calibri" w:hAnsi="Calibri" w:cs="Calibri"/>
        </w:rPr>
        <w:t>ș</w:t>
      </w:r>
      <w:r w:rsidRPr="005D2C59">
        <w:rPr>
          <w:rFonts w:ascii="Calibri" w:hAnsi="Calibri" w:cs="Calibri"/>
        </w:rPr>
        <w:t>i/sau cu transport individual, inovati</w:t>
      </w:r>
      <w:r w:rsidR="0015753C" w:rsidRPr="005D2C59">
        <w:rPr>
          <w:rFonts w:ascii="Calibri" w:hAnsi="Calibri" w:cs="Calibri"/>
        </w:rPr>
        <w:t>v.</w:t>
      </w:r>
    </w:p>
    <w:p w14:paraId="2B17605A" w14:textId="0E7C6760" w:rsidR="00BF2BFC" w:rsidRPr="005D2C59" w:rsidRDefault="00BF2BFC" w:rsidP="00BF2BFC">
      <w:pPr>
        <w:pStyle w:val="bulinemici"/>
        <w:numPr>
          <w:ilvl w:val="0"/>
          <w:numId w:val="0"/>
        </w:numPr>
        <w:spacing w:before="240" w:line="240" w:lineRule="auto"/>
        <w:rPr>
          <w:rFonts w:ascii="Calibri" w:hAnsi="Calibri" w:cs="Calibri"/>
        </w:rPr>
      </w:pPr>
      <w:r>
        <w:rPr>
          <w:rFonts w:ascii="Calibri" w:hAnsi="Calibri" w:cs="Calibri"/>
        </w:rPr>
        <w:t>Domeniul investiției – MOBILITATE URBANĂ</w:t>
      </w:r>
    </w:p>
    <w:p w14:paraId="7A73AC72" w14:textId="23C9DE72" w:rsidR="00234948" w:rsidRPr="005D2C59" w:rsidRDefault="00234948" w:rsidP="00EB0A69">
      <w:pPr>
        <w:pStyle w:val="Heading3"/>
      </w:pPr>
      <w:bookmarkStart w:id="13" w:name="_Toc137815529"/>
      <w:r w:rsidRPr="005D2C59">
        <w:t>valoarea investiției;</w:t>
      </w:r>
      <w:bookmarkEnd w:id="13"/>
    </w:p>
    <w:p w14:paraId="6CEDADAA" w14:textId="7FEE3B9B" w:rsidR="00234948" w:rsidRPr="005D2C59" w:rsidRDefault="00B82F0A" w:rsidP="00CE708B">
      <w:pPr>
        <w:spacing w:line="240" w:lineRule="auto"/>
        <w:ind w:firstLine="720"/>
        <w:rPr>
          <w:rFonts w:ascii="Calibri" w:hAnsi="Calibri"/>
          <w:szCs w:val="20"/>
        </w:rPr>
      </w:pPr>
      <w:r w:rsidRPr="005D2C59">
        <w:rPr>
          <w:rFonts w:ascii="Calibri" w:hAnsi="Calibri"/>
          <w:szCs w:val="20"/>
        </w:rPr>
        <w:t>V</w:t>
      </w:r>
      <w:r w:rsidR="00234948" w:rsidRPr="005D2C59">
        <w:rPr>
          <w:rFonts w:ascii="Calibri" w:hAnsi="Calibri"/>
          <w:szCs w:val="20"/>
        </w:rPr>
        <w:t xml:space="preserve">aloarea </w:t>
      </w:r>
      <w:r w:rsidRPr="005D2C59">
        <w:rPr>
          <w:rFonts w:ascii="Calibri" w:hAnsi="Calibri"/>
          <w:szCs w:val="20"/>
        </w:rPr>
        <w:t xml:space="preserve">investiției proiectului </w:t>
      </w:r>
      <w:sdt>
        <w:sdtPr>
          <w:rPr>
            <w:rFonts w:ascii="Calibri" w:hAnsi="Calibri"/>
            <w:szCs w:val="20"/>
          </w:rPr>
          <w:alias w:val="Subiect"/>
          <w:tag w:val=""/>
          <w:id w:val="-2102317329"/>
          <w:placeholder>
            <w:docPart w:val="90F0E2B7B7A245699046F12657230E1A"/>
          </w:placeholder>
          <w:dataBinding w:prefixMappings="xmlns:ns0='http://purl.org/dc/elements/1.1/' xmlns:ns1='http://schemas.openxmlformats.org/package/2006/metadata/core-properties' " w:xpath="/ns1:coreProperties[1]/ns0:subject[1]" w:storeItemID="{6C3C8BC8-F283-45AE-878A-BAB7291924A1}"/>
          <w:text/>
        </w:sdtPr>
        <w:sdtEndPr/>
        <w:sdtContent>
          <w:r w:rsidR="00FE6DA7" w:rsidRPr="005D2C59">
            <w:rPr>
              <w:rFonts w:ascii="Calibri" w:hAnsi="Calibri"/>
              <w:szCs w:val="20"/>
            </w:rPr>
            <w:t xml:space="preserve">„SUSȚINEREA INTERMODALITĂȚII </w:t>
          </w:r>
          <w:r w:rsidR="00D45863">
            <w:rPr>
              <w:rFonts w:ascii="Calibri" w:hAnsi="Calibri"/>
              <w:szCs w:val="20"/>
            </w:rPr>
            <w:t>Ș</w:t>
          </w:r>
          <w:r w:rsidR="00FE6DA7" w:rsidRPr="005D2C59">
            <w:rPr>
              <w:rFonts w:ascii="Calibri" w:hAnsi="Calibri"/>
              <w:szCs w:val="20"/>
            </w:rPr>
            <w:t>I TRANSPORTULUI ALTERNATIV ÎN MUNICIPIUL TÂRGOVI</w:t>
          </w:r>
          <w:r w:rsidR="00D45863">
            <w:rPr>
              <w:rFonts w:ascii="Calibri" w:hAnsi="Calibri"/>
              <w:szCs w:val="20"/>
            </w:rPr>
            <w:t>Ș</w:t>
          </w:r>
          <w:r w:rsidR="00FE6DA7" w:rsidRPr="005D2C59">
            <w:rPr>
              <w:rFonts w:ascii="Calibri" w:hAnsi="Calibri"/>
              <w:szCs w:val="20"/>
            </w:rPr>
            <w:t>TE”</w:t>
          </w:r>
        </w:sdtContent>
      </w:sdt>
      <w:r w:rsidRPr="005D2C59">
        <w:rPr>
          <w:rFonts w:ascii="Calibri" w:hAnsi="Calibri"/>
          <w:szCs w:val="20"/>
        </w:rPr>
        <w:t xml:space="preserve"> </w:t>
      </w:r>
      <w:r w:rsidR="00234948" w:rsidRPr="005D2C59">
        <w:rPr>
          <w:rFonts w:ascii="Calibri" w:hAnsi="Calibri"/>
          <w:szCs w:val="20"/>
        </w:rPr>
        <w:t>este  de</w:t>
      </w:r>
      <w:r w:rsidRPr="005D2C59">
        <w:rPr>
          <w:rFonts w:ascii="Calibri" w:hAnsi="Calibri"/>
          <w:szCs w:val="20"/>
        </w:rPr>
        <w:t xml:space="preserve"> </w:t>
      </w:r>
    </w:p>
    <w:p w14:paraId="6733DD2A" w14:textId="77777777" w:rsidR="00CE708B" w:rsidRPr="005D2C59" w:rsidRDefault="00CE708B" w:rsidP="00CE708B">
      <w:pPr>
        <w:spacing w:line="240" w:lineRule="auto"/>
        <w:ind w:firstLine="720"/>
        <w:rPr>
          <w:rFonts w:ascii="Calibri" w:hAnsi="Calibri"/>
          <w:color w:val="747474"/>
          <w:szCs w:val="20"/>
          <w:shd w:val="clear" w:color="auto" w:fill="FFFFFF"/>
        </w:rPr>
      </w:pPr>
    </w:p>
    <w:p w14:paraId="7E104108" w14:textId="767BC234" w:rsidR="0017379F" w:rsidRPr="005D2C59" w:rsidRDefault="00911AC9" w:rsidP="0017379F">
      <w:pPr>
        <w:spacing w:line="240" w:lineRule="auto"/>
        <w:rPr>
          <w:rFonts w:ascii="Calibri" w:hAnsi="Calibri"/>
          <w:color w:val="auto"/>
          <w:szCs w:val="20"/>
          <w:shd w:val="clear" w:color="auto" w:fill="FFFFFF"/>
        </w:rPr>
      </w:pPr>
      <w:r w:rsidRPr="005D2C59">
        <w:rPr>
          <w:rFonts w:ascii="Calibri" w:hAnsi="Calibri"/>
          <w:color w:val="auto"/>
          <w:szCs w:val="20"/>
          <w:shd w:val="clear" w:color="auto" w:fill="FFFFFF"/>
        </w:rPr>
        <w:t xml:space="preserve">Aproximativ </w:t>
      </w:r>
      <w:r w:rsidR="0017379F" w:rsidRPr="005D2C59">
        <w:rPr>
          <w:rFonts w:ascii="Calibri" w:hAnsi="Calibri"/>
          <w:color w:val="auto"/>
          <w:szCs w:val="20"/>
          <w:shd w:val="clear" w:color="auto" w:fill="FFFFFF"/>
        </w:rPr>
        <w:t xml:space="preserve">78.605.714,61 RON </w:t>
      </w:r>
      <w:r w:rsidR="001F492A" w:rsidRPr="005D2C59">
        <w:rPr>
          <w:rFonts w:ascii="Calibri" w:hAnsi="Calibri"/>
          <w:color w:val="auto"/>
          <w:szCs w:val="20"/>
          <w:shd w:val="clear" w:color="auto" w:fill="FFFFFF"/>
        </w:rPr>
        <w:t>fără</w:t>
      </w:r>
      <w:r w:rsidR="0017379F" w:rsidRPr="005D2C59">
        <w:rPr>
          <w:rFonts w:ascii="Calibri" w:hAnsi="Calibri"/>
          <w:color w:val="auto"/>
          <w:szCs w:val="20"/>
          <w:shd w:val="clear" w:color="auto" w:fill="FFFFFF"/>
        </w:rPr>
        <w:t xml:space="preserve"> tva</w:t>
      </w:r>
    </w:p>
    <w:p w14:paraId="2F737266" w14:textId="32A5CB4E" w:rsidR="003F3489" w:rsidRPr="005D2C59" w:rsidRDefault="00234948" w:rsidP="00EB0A69">
      <w:pPr>
        <w:pStyle w:val="Heading3"/>
      </w:pPr>
      <w:bookmarkStart w:id="14" w:name="_Toc137815530"/>
      <w:r w:rsidRPr="005D2C59">
        <w:t>perioada de implementare propusă;</w:t>
      </w:r>
      <w:bookmarkEnd w:id="14"/>
    </w:p>
    <w:p w14:paraId="2B5A6880" w14:textId="3BF64205" w:rsidR="003F3489" w:rsidRPr="005D2C59" w:rsidRDefault="003F3489" w:rsidP="003F3489">
      <w:pPr>
        <w:rPr>
          <w:rFonts w:ascii="Calibri" w:hAnsi="Calibri"/>
        </w:rPr>
      </w:pPr>
      <w:r w:rsidRPr="005D2C59">
        <w:rPr>
          <w:rFonts w:ascii="Calibri" w:hAnsi="Calibri"/>
        </w:rPr>
        <w:t>Durata estimată de execuție a obiectivului de investiții: 18 luni.</w:t>
      </w:r>
    </w:p>
    <w:p w14:paraId="4667BB5C" w14:textId="13ACD38B" w:rsidR="003F3489" w:rsidRPr="005D2C59" w:rsidRDefault="003F3489" w:rsidP="003F3489">
      <w:pPr>
        <w:rPr>
          <w:rFonts w:ascii="Calibri" w:hAnsi="Calibri"/>
        </w:rPr>
      </w:pPr>
      <w:r w:rsidRPr="005D2C59">
        <w:rPr>
          <w:rFonts w:ascii="Calibri" w:hAnsi="Calibri"/>
        </w:rPr>
        <w:t>Durata estimată de realizare a obiectivului de investiții: 24 luni.</w:t>
      </w:r>
    </w:p>
    <w:p w14:paraId="3852EAC7" w14:textId="4D2ACEFC" w:rsidR="002C6144" w:rsidRPr="005D2C59" w:rsidRDefault="003F3489" w:rsidP="003F3489">
      <w:pPr>
        <w:rPr>
          <w:rFonts w:ascii="Calibri" w:hAnsi="Calibri"/>
        </w:rPr>
      </w:pPr>
      <w:r w:rsidRPr="005D2C59">
        <w:rPr>
          <w:rFonts w:ascii="Calibri" w:hAnsi="Calibri"/>
        </w:rPr>
        <w:t>Durata estimată de realizare a investiției include, pe lângă durata estimat</w:t>
      </w:r>
      <w:r w:rsidR="0022075C" w:rsidRPr="005D2C59">
        <w:rPr>
          <w:rFonts w:ascii="Calibri" w:hAnsi="Calibri"/>
        </w:rPr>
        <w:t>ă</w:t>
      </w:r>
      <w:r w:rsidRPr="005D2C59">
        <w:rPr>
          <w:rFonts w:ascii="Calibri" w:hAnsi="Calibri"/>
        </w:rPr>
        <w:t xml:space="preserve"> pentru execuția lucrărilor </w:t>
      </w:r>
      <w:r w:rsidR="00D45863">
        <w:rPr>
          <w:rFonts w:ascii="Calibri" w:hAnsi="Calibri"/>
        </w:rPr>
        <w:t>ș</w:t>
      </w:r>
      <w:r w:rsidRPr="005D2C59">
        <w:rPr>
          <w:rFonts w:ascii="Calibri" w:hAnsi="Calibri"/>
        </w:rPr>
        <w:t>i perioadele aferente etapei de realizare a proiectului tehnic, perioada necesar</w:t>
      </w:r>
      <w:r w:rsidR="004A2211" w:rsidRPr="005D2C59">
        <w:rPr>
          <w:rFonts w:ascii="Calibri" w:hAnsi="Calibri"/>
        </w:rPr>
        <w:t>ă</w:t>
      </w:r>
      <w:r w:rsidRPr="005D2C59">
        <w:rPr>
          <w:rFonts w:ascii="Calibri" w:hAnsi="Calibri"/>
        </w:rPr>
        <w:t xml:space="preserve"> derulării procedurilor de expropriere, a derulării procedurilor de achiziție public</w:t>
      </w:r>
      <w:r w:rsidR="004A2211" w:rsidRPr="005D2C59">
        <w:rPr>
          <w:rFonts w:ascii="Calibri" w:hAnsi="Calibri"/>
        </w:rPr>
        <w:t>ă</w:t>
      </w:r>
      <w:r w:rsidRPr="005D2C59">
        <w:rPr>
          <w:rFonts w:ascii="Calibri" w:hAnsi="Calibri"/>
        </w:rPr>
        <w:t xml:space="preserve"> </w:t>
      </w:r>
      <w:r w:rsidR="00D45863">
        <w:rPr>
          <w:rFonts w:ascii="Calibri" w:hAnsi="Calibri"/>
        </w:rPr>
        <w:t>ș</w:t>
      </w:r>
      <w:r w:rsidRPr="005D2C59">
        <w:rPr>
          <w:rFonts w:ascii="Calibri" w:hAnsi="Calibri"/>
        </w:rPr>
        <w:t>i a activităților de finalizare/închidere a proiectului.</w:t>
      </w:r>
    </w:p>
    <w:p w14:paraId="24507FD1" w14:textId="7DD7004A" w:rsidR="00234948" w:rsidRPr="005D2C59" w:rsidRDefault="00234948" w:rsidP="00C2469F">
      <w:pPr>
        <w:pStyle w:val="Heading3"/>
      </w:pPr>
      <w:bookmarkStart w:id="15" w:name="_Toc137815531"/>
      <w:r w:rsidRPr="005D2C59">
        <w:lastRenderedPageBreak/>
        <w:t>plan</w:t>
      </w:r>
      <w:r w:rsidR="00D45863">
        <w:t>ș</w:t>
      </w:r>
      <w:r w:rsidRPr="005D2C59">
        <w:t xml:space="preserve">e reprezentând limitele amplasamentului proiectului, inclusiv orice suprafață de teren solicitată pentru a fi folosită temporar (planuri de situație </w:t>
      </w:r>
      <w:r w:rsidR="00D45863">
        <w:t>ș</w:t>
      </w:r>
      <w:r w:rsidRPr="005D2C59">
        <w:t>i amplasamente);</w:t>
      </w:r>
      <w:bookmarkEnd w:id="15"/>
    </w:p>
    <w:p w14:paraId="60F3C7CF" w14:textId="68C45397" w:rsidR="00946923" w:rsidRDefault="00234948" w:rsidP="000C1CB9">
      <w:pPr>
        <w:spacing w:after="240" w:line="240" w:lineRule="auto"/>
        <w:rPr>
          <w:rFonts w:ascii="Calibri" w:hAnsi="Calibri"/>
        </w:rPr>
      </w:pPr>
      <w:r w:rsidRPr="005D2C59">
        <w:rPr>
          <w:rFonts w:ascii="Calibri" w:hAnsi="Calibri"/>
        </w:rPr>
        <w:t>Conform părți desenate</w:t>
      </w:r>
    </w:p>
    <w:p w14:paraId="42D854D1" w14:textId="493737FE" w:rsidR="001D7994" w:rsidRPr="005D2C59" w:rsidRDefault="001D7994" w:rsidP="000C1CB9">
      <w:pPr>
        <w:spacing w:after="240" w:line="240" w:lineRule="auto"/>
        <w:rPr>
          <w:rFonts w:ascii="Calibri" w:hAnsi="Calibri"/>
        </w:rPr>
      </w:pPr>
      <w:r w:rsidRPr="001D7994">
        <w:rPr>
          <w:rFonts w:ascii="Calibri" w:hAnsi="Calibri"/>
        </w:rPr>
        <w:t>Anexăm plan amplasament, plan de situație. Nu este necesară folosirea temporară a terenului, lucrarea executându-se pe amplasamentul actual al străzilor</w:t>
      </w:r>
    </w:p>
    <w:p w14:paraId="5BE3988A" w14:textId="6D1023B0" w:rsidR="00C74B9F" w:rsidRPr="005D2C59" w:rsidRDefault="00234948" w:rsidP="00EB0A69">
      <w:pPr>
        <w:pStyle w:val="Heading3"/>
      </w:pPr>
      <w:bookmarkStart w:id="16" w:name="_Toc137815532"/>
      <w:r w:rsidRPr="005D2C59">
        <w:t>o descriere a caracteristicilor fizice ale întregului proiect, formele fizice ale proiectului</w:t>
      </w:r>
      <w:r w:rsidR="00200A70" w:rsidRPr="005D2C59">
        <w:t>;</w:t>
      </w:r>
      <w:bookmarkEnd w:id="16"/>
    </w:p>
    <w:p w14:paraId="2A2D58D0" w14:textId="28B4F370" w:rsidR="008233AC" w:rsidRPr="005D2C59" w:rsidRDefault="008233AC" w:rsidP="00273143">
      <w:pPr>
        <w:spacing w:line="240" w:lineRule="auto"/>
        <w:rPr>
          <w:rFonts w:ascii="Calibri" w:hAnsi="Calibri"/>
          <w:color w:val="FF0000"/>
        </w:rPr>
      </w:pPr>
    </w:p>
    <w:p w14:paraId="4EF550C6" w14:textId="77777777" w:rsidR="00A83352" w:rsidRPr="005D2C59" w:rsidRDefault="00A83352" w:rsidP="00A83352">
      <w:pPr>
        <w:spacing w:after="240" w:line="240" w:lineRule="auto"/>
        <w:rPr>
          <w:rStyle w:val="IntenseEmphasis"/>
          <w:rFonts w:ascii="Calibri" w:hAnsi="Calibri"/>
          <w:i w:val="0"/>
          <w:iCs w:val="0"/>
          <w:color w:val="066684" w:themeColor="accent6" w:themeShade="BF"/>
          <w:sz w:val="24"/>
          <w:szCs w:val="24"/>
        </w:rPr>
      </w:pPr>
      <w:r w:rsidRPr="005D2C59">
        <w:rPr>
          <w:rStyle w:val="IntenseEmphasis"/>
          <w:rFonts w:ascii="Calibri" w:hAnsi="Calibri"/>
          <w:i w:val="0"/>
          <w:iCs w:val="0"/>
          <w:color w:val="066684" w:themeColor="accent6" w:themeShade="BF"/>
          <w:sz w:val="24"/>
          <w:szCs w:val="24"/>
        </w:rPr>
        <w:t>FORMELE FIZICE ALE PROIECTULUI</w:t>
      </w:r>
    </w:p>
    <w:p w14:paraId="4495E176" w14:textId="10CFA44F" w:rsidR="00BB4B19" w:rsidRPr="005D2C59" w:rsidRDefault="00BB4B19" w:rsidP="007D133B">
      <w:pPr>
        <w:spacing w:after="120"/>
        <w:ind w:firstLine="708"/>
        <w:rPr>
          <w:rFonts w:ascii="Calibri" w:hAnsi="Calibri"/>
        </w:rPr>
      </w:pPr>
      <w:r w:rsidRPr="005D2C59">
        <w:rPr>
          <w:rFonts w:ascii="Calibri" w:hAnsi="Calibri"/>
        </w:rPr>
        <w:t>Lucrarea ce face obiectul prezentului proiect se</w:t>
      </w:r>
      <w:r w:rsidR="007D133B" w:rsidRPr="005D2C59">
        <w:rPr>
          <w:rFonts w:ascii="Calibri" w:hAnsi="Calibri"/>
        </w:rPr>
        <w:t xml:space="preserve"> </w:t>
      </w:r>
      <w:r w:rsidR="009D5ED8" w:rsidRPr="005D2C59">
        <w:rPr>
          <w:rFonts w:ascii="Calibri" w:hAnsi="Calibri"/>
        </w:rPr>
        <w:t>încadrează</w:t>
      </w:r>
      <w:r w:rsidRPr="005D2C59">
        <w:rPr>
          <w:rFonts w:ascii="Calibri" w:hAnsi="Calibri"/>
        </w:rPr>
        <w:t xml:space="preserve"> </w:t>
      </w:r>
      <w:r w:rsidR="007D133B" w:rsidRPr="005D2C59">
        <w:rPr>
          <w:rFonts w:ascii="Calibri" w:hAnsi="Calibri"/>
        </w:rPr>
        <w:t>î</w:t>
      </w:r>
      <w:r w:rsidRPr="005D2C59">
        <w:rPr>
          <w:rFonts w:ascii="Calibri" w:hAnsi="Calibri"/>
        </w:rPr>
        <w:t xml:space="preserve">n categoria </w:t>
      </w:r>
      <w:r w:rsidRPr="005D2C59">
        <w:rPr>
          <w:rFonts w:ascii="Calibri" w:hAnsi="Calibri"/>
          <w:b/>
          <w:bCs/>
        </w:rPr>
        <w:t>C - importan</w:t>
      </w:r>
      <w:r w:rsidR="007D133B" w:rsidRPr="005D2C59">
        <w:rPr>
          <w:rFonts w:ascii="Calibri" w:hAnsi="Calibri"/>
          <w:b/>
          <w:bCs/>
        </w:rPr>
        <w:t>ță</w:t>
      </w:r>
      <w:r w:rsidRPr="005D2C59">
        <w:rPr>
          <w:rFonts w:ascii="Calibri" w:hAnsi="Calibri"/>
          <w:b/>
          <w:bCs/>
        </w:rPr>
        <w:t xml:space="preserve"> normal</w:t>
      </w:r>
      <w:r w:rsidR="007D133B" w:rsidRPr="005D2C59">
        <w:rPr>
          <w:rFonts w:ascii="Calibri" w:hAnsi="Calibri"/>
          <w:b/>
          <w:bCs/>
        </w:rPr>
        <w:t>ă</w:t>
      </w:r>
      <w:r w:rsidRPr="005D2C59">
        <w:rPr>
          <w:rFonts w:ascii="Calibri" w:hAnsi="Calibri"/>
        </w:rPr>
        <w:t xml:space="preserve"> determinat</w:t>
      </w:r>
      <w:r w:rsidR="007D133B" w:rsidRPr="005D2C59">
        <w:rPr>
          <w:rFonts w:ascii="Calibri" w:hAnsi="Calibri"/>
        </w:rPr>
        <w:t>ă</w:t>
      </w:r>
      <w:r w:rsidRPr="005D2C59">
        <w:rPr>
          <w:rFonts w:ascii="Calibri" w:hAnsi="Calibri"/>
        </w:rPr>
        <w:t xml:space="preserve"> </w:t>
      </w:r>
      <w:r w:rsidR="007D133B" w:rsidRPr="005D2C59">
        <w:rPr>
          <w:rFonts w:ascii="Calibri" w:hAnsi="Calibri"/>
        </w:rPr>
        <w:t>î</w:t>
      </w:r>
      <w:r w:rsidRPr="005D2C59">
        <w:rPr>
          <w:rFonts w:ascii="Calibri" w:hAnsi="Calibri"/>
        </w:rPr>
        <w:t xml:space="preserve">n conformitate cu HG nr. 766/21.11.1997, HG nr. 675/3.07.2002 </w:t>
      </w:r>
      <w:r w:rsidR="00D45863">
        <w:rPr>
          <w:rFonts w:ascii="Calibri" w:hAnsi="Calibri"/>
        </w:rPr>
        <w:t>ș</w:t>
      </w:r>
      <w:r w:rsidRPr="005D2C59">
        <w:rPr>
          <w:rFonts w:ascii="Calibri" w:hAnsi="Calibri"/>
        </w:rPr>
        <w:t>i a "</w:t>
      </w:r>
      <w:r w:rsidRPr="005D2C59">
        <w:rPr>
          <w:rFonts w:ascii="Calibri" w:hAnsi="Calibri"/>
          <w:i/>
          <w:iCs/>
        </w:rPr>
        <w:t>Metodologiei de stabilire a categoriei de importan</w:t>
      </w:r>
      <w:r w:rsidR="007D133B" w:rsidRPr="005D2C59">
        <w:rPr>
          <w:rFonts w:ascii="Calibri" w:hAnsi="Calibri"/>
          <w:i/>
          <w:iCs/>
        </w:rPr>
        <w:t xml:space="preserve">ță </w:t>
      </w:r>
      <w:r w:rsidRPr="005D2C59">
        <w:rPr>
          <w:rFonts w:ascii="Calibri" w:hAnsi="Calibri"/>
          <w:i/>
          <w:iCs/>
        </w:rPr>
        <w:t>a construc</w:t>
      </w:r>
      <w:r w:rsidR="007D133B" w:rsidRPr="005D2C59">
        <w:rPr>
          <w:rFonts w:ascii="Calibri" w:hAnsi="Calibri"/>
          <w:i/>
          <w:iCs/>
        </w:rPr>
        <w:t>ț</w:t>
      </w:r>
      <w:r w:rsidRPr="005D2C59">
        <w:rPr>
          <w:rFonts w:ascii="Calibri" w:hAnsi="Calibri"/>
          <w:i/>
          <w:iCs/>
        </w:rPr>
        <w:t>iilor</w:t>
      </w:r>
      <w:r w:rsidRPr="005D2C59">
        <w:rPr>
          <w:rFonts w:ascii="Calibri" w:hAnsi="Calibri"/>
        </w:rPr>
        <w:t>" - elaborat</w:t>
      </w:r>
      <w:r w:rsidR="007D133B" w:rsidRPr="005D2C59">
        <w:rPr>
          <w:rFonts w:ascii="Calibri" w:hAnsi="Calibri"/>
        </w:rPr>
        <w:t>ă</w:t>
      </w:r>
      <w:r w:rsidRPr="005D2C59">
        <w:rPr>
          <w:rFonts w:ascii="Calibri" w:hAnsi="Calibri"/>
        </w:rPr>
        <w:t xml:space="preserve"> de INCERC - Laborator SCB - BAP </w:t>
      </w:r>
      <w:r w:rsidR="007D133B" w:rsidRPr="005D2C59">
        <w:rPr>
          <w:rFonts w:ascii="Calibri" w:hAnsi="Calibri"/>
        </w:rPr>
        <w:t>î</w:t>
      </w:r>
      <w:r w:rsidRPr="005D2C59">
        <w:rPr>
          <w:rFonts w:ascii="Calibri" w:hAnsi="Calibri"/>
        </w:rPr>
        <w:t>n aprilie 1996.</w:t>
      </w:r>
    </w:p>
    <w:p w14:paraId="4096035D" w14:textId="4A9209DE" w:rsidR="00360322" w:rsidRPr="005D2C59" w:rsidRDefault="00360322" w:rsidP="00360322">
      <w:pPr>
        <w:pStyle w:val="Style57"/>
        <w:spacing w:before="240" w:after="240" w:line="240" w:lineRule="auto"/>
        <w:ind w:firstLine="708"/>
        <w:rPr>
          <w:rFonts w:ascii="Calibri" w:hAnsi="Calibri" w:cs="Calibri"/>
          <w:b/>
          <w:bCs/>
          <w:i/>
          <w:iCs/>
          <w:color w:val="066684" w:themeColor="accent6" w:themeShade="BF"/>
        </w:rPr>
      </w:pPr>
      <w:bookmarkStart w:id="17" w:name="_Toc98243646"/>
      <w:bookmarkStart w:id="18" w:name="_Toc126915958"/>
      <w:r w:rsidRPr="005D2C59">
        <w:rPr>
          <w:rStyle w:val="IntenseEmphasis"/>
          <w:rFonts w:ascii="Calibri" w:hAnsi="Calibri" w:cs="Calibri"/>
          <w:color w:val="066684" w:themeColor="accent6" w:themeShade="BF"/>
        </w:rPr>
        <w:t>Situația existentă</w:t>
      </w:r>
      <w:bookmarkEnd w:id="17"/>
      <w:bookmarkEnd w:id="18"/>
      <w:r w:rsidRPr="005D2C59">
        <w:rPr>
          <w:rStyle w:val="IntenseEmphasis"/>
          <w:rFonts w:ascii="Calibri" w:hAnsi="Calibri" w:cs="Calibri"/>
          <w:color w:val="066684" w:themeColor="accent6" w:themeShade="BF"/>
        </w:rPr>
        <w:t xml:space="preserve"> - </w:t>
      </w:r>
      <w:r w:rsidRPr="005D2C59">
        <w:rPr>
          <w:rFonts w:ascii="Calibri" w:hAnsi="Calibri" w:cs="Calibri"/>
          <w:szCs w:val="20"/>
        </w:rPr>
        <w:t>Principala problemă identificată la nivelul municipiului Târgovi</w:t>
      </w:r>
      <w:r w:rsidR="00D45863">
        <w:rPr>
          <w:rFonts w:ascii="Calibri" w:hAnsi="Calibri" w:cs="Calibri"/>
          <w:szCs w:val="20"/>
        </w:rPr>
        <w:t>ș</w:t>
      </w:r>
      <w:r w:rsidRPr="005D2C59">
        <w:rPr>
          <w:rFonts w:ascii="Calibri" w:hAnsi="Calibri" w:cs="Calibri"/>
          <w:szCs w:val="20"/>
        </w:rPr>
        <w:t xml:space="preserve">te, este reprezentată de traficul ridicat </w:t>
      </w:r>
      <w:r w:rsidR="00D45863">
        <w:rPr>
          <w:rFonts w:ascii="Calibri" w:hAnsi="Calibri" w:cs="Calibri"/>
          <w:szCs w:val="20"/>
        </w:rPr>
        <w:t>ș</w:t>
      </w:r>
      <w:r w:rsidRPr="005D2C59">
        <w:rPr>
          <w:rFonts w:ascii="Calibri" w:hAnsi="Calibri" w:cs="Calibri"/>
          <w:szCs w:val="20"/>
        </w:rPr>
        <w:t xml:space="preserve">i pe plan secundar de autovehiculele parcate neregulamentar. Alte probleme semnalate sunt lipsa sau insuficiența locurilor de parcare, fluența scăzută la orele de vârf </w:t>
      </w:r>
      <w:r w:rsidR="00D45863">
        <w:rPr>
          <w:rFonts w:ascii="Calibri" w:hAnsi="Calibri" w:cs="Calibri"/>
          <w:szCs w:val="20"/>
        </w:rPr>
        <w:t>ș</w:t>
      </w:r>
      <w:r w:rsidRPr="005D2C59">
        <w:rPr>
          <w:rFonts w:ascii="Calibri" w:hAnsi="Calibri" w:cs="Calibri"/>
          <w:szCs w:val="20"/>
        </w:rPr>
        <w:t>i prezența traficului greu ce se deplasează cu viteze reduse.</w:t>
      </w:r>
    </w:p>
    <w:p w14:paraId="560BD7A2" w14:textId="6CEC5EA8" w:rsidR="00360322" w:rsidRPr="005D2C59" w:rsidRDefault="00360322" w:rsidP="00360322">
      <w:pPr>
        <w:spacing w:before="240" w:line="240" w:lineRule="auto"/>
        <w:ind w:firstLine="708"/>
        <w:rPr>
          <w:rFonts w:ascii="Calibri" w:hAnsi="Calibri"/>
          <w:szCs w:val="20"/>
        </w:rPr>
      </w:pPr>
      <w:r w:rsidRPr="005D2C59">
        <w:rPr>
          <w:rFonts w:ascii="Calibri" w:hAnsi="Calibri"/>
          <w:szCs w:val="20"/>
        </w:rPr>
        <w:t>Prezența pietonilor sau a bicicli</w:t>
      </w:r>
      <w:r w:rsidR="00D45863">
        <w:rPr>
          <w:rFonts w:ascii="Calibri" w:hAnsi="Calibri"/>
          <w:szCs w:val="20"/>
        </w:rPr>
        <w:t>ș</w:t>
      </w:r>
      <w:r w:rsidRPr="005D2C59">
        <w:rPr>
          <w:rFonts w:ascii="Calibri" w:hAnsi="Calibri"/>
          <w:szCs w:val="20"/>
        </w:rPr>
        <w:t>tilor pe partea carosabilă reprezintă o problemă resimțită de locuitorii Municipiului Târgovi</w:t>
      </w:r>
      <w:r w:rsidR="00D45863">
        <w:rPr>
          <w:rFonts w:ascii="Calibri" w:hAnsi="Calibri"/>
          <w:szCs w:val="20"/>
        </w:rPr>
        <w:t>ș</w:t>
      </w:r>
      <w:r w:rsidRPr="005D2C59">
        <w:rPr>
          <w:rFonts w:ascii="Calibri" w:hAnsi="Calibri"/>
          <w:szCs w:val="20"/>
        </w:rPr>
        <w:t>te</w:t>
      </w:r>
      <w:r w:rsidR="00C2469F" w:rsidRPr="005D2C59">
        <w:rPr>
          <w:rFonts w:ascii="Calibri" w:hAnsi="Calibri"/>
          <w:szCs w:val="20"/>
        </w:rPr>
        <w:t xml:space="preserve">, </w:t>
      </w:r>
      <w:r w:rsidRPr="005D2C59">
        <w:rPr>
          <w:rFonts w:ascii="Calibri" w:hAnsi="Calibri"/>
          <w:szCs w:val="20"/>
        </w:rPr>
        <w:t xml:space="preserve">acest lucru duce la o disfuncțiune prezentă la nivelul infrastructurii destinate deplasărilor nemotorizate prin lipsa trotuarelor </w:t>
      </w:r>
      <w:r w:rsidR="00D45863">
        <w:rPr>
          <w:rFonts w:ascii="Calibri" w:hAnsi="Calibri"/>
          <w:szCs w:val="20"/>
        </w:rPr>
        <w:t>ș</w:t>
      </w:r>
      <w:r w:rsidRPr="005D2C59">
        <w:rPr>
          <w:rFonts w:ascii="Calibri" w:hAnsi="Calibri"/>
          <w:szCs w:val="20"/>
        </w:rPr>
        <w:t>i a pistelor velo ce determină locuitorii municipiului să se deplaseze pe partea carosabilă, fapt ce duce la cre</w:t>
      </w:r>
      <w:r w:rsidR="00D45863">
        <w:rPr>
          <w:rFonts w:ascii="Calibri" w:hAnsi="Calibri"/>
          <w:szCs w:val="20"/>
        </w:rPr>
        <w:t>ș</w:t>
      </w:r>
      <w:r w:rsidRPr="005D2C59">
        <w:rPr>
          <w:rFonts w:ascii="Calibri" w:hAnsi="Calibri"/>
          <w:szCs w:val="20"/>
        </w:rPr>
        <w:t>terea riscului apariției accidentelor.</w:t>
      </w:r>
    </w:p>
    <w:p w14:paraId="41942C1B" w14:textId="4898B968" w:rsidR="00360322" w:rsidRPr="005D2C59" w:rsidRDefault="00360322" w:rsidP="00CA1B18">
      <w:pPr>
        <w:spacing w:before="240" w:line="240" w:lineRule="auto"/>
        <w:rPr>
          <w:rFonts w:ascii="Calibri" w:hAnsi="Calibri"/>
          <w:szCs w:val="20"/>
        </w:rPr>
      </w:pPr>
      <w:r w:rsidRPr="005D2C59">
        <w:rPr>
          <w:rFonts w:ascii="Calibri" w:hAnsi="Calibri"/>
          <w:szCs w:val="20"/>
        </w:rPr>
        <w:t xml:space="preserve">Realizarea unei infrastructuri dedicate transportului nemotorizat va duce la crearea unui echilibru între avantajele oferite celor care aleg să utilizeze bicicleta cât </w:t>
      </w:r>
      <w:r w:rsidR="00D45863">
        <w:rPr>
          <w:rFonts w:ascii="Calibri" w:hAnsi="Calibri"/>
          <w:szCs w:val="20"/>
        </w:rPr>
        <w:t>ș</w:t>
      </w:r>
      <w:r w:rsidRPr="005D2C59">
        <w:rPr>
          <w:rFonts w:ascii="Calibri" w:hAnsi="Calibri"/>
          <w:szCs w:val="20"/>
        </w:rPr>
        <w:t>i avantaje celor care aleg să folosească mijloacele de transport motorizate.</w:t>
      </w:r>
    </w:p>
    <w:p w14:paraId="7BB25E99" w14:textId="14F6EAB3" w:rsidR="00F60F93" w:rsidRDefault="00F60F93" w:rsidP="00CA1B18">
      <w:pPr>
        <w:spacing w:before="240" w:line="240" w:lineRule="auto"/>
        <w:rPr>
          <w:rFonts w:ascii="Calibri" w:hAnsi="Calibri"/>
          <w:szCs w:val="20"/>
        </w:rPr>
      </w:pPr>
      <w:r w:rsidRPr="005D2C59">
        <w:rPr>
          <w:rFonts w:ascii="Calibri" w:hAnsi="Calibri"/>
          <w:szCs w:val="20"/>
        </w:rPr>
        <w:t>Amplasarea terminalelor/punctelor de schimb intermodal conduce la efecte pozitive asupra nivelului de solicitare a infrastructurii urbane stradale, iar analiza efectelor pe care le generează diferitele opțiuni de amplasare poate sta la baza unei ierarhizări riguros fundamentate pentru proiectele de dezvoltare a infrastructurii de transport din mediul urban.</w:t>
      </w:r>
    </w:p>
    <w:p w14:paraId="492FEE08" w14:textId="548FFFD8" w:rsidR="001D7994" w:rsidRPr="001D7994" w:rsidRDefault="001D7994" w:rsidP="001D7994">
      <w:pPr>
        <w:spacing w:before="240" w:line="240" w:lineRule="auto"/>
        <w:rPr>
          <w:rFonts w:ascii="Calibri" w:hAnsi="Calibri"/>
          <w:szCs w:val="20"/>
        </w:rPr>
      </w:pPr>
      <w:r w:rsidRPr="001D7994">
        <w:rPr>
          <w:rFonts w:ascii="Calibri" w:hAnsi="Calibri"/>
          <w:szCs w:val="20"/>
        </w:rPr>
        <w:t xml:space="preserve">Depozitarea materialelor de masă (agregate de balastieră </w:t>
      </w:r>
      <w:r w:rsidR="00D45863">
        <w:rPr>
          <w:rFonts w:ascii="Calibri" w:hAnsi="Calibri"/>
          <w:szCs w:val="20"/>
        </w:rPr>
        <w:t>ș</w:t>
      </w:r>
      <w:r w:rsidRPr="001D7994">
        <w:rPr>
          <w:rFonts w:ascii="Calibri" w:hAnsi="Calibri"/>
          <w:szCs w:val="20"/>
        </w:rPr>
        <w:t xml:space="preserve">i carieră) se va face la baza antreprenorului. Materialele de masă vor fi aduse pe </w:t>
      </w:r>
      <w:r w:rsidR="00D45863">
        <w:rPr>
          <w:rFonts w:ascii="Calibri" w:hAnsi="Calibri"/>
          <w:szCs w:val="20"/>
        </w:rPr>
        <w:t>ș</w:t>
      </w:r>
      <w:r w:rsidRPr="001D7994">
        <w:rPr>
          <w:rFonts w:ascii="Calibri" w:hAnsi="Calibri"/>
          <w:szCs w:val="20"/>
        </w:rPr>
        <w:t xml:space="preserve">antier în mod ritmic, evitându-se depozitarea lor în afara amprizei străzii </w:t>
      </w:r>
      <w:r w:rsidR="00D45863">
        <w:rPr>
          <w:rFonts w:ascii="Calibri" w:hAnsi="Calibri"/>
          <w:szCs w:val="20"/>
        </w:rPr>
        <w:t>ș</w:t>
      </w:r>
      <w:r w:rsidRPr="001D7994">
        <w:rPr>
          <w:rFonts w:ascii="Calibri" w:hAnsi="Calibri"/>
          <w:szCs w:val="20"/>
        </w:rPr>
        <w:t xml:space="preserve">i se vor aduce la lucrare numai pe măsura punerii lor in opera. În </w:t>
      </w:r>
      <w:r w:rsidR="00D45863">
        <w:rPr>
          <w:rFonts w:ascii="Calibri" w:hAnsi="Calibri"/>
          <w:szCs w:val="20"/>
        </w:rPr>
        <w:t>ș</w:t>
      </w:r>
      <w:r w:rsidRPr="001D7994">
        <w:rPr>
          <w:rFonts w:ascii="Calibri" w:hAnsi="Calibri"/>
          <w:szCs w:val="20"/>
        </w:rPr>
        <w:t>antier se vor aduce materiale care se vor pune in opera pe parcursul aceleia</w:t>
      </w:r>
      <w:r w:rsidR="00D45863">
        <w:rPr>
          <w:rFonts w:ascii="Calibri" w:hAnsi="Calibri"/>
          <w:szCs w:val="20"/>
        </w:rPr>
        <w:t>ș</w:t>
      </w:r>
      <w:r w:rsidRPr="001D7994">
        <w:rPr>
          <w:rFonts w:ascii="Calibri" w:hAnsi="Calibri"/>
          <w:szCs w:val="20"/>
        </w:rPr>
        <w:t>i zile.</w:t>
      </w:r>
    </w:p>
    <w:p w14:paraId="51C337EB" w14:textId="05D5F90B" w:rsidR="001D7994" w:rsidRPr="005D2C59" w:rsidRDefault="001D7994" w:rsidP="001D7994">
      <w:pPr>
        <w:spacing w:before="240" w:line="240" w:lineRule="auto"/>
        <w:rPr>
          <w:rFonts w:ascii="Calibri" w:hAnsi="Calibri"/>
          <w:szCs w:val="20"/>
        </w:rPr>
      </w:pPr>
      <w:r w:rsidRPr="001D7994">
        <w:rPr>
          <w:rFonts w:ascii="Calibri" w:hAnsi="Calibri"/>
          <w:szCs w:val="20"/>
        </w:rPr>
        <w:t>Operațiunile executate pentru realizarea investiției constau în lucrări de terasamente, nivelări, compactări etc. specifice construcțiilor de drumuri.</w:t>
      </w:r>
    </w:p>
    <w:p w14:paraId="02557A0F" w14:textId="77777777" w:rsidR="00A83352" w:rsidRPr="005D2C59" w:rsidRDefault="00A83352" w:rsidP="00A83352">
      <w:pPr>
        <w:pStyle w:val="Style57"/>
        <w:spacing w:before="240" w:after="240" w:line="240" w:lineRule="auto"/>
        <w:rPr>
          <w:rStyle w:val="IntenseEmphasis"/>
          <w:rFonts w:ascii="Calibri" w:hAnsi="Calibri" w:cs="Calibri"/>
          <w:b w:val="0"/>
          <w:bCs w:val="0"/>
          <w:i w:val="0"/>
          <w:iCs w:val="0"/>
          <w:color w:val="066684" w:themeColor="accent6" w:themeShade="BF"/>
          <w:sz w:val="24"/>
          <w:szCs w:val="24"/>
        </w:rPr>
      </w:pPr>
      <w:r w:rsidRPr="005D2C59">
        <w:rPr>
          <w:rStyle w:val="IntenseEmphasis"/>
          <w:rFonts w:ascii="Calibri" w:hAnsi="Calibri" w:cs="Calibri"/>
          <w:i w:val="0"/>
          <w:iCs w:val="0"/>
          <w:color w:val="066684" w:themeColor="accent6" w:themeShade="BF"/>
          <w:sz w:val="24"/>
          <w:szCs w:val="24"/>
        </w:rPr>
        <w:t>ELEMENTE SPECIFICE CARACTERISTICE PROIECTULUI PROPUS</w:t>
      </w:r>
    </w:p>
    <w:p w14:paraId="24383CC3" w14:textId="288C7BD4" w:rsidR="00A83352" w:rsidRPr="005D2C59" w:rsidRDefault="00974BFC" w:rsidP="00A83352">
      <w:pPr>
        <w:pStyle w:val="Style57"/>
        <w:spacing w:before="240" w:after="240" w:line="240" w:lineRule="auto"/>
        <w:ind w:firstLine="708"/>
        <w:rPr>
          <w:rStyle w:val="IntenseEmphasis"/>
          <w:rFonts w:ascii="Calibri" w:hAnsi="Calibri" w:cs="Calibri"/>
          <w:color w:val="066684" w:themeColor="accent6" w:themeShade="BF"/>
        </w:rPr>
      </w:pPr>
      <w:r w:rsidRPr="005D2C59">
        <w:rPr>
          <w:rStyle w:val="IntenseEmphasis"/>
          <w:rFonts w:ascii="Calibri" w:hAnsi="Calibri" w:cs="Calibri"/>
          <w:color w:val="066684" w:themeColor="accent6" w:themeShade="BF"/>
        </w:rPr>
        <w:t xml:space="preserve">Profilul </w:t>
      </w:r>
      <w:r w:rsidR="00D45863">
        <w:rPr>
          <w:rStyle w:val="IntenseEmphasis"/>
          <w:rFonts w:ascii="Calibri" w:hAnsi="Calibri" w:cs="Calibri"/>
          <w:color w:val="066684" w:themeColor="accent6" w:themeShade="BF"/>
        </w:rPr>
        <w:t>ș</w:t>
      </w:r>
      <w:r w:rsidRPr="005D2C59">
        <w:rPr>
          <w:rStyle w:val="IntenseEmphasis"/>
          <w:rFonts w:ascii="Calibri" w:hAnsi="Calibri" w:cs="Calibri"/>
          <w:color w:val="066684" w:themeColor="accent6" w:themeShade="BF"/>
        </w:rPr>
        <w:t xml:space="preserve">i </w:t>
      </w:r>
      <w:r w:rsidR="00A83352" w:rsidRPr="005D2C59">
        <w:rPr>
          <w:rStyle w:val="IntenseEmphasis"/>
          <w:rFonts w:ascii="Calibri" w:hAnsi="Calibri" w:cs="Calibri"/>
          <w:color w:val="066684" w:themeColor="accent6" w:themeShade="BF"/>
        </w:rPr>
        <w:t>Capacitatea de producție</w:t>
      </w:r>
    </w:p>
    <w:p w14:paraId="1C7FB7DF" w14:textId="66D0F755" w:rsidR="00A83352" w:rsidRPr="005D2C59" w:rsidRDefault="00A83352" w:rsidP="00A83352">
      <w:pPr>
        <w:pStyle w:val="Style24"/>
        <w:spacing w:line="240" w:lineRule="auto"/>
        <w:rPr>
          <w:rFonts w:ascii="Calibri" w:hAnsi="Calibri" w:cs="Calibri"/>
          <w:sz w:val="18"/>
          <w:szCs w:val="20"/>
        </w:rPr>
      </w:pPr>
      <w:r w:rsidRPr="005D2C59">
        <w:rPr>
          <w:rStyle w:val="FontStyle146"/>
          <w:rFonts w:ascii="Calibri" w:hAnsi="Calibri" w:cs="Calibri"/>
          <w:sz w:val="20"/>
          <w:szCs w:val="20"/>
        </w:rPr>
        <w:t xml:space="preserve">Având </w:t>
      </w:r>
      <w:r w:rsidR="00967479" w:rsidRPr="005D2C59">
        <w:rPr>
          <w:rStyle w:val="FontStyle146"/>
          <w:rFonts w:ascii="Calibri" w:hAnsi="Calibri" w:cs="Calibri"/>
          <w:sz w:val="20"/>
          <w:szCs w:val="20"/>
        </w:rPr>
        <w:t>î</w:t>
      </w:r>
      <w:r w:rsidRPr="005D2C59">
        <w:rPr>
          <w:rStyle w:val="FontStyle146"/>
          <w:rFonts w:ascii="Calibri" w:hAnsi="Calibri" w:cs="Calibri"/>
          <w:sz w:val="20"/>
          <w:szCs w:val="20"/>
        </w:rPr>
        <w:t>n vedere specificul activităților care se vor desfă</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ura pentru realizarea lucrărilor analizate </w:t>
      </w:r>
      <w:r w:rsidR="003A5C1E" w:rsidRPr="005D2C59">
        <w:rPr>
          <w:rStyle w:val="FontStyle146"/>
          <w:rFonts w:ascii="Calibri" w:hAnsi="Calibri" w:cs="Calibri"/>
          <w:sz w:val="20"/>
          <w:szCs w:val="20"/>
        </w:rPr>
        <w:t>î</w:t>
      </w:r>
      <w:r w:rsidRPr="005D2C59">
        <w:rPr>
          <w:rStyle w:val="FontStyle146"/>
          <w:rFonts w:ascii="Calibri" w:hAnsi="Calibri" w:cs="Calibri"/>
          <w:sz w:val="20"/>
          <w:szCs w:val="20"/>
        </w:rPr>
        <w:t>n prezenta lucrare, practic nu va fi obținută o producție, însă poate fi considerat</w:t>
      </w:r>
      <w:r w:rsidR="004A2211" w:rsidRPr="005D2C59">
        <w:rPr>
          <w:rStyle w:val="FontStyle146"/>
          <w:rFonts w:ascii="Calibri" w:hAnsi="Calibri" w:cs="Calibri"/>
          <w:sz w:val="20"/>
          <w:szCs w:val="20"/>
        </w:rPr>
        <w:t>ă</w:t>
      </w:r>
      <w:r w:rsidRPr="005D2C59">
        <w:rPr>
          <w:rStyle w:val="FontStyle146"/>
          <w:rFonts w:ascii="Calibri" w:hAnsi="Calibri" w:cs="Calibri"/>
          <w:sz w:val="20"/>
          <w:szCs w:val="20"/>
        </w:rPr>
        <w:t xml:space="preserve"> producție </w:t>
      </w:r>
      <w:r w:rsidR="004A2211" w:rsidRPr="005D2C59">
        <w:rPr>
          <w:rStyle w:val="FontStyle146"/>
          <w:rFonts w:ascii="Calibri" w:hAnsi="Calibri" w:cs="Calibri"/>
          <w:sz w:val="20"/>
          <w:szCs w:val="20"/>
        </w:rPr>
        <w:t>crearea</w:t>
      </w:r>
      <w:r w:rsidRPr="005D2C59">
        <w:rPr>
          <w:rStyle w:val="FontStyle146"/>
          <w:rFonts w:ascii="Calibri" w:hAnsi="Calibri" w:cs="Calibri"/>
          <w:sz w:val="20"/>
          <w:szCs w:val="20"/>
        </w:rPr>
        <w:t xml:space="preserve"> infrastructurii </w:t>
      </w:r>
      <w:r w:rsidR="00A22C93" w:rsidRPr="005D2C59">
        <w:rPr>
          <w:rStyle w:val="FontStyle146"/>
          <w:rFonts w:ascii="Calibri" w:hAnsi="Calibri" w:cs="Calibri"/>
          <w:sz w:val="20"/>
          <w:szCs w:val="20"/>
        </w:rPr>
        <w:t>velo</w:t>
      </w:r>
      <w:r w:rsidRPr="005D2C59">
        <w:rPr>
          <w:rStyle w:val="FontStyle146"/>
          <w:rFonts w:ascii="Calibri" w:hAnsi="Calibri" w:cs="Calibri"/>
          <w:sz w:val="20"/>
          <w:szCs w:val="20"/>
        </w:rPr>
        <w:t>.</w:t>
      </w:r>
    </w:p>
    <w:p w14:paraId="6ABDA4E0" w14:textId="099AAC38" w:rsidR="00A83352" w:rsidRPr="005D2C59" w:rsidRDefault="00A83352" w:rsidP="00A83352">
      <w:pPr>
        <w:pStyle w:val="Style57"/>
        <w:spacing w:before="240" w:after="240" w:line="240" w:lineRule="auto"/>
        <w:ind w:firstLine="708"/>
        <w:rPr>
          <w:rStyle w:val="IntenseEmphasis"/>
          <w:rFonts w:ascii="Calibri" w:hAnsi="Calibri" w:cs="Calibri"/>
          <w:color w:val="066684" w:themeColor="accent6" w:themeShade="BF"/>
        </w:rPr>
      </w:pPr>
      <w:r w:rsidRPr="005D2C59">
        <w:rPr>
          <w:rStyle w:val="IntenseEmphasis"/>
          <w:rFonts w:ascii="Calibri" w:hAnsi="Calibri" w:cs="Calibri"/>
          <w:color w:val="066684" w:themeColor="accent6" w:themeShade="BF"/>
        </w:rPr>
        <w:t xml:space="preserve">Descrierea instalației </w:t>
      </w:r>
      <w:r w:rsidR="00D45863">
        <w:rPr>
          <w:rStyle w:val="IntenseEmphasis"/>
          <w:rFonts w:ascii="Calibri" w:hAnsi="Calibri" w:cs="Calibri"/>
          <w:color w:val="066684" w:themeColor="accent6" w:themeShade="BF"/>
        </w:rPr>
        <w:t>ș</w:t>
      </w:r>
      <w:r w:rsidRPr="005D2C59">
        <w:rPr>
          <w:rStyle w:val="IntenseEmphasis"/>
          <w:rFonts w:ascii="Calibri" w:hAnsi="Calibri" w:cs="Calibri"/>
          <w:color w:val="066684" w:themeColor="accent6" w:themeShade="BF"/>
        </w:rPr>
        <w:t>i a fluxurilor tehnologice</w:t>
      </w:r>
      <w:r w:rsidR="00974BFC" w:rsidRPr="005D2C59">
        <w:rPr>
          <w:rStyle w:val="IntenseEmphasis"/>
          <w:rFonts w:ascii="Calibri" w:hAnsi="Calibri" w:cs="Calibri"/>
          <w:color w:val="066684" w:themeColor="accent6" w:themeShade="BF"/>
        </w:rPr>
        <w:t xml:space="preserve"> existente pe amplasament (după caz)</w:t>
      </w:r>
    </w:p>
    <w:p w14:paraId="086B0E6E" w14:textId="77777777" w:rsidR="00A83352" w:rsidRPr="005D2C59" w:rsidRDefault="00A83352" w:rsidP="00A83352">
      <w:pPr>
        <w:pStyle w:val="Style64"/>
        <w:spacing w:line="240" w:lineRule="auto"/>
        <w:ind w:firstLine="0"/>
        <w:rPr>
          <w:rStyle w:val="FontStyle146"/>
          <w:rFonts w:ascii="Calibri" w:hAnsi="Calibri" w:cs="Calibri"/>
          <w:sz w:val="20"/>
          <w:szCs w:val="20"/>
        </w:rPr>
      </w:pPr>
      <w:r w:rsidRPr="005D2C59">
        <w:rPr>
          <w:rStyle w:val="FontStyle146"/>
          <w:rFonts w:ascii="Calibri" w:hAnsi="Calibri" w:cs="Calibri"/>
          <w:sz w:val="20"/>
          <w:szCs w:val="20"/>
        </w:rPr>
        <w:t>Nu este cazul.</w:t>
      </w:r>
    </w:p>
    <w:p w14:paraId="0E153867" w14:textId="204B4C61" w:rsidR="00A83352" w:rsidRPr="005D2C59" w:rsidRDefault="00A83352" w:rsidP="00A83352">
      <w:pPr>
        <w:pStyle w:val="Style45"/>
        <w:spacing w:before="240" w:after="240" w:line="240" w:lineRule="auto"/>
        <w:ind w:firstLine="708"/>
        <w:jc w:val="left"/>
        <w:rPr>
          <w:rStyle w:val="IntenseEmphasis"/>
          <w:rFonts w:ascii="Calibri" w:hAnsi="Calibri" w:cs="Calibri"/>
          <w:color w:val="066684" w:themeColor="accent6" w:themeShade="BF"/>
        </w:rPr>
      </w:pPr>
      <w:r w:rsidRPr="005D2C59">
        <w:rPr>
          <w:rStyle w:val="IntenseEmphasis"/>
          <w:rFonts w:ascii="Calibri" w:hAnsi="Calibri" w:cs="Calibri"/>
          <w:color w:val="066684" w:themeColor="accent6" w:themeShade="BF"/>
        </w:rPr>
        <w:t>Descrierea proceselor de producție ale proiectului propus</w:t>
      </w:r>
      <w:r w:rsidR="00563661" w:rsidRPr="005D2C59">
        <w:rPr>
          <w:rStyle w:val="IntenseEmphasis"/>
          <w:rFonts w:ascii="Calibri" w:hAnsi="Calibri" w:cs="Calibri"/>
          <w:color w:val="066684" w:themeColor="accent6" w:themeShade="BF"/>
        </w:rPr>
        <w:t xml:space="preserve">, în funcție de specificul investiției, produse </w:t>
      </w:r>
      <w:r w:rsidR="00D45863">
        <w:rPr>
          <w:rStyle w:val="IntenseEmphasis"/>
          <w:rFonts w:ascii="Calibri" w:hAnsi="Calibri" w:cs="Calibri"/>
          <w:color w:val="066684" w:themeColor="accent6" w:themeShade="BF"/>
        </w:rPr>
        <w:t>ș</w:t>
      </w:r>
      <w:r w:rsidR="00563661" w:rsidRPr="005D2C59">
        <w:rPr>
          <w:rStyle w:val="IntenseEmphasis"/>
          <w:rFonts w:ascii="Calibri" w:hAnsi="Calibri" w:cs="Calibri"/>
          <w:color w:val="066684" w:themeColor="accent6" w:themeShade="BF"/>
        </w:rPr>
        <w:t>i subproduse obținute, mărimea, capacitatea</w:t>
      </w:r>
    </w:p>
    <w:p w14:paraId="5F2181DC" w14:textId="77777777" w:rsidR="00A83352" w:rsidRPr="005D2C59" w:rsidRDefault="00A83352" w:rsidP="00A83352">
      <w:pPr>
        <w:pStyle w:val="Style45"/>
        <w:spacing w:before="240" w:after="240" w:line="240" w:lineRule="auto"/>
        <w:jc w:val="left"/>
        <w:rPr>
          <w:rStyle w:val="FontStyle146"/>
          <w:rFonts w:ascii="Calibri" w:hAnsi="Calibri" w:cs="Calibri"/>
          <w:sz w:val="20"/>
          <w:szCs w:val="20"/>
        </w:rPr>
      </w:pPr>
      <w:r w:rsidRPr="005D2C59">
        <w:rPr>
          <w:rStyle w:val="FontStyle146"/>
          <w:rFonts w:ascii="Calibri" w:hAnsi="Calibri" w:cs="Calibri"/>
          <w:sz w:val="20"/>
          <w:szCs w:val="20"/>
        </w:rPr>
        <w:t>Nu este cazul.</w:t>
      </w:r>
    </w:p>
    <w:p w14:paraId="237FC8D7" w14:textId="2990C3B8" w:rsidR="00A83352" w:rsidRPr="005D2C59" w:rsidRDefault="00A83352" w:rsidP="00A83352">
      <w:pPr>
        <w:ind w:firstLine="708"/>
        <w:rPr>
          <w:rStyle w:val="IntenseEmphasis"/>
          <w:rFonts w:ascii="Calibri" w:hAnsi="Calibri"/>
        </w:rPr>
      </w:pPr>
      <w:r w:rsidRPr="005D2C59">
        <w:rPr>
          <w:rStyle w:val="IntenseEmphasis"/>
          <w:rFonts w:ascii="Calibri" w:hAnsi="Calibri"/>
          <w:color w:val="066684" w:themeColor="accent6" w:themeShade="BF"/>
        </w:rPr>
        <w:t xml:space="preserve">Materii prime, energia </w:t>
      </w:r>
      <w:r w:rsidR="00D45863">
        <w:rPr>
          <w:rStyle w:val="IntenseEmphasis"/>
          <w:rFonts w:ascii="Calibri" w:hAnsi="Calibri"/>
          <w:color w:val="066684" w:themeColor="accent6" w:themeShade="BF"/>
        </w:rPr>
        <w:t>ș</w:t>
      </w:r>
      <w:r w:rsidR="003A5C1E" w:rsidRPr="005D2C59">
        <w:rPr>
          <w:rStyle w:val="IntenseEmphasis"/>
          <w:rFonts w:ascii="Calibri" w:hAnsi="Calibri"/>
          <w:color w:val="066684" w:themeColor="accent6" w:themeShade="BF"/>
        </w:rPr>
        <w:t>i</w:t>
      </w:r>
      <w:r w:rsidRPr="005D2C59">
        <w:rPr>
          <w:rStyle w:val="IntenseEmphasis"/>
          <w:rFonts w:ascii="Calibri" w:hAnsi="Calibri"/>
          <w:color w:val="066684" w:themeColor="accent6" w:themeShade="BF"/>
        </w:rPr>
        <w:t xml:space="preserve"> combustibilii utilizați</w:t>
      </w:r>
      <w:r w:rsidR="001C10DF" w:rsidRPr="005D2C59">
        <w:rPr>
          <w:rStyle w:val="IntenseEmphasis"/>
          <w:rFonts w:ascii="Calibri" w:hAnsi="Calibri"/>
          <w:color w:val="066684" w:themeColor="accent6" w:themeShade="BF"/>
        </w:rPr>
        <w:t>, cu m</w:t>
      </w:r>
      <w:r w:rsidRPr="005D2C59">
        <w:rPr>
          <w:rStyle w:val="IntenseEmphasis"/>
          <w:rFonts w:ascii="Calibri" w:hAnsi="Calibri"/>
          <w:color w:val="066684" w:themeColor="accent6" w:themeShade="BF"/>
        </w:rPr>
        <w:t>odul de asigurare a acestora</w:t>
      </w:r>
    </w:p>
    <w:p w14:paraId="78489381" w14:textId="77777777" w:rsidR="00A83352" w:rsidRPr="005D2C59" w:rsidRDefault="00A83352" w:rsidP="00BA5E08">
      <w:pPr>
        <w:pStyle w:val="Style24"/>
        <w:spacing w:before="240" w:line="240" w:lineRule="auto"/>
        <w:rPr>
          <w:rStyle w:val="FontStyle146"/>
          <w:rFonts w:ascii="Calibri" w:hAnsi="Calibri" w:cs="Calibri"/>
          <w:sz w:val="20"/>
          <w:szCs w:val="20"/>
        </w:rPr>
      </w:pPr>
      <w:r w:rsidRPr="005D2C59">
        <w:rPr>
          <w:rStyle w:val="FontStyle146"/>
          <w:rFonts w:ascii="Calibri" w:hAnsi="Calibri" w:cs="Calibri"/>
          <w:sz w:val="20"/>
          <w:szCs w:val="20"/>
        </w:rPr>
        <w:lastRenderedPageBreak/>
        <w:t>Materiile prime necesare realizării lucrării sunt:</w:t>
      </w:r>
    </w:p>
    <w:p w14:paraId="134FACEF" w14:textId="73489E40" w:rsidR="00A83352" w:rsidRPr="005D2C59" w:rsidRDefault="00A83352" w:rsidP="0081174F">
      <w:pPr>
        <w:pStyle w:val="Buline-Nov"/>
        <w:spacing w:line="240" w:lineRule="auto"/>
        <w:rPr>
          <w:rFonts w:ascii="Calibri" w:hAnsi="Calibri" w:cs="Calibri"/>
          <w:color w:val="auto"/>
          <w:lang w:eastAsia="ar-SA"/>
        </w:rPr>
      </w:pPr>
      <w:r w:rsidRPr="005D2C59">
        <w:rPr>
          <w:rFonts w:ascii="Calibri" w:hAnsi="Calibri" w:cs="Calibri"/>
          <w:color w:val="auto"/>
          <w:lang w:eastAsia="ar-SA"/>
        </w:rPr>
        <w:t xml:space="preserve">pământ pentru umplutură </w:t>
      </w:r>
      <w:r w:rsidR="00D45863">
        <w:rPr>
          <w:rFonts w:ascii="Calibri" w:hAnsi="Calibri" w:cs="Calibri"/>
          <w:color w:val="auto"/>
          <w:lang w:eastAsia="ar-SA"/>
        </w:rPr>
        <w:t>ș</w:t>
      </w:r>
      <w:r w:rsidR="003A5C1E" w:rsidRPr="005D2C59">
        <w:rPr>
          <w:rFonts w:ascii="Calibri" w:hAnsi="Calibri" w:cs="Calibri"/>
          <w:color w:val="auto"/>
          <w:lang w:eastAsia="ar-SA"/>
        </w:rPr>
        <w:t>i</w:t>
      </w:r>
      <w:r w:rsidRPr="005D2C59">
        <w:rPr>
          <w:rFonts w:ascii="Calibri" w:hAnsi="Calibri" w:cs="Calibri"/>
          <w:color w:val="auto"/>
          <w:lang w:eastAsia="ar-SA"/>
        </w:rPr>
        <w:t xml:space="preserve"> pământ vegetal;</w:t>
      </w:r>
    </w:p>
    <w:p w14:paraId="72AA040B" w14:textId="4E6FE802" w:rsidR="00A83352" w:rsidRPr="005D2C59" w:rsidRDefault="00A83352" w:rsidP="0081174F">
      <w:pPr>
        <w:pStyle w:val="Buline-Nov"/>
        <w:spacing w:line="240" w:lineRule="auto"/>
        <w:rPr>
          <w:rFonts w:ascii="Calibri" w:hAnsi="Calibri" w:cs="Calibri"/>
          <w:color w:val="auto"/>
          <w:lang w:eastAsia="ar-SA"/>
        </w:rPr>
      </w:pPr>
      <w:r w:rsidRPr="005D2C59">
        <w:rPr>
          <w:rFonts w:ascii="Calibri" w:hAnsi="Calibri" w:cs="Calibri"/>
          <w:color w:val="auto"/>
          <w:lang w:eastAsia="ar-SA"/>
        </w:rPr>
        <w:t>agregate minerale (piatră spartă, balast, pietri</w:t>
      </w:r>
      <w:r w:rsidR="00D45863">
        <w:rPr>
          <w:rFonts w:ascii="Calibri" w:hAnsi="Calibri" w:cs="Calibri"/>
          <w:color w:val="auto"/>
          <w:lang w:eastAsia="ar-SA"/>
        </w:rPr>
        <w:t>ș</w:t>
      </w:r>
      <w:r w:rsidRPr="005D2C59">
        <w:rPr>
          <w:rFonts w:ascii="Calibri" w:hAnsi="Calibri" w:cs="Calibri"/>
          <w:color w:val="auto"/>
          <w:lang w:eastAsia="ar-SA"/>
        </w:rPr>
        <w:t>, nisip);</w:t>
      </w:r>
    </w:p>
    <w:p w14:paraId="7F6A152D" w14:textId="77777777" w:rsidR="00A83352" w:rsidRPr="005D2C59" w:rsidRDefault="00A83352" w:rsidP="0081174F">
      <w:pPr>
        <w:pStyle w:val="Buline-Nov"/>
        <w:spacing w:line="240" w:lineRule="auto"/>
        <w:rPr>
          <w:rFonts w:ascii="Calibri" w:hAnsi="Calibri" w:cs="Calibri"/>
          <w:color w:val="auto"/>
          <w:lang w:eastAsia="ar-SA"/>
        </w:rPr>
      </w:pPr>
      <w:r w:rsidRPr="005D2C59">
        <w:rPr>
          <w:rFonts w:ascii="Calibri" w:hAnsi="Calibri" w:cs="Calibri"/>
          <w:color w:val="auto"/>
          <w:lang w:eastAsia="ar-SA"/>
        </w:rPr>
        <w:t>beton de ciment;</w:t>
      </w:r>
    </w:p>
    <w:p w14:paraId="23BB50DE" w14:textId="77777777" w:rsidR="00A83352" w:rsidRPr="005D2C59" w:rsidRDefault="00A83352" w:rsidP="0081174F">
      <w:pPr>
        <w:pStyle w:val="Buline-Nov"/>
        <w:spacing w:line="240" w:lineRule="auto"/>
        <w:rPr>
          <w:rFonts w:ascii="Calibri" w:hAnsi="Calibri" w:cs="Calibri"/>
          <w:color w:val="auto"/>
          <w:lang w:eastAsia="ar-SA"/>
        </w:rPr>
      </w:pPr>
      <w:r w:rsidRPr="005D2C59">
        <w:rPr>
          <w:rFonts w:ascii="Calibri" w:hAnsi="Calibri" w:cs="Calibri"/>
          <w:color w:val="auto"/>
          <w:lang w:eastAsia="ar-SA"/>
        </w:rPr>
        <w:t>beton asfaltic/mixtură asfaltică;</w:t>
      </w:r>
    </w:p>
    <w:p w14:paraId="641A0F51" w14:textId="77777777" w:rsidR="00A83352" w:rsidRPr="005D2C59" w:rsidRDefault="00A83352" w:rsidP="0081174F">
      <w:pPr>
        <w:pStyle w:val="Buline-Nov"/>
        <w:spacing w:line="240" w:lineRule="auto"/>
        <w:rPr>
          <w:rFonts w:ascii="Calibri" w:hAnsi="Calibri" w:cs="Calibri"/>
          <w:color w:val="auto"/>
          <w:lang w:eastAsia="ar-SA"/>
        </w:rPr>
      </w:pPr>
      <w:r w:rsidRPr="005D2C59">
        <w:rPr>
          <w:rFonts w:ascii="Calibri" w:hAnsi="Calibri" w:cs="Calibri"/>
          <w:color w:val="auto"/>
          <w:lang w:eastAsia="ar-SA"/>
        </w:rPr>
        <w:t>prefabricate din beton;</w:t>
      </w:r>
    </w:p>
    <w:p w14:paraId="56CA78E1" w14:textId="77777777" w:rsidR="00A83352" w:rsidRPr="005D2C59" w:rsidRDefault="00A83352" w:rsidP="0081174F">
      <w:pPr>
        <w:pStyle w:val="Buline-Nov"/>
        <w:spacing w:line="240" w:lineRule="auto"/>
        <w:rPr>
          <w:rFonts w:ascii="Calibri" w:hAnsi="Calibri" w:cs="Calibri"/>
          <w:color w:val="auto"/>
          <w:lang w:eastAsia="ar-SA"/>
        </w:rPr>
      </w:pPr>
      <w:r w:rsidRPr="005D2C59">
        <w:rPr>
          <w:rFonts w:ascii="Calibri" w:hAnsi="Calibri" w:cs="Calibri"/>
          <w:color w:val="auto"/>
          <w:lang w:eastAsia="ar-SA"/>
        </w:rPr>
        <w:t>prefabricate din oțel</w:t>
      </w:r>
    </w:p>
    <w:p w14:paraId="308C4381" w14:textId="77777777" w:rsidR="00A83352" w:rsidRPr="005D2C59" w:rsidRDefault="00A83352" w:rsidP="0081174F">
      <w:pPr>
        <w:pStyle w:val="Buline-Nov"/>
        <w:spacing w:line="240" w:lineRule="auto"/>
        <w:rPr>
          <w:rFonts w:ascii="Calibri" w:hAnsi="Calibri" w:cs="Calibri"/>
          <w:color w:val="auto"/>
          <w:lang w:eastAsia="ar-SA"/>
        </w:rPr>
      </w:pPr>
      <w:r w:rsidRPr="005D2C59">
        <w:rPr>
          <w:rFonts w:ascii="Calibri" w:hAnsi="Calibri" w:cs="Calibri"/>
          <w:color w:val="auto"/>
          <w:lang w:eastAsia="ar-SA"/>
        </w:rPr>
        <w:t>lemn pentru cofraje;</w:t>
      </w:r>
    </w:p>
    <w:p w14:paraId="100677B2" w14:textId="7A1526CF" w:rsidR="00A83352" w:rsidRPr="005D2C59" w:rsidRDefault="00A83352" w:rsidP="0081174F">
      <w:pPr>
        <w:pStyle w:val="Buline-Nov"/>
        <w:spacing w:line="240" w:lineRule="auto"/>
        <w:rPr>
          <w:rFonts w:ascii="Calibri" w:hAnsi="Calibri" w:cs="Calibri"/>
          <w:color w:val="auto"/>
          <w:lang w:eastAsia="ar-SA"/>
        </w:rPr>
      </w:pPr>
      <w:r w:rsidRPr="005D2C59">
        <w:rPr>
          <w:rFonts w:ascii="Calibri" w:hAnsi="Calibri" w:cs="Calibri"/>
          <w:color w:val="auto"/>
          <w:lang w:eastAsia="ar-SA"/>
        </w:rPr>
        <w:t xml:space="preserve">carburanții (motorina) </w:t>
      </w:r>
      <w:r w:rsidR="00D45863">
        <w:rPr>
          <w:rFonts w:ascii="Calibri" w:hAnsi="Calibri" w:cs="Calibri"/>
          <w:color w:val="auto"/>
          <w:lang w:eastAsia="ar-SA"/>
        </w:rPr>
        <w:t>ș</w:t>
      </w:r>
      <w:r w:rsidRPr="005D2C59">
        <w:rPr>
          <w:rFonts w:ascii="Calibri" w:hAnsi="Calibri" w:cs="Calibri"/>
          <w:color w:val="auto"/>
          <w:lang w:eastAsia="ar-SA"/>
        </w:rPr>
        <w:t xml:space="preserve">i lubrifianții necesari funcționarii utilajelor </w:t>
      </w:r>
      <w:r w:rsidR="00D45863">
        <w:rPr>
          <w:rFonts w:ascii="Calibri" w:hAnsi="Calibri" w:cs="Calibri"/>
          <w:color w:val="auto"/>
          <w:lang w:eastAsia="ar-SA"/>
        </w:rPr>
        <w:t>ș</w:t>
      </w:r>
      <w:r w:rsidR="003A5C1E" w:rsidRPr="005D2C59">
        <w:rPr>
          <w:rFonts w:ascii="Calibri" w:hAnsi="Calibri" w:cs="Calibri"/>
          <w:color w:val="auto"/>
          <w:lang w:eastAsia="ar-SA"/>
        </w:rPr>
        <w:t>i</w:t>
      </w:r>
      <w:r w:rsidRPr="005D2C59">
        <w:rPr>
          <w:rFonts w:ascii="Calibri" w:hAnsi="Calibri" w:cs="Calibri"/>
          <w:color w:val="auto"/>
          <w:lang w:eastAsia="ar-SA"/>
        </w:rPr>
        <w:t xml:space="preserve"> mijloacelor de transport.</w:t>
      </w:r>
    </w:p>
    <w:p w14:paraId="632A943F" w14:textId="77777777" w:rsidR="00A83352" w:rsidRPr="005D2C59" w:rsidRDefault="00A83352" w:rsidP="001C10DF">
      <w:pPr>
        <w:pStyle w:val="Style24"/>
        <w:spacing w:line="240" w:lineRule="auto"/>
        <w:ind w:firstLine="708"/>
        <w:rPr>
          <w:rStyle w:val="FontStyle146"/>
          <w:rFonts w:ascii="Calibri" w:hAnsi="Calibri" w:cs="Calibri"/>
          <w:sz w:val="20"/>
          <w:szCs w:val="20"/>
        </w:rPr>
      </w:pPr>
      <w:r w:rsidRPr="005D2C59">
        <w:rPr>
          <w:rStyle w:val="FontStyle146"/>
          <w:rFonts w:ascii="Calibri" w:hAnsi="Calibri" w:cs="Calibri"/>
          <w:sz w:val="20"/>
          <w:szCs w:val="20"/>
        </w:rPr>
        <w:t>Pentru o bună gospodărire/manevrare/utilizare a pământului/materialelor ce vor fi folosite pentru execuția lucrărilor vor fi necesare următoarele măsuri:</w:t>
      </w:r>
    </w:p>
    <w:p w14:paraId="738611A5" w14:textId="51536CB0" w:rsidR="00A83352" w:rsidRPr="005D2C59" w:rsidRDefault="00A83352">
      <w:pPr>
        <w:pStyle w:val="Style25"/>
        <w:numPr>
          <w:ilvl w:val="0"/>
          <w:numId w:val="34"/>
        </w:numPr>
        <w:spacing w:line="276" w:lineRule="auto"/>
        <w:rPr>
          <w:rStyle w:val="FontStyle146"/>
          <w:rFonts w:ascii="Calibri" w:hAnsi="Calibri" w:cs="Calibri"/>
          <w:sz w:val="20"/>
          <w:szCs w:val="20"/>
        </w:rPr>
      </w:pPr>
      <w:r w:rsidRPr="005D2C59">
        <w:rPr>
          <w:rStyle w:val="FontStyle146"/>
          <w:rFonts w:ascii="Calibri" w:hAnsi="Calibri" w:cs="Calibri"/>
          <w:sz w:val="20"/>
          <w:szCs w:val="20"/>
        </w:rPr>
        <w:t xml:space="preserve">asigurarea calității constând din certificate de calitate </w:t>
      </w:r>
      <w:r w:rsidR="00D45863">
        <w:rPr>
          <w:rStyle w:val="FontStyle146"/>
          <w:rFonts w:ascii="Calibri" w:hAnsi="Calibri" w:cs="Calibri"/>
          <w:sz w:val="20"/>
          <w:szCs w:val="20"/>
        </w:rPr>
        <w:t>ș</w:t>
      </w:r>
      <w:r w:rsidR="003A5C1E" w:rsidRPr="005D2C59">
        <w:rPr>
          <w:rStyle w:val="FontStyle146"/>
          <w:rFonts w:ascii="Calibri" w:hAnsi="Calibri" w:cs="Calibri"/>
          <w:sz w:val="20"/>
          <w:szCs w:val="20"/>
        </w:rPr>
        <w:t>i</w:t>
      </w:r>
      <w:r w:rsidRPr="005D2C59">
        <w:rPr>
          <w:rStyle w:val="FontStyle146"/>
          <w:rFonts w:ascii="Calibri" w:hAnsi="Calibri" w:cs="Calibri"/>
          <w:sz w:val="20"/>
          <w:szCs w:val="20"/>
        </w:rPr>
        <w:t xml:space="preserve"> documentație, determinări ale calității solului prin recoltarea de probe de pe amplasament;</w:t>
      </w:r>
    </w:p>
    <w:p w14:paraId="795FE232" w14:textId="77777777" w:rsidR="00A83352" w:rsidRPr="005D2C59" w:rsidRDefault="00A83352">
      <w:pPr>
        <w:pStyle w:val="Style25"/>
        <w:numPr>
          <w:ilvl w:val="0"/>
          <w:numId w:val="34"/>
        </w:numPr>
        <w:spacing w:line="276" w:lineRule="auto"/>
        <w:rPr>
          <w:rStyle w:val="FontStyle146"/>
          <w:rFonts w:ascii="Calibri" w:hAnsi="Calibri" w:cs="Calibri"/>
          <w:sz w:val="20"/>
          <w:szCs w:val="20"/>
        </w:rPr>
      </w:pPr>
      <w:r w:rsidRPr="005D2C59">
        <w:rPr>
          <w:rStyle w:val="FontStyle146"/>
          <w:rFonts w:ascii="Calibri" w:hAnsi="Calibri" w:cs="Calibri"/>
          <w:sz w:val="20"/>
          <w:szCs w:val="20"/>
        </w:rPr>
        <w:t>evitarea degradării, prin acoperire sau depozitare adecvată;</w:t>
      </w:r>
    </w:p>
    <w:p w14:paraId="6E7590B9" w14:textId="77777777" w:rsidR="00A83352" w:rsidRPr="005D2C59" w:rsidRDefault="00A83352">
      <w:pPr>
        <w:pStyle w:val="Style25"/>
        <w:numPr>
          <w:ilvl w:val="0"/>
          <w:numId w:val="34"/>
        </w:numPr>
        <w:spacing w:line="276" w:lineRule="auto"/>
        <w:rPr>
          <w:rStyle w:val="FontStyle146"/>
          <w:rFonts w:ascii="Calibri" w:hAnsi="Calibri" w:cs="Calibri"/>
          <w:sz w:val="20"/>
          <w:szCs w:val="20"/>
        </w:rPr>
      </w:pPr>
      <w:r w:rsidRPr="005D2C59">
        <w:rPr>
          <w:rStyle w:val="FontStyle146"/>
          <w:rFonts w:ascii="Calibri" w:hAnsi="Calibri" w:cs="Calibri"/>
          <w:sz w:val="20"/>
          <w:szCs w:val="20"/>
        </w:rPr>
        <w:t>prevenirea furturilor, prin menținerea unor evidente sistematice;</w:t>
      </w:r>
    </w:p>
    <w:p w14:paraId="2F3DED16" w14:textId="77777777" w:rsidR="00A83352" w:rsidRPr="005D2C59" w:rsidRDefault="00A83352">
      <w:pPr>
        <w:pStyle w:val="Style25"/>
        <w:numPr>
          <w:ilvl w:val="0"/>
          <w:numId w:val="34"/>
        </w:numPr>
        <w:spacing w:line="276" w:lineRule="auto"/>
        <w:rPr>
          <w:rStyle w:val="FontStyle146"/>
          <w:rFonts w:ascii="Calibri" w:hAnsi="Calibri" w:cs="Calibri"/>
          <w:sz w:val="20"/>
          <w:szCs w:val="20"/>
        </w:rPr>
      </w:pPr>
      <w:r w:rsidRPr="005D2C59">
        <w:rPr>
          <w:rStyle w:val="FontStyle146"/>
          <w:rFonts w:ascii="Calibri" w:hAnsi="Calibri" w:cs="Calibri"/>
          <w:sz w:val="20"/>
          <w:szCs w:val="20"/>
        </w:rPr>
        <w:t>asigurarea manevrării eficiente, prin folosirea în practică numai a dispozitivelor adecvate: încărcătoare mecanice, motostivuitoare, macarale etc.;</w:t>
      </w:r>
    </w:p>
    <w:p w14:paraId="75BD43C6" w14:textId="52582B3A" w:rsidR="00A83352" w:rsidRPr="005D2C59" w:rsidRDefault="00A83352">
      <w:pPr>
        <w:pStyle w:val="Style25"/>
        <w:numPr>
          <w:ilvl w:val="0"/>
          <w:numId w:val="34"/>
        </w:numPr>
        <w:spacing w:line="276" w:lineRule="auto"/>
        <w:rPr>
          <w:rStyle w:val="FontStyle146"/>
          <w:rFonts w:ascii="Calibri" w:hAnsi="Calibri" w:cs="Calibri"/>
          <w:sz w:val="20"/>
          <w:szCs w:val="20"/>
        </w:rPr>
      </w:pPr>
      <w:r w:rsidRPr="005D2C59">
        <w:rPr>
          <w:rStyle w:val="FontStyle146"/>
          <w:rFonts w:ascii="Calibri" w:hAnsi="Calibri" w:cs="Calibri"/>
          <w:sz w:val="20"/>
          <w:szCs w:val="20"/>
        </w:rPr>
        <w:t xml:space="preserve">protecția muncii în toate operațiunile de transfer, încărcare, descărcare ce se vor efectua pe bază de instructaje specifice </w:t>
      </w:r>
      <w:r w:rsidR="00D45863">
        <w:rPr>
          <w:rStyle w:val="FontStyle146"/>
          <w:rFonts w:ascii="Calibri" w:hAnsi="Calibri" w:cs="Calibri"/>
          <w:sz w:val="20"/>
          <w:szCs w:val="20"/>
        </w:rPr>
        <w:t>ș</w:t>
      </w:r>
      <w:r w:rsidR="00B90204" w:rsidRPr="005D2C59">
        <w:rPr>
          <w:rStyle w:val="FontStyle146"/>
          <w:rFonts w:ascii="Calibri" w:hAnsi="Calibri" w:cs="Calibri"/>
          <w:sz w:val="20"/>
          <w:szCs w:val="20"/>
        </w:rPr>
        <w:t>i</w:t>
      </w:r>
      <w:r w:rsidRPr="005D2C59">
        <w:rPr>
          <w:rStyle w:val="FontStyle146"/>
          <w:rFonts w:ascii="Calibri" w:hAnsi="Calibri" w:cs="Calibri"/>
          <w:sz w:val="20"/>
          <w:szCs w:val="20"/>
        </w:rPr>
        <w:t xml:space="preserve"> cu utilizarea echipamentelor de </w:t>
      </w:r>
      <w:r w:rsidR="00B90204" w:rsidRPr="005D2C59">
        <w:rPr>
          <w:rStyle w:val="FontStyle146"/>
          <w:rFonts w:ascii="Calibri" w:hAnsi="Calibri" w:cs="Calibri"/>
          <w:sz w:val="20"/>
          <w:szCs w:val="20"/>
        </w:rPr>
        <w:t>protecție</w:t>
      </w:r>
      <w:r w:rsidRPr="005D2C59">
        <w:rPr>
          <w:rStyle w:val="FontStyle146"/>
          <w:rFonts w:ascii="Calibri" w:hAnsi="Calibri" w:cs="Calibri"/>
          <w:sz w:val="20"/>
          <w:szCs w:val="20"/>
        </w:rPr>
        <w:t>;</w:t>
      </w:r>
    </w:p>
    <w:p w14:paraId="78DDFA83" w14:textId="3BD25F15" w:rsidR="00A83352" w:rsidRPr="005D2C59" w:rsidRDefault="00A83352">
      <w:pPr>
        <w:pStyle w:val="Style25"/>
        <w:numPr>
          <w:ilvl w:val="0"/>
          <w:numId w:val="34"/>
        </w:numPr>
        <w:spacing w:line="276" w:lineRule="auto"/>
        <w:rPr>
          <w:rStyle w:val="FontStyle146"/>
          <w:rFonts w:ascii="Calibri" w:hAnsi="Calibri" w:cs="Calibri"/>
          <w:sz w:val="20"/>
          <w:szCs w:val="20"/>
        </w:rPr>
      </w:pPr>
      <w:r w:rsidRPr="005D2C59">
        <w:rPr>
          <w:rStyle w:val="FontStyle146"/>
          <w:rFonts w:ascii="Calibri" w:hAnsi="Calibri" w:cs="Calibri"/>
          <w:sz w:val="20"/>
          <w:szCs w:val="20"/>
        </w:rPr>
        <w:t xml:space="preserve">întreținerea permanentă </w:t>
      </w:r>
      <w:r w:rsidR="00D45863">
        <w:rPr>
          <w:rStyle w:val="FontStyle146"/>
          <w:rFonts w:ascii="Calibri" w:hAnsi="Calibri" w:cs="Calibri"/>
          <w:sz w:val="20"/>
          <w:szCs w:val="20"/>
        </w:rPr>
        <w:t>ș</w:t>
      </w:r>
      <w:r w:rsidR="00B90204" w:rsidRPr="005D2C59">
        <w:rPr>
          <w:rStyle w:val="FontStyle146"/>
          <w:rFonts w:ascii="Calibri" w:hAnsi="Calibri" w:cs="Calibri"/>
          <w:sz w:val="20"/>
          <w:szCs w:val="20"/>
        </w:rPr>
        <w:t>i</w:t>
      </w:r>
      <w:r w:rsidRPr="005D2C59">
        <w:rPr>
          <w:rStyle w:val="FontStyle146"/>
          <w:rFonts w:ascii="Calibri" w:hAnsi="Calibri" w:cs="Calibri"/>
          <w:sz w:val="20"/>
          <w:szCs w:val="20"/>
        </w:rPr>
        <w:t xml:space="preserve"> curățarea drumurilor regionale </w:t>
      </w:r>
      <w:r w:rsidR="00D45863">
        <w:rPr>
          <w:rStyle w:val="FontStyle146"/>
          <w:rFonts w:ascii="Calibri" w:hAnsi="Calibri" w:cs="Calibri"/>
          <w:sz w:val="20"/>
          <w:szCs w:val="20"/>
        </w:rPr>
        <w:t>ș</w:t>
      </w:r>
      <w:r w:rsidR="00B90204" w:rsidRPr="005D2C59">
        <w:rPr>
          <w:rStyle w:val="FontStyle146"/>
          <w:rFonts w:ascii="Calibri" w:hAnsi="Calibri" w:cs="Calibri"/>
          <w:sz w:val="20"/>
          <w:szCs w:val="20"/>
        </w:rPr>
        <w:t>i</w:t>
      </w:r>
      <w:r w:rsidRPr="005D2C59">
        <w:rPr>
          <w:rStyle w:val="FontStyle146"/>
          <w:rFonts w:ascii="Calibri" w:hAnsi="Calibri" w:cs="Calibri"/>
          <w:sz w:val="20"/>
          <w:szCs w:val="20"/>
        </w:rPr>
        <w:t xml:space="preserve"> a celor de </w:t>
      </w:r>
      <w:r w:rsidR="00D45863">
        <w:rPr>
          <w:rStyle w:val="FontStyle146"/>
          <w:rFonts w:ascii="Calibri" w:hAnsi="Calibri" w:cs="Calibri"/>
          <w:sz w:val="20"/>
          <w:szCs w:val="20"/>
        </w:rPr>
        <w:t>ș</w:t>
      </w:r>
      <w:r w:rsidR="00B90204" w:rsidRPr="005D2C59">
        <w:rPr>
          <w:rStyle w:val="FontStyle146"/>
          <w:rFonts w:ascii="Calibri" w:hAnsi="Calibri" w:cs="Calibri"/>
          <w:sz w:val="20"/>
          <w:szCs w:val="20"/>
        </w:rPr>
        <w:t>antier</w:t>
      </w:r>
      <w:r w:rsidRPr="005D2C59">
        <w:rPr>
          <w:rStyle w:val="FontStyle146"/>
          <w:rFonts w:ascii="Calibri" w:hAnsi="Calibri" w:cs="Calibri"/>
          <w:sz w:val="20"/>
          <w:szCs w:val="20"/>
        </w:rPr>
        <w:t>, prin nivelarea lor cu autogredere, balastare, stropire;</w:t>
      </w:r>
    </w:p>
    <w:p w14:paraId="76E06FE5" w14:textId="7585F063" w:rsidR="00A83352" w:rsidRPr="005D2C59" w:rsidRDefault="00A83352">
      <w:pPr>
        <w:pStyle w:val="Style25"/>
        <w:numPr>
          <w:ilvl w:val="0"/>
          <w:numId w:val="34"/>
        </w:numPr>
        <w:spacing w:line="276" w:lineRule="auto"/>
        <w:rPr>
          <w:rStyle w:val="FontStyle146"/>
          <w:rFonts w:ascii="Calibri" w:hAnsi="Calibri" w:cs="Calibri"/>
          <w:sz w:val="20"/>
          <w:szCs w:val="20"/>
        </w:rPr>
      </w:pPr>
      <w:r w:rsidRPr="005D2C59">
        <w:rPr>
          <w:rStyle w:val="FontStyle146"/>
          <w:rFonts w:ascii="Calibri" w:hAnsi="Calibri" w:cs="Calibri"/>
          <w:sz w:val="20"/>
          <w:szCs w:val="20"/>
        </w:rPr>
        <w:t>evitarea poluării cu praf</w:t>
      </w:r>
      <w:r w:rsidR="00B90204" w:rsidRPr="005D2C59">
        <w:rPr>
          <w:rStyle w:val="FontStyle146"/>
          <w:rFonts w:ascii="Calibri" w:hAnsi="Calibri" w:cs="Calibri"/>
          <w:sz w:val="20"/>
          <w:szCs w:val="20"/>
        </w:rPr>
        <w:t xml:space="preserve"> </w:t>
      </w:r>
      <w:r w:rsidR="00D45863">
        <w:rPr>
          <w:rStyle w:val="FontStyle146"/>
          <w:rFonts w:ascii="Calibri" w:hAnsi="Calibri" w:cs="Calibri"/>
          <w:sz w:val="20"/>
          <w:szCs w:val="20"/>
        </w:rPr>
        <w:t>ș</w:t>
      </w:r>
      <w:r w:rsidR="00B90204" w:rsidRPr="005D2C59">
        <w:rPr>
          <w:rStyle w:val="FontStyle146"/>
          <w:rFonts w:ascii="Calibri" w:hAnsi="Calibri" w:cs="Calibri"/>
          <w:sz w:val="20"/>
          <w:szCs w:val="20"/>
        </w:rPr>
        <w:t>i</w:t>
      </w:r>
      <w:r w:rsidRPr="005D2C59">
        <w:rPr>
          <w:rStyle w:val="FontStyle146"/>
          <w:rFonts w:ascii="Calibri" w:hAnsi="Calibri" w:cs="Calibri"/>
          <w:sz w:val="20"/>
          <w:szCs w:val="20"/>
        </w:rPr>
        <w:t xml:space="preserve"> pulberi, prin utilizarea mijloacelor de transport închise/acoperite.</w:t>
      </w:r>
    </w:p>
    <w:p w14:paraId="56B6B3E4" w14:textId="65522BBD" w:rsidR="00A83352" w:rsidRPr="005D2C59" w:rsidRDefault="00A83352" w:rsidP="00996C50">
      <w:pPr>
        <w:pStyle w:val="Style24"/>
        <w:spacing w:line="240" w:lineRule="auto"/>
        <w:ind w:firstLine="708"/>
        <w:rPr>
          <w:rStyle w:val="FontStyle146"/>
          <w:rFonts w:ascii="Calibri" w:hAnsi="Calibri" w:cs="Calibri"/>
          <w:sz w:val="20"/>
          <w:szCs w:val="20"/>
        </w:rPr>
      </w:pPr>
      <w:r w:rsidRPr="005D2C59">
        <w:rPr>
          <w:rStyle w:val="FontStyle146"/>
          <w:rFonts w:ascii="Calibri" w:hAnsi="Calibri" w:cs="Calibri"/>
          <w:sz w:val="20"/>
          <w:szCs w:val="20"/>
        </w:rPr>
        <w:t xml:space="preserve">Betonul de ciment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betonul asfaltic/mixtura asfaltică nu se vor prepara pe amplasamentul lucrării, ele se vor prepara în stațiile de betoane contractate </w:t>
      </w:r>
      <w:r w:rsidR="00D45863">
        <w:rPr>
          <w:rStyle w:val="FontStyle146"/>
          <w:rFonts w:ascii="Calibri" w:hAnsi="Calibri" w:cs="Calibri"/>
          <w:sz w:val="20"/>
          <w:szCs w:val="20"/>
        </w:rPr>
        <w:t>ș</w:t>
      </w:r>
      <w:r w:rsidRPr="005D2C59">
        <w:rPr>
          <w:rStyle w:val="FontStyle146"/>
          <w:rFonts w:ascii="Calibri" w:hAnsi="Calibri" w:cs="Calibri"/>
          <w:sz w:val="20"/>
          <w:szCs w:val="20"/>
        </w:rPr>
        <w:t>i vor fi transportate pe ampriza lucrărilor cu mijloace de transport specifice.</w:t>
      </w:r>
    </w:p>
    <w:p w14:paraId="3A2015C8" w14:textId="04E2B5D6" w:rsidR="00A83352" w:rsidRPr="005D2C59" w:rsidRDefault="00A83352" w:rsidP="00996C50">
      <w:pPr>
        <w:pStyle w:val="Style24"/>
        <w:spacing w:line="240" w:lineRule="auto"/>
        <w:ind w:firstLine="708"/>
        <w:rPr>
          <w:rStyle w:val="FontStyle146"/>
          <w:rFonts w:ascii="Calibri" w:hAnsi="Calibri" w:cs="Calibri"/>
          <w:sz w:val="20"/>
          <w:szCs w:val="20"/>
        </w:rPr>
      </w:pPr>
      <w:r w:rsidRPr="005D2C59">
        <w:rPr>
          <w:rStyle w:val="FontStyle146"/>
          <w:rFonts w:ascii="Calibri" w:hAnsi="Calibri" w:cs="Calibri"/>
          <w:sz w:val="20"/>
          <w:szCs w:val="20"/>
        </w:rPr>
        <w:t xml:space="preserve">Utilajele cu care se va lucra vor fi aduse </w:t>
      </w:r>
      <w:r w:rsidR="002560B1" w:rsidRPr="005D2C59">
        <w:rPr>
          <w:rStyle w:val="FontStyle146"/>
          <w:rFonts w:ascii="Calibri" w:hAnsi="Calibri" w:cs="Calibri"/>
          <w:sz w:val="20"/>
          <w:szCs w:val="20"/>
        </w:rPr>
        <w:t>î</w:t>
      </w:r>
      <w:r w:rsidRPr="005D2C59">
        <w:rPr>
          <w:rStyle w:val="FontStyle146"/>
          <w:rFonts w:ascii="Calibri" w:hAnsi="Calibri" w:cs="Calibri"/>
          <w:sz w:val="20"/>
          <w:szCs w:val="20"/>
        </w:rPr>
        <w:t xml:space="preserve">n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antier </w:t>
      </w:r>
      <w:r w:rsidR="002560B1" w:rsidRPr="005D2C59">
        <w:rPr>
          <w:rStyle w:val="FontStyle146"/>
          <w:rFonts w:ascii="Calibri" w:hAnsi="Calibri" w:cs="Calibri"/>
          <w:sz w:val="20"/>
          <w:szCs w:val="20"/>
        </w:rPr>
        <w:t>î</w:t>
      </w:r>
      <w:r w:rsidRPr="005D2C59">
        <w:rPr>
          <w:rStyle w:val="FontStyle146"/>
          <w:rFonts w:ascii="Calibri" w:hAnsi="Calibri" w:cs="Calibri"/>
          <w:sz w:val="20"/>
          <w:szCs w:val="20"/>
        </w:rPr>
        <w:t>n stare de funcționare, având făcute reviziile tehnice</w:t>
      </w:r>
      <w:r w:rsidR="002560B1" w:rsidRPr="005D2C59">
        <w:rPr>
          <w:rStyle w:val="FontStyle146"/>
          <w:rFonts w:ascii="Calibri" w:hAnsi="Calibri" w:cs="Calibri"/>
          <w:sz w:val="20"/>
          <w:szCs w:val="20"/>
        </w:rPr>
        <w:t xml:space="preserve">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schimburile de lubrifianți. Schimbarea lubrifianților se va executa după fiecare sezon de lucru </w:t>
      </w:r>
      <w:r w:rsidR="002560B1" w:rsidRPr="005D2C59">
        <w:rPr>
          <w:rStyle w:val="FontStyle146"/>
          <w:rFonts w:ascii="Calibri" w:hAnsi="Calibri" w:cs="Calibri"/>
          <w:sz w:val="20"/>
          <w:szCs w:val="20"/>
        </w:rPr>
        <w:t>î</w:t>
      </w:r>
      <w:r w:rsidRPr="005D2C59">
        <w:rPr>
          <w:rStyle w:val="FontStyle146"/>
          <w:rFonts w:ascii="Calibri" w:hAnsi="Calibri" w:cs="Calibri"/>
          <w:sz w:val="20"/>
          <w:szCs w:val="20"/>
        </w:rPr>
        <w:t xml:space="preserve">n ateliere specializate, unde se vor efectua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schimburile de uleiuri hidraulice </w:t>
      </w:r>
      <w:r w:rsidR="00D45863">
        <w:rPr>
          <w:rStyle w:val="FontStyle146"/>
          <w:rFonts w:ascii="Calibri" w:hAnsi="Calibri" w:cs="Calibri"/>
          <w:sz w:val="20"/>
          <w:szCs w:val="20"/>
        </w:rPr>
        <w:t>ș</w:t>
      </w:r>
      <w:r w:rsidRPr="005D2C59">
        <w:rPr>
          <w:rStyle w:val="FontStyle146"/>
          <w:rFonts w:ascii="Calibri" w:hAnsi="Calibri" w:cs="Calibri"/>
          <w:sz w:val="20"/>
          <w:szCs w:val="20"/>
        </w:rPr>
        <w:t>i de transmisie.</w:t>
      </w:r>
    </w:p>
    <w:p w14:paraId="7BF07F55" w14:textId="3B04A30A" w:rsidR="00A83352" w:rsidRPr="005D2C59" w:rsidRDefault="002560B1" w:rsidP="00996C50">
      <w:pPr>
        <w:pStyle w:val="Style24"/>
        <w:spacing w:line="240" w:lineRule="auto"/>
        <w:ind w:firstLine="708"/>
        <w:rPr>
          <w:rStyle w:val="FontStyle146"/>
          <w:rFonts w:ascii="Calibri" w:hAnsi="Calibri" w:cs="Calibri"/>
          <w:sz w:val="20"/>
          <w:szCs w:val="20"/>
        </w:rPr>
      </w:pPr>
      <w:r w:rsidRPr="005D2C59">
        <w:rPr>
          <w:rStyle w:val="FontStyle146"/>
          <w:rFonts w:ascii="Calibri" w:hAnsi="Calibri" w:cs="Calibri"/>
          <w:sz w:val="20"/>
          <w:szCs w:val="20"/>
        </w:rPr>
        <w:t>Î</w:t>
      </w:r>
      <w:r w:rsidR="00A83352" w:rsidRPr="005D2C59">
        <w:rPr>
          <w:rStyle w:val="FontStyle146"/>
          <w:rFonts w:ascii="Calibri" w:hAnsi="Calibri" w:cs="Calibri"/>
          <w:sz w:val="20"/>
          <w:szCs w:val="20"/>
        </w:rPr>
        <w:t xml:space="preserve">n cazul </w:t>
      </w:r>
      <w:r w:rsidRPr="005D2C59">
        <w:rPr>
          <w:rStyle w:val="FontStyle146"/>
          <w:rFonts w:ascii="Calibri" w:hAnsi="Calibri" w:cs="Calibri"/>
          <w:sz w:val="20"/>
          <w:szCs w:val="20"/>
        </w:rPr>
        <w:t>î</w:t>
      </w:r>
      <w:r w:rsidR="00A83352" w:rsidRPr="005D2C59">
        <w:rPr>
          <w:rStyle w:val="FontStyle146"/>
          <w:rFonts w:ascii="Calibri" w:hAnsi="Calibri" w:cs="Calibri"/>
          <w:sz w:val="20"/>
          <w:szCs w:val="20"/>
        </w:rPr>
        <w:t>n care vor fi necesare operații de întreținere sau schimbare a acumulatorilor auto, acestea se vor executa într-un atelier specializat, unde se vor efectua si schimburile de anvelope.</w:t>
      </w:r>
    </w:p>
    <w:p w14:paraId="611A5950" w14:textId="387B2BFC" w:rsidR="00A83352" w:rsidRDefault="00A83352" w:rsidP="00A83352">
      <w:pPr>
        <w:pStyle w:val="Style24"/>
        <w:spacing w:line="240" w:lineRule="auto"/>
        <w:rPr>
          <w:rStyle w:val="FontStyle146"/>
          <w:rFonts w:ascii="Calibri" w:hAnsi="Calibri" w:cs="Calibri"/>
          <w:sz w:val="20"/>
          <w:szCs w:val="20"/>
        </w:rPr>
      </w:pPr>
      <w:r w:rsidRPr="005D2C59">
        <w:rPr>
          <w:rStyle w:val="FontStyle146"/>
          <w:rFonts w:ascii="Calibri" w:hAnsi="Calibri" w:cs="Calibri"/>
          <w:sz w:val="20"/>
          <w:szCs w:val="20"/>
        </w:rPr>
        <w:t>Energia electrică necesară desfă</w:t>
      </w:r>
      <w:r w:rsidR="00D45863">
        <w:rPr>
          <w:rStyle w:val="FontStyle146"/>
          <w:rFonts w:ascii="Calibri" w:hAnsi="Calibri" w:cs="Calibri"/>
          <w:sz w:val="20"/>
          <w:szCs w:val="20"/>
        </w:rPr>
        <w:t>ș</w:t>
      </w:r>
      <w:r w:rsidRPr="005D2C59">
        <w:rPr>
          <w:rStyle w:val="FontStyle146"/>
          <w:rFonts w:ascii="Calibri" w:hAnsi="Calibri" w:cs="Calibri"/>
          <w:sz w:val="20"/>
          <w:szCs w:val="20"/>
        </w:rPr>
        <w:t>urării activităților de construcție va fi furnizată din sistemul energetic național, prin bran</w:t>
      </w:r>
      <w:r w:rsidR="00D45863">
        <w:rPr>
          <w:rStyle w:val="FontStyle146"/>
          <w:rFonts w:ascii="Calibri" w:hAnsi="Calibri" w:cs="Calibri"/>
          <w:sz w:val="20"/>
          <w:szCs w:val="20"/>
        </w:rPr>
        <w:t>ș</w:t>
      </w:r>
      <w:r w:rsidRPr="005D2C59">
        <w:rPr>
          <w:rStyle w:val="FontStyle146"/>
          <w:rFonts w:ascii="Calibri" w:hAnsi="Calibri" w:cs="Calibri"/>
          <w:sz w:val="20"/>
          <w:szCs w:val="20"/>
        </w:rPr>
        <w:t>area la rețeaua locala de energie electric</w:t>
      </w:r>
      <w:r w:rsidR="001C10DF" w:rsidRPr="005D2C59">
        <w:rPr>
          <w:rStyle w:val="FontStyle146"/>
          <w:rFonts w:ascii="Calibri" w:hAnsi="Calibri" w:cs="Calibri"/>
          <w:sz w:val="20"/>
          <w:szCs w:val="20"/>
        </w:rPr>
        <w:t>ă</w:t>
      </w:r>
      <w:r w:rsidRPr="005D2C59">
        <w:rPr>
          <w:rStyle w:val="FontStyle146"/>
          <w:rFonts w:ascii="Calibri" w:hAnsi="Calibri" w:cs="Calibri"/>
          <w:sz w:val="20"/>
          <w:szCs w:val="20"/>
        </w:rPr>
        <w:t>.</w:t>
      </w:r>
    </w:p>
    <w:p w14:paraId="58357A74" w14:textId="0B17F6AD" w:rsidR="001840E8" w:rsidRPr="001840E8" w:rsidRDefault="001840E8" w:rsidP="001840E8">
      <w:pPr>
        <w:pStyle w:val="Style24"/>
        <w:spacing w:line="240" w:lineRule="auto"/>
        <w:ind w:firstLine="708"/>
        <w:rPr>
          <w:rStyle w:val="FontStyle146"/>
          <w:rFonts w:ascii="Calibri" w:hAnsi="Calibri" w:cs="Calibri"/>
          <w:sz w:val="20"/>
          <w:szCs w:val="20"/>
        </w:rPr>
      </w:pPr>
      <w:r w:rsidRPr="001840E8">
        <w:rPr>
          <w:rStyle w:val="FontStyle146"/>
          <w:rFonts w:ascii="Calibri" w:hAnsi="Calibri" w:cs="Calibri"/>
          <w:sz w:val="20"/>
          <w:szCs w:val="20"/>
        </w:rPr>
        <w:t xml:space="preserve">Materiale prefabricate de beton vor fi fabricate conform dimensiunilor stabilite </w:t>
      </w:r>
      <w:r w:rsidR="00D45863">
        <w:rPr>
          <w:rStyle w:val="FontStyle146"/>
          <w:rFonts w:ascii="Calibri" w:hAnsi="Calibri" w:cs="Calibri"/>
          <w:sz w:val="20"/>
          <w:szCs w:val="20"/>
        </w:rPr>
        <w:t>ș</w:t>
      </w:r>
      <w:r w:rsidRPr="001840E8">
        <w:rPr>
          <w:rStyle w:val="FontStyle146"/>
          <w:rFonts w:ascii="Calibri" w:hAnsi="Calibri" w:cs="Calibri"/>
          <w:sz w:val="20"/>
          <w:szCs w:val="20"/>
        </w:rPr>
        <w:t xml:space="preserve">i vor putea fi aduse din locații unde există fabrici specializate. Emulsia cationică pentru amorsare straturi bituminoase, vopseaua </w:t>
      </w:r>
      <w:r w:rsidR="00D45863">
        <w:rPr>
          <w:rStyle w:val="FontStyle146"/>
          <w:rFonts w:ascii="Calibri" w:hAnsi="Calibri" w:cs="Calibri"/>
          <w:sz w:val="20"/>
          <w:szCs w:val="20"/>
        </w:rPr>
        <w:t>ș</w:t>
      </w:r>
      <w:r w:rsidRPr="001840E8">
        <w:rPr>
          <w:rStyle w:val="FontStyle146"/>
          <w:rFonts w:ascii="Calibri" w:hAnsi="Calibri" w:cs="Calibri"/>
          <w:sz w:val="20"/>
          <w:szCs w:val="20"/>
        </w:rPr>
        <w:t>i diluantul pentru marcaje vor fi aduse pe amplasamentul lucrării în recipienţi etan</w:t>
      </w:r>
      <w:r w:rsidR="00D45863">
        <w:rPr>
          <w:rStyle w:val="FontStyle146"/>
          <w:rFonts w:ascii="Calibri" w:hAnsi="Calibri" w:cs="Calibri"/>
          <w:sz w:val="20"/>
          <w:szCs w:val="20"/>
        </w:rPr>
        <w:t>ș</w:t>
      </w:r>
      <w:r w:rsidRPr="001840E8">
        <w:rPr>
          <w:rStyle w:val="FontStyle146"/>
          <w:rFonts w:ascii="Calibri" w:hAnsi="Calibri" w:cs="Calibri"/>
          <w:sz w:val="20"/>
          <w:szCs w:val="20"/>
        </w:rPr>
        <w:t>i din care vor fi descărcate în utilajele de lucru specifice aplicării lor.</w:t>
      </w:r>
    </w:p>
    <w:p w14:paraId="16A7A6A2" w14:textId="47242404" w:rsidR="001840E8" w:rsidRPr="001840E8" w:rsidRDefault="001840E8" w:rsidP="007913AC">
      <w:pPr>
        <w:pStyle w:val="Style24"/>
        <w:spacing w:line="240" w:lineRule="auto"/>
        <w:ind w:firstLine="708"/>
        <w:rPr>
          <w:rStyle w:val="FontStyle146"/>
          <w:rFonts w:ascii="Calibri" w:hAnsi="Calibri" w:cs="Calibri"/>
          <w:sz w:val="20"/>
          <w:szCs w:val="20"/>
        </w:rPr>
      </w:pPr>
      <w:r w:rsidRPr="001840E8">
        <w:rPr>
          <w:rStyle w:val="FontStyle146"/>
          <w:rFonts w:ascii="Calibri" w:hAnsi="Calibri" w:cs="Calibri"/>
          <w:sz w:val="20"/>
          <w:szCs w:val="20"/>
        </w:rPr>
        <w:t xml:space="preserve">Vopselele </w:t>
      </w:r>
      <w:r w:rsidR="00D45863">
        <w:rPr>
          <w:rStyle w:val="FontStyle146"/>
          <w:rFonts w:ascii="Calibri" w:hAnsi="Calibri" w:cs="Calibri"/>
          <w:sz w:val="20"/>
          <w:szCs w:val="20"/>
        </w:rPr>
        <w:t>ș</w:t>
      </w:r>
      <w:r w:rsidRPr="001840E8">
        <w:rPr>
          <w:rStyle w:val="FontStyle146"/>
          <w:rFonts w:ascii="Calibri" w:hAnsi="Calibri" w:cs="Calibri"/>
          <w:sz w:val="20"/>
          <w:szCs w:val="20"/>
        </w:rPr>
        <w:t xml:space="preserve">i diluanții utilizate în cadrul lucrărilor de întreținere, protecție </w:t>
      </w:r>
      <w:r w:rsidR="00D45863">
        <w:rPr>
          <w:rStyle w:val="FontStyle146"/>
          <w:rFonts w:ascii="Calibri" w:hAnsi="Calibri" w:cs="Calibri"/>
          <w:sz w:val="20"/>
          <w:szCs w:val="20"/>
        </w:rPr>
        <w:t>ș</w:t>
      </w:r>
      <w:r w:rsidRPr="001840E8">
        <w:rPr>
          <w:rStyle w:val="FontStyle146"/>
          <w:rFonts w:ascii="Calibri" w:hAnsi="Calibri" w:cs="Calibri"/>
          <w:sz w:val="20"/>
          <w:szCs w:val="20"/>
        </w:rPr>
        <w:t>i marcaje rutiere, vor fi aduse în recipienţi etan</w:t>
      </w:r>
      <w:r w:rsidR="00D45863">
        <w:rPr>
          <w:rStyle w:val="FontStyle146"/>
          <w:rFonts w:ascii="Calibri" w:hAnsi="Calibri" w:cs="Calibri"/>
          <w:sz w:val="20"/>
          <w:szCs w:val="20"/>
        </w:rPr>
        <w:t>ș</w:t>
      </w:r>
      <w:r w:rsidRPr="001840E8">
        <w:rPr>
          <w:rStyle w:val="FontStyle146"/>
          <w:rFonts w:ascii="Calibri" w:hAnsi="Calibri" w:cs="Calibri"/>
          <w:sz w:val="20"/>
          <w:szCs w:val="20"/>
        </w:rPr>
        <w:t>i din care vor fi descărcate în utilajele de lucru specifice. Bidoanele goale vor fi restituite producătorilor sau distribuitorilor, după caz.</w:t>
      </w:r>
    </w:p>
    <w:p w14:paraId="38B05D4F" w14:textId="519CD577" w:rsidR="001840E8" w:rsidRPr="001840E8" w:rsidRDefault="001840E8" w:rsidP="007913AC">
      <w:pPr>
        <w:pStyle w:val="Style24"/>
        <w:spacing w:line="240" w:lineRule="auto"/>
        <w:ind w:firstLine="708"/>
        <w:rPr>
          <w:rStyle w:val="FontStyle146"/>
          <w:rFonts w:ascii="Calibri" w:hAnsi="Calibri" w:cs="Calibri"/>
          <w:sz w:val="20"/>
          <w:szCs w:val="20"/>
        </w:rPr>
      </w:pPr>
      <w:r w:rsidRPr="001840E8">
        <w:rPr>
          <w:rStyle w:val="FontStyle146"/>
          <w:rFonts w:ascii="Calibri" w:hAnsi="Calibri" w:cs="Calibri"/>
          <w:sz w:val="20"/>
          <w:szCs w:val="20"/>
        </w:rPr>
        <w:t xml:space="preserve">Combustibilul utilizat în procesele tehnologice este motorina. Nu se vor depozita combustibili </w:t>
      </w:r>
      <w:r>
        <w:rPr>
          <w:rStyle w:val="FontStyle146"/>
          <w:rFonts w:ascii="Calibri" w:hAnsi="Calibri" w:cs="Calibri"/>
          <w:sz w:val="20"/>
          <w:szCs w:val="20"/>
        </w:rPr>
        <w:t>î</w:t>
      </w:r>
      <w:r w:rsidRPr="001840E8">
        <w:rPr>
          <w:rStyle w:val="FontStyle146"/>
          <w:rFonts w:ascii="Calibri" w:hAnsi="Calibri" w:cs="Calibri"/>
          <w:sz w:val="20"/>
          <w:szCs w:val="20"/>
        </w:rPr>
        <w:t xml:space="preserve">n </w:t>
      </w:r>
      <w:r w:rsidR="00D45863">
        <w:rPr>
          <w:rStyle w:val="FontStyle146"/>
          <w:rFonts w:ascii="Calibri" w:hAnsi="Calibri" w:cs="Calibri"/>
          <w:sz w:val="20"/>
          <w:szCs w:val="20"/>
        </w:rPr>
        <w:t>ș</w:t>
      </w:r>
      <w:r w:rsidRPr="001840E8">
        <w:rPr>
          <w:rStyle w:val="FontStyle146"/>
          <w:rFonts w:ascii="Calibri" w:hAnsi="Calibri" w:cs="Calibri"/>
          <w:sz w:val="20"/>
          <w:szCs w:val="20"/>
        </w:rPr>
        <w:t>antier, alimentarea făcând</w:t>
      </w:r>
      <w:r>
        <w:rPr>
          <w:rStyle w:val="FontStyle146"/>
          <w:rFonts w:ascii="Calibri" w:hAnsi="Calibri" w:cs="Calibri"/>
          <w:sz w:val="20"/>
          <w:szCs w:val="20"/>
        </w:rPr>
        <w:t>u</w:t>
      </w:r>
      <w:r w:rsidRPr="001840E8">
        <w:rPr>
          <w:rStyle w:val="FontStyle146"/>
          <w:rFonts w:ascii="Calibri" w:hAnsi="Calibri" w:cs="Calibri"/>
          <w:sz w:val="20"/>
          <w:szCs w:val="20"/>
        </w:rPr>
        <w:t xml:space="preserve">-se zilnic in propria baza a executantului sau </w:t>
      </w:r>
      <w:r>
        <w:rPr>
          <w:rStyle w:val="FontStyle146"/>
          <w:rFonts w:ascii="Calibri" w:hAnsi="Calibri" w:cs="Calibri"/>
          <w:sz w:val="20"/>
          <w:szCs w:val="20"/>
        </w:rPr>
        <w:t>î</w:t>
      </w:r>
      <w:r w:rsidRPr="001840E8">
        <w:rPr>
          <w:rStyle w:val="FontStyle146"/>
          <w:rFonts w:ascii="Calibri" w:hAnsi="Calibri" w:cs="Calibri"/>
          <w:sz w:val="20"/>
          <w:szCs w:val="20"/>
        </w:rPr>
        <w:t>n stațiile de alimentare cu carburant existente in zona. Întreținerea utilajelor se va face in propria baza a executantului.</w:t>
      </w:r>
    </w:p>
    <w:p w14:paraId="29927D5B" w14:textId="637B84E9" w:rsidR="001840E8" w:rsidRPr="005D2C59" w:rsidRDefault="001840E8" w:rsidP="007913AC">
      <w:pPr>
        <w:pStyle w:val="Style24"/>
        <w:spacing w:line="240" w:lineRule="auto"/>
        <w:ind w:firstLine="708"/>
        <w:rPr>
          <w:rStyle w:val="FontStyle146"/>
          <w:rFonts w:ascii="Calibri" w:hAnsi="Calibri" w:cs="Calibri"/>
          <w:sz w:val="20"/>
          <w:szCs w:val="20"/>
        </w:rPr>
      </w:pPr>
      <w:r w:rsidRPr="001840E8">
        <w:rPr>
          <w:rStyle w:val="FontStyle146"/>
          <w:rFonts w:ascii="Calibri" w:hAnsi="Calibri" w:cs="Calibri"/>
          <w:sz w:val="20"/>
          <w:szCs w:val="20"/>
        </w:rPr>
        <w:t>Nu se va permite realizarea de depozite de carburanți la punctele de lucru.</w:t>
      </w:r>
    </w:p>
    <w:p w14:paraId="4AE1351E" w14:textId="2D2E8AF0" w:rsidR="00A83352" w:rsidRPr="005D2C59" w:rsidRDefault="00A83352" w:rsidP="001C10DF">
      <w:pPr>
        <w:pStyle w:val="Style24"/>
        <w:spacing w:line="240" w:lineRule="auto"/>
        <w:ind w:firstLine="720"/>
        <w:rPr>
          <w:rStyle w:val="FontStyle146"/>
          <w:rFonts w:ascii="Calibri" w:hAnsi="Calibri" w:cs="Calibri"/>
          <w:sz w:val="20"/>
          <w:szCs w:val="20"/>
        </w:rPr>
      </w:pPr>
      <w:r w:rsidRPr="005D2C59">
        <w:rPr>
          <w:rStyle w:val="FontStyle146"/>
          <w:rFonts w:ascii="Calibri" w:hAnsi="Calibri" w:cs="Calibri"/>
          <w:sz w:val="20"/>
          <w:szCs w:val="20"/>
        </w:rPr>
        <w:t xml:space="preserve">Prin natura proiectului, cea de modernizare a zonelor pietonale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velo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încurajarea transportului nemotorizat </w:t>
      </w:r>
      <w:r w:rsidR="00597622" w:rsidRPr="005D2C59">
        <w:rPr>
          <w:rStyle w:val="FontStyle146"/>
          <w:rFonts w:ascii="Calibri" w:hAnsi="Calibri" w:cs="Calibri"/>
          <w:sz w:val="20"/>
          <w:szCs w:val="20"/>
        </w:rPr>
        <w:t>î</w:t>
      </w:r>
      <w:r w:rsidRPr="005D2C59">
        <w:rPr>
          <w:rStyle w:val="FontStyle146"/>
          <w:rFonts w:ascii="Calibri" w:hAnsi="Calibri" w:cs="Calibri"/>
          <w:sz w:val="20"/>
          <w:szCs w:val="20"/>
        </w:rPr>
        <w:t xml:space="preserve">n municipiul </w:t>
      </w:r>
      <w:r w:rsidR="00AF6DC5" w:rsidRPr="005D2C59">
        <w:rPr>
          <w:rStyle w:val="FontStyle146"/>
          <w:rFonts w:ascii="Calibri" w:hAnsi="Calibri" w:cs="Calibri"/>
          <w:sz w:val="20"/>
          <w:szCs w:val="20"/>
        </w:rPr>
        <w:t>TÂRGOVI</w:t>
      </w:r>
      <w:r w:rsidR="00D45863">
        <w:rPr>
          <w:rStyle w:val="FontStyle146"/>
          <w:rFonts w:ascii="Calibri" w:hAnsi="Calibri" w:cs="Calibri"/>
          <w:sz w:val="20"/>
          <w:szCs w:val="20"/>
        </w:rPr>
        <w:t>Ș</w:t>
      </w:r>
      <w:r w:rsidR="00AF6DC5" w:rsidRPr="005D2C59">
        <w:rPr>
          <w:rStyle w:val="FontStyle146"/>
          <w:rFonts w:ascii="Calibri" w:hAnsi="Calibri" w:cs="Calibri"/>
          <w:sz w:val="20"/>
          <w:szCs w:val="20"/>
        </w:rPr>
        <w:t>TE</w:t>
      </w:r>
      <w:r w:rsidRPr="005D2C59">
        <w:rPr>
          <w:rStyle w:val="FontStyle146"/>
          <w:rFonts w:ascii="Calibri" w:hAnsi="Calibri" w:cs="Calibri"/>
          <w:sz w:val="20"/>
          <w:szCs w:val="20"/>
        </w:rPr>
        <w:t xml:space="preserve">, nu se vor executa lucrări cu un impact negativ asupra mediului.  </w:t>
      </w:r>
    </w:p>
    <w:p w14:paraId="1FF3D791" w14:textId="26C5A867" w:rsidR="00FE5A15" w:rsidRPr="005D2C59" w:rsidRDefault="00A83352" w:rsidP="00C2229C">
      <w:pPr>
        <w:pStyle w:val="Style57"/>
        <w:spacing w:before="240" w:after="240" w:line="240" w:lineRule="auto"/>
        <w:ind w:firstLine="708"/>
        <w:rPr>
          <w:rFonts w:ascii="Calibri" w:hAnsi="Calibri" w:cs="Calibri"/>
          <w:b/>
          <w:bCs/>
          <w:i/>
          <w:iCs/>
          <w:color w:val="066684" w:themeColor="accent6" w:themeShade="BF"/>
        </w:rPr>
      </w:pPr>
      <w:r w:rsidRPr="005D2C59">
        <w:rPr>
          <w:rStyle w:val="IntenseEmphasis"/>
          <w:rFonts w:ascii="Calibri" w:hAnsi="Calibri" w:cs="Calibri"/>
          <w:color w:val="066684" w:themeColor="accent6" w:themeShade="BF"/>
        </w:rPr>
        <w:t>Racordarea la rețelele utilitare existente în zonă</w:t>
      </w:r>
    </w:p>
    <w:p w14:paraId="79E29070" w14:textId="37FB37F5" w:rsidR="00FE5A15" w:rsidRPr="005D2C59" w:rsidRDefault="00FE5A15" w:rsidP="001D7CD4">
      <w:pPr>
        <w:pStyle w:val="Default"/>
        <w:rPr>
          <w:rFonts w:ascii="Calibri" w:hAnsi="Calibri" w:cs="Calibri"/>
          <w:snapToGrid w:val="0"/>
          <w:shd w:val="clear" w:color="auto" w:fill="FFFFFF"/>
        </w:rPr>
      </w:pPr>
      <w:r w:rsidRPr="005D2C59">
        <w:rPr>
          <w:rFonts w:ascii="Calibri" w:hAnsi="Calibri" w:cs="Calibri"/>
          <w:snapToGrid w:val="0"/>
          <w:shd w:val="clear" w:color="auto" w:fill="FFFFFF"/>
        </w:rPr>
        <w:t>După finalizarea investiției, pistele de biciclete nu vor necesita utilizarea utilităților tehnico-edilitare. Evacuarea apelor pluviale se va realiza prin intermediul rigolelor propuse prin proiect.</w:t>
      </w:r>
    </w:p>
    <w:p w14:paraId="27DF7BEF" w14:textId="05BDAAE9" w:rsidR="002D27BD" w:rsidRPr="005D2C59" w:rsidRDefault="00A661DC" w:rsidP="0033774C">
      <w:pPr>
        <w:pStyle w:val="ListParagraph"/>
        <w:numPr>
          <w:ilvl w:val="0"/>
          <w:numId w:val="52"/>
        </w:numPr>
      </w:pPr>
      <w:r w:rsidRPr="005D2C59">
        <w:t xml:space="preserve">necesarul de </w:t>
      </w:r>
      <w:r w:rsidR="00586326" w:rsidRPr="005D2C59">
        <w:t>utilități</w:t>
      </w:r>
      <w:r w:rsidRPr="005D2C59">
        <w:t xml:space="preserve"> </w:t>
      </w:r>
      <w:r w:rsidR="00D45863">
        <w:t>ș</w:t>
      </w:r>
      <w:r w:rsidR="00586326" w:rsidRPr="005D2C59">
        <w:t>i</w:t>
      </w:r>
      <w:r w:rsidRPr="005D2C59">
        <w:t xml:space="preserve"> de relocare/protejare, după caz;  </w:t>
      </w:r>
    </w:p>
    <w:p w14:paraId="55D415BD" w14:textId="4E748F23" w:rsidR="00A661DC" w:rsidRPr="005D2C59" w:rsidRDefault="002C6144" w:rsidP="0033774C">
      <w:pPr>
        <w:pStyle w:val="ListParagraph"/>
        <w:numPr>
          <w:ilvl w:val="0"/>
          <w:numId w:val="52"/>
        </w:numPr>
      </w:pPr>
      <w:r w:rsidRPr="005D2C59">
        <w:t>soluții</w:t>
      </w:r>
      <w:r w:rsidR="00A661DC" w:rsidRPr="005D2C59">
        <w:t xml:space="preserve"> pentru asigurarea </w:t>
      </w:r>
      <w:r w:rsidRPr="005D2C59">
        <w:t>utilităților</w:t>
      </w:r>
      <w:r w:rsidR="00A661DC" w:rsidRPr="005D2C59">
        <w:t xml:space="preserve"> necesare.  </w:t>
      </w:r>
    </w:p>
    <w:p w14:paraId="0687E34F" w14:textId="77777777" w:rsidR="007E5400" w:rsidRPr="005D2C59" w:rsidRDefault="007E5400" w:rsidP="001D7CD4">
      <w:pPr>
        <w:pStyle w:val="Default"/>
        <w:rPr>
          <w:rFonts w:ascii="Calibri" w:hAnsi="Calibri" w:cs="Calibri"/>
          <w:snapToGrid w:val="0"/>
          <w:shd w:val="clear" w:color="auto" w:fill="FFFFFF"/>
        </w:rPr>
      </w:pPr>
      <w:r w:rsidRPr="005D2C59">
        <w:rPr>
          <w:rFonts w:ascii="Calibri" w:hAnsi="Calibri" w:cs="Calibri"/>
          <w:snapToGrid w:val="0"/>
          <w:shd w:val="clear" w:color="auto" w:fill="FFFFFF"/>
        </w:rPr>
        <w:t>În funcție de soluția tehnică adoptată, pentru celelalte obiective de investiții (iluminat public, stații de încărcare a VE, dotări terminale de transport public, etc.) se vor realiza următoarele racorduri :</w:t>
      </w:r>
    </w:p>
    <w:p w14:paraId="2627FCAE" w14:textId="77777777" w:rsidR="007E5400" w:rsidRPr="005D2C59" w:rsidRDefault="007E5400" w:rsidP="007E5400">
      <w:pPr>
        <w:pStyle w:val="Buline-Nov"/>
        <w:rPr>
          <w:rFonts w:ascii="Calibri" w:hAnsi="Calibri" w:cs="Calibri"/>
          <w:color w:val="auto"/>
        </w:rPr>
      </w:pPr>
      <w:r w:rsidRPr="005D2C59">
        <w:rPr>
          <w:rFonts w:ascii="Calibri" w:hAnsi="Calibri" w:cs="Calibri"/>
          <w:color w:val="auto"/>
        </w:rPr>
        <w:t xml:space="preserve">alimentarea cu apă: </w:t>
      </w:r>
      <w:r w:rsidRPr="005D2C59">
        <w:rPr>
          <w:rFonts w:ascii="Calibri" w:hAnsi="Calibri" w:cs="Calibri"/>
          <w:color w:val="auto"/>
        </w:rPr>
        <w:tab/>
      </w:r>
      <w:r w:rsidRPr="005D2C59">
        <w:rPr>
          <w:rFonts w:ascii="Calibri" w:hAnsi="Calibri" w:cs="Calibri"/>
          <w:color w:val="auto"/>
        </w:rPr>
        <w:tab/>
        <w:t xml:space="preserve"> </w:t>
      </w:r>
      <w:r w:rsidRPr="005D2C59">
        <w:rPr>
          <w:rFonts w:ascii="Calibri" w:hAnsi="Calibri" w:cs="Calibri"/>
          <w:color w:val="auto"/>
        </w:rPr>
        <w:tab/>
        <w:t>racord de la rețeaua existentă;</w:t>
      </w:r>
    </w:p>
    <w:p w14:paraId="671574C7" w14:textId="77777777" w:rsidR="007E5400" w:rsidRPr="005D2C59" w:rsidRDefault="007E5400" w:rsidP="007E5400">
      <w:pPr>
        <w:pStyle w:val="Buline-Nov"/>
        <w:rPr>
          <w:rFonts w:ascii="Calibri" w:hAnsi="Calibri" w:cs="Calibri"/>
          <w:color w:val="auto"/>
        </w:rPr>
      </w:pPr>
      <w:r w:rsidRPr="005D2C59">
        <w:rPr>
          <w:rFonts w:ascii="Calibri" w:hAnsi="Calibri" w:cs="Calibri"/>
          <w:color w:val="auto"/>
        </w:rPr>
        <w:lastRenderedPageBreak/>
        <w:t xml:space="preserve">alimentarea cu energie electrică:   </w:t>
      </w:r>
      <w:r w:rsidRPr="005D2C59">
        <w:rPr>
          <w:rFonts w:ascii="Calibri" w:hAnsi="Calibri" w:cs="Calibri"/>
          <w:color w:val="auto"/>
        </w:rPr>
        <w:tab/>
        <w:t xml:space="preserve">                racord de la rețeaua existentă;</w:t>
      </w:r>
    </w:p>
    <w:p w14:paraId="3D2DE0C4" w14:textId="77777777" w:rsidR="007E5400" w:rsidRPr="005D2C59" w:rsidRDefault="007E5400" w:rsidP="007E5400">
      <w:pPr>
        <w:pStyle w:val="Buline-Nov"/>
        <w:rPr>
          <w:rFonts w:ascii="Calibri" w:hAnsi="Calibri" w:cs="Calibri"/>
          <w:color w:val="auto"/>
        </w:rPr>
      </w:pPr>
      <w:r w:rsidRPr="005D2C59">
        <w:rPr>
          <w:rFonts w:ascii="Calibri" w:hAnsi="Calibri" w:cs="Calibri"/>
          <w:color w:val="auto"/>
        </w:rPr>
        <w:t xml:space="preserve">alimentarea cu gaz: </w:t>
      </w:r>
      <w:r w:rsidRPr="005D2C59">
        <w:rPr>
          <w:rFonts w:ascii="Calibri" w:hAnsi="Calibri" w:cs="Calibri"/>
          <w:color w:val="auto"/>
        </w:rPr>
        <w:tab/>
      </w:r>
      <w:r w:rsidRPr="005D2C59">
        <w:rPr>
          <w:rFonts w:ascii="Calibri" w:hAnsi="Calibri" w:cs="Calibri"/>
          <w:color w:val="auto"/>
        </w:rPr>
        <w:tab/>
      </w:r>
      <w:r w:rsidRPr="005D2C59">
        <w:rPr>
          <w:rFonts w:ascii="Calibri" w:hAnsi="Calibri" w:cs="Calibri"/>
          <w:color w:val="auto"/>
        </w:rPr>
        <w:tab/>
        <w:t>racord de la rețeaua existentă;</w:t>
      </w:r>
    </w:p>
    <w:p w14:paraId="24149D51" w14:textId="77777777" w:rsidR="007E5400" w:rsidRPr="005D2C59" w:rsidRDefault="007E5400" w:rsidP="007E5400">
      <w:pPr>
        <w:pStyle w:val="Buline-Nov"/>
        <w:rPr>
          <w:rFonts w:ascii="Calibri" w:hAnsi="Calibri" w:cs="Calibri"/>
          <w:snapToGrid w:val="0"/>
          <w:color w:val="auto"/>
          <w:shd w:val="clear" w:color="auto" w:fill="FFFFFF"/>
        </w:rPr>
      </w:pPr>
      <w:r w:rsidRPr="005D2C59">
        <w:rPr>
          <w:rFonts w:ascii="Calibri" w:hAnsi="Calibri" w:cs="Calibri"/>
          <w:color w:val="auto"/>
        </w:rPr>
        <w:t xml:space="preserve">canalizare: </w:t>
      </w:r>
      <w:r w:rsidRPr="005D2C59">
        <w:rPr>
          <w:rFonts w:ascii="Calibri" w:hAnsi="Calibri" w:cs="Calibri"/>
          <w:color w:val="auto"/>
        </w:rPr>
        <w:tab/>
      </w:r>
      <w:r w:rsidRPr="005D2C59">
        <w:rPr>
          <w:rFonts w:ascii="Calibri" w:hAnsi="Calibri" w:cs="Calibri"/>
          <w:color w:val="auto"/>
        </w:rPr>
        <w:tab/>
      </w:r>
      <w:r w:rsidRPr="005D2C59">
        <w:rPr>
          <w:rFonts w:ascii="Calibri" w:hAnsi="Calibri" w:cs="Calibri"/>
          <w:color w:val="auto"/>
        </w:rPr>
        <w:tab/>
      </w:r>
      <w:r w:rsidRPr="005D2C59">
        <w:rPr>
          <w:rFonts w:ascii="Calibri" w:hAnsi="Calibri" w:cs="Calibri"/>
          <w:color w:val="auto"/>
        </w:rPr>
        <w:tab/>
        <w:t>racord de la rețeaua existe</w:t>
      </w:r>
      <w:r w:rsidRPr="005D2C59">
        <w:rPr>
          <w:rFonts w:ascii="Calibri" w:hAnsi="Calibri" w:cs="Calibri"/>
          <w:snapToGrid w:val="0"/>
          <w:color w:val="auto"/>
          <w:shd w:val="clear" w:color="auto" w:fill="FFFFFF"/>
        </w:rPr>
        <w:t>ntă;</w:t>
      </w:r>
    </w:p>
    <w:p w14:paraId="45E3E54C" w14:textId="1AC2132E" w:rsidR="007E5400" w:rsidRPr="005D2C59" w:rsidRDefault="007E5400" w:rsidP="001D7CD4">
      <w:pPr>
        <w:pStyle w:val="Default"/>
        <w:rPr>
          <w:rFonts w:ascii="Calibri" w:hAnsi="Calibri" w:cs="Calibri"/>
          <w:snapToGrid w:val="0"/>
          <w:shd w:val="clear" w:color="auto" w:fill="FFFFFF"/>
        </w:rPr>
      </w:pPr>
      <w:r w:rsidRPr="005D2C59">
        <w:rPr>
          <w:rFonts w:ascii="Calibri" w:hAnsi="Calibri" w:cs="Calibri"/>
          <w:snapToGrid w:val="0"/>
          <w:shd w:val="clear" w:color="auto" w:fill="FFFFFF"/>
        </w:rPr>
        <w:t xml:space="preserve">Pe timpul execuției lucrărilor Antreprenorul General se va conecta la rețelele existente de apă, energie electrică, gaze </w:t>
      </w:r>
      <w:r w:rsidR="00D45863">
        <w:rPr>
          <w:rFonts w:ascii="Calibri" w:hAnsi="Calibri" w:cs="Calibri"/>
          <w:snapToGrid w:val="0"/>
          <w:shd w:val="clear" w:color="auto" w:fill="FFFFFF"/>
        </w:rPr>
        <w:t>ș</w:t>
      </w:r>
      <w:r w:rsidRPr="005D2C59">
        <w:rPr>
          <w:rFonts w:ascii="Calibri" w:hAnsi="Calibri" w:cs="Calibri"/>
          <w:snapToGrid w:val="0"/>
          <w:shd w:val="clear" w:color="auto" w:fill="FFFFFF"/>
        </w:rPr>
        <w:t xml:space="preserve">i telefonie. Conform legislației în vigoare, organizarea de </w:t>
      </w:r>
      <w:r w:rsidR="00D45863">
        <w:rPr>
          <w:rFonts w:ascii="Calibri" w:hAnsi="Calibri" w:cs="Calibri"/>
          <w:snapToGrid w:val="0"/>
          <w:shd w:val="clear" w:color="auto" w:fill="FFFFFF"/>
        </w:rPr>
        <w:t>ș</w:t>
      </w:r>
      <w:r w:rsidRPr="005D2C59">
        <w:rPr>
          <w:rFonts w:ascii="Calibri" w:hAnsi="Calibri" w:cs="Calibri"/>
          <w:snapToGrid w:val="0"/>
          <w:shd w:val="clear" w:color="auto" w:fill="FFFFFF"/>
        </w:rPr>
        <w:t xml:space="preserve">antier va fi propusă de Antreprenor </w:t>
      </w:r>
      <w:r w:rsidR="00D45863">
        <w:rPr>
          <w:rFonts w:ascii="Calibri" w:hAnsi="Calibri" w:cs="Calibri"/>
          <w:snapToGrid w:val="0"/>
          <w:shd w:val="clear" w:color="auto" w:fill="FFFFFF"/>
        </w:rPr>
        <w:t>ș</w:t>
      </w:r>
      <w:r w:rsidRPr="005D2C59">
        <w:rPr>
          <w:rFonts w:ascii="Calibri" w:hAnsi="Calibri" w:cs="Calibri"/>
          <w:snapToGrid w:val="0"/>
          <w:shd w:val="clear" w:color="auto" w:fill="FFFFFF"/>
        </w:rPr>
        <w:t>i aprobată de Beneficiar.</w:t>
      </w:r>
    </w:p>
    <w:p w14:paraId="52E06947" w14:textId="7AFD7C7D" w:rsidR="007E5400" w:rsidRPr="005D2C59" w:rsidRDefault="007E5400" w:rsidP="001D7CD4">
      <w:pPr>
        <w:pStyle w:val="Default"/>
        <w:rPr>
          <w:rFonts w:ascii="Calibri" w:hAnsi="Calibri" w:cs="Calibri"/>
          <w:snapToGrid w:val="0"/>
          <w:shd w:val="clear" w:color="auto" w:fill="FFFFFF"/>
        </w:rPr>
      </w:pPr>
      <w:r w:rsidRPr="005D2C59">
        <w:rPr>
          <w:rFonts w:ascii="Calibri" w:hAnsi="Calibri" w:cs="Calibri"/>
          <w:snapToGrid w:val="0"/>
          <w:shd w:val="clear" w:color="auto" w:fill="FFFFFF"/>
        </w:rPr>
        <w:t>Antreprenorul are obligația de a obține toate avizele necesare în ceea ce prive</w:t>
      </w:r>
      <w:r w:rsidR="00D45863">
        <w:rPr>
          <w:rFonts w:ascii="Calibri" w:hAnsi="Calibri" w:cs="Calibri"/>
          <w:snapToGrid w:val="0"/>
          <w:shd w:val="clear" w:color="auto" w:fill="FFFFFF"/>
        </w:rPr>
        <w:t>ș</w:t>
      </w:r>
      <w:r w:rsidRPr="005D2C59">
        <w:rPr>
          <w:rFonts w:ascii="Calibri" w:hAnsi="Calibri" w:cs="Calibri"/>
          <w:snapToGrid w:val="0"/>
          <w:shd w:val="clear" w:color="auto" w:fill="FFFFFF"/>
        </w:rPr>
        <w:t xml:space="preserve">te amplasarea tuturor construcțiilor </w:t>
      </w:r>
      <w:r w:rsidR="00D45863">
        <w:rPr>
          <w:rFonts w:ascii="Calibri" w:hAnsi="Calibri" w:cs="Calibri"/>
          <w:snapToGrid w:val="0"/>
          <w:shd w:val="clear" w:color="auto" w:fill="FFFFFF"/>
        </w:rPr>
        <w:t>ș</w:t>
      </w:r>
      <w:r w:rsidRPr="005D2C59">
        <w:rPr>
          <w:rFonts w:ascii="Calibri" w:hAnsi="Calibri" w:cs="Calibri"/>
          <w:snapToGrid w:val="0"/>
          <w:shd w:val="clear" w:color="auto" w:fill="FFFFFF"/>
        </w:rPr>
        <w:t xml:space="preserve">i echipamentelor necesare execuției lucrărilor </w:t>
      </w:r>
      <w:r w:rsidR="00D45863">
        <w:rPr>
          <w:rFonts w:ascii="Calibri" w:hAnsi="Calibri" w:cs="Calibri"/>
          <w:snapToGrid w:val="0"/>
          <w:shd w:val="clear" w:color="auto" w:fill="FFFFFF"/>
        </w:rPr>
        <w:t>ș</w:t>
      </w:r>
      <w:r w:rsidRPr="005D2C59">
        <w:rPr>
          <w:rFonts w:ascii="Calibri" w:hAnsi="Calibri" w:cs="Calibri"/>
          <w:snapToGrid w:val="0"/>
          <w:shd w:val="clear" w:color="auto" w:fill="FFFFFF"/>
        </w:rPr>
        <w:t>i pentru bran</w:t>
      </w:r>
      <w:r w:rsidR="00D45863">
        <w:rPr>
          <w:rFonts w:ascii="Calibri" w:hAnsi="Calibri" w:cs="Calibri"/>
          <w:snapToGrid w:val="0"/>
          <w:shd w:val="clear" w:color="auto" w:fill="FFFFFF"/>
        </w:rPr>
        <w:t>ș</w:t>
      </w:r>
      <w:r w:rsidRPr="005D2C59">
        <w:rPr>
          <w:rFonts w:ascii="Calibri" w:hAnsi="Calibri" w:cs="Calibri"/>
          <w:snapToGrid w:val="0"/>
          <w:shd w:val="clear" w:color="auto" w:fill="FFFFFF"/>
        </w:rPr>
        <w:t>area pe timpul execuției lucrărilor la rețelele de utilități existente.</w:t>
      </w:r>
    </w:p>
    <w:p w14:paraId="08FC8E9E" w14:textId="2E8EC0DF" w:rsidR="002C6144" w:rsidRPr="005D2C59" w:rsidRDefault="002C6144" w:rsidP="007E5400">
      <w:pPr>
        <w:spacing w:beforeLines="60" w:before="144" w:afterLines="60" w:after="144" w:line="23" w:lineRule="atLeast"/>
        <w:rPr>
          <w:rFonts w:ascii="Calibri" w:hAnsi="Calibri"/>
          <w:snapToGrid w:val="0"/>
          <w:shd w:val="clear" w:color="auto" w:fill="FFFFFF"/>
        </w:rPr>
      </w:pPr>
      <w:r w:rsidRPr="005D2C59">
        <w:rPr>
          <w:rFonts w:ascii="Calibri" w:hAnsi="Calibri"/>
          <w:snapToGrid w:val="0"/>
          <w:shd w:val="clear" w:color="auto" w:fill="FFFFFF"/>
        </w:rPr>
        <w:t>Racordările</w:t>
      </w:r>
      <w:r w:rsidR="00A661DC" w:rsidRPr="005D2C59">
        <w:rPr>
          <w:rFonts w:ascii="Calibri" w:hAnsi="Calibri"/>
          <w:snapToGrid w:val="0"/>
          <w:shd w:val="clear" w:color="auto" w:fill="FFFFFF"/>
        </w:rPr>
        <w:t xml:space="preserve"> se vor realiza pe baza de </w:t>
      </w:r>
      <w:r w:rsidRPr="005D2C59">
        <w:rPr>
          <w:rFonts w:ascii="Calibri" w:hAnsi="Calibri"/>
          <w:snapToGrid w:val="0"/>
          <w:shd w:val="clear" w:color="auto" w:fill="FFFFFF"/>
        </w:rPr>
        <w:t>soluții</w:t>
      </w:r>
      <w:r w:rsidR="00A661DC" w:rsidRPr="005D2C59">
        <w:rPr>
          <w:rFonts w:ascii="Calibri" w:hAnsi="Calibri"/>
          <w:snapToGrid w:val="0"/>
          <w:shd w:val="clear" w:color="auto" w:fill="FFFFFF"/>
        </w:rPr>
        <w:t xml:space="preserve"> stabilite cu proprietarii </w:t>
      </w:r>
      <w:r w:rsidRPr="005D2C59">
        <w:rPr>
          <w:rFonts w:ascii="Calibri" w:hAnsi="Calibri"/>
          <w:snapToGrid w:val="0"/>
          <w:shd w:val="clear" w:color="auto" w:fill="FFFFFF"/>
        </w:rPr>
        <w:t>rețelelor</w:t>
      </w:r>
      <w:r w:rsidR="00A661DC" w:rsidRPr="005D2C59">
        <w:rPr>
          <w:rFonts w:ascii="Calibri" w:hAnsi="Calibri"/>
          <w:snapToGrid w:val="0"/>
          <w:shd w:val="clear" w:color="auto" w:fill="FFFFFF"/>
        </w:rPr>
        <w:t xml:space="preserve"> de </w:t>
      </w:r>
      <w:r w:rsidRPr="005D2C59">
        <w:rPr>
          <w:rFonts w:ascii="Calibri" w:hAnsi="Calibri"/>
          <w:snapToGrid w:val="0"/>
          <w:shd w:val="clear" w:color="auto" w:fill="FFFFFF"/>
        </w:rPr>
        <w:t>distribuție</w:t>
      </w:r>
      <w:r w:rsidR="00A661DC" w:rsidRPr="005D2C59">
        <w:rPr>
          <w:rFonts w:ascii="Calibri" w:hAnsi="Calibri"/>
          <w:snapToGrid w:val="0"/>
          <w:shd w:val="clear" w:color="auto" w:fill="FFFFFF"/>
        </w:rPr>
        <w:t xml:space="preserve">, </w:t>
      </w:r>
      <w:r w:rsidRPr="005D2C59">
        <w:rPr>
          <w:rFonts w:ascii="Calibri" w:hAnsi="Calibri"/>
          <w:snapToGrid w:val="0"/>
          <w:shd w:val="clear" w:color="auto" w:fill="FFFFFF"/>
        </w:rPr>
        <w:t>î</w:t>
      </w:r>
      <w:r w:rsidR="00A661DC" w:rsidRPr="005D2C59">
        <w:rPr>
          <w:rFonts w:ascii="Calibri" w:hAnsi="Calibri"/>
          <w:snapToGrid w:val="0"/>
          <w:shd w:val="clear" w:color="auto" w:fill="FFFFFF"/>
        </w:rPr>
        <w:t xml:space="preserve">n conformitate cu avizele care vor fi </w:t>
      </w:r>
      <w:r w:rsidRPr="005D2C59">
        <w:rPr>
          <w:rFonts w:ascii="Calibri" w:hAnsi="Calibri"/>
          <w:snapToGrid w:val="0"/>
          <w:shd w:val="clear" w:color="auto" w:fill="FFFFFF"/>
        </w:rPr>
        <w:t>obținute</w:t>
      </w:r>
      <w:r w:rsidR="00A661DC" w:rsidRPr="005D2C59">
        <w:rPr>
          <w:rFonts w:ascii="Calibri" w:hAnsi="Calibri"/>
          <w:snapToGrid w:val="0"/>
          <w:shd w:val="clear" w:color="auto" w:fill="FFFFFF"/>
        </w:rPr>
        <w:t>.</w:t>
      </w:r>
    </w:p>
    <w:p w14:paraId="7DFD25E5" w14:textId="1F101273" w:rsidR="00A83352" w:rsidRPr="005D2C59" w:rsidRDefault="00A83352" w:rsidP="00A83352">
      <w:pPr>
        <w:pStyle w:val="Style57"/>
        <w:spacing w:before="240" w:after="240" w:line="240" w:lineRule="auto"/>
        <w:ind w:firstLine="708"/>
        <w:rPr>
          <w:rStyle w:val="IntenseEmphasis"/>
          <w:rFonts w:ascii="Calibri" w:hAnsi="Calibri" w:cs="Calibri"/>
          <w:b w:val="0"/>
          <w:bCs w:val="0"/>
          <w:iCs w:val="0"/>
          <w:color w:val="066684" w:themeColor="accent6" w:themeShade="BF"/>
        </w:rPr>
      </w:pPr>
      <w:r w:rsidRPr="005D2C59">
        <w:rPr>
          <w:rStyle w:val="IntenseEmphasis"/>
          <w:rFonts w:ascii="Calibri" w:hAnsi="Calibri" w:cs="Calibri"/>
          <w:color w:val="066684" w:themeColor="accent6" w:themeShade="BF"/>
        </w:rPr>
        <w:t>Descrierea lucrărilor de refacere a amplasamentului în zona afectată de execuția investiției</w:t>
      </w:r>
    </w:p>
    <w:p w14:paraId="73A3B1E8" w14:textId="77777777" w:rsidR="00A83352" w:rsidRPr="005D2C59" w:rsidRDefault="00A83352" w:rsidP="00A83352">
      <w:pPr>
        <w:pStyle w:val="Style24"/>
        <w:spacing w:line="240" w:lineRule="auto"/>
        <w:ind w:firstLine="720"/>
        <w:rPr>
          <w:rStyle w:val="FontStyle146"/>
          <w:rFonts w:ascii="Calibri" w:hAnsi="Calibri" w:cs="Calibri"/>
          <w:sz w:val="20"/>
          <w:szCs w:val="20"/>
        </w:rPr>
      </w:pPr>
      <w:r w:rsidRPr="005D2C59">
        <w:rPr>
          <w:rStyle w:val="FontStyle146"/>
          <w:rFonts w:ascii="Calibri" w:hAnsi="Calibri" w:cs="Calibri"/>
          <w:sz w:val="20"/>
          <w:szCs w:val="20"/>
        </w:rPr>
        <w:t>La finalizarea lucrărilor de construcție, constructorii au obligația reconstrucției ecologice a terenurilor ocupate temporar sau afectate.</w:t>
      </w:r>
    </w:p>
    <w:p w14:paraId="45C79F2D" w14:textId="77777777" w:rsidR="00A83352" w:rsidRPr="005D2C59" w:rsidRDefault="00A83352" w:rsidP="001C10DF">
      <w:pPr>
        <w:pStyle w:val="Style24"/>
        <w:spacing w:line="240" w:lineRule="auto"/>
        <w:ind w:firstLine="720"/>
        <w:rPr>
          <w:rStyle w:val="FontStyle146"/>
          <w:rFonts w:ascii="Calibri" w:hAnsi="Calibri" w:cs="Calibri"/>
          <w:sz w:val="20"/>
          <w:szCs w:val="20"/>
        </w:rPr>
      </w:pPr>
      <w:r w:rsidRPr="005D2C59">
        <w:rPr>
          <w:rStyle w:val="FontStyle146"/>
          <w:rFonts w:ascii="Calibri" w:hAnsi="Calibri" w:cs="Calibri"/>
          <w:sz w:val="20"/>
          <w:szCs w:val="20"/>
        </w:rPr>
        <w:t>O atenție specială se va acorda zonelor ocupate temporar pentru realizarea lucrărilor:</w:t>
      </w:r>
    </w:p>
    <w:p w14:paraId="16324CBA" w14:textId="77777777" w:rsidR="00A83352" w:rsidRPr="005D2C59" w:rsidRDefault="00A83352">
      <w:pPr>
        <w:pStyle w:val="Style25"/>
        <w:numPr>
          <w:ilvl w:val="0"/>
          <w:numId w:val="35"/>
        </w:numPr>
        <w:spacing w:line="240" w:lineRule="auto"/>
        <w:rPr>
          <w:rStyle w:val="FontStyle146"/>
          <w:rFonts w:ascii="Calibri" w:hAnsi="Calibri" w:cs="Calibri"/>
          <w:sz w:val="20"/>
          <w:szCs w:val="20"/>
        </w:rPr>
      </w:pPr>
      <w:r w:rsidRPr="005D2C59">
        <w:rPr>
          <w:rStyle w:val="FontStyle146"/>
          <w:rFonts w:ascii="Calibri" w:hAnsi="Calibri" w:cs="Calibri"/>
          <w:sz w:val="20"/>
          <w:szCs w:val="20"/>
        </w:rPr>
        <w:t>limitarea la minimul necesar a suprafeței ocupate;</w:t>
      </w:r>
    </w:p>
    <w:p w14:paraId="22B64B12" w14:textId="6522223A" w:rsidR="00A83352" w:rsidRPr="005D2C59" w:rsidRDefault="00A83352">
      <w:pPr>
        <w:pStyle w:val="Style25"/>
        <w:numPr>
          <w:ilvl w:val="0"/>
          <w:numId w:val="35"/>
        </w:numPr>
        <w:spacing w:line="240" w:lineRule="auto"/>
        <w:rPr>
          <w:rStyle w:val="FontStyle146"/>
          <w:rFonts w:ascii="Calibri" w:hAnsi="Calibri" w:cs="Calibri"/>
          <w:sz w:val="20"/>
          <w:szCs w:val="20"/>
        </w:rPr>
      </w:pPr>
      <w:r w:rsidRPr="005D2C59">
        <w:rPr>
          <w:rStyle w:val="FontStyle146"/>
          <w:rFonts w:ascii="Calibri" w:hAnsi="Calibri" w:cs="Calibri"/>
          <w:sz w:val="20"/>
          <w:szCs w:val="20"/>
        </w:rPr>
        <w:t xml:space="preserve">înainte de începerea activității de construire, solul vegetal va fi excavat </w:t>
      </w:r>
      <w:r w:rsidR="00D45863">
        <w:rPr>
          <w:rStyle w:val="FontStyle146"/>
          <w:rFonts w:ascii="Calibri" w:hAnsi="Calibri" w:cs="Calibri"/>
          <w:sz w:val="20"/>
          <w:szCs w:val="20"/>
        </w:rPr>
        <w:t>ș</w:t>
      </w:r>
      <w:r w:rsidR="00296C69" w:rsidRPr="005D2C59">
        <w:rPr>
          <w:rStyle w:val="FontStyle146"/>
          <w:rFonts w:ascii="Calibri" w:hAnsi="Calibri" w:cs="Calibri"/>
          <w:sz w:val="20"/>
          <w:szCs w:val="20"/>
        </w:rPr>
        <w:t>i</w:t>
      </w:r>
      <w:r w:rsidRPr="005D2C59">
        <w:rPr>
          <w:rStyle w:val="FontStyle146"/>
          <w:rFonts w:ascii="Calibri" w:hAnsi="Calibri" w:cs="Calibri"/>
          <w:sz w:val="20"/>
          <w:szCs w:val="20"/>
        </w:rPr>
        <w:t xml:space="preserve"> depozitat într-un depozit special astfel încât, la terminarea lucrărilor, să asigure materialul de refacere a structurii vegetale a solului;</w:t>
      </w:r>
    </w:p>
    <w:p w14:paraId="466AC0AA" w14:textId="2275F5FE" w:rsidR="00A83352" w:rsidRPr="005D2C59" w:rsidRDefault="00A83352">
      <w:pPr>
        <w:pStyle w:val="Style25"/>
        <w:numPr>
          <w:ilvl w:val="0"/>
          <w:numId w:val="35"/>
        </w:numPr>
        <w:spacing w:line="240" w:lineRule="auto"/>
        <w:rPr>
          <w:rStyle w:val="FontStyle146"/>
          <w:rFonts w:ascii="Calibri" w:hAnsi="Calibri" w:cs="Calibri"/>
          <w:sz w:val="20"/>
          <w:szCs w:val="20"/>
        </w:rPr>
      </w:pPr>
      <w:r w:rsidRPr="005D2C59">
        <w:rPr>
          <w:rStyle w:val="FontStyle146"/>
          <w:rFonts w:ascii="Calibri" w:hAnsi="Calibri" w:cs="Calibri"/>
          <w:sz w:val="20"/>
          <w:szCs w:val="20"/>
        </w:rPr>
        <w:t>refacerea structurii solului prin discuire si a</w:t>
      </w:r>
      <w:r w:rsidR="00D45863">
        <w:rPr>
          <w:rStyle w:val="FontStyle146"/>
          <w:rFonts w:ascii="Calibri" w:hAnsi="Calibri" w:cs="Calibri"/>
          <w:sz w:val="20"/>
          <w:szCs w:val="20"/>
        </w:rPr>
        <w:t>ș</w:t>
      </w:r>
      <w:r w:rsidRPr="005D2C59">
        <w:rPr>
          <w:rStyle w:val="FontStyle146"/>
          <w:rFonts w:ascii="Calibri" w:hAnsi="Calibri" w:cs="Calibri"/>
          <w:sz w:val="20"/>
          <w:szCs w:val="20"/>
        </w:rPr>
        <w:t>ezarea solului vegetal.</w:t>
      </w:r>
    </w:p>
    <w:p w14:paraId="086E0C68" w14:textId="77777777" w:rsidR="00A83352" w:rsidRPr="005D2C59" w:rsidRDefault="00A83352" w:rsidP="00A83352">
      <w:pPr>
        <w:pStyle w:val="Style24"/>
        <w:spacing w:line="240" w:lineRule="auto"/>
        <w:rPr>
          <w:rStyle w:val="FontStyle146"/>
          <w:rFonts w:ascii="Calibri" w:hAnsi="Calibri" w:cs="Calibri"/>
          <w:sz w:val="20"/>
          <w:szCs w:val="20"/>
        </w:rPr>
      </w:pPr>
    </w:p>
    <w:p w14:paraId="00DEB2AC" w14:textId="77777777" w:rsidR="00A83352" w:rsidRPr="005D2C59" w:rsidRDefault="00A83352" w:rsidP="00996C50">
      <w:pPr>
        <w:pStyle w:val="Style24"/>
        <w:spacing w:line="240" w:lineRule="auto"/>
        <w:ind w:left="720"/>
        <w:rPr>
          <w:rStyle w:val="FontStyle146"/>
          <w:rFonts w:ascii="Calibri" w:hAnsi="Calibri" w:cs="Calibri"/>
          <w:sz w:val="20"/>
          <w:szCs w:val="20"/>
        </w:rPr>
      </w:pPr>
      <w:r w:rsidRPr="005D2C59">
        <w:rPr>
          <w:rStyle w:val="FontStyle146"/>
          <w:rFonts w:ascii="Calibri" w:hAnsi="Calibri" w:cs="Calibri"/>
          <w:sz w:val="20"/>
          <w:szCs w:val="20"/>
        </w:rPr>
        <w:t>Prin reconstrucția ecologică, se vor îndeplini următoarele obiective:</w:t>
      </w:r>
    </w:p>
    <w:p w14:paraId="7A792F7F" w14:textId="77777777" w:rsidR="00A83352" w:rsidRPr="005D2C59" w:rsidRDefault="00A83352">
      <w:pPr>
        <w:pStyle w:val="Style25"/>
        <w:numPr>
          <w:ilvl w:val="0"/>
          <w:numId w:val="3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reducerea impactului lucrărilor;</w:t>
      </w:r>
    </w:p>
    <w:p w14:paraId="16201220" w14:textId="77777777" w:rsidR="00A83352" w:rsidRPr="005D2C59" w:rsidRDefault="00A83352">
      <w:pPr>
        <w:pStyle w:val="Style25"/>
        <w:numPr>
          <w:ilvl w:val="0"/>
          <w:numId w:val="3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protecția solului împotriva eroziunii;</w:t>
      </w:r>
    </w:p>
    <w:p w14:paraId="676425B9" w14:textId="77777777" w:rsidR="00A83352" w:rsidRPr="005D2C59" w:rsidRDefault="00A83352">
      <w:pPr>
        <w:pStyle w:val="Style25"/>
        <w:numPr>
          <w:ilvl w:val="0"/>
          <w:numId w:val="3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restaurarea vegetației afectate;</w:t>
      </w:r>
    </w:p>
    <w:p w14:paraId="08080AB8" w14:textId="78270798" w:rsidR="00A83352" w:rsidRPr="005D2C59" w:rsidRDefault="00A83352">
      <w:pPr>
        <w:pStyle w:val="Style25"/>
        <w:numPr>
          <w:ilvl w:val="0"/>
          <w:numId w:val="3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 xml:space="preserve">completarea aplicabilității altor măsuri corective </w:t>
      </w:r>
      <w:r w:rsidR="00D45863">
        <w:rPr>
          <w:rStyle w:val="FontStyle146"/>
          <w:rFonts w:ascii="Calibri" w:hAnsi="Calibri" w:cs="Calibri"/>
          <w:sz w:val="20"/>
          <w:szCs w:val="20"/>
        </w:rPr>
        <w:t>ș</w:t>
      </w:r>
      <w:r w:rsidRPr="005D2C59">
        <w:rPr>
          <w:rStyle w:val="FontStyle146"/>
          <w:rFonts w:ascii="Calibri" w:hAnsi="Calibri" w:cs="Calibri"/>
          <w:sz w:val="20"/>
          <w:szCs w:val="20"/>
        </w:rPr>
        <w:t>i/sau preventive;</w:t>
      </w:r>
    </w:p>
    <w:p w14:paraId="378FE686" w14:textId="27CBDBAB" w:rsidR="00A83352" w:rsidRPr="005D2C59" w:rsidRDefault="00A83352">
      <w:pPr>
        <w:pStyle w:val="Style25"/>
        <w:numPr>
          <w:ilvl w:val="0"/>
          <w:numId w:val="36"/>
        </w:numPr>
        <w:spacing w:line="240" w:lineRule="auto"/>
        <w:rPr>
          <w:rFonts w:ascii="Calibri" w:hAnsi="Calibri" w:cs="Calibri"/>
          <w:szCs w:val="20"/>
        </w:rPr>
      </w:pPr>
      <w:r w:rsidRPr="005D2C59">
        <w:rPr>
          <w:rStyle w:val="FontStyle146"/>
          <w:rFonts w:ascii="Calibri" w:hAnsi="Calibri" w:cs="Calibri"/>
          <w:sz w:val="20"/>
          <w:szCs w:val="20"/>
        </w:rPr>
        <w:t xml:space="preserve">avantajul integrării în peisaj a elementelor asociate infrastructurii </w:t>
      </w:r>
      <w:r w:rsidR="00D45863">
        <w:rPr>
          <w:rStyle w:val="FontStyle146"/>
          <w:rFonts w:ascii="Calibri" w:hAnsi="Calibri" w:cs="Calibri"/>
          <w:sz w:val="20"/>
          <w:szCs w:val="20"/>
        </w:rPr>
        <w:t>ș</w:t>
      </w:r>
      <w:r w:rsidRPr="005D2C59">
        <w:rPr>
          <w:rStyle w:val="FontStyle146"/>
          <w:rFonts w:ascii="Calibri" w:hAnsi="Calibri" w:cs="Calibri"/>
          <w:sz w:val="20"/>
          <w:szCs w:val="20"/>
        </w:rPr>
        <w:t>i îmbunătățirea calității esteticii mediului.</w:t>
      </w:r>
    </w:p>
    <w:p w14:paraId="268B6691" w14:textId="1891F269" w:rsidR="00A83352" w:rsidRPr="005D2C59" w:rsidRDefault="00A83352" w:rsidP="00A83352">
      <w:pPr>
        <w:spacing w:before="240" w:after="240"/>
        <w:ind w:firstLine="708"/>
        <w:rPr>
          <w:rStyle w:val="IntenseEmphasis"/>
          <w:rFonts w:ascii="Calibri" w:hAnsi="Calibri"/>
          <w:b w:val="0"/>
          <w:bCs w:val="0"/>
          <w:iCs w:val="0"/>
          <w:color w:val="066684" w:themeColor="accent6" w:themeShade="BF"/>
        </w:rPr>
      </w:pPr>
      <w:r w:rsidRPr="005D2C59">
        <w:rPr>
          <w:rStyle w:val="IntenseEmphasis"/>
          <w:rFonts w:ascii="Calibri" w:hAnsi="Calibri"/>
          <w:color w:val="066684" w:themeColor="accent6" w:themeShade="BF"/>
        </w:rPr>
        <w:t>Căi noi de acces s</w:t>
      </w:r>
      <w:r w:rsidR="00B72251" w:rsidRPr="005D2C59">
        <w:rPr>
          <w:rStyle w:val="IntenseEmphasis"/>
          <w:rFonts w:ascii="Calibri" w:hAnsi="Calibri"/>
          <w:color w:val="066684" w:themeColor="accent6" w:themeShade="BF"/>
        </w:rPr>
        <w:t>a</w:t>
      </w:r>
      <w:r w:rsidRPr="005D2C59">
        <w:rPr>
          <w:rStyle w:val="IntenseEmphasis"/>
          <w:rFonts w:ascii="Calibri" w:hAnsi="Calibri"/>
          <w:color w:val="066684" w:themeColor="accent6" w:themeShade="BF"/>
        </w:rPr>
        <w:t>u schimbări ale celor existente</w:t>
      </w:r>
    </w:p>
    <w:p w14:paraId="516ADE89" w14:textId="77777777" w:rsidR="007E5400" w:rsidRPr="005D2C59" w:rsidRDefault="007E5400" w:rsidP="007E5400">
      <w:pPr>
        <w:pStyle w:val="Style57"/>
        <w:spacing w:line="240" w:lineRule="auto"/>
        <w:ind w:firstLine="720"/>
        <w:rPr>
          <w:rFonts w:ascii="Calibri" w:eastAsia="Calibri" w:hAnsi="Calibri" w:cs="Calibri"/>
          <w:lang w:eastAsia="en-US"/>
        </w:rPr>
      </w:pPr>
      <w:r w:rsidRPr="005D2C59">
        <w:rPr>
          <w:rFonts w:ascii="Calibri" w:eastAsia="Calibri" w:hAnsi="Calibri" w:cs="Calibri"/>
          <w:lang w:eastAsia="en-US"/>
        </w:rPr>
        <w:t>Accesul auto se realizează prin rețeaua stradală deservită.</w:t>
      </w:r>
    </w:p>
    <w:p w14:paraId="0BE7FC13" w14:textId="77777777" w:rsidR="007E5400" w:rsidRPr="005D2C59" w:rsidRDefault="007E5400" w:rsidP="007E5400">
      <w:pPr>
        <w:pStyle w:val="Style57"/>
        <w:spacing w:line="240" w:lineRule="auto"/>
        <w:ind w:firstLine="720"/>
        <w:rPr>
          <w:rFonts w:ascii="Calibri" w:eastAsia="Calibri" w:hAnsi="Calibri" w:cs="Calibri"/>
          <w:lang w:eastAsia="en-US"/>
        </w:rPr>
      </w:pPr>
      <w:r w:rsidRPr="005D2C59">
        <w:rPr>
          <w:rFonts w:ascii="Calibri" w:eastAsia="Calibri" w:hAnsi="Calibri" w:cs="Calibri"/>
          <w:lang w:eastAsia="en-US"/>
        </w:rPr>
        <w:t>Accesul pietonal se va asigura prin intermediul trotuarelor existente în vecinătate.</w:t>
      </w:r>
    </w:p>
    <w:p w14:paraId="16A1CC81" w14:textId="5FA8FF32" w:rsidR="00946923" w:rsidRPr="005D2C59" w:rsidRDefault="007E5400" w:rsidP="007E5400">
      <w:pPr>
        <w:pStyle w:val="Style57"/>
        <w:spacing w:line="240" w:lineRule="auto"/>
        <w:ind w:firstLine="720"/>
        <w:rPr>
          <w:rFonts w:ascii="Calibri" w:eastAsia="Calibri" w:hAnsi="Calibri" w:cs="Calibri"/>
          <w:lang w:eastAsia="en-US"/>
        </w:rPr>
      </w:pPr>
      <w:r w:rsidRPr="005D2C59">
        <w:rPr>
          <w:rFonts w:ascii="Calibri" w:eastAsia="Calibri" w:hAnsi="Calibri" w:cs="Calibri"/>
          <w:lang w:eastAsia="en-US"/>
        </w:rPr>
        <w:t>La execuția lucrărilor nu va fi necesară realizarea unor căi de acces permanente.</w:t>
      </w:r>
    </w:p>
    <w:p w14:paraId="5DEB5055" w14:textId="5064539F" w:rsidR="00A83352" w:rsidRPr="005D2C59" w:rsidRDefault="00A83352" w:rsidP="00A83352">
      <w:pPr>
        <w:spacing w:before="240" w:after="240"/>
        <w:ind w:firstLine="708"/>
        <w:rPr>
          <w:rStyle w:val="IntenseEmphasis"/>
          <w:rFonts w:ascii="Calibri" w:hAnsi="Calibri"/>
          <w:b w:val="0"/>
          <w:bCs w:val="0"/>
          <w:iCs w:val="0"/>
          <w:color w:val="066684" w:themeColor="accent6" w:themeShade="BF"/>
        </w:rPr>
      </w:pPr>
      <w:r w:rsidRPr="005D2C59">
        <w:rPr>
          <w:rStyle w:val="IntenseEmphasis"/>
          <w:rFonts w:ascii="Calibri" w:hAnsi="Calibri"/>
          <w:color w:val="066684" w:themeColor="accent6" w:themeShade="BF"/>
        </w:rPr>
        <w:t xml:space="preserve">Resursele naturale folosite în construcție </w:t>
      </w:r>
      <w:r w:rsidR="00D45863">
        <w:rPr>
          <w:rStyle w:val="IntenseEmphasis"/>
          <w:rFonts w:ascii="Calibri" w:hAnsi="Calibri"/>
          <w:color w:val="066684" w:themeColor="accent6" w:themeShade="BF"/>
        </w:rPr>
        <w:t>ș</w:t>
      </w:r>
      <w:r w:rsidRPr="005D2C59">
        <w:rPr>
          <w:rStyle w:val="IntenseEmphasis"/>
          <w:rFonts w:ascii="Calibri" w:hAnsi="Calibri"/>
          <w:color w:val="066684" w:themeColor="accent6" w:themeShade="BF"/>
        </w:rPr>
        <w:t>i funcționare</w:t>
      </w:r>
    </w:p>
    <w:p w14:paraId="17AADB07" w14:textId="35905BD3" w:rsidR="007913AC" w:rsidRPr="007913AC" w:rsidRDefault="007913AC" w:rsidP="007913AC">
      <w:pPr>
        <w:pStyle w:val="Style24"/>
        <w:spacing w:line="240" w:lineRule="auto"/>
        <w:ind w:firstLine="708"/>
        <w:rPr>
          <w:rStyle w:val="FontStyle146"/>
          <w:rFonts w:ascii="Calibri" w:hAnsi="Calibri" w:cs="Calibri"/>
          <w:sz w:val="20"/>
          <w:szCs w:val="20"/>
        </w:rPr>
      </w:pPr>
      <w:r w:rsidRPr="007913AC">
        <w:rPr>
          <w:rStyle w:val="FontStyle146"/>
          <w:rFonts w:ascii="Calibri" w:hAnsi="Calibri" w:cs="Calibri"/>
          <w:sz w:val="20"/>
          <w:szCs w:val="20"/>
        </w:rPr>
        <w:t>Resursele naturale utilizate în lucrările de construcție a c</w:t>
      </w:r>
      <w:r>
        <w:rPr>
          <w:rStyle w:val="FontStyle146"/>
          <w:rFonts w:ascii="Calibri" w:hAnsi="Calibri" w:cs="Calibri"/>
          <w:sz w:val="20"/>
          <w:szCs w:val="20"/>
        </w:rPr>
        <w:t>ă</w:t>
      </w:r>
      <w:r w:rsidRPr="007913AC">
        <w:rPr>
          <w:rStyle w:val="FontStyle146"/>
          <w:rFonts w:ascii="Calibri" w:hAnsi="Calibri" w:cs="Calibri"/>
          <w:sz w:val="20"/>
          <w:szCs w:val="20"/>
        </w:rPr>
        <w:t>ilor de comunicație sunt agregatele minerale (balast, nisip), piatră spartă.</w:t>
      </w:r>
    </w:p>
    <w:p w14:paraId="6C57FB29" w14:textId="04A15B99" w:rsidR="00A83352" w:rsidRPr="005D2C59" w:rsidRDefault="007913AC" w:rsidP="007913AC">
      <w:pPr>
        <w:pStyle w:val="Style24"/>
        <w:spacing w:line="240" w:lineRule="auto"/>
        <w:rPr>
          <w:rStyle w:val="FontStyle146"/>
          <w:rFonts w:ascii="Calibri" w:hAnsi="Calibri" w:cs="Calibri"/>
          <w:sz w:val="20"/>
          <w:szCs w:val="20"/>
        </w:rPr>
      </w:pPr>
      <w:r w:rsidRPr="007913AC">
        <w:rPr>
          <w:rStyle w:val="FontStyle146"/>
          <w:rFonts w:ascii="Calibri" w:hAnsi="Calibri" w:cs="Calibri"/>
          <w:sz w:val="20"/>
          <w:szCs w:val="20"/>
        </w:rPr>
        <w:t>Produsele de balastieră vor fi asigurate din stațiile de sortare din zonă.</w:t>
      </w:r>
      <w:r w:rsidRPr="005D2C59">
        <w:rPr>
          <w:rStyle w:val="FontStyle146"/>
          <w:rFonts w:ascii="Calibri" w:hAnsi="Calibri" w:cs="Calibri"/>
          <w:sz w:val="20"/>
          <w:szCs w:val="20"/>
        </w:rPr>
        <w:t xml:space="preserve"> Piatra</w:t>
      </w:r>
      <w:r w:rsidR="00A83352" w:rsidRPr="005D2C59">
        <w:rPr>
          <w:rStyle w:val="FontStyle146"/>
          <w:rFonts w:ascii="Calibri" w:hAnsi="Calibri" w:cs="Calibri"/>
          <w:sz w:val="20"/>
          <w:szCs w:val="20"/>
        </w:rPr>
        <w:t xml:space="preserve"> naturală, balastul </w:t>
      </w:r>
      <w:r w:rsidR="00D45863">
        <w:rPr>
          <w:rStyle w:val="FontStyle146"/>
          <w:rFonts w:ascii="Calibri" w:hAnsi="Calibri" w:cs="Calibri"/>
          <w:sz w:val="20"/>
          <w:szCs w:val="20"/>
        </w:rPr>
        <w:t>ș</w:t>
      </w:r>
      <w:r w:rsidR="00A83352" w:rsidRPr="005D2C59">
        <w:rPr>
          <w:rStyle w:val="FontStyle146"/>
          <w:rFonts w:ascii="Calibri" w:hAnsi="Calibri" w:cs="Calibri"/>
          <w:sz w:val="20"/>
          <w:szCs w:val="20"/>
        </w:rPr>
        <w:t>i nisipul vor fi cumpărate de la cariere/balastiere existente în zona amplasamentului, reglementate ANRM.</w:t>
      </w:r>
    </w:p>
    <w:p w14:paraId="064B548D" w14:textId="77777777" w:rsidR="00A83352" w:rsidRPr="005D2C59" w:rsidRDefault="00A83352" w:rsidP="0062491C">
      <w:pPr>
        <w:pStyle w:val="Style24"/>
        <w:spacing w:line="240" w:lineRule="auto"/>
        <w:ind w:firstLine="708"/>
        <w:rPr>
          <w:rStyle w:val="FontStyle146"/>
          <w:rFonts w:ascii="Calibri" w:hAnsi="Calibri" w:cs="Calibri"/>
          <w:sz w:val="20"/>
          <w:szCs w:val="20"/>
        </w:rPr>
      </w:pPr>
      <w:r w:rsidRPr="005D2C59">
        <w:rPr>
          <w:rStyle w:val="FontStyle146"/>
          <w:rFonts w:ascii="Calibri" w:hAnsi="Calibri" w:cs="Calibri"/>
          <w:sz w:val="20"/>
          <w:szCs w:val="20"/>
        </w:rPr>
        <w:t>Pentru minimizarea impactului asupra mediului, se propun următoarele recomandări în exploatarea gropilor de împrumut:</w:t>
      </w:r>
    </w:p>
    <w:p w14:paraId="356064B8" w14:textId="6850266C" w:rsidR="00A83352" w:rsidRPr="005D2C59" w:rsidRDefault="00A83352">
      <w:pPr>
        <w:pStyle w:val="Style30"/>
        <w:numPr>
          <w:ilvl w:val="0"/>
          <w:numId w:val="37"/>
        </w:numPr>
        <w:spacing w:line="240" w:lineRule="auto"/>
        <w:rPr>
          <w:rStyle w:val="FontStyle146"/>
          <w:rFonts w:ascii="Calibri" w:hAnsi="Calibri" w:cs="Calibri"/>
          <w:sz w:val="20"/>
          <w:szCs w:val="20"/>
        </w:rPr>
      </w:pPr>
      <w:r w:rsidRPr="005D2C59">
        <w:rPr>
          <w:rStyle w:val="FontStyle146"/>
          <w:rFonts w:ascii="Calibri" w:hAnsi="Calibri" w:cs="Calibri"/>
          <w:sz w:val="20"/>
          <w:szCs w:val="20"/>
        </w:rPr>
        <w:t>pentru lucrările de refacere a condițiilor inițiale de mediu după terminarea lucrărilor se va analiza, împreună cu autoritățile locale, posibilitatea utilizării pentru umplere a de</w:t>
      </w:r>
      <w:r w:rsidR="00D45863">
        <w:rPr>
          <w:rStyle w:val="FontStyle146"/>
          <w:rFonts w:ascii="Calibri" w:hAnsi="Calibri" w:cs="Calibri"/>
          <w:sz w:val="20"/>
          <w:szCs w:val="20"/>
        </w:rPr>
        <w:t>ș</w:t>
      </w:r>
      <w:r w:rsidRPr="005D2C59">
        <w:rPr>
          <w:rStyle w:val="FontStyle146"/>
          <w:rFonts w:ascii="Calibri" w:hAnsi="Calibri" w:cs="Calibri"/>
          <w:sz w:val="20"/>
          <w:szCs w:val="20"/>
        </w:rPr>
        <w:t>eurilor de pământ rezultate de la alte lucrări din zona;</w:t>
      </w:r>
    </w:p>
    <w:p w14:paraId="4E04B332" w14:textId="332F8B95" w:rsidR="00A83352" w:rsidRPr="005D2C59" w:rsidRDefault="00A83352">
      <w:pPr>
        <w:pStyle w:val="Style30"/>
        <w:numPr>
          <w:ilvl w:val="0"/>
          <w:numId w:val="37"/>
        </w:numPr>
        <w:spacing w:line="240" w:lineRule="auto"/>
        <w:rPr>
          <w:rStyle w:val="FontStyle146"/>
          <w:rFonts w:ascii="Calibri" w:hAnsi="Calibri" w:cs="Calibri"/>
          <w:sz w:val="20"/>
          <w:szCs w:val="20"/>
        </w:rPr>
      </w:pPr>
      <w:r w:rsidRPr="005D2C59">
        <w:rPr>
          <w:rStyle w:val="FontStyle146"/>
          <w:rFonts w:ascii="Calibri" w:hAnsi="Calibri" w:cs="Calibri"/>
          <w:sz w:val="20"/>
          <w:szCs w:val="20"/>
        </w:rPr>
        <w:t>toate materialele inerte vor putea fi folosite în cadrul lucrărilor de la carierele de balast din zonă sau transportate la depozitele de de</w:t>
      </w:r>
      <w:r w:rsidR="00D45863">
        <w:rPr>
          <w:rStyle w:val="FontStyle146"/>
          <w:rFonts w:ascii="Calibri" w:hAnsi="Calibri" w:cs="Calibri"/>
          <w:sz w:val="20"/>
          <w:szCs w:val="20"/>
        </w:rPr>
        <w:t>ș</w:t>
      </w:r>
      <w:r w:rsidRPr="005D2C59">
        <w:rPr>
          <w:rStyle w:val="FontStyle146"/>
          <w:rFonts w:ascii="Calibri" w:hAnsi="Calibri" w:cs="Calibri"/>
          <w:sz w:val="20"/>
          <w:szCs w:val="20"/>
        </w:rPr>
        <w:t>euri menajere din vecinătatea zonelor de amplasare a acestora.</w:t>
      </w:r>
    </w:p>
    <w:p w14:paraId="255B6287" w14:textId="7D657481" w:rsidR="00A83352" w:rsidRPr="005D2C59" w:rsidRDefault="00A83352" w:rsidP="0062491C">
      <w:pPr>
        <w:pStyle w:val="Style24"/>
        <w:spacing w:line="240" w:lineRule="auto"/>
        <w:ind w:firstLine="708"/>
        <w:rPr>
          <w:rFonts w:ascii="Calibri" w:hAnsi="Calibri" w:cs="Calibri"/>
          <w:sz w:val="18"/>
          <w:szCs w:val="20"/>
        </w:rPr>
      </w:pPr>
      <w:r w:rsidRPr="005D2C59">
        <w:rPr>
          <w:rStyle w:val="FontStyle146"/>
          <w:rFonts w:ascii="Calibri" w:hAnsi="Calibri" w:cs="Calibri"/>
          <w:sz w:val="20"/>
          <w:szCs w:val="20"/>
        </w:rPr>
        <w:t xml:space="preserve">Transportul agregatelor de la cariere/balastiere la zona proiectului se va efectua cu mijloace auto specifice pe drumuri naționale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i/sau locale, după caz. În cadrul organizărilor de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antier/punctelor de lucru se vor utiliza pentru transport </w:t>
      </w:r>
      <w:r w:rsidR="00D45863">
        <w:rPr>
          <w:rStyle w:val="FontStyle146"/>
          <w:rFonts w:ascii="Calibri" w:hAnsi="Calibri" w:cs="Calibri"/>
          <w:sz w:val="20"/>
          <w:szCs w:val="20"/>
        </w:rPr>
        <w:t>ș</w:t>
      </w:r>
      <w:r w:rsidR="00336CA2" w:rsidRPr="005D2C59">
        <w:rPr>
          <w:rStyle w:val="FontStyle146"/>
          <w:rFonts w:ascii="Calibri" w:hAnsi="Calibri" w:cs="Calibri"/>
          <w:sz w:val="20"/>
          <w:szCs w:val="20"/>
        </w:rPr>
        <w:t>i</w:t>
      </w:r>
      <w:r w:rsidRPr="005D2C59">
        <w:rPr>
          <w:rStyle w:val="FontStyle146"/>
          <w:rFonts w:ascii="Calibri" w:hAnsi="Calibri" w:cs="Calibri"/>
          <w:sz w:val="20"/>
          <w:szCs w:val="20"/>
        </w:rPr>
        <w:t xml:space="preserve"> încărcătoare frontale.</w:t>
      </w:r>
    </w:p>
    <w:p w14:paraId="7BC24AA6" w14:textId="7EBC14FA" w:rsidR="001F2725" w:rsidRPr="005D2C59" w:rsidRDefault="001F2725" w:rsidP="001F2725">
      <w:pPr>
        <w:rPr>
          <w:rStyle w:val="IntenseEmphasis"/>
          <w:rFonts w:ascii="Calibri" w:hAnsi="Calibri"/>
          <w:color w:val="066684" w:themeColor="accent6" w:themeShade="BF"/>
          <w:sz w:val="18"/>
          <w:szCs w:val="20"/>
        </w:rPr>
      </w:pPr>
    </w:p>
    <w:p w14:paraId="45625285" w14:textId="5AFDEC89" w:rsidR="00A83352" w:rsidRPr="005D2C59" w:rsidRDefault="00A83352" w:rsidP="00A83352">
      <w:pPr>
        <w:ind w:firstLine="708"/>
        <w:rPr>
          <w:rStyle w:val="IntenseEmphasis"/>
          <w:rFonts w:ascii="Calibri" w:hAnsi="Calibri"/>
          <w:color w:val="066684" w:themeColor="accent6" w:themeShade="BF"/>
        </w:rPr>
      </w:pPr>
      <w:r w:rsidRPr="005D2C59">
        <w:rPr>
          <w:rStyle w:val="IntenseEmphasis"/>
          <w:rFonts w:ascii="Calibri" w:hAnsi="Calibri"/>
          <w:color w:val="066684" w:themeColor="accent6" w:themeShade="BF"/>
        </w:rPr>
        <w:t>Metode folosite în construcție</w:t>
      </w:r>
      <w:r w:rsidR="00272C11" w:rsidRPr="005D2C59">
        <w:rPr>
          <w:rStyle w:val="IntenseEmphasis"/>
          <w:rFonts w:ascii="Calibri" w:hAnsi="Calibri"/>
          <w:color w:val="066684" w:themeColor="accent6" w:themeShade="BF"/>
        </w:rPr>
        <w:t>/demolare;</w:t>
      </w:r>
    </w:p>
    <w:p w14:paraId="68049826" w14:textId="77777777" w:rsidR="00A83352" w:rsidRPr="005D2C59" w:rsidRDefault="00A83352" w:rsidP="00A83352">
      <w:pPr>
        <w:pStyle w:val="Style62"/>
        <w:spacing w:line="240" w:lineRule="auto"/>
        <w:rPr>
          <w:rFonts w:ascii="Calibri" w:hAnsi="Calibri" w:cs="Calibri"/>
        </w:rPr>
      </w:pPr>
    </w:p>
    <w:p w14:paraId="134DCFDC" w14:textId="2A452C83" w:rsidR="00A83352" w:rsidRDefault="00A83352" w:rsidP="001F2725">
      <w:pPr>
        <w:pStyle w:val="Style62"/>
        <w:spacing w:line="240" w:lineRule="auto"/>
        <w:ind w:firstLine="708"/>
        <w:rPr>
          <w:rFonts w:ascii="Calibri" w:hAnsi="Calibri" w:cs="Calibri"/>
        </w:rPr>
      </w:pPr>
      <w:r w:rsidRPr="005D2C59">
        <w:rPr>
          <w:rFonts w:ascii="Calibri" w:hAnsi="Calibri" w:cs="Calibri"/>
        </w:rPr>
        <w:t xml:space="preserve">Metodele ce vor fi folosite la realizarea lucrărilor vor fi metodele uzuale pentru astfel de proiecte, care sunt în conformitate cu cerințele tehnice </w:t>
      </w:r>
      <w:r w:rsidR="00D45863">
        <w:rPr>
          <w:rFonts w:ascii="Calibri" w:hAnsi="Calibri" w:cs="Calibri"/>
        </w:rPr>
        <w:t>ș</w:t>
      </w:r>
      <w:r w:rsidRPr="005D2C59">
        <w:rPr>
          <w:rFonts w:ascii="Calibri" w:hAnsi="Calibri" w:cs="Calibri"/>
        </w:rPr>
        <w:t>i legale în vigoare, în conformitate cu caietele de sarcini care vor sta la baza atribuirii lucrărilor de execuție.</w:t>
      </w:r>
    </w:p>
    <w:p w14:paraId="34308D6A" w14:textId="280C5429" w:rsidR="00581216" w:rsidRPr="005D2C59" w:rsidRDefault="00581216" w:rsidP="001F2725">
      <w:pPr>
        <w:pStyle w:val="Style62"/>
        <w:spacing w:line="240" w:lineRule="auto"/>
        <w:ind w:firstLine="708"/>
        <w:rPr>
          <w:rFonts w:ascii="Calibri" w:hAnsi="Calibri" w:cs="Calibri"/>
        </w:rPr>
      </w:pPr>
      <w:r w:rsidRPr="00581216">
        <w:rPr>
          <w:rFonts w:ascii="Calibri" w:hAnsi="Calibri" w:cs="Calibri"/>
        </w:rPr>
        <w:lastRenderedPageBreak/>
        <w:t xml:space="preserve">Execuția se va face conform legislației în vigoare, respectând autorizația de construire ce urmează a se obține. Materialele vor fi aduse pentru punerea în operă cu mijloace auto din stații de sortare. La realizarea lucrărilor se vor utiliza numai materiale agrementate conform reglementarilor naționale în vigoare precum </w:t>
      </w:r>
      <w:r w:rsidR="00D45863">
        <w:rPr>
          <w:rFonts w:ascii="Calibri" w:hAnsi="Calibri" w:cs="Calibri"/>
        </w:rPr>
        <w:t>ș</w:t>
      </w:r>
      <w:r w:rsidR="008E6137" w:rsidRPr="00581216">
        <w:rPr>
          <w:rFonts w:ascii="Calibri" w:hAnsi="Calibri" w:cs="Calibri"/>
        </w:rPr>
        <w:t>i</w:t>
      </w:r>
      <w:r w:rsidRPr="00581216">
        <w:rPr>
          <w:rFonts w:ascii="Calibri" w:hAnsi="Calibri" w:cs="Calibri"/>
        </w:rPr>
        <w:t xml:space="preserve"> </w:t>
      </w:r>
      <w:r w:rsidR="008E6137" w:rsidRPr="00581216">
        <w:rPr>
          <w:rFonts w:ascii="Calibri" w:hAnsi="Calibri" w:cs="Calibri"/>
        </w:rPr>
        <w:t>legislației</w:t>
      </w:r>
      <w:r w:rsidRPr="00581216">
        <w:rPr>
          <w:rFonts w:ascii="Calibri" w:hAnsi="Calibri" w:cs="Calibri"/>
        </w:rPr>
        <w:t xml:space="preserve"> </w:t>
      </w:r>
      <w:r w:rsidR="00D45863">
        <w:rPr>
          <w:rFonts w:ascii="Calibri" w:hAnsi="Calibri" w:cs="Calibri"/>
        </w:rPr>
        <w:t>ș</w:t>
      </w:r>
      <w:r w:rsidR="008E6137" w:rsidRPr="00581216">
        <w:rPr>
          <w:rFonts w:ascii="Calibri" w:hAnsi="Calibri" w:cs="Calibri"/>
        </w:rPr>
        <w:t>i</w:t>
      </w:r>
      <w:r w:rsidRPr="00581216">
        <w:rPr>
          <w:rFonts w:ascii="Calibri" w:hAnsi="Calibri" w:cs="Calibri"/>
        </w:rPr>
        <w:t xml:space="preserve"> standardelor naționale armonizate cu legislația U.E.</w:t>
      </w:r>
    </w:p>
    <w:p w14:paraId="2B2BED89" w14:textId="77777777" w:rsidR="00A83352" w:rsidRPr="005D2C59" w:rsidRDefault="00A83352" w:rsidP="00A83352">
      <w:pPr>
        <w:pStyle w:val="Style62"/>
        <w:spacing w:line="240" w:lineRule="auto"/>
        <w:rPr>
          <w:rStyle w:val="FontStyle148"/>
          <w:rFonts w:ascii="Calibri" w:hAnsi="Calibri" w:cs="Calibri"/>
        </w:rPr>
      </w:pPr>
    </w:p>
    <w:p w14:paraId="4F44669A" w14:textId="78057408" w:rsidR="00A83352" w:rsidRPr="005D2C59" w:rsidRDefault="00A83352" w:rsidP="00A83352">
      <w:pPr>
        <w:ind w:firstLine="708"/>
        <w:rPr>
          <w:rStyle w:val="IntenseEmphasis"/>
          <w:rFonts w:ascii="Calibri" w:hAnsi="Calibri"/>
        </w:rPr>
      </w:pPr>
      <w:r w:rsidRPr="005D2C59">
        <w:rPr>
          <w:rStyle w:val="IntenseEmphasis"/>
          <w:rFonts w:ascii="Calibri" w:hAnsi="Calibri"/>
          <w:color w:val="066684" w:themeColor="accent6" w:themeShade="BF"/>
        </w:rPr>
        <w:t xml:space="preserve">Planul de execuție, cuprinzând fază de construcție, punerea în funcțiune, exploatare, refacere </w:t>
      </w:r>
      <w:r w:rsidR="00D45863">
        <w:rPr>
          <w:rStyle w:val="IntenseEmphasis"/>
          <w:rFonts w:ascii="Calibri" w:hAnsi="Calibri"/>
          <w:color w:val="066684" w:themeColor="accent6" w:themeShade="BF"/>
        </w:rPr>
        <w:t>ș</w:t>
      </w:r>
      <w:r w:rsidRPr="005D2C59">
        <w:rPr>
          <w:rStyle w:val="IntenseEmphasis"/>
          <w:rFonts w:ascii="Calibri" w:hAnsi="Calibri"/>
          <w:color w:val="066684" w:themeColor="accent6" w:themeShade="BF"/>
        </w:rPr>
        <w:t>i folosire ulterioară</w:t>
      </w:r>
    </w:p>
    <w:p w14:paraId="0E2106E1" w14:textId="77777777" w:rsidR="00A83352" w:rsidRPr="005D2C59" w:rsidRDefault="00A83352" w:rsidP="00A83352">
      <w:pPr>
        <w:pStyle w:val="Style24"/>
        <w:spacing w:line="240" w:lineRule="auto"/>
        <w:rPr>
          <w:rStyle w:val="FontStyle146"/>
          <w:rFonts w:ascii="Calibri" w:hAnsi="Calibri" w:cs="Calibri"/>
        </w:rPr>
      </w:pPr>
    </w:p>
    <w:p w14:paraId="2A8EB116" w14:textId="6533DA42" w:rsidR="00392D91" w:rsidRPr="005D2C59" w:rsidRDefault="00A83352" w:rsidP="00392D91">
      <w:pPr>
        <w:pStyle w:val="Style24"/>
        <w:spacing w:line="240" w:lineRule="auto"/>
        <w:ind w:firstLine="708"/>
        <w:rPr>
          <w:rStyle w:val="FontStyle146"/>
          <w:rFonts w:ascii="Calibri" w:hAnsi="Calibri" w:cs="Calibri"/>
          <w:sz w:val="20"/>
          <w:szCs w:val="20"/>
        </w:rPr>
      </w:pPr>
      <w:r w:rsidRPr="005D2C59">
        <w:rPr>
          <w:rStyle w:val="FontStyle146"/>
          <w:rFonts w:ascii="Calibri" w:hAnsi="Calibri" w:cs="Calibri"/>
          <w:sz w:val="20"/>
          <w:szCs w:val="20"/>
        </w:rPr>
        <w:t xml:space="preserve">Durata de realizare a investiției este estimată la </w:t>
      </w:r>
      <w:r w:rsidR="00B72251" w:rsidRPr="005D2C59">
        <w:rPr>
          <w:rStyle w:val="FontStyle146"/>
          <w:rFonts w:ascii="Calibri" w:hAnsi="Calibri" w:cs="Calibri"/>
          <w:sz w:val="20"/>
          <w:szCs w:val="20"/>
        </w:rPr>
        <w:t>24</w:t>
      </w:r>
      <w:r w:rsidRPr="005D2C59">
        <w:rPr>
          <w:rStyle w:val="FontStyle146"/>
          <w:rFonts w:ascii="Calibri" w:hAnsi="Calibri" w:cs="Calibri"/>
          <w:sz w:val="20"/>
          <w:szCs w:val="20"/>
        </w:rPr>
        <w:t xml:space="preserve"> luni calendaristice de la data emiterii ordinului de începere a lucrărilor de către beneficiar.</w:t>
      </w:r>
    </w:p>
    <w:p w14:paraId="0B1B64FA" w14:textId="55B28D37" w:rsidR="00392D91" w:rsidRPr="00392D91" w:rsidRDefault="00392D91" w:rsidP="00392D91">
      <w:pPr>
        <w:pStyle w:val="Style24"/>
        <w:spacing w:line="240" w:lineRule="auto"/>
        <w:ind w:firstLine="708"/>
        <w:rPr>
          <w:rStyle w:val="FontStyle146"/>
          <w:rFonts w:ascii="Calibri" w:hAnsi="Calibri" w:cs="Calibri"/>
          <w:sz w:val="20"/>
          <w:szCs w:val="20"/>
        </w:rPr>
      </w:pPr>
      <w:r w:rsidRPr="00392D91">
        <w:rPr>
          <w:rStyle w:val="FontStyle146"/>
          <w:rFonts w:ascii="Calibri" w:hAnsi="Calibri" w:cs="Calibri"/>
          <w:sz w:val="20"/>
          <w:szCs w:val="20"/>
        </w:rPr>
        <w:t xml:space="preserve">Toate lucrările se vor realiza sub controlul unui consultant autorizat </w:t>
      </w:r>
      <w:r w:rsidR="00D45863">
        <w:rPr>
          <w:rStyle w:val="FontStyle146"/>
          <w:rFonts w:ascii="Calibri" w:hAnsi="Calibri" w:cs="Calibri"/>
          <w:sz w:val="20"/>
          <w:szCs w:val="20"/>
        </w:rPr>
        <w:t>ș</w:t>
      </w:r>
      <w:r w:rsidRPr="00392D91">
        <w:rPr>
          <w:rStyle w:val="FontStyle146"/>
          <w:rFonts w:ascii="Calibri" w:hAnsi="Calibri" w:cs="Calibri"/>
          <w:sz w:val="20"/>
          <w:szCs w:val="20"/>
        </w:rPr>
        <w:t>i o asistență tehnică din partea proiectantului.</w:t>
      </w:r>
    </w:p>
    <w:p w14:paraId="5049DA82" w14:textId="61B02E8B" w:rsidR="00A83352" w:rsidRPr="00392D91" w:rsidRDefault="00392D91" w:rsidP="00392D91">
      <w:pPr>
        <w:pStyle w:val="Style24"/>
        <w:spacing w:line="240" w:lineRule="auto"/>
        <w:rPr>
          <w:rStyle w:val="FontStyle146"/>
          <w:rFonts w:ascii="Calibri" w:hAnsi="Calibri" w:cs="Calibri"/>
          <w:sz w:val="20"/>
          <w:szCs w:val="20"/>
        </w:rPr>
      </w:pPr>
      <w:r w:rsidRPr="00392D91">
        <w:rPr>
          <w:rStyle w:val="FontStyle146"/>
          <w:rFonts w:ascii="Calibri" w:hAnsi="Calibri" w:cs="Calibri"/>
          <w:sz w:val="20"/>
          <w:szCs w:val="20"/>
        </w:rPr>
        <w:t xml:space="preserve">Investitorul, va urmări împreună cu dirigintele de </w:t>
      </w:r>
      <w:r w:rsidR="00D45863">
        <w:rPr>
          <w:rStyle w:val="FontStyle146"/>
          <w:rFonts w:ascii="Calibri" w:hAnsi="Calibri" w:cs="Calibri"/>
          <w:sz w:val="20"/>
          <w:szCs w:val="20"/>
        </w:rPr>
        <w:t>ș</w:t>
      </w:r>
      <w:r w:rsidRPr="00392D91">
        <w:rPr>
          <w:rStyle w:val="FontStyle146"/>
          <w:rFonts w:ascii="Calibri" w:hAnsi="Calibri" w:cs="Calibri"/>
          <w:sz w:val="20"/>
          <w:szCs w:val="20"/>
        </w:rPr>
        <w:t xml:space="preserve">antier respectarea întocmai a prevederilor din autorizația de construire. Odată cu elaborarea proiectul tehnic se vor elabora </w:t>
      </w:r>
      <w:r w:rsidR="00D45863">
        <w:rPr>
          <w:rStyle w:val="FontStyle146"/>
          <w:rFonts w:ascii="Calibri" w:hAnsi="Calibri" w:cs="Calibri"/>
          <w:sz w:val="20"/>
          <w:szCs w:val="20"/>
        </w:rPr>
        <w:t>ș</w:t>
      </w:r>
      <w:r w:rsidRPr="00392D91">
        <w:rPr>
          <w:rStyle w:val="FontStyle146"/>
          <w:rFonts w:ascii="Calibri" w:hAnsi="Calibri" w:cs="Calibri"/>
          <w:sz w:val="20"/>
          <w:szCs w:val="20"/>
        </w:rPr>
        <w:t xml:space="preserve">i "Programul de control pe </w:t>
      </w:r>
      <w:r w:rsidR="00D45863">
        <w:rPr>
          <w:rStyle w:val="FontStyle146"/>
          <w:rFonts w:ascii="Calibri" w:hAnsi="Calibri" w:cs="Calibri"/>
          <w:sz w:val="20"/>
          <w:szCs w:val="20"/>
        </w:rPr>
        <w:t>ș</w:t>
      </w:r>
      <w:r w:rsidRPr="00392D91">
        <w:rPr>
          <w:rStyle w:val="FontStyle146"/>
          <w:rFonts w:ascii="Calibri" w:hAnsi="Calibri" w:cs="Calibri"/>
          <w:sz w:val="20"/>
          <w:szCs w:val="20"/>
        </w:rPr>
        <w:t xml:space="preserve">antier", "Program pentru urmărirea în timp a lucrărilor" </w:t>
      </w:r>
      <w:r w:rsidR="00D45863">
        <w:rPr>
          <w:rStyle w:val="FontStyle146"/>
          <w:rFonts w:ascii="Calibri" w:hAnsi="Calibri" w:cs="Calibri"/>
          <w:sz w:val="20"/>
          <w:szCs w:val="20"/>
        </w:rPr>
        <w:t>ș</w:t>
      </w:r>
      <w:r w:rsidRPr="00392D91">
        <w:rPr>
          <w:rStyle w:val="FontStyle146"/>
          <w:rFonts w:ascii="Calibri" w:hAnsi="Calibri" w:cs="Calibri"/>
          <w:sz w:val="20"/>
          <w:szCs w:val="20"/>
        </w:rPr>
        <w:t>i din care rezultă lucrările necesare pentru menținerea la acela</w:t>
      </w:r>
      <w:r w:rsidR="00D45863">
        <w:rPr>
          <w:rStyle w:val="FontStyle146"/>
          <w:rFonts w:ascii="Calibri" w:hAnsi="Calibri" w:cs="Calibri"/>
          <w:sz w:val="20"/>
          <w:szCs w:val="20"/>
        </w:rPr>
        <w:t>ș</w:t>
      </w:r>
      <w:r w:rsidRPr="00392D91">
        <w:rPr>
          <w:rStyle w:val="FontStyle146"/>
          <w:rFonts w:ascii="Calibri" w:hAnsi="Calibri" w:cs="Calibri"/>
          <w:sz w:val="20"/>
          <w:szCs w:val="20"/>
        </w:rPr>
        <w:t>i standard de funcționare a drumului. Acestea sunt lucrări care nu afectează negativ mediul înconjurător, iar prin realizarea lor se menține la acela</w:t>
      </w:r>
      <w:r w:rsidR="00D45863">
        <w:rPr>
          <w:rStyle w:val="FontStyle146"/>
          <w:rFonts w:ascii="Calibri" w:hAnsi="Calibri" w:cs="Calibri"/>
          <w:sz w:val="20"/>
          <w:szCs w:val="20"/>
        </w:rPr>
        <w:t>ș</w:t>
      </w:r>
      <w:r w:rsidRPr="00392D91">
        <w:rPr>
          <w:rStyle w:val="FontStyle146"/>
          <w:rFonts w:ascii="Calibri" w:hAnsi="Calibri" w:cs="Calibri"/>
          <w:sz w:val="20"/>
          <w:szCs w:val="20"/>
        </w:rPr>
        <w:t>i standard lucrarea.</w:t>
      </w:r>
    </w:p>
    <w:p w14:paraId="3C508C89" w14:textId="4AE8AA3E" w:rsidR="00A83352" w:rsidRPr="005D2C59" w:rsidRDefault="00A83352" w:rsidP="00392D91">
      <w:pPr>
        <w:spacing w:before="240" w:after="240"/>
        <w:jc w:val="left"/>
        <w:rPr>
          <w:rFonts w:ascii="Calibri" w:hAnsi="Calibri"/>
        </w:rPr>
      </w:pPr>
      <w:r w:rsidRPr="005D2C59">
        <w:rPr>
          <w:rStyle w:val="IntenseEmphasis"/>
          <w:rFonts w:ascii="Calibri" w:hAnsi="Calibri"/>
        </w:rPr>
        <w:t xml:space="preserve"> </w:t>
      </w:r>
      <w:r w:rsidRPr="005D2C59">
        <w:rPr>
          <w:rStyle w:val="IntenseEmphasis"/>
          <w:rFonts w:ascii="Calibri" w:hAnsi="Calibri"/>
        </w:rPr>
        <w:tab/>
      </w:r>
      <w:r w:rsidRPr="005D2C59">
        <w:rPr>
          <w:rStyle w:val="IntenseEmphasis"/>
          <w:rFonts w:ascii="Calibri" w:hAnsi="Calibri"/>
          <w:color w:val="066684" w:themeColor="accent6" w:themeShade="BF"/>
        </w:rPr>
        <w:t>Relația cu alte proiecte existente s</w:t>
      </w:r>
      <w:r w:rsidR="00B72251" w:rsidRPr="005D2C59">
        <w:rPr>
          <w:rStyle w:val="IntenseEmphasis"/>
          <w:rFonts w:ascii="Calibri" w:hAnsi="Calibri"/>
          <w:color w:val="066684" w:themeColor="accent6" w:themeShade="BF"/>
        </w:rPr>
        <w:t>a</w:t>
      </w:r>
      <w:r w:rsidRPr="005D2C59">
        <w:rPr>
          <w:rStyle w:val="IntenseEmphasis"/>
          <w:rFonts w:ascii="Calibri" w:hAnsi="Calibri"/>
          <w:color w:val="066684" w:themeColor="accent6" w:themeShade="BF"/>
        </w:rPr>
        <w:t>u planificate</w:t>
      </w:r>
    </w:p>
    <w:p w14:paraId="277BC0BF" w14:textId="77777777" w:rsidR="005B7F0D" w:rsidRPr="005D2C59" w:rsidRDefault="005B7F0D" w:rsidP="00636A0F">
      <w:pPr>
        <w:pStyle w:val="Style57"/>
        <w:spacing w:line="240" w:lineRule="auto"/>
        <w:rPr>
          <w:rStyle w:val="FontStyle148"/>
          <w:rFonts w:ascii="Calibri" w:hAnsi="Calibri" w:cs="Calibri"/>
          <w:b w:val="0"/>
          <w:bCs w:val="0"/>
          <w:i w:val="0"/>
          <w:iCs w:val="0"/>
          <w:sz w:val="20"/>
          <w:szCs w:val="20"/>
        </w:rPr>
      </w:pPr>
      <w:r w:rsidRPr="005D2C59">
        <w:rPr>
          <w:rStyle w:val="FontStyle146"/>
          <w:rFonts w:ascii="Calibri" w:hAnsi="Calibri" w:cs="Calibri"/>
          <w:sz w:val="20"/>
          <w:szCs w:val="20"/>
        </w:rPr>
        <w:t>Nu e cazul;</w:t>
      </w:r>
    </w:p>
    <w:p w14:paraId="3189583E" w14:textId="086EE106" w:rsidR="00A83352" w:rsidRPr="005D2C59" w:rsidRDefault="00A83352" w:rsidP="00A83352">
      <w:pPr>
        <w:spacing w:before="240" w:after="240"/>
        <w:ind w:firstLine="708"/>
        <w:rPr>
          <w:rStyle w:val="IntenseEmphasis"/>
          <w:rFonts w:ascii="Calibri" w:hAnsi="Calibri"/>
          <w:color w:val="066684" w:themeColor="accent6" w:themeShade="BF"/>
        </w:rPr>
      </w:pPr>
      <w:r w:rsidRPr="005D2C59">
        <w:rPr>
          <w:rStyle w:val="IntenseEmphasis"/>
          <w:rFonts w:ascii="Calibri" w:hAnsi="Calibri"/>
          <w:color w:val="066684" w:themeColor="accent6" w:themeShade="BF"/>
        </w:rPr>
        <w:t>Detalii privind alternativele care au fost luate în considerare</w:t>
      </w:r>
    </w:p>
    <w:p w14:paraId="7D0B05E1" w14:textId="11061FCB" w:rsidR="00A83352" w:rsidRPr="005D2C59" w:rsidRDefault="00A83352" w:rsidP="00A83352">
      <w:pPr>
        <w:pStyle w:val="HalcrowBodyText"/>
        <w:spacing w:after="0"/>
        <w:ind w:firstLine="720"/>
        <w:rPr>
          <w:rFonts w:ascii="Calibri" w:hAnsi="Calibri" w:cs="Calibri"/>
          <w:spacing w:val="-1"/>
          <w:szCs w:val="22"/>
          <w:lang w:val="ro-RO"/>
        </w:rPr>
      </w:pPr>
      <w:r w:rsidRPr="005D2C59">
        <w:rPr>
          <w:rFonts w:ascii="Calibri" w:hAnsi="Calibri" w:cs="Calibri"/>
          <w:spacing w:val="-1"/>
          <w:szCs w:val="22"/>
          <w:lang w:val="ro-RO"/>
        </w:rPr>
        <w:t>Soluția tehnică adoptată a fost concepută pornindu-se de la premisele celui mai bun grad de adecvare/eficiență economică a soluției de proiectare/materialelor/locației alese în condițiile unor constrângeri de ordin bugetar fire</w:t>
      </w:r>
      <w:r w:rsidR="00D45863">
        <w:rPr>
          <w:rFonts w:ascii="Calibri" w:hAnsi="Calibri" w:cs="Calibri"/>
          <w:spacing w:val="-1"/>
          <w:szCs w:val="22"/>
          <w:lang w:val="ro-RO"/>
        </w:rPr>
        <w:t>ș</w:t>
      </w:r>
      <w:r w:rsidRPr="005D2C59">
        <w:rPr>
          <w:rFonts w:ascii="Calibri" w:hAnsi="Calibri" w:cs="Calibri"/>
          <w:spacing w:val="-1"/>
          <w:szCs w:val="22"/>
          <w:lang w:val="ro-RO"/>
        </w:rPr>
        <w:t>ti.</w:t>
      </w:r>
    </w:p>
    <w:p w14:paraId="775D63D7" w14:textId="77777777" w:rsidR="00A83352" w:rsidRPr="005D2C59" w:rsidRDefault="00A83352" w:rsidP="00A83352">
      <w:pPr>
        <w:pStyle w:val="HalcrowBodyText"/>
        <w:spacing w:after="0"/>
        <w:ind w:firstLine="720"/>
        <w:rPr>
          <w:rFonts w:ascii="Calibri" w:hAnsi="Calibri" w:cs="Calibri"/>
          <w:spacing w:val="-1"/>
          <w:szCs w:val="22"/>
          <w:lang w:val="ro-RO"/>
        </w:rPr>
      </w:pPr>
      <w:r w:rsidRPr="005D2C59">
        <w:rPr>
          <w:rFonts w:ascii="Calibri" w:hAnsi="Calibri" w:cs="Calibri"/>
          <w:spacing w:val="-1"/>
          <w:szCs w:val="22"/>
          <w:lang w:val="ro-RO"/>
        </w:rPr>
        <w:t>Pentru selectarea opțiunilor propuse s-au luat în calcul criterii de tipul:</w:t>
      </w:r>
    </w:p>
    <w:p w14:paraId="54CC3454" w14:textId="630E01C2" w:rsidR="00A83352" w:rsidRPr="005D2C59" w:rsidRDefault="00A83352">
      <w:pPr>
        <w:pStyle w:val="HalcrowBodyText"/>
        <w:numPr>
          <w:ilvl w:val="0"/>
          <w:numId w:val="41"/>
        </w:numPr>
        <w:spacing w:after="0"/>
        <w:rPr>
          <w:rFonts w:ascii="Calibri" w:hAnsi="Calibri" w:cs="Calibri"/>
          <w:spacing w:val="-1"/>
          <w:szCs w:val="22"/>
          <w:lang w:val="ro-RO"/>
        </w:rPr>
      </w:pPr>
      <w:r w:rsidRPr="005D2C59">
        <w:rPr>
          <w:rFonts w:ascii="Calibri" w:hAnsi="Calibri" w:cs="Calibri"/>
          <w:spacing w:val="-1"/>
          <w:szCs w:val="22"/>
          <w:lang w:val="ro-RO"/>
        </w:rPr>
        <w:t xml:space="preserve">Social </w:t>
      </w:r>
      <w:r w:rsidR="00D45863">
        <w:rPr>
          <w:rFonts w:ascii="Calibri" w:hAnsi="Calibri" w:cs="Calibri"/>
          <w:spacing w:val="-1"/>
          <w:szCs w:val="22"/>
          <w:lang w:val="ro-RO"/>
        </w:rPr>
        <w:t>ș</w:t>
      </w:r>
      <w:r w:rsidRPr="005D2C59">
        <w:rPr>
          <w:rFonts w:ascii="Calibri" w:hAnsi="Calibri" w:cs="Calibri"/>
          <w:spacing w:val="-1"/>
          <w:szCs w:val="22"/>
          <w:lang w:val="ro-RO"/>
        </w:rPr>
        <w:t>i de mediu</w:t>
      </w:r>
    </w:p>
    <w:p w14:paraId="390052DB" w14:textId="77777777" w:rsidR="00A83352" w:rsidRPr="005D2C59" w:rsidRDefault="00A83352">
      <w:pPr>
        <w:pStyle w:val="HalcrowBodyText"/>
        <w:numPr>
          <w:ilvl w:val="0"/>
          <w:numId w:val="41"/>
        </w:numPr>
        <w:spacing w:after="0"/>
        <w:rPr>
          <w:rFonts w:ascii="Calibri" w:hAnsi="Calibri" w:cs="Calibri"/>
          <w:spacing w:val="-1"/>
          <w:szCs w:val="22"/>
          <w:lang w:val="ro-RO"/>
        </w:rPr>
      </w:pPr>
      <w:r w:rsidRPr="005D2C59">
        <w:rPr>
          <w:rFonts w:ascii="Calibri" w:hAnsi="Calibri" w:cs="Calibri"/>
          <w:spacing w:val="-1"/>
          <w:szCs w:val="22"/>
          <w:lang w:val="ro-RO"/>
        </w:rPr>
        <w:t>Tehnic</w:t>
      </w:r>
    </w:p>
    <w:p w14:paraId="6EC2B182" w14:textId="61A66F4F" w:rsidR="00A83352" w:rsidRPr="005D2C59" w:rsidRDefault="00A83352">
      <w:pPr>
        <w:pStyle w:val="HalcrowBodyText"/>
        <w:numPr>
          <w:ilvl w:val="0"/>
          <w:numId w:val="41"/>
        </w:numPr>
        <w:spacing w:after="0"/>
        <w:rPr>
          <w:rFonts w:ascii="Calibri" w:hAnsi="Calibri" w:cs="Calibri"/>
          <w:spacing w:val="-1"/>
          <w:szCs w:val="22"/>
          <w:lang w:val="ro-RO"/>
        </w:rPr>
      </w:pPr>
      <w:r w:rsidRPr="005D2C59">
        <w:rPr>
          <w:rFonts w:ascii="Calibri" w:hAnsi="Calibri" w:cs="Calibri"/>
          <w:spacing w:val="-1"/>
          <w:szCs w:val="22"/>
          <w:lang w:val="ro-RO"/>
        </w:rPr>
        <w:t>Financiar</w:t>
      </w:r>
    </w:p>
    <w:p w14:paraId="49090BA1" w14:textId="77777777" w:rsidR="00B775B5" w:rsidRPr="005D2C59" w:rsidRDefault="00B775B5" w:rsidP="000D5311">
      <w:pPr>
        <w:pStyle w:val="HalcrowBodyText"/>
        <w:spacing w:after="0"/>
        <w:rPr>
          <w:rFonts w:ascii="Calibri" w:hAnsi="Calibri" w:cs="Calibri"/>
          <w:spacing w:val="-1"/>
          <w:szCs w:val="22"/>
          <w:lang w:val="ro-RO"/>
        </w:rPr>
      </w:pPr>
    </w:p>
    <w:p w14:paraId="3E20B553" w14:textId="793A61D8" w:rsidR="00A83352" w:rsidRPr="005D2C59" w:rsidRDefault="00A83352" w:rsidP="00A83352">
      <w:pPr>
        <w:ind w:firstLine="708"/>
        <w:rPr>
          <w:rStyle w:val="IntenseEmphasis"/>
          <w:rFonts w:ascii="Calibri" w:hAnsi="Calibri"/>
          <w:color w:val="066684" w:themeColor="accent6" w:themeShade="BF"/>
        </w:rPr>
      </w:pPr>
      <w:r w:rsidRPr="005D2C59">
        <w:rPr>
          <w:rStyle w:val="IntenseEmphasis"/>
          <w:rFonts w:ascii="Calibri" w:hAnsi="Calibri"/>
          <w:color w:val="066684" w:themeColor="accent6" w:themeShade="BF"/>
        </w:rPr>
        <w:t xml:space="preserve">Alte activități care pot apărea ca urmare a proiectului </w:t>
      </w:r>
      <w:r w:rsidR="001066E1" w:rsidRPr="005D2C59">
        <w:rPr>
          <w:rStyle w:val="IntenseEmphasis"/>
          <w:rFonts w:ascii="Calibri" w:hAnsi="Calibri"/>
          <w:color w:val="066684" w:themeColor="accent6" w:themeShade="BF"/>
        </w:rPr>
        <w:t>(de exemplu, extragerea de agregate, asigurarea unor noi surse de apă, surse sau linii de transport al energiei, cre</w:t>
      </w:r>
      <w:r w:rsidR="00D45863">
        <w:rPr>
          <w:rStyle w:val="IntenseEmphasis"/>
          <w:rFonts w:ascii="Calibri" w:hAnsi="Calibri"/>
          <w:color w:val="066684" w:themeColor="accent6" w:themeShade="BF"/>
        </w:rPr>
        <w:t>ș</w:t>
      </w:r>
      <w:r w:rsidR="001066E1" w:rsidRPr="005D2C59">
        <w:rPr>
          <w:rStyle w:val="IntenseEmphasis"/>
          <w:rFonts w:ascii="Calibri" w:hAnsi="Calibri"/>
          <w:color w:val="066684" w:themeColor="accent6" w:themeShade="BF"/>
        </w:rPr>
        <w:t xml:space="preserve">terea numărului de locuințe, eliminarea apelor uzate </w:t>
      </w:r>
      <w:r w:rsidR="00D45863">
        <w:rPr>
          <w:rStyle w:val="IntenseEmphasis"/>
          <w:rFonts w:ascii="Calibri" w:hAnsi="Calibri"/>
          <w:color w:val="066684" w:themeColor="accent6" w:themeShade="BF"/>
        </w:rPr>
        <w:t>ș</w:t>
      </w:r>
      <w:r w:rsidR="001066E1" w:rsidRPr="005D2C59">
        <w:rPr>
          <w:rStyle w:val="IntenseEmphasis"/>
          <w:rFonts w:ascii="Calibri" w:hAnsi="Calibri"/>
          <w:color w:val="066684" w:themeColor="accent6" w:themeShade="BF"/>
        </w:rPr>
        <w:t>i a de</w:t>
      </w:r>
      <w:r w:rsidR="00D45863">
        <w:rPr>
          <w:rStyle w:val="IntenseEmphasis"/>
          <w:rFonts w:ascii="Calibri" w:hAnsi="Calibri"/>
          <w:color w:val="066684" w:themeColor="accent6" w:themeShade="BF"/>
        </w:rPr>
        <w:t>ș</w:t>
      </w:r>
      <w:r w:rsidR="001066E1" w:rsidRPr="005D2C59">
        <w:rPr>
          <w:rStyle w:val="IntenseEmphasis"/>
          <w:rFonts w:ascii="Calibri" w:hAnsi="Calibri"/>
          <w:color w:val="066684" w:themeColor="accent6" w:themeShade="BF"/>
        </w:rPr>
        <w:t>eurilor);</w:t>
      </w:r>
    </w:p>
    <w:p w14:paraId="07D8F69D" w14:textId="77777777" w:rsidR="00A83352" w:rsidRPr="005D2C59" w:rsidRDefault="00A83352" w:rsidP="00A83352">
      <w:pPr>
        <w:pStyle w:val="Style24"/>
        <w:spacing w:line="240" w:lineRule="auto"/>
        <w:rPr>
          <w:rStyle w:val="FontStyle146"/>
          <w:rFonts w:ascii="Calibri" w:hAnsi="Calibri" w:cs="Calibri"/>
          <w:highlight w:val="cyan"/>
        </w:rPr>
      </w:pPr>
    </w:p>
    <w:p w14:paraId="3002D8CB" w14:textId="5D24268F" w:rsidR="00B775B5" w:rsidRPr="005D2C59" w:rsidRDefault="00A83352" w:rsidP="005D4A13">
      <w:pPr>
        <w:pStyle w:val="Style24"/>
        <w:spacing w:line="240" w:lineRule="auto"/>
        <w:ind w:firstLine="720"/>
        <w:rPr>
          <w:rStyle w:val="FontStyle146"/>
          <w:rFonts w:ascii="Calibri" w:hAnsi="Calibri" w:cs="Calibri"/>
          <w:sz w:val="20"/>
          <w:szCs w:val="20"/>
        </w:rPr>
      </w:pPr>
      <w:r w:rsidRPr="005D2C59">
        <w:rPr>
          <w:rFonts w:ascii="Calibri" w:hAnsi="Calibri" w:cs="Calibri"/>
          <w:szCs w:val="20"/>
        </w:rPr>
        <w:t>Un efect ar fi cre</w:t>
      </w:r>
      <w:r w:rsidR="00D45863">
        <w:rPr>
          <w:rFonts w:ascii="Calibri" w:hAnsi="Calibri" w:cs="Calibri"/>
          <w:szCs w:val="20"/>
        </w:rPr>
        <w:t>ș</w:t>
      </w:r>
      <w:r w:rsidRPr="005D2C59">
        <w:rPr>
          <w:rFonts w:ascii="Calibri" w:hAnsi="Calibri" w:cs="Calibri"/>
          <w:szCs w:val="20"/>
        </w:rPr>
        <w:t>terea traficului de biciclete</w:t>
      </w:r>
      <w:r w:rsidRPr="005D2C59">
        <w:rPr>
          <w:rStyle w:val="FontStyle146"/>
          <w:rFonts w:ascii="Calibri" w:hAnsi="Calibri" w:cs="Calibri"/>
          <w:sz w:val="20"/>
          <w:szCs w:val="20"/>
        </w:rPr>
        <w:t xml:space="preserve">, pe traseul care presupune realizarea pistelor velo. Aceste activități ar putea influența benefic mediul </w:t>
      </w:r>
      <w:r w:rsidR="00D45863">
        <w:rPr>
          <w:rStyle w:val="FontStyle146"/>
          <w:rFonts w:ascii="Calibri" w:hAnsi="Calibri" w:cs="Calibri"/>
          <w:sz w:val="20"/>
          <w:szCs w:val="20"/>
        </w:rPr>
        <w:t>ș</w:t>
      </w:r>
      <w:r w:rsidRPr="005D2C59">
        <w:rPr>
          <w:rStyle w:val="FontStyle146"/>
          <w:rFonts w:ascii="Calibri" w:hAnsi="Calibri" w:cs="Calibri"/>
          <w:sz w:val="20"/>
          <w:szCs w:val="20"/>
        </w:rPr>
        <w:t>i activitatea economică a municipiului.</w:t>
      </w:r>
    </w:p>
    <w:p w14:paraId="1001324C" w14:textId="2C594385" w:rsidR="00D51999" w:rsidRPr="005D2C59" w:rsidRDefault="00B775B5" w:rsidP="00B012CA">
      <w:pPr>
        <w:pStyle w:val="Style24"/>
        <w:spacing w:line="240" w:lineRule="auto"/>
        <w:ind w:firstLine="720"/>
        <w:rPr>
          <w:rStyle w:val="FontStyle146"/>
          <w:rFonts w:ascii="Calibri" w:hAnsi="Calibri" w:cs="Calibri"/>
          <w:sz w:val="20"/>
          <w:szCs w:val="20"/>
        </w:rPr>
      </w:pPr>
      <w:r w:rsidRPr="005D2C59">
        <w:rPr>
          <w:rStyle w:val="FontStyle146"/>
          <w:rFonts w:ascii="Calibri" w:hAnsi="Calibri" w:cs="Calibri"/>
          <w:sz w:val="20"/>
          <w:szCs w:val="20"/>
        </w:rPr>
        <w:t xml:space="preserve">La ora actuală se constată absența unor variante alternative de agrement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sport pentru cetățeni </w:t>
      </w:r>
      <w:r w:rsidR="00D45863">
        <w:rPr>
          <w:rStyle w:val="FontStyle146"/>
          <w:rFonts w:ascii="Calibri" w:hAnsi="Calibri" w:cs="Calibri"/>
          <w:sz w:val="20"/>
          <w:szCs w:val="20"/>
        </w:rPr>
        <w:t>ș</w:t>
      </w:r>
      <w:r w:rsidRPr="005D2C59">
        <w:rPr>
          <w:rStyle w:val="FontStyle146"/>
          <w:rFonts w:ascii="Calibri" w:hAnsi="Calibri" w:cs="Calibri"/>
          <w:sz w:val="20"/>
          <w:szCs w:val="20"/>
        </w:rPr>
        <w:t>i turi</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ti. Lipsa unor trasee amenajate pentru biciclete, descurajează cetățenii </w:t>
      </w:r>
      <w:r w:rsidR="00D45863">
        <w:rPr>
          <w:rStyle w:val="FontStyle146"/>
          <w:rFonts w:ascii="Calibri" w:hAnsi="Calibri" w:cs="Calibri"/>
          <w:sz w:val="20"/>
          <w:szCs w:val="20"/>
        </w:rPr>
        <w:t>ș</w:t>
      </w:r>
      <w:r w:rsidRPr="005D2C59">
        <w:rPr>
          <w:rStyle w:val="FontStyle146"/>
          <w:rFonts w:ascii="Calibri" w:hAnsi="Calibri" w:cs="Calibri"/>
          <w:sz w:val="20"/>
          <w:szCs w:val="20"/>
        </w:rPr>
        <w:t>i turi</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tii să utilizeze acest mod de transport ecologic </w:t>
      </w:r>
      <w:r w:rsidR="00D45863">
        <w:rPr>
          <w:rStyle w:val="FontStyle146"/>
          <w:rFonts w:ascii="Calibri" w:hAnsi="Calibri" w:cs="Calibri"/>
          <w:sz w:val="20"/>
          <w:szCs w:val="20"/>
        </w:rPr>
        <w:t>ș</w:t>
      </w:r>
      <w:r w:rsidRPr="005D2C59">
        <w:rPr>
          <w:rStyle w:val="FontStyle146"/>
          <w:rFonts w:ascii="Calibri" w:hAnsi="Calibri" w:cs="Calibri"/>
          <w:sz w:val="20"/>
          <w:szCs w:val="20"/>
        </w:rPr>
        <w:t>i să desfă</w:t>
      </w:r>
      <w:r w:rsidR="00D45863">
        <w:rPr>
          <w:rStyle w:val="FontStyle146"/>
          <w:rFonts w:ascii="Calibri" w:hAnsi="Calibri" w:cs="Calibri"/>
          <w:sz w:val="20"/>
          <w:szCs w:val="20"/>
        </w:rPr>
        <w:t>ș</w:t>
      </w:r>
      <w:r w:rsidRPr="005D2C59">
        <w:rPr>
          <w:rStyle w:val="FontStyle146"/>
          <w:rFonts w:ascii="Calibri" w:hAnsi="Calibri" w:cs="Calibri"/>
          <w:sz w:val="20"/>
          <w:szCs w:val="20"/>
        </w:rPr>
        <w:t>oare această activitatea sportivă.</w:t>
      </w:r>
    </w:p>
    <w:p w14:paraId="26A2A286" w14:textId="28638054" w:rsidR="00B775B5" w:rsidRPr="005D2C59" w:rsidRDefault="00B775B5" w:rsidP="00B775B5">
      <w:pPr>
        <w:pStyle w:val="Style24"/>
        <w:spacing w:line="240" w:lineRule="auto"/>
        <w:ind w:firstLine="720"/>
        <w:rPr>
          <w:rStyle w:val="FontStyle146"/>
          <w:rFonts w:ascii="Calibri" w:hAnsi="Calibri" w:cs="Calibri"/>
          <w:color w:val="auto"/>
          <w:sz w:val="20"/>
          <w:szCs w:val="20"/>
        </w:rPr>
      </w:pPr>
      <w:r w:rsidRPr="005D2C59">
        <w:rPr>
          <w:rStyle w:val="FontStyle146"/>
          <w:rFonts w:ascii="Calibri" w:hAnsi="Calibri" w:cs="Calibri"/>
          <w:color w:val="auto"/>
          <w:sz w:val="20"/>
          <w:szCs w:val="20"/>
        </w:rPr>
        <w:t xml:space="preserve">În vederea creării unei rețele complete, care să satisfacă nevoia de deplasare într-un mod confortabil, integrat, accesibil </w:t>
      </w:r>
      <w:r w:rsidR="00D45863">
        <w:rPr>
          <w:rStyle w:val="FontStyle146"/>
          <w:rFonts w:ascii="Calibri" w:hAnsi="Calibri" w:cs="Calibri"/>
          <w:color w:val="auto"/>
          <w:sz w:val="20"/>
          <w:szCs w:val="20"/>
        </w:rPr>
        <w:t>ș</w:t>
      </w:r>
      <w:r w:rsidRPr="005D2C59">
        <w:rPr>
          <w:rStyle w:val="FontStyle146"/>
          <w:rFonts w:ascii="Calibri" w:hAnsi="Calibri" w:cs="Calibri"/>
          <w:color w:val="auto"/>
          <w:sz w:val="20"/>
          <w:szCs w:val="20"/>
        </w:rPr>
        <w:t xml:space="preserve">i coeziv, sistemul existent necesită completări </w:t>
      </w:r>
      <w:r w:rsidR="00D45863">
        <w:rPr>
          <w:rStyle w:val="FontStyle146"/>
          <w:rFonts w:ascii="Calibri" w:hAnsi="Calibri" w:cs="Calibri"/>
          <w:color w:val="auto"/>
          <w:sz w:val="20"/>
          <w:szCs w:val="20"/>
        </w:rPr>
        <w:t>ș</w:t>
      </w:r>
      <w:r w:rsidRPr="005D2C59">
        <w:rPr>
          <w:rStyle w:val="FontStyle146"/>
          <w:rFonts w:ascii="Calibri" w:hAnsi="Calibri" w:cs="Calibri"/>
          <w:color w:val="auto"/>
          <w:sz w:val="20"/>
          <w:szCs w:val="20"/>
        </w:rPr>
        <w:t xml:space="preserve">i extinderi. Proiectele din PMUD </w:t>
      </w:r>
      <w:r w:rsidR="00083F03" w:rsidRPr="005D2C59">
        <w:rPr>
          <w:rStyle w:val="FontStyle146"/>
          <w:rFonts w:ascii="Calibri" w:hAnsi="Calibri" w:cs="Calibri"/>
          <w:color w:val="auto"/>
          <w:sz w:val="20"/>
          <w:szCs w:val="20"/>
        </w:rPr>
        <w:t xml:space="preserve"> </w:t>
      </w:r>
      <w:r w:rsidRPr="005D2C59">
        <w:rPr>
          <w:rStyle w:val="FontStyle146"/>
          <w:rFonts w:ascii="Calibri" w:hAnsi="Calibri" w:cs="Calibri"/>
          <w:color w:val="auto"/>
          <w:sz w:val="20"/>
          <w:szCs w:val="20"/>
        </w:rPr>
        <w:t>vor sprijini cre</w:t>
      </w:r>
      <w:r w:rsidR="00D45863">
        <w:rPr>
          <w:rStyle w:val="FontStyle146"/>
          <w:rFonts w:ascii="Calibri" w:hAnsi="Calibri" w:cs="Calibri"/>
          <w:color w:val="auto"/>
          <w:sz w:val="20"/>
          <w:szCs w:val="20"/>
        </w:rPr>
        <w:t>ș</w:t>
      </w:r>
      <w:r w:rsidRPr="005D2C59">
        <w:rPr>
          <w:rStyle w:val="FontStyle146"/>
          <w:rFonts w:ascii="Calibri" w:hAnsi="Calibri" w:cs="Calibri"/>
          <w:color w:val="auto"/>
          <w:sz w:val="20"/>
          <w:szCs w:val="20"/>
        </w:rPr>
        <w:t xml:space="preserve">terea modală a deplasărilor cu bicicleta, în vederea reducerii emisiilor de carbon </w:t>
      </w:r>
      <w:r w:rsidR="00D45863">
        <w:rPr>
          <w:rStyle w:val="FontStyle146"/>
          <w:rFonts w:ascii="Calibri" w:hAnsi="Calibri" w:cs="Calibri"/>
          <w:color w:val="auto"/>
          <w:sz w:val="20"/>
          <w:szCs w:val="20"/>
        </w:rPr>
        <w:t>ș</w:t>
      </w:r>
      <w:r w:rsidRPr="005D2C59">
        <w:rPr>
          <w:rStyle w:val="FontStyle146"/>
          <w:rFonts w:ascii="Calibri" w:hAnsi="Calibri" w:cs="Calibri"/>
          <w:color w:val="auto"/>
          <w:sz w:val="20"/>
          <w:szCs w:val="20"/>
        </w:rPr>
        <w:t>i susținerea unei mobilități durabile la nivelul municipiului</w:t>
      </w:r>
      <w:r w:rsidR="00B80725" w:rsidRPr="005D2C59">
        <w:rPr>
          <w:rStyle w:val="FontStyle146"/>
          <w:rFonts w:ascii="Calibri" w:hAnsi="Calibri" w:cs="Calibri"/>
          <w:color w:val="auto"/>
          <w:sz w:val="20"/>
          <w:szCs w:val="20"/>
        </w:rPr>
        <w:t xml:space="preserve">, </w:t>
      </w:r>
      <w:r w:rsidRPr="005D2C59">
        <w:rPr>
          <w:rStyle w:val="FontStyle146"/>
          <w:rFonts w:ascii="Calibri" w:hAnsi="Calibri" w:cs="Calibri"/>
          <w:color w:val="auto"/>
          <w:sz w:val="20"/>
          <w:szCs w:val="20"/>
        </w:rPr>
        <w:t xml:space="preserve">dar </w:t>
      </w:r>
      <w:r w:rsidR="00D45863">
        <w:rPr>
          <w:rStyle w:val="FontStyle146"/>
          <w:rFonts w:ascii="Calibri" w:hAnsi="Calibri" w:cs="Calibri"/>
          <w:color w:val="auto"/>
          <w:sz w:val="20"/>
          <w:szCs w:val="20"/>
        </w:rPr>
        <w:t>ș</w:t>
      </w:r>
      <w:r w:rsidRPr="005D2C59">
        <w:rPr>
          <w:rStyle w:val="FontStyle146"/>
          <w:rFonts w:ascii="Calibri" w:hAnsi="Calibri" w:cs="Calibri"/>
          <w:color w:val="auto"/>
          <w:sz w:val="20"/>
          <w:szCs w:val="20"/>
        </w:rPr>
        <w:t xml:space="preserve">i a zonei urbane funcționale </w:t>
      </w:r>
      <w:r w:rsidR="00AF6DC5" w:rsidRPr="005D2C59">
        <w:rPr>
          <w:rStyle w:val="FontStyle146"/>
          <w:rFonts w:ascii="Calibri" w:hAnsi="Calibri" w:cs="Calibri"/>
          <w:color w:val="auto"/>
          <w:sz w:val="20"/>
          <w:szCs w:val="20"/>
        </w:rPr>
        <w:t>TÂRGOVI</w:t>
      </w:r>
      <w:r w:rsidR="00D45863">
        <w:rPr>
          <w:rStyle w:val="FontStyle146"/>
          <w:rFonts w:ascii="Calibri" w:hAnsi="Calibri" w:cs="Calibri"/>
          <w:color w:val="auto"/>
          <w:sz w:val="20"/>
          <w:szCs w:val="20"/>
        </w:rPr>
        <w:t>Ș</w:t>
      </w:r>
      <w:r w:rsidR="00AF6DC5" w:rsidRPr="005D2C59">
        <w:rPr>
          <w:rStyle w:val="FontStyle146"/>
          <w:rFonts w:ascii="Calibri" w:hAnsi="Calibri" w:cs="Calibri"/>
          <w:color w:val="auto"/>
          <w:sz w:val="20"/>
          <w:szCs w:val="20"/>
        </w:rPr>
        <w:t>TE</w:t>
      </w:r>
      <w:r w:rsidRPr="005D2C59">
        <w:rPr>
          <w:rStyle w:val="FontStyle146"/>
          <w:rFonts w:ascii="Calibri" w:hAnsi="Calibri" w:cs="Calibri"/>
          <w:color w:val="auto"/>
          <w:sz w:val="20"/>
          <w:szCs w:val="20"/>
        </w:rPr>
        <w:t xml:space="preserve">. </w:t>
      </w:r>
    </w:p>
    <w:p w14:paraId="4841AE38" w14:textId="24FBF181" w:rsidR="00B775B5" w:rsidRPr="005D2C59" w:rsidRDefault="00B775B5" w:rsidP="00B775B5">
      <w:pPr>
        <w:pStyle w:val="Style24"/>
        <w:spacing w:line="240" w:lineRule="auto"/>
        <w:ind w:firstLine="720"/>
        <w:rPr>
          <w:rStyle w:val="FontStyle146"/>
          <w:rFonts w:ascii="Calibri" w:hAnsi="Calibri" w:cs="Calibri"/>
          <w:color w:val="auto"/>
          <w:sz w:val="20"/>
          <w:szCs w:val="20"/>
        </w:rPr>
      </w:pPr>
      <w:r w:rsidRPr="005D2C59">
        <w:rPr>
          <w:rStyle w:val="FontStyle146"/>
          <w:rFonts w:ascii="Calibri" w:hAnsi="Calibri" w:cs="Calibri"/>
          <w:color w:val="auto"/>
          <w:sz w:val="20"/>
          <w:szCs w:val="20"/>
        </w:rPr>
        <w:t xml:space="preserve">Documentul de planificare urbană, Planul de Mobilitate Urbană Durabilă a Municipiului </w:t>
      </w:r>
      <w:r w:rsidR="00AF6DC5" w:rsidRPr="005D2C59">
        <w:rPr>
          <w:rStyle w:val="FontStyle146"/>
          <w:rFonts w:ascii="Calibri" w:hAnsi="Calibri" w:cs="Calibri"/>
          <w:color w:val="auto"/>
          <w:sz w:val="20"/>
          <w:szCs w:val="20"/>
        </w:rPr>
        <w:t>TÂRGOVI</w:t>
      </w:r>
      <w:r w:rsidR="00D45863">
        <w:rPr>
          <w:rStyle w:val="FontStyle146"/>
          <w:rFonts w:ascii="Calibri" w:hAnsi="Calibri" w:cs="Calibri"/>
          <w:color w:val="auto"/>
          <w:sz w:val="20"/>
          <w:szCs w:val="20"/>
        </w:rPr>
        <w:t>Ș</w:t>
      </w:r>
      <w:r w:rsidR="00AF6DC5" w:rsidRPr="005D2C59">
        <w:rPr>
          <w:rStyle w:val="FontStyle146"/>
          <w:rFonts w:ascii="Calibri" w:hAnsi="Calibri" w:cs="Calibri"/>
          <w:color w:val="auto"/>
          <w:sz w:val="20"/>
          <w:szCs w:val="20"/>
        </w:rPr>
        <w:t>TE</w:t>
      </w:r>
      <w:r w:rsidRPr="005D2C59">
        <w:rPr>
          <w:rStyle w:val="FontStyle146"/>
          <w:rFonts w:ascii="Calibri" w:hAnsi="Calibri" w:cs="Calibri"/>
          <w:color w:val="auto"/>
          <w:sz w:val="20"/>
          <w:szCs w:val="20"/>
        </w:rPr>
        <w:t xml:space="preserve"> conține ca obiective majore </w:t>
      </w:r>
      <w:r w:rsidR="00D45863">
        <w:rPr>
          <w:rStyle w:val="FontStyle146"/>
          <w:rFonts w:ascii="Calibri" w:hAnsi="Calibri" w:cs="Calibri"/>
          <w:color w:val="auto"/>
          <w:sz w:val="20"/>
          <w:szCs w:val="20"/>
        </w:rPr>
        <w:t>ș</w:t>
      </w:r>
      <w:r w:rsidRPr="005D2C59">
        <w:rPr>
          <w:rStyle w:val="FontStyle146"/>
          <w:rFonts w:ascii="Calibri" w:hAnsi="Calibri" w:cs="Calibri"/>
          <w:color w:val="auto"/>
          <w:sz w:val="20"/>
          <w:szCs w:val="20"/>
        </w:rPr>
        <w:t>i prioritare, implementarea de soluții de mobilitate urbană care să conducă la cre</w:t>
      </w:r>
      <w:r w:rsidR="00D45863">
        <w:rPr>
          <w:rStyle w:val="FontStyle146"/>
          <w:rFonts w:ascii="Calibri" w:hAnsi="Calibri" w:cs="Calibri"/>
          <w:color w:val="auto"/>
          <w:sz w:val="20"/>
          <w:szCs w:val="20"/>
        </w:rPr>
        <w:t>ș</w:t>
      </w:r>
      <w:r w:rsidRPr="005D2C59">
        <w:rPr>
          <w:rStyle w:val="FontStyle146"/>
          <w:rFonts w:ascii="Calibri" w:hAnsi="Calibri" w:cs="Calibri"/>
          <w:color w:val="auto"/>
          <w:sz w:val="20"/>
          <w:szCs w:val="20"/>
        </w:rPr>
        <w:t xml:space="preserve">terea gradului de civilizație, a confortului </w:t>
      </w:r>
      <w:r w:rsidR="00D45863">
        <w:rPr>
          <w:rStyle w:val="FontStyle146"/>
          <w:rFonts w:ascii="Calibri" w:hAnsi="Calibri" w:cs="Calibri"/>
          <w:color w:val="auto"/>
          <w:sz w:val="20"/>
          <w:szCs w:val="20"/>
        </w:rPr>
        <w:t>ș</w:t>
      </w:r>
      <w:r w:rsidRPr="005D2C59">
        <w:rPr>
          <w:rStyle w:val="FontStyle146"/>
          <w:rFonts w:ascii="Calibri" w:hAnsi="Calibri" w:cs="Calibri"/>
          <w:color w:val="auto"/>
          <w:sz w:val="20"/>
          <w:szCs w:val="20"/>
        </w:rPr>
        <w:t xml:space="preserve">i a calității vieții. Printr-o abordare integrată, toate obiectivele de mobilitate urbană stabilite prin documentul strategic converg către obiectivul major de reducere a emisiilor GES </w:t>
      </w:r>
      <w:r w:rsidR="00D45863">
        <w:rPr>
          <w:rStyle w:val="FontStyle146"/>
          <w:rFonts w:ascii="Calibri" w:hAnsi="Calibri" w:cs="Calibri"/>
          <w:color w:val="auto"/>
          <w:sz w:val="20"/>
          <w:szCs w:val="20"/>
        </w:rPr>
        <w:t>ș</w:t>
      </w:r>
      <w:r w:rsidRPr="005D2C59">
        <w:rPr>
          <w:rStyle w:val="FontStyle146"/>
          <w:rFonts w:ascii="Calibri" w:hAnsi="Calibri" w:cs="Calibri"/>
          <w:color w:val="auto"/>
          <w:sz w:val="20"/>
          <w:szCs w:val="20"/>
        </w:rPr>
        <w:t>i implicit de reducere a poluării.</w:t>
      </w:r>
    </w:p>
    <w:p w14:paraId="55DC028E" w14:textId="2C16342B" w:rsidR="00B775B5" w:rsidRPr="005D2C59" w:rsidRDefault="00B775B5" w:rsidP="00B775B5">
      <w:pPr>
        <w:pStyle w:val="Style24"/>
        <w:spacing w:line="240" w:lineRule="auto"/>
        <w:ind w:firstLine="720"/>
        <w:rPr>
          <w:rStyle w:val="FontStyle146"/>
          <w:rFonts w:ascii="Calibri" w:hAnsi="Calibri" w:cs="Calibri"/>
          <w:b/>
          <w:bCs/>
          <w:sz w:val="20"/>
          <w:szCs w:val="20"/>
          <w:u w:val="single"/>
        </w:rPr>
      </w:pPr>
      <w:r w:rsidRPr="005D2C59">
        <w:rPr>
          <w:rStyle w:val="FontStyle146"/>
          <w:rFonts w:ascii="Calibri" w:hAnsi="Calibri" w:cs="Calibri"/>
          <w:b/>
          <w:bCs/>
          <w:sz w:val="20"/>
          <w:szCs w:val="20"/>
          <w:u w:val="single"/>
        </w:rPr>
        <w:t xml:space="preserve">Proiectul va contribui la stimularea soluțiilor de transport nemotorizate </w:t>
      </w:r>
      <w:r w:rsidR="00D45863">
        <w:rPr>
          <w:rStyle w:val="FontStyle146"/>
          <w:rFonts w:ascii="Calibri" w:hAnsi="Calibri" w:cs="Calibri"/>
          <w:b/>
          <w:bCs/>
          <w:sz w:val="20"/>
          <w:szCs w:val="20"/>
          <w:u w:val="single"/>
        </w:rPr>
        <w:t>ș</w:t>
      </w:r>
      <w:r w:rsidRPr="005D2C59">
        <w:rPr>
          <w:rStyle w:val="FontStyle146"/>
          <w:rFonts w:ascii="Calibri" w:hAnsi="Calibri" w:cs="Calibri"/>
          <w:b/>
          <w:bCs/>
          <w:sz w:val="20"/>
          <w:szCs w:val="20"/>
          <w:u w:val="single"/>
        </w:rPr>
        <w:t xml:space="preserve">i crearea unei variante alternative de agrement </w:t>
      </w:r>
      <w:r w:rsidR="00D45863">
        <w:rPr>
          <w:rStyle w:val="FontStyle146"/>
          <w:rFonts w:ascii="Calibri" w:hAnsi="Calibri" w:cs="Calibri"/>
          <w:b/>
          <w:bCs/>
          <w:sz w:val="20"/>
          <w:szCs w:val="20"/>
          <w:u w:val="single"/>
        </w:rPr>
        <w:t>ș</w:t>
      </w:r>
      <w:r w:rsidRPr="005D2C59">
        <w:rPr>
          <w:rStyle w:val="FontStyle146"/>
          <w:rFonts w:ascii="Calibri" w:hAnsi="Calibri" w:cs="Calibri"/>
          <w:b/>
          <w:bCs/>
          <w:sz w:val="20"/>
          <w:szCs w:val="20"/>
          <w:u w:val="single"/>
        </w:rPr>
        <w:t xml:space="preserve">i sport pentru cetățeni </w:t>
      </w:r>
      <w:r w:rsidR="00D45863">
        <w:rPr>
          <w:rStyle w:val="FontStyle146"/>
          <w:rFonts w:ascii="Calibri" w:hAnsi="Calibri" w:cs="Calibri"/>
          <w:b/>
          <w:bCs/>
          <w:sz w:val="20"/>
          <w:szCs w:val="20"/>
          <w:u w:val="single"/>
        </w:rPr>
        <w:t>ș</w:t>
      </w:r>
      <w:r w:rsidRPr="005D2C59">
        <w:rPr>
          <w:rStyle w:val="FontStyle146"/>
          <w:rFonts w:ascii="Calibri" w:hAnsi="Calibri" w:cs="Calibri"/>
          <w:b/>
          <w:bCs/>
          <w:sz w:val="20"/>
          <w:szCs w:val="20"/>
          <w:u w:val="single"/>
        </w:rPr>
        <w:t>i turi</w:t>
      </w:r>
      <w:r w:rsidR="00D45863">
        <w:rPr>
          <w:rStyle w:val="FontStyle146"/>
          <w:rFonts w:ascii="Calibri" w:hAnsi="Calibri" w:cs="Calibri"/>
          <w:b/>
          <w:bCs/>
          <w:sz w:val="20"/>
          <w:szCs w:val="20"/>
          <w:u w:val="single"/>
        </w:rPr>
        <w:t>ș</w:t>
      </w:r>
      <w:r w:rsidRPr="005D2C59">
        <w:rPr>
          <w:rStyle w:val="FontStyle146"/>
          <w:rFonts w:ascii="Calibri" w:hAnsi="Calibri" w:cs="Calibri"/>
          <w:b/>
          <w:bCs/>
          <w:sz w:val="20"/>
          <w:szCs w:val="20"/>
          <w:u w:val="single"/>
        </w:rPr>
        <w:t>ti.</w:t>
      </w:r>
    </w:p>
    <w:p w14:paraId="3B0D320B" w14:textId="77777777" w:rsidR="00A83352" w:rsidRPr="005D2C59" w:rsidRDefault="00A83352" w:rsidP="00A83352">
      <w:pPr>
        <w:pStyle w:val="Style24"/>
        <w:spacing w:line="240" w:lineRule="auto"/>
        <w:rPr>
          <w:rStyle w:val="FontStyle146"/>
          <w:rFonts w:ascii="Calibri" w:hAnsi="Calibri" w:cs="Calibri"/>
          <w:highlight w:val="cyan"/>
        </w:rPr>
      </w:pPr>
    </w:p>
    <w:p w14:paraId="7FCDA5B2" w14:textId="1D3A1D6B" w:rsidR="00A83352" w:rsidRPr="005D2C59" w:rsidRDefault="00A83352" w:rsidP="00B80725">
      <w:pPr>
        <w:ind w:firstLine="708"/>
        <w:rPr>
          <w:rStyle w:val="FontStyle146"/>
          <w:rFonts w:ascii="Calibri" w:hAnsi="Calibri" w:cs="Calibri"/>
          <w:b/>
          <w:bCs/>
          <w:i/>
          <w:iCs/>
          <w:color w:val="3E762A" w:themeColor="accent1" w:themeShade="BF"/>
          <w:sz w:val="20"/>
        </w:rPr>
      </w:pPr>
      <w:r w:rsidRPr="005D2C59">
        <w:rPr>
          <w:rStyle w:val="IntenseEmphasis"/>
          <w:rFonts w:ascii="Calibri" w:hAnsi="Calibri"/>
          <w:color w:val="066684" w:themeColor="accent6" w:themeShade="BF"/>
        </w:rPr>
        <w:t>Alte autorizații cerute pentru proiect</w:t>
      </w:r>
    </w:p>
    <w:p w14:paraId="07DACC86" w14:textId="444A2C8E" w:rsidR="005D4A13" w:rsidRPr="005D2C59" w:rsidRDefault="005F17B6" w:rsidP="008B174C">
      <w:pPr>
        <w:spacing w:line="240" w:lineRule="auto"/>
        <w:ind w:firstLine="708"/>
        <w:rPr>
          <w:rFonts w:ascii="Calibri" w:hAnsi="Calibri"/>
          <w:lang w:eastAsia="en-US"/>
        </w:rPr>
      </w:pPr>
      <w:r w:rsidRPr="005D2C59">
        <w:rPr>
          <w:rFonts w:ascii="Calibri" w:hAnsi="Calibri"/>
          <w:lang w:eastAsia="en-US"/>
        </w:rPr>
        <w:t>Prin certificatul de urbanism</w:t>
      </w:r>
      <w:r w:rsidR="0031243D" w:rsidRPr="005D2C59">
        <w:rPr>
          <w:rFonts w:ascii="Calibri" w:hAnsi="Calibri"/>
          <w:lang w:eastAsia="en-US"/>
        </w:rPr>
        <w:t xml:space="preserve"> </w:t>
      </w:r>
      <w:r w:rsidR="0031243D" w:rsidRPr="005D2C59">
        <w:rPr>
          <w:rFonts w:ascii="Calibri" w:hAnsi="Calibri"/>
          <w:i/>
          <w:iCs/>
          <w:lang w:eastAsia="en-US"/>
        </w:rPr>
        <w:t xml:space="preserve">(nr. </w:t>
      </w:r>
      <w:r w:rsidR="00750F5C" w:rsidRPr="005D2C59">
        <w:rPr>
          <w:rFonts w:ascii="Calibri" w:hAnsi="Calibri"/>
          <w:i/>
          <w:iCs/>
          <w:lang w:eastAsia="en-US"/>
        </w:rPr>
        <w:t>83</w:t>
      </w:r>
      <w:r w:rsidR="00083F03" w:rsidRPr="005D2C59">
        <w:rPr>
          <w:rFonts w:ascii="Calibri" w:hAnsi="Calibri"/>
          <w:i/>
          <w:iCs/>
          <w:lang w:eastAsia="en-US"/>
        </w:rPr>
        <w:t xml:space="preserve"> din </w:t>
      </w:r>
      <w:r w:rsidR="00750F5C" w:rsidRPr="005D2C59">
        <w:rPr>
          <w:rFonts w:ascii="Calibri" w:hAnsi="Calibri"/>
          <w:i/>
          <w:iCs/>
          <w:lang w:eastAsia="en-US"/>
        </w:rPr>
        <w:t>06</w:t>
      </w:r>
      <w:r w:rsidR="00083F03" w:rsidRPr="005D2C59">
        <w:rPr>
          <w:rFonts w:ascii="Calibri" w:hAnsi="Calibri"/>
          <w:i/>
          <w:iCs/>
          <w:lang w:eastAsia="en-US"/>
        </w:rPr>
        <w:t>.</w:t>
      </w:r>
      <w:r w:rsidR="00750F5C" w:rsidRPr="005D2C59">
        <w:rPr>
          <w:rFonts w:ascii="Calibri" w:hAnsi="Calibri"/>
          <w:i/>
          <w:iCs/>
          <w:lang w:eastAsia="en-US"/>
        </w:rPr>
        <w:t>02</w:t>
      </w:r>
      <w:r w:rsidR="00083F03" w:rsidRPr="005D2C59">
        <w:rPr>
          <w:rFonts w:ascii="Calibri" w:hAnsi="Calibri"/>
          <w:i/>
          <w:iCs/>
          <w:lang w:eastAsia="en-US"/>
        </w:rPr>
        <w:t>.202</w:t>
      </w:r>
      <w:r w:rsidR="00750F5C" w:rsidRPr="005D2C59">
        <w:rPr>
          <w:rFonts w:ascii="Calibri" w:hAnsi="Calibri"/>
          <w:i/>
          <w:iCs/>
          <w:lang w:eastAsia="en-US"/>
        </w:rPr>
        <w:t>3</w:t>
      </w:r>
      <w:r w:rsidR="0031243D" w:rsidRPr="005D2C59">
        <w:rPr>
          <w:rFonts w:ascii="Calibri" w:hAnsi="Calibri"/>
          <w:i/>
          <w:iCs/>
          <w:lang w:eastAsia="en-US"/>
        </w:rPr>
        <w:t>)</w:t>
      </w:r>
      <w:r w:rsidR="0031243D" w:rsidRPr="005D2C59">
        <w:rPr>
          <w:rFonts w:ascii="Calibri" w:hAnsi="Calibri"/>
          <w:lang w:eastAsia="en-US"/>
        </w:rPr>
        <w:t xml:space="preserve"> </w:t>
      </w:r>
      <w:r w:rsidRPr="005D2C59">
        <w:rPr>
          <w:rFonts w:ascii="Calibri" w:hAnsi="Calibri"/>
          <w:lang w:eastAsia="en-US"/>
        </w:rPr>
        <w:t xml:space="preserve"> s-au solicitat avize ale deținătorilor de rețele din zonă</w:t>
      </w:r>
      <w:r w:rsidR="00E72022" w:rsidRPr="005D2C59">
        <w:rPr>
          <w:rFonts w:ascii="Calibri" w:hAnsi="Calibri"/>
          <w:lang w:eastAsia="en-US"/>
        </w:rPr>
        <w:t xml:space="preserve"> </w:t>
      </w:r>
      <w:r w:rsidR="00E72022" w:rsidRPr="005D2C59">
        <w:rPr>
          <w:rFonts w:ascii="Calibri" w:hAnsi="Calibri"/>
          <w:i/>
          <w:iCs/>
          <w:lang w:eastAsia="en-US"/>
        </w:rPr>
        <w:t>(alimentare cu apă</w:t>
      </w:r>
      <w:r w:rsidR="00A402BC" w:rsidRPr="005D2C59">
        <w:rPr>
          <w:rFonts w:ascii="Calibri" w:hAnsi="Calibri"/>
          <w:i/>
          <w:iCs/>
          <w:lang w:eastAsia="en-US"/>
        </w:rPr>
        <w:t xml:space="preserve">; </w:t>
      </w:r>
      <w:r w:rsidR="004F4806" w:rsidRPr="005D2C59">
        <w:rPr>
          <w:rFonts w:ascii="Calibri" w:hAnsi="Calibri"/>
          <w:i/>
          <w:iCs/>
          <w:lang w:eastAsia="en-US"/>
        </w:rPr>
        <w:t>canalizare, gaze naturale,</w:t>
      </w:r>
      <w:r w:rsidR="00855314" w:rsidRPr="005D2C59">
        <w:rPr>
          <w:rFonts w:ascii="Calibri" w:hAnsi="Calibri"/>
          <w:i/>
          <w:iCs/>
          <w:lang w:eastAsia="en-US"/>
        </w:rPr>
        <w:t xml:space="preserve"> </w:t>
      </w:r>
      <w:r w:rsidR="004F4806" w:rsidRPr="005D2C59">
        <w:rPr>
          <w:rFonts w:ascii="Calibri" w:hAnsi="Calibri"/>
          <w:i/>
          <w:iCs/>
          <w:lang w:eastAsia="en-US"/>
        </w:rPr>
        <w:t>telefonizare</w:t>
      </w:r>
      <w:r w:rsidR="00855314" w:rsidRPr="005D2C59">
        <w:rPr>
          <w:rFonts w:ascii="Calibri" w:hAnsi="Calibri"/>
          <w:i/>
          <w:iCs/>
          <w:lang w:eastAsia="en-US"/>
        </w:rPr>
        <w:t>, alimentare cu energie electrică,</w:t>
      </w:r>
      <w:r w:rsidR="000A0C29" w:rsidRPr="005D2C59">
        <w:rPr>
          <w:rFonts w:ascii="Calibri" w:hAnsi="Calibri"/>
          <w:i/>
          <w:iCs/>
          <w:lang w:eastAsia="en-US"/>
        </w:rPr>
        <w:t xml:space="preserve"> salubritate</w:t>
      </w:r>
      <w:r w:rsidR="00E72022" w:rsidRPr="005D2C59">
        <w:rPr>
          <w:rFonts w:ascii="Calibri" w:hAnsi="Calibri"/>
          <w:i/>
          <w:iCs/>
          <w:lang w:eastAsia="en-US"/>
        </w:rPr>
        <w:t>)</w:t>
      </w:r>
      <w:r w:rsidRPr="005D2C59">
        <w:rPr>
          <w:rFonts w:ascii="Calibri" w:hAnsi="Calibri"/>
          <w:i/>
          <w:iCs/>
          <w:lang w:eastAsia="en-US"/>
        </w:rPr>
        <w:t>,</w:t>
      </w:r>
      <w:r w:rsidRPr="005D2C59">
        <w:rPr>
          <w:rFonts w:ascii="Calibri" w:hAnsi="Calibri"/>
          <w:lang w:eastAsia="en-US"/>
        </w:rPr>
        <w:t xml:space="preserve"> avizele </w:t>
      </w:r>
      <w:r w:rsidR="00D45863">
        <w:rPr>
          <w:rFonts w:ascii="Calibri" w:hAnsi="Calibri"/>
          <w:lang w:eastAsia="en-US"/>
        </w:rPr>
        <w:t>ș</w:t>
      </w:r>
      <w:r w:rsidR="000A0C29" w:rsidRPr="005D2C59">
        <w:rPr>
          <w:rFonts w:ascii="Calibri" w:hAnsi="Calibri"/>
          <w:lang w:eastAsia="en-US"/>
        </w:rPr>
        <w:t>i acorduri privind securitatea la incendiu, sănătatea populației</w:t>
      </w:r>
      <w:r w:rsidR="00162DF9" w:rsidRPr="005D2C59">
        <w:rPr>
          <w:rFonts w:ascii="Calibri" w:hAnsi="Calibri"/>
          <w:lang w:eastAsia="en-US"/>
        </w:rPr>
        <w:t>, avize/acorduri specifice ale administrației publice centrale</w:t>
      </w:r>
      <w:r w:rsidR="00C1008A" w:rsidRPr="005D2C59">
        <w:rPr>
          <w:rFonts w:ascii="Calibri" w:hAnsi="Calibri"/>
          <w:lang w:eastAsia="en-US"/>
        </w:rPr>
        <w:t>: Aviz</w:t>
      </w:r>
      <w:r w:rsidR="00162DF9" w:rsidRPr="005D2C59">
        <w:rPr>
          <w:rFonts w:ascii="Calibri" w:hAnsi="Calibri"/>
          <w:lang w:eastAsia="en-US"/>
        </w:rPr>
        <w:t xml:space="preserve"> Ministerul Culturii </w:t>
      </w:r>
      <w:r w:rsidR="00D45863">
        <w:rPr>
          <w:rFonts w:ascii="Calibri" w:hAnsi="Calibri"/>
          <w:lang w:eastAsia="en-US"/>
        </w:rPr>
        <w:t>ș</w:t>
      </w:r>
      <w:r w:rsidR="00162DF9" w:rsidRPr="005D2C59">
        <w:rPr>
          <w:rFonts w:ascii="Calibri" w:hAnsi="Calibri"/>
          <w:lang w:eastAsia="en-US"/>
        </w:rPr>
        <w:t>i Identității Naționale</w:t>
      </w:r>
      <w:r w:rsidR="00834FAD" w:rsidRPr="005D2C59">
        <w:rPr>
          <w:rFonts w:ascii="Calibri" w:hAnsi="Calibri"/>
          <w:lang w:eastAsia="en-US"/>
        </w:rPr>
        <w:t>, Aviz DAPPP-Administrator drum, Aviz Poliția Rutieră</w:t>
      </w:r>
      <w:r w:rsidR="008B174C" w:rsidRPr="005D2C59">
        <w:rPr>
          <w:rFonts w:ascii="Calibri" w:hAnsi="Calibri"/>
          <w:lang w:eastAsia="en-US"/>
        </w:rPr>
        <w:t>.</w:t>
      </w:r>
    </w:p>
    <w:p w14:paraId="08BE5DD1" w14:textId="2495CBB9" w:rsidR="00C74B9F" w:rsidRPr="005D2C59" w:rsidRDefault="00E9721F" w:rsidP="00EA4891">
      <w:pPr>
        <w:pStyle w:val="Heading1"/>
      </w:pPr>
      <w:r w:rsidRPr="005D2C59">
        <w:lastRenderedPageBreak/>
        <w:t xml:space="preserve"> </w:t>
      </w:r>
      <w:bookmarkStart w:id="19" w:name="_Toc137815533"/>
      <w:r w:rsidR="00642013" w:rsidRPr="005D2C59">
        <w:t>Descrierea lucrărilor de demolare necesare</w:t>
      </w:r>
      <w:bookmarkEnd w:id="19"/>
    </w:p>
    <w:p w14:paraId="3914DB18" w14:textId="54EFCAB7" w:rsidR="005D4A13" w:rsidRPr="005D2C59" w:rsidRDefault="00814090" w:rsidP="0062435C">
      <w:pPr>
        <w:pStyle w:val="Style24"/>
        <w:spacing w:line="240" w:lineRule="auto"/>
        <w:ind w:firstLine="720"/>
        <w:rPr>
          <w:rFonts w:ascii="Calibri" w:hAnsi="Calibri" w:cs="Calibri"/>
          <w:lang w:eastAsia="en-US"/>
        </w:rPr>
      </w:pPr>
      <w:r w:rsidRPr="005D2C59">
        <w:rPr>
          <w:rFonts w:ascii="Calibri" w:hAnsi="Calibri" w:cs="Calibri"/>
          <w:lang w:eastAsia="en-US"/>
        </w:rPr>
        <w:t>Nu este cazul.</w:t>
      </w:r>
    </w:p>
    <w:p w14:paraId="6BB139EE" w14:textId="62D565CE" w:rsidR="00814090" w:rsidRPr="005D2C59" w:rsidRDefault="00E9721F" w:rsidP="00EA4891">
      <w:pPr>
        <w:pStyle w:val="Heading1"/>
      </w:pPr>
      <w:r w:rsidRPr="005D2C59">
        <w:t xml:space="preserve"> </w:t>
      </w:r>
      <w:bookmarkStart w:id="20" w:name="_Toc137815534"/>
      <w:r w:rsidR="00642013" w:rsidRPr="005D2C59">
        <w:t>Descrierea  amplasării proiectului</w:t>
      </w:r>
      <w:bookmarkEnd w:id="20"/>
    </w:p>
    <w:p w14:paraId="43524DC6" w14:textId="47F43C74" w:rsidR="008233AC" w:rsidRPr="005D2C59" w:rsidRDefault="008233AC" w:rsidP="00AC1307">
      <w:pPr>
        <w:spacing w:line="240" w:lineRule="auto"/>
        <w:rPr>
          <w:rFonts w:ascii="Calibri" w:hAnsi="Calibri"/>
          <w:color w:val="FF0000"/>
        </w:rPr>
      </w:pPr>
    </w:p>
    <w:p w14:paraId="039B1B94" w14:textId="77777777" w:rsidR="00AC1307" w:rsidRPr="005D2C59" w:rsidRDefault="00AC1307" w:rsidP="00AC1307">
      <w:pPr>
        <w:rPr>
          <w:rStyle w:val="IntenseReference"/>
          <w:rFonts w:ascii="Calibri" w:hAnsi="Calibri" w:cs="Calibri"/>
        </w:rPr>
      </w:pPr>
      <w:r w:rsidRPr="005D2C59">
        <w:rPr>
          <w:rStyle w:val="IntenseReference"/>
          <w:rFonts w:ascii="Calibri" w:hAnsi="Calibri" w:cs="Calibri"/>
        </w:rPr>
        <w:t>Regimul Juridic:</w:t>
      </w:r>
    </w:p>
    <w:p w14:paraId="1C23A5EA" w14:textId="3AEB3E3D" w:rsidR="00817F1F" w:rsidRPr="005D2C59" w:rsidRDefault="00817F1F" w:rsidP="00817F1F">
      <w:pPr>
        <w:ind w:firstLine="708"/>
        <w:rPr>
          <w:rFonts w:ascii="Calibri" w:hAnsi="Calibri"/>
          <w:color w:val="auto"/>
        </w:rPr>
      </w:pPr>
      <w:r w:rsidRPr="005D2C59">
        <w:rPr>
          <w:rFonts w:ascii="Calibri" w:hAnsi="Calibri"/>
          <w:color w:val="auto"/>
        </w:rPr>
        <w:t>Terenul este situat în intravilanul / extravilanul municipiului Târgovi</w:t>
      </w:r>
      <w:r w:rsidR="00D45863">
        <w:rPr>
          <w:rFonts w:ascii="Calibri" w:hAnsi="Calibri"/>
          <w:color w:val="auto"/>
        </w:rPr>
        <w:t>ș</w:t>
      </w:r>
      <w:r w:rsidRPr="005D2C59">
        <w:rPr>
          <w:rFonts w:ascii="Calibri" w:hAnsi="Calibri"/>
          <w:color w:val="auto"/>
        </w:rPr>
        <w:t>te (Conform Planului Urbanistic General aprobat prin HCL nr. 9/1998, prelungit conform O.U.G. nr. 51/21.06.2018 prin HCL nr. 239/29.06.2018).</w:t>
      </w:r>
    </w:p>
    <w:p w14:paraId="1EA0C61F" w14:textId="64E1E092" w:rsidR="00817F1F" w:rsidRPr="005D2C59" w:rsidRDefault="00817F1F" w:rsidP="00817F1F">
      <w:pPr>
        <w:rPr>
          <w:rFonts w:ascii="Calibri" w:hAnsi="Calibri"/>
          <w:color w:val="auto"/>
        </w:rPr>
      </w:pPr>
      <w:r w:rsidRPr="005D2C59">
        <w:rPr>
          <w:rFonts w:ascii="Calibri" w:hAnsi="Calibri"/>
          <w:color w:val="auto"/>
        </w:rPr>
        <w:t>Forma de proprietate: teren domeniu public al Municipiului Târgovi</w:t>
      </w:r>
      <w:r w:rsidR="00D45863">
        <w:rPr>
          <w:rFonts w:ascii="Calibri" w:hAnsi="Calibri"/>
          <w:color w:val="auto"/>
        </w:rPr>
        <w:t>ș</w:t>
      </w:r>
      <w:r w:rsidRPr="005D2C59">
        <w:rPr>
          <w:rFonts w:ascii="Calibri" w:hAnsi="Calibri"/>
          <w:color w:val="auto"/>
        </w:rPr>
        <w:t>te</w:t>
      </w:r>
    </w:p>
    <w:p w14:paraId="18DD4B03" w14:textId="74C29779" w:rsidR="00817F1F" w:rsidRPr="005D2C59" w:rsidRDefault="00817F1F" w:rsidP="00817F1F">
      <w:pPr>
        <w:rPr>
          <w:rFonts w:ascii="Calibri" w:hAnsi="Calibri"/>
          <w:color w:val="auto"/>
          <w:highlight w:val="yellow"/>
        </w:rPr>
      </w:pPr>
      <w:r w:rsidRPr="005D2C59">
        <w:rPr>
          <w:rFonts w:ascii="Calibri" w:hAnsi="Calibri"/>
          <w:color w:val="auto"/>
        </w:rPr>
        <w:t>Trenurile se află în zona de protecție a monumentelor istorice “Mitropolia veche a Țării Române</w:t>
      </w:r>
      <w:r w:rsidR="00D45863">
        <w:rPr>
          <w:rFonts w:ascii="Calibri" w:hAnsi="Calibri"/>
          <w:color w:val="auto"/>
        </w:rPr>
        <w:t>ș</w:t>
      </w:r>
      <w:r w:rsidRPr="005D2C59">
        <w:rPr>
          <w:rFonts w:ascii="Calibri" w:hAnsi="Calibri"/>
          <w:color w:val="auto"/>
        </w:rPr>
        <w:t>ti” (situat în Piața Mihai Viteazu, datat în secolul XVI, demolat în 1889, biserica reconstruită în perioada 1890 – 1923) înscris la poziția 589, cod DB-II-a-A-17283, “Amplasamentul urban Bd. Castanilor (azi bd. Carol I)” (situat în municipiul Târgovi</w:t>
      </w:r>
      <w:r w:rsidR="00D45863">
        <w:rPr>
          <w:rFonts w:ascii="Calibri" w:hAnsi="Calibri"/>
          <w:color w:val="auto"/>
        </w:rPr>
        <w:t>ș</w:t>
      </w:r>
      <w:r w:rsidRPr="005D2C59">
        <w:rPr>
          <w:rFonts w:ascii="Calibri" w:hAnsi="Calibri"/>
          <w:color w:val="auto"/>
        </w:rPr>
        <w:t>te; datat în secolul XIX – XX) înscris la poziția 611, cod DB-II-a-B-17202, “Fabrica de sticlă” (situat în str. Nicolae Bălcescu nr. 8, datat în secolul XX) înscris la poziția 480, cod DB-II-m-B-17183, “</w:t>
      </w:r>
      <w:r w:rsidR="00D45863">
        <w:rPr>
          <w:rFonts w:ascii="Calibri" w:hAnsi="Calibri"/>
          <w:color w:val="auto"/>
        </w:rPr>
        <w:t>Ș</w:t>
      </w:r>
      <w:r w:rsidRPr="005D2C59">
        <w:rPr>
          <w:rFonts w:ascii="Calibri" w:hAnsi="Calibri"/>
          <w:color w:val="auto"/>
        </w:rPr>
        <w:t>anț de apărare” (mun. Târgovi</w:t>
      </w:r>
      <w:r w:rsidR="00D45863">
        <w:rPr>
          <w:rFonts w:ascii="Calibri" w:hAnsi="Calibri"/>
          <w:color w:val="auto"/>
        </w:rPr>
        <w:t>ș</w:t>
      </w:r>
      <w:r w:rsidRPr="005D2C59">
        <w:rPr>
          <w:rFonts w:ascii="Calibri" w:hAnsi="Calibri"/>
          <w:color w:val="auto"/>
        </w:rPr>
        <w:t>te; Epoca Medievală; 1645) înscris la poziția 13, cod DB-I-m-A-16953.05, “Valul Cetății Târgovi</w:t>
      </w:r>
      <w:r w:rsidR="00D45863">
        <w:rPr>
          <w:rFonts w:ascii="Calibri" w:hAnsi="Calibri"/>
          <w:color w:val="auto"/>
        </w:rPr>
        <w:t>ș</w:t>
      </w:r>
      <w:r w:rsidRPr="005D2C59">
        <w:rPr>
          <w:rFonts w:ascii="Calibri" w:hAnsi="Calibri"/>
          <w:color w:val="auto"/>
        </w:rPr>
        <w:t>te” (situat în municipiul Târgovi</w:t>
      </w:r>
      <w:r w:rsidR="00D45863">
        <w:rPr>
          <w:rFonts w:ascii="Calibri" w:hAnsi="Calibri"/>
          <w:color w:val="auto"/>
        </w:rPr>
        <w:t>ș</w:t>
      </w:r>
      <w:r w:rsidRPr="005D2C59">
        <w:rPr>
          <w:rFonts w:ascii="Calibri" w:hAnsi="Calibri"/>
          <w:color w:val="auto"/>
        </w:rPr>
        <w:t>te, datat în Epoca Medievală; 1645) înscris în poziția 14, cod DB-I-m-A16953.06, “Biserica Sf. Nifon - Sârbi” (situat  pe Calea Bucure</w:t>
      </w:r>
      <w:r w:rsidR="00D45863">
        <w:rPr>
          <w:rFonts w:ascii="Calibri" w:hAnsi="Calibri"/>
          <w:color w:val="auto"/>
        </w:rPr>
        <w:t>ș</w:t>
      </w:r>
      <w:r w:rsidRPr="005D2C59">
        <w:rPr>
          <w:rFonts w:ascii="Calibri" w:hAnsi="Calibri"/>
          <w:color w:val="auto"/>
        </w:rPr>
        <w:t xml:space="preserve">ti nr. 19, datat între anii 1852 – 1854) înscris la poziția 495, cod DB-II-m-B-17200 conform Listei Monumentelor istorice a Ministerului Culturii </w:t>
      </w:r>
      <w:r w:rsidR="00D45863">
        <w:rPr>
          <w:rFonts w:ascii="Calibri" w:hAnsi="Calibri"/>
          <w:color w:val="auto"/>
        </w:rPr>
        <w:t>ș</w:t>
      </w:r>
      <w:r w:rsidRPr="005D2C59">
        <w:rPr>
          <w:rFonts w:ascii="Calibri" w:hAnsi="Calibri"/>
          <w:color w:val="auto"/>
        </w:rPr>
        <w:t>i Patrimoniu Național, publicată în Monitorul Oficial al României.</w:t>
      </w:r>
    </w:p>
    <w:p w14:paraId="6F084634" w14:textId="77777777" w:rsidR="00AC1307" w:rsidRPr="005D2C59" w:rsidRDefault="00AC1307" w:rsidP="00AC1307">
      <w:pPr>
        <w:spacing w:line="240" w:lineRule="auto"/>
        <w:rPr>
          <w:rFonts w:ascii="Calibri" w:hAnsi="Calibri"/>
        </w:rPr>
      </w:pPr>
    </w:p>
    <w:p w14:paraId="6A0FEBF2" w14:textId="3EB2F73D" w:rsidR="00871E89" w:rsidRPr="005D2C59" w:rsidRDefault="00AC1307" w:rsidP="00583CA5">
      <w:pPr>
        <w:rPr>
          <w:rFonts w:ascii="Calibri" w:eastAsiaTheme="majorEastAsia" w:hAnsi="Calibri"/>
          <w:b/>
          <w:bCs/>
          <w:smallCaps/>
          <w:color w:val="002060"/>
          <w:spacing w:val="5"/>
          <w:sz w:val="24"/>
          <w:szCs w:val="20"/>
        </w:rPr>
      </w:pPr>
      <w:r w:rsidRPr="005D2C59">
        <w:rPr>
          <w:rStyle w:val="IntenseReference"/>
          <w:rFonts w:ascii="Calibri" w:hAnsi="Calibri" w:cs="Calibri"/>
          <w:iCs w:val="0"/>
        </w:rPr>
        <w:t>Regimul economic:</w:t>
      </w:r>
    </w:p>
    <w:p w14:paraId="798E8C27" w14:textId="77777777" w:rsidR="00CA7A37" w:rsidRPr="005D2C59" w:rsidRDefault="00CA7A37" w:rsidP="00CA7A37">
      <w:pPr>
        <w:rPr>
          <w:rFonts w:ascii="Calibri" w:hAnsi="Calibri"/>
          <w:color w:val="auto"/>
        </w:rPr>
      </w:pPr>
      <w:r w:rsidRPr="005D2C59">
        <w:rPr>
          <w:rFonts w:ascii="Calibri" w:hAnsi="Calibri"/>
          <w:color w:val="auto"/>
        </w:rPr>
        <w:t>Categoria de folosință: curți – construcții; drum</w:t>
      </w:r>
    </w:p>
    <w:p w14:paraId="6CA3B797" w14:textId="77777777" w:rsidR="00CA7A37" w:rsidRPr="005D2C59" w:rsidRDefault="00CA7A37" w:rsidP="00CA7A37">
      <w:pPr>
        <w:rPr>
          <w:rFonts w:ascii="Calibri" w:hAnsi="Calibri"/>
          <w:color w:val="auto"/>
        </w:rPr>
      </w:pPr>
      <w:r w:rsidRPr="005D2C59">
        <w:rPr>
          <w:rFonts w:ascii="Calibri" w:hAnsi="Calibri"/>
          <w:color w:val="auto"/>
        </w:rPr>
        <w:t>Funcțiunea dominantă a zonei: GC – gospodărie comunală (Conform PUZ aprobat)</w:t>
      </w:r>
    </w:p>
    <w:p w14:paraId="5FC70CC5" w14:textId="77777777" w:rsidR="00CA7A37" w:rsidRPr="005D2C59" w:rsidRDefault="00CA7A37" w:rsidP="00CA7A37">
      <w:pPr>
        <w:rPr>
          <w:rFonts w:ascii="Calibri" w:hAnsi="Calibri"/>
          <w:color w:val="auto"/>
        </w:rPr>
      </w:pPr>
      <w:r w:rsidRPr="005D2C59">
        <w:rPr>
          <w:rFonts w:ascii="Calibri" w:hAnsi="Calibri"/>
          <w:color w:val="auto"/>
        </w:rPr>
        <w:t>Subzone funcționale: ID, IS, I, CCr, CCp, SV, TE.</w:t>
      </w:r>
    </w:p>
    <w:p w14:paraId="7241D793" w14:textId="77777777" w:rsidR="00CA7A37" w:rsidRPr="005D2C59" w:rsidRDefault="00CA7A37" w:rsidP="00CA7A37">
      <w:pPr>
        <w:rPr>
          <w:rFonts w:ascii="Calibri" w:hAnsi="Calibri"/>
          <w:color w:val="auto"/>
        </w:rPr>
      </w:pPr>
      <w:r w:rsidRPr="005D2C59">
        <w:rPr>
          <w:rFonts w:ascii="Calibri" w:hAnsi="Calibri"/>
          <w:color w:val="auto"/>
        </w:rPr>
        <w:t xml:space="preserve">Utilizări permise: </w:t>
      </w:r>
    </w:p>
    <w:p w14:paraId="62F825D3" w14:textId="30CA46A3" w:rsidR="00CA7A37" w:rsidRPr="005D2C59" w:rsidRDefault="00CA7A37">
      <w:pPr>
        <w:pStyle w:val="HalcrowBodyText"/>
        <w:numPr>
          <w:ilvl w:val="0"/>
          <w:numId w:val="41"/>
        </w:numPr>
        <w:spacing w:after="0"/>
        <w:rPr>
          <w:rFonts w:ascii="Calibri" w:hAnsi="Calibri" w:cs="Calibri"/>
          <w:spacing w:val="-1"/>
          <w:szCs w:val="22"/>
          <w:lang w:val="ro-RO"/>
        </w:rPr>
      </w:pPr>
      <w:r w:rsidRPr="005D2C59">
        <w:rPr>
          <w:rFonts w:ascii="Calibri" w:hAnsi="Calibri" w:cs="Calibri"/>
          <w:spacing w:val="-1"/>
          <w:szCs w:val="22"/>
          <w:lang w:val="ro-RO"/>
        </w:rPr>
        <w:t>Relații cu publicul – info point, grupuri sanitare pentru călători compartimentate pe sexe, sală de a</w:t>
      </w:r>
      <w:r w:rsidR="00D45863">
        <w:rPr>
          <w:rFonts w:ascii="Calibri" w:hAnsi="Calibri" w:cs="Calibri"/>
          <w:spacing w:val="-1"/>
          <w:szCs w:val="22"/>
          <w:lang w:val="ro-RO"/>
        </w:rPr>
        <w:t>ș</w:t>
      </w:r>
      <w:r w:rsidRPr="005D2C59">
        <w:rPr>
          <w:rFonts w:ascii="Calibri" w:hAnsi="Calibri" w:cs="Calibri"/>
          <w:spacing w:val="-1"/>
          <w:szCs w:val="22"/>
          <w:lang w:val="ro-RO"/>
        </w:rPr>
        <w:t xml:space="preserve">teptare, birou bilete, birou administrativ, birou controlori, spațiu tehnic, instalații electrice de iluminat exterior, sistem de monitorizare video, circulații carosabile </w:t>
      </w:r>
      <w:r w:rsidR="00D45863">
        <w:rPr>
          <w:rFonts w:ascii="Calibri" w:hAnsi="Calibri" w:cs="Calibri"/>
          <w:spacing w:val="-1"/>
          <w:szCs w:val="22"/>
          <w:lang w:val="ro-RO"/>
        </w:rPr>
        <w:t>ș</w:t>
      </w:r>
      <w:r w:rsidRPr="005D2C59">
        <w:rPr>
          <w:rFonts w:ascii="Calibri" w:hAnsi="Calibri" w:cs="Calibri"/>
          <w:spacing w:val="-1"/>
          <w:szCs w:val="22"/>
          <w:lang w:val="ro-RO"/>
        </w:rPr>
        <w:t xml:space="preserve">i pietonale, piste biciclete, spații libere pietonale, pasaje pietonale acoperite, parcaje la sol, subterane </w:t>
      </w:r>
      <w:r w:rsidR="00D45863">
        <w:rPr>
          <w:rFonts w:ascii="Calibri" w:hAnsi="Calibri" w:cs="Calibri"/>
          <w:spacing w:val="-1"/>
          <w:szCs w:val="22"/>
          <w:lang w:val="ro-RO"/>
        </w:rPr>
        <w:t>ș</w:t>
      </w:r>
      <w:r w:rsidRPr="005D2C59">
        <w:rPr>
          <w:rFonts w:ascii="Calibri" w:hAnsi="Calibri" w:cs="Calibri"/>
          <w:spacing w:val="-1"/>
          <w:szCs w:val="22"/>
          <w:lang w:val="ro-RO"/>
        </w:rPr>
        <w:t xml:space="preserve">i multietajate, spații verzi amenajate </w:t>
      </w:r>
      <w:r w:rsidR="00D45863">
        <w:rPr>
          <w:rFonts w:ascii="Calibri" w:hAnsi="Calibri" w:cs="Calibri"/>
          <w:spacing w:val="-1"/>
          <w:szCs w:val="22"/>
          <w:lang w:val="ro-RO"/>
        </w:rPr>
        <w:t>ș</w:t>
      </w:r>
      <w:r w:rsidRPr="005D2C59">
        <w:rPr>
          <w:rFonts w:ascii="Calibri" w:hAnsi="Calibri" w:cs="Calibri"/>
          <w:spacing w:val="-1"/>
          <w:szCs w:val="22"/>
          <w:lang w:val="ro-RO"/>
        </w:rPr>
        <w:t>i scuaruri, construcții aferente gospodăriei comunale, elemente de signalistică comercială.</w:t>
      </w:r>
    </w:p>
    <w:p w14:paraId="64D00091" w14:textId="77777777" w:rsidR="00CA7A37" w:rsidRPr="005D2C59" w:rsidRDefault="00CA7A37" w:rsidP="00CA7A37">
      <w:pPr>
        <w:rPr>
          <w:rFonts w:ascii="Calibri" w:hAnsi="Calibri"/>
          <w:color w:val="auto"/>
        </w:rPr>
      </w:pPr>
      <w:r w:rsidRPr="005D2C59">
        <w:rPr>
          <w:rFonts w:ascii="Calibri" w:hAnsi="Calibri"/>
          <w:color w:val="auto"/>
        </w:rPr>
        <w:t xml:space="preserve">Utilizări permise cu condiții: </w:t>
      </w:r>
    </w:p>
    <w:p w14:paraId="1AB2B09E" w14:textId="5AA639AB" w:rsidR="00CA7A37" w:rsidRPr="005D2C59" w:rsidRDefault="00CA7A37">
      <w:pPr>
        <w:pStyle w:val="HalcrowBodyText"/>
        <w:numPr>
          <w:ilvl w:val="0"/>
          <w:numId w:val="41"/>
        </w:numPr>
        <w:spacing w:after="0"/>
        <w:rPr>
          <w:rFonts w:ascii="Calibri" w:hAnsi="Calibri" w:cs="Calibri"/>
          <w:spacing w:val="-1"/>
          <w:szCs w:val="22"/>
          <w:lang w:val="ro-RO"/>
        </w:rPr>
      </w:pPr>
      <w:r w:rsidRPr="005D2C59">
        <w:rPr>
          <w:rFonts w:ascii="Calibri" w:hAnsi="Calibri" w:cs="Calibri"/>
          <w:spacing w:val="-1"/>
          <w:szCs w:val="22"/>
          <w:lang w:val="ro-RO"/>
        </w:rPr>
        <w:t xml:space="preserve">funcțiuni care admit accesul publicului în mod permanent sau conform unui program de funcționare specific </w:t>
      </w:r>
      <w:r w:rsidR="00D45863">
        <w:rPr>
          <w:rFonts w:ascii="Calibri" w:hAnsi="Calibri" w:cs="Calibri"/>
          <w:spacing w:val="-1"/>
          <w:szCs w:val="22"/>
          <w:lang w:val="ro-RO"/>
        </w:rPr>
        <w:t>ș</w:t>
      </w:r>
      <w:r w:rsidRPr="005D2C59">
        <w:rPr>
          <w:rFonts w:ascii="Calibri" w:hAnsi="Calibri" w:cs="Calibri"/>
          <w:spacing w:val="-1"/>
          <w:szCs w:val="22"/>
          <w:lang w:val="ro-RO"/>
        </w:rPr>
        <w:t>i vor fi prevăzute cu vitrine / firme luminate noaptea</w:t>
      </w:r>
    </w:p>
    <w:p w14:paraId="542E4D20" w14:textId="1A6E7CE5" w:rsidR="00CA7A37" w:rsidRPr="005D2C59" w:rsidRDefault="00CA7A37">
      <w:pPr>
        <w:pStyle w:val="HalcrowBodyText"/>
        <w:numPr>
          <w:ilvl w:val="0"/>
          <w:numId w:val="41"/>
        </w:numPr>
        <w:spacing w:after="0"/>
        <w:rPr>
          <w:rFonts w:ascii="Calibri" w:hAnsi="Calibri" w:cs="Calibri"/>
          <w:spacing w:val="-1"/>
          <w:szCs w:val="22"/>
          <w:lang w:val="ro-RO"/>
        </w:rPr>
      </w:pPr>
      <w:r w:rsidRPr="005D2C59">
        <w:rPr>
          <w:rFonts w:ascii="Calibri" w:hAnsi="Calibri" w:cs="Calibri"/>
          <w:spacing w:val="-1"/>
          <w:szCs w:val="22"/>
          <w:lang w:val="ro-RO"/>
        </w:rPr>
        <w:t xml:space="preserve">pentru orice utilizări se va ține seama de condițiile geotehnice </w:t>
      </w:r>
      <w:r w:rsidR="00D45863">
        <w:rPr>
          <w:rFonts w:ascii="Calibri" w:hAnsi="Calibri" w:cs="Calibri"/>
          <w:spacing w:val="-1"/>
          <w:szCs w:val="22"/>
          <w:lang w:val="ro-RO"/>
        </w:rPr>
        <w:t>ș</w:t>
      </w:r>
      <w:r w:rsidRPr="005D2C59">
        <w:rPr>
          <w:rFonts w:ascii="Calibri" w:hAnsi="Calibri" w:cs="Calibri"/>
          <w:spacing w:val="-1"/>
          <w:szCs w:val="22"/>
          <w:lang w:val="ro-RO"/>
        </w:rPr>
        <w:t>i de zona seismică</w:t>
      </w:r>
    </w:p>
    <w:p w14:paraId="0F51B984" w14:textId="613B5FAF" w:rsidR="00CA7A37" w:rsidRPr="005D2C59" w:rsidRDefault="00CA7A37">
      <w:pPr>
        <w:pStyle w:val="HalcrowBodyText"/>
        <w:numPr>
          <w:ilvl w:val="0"/>
          <w:numId w:val="41"/>
        </w:numPr>
        <w:spacing w:after="0"/>
        <w:rPr>
          <w:rFonts w:ascii="Calibri" w:hAnsi="Calibri" w:cs="Calibri"/>
          <w:spacing w:val="-1"/>
          <w:szCs w:val="22"/>
          <w:lang w:val="ro-RO"/>
        </w:rPr>
      </w:pPr>
      <w:r w:rsidRPr="005D2C59">
        <w:rPr>
          <w:rFonts w:ascii="Calibri" w:hAnsi="Calibri" w:cs="Calibri"/>
          <w:spacing w:val="-1"/>
          <w:szCs w:val="22"/>
          <w:lang w:val="ro-RO"/>
        </w:rPr>
        <w:t>se admite completarea / extinderea cu clădiri comerciale, de servicii sau adăpostind spații tehnice în limita indicatorilor urbanistici propu</w:t>
      </w:r>
      <w:r w:rsidR="00D45863">
        <w:rPr>
          <w:rFonts w:ascii="Calibri" w:hAnsi="Calibri" w:cs="Calibri"/>
          <w:spacing w:val="-1"/>
          <w:szCs w:val="22"/>
          <w:lang w:val="ro-RO"/>
        </w:rPr>
        <w:t>ș</w:t>
      </w:r>
      <w:r w:rsidRPr="005D2C59">
        <w:rPr>
          <w:rFonts w:ascii="Calibri" w:hAnsi="Calibri" w:cs="Calibri"/>
          <w:spacing w:val="-1"/>
          <w:szCs w:val="22"/>
          <w:lang w:val="ro-RO"/>
        </w:rPr>
        <w:t xml:space="preserve">i, cu condiția să se mențină accesurile carosabile principale </w:t>
      </w:r>
      <w:r w:rsidR="00D45863">
        <w:rPr>
          <w:rFonts w:ascii="Calibri" w:hAnsi="Calibri" w:cs="Calibri"/>
          <w:spacing w:val="-1"/>
          <w:szCs w:val="22"/>
          <w:lang w:val="ro-RO"/>
        </w:rPr>
        <w:t>ș</w:t>
      </w:r>
      <w:r w:rsidRPr="005D2C59">
        <w:rPr>
          <w:rFonts w:ascii="Calibri" w:hAnsi="Calibri" w:cs="Calibri"/>
          <w:spacing w:val="-1"/>
          <w:szCs w:val="22"/>
          <w:lang w:val="ro-RO"/>
        </w:rPr>
        <w:t xml:space="preserve">i trecerile pietonale necesare </w:t>
      </w:r>
      <w:r w:rsidR="00D45863">
        <w:rPr>
          <w:rFonts w:ascii="Calibri" w:hAnsi="Calibri" w:cs="Calibri"/>
          <w:spacing w:val="-1"/>
          <w:szCs w:val="22"/>
          <w:lang w:val="ro-RO"/>
        </w:rPr>
        <w:t>ș</w:t>
      </w:r>
      <w:r w:rsidRPr="005D2C59">
        <w:rPr>
          <w:rFonts w:ascii="Calibri" w:hAnsi="Calibri" w:cs="Calibri"/>
          <w:spacing w:val="-1"/>
          <w:szCs w:val="22"/>
          <w:lang w:val="ro-RO"/>
        </w:rPr>
        <w:t>i să se respecte cerințele de protecție a clădirilor din imediata vecinătate</w:t>
      </w:r>
    </w:p>
    <w:p w14:paraId="4D46BE37" w14:textId="74CF11E6" w:rsidR="00CA7A37" w:rsidRPr="005D2C59" w:rsidRDefault="00CA7A37">
      <w:pPr>
        <w:pStyle w:val="HalcrowBodyText"/>
        <w:numPr>
          <w:ilvl w:val="0"/>
          <w:numId w:val="41"/>
        </w:numPr>
        <w:spacing w:after="0"/>
        <w:rPr>
          <w:rFonts w:ascii="Calibri" w:hAnsi="Calibri" w:cs="Calibri"/>
          <w:spacing w:val="-1"/>
          <w:szCs w:val="22"/>
          <w:lang w:val="ro-RO"/>
        </w:rPr>
      </w:pPr>
      <w:r w:rsidRPr="005D2C59">
        <w:rPr>
          <w:rFonts w:ascii="Calibri" w:hAnsi="Calibri" w:cs="Calibri"/>
          <w:spacing w:val="-1"/>
          <w:szCs w:val="22"/>
          <w:lang w:val="ro-RO"/>
        </w:rPr>
        <w:t xml:space="preserve">se admite extinderea, mansardarea sau supraetajarea clădirilor existente, cu respectarea condițiilor de amplasare, echipare </w:t>
      </w:r>
      <w:r w:rsidR="00D45863">
        <w:rPr>
          <w:rFonts w:ascii="Calibri" w:hAnsi="Calibri" w:cs="Calibri"/>
          <w:spacing w:val="-1"/>
          <w:szCs w:val="22"/>
          <w:lang w:val="ro-RO"/>
        </w:rPr>
        <w:t>ș</w:t>
      </w:r>
      <w:r w:rsidRPr="005D2C59">
        <w:rPr>
          <w:rFonts w:ascii="Calibri" w:hAnsi="Calibri" w:cs="Calibri"/>
          <w:spacing w:val="-1"/>
          <w:szCs w:val="22"/>
          <w:lang w:val="ro-RO"/>
        </w:rPr>
        <w:t xml:space="preserve">i configurare precum </w:t>
      </w:r>
      <w:r w:rsidR="00D45863">
        <w:rPr>
          <w:rFonts w:ascii="Calibri" w:hAnsi="Calibri" w:cs="Calibri"/>
          <w:spacing w:val="-1"/>
          <w:szCs w:val="22"/>
          <w:lang w:val="ro-RO"/>
        </w:rPr>
        <w:t>ș</w:t>
      </w:r>
      <w:r w:rsidRPr="005D2C59">
        <w:rPr>
          <w:rFonts w:ascii="Calibri" w:hAnsi="Calibri" w:cs="Calibri"/>
          <w:spacing w:val="-1"/>
          <w:szCs w:val="22"/>
          <w:lang w:val="ro-RO"/>
        </w:rPr>
        <w:t xml:space="preserve">i a posibilităților maxime de ocupare </w:t>
      </w:r>
      <w:r w:rsidR="00D45863">
        <w:rPr>
          <w:rFonts w:ascii="Calibri" w:hAnsi="Calibri" w:cs="Calibri"/>
          <w:spacing w:val="-1"/>
          <w:szCs w:val="22"/>
          <w:lang w:val="ro-RO"/>
        </w:rPr>
        <w:t>ș</w:t>
      </w:r>
      <w:r w:rsidRPr="005D2C59">
        <w:rPr>
          <w:rFonts w:ascii="Calibri" w:hAnsi="Calibri" w:cs="Calibri"/>
          <w:spacing w:val="-1"/>
          <w:szCs w:val="22"/>
          <w:lang w:val="ro-RO"/>
        </w:rPr>
        <w:t>i utilizare prevăzute de prezentul regulament</w:t>
      </w:r>
    </w:p>
    <w:p w14:paraId="6B073175" w14:textId="77777777" w:rsidR="00AC1307" w:rsidRPr="005D2C59" w:rsidRDefault="00AC1307" w:rsidP="00871E89">
      <w:pPr>
        <w:spacing w:before="240"/>
        <w:rPr>
          <w:rStyle w:val="IntenseReference"/>
          <w:rFonts w:ascii="Calibri" w:hAnsi="Calibri" w:cs="Calibri"/>
        </w:rPr>
      </w:pPr>
      <w:r w:rsidRPr="005D2C59">
        <w:rPr>
          <w:rStyle w:val="IntenseReference"/>
          <w:rFonts w:ascii="Calibri" w:hAnsi="Calibri" w:cs="Calibri"/>
        </w:rPr>
        <w:t>Regimul Tehnic</w:t>
      </w:r>
    </w:p>
    <w:p w14:paraId="5A64E5DE" w14:textId="1F7D7243" w:rsidR="00460E6B" w:rsidRPr="005D2C59" w:rsidRDefault="00460E6B" w:rsidP="00FE5F7A">
      <w:pPr>
        <w:spacing w:before="240"/>
        <w:rPr>
          <w:rFonts w:ascii="Calibri" w:hAnsi="Calibri"/>
          <w:color w:val="auto"/>
        </w:rPr>
      </w:pPr>
      <w:r w:rsidRPr="005D2C59">
        <w:rPr>
          <w:rFonts w:ascii="Calibri" w:hAnsi="Calibri"/>
          <w:color w:val="auto"/>
        </w:rPr>
        <w:t xml:space="preserve">Pentru realizarea prezentului proiect, a fost emis Certificatul de urbanism nr. </w:t>
      </w:r>
      <w:r w:rsidR="00CA7A37" w:rsidRPr="005D2C59">
        <w:rPr>
          <w:rFonts w:ascii="Calibri" w:hAnsi="Calibri"/>
          <w:color w:val="auto"/>
        </w:rPr>
        <w:t xml:space="preserve">83 </w:t>
      </w:r>
      <w:r w:rsidR="007F2A52" w:rsidRPr="005D2C59">
        <w:rPr>
          <w:rFonts w:ascii="Calibri" w:hAnsi="Calibri"/>
          <w:color w:val="auto"/>
        </w:rPr>
        <w:t xml:space="preserve">din </w:t>
      </w:r>
      <w:r w:rsidR="00CA7A37" w:rsidRPr="005D2C59">
        <w:rPr>
          <w:rFonts w:ascii="Calibri" w:hAnsi="Calibri"/>
          <w:color w:val="auto"/>
        </w:rPr>
        <w:t>06</w:t>
      </w:r>
      <w:r w:rsidR="007F2A52" w:rsidRPr="005D2C59">
        <w:rPr>
          <w:rFonts w:ascii="Calibri" w:hAnsi="Calibri"/>
          <w:color w:val="auto"/>
        </w:rPr>
        <w:t>.</w:t>
      </w:r>
      <w:r w:rsidR="00CA7A37" w:rsidRPr="005D2C59">
        <w:rPr>
          <w:rFonts w:ascii="Calibri" w:hAnsi="Calibri"/>
          <w:color w:val="auto"/>
        </w:rPr>
        <w:t>02</w:t>
      </w:r>
      <w:r w:rsidR="007F2A52" w:rsidRPr="005D2C59">
        <w:rPr>
          <w:rFonts w:ascii="Calibri" w:hAnsi="Calibri"/>
          <w:color w:val="auto"/>
        </w:rPr>
        <w:t>.202</w:t>
      </w:r>
      <w:r w:rsidR="00CA7A37" w:rsidRPr="005D2C59">
        <w:rPr>
          <w:rFonts w:ascii="Calibri" w:hAnsi="Calibri"/>
          <w:color w:val="auto"/>
        </w:rPr>
        <w:t>3</w:t>
      </w:r>
      <w:r w:rsidRPr="005D2C59">
        <w:rPr>
          <w:rFonts w:ascii="Calibri" w:hAnsi="Calibri"/>
          <w:color w:val="auto"/>
        </w:rPr>
        <w:t xml:space="preserve">, de către Primăria municipiului </w:t>
      </w:r>
      <w:r w:rsidR="00AF6DC5" w:rsidRPr="005D2C59">
        <w:rPr>
          <w:rFonts w:ascii="Calibri" w:hAnsi="Calibri"/>
          <w:color w:val="auto"/>
        </w:rPr>
        <w:t>TÂRGOVI</w:t>
      </w:r>
      <w:r w:rsidR="00D45863">
        <w:rPr>
          <w:rFonts w:ascii="Calibri" w:hAnsi="Calibri"/>
          <w:color w:val="auto"/>
        </w:rPr>
        <w:t>Ș</w:t>
      </w:r>
      <w:r w:rsidR="00AF6DC5" w:rsidRPr="005D2C59">
        <w:rPr>
          <w:rFonts w:ascii="Calibri" w:hAnsi="Calibri"/>
          <w:color w:val="auto"/>
        </w:rPr>
        <w:t>TE</w:t>
      </w:r>
      <w:r w:rsidRPr="005D2C59">
        <w:rPr>
          <w:rFonts w:ascii="Calibri" w:hAnsi="Calibri"/>
          <w:color w:val="auto"/>
        </w:rPr>
        <w:t xml:space="preserve">, în scopul </w:t>
      </w:r>
      <w:sdt>
        <w:sdtPr>
          <w:rPr>
            <w:rFonts w:ascii="Calibri" w:hAnsi="Calibri"/>
            <w:color w:val="auto"/>
          </w:rPr>
          <w:alias w:val="Subiect"/>
          <w:tag w:val=""/>
          <w:id w:val="1810512571"/>
          <w:placeholder>
            <w:docPart w:val="5FCA7C52ECDB4D279D5720F8CDCE4DCA"/>
          </w:placeholder>
          <w:dataBinding w:prefixMappings="xmlns:ns0='http://purl.org/dc/elements/1.1/' xmlns:ns1='http://schemas.openxmlformats.org/package/2006/metadata/core-properties' " w:xpath="/ns1:coreProperties[1]/ns0:subject[1]" w:storeItemID="{6C3C8BC8-F283-45AE-878A-BAB7291924A1}"/>
          <w:text/>
        </w:sdtPr>
        <w:sdtEndPr/>
        <w:sdtContent>
          <w:r w:rsidR="00FE6DA7" w:rsidRPr="005D2C59">
            <w:rPr>
              <w:rFonts w:ascii="Calibri" w:hAnsi="Calibri"/>
              <w:color w:val="auto"/>
            </w:rPr>
            <w:t xml:space="preserve">„SUSȚINEREA INTERMODALITĂȚII </w:t>
          </w:r>
          <w:r w:rsidR="00D45863">
            <w:rPr>
              <w:rFonts w:ascii="Calibri" w:hAnsi="Calibri"/>
              <w:color w:val="auto"/>
            </w:rPr>
            <w:t>Ș</w:t>
          </w:r>
          <w:r w:rsidR="00FE6DA7" w:rsidRPr="005D2C59">
            <w:rPr>
              <w:rFonts w:ascii="Calibri" w:hAnsi="Calibri"/>
              <w:color w:val="auto"/>
            </w:rPr>
            <w:t>I TRANSPORTULUI ALTERNATIV ÎN MUNICIPIUL TÂRGOVI</w:t>
          </w:r>
          <w:r w:rsidR="00D45863">
            <w:rPr>
              <w:rFonts w:ascii="Calibri" w:hAnsi="Calibri"/>
              <w:color w:val="auto"/>
            </w:rPr>
            <w:t>Ș</w:t>
          </w:r>
          <w:r w:rsidR="00FE6DA7" w:rsidRPr="005D2C59">
            <w:rPr>
              <w:rFonts w:ascii="Calibri" w:hAnsi="Calibri"/>
              <w:color w:val="auto"/>
            </w:rPr>
            <w:t>TE”</w:t>
          </w:r>
        </w:sdtContent>
      </w:sdt>
      <w:r w:rsidRPr="005D2C59">
        <w:rPr>
          <w:rFonts w:ascii="Calibri" w:hAnsi="Calibri"/>
          <w:color w:val="auto"/>
        </w:rPr>
        <w:t xml:space="preserve">. </w:t>
      </w:r>
    </w:p>
    <w:p w14:paraId="0AC7918A" w14:textId="3802A4A4" w:rsidR="00CA7A37" w:rsidRPr="005D2C59" w:rsidRDefault="00CA7A37" w:rsidP="00CA7A37">
      <w:pPr>
        <w:rPr>
          <w:rFonts w:ascii="Calibri" w:hAnsi="Calibri"/>
          <w:color w:val="auto"/>
        </w:rPr>
      </w:pPr>
      <w:r w:rsidRPr="005D2C59">
        <w:rPr>
          <w:rFonts w:ascii="Calibri" w:hAnsi="Calibri"/>
          <w:color w:val="auto"/>
        </w:rPr>
        <w:t>Teren de domeniu public, aflat în proprietatea Municipiului Târgovi</w:t>
      </w:r>
      <w:r w:rsidR="00D45863">
        <w:rPr>
          <w:rFonts w:ascii="Calibri" w:hAnsi="Calibri"/>
          <w:color w:val="auto"/>
        </w:rPr>
        <w:t>ș</w:t>
      </w:r>
      <w:r w:rsidRPr="005D2C59">
        <w:rPr>
          <w:rFonts w:ascii="Calibri" w:hAnsi="Calibri"/>
          <w:color w:val="auto"/>
        </w:rPr>
        <w:t>te, conform cu Extrasele de Carte Funciară nr.: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1609"/>
        <w:gridCol w:w="1609"/>
        <w:gridCol w:w="1608"/>
        <w:gridCol w:w="1608"/>
        <w:gridCol w:w="1608"/>
      </w:tblGrid>
      <w:tr w:rsidR="00CA7A37" w:rsidRPr="005706EF" w14:paraId="1157DC4E" w14:textId="77777777" w:rsidTr="005706EF">
        <w:tc>
          <w:tcPr>
            <w:tcW w:w="874" w:type="pct"/>
          </w:tcPr>
          <w:p w14:paraId="25270266" w14:textId="77777777" w:rsidR="00CA7A37" w:rsidRPr="005706EF" w:rsidRDefault="00CA7A37" w:rsidP="00583553">
            <w:pPr>
              <w:rPr>
                <w:rFonts w:ascii="Calibri" w:hAnsi="Calibri"/>
                <w:color w:val="auto"/>
                <w:sz w:val="18"/>
              </w:rPr>
            </w:pPr>
            <w:r w:rsidRPr="005706EF">
              <w:rPr>
                <w:rFonts w:ascii="Calibri" w:hAnsi="Calibri"/>
                <w:color w:val="auto"/>
                <w:sz w:val="18"/>
              </w:rPr>
              <w:t>146506/09.12.2022</w:t>
            </w:r>
          </w:p>
        </w:tc>
        <w:tc>
          <w:tcPr>
            <w:tcW w:w="825" w:type="pct"/>
          </w:tcPr>
          <w:p w14:paraId="6493BD6C" w14:textId="77777777" w:rsidR="00CA7A37" w:rsidRPr="005706EF" w:rsidRDefault="00CA7A37" w:rsidP="00583553">
            <w:pPr>
              <w:rPr>
                <w:rFonts w:ascii="Calibri" w:hAnsi="Calibri"/>
                <w:color w:val="auto"/>
                <w:sz w:val="18"/>
              </w:rPr>
            </w:pPr>
            <w:r w:rsidRPr="005706EF">
              <w:rPr>
                <w:rFonts w:ascii="Calibri" w:hAnsi="Calibri"/>
                <w:color w:val="auto"/>
                <w:sz w:val="18"/>
              </w:rPr>
              <w:t>24551/03.03.2022</w:t>
            </w:r>
          </w:p>
        </w:tc>
        <w:tc>
          <w:tcPr>
            <w:tcW w:w="825" w:type="pct"/>
          </w:tcPr>
          <w:p w14:paraId="12D6C52F" w14:textId="77777777" w:rsidR="00CA7A37" w:rsidRPr="005706EF" w:rsidRDefault="00CA7A37" w:rsidP="00583553">
            <w:pPr>
              <w:rPr>
                <w:rFonts w:ascii="Calibri" w:hAnsi="Calibri"/>
                <w:color w:val="auto"/>
                <w:sz w:val="18"/>
              </w:rPr>
            </w:pPr>
            <w:r w:rsidRPr="005706EF">
              <w:rPr>
                <w:rFonts w:ascii="Calibri" w:hAnsi="Calibri"/>
                <w:color w:val="auto"/>
                <w:sz w:val="18"/>
              </w:rPr>
              <w:t>24569/03.03.2022</w:t>
            </w:r>
          </w:p>
        </w:tc>
        <w:tc>
          <w:tcPr>
            <w:tcW w:w="825" w:type="pct"/>
          </w:tcPr>
          <w:p w14:paraId="54575398" w14:textId="77777777" w:rsidR="00CA7A37" w:rsidRPr="005706EF" w:rsidRDefault="00CA7A37" w:rsidP="00583553">
            <w:pPr>
              <w:rPr>
                <w:rFonts w:ascii="Calibri" w:hAnsi="Calibri"/>
                <w:color w:val="auto"/>
                <w:sz w:val="18"/>
              </w:rPr>
            </w:pPr>
            <w:r w:rsidRPr="005706EF">
              <w:rPr>
                <w:rFonts w:ascii="Calibri" w:hAnsi="Calibri"/>
                <w:color w:val="auto"/>
                <w:sz w:val="18"/>
              </w:rPr>
              <w:t>24567/03.03.2022</w:t>
            </w:r>
          </w:p>
        </w:tc>
        <w:tc>
          <w:tcPr>
            <w:tcW w:w="825" w:type="pct"/>
          </w:tcPr>
          <w:p w14:paraId="352EDEE9" w14:textId="77777777" w:rsidR="00CA7A37" w:rsidRPr="005706EF" w:rsidRDefault="00CA7A37" w:rsidP="00583553">
            <w:pPr>
              <w:rPr>
                <w:rFonts w:ascii="Calibri" w:hAnsi="Calibri"/>
                <w:color w:val="auto"/>
                <w:sz w:val="18"/>
              </w:rPr>
            </w:pPr>
            <w:r w:rsidRPr="005706EF">
              <w:rPr>
                <w:rFonts w:ascii="Calibri" w:hAnsi="Calibri"/>
                <w:color w:val="auto"/>
                <w:sz w:val="18"/>
              </w:rPr>
              <w:t>77407/12.07.2022</w:t>
            </w:r>
          </w:p>
        </w:tc>
        <w:tc>
          <w:tcPr>
            <w:tcW w:w="825" w:type="pct"/>
          </w:tcPr>
          <w:p w14:paraId="622A71AD" w14:textId="77777777" w:rsidR="00CA7A37" w:rsidRPr="005706EF" w:rsidRDefault="00CA7A37" w:rsidP="00583553">
            <w:pPr>
              <w:rPr>
                <w:rFonts w:ascii="Calibri" w:hAnsi="Calibri"/>
                <w:color w:val="auto"/>
                <w:sz w:val="18"/>
              </w:rPr>
            </w:pPr>
            <w:r w:rsidRPr="005706EF">
              <w:rPr>
                <w:rFonts w:ascii="Calibri" w:hAnsi="Calibri"/>
                <w:color w:val="auto"/>
                <w:sz w:val="18"/>
              </w:rPr>
              <w:t>50656/27.05.2019</w:t>
            </w:r>
          </w:p>
        </w:tc>
      </w:tr>
      <w:tr w:rsidR="00CA7A37" w:rsidRPr="005706EF" w14:paraId="7D0F5CC8" w14:textId="77777777" w:rsidTr="005706EF">
        <w:tc>
          <w:tcPr>
            <w:tcW w:w="874" w:type="pct"/>
          </w:tcPr>
          <w:p w14:paraId="72AB69BC" w14:textId="77777777" w:rsidR="00CA7A37" w:rsidRPr="005706EF" w:rsidRDefault="00CA7A37" w:rsidP="00583553">
            <w:pPr>
              <w:ind w:left="-109" w:firstLine="109"/>
              <w:rPr>
                <w:rFonts w:ascii="Calibri" w:hAnsi="Calibri"/>
                <w:color w:val="auto"/>
                <w:sz w:val="18"/>
              </w:rPr>
            </w:pPr>
            <w:r w:rsidRPr="005706EF">
              <w:rPr>
                <w:rFonts w:ascii="Calibri" w:hAnsi="Calibri"/>
                <w:color w:val="auto"/>
                <w:sz w:val="18"/>
              </w:rPr>
              <w:t>12100/20.02.2019</w:t>
            </w:r>
          </w:p>
        </w:tc>
        <w:tc>
          <w:tcPr>
            <w:tcW w:w="825" w:type="pct"/>
          </w:tcPr>
          <w:p w14:paraId="3504437D" w14:textId="77777777" w:rsidR="00CA7A37" w:rsidRPr="005706EF" w:rsidRDefault="00CA7A37" w:rsidP="00583553">
            <w:pPr>
              <w:rPr>
                <w:rFonts w:ascii="Calibri" w:hAnsi="Calibri"/>
                <w:color w:val="auto"/>
                <w:sz w:val="18"/>
              </w:rPr>
            </w:pPr>
            <w:r w:rsidRPr="005706EF">
              <w:rPr>
                <w:rFonts w:ascii="Calibri" w:hAnsi="Calibri"/>
                <w:color w:val="auto"/>
                <w:sz w:val="18"/>
              </w:rPr>
              <w:t>12087/20.02.2019</w:t>
            </w:r>
          </w:p>
        </w:tc>
        <w:tc>
          <w:tcPr>
            <w:tcW w:w="825" w:type="pct"/>
          </w:tcPr>
          <w:p w14:paraId="7F9DE55A" w14:textId="77777777" w:rsidR="00CA7A37" w:rsidRPr="005706EF" w:rsidRDefault="00CA7A37" w:rsidP="00583553">
            <w:pPr>
              <w:rPr>
                <w:rFonts w:ascii="Calibri" w:hAnsi="Calibri"/>
                <w:color w:val="auto"/>
                <w:sz w:val="18"/>
              </w:rPr>
            </w:pPr>
            <w:r w:rsidRPr="005706EF">
              <w:rPr>
                <w:rFonts w:ascii="Calibri" w:hAnsi="Calibri"/>
                <w:color w:val="auto"/>
                <w:sz w:val="18"/>
              </w:rPr>
              <w:t>12307/20.02.2019</w:t>
            </w:r>
          </w:p>
        </w:tc>
        <w:tc>
          <w:tcPr>
            <w:tcW w:w="825" w:type="pct"/>
          </w:tcPr>
          <w:p w14:paraId="6774B0D1" w14:textId="77777777" w:rsidR="00CA7A37" w:rsidRPr="005706EF" w:rsidRDefault="00CA7A37" w:rsidP="00583553">
            <w:pPr>
              <w:rPr>
                <w:rFonts w:ascii="Calibri" w:hAnsi="Calibri"/>
                <w:color w:val="auto"/>
                <w:sz w:val="18"/>
              </w:rPr>
            </w:pPr>
            <w:r w:rsidRPr="005706EF">
              <w:rPr>
                <w:rFonts w:ascii="Calibri" w:hAnsi="Calibri"/>
                <w:color w:val="auto"/>
                <w:sz w:val="18"/>
              </w:rPr>
              <w:t>12031/20.02.2019</w:t>
            </w:r>
          </w:p>
        </w:tc>
        <w:tc>
          <w:tcPr>
            <w:tcW w:w="825" w:type="pct"/>
          </w:tcPr>
          <w:p w14:paraId="02B03D56" w14:textId="77777777" w:rsidR="00CA7A37" w:rsidRPr="005706EF" w:rsidRDefault="00CA7A37" w:rsidP="00583553">
            <w:pPr>
              <w:rPr>
                <w:rFonts w:ascii="Calibri" w:hAnsi="Calibri"/>
                <w:color w:val="auto"/>
                <w:sz w:val="18"/>
              </w:rPr>
            </w:pPr>
            <w:r w:rsidRPr="005706EF">
              <w:rPr>
                <w:rFonts w:ascii="Calibri" w:hAnsi="Calibri"/>
                <w:color w:val="auto"/>
                <w:sz w:val="18"/>
              </w:rPr>
              <w:t>12036/20.02.2019</w:t>
            </w:r>
          </w:p>
        </w:tc>
        <w:tc>
          <w:tcPr>
            <w:tcW w:w="825" w:type="pct"/>
          </w:tcPr>
          <w:p w14:paraId="3E2DC5F0" w14:textId="77777777" w:rsidR="00CA7A37" w:rsidRPr="005706EF" w:rsidRDefault="00CA7A37" w:rsidP="00583553">
            <w:pPr>
              <w:rPr>
                <w:rFonts w:ascii="Calibri" w:hAnsi="Calibri"/>
                <w:color w:val="auto"/>
                <w:sz w:val="18"/>
              </w:rPr>
            </w:pPr>
            <w:r w:rsidRPr="005706EF">
              <w:rPr>
                <w:rFonts w:ascii="Calibri" w:hAnsi="Calibri"/>
                <w:color w:val="auto"/>
                <w:sz w:val="18"/>
              </w:rPr>
              <w:t>12219/20.02.2019</w:t>
            </w:r>
          </w:p>
        </w:tc>
      </w:tr>
      <w:tr w:rsidR="00CA7A37" w:rsidRPr="005706EF" w14:paraId="59F2CAB0" w14:textId="77777777" w:rsidTr="005706EF">
        <w:tc>
          <w:tcPr>
            <w:tcW w:w="874" w:type="pct"/>
          </w:tcPr>
          <w:p w14:paraId="51675845" w14:textId="77777777" w:rsidR="00CA7A37" w:rsidRPr="005706EF" w:rsidRDefault="00CA7A37" w:rsidP="00583553">
            <w:pPr>
              <w:rPr>
                <w:rFonts w:ascii="Calibri" w:hAnsi="Calibri"/>
                <w:color w:val="auto"/>
                <w:sz w:val="18"/>
              </w:rPr>
            </w:pPr>
            <w:r w:rsidRPr="005706EF">
              <w:rPr>
                <w:rFonts w:ascii="Calibri" w:hAnsi="Calibri"/>
                <w:color w:val="auto"/>
                <w:sz w:val="18"/>
              </w:rPr>
              <w:t>12014/20.02.2019</w:t>
            </w:r>
          </w:p>
        </w:tc>
        <w:tc>
          <w:tcPr>
            <w:tcW w:w="825" w:type="pct"/>
          </w:tcPr>
          <w:p w14:paraId="04B23366" w14:textId="77777777" w:rsidR="00CA7A37" w:rsidRPr="005706EF" w:rsidRDefault="00CA7A37" w:rsidP="00583553">
            <w:pPr>
              <w:rPr>
                <w:rFonts w:ascii="Calibri" w:hAnsi="Calibri"/>
                <w:color w:val="auto"/>
                <w:sz w:val="18"/>
              </w:rPr>
            </w:pPr>
            <w:r w:rsidRPr="005706EF">
              <w:rPr>
                <w:rFonts w:ascii="Calibri" w:hAnsi="Calibri"/>
                <w:color w:val="auto"/>
                <w:sz w:val="18"/>
              </w:rPr>
              <w:t>12483/21.02.2019</w:t>
            </w:r>
          </w:p>
        </w:tc>
        <w:tc>
          <w:tcPr>
            <w:tcW w:w="825" w:type="pct"/>
          </w:tcPr>
          <w:p w14:paraId="436A8BD9" w14:textId="77777777" w:rsidR="00CA7A37" w:rsidRPr="005706EF" w:rsidRDefault="00CA7A37" w:rsidP="00583553">
            <w:pPr>
              <w:rPr>
                <w:rFonts w:ascii="Calibri" w:hAnsi="Calibri"/>
                <w:color w:val="auto"/>
                <w:sz w:val="18"/>
              </w:rPr>
            </w:pPr>
            <w:r w:rsidRPr="005706EF">
              <w:rPr>
                <w:rFonts w:ascii="Calibri" w:hAnsi="Calibri"/>
                <w:color w:val="auto"/>
                <w:sz w:val="18"/>
              </w:rPr>
              <w:t>51990/30.05.2019</w:t>
            </w:r>
          </w:p>
        </w:tc>
        <w:tc>
          <w:tcPr>
            <w:tcW w:w="825" w:type="pct"/>
          </w:tcPr>
          <w:p w14:paraId="6983DBB9" w14:textId="77777777" w:rsidR="00CA7A37" w:rsidRPr="005706EF" w:rsidRDefault="00CA7A37" w:rsidP="00583553">
            <w:pPr>
              <w:rPr>
                <w:rFonts w:ascii="Calibri" w:hAnsi="Calibri"/>
                <w:color w:val="auto"/>
                <w:sz w:val="18"/>
              </w:rPr>
            </w:pPr>
            <w:r w:rsidRPr="005706EF">
              <w:rPr>
                <w:rFonts w:ascii="Calibri" w:hAnsi="Calibri"/>
                <w:color w:val="auto"/>
                <w:sz w:val="18"/>
              </w:rPr>
              <w:t>12200/20.02.2019</w:t>
            </w:r>
          </w:p>
        </w:tc>
        <w:tc>
          <w:tcPr>
            <w:tcW w:w="825" w:type="pct"/>
          </w:tcPr>
          <w:p w14:paraId="02912486" w14:textId="77777777" w:rsidR="00CA7A37" w:rsidRPr="005706EF" w:rsidRDefault="00CA7A37" w:rsidP="00583553">
            <w:pPr>
              <w:rPr>
                <w:rFonts w:ascii="Calibri" w:hAnsi="Calibri"/>
                <w:color w:val="auto"/>
                <w:sz w:val="18"/>
              </w:rPr>
            </w:pPr>
            <w:r w:rsidRPr="005706EF">
              <w:rPr>
                <w:rFonts w:ascii="Calibri" w:hAnsi="Calibri"/>
                <w:color w:val="auto"/>
                <w:sz w:val="18"/>
              </w:rPr>
              <w:t>12194/20.02.2019</w:t>
            </w:r>
          </w:p>
        </w:tc>
        <w:tc>
          <w:tcPr>
            <w:tcW w:w="825" w:type="pct"/>
          </w:tcPr>
          <w:p w14:paraId="1532D3C4" w14:textId="77777777" w:rsidR="00CA7A37" w:rsidRPr="005706EF" w:rsidRDefault="00CA7A37" w:rsidP="00583553">
            <w:pPr>
              <w:rPr>
                <w:rFonts w:ascii="Calibri" w:hAnsi="Calibri"/>
                <w:color w:val="auto"/>
                <w:sz w:val="18"/>
              </w:rPr>
            </w:pPr>
            <w:r w:rsidRPr="005706EF">
              <w:rPr>
                <w:rFonts w:ascii="Calibri" w:hAnsi="Calibri"/>
                <w:color w:val="auto"/>
                <w:sz w:val="18"/>
              </w:rPr>
              <w:t>12522/21.02.2019</w:t>
            </w:r>
          </w:p>
        </w:tc>
      </w:tr>
      <w:tr w:rsidR="00CA7A37" w:rsidRPr="005706EF" w14:paraId="7FEEDFB7" w14:textId="77777777" w:rsidTr="005706EF">
        <w:tc>
          <w:tcPr>
            <w:tcW w:w="874" w:type="pct"/>
          </w:tcPr>
          <w:p w14:paraId="5256B387" w14:textId="77777777" w:rsidR="00CA7A37" w:rsidRPr="005706EF" w:rsidRDefault="00CA7A37" w:rsidP="00583553">
            <w:pPr>
              <w:rPr>
                <w:rFonts w:ascii="Calibri" w:hAnsi="Calibri"/>
                <w:color w:val="auto"/>
                <w:sz w:val="18"/>
              </w:rPr>
            </w:pPr>
            <w:r w:rsidRPr="005706EF">
              <w:rPr>
                <w:rFonts w:ascii="Calibri" w:hAnsi="Calibri"/>
                <w:color w:val="auto"/>
                <w:sz w:val="18"/>
              </w:rPr>
              <w:t>12165/20.02.2019</w:t>
            </w:r>
          </w:p>
        </w:tc>
        <w:tc>
          <w:tcPr>
            <w:tcW w:w="825" w:type="pct"/>
          </w:tcPr>
          <w:p w14:paraId="633229F7" w14:textId="77777777" w:rsidR="00CA7A37" w:rsidRPr="005706EF" w:rsidRDefault="00CA7A37" w:rsidP="00583553">
            <w:pPr>
              <w:rPr>
                <w:rFonts w:ascii="Calibri" w:hAnsi="Calibri"/>
                <w:color w:val="auto"/>
                <w:sz w:val="18"/>
              </w:rPr>
            </w:pPr>
            <w:r w:rsidRPr="005706EF">
              <w:rPr>
                <w:rFonts w:ascii="Calibri" w:hAnsi="Calibri"/>
                <w:color w:val="auto"/>
                <w:sz w:val="18"/>
              </w:rPr>
              <w:t>51993/30.05.2019</w:t>
            </w:r>
          </w:p>
        </w:tc>
        <w:tc>
          <w:tcPr>
            <w:tcW w:w="825" w:type="pct"/>
          </w:tcPr>
          <w:p w14:paraId="1680E677" w14:textId="77777777" w:rsidR="00CA7A37" w:rsidRPr="005706EF" w:rsidRDefault="00CA7A37" w:rsidP="00583553">
            <w:pPr>
              <w:rPr>
                <w:rFonts w:ascii="Calibri" w:hAnsi="Calibri"/>
                <w:color w:val="auto"/>
                <w:sz w:val="18"/>
              </w:rPr>
            </w:pPr>
            <w:r w:rsidRPr="005706EF">
              <w:rPr>
                <w:rFonts w:ascii="Calibri" w:hAnsi="Calibri"/>
                <w:color w:val="auto"/>
                <w:sz w:val="18"/>
              </w:rPr>
              <w:t>51991/30.05.2019</w:t>
            </w:r>
          </w:p>
        </w:tc>
        <w:tc>
          <w:tcPr>
            <w:tcW w:w="825" w:type="pct"/>
          </w:tcPr>
          <w:p w14:paraId="6A160EC3" w14:textId="77777777" w:rsidR="00CA7A37" w:rsidRPr="005706EF" w:rsidRDefault="00CA7A37" w:rsidP="00583553">
            <w:pPr>
              <w:rPr>
                <w:rFonts w:ascii="Calibri" w:hAnsi="Calibri"/>
                <w:color w:val="auto"/>
                <w:sz w:val="18"/>
              </w:rPr>
            </w:pPr>
            <w:r w:rsidRPr="005706EF">
              <w:rPr>
                <w:rFonts w:ascii="Calibri" w:hAnsi="Calibri"/>
                <w:color w:val="auto"/>
                <w:sz w:val="18"/>
              </w:rPr>
              <w:t>12203/20.02.2019</w:t>
            </w:r>
          </w:p>
        </w:tc>
        <w:tc>
          <w:tcPr>
            <w:tcW w:w="825" w:type="pct"/>
          </w:tcPr>
          <w:p w14:paraId="6B413D22" w14:textId="77777777" w:rsidR="00CA7A37" w:rsidRPr="005706EF" w:rsidRDefault="00CA7A37" w:rsidP="00583553">
            <w:pPr>
              <w:rPr>
                <w:rFonts w:ascii="Calibri" w:hAnsi="Calibri"/>
                <w:color w:val="auto"/>
                <w:sz w:val="18"/>
              </w:rPr>
            </w:pPr>
            <w:r w:rsidRPr="005706EF">
              <w:rPr>
                <w:rFonts w:ascii="Calibri" w:hAnsi="Calibri"/>
                <w:color w:val="auto"/>
                <w:sz w:val="18"/>
              </w:rPr>
              <w:t>50650/27.05.2019</w:t>
            </w:r>
          </w:p>
        </w:tc>
        <w:tc>
          <w:tcPr>
            <w:tcW w:w="825" w:type="pct"/>
          </w:tcPr>
          <w:p w14:paraId="40D32994" w14:textId="77777777" w:rsidR="00CA7A37" w:rsidRPr="005706EF" w:rsidRDefault="00CA7A37" w:rsidP="00583553">
            <w:pPr>
              <w:rPr>
                <w:rFonts w:ascii="Calibri" w:hAnsi="Calibri"/>
                <w:color w:val="auto"/>
                <w:sz w:val="18"/>
              </w:rPr>
            </w:pPr>
            <w:r w:rsidRPr="005706EF">
              <w:rPr>
                <w:rFonts w:ascii="Calibri" w:hAnsi="Calibri"/>
                <w:color w:val="auto"/>
                <w:sz w:val="18"/>
              </w:rPr>
              <w:t>51992/30.05.2019</w:t>
            </w:r>
          </w:p>
        </w:tc>
      </w:tr>
      <w:tr w:rsidR="00CA7A37" w:rsidRPr="005706EF" w14:paraId="5651C229" w14:textId="77777777" w:rsidTr="005706EF">
        <w:tc>
          <w:tcPr>
            <w:tcW w:w="874" w:type="pct"/>
          </w:tcPr>
          <w:p w14:paraId="0A095E3A" w14:textId="77777777" w:rsidR="00CA7A37" w:rsidRPr="005706EF" w:rsidRDefault="00CA7A37" w:rsidP="00583553">
            <w:pPr>
              <w:rPr>
                <w:rFonts w:ascii="Calibri" w:hAnsi="Calibri"/>
                <w:color w:val="auto"/>
                <w:sz w:val="18"/>
              </w:rPr>
            </w:pPr>
            <w:r w:rsidRPr="005706EF">
              <w:rPr>
                <w:rFonts w:ascii="Calibri" w:hAnsi="Calibri"/>
                <w:color w:val="auto"/>
                <w:sz w:val="18"/>
              </w:rPr>
              <w:t>12199/20.02.2019</w:t>
            </w:r>
          </w:p>
        </w:tc>
        <w:tc>
          <w:tcPr>
            <w:tcW w:w="825" w:type="pct"/>
          </w:tcPr>
          <w:p w14:paraId="24709C88" w14:textId="77777777" w:rsidR="00CA7A37" w:rsidRPr="005706EF" w:rsidRDefault="00CA7A37" w:rsidP="00583553">
            <w:pPr>
              <w:rPr>
                <w:rFonts w:ascii="Calibri" w:hAnsi="Calibri"/>
                <w:color w:val="auto"/>
                <w:sz w:val="18"/>
              </w:rPr>
            </w:pPr>
            <w:r w:rsidRPr="005706EF">
              <w:rPr>
                <w:rFonts w:ascii="Calibri" w:hAnsi="Calibri"/>
                <w:color w:val="auto"/>
                <w:sz w:val="18"/>
              </w:rPr>
              <w:t>51986/30.05.2019</w:t>
            </w:r>
          </w:p>
        </w:tc>
        <w:tc>
          <w:tcPr>
            <w:tcW w:w="825" w:type="pct"/>
          </w:tcPr>
          <w:p w14:paraId="0F31CF7F" w14:textId="77777777" w:rsidR="00CA7A37" w:rsidRPr="005706EF" w:rsidRDefault="00CA7A37" w:rsidP="00583553">
            <w:pPr>
              <w:rPr>
                <w:rFonts w:ascii="Calibri" w:hAnsi="Calibri"/>
                <w:color w:val="auto"/>
                <w:sz w:val="18"/>
              </w:rPr>
            </w:pPr>
            <w:r w:rsidRPr="005706EF">
              <w:rPr>
                <w:rFonts w:ascii="Calibri" w:hAnsi="Calibri"/>
                <w:color w:val="auto"/>
                <w:sz w:val="18"/>
              </w:rPr>
              <w:t>13082/22.02.2019</w:t>
            </w:r>
          </w:p>
        </w:tc>
        <w:tc>
          <w:tcPr>
            <w:tcW w:w="825" w:type="pct"/>
          </w:tcPr>
          <w:p w14:paraId="04F1F68F" w14:textId="77777777" w:rsidR="00CA7A37" w:rsidRPr="005706EF" w:rsidRDefault="00CA7A37" w:rsidP="00583553">
            <w:pPr>
              <w:rPr>
                <w:rFonts w:ascii="Calibri" w:hAnsi="Calibri"/>
                <w:color w:val="auto"/>
                <w:sz w:val="18"/>
              </w:rPr>
            </w:pPr>
            <w:r w:rsidRPr="005706EF">
              <w:rPr>
                <w:rFonts w:ascii="Calibri" w:hAnsi="Calibri"/>
                <w:color w:val="auto"/>
                <w:sz w:val="18"/>
              </w:rPr>
              <w:t>50651/27.05.2019</w:t>
            </w:r>
          </w:p>
        </w:tc>
        <w:tc>
          <w:tcPr>
            <w:tcW w:w="825" w:type="pct"/>
          </w:tcPr>
          <w:p w14:paraId="518C80FF" w14:textId="77777777" w:rsidR="00CA7A37" w:rsidRPr="005706EF" w:rsidRDefault="00CA7A37" w:rsidP="00583553">
            <w:pPr>
              <w:rPr>
                <w:rFonts w:ascii="Calibri" w:hAnsi="Calibri"/>
                <w:color w:val="auto"/>
                <w:sz w:val="18"/>
              </w:rPr>
            </w:pPr>
            <w:r w:rsidRPr="005706EF">
              <w:rPr>
                <w:rFonts w:ascii="Calibri" w:hAnsi="Calibri"/>
                <w:color w:val="auto"/>
                <w:sz w:val="18"/>
              </w:rPr>
              <w:t>50653/27.05.2019</w:t>
            </w:r>
          </w:p>
        </w:tc>
        <w:tc>
          <w:tcPr>
            <w:tcW w:w="825" w:type="pct"/>
          </w:tcPr>
          <w:p w14:paraId="163DA78E" w14:textId="77777777" w:rsidR="00CA7A37" w:rsidRPr="005706EF" w:rsidRDefault="00CA7A37" w:rsidP="00583553">
            <w:pPr>
              <w:rPr>
                <w:rFonts w:ascii="Calibri" w:hAnsi="Calibri"/>
                <w:color w:val="auto"/>
                <w:sz w:val="18"/>
              </w:rPr>
            </w:pPr>
            <w:r w:rsidRPr="005706EF">
              <w:rPr>
                <w:rFonts w:ascii="Calibri" w:hAnsi="Calibri"/>
                <w:color w:val="auto"/>
                <w:sz w:val="18"/>
              </w:rPr>
              <w:t>12028/20.02.2019</w:t>
            </w:r>
          </w:p>
        </w:tc>
      </w:tr>
      <w:tr w:rsidR="00CA7A37" w:rsidRPr="005706EF" w14:paraId="2CDAEAC1" w14:textId="77777777" w:rsidTr="005706EF">
        <w:tc>
          <w:tcPr>
            <w:tcW w:w="874" w:type="pct"/>
          </w:tcPr>
          <w:p w14:paraId="199274FD" w14:textId="77777777" w:rsidR="00CA7A37" w:rsidRPr="005706EF" w:rsidRDefault="00CA7A37" w:rsidP="00583553">
            <w:pPr>
              <w:rPr>
                <w:rFonts w:ascii="Calibri" w:hAnsi="Calibri"/>
                <w:color w:val="auto"/>
                <w:sz w:val="18"/>
              </w:rPr>
            </w:pPr>
            <w:r w:rsidRPr="005706EF">
              <w:rPr>
                <w:rFonts w:ascii="Calibri" w:hAnsi="Calibri"/>
                <w:color w:val="auto"/>
                <w:sz w:val="18"/>
              </w:rPr>
              <w:lastRenderedPageBreak/>
              <w:t>50658/27.05.2019</w:t>
            </w:r>
          </w:p>
        </w:tc>
        <w:tc>
          <w:tcPr>
            <w:tcW w:w="825" w:type="pct"/>
          </w:tcPr>
          <w:p w14:paraId="229EDC70" w14:textId="77777777" w:rsidR="00CA7A37" w:rsidRPr="005706EF" w:rsidRDefault="00CA7A37" w:rsidP="00583553">
            <w:pPr>
              <w:rPr>
                <w:rFonts w:ascii="Calibri" w:hAnsi="Calibri"/>
                <w:color w:val="auto"/>
                <w:sz w:val="18"/>
              </w:rPr>
            </w:pPr>
            <w:r w:rsidRPr="005706EF">
              <w:rPr>
                <w:rFonts w:ascii="Calibri" w:hAnsi="Calibri"/>
                <w:color w:val="auto"/>
                <w:sz w:val="18"/>
              </w:rPr>
              <w:t>50656/27.05.2019</w:t>
            </w:r>
          </w:p>
        </w:tc>
        <w:tc>
          <w:tcPr>
            <w:tcW w:w="825" w:type="pct"/>
          </w:tcPr>
          <w:p w14:paraId="437B75F3" w14:textId="77777777" w:rsidR="00CA7A37" w:rsidRPr="005706EF" w:rsidRDefault="00CA7A37" w:rsidP="00583553">
            <w:pPr>
              <w:rPr>
                <w:rFonts w:ascii="Calibri" w:hAnsi="Calibri"/>
                <w:color w:val="auto"/>
                <w:sz w:val="18"/>
              </w:rPr>
            </w:pPr>
            <w:r w:rsidRPr="005706EF">
              <w:rPr>
                <w:rFonts w:ascii="Calibri" w:hAnsi="Calibri"/>
                <w:color w:val="auto"/>
                <w:sz w:val="18"/>
              </w:rPr>
              <w:t>50654/27.05.2019</w:t>
            </w:r>
          </w:p>
        </w:tc>
        <w:tc>
          <w:tcPr>
            <w:tcW w:w="825" w:type="pct"/>
          </w:tcPr>
          <w:p w14:paraId="7268CD22" w14:textId="77777777" w:rsidR="00CA7A37" w:rsidRPr="005706EF" w:rsidRDefault="00CA7A37" w:rsidP="00583553">
            <w:pPr>
              <w:rPr>
                <w:rFonts w:ascii="Calibri" w:hAnsi="Calibri"/>
                <w:color w:val="auto"/>
                <w:sz w:val="18"/>
              </w:rPr>
            </w:pPr>
            <w:r w:rsidRPr="005706EF">
              <w:rPr>
                <w:rFonts w:ascii="Calibri" w:hAnsi="Calibri"/>
                <w:color w:val="auto"/>
                <w:sz w:val="18"/>
              </w:rPr>
              <w:t>12063/20.02.2019</w:t>
            </w:r>
          </w:p>
        </w:tc>
        <w:tc>
          <w:tcPr>
            <w:tcW w:w="825" w:type="pct"/>
          </w:tcPr>
          <w:p w14:paraId="399273BC" w14:textId="77777777" w:rsidR="00CA7A37" w:rsidRPr="005706EF" w:rsidRDefault="00CA7A37" w:rsidP="00583553">
            <w:pPr>
              <w:rPr>
                <w:rFonts w:ascii="Calibri" w:hAnsi="Calibri"/>
                <w:color w:val="auto"/>
                <w:sz w:val="18"/>
              </w:rPr>
            </w:pPr>
            <w:r w:rsidRPr="005706EF">
              <w:rPr>
                <w:rFonts w:ascii="Calibri" w:hAnsi="Calibri"/>
                <w:color w:val="auto"/>
                <w:sz w:val="18"/>
              </w:rPr>
              <w:t>12301/20.02.2019</w:t>
            </w:r>
          </w:p>
        </w:tc>
        <w:tc>
          <w:tcPr>
            <w:tcW w:w="825" w:type="pct"/>
          </w:tcPr>
          <w:p w14:paraId="426EB9CE" w14:textId="77777777" w:rsidR="00CA7A37" w:rsidRPr="005706EF" w:rsidRDefault="00CA7A37" w:rsidP="00583553">
            <w:pPr>
              <w:rPr>
                <w:rFonts w:ascii="Calibri" w:hAnsi="Calibri"/>
                <w:color w:val="auto"/>
                <w:sz w:val="18"/>
              </w:rPr>
            </w:pPr>
            <w:r w:rsidRPr="005706EF">
              <w:rPr>
                <w:rFonts w:ascii="Calibri" w:hAnsi="Calibri"/>
                <w:color w:val="auto"/>
                <w:sz w:val="18"/>
              </w:rPr>
              <w:t>52249/10.05.2022</w:t>
            </w:r>
          </w:p>
        </w:tc>
      </w:tr>
      <w:tr w:rsidR="00CA7A37" w:rsidRPr="005706EF" w14:paraId="335AB799" w14:textId="77777777" w:rsidTr="005706EF">
        <w:tc>
          <w:tcPr>
            <w:tcW w:w="874" w:type="pct"/>
          </w:tcPr>
          <w:p w14:paraId="656CBC90" w14:textId="77777777" w:rsidR="00CA7A37" w:rsidRPr="005706EF" w:rsidRDefault="00CA7A37" w:rsidP="00583553">
            <w:pPr>
              <w:rPr>
                <w:rFonts w:ascii="Calibri" w:hAnsi="Calibri"/>
                <w:color w:val="auto"/>
                <w:sz w:val="18"/>
              </w:rPr>
            </w:pPr>
          </w:p>
        </w:tc>
        <w:tc>
          <w:tcPr>
            <w:tcW w:w="825" w:type="pct"/>
          </w:tcPr>
          <w:p w14:paraId="178AC0F9" w14:textId="77777777" w:rsidR="00CA7A37" w:rsidRPr="005706EF" w:rsidRDefault="00CA7A37" w:rsidP="00583553">
            <w:pPr>
              <w:rPr>
                <w:rFonts w:ascii="Calibri" w:hAnsi="Calibri"/>
                <w:color w:val="auto"/>
                <w:sz w:val="18"/>
              </w:rPr>
            </w:pPr>
          </w:p>
        </w:tc>
        <w:tc>
          <w:tcPr>
            <w:tcW w:w="825" w:type="pct"/>
          </w:tcPr>
          <w:p w14:paraId="4119D012" w14:textId="77777777" w:rsidR="00CA7A37" w:rsidRPr="005706EF" w:rsidRDefault="00CA7A37" w:rsidP="00583553">
            <w:pPr>
              <w:rPr>
                <w:rFonts w:ascii="Calibri" w:hAnsi="Calibri"/>
                <w:color w:val="auto"/>
                <w:sz w:val="18"/>
              </w:rPr>
            </w:pPr>
          </w:p>
        </w:tc>
        <w:tc>
          <w:tcPr>
            <w:tcW w:w="825" w:type="pct"/>
          </w:tcPr>
          <w:p w14:paraId="1650248C" w14:textId="77777777" w:rsidR="00CA7A37" w:rsidRPr="005706EF" w:rsidRDefault="00CA7A37" w:rsidP="00583553">
            <w:pPr>
              <w:rPr>
                <w:rFonts w:ascii="Calibri" w:hAnsi="Calibri"/>
                <w:color w:val="auto"/>
                <w:sz w:val="18"/>
              </w:rPr>
            </w:pPr>
          </w:p>
        </w:tc>
        <w:tc>
          <w:tcPr>
            <w:tcW w:w="825" w:type="pct"/>
          </w:tcPr>
          <w:p w14:paraId="1B96D8D1" w14:textId="77777777" w:rsidR="00CA7A37" w:rsidRPr="005706EF" w:rsidRDefault="00CA7A37" w:rsidP="00583553">
            <w:pPr>
              <w:rPr>
                <w:rFonts w:ascii="Calibri" w:hAnsi="Calibri"/>
                <w:color w:val="auto"/>
                <w:sz w:val="18"/>
              </w:rPr>
            </w:pPr>
          </w:p>
        </w:tc>
        <w:tc>
          <w:tcPr>
            <w:tcW w:w="825" w:type="pct"/>
          </w:tcPr>
          <w:p w14:paraId="0508881F" w14:textId="77777777" w:rsidR="00CA7A37" w:rsidRPr="005706EF" w:rsidRDefault="00CA7A37" w:rsidP="00583553">
            <w:pPr>
              <w:rPr>
                <w:rFonts w:ascii="Calibri" w:hAnsi="Calibri"/>
                <w:color w:val="auto"/>
                <w:sz w:val="18"/>
              </w:rPr>
            </w:pPr>
          </w:p>
        </w:tc>
      </w:tr>
    </w:tbl>
    <w:p w14:paraId="3A42341C" w14:textId="54ACF3A1" w:rsidR="00CA7A37" w:rsidRPr="005D2C59" w:rsidRDefault="00CA7A37" w:rsidP="00CA7A37">
      <w:pPr>
        <w:rPr>
          <w:rFonts w:ascii="Calibri" w:hAnsi="Calibri"/>
          <w:color w:val="auto"/>
        </w:rPr>
      </w:pPr>
      <w:r w:rsidRPr="005D2C59">
        <w:rPr>
          <w:rFonts w:ascii="Calibri" w:hAnsi="Calibri"/>
          <w:color w:val="auto"/>
        </w:rPr>
        <w:t xml:space="preserve"> Parcelele de teren situate în Municipiul Târgovi</w:t>
      </w:r>
      <w:r w:rsidR="00D45863">
        <w:rPr>
          <w:rFonts w:ascii="Calibri" w:hAnsi="Calibri"/>
          <w:color w:val="auto"/>
        </w:rPr>
        <w:t>ș</w:t>
      </w:r>
      <w:r w:rsidRPr="005D2C59">
        <w:rPr>
          <w:rFonts w:ascii="Calibri" w:hAnsi="Calibri"/>
          <w:color w:val="auto"/>
        </w:rPr>
        <w:t xml:space="preserve">te au fost studiate în cadrul documentației de urbanism PUZ “Îmbunătățirea transportului public urban prin achiziționarea de vehicule ecologice, construirea infrastructurii necesară transportului, modernizarea </w:t>
      </w:r>
      <w:r w:rsidR="00D45863">
        <w:rPr>
          <w:rFonts w:ascii="Calibri" w:hAnsi="Calibri"/>
          <w:color w:val="auto"/>
        </w:rPr>
        <w:t>ș</w:t>
      </w:r>
      <w:r w:rsidRPr="005D2C59">
        <w:rPr>
          <w:rFonts w:ascii="Calibri" w:hAnsi="Calibri"/>
          <w:color w:val="auto"/>
        </w:rPr>
        <w:t>i reabilitarea infrastructurii rutiere pe coridoarele deservite de transport public în municipiul Târgovi</w:t>
      </w:r>
      <w:r w:rsidR="00D45863">
        <w:rPr>
          <w:rFonts w:ascii="Calibri" w:hAnsi="Calibri"/>
          <w:color w:val="auto"/>
        </w:rPr>
        <w:t>ș</w:t>
      </w:r>
      <w:r w:rsidRPr="005D2C59">
        <w:rPr>
          <w:rFonts w:ascii="Calibri" w:hAnsi="Calibri"/>
          <w:color w:val="auto"/>
        </w:rPr>
        <w:t>te” aprobat prin HCL 170/29.03.2019, funcțiunea dominantă GC - zonă de gospodărie comunală.</w:t>
      </w:r>
    </w:p>
    <w:p w14:paraId="18D5F39C" w14:textId="77777777" w:rsidR="00CA7A37" w:rsidRPr="005D2C59" w:rsidRDefault="00CA7A37" w:rsidP="00583CA5">
      <w:pPr>
        <w:pStyle w:val="HalcrowBodyText"/>
        <w:spacing w:after="0"/>
        <w:ind w:firstLine="360"/>
        <w:rPr>
          <w:rFonts w:ascii="Calibri" w:hAnsi="Calibri" w:cs="Calibri"/>
          <w:spacing w:val="-1"/>
          <w:szCs w:val="22"/>
          <w:lang w:val="ro-RO"/>
        </w:rPr>
      </w:pPr>
      <w:r w:rsidRPr="005D2C59">
        <w:rPr>
          <w:rFonts w:ascii="Calibri" w:hAnsi="Calibri" w:cs="Calibri"/>
          <w:lang w:val="ro-RO"/>
        </w:rPr>
        <w:t>Indi</w:t>
      </w:r>
      <w:r w:rsidRPr="005D2C59">
        <w:rPr>
          <w:rFonts w:ascii="Calibri" w:hAnsi="Calibri" w:cs="Calibri"/>
          <w:spacing w:val="-1"/>
          <w:szCs w:val="22"/>
          <w:lang w:val="ro-RO"/>
        </w:rPr>
        <w:t xml:space="preserve">catorii urbanistici: </w:t>
      </w:r>
    </w:p>
    <w:p w14:paraId="62EF6E8D" w14:textId="49568655" w:rsidR="00CA7A37" w:rsidRPr="005D2C59" w:rsidRDefault="00CA7A37">
      <w:pPr>
        <w:pStyle w:val="HalcrowBodyText"/>
        <w:numPr>
          <w:ilvl w:val="0"/>
          <w:numId w:val="41"/>
        </w:numPr>
        <w:spacing w:after="0"/>
        <w:rPr>
          <w:rFonts w:ascii="Calibri" w:hAnsi="Calibri" w:cs="Calibri"/>
          <w:spacing w:val="-1"/>
          <w:szCs w:val="22"/>
          <w:lang w:val="ro-RO"/>
        </w:rPr>
      </w:pPr>
      <w:r w:rsidRPr="005D2C59">
        <w:rPr>
          <w:rFonts w:ascii="Calibri" w:hAnsi="Calibri" w:cs="Calibri"/>
          <w:spacing w:val="-1"/>
          <w:szCs w:val="22"/>
          <w:lang w:val="ro-RO"/>
        </w:rPr>
        <w:t>POT</w:t>
      </w:r>
      <w:r w:rsidR="00D56BF8" w:rsidRPr="005D2C59">
        <w:rPr>
          <w:rFonts w:ascii="Calibri" w:hAnsi="Calibri" w:cs="Calibri"/>
          <w:spacing w:val="-1"/>
          <w:szCs w:val="22"/>
          <w:lang w:val="ro-RO"/>
        </w:rPr>
        <w:t xml:space="preserve"> </w:t>
      </w:r>
      <w:r w:rsidRPr="005D2C59">
        <w:rPr>
          <w:rFonts w:ascii="Calibri" w:hAnsi="Calibri" w:cs="Calibri"/>
          <w:spacing w:val="-1"/>
          <w:szCs w:val="22"/>
          <w:lang w:val="ro-RO"/>
        </w:rPr>
        <w:t>max = 40 %</w:t>
      </w:r>
    </w:p>
    <w:p w14:paraId="167110FC" w14:textId="176C4193" w:rsidR="00CA7A37" w:rsidRPr="005D2C59" w:rsidRDefault="00CA7A37">
      <w:pPr>
        <w:pStyle w:val="HalcrowBodyText"/>
        <w:numPr>
          <w:ilvl w:val="0"/>
          <w:numId w:val="41"/>
        </w:numPr>
        <w:spacing w:after="0"/>
        <w:rPr>
          <w:rFonts w:ascii="Calibri" w:hAnsi="Calibri" w:cs="Calibri"/>
          <w:spacing w:val="-1"/>
          <w:szCs w:val="22"/>
          <w:lang w:val="ro-RO"/>
        </w:rPr>
      </w:pPr>
      <w:r w:rsidRPr="005D2C59">
        <w:rPr>
          <w:rFonts w:ascii="Calibri" w:hAnsi="Calibri" w:cs="Calibri"/>
          <w:spacing w:val="-1"/>
          <w:szCs w:val="22"/>
          <w:lang w:val="ro-RO"/>
        </w:rPr>
        <w:t>CUT</w:t>
      </w:r>
      <w:r w:rsidR="00D56BF8" w:rsidRPr="005D2C59">
        <w:rPr>
          <w:rFonts w:ascii="Calibri" w:hAnsi="Calibri" w:cs="Calibri"/>
          <w:spacing w:val="-1"/>
          <w:szCs w:val="22"/>
          <w:lang w:val="ro-RO"/>
        </w:rPr>
        <w:t xml:space="preserve"> </w:t>
      </w:r>
      <w:r w:rsidRPr="005D2C59">
        <w:rPr>
          <w:rFonts w:ascii="Calibri" w:hAnsi="Calibri" w:cs="Calibri"/>
          <w:spacing w:val="-1"/>
          <w:szCs w:val="22"/>
          <w:lang w:val="ro-RO"/>
        </w:rPr>
        <w:t>max = 0,80</w:t>
      </w:r>
    </w:p>
    <w:p w14:paraId="0AA54D65" w14:textId="77777777" w:rsidR="00CA7A37" w:rsidRPr="005D2C59" w:rsidRDefault="00CA7A37">
      <w:pPr>
        <w:pStyle w:val="HalcrowBodyText"/>
        <w:numPr>
          <w:ilvl w:val="0"/>
          <w:numId w:val="41"/>
        </w:numPr>
        <w:spacing w:after="0"/>
        <w:rPr>
          <w:rFonts w:ascii="Calibri" w:hAnsi="Calibri" w:cs="Calibri"/>
          <w:spacing w:val="-1"/>
          <w:szCs w:val="22"/>
          <w:lang w:val="ro-RO"/>
        </w:rPr>
      </w:pPr>
      <w:r w:rsidRPr="005D2C59">
        <w:rPr>
          <w:rFonts w:ascii="Calibri" w:hAnsi="Calibri" w:cs="Calibri"/>
          <w:spacing w:val="-1"/>
          <w:szCs w:val="22"/>
          <w:lang w:val="ro-RO"/>
        </w:rPr>
        <w:t>RMH: P+1</w:t>
      </w:r>
    </w:p>
    <w:p w14:paraId="0296D7DD" w14:textId="1A1D2AAE" w:rsidR="00CA7A37" w:rsidRPr="005D2C59" w:rsidRDefault="00CA7A37">
      <w:pPr>
        <w:pStyle w:val="HalcrowBodyText"/>
        <w:numPr>
          <w:ilvl w:val="0"/>
          <w:numId w:val="41"/>
        </w:numPr>
        <w:spacing w:after="0"/>
        <w:rPr>
          <w:rFonts w:ascii="Calibri" w:hAnsi="Calibri" w:cs="Calibri"/>
          <w:spacing w:val="-1"/>
          <w:szCs w:val="22"/>
          <w:lang w:val="ro-RO"/>
        </w:rPr>
      </w:pPr>
      <w:r w:rsidRPr="005D2C59">
        <w:rPr>
          <w:rFonts w:ascii="Calibri" w:hAnsi="Calibri" w:cs="Calibri"/>
          <w:spacing w:val="-1"/>
          <w:szCs w:val="22"/>
          <w:lang w:val="ro-RO"/>
        </w:rPr>
        <w:t>H</w:t>
      </w:r>
      <w:r w:rsidR="00D56BF8" w:rsidRPr="005D2C59">
        <w:rPr>
          <w:rFonts w:ascii="Calibri" w:hAnsi="Calibri" w:cs="Calibri"/>
          <w:spacing w:val="-1"/>
          <w:szCs w:val="22"/>
          <w:lang w:val="ro-RO"/>
        </w:rPr>
        <w:t xml:space="preserve"> </w:t>
      </w:r>
      <w:r w:rsidRPr="005D2C59">
        <w:rPr>
          <w:rFonts w:ascii="Calibri" w:hAnsi="Calibri" w:cs="Calibri"/>
          <w:spacing w:val="-1"/>
          <w:szCs w:val="22"/>
          <w:lang w:val="ro-RO"/>
        </w:rPr>
        <w:t>max coam</w:t>
      </w:r>
      <w:r w:rsidR="00D56BF8" w:rsidRPr="005D2C59">
        <w:rPr>
          <w:rFonts w:ascii="Calibri" w:hAnsi="Calibri" w:cs="Calibri"/>
          <w:spacing w:val="-1"/>
          <w:szCs w:val="22"/>
          <w:lang w:val="ro-RO"/>
        </w:rPr>
        <w:t>ă</w:t>
      </w:r>
      <w:r w:rsidRPr="005D2C59">
        <w:rPr>
          <w:rFonts w:ascii="Calibri" w:hAnsi="Calibri" w:cs="Calibri"/>
          <w:spacing w:val="-1"/>
          <w:szCs w:val="22"/>
          <w:lang w:val="ro-RO"/>
        </w:rPr>
        <w:t xml:space="preserve"> = 12 m </w:t>
      </w:r>
    </w:p>
    <w:p w14:paraId="6FE3E74A" w14:textId="4A77BD23" w:rsidR="00CA7A37" w:rsidRPr="005D2C59" w:rsidRDefault="00CA7A37" w:rsidP="00CA7A37">
      <w:pPr>
        <w:rPr>
          <w:rFonts w:ascii="Calibri" w:hAnsi="Calibri"/>
          <w:color w:val="auto"/>
        </w:rPr>
      </w:pPr>
      <w:r w:rsidRPr="005D2C59">
        <w:rPr>
          <w:rFonts w:ascii="Calibri" w:hAnsi="Calibri"/>
          <w:color w:val="auto"/>
        </w:rPr>
        <w:t xml:space="preserve">Se admit lucrări de construire pentru susținerea intermodalității </w:t>
      </w:r>
      <w:r w:rsidR="00D45863">
        <w:rPr>
          <w:rFonts w:ascii="Calibri" w:hAnsi="Calibri"/>
          <w:color w:val="auto"/>
        </w:rPr>
        <w:t>ș</w:t>
      </w:r>
      <w:r w:rsidRPr="005D2C59">
        <w:rPr>
          <w:rFonts w:ascii="Calibri" w:hAnsi="Calibri"/>
          <w:color w:val="auto"/>
        </w:rPr>
        <w:t>i transportului alternativ în Municipiul Târgovi</w:t>
      </w:r>
      <w:r w:rsidR="00D45863">
        <w:rPr>
          <w:rFonts w:ascii="Calibri" w:hAnsi="Calibri"/>
          <w:color w:val="auto"/>
        </w:rPr>
        <w:t>ș</w:t>
      </w:r>
      <w:r w:rsidRPr="005D2C59">
        <w:rPr>
          <w:rFonts w:ascii="Calibri" w:hAnsi="Calibri"/>
          <w:color w:val="auto"/>
        </w:rPr>
        <w:t>te cu respectarea PUZ-ului aprobat.</w:t>
      </w:r>
    </w:p>
    <w:p w14:paraId="152CEFF5" w14:textId="77777777" w:rsidR="00CA7A37" w:rsidRPr="005D2C59" w:rsidRDefault="00CA7A37" w:rsidP="00CA7A37">
      <w:pPr>
        <w:rPr>
          <w:rFonts w:ascii="Calibri" w:hAnsi="Calibri"/>
          <w:color w:val="auto"/>
        </w:rPr>
      </w:pPr>
      <w:r w:rsidRPr="005D2C59">
        <w:rPr>
          <w:rFonts w:ascii="Calibri" w:hAnsi="Calibri"/>
          <w:color w:val="auto"/>
        </w:rPr>
        <w:t>Se propune:</w:t>
      </w:r>
    </w:p>
    <w:p w14:paraId="77FE4DF6" w14:textId="5B88D0D5" w:rsidR="00CA7A37" w:rsidRPr="005D2C59" w:rsidRDefault="00CA7A37">
      <w:pPr>
        <w:pStyle w:val="HalcrowBodyText"/>
        <w:numPr>
          <w:ilvl w:val="0"/>
          <w:numId w:val="41"/>
        </w:numPr>
        <w:spacing w:after="0"/>
        <w:rPr>
          <w:rFonts w:ascii="Calibri" w:hAnsi="Calibri" w:cs="Calibri"/>
          <w:spacing w:val="-1"/>
          <w:szCs w:val="22"/>
          <w:lang w:val="ro-RO"/>
        </w:rPr>
      </w:pPr>
      <w:r w:rsidRPr="005D2C59">
        <w:rPr>
          <w:rFonts w:ascii="Calibri" w:hAnsi="Calibri" w:cs="Calibri"/>
          <w:spacing w:val="-1"/>
          <w:szCs w:val="22"/>
          <w:lang w:val="ro-RO"/>
        </w:rPr>
        <w:t xml:space="preserve">dezvoltarea rețelei de piste dedicate circulației bicicletelor urmărind separarea fizică între pistele de biciclete </w:t>
      </w:r>
      <w:r w:rsidR="00D45863">
        <w:rPr>
          <w:rFonts w:ascii="Calibri" w:hAnsi="Calibri" w:cs="Calibri"/>
          <w:spacing w:val="-1"/>
          <w:szCs w:val="22"/>
          <w:lang w:val="ro-RO"/>
        </w:rPr>
        <w:t>ș</w:t>
      </w:r>
      <w:r w:rsidRPr="005D2C59">
        <w:rPr>
          <w:rFonts w:ascii="Calibri" w:hAnsi="Calibri" w:cs="Calibri"/>
          <w:spacing w:val="-1"/>
          <w:szCs w:val="22"/>
          <w:lang w:val="ro-RO"/>
        </w:rPr>
        <w:t xml:space="preserve">i spațiile dedicate circulației pietonale </w:t>
      </w:r>
      <w:r w:rsidR="00D45863">
        <w:rPr>
          <w:rFonts w:ascii="Calibri" w:hAnsi="Calibri" w:cs="Calibri"/>
          <w:spacing w:val="-1"/>
          <w:szCs w:val="22"/>
          <w:lang w:val="ro-RO"/>
        </w:rPr>
        <w:t>ș</w:t>
      </w:r>
      <w:r w:rsidRPr="005D2C59">
        <w:rPr>
          <w:rFonts w:ascii="Calibri" w:hAnsi="Calibri" w:cs="Calibri"/>
          <w:spacing w:val="-1"/>
          <w:szCs w:val="22"/>
          <w:lang w:val="ro-RO"/>
        </w:rPr>
        <w:t xml:space="preserve">i facilitarea accesului utilizatorilor de biciclete prin înființarea unui sistem de închiriere biciclete (bike – sharing) </w:t>
      </w:r>
    </w:p>
    <w:p w14:paraId="7201CCE7" w14:textId="26E173F0" w:rsidR="00CA7A37" w:rsidRPr="005D2C59" w:rsidRDefault="00CA7A37">
      <w:pPr>
        <w:pStyle w:val="HalcrowBodyText"/>
        <w:numPr>
          <w:ilvl w:val="0"/>
          <w:numId w:val="41"/>
        </w:numPr>
        <w:spacing w:after="0"/>
        <w:rPr>
          <w:rFonts w:ascii="Calibri" w:hAnsi="Calibri" w:cs="Calibri"/>
          <w:spacing w:val="-1"/>
          <w:szCs w:val="22"/>
          <w:lang w:val="ro-RO"/>
        </w:rPr>
      </w:pPr>
      <w:r w:rsidRPr="005D2C59">
        <w:rPr>
          <w:rFonts w:ascii="Calibri" w:hAnsi="Calibri" w:cs="Calibri"/>
          <w:spacing w:val="-1"/>
          <w:szCs w:val="22"/>
          <w:lang w:val="ro-RO"/>
        </w:rPr>
        <w:t>amenajarea de parcări colective de tip Park</w:t>
      </w:r>
      <w:r w:rsidR="00583CA5" w:rsidRPr="005D2C59">
        <w:rPr>
          <w:rFonts w:ascii="Calibri" w:hAnsi="Calibri" w:cs="Calibri"/>
          <w:spacing w:val="-1"/>
          <w:szCs w:val="22"/>
          <w:lang w:val="ro-RO"/>
        </w:rPr>
        <w:t xml:space="preserve"> </w:t>
      </w:r>
      <w:r w:rsidRPr="005D2C59">
        <w:rPr>
          <w:rFonts w:ascii="Calibri" w:hAnsi="Calibri" w:cs="Calibri"/>
          <w:spacing w:val="-1"/>
          <w:szCs w:val="22"/>
          <w:lang w:val="ro-RO"/>
        </w:rPr>
        <w:t>&amp;</w:t>
      </w:r>
      <w:r w:rsidR="00583CA5" w:rsidRPr="005D2C59">
        <w:rPr>
          <w:rFonts w:ascii="Calibri" w:hAnsi="Calibri" w:cs="Calibri"/>
          <w:spacing w:val="-1"/>
          <w:szCs w:val="22"/>
          <w:lang w:val="ro-RO"/>
        </w:rPr>
        <w:t xml:space="preserve"> </w:t>
      </w:r>
      <w:r w:rsidRPr="005D2C59">
        <w:rPr>
          <w:rFonts w:ascii="Calibri" w:hAnsi="Calibri" w:cs="Calibri"/>
          <w:spacing w:val="-1"/>
          <w:szCs w:val="22"/>
          <w:lang w:val="ro-RO"/>
        </w:rPr>
        <w:t>Ride în vecinătatea terminalelor de transport public, la limita administrativ teritorială a municipiului Târgovi</w:t>
      </w:r>
      <w:r w:rsidR="00D45863">
        <w:rPr>
          <w:rFonts w:ascii="Calibri" w:hAnsi="Calibri" w:cs="Calibri"/>
          <w:spacing w:val="-1"/>
          <w:szCs w:val="22"/>
          <w:lang w:val="ro-RO"/>
        </w:rPr>
        <w:t>ș</w:t>
      </w:r>
      <w:r w:rsidRPr="005D2C59">
        <w:rPr>
          <w:rFonts w:ascii="Calibri" w:hAnsi="Calibri" w:cs="Calibri"/>
          <w:spacing w:val="-1"/>
          <w:szCs w:val="22"/>
          <w:lang w:val="ro-RO"/>
        </w:rPr>
        <w:t xml:space="preserve">te, reducând numărul de călătorii cu autovehiculul personal în zona urbană, obținând descongestionarea traficului </w:t>
      </w:r>
      <w:r w:rsidR="00D45863">
        <w:rPr>
          <w:rFonts w:ascii="Calibri" w:hAnsi="Calibri" w:cs="Calibri"/>
          <w:spacing w:val="-1"/>
          <w:szCs w:val="22"/>
          <w:lang w:val="ro-RO"/>
        </w:rPr>
        <w:t>ș</w:t>
      </w:r>
      <w:r w:rsidRPr="005D2C59">
        <w:rPr>
          <w:rFonts w:ascii="Calibri" w:hAnsi="Calibri" w:cs="Calibri"/>
          <w:spacing w:val="-1"/>
          <w:szCs w:val="22"/>
          <w:lang w:val="ro-RO"/>
        </w:rPr>
        <w:t>i reducerea cererii de locuri de parcare din ora</w:t>
      </w:r>
      <w:r w:rsidR="00D45863">
        <w:rPr>
          <w:rFonts w:ascii="Calibri" w:hAnsi="Calibri" w:cs="Calibri"/>
          <w:spacing w:val="-1"/>
          <w:szCs w:val="22"/>
          <w:lang w:val="ro-RO"/>
        </w:rPr>
        <w:t>ș</w:t>
      </w:r>
    </w:p>
    <w:p w14:paraId="4A1EA18B" w14:textId="1AE17658" w:rsidR="00CA7A37" w:rsidRPr="005D2C59" w:rsidRDefault="00CA7A37">
      <w:pPr>
        <w:pStyle w:val="HalcrowBodyText"/>
        <w:numPr>
          <w:ilvl w:val="0"/>
          <w:numId w:val="41"/>
        </w:numPr>
        <w:spacing w:after="0"/>
        <w:rPr>
          <w:rFonts w:ascii="Calibri" w:hAnsi="Calibri" w:cs="Calibri"/>
          <w:spacing w:val="-1"/>
          <w:szCs w:val="22"/>
          <w:lang w:val="ro-RO"/>
        </w:rPr>
      </w:pPr>
      <w:r w:rsidRPr="005D2C59">
        <w:rPr>
          <w:rFonts w:ascii="Calibri" w:hAnsi="Calibri" w:cs="Calibri"/>
          <w:spacing w:val="-1"/>
          <w:szCs w:val="22"/>
          <w:lang w:val="ro-RO"/>
        </w:rPr>
        <w:t xml:space="preserve">plantarea de perdele vegetale verzi (aliniamente de arbori </w:t>
      </w:r>
      <w:r w:rsidR="00D45863">
        <w:rPr>
          <w:rFonts w:ascii="Calibri" w:hAnsi="Calibri" w:cs="Calibri"/>
          <w:spacing w:val="-1"/>
          <w:szCs w:val="22"/>
          <w:lang w:val="ro-RO"/>
        </w:rPr>
        <w:t>ș</w:t>
      </w:r>
      <w:r w:rsidRPr="005D2C59">
        <w:rPr>
          <w:rFonts w:ascii="Calibri" w:hAnsi="Calibri" w:cs="Calibri"/>
          <w:spacing w:val="-1"/>
          <w:szCs w:val="22"/>
          <w:lang w:val="ro-RO"/>
        </w:rPr>
        <w:t>i arbu</w:t>
      </w:r>
      <w:r w:rsidR="00D45863">
        <w:rPr>
          <w:rFonts w:ascii="Calibri" w:hAnsi="Calibri" w:cs="Calibri"/>
          <w:spacing w:val="-1"/>
          <w:szCs w:val="22"/>
          <w:lang w:val="ro-RO"/>
        </w:rPr>
        <w:t>ș</w:t>
      </w:r>
      <w:r w:rsidRPr="005D2C59">
        <w:rPr>
          <w:rFonts w:ascii="Calibri" w:hAnsi="Calibri" w:cs="Calibri"/>
          <w:spacing w:val="-1"/>
          <w:szCs w:val="22"/>
          <w:lang w:val="ro-RO"/>
        </w:rPr>
        <w:t xml:space="preserve">ti) de-a lungul principalelor artere rutiere </w:t>
      </w:r>
      <w:r w:rsidR="00D45863">
        <w:rPr>
          <w:rFonts w:ascii="Calibri" w:hAnsi="Calibri" w:cs="Calibri"/>
          <w:spacing w:val="-1"/>
          <w:szCs w:val="22"/>
          <w:lang w:val="ro-RO"/>
        </w:rPr>
        <w:t>ș</w:t>
      </w:r>
      <w:r w:rsidRPr="005D2C59">
        <w:rPr>
          <w:rFonts w:ascii="Calibri" w:hAnsi="Calibri" w:cs="Calibri"/>
          <w:spacing w:val="-1"/>
          <w:szCs w:val="22"/>
          <w:lang w:val="ro-RO"/>
        </w:rPr>
        <w:t>i realizarea unor trasee pietonale care să lege principalele obiective din ora</w:t>
      </w:r>
      <w:r w:rsidR="00D45863">
        <w:rPr>
          <w:rFonts w:ascii="Calibri" w:hAnsi="Calibri" w:cs="Calibri"/>
          <w:spacing w:val="-1"/>
          <w:szCs w:val="22"/>
          <w:lang w:val="ro-RO"/>
        </w:rPr>
        <w:t>ș</w:t>
      </w:r>
      <w:r w:rsidR="0084751A" w:rsidRPr="005D2C59">
        <w:rPr>
          <w:rFonts w:ascii="Calibri" w:hAnsi="Calibri" w:cs="Calibri"/>
          <w:spacing w:val="-1"/>
          <w:szCs w:val="22"/>
          <w:lang w:val="ro-RO"/>
        </w:rPr>
        <w:t xml:space="preserve">, </w:t>
      </w:r>
      <w:r w:rsidRPr="005D2C59">
        <w:rPr>
          <w:rFonts w:ascii="Calibri" w:hAnsi="Calibri" w:cs="Calibri"/>
          <w:spacing w:val="-1"/>
          <w:szCs w:val="22"/>
          <w:lang w:val="ro-RO"/>
        </w:rPr>
        <w:t>amenajând zone cu prioritate pentru pietoni (shared space)</w:t>
      </w:r>
    </w:p>
    <w:p w14:paraId="1428336E" w14:textId="6882943C" w:rsidR="00CA7A37" w:rsidRPr="005D2C59" w:rsidRDefault="00CA7A37">
      <w:pPr>
        <w:pStyle w:val="HalcrowBodyText"/>
        <w:numPr>
          <w:ilvl w:val="0"/>
          <w:numId w:val="41"/>
        </w:numPr>
        <w:spacing w:after="0"/>
        <w:rPr>
          <w:rFonts w:ascii="Calibri" w:hAnsi="Calibri" w:cs="Calibri"/>
          <w:spacing w:val="-1"/>
          <w:szCs w:val="22"/>
          <w:lang w:val="ro-RO"/>
        </w:rPr>
      </w:pPr>
      <w:r w:rsidRPr="005D2C59">
        <w:rPr>
          <w:rFonts w:ascii="Calibri" w:hAnsi="Calibri" w:cs="Calibri"/>
          <w:spacing w:val="-1"/>
          <w:szCs w:val="22"/>
          <w:lang w:val="ro-RO"/>
        </w:rPr>
        <w:t xml:space="preserve">dezvoltarea infrastructurii necesare utilizării autovehiculelor electrice </w:t>
      </w:r>
      <w:r w:rsidR="00D45863">
        <w:rPr>
          <w:rFonts w:ascii="Calibri" w:hAnsi="Calibri" w:cs="Calibri"/>
          <w:spacing w:val="-1"/>
          <w:szCs w:val="22"/>
          <w:lang w:val="ro-RO"/>
        </w:rPr>
        <w:t>ș</w:t>
      </w:r>
      <w:r w:rsidRPr="005D2C59">
        <w:rPr>
          <w:rFonts w:ascii="Calibri" w:hAnsi="Calibri" w:cs="Calibri"/>
          <w:spacing w:val="-1"/>
          <w:szCs w:val="22"/>
          <w:lang w:val="ro-RO"/>
        </w:rPr>
        <w:t>i hibride care să asigure posibilitatea de încărcare rapidă a bateriilor</w:t>
      </w:r>
    </w:p>
    <w:p w14:paraId="6549C5F2" w14:textId="0429870F" w:rsidR="00CA7A37" w:rsidRPr="005D2C59" w:rsidRDefault="00CA7A37">
      <w:pPr>
        <w:pStyle w:val="HalcrowBodyText"/>
        <w:numPr>
          <w:ilvl w:val="0"/>
          <w:numId w:val="41"/>
        </w:numPr>
        <w:spacing w:after="0"/>
        <w:rPr>
          <w:rFonts w:ascii="Calibri" w:hAnsi="Calibri" w:cs="Calibri"/>
          <w:spacing w:val="-1"/>
          <w:szCs w:val="22"/>
          <w:lang w:val="ro-RO"/>
        </w:rPr>
      </w:pPr>
      <w:r w:rsidRPr="005D2C59">
        <w:rPr>
          <w:rFonts w:ascii="Calibri" w:hAnsi="Calibri" w:cs="Calibri"/>
          <w:spacing w:val="-1"/>
          <w:szCs w:val="22"/>
          <w:lang w:val="ro-RO"/>
        </w:rPr>
        <w:t xml:space="preserve">realizare terminale de transport public urban / județean / interjudețean care vor face schimbul între transportul inter / intrajudețean </w:t>
      </w:r>
      <w:r w:rsidR="00D45863">
        <w:rPr>
          <w:rFonts w:ascii="Calibri" w:hAnsi="Calibri" w:cs="Calibri"/>
          <w:spacing w:val="-1"/>
          <w:szCs w:val="22"/>
          <w:lang w:val="ro-RO"/>
        </w:rPr>
        <w:t>ș</w:t>
      </w:r>
      <w:r w:rsidRPr="005D2C59">
        <w:rPr>
          <w:rFonts w:ascii="Calibri" w:hAnsi="Calibri" w:cs="Calibri"/>
          <w:spacing w:val="-1"/>
          <w:szCs w:val="22"/>
          <w:lang w:val="ro-RO"/>
        </w:rPr>
        <w:t xml:space="preserve">i cel local cu preluarea fluxurilor de călători care sosesc din zonele extraurbane </w:t>
      </w:r>
      <w:r w:rsidR="00D45863">
        <w:rPr>
          <w:rFonts w:ascii="Calibri" w:hAnsi="Calibri" w:cs="Calibri"/>
          <w:spacing w:val="-1"/>
          <w:szCs w:val="22"/>
          <w:lang w:val="ro-RO"/>
        </w:rPr>
        <w:t>ș</w:t>
      </w:r>
      <w:r w:rsidRPr="005D2C59">
        <w:rPr>
          <w:rFonts w:ascii="Calibri" w:hAnsi="Calibri" w:cs="Calibri"/>
          <w:spacing w:val="-1"/>
          <w:szCs w:val="22"/>
          <w:lang w:val="ro-RO"/>
        </w:rPr>
        <w:t>i reîmbarcarea acestora în mijloace de transport ecologice. Terminalele vor fi echipate cu săli de a</w:t>
      </w:r>
      <w:r w:rsidR="00D45863">
        <w:rPr>
          <w:rFonts w:ascii="Calibri" w:hAnsi="Calibri" w:cs="Calibri"/>
          <w:spacing w:val="-1"/>
          <w:szCs w:val="22"/>
          <w:lang w:val="ro-RO"/>
        </w:rPr>
        <w:t>ș</w:t>
      </w:r>
      <w:r w:rsidRPr="005D2C59">
        <w:rPr>
          <w:rFonts w:ascii="Calibri" w:hAnsi="Calibri" w:cs="Calibri"/>
          <w:spacing w:val="-1"/>
          <w:szCs w:val="22"/>
          <w:lang w:val="ro-RO"/>
        </w:rPr>
        <w:t xml:space="preserve">teptare pentru călători, mobilier, puncte de vânzare a legitimațiilor de călătorie </w:t>
      </w:r>
      <w:r w:rsidR="00D45863">
        <w:rPr>
          <w:rFonts w:ascii="Calibri" w:hAnsi="Calibri" w:cs="Calibri"/>
          <w:spacing w:val="-1"/>
          <w:szCs w:val="22"/>
          <w:lang w:val="ro-RO"/>
        </w:rPr>
        <w:t>ș</w:t>
      </w:r>
      <w:r w:rsidRPr="005D2C59">
        <w:rPr>
          <w:rFonts w:ascii="Calibri" w:hAnsi="Calibri" w:cs="Calibri"/>
          <w:spacing w:val="-1"/>
          <w:szCs w:val="22"/>
          <w:lang w:val="ro-RO"/>
        </w:rPr>
        <w:t>i alte facilități necesare.</w:t>
      </w:r>
    </w:p>
    <w:p w14:paraId="5A70471F" w14:textId="15532D9A" w:rsidR="00AC1307" w:rsidRPr="005D2C59" w:rsidRDefault="00AC1307" w:rsidP="0084751A">
      <w:pPr>
        <w:spacing w:before="240"/>
        <w:rPr>
          <w:rStyle w:val="IntenseReference"/>
          <w:rFonts w:ascii="Calibri" w:hAnsi="Calibri" w:cs="Calibri"/>
          <w:iCs w:val="0"/>
        </w:rPr>
      </w:pPr>
      <w:r w:rsidRPr="005D2C59">
        <w:rPr>
          <w:rStyle w:val="IntenseReference"/>
          <w:rFonts w:ascii="Calibri" w:hAnsi="Calibri" w:cs="Calibri"/>
          <w:iCs w:val="0"/>
        </w:rPr>
        <w:t>Suprafață teren</w:t>
      </w:r>
    </w:p>
    <w:p w14:paraId="206558F0" w14:textId="77777777" w:rsidR="00AC1307" w:rsidRPr="005D2C59" w:rsidRDefault="00AC1307" w:rsidP="00AC1307">
      <w:pPr>
        <w:spacing w:before="240" w:after="240" w:line="240" w:lineRule="auto"/>
        <w:rPr>
          <w:rFonts w:ascii="Calibri" w:hAnsi="Calibri"/>
          <w:color w:val="auto"/>
        </w:rPr>
      </w:pPr>
      <w:r w:rsidRPr="005D2C59">
        <w:rPr>
          <w:rFonts w:ascii="Calibri" w:hAnsi="Calibri"/>
          <w:color w:val="auto"/>
        </w:rPr>
        <w:t>Conform pieselor desenate.</w:t>
      </w:r>
    </w:p>
    <w:p w14:paraId="6B11BF82" w14:textId="4DB38010" w:rsidR="00AC1307" w:rsidRPr="005D2C59" w:rsidRDefault="00AC1307" w:rsidP="00AC1307">
      <w:pPr>
        <w:spacing w:line="240" w:lineRule="auto"/>
        <w:rPr>
          <w:rFonts w:ascii="Calibri" w:hAnsi="Calibri"/>
          <w:b/>
          <w:bCs/>
          <w:i/>
          <w:iCs/>
        </w:rPr>
      </w:pPr>
      <w:r w:rsidRPr="005D2C59">
        <w:rPr>
          <w:rFonts w:ascii="Calibri" w:hAnsi="Calibri"/>
          <w:b/>
          <w:bCs/>
          <w:i/>
          <w:iCs/>
        </w:rPr>
        <w:t xml:space="preserve">Indicatorii POT </w:t>
      </w:r>
      <w:r w:rsidR="00D45863">
        <w:rPr>
          <w:rFonts w:ascii="Calibri" w:hAnsi="Calibri"/>
          <w:b/>
          <w:bCs/>
          <w:i/>
          <w:iCs/>
        </w:rPr>
        <w:t>ș</w:t>
      </w:r>
      <w:r w:rsidRPr="005D2C59">
        <w:rPr>
          <w:rFonts w:ascii="Calibri" w:hAnsi="Calibri"/>
          <w:b/>
          <w:bCs/>
          <w:i/>
          <w:iCs/>
        </w:rPr>
        <w:t>i CUT sunt variabili, în funcție de cadrul construit învecinat.</w:t>
      </w:r>
    </w:p>
    <w:p w14:paraId="22ECD3A4" w14:textId="77777777" w:rsidR="00AC1307" w:rsidRPr="005D2C59" w:rsidRDefault="00AC1307" w:rsidP="00AC1307">
      <w:pPr>
        <w:spacing w:line="240" w:lineRule="auto"/>
        <w:rPr>
          <w:rFonts w:ascii="Calibri" w:hAnsi="Calibri"/>
          <w:b/>
          <w:bCs/>
          <w:i/>
          <w:iCs/>
        </w:rPr>
      </w:pPr>
      <w:r w:rsidRPr="005D2C59">
        <w:rPr>
          <w:rFonts w:ascii="Calibri" w:hAnsi="Calibri"/>
          <w:b/>
          <w:bCs/>
          <w:i/>
          <w:iCs/>
        </w:rPr>
        <w:t>Regimul de înălțime este variabil, în funcție de necesități.</w:t>
      </w:r>
    </w:p>
    <w:p w14:paraId="30A2E3A4" w14:textId="77777777" w:rsidR="008A2B82" w:rsidRPr="005D2C59" w:rsidRDefault="008A2B82" w:rsidP="008A2B82">
      <w:pPr>
        <w:pStyle w:val="Style24"/>
        <w:spacing w:line="240" w:lineRule="auto"/>
        <w:rPr>
          <w:rStyle w:val="IntenseEmphasis"/>
          <w:rFonts w:ascii="Calibri" w:hAnsi="Calibri" w:cs="Calibri"/>
          <w:i w:val="0"/>
          <w:iCs w:val="0"/>
          <w:color w:val="002060"/>
          <w:u w:val="single"/>
        </w:rPr>
      </w:pPr>
    </w:p>
    <w:p w14:paraId="674F7001" w14:textId="3BA6189A" w:rsidR="008A2B82" w:rsidRPr="005D2C59" w:rsidRDefault="008A2B82" w:rsidP="008A2B82">
      <w:pPr>
        <w:pStyle w:val="Style24"/>
        <w:spacing w:line="240" w:lineRule="auto"/>
        <w:rPr>
          <w:rStyle w:val="IntenseEmphasis"/>
          <w:rFonts w:ascii="Calibri" w:hAnsi="Calibri" w:cs="Calibri"/>
          <w:i w:val="0"/>
          <w:iCs w:val="0"/>
          <w:color w:val="002060"/>
          <w:szCs w:val="20"/>
          <w:u w:val="single"/>
        </w:rPr>
      </w:pPr>
      <w:r w:rsidRPr="005D2C59">
        <w:rPr>
          <w:rStyle w:val="IntenseEmphasis"/>
          <w:rFonts w:ascii="Calibri" w:hAnsi="Calibri" w:cs="Calibri"/>
          <w:i w:val="0"/>
          <w:iCs w:val="0"/>
          <w:color w:val="002060"/>
          <w:szCs w:val="20"/>
          <w:u w:val="single"/>
        </w:rPr>
        <w:t>DISTANŢA FAŢĂ DE GRANIŢE PENTRU PROIECTELE CARE CAD SUB INCIDENŢA CONVENŢIEI PRIVIND EVALUAREA IMPACTULUI ASUPRA MEDIULUI ÎN CONTEXT TRANSFRONTIERĂ, ADOPTATĂ LA ESPOO LA 25 FEBRUARIE 1991, RATIFICATĂ PRIN LEGEA NR. 22/2001 CU MODIFICARILE SI COMPLETARILE ULTERIOARE;</w:t>
      </w:r>
    </w:p>
    <w:p w14:paraId="32E20FB3" w14:textId="036F7E5D" w:rsidR="00003C6A" w:rsidRPr="005D2C59" w:rsidRDefault="00003C6A" w:rsidP="008A2B82">
      <w:pPr>
        <w:pStyle w:val="Style24"/>
        <w:spacing w:before="240" w:line="240" w:lineRule="auto"/>
        <w:ind w:firstLine="720"/>
        <w:rPr>
          <w:rFonts w:ascii="Calibri" w:hAnsi="Calibri" w:cs="Calibri"/>
        </w:rPr>
      </w:pPr>
      <w:r w:rsidRPr="005D2C59">
        <w:rPr>
          <w:rFonts w:ascii="Calibri" w:hAnsi="Calibri" w:cs="Calibri"/>
        </w:rPr>
        <w:t>Proiectul nu se supune prevederilor menționate în Convenția privind evaluarea impactului asupra mediului în context transfrontalier, adoptata la ESPOO la 25 februarie 1991, ratificată prin Legea 22/2001.</w:t>
      </w:r>
    </w:p>
    <w:p w14:paraId="5B9BC9A9" w14:textId="1DFA9276" w:rsidR="0050609C" w:rsidRPr="005D2C59" w:rsidRDefault="008A2B82" w:rsidP="005D4A13">
      <w:pPr>
        <w:spacing w:before="240" w:after="240"/>
        <w:rPr>
          <w:rFonts w:ascii="Calibri" w:hAnsi="Calibri"/>
          <w:b/>
          <w:bCs/>
          <w:color w:val="002060"/>
          <w:szCs w:val="20"/>
          <w:u w:val="single"/>
        </w:rPr>
      </w:pPr>
      <w:r w:rsidRPr="005D2C59">
        <w:rPr>
          <w:rStyle w:val="IntenseEmphasis"/>
          <w:rFonts w:ascii="Calibri" w:hAnsi="Calibri"/>
          <w:i w:val="0"/>
          <w:iCs w:val="0"/>
          <w:color w:val="002060"/>
          <w:szCs w:val="20"/>
          <w:u w:val="single"/>
        </w:rPr>
        <w:t xml:space="preserve">LOCALIZAREA AMPLASAMENTULUI ÎN RAPORT CU PATRIMONIUL CULTURAL POTRIVIT LISTEI MONUMENTELOR ISTORICE ACTUALIZATA PERIODIC </w:t>
      </w:r>
      <w:r w:rsidR="00D45863">
        <w:rPr>
          <w:rStyle w:val="IntenseEmphasis"/>
          <w:rFonts w:ascii="Calibri" w:hAnsi="Calibri"/>
          <w:i w:val="0"/>
          <w:iCs w:val="0"/>
          <w:color w:val="002060"/>
          <w:szCs w:val="20"/>
          <w:u w:val="single"/>
        </w:rPr>
        <w:t>Ș</w:t>
      </w:r>
      <w:r w:rsidRPr="005D2C59">
        <w:rPr>
          <w:rStyle w:val="IntenseEmphasis"/>
          <w:rFonts w:ascii="Calibri" w:hAnsi="Calibri"/>
          <w:i w:val="0"/>
          <w:iCs w:val="0"/>
          <w:color w:val="002060"/>
          <w:szCs w:val="20"/>
          <w:u w:val="single"/>
        </w:rPr>
        <w:t>I PUBLICAT</w:t>
      </w:r>
      <w:r w:rsidR="00D25E80" w:rsidRPr="005D2C59">
        <w:rPr>
          <w:rStyle w:val="IntenseEmphasis"/>
          <w:rFonts w:ascii="Calibri" w:hAnsi="Calibri"/>
          <w:i w:val="0"/>
          <w:iCs w:val="0"/>
          <w:color w:val="002060"/>
          <w:szCs w:val="20"/>
          <w:u w:val="single"/>
        </w:rPr>
        <w:t>Ă</w:t>
      </w:r>
      <w:r w:rsidRPr="005D2C59">
        <w:rPr>
          <w:rStyle w:val="IntenseEmphasis"/>
          <w:rFonts w:ascii="Calibri" w:hAnsi="Calibri"/>
          <w:i w:val="0"/>
          <w:iCs w:val="0"/>
          <w:color w:val="002060"/>
          <w:szCs w:val="20"/>
          <w:u w:val="single"/>
        </w:rPr>
        <w:t xml:space="preserve"> </w:t>
      </w:r>
      <w:r w:rsidR="00D25E80" w:rsidRPr="005D2C59">
        <w:rPr>
          <w:rStyle w:val="IntenseEmphasis"/>
          <w:rFonts w:ascii="Calibri" w:hAnsi="Calibri"/>
          <w:i w:val="0"/>
          <w:iCs w:val="0"/>
          <w:color w:val="002060"/>
          <w:szCs w:val="20"/>
          <w:u w:val="single"/>
        </w:rPr>
        <w:t>Î</w:t>
      </w:r>
      <w:r w:rsidRPr="005D2C59">
        <w:rPr>
          <w:rStyle w:val="IntenseEmphasis"/>
          <w:rFonts w:ascii="Calibri" w:hAnsi="Calibri"/>
          <w:i w:val="0"/>
          <w:iCs w:val="0"/>
          <w:color w:val="002060"/>
          <w:szCs w:val="20"/>
          <w:u w:val="single"/>
        </w:rPr>
        <w:t>N MONITORUL OFICIAL AL ROM</w:t>
      </w:r>
      <w:r w:rsidR="00D25E80" w:rsidRPr="005D2C59">
        <w:rPr>
          <w:rStyle w:val="IntenseEmphasis"/>
          <w:rFonts w:ascii="Calibri" w:hAnsi="Calibri"/>
          <w:i w:val="0"/>
          <w:iCs w:val="0"/>
          <w:color w:val="002060"/>
          <w:szCs w:val="20"/>
          <w:u w:val="single"/>
        </w:rPr>
        <w:t>Â</w:t>
      </w:r>
      <w:r w:rsidRPr="005D2C59">
        <w:rPr>
          <w:rStyle w:val="IntenseEmphasis"/>
          <w:rFonts w:ascii="Calibri" w:hAnsi="Calibri"/>
          <w:i w:val="0"/>
          <w:iCs w:val="0"/>
          <w:color w:val="002060"/>
          <w:szCs w:val="20"/>
          <w:u w:val="single"/>
        </w:rPr>
        <w:t xml:space="preserve">NIEI </w:t>
      </w:r>
      <w:r w:rsidR="00D45863">
        <w:rPr>
          <w:rStyle w:val="IntenseEmphasis"/>
          <w:rFonts w:ascii="Calibri" w:hAnsi="Calibri"/>
          <w:i w:val="0"/>
          <w:iCs w:val="0"/>
          <w:color w:val="002060"/>
          <w:szCs w:val="20"/>
          <w:u w:val="single"/>
        </w:rPr>
        <w:t>Ș</w:t>
      </w:r>
      <w:r w:rsidRPr="005D2C59">
        <w:rPr>
          <w:rStyle w:val="IntenseEmphasis"/>
          <w:rFonts w:ascii="Calibri" w:hAnsi="Calibri"/>
          <w:i w:val="0"/>
          <w:iCs w:val="0"/>
          <w:color w:val="002060"/>
          <w:szCs w:val="20"/>
          <w:u w:val="single"/>
        </w:rPr>
        <w:t xml:space="preserve">I A REPERTORIULUI ARHEOLOGIC NATIONAL INSTITUIT PRIN OG NR.43/2000 PRIVIND PROTECȚIA PATRIMONIULUI ARHEOLOGIC </w:t>
      </w:r>
      <w:r w:rsidR="00D45863">
        <w:rPr>
          <w:rStyle w:val="IntenseEmphasis"/>
          <w:rFonts w:ascii="Calibri" w:hAnsi="Calibri"/>
          <w:i w:val="0"/>
          <w:iCs w:val="0"/>
          <w:color w:val="002060"/>
          <w:szCs w:val="20"/>
          <w:u w:val="single"/>
        </w:rPr>
        <w:t>Ș</w:t>
      </w:r>
      <w:r w:rsidRPr="005D2C59">
        <w:rPr>
          <w:rStyle w:val="IntenseEmphasis"/>
          <w:rFonts w:ascii="Calibri" w:hAnsi="Calibri"/>
          <w:i w:val="0"/>
          <w:iCs w:val="0"/>
          <w:color w:val="002060"/>
          <w:szCs w:val="20"/>
          <w:u w:val="single"/>
        </w:rPr>
        <w:t xml:space="preserve">I DECLARAREA UNOR SITURI ARHEOLOGICE CA ZONE DE INTERES NAȚIONAL, REPUBLICATĂ, CU MODIFICĂRILE </w:t>
      </w:r>
      <w:r w:rsidR="00D45863">
        <w:rPr>
          <w:rStyle w:val="IntenseEmphasis"/>
          <w:rFonts w:ascii="Calibri" w:hAnsi="Calibri"/>
          <w:i w:val="0"/>
          <w:iCs w:val="0"/>
          <w:color w:val="002060"/>
          <w:szCs w:val="20"/>
          <w:u w:val="single"/>
        </w:rPr>
        <w:t>Ș</w:t>
      </w:r>
      <w:r w:rsidRPr="005D2C59">
        <w:rPr>
          <w:rStyle w:val="IntenseEmphasis"/>
          <w:rFonts w:ascii="Calibri" w:hAnsi="Calibri"/>
          <w:i w:val="0"/>
          <w:iCs w:val="0"/>
          <w:color w:val="002060"/>
          <w:szCs w:val="20"/>
          <w:u w:val="single"/>
        </w:rPr>
        <w:t>I COMPLETĂRILE ULTERIOARE;</w:t>
      </w:r>
    </w:p>
    <w:p w14:paraId="3729EBA4" w14:textId="77777777" w:rsidR="002C2C61" w:rsidRPr="005D2C59" w:rsidRDefault="002C2C61" w:rsidP="002C2C61">
      <w:pPr>
        <w:ind w:firstLine="708"/>
        <w:rPr>
          <w:rFonts w:ascii="Calibri" w:hAnsi="Calibri"/>
        </w:rPr>
      </w:pPr>
      <w:r w:rsidRPr="005D2C59">
        <w:rPr>
          <w:rFonts w:ascii="Calibri" w:hAnsi="Calibri"/>
        </w:rPr>
        <w:t>Trenurile se află în zona de protecție a monumentelor istorice:</w:t>
      </w:r>
    </w:p>
    <w:p w14:paraId="28728348" w14:textId="6D80FA47" w:rsidR="001F2DB6" w:rsidRPr="005D2C59" w:rsidRDefault="002C2C61" w:rsidP="005706EF">
      <w:pPr>
        <w:pStyle w:val="HalcrowBodyText"/>
        <w:numPr>
          <w:ilvl w:val="0"/>
          <w:numId w:val="41"/>
        </w:numPr>
        <w:spacing w:after="0"/>
        <w:ind w:left="1440"/>
        <w:rPr>
          <w:rFonts w:ascii="Calibri" w:hAnsi="Calibri" w:cs="Calibri"/>
          <w:spacing w:val="-1"/>
          <w:szCs w:val="22"/>
          <w:lang w:val="ro-RO"/>
        </w:rPr>
      </w:pPr>
      <w:r w:rsidRPr="005D2C59">
        <w:rPr>
          <w:rFonts w:ascii="Calibri" w:hAnsi="Calibri" w:cs="Calibri"/>
          <w:spacing w:val="-1"/>
          <w:szCs w:val="22"/>
          <w:lang w:val="ro-RO"/>
        </w:rPr>
        <w:t>“Mitropolia veche a Țării Române</w:t>
      </w:r>
      <w:r w:rsidR="00D45863">
        <w:rPr>
          <w:rFonts w:ascii="Calibri" w:hAnsi="Calibri" w:cs="Calibri"/>
          <w:spacing w:val="-1"/>
          <w:szCs w:val="22"/>
          <w:lang w:val="ro-RO"/>
        </w:rPr>
        <w:t>ș</w:t>
      </w:r>
      <w:r w:rsidRPr="005D2C59">
        <w:rPr>
          <w:rFonts w:ascii="Calibri" w:hAnsi="Calibri" w:cs="Calibri"/>
          <w:spacing w:val="-1"/>
          <w:szCs w:val="22"/>
          <w:lang w:val="ro-RO"/>
        </w:rPr>
        <w:t>ti” (situat în Piața Mihai Viteazu, datat în secolul XVI, demolat în 1889, biserica reconstruită în perioada 1890 – 1923) înscris la poziția 589, cod DB-II-a-A-17283,</w:t>
      </w:r>
    </w:p>
    <w:p w14:paraId="7B1D2287" w14:textId="29313EAB" w:rsidR="001F2DB6" w:rsidRPr="005D2C59" w:rsidRDefault="002C2C61" w:rsidP="005706EF">
      <w:pPr>
        <w:pStyle w:val="HalcrowBodyText"/>
        <w:numPr>
          <w:ilvl w:val="0"/>
          <w:numId w:val="41"/>
        </w:numPr>
        <w:spacing w:after="0"/>
        <w:ind w:left="1440"/>
        <w:rPr>
          <w:rFonts w:ascii="Calibri" w:hAnsi="Calibri" w:cs="Calibri"/>
          <w:spacing w:val="-1"/>
          <w:szCs w:val="22"/>
          <w:lang w:val="ro-RO"/>
        </w:rPr>
      </w:pPr>
      <w:r w:rsidRPr="005D2C59">
        <w:rPr>
          <w:rFonts w:ascii="Calibri" w:hAnsi="Calibri" w:cs="Calibri"/>
          <w:spacing w:val="-1"/>
          <w:szCs w:val="22"/>
          <w:lang w:val="ro-RO"/>
        </w:rPr>
        <w:lastRenderedPageBreak/>
        <w:t xml:space="preserve"> “Amplasamentul urban Bd. Castanilor (azi bd. Carol I)” (situat în municipiul Târgovi</w:t>
      </w:r>
      <w:r w:rsidR="00D45863">
        <w:rPr>
          <w:rFonts w:ascii="Calibri" w:hAnsi="Calibri" w:cs="Calibri"/>
          <w:spacing w:val="-1"/>
          <w:szCs w:val="22"/>
          <w:lang w:val="ro-RO"/>
        </w:rPr>
        <w:t>ș</w:t>
      </w:r>
      <w:r w:rsidRPr="005D2C59">
        <w:rPr>
          <w:rFonts w:ascii="Calibri" w:hAnsi="Calibri" w:cs="Calibri"/>
          <w:spacing w:val="-1"/>
          <w:szCs w:val="22"/>
          <w:lang w:val="ro-RO"/>
        </w:rPr>
        <w:t xml:space="preserve">te; datat în secolul XIX – XX) înscris la poziția 611, cod DB-II-a-B-17202, </w:t>
      </w:r>
    </w:p>
    <w:p w14:paraId="6B6C2BAB" w14:textId="77777777" w:rsidR="001F2DB6" w:rsidRPr="005D2C59" w:rsidRDefault="002C2C61" w:rsidP="005706EF">
      <w:pPr>
        <w:pStyle w:val="HalcrowBodyText"/>
        <w:numPr>
          <w:ilvl w:val="0"/>
          <w:numId w:val="41"/>
        </w:numPr>
        <w:spacing w:after="0"/>
        <w:ind w:left="1440"/>
        <w:rPr>
          <w:rFonts w:ascii="Calibri" w:hAnsi="Calibri" w:cs="Calibri"/>
          <w:spacing w:val="-1"/>
          <w:szCs w:val="22"/>
          <w:lang w:val="ro-RO"/>
        </w:rPr>
      </w:pPr>
      <w:r w:rsidRPr="005D2C59">
        <w:rPr>
          <w:rFonts w:ascii="Calibri" w:hAnsi="Calibri" w:cs="Calibri"/>
          <w:spacing w:val="-1"/>
          <w:szCs w:val="22"/>
          <w:lang w:val="ro-RO"/>
        </w:rPr>
        <w:t xml:space="preserve">“Fabrica de sticlă” (situat în str. Nicolae Bălcescu nr. 8, datat în secolul XX) înscris la poziția 480, cod DB-II-m-B-17183, </w:t>
      </w:r>
    </w:p>
    <w:p w14:paraId="79F0631B" w14:textId="65C59FFE" w:rsidR="001F2DB6" w:rsidRPr="005D2C59" w:rsidRDefault="002C2C61" w:rsidP="005706EF">
      <w:pPr>
        <w:pStyle w:val="HalcrowBodyText"/>
        <w:numPr>
          <w:ilvl w:val="0"/>
          <w:numId w:val="41"/>
        </w:numPr>
        <w:spacing w:after="0"/>
        <w:ind w:left="1440"/>
        <w:rPr>
          <w:rFonts w:ascii="Calibri" w:hAnsi="Calibri" w:cs="Calibri"/>
          <w:spacing w:val="-1"/>
          <w:szCs w:val="22"/>
          <w:lang w:val="ro-RO"/>
        </w:rPr>
      </w:pPr>
      <w:r w:rsidRPr="005D2C59">
        <w:rPr>
          <w:rFonts w:ascii="Calibri" w:hAnsi="Calibri" w:cs="Calibri"/>
          <w:spacing w:val="-1"/>
          <w:szCs w:val="22"/>
          <w:lang w:val="ro-RO"/>
        </w:rPr>
        <w:t>“</w:t>
      </w:r>
      <w:r w:rsidR="00D45863">
        <w:rPr>
          <w:rFonts w:ascii="Calibri" w:hAnsi="Calibri" w:cs="Calibri"/>
          <w:spacing w:val="-1"/>
          <w:szCs w:val="22"/>
          <w:lang w:val="ro-RO"/>
        </w:rPr>
        <w:t>Ș</w:t>
      </w:r>
      <w:r w:rsidRPr="005D2C59">
        <w:rPr>
          <w:rFonts w:ascii="Calibri" w:hAnsi="Calibri" w:cs="Calibri"/>
          <w:spacing w:val="-1"/>
          <w:szCs w:val="22"/>
          <w:lang w:val="ro-RO"/>
        </w:rPr>
        <w:t>anț de apărare” (mun. Târgovi</w:t>
      </w:r>
      <w:r w:rsidR="00D45863">
        <w:rPr>
          <w:rFonts w:ascii="Calibri" w:hAnsi="Calibri" w:cs="Calibri"/>
          <w:spacing w:val="-1"/>
          <w:szCs w:val="22"/>
          <w:lang w:val="ro-RO"/>
        </w:rPr>
        <w:t>ș</w:t>
      </w:r>
      <w:r w:rsidRPr="005D2C59">
        <w:rPr>
          <w:rFonts w:ascii="Calibri" w:hAnsi="Calibri" w:cs="Calibri"/>
          <w:spacing w:val="-1"/>
          <w:szCs w:val="22"/>
          <w:lang w:val="ro-RO"/>
        </w:rPr>
        <w:t xml:space="preserve">te; Epoca Medievală; 1645) înscris la poziția 13, cod DB-I-m-A-16953.05, </w:t>
      </w:r>
    </w:p>
    <w:p w14:paraId="084C24E9" w14:textId="6E122C1D" w:rsidR="001F2DB6" w:rsidRPr="005D2C59" w:rsidRDefault="002C2C61" w:rsidP="005706EF">
      <w:pPr>
        <w:pStyle w:val="HalcrowBodyText"/>
        <w:numPr>
          <w:ilvl w:val="0"/>
          <w:numId w:val="41"/>
        </w:numPr>
        <w:spacing w:after="0"/>
        <w:ind w:left="1440"/>
        <w:rPr>
          <w:rFonts w:ascii="Calibri" w:hAnsi="Calibri" w:cs="Calibri"/>
          <w:spacing w:val="-1"/>
          <w:szCs w:val="22"/>
          <w:lang w:val="ro-RO"/>
        </w:rPr>
      </w:pPr>
      <w:r w:rsidRPr="005D2C59">
        <w:rPr>
          <w:rFonts w:ascii="Calibri" w:hAnsi="Calibri" w:cs="Calibri"/>
          <w:spacing w:val="-1"/>
          <w:szCs w:val="22"/>
          <w:lang w:val="ro-RO"/>
        </w:rPr>
        <w:t>“Valul Cetății Târgovi</w:t>
      </w:r>
      <w:r w:rsidR="00D45863">
        <w:rPr>
          <w:rFonts w:ascii="Calibri" w:hAnsi="Calibri" w:cs="Calibri"/>
          <w:spacing w:val="-1"/>
          <w:szCs w:val="22"/>
          <w:lang w:val="ro-RO"/>
        </w:rPr>
        <w:t>ș</w:t>
      </w:r>
      <w:r w:rsidRPr="005D2C59">
        <w:rPr>
          <w:rFonts w:ascii="Calibri" w:hAnsi="Calibri" w:cs="Calibri"/>
          <w:spacing w:val="-1"/>
          <w:szCs w:val="22"/>
          <w:lang w:val="ro-RO"/>
        </w:rPr>
        <w:t>te” (situat în municipiul Târgovi</w:t>
      </w:r>
      <w:r w:rsidR="00D45863">
        <w:rPr>
          <w:rFonts w:ascii="Calibri" w:hAnsi="Calibri" w:cs="Calibri"/>
          <w:spacing w:val="-1"/>
          <w:szCs w:val="22"/>
          <w:lang w:val="ro-RO"/>
        </w:rPr>
        <w:t>ș</w:t>
      </w:r>
      <w:r w:rsidRPr="005D2C59">
        <w:rPr>
          <w:rFonts w:ascii="Calibri" w:hAnsi="Calibri" w:cs="Calibri"/>
          <w:spacing w:val="-1"/>
          <w:szCs w:val="22"/>
          <w:lang w:val="ro-RO"/>
        </w:rPr>
        <w:t xml:space="preserve">te, datat în Epoca Medievală; 1645) înscris în poziția 14, cod DB-I-m-A16953.06, </w:t>
      </w:r>
    </w:p>
    <w:p w14:paraId="2581262A" w14:textId="2CDF58A6" w:rsidR="001F2DB6" w:rsidRPr="005D2C59" w:rsidRDefault="002C2C61" w:rsidP="005706EF">
      <w:pPr>
        <w:pStyle w:val="HalcrowBodyText"/>
        <w:numPr>
          <w:ilvl w:val="0"/>
          <w:numId w:val="41"/>
        </w:numPr>
        <w:spacing w:after="0"/>
        <w:ind w:left="1440"/>
        <w:rPr>
          <w:rFonts w:ascii="Calibri" w:hAnsi="Calibri" w:cs="Calibri"/>
          <w:spacing w:val="-1"/>
          <w:szCs w:val="22"/>
          <w:lang w:val="ro-RO"/>
        </w:rPr>
      </w:pPr>
      <w:r w:rsidRPr="005D2C59">
        <w:rPr>
          <w:rFonts w:ascii="Calibri" w:hAnsi="Calibri" w:cs="Calibri"/>
          <w:spacing w:val="-1"/>
          <w:szCs w:val="22"/>
          <w:lang w:val="ro-RO"/>
        </w:rPr>
        <w:t>“Biserica Sf. Nifon - Sârbi” (situat  pe Calea Bucure</w:t>
      </w:r>
      <w:r w:rsidR="00D45863">
        <w:rPr>
          <w:rFonts w:ascii="Calibri" w:hAnsi="Calibri" w:cs="Calibri"/>
          <w:spacing w:val="-1"/>
          <w:szCs w:val="22"/>
          <w:lang w:val="ro-RO"/>
        </w:rPr>
        <w:t>ș</w:t>
      </w:r>
      <w:r w:rsidRPr="005D2C59">
        <w:rPr>
          <w:rFonts w:ascii="Calibri" w:hAnsi="Calibri" w:cs="Calibri"/>
          <w:spacing w:val="-1"/>
          <w:szCs w:val="22"/>
          <w:lang w:val="ro-RO"/>
        </w:rPr>
        <w:t xml:space="preserve">ti nr. 19, datat între anii 1852 – 1854) înscris la poziția 495, cod DB-II-m-B-17200 </w:t>
      </w:r>
    </w:p>
    <w:p w14:paraId="1F51E13B" w14:textId="577235BA" w:rsidR="002C2C61" w:rsidRDefault="002C2C61" w:rsidP="005706EF">
      <w:pPr>
        <w:ind w:left="1440" w:firstLine="708"/>
        <w:rPr>
          <w:rFonts w:ascii="Calibri" w:hAnsi="Calibri"/>
        </w:rPr>
      </w:pPr>
      <w:r w:rsidRPr="005D2C59">
        <w:rPr>
          <w:rFonts w:ascii="Calibri" w:hAnsi="Calibri"/>
        </w:rPr>
        <w:t xml:space="preserve">conform Listei Monumentelor istorice a Ministerului Culturii </w:t>
      </w:r>
      <w:r w:rsidR="00D45863">
        <w:rPr>
          <w:rFonts w:ascii="Calibri" w:hAnsi="Calibri"/>
        </w:rPr>
        <w:t>ș</w:t>
      </w:r>
      <w:r w:rsidRPr="005D2C59">
        <w:rPr>
          <w:rFonts w:ascii="Calibri" w:hAnsi="Calibri"/>
        </w:rPr>
        <w:t>i Patrimoniu Național, publicată în Monitorul Oficial al României.</w:t>
      </w:r>
      <w:r w:rsidR="008B5F21" w:rsidRPr="005D2C59">
        <w:rPr>
          <w:rStyle w:val="FootnoteReference"/>
          <w:rFonts w:ascii="Calibri" w:hAnsi="Calibri"/>
        </w:rPr>
        <w:footnoteReference w:id="1"/>
      </w:r>
    </w:p>
    <w:p w14:paraId="1FA218A5" w14:textId="77777777" w:rsidR="005706EF" w:rsidRPr="005D2C59" w:rsidRDefault="005706EF" w:rsidP="0084751A">
      <w:pPr>
        <w:ind w:firstLine="708"/>
        <w:rPr>
          <w:rFonts w:ascii="Calibri" w:hAnsi="Calibri"/>
        </w:rPr>
      </w:pPr>
    </w:p>
    <w:p w14:paraId="1A5EA62C" w14:textId="3229E0FF" w:rsidR="0050609C" w:rsidRPr="005D2C59" w:rsidRDefault="0050609C">
      <w:pPr>
        <w:pStyle w:val="NOV-Corpsimplu"/>
        <w:numPr>
          <w:ilvl w:val="0"/>
          <w:numId w:val="40"/>
        </w:numPr>
        <w:spacing w:line="480" w:lineRule="auto"/>
        <w:rPr>
          <w:rFonts w:ascii="Calibri" w:eastAsia="Arial" w:hAnsi="Calibri"/>
          <w:color w:val="auto"/>
          <w:spacing w:val="0"/>
          <w:kern w:val="0"/>
          <w:u w:val="single"/>
          <w:shd w:val="clear" w:color="auto" w:fill="FFFFFF"/>
          <w:lang w:val="ro-RO" w:eastAsia="ro-RO"/>
        </w:rPr>
      </w:pPr>
      <w:r w:rsidRPr="004A2723">
        <w:rPr>
          <w:rFonts w:ascii="Calibri" w:eastAsia="Arial" w:hAnsi="Calibri"/>
          <w:b/>
          <w:bCs/>
          <w:color w:val="auto"/>
          <w:spacing w:val="0"/>
          <w:kern w:val="0"/>
          <w:u w:val="single"/>
          <w:shd w:val="clear" w:color="auto" w:fill="FFFFFF"/>
          <w:lang w:val="ro-RO" w:eastAsia="ro-RO"/>
        </w:rPr>
        <w:t>Prin acest proiect Nu sunt afectate  obiective de interes cultural sau istori</w:t>
      </w:r>
      <w:r w:rsidRPr="005D2C59">
        <w:rPr>
          <w:rFonts w:ascii="Calibri" w:eastAsia="Arial" w:hAnsi="Calibri"/>
          <w:color w:val="auto"/>
          <w:spacing w:val="0"/>
          <w:kern w:val="0"/>
          <w:u w:val="single"/>
          <w:shd w:val="clear" w:color="auto" w:fill="FFFFFF"/>
          <w:lang w:val="ro-RO" w:eastAsia="ro-RO"/>
        </w:rPr>
        <w:t>c.</w:t>
      </w:r>
      <w:r w:rsidR="00E402DD" w:rsidRPr="005D2C59">
        <w:rPr>
          <w:rFonts w:ascii="Calibri" w:eastAsia="Arial" w:hAnsi="Calibri"/>
          <w:color w:val="auto"/>
          <w:spacing w:val="0"/>
          <w:kern w:val="0"/>
          <w:u w:val="single"/>
          <w:shd w:val="clear" w:color="auto" w:fill="FFFFFF"/>
          <w:lang w:val="ro-RO" w:eastAsia="ro-RO"/>
        </w:rPr>
        <w:t xml:space="preserve"> </w:t>
      </w:r>
    </w:p>
    <w:p w14:paraId="7DF68DDE" w14:textId="00BE4AE7" w:rsidR="00E402DD" w:rsidRPr="005D2C59" w:rsidRDefault="004A2723" w:rsidP="00A77933">
      <w:pPr>
        <w:pStyle w:val="NOV-Corpsimplu"/>
        <w:spacing w:line="240" w:lineRule="auto"/>
        <w:rPr>
          <w:rFonts w:ascii="Calibri" w:hAnsi="Calibri"/>
          <w:color w:val="000000"/>
          <w:spacing w:val="0"/>
          <w:kern w:val="0"/>
          <w:lang w:val="ro-RO" w:eastAsia="ro-RO"/>
        </w:rPr>
      </w:pPr>
      <w:r w:rsidRPr="004A2723">
        <w:rPr>
          <w:rFonts w:ascii="Calibri" w:hAnsi="Calibri"/>
          <w:color w:val="000000"/>
          <w:spacing w:val="0"/>
          <w:kern w:val="0"/>
          <w:lang w:val="ro-RO" w:eastAsia="ro-RO"/>
        </w:rPr>
        <w:tab/>
      </w:r>
      <w:r w:rsidR="00E402DD" w:rsidRPr="005D2C59">
        <w:rPr>
          <w:rFonts w:ascii="Calibri" w:hAnsi="Calibri"/>
          <w:color w:val="000000"/>
          <w:spacing w:val="0"/>
          <w:kern w:val="0"/>
          <w:u w:val="single"/>
          <w:lang w:val="ro-RO" w:eastAsia="ro-RO"/>
        </w:rPr>
        <w:t>Proiectul propus are ca scop îmbunătățirea mobilității urbane, prin modernizarea infrastructurii stradale, fără a interveni asupra clădirilor istorice.</w:t>
      </w:r>
      <w:r w:rsidR="00E402DD" w:rsidRPr="005D2C59">
        <w:rPr>
          <w:rFonts w:ascii="Calibri" w:hAnsi="Calibri"/>
          <w:color w:val="000000"/>
          <w:spacing w:val="0"/>
          <w:kern w:val="0"/>
          <w:lang w:val="ro-RO" w:eastAsia="ro-RO"/>
        </w:rPr>
        <w:t xml:space="preserve"> Prin implementarea acestui proiect, se dore</w:t>
      </w:r>
      <w:r w:rsidR="00D45863">
        <w:rPr>
          <w:rFonts w:ascii="Calibri" w:hAnsi="Calibri"/>
          <w:color w:val="000000"/>
          <w:spacing w:val="0"/>
          <w:kern w:val="0"/>
          <w:lang w:val="ro-RO" w:eastAsia="ro-RO"/>
        </w:rPr>
        <w:t>ș</w:t>
      </w:r>
      <w:r w:rsidR="00E402DD" w:rsidRPr="005D2C59">
        <w:rPr>
          <w:rFonts w:ascii="Calibri" w:hAnsi="Calibri"/>
          <w:color w:val="000000"/>
          <w:spacing w:val="0"/>
          <w:kern w:val="0"/>
          <w:lang w:val="ro-RO" w:eastAsia="ro-RO"/>
        </w:rPr>
        <w:t xml:space="preserve">te să se asigure un mediu urban prietenos, accesibil </w:t>
      </w:r>
      <w:r w:rsidR="00D45863">
        <w:rPr>
          <w:rFonts w:ascii="Calibri" w:hAnsi="Calibri"/>
          <w:color w:val="000000"/>
          <w:spacing w:val="0"/>
          <w:kern w:val="0"/>
          <w:lang w:val="ro-RO" w:eastAsia="ro-RO"/>
        </w:rPr>
        <w:t>ș</w:t>
      </w:r>
      <w:r w:rsidR="00E402DD" w:rsidRPr="005D2C59">
        <w:rPr>
          <w:rFonts w:ascii="Calibri" w:hAnsi="Calibri"/>
          <w:color w:val="000000"/>
          <w:spacing w:val="0"/>
          <w:kern w:val="0"/>
          <w:lang w:val="ro-RO" w:eastAsia="ro-RO"/>
        </w:rPr>
        <w:t xml:space="preserve">i atrăgător, care să promoveze dezvoltarea durabilă </w:t>
      </w:r>
      <w:r w:rsidR="00D45863">
        <w:rPr>
          <w:rFonts w:ascii="Calibri" w:hAnsi="Calibri"/>
          <w:color w:val="000000"/>
          <w:spacing w:val="0"/>
          <w:kern w:val="0"/>
          <w:lang w:val="ro-RO" w:eastAsia="ro-RO"/>
        </w:rPr>
        <w:t>ș</w:t>
      </w:r>
      <w:r w:rsidR="00E402DD" w:rsidRPr="005D2C59">
        <w:rPr>
          <w:rFonts w:ascii="Calibri" w:hAnsi="Calibri"/>
          <w:color w:val="000000"/>
          <w:spacing w:val="0"/>
          <w:kern w:val="0"/>
          <w:lang w:val="ro-RO" w:eastAsia="ro-RO"/>
        </w:rPr>
        <w:t xml:space="preserve">i să ofere un cadru de viață de calitate cetățenilor </w:t>
      </w:r>
      <w:r w:rsidR="00D45863">
        <w:rPr>
          <w:rFonts w:ascii="Calibri" w:hAnsi="Calibri"/>
          <w:color w:val="000000"/>
          <w:spacing w:val="0"/>
          <w:kern w:val="0"/>
          <w:lang w:val="ro-RO" w:eastAsia="ro-RO"/>
        </w:rPr>
        <w:t>ș</w:t>
      </w:r>
      <w:r w:rsidR="00E402DD" w:rsidRPr="005D2C59">
        <w:rPr>
          <w:rFonts w:ascii="Calibri" w:hAnsi="Calibri"/>
          <w:color w:val="000000"/>
          <w:spacing w:val="0"/>
          <w:kern w:val="0"/>
          <w:lang w:val="ro-RO" w:eastAsia="ro-RO"/>
        </w:rPr>
        <w:t>i vizitatorilor ora</w:t>
      </w:r>
      <w:r w:rsidR="00D45863">
        <w:rPr>
          <w:rFonts w:ascii="Calibri" w:hAnsi="Calibri"/>
          <w:color w:val="000000"/>
          <w:spacing w:val="0"/>
          <w:kern w:val="0"/>
          <w:lang w:val="ro-RO" w:eastAsia="ro-RO"/>
        </w:rPr>
        <w:t>ș</w:t>
      </w:r>
      <w:r w:rsidR="00E402DD" w:rsidRPr="005D2C59">
        <w:rPr>
          <w:rFonts w:ascii="Calibri" w:hAnsi="Calibri"/>
          <w:color w:val="000000"/>
          <w:spacing w:val="0"/>
          <w:kern w:val="0"/>
          <w:lang w:val="ro-RO" w:eastAsia="ro-RO"/>
        </w:rPr>
        <w:t>ului. Se va acorda o atenție deosebită infrastructurii pentru bicicli</w:t>
      </w:r>
      <w:r w:rsidR="00D45863">
        <w:rPr>
          <w:rFonts w:ascii="Calibri" w:hAnsi="Calibri"/>
          <w:color w:val="000000"/>
          <w:spacing w:val="0"/>
          <w:kern w:val="0"/>
          <w:lang w:val="ro-RO" w:eastAsia="ro-RO"/>
        </w:rPr>
        <w:t>ș</w:t>
      </w:r>
      <w:r w:rsidR="00E402DD" w:rsidRPr="005D2C59">
        <w:rPr>
          <w:rFonts w:ascii="Calibri" w:hAnsi="Calibri"/>
          <w:color w:val="000000"/>
          <w:spacing w:val="0"/>
          <w:kern w:val="0"/>
          <w:lang w:val="ro-RO" w:eastAsia="ro-RO"/>
        </w:rPr>
        <w:t xml:space="preserve">ti </w:t>
      </w:r>
      <w:r w:rsidR="00D45863">
        <w:rPr>
          <w:rFonts w:ascii="Calibri" w:hAnsi="Calibri"/>
          <w:color w:val="000000"/>
          <w:spacing w:val="0"/>
          <w:kern w:val="0"/>
          <w:lang w:val="ro-RO" w:eastAsia="ro-RO"/>
        </w:rPr>
        <w:t>ș</w:t>
      </w:r>
      <w:r w:rsidR="00E402DD" w:rsidRPr="005D2C59">
        <w:rPr>
          <w:rFonts w:ascii="Calibri" w:hAnsi="Calibri"/>
          <w:color w:val="000000"/>
          <w:spacing w:val="0"/>
          <w:kern w:val="0"/>
          <w:lang w:val="ro-RO" w:eastAsia="ro-RO"/>
        </w:rPr>
        <w:t>i pietoni, promovând astfel utilizarea acestor mijloace de transport durabile.</w:t>
      </w:r>
    </w:p>
    <w:p w14:paraId="7B0728DB" w14:textId="29D588D8" w:rsidR="00943D4E" w:rsidRPr="005D2C59" w:rsidRDefault="00AB2658" w:rsidP="00A77933">
      <w:pPr>
        <w:spacing w:before="240" w:after="240"/>
        <w:rPr>
          <w:rStyle w:val="IntenseEmphasis"/>
          <w:rFonts w:ascii="Calibri" w:hAnsi="Calibri"/>
          <w:color w:val="002060"/>
          <w:u w:val="single"/>
        </w:rPr>
      </w:pPr>
      <w:r w:rsidRPr="005D2C59">
        <w:rPr>
          <w:rStyle w:val="IntenseEmphasis"/>
          <w:rFonts w:ascii="Calibri" w:hAnsi="Calibri"/>
          <w:color w:val="002060"/>
          <w:u w:val="single"/>
        </w:rPr>
        <w:t xml:space="preserve">COORDONATELE GEOGRAFICE ALE AMPLASAMENTULUI PROIECTULUI, CARE VOR FI PREZENTATE SUB FORMĂ DE VECTOR ÎN FORMAT DIGITAL CU REFERINŢĂ GEOGRAFICĂ, ÎN SISTEM DE PROIECŢIE NAŢIONALĂ STEREO 1970. </w:t>
      </w:r>
    </w:p>
    <w:p w14:paraId="2C5F44F5" w14:textId="1DE222A4" w:rsidR="00873414" w:rsidRPr="005D2C59" w:rsidRDefault="00873414" w:rsidP="00994F0F">
      <w:pPr>
        <w:tabs>
          <w:tab w:val="left" w:pos="388"/>
          <w:tab w:val="right" w:pos="9747"/>
        </w:tabs>
        <w:jc w:val="left"/>
        <w:rPr>
          <w:rFonts w:ascii="Calibri" w:hAnsi="Calibri"/>
          <w:szCs w:val="20"/>
        </w:rPr>
        <w:sectPr w:rsidR="00873414" w:rsidRPr="005D2C59" w:rsidSect="00DC3DDA">
          <w:footerReference w:type="default" r:id="rId14"/>
          <w:type w:val="continuous"/>
          <w:pgSz w:w="11907" w:h="16840" w:code="9"/>
          <w:pgMar w:top="1260" w:right="1080" w:bottom="1080" w:left="1080" w:header="708" w:footer="528" w:gutter="0"/>
          <w:cols w:space="708"/>
          <w:titlePg/>
          <w:docGrid w:linePitch="360"/>
        </w:sectPr>
      </w:pPr>
      <w:r w:rsidRPr="005D2C59">
        <w:rPr>
          <w:rFonts w:ascii="Calibri" w:hAnsi="Calibri"/>
          <w:szCs w:val="20"/>
        </w:rPr>
        <w:t>Conform  piese desenate</w:t>
      </w:r>
    </w:p>
    <w:p w14:paraId="1A6B128D" w14:textId="77777777" w:rsidR="009253CE" w:rsidRPr="005D2C59" w:rsidRDefault="009253CE" w:rsidP="00003C6A">
      <w:pPr>
        <w:pStyle w:val="Style24"/>
        <w:spacing w:line="240" w:lineRule="auto"/>
        <w:ind w:firstLine="720"/>
        <w:rPr>
          <w:rFonts w:ascii="Calibri" w:hAnsi="Calibri" w:cs="Calibri"/>
        </w:rPr>
      </w:pPr>
    </w:p>
    <w:p w14:paraId="64CA63AA" w14:textId="46E137F2" w:rsidR="00003C6A" w:rsidRPr="005D2C59" w:rsidRDefault="00003C6A" w:rsidP="00003C6A">
      <w:pPr>
        <w:spacing w:after="240"/>
        <w:jc w:val="left"/>
        <w:rPr>
          <w:rFonts w:ascii="Calibri" w:hAnsi="Calibri"/>
          <w:b/>
          <w:bCs/>
          <w:color w:val="002060"/>
          <w:u w:val="single"/>
        </w:rPr>
      </w:pPr>
      <w:r w:rsidRPr="005D2C59">
        <w:rPr>
          <w:rStyle w:val="IntenseEmphasis"/>
          <w:rFonts w:ascii="Calibri" w:hAnsi="Calibri"/>
          <w:i w:val="0"/>
          <w:iCs w:val="0"/>
          <w:color w:val="002060"/>
          <w:u w:val="single"/>
        </w:rPr>
        <w:t xml:space="preserve">FOLOSINȚELE ACTUALE SI PLANIFICATE ALE TERENULUI ATAT PE AMPLASAMENT CĂT </w:t>
      </w:r>
      <w:r w:rsidR="00D45863">
        <w:rPr>
          <w:rStyle w:val="IntenseEmphasis"/>
          <w:rFonts w:ascii="Calibri" w:hAnsi="Calibri"/>
          <w:i w:val="0"/>
          <w:iCs w:val="0"/>
          <w:color w:val="002060"/>
          <w:u w:val="single"/>
        </w:rPr>
        <w:t>Ș</w:t>
      </w:r>
      <w:r w:rsidRPr="005D2C59">
        <w:rPr>
          <w:rStyle w:val="IntenseEmphasis"/>
          <w:rFonts w:ascii="Calibri" w:hAnsi="Calibri"/>
          <w:i w:val="0"/>
          <w:iCs w:val="0"/>
          <w:color w:val="002060"/>
          <w:u w:val="single"/>
        </w:rPr>
        <w:t>I PE ZONELE ADIACENTE ACESTUIA</w:t>
      </w:r>
    </w:p>
    <w:p w14:paraId="26FD44CD" w14:textId="3BE823DF" w:rsidR="008D196F" w:rsidRPr="005D2C59" w:rsidRDefault="00003C6A" w:rsidP="00003C6A">
      <w:pPr>
        <w:spacing w:line="240" w:lineRule="auto"/>
        <w:ind w:firstLine="720"/>
        <w:rPr>
          <w:rFonts w:ascii="Calibri" w:hAnsi="Calibri"/>
        </w:rPr>
      </w:pPr>
      <w:r w:rsidRPr="005D2C59">
        <w:rPr>
          <w:rFonts w:ascii="Calibri" w:hAnsi="Calibri"/>
        </w:rPr>
        <w:t xml:space="preserve">Terenul este intravilan aparținând domeniului public al Municipiului </w:t>
      </w:r>
      <w:r w:rsidR="00AF6DC5" w:rsidRPr="005D2C59">
        <w:rPr>
          <w:rFonts w:ascii="Calibri" w:hAnsi="Calibri"/>
        </w:rPr>
        <w:t>TÂRGOVI</w:t>
      </w:r>
      <w:r w:rsidR="00D45863">
        <w:rPr>
          <w:rFonts w:ascii="Calibri" w:hAnsi="Calibri"/>
        </w:rPr>
        <w:t>Ș</w:t>
      </w:r>
      <w:r w:rsidR="00AF6DC5" w:rsidRPr="005D2C59">
        <w:rPr>
          <w:rFonts w:ascii="Calibri" w:hAnsi="Calibri"/>
        </w:rPr>
        <w:t>TE</w:t>
      </w:r>
      <w:r w:rsidRPr="005D2C59">
        <w:rPr>
          <w:rFonts w:ascii="Calibri" w:hAnsi="Calibri"/>
        </w:rPr>
        <w:t xml:space="preserve">. </w:t>
      </w:r>
    </w:p>
    <w:p w14:paraId="435E60ED" w14:textId="372845B1" w:rsidR="00003C6A" w:rsidRPr="005D2C59" w:rsidRDefault="00003C6A" w:rsidP="00003C6A">
      <w:pPr>
        <w:spacing w:line="240" w:lineRule="auto"/>
        <w:ind w:firstLine="720"/>
        <w:rPr>
          <w:rFonts w:ascii="Calibri" w:hAnsi="Calibri"/>
        </w:rPr>
      </w:pPr>
      <w:r w:rsidRPr="005D2C59">
        <w:rPr>
          <w:rFonts w:ascii="Calibri" w:hAnsi="Calibri"/>
        </w:rPr>
        <w:t>Folosința actuală</w:t>
      </w:r>
      <w:r w:rsidR="007E28ED" w:rsidRPr="005D2C59">
        <w:rPr>
          <w:rFonts w:ascii="Calibri" w:hAnsi="Calibri"/>
        </w:rPr>
        <w:t>:</w:t>
      </w:r>
      <w:r w:rsidRPr="005D2C59">
        <w:rPr>
          <w:rFonts w:ascii="Calibri" w:hAnsi="Calibri"/>
        </w:rPr>
        <w:t xml:space="preserve"> </w:t>
      </w:r>
      <w:r w:rsidR="007E28ED" w:rsidRPr="005D2C59">
        <w:rPr>
          <w:rFonts w:ascii="Calibri" w:hAnsi="Calibri"/>
        </w:rPr>
        <w:t xml:space="preserve">teren intravilan; categoria de folosință: </w:t>
      </w:r>
      <w:r w:rsidR="002C2C61" w:rsidRPr="005D2C59">
        <w:rPr>
          <w:rFonts w:ascii="Calibri" w:hAnsi="Calibri"/>
        </w:rPr>
        <w:t>curți – construcții; drum</w:t>
      </w:r>
      <w:r w:rsidR="008D196F" w:rsidRPr="005D2C59">
        <w:rPr>
          <w:rFonts w:ascii="Calibri" w:hAnsi="Calibri"/>
        </w:rPr>
        <w:t>.</w:t>
      </w:r>
    </w:p>
    <w:p w14:paraId="16B93AB8" w14:textId="77777777" w:rsidR="00003C6A" w:rsidRPr="005D2C59" w:rsidRDefault="00003C6A" w:rsidP="00003C6A">
      <w:pPr>
        <w:pStyle w:val="Style20"/>
        <w:spacing w:line="240" w:lineRule="auto"/>
        <w:rPr>
          <w:rFonts w:ascii="Calibri" w:hAnsi="Calibri" w:cs="Calibri"/>
          <w:highlight w:val="cyan"/>
        </w:rPr>
      </w:pPr>
    </w:p>
    <w:p w14:paraId="5B0E576B" w14:textId="6322D55D" w:rsidR="00003C6A" w:rsidRPr="005D2C59" w:rsidRDefault="00003C6A" w:rsidP="00003C6A">
      <w:pPr>
        <w:rPr>
          <w:rStyle w:val="IntenseEmphasis"/>
          <w:rFonts w:ascii="Calibri" w:hAnsi="Calibri"/>
          <w:color w:val="002060"/>
        </w:rPr>
      </w:pPr>
      <w:r w:rsidRPr="005D2C59">
        <w:rPr>
          <w:rStyle w:val="IntenseEmphasis"/>
          <w:rFonts w:ascii="Calibri" w:hAnsi="Calibri"/>
          <w:color w:val="002060"/>
        </w:rPr>
        <w:t xml:space="preserve">POLITICI DE ZONARE </w:t>
      </w:r>
      <w:r w:rsidR="00D45863">
        <w:rPr>
          <w:rStyle w:val="IntenseEmphasis"/>
          <w:rFonts w:ascii="Calibri" w:hAnsi="Calibri"/>
          <w:color w:val="002060"/>
        </w:rPr>
        <w:t>Ș</w:t>
      </w:r>
      <w:r w:rsidRPr="005D2C59">
        <w:rPr>
          <w:rStyle w:val="IntenseEmphasis"/>
          <w:rFonts w:ascii="Calibri" w:hAnsi="Calibri"/>
          <w:color w:val="002060"/>
        </w:rPr>
        <w:t>I DE FOLOSIRE A TERENULUI</w:t>
      </w:r>
    </w:p>
    <w:p w14:paraId="503C9503" w14:textId="77777777" w:rsidR="00003C6A" w:rsidRPr="005D2C59" w:rsidRDefault="00003C6A" w:rsidP="00003C6A">
      <w:pPr>
        <w:pStyle w:val="Style20"/>
        <w:spacing w:line="240" w:lineRule="auto"/>
        <w:rPr>
          <w:rStyle w:val="FontStyle147"/>
          <w:rFonts w:ascii="Calibri" w:hAnsi="Calibri" w:cs="Calibri"/>
        </w:rPr>
      </w:pPr>
    </w:p>
    <w:p w14:paraId="3F2D7892" w14:textId="6804FA23" w:rsidR="00003C6A" w:rsidRPr="005D2C59" w:rsidRDefault="00003C6A" w:rsidP="00AE5DF2">
      <w:pPr>
        <w:spacing w:line="240" w:lineRule="auto"/>
        <w:ind w:firstLine="720"/>
        <w:rPr>
          <w:rFonts w:ascii="Calibri" w:hAnsi="Calibri"/>
        </w:rPr>
      </w:pPr>
      <w:r w:rsidRPr="005D2C59">
        <w:rPr>
          <w:rFonts w:ascii="Calibri" w:hAnsi="Calibri"/>
        </w:rPr>
        <w:t>Terenul</w:t>
      </w:r>
      <w:r w:rsidR="00585D44" w:rsidRPr="005D2C59">
        <w:rPr>
          <w:rFonts w:ascii="Calibri" w:hAnsi="Calibri"/>
        </w:rPr>
        <w:t xml:space="preserve"> nu</w:t>
      </w:r>
      <w:r w:rsidRPr="005D2C59">
        <w:rPr>
          <w:rFonts w:ascii="Calibri" w:hAnsi="Calibri"/>
        </w:rPr>
        <w:t xml:space="preserve"> î</w:t>
      </w:r>
      <w:r w:rsidR="00D45863">
        <w:rPr>
          <w:rFonts w:ascii="Calibri" w:hAnsi="Calibri"/>
        </w:rPr>
        <w:t>ș</w:t>
      </w:r>
      <w:r w:rsidRPr="005D2C59">
        <w:rPr>
          <w:rFonts w:ascii="Calibri" w:hAnsi="Calibri"/>
        </w:rPr>
        <w:t xml:space="preserve">i va </w:t>
      </w:r>
      <w:r w:rsidR="007E28ED" w:rsidRPr="005D2C59">
        <w:rPr>
          <w:rFonts w:ascii="Calibri" w:hAnsi="Calibri"/>
        </w:rPr>
        <w:t>schimba</w:t>
      </w:r>
      <w:r w:rsidRPr="005D2C59">
        <w:rPr>
          <w:rFonts w:ascii="Calibri" w:hAnsi="Calibri"/>
        </w:rPr>
        <w:t xml:space="preserve"> folosința actuală</w:t>
      </w:r>
      <w:r w:rsidR="00585D44" w:rsidRPr="005D2C59">
        <w:rPr>
          <w:rFonts w:ascii="Calibri" w:hAnsi="Calibri"/>
        </w:rPr>
        <w:t>.</w:t>
      </w:r>
    </w:p>
    <w:p w14:paraId="4E7742C5" w14:textId="77777777" w:rsidR="00003C6A" w:rsidRPr="005D2C59" w:rsidRDefault="00003C6A" w:rsidP="00003C6A">
      <w:pPr>
        <w:pStyle w:val="Style20"/>
        <w:spacing w:line="240" w:lineRule="auto"/>
        <w:rPr>
          <w:rStyle w:val="FontStyle147"/>
          <w:rFonts w:ascii="Calibri" w:hAnsi="Calibri" w:cs="Calibri"/>
        </w:rPr>
      </w:pPr>
    </w:p>
    <w:p w14:paraId="50494F37" w14:textId="77777777" w:rsidR="00003C6A" w:rsidRPr="005D2C59" w:rsidRDefault="00003C6A" w:rsidP="00003C6A">
      <w:pPr>
        <w:rPr>
          <w:rStyle w:val="IntenseEmphasis"/>
          <w:rFonts w:ascii="Calibri" w:hAnsi="Calibri"/>
          <w:i w:val="0"/>
          <w:color w:val="002060"/>
        </w:rPr>
      </w:pPr>
      <w:r w:rsidRPr="005D2C59">
        <w:rPr>
          <w:rStyle w:val="IntenseEmphasis"/>
          <w:rFonts w:ascii="Calibri" w:hAnsi="Calibri"/>
          <w:color w:val="002060"/>
        </w:rPr>
        <w:t>AREALE SENSIBILE</w:t>
      </w:r>
    </w:p>
    <w:p w14:paraId="2770CE0B" w14:textId="77777777" w:rsidR="00003C6A" w:rsidRPr="005D2C59" w:rsidRDefault="00003C6A" w:rsidP="00003C6A">
      <w:pPr>
        <w:pStyle w:val="Style20"/>
        <w:spacing w:line="240" w:lineRule="auto"/>
        <w:rPr>
          <w:rFonts w:ascii="Calibri" w:hAnsi="Calibri" w:cs="Calibri"/>
          <w:highlight w:val="cyan"/>
        </w:rPr>
      </w:pPr>
    </w:p>
    <w:p w14:paraId="2D9D4667" w14:textId="028AAF8D" w:rsidR="00003C6A" w:rsidRPr="005D2C59" w:rsidRDefault="00003C6A" w:rsidP="00003C6A">
      <w:pPr>
        <w:pStyle w:val="Style20"/>
        <w:spacing w:line="240" w:lineRule="auto"/>
        <w:ind w:firstLine="720"/>
        <w:rPr>
          <w:rFonts w:ascii="Calibri" w:hAnsi="Calibri" w:cs="Calibri"/>
          <w:b/>
          <w:bCs/>
          <w:i/>
          <w:iCs/>
        </w:rPr>
      </w:pPr>
      <w:r w:rsidRPr="005D2C59">
        <w:rPr>
          <w:rFonts w:ascii="Calibri" w:hAnsi="Calibri" w:cs="Calibri"/>
        </w:rPr>
        <w:t xml:space="preserve">Amplasamentul studiat nu se suprapune </w:t>
      </w:r>
      <w:r w:rsidR="00D45863">
        <w:rPr>
          <w:rFonts w:ascii="Calibri" w:hAnsi="Calibri" w:cs="Calibri"/>
        </w:rPr>
        <w:t>ș</w:t>
      </w:r>
      <w:r w:rsidRPr="005D2C59">
        <w:rPr>
          <w:rFonts w:ascii="Calibri" w:hAnsi="Calibri" w:cs="Calibri"/>
        </w:rPr>
        <w:t>i nu este în preajma unor areale sensibile.</w:t>
      </w:r>
    </w:p>
    <w:p w14:paraId="05A29F0F" w14:textId="77777777" w:rsidR="00003C6A" w:rsidRPr="005D2C59" w:rsidRDefault="00003C6A" w:rsidP="00003C6A">
      <w:pPr>
        <w:pStyle w:val="Style20"/>
        <w:spacing w:line="240" w:lineRule="auto"/>
        <w:rPr>
          <w:rStyle w:val="FontStyle148"/>
          <w:rFonts w:ascii="Calibri" w:hAnsi="Calibri" w:cs="Calibri"/>
          <w:color w:val="002060"/>
        </w:rPr>
      </w:pPr>
    </w:p>
    <w:p w14:paraId="4ABCBA6C" w14:textId="77777777" w:rsidR="00003C6A" w:rsidRPr="005D2C59" w:rsidRDefault="00003C6A" w:rsidP="00003C6A">
      <w:pPr>
        <w:spacing w:after="240"/>
        <w:rPr>
          <w:rFonts w:ascii="Calibri" w:hAnsi="Calibri"/>
          <w:color w:val="002060"/>
        </w:rPr>
      </w:pPr>
      <w:r w:rsidRPr="005D2C59">
        <w:rPr>
          <w:rStyle w:val="IntenseEmphasis"/>
          <w:rFonts w:ascii="Calibri" w:hAnsi="Calibri"/>
          <w:color w:val="002060"/>
        </w:rPr>
        <w:t>DETALII PRIVIND ORICE VARIANTĂ DE AMPLASAMENT CARE A FOST LUATĂ ÎN CONSIDERARE</w:t>
      </w:r>
    </w:p>
    <w:p w14:paraId="45488F03" w14:textId="4447BB50" w:rsidR="00003C6A" w:rsidRPr="005D2C59" w:rsidRDefault="00003C6A" w:rsidP="00003C6A">
      <w:pPr>
        <w:pStyle w:val="Style20"/>
        <w:spacing w:line="240" w:lineRule="auto"/>
        <w:ind w:firstLine="720"/>
        <w:rPr>
          <w:rFonts w:ascii="Calibri" w:hAnsi="Calibri" w:cs="Calibri"/>
        </w:rPr>
      </w:pPr>
      <w:r w:rsidRPr="005D2C59">
        <w:rPr>
          <w:rFonts w:ascii="Calibri" w:hAnsi="Calibri" w:cs="Calibri"/>
        </w:rPr>
        <w:t xml:space="preserve">Proiectul </w:t>
      </w:r>
      <w:sdt>
        <w:sdtPr>
          <w:rPr>
            <w:rFonts w:ascii="Calibri" w:hAnsi="Calibri" w:cs="Calibri"/>
          </w:rPr>
          <w:alias w:val="Subiect"/>
          <w:tag w:val=""/>
          <w:id w:val="822010741"/>
          <w:placeholder>
            <w:docPart w:val="2B24E7ABECD14B1394B99D221CC4EEED"/>
          </w:placeholder>
          <w:dataBinding w:prefixMappings="xmlns:ns0='http://purl.org/dc/elements/1.1/' xmlns:ns1='http://schemas.openxmlformats.org/package/2006/metadata/core-properties' " w:xpath="/ns1:coreProperties[1]/ns0:subject[1]" w:storeItemID="{6C3C8BC8-F283-45AE-878A-BAB7291924A1}"/>
          <w:text/>
        </w:sdtPr>
        <w:sdtEndPr/>
        <w:sdtContent>
          <w:r w:rsidR="00FE6DA7" w:rsidRPr="005D2C59">
            <w:rPr>
              <w:rFonts w:ascii="Calibri" w:hAnsi="Calibri" w:cs="Calibri"/>
            </w:rPr>
            <w:t xml:space="preserve">„SUSȚINEREA INTERMODALITĂȚII </w:t>
          </w:r>
          <w:r w:rsidR="00D45863">
            <w:rPr>
              <w:rFonts w:ascii="Calibri" w:hAnsi="Calibri" w:cs="Calibri"/>
            </w:rPr>
            <w:t>Ș</w:t>
          </w:r>
          <w:r w:rsidR="00FE6DA7" w:rsidRPr="005D2C59">
            <w:rPr>
              <w:rFonts w:ascii="Calibri" w:hAnsi="Calibri" w:cs="Calibri"/>
            </w:rPr>
            <w:t>I TRANSPORTULUI ALTERNATIV ÎN MUNICIPIUL TÂRGOVI</w:t>
          </w:r>
          <w:r w:rsidR="00D45863">
            <w:rPr>
              <w:rFonts w:ascii="Calibri" w:hAnsi="Calibri" w:cs="Calibri"/>
            </w:rPr>
            <w:t>Ș</w:t>
          </w:r>
          <w:r w:rsidR="00FE6DA7" w:rsidRPr="005D2C59">
            <w:rPr>
              <w:rFonts w:ascii="Calibri" w:hAnsi="Calibri" w:cs="Calibri"/>
            </w:rPr>
            <w:t>TE”</w:t>
          </w:r>
        </w:sdtContent>
      </w:sdt>
      <w:r w:rsidRPr="005D2C59">
        <w:rPr>
          <w:rFonts w:ascii="Calibri" w:hAnsi="Calibri" w:cs="Calibri"/>
        </w:rPr>
        <w:t xml:space="preserve"> cuprinde propuneri investiționale din Planul de mobilitate urbană durabilă al Municipiului </w:t>
      </w:r>
      <w:r w:rsidR="00AF6DC5" w:rsidRPr="005D2C59">
        <w:rPr>
          <w:rFonts w:ascii="Calibri" w:hAnsi="Calibri" w:cs="Calibri"/>
        </w:rPr>
        <w:t>TÂRGOVI</w:t>
      </w:r>
      <w:r w:rsidR="00D45863">
        <w:rPr>
          <w:rFonts w:ascii="Calibri" w:hAnsi="Calibri" w:cs="Calibri"/>
        </w:rPr>
        <w:t>Ș</w:t>
      </w:r>
      <w:r w:rsidR="00AF6DC5" w:rsidRPr="005D2C59">
        <w:rPr>
          <w:rFonts w:ascii="Calibri" w:hAnsi="Calibri" w:cs="Calibri"/>
        </w:rPr>
        <w:t>TE</w:t>
      </w:r>
      <w:r w:rsidR="00B13712" w:rsidRPr="005D2C59">
        <w:rPr>
          <w:rFonts w:ascii="Calibri" w:hAnsi="Calibri" w:cs="Calibri"/>
        </w:rPr>
        <w:t>.</w:t>
      </w:r>
    </w:p>
    <w:p w14:paraId="09D5EE46" w14:textId="7DAC8EC3" w:rsidR="00003C6A" w:rsidRPr="005D2C59" w:rsidRDefault="00003C6A" w:rsidP="00B13712">
      <w:pPr>
        <w:pStyle w:val="Style20"/>
        <w:spacing w:line="240" w:lineRule="auto"/>
        <w:ind w:firstLine="720"/>
        <w:rPr>
          <w:rStyle w:val="IntenseReference"/>
          <w:rFonts w:ascii="Calibri" w:hAnsi="Calibri" w:cs="Calibri"/>
          <w:b w:val="0"/>
          <w:bCs w:val="0"/>
          <w:iCs w:val="0"/>
          <w:smallCaps w:val="0"/>
          <w:spacing w:val="0"/>
          <w:sz w:val="22"/>
        </w:rPr>
      </w:pPr>
      <w:r w:rsidRPr="005D2C59">
        <w:rPr>
          <w:rFonts w:ascii="Calibri" w:hAnsi="Calibri" w:cs="Calibri"/>
        </w:rPr>
        <w:t>Proiectantul a analizat în cadrul documentației</w:t>
      </w:r>
      <w:r w:rsidR="005706EF">
        <w:rPr>
          <w:rFonts w:ascii="Calibri" w:hAnsi="Calibri" w:cs="Calibri"/>
        </w:rPr>
        <w:t xml:space="preserve"> </w:t>
      </w:r>
      <w:r w:rsidRPr="005D2C59">
        <w:rPr>
          <w:rFonts w:ascii="Calibri" w:hAnsi="Calibri" w:cs="Calibri"/>
        </w:rPr>
        <w:t xml:space="preserve">tehnico-economice variantele pentru infrastructura de mobilitate. </w:t>
      </w:r>
    </w:p>
    <w:p w14:paraId="5A072917" w14:textId="06F1A806" w:rsidR="00AC1307" w:rsidRPr="005D2C59" w:rsidRDefault="00AC1307" w:rsidP="00AC1307">
      <w:pPr>
        <w:spacing w:line="240" w:lineRule="auto"/>
        <w:ind w:firstLine="720"/>
        <w:rPr>
          <w:rFonts w:ascii="Calibri" w:hAnsi="Calibri"/>
        </w:rPr>
      </w:pPr>
      <w:r w:rsidRPr="005D2C59">
        <w:rPr>
          <w:rFonts w:ascii="Calibri" w:hAnsi="Calibri"/>
        </w:rPr>
        <w:t>Proiectul contribuie la scăderea emisiilor de carbon cu aproximativ 2%, fără a genera o cre</w:t>
      </w:r>
      <w:r w:rsidR="00D45863">
        <w:rPr>
          <w:rFonts w:ascii="Calibri" w:hAnsi="Calibri"/>
        </w:rPr>
        <w:t>ș</w:t>
      </w:r>
      <w:r w:rsidRPr="005D2C59">
        <w:rPr>
          <w:rFonts w:ascii="Calibri" w:hAnsi="Calibri"/>
        </w:rPr>
        <w:t xml:space="preserve">tere a acestor emisii în alte zone din municipiu, </w:t>
      </w:r>
      <w:r w:rsidR="00D45863">
        <w:rPr>
          <w:rFonts w:ascii="Calibri" w:hAnsi="Calibri"/>
        </w:rPr>
        <w:t>ș</w:t>
      </w:r>
      <w:r w:rsidRPr="005D2C59">
        <w:rPr>
          <w:rFonts w:ascii="Calibri" w:hAnsi="Calibri"/>
        </w:rPr>
        <w:t xml:space="preserve">i a gazelor cu efect de seră prin investițiile destinate dezvoltării  mobilității  urbane,  prin  crearea  unei  rețele  de  piste  de  biciclete,  prin modernizarea unor trasee pietonale în scopul reducerii traficului rutier cu autoturisme, </w:t>
      </w:r>
      <w:r w:rsidR="00D45863">
        <w:rPr>
          <w:rFonts w:ascii="Calibri" w:hAnsi="Calibri"/>
        </w:rPr>
        <w:t>ș</w:t>
      </w:r>
      <w:r w:rsidRPr="005D2C59">
        <w:rPr>
          <w:rFonts w:ascii="Calibri" w:hAnsi="Calibri"/>
        </w:rPr>
        <w:t>i reducerii emisiilor de C02 în</w:t>
      </w:r>
      <w:r w:rsidR="007B0E61" w:rsidRPr="005D2C59">
        <w:rPr>
          <w:rFonts w:ascii="Calibri" w:hAnsi="Calibri"/>
        </w:rPr>
        <w:t xml:space="preserve"> </w:t>
      </w:r>
      <w:r w:rsidRPr="005D2C59">
        <w:rPr>
          <w:rFonts w:ascii="Calibri" w:hAnsi="Calibri"/>
        </w:rPr>
        <w:t>Municipiul</w:t>
      </w:r>
      <w:r w:rsidR="007B0E61" w:rsidRPr="005D2C59">
        <w:rPr>
          <w:rFonts w:ascii="Calibri" w:hAnsi="Calibri"/>
        </w:rPr>
        <w:t xml:space="preserve"> </w:t>
      </w:r>
      <w:r w:rsidR="00AF6DC5" w:rsidRPr="005D2C59">
        <w:rPr>
          <w:rFonts w:ascii="Calibri" w:hAnsi="Calibri"/>
        </w:rPr>
        <w:t>TÂRGOVI</w:t>
      </w:r>
      <w:r w:rsidR="00D45863">
        <w:rPr>
          <w:rFonts w:ascii="Calibri" w:hAnsi="Calibri"/>
        </w:rPr>
        <w:t>Ș</w:t>
      </w:r>
      <w:r w:rsidR="00AF6DC5" w:rsidRPr="005D2C59">
        <w:rPr>
          <w:rFonts w:ascii="Calibri" w:hAnsi="Calibri"/>
        </w:rPr>
        <w:t>TE</w:t>
      </w:r>
      <w:r w:rsidR="000A7BB9" w:rsidRPr="005D2C59">
        <w:rPr>
          <w:rFonts w:ascii="Calibri" w:hAnsi="Calibri"/>
        </w:rPr>
        <w:t>.</w:t>
      </w:r>
    </w:p>
    <w:p w14:paraId="5FC05070" w14:textId="0C839DF3" w:rsidR="00AC1307" w:rsidRPr="005D2C59" w:rsidRDefault="00AC1307" w:rsidP="00AC1307">
      <w:pPr>
        <w:spacing w:line="240" w:lineRule="auto"/>
        <w:ind w:firstLine="720"/>
        <w:rPr>
          <w:rFonts w:ascii="Calibri" w:hAnsi="Calibri"/>
        </w:rPr>
      </w:pPr>
      <w:r w:rsidRPr="005D2C59">
        <w:rPr>
          <w:rFonts w:ascii="Calibri" w:hAnsi="Calibri"/>
        </w:rPr>
        <w:t xml:space="preserve">Astfel obiectivul proiectului constă în reducerea emisiilor de carbon în Municipiul </w:t>
      </w:r>
      <w:r w:rsidR="00AF6DC5" w:rsidRPr="005D2C59">
        <w:rPr>
          <w:rFonts w:ascii="Calibri" w:hAnsi="Calibri"/>
        </w:rPr>
        <w:t>TÂRGOVI</w:t>
      </w:r>
      <w:r w:rsidR="00D45863">
        <w:rPr>
          <w:rFonts w:ascii="Calibri" w:hAnsi="Calibri"/>
        </w:rPr>
        <w:t>Ș</w:t>
      </w:r>
      <w:r w:rsidR="00AF6DC5" w:rsidRPr="005D2C59">
        <w:rPr>
          <w:rFonts w:ascii="Calibri" w:hAnsi="Calibri"/>
        </w:rPr>
        <w:t>TE</w:t>
      </w:r>
      <w:r w:rsidRPr="005D2C59">
        <w:rPr>
          <w:rFonts w:ascii="Calibri" w:hAnsi="Calibri"/>
        </w:rPr>
        <w:t xml:space="preserve"> prin investiții bazate pe Planul de Mobilitate Urbană Durabilă al Municipiului </w:t>
      </w:r>
      <w:r w:rsidR="00AF6DC5" w:rsidRPr="005D2C59">
        <w:rPr>
          <w:rFonts w:ascii="Calibri" w:hAnsi="Calibri"/>
        </w:rPr>
        <w:t>TÂRGOVI</w:t>
      </w:r>
      <w:r w:rsidR="00D45863">
        <w:rPr>
          <w:rFonts w:ascii="Calibri" w:hAnsi="Calibri"/>
        </w:rPr>
        <w:t>Ș</w:t>
      </w:r>
      <w:r w:rsidR="00AF6DC5" w:rsidRPr="005D2C59">
        <w:rPr>
          <w:rFonts w:ascii="Calibri" w:hAnsi="Calibri"/>
        </w:rPr>
        <w:t>TE</w:t>
      </w:r>
      <w:r w:rsidRPr="005D2C59">
        <w:rPr>
          <w:rFonts w:ascii="Calibri" w:hAnsi="Calibri"/>
        </w:rPr>
        <w:t>.</w:t>
      </w:r>
    </w:p>
    <w:p w14:paraId="6E24B403" w14:textId="0748E428" w:rsidR="00D27985" w:rsidRPr="005D2C59" w:rsidRDefault="00AC1307" w:rsidP="00745F43">
      <w:pPr>
        <w:spacing w:line="240" w:lineRule="auto"/>
        <w:ind w:firstLine="720"/>
        <w:rPr>
          <w:rFonts w:ascii="Calibri" w:hAnsi="Calibri"/>
          <w:szCs w:val="20"/>
        </w:rPr>
      </w:pPr>
      <w:r w:rsidRPr="005D2C59">
        <w:rPr>
          <w:rFonts w:ascii="Calibri" w:hAnsi="Calibri"/>
        </w:rPr>
        <w:t>Grupul țintă vizat prin proiect este reprezentat de cetățenii Municipiului</w:t>
      </w:r>
      <w:r w:rsidR="003B103E" w:rsidRPr="005D2C59">
        <w:rPr>
          <w:rFonts w:ascii="Calibri" w:hAnsi="Calibri"/>
        </w:rPr>
        <w:t xml:space="preserve"> </w:t>
      </w:r>
      <w:r w:rsidR="00AF6DC5" w:rsidRPr="005D2C59">
        <w:rPr>
          <w:rFonts w:ascii="Calibri" w:hAnsi="Calibri"/>
        </w:rPr>
        <w:t>TÂRGOVI</w:t>
      </w:r>
      <w:r w:rsidR="00D45863">
        <w:rPr>
          <w:rFonts w:ascii="Calibri" w:hAnsi="Calibri"/>
        </w:rPr>
        <w:t>Ș</w:t>
      </w:r>
      <w:r w:rsidR="00AF6DC5" w:rsidRPr="005D2C59">
        <w:rPr>
          <w:rFonts w:ascii="Calibri" w:hAnsi="Calibri"/>
        </w:rPr>
        <w:t>TE</w:t>
      </w:r>
      <w:r w:rsidRPr="005D2C59">
        <w:rPr>
          <w:rFonts w:ascii="Calibri" w:hAnsi="Calibri"/>
        </w:rPr>
        <w:t xml:space="preserve">, cât </w:t>
      </w:r>
      <w:r w:rsidR="00D45863">
        <w:rPr>
          <w:rFonts w:ascii="Calibri" w:hAnsi="Calibri"/>
        </w:rPr>
        <w:t>ș</w:t>
      </w:r>
      <w:r w:rsidRPr="005D2C59">
        <w:rPr>
          <w:rFonts w:ascii="Calibri" w:hAnsi="Calibri"/>
        </w:rPr>
        <w:t xml:space="preserve">i cei aflați în tranzit, </w:t>
      </w:r>
      <w:r w:rsidRPr="005D2C59">
        <w:rPr>
          <w:rFonts w:ascii="Calibri" w:hAnsi="Calibri"/>
          <w:szCs w:val="20"/>
        </w:rPr>
        <w:t>utilizatori ai infrastructurii serviciului de transport public urban, utilizatorii de mijloace de transport nemotorizate.</w:t>
      </w:r>
    </w:p>
    <w:p w14:paraId="46508D98" w14:textId="6B789376" w:rsidR="00AC1307" w:rsidRPr="005D2C59" w:rsidRDefault="00AC1307" w:rsidP="00204BC7">
      <w:pPr>
        <w:pStyle w:val="NormalWeb"/>
        <w:spacing w:after="0"/>
        <w:ind w:firstLine="720"/>
        <w:jc w:val="both"/>
        <w:rPr>
          <w:rStyle w:val="IntenseEmphasis"/>
          <w:rFonts w:ascii="Calibri" w:eastAsia="Times New Roman" w:hAnsi="Calibri" w:cs="Calibri"/>
          <w:b w:val="0"/>
          <w:bCs w:val="0"/>
          <w:i w:val="0"/>
          <w:iCs w:val="0"/>
          <w:color w:val="auto"/>
          <w:spacing w:val="0"/>
          <w:sz w:val="20"/>
          <w:szCs w:val="20"/>
          <w:lang w:val="ro-RO"/>
        </w:rPr>
      </w:pPr>
      <w:r w:rsidRPr="005D2C59">
        <w:rPr>
          <w:rFonts w:ascii="Calibri" w:eastAsia="Times New Roman" w:hAnsi="Calibri" w:cs="Calibri"/>
          <w:color w:val="auto"/>
          <w:spacing w:val="0"/>
          <w:sz w:val="20"/>
          <w:szCs w:val="20"/>
          <w:lang w:val="ro-RO"/>
        </w:rPr>
        <w:lastRenderedPageBreak/>
        <w:t>Proiectul va conduce, pe lângă îmbunătățirea parametrilor de stare tehnică, la cre</w:t>
      </w:r>
      <w:r w:rsidR="00D45863">
        <w:rPr>
          <w:rFonts w:ascii="Calibri" w:eastAsia="Times New Roman" w:hAnsi="Calibri" w:cs="Calibri"/>
          <w:color w:val="auto"/>
          <w:spacing w:val="0"/>
          <w:sz w:val="20"/>
          <w:szCs w:val="20"/>
          <w:lang w:val="ro-RO"/>
        </w:rPr>
        <w:t>ș</w:t>
      </w:r>
      <w:r w:rsidRPr="005D2C59">
        <w:rPr>
          <w:rFonts w:ascii="Calibri" w:eastAsia="Times New Roman" w:hAnsi="Calibri" w:cs="Calibri"/>
          <w:color w:val="auto"/>
          <w:spacing w:val="0"/>
          <w:sz w:val="20"/>
          <w:szCs w:val="20"/>
          <w:lang w:val="ro-RO"/>
        </w:rPr>
        <w:t xml:space="preserve">terea capacității de circulație </w:t>
      </w:r>
      <w:r w:rsidR="00D45863">
        <w:rPr>
          <w:rFonts w:ascii="Calibri" w:eastAsia="Times New Roman" w:hAnsi="Calibri" w:cs="Calibri"/>
          <w:color w:val="auto"/>
          <w:spacing w:val="0"/>
          <w:sz w:val="20"/>
          <w:szCs w:val="20"/>
          <w:lang w:val="ro-RO"/>
        </w:rPr>
        <w:t>ș</w:t>
      </w:r>
      <w:r w:rsidRPr="005D2C59">
        <w:rPr>
          <w:rFonts w:ascii="Calibri" w:eastAsia="Times New Roman" w:hAnsi="Calibri" w:cs="Calibri"/>
          <w:color w:val="auto"/>
          <w:spacing w:val="0"/>
          <w:sz w:val="20"/>
          <w:szCs w:val="20"/>
          <w:lang w:val="ro-RO"/>
        </w:rPr>
        <w:t xml:space="preserve">i a fluenței traficului cât </w:t>
      </w:r>
      <w:r w:rsidR="00D45863">
        <w:rPr>
          <w:rFonts w:ascii="Calibri" w:eastAsia="Times New Roman" w:hAnsi="Calibri" w:cs="Calibri"/>
          <w:color w:val="auto"/>
          <w:spacing w:val="0"/>
          <w:sz w:val="20"/>
          <w:szCs w:val="20"/>
          <w:lang w:val="ro-RO"/>
        </w:rPr>
        <w:t>ș</w:t>
      </w:r>
      <w:r w:rsidRPr="005D2C59">
        <w:rPr>
          <w:rFonts w:ascii="Calibri" w:eastAsia="Times New Roman" w:hAnsi="Calibri" w:cs="Calibri"/>
          <w:color w:val="auto"/>
          <w:spacing w:val="0"/>
          <w:sz w:val="20"/>
          <w:szCs w:val="20"/>
          <w:lang w:val="ro-RO"/>
        </w:rPr>
        <w:t>i la cre</w:t>
      </w:r>
      <w:r w:rsidR="00D45863">
        <w:rPr>
          <w:rFonts w:ascii="Calibri" w:eastAsia="Times New Roman" w:hAnsi="Calibri" w:cs="Calibri"/>
          <w:color w:val="auto"/>
          <w:spacing w:val="0"/>
          <w:sz w:val="20"/>
          <w:szCs w:val="20"/>
          <w:lang w:val="ro-RO"/>
        </w:rPr>
        <w:t>ș</w:t>
      </w:r>
      <w:r w:rsidRPr="005D2C59">
        <w:rPr>
          <w:rFonts w:ascii="Calibri" w:eastAsia="Times New Roman" w:hAnsi="Calibri" w:cs="Calibri"/>
          <w:color w:val="auto"/>
          <w:spacing w:val="0"/>
          <w:sz w:val="20"/>
          <w:szCs w:val="20"/>
          <w:lang w:val="ro-RO"/>
        </w:rPr>
        <w:t xml:space="preserve">terea atractivității </w:t>
      </w:r>
      <w:r w:rsidR="00D45863">
        <w:rPr>
          <w:rFonts w:ascii="Calibri" w:eastAsia="Times New Roman" w:hAnsi="Calibri" w:cs="Calibri"/>
          <w:color w:val="auto"/>
          <w:spacing w:val="0"/>
          <w:sz w:val="20"/>
          <w:szCs w:val="20"/>
          <w:lang w:val="ro-RO"/>
        </w:rPr>
        <w:t>ș</w:t>
      </w:r>
      <w:r w:rsidRPr="005D2C59">
        <w:rPr>
          <w:rFonts w:ascii="Calibri" w:eastAsia="Times New Roman" w:hAnsi="Calibri" w:cs="Calibri"/>
          <w:color w:val="auto"/>
          <w:spacing w:val="0"/>
          <w:sz w:val="20"/>
          <w:szCs w:val="20"/>
          <w:lang w:val="ro-RO"/>
        </w:rPr>
        <w:t>i competitivității transportului public, cu obiectivul operațional final de cre</w:t>
      </w:r>
      <w:r w:rsidR="00D45863">
        <w:rPr>
          <w:rFonts w:ascii="Calibri" w:eastAsia="Times New Roman" w:hAnsi="Calibri" w:cs="Calibri"/>
          <w:color w:val="auto"/>
          <w:spacing w:val="0"/>
          <w:sz w:val="20"/>
          <w:szCs w:val="20"/>
          <w:lang w:val="ro-RO"/>
        </w:rPr>
        <w:t>ș</w:t>
      </w:r>
      <w:r w:rsidRPr="005D2C59">
        <w:rPr>
          <w:rFonts w:ascii="Calibri" w:eastAsia="Times New Roman" w:hAnsi="Calibri" w:cs="Calibri"/>
          <w:color w:val="auto"/>
          <w:spacing w:val="0"/>
          <w:sz w:val="20"/>
          <w:szCs w:val="20"/>
          <w:lang w:val="ro-RO"/>
        </w:rPr>
        <w:t>tere a cotei sale de piață.</w:t>
      </w:r>
    </w:p>
    <w:p w14:paraId="76F55A18" w14:textId="77777777" w:rsidR="005D4A13" w:rsidRPr="005D2C59" w:rsidRDefault="005D4A13" w:rsidP="00AC1307">
      <w:pPr>
        <w:rPr>
          <w:rStyle w:val="IntenseEmphasis"/>
          <w:rFonts w:ascii="Calibri" w:hAnsi="Calibri"/>
          <w:color w:val="002060"/>
        </w:rPr>
      </w:pPr>
      <w:bookmarkStart w:id="21" w:name="_Toc80887482"/>
      <w:bookmarkStart w:id="22" w:name="_Toc84235048"/>
      <w:bookmarkStart w:id="23" w:name="_Toc89637632"/>
    </w:p>
    <w:p w14:paraId="5C091782" w14:textId="139E621A" w:rsidR="00F00C31" w:rsidRPr="005D2C59" w:rsidRDefault="00F24AAC" w:rsidP="00AC1307">
      <w:pPr>
        <w:rPr>
          <w:rFonts w:ascii="Calibri" w:hAnsi="Calibri"/>
          <w:b/>
          <w:bCs/>
          <w:i/>
          <w:iCs/>
          <w:color w:val="002060"/>
        </w:rPr>
      </w:pPr>
      <w:r w:rsidRPr="005D2C59">
        <w:rPr>
          <w:rStyle w:val="IntenseEmphasis"/>
          <w:rFonts w:ascii="Calibri" w:hAnsi="Calibri"/>
          <w:color w:val="002060"/>
        </w:rPr>
        <w:t xml:space="preserve">DESCRIEREA, DUPĂ CAZ, </w:t>
      </w:r>
      <w:r w:rsidR="00D45863">
        <w:rPr>
          <w:rStyle w:val="IntenseEmphasis"/>
          <w:rFonts w:ascii="Calibri" w:hAnsi="Calibri"/>
          <w:color w:val="002060"/>
        </w:rPr>
        <w:t>Ș</w:t>
      </w:r>
      <w:r w:rsidRPr="005D2C59">
        <w:rPr>
          <w:rStyle w:val="IntenseEmphasis"/>
          <w:rFonts w:ascii="Calibri" w:hAnsi="Calibri"/>
          <w:color w:val="002060"/>
        </w:rPr>
        <w:t>I A ALTOR CATEGORII DE LUCRĂRI INCLUSE ÎN SOLUȚIA TEHNICĂ DE INTERVENȚIE PROPUSĂ</w:t>
      </w:r>
      <w:bookmarkEnd w:id="21"/>
      <w:bookmarkEnd w:id="22"/>
      <w:bookmarkEnd w:id="23"/>
    </w:p>
    <w:p w14:paraId="3B4576EC" w14:textId="497679C3" w:rsidR="005706EF" w:rsidRPr="005D2C59" w:rsidRDefault="00CA1B18" w:rsidP="00CA1B18">
      <w:pPr>
        <w:rPr>
          <w:rFonts w:ascii="Calibri" w:hAnsi="Calibri"/>
          <w:szCs w:val="20"/>
        </w:rPr>
      </w:pPr>
      <w:r w:rsidRPr="005D2C59">
        <w:rPr>
          <w:rFonts w:ascii="Calibri" w:hAnsi="Calibri"/>
          <w:szCs w:val="20"/>
        </w:rPr>
        <w:t>Pentru atingerea obiectivului de investiții propus, se vor efectua următoarele lucrări cu scopul de a promova mobilitatea urbană intermodală durabilă:</w:t>
      </w:r>
    </w:p>
    <w:p w14:paraId="5C845CE3" w14:textId="02279E44" w:rsidR="00CA1B18" w:rsidRPr="005D2C59" w:rsidRDefault="00CA1B18" w:rsidP="0033774C">
      <w:pPr>
        <w:pStyle w:val="ListParagraph"/>
      </w:pPr>
      <w:r w:rsidRPr="005D2C59">
        <w:t>Dezvoltarea rețelei de piste dedicate circulației bicicletelor</w:t>
      </w:r>
    </w:p>
    <w:p w14:paraId="1FB176E5" w14:textId="77777777" w:rsidR="00875F7E" w:rsidRPr="005D2C59" w:rsidRDefault="00875F7E" w:rsidP="00875F7E">
      <w:pPr>
        <w:spacing w:line="240" w:lineRule="auto"/>
        <w:jc w:val="center"/>
        <w:rPr>
          <w:rFonts w:ascii="Calibri" w:hAnsi="Calibri"/>
        </w:rPr>
      </w:pPr>
      <w:r w:rsidRPr="005D2C59">
        <w:rPr>
          <w:rFonts w:ascii="Calibri" w:hAnsi="Calibri"/>
          <w:noProof/>
        </w:rPr>
        <w:drawing>
          <wp:inline distT="0" distB="0" distL="0" distR="0" wp14:anchorId="3761C1CB" wp14:editId="094D5FE9">
            <wp:extent cx="6230718" cy="4531057"/>
            <wp:effectExtent l="0" t="0" r="0" b="3175"/>
            <wp:docPr id="1441586051" name="Imagine 144158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03332" cy="4583863"/>
                    </a:xfrm>
                    <a:prstGeom prst="rect">
                      <a:avLst/>
                    </a:prstGeom>
                  </pic:spPr>
                </pic:pic>
              </a:graphicData>
            </a:graphic>
          </wp:inline>
        </w:drawing>
      </w:r>
    </w:p>
    <w:p w14:paraId="762AE703" w14:textId="06B70627" w:rsidR="00875F7E" w:rsidRPr="005D2C59" w:rsidRDefault="00875F7E" w:rsidP="00875F7E">
      <w:pPr>
        <w:pStyle w:val="BalloonText"/>
        <w:rPr>
          <w:rFonts w:ascii="Calibri" w:hAnsi="Calibri"/>
        </w:rPr>
      </w:pPr>
      <w:r w:rsidRPr="005D2C59">
        <w:rPr>
          <w:rFonts w:ascii="Calibri" w:hAnsi="Calibri"/>
        </w:rPr>
        <w:t xml:space="preserve">Figură </w:t>
      </w:r>
      <w:r w:rsidRPr="005D2C59">
        <w:rPr>
          <w:rFonts w:ascii="Calibri" w:hAnsi="Calibri"/>
        </w:rPr>
        <w:fldChar w:fldCharType="begin"/>
      </w:r>
      <w:r w:rsidRPr="005D2C59">
        <w:rPr>
          <w:rFonts w:ascii="Calibri" w:hAnsi="Calibri"/>
        </w:rPr>
        <w:instrText xml:space="preserve"> SEQ Figură \* ARABIC \s 1 </w:instrText>
      </w:r>
      <w:r w:rsidRPr="005D2C59">
        <w:rPr>
          <w:rFonts w:ascii="Calibri" w:hAnsi="Calibri"/>
        </w:rPr>
        <w:fldChar w:fldCharType="separate"/>
      </w:r>
      <w:r w:rsidR="00C319EB">
        <w:rPr>
          <w:rFonts w:ascii="Calibri" w:hAnsi="Calibri"/>
          <w:noProof/>
        </w:rPr>
        <w:t>1</w:t>
      </w:r>
      <w:r w:rsidRPr="005D2C59">
        <w:rPr>
          <w:rFonts w:ascii="Calibri" w:hAnsi="Calibri"/>
          <w:noProof/>
        </w:rPr>
        <w:fldChar w:fldCharType="end"/>
      </w:r>
      <w:r w:rsidRPr="005D2C59">
        <w:rPr>
          <w:rFonts w:ascii="Calibri" w:hAnsi="Calibri"/>
          <w:noProof/>
        </w:rPr>
        <w:t xml:space="preserve"> – </w:t>
      </w:r>
      <w:r w:rsidRPr="005D2C59">
        <w:rPr>
          <w:rFonts w:ascii="Calibri" w:hAnsi="Calibri"/>
        </w:rPr>
        <w:t>Traseul pistelor propuse</w:t>
      </w:r>
    </w:p>
    <w:p w14:paraId="66ED444A" w14:textId="77777777" w:rsidR="00875F7E" w:rsidRDefault="00875F7E" w:rsidP="00875F7E">
      <w:pPr>
        <w:jc w:val="center"/>
        <w:rPr>
          <w:rStyle w:val="Hyperlink"/>
          <w:rFonts w:cs="Calibri"/>
          <w:i/>
          <w:iCs/>
          <w:noProof w:val="0"/>
          <w:sz w:val="18"/>
          <w:szCs w:val="18"/>
        </w:rPr>
      </w:pPr>
      <w:r w:rsidRPr="005D2C59">
        <w:rPr>
          <w:rFonts w:ascii="Calibri" w:hAnsi="Calibri"/>
          <w:sz w:val="18"/>
          <w:szCs w:val="18"/>
        </w:rPr>
        <w:t xml:space="preserve">Preluare plan după </w:t>
      </w:r>
      <w:hyperlink r:id="rId16" w:history="1">
        <w:r w:rsidRPr="005D2C59">
          <w:rPr>
            <w:rStyle w:val="Hyperlink"/>
            <w:rFonts w:cs="Calibri"/>
            <w:i/>
            <w:iCs/>
            <w:noProof w:val="0"/>
            <w:sz w:val="18"/>
            <w:szCs w:val="18"/>
          </w:rPr>
          <w:t>https://www.google.com/</w:t>
        </w:r>
      </w:hyperlink>
      <w:r w:rsidRPr="005D2C59">
        <w:rPr>
          <w:rStyle w:val="Hyperlink"/>
          <w:rFonts w:cs="Calibri"/>
          <w:i/>
          <w:iCs/>
          <w:noProof w:val="0"/>
          <w:sz w:val="18"/>
          <w:szCs w:val="18"/>
        </w:rPr>
        <w:t xml:space="preserve"> </w:t>
      </w:r>
    </w:p>
    <w:p w14:paraId="4B669961" w14:textId="77777777" w:rsidR="005706EF" w:rsidRPr="005D2C59" w:rsidRDefault="005706EF" w:rsidP="00875F7E">
      <w:pPr>
        <w:jc w:val="center"/>
        <w:rPr>
          <w:rFonts w:ascii="Calibri" w:hAnsi="Calibri"/>
          <w:sz w:val="18"/>
          <w:szCs w:val="18"/>
        </w:rPr>
      </w:pPr>
    </w:p>
    <w:p w14:paraId="57DBA655" w14:textId="77777777" w:rsidR="00CA1B18" w:rsidRPr="005D2C59" w:rsidRDefault="00CA1B18" w:rsidP="00CA1B18">
      <w:pPr>
        <w:rPr>
          <w:rFonts w:ascii="Calibri" w:hAnsi="Calibri"/>
          <w:szCs w:val="20"/>
        </w:rPr>
      </w:pPr>
      <w:r w:rsidRPr="005D2C59">
        <w:rPr>
          <w:rFonts w:ascii="Calibri" w:hAnsi="Calibri"/>
          <w:szCs w:val="20"/>
        </w:rPr>
        <w:t xml:space="preserve">Investiția implică amenajarea de infrastructură care să permită deplasarea cu bicicleta în condiții de siguranță pe următoarele sectoare: </w:t>
      </w:r>
    </w:p>
    <w:tbl>
      <w:tblPr>
        <w:tblW w:w="0" w:type="auto"/>
        <w:tblLook w:val="04A0" w:firstRow="1" w:lastRow="0" w:firstColumn="1" w:lastColumn="0" w:noHBand="0" w:noVBand="1"/>
      </w:tblPr>
      <w:tblGrid>
        <w:gridCol w:w="801"/>
        <w:gridCol w:w="1945"/>
        <w:gridCol w:w="3535"/>
        <w:gridCol w:w="950"/>
        <w:gridCol w:w="1462"/>
        <w:gridCol w:w="1044"/>
      </w:tblGrid>
      <w:tr w:rsidR="00BD2101" w:rsidRPr="00BD2101" w14:paraId="189C6F6B" w14:textId="77777777" w:rsidTr="00BD2101">
        <w:trPr>
          <w:trHeight w:val="71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F5AE88E" w14:textId="77777777" w:rsidR="00F835AD" w:rsidRPr="00BD2101" w:rsidRDefault="00F835AD" w:rsidP="00F835AD">
            <w:pPr>
              <w:spacing w:line="240" w:lineRule="auto"/>
              <w:jc w:val="center"/>
              <w:rPr>
                <w:rFonts w:ascii="Calibri" w:hAnsi="Calibri"/>
                <w:b/>
                <w:bCs/>
                <w:sz w:val="18"/>
                <w:szCs w:val="18"/>
              </w:rPr>
            </w:pPr>
            <w:r w:rsidRPr="00F835AD">
              <w:rPr>
                <w:rFonts w:ascii="Calibri" w:hAnsi="Calibri"/>
                <w:b/>
                <w:bCs/>
                <w:sz w:val="18"/>
                <w:szCs w:val="18"/>
              </w:rPr>
              <w:t>Nr.</w:t>
            </w:r>
          </w:p>
          <w:p w14:paraId="77DEB3BB" w14:textId="2D985259" w:rsidR="00F835AD" w:rsidRPr="00F835AD" w:rsidRDefault="00F835AD" w:rsidP="00F835AD">
            <w:pPr>
              <w:spacing w:line="240" w:lineRule="auto"/>
              <w:jc w:val="center"/>
              <w:rPr>
                <w:rFonts w:ascii="Calibri" w:hAnsi="Calibri"/>
                <w:b/>
                <w:bCs/>
                <w:sz w:val="18"/>
                <w:szCs w:val="18"/>
              </w:rPr>
            </w:pPr>
            <w:r w:rsidRPr="00F835AD">
              <w:rPr>
                <w:rFonts w:ascii="Calibri" w:hAnsi="Calibri"/>
                <w:b/>
                <w:bCs/>
                <w:sz w:val="18"/>
                <w:szCs w:val="18"/>
              </w:rPr>
              <w:t>tronson</w:t>
            </w:r>
          </w:p>
        </w:tc>
        <w:tc>
          <w:tcPr>
            <w:tcW w:w="0" w:type="auto"/>
            <w:tcBorders>
              <w:top w:val="single" w:sz="4" w:space="0" w:color="auto"/>
              <w:left w:val="nil"/>
              <w:bottom w:val="single" w:sz="4" w:space="0" w:color="auto"/>
              <w:right w:val="single" w:sz="4" w:space="0" w:color="auto"/>
            </w:tcBorders>
            <w:shd w:val="clear" w:color="auto" w:fill="auto"/>
            <w:noWrap/>
            <w:hideMark/>
          </w:tcPr>
          <w:p w14:paraId="35A2123B" w14:textId="77777777" w:rsidR="00F835AD" w:rsidRPr="00F835AD" w:rsidRDefault="00F835AD" w:rsidP="00F835AD">
            <w:pPr>
              <w:spacing w:line="240" w:lineRule="auto"/>
              <w:jc w:val="center"/>
              <w:rPr>
                <w:rFonts w:ascii="Calibri" w:hAnsi="Calibri"/>
                <w:b/>
                <w:bCs/>
                <w:sz w:val="18"/>
                <w:szCs w:val="18"/>
              </w:rPr>
            </w:pPr>
            <w:r w:rsidRPr="00F835AD">
              <w:rPr>
                <w:rFonts w:ascii="Calibri" w:hAnsi="Calibri"/>
                <w:b/>
                <w:bCs/>
                <w:sz w:val="18"/>
                <w:szCs w:val="18"/>
              </w:rPr>
              <w:t>Amplasament</w:t>
            </w:r>
          </w:p>
        </w:tc>
        <w:tc>
          <w:tcPr>
            <w:tcW w:w="0" w:type="auto"/>
            <w:tcBorders>
              <w:top w:val="single" w:sz="4" w:space="0" w:color="auto"/>
              <w:left w:val="nil"/>
              <w:bottom w:val="single" w:sz="4" w:space="0" w:color="auto"/>
              <w:right w:val="single" w:sz="4" w:space="0" w:color="auto"/>
            </w:tcBorders>
            <w:shd w:val="clear" w:color="auto" w:fill="auto"/>
            <w:noWrap/>
            <w:hideMark/>
          </w:tcPr>
          <w:p w14:paraId="25A240AB" w14:textId="74F93A80" w:rsidR="00F835AD" w:rsidRPr="00F835AD" w:rsidRDefault="00F835AD" w:rsidP="00F835AD">
            <w:pPr>
              <w:spacing w:line="240" w:lineRule="auto"/>
              <w:jc w:val="center"/>
              <w:rPr>
                <w:rFonts w:ascii="Calibri" w:hAnsi="Calibri"/>
                <w:b/>
                <w:bCs/>
                <w:sz w:val="18"/>
                <w:szCs w:val="18"/>
              </w:rPr>
            </w:pPr>
            <w:r w:rsidRPr="00BD2101">
              <w:rPr>
                <w:rFonts w:ascii="Calibri" w:hAnsi="Calibri"/>
                <w:b/>
                <w:bCs/>
                <w:sz w:val="18"/>
                <w:szCs w:val="18"/>
              </w:rPr>
              <w:t>Poziționare</w:t>
            </w:r>
            <w:r w:rsidRPr="00F835AD">
              <w:rPr>
                <w:rFonts w:ascii="Calibri" w:hAnsi="Calibri"/>
                <w:b/>
                <w:bCs/>
                <w:sz w:val="18"/>
                <w:szCs w:val="18"/>
              </w:rPr>
              <w:t xml:space="preserve"> piste velo</w:t>
            </w:r>
          </w:p>
        </w:tc>
        <w:tc>
          <w:tcPr>
            <w:tcW w:w="0" w:type="auto"/>
            <w:tcBorders>
              <w:top w:val="single" w:sz="4" w:space="0" w:color="auto"/>
              <w:left w:val="nil"/>
              <w:bottom w:val="single" w:sz="4" w:space="0" w:color="auto"/>
              <w:right w:val="single" w:sz="4" w:space="0" w:color="auto"/>
            </w:tcBorders>
            <w:shd w:val="clear" w:color="auto" w:fill="auto"/>
            <w:hideMark/>
          </w:tcPr>
          <w:p w14:paraId="7BA94215" w14:textId="77777777" w:rsidR="00BD2101" w:rsidRDefault="00F835AD" w:rsidP="00F835AD">
            <w:pPr>
              <w:spacing w:line="240" w:lineRule="auto"/>
              <w:jc w:val="center"/>
              <w:rPr>
                <w:rFonts w:ascii="Calibri" w:hAnsi="Calibri"/>
                <w:b/>
                <w:bCs/>
                <w:sz w:val="18"/>
                <w:szCs w:val="18"/>
              </w:rPr>
            </w:pPr>
            <w:r w:rsidRPr="00F835AD">
              <w:rPr>
                <w:rFonts w:ascii="Calibri" w:hAnsi="Calibri"/>
                <w:b/>
                <w:bCs/>
                <w:sz w:val="18"/>
                <w:szCs w:val="18"/>
              </w:rPr>
              <w:t xml:space="preserve">Lungime </w:t>
            </w:r>
          </w:p>
          <w:p w14:paraId="5C97B4CA" w14:textId="6A7DEAE5" w:rsidR="00F835AD" w:rsidRPr="00F835AD" w:rsidRDefault="00F835AD" w:rsidP="00F835AD">
            <w:pPr>
              <w:spacing w:line="240" w:lineRule="auto"/>
              <w:jc w:val="center"/>
              <w:rPr>
                <w:rFonts w:ascii="Calibri" w:hAnsi="Calibri"/>
                <w:b/>
                <w:bCs/>
                <w:sz w:val="18"/>
                <w:szCs w:val="18"/>
              </w:rPr>
            </w:pPr>
            <w:r w:rsidRPr="00F835AD">
              <w:rPr>
                <w:rFonts w:ascii="Calibri" w:hAnsi="Calibri"/>
                <w:b/>
                <w:bCs/>
                <w:sz w:val="18"/>
                <w:szCs w:val="18"/>
              </w:rPr>
              <w:t>tronson</w:t>
            </w:r>
            <w:r w:rsidRPr="00F835AD">
              <w:rPr>
                <w:rFonts w:ascii="Calibri" w:hAnsi="Calibri"/>
                <w:b/>
                <w:bCs/>
                <w:sz w:val="18"/>
                <w:szCs w:val="18"/>
              </w:rPr>
              <w:br/>
              <w:t>(m)</w:t>
            </w:r>
          </w:p>
        </w:tc>
        <w:tc>
          <w:tcPr>
            <w:tcW w:w="0" w:type="auto"/>
            <w:tcBorders>
              <w:top w:val="single" w:sz="4" w:space="0" w:color="auto"/>
              <w:left w:val="nil"/>
              <w:bottom w:val="single" w:sz="4" w:space="0" w:color="auto"/>
              <w:right w:val="single" w:sz="4" w:space="0" w:color="auto"/>
            </w:tcBorders>
            <w:shd w:val="clear" w:color="auto" w:fill="auto"/>
            <w:hideMark/>
          </w:tcPr>
          <w:p w14:paraId="202A0B82" w14:textId="77777777" w:rsidR="00BD2101" w:rsidRDefault="00F835AD" w:rsidP="00F835AD">
            <w:pPr>
              <w:spacing w:line="240" w:lineRule="auto"/>
              <w:jc w:val="center"/>
              <w:rPr>
                <w:rFonts w:ascii="Calibri" w:hAnsi="Calibri"/>
                <w:b/>
                <w:bCs/>
                <w:sz w:val="18"/>
                <w:szCs w:val="18"/>
              </w:rPr>
            </w:pPr>
            <w:r w:rsidRPr="00F835AD">
              <w:rPr>
                <w:rFonts w:ascii="Calibri" w:hAnsi="Calibri"/>
                <w:b/>
                <w:bCs/>
                <w:sz w:val="18"/>
                <w:szCs w:val="18"/>
              </w:rPr>
              <w:t xml:space="preserve">Lățime </w:t>
            </w:r>
          </w:p>
          <w:p w14:paraId="42FF8CF6" w14:textId="2759193D" w:rsidR="00F835AD" w:rsidRPr="00F835AD" w:rsidRDefault="00F835AD" w:rsidP="00F835AD">
            <w:pPr>
              <w:spacing w:line="240" w:lineRule="auto"/>
              <w:jc w:val="center"/>
              <w:rPr>
                <w:rFonts w:ascii="Calibri" w:hAnsi="Calibri"/>
                <w:b/>
                <w:bCs/>
                <w:sz w:val="18"/>
                <w:szCs w:val="18"/>
              </w:rPr>
            </w:pPr>
            <w:r w:rsidRPr="00F835AD">
              <w:rPr>
                <w:rFonts w:ascii="Calibri" w:hAnsi="Calibri"/>
                <w:b/>
                <w:bCs/>
                <w:sz w:val="18"/>
                <w:szCs w:val="18"/>
              </w:rPr>
              <w:t>piste velo</w:t>
            </w:r>
            <w:r w:rsidRPr="00F835AD">
              <w:rPr>
                <w:rFonts w:ascii="Calibri" w:hAnsi="Calibri"/>
                <w:b/>
                <w:bCs/>
                <w:sz w:val="18"/>
                <w:szCs w:val="18"/>
              </w:rPr>
              <w:br/>
              <w:t>(m)</w:t>
            </w:r>
          </w:p>
        </w:tc>
        <w:tc>
          <w:tcPr>
            <w:tcW w:w="0" w:type="auto"/>
            <w:tcBorders>
              <w:top w:val="single" w:sz="4" w:space="0" w:color="auto"/>
              <w:left w:val="nil"/>
              <w:bottom w:val="single" w:sz="4" w:space="0" w:color="auto"/>
              <w:right w:val="single" w:sz="4" w:space="0" w:color="auto"/>
            </w:tcBorders>
            <w:shd w:val="clear" w:color="auto" w:fill="auto"/>
            <w:hideMark/>
          </w:tcPr>
          <w:p w14:paraId="60CFA291" w14:textId="77777777" w:rsidR="00F835AD" w:rsidRPr="00F835AD" w:rsidRDefault="00F835AD" w:rsidP="00F835AD">
            <w:pPr>
              <w:spacing w:line="240" w:lineRule="auto"/>
              <w:jc w:val="center"/>
              <w:rPr>
                <w:rFonts w:ascii="Calibri" w:hAnsi="Calibri"/>
                <w:b/>
                <w:bCs/>
                <w:sz w:val="18"/>
                <w:szCs w:val="18"/>
              </w:rPr>
            </w:pPr>
            <w:r w:rsidRPr="00F835AD">
              <w:rPr>
                <w:rFonts w:ascii="Calibri" w:hAnsi="Calibri"/>
                <w:b/>
                <w:bCs/>
                <w:sz w:val="18"/>
                <w:szCs w:val="18"/>
              </w:rPr>
              <w:t>Suprafață</w:t>
            </w:r>
            <w:r w:rsidRPr="00F835AD">
              <w:rPr>
                <w:rFonts w:ascii="Calibri" w:hAnsi="Calibri"/>
                <w:b/>
                <w:bCs/>
                <w:sz w:val="18"/>
                <w:szCs w:val="18"/>
              </w:rPr>
              <w:br/>
              <w:t>intervenție</w:t>
            </w:r>
            <w:r w:rsidRPr="00F835AD">
              <w:rPr>
                <w:rFonts w:ascii="Calibri" w:hAnsi="Calibri"/>
                <w:b/>
                <w:bCs/>
                <w:sz w:val="18"/>
                <w:szCs w:val="18"/>
              </w:rPr>
              <w:br/>
              <w:t>(mp)</w:t>
            </w:r>
          </w:p>
        </w:tc>
      </w:tr>
      <w:tr w:rsidR="00BD2101" w:rsidRPr="00BD2101" w14:paraId="7DE27F33" w14:textId="77777777" w:rsidTr="00BD2101">
        <w:trPr>
          <w:trHeight w:val="153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6B0E13"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5A07BD33"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aleea Mănăstirea Dealu</w:t>
            </w:r>
          </w:p>
        </w:tc>
        <w:tc>
          <w:tcPr>
            <w:tcW w:w="0" w:type="auto"/>
            <w:tcBorders>
              <w:top w:val="nil"/>
              <w:left w:val="nil"/>
              <w:bottom w:val="single" w:sz="4" w:space="0" w:color="auto"/>
              <w:right w:val="single" w:sz="4" w:space="0" w:color="auto"/>
            </w:tcBorders>
            <w:shd w:val="clear" w:color="auto" w:fill="auto"/>
            <w:vAlign w:val="center"/>
            <w:hideMark/>
          </w:tcPr>
          <w:p w14:paraId="75F2469C" w14:textId="1A95F016"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 xml:space="preserve">- km 0+000-0+180: stânga-dreapta carosabilului, </w:t>
            </w:r>
            <w:r w:rsidRPr="00BD2101">
              <w:rPr>
                <w:rFonts w:ascii="Calibri" w:hAnsi="Calibri"/>
                <w:sz w:val="18"/>
                <w:szCs w:val="18"/>
              </w:rPr>
              <w:t>denivelate</w:t>
            </w:r>
            <w:r w:rsidRPr="00F835AD">
              <w:rPr>
                <w:rFonts w:ascii="Calibri" w:hAnsi="Calibri"/>
                <w:sz w:val="18"/>
                <w:szCs w:val="18"/>
              </w:rPr>
              <w:t xml:space="preserve"> față de carosabil, adiacent trotuarelor;</w:t>
            </w:r>
            <w:r w:rsidRPr="00F835AD">
              <w:rPr>
                <w:rFonts w:ascii="Calibri" w:hAnsi="Calibri"/>
                <w:sz w:val="18"/>
                <w:szCs w:val="18"/>
              </w:rPr>
              <w:br/>
              <w:t xml:space="preserve">- km 0+180-1+072,62: dreapta carosabilului, </w:t>
            </w:r>
            <w:r w:rsidRPr="00BD2101">
              <w:rPr>
                <w:rFonts w:ascii="Calibri" w:hAnsi="Calibri"/>
                <w:sz w:val="18"/>
                <w:szCs w:val="18"/>
              </w:rPr>
              <w:t>denivelate</w:t>
            </w:r>
            <w:r w:rsidRPr="00F835AD">
              <w:rPr>
                <w:rFonts w:ascii="Calibri" w:hAnsi="Calibri"/>
                <w:sz w:val="18"/>
                <w:szCs w:val="18"/>
              </w:rPr>
              <w:t xml:space="preserve"> față de carosabil, adiacent trotuarelor;</w:t>
            </w:r>
          </w:p>
        </w:tc>
        <w:tc>
          <w:tcPr>
            <w:tcW w:w="0" w:type="auto"/>
            <w:tcBorders>
              <w:top w:val="nil"/>
              <w:left w:val="nil"/>
              <w:bottom w:val="single" w:sz="4" w:space="0" w:color="auto"/>
              <w:right w:val="single" w:sz="4" w:space="0" w:color="auto"/>
            </w:tcBorders>
            <w:shd w:val="clear" w:color="auto" w:fill="auto"/>
            <w:noWrap/>
            <w:vAlign w:val="center"/>
            <w:hideMark/>
          </w:tcPr>
          <w:p w14:paraId="6A8BBCE4"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1.072,62</w:t>
            </w:r>
          </w:p>
        </w:tc>
        <w:tc>
          <w:tcPr>
            <w:tcW w:w="0" w:type="auto"/>
            <w:tcBorders>
              <w:top w:val="nil"/>
              <w:left w:val="nil"/>
              <w:bottom w:val="single" w:sz="4" w:space="0" w:color="auto"/>
              <w:right w:val="single" w:sz="4" w:space="0" w:color="auto"/>
            </w:tcBorders>
            <w:shd w:val="clear" w:color="auto" w:fill="auto"/>
            <w:noWrap/>
            <w:vAlign w:val="center"/>
            <w:hideMark/>
          </w:tcPr>
          <w:p w14:paraId="0DDA582A"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- 2 x 1,50</w:t>
            </w:r>
          </w:p>
        </w:tc>
        <w:tc>
          <w:tcPr>
            <w:tcW w:w="0" w:type="auto"/>
            <w:tcBorders>
              <w:top w:val="nil"/>
              <w:left w:val="nil"/>
              <w:bottom w:val="single" w:sz="4" w:space="0" w:color="auto"/>
              <w:right w:val="single" w:sz="4" w:space="0" w:color="auto"/>
            </w:tcBorders>
            <w:shd w:val="clear" w:color="auto" w:fill="auto"/>
            <w:noWrap/>
            <w:vAlign w:val="center"/>
            <w:hideMark/>
          </w:tcPr>
          <w:p w14:paraId="0C74F4DD"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3.217,86</w:t>
            </w:r>
          </w:p>
        </w:tc>
      </w:tr>
      <w:tr w:rsidR="00BD2101" w:rsidRPr="00BD2101" w14:paraId="24B2F715" w14:textId="77777777" w:rsidTr="00BD2101">
        <w:trPr>
          <w:trHeight w:val="153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36BB37"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lastRenderedPageBreak/>
              <w:t>2</w:t>
            </w:r>
          </w:p>
        </w:tc>
        <w:tc>
          <w:tcPr>
            <w:tcW w:w="0" w:type="auto"/>
            <w:tcBorders>
              <w:top w:val="nil"/>
              <w:left w:val="nil"/>
              <w:bottom w:val="single" w:sz="4" w:space="0" w:color="auto"/>
              <w:right w:val="single" w:sz="4" w:space="0" w:color="auto"/>
            </w:tcBorders>
            <w:shd w:val="clear" w:color="auto" w:fill="auto"/>
            <w:noWrap/>
            <w:vAlign w:val="center"/>
            <w:hideMark/>
          </w:tcPr>
          <w:p w14:paraId="4FB91834"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aleea Sinaia</w:t>
            </w:r>
          </w:p>
        </w:tc>
        <w:tc>
          <w:tcPr>
            <w:tcW w:w="0" w:type="auto"/>
            <w:tcBorders>
              <w:top w:val="nil"/>
              <w:left w:val="nil"/>
              <w:bottom w:val="single" w:sz="4" w:space="0" w:color="auto"/>
              <w:right w:val="single" w:sz="4" w:space="0" w:color="auto"/>
            </w:tcBorders>
            <w:shd w:val="clear" w:color="auto" w:fill="auto"/>
            <w:vAlign w:val="center"/>
            <w:hideMark/>
          </w:tcPr>
          <w:p w14:paraId="0AE25A09" w14:textId="08C77CC5"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 xml:space="preserve">- stânga-dreapta carosabilului, </w:t>
            </w:r>
            <w:r w:rsidRPr="00BD2101">
              <w:rPr>
                <w:rFonts w:ascii="Calibri" w:hAnsi="Calibri"/>
                <w:sz w:val="18"/>
                <w:szCs w:val="18"/>
              </w:rPr>
              <w:t>denivelate</w:t>
            </w:r>
            <w:r w:rsidRPr="00F835AD">
              <w:rPr>
                <w:rFonts w:ascii="Calibri" w:hAnsi="Calibri"/>
                <w:sz w:val="18"/>
                <w:szCs w:val="18"/>
              </w:rPr>
              <w:t xml:space="preserve"> față de carosabil, adiacent trotuarelor;</w:t>
            </w:r>
          </w:p>
        </w:tc>
        <w:tc>
          <w:tcPr>
            <w:tcW w:w="0" w:type="auto"/>
            <w:tcBorders>
              <w:top w:val="nil"/>
              <w:left w:val="nil"/>
              <w:bottom w:val="single" w:sz="4" w:space="0" w:color="auto"/>
              <w:right w:val="single" w:sz="4" w:space="0" w:color="auto"/>
            </w:tcBorders>
            <w:shd w:val="clear" w:color="auto" w:fill="auto"/>
            <w:noWrap/>
            <w:vAlign w:val="center"/>
            <w:hideMark/>
          </w:tcPr>
          <w:p w14:paraId="28A4C843"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570,37</w:t>
            </w:r>
          </w:p>
        </w:tc>
        <w:tc>
          <w:tcPr>
            <w:tcW w:w="0" w:type="auto"/>
            <w:tcBorders>
              <w:top w:val="nil"/>
              <w:left w:val="nil"/>
              <w:bottom w:val="single" w:sz="4" w:space="0" w:color="auto"/>
              <w:right w:val="single" w:sz="4" w:space="0" w:color="auto"/>
            </w:tcBorders>
            <w:shd w:val="clear" w:color="auto" w:fill="auto"/>
            <w:noWrap/>
            <w:vAlign w:val="center"/>
            <w:hideMark/>
          </w:tcPr>
          <w:p w14:paraId="54A386A2"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- 2 x 1,50</w:t>
            </w:r>
          </w:p>
        </w:tc>
        <w:tc>
          <w:tcPr>
            <w:tcW w:w="0" w:type="auto"/>
            <w:tcBorders>
              <w:top w:val="nil"/>
              <w:left w:val="nil"/>
              <w:bottom w:val="single" w:sz="4" w:space="0" w:color="auto"/>
              <w:right w:val="single" w:sz="4" w:space="0" w:color="auto"/>
            </w:tcBorders>
            <w:shd w:val="clear" w:color="auto" w:fill="auto"/>
            <w:noWrap/>
            <w:vAlign w:val="center"/>
            <w:hideMark/>
          </w:tcPr>
          <w:p w14:paraId="2070DBF5"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1.711,11</w:t>
            </w:r>
          </w:p>
        </w:tc>
      </w:tr>
      <w:tr w:rsidR="00BD2101" w:rsidRPr="00BD2101" w14:paraId="178B4807" w14:textId="77777777" w:rsidTr="00BD2101">
        <w:trPr>
          <w:trHeight w:val="153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BDB980"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098200F3"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bd. Independenței</w:t>
            </w:r>
          </w:p>
        </w:tc>
        <w:tc>
          <w:tcPr>
            <w:tcW w:w="0" w:type="auto"/>
            <w:tcBorders>
              <w:top w:val="nil"/>
              <w:left w:val="nil"/>
              <w:bottom w:val="single" w:sz="4" w:space="0" w:color="auto"/>
              <w:right w:val="single" w:sz="4" w:space="0" w:color="auto"/>
            </w:tcBorders>
            <w:shd w:val="clear" w:color="auto" w:fill="auto"/>
            <w:vAlign w:val="center"/>
            <w:hideMark/>
          </w:tcPr>
          <w:p w14:paraId="5B6B2C84" w14:textId="6CD3CAFE"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 km 0+000-0+400: stânga carosabilului, la nivel cu carosabilul;</w:t>
            </w:r>
            <w:r w:rsidRPr="00F835AD">
              <w:rPr>
                <w:rFonts w:ascii="Calibri" w:hAnsi="Calibri"/>
                <w:sz w:val="18"/>
                <w:szCs w:val="18"/>
              </w:rPr>
              <w:br/>
              <w:t>- km 0+400-0+860: dreapta carosabilului, la nivel cu carosabilul;</w:t>
            </w:r>
            <w:r w:rsidRPr="00F835AD">
              <w:rPr>
                <w:rFonts w:ascii="Calibri" w:hAnsi="Calibri"/>
                <w:sz w:val="18"/>
                <w:szCs w:val="18"/>
              </w:rPr>
              <w:br/>
              <w:t xml:space="preserve">- km 0+860-1+067,28: stânga-dreapta carosabilului, </w:t>
            </w:r>
            <w:r w:rsidRPr="00BD2101">
              <w:rPr>
                <w:rFonts w:ascii="Calibri" w:hAnsi="Calibri"/>
                <w:sz w:val="18"/>
                <w:szCs w:val="18"/>
              </w:rPr>
              <w:t>denivelate</w:t>
            </w:r>
            <w:r w:rsidRPr="00F835AD">
              <w:rPr>
                <w:rFonts w:ascii="Calibri" w:hAnsi="Calibri"/>
                <w:sz w:val="18"/>
                <w:szCs w:val="18"/>
              </w:rPr>
              <w:t xml:space="preserve"> față de carosabil, adiacent trotuarelor;</w:t>
            </w:r>
          </w:p>
        </w:tc>
        <w:tc>
          <w:tcPr>
            <w:tcW w:w="0" w:type="auto"/>
            <w:tcBorders>
              <w:top w:val="nil"/>
              <w:left w:val="nil"/>
              <w:bottom w:val="single" w:sz="4" w:space="0" w:color="auto"/>
              <w:right w:val="single" w:sz="4" w:space="0" w:color="auto"/>
            </w:tcBorders>
            <w:shd w:val="clear" w:color="auto" w:fill="auto"/>
            <w:noWrap/>
            <w:vAlign w:val="center"/>
            <w:hideMark/>
          </w:tcPr>
          <w:p w14:paraId="399798CF"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1.067,28</w:t>
            </w:r>
          </w:p>
        </w:tc>
        <w:tc>
          <w:tcPr>
            <w:tcW w:w="0" w:type="auto"/>
            <w:tcBorders>
              <w:top w:val="nil"/>
              <w:left w:val="nil"/>
              <w:bottom w:val="single" w:sz="4" w:space="0" w:color="auto"/>
              <w:right w:val="single" w:sz="4" w:space="0" w:color="auto"/>
            </w:tcBorders>
            <w:shd w:val="clear" w:color="auto" w:fill="auto"/>
            <w:noWrap/>
            <w:vAlign w:val="center"/>
            <w:hideMark/>
          </w:tcPr>
          <w:p w14:paraId="07CE1F0F"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- 2 x 1,50</w:t>
            </w:r>
          </w:p>
        </w:tc>
        <w:tc>
          <w:tcPr>
            <w:tcW w:w="0" w:type="auto"/>
            <w:tcBorders>
              <w:top w:val="nil"/>
              <w:left w:val="nil"/>
              <w:bottom w:val="single" w:sz="4" w:space="0" w:color="auto"/>
              <w:right w:val="single" w:sz="4" w:space="0" w:color="auto"/>
            </w:tcBorders>
            <w:shd w:val="clear" w:color="auto" w:fill="auto"/>
            <w:noWrap/>
            <w:vAlign w:val="center"/>
            <w:hideMark/>
          </w:tcPr>
          <w:p w14:paraId="098A3E78"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3.201,84</w:t>
            </w:r>
          </w:p>
        </w:tc>
      </w:tr>
      <w:tr w:rsidR="00BD2101" w:rsidRPr="00BD2101" w14:paraId="5739FB6D" w14:textId="77777777" w:rsidTr="00BD2101">
        <w:trPr>
          <w:trHeight w:val="153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57047E"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06542859"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bd. Mircea cel Bătrân</w:t>
            </w:r>
          </w:p>
        </w:tc>
        <w:tc>
          <w:tcPr>
            <w:tcW w:w="0" w:type="auto"/>
            <w:tcBorders>
              <w:top w:val="nil"/>
              <w:left w:val="nil"/>
              <w:bottom w:val="single" w:sz="4" w:space="0" w:color="auto"/>
              <w:right w:val="single" w:sz="4" w:space="0" w:color="auto"/>
            </w:tcBorders>
            <w:shd w:val="clear" w:color="auto" w:fill="auto"/>
            <w:vAlign w:val="center"/>
            <w:hideMark/>
          </w:tcPr>
          <w:p w14:paraId="659C9840"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 xml:space="preserve">- km 0+000-0+615: stânga-dreapta carosabilului, la nivel cu carosabilul, amplasament comun cu banda dedicată BUS; </w:t>
            </w:r>
            <w:r w:rsidRPr="00F835AD">
              <w:rPr>
                <w:rFonts w:ascii="Calibri" w:hAnsi="Calibri"/>
                <w:sz w:val="18"/>
                <w:szCs w:val="18"/>
              </w:rPr>
              <w:br/>
              <w:t>- km 0+615-0+771,58: stânga-dreapta carosabilului, la nivel cu carosabilul;</w:t>
            </w:r>
          </w:p>
        </w:tc>
        <w:tc>
          <w:tcPr>
            <w:tcW w:w="0" w:type="auto"/>
            <w:tcBorders>
              <w:top w:val="nil"/>
              <w:left w:val="nil"/>
              <w:bottom w:val="single" w:sz="4" w:space="0" w:color="auto"/>
              <w:right w:val="single" w:sz="4" w:space="0" w:color="auto"/>
            </w:tcBorders>
            <w:shd w:val="clear" w:color="auto" w:fill="auto"/>
            <w:noWrap/>
            <w:vAlign w:val="center"/>
            <w:hideMark/>
          </w:tcPr>
          <w:p w14:paraId="4389B8C0"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771,58</w:t>
            </w:r>
          </w:p>
        </w:tc>
        <w:tc>
          <w:tcPr>
            <w:tcW w:w="0" w:type="auto"/>
            <w:tcBorders>
              <w:top w:val="nil"/>
              <w:left w:val="nil"/>
              <w:bottom w:val="single" w:sz="4" w:space="0" w:color="auto"/>
              <w:right w:val="single" w:sz="4" w:space="0" w:color="auto"/>
            </w:tcBorders>
            <w:shd w:val="clear" w:color="auto" w:fill="auto"/>
            <w:vAlign w:val="center"/>
            <w:hideMark/>
          </w:tcPr>
          <w:p w14:paraId="15816E00"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 xml:space="preserve">- 2 x 3,50 </w:t>
            </w:r>
            <w:r w:rsidRPr="00F835AD">
              <w:rPr>
                <w:rFonts w:ascii="Calibri" w:hAnsi="Calibri"/>
                <w:sz w:val="18"/>
                <w:szCs w:val="18"/>
              </w:rPr>
              <w:br/>
              <w:t>(comune bandă BUS)</w:t>
            </w:r>
            <w:r w:rsidRPr="00F835AD">
              <w:rPr>
                <w:rFonts w:ascii="Calibri" w:hAnsi="Calibri"/>
                <w:sz w:val="18"/>
                <w:szCs w:val="18"/>
              </w:rPr>
              <w:br/>
              <w:t>- 2 x 1,00</w:t>
            </w:r>
          </w:p>
        </w:tc>
        <w:tc>
          <w:tcPr>
            <w:tcW w:w="0" w:type="auto"/>
            <w:tcBorders>
              <w:top w:val="nil"/>
              <w:left w:val="nil"/>
              <w:bottom w:val="single" w:sz="4" w:space="0" w:color="auto"/>
              <w:right w:val="single" w:sz="4" w:space="0" w:color="auto"/>
            </w:tcBorders>
            <w:shd w:val="clear" w:color="auto" w:fill="auto"/>
            <w:noWrap/>
            <w:vAlign w:val="center"/>
            <w:hideMark/>
          </w:tcPr>
          <w:p w14:paraId="2165BE15"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4.618,16</w:t>
            </w:r>
          </w:p>
        </w:tc>
      </w:tr>
      <w:tr w:rsidR="00BD2101" w:rsidRPr="00BD2101" w14:paraId="132E248F" w14:textId="77777777" w:rsidTr="00BD2101">
        <w:trPr>
          <w:trHeight w:val="153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6F6F98"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5C1902BE"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bd. Regele Carol I</w:t>
            </w:r>
          </w:p>
        </w:tc>
        <w:tc>
          <w:tcPr>
            <w:tcW w:w="0" w:type="auto"/>
            <w:tcBorders>
              <w:top w:val="nil"/>
              <w:left w:val="nil"/>
              <w:bottom w:val="single" w:sz="4" w:space="0" w:color="auto"/>
              <w:right w:val="single" w:sz="4" w:space="0" w:color="auto"/>
            </w:tcBorders>
            <w:shd w:val="clear" w:color="auto" w:fill="auto"/>
            <w:vAlign w:val="center"/>
            <w:hideMark/>
          </w:tcPr>
          <w:p w14:paraId="468B1BC6"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 km 0+000-0+931,83: stânga-dreapta carosabilului, la nivel cu carosabilul;</w:t>
            </w:r>
          </w:p>
        </w:tc>
        <w:tc>
          <w:tcPr>
            <w:tcW w:w="0" w:type="auto"/>
            <w:tcBorders>
              <w:top w:val="nil"/>
              <w:left w:val="nil"/>
              <w:bottom w:val="single" w:sz="4" w:space="0" w:color="auto"/>
              <w:right w:val="single" w:sz="4" w:space="0" w:color="auto"/>
            </w:tcBorders>
            <w:shd w:val="clear" w:color="auto" w:fill="auto"/>
            <w:noWrap/>
            <w:vAlign w:val="center"/>
            <w:hideMark/>
          </w:tcPr>
          <w:p w14:paraId="61B55238"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931,83</w:t>
            </w:r>
          </w:p>
        </w:tc>
        <w:tc>
          <w:tcPr>
            <w:tcW w:w="0" w:type="auto"/>
            <w:tcBorders>
              <w:top w:val="nil"/>
              <w:left w:val="nil"/>
              <w:bottom w:val="single" w:sz="4" w:space="0" w:color="auto"/>
              <w:right w:val="single" w:sz="4" w:space="0" w:color="auto"/>
            </w:tcBorders>
            <w:shd w:val="clear" w:color="auto" w:fill="auto"/>
            <w:noWrap/>
            <w:vAlign w:val="center"/>
            <w:hideMark/>
          </w:tcPr>
          <w:p w14:paraId="04201FA4"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- 2 x 1,50</w:t>
            </w:r>
          </w:p>
        </w:tc>
        <w:tc>
          <w:tcPr>
            <w:tcW w:w="0" w:type="auto"/>
            <w:tcBorders>
              <w:top w:val="nil"/>
              <w:left w:val="nil"/>
              <w:bottom w:val="single" w:sz="4" w:space="0" w:color="auto"/>
              <w:right w:val="single" w:sz="4" w:space="0" w:color="auto"/>
            </w:tcBorders>
            <w:shd w:val="clear" w:color="auto" w:fill="auto"/>
            <w:noWrap/>
            <w:vAlign w:val="center"/>
            <w:hideMark/>
          </w:tcPr>
          <w:p w14:paraId="5F6A7C44"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2.795,49</w:t>
            </w:r>
          </w:p>
        </w:tc>
      </w:tr>
      <w:tr w:rsidR="00BD2101" w:rsidRPr="00BD2101" w14:paraId="411138F0" w14:textId="77777777" w:rsidTr="00BD2101">
        <w:trPr>
          <w:trHeight w:val="153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3D2BFB"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01CD3892"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calea București</w:t>
            </w:r>
          </w:p>
        </w:tc>
        <w:tc>
          <w:tcPr>
            <w:tcW w:w="0" w:type="auto"/>
            <w:tcBorders>
              <w:top w:val="nil"/>
              <w:left w:val="nil"/>
              <w:bottom w:val="single" w:sz="4" w:space="0" w:color="auto"/>
              <w:right w:val="single" w:sz="4" w:space="0" w:color="auto"/>
            </w:tcBorders>
            <w:shd w:val="clear" w:color="auto" w:fill="auto"/>
            <w:vAlign w:val="center"/>
            <w:hideMark/>
          </w:tcPr>
          <w:p w14:paraId="38FFDA3C" w14:textId="1504893E"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 xml:space="preserve">- km 0+000-1+620: stânga-dreapta carosabilului, </w:t>
            </w:r>
            <w:r w:rsidRPr="00BD2101">
              <w:rPr>
                <w:rFonts w:ascii="Calibri" w:hAnsi="Calibri"/>
                <w:sz w:val="18"/>
                <w:szCs w:val="18"/>
              </w:rPr>
              <w:t>denivelate</w:t>
            </w:r>
            <w:r w:rsidRPr="00F835AD">
              <w:rPr>
                <w:rFonts w:ascii="Calibri" w:hAnsi="Calibri"/>
                <w:sz w:val="18"/>
                <w:szCs w:val="18"/>
              </w:rPr>
              <w:t xml:space="preserve"> față de carosabil, adiacent trotuarelor;</w:t>
            </w:r>
            <w:r w:rsidRPr="00F835AD">
              <w:rPr>
                <w:rFonts w:ascii="Calibri" w:hAnsi="Calibri"/>
                <w:sz w:val="18"/>
                <w:szCs w:val="18"/>
              </w:rPr>
              <w:br/>
              <w:t>- km 1+620-2+005,77: în scuarul median carosabilului</w:t>
            </w:r>
          </w:p>
        </w:tc>
        <w:tc>
          <w:tcPr>
            <w:tcW w:w="0" w:type="auto"/>
            <w:tcBorders>
              <w:top w:val="nil"/>
              <w:left w:val="nil"/>
              <w:bottom w:val="single" w:sz="4" w:space="0" w:color="auto"/>
              <w:right w:val="single" w:sz="4" w:space="0" w:color="auto"/>
            </w:tcBorders>
            <w:shd w:val="clear" w:color="auto" w:fill="auto"/>
            <w:noWrap/>
            <w:vAlign w:val="center"/>
            <w:hideMark/>
          </w:tcPr>
          <w:p w14:paraId="4A63F52F"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2.005,77</w:t>
            </w:r>
          </w:p>
        </w:tc>
        <w:tc>
          <w:tcPr>
            <w:tcW w:w="0" w:type="auto"/>
            <w:tcBorders>
              <w:top w:val="nil"/>
              <w:left w:val="nil"/>
              <w:bottom w:val="single" w:sz="4" w:space="0" w:color="auto"/>
              <w:right w:val="single" w:sz="4" w:space="0" w:color="auto"/>
            </w:tcBorders>
            <w:shd w:val="clear" w:color="auto" w:fill="auto"/>
            <w:vAlign w:val="center"/>
            <w:hideMark/>
          </w:tcPr>
          <w:p w14:paraId="77C1DE31"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- 2 x 1,00</w:t>
            </w:r>
            <w:r w:rsidRPr="00F835AD">
              <w:rPr>
                <w:rFonts w:ascii="Calibri" w:hAnsi="Calibri"/>
                <w:sz w:val="18"/>
                <w:szCs w:val="18"/>
              </w:rPr>
              <w:br/>
              <w:t>- 2 x 1,50</w:t>
            </w:r>
          </w:p>
        </w:tc>
        <w:tc>
          <w:tcPr>
            <w:tcW w:w="0" w:type="auto"/>
            <w:tcBorders>
              <w:top w:val="nil"/>
              <w:left w:val="nil"/>
              <w:bottom w:val="single" w:sz="4" w:space="0" w:color="auto"/>
              <w:right w:val="single" w:sz="4" w:space="0" w:color="auto"/>
            </w:tcBorders>
            <w:shd w:val="clear" w:color="auto" w:fill="auto"/>
            <w:noWrap/>
            <w:vAlign w:val="center"/>
            <w:hideMark/>
          </w:tcPr>
          <w:p w14:paraId="63760100"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4.397,31</w:t>
            </w:r>
          </w:p>
        </w:tc>
      </w:tr>
      <w:tr w:rsidR="00BD2101" w:rsidRPr="00BD2101" w14:paraId="107CEFE5" w14:textId="77777777" w:rsidTr="00BD2101">
        <w:trPr>
          <w:trHeight w:val="153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C22428"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4EF1EB9F"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calea Câmpulung</w:t>
            </w:r>
          </w:p>
        </w:tc>
        <w:tc>
          <w:tcPr>
            <w:tcW w:w="0" w:type="auto"/>
            <w:tcBorders>
              <w:top w:val="nil"/>
              <w:left w:val="nil"/>
              <w:bottom w:val="single" w:sz="4" w:space="0" w:color="auto"/>
              <w:right w:val="single" w:sz="4" w:space="0" w:color="auto"/>
            </w:tcBorders>
            <w:shd w:val="clear" w:color="auto" w:fill="auto"/>
            <w:vAlign w:val="center"/>
            <w:hideMark/>
          </w:tcPr>
          <w:p w14:paraId="31E90B7A" w14:textId="4921A9C3"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 km 0+000-1+406: stânga carosabilului, la nivel cu carosabilul;</w:t>
            </w:r>
            <w:r w:rsidRPr="00F835AD">
              <w:rPr>
                <w:rFonts w:ascii="Calibri" w:hAnsi="Calibri"/>
                <w:sz w:val="18"/>
                <w:szCs w:val="18"/>
              </w:rPr>
              <w:br/>
              <w:t xml:space="preserve">- km 1+406-1+834,47: stânga carosabilului, </w:t>
            </w:r>
            <w:r w:rsidRPr="00BD2101">
              <w:rPr>
                <w:rFonts w:ascii="Calibri" w:hAnsi="Calibri"/>
                <w:sz w:val="18"/>
                <w:szCs w:val="18"/>
              </w:rPr>
              <w:t>denivelate</w:t>
            </w:r>
            <w:r w:rsidRPr="00F835AD">
              <w:rPr>
                <w:rFonts w:ascii="Calibri" w:hAnsi="Calibri"/>
                <w:sz w:val="18"/>
                <w:szCs w:val="18"/>
              </w:rPr>
              <w:t xml:space="preserve"> față de carosabil, adiacent trotuarului;</w:t>
            </w:r>
          </w:p>
        </w:tc>
        <w:tc>
          <w:tcPr>
            <w:tcW w:w="0" w:type="auto"/>
            <w:tcBorders>
              <w:top w:val="nil"/>
              <w:left w:val="nil"/>
              <w:bottom w:val="single" w:sz="4" w:space="0" w:color="auto"/>
              <w:right w:val="single" w:sz="4" w:space="0" w:color="auto"/>
            </w:tcBorders>
            <w:shd w:val="clear" w:color="auto" w:fill="auto"/>
            <w:noWrap/>
            <w:vAlign w:val="center"/>
            <w:hideMark/>
          </w:tcPr>
          <w:p w14:paraId="546A238E"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1.834,47</w:t>
            </w:r>
          </w:p>
        </w:tc>
        <w:tc>
          <w:tcPr>
            <w:tcW w:w="0" w:type="auto"/>
            <w:tcBorders>
              <w:top w:val="nil"/>
              <w:left w:val="nil"/>
              <w:bottom w:val="single" w:sz="4" w:space="0" w:color="auto"/>
              <w:right w:val="single" w:sz="4" w:space="0" w:color="auto"/>
            </w:tcBorders>
            <w:shd w:val="clear" w:color="auto" w:fill="auto"/>
            <w:vAlign w:val="center"/>
            <w:hideMark/>
          </w:tcPr>
          <w:p w14:paraId="06E2EF6F"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- 2 x 1,25 + 0,50</w:t>
            </w:r>
            <w:r w:rsidRPr="00F835AD">
              <w:rPr>
                <w:rFonts w:ascii="Calibri" w:hAnsi="Calibri"/>
                <w:sz w:val="18"/>
                <w:szCs w:val="18"/>
              </w:rPr>
              <w:br/>
              <w:t>- 2 x 1,25</w:t>
            </w:r>
          </w:p>
        </w:tc>
        <w:tc>
          <w:tcPr>
            <w:tcW w:w="0" w:type="auto"/>
            <w:tcBorders>
              <w:top w:val="nil"/>
              <w:left w:val="nil"/>
              <w:bottom w:val="single" w:sz="4" w:space="0" w:color="auto"/>
              <w:right w:val="single" w:sz="4" w:space="0" w:color="auto"/>
            </w:tcBorders>
            <w:shd w:val="clear" w:color="auto" w:fill="auto"/>
            <w:noWrap/>
            <w:vAlign w:val="center"/>
            <w:hideMark/>
          </w:tcPr>
          <w:p w14:paraId="4B081791"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5.289,18</w:t>
            </w:r>
          </w:p>
        </w:tc>
      </w:tr>
      <w:tr w:rsidR="00BD2101" w:rsidRPr="00BD2101" w14:paraId="10FAA9F2" w14:textId="77777777" w:rsidTr="00BD2101">
        <w:trPr>
          <w:trHeight w:val="153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0BCBFB"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14:paraId="739D20F7"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calea Domnească</w:t>
            </w:r>
          </w:p>
        </w:tc>
        <w:tc>
          <w:tcPr>
            <w:tcW w:w="0" w:type="auto"/>
            <w:tcBorders>
              <w:top w:val="nil"/>
              <w:left w:val="nil"/>
              <w:bottom w:val="single" w:sz="4" w:space="0" w:color="auto"/>
              <w:right w:val="single" w:sz="4" w:space="0" w:color="auto"/>
            </w:tcBorders>
            <w:shd w:val="clear" w:color="auto" w:fill="auto"/>
            <w:vAlign w:val="center"/>
            <w:hideMark/>
          </w:tcPr>
          <w:p w14:paraId="6E069A31"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 km 0+000-3+329,29: dreapta carosabilului, la nivel cu carosabilul;</w:t>
            </w:r>
          </w:p>
        </w:tc>
        <w:tc>
          <w:tcPr>
            <w:tcW w:w="0" w:type="auto"/>
            <w:tcBorders>
              <w:top w:val="nil"/>
              <w:left w:val="nil"/>
              <w:bottom w:val="single" w:sz="4" w:space="0" w:color="auto"/>
              <w:right w:val="single" w:sz="4" w:space="0" w:color="auto"/>
            </w:tcBorders>
            <w:shd w:val="clear" w:color="auto" w:fill="auto"/>
            <w:noWrap/>
            <w:vAlign w:val="center"/>
            <w:hideMark/>
          </w:tcPr>
          <w:p w14:paraId="0E562A63"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3.329,29</w:t>
            </w:r>
          </w:p>
        </w:tc>
        <w:tc>
          <w:tcPr>
            <w:tcW w:w="0" w:type="auto"/>
            <w:tcBorders>
              <w:top w:val="nil"/>
              <w:left w:val="nil"/>
              <w:bottom w:val="single" w:sz="4" w:space="0" w:color="auto"/>
              <w:right w:val="single" w:sz="4" w:space="0" w:color="auto"/>
            </w:tcBorders>
            <w:shd w:val="clear" w:color="auto" w:fill="auto"/>
            <w:noWrap/>
            <w:vAlign w:val="center"/>
            <w:hideMark/>
          </w:tcPr>
          <w:p w14:paraId="1AA4D0B0"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- 2 x 1,50 + 0,60</w:t>
            </w:r>
          </w:p>
        </w:tc>
        <w:tc>
          <w:tcPr>
            <w:tcW w:w="0" w:type="auto"/>
            <w:tcBorders>
              <w:top w:val="nil"/>
              <w:left w:val="nil"/>
              <w:bottom w:val="single" w:sz="4" w:space="0" w:color="auto"/>
              <w:right w:val="single" w:sz="4" w:space="0" w:color="auto"/>
            </w:tcBorders>
            <w:shd w:val="clear" w:color="auto" w:fill="auto"/>
            <w:noWrap/>
            <w:vAlign w:val="center"/>
            <w:hideMark/>
          </w:tcPr>
          <w:p w14:paraId="3FE6B6AC"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11.985,44</w:t>
            </w:r>
          </w:p>
        </w:tc>
      </w:tr>
      <w:tr w:rsidR="00BD2101" w:rsidRPr="00BD2101" w14:paraId="59B68380" w14:textId="77777777" w:rsidTr="00BD2101">
        <w:trPr>
          <w:trHeight w:val="153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566AFF"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14:paraId="3D53C0C8"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calea Ialomiței</w:t>
            </w:r>
          </w:p>
        </w:tc>
        <w:tc>
          <w:tcPr>
            <w:tcW w:w="0" w:type="auto"/>
            <w:tcBorders>
              <w:top w:val="nil"/>
              <w:left w:val="nil"/>
              <w:bottom w:val="single" w:sz="4" w:space="0" w:color="auto"/>
              <w:right w:val="single" w:sz="4" w:space="0" w:color="auto"/>
            </w:tcBorders>
            <w:shd w:val="clear" w:color="auto" w:fill="auto"/>
            <w:vAlign w:val="center"/>
            <w:hideMark/>
          </w:tcPr>
          <w:p w14:paraId="51179425" w14:textId="161CEB10"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 xml:space="preserve">- km 0+000-0+848,21: stânga carosabilului, </w:t>
            </w:r>
            <w:r w:rsidRPr="00BD2101">
              <w:rPr>
                <w:rFonts w:ascii="Calibri" w:hAnsi="Calibri"/>
                <w:sz w:val="18"/>
                <w:szCs w:val="18"/>
              </w:rPr>
              <w:t>denivelate</w:t>
            </w:r>
            <w:r w:rsidRPr="00F835AD">
              <w:rPr>
                <w:rFonts w:ascii="Calibri" w:hAnsi="Calibri"/>
                <w:sz w:val="18"/>
                <w:szCs w:val="18"/>
              </w:rPr>
              <w:t xml:space="preserve"> față de carosabil, adiacent trotuarului;</w:t>
            </w:r>
          </w:p>
        </w:tc>
        <w:tc>
          <w:tcPr>
            <w:tcW w:w="0" w:type="auto"/>
            <w:tcBorders>
              <w:top w:val="nil"/>
              <w:left w:val="nil"/>
              <w:bottom w:val="single" w:sz="4" w:space="0" w:color="auto"/>
              <w:right w:val="single" w:sz="4" w:space="0" w:color="auto"/>
            </w:tcBorders>
            <w:shd w:val="clear" w:color="auto" w:fill="auto"/>
            <w:noWrap/>
            <w:vAlign w:val="center"/>
            <w:hideMark/>
          </w:tcPr>
          <w:p w14:paraId="109B20F7"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848,21</w:t>
            </w:r>
          </w:p>
        </w:tc>
        <w:tc>
          <w:tcPr>
            <w:tcW w:w="0" w:type="auto"/>
            <w:tcBorders>
              <w:top w:val="nil"/>
              <w:left w:val="nil"/>
              <w:bottom w:val="single" w:sz="4" w:space="0" w:color="auto"/>
              <w:right w:val="single" w:sz="4" w:space="0" w:color="auto"/>
            </w:tcBorders>
            <w:shd w:val="clear" w:color="auto" w:fill="auto"/>
            <w:noWrap/>
            <w:vAlign w:val="center"/>
            <w:hideMark/>
          </w:tcPr>
          <w:p w14:paraId="2A4C6F2F"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- 2 x 1,00</w:t>
            </w:r>
          </w:p>
        </w:tc>
        <w:tc>
          <w:tcPr>
            <w:tcW w:w="0" w:type="auto"/>
            <w:tcBorders>
              <w:top w:val="nil"/>
              <w:left w:val="nil"/>
              <w:bottom w:val="single" w:sz="4" w:space="0" w:color="auto"/>
              <w:right w:val="single" w:sz="4" w:space="0" w:color="auto"/>
            </w:tcBorders>
            <w:shd w:val="clear" w:color="auto" w:fill="auto"/>
            <w:noWrap/>
            <w:vAlign w:val="center"/>
            <w:hideMark/>
          </w:tcPr>
          <w:p w14:paraId="5152348A"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1.696,42</w:t>
            </w:r>
          </w:p>
        </w:tc>
      </w:tr>
      <w:tr w:rsidR="00BD2101" w:rsidRPr="00BD2101" w14:paraId="6FF2F9AF" w14:textId="77777777" w:rsidTr="00BD2101">
        <w:trPr>
          <w:trHeight w:val="153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DF9885"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21EB0A0C"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șoseaua Găiești</w:t>
            </w:r>
          </w:p>
        </w:tc>
        <w:tc>
          <w:tcPr>
            <w:tcW w:w="0" w:type="auto"/>
            <w:tcBorders>
              <w:top w:val="nil"/>
              <w:left w:val="nil"/>
              <w:bottom w:val="single" w:sz="4" w:space="0" w:color="auto"/>
              <w:right w:val="single" w:sz="4" w:space="0" w:color="auto"/>
            </w:tcBorders>
            <w:shd w:val="clear" w:color="auto" w:fill="auto"/>
            <w:vAlign w:val="center"/>
            <w:hideMark/>
          </w:tcPr>
          <w:p w14:paraId="50ED3F22" w14:textId="3C79F2A5"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 xml:space="preserve">- km 0+000-2+129,31: stânga-dreapta carosabilului, </w:t>
            </w:r>
            <w:r w:rsidRPr="00BD2101">
              <w:rPr>
                <w:rFonts w:ascii="Calibri" w:hAnsi="Calibri"/>
                <w:sz w:val="18"/>
                <w:szCs w:val="18"/>
              </w:rPr>
              <w:t>denivelate</w:t>
            </w:r>
            <w:r w:rsidRPr="00F835AD">
              <w:rPr>
                <w:rFonts w:ascii="Calibri" w:hAnsi="Calibri"/>
                <w:sz w:val="18"/>
                <w:szCs w:val="18"/>
              </w:rPr>
              <w:t xml:space="preserve"> față de carosabil, adiacent trotuarelor;</w:t>
            </w:r>
          </w:p>
        </w:tc>
        <w:tc>
          <w:tcPr>
            <w:tcW w:w="0" w:type="auto"/>
            <w:tcBorders>
              <w:top w:val="nil"/>
              <w:left w:val="nil"/>
              <w:bottom w:val="single" w:sz="4" w:space="0" w:color="auto"/>
              <w:right w:val="single" w:sz="4" w:space="0" w:color="auto"/>
            </w:tcBorders>
            <w:shd w:val="clear" w:color="auto" w:fill="auto"/>
            <w:noWrap/>
            <w:vAlign w:val="center"/>
            <w:hideMark/>
          </w:tcPr>
          <w:p w14:paraId="389BCDD9"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2.129,31</w:t>
            </w:r>
          </w:p>
        </w:tc>
        <w:tc>
          <w:tcPr>
            <w:tcW w:w="0" w:type="auto"/>
            <w:tcBorders>
              <w:top w:val="nil"/>
              <w:left w:val="nil"/>
              <w:bottom w:val="single" w:sz="4" w:space="0" w:color="auto"/>
              <w:right w:val="single" w:sz="4" w:space="0" w:color="auto"/>
            </w:tcBorders>
            <w:shd w:val="clear" w:color="auto" w:fill="auto"/>
            <w:noWrap/>
            <w:vAlign w:val="center"/>
            <w:hideMark/>
          </w:tcPr>
          <w:p w14:paraId="4C34D725"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- 2 x 1,50</w:t>
            </w:r>
          </w:p>
        </w:tc>
        <w:tc>
          <w:tcPr>
            <w:tcW w:w="0" w:type="auto"/>
            <w:tcBorders>
              <w:top w:val="nil"/>
              <w:left w:val="nil"/>
              <w:bottom w:val="single" w:sz="4" w:space="0" w:color="auto"/>
              <w:right w:val="single" w:sz="4" w:space="0" w:color="auto"/>
            </w:tcBorders>
            <w:shd w:val="clear" w:color="auto" w:fill="auto"/>
            <w:noWrap/>
            <w:vAlign w:val="center"/>
            <w:hideMark/>
          </w:tcPr>
          <w:p w14:paraId="222E9410"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6.387,93</w:t>
            </w:r>
          </w:p>
        </w:tc>
      </w:tr>
      <w:tr w:rsidR="00BD2101" w:rsidRPr="00BD2101" w14:paraId="64793B73" w14:textId="77777777" w:rsidTr="00BD2101">
        <w:trPr>
          <w:trHeight w:val="153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61A08A"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lastRenderedPageBreak/>
              <w:t>11</w:t>
            </w:r>
          </w:p>
        </w:tc>
        <w:tc>
          <w:tcPr>
            <w:tcW w:w="0" w:type="auto"/>
            <w:tcBorders>
              <w:top w:val="nil"/>
              <w:left w:val="nil"/>
              <w:bottom w:val="single" w:sz="4" w:space="0" w:color="auto"/>
              <w:right w:val="single" w:sz="4" w:space="0" w:color="auto"/>
            </w:tcBorders>
            <w:shd w:val="clear" w:color="auto" w:fill="auto"/>
            <w:noWrap/>
            <w:vAlign w:val="center"/>
            <w:hideMark/>
          </w:tcPr>
          <w:p w14:paraId="5758B29C"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str. C-tin Brâncoveanu</w:t>
            </w:r>
          </w:p>
        </w:tc>
        <w:tc>
          <w:tcPr>
            <w:tcW w:w="0" w:type="auto"/>
            <w:tcBorders>
              <w:top w:val="nil"/>
              <w:left w:val="nil"/>
              <w:bottom w:val="single" w:sz="4" w:space="0" w:color="auto"/>
              <w:right w:val="single" w:sz="4" w:space="0" w:color="auto"/>
            </w:tcBorders>
            <w:shd w:val="clear" w:color="auto" w:fill="auto"/>
            <w:vAlign w:val="center"/>
            <w:hideMark/>
          </w:tcPr>
          <w:p w14:paraId="00C8FAC5" w14:textId="50E40660"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 km 0+000-0+180: stânga carosabilului, la nivel cu carosabilul;</w:t>
            </w:r>
            <w:r w:rsidRPr="00F835AD">
              <w:rPr>
                <w:rFonts w:ascii="Calibri" w:hAnsi="Calibri"/>
                <w:sz w:val="18"/>
                <w:szCs w:val="18"/>
              </w:rPr>
              <w:br/>
              <w:t xml:space="preserve">- km 0+180-0+580: stânga-dreapta carosabilului, doar marcaje rutiere pentru </w:t>
            </w:r>
            <w:r w:rsidR="0033774C" w:rsidRPr="00F835AD">
              <w:rPr>
                <w:rFonts w:ascii="Calibri" w:hAnsi="Calibri"/>
                <w:sz w:val="18"/>
                <w:szCs w:val="18"/>
              </w:rPr>
              <w:t>bicicliști</w:t>
            </w:r>
            <w:r w:rsidRPr="00F835AD">
              <w:rPr>
                <w:rFonts w:ascii="Calibri" w:hAnsi="Calibri"/>
                <w:sz w:val="18"/>
                <w:szCs w:val="18"/>
              </w:rPr>
              <w:t>;</w:t>
            </w:r>
            <w:r w:rsidRPr="00F835AD">
              <w:rPr>
                <w:rFonts w:ascii="Calibri" w:hAnsi="Calibri"/>
                <w:sz w:val="18"/>
                <w:szCs w:val="18"/>
              </w:rPr>
              <w:br/>
              <w:t>- km 0+580-1+328,86: stânga carosabilului, la nivel cu carosabilul;</w:t>
            </w:r>
          </w:p>
        </w:tc>
        <w:tc>
          <w:tcPr>
            <w:tcW w:w="0" w:type="auto"/>
            <w:tcBorders>
              <w:top w:val="nil"/>
              <w:left w:val="nil"/>
              <w:bottom w:val="single" w:sz="4" w:space="0" w:color="auto"/>
              <w:right w:val="single" w:sz="4" w:space="0" w:color="auto"/>
            </w:tcBorders>
            <w:shd w:val="clear" w:color="auto" w:fill="auto"/>
            <w:noWrap/>
            <w:vAlign w:val="center"/>
            <w:hideMark/>
          </w:tcPr>
          <w:p w14:paraId="394900DA"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1.328,86</w:t>
            </w:r>
          </w:p>
        </w:tc>
        <w:tc>
          <w:tcPr>
            <w:tcW w:w="0" w:type="auto"/>
            <w:tcBorders>
              <w:top w:val="nil"/>
              <w:left w:val="nil"/>
              <w:bottom w:val="single" w:sz="4" w:space="0" w:color="auto"/>
              <w:right w:val="single" w:sz="4" w:space="0" w:color="auto"/>
            </w:tcBorders>
            <w:shd w:val="clear" w:color="auto" w:fill="auto"/>
            <w:vAlign w:val="center"/>
            <w:hideMark/>
          </w:tcPr>
          <w:p w14:paraId="40B28842"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- 2 x 1,35 + 0,50</w:t>
            </w:r>
            <w:r w:rsidRPr="00F835AD">
              <w:rPr>
                <w:rFonts w:ascii="Calibri" w:hAnsi="Calibri"/>
                <w:sz w:val="18"/>
                <w:szCs w:val="18"/>
              </w:rPr>
              <w:br/>
              <w:t>- 0,00</w:t>
            </w:r>
            <w:r w:rsidRPr="00F835AD">
              <w:rPr>
                <w:rFonts w:ascii="Calibri" w:hAnsi="Calibri"/>
                <w:sz w:val="18"/>
                <w:szCs w:val="18"/>
              </w:rPr>
              <w:br/>
              <w:t>- 2 x 1,50 + 0,50</w:t>
            </w:r>
          </w:p>
        </w:tc>
        <w:tc>
          <w:tcPr>
            <w:tcW w:w="0" w:type="auto"/>
            <w:tcBorders>
              <w:top w:val="nil"/>
              <w:left w:val="nil"/>
              <w:bottom w:val="single" w:sz="4" w:space="0" w:color="auto"/>
              <w:right w:val="single" w:sz="4" w:space="0" w:color="auto"/>
            </w:tcBorders>
            <w:shd w:val="clear" w:color="auto" w:fill="auto"/>
            <w:noWrap/>
            <w:vAlign w:val="center"/>
            <w:hideMark/>
          </w:tcPr>
          <w:p w14:paraId="1C2221D9"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3.197,01</w:t>
            </w:r>
          </w:p>
        </w:tc>
      </w:tr>
      <w:tr w:rsidR="00BD2101" w:rsidRPr="00BD2101" w14:paraId="58DA5194" w14:textId="77777777" w:rsidTr="00BD2101">
        <w:trPr>
          <w:trHeight w:val="153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EA9EC5"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14:paraId="58D9A5EF"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str. Crângului</w:t>
            </w:r>
          </w:p>
        </w:tc>
        <w:tc>
          <w:tcPr>
            <w:tcW w:w="0" w:type="auto"/>
            <w:tcBorders>
              <w:top w:val="nil"/>
              <w:left w:val="nil"/>
              <w:bottom w:val="single" w:sz="4" w:space="0" w:color="auto"/>
              <w:right w:val="single" w:sz="4" w:space="0" w:color="auto"/>
            </w:tcBorders>
            <w:shd w:val="clear" w:color="auto" w:fill="auto"/>
            <w:vAlign w:val="center"/>
            <w:hideMark/>
          </w:tcPr>
          <w:p w14:paraId="30BFAEC5" w14:textId="1C377CE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 xml:space="preserve">- km 0+000-0+752,21: stânga carosabilului, </w:t>
            </w:r>
            <w:r w:rsidRPr="00BD2101">
              <w:rPr>
                <w:rFonts w:ascii="Calibri" w:hAnsi="Calibri"/>
                <w:sz w:val="18"/>
                <w:szCs w:val="18"/>
              </w:rPr>
              <w:t>denivelate</w:t>
            </w:r>
            <w:r w:rsidRPr="00F835AD">
              <w:rPr>
                <w:rFonts w:ascii="Calibri" w:hAnsi="Calibri"/>
                <w:sz w:val="18"/>
                <w:szCs w:val="18"/>
              </w:rPr>
              <w:t xml:space="preserve"> față de carosabil, adiacent trotuarului;</w:t>
            </w:r>
          </w:p>
        </w:tc>
        <w:tc>
          <w:tcPr>
            <w:tcW w:w="0" w:type="auto"/>
            <w:tcBorders>
              <w:top w:val="nil"/>
              <w:left w:val="nil"/>
              <w:bottom w:val="single" w:sz="4" w:space="0" w:color="auto"/>
              <w:right w:val="single" w:sz="4" w:space="0" w:color="auto"/>
            </w:tcBorders>
            <w:shd w:val="clear" w:color="auto" w:fill="auto"/>
            <w:noWrap/>
            <w:vAlign w:val="center"/>
            <w:hideMark/>
          </w:tcPr>
          <w:p w14:paraId="44A09974"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752,21</w:t>
            </w:r>
          </w:p>
        </w:tc>
        <w:tc>
          <w:tcPr>
            <w:tcW w:w="0" w:type="auto"/>
            <w:tcBorders>
              <w:top w:val="nil"/>
              <w:left w:val="nil"/>
              <w:bottom w:val="single" w:sz="4" w:space="0" w:color="auto"/>
              <w:right w:val="single" w:sz="4" w:space="0" w:color="auto"/>
            </w:tcBorders>
            <w:shd w:val="clear" w:color="auto" w:fill="auto"/>
            <w:noWrap/>
            <w:vAlign w:val="center"/>
            <w:hideMark/>
          </w:tcPr>
          <w:p w14:paraId="602BC178"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- 2 x 1,25</w:t>
            </w:r>
          </w:p>
        </w:tc>
        <w:tc>
          <w:tcPr>
            <w:tcW w:w="0" w:type="auto"/>
            <w:tcBorders>
              <w:top w:val="nil"/>
              <w:left w:val="nil"/>
              <w:bottom w:val="single" w:sz="4" w:space="0" w:color="auto"/>
              <w:right w:val="single" w:sz="4" w:space="0" w:color="auto"/>
            </w:tcBorders>
            <w:shd w:val="clear" w:color="auto" w:fill="auto"/>
            <w:noWrap/>
            <w:vAlign w:val="center"/>
            <w:hideMark/>
          </w:tcPr>
          <w:p w14:paraId="09A9F9A1"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1.880,53</w:t>
            </w:r>
          </w:p>
        </w:tc>
      </w:tr>
      <w:tr w:rsidR="00BD2101" w:rsidRPr="00BD2101" w14:paraId="3E538CEF" w14:textId="77777777" w:rsidTr="00E32DD8">
        <w:trPr>
          <w:trHeight w:val="1538"/>
        </w:trPr>
        <w:tc>
          <w:tcPr>
            <w:tcW w:w="0" w:type="auto"/>
            <w:tcBorders>
              <w:top w:val="nil"/>
              <w:left w:val="single" w:sz="4" w:space="0" w:color="auto"/>
              <w:bottom w:val="single" w:sz="4" w:space="0" w:color="auto"/>
              <w:right w:val="single" w:sz="4" w:space="0" w:color="auto"/>
            </w:tcBorders>
            <w:shd w:val="clear" w:color="auto" w:fill="auto"/>
            <w:noWrap/>
            <w:vAlign w:val="center"/>
          </w:tcPr>
          <w:p w14:paraId="357D4A84" w14:textId="6885B8CD" w:rsidR="00F835AD" w:rsidRPr="00F835AD" w:rsidRDefault="00E32DD8" w:rsidP="00BD2101">
            <w:pPr>
              <w:spacing w:line="240" w:lineRule="auto"/>
              <w:jc w:val="right"/>
              <w:rPr>
                <w:rFonts w:ascii="Calibri" w:hAnsi="Calibri"/>
                <w:sz w:val="18"/>
                <w:szCs w:val="18"/>
              </w:rPr>
            </w:pPr>
            <w:r>
              <w:rPr>
                <w:rFonts w:ascii="Calibri" w:hAnsi="Calibri"/>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14:paraId="22A077F5"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str. Gării</w:t>
            </w:r>
          </w:p>
        </w:tc>
        <w:tc>
          <w:tcPr>
            <w:tcW w:w="0" w:type="auto"/>
            <w:tcBorders>
              <w:top w:val="nil"/>
              <w:left w:val="nil"/>
              <w:bottom w:val="single" w:sz="4" w:space="0" w:color="auto"/>
              <w:right w:val="single" w:sz="4" w:space="0" w:color="auto"/>
            </w:tcBorders>
            <w:shd w:val="clear" w:color="auto" w:fill="auto"/>
            <w:vAlign w:val="center"/>
            <w:hideMark/>
          </w:tcPr>
          <w:p w14:paraId="0126A8DB"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 km 0+000-0+648,60: stânga-dreapta carosabilului, la nivel cu carosabilul, amplasament comun cu banda dedicată BUS;</w:t>
            </w:r>
          </w:p>
        </w:tc>
        <w:tc>
          <w:tcPr>
            <w:tcW w:w="0" w:type="auto"/>
            <w:tcBorders>
              <w:top w:val="nil"/>
              <w:left w:val="nil"/>
              <w:bottom w:val="single" w:sz="4" w:space="0" w:color="auto"/>
              <w:right w:val="single" w:sz="4" w:space="0" w:color="auto"/>
            </w:tcBorders>
            <w:shd w:val="clear" w:color="auto" w:fill="auto"/>
            <w:noWrap/>
            <w:vAlign w:val="center"/>
            <w:hideMark/>
          </w:tcPr>
          <w:p w14:paraId="43288B89"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648,60</w:t>
            </w:r>
          </w:p>
        </w:tc>
        <w:tc>
          <w:tcPr>
            <w:tcW w:w="0" w:type="auto"/>
            <w:tcBorders>
              <w:top w:val="nil"/>
              <w:left w:val="nil"/>
              <w:bottom w:val="single" w:sz="4" w:space="0" w:color="auto"/>
              <w:right w:val="single" w:sz="4" w:space="0" w:color="auto"/>
            </w:tcBorders>
            <w:shd w:val="clear" w:color="auto" w:fill="auto"/>
            <w:vAlign w:val="center"/>
            <w:hideMark/>
          </w:tcPr>
          <w:p w14:paraId="057DE688"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 xml:space="preserve">- 2 x 3,50 </w:t>
            </w:r>
            <w:r w:rsidRPr="00F835AD">
              <w:rPr>
                <w:rFonts w:ascii="Calibri" w:hAnsi="Calibri"/>
                <w:sz w:val="18"/>
                <w:szCs w:val="18"/>
              </w:rPr>
              <w:br/>
              <w:t>(comune bandă BUS)</w:t>
            </w:r>
          </w:p>
        </w:tc>
        <w:tc>
          <w:tcPr>
            <w:tcW w:w="0" w:type="auto"/>
            <w:tcBorders>
              <w:top w:val="nil"/>
              <w:left w:val="nil"/>
              <w:bottom w:val="single" w:sz="4" w:space="0" w:color="auto"/>
              <w:right w:val="single" w:sz="4" w:space="0" w:color="auto"/>
            </w:tcBorders>
            <w:shd w:val="clear" w:color="auto" w:fill="auto"/>
            <w:noWrap/>
            <w:vAlign w:val="center"/>
            <w:hideMark/>
          </w:tcPr>
          <w:p w14:paraId="4A01B397"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4.540,20</w:t>
            </w:r>
          </w:p>
        </w:tc>
      </w:tr>
      <w:tr w:rsidR="00BD2101" w:rsidRPr="00BD2101" w14:paraId="00457B5E" w14:textId="77777777" w:rsidTr="00E32DD8">
        <w:trPr>
          <w:trHeight w:val="1538"/>
        </w:trPr>
        <w:tc>
          <w:tcPr>
            <w:tcW w:w="0" w:type="auto"/>
            <w:tcBorders>
              <w:top w:val="nil"/>
              <w:left w:val="single" w:sz="4" w:space="0" w:color="auto"/>
              <w:bottom w:val="single" w:sz="4" w:space="0" w:color="auto"/>
              <w:right w:val="single" w:sz="4" w:space="0" w:color="auto"/>
            </w:tcBorders>
            <w:shd w:val="clear" w:color="auto" w:fill="auto"/>
            <w:noWrap/>
            <w:vAlign w:val="center"/>
          </w:tcPr>
          <w:p w14:paraId="265287F0" w14:textId="07E09D86" w:rsidR="00F835AD" w:rsidRPr="00F835AD" w:rsidRDefault="00E32DD8" w:rsidP="00BD2101">
            <w:pPr>
              <w:spacing w:line="240" w:lineRule="auto"/>
              <w:jc w:val="right"/>
              <w:rPr>
                <w:rFonts w:ascii="Calibri" w:hAnsi="Calibri"/>
                <w:sz w:val="18"/>
                <w:szCs w:val="18"/>
              </w:rPr>
            </w:pPr>
            <w:r>
              <w:rPr>
                <w:rFonts w:ascii="Calibri" w:hAnsi="Calibri"/>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14:paraId="4735D73B"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str. Lt. Stancu Ion</w:t>
            </w:r>
          </w:p>
        </w:tc>
        <w:tc>
          <w:tcPr>
            <w:tcW w:w="0" w:type="auto"/>
            <w:tcBorders>
              <w:top w:val="nil"/>
              <w:left w:val="nil"/>
              <w:bottom w:val="single" w:sz="4" w:space="0" w:color="auto"/>
              <w:right w:val="single" w:sz="4" w:space="0" w:color="auto"/>
            </w:tcBorders>
            <w:shd w:val="clear" w:color="auto" w:fill="auto"/>
            <w:vAlign w:val="center"/>
            <w:hideMark/>
          </w:tcPr>
          <w:p w14:paraId="778ED27D"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 km 0+000-0+737,08: stânga-dreapta carosabilului, la nivel cu carosabilul;</w:t>
            </w:r>
          </w:p>
        </w:tc>
        <w:tc>
          <w:tcPr>
            <w:tcW w:w="0" w:type="auto"/>
            <w:tcBorders>
              <w:top w:val="nil"/>
              <w:left w:val="nil"/>
              <w:bottom w:val="single" w:sz="4" w:space="0" w:color="auto"/>
              <w:right w:val="single" w:sz="4" w:space="0" w:color="auto"/>
            </w:tcBorders>
            <w:shd w:val="clear" w:color="auto" w:fill="auto"/>
            <w:noWrap/>
            <w:vAlign w:val="center"/>
            <w:hideMark/>
          </w:tcPr>
          <w:p w14:paraId="3D2E005E"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737,08</w:t>
            </w:r>
          </w:p>
        </w:tc>
        <w:tc>
          <w:tcPr>
            <w:tcW w:w="0" w:type="auto"/>
            <w:tcBorders>
              <w:top w:val="nil"/>
              <w:left w:val="nil"/>
              <w:bottom w:val="single" w:sz="4" w:space="0" w:color="auto"/>
              <w:right w:val="single" w:sz="4" w:space="0" w:color="auto"/>
            </w:tcBorders>
            <w:shd w:val="clear" w:color="auto" w:fill="auto"/>
            <w:noWrap/>
            <w:vAlign w:val="center"/>
            <w:hideMark/>
          </w:tcPr>
          <w:p w14:paraId="28D0F2D6"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- 2 x 1,00/1,50</w:t>
            </w:r>
          </w:p>
        </w:tc>
        <w:tc>
          <w:tcPr>
            <w:tcW w:w="0" w:type="auto"/>
            <w:tcBorders>
              <w:top w:val="nil"/>
              <w:left w:val="nil"/>
              <w:bottom w:val="single" w:sz="4" w:space="0" w:color="auto"/>
              <w:right w:val="single" w:sz="4" w:space="0" w:color="auto"/>
            </w:tcBorders>
            <w:shd w:val="clear" w:color="auto" w:fill="auto"/>
            <w:noWrap/>
            <w:vAlign w:val="center"/>
            <w:hideMark/>
          </w:tcPr>
          <w:p w14:paraId="7300C9AA"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1.999,34</w:t>
            </w:r>
          </w:p>
        </w:tc>
      </w:tr>
      <w:tr w:rsidR="00BD2101" w:rsidRPr="00BD2101" w14:paraId="5BCAA572" w14:textId="77777777" w:rsidTr="00E32DD8">
        <w:trPr>
          <w:trHeight w:val="1538"/>
        </w:trPr>
        <w:tc>
          <w:tcPr>
            <w:tcW w:w="0" w:type="auto"/>
            <w:tcBorders>
              <w:top w:val="nil"/>
              <w:left w:val="single" w:sz="4" w:space="0" w:color="auto"/>
              <w:bottom w:val="single" w:sz="4" w:space="0" w:color="auto"/>
              <w:right w:val="single" w:sz="4" w:space="0" w:color="auto"/>
            </w:tcBorders>
            <w:shd w:val="clear" w:color="auto" w:fill="auto"/>
            <w:noWrap/>
            <w:vAlign w:val="center"/>
          </w:tcPr>
          <w:p w14:paraId="049A7B53" w14:textId="7C8A9F32" w:rsidR="00F835AD" w:rsidRPr="00F835AD" w:rsidRDefault="00E32DD8" w:rsidP="00BD2101">
            <w:pPr>
              <w:spacing w:line="240" w:lineRule="auto"/>
              <w:jc w:val="right"/>
              <w:rPr>
                <w:rFonts w:ascii="Calibri" w:hAnsi="Calibri"/>
                <w:sz w:val="18"/>
                <w:szCs w:val="18"/>
              </w:rPr>
            </w:pPr>
            <w:r>
              <w:rPr>
                <w:rFonts w:ascii="Calibri" w:hAnsi="Calibri"/>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14:paraId="3579DF25"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str. Petru Cercel</w:t>
            </w:r>
          </w:p>
        </w:tc>
        <w:tc>
          <w:tcPr>
            <w:tcW w:w="0" w:type="auto"/>
            <w:tcBorders>
              <w:top w:val="nil"/>
              <w:left w:val="nil"/>
              <w:bottom w:val="single" w:sz="4" w:space="0" w:color="auto"/>
              <w:right w:val="single" w:sz="4" w:space="0" w:color="auto"/>
            </w:tcBorders>
            <w:shd w:val="clear" w:color="auto" w:fill="auto"/>
            <w:vAlign w:val="center"/>
            <w:hideMark/>
          </w:tcPr>
          <w:p w14:paraId="1F7254F0" w14:textId="2312C181"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 xml:space="preserve">- km 0+000-0+441,87: dreapta carosabilului, </w:t>
            </w:r>
            <w:r w:rsidRPr="00BD2101">
              <w:rPr>
                <w:rFonts w:ascii="Calibri" w:hAnsi="Calibri"/>
                <w:sz w:val="18"/>
                <w:szCs w:val="18"/>
              </w:rPr>
              <w:t>denivelate</w:t>
            </w:r>
            <w:r w:rsidRPr="00F835AD">
              <w:rPr>
                <w:rFonts w:ascii="Calibri" w:hAnsi="Calibri"/>
                <w:sz w:val="18"/>
                <w:szCs w:val="18"/>
              </w:rPr>
              <w:t xml:space="preserve"> față de carosabil, adiacent trotuarului;</w:t>
            </w:r>
          </w:p>
        </w:tc>
        <w:tc>
          <w:tcPr>
            <w:tcW w:w="0" w:type="auto"/>
            <w:tcBorders>
              <w:top w:val="nil"/>
              <w:left w:val="nil"/>
              <w:bottom w:val="single" w:sz="4" w:space="0" w:color="auto"/>
              <w:right w:val="single" w:sz="4" w:space="0" w:color="auto"/>
            </w:tcBorders>
            <w:shd w:val="clear" w:color="auto" w:fill="auto"/>
            <w:noWrap/>
            <w:vAlign w:val="center"/>
            <w:hideMark/>
          </w:tcPr>
          <w:p w14:paraId="00313B41"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441,87</w:t>
            </w:r>
          </w:p>
        </w:tc>
        <w:tc>
          <w:tcPr>
            <w:tcW w:w="0" w:type="auto"/>
            <w:tcBorders>
              <w:top w:val="nil"/>
              <w:left w:val="nil"/>
              <w:bottom w:val="single" w:sz="4" w:space="0" w:color="auto"/>
              <w:right w:val="single" w:sz="4" w:space="0" w:color="auto"/>
            </w:tcBorders>
            <w:shd w:val="clear" w:color="auto" w:fill="auto"/>
            <w:noWrap/>
            <w:vAlign w:val="center"/>
            <w:hideMark/>
          </w:tcPr>
          <w:p w14:paraId="7BBAEBB3"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- 2 x 1,00</w:t>
            </w:r>
          </w:p>
        </w:tc>
        <w:tc>
          <w:tcPr>
            <w:tcW w:w="0" w:type="auto"/>
            <w:tcBorders>
              <w:top w:val="nil"/>
              <w:left w:val="nil"/>
              <w:bottom w:val="single" w:sz="4" w:space="0" w:color="auto"/>
              <w:right w:val="single" w:sz="4" w:space="0" w:color="auto"/>
            </w:tcBorders>
            <w:shd w:val="clear" w:color="auto" w:fill="auto"/>
            <w:noWrap/>
            <w:vAlign w:val="center"/>
            <w:hideMark/>
          </w:tcPr>
          <w:p w14:paraId="4CF12FFC"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883,74</w:t>
            </w:r>
          </w:p>
        </w:tc>
      </w:tr>
      <w:tr w:rsidR="00BD2101" w:rsidRPr="00BD2101" w14:paraId="2B8E93D5" w14:textId="77777777" w:rsidTr="00E32DD8">
        <w:trPr>
          <w:trHeight w:val="1538"/>
        </w:trPr>
        <w:tc>
          <w:tcPr>
            <w:tcW w:w="0" w:type="auto"/>
            <w:tcBorders>
              <w:top w:val="nil"/>
              <w:left w:val="single" w:sz="4" w:space="0" w:color="auto"/>
              <w:bottom w:val="single" w:sz="4" w:space="0" w:color="auto"/>
              <w:right w:val="single" w:sz="4" w:space="0" w:color="auto"/>
            </w:tcBorders>
            <w:shd w:val="clear" w:color="auto" w:fill="auto"/>
            <w:noWrap/>
            <w:vAlign w:val="center"/>
          </w:tcPr>
          <w:p w14:paraId="0839EA86" w14:textId="3DDC4080" w:rsidR="00F835AD" w:rsidRPr="00F835AD" w:rsidRDefault="00E32DD8" w:rsidP="00BD2101">
            <w:pPr>
              <w:spacing w:line="240" w:lineRule="auto"/>
              <w:jc w:val="right"/>
              <w:rPr>
                <w:rFonts w:ascii="Calibri" w:hAnsi="Calibri"/>
                <w:sz w:val="18"/>
                <w:szCs w:val="18"/>
              </w:rPr>
            </w:pPr>
            <w:r>
              <w:rPr>
                <w:rFonts w:ascii="Calibri" w:hAnsi="Calibri"/>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14:paraId="57FF643A" w14:textId="01C5CA1B" w:rsidR="00F835AD" w:rsidRPr="00BD2101" w:rsidRDefault="00F835AD" w:rsidP="00BD2101">
            <w:pPr>
              <w:spacing w:line="240" w:lineRule="auto"/>
              <w:jc w:val="left"/>
              <w:rPr>
                <w:rFonts w:ascii="Calibri" w:hAnsi="Calibri"/>
                <w:sz w:val="18"/>
                <w:szCs w:val="18"/>
              </w:rPr>
            </w:pPr>
            <w:r w:rsidRPr="00F835AD">
              <w:rPr>
                <w:rFonts w:ascii="Calibri" w:hAnsi="Calibri"/>
                <w:sz w:val="18"/>
                <w:szCs w:val="18"/>
              </w:rPr>
              <w:t>str. Poet G</w:t>
            </w:r>
            <w:r w:rsidRPr="00BD2101">
              <w:rPr>
                <w:rFonts w:ascii="Calibri" w:hAnsi="Calibri"/>
                <w:sz w:val="18"/>
                <w:szCs w:val="18"/>
              </w:rPr>
              <w:t>rigore</w:t>
            </w:r>
          </w:p>
          <w:p w14:paraId="30E6BD92" w14:textId="1846322B"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Alexandrescu</w:t>
            </w:r>
          </w:p>
        </w:tc>
        <w:tc>
          <w:tcPr>
            <w:tcW w:w="0" w:type="auto"/>
            <w:tcBorders>
              <w:top w:val="nil"/>
              <w:left w:val="nil"/>
              <w:bottom w:val="single" w:sz="4" w:space="0" w:color="auto"/>
              <w:right w:val="single" w:sz="4" w:space="0" w:color="auto"/>
            </w:tcBorders>
            <w:shd w:val="clear" w:color="auto" w:fill="auto"/>
            <w:vAlign w:val="center"/>
            <w:hideMark/>
          </w:tcPr>
          <w:p w14:paraId="1F0347EF" w14:textId="00AFFD41"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 km 0+000-0+200: dreapta carosabilului, la nivel cu carosabilul;</w:t>
            </w:r>
            <w:r w:rsidRPr="00F835AD">
              <w:rPr>
                <w:rFonts w:ascii="Calibri" w:hAnsi="Calibri"/>
                <w:sz w:val="18"/>
                <w:szCs w:val="18"/>
              </w:rPr>
              <w:br/>
              <w:t xml:space="preserve">- km 0+200-0+433,74: stânga-dreapta carosabilului, doar marcaje rutiere pentru </w:t>
            </w:r>
            <w:r w:rsidR="0033774C" w:rsidRPr="00F835AD">
              <w:rPr>
                <w:rFonts w:ascii="Calibri" w:hAnsi="Calibri"/>
                <w:sz w:val="18"/>
                <w:szCs w:val="18"/>
              </w:rPr>
              <w:t>bicicliști</w:t>
            </w:r>
          </w:p>
        </w:tc>
        <w:tc>
          <w:tcPr>
            <w:tcW w:w="0" w:type="auto"/>
            <w:tcBorders>
              <w:top w:val="nil"/>
              <w:left w:val="nil"/>
              <w:bottom w:val="single" w:sz="4" w:space="0" w:color="auto"/>
              <w:right w:val="single" w:sz="4" w:space="0" w:color="auto"/>
            </w:tcBorders>
            <w:shd w:val="clear" w:color="auto" w:fill="auto"/>
            <w:noWrap/>
            <w:vAlign w:val="center"/>
            <w:hideMark/>
          </w:tcPr>
          <w:p w14:paraId="5BEB50A6"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433,74</w:t>
            </w:r>
          </w:p>
        </w:tc>
        <w:tc>
          <w:tcPr>
            <w:tcW w:w="0" w:type="auto"/>
            <w:tcBorders>
              <w:top w:val="nil"/>
              <w:left w:val="nil"/>
              <w:bottom w:val="single" w:sz="4" w:space="0" w:color="auto"/>
              <w:right w:val="single" w:sz="4" w:space="0" w:color="auto"/>
            </w:tcBorders>
            <w:shd w:val="clear" w:color="auto" w:fill="auto"/>
            <w:vAlign w:val="center"/>
            <w:hideMark/>
          </w:tcPr>
          <w:p w14:paraId="6D81CC50" w14:textId="77777777" w:rsidR="00F835AD" w:rsidRPr="00F835AD" w:rsidRDefault="00F835AD" w:rsidP="00BD2101">
            <w:pPr>
              <w:spacing w:line="240" w:lineRule="auto"/>
              <w:jc w:val="left"/>
              <w:rPr>
                <w:rFonts w:ascii="Calibri" w:hAnsi="Calibri"/>
                <w:sz w:val="18"/>
                <w:szCs w:val="18"/>
              </w:rPr>
            </w:pPr>
            <w:r w:rsidRPr="00F835AD">
              <w:rPr>
                <w:rFonts w:ascii="Calibri" w:hAnsi="Calibri"/>
                <w:sz w:val="18"/>
                <w:szCs w:val="18"/>
              </w:rPr>
              <w:t>- 2 x 1,50 + 0,50</w:t>
            </w:r>
          </w:p>
        </w:tc>
        <w:tc>
          <w:tcPr>
            <w:tcW w:w="0" w:type="auto"/>
            <w:tcBorders>
              <w:top w:val="nil"/>
              <w:left w:val="nil"/>
              <w:bottom w:val="single" w:sz="4" w:space="0" w:color="auto"/>
              <w:right w:val="single" w:sz="4" w:space="0" w:color="auto"/>
            </w:tcBorders>
            <w:shd w:val="clear" w:color="auto" w:fill="auto"/>
            <w:noWrap/>
            <w:vAlign w:val="center"/>
            <w:hideMark/>
          </w:tcPr>
          <w:p w14:paraId="27881B5D" w14:textId="77777777" w:rsidR="00F835AD" w:rsidRPr="00F835AD" w:rsidRDefault="00F835AD" w:rsidP="00BD2101">
            <w:pPr>
              <w:spacing w:line="240" w:lineRule="auto"/>
              <w:jc w:val="right"/>
              <w:rPr>
                <w:rFonts w:ascii="Calibri" w:hAnsi="Calibri"/>
                <w:sz w:val="18"/>
                <w:szCs w:val="18"/>
              </w:rPr>
            </w:pPr>
            <w:r w:rsidRPr="00F835AD">
              <w:rPr>
                <w:rFonts w:ascii="Calibri" w:hAnsi="Calibri"/>
                <w:sz w:val="18"/>
                <w:szCs w:val="18"/>
              </w:rPr>
              <w:t>1.518,09</w:t>
            </w:r>
          </w:p>
        </w:tc>
      </w:tr>
      <w:tr w:rsidR="00BD2101" w:rsidRPr="00BD2101" w14:paraId="5DC471E9" w14:textId="77777777" w:rsidTr="0033774C">
        <w:trPr>
          <w:trHeight w:val="6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A03C0A" w14:textId="77777777" w:rsidR="00F835AD" w:rsidRPr="00F835AD" w:rsidRDefault="00F835AD" w:rsidP="00BD2101">
            <w:pPr>
              <w:spacing w:line="240" w:lineRule="auto"/>
              <w:jc w:val="center"/>
              <w:rPr>
                <w:rFonts w:ascii="Calibri" w:hAnsi="Calibri"/>
                <w:b/>
                <w:bCs/>
                <w:sz w:val="18"/>
                <w:szCs w:val="18"/>
              </w:rPr>
            </w:pPr>
            <w:r w:rsidRPr="00F835AD">
              <w:rPr>
                <w:rFonts w:ascii="Calibri" w:hAnsi="Calibri"/>
                <w:b/>
                <w:bCs/>
                <w:sz w:val="18"/>
                <w:szCs w:val="18"/>
              </w:rPr>
              <w:t>Total</w:t>
            </w:r>
          </w:p>
        </w:tc>
        <w:tc>
          <w:tcPr>
            <w:tcW w:w="0" w:type="auto"/>
            <w:tcBorders>
              <w:top w:val="nil"/>
              <w:left w:val="nil"/>
              <w:bottom w:val="single" w:sz="4" w:space="0" w:color="auto"/>
              <w:right w:val="single" w:sz="4" w:space="0" w:color="auto"/>
            </w:tcBorders>
            <w:shd w:val="clear" w:color="auto" w:fill="auto"/>
            <w:noWrap/>
            <w:vAlign w:val="center"/>
            <w:hideMark/>
          </w:tcPr>
          <w:p w14:paraId="602C08FF" w14:textId="56D93C3F" w:rsidR="00F835AD" w:rsidRPr="00F835AD" w:rsidRDefault="00E32DD8" w:rsidP="00BD2101">
            <w:pPr>
              <w:spacing w:line="240" w:lineRule="auto"/>
              <w:jc w:val="right"/>
              <w:rPr>
                <w:rFonts w:ascii="Calibri" w:hAnsi="Calibri"/>
                <w:b/>
                <w:bCs/>
                <w:sz w:val="18"/>
                <w:szCs w:val="18"/>
              </w:rPr>
            </w:pPr>
            <w:r w:rsidRPr="00E32DD8">
              <w:rPr>
                <w:rFonts w:ascii="Calibri" w:hAnsi="Calibri"/>
                <w:b/>
                <w:bCs/>
                <w:sz w:val="18"/>
                <w:szCs w:val="18"/>
              </w:rPr>
              <w:t>18.903,09</w:t>
            </w:r>
          </w:p>
        </w:tc>
        <w:tc>
          <w:tcPr>
            <w:tcW w:w="0" w:type="auto"/>
            <w:tcBorders>
              <w:top w:val="nil"/>
              <w:left w:val="nil"/>
              <w:bottom w:val="single" w:sz="4" w:space="0" w:color="auto"/>
              <w:right w:val="single" w:sz="4" w:space="0" w:color="auto"/>
            </w:tcBorders>
            <w:shd w:val="clear" w:color="auto" w:fill="auto"/>
            <w:noWrap/>
            <w:vAlign w:val="center"/>
            <w:hideMark/>
          </w:tcPr>
          <w:p w14:paraId="146215C7" w14:textId="77777777" w:rsidR="00F835AD" w:rsidRPr="00F835AD" w:rsidRDefault="00F835AD" w:rsidP="0033774C">
            <w:pPr>
              <w:spacing w:line="240" w:lineRule="auto"/>
              <w:jc w:val="center"/>
              <w:rPr>
                <w:rFonts w:ascii="Calibri" w:hAnsi="Calibri"/>
                <w:b/>
                <w:bCs/>
                <w:sz w:val="18"/>
                <w:szCs w:val="18"/>
              </w:rPr>
            </w:pPr>
            <w:r w:rsidRPr="00F835AD">
              <w:rPr>
                <w:rFonts w:ascii="Calibri" w:hAnsi="Calibri"/>
                <w:b/>
                <w:bCs/>
                <w:sz w:val="18"/>
                <w:szCs w:val="18"/>
              </w:rPr>
              <w:t>-</w:t>
            </w:r>
          </w:p>
        </w:tc>
        <w:tc>
          <w:tcPr>
            <w:tcW w:w="0" w:type="auto"/>
            <w:tcBorders>
              <w:top w:val="nil"/>
              <w:left w:val="nil"/>
              <w:bottom w:val="single" w:sz="4" w:space="0" w:color="auto"/>
              <w:right w:val="single" w:sz="4" w:space="0" w:color="auto"/>
            </w:tcBorders>
            <w:shd w:val="clear" w:color="auto" w:fill="auto"/>
            <w:noWrap/>
            <w:vAlign w:val="center"/>
            <w:hideMark/>
          </w:tcPr>
          <w:p w14:paraId="11EA1F6E" w14:textId="2167FEA5" w:rsidR="00F835AD" w:rsidRPr="00F835AD" w:rsidRDefault="00E32DD8" w:rsidP="00BD2101">
            <w:pPr>
              <w:spacing w:line="240" w:lineRule="auto"/>
              <w:jc w:val="right"/>
              <w:rPr>
                <w:rFonts w:ascii="Calibri" w:hAnsi="Calibri"/>
                <w:b/>
                <w:bCs/>
                <w:sz w:val="18"/>
                <w:szCs w:val="18"/>
              </w:rPr>
            </w:pPr>
            <w:r w:rsidRPr="00E32DD8">
              <w:rPr>
                <w:rFonts w:ascii="Calibri" w:hAnsi="Calibri"/>
                <w:b/>
                <w:bCs/>
                <w:sz w:val="18"/>
                <w:szCs w:val="18"/>
              </w:rPr>
              <w:t>59.319,64</w:t>
            </w:r>
          </w:p>
        </w:tc>
      </w:tr>
    </w:tbl>
    <w:p w14:paraId="20016A7C" w14:textId="62227020" w:rsidR="00527FBC" w:rsidRDefault="00527FBC" w:rsidP="00CA1B18">
      <w:pPr>
        <w:ind w:left="567"/>
        <w:rPr>
          <w:rFonts w:ascii="Calibri" w:hAnsi="Calibri"/>
          <w:szCs w:val="20"/>
        </w:rPr>
      </w:pPr>
    </w:p>
    <w:p w14:paraId="5E346D5D" w14:textId="1C547EA6" w:rsidR="00F835AD" w:rsidRDefault="00F835AD" w:rsidP="00CA1B18">
      <w:pPr>
        <w:ind w:left="567"/>
        <w:rPr>
          <w:rFonts w:ascii="Calibri" w:hAnsi="Calibri"/>
          <w:szCs w:val="20"/>
        </w:rPr>
      </w:pPr>
    </w:p>
    <w:p w14:paraId="708B756D" w14:textId="77777777" w:rsidR="00F835AD" w:rsidRPr="005D2C59" w:rsidRDefault="00F835AD" w:rsidP="00CA1B18">
      <w:pPr>
        <w:ind w:left="567"/>
        <w:rPr>
          <w:rFonts w:ascii="Calibri" w:hAnsi="Calibri"/>
          <w:szCs w:val="20"/>
        </w:rPr>
      </w:pPr>
    </w:p>
    <w:p w14:paraId="2E32B8B0" w14:textId="27D0ADD3" w:rsidR="00CA1B18" w:rsidRPr="005D2C59" w:rsidRDefault="00CA1B18" w:rsidP="00CA1B18">
      <w:pPr>
        <w:rPr>
          <w:rFonts w:ascii="Calibri" w:hAnsi="Calibri"/>
          <w:szCs w:val="20"/>
        </w:rPr>
      </w:pPr>
      <w:r w:rsidRPr="005D2C59">
        <w:rPr>
          <w:rFonts w:ascii="Calibri" w:hAnsi="Calibri"/>
          <w:szCs w:val="20"/>
        </w:rPr>
        <w:t>Aceste sectoare vor fi integrate cu pistele pentru biciclete deja existente la nivelul Municipiului Târgovi</w:t>
      </w:r>
      <w:r w:rsidR="00D45863">
        <w:rPr>
          <w:rFonts w:ascii="Calibri" w:hAnsi="Calibri"/>
          <w:szCs w:val="20"/>
        </w:rPr>
        <w:t>ș</w:t>
      </w:r>
      <w:r w:rsidRPr="005D2C59">
        <w:rPr>
          <w:rFonts w:ascii="Calibri" w:hAnsi="Calibri"/>
          <w:szCs w:val="20"/>
        </w:rPr>
        <w:t xml:space="preserve">te, rezultând o rețea urbană continuă care va oferi legături cu zonele de importanță locală </w:t>
      </w:r>
      <w:r w:rsidR="00D45863">
        <w:rPr>
          <w:rFonts w:ascii="Calibri" w:hAnsi="Calibri"/>
          <w:szCs w:val="20"/>
        </w:rPr>
        <w:t>ș</w:t>
      </w:r>
      <w:r w:rsidRPr="005D2C59">
        <w:rPr>
          <w:rFonts w:ascii="Calibri" w:hAnsi="Calibri"/>
          <w:szCs w:val="20"/>
        </w:rPr>
        <w:t xml:space="preserve">i turistică. În cadrul acestei intervenții se va avea în vedere inclusiv achiziționarea </w:t>
      </w:r>
      <w:r w:rsidR="00D45863">
        <w:rPr>
          <w:rFonts w:ascii="Calibri" w:hAnsi="Calibri"/>
          <w:szCs w:val="20"/>
        </w:rPr>
        <w:t>ș</w:t>
      </w:r>
      <w:r w:rsidRPr="005D2C59">
        <w:rPr>
          <w:rFonts w:ascii="Calibri" w:hAnsi="Calibri"/>
          <w:szCs w:val="20"/>
        </w:rPr>
        <w:t>i instalarea rastelelor pentru parcarea bicicletelor</w:t>
      </w:r>
    </w:p>
    <w:p w14:paraId="6AE4143F" w14:textId="77777777" w:rsidR="00CA1B18" w:rsidRPr="005D2C59" w:rsidRDefault="00CA1B18" w:rsidP="00CA1B18">
      <w:pPr>
        <w:rPr>
          <w:rFonts w:ascii="Calibri" w:hAnsi="Calibri"/>
          <w:szCs w:val="20"/>
        </w:rPr>
      </w:pPr>
      <w:r w:rsidRPr="005D2C59">
        <w:rPr>
          <w:rFonts w:ascii="Calibri" w:hAnsi="Calibri"/>
          <w:szCs w:val="20"/>
        </w:rPr>
        <w:t xml:space="preserve">De-a lungul infrastructurii nou amenajate se va moderniza / extinde sistemul de iluminat public. </w:t>
      </w:r>
    </w:p>
    <w:p w14:paraId="5D5E1EE9" w14:textId="77777777" w:rsidR="00527FBC" w:rsidRPr="005D2C59" w:rsidRDefault="00527FBC" w:rsidP="00CA1B18">
      <w:pPr>
        <w:rPr>
          <w:rFonts w:ascii="Calibri" w:hAnsi="Calibri"/>
          <w:szCs w:val="20"/>
        </w:rPr>
      </w:pPr>
    </w:p>
    <w:p w14:paraId="4AE9ACB2" w14:textId="77777777" w:rsidR="00CA1B18" w:rsidRPr="0033774C" w:rsidRDefault="00CA1B18" w:rsidP="0033774C">
      <w:pPr>
        <w:pStyle w:val="ListParagraph"/>
      </w:pPr>
      <w:r w:rsidRPr="0033774C">
        <w:t xml:space="preserve">Sistem de închiriere biciclete (bike – sharing) </w:t>
      </w:r>
    </w:p>
    <w:p w14:paraId="01931397" w14:textId="5B8EF225" w:rsidR="00CA1B18" w:rsidRPr="005D2C59" w:rsidRDefault="00CA1B18" w:rsidP="00CA1B18">
      <w:pPr>
        <w:rPr>
          <w:rFonts w:ascii="Calibri" w:hAnsi="Calibri"/>
          <w:szCs w:val="20"/>
        </w:rPr>
      </w:pPr>
      <w:r w:rsidRPr="005D2C59">
        <w:rPr>
          <w:rFonts w:ascii="Calibri" w:hAnsi="Calibri"/>
          <w:szCs w:val="20"/>
        </w:rPr>
        <w:t>Prin acest obiect de investiții se urmăre</w:t>
      </w:r>
      <w:r w:rsidR="00D45863">
        <w:rPr>
          <w:rFonts w:ascii="Calibri" w:hAnsi="Calibri"/>
          <w:szCs w:val="20"/>
        </w:rPr>
        <w:t>ș</w:t>
      </w:r>
      <w:r w:rsidRPr="005D2C59">
        <w:rPr>
          <w:rFonts w:ascii="Calibri" w:hAnsi="Calibri"/>
          <w:szCs w:val="20"/>
        </w:rPr>
        <w:t xml:space="preserve">te facilitarea accesului utilizatorilor de biciclete către acest mod de transport </w:t>
      </w:r>
      <w:r w:rsidR="00D45863">
        <w:rPr>
          <w:rFonts w:ascii="Calibri" w:hAnsi="Calibri"/>
          <w:szCs w:val="20"/>
        </w:rPr>
        <w:t>ș</w:t>
      </w:r>
      <w:r w:rsidRPr="005D2C59">
        <w:rPr>
          <w:rFonts w:ascii="Calibri" w:hAnsi="Calibri"/>
          <w:szCs w:val="20"/>
        </w:rPr>
        <w:t>i agrement prin asigurarea posibilității de a închiria biciclete în anumite puncte: în incinta terminalelor de transport public, în zona centrală, la capetele traseelor pistelor. Intervenția cuprinde componente de infrastructură (stații, chio</w:t>
      </w:r>
      <w:r w:rsidR="00D45863">
        <w:rPr>
          <w:rFonts w:ascii="Calibri" w:hAnsi="Calibri"/>
          <w:szCs w:val="20"/>
        </w:rPr>
        <w:t>ș</w:t>
      </w:r>
      <w:r w:rsidRPr="005D2C59">
        <w:rPr>
          <w:rFonts w:ascii="Calibri" w:hAnsi="Calibri"/>
          <w:szCs w:val="20"/>
        </w:rPr>
        <w:t xml:space="preserve">curi de închiriere, rastele), mijloace de transport (biciclete) </w:t>
      </w:r>
      <w:r w:rsidR="00D45863">
        <w:rPr>
          <w:rFonts w:ascii="Calibri" w:hAnsi="Calibri"/>
          <w:szCs w:val="20"/>
        </w:rPr>
        <w:t>ș</w:t>
      </w:r>
      <w:r w:rsidRPr="005D2C59">
        <w:rPr>
          <w:rFonts w:ascii="Calibri" w:hAnsi="Calibri"/>
          <w:szCs w:val="20"/>
        </w:rPr>
        <w:t xml:space="preserve">i componente de management (dotări de tip hardware </w:t>
      </w:r>
      <w:r w:rsidR="00D45863">
        <w:rPr>
          <w:rFonts w:ascii="Calibri" w:hAnsi="Calibri"/>
          <w:szCs w:val="20"/>
        </w:rPr>
        <w:t>ș</w:t>
      </w:r>
      <w:r w:rsidRPr="005D2C59">
        <w:rPr>
          <w:rFonts w:ascii="Calibri" w:hAnsi="Calibri"/>
          <w:szCs w:val="20"/>
        </w:rPr>
        <w:t>i software).</w:t>
      </w:r>
    </w:p>
    <w:p w14:paraId="0263430E" w14:textId="42A529F7" w:rsidR="00CA1B18" w:rsidRPr="005D2C59" w:rsidRDefault="00CA1B18">
      <w:pPr>
        <w:pStyle w:val="Buline-FIP"/>
        <w:numPr>
          <w:ilvl w:val="0"/>
          <w:numId w:val="47"/>
        </w:numPr>
        <w:rPr>
          <w:rFonts w:ascii="Calibri" w:hAnsi="Calibri" w:cs="Calibri"/>
          <w:b/>
          <w:bCs/>
          <w:szCs w:val="20"/>
        </w:rPr>
      </w:pPr>
      <w:r w:rsidRPr="005D2C59">
        <w:rPr>
          <w:rFonts w:ascii="Calibri" w:hAnsi="Calibri" w:cs="Calibri"/>
          <w:b/>
          <w:bCs/>
          <w:szCs w:val="20"/>
        </w:rPr>
        <w:t>Amenajare parcări colective de tip Park</w:t>
      </w:r>
      <w:r w:rsidR="005706EF">
        <w:rPr>
          <w:rFonts w:ascii="Calibri" w:hAnsi="Calibri" w:cs="Calibri"/>
          <w:b/>
          <w:bCs/>
          <w:szCs w:val="20"/>
        </w:rPr>
        <w:t xml:space="preserve"> </w:t>
      </w:r>
      <w:r w:rsidRPr="005D2C59">
        <w:rPr>
          <w:rFonts w:ascii="Calibri" w:hAnsi="Calibri" w:cs="Calibri"/>
          <w:b/>
          <w:bCs/>
          <w:szCs w:val="20"/>
        </w:rPr>
        <w:t>&amp;</w:t>
      </w:r>
      <w:r w:rsidR="005706EF">
        <w:rPr>
          <w:rFonts w:ascii="Calibri" w:hAnsi="Calibri" w:cs="Calibri"/>
          <w:b/>
          <w:bCs/>
          <w:szCs w:val="20"/>
        </w:rPr>
        <w:t xml:space="preserve"> </w:t>
      </w:r>
      <w:r w:rsidRPr="005D2C59">
        <w:rPr>
          <w:rFonts w:ascii="Calibri" w:hAnsi="Calibri" w:cs="Calibri"/>
          <w:b/>
          <w:bCs/>
          <w:szCs w:val="20"/>
        </w:rPr>
        <w:t>Ride</w:t>
      </w:r>
    </w:p>
    <w:p w14:paraId="3510103B" w14:textId="29F18BF1" w:rsidR="00CA1B18" w:rsidRPr="005D2C59" w:rsidRDefault="00CA1B18" w:rsidP="00CA1B18">
      <w:pPr>
        <w:rPr>
          <w:rFonts w:ascii="Calibri" w:hAnsi="Calibri"/>
          <w:szCs w:val="20"/>
          <w:highlight w:val="yellow"/>
        </w:rPr>
      </w:pPr>
      <w:r w:rsidRPr="005D2C59">
        <w:rPr>
          <w:rFonts w:ascii="Calibri" w:hAnsi="Calibri"/>
          <w:szCs w:val="20"/>
        </w:rPr>
        <w:lastRenderedPageBreak/>
        <w:t>Prin această intervenție se propune amenajarea unei parcări de tip Park</w:t>
      </w:r>
      <w:r w:rsidR="00527FBC" w:rsidRPr="005D2C59">
        <w:rPr>
          <w:rFonts w:ascii="Calibri" w:hAnsi="Calibri"/>
          <w:szCs w:val="20"/>
        </w:rPr>
        <w:t xml:space="preserve"> </w:t>
      </w:r>
      <w:r w:rsidRPr="005D2C59">
        <w:rPr>
          <w:rFonts w:ascii="Calibri" w:hAnsi="Calibri"/>
          <w:szCs w:val="20"/>
        </w:rPr>
        <w:t>&amp;</w:t>
      </w:r>
      <w:r w:rsidR="00527FBC" w:rsidRPr="005D2C59">
        <w:rPr>
          <w:rFonts w:ascii="Calibri" w:hAnsi="Calibri"/>
          <w:szCs w:val="20"/>
        </w:rPr>
        <w:t xml:space="preserve"> </w:t>
      </w:r>
      <w:r w:rsidRPr="005D2C59">
        <w:rPr>
          <w:rFonts w:ascii="Calibri" w:hAnsi="Calibri"/>
          <w:szCs w:val="20"/>
        </w:rPr>
        <w:t xml:space="preserve">Ride în zona de lângă autobaza operatorului municipal pe DN 71. Aceste facilități vor fi dotate cu sisteme de iluminat, precum </w:t>
      </w:r>
      <w:r w:rsidR="00D45863">
        <w:rPr>
          <w:rFonts w:ascii="Calibri" w:hAnsi="Calibri"/>
          <w:szCs w:val="20"/>
        </w:rPr>
        <w:t>ș</w:t>
      </w:r>
      <w:r w:rsidRPr="005D2C59">
        <w:rPr>
          <w:rFonts w:ascii="Calibri" w:hAnsi="Calibri"/>
          <w:szCs w:val="20"/>
        </w:rPr>
        <w:t>i cu toate elementele complementare necesare: sistem de supraveghere video, cabină de pază, etc.</w:t>
      </w:r>
    </w:p>
    <w:p w14:paraId="444B89DA" w14:textId="171D54DD" w:rsidR="00CA1B18" w:rsidRPr="005D2C59" w:rsidRDefault="00CA1B18" w:rsidP="00CA1B18">
      <w:pPr>
        <w:rPr>
          <w:rFonts w:ascii="Calibri" w:hAnsi="Calibri"/>
          <w:szCs w:val="20"/>
        </w:rPr>
      </w:pPr>
      <w:r w:rsidRPr="005D2C59">
        <w:rPr>
          <w:rFonts w:ascii="Calibri" w:hAnsi="Calibri"/>
          <w:szCs w:val="20"/>
        </w:rPr>
        <w:t>Astfel se va obține reducerea numărului de călători cu autovehiculul personal din compunerea fluxurilor de penetrație în zona urbană. Este facilitat astfel transferul de la autoturismul personal către transportul public urban, obținându-se descongestionarea traficului, reducerea cererii de locuri de parcare din Municipiul Târgovi</w:t>
      </w:r>
      <w:r w:rsidR="00D45863">
        <w:rPr>
          <w:rFonts w:ascii="Calibri" w:hAnsi="Calibri"/>
          <w:szCs w:val="20"/>
        </w:rPr>
        <w:t>ș</w:t>
      </w:r>
      <w:r w:rsidRPr="005D2C59">
        <w:rPr>
          <w:rFonts w:ascii="Calibri" w:hAnsi="Calibri"/>
          <w:szCs w:val="20"/>
        </w:rPr>
        <w:t xml:space="preserve">te </w:t>
      </w:r>
      <w:r w:rsidR="00D45863">
        <w:rPr>
          <w:rFonts w:ascii="Calibri" w:hAnsi="Calibri"/>
          <w:szCs w:val="20"/>
        </w:rPr>
        <w:t>ș</w:t>
      </w:r>
      <w:r w:rsidRPr="005D2C59">
        <w:rPr>
          <w:rFonts w:ascii="Calibri" w:hAnsi="Calibri"/>
          <w:szCs w:val="20"/>
        </w:rPr>
        <w:t>i în consecință, reducerea emisiilor de CO</w:t>
      </w:r>
      <w:r w:rsidRPr="005D2C59">
        <w:rPr>
          <w:rFonts w:ascii="Calibri" w:hAnsi="Calibri"/>
          <w:szCs w:val="20"/>
          <w:vertAlign w:val="subscript"/>
        </w:rPr>
        <w:t>2</w:t>
      </w:r>
      <w:r w:rsidRPr="005D2C59">
        <w:rPr>
          <w:rFonts w:ascii="Calibri" w:hAnsi="Calibri"/>
          <w:szCs w:val="20"/>
        </w:rPr>
        <w:t xml:space="preserve"> provenite din traficul rutier.</w:t>
      </w:r>
    </w:p>
    <w:p w14:paraId="20F4364B" w14:textId="77777777" w:rsidR="00CA1B18" w:rsidRDefault="00CA1B18" w:rsidP="00CA1B18">
      <w:pPr>
        <w:rPr>
          <w:rFonts w:ascii="Calibri" w:hAnsi="Calibri"/>
          <w:szCs w:val="20"/>
        </w:rPr>
      </w:pPr>
      <w:r w:rsidRPr="005D2C59">
        <w:rPr>
          <w:rFonts w:ascii="Calibri" w:hAnsi="Calibri"/>
          <w:szCs w:val="20"/>
        </w:rPr>
        <w:t>Facilitățile nou create nu vor fi destinate necesităților de parcare ale zonelor rezidențiale sau ale zonelor turistice (cu caracter sezonier). Această intervenție fa fi integrată în cadrul proiectelor cu alte intervenții precum “</w:t>
      </w:r>
      <w:r w:rsidRPr="005D2C59">
        <w:rPr>
          <w:rFonts w:ascii="Calibri" w:hAnsi="Calibri"/>
          <w:i/>
          <w:iCs/>
          <w:szCs w:val="20"/>
        </w:rPr>
        <w:t>Realizare terminale de transport public urban / județean / interjudețean</w:t>
      </w:r>
      <w:r w:rsidRPr="005D2C59">
        <w:rPr>
          <w:rFonts w:ascii="Calibri" w:hAnsi="Calibri"/>
          <w:szCs w:val="20"/>
        </w:rPr>
        <w:t>”, ”</w:t>
      </w:r>
      <w:r w:rsidRPr="005D2C59">
        <w:rPr>
          <w:rFonts w:ascii="Calibri" w:hAnsi="Calibri"/>
          <w:i/>
          <w:iCs/>
          <w:szCs w:val="20"/>
        </w:rPr>
        <w:t>Sisteme de închiriere biciclete (bike – sharing)</w:t>
      </w:r>
      <w:r w:rsidRPr="005D2C59">
        <w:rPr>
          <w:rFonts w:ascii="Calibri" w:hAnsi="Calibri"/>
          <w:szCs w:val="20"/>
        </w:rPr>
        <w:t>”, ”</w:t>
      </w:r>
      <w:r w:rsidRPr="005D2C59">
        <w:rPr>
          <w:rFonts w:ascii="Calibri" w:hAnsi="Calibri"/>
          <w:i/>
          <w:iCs/>
          <w:szCs w:val="20"/>
        </w:rPr>
        <w:t>Dezvoltarea rețelei de piste dedicate circulației bicicletelor</w:t>
      </w:r>
      <w:r w:rsidRPr="005D2C59">
        <w:rPr>
          <w:rFonts w:ascii="Calibri" w:hAnsi="Calibri"/>
          <w:szCs w:val="20"/>
        </w:rPr>
        <w:t>”</w:t>
      </w:r>
    </w:p>
    <w:p w14:paraId="58E7C2B3" w14:textId="77777777" w:rsidR="00A502F6" w:rsidRDefault="00A502F6" w:rsidP="00CA1B18">
      <w:pPr>
        <w:rPr>
          <w:rFonts w:ascii="Calibri" w:hAnsi="Calibri"/>
          <w:szCs w:val="20"/>
        </w:rPr>
      </w:pPr>
    </w:p>
    <w:p w14:paraId="295119FD" w14:textId="6143BB0C" w:rsidR="00A502F6" w:rsidRDefault="00A502F6" w:rsidP="00CA1B18">
      <w:pPr>
        <w:rPr>
          <w:rFonts w:ascii="Calibri" w:hAnsi="Calibri"/>
          <w:szCs w:val="20"/>
          <w:lang w:val="en-US"/>
        </w:rPr>
      </w:pPr>
      <w:r>
        <w:rPr>
          <w:rFonts w:ascii="Calibri" w:hAnsi="Calibri"/>
          <w:szCs w:val="20"/>
        </w:rPr>
        <w:t>Indicatori urbanistici</w:t>
      </w:r>
      <w:r>
        <w:rPr>
          <w:rFonts w:ascii="Calibri" w:hAnsi="Calibri"/>
          <w:szCs w:val="20"/>
          <w:lang w:val="en-US"/>
        </w:rPr>
        <w:t>:</w:t>
      </w:r>
    </w:p>
    <w:p w14:paraId="049A77F5" w14:textId="77777777" w:rsidR="00A502F6" w:rsidRDefault="00A502F6" w:rsidP="00CA1B18">
      <w:pPr>
        <w:rPr>
          <w:rFonts w:ascii="Calibri" w:hAnsi="Calibri"/>
          <w:szCs w:val="20"/>
          <w:lang w:val="en-US"/>
        </w:rPr>
      </w:pPr>
    </w:p>
    <w:p w14:paraId="6C47719C" w14:textId="5931FBE9" w:rsidR="00A502F6" w:rsidRPr="00A502F6" w:rsidRDefault="00A502F6" w:rsidP="00CA1B18">
      <w:pPr>
        <w:rPr>
          <w:rFonts w:ascii="Calibri" w:hAnsi="Calibri"/>
          <w:szCs w:val="20"/>
          <w:lang w:val="en-US"/>
        </w:rPr>
      </w:pPr>
      <w:proofErr w:type="spellStart"/>
      <w:r>
        <w:rPr>
          <w:rFonts w:ascii="Calibri" w:hAnsi="Calibri"/>
          <w:szCs w:val="20"/>
          <w:lang w:val="en-US"/>
        </w:rPr>
        <w:t>Suprafa</w:t>
      </w:r>
      <w:proofErr w:type="spellEnd"/>
      <w:r>
        <w:rPr>
          <w:rFonts w:ascii="Calibri" w:hAnsi="Calibri"/>
          <w:szCs w:val="20"/>
        </w:rPr>
        <w:t>ță</w:t>
      </w:r>
      <w:r>
        <w:rPr>
          <w:rFonts w:ascii="Calibri" w:hAnsi="Calibri"/>
          <w:szCs w:val="20"/>
          <w:lang w:val="en-US"/>
        </w:rPr>
        <w:t xml:space="preserve"> </w:t>
      </w:r>
      <w:proofErr w:type="spellStart"/>
      <w:r>
        <w:rPr>
          <w:rFonts w:ascii="Calibri" w:hAnsi="Calibri"/>
          <w:szCs w:val="20"/>
          <w:lang w:val="en-US"/>
        </w:rPr>
        <w:t>amplasament</w:t>
      </w:r>
      <w:proofErr w:type="spellEnd"/>
      <w:r>
        <w:rPr>
          <w:rFonts w:ascii="Calibri" w:hAnsi="Calibri"/>
          <w:szCs w:val="20"/>
          <w:lang w:val="en-US"/>
        </w:rPr>
        <w:t xml:space="preserve"> = </w:t>
      </w:r>
      <w:r w:rsidRPr="00BF37A8">
        <w:rPr>
          <w:rFonts w:ascii="Calibri" w:hAnsi="Calibri"/>
          <w:szCs w:val="20"/>
          <w:lang w:val="en-US"/>
        </w:rPr>
        <w:t>39.493,59 m</w:t>
      </w:r>
      <w:r w:rsidRPr="00BF37A8">
        <w:rPr>
          <w:rFonts w:ascii="Calibri" w:hAnsi="Calibri"/>
          <w:szCs w:val="20"/>
          <w:vertAlign w:val="superscript"/>
          <w:lang w:val="en-US"/>
        </w:rPr>
        <w:t>2</w:t>
      </w:r>
    </w:p>
    <w:p w14:paraId="3EAB2C5B" w14:textId="48AEFFDE" w:rsidR="00A502F6" w:rsidRDefault="00A502F6" w:rsidP="00CA1B18">
      <w:pPr>
        <w:rPr>
          <w:rFonts w:ascii="Calibri" w:hAnsi="Calibri"/>
          <w:szCs w:val="20"/>
        </w:rPr>
      </w:pPr>
      <w:proofErr w:type="spellStart"/>
      <w:r>
        <w:rPr>
          <w:rFonts w:ascii="Calibri" w:hAnsi="Calibri"/>
          <w:szCs w:val="20"/>
          <w:lang w:val="en-US"/>
        </w:rPr>
        <w:t>Suprafa</w:t>
      </w:r>
      <w:proofErr w:type="spellEnd"/>
      <w:r>
        <w:rPr>
          <w:rFonts w:ascii="Calibri" w:hAnsi="Calibri"/>
          <w:szCs w:val="20"/>
        </w:rPr>
        <w:t>ță spațiu verde =</w:t>
      </w:r>
      <w:r w:rsidR="00CA6A27">
        <w:rPr>
          <w:rFonts w:ascii="Calibri" w:hAnsi="Calibri"/>
          <w:szCs w:val="20"/>
        </w:rPr>
        <w:t xml:space="preserve">28.490,42 </w:t>
      </w:r>
      <w:r w:rsidR="00CA6A27">
        <w:rPr>
          <w:rFonts w:ascii="Calibri" w:hAnsi="Calibri"/>
          <w:szCs w:val="20"/>
          <w:lang w:val="en-US"/>
        </w:rPr>
        <w:t>m</w:t>
      </w:r>
      <w:r w:rsidR="00CA6A27">
        <w:rPr>
          <w:rFonts w:ascii="Calibri" w:hAnsi="Calibri"/>
          <w:szCs w:val="20"/>
          <w:vertAlign w:val="superscript"/>
          <w:lang w:val="en-US"/>
        </w:rPr>
        <w:t xml:space="preserve">2 </w:t>
      </w:r>
    </w:p>
    <w:p w14:paraId="275535D8" w14:textId="220D7816" w:rsidR="00A502F6" w:rsidRDefault="00A502F6" w:rsidP="00CA1B18">
      <w:pPr>
        <w:rPr>
          <w:rFonts w:ascii="Calibri" w:hAnsi="Calibri"/>
          <w:szCs w:val="20"/>
        </w:rPr>
      </w:pPr>
      <w:proofErr w:type="spellStart"/>
      <w:r>
        <w:rPr>
          <w:rFonts w:ascii="Calibri" w:hAnsi="Calibri"/>
          <w:szCs w:val="20"/>
          <w:lang w:val="en-US"/>
        </w:rPr>
        <w:t>Suprafa</w:t>
      </w:r>
      <w:proofErr w:type="spellEnd"/>
      <w:r>
        <w:rPr>
          <w:rFonts w:ascii="Calibri" w:hAnsi="Calibri"/>
          <w:szCs w:val="20"/>
        </w:rPr>
        <w:t>ță construită =</w:t>
      </w:r>
      <w:r w:rsidR="00CA6A27">
        <w:rPr>
          <w:rFonts w:ascii="Calibri" w:hAnsi="Calibri"/>
          <w:szCs w:val="20"/>
        </w:rPr>
        <w:t xml:space="preserve"> </w:t>
      </w:r>
      <w:r w:rsidR="00BF37A8">
        <w:rPr>
          <w:rFonts w:ascii="Calibri" w:hAnsi="Calibri"/>
          <w:szCs w:val="20"/>
        </w:rPr>
        <w:t>845</w:t>
      </w:r>
      <w:r w:rsidR="00CA6A27">
        <w:rPr>
          <w:rFonts w:ascii="Calibri" w:hAnsi="Calibri"/>
          <w:szCs w:val="20"/>
        </w:rPr>
        <w:t>,</w:t>
      </w:r>
      <w:r w:rsidR="00BF37A8">
        <w:rPr>
          <w:rFonts w:ascii="Calibri" w:hAnsi="Calibri"/>
          <w:szCs w:val="20"/>
        </w:rPr>
        <w:t>00</w:t>
      </w:r>
      <w:r w:rsidR="00CA6A27">
        <w:rPr>
          <w:rFonts w:ascii="Calibri" w:hAnsi="Calibri"/>
          <w:szCs w:val="20"/>
        </w:rPr>
        <w:t xml:space="preserve"> </w:t>
      </w:r>
      <w:r w:rsidR="00CA6A27">
        <w:rPr>
          <w:rFonts w:ascii="Calibri" w:hAnsi="Calibri"/>
          <w:szCs w:val="20"/>
          <w:lang w:val="en-US"/>
        </w:rPr>
        <w:t>m</w:t>
      </w:r>
      <w:r w:rsidR="00CA6A27">
        <w:rPr>
          <w:rFonts w:ascii="Calibri" w:hAnsi="Calibri"/>
          <w:szCs w:val="20"/>
          <w:vertAlign w:val="superscript"/>
          <w:lang w:val="en-US"/>
        </w:rPr>
        <w:t>2</w:t>
      </w:r>
    </w:p>
    <w:p w14:paraId="01044374" w14:textId="44AE5FAC" w:rsidR="00A502F6" w:rsidRDefault="00A502F6" w:rsidP="00CA1B18">
      <w:pPr>
        <w:rPr>
          <w:rFonts w:ascii="Calibri" w:hAnsi="Calibri"/>
          <w:szCs w:val="20"/>
        </w:rPr>
      </w:pPr>
      <w:proofErr w:type="spellStart"/>
      <w:r>
        <w:rPr>
          <w:rFonts w:ascii="Calibri" w:hAnsi="Calibri"/>
          <w:szCs w:val="20"/>
          <w:lang w:val="en-US"/>
        </w:rPr>
        <w:t>Suprafa</w:t>
      </w:r>
      <w:proofErr w:type="spellEnd"/>
      <w:r>
        <w:rPr>
          <w:rFonts w:ascii="Calibri" w:hAnsi="Calibri"/>
          <w:szCs w:val="20"/>
        </w:rPr>
        <w:t>ță construită desfă</w:t>
      </w:r>
      <w:r w:rsidR="00D45863">
        <w:rPr>
          <w:rFonts w:ascii="Calibri" w:hAnsi="Calibri"/>
          <w:szCs w:val="20"/>
        </w:rPr>
        <w:t>ș</w:t>
      </w:r>
      <w:r>
        <w:rPr>
          <w:rFonts w:ascii="Calibri" w:hAnsi="Calibri"/>
          <w:szCs w:val="20"/>
        </w:rPr>
        <w:t>urată =</w:t>
      </w:r>
      <w:r w:rsidR="00CA6A27">
        <w:rPr>
          <w:rFonts w:ascii="Calibri" w:hAnsi="Calibri"/>
          <w:szCs w:val="20"/>
        </w:rPr>
        <w:t xml:space="preserve"> </w:t>
      </w:r>
      <w:r w:rsidR="00BF37A8">
        <w:rPr>
          <w:rFonts w:ascii="Calibri" w:hAnsi="Calibri"/>
          <w:szCs w:val="20"/>
        </w:rPr>
        <w:t>845</w:t>
      </w:r>
      <w:r w:rsidR="00CA6A27">
        <w:rPr>
          <w:rFonts w:ascii="Calibri" w:hAnsi="Calibri"/>
          <w:szCs w:val="20"/>
        </w:rPr>
        <w:t>,</w:t>
      </w:r>
      <w:r w:rsidR="00BF37A8">
        <w:rPr>
          <w:rFonts w:ascii="Calibri" w:hAnsi="Calibri"/>
          <w:szCs w:val="20"/>
        </w:rPr>
        <w:t xml:space="preserve">00 </w:t>
      </w:r>
      <w:r w:rsidR="00CA6A27">
        <w:rPr>
          <w:rFonts w:ascii="Calibri" w:hAnsi="Calibri"/>
          <w:szCs w:val="20"/>
          <w:lang w:val="en-US"/>
        </w:rPr>
        <w:t>m</w:t>
      </w:r>
      <w:r w:rsidR="00CA6A27">
        <w:rPr>
          <w:rFonts w:ascii="Calibri" w:hAnsi="Calibri"/>
          <w:szCs w:val="20"/>
          <w:vertAlign w:val="superscript"/>
          <w:lang w:val="en-US"/>
        </w:rPr>
        <w:t>2</w:t>
      </w:r>
    </w:p>
    <w:p w14:paraId="1286464D" w14:textId="5357E734" w:rsidR="00A502F6" w:rsidRDefault="00A502F6" w:rsidP="00CA1B18">
      <w:pPr>
        <w:rPr>
          <w:rFonts w:ascii="Calibri" w:hAnsi="Calibri"/>
          <w:szCs w:val="20"/>
        </w:rPr>
      </w:pPr>
      <w:r>
        <w:rPr>
          <w:rFonts w:ascii="Calibri" w:hAnsi="Calibri"/>
          <w:szCs w:val="20"/>
        </w:rPr>
        <w:t xml:space="preserve">P.O.T. = </w:t>
      </w:r>
      <w:r w:rsidR="00E0684F">
        <w:rPr>
          <w:rFonts w:ascii="Calibri" w:hAnsi="Calibri"/>
          <w:szCs w:val="20"/>
        </w:rPr>
        <w:t>2</w:t>
      </w:r>
      <w:r w:rsidR="00CA6A27">
        <w:rPr>
          <w:rFonts w:ascii="Calibri" w:hAnsi="Calibri"/>
          <w:szCs w:val="20"/>
        </w:rPr>
        <w:t>,</w:t>
      </w:r>
      <w:r w:rsidR="00E0684F">
        <w:rPr>
          <w:rFonts w:ascii="Calibri" w:hAnsi="Calibri"/>
          <w:szCs w:val="20"/>
        </w:rPr>
        <w:t>13</w:t>
      </w:r>
      <w:r w:rsidR="00CA6A27">
        <w:rPr>
          <w:rFonts w:ascii="Calibri" w:hAnsi="Calibri"/>
          <w:szCs w:val="20"/>
        </w:rPr>
        <w:t>%</w:t>
      </w:r>
    </w:p>
    <w:p w14:paraId="5F4D4235" w14:textId="34360093" w:rsidR="00A502F6" w:rsidRDefault="00A502F6" w:rsidP="00CA1B18">
      <w:pPr>
        <w:rPr>
          <w:rFonts w:ascii="Calibri" w:hAnsi="Calibri"/>
          <w:szCs w:val="20"/>
        </w:rPr>
      </w:pPr>
      <w:r>
        <w:rPr>
          <w:rFonts w:ascii="Calibri" w:hAnsi="Calibri"/>
          <w:szCs w:val="20"/>
        </w:rPr>
        <w:t xml:space="preserve">C.U.T. = </w:t>
      </w:r>
      <w:r w:rsidR="00CA6A27">
        <w:rPr>
          <w:rFonts w:ascii="Calibri" w:hAnsi="Calibri"/>
          <w:szCs w:val="20"/>
        </w:rPr>
        <w:t>0,2</w:t>
      </w:r>
      <w:r w:rsidR="00E0684F">
        <w:rPr>
          <w:rFonts w:ascii="Calibri" w:hAnsi="Calibri"/>
          <w:szCs w:val="20"/>
        </w:rPr>
        <w:t>1</w:t>
      </w:r>
    </w:p>
    <w:p w14:paraId="2C046062" w14:textId="32F90E93" w:rsidR="00CA6A27" w:rsidRDefault="00CA6A27" w:rsidP="00CA1B18">
      <w:pPr>
        <w:rPr>
          <w:rFonts w:ascii="Calibri" w:hAnsi="Calibri"/>
          <w:szCs w:val="20"/>
        </w:rPr>
      </w:pPr>
      <w:r>
        <w:rPr>
          <w:rFonts w:ascii="Calibri" w:hAnsi="Calibri"/>
          <w:szCs w:val="20"/>
        </w:rPr>
        <w:t>Număr locuri de parcare propuse = 198 (din care 7 pentru persoanele cu dizabilități)</w:t>
      </w:r>
    </w:p>
    <w:p w14:paraId="31F1B548" w14:textId="77777777" w:rsidR="00CA6A27" w:rsidRPr="00A502F6" w:rsidRDefault="00CA6A27" w:rsidP="00CA1B18">
      <w:pPr>
        <w:rPr>
          <w:rFonts w:ascii="Calibri" w:hAnsi="Calibri"/>
          <w:szCs w:val="20"/>
          <w:lang w:val="en-US"/>
        </w:rPr>
      </w:pPr>
    </w:p>
    <w:p w14:paraId="53D39EFB" w14:textId="3A537047" w:rsidR="00CA1B18" w:rsidRPr="005D2C59" w:rsidRDefault="00CA1B18">
      <w:pPr>
        <w:pStyle w:val="Buline-FIP"/>
        <w:numPr>
          <w:ilvl w:val="0"/>
          <w:numId w:val="47"/>
        </w:numPr>
        <w:rPr>
          <w:rFonts w:ascii="Calibri" w:hAnsi="Calibri" w:cs="Calibri"/>
          <w:b/>
          <w:bCs/>
          <w:szCs w:val="20"/>
        </w:rPr>
      </w:pPr>
      <w:r w:rsidRPr="005D2C59">
        <w:rPr>
          <w:rFonts w:ascii="Calibri" w:hAnsi="Calibri" w:cs="Calibri"/>
          <w:b/>
          <w:bCs/>
          <w:szCs w:val="20"/>
        </w:rPr>
        <w:t xml:space="preserve">Plantarea de perdele vegetale – verzi (aliniamente de arbori </w:t>
      </w:r>
      <w:r w:rsidR="00D45863">
        <w:rPr>
          <w:rFonts w:ascii="Calibri" w:hAnsi="Calibri" w:cs="Calibri"/>
          <w:b/>
          <w:bCs/>
          <w:szCs w:val="20"/>
        </w:rPr>
        <w:t>ș</w:t>
      </w:r>
      <w:r w:rsidRPr="005D2C59">
        <w:rPr>
          <w:rFonts w:ascii="Calibri" w:hAnsi="Calibri" w:cs="Calibri"/>
          <w:b/>
          <w:bCs/>
          <w:szCs w:val="20"/>
        </w:rPr>
        <w:t>i arbu</w:t>
      </w:r>
      <w:r w:rsidR="00D45863">
        <w:rPr>
          <w:rFonts w:ascii="Calibri" w:hAnsi="Calibri" w:cs="Calibri"/>
          <w:b/>
          <w:bCs/>
          <w:szCs w:val="20"/>
        </w:rPr>
        <w:t>ș</w:t>
      </w:r>
      <w:r w:rsidRPr="005D2C59">
        <w:rPr>
          <w:rFonts w:ascii="Calibri" w:hAnsi="Calibri" w:cs="Calibri"/>
          <w:b/>
          <w:bCs/>
          <w:szCs w:val="20"/>
        </w:rPr>
        <w:t>ti) De-a lungul principalelor artere rutiere în vederea reducerii emisiilor de CO</w:t>
      </w:r>
      <w:r w:rsidRPr="005D2C59">
        <w:rPr>
          <w:rFonts w:ascii="Calibri" w:hAnsi="Calibri" w:cs="Calibri"/>
          <w:b/>
          <w:bCs/>
          <w:szCs w:val="20"/>
          <w:vertAlign w:val="subscript"/>
        </w:rPr>
        <w:t>2</w:t>
      </w:r>
      <w:r w:rsidRPr="005D2C59">
        <w:rPr>
          <w:rFonts w:ascii="Calibri" w:hAnsi="Calibri" w:cs="Calibri"/>
          <w:b/>
          <w:bCs/>
          <w:szCs w:val="20"/>
        </w:rPr>
        <w:t xml:space="preserve"> </w:t>
      </w:r>
      <w:r w:rsidR="00D45863">
        <w:rPr>
          <w:rFonts w:ascii="Calibri" w:hAnsi="Calibri" w:cs="Calibri"/>
          <w:b/>
          <w:bCs/>
          <w:szCs w:val="20"/>
        </w:rPr>
        <w:t>ș</w:t>
      </w:r>
      <w:r w:rsidRPr="005D2C59">
        <w:rPr>
          <w:rFonts w:ascii="Calibri" w:hAnsi="Calibri" w:cs="Calibri"/>
          <w:b/>
          <w:bCs/>
          <w:szCs w:val="20"/>
        </w:rPr>
        <w:t>i a poluării generate de traficul rutier</w:t>
      </w:r>
    </w:p>
    <w:p w14:paraId="7886E4D0" w14:textId="657CA55D" w:rsidR="00CA1B18" w:rsidRPr="005D2C59" w:rsidRDefault="00CA1B18" w:rsidP="00CA1B18">
      <w:pPr>
        <w:rPr>
          <w:rFonts w:ascii="Calibri" w:hAnsi="Calibri"/>
          <w:szCs w:val="20"/>
        </w:rPr>
      </w:pPr>
      <w:r w:rsidRPr="005D2C59">
        <w:rPr>
          <w:rFonts w:ascii="Calibri" w:hAnsi="Calibri"/>
          <w:szCs w:val="20"/>
        </w:rPr>
        <w:t>Obiectul are ca scop plantarea de arbori cu capacitate mare de retenție a CO</w:t>
      </w:r>
      <w:r w:rsidRPr="005D2C59">
        <w:rPr>
          <w:rFonts w:ascii="Calibri" w:hAnsi="Calibri"/>
          <w:szCs w:val="20"/>
          <w:vertAlign w:val="subscript"/>
        </w:rPr>
        <w:t>2</w:t>
      </w:r>
      <w:r w:rsidRPr="005D2C59">
        <w:rPr>
          <w:rFonts w:ascii="Calibri" w:hAnsi="Calibri"/>
          <w:szCs w:val="20"/>
        </w:rPr>
        <w:t xml:space="preserve">, în aliniament cu arterele majore de circulație </w:t>
      </w:r>
      <w:r w:rsidR="00D45863">
        <w:rPr>
          <w:rFonts w:ascii="Calibri" w:hAnsi="Calibri"/>
          <w:szCs w:val="20"/>
        </w:rPr>
        <w:t>ș</w:t>
      </w:r>
      <w:r w:rsidRPr="005D2C59">
        <w:rPr>
          <w:rFonts w:ascii="Calibri" w:hAnsi="Calibri"/>
          <w:szCs w:val="20"/>
        </w:rPr>
        <w:t>i de-a lungul axelor de cartiere cu rol de bariere naturale, în vederea reducerii impactului activității de transport asupra mediului.</w:t>
      </w:r>
    </w:p>
    <w:p w14:paraId="6A04F366" w14:textId="38CCDECE" w:rsidR="00CA1B18" w:rsidRPr="005D2C59" w:rsidRDefault="00CA1B18" w:rsidP="00CA1B18">
      <w:pPr>
        <w:rPr>
          <w:rFonts w:ascii="Calibri" w:hAnsi="Calibri"/>
          <w:szCs w:val="20"/>
        </w:rPr>
      </w:pPr>
      <w:r w:rsidRPr="005D2C59">
        <w:rPr>
          <w:rFonts w:ascii="Calibri" w:hAnsi="Calibri"/>
          <w:szCs w:val="20"/>
        </w:rPr>
        <w:t xml:space="preserve">Selectarea speciilor de arbori </w:t>
      </w:r>
      <w:r w:rsidR="00D45863">
        <w:rPr>
          <w:rFonts w:ascii="Calibri" w:hAnsi="Calibri"/>
          <w:szCs w:val="20"/>
        </w:rPr>
        <w:t>ș</w:t>
      </w:r>
      <w:r w:rsidRPr="005D2C59">
        <w:rPr>
          <w:rFonts w:ascii="Calibri" w:hAnsi="Calibri"/>
          <w:szCs w:val="20"/>
        </w:rPr>
        <w:t>i arbu</w:t>
      </w:r>
      <w:r w:rsidR="00D45863">
        <w:rPr>
          <w:rFonts w:ascii="Calibri" w:hAnsi="Calibri"/>
          <w:szCs w:val="20"/>
        </w:rPr>
        <w:t>ș</w:t>
      </w:r>
      <w:r w:rsidRPr="005D2C59">
        <w:rPr>
          <w:rFonts w:ascii="Calibri" w:hAnsi="Calibri"/>
          <w:szCs w:val="20"/>
        </w:rPr>
        <w:t>ti care vor constitui perdelele verzi se va face în funcție de condițiile climatice specifice Municipiului Târgovi</w:t>
      </w:r>
      <w:r w:rsidR="00D45863">
        <w:rPr>
          <w:rFonts w:ascii="Calibri" w:hAnsi="Calibri"/>
          <w:szCs w:val="20"/>
        </w:rPr>
        <w:t>ș</w:t>
      </w:r>
      <w:r w:rsidRPr="005D2C59">
        <w:rPr>
          <w:rFonts w:ascii="Calibri" w:hAnsi="Calibri"/>
          <w:szCs w:val="20"/>
        </w:rPr>
        <w:t xml:space="preserve">te </w:t>
      </w:r>
      <w:r w:rsidR="00D45863">
        <w:rPr>
          <w:rFonts w:ascii="Calibri" w:hAnsi="Calibri"/>
          <w:szCs w:val="20"/>
        </w:rPr>
        <w:t>ș</w:t>
      </w:r>
      <w:r w:rsidRPr="005D2C59">
        <w:rPr>
          <w:rFonts w:ascii="Calibri" w:hAnsi="Calibri"/>
          <w:szCs w:val="20"/>
        </w:rPr>
        <w:t>i de gradul de adaptare a speciilor propuse la aceste condiții. De asemenea, se va avea în vedere selectarea speciilor cu capacitate specifică mare de retenție a CO</w:t>
      </w:r>
      <w:r w:rsidRPr="005D2C59">
        <w:rPr>
          <w:rFonts w:ascii="Calibri" w:hAnsi="Calibri"/>
          <w:szCs w:val="20"/>
          <w:vertAlign w:val="subscript"/>
        </w:rPr>
        <w:t>2</w:t>
      </w:r>
      <w:r w:rsidRPr="005D2C59">
        <w:rPr>
          <w:rFonts w:ascii="Calibri" w:hAnsi="Calibri"/>
          <w:szCs w:val="20"/>
        </w:rPr>
        <w:t xml:space="preserve">, precum </w:t>
      </w:r>
      <w:r w:rsidR="00D45863">
        <w:rPr>
          <w:rFonts w:ascii="Calibri" w:hAnsi="Calibri"/>
          <w:szCs w:val="20"/>
        </w:rPr>
        <w:t>ș</w:t>
      </w:r>
      <w:r w:rsidRPr="005D2C59">
        <w:rPr>
          <w:rFonts w:ascii="Calibri" w:hAnsi="Calibri"/>
          <w:szCs w:val="20"/>
        </w:rPr>
        <w:t xml:space="preserve">i integrarea în peisajul urban a acestora. </w:t>
      </w:r>
    </w:p>
    <w:p w14:paraId="5AFA895D" w14:textId="77777777" w:rsidR="00CA1B18" w:rsidRPr="005D2C59" w:rsidRDefault="00CA1B18" w:rsidP="00CA1B18">
      <w:pPr>
        <w:rPr>
          <w:rFonts w:ascii="Calibri" w:hAnsi="Calibri"/>
          <w:szCs w:val="20"/>
        </w:rPr>
      </w:pPr>
      <w:r w:rsidRPr="005D2C59">
        <w:rPr>
          <w:rFonts w:ascii="Calibri" w:hAnsi="Calibri"/>
          <w:szCs w:val="20"/>
        </w:rPr>
        <w:t>Această intervenție este una auxiliară pentru alte intervenții care conduc la reorganizarea mobilității urbane în amplasamentul studiat.</w:t>
      </w:r>
    </w:p>
    <w:p w14:paraId="5874918C" w14:textId="77777777" w:rsidR="00CA1B18" w:rsidRPr="005D2C59" w:rsidRDefault="00CA1B18">
      <w:pPr>
        <w:pStyle w:val="Buline-FIP"/>
        <w:numPr>
          <w:ilvl w:val="0"/>
          <w:numId w:val="47"/>
        </w:numPr>
        <w:rPr>
          <w:rFonts w:ascii="Calibri" w:hAnsi="Calibri" w:cs="Calibri"/>
          <w:b/>
          <w:bCs/>
          <w:szCs w:val="20"/>
        </w:rPr>
      </w:pPr>
      <w:r w:rsidRPr="005D2C59">
        <w:rPr>
          <w:rFonts w:ascii="Calibri" w:hAnsi="Calibri" w:cs="Calibri"/>
          <w:b/>
          <w:bCs/>
          <w:szCs w:val="20"/>
        </w:rPr>
        <w:t>Realizarea unor trasee pietonale</w:t>
      </w:r>
    </w:p>
    <w:p w14:paraId="0B007CC2" w14:textId="5526E4C7" w:rsidR="00CA1B18" w:rsidRPr="005D2C59" w:rsidRDefault="00CA1B18" w:rsidP="00CA1B18">
      <w:pPr>
        <w:rPr>
          <w:rFonts w:ascii="Calibri" w:hAnsi="Calibri"/>
          <w:szCs w:val="20"/>
        </w:rPr>
      </w:pPr>
      <w:r w:rsidRPr="005D2C59">
        <w:rPr>
          <w:rFonts w:ascii="Calibri" w:hAnsi="Calibri"/>
          <w:szCs w:val="20"/>
        </w:rPr>
        <w:t>Implică crearea unor trasee dedicate circulației pietonilor care să lege obiectivele principale din Municipiul Târgovi</w:t>
      </w:r>
      <w:r w:rsidR="00D45863">
        <w:rPr>
          <w:rFonts w:ascii="Calibri" w:hAnsi="Calibri"/>
          <w:szCs w:val="20"/>
        </w:rPr>
        <w:t>ș</w:t>
      </w:r>
      <w:r w:rsidRPr="005D2C59">
        <w:rPr>
          <w:rFonts w:ascii="Calibri" w:hAnsi="Calibri"/>
          <w:szCs w:val="20"/>
        </w:rPr>
        <w:t xml:space="preserve">te (instituții publice, </w:t>
      </w:r>
      <w:r w:rsidR="00D45863">
        <w:rPr>
          <w:rFonts w:ascii="Calibri" w:hAnsi="Calibri"/>
          <w:szCs w:val="20"/>
        </w:rPr>
        <w:t>ș</w:t>
      </w:r>
      <w:r w:rsidRPr="005D2C59">
        <w:rPr>
          <w:rFonts w:ascii="Calibri" w:hAnsi="Calibri"/>
          <w:szCs w:val="20"/>
        </w:rPr>
        <w:t>coli, licee, locuri pentru practicarea sporturilor, piețe agroalimentare, centre comerciale, obiective turistice etc.).</w:t>
      </w:r>
    </w:p>
    <w:p w14:paraId="2CBECA3C" w14:textId="77777777" w:rsidR="00CA1B18" w:rsidRPr="005D2C59" w:rsidRDefault="00CA1B18" w:rsidP="00CA1B18">
      <w:pPr>
        <w:rPr>
          <w:rFonts w:ascii="Calibri" w:hAnsi="Calibri"/>
          <w:szCs w:val="20"/>
        </w:rPr>
      </w:pPr>
      <w:r w:rsidRPr="005D2C59">
        <w:rPr>
          <w:rFonts w:ascii="Calibri" w:hAnsi="Calibri"/>
          <w:szCs w:val="20"/>
        </w:rPr>
        <w:t>Trasele pietonale vor fi realizate pe următoarele sectoare:</w:t>
      </w:r>
    </w:p>
    <w:p w14:paraId="7255B07A" w14:textId="17C7A227" w:rsidR="00CA1B18" w:rsidRPr="005D2C59" w:rsidRDefault="00CA1B18" w:rsidP="00CA1B18">
      <w:pPr>
        <w:ind w:left="720"/>
        <w:rPr>
          <w:rFonts w:ascii="Calibri" w:hAnsi="Calibri"/>
          <w:szCs w:val="20"/>
        </w:rPr>
      </w:pPr>
      <w:r w:rsidRPr="005D2C59">
        <w:rPr>
          <w:rFonts w:ascii="Calibri" w:hAnsi="Calibri"/>
          <w:szCs w:val="20"/>
        </w:rPr>
        <w:t>Str. Plutonier Ditescu Stan – Lungime: 0+</w:t>
      </w:r>
      <w:r w:rsidR="006E1440">
        <w:rPr>
          <w:rFonts w:ascii="Calibri" w:hAnsi="Calibri"/>
          <w:szCs w:val="20"/>
        </w:rPr>
        <w:t>74</w:t>
      </w:r>
      <w:r w:rsidRPr="005D2C59">
        <w:rPr>
          <w:rFonts w:ascii="Calibri" w:hAnsi="Calibri"/>
          <w:szCs w:val="20"/>
        </w:rPr>
        <w:t>,</w:t>
      </w:r>
      <w:r w:rsidR="006E1440">
        <w:rPr>
          <w:rFonts w:ascii="Calibri" w:hAnsi="Calibri"/>
          <w:szCs w:val="20"/>
        </w:rPr>
        <w:t>51</w:t>
      </w:r>
      <w:r w:rsidRPr="005D2C59">
        <w:rPr>
          <w:rFonts w:ascii="Calibri" w:hAnsi="Calibri"/>
          <w:szCs w:val="20"/>
        </w:rPr>
        <w:t xml:space="preserve"> km</w:t>
      </w:r>
    </w:p>
    <w:p w14:paraId="5C603BE5" w14:textId="4A0C52A4" w:rsidR="00CA1B18" w:rsidRDefault="00CA1B18" w:rsidP="00CA1B18">
      <w:pPr>
        <w:ind w:left="720"/>
        <w:rPr>
          <w:rFonts w:ascii="Calibri" w:hAnsi="Calibri"/>
          <w:szCs w:val="20"/>
        </w:rPr>
      </w:pPr>
      <w:r w:rsidRPr="005D2C59">
        <w:rPr>
          <w:rFonts w:ascii="Calibri" w:hAnsi="Calibri"/>
          <w:szCs w:val="20"/>
        </w:rPr>
        <w:t>Str. Revoluției – Lungime: 0+1</w:t>
      </w:r>
      <w:r w:rsidR="006E1440">
        <w:rPr>
          <w:rFonts w:ascii="Calibri" w:hAnsi="Calibri"/>
          <w:szCs w:val="20"/>
        </w:rPr>
        <w:t>79,68</w:t>
      </w:r>
      <w:r w:rsidRPr="005D2C59">
        <w:rPr>
          <w:rFonts w:ascii="Calibri" w:hAnsi="Calibri"/>
          <w:szCs w:val="20"/>
        </w:rPr>
        <w:t xml:space="preserve"> km</w:t>
      </w:r>
    </w:p>
    <w:p w14:paraId="2F133D68" w14:textId="4CDB6C9E" w:rsidR="006E1440" w:rsidRPr="005D2C59" w:rsidRDefault="006E1440" w:rsidP="00CA1B18">
      <w:pPr>
        <w:ind w:left="720"/>
        <w:rPr>
          <w:rFonts w:ascii="Calibri" w:hAnsi="Calibri"/>
          <w:szCs w:val="20"/>
        </w:rPr>
      </w:pPr>
      <w:r w:rsidRPr="005D2C59">
        <w:rPr>
          <w:rFonts w:ascii="Calibri" w:hAnsi="Calibri"/>
          <w:szCs w:val="20"/>
        </w:rPr>
        <w:t xml:space="preserve">Str. </w:t>
      </w:r>
      <w:r>
        <w:rPr>
          <w:rFonts w:ascii="Calibri" w:hAnsi="Calibri"/>
          <w:szCs w:val="20"/>
        </w:rPr>
        <w:t>Stelea</w:t>
      </w:r>
      <w:r w:rsidRPr="005D2C59">
        <w:rPr>
          <w:rFonts w:ascii="Calibri" w:hAnsi="Calibri"/>
          <w:szCs w:val="20"/>
        </w:rPr>
        <w:t xml:space="preserve"> – Lungime: 0+1</w:t>
      </w:r>
      <w:r>
        <w:rPr>
          <w:rFonts w:ascii="Calibri" w:hAnsi="Calibri"/>
          <w:szCs w:val="20"/>
        </w:rPr>
        <w:t>45,61</w:t>
      </w:r>
      <w:r w:rsidRPr="005D2C59">
        <w:rPr>
          <w:rFonts w:ascii="Calibri" w:hAnsi="Calibri"/>
          <w:szCs w:val="20"/>
        </w:rPr>
        <w:t xml:space="preserve"> km</w:t>
      </w:r>
    </w:p>
    <w:p w14:paraId="72E69887" w14:textId="143D97A4" w:rsidR="00CA1B18" w:rsidRPr="005D2C59" w:rsidRDefault="00CA1B18" w:rsidP="00CA1B18">
      <w:pPr>
        <w:rPr>
          <w:rFonts w:ascii="Calibri" w:hAnsi="Calibri"/>
          <w:szCs w:val="20"/>
        </w:rPr>
      </w:pPr>
      <w:r w:rsidRPr="005D2C59">
        <w:rPr>
          <w:rFonts w:ascii="Calibri" w:hAnsi="Calibri"/>
          <w:szCs w:val="20"/>
        </w:rPr>
        <w:t xml:space="preserve">Aceste trasee vor fi marcate distinct </w:t>
      </w:r>
      <w:r w:rsidR="00D45863">
        <w:rPr>
          <w:rFonts w:ascii="Calibri" w:hAnsi="Calibri"/>
          <w:szCs w:val="20"/>
        </w:rPr>
        <w:t>ș</w:t>
      </w:r>
      <w:r w:rsidRPr="005D2C59">
        <w:rPr>
          <w:rFonts w:ascii="Calibri" w:hAnsi="Calibri"/>
          <w:szCs w:val="20"/>
        </w:rPr>
        <w:t xml:space="preserve">i vor conține panouri de informare </w:t>
      </w:r>
      <w:r w:rsidR="00D45863">
        <w:rPr>
          <w:rFonts w:ascii="Calibri" w:hAnsi="Calibri"/>
          <w:szCs w:val="20"/>
        </w:rPr>
        <w:t>ș</w:t>
      </w:r>
      <w:r w:rsidRPr="005D2C59">
        <w:rPr>
          <w:rFonts w:ascii="Calibri" w:hAnsi="Calibri"/>
          <w:szCs w:val="20"/>
        </w:rPr>
        <w:t>i/sau indicatoare orientate către obiectivele specifice.</w:t>
      </w:r>
    </w:p>
    <w:p w14:paraId="1376792B" w14:textId="075BD4DB" w:rsidR="00CA1B18" w:rsidRPr="005D2C59" w:rsidRDefault="00CA1B18">
      <w:pPr>
        <w:pStyle w:val="Buline-FIP"/>
        <w:numPr>
          <w:ilvl w:val="0"/>
          <w:numId w:val="47"/>
        </w:numPr>
        <w:rPr>
          <w:rFonts w:ascii="Calibri" w:hAnsi="Calibri" w:cs="Calibri"/>
          <w:b/>
          <w:bCs/>
          <w:szCs w:val="20"/>
        </w:rPr>
      </w:pPr>
      <w:r w:rsidRPr="005D2C59">
        <w:rPr>
          <w:rFonts w:ascii="Calibri" w:hAnsi="Calibri" w:cs="Calibri"/>
          <w:b/>
          <w:bCs/>
          <w:szCs w:val="20"/>
        </w:rPr>
        <w:t xml:space="preserve">Dezvoltarea infrastructurii necesare utilizării autovehiculelor electrice </w:t>
      </w:r>
      <w:r w:rsidR="00D45863">
        <w:rPr>
          <w:rFonts w:ascii="Calibri" w:hAnsi="Calibri" w:cs="Calibri"/>
          <w:b/>
          <w:bCs/>
          <w:szCs w:val="20"/>
        </w:rPr>
        <w:t>ș</w:t>
      </w:r>
      <w:r w:rsidRPr="005D2C59">
        <w:rPr>
          <w:rFonts w:ascii="Calibri" w:hAnsi="Calibri" w:cs="Calibri"/>
          <w:b/>
          <w:bCs/>
          <w:szCs w:val="20"/>
        </w:rPr>
        <w:t>i hibride</w:t>
      </w:r>
    </w:p>
    <w:p w14:paraId="43131F7E" w14:textId="619FA489" w:rsidR="00CA1B18" w:rsidRPr="005D2C59" w:rsidRDefault="00CA1B18" w:rsidP="00CA1B18">
      <w:pPr>
        <w:rPr>
          <w:rFonts w:ascii="Calibri" w:hAnsi="Calibri"/>
          <w:szCs w:val="20"/>
        </w:rPr>
      </w:pPr>
      <w:r w:rsidRPr="005D2C59">
        <w:rPr>
          <w:rFonts w:ascii="Calibri" w:hAnsi="Calibri"/>
          <w:szCs w:val="20"/>
        </w:rPr>
        <w:t xml:space="preserve">În vederea facilitării utilizării mijloacelor de transport ecologice, cu propulsie electrică, se vor dezvolta infrastructuri specifice care să asigure posibilitatea de încărcare rapidă a bateriilor. În cadrul acestei intervenții se vor achiziționa </w:t>
      </w:r>
      <w:r w:rsidR="00D45863">
        <w:rPr>
          <w:rFonts w:ascii="Calibri" w:hAnsi="Calibri"/>
          <w:szCs w:val="20"/>
        </w:rPr>
        <w:t>ș</w:t>
      </w:r>
      <w:r w:rsidRPr="005D2C59">
        <w:rPr>
          <w:rFonts w:ascii="Calibri" w:hAnsi="Calibri"/>
          <w:szCs w:val="20"/>
        </w:rPr>
        <w:t xml:space="preserve">i instala puncte de reîncărcare a vehiculelor electrice </w:t>
      </w:r>
      <w:r w:rsidR="00D45863">
        <w:rPr>
          <w:rFonts w:ascii="Calibri" w:hAnsi="Calibri"/>
          <w:szCs w:val="20"/>
        </w:rPr>
        <w:t>ș</w:t>
      </w:r>
      <w:r w:rsidRPr="005D2C59">
        <w:rPr>
          <w:rFonts w:ascii="Calibri" w:hAnsi="Calibri"/>
          <w:szCs w:val="20"/>
        </w:rPr>
        <w:t xml:space="preserve">i hibride, accesibile publicului de tip punct de reîncărcare cu putere </w:t>
      </w:r>
      <w:r w:rsidRPr="005D2C59">
        <w:rPr>
          <w:rFonts w:ascii="Calibri" w:hAnsi="Calibri"/>
          <w:szCs w:val="20"/>
        </w:rPr>
        <w:lastRenderedPageBreak/>
        <w:t xml:space="preserve">normală </w:t>
      </w:r>
      <w:r w:rsidR="00D45863">
        <w:rPr>
          <w:rFonts w:ascii="Calibri" w:hAnsi="Calibri"/>
          <w:szCs w:val="20"/>
        </w:rPr>
        <w:t>ș</w:t>
      </w:r>
      <w:r w:rsidRPr="005D2C59">
        <w:rPr>
          <w:rFonts w:ascii="Calibri" w:hAnsi="Calibri"/>
          <w:szCs w:val="20"/>
        </w:rPr>
        <w:t>i de tip punct de reîncărcare cu putere înaltă, a</w:t>
      </w:r>
      <w:r w:rsidR="00D45863">
        <w:rPr>
          <w:rFonts w:ascii="Calibri" w:hAnsi="Calibri"/>
          <w:szCs w:val="20"/>
        </w:rPr>
        <w:t>ș</w:t>
      </w:r>
      <w:r w:rsidRPr="005D2C59">
        <w:rPr>
          <w:rFonts w:ascii="Calibri" w:hAnsi="Calibri"/>
          <w:szCs w:val="20"/>
        </w:rPr>
        <w:t xml:space="preserve">a cum sunt definite în Directiva 2014/94/UE a Parlamentului European </w:t>
      </w:r>
      <w:r w:rsidR="00D45863">
        <w:rPr>
          <w:rFonts w:ascii="Calibri" w:hAnsi="Calibri"/>
          <w:szCs w:val="20"/>
        </w:rPr>
        <w:t>ș</w:t>
      </w:r>
      <w:r w:rsidRPr="005D2C59">
        <w:rPr>
          <w:rFonts w:ascii="Calibri" w:hAnsi="Calibri"/>
          <w:szCs w:val="20"/>
        </w:rPr>
        <w:t>i a Consiliului din 22 octombrie 2014 privind instalarea infrastructurii pentru combustibili alternativi.</w:t>
      </w:r>
    </w:p>
    <w:p w14:paraId="4FABF971" w14:textId="380E8F72" w:rsidR="00CA1B18" w:rsidRPr="005D2C59" w:rsidRDefault="00CA1B18" w:rsidP="00CA1B18">
      <w:pPr>
        <w:rPr>
          <w:rFonts w:ascii="Calibri" w:hAnsi="Calibri"/>
          <w:szCs w:val="20"/>
        </w:rPr>
      </w:pPr>
      <w:r w:rsidRPr="005D2C59">
        <w:rPr>
          <w:rFonts w:ascii="Calibri" w:hAnsi="Calibri"/>
          <w:szCs w:val="20"/>
        </w:rPr>
        <w:t>Aceste puncte / stații de încărcare se vor amplasa în parcările publice aflate în proprietatea sau în administrarea Municipiului Târgovi</w:t>
      </w:r>
      <w:r w:rsidR="00D45863">
        <w:rPr>
          <w:rFonts w:ascii="Calibri" w:hAnsi="Calibri"/>
          <w:szCs w:val="20"/>
        </w:rPr>
        <w:t>ș</w:t>
      </w:r>
      <w:r w:rsidRPr="005D2C59">
        <w:rPr>
          <w:rFonts w:ascii="Calibri" w:hAnsi="Calibri"/>
          <w:szCs w:val="20"/>
        </w:rPr>
        <w:t xml:space="preserve">te, asigurând un acces permanent </w:t>
      </w:r>
      <w:r w:rsidR="00D45863">
        <w:rPr>
          <w:rFonts w:ascii="Calibri" w:hAnsi="Calibri"/>
          <w:szCs w:val="20"/>
        </w:rPr>
        <w:t>ș</w:t>
      </w:r>
      <w:r w:rsidRPr="005D2C59">
        <w:rPr>
          <w:rFonts w:ascii="Calibri" w:hAnsi="Calibri"/>
          <w:szCs w:val="20"/>
        </w:rPr>
        <w:t xml:space="preserve">i nediscriminatoriu tuturor utilizatorilor. </w:t>
      </w:r>
    </w:p>
    <w:p w14:paraId="138D47A2" w14:textId="4464FE9B" w:rsidR="00CA1B18" w:rsidRPr="005D2C59" w:rsidRDefault="00CA1B18" w:rsidP="00CA1B18">
      <w:pPr>
        <w:rPr>
          <w:rFonts w:ascii="Calibri" w:hAnsi="Calibri"/>
          <w:szCs w:val="20"/>
        </w:rPr>
      </w:pPr>
      <w:r w:rsidRPr="005D2C59">
        <w:rPr>
          <w:rFonts w:ascii="Calibri" w:hAnsi="Calibri"/>
          <w:szCs w:val="20"/>
        </w:rPr>
        <w:t xml:space="preserve">Amplasarea acestor puncte de încărcare va fi semnalizată în mod corespunzător </w:t>
      </w:r>
      <w:r w:rsidR="00D45863">
        <w:rPr>
          <w:rFonts w:ascii="Calibri" w:hAnsi="Calibri"/>
          <w:szCs w:val="20"/>
        </w:rPr>
        <w:t>ș</w:t>
      </w:r>
      <w:r w:rsidRPr="005D2C59">
        <w:rPr>
          <w:rFonts w:ascii="Calibri" w:hAnsi="Calibri"/>
          <w:szCs w:val="20"/>
        </w:rPr>
        <w:t xml:space="preserve">i se va aloca </w:t>
      </w:r>
      <w:r w:rsidR="00D45863">
        <w:rPr>
          <w:rFonts w:ascii="Calibri" w:hAnsi="Calibri"/>
          <w:szCs w:val="20"/>
        </w:rPr>
        <w:t>ș</w:t>
      </w:r>
      <w:r w:rsidRPr="005D2C59">
        <w:rPr>
          <w:rFonts w:ascii="Calibri" w:hAnsi="Calibri"/>
          <w:szCs w:val="20"/>
        </w:rPr>
        <w:t xml:space="preserve">i marca un număr de locuri de parcare destinate exclusiv pentru reîncercarea autovehiculelor electrice </w:t>
      </w:r>
      <w:r w:rsidR="00D45863">
        <w:rPr>
          <w:rFonts w:ascii="Calibri" w:hAnsi="Calibri"/>
          <w:szCs w:val="20"/>
        </w:rPr>
        <w:t>ș</w:t>
      </w:r>
      <w:r w:rsidRPr="005D2C59">
        <w:rPr>
          <w:rFonts w:ascii="Calibri" w:hAnsi="Calibri"/>
          <w:szCs w:val="20"/>
        </w:rPr>
        <w:t>i hibride. De asemenea, terminalele de transport public vor fi echipate cu astfel de facilități.</w:t>
      </w:r>
    </w:p>
    <w:p w14:paraId="2E01D4B0" w14:textId="77777777" w:rsidR="00CA1B18" w:rsidRPr="005D2C59" w:rsidRDefault="00CA1B18">
      <w:pPr>
        <w:pStyle w:val="Buline-FIP"/>
        <w:numPr>
          <w:ilvl w:val="0"/>
          <w:numId w:val="47"/>
        </w:numPr>
        <w:rPr>
          <w:rFonts w:ascii="Calibri" w:hAnsi="Calibri" w:cs="Calibri"/>
          <w:b/>
          <w:bCs/>
          <w:szCs w:val="20"/>
        </w:rPr>
      </w:pPr>
      <w:r w:rsidRPr="005D2C59">
        <w:rPr>
          <w:rFonts w:ascii="Calibri" w:hAnsi="Calibri" w:cs="Calibri"/>
          <w:b/>
          <w:bCs/>
          <w:szCs w:val="20"/>
        </w:rPr>
        <w:t xml:space="preserve">Realizarea terminale de transport public urban / județean / interjudețean </w:t>
      </w:r>
    </w:p>
    <w:p w14:paraId="17493EAE" w14:textId="7B44D294" w:rsidR="00CA1B18" w:rsidRPr="005D2C59" w:rsidRDefault="00CA1B18" w:rsidP="00CA1B18">
      <w:pPr>
        <w:rPr>
          <w:rFonts w:ascii="Calibri" w:hAnsi="Calibri"/>
          <w:szCs w:val="20"/>
        </w:rPr>
      </w:pPr>
      <w:r w:rsidRPr="005D2C59">
        <w:rPr>
          <w:rFonts w:ascii="Calibri" w:hAnsi="Calibri"/>
          <w:szCs w:val="20"/>
        </w:rPr>
        <w:t xml:space="preserve">Terminalele de transport public intermodale de schimb între transportul inter / intra județean </w:t>
      </w:r>
      <w:r w:rsidR="00D45863">
        <w:rPr>
          <w:rFonts w:ascii="Calibri" w:hAnsi="Calibri"/>
          <w:szCs w:val="20"/>
        </w:rPr>
        <w:t>ș</w:t>
      </w:r>
      <w:r w:rsidRPr="005D2C59">
        <w:rPr>
          <w:rFonts w:ascii="Calibri" w:hAnsi="Calibri"/>
          <w:szCs w:val="20"/>
        </w:rPr>
        <w:t xml:space="preserve">i cel local vor asigura preluarea fluxurilor de călători care sosesc din zonele extraurbane </w:t>
      </w:r>
      <w:r w:rsidR="00D45863">
        <w:rPr>
          <w:rFonts w:ascii="Calibri" w:hAnsi="Calibri"/>
          <w:szCs w:val="20"/>
        </w:rPr>
        <w:t>ș</w:t>
      </w:r>
      <w:r w:rsidRPr="005D2C59">
        <w:rPr>
          <w:rFonts w:ascii="Calibri" w:hAnsi="Calibri"/>
          <w:szCs w:val="20"/>
        </w:rPr>
        <w:t>i reîmbarcarea acestora în mijloace de transport ecologice, în vederea reducerii impactului negativ al vehiculelor cu combustie ce utilizează combustibili fosili, asupra mediului urban.</w:t>
      </w:r>
    </w:p>
    <w:p w14:paraId="6FF64B69" w14:textId="77777777" w:rsidR="00CA1B18" w:rsidRPr="005D2C59" w:rsidRDefault="00CA1B18" w:rsidP="00CA1B18">
      <w:pPr>
        <w:rPr>
          <w:rFonts w:ascii="Calibri" w:hAnsi="Calibri"/>
          <w:szCs w:val="20"/>
        </w:rPr>
      </w:pPr>
      <w:r w:rsidRPr="005D2C59">
        <w:rPr>
          <w:rFonts w:ascii="Calibri" w:hAnsi="Calibri"/>
          <w:szCs w:val="20"/>
        </w:rPr>
        <w:t xml:space="preserve">Se propune  amenajarea a două terminale intermodale – unul amplasat pe DN 72, sub pasajul rutier peste calea ferată, al doilea pe DN 71 lângă autobaza operatorului municipal </w:t>
      </w:r>
    </w:p>
    <w:p w14:paraId="56B7EFCF" w14:textId="2D09D263" w:rsidR="00CA1B18" w:rsidRDefault="00CA1B18" w:rsidP="00CA1B18">
      <w:pPr>
        <w:rPr>
          <w:rFonts w:ascii="Calibri" w:hAnsi="Calibri"/>
          <w:szCs w:val="20"/>
        </w:rPr>
      </w:pPr>
      <w:r w:rsidRPr="005D2C59">
        <w:rPr>
          <w:rFonts w:ascii="Calibri" w:hAnsi="Calibri"/>
          <w:szCs w:val="20"/>
        </w:rPr>
        <w:t>Terminalele vor fi echipate cu săli de a</w:t>
      </w:r>
      <w:r w:rsidR="00D45863">
        <w:rPr>
          <w:rFonts w:ascii="Calibri" w:hAnsi="Calibri"/>
          <w:szCs w:val="20"/>
        </w:rPr>
        <w:t>ș</w:t>
      </w:r>
      <w:r w:rsidRPr="005D2C59">
        <w:rPr>
          <w:rFonts w:ascii="Calibri" w:hAnsi="Calibri"/>
          <w:szCs w:val="20"/>
        </w:rPr>
        <w:t xml:space="preserve">teptare pentru călători, mobilier, puncte de vânzare a legitimațiilor de călătorie, sisteme de supraveghere video, facilități pentru persoanele cu dizabilități, semnalistică de orientare </w:t>
      </w:r>
      <w:r w:rsidR="00D45863">
        <w:rPr>
          <w:rFonts w:ascii="Calibri" w:hAnsi="Calibri"/>
          <w:szCs w:val="20"/>
        </w:rPr>
        <w:t>ș</w:t>
      </w:r>
      <w:r w:rsidRPr="005D2C59">
        <w:rPr>
          <w:rFonts w:ascii="Calibri" w:hAnsi="Calibri"/>
          <w:szCs w:val="20"/>
        </w:rPr>
        <w:t>i ghidare a călătorilor, platforme de îmbarcare / debarcare, facilități pentru parcarea bicicletelor, construirea / modernizarea / reabilitarea trotuarelor în vederea îmbunătățirii accesului pietonilor în zona terminalelor.</w:t>
      </w:r>
    </w:p>
    <w:p w14:paraId="6549CD20" w14:textId="77777777" w:rsidR="00CA6A27" w:rsidRDefault="00CA6A27" w:rsidP="00CA1B18">
      <w:pPr>
        <w:rPr>
          <w:rFonts w:ascii="Calibri" w:hAnsi="Calibri"/>
          <w:szCs w:val="20"/>
        </w:rPr>
      </w:pPr>
    </w:p>
    <w:p w14:paraId="0AB86982" w14:textId="5FD41614" w:rsidR="00CA6A27" w:rsidRPr="00BF37A8" w:rsidRDefault="00CA6A27" w:rsidP="00CA1B18">
      <w:pPr>
        <w:rPr>
          <w:rFonts w:ascii="Calibri" w:hAnsi="Calibri"/>
          <w:b/>
          <w:bCs/>
          <w:szCs w:val="20"/>
        </w:rPr>
      </w:pPr>
      <w:r w:rsidRPr="00BF37A8">
        <w:rPr>
          <w:rFonts w:ascii="Calibri" w:hAnsi="Calibri"/>
          <w:b/>
          <w:bCs/>
          <w:szCs w:val="20"/>
        </w:rPr>
        <w:t xml:space="preserve">Terminal </w:t>
      </w:r>
      <w:r w:rsidR="00BF37A8" w:rsidRPr="00BF37A8">
        <w:rPr>
          <w:rFonts w:ascii="Calibri" w:hAnsi="Calibri"/>
          <w:b/>
          <w:bCs/>
          <w:szCs w:val="20"/>
        </w:rPr>
        <w:t>autobază</w:t>
      </w:r>
    </w:p>
    <w:p w14:paraId="31611477" w14:textId="77777777" w:rsidR="00CA6A27" w:rsidRDefault="00CA6A27" w:rsidP="00CA6A27">
      <w:pPr>
        <w:rPr>
          <w:rFonts w:ascii="Calibri" w:hAnsi="Calibri"/>
          <w:szCs w:val="20"/>
          <w:lang w:val="en-US"/>
        </w:rPr>
      </w:pPr>
      <w:r>
        <w:rPr>
          <w:rFonts w:ascii="Calibri" w:hAnsi="Calibri"/>
          <w:szCs w:val="20"/>
        </w:rPr>
        <w:t>Indicatori urbanistici</w:t>
      </w:r>
      <w:r>
        <w:rPr>
          <w:rFonts w:ascii="Calibri" w:hAnsi="Calibri"/>
          <w:szCs w:val="20"/>
          <w:lang w:val="en-US"/>
        </w:rPr>
        <w:t>:</w:t>
      </w:r>
    </w:p>
    <w:p w14:paraId="745AF132" w14:textId="77777777" w:rsidR="00CA6A27" w:rsidRDefault="00CA6A27" w:rsidP="00CA6A27">
      <w:pPr>
        <w:rPr>
          <w:rFonts w:ascii="Calibri" w:hAnsi="Calibri"/>
          <w:szCs w:val="20"/>
          <w:lang w:val="en-US"/>
        </w:rPr>
      </w:pPr>
    </w:p>
    <w:p w14:paraId="5FE3EE71" w14:textId="42C09CC2" w:rsidR="00CA6A27" w:rsidRPr="00A502F6" w:rsidRDefault="00CA6A27" w:rsidP="00CA6A27">
      <w:pPr>
        <w:rPr>
          <w:rFonts w:ascii="Calibri" w:hAnsi="Calibri"/>
          <w:szCs w:val="20"/>
          <w:lang w:val="en-US"/>
        </w:rPr>
      </w:pPr>
      <w:proofErr w:type="spellStart"/>
      <w:r>
        <w:rPr>
          <w:rFonts w:ascii="Calibri" w:hAnsi="Calibri"/>
          <w:szCs w:val="20"/>
          <w:lang w:val="en-US"/>
        </w:rPr>
        <w:t>Suprafa</w:t>
      </w:r>
      <w:proofErr w:type="spellEnd"/>
      <w:r>
        <w:rPr>
          <w:rFonts w:ascii="Calibri" w:hAnsi="Calibri"/>
          <w:szCs w:val="20"/>
        </w:rPr>
        <w:t>ță</w:t>
      </w:r>
      <w:r>
        <w:rPr>
          <w:rFonts w:ascii="Calibri" w:hAnsi="Calibri"/>
          <w:szCs w:val="20"/>
          <w:lang w:val="en-US"/>
        </w:rPr>
        <w:t xml:space="preserve"> </w:t>
      </w:r>
      <w:proofErr w:type="spellStart"/>
      <w:r>
        <w:rPr>
          <w:rFonts w:ascii="Calibri" w:hAnsi="Calibri"/>
          <w:szCs w:val="20"/>
          <w:lang w:val="en-US"/>
        </w:rPr>
        <w:t>amplasament</w:t>
      </w:r>
      <w:proofErr w:type="spellEnd"/>
      <w:r>
        <w:rPr>
          <w:rFonts w:ascii="Calibri" w:hAnsi="Calibri"/>
          <w:szCs w:val="20"/>
          <w:lang w:val="en-US"/>
        </w:rPr>
        <w:t xml:space="preserve"> =</w:t>
      </w:r>
      <w:r w:rsidR="00BF37A8" w:rsidRPr="00BF37A8">
        <w:rPr>
          <w:rFonts w:ascii="Calibri" w:hAnsi="Calibri"/>
          <w:szCs w:val="20"/>
          <w:lang w:val="en-US"/>
        </w:rPr>
        <w:t>16</w:t>
      </w:r>
      <w:r w:rsidRPr="00BF37A8">
        <w:rPr>
          <w:rFonts w:ascii="Calibri" w:hAnsi="Calibri"/>
          <w:szCs w:val="20"/>
          <w:lang w:val="en-US"/>
        </w:rPr>
        <w:t>.49</w:t>
      </w:r>
      <w:r w:rsidR="00BF37A8" w:rsidRPr="00BF37A8">
        <w:rPr>
          <w:rFonts w:ascii="Calibri" w:hAnsi="Calibri"/>
          <w:szCs w:val="20"/>
          <w:lang w:val="en-US"/>
        </w:rPr>
        <w:t>4</w:t>
      </w:r>
      <w:r w:rsidRPr="00BF37A8">
        <w:rPr>
          <w:rFonts w:ascii="Calibri" w:hAnsi="Calibri"/>
          <w:szCs w:val="20"/>
          <w:lang w:val="en-US"/>
        </w:rPr>
        <w:t>,</w:t>
      </w:r>
      <w:r w:rsidR="00BF37A8" w:rsidRPr="00BF37A8">
        <w:rPr>
          <w:rFonts w:ascii="Calibri" w:hAnsi="Calibri"/>
          <w:szCs w:val="20"/>
          <w:lang w:val="en-US"/>
        </w:rPr>
        <w:t>40</w:t>
      </w:r>
      <w:r w:rsidRPr="00BF37A8">
        <w:rPr>
          <w:rFonts w:ascii="Calibri" w:hAnsi="Calibri"/>
          <w:szCs w:val="20"/>
          <w:lang w:val="en-US"/>
        </w:rPr>
        <w:t xml:space="preserve"> m</w:t>
      </w:r>
      <w:r w:rsidRPr="00BF37A8">
        <w:rPr>
          <w:rFonts w:ascii="Calibri" w:hAnsi="Calibri"/>
          <w:szCs w:val="20"/>
          <w:vertAlign w:val="superscript"/>
          <w:lang w:val="en-US"/>
        </w:rPr>
        <w:t>2</w:t>
      </w:r>
    </w:p>
    <w:p w14:paraId="463F58D1" w14:textId="46F76E36" w:rsidR="00CA6A27" w:rsidRDefault="00CA6A27" w:rsidP="00CA6A27">
      <w:pPr>
        <w:rPr>
          <w:rFonts w:ascii="Calibri" w:hAnsi="Calibri"/>
          <w:szCs w:val="20"/>
        </w:rPr>
      </w:pPr>
      <w:proofErr w:type="spellStart"/>
      <w:r>
        <w:rPr>
          <w:rFonts w:ascii="Calibri" w:hAnsi="Calibri"/>
          <w:szCs w:val="20"/>
          <w:lang w:val="en-US"/>
        </w:rPr>
        <w:t>Suprafa</w:t>
      </w:r>
      <w:proofErr w:type="spellEnd"/>
      <w:r>
        <w:rPr>
          <w:rFonts w:ascii="Calibri" w:hAnsi="Calibri"/>
          <w:szCs w:val="20"/>
        </w:rPr>
        <w:t>ță spațiu verde =</w:t>
      </w:r>
      <w:r w:rsidR="00BF37A8">
        <w:rPr>
          <w:rFonts w:ascii="Calibri" w:hAnsi="Calibri"/>
          <w:szCs w:val="20"/>
        </w:rPr>
        <w:t>10</w:t>
      </w:r>
      <w:r>
        <w:rPr>
          <w:rFonts w:ascii="Calibri" w:hAnsi="Calibri"/>
          <w:szCs w:val="20"/>
        </w:rPr>
        <w:t>.</w:t>
      </w:r>
      <w:r w:rsidR="00BF37A8">
        <w:rPr>
          <w:rFonts w:ascii="Calibri" w:hAnsi="Calibri"/>
          <w:szCs w:val="20"/>
        </w:rPr>
        <w:t>185</w:t>
      </w:r>
      <w:r>
        <w:rPr>
          <w:rFonts w:ascii="Calibri" w:hAnsi="Calibri"/>
          <w:szCs w:val="20"/>
        </w:rPr>
        <w:t>,</w:t>
      </w:r>
      <w:r w:rsidR="00BF37A8">
        <w:rPr>
          <w:rFonts w:ascii="Calibri" w:hAnsi="Calibri"/>
          <w:szCs w:val="20"/>
        </w:rPr>
        <w:t>85</w:t>
      </w:r>
      <w:r>
        <w:rPr>
          <w:rFonts w:ascii="Calibri" w:hAnsi="Calibri"/>
          <w:szCs w:val="20"/>
        </w:rPr>
        <w:t xml:space="preserve"> </w:t>
      </w:r>
      <w:r>
        <w:rPr>
          <w:rFonts w:ascii="Calibri" w:hAnsi="Calibri"/>
          <w:szCs w:val="20"/>
          <w:lang w:val="en-US"/>
        </w:rPr>
        <w:t>m</w:t>
      </w:r>
      <w:r>
        <w:rPr>
          <w:rFonts w:ascii="Calibri" w:hAnsi="Calibri"/>
          <w:szCs w:val="20"/>
          <w:vertAlign w:val="superscript"/>
          <w:lang w:val="en-US"/>
        </w:rPr>
        <w:t xml:space="preserve">2 </w:t>
      </w:r>
    </w:p>
    <w:p w14:paraId="073F15C2" w14:textId="7275A68E" w:rsidR="00CA6A27" w:rsidRDefault="00CA6A27" w:rsidP="00CA6A27">
      <w:pPr>
        <w:rPr>
          <w:rFonts w:ascii="Calibri" w:hAnsi="Calibri"/>
          <w:szCs w:val="20"/>
        </w:rPr>
      </w:pPr>
      <w:proofErr w:type="spellStart"/>
      <w:r>
        <w:rPr>
          <w:rFonts w:ascii="Calibri" w:hAnsi="Calibri"/>
          <w:szCs w:val="20"/>
          <w:lang w:val="en-US"/>
        </w:rPr>
        <w:t>Suprafa</w:t>
      </w:r>
      <w:proofErr w:type="spellEnd"/>
      <w:r>
        <w:rPr>
          <w:rFonts w:ascii="Calibri" w:hAnsi="Calibri"/>
          <w:szCs w:val="20"/>
        </w:rPr>
        <w:t xml:space="preserve">ță construită = </w:t>
      </w:r>
      <w:r w:rsidR="00BF37A8">
        <w:rPr>
          <w:rFonts w:ascii="Calibri" w:hAnsi="Calibri"/>
          <w:szCs w:val="20"/>
        </w:rPr>
        <w:t>460</w:t>
      </w:r>
      <w:r>
        <w:rPr>
          <w:rFonts w:ascii="Calibri" w:hAnsi="Calibri"/>
          <w:szCs w:val="20"/>
        </w:rPr>
        <w:t>,</w:t>
      </w:r>
      <w:r w:rsidR="00BF37A8">
        <w:rPr>
          <w:rFonts w:ascii="Calibri" w:hAnsi="Calibri"/>
          <w:szCs w:val="20"/>
        </w:rPr>
        <w:t>00</w:t>
      </w:r>
      <w:r>
        <w:rPr>
          <w:rFonts w:ascii="Calibri" w:hAnsi="Calibri"/>
          <w:szCs w:val="20"/>
        </w:rPr>
        <w:t xml:space="preserve"> </w:t>
      </w:r>
      <w:r>
        <w:rPr>
          <w:rFonts w:ascii="Calibri" w:hAnsi="Calibri"/>
          <w:szCs w:val="20"/>
          <w:lang w:val="en-US"/>
        </w:rPr>
        <w:t>m</w:t>
      </w:r>
      <w:r>
        <w:rPr>
          <w:rFonts w:ascii="Calibri" w:hAnsi="Calibri"/>
          <w:szCs w:val="20"/>
          <w:vertAlign w:val="superscript"/>
          <w:lang w:val="en-US"/>
        </w:rPr>
        <w:t>2</w:t>
      </w:r>
    </w:p>
    <w:p w14:paraId="1A326010" w14:textId="58A6E005" w:rsidR="00CA6A27" w:rsidRDefault="00CA6A27" w:rsidP="00CA6A27">
      <w:pPr>
        <w:rPr>
          <w:rFonts w:ascii="Calibri" w:hAnsi="Calibri"/>
          <w:szCs w:val="20"/>
        </w:rPr>
      </w:pPr>
      <w:proofErr w:type="spellStart"/>
      <w:r>
        <w:rPr>
          <w:rFonts w:ascii="Calibri" w:hAnsi="Calibri"/>
          <w:szCs w:val="20"/>
          <w:lang w:val="en-US"/>
        </w:rPr>
        <w:t>Suprafa</w:t>
      </w:r>
      <w:proofErr w:type="spellEnd"/>
      <w:r>
        <w:rPr>
          <w:rFonts w:ascii="Calibri" w:hAnsi="Calibri"/>
          <w:szCs w:val="20"/>
        </w:rPr>
        <w:t>ță construită desfă</w:t>
      </w:r>
      <w:r w:rsidR="00D45863">
        <w:rPr>
          <w:rFonts w:ascii="Calibri" w:hAnsi="Calibri"/>
          <w:szCs w:val="20"/>
        </w:rPr>
        <w:t>ș</w:t>
      </w:r>
      <w:r>
        <w:rPr>
          <w:rFonts w:ascii="Calibri" w:hAnsi="Calibri"/>
          <w:szCs w:val="20"/>
        </w:rPr>
        <w:t xml:space="preserve">urată = </w:t>
      </w:r>
      <w:r w:rsidR="00BF37A8">
        <w:rPr>
          <w:rFonts w:ascii="Calibri" w:hAnsi="Calibri"/>
          <w:szCs w:val="20"/>
        </w:rPr>
        <w:t>920</w:t>
      </w:r>
      <w:r>
        <w:rPr>
          <w:rFonts w:ascii="Calibri" w:hAnsi="Calibri"/>
          <w:szCs w:val="20"/>
        </w:rPr>
        <w:t>,</w:t>
      </w:r>
      <w:r w:rsidR="00BF37A8">
        <w:rPr>
          <w:rFonts w:ascii="Calibri" w:hAnsi="Calibri"/>
          <w:szCs w:val="20"/>
        </w:rPr>
        <w:t>00</w:t>
      </w:r>
      <w:r>
        <w:rPr>
          <w:rFonts w:ascii="Calibri" w:hAnsi="Calibri"/>
          <w:szCs w:val="20"/>
        </w:rPr>
        <w:t xml:space="preserve"> </w:t>
      </w:r>
      <w:r>
        <w:rPr>
          <w:rFonts w:ascii="Calibri" w:hAnsi="Calibri"/>
          <w:szCs w:val="20"/>
          <w:lang w:val="en-US"/>
        </w:rPr>
        <w:t>m</w:t>
      </w:r>
      <w:r>
        <w:rPr>
          <w:rFonts w:ascii="Calibri" w:hAnsi="Calibri"/>
          <w:szCs w:val="20"/>
          <w:vertAlign w:val="superscript"/>
          <w:lang w:val="en-US"/>
        </w:rPr>
        <w:t>2</w:t>
      </w:r>
    </w:p>
    <w:p w14:paraId="199BFC37" w14:textId="18ABE411" w:rsidR="00CA6A27" w:rsidRDefault="00CA6A27" w:rsidP="00CA6A27">
      <w:pPr>
        <w:rPr>
          <w:rFonts w:ascii="Calibri" w:hAnsi="Calibri"/>
          <w:szCs w:val="20"/>
        </w:rPr>
      </w:pPr>
      <w:r>
        <w:rPr>
          <w:rFonts w:ascii="Calibri" w:hAnsi="Calibri"/>
          <w:szCs w:val="20"/>
        </w:rPr>
        <w:t>P.O.T. = 2,</w:t>
      </w:r>
      <w:r w:rsidR="00BF37A8">
        <w:rPr>
          <w:rFonts w:ascii="Calibri" w:hAnsi="Calibri"/>
          <w:szCs w:val="20"/>
        </w:rPr>
        <w:t>78</w:t>
      </w:r>
      <w:r>
        <w:rPr>
          <w:rFonts w:ascii="Calibri" w:hAnsi="Calibri"/>
          <w:szCs w:val="20"/>
        </w:rPr>
        <w:t>%</w:t>
      </w:r>
      <w:r w:rsidR="000D1935">
        <w:rPr>
          <w:rFonts w:ascii="Calibri" w:hAnsi="Calibri"/>
          <w:szCs w:val="20"/>
        </w:rPr>
        <w:t xml:space="preserve">          </w:t>
      </w:r>
    </w:p>
    <w:p w14:paraId="10277884" w14:textId="43CFDF07" w:rsidR="00CA6A27" w:rsidRPr="00060810" w:rsidRDefault="00CA6A27" w:rsidP="00CA6A27">
      <w:pPr>
        <w:rPr>
          <w:rFonts w:ascii="Calibri" w:hAnsi="Calibri"/>
          <w:szCs w:val="20"/>
        </w:rPr>
      </w:pPr>
      <w:r>
        <w:rPr>
          <w:rFonts w:ascii="Calibri" w:hAnsi="Calibri"/>
          <w:szCs w:val="20"/>
        </w:rPr>
        <w:t>C.</w:t>
      </w:r>
      <w:r w:rsidRPr="00060810">
        <w:rPr>
          <w:rFonts w:ascii="Calibri" w:hAnsi="Calibri"/>
          <w:szCs w:val="20"/>
        </w:rPr>
        <w:t>U.T. = 0,</w:t>
      </w:r>
      <w:r w:rsidR="00BF37A8" w:rsidRPr="00060810">
        <w:rPr>
          <w:rFonts w:ascii="Calibri" w:hAnsi="Calibri"/>
          <w:szCs w:val="20"/>
        </w:rPr>
        <w:t>05</w:t>
      </w:r>
      <w:r w:rsidR="000D1935" w:rsidRPr="00060810">
        <w:rPr>
          <w:rFonts w:ascii="Calibri" w:hAnsi="Calibri"/>
          <w:szCs w:val="20"/>
        </w:rPr>
        <w:t xml:space="preserve">             </w:t>
      </w:r>
    </w:p>
    <w:p w14:paraId="2E5DE24E" w14:textId="77777777" w:rsidR="001C0229" w:rsidRPr="00060810" w:rsidRDefault="001C0229" w:rsidP="00CA6A27">
      <w:pPr>
        <w:rPr>
          <w:rFonts w:ascii="Calibri" w:hAnsi="Calibri"/>
          <w:szCs w:val="20"/>
        </w:rPr>
      </w:pPr>
    </w:p>
    <w:p w14:paraId="2595A524" w14:textId="4AAD3205" w:rsidR="001C0229" w:rsidRPr="00060810" w:rsidRDefault="0003476D" w:rsidP="00CA6A27">
      <w:pPr>
        <w:rPr>
          <w:rFonts w:ascii="Calibri" w:hAnsi="Calibri"/>
          <w:b/>
          <w:bCs/>
          <w:szCs w:val="20"/>
        </w:rPr>
      </w:pPr>
      <w:r w:rsidRPr="00060810">
        <w:rPr>
          <w:rFonts w:ascii="Calibri" w:hAnsi="Calibri"/>
          <w:b/>
          <w:bCs/>
          <w:szCs w:val="20"/>
        </w:rPr>
        <w:t>*</w:t>
      </w:r>
      <w:r w:rsidR="00BF37A8" w:rsidRPr="00060810">
        <w:rPr>
          <w:rFonts w:ascii="Calibri" w:hAnsi="Calibri"/>
          <w:b/>
          <w:bCs/>
          <w:szCs w:val="20"/>
        </w:rPr>
        <w:t>Se vor propune spre tăiere sau relocare (tot în cadrul amplasamentului) 13 ar</w:t>
      </w:r>
      <w:r w:rsidR="00CB6688" w:rsidRPr="00060810">
        <w:rPr>
          <w:rFonts w:ascii="Calibri" w:hAnsi="Calibri"/>
          <w:b/>
          <w:bCs/>
          <w:szCs w:val="20"/>
        </w:rPr>
        <w:t>busti (</w:t>
      </w:r>
      <w:r w:rsidR="00060810" w:rsidRPr="00060810">
        <w:rPr>
          <w:rFonts w:ascii="Calibri" w:hAnsi="Calibri"/>
          <w:b/>
          <w:bCs/>
          <w:szCs w:val="20"/>
        </w:rPr>
        <w:t>Ailanthus atissima si Amorpha fructicosa</w:t>
      </w:r>
      <w:r w:rsidR="00CB6688" w:rsidRPr="00060810">
        <w:rPr>
          <w:rFonts w:ascii="Calibri" w:hAnsi="Calibri"/>
          <w:b/>
          <w:bCs/>
          <w:szCs w:val="20"/>
        </w:rPr>
        <w:t>)</w:t>
      </w:r>
      <w:r w:rsidR="00BF37A8" w:rsidRPr="00060810">
        <w:rPr>
          <w:rFonts w:ascii="Calibri" w:hAnsi="Calibri"/>
          <w:b/>
          <w:bCs/>
          <w:szCs w:val="20"/>
        </w:rPr>
        <w:t>.</w:t>
      </w:r>
      <w:r w:rsidR="000D1935" w:rsidRPr="00060810">
        <w:rPr>
          <w:rFonts w:ascii="Calibri" w:hAnsi="Calibri"/>
          <w:b/>
          <w:bCs/>
          <w:szCs w:val="20"/>
        </w:rPr>
        <w:t xml:space="preserve"> </w:t>
      </w:r>
    </w:p>
    <w:p w14:paraId="7C31753C" w14:textId="62D6CB5E" w:rsidR="0003476D" w:rsidRPr="00060810" w:rsidRDefault="0003476D" w:rsidP="00CA6A27">
      <w:pPr>
        <w:rPr>
          <w:rFonts w:ascii="Calibri" w:hAnsi="Calibri"/>
          <w:b/>
          <w:bCs/>
          <w:szCs w:val="20"/>
        </w:rPr>
      </w:pPr>
      <w:r w:rsidRPr="00060810">
        <w:rPr>
          <w:rFonts w:ascii="Calibri" w:hAnsi="Calibri"/>
          <w:b/>
          <w:bCs/>
          <w:szCs w:val="20"/>
        </w:rPr>
        <w:t>*In locul celor 13 ar</w:t>
      </w:r>
      <w:r w:rsidR="00CB6688" w:rsidRPr="00060810">
        <w:rPr>
          <w:rFonts w:ascii="Calibri" w:hAnsi="Calibri"/>
          <w:b/>
          <w:bCs/>
          <w:szCs w:val="20"/>
        </w:rPr>
        <w:t>busti</w:t>
      </w:r>
      <w:r w:rsidRPr="00060810">
        <w:rPr>
          <w:rFonts w:ascii="Calibri" w:hAnsi="Calibri"/>
          <w:b/>
          <w:bCs/>
          <w:szCs w:val="20"/>
        </w:rPr>
        <w:t xml:space="preserve"> propusi spre taiere, se vor propune 30 de arbori in cadrul amplasamentului</w:t>
      </w:r>
      <w:r w:rsidR="00CB6688" w:rsidRPr="00060810">
        <w:rPr>
          <w:rFonts w:ascii="Calibri" w:hAnsi="Calibri"/>
          <w:b/>
          <w:bCs/>
          <w:szCs w:val="20"/>
        </w:rPr>
        <w:t xml:space="preserve"> </w:t>
      </w:r>
      <w:r w:rsidR="00060810" w:rsidRPr="00060810">
        <w:rPr>
          <w:rFonts w:ascii="Calibri" w:hAnsi="Calibri"/>
          <w:b/>
          <w:bCs/>
          <w:szCs w:val="20"/>
        </w:rPr>
        <w:t>(Fagus sylvatica)</w:t>
      </w:r>
      <w:r w:rsidRPr="00060810">
        <w:rPr>
          <w:rFonts w:ascii="Calibri" w:hAnsi="Calibri"/>
          <w:b/>
          <w:bCs/>
          <w:szCs w:val="20"/>
        </w:rPr>
        <w:t xml:space="preserve">. </w:t>
      </w:r>
      <w:r w:rsidR="000D1935" w:rsidRPr="00060810">
        <w:rPr>
          <w:rFonts w:ascii="Calibri" w:hAnsi="Calibri"/>
          <w:b/>
          <w:bCs/>
          <w:szCs w:val="20"/>
        </w:rPr>
        <w:t xml:space="preserve"> </w:t>
      </w:r>
    </w:p>
    <w:p w14:paraId="790812FF" w14:textId="77777777" w:rsidR="00BF37A8" w:rsidRPr="00060810" w:rsidRDefault="00BF37A8" w:rsidP="00CA6A27">
      <w:pPr>
        <w:rPr>
          <w:rFonts w:ascii="Calibri" w:hAnsi="Calibri"/>
          <w:szCs w:val="20"/>
        </w:rPr>
      </w:pPr>
    </w:p>
    <w:p w14:paraId="587DE6AE" w14:textId="5CB10430" w:rsidR="001C0229" w:rsidRPr="00060810" w:rsidRDefault="001C0229" w:rsidP="00CA6A27">
      <w:pPr>
        <w:rPr>
          <w:rFonts w:ascii="Calibri" w:hAnsi="Calibri"/>
          <w:b/>
          <w:bCs/>
          <w:szCs w:val="20"/>
        </w:rPr>
      </w:pPr>
      <w:r w:rsidRPr="00060810">
        <w:rPr>
          <w:rFonts w:ascii="Calibri" w:hAnsi="Calibri"/>
          <w:b/>
          <w:bCs/>
          <w:szCs w:val="20"/>
        </w:rPr>
        <w:t>Terminal &amp; parcare DN 71</w:t>
      </w:r>
      <w:r w:rsidR="000D1935" w:rsidRPr="00060810">
        <w:rPr>
          <w:rFonts w:ascii="Calibri" w:hAnsi="Calibri"/>
          <w:b/>
          <w:bCs/>
          <w:szCs w:val="20"/>
        </w:rPr>
        <w:t xml:space="preserve">            </w:t>
      </w:r>
    </w:p>
    <w:p w14:paraId="74729026" w14:textId="6690D10E" w:rsidR="001C0229" w:rsidRDefault="001C0229" w:rsidP="001C0229">
      <w:pPr>
        <w:rPr>
          <w:rFonts w:ascii="Calibri" w:hAnsi="Calibri"/>
          <w:szCs w:val="20"/>
          <w:lang w:val="en-US"/>
        </w:rPr>
      </w:pPr>
      <w:r w:rsidRPr="00060810">
        <w:rPr>
          <w:rFonts w:ascii="Calibri" w:hAnsi="Calibri"/>
          <w:szCs w:val="20"/>
        </w:rPr>
        <w:t>Indicatori urbanistici</w:t>
      </w:r>
      <w:r w:rsidRPr="00060810">
        <w:rPr>
          <w:rFonts w:ascii="Calibri" w:hAnsi="Calibri"/>
          <w:szCs w:val="20"/>
          <w:lang w:val="en-US"/>
        </w:rPr>
        <w:t>:</w:t>
      </w:r>
      <w:r w:rsidR="000D1935">
        <w:rPr>
          <w:rFonts w:ascii="Calibri" w:hAnsi="Calibri"/>
          <w:szCs w:val="20"/>
          <w:lang w:val="en-US"/>
        </w:rPr>
        <w:t xml:space="preserve">                      </w:t>
      </w:r>
    </w:p>
    <w:p w14:paraId="6A110933" w14:textId="77777777" w:rsidR="001C0229" w:rsidRDefault="001C0229" w:rsidP="001C0229">
      <w:pPr>
        <w:rPr>
          <w:rFonts w:ascii="Calibri" w:hAnsi="Calibri"/>
          <w:szCs w:val="20"/>
          <w:lang w:val="en-US"/>
        </w:rPr>
      </w:pPr>
    </w:p>
    <w:p w14:paraId="2A9ACC0F" w14:textId="21E1FD96" w:rsidR="001C0229" w:rsidRPr="00A502F6" w:rsidRDefault="001C0229" w:rsidP="001C0229">
      <w:pPr>
        <w:rPr>
          <w:rFonts w:ascii="Calibri" w:hAnsi="Calibri"/>
          <w:szCs w:val="20"/>
          <w:lang w:val="en-US"/>
        </w:rPr>
      </w:pPr>
      <w:proofErr w:type="spellStart"/>
      <w:r>
        <w:rPr>
          <w:rFonts w:ascii="Calibri" w:hAnsi="Calibri"/>
          <w:szCs w:val="20"/>
          <w:lang w:val="en-US"/>
        </w:rPr>
        <w:t>Suprafa</w:t>
      </w:r>
      <w:proofErr w:type="spellEnd"/>
      <w:r>
        <w:rPr>
          <w:rFonts w:ascii="Calibri" w:hAnsi="Calibri"/>
          <w:szCs w:val="20"/>
        </w:rPr>
        <w:t>ță</w:t>
      </w:r>
      <w:r>
        <w:rPr>
          <w:rFonts w:ascii="Calibri" w:hAnsi="Calibri"/>
          <w:szCs w:val="20"/>
          <w:lang w:val="en-US"/>
        </w:rPr>
        <w:t xml:space="preserve"> </w:t>
      </w:r>
      <w:proofErr w:type="spellStart"/>
      <w:r>
        <w:rPr>
          <w:rFonts w:ascii="Calibri" w:hAnsi="Calibri"/>
          <w:szCs w:val="20"/>
          <w:lang w:val="en-US"/>
        </w:rPr>
        <w:t>amplasament</w:t>
      </w:r>
      <w:proofErr w:type="spellEnd"/>
      <w:r>
        <w:rPr>
          <w:rFonts w:ascii="Calibri" w:hAnsi="Calibri"/>
          <w:szCs w:val="20"/>
          <w:lang w:val="en-US"/>
        </w:rPr>
        <w:t xml:space="preserve"> = </w:t>
      </w:r>
      <w:r w:rsidR="00BF37A8">
        <w:rPr>
          <w:rFonts w:ascii="Calibri" w:hAnsi="Calibri"/>
          <w:szCs w:val="20"/>
          <w:lang w:val="en-US"/>
        </w:rPr>
        <w:t>4029</w:t>
      </w:r>
      <w:r w:rsidRPr="001C0229">
        <w:rPr>
          <w:rFonts w:ascii="Calibri" w:hAnsi="Calibri"/>
          <w:szCs w:val="20"/>
          <w:lang w:val="en-US"/>
        </w:rPr>
        <w:t>,4</w:t>
      </w:r>
      <w:r w:rsidR="00BF37A8">
        <w:rPr>
          <w:rFonts w:ascii="Calibri" w:hAnsi="Calibri"/>
          <w:szCs w:val="20"/>
          <w:lang w:val="en-US"/>
        </w:rPr>
        <w:t>6</w:t>
      </w:r>
      <w:r w:rsidRPr="001C0229">
        <w:rPr>
          <w:rFonts w:ascii="Calibri" w:hAnsi="Calibri"/>
          <w:szCs w:val="20"/>
          <w:lang w:val="en-US"/>
        </w:rPr>
        <w:t xml:space="preserve"> m</w:t>
      </w:r>
      <w:r w:rsidRPr="001C0229">
        <w:rPr>
          <w:rFonts w:ascii="Calibri" w:hAnsi="Calibri"/>
          <w:szCs w:val="20"/>
          <w:vertAlign w:val="superscript"/>
          <w:lang w:val="en-US"/>
        </w:rPr>
        <w:t>2</w:t>
      </w:r>
      <w:r w:rsidR="000D1935">
        <w:rPr>
          <w:rFonts w:ascii="Calibri" w:hAnsi="Calibri"/>
          <w:szCs w:val="20"/>
          <w:vertAlign w:val="superscript"/>
          <w:lang w:val="en-US"/>
        </w:rPr>
        <w:t xml:space="preserve"> </w:t>
      </w:r>
    </w:p>
    <w:p w14:paraId="0F932FD2" w14:textId="143F7F4C" w:rsidR="001C0229" w:rsidRDefault="001C0229" w:rsidP="001C0229">
      <w:pPr>
        <w:rPr>
          <w:rFonts w:ascii="Calibri" w:hAnsi="Calibri"/>
          <w:szCs w:val="20"/>
        </w:rPr>
      </w:pPr>
      <w:proofErr w:type="spellStart"/>
      <w:r>
        <w:rPr>
          <w:rFonts w:ascii="Calibri" w:hAnsi="Calibri"/>
          <w:szCs w:val="20"/>
          <w:lang w:val="en-US"/>
        </w:rPr>
        <w:t>Suprafa</w:t>
      </w:r>
      <w:proofErr w:type="spellEnd"/>
      <w:r>
        <w:rPr>
          <w:rFonts w:ascii="Calibri" w:hAnsi="Calibri"/>
          <w:szCs w:val="20"/>
        </w:rPr>
        <w:t xml:space="preserve">ță spațiu verde = 10.185,85 </w:t>
      </w:r>
      <w:r>
        <w:rPr>
          <w:rFonts w:ascii="Calibri" w:hAnsi="Calibri"/>
          <w:szCs w:val="20"/>
          <w:lang w:val="en-US"/>
        </w:rPr>
        <w:t>m</w:t>
      </w:r>
      <w:r>
        <w:rPr>
          <w:rFonts w:ascii="Calibri" w:hAnsi="Calibri"/>
          <w:szCs w:val="20"/>
          <w:vertAlign w:val="superscript"/>
          <w:lang w:val="en-US"/>
        </w:rPr>
        <w:t xml:space="preserve">2 </w:t>
      </w:r>
    </w:p>
    <w:p w14:paraId="1C9E52FF" w14:textId="17D2B82F" w:rsidR="001C0229" w:rsidRDefault="001C0229" w:rsidP="001C0229">
      <w:pPr>
        <w:rPr>
          <w:rFonts w:ascii="Calibri" w:hAnsi="Calibri"/>
          <w:szCs w:val="20"/>
        </w:rPr>
      </w:pPr>
      <w:proofErr w:type="spellStart"/>
      <w:r>
        <w:rPr>
          <w:rFonts w:ascii="Calibri" w:hAnsi="Calibri"/>
          <w:szCs w:val="20"/>
          <w:lang w:val="en-US"/>
        </w:rPr>
        <w:t>Suprafa</w:t>
      </w:r>
      <w:proofErr w:type="spellEnd"/>
      <w:r>
        <w:rPr>
          <w:rFonts w:ascii="Calibri" w:hAnsi="Calibri"/>
          <w:szCs w:val="20"/>
        </w:rPr>
        <w:t xml:space="preserve">ță construită = </w:t>
      </w:r>
      <w:r w:rsidR="00E0684F">
        <w:rPr>
          <w:rFonts w:ascii="Calibri" w:hAnsi="Calibri"/>
          <w:szCs w:val="20"/>
        </w:rPr>
        <w:t>84</w:t>
      </w:r>
      <w:r>
        <w:rPr>
          <w:rFonts w:ascii="Calibri" w:hAnsi="Calibri"/>
          <w:szCs w:val="20"/>
        </w:rPr>
        <w:t xml:space="preserve">,00 </w:t>
      </w:r>
      <w:r>
        <w:rPr>
          <w:rFonts w:ascii="Calibri" w:hAnsi="Calibri"/>
          <w:szCs w:val="20"/>
          <w:lang w:val="en-US"/>
        </w:rPr>
        <w:t>m</w:t>
      </w:r>
      <w:r>
        <w:rPr>
          <w:rFonts w:ascii="Calibri" w:hAnsi="Calibri"/>
          <w:szCs w:val="20"/>
          <w:vertAlign w:val="superscript"/>
          <w:lang w:val="en-US"/>
        </w:rPr>
        <w:t>2</w:t>
      </w:r>
    </w:p>
    <w:p w14:paraId="00E2D3F6" w14:textId="747CDEDF" w:rsidR="001C0229" w:rsidRDefault="001C0229" w:rsidP="001C0229">
      <w:pPr>
        <w:rPr>
          <w:rFonts w:ascii="Calibri" w:hAnsi="Calibri"/>
          <w:szCs w:val="20"/>
        </w:rPr>
      </w:pPr>
      <w:proofErr w:type="spellStart"/>
      <w:r>
        <w:rPr>
          <w:rFonts w:ascii="Calibri" w:hAnsi="Calibri"/>
          <w:szCs w:val="20"/>
          <w:lang w:val="en-US"/>
        </w:rPr>
        <w:t>Suprafa</w:t>
      </w:r>
      <w:proofErr w:type="spellEnd"/>
      <w:r>
        <w:rPr>
          <w:rFonts w:ascii="Calibri" w:hAnsi="Calibri"/>
          <w:szCs w:val="20"/>
        </w:rPr>
        <w:t>ță construită desfă</w:t>
      </w:r>
      <w:r w:rsidR="00D45863">
        <w:rPr>
          <w:rFonts w:ascii="Calibri" w:hAnsi="Calibri"/>
          <w:szCs w:val="20"/>
        </w:rPr>
        <w:t>ș</w:t>
      </w:r>
      <w:r>
        <w:rPr>
          <w:rFonts w:ascii="Calibri" w:hAnsi="Calibri"/>
          <w:szCs w:val="20"/>
        </w:rPr>
        <w:t xml:space="preserve">urată = </w:t>
      </w:r>
      <w:r w:rsidR="00E0684F">
        <w:rPr>
          <w:rFonts w:ascii="Calibri" w:hAnsi="Calibri"/>
          <w:szCs w:val="20"/>
        </w:rPr>
        <w:t>84</w:t>
      </w:r>
      <w:r>
        <w:rPr>
          <w:rFonts w:ascii="Calibri" w:hAnsi="Calibri"/>
          <w:szCs w:val="20"/>
        </w:rPr>
        <w:t>,00</w:t>
      </w:r>
      <w:r w:rsidR="00DB020A">
        <w:rPr>
          <w:rFonts w:ascii="Calibri" w:hAnsi="Calibri"/>
          <w:szCs w:val="20"/>
        </w:rPr>
        <w:t xml:space="preserve"> </w:t>
      </w:r>
      <w:r>
        <w:rPr>
          <w:rFonts w:ascii="Calibri" w:hAnsi="Calibri"/>
          <w:szCs w:val="20"/>
          <w:lang w:val="en-US"/>
        </w:rPr>
        <w:t>m</w:t>
      </w:r>
      <w:r>
        <w:rPr>
          <w:rFonts w:ascii="Calibri" w:hAnsi="Calibri"/>
          <w:szCs w:val="20"/>
          <w:vertAlign w:val="superscript"/>
          <w:lang w:val="en-US"/>
        </w:rPr>
        <w:t>2</w:t>
      </w:r>
    </w:p>
    <w:p w14:paraId="18EA373F" w14:textId="651C570C" w:rsidR="001C0229" w:rsidRDefault="001C0229" w:rsidP="001C0229">
      <w:pPr>
        <w:rPr>
          <w:rFonts w:ascii="Calibri" w:hAnsi="Calibri"/>
          <w:szCs w:val="20"/>
        </w:rPr>
      </w:pPr>
      <w:r>
        <w:rPr>
          <w:rFonts w:ascii="Calibri" w:hAnsi="Calibri"/>
          <w:szCs w:val="20"/>
        </w:rPr>
        <w:t>P.O.T. = 2,</w:t>
      </w:r>
      <w:r w:rsidR="00E0684F">
        <w:rPr>
          <w:rFonts w:ascii="Calibri" w:hAnsi="Calibri"/>
          <w:szCs w:val="20"/>
        </w:rPr>
        <w:t>08</w:t>
      </w:r>
      <w:r>
        <w:rPr>
          <w:rFonts w:ascii="Calibri" w:hAnsi="Calibri"/>
          <w:szCs w:val="20"/>
        </w:rPr>
        <w:t>%</w:t>
      </w:r>
      <w:r w:rsidR="000D1935">
        <w:rPr>
          <w:rFonts w:ascii="Calibri" w:hAnsi="Calibri"/>
          <w:szCs w:val="20"/>
        </w:rPr>
        <w:t xml:space="preserve"> </w:t>
      </w:r>
    </w:p>
    <w:p w14:paraId="6C562C2D" w14:textId="75CA188A" w:rsidR="001C0229" w:rsidRDefault="001C0229" w:rsidP="001C0229">
      <w:pPr>
        <w:rPr>
          <w:rFonts w:ascii="Calibri" w:hAnsi="Calibri"/>
          <w:szCs w:val="20"/>
        </w:rPr>
      </w:pPr>
      <w:r>
        <w:rPr>
          <w:rFonts w:ascii="Calibri" w:hAnsi="Calibri"/>
          <w:szCs w:val="20"/>
        </w:rPr>
        <w:t>C.U.T. = 0,0</w:t>
      </w:r>
      <w:r w:rsidR="00E0684F">
        <w:rPr>
          <w:rFonts w:ascii="Calibri" w:hAnsi="Calibri"/>
          <w:szCs w:val="20"/>
        </w:rPr>
        <w:t>2</w:t>
      </w:r>
      <w:r w:rsidR="000D1935">
        <w:rPr>
          <w:rFonts w:ascii="Calibri" w:hAnsi="Calibri"/>
          <w:szCs w:val="20"/>
        </w:rPr>
        <w:t xml:space="preserve"> </w:t>
      </w:r>
    </w:p>
    <w:p w14:paraId="00C5698E" w14:textId="0B445D60" w:rsidR="00E0684F" w:rsidRDefault="00E0684F" w:rsidP="00E0684F">
      <w:pPr>
        <w:rPr>
          <w:rFonts w:ascii="Calibri" w:hAnsi="Calibri"/>
          <w:szCs w:val="20"/>
        </w:rPr>
      </w:pPr>
      <w:r>
        <w:rPr>
          <w:rFonts w:ascii="Calibri" w:hAnsi="Calibri"/>
          <w:szCs w:val="20"/>
        </w:rPr>
        <w:t xml:space="preserve">Număr locuri de parcare propuse = 50 </w:t>
      </w:r>
      <w:r w:rsidR="000D1935">
        <w:rPr>
          <w:rFonts w:ascii="Calibri" w:hAnsi="Calibri"/>
          <w:szCs w:val="20"/>
        </w:rPr>
        <w:t xml:space="preserve"> </w:t>
      </w:r>
    </w:p>
    <w:p w14:paraId="6B4C9810" w14:textId="77777777" w:rsidR="001C0229" w:rsidRDefault="001C0229" w:rsidP="00CA6A27">
      <w:pPr>
        <w:rPr>
          <w:rFonts w:ascii="Calibri" w:hAnsi="Calibri"/>
          <w:szCs w:val="20"/>
        </w:rPr>
      </w:pPr>
    </w:p>
    <w:p w14:paraId="059B498B" w14:textId="77777777" w:rsidR="00CA6A27" w:rsidRPr="005D2C59" w:rsidRDefault="00CA6A27" w:rsidP="00CA1B18">
      <w:pPr>
        <w:rPr>
          <w:rFonts w:ascii="Calibri" w:hAnsi="Calibri"/>
          <w:szCs w:val="20"/>
        </w:rPr>
      </w:pPr>
    </w:p>
    <w:p w14:paraId="6977AAFE" w14:textId="77777777" w:rsidR="00CA1B18" w:rsidRPr="005D2C59" w:rsidRDefault="00CA1B18">
      <w:pPr>
        <w:pStyle w:val="Buline-FIP"/>
        <w:numPr>
          <w:ilvl w:val="0"/>
          <w:numId w:val="47"/>
        </w:numPr>
        <w:rPr>
          <w:rFonts w:ascii="Calibri" w:hAnsi="Calibri" w:cs="Calibri"/>
          <w:szCs w:val="20"/>
        </w:rPr>
      </w:pPr>
      <w:r w:rsidRPr="005D2C59">
        <w:rPr>
          <w:rFonts w:ascii="Calibri" w:hAnsi="Calibri" w:cs="Calibri"/>
          <w:szCs w:val="20"/>
        </w:rPr>
        <w:t xml:space="preserve">Amenajarea de zone cu prioritate pentru pietoni (shared space – spații partajate / reglementării de tip zonă rezidențială) </w:t>
      </w:r>
    </w:p>
    <w:p w14:paraId="2EE7C776" w14:textId="1B1B3D1A" w:rsidR="00CA1B18" w:rsidRPr="005D2C59" w:rsidRDefault="00CA1B18" w:rsidP="00CA1B18">
      <w:pPr>
        <w:rPr>
          <w:rFonts w:ascii="Calibri" w:hAnsi="Calibri"/>
          <w:szCs w:val="20"/>
        </w:rPr>
      </w:pPr>
      <w:r w:rsidRPr="005D2C59">
        <w:rPr>
          <w:rFonts w:ascii="Calibri" w:hAnsi="Calibri"/>
          <w:szCs w:val="20"/>
        </w:rPr>
        <w:t xml:space="preserve">Această intervenție presupune crearea unor zone cu caracter prioritar pietonal (semi – pietonale), care vor fi utilizate ca spații partajate pentru pietoni </w:t>
      </w:r>
      <w:r w:rsidR="00D45863">
        <w:rPr>
          <w:rFonts w:ascii="Calibri" w:hAnsi="Calibri"/>
          <w:szCs w:val="20"/>
        </w:rPr>
        <w:t>ș</w:t>
      </w:r>
      <w:r w:rsidRPr="005D2C59">
        <w:rPr>
          <w:rFonts w:ascii="Calibri" w:hAnsi="Calibri"/>
          <w:szCs w:val="20"/>
        </w:rPr>
        <w:t xml:space="preserve">i traseele transportului public urban de călători. </w:t>
      </w:r>
    </w:p>
    <w:p w14:paraId="0CDBD702" w14:textId="4EAC06F9" w:rsidR="00CA1B18" w:rsidRPr="005D2C59" w:rsidRDefault="00CA1B18" w:rsidP="00CA1B18">
      <w:pPr>
        <w:rPr>
          <w:rFonts w:ascii="Calibri" w:hAnsi="Calibri"/>
          <w:szCs w:val="20"/>
        </w:rPr>
      </w:pPr>
      <w:r w:rsidRPr="005D2C59">
        <w:rPr>
          <w:rFonts w:ascii="Calibri" w:hAnsi="Calibri"/>
          <w:szCs w:val="20"/>
        </w:rPr>
        <w:lastRenderedPageBreak/>
        <w:t>Cu avizul autorităților competente în domeniul siguranței rutiere, vor fi create spații semi – pietonale, partajate de tip shared</w:t>
      </w:r>
      <w:r w:rsidR="00D45863">
        <w:rPr>
          <w:rFonts w:ascii="Calibri" w:hAnsi="Calibri"/>
          <w:szCs w:val="20"/>
        </w:rPr>
        <w:t>-</w:t>
      </w:r>
      <w:r w:rsidRPr="005D2C59">
        <w:rPr>
          <w:rFonts w:ascii="Calibri" w:hAnsi="Calibri"/>
          <w:szCs w:val="20"/>
        </w:rPr>
        <w:t xml:space="preserve">space dedicate atât circulației pietonilor, cât </w:t>
      </w:r>
      <w:r w:rsidR="00D45863">
        <w:rPr>
          <w:rFonts w:ascii="Calibri" w:hAnsi="Calibri"/>
          <w:szCs w:val="20"/>
        </w:rPr>
        <w:t>ș</w:t>
      </w:r>
      <w:r w:rsidRPr="005D2C59">
        <w:rPr>
          <w:rFonts w:ascii="Calibri" w:hAnsi="Calibri"/>
          <w:szCs w:val="20"/>
        </w:rPr>
        <w:t xml:space="preserve">i autoturismelor, fără diferențe la nivel între sectoarele dedicate celor două moduri. </w:t>
      </w:r>
    </w:p>
    <w:p w14:paraId="68D412BC" w14:textId="30C98DBA" w:rsidR="00CA1B18" w:rsidRPr="005D2C59" w:rsidRDefault="00CA1B18" w:rsidP="00CA1B18">
      <w:pPr>
        <w:rPr>
          <w:rFonts w:ascii="Calibri" w:hAnsi="Calibri"/>
          <w:szCs w:val="20"/>
        </w:rPr>
      </w:pPr>
      <w:r w:rsidRPr="005D2C59">
        <w:rPr>
          <w:rFonts w:ascii="Calibri" w:hAnsi="Calibri"/>
          <w:szCs w:val="20"/>
        </w:rPr>
        <w:t>Pentru a face posibil acest lucru, este necesar ca traficul rutier să fie mult diminuat în aceste zone. Astfel, intervenția va fi integrată cu altele care au ca obiectiv descurajarea utilizării autoturismului personal, urmărindu-se în acela</w:t>
      </w:r>
      <w:r w:rsidR="00D45863">
        <w:rPr>
          <w:rFonts w:ascii="Calibri" w:hAnsi="Calibri"/>
          <w:szCs w:val="20"/>
        </w:rPr>
        <w:t>ș</w:t>
      </w:r>
      <w:r w:rsidRPr="005D2C59">
        <w:rPr>
          <w:rFonts w:ascii="Calibri" w:hAnsi="Calibri"/>
          <w:szCs w:val="20"/>
        </w:rPr>
        <w:t xml:space="preserve">i timp ca problemele de trafic să nu fie relocate în alte zone. </w:t>
      </w:r>
    </w:p>
    <w:p w14:paraId="2ADF9A2E" w14:textId="77777777" w:rsidR="00CA1B18" w:rsidRPr="005D2C59" w:rsidRDefault="00CA1B18" w:rsidP="00CA1B18">
      <w:pPr>
        <w:rPr>
          <w:rFonts w:ascii="Calibri" w:hAnsi="Calibri"/>
          <w:szCs w:val="20"/>
        </w:rPr>
      </w:pPr>
      <w:r w:rsidRPr="005D2C59">
        <w:rPr>
          <w:rFonts w:ascii="Calibri" w:hAnsi="Calibri"/>
          <w:szCs w:val="20"/>
        </w:rPr>
        <w:t xml:space="preserve">Se propune următoarea ordine a priorității în circulație în spațiile partajate: pietoni, mijloace nemotorizate (biciclete, trotinete, etc.), mijloace motorizate cu propulsie electrică (biciclete speciale electrice cu auto – echilibru tip Segway, autobuze de transport public electrice, autoturisme electrice), mijloace cu propulsie clasică (scutere, motociclete, autovehicule). </w:t>
      </w:r>
    </w:p>
    <w:p w14:paraId="5F2A8F0E" w14:textId="00A9488A" w:rsidR="00CA1B18" w:rsidRPr="005D2C59" w:rsidRDefault="00CA1B18" w:rsidP="00CA1B18">
      <w:pPr>
        <w:rPr>
          <w:rFonts w:ascii="Calibri" w:hAnsi="Calibri"/>
          <w:szCs w:val="20"/>
        </w:rPr>
      </w:pPr>
      <w:r w:rsidRPr="005D2C59">
        <w:rPr>
          <w:rFonts w:ascii="Calibri" w:hAnsi="Calibri"/>
          <w:szCs w:val="20"/>
        </w:rPr>
        <w:t xml:space="preserve">Se propune realizarea unor astfel de amenajări în zona centrală, pe Str. Stelea (între Str. Revoluției </w:t>
      </w:r>
      <w:r w:rsidR="00D45863">
        <w:rPr>
          <w:rFonts w:ascii="Calibri" w:hAnsi="Calibri"/>
          <w:szCs w:val="20"/>
        </w:rPr>
        <w:t>ș</w:t>
      </w:r>
      <w:r w:rsidRPr="005D2C59">
        <w:rPr>
          <w:rFonts w:ascii="Calibri" w:hAnsi="Calibri"/>
          <w:szCs w:val="20"/>
        </w:rPr>
        <w:t xml:space="preserve">i B-dul Libertății) </w:t>
      </w:r>
      <w:r w:rsidR="00D45863">
        <w:rPr>
          <w:rFonts w:ascii="Calibri" w:hAnsi="Calibri"/>
          <w:szCs w:val="20"/>
        </w:rPr>
        <w:t>ș</w:t>
      </w:r>
      <w:r w:rsidRPr="005D2C59">
        <w:rPr>
          <w:rFonts w:ascii="Calibri" w:hAnsi="Calibri"/>
          <w:szCs w:val="20"/>
        </w:rPr>
        <w:t>i pe B-dul Libertății.</w:t>
      </w:r>
    </w:p>
    <w:p w14:paraId="5C09EAAC" w14:textId="562E03B0" w:rsidR="00DC1C5C" w:rsidRPr="005D2C59" w:rsidRDefault="00CA1B18" w:rsidP="00527FBC">
      <w:pPr>
        <w:rPr>
          <w:rFonts w:ascii="Calibri" w:hAnsi="Calibri"/>
          <w:szCs w:val="20"/>
        </w:rPr>
      </w:pPr>
      <w:r w:rsidRPr="005D2C59">
        <w:rPr>
          <w:rFonts w:ascii="Calibri" w:hAnsi="Calibri"/>
          <w:szCs w:val="20"/>
        </w:rPr>
        <w:t xml:space="preserve">Din punct de vedere a nivelului de echipare, se va avea în vedere amenajarea spațiilor urbane prin crearea unor locuri de socializare pentru toate grupele de vârstă </w:t>
      </w:r>
      <w:r w:rsidR="00D45863">
        <w:rPr>
          <w:rFonts w:ascii="Calibri" w:hAnsi="Calibri"/>
          <w:szCs w:val="20"/>
        </w:rPr>
        <w:t>ș</w:t>
      </w:r>
      <w:r w:rsidRPr="005D2C59">
        <w:rPr>
          <w:rFonts w:ascii="Calibri" w:hAnsi="Calibri"/>
          <w:szCs w:val="20"/>
        </w:rPr>
        <w:t>i categorii sociale.</w:t>
      </w:r>
    </w:p>
    <w:p w14:paraId="2CEE5A83" w14:textId="2C261DB9" w:rsidR="00AC1307" w:rsidRPr="005D2C59" w:rsidRDefault="00AC1307" w:rsidP="00AC1307">
      <w:pPr>
        <w:pStyle w:val="PMUDSubcapitol"/>
        <w:rPr>
          <w:rFonts w:ascii="Calibri" w:hAnsi="Calibri" w:cs="Calibri"/>
          <w:b w:val="0"/>
          <w:bCs/>
          <w:noProof w:val="0"/>
          <w:snapToGrid/>
          <w:color w:val="002060"/>
        </w:rPr>
      </w:pPr>
      <w:r w:rsidRPr="005D2C59">
        <w:rPr>
          <w:rFonts w:ascii="Calibri" w:hAnsi="Calibri" w:cs="Calibri"/>
          <w:b w:val="0"/>
          <w:bCs/>
          <w:noProof w:val="0"/>
          <w:snapToGrid/>
          <w:color w:val="002060"/>
        </w:rPr>
        <w:t xml:space="preserve">Recomandarea intervențiilor necesare pentru asigurarea funcționării conform cerințelor </w:t>
      </w:r>
      <w:r w:rsidR="00D45863">
        <w:rPr>
          <w:rFonts w:ascii="Calibri" w:hAnsi="Calibri" w:cs="Calibri"/>
          <w:b w:val="0"/>
          <w:bCs/>
          <w:noProof w:val="0"/>
          <w:snapToGrid/>
          <w:color w:val="002060"/>
        </w:rPr>
        <w:t>ș</w:t>
      </w:r>
      <w:r w:rsidRPr="005D2C59">
        <w:rPr>
          <w:rFonts w:ascii="Calibri" w:hAnsi="Calibri" w:cs="Calibri"/>
          <w:b w:val="0"/>
          <w:bCs/>
          <w:noProof w:val="0"/>
          <w:snapToGrid/>
          <w:color w:val="002060"/>
        </w:rPr>
        <w:t>i conform exigențelor de calitate</w:t>
      </w:r>
    </w:p>
    <w:p w14:paraId="2768AA1D" w14:textId="71E73469" w:rsidR="00154C0E" w:rsidRPr="005D2C59" w:rsidRDefault="00154C0E" w:rsidP="00154C0E">
      <w:pPr>
        <w:pStyle w:val="PMUDSubcapitol"/>
        <w:ind w:firstLine="708"/>
        <w:jc w:val="both"/>
        <w:rPr>
          <w:rFonts w:ascii="Calibri" w:hAnsi="Calibri" w:cs="Calibri"/>
          <w:b w:val="0"/>
          <w:noProof w:val="0"/>
          <w:snapToGrid/>
          <w:color w:val="auto"/>
          <w:spacing w:val="-1"/>
          <w:sz w:val="20"/>
          <w:szCs w:val="20"/>
          <w:shd w:val="clear" w:color="auto" w:fill="auto"/>
        </w:rPr>
      </w:pPr>
      <w:r w:rsidRPr="005D2C59">
        <w:rPr>
          <w:rFonts w:ascii="Calibri" w:hAnsi="Calibri" w:cs="Calibri"/>
          <w:b w:val="0"/>
          <w:noProof w:val="0"/>
          <w:snapToGrid/>
          <w:color w:val="auto"/>
          <w:spacing w:val="-1"/>
          <w:sz w:val="20"/>
          <w:szCs w:val="20"/>
          <w:shd w:val="clear" w:color="auto" w:fill="auto"/>
        </w:rPr>
        <w:t xml:space="preserve">Finalizarea proiectului de </w:t>
      </w:r>
      <w:r w:rsidR="009B38A8" w:rsidRPr="005D2C59">
        <w:rPr>
          <w:rFonts w:ascii="Calibri" w:hAnsi="Calibri" w:cs="Calibri"/>
          <w:b w:val="0"/>
          <w:noProof w:val="0"/>
          <w:snapToGrid/>
          <w:color w:val="auto"/>
          <w:spacing w:val="-1"/>
          <w:sz w:val="20"/>
          <w:szCs w:val="20"/>
          <w:shd w:val="clear" w:color="auto" w:fill="auto"/>
        </w:rPr>
        <w:t>față</w:t>
      </w:r>
      <w:r w:rsidRPr="005D2C59">
        <w:rPr>
          <w:rFonts w:ascii="Calibri" w:hAnsi="Calibri" w:cs="Calibri"/>
          <w:b w:val="0"/>
          <w:noProof w:val="0"/>
          <w:snapToGrid/>
          <w:color w:val="auto"/>
          <w:spacing w:val="-1"/>
          <w:sz w:val="20"/>
          <w:szCs w:val="20"/>
          <w:shd w:val="clear" w:color="auto" w:fill="auto"/>
        </w:rPr>
        <w:t xml:space="preserve">, prin realizarea </w:t>
      </w:r>
      <w:r w:rsidR="00817F28" w:rsidRPr="005D2C59">
        <w:rPr>
          <w:rFonts w:ascii="Calibri" w:hAnsi="Calibri" w:cs="Calibri"/>
          <w:b w:val="0"/>
          <w:noProof w:val="0"/>
          <w:snapToGrid/>
          <w:color w:val="auto"/>
          <w:spacing w:val="-1"/>
          <w:sz w:val="20"/>
          <w:szCs w:val="20"/>
          <w:shd w:val="clear" w:color="auto" w:fill="auto"/>
        </w:rPr>
        <w:t>activităților</w:t>
      </w:r>
      <w:r w:rsidRPr="005D2C59">
        <w:rPr>
          <w:rFonts w:ascii="Calibri" w:hAnsi="Calibri" w:cs="Calibri"/>
          <w:b w:val="0"/>
          <w:noProof w:val="0"/>
          <w:snapToGrid/>
          <w:color w:val="auto"/>
          <w:spacing w:val="-1"/>
          <w:sz w:val="20"/>
          <w:szCs w:val="20"/>
          <w:shd w:val="clear" w:color="auto" w:fill="auto"/>
        </w:rPr>
        <w:t xml:space="preserve"> prevăzute </w:t>
      </w:r>
      <w:r w:rsidR="00D45863">
        <w:rPr>
          <w:rFonts w:ascii="Calibri" w:hAnsi="Calibri" w:cs="Calibri"/>
          <w:b w:val="0"/>
          <w:noProof w:val="0"/>
          <w:snapToGrid/>
          <w:color w:val="auto"/>
          <w:spacing w:val="-1"/>
          <w:sz w:val="20"/>
          <w:szCs w:val="20"/>
          <w:shd w:val="clear" w:color="auto" w:fill="auto"/>
        </w:rPr>
        <w:t>ș</w:t>
      </w:r>
      <w:r w:rsidRPr="005D2C59">
        <w:rPr>
          <w:rFonts w:ascii="Calibri" w:hAnsi="Calibri" w:cs="Calibri"/>
          <w:b w:val="0"/>
          <w:noProof w:val="0"/>
          <w:snapToGrid/>
          <w:color w:val="auto"/>
          <w:spacing w:val="-1"/>
          <w:sz w:val="20"/>
          <w:szCs w:val="20"/>
          <w:shd w:val="clear" w:color="auto" w:fill="auto"/>
        </w:rPr>
        <w:t>i îndeplinirea obiectivelor propuse, contribuie la dezvoltarea ora</w:t>
      </w:r>
      <w:r w:rsidR="00D45863">
        <w:rPr>
          <w:rFonts w:ascii="Calibri" w:hAnsi="Calibri" w:cs="Calibri"/>
          <w:b w:val="0"/>
          <w:noProof w:val="0"/>
          <w:snapToGrid/>
          <w:color w:val="auto"/>
          <w:spacing w:val="-1"/>
          <w:sz w:val="20"/>
          <w:szCs w:val="20"/>
          <w:shd w:val="clear" w:color="auto" w:fill="auto"/>
        </w:rPr>
        <w:t>ș</w:t>
      </w:r>
      <w:r w:rsidRPr="005D2C59">
        <w:rPr>
          <w:rFonts w:ascii="Calibri" w:hAnsi="Calibri" w:cs="Calibri"/>
          <w:b w:val="0"/>
          <w:noProof w:val="0"/>
          <w:snapToGrid/>
          <w:color w:val="auto"/>
          <w:spacing w:val="-1"/>
          <w:sz w:val="20"/>
          <w:szCs w:val="20"/>
          <w:shd w:val="clear" w:color="auto" w:fill="auto"/>
        </w:rPr>
        <w:t xml:space="preserve">ului </w:t>
      </w:r>
      <w:r w:rsidR="00D45863">
        <w:rPr>
          <w:rFonts w:ascii="Calibri" w:hAnsi="Calibri" w:cs="Calibri"/>
          <w:b w:val="0"/>
          <w:noProof w:val="0"/>
          <w:snapToGrid/>
          <w:color w:val="auto"/>
          <w:spacing w:val="-1"/>
          <w:sz w:val="20"/>
          <w:szCs w:val="20"/>
          <w:shd w:val="clear" w:color="auto" w:fill="auto"/>
        </w:rPr>
        <w:t>ș</w:t>
      </w:r>
      <w:r w:rsidRPr="005D2C59">
        <w:rPr>
          <w:rFonts w:ascii="Calibri" w:hAnsi="Calibri" w:cs="Calibri"/>
          <w:b w:val="0"/>
          <w:noProof w:val="0"/>
          <w:snapToGrid/>
          <w:color w:val="auto"/>
          <w:spacing w:val="-1"/>
          <w:sz w:val="20"/>
          <w:szCs w:val="20"/>
          <w:shd w:val="clear" w:color="auto" w:fill="auto"/>
        </w:rPr>
        <w:t>i cre</w:t>
      </w:r>
      <w:r w:rsidR="00D45863">
        <w:rPr>
          <w:rFonts w:ascii="Calibri" w:hAnsi="Calibri" w:cs="Calibri"/>
          <w:b w:val="0"/>
          <w:noProof w:val="0"/>
          <w:snapToGrid/>
          <w:color w:val="auto"/>
          <w:spacing w:val="-1"/>
          <w:sz w:val="20"/>
          <w:szCs w:val="20"/>
          <w:shd w:val="clear" w:color="auto" w:fill="auto"/>
        </w:rPr>
        <w:t>ș</w:t>
      </w:r>
      <w:r w:rsidRPr="005D2C59">
        <w:rPr>
          <w:rFonts w:ascii="Calibri" w:hAnsi="Calibri" w:cs="Calibri"/>
          <w:b w:val="0"/>
          <w:noProof w:val="0"/>
          <w:snapToGrid/>
          <w:color w:val="auto"/>
          <w:spacing w:val="-1"/>
          <w:sz w:val="20"/>
          <w:szCs w:val="20"/>
          <w:shd w:val="clear" w:color="auto" w:fill="auto"/>
        </w:rPr>
        <w:t xml:space="preserve">terea calității vieții locuitorilor din municipiul </w:t>
      </w:r>
      <w:r w:rsidR="00AF6DC5" w:rsidRPr="005D2C59">
        <w:rPr>
          <w:rFonts w:ascii="Calibri" w:hAnsi="Calibri" w:cs="Calibri"/>
          <w:b w:val="0"/>
          <w:noProof w:val="0"/>
          <w:snapToGrid/>
          <w:color w:val="auto"/>
          <w:spacing w:val="-1"/>
          <w:sz w:val="20"/>
          <w:szCs w:val="20"/>
          <w:shd w:val="clear" w:color="auto" w:fill="auto"/>
        </w:rPr>
        <w:t>TÂRGOVI</w:t>
      </w:r>
      <w:r w:rsidR="00D45863">
        <w:rPr>
          <w:rFonts w:ascii="Calibri" w:hAnsi="Calibri" w:cs="Calibri"/>
          <w:b w:val="0"/>
          <w:noProof w:val="0"/>
          <w:snapToGrid/>
          <w:color w:val="auto"/>
          <w:spacing w:val="-1"/>
          <w:sz w:val="20"/>
          <w:szCs w:val="20"/>
          <w:shd w:val="clear" w:color="auto" w:fill="auto"/>
        </w:rPr>
        <w:t>Ș</w:t>
      </w:r>
      <w:r w:rsidR="00AF6DC5" w:rsidRPr="005D2C59">
        <w:rPr>
          <w:rFonts w:ascii="Calibri" w:hAnsi="Calibri" w:cs="Calibri"/>
          <w:b w:val="0"/>
          <w:noProof w:val="0"/>
          <w:snapToGrid/>
          <w:color w:val="auto"/>
          <w:spacing w:val="-1"/>
          <w:sz w:val="20"/>
          <w:szCs w:val="20"/>
          <w:shd w:val="clear" w:color="auto" w:fill="auto"/>
        </w:rPr>
        <w:t>TE</w:t>
      </w:r>
      <w:r w:rsidR="005E399E" w:rsidRPr="005D2C59">
        <w:rPr>
          <w:rFonts w:ascii="Calibri" w:hAnsi="Calibri" w:cs="Calibri"/>
          <w:b w:val="0"/>
          <w:noProof w:val="0"/>
          <w:snapToGrid/>
          <w:color w:val="auto"/>
          <w:spacing w:val="-1"/>
          <w:sz w:val="20"/>
          <w:szCs w:val="20"/>
          <w:shd w:val="clear" w:color="auto" w:fill="auto"/>
        </w:rPr>
        <w:t xml:space="preserve">, prin </w:t>
      </w:r>
      <w:r w:rsidRPr="005D2C59">
        <w:rPr>
          <w:rFonts w:ascii="Calibri" w:hAnsi="Calibri" w:cs="Calibri"/>
          <w:b w:val="0"/>
          <w:noProof w:val="0"/>
          <w:snapToGrid/>
          <w:color w:val="auto"/>
          <w:spacing w:val="-1"/>
          <w:sz w:val="20"/>
          <w:szCs w:val="20"/>
          <w:shd w:val="clear" w:color="auto" w:fill="auto"/>
        </w:rPr>
        <w:t xml:space="preserve">dezvoltarea unui sistem de transport alternativ sigur </w:t>
      </w:r>
      <w:r w:rsidR="00D45863">
        <w:rPr>
          <w:rFonts w:ascii="Calibri" w:hAnsi="Calibri" w:cs="Calibri"/>
          <w:b w:val="0"/>
          <w:noProof w:val="0"/>
          <w:snapToGrid/>
          <w:color w:val="auto"/>
          <w:spacing w:val="-1"/>
          <w:sz w:val="20"/>
          <w:szCs w:val="20"/>
          <w:shd w:val="clear" w:color="auto" w:fill="auto"/>
        </w:rPr>
        <w:t>ș</w:t>
      </w:r>
      <w:r w:rsidRPr="005D2C59">
        <w:rPr>
          <w:rFonts w:ascii="Calibri" w:hAnsi="Calibri" w:cs="Calibri"/>
          <w:b w:val="0"/>
          <w:noProof w:val="0"/>
          <w:snapToGrid/>
          <w:color w:val="auto"/>
          <w:spacing w:val="-1"/>
          <w:sz w:val="20"/>
          <w:szCs w:val="20"/>
          <w:shd w:val="clear" w:color="auto" w:fill="auto"/>
        </w:rPr>
        <w:t xml:space="preserve">i accesibil pentru toate categoriile sociale, echitabil </w:t>
      </w:r>
      <w:r w:rsidR="00D45863">
        <w:rPr>
          <w:rFonts w:ascii="Calibri" w:hAnsi="Calibri" w:cs="Calibri"/>
          <w:b w:val="0"/>
          <w:noProof w:val="0"/>
          <w:snapToGrid/>
          <w:color w:val="auto"/>
          <w:spacing w:val="-1"/>
          <w:sz w:val="20"/>
          <w:szCs w:val="20"/>
          <w:shd w:val="clear" w:color="auto" w:fill="auto"/>
        </w:rPr>
        <w:t>ș</w:t>
      </w:r>
      <w:r w:rsidRPr="005D2C59">
        <w:rPr>
          <w:rFonts w:ascii="Calibri" w:hAnsi="Calibri" w:cs="Calibri"/>
          <w:b w:val="0"/>
          <w:noProof w:val="0"/>
          <w:snapToGrid/>
          <w:color w:val="auto"/>
          <w:spacing w:val="-1"/>
          <w:sz w:val="20"/>
          <w:szCs w:val="20"/>
          <w:shd w:val="clear" w:color="auto" w:fill="auto"/>
        </w:rPr>
        <w:t>i eficient economic.</w:t>
      </w:r>
    </w:p>
    <w:p w14:paraId="5A7FF9DE" w14:textId="1C8CF7E3" w:rsidR="00AC1307" w:rsidRPr="005D2C59" w:rsidRDefault="00AC1307" w:rsidP="00AC1307">
      <w:pPr>
        <w:tabs>
          <w:tab w:val="left" w:pos="270"/>
        </w:tabs>
        <w:rPr>
          <w:rFonts w:ascii="Calibri" w:hAnsi="Calibri"/>
          <w:color w:val="auto"/>
          <w:spacing w:val="-1"/>
        </w:rPr>
      </w:pPr>
      <w:r w:rsidRPr="005D2C59">
        <w:rPr>
          <w:rFonts w:ascii="Calibri" w:hAnsi="Calibri"/>
          <w:color w:val="FF0000"/>
          <w:spacing w:val="-1"/>
        </w:rPr>
        <w:tab/>
      </w:r>
      <w:r w:rsidRPr="005D2C59">
        <w:rPr>
          <w:rFonts w:ascii="Calibri" w:hAnsi="Calibri"/>
          <w:color w:val="FF0000"/>
          <w:spacing w:val="-1"/>
        </w:rPr>
        <w:tab/>
      </w:r>
      <w:r w:rsidRPr="005D2C59">
        <w:rPr>
          <w:rFonts w:ascii="Calibri" w:hAnsi="Calibri"/>
          <w:color w:val="auto"/>
          <w:spacing w:val="-1"/>
        </w:rPr>
        <w:t>Pentru pistele de bicicli</w:t>
      </w:r>
      <w:r w:rsidR="00D45863">
        <w:rPr>
          <w:rFonts w:ascii="Calibri" w:hAnsi="Calibri"/>
          <w:color w:val="auto"/>
          <w:spacing w:val="-1"/>
        </w:rPr>
        <w:t>ș</w:t>
      </w:r>
      <w:r w:rsidRPr="005D2C59">
        <w:rPr>
          <w:rFonts w:ascii="Calibri" w:hAnsi="Calibri"/>
          <w:color w:val="auto"/>
          <w:spacing w:val="-1"/>
        </w:rPr>
        <w:t xml:space="preserve">ti, proiectarea traseelor în plan </w:t>
      </w:r>
      <w:r w:rsidR="00D45863">
        <w:rPr>
          <w:rFonts w:ascii="Calibri" w:hAnsi="Calibri"/>
          <w:color w:val="auto"/>
          <w:spacing w:val="-1"/>
        </w:rPr>
        <w:t>ș</w:t>
      </w:r>
      <w:r w:rsidR="00FD5202" w:rsidRPr="005D2C59">
        <w:rPr>
          <w:rFonts w:ascii="Calibri" w:hAnsi="Calibri"/>
          <w:color w:val="auto"/>
          <w:spacing w:val="-1"/>
        </w:rPr>
        <w:t>i</w:t>
      </w:r>
      <w:r w:rsidRPr="005D2C59">
        <w:rPr>
          <w:rFonts w:ascii="Calibri" w:hAnsi="Calibri"/>
          <w:color w:val="auto"/>
          <w:spacing w:val="-1"/>
        </w:rPr>
        <w:t xml:space="preserve"> spațiu, a elementelor geometrice în pofilele transversale </w:t>
      </w:r>
      <w:r w:rsidR="00D45863">
        <w:rPr>
          <w:rFonts w:ascii="Calibri" w:hAnsi="Calibri"/>
          <w:color w:val="auto"/>
          <w:spacing w:val="-1"/>
        </w:rPr>
        <w:t>ș</w:t>
      </w:r>
      <w:r w:rsidR="000C1CB9" w:rsidRPr="005D2C59">
        <w:rPr>
          <w:rFonts w:ascii="Calibri" w:hAnsi="Calibri"/>
          <w:color w:val="auto"/>
          <w:spacing w:val="-1"/>
        </w:rPr>
        <w:t>i</w:t>
      </w:r>
      <w:r w:rsidRPr="005D2C59">
        <w:rPr>
          <w:rFonts w:ascii="Calibri" w:hAnsi="Calibri"/>
          <w:color w:val="auto"/>
          <w:spacing w:val="-1"/>
        </w:rPr>
        <w:t xml:space="preserve"> longitudinale vor respecta prevederile din STAS 10144/2-91 </w:t>
      </w:r>
      <w:r w:rsidR="00D45863">
        <w:rPr>
          <w:rFonts w:ascii="Calibri" w:hAnsi="Calibri"/>
          <w:color w:val="auto"/>
          <w:spacing w:val="-1"/>
        </w:rPr>
        <w:t>ș</w:t>
      </w:r>
      <w:r w:rsidRPr="005D2C59">
        <w:rPr>
          <w:rFonts w:ascii="Calibri" w:hAnsi="Calibri"/>
          <w:color w:val="auto"/>
          <w:spacing w:val="-1"/>
        </w:rPr>
        <w:t xml:space="preserve">i STAS 10144/1-90. </w:t>
      </w:r>
      <w:r w:rsidR="00A42A6E" w:rsidRPr="005D2C59">
        <w:rPr>
          <w:rFonts w:ascii="Calibri" w:hAnsi="Calibri"/>
          <w:color w:val="auto"/>
          <w:spacing w:val="-1"/>
        </w:rPr>
        <w:t xml:space="preserve"> </w:t>
      </w:r>
      <w:r w:rsidRPr="005D2C59">
        <w:rPr>
          <w:rFonts w:ascii="Calibri" w:hAnsi="Calibri"/>
          <w:color w:val="auto"/>
          <w:spacing w:val="-1"/>
        </w:rPr>
        <w:t>Pofilele transversale tip pentru tronsoanele de stradă urbană propuse cu piste de bicicli</w:t>
      </w:r>
      <w:r w:rsidR="00D45863">
        <w:rPr>
          <w:rFonts w:ascii="Calibri" w:hAnsi="Calibri"/>
          <w:color w:val="auto"/>
          <w:spacing w:val="-1"/>
        </w:rPr>
        <w:t>ș</w:t>
      </w:r>
      <w:r w:rsidRPr="005D2C59">
        <w:rPr>
          <w:rFonts w:ascii="Calibri" w:hAnsi="Calibri"/>
          <w:color w:val="auto"/>
          <w:spacing w:val="-1"/>
        </w:rPr>
        <w:t>ti vor fi conform STAS 10144/1-90. Amplasarea pistelor de cicli</w:t>
      </w:r>
      <w:r w:rsidR="00D45863">
        <w:rPr>
          <w:rFonts w:ascii="Calibri" w:hAnsi="Calibri"/>
          <w:color w:val="auto"/>
          <w:spacing w:val="-1"/>
        </w:rPr>
        <w:t>ș</w:t>
      </w:r>
      <w:r w:rsidRPr="005D2C59">
        <w:rPr>
          <w:rFonts w:ascii="Calibri" w:hAnsi="Calibri"/>
          <w:color w:val="auto"/>
          <w:spacing w:val="-1"/>
        </w:rPr>
        <w:t>ti pe o singură parte a străzii sau pe ambele părți se va face funcție de spațiul disponibil dintre limita de proprietăți, lățimi carosabil, trotuare, parcări, spații verzi, etc.</w:t>
      </w:r>
    </w:p>
    <w:p w14:paraId="7AA196DB" w14:textId="28301261" w:rsidR="00AC1307" w:rsidRPr="005D2C59" w:rsidRDefault="00EB0A3D" w:rsidP="00AC1307">
      <w:pPr>
        <w:tabs>
          <w:tab w:val="left" w:pos="270"/>
        </w:tabs>
        <w:rPr>
          <w:rFonts w:ascii="Calibri" w:hAnsi="Calibri"/>
          <w:color w:val="auto"/>
          <w:spacing w:val="-1"/>
        </w:rPr>
      </w:pPr>
      <w:r w:rsidRPr="005D2C59">
        <w:rPr>
          <w:rFonts w:ascii="Calibri" w:hAnsi="Calibri"/>
          <w:color w:val="auto"/>
          <w:spacing w:val="-1"/>
        </w:rPr>
        <w:tab/>
      </w:r>
      <w:r w:rsidRPr="005D2C59">
        <w:rPr>
          <w:rFonts w:ascii="Calibri" w:hAnsi="Calibri"/>
          <w:color w:val="auto"/>
          <w:spacing w:val="-1"/>
        </w:rPr>
        <w:tab/>
      </w:r>
      <w:r w:rsidR="00AC1307" w:rsidRPr="005D2C59">
        <w:rPr>
          <w:rFonts w:ascii="Calibri" w:hAnsi="Calibri"/>
          <w:color w:val="auto"/>
          <w:spacing w:val="-1"/>
        </w:rPr>
        <w:t>Intrarea/ie</w:t>
      </w:r>
      <w:r w:rsidR="00D45863">
        <w:rPr>
          <w:rFonts w:ascii="Calibri" w:hAnsi="Calibri"/>
          <w:color w:val="auto"/>
          <w:spacing w:val="-1"/>
        </w:rPr>
        <w:t>ș</w:t>
      </w:r>
      <w:r w:rsidR="00AC1307" w:rsidRPr="005D2C59">
        <w:rPr>
          <w:rFonts w:ascii="Calibri" w:hAnsi="Calibri"/>
          <w:color w:val="auto"/>
          <w:spacing w:val="-1"/>
        </w:rPr>
        <w:t>irea de pe pista de bicicli</w:t>
      </w:r>
      <w:r w:rsidR="00D45863">
        <w:rPr>
          <w:rFonts w:ascii="Calibri" w:hAnsi="Calibri"/>
          <w:color w:val="auto"/>
          <w:spacing w:val="-1"/>
        </w:rPr>
        <w:t>ș</w:t>
      </w:r>
      <w:r w:rsidR="00AC1307" w:rsidRPr="005D2C59">
        <w:rPr>
          <w:rFonts w:ascii="Calibri" w:hAnsi="Calibri"/>
          <w:color w:val="auto"/>
          <w:spacing w:val="-1"/>
        </w:rPr>
        <w:t xml:space="preserve">ti pe partea carosabilă </w:t>
      </w:r>
      <w:r w:rsidR="00D45863">
        <w:rPr>
          <w:rFonts w:ascii="Calibri" w:hAnsi="Calibri"/>
          <w:color w:val="auto"/>
          <w:spacing w:val="-1"/>
        </w:rPr>
        <w:t>ș</w:t>
      </w:r>
      <w:r w:rsidR="00AC1307" w:rsidRPr="005D2C59">
        <w:rPr>
          <w:rFonts w:ascii="Calibri" w:hAnsi="Calibri"/>
          <w:color w:val="auto"/>
          <w:spacing w:val="-1"/>
        </w:rPr>
        <w:t>i invers se va realiza după caz la intersecții, stații de autobuz, complexe comerciale, etc. pe borduri te</w:t>
      </w:r>
      <w:r w:rsidR="00D45863">
        <w:rPr>
          <w:rFonts w:ascii="Calibri" w:hAnsi="Calibri"/>
          <w:color w:val="auto"/>
          <w:spacing w:val="-1"/>
        </w:rPr>
        <w:t>ș</w:t>
      </w:r>
      <w:r w:rsidR="00AC1307" w:rsidRPr="005D2C59">
        <w:rPr>
          <w:rFonts w:ascii="Calibri" w:hAnsi="Calibri"/>
          <w:color w:val="auto"/>
          <w:spacing w:val="-1"/>
        </w:rPr>
        <w:t>ite cu înclinarea 1:3.</w:t>
      </w:r>
    </w:p>
    <w:p w14:paraId="4638402C" w14:textId="0A64F1B7" w:rsidR="00AC1307" w:rsidRPr="005D2C59" w:rsidRDefault="00AC1307" w:rsidP="00A42A6E">
      <w:pPr>
        <w:ind w:firstLine="720"/>
        <w:rPr>
          <w:rFonts w:ascii="Calibri" w:hAnsi="Calibri"/>
          <w:color w:val="auto"/>
          <w:spacing w:val="-1"/>
        </w:rPr>
      </w:pPr>
      <w:r w:rsidRPr="005D2C59">
        <w:rPr>
          <w:rFonts w:ascii="Calibri" w:hAnsi="Calibri"/>
          <w:color w:val="auto"/>
          <w:spacing w:val="-1"/>
        </w:rPr>
        <w:t>Structura rutieră va trebui sa fie întreținută ulterior, conform prevederilor Normativului AND 554.</w:t>
      </w:r>
      <w:r w:rsidR="00A42A6E" w:rsidRPr="005D2C59">
        <w:rPr>
          <w:rFonts w:ascii="Calibri" w:hAnsi="Calibri"/>
          <w:color w:val="auto"/>
          <w:spacing w:val="-1"/>
        </w:rPr>
        <w:t xml:space="preserve"> </w:t>
      </w:r>
      <w:r w:rsidRPr="005D2C59">
        <w:rPr>
          <w:rFonts w:ascii="Calibri" w:hAnsi="Calibri"/>
          <w:color w:val="auto"/>
          <w:spacing w:val="-1"/>
        </w:rPr>
        <w:t>Prin proiect se va asigura siguranța circulației atât a cicli</w:t>
      </w:r>
      <w:r w:rsidR="00D45863">
        <w:rPr>
          <w:rFonts w:ascii="Calibri" w:hAnsi="Calibri"/>
          <w:color w:val="auto"/>
          <w:spacing w:val="-1"/>
        </w:rPr>
        <w:t>ș</w:t>
      </w:r>
      <w:r w:rsidRPr="005D2C59">
        <w:rPr>
          <w:rFonts w:ascii="Calibri" w:hAnsi="Calibri"/>
          <w:color w:val="auto"/>
          <w:spacing w:val="-1"/>
        </w:rPr>
        <w:t xml:space="preserve">tilor cât </w:t>
      </w:r>
      <w:r w:rsidR="00D45863">
        <w:rPr>
          <w:rFonts w:ascii="Calibri" w:hAnsi="Calibri"/>
          <w:color w:val="auto"/>
          <w:spacing w:val="-1"/>
        </w:rPr>
        <w:t>ș</w:t>
      </w:r>
      <w:r w:rsidRPr="005D2C59">
        <w:rPr>
          <w:rFonts w:ascii="Calibri" w:hAnsi="Calibri"/>
          <w:color w:val="auto"/>
          <w:spacing w:val="-1"/>
        </w:rPr>
        <w:t>i a conducătorilor auto.</w:t>
      </w:r>
    </w:p>
    <w:p w14:paraId="7702BE09" w14:textId="7760CFDE" w:rsidR="00AC1307" w:rsidRPr="005D2C59" w:rsidRDefault="00AC1307" w:rsidP="00AC1307">
      <w:pPr>
        <w:tabs>
          <w:tab w:val="left" w:pos="270"/>
        </w:tabs>
        <w:rPr>
          <w:rFonts w:ascii="Calibri" w:hAnsi="Calibri"/>
          <w:color w:val="auto"/>
          <w:spacing w:val="-1"/>
        </w:rPr>
      </w:pPr>
      <w:r w:rsidRPr="005D2C59">
        <w:rPr>
          <w:rFonts w:ascii="Calibri" w:hAnsi="Calibri"/>
          <w:color w:val="auto"/>
          <w:spacing w:val="-1"/>
        </w:rPr>
        <w:tab/>
      </w:r>
      <w:r w:rsidRPr="005D2C59">
        <w:rPr>
          <w:rFonts w:ascii="Calibri" w:hAnsi="Calibri"/>
          <w:color w:val="auto"/>
          <w:spacing w:val="-1"/>
        </w:rPr>
        <w:tab/>
        <w:t xml:space="preserve">Se recomandă Administratorului drumului să realizeze un program continu de supraveghere </w:t>
      </w:r>
      <w:r w:rsidR="00D45863">
        <w:rPr>
          <w:rFonts w:ascii="Calibri" w:hAnsi="Calibri"/>
          <w:color w:val="auto"/>
          <w:spacing w:val="-1"/>
        </w:rPr>
        <w:t>ș</w:t>
      </w:r>
      <w:r w:rsidRPr="005D2C59">
        <w:rPr>
          <w:rFonts w:ascii="Calibri" w:hAnsi="Calibri"/>
          <w:color w:val="auto"/>
          <w:spacing w:val="-1"/>
        </w:rPr>
        <w:t>i evidențiere a evoluției degradărilor, astfel încât să-</w:t>
      </w:r>
      <w:r w:rsidR="00D45863">
        <w:rPr>
          <w:rFonts w:ascii="Calibri" w:hAnsi="Calibri"/>
          <w:color w:val="auto"/>
          <w:spacing w:val="-1"/>
        </w:rPr>
        <w:t>ș</w:t>
      </w:r>
      <w:r w:rsidRPr="005D2C59">
        <w:rPr>
          <w:rFonts w:ascii="Calibri" w:hAnsi="Calibri"/>
          <w:color w:val="auto"/>
          <w:spacing w:val="-1"/>
        </w:rPr>
        <w:t>i poată planifica în timp util intervențiile de reparații curente sau capitale după caz.</w:t>
      </w:r>
    </w:p>
    <w:p w14:paraId="3F41483F" w14:textId="7E87D0E7" w:rsidR="00AC1307" w:rsidRPr="005D2C59" w:rsidRDefault="00AC1307" w:rsidP="00AC1307">
      <w:pPr>
        <w:tabs>
          <w:tab w:val="left" w:pos="270"/>
        </w:tabs>
        <w:rPr>
          <w:rFonts w:ascii="Calibri" w:hAnsi="Calibri"/>
          <w:color w:val="auto"/>
          <w:spacing w:val="-1"/>
        </w:rPr>
      </w:pPr>
      <w:r w:rsidRPr="005D2C59">
        <w:rPr>
          <w:rFonts w:ascii="Calibri" w:hAnsi="Calibri"/>
          <w:color w:val="auto"/>
          <w:spacing w:val="-1"/>
        </w:rPr>
        <w:tab/>
      </w:r>
      <w:r w:rsidRPr="005D2C59">
        <w:rPr>
          <w:rFonts w:ascii="Calibri" w:hAnsi="Calibri"/>
          <w:color w:val="auto"/>
          <w:spacing w:val="-1"/>
        </w:rPr>
        <w:tab/>
        <w:t>După finalizarea acestor lucrări, se vor respecta prevederile „</w:t>
      </w:r>
      <w:r w:rsidRPr="005D2C59">
        <w:rPr>
          <w:rFonts w:ascii="Calibri" w:hAnsi="Calibri"/>
          <w:i/>
          <w:iCs/>
          <w:color w:val="auto"/>
          <w:spacing w:val="-1"/>
        </w:rPr>
        <w:t>Normativului privind urmărirea comportării în timp a construcțiilor</w:t>
      </w:r>
      <w:r w:rsidRPr="005D2C59">
        <w:rPr>
          <w:rFonts w:ascii="Calibri" w:hAnsi="Calibri"/>
          <w:color w:val="auto"/>
          <w:spacing w:val="-1"/>
        </w:rPr>
        <w:t xml:space="preserve">" indicativ P 130/1999 </w:t>
      </w:r>
      <w:r w:rsidR="00D45863">
        <w:rPr>
          <w:rFonts w:ascii="Calibri" w:hAnsi="Calibri"/>
          <w:color w:val="auto"/>
          <w:spacing w:val="-1"/>
        </w:rPr>
        <w:t>ș</w:t>
      </w:r>
      <w:r w:rsidRPr="005D2C59">
        <w:rPr>
          <w:rFonts w:ascii="Calibri" w:hAnsi="Calibri"/>
          <w:color w:val="auto"/>
          <w:spacing w:val="-1"/>
        </w:rPr>
        <w:t>i se vor realiza de câte ori este necesar, lucrări de întreținere curentă.</w:t>
      </w:r>
    </w:p>
    <w:p w14:paraId="467D5ECB" w14:textId="7B58E432" w:rsidR="00AC1307" w:rsidRPr="005D2C59" w:rsidRDefault="00AC1307" w:rsidP="00AC1307">
      <w:pPr>
        <w:tabs>
          <w:tab w:val="left" w:pos="270"/>
        </w:tabs>
        <w:rPr>
          <w:rFonts w:ascii="Calibri" w:hAnsi="Calibri"/>
          <w:color w:val="auto"/>
          <w:spacing w:val="-1"/>
        </w:rPr>
      </w:pPr>
      <w:r w:rsidRPr="005D2C59">
        <w:rPr>
          <w:rFonts w:ascii="Calibri" w:hAnsi="Calibri"/>
          <w:color w:val="auto"/>
          <w:spacing w:val="-1"/>
        </w:rPr>
        <w:tab/>
      </w:r>
      <w:r w:rsidRPr="005D2C59">
        <w:rPr>
          <w:rFonts w:ascii="Calibri" w:hAnsi="Calibri"/>
          <w:color w:val="auto"/>
          <w:spacing w:val="-1"/>
        </w:rPr>
        <w:tab/>
        <w:t xml:space="preserve">Beneficiarul este obligat să asigure observarea stării construcției pentru depistarea deficiențelor apărute în comportarea acesteia </w:t>
      </w:r>
      <w:r w:rsidR="00D45863">
        <w:rPr>
          <w:rFonts w:ascii="Calibri" w:hAnsi="Calibri"/>
          <w:color w:val="auto"/>
          <w:spacing w:val="-1"/>
        </w:rPr>
        <w:t>ș</w:t>
      </w:r>
      <w:r w:rsidRPr="005D2C59">
        <w:rPr>
          <w:rFonts w:ascii="Calibri" w:hAnsi="Calibri"/>
          <w:color w:val="auto"/>
          <w:spacing w:val="-1"/>
        </w:rPr>
        <w:t xml:space="preserve">i identificarea degradărilor </w:t>
      </w:r>
      <w:r w:rsidR="00D45863">
        <w:rPr>
          <w:rFonts w:ascii="Calibri" w:hAnsi="Calibri"/>
          <w:color w:val="auto"/>
          <w:spacing w:val="-1"/>
        </w:rPr>
        <w:t>ș</w:t>
      </w:r>
      <w:r w:rsidRPr="005D2C59">
        <w:rPr>
          <w:rFonts w:ascii="Calibri" w:hAnsi="Calibri"/>
          <w:color w:val="auto"/>
          <w:spacing w:val="-1"/>
        </w:rPr>
        <w:t>i avariilor provenite din:</w:t>
      </w:r>
    </w:p>
    <w:p w14:paraId="52AA7DA4" w14:textId="77777777" w:rsidR="00AC1307" w:rsidRPr="005D2C59" w:rsidRDefault="00AC1307" w:rsidP="0033774C">
      <w:pPr>
        <w:pStyle w:val="ListParagraph"/>
        <w:numPr>
          <w:ilvl w:val="0"/>
          <w:numId w:val="19"/>
        </w:numPr>
      </w:pPr>
      <w:r w:rsidRPr="005D2C59">
        <w:t>exploatarea curentă;</w:t>
      </w:r>
    </w:p>
    <w:p w14:paraId="71A2EBFE" w14:textId="77777777" w:rsidR="00AC1307" w:rsidRPr="005D2C59" w:rsidRDefault="00AC1307" w:rsidP="0033774C">
      <w:pPr>
        <w:pStyle w:val="ListParagraph"/>
        <w:numPr>
          <w:ilvl w:val="0"/>
          <w:numId w:val="19"/>
        </w:numPr>
      </w:pPr>
      <w:r w:rsidRPr="005D2C59">
        <w:t>acțiunea umana (incidente tehnice, incendii, explozii, efracții etc.);</w:t>
      </w:r>
    </w:p>
    <w:p w14:paraId="1244734D" w14:textId="77777777" w:rsidR="00AC1307" w:rsidRPr="005D2C59" w:rsidRDefault="00AC1307" w:rsidP="0033774C">
      <w:pPr>
        <w:pStyle w:val="ListParagraph"/>
        <w:numPr>
          <w:ilvl w:val="0"/>
          <w:numId w:val="19"/>
        </w:numPr>
      </w:pPr>
      <w:r w:rsidRPr="005D2C59">
        <w:t>fenomene naturale (seisme, inundații, alunecări de teren, etc.), în vederea luării măsurilor de intervenție necesare.</w:t>
      </w:r>
    </w:p>
    <w:p w14:paraId="39EFFDD4" w14:textId="190169EB" w:rsidR="00AC1307" w:rsidRPr="005D2C59" w:rsidRDefault="00AC1307" w:rsidP="00AC1307">
      <w:pPr>
        <w:tabs>
          <w:tab w:val="left" w:pos="270"/>
        </w:tabs>
        <w:rPr>
          <w:rFonts w:ascii="Calibri" w:hAnsi="Calibri"/>
          <w:color w:val="auto"/>
          <w:spacing w:val="-1"/>
        </w:rPr>
      </w:pPr>
      <w:r w:rsidRPr="005D2C59">
        <w:rPr>
          <w:rFonts w:ascii="Calibri" w:hAnsi="Calibri"/>
          <w:color w:val="auto"/>
          <w:spacing w:val="-1"/>
        </w:rPr>
        <w:tab/>
      </w:r>
      <w:r w:rsidRPr="005D2C59">
        <w:rPr>
          <w:rFonts w:ascii="Calibri" w:hAnsi="Calibri"/>
          <w:color w:val="auto"/>
          <w:spacing w:val="-1"/>
        </w:rPr>
        <w:tab/>
        <w:t xml:space="preserve">Beneficiarul va avea în vedere adaptarea măsurilor corespunzătoare de remediere, care să asigure menținerea în bună stare de funcționare a construcției </w:t>
      </w:r>
      <w:r w:rsidR="00D45863">
        <w:rPr>
          <w:rFonts w:ascii="Calibri" w:hAnsi="Calibri"/>
          <w:color w:val="auto"/>
          <w:spacing w:val="-1"/>
        </w:rPr>
        <w:t>ș</w:t>
      </w:r>
      <w:r w:rsidRPr="005D2C59">
        <w:rPr>
          <w:rFonts w:ascii="Calibri" w:hAnsi="Calibri"/>
          <w:color w:val="auto"/>
          <w:spacing w:val="-1"/>
        </w:rPr>
        <w:t xml:space="preserve">i preîntâmpinarea degradărilor grave a acesteia, evitarea accidentelor generate de starea tehnică necorespunzătoare a construcției precum </w:t>
      </w:r>
      <w:r w:rsidR="00D45863">
        <w:rPr>
          <w:rFonts w:ascii="Calibri" w:hAnsi="Calibri"/>
          <w:color w:val="auto"/>
          <w:spacing w:val="-1"/>
        </w:rPr>
        <w:t>ș</w:t>
      </w:r>
      <w:r w:rsidRPr="005D2C59">
        <w:rPr>
          <w:rFonts w:ascii="Calibri" w:hAnsi="Calibri"/>
          <w:color w:val="auto"/>
          <w:spacing w:val="-1"/>
        </w:rPr>
        <w:t xml:space="preserve">i limitarea costurilor de întreținere </w:t>
      </w:r>
      <w:r w:rsidR="00D45863">
        <w:rPr>
          <w:rFonts w:ascii="Calibri" w:hAnsi="Calibri"/>
          <w:color w:val="auto"/>
          <w:spacing w:val="-1"/>
        </w:rPr>
        <w:t>ș</w:t>
      </w:r>
      <w:r w:rsidRPr="005D2C59">
        <w:rPr>
          <w:rFonts w:ascii="Calibri" w:hAnsi="Calibri"/>
          <w:color w:val="auto"/>
          <w:spacing w:val="-1"/>
        </w:rPr>
        <w:t>i reparații.</w:t>
      </w:r>
    </w:p>
    <w:p w14:paraId="46E9871B" w14:textId="3E027B69" w:rsidR="00AC1307" w:rsidRPr="005D2C59" w:rsidRDefault="00AC1307" w:rsidP="00AC1307">
      <w:pPr>
        <w:pStyle w:val="HalcrowBodyText"/>
        <w:ind w:firstLine="720"/>
        <w:rPr>
          <w:rFonts w:ascii="Calibri" w:hAnsi="Calibri" w:cs="Calibri"/>
          <w:color w:val="000000"/>
          <w:spacing w:val="2"/>
          <w:szCs w:val="22"/>
          <w:lang w:val="ro-RO" w:eastAsia="en-US"/>
        </w:rPr>
      </w:pPr>
      <w:r w:rsidRPr="005D2C59">
        <w:rPr>
          <w:rFonts w:ascii="Calibri" w:hAnsi="Calibri" w:cs="Calibri"/>
          <w:color w:val="000000"/>
          <w:spacing w:val="2"/>
          <w:szCs w:val="22"/>
          <w:lang w:val="ro-RO" w:eastAsia="en-US"/>
        </w:rPr>
        <w:t xml:space="preserve">În cazul lucrărilor de infrastructură se va propune un sistem rutier al cărui structură de rezistență va fi calculat ținând cont de caracteristicile terenului de fundare, zona climaterică, regimul hidrologic, clasa de trafic </w:t>
      </w:r>
      <w:r w:rsidR="00D45863">
        <w:rPr>
          <w:rFonts w:ascii="Calibri" w:hAnsi="Calibri" w:cs="Calibri"/>
          <w:color w:val="000000"/>
          <w:spacing w:val="2"/>
          <w:szCs w:val="22"/>
          <w:lang w:val="ro-RO" w:eastAsia="en-US"/>
        </w:rPr>
        <w:t>ș</w:t>
      </w:r>
      <w:r w:rsidRPr="005D2C59">
        <w:rPr>
          <w:rFonts w:ascii="Calibri" w:hAnsi="Calibri" w:cs="Calibri"/>
          <w:color w:val="000000"/>
          <w:spacing w:val="2"/>
          <w:szCs w:val="22"/>
          <w:lang w:val="ro-RO" w:eastAsia="en-US"/>
        </w:rPr>
        <w:t xml:space="preserve">i a valorii traficului actual </w:t>
      </w:r>
      <w:r w:rsidR="00D45863">
        <w:rPr>
          <w:rFonts w:ascii="Calibri" w:hAnsi="Calibri" w:cs="Calibri"/>
          <w:color w:val="000000"/>
          <w:spacing w:val="2"/>
          <w:szCs w:val="22"/>
          <w:lang w:val="ro-RO" w:eastAsia="en-US"/>
        </w:rPr>
        <w:t>ș</w:t>
      </w:r>
      <w:r w:rsidRPr="005D2C59">
        <w:rPr>
          <w:rFonts w:ascii="Calibri" w:hAnsi="Calibri" w:cs="Calibri"/>
          <w:color w:val="000000"/>
          <w:spacing w:val="2"/>
          <w:szCs w:val="22"/>
          <w:lang w:val="ro-RO" w:eastAsia="en-US"/>
        </w:rPr>
        <w:t xml:space="preserve">i de perspectivă.   </w:t>
      </w:r>
    </w:p>
    <w:p w14:paraId="07F0EF87" w14:textId="2CA22D48" w:rsidR="00AC1307" w:rsidRPr="005D2C59" w:rsidRDefault="00AC1307" w:rsidP="00AC1307">
      <w:pPr>
        <w:pStyle w:val="HalcrowBodyText"/>
        <w:ind w:firstLine="720"/>
        <w:rPr>
          <w:rFonts w:ascii="Calibri" w:hAnsi="Calibri" w:cs="Calibri"/>
          <w:color w:val="000000"/>
          <w:spacing w:val="2"/>
          <w:szCs w:val="22"/>
          <w:lang w:val="ro-RO" w:eastAsia="en-US"/>
        </w:rPr>
      </w:pPr>
      <w:r w:rsidRPr="005D2C59">
        <w:rPr>
          <w:rFonts w:ascii="Calibri" w:hAnsi="Calibri" w:cs="Calibri"/>
          <w:color w:val="000000"/>
          <w:spacing w:val="2"/>
          <w:szCs w:val="22"/>
          <w:lang w:val="ro-RO" w:eastAsia="en-US"/>
        </w:rPr>
        <w:t xml:space="preserve">Astfel prin crearea unei rețele de piste de biciclete </w:t>
      </w:r>
      <w:r w:rsidR="00D45863">
        <w:rPr>
          <w:rFonts w:ascii="Calibri" w:hAnsi="Calibri" w:cs="Calibri"/>
          <w:color w:val="000000"/>
          <w:spacing w:val="2"/>
          <w:szCs w:val="22"/>
          <w:lang w:val="ro-RO" w:eastAsia="en-US"/>
        </w:rPr>
        <w:t>ș</w:t>
      </w:r>
      <w:r w:rsidRPr="005D2C59">
        <w:rPr>
          <w:rFonts w:ascii="Calibri" w:hAnsi="Calibri" w:cs="Calibri"/>
          <w:color w:val="000000"/>
          <w:spacing w:val="2"/>
          <w:szCs w:val="22"/>
          <w:lang w:val="ro-RO" w:eastAsia="en-US"/>
        </w:rPr>
        <w:t xml:space="preserve">i modernizarea unor trasee  pietonale se va îmbunătăți mobilitatea urbană </w:t>
      </w:r>
      <w:r w:rsidR="00D45863">
        <w:rPr>
          <w:rFonts w:ascii="Calibri" w:hAnsi="Calibri" w:cs="Calibri"/>
          <w:color w:val="000000"/>
          <w:spacing w:val="2"/>
          <w:szCs w:val="22"/>
          <w:lang w:val="ro-RO" w:eastAsia="en-US"/>
        </w:rPr>
        <w:t>ș</w:t>
      </w:r>
      <w:r w:rsidRPr="005D2C59">
        <w:rPr>
          <w:rFonts w:ascii="Calibri" w:hAnsi="Calibri" w:cs="Calibri"/>
          <w:color w:val="000000"/>
          <w:spacing w:val="2"/>
          <w:szCs w:val="22"/>
          <w:lang w:val="ro-RO" w:eastAsia="en-US"/>
        </w:rPr>
        <w:t xml:space="preserve">i precum </w:t>
      </w:r>
      <w:r w:rsidR="00D45863">
        <w:rPr>
          <w:rFonts w:ascii="Calibri" w:hAnsi="Calibri" w:cs="Calibri"/>
          <w:color w:val="000000"/>
          <w:spacing w:val="2"/>
          <w:szCs w:val="22"/>
          <w:lang w:val="ro-RO" w:eastAsia="en-US"/>
        </w:rPr>
        <w:t>ș</w:t>
      </w:r>
      <w:r w:rsidRPr="005D2C59">
        <w:rPr>
          <w:rFonts w:ascii="Calibri" w:hAnsi="Calibri" w:cs="Calibri"/>
          <w:color w:val="000000"/>
          <w:spacing w:val="2"/>
          <w:szCs w:val="22"/>
          <w:lang w:val="ro-RO" w:eastAsia="en-US"/>
        </w:rPr>
        <w:t>i condițiile de mediu, prin reducerea emisiilor de carbon.</w:t>
      </w:r>
    </w:p>
    <w:p w14:paraId="2BD7B34C" w14:textId="1ABC8A9C" w:rsidR="00493068" w:rsidRPr="005D2C59" w:rsidRDefault="00AC1307" w:rsidP="00726EB2">
      <w:pPr>
        <w:pStyle w:val="HalcrowBodyText"/>
        <w:ind w:firstLine="720"/>
        <w:rPr>
          <w:rFonts w:ascii="Calibri" w:hAnsi="Calibri" w:cs="Calibri"/>
          <w:color w:val="000000"/>
          <w:spacing w:val="2"/>
          <w:szCs w:val="22"/>
          <w:lang w:val="ro-RO" w:eastAsia="en-US"/>
        </w:rPr>
      </w:pPr>
      <w:r w:rsidRPr="005D2C59">
        <w:rPr>
          <w:rFonts w:ascii="Calibri" w:hAnsi="Calibri" w:cs="Calibri"/>
          <w:color w:val="000000"/>
          <w:spacing w:val="2"/>
          <w:szCs w:val="22"/>
          <w:lang w:val="ro-RO" w:eastAsia="en-US"/>
        </w:rPr>
        <w:t xml:space="preserve">În cazul nerealizării obiectivului de investiții se va genera un impact negativ, deoarece se va înregistra o mobilitate pietonală </w:t>
      </w:r>
      <w:r w:rsidR="00D45863">
        <w:rPr>
          <w:rFonts w:ascii="Calibri" w:hAnsi="Calibri" w:cs="Calibri"/>
          <w:color w:val="000000"/>
          <w:spacing w:val="2"/>
          <w:szCs w:val="22"/>
          <w:lang w:val="ro-RO" w:eastAsia="en-US"/>
        </w:rPr>
        <w:t>ș</w:t>
      </w:r>
      <w:r w:rsidRPr="005D2C59">
        <w:rPr>
          <w:rFonts w:ascii="Calibri" w:hAnsi="Calibri" w:cs="Calibri"/>
          <w:color w:val="000000"/>
          <w:spacing w:val="2"/>
          <w:szCs w:val="22"/>
          <w:lang w:val="ro-RO" w:eastAsia="en-US"/>
        </w:rPr>
        <w:t xml:space="preserve">i velo scăzută, crescând traficul rutier </w:t>
      </w:r>
      <w:r w:rsidR="00D45863">
        <w:rPr>
          <w:rFonts w:ascii="Calibri" w:hAnsi="Calibri" w:cs="Calibri"/>
          <w:color w:val="000000"/>
          <w:spacing w:val="2"/>
          <w:szCs w:val="22"/>
          <w:lang w:val="ro-RO" w:eastAsia="en-US"/>
        </w:rPr>
        <w:t>ș</w:t>
      </w:r>
      <w:r w:rsidRPr="005D2C59">
        <w:rPr>
          <w:rFonts w:ascii="Calibri" w:hAnsi="Calibri" w:cs="Calibri"/>
          <w:color w:val="000000"/>
          <w:spacing w:val="2"/>
          <w:szCs w:val="22"/>
          <w:lang w:val="ro-RO" w:eastAsia="en-US"/>
        </w:rPr>
        <w:t>i gradul de poluare.</w:t>
      </w:r>
    </w:p>
    <w:p w14:paraId="5FC1EA05" w14:textId="1045CC65" w:rsidR="00154C0E" w:rsidRPr="005D2C59" w:rsidRDefault="00154C0E" w:rsidP="00154C0E">
      <w:pPr>
        <w:ind w:firstLine="708"/>
        <w:rPr>
          <w:rFonts w:ascii="Calibri" w:hAnsi="Calibri"/>
        </w:rPr>
      </w:pPr>
      <w:r w:rsidRPr="005D2C59">
        <w:rPr>
          <w:rFonts w:ascii="Calibri" w:hAnsi="Calibri"/>
        </w:rPr>
        <w:t xml:space="preserve">Lucrările propuse se vor executa cu respectarea prescripțiilor, normativelor </w:t>
      </w:r>
      <w:r w:rsidR="00D45863">
        <w:rPr>
          <w:rFonts w:ascii="Calibri" w:hAnsi="Calibri"/>
        </w:rPr>
        <w:t>ș</w:t>
      </w:r>
      <w:r w:rsidRPr="005D2C59">
        <w:rPr>
          <w:rFonts w:ascii="Calibri" w:hAnsi="Calibri"/>
        </w:rPr>
        <w:t>i fi</w:t>
      </w:r>
      <w:r w:rsidR="00D45863">
        <w:rPr>
          <w:rFonts w:ascii="Calibri" w:hAnsi="Calibri"/>
        </w:rPr>
        <w:t>ș</w:t>
      </w:r>
      <w:r w:rsidRPr="005D2C59">
        <w:rPr>
          <w:rFonts w:ascii="Calibri" w:hAnsi="Calibri"/>
        </w:rPr>
        <w:t>elor tehnologice în vigoare.</w:t>
      </w:r>
    </w:p>
    <w:p w14:paraId="579F1B80" w14:textId="04ED406D" w:rsidR="005E399E" w:rsidRPr="005D2C59" w:rsidRDefault="00154C0E" w:rsidP="00154C0E">
      <w:pPr>
        <w:rPr>
          <w:rFonts w:ascii="Calibri" w:hAnsi="Calibri"/>
        </w:rPr>
      </w:pPr>
      <w:r w:rsidRPr="005D2C59">
        <w:rPr>
          <w:rFonts w:ascii="Calibri" w:hAnsi="Calibri"/>
        </w:rPr>
        <w:lastRenderedPageBreak/>
        <w:tab/>
        <w:t>Lucrările prevăzute în această documentație vor asigura condiții tehnice necesare desfă</w:t>
      </w:r>
      <w:r w:rsidR="00D45863">
        <w:rPr>
          <w:rFonts w:ascii="Calibri" w:hAnsi="Calibri"/>
        </w:rPr>
        <w:t>ș</w:t>
      </w:r>
      <w:r w:rsidRPr="005D2C59">
        <w:rPr>
          <w:rFonts w:ascii="Calibri" w:hAnsi="Calibri"/>
        </w:rPr>
        <w:t xml:space="preserve">urării circulației rutiere în siguranță precum </w:t>
      </w:r>
      <w:r w:rsidR="00D45863">
        <w:rPr>
          <w:rFonts w:ascii="Calibri" w:hAnsi="Calibri"/>
        </w:rPr>
        <w:t>ș</w:t>
      </w:r>
      <w:r w:rsidRPr="005D2C59">
        <w:rPr>
          <w:rFonts w:ascii="Calibri" w:hAnsi="Calibri"/>
        </w:rPr>
        <w:t xml:space="preserve">i menținerea patrimoniului public stradal în stare permanentă de curățenie </w:t>
      </w:r>
      <w:r w:rsidR="00D45863">
        <w:rPr>
          <w:rFonts w:ascii="Calibri" w:hAnsi="Calibri"/>
        </w:rPr>
        <w:t>ș</w:t>
      </w:r>
      <w:r w:rsidRPr="005D2C59">
        <w:rPr>
          <w:rFonts w:ascii="Calibri" w:hAnsi="Calibri"/>
        </w:rPr>
        <w:t xml:space="preserve">i aspect estetic, cu influențe benefice în zonă, atât din punct de vedere ambiental, cât </w:t>
      </w:r>
      <w:r w:rsidR="00D45863">
        <w:rPr>
          <w:rFonts w:ascii="Calibri" w:hAnsi="Calibri"/>
        </w:rPr>
        <w:t>ș</w:t>
      </w:r>
      <w:r w:rsidRPr="005D2C59">
        <w:rPr>
          <w:rFonts w:ascii="Calibri" w:hAnsi="Calibri"/>
        </w:rPr>
        <w:t>i din punct de vedere socio-economic.</w:t>
      </w:r>
    </w:p>
    <w:p w14:paraId="0B17EE4D" w14:textId="5625E745" w:rsidR="008233AC" w:rsidRDefault="004A639A" w:rsidP="008233AC">
      <w:pPr>
        <w:pStyle w:val="Heading1"/>
      </w:pPr>
      <w:bookmarkStart w:id="24" w:name="_Toc137815535"/>
      <w:r w:rsidRPr="005D2C59">
        <w:t>Descrierea tuturor efectelor semnificative posibile asupra mediului ale proiectului, în limita informațiilor disponibile</w:t>
      </w:r>
      <w:bookmarkEnd w:id="24"/>
    </w:p>
    <w:p w14:paraId="1282A0E9" w14:textId="09CCB756" w:rsidR="00320A55" w:rsidRDefault="00320A55" w:rsidP="00320A55">
      <w:r>
        <w:t>Municipiul Târgovi</w:t>
      </w:r>
      <w:r w:rsidR="00D45863">
        <w:t>ș</w:t>
      </w:r>
      <w:r>
        <w:t>te  se încadrează  în categoria zonelor cu nivel de poluare Mediu</w:t>
      </w:r>
    </w:p>
    <w:p w14:paraId="67086B58" w14:textId="77777777" w:rsidR="00320A55" w:rsidRPr="00320A55" w:rsidRDefault="00320A55" w:rsidP="00320A55"/>
    <w:p w14:paraId="786A2561" w14:textId="4F04E135" w:rsidR="008233AC" w:rsidRPr="005D2C59" w:rsidRDefault="008233AC" w:rsidP="009B2749">
      <w:pPr>
        <w:pStyle w:val="Heading2"/>
      </w:pPr>
      <w:bookmarkStart w:id="25" w:name="_Toc137815536"/>
      <w:r w:rsidRPr="005D2C59">
        <w:t xml:space="preserve">Surse de </w:t>
      </w:r>
      <w:r w:rsidR="00FE3191" w:rsidRPr="005D2C59">
        <w:t>poluanți</w:t>
      </w:r>
      <w:r w:rsidRPr="005D2C59">
        <w:t xml:space="preserve"> </w:t>
      </w:r>
      <w:r w:rsidR="00D45863">
        <w:t>ș</w:t>
      </w:r>
      <w:r w:rsidR="00FE3191" w:rsidRPr="005D2C59">
        <w:t>i</w:t>
      </w:r>
      <w:r w:rsidRPr="005D2C59">
        <w:t xml:space="preserve"> </w:t>
      </w:r>
      <w:r w:rsidR="00FE3191" w:rsidRPr="005D2C59">
        <w:t>instalații</w:t>
      </w:r>
      <w:r w:rsidRPr="005D2C59">
        <w:t xml:space="preserve"> pentru </w:t>
      </w:r>
      <w:r w:rsidR="00FE3191" w:rsidRPr="005D2C59">
        <w:t>reținerea</w:t>
      </w:r>
      <w:r w:rsidRPr="005D2C59">
        <w:t xml:space="preserve">, evacuarea </w:t>
      </w:r>
      <w:r w:rsidR="00D45863">
        <w:t>ș</w:t>
      </w:r>
      <w:r w:rsidR="00FE3191" w:rsidRPr="005D2C59">
        <w:t>i</w:t>
      </w:r>
      <w:r w:rsidRPr="005D2C59">
        <w:t xml:space="preserve"> dispersia </w:t>
      </w:r>
      <w:r w:rsidR="00FE3191" w:rsidRPr="005D2C59">
        <w:t>poluanților</w:t>
      </w:r>
      <w:r w:rsidRPr="005D2C59">
        <w:t xml:space="preserve"> în mediu</w:t>
      </w:r>
      <w:bookmarkEnd w:id="25"/>
    </w:p>
    <w:p w14:paraId="127A3755" w14:textId="77777777" w:rsidR="009579FC" w:rsidRPr="005D2C59" w:rsidRDefault="009579FC" w:rsidP="009579FC">
      <w:pPr>
        <w:autoSpaceDE w:val="0"/>
        <w:autoSpaceDN w:val="0"/>
        <w:adjustRightInd w:val="0"/>
        <w:spacing w:line="240" w:lineRule="auto"/>
        <w:jc w:val="left"/>
        <w:rPr>
          <w:rFonts w:ascii="Calibri" w:hAnsi="Calibri"/>
          <w:color w:val="171717"/>
          <w:sz w:val="22"/>
          <w:lang w:eastAsia="en-US"/>
        </w:rPr>
      </w:pPr>
    </w:p>
    <w:p w14:paraId="33616247" w14:textId="63953FD7" w:rsidR="00FE3191" w:rsidRPr="005D2C59" w:rsidRDefault="009579FC" w:rsidP="009579FC">
      <w:pPr>
        <w:autoSpaceDE w:val="0"/>
        <w:autoSpaceDN w:val="0"/>
        <w:adjustRightInd w:val="0"/>
        <w:spacing w:line="240" w:lineRule="auto"/>
        <w:jc w:val="left"/>
        <w:rPr>
          <w:rFonts w:ascii="Calibri" w:hAnsi="Calibri"/>
          <w:color w:val="171717"/>
          <w:szCs w:val="20"/>
          <w:lang w:eastAsia="en-US"/>
        </w:rPr>
      </w:pPr>
      <w:r w:rsidRPr="005D2C59">
        <w:rPr>
          <w:rFonts w:ascii="Calibri" w:hAnsi="Calibri"/>
          <w:color w:val="171717"/>
          <w:szCs w:val="20"/>
          <w:lang w:eastAsia="en-US"/>
        </w:rPr>
        <w:t>Nu exista informații cu privire la posibile surse de poluare în zona, doar eventuale noxe din cauza traficului rutier.</w:t>
      </w:r>
    </w:p>
    <w:p w14:paraId="27F236CB" w14:textId="77777777" w:rsidR="00FE3191" w:rsidRPr="005D2C59" w:rsidRDefault="00FE3191" w:rsidP="00FE3191">
      <w:pPr>
        <w:pStyle w:val="PMUDSubcapitol"/>
        <w:pBdr>
          <w:top w:val="dotted" w:sz="4" w:space="1" w:color="auto"/>
          <w:left w:val="dotted" w:sz="4" w:space="4" w:color="auto"/>
          <w:bottom w:val="dotted" w:sz="4" w:space="1" w:color="auto"/>
          <w:right w:val="dotted" w:sz="4" w:space="4" w:color="auto"/>
        </w:pBdr>
        <w:shd w:val="clear" w:color="auto" w:fill="1F3864"/>
        <w:spacing w:line="276" w:lineRule="auto"/>
        <w:ind w:firstLine="720"/>
        <w:jc w:val="both"/>
        <w:rPr>
          <w:rStyle w:val="FontStyle148"/>
          <w:rFonts w:ascii="Calibri" w:hAnsi="Calibri" w:cs="Calibri"/>
          <w:i w:val="0"/>
          <w:iCs w:val="0"/>
          <w:noProof w:val="0"/>
          <w:color w:val="FFFFFF"/>
          <w:shd w:val="clear" w:color="auto" w:fill="auto"/>
        </w:rPr>
      </w:pPr>
      <w:r w:rsidRPr="005D2C59">
        <w:rPr>
          <w:rStyle w:val="FontStyle148"/>
          <w:rFonts w:ascii="Calibri" w:hAnsi="Calibri" w:cs="Calibri"/>
          <w:i w:val="0"/>
          <w:iCs w:val="0"/>
          <w:noProof w:val="0"/>
          <w:color w:val="FFFFFF"/>
          <w:shd w:val="clear" w:color="auto" w:fill="auto"/>
        </w:rPr>
        <w:t>1. Protecția calității apelor</w:t>
      </w:r>
    </w:p>
    <w:p w14:paraId="11E1B8DE" w14:textId="77777777" w:rsidR="00C70540" w:rsidRPr="005D2C59" w:rsidRDefault="00C70540" w:rsidP="00154C0E">
      <w:pPr>
        <w:pStyle w:val="Style81"/>
        <w:spacing w:line="240" w:lineRule="auto"/>
        <w:rPr>
          <w:rStyle w:val="FontStyle146"/>
          <w:rFonts w:ascii="Calibri" w:hAnsi="Calibri" w:cs="Calibri"/>
        </w:rPr>
      </w:pPr>
    </w:p>
    <w:p w14:paraId="122CDB32" w14:textId="039F508C" w:rsidR="00FE3191" w:rsidRPr="005D2C59" w:rsidRDefault="00FE3191" w:rsidP="00482238">
      <w:pPr>
        <w:pStyle w:val="Style81"/>
        <w:spacing w:line="240" w:lineRule="auto"/>
        <w:ind w:firstLine="708"/>
        <w:rPr>
          <w:rStyle w:val="FontStyle146"/>
          <w:rFonts w:ascii="Calibri" w:hAnsi="Calibri" w:cs="Calibri"/>
          <w:sz w:val="20"/>
          <w:szCs w:val="20"/>
        </w:rPr>
      </w:pPr>
      <w:r w:rsidRPr="005D2C59">
        <w:rPr>
          <w:rStyle w:val="FontStyle146"/>
          <w:rFonts w:ascii="Calibri" w:hAnsi="Calibri" w:cs="Calibri"/>
          <w:sz w:val="20"/>
          <w:szCs w:val="20"/>
        </w:rPr>
        <w:t>În perioada de execuție a lucrărilor, impactul asupra factorului de mediu “APA” se poate manifesta prin:</w:t>
      </w:r>
    </w:p>
    <w:p w14:paraId="5DE1D1A6" w14:textId="2E498D10" w:rsidR="00FE3191" w:rsidRPr="005D2C59" w:rsidRDefault="00FE3191">
      <w:pPr>
        <w:pStyle w:val="Style81"/>
        <w:numPr>
          <w:ilvl w:val="0"/>
          <w:numId w:val="20"/>
        </w:numPr>
        <w:spacing w:line="240" w:lineRule="auto"/>
        <w:rPr>
          <w:rStyle w:val="FontStyle146"/>
          <w:rFonts w:ascii="Calibri" w:hAnsi="Calibri" w:cs="Calibri"/>
          <w:sz w:val="20"/>
          <w:szCs w:val="20"/>
        </w:rPr>
      </w:pPr>
      <w:r w:rsidRPr="005D2C59">
        <w:rPr>
          <w:rStyle w:val="FontStyle146"/>
          <w:rFonts w:ascii="Calibri" w:hAnsi="Calibri" w:cs="Calibri"/>
          <w:sz w:val="20"/>
          <w:szCs w:val="20"/>
        </w:rPr>
        <w:t xml:space="preserve">modificarea gradului de turbulență a apei de suprafață, precum </w:t>
      </w:r>
      <w:r w:rsidR="00D45863">
        <w:rPr>
          <w:rStyle w:val="FontStyle146"/>
          <w:rFonts w:ascii="Calibri" w:hAnsi="Calibri" w:cs="Calibri"/>
          <w:sz w:val="20"/>
          <w:szCs w:val="20"/>
        </w:rPr>
        <w:t>ș</w:t>
      </w:r>
      <w:r w:rsidRPr="005D2C59">
        <w:rPr>
          <w:rStyle w:val="FontStyle146"/>
          <w:rFonts w:ascii="Calibri" w:hAnsi="Calibri" w:cs="Calibri"/>
          <w:sz w:val="20"/>
          <w:szCs w:val="20"/>
        </w:rPr>
        <w:t>i a alcalinității acesteia (generată de pierderi de materiale de construcții: agregate, mortar, pulberi în suspensie, vopsea, grund, moloz, etc.);</w:t>
      </w:r>
    </w:p>
    <w:p w14:paraId="3B34A7E5" w14:textId="77777777" w:rsidR="00FE3191" w:rsidRPr="005D2C59" w:rsidRDefault="00FE3191">
      <w:pPr>
        <w:pStyle w:val="Style81"/>
        <w:numPr>
          <w:ilvl w:val="0"/>
          <w:numId w:val="20"/>
        </w:numPr>
        <w:spacing w:line="240" w:lineRule="auto"/>
        <w:rPr>
          <w:rStyle w:val="FontStyle146"/>
          <w:rFonts w:ascii="Calibri" w:hAnsi="Calibri" w:cs="Calibri"/>
          <w:sz w:val="20"/>
          <w:szCs w:val="20"/>
        </w:rPr>
      </w:pPr>
      <w:r w:rsidRPr="005D2C59">
        <w:rPr>
          <w:rStyle w:val="FontStyle146"/>
          <w:rFonts w:ascii="Calibri" w:hAnsi="Calibri" w:cs="Calibri"/>
          <w:sz w:val="20"/>
          <w:szCs w:val="20"/>
        </w:rPr>
        <w:t>prin deversări fecaloid-menajere de la wc-urile amenajate la punctele de lucru;</w:t>
      </w:r>
    </w:p>
    <w:p w14:paraId="6E19C6D1" w14:textId="7C14DE32" w:rsidR="00FE3191" w:rsidRPr="005D2C59" w:rsidRDefault="00FE3191" w:rsidP="00482238">
      <w:pPr>
        <w:pStyle w:val="Style81"/>
        <w:spacing w:before="240" w:line="240" w:lineRule="auto"/>
        <w:ind w:firstLine="708"/>
        <w:rPr>
          <w:rStyle w:val="FontStyle146"/>
          <w:rFonts w:ascii="Calibri" w:hAnsi="Calibri" w:cs="Calibri"/>
          <w:sz w:val="20"/>
          <w:szCs w:val="20"/>
        </w:rPr>
      </w:pPr>
      <w:r w:rsidRPr="005D2C59">
        <w:rPr>
          <w:rStyle w:val="FontStyle146"/>
          <w:rFonts w:ascii="Calibri" w:hAnsi="Calibri" w:cs="Calibri"/>
          <w:sz w:val="20"/>
          <w:szCs w:val="20"/>
        </w:rPr>
        <w:t xml:space="preserve">Pentru asigurarea unor condiții normale de lucru, sub aspectul protecției mediului, precum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pentru reducerea la minim a posibilităților de poluare a apelor </w:t>
      </w:r>
      <w:r w:rsidR="00D45863">
        <w:rPr>
          <w:rStyle w:val="FontStyle146"/>
          <w:rFonts w:ascii="Calibri" w:hAnsi="Calibri" w:cs="Calibri"/>
          <w:sz w:val="20"/>
          <w:szCs w:val="20"/>
        </w:rPr>
        <w:t>ș</w:t>
      </w:r>
      <w:r w:rsidR="00594A35" w:rsidRPr="005D2C59">
        <w:rPr>
          <w:rStyle w:val="FontStyle146"/>
          <w:rFonts w:ascii="Calibri" w:hAnsi="Calibri" w:cs="Calibri"/>
          <w:sz w:val="20"/>
          <w:szCs w:val="20"/>
        </w:rPr>
        <w:t>i</w:t>
      </w:r>
      <w:r w:rsidRPr="005D2C59">
        <w:rPr>
          <w:rStyle w:val="FontStyle146"/>
          <w:rFonts w:ascii="Calibri" w:hAnsi="Calibri" w:cs="Calibri"/>
          <w:sz w:val="20"/>
          <w:szCs w:val="20"/>
        </w:rPr>
        <w:t xml:space="preserve"> a pânzei freatice, se vor adopta următoarele măsuri:</w:t>
      </w:r>
    </w:p>
    <w:p w14:paraId="6DED3CD4" w14:textId="1922E89A" w:rsidR="00FE3191" w:rsidRPr="005D2C59" w:rsidRDefault="00FE3191">
      <w:pPr>
        <w:pStyle w:val="Style81"/>
        <w:numPr>
          <w:ilvl w:val="0"/>
          <w:numId w:val="21"/>
        </w:numPr>
        <w:spacing w:line="240" w:lineRule="auto"/>
        <w:rPr>
          <w:rStyle w:val="FontStyle146"/>
          <w:rFonts w:ascii="Calibri" w:hAnsi="Calibri" w:cs="Calibri"/>
          <w:sz w:val="20"/>
          <w:szCs w:val="20"/>
        </w:rPr>
      </w:pPr>
      <w:r w:rsidRPr="005D2C59">
        <w:rPr>
          <w:rStyle w:val="FontStyle146"/>
          <w:rFonts w:ascii="Calibri" w:hAnsi="Calibri" w:cs="Calibri"/>
          <w:sz w:val="20"/>
          <w:szCs w:val="20"/>
        </w:rPr>
        <w:t>e</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alonarea în timp a lucrărilor </w:t>
      </w:r>
      <w:r w:rsidR="00D45863">
        <w:rPr>
          <w:rStyle w:val="FontStyle146"/>
          <w:rFonts w:ascii="Calibri" w:hAnsi="Calibri" w:cs="Calibri"/>
          <w:sz w:val="20"/>
          <w:szCs w:val="20"/>
        </w:rPr>
        <w:t>ș</w:t>
      </w:r>
      <w:r w:rsidRPr="005D2C59">
        <w:rPr>
          <w:rStyle w:val="FontStyle146"/>
          <w:rFonts w:ascii="Calibri" w:hAnsi="Calibri" w:cs="Calibri"/>
          <w:sz w:val="20"/>
          <w:szCs w:val="20"/>
        </w:rPr>
        <w:t>i respectarea graficului de lucru;</w:t>
      </w:r>
    </w:p>
    <w:p w14:paraId="4143896D" w14:textId="122D7B2F" w:rsidR="00FE3191" w:rsidRPr="005D2C59" w:rsidRDefault="00FE3191">
      <w:pPr>
        <w:pStyle w:val="Style81"/>
        <w:numPr>
          <w:ilvl w:val="0"/>
          <w:numId w:val="21"/>
        </w:numPr>
        <w:spacing w:line="240" w:lineRule="auto"/>
        <w:rPr>
          <w:rStyle w:val="FontStyle146"/>
          <w:rFonts w:ascii="Calibri" w:hAnsi="Calibri" w:cs="Calibri"/>
          <w:sz w:val="20"/>
          <w:szCs w:val="20"/>
        </w:rPr>
      </w:pPr>
      <w:r w:rsidRPr="005D2C59">
        <w:rPr>
          <w:rStyle w:val="FontStyle146"/>
          <w:rFonts w:ascii="Calibri" w:hAnsi="Calibri" w:cs="Calibri"/>
          <w:sz w:val="20"/>
          <w:szCs w:val="20"/>
        </w:rPr>
        <w:t xml:space="preserve">evitarea pierderilor de materiale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substanțe cu potențial poluant în vederea eliminării poluării accidentale a apelor de suprafață </w:t>
      </w:r>
      <w:r w:rsidR="00D45863">
        <w:rPr>
          <w:rStyle w:val="FontStyle146"/>
          <w:rFonts w:ascii="Calibri" w:hAnsi="Calibri" w:cs="Calibri"/>
          <w:sz w:val="20"/>
          <w:szCs w:val="20"/>
        </w:rPr>
        <w:t>ș</w:t>
      </w:r>
      <w:r w:rsidRPr="005D2C59">
        <w:rPr>
          <w:rStyle w:val="FontStyle146"/>
          <w:rFonts w:ascii="Calibri" w:hAnsi="Calibri" w:cs="Calibri"/>
          <w:sz w:val="20"/>
          <w:szCs w:val="20"/>
        </w:rPr>
        <w:t>i a apelor subterane.</w:t>
      </w:r>
    </w:p>
    <w:p w14:paraId="56FBF08A" w14:textId="77777777" w:rsidR="00FE3191" w:rsidRPr="005D2C59" w:rsidRDefault="00FE3191">
      <w:pPr>
        <w:pStyle w:val="Style81"/>
        <w:numPr>
          <w:ilvl w:val="0"/>
          <w:numId w:val="21"/>
        </w:numPr>
        <w:spacing w:line="240" w:lineRule="auto"/>
        <w:rPr>
          <w:rStyle w:val="FontStyle146"/>
          <w:rFonts w:ascii="Calibri" w:hAnsi="Calibri" w:cs="Calibri"/>
          <w:sz w:val="20"/>
          <w:szCs w:val="20"/>
        </w:rPr>
      </w:pPr>
      <w:r w:rsidRPr="005D2C59">
        <w:rPr>
          <w:rStyle w:val="FontStyle146"/>
          <w:rFonts w:ascii="Calibri" w:hAnsi="Calibri" w:cs="Calibri"/>
          <w:sz w:val="20"/>
          <w:szCs w:val="20"/>
        </w:rPr>
        <w:t>la punctele de lucru se vor monta WC-uri ecologice;</w:t>
      </w:r>
    </w:p>
    <w:p w14:paraId="1A47C516" w14:textId="7DD2CE38" w:rsidR="00FE3191" w:rsidRPr="005D2C59" w:rsidRDefault="00FE3191">
      <w:pPr>
        <w:pStyle w:val="Style81"/>
        <w:numPr>
          <w:ilvl w:val="0"/>
          <w:numId w:val="21"/>
        </w:numPr>
        <w:spacing w:line="240" w:lineRule="auto"/>
        <w:rPr>
          <w:rStyle w:val="FontStyle146"/>
          <w:rFonts w:ascii="Calibri" w:hAnsi="Calibri" w:cs="Calibri"/>
          <w:sz w:val="20"/>
          <w:szCs w:val="20"/>
        </w:rPr>
      </w:pPr>
      <w:r w:rsidRPr="005D2C59">
        <w:rPr>
          <w:rStyle w:val="FontStyle146"/>
          <w:rFonts w:ascii="Calibri" w:hAnsi="Calibri" w:cs="Calibri"/>
          <w:sz w:val="20"/>
          <w:szCs w:val="20"/>
        </w:rPr>
        <w:t>materiale (agregate, ciment, lianți, vopsele, ră</w:t>
      </w:r>
      <w:r w:rsidR="00D45863">
        <w:rPr>
          <w:rStyle w:val="FontStyle146"/>
          <w:rFonts w:ascii="Calibri" w:hAnsi="Calibri" w:cs="Calibri"/>
          <w:sz w:val="20"/>
          <w:szCs w:val="20"/>
        </w:rPr>
        <w:t>ș</w:t>
      </w:r>
      <w:r w:rsidRPr="005D2C59">
        <w:rPr>
          <w:rStyle w:val="FontStyle146"/>
          <w:rFonts w:ascii="Calibri" w:hAnsi="Calibri" w:cs="Calibri"/>
          <w:sz w:val="20"/>
          <w:szCs w:val="20"/>
        </w:rPr>
        <w:t>ini, mortar, aditivi) se vor depozita în magazii.</w:t>
      </w:r>
    </w:p>
    <w:p w14:paraId="75E008F6" w14:textId="37DFA21E" w:rsidR="00100761" w:rsidRPr="005D2C59" w:rsidRDefault="00FE3191">
      <w:pPr>
        <w:pStyle w:val="Style81"/>
        <w:numPr>
          <w:ilvl w:val="0"/>
          <w:numId w:val="21"/>
        </w:numPr>
        <w:spacing w:line="240" w:lineRule="auto"/>
        <w:rPr>
          <w:rFonts w:ascii="Calibri" w:hAnsi="Calibri" w:cs="Calibri"/>
          <w:szCs w:val="20"/>
        </w:rPr>
      </w:pPr>
      <w:r w:rsidRPr="005D2C59">
        <w:rPr>
          <w:rStyle w:val="FontStyle146"/>
          <w:rFonts w:ascii="Calibri" w:hAnsi="Calibri" w:cs="Calibri"/>
          <w:sz w:val="20"/>
          <w:szCs w:val="20"/>
        </w:rPr>
        <w:t xml:space="preserve">materialele fine (nisip, balast, ciment) se vor transporta în vagoane </w:t>
      </w:r>
      <w:r w:rsidR="00D45863">
        <w:rPr>
          <w:rStyle w:val="FontStyle146"/>
          <w:rFonts w:ascii="Calibri" w:hAnsi="Calibri" w:cs="Calibri"/>
          <w:sz w:val="20"/>
          <w:szCs w:val="20"/>
        </w:rPr>
        <w:t>ș</w:t>
      </w:r>
      <w:r w:rsidRPr="005D2C59">
        <w:rPr>
          <w:rStyle w:val="FontStyle146"/>
          <w:rFonts w:ascii="Calibri" w:hAnsi="Calibri" w:cs="Calibri"/>
          <w:sz w:val="20"/>
          <w:szCs w:val="20"/>
        </w:rPr>
        <w:t>i camioane prevăzute cu prelate pentru împiedicarea împră</w:t>
      </w:r>
      <w:r w:rsidR="00D45863">
        <w:rPr>
          <w:rStyle w:val="FontStyle146"/>
          <w:rFonts w:ascii="Calibri" w:hAnsi="Calibri" w:cs="Calibri"/>
          <w:sz w:val="20"/>
          <w:szCs w:val="20"/>
        </w:rPr>
        <w:t>ș</w:t>
      </w:r>
      <w:r w:rsidRPr="005D2C59">
        <w:rPr>
          <w:rStyle w:val="FontStyle146"/>
          <w:rFonts w:ascii="Calibri" w:hAnsi="Calibri" w:cs="Calibri"/>
          <w:sz w:val="20"/>
          <w:szCs w:val="20"/>
        </w:rPr>
        <w:t>tierii acestora pe partea carosabilă.</w:t>
      </w:r>
    </w:p>
    <w:p w14:paraId="143DDD17" w14:textId="6655D5D1" w:rsidR="00456B7C" w:rsidRPr="005D2C59" w:rsidRDefault="00456B7C" w:rsidP="00456B7C">
      <w:pPr>
        <w:pStyle w:val="PMUDSubcapitol"/>
        <w:pBdr>
          <w:top w:val="dotted" w:sz="4" w:space="1" w:color="auto"/>
          <w:left w:val="dotted" w:sz="4" w:space="4" w:color="auto"/>
          <w:bottom w:val="dotted" w:sz="4" w:space="1" w:color="auto"/>
          <w:right w:val="dotted" w:sz="4" w:space="4" w:color="auto"/>
        </w:pBdr>
        <w:shd w:val="clear" w:color="auto" w:fill="1F3864"/>
        <w:spacing w:line="276" w:lineRule="auto"/>
        <w:ind w:firstLine="720"/>
        <w:jc w:val="both"/>
        <w:rPr>
          <w:rStyle w:val="FontStyle148"/>
          <w:rFonts w:ascii="Calibri" w:hAnsi="Calibri" w:cs="Calibri"/>
          <w:i w:val="0"/>
          <w:iCs w:val="0"/>
          <w:noProof w:val="0"/>
          <w:color w:val="FFFFFF"/>
          <w:shd w:val="clear" w:color="auto" w:fill="auto"/>
        </w:rPr>
      </w:pPr>
      <w:r w:rsidRPr="005D2C59">
        <w:rPr>
          <w:rStyle w:val="FontStyle148"/>
          <w:rFonts w:ascii="Calibri" w:hAnsi="Calibri" w:cs="Calibri"/>
          <w:i w:val="0"/>
          <w:iCs w:val="0"/>
          <w:noProof w:val="0"/>
          <w:color w:val="FFFFFF"/>
          <w:shd w:val="clear" w:color="auto" w:fill="auto"/>
        </w:rPr>
        <w:t xml:space="preserve">2. </w:t>
      </w:r>
      <w:r w:rsidR="005E399E" w:rsidRPr="005D2C59">
        <w:rPr>
          <w:rStyle w:val="FontStyle148"/>
          <w:rFonts w:ascii="Calibri" w:hAnsi="Calibri" w:cs="Calibri"/>
          <w:i w:val="0"/>
          <w:iCs w:val="0"/>
          <w:noProof w:val="0"/>
          <w:color w:val="FFFFFF"/>
          <w:shd w:val="clear" w:color="auto" w:fill="auto"/>
        </w:rPr>
        <w:t>Protecția</w:t>
      </w:r>
      <w:r w:rsidRPr="005D2C59">
        <w:rPr>
          <w:rStyle w:val="FontStyle148"/>
          <w:rFonts w:ascii="Calibri" w:hAnsi="Calibri" w:cs="Calibri"/>
          <w:i w:val="0"/>
          <w:iCs w:val="0"/>
          <w:noProof w:val="0"/>
          <w:color w:val="FFFFFF"/>
          <w:shd w:val="clear" w:color="auto" w:fill="auto"/>
        </w:rPr>
        <w:t xml:space="preserve"> aerului</w:t>
      </w:r>
    </w:p>
    <w:p w14:paraId="24578576" w14:textId="77777777" w:rsidR="00456B7C" w:rsidRPr="005D2C59" w:rsidRDefault="00456B7C" w:rsidP="00482238">
      <w:pPr>
        <w:pStyle w:val="Style81"/>
        <w:spacing w:line="240" w:lineRule="auto"/>
        <w:ind w:firstLine="708"/>
        <w:rPr>
          <w:rStyle w:val="FontStyle146"/>
          <w:rFonts w:ascii="Calibri" w:hAnsi="Calibri" w:cs="Calibri"/>
          <w:sz w:val="20"/>
          <w:szCs w:val="20"/>
        </w:rPr>
      </w:pPr>
      <w:r w:rsidRPr="005D2C59">
        <w:rPr>
          <w:rStyle w:val="FontStyle146"/>
          <w:rFonts w:ascii="Calibri" w:hAnsi="Calibri" w:cs="Calibri"/>
          <w:sz w:val="20"/>
          <w:szCs w:val="20"/>
        </w:rPr>
        <w:t>În perioada de execuție a lucrărilor, poluarea aerului se poate manifesta local prin:</w:t>
      </w:r>
    </w:p>
    <w:p w14:paraId="4CA7CBFE" w14:textId="77777777" w:rsidR="00456B7C" w:rsidRPr="005D2C59" w:rsidRDefault="00456B7C">
      <w:pPr>
        <w:pStyle w:val="Style81"/>
        <w:numPr>
          <w:ilvl w:val="0"/>
          <w:numId w:val="21"/>
        </w:numPr>
        <w:spacing w:line="240" w:lineRule="auto"/>
        <w:rPr>
          <w:rStyle w:val="FontStyle146"/>
          <w:rFonts w:ascii="Calibri" w:hAnsi="Calibri" w:cs="Calibri"/>
          <w:sz w:val="20"/>
          <w:szCs w:val="20"/>
        </w:rPr>
      </w:pPr>
      <w:r w:rsidRPr="005D2C59">
        <w:rPr>
          <w:rStyle w:val="FontStyle146"/>
          <w:rFonts w:ascii="Calibri" w:hAnsi="Calibri" w:cs="Calibri"/>
          <w:sz w:val="20"/>
          <w:szCs w:val="20"/>
        </w:rPr>
        <w:t>praf, pulberi în suspensie, rezultate din lucrările de reabilitare.</w:t>
      </w:r>
    </w:p>
    <w:p w14:paraId="5C49BE17" w14:textId="054FDDB1" w:rsidR="00456B7C" w:rsidRPr="005D2C59" w:rsidRDefault="00456B7C">
      <w:pPr>
        <w:pStyle w:val="Style81"/>
        <w:numPr>
          <w:ilvl w:val="0"/>
          <w:numId w:val="21"/>
        </w:numPr>
        <w:spacing w:line="240" w:lineRule="auto"/>
        <w:rPr>
          <w:rStyle w:val="FontStyle146"/>
          <w:rFonts w:ascii="Calibri" w:hAnsi="Calibri" w:cs="Calibri"/>
          <w:sz w:val="20"/>
          <w:szCs w:val="20"/>
        </w:rPr>
      </w:pPr>
      <w:r w:rsidRPr="005D2C59">
        <w:rPr>
          <w:rStyle w:val="FontStyle146"/>
          <w:rFonts w:ascii="Calibri" w:hAnsi="Calibri" w:cs="Calibri"/>
          <w:sz w:val="20"/>
          <w:szCs w:val="20"/>
        </w:rPr>
        <w:t xml:space="preserve">noxe rezultate prin arderea combustibilului în timpul funcționării utilajelor </w:t>
      </w:r>
      <w:r w:rsidR="00D45863">
        <w:rPr>
          <w:rStyle w:val="FontStyle146"/>
          <w:rFonts w:ascii="Calibri" w:hAnsi="Calibri" w:cs="Calibri"/>
          <w:sz w:val="20"/>
          <w:szCs w:val="20"/>
        </w:rPr>
        <w:t>ș</w:t>
      </w:r>
      <w:r w:rsidR="00901C92" w:rsidRPr="005D2C59">
        <w:rPr>
          <w:rStyle w:val="FontStyle146"/>
          <w:rFonts w:ascii="Calibri" w:hAnsi="Calibri" w:cs="Calibri"/>
          <w:sz w:val="20"/>
          <w:szCs w:val="20"/>
        </w:rPr>
        <w:t>i</w:t>
      </w:r>
      <w:r w:rsidRPr="005D2C59">
        <w:rPr>
          <w:rStyle w:val="FontStyle146"/>
          <w:rFonts w:ascii="Calibri" w:hAnsi="Calibri" w:cs="Calibri"/>
          <w:sz w:val="20"/>
          <w:szCs w:val="20"/>
        </w:rPr>
        <w:t xml:space="preserve"> a mijloacelor de transport folosite pentru transportul materialelor </w:t>
      </w:r>
      <w:r w:rsidR="00D45863">
        <w:rPr>
          <w:rStyle w:val="FontStyle146"/>
          <w:rFonts w:ascii="Calibri" w:hAnsi="Calibri" w:cs="Calibri"/>
          <w:sz w:val="20"/>
          <w:szCs w:val="20"/>
        </w:rPr>
        <w:t>ș</w:t>
      </w:r>
      <w:r w:rsidR="00901C92" w:rsidRPr="005D2C59">
        <w:rPr>
          <w:rStyle w:val="FontStyle146"/>
          <w:rFonts w:ascii="Calibri" w:hAnsi="Calibri" w:cs="Calibri"/>
          <w:sz w:val="20"/>
          <w:szCs w:val="20"/>
        </w:rPr>
        <w:t>i</w:t>
      </w:r>
      <w:r w:rsidRPr="005D2C59">
        <w:rPr>
          <w:rStyle w:val="FontStyle146"/>
          <w:rFonts w:ascii="Calibri" w:hAnsi="Calibri" w:cs="Calibri"/>
          <w:sz w:val="20"/>
          <w:szCs w:val="20"/>
        </w:rPr>
        <w:t xml:space="preserve"> a </w:t>
      </w:r>
      <w:r w:rsidR="00356220" w:rsidRPr="005D2C59">
        <w:rPr>
          <w:rStyle w:val="FontStyle146"/>
          <w:rFonts w:ascii="Calibri" w:hAnsi="Calibri" w:cs="Calibri"/>
          <w:sz w:val="20"/>
          <w:szCs w:val="20"/>
        </w:rPr>
        <w:t>de</w:t>
      </w:r>
      <w:r w:rsidR="00D45863">
        <w:rPr>
          <w:rStyle w:val="FontStyle146"/>
          <w:rFonts w:ascii="Calibri" w:hAnsi="Calibri" w:cs="Calibri"/>
          <w:sz w:val="20"/>
          <w:szCs w:val="20"/>
        </w:rPr>
        <w:t>ș</w:t>
      </w:r>
      <w:r w:rsidR="00356220" w:rsidRPr="005D2C59">
        <w:rPr>
          <w:rStyle w:val="FontStyle146"/>
          <w:rFonts w:ascii="Calibri" w:hAnsi="Calibri" w:cs="Calibri"/>
          <w:sz w:val="20"/>
          <w:szCs w:val="20"/>
        </w:rPr>
        <w:t>eurilor</w:t>
      </w:r>
      <w:r w:rsidRPr="005D2C59">
        <w:rPr>
          <w:rStyle w:val="FontStyle146"/>
          <w:rFonts w:ascii="Calibri" w:hAnsi="Calibri" w:cs="Calibri"/>
          <w:sz w:val="20"/>
          <w:szCs w:val="20"/>
        </w:rPr>
        <w:t xml:space="preserve">. </w:t>
      </w:r>
    </w:p>
    <w:p w14:paraId="140E6B00" w14:textId="1E38B331" w:rsidR="00456B7C" w:rsidRPr="005D2C59" w:rsidRDefault="00456B7C" w:rsidP="00482238">
      <w:pPr>
        <w:pStyle w:val="Style81"/>
        <w:spacing w:before="240" w:line="240" w:lineRule="auto"/>
        <w:ind w:firstLine="708"/>
        <w:rPr>
          <w:rStyle w:val="FontStyle146"/>
          <w:rFonts w:ascii="Calibri" w:hAnsi="Calibri" w:cs="Calibri"/>
          <w:sz w:val="20"/>
          <w:szCs w:val="20"/>
        </w:rPr>
      </w:pPr>
      <w:r w:rsidRPr="005D2C59">
        <w:rPr>
          <w:rStyle w:val="FontStyle146"/>
          <w:rFonts w:ascii="Calibri" w:hAnsi="Calibri" w:cs="Calibri"/>
          <w:sz w:val="20"/>
          <w:szCs w:val="20"/>
        </w:rPr>
        <w:t xml:space="preserve">Această sursă generatoare de substanțe poluante se încadrează în categoria surselor de poluare mobile, conform O.U.G. 243/2000, privind protecția atmosferei. Ca noxe, se degajă pulberi, SO2, NOx </w:t>
      </w:r>
      <w:r w:rsidR="00D45863">
        <w:rPr>
          <w:rStyle w:val="FontStyle146"/>
          <w:rFonts w:ascii="Calibri" w:hAnsi="Calibri" w:cs="Calibri"/>
          <w:sz w:val="20"/>
          <w:szCs w:val="20"/>
        </w:rPr>
        <w:t>ș</w:t>
      </w:r>
      <w:r w:rsidR="00901C92" w:rsidRPr="005D2C59">
        <w:rPr>
          <w:rStyle w:val="FontStyle146"/>
          <w:rFonts w:ascii="Calibri" w:hAnsi="Calibri" w:cs="Calibri"/>
          <w:sz w:val="20"/>
          <w:szCs w:val="20"/>
        </w:rPr>
        <w:t>i</w:t>
      </w:r>
      <w:r w:rsidRPr="005D2C59">
        <w:rPr>
          <w:rStyle w:val="FontStyle146"/>
          <w:rFonts w:ascii="Calibri" w:hAnsi="Calibri" w:cs="Calibri"/>
          <w:sz w:val="20"/>
          <w:szCs w:val="20"/>
        </w:rPr>
        <w:t xml:space="preserve"> CO, cu efect local, neafectând zonele învecinate, deoarece numărul de utilaje </w:t>
      </w:r>
      <w:r w:rsidR="00D45863">
        <w:rPr>
          <w:rStyle w:val="FontStyle146"/>
          <w:rFonts w:ascii="Calibri" w:hAnsi="Calibri" w:cs="Calibri"/>
          <w:sz w:val="20"/>
          <w:szCs w:val="20"/>
        </w:rPr>
        <w:t>ș</w:t>
      </w:r>
      <w:r w:rsidR="00901C92" w:rsidRPr="005D2C59">
        <w:rPr>
          <w:rStyle w:val="FontStyle146"/>
          <w:rFonts w:ascii="Calibri" w:hAnsi="Calibri" w:cs="Calibri"/>
          <w:sz w:val="20"/>
          <w:szCs w:val="20"/>
        </w:rPr>
        <w:t>i</w:t>
      </w:r>
      <w:r w:rsidRPr="005D2C59">
        <w:rPr>
          <w:rStyle w:val="FontStyle146"/>
          <w:rFonts w:ascii="Calibri" w:hAnsi="Calibri" w:cs="Calibri"/>
          <w:sz w:val="20"/>
          <w:szCs w:val="20"/>
        </w:rPr>
        <w:t xml:space="preserve"> mijloace auto este redus (3-4 curse/zi), iar lucrările sunt locale </w:t>
      </w:r>
      <w:r w:rsidR="00D45863">
        <w:rPr>
          <w:rStyle w:val="FontStyle146"/>
          <w:rFonts w:ascii="Calibri" w:hAnsi="Calibri" w:cs="Calibri"/>
          <w:sz w:val="20"/>
          <w:szCs w:val="20"/>
        </w:rPr>
        <w:t>ș</w:t>
      </w:r>
      <w:r w:rsidR="00901C92" w:rsidRPr="005D2C59">
        <w:rPr>
          <w:rStyle w:val="FontStyle146"/>
          <w:rFonts w:ascii="Calibri" w:hAnsi="Calibri" w:cs="Calibri"/>
          <w:sz w:val="20"/>
          <w:szCs w:val="20"/>
        </w:rPr>
        <w:t>i</w:t>
      </w:r>
      <w:r w:rsidRPr="005D2C59">
        <w:rPr>
          <w:rStyle w:val="FontStyle146"/>
          <w:rFonts w:ascii="Calibri" w:hAnsi="Calibri" w:cs="Calibri"/>
          <w:sz w:val="20"/>
          <w:szCs w:val="20"/>
        </w:rPr>
        <w:t xml:space="preserve"> </w:t>
      </w:r>
      <w:r w:rsidR="00356220" w:rsidRPr="005D2C59">
        <w:rPr>
          <w:rStyle w:val="FontStyle146"/>
          <w:rFonts w:ascii="Calibri" w:hAnsi="Calibri" w:cs="Calibri"/>
          <w:sz w:val="20"/>
          <w:szCs w:val="20"/>
        </w:rPr>
        <w:t>desfă</w:t>
      </w:r>
      <w:r w:rsidR="00D45863">
        <w:rPr>
          <w:rStyle w:val="FontStyle146"/>
          <w:rFonts w:ascii="Calibri" w:hAnsi="Calibri" w:cs="Calibri"/>
          <w:sz w:val="20"/>
          <w:szCs w:val="20"/>
        </w:rPr>
        <w:t>ș</w:t>
      </w:r>
      <w:r w:rsidR="00356220" w:rsidRPr="005D2C59">
        <w:rPr>
          <w:rStyle w:val="FontStyle146"/>
          <w:rFonts w:ascii="Calibri" w:hAnsi="Calibri" w:cs="Calibri"/>
          <w:sz w:val="20"/>
          <w:szCs w:val="20"/>
        </w:rPr>
        <w:t>urate</w:t>
      </w:r>
      <w:r w:rsidRPr="005D2C59">
        <w:rPr>
          <w:rStyle w:val="FontStyle146"/>
          <w:rFonts w:ascii="Calibri" w:hAnsi="Calibri" w:cs="Calibri"/>
          <w:sz w:val="20"/>
          <w:szCs w:val="20"/>
        </w:rPr>
        <w:t xml:space="preserve"> în timp.</w:t>
      </w:r>
    </w:p>
    <w:p w14:paraId="11948AA8" w14:textId="020362B0" w:rsidR="00FE3191" w:rsidRPr="005D2C59" w:rsidRDefault="00456B7C" w:rsidP="003410EE">
      <w:pPr>
        <w:pStyle w:val="Style81"/>
        <w:spacing w:line="240" w:lineRule="auto"/>
        <w:ind w:firstLine="708"/>
        <w:rPr>
          <w:rFonts w:ascii="Calibri" w:hAnsi="Calibri" w:cs="Calibri"/>
          <w:szCs w:val="20"/>
        </w:rPr>
      </w:pPr>
      <w:r w:rsidRPr="005D2C59">
        <w:rPr>
          <w:rStyle w:val="FontStyle146"/>
          <w:rFonts w:ascii="Calibri" w:hAnsi="Calibri" w:cs="Calibri"/>
          <w:sz w:val="20"/>
          <w:szCs w:val="20"/>
        </w:rPr>
        <w:t>Lucrările sunt locale, e</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alonate în timp conform graficului de lucru </w:t>
      </w:r>
      <w:r w:rsidR="00D45863">
        <w:rPr>
          <w:rStyle w:val="FontStyle146"/>
          <w:rFonts w:ascii="Calibri" w:hAnsi="Calibri" w:cs="Calibri"/>
          <w:sz w:val="20"/>
          <w:szCs w:val="20"/>
        </w:rPr>
        <w:t>ș</w:t>
      </w:r>
      <w:r w:rsidR="00901C92" w:rsidRPr="005D2C59">
        <w:rPr>
          <w:rStyle w:val="FontStyle146"/>
          <w:rFonts w:ascii="Calibri" w:hAnsi="Calibri" w:cs="Calibri"/>
          <w:sz w:val="20"/>
          <w:szCs w:val="20"/>
        </w:rPr>
        <w:t>i</w:t>
      </w:r>
      <w:r w:rsidRPr="005D2C59">
        <w:rPr>
          <w:rStyle w:val="FontStyle146"/>
          <w:rFonts w:ascii="Calibri" w:hAnsi="Calibri" w:cs="Calibri"/>
          <w:sz w:val="20"/>
          <w:szCs w:val="20"/>
        </w:rPr>
        <w:t xml:space="preserve"> nu vor </w:t>
      </w:r>
      <w:r w:rsidR="00356220" w:rsidRPr="005D2C59">
        <w:rPr>
          <w:rStyle w:val="FontStyle146"/>
          <w:rFonts w:ascii="Calibri" w:hAnsi="Calibri" w:cs="Calibri"/>
          <w:sz w:val="20"/>
          <w:szCs w:val="20"/>
        </w:rPr>
        <w:t>depă</w:t>
      </w:r>
      <w:r w:rsidR="00D45863">
        <w:rPr>
          <w:rStyle w:val="FontStyle146"/>
          <w:rFonts w:ascii="Calibri" w:hAnsi="Calibri" w:cs="Calibri"/>
          <w:sz w:val="20"/>
          <w:szCs w:val="20"/>
        </w:rPr>
        <w:t>ș</w:t>
      </w:r>
      <w:r w:rsidR="00356220" w:rsidRPr="005D2C59">
        <w:rPr>
          <w:rStyle w:val="FontStyle146"/>
          <w:rFonts w:ascii="Calibri" w:hAnsi="Calibri" w:cs="Calibri"/>
          <w:sz w:val="20"/>
          <w:szCs w:val="20"/>
        </w:rPr>
        <w:t>i</w:t>
      </w:r>
      <w:r w:rsidRPr="005D2C59">
        <w:rPr>
          <w:rStyle w:val="FontStyle146"/>
          <w:rFonts w:ascii="Calibri" w:hAnsi="Calibri" w:cs="Calibri"/>
          <w:sz w:val="20"/>
          <w:szCs w:val="20"/>
        </w:rPr>
        <w:t xml:space="preserve"> </w:t>
      </w:r>
      <w:r w:rsidR="00186E55" w:rsidRPr="005D2C59">
        <w:rPr>
          <w:rStyle w:val="FontStyle146"/>
          <w:rFonts w:ascii="Calibri" w:hAnsi="Calibri" w:cs="Calibri"/>
          <w:sz w:val="20"/>
          <w:szCs w:val="20"/>
        </w:rPr>
        <w:t>concentrațiile</w:t>
      </w:r>
      <w:r w:rsidRPr="005D2C59">
        <w:rPr>
          <w:rStyle w:val="FontStyle146"/>
          <w:rFonts w:ascii="Calibri" w:hAnsi="Calibri" w:cs="Calibri"/>
          <w:sz w:val="20"/>
          <w:szCs w:val="20"/>
        </w:rPr>
        <w:t xml:space="preserve"> maxime admisibile (CMA) de pulberi în suspensie, stabilite prin STAS 12574-87, privind </w:t>
      </w:r>
      <w:r w:rsidR="00186E55" w:rsidRPr="005D2C59">
        <w:rPr>
          <w:rStyle w:val="FontStyle146"/>
          <w:rFonts w:ascii="Calibri" w:hAnsi="Calibri" w:cs="Calibri"/>
          <w:sz w:val="20"/>
          <w:szCs w:val="20"/>
        </w:rPr>
        <w:t>condițiile</w:t>
      </w:r>
      <w:r w:rsidRPr="005D2C59">
        <w:rPr>
          <w:rStyle w:val="FontStyle146"/>
          <w:rFonts w:ascii="Calibri" w:hAnsi="Calibri" w:cs="Calibri"/>
          <w:sz w:val="20"/>
          <w:szCs w:val="20"/>
        </w:rPr>
        <w:t xml:space="preserve"> de calitate a aerului din zonele protejate </w:t>
      </w:r>
      <w:r w:rsidR="00D45863">
        <w:rPr>
          <w:rStyle w:val="FontStyle146"/>
          <w:rFonts w:ascii="Calibri" w:hAnsi="Calibri" w:cs="Calibri"/>
          <w:sz w:val="20"/>
          <w:szCs w:val="20"/>
        </w:rPr>
        <w:t>ș</w:t>
      </w:r>
      <w:r w:rsidR="00901C92" w:rsidRPr="005D2C59">
        <w:rPr>
          <w:rStyle w:val="FontStyle146"/>
          <w:rFonts w:ascii="Calibri" w:hAnsi="Calibri" w:cs="Calibri"/>
          <w:sz w:val="20"/>
          <w:szCs w:val="20"/>
        </w:rPr>
        <w:t>i</w:t>
      </w:r>
      <w:r w:rsidRPr="005D2C59">
        <w:rPr>
          <w:rStyle w:val="FontStyle146"/>
          <w:rFonts w:ascii="Calibri" w:hAnsi="Calibri" w:cs="Calibri"/>
          <w:sz w:val="20"/>
          <w:szCs w:val="20"/>
        </w:rPr>
        <w:t xml:space="preserve"> Ordin nr. 592/2002.</w:t>
      </w:r>
    </w:p>
    <w:p w14:paraId="13120B26" w14:textId="74009143" w:rsidR="00456B7C" w:rsidRPr="005D2C59" w:rsidRDefault="00456B7C" w:rsidP="00456B7C">
      <w:pPr>
        <w:pStyle w:val="PMUDSubcapitol"/>
        <w:pBdr>
          <w:top w:val="dotted" w:sz="4" w:space="1" w:color="auto"/>
          <w:left w:val="dotted" w:sz="4" w:space="4" w:color="auto"/>
          <w:bottom w:val="dotted" w:sz="4" w:space="1" w:color="auto"/>
          <w:right w:val="dotted" w:sz="4" w:space="4" w:color="auto"/>
        </w:pBdr>
        <w:shd w:val="clear" w:color="auto" w:fill="1F3864"/>
        <w:spacing w:line="276" w:lineRule="auto"/>
        <w:ind w:firstLine="720"/>
        <w:jc w:val="both"/>
        <w:rPr>
          <w:rStyle w:val="FontStyle148"/>
          <w:rFonts w:ascii="Calibri" w:hAnsi="Calibri" w:cs="Calibri"/>
          <w:i w:val="0"/>
          <w:iCs w:val="0"/>
          <w:noProof w:val="0"/>
          <w:color w:val="FFFFFF"/>
          <w:shd w:val="clear" w:color="auto" w:fill="auto"/>
        </w:rPr>
      </w:pPr>
      <w:r w:rsidRPr="005D2C59">
        <w:rPr>
          <w:rStyle w:val="FontStyle148"/>
          <w:rFonts w:ascii="Calibri" w:hAnsi="Calibri" w:cs="Calibri"/>
          <w:i w:val="0"/>
          <w:iCs w:val="0"/>
          <w:noProof w:val="0"/>
          <w:color w:val="FFFFFF"/>
          <w:shd w:val="clear" w:color="auto" w:fill="auto"/>
        </w:rPr>
        <w:t xml:space="preserve">3. </w:t>
      </w:r>
      <w:r w:rsidR="003670A9" w:rsidRPr="005D2C59">
        <w:rPr>
          <w:rStyle w:val="FontStyle148"/>
          <w:rFonts w:ascii="Calibri" w:hAnsi="Calibri" w:cs="Calibri"/>
          <w:i w:val="0"/>
          <w:iCs w:val="0"/>
          <w:noProof w:val="0"/>
          <w:color w:val="FFFFFF"/>
          <w:shd w:val="clear" w:color="auto" w:fill="auto"/>
        </w:rPr>
        <w:t>Protecția</w:t>
      </w:r>
      <w:r w:rsidRPr="005D2C59">
        <w:rPr>
          <w:rStyle w:val="FontStyle148"/>
          <w:rFonts w:ascii="Calibri" w:hAnsi="Calibri" w:cs="Calibri"/>
          <w:i w:val="0"/>
          <w:iCs w:val="0"/>
          <w:noProof w:val="0"/>
          <w:color w:val="FFFFFF"/>
          <w:shd w:val="clear" w:color="auto" w:fill="auto"/>
        </w:rPr>
        <w:t xml:space="preserve"> împotriva zgomotului </w:t>
      </w:r>
      <w:r w:rsidR="00D45863">
        <w:rPr>
          <w:rStyle w:val="FontStyle148"/>
          <w:rFonts w:ascii="Calibri" w:hAnsi="Calibri" w:cs="Calibri"/>
          <w:i w:val="0"/>
          <w:iCs w:val="0"/>
          <w:noProof w:val="0"/>
          <w:color w:val="FFFFFF"/>
          <w:shd w:val="clear" w:color="auto" w:fill="auto"/>
        </w:rPr>
        <w:t>ș</w:t>
      </w:r>
      <w:r w:rsidR="003670A9" w:rsidRPr="005D2C59">
        <w:rPr>
          <w:rStyle w:val="FontStyle148"/>
          <w:rFonts w:ascii="Calibri" w:hAnsi="Calibri" w:cs="Calibri"/>
          <w:i w:val="0"/>
          <w:iCs w:val="0"/>
          <w:noProof w:val="0"/>
          <w:color w:val="FFFFFF"/>
          <w:shd w:val="clear" w:color="auto" w:fill="auto"/>
        </w:rPr>
        <w:t>i</w:t>
      </w:r>
      <w:r w:rsidRPr="005D2C59">
        <w:rPr>
          <w:rStyle w:val="FontStyle148"/>
          <w:rFonts w:ascii="Calibri" w:hAnsi="Calibri" w:cs="Calibri"/>
          <w:i w:val="0"/>
          <w:iCs w:val="0"/>
          <w:noProof w:val="0"/>
          <w:color w:val="FFFFFF"/>
          <w:shd w:val="clear" w:color="auto" w:fill="auto"/>
        </w:rPr>
        <w:t xml:space="preserve"> </w:t>
      </w:r>
      <w:r w:rsidR="003670A9" w:rsidRPr="005D2C59">
        <w:rPr>
          <w:rStyle w:val="FontStyle148"/>
          <w:rFonts w:ascii="Calibri" w:hAnsi="Calibri" w:cs="Calibri"/>
          <w:i w:val="0"/>
          <w:iCs w:val="0"/>
          <w:noProof w:val="0"/>
          <w:color w:val="FFFFFF"/>
          <w:shd w:val="clear" w:color="auto" w:fill="auto"/>
        </w:rPr>
        <w:t>vibrațiilor</w:t>
      </w:r>
    </w:p>
    <w:p w14:paraId="4F74088C" w14:textId="1E6F42A5" w:rsidR="00E32C00" w:rsidRPr="005D2C59" w:rsidRDefault="00E32C00" w:rsidP="0029065D">
      <w:pPr>
        <w:spacing w:beforeLines="60" w:before="144" w:afterLines="60" w:after="144" w:line="23" w:lineRule="atLeast"/>
        <w:rPr>
          <w:rFonts w:ascii="Calibri" w:hAnsi="Calibri"/>
          <w:szCs w:val="20"/>
        </w:rPr>
      </w:pPr>
      <w:r w:rsidRPr="005D2C59">
        <w:rPr>
          <w:rFonts w:ascii="Calibri" w:hAnsi="Calibri"/>
          <w:szCs w:val="20"/>
        </w:rPr>
        <w:t xml:space="preserve">Zgomotul se caracterizează prin două elemente </w:t>
      </w:r>
      <w:r w:rsidR="00F313F7" w:rsidRPr="005D2C59">
        <w:rPr>
          <w:rFonts w:ascii="Calibri" w:hAnsi="Calibri"/>
          <w:szCs w:val="20"/>
        </w:rPr>
        <w:t>esențiale</w:t>
      </w:r>
      <w:r w:rsidRPr="005D2C59">
        <w:rPr>
          <w:rFonts w:ascii="Calibri" w:hAnsi="Calibri"/>
          <w:szCs w:val="20"/>
        </w:rPr>
        <w:t>:</w:t>
      </w:r>
    </w:p>
    <w:p w14:paraId="3178CEAF" w14:textId="09F17E79" w:rsidR="00E32C00" w:rsidRPr="005D2C59" w:rsidRDefault="00E32C00">
      <w:pPr>
        <w:numPr>
          <w:ilvl w:val="0"/>
          <w:numId w:val="43"/>
        </w:numPr>
        <w:tabs>
          <w:tab w:val="clear" w:pos="1787"/>
          <w:tab w:val="num" w:pos="1440"/>
        </w:tabs>
        <w:spacing w:beforeLines="60" w:before="144" w:afterLines="60" w:after="144" w:line="23" w:lineRule="atLeast"/>
        <w:ind w:left="709" w:hanging="425"/>
        <w:rPr>
          <w:rFonts w:ascii="Calibri" w:hAnsi="Calibri"/>
          <w:color w:val="auto"/>
        </w:rPr>
      </w:pPr>
      <w:r w:rsidRPr="005D2C59">
        <w:rPr>
          <w:rFonts w:ascii="Calibri" w:hAnsi="Calibri"/>
          <w:color w:val="auto"/>
        </w:rPr>
        <w:t>FRECVEN</w:t>
      </w:r>
      <w:r w:rsidR="00F313F7" w:rsidRPr="005D2C59">
        <w:rPr>
          <w:rFonts w:ascii="Calibri" w:hAnsi="Calibri"/>
          <w:color w:val="auto"/>
        </w:rPr>
        <w:t>Ț</w:t>
      </w:r>
      <w:r w:rsidRPr="005D2C59">
        <w:rPr>
          <w:rFonts w:ascii="Calibri" w:hAnsi="Calibri"/>
          <w:color w:val="auto"/>
        </w:rPr>
        <w:t xml:space="preserve">A – </w:t>
      </w:r>
      <w:r w:rsidR="00F313F7" w:rsidRPr="005D2C59">
        <w:rPr>
          <w:rFonts w:ascii="Calibri" w:hAnsi="Calibri"/>
          <w:color w:val="auto"/>
        </w:rPr>
        <w:t>reprezintă</w:t>
      </w:r>
      <w:r w:rsidRPr="005D2C59">
        <w:rPr>
          <w:rFonts w:ascii="Calibri" w:hAnsi="Calibri"/>
          <w:color w:val="auto"/>
        </w:rPr>
        <w:t xml:space="preserve"> </w:t>
      </w:r>
      <w:r w:rsidR="00F313F7" w:rsidRPr="005D2C59">
        <w:rPr>
          <w:rFonts w:ascii="Calibri" w:hAnsi="Calibri"/>
          <w:color w:val="auto"/>
        </w:rPr>
        <w:t>numărul</w:t>
      </w:r>
      <w:r w:rsidRPr="005D2C59">
        <w:rPr>
          <w:rFonts w:ascii="Calibri" w:hAnsi="Calibri"/>
          <w:color w:val="auto"/>
        </w:rPr>
        <w:t xml:space="preserve"> de </w:t>
      </w:r>
      <w:r w:rsidR="00F313F7" w:rsidRPr="005D2C59">
        <w:rPr>
          <w:rFonts w:ascii="Calibri" w:hAnsi="Calibri"/>
          <w:color w:val="auto"/>
        </w:rPr>
        <w:t>oscilații</w:t>
      </w:r>
      <w:r w:rsidRPr="005D2C59">
        <w:rPr>
          <w:rFonts w:ascii="Calibri" w:hAnsi="Calibri"/>
          <w:color w:val="auto"/>
        </w:rPr>
        <w:t xml:space="preserve"> pe unitatea de timp </w:t>
      </w:r>
      <w:r w:rsidR="00D45863">
        <w:rPr>
          <w:rFonts w:ascii="Calibri" w:hAnsi="Calibri"/>
          <w:color w:val="auto"/>
        </w:rPr>
        <w:t>ș</w:t>
      </w:r>
      <w:r w:rsidR="00F313F7" w:rsidRPr="005D2C59">
        <w:rPr>
          <w:rFonts w:ascii="Calibri" w:hAnsi="Calibri"/>
          <w:color w:val="auto"/>
        </w:rPr>
        <w:t>i</w:t>
      </w:r>
      <w:r w:rsidRPr="005D2C59">
        <w:rPr>
          <w:rFonts w:ascii="Calibri" w:hAnsi="Calibri"/>
          <w:color w:val="auto"/>
        </w:rPr>
        <w:t xml:space="preserve"> se </w:t>
      </w:r>
      <w:r w:rsidR="00F313F7" w:rsidRPr="005D2C59">
        <w:rPr>
          <w:rFonts w:ascii="Calibri" w:hAnsi="Calibri"/>
          <w:color w:val="auto"/>
        </w:rPr>
        <w:t>măsoară</w:t>
      </w:r>
      <w:r w:rsidRPr="005D2C59">
        <w:rPr>
          <w:rFonts w:ascii="Calibri" w:hAnsi="Calibri"/>
          <w:color w:val="auto"/>
        </w:rPr>
        <w:t xml:space="preserve"> în Hertzi, un Hertz fiind egal cu o </w:t>
      </w:r>
      <w:r w:rsidR="00F313F7" w:rsidRPr="005D2C59">
        <w:rPr>
          <w:rFonts w:ascii="Calibri" w:hAnsi="Calibri"/>
          <w:color w:val="auto"/>
        </w:rPr>
        <w:t>oscilație</w:t>
      </w:r>
      <w:r w:rsidRPr="005D2C59">
        <w:rPr>
          <w:rFonts w:ascii="Calibri" w:hAnsi="Calibri"/>
          <w:color w:val="auto"/>
        </w:rPr>
        <w:t xml:space="preserve"> pe secunda (Hz). Din punct de vedere fiziologic, frecven</w:t>
      </w:r>
      <w:r w:rsidR="003670A9" w:rsidRPr="005D2C59">
        <w:rPr>
          <w:rFonts w:ascii="Calibri" w:hAnsi="Calibri"/>
          <w:color w:val="auto"/>
        </w:rPr>
        <w:t>ț</w:t>
      </w:r>
      <w:r w:rsidRPr="005D2C59">
        <w:rPr>
          <w:rFonts w:ascii="Calibri" w:hAnsi="Calibri"/>
          <w:color w:val="auto"/>
        </w:rPr>
        <w:t>a determin</w:t>
      </w:r>
      <w:r w:rsidR="003670A9" w:rsidRPr="005D2C59">
        <w:rPr>
          <w:rFonts w:ascii="Calibri" w:hAnsi="Calibri"/>
          <w:color w:val="auto"/>
        </w:rPr>
        <w:t>ă</w:t>
      </w:r>
      <w:r w:rsidRPr="005D2C59">
        <w:rPr>
          <w:rFonts w:ascii="Calibri" w:hAnsi="Calibri"/>
          <w:color w:val="auto"/>
        </w:rPr>
        <w:t xml:space="preserve"> tonalitatea unui zgomot. Cu cat un zgomot are o tonalitate mai </w:t>
      </w:r>
      <w:r w:rsidR="00F313F7" w:rsidRPr="005D2C59">
        <w:rPr>
          <w:rFonts w:ascii="Calibri" w:hAnsi="Calibri"/>
          <w:color w:val="auto"/>
        </w:rPr>
        <w:t>înaltă</w:t>
      </w:r>
      <w:r w:rsidRPr="005D2C59">
        <w:rPr>
          <w:rFonts w:ascii="Calibri" w:hAnsi="Calibri"/>
          <w:color w:val="auto"/>
        </w:rPr>
        <w:t xml:space="preserve">, cu </w:t>
      </w:r>
      <w:r w:rsidR="00F313F7" w:rsidRPr="005D2C59">
        <w:rPr>
          <w:rFonts w:ascii="Calibri" w:hAnsi="Calibri"/>
          <w:color w:val="auto"/>
        </w:rPr>
        <w:t>atât</w:t>
      </w:r>
      <w:r w:rsidRPr="005D2C59">
        <w:rPr>
          <w:rFonts w:ascii="Calibri" w:hAnsi="Calibri"/>
          <w:color w:val="auto"/>
        </w:rPr>
        <w:t xml:space="preserve"> influenta să asupra organismului este mai puternica.</w:t>
      </w:r>
    </w:p>
    <w:p w14:paraId="029DD1AA" w14:textId="0E20BB34" w:rsidR="00E32C00" w:rsidRPr="005D2C59" w:rsidRDefault="00E32C00">
      <w:pPr>
        <w:numPr>
          <w:ilvl w:val="0"/>
          <w:numId w:val="43"/>
        </w:numPr>
        <w:tabs>
          <w:tab w:val="clear" w:pos="1787"/>
          <w:tab w:val="num" w:pos="1440"/>
        </w:tabs>
        <w:spacing w:beforeLines="60" w:before="144" w:afterLines="60" w:after="144" w:line="23" w:lineRule="atLeast"/>
        <w:ind w:left="709" w:hanging="425"/>
        <w:rPr>
          <w:rFonts w:ascii="Calibri" w:hAnsi="Calibri"/>
          <w:color w:val="auto"/>
        </w:rPr>
      </w:pPr>
      <w:r w:rsidRPr="005D2C59">
        <w:rPr>
          <w:rFonts w:ascii="Calibri" w:hAnsi="Calibri"/>
          <w:color w:val="auto"/>
        </w:rPr>
        <w:t xml:space="preserve">INTENSITATEA – corespunde </w:t>
      </w:r>
      <w:r w:rsidR="00F313F7" w:rsidRPr="005D2C59">
        <w:rPr>
          <w:rFonts w:ascii="Calibri" w:hAnsi="Calibri"/>
          <w:color w:val="auto"/>
        </w:rPr>
        <w:t>cantității</w:t>
      </w:r>
      <w:r w:rsidRPr="005D2C59">
        <w:rPr>
          <w:rFonts w:ascii="Calibri" w:hAnsi="Calibri"/>
          <w:color w:val="auto"/>
        </w:rPr>
        <w:t xml:space="preserve"> de energie purtata sau transportata de un fenomen vibratil. Se </w:t>
      </w:r>
      <w:r w:rsidR="00F313F7" w:rsidRPr="005D2C59">
        <w:rPr>
          <w:rFonts w:ascii="Calibri" w:hAnsi="Calibri"/>
          <w:color w:val="auto"/>
        </w:rPr>
        <w:t>măsoară</w:t>
      </w:r>
      <w:r w:rsidRPr="005D2C59">
        <w:rPr>
          <w:rFonts w:ascii="Calibri" w:hAnsi="Calibri"/>
          <w:color w:val="auto"/>
        </w:rPr>
        <w:t xml:space="preserve"> în ergi sau bari. Sub aspect fiziologic, intensitatea determina sonoritatea. Zgomotul, prin prezenta să în mediul </w:t>
      </w:r>
      <w:r w:rsidRPr="005D2C59">
        <w:rPr>
          <w:rFonts w:ascii="Calibri" w:hAnsi="Calibri"/>
          <w:color w:val="auto"/>
        </w:rPr>
        <w:lastRenderedPageBreak/>
        <w:t xml:space="preserve">ambiant, cu repercusiuni asupra </w:t>
      </w:r>
      <w:r w:rsidR="00F2266D" w:rsidRPr="005D2C59">
        <w:rPr>
          <w:rFonts w:ascii="Calibri" w:hAnsi="Calibri"/>
          <w:color w:val="auto"/>
        </w:rPr>
        <w:t>stării</w:t>
      </w:r>
      <w:r w:rsidRPr="005D2C59">
        <w:rPr>
          <w:rFonts w:ascii="Calibri" w:hAnsi="Calibri"/>
          <w:color w:val="auto"/>
        </w:rPr>
        <w:t xml:space="preserve"> de </w:t>
      </w:r>
      <w:r w:rsidR="00F313F7" w:rsidRPr="005D2C59">
        <w:rPr>
          <w:rFonts w:ascii="Calibri" w:hAnsi="Calibri"/>
          <w:color w:val="auto"/>
        </w:rPr>
        <w:t>sănătate</w:t>
      </w:r>
      <w:r w:rsidRPr="005D2C59">
        <w:rPr>
          <w:rFonts w:ascii="Calibri" w:hAnsi="Calibri"/>
          <w:color w:val="auto"/>
        </w:rPr>
        <w:t xml:space="preserve"> </w:t>
      </w:r>
      <w:r w:rsidR="00D45863">
        <w:rPr>
          <w:rFonts w:ascii="Calibri" w:hAnsi="Calibri"/>
          <w:color w:val="auto"/>
        </w:rPr>
        <w:t>ș</w:t>
      </w:r>
      <w:r w:rsidR="00F313F7" w:rsidRPr="005D2C59">
        <w:rPr>
          <w:rFonts w:ascii="Calibri" w:hAnsi="Calibri"/>
          <w:color w:val="auto"/>
        </w:rPr>
        <w:t>i</w:t>
      </w:r>
      <w:r w:rsidRPr="005D2C59">
        <w:rPr>
          <w:rFonts w:ascii="Calibri" w:hAnsi="Calibri"/>
          <w:color w:val="auto"/>
        </w:rPr>
        <w:t xml:space="preserve"> confort a </w:t>
      </w:r>
      <w:r w:rsidR="00F313F7" w:rsidRPr="005D2C59">
        <w:rPr>
          <w:rFonts w:ascii="Calibri" w:hAnsi="Calibri"/>
          <w:color w:val="auto"/>
        </w:rPr>
        <w:t>colectivității</w:t>
      </w:r>
      <w:r w:rsidRPr="005D2C59">
        <w:rPr>
          <w:rFonts w:ascii="Calibri" w:hAnsi="Calibri"/>
          <w:color w:val="auto"/>
        </w:rPr>
        <w:t xml:space="preserve"> umane expuse, </w:t>
      </w:r>
      <w:r w:rsidR="00F313F7" w:rsidRPr="005D2C59">
        <w:rPr>
          <w:rFonts w:ascii="Calibri" w:hAnsi="Calibri"/>
          <w:color w:val="auto"/>
        </w:rPr>
        <w:t>define</w:t>
      </w:r>
      <w:r w:rsidR="00D45863">
        <w:rPr>
          <w:rFonts w:ascii="Calibri" w:hAnsi="Calibri"/>
          <w:color w:val="auto"/>
        </w:rPr>
        <w:t>ș</w:t>
      </w:r>
      <w:r w:rsidR="00F313F7" w:rsidRPr="005D2C59">
        <w:rPr>
          <w:rFonts w:ascii="Calibri" w:hAnsi="Calibri"/>
          <w:color w:val="auto"/>
        </w:rPr>
        <w:t>te</w:t>
      </w:r>
      <w:r w:rsidRPr="005D2C59">
        <w:rPr>
          <w:rFonts w:ascii="Calibri" w:hAnsi="Calibri"/>
          <w:color w:val="auto"/>
        </w:rPr>
        <w:t xml:space="preserve"> poluarea sonoră (STAS 1957/2-87).</w:t>
      </w:r>
    </w:p>
    <w:p w14:paraId="7B81222C" w14:textId="77925D39" w:rsidR="00E32C00" w:rsidRPr="005D2C59" w:rsidRDefault="00E32C00" w:rsidP="00E32C00">
      <w:pPr>
        <w:spacing w:beforeLines="60" w:before="144" w:afterLines="60" w:after="144" w:line="23" w:lineRule="atLeast"/>
        <w:rPr>
          <w:rFonts w:ascii="Calibri" w:hAnsi="Calibri"/>
          <w:szCs w:val="20"/>
        </w:rPr>
      </w:pPr>
      <w:r w:rsidRPr="005D2C59">
        <w:rPr>
          <w:rFonts w:ascii="Calibri" w:hAnsi="Calibri"/>
          <w:szCs w:val="20"/>
        </w:rPr>
        <w:t xml:space="preserve">Clasificarea efectelor produse de zgomot pe baza </w:t>
      </w:r>
      <w:r w:rsidR="00F313F7" w:rsidRPr="005D2C59">
        <w:rPr>
          <w:rFonts w:ascii="Calibri" w:hAnsi="Calibri"/>
          <w:szCs w:val="20"/>
        </w:rPr>
        <w:t>nocivității</w:t>
      </w:r>
      <w:r w:rsidRPr="005D2C59">
        <w:rPr>
          <w:rFonts w:ascii="Calibri" w:hAnsi="Calibri"/>
          <w:szCs w:val="20"/>
        </w:rPr>
        <w:t xml:space="preserve"> lor:</w:t>
      </w:r>
    </w:p>
    <w:p w14:paraId="2408F3C4" w14:textId="77777777" w:rsidR="00E32C00" w:rsidRPr="005D2C59" w:rsidRDefault="00E32C00" w:rsidP="003410EE">
      <w:pPr>
        <w:pStyle w:val="Buline-Nov"/>
        <w:rPr>
          <w:rFonts w:ascii="Calibri" w:hAnsi="Calibri" w:cs="Calibri"/>
          <w:color w:val="auto"/>
        </w:rPr>
      </w:pPr>
      <w:r w:rsidRPr="005D2C59">
        <w:rPr>
          <w:rFonts w:ascii="Calibri" w:hAnsi="Calibri" w:cs="Calibri"/>
          <w:color w:val="auto"/>
        </w:rPr>
        <w:t>efecte nocive asupra organelor auditive (efecte specifice);</w:t>
      </w:r>
    </w:p>
    <w:p w14:paraId="067C617A" w14:textId="46863857" w:rsidR="00E32C00" w:rsidRPr="005D2C59" w:rsidRDefault="00E32C00" w:rsidP="003410EE">
      <w:pPr>
        <w:pStyle w:val="Buline-Nov"/>
        <w:rPr>
          <w:rFonts w:ascii="Calibri" w:hAnsi="Calibri" w:cs="Calibri"/>
          <w:color w:val="auto"/>
        </w:rPr>
      </w:pPr>
      <w:r w:rsidRPr="005D2C59">
        <w:rPr>
          <w:rFonts w:ascii="Calibri" w:hAnsi="Calibri" w:cs="Calibri"/>
          <w:color w:val="auto"/>
        </w:rPr>
        <w:t xml:space="preserve">efecte nocive asupra altor organe </w:t>
      </w:r>
      <w:r w:rsidR="00D45863">
        <w:rPr>
          <w:rFonts w:ascii="Calibri" w:hAnsi="Calibri" w:cs="Calibri"/>
          <w:color w:val="auto"/>
        </w:rPr>
        <w:t>ș</w:t>
      </w:r>
      <w:r w:rsidR="00F2266D" w:rsidRPr="005D2C59">
        <w:rPr>
          <w:rFonts w:ascii="Calibri" w:hAnsi="Calibri" w:cs="Calibri"/>
          <w:color w:val="auto"/>
        </w:rPr>
        <w:t>i</w:t>
      </w:r>
      <w:r w:rsidRPr="005D2C59">
        <w:rPr>
          <w:rFonts w:ascii="Calibri" w:hAnsi="Calibri" w:cs="Calibri"/>
          <w:color w:val="auto"/>
        </w:rPr>
        <w:t xml:space="preserve"> sisteme sau asupra psihicului (efecte nespecifice) – asupra sistemului nervos, sistemului circulator, </w:t>
      </w:r>
      <w:r w:rsidR="00F2266D" w:rsidRPr="005D2C59">
        <w:rPr>
          <w:rFonts w:ascii="Calibri" w:hAnsi="Calibri" w:cs="Calibri"/>
          <w:color w:val="auto"/>
        </w:rPr>
        <w:t>funcției</w:t>
      </w:r>
      <w:r w:rsidRPr="005D2C59">
        <w:rPr>
          <w:rFonts w:ascii="Calibri" w:hAnsi="Calibri" w:cs="Calibri"/>
          <w:color w:val="auto"/>
        </w:rPr>
        <w:t xml:space="preserve"> vizuale;</w:t>
      </w:r>
    </w:p>
    <w:p w14:paraId="6CB42C6E" w14:textId="77777777" w:rsidR="00E32C00" w:rsidRPr="005D2C59" w:rsidRDefault="00E32C00" w:rsidP="003410EE">
      <w:pPr>
        <w:pStyle w:val="Buline-Nov"/>
        <w:rPr>
          <w:rFonts w:ascii="Calibri" w:hAnsi="Calibri" w:cs="Calibri"/>
          <w:color w:val="auto"/>
        </w:rPr>
      </w:pPr>
      <w:r w:rsidRPr="005D2C59">
        <w:rPr>
          <w:rFonts w:ascii="Calibri" w:hAnsi="Calibri" w:cs="Calibri"/>
          <w:color w:val="auto"/>
        </w:rPr>
        <w:t>perturbarea somnului sau repausului;</w:t>
      </w:r>
    </w:p>
    <w:p w14:paraId="5719711E" w14:textId="77777777" w:rsidR="00E32C00" w:rsidRPr="005D2C59" w:rsidRDefault="00E32C00" w:rsidP="003410EE">
      <w:pPr>
        <w:pStyle w:val="Buline-Nov"/>
        <w:rPr>
          <w:rFonts w:ascii="Calibri" w:hAnsi="Calibri" w:cs="Calibri"/>
          <w:color w:val="auto"/>
        </w:rPr>
      </w:pPr>
      <w:r w:rsidRPr="005D2C59">
        <w:rPr>
          <w:rFonts w:ascii="Calibri" w:hAnsi="Calibri" w:cs="Calibri"/>
          <w:color w:val="auto"/>
        </w:rPr>
        <w:t>interferarea cu vorbirea sau cu alte semnale acustice utile;</w:t>
      </w:r>
    </w:p>
    <w:p w14:paraId="0615812A" w14:textId="57E86309" w:rsidR="00E32C00" w:rsidRPr="005D2C59" w:rsidRDefault="00E32C00" w:rsidP="003410EE">
      <w:pPr>
        <w:pStyle w:val="Buline-Nov"/>
        <w:rPr>
          <w:rFonts w:ascii="Calibri" w:hAnsi="Calibri" w:cs="Calibri"/>
          <w:color w:val="auto"/>
        </w:rPr>
      </w:pPr>
      <w:r w:rsidRPr="005D2C59">
        <w:rPr>
          <w:rFonts w:ascii="Calibri" w:hAnsi="Calibri" w:cs="Calibri"/>
          <w:color w:val="auto"/>
        </w:rPr>
        <w:t xml:space="preserve">efecte asupra randamentului muncii, eficientei, </w:t>
      </w:r>
      <w:r w:rsidR="00F2266D" w:rsidRPr="005D2C59">
        <w:rPr>
          <w:rFonts w:ascii="Calibri" w:hAnsi="Calibri" w:cs="Calibri"/>
          <w:color w:val="auto"/>
        </w:rPr>
        <w:t>atenției</w:t>
      </w:r>
      <w:r w:rsidRPr="005D2C59">
        <w:rPr>
          <w:rFonts w:ascii="Calibri" w:hAnsi="Calibri" w:cs="Calibri"/>
          <w:color w:val="auto"/>
        </w:rPr>
        <w:t>, etc.;</w:t>
      </w:r>
    </w:p>
    <w:p w14:paraId="0208E601" w14:textId="7DDB0321" w:rsidR="00E32C00" w:rsidRPr="005D2C59" w:rsidRDefault="00F2266D" w:rsidP="003410EE">
      <w:pPr>
        <w:pStyle w:val="Buline-Nov"/>
        <w:rPr>
          <w:rFonts w:ascii="Calibri" w:hAnsi="Calibri" w:cs="Calibri"/>
          <w:color w:val="auto"/>
        </w:rPr>
      </w:pPr>
      <w:r w:rsidRPr="005D2C59">
        <w:rPr>
          <w:rFonts w:ascii="Calibri" w:hAnsi="Calibri" w:cs="Calibri"/>
          <w:color w:val="auto"/>
        </w:rPr>
        <w:t>apariția</w:t>
      </w:r>
      <w:r w:rsidR="00E32C00" w:rsidRPr="005D2C59">
        <w:rPr>
          <w:rFonts w:ascii="Calibri" w:hAnsi="Calibri" w:cs="Calibri"/>
          <w:color w:val="auto"/>
        </w:rPr>
        <w:t xml:space="preserve"> timpurie a </w:t>
      </w:r>
      <w:r w:rsidRPr="005D2C59">
        <w:rPr>
          <w:rFonts w:ascii="Calibri" w:hAnsi="Calibri" w:cs="Calibri"/>
          <w:color w:val="auto"/>
        </w:rPr>
        <w:t>stării</w:t>
      </w:r>
      <w:r w:rsidR="00E32C00" w:rsidRPr="005D2C59">
        <w:rPr>
          <w:rFonts w:ascii="Calibri" w:hAnsi="Calibri" w:cs="Calibri"/>
          <w:color w:val="auto"/>
        </w:rPr>
        <w:t xml:space="preserve"> generale de oboseal</w:t>
      </w:r>
      <w:r w:rsidRPr="005D2C59">
        <w:rPr>
          <w:rFonts w:ascii="Calibri" w:hAnsi="Calibri" w:cs="Calibri"/>
          <w:color w:val="auto"/>
        </w:rPr>
        <w:t>ă</w:t>
      </w:r>
      <w:r w:rsidR="00E32C00" w:rsidRPr="005D2C59">
        <w:rPr>
          <w:rFonts w:ascii="Calibri" w:hAnsi="Calibri" w:cs="Calibri"/>
          <w:color w:val="auto"/>
        </w:rPr>
        <w:t>.</w:t>
      </w:r>
    </w:p>
    <w:p w14:paraId="2A6C5B41" w14:textId="0C0ADDE8" w:rsidR="00E32C00" w:rsidRPr="005D2C59" w:rsidRDefault="00F2266D" w:rsidP="00F2266D">
      <w:pPr>
        <w:spacing w:beforeLines="60" w:before="144" w:afterLines="60" w:after="144" w:line="23" w:lineRule="atLeast"/>
        <w:ind w:firstLine="708"/>
        <w:rPr>
          <w:rFonts w:ascii="Calibri" w:hAnsi="Calibri"/>
          <w:szCs w:val="20"/>
        </w:rPr>
      </w:pPr>
      <w:r w:rsidRPr="005D2C59">
        <w:rPr>
          <w:rFonts w:ascii="Calibri" w:hAnsi="Calibri"/>
          <w:szCs w:val="20"/>
        </w:rPr>
        <w:t>Însoțind</w:t>
      </w:r>
      <w:r w:rsidR="00E32C00" w:rsidRPr="005D2C59">
        <w:rPr>
          <w:rFonts w:ascii="Calibri" w:hAnsi="Calibri"/>
          <w:szCs w:val="20"/>
        </w:rPr>
        <w:t xml:space="preserve"> uneori zgomotul, </w:t>
      </w:r>
      <w:r w:rsidRPr="005D2C59">
        <w:rPr>
          <w:rFonts w:ascii="Calibri" w:hAnsi="Calibri"/>
          <w:szCs w:val="20"/>
        </w:rPr>
        <w:t>vibrațiile</w:t>
      </w:r>
      <w:r w:rsidR="00E32C00" w:rsidRPr="005D2C59">
        <w:rPr>
          <w:rFonts w:ascii="Calibri" w:hAnsi="Calibri"/>
          <w:szCs w:val="20"/>
        </w:rPr>
        <w:t xml:space="preserve"> </w:t>
      </w:r>
      <w:r w:rsidRPr="005D2C59">
        <w:rPr>
          <w:rFonts w:ascii="Calibri" w:hAnsi="Calibri"/>
          <w:szCs w:val="20"/>
        </w:rPr>
        <w:t>reprezintă</w:t>
      </w:r>
      <w:r w:rsidR="00E32C00" w:rsidRPr="005D2C59">
        <w:rPr>
          <w:rFonts w:ascii="Calibri" w:hAnsi="Calibri"/>
          <w:szCs w:val="20"/>
        </w:rPr>
        <w:t xml:space="preserve"> un alt factor cu efecte nocive </w:t>
      </w:r>
      <w:r w:rsidRPr="005D2C59">
        <w:rPr>
          <w:rFonts w:ascii="Calibri" w:hAnsi="Calibri"/>
          <w:szCs w:val="20"/>
        </w:rPr>
        <w:t>atât</w:t>
      </w:r>
      <w:r w:rsidR="00E32C00" w:rsidRPr="005D2C59">
        <w:rPr>
          <w:rFonts w:ascii="Calibri" w:hAnsi="Calibri"/>
          <w:szCs w:val="20"/>
        </w:rPr>
        <w:t xml:space="preserve"> asupra </w:t>
      </w:r>
      <w:r w:rsidRPr="005D2C59">
        <w:rPr>
          <w:rFonts w:ascii="Calibri" w:hAnsi="Calibri"/>
          <w:szCs w:val="20"/>
        </w:rPr>
        <w:t>sănătății</w:t>
      </w:r>
      <w:r w:rsidR="00E32C00" w:rsidRPr="005D2C59">
        <w:rPr>
          <w:rFonts w:ascii="Calibri" w:hAnsi="Calibri"/>
          <w:szCs w:val="20"/>
        </w:rPr>
        <w:t xml:space="preserve">, cat </w:t>
      </w:r>
      <w:r w:rsidR="00D45863">
        <w:rPr>
          <w:rFonts w:ascii="Calibri" w:hAnsi="Calibri"/>
          <w:szCs w:val="20"/>
        </w:rPr>
        <w:t>ș</w:t>
      </w:r>
      <w:r w:rsidR="00E32C00" w:rsidRPr="005D2C59">
        <w:rPr>
          <w:rFonts w:ascii="Calibri" w:hAnsi="Calibri"/>
          <w:szCs w:val="20"/>
        </w:rPr>
        <w:t>i asupra randamentului în munca.</w:t>
      </w:r>
    </w:p>
    <w:p w14:paraId="19F58A82" w14:textId="715C8C60" w:rsidR="00E32C00" w:rsidRPr="005D2C59" w:rsidRDefault="00E32C00" w:rsidP="00F2266D">
      <w:pPr>
        <w:spacing w:beforeLines="60" w:before="144" w:afterLines="60" w:after="144" w:line="23" w:lineRule="atLeast"/>
        <w:ind w:firstLine="708"/>
        <w:rPr>
          <w:rFonts w:ascii="Calibri" w:hAnsi="Calibri"/>
          <w:szCs w:val="20"/>
        </w:rPr>
      </w:pPr>
      <w:r w:rsidRPr="005D2C59">
        <w:rPr>
          <w:rFonts w:ascii="Calibri" w:hAnsi="Calibri"/>
          <w:szCs w:val="20"/>
        </w:rPr>
        <w:t xml:space="preserve">Zgomotul </w:t>
      </w:r>
      <w:r w:rsidR="00D45863">
        <w:rPr>
          <w:rFonts w:ascii="Calibri" w:hAnsi="Calibri"/>
          <w:szCs w:val="20"/>
        </w:rPr>
        <w:t>ș</w:t>
      </w:r>
      <w:r w:rsidR="00F2266D" w:rsidRPr="005D2C59">
        <w:rPr>
          <w:rFonts w:ascii="Calibri" w:hAnsi="Calibri"/>
          <w:szCs w:val="20"/>
        </w:rPr>
        <w:t>i</w:t>
      </w:r>
      <w:r w:rsidRPr="005D2C59">
        <w:rPr>
          <w:rFonts w:ascii="Calibri" w:hAnsi="Calibri"/>
          <w:szCs w:val="20"/>
        </w:rPr>
        <w:t xml:space="preserve"> </w:t>
      </w:r>
      <w:r w:rsidR="00F2266D" w:rsidRPr="005D2C59">
        <w:rPr>
          <w:rFonts w:ascii="Calibri" w:hAnsi="Calibri"/>
          <w:szCs w:val="20"/>
        </w:rPr>
        <w:t>vibrațiile</w:t>
      </w:r>
      <w:r w:rsidRPr="005D2C59">
        <w:rPr>
          <w:rFonts w:ascii="Calibri" w:hAnsi="Calibri"/>
          <w:szCs w:val="20"/>
        </w:rPr>
        <w:t xml:space="preserve"> se constituie în seria de “</w:t>
      </w:r>
      <w:r w:rsidR="00F2266D" w:rsidRPr="005D2C59">
        <w:rPr>
          <w:rFonts w:ascii="Calibri" w:hAnsi="Calibri"/>
          <w:szCs w:val="20"/>
        </w:rPr>
        <w:t>amenințări</w:t>
      </w:r>
      <w:r w:rsidRPr="005D2C59">
        <w:rPr>
          <w:rFonts w:ascii="Calibri" w:hAnsi="Calibri"/>
          <w:szCs w:val="20"/>
        </w:rPr>
        <w:t xml:space="preserve">” la </w:t>
      </w:r>
      <w:r w:rsidR="00F2266D" w:rsidRPr="005D2C59">
        <w:rPr>
          <w:rFonts w:ascii="Calibri" w:hAnsi="Calibri"/>
          <w:szCs w:val="20"/>
        </w:rPr>
        <w:t>sănătatea</w:t>
      </w:r>
      <w:r w:rsidRPr="005D2C59">
        <w:rPr>
          <w:rFonts w:ascii="Calibri" w:hAnsi="Calibri"/>
          <w:szCs w:val="20"/>
        </w:rPr>
        <w:t xml:space="preserve"> </w:t>
      </w:r>
      <w:r w:rsidR="00F2266D" w:rsidRPr="005D2C59">
        <w:rPr>
          <w:rFonts w:ascii="Calibri" w:hAnsi="Calibri"/>
          <w:szCs w:val="20"/>
        </w:rPr>
        <w:t>populației</w:t>
      </w:r>
      <w:r w:rsidRPr="005D2C59">
        <w:rPr>
          <w:rFonts w:ascii="Calibri" w:hAnsi="Calibri"/>
          <w:szCs w:val="20"/>
        </w:rPr>
        <w:t xml:space="preserve">, </w:t>
      </w:r>
      <w:r w:rsidR="00F2266D" w:rsidRPr="005D2C59">
        <w:rPr>
          <w:rFonts w:ascii="Calibri" w:hAnsi="Calibri"/>
          <w:szCs w:val="20"/>
        </w:rPr>
        <w:t>cunoa</w:t>
      </w:r>
      <w:r w:rsidR="00D45863">
        <w:rPr>
          <w:rFonts w:ascii="Calibri" w:hAnsi="Calibri"/>
          <w:szCs w:val="20"/>
        </w:rPr>
        <w:t>ș</w:t>
      </w:r>
      <w:r w:rsidR="00F2266D" w:rsidRPr="005D2C59">
        <w:rPr>
          <w:rFonts w:ascii="Calibri" w:hAnsi="Calibri"/>
          <w:szCs w:val="20"/>
        </w:rPr>
        <w:t>terea</w:t>
      </w:r>
      <w:r w:rsidRPr="005D2C59">
        <w:rPr>
          <w:rFonts w:ascii="Calibri" w:hAnsi="Calibri"/>
          <w:szCs w:val="20"/>
        </w:rPr>
        <w:t xml:space="preserve"> nivelurilor lor fiind importanta în evaluarea impactului asupra mediului </w:t>
      </w:r>
      <w:r w:rsidR="00D45863">
        <w:rPr>
          <w:rFonts w:ascii="Calibri" w:hAnsi="Calibri"/>
          <w:szCs w:val="20"/>
        </w:rPr>
        <w:t>ș</w:t>
      </w:r>
      <w:r w:rsidR="00F2266D" w:rsidRPr="005D2C59">
        <w:rPr>
          <w:rFonts w:ascii="Calibri" w:hAnsi="Calibri"/>
          <w:szCs w:val="20"/>
        </w:rPr>
        <w:t>i</w:t>
      </w:r>
      <w:r w:rsidRPr="005D2C59">
        <w:rPr>
          <w:rFonts w:ascii="Calibri" w:hAnsi="Calibri"/>
          <w:szCs w:val="20"/>
        </w:rPr>
        <w:t xml:space="preserve"> în alegerea cailor de eliminare a acestui impact.</w:t>
      </w:r>
    </w:p>
    <w:p w14:paraId="7BCF690D" w14:textId="4BFA4830" w:rsidR="00E32C00" w:rsidRPr="005D2C59" w:rsidRDefault="00E32C00" w:rsidP="00E32C00">
      <w:pPr>
        <w:spacing w:beforeLines="60" w:before="144" w:afterLines="60" w:after="144" w:line="23" w:lineRule="atLeast"/>
        <w:rPr>
          <w:rFonts w:ascii="Calibri" w:hAnsi="Calibri"/>
          <w:szCs w:val="20"/>
        </w:rPr>
      </w:pPr>
      <w:r w:rsidRPr="005D2C59">
        <w:rPr>
          <w:rFonts w:ascii="Calibri" w:hAnsi="Calibri"/>
          <w:szCs w:val="20"/>
        </w:rPr>
        <w:t xml:space="preserve">Receptorii pentru zgomotul </w:t>
      </w:r>
      <w:r w:rsidR="00D45863">
        <w:rPr>
          <w:rFonts w:ascii="Calibri" w:hAnsi="Calibri"/>
          <w:szCs w:val="20"/>
        </w:rPr>
        <w:t>ș</w:t>
      </w:r>
      <w:r w:rsidRPr="005D2C59">
        <w:rPr>
          <w:rFonts w:ascii="Calibri" w:hAnsi="Calibri"/>
          <w:szCs w:val="20"/>
        </w:rPr>
        <w:t xml:space="preserve">i </w:t>
      </w:r>
      <w:r w:rsidR="00F2266D" w:rsidRPr="005D2C59">
        <w:rPr>
          <w:rFonts w:ascii="Calibri" w:hAnsi="Calibri"/>
          <w:szCs w:val="20"/>
        </w:rPr>
        <w:t>vibrațiile</w:t>
      </w:r>
      <w:r w:rsidRPr="005D2C59">
        <w:rPr>
          <w:rFonts w:ascii="Calibri" w:hAnsi="Calibri"/>
          <w:szCs w:val="20"/>
        </w:rPr>
        <w:t xml:space="preserve"> asociate executării acestui proiect sunt:</w:t>
      </w:r>
    </w:p>
    <w:p w14:paraId="5EFE1108" w14:textId="77777777" w:rsidR="00E32C00" w:rsidRPr="005D2C59" w:rsidRDefault="00E32C00" w:rsidP="006045BB">
      <w:pPr>
        <w:pStyle w:val="Buline-Nov"/>
        <w:rPr>
          <w:rFonts w:ascii="Calibri" w:hAnsi="Calibri" w:cs="Calibri"/>
          <w:color w:val="auto"/>
        </w:rPr>
      </w:pPr>
      <w:r w:rsidRPr="005D2C59">
        <w:rPr>
          <w:rFonts w:ascii="Calibri" w:hAnsi="Calibri" w:cs="Calibri"/>
          <w:color w:val="auto"/>
        </w:rPr>
        <w:t>personalul care execută lucrările;</w:t>
      </w:r>
    </w:p>
    <w:p w14:paraId="53E03CBE" w14:textId="77777777" w:rsidR="00E32C00" w:rsidRPr="005D2C59" w:rsidRDefault="00E32C00" w:rsidP="006045BB">
      <w:pPr>
        <w:pStyle w:val="Buline-Nov"/>
        <w:rPr>
          <w:rFonts w:ascii="Calibri" w:hAnsi="Calibri" w:cs="Calibri"/>
          <w:color w:val="auto"/>
        </w:rPr>
      </w:pPr>
      <w:r w:rsidRPr="005D2C59">
        <w:rPr>
          <w:rFonts w:ascii="Calibri" w:hAnsi="Calibri" w:cs="Calibri"/>
          <w:color w:val="auto"/>
        </w:rPr>
        <w:t>locuitorii zonei în care se execută lucrările;</w:t>
      </w:r>
    </w:p>
    <w:p w14:paraId="5C8720E2" w14:textId="1141A141" w:rsidR="00E32C00" w:rsidRPr="005D2C59" w:rsidRDefault="00E32C00" w:rsidP="006045BB">
      <w:pPr>
        <w:pStyle w:val="Buline-Nov"/>
        <w:rPr>
          <w:rFonts w:ascii="Calibri" w:hAnsi="Calibri" w:cs="Calibri"/>
          <w:color w:val="auto"/>
        </w:rPr>
      </w:pPr>
      <w:r w:rsidRPr="005D2C59">
        <w:rPr>
          <w:rFonts w:ascii="Calibri" w:hAnsi="Calibri" w:cs="Calibri"/>
          <w:color w:val="auto"/>
        </w:rPr>
        <w:t xml:space="preserve">clădirile sau structurile care pot fi sensibile la efectele </w:t>
      </w:r>
      <w:r w:rsidR="00F2266D" w:rsidRPr="005D2C59">
        <w:rPr>
          <w:rFonts w:ascii="Calibri" w:hAnsi="Calibri" w:cs="Calibri"/>
          <w:color w:val="auto"/>
        </w:rPr>
        <w:t>vibrațiilor</w:t>
      </w:r>
      <w:r w:rsidRPr="005D2C59">
        <w:rPr>
          <w:rFonts w:ascii="Calibri" w:hAnsi="Calibri" w:cs="Calibri"/>
          <w:color w:val="auto"/>
        </w:rPr>
        <w:t xml:space="preserve"> </w:t>
      </w:r>
      <w:r w:rsidR="00D45863">
        <w:rPr>
          <w:rFonts w:ascii="Calibri" w:hAnsi="Calibri" w:cs="Calibri"/>
          <w:color w:val="auto"/>
        </w:rPr>
        <w:t>ș</w:t>
      </w:r>
      <w:r w:rsidR="00F2266D" w:rsidRPr="005D2C59">
        <w:rPr>
          <w:rFonts w:ascii="Calibri" w:hAnsi="Calibri" w:cs="Calibri"/>
          <w:color w:val="auto"/>
        </w:rPr>
        <w:t>i</w:t>
      </w:r>
      <w:r w:rsidRPr="005D2C59">
        <w:rPr>
          <w:rFonts w:ascii="Calibri" w:hAnsi="Calibri" w:cs="Calibri"/>
          <w:color w:val="auto"/>
        </w:rPr>
        <w:t xml:space="preserve"> sunt situate în amplasament sau lângă limitele amplasamentului proiectului.</w:t>
      </w:r>
    </w:p>
    <w:p w14:paraId="47057277" w14:textId="77777777" w:rsidR="00E32C00" w:rsidRPr="005D2C59" w:rsidRDefault="00E32C00" w:rsidP="00E32C00">
      <w:pPr>
        <w:spacing w:beforeLines="60" w:before="144" w:afterLines="60" w:after="144" w:line="23" w:lineRule="atLeast"/>
        <w:rPr>
          <w:rFonts w:ascii="Calibri" w:hAnsi="Calibri"/>
          <w:b/>
          <w:szCs w:val="20"/>
        </w:rPr>
      </w:pPr>
      <w:r w:rsidRPr="005D2C59">
        <w:rPr>
          <w:rFonts w:ascii="Calibri" w:hAnsi="Calibri"/>
          <w:b/>
          <w:szCs w:val="20"/>
        </w:rPr>
        <w:t>Limite admisibile</w:t>
      </w:r>
    </w:p>
    <w:p w14:paraId="37051C71" w14:textId="108EA3DF" w:rsidR="00E32C00" w:rsidRPr="005D2C59" w:rsidRDefault="00E32C00" w:rsidP="00E32C00">
      <w:pPr>
        <w:spacing w:beforeLines="60" w:before="144" w:afterLines="60" w:after="144" w:line="23" w:lineRule="atLeast"/>
        <w:rPr>
          <w:rFonts w:ascii="Calibri" w:hAnsi="Calibri"/>
          <w:szCs w:val="20"/>
        </w:rPr>
      </w:pPr>
      <w:r w:rsidRPr="005D2C59">
        <w:rPr>
          <w:rFonts w:ascii="Calibri" w:hAnsi="Calibri"/>
          <w:szCs w:val="20"/>
        </w:rPr>
        <w:t>Conform NGPM/2002 – la locurile de munc</w:t>
      </w:r>
      <w:r w:rsidR="003670A9" w:rsidRPr="005D2C59">
        <w:rPr>
          <w:rFonts w:ascii="Calibri" w:hAnsi="Calibri"/>
          <w:szCs w:val="20"/>
        </w:rPr>
        <w:t>ă</w:t>
      </w:r>
      <w:r w:rsidRPr="005D2C59">
        <w:rPr>
          <w:rFonts w:ascii="Calibri" w:hAnsi="Calibri"/>
          <w:szCs w:val="20"/>
        </w:rPr>
        <w:t xml:space="preserve"> ce nu necesit</w:t>
      </w:r>
      <w:r w:rsidR="003670A9" w:rsidRPr="005D2C59">
        <w:rPr>
          <w:rFonts w:ascii="Calibri" w:hAnsi="Calibri"/>
          <w:szCs w:val="20"/>
        </w:rPr>
        <w:t>ă</w:t>
      </w:r>
      <w:r w:rsidRPr="005D2C59">
        <w:rPr>
          <w:rFonts w:ascii="Calibri" w:hAnsi="Calibri"/>
          <w:szCs w:val="20"/>
        </w:rPr>
        <w:t xml:space="preserve"> </w:t>
      </w:r>
      <w:r w:rsidR="0029065D" w:rsidRPr="005D2C59">
        <w:rPr>
          <w:rFonts w:ascii="Calibri" w:hAnsi="Calibri"/>
          <w:szCs w:val="20"/>
        </w:rPr>
        <w:t>solicitări</w:t>
      </w:r>
      <w:r w:rsidRPr="005D2C59">
        <w:rPr>
          <w:rFonts w:ascii="Calibri" w:hAnsi="Calibri"/>
          <w:szCs w:val="20"/>
        </w:rPr>
        <w:t xml:space="preserve"> mari sau o deosebit</w:t>
      </w:r>
      <w:r w:rsidR="003670A9" w:rsidRPr="005D2C59">
        <w:rPr>
          <w:rFonts w:ascii="Calibri" w:hAnsi="Calibri"/>
          <w:szCs w:val="20"/>
        </w:rPr>
        <w:t>ă</w:t>
      </w:r>
      <w:r w:rsidRPr="005D2C59">
        <w:rPr>
          <w:rFonts w:ascii="Calibri" w:hAnsi="Calibri"/>
          <w:szCs w:val="20"/>
        </w:rPr>
        <w:t xml:space="preserve"> </w:t>
      </w:r>
      <w:r w:rsidR="0029065D" w:rsidRPr="005D2C59">
        <w:rPr>
          <w:rFonts w:ascii="Calibri" w:hAnsi="Calibri"/>
          <w:szCs w:val="20"/>
        </w:rPr>
        <w:t>atenție</w:t>
      </w:r>
      <w:r w:rsidRPr="005D2C59">
        <w:rPr>
          <w:rFonts w:ascii="Calibri" w:hAnsi="Calibri"/>
          <w:szCs w:val="20"/>
        </w:rPr>
        <w:t xml:space="preserve"> se prevede o limit</w:t>
      </w:r>
      <w:r w:rsidR="003670A9" w:rsidRPr="005D2C59">
        <w:rPr>
          <w:rFonts w:ascii="Calibri" w:hAnsi="Calibri"/>
          <w:szCs w:val="20"/>
        </w:rPr>
        <w:t>ă</w:t>
      </w:r>
      <w:r w:rsidRPr="005D2C59">
        <w:rPr>
          <w:rFonts w:ascii="Calibri" w:hAnsi="Calibri"/>
          <w:szCs w:val="20"/>
        </w:rPr>
        <w:t xml:space="preserve"> maxima admisa a zgomotului (LMA) de: </w:t>
      </w:r>
    </w:p>
    <w:p w14:paraId="5A20F364" w14:textId="40E7F210" w:rsidR="00E32C00" w:rsidRPr="005D2C59" w:rsidRDefault="00E32C00" w:rsidP="006045BB">
      <w:pPr>
        <w:pStyle w:val="Buline-Nov"/>
        <w:rPr>
          <w:rFonts w:ascii="Calibri" w:hAnsi="Calibri" w:cs="Calibri"/>
          <w:color w:val="auto"/>
        </w:rPr>
      </w:pPr>
      <w:r w:rsidRPr="005D2C59">
        <w:rPr>
          <w:rFonts w:ascii="Calibri" w:hAnsi="Calibri" w:cs="Calibri"/>
          <w:color w:val="auto"/>
        </w:rPr>
        <w:t>85 dB(A);</w:t>
      </w:r>
    </w:p>
    <w:p w14:paraId="3D262316" w14:textId="505B33AC" w:rsidR="00E32C00" w:rsidRPr="005D2C59" w:rsidRDefault="00E32C00" w:rsidP="006045BB">
      <w:pPr>
        <w:pStyle w:val="Buline-Nov"/>
        <w:rPr>
          <w:rFonts w:ascii="Calibri" w:hAnsi="Calibri" w:cs="Calibri"/>
          <w:color w:val="auto"/>
        </w:rPr>
      </w:pPr>
      <w:r w:rsidRPr="005D2C59">
        <w:rPr>
          <w:rFonts w:ascii="Calibri" w:hAnsi="Calibri" w:cs="Calibri"/>
          <w:color w:val="auto"/>
        </w:rPr>
        <w:t>curba Cz 80 dB;</w:t>
      </w:r>
    </w:p>
    <w:p w14:paraId="7B1CE213" w14:textId="0522B159" w:rsidR="00E32C00" w:rsidRPr="005D2C59" w:rsidRDefault="00E32C00" w:rsidP="00E32C00">
      <w:pPr>
        <w:spacing w:beforeLines="60" w:before="144" w:afterLines="60" w:after="144" w:line="23" w:lineRule="atLeast"/>
        <w:rPr>
          <w:rFonts w:ascii="Calibri" w:hAnsi="Calibri"/>
          <w:szCs w:val="20"/>
        </w:rPr>
      </w:pPr>
      <w:r w:rsidRPr="005D2C59">
        <w:rPr>
          <w:rFonts w:ascii="Calibri" w:hAnsi="Calibri"/>
          <w:szCs w:val="20"/>
        </w:rPr>
        <w:t xml:space="preserve">STAS 10009/88 - prevede, pentru limita </w:t>
      </w:r>
      <w:r w:rsidR="0029065D" w:rsidRPr="005D2C59">
        <w:rPr>
          <w:rFonts w:ascii="Calibri" w:hAnsi="Calibri"/>
          <w:szCs w:val="20"/>
        </w:rPr>
        <w:t>funcțională</w:t>
      </w:r>
      <w:r w:rsidRPr="005D2C59">
        <w:rPr>
          <w:rFonts w:ascii="Calibri" w:hAnsi="Calibri"/>
          <w:szCs w:val="20"/>
        </w:rPr>
        <w:t>:</w:t>
      </w:r>
    </w:p>
    <w:p w14:paraId="1E19E000" w14:textId="7316AF09" w:rsidR="00E32C00" w:rsidRPr="005D2C59" w:rsidRDefault="00E32C00" w:rsidP="006045BB">
      <w:pPr>
        <w:pStyle w:val="Buline-Nov"/>
        <w:rPr>
          <w:rFonts w:ascii="Calibri" w:hAnsi="Calibri" w:cs="Calibri"/>
          <w:color w:val="auto"/>
        </w:rPr>
      </w:pPr>
      <w:r w:rsidRPr="005D2C59">
        <w:rPr>
          <w:rFonts w:ascii="Calibri" w:hAnsi="Calibri" w:cs="Calibri"/>
          <w:color w:val="auto"/>
        </w:rPr>
        <w:t>65 dB(A);</w:t>
      </w:r>
    </w:p>
    <w:p w14:paraId="61B32575" w14:textId="62FE62C0" w:rsidR="00E32C00" w:rsidRPr="005D2C59" w:rsidRDefault="00E32C00" w:rsidP="006045BB">
      <w:pPr>
        <w:pStyle w:val="Buline-Nov"/>
        <w:rPr>
          <w:rFonts w:ascii="Calibri" w:hAnsi="Calibri" w:cs="Calibri"/>
          <w:color w:val="auto"/>
        </w:rPr>
      </w:pPr>
      <w:r w:rsidRPr="005D2C59">
        <w:rPr>
          <w:rFonts w:ascii="Calibri" w:hAnsi="Calibri" w:cs="Calibri"/>
          <w:color w:val="auto"/>
        </w:rPr>
        <w:t>curba Cz 60 dB;</w:t>
      </w:r>
    </w:p>
    <w:p w14:paraId="30B0E1F5" w14:textId="4AA48522" w:rsidR="00E32C00" w:rsidRPr="005D2C59" w:rsidRDefault="00E32C00" w:rsidP="00E32C00">
      <w:pPr>
        <w:spacing w:beforeLines="60" w:before="144" w:afterLines="60" w:after="144" w:line="23" w:lineRule="atLeast"/>
        <w:rPr>
          <w:rFonts w:ascii="Calibri" w:hAnsi="Calibri"/>
          <w:szCs w:val="20"/>
        </w:rPr>
      </w:pPr>
      <w:r w:rsidRPr="005D2C59">
        <w:rPr>
          <w:rFonts w:ascii="Calibri" w:hAnsi="Calibri"/>
          <w:szCs w:val="20"/>
        </w:rPr>
        <w:t xml:space="preserve">Ordin nr. 536/97 al OMS - prevede, pentru zona protejata cu </w:t>
      </w:r>
      <w:r w:rsidR="0029065D" w:rsidRPr="005D2C59">
        <w:rPr>
          <w:rFonts w:ascii="Calibri" w:hAnsi="Calibri"/>
          <w:szCs w:val="20"/>
        </w:rPr>
        <w:t>funcțiune</w:t>
      </w:r>
      <w:r w:rsidRPr="005D2C59">
        <w:rPr>
          <w:rFonts w:ascii="Calibri" w:hAnsi="Calibri"/>
          <w:szCs w:val="20"/>
        </w:rPr>
        <w:t xml:space="preserve"> de locuire: </w:t>
      </w:r>
    </w:p>
    <w:p w14:paraId="0CD92F6D" w14:textId="7F3C1125" w:rsidR="00E32C00" w:rsidRPr="005D2C59" w:rsidRDefault="00E32C00" w:rsidP="006045BB">
      <w:pPr>
        <w:pStyle w:val="Buline-Nov"/>
        <w:rPr>
          <w:rFonts w:ascii="Calibri" w:hAnsi="Calibri" w:cs="Calibri"/>
          <w:color w:val="auto"/>
        </w:rPr>
      </w:pPr>
      <w:r w:rsidRPr="005D2C59">
        <w:rPr>
          <w:rFonts w:ascii="Calibri" w:hAnsi="Calibri" w:cs="Calibri"/>
          <w:color w:val="auto"/>
        </w:rPr>
        <w:t>ziua: - 50 dB (A);</w:t>
      </w:r>
    </w:p>
    <w:p w14:paraId="02FD1DA7" w14:textId="5300AC53" w:rsidR="00E32C00" w:rsidRPr="005D2C59" w:rsidRDefault="00E32C00" w:rsidP="006045BB">
      <w:pPr>
        <w:pStyle w:val="Buline-Nov"/>
        <w:rPr>
          <w:rFonts w:ascii="Calibri" w:hAnsi="Calibri" w:cs="Calibri"/>
          <w:color w:val="auto"/>
        </w:rPr>
      </w:pPr>
      <w:r w:rsidRPr="005D2C59">
        <w:rPr>
          <w:rFonts w:ascii="Calibri" w:hAnsi="Calibri" w:cs="Calibri"/>
          <w:color w:val="auto"/>
        </w:rPr>
        <w:t>curba Cz 45 dB.</w:t>
      </w:r>
    </w:p>
    <w:p w14:paraId="436733DC" w14:textId="77777777" w:rsidR="00E32C00" w:rsidRPr="005D2C59" w:rsidRDefault="00E32C00" w:rsidP="00E32C00">
      <w:pPr>
        <w:spacing w:beforeLines="60" w:before="144" w:afterLines="60" w:after="144" w:line="23" w:lineRule="atLeast"/>
        <w:rPr>
          <w:rFonts w:ascii="Calibri" w:hAnsi="Calibri"/>
          <w:szCs w:val="20"/>
        </w:rPr>
      </w:pPr>
      <w:r w:rsidRPr="005D2C59">
        <w:rPr>
          <w:rFonts w:ascii="Calibri" w:hAnsi="Calibri"/>
          <w:szCs w:val="20"/>
        </w:rPr>
        <w:t>Din punct de vedere al amplasării lor, sursele de zgomot pot fi clasificate în:</w:t>
      </w:r>
    </w:p>
    <w:p w14:paraId="693D4E7F" w14:textId="77777777" w:rsidR="00E32C00" w:rsidRPr="005D2C59" w:rsidRDefault="00E32C00" w:rsidP="006045BB">
      <w:pPr>
        <w:pStyle w:val="Buline-Nov"/>
        <w:rPr>
          <w:rFonts w:ascii="Calibri" w:hAnsi="Calibri" w:cs="Calibri"/>
          <w:color w:val="auto"/>
        </w:rPr>
      </w:pPr>
      <w:r w:rsidRPr="005D2C59">
        <w:rPr>
          <w:rFonts w:ascii="Calibri" w:hAnsi="Calibri" w:cs="Calibri"/>
          <w:color w:val="auto"/>
        </w:rPr>
        <w:t xml:space="preserve">surse de zgomot din fixe; </w:t>
      </w:r>
    </w:p>
    <w:p w14:paraId="6FF94B3B" w14:textId="77777777" w:rsidR="00E32C00" w:rsidRPr="005D2C59" w:rsidRDefault="00E32C00" w:rsidP="006045BB">
      <w:pPr>
        <w:pStyle w:val="Buline-Nov"/>
        <w:rPr>
          <w:rFonts w:ascii="Calibri" w:hAnsi="Calibri" w:cs="Calibri"/>
          <w:color w:val="auto"/>
        </w:rPr>
      </w:pPr>
      <w:r w:rsidRPr="005D2C59">
        <w:rPr>
          <w:rFonts w:ascii="Calibri" w:hAnsi="Calibri" w:cs="Calibri"/>
          <w:color w:val="auto"/>
        </w:rPr>
        <w:t>surse de zgomot mobile.</w:t>
      </w:r>
    </w:p>
    <w:p w14:paraId="49C80241" w14:textId="662B1C7C" w:rsidR="00E32C00" w:rsidRPr="005D2C59" w:rsidRDefault="00E32C00">
      <w:pPr>
        <w:numPr>
          <w:ilvl w:val="0"/>
          <w:numId w:val="42"/>
        </w:numPr>
        <w:spacing w:beforeLines="60" w:before="144" w:afterLines="60" w:after="144" w:line="23" w:lineRule="atLeast"/>
        <w:ind w:firstLine="0"/>
        <w:rPr>
          <w:rFonts w:ascii="Calibri" w:hAnsi="Calibri"/>
          <w:szCs w:val="20"/>
        </w:rPr>
      </w:pPr>
      <w:r w:rsidRPr="005D2C59">
        <w:rPr>
          <w:rFonts w:ascii="Calibri" w:hAnsi="Calibri"/>
          <w:szCs w:val="20"/>
        </w:rPr>
        <w:t xml:space="preserve">Sursele de zgomot </w:t>
      </w:r>
      <w:r w:rsidR="00D45863">
        <w:rPr>
          <w:rFonts w:ascii="Calibri" w:hAnsi="Calibri"/>
          <w:szCs w:val="20"/>
        </w:rPr>
        <w:t>ș</w:t>
      </w:r>
      <w:r w:rsidR="0029065D" w:rsidRPr="005D2C59">
        <w:rPr>
          <w:rFonts w:ascii="Calibri" w:hAnsi="Calibri"/>
          <w:szCs w:val="20"/>
        </w:rPr>
        <w:t>i</w:t>
      </w:r>
      <w:r w:rsidRPr="005D2C59">
        <w:rPr>
          <w:rFonts w:ascii="Calibri" w:hAnsi="Calibri"/>
          <w:szCs w:val="20"/>
        </w:rPr>
        <w:t xml:space="preserve"> </w:t>
      </w:r>
      <w:r w:rsidR="0029065D" w:rsidRPr="005D2C59">
        <w:rPr>
          <w:rFonts w:ascii="Calibri" w:hAnsi="Calibri"/>
          <w:szCs w:val="20"/>
        </w:rPr>
        <w:t>vibrații</w:t>
      </w:r>
      <w:r w:rsidRPr="005D2C59">
        <w:rPr>
          <w:rFonts w:ascii="Calibri" w:hAnsi="Calibri"/>
          <w:szCs w:val="20"/>
        </w:rPr>
        <w:t xml:space="preserve"> fixe </w:t>
      </w:r>
    </w:p>
    <w:p w14:paraId="64740776" w14:textId="5B21F8C1" w:rsidR="00E32C00" w:rsidRPr="005D2C59" w:rsidRDefault="00E32C00" w:rsidP="00E32C00">
      <w:pPr>
        <w:spacing w:beforeLines="60" w:before="144" w:afterLines="60" w:after="144" w:line="23" w:lineRule="atLeast"/>
        <w:rPr>
          <w:rFonts w:ascii="Calibri" w:hAnsi="Calibri"/>
          <w:szCs w:val="20"/>
        </w:rPr>
      </w:pPr>
      <w:r w:rsidRPr="005D2C59">
        <w:rPr>
          <w:rFonts w:ascii="Calibri" w:hAnsi="Calibri"/>
          <w:szCs w:val="20"/>
        </w:rPr>
        <w:t xml:space="preserve">Sunt reprezentate de </w:t>
      </w:r>
      <w:r w:rsidR="0029065D" w:rsidRPr="005D2C59">
        <w:rPr>
          <w:rFonts w:ascii="Calibri" w:hAnsi="Calibri"/>
          <w:szCs w:val="20"/>
        </w:rPr>
        <w:t>activitățile</w:t>
      </w:r>
      <w:r w:rsidRPr="005D2C59">
        <w:rPr>
          <w:rFonts w:ascii="Calibri" w:hAnsi="Calibri"/>
          <w:szCs w:val="20"/>
        </w:rPr>
        <w:t xml:space="preserve"> curente </w:t>
      </w:r>
      <w:r w:rsidR="0029065D" w:rsidRPr="005D2C59">
        <w:rPr>
          <w:rFonts w:ascii="Calibri" w:hAnsi="Calibri"/>
          <w:szCs w:val="20"/>
        </w:rPr>
        <w:t>desfă</w:t>
      </w:r>
      <w:r w:rsidR="00D45863">
        <w:rPr>
          <w:rFonts w:ascii="Calibri" w:hAnsi="Calibri"/>
          <w:szCs w:val="20"/>
        </w:rPr>
        <w:t>ș</w:t>
      </w:r>
      <w:r w:rsidR="0029065D" w:rsidRPr="005D2C59">
        <w:rPr>
          <w:rFonts w:ascii="Calibri" w:hAnsi="Calibri"/>
          <w:szCs w:val="20"/>
        </w:rPr>
        <w:t>urate</w:t>
      </w:r>
      <w:r w:rsidRPr="005D2C59">
        <w:rPr>
          <w:rFonts w:ascii="Calibri" w:hAnsi="Calibri"/>
          <w:szCs w:val="20"/>
        </w:rPr>
        <w:t xml:space="preserve"> pe amplasamentul analizat: zgomotele datorate </w:t>
      </w:r>
      <w:r w:rsidR="0029065D" w:rsidRPr="005D2C59">
        <w:rPr>
          <w:rFonts w:ascii="Calibri" w:hAnsi="Calibri"/>
          <w:szCs w:val="20"/>
        </w:rPr>
        <w:t>activității</w:t>
      </w:r>
      <w:r w:rsidRPr="005D2C59">
        <w:rPr>
          <w:rFonts w:ascii="Calibri" w:hAnsi="Calibri"/>
          <w:szCs w:val="20"/>
        </w:rPr>
        <w:t xml:space="preserve"> utilajelor de excavare/decapare, rambleiere, manevra </w:t>
      </w:r>
      <w:r w:rsidR="00D45863">
        <w:rPr>
          <w:rFonts w:ascii="Calibri" w:hAnsi="Calibri"/>
          <w:szCs w:val="20"/>
        </w:rPr>
        <w:t>ș</w:t>
      </w:r>
      <w:r w:rsidR="0029065D" w:rsidRPr="005D2C59">
        <w:rPr>
          <w:rFonts w:ascii="Calibri" w:hAnsi="Calibri"/>
          <w:szCs w:val="20"/>
        </w:rPr>
        <w:t>i</w:t>
      </w:r>
      <w:r w:rsidRPr="005D2C59">
        <w:rPr>
          <w:rFonts w:ascii="Calibri" w:hAnsi="Calibri"/>
          <w:szCs w:val="20"/>
        </w:rPr>
        <w:t xml:space="preserve"> transport;  Se estimează ca sursele de zgomot fixe vor crea un disconfort moderat </w:t>
      </w:r>
      <w:r w:rsidR="0029065D" w:rsidRPr="005D2C59">
        <w:rPr>
          <w:rFonts w:ascii="Calibri" w:hAnsi="Calibri"/>
          <w:szCs w:val="20"/>
        </w:rPr>
        <w:t>având</w:t>
      </w:r>
      <w:r w:rsidRPr="005D2C59">
        <w:rPr>
          <w:rFonts w:ascii="Calibri" w:hAnsi="Calibri"/>
          <w:szCs w:val="20"/>
        </w:rPr>
        <w:t xml:space="preserve"> în vedere faptul c</w:t>
      </w:r>
      <w:r w:rsidR="0029065D" w:rsidRPr="005D2C59">
        <w:rPr>
          <w:rFonts w:ascii="Calibri" w:hAnsi="Calibri"/>
          <w:szCs w:val="20"/>
        </w:rPr>
        <w:t>ă</w:t>
      </w:r>
      <w:r w:rsidRPr="005D2C59">
        <w:rPr>
          <w:rFonts w:ascii="Calibri" w:hAnsi="Calibri"/>
          <w:szCs w:val="20"/>
        </w:rPr>
        <w:t xml:space="preserve"> </w:t>
      </w:r>
      <w:r w:rsidR="0029065D" w:rsidRPr="005D2C59">
        <w:rPr>
          <w:rFonts w:ascii="Calibri" w:hAnsi="Calibri"/>
          <w:szCs w:val="20"/>
        </w:rPr>
        <w:t>lucrările</w:t>
      </w:r>
      <w:r w:rsidRPr="005D2C59">
        <w:rPr>
          <w:rFonts w:ascii="Calibri" w:hAnsi="Calibri"/>
          <w:szCs w:val="20"/>
        </w:rPr>
        <w:t xml:space="preserve"> se vor </w:t>
      </w:r>
      <w:r w:rsidR="0029065D" w:rsidRPr="005D2C59">
        <w:rPr>
          <w:rFonts w:ascii="Calibri" w:hAnsi="Calibri"/>
          <w:szCs w:val="20"/>
        </w:rPr>
        <w:t>desfă</w:t>
      </w:r>
      <w:r w:rsidR="00D45863">
        <w:rPr>
          <w:rFonts w:ascii="Calibri" w:hAnsi="Calibri"/>
          <w:szCs w:val="20"/>
        </w:rPr>
        <w:t>ș</w:t>
      </w:r>
      <w:r w:rsidR="0029065D" w:rsidRPr="005D2C59">
        <w:rPr>
          <w:rFonts w:ascii="Calibri" w:hAnsi="Calibri"/>
          <w:szCs w:val="20"/>
        </w:rPr>
        <w:t>ura</w:t>
      </w:r>
      <w:r w:rsidRPr="005D2C59">
        <w:rPr>
          <w:rFonts w:ascii="Calibri" w:hAnsi="Calibri"/>
          <w:szCs w:val="20"/>
        </w:rPr>
        <w:t xml:space="preserve"> pe o perioadă scurtă de timp.</w:t>
      </w:r>
    </w:p>
    <w:p w14:paraId="524F3785" w14:textId="55E410DF" w:rsidR="00E32C00" w:rsidRPr="005D2C59" w:rsidRDefault="00E32C00">
      <w:pPr>
        <w:numPr>
          <w:ilvl w:val="0"/>
          <w:numId w:val="42"/>
        </w:numPr>
        <w:spacing w:beforeLines="60" w:before="144" w:afterLines="60" w:after="144" w:line="23" w:lineRule="atLeast"/>
        <w:ind w:firstLine="0"/>
        <w:rPr>
          <w:rFonts w:ascii="Calibri" w:hAnsi="Calibri"/>
          <w:szCs w:val="20"/>
        </w:rPr>
      </w:pPr>
      <w:r w:rsidRPr="005D2C59">
        <w:rPr>
          <w:rFonts w:ascii="Calibri" w:hAnsi="Calibri"/>
          <w:szCs w:val="20"/>
        </w:rPr>
        <w:t xml:space="preserve"> Sursele de zgomot </w:t>
      </w:r>
      <w:r w:rsidR="00D45863">
        <w:rPr>
          <w:rFonts w:ascii="Calibri" w:hAnsi="Calibri"/>
          <w:szCs w:val="20"/>
        </w:rPr>
        <w:t>ș</w:t>
      </w:r>
      <w:r w:rsidR="0029065D" w:rsidRPr="005D2C59">
        <w:rPr>
          <w:rFonts w:ascii="Calibri" w:hAnsi="Calibri"/>
          <w:szCs w:val="20"/>
        </w:rPr>
        <w:t>i</w:t>
      </w:r>
      <w:r w:rsidRPr="005D2C59">
        <w:rPr>
          <w:rFonts w:ascii="Calibri" w:hAnsi="Calibri"/>
          <w:szCs w:val="20"/>
        </w:rPr>
        <w:t xml:space="preserve"> </w:t>
      </w:r>
      <w:r w:rsidR="0029065D" w:rsidRPr="005D2C59">
        <w:rPr>
          <w:rFonts w:ascii="Calibri" w:hAnsi="Calibri"/>
          <w:szCs w:val="20"/>
        </w:rPr>
        <w:t>vibrații</w:t>
      </w:r>
      <w:r w:rsidRPr="005D2C59">
        <w:rPr>
          <w:rFonts w:ascii="Calibri" w:hAnsi="Calibri"/>
          <w:szCs w:val="20"/>
        </w:rPr>
        <w:t xml:space="preserve"> mobile</w:t>
      </w:r>
    </w:p>
    <w:p w14:paraId="4411DA9C" w14:textId="1C72B8A6" w:rsidR="00E32C00" w:rsidRPr="005D2C59" w:rsidRDefault="00E32C00" w:rsidP="00E32C00">
      <w:pPr>
        <w:spacing w:beforeLines="60" w:before="144" w:afterLines="60" w:after="144" w:line="23" w:lineRule="atLeast"/>
        <w:rPr>
          <w:rFonts w:ascii="Calibri" w:hAnsi="Calibri"/>
          <w:szCs w:val="20"/>
        </w:rPr>
      </w:pPr>
      <w:r w:rsidRPr="005D2C59">
        <w:rPr>
          <w:rFonts w:ascii="Calibri" w:hAnsi="Calibri"/>
          <w:szCs w:val="20"/>
        </w:rPr>
        <w:t xml:space="preserve">Nivelul zgomotului produs de sursele mobile, reprezentate de autovehiculele care vor transporta materialele necesare realizării obiectivului, materialele excavate se va </w:t>
      </w:r>
      <w:r w:rsidR="0029065D" w:rsidRPr="005D2C59">
        <w:rPr>
          <w:rFonts w:ascii="Calibri" w:hAnsi="Calibri"/>
          <w:szCs w:val="20"/>
        </w:rPr>
        <w:t>înscrie</w:t>
      </w:r>
      <w:r w:rsidRPr="005D2C59">
        <w:rPr>
          <w:rFonts w:ascii="Calibri" w:hAnsi="Calibri"/>
          <w:szCs w:val="20"/>
        </w:rPr>
        <w:t xml:space="preserve"> în nivelul de zgomot datorat traficului rutier, </w:t>
      </w:r>
      <w:r w:rsidR="0029065D" w:rsidRPr="005D2C59">
        <w:rPr>
          <w:rFonts w:ascii="Calibri" w:hAnsi="Calibri"/>
          <w:szCs w:val="20"/>
        </w:rPr>
        <w:t>crescând</w:t>
      </w:r>
      <w:r w:rsidRPr="005D2C59">
        <w:rPr>
          <w:rFonts w:ascii="Calibri" w:hAnsi="Calibri"/>
          <w:szCs w:val="20"/>
        </w:rPr>
        <w:t xml:space="preserve"> </w:t>
      </w:r>
      <w:r w:rsidR="0029065D" w:rsidRPr="005D2C59">
        <w:rPr>
          <w:rFonts w:ascii="Calibri" w:hAnsi="Calibri"/>
          <w:szCs w:val="20"/>
        </w:rPr>
        <w:t>însă</w:t>
      </w:r>
      <w:r w:rsidRPr="005D2C59">
        <w:rPr>
          <w:rFonts w:ascii="Calibri" w:hAnsi="Calibri"/>
          <w:szCs w:val="20"/>
        </w:rPr>
        <w:t xml:space="preserve"> frecven</w:t>
      </w:r>
      <w:r w:rsidR="0029065D" w:rsidRPr="005D2C59">
        <w:rPr>
          <w:rFonts w:ascii="Calibri" w:hAnsi="Calibri"/>
          <w:szCs w:val="20"/>
        </w:rPr>
        <w:t>ț</w:t>
      </w:r>
      <w:r w:rsidRPr="005D2C59">
        <w:rPr>
          <w:rFonts w:ascii="Calibri" w:hAnsi="Calibri"/>
          <w:szCs w:val="20"/>
        </w:rPr>
        <w:t xml:space="preserve">a de </w:t>
      </w:r>
      <w:r w:rsidR="0029065D" w:rsidRPr="005D2C59">
        <w:rPr>
          <w:rFonts w:ascii="Calibri" w:hAnsi="Calibri"/>
          <w:szCs w:val="20"/>
        </w:rPr>
        <w:t>apariție</w:t>
      </w:r>
      <w:r w:rsidRPr="005D2C59">
        <w:rPr>
          <w:rFonts w:ascii="Calibri" w:hAnsi="Calibri"/>
          <w:szCs w:val="20"/>
        </w:rPr>
        <w:t xml:space="preserve"> a acestuia, datorită </w:t>
      </w:r>
      <w:r w:rsidR="0029065D" w:rsidRPr="005D2C59">
        <w:rPr>
          <w:rFonts w:ascii="Calibri" w:hAnsi="Calibri"/>
          <w:szCs w:val="20"/>
        </w:rPr>
        <w:t>cre</w:t>
      </w:r>
      <w:r w:rsidR="00D45863">
        <w:rPr>
          <w:rFonts w:ascii="Calibri" w:hAnsi="Calibri"/>
          <w:szCs w:val="20"/>
        </w:rPr>
        <w:t>ș</w:t>
      </w:r>
      <w:r w:rsidR="0029065D" w:rsidRPr="005D2C59">
        <w:rPr>
          <w:rFonts w:ascii="Calibri" w:hAnsi="Calibri"/>
          <w:szCs w:val="20"/>
        </w:rPr>
        <w:t>terii</w:t>
      </w:r>
      <w:r w:rsidRPr="005D2C59">
        <w:rPr>
          <w:rFonts w:ascii="Calibri" w:hAnsi="Calibri"/>
          <w:szCs w:val="20"/>
        </w:rPr>
        <w:t xml:space="preserve"> </w:t>
      </w:r>
      <w:r w:rsidR="0029065D" w:rsidRPr="005D2C59">
        <w:rPr>
          <w:rFonts w:ascii="Calibri" w:hAnsi="Calibri"/>
          <w:szCs w:val="20"/>
        </w:rPr>
        <w:t>intensității</w:t>
      </w:r>
      <w:r w:rsidRPr="005D2C59">
        <w:rPr>
          <w:rFonts w:ascii="Calibri" w:hAnsi="Calibri"/>
          <w:szCs w:val="20"/>
        </w:rPr>
        <w:t xml:space="preserve"> traficului. </w:t>
      </w:r>
    </w:p>
    <w:p w14:paraId="7BFC5EB9" w14:textId="1C71829A" w:rsidR="00E32C00" w:rsidRPr="005D2C59" w:rsidRDefault="00E32C00" w:rsidP="00E32C00">
      <w:pPr>
        <w:spacing w:beforeLines="60" w:before="144" w:afterLines="60" w:after="144" w:line="23" w:lineRule="atLeast"/>
        <w:rPr>
          <w:rFonts w:ascii="Calibri" w:hAnsi="Calibri"/>
          <w:szCs w:val="20"/>
        </w:rPr>
      </w:pPr>
      <w:r w:rsidRPr="005D2C59">
        <w:rPr>
          <w:rFonts w:ascii="Calibri" w:hAnsi="Calibri"/>
          <w:szCs w:val="20"/>
        </w:rPr>
        <w:lastRenderedPageBreak/>
        <w:t xml:space="preserve">Principala dificultate în realizarea unei estimări concrete a zgomotului produs de organizarea de </w:t>
      </w:r>
      <w:r w:rsidR="00D45863">
        <w:rPr>
          <w:rFonts w:ascii="Calibri" w:hAnsi="Calibri"/>
          <w:szCs w:val="20"/>
        </w:rPr>
        <w:t>ș</w:t>
      </w:r>
      <w:r w:rsidR="0029065D" w:rsidRPr="005D2C59">
        <w:rPr>
          <w:rFonts w:ascii="Calibri" w:hAnsi="Calibri"/>
          <w:szCs w:val="20"/>
        </w:rPr>
        <w:t>antier</w:t>
      </w:r>
      <w:r w:rsidRPr="005D2C59">
        <w:rPr>
          <w:rFonts w:ascii="Calibri" w:hAnsi="Calibri"/>
          <w:szCs w:val="20"/>
        </w:rPr>
        <w:t xml:space="preserve"> o constituie lipsa unui inventar precis al utilajelor mobilizate, orele de </w:t>
      </w:r>
      <w:r w:rsidR="0029065D" w:rsidRPr="005D2C59">
        <w:rPr>
          <w:rFonts w:ascii="Calibri" w:hAnsi="Calibri"/>
          <w:szCs w:val="20"/>
        </w:rPr>
        <w:t>funcționare</w:t>
      </w:r>
      <w:r w:rsidRPr="005D2C59">
        <w:rPr>
          <w:rFonts w:ascii="Calibri" w:hAnsi="Calibri"/>
          <w:szCs w:val="20"/>
        </w:rPr>
        <w:t xml:space="preserve"> estimate </w:t>
      </w:r>
      <w:r w:rsidR="00D45863">
        <w:rPr>
          <w:rFonts w:ascii="Calibri" w:hAnsi="Calibri"/>
          <w:szCs w:val="20"/>
        </w:rPr>
        <w:t>ș</w:t>
      </w:r>
      <w:r w:rsidR="0029065D" w:rsidRPr="005D2C59">
        <w:rPr>
          <w:rFonts w:ascii="Calibri" w:hAnsi="Calibri"/>
          <w:szCs w:val="20"/>
        </w:rPr>
        <w:t>i</w:t>
      </w:r>
      <w:r w:rsidRPr="005D2C59">
        <w:rPr>
          <w:rFonts w:ascii="Calibri" w:hAnsi="Calibri"/>
          <w:szCs w:val="20"/>
        </w:rPr>
        <w:t xml:space="preserve"> perioadele de lucru.</w:t>
      </w:r>
    </w:p>
    <w:p w14:paraId="1BCAC70F" w14:textId="68408C93" w:rsidR="00E32C00" w:rsidRPr="005D2C59" w:rsidRDefault="00E32C00" w:rsidP="00E32C00">
      <w:pPr>
        <w:spacing w:beforeLines="60" w:before="144" w:afterLines="60" w:after="144" w:line="23" w:lineRule="atLeast"/>
        <w:rPr>
          <w:rFonts w:ascii="Calibri" w:hAnsi="Calibri"/>
          <w:szCs w:val="20"/>
        </w:rPr>
      </w:pPr>
      <w:r w:rsidRPr="005D2C59">
        <w:rPr>
          <w:rFonts w:ascii="Calibri" w:hAnsi="Calibri"/>
          <w:szCs w:val="20"/>
        </w:rPr>
        <w:t xml:space="preserve">În timpul organizării de </w:t>
      </w:r>
      <w:r w:rsidR="00D45863">
        <w:rPr>
          <w:rFonts w:ascii="Calibri" w:hAnsi="Calibri"/>
          <w:szCs w:val="20"/>
        </w:rPr>
        <w:t>ș</w:t>
      </w:r>
      <w:r w:rsidR="0029065D" w:rsidRPr="005D2C59">
        <w:rPr>
          <w:rFonts w:ascii="Calibri" w:hAnsi="Calibri"/>
          <w:szCs w:val="20"/>
        </w:rPr>
        <w:t>antier</w:t>
      </w:r>
      <w:r w:rsidRPr="005D2C59">
        <w:rPr>
          <w:rFonts w:ascii="Calibri" w:hAnsi="Calibri"/>
          <w:szCs w:val="20"/>
        </w:rPr>
        <w:t xml:space="preserve">, nivelul de zgomot variază în </w:t>
      </w:r>
      <w:r w:rsidR="00B405B1" w:rsidRPr="005D2C59">
        <w:rPr>
          <w:rFonts w:ascii="Calibri" w:hAnsi="Calibri"/>
          <w:szCs w:val="20"/>
        </w:rPr>
        <w:t>funcție</w:t>
      </w:r>
      <w:r w:rsidRPr="005D2C59">
        <w:rPr>
          <w:rFonts w:ascii="Calibri" w:hAnsi="Calibri"/>
          <w:szCs w:val="20"/>
        </w:rPr>
        <w:t xml:space="preserve"> de:</w:t>
      </w:r>
    </w:p>
    <w:p w14:paraId="4D435AFF" w14:textId="2F2DF852" w:rsidR="00E32C00" w:rsidRPr="005D2C59" w:rsidRDefault="00E32C00" w:rsidP="006045BB">
      <w:pPr>
        <w:pStyle w:val="Buline-Nov"/>
        <w:rPr>
          <w:rFonts w:ascii="Calibri" w:hAnsi="Calibri" w:cs="Calibri"/>
          <w:color w:val="auto"/>
        </w:rPr>
      </w:pPr>
      <w:r w:rsidRPr="005D2C59">
        <w:rPr>
          <w:rFonts w:ascii="Calibri" w:hAnsi="Calibri" w:cs="Calibri"/>
          <w:color w:val="auto"/>
        </w:rPr>
        <w:t xml:space="preserve">perioadele de </w:t>
      </w:r>
      <w:r w:rsidR="0029065D" w:rsidRPr="005D2C59">
        <w:rPr>
          <w:rFonts w:ascii="Calibri" w:hAnsi="Calibri" w:cs="Calibri"/>
          <w:color w:val="auto"/>
        </w:rPr>
        <w:t>funcționare</w:t>
      </w:r>
      <w:r w:rsidRPr="005D2C59">
        <w:rPr>
          <w:rFonts w:ascii="Calibri" w:hAnsi="Calibri" w:cs="Calibri"/>
          <w:color w:val="auto"/>
        </w:rPr>
        <w:t xml:space="preserve"> a utilajelor;</w:t>
      </w:r>
    </w:p>
    <w:p w14:paraId="2C06CC98" w14:textId="77777777" w:rsidR="00E32C00" w:rsidRPr="005D2C59" w:rsidRDefault="00E32C00" w:rsidP="006045BB">
      <w:pPr>
        <w:pStyle w:val="Buline-Nov"/>
        <w:rPr>
          <w:rFonts w:ascii="Calibri" w:hAnsi="Calibri" w:cs="Calibri"/>
          <w:color w:val="auto"/>
        </w:rPr>
      </w:pPr>
      <w:r w:rsidRPr="005D2C59">
        <w:rPr>
          <w:rFonts w:ascii="Calibri" w:hAnsi="Calibri" w:cs="Calibri"/>
          <w:color w:val="auto"/>
        </w:rPr>
        <w:t>caracteristicile tehnice ale utilajelor;</w:t>
      </w:r>
    </w:p>
    <w:p w14:paraId="1BE3A289" w14:textId="1D9B9DE2" w:rsidR="00E32C00" w:rsidRPr="005D2C59" w:rsidRDefault="00E32C00" w:rsidP="006045BB">
      <w:pPr>
        <w:pStyle w:val="Buline-Nov"/>
        <w:rPr>
          <w:rFonts w:ascii="Calibri" w:hAnsi="Calibri" w:cs="Calibri"/>
          <w:color w:val="auto"/>
        </w:rPr>
      </w:pPr>
      <w:r w:rsidRPr="005D2C59">
        <w:rPr>
          <w:rFonts w:ascii="Calibri" w:hAnsi="Calibri" w:cs="Calibri"/>
          <w:color w:val="auto"/>
        </w:rPr>
        <w:t xml:space="preserve">numărul </w:t>
      </w:r>
      <w:r w:rsidR="00D45863">
        <w:rPr>
          <w:rFonts w:ascii="Calibri" w:hAnsi="Calibri" w:cs="Calibri"/>
          <w:color w:val="auto"/>
        </w:rPr>
        <w:t>ș</w:t>
      </w:r>
      <w:r w:rsidRPr="005D2C59">
        <w:rPr>
          <w:rFonts w:ascii="Calibri" w:hAnsi="Calibri" w:cs="Calibri"/>
          <w:color w:val="auto"/>
        </w:rPr>
        <w:t>i tipul utilajelor antrenate în activitate;</w:t>
      </w:r>
    </w:p>
    <w:p w14:paraId="06DF27E8" w14:textId="45B122F6" w:rsidR="00E32C00" w:rsidRPr="005D2C59" w:rsidRDefault="00E32C00" w:rsidP="00E32C00">
      <w:pPr>
        <w:spacing w:beforeLines="60" w:before="144" w:afterLines="60" w:after="144" w:line="23" w:lineRule="atLeast"/>
        <w:rPr>
          <w:rFonts w:ascii="Calibri" w:hAnsi="Calibri"/>
          <w:szCs w:val="20"/>
        </w:rPr>
      </w:pPr>
      <w:r w:rsidRPr="005D2C59">
        <w:rPr>
          <w:rFonts w:ascii="Calibri" w:hAnsi="Calibri"/>
          <w:szCs w:val="20"/>
        </w:rPr>
        <w:t xml:space="preserve">Utilajele de </w:t>
      </w:r>
      <w:r w:rsidR="00B405B1" w:rsidRPr="005D2C59">
        <w:rPr>
          <w:rFonts w:ascii="Calibri" w:hAnsi="Calibri"/>
          <w:szCs w:val="20"/>
        </w:rPr>
        <w:t>construcție</w:t>
      </w:r>
      <w:r w:rsidRPr="005D2C59">
        <w:rPr>
          <w:rFonts w:ascii="Calibri" w:hAnsi="Calibri"/>
          <w:szCs w:val="20"/>
        </w:rPr>
        <w:t xml:space="preserve"> </w:t>
      </w:r>
      <w:r w:rsidR="00D45863">
        <w:rPr>
          <w:rFonts w:ascii="Calibri" w:hAnsi="Calibri"/>
          <w:szCs w:val="20"/>
        </w:rPr>
        <w:t>ș</w:t>
      </w:r>
      <w:r w:rsidR="00B405B1" w:rsidRPr="005D2C59">
        <w:rPr>
          <w:rFonts w:ascii="Calibri" w:hAnsi="Calibri"/>
          <w:szCs w:val="20"/>
        </w:rPr>
        <w:t>i</w:t>
      </w:r>
      <w:r w:rsidRPr="005D2C59">
        <w:rPr>
          <w:rFonts w:ascii="Calibri" w:hAnsi="Calibri"/>
          <w:szCs w:val="20"/>
        </w:rPr>
        <w:t xml:space="preserve"> autovehiculele sunt principalele surse de zgomot </w:t>
      </w:r>
      <w:r w:rsidR="00D45863">
        <w:rPr>
          <w:rFonts w:ascii="Calibri" w:hAnsi="Calibri"/>
          <w:szCs w:val="20"/>
        </w:rPr>
        <w:t>ș</w:t>
      </w:r>
      <w:r w:rsidR="00B405B1" w:rsidRPr="005D2C59">
        <w:rPr>
          <w:rFonts w:ascii="Calibri" w:hAnsi="Calibri"/>
          <w:szCs w:val="20"/>
        </w:rPr>
        <w:t>i</w:t>
      </w:r>
      <w:r w:rsidRPr="005D2C59">
        <w:rPr>
          <w:rFonts w:ascii="Calibri" w:hAnsi="Calibri"/>
          <w:szCs w:val="20"/>
        </w:rPr>
        <w:t xml:space="preserve"> </w:t>
      </w:r>
      <w:r w:rsidR="00B405B1" w:rsidRPr="005D2C59">
        <w:rPr>
          <w:rFonts w:ascii="Calibri" w:hAnsi="Calibri"/>
          <w:szCs w:val="20"/>
        </w:rPr>
        <w:t>vibrații</w:t>
      </w:r>
      <w:r w:rsidRPr="005D2C59">
        <w:rPr>
          <w:rFonts w:ascii="Calibri" w:hAnsi="Calibri"/>
          <w:szCs w:val="20"/>
        </w:rPr>
        <w:t xml:space="preserve"> în timpul perioadei de </w:t>
      </w:r>
      <w:r w:rsidR="00B405B1" w:rsidRPr="005D2C59">
        <w:rPr>
          <w:rFonts w:ascii="Calibri" w:hAnsi="Calibri"/>
          <w:szCs w:val="20"/>
        </w:rPr>
        <w:t>construcție</w:t>
      </w:r>
      <w:r w:rsidRPr="005D2C59">
        <w:rPr>
          <w:rFonts w:ascii="Calibri" w:hAnsi="Calibri"/>
          <w:szCs w:val="20"/>
        </w:rPr>
        <w:t xml:space="preserve"> a proiectului. </w:t>
      </w:r>
    </w:p>
    <w:p w14:paraId="3A0AA35B" w14:textId="39A42E1E" w:rsidR="00E32C00" w:rsidRPr="005D2C59" w:rsidRDefault="00B405B1" w:rsidP="00E32C00">
      <w:pPr>
        <w:spacing w:beforeLines="60" w:before="144" w:afterLines="60" w:after="144" w:line="23" w:lineRule="atLeast"/>
        <w:rPr>
          <w:rFonts w:ascii="Calibri" w:hAnsi="Calibri"/>
          <w:szCs w:val="20"/>
        </w:rPr>
      </w:pPr>
      <w:r w:rsidRPr="005D2C59">
        <w:rPr>
          <w:rFonts w:ascii="Calibri" w:hAnsi="Calibri"/>
          <w:szCs w:val="20"/>
        </w:rPr>
        <w:t>Următorul</w:t>
      </w:r>
      <w:r w:rsidR="00E32C00" w:rsidRPr="005D2C59">
        <w:rPr>
          <w:rFonts w:ascii="Calibri" w:hAnsi="Calibri"/>
          <w:szCs w:val="20"/>
        </w:rPr>
        <w:t xml:space="preserve"> Tabel arat</w:t>
      </w:r>
      <w:r w:rsidRPr="005D2C59">
        <w:rPr>
          <w:rFonts w:ascii="Calibri" w:hAnsi="Calibri"/>
          <w:szCs w:val="20"/>
        </w:rPr>
        <w:t>ă</w:t>
      </w:r>
      <w:r w:rsidR="00E32C00" w:rsidRPr="005D2C59">
        <w:rPr>
          <w:rFonts w:ascii="Calibri" w:hAnsi="Calibri"/>
          <w:szCs w:val="20"/>
        </w:rPr>
        <w:t xml:space="preserve"> intensitatea general</w:t>
      </w:r>
      <w:r w:rsidR="00F508BB" w:rsidRPr="005D2C59">
        <w:rPr>
          <w:rFonts w:ascii="Calibri" w:hAnsi="Calibri"/>
          <w:szCs w:val="20"/>
        </w:rPr>
        <w:t>ă</w:t>
      </w:r>
      <w:r w:rsidR="00E32C00" w:rsidRPr="005D2C59">
        <w:rPr>
          <w:rFonts w:ascii="Calibri" w:hAnsi="Calibri"/>
          <w:szCs w:val="20"/>
        </w:rPr>
        <w:t xml:space="preserve"> a zgomotului produs de utilajele de </w:t>
      </w:r>
      <w:r w:rsidRPr="005D2C59">
        <w:rPr>
          <w:rFonts w:ascii="Calibri" w:hAnsi="Calibri"/>
          <w:szCs w:val="20"/>
        </w:rPr>
        <w:t>construcție</w:t>
      </w:r>
      <w:r w:rsidR="00E32C00" w:rsidRPr="005D2C59">
        <w:rPr>
          <w:rFonts w:ascii="Calibri" w:hAnsi="Calibri"/>
          <w:szCs w:val="20"/>
        </w:rPr>
        <w:t xml:space="preserve"> folosite în mod </w:t>
      </w:r>
      <w:r w:rsidRPr="005D2C59">
        <w:rPr>
          <w:rFonts w:ascii="Calibri" w:hAnsi="Calibri"/>
          <w:szCs w:val="20"/>
        </w:rPr>
        <w:t>obi</w:t>
      </w:r>
      <w:r w:rsidR="00D45863">
        <w:rPr>
          <w:rFonts w:ascii="Calibri" w:hAnsi="Calibri"/>
          <w:szCs w:val="20"/>
        </w:rPr>
        <w:t>ș</w:t>
      </w:r>
      <w:r w:rsidRPr="005D2C59">
        <w:rPr>
          <w:rFonts w:ascii="Calibri" w:hAnsi="Calibri"/>
          <w:szCs w:val="20"/>
        </w:rPr>
        <w:t>nuit</w:t>
      </w:r>
      <w:r w:rsidR="00E32C00" w:rsidRPr="005D2C59">
        <w:rPr>
          <w:rFonts w:ascii="Calibri" w:hAnsi="Calibri"/>
          <w:szCs w:val="20"/>
        </w:rPr>
        <w:t>.</w:t>
      </w:r>
    </w:p>
    <w:p w14:paraId="4529BD1D" w14:textId="39830F1F" w:rsidR="00E32C00" w:rsidRPr="005D2C59" w:rsidRDefault="00E32C00" w:rsidP="00E32C00">
      <w:pPr>
        <w:pStyle w:val="Caption"/>
        <w:rPr>
          <w:rFonts w:ascii="Calibri" w:hAnsi="Calibri"/>
          <w:sz w:val="20"/>
          <w:szCs w:val="20"/>
          <w:lang w:val="ro-RO"/>
        </w:rPr>
      </w:pPr>
      <w:r w:rsidRPr="005D2C59">
        <w:rPr>
          <w:rFonts w:ascii="Calibri" w:hAnsi="Calibri"/>
          <w:sz w:val="20"/>
          <w:szCs w:val="20"/>
          <w:lang w:val="ro-RO"/>
        </w:rPr>
        <w:t xml:space="preserve">Tabel </w:t>
      </w:r>
      <w:r w:rsidRPr="005D2C59">
        <w:rPr>
          <w:rFonts w:ascii="Calibri" w:hAnsi="Calibri"/>
          <w:sz w:val="20"/>
          <w:szCs w:val="20"/>
          <w:lang w:val="ro-RO"/>
        </w:rPr>
        <w:fldChar w:fldCharType="begin"/>
      </w:r>
      <w:r w:rsidRPr="005D2C59">
        <w:rPr>
          <w:rFonts w:ascii="Calibri" w:hAnsi="Calibri"/>
          <w:sz w:val="20"/>
          <w:szCs w:val="20"/>
          <w:lang w:val="ro-RO"/>
        </w:rPr>
        <w:instrText xml:space="preserve"> SEQ Tabel \* ARABIC </w:instrText>
      </w:r>
      <w:r w:rsidRPr="005D2C59">
        <w:rPr>
          <w:rFonts w:ascii="Calibri" w:hAnsi="Calibri"/>
          <w:sz w:val="20"/>
          <w:szCs w:val="20"/>
          <w:lang w:val="ro-RO"/>
        </w:rPr>
        <w:fldChar w:fldCharType="separate"/>
      </w:r>
      <w:r w:rsidR="00C319EB">
        <w:rPr>
          <w:rFonts w:ascii="Calibri" w:hAnsi="Calibri"/>
          <w:noProof/>
          <w:sz w:val="20"/>
          <w:szCs w:val="20"/>
          <w:lang w:val="ro-RO"/>
        </w:rPr>
        <w:t>1</w:t>
      </w:r>
      <w:r w:rsidRPr="005D2C59">
        <w:rPr>
          <w:rFonts w:ascii="Calibri" w:hAnsi="Calibri"/>
          <w:sz w:val="20"/>
          <w:szCs w:val="20"/>
          <w:lang w:val="ro-RO"/>
        </w:rPr>
        <w:fldChar w:fldCharType="end"/>
      </w:r>
      <w:r w:rsidRPr="005D2C59">
        <w:rPr>
          <w:rFonts w:ascii="Calibri" w:hAnsi="Calibri"/>
          <w:sz w:val="20"/>
          <w:szCs w:val="20"/>
          <w:lang w:val="ro-RO"/>
        </w:rPr>
        <w:t xml:space="preserve"> Echipamente folosite la </w:t>
      </w:r>
      <w:r w:rsidR="00B405B1" w:rsidRPr="005D2C59">
        <w:rPr>
          <w:rFonts w:ascii="Calibri" w:hAnsi="Calibri"/>
          <w:sz w:val="20"/>
          <w:szCs w:val="20"/>
          <w:lang w:val="ro-RO"/>
        </w:rPr>
        <w:t>constructive</w:t>
      </w:r>
      <w:r w:rsidRPr="005D2C59">
        <w:rPr>
          <w:rFonts w:ascii="Calibri" w:hAnsi="Calibri"/>
          <w:sz w:val="20"/>
          <w:szCs w:val="20"/>
          <w:lang w:val="ro-RO"/>
        </w:rPr>
        <w:t xml:space="preserve"> - Nivel de zgomot (dbA)</w:t>
      </w:r>
    </w:p>
    <w:tbl>
      <w:tblPr>
        <w:tblStyle w:val="ListTable3-Accent6"/>
        <w:tblW w:w="0" w:type="auto"/>
        <w:tblLayout w:type="fixed"/>
        <w:tblLook w:val="0000" w:firstRow="0" w:lastRow="0" w:firstColumn="0" w:lastColumn="0" w:noHBand="0" w:noVBand="0"/>
      </w:tblPr>
      <w:tblGrid>
        <w:gridCol w:w="2418"/>
        <w:gridCol w:w="913"/>
      </w:tblGrid>
      <w:tr w:rsidR="0029065D" w:rsidRPr="005D2C59" w14:paraId="68C5F808" w14:textId="77777777" w:rsidTr="003670A9">
        <w:trPr>
          <w:cnfStyle w:val="000000100000" w:firstRow="0" w:lastRow="0" w:firstColumn="0" w:lastColumn="0" w:oddVBand="0" w:evenVBand="0" w:oddHBand="1" w:evenHBand="0" w:firstRowFirstColumn="0" w:firstRowLastColumn="0" w:lastRowFirstColumn="0" w:lastRowLastColumn="0"/>
          <w:trHeight w:val="446"/>
        </w:trPr>
        <w:tc>
          <w:tcPr>
            <w:cnfStyle w:val="000010000000" w:firstRow="0" w:lastRow="0" w:firstColumn="0" w:lastColumn="0" w:oddVBand="1" w:evenVBand="0" w:oddHBand="0" w:evenHBand="0" w:firstRowFirstColumn="0" w:firstRowLastColumn="0" w:lastRowFirstColumn="0" w:lastRowLastColumn="0"/>
            <w:tcW w:w="2418" w:type="dxa"/>
          </w:tcPr>
          <w:p w14:paraId="6D48E051" w14:textId="77777777" w:rsidR="00E32C00" w:rsidRPr="005D2C59" w:rsidRDefault="00E32C00" w:rsidP="003670A9">
            <w:pPr>
              <w:spacing w:beforeLines="60" w:before="144" w:afterLines="60" w:after="144" w:line="240" w:lineRule="auto"/>
              <w:rPr>
                <w:rFonts w:ascii="Calibri" w:hAnsi="Calibri"/>
                <w:b/>
                <w:color w:val="auto"/>
                <w:szCs w:val="20"/>
              </w:rPr>
            </w:pPr>
            <w:r w:rsidRPr="005D2C59">
              <w:rPr>
                <w:rFonts w:ascii="Calibri" w:hAnsi="Calibri"/>
                <w:b/>
                <w:color w:val="auto"/>
                <w:szCs w:val="20"/>
              </w:rPr>
              <w:t>Utilaj</w:t>
            </w:r>
          </w:p>
        </w:tc>
        <w:tc>
          <w:tcPr>
            <w:tcW w:w="913" w:type="dxa"/>
          </w:tcPr>
          <w:p w14:paraId="1FD27B03" w14:textId="77777777" w:rsidR="00E32C00" w:rsidRPr="005D2C59" w:rsidRDefault="00E32C00" w:rsidP="003670A9">
            <w:pPr>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rFonts w:ascii="Calibri" w:hAnsi="Calibri"/>
                <w:b/>
                <w:color w:val="auto"/>
                <w:szCs w:val="20"/>
              </w:rPr>
            </w:pPr>
            <w:r w:rsidRPr="005D2C59">
              <w:rPr>
                <w:rFonts w:ascii="Calibri" w:hAnsi="Calibri"/>
                <w:b/>
                <w:iCs/>
                <w:color w:val="auto"/>
                <w:szCs w:val="20"/>
              </w:rPr>
              <w:t>(dbA)</w:t>
            </w:r>
          </w:p>
        </w:tc>
      </w:tr>
      <w:tr w:rsidR="0029065D" w:rsidRPr="005D2C59" w14:paraId="3086CCB5" w14:textId="77777777" w:rsidTr="003670A9">
        <w:trPr>
          <w:trHeight w:val="28"/>
        </w:trPr>
        <w:tc>
          <w:tcPr>
            <w:cnfStyle w:val="000010000000" w:firstRow="0" w:lastRow="0" w:firstColumn="0" w:lastColumn="0" w:oddVBand="1" w:evenVBand="0" w:oddHBand="0" w:evenHBand="0" w:firstRowFirstColumn="0" w:firstRowLastColumn="0" w:lastRowFirstColumn="0" w:lastRowLastColumn="0"/>
            <w:tcW w:w="2418" w:type="dxa"/>
          </w:tcPr>
          <w:p w14:paraId="0DC931DC" w14:textId="77777777" w:rsidR="00E32C00" w:rsidRPr="005D2C59" w:rsidRDefault="00E32C00" w:rsidP="003670A9">
            <w:pPr>
              <w:spacing w:beforeLines="60" w:before="144" w:afterLines="60" w:after="144" w:line="240" w:lineRule="auto"/>
              <w:rPr>
                <w:rFonts w:ascii="Calibri" w:hAnsi="Calibri"/>
                <w:color w:val="auto"/>
                <w:szCs w:val="20"/>
              </w:rPr>
            </w:pPr>
            <w:r w:rsidRPr="005D2C59">
              <w:rPr>
                <w:rFonts w:ascii="Calibri" w:hAnsi="Calibri"/>
                <w:color w:val="auto"/>
                <w:szCs w:val="20"/>
              </w:rPr>
              <w:t>Excavator</w:t>
            </w:r>
          </w:p>
        </w:tc>
        <w:tc>
          <w:tcPr>
            <w:tcW w:w="913" w:type="dxa"/>
          </w:tcPr>
          <w:p w14:paraId="7A8A8E6C" w14:textId="77777777" w:rsidR="00E32C00" w:rsidRPr="005D2C59" w:rsidRDefault="00E32C00" w:rsidP="003670A9">
            <w:pPr>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auto"/>
                <w:szCs w:val="20"/>
              </w:rPr>
            </w:pPr>
            <w:r w:rsidRPr="005D2C59">
              <w:rPr>
                <w:rFonts w:ascii="Calibri" w:hAnsi="Calibri"/>
                <w:color w:val="auto"/>
                <w:szCs w:val="20"/>
              </w:rPr>
              <w:t>80 – 100</w:t>
            </w:r>
          </w:p>
        </w:tc>
      </w:tr>
      <w:tr w:rsidR="0029065D" w:rsidRPr="005D2C59" w14:paraId="4E48FA75" w14:textId="77777777" w:rsidTr="003670A9">
        <w:trPr>
          <w:cnfStyle w:val="000000100000" w:firstRow="0" w:lastRow="0" w:firstColumn="0" w:lastColumn="0" w:oddVBand="0" w:evenVBand="0" w:oddHBand="1" w:evenHBand="0" w:firstRowFirstColumn="0" w:firstRowLastColumn="0" w:lastRowFirstColumn="0" w:lastRowLastColumn="0"/>
          <w:trHeight w:val="25"/>
        </w:trPr>
        <w:tc>
          <w:tcPr>
            <w:cnfStyle w:val="000010000000" w:firstRow="0" w:lastRow="0" w:firstColumn="0" w:lastColumn="0" w:oddVBand="1" w:evenVBand="0" w:oddHBand="0" w:evenHBand="0" w:firstRowFirstColumn="0" w:firstRowLastColumn="0" w:lastRowFirstColumn="0" w:lastRowLastColumn="0"/>
            <w:tcW w:w="2418" w:type="dxa"/>
          </w:tcPr>
          <w:p w14:paraId="3E67FED1" w14:textId="77777777" w:rsidR="00E32C00" w:rsidRPr="005D2C59" w:rsidRDefault="00E32C00" w:rsidP="003670A9">
            <w:pPr>
              <w:spacing w:beforeLines="60" w:before="144" w:afterLines="60" w:after="144" w:line="240" w:lineRule="auto"/>
              <w:rPr>
                <w:rFonts w:ascii="Calibri" w:hAnsi="Calibri"/>
                <w:color w:val="auto"/>
                <w:szCs w:val="20"/>
              </w:rPr>
            </w:pPr>
            <w:r w:rsidRPr="005D2C59">
              <w:rPr>
                <w:rFonts w:ascii="Calibri" w:hAnsi="Calibri"/>
                <w:color w:val="auto"/>
                <w:szCs w:val="20"/>
              </w:rPr>
              <w:t>Buldozer</w:t>
            </w:r>
          </w:p>
        </w:tc>
        <w:tc>
          <w:tcPr>
            <w:tcW w:w="913" w:type="dxa"/>
          </w:tcPr>
          <w:p w14:paraId="36A76135" w14:textId="77777777" w:rsidR="00E32C00" w:rsidRPr="005D2C59" w:rsidRDefault="00E32C00" w:rsidP="003670A9">
            <w:pPr>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auto"/>
                <w:szCs w:val="20"/>
              </w:rPr>
            </w:pPr>
            <w:r w:rsidRPr="005D2C59">
              <w:rPr>
                <w:rFonts w:ascii="Calibri" w:hAnsi="Calibri"/>
                <w:color w:val="auto"/>
                <w:szCs w:val="20"/>
              </w:rPr>
              <w:t>80 – 100</w:t>
            </w:r>
          </w:p>
        </w:tc>
      </w:tr>
      <w:tr w:rsidR="0029065D" w:rsidRPr="005D2C59" w14:paraId="5F741F2A" w14:textId="77777777" w:rsidTr="003670A9">
        <w:trPr>
          <w:trHeight w:val="23"/>
        </w:trPr>
        <w:tc>
          <w:tcPr>
            <w:cnfStyle w:val="000010000000" w:firstRow="0" w:lastRow="0" w:firstColumn="0" w:lastColumn="0" w:oddVBand="1" w:evenVBand="0" w:oddHBand="0" w:evenHBand="0" w:firstRowFirstColumn="0" w:firstRowLastColumn="0" w:lastRowFirstColumn="0" w:lastRowLastColumn="0"/>
            <w:tcW w:w="2418" w:type="dxa"/>
          </w:tcPr>
          <w:p w14:paraId="60BD29ED" w14:textId="77777777" w:rsidR="00E32C00" w:rsidRPr="005D2C59" w:rsidRDefault="00E32C00" w:rsidP="003670A9">
            <w:pPr>
              <w:spacing w:beforeLines="60" w:before="144" w:afterLines="60" w:after="144" w:line="240" w:lineRule="auto"/>
              <w:rPr>
                <w:rFonts w:ascii="Calibri" w:hAnsi="Calibri"/>
                <w:color w:val="auto"/>
                <w:szCs w:val="20"/>
              </w:rPr>
            </w:pPr>
            <w:r w:rsidRPr="005D2C59">
              <w:rPr>
                <w:rFonts w:ascii="Calibri" w:hAnsi="Calibri"/>
                <w:color w:val="auto"/>
                <w:szCs w:val="20"/>
              </w:rPr>
              <w:t>Basculanta</w:t>
            </w:r>
          </w:p>
        </w:tc>
        <w:tc>
          <w:tcPr>
            <w:tcW w:w="913" w:type="dxa"/>
          </w:tcPr>
          <w:p w14:paraId="53FE579E" w14:textId="77777777" w:rsidR="00E32C00" w:rsidRPr="005D2C59" w:rsidRDefault="00E32C00" w:rsidP="003670A9">
            <w:pPr>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auto"/>
                <w:szCs w:val="20"/>
              </w:rPr>
            </w:pPr>
            <w:r w:rsidRPr="005D2C59">
              <w:rPr>
                <w:rFonts w:ascii="Calibri" w:hAnsi="Calibri"/>
                <w:color w:val="auto"/>
                <w:szCs w:val="20"/>
              </w:rPr>
              <w:t>75 – 95</w:t>
            </w:r>
          </w:p>
        </w:tc>
      </w:tr>
      <w:tr w:rsidR="0029065D" w:rsidRPr="005D2C59" w14:paraId="7B3FB67A" w14:textId="77777777" w:rsidTr="003670A9">
        <w:trPr>
          <w:cnfStyle w:val="000000100000" w:firstRow="0" w:lastRow="0" w:firstColumn="0" w:lastColumn="0" w:oddVBand="0" w:evenVBand="0" w:oddHBand="1" w:evenHBand="0" w:firstRowFirstColumn="0" w:firstRowLastColumn="0" w:lastRowFirstColumn="0" w:lastRowLastColumn="0"/>
          <w:trHeight w:val="23"/>
        </w:trPr>
        <w:tc>
          <w:tcPr>
            <w:cnfStyle w:val="000010000000" w:firstRow="0" w:lastRow="0" w:firstColumn="0" w:lastColumn="0" w:oddVBand="1" w:evenVBand="0" w:oddHBand="0" w:evenHBand="0" w:firstRowFirstColumn="0" w:firstRowLastColumn="0" w:lastRowFirstColumn="0" w:lastRowLastColumn="0"/>
            <w:tcW w:w="2418" w:type="dxa"/>
          </w:tcPr>
          <w:p w14:paraId="04DC7523" w14:textId="4A6D5C79" w:rsidR="00E32C00" w:rsidRPr="005D2C59" w:rsidRDefault="0029065D" w:rsidP="003670A9">
            <w:pPr>
              <w:spacing w:beforeLines="60" w:before="144" w:afterLines="60" w:after="144" w:line="240" w:lineRule="auto"/>
              <w:rPr>
                <w:rFonts w:ascii="Calibri" w:hAnsi="Calibri"/>
                <w:color w:val="auto"/>
                <w:szCs w:val="20"/>
              </w:rPr>
            </w:pPr>
            <w:r w:rsidRPr="005D2C59">
              <w:rPr>
                <w:rFonts w:ascii="Calibri" w:hAnsi="Calibri"/>
                <w:color w:val="auto"/>
                <w:szCs w:val="20"/>
              </w:rPr>
              <w:t>Ma</w:t>
            </w:r>
            <w:r w:rsidR="00D45863">
              <w:rPr>
                <w:rFonts w:ascii="Calibri" w:hAnsi="Calibri"/>
                <w:color w:val="auto"/>
                <w:szCs w:val="20"/>
              </w:rPr>
              <w:t>ș</w:t>
            </w:r>
            <w:r w:rsidRPr="005D2C59">
              <w:rPr>
                <w:rFonts w:ascii="Calibri" w:hAnsi="Calibri"/>
                <w:color w:val="auto"/>
                <w:szCs w:val="20"/>
              </w:rPr>
              <w:t>ina</w:t>
            </w:r>
            <w:r w:rsidR="00E32C00" w:rsidRPr="005D2C59">
              <w:rPr>
                <w:rFonts w:ascii="Calibri" w:hAnsi="Calibri"/>
                <w:color w:val="auto"/>
                <w:szCs w:val="20"/>
              </w:rPr>
              <w:t xml:space="preserve"> de piloni</w:t>
            </w:r>
          </w:p>
        </w:tc>
        <w:tc>
          <w:tcPr>
            <w:tcW w:w="913" w:type="dxa"/>
          </w:tcPr>
          <w:p w14:paraId="18868241" w14:textId="77777777" w:rsidR="00E32C00" w:rsidRPr="005D2C59" w:rsidRDefault="00E32C00" w:rsidP="003670A9">
            <w:pPr>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auto"/>
                <w:szCs w:val="20"/>
              </w:rPr>
            </w:pPr>
            <w:r w:rsidRPr="005D2C59">
              <w:rPr>
                <w:rFonts w:ascii="Calibri" w:hAnsi="Calibri"/>
                <w:color w:val="auto"/>
                <w:szCs w:val="20"/>
              </w:rPr>
              <w:t>90 – 110</w:t>
            </w:r>
          </w:p>
        </w:tc>
      </w:tr>
      <w:tr w:rsidR="0029065D" w:rsidRPr="005D2C59" w14:paraId="095FE99D" w14:textId="77777777" w:rsidTr="003670A9">
        <w:trPr>
          <w:trHeight w:val="20"/>
        </w:trPr>
        <w:tc>
          <w:tcPr>
            <w:cnfStyle w:val="000010000000" w:firstRow="0" w:lastRow="0" w:firstColumn="0" w:lastColumn="0" w:oddVBand="1" w:evenVBand="0" w:oddHBand="0" w:evenHBand="0" w:firstRowFirstColumn="0" w:firstRowLastColumn="0" w:lastRowFirstColumn="0" w:lastRowLastColumn="0"/>
            <w:tcW w:w="2418" w:type="dxa"/>
          </w:tcPr>
          <w:p w14:paraId="56484F5E" w14:textId="77777777" w:rsidR="00E32C00" w:rsidRPr="005D2C59" w:rsidRDefault="00E32C00" w:rsidP="003670A9">
            <w:pPr>
              <w:spacing w:beforeLines="60" w:before="144" w:afterLines="60" w:after="144" w:line="240" w:lineRule="auto"/>
              <w:rPr>
                <w:rFonts w:ascii="Calibri" w:hAnsi="Calibri"/>
                <w:color w:val="auto"/>
                <w:szCs w:val="20"/>
              </w:rPr>
            </w:pPr>
            <w:r w:rsidRPr="005D2C59">
              <w:rPr>
                <w:rFonts w:ascii="Calibri" w:hAnsi="Calibri"/>
                <w:color w:val="auto"/>
                <w:szCs w:val="20"/>
              </w:rPr>
              <w:t>Betoniera</w:t>
            </w:r>
          </w:p>
        </w:tc>
        <w:tc>
          <w:tcPr>
            <w:tcW w:w="913" w:type="dxa"/>
          </w:tcPr>
          <w:p w14:paraId="2F19BC77" w14:textId="77777777" w:rsidR="00E32C00" w:rsidRPr="005D2C59" w:rsidRDefault="00E32C00" w:rsidP="003670A9">
            <w:pPr>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auto"/>
                <w:szCs w:val="20"/>
              </w:rPr>
            </w:pPr>
            <w:r w:rsidRPr="005D2C59">
              <w:rPr>
                <w:rFonts w:ascii="Calibri" w:hAnsi="Calibri"/>
                <w:color w:val="auto"/>
                <w:szCs w:val="20"/>
              </w:rPr>
              <w:t>75 – 90</w:t>
            </w:r>
          </w:p>
        </w:tc>
      </w:tr>
      <w:tr w:rsidR="0029065D" w:rsidRPr="005D2C59" w14:paraId="489433B5" w14:textId="77777777" w:rsidTr="003670A9">
        <w:trPr>
          <w:cnfStyle w:val="000000100000" w:firstRow="0" w:lastRow="0" w:firstColumn="0" w:lastColumn="0" w:oddVBand="0" w:evenVBand="0" w:oddHBand="1" w:evenHBand="0" w:firstRowFirstColumn="0" w:firstRowLastColumn="0" w:lastRowFirstColumn="0" w:lastRowLastColumn="0"/>
          <w:trHeight w:val="18"/>
        </w:trPr>
        <w:tc>
          <w:tcPr>
            <w:cnfStyle w:val="000010000000" w:firstRow="0" w:lastRow="0" w:firstColumn="0" w:lastColumn="0" w:oddVBand="1" w:evenVBand="0" w:oddHBand="0" w:evenHBand="0" w:firstRowFirstColumn="0" w:firstRowLastColumn="0" w:lastRowFirstColumn="0" w:lastRowLastColumn="0"/>
            <w:tcW w:w="2418" w:type="dxa"/>
          </w:tcPr>
          <w:p w14:paraId="3F91F158" w14:textId="77777777" w:rsidR="00E32C00" w:rsidRPr="005D2C59" w:rsidRDefault="00E32C00" w:rsidP="003670A9">
            <w:pPr>
              <w:spacing w:beforeLines="60" w:before="144" w:afterLines="60" w:after="144" w:line="240" w:lineRule="auto"/>
              <w:rPr>
                <w:rFonts w:ascii="Calibri" w:hAnsi="Calibri"/>
                <w:color w:val="auto"/>
                <w:szCs w:val="20"/>
              </w:rPr>
            </w:pPr>
            <w:r w:rsidRPr="005D2C59">
              <w:rPr>
                <w:rFonts w:ascii="Calibri" w:hAnsi="Calibri"/>
                <w:color w:val="auto"/>
                <w:szCs w:val="20"/>
              </w:rPr>
              <w:t>Troliu</w:t>
            </w:r>
          </w:p>
        </w:tc>
        <w:tc>
          <w:tcPr>
            <w:tcW w:w="913" w:type="dxa"/>
          </w:tcPr>
          <w:p w14:paraId="5CE4977B" w14:textId="77777777" w:rsidR="00E32C00" w:rsidRPr="005D2C59" w:rsidRDefault="00E32C00" w:rsidP="003670A9">
            <w:pPr>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auto"/>
                <w:szCs w:val="20"/>
              </w:rPr>
            </w:pPr>
            <w:r w:rsidRPr="005D2C59">
              <w:rPr>
                <w:rFonts w:ascii="Calibri" w:hAnsi="Calibri"/>
                <w:color w:val="auto"/>
                <w:szCs w:val="20"/>
              </w:rPr>
              <w:t>95 – 105</w:t>
            </w:r>
          </w:p>
        </w:tc>
      </w:tr>
      <w:tr w:rsidR="0029065D" w:rsidRPr="005D2C59" w14:paraId="54A84917" w14:textId="77777777" w:rsidTr="003670A9">
        <w:trPr>
          <w:trHeight w:val="43"/>
        </w:trPr>
        <w:tc>
          <w:tcPr>
            <w:cnfStyle w:val="000010000000" w:firstRow="0" w:lastRow="0" w:firstColumn="0" w:lastColumn="0" w:oddVBand="1" w:evenVBand="0" w:oddHBand="0" w:evenHBand="0" w:firstRowFirstColumn="0" w:firstRowLastColumn="0" w:lastRowFirstColumn="0" w:lastRowLastColumn="0"/>
            <w:tcW w:w="2418" w:type="dxa"/>
          </w:tcPr>
          <w:p w14:paraId="7890816A" w14:textId="77777777" w:rsidR="00E32C00" w:rsidRPr="005D2C59" w:rsidRDefault="00E32C00" w:rsidP="003670A9">
            <w:pPr>
              <w:spacing w:beforeLines="60" w:before="144" w:afterLines="60" w:after="144" w:line="240" w:lineRule="auto"/>
              <w:rPr>
                <w:rFonts w:ascii="Calibri" w:hAnsi="Calibri"/>
                <w:color w:val="auto"/>
                <w:szCs w:val="20"/>
              </w:rPr>
            </w:pPr>
            <w:r w:rsidRPr="005D2C59">
              <w:rPr>
                <w:rFonts w:ascii="Calibri" w:hAnsi="Calibri"/>
                <w:color w:val="auto"/>
                <w:szCs w:val="20"/>
              </w:rPr>
              <w:t>Compresor pentru drumuri</w:t>
            </w:r>
          </w:p>
        </w:tc>
        <w:tc>
          <w:tcPr>
            <w:tcW w:w="913" w:type="dxa"/>
          </w:tcPr>
          <w:p w14:paraId="5AC1B777" w14:textId="77777777" w:rsidR="00E32C00" w:rsidRPr="005D2C59" w:rsidRDefault="00E32C00" w:rsidP="003670A9">
            <w:pPr>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auto"/>
                <w:szCs w:val="20"/>
              </w:rPr>
            </w:pPr>
            <w:r w:rsidRPr="005D2C59">
              <w:rPr>
                <w:rFonts w:ascii="Calibri" w:hAnsi="Calibri"/>
                <w:color w:val="auto"/>
                <w:szCs w:val="20"/>
              </w:rPr>
              <w:t>75 – 90</w:t>
            </w:r>
          </w:p>
        </w:tc>
      </w:tr>
      <w:tr w:rsidR="0029065D" w:rsidRPr="005D2C59" w14:paraId="3893D1E6" w14:textId="77777777" w:rsidTr="003670A9">
        <w:trPr>
          <w:cnfStyle w:val="000000100000" w:firstRow="0" w:lastRow="0" w:firstColumn="0" w:lastColumn="0" w:oddVBand="0" w:evenVBand="0" w:oddHBand="1" w:evenHBand="0" w:firstRowFirstColumn="0" w:firstRowLastColumn="0" w:lastRowFirstColumn="0" w:lastRowLastColumn="0"/>
          <w:trHeight w:val="45"/>
        </w:trPr>
        <w:tc>
          <w:tcPr>
            <w:cnfStyle w:val="000010000000" w:firstRow="0" w:lastRow="0" w:firstColumn="0" w:lastColumn="0" w:oddVBand="1" w:evenVBand="0" w:oddHBand="0" w:evenHBand="0" w:firstRowFirstColumn="0" w:firstRowLastColumn="0" w:lastRowFirstColumn="0" w:lastRowLastColumn="0"/>
            <w:tcW w:w="2418" w:type="dxa"/>
          </w:tcPr>
          <w:p w14:paraId="5708D0AB" w14:textId="77777777" w:rsidR="00E32C00" w:rsidRPr="005D2C59" w:rsidRDefault="00E32C00" w:rsidP="003670A9">
            <w:pPr>
              <w:spacing w:beforeLines="60" w:before="144" w:afterLines="60" w:after="144" w:line="240" w:lineRule="auto"/>
              <w:rPr>
                <w:rFonts w:ascii="Calibri" w:hAnsi="Calibri"/>
                <w:color w:val="auto"/>
                <w:szCs w:val="20"/>
              </w:rPr>
            </w:pPr>
            <w:r w:rsidRPr="005D2C59">
              <w:rPr>
                <w:rFonts w:ascii="Calibri" w:hAnsi="Calibri"/>
                <w:color w:val="auto"/>
                <w:szCs w:val="20"/>
              </w:rPr>
              <w:t>Camion greu</w:t>
            </w:r>
          </w:p>
        </w:tc>
        <w:tc>
          <w:tcPr>
            <w:tcW w:w="913" w:type="dxa"/>
          </w:tcPr>
          <w:p w14:paraId="083A1DBF" w14:textId="77777777" w:rsidR="00E32C00" w:rsidRPr="005D2C59" w:rsidRDefault="00E32C00" w:rsidP="003670A9">
            <w:pPr>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auto"/>
                <w:szCs w:val="20"/>
              </w:rPr>
            </w:pPr>
            <w:r w:rsidRPr="005D2C59">
              <w:rPr>
                <w:rFonts w:ascii="Calibri" w:hAnsi="Calibri"/>
                <w:color w:val="auto"/>
                <w:szCs w:val="20"/>
              </w:rPr>
              <w:t>70 – 80</w:t>
            </w:r>
          </w:p>
        </w:tc>
      </w:tr>
      <w:tr w:rsidR="0029065D" w:rsidRPr="005D2C59" w14:paraId="515683F3" w14:textId="77777777" w:rsidTr="003670A9">
        <w:trPr>
          <w:trHeight w:val="224"/>
        </w:trPr>
        <w:tc>
          <w:tcPr>
            <w:cnfStyle w:val="000010000000" w:firstRow="0" w:lastRow="0" w:firstColumn="0" w:lastColumn="0" w:oddVBand="1" w:evenVBand="0" w:oddHBand="0" w:evenHBand="0" w:firstRowFirstColumn="0" w:firstRowLastColumn="0" w:lastRowFirstColumn="0" w:lastRowLastColumn="0"/>
            <w:tcW w:w="2418" w:type="dxa"/>
          </w:tcPr>
          <w:p w14:paraId="19E83029" w14:textId="77777777" w:rsidR="00E32C00" w:rsidRPr="005D2C59" w:rsidRDefault="00E32C00" w:rsidP="003670A9">
            <w:pPr>
              <w:spacing w:beforeLines="60" w:before="144" w:afterLines="60" w:after="144" w:line="240" w:lineRule="auto"/>
              <w:rPr>
                <w:rFonts w:ascii="Calibri" w:hAnsi="Calibri"/>
                <w:color w:val="auto"/>
                <w:szCs w:val="20"/>
              </w:rPr>
            </w:pPr>
            <w:r w:rsidRPr="005D2C59">
              <w:rPr>
                <w:rFonts w:ascii="Calibri" w:hAnsi="Calibri"/>
                <w:color w:val="auto"/>
                <w:szCs w:val="20"/>
              </w:rPr>
              <w:t>Pistol de nituire</w:t>
            </w:r>
          </w:p>
        </w:tc>
        <w:tc>
          <w:tcPr>
            <w:tcW w:w="913" w:type="dxa"/>
          </w:tcPr>
          <w:p w14:paraId="7B8C52EF" w14:textId="77777777" w:rsidR="00E32C00" w:rsidRPr="005D2C59" w:rsidRDefault="00E32C00" w:rsidP="003670A9">
            <w:pPr>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auto"/>
                <w:szCs w:val="20"/>
              </w:rPr>
            </w:pPr>
            <w:r w:rsidRPr="005D2C59">
              <w:rPr>
                <w:rFonts w:ascii="Calibri" w:hAnsi="Calibri"/>
                <w:color w:val="auto"/>
                <w:szCs w:val="20"/>
              </w:rPr>
              <w:t>85 – 100</w:t>
            </w:r>
          </w:p>
        </w:tc>
      </w:tr>
    </w:tbl>
    <w:p w14:paraId="43CCE9EB" w14:textId="0E8E1EDE" w:rsidR="00E32C00" w:rsidRPr="005D2C59" w:rsidRDefault="00E32C00" w:rsidP="00E32C00">
      <w:pPr>
        <w:spacing w:beforeLines="60" w:before="144" w:afterLines="60" w:after="144" w:line="23" w:lineRule="atLeast"/>
        <w:rPr>
          <w:rFonts w:ascii="Calibri" w:hAnsi="Calibri"/>
          <w:szCs w:val="20"/>
        </w:rPr>
      </w:pPr>
      <w:r w:rsidRPr="005D2C59">
        <w:rPr>
          <w:rFonts w:ascii="Calibri" w:hAnsi="Calibri"/>
          <w:szCs w:val="20"/>
        </w:rPr>
        <w:t xml:space="preserve">Nivelul zgomotului variază puternic, depinzând mult de mediul de </w:t>
      </w:r>
      <w:r w:rsidR="00B405B1" w:rsidRPr="005D2C59">
        <w:rPr>
          <w:rFonts w:ascii="Calibri" w:hAnsi="Calibri"/>
          <w:szCs w:val="20"/>
        </w:rPr>
        <w:t>propagare</w:t>
      </w:r>
      <w:r w:rsidRPr="005D2C59">
        <w:rPr>
          <w:rFonts w:ascii="Calibri" w:hAnsi="Calibri"/>
          <w:szCs w:val="20"/>
        </w:rPr>
        <w:t xml:space="preserve"> (</w:t>
      </w:r>
      <w:r w:rsidR="00B405B1" w:rsidRPr="005D2C59">
        <w:rPr>
          <w:rFonts w:ascii="Calibri" w:hAnsi="Calibri"/>
          <w:szCs w:val="20"/>
        </w:rPr>
        <w:t>condiții</w:t>
      </w:r>
      <w:r w:rsidRPr="005D2C59">
        <w:rPr>
          <w:rFonts w:ascii="Calibri" w:hAnsi="Calibri"/>
          <w:szCs w:val="20"/>
        </w:rPr>
        <w:t xml:space="preserve"> locale, obstacole). Cu cât receptorul este mai îndepărtat de sursa de zgomot, cu atât intervin mai </w:t>
      </w:r>
      <w:r w:rsidR="00B405B1" w:rsidRPr="005D2C59">
        <w:rPr>
          <w:rFonts w:ascii="Calibri" w:hAnsi="Calibri"/>
          <w:szCs w:val="20"/>
        </w:rPr>
        <w:t>mulți</w:t>
      </w:r>
      <w:r w:rsidRPr="005D2C59">
        <w:rPr>
          <w:rFonts w:ascii="Calibri" w:hAnsi="Calibri"/>
          <w:szCs w:val="20"/>
        </w:rPr>
        <w:t xml:space="preserve"> factor care schimbă modul de propagare al acestuia (caracteristicile vântului, gradul de </w:t>
      </w:r>
      <w:r w:rsidR="00B405B1" w:rsidRPr="005D2C59">
        <w:rPr>
          <w:rFonts w:ascii="Calibri" w:hAnsi="Calibri"/>
          <w:szCs w:val="20"/>
        </w:rPr>
        <w:t>absorbție</w:t>
      </w:r>
      <w:r w:rsidRPr="005D2C59">
        <w:rPr>
          <w:rFonts w:ascii="Calibri" w:hAnsi="Calibri"/>
          <w:szCs w:val="20"/>
        </w:rPr>
        <w:t xml:space="preserve"> al aerului depinzând de presiune, temperatură, tipul de </w:t>
      </w:r>
      <w:r w:rsidR="00B405B1" w:rsidRPr="005D2C59">
        <w:rPr>
          <w:rFonts w:ascii="Calibri" w:hAnsi="Calibri"/>
          <w:szCs w:val="20"/>
        </w:rPr>
        <w:t>vegetație</w:t>
      </w:r>
      <w:r w:rsidRPr="005D2C59">
        <w:rPr>
          <w:rFonts w:ascii="Calibri" w:hAnsi="Calibri"/>
          <w:szCs w:val="20"/>
        </w:rPr>
        <w:t>, etc.).</w:t>
      </w:r>
    </w:p>
    <w:p w14:paraId="7697A2B4" w14:textId="767BE186" w:rsidR="00E32C00" w:rsidRPr="005D2C59" w:rsidRDefault="00B405B1" w:rsidP="00B405B1">
      <w:pPr>
        <w:spacing w:beforeLines="60" w:before="144" w:afterLines="60" w:after="144" w:line="23" w:lineRule="atLeast"/>
        <w:ind w:firstLine="708"/>
        <w:rPr>
          <w:rFonts w:ascii="Calibri" w:hAnsi="Calibri"/>
          <w:szCs w:val="20"/>
        </w:rPr>
      </w:pPr>
      <w:r w:rsidRPr="005D2C59">
        <w:rPr>
          <w:rFonts w:ascii="Calibri" w:hAnsi="Calibri"/>
          <w:szCs w:val="20"/>
        </w:rPr>
        <w:t>Activitățile</w:t>
      </w:r>
      <w:r w:rsidR="00E32C00" w:rsidRPr="005D2C59">
        <w:rPr>
          <w:rFonts w:ascii="Calibri" w:hAnsi="Calibri"/>
          <w:szCs w:val="20"/>
        </w:rPr>
        <w:t xml:space="preserve"> specifice </w:t>
      </w:r>
      <w:r w:rsidR="00E32C00" w:rsidRPr="005D2C59">
        <w:rPr>
          <w:rFonts w:ascii="Calibri" w:hAnsi="Calibri"/>
          <w:iCs/>
          <w:szCs w:val="20"/>
        </w:rPr>
        <w:t xml:space="preserve">organizării de </w:t>
      </w:r>
      <w:r w:rsidR="00D45863">
        <w:rPr>
          <w:rFonts w:ascii="Calibri" w:hAnsi="Calibri"/>
          <w:iCs/>
          <w:szCs w:val="20"/>
        </w:rPr>
        <w:t>ș</w:t>
      </w:r>
      <w:r w:rsidRPr="005D2C59">
        <w:rPr>
          <w:rFonts w:ascii="Calibri" w:hAnsi="Calibri"/>
          <w:iCs/>
          <w:szCs w:val="20"/>
        </w:rPr>
        <w:t>antier</w:t>
      </w:r>
      <w:r w:rsidR="00E32C00" w:rsidRPr="005D2C59">
        <w:rPr>
          <w:rFonts w:ascii="Calibri" w:hAnsi="Calibri"/>
          <w:iCs/>
          <w:szCs w:val="20"/>
        </w:rPr>
        <w:t xml:space="preserve"> </w:t>
      </w:r>
      <w:r w:rsidR="00E32C00" w:rsidRPr="005D2C59">
        <w:rPr>
          <w:rFonts w:ascii="Calibri" w:hAnsi="Calibri"/>
          <w:szCs w:val="20"/>
        </w:rPr>
        <w:t xml:space="preserve">se încadrează în locuri de muncă în </w:t>
      </w:r>
      <w:r w:rsidRPr="005D2C59">
        <w:rPr>
          <w:rFonts w:ascii="Calibri" w:hAnsi="Calibri"/>
          <w:szCs w:val="20"/>
        </w:rPr>
        <w:t>spațiu</w:t>
      </w:r>
      <w:r w:rsidR="00E32C00" w:rsidRPr="005D2C59">
        <w:rPr>
          <w:rFonts w:ascii="Calibri" w:hAnsi="Calibri"/>
          <w:szCs w:val="20"/>
        </w:rPr>
        <w:t xml:space="preserve"> deschis, </w:t>
      </w:r>
      <w:r w:rsidR="00D45863">
        <w:rPr>
          <w:rFonts w:ascii="Calibri" w:hAnsi="Calibri"/>
          <w:szCs w:val="20"/>
        </w:rPr>
        <w:t>ș</w:t>
      </w:r>
      <w:r w:rsidRPr="005D2C59">
        <w:rPr>
          <w:rFonts w:ascii="Calibri" w:hAnsi="Calibri"/>
          <w:szCs w:val="20"/>
        </w:rPr>
        <w:t>i</w:t>
      </w:r>
      <w:r w:rsidR="00E32C00" w:rsidRPr="005D2C59">
        <w:rPr>
          <w:rFonts w:ascii="Calibri" w:hAnsi="Calibri"/>
          <w:szCs w:val="20"/>
        </w:rPr>
        <w:t xml:space="preserve"> se raportează la limitele admise conform Normelor de Securitate </w:t>
      </w:r>
      <w:r w:rsidR="00D45863">
        <w:rPr>
          <w:rFonts w:ascii="Calibri" w:hAnsi="Calibri"/>
          <w:szCs w:val="20"/>
        </w:rPr>
        <w:t>ș</w:t>
      </w:r>
      <w:r w:rsidR="00F508BB" w:rsidRPr="005D2C59">
        <w:rPr>
          <w:rFonts w:ascii="Calibri" w:hAnsi="Calibri"/>
          <w:szCs w:val="20"/>
        </w:rPr>
        <w:t>i</w:t>
      </w:r>
      <w:r w:rsidR="00E32C00" w:rsidRPr="005D2C59">
        <w:rPr>
          <w:rFonts w:ascii="Calibri" w:hAnsi="Calibri"/>
          <w:szCs w:val="20"/>
        </w:rPr>
        <w:t xml:space="preserve"> Sănătatea în Muncă, care prevăd că limita maximă admisă la locurile de munca cu solicitare neuropsihică </w:t>
      </w:r>
      <w:r w:rsidR="00D45863">
        <w:rPr>
          <w:rFonts w:ascii="Calibri" w:hAnsi="Calibri"/>
          <w:szCs w:val="20"/>
        </w:rPr>
        <w:t>ș</w:t>
      </w:r>
      <w:r w:rsidR="00F508BB" w:rsidRPr="005D2C59">
        <w:rPr>
          <w:rFonts w:ascii="Calibri" w:hAnsi="Calibri"/>
          <w:szCs w:val="20"/>
        </w:rPr>
        <w:t>i</w:t>
      </w:r>
      <w:r w:rsidR="00E32C00" w:rsidRPr="005D2C59">
        <w:rPr>
          <w:rFonts w:ascii="Calibri" w:hAnsi="Calibri"/>
          <w:szCs w:val="20"/>
        </w:rPr>
        <w:t xml:space="preserve"> psihosenzorială normală a </w:t>
      </w:r>
      <w:r w:rsidRPr="005D2C59">
        <w:rPr>
          <w:rFonts w:ascii="Calibri" w:hAnsi="Calibri"/>
          <w:szCs w:val="20"/>
        </w:rPr>
        <w:t>atenției</w:t>
      </w:r>
      <w:r w:rsidR="00E32C00" w:rsidRPr="005D2C59">
        <w:rPr>
          <w:rFonts w:ascii="Calibri" w:hAnsi="Calibri"/>
          <w:szCs w:val="20"/>
        </w:rPr>
        <w:t xml:space="preserve"> – 90 dB (A) – nivel acustic echivalent continuu pe </w:t>
      </w:r>
      <w:r w:rsidRPr="005D2C59">
        <w:rPr>
          <w:rFonts w:ascii="Calibri" w:hAnsi="Calibri"/>
          <w:szCs w:val="20"/>
        </w:rPr>
        <w:t>săptămâna</w:t>
      </w:r>
      <w:r w:rsidR="00E32C00" w:rsidRPr="005D2C59">
        <w:rPr>
          <w:rFonts w:ascii="Calibri" w:hAnsi="Calibri"/>
          <w:szCs w:val="20"/>
        </w:rPr>
        <w:t xml:space="preserve"> de lucru. La această valoare se poate </w:t>
      </w:r>
      <w:r w:rsidRPr="005D2C59">
        <w:rPr>
          <w:rFonts w:ascii="Calibri" w:hAnsi="Calibri"/>
          <w:szCs w:val="20"/>
        </w:rPr>
        <w:t>adaugă</w:t>
      </w:r>
      <w:r w:rsidR="00E32C00" w:rsidRPr="005D2C59">
        <w:rPr>
          <w:rFonts w:ascii="Calibri" w:hAnsi="Calibri"/>
          <w:szCs w:val="20"/>
        </w:rPr>
        <w:t xml:space="preserve"> </w:t>
      </w:r>
      <w:r w:rsidRPr="005D2C59">
        <w:rPr>
          <w:rFonts w:ascii="Calibri" w:hAnsi="Calibri"/>
          <w:szCs w:val="20"/>
        </w:rPr>
        <w:t>corecția</w:t>
      </w:r>
      <w:r w:rsidR="00E32C00" w:rsidRPr="005D2C59">
        <w:rPr>
          <w:rFonts w:ascii="Calibri" w:hAnsi="Calibri"/>
          <w:szCs w:val="20"/>
        </w:rPr>
        <w:t xml:space="preserve"> de 10 dB(A) – în cazul zgomotelor impulsive (impulsuri de amplitudini sensibil egale).</w:t>
      </w:r>
    </w:p>
    <w:p w14:paraId="53E88FBE" w14:textId="4B8075C2" w:rsidR="00E32C00" w:rsidRPr="005D2C59" w:rsidRDefault="00E32C00" w:rsidP="00154C0E">
      <w:pPr>
        <w:spacing w:beforeLines="60" w:before="144" w:afterLines="60" w:after="144" w:line="23" w:lineRule="atLeast"/>
        <w:ind w:firstLine="708"/>
        <w:rPr>
          <w:rFonts w:ascii="Calibri" w:hAnsi="Calibri"/>
          <w:szCs w:val="20"/>
        </w:rPr>
      </w:pPr>
      <w:r w:rsidRPr="005D2C59">
        <w:rPr>
          <w:rFonts w:ascii="Calibri" w:hAnsi="Calibri"/>
          <w:szCs w:val="20"/>
        </w:rPr>
        <w:t xml:space="preserve">HG 493/2006 privind </w:t>
      </w:r>
      <w:r w:rsidR="00B405B1" w:rsidRPr="005D2C59">
        <w:rPr>
          <w:rFonts w:ascii="Calibri" w:hAnsi="Calibri"/>
          <w:szCs w:val="20"/>
        </w:rPr>
        <w:t>cernitele</w:t>
      </w:r>
      <w:r w:rsidRPr="005D2C59">
        <w:rPr>
          <w:rFonts w:ascii="Calibri" w:hAnsi="Calibri"/>
          <w:szCs w:val="20"/>
        </w:rPr>
        <w:t xml:space="preserve"> minime de securitate </w:t>
      </w:r>
      <w:r w:rsidR="00D45863">
        <w:rPr>
          <w:rFonts w:ascii="Calibri" w:hAnsi="Calibri"/>
          <w:szCs w:val="20"/>
        </w:rPr>
        <w:t>ș</w:t>
      </w:r>
      <w:r w:rsidRPr="005D2C59">
        <w:rPr>
          <w:rFonts w:ascii="Calibri" w:hAnsi="Calibri"/>
          <w:szCs w:val="20"/>
        </w:rPr>
        <w:t xml:space="preserve">i </w:t>
      </w:r>
      <w:r w:rsidR="00B405B1" w:rsidRPr="005D2C59">
        <w:rPr>
          <w:rFonts w:ascii="Calibri" w:hAnsi="Calibri"/>
          <w:szCs w:val="20"/>
        </w:rPr>
        <w:t>sănătate</w:t>
      </w:r>
      <w:r w:rsidRPr="005D2C59">
        <w:rPr>
          <w:rFonts w:ascii="Calibri" w:hAnsi="Calibri"/>
          <w:szCs w:val="20"/>
        </w:rPr>
        <w:t xml:space="preserve"> referitoare la expunerea </w:t>
      </w:r>
      <w:r w:rsidR="00B405B1" w:rsidRPr="005D2C59">
        <w:rPr>
          <w:rFonts w:ascii="Calibri" w:hAnsi="Calibri"/>
          <w:szCs w:val="20"/>
        </w:rPr>
        <w:t>lucrătorilor</w:t>
      </w:r>
      <w:r w:rsidRPr="005D2C59">
        <w:rPr>
          <w:rFonts w:ascii="Calibri" w:hAnsi="Calibri"/>
          <w:szCs w:val="20"/>
        </w:rPr>
        <w:t xml:space="preserve"> la riscurile generate de zgomot,  cu modificările </w:t>
      </w:r>
      <w:r w:rsidR="00D45863">
        <w:rPr>
          <w:rFonts w:ascii="Calibri" w:hAnsi="Calibri"/>
          <w:szCs w:val="20"/>
        </w:rPr>
        <w:t>ș</w:t>
      </w:r>
      <w:r w:rsidRPr="005D2C59">
        <w:rPr>
          <w:rFonts w:ascii="Calibri" w:hAnsi="Calibri"/>
          <w:szCs w:val="20"/>
        </w:rPr>
        <w:t xml:space="preserve">i completările ulterioare, stipulează valoarea limita de 87 db, pentru expunerea la zgomot de la care se </w:t>
      </w:r>
      <w:r w:rsidR="00B405B1" w:rsidRPr="005D2C59">
        <w:rPr>
          <w:rFonts w:ascii="Calibri" w:hAnsi="Calibri"/>
          <w:szCs w:val="20"/>
        </w:rPr>
        <w:t>declan</w:t>
      </w:r>
      <w:r w:rsidR="00D45863">
        <w:rPr>
          <w:rFonts w:ascii="Calibri" w:hAnsi="Calibri"/>
          <w:szCs w:val="20"/>
        </w:rPr>
        <w:t>ș</w:t>
      </w:r>
      <w:r w:rsidR="00B405B1" w:rsidRPr="005D2C59">
        <w:rPr>
          <w:rFonts w:ascii="Calibri" w:hAnsi="Calibri"/>
          <w:szCs w:val="20"/>
        </w:rPr>
        <w:t>ează</w:t>
      </w:r>
      <w:r w:rsidRPr="005D2C59">
        <w:rPr>
          <w:rFonts w:ascii="Calibri" w:hAnsi="Calibri"/>
          <w:szCs w:val="20"/>
        </w:rPr>
        <w:t xml:space="preserve"> </w:t>
      </w:r>
      <w:r w:rsidR="00B405B1" w:rsidRPr="005D2C59">
        <w:rPr>
          <w:rFonts w:ascii="Calibri" w:hAnsi="Calibri"/>
          <w:szCs w:val="20"/>
        </w:rPr>
        <w:t>acțiunea</w:t>
      </w:r>
      <w:r w:rsidRPr="005D2C59">
        <w:rPr>
          <w:rFonts w:ascii="Calibri" w:hAnsi="Calibri"/>
          <w:szCs w:val="20"/>
        </w:rPr>
        <w:t xml:space="preserve"> angajatorului privind securitatea </w:t>
      </w:r>
      <w:r w:rsidR="00D45863">
        <w:rPr>
          <w:rFonts w:ascii="Calibri" w:hAnsi="Calibri"/>
          <w:szCs w:val="20"/>
        </w:rPr>
        <w:t>ș</w:t>
      </w:r>
      <w:r w:rsidRPr="005D2C59">
        <w:rPr>
          <w:rFonts w:ascii="Calibri" w:hAnsi="Calibri"/>
          <w:szCs w:val="20"/>
        </w:rPr>
        <w:t xml:space="preserve">i </w:t>
      </w:r>
      <w:r w:rsidR="00B405B1" w:rsidRPr="005D2C59">
        <w:rPr>
          <w:rFonts w:ascii="Calibri" w:hAnsi="Calibri"/>
          <w:szCs w:val="20"/>
        </w:rPr>
        <w:t>protecția</w:t>
      </w:r>
      <w:r w:rsidRPr="005D2C59">
        <w:rPr>
          <w:rFonts w:ascii="Calibri" w:hAnsi="Calibri"/>
          <w:szCs w:val="20"/>
        </w:rPr>
        <w:t xml:space="preserve"> lucrătorilor.</w:t>
      </w:r>
    </w:p>
    <w:p w14:paraId="1BDF506E" w14:textId="763CF56A" w:rsidR="00E32C00" w:rsidRPr="005D2C59" w:rsidRDefault="00E32C00" w:rsidP="00E32C00">
      <w:pPr>
        <w:spacing w:beforeLines="60" w:before="144" w:afterLines="60" w:after="144" w:line="23" w:lineRule="atLeast"/>
        <w:rPr>
          <w:rFonts w:ascii="Calibri" w:hAnsi="Calibri"/>
          <w:szCs w:val="20"/>
        </w:rPr>
      </w:pPr>
      <w:r w:rsidRPr="005D2C59">
        <w:rPr>
          <w:rFonts w:ascii="Calibri" w:hAnsi="Calibri"/>
          <w:szCs w:val="20"/>
        </w:rPr>
        <w:t xml:space="preserve">Zgomotul datorat traficului rutier afectează sănătatea umană, limita superioară acceptată de </w:t>
      </w:r>
      <w:r w:rsidR="00B405B1" w:rsidRPr="005D2C59">
        <w:rPr>
          <w:rFonts w:ascii="Calibri" w:hAnsi="Calibri"/>
          <w:szCs w:val="20"/>
        </w:rPr>
        <w:t>tarile</w:t>
      </w:r>
      <w:r w:rsidRPr="005D2C59">
        <w:rPr>
          <w:rFonts w:ascii="Calibri" w:hAnsi="Calibri"/>
          <w:szCs w:val="20"/>
        </w:rPr>
        <w:t xml:space="preserve"> Uniunii Europene fiind de 65 db.</w:t>
      </w:r>
    </w:p>
    <w:p w14:paraId="3C61E2FA" w14:textId="19DDE204" w:rsidR="00E32C00" w:rsidRPr="005D2C59" w:rsidRDefault="00E32C00" w:rsidP="00E32C00">
      <w:pPr>
        <w:spacing w:beforeLines="60" w:before="144" w:afterLines="60" w:after="144" w:line="23" w:lineRule="atLeast"/>
        <w:rPr>
          <w:rFonts w:ascii="Calibri" w:hAnsi="Calibri"/>
          <w:iCs/>
          <w:szCs w:val="20"/>
        </w:rPr>
      </w:pPr>
      <w:r w:rsidRPr="005D2C59">
        <w:rPr>
          <w:rFonts w:ascii="Calibri" w:hAnsi="Calibri"/>
          <w:iCs/>
          <w:szCs w:val="20"/>
        </w:rPr>
        <w:t xml:space="preserve">Sursele de zgomot </w:t>
      </w:r>
      <w:r w:rsidR="00D45863">
        <w:rPr>
          <w:rFonts w:ascii="Calibri" w:hAnsi="Calibri"/>
          <w:iCs/>
          <w:szCs w:val="20"/>
        </w:rPr>
        <w:t>ș</w:t>
      </w:r>
      <w:r w:rsidRPr="005D2C59">
        <w:rPr>
          <w:rFonts w:ascii="Calibri" w:hAnsi="Calibri"/>
          <w:iCs/>
          <w:szCs w:val="20"/>
        </w:rPr>
        <w:t xml:space="preserve">i </w:t>
      </w:r>
      <w:r w:rsidR="00B405B1" w:rsidRPr="005D2C59">
        <w:rPr>
          <w:rFonts w:ascii="Calibri" w:hAnsi="Calibri"/>
          <w:iCs/>
          <w:szCs w:val="20"/>
        </w:rPr>
        <w:t>vibrații</w:t>
      </w:r>
      <w:r w:rsidRPr="005D2C59">
        <w:rPr>
          <w:rFonts w:ascii="Calibri" w:hAnsi="Calibri"/>
          <w:iCs/>
          <w:szCs w:val="20"/>
        </w:rPr>
        <w:t xml:space="preserve">, în perioada de exploatare sunt reprezentate de autovehiculele de toate categoriile aflate în </w:t>
      </w:r>
      <w:r w:rsidR="00B405B1" w:rsidRPr="005D2C59">
        <w:rPr>
          <w:rFonts w:ascii="Calibri" w:hAnsi="Calibri"/>
          <w:iCs/>
          <w:szCs w:val="20"/>
        </w:rPr>
        <w:t>circulație. Prin</w:t>
      </w:r>
      <w:r w:rsidRPr="005D2C59">
        <w:rPr>
          <w:rFonts w:ascii="Calibri" w:hAnsi="Calibri"/>
          <w:iCs/>
          <w:szCs w:val="20"/>
        </w:rPr>
        <w:t xml:space="preserve"> refacerea drumului, se </w:t>
      </w:r>
      <w:r w:rsidR="00B405B1" w:rsidRPr="005D2C59">
        <w:rPr>
          <w:rFonts w:ascii="Calibri" w:hAnsi="Calibri"/>
          <w:iCs/>
          <w:szCs w:val="20"/>
        </w:rPr>
        <w:t>obține</w:t>
      </w:r>
      <w:r w:rsidRPr="005D2C59">
        <w:rPr>
          <w:rFonts w:ascii="Calibri" w:hAnsi="Calibri"/>
          <w:iCs/>
          <w:szCs w:val="20"/>
        </w:rPr>
        <w:t xml:space="preserve"> o reducere semnificativă a poluării fonice din </w:t>
      </w:r>
      <w:r w:rsidR="00B405B1" w:rsidRPr="005D2C59">
        <w:rPr>
          <w:rFonts w:ascii="Calibri" w:hAnsi="Calibri"/>
          <w:iCs/>
          <w:szCs w:val="20"/>
        </w:rPr>
        <w:t>localitățile</w:t>
      </w:r>
      <w:r w:rsidRPr="005D2C59">
        <w:rPr>
          <w:rFonts w:ascii="Calibri" w:hAnsi="Calibri"/>
          <w:iCs/>
          <w:szCs w:val="20"/>
        </w:rPr>
        <w:t xml:space="preserve"> pe care le </w:t>
      </w:r>
      <w:r w:rsidR="00B405B1" w:rsidRPr="005D2C59">
        <w:rPr>
          <w:rFonts w:ascii="Calibri" w:hAnsi="Calibri"/>
          <w:iCs/>
          <w:szCs w:val="20"/>
        </w:rPr>
        <w:t>traversează</w:t>
      </w:r>
      <w:r w:rsidRPr="005D2C59">
        <w:rPr>
          <w:rFonts w:ascii="Calibri" w:hAnsi="Calibri"/>
          <w:iCs/>
          <w:szCs w:val="20"/>
        </w:rPr>
        <w:t xml:space="preserve"> si din apropiere.</w:t>
      </w:r>
    </w:p>
    <w:p w14:paraId="124D6D82" w14:textId="286B66F5" w:rsidR="00E32C00" w:rsidRPr="005D2C59" w:rsidRDefault="00E32C00" w:rsidP="00E32C00">
      <w:pPr>
        <w:spacing w:beforeLines="60" w:before="144" w:afterLines="60" w:after="144" w:line="23" w:lineRule="atLeast"/>
        <w:rPr>
          <w:rFonts w:ascii="Calibri" w:hAnsi="Calibri"/>
          <w:iCs/>
          <w:szCs w:val="20"/>
        </w:rPr>
      </w:pPr>
      <w:r w:rsidRPr="005D2C59">
        <w:rPr>
          <w:rFonts w:ascii="Calibri" w:hAnsi="Calibri"/>
          <w:iCs/>
          <w:szCs w:val="20"/>
        </w:rPr>
        <w:t xml:space="preserve">După realizarea proiectului, sursele de </w:t>
      </w:r>
      <w:r w:rsidR="00B405B1" w:rsidRPr="005D2C59">
        <w:rPr>
          <w:rFonts w:ascii="Calibri" w:hAnsi="Calibri"/>
          <w:iCs/>
          <w:szCs w:val="20"/>
        </w:rPr>
        <w:t>vibrații</w:t>
      </w:r>
      <w:r w:rsidRPr="005D2C59">
        <w:rPr>
          <w:rFonts w:ascii="Calibri" w:hAnsi="Calibri"/>
          <w:iCs/>
          <w:szCs w:val="20"/>
        </w:rPr>
        <w:t xml:space="preserve"> vor fi reprezentate de traficul rutier, însă se consideră că nu vor fi </w:t>
      </w:r>
      <w:r w:rsidR="00B405B1" w:rsidRPr="005D2C59">
        <w:rPr>
          <w:rFonts w:ascii="Calibri" w:hAnsi="Calibri"/>
          <w:iCs/>
          <w:szCs w:val="20"/>
        </w:rPr>
        <w:t>depă</w:t>
      </w:r>
      <w:r w:rsidR="00D45863">
        <w:rPr>
          <w:rFonts w:ascii="Calibri" w:hAnsi="Calibri"/>
          <w:iCs/>
          <w:szCs w:val="20"/>
        </w:rPr>
        <w:t>ș</w:t>
      </w:r>
      <w:r w:rsidR="00B405B1" w:rsidRPr="005D2C59">
        <w:rPr>
          <w:rFonts w:ascii="Calibri" w:hAnsi="Calibri"/>
          <w:iCs/>
          <w:szCs w:val="20"/>
        </w:rPr>
        <w:t>ite</w:t>
      </w:r>
      <w:r w:rsidRPr="005D2C59">
        <w:rPr>
          <w:rFonts w:ascii="Calibri" w:hAnsi="Calibri"/>
          <w:iCs/>
          <w:szCs w:val="20"/>
        </w:rPr>
        <w:t xml:space="preserve"> nivelurile de intensitate a </w:t>
      </w:r>
      <w:r w:rsidR="00B405B1" w:rsidRPr="005D2C59">
        <w:rPr>
          <w:rFonts w:ascii="Calibri" w:hAnsi="Calibri"/>
          <w:iCs/>
          <w:szCs w:val="20"/>
        </w:rPr>
        <w:t>vibrațiilor</w:t>
      </w:r>
      <w:r w:rsidRPr="005D2C59">
        <w:rPr>
          <w:rFonts w:ascii="Calibri" w:hAnsi="Calibri"/>
          <w:iCs/>
          <w:szCs w:val="20"/>
        </w:rPr>
        <w:t xml:space="preserve"> peste cele admise de SR 12025/1994. </w:t>
      </w:r>
    </w:p>
    <w:p w14:paraId="66546A04" w14:textId="0EBABBB8" w:rsidR="00E32C00" w:rsidRPr="005D2C59" w:rsidRDefault="00E32C00" w:rsidP="00527FBC">
      <w:pPr>
        <w:spacing w:beforeLines="60" w:before="144" w:afterLines="60" w:after="144" w:line="23" w:lineRule="atLeast"/>
        <w:rPr>
          <w:rStyle w:val="FontStyle146"/>
          <w:rFonts w:ascii="Calibri" w:hAnsi="Calibri" w:cs="Calibri"/>
          <w:sz w:val="20"/>
          <w:szCs w:val="20"/>
        </w:rPr>
      </w:pPr>
      <w:r w:rsidRPr="005D2C59">
        <w:rPr>
          <w:rFonts w:ascii="Calibri" w:hAnsi="Calibri"/>
          <w:szCs w:val="20"/>
        </w:rPr>
        <w:lastRenderedPageBreak/>
        <w:t xml:space="preserve">Legat de </w:t>
      </w:r>
      <w:r w:rsidR="00B405B1" w:rsidRPr="005D2C59">
        <w:rPr>
          <w:rFonts w:ascii="Calibri" w:hAnsi="Calibri"/>
          <w:szCs w:val="20"/>
        </w:rPr>
        <w:t>vibrații</w:t>
      </w:r>
      <w:r w:rsidRPr="005D2C59">
        <w:rPr>
          <w:rFonts w:ascii="Calibri" w:hAnsi="Calibri"/>
          <w:szCs w:val="20"/>
        </w:rPr>
        <w:t xml:space="preserve">, acestea sunt generate, în general, de utilajele de masa mare, </w:t>
      </w:r>
      <w:r w:rsidR="00B405B1" w:rsidRPr="005D2C59">
        <w:rPr>
          <w:rFonts w:ascii="Calibri" w:hAnsi="Calibri"/>
          <w:szCs w:val="20"/>
        </w:rPr>
        <w:t>reglementările</w:t>
      </w:r>
      <w:r w:rsidRPr="005D2C59">
        <w:rPr>
          <w:rFonts w:ascii="Calibri" w:hAnsi="Calibri"/>
          <w:szCs w:val="20"/>
        </w:rPr>
        <w:t xml:space="preserve"> specifice fiind cuprinse în SR 12025/2-94 ”Acustica în </w:t>
      </w:r>
      <w:r w:rsidR="00B405B1" w:rsidRPr="005D2C59">
        <w:rPr>
          <w:rFonts w:ascii="Calibri" w:hAnsi="Calibri"/>
          <w:szCs w:val="20"/>
        </w:rPr>
        <w:t>construcții</w:t>
      </w:r>
      <w:r w:rsidRPr="005D2C59">
        <w:rPr>
          <w:rFonts w:ascii="Calibri" w:hAnsi="Calibri"/>
          <w:szCs w:val="20"/>
        </w:rPr>
        <w:t xml:space="preserve">: efectele </w:t>
      </w:r>
      <w:r w:rsidR="00B405B1" w:rsidRPr="005D2C59">
        <w:rPr>
          <w:rFonts w:ascii="Calibri" w:hAnsi="Calibri"/>
          <w:szCs w:val="20"/>
        </w:rPr>
        <w:t>vibrațiilor</w:t>
      </w:r>
      <w:r w:rsidRPr="005D2C59">
        <w:rPr>
          <w:rFonts w:ascii="Calibri" w:hAnsi="Calibri"/>
          <w:szCs w:val="20"/>
        </w:rPr>
        <w:t xml:space="preserve"> asupra clădirilor sau </w:t>
      </w:r>
      <w:r w:rsidR="00B405B1" w:rsidRPr="005D2C59">
        <w:rPr>
          <w:rFonts w:ascii="Calibri" w:hAnsi="Calibri"/>
          <w:szCs w:val="20"/>
        </w:rPr>
        <w:t>parților</w:t>
      </w:r>
      <w:r w:rsidRPr="005D2C59">
        <w:rPr>
          <w:rFonts w:ascii="Calibri" w:hAnsi="Calibri"/>
          <w:szCs w:val="20"/>
        </w:rPr>
        <w:t xml:space="preserve"> de clădiri” unde sunt stabilite limitele admisibile pentru </w:t>
      </w:r>
      <w:r w:rsidR="00B405B1" w:rsidRPr="005D2C59">
        <w:rPr>
          <w:rFonts w:ascii="Calibri" w:hAnsi="Calibri"/>
          <w:szCs w:val="20"/>
        </w:rPr>
        <w:t>locuințe</w:t>
      </w:r>
      <w:r w:rsidRPr="005D2C59">
        <w:rPr>
          <w:rFonts w:ascii="Calibri" w:hAnsi="Calibri"/>
          <w:szCs w:val="20"/>
        </w:rPr>
        <w:t xml:space="preserve"> </w:t>
      </w:r>
      <w:r w:rsidR="00D45863">
        <w:rPr>
          <w:rFonts w:ascii="Calibri" w:hAnsi="Calibri"/>
          <w:szCs w:val="20"/>
        </w:rPr>
        <w:t>ș</w:t>
      </w:r>
      <w:r w:rsidRPr="005D2C59">
        <w:rPr>
          <w:rFonts w:ascii="Calibri" w:hAnsi="Calibri"/>
          <w:szCs w:val="20"/>
        </w:rPr>
        <w:t xml:space="preserve">i clădiri socio-culturale </w:t>
      </w:r>
      <w:r w:rsidR="00D45863">
        <w:rPr>
          <w:rFonts w:ascii="Calibri" w:hAnsi="Calibri"/>
          <w:szCs w:val="20"/>
        </w:rPr>
        <w:t>ș</w:t>
      </w:r>
      <w:r w:rsidRPr="005D2C59">
        <w:rPr>
          <w:rFonts w:ascii="Calibri" w:hAnsi="Calibri"/>
          <w:szCs w:val="20"/>
        </w:rPr>
        <w:t xml:space="preserve">i pentru </w:t>
      </w:r>
      <w:r w:rsidR="00B405B1" w:rsidRPr="005D2C59">
        <w:rPr>
          <w:rFonts w:ascii="Calibri" w:hAnsi="Calibri"/>
          <w:szCs w:val="20"/>
        </w:rPr>
        <w:t>ocupanții</w:t>
      </w:r>
      <w:r w:rsidRPr="005D2C59">
        <w:rPr>
          <w:rFonts w:ascii="Calibri" w:hAnsi="Calibri"/>
          <w:szCs w:val="20"/>
        </w:rPr>
        <w:t xml:space="preserve"> </w:t>
      </w:r>
      <w:r w:rsidR="00B405B1" w:rsidRPr="005D2C59">
        <w:rPr>
          <w:rFonts w:ascii="Calibri" w:hAnsi="Calibri"/>
          <w:szCs w:val="20"/>
        </w:rPr>
        <w:t>acestora. Se</w:t>
      </w:r>
      <w:r w:rsidRPr="005D2C59">
        <w:rPr>
          <w:rFonts w:ascii="Calibri" w:hAnsi="Calibri"/>
          <w:szCs w:val="20"/>
        </w:rPr>
        <w:t xml:space="preserve"> </w:t>
      </w:r>
      <w:r w:rsidR="00B405B1" w:rsidRPr="005D2C59">
        <w:rPr>
          <w:rFonts w:ascii="Calibri" w:hAnsi="Calibri"/>
          <w:szCs w:val="20"/>
        </w:rPr>
        <w:t>estimează</w:t>
      </w:r>
      <w:r w:rsidRPr="005D2C59">
        <w:rPr>
          <w:rFonts w:ascii="Calibri" w:hAnsi="Calibri"/>
          <w:szCs w:val="20"/>
        </w:rPr>
        <w:t xml:space="preserve"> un impact negativ temporar pe perioada de </w:t>
      </w:r>
      <w:r w:rsidR="00B405B1" w:rsidRPr="005D2C59">
        <w:rPr>
          <w:rFonts w:ascii="Calibri" w:hAnsi="Calibri"/>
          <w:szCs w:val="20"/>
        </w:rPr>
        <w:t>construcție</w:t>
      </w:r>
      <w:r w:rsidRPr="005D2C59">
        <w:rPr>
          <w:rFonts w:ascii="Calibri" w:hAnsi="Calibri"/>
          <w:szCs w:val="20"/>
        </w:rPr>
        <w:t xml:space="preserve"> </w:t>
      </w:r>
      <w:r w:rsidR="00D45863">
        <w:rPr>
          <w:rFonts w:ascii="Calibri" w:hAnsi="Calibri"/>
          <w:szCs w:val="20"/>
        </w:rPr>
        <w:t>ș</w:t>
      </w:r>
      <w:r w:rsidRPr="005D2C59">
        <w:rPr>
          <w:rFonts w:ascii="Calibri" w:hAnsi="Calibri"/>
          <w:szCs w:val="20"/>
        </w:rPr>
        <w:t>i negativ neglijabil pe termen lung (pentru perioada de operare).</w:t>
      </w:r>
    </w:p>
    <w:p w14:paraId="3C967EA6" w14:textId="6000CE16" w:rsidR="00456B7C" w:rsidRPr="005D2C59" w:rsidRDefault="00456B7C" w:rsidP="00456B7C">
      <w:pPr>
        <w:pStyle w:val="PMUDSubcapitol"/>
        <w:pBdr>
          <w:top w:val="dotted" w:sz="4" w:space="1" w:color="auto"/>
          <w:left w:val="dotted" w:sz="4" w:space="4" w:color="auto"/>
          <w:bottom w:val="dotted" w:sz="4" w:space="1" w:color="auto"/>
          <w:right w:val="dotted" w:sz="4" w:space="4" w:color="auto"/>
        </w:pBdr>
        <w:shd w:val="clear" w:color="auto" w:fill="1F3864"/>
        <w:spacing w:line="276" w:lineRule="auto"/>
        <w:ind w:firstLine="720"/>
        <w:jc w:val="both"/>
        <w:rPr>
          <w:rStyle w:val="FontStyle148"/>
          <w:rFonts w:ascii="Calibri" w:hAnsi="Calibri" w:cs="Calibri"/>
          <w:i w:val="0"/>
          <w:iCs w:val="0"/>
          <w:noProof w:val="0"/>
          <w:color w:val="FFFFFF"/>
          <w:shd w:val="clear" w:color="auto" w:fill="auto"/>
        </w:rPr>
      </w:pPr>
      <w:r w:rsidRPr="005D2C59">
        <w:rPr>
          <w:rStyle w:val="FontStyle148"/>
          <w:rFonts w:ascii="Calibri" w:hAnsi="Calibri" w:cs="Calibri"/>
          <w:i w:val="0"/>
          <w:iCs w:val="0"/>
          <w:noProof w:val="0"/>
          <w:color w:val="FFFFFF"/>
          <w:shd w:val="clear" w:color="auto" w:fill="auto"/>
        </w:rPr>
        <w:t xml:space="preserve">4. Protecţia împotriva </w:t>
      </w:r>
      <w:r w:rsidR="007351C3" w:rsidRPr="005D2C59">
        <w:rPr>
          <w:rStyle w:val="FontStyle148"/>
          <w:rFonts w:ascii="Calibri" w:hAnsi="Calibri" w:cs="Calibri"/>
          <w:i w:val="0"/>
          <w:iCs w:val="0"/>
          <w:noProof w:val="0"/>
          <w:color w:val="FFFFFF"/>
          <w:shd w:val="clear" w:color="auto" w:fill="auto"/>
        </w:rPr>
        <w:t>radiațiilor</w:t>
      </w:r>
    </w:p>
    <w:p w14:paraId="068DB0EB" w14:textId="19EF0FFD" w:rsidR="00FE3191" w:rsidRPr="005D2C59" w:rsidRDefault="00456B7C" w:rsidP="007351C3">
      <w:pPr>
        <w:pStyle w:val="Style81"/>
        <w:spacing w:line="240" w:lineRule="auto"/>
        <w:rPr>
          <w:rFonts w:ascii="Calibri" w:hAnsi="Calibri" w:cs="Calibri"/>
          <w:szCs w:val="20"/>
        </w:rPr>
      </w:pPr>
      <w:r w:rsidRPr="005D2C59">
        <w:rPr>
          <w:rStyle w:val="FontStyle146"/>
          <w:rFonts w:ascii="Calibri" w:hAnsi="Calibri" w:cs="Calibri"/>
          <w:sz w:val="20"/>
          <w:szCs w:val="20"/>
        </w:rPr>
        <w:t>Pentru executarea lucrărilor propuse nu se vor utiliza materiale radioactive.</w:t>
      </w:r>
    </w:p>
    <w:p w14:paraId="44EFE802" w14:textId="67D55969" w:rsidR="00456B7C" w:rsidRPr="005D2C59" w:rsidRDefault="00456B7C" w:rsidP="00456B7C">
      <w:pPr>
        <w:pStyle w:val="PMUDSubcapitol"/>
        <w:pBdr>
          <w:top w:val="dotted" w:sz="4" w:space="1" w:color="auto"/>
          <w:left w:val="dotted" w:sz="4" w:space="4" w:color="auto"/>
          <w:bottom w:val="dotted" w:sz="4" w:space="1" w:color="auto"/>
          <w:right w:val="dotted" w:sz="4" w:space="4" w:color="auto"/>
        </w:pBdr>
        <w:shd w:val="clear" w:color="auto" w:fill="1F3864"/>
        <w:spacing w:line="276" w:lineRule="auto"/>
        <w:ind w:firstLine="720"/>
        <w:jc w:val="both"/>
        <w:rPr>
          <w:rStyle w:val="FontStyle148"/>
          <w:rFonts w:ascii="Calibri" w:hAnsi="Calibri" w:cs="Calibri"/>
          <w:i w:val="0"/>
          <w:iCs w:val="0"/>
          <w:noProof w:val="0"/>
          <w:color w:val="FFFFFF"/>
          <w:shd w:val="clear" w:color="auto" w:fill="auto"/>
        </w:rPr>
      </w:pPr>
      <w:r w:rsidRPr="005D2C59">
        <w:rPr>
          <w:rStyle w:val="FontStyle148"/>
          <w:rFonts w:ascii="Calibri" w:hAnsi="Calibri" w:cs="Calibri"/>
          <w:i w:val="0"/>
          <w:iCs w:val="0"/>
          <w:noProof w:val="0"/>
          <w:color w:val="FFFFFF"/>
          <w:shd w:val="clear" w:color="auto" w:fill="auto"/>
        </w:rPr>
        <w:t xml:space="preserve">5. Protecţia solului </w:t>
      </w:r>
      <w:r w:rsidR="00D45863">
        <w:rPr>
          <w:rStyle w:val="FontStyle148"/>
          <w:rFonts w:ascii="Calibri" w:hAnsi="Calibri" w:cs="Calibri"/>
          <w:i w:val="0"/>
          <w:iCs w:val="0"/>
          <w:noProof w:val="0"/>
          <w:color w:val="FFFFFF"/>
          <w:shd w:val="clear" w:color="auto" w:fill="auto"/>
        </w:rPr>
        <w:t>ș</w:t>
      </w:r>
      <w:r w:rsidRPr="005D2C59">
        <w:rPr>
          <w:rStyle w:val="FontStyle148"/>
          <w:rFonts w:ascii="Calibri" w:hAnsi="Calibri" w:cs="Calibri"/>
          <w:i w:val="0"/>
          <w:iCs w:val="0"/>
          <w:noProof w:val="0"/>
          <w:color w:val="FFFFFF"/>
          <w:shd w:val="clear" w:color="auto" w:fill="auto"/>
        </w:rPr>
        <w:t>i a subsolului</w:t>
      </w:r>
    </w:p>
    <w:p w14:paraId="42A45F35" w14:textId="26753D70" w:rsidR="00456B7C" w:rsidRPr="005D2C59" w:rsidRDefault="00456B7C" w:rsidP="00482238">
      <w:pPr>
        <w:pStyle w:val="Style81"/>
        <w:spacing w:line="240" w:lineRule="auto"/>
        <w:ind w:firstLine="708"/>
        <w:rPr>
          <w:rStyle w:val="FontStyle146"/>
          <w:rFonts w:ascii="Calibri" w:hAnsi="Calibri" w:cs="Calibri"/>
          <w:sz w:val="20"/>
          <w:szCs w:val="20"/>
        </w:rPr>
      </w:pPr>
      <w:r w:rsidRPr="005D2C59">
        <w:rPr>
          <w:rStyle w:val="FontStyle146"/>
          <w:rFonts w:ascii="Calibri" w:hAnsi="Calibri" w:cs="Calibri"/>
          <w:sz w:val="20"/>
          <w:szCs w:val="20"/>
        </w:rPr>
        <w:t xml:space="preserve">În perioada de execuție, sursele posibile de poluare </w:t>
      </w:r>
      <w:r w:rsidR="00D45863">
        <w:rPr>
          <w:rStyle w:val="FontStyle146"/>
          <w:rFonts w:ascii="Calibri" w:hAnsi="Calibri" w:cs="Calibri"/>
          <w:sz w:val="20"/>
          <w:szCs w:val="20"/>
        </w:rPr>
        <w:t>ș</w:t>
      </w:r>
      <w:r w:rsidR="00EB62F3" w:rsidRPr="005D2C59">
        <w:rPr>
          <w:rStyle w:val="FontStyle146"/>
          <w:rFonts w:ascii="Calibri" w:hAnsi="Calibri" w:cs="Calibri"/>
          <w:sz w:val="20"/>
          <w:szCs w:val="20"/>
        </w:rPr>
        <w:t>i</w:t>
      </w:r>
      <w:r w:rsidRPr="005D2C59">
        <w:rPr>
          <w:rStyle w:val="FontStyle146"/>
          <w:rFonts w:ascii="Calibri" w:hAnsi="Calibri" w:cs="Calibri"/>
          <w:sz w:val="20"/>
          <w:szCs w:val="20"/>
        </w:rPr>
        <w:t xml:space="preserve"> degradare a solului </w:t>
      </w:r>
      <w:r w:rsidR="00D45863">
        <w:rPr>
          <w:rStyle w:val="FontStyle146"/>
          <w:rFonts w:ascii="Calibri" w:hAnsi="Calibri" w:cs="Calibri"/>
          <w:sz w:val="20"/>
          <w:szCs w:val="20"/>
        </w:rPr>
        <w:t>ș</w:t>
      </w:r>
      <w:r w:rsidR="00EB62F3" w:rsidRPr="005D2C59">
        <w:rPr>
          <w:rStyle w:val="FontStyle146"/>
          <w:rFonts w:ascii="Calibri" w:hAnsi="Calibri" w:cs="Calibri"/>
          <w:sz w:val="20"/>
          <w:szCs w:val="20"/>
        </w:rPr>
        <w:t>i</w:t>
      </w:r>
      <w:r w:rsidRPr="005D2C59">
        <w:rPr>
          <w:rStyle w:val="FontStyle146"/>
          <w:rFonts w:ascii="Calibri" w:hAnsi="Calibri" w:cs="Calibri"/>
          <w:sz w:val="20"/>
          <w:szCs w:val="20"/>
        </w:rPr>
        <w:t xml:space="preserve"> subsolului sunt în principal următoarele:</w:t>
      </w:r>
    </w:p>
    <w:p w14:paraId="36E53CDC" w14:textId="6FBAC574" w:rsidR="00456B7C" w:rsidRPr="005D2C59" w:rsidRDefault="00456B7C">
      <w:pPr>
        <w:pStyle w:val="Style81"/>
        <w:numPr>
          <w:ilvl w:val="0"/>
          <w:numId w:val="22"/>
        </w:numPr>
        <w:spacing w:line="240" w:lineRule="auto"/>
        <w:rPr>
          <w:rStyle w:val="FontStyle146"/>
          <w:rFonts w:ascii="Calibri" w:hAnsi="Calibri" w:cs="Calibri"/>
          <w:sz w:val="20"/>
          <w:szCs w:val="20"/>
        </w:rPr>
      </w:pPr>
      <w:r w:rsidRPr="005D2C59">
        <w:rPr>
          <w:rStyle w:val="FontStyle146"/>
          <w:rFonts w:ascii="Calibri" w:hAnsi="Calibri" w:cs="Calibri"/>
          <w:sz w:val="20"/>
          <w:szCs w:val="20"/>
        </w:rPr>
        <w:t>depozitarea necontrolată a de</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eurilor (menajere, moloz, material plastic, materiale ceramice, cabluri, cărămizi, material mărunt, piatră brută, pulberi, vopsea, recipienţi metalici, material lemnos, sticlă, etc.) </w:t>
      </w:r>
      <w:r w:rsidR="00D45863">
        <w:rPr>
          <w:rStyle w:val="FontStyle146"/>
          <w:rFonts w:ascii="Calibri" w:hAnsi="Calibri" w:cs="Calibri"/>
          <w:sz w:val="20"/>
          <w:szCs w:val="20"/>
        </w:rPr>
        <w:t>ș</w:t>
      </w:r>
      <w:r w:rsidRPr="005D2C59">
        <w:rPr>
          <w:rStyle w:val="FontStyle146"/>
          <w:rFonts w:ascii="Calibri" w:hAnsi="Calibri" w:cs="Calibri"/>
          <w:sz w:val="20"/>
          <w:szCs w:val="20"/>
        </w:rPr>
        <w:t>i a materialelor de construcție;</w:t>
      </w:r>
    </w:p>
    <w:p w14:paraId="135C9E23" w14:textId="77777777" w:rsidR="00456B7C" w:rsidRPr="005D2C59" w:rsidRDefault="00456B7C" w:rsidP="0033518C">
      <w:pPr>
        <w:pStyle w:val="Style81"/>
        <w:spacing w:before="240" w:line="240" w:lineRule="auto"/>
        <w:rPr>
          <w:rStyle w:val="FontStyle146"/>
          <w:rFonts w:ascii="Calibri" w:hAnsi="Calibri" w:cs="Calibri"/>
          <w:sz w:val="20"/>
          <w:szCs w:val="20"/>
        </w:rPr>
      </w:pPr>
      <w:r w:rsidRPr="005D2C59">
        <w:rPr>
          <w:rStyle w:val="FontStyle146"/>
          <w:rFonts w:ascii="Calibri" w:hAnsi="Calibri" w:cs="Calibri"/>
          <w:sz w:val="20"/>
          <w:szCs w:val="20"/>
        </w:rPr>
        <w:t>În perioada execuției lucrărilor se impun următoarele măsuri:</w:t>
      </w:r>
    </w:p>
    <w:p w14:paraId="632B72DD" w14:textId="2F1D44DF" w:rsidR="00456B7C" w:rsidRPr="005D2C59" w:rsidRDefault="00456B7C">
      <w:pPr>
        <w:pStyle w:val="Style81"/>
        <w:numPr>
          <w:ilvl w:val="0"/>
          <w:numId w:val="23"/>
        </w:numPr>
        <w:spacing w:line="240" w:lineRule="auto"/>
        <w:rPr>
          <w:rStyle w:val="FontStyle146"/>
          <w:rFonts w:ascii="Calibri" w:hAnsi="Calibri" w:cs="Calibri"/>
          <w:sz w:val="20"/>
          <w:szCs w:val="20"/>
        </w:rPr>
      </w:pPr>
      <w:r w:rsidRPr="005D2C59">
        <w:rPr>
          <w:rStyle w:val="FontStyle146"/>
          <w:rFonts w:ascii="Calibri" w:hAnsi="Calibri" w:cs="Calibri"/>
          <w:sz w:val="20"/>
          <w:szCs w:val="20"/>
        </w:rPr>
        <w:t xml:space="preserve">amenajarea în organizarea de </w:t>
      </w:r>
      <w:r w:rsidR="00D45863">
        <w:rPr>
          <w:rStyle w:val="FontStyle146"/>
          <w:rFonts w:ascii="Calibri" w:hAnsi="Calibri" w:cs="Calibri"/>
          <w:sz w:val="20"/>
          <w:szCs w:val="20"/>
        </w:rPr>
        <w:t>ș</w:t>
      </w:r>
      <w:r w:rsidRPr="005D2C59">
        <w:rPr>
          <w:rStyle w:val="FontStyle146"/>
          <w:rFonts w:ascii="Calibri" w:hAnsi="Calibri" w:cs="Calibri"/>
          <w:sz w:val="20"/>
          <w:szCs w:val="20"/>
        </w:rPr>
        <w:t>antier a unei zone de depozitare controlată a de</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eurilor </w:t>
      </w:r>
      <w:r w:rsidR="00D45863">
        <w:rPr>
          <w:rStyle w:val="FontStyle146"/>
          <w:rFonts w:ascii="Calibri" w:hAnsi="Calibri" w:cs="Calibri"/>
          <w:sz w:val="20"/>
          <w:szCs w:val="20"/>
        </w:rPr>
        <w:t>ș</w:t>
      </w:r>
      <w:r w:rsidRPr="005D2C59">
        <w:rPr>
          <w:rStyle w:val="FontStyle146"/>
          <w:rFonts w:ascii="Calibri" w:hAnsi="Calibri" w:cs="Calibri"/>
          <w:sz w:val="20"/>
          <w:szCs w:val="20"/>
        </w:rPr>
        <w:t>i a materialelor necesare execuției lucrărilor.</w:t>
      </w:r>
    </w:p>
    <w:p w14:paraId="14E27370" w14:textId="5297B24A" w:rsidR="00456B7C" w:rsidRPr="005D2C59" w:rsidRDefault="00456B7C">
      <w:pPr>
        <w:pStyle w:val="Style81"/>
        <w:numPr>
          <w:ilvl w:val="0"/>
          <w:numId w:val="23"/>
        </w:numPr>
        <w:spacing w:line="240" w:lineRule="auto"/>
        <w:rPr>
          <w:rStyle w:val="FontStyle146"/>
          <w:rFonts w:ascii="Calibri" w:hAnsi="Calibri" w:cs="Calibri"/>
          <w:sz w:val="20"/>
          <w:szCs w:val="20"/>
        </w:rPr>
      </w:pPr>
      <w:r w:rsidRPr="005D2C59">
        <w:rPr>
          <w:rStyle w:val="FontStyle146"/>
          <w:rFonts w:ascii="Calibri" w:hAnsi="Calibri" w:cs="Calibri"/>
          <w:sz w:val="20"/>
          <w:szCs w:val="20"/>
        </w:rPr>
        <w:t>gestionarea pe tipuri de de</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euri </w:t>
      </w:r>
      <w:r w:rsidR="00D45863">
        <w:rPr>
          <w:rStyle w:val="FontStyle146"/>
          <w:rFonts w:ascii="Calibri" w:hAnsi="Calibri" w:cs="Calibri"/>
          <w:sz w:val="20"/>
          <w:szCs w:val="20"/>
        </w:rPr>
        <w:t>ș</w:t>
      </w:r>
      <w:r w:rsidRPr="005D2C59">
        <w:rPr>
          <w:rStyle w:val="FontStyle146"/>
          <w:rFonts w:ascii="Calibri" w:hAnsi="Calibri" w:cs="Calibri"/>
          <w:sz w:val="20"/>
          <w:szCs w:val="20"/>
        </w:rPr>
        <w:t>i evacuarea/valorificarea periodică a acestora. De</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eurile rezultate se vor selecta pe tipuri, depozita în organizarea de </w:t>
      </w:r>
      <w:r w:rsidR="00D45863">
        <w:rPr>
          <w:rStyle w:val="FontStyle146"/>
          <w:rFonts w:ascii="Calibri" w:hAnsi="Calibri" w:cs="Calibri"/>
          <w:sz w:val="20"/>
          <w:szCs w:val="20"/>
        </w:rPr>
        <w:t>ș</w:t>
      </w:r>
      <w:r w:rsidR="00760FA0" w:rsidRPr="005D2C59">
        <w:rPr>
          <w:rStyle w:val="FontStyle146"/>
          <w:rFonts w:ascii="Calibri" w:hAnsi="Calibri" w:cs="Calibri"/>
          <w:sz w:val="20"/>
          <w:szCs w:val="20"/>
        </w:rPr>
        <w:t>antier</w:t>
      </w:r>
      <w:r w:rsidRPr="005D2C59">
        <w:rPr>
          <w:rStyle w:val="FontStyle146"/>
          <w:rFonts w:ascii="Calibri" w:hAnsi="Calibri" w:cs="Calibri"/>
          <w:sz w:val="20"/>
          <w:szCs w:val="20"/>
        </w:rPr>
        <w:t xml:space="preserve">, după caz, în recipienţi metalici etichetați, pe măsură ce acestea rezultă, se vor încărca </w:t>
      </w:r>
      <w:r w:rsidR="00D45863">
        <w:rPr>
          <w:rStyle w:val="FontStyle146"/>
          <w:rFonts w:ascii="Calibri" w:hAnsi="Calibri" w:cs="Calibri"/>
          <w:sz w:val="20"/>
          <w:szCs w:val="20"/>
        </w:rPr>
        <w:t>ș</w:t>
      </w:r>
      <w:r w:rsidRPr="005D2C59">
        <w:rPr>
          <w:rStyle w:val="FontStyle146"/>
          <w:rFonts w:ascii="Calibri" w:hAnsi="Calibri" w:cs="Calibri"/>
          <w:sz w:val="20"/>
          <w:szCs w:val="20"/>
        </w:rPr>
        <w:t>i se vor transporta la societățile de valorificare autorizate</w:t>
      </w:r>
      <w:r w:rsidR="007351C3" w:rsidRPr="005D2C59">
        <w:rPr>
          <w:rStyle w:val="FontStyle146"/>
          <w:rFonts w:ascii="Calibri" w:hAnsi="Calibri" w:cs="Calibri"/>
          <w:sz w:val="20"/>
          <w:szCs w:val="20"/>
        </w:rPr>
        <w:t xml:space="preserve"> </w:t>
      </w:r>
      <w:r w:rsidRPr="005D2C59">
        <w:rPr>
          <w:rStyle w:val="FontStyle146"/>
          <w:rFonts w:ascii="Calibri" w:hAnsi="Calibri" w:cs="Calibri"/>
          <w:sz w:val="20"/>
          <w:szCs w:val="20"/>
        </w:rPr>
        <w:t>sau în atelierele beneficiarului. De</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eurile rezultate din demolare se vor încărca direct în camioane </w:t>
      </w:r>
      <w:r w:rsidR="00D45863">
        <w:rPr>
          <w:rStyle w:val="FontStyle146"/>
          <w:rFonts w:ascii="Calibri" w:hAnsi="Calibri" w:cs="Calibri"/>
          <w:sz w:val="20"/>
          <w:szCs w:val="20"/>
        </w:rPr>
        <w:t>ș</w:t>
      </w:r>
      <w:r w:rsidRPr="005D2C59">
        <w:rPr>
          <w:rStyle w:val="FontStyle146"/>
          <w:rFonts w:ascii="Calibri" w:hAnsi="Calibri" w:cs="Calibri"/>
          <w:sz w:val="20"/>
          <w:szCs w:val="20"/>
        </w:rPr>
        <w:t>i se vor transporta la groapa de de</w:t>
      </w:r>
      <w:r w:rsidR="00D45863">
        <w:rPr>
          <w:rStyle w:val="FontStyle146"/>
          <w:rFonts w:ascii="Calibri" w:hAnsi="Calibri" w:cs="Calibri"/>
          <w:sz w:val="20"/>
          <w:szCs w:val="20"/>
        </w:rPr>
        <w:t>ș</w:t>
      </w:r>
      <w:r w:rsidRPr="005D2C59">
        <w:rPr>
          <w:rStyle w:val="FontStyle146"/>
          <w:rFonts w:ascii="Calibri" w:hAnsi="Calibri" w:cs="Calibri"/>
          <w:sz w:val="20"/>
          <w:szCs w:val="20"/>
        </w:rPr>
        <w:t>euri. Nu se vor face depozite temporare de de</w:t>
      </w:r>
      <w:r w:rsidR="00D45863">
        <w:rPr>
          <w:rStyle w:val="FontStyle146"/>
          <w:rFonts w:ascii="Calibri" w:hAnsi="Calibri" w:cs="Calibri"/>
          <w:sz w:val="20"/>
          <w:szCs w:val="20"/>
        </w:rPr>
        <w:t>ș</w:t>
      </w:r>
      <w:r w:rsidRPr="005D2C59">
        <w:rPr>
          <w:rStyle w:val="FontStyle146"/>
          <w:rFonts w:ascii="Calibri" w:hAnsi="Calibri" w:cs="Calibri"/>
          <w:sz w:val="20"/>
          <w:szCs w:val="20"/>
        </w:rPr>
        <w:t>euri.</w:t>
      </w:r>
    </w:p>
    <w:p w14:paraId="4E73396C" w14:textId="5C06914E" w:rsidR="00456B7C" w:rsidRPr="005D2C59" w:rsidRDefault="00456B7C">
      <w:pPr>
        <w:pStyle w:val="Style81"/>
        <w:numPr>
          <w:ilvl w:val="0"/>
          <w:numId w:val="23"/>
        </w:numPr>
        <w:spacing w:line="240" w:lineRule="auto"/>
        <w:rPr>
          <w:rStyle w:val="FontStyle146"/>
          <w:rFonts w:ascii="Calibri" w:hAnsi="Calibri" w:cs="Calibri"/>
          <w:sz w:val="20"/>
          <w:szCs w:val="20"/>
        </w:rPr>
      </w:pPr>
      <w:r w:rsidRPr="005D2C59">
        <w:rPr>
          <w:rStyle w:val="FontStyle146"/>
          <w:rFonts w:ascii="Calibri" w:hAnsi="Calibri" w:cs="Calibri"/>
          <w:sz w:val="20"/>
          <w:szCs w:val="20"/>
        </w:rPr>
        <w:t>pentru colectarea de</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eurilor menajere, constructorul va pune la dispoziția personalului angajat, o europubelă, </w:t>
      </w:r>
      <w:r w:rsidR="00D45863">
        <w:rPr>
          <w:rStyle w:val="FontStyle146"/>
          <w:rFonts w:ascii="Calibri" w:hAnsi="Calibri" w:cs="Calibri"/>
          <w:sz w:val="20"/>
          <w:szCs w:val="20"/>
        </w:rPr>
        <w:t>ș</w:t>
      </w:r>
      <w:r w:rsidRPr="005D2C59">
        <w:rPr>
          <w:rStyle w:val="FontStyle146"/>
          <w:rFonts w:ascii="Calibri" w:hAnsi="Calibri" w:cs="Calibri"/>
          <w:sz w:val="20"/>
          <w:szCs w:val="20"/>
        </w:rPr>
        <w:t>i va avea în vedere evacuarea acesteia prin contract cu o firmă autorizată, conform cerințelor legale.</w:t>
      </w:r>
    </w:p>
    <w:p w14:paraId="356EC4BE" w14:textId="61E7DCEC" w:rsidR="00456B7C" w:rsidRPr="005D2C59" w:rsidRDefault="00456B7C">
      <w:pPr>
        <w:pStyle w:val="Style81"/>
        <w:numPr>
          <w:ilvl w:val="0"/>
          <w:numId w:val="23"/>
        </w:numPr>
        <w:spacing w:line="240" w:lineRule="auto"/>
        <w:rPr>
          <w:rStyle w:val="FontStyle146"/>
          <w:rFonts w:ascii="Calibri" w:hAnsi="Calibri" w:cs="Calibri"/>
          <w:sz w:val="20"/>
          <w:szCs w:val="20"/>
        </w:rPr>
      </w:pPr>
      <w:r w:rsidRPr="005D2C59">
        <w:rPr>
          <w:rStyle w:val="FontStyle146"/>
          <w:rFonts w:ascii="Calibri" w:hAnsi="Calibri" w:cs="Calibri"/>
          <w:sz w:val="20"/>
          <w:szCs w:val="20"/>
        </w:rPr>
        <w:t xml:space="preserve">gestionarea corespunzătoare a materialelor procesate (depozitarea temporară, pe tipuri, în baraca din organizarea de </w:t>
      </w:r>
      <w:r w:rsidR="00D45863">
        <w:rPr>
          <w:rStyle w:val="FontStyle146"/>
          <w:rFonts w:ascii="Calibri" w:hAnsi="Calibri" w:cs="Calibri"/>
          <w:sz w:val="20"/>
          <w:szCs w:val="20"/>
        </w:rPr>
        <w:t>ș</w:t>
      </w:r>
      <w:r w:rsidRPr="005D2C59">
        <w:rPr>
          <w:rStyle w:val="FontStyle146"/>
          <w:rFonts w:ascii="Calibri" w:hAnsi="Calibri" w:cs="Calibri"/>
          <w:sz w:val="20"/>
          <w:szCs w:val="20"/>
        </w:rPr>
        <w:t>antier);</w:t>
      </w:r>
    </w:p>
    <w:p w14:paraId="757E8510" w14:textId="77777777" w:rsidR="00456B7C" w:rsidRPr="005D2C59" w:rsidRDefault="00456B7C">
      <w:pPr>
        <w:pStyle w:val="Style81"/>
        <w:numPr>
          <w:ilvl w:val="0"/>
          <w:numId w:val="23"/>
        </w:numPr>
        <w:spacing w:line="240" w:lineRule="auto"/>
        <w:rPr>
          <w:rStyle w:val="FontStyle146"/>
          <w:rFonts w:ascii="Calibri" w:hAnsi="Calibri" w:cs="Calibri"/>
          <w:sz w:val="20"/>
          <w:szCs w:val="20"/>
        </w:rPr>
      </w:pPr>
      <w:r w:rsidRPr="005D2C59">
        <w:rPr>
          <w:rStyle w:val="FontStyle146"/>
          <w:rFonts w:ascii="Calibri" w:hAnsi="Calibri" w:cs="Calibri"/>
          <w:sz w:val="20"/>
          <w:szCs w:val="20"/>
        </w:rPr>
        <w:t>se vor lua toate măsurile pentru evitarea pierderilor accidentale de materiale;</w:t>
      </w:r>
    </w:p>
    <w:p w14:paraId="434745E7" w14:textId="465F9B47" w:rsidR="00456B7C" w:rsidRPr="005D2C59" w:rsidRDefault="00456B7C">
      <w:pPr>
        <w:pStyle w:val="Style81"/>
        <w:numPr>
          <w:ilvl w:val="0"/>
          <w:numId w:val="23"/>
        </w:numPr>
        <w:spacing w:line="240" w:lineRule="auto"/>
        <w:rPr>
          <w:rFonts w:ascii="Calibri" w:hAnsi="Calibri" w:cs="Calibri"/>
          <w:szCs w:val="20"/>
        </w:rPr>
      </w:pPr>
      <w:r w:rsidRPr="005D2C59">
        <w:rPr>
          <w:rStyle w:val="FontStyle146"/>
          <w:rFonts w:ascii="Calibri" w:hAnsi="Calibri" w:cs="Calibri"/>
          <w:sz w:val="20"/>
          <w:szCs w:val="20"/>
        </w:rPr>
        <w:t>se vor vehicula cantități reduse de materiale (vopsele/grunduri);</w:t>
      </w:r>
    </w:p>
    <w:p w14:paraId="5314E90A" w14:textId="55E3B495" w:rsidR="006C29EC" w:rsidRPr="005D2C59" w:rsidRDefault="006C29EC" w:rsidP="006C29EC">
      <w:pPr>
        <w:pStyle w:val="PMUDSubcapitol"/>
        <w:pBdr>
          <w:top w:val="dotted" w:sz="4" w:space="1" w:color="auto"/>
          <w:left w:val="dotted" w:sz="4" w:space="4" w:color="auto"/>
          <w:bottom w:val="dotted" w:sz="4" w:space="1" w:color="auto"/>
          <w:right w:val="dotted" w:sz="4" w:space="4" w:color="auto"/>
        </w:pBdr>
        <w:shd w:val="clear" w:color="auto" w:fill="1F3864"/>
        <w:spacing w:line="276" w:lineRule="auto"/>
        <w:ind w:firstLine="720"/>
        <w:jc w:val="both"/>
        <w:rPr>
          <w:rStyle w:val="FontStyle148"/>
          <w:rFonts w:ascii="Calibri" w:hAnsi="Calibri" w:cs="Calibri"/>
          <w:i w:val="0"/>
          <w:iCs w:val="0"/>
          <w:noProof w:val="0"/>
          <w:color w:val="FFFFFF"/>
          <w:shd w:val="clear" w:color="auto" w:fill="auto"/>
        </w:rPr>
      </w:pPr>
      <w:r w:rsidRPr="005D2C59">
        <w:rPr>
          <w:rStyle w:val="FontStyle148"/>
          <w:rFonts w:ascii="Calibri" w:hAnsi="Calibri" w:cs="Calibri"/>
          <w:i w:val="0"/>
          <w:iCs w:val="0"/>
          <w:noProof w:val="0"/>
          <w:color w:val="FFFFFF"/>
          <w:shd w:val="clear" w:color="auto" w:fill="auto"/>
        </w:rPr>
        <w:t xml:space="preserve">6. Protecţia ecosistemelor terestre </w:t>
      </w:r>
      <w:r w:rsidR="00D45863">
        <w:rPr>
          <w:rStyle w:val="FontStyle148"/>
          <w:rFonts w:ascii="Calibri" w:hAnsi="Calibri" w:cs="Calibri"/>
          <w:i w:val="0"/>
          <w:iCs w:val="0"/>
          <w:noProof w:val="0"/>
          <w:color w:val="FFFFFF"/>
          <w:shd w:val="clear" w:color="auto" w:fill="auto"/>
        </w:rPr>
        <w:t>ș</w:t>
      </w:r>
      <w:r w:rsidRPr="005D2C59">
        <w:rPr>
          <w:rStyle w:val="FontStyle148"/>
          <w:rFonts w:ascii="Calibri" w:hAnsi="Calibri" w:cs="Calibri"/>
          <w:i w:val="0"/>
          <w:iCs w:val="0"/>
          <w:noProof w:val="0"/>
          <w:color w:val="FFFFFF"/>
          <w:shd w:val="clear" w:color="auto" w:fill="auto"/>
        </w:rPr>
        <w:t>i acvatice</w:t>
      </w:r>
    </w:p>
    <w:p w14:paraId="643CF448" w14:textId="02A07CE4" w:rsidR="006C29EC" w:rsidRPr="005D2C59" w:rsidRDefault="006C29EC" w:rsidP="006C29EC">
      <w:pPr>
        <w:pStyle w:val="Style81"/>
        <w:spacing w:line="240" w:lineRule="auto"/>
        <w:ind w:firstLine="720"/>
        <w:rPr>
          <w:rStyle w:val="FontStyle146"/>
          <w:rFonts w:ascii="Calibri" w:hAnsi="Calibri" w:cs="Calibri"/>
          <w:sz w:val="20"/>
          <w:szCs w:val="20"/>
        </w:rPr>
      </w:pPr>
      <w:r w:rsidRPr="005D2C59">
        <w:rPr>
          <w:rStyle w:val="FontStyle146"/>
          <w:rFonts w:ascii="Calibri" w:hAnsi="Calibri" w:cs="Calibri"/>
          <w:sz w:val="20"/>
          <w:szCs w:val="20"/>
        </w:rPr>
        <w:t xml:space="preserve">Impactul potențial produs în timpul execuției lucrărilor asupra florei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faunei limitrofe se poate manifesta prin emisii atmosferice, producerea de zgomot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vibrații, precum </w:t>
      </w:r>
      <w:r w:rsidR="00D45863">
        <w:rPr>
          <w:rStyle w:val="FontStyle146"/>
          <w:rFonts w:ascii="Calibri" w:hAnsi="Calibri" w:cs="Calibri"/>
          <w:sz w:val="20"/>
          <w:szCs w:val="20"/>
        </w:rPr>
        <w:t>ș</w:t>
      </w:r>
      <w:r w:rsidRPr="005D2C59">
        <w:rPr>
          <w:rStyle w:val="FontStyle146"/>
          <w:rFonts w:ascii="Calibri" w:hAnsi="Calibri" w:cs="Calibri"/>
          <w:sz w:val="20"/>
          <w:szCs w:val="20"/>
        </w:rPr>
        <w:t>i prin pierderi de materiale (pulberi).</w:t>
      </w:r>
    </w:p>
    <w:p w14:paraId="11744B38" w14:textId="1C3CD2D2" w:rsidR="006C29EC" w:rsidRPr="005D2C59" w:rsidRDefault="006C29EC" w:rsidP="006C29EC">
      <w:pPr>
        <w:pStyle w:val="Style81"/>
        <w:spacing w:line="240" w:lineRule="auto"/>
        <w:ind w:firstLine="720"/>
        <w:rPr>
          <w:rStyle w:val="FontStyle146"/>
          <w:rFonts w:ascii="Calibri" w:hAnsi="Calibri" w:cs="Calibri"/>
          <w:sz w:val="20"/>
          <w:szCs w:val="20"/>
        </w:rPr>
      </w:pPr>
      <w:r w:rsidRPr="005D2C59">
        <w:rPr>
          <w:rStyle w:val="FontStyle146"/>
          <w:rFonts w:ascii="Calibri" w:hAnsi="Calibri" w:cs="Calibri"/>
          <w:sz w:val="20"/>
          <w:szCs w:val="20"/>
        </w:rPr>
        <w:t>Lucrările se vor desfă</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ura </w:t>
      </w:r>
      <w:r w:rsidR="00186E55" w:rsidRPr="005D2C59">
        <w:rPr>
          <w:rStyle w:val="FontStyle146"/>
          <w:rFonts w:ascii="Calibri" w:hAnsi="Calibri" w:cs="Calibri"/>
          <w:sz w:val="20"/>
          <w:szCs w:val="20"/>
        </w:rPr>
        <w:t>e</w:t>
      </w:r>
      <w:r w:rsidR="00D45863">
        <w:rPr>
          <w:rStyle w:val="FontStyle146"/>
          <w:rFonts w:ascii="Calibri" w:hAnsi="Calibri" w:cs="Calibri"/>
          <w:sz w:val="20"/>
          <w:szCs w:val="20"/>
        </w:rPr>
        <w:t>ș</w:t>
      </w:r>
      <w:r w:rsidR="00186E55" w:rsidRPr="005D2C59">
        <w:rPr>
          <w:rStyle w:val="FontStyle146"/>
          <w:rFonts w:ascii="Calibri" w:hAnsi="Calibri" w:cs="Calibri"/>
          <w:sz w:val="20"/>
          <w:szCs w:val="20"/>
        </w:rPr>
        <w:t>alonat</w:t>
      </w:r>
      <w:r w:rsidRPr="005D2C59">
        <w:rPr>
          <w:rStyle w:val="FontStyle146"/>
          <w:rFonts w:ascii="Calibri" w:hAnsi="Calibri" w:cs="Calibri"/>
          <w:sz w:val="20"/>
          <w:szCs w:val="20"/>
        </w:rPr>
        <w:t xml:space="preserve">, astfel încât nivelele de zgomot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w:t>
      </w:r>
      <w:r w:rsidR="00186E55" w:rsidRPr="005D2C59">
        <w:rPr>
          <w:rStyle w:val="FontStyle146"/>
          <w:rFonts w:ascii="Calibri" w:hAnsi="Calibri" w:cs="Calibri"/>
          <w:sz w:val="20"/>
          <w:szCs w:val="20"/>
        </w:rPr>
        <w:t>vibrații</w:t>
      </w:r>
      <w:r w:rsidRPr="005D2C59">
        <w:rPr>
          <w:rStyle w:val="FontStyle146"/>
          <w:rFonts w:ascii="Calibri" w:hAnsi="Calibri" w:cs="Calibri"/>
          <w:sz w:val="20"/>
          <w:szCs w:val="20"/>
        </w:rPr>
        <w:t xml:space="preserve">, precum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noxele emise de mijloacele auto, respectiv utilaje să se încadreze în limitele impuse de </w:t>
      </w:r>
      <w:r w:rsidR="00186E55" w:rsidRPr="005D2C59">
        <w:rPr>
          <w:rStyle w:val="FontStyle146"/>
          <w:rFonts w:ascii="Calibri" w:hAnsi="Calibri" w:cs="Calibri"/>
          <w:sz w:val="20"/>
          <w:szCs w:val="20"/>
        </w:rPr>
        <w:t>legislația</w:t>
      </w:r>
      <w:r w:rsidRPr="005D2C59">
        <w:rPr>
          <w:rStyle w:val="FontStyle146"/>
          <w:rFonts w:ascii="Calibri" w:hAnsi="Calibri" w:cs="Calibri"/>
          <w:sz w:val="20"/>
          <w:szCs w:val="20"/>
        </w:rPr>
        <w:t xml:space="preserve"> în vigoare.</w:t>
      </w:r>
    </w:p>
    <w:p w14:paraId="35766DC0" w14:textId="4D03281A" w:rsidR="006C29EC" w:rsidRPr="005D2C59" w:rsidRDefault="006C29EC" w:rsidP="006C29EC">
      <w:pPr>
        <w:pStyle w:val="Style81"/>
        <w:spacing w:line="240" w:lineRule="auto"/>
        <w:ind w:firstLine="720"/>
        <w:rPr>
          <w:rStyle w:val="FontStyle146"/>
          <w:rFonts w:ascii="Calibri" w:hAnsi="Calibri" w:cs="Calibri"/>
          <w:sz w:val="20"/>
          <w:szCs w:val="20"/>
        </w:rPr>
      </w:pPr>
      <w:r w:rsidRPr="005D2C59">
        <w:rPr>
          <w:rStyle w:val="FontStyle146"/>
          <w:rFonts w:ascii="Calibri" w:hAnsi="Calibri" w:cs="Calibri"/>
          <w:sz w:val="20"/>
          <w:szCs w:val="20"/>
        </w:rPr>
        <w:t xml:space="preserve">Se vor adopta toate măsurile necesare pentru eliminarea pierderilor de materiale în apele de suprafață </w:t>
      </w:r>
      <w:r w:rsidR="00D45863">
        <w:rPr>
          <w:rStyle w:val="FontStyle146"/>
          <w:rFonts w:ascii="Calibri" w:hAnsi="Calibri" w:cs="Calibri"/>
          <w:sz w:val="20"/>
          <w:szCs w:val="20"/>
        </w:rPr>
        <w:t>ș</w:t>
      </w:r>
      <w:r w:rsidRPr="005D2C59">
        <w:rPr>
          <w:rStyle w:val="FontStyle146"/>
          <w:rFonts w:ascii="Calibri" w:hAnsi="Calibri" w:cs="Calibri"/>
          <w:sz w:val="20"/>
          <w:szCs w:val="20"/>
        </w:rPr>
        <w:t>i obturarea secțiunii normale de scurgere.</w:t>
      </w:r>
    </w:p>
    <w:p w14:paraId="75C64A14" w14:textId="1833563E" w:rsidR="006C29EC" w:rsidRPr="005D2C59" w:rsidRDefault="006C29EC" w:rsidP="007351C3">
      <w:pPr>
        <w:pStyle w:val="Style81"/>
        <w:spacing w:line="240" w:lineRule="auto"/>
        <w:ind w:firstLine="720"/>
        <w:rPr>
          <w:rFonts w:ascii="Calibri" w:hAnsi="Calibri" w:cs="Calibri"/>
          <w:szCs w:val="20"/>
        </w:rPr>
      </w:pPr>
      <w:r w:rsidRPr="005D2C59">
        <w:rPr>
          <w:rStyle w:val="FontStyle146"/>
          <w:rFonts w:ascii="Calibri" w:hAnsi="Calibri" w:cs="Calibri"/>
          <w:sz w:val="20"/>
          <w:szCs w:val="20"/>
        </w:rPr>
        <w:t xml:space="preserve">În perioada de exploatare, impactul produs asupra </w:t>
      </w:r>
      <w:r w:rsidR="00186E55" w:rsidRPr="005D2C59">
        <w:rPr>
          <w:rStyle w:val="FontStyle146"/>
          <w:rFonts w:ascii="Calibri" w:hAnsi="Calibri" w:cs="Calibri"/>
          <w:sz w:val="20"/>
          <w:szCs w:val="20"/>
        </w:rPr>
        <w:t>vegetației</w:t>
      </w:r>
      <w:r w:rsidRPr="005D2C59">
        <w:rPr>
          <w:rStyle w:val="FontStyle146"/>
          <w:rFonts w:ascii="Calibri" w:hAnsi="Calibri" w:cs="Calibri"/>
          <w:sz w:val="20"/>
          <w:szCs w:val="20"/>
        </w:rPr>
        <w:t xml:space="preserve">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faunei se poate manifesta prin zgomot </w:t>
      </w:r>
      <w:r w:rsidR="00D45863">
        <w:rPr>
          <w:rStyle w:val="FontStyle146"/>
          <w:rFonts w:ascii="Calibri" w:hAnsi="Calibri" w:cs="Calibri"/>
          <w:sz w:val="20"/>
          <w:szCs w:val="20"/>
        </w:rPr>
        <w:t>ș</w:t>
      </w:r>
      <w:r w:rsidR="00186E55" w:rsidRPr="005D2C59">
        <w:rPr>
          <w:rStyle w:val="FontStyle146"/>
          <w:rFonts w:ascii="Calibri" w:hAnsi="Calibri" w:cs="Calibri"/>
          <w:sz w:val="20"/>
          <w:szCs w:val="20"/>
        </w:rPr>
        <w:t>i</w:t>
      </w:r>
      <w:r w:rsidRPr="005D2C59">
        <w:rPr>
          <w:rStyle w:val="FontStyle146"/>
          <w:rFonts w:ascii="Calibri" w:hAnsi="Calibri" w:cs="Calibri"/>
          <w:sz w:val="20"/>
          <w:szCs w:val="20"/>
        </w:rPr>
        <w:t xml:space="preserve"> </w:t>
      </w:r>
      <w:r w:rsidR="00186E55" w:rsidRPr="005D2C59">
        <w:rPr>
          <w:rStyle w:val="FontStyle146"/>
          <w:rFonts w:ascii="Calibri" w:hAnsi="Calibri" w:cs="Calibri"/>
          <w:sz w:val="20"/>
          <w:szCs w:val="20"/>
        </w:rPr>
        <w:t>vibrații</w:t>
      </w:r>
      <w:r w:rsidRPr="005D2C59">
        <w:rPr>
          <w:rStyle w:val="FontStyle146"/>
          <w:rFonts w:ascii="Calibri" w:hAnsi="Calibri" w:cs="Calibri"/>
          <w:sz w:val="20"/>
          <w:szCs w:val="20"/>
        </w:rPr>
        <w:t xml:space="preserve"> produse de traficul rutier, impact estimat a fi nesemnificativ.</w:t>
      </w:r>
    </w:p>
    <w:p w14:paraId="1ADDBA56" w14:textId="43B332F0" w:rsidR="006C29EC" w:rsidRPr="005D2C59" w:rsidRDefault="006C29EC" w:rsidP="006C29EC">
      <w:pPr>
        <w:pStyle w:val="PMUDSubcapitol"/>
        <w:pBdr>
          <w:top w:val="dotted" w:sz="4" w:space="1" w:color="auto"/>
          <w:left w:val="dotted" w:sz="4" w:space="4" w:color="auto"/>
          <w:bottom w:val="dotted" w:sz="4" w:space="1" w:color="auto"/>
          <w:right w:val="dotted" w:sz="4" w:space="4" w:color="auto"/>
        </w:pBdr>
        <w:shd w:val="clear" w:color="auto" w:fill="1F3864"/>
        <w:spacing w:line="276" w:lineRule="auto"/>
        <w:ind w:firstLine="720"/>
        <w:jc w:val="both"/>
        <w:rPr>
          <w:rStyle w:val="FontStyle148"/>
          <w:rFonts w:ascii="Calibri" w:hAnsi="Calibri" w:cs="Calibri"/>
          <w:i w:val="0"/>
          <w:iCs w:val="0"/>
          <w:noProof w:val="0"/>
          <w:color w:val="FFFFFF"/>
          <w:shd w:val="clear" w:color="auto" w:fill="auto"/>
        </w:rPr>
      </w:pPr>
      <w:r w:rsidRPr="005D2C59">
        <w:rPr>
          <w:rStyle w:val="FontStyle148"/>
          <w:rFonts w:ascii="Calibri" w:hAnsi="Calibri" w:cs="Calibri"/>
          <w:i w:val="0"/>
          <w:iCs w:val="0"/>
          <w:noProof w:val="0"/>
          <w:color w:val="FFFFFF"/>
          <w:shd w:val="clear" w:color="auto" w:fill="auto"/>
        </w:rPr>
        <w:t>7. Protecţia a</w:t>
      </w:r>
      <w:r w:rsidR="00D45863">
        <w:rPr>
          <w:rStyle w:val="FontStyle148"/>
          <w:rFonts w:ascii="Calibri" w:hAnsi="Calibri" w:cs="Calibri"/>
          <w:i w:val="0"/>
          <w:iCs w:val="0"/>
          <w:noProof w:val="0"/>
          <w:color w:val="FFFFFF"/>
          <w:shd w:val="clear" w:color="auto" w:fill="auto"/>
        </w:rPr>
        <w:t>ș</w:t>
      </w:r>
      <w:r w:rsidRPr="005D2C59">
        <w:rPr>
          <w:rStyle w:val="FontStyle148"/>
          <w:rFonts w:ascii="Calibri" w:hAnsi="Calibri" w:cs="Calibri"/>
          <w:i w:val="0"/>
          <w:iCs w:val="0"/>
          <w:noProof w:val="0"/>
          <w:color w:val="FFFFFF"/>
          <w:shd w:val="clear" w:color="auto" w:fill="auto"/>
        </w:rPr>
        <w:t xml:space="preserve">ezărilor umane </w:t>
      </w:r>
      <w:r w:rsidR="00D45863">
        <w:rPr>
          <w:rStyle w:val="FontStyle148"/>
          <w:rFonts w:ascii="Calibri" w:hAnsi="Calibri" w:cs="Calibri"/>
          <w:i w:val="0"/>
          <w:iCs w:val="0"/>
          <w:noProof w:val="0"/>
          <w:color w:val="FFFFFF"/>
          <w:shd w:val="clear" w:color="auto" w:fill="auto"/>
        </w:rPr>
        <w:t>ș</w:t>
      </w:r>
      <w:r w:rsidRPr="005D2C59">
        <w:rPr>
          <w:rStyle w:val="FontStyle148"/>
          <w:rFonts w:ascii="Calibri" w:hAnsi="Calibri" w:cs="Calibri"/>
          <w:i w:val="0"/>
          <w:iCs w:val="0"/>
          <w:noProof w:val="0"/>
          <w:color w:val="FFFFFF"/>
          <w:shd w:val="clear" w:color="auto" w:fill="auto"/>
        </w:rPr>
        <w:t>i a altor obiective de interes public</w:t>
      </w:r>
    </w:p>
    <w:p w14:paraId="66B25F0A" w14:textId="77777777" w:rsidR="00BB4288" w:rsidRPr="005D2C59" w:rsidRDefault="00BB4288" w:rsidP="006C29EC">
      <w:pPr>
        <w:pStyle w:val="Style81"/>
        <w:spacing w:line="240" w:lineRule="auto"/>
        <w:rPr>
          <w:rStyle w:val="FontStyle146"/>
          <w:rFonts w:ascii="Calibri" w:hAnsi="Calibri" w:cs="Calibri"/>
        </w:rPr>
      </w:pPr>
    </w:p>
    <w:p w14:paraId="45CEA7B4" w14:textId="0C909054" w:rsidR="00BB4288" w:rsidRPr="005D2C59" w:rsidRDefault="00BB4288">
      <w:pPr>
        <w:pStyle w:val="Style81"/>
        <w:numPr>
          <w:ilvl w:val="1"/>
          <w:numId w:val="17"/>
        </w:numPr>
        <w:spacing w:after="240" w:line="240" w:lineRule="auto"/>
        <w:ind w:left="0" w:firstLine="0"/>
        <w:rPr>
          <w:rStyle w:val="FontStyle146"/>
          <w:rFonts w:ascii="Calibri" w:hAnsi="Calibri" w:cs="Calibri"/>
          <w:i/>
          <w:iCs/>
        </w:rPr>
      </w:pPr>
      <w:r w:rsidRPr="005D2C59">
        <w:rPr>
          <w:rStyle w:val="FontStyle146"/>
          <w:rFonts w:ascii="Calibri" w:hAnsi="Calibri" w:cs="Calibri"/>
          <w:i/>
          <w:iCs/>
        </w:rPr>
        <w:t xml:space="preserve">identificarea obiectivelor de interes public, </w:t>
      </w:r>
      <w:r w:rsidR="00880C13" w:rsidRPr="005D2C59">
        <w:rPr>
          <w:rStyle w:val="FontStyle146"/>
          <w:rFonts w:ascii="Calibri" w:hAnsi="Calibri" w:cs="Calibri"/>
          <w:i/>
          <w:iCs/>
        </w:rPr>
        <w:t>distanța</w:t>
      </w:r>
      <w:r w:rsidRPr="005D2C59">
        <w:rPr>
          <w:rStyle w:val="FontStyle146"/>
          <w:rFonts w:ascii="Calibri" w:hAnsi="Calibri" w:cs="Calibri"/>
          <w:i/>
          <w:iCs/>
        </w:rPr>
        <w:t xml:space="preserve"> față de a</w:t>
      </w:r>
      <w:r w:rsidR="00D45863">
        <w:rPr>
          <w:rStyle w:val="FontStyle146"/>
          <w:rFonts w:ascii="Calibri" w:hAnsi="Calibri" w:cs="Calibri"/>
          <w:i/>
          <w:iCs/>
        </w:rPr>
        <w:t>ș</w:t>
      </w:r>
      <w:r w:rsidRPr="005D2C59">
        <w:rPr>
          <w:rStyle w:val="FontStyle146"/>
          <w:rFonts w:ascii="Calibri" w:hAnsi="Calibri" w:cs="Calibri"/>
          <w:i/>
          <w:iCs/>
        </w:rPr>
        <w:t xml:space="preserve">ezările umane, respectiv față de monumente istorice </w:t>
      </w:r>
      <w:r w:rsidR="00D45863">
        <w:rPr>
          <w:rStyle w:val="FontStyle146"/>
          <w:rFonts w:ascii="Calibri" w:hAnsi="Calibri" w:cs="Calibri"/>
          <w:i/>
          <w:iCs/>
        </w:rPr>
        <w:t>ș</w:t>
      </w:r>
      <w:r w:rsidR="00880C13" w:rsidRPr="005D2C59">
        <w:rPr>
          <w:rStyle w:val="FontStyle146"/>
          <w:rFonts w:ascii="Calibri" w:hAnsi="Calibri" w:cs="Calibri"/>
          <w:i/>
          <w:iCs/>
        </w:rPr>
        <w:t>i</w:t>
      </w:r>
      <w:r w:rsidRPr="005D2C59">
        <w:rPr>
          <w:rStyle w:val="FontStyle146"/>
          <w:rFonts w:ascii="Calibri" w:hAnsi="Calibri" w:cs="Calibri"/>
          <w:i/>
          <w:iCs/>
        </w:rPr>
        <w:t xml:space="preserve"> de arhitectură, alte zone asupra cărora există instituit un regim de restricție, zone de interes tradițional etc.;</w:t>
      </w:r>
    </w:p>
    <w:p w14:paraId="2A4CB349" w14:textId="77777777" w:rsidR="00695406" w:rsidRPr="005D2C59" w:rsidRDefault="00695406" w:rsidP="00482238">
      <w:pPr>
        <w:pStyle w:val="Style81"/>
        <w:spacing w:after="240" w:line="240" w:lineRule="auto"/>
        <w:ind w:firstLine="708"/>
        <w:rPr>
          <w:rStyle w:val="FontStyle146"/>
          <w:rFonts w:ascii="Calibri" w:hAnsi="Calibri" w:cs="Calibri"/>
          <w:sz w:val="20"/>
          <w:szCs w:val="20"/>
        </w:rPr>
      </w:pPr>
      <w:r w:rsidRPr="005D2C59">
        <w:rPr>
          <w:rStyle w:val="FontStyle146"/>
          <w:rFonts w:ascii="Calibri" w:hAnsi="Calibri" w:cs="Calibri"/>
          <w:sz w:val="20"/>
          <w:szCs w:val="20"/>
        </w:rPr>
        <w:t xml:space="preserve">La execuția lucrărilor nu sunt necesare ocuparea de noi suprafețe de teren, proiectarea realizându-se pe terenurile puse la dispoziție de către Beneficiar, aflate în proprietatea acestuia. </w:t>
      </w:r>
    </w:p>
    <w:p w14:paraId="1FA69FF3" w14:textId="3C291586" w:rsidR="00880C13" w:rsidRPr="005D2C59" w:rsidRDefault="00695406" w:rsidP="00482238">
      <w:pPr>
        <w:pStyle w:val="Style81"/>
        <w:spacing w:after="240" w:line="240" w:lineRule="auto"/>
        <w:ind w:firstLine="708"/>
        <w:rPr>
          <w:rStyle w:val="FontStyle146"/>
          <w:rFonts w:ascii="Calibri" w:hAnsi="Calibri" w:cs="Calibri"/>
          <w:sz w:val="20"/>
          <w:szCs w:val="20"/>
        </w:rPr>
      </w:pPr>
      <w:r w:rsidRPr="005D2C59">
        <w:rPr>
          <w:rStyle w:val="FontStyle146"/>
          <w:rFonts w:ascii="Calibri" w:hAnsi="Calibri" w:cs="Calibri"/>
          <w:sz w:val="20"/>
          <w:szCs w:val="20"/>
        </w:rPr>
        <w:t xml:space="preserve">Străzile ce constituie obiectul prezentei documentații fac parte din domeniul public al Municipiului </w:t>
      </w:r>
      <w:r w:rsidR="00AF6DC5" w:rsidRPr="005D2C59">
        <w:rPr>
          <w:rStyle w:val="FontStyle146"/>
          <w:rFonts w:ascii="Calibri" w:hAnsi="Calibri" w:cs="Calibri"/>
          <w:sz w:val="20"/>
          <w:szCs w:val="20"/>
        </w:rPr>
        <w:t>TÂRGOVI</w:t>
      </w:r>
      <w:r w:rsidR="00D45863">
        <w:rPr>
          <w:rStyle w:val="FontStyle146"/>
          <w:rFonts w:ascii="Calibri" w:hAnsi="Calibri" w:cs="Calibri"/>
          <w:sz w:val="20"/>
          <w:szCs w:val="20"/>
        </w:rPr>
        <w:t>Ș</w:t>
      </w:r>
      <w:r w:rsidR="00AF6DC5" w:rsidRPr="005D2C59">
        <w:rPr>
          <w:rStyle w:val="FontStyle146"/>
          <w:rFonts w:ascii="Calibri" w:hAnsi="Calibri" w:cs="Calibri"/>
          <w:sz w:val="20"/>
          <w:szCs w:val="20"/>
        </w:rPr>
        <w:t>TE</w:t>
      </w:r>
      <w:r w:rsidRPr="005D2C59">
        <w:rPr>
          <w:rStyle w:val="FontStyle146"/>
          <w:rFonts w:ascii="Calibri" w:hAnsi="Calibri" w:cs="Calibri"/>
          <w:sz w:val="20"/>
          <w:szCs w:val="20"/>
        </w:rPr>
        <w:t>.</w:t>
      </w:r>
    </w:p>
    <w:p w14:paraId="4742342F" w14:textId="63F4EA55" w:rsidR="006C29EC" w:rsidRPr="005D2C59" w:rsidRDefault="006C29EC" w:rsidP="00482238">
      <w:pPr>
        <w:pStyle w:val="Style81"/>
        <w:spacing w:line="240" w:lineRule="auto"/>
        <w:ind w:firstLine="708"/>
        <w:rPr>
          <w:rStyle w:val="FontStyle146"/>
          <w:rFonts w:ascii="Calibri" w:hAnsi="Calibri" w:cs="Calibri"/>
          <w:sz w:val="20"/>
          <w:szCs w:val="20"/>
        </w:rPr>
      </w:pPr>
      <w:r w:rsidRPr="005D2C59">
        <w:rPr>
          <w:rStyle w:val="FontStyle146"/>
          <w:rFonts w:ascii="Calibri" w:hAnsi="Calibri" w:cs="Calibri"/>
          <w:sz w:val="20"/>
          <w:szCs w:val="20"/>
        </w:rPr>
        <w:t>Se vor lua măsuri pentru evitarea afectării locuitorilor din zonă:</w:t>
      </w:r>
    </w:p>
    <w:p w14:paraId="51D8B8BA" w14:textId="77777777" w:rsidR="006C29EC" w:rsidRPr="005D2C59" w:rsidRDefault="006C29EC">
      <w:pPr>
        <w:pStyle w:val="Style81"/>
        <w:numPr>
          <w:ilvl w:val="0"/>
          <w:numId w:val="27"/>
        </w:numPr>
        <w:spacing w:line="240" w:lineRule="auto"/>
        <w:rPr>
          <w:rStyle w:val="FontStyle146"/>
          <w:rFonts w:ascii="Calibri" w:hAnsi="Calibri" w:cs="Calibri"/>
          <w:sz w:val="20"/>
          <w:szCs w:val="20"/>
        </w:rPr>
      </w:pPr>
      <w:r w:rsidRPr="005D2C59">
        <w:rPr>
          <w:rStyle w:val="FontStyle146"/>
          <w:rFonts w:ascii="Calibri" w:hAnsi="Calibri" w:cs="Calibri"/>
          <w:sz w:val="20"/>
          <w:szCs w:val="20"/>
        </w:rPr>
        <w:t>Lucrările vor fi restricționate pe timpul nopții;</w:t>
      </w:r>
    </w:p>
    <w:p w14:paraId="0233A69E" w14:textId="14111FCB" w:rsidR="006C29EC" w:rsidRPr="005D2C59" w:rsidRDefault="006C29EC">
      <w:pPr>
        <w:pStyle w:val="Style81"/>
        <w:numPr>
          <w:ilvl w:val="0"/>
          <w:numId w:val="27"/>
        </w:numPr>
        <w:spacing w:line="240" w:lineRule="auto"/>
        <w:rPr>
          <w:rStyle w:val="FontStyle146"/>
          <w:rFonts w:ascii="Calibri" w:hAnsi="Calibri" w:cs="Calibri"/>
          <w:sz w:val="20"/>
          <w:szCs w:val="20"/>
        </w:rPr>
      </w:pPr>
      <w:r w:rsidRPr="005D2C59">
        <w:rPr>
          <w:rStyle w:val="FontStyle146"/>
          <w:rFonts w:ascii="Calibri" w:hAnsi="Calibri" w:cs="Calibri"/>
          <w:sz w:val="20"/>
          <w:szCs w:val="20"/>
        </w:rPr>
        <w:t xml:space="preserve">Se va evita poluarea cu praf </w:t>
      </w:r>
      <w:r w:rsidR="00D45863">
        <w:rPr>
          <w:rStyle w:val="FontStyle146"/>
          <w:rFonts w:ascii="Calibri" w:hAnsi="Calibri" w:cs="Calibri"/>
          <w:sz w:val="20"/>
          <w:szCs w:val="20"/>
        </w:rPr>
        <w:t>ș</w:t>
      </w:r>
      <w:r w:rsidRPr="005D2C59">
        <w:rPr>
          <w:rStyle w:val="FontStyle146"/>
          <w:rFonts w:ascii="Calibri" w:hAnsi="Calibri" w:cs="Calibri"/>
          <w:sz w:val="20"/>
          <w:szCs w:val="20"/>
        </w:rPr>
        <w:t>i pulberi în suspensie prin udarea suprafețelor care pot genera astfel de poluanți;</w:t>
      </w:r>
    </w:p>
    <w:p w14:paraId="14DA4C61" w14:textId="6A42ED1F" w:rsidR="006C29EC" w:rsidRPr="005D2C59" w:rsidRDefault="006C29EC">
      <w:pPr>
        <w:pStyle w:val="Style81"/>
        <w:numPr>
          <w:ilvl w:val="0"/>
          <w:numId w:val="27"/>
        </w:numPr>
        <w:spacing w:line="240" w:lineRule="auto"/>
        <w:rPr>
          <w:rStyle w:val="FontStyle146"/>
          <w:rFonts w:ascii="Calibri" w:hAnsi="Calibri" w:cs="Calibri"/>
          <w:sz w:val="20"/>
          <w:szCs w:val="20"/>
        </w:rPr>
      </w:pPr>
      <w:r w:rsidRPr="005D2C59">
        <w:rPr>
          <w:rStyle w:val="FontStyle146"/>
          <w:rFonts w:ascii="Calibri" w:hAnsi="Calibri" w:cs="Calibri"/>
          <w:sz w:val="20"/>
          <w:szCs w:val="20"/>
        </w:rPr>
        <w:t>Utilajele vor fi întreținute corespunzător astfel încât nivelul de zgomot să nu depă</w:t>
      </w:r>
      <w:r w:rsidR="00D45863">
        <w:rPr>
          <w:rStyle w:val="FontStyle146"/>
          <w:rFonts w:ascii="Calibri" w:hAnsi="Calibri" w:cs="Calibri"/>
          <w:sz w:val="20"/>
          <w:szCs w:val="20"/>
        </w:rPr>
        <w:t>ș</w:t>
      </w:r>
      <w:r w:rsidRPr="005D2C59">
        <w:rPr>
          <w:rStyle w:val="FontStyle146"/>
          <w:rFonts w:ascii="Calibri" w:hAnsi="Calibri" w:cs="Calibri"/>
          <w:sz w:val="20"/>
          <w:szCs w:val="20"/>
        </w:rPr>
        <w:t>ească limitele maxim admise.</w:t>
      </w:r>
    </w:p>
    <w:p w14:paraId="442C7B9C" w14:textId="63E83B7E" w:rsidR="00BB4288" w:rsidRPr="005D2C59" w:rsidRDefault="00BB4288">
      <w:pPr>
        <w:pStyle w:val="Style81"/>
        <w:numPr>
          <w:ilvl w:val="1"/>
          <w:numId w:val="17"/>
        </w:numPr>
        <w:tabs>
          <w:tab w:val="left" w:pos="540"/>
        </w:tabs>
        <w:spacing w:before="240" w:after="240" w:line="240" w:lineRule="auto"/>
        <w:ind w:left="0" w:firstLine="0"/>
        <w:rPr>
          <w:rStyle w:val="FontStyle146"/>
          <w:rFonts w:ascii="Calibri" w:hAnsi="Calibri" w:cs="Calibri"/>
          <w:i/>
          <w:iCs/>
        </w:rPr>
      </w:pPr>
      <w:r w:rsidRPr="005D2C59">
        <w:rPr>
          <w:rStyle w:val="FontStyle146"/>
          <w:rFonts w:ascii="Calibri" w:hAnsi="Calibri" w:cs="Calibri"/>
          <w:i/>
          <w:iCs/>
        </w:rPr>
        <w:lastRenderedPageBreak/>
        <w:t xml:space="preserve">lucrările, dotările </w:t>
      </w:r>
      <w:r w:rsidR="00D45863">
        <w:rPr>
          <w:rStyle w:val="FontStyle146"/>
          <w:rFonts w:ascii="Calibri" w:hAnsi="Calibri" w:cs="Calibri"/>
          <w:i/>
          <w:iCs/>
        </w:rPr>
        <w:t>ș</w:t>
      </w:r>
      <w:r w:rsidR="00880C13" w:rsidRPr="005D2C59">
        <w:rPr>
          <w:rStyle w:val="FontStyle146"/>
          <w:rFonts w:ascii="Calibri" w:hAnsi="Calibri" w:cs="Calibri"/>
          <w:i/>
          <w:iCs/>
        </w:rPr>
        <w:t>i</w:t>
      </w:r>
      <w:r w:rsidRPr="005D2C59">
        <w:rPr>
          <w:rStyle w:val="FontStyle146"/>
          <w:rFonts w:ascii="Calibri" w:hAnsi="Calibri" w:cs="Calibri"/>
          <w:i/>
          <w:iCs/>
        </w:rPr>
        <w:t xml:space="preserve"> măsurile pentru </w:t>
      </w:r>
      <w:r w:rsidR="00880C13" w:rsidRPr="005D2C59">
        <w:rPr>
          <w:rStyle w:val="FontStyle146"/>
          <w:rFonts w:ascii="Calibri" w:hAnsi="Calibri" w:cs="Calibri"/>
          <w:i/>
          <w:iCs/>
        </w:rPr>
        <w:t>protecția</w:t>
      </w:r>
      <w:r w:rsidRPr="005D2C59">
        <w:rPr>
          <w:rStyle w:val="FontStyle146"/>
          <w:rFonts w:ascii="Calibri" w:hAnsi="Calibri" w:cs="Calibri"/>
          <w:i/>
          <w:iCs/>
        </w:rPr>
        <w:t xml:space="preserve"> </w:t>
      </w:r>
      <w:r w:rsidR="00880C13" w:rsidRPr="005D2C59">
        <w:rPr>
          <w:rStyle w:val="FontStyle146"/>
          <w:rFonts w:ascii="Calibri" w:hAnsi="Calibri" w:cs="Calibri"/>
          <w:i/>
          <w:iCs/>
        </w:rPr>
        <w:t>a</w:t>
      </w:r>
      <w:r w:rsidR="00D45863">
        <w:rPr>
          <w:rStyle w:val="FontStyle146"/>
          <w:rFonts w:ascii="Calibri" w:hAnsi="Calibri" w:cs="Calibri"/>
          <w:i/>
          <w:iCs/>
        </w:rPr>
        <w:t>ș</w:t>
      </w:r>
      <w:r w:rsidR="00880C13" w:rsidRPr="005D2C59">
        <w:rPr>
          <w:rStyle w:val="FontStyle146"/>
          <w:rFonts w:ascii="Calibri" w:hAnsi="Calibri" w:cs="Calibri"/>
          <w:i/>
          <w:iCs/>
        </w:rPr>
        <w:t>ezărilor</w:t>
      </w:r>
      <w:r w:rsidRPr="005D2C59">
        <w:rPr>
          <w:rStyle w:val="FontStyle146"/>
          <w:rFonts w:ascii="Calibri" w:hAnsi="Calibri" w:cs="Calibri"/>
          <w:i/>
          <w:iCs/>
        </w:rPr>
        <w:t xml:space="preserve"> umane </w:t>
      </w:r>
      <w:r w:rsidR="00D45863">
        <w:rPr>
          <w:rStyle w:val="FontStyle146"/>
          <w:rFonts w:ascii="Calibri" w:hAnsi="Calibri" w:cs="Calibri"/>
          <w:i/>
          <w:iCs/>
        </w:rPr>
        <w:t>ș</w:t>
      </w:r>
      <w:r w:rsidR="00880C13" w:rsidRPr="005D2C59">
        <w:rPr>
          <w:rStyle w:val="FontStyle146"/>
          <w:rFonts w:ascii="Calibri" w:hAnsi="Calibri" w:cs="Calibri"/>
          <w:i/>
          <w:iCs/>
        </w:rPr>
        <w:t>i</w:t>
      </w:r>
      <w:r w:rsidRPr="005D2C59">
        <w:rPr>
          <w:rStyle w:val="FontStyle146"/>
          <w:rFonts w:ascii="Calibri" w:hAnsi="Calibri" w:cs="Calibri"/>
          <w:i/>
          <w:iCs/>
        </w:rPr>
        <w:t xml:space="preserve"> a obiectivelor protejate </w:t>
      </w:r>
      <w:r w:rsidR="00D45863">
        <w:rPr>
          <w:rStyle w:val="FontStyle146"/>
          <w:rFonts w:ascii="Calibri" w:hAnsi="Calibri" w:cs="Calibri"/>
          <w:i/>
          <w:iCs/>
        </w:rPr>
        <w:t>ș</w:t>
      </w:r>
      <w:r w:rsidR="00880C13" w:rsidRPr="005D2C59">
        <w:rPr>
          <w:rStyle w:val="FontStyle146"/>
          <w:rFonts w:ascii="Calibri" w:hAnsi="Calibri" w:cs="Calibri"/>
          <w:i/>
          <w:iCs/>
        </w:rPr>
        <w:t>i</w:t>
      </w:r>
      <w:r w:rsidRPr="005D2C59">
        <w:rPr>
          <w:rStyle w:val="FontStyle146"/>
          <w:rFonts w:ascii="Calibri" w:hAnsi="Calibri" w:cs="Calibri"/>
          <w:i/>
          <w:iCs/>
        </w:rPr>
        <w:t>/sau de interes public.</w:t>
      </w:r>
    </w:p>
    <w:p w14:paraId="15B0DB0A" w14:textId="77777777" w:rsidR="006C29EC" w:rsidRPr="005D2C59" w:rsidRDefault="006C29EC" w:rsidP="006C29EC">
      <w:pPr>
        <w:pStyle w:val="Style81"/>
        <w:spacing w:line="240" w:lineRule="auto"/>
        <w:rPr>
          <w:rStyle w:val="FontStyle146"/>
          <w:rFonts w:ascii="Calibri" w:hAnsi="Calibri" w:cs="Calibri"/>
          <w:sz w:val="20"/>
          <w:szCs w:val="20"/>
        </w:rPr>
      </w:pPr>
      <w:r w:rsidRPr="005D2C59">
        <w:rPr>
          <w:rStyle w:val="FontStyle146"/>
          <w:rFonts w:ascii="Calibri" w:hAnsi="Calibri" w:cs="Calibri"/>
          <w:sz w:val="20"/>
          <w:szCs w:val="20"/>
        </w:rPr>
        <w:t>Măsuri constructive de prevenire a incendiilor:</w:t>
      </w:r>
    </w:p>
    <w:p w14:paraId="3CCFD225" w14:textId="77777777" w:rsidR="006C29EC" w:rsidRPr="005D2C59" w:rsidRDefault="006C29EC">
      <w:pPr>
        <w:pStyle w:val="Style81"/>
        <w:numPr>
          <w:ilvl w:val="0"/>
          <w:numId w:val="28"/>
        </w:numPr>
        <w:spacing w:line="240" w:lineRule="auto"/>
        <w:rPr>
          <w:rStyle w:val="FontStyle146"/>
          <w:rFonts w:ascii="Calibri" w:hAnsi="Calibri" w:cs="Calibri"/>
          <w:sz w:val="20"/>
          <w:szCs w:val="20"/>
        </w:rPr>
      </w:pPr>
      <w:r w:rsidRPr="005D2C59">
        <w:rPr>
          <w:rStyle w:val="FontStyle146"/>
          <w:rFonts w:ascii="Calibri" w:hAnsi="Calibri" w:cs="Calibri"/>
          <w:sz w:val="20"/>
          <w:szCs w:val="20"/>
        </w:rPr>
        <w:t>Se vor respecta distanțele minime admise de normative între diferitele trasee de instalații.</w:t>
      </w:r>
    </w:p>
    <w:p w14:paraId="0BBDA22C" w14:textId="15A31717" w:rsidR="006C29EC" w:rsidRPr="005D2C59" w:rsidRDefault="006C29EC">
      <w:pPr>
        <w:pStyle w:val="Style81"/>
        <w:numPr>
          <w:ilvl w:val="0"/>
          <w:numId w:val="28"/>
        </w:numPr>
        <w:spacing w:line="240" w:lineRule="auto"/>
        <w:rPr>
          <w:rStyle w:val="FontStyle146"/>
          <w:rFonts w:ascii="Calibri" w:hAnsi="Calibri" w:cs="Calibri"/>
          <w:sz w:val="20"/>
          <w:szCs w:val="20"/>
        </w:rPr>
      </w:pPr>
      <w:r w:rsidRPr="005D2C59">
        <w:rPr>
          <w:rStyle w:val="FontStyle146"/>
          <w:rFonts w:ascii="Calibri" w:hAnsi="Calibri" w:cs="Calibri"/>
          <w:sz w:val="20"/>
          <w:szCs w:val="20"/>
        </w:rPr>
        <w:t xml:space="preserve">Instalațiile de gaze naturale vor avea traseele realizate în conformitate cu prevederile Normelor tehnice pentru proiectarea </w:t>
      </w:r>
      <w:r w:rsidR="00D45863">
        <w:rPr>
          <w:rStyle w:val="FontStyle146"/>
          <w:rFonts w:ascii="Calibri" w:hAnsi="Calibri" w:cs="Calibri"/>
          <w:sz w:val="20"/>
          <w:szCs w:val="20"/>
        </w:rPr>
        <w:t>ș</w:t>
      </w:r>
      <w:r w:rsidRPr="005D2C59">
        <w:rPr>
          <w:rStyle w:val="FontStyle146"/>
          <w:rFonts w:ascii="Calibri" w:hAnsi="Calibri" w:cs="Calibri"/>
          <w:sz w:val="20"/>
          <w:szCs w:val="20"/>
        </w:rPr>
        <w:t>i executarea sistemelor de alimentare cu gaze naturale, aprobate cu ordinul MEC nr.</w:t>
      </w:r>
      <w:r w:rsidR="00E226B6" w:rsidRPr="005D2C59">
        <w:rPr>
          <w:rStyle w:val="FontStyle146"/>
          <w:rFonts w:ascii="Calibri" w:hAnsi="Calibri" w:cs="Calibri"/>
          <w:sz w:val="20"/>
          <w:szCs w:val="20"/>
        </w:rPr>
        <w:t xml:space="preserve"> </w:t>
      </w:r>
      <w:r w:rsidRPr="005D2C59">
        <w:rPr>
          <w:rStyle w:val="FontStyle146"/>
          <w:rFonts w:ascii="Calibri" w:hAnsi="Calibri" w:cs="Calibri"/>
          <w:sz w:val="20"/>
          <w:szCs w:val="20"/>
        </w:rPr>
        <w:t>58 din 2004.</w:t>
      </w:r>
    </w:p>
    <w:p w14:paraId="05032577" w14:textId="63737E58" w:rsidR="006C29EC" w:rsidRPr="005D2C59" w:rsidRDefault="006C29EC">
      <w:pPr>
        <w:pStyle w:val="Style81"/>
        <w:numPr>
          <w:ilvl w:val="0"/>
          <w:numId w:val="28"/>
        </w:numPr>
        <w:spacing w:line="240" w:lineRule="auto"/>
        <w:rPr>
          <w:rStyle w:val="FontStyle146"/>
          <w:rFonts w:ascii="Calibri" w:hAnsi="Calibri" w:cs="Calibri"/>
          <w:sz w:val="20"/>
          <w:szCs w:val="20"/>
        </w:rPr>
      </w:pPr>
      <w:r w:rsidRPr="005D2C59">
        <w:rPr>
          <w:rStyle w:val="FontStyle146"/>
          <w:rFonts w:ascii="Calibri" w:hAnsi="Calibri" w:cs="Calibri"/>
          <w:sz w:val="20"/>
          <w:szCs w:val="20"/>
        </w:rPr>
        <w:t>Co</w:t>
      </w:r>
      <w:r w:rsidR="00D45863">
        <w:rPr>
          <w:rStyle w:val="FontStyle146"/>
          <w:rFonts w:ascii="Calibri" w:hAnsi="Calibri" w:cs="Calibri"/>
          <w:sz w:val="20"/>
          <w:szCs w:val="20"/>
        </w:rPr>
        <w:t>ș</w:t>
      </w:r>
      <w:r w:rsidRPr="005D2C59">
        <w:rPr>
          <w:rStyle w:val="FontStyle146"/>
          <w:rFonts w:ascii="Calibri" w:hAnsi="Calibri" w:cs="Calibri"/>
          <w:sz w:val="20"/>
          <w:szCs w:val="20"/>
        </w:rPr>
        <w:t>urile de fum ale centralelor termice se va executa în construcție dublă metalică.</w:t>
      </w:r>
    </w:p>
    <w:p w14:paraId="64C0F189" w14:textId="77777777" w:rsidR="006C29EC" w:rsidRPr="005D2C59" w:rsidRDefault="006C29EC" w:rsidP="006C29EC">
      <w:pPr>
        <w:pStyle w:val="Style81"/>
        <w:spacing w:line="240" w:lineRule="auto"/>
        <w:rPr>
          <w:rStyle w:val="FontStyle146"/>
          <w:rFonts w:ascii="Calibri" w:hAnsi="Calibri" w:cs="Calibri"/>
          <w:sz w:val="20"/>
          <w:szCs w:val="20"/>
        </w:rPr>
      </w:pPr>
    </w:p>
    <w:p w14:paraId="58FF1485" w14:textId="77777777" w:rsidR="006C29EC" w:rsidRPr="005D2C59" w:rsidRDefault="006C29EC" w:rsidP="006C29EC">
      <w:pPr>
        <w:pStyle w:val="Style81"/>
        <w:spacing w:line="240" w:lineRule="auto"/>
        <w:rPr>
          <w:rStyle w:val="FontStyle146"/>
          <w:rFonts w:ascii="Calibri" w:hAnsi="Calibri" w:cs="Calibri"/>
          <w:sz w:val="20"/>
          <w:szCs w:val="20"/>
        </w:rPr>
      </w:pPr>
      <w:r w:rsidRPr="005D2C59">
        <w:rPr>
          <w:rStyle w:val="FontStyle146"/>
          <w:rFonts w:ascii="Calibri" w:hAnsi="Calibri" w:cs="Calibri"/>
          <w:sz w:val="20"/>
          <w:szCs w:val="20"/>
        </w:rPr>
        <w:t>Planul de autoapărare împotriva incendiilor:</w:t>
      </w:r>
    </w:p>
    <w:p w14:paraId="4CC326E8" w14:textId="40970133" w:rsidR="006C29EC" w:rsidRPr="005D2C59" w:rsidRDefault="006C29EC">
      <w:pPr>
        <w:pStyle w:val="Style81"/>
        <w:numPr>
          <w:ilvl w:val="0"/>
          <w:numId w:val="29"/>
        </w:numPr>
        <w:spacing w:line="240" w:lineRule="auto"/>
        <w:rPr>
          <w:rStyle w:val="FontStyle146"/>
          <w:rFonts w:ascii="Calibri" w:hAnsi="Calibri" w:cs="Calibri"/>
          <w:sz w:val="20"/>
          <w:szCs w:val="20"/>
        </w:rPr>
      </w:pPr>
      <w:r w:rsidRPr="005D2C59">
        <w:rPr>
          <w:rStyle w:val="FontStyle146"/>
          <w:rFonts w:ascii="Calibri" w:hAnsi="Calibri" w:cs="Calibri"/>
          <w:sz w:val="20"/>
          <w:szCs w:val="20"/>
        </w:rPr>
        <w:t xml:space="preserve">Planul de autoapărare împotriva incendiilor va fi întocmit </w:t>
      </w:r>
      <w:r w:rsidR="00D45863">
        <w:rPr>
          <w:rStyle w:val="FontStyle146"/>
          <w:rFonts w:ascii="Calibri" w:hAnsi="Calibri" w:cs="Calibri"/>
          <w:sz w:val="20"/>
          <w:szCs w:val="20"/>
        </w:rPr>
        <w:t>ș</w:t>
      </w:r>
      <w:r w:rsidRPr="005D2C59">
        <w:rPr>
          <w:rStyle w:val="FontStyle146"/>
          <w:rFonts w:ascii="Calibri" w:hAnsi="Calibri" w:cs="Calibri"/>
          <w:sz w:val="20"/>
          <w:szCs w:val="20"/>
        </w:rPr>
        <w:t>i afi</w:t>
      </w:r>
      <w:r w:rsidR="00D45863">
        <w:rPr>
          <w:rStyle w:val="FontStyle146"/>
          <w:rFonts w:ascii="Calibri" w:hAnsi="Calibri" w:cs="Calibri"/>
          <w:sz w:val="20"/>
          <w:szCs w:val="20"/>
        </w:rPr>
        <w:t>ș</w:t>
      </w:r>
      <w:r w:rsidRPr="005D2C59">
        <w:rPr>
          <w:rStyle w:val="FontStyle146"/>
          <w:rFonts w:ascii="Calibri" w:hAnsi="Calibri" w:cs="Calibri"/>
          <w:sz w:val="20"/>
          <w:szCs w:val="20"/>
        </w:rPr>
        <w:t>at în locuri vizibile, prin grija beneficiarului, de asemenea planurile de evacuare în caz de incendiu vor fi afi</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ate în fiecare camera </w:t>
      </w:r>
      <w:r w:rsidR="00D45863">
        <w:rPr>
          <w:rStyle w:val="FontStyle146"/>
          <w:rFonts w:ascii="Calibri" w:hAnsi="Calibri" w:cs="Calibri"/>
          <w:sz w:val="20"/>
          <w:szCs w:val="20"/>
        </w:rPr>
        <w:t>ș</w:t>
      </w:r>
      <w:r w:rsidRPr="005D2C59">
        <w:rPr>
          <w:rStyle w:val="FontStyle146"/>
          <w:rFonts w:ascii="Calibri" w:hAnsi="Calibri" w:cs="Calibri"/>
          <w:sz w:val="20"/>
          <w:szCs w:val="20"/>
        </w:rPr>
        <w:t>i pe hol acces.</w:t>
      </w:r>
    </w:p>
    <w:p w14:paraId="3CFC4B3F" w14:textId="5817E830" w:rsidR="006C29EC" w:rsidRPr="005D2C59" w:rsidRDefault="006C29EC">
      <w:pPr>
        <w:pStyle w:val="Style81"/>
        <w:numPr>
          <w:ilvl w:val="0"/>
          <w:numId w:val="29"/>
        </w:numPr>
        <w:spacing w:line="240" w:lineRule="auto"/>
        <w:rPr>
          <w:rStyle w:val="FontStyle146"/>
          <w:rFonts w:ascii="Calibri" w:hAnsi="Calibri" w:cs="Calibri"/>
          <w:sz w:val="20"/>
          <w:szCs w:val="20"/>
        </w:rPr>
      </w:pPr>
      <w:r w:rsidRPr="005D2C59">
        <w:rPr>
          <w:rStyle w:val="FontStyle146"/>
          <w:rFonts w:ascii="Calibri" w:hAnsi="Calibri" w:cs="Calibri"/>
          <w:sz w:val="20"/>
          <w:szCs w:val="20"/>
        </w:rPr>
        <w:t xml:space="preserve">El trebuie sa cuprindă regulile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măsurile specifice de prevenire, situații ale echipării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dotării cu mijloace de prevenire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stingere a incendiilor, precum </w:t>
      </w:r>
      <w:r w:rsidR="00D45863">
        <w:rPr>
          <w:rStyle w:val="FontStyle146"/>
          <w:rFonts w:ascii="Calibri" w:hAnsi="Calibri" w:cs="Calibri"/>
          <w:sz w:val="20"/>
          <w:szCs w:val="20"/>
        </w:rPr>
        <w:t>ș</w:t>
      </w:r>
      <w:r w:rsidRPr="005D2C59">
        <w:rPr>
          <w:rStyle w:val="FontStyle146"/>
          <w:rFonts w:ascii="Calibri" w:hAnsi="Calibri" w:cs="Calibri"/>
          <w:sz w:val="20"/>
          <w:szCs w:val="20"/>
        </w:rPr>
        <w:t>i a celor de salvare.</w:t>
      </w:r>
    </w:p>
    <w:p w14:paraId="0364C8F7" w14:textId="3C9D2379" w:rsidR="00C72180" w:rsidRPr="005D2C59" w:rsidRDefault="006C29EC">
      <w:pPr>
        <w:pStyle w:val="Style81"/>
        <w:numPr>
          <w:ilvl w:val="0"/>
          <w:numId w:val="29"/>
        </w:numPr>
        <w:spacing w:line="240" w:lineRule="auto"/>
        <w:rPr>
          <w:rFonts w:ascii="Calibri" w:hAnsi="Calibri" w:cs="Calibri"/>
          <w:sz w:val="18"/>
          <w:szCs w:val="20"/>
        </w:rPr>
      </w:pPr>
      <w:r w:rsidRPr="005D2C59">
        <w:rPr>
          <w:rStyle w:val="FontStyle146"/>
          <w:rFonts w:ascii="Calibri" w:hAnsi="Calibri" w:cs="Calibri"/>
          <w:sz w:val="20"/>
          <w:szCs w:val="20"/>
        </w:rPr>
        <w:t xml:space="preserve">Obiectivul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lucrările de </w:t>
      </w:r>
      <w:r w:rsidR="00D45863">
        <w:rPr>
          <w:rStyle w:val="FontStyle146"/>
          <w:rFonts w:ascii="Calibri" w:hAnsi="Calibri" w:cs="Calibri"/>
          <w:sz w:val="20"/>
          <w:szCs w:val="20"/>
        </w:rPr>
        <w:t>ș</w:t>
      </w:r>
      <w:r w:rsidRPr="005D2C59">
        <w:rPr>
          <w:rStyle w:val="FontStyle146"/>
          <w:rFonts w:ascii="Calibri" w:hAnsi="Calibri" w:cs="Calibri"/>
          <w:sz w:val="20"/>
          <w:szCs w:val="20"/>
        </w:rPr>
        <w:t>antier vor asigura locuri de muncă pentru comunitatea locală.</w:t>
      </w:r>
    </w:p>
    <w:p w14:paraId="1B34E862" w14:textId="6F5F74D3" w:rsidR="008233AC" w:rsidRPr="005D2C59" w:rsidRDefault="008233AC" w:rsidP="00D42533">
      <w:pPr>
        <w:pStyle w:val="PMUDSubcapitol"/>
        <w:pBdr>
          <w:top w:val="dotted" w:sz="4" w:space="1" w:color="auto"/>
          <w:left w:val="dotted" w:sz="4" w:space="4" w:color="auto"/>
          <w:bottom w:val="dotted" w:sz="4" w:space="1" w:color="auto"/>
          <w:right w:val="dotted" w:sz="4" w:space="4" w:color="auto"/>
        </w:pBdr>
        <w:shd w:val="clear" w:color="auto" w:fill="1F3864"/>
        <w:spacing w:line="276" w:lineRule="auto"/>
        <w:ind w:firstLine="720"/>
        <w:jc w:val="both"/>
        <w:rPr>
          <w:rStyle w:val="FontStyle148"/>
          <w:rFonts w:ascii="Calibri" w:hAnsi="Calibri" w:cs="Calibri"/>
          <w:b/>
          <w:i w:val="0"/>
          <w:iCs w:val="0"/>
          <w:noProof w:val="0"/>
          <w:color w:val="FFFFFF"/>
          <w:shd w:val="clear" w:color="auto" w:fill="auto"/>
        </w:rPr>
      </w:pPr>
      <w:r w:rsidRPr="005D2C59">
        <w:rPr>
          <w:rStyle w:val="FontStyle148"/>
          <w:rFonts w:ascii="Calibri" w:hAnsi="Calibri" w:cs="Calibri"/>
          <w:b/>
          <w:i w:val="0"/>
          <w:iCs w:val="0"/>
          <w:noProof w:val="0"/>
          <w:color w:val="FFFFFF"/>
          <w:shd w:val="clear" w:color="auto" w:fill="auto"/>
        </w:rPr>
        <w:t>8.</w:t>
      </w:r>
      <w:r w:rsidRPr="005D2C59">
        <w:rPr>
          <w:rStyle w:val="FontStyle148"/>
          <w:rFonts w:ascii="Calibri" w:hAnsi="Calibri" w:cs="Calibri"/>
          <w:b/>
          <w:i w:val="0"/>
          <w:iCs w:val="0"/>
          <w:noProof w:val="0"/>
          <w:color w:val="FFFFFF"/>
          <w:shd w:val="clear" w:color="auto" w:fill="auto"/>
        </w:rPr>
        <w:tab/>
        <w:t xml:space="preserve">Prevenirea </w:t>
      </w:r>
      <w:r w:rsidR="00D45863">
        <w:rPr>
          <w:rStyle w:val="FontStyle148"/>
          <w:rFonts w:ascii="Calibri" w:hAnsi="Calibri" w:cs="Calibri"/>
          <w:b/>
          <w:i w:val="0"/>
          <w:iCs w:val="0"/>
          <w:noProof w:val="0"/>
          <w:color w:val="FFFFFF"/>
          <w:shd w:val="clear" w:color="auto" w:fill="auto"/>
        </w:rPr>
        <w:t>ș</w:t>
      </w:r>
      <w:r w:rsidRPr="005D2C59">
        <w:rPr>
          <w:rStyle w:val="FontStyle148"/>
          <w:rFonts w:ascii="Calibri" w:hAnsi="Calibri" w:cs="Calibri"/>
          <w:b/>
          <w:i w:val="0"/>
          <w:iCs w:val="0"/>
          <w:noProof w:val="0"/>
          <w:color w:val="FFFFFF"/>
          <w:shd w:val="clear" w:color="auto" w:fill="auto"/>
        </w:rPr>
        <w:t>i gestionarea de</w:t>
      </w:r>
      <w:r w:rsidR="00D45863">
        <w:rPr>
          <w:rStyle w:val="FontStyle148"/>
          <w:rFonts w:ascii="Calibri" w:hAnsi="Calibri" w:cs="Calibri"/>
          <w:b/>
          <w:i w:val="0"/>
          <w:iCs w:val="0"/>
          <w:noProof w:val="0"/>
          <w:color w:val="FFFFFF"/>
          <w:shd w:val="clear" w:color="auto" w:fill="auto"/>
        </w:rPr>
        <w:t>ș</w:t>
      </w:r>
      <w:r w:rsidRPr="005D2C59">
        <w:rPr>
          <w:rStyle w:val="FontStyle148"/>
          <w:rFonts w:ascii="Calibri" w:hAnsi="Calibri" w:cs="Calibri"/>
          <w:b/>
          <w:i w:val="0"/>
          <w:iCs w:val="0"/>
          <w:noProof w:val="0"/>
          <w:color w:val="FFFFFF"/>
          <w:shd w:val="clear" w:color="auto" w:fill="auto"/>
        </w:rPr>
        <w:t>eurilor generate pe amplasament în timpul realizării proiectului/în timpul exploatării, inclusiv eliminarea:</w:t>
      </w:r>
    </w:p>
    <w:p w14:paraId="57C3C693" w14:textId="39C0714C" w:rsidR="008233AC" w:rsidRPr="005D2C59" w:rsidRDefault="008233AC" w:rsidP="008233AC">
      <w:pPr>
        <w:rPr>
          <w:rStyle w:val="FontStyle146"/>
          <w:rFonts w:ascii="Calibri" w:hAnsi="Calibri" w:cs="Calibri"/>
          <w:sz w:val="20"/>
          <w:szCs w:val="20"/>
        </w:rPr>
      </w:pPr>
      <w:r w:rsidRPr="005D2C59">
        <w:rPr>
          <w:rStyle w:val="FontStyle146"/>
          <w:rFonts w:ascii="Calibri" w:hAnsi="Calibri" w:cs="Calibri"/>
        </w:rPr>
        <w:t>-</w:t>
      </w:r>
      <w:r w:rsidRPr="005D2C59">
        <w:rPr>
          <w:rStyle w:val="FontStyle146"/>
          <w:rFonts w:ascii="Calibri" w:hAnsi="Calibri" w:cs="Calibri"/>
          <w:sz w:val="20"/>
          <w:szCs w:val="20"/>
        </w:rPr>
        <w:tab/>
      </w:r>
      <w:r w:rsidRPr="005D2C59">
        <w:rPr>
          <w:rStyle w:val="FontStyle146"/>
          <w:rFonts w:ascii="Calibri" w:hAnsi="Calibri" w:cs="Calibri"/>
          <w:i/>
          <w:iCs/>
          <w:sz w:val="20"/>
          <w:szCs w:val="20"/>
        </w:rPr>
        <w:t>lista de</w:t>
      </w:r>
      <w:r w:rsidR="00D45863">
        <w:rPr>
          <w:rStyle w:val="FontStyle146"/>
          <w:rFonts w:ascii="Calibri" w:hAnsi="Calibri" w:cs="Calibri"/>
          <w:i/>
          <w:iCs/>
          <w:sz w:val="20"/>
          <w:szCs w:val="20"/>
        </w:rPr>
        <w:t>ș</w:t>
      </w:r>
      <w:r w:rsidRPr="005D2C59">
        <w:rPr>
          <w:rStyle w:val="FontStyle146"/>
          <w:rFonts w:ascii="Calibri" w:hAnsi="Calibri" w:cs="Calibri"/>
          <w:i/>
          <w:iCs/>
          <w:sz w:val="20"/>
          <w:szCs w:val="20"/>
        </w:rPr>
        <w:t xml:space="preserve">eurilor (clasificate </w:t>
      </w:r>
      <w:r w:rsidR="00D45863">
        <w:rPr>
          <w:rStyle w:val="FontStyle146"/>
          <w:rFonts w:ascii="Calibri" w:hAnsi="Calibri" w:cs="Calibri"/>
          <w:i/>
          <w:iCs/>
          <w:sz w:val="20"/>
          <w:szCs w:val="20"/>
        </w:rPr>
        <w:t>ș</w:t>
      </w:r>
      <w:r w:rsidRPr="005D2C59">
        <w:rPr>
          <w:rStyle w:val="FontStyle146"/>
          <w:rFonts w:ascii="Calibri" w:hAnsi="Calibri" w:cs="Calibri"/>
          <w:i/>
          <w:iCs/>
          <w:sz w:val="20"/>
          <w:szCs w:val="20"/>
        </w:rPr>
        <w:t xml:space="preserve">i codificate în conformitate cu prevederile legislației europene </w:t>
      </w:r>
      <w:r w:rsidR="00D45863">
        <w:rPr>
          <w:rStyle w:val="FontStyle146"/>
          <w:rFonts w:ascii="Calibri" w:hAnsi="Calibri" w:cs="Calibri"/>
          <w:i/>
          <w:iCs/>
          <w:sz w:val="20"/>
          <w:szCs w:val="20"/>
        </w:rPr>
        <w:t>ș</w:t>
      </w:r>
      <w:r w:rsidRPr="005D2C59">
        <w:rPr>
          <w:rStyle w:val="FontStyle146"/>
          <w:rFonts w:ascii="Calibri" w:hAnsi="Calibri" w:cs="Calibri"/>
          <w:i/>
          <w:iCs/>
          <w:sz w:val="20"/>
          <w:szCs w:val="20"/>
        </w:rPr>
        <w:t>i naționale privind de</w:t>
      </w:r>
      <w:r w:rsidR="00D45863">
        <w:rPr>
          <w:rStyle w:val="FontStyle146"/>
          <w:rFonts w:ascii="Calibri" w:hAnsi="Calibri" w:cs="Calibri"/>
          <w:i/>
          <w:iCs/>
          <w:sz w:val="20"/>
          <w:szCs w:val="20"/>
        </w:rPr>
        <w:t>ș</w:t>
      </w:r>
      <w:r w:rsidRPr="005D2C59">
        <w:rPr>
          <w:rStyle w:val="FontStyle146"/>
          <w:rFonts w:ascii="Calibri" w:hAnsi="Calibri" w:cs="Calibri"/>
          <w:i/>
          <w:iCs/>
          <w:sz w:val="20"/>
          <w:szCs w:val="20"/>
        </w:rPr>
        <w:t>eurile), cantități de de</w:t>
      </w:r>
      <w:r w:rsidR="00D45863">
        <w:rPr>
          <w:rStyle w:val="FontStyle146"/>
          <w:rFonts w:ascii="Calibri" w:hAnsi="Calibri" w:cs="Calibri"/>
          <w:i/>
          <w:iCs/>
          <w:sz w:val="20"/>
          <w:szCs w:val="20"/>
        </w:rPr>
        <w:t>ș</w:t>
      </w:r>
      <w:r w:rsidRPr="005D2C59">
        <w:rPr>
          <w:rStyle w:val="FontStyle146"/>
          <w:rFonts w:ascii="Calibri" w:hAnsi="Calibri" w:cs="Calibri"/>
          <w:i/>
          <w:iCs/>
          <w:sz w:val="20"/>
          <w:szCs w:val="20"/>
        </w:rPr>
        <w:t>euri generate;</w:t>
      </w:r>
    </w:p>
    <w:p w14:paraId="7A2618CC" w14:textId="4363B346" w:rsidR="00D42533" w:rsidRPr="005D2C59" w:rsidRDefault="00D42533" w:rsidP="00D42533">
      <w:pPr>
        <w:pStyle w:val="Style81"/>
        <w:spacing w:line="240" w:lineRule="auto"/>
        <w:ind w:firstLine="720"/>
        <w:rPr>
          <w:rStyle w:val="FontStyle146"/>
          <w:rFonts w:ascii="Calibri" w:hAnsi="Calibri" w:cs="Calibri"/>
          <w:sz w:val="20"/>
          <w:szCs w:val="20"/>
        </w:rPr>
      </w:pPr>
      <w:r w:rsidRPr="005D2C59">
        <w:rPr>
          <w:rStyle w:val="FontStyle146"/>
          <w:rFonts w:ascii="Calibri" w:hAnsi="Calibri" w:cs="Calibri"/>
          <w:sz w:val="20"/>
          <w:szCs w:val="20"/>
        </w:rPr>
        <w:t>În timpul execuției lucrărilor, vor rezulta următoarele tipuri de de</w:t>
      </w:r>
      <w:r w:rsidR="00D45863">
        <w:rPr>
          <w:rStyle w:val="FontStyle146"/>
          <w:rFonts w:ascii="Calibri" w:hAnsi="Calibri" w:cs="Calibri"/>
          <w:sz w:val="20"/>
          <w:szCs w:val="20"/>
        </w:rPr>
        <w:t>ș</w:t>
      </w:r>
      <w:r w:rsidRPr="005D2C59">
        <w:rPr>
          <w:rStyle w:val="FontStyle146"/>
          <w:rFonts w:ascii="Calibri" w:hAnsi="Calibri" w:cs="Calibri"/>
          <w:sz w:val="20"/>
          <w:szCs w:val="20"/>
        </w:rPr>
        <w:t>euri:</w:t>
      </w:r>
    </w:p>
    <w:p w14:paraId="22923269" w14:textId="51597DEC" w:rsidR="00D42533" w:rsidRPr="005D2C59" w:rsidRDefault="00D42533">
      <w:pPr>
        <w:pStyle w:val="Style81"/>
        <w:numPr>
          <w:ilvl w:val="0"/>
          <w:numId w:val="24"/>
        </w:numPr>
        <w:spacing w:line="240" w:lineRule="auto"/>
        <w:rPr>
          <w:rStyle w:val="FontStyle146"/>
          <w:rFonts w:ascii="Calibri" w:hAnsi="Calibri" w:cs="Calibri"/>
          <w:sz w:val="20"/>
          <w:szCs w:val="20"/>
        </w:rPr>
      </w:pPr>
      <w:r w:rsidRPr="005D2C59">
        <w:rPr>
          <w:rStyle w:val="FontStyle146"/>
          <w:rFonts w:ascii="Calibri" w:hAnsi="Calibri" w:cs="Calibri"/>
          <w:sz w:val="20"/>
          <w:szCs w:val="20"/>
        </w:rPr>
        <w:t>De</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eurile menajere (hârtie, material plastic, sticle, resturi alimentare) se vor colecta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depozita temporar în pubele, se vor transporta </w:t>
      </w:r>
      <w:r w:rsidR="00D45863">
        <w:rPr>
          <w:rStyle w:val="FontStyle146"/>
          <w:rFonts w:ascii="Calibri" w:hAnsi="Calibri" w:cs="Calibri"/>
          <w:sz w:val="20"/>
          <w:szCs w:val="20"/>
        </w:rPr>
        <w:t>ș</w:t>
      </w:r>
      <w:r w:rsidRPr="005D2C59">
        <w:rPr>
          <w:rStyle w:val="FontStyle146"/>
          <w:rFonts w:ascii="Calibri" w:hAnsi="Calibri" w:cs="Calibri"/>
          <w:sz w:val="20"/>
          <w:szCs w:val="20"/>
        </w:rPr>
        <w:t>i depozita la groapa de gunoi cea mai apropiată. Se poate estima o cantitate de 0,3 kg/persoană/zi, astfel că la fiecare punct de lucru deservit de circa 50 de muncitori, se vor produce câte 15 kg/ zi/punct de lucru.</w:t>
      </w:r>
    </w:p>
    <w:p w14:paraId="5DA4B9FD" w14:textId="26CCC14E" w:rsidR="00D42533" w:rsidRPr="005D2C59" w:rsidRDefault="00D42533">
      <w:pPr>
        <w:pStyle w:val="Style81"/>
        <w:numPr>
          <w:ilvl w:val="0"/>
          <w:numId w:val="24"/>
        </w:numPr>
        <w:spacing w:line="240" w:lineRule="auto"/>
        <w:rPr>
          <w:rStyle w:val="FontStyle146"/>
          <w:rFonts w:ascii="Calibri" w:hAnsi="Calibri" w:cs="Calibri"/>
          <w:sz w:val="20"/>
          <w:szCs w:val="20"/>
        </w:rPr>
      </w:pPr>
      <w:r w:rsidRPr="005D2C59">
        <w:rPr>
          <w:rStyle w:val="FontStyle146"/>
          <w:rFonts w:ascii="Calibri" w:hAnsi="Calibri" w:cs="Calibri"/>
          <w:sz w:val="20"/>
          <w:szCs w:val="20"/>
        </w:rPr>
        <w:t>De</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eurile toxice </w:t>
      </w:r>
      <w:r w:rsidR="00D45863">
        <w:rPr>
          <w:rStyle w:val="FontStyle146"/>
          <w:rFonts w:ascii="Calibri" w:hAnsi="Calibri" w:cs="Calibri"/>
          <w:sz w:val="20"/>
          <w:szCs w:val="20"/>
        </w:rPr>
        <w:t>ș</w:t>
      </w:r>
      <w:r w:rsidR="00BB4288" w:rsidRPr="005D2C59">
        <w:rPr>
          <w:rStyle w:val="FontStyle146"/>
          <w:rFonts w:ascii="Calibri" w:hAnsi="Calibri" w:cs="Calibri"/>
          <w:sz w:val="20"/>
          <w:szCs w:val="20"/>
        </w:rPr>
        <w:t>i</w:t>
      </w:r>
      <w:r w:rsidRPr="005D2C59">
        <w:rPr>
          <w:rStyle w:val="FontStyle146"/>
          <w:rFonts w:ascii="Calibri" w:hAnsi="Calibri" w:cs="Calibri"/>
          <w:sz w:val="20"/>
          <w:szCs w:val="20"/>
        </w:rPr>
        <w:t xml:space="preserve"> periculoase sunt carburanții (motorina),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lubrifianții, folosite pentru funcționarea utilajelor. </w:t>
      </w:r>
    </w:p>
    <w:p w14:paraId="0E51FB65" w14:textId="77777777" w:rsidR="00D42533" w:rsidRPr="005D2C59" w:rsidRDefault="00D42533" w:rsidP="008233AC">
      <w:pPr>
        <w:rPr>
          <w:rStyle w:val="FontStyle146"/>
          <w:rFonts w:ascii="Calibri" w:hAnsi="Calibri" w:cs="Calibri"/>
          <w:sz w:val="20"/>
          <w:szCs w:val="20"/>
        </w:rPr>
      </w:pPr>
    </w:p>
    <w:p w14:paraId="0CA5E07A" w14:textId="21B33B40" w:rsidR="008233AC" w:rsidRPr="005D2C59" w:rsidRDefault="008233AC" w:rsidP="008233AC">
      <w:pPr>
        <w:rPr>
          <w:rStyle w:val="FontStyle146"/>
          <w:rFonts w:ascii="Calibri" w:hAnsi="Calibri" w:cs="Calibri"/>
          <w:i/>
          <w:iCs/>
          <w:sz w:val="20"/>
          <w:szCs w:val="20"/>
        </w:rPr>
      </w:pPr>
      <w:r w:rsidRPr="005D2C59">
        <w:rPr>
          <w:rStyle w:val="FontStyle146"/>
          <w:rFonts w:ascii="Calibri" w:hAnsi="Calibri" w:cs="Calibri"/>
          <w:i/>
          <w:iCs/>
          <w:sz w:val="20"/>
          <w:szCs w:val="20"/>
        </w:rPr>
        <w:t>-</w:t>
      </w:r>
      <w:r w:rsidRPr="005D2C59">
        <w:rPr>
          <w:rStyle w:val="FontStyle146"/>
          <w:rFonts w:ascii="Calibri" w:hAnsi="Calibri" w:cs="Calibri"/>
          <w:i/>
          <w:iCs/>
          <w:sz w:val="20"/>
          <w:szCs w:val="20"/>
        </w:rPr>
        <w:tab/>
        <w:t xml:space="preserve">programul de  prevenire </w:t>
      </w:r>
      <w:r w:rsidR="00D45863">
        <w:rPr>
          <w:rStyle w:val="FontStyle146"/>
          <w:rFonts w:ascii="Calibri" w:hAnsi="Calibri" w:cs="Calibri"/>
          <w:i/>
          <w:iCs/>
          <w:sz w:val="20"/>
          <w:szCs w:val="20"/>
        </w:rPr>
        <w:t>ș</w:t>
      </w:r>
      <w:r w:rsidRPr="005D2C59">
        <w:rPr>
          <w:rStyle w:val="FontStyle146"/>
          <w:rFonts w:ascii="Calibri" w:hAnsi="Calibri" w:cs="Calibri"/>
          <w:i/>
          <w:iCs/>
          <w:sz w:val="20"/>
          <w:szCs w:val="20"/>
        </w:rPr>
        <w:t>i reducere a cantităților de de</w:t>
      </w:r>
      <w:r w:rsidR="00D45863">
        <w:rPr>
          <w:rStyle w:val="FontStyle146"/>
          <w:rFonts w:ascii="Calibri" w:hAnsi="Calibri" w:cs="Calibri"/>
          <w:i/>
          <w:iCs/>
          <w:sz w:val="20"/>
          <w:szCs w:val="20"/>
        </w:rPr>
        <w:t>ș</w:t>
      </w:r>
      <w:r w:rsidRPr="005D2C59">
        <w:rPr>
          <w:rStyle w:val="FontStyle146"/>
          <w:rFonts w:ascii="Calibri" w:hAnsi="Calibri" w:cs="Calibri"/>
          <w:i/>
          <w:iCs/>
          <w:sz w:val="20"/>
          <w:szCs w:val="20"/>
        </w:rPr>
        <w:t>euri generate;</w:t>
      </w:r>
    </w:p>
    <w:p w14:paraId="399A82D8" w14:textId="499B6A68" w:rsidR="00E60A27" w:rsidRPr="005D2C59" w:rsidRDefault="00E60A27" w:rsidP="00D6466C">
      <w:pPr>
        <w:pStyle w:val="Style81"/>
        <w:spacing w:line="240" w:lineRule="auto"/>
        <w:rPr>
          <w:rStyle w:val="FontStyle146"/>
          <w:rFonts w:ascii="Calibri" w:hAnsi="Calibri" w:cs="Calibri"/>
          <w:sz w:val="20"/>
          <w:szCs w:val="20"/>
        </w:rPr>
      </w:pPr>
      <w:r w:rsidRPr="005D2C59">
        <w:rPr>
          <w:rStyle w:val="FontStyle146"/>
          <w:rFonts w:ascii="Calibri" w:hAnsi="Calibri" w:cs="Calibri"/>
          <w:sz w:val="20"/>
          <w:szCs w:val="20"/>
        </w:rPr>
        <w:t>De</w:t>
      </w:r>
      <w:r w:rsidR="00D45863">
        <w:rPr>
          <w:rStyle w:val="FontStyle146"/>
          <w:rFonts w:ascii="Calibri" w:hAnsi="Calibri" w:cs="Calibri"/>
          <w:sz w:val="20"/>
          <w:szCs w:val="20"/>
        </w:rPr>
        <w:t>ș</w:t>
      </w:r>
      <w:r w:rsidRPr="005D2C59">
        <w:rPr>
          <w:rStyle w:val="FontStyle146"/>
          <w:rFonts w:ascii="Calibri" w:hAnsi="Calibri" w:cs="Calibri"/>
          <w:sz w:val="20"/>
          <w:szCs w:val="20"/>
        </w:rPr>
        <w:t>euri tehnologice rezultate din activitatea desfă</w:t>
      </w:r>
      <w:r w:rsidR="00D45863">
        <w:rPr>
          <w:rStyle w:val="FontStyle146"/>
          <w:rFonts w:ascii="Calibri" w:hAnsi="Calibri" w:cs="Calibri"/>
          <w:sz w:val="20"/>
          <w:szCs w:val="20"/>
        </w:rPr>
        <w:t>ș</w:t>
      </w:r>
      <w:r w:rsidRPr="005D2C59">
        <w:rPr>
          <w:rStyle w:val="FontStyle146"/>
          <w:rFonts w:ascii="Calibri" w:hAnsi="Calibri" w:cs="Calibri"/>
          <w:sz w:val="20"/>
          <w:szCs w:val="20"/>
        </w:rPr>
        <w:t>urată la punctele de lucru se pot estima astfel:</w:t>
      </w:r>
    </w:p>
    <w:p w14:paraId="779A7BAC" w14:textId="4E3D8FC6" w:rsidR="00E60A27" w:rsidRPr="005D2C59" w:rsidRDefault="00E60A27">
      <w:pPr>
        <w:pStyle w:val="Style81"/>
        <w:numPr>
          <w:ilvl w:val="0"/>
          <w:numId w:val="25"/>
        </w:numPr>
        <w:spacing w:line="240" w:lineRule="auto"/>
        <w:rPr>
          <w:rStyle w:val="FontStyle146"/>
          <w:rFonts w:ascii="Calibri" w:hAnsi="Calibri" w:cs="Calibri"/>
          <w:sz w:val="20"/>
          <w:szCs w:val="20"/>
        </w:rPr>
      </w:pPr>
      <w:r w:rsidRPr="005D2C59">
        <w:rPr>
          <w:rStyle w:val="FontStyle146"/>
          <w:rFonts w:ascii="Calibri" w:hAnsi="Calibri" w:cs="Calibri"/>
          <w:sz w:val="20"/>
          <w:szCs w:val="20"/>
        </w:rPr>
        <w:t>de</w:t>
      </w:r>
      <w:r w:rsidR="00D45863">
        <w:rPr>
          <w:rStyle w:val="FontStyle146"/>
          <w:rFonts w:ascii="Calibri" w:hAnsi="Calibri" w:cs="Calibri"/>
          <w:sz w:val="20"/>
          <w:szCs w:val="20"/>
        </w:rPr>
        <w:t>ș</w:t>
      </w:r>
      <w:r w:rsidRPr="005D2C59">
        <w:rPr>
          <w:rStyle w:val="FontStyle146"/>
          <w:rFonts w:ascii="Calibri" w:hAnsi="Calibri" w:cs="Calibri"/>
          <w:sz w:val="20"/>
          <w:szCs w:val="20"/>
        </w:rPr>
        <w:t>euri inerte reprezentate de materialul rezultat în urma lucrărilor de excavații efectuate, beton spart (moloz) rezultat în urma lucrărilor de recompartimentare;</w:t>
      </w:r>
    </w:p>
    <w:p w14:paraId="7C876234" w14:textId="5C68220C" w:rsidR="00E60A27" w:rsidRPr="005D2C59" w:rsidRDefault="00E60A27">
      <w:pPr>
        <w:pStyle w:val="Style81"/>
        <w:numPr>
          <w:ilvl w:val="0"/>
          <w:numId w:val="25"/>
        </w:numPr>
        <w:spacing w:line="240" w:lineRule="auto"/>
        <w:rPr>
          <w:rStyle w:val="FontStyle146"/>
          <w:rFonts w:ascii="Calibri" w:hAnsi="Calibri" w:cs="Calibri"/>
          <w:sz w:val="20"/>
          <w:szCs w:val="20"/>
        </w:rPr>
      </w:pPr>
      <w:r w:rsidRPr="005D2C59">
        <w:rPr>
          <w:rStyle w:val="FontStyle146"/>
          <w:rFonts w:ascii="Calibri" w:hAnsi="Calibri" w:cs="Calibri"/>
          <w:sz w:val="20"/>
          <w:szCs w:val="20"/>
        </w:rPr>
        <w:t>de</w:t>
      </w:r>
      <w:r w:rsidR="00D45863">
        <w:rPr>
          <w:rStyle w:val="FontStyle146"/>
          <w:rFonts w:ascii="Calibri" w:hAnsi="Calibri" w:cs="Calibri"/>
          <w:sz w:val="20"/>
          <w:szCs w:val="20"/>
        </w:rPr>
        <w:t>ș</w:t>
      </w:r>
      <w:r w:rsidRPr="005D2C59">
        <w:rPr>
          <w:rStyle w:val="FontStyle146"/>
          <w:rFonts w:ascii="Calibri" w:hAnsi="Calibri" w:cs="Calibri"/>
          <w:sz w:val="20"/>
          <w:szCs w:val="20"/>
        </w:rPr>
        <w:t>euri metalice constituite din piese de schimb etc. rezultate din activitatea de întreținere.</w:t>
      </w:r>
    </w:p>
    <w:p w14:paraId="70CF544E" w14:textId="7ACE17D6" w:rsidR="00E60A27" w:rsidRPr="005D2C59" w:rsidRDefault="00E60A27">
      <w:pPr>
        <w:pStyle w:val="Style81"/>
        <w:numPr>
          <w:ilvl w:val="0"/>
          <w:numId w:val="25"/>
        </w:numPr>
        <w:spacing w:line="240" w:lineRule="auto"/>
        <w:rPr>
          <w:rStyle w:val="FontStyle146"/>
          <w:rFonts w:ascii="Calibri" w:hAnsi="Calibri" w:cs="Calibri"/>
          <w:sz w:val="20"/>
          <w:szCs w:val="20"/>
        </w:rPr>
      </w:pPr>
      <w:r w:rsidRPr="005D2C59">
        <w:rPr>
          <w:rStyle w:val="FontStyle146"/>
          <w:rFonts w:ascii="Calibri" w:hAnsi="Calibri" w:cs="Calibri"/>
          <w:sz w:val="20"/>
          <w:szCs w:val="20"/>
        </w:rPr>
        <w:t>de</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euri metalice. Acestea se vor colecta </w:t>
      </w:r>
      <w:r w:rsidR="00D45863">
        <w:rPr>
          <w:rStyle w:val="FontStyle146"/>
          <w:rFonts w:ascii="Calibri" w:hAnsi="Calibri" w:cs="Calibri"/>
          <w:sz w:val="20"/>
          <w:szCs w:val="20"/>
        </w:rPr>
        <w:t>ș</w:t>
      </w:r>
      <w:r w:rsidR="006531DD" w:rsidRPr="005D2C59">
        <w:rPr>
          <w:rStyle w:val="FontStyle146"/>
          <w:rFonts w:ascii="Calibri" w:hAnsi="Calibri" w:cs="Calibri"/>
          <w:sz w:val="20"/>
          <w:szCs w:val="20"/>
        </w:rPr>
        <w:t>i</w:t>
      </w:r>
      <w:r w:rsidRPr="005D2C59">
        <w:rPr>
          <w:rStyle w:val="FontStyle146"/>
          <w:rFonts w:ascii="Calibri" w:hAnsi="Calibri" w:cs="Calibri"/>
          <w:sz w:val="20"/>
          <w:szCs w:val="20"/>
        </w:rPr>
        <w:t xml:space="preserve"> se vor transporta în atelierele beneficiarului, urmând a fi valorificate ca fier vechi la centrele specializate.</w:t>
      </w:r>
    </w:p>
    <w:p w14:paraId="17A44874" w14:textId="77777777" w:rsidR="00D42533" w:rsidRPr="005D2C59" w:rsidRDefault="00D42533" w:rsidP="008233AC">
      <w:pPr>
        <w:rPr>
          <w:rStyle w:val="FontStyle146"/>
          <w:rFonts w:ascii="Calibri" w:hAnsi="Calibri" w:cs="Calibri"/>
          <w:i/>
          <w:iCs/>
          <w:sz w:val="20"/>
          <w:szCs w:val="20"/>
        </w:rPr>
      </w:pPr>
    </w:p>
    <w:p w14:paraId="52A17173" w14:textId="67D2C6CC" w:rsidR="008233AC" w:rsidRPr="005D2C59" w:rsidRDefault="008233AC" w:rsidP="008233AC">
      <w:pPr>
        <w:rPr>
          <w:rStyle w:val="FontStyle146"/>
          <w:rFonts w:ascii="Calibri" w:hAnsi="Calibri" w:cs="Calibri"/>
          <w:i/>
          <w:iCs/>
          <w:sz w:val="20"/>
          <w:szCs w:val="20"/>
        </w:rPr>
      </w:pPr>
      <w:r w:rsidRPr="005D2C59">
        <w:rPr>
          <w:rStyle w:val="FontStyle146"/>
          <w:rFonts w:ascii="Calibri" w:hAnsi="Calibri" w:cs="Calibri"/>
          <w:i/>
          <w:iCs/>
          <w:sz w:val="20"/>
          <w:szCs w:val="20"/>
        </w:rPr>
        <w:t>-</w:t>
      </w:r>
      <w:r w:rsidRPr="005D2C59">
        <w:rPr>
          <w:rStyle w:val="FontStyle146"/>
          <w:rFonts w:ascii="Calibri" w:hAnsi="Calibri" w:cs="Calibri"/>
          <w:i/>
          <w:iCs/>
          <w:sz w:val="20"/>
          <w:szCs w:val="20"/>
        </w:rPr>
        <w:tab/>
        <w:t>planul de gestionare a de</w:t>
      </w:r>
      <w:r w:rsidR="00D45863">
        <w:rPr>
          <w:rStyle w:val="FontStyle146"/>
          <w:rFonts w:ascii="Calibri" w:hAnsi="Calibri" w:cs="Calibri"/>
          <w:i/>
          <w:iCs/>
          <w:sz w:val="20"/>
          <w:szCs w:val="20"/>
        </w:rPr>
        <w:t>ș</w:t>
      </w:r>
      <w:r w:rsidRPr="005D2C59">
        <w:rPr>
          <w:rStyle w:val="FontStyle146"/>
          <w:rFonts w:ascii="Calibri" w:hAnsi="Calibri" w:cs="Calibri"/>
          <w:i/>
          <w:iCs/>
          <w:sz w:val="20"/>
          <w:szCs w:val="20"/>
        </w:rPr>
        <w:t>eurilor</w:t>
      </w:r>
    </w:p>
    <w:p w14:paraId="6DA2FDB6" w14:textId="475C2740" w:rsidR="00E60A27" w:rsidRPr="005D2C59" w:rsidRDefault="00E60A27" w:rsidP="00E60A27">
      <w:pPr>
        <w:pStyle w:val="Style81"/>
        <w:spacing w:line="240" w:lineRule="auto"/>
        <w:rPr>
          <w:rStyle w:val="FontStyle146"/>
          <w:rFonts w:ascii="Calibri" w:hAnsi="Calibri" w:cs="Calibri"/>
          <w:sz w:val="20"/>
          <w:szCs w:val="20"/>
        </w:rPr>
      </w:pPr>
      <w:r w:rsidRPr="005D2C59">
        <w:rPr>
          <w:rStyle w:val="FontStyle146"/>
          <w:rFonts w:ascii="Calibri" w:hAnsi="Calibri" w:cs="Calibri"/>
          <w:sz w:val="20"/>
          <w:szCs w:val="20"/>
        </w:rPr>
        <w:t xml:space="preserve">Cutiile de vopsele se vor colecta </w:t>
      </w:r>
      <w:r w:rsidR="00D45863">
        <w:rPr>
          <w:rStyle w:val="FontStyle146"/>
          <w:rFonts w:ascii="Calibri" w:hAnsi="Calibri" w:cs="Calibri"/>
          <w:sz w:val="20"/>
          <w:szCs w:val="20"/>
        </w:rPr>
        <w:t>ș</w:t>
      </w:r>
      <w:r w:rsidRPr="005D2C59">
        <w:rPr>
          <w:rStyle w:val="FontStyle146"/>
          <w:rFonts w:ascii="Calibri" w:hAnsi="Calibri" w:cs="Calibri"/>
          <w:sz w:val="20"/>
          <w:szCs w:val="20"/>
        </w:rPr>
        <w:t>i se vor preda la distribuitor.</w:t>
      </w:r>
    </w:p>
    <w:p w14:paraId="20EC1BD7" w14:textId="77777777" w:rsidR="00E60A27" w:rsidRPr="005D2C59" w:rsidRDefault="00E60A27" w:rsidP="00E60A27">
      <w:pPr>
        <w:pStyle w:val="Style81"/>
        <w:spacing w:line="240" w:lineRule="auto"/>
        <w:rPr>
          <w:rStyle w:val="FontStyle146"/>
          <w:rFonts w:ascii="Calibri" w:hAnsi="Calibri" w:cs="Calibri"/>
        </w:rPr>
      </w:pPr>
    </w:p>
    <w:tbl>
      <w:tblPr>
        <w:tblW w:w="0" w:type="auto"/>
        <w:tblBorders>
          <w:top w:val="single" w:sz="4" w:space="0" w:color="7F7F7F"/>
          <w:bottom w:val="single" w:sz="4" w:space="0" w:color="7F7F7F"/>
        </w:tblBorders>
        <w:tblLook w:val="01E0" w:firstRow="1" w:lastRow="1" w:firstColumn="1" w:lastColumn="1" w:noHBand="0" w:noVBand="0"/>
      </w:tblPr>
      <w:tblGrid>
        <w:gridCol w:w="2276"/>
        <w:gridCol w:w="4627"/>
        <w:gridCol w:w="2844"/>
      </w:tblGrid>
      <w:tr w:rsidR="00E60A27" w:rsidRPr="005D2C59" w14:paraId="136282FC" w14:textId="77777777" w:rsidTr="004F48A4">
        <w:tc>
          <w:tcPr>
            <w:tcW w:w="2380" w:type="dxa"/>
            <w:tcBorders>
              <w:bottom w:val="single" w:sz="4" w:space="0" w:color="7F7F7F"/>
            </w:tcBorders>
            <w:shd w:val="clear" w:color="auto" w:fill="auto"/>
          </w:tcPr>
          <w:p w14:paraId="1CF4D02A" w14:textId="6FBE548D" w:rsidR="00E60A27" w:rsidRPr="005D2C59" w:rsidRDefault="00E60A27" w:rsidP="004F48A4">
            <w:pPr>
              <w:spacing w:line="240" w:lineRule="auto"/>
              <w:rPr>
                <w:rFonts w:ascii="Calibri" w:hAnsi="Calibri"/>
                <w:b/>
              </w:rPr>
            </w:pPr>
            <w:r w:rsidRPr="005D2C59">
              <w:rPr>
                <w:rFonts w:ascii="Calibri" w:hAnsi="Calibri"/>
                <w:b/>
              </w:rPr>
              <w:t>Tip de</w:t>
            </w:r>
            <w:r w:rsidR="00D45863">
              <w:rPr>
                <w:rFonts w:ascii="Calibri" w:hAnsi="Calibri"/>
                <w:b/>
              </w:rPr>
              <w:t>ș</w:t>
            </w:r>
            <w:r w:rsidRPr="005D2C59">
              <w:rPr>
                <w:rFonts w:ascii="Calibri" w:hAnsi="Calibri"/>
                <w:b/>
              </w:rPr>
              <w:t>eu</w:t>
            </w:r>
          </w:p>
        </w:tc>
        <w:tc>
          <w:tcPr>
            <w:tcW w:w="4879" w:type="dxa"/>
            <w:tcBorders>
              <w:bottom w:val="single" w:sz="4" w:space="0" w:color="7F7F7F"/>
            </w:tcBorders>
            <w:shd w:val="clear" w:color="auto" w:fill="auto"/>
          </w:tcPr>
          <w:p w14:paraId="76E2928D" w14:textId="77777777" w:rsidR="00E60A27" w:rsidRPr="005D2C59" w:rsidRDefault="00E60A27" w:rsidP="004F48A4">
            <w:pPr>
              <w:spacing w:line="240" w:lineRule="auto"/>
              <w:rPr>
                <w:rFonts w:ascii="Calibri" w:hAnsi="Calibri"/>
                <w:b/>
              </w:rPr>
            </w:pPr>
            <w:r w:rsidRPr="005D2C59">
              <w:rPr>
                <w:rFonts w:ascii="Calibri" w:hAnsi="Calibri"/>
                <w:b/>
              </w:rPr>
              <w:t>Mod de colectare/evacuare</w:t>
            </w:r>
          </w:p>
        </w:tc>
        <w:tc>
          <w:tcPr>
            <w:tcW w:w="2975" w:type="dxa"/>
            <w:tcBorders>
              <w:bottom w:val="single" w:sz="4" w:space="0" w:color="7F7F7F"/>
            </w:tcBorders>
            <w:shd w:val="clear" w:color="auto" w:fill="auto"/>
          </w:tcPr>
          <w:p w14:paraId="6D1D2D5F" w14:textId="77777777" w:rsidR="00E60A27" w:rsidRPr="005D2C59" w:rsidRDefault="00E60A27" w:rsidP="004F48A4">
            <w:pPr>
              <w:spacing w:line="240" w:lineRule="auto"/>
              <w:rPr>
                <w:rFonts w:ascii="Calibri" w:hAnsi="Calibri"/>
                <w:b/>
              </w:rPr>
            </w:pPr>
            <w:r w:rsidRPr="005D2C59">
              <w:rPr>
                <w:rFonts w:ascii="Calibri" w:hAnsi="Calibri"/>
                <w:b/>
              </w:rPr>
              <w:t>Observații</w:t>
            </w:r>
          </w:p>
        </w:tc>
      </w:tr>
      <w:tr w:rsidR="00E60A27" w:rsidRPr="005D2C59" w14:paraId="62A72821" w14:textId="77777777" w:rsidTr="004F48A4">
        <w:tc>
          <w:tcPr>
            <w:tcW w:w="2380" w:type="dxa"/>
            <w:tcBorders>
              <w:top w:val="single" w:sz="4" w:space="0" w:color="7F7F7F"/>
              <w:bottom w:val="single" w:sz="4" w:space="0" w:color="7F7F7F"/>
            </w:tcBorders>
            <w:shd w:val="clear" w:color="auto" w:fill="auto"/>
          </w:tcPr>
          <w:p w14:paraId="4547BF8F" w14:textId="726A491A" w:rsidR="00E60A27" w:rsidRPr="005D2C59" w:rsidRDefault="00E60A27" w:rsidP="004F48A4">
            <w:pPr>
              <w:spacing w:line="240" w:lineRule="auto"/>
              <w:rPr>
                <w:rFonts w:ascii="Calibri" w:hAnsi="Calibri"/>
                <w:b/>
              </w:rPr>
            </w:pPr>
            <w:r w:rsidRPr="005D2C59">
              <w:rPr>
                <w:rFonts w:ascii="Calibri" w:hAnsi="Calibri"/>
                <w:b/>
              </w:rPr>
              <w:t>De</w:t>
            </w:r>
            <w:r w:rsidR="00D45863">
              <w:rPr>
                <w:rFonts w:ascii="Calibri" w:hAnsi="Calibri"/>
                <w:b/>
              </w:rPr>
              <w:t>ș</w:t>
            </w:r>
            <w:r w:rsidRPr="005D2C59">
              <w:rPr>
                <w:rFonts w:ascii="Calibri" w:hAnsi="Calibri"/>
                <w:b/>
              </w:rPr>
              <w:t>euri menajere sau asimilabile</w:t>
            </w:r>
          </w:p>
        </w:tc>
        <w:tc>
          <w:tcPr>
            <w:tcW w:w="4879" w:type="dxa"/>
            <w:tcBorders>
              <w:top w:val="single" w:sz="4" w:space="0" w:color="7F7F7F"/>
              <w:bottom w:val="single" w:sz="4" w:space="0" w:color="7F7F7F"/>
            </w:tcBorders>
            <w:shd w:val="clear" w:color="auto" w:fill="auto"/>
          </w:tcPr>
          <w:p w14:paraId="6C8CABC3" w14:textId="26BCB8B0" w:rsidR="00E60A27" w:rsidRPr="005D2C59" w:rsidRDefault="00E60A27" w:rsidP="004F48A4">
            <w:pPr>
              <w:spacing w:line="240" w:lineRule="auto"/>
              <w:rPr>
                <w:rFonts w:ascii="Calibri" w:hAnsi="Calibri"/>
                <w:bCs/>
              </w:rPr>
            </w:pPr>
            <w:r w:rsidRPr="005D2C59">
              <w:rPr>
                <w:rFonts w:ascii="Calibri" w:hAnsi="Calibri"/>
                <w:bCs/>
              </w:rPr>
              <w:t>Se vor colecta la punctele de lucru în containere de tip pubelă. Periodic (la o săptămână) acestea vor fi golite într-o remorcă, iar de</w:t>
            </w:r>
            <w:r w:rsidR="00D45863">
              <w:rPr>
                <w:rFonts w:ascii="Calibri" w:hAnsi="Calibri"/>
                <w:bCs/>
              </w:rPr>
              <w:t>ș</w:t>
            </w:r>
            <w:r w:rsidRPr="005D2C59">
              <w:rPr>
                <w:rFonts w:ascii="Calibri" w:hAnsi="Calibri"/>
                <w:bCs/>
              </w:rPr>
              <w:t>eurile se vor transporta la rampa de de</w:t>
            </w:r>
            <w:r w:rsidR="00D45863">
              <w:rPr>
                <w:rFonts w:ascii="Calibri" w:hAnsi="Calibri"/>
                <w:bCs/>
              </w:rPr>
              <w:t>ș</w:t>
            </w:r>
            <w:r w:rsidRPr="005D2C59">
              <w:rPr>
                <w:rFonts w:ascii="Calibri" w:hAnsi="Calibri"/>
                <w:bCs/>
              </w:rPr>
              <w:t>euri cea mai apropiată.</w:t>
            </w:r>
          </w:p>
        </w:tc>
        <w:tc>
          <w:tcPr>
            <w:tcW w:w="2975" w:type="dxa"/>
            <w:tcBorders>
              <w:top w:val="single" w:sz="4" w:space="0" w:color="7F7F7F"/>
              <w:bottom w:val="single" w:sz="4" w:space="0" w:color="7F7F7F"/>
            </w:tcBorders>
            <w:shd w:val="clear" w:color="auto" w:fill="auto"/>
          </w:tcPr>
          <w:p w14:paraId="6BA6375F" w14:textId="448FFE03" w:rsidR="00E60A27" w:rsidRPr="005D2C59" w:rsidRDefault="00E60A27" w:rsidP="004F48A4">
            <w:pPr>
              <w:spacing w:line="240" w:lineRule="auto"/>
              <w:rPr>
                <w:rFonts w:ascii="Calibri" w:hAnsi="Calibri"/>
                <w:bCs/>
              </w:rPr>
            </w:pPr>
            <w:r w:rsidRPr="005D2C59">
              <w:rPr>
                <w:rFonts w:ascii="Calibri" w:hAnsi="Calibri"/>
                <w:bCs/>
              </w:rPr>
              <w:t xml:space="preserve">Se vor păstra </w:t>
            </w:r>
            <w:r w:rsidR="007A1B9A" w:rsidRPr="005D2C59">
              <w:rPr>
                <w:rFonts w:ascii="Calibri" w:hAnsi="Calibri"/>
                <w:bCs/>
              </w:rPr>
              <w:t>evidențe</w:t>
            </w:r>
            <w:r w:rsidRPr="005D2C59">
              <w:rPr>
                <w:rFonts w:ascii="Calibri" w:hAnsi="Calibri"/>
                <w:bCs/>
              </w:rPr>
              <w:t xml:space="preserve"> privind datele calendaristice, </w:t>
            </w:r>
            <w:r w:rsidR="007A1B9A" w:rsidRPr="005D2C59">
              <w:rPr>
                <w:rFonts w:ascii="Calibri" w:hAnsi="Calibri"/>
                <w:bCs/>
              </w:rPr>
              <w:t>cantitățile</w:t>
            </w:r>
            <w:r w:rsidRPr="005D2C59">
              <w:rPr>
                <w:rFonts w:ascii="Calibri" w:hAnsi="Calibri"/>
                <w:bCs/>
              </w:rPr>
              <w:t xml:space="preserve"> eliminate.</w:t>
            </w:r>
          </w:p>
        </w:tc>
      </w:tr>
      <w:tr w:rsidR="00E60A27" w:rsidRPr="005D2C59" w14:paraId="0D40BF8E" w14:textId="77777777" w:rsidTr="004F48A4">
        <w:tc>
          <w:tcPr>
            <w:tcW w:w="2380" w:type="dxa"/>
            <w:shd w:val="clear" w:color="auto" w:fill="auto"/>
          </w:tcPr>
          <w:p w14:paraId="41BB5421" w14:textId="4EB72A0E" w:rsidR="00E60A27" w:rsidRPr="005D2C59" w:rsidRDefault="00E60A27" w:rsidP="004F48A4">
            <w:pPr>
              <w:spacing w:line="240" w:lineRule="auto"/>
              <w:rPr>
                <w:rFonts w:ascii="Calibri" w:hAnsi="Calibri"/>
                <w:bCs/>
              </w:rPr>
            </w:pPr>
            <w:r w:rsidRPr="005D2C59">
              <w:rPr>
                <w:rFonts w:ascii="Calibri" w:hAnsi="Calibri"/>
                <w:b/>
              </w:rPr>
              <w:t>De</w:t>
            </w:r>
            <w:r w:rsidR="00D45863">
              <w:rPr>
                <w:rFonts w:ascii="Calibri" w:hAnsi="Calibri"/>
                <w:b/>
              </w:rPr>
              <w:t>ș</w:t>
            </w:r>
            <w:r w:rsidRPr="005D2C59">
              <w:rPr>
                <w:rFonts w:ascii="Calibri" w:hAnsi="Calibri"/>
                <w:b/>
              </w:rPr>
              <w:t xml:space="preserve">euri inerte din demolări </w:t>
            </w:r>
            <w:r w:rsidRPr="005D2C59">
              <w:rPr>
                <w:rFonts w:ascii="Calibri" w:hAnsi="Calibri"/>
                <w:bCs/>
              </w:rPr>
              <w:t>(material rezultat din decapare, beton spart)</w:t>
            </w:r>
          </w:p>
        </w:tc>
        <w:tc>
          <w:tcPr>
            <w:tcW w:w="4879" w:type="dxa"/>
            <w:shd w:val="clear" w:color="auto" w:fill="auto"/>
          </w:tcPr>
          <w:p w14:paraId="4A973D2B" w14:textId="73CBDA62" w:rsidR="00E60A27" w:rsidRPr="005D2C59" w:rsidRDefault="00E60A27" w:rsidP="004F48A4">
            <w:pPr>
              <w:spacing w:line="240" w:lineRule="auto"/>
              <w:rPr>
                <w:rFonts w:ascii="Calibri" w:hAnsi="Calibri"/>
                <w:bCs/>
              </w:rPr>
            </w:pPr>
            <w:r w:rsidRPr="005D2C59">
              <w:rPr>
                <w:rFonts w:ascii="Calibri" w:hAnsi="Calibri"/>
                <w:bCs/>
              </w:rPr>
              <w:t xml:space="preserve">Se depozita temporar în containere speciale </w:t>
            </w:r>
            <w:r w:rsidR="00D45863">
              <w:rPr>
                <w:rFonts w:ascii="Calibri" w:hAnsi="Calibri"/>
                <w:bCs/>
              </w:rPr>
              <w:t>ș</w:t>
            </w:r>
            <w:r w:rsidR="007A1B9A" w:rsidRPr="005D2C59">
              <w:rPr>
                <w:rFonts w:ascii="Calibri" w:hAnsi="Calibri"/>
                <w:bCs/>
              </w:rPr>
              <w:t>i</w:t>
            </w:r>
            <w:r w:rsidRPr="005D2C59">
              <w:rPr>
                <w:rFonts w:ascii="Calibri" w:hAnsi="Calibri"/>
                <w:bCs/>
              </w:rPr>
              <w:t xml:space="preserve"> se vor valorifica prin folosirea acestora la drumurile de exploatare sau de pământ (betonul se va concasa), sau ca material de acoperire în cadrul depozitelor de de</w:t>
            </w:r>
            <w:r w:rsidR="00D45863">
              <w:rPr>
                <w:rFonts w:ascii="Calibri" w:hAnsi="Calibri"/>
                <w:bCs/>
              </w:rPr>
              <w:t>ș</w:t>
            </w:r>
            <w:r w:rsidRPr="005D2C59">
              <w:rPr>
                <w:rFonts w:ascii="Calibri" w:hAnsi="Calibri"/>
                <w:bCs/>
              </w:rPr>
              <w:t>euri (straturi de 30</w:t>
            </w:r>
            <w:r w:rsidR="00E226B6" w:rsidRPr="005D2C59">
              <w:rPr>
                <w:rFonts w:ascii="Calibri" w:hAnsi="Calibri"/>
                <w:bCs/>
              </w:rPr>
              <w:t xml:space="preserve"> </w:t>
            </w:r>
            <w:r w:rsidRPr="005D2C59">
              <w:rPr>
                <w:rFonts w:ascii="Calibri" w:hAnsi="Calibri"/>
                <w:bCs/>
              </w:rPr>
              <w:t>cm).</w:t>
            </w:r>
          </w:p>
        </w:tc>
        <w:tc>
          <w:tcPr>
            <w:tcW w:w="2975" w:type="dxa"/>
            <w:shd w:val="clear" w:color="auto" w:fill="auto"/>
          </w:tcPr>
          <w:p w14:paraId="271289E4" w14:textId="3FCA3002" w:rsidR="00E60A27" w:rsidRPr="005D2C59" w:rsidRDefault="00E60A27" w:rsidP="004F48A4">
            <w:pPr>
              <w:spacing w:line="240" w:lineRule="auto"/>
              <w:rPr>
                <w:rFonts w:ascii="Calibri" w:hAnsi="Calibri"/>
                <w:bCs/>
              </w:rPr>
            </w:pPr>
            <w:r w:rsidRPr="005D2C59">
              <w:rPr>
                <w:rFonts w:ascii="Calibri" w:hAnsi="Calibri"/>
                <w:bCs/>
              </w:rPr>
              <w:t>Se vor păstra evidente privind datele calendaristice, cantitățile predate.</w:t>
            </w:r>
          </w:p>
        </w:tc>
      </w:tr>
      <w:tr w:rsidR="00E60A27" w:rsidRPr="005D2C59" w14:paraId="176B2D7E" w14:textId="77777777" w:rsidTr="004F48A4">
        <w:tc>
          <w:tcPr>
            <w:tcW w:w="2380" w:type="dxa"/>
            <w:tcBorders>
              <w:top w:val="single" w:sz="4" w:space="0" w:color="7F7F7F"/>
              <w:bottom w:val="single" w:sz="4" w:space="0" w:color="7F7F7F"/>
            </w:tcBorders>
            <w:shd w:val="clear" w:color="auto" w:fill="auto"/>
          </w:tcPr>
          <w:p w14:paraId="08016841" w14:textId="1F8B00BA" w:rsidR="00E60A27" w:rsidRPr="005D2C59" w:rsidRDefault="00E60A27" w:rsidP="004F48A4">
            <w:pPr>
              <w:spacing w:line="240" w:lineRule="auto"/>
              <w:rPr>
                <w:rFonts w:ascii="Calibri" w:hAnsi="Calibri"/>
                <w:b/>
              </w:rPr>
            </w:pPr>
            <w:r w:rsidRPr="005D2C59">
              <w:rPr>
                <w:rFonts w:ascii="Calibri" w:hAnsi="Calibri"/>
                <w:b/>
              </w:rPr>
              <w:t>De</w:t>
            </w:r>
            <w:r w:rsidR="00D45863">
              <w:rPr>
                <w:rFonts w:ascii="Calibri" w:hAnsi="Calibri"/>
                <w:b/>
              </w:rPr>
              <w:t>ș</w:t>
            </w:r>
            <w:r w:rsidRPr="005D2C59">
              <w:rPr>
                <w:rFonts w:ascii="Calibri" w:hAnsi="Calibri"/>
                <w:b/>
              </w:rPr>
              <w:t>euri metalice</w:t>
            </w:r>
          </w:p>
        </w:tc>
        <w:tc>
          <w:tcPr>
            <w:tcW w:w="4879" w:type="dxa"/>
            <w:tcBorders>
              <w:top w:val="single" w:sz="4" w:space="0" w:color="7F7F7F"/>
              <w:bottom w:val="single" w:sz="4" w:space="0" w:color="7F7F7F"/>
            </w:tcBorders>
            <w:shd w:val="clear" w:color="auto" w:fill="auto"/>
          </w:tcPr>
          <w:p w14:paraId="39094BE6" w14:textId="62288060" w:rsidR="00E60A27" w:rsidRPr="005D2C59" w:rsidRDefault="00E60A27" w:rsidP="004F48A4">
            <w:pPr>
              <w:spacing w:line="240" w:lineRule="auto"/>
              <w:rPr>
                <w:rFonts w:ascii="Calibri" w:hAnsi="Calibri"/>
                <w:bCs/>
              </w:rPr>
            </w:pPr>
            <w:r w:rsidRPr="005D2C59">
              <w:rPr>
                <w:rFonts w:ascii="Calibri" w:hAnsi="Calibri"/>
                <w:bCs/>
              </w:rPr>
              <w:t xml:space="preserve">Se vor selecta pe tipuri </w:t>
            </w:r>
            <w:r w:rsidR="00D45863">
              <w:rPr>
                <w:rFonts w:ascii="Calibri" w:hAnsi="Calibri"/>
                <w:bCs/>
              </w:rPr>
              <w:t>ș</w:t>
            </w:r>
            <w:r w:rsidR="007A1B9A" w:rsidRPr="005D2C59">
              <w:rPr>
                <w:rFonts w:ascii="Calibri" w:hAnsi="Calibri"/>
                <w:bCs/>
              </w:rPr>
              <w:t>i</w:t>
            </w:r>
            <w:r w:rsidRPr="005D2C59">
              <w:rPr>
                <w:rFonts w:ascii="Calibri" w:hAnsi="Calibri"/>
                <w:bCs/>
              </w:rPr>
              <w:t xml:space="preserve"> se vor transporta în atelierele beneficiarului.</w:t>
            </w:r>
          </w:p>
        </w:tc>
        <w:tc>
          <w:tcPr>
            <w:tcW w:w="2975" w:type="dxa"/>
            <w:tcBorders>
              <w:top w:val="single" w:sz="4" w:space="0" w:color="7F7F7F"/>
              <w:bottom w:val="single" w:sz="4" w:space="0" w:color="7F7F7F"/>
            </w:tcBorders>
            <w:shd w:val="clear" w:color="auto" w:fill="auto"/>
          </w:tcPr>
          <w:p w14:paraId="34B17891" w14:textId="77777777" w:rsidR="00E60A27" w:rsidRPr="005D2C59" w:rsidRDefault="00E60A27" w:rsidP="004F48A4">
            <w:pPr>
              <w:spacing w:line="240" w:lineRule="auto"/>
              <w:rPr>
                <w:rFonts w:ascii="Calibri" w:hAnsi="Calibri"/>
                <w:bCs/>
              </w:rPr>
            </w:pPr>
            <w:r w:rsidRPr="005D2C59">
              <w:rPr>
                <w:rFonts w:ascii="Calibri" w:hAnsi="Calibri"/>
                <w:bCs/>
              </w:rPr>
              <w:t>Se vor valorifica la centrele specializate de fier vechi.</w:t>
            </w:r>
          </w:p>
        </w:tc>
      </w:tr>
      <w:tr w:rsidR="00E60A27" w:rsidRPr="005D2C59" w14:paraId="6667B242" w14:textId="77777777" w:rsidTr="00553CC7">
        <w:trPr>
          <w:trHeight w:val="701"/>
        </w:trPr>
        <w:tc>
          <w:tcPr>
            <w:tcW w:w="2380" w:type="dxa"/>
            <w:tcBorders>
              <w:top w:val="single" w:sz="4" w:space="0" w:color="7F7F7F"/>
            </w:tcBorders>
            <w:shd w:val="clear" w:color="auto" w:fill="auto"/>
          </w:tcPr>
          <w:p w14:paraId="05BCF3F3" w14:textId="77F3C222" w:rsidR="00E60A27" w:rsidRPr="005D2C59" w:rsidRDefault="00695406" w:rsidP="004F48A4">
            <w:pPr>
              <w:spacing w:line="240" w:lineRule="auto"/>
              <w:rPr>
                <w:rFonts w:ascii="Calibri" w:hAnsi="Calibri"/>
                <w:bCs/>
              </w:rPr>
            </w:pPr>
            <w:r w:rsidRPr="005D2C59">
              <w:rPr>
                <w:rFonts w:ascii="Calibri" w:hAnsi="Calibri"/>
                <w:b/>
              </w:rPr>
              <w:t>De</w:t>
            </w:r>
            <w:r w:rsidR="00D45863">
              <w:rPr>
                <w:rFonts w:ascii="Calibri" w:hAnsi="Calibri"/>
                <w:b/>
              </w:rPr>
              <w:t>ș</w:t>
            </w:r>
            <w:r w:rsidRPr="005D2C59">
              <w:rPr>
                <w:rFonts w:ascii="Calibri" w:hAnsi="Calibri"/>
                <w:b/>
              </w:rPr>
              <w:t>euri</w:t>
            </w:r>
            <w:r w:rsidR="00E60A27" w:rsidRPr="005D2C59">
              <w:rPr>
                <w:rFonts w:ascii="Calibri" w:hAnsi="Calibri"/>
                <w:b/>
              </w:rPr>
              <w:t xml:space="preserve"> de ambalaje</w:t>
            </w:r>
            <w:r w:rsidR="00E60A27" w:rsidRPr="005D2C59">
              <w:rPr>
                <w:rFonts w:ascii="Calibri" w:hAnsi="Calibri"/>
                <w:bCs/>
              </w:rPr>
              <w:t xml:space="preserve"> (bidoane metalice de la vopsea, grund)</w:t>
            </w:r>
          </w:p>
        </w:tc>
        <w:tc>
          <w:tcPr>
            <w:tcW w:w="4879" w:type="dxa"/>
            <w:tcBorders>
              <w:top w:val="single" w:sz="4" w:space="0" w:color="7F7F7F"/>
            </w:tcBorders>
            <w:shd w:val="clear" w:color="auto" w:fill="auto"/>
          </w:tcPr>
          <w:p w14:paraId="3CE75518" w14:textId="77777777" w:rsidR="00E60A27" w:rsidRPr="005D2C59" w:rsidRDefault="00E60A27" w:rsidP="004F48A4">
            <w:pPr>
              <w:spacing w:line="240" w:lineRule="auto"/>
              <w:rPr>
                <w:rFonts w:ascii="Calibri" w:hAnsi="Calibri"/>
                <w:bCs/>
              </w:rPr>
            </w:pPr>
            <w:r w:rsidRPr="005D2C59">
              <w:rPr>
                <w:rFonts w:ascii="Calibri" w:hAnsi="Calibri"/>
                <w:bCs/>
              </w:rPr>
              <w:t>Se vor depozita temporar, iar apoi se vor preda la distribuitor.</w:t>
            </w:r>
          </w:p>
        </w:tc>
        <w:tc>
          <w:tcPr>
            <w:tcW w:w="2975" w:type="dxa"/>
            <w:tcBorders>
              <w:top w:val="single" w:sz="4" w:space="0" w:color="7F7F7F"/>
            </w:tcBorders>
            <w:shd w:val="clear" w:color="auto" w:fill="auto"/>
          </w:tcPr>
          <w:p w14:paraId="11B84CD1" w14:textId="73020AA7" w:rsidR="00E60A27" w:rsidRPr="005D2C59" w:rsidRDefault="00E60A27" w:rsidP="004F48A4">
            <w:pPr>
              <w:spacing w:line="240" w:lineRule="auto"/>
              <w:rPr>
                <w:rFonts w:ascii="Calibri" w:hAnsi="Calibri"/>
                <w:bCs/>
              </w:rPr>
            </w:pPr>
            <w:r w:rsidRPr="005D2C59">
              <w:rPr>
                <w:rFonts w:ascii="Calibri" w:hAnsi="Calibri"/>
                <w:bCs/>
              </w:rPr>
              <w:t xml:space="preserve">Se vor păstra </w:t>
            </w:r>
            <w:r w:rsidR="00695406" w:rsidRPr="005D2C59">
              <w:rPr>
                <w:rFonts w:ascii="Calibri" w:hAnsi="Calibri"/>
                <w:bCs/>
              </w:rPr>
              <w:t>eviden</w:t>
            </w:r>
            <w:r w:rsidR="007A1B9A" w:rsidRPr="005D2C59">
              <w:rPr>
                <w:rFonts w:ascii="Calibri" w:hAnsi="Calibri"/>
                <w:bCs/>
              </w:rPr>
              <w:t>ț</w:t>
            </w:r>
            <w:r w:rsidR="00695406" w:rsidRPr="005D2C59">
              <w:rPr>
                <w:rFonts w:ascii="Calibri" w:hAnsi="Calibri"/>
                <w:bCs/>
              </w:rPr>
              <w:t>e</w:t>
            </w:r>
            <w:r w:rsidRPr="005D2C59">
              <w:rPr>
                <w:rFonts w:ascii="Calibri" w:hAnsi="Calibri"/>
                <w:bCs/>
              </w:rPr>
              <w:t xml:space="preserve"> privind datele calendaristice, </w:t>
            </w:r>
            <w:r w:rsidR="00695406" w:rsidRPr="005D2C59">
              <w:rPr>
                <w:rFonts w:ascii="Calibri" w:hAnsi="Calibri"/>
                <w:bCs/>
              </w:rPr>
              <w:t>cantitățile</w:t>
            </w:r>
            <w:r w:rsidRPr="005D2C59">
              <w:rPr>
                <w:rFonts w:ascii="Calibri" w:hAnsi="Calibri"/>
                <w:bCs/>
              </w:rPr>
              <w:t xml:space="preserve"> eliminate.</w:t>
            </w:r>
          </w:p>
        </w:tc>
      </w:tr>
    </w:tbl>
    <w:p w14:paraId="332E80FE" w14:textId="77777777" w:rsidR="00E60A27" w:rsidRPr="005D2C59" w:rsidRDefault="00E60A27" w:rsidP="00E60A27">
      <w:pPr>
        <w:pStyle w:val="Style81"/>
        <w:spacing w:line="240" w:lineRule="auto"/>
        <w:rPr>
          <w:rStyle w:val="FontStyle146"/>
          <w:rFonts w:ascii="Calibri" w:hAnsi="Calibri" w:cs="Calibri"/>
        </w:rPr>
      </w:pPr>
    </w:p>
    <w:p w14:paraId="628722F2" w14:textId="449F313D" w:rsidR="00CA36E7" w:rsidRPr="005D2C59" w:rsidRDefault="00CA36E7" w:rsidP="00CA36E7">
      <w:pPr>
        <w:pStyle w:val="TableParagraph"/>
        <w:ind w:left="0"/>
        <w:rPr>
          <w:rFonts w:ascii="Calibri" w:hAnsi="Calibri" w:cs="Calibri"/>
          <w:szCs w:val="20"/>
          <w:lang w:val="ro-RO"/>
        </w:rPr>
      </w:pPr>
      <w:r w:rsidRPr="005D2C59">
        <w:rPr>
          <w:rFonts w:ascii="Calibri" w:hAnsi="Calibri" w:cs="Calibri"/>
          <w:color w:val="1F497D"/>
          <w:szCs w:val="20"/>
          <w:shd w:val="clear" w:color="auto" w:fill="FFFFFF"/>
          <w:lang w:val="ro-RO"/>
        </w:rPr>
        <w:lastRenderedPageBreak/>
        <w:t>Tipurile de de</w:t>
      </w:r>
      <w:r w:rsidR="00D45863">
        <w:rPr>
          <w:rFonts w:ascii="Calibri" w:hAnsi="Calibri" w:cs="Calibri"/>
          <w:color w:val="1F497D"/>
          <w:szCs w:val="20"/>
          <w:shd w:val="clear" w:color="auto" w:fill="FFFFFF"/>
          <w:lang w:val="ro-RO"/>
        </w:rPr>
        <w:t>ș</w:t>
      </w:r>
      <w:r w:rsidRPr="005D2C59">
        <w:rPr>
          <w:rFonts w:ascii="Calibri" w:hAnsi="Calibri" w:cs="Calibri"/>
          <w:color w:val="1F497D"/>
          <w:szCs w:val="20"/>
          <w:shd w:val="clear" w:color="auto" w:fill="FFFFFF"/>
          <w:lang w:val="ro-RO"/>
        </w:rPr>
        <w:t xml:space="preserve">euri (clasificate </w:t>
      </w:r>
      <w:r w:rsidR="00D45863">
        <w:rPr>
          <w:rFonts w:ascii="Calibri" w:hAnsi="Calibri" w:cs="Calibri"/>
          <w:color w:val="1F497D"/>
          <w:szCs w:val="20"/>
          <w:shd w:val="clear" w:color="auto" w:fill="FFFFFF"/>
          <w:lang w:val="ro-RO"/>
        </w:rPr>
        <w:t>ș</w:t>
      </w:r>
      <w:r w:rsidRPr="005D2C59">
        <w:rPr>
          <w:rFonts w:ascii="Calibri" w:hAnsi="Calibri" w:cs="Calibri"/>
          <w:color w:val="1F497D"/>
          <w:szCs w:val="20"/>
          <w:shd w:val="clear" w:color="auto" w:fill="FFFFFF"/>
          <w:lang w:val="ro-RO"/>
        </w:rPr>
        <w:t>i codificate)</w:t>
      </w:r>
      <w:r w:rsidRPr="005D2C59">
        <w:rPr>
          <w:rStyle w:val="FootnoteReference"/>
          <w:rFonts w:ascii="Calibri" w:hAnsi="Calibri" w:cs="Calibri"/>
          <w:color w:val="1F497D"/>
          <w:szCs w:val="20"/>
          <w:shd w:val="clear" w:color="auto" w:fill="FFFFFF"/>
        </w:rPr>
        <w:footnoteReference w:id="2"/>
      </w:r>
      <w:r w:rsidRPr="005D2C59">
        <w:rPr>
          <w:rFonts w:ascii="Calibri" w:hAnsi="Calibri" w:cs="Calibri"/>
          <w:color w:val="1F497D"/>
          <w:szCs w:val="20"/>
          <w:shd w:val="clear" w:color="auto" w:fill="FFFFFF"/>
          <w:lang w:val="ro-RO"/>
        </w:rPr>
        <w:t>, având în vedere  </w:t>
      </w:r>
      <w:r w:rsidRPr="005D2C59">
        <w:rPr>
          <w:rFonts w:ascii="Calibri" w:hAnsi="Calibri" w:cs="Calibri"/>
          <w:color w:val="0000AF"/>
          <w:szCs w:val="20"/>
          <w:shd w:val="clear" w:color="auto" w:fill="FFFFFF"/>
          <w:lang w:val="ro-RO"/>
        </w:rPr>
        <w:t>Art. 7</w:t>
      </w:r>
      <w:r w:rsidRPr="005D2C59">
        <w:rPr>
          <w:rFonts w:ascii="Calibri" w:hAnsi="Calibri" w:cs="Calibri"/>
          <w:szCs w:val="20"/>
          <w:shd w:val="clear" w:color="auto" w:fill="FFFFFF"/>
          <w:lang w:val="ro-RO"/>
        </w:rPr>
        <w:t>,</w:t>
      </w:r>
      <w:r w:rsidRPr="005D2C59">
        <w:rPr>
          <w:rFonts w:ascii="Calibri" w:hAnsi="Calibri" w:cs="Calibri"/>
          <w:color w:val="008F00"/>
          <w:szCs w:val="20"/>
          <w:shd w:val="clear" w:color="auto" w:fill="FFFFFF"/>
          <w:lang w:val="ro-RO"/>
        </w:rPr>
        <w:t> alin. (1),</w:t>
      </w:r>
      <w:r w:rsidRPr="005D2C59">
        <w:rPr>
          <w:rFonts w:ascii="Calibri" w:hAnsi="Calibri" w:cs="Calibri"/>
          <w:color w:val="8F0000"/>
          <w:szCs w:val="20"/>
          <w:shd w:val="clear" w:color="auto" w:fill="FFFFFF"/>
          <w:lang w:val="ro-RO"/>
        </w:rPr>
        <w:t> lit.a)</w:t>
      </w:r>
      <w:r w:rsidRPr="005D2C59">
        <w:rPr>
          <w:rFonts w:ascii="Calibri" w:hAnsi="Calibri" w:cs="Calibri"/>
          <w:szCs w:val="20"/>
          <w:shd w:val="clear" w:color="auto" w:fill="FFFFFF"/>
          <w:lang w:val="ro-RO"/>
        </w:rPr>
        <w:t> din</w:t>
      </w:r>
      <w:r w:rsidRPr="005D2C59">
        <w:rPr>
          <w:rFonts w:ascii="Calibri" w:hAnsi="Calibri" w:cs="Calibri"/>
          <w:color w:val="008F00"/>
          <w:szCs w:val="20"/>
          <w:shd w:val="clear" w:color="auto" w:fill="FFFFFF"/>
          <w:lang w:val="ro-RO"/>
        </w:rPr>
        <w:t> </w:t>
      </w:r>
      <w:r w:rsidRPr="005D2C59">
        <w:rPr>
          <w:rFonts w:ascii="Calibri" w:hAnsi="Calibri" w:cs="Calibri"/>
          <w:szCs w:val="20"/>
          <w:shd w:val="clear" w:color="auto" w:fill="FFFFFF"/>
          <w:lang w:val="ro-RO"/>
        </w:rPr>
        <w:t>ORDONANŢĂ DE URGENŢĂ nr. 92 din 19 august 2021 privind regimul de</w:t>
      </w:r>
      <w:r w:rsidR="00D45863">
        <w:rPr>
          <w:rFonts w:ascii="Calibri" w:hAnsi="Calibri" w:cs="Calibri"/>
          <w:szCs w:val="20"/>
          <w:shd w:val="clear" w:color="auto" w:fill="FFFFFF"/>
          <w:lang w:val="ro-RO"/>
        </w:rPr>
        <w:t>ș</w:t>
      </w:r>
      <w:r w:rsidRPr="005D2C59">
        <w:rPr>
          <w:rFonts w:ascii="Calibri" w:hAnsi="Calibri" w:cs="Calibri"/>
          <w:szCs w:val="20"/>
          <w:shd w:val="clear" w:color="auto" w:fill="FFFFFF"/>
          <w:lang w:val="ro-RO"/>
        </w:rPr>
        <w:t>eurilor, cu modificările si completările ulterioare</w:t>
      </w:r>
    </w:p>
    <w:p w14:paraId="75547D4B" w14:textId="77777777" w:rsidR="00CA36E7" w:rsidRPr="005D2C59" w:rsidRDefault="00CA36E7" w:rsidP="00CA36E7">
      <w:pPr>
        <w:pStyle w:val="TableParagraph"/>
        <w:rPr>
          <w:rFonts w:ascii="Calibri" w:hAnsi="Calibri" w:cs="Calibri"/>
          <w:szCs w:val="20"/>
          <w:lang w:val="ro-RO"/>
        </w:rPr>
      </w:pPr>
    </w:p>
    <w:p w14:paraId="4557AF37" w14:textId="77777777" w:rsidR="00CA36E7" w:rsidRPr="005D2C59" w:rsidRDefault="00CA36E7" w:rsidP="00CA36E7">
      <w:pPr>
        <w:pStyle w:val="TableParagraph"/>
        <w:rPr>
          <w:rFonts w:ascii="Calibri" w:hAnsi="Calibri" w:cs="Calibri"/>
          <w:b/>
          <w:bCs/>
          <w:szCs w:val="20"/>
          <w:lang w:val="ro-RO"/>
        </w:rPr>
      </w:pPr>
      <w:r w:rsidRPr="005D2C59">
        <w:rPr>
          <w:rFonts w:ascii="Calibri" w:hAnsi="Calibri" w:cs="Calibri"/>
          <w:szCs w:val="20"/>
          <w:lang w:val="ro-RO"/>
        </w:rPr>
        <w:t>*DECIZIE nr. 955 din 18 decembrie 2014 de modificare a Deciziei 2000/532/CE de stabilire a</w:t>
      </w:r>
    </w:p>
    <w:p w14:paraId="4FE9AC51" w14:textId="0C53625D" w:rsidR="00CA36E7" w:rsidRPr="005D2C59" w:rsidRDefault="00CA36E7" w:rsidP="00CA36E7">
      <w:pPr>
        <w:pStyle w:val="TableParagraph"/>
        <w:rPr>
          <w:rFonts w:ascii="Calibri" w:hAnsi="Calibri" w:cs="Calibri"/>
          <w:szCs w:val="20"/>
          <w:lang w:val="ro-RO"/>
        </w:rPr>
      </w:pPr>
      <w:r w:rsidRPr="005D2C59">
        <w:rPr>
          <w:rFonts w:ascii="Calibri" w:hAnsi="Calibri" w:cs="Calibri"/>
          <w:szCs w:val="20"/>
          <w:lang w:val="ro-RO"/>
        </w:rPr>
        <w:t>unei liste de de</w:t>
      </w:r>
      <w:r w:rsidR="00D45863">
        <w:rPr>
          <w:rFonts w:ascii="Calibri" w:hAnsi="Calibri" w:cs="Calibri"/>
          <w:szCs w:val="20"/>
          <w:lang w:val="ro-RO"/>
        </w:rPr>
        <w:t>ș</w:t>
      </w:r>
      <w:r w:rsidRPr="005D2C59">
        <w:rPr>
          <w:rFonts w:ascii="Calibri" w:hAnsi="Calibri" w:cs="Calibri"/>
          <w:szCs w:val="20"/>
          <w:lang w:val="ro-RO"/>
        </w:rPr>
        <w:t xml:space="preserve">euri în temeiul Directivei 2008/98/CE a Parlamentului European </w:t>
      </w:r>
      <w:r w:rsidR="00D45863">
        <w:rPr>
          <w:rFonts w:ascii="Calibri" w:hAnsi="Calibri" w:cs="Calibri"/>
          <w:szCs w:val="20"/>
          <w:lang w:val="ro-RO"/>
        </w:rPr>
        <w:t>ș</w:t>
      </w:r>
      <w:r w:rsidRPr="005D2C59">
        <w:rPr>
          <w:rFonts w:ascii="Calibri" w:hAnsi="Calibri" w:cs="Calibri"/>
          <w:szCs w:val="20"/>
          <w:lang w:val="ro-RO"/>
        </w:rPr>
        <w:t>i a Consiliului (2014/955/UE)</w:t>
      </w:r>
    </w:p>
    <w:p w14:paraId="52848960" w14:textId="77777777" w:rsidR="00CA36E7" w:rsidRPr="005D2C59" w:rsidRDefault="00CA36E7" w:rsidP="00CA36E7">
      <w:pPr>
        <w:pStyle w:val="TableParagraph"/>
        <w:rPr>
          <w:rFonts w:ascii="Calibri" w:hAnsi="Calibri" w:cs="Calibri"/>
          <w:b/>
          <w:bCs/>
          <w:szCs w:val="20"/>
          <w:lang w:val="ro-RO"/>
        </w:rPr>
      </w:pPr>
    </w:p>
    <w:tbl>
      <w:tblPr>
        <w:tblStyle w:val="TableGrid"/>
        <w:tblW w:w="0" w:type="auto"/>
        <w:tblLook w:val="04A0" w:firstRow="1" w:lastRow="0" w:firstColumn="1" w:lastColumn="0" w:noHBand="0" w:noVBand="1"/>
      </w:tblPr>
      <w:tblGrid>
        <w:gridCol w:w="1196"/>
        <w:gridCol w:w="4872"/>
        <w:gridCol w:w="2025"/>
        <w:gridCol w:w="1644"/>
      </w:tblGrid>
      <w:tr w:rsidR="00CA36E7" w:rsidRPr="005D2C59" w14:paraId="092859D9" w14:textId="77777777" w:rsidTr="00527FBC">
        <w:trPr>
          <w:tblHeader/>
        </w:trPr>
        <w:tc>
          <w:tcPr>
            <w:tcW w:w="1214" w:type="dxa"/>
            <w:shd w:val="clear" w:color="auto" w:fill="auto"/>
          </w:tcPr>
          <w:p w14:paraId="4196FB92" w14:textId="441B35C0" w:rsidR="00CA36E7" w:rsidRPr="005D2C59" w:rsidRDefault="00CA36E7" w:rsidP="00583553">
            <w:pPr>
              <w:jc w:val="center"/>
              <w:rPr>
                <w:rStyle w:val="spar"/>
                <w:rFonts w:ascii="Calibri" w:hAnsi="Calibri"/>
                <w:b/>
                <w:bCs/>
                <w:bdr w:val="none" w:sz="0" w:space="0" w:color="auto" w:frame="1"/>
                <w:shd w:val="clear" w:color="auto" w:fill="FFFFFF"/>
              </w:rPr>
            </w:pPr>
            <w:r w:rsidRPr="005D2C59">
              <w:rPr>
                <w:rFonts w:ascii="Calibri" w:hAnsi="Calibri"/>
                <w:b/>
                <w:bCs/>
              </w:rPr>
              <w:t>Cod De</w:t>
            </w:r>
            <w:r w:rsidR="00D45863">
              <w:rPr>
                <w:rFonts w:ascii="Calibri" w:hAnsi="Calibri"/>
                <w:b/>
                <w:bCs/>
              </w:rPr>
              <w:t>ș</w:t>
            </w:r>
            <w:r w:rsidRPr="005D2C59">
              <w:rPr>
                <w:rFonts w:ascii="Calibri" w:hAnsi="Calibri"/>
                <w:b/>
                <w:bCs/>
              </w:rPr>
              <w:t>eu</w:t>
            </w:r>
          </w:p>
        </w:tc>
        <w:tc>
          <w:tcPr>
            <w:tcW w:w="5007" w:type="dxa"/>
            <w:shd w:val="clear" w:color="auto" w:fill="auto"/>
          </w:tcPr>
          <w:p w14:paraId="583DE5C2" w14:textId="4325BDD6" w:rsidR="00CA36E7" w:rsidRPr="005D2C59" w:rsidRDefault="00CA36E7" w:rsidP="00583553">
            <w:pPr>
              <w:jc w:val="center"/>
              <w:rPr>
                <w:rStyle w:val="spar"/>
                <w:rFonts w:ascii="Calibri" w:hAnsi="Calibri"/>
                <w:b/>
                <w:bCs/>
                <w:bdr w:val="none" w:sz="0" w:space="0" w:color="auto" w:frame="1"/>
                <w:shd w:val="clear" w:color="auto" w:fill="FFFFFF"/>
              </w:rPr>
            </w:pPr>
            <w:r w:rsidRPr="005D2C59">
              <w:rPr>
                <w:rFonts w:ascii="Calibri" w:hAnsi="Calibri"/>
                <w:b/>
                <w:bCs/>
              </w:rPr>
              <w:t>Denumire tip de</w:t>
            </w:r>
            <w:r w:rsidR="00D45863">
              <w:rPr>
                <w:rFonts w:ascii="Calibri" w:hAnsi="Calibri"/>
                <w:b/>
                <w:bCs/>
              </w:rPr>
              <w:t>ș</w:t>
            </w:r>
            <w:r w:rsidRPr="005D2C59">
              <w:rPr>
                <w:rFonts w:ascii="Calibri" w:hAnsi="Calibri"/>
                <w:b/>
                <w:bCs/>
              </w:rPr>
              <w:t>eu</w:t>
            </w:r>
          </w:p>
        </w:tc>
        <w:tc>
          <w:tcPr>
            <w:tcW w:w="1844" w:type="dxa"/>
            <w:shd w:val="clear" w:color="auto" w:fill="auto"/>
          </w:tcPr>
          <w:p w14:paraId="59A41586" w14:textId="3C5BB6FE" w:rsidR="00CA36E7" w:rsidRPr="005D2C59" w:rsidRDefault="00CA36E7" w:rsidP="00583553">
            <w:pPr>
              <w:jc w:val="center"/>
              <w:rPr>
                <w:rFonts w:ascii="Calibri" w:hAnsi="Calibri"/>
                <w:b/>
                <w:bCs/>
              </w:rPr>
            </w:pPr>
            <w:r w:rsidRPr="005D2C59">
              <w:rPr>
                <w:rFonts w:ascii="Calibri" w:hAnsi="Calibri"/>
                <w:b/>
                <w:bCs/>
              </w:rPr>
              <w:t>Eliminare/valorificare de</w:t>
            </w:r>
            <w:r w:rsidR="00D45863">
              <w:rPr>
                <w:rFonts w:ascii="Calibri" w:hAnsi="Calibri"/>
                <w:b/>
                <w:bCs/>
              </w:rPr>
              <w:t>ș</w:t>
            </w:r>
            <w:r w:rsidRPr="005D2C59">
              <w:rPr>
                <w:rFonts w:ascii="Calibri" w:hAnsi="Calibri"/>
                <w:b/>
                <w:bCs/>
              </w:rPr>
              <w:t>eu</w:t>
            </w:r>
          </w:p>
        </w:tc>
        <w:tc>
          <w:tcPr>
            <w:tcW w:w="1672" w:type="dxa"/>
            <w:shd w:val="clear" w:color="auto" w:fill="auto"/>
          </w:tcPr>
          <w:p w14:paraId="06DA8B8D" w14:textId="77777777" w:rsidR="00CA36E7" w:rsidRPr="005D2C59" w:rsidRDefault="00CA36E7" w:rsidP="00583553">
            <w:pPr>
              <w:jc w:val="center"/>
              <w:rPr>
                <w:rFonts w:ascii="Calibri" w:hAnsi="Calibri"/>
                <w:b/>
                <w:bCs/>
              </w:rPr>
            </w:pPr>
            <w:r w:rsidRPr="005D2C59">
              <w:rPr>
                <w:rFonts w:ascii="Calibri" w:hAnsi="Calibri"/>
                <w:b/>
                <w:bCs/>
              </w:rPr>
              <w:t>Cantități</w:t>
            </w:r>
          </w:p>
        </w:tc>
      </w:tr>
      <w:tr w:rsidR="00CA36E7" w:rsidRPr="005D2C59" w14:paraId="0B5584F7" w14:textId="77777777" w:rsidTr="00527FBC">
        <w:tc>
          <w:tcPr>
            <w:tcW w:w="6221" w:type="dxa"/>
            <w:gridSpan w:val="2"/>
            <w:shd w:val="clear" w:color="auto" w:fill="auto"/>
          </w:tcPr>
          <w:p w14:paraId="6C0B8118" w14:textId="07BA4691" w:rsidR="00CA36E7" w:rsidRPr="005D2C59" w:rsidRDefault="00CA36E7" w:rsidP="00583553">
            <w:pPr>
              <w:jc w:val="center"/>
              <w:rPr>
                <w:rFonts w:ascii="Calibri" w:hAnsi="Calibri"/>
                <w:b/>
                <w:bCs/>
              </w:rPr>
            </w:pPr>
            <w:r w:rsidRPr="005D2C59">
              <w:rPr>
                <w:rFonts w:ascii="Calibri" w:hAnsi="Calibri"/>
                <w:b/>
                <w:bCs/>
              </w:rPr>
              <w:t>17-DE</w:t>
            </w:r>
            <w:r w:rsidR="00D45863">
              <w:rPr>
                <w:rFonts w:ascii="Calibri" w:hAnsi="Calibri"/>
                <w:b/>
                <w:bCs/>
              </w:rPr>
              <w:t>Ș</w:t>
            </w:r>
            <w:r w:rsidRPr="005D2C59">
              <w:rPr>
                <w:rFonts w:ascii="Calibri" w:hAnsi="Calibri"/>
                <w:b/>
                <w:bCs/>
              </w:rPr>
              <w:t xml:space="preserve">EURI DIN CONSTRUC ŢII </w:t>
            </w:r>
            <w:r w:rsidR="00D45863">
              <w:rPr>
                <w:rFonts w:ascii="Calibri" w:hAnsi="Calibri"/>
                <w:b/>
                <w:bCs/>
              </w:rPr>
              <w:t>Ș</w:t>
            </w:r>
            <w:r w:rsidRPr="005D2C59">
              <w:rPr>
                <w:rFonts w:ascii="Calibri" w:hAnsi="Calibri"/>
                <w:b/>
                <w:bCs/>
              </w:rPr>
              <w:t>I DEMOLĂRI</w:t>
            </w:r>
          </w:p>
        </w:tc>
        <w:tc>
          <w:tcPr>
            <w:tcW w:w="1844" w:type="dxa"/>
            <w:shd w:val="clear" w:color="auto" w:fill="auto"/>
          </w:tcPr>
          <w:p w14:paraId="10645674" w14:textId="77777777" w:rsidR="00CA36E7" w:rsidRPr="005D2C59" w:rsidRDefault="00CA36E7" w:rsidP="00583553">
            <w:pPr>
              <w:jc w:val="center"/>
              <w:rPr>
                <w:rFonts w:ascii="Calibri" w:hAnsi="Calibri"/>
                <w:b/>
                <w:bCs/>
              </w:rPr>
            </w:pPr>
          </w:p>
        </w:tc>
        <w:tc>
          <w:tcPr>
            <w:tcW w:w="1672" w:type="dxa"/>
            <w:shd w:val="clear" w:color="auto" w:fill="auto"/>
          </w:tcPr>
          <w:p w14:paraId="745566CC" w14:textId="77777777" w:rsidR="00CA36E7" w:rsidRPr="005D2C59" w:rsidRDefault="00CA36E7" w:rsidP="00583553">
            <w:pPr>
              <w:jc w:val="center"/>
              <w:rPr>
                <w:rFonts w:ascii="Calibri" w:hAnsi="Calibri"/>
                <w:b/>
                <w:bCs/>
              </w:rPr>
            </w:pPr>
          </w:p>
        </w:tc>
      </w:tr>
      <w:tr w:rsidR="00CA36E7" w:rsidRPr="005D2C59" w14:paraId="33BD3CE3" w14:textId="77777777" w:rsidTr="00583553">
        <w:tc>
          <w:tcPr>
            <w:tcW w:w="1214" w:type="dxa"/>
          </w:tcPr>
          <w:p w14:paraId="6ADABE16" w14:textId="77777777" w:rsidR="00CA36E7" w:rsidRPr="005D2C59" w:rsidRDefault="00CA36E7" w:rsidP="00583553">
            <w:pPr>
              <w:rPr>
                <w:rStyle w:val="spar"/>
                <w:rFonts w:ascii="Calibri" w:hAnsi="Calibri"/>
                <w:b/>
                <w:bCs/>
                <w:bdr w:val="none" w:sz="0" w:space="0" w:color="auto" w:frame="1"/>
                <w:shd w:val="clear" w:color="auto" w:fill="FFFFFF"/>
              </w:rPr>
            </w:pPr>
            <w:r w:rsidRPr="005D2C59">
              <w:rPr>
                <w:rStyle w:val="spar"/>
                <w:rFonts w:ascii="Calibri" w:hAnsi="Calibri"/>
                <w:b/>
                <w:bCs/>
                <w:bdr w:val="none" w:sz="0" w:space="0" w:color="auto" w:frame="1"/>
                <w:shd w:val="clear" w:color="auto" w:fill="FFFFFF"/>
              </w:rPr>
              <w:t xml:space="preserve">17 01 </w:t>
            </w:r>
          </w:p>
        </w:tc>
        <w:tc>
          <w:tcPr>
            <w:tcW w:w="5007" w:type="dxa"/>
          </w:tcPr>
          <w:p w14:paraId="64BB4155" w14:textId="660DDC5C" w:rsidR="00CA36E7" w:rsidRPr="005D2C59" w:rsidRDefault="00CA36E7" w:rsidP="00583553">
            <w:pPr>
              <w:rPr>
                <w:rFonts w:ascii="Calibri" w:hAnsi="Calibri"/>
                <w:b/>
                <w:bCs/>
              </w:rPr>
            </w:pPr>
            <w:r w:rsidRPr="005D2C59">
              <w:rPr>
                <w:rFonts w:ascii="Calibri" w:hAnsi="Calibri"/>
                <w:b/>
                <w:bCs/>
              </w:rPr>
              <w:t xml:space="preserve">beton, cărămizi, țigle </w:t>
            </w:r>
            <w:r w:rsidR="00D45863">
              <w:rPr>
                <w:rFonts w:ascii="Calibri" w:hAnsi="Calibri"/>
                <w:b/>
                <w:bCs/>
              </w:rPr>
              <w:t>ș</w:t>
            </w:r>
            <w:r w:rsidRPr="005D2C59">
              <w:rPr>
                <w:rFonts w:ascii="Calibri" w:hAnsi="Calibri"/>
                <w:b/>
                <w:bCs/>
              </w:rPr>
              <w:t>i materiale ceramice</w:t>
            </w:r>
          </w:p>
        </w:tc>
        <w:tc>
          <w:tcPr>
            <w:tcW w:w="1844" w:type="dxa"/>
            <w:vMerge w:val="restart"/>
          </w:tcPr>
          <w:p w14:paraId="7EC65715" w14:textId="6D03B84E" w:rsidR="00CA36E7" w:rsidRPr="005D2C59" w:rsidRDefault="00CA36E7" w:rsidP="00583553">
            <w:pPr>
              <w:rPr>
                <w:rStyle w:val="FontStyle146"/>
                <w:rFonts w:ascii="Calibri" w:hAnsi="Calibri" w:cs="Calibri"/>
                <w:sz w:val="20"/>
                <w:szCs w:val="20"/>
              </w:rPr>
            </w:pPr>
            <w:r w:rsidRPr="005D2C59">
              <w:rPr>
                <w:rStyle w:val="FontStyle146"/>
                <w:rFonts w:ascii="Calibri" w:hAnsi="Calibri" w:cs="Calibri"/>
                <w:sz w:val="20"/>
                <w:szCs w:val="20"/>
              </w:rPr>
              <w:t>Cantitățile de beton ramase sunt concasate si utilizate la fundarea aleilor ce formează structura rutieră. Cantitățile neutilizate vor fi eliminare la o groapă de de</w:t>
            </w:r>
            <w:r w:rsidR="00D45863">
              <w:rPr>
                <w:rStyle w:val="FontStyle146"/>
                <w:rFonts w:ascii="Calibri" w:hAnsi="Calibri" w:cs="Calibri"/>
                <w:sz w:val="20"/>
                <w:szCs w:val="20"/>
              </w:rPr>
              <w:t>ș</w:t>
            </w:r>
            <w:r w:rsidRPr="005D2C59">
              <w:rPr>
                <w:rStyle w:val="FontStyle146"/>
                <w:rFonts w:ascii="Calibri" w:hAnsi="Calibri" w:cs="Calibri"/>
                <w:sz w:val="20"/>
                <w:szCs w:val="20"/>
              </w:rPr>
              <w:t>euri inerte în județ</w:t>
            </w:r>
          </w:p>
        </w:tc>
        <w:tc>
          <w:tcPr>
            <w:tcW w:w="1672" w:type="dxa"/>
            <w:vMerge w:val="restart"/>
          </w:tcPr>
          <w:p w14:paraId="1A07AE7A" w14:textId="77777777" w:rsidR="00CA36E7" w:rsidRPr="005D2C59" w:rsidRDefault="00CA36E7" w:rsidP="00583553">
            <w:pPr>
              <w:rPr>
                <w:rFonts w:ascii="Calibri" w:hAnsi="Calibri"/>
              </w:rPr>
            </w:pPr>
            <w:r w:rsidRPr="005D2C59">
              <w:rPr>
                <w:rStyle w:val="FontStyle146"/>
                <w:rFonts w:ascii="Calibri" w:hAnsi="Calibri" w:cs="Calibri"/>
                <w:sz w:val="20"/>
                <w:szCs w:val="20"/>
              </w:rPr>
              <w:t>Cca</w:t>
            </w:r>
            <w:r w:rsidRPr="005D2C59">
              <w:rPr>
                <w:rFonts w:ascii="Calibri" w:hAnsi="Calibri"/>
              </w:rPr>
              <w:t xml:space="preserve"> 3000 kg</w:t>
            </w:r>
          </w:p>
        </w:tc>
      </w:tr>
      <w:tr w:rsidR="00CA36E7" w:rsidRPr="005D2C59" w14:paraId="2221F6E9" w14:textId="77777777" w:rsidTr="00583553">
        <w:trPr>
          <w:trHeight w:val="251"/>
        </w:trPr>
        <w:tc>
          <w:tcPr>
            <w:tcW w:w="1214" w:type="dxa"/>
          </w:tcPr>
          <w:p w14:paraId="7DD59DA3" w14:textId="77777777" w:rsidR="00CA36E7" w:rsidRPr="005D2C59" w:rsidRDefault="00CA36E7" w:rsidP="00583553">
            <w:pPr>
              <w:rPr>
                <w:rStyle w:val="spar"/>
                <w:rFonts w:ascii="Calibri" w:hAnsi="Calibri"/>
                <w:bdr w:val="none" w:sz="0" w:space="0" w:color="auto" w:frame="1"/>
                <w:shd w:val="clear" w:color="auto" w:fill="FFFFFF"/>
              </w:rPr>
            </w:pPr>
            <w:r w:rsidRPr="005D2C59">
              <w:rPr>
                <w:rStyle w:val="spar"/>
                <w:rFonts w:ascii="Calibri" w:hAnsi="Calibri"/>
                <w:bdr w:val="none" w:sz="0" w:space="0" w:color="auto" w:frame="1"/>
                <w:shd w:val="clear" w:color="auto" w:fill="FFFFFF"/>
              </w:rPr>
              <w:t xml:space="preserve">17 01 01 </w:t>
            </w:r>
          </w:p>
        </w:tc>
        <w:tc>
          <w:tcPr>
            <w:tcW w:w="5007" w:type="dxa"/>
          </w:tcPr>
          <w:p w14:paraId="070D79DE" w14:textId="77777777" w:rsidR="00CA36E7" w:rsidRPr="005D2C59" w:rsidRDefault="00CA36E7" w:rsidP="00583553">
            <w:pPr>
              <w:rPr>
                <w:rFonts w:ascii="Calibri" w:hAnsi="Calibri"/>
                <w:bdr w:val="none" w:sz="0" w:space="0" w:color="auto" w:frame="1"/>
                <w:shd w:val="clear" w:color="auto" w:fill="FFFFFF"/>
              </w:rPr>
            </w:pPr>
            <w:r w:rsidRPr="005D2C59">
              <w:rPr>
                <w:rStyle w:val="spar"/>
                <w:rFonts w:ascii="Calibri" w:hAnsi="Calibri"/>
                <w:bdr w:val="none" w:sz="0" w:space="0" w:color="auto" w:frame="1"/>
                <w:shd w:val="clear" w:color="auto" w:fill="FFFFFF"/>
              </w:rPr>
              <w:t>Beton</w:t>
            </w:r>
          </w:p>
        </w:tc>
        <w:tc>
          <w:tcPr>
            <w:tcW w:w="1844" w:type="dxa"/>
            <w:vMerge/>
          </w:tcPr>
          <w:p w14:paraId="2B08F2AC" w14:textId="77777777" w:rsidR="00CA36E7" w:rsidRPr="005D2C59" w:rsidRDefault="00CA36E7" w:rsidP="00583553">
            <w:pPr>
              <w:rPr>
                <w:rStyle w:val="spar"/>
                <w:rFonts w:ascii="Calibri" w:hAnsi="Calibri"/>
                <w:bdr w:val="none" w:sz="0" w:space="0" w:color="auto" w:frame="1"/>
                <w:shd w:val="clear" w:color="auto" w:fill="FFFFFF"/>
              </w:rPr>
            </w:pPr>
          </w:p>
        </w:tc>
        <w:tc>
          <w:tcPr>
            <w:tcW w:w="1672" w:type="dxa"/>
            <w:vMerge/>
          </w:tcPr>
          <w:p w14:paraId="11526CBB" w14:textId="77777777" w:rsidR="00CA36E7" w:rsidRPr="005D2C59" w:rsidRDefault="00CA36E7" w:rsidP="00583553">
            <w:pPr>
              <w:rPr>
                <w:rStyle w:val="spar"/>
                <w:rFonts w:ascii="Calibri" w:hAnsi="Calibri"/>
                <w:bdr w:val="none" w:sz="0" w:space="0" w:color="auto" w:frame="1"/>
                <w:shd w:val="clear" w:color="auto" w:fill="FFFFFF"/>
              </w:rPr>
            </w:pPr>
          </w:p>
        </w:tc>
      </w:tr>
      <w:tr w:rsidR="00CA36E7" w:rsidRPr="005D2C59" w14:paraId="05607D6B" w14:textId="77777777" w:rsidTr="00583553">
        <w:trPr>
          <w:trHeight w:val="251"/>
        </w:trPr>
        <w:tc>
          <w:tcPr>
            <w:tcW w:w="1214" w:type="dxa"/>
          </w:tcPr>
          <w:p w14:paraId="0C0A0C3C" w14:textId="77777777" w:rsidR="00CA36E7" w:rsidRPr="005D2C59" w:rsidRDefault="00CA36E7" w:rsidP="00583553">
            <w:pPr>
              <w:rPr>
                <w:rStyle w:val="spar"/>
                <w:rFonts w:ascii="Calibri" w:hAnsi="Calibri"/>
                <w:bdr w:val="none" w:sz="0" w:space="0" w:color="auto" w:frame="1"/>
                <w:shd w:val="clear" w:color="auto" w:fill="FFFFFF"/>
              </w:rPr>
            </w:pPr>
            <w:r w:rsidRPr="005D2C59">
              <w:rPr>
                <w:rStyle w:val="spar"/>
                <w:rFonts w:ascii="Calibri" w:hAnsi="Calibri"/>
                <w:bdr w:val="none" w:sz="0" w:space="0" w:color="auto" w:frame="1"/>
                <w:shd w:val="clear" w:color="auto" w:fill="FFFFFF"/>
              </w:rPr>
              <w:t xml:space="preserve">17 01 02 </w:t>
            </w:r>
          </w:p>
        </w:tc>
        <w:tc>
          <w:tcPr>
            <w:tcW w:w="5007" w:type="dxa"/>
          </w:tcPr>
          <w:p w14:paraId="78840720" w14:textId="77777777" w:rsidR="00CA36E7" w:rsidRPr="005D2C59" w:rsidRDefault="00CA36E7" w:rsidP="00583553">
            <w:pPr>
              <w:rPr>
                <w:rStyle w:val="spar"/>
                <w:rFonts w:ascii="Calibri" w:hAnsi="Calibri"/>
                <w:bdr w:val="none" w:sz="0" w:space="0" w:color="auto" w:frame="1"/>
                <w:shd w:val="clear" w:color="auto" w:fill="FFFFFF"/>
              </w:rPr>
            </w:pPr>
            <w:r w:rsidRPr="005D2C59">
              <w:rPr>
                <w:rStyle w:val="spar"/>
                <w:rFonts w:ascii="Calibri" w:hAnsi="Calibri"/>
                <w:bdr w:val="none" w:sz="0" w:space="0" w:color="auto" w:frame="1"/>
                <w:shd w:val="clear" w:color="auto" w:fill="FFFFFF"/>
              </w:rPr>
              <w:t>Cărămizi</w:t>
            </w:r>
          </w:p>
        </w:tc>
        <w:tc>
          <w:tcPr>
            <w:tcW w:w="1844" w:type="dxa"/>
            <w:vMerge/>
          </w:tcPr>
          <w:p w14:paraId="7C1252B4" w14:textId="77777777" w:rsidR="00CA36E7" w:rsidRPr="005D2C59" w:rsidRDefault="00CA36E7" w:rsidP="00583553">
            <w:pPr>
              <w:rPr>
                <w:rStyle w:val="spar"/>
                <w:rFonts w:ascii="Calibri" w:hAnsi="Calibri"/>
                <w:bdr w:val="none" w:sz="0" w:space="0" w:color="auto" w:frame="1"/>
                <w:shd w:val="clear" w:color="auto" w:fill="FFFFFF"/>
              </w:rPr>
            </w:pPr>
          </w:p>
        </w:tc>
        <w:tc>
          <w:tcPr>
            <w:tcW w:w="1672" w:type="dxa"/>
            <w:vMerge/>
          </w:tcPr>
          <w:p w14:paraId="65FBBBCC" w14:textId="77777777" w:rsidR="00CA36E7" w:rsidRPr="005D2C59" w:rsidRDefault="00CA36E7" w:rsidP="00583553">
            <w:pPr>
              <w:rPr>
                <w:rStyle w:val="spar"/>
                <w:rFonts w:ascii="Calibri" w:hAnsi="Calibri"/>
                <w:bdr w:val="none" w:sz="0" w:space="0" w:color="auto" w:frame="1"/>
                <w:shd w:val="clear" w:color="auto" w:fill="FFFFFF"/>
              </w:rPr>
            </w:pPr>
          </w:p>
        </w:tc>
      </w:tr>
      <w:tr w:rsidR="00CA36E7" w:rsidRPr="005D2C59" w14:paraId="3644D502" w14:textId="77777777" w:rsidTr="00583553">
        <w:trPr>
          <w:trHeight w:val="251"/>
        </w:trPr>
        <w:tc>
          <w:tcPr>
            <w:tcW w:w="1214" w:type="dxa"/>
          </w:tcPr>
          <w:p w14:paraId="61B83275" w14:textId="77777777" w:rsidR="00CA36E7" w:rsidRPr="005D2C59" w:rsidRDefault="00CA36E7" w:rsidP="00583553">
            <w:pPr>
              <w:rPr>
                <w:rStyle w:val="spar"/>
                <w:rFonts w:ascii="Calibri" w:hAnsi="Calibri"/>
                <w:bdr w:val="none" w:sz="0" w:space="0" w:color="auto" w:frame="1"/>
                <w:shd w:val="clear" w:color="auto" w:fill="FFFFFF"/>
              </w:rPr>
            </w:pPr>
            <w:r w:rsidRPr="005D2C59">
              <w:rPr>
                <w:rStyle w:val="spar"/>
                <w:rFonts w:ascii="Calibri" w:hAnsi="Calibri"/>
                <w:bdr w:val="none" w:sz="0" w:space="0" w:color="auto" w:frame="1"/>
                <w:shd w:val="clear" w:color="auto" w:fill="FFFFFF"/>
              </w:rPr>
              <w:t xml:space="preserve">17 01 03 </w:t>
            </w:r>
          </w:p>
        </w:tc>
        <w:tc>
          <w:tcPr>
            <w:tcW w:w="5007" w:type="dxa"/>
          </w:tcPr>
          <w:p w14:paraId="7274A25E" w14:textId="3964E5AE" w:rsidR="00CA36E7" w:rsidRPr="005D2C59" w:rsidRDefault="00CA36E7" w:rsidP="00583553">
            <w:pPr>
              <w:rPr>
                <w:rStyle w:val="spar"/>
                <w:rFonts w:ascii="Calibri" w:hAnsi="Calibri"/>
              </w:rPr>
            </w:pPr>
            <w:r w:rsidRPr="005D2C59">
              <w:rPr>
                <w:rFonts w:ascii="Calibri" w:hAnsi="Calibri"/>
              </w:rPr>
              <w:t xml:space="preserve">Țigle </w:t>
            </w:r>
            <w:r w:rsidR="00D45863">
              <w:rPr>
                <w:rFonts w:ascii="Calibri" w:hAnsi="Calibri"/>
              </w:rPr>
              <w:t>ș</w:t>
            </w:r>
            <w:r w:rsidRPr="005D2C59">
              <w:rPr>
                <w:rFonts w:ascii="Calibri" w:hAnsi="Calibri"/>
              </w:rPr>
              <w:t>i produse ceramice</w:t>
            </w:r>
          </w:p>
        </w:tc>
        <w:tc>
          <w:tcPr>
            <w:tcW w:w="1844" w:type="dxa"/>
            <w:vMerge/>
          </w:tcPr>
          <w:p w14:paraId="7F85F79D" w14:textId="77777777" w:rsidR="00CA36E7" w:rsidRPr="005D2C59" w:rsidRDefault="00CA36E7" w:rsidP="00583553">
            <w:pPr>
              <w:rPr>
                <w:rFonts w:ascii="Calibri" w:hAnsi="Calibri"/>
              </w:rPr>
            </w:pPr>
          </w:p>
        </w:tc>
        <w:tc>
          <w:tcPr>
            <w:tcW w:w="1672" w:type="dxa"/>
            <w:vMerge/>
          </w:tcPr>
          <w:p w14:paraId="517951D2" w14:textId="77777777" w:rsidR="00CA36E7" w:rsidRPr="005D2C59" w:rsidRDefault="00CA36E7" w:rsidP="00583553">
            <w:pPr>
              <w:rPr>
                <w:rFonts w:ascii="Calibri" w:hAnsi="Calibri"/>
              </w:rPr>
            </w:pPr>
          </w:p>
        </w:tc>
      </w:tr>
      <w:tr w:rsidR="00CA36E7" w:rsidRPr="005D2C59" w14:paraId="756F734F" w14:textId="77777777" w:rsidTr="00583553">
        <w:trPr>
          <w:trHeight w:val="251"/>
        </w:trPr>
        <w:tc>
          <w:tcPr>
            <w:tcW w:w="1214" w:type="dxa"/>
          </w:tcPr>
          <w:p w14:paraId="09AC80E7" w14:textId="77777777" w:rsidR="00CA36E7" w:rsidRPr="005D2C59" w:rsidRDefault="00CA36E7" w:rsidP="00583553">
            <w:pPr>
              <w:autoSpaceDE w:val="0"/>
              <w:autoSpaceDN w:val="0"/>
              <w:adjustRightInd w:val="0"/>
              <w:jc w:val="left"/>
              <w:rPr>
                <w:rStyle w:val="spar"/>
                <w:rFonts w:ascii="Calibri" w:hAnsi="Calibri"/>
                <w:bdr w:val="none" w:sz="0" w:space="0" w:color="auto" w:frame="1"/>
                <w:shd w:val="clear" w:color="auto" w:fill="FFFFFF"/>
              </w:rPr>
            </w:pPr>
            <w:r w:rsidRPr="005D2C59">
              <w:rPr>
                <w:rFonts w:ascii="Calibri" w:eastAsiaTheme="minorHAnsi" w:hAnsi="Calibri"/>
                <w:color w:val="auto"/>
                <w:lang w:eastAsia="en-US"/>
              </w:rPr>
              <w:t xml:space="preserve">17 01 06* </w:t>
            </w:r>
          </w:p>
        </w:tc>
        <w:tc>
          <w:tcPr>
            <w:tcW w:w="5007" w:type="dxa"/>
          </w:tcPr>
          <w:p w14:paraId="39D9C2DC" w14:textId="77777777" w:rsidR="00CA36E7" w:rsidRPr="005D2C59" w:rsidRDefault="00CA36E7" w:rsidP="00583553">
            <w:pPr>
              <w:rPr>
                <w:rStyle w:val="spar"/>
                <w:rFonts w:ascii="Calibri" w:hAnsi="Calibri"/>
              </w:rPr>
            </w:pPr>
            <w:r w:rsidRPr="005D2C59">
              <w:rPr>
                <w:rFonts w:ascii="Calibri" w:hAnsi="Calibri"/>
              </w:rPr>
              <w:t>amestecuri de beton, cărămizi, țigle sau materiale ceramice cu conținut de substanțe periculoase sau fracții separate din acestea</w:t>
            </w:r>
          </w:p>
        </w:tc>
        <w:tc>
          <w:tcPr>
            <w:tcW w:w="1844" w:type="dxa"/>
            <w:vMerge/>
          </w:tcPr>
          <w:p w14:paraId="72153A73" w14:textId="77777777" w:rsidR="00CA36E7" w:rsidRPr="005D2C59" w:rsidRDefault="00CA36E7" w:rsidP="00583553">
            <w:pPr>
              <w:rPr>
                <w:rFonts w:ascii="Calibri" w:hAnsi="Calibri"/>
              </w:rPr>
            </w:pPr>
          </w:p>
        </w:tc>
        <w:tc>
          <w:tcPr>
            <w:tcW w:w="1672" w:type="dxa"/>
            <w:vMerge/>
          </w:tcPr>
          <w:p w14:paraId="33704763" w14:textId="77777777" w:rsidR="00CA36E7" w:rsidRPr="005D2C59" w:rsidRDefault="00CA36E7" w:rsidP="00583553">
            <w:pPr>
              <w:rPr>
                <w:rFonts w:ascii="Calibri" w:hAnsi="Calibri"/>
              </w:rPr>
            </w:pPr>
          </w:p>
        </w:tc>
      </w:tr>
      <w:tr w:rsidR="00CA36E7" w:rsidRPr="005D2C59" w14:paraId="786A6B79" w14:textId="77777777" w:rsidTr="00583553">
        <w:trPr>
          <w:trHeight w:val="251"/>
        </w:trPr>
        <w:tc>
          <w:tcPr>
            <w:tcW w:w="1214" w:type="dxa"/>
          </w:tcPr>
          <w:p w14:paraId="4FA78F71" w14:textId="77777777" w:rsidR="00CA36E7" w:rsidRPr="005D2C59" w:rsidRDefault="00CA36E7" w:rsidP="00583553">
            <w:pPr>
              <w:autoSpaceDE w:val="0"/>
              <w:autoSpaceDN w:val="0"/>
              <w:adjustRightInd w:val="0"/>
              <w:jc w:val="left"/>
              <w:rPr>
                <w:rStyle w:val="spar"/>
                <w:rFonts w:ascii="Calibri" w:hAnsi="Calibri"/>
                <w:bdr w:val="none" w:sz="0" w:space="0" w:color="auto" w:frame="1"/>
                <w:shd w:val="clear" w:color="auto" w:fill="FFFFFF"/>
              </w:rPr>
            </w:pPr>
            <w:r w:rsidRPr="005D2C59">
              <w:rPr>
                <w:rFonts w:ascii="Calibri" w:eastAsiaTheme="minorHAnsi" w:hAnsi="Calibri"/>
                <w:color w:val="auto"/>
                <w:lang w:eastAsia="en-US"/>
              </w:rPr>
              <w:t>17 01 07</w:t>
            </w:r>
          </w:p>
        </w:tc>
        <w:tc>
          <w:tcPr>
            <w:tcW w:w="5007" w:type="dxa"/>
          </w:tcPr>
          <w:p w14:paraId="6A36B1B3" w14:textId="26875775" w:rsidR="00CA36E7" w:rsidRPr="005D2C59" w:rsidRDefault="00CA36E7" w:rsidP="00583553">
            <w:pPr>
              <w:rPr>
                <w:rStyle w:val="spar"/>
                <w:rFonts w:ascii="Calibri" w:hAnsi="Calibri"/>
                <w:bdr w:val="none" w:sz="0" w:space="0" w:color="auto" w:frame="1"/>
                <w:shd w:val="clear" w:color="auto" w:fill="FFFFFF"/>
              </w:rPr>
            </w:pPr>
            <w:r w:rsidRPr="005D2C59">
              <w:rPr>
                <w:rStyle w:val="spar"/>
                <w:rFonts w:ascii="Calibri" w:hAnsi="Calibri"/>
                <w:bdr w:val="none" w:sz="0" w:space="0" w:color="auto" w:frame="1"/>
                <w:shd w:val="clear" w:color="auto" w:fill="FFFFFF"/>
              </w:rPr>
              <w:t xml:space="preserve">amestecuri de beton, cărămizi, țigle </w:t>
            </w:r>
            <w:r w:rsidR="00D45863">
              <w:rPr>
                <w:rStyle w:val="spar"/>
                <w:rFonts w:ascii="Calibri" w:hAnsi="Calibri"/>
                <w:bdr w:val="none" w:sz="0" w:space="0" w:color="auto" w:frame="1"/>
                <w:shd w:val="clear" w:color="auto" w:fill="FFFFFF"/>
              </w:rPr>
              <w:t>ș</w:t>
            </w:r>
            <w:r w:rsidRPr="005D2C59">
              <w:rPr>
                <w:rStyle w:val="spar"/>
                <w:rFonts w:ascii="Calibri" w:hAnsi="Calibri"/>
                <w:bdr w:val="none" w:sz="0" w:space="0" w:color="auto" w:frame="1"/>
                <w:shd w:val="clear" w:color="auto" w:fill="FFFFFF"/>
              </w:rPr>
              <w:t>i produse ceramice, altele decât cele specificate la 17 01 06</w:t>
            </w:r>
          </w:p>
        </w:tc>
        <w:tc>
          <w:tcPr>
            <w:tcW w:w="1844" w:type="dxa"/>
            <w:vMerge/>
          </w:tcPr>
          <w:p w14:paraId="4F4BFD16" w14:textId="77777777" w:rsidR="00CA36E7" w:rsidRPr="005D2C59" w:rsidRDefault="00CA36E7" w:rsidP="00583553">
            <w:pPr>
              <w:rPr>
                <w:rStyle w:val="spar"/>
                <w:rFonts w:ascii="Calibri" w:hAnsi="Calibri"/>
                <w:bdr w:val="none" w:sz="0" w:space="0" w:color="auto" w:frame="1"/>
                <w:shd w:val="clear" w:color="auto" w:fill="FFFFFF"/>
              </w:rPr>
            </w:pPr>
          </w:p>
        </w:tc>
        <w:tc>
          <w:tcPr>
            <w:tcW w:w="1672" w:type="dxa"/>
            <w:vMerge/>
          </w:tcPr>
          <w:p w14:paraId="313925C3" w14:textId="77777777" w:rsidR="00CA36E7" w:rsidRPr="005D2C59" w:rsidRDefault="00CA36E7" w:rsidP="00583553">
            <w:pPr>
              <w:rPr>
                <w:rStyle w:val="spar"/>
                <w:rFonts w:ascii="Calibri" w:hAnsi="Calibri"/>
                <w:bdr w:val="none" w:sz="0" w:space="0" w:color="auto" w:frame="1"/>
                <w:shd w:val="clear" w:color="auto" w:fill="FFFFFF"/>
              </w:rPr>
            </w:pPr>
          </w:p>
        </w:tc>
      </w:tr>
      <w:tr w:rsidR="00CA36E7" w:rsidRPr="005D2C59" w14:paraId="69358A96" w14:textId="77777777" w:rsidTr="00583553">
        <w:trPr>
          <w:trHeight w:val="251"/>
        </w:trPr>
        <w:tc>
          <w:tcPr>
            <w:tcW w:w="1214" w:type="dxa"/>
          </w:tcPr>
          <w:p w14:paraId="25AA05A8" w14:textId="77777777" w:rsidR="00CA36E7" w:rsidRPr="005D2C59" w:rsidRDefault="00CA36E7" w:rsidP="00583553">
            <w:pPr>
              <w:autoSpaceDE w:val="0"/>
              <w:autoSpaceDN w:val="0"/>
              <w:adjustRightInd w:val="0"/>
              <w:jc w:val="left"/>
              <w:rPr>
                <w:rFonts w:ascii="Calibri" w:eastAsiaTheme="minorHAnsi" w:hAnsi="Calibri"/>
                <w:b/>
                <w:bCs/>
                <w:color w:val="auto"/>
                <w:lang w:eastAsia="en-US"/>
              </w:rPr>
            </w:pPr>
            <w:r w:rsidRPr="005D2C59">
              <w:rPr>
                <w:rFonts w:ascii="Calibri" w:eastAsiaTheme="minorHAnsi" w:hAnsi="Calibri"/>
                <w:b/>
                <w:bCs/>
                <w:color w:val="auto"/>
                <w:lang w:eastAsia="en-US"/>
              </w:rPr>
              <w:t xml:space="preserve">17 02 </w:t>
            </w:r>
          </w:p>
        </w:tc>
        <w:tc>
          <w:tcPr>
            <w:tcW w:w="5007" w:type="dxa"/>
          </w:tcPr>
          <w:p w14:paraId="06A7CBE3" w14:textId="0B423540" w:rsidR="00CA36E7" w:rsidRPr="005D2C59" w:rsidRDefault="00CA36E7" w:rsidP="00583553">
            <w:pPr>
              <w:rPr>
                <w:rStyle w:val="spar"/>
                <w:rFonts w:ascii="Calibri" w:hAnsi="Calibri"/>
                <w:b/>
                <w:bCs/>
                <w:bdr w:val="none" w:sz="0" w:space="0" w:color="auto" w:frame="1"/>
                <w:shd w:val="clear" w:color="auto" w:fill="FFFFFF"/>
              </w:rPr>
            </w:pPr>
            <w:r w:rsidRPr="005D2C59">
              <w:rPr>
                <w:rFonts w:ascii="Calibri" w:eastAsiaTheme="minorHAnsi" w:hAnsi="Calibri"/>
                <w:b/>
                <w:bCs/>
                <w:color w:val="auto"/>
                <w:lang w:eastAsia="en-US"/>
              </w:rPr>
              <w:t xml:space="preserve">lemn, sticlă </w:t>
            </w:r>
            <w:r w:rsidR="00D45863">
              <w:rPr>
                <w:rFonts w:ascii="Calibri" w:eastAsiaTheme="minorHAnsi" w:hAnsi="Calibri"/>
                <w:b/>
                <w:bCs/>
                <w:color w:val="auto"/>
                <w:lang w:eastAsia="en-US"/>
              </w:rPr>
              <w:t>ș</w:t>
            </w:r>
            <w:r w:rsidRPr="005D2C59">
              <w:rPr>
                <w:rFonts w:ascii="Calibri" w:eastAsiaTheme="minorHAnsi" w:hAnsi="Calibri"/>
                <w:b/>
                <w:bCs/>
                <w:color w:val="auto"/>
                <w:lang w:eastAsia="en-US"/>
              </w:rPr>
              <w:t>i materiale plastice</w:t>
            </w:r>
          </w:p>
        </w:tc>
        <w:tc>
          <w:tcPr>
            <w:tcW w:w="1844" w:type="dxa"/>
            <w:vMerge w:val="restart"/>
          </w:tcPr>
          <w:p w14:paraId="6E456C60" w14:textId="77777777"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Valorificate prin societăți specializate</w:t>
            </w:r>
          </w:p>
        </w:tc>
        <w:tc>
          <w:tcPr>
            <w:tcW w:w="1672" w:type="dxa"/>
            <w:vMerge w:val="restart"/>
          </w:tcPr>
          <w:p w14:paraId="785B7F74" w14:textId="77777777" w:rsidR="00CA36E7" w:rsidRPr="005D2C59" w:rsidRDefault="00CA36E7" w:rsidP="00583553">
            <w:pPr>
              <w:rPr>
                <w:rFonts w:ascii="Calibri" w:eastAsiaTheme="minorHAnsi" w:hAnsi="Calibri"/>
                <w:color w:val="auto"/>
                <w:lang w:eastAsia="en-US"/>
              </w:rPr>
            </w:pPr>
            <w:r w:rsidRPr="005D2C59">
              <w:rPr>
                <w:rStyle w:val="FontStyle146"/>
                <w:rFonts w:ascii="Calibri" w:hAnsi="Calibri" w:cs="Calibri"/>
                <w:sz w:val="20"/>
                <w:szCs w:val="20"/>
              </w:rPr>
              <w:t>Cca</w:t>
            </w:r>
            <w:r w:rsidRPr="005D2C59">
              <w:rPr>
                <w:rFonts w:ascii="Calibri" w:hAnsi="Calibri"/>
              </w:rPr>
              <w:t xml:space="preserve"> 400 kg</w:t>
            </w:r>
          </w:p>
        </w:tc>
      </w:tr>
      <w:tr w:rsidR="00CA36E7" w:rsidRPr="005D2C59" w14:paraId="5E3C2A4B" w14:textId="77777777" w:rsidTr="00583553">
        <w:trPr>
          <w:trHeight w:val="251"/>
        </w:trPr>
        <w:tc>
          <w:tcPr>
            <w:tcW w:w="1214" w:type="dxa"/>
          </w:tcPr>
          <w:p w14:paraId="461289AA" w14:textId="77777777" w:rsidR="00CA36E7" w:rsidRPr="005D2C59" w:rsidRDefault="00CA36E7" w:rsidP="00583553">
            <w:pPr>
              <w:autoSpaceDE w:val="0"/>
              <w:autoSpaceDN w:val="0"/>
              <w:adjustRightInd w:val="0"/>
              <w:jc w:val="left"/>
              <w:rPr>
                <w:rFonts w:ascii="Calibri" w:eastAsiaTheme="minorHAnsi" w:hAnsi="Calibri"/>
                <w:color w:val="auto"/>
                <w:lang w:eastAsia="en-US"/>
              </w:rPr>
            </w:pPr>
            <w:r w:rsidRPr="005D2C59">
              <w:rPr>
                <w:rFonts w:ascii="Calibri" w:eastAsiaTheme="minorHAnsi" w:hAnsi="Calibri"/>
                <w:color w:val="auto"/>
                <w:lang w:eastAsia="en-US"/>
              </w:rPr>
              <w:t xml:space="preserve">17 02 01 </w:t>
            </w:r>
          </w:p>
        </w:tc>
        <w:tc>
          <w:tcPr>
            <w:tcW w:w="5007" w:type="dxa"/>
          </w:tcPr>
          <w:p w14:paraId="50380B2F" w14:textId="77777777"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Lemn</w:t>
            </w:r>
          </w:p>
        </w:tc>
        <w:tc>
          <w:tcPr>
            <w:tcW w:w="1844" w:type="dxa"/>
            <w:vMerge/>
          </w:tcPr>
          <w:p w14:paraId="1111EE68" w14:textId="77777777" w:rsidR="00CA36E7" w:rsidRPr="005D2C59" w:rsidRDefault="00CA36E7" w:rsidP="00583553">
            <w:pPr>
              <w:rPr>
                <w:rFonts w:ascii="Calibri" w:eastAsiaTheme="minorHAnsi" w:hAnsi="Calibri"/>
                <w:color w:val="auto"/>
                <w:lang w:eastAsia="en-US"/>
              </w:rPr>
            </w:pPr>
          </w:p>
        </w:tc>
        <w:tc>
          <w:tcPr>
            <w:tcW w:w="1672" w:type="dxa"/>
            <w:vMerge/>
          </w:tcPr>
          <w:p w14:paraId="77F3C792" w14:textId="77777777" w:rsidR="00CA36E7" w:rsidRPr="005D2C59" w:rsidRDefault="00CA36E7" w:rsidP="00583553">
            <w:pPr>
              <w:rPr>
                <w:rFonts w:ascii="Calibri" w:eastAsiaTheme="minorHAnsi" w:hAnsi="Calibri"/>
                <w:color w:val="auto"/>
                <w:lang w:eastAsia="en-US"/>
              </w:rPr>
            </w:pPr>
          </w:p>
        </w:tc>
      </w:tr>
      <w:tr w:rsidR="00CA36E7" w:rsidRPr="005D2C59" w14:paraId="47F07E34" w14:textId="77777777" w:rsidTr="00583553">
        <w:trPr>
          <w:trHeight w:val="251"/>
        </w:trPr>
        <w:tc>
          <w:tcPr>
            <w:tcW w:w="1214" w:type="dxa"/>
          </w:tcPr>
          <w:p w14:paraId="452F5BA2" w14:textId="77777777" w:rsidR="00CA36E7" w:rsidRPr="005D2C59" w:rsidRDefault="00CA36E7" w:rsidP="00583553">
            <w:pPr>
              <w:autoSpaceDE w:val="0"/>
              <w:autoSpaceDN w:val="0"/>
              <w:adjustRightInd w:val="0"/>
              <w:jc w:val="left"/>
              <w:rPr>
                <w:rFonts w:ascii="Calibri" w:eastAsiaTheme="minorHAnsi" w:hAnsi="Calibri"/>
                <w:color w:val="auto"/>
                <w:lang w:eastAsia="en-US"/>
              </w:rPr>
            </w:pPr>
            <w:r w:rsidRPr="005D2C59">
              <w:rPr>
                <w:rFonts w:ascii="Calibri" w:eastAsiaTheme="minorHAnsi" w:hAnsi="Calibri"/>
                <w:color w:val="auto"/>
                <w:lang w:eastAsia="en-US"/>
              </w:rPr>
              <w:t xml:space="preserve">17 02 02 </w:t>
            </w:r>
          </w:p>
        </w:tc>
        <w:tc>
          <w:tcPr>
            <w:tcW w:w="5007" w:type="dxa"/>
          </w:tcPr>
          <w:p w14:paraId="44DB2E44" w14:textId="77777777"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Sticlă</w:t>
            </w:r>
          </w:p>
        </w:tc>
        <w:tc>
          <w:tcPr>
            <w:tcW w:w="1844" w:type="dxa"/>
            <w:vMerge/>
          </w:tcPr>
          <w:p w14:paraId="278ACD6E" w14:textId="77777777" w:rsidR="00CA36E7" w:rsidRPr="005D2C59" w:rsidRDefault="00CA36E7" w:rsidP="00583553">
            <w:pPr>
              <w:rPr>
                <w:rFonts w:ascii="Calibri" w:eastAsiaTheme="minorHAnsi" w:hAnsi="Calibri"/>
                <w:color w:val="auto"/>
                <w:lang w:eastAsia="en-US"/>
              </w:rPr>
            </w:pPr>
          </w:p>
        </w:tc>
        <w:tc>
          <w:tcPr>
            <w:tcW w:w="1672" w:type="dxa"/>
            <w:vMerge/>
          </w:tcPr>
          <w:p w14:paraId="12F7CFED" w14:textId="77777777" w:rsidR="00CA36E7" w:rsidRPr="005D2C59" w:rsidRDefault="00CA36E7" w:rsidP="00583553">
            <w:pPr>
              <w:rPr>
                <w:rFonts w:ascii="Calibri" w:eastAsiaTheme="minorHAnsi" w:hAnsi="Calibri"/>
                <w:color w:val="auto"/>
                <w:lang w:eastAsia="en-US"/>
              </w:rPr>
            </w:pPr>
          </w:p>
        </w:tc>
      </w:tr>
      <w:tr w:rsidR="00CA36E7" w:rsidRPr="005D2C59" w14:paraId="4F0B7679" w14:textId="77777777" w:rsidTr="00583553">
        <w:trPr>
          <w:trHeight w:val="251"/>
        </w:trPr>
        <w:tc>
          <w:tcPr>
            <w:tcW w:w="1214" w:type="dxa"/>
          </w:tcPr>
          <w:p w14:paraId="70267930" w14:textId="77777777" w:rsidR="00CA36E7" w:rsidRPr="005D2C59" w:rsidRDefault="00CA36E7" w:rsidP="00583553">
            <w:pPr>
              <w:autoSpaceDE w:val="0"/>
              <w:autoSpaceDN w:val="0"/>
              <w:adjustRightInd w:val="0"/>
              <w:jc w:val="left"/>
              <w:rPr>
                <w:rFonts w:ascii="Calibri" w:eastAsiaTheme="minorHAnsi" w:hAnsi="Calibri"/>
                <w:color w:val="auto"/>
                <w:lang w:eastAsia="en-US"/>
              </w:rPr>
            </w:pPr>
            <w:r w:rsidRPr="005D2C59">
              <w:rPr>
                <w:rFonts w:ascii="Calibri" w:eastAsiaTheme="minorHAnsi" w:hAnsi="Calibri"/>
                <w:color w:val="auto"/>
                <w:lang w:eastAsia="en-US"/>
              </w:rPr>
              <w:t xml:space="preserve">17 02 03 </w:t>
            </w:r>
          </w:p>
        </w:tc>
        <w:tc>
          <w:tcPr>
            <w:tcW w:w="5007" w:type="dxa"/>
          </w:tcPr>
          <w:p w14:paraId="0F0420A6" w14:textId="77777777"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Materiale plastice</w:t>
            </w:r>
          </w:p>
        </w:tc>
        <w:tc>
          <w:tcPr>
            <w:tcW w:w="1844" w:type="dxa"/>
            <w:vMerge/>
          </w:tcPr>
          <w:p w14:paraId="2C653DAC" w14:textId="77777777" w:rsidR="00CA36E7" w:rsidRPr="005D2C59" w:rsidRDefault="00CA36E7" w:rsidP="00583553">
            <w:pPr>
              <w:rPr>
                <w:rFonts w:ascii="Calibri" w:eastAsiaTheme="minorHAnsi" w:hAnsi="Calibri"/>
                <w:color w:val="auto"/>
                <w:lang w:eastAsia="en-US"/>
              </w:rPr>
            </w:pPr>
          </w:p>
        </w:tc>
        <w:tc>
          <w:tcPr>
            <w:tcW w:w="1672" w:type="dxa"/>
            <w:vMerge/>
          </w:tcPr>
          <w:p w14:paraId="42FBC042" w14:textId="77777777" w:rsidR="00CA36E7" w:rsidRPr="005D2C59" w:rsidRDefault="00CA36E7" w:rsidP="00583553">
            <w:pPr>
              <w:rPr>
                <w:rFonts w:ascii="Calibri" w:eastAsiaTheme="minorHAnsi" w:hAnsi="Calibri"/>
                <w:color w:val="auto"/>
                <w:lang w:eastAsia="en-US"/>
              </w:rPr>
            </w:pPr>
          </w:p>
        </w:tc>
      </w:tr>
      <w:tr w:rsidR="00CA36E7" w:rsidRPr="005D2C59" w14:paraId="594D4EA9" w14:textId="77777777" w:rsidTr="00583553">
        <w:trPr>
          <w:trHeight w:val="251"/>
        </w:trPr>
        <w:tc>
          <w:tcPr>
            <w:tcW w:w="1214" w:type="dxa"/>
          </w:tcPr>
          <w:p w14:paraId="05CCD947" w14:textId="77777777" w:rsidR="00CA36E7" w:rsidRPr="005D2C59" w:rsidRDefault="00CA36E7" w:rsidP="00583553">
            <w:pPr>
              <w:autoSpaceDE w:val="0"/>
              <w:autoSpaceDN w:val="0"/>
              <w:adjustRightInd w:val="0"/>
              <w:jc w:val="left"/>
              <w:rPr>
                <w:rFonts w:ascii="Calibri" w:eastAsiaTheme="minorHAnsi" w:hAnsi="Calibri"/>
                <w:color w:val="auto"/>
                <w:lang w:eastAsia="en-US"/>
              </w:rPr>
            </w:pPr>
            <w:r w:rsidRPr="005D2C59">
              <w:rPr>
                <w:rFonts w:ascii="Calibri" w:eastAsiaTheme="minorHAnsi" w:hAnsi="Calibri"/>
                <w:color w:val="auto"/>
                <w:lang w:eastAsia="en-US"/>
              </w:rPr>
              <w:t xml:space="preserve">17 02 04* </w:t>
            </w:r>
          </w:p>
        </w:tc>
        <w:tc>
          <w:tcPr>
            <w:tcW w:w="5007" w:type="dxa"/>
          </w:tcPr>
          <w:p w14:paraId="1EB819B0" w14:textId="032F3DB2"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 xml:space="preserve">sticlă, materiale plastice </w:t>
            </w:r>
            <w:r w:rsidR="00D45863">
              <w:rPr>
                <w:rFonts w:ascii="Calibri" w:eastAsiaTheme="minorHAnsi" w:hAnsi="Calibri"/>
                <w:color w:val="auto"/>
                <w:lang w:eastAsia="en-US"/>
              </w:rPr>
              <w:t>ș</w:t>
            </w:r>
            <w:r w:rsidRPr="005D2C59">
              <w:rPr>
                <w:rFonts w:ascii="Calibri" w:eastAsiaTheme="minorHAnsi" w:hAnsi="Calibri"/>
                <w:color w:val="auto"/>
                <w:lang w:eastAsia="en-US"/>
              </w:rPr>
              <w:t>i lemn cu conținut de sau contaminate cu substanțe periculoase</w:t>
            </w:r>
          </w:p>
        </w:tc>
        <w:tc>
          <w:tcPr>
            <w:tcW w:w="1844" w:type="dxa"/>
            <w:vMerge/>
          </w:tcPr>
          <w:p w14:paraId="17BE44D0" w14:textId="77777777" w:rsidR="00CA36E7" w:rsidRPr="005D2C59" w:rsidRDefault="00CA36E7" w:rsidP="00583553">
            <w:pPr>
              <w:rPr>
                <w:rFonts w:ascii="Calibri" w:eastAsiaTheme="minorHAnsi" w:hAnsi="Calibri"/>
                <w:color w:val="auto"/>
                <w:lang w:eastAsia="en-US"/>
              </w:rPr>
            </w:pPr>
          </w:p>
        </w:tc>
        <w:tc>
          <w:tcPr>
            <w:tcW w:w="1672" w:type="dxa"/>
            <w:vMerge/>
          </w:tcPr>
          <w:p w14:paraId="7962AB29" w14:textId="77777777" w:rsidR="00CA36E7" w:rsidRPr="005D2C59" w:rsidRDefault="00CA36E7" w:rsidP="00583553">
            <w:pPr>
              <w:rPr>
                <w:rFonts w:ascii="Calibri" w:eastAsiaTheme="minorHAnsi" w:hAnsi="Calibri"/>
                <w:color w:val="auto"/>
                <w:lang w:eastAsia="en-US"/>
              </w:rPr>
            </w:pPr>
          </w:p>
        </w:tc>
      </w:tr>
      <w:tr w:rsidR="00CA36E7" w:rsidRPr="005D2C59" w14:paraId="4A3735F5" w14:textId="77777777" w:rsidTr="00583553">
        <w:trPr>
          <w:trHeight w:val="251"/>
        </w:trPr>
        <w:tc>
          <w:tcPr>
            <w:tcW w:w="1214" w:type="dxa"/>
          </w:tcPr>
          <w:p w14:paraId="05CF9286" w14:textId="77777777" w:rsidR="00CA36E7" w:rsidRPr="005D2C59" w:rsidRDefault="00CA36E7" w:rsidP="00583553">
            <w:pPr>
              <w:autoSpaceDE w:val="0"/>
              <w:autoSpaceDN w:val="0"/>
              <w:adjustRightInd w:val="0"/>
              <w:jc w:val="left"/>
              <w:rPr>
                <w:rFonts w:ascii="Calibri" w:eastAsiaTheme="minorHAnsi" w:hAnsi="Calibri"/>
                <w:b/>
                <w:bCs/>
                <w:color w:val="auto"/>
                <w:lang w:eastAsia="en-US"/>
              </w:rPr>
            </w:pPr>
            <w:r w:rsidRPr="005D2C59">
              <w:rPr>
                <w:rFonts w:ascii="Calibri" w:eastAsiaTheme="minorHAnsi" w:hAnsi="Calibri"/>
                <w:b/>
                <w:bCs/>
                <w:color w:val="auto"/>
                <w:lang w:eastAsia="en-US"/>
              </w:rPr>
              <w:t xml:space="preserve">17 03 </w:t>
            </w:r>
          </w:p>
        </w:tc>
        <w:tc>
          <w:tcPr>
            <w:tcW w:w="5007" w:type="dxa"/>
          </w:tcPr>
          <w:p w14:paraId="0734CC17" w14:textId="34ABB126" w:rsidR="00CA36E7" w:rsidRPr="005D2C59" w:rsidRDefault="00CA36E7" w:rsidP="00583553">
            <w:pPr>
              <w:rPr>
                <w:rFonts w:ascii="Calibri" w:eastAsiaTheme="minorHAnsi" w:hAnsi="Calibri"/>
                <w:b/>
                <w:bCs/>
                <w:color w:val="auto"/>
                <w:lang w:eastAsia="en-US"/>
              </w:rPr>
            </w:pPr>
            <w:r w:rsidRPr="005D2C59">
              <w:rPr>
                <w:rFonts w:ascii="Calibri" w:eastAsiaTheme="minorHAnsi" w:hAnsi="Calibri"/>
                <w:b/>
                <w:bCs/>
                <w:color w:val="auto"/>
                <w:lang w:eastAsia="en-US"/>
              </w:rPr>
              <w:t xml:space="preserve">amestecuri bituminoase, gudron de huilă </w:t>
            </w:r>
            <w:r w:rsidR="00D45863">
              <w:rPr>
                <w:rFonts w:ascii="Calibri" w:eastAsiaTheme="minorHAnsi" w:hAnsi="Calibri"/>
                <w:b/>
                <w:bCs/>
                <w:color w:val="auto"/>
                <w:lang w:eastAsia="en-US"/>
              </w:rPr>
              <w:t>ș</w:t>
            </w:r>
            <w:r w:rsidRPr="005D2C59">
              <w:rPr>
                <w:rFonts w:ascii="Calibri" w:eastAsiaTheme="minorHAnsi" w:hAnsi="Calibri"/>
                <w:b/>
                <w:bCs/>
                <w:color w:val="auto"/>
                <w:lang w:eastAsia="en-US"/>
              </w:rPr>
              <w:t>i produse gudronate</w:t>
            </w:r>
          </w:p>
        </w:tc>
        <w:tc>
          <w:tcPr>
            <w:tcW w:w="1844" w:type="dxa"/>
            <w:vMerge w:val="restart"/>
          </w:tcPr>
          <w:p w14:paraId="0F8644AF" w14:textId="5BBA323A"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Cantitățile de asfalt  utilizate la fundarea aleilor ce formează structura rutieră. Cantitățile neutilizate vor fi eliminare la o groapă de de</w:t>
            </w:r>
            <w:r w:rsidR="00D45863">
              <w:rPr>
                <w:rFonts w:ascii="Calibri" w:eastAsiaTheme="minorHAnsi" w:hAnsi="Calibri"/>
                <w:color w:val="auto"/>
                <w:lang w:eastAsia="en-US"/>
              </w:rPr>
              <w:t>ș</w:t>
            </w:r>
            <w:r w:rsidRPr="005D2C59">
              <w:rPr>
                <w:rFonts w:ascii="Calibri" w:eastAsiaTheme="minorHAnsi" w:hAnsi="Calibri"/>
                <w:color w:val="auto"/>
                <w:lang w:eastAsia="en-US"/>
              </w:rPr>
              <w:t>euri inerte în județ</w:t>
            </w:r>
          </w:p>
        </w:tc>
        <w:tc>
          <w:tcPr>
            <w:tcW w:w="1672" w:type="dxa"/>
            <w:vMerge w:val="restart"/>
          </w:tcPr>
          <w:p w14:paraId="2D059523" w14:textId="77777777"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Cca 20 kg</w:t>
            </w:r>
          </w:p>
        </w:tc>
      </w:tr>
      <w:tr w:rsidR="00CA36E7" w:rsidRPr="005D2C59" w14:paraId="3A17F9F5" w14:textId="77777777" w:rsidTr="00583553">
        <w:trPr>
          <w:trHeight w:val="251"/>
        </w:trPr>
        <w:tc>
          <w:tcPr>
            <w:tcW w:w="1214" w:type="dxa"/>
          </w:tcPr>
          <w:p w14:paraId="431DD477" w14:textId="77777777" w:rsidR="00CA36E7" w:rsidRPr="005D2C59" w:rsidRDefault="00CA36E7" w:rsidP="00583553">
            <w:pPr>
              <w:autoSpaceDE w:val="0"/>
              <w:autoSpaceDN w:val="0"/>
              <w:adjustRightInd w:val="0"/>
              <w:jc w:val="left"/>
              <w:rPr>
                <w:rFonts w:ascii="Calibri" w:eastAsiaTheme="minorHAnsi" w:hAnsi="Calibri"/>
                <w:color w:val="auto"/>
                <w:lang w:eastAsia="en-US"/>
              </w:rPr>
            </w:pPr>
            <w:r w:rsidRPr="005D2C59">
              <w:rPr>
                <w:rFonts w:ascii="Calibri" w:eastAsiaTheme="minorHAnsi" w:hAnsi="Calibri"/>
                <w:color w:val="auto"/>
                <w:lang w:eastAsia="en-US"/>
              </w:rPr>
              <w:t>17 03 01*</w:t>
            </w:r>
          </w:p>
        </w:tc>
        <w:tc>
          <w:tcPr>
            <w:tcW w:w="5007" w:type="dxa"/>
          </w:tcPr>
          <w:p w14:paraId="6A6CB89D" w14:textId="77777777"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asfalturi cu conținut de gudron de huilă</w:t>
            </w:r>
          </w:p>
        </w:tc>
        <w:tc>
          <w:tcPr>
            <w:tcW w:w="1844" w:type="dxa"/>
            <w:vMerge/>
          </w:tcPr>
          <w:p w14:paraId="67F341A4" w14:textId="77777777" w:rsidR="00CA36E7" w:rsidRPr="005D2C59" w:rsidRDefault="00CA36E7" w:rsidP="00583553">
            <w:pPr>
              <w:rPr>
                <w:rFonts w:ascii="Calibri" w:eastAsiaTheme="minorHAnsi" w:hAnsi="Calibri"/>
                <w:color w:val="auto"/>
                <w:lang w:eastAsia="en-US"/>
              </w:rPr>
            </w:pPr>
          </w:p>
        </w:tc>
        <w:tc>
          <w:tcPr>
            <w:tcW w:w="1672" w:type="dxa"/>
            <w:vMerge/>
          </w:tcPr>
          <w:p w14:paraId="7A2A0BEA" w14:textId="77777777" w:rsidR="00CA36E7" w:rsidRPr="005D2C59" w:rsidRDefault="00CA36E7" w:rsidP="00583553">
            <w:pPr>
              <w:rPr>
                <w:rFonts w:ascii="Calibri" w:eastAsiaTheme="minorHAnsi" w:hAnsi="Calibri"/>
                <w:color w:val="auto"/>
                <w:lang w:eastAsia="en-US"/>
              </w:rPr>
            </w:pPr>
          </w:p>
        </w:tc>
      </w:tr>
      <w:tr w:rsidR="00CA36E7" w:rsidRPr="005D2C59" w14:paraId="1ADF8E65" w14:textId="77777777" w:rsidTr="00583553">
        <w:trPr>
          <w:trHeight w:val="251"/>
        </w:trPr>
        <w:tc>
          <w:tcPr>
            <w:tcW w:w="1214" w:type="dxa"/>
          </w:tcPr>
          <w:p w14:paraId="44DCFFD9" w14:textId="77777777" w:rsidR="00CA36E7" w:rsidRPr="005D2C59" w:rsidRDefault="00CA36E7" w:rsidP="00583553">
            <w:pPr>
              <w:autoSpaceDE w:val="0"/>
              <w:autoSpaceDN w:val="0"/>
              <w:adjustRightInd w:val="0"/>
              <w:jc w:val="left"/>
              <w:rPr>
                <w:rFonts w:ascii="Calibri" w:eastAsiaTheme="minorHAnsi" w:hAnsi="Calibri"/>
                <w:color w:val="auto"/>
                <w:lang w:eastAsia="en-US"/>
              </w:rPr>
            </w:pPr>
            <w:r w:rsidRPr="005D2C59">
              <w:rPr>
                <w:rFonts w:ascii="Calibri" w:eastAsiaTheme="minorHAnsi" w:hAnsi="Calibri"/>
                <w:color w:val="auto"/>
                <w:lang w:eastAsia="en-US"/>
              </w:rPr>
              <w:t>17 03 02</w:t>
            </w:r>
          </w:p>
        </w:tc>
        <w:tc>
          <w:tcPr>
            <w:tcW w:w="5007" w:type="dxa"/>
          </w:tcPr>
          <w:p w14:paraId="6D500B7C" w14:textId="77777777"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asfalturi, altele decât cele specificate la 17 03 01</w:t>
            </w:r>
          </w:p>
        </w:tc>
        <w:tc>
          <w:tcPr>
            <w:tcW w:w="1844" w:type="dxa"/>
            <w:vMerge/>
          </w:tcPr>
          <w:p w14:paraId="32D58437" w14:textId="77777777" w:rsidR="00CA36E7" w:rsidRPr="005D2C59" w:rsidRDefault="00CA36E7" w:rsidP="00583553">
            <w:pPr>
              <w:rPr>
                <w:rFonts w:ascii="Calibri" w:eastAsiaTheme="minorHAnsi" w:hAnsi="Calibri"/>
                <w:color w:val="auto"/>
                <w:lang w:eastAsia="en-US"/>
              </w:rPr>
            </w:pPr>
          </w:p>
        </w:tc>
        <w:tc>
          <w:tcPr>
            <w:tcW w:w="1672" w:type="dxa"/>
            <w:vMerge/>
          </w:tcPr>
          <w:p w14:paraId="443E08AC" w14:textId="77777777" w:rsidR="00CA36E7" w:rsidRPr="005D2C59" w:rsidRDefault="00CA36E7" w:rsidP="00583553">
            <w:pPr>
              <w:rPr>
                <w:rFonts w:ascii="Calibri" w:eastAsiaTheme="minorHAnsi" w:hAnsi="Calibri"/>
                <w:color w:val="auto"/>
                <w:lang w:eastAsia="en-US"/>
              </w:rPr>
            </w:pPr>
          </w:p>
        </w:tc>
      </w:tr>
      <w:tr w:rsidR="00CA36E7" w:rsidRPr="005D2C59" w14:paraId="0A2F4945" w14:textId="77777777" w:rsidTr="00583553">
        <w:trPr>
          <w:trHeight w:val="251"/>
        </w:trPr>
        <w:tc>
          <w:tcPr>
            <w:tcW w:w="1214" w:type="dxa"/>
          </w:tcPr>
          <w:p w14:paraId="0D667F5A" w14:textId="77777777" w:rsidR="00CA36E7" w:rsidRPr="005D2C59" w:rsidRDefault="00CA36E7" w:rsidP="00583553">
            <w:pPr>
              <w:autoSpaceDE w:val="0"/>
              <w:autoSpaceDN w:val="0"/>
              <w:adjustRightInd w:val="0"/>
              <w:jc w:val="left"/>
              <w:rPr>
                <w:rFonts w:ascii="Calibri" w:eastAsiaTheme="minorHAnsi" w:hAnsi="Calibri"/>
                <w:color w:val="auto"/>
                <w:lang w:eastAsia="en-US"/>
              </w:rPr>
            </w:pPr>
            <w:r w:rsidRPr="005D2C59">
              <w:rPr>
                <w:rFonts w:ascii="Calibri" w:eastAsiaTheme="minorHAnsi" w:hAnsi="Calibri"/>
                <w:color w:val="auto"/>
                <w:lang w:eastAsia="en-US"/>
              </w:rPr>
              <w:t>17 03 03*</w:t>
            </w:r>
          </w:p>
        </w:tc>
        <w:tc>
          <w:tcPr>
            <w:tcW w:w="5007" w:type="dxa"/>
          </w:tcPr>
          <w:p w14:paraId="30305E30" w14:textId="6F54F7E8"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 xml:space="preserve">gudron de huilă </w:t>
            </w:r>
            <w:r w:rsidR="00D45863">
              <w:rPr>
                <w:rFonts w:ascii="Calibri" w:eastAsiaTheme="minorHAnsi" w:hAnsi="Calibri"/>
                <w:color w:val="auto"/>
                <w:lang w:eastAsia="en-US"/>
              </w:rPr>
              <w:t>ș</w:t>
            </w:r>
            <w:r w:rsidRPr="005D2C59">
              <w:rPr>
                <w:rFonts w:ascii="Calibri" w:eastAsiaTheme="minorHAnsi" w:hAnsi="Calibri"/>
                <w:color w:val="auto"/>
                <w:lang w:eastAsia="en-US"/>
              </w:rPr>
              <w:t>i produse gudronate</w:t>
            </w:r>
          </w:p>
        </w:tc>
        <w:tc>
          <w:tcPr>
            <w:tcW w:w="1844" w:type="dxa"/>
            <w:vMerge/>
          </w:tcPr>
          <w:p w14:paraId="4A9A1DA5" w14:textId="77777777" w:rsidR="00CA36E7" w:rsidRPr="005D2C59" w:rsidRDefault="00CA36E7" w:rsidP="00583553">
            <w:pPr>
              <w:rPr>
                <w:rFonts w:ascii="Calibri" w:eastAsiaTheme="minorHAnsi" w:hAnsi="Calibri"/>
                <w:color w:val="auto"/>
                <w:lang w:eastAsia="en-US"/>
              </w:rPr>
            </w:pPr>
          </w:p>
        </w:tc>
        <w:tc>
          <w:tcPr>
            <w:tcW w:w="1672" w:type="dxa"/>
            <w:vMerge/>
          </w:tcPr>
          <w:p w14:paraId="1570245A" w14:textId="77777777" w:rsidR="00CA36E7" w:rsidRPr="005D2C59" w:rsidRDefault="00CA36E7" w:rsidP="00583553">
            <w:pPr>
              <w:rPr>
                <w:rFonts w:ascii="Calibri" w:eastAsiaTheme="minorHAnsi" w:hAnsi="Calibri"/>
                <w:color w:val="auto"/>
                <w:lang w:eastAsia="en-US"/>
              </w:rPr>
            </w:pPr>
          </w:p>
        </w:tc>
      </w:tr>
      <w:tr w:rsidR="00CA36E7" w:rsidRPr="005D2C59" w14:paraId="3E402761" w14:textId="77777777" w:rsidTr="00583553">
        <w:trPr>
          <w:trHeight w:val="251"/>
        </w:trPr>
        <w:tc>
          <w:tcPr>
            <w:tcW w:w="1214" w:type="dxa"/>
          </w:tcPr>
          <w:p w14:paraId="531A94DC" w14:textId="77777777" w:rsidR="00CA36E7" w:rsidRPr="005D2C59" w:rsidRDefault="00CA36E7" w:rsidP="00583553">
            <w:pPr>
              <w:autoSpaceDE w:val="0"/>
              <w:autoSpaceDN w:val="0"/>
              <w:adjustRightInd w:val="0"/>
              <w:jc w:val="left"/>
              <w:rPr>
                <w:rFonts w:ascii="Calibri" w:eastAsiaTheme="minorHAnsi" w:hAnsi="Calibri"/>
                <w:b/>
                <w:bCs/>
                <w:color w:val="auto"/>
                <w:lang w:eastAsia="en-US"/>
              </w:rPr>
            </w:pPr>
            <w:r w:rsidRPr="005D2C59">
              <w:rPr>
                <w:rFonts w:ascii="Calibri" w:eastAsiaTheme="minorHAnsi" w:hAnsi="Calibri"/>
                <w:b/>
                <w:bCs/>
                <w:color w:val="auto"/>
                <w:lang w:eastAsia="en-US"/>
              </w:rPr>
              <w:t>17 04</w:t>
            </w:r>
          </w:p>
        </w:tc>
        <w:tc>
          <w:tcPr>
            <w:tcW w:w="5007" w:type="dxa"/>
          </w:tcPr>
          <w:p w14:paraId="3DCDAFFC" w14:textId="77777777" w:rsidR="00CA36E7" w:rsidRPr="005D2C59" w:rsidRDefault="00CA36E7" w:rsidP="00583553">
            <w:pPr>
              <w:rPr>
                <w:rFonts w:ascii="Calibri" w:eastAsiaTheme="minorHAnsi" w:hAnsi="Calibri"/>
                <w:b/>
                <w:bCs/>
                <w:color w:val="auto"/>
                <w:lang w:eastAsia="en-US"/>
              </w:rPr>
            </w:pPr>
            <w:r w:rsidRPr="005D2C59">
              <w:rPr>
                <w:rFonts w:ascii="Calibri" w:eastAsiaTheme="minorHAnsi" w:hAnsi="Calibri"/>
                <w:b/>
                <w:bCs/>
                <w:color w:val="auto"/>
                <w:lang w:eastAsia="en-US"/>
              </w:rPr>
              <w:t>metale (inclusiv aliajele lor)</w:t>
            </w:r>
          </w:p>
        </w:tc>
        <w:tc>
          <w:tcPr>
            <w:tcW w:w="1844" w:type="dxa"/>
            <w:vMerge w:val="restart"/>
          </w:tcPr>
          <w:p w14:paraId="16E53E40" w14:textId="77777777"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Valorificate prin societăți specializate</w:t>
            </w:r>
          </w:p>
        </w:tc>
        <w:tc>
          <w:tcPr>
            <w:tcW w:w="1672" w:type="dxa"/>
            <w:vMerge w:val="restart"/>
          </w:tcPr>
          <w:p w14:paraId="7391DFB5" w14:textId="77777777"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Cca 50 kg</w:t>
            </w:r>
          </w:p>
        </w:tc>
      </w:tr>
      <w:tr w:rsidR="00CA36E7" w:rsidRPr="005D2C59" w14:paraId="4CC1580A" w14:textId="77777777" w:rsidTr="00583553">
        <w:trPr>
          <w:trHeight w:val="251"/>
        </w:trPr>
        <w:tc>
          <w:tcPr>
            <w:tcW w:w="1214" w:type="dxa"/>
          </w:tcPr>
          <w:p w14:paraId="3E337B32" w14:textId="77777777" w:rsidR="00CA36E7" w:rsidRPr="005D2C59" w:rsidRDefault="00CA36E7" w:rsidP="00583553">
            <w:pPr>
              <w:autoSpaceDE w:val="0"/>
              <w:autoSpaceDN w:val="0"/>
              <w:adjustRightInd w:val="0"/>
              <w:jc w:val="left"/>
              <w:rPr>
                <w:rFonts w:ascii="Calibri" w:eastAsiaTheme="minorHAnsi" w:hAnsi="Calibri"/>
                <w:color w:val="auto"/>
                <w:lang w:eastAsia="en-US"/>
              </w:rPr>
            </w:pPr>
            <w:r w:rsidRPr="005D2C59">
              <w:rPr>
                <w:rFonts w:ascii="Calibri" w:eastAsiaTheme="minorHAnsi" w:hAnsi="Calibri"/>
                <w:color w:val="auto"/>
                <w:lang w:eastAsia="en-US"/>
              </w:rPr>
              <w:t>17 04 01</w:t>
            </w:r>
          </w:p>
        </w:tc>
        <w:tc>
          <w:tcPr>
            <w:tcW w:w="5007" w:type="dxa"/>
          </w:tcPr>
          <w:p w14:paraId="580A0787" w14:textId="77777777"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cupru, bronz, alamă</w:t>
            </w:r>
          </w:p>
        </w:tc>
        <w:tc>
          <w:tcPr>
            <w:tcW w:w="1844" w:type="dxa"/>
            <w:vMerge/>
          </w:tcPr>
          <w:p w14:paraId="13CFA222" w14:textId="77777777" w:rsidR="00CA36E7" w:rsidRPr="005D2C59" w:rsidRDefault="00CA36E7" w:rsidP="00583553">
            <w:pPr>
              <w:rPr>
                <w:rFonts w:ascii="Calibri" w:eastAsiaTheme="minorHAnsi" w:hAnsi="Calibri"/>
                <w:color w:val="auto"/>
                <w:lang w:eastAsia="en-US"/>
              </w:rPr>
            </w:pPr>
          </w:p>
        </w:tc>
        <w:tc>
          <w:tcPr>
            <w:tcW w:w="1672" w:type="dxa"/>
            <w:vMerge/>
          </w:tcPr>
          <w:p w14:paraId="1F8BAEE5" w14:textId="77777777" w:rsidR="00CA36E7" w:rsidRPr="005D2C59" w:rsidRDefault="00CA36E7" w:rsidP="00583553">
            <w:pPr>
              <w:rPr>
                <w:rFonts w:ascii="Calibri" w:eastAsiaTheme="minorHAnsi" w:hAnsi="Calibri"/>
                <w:color w:val="auto"/>
                <w:lang w:eastAsia="en-US"/>
              </w:rPr>
            </w:pPr>
          </w:p>
        </w:tc>
      </w:tr>
      <w:tr w:rsidR="00CA36E7" w:rsidRPr="005D2C59" w14:paraId="7B254CA2" w14:textId="77777777" w:rsidTr="00583553">
        <w:trPr>
          <w:trHeight w:val="251"/>
        </w:trPr>
        <w:tc>
          <w:tcPr>
            <w:tcW w:w="1214" w:type="dxa"/>
          </w:tcPr>
          <w:p w14:paraId="305B5119" w14:textId="77777777" w:rsidR="00CA36E7" w:rsidRPr="005D2C59" w:rsidRDefault="00CA36E7" w:rsidP="00583553">
            <w:pPr>
              <w:autoSpaceDE w:val="0"/>
              <w:autoSpaceDN w:val="0"/>
              <w:adjustRightInd w:val="0"/>
              <w:jc w:val="left"/>
              <w:rPr>
                <w:rFonts w:ascii="Calibri" w:eastAsiaTheme="minorHAnsi" w:hAnsi="Calibri"/>
                <w:color w:val="auto"/>
                <w:lang w:eastAsia="en-US"/>
              </w:rPr>
            </w:pPr>
            <w:r w:rsidRPr="005D2C59">
              <w:rPr>
                <w:rFonts w:ascii="Calibri" w:eastAsiaTheme="minorHAnsi" w:hAnsi="Calibri"/>
                <w:color w:val="auto"/>
                <w:lang w:eastAsia="en-US"/>
              </w:rPr>
              <w:t xml:space="preserve">17 04 02 </w:t>
            </w:r>
          </w:p>
        </w:tc>
        <w:tc>
          <w:tcPr>
            <w:tcW w:w="5007" w:type="dxa"/>
          </w:tcPr>
          <w:p w14:paraId="3A430147" w14:textId="77777777"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Aluminiu</w:t>
            </w:r>
          </w:p>
        </w:tc>
        <w:tc>
          <w:tcPr>
            <w:tcW w:w="1844" w:type="dxa"/>
            <w:vMerge/>
          </w:tcPr>
          <w:p w14:paraId="3794C86D" w14:textId="77777777" w:rsidR="00CA36E7" w:rsidRPr="005D2C59" w:rsidRDefault="00CA36E7" w:rsidP="00583553">
            <w:pPr>
              <w:rPr>
                <w:rFonts w:ascii="Calibri" w:eastAsiaTheme="minorHAnsi" w:hAnsi="Calibri"/>
                <w:color w:val="auto"/>
                <w:lang w:eastAsia="en-US"/>
              </w:rPr>
            </w:pPr>
          </w:p>
        </w:tc>
        <w:tc>
          <w:tcPr>
            <w:tcW w:w="1672" w:type="dxa"/>
            <w:vMerge/>
          </w:tcPr>
          <w:p w14:paraId="61D9C9F3" w14:textId="77777777" w:rsidR="00CA36E7" w:rsidRPr="005D2C59" w:rsidRDefault="00CA36E7" w:rsidP="00583553">
            <w:pPr>
              <w:rPr>
                <w:rFonts w:ascii="Calibri" w:eastAsiaTheme="minorHAnsi" w:hAnsi="Calibri"/>
                <w:color w:val="auto"/>
                <w:lang w:eastAsia="en-US"/>
              </w:rPr>
            </w:pPr>
          </w:p>
        </w:tc>
      </w:tr>
      <w:tr w:rsidR="00CA36E7" w:rsidRPr="005D2C59" w14:paraId="5F094695" w14:textId="77777777" w:rsidTr="00583553">
        <w:trPr>
          <w:trHeight w:val="251"/>
        </w:trPr>
        <w:tc>
          <w:tcPr>
            <w:tcW w:w="1214" w:type="dxa"/>
          </w:tcPr>
          <w:p w14:paraId="60F9EF7E" w14:textId="77777777" w:rsidR="00CA36E7" w:rsidRPr="005D2C59" w:rsidRDefault="00CA36E7" w:rsidP="00583553">
            <w:pPr>
              <w:autoSpaceDE w:val="0"/>
              <w:autoSpaceDN w:val="0"/>
              <w:adjustRightInd w:val="0"/>
              <w:jc w:val="left"/>
              <w:rPr>
                <w:rFonts w:ascii="Calibri" w:eastAsiaTheme="minorHAnsi" w:hAnsi="Calibri"/>
                <w:color w:val="auto"/>
                <w:lang w:eastAsia="en-US"/>
              </w:rPr>
            </w:pPr>
            <w:r w:rsidRPr="005D2C59">
              <w:rPr>
                <w:rFonts w:ascii="Calibri" w:eastAsiaTheme="minorHAnsi" w:hAnsi="Calibri"/>
                <w:color w:val="auto"/>
                <w:lang w:eastAsia="en-US"/>
              </w:rPr>
              <w:t>17 04 03</w:t>
            </w:r>
          </w:p>
        </w:tc>
        <w:tc>
          <w:tcPr>
            <w:tcW w:w="5007" w:type="dxa"/>
          </w:tcPr>
          <w:p w14:paraId="6F658C5D" w14:textId="77777777"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Plumb</w:t>
            </w:r>
          </w:p>
        </w:tc>
        <w:tc>
          <w:tcPr>
            <w:tcW w:w="1844" w:type="dxa"/>
            <w:vMerge/>
          </w:tcPr>
          <w:p w14:paraId="25C6B297" w14:textId="77777777" w:rsidR="00CA36E7" w:rsidRPr="005D2C59" w:rsidRDefault="00CA36E7" w:rsidP="00583553">
            <w:pPr>
              <w:rPr>
                <w:rFonts w:ascii="Calibri" w:eastAsiaTheme="minorHAnsi" w:hAnsi="Calibri"/>
                <w:color w:val="auto"/>
                <w:lang w:eastAsia="en-US"/>
              </w:rPr>
            </w:pPr>
          </w:p>
        </w:tc>
        <w:tc>
          <w:tcPr>
            <w:tcW w:w="1672" w:type="dxa"/>
            <w:vMerge/>
          </w:tcPr>
          <w:p w14:paraId="52BE066C" w14:textId="77777777" w:rsidR="00CA36E7" w:rsidRPr="005D2C59" w:rsidRDefault="00CA36E7" w:rsidP="00583553">
            <w:pPr>
              <w:rPr>
                <w:rFonts w:ascii="Calibri" w:eastAsiaTheme="minorHAnsi" w:hAnsi="Calibri"/>
                <w:color w:val="auto"/>
                <w:lang w:eastAsia="en-US"/>
              </w:rPr>
            </w:pPr>
          </w:p>
        </w:tc>
      </w:tr>
      <w:tr w:rsidR="00CA36E7" w:rsidRPr="005D2C59" w14:paraId="6D627786" w14:textId="77777777" w:rsidTr="00583553">
        <w:trPr>
          <w:trHeight w:val="251"/>
        </w:trPr>
        <w:tc>
          <w:tcPr>
            <w:tcW w:w="1214" w:type="dxa"/>
          </w:tcPr>
          <w:p w14:paraId="01E5AACF" w14:textId="77777777" w:rsidR="00CA36E7" w:rsidRPr="005D2C59" w:rsidRDefault="00CA36E7" w:rsidP="00583553">
            <w:pPr>
              <w:autoSpaceDE w:val="0"/>
              <w:autoSpaceDN w:val="0"/>
              <w:adjustRightInd w:val="0"/>
              <w:jc w:val="left"/>
              <w:rPr>
                <w:rFonts w:ascii="Calibri" w:eastAsiaTheme="minorHAnsi" w:hAnsi="Calibri"/>
                <w:color w:val="auto"/>
                <w:lang w:eastAsia="en-US"/>
              </w:rPr>
            </w:pPr>
            <w:r w:rsidRPr="005D2C59">
              <w:rPr>
                <w:rFonts w:ascii="Calibri" w:eastAsiaTheme="minorHAnsi" w:hAnsi="Calibri"/>
                <w:color w:val="auto"/>
                <w:lang w:eastAsia="en-US"/>
              </w:rPr>
              <w:t xml:space="preserve">17 04 04 </w:t>
            </w:r>
          </w:p>
        </w:tc>
        <w:tc>
          <w:tcPr>
            <w:tcW w:w="5007" w:type="dxa"/>
          </w:tcPr>
          <w:p w14:paraId="62D67128" w14:textId="77777777"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Zinc</w:t>
            </w:r>
          </w:p>
        </w:tc>
        <w:tc>
          <w:tcPr>
            <w:tcW w:w="1844" w:type="dxa"/>
            <w:vMerge/>
          </w:tcPr>
          <w:p w14:paraId="57C000F2" w14:textId="77777777" w:rsidR="00CA36E7" w:rsidRPr="005D2C59" w:rsidRDefault="00CA36E7" w:rsidP="00583553">
            <w:pPr>
              <w:rPr>
                <w:rFonts w:ascii="Calibri" w:eastAsiaTheme="minorHAnsi" w:hAnsi="Calibri"/>
                <w:color w:val="auto"/>
                <w:lang w:eastAsia="en-US"/>
              </w:rPr>
            </w:pPr>
          </w:p>
        </w:tc>
        <w:tc>
          <w:tcPr>
            <w:tcW w:w="1672" w:type="dxa"/>
            <w:vMerge/>
          </w:tcPr>
          <w:p w14:paraId="7BF12697" w14:textId="77777777" w:rsidR="00CA36E7" w:rsidRPr="005D2C59" w:rsidRDefault="00CA36E7" w:rsidP="00583553">
            <w:pPr>
              <w:rPr>
                <w:rFonts w:ascii="Calibri" w:eastAsiaTheme="minorHAnsi" w:hAnsi="Calibri"/>
                <w:color w:val="auto"/>
                <w:lang w:eastAsia="en-US"/>
              </w:rPr>
            </w:pPr>
          </w:p>
        </w:tc>
      </w:tr>
      <w:tr w:rsidR="00CA36E7" w:rsidRPr="005D2C59" w14:paraId="1CF40C6A" w14:textId="77777777" w:rsidTr="00583553">
        <w:trPr>
          <w:trHeight w:val="251"/>
        </w:trPr>
        <w:tc>
          <w:tcPr>
            <w:tcW w:w="1214" w:type="dxa"/>
          </w:tcPr>
          <w:p w14:paraId="75903581" w14:textId="77777777" w:rsidR="00CA36E7" w:rsidRPr="005D2C59" w:rsidRDefault="00CA36E7" w:rsidP="00583553">
            <w:pPr>
              <w:autoSpaceDE w:val="0"/>
              <w:autoSpaceDN w:val="0"/>
              <w:adjustRightInd w:val="0"/>
              <w:jc w:val="left"/>
              <w:rPr>
                <w:rFonts w:ascii="Calibri" w:eastAsiaTheme="minorHAnsi" w:hAnsi="Calibri"/>
                <w:color w:val="auto"/>
                <w:lang w:eastAsia="en-US"/>
              </w:rPr>
            </w:pPr>
            <w:r w:rsidRPr="005D2C59">
              <w:rPr>
                <w:rFonts w:ascii="Calibri" w:eastAsiaTheme="minorHAnsi" w:hAnsi="Calibri"/>
                <w:color w:val="auto"/>
                <w:lang w:eastAsia="en-US"/>
              </w:rPr>
              <w:t>17 04 05</w:t>
            </w:r>
          </w:p>
        </w:tc>
        <w:tc>
          <w:tcPr>
            <w:tcW w:w="5007" w:type="dxa"/>
          </w:tcPr>
          <w:p w14:paraId="3861905F" w14:textId="7FAB297A"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 xml:space="preserve">fier </w:t>
            </w:r>
            <w:r w:rsidR="00D45863">
              <w:rPr>
                <w:rFonts w:ascii="Calibri" w:eastAsiaTheme="minorHAnsi" w:hAnsi="Calibri"/>
                <w:color w:val="auto"/>
                <w:lang w:eastAsia="en-US"/>
              </w:rPr>
              <w:t>ș</w:t>
            </w:r>
            <w:r w:rsidRPr="005D2C59">
              <w:rPr>
                <w:rFonts w:ascii="Calibri" w:eastAsiaTheme="minorHAnsi" w:hAnsi="Calibri"/>
                <w:color w:val="auto"/>
                <w:lang w:eastAsia="en-US"/>
              </w:rPr>
              <w:t>i oțel</w:t>
            </w:r>
          </w:p>
        </w:tc>
        <w:tc>
          <w:tcPr>
            <w:tcW w:w="1844" w:type="dxa"/>
            <w:vMerge/>
          </w:tcPr>
          <w:p w14:paraId="11EC65C1" w14:textId="77777777" w:rsidR="00CA36E7" w:rsidRPr="005D2C59" w:rsidRDefault="00CA36E7" w:rsidP="00583553">
            <w:pPr>
              <w:rPr>
                <w:rFonts w:ascii="Calibri" w:eastAsiaTheme="minorHAnsi" w:hAnsi="Calibri"/>
                <w:color w:val="auto"/>
                <w:lang w:eastAsia="en-US"/>
              </w:rPr>
            </w:pPr>
          </w:p>
        </w:tc>
        <w:tc>
          <w:tcPr>
            <w:tcW w:w="1672" w:type="dxa"/>
            <w:vMerge/>
          </w:tcPr>
          <w:p w14:paraId="35085D67" w14:textId="77777777" w:rsidR="00CA36E7" w:rsidRPr="005D2C59" w:rsidRDefault="00CA36E7" w:rsidP="00583553">
            <w:pPr>
              <w:rPr>
                <w:rFonts w:ascii="Calibri" w:eastAsiaTheme="minorHAnsi" w:hAnsi="Calibri"/>
                <w:color w:val="auto"/>
                <w:lang w:eastAsia="en-US"/>
              </w:rPr>
            </w:pPr>
          </w:p>
        </w:tc>
      </w:tr>
      <w:tr w:rsidR="00CA36E7" w:rsidRPr="005D2C59" w14:paraId="046CF168" w14:textId="77777777" w:rsidTr="00583553">
        <w:trPr>
          <w:trHeight w:val="251"/>
        </w:trPr>
        <w:tc>
          <w:tcPr>
            <w:tcW w:w="1214" w:type="dxa"/>
          </w:tcPr>
          <w:p w14:paraId="598D09BC" w14:textId="77777777" w:rsidR="00CA36E7" w:rsidRPr="005D2C59" w:rsidRDefault="00CA36E7" w:rsidP="00583553">
            <w:pPr>
              <w:autoSpaceDE w:val="0"/>
              <w:autoSpaceDN w:val="0"/>
              <w:adjustRightInd w:val="0"/>
              <w:jc w:val="left"/>
              <w:rPr>
                <w:rFonts w:ascii="Calibri" w:eastAsiaTheme="minorHAnsi" w:hAnsi="Calibri"/>
                <w:color w:val="auto"/>
                <w:lang w:eastAsia="en-US"/>
              </w:rPr>
            </w:pPr>
            <w:r w:rsidRPr="005D2C59">
              <w:rPr>
                <w:rFonts w:ascii="Calibri" w:eastAsiaTheme="minorHAnsi" w:hAnsi="Calibri"/>
                <w:color w:val="auto"/>
                <w:lang w:eastAsia="en-US"/>
              </w:rPr>
              <w:t xml:space="preserve">17 04 06 </w:t>
            </w:r>
          </w:p>
        </w:tc>
        <w:tc>
          <w:tcPr>
            <w:tcW w:w="5007" w:type="dxa"/>
          </w:tcPr>
          <w:p w14:paraId="12BB593A" w14:textId="77777777"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Staniu</w:t>
            </w:r>
          </w:p>
        </w:tc>
        <w:tc>
          <w:tcPr>
            <w:tcW w:w="1844" w:type="dxa"/>
            <w:vMerge/>
          </w:tcPr>
          <w:p w14:paraId="385AB713" w14:textId="77777777" w:rsidR="00CA36E7" w:rsidRPr="005D2C59" w:rsidRDefault="00CA36E7" w:rsidP="00583553">
            <w:pPr>
              <w:rPr>
                <w:rFonts w:ascii="Calibri" w:eastAsiaTheme="minorHAnsi" w:hAnsi="Calibri"/>
                <w:color w:val="auto"/>
                <w:lang w:eastAsia="en-US"/>
              </w:rPr>
            </w:pPr>
          </w:p>
        </w:tc>
        <w:tc>
          <w:tcPr>
            <w:tcW w:w="1672" w:type="dxa"/>
            <w:vMerge/>
          </w:tcPr>
          <w:p w14:paraId="0B2E25CD" w14:textId="77777777" w:rsidR="00CA36E7" w:rsidRPr="005D2C59" w:rsidRDefault="00CA36E7" w:rsidP="00583553">
            <w:pPr>
              <w:rPr>
                <w:rFonts w:ascii="Calibri" w:eastAsiaTheme="minorHAnsi" w:hAnsi="Calibri"/>
                <w:color w:val="auto"/>
                <w:lang w:eastAsia="en-US"/>
              </w:rPr>
            </w:pPr>
          </w:p>
        </w:tc>
      </w:tr>
      <w:tr w:rsidR="00CA36E7" w:rsidRPr="005D2C59" w14:paraId="7D9E4F6D" w14:textId="77777777" w:rsidTr="00583553">
        <w:trPr>
          <w:trHeight w:val="251"/>
        </w:trPr>
        <w:tc>
          <w:tcPr>
            <w:tcW w:w="1214" w:type="dxa"/>
          </w:tcPr>
          <w:p w14:paraId="6275E4A4" w14:textId="77777777" w:rsidR="00CA36E7" w:rsidRPr="005D2C59" w:rsidRDefault="00CA36E7" w:rsidP="00583553">
            <w:pPr>
              <w:autoSpaceDE w:val="0"/>
              <w:autoSpaceDN w:val="0"/>
              <w:adjustRightInd w:val="0"/>
              <w:jc w:val="left"/>
              <w:rPr>
                <w:rFonts w:ascii="Calibri" w:eastAsiaTheme="minorHAnsi" w:hAnsi="Calibri"/>
                <w:color w:val="auto"/>
                <w:lang w:eastAsia="en-US"/>
              </w:rPr>
            </w:pPr>
            <w:r w:rsidRPr="005D2C59">
              <w:rPr>
                <w:rFonts w:ascii="Calibri" w:eastAsiaTheme="minorHAnsi" w:hAnsi="Calibri"/>
                <w:color w:val="auto"/>
                <w:lang w:eastAsia="en-US"/>
              </w:rPr>
              <w:t>17 04 07</w:t>
            </w:r>
          </w:p>
        </w:tc>
        <w:tc>
          <w:tcPr>
            <w:tcW w:w="5007" w:type="dxa"/>
          </w:tcPr>
          <w:p w14:paraId="5FD15AD1" w14:textId="77777777"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amestecuri metalice</w:t>
            </w:r>
          </w:p>
        </w:tc>
        <w:tc>
          <w:tcPr>
            <w:tcW w:w="1844" w:type="dxa"/>
            <w:vMerge/>
          </w:tcPr>
          <w:p w14:paraId="7D95EBB3" w14:textId="77777777" w:rsidR="00CA36E7" w:rsidRPr="005D2C59" w:rsidRDefault="00CA36E7" w:rsidP="00583553">
            <w:pPr>
              <w:rPr>
                <w:rFonts w:ascii="Calibri" w:eastAsiaTheme="minorHAnsi" w:hAnsi="Calibri"/>
                <w:color w:val="auto"/>
                <w:lang w:eastAsia="en-US"/>
              </w:rPr>
            </w:pPr>
          </w:p>
        </w:tc>
        <w:tc>
          <w:tcPr>
            <w:tcW w:w="1672" w:type="dxa"/>
            <w:vMerge/>
          </w:tcPr>
          <w:p w14:paraId="7B8021D1" w14:textId="77777777" w:rsidR="00CA36E7" w:rsidRPr="005D2C59" w:rsidRDefault="00CA36E7" w:rsidP="00583553">
            <w:pPr>
              <w:rPr>
                <w:rFonts w:ascii="Calibri" w:eastAsiaTheme="minorHAnsi" w:hAnsi="Calibri"/>
                <w:color w:val="auto"/>
                <w:lang w:eastAsia="en-US"/>
              </w:rPr>
            </w:pPr>
          </w:p>
        </w:tc>
      </w:tr>
      <w:tr w:rsidR="00CA36E7" w:rsidRPr="005D2C59" w14:paraId="3FFBA5C1" w14:textId="77777777" w:rsidTr="00583553">
        <w:trPr>
          <w:trHeight w:val="233"/>
        </w:trPr>
        <w:tc>
          <w:tcPr>
            <w:tcW w:w="1214" w:type="dxa"/>
          </w:tcPr>
          <w:p w14:paraId="3D59F638" w14:textId="77777777" w:rsidR="00CA36E7" w:rsidRPr="005D2C59" w:rsidRDefault="00CA36E7" w:rsidP="00583553">
            <w:pPr>
              <w:autoSpaceDE w:val="0"/>
              <w:autoSpaceDN w:val="0"/>
              <w:adjustRightInd w:val="0"/>
              <w:jc w:val="left"/>
              <w:rPr>
                <w:rFonts w:ascii="Calibri" w:eastAsiaTheme="minorHAnsi" w:hAnsi="Calibri"/>
                <w:b/>
                <w:bCs/>
                <w:color w:val="auto"/>
                <w:lang w:eastAsia="en-US"/>
              </w:rPr>
            </w:pPr>
            <w:r w:rsidRPr="005D2C59">
              <w:rPr>
                <w:rFonts w:ascii="Calibri" w:eastAsiaTheme="minorHAnsi" w:hAnsi="Calibri"/>
                <w:b/>
                <w:bCs/>
                <w:color w:val="auto"/>
                <w:lang w:eastAsia="en-US"/>
              </w:rPr>
              <w:t xml:space="preserve">17 05 </w:t>
            </w:r>
          </w:p>
        </w:tc>
        <w:tc>
          <w:tcPr>
            <w:tcW w:w="5007" w:type="dxa"/>
          </w:tcPr>
          <w:p w14:paraId="3F47924B" w14:textId="2325560B" w:rsidR="00CA36E7" w:rsidRPr="005D2C59" w:rsidRDefault="00CA36E7" w:rsidP="00583553">
            <w:pPr>
              <w:rPr>
                <w:rFonts w:ascii="Calibri" w:eastAsiaTheme="minorHAnsi" w:hAnsi="Calibri"/>
                <w:b/>
                <w:bCs/>
                <w:color w:val="auto"/>
                <w:lang w:eastAsia="en-US"/>
              </w:rPr>
            </w:pPr>
            <w:r w:rsidRPr="005D2C59">
              <w:rPr>
                <w:rFonts w:ascii="Calibri" w:eastAsiaTheme="minorHAnsi" w:hAnsi="Calibri"/>
                <w:b/>
                <w:bCs/>
                <w:color w:val="auto"/>
                <w:lang w:eastAsia="en-US"/>
              </w:rPr>
              <w:t>pământ (inclusiv pământ excavat din situri contaminate), pietri</w:t>
            </w:r>
            <w:r w:rsidR="00D45863">
              <w:rPr>
                <w:rFonts w:ascii="Calibri" w:eastAsiaTheme="minorHAnsi" w:hAnsi="Calibri"/>
                <w:b/>
                <w:bCs/>
                <w:color w:val="auto"/>
                <w:lang w:eastAsia="en-US"/>
              </w:rPr>
              <w:t>ș</w:t>
            </w:r>
            <w:r w:rsidRPr="005D2C59">
              <w:rPr>
                <w:rFonts w:ascii="Calibri" w:eastAsiaTheme="minorHAnsi" w:hAnsi="Calibri"/>
                <w:b/>
                <w:bCs/>
                <w:color w:val="auto"/>
                <w:lang w:eastAsia="en-US"/>
              </w:rPr>
              <w:t xml:space="preserve"> </w:t>
            </w:r>
            <w:r w:rsidR="00D45863">
              <w:rPr>
                <w:rFonts w:ascii="Calibri" w:eastAsiaTheme="minorHAnsi" w:hAnsi="Calibri"/>
                <w:b/>
                <w:bCs/>
                <w:color w:val="auto"/>
                <w:lang w:eastAsia="en-US"/>
              </w:rPr>
              <w:t>ș</w:t>
            </w:r>
            <w:r w:rsidRPr="005D2C59">
              <w:rPr>
                <w:rFonts w:ascii="Calibri" w:eastAsiaTheme="minorHAnsi" w:hAnsi="Calibri"/>
                <w:b/>
                <w:bCs/>
                <w:color w:val="auto"/>
                <w:lang w:eastAsia="en-US"/>
              </w:rPr>
              <w:t>i nămoluri de dragare</w:t>
            </w:r>
          </w:p>
        </w:tc>
        <w:tc>
          <w:tcPr>
            <w:tcW w:w="1844" w:type="dxa"/>
            <w:vMerge w:val="restart"/>
          </w:tcPr>
          <w:p w14:paraId="37C419D1" w14:textId="64F1FC43"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 xml:space="preserve">Pământul este utilizat în principal la sistematizarea amplasamentului. Cantitățile neutilizate vor fi eliminare la </w:t>
            </w:r>
            <w:r w:rsidRPr="005D2C59">
              <w:rPr>
                <w:rFonts w:ascii="Calibri" w:eastAsiaTheme="minorHAnsi" w:hAnsi="Calibri"/>
                <w:color w:val="auto"/>
                <w:lang w:eastAsia="en-US"/>
              </w:rPr>
              <w:lastRenderedPageBreak/>
              <w:t>groapa de de</w:t>
            </w:r>
            <w:r w:rsidR="00D45863">
              <w:rPr>
                <w:rFonts w:ascii="Calibri" w:eastAsiaTheme="minorHAnsi" w:hAnsi="Calibri"/>
                <w:color w:val="auto"/>
                <w:lang w:eastAsia="en-US"/>
              </w:rPr>
              <w:t>ș</w:t>
            </w:r>
            <w:r w:rsidRPr="005D2C59">
              <w:rPr>
                <w:rFonts w:ascii="Calibri" w:eastAsiaTheme="minorHAnsi" w:hAnsi="Calibri"/>
                <w:color w:val="auto"/>
                <w:lang w:eastAsia="en-US"/>
              </w:rPr>
              <w:t>euri inerte a localității</w:t>
            </w:r>
          </w:p>
        </w:tc>
        <w:tc>
          <w:tcPr>
            <w:tcW w:w="1672" w:type="dxa"/>
            <w:vMerge w:val="restart"/>
          </w:tcPr>
          <w:p w14:paraId="791F4735" w14:textId="77777777"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lastRenderedPageBreak/>
              <w:t>Cca 900 mc</w:t>
            </w:r>
          </w:p>
        </w:tc>
      </w:tr>
      <w:tr w:rsidR="00CA36E7" w:rsidRPr="005D2C59" w14:paraId="134C28AC" w14:textId="77777777" w:rsidTr="00583553">
        <w:trPr>
          <w:trHeight w:val="233"/>
        </w:trPr>
        <w:tc>
          <w:tcPr>
            <w:tcW w:w="1214" w:type="dxa"/>
          </w:tcPr>
          <w:p w14:paraId="3412AD5D" w14:textId="77777777" w:rsidR="00CA36E7" w:rsidRPr="005D2C59" w:rsidRDefault="00CA36E7" w:rsidP="00583553">
            <w:pPr>
              <w:autoSpaceDE w:val="0"/>
              <w:autoSpaceDN w:val="0"/>
              <w:adjustRightInd w:val="0"/>
              <w:jc w:val="left"/>
              <w:rPr>
                <w:rFonts w:ascii="Calibri" w:eastAsiaTheme="minorHAnsi" w:hAnsi="Calibri"/>
                <w:color w:val="auto"/>
                <w:lang w:eastAsia="en-US"/>
              </w:rPr>
            </w:pPr>
            <w:r w:rsidRPr="005D2C59">
              <w:rPr>
                <w:rFonts w:ascii="Calibri" w:eastAsiaTheme="minorHAnsi" w:hAnsi="Calibri"/>
                <w:color w:val="auto"/>
                <w:lang w:eastAsia="en-US"/>
              </w:rPr>
              <w:t>17 05 03*</w:t>
            </w:r>
          </w:p>
        </w:tc>
        <w:tc>
          <w:tcPr>
            <w:tcW w:w="5007" w:type="dxa"/>
          </w:tcPr>
          <w:p w14:paraId="4B9190DE" w14:textId="498035C2"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 xml:space="preserve">pământ </w:t>
            </w:r>
            <w:r w:rsidR="00D45863">
              <w:rPr>
                <w:rFonts w:ascii="Calibri" w:eastAsiaTheme="minorHAnsi" w:hAnsi="Calibri"/>
                <w:color w:val="auto"/>
                <w:lang w:eastAsia="en-US"/>
              </w:rPr>
              <w:t>ș</w:t>
            </w:r>
            <w:r w:rsidRPr="005D2C59">
              <w:rPr>
                <w:rFonts w:ascii="Calibri" w:eastAsiaTheme="minorHAnsi" w:hAnsi="Calibri"/>
                <w:color w:val="auto"/>
                <w:lang w:eastAsia="en-US"/>
              </w:rPr>
              <w:t>i pietre cu conținut de substanțe periculoase</w:t>
            </w:r>
          </w:p>
        </w:tc>
        <w:tc>
          <w:tcPr>
            <w:tcW w:w="1844" w:type="dxa"/>
            <w:vMerge/>
          </w:tcPr>
          <w:p w14:paraId="2A6F6473" w14:textId="77777777" w:rsidR="00CA36E7" w:rsidRPr="005D2C59" w:rsidRDefault="00CA36E7" w:rsidP="00583553">
            <w:pPr>
              <w:rPr>
                <w:rFonts w:ascii="Calibri" w:eastAsiaTheme="minorHAnsi" w:hAnsi="Calibri"/>
                <w:color w:val="auto"/>
                <w:lang w:eastAsia="en-US"/>
              </w:rPr>
            </w:pPr>
          </w:p>
        </w:tc>
        <w:tc>
          <w:tcPr>
            <w:tcW w:w="1672" w:type="dxa"/>
            <w:vMerge/>
          </w:tcPr>
          <w:p w14:paraId="0E6D546A" w14:textId="77777777" w:rsidR="00CA36E7" w:rsidRPr="005D2C59" w:rsidRDefault="00CA36E7" w:rsidP="00583553">
            <w:pPr>
              <w:rPr>
                <w:rFonts w:ascii="Calibri" w:eastAsiaTheme="minorHAnsi" w:hAnsi="Calibri"/>
                <w:color w:val="auto"/>
                <w:lang w:eastAsia="en-US"/>
              </w:rPr>
            </w:pPr>
          </w:p>
        </w:tc>
      </w:tr>
      <w:tr w:rsidR="00CA36E7" w:rsidRPr="005D2C59" w14:paraId="1FBEB6DB" w14:textId="77777777" w:rsidTr="00583553">
        <w:trPr>
          <w:trHeight w:val="233"/>
        </w:trPr>
        <w:tc>
          <w:tcPr>
            <w:tcW w:w="1214" w:type="dxa"/>
          </w:tcPr>
          <w:p w14:paraId="6BC110DE" w14:textId="77777777" w:rsidR="00CA36E7" w:rsidRPr="005D2C59" w:rsidRDefault="00CA36E7" w:rsidP="00583553">
            <w:pPr>
              <w:autoSpaceDE w:val="0"/>
              <w:autoSpaceDN w:val="0"/>
              <w:adjustRightInd w:val="0"/>
              <w:jc w:val="left"/>
              <w:rPr>
                <w:rFonts w:ascii="Calibri" w:eastAsiaTheme="minorHAnsi" w:hAnsi="Calibri"/>
                <w:color w:val="auto"/>
                <w:lang w:eastAsia="en-US"/>
              </w:rPr>
            </w:pPr>
            <w:r w:rsidRPr="005D2C59">
              <w:rPr>
                <w:rFonts w:ascii="Calibri" w:eastAsiaTheme="minorHAnsi" w:hAnsi="Calibri"/>
                <w:color w:val="auto"/>
                <w:lang w:eastAsia="en-US"/>
              </w:rPr>
              <w:t>17 05 04</w:t>
            </w:r>
          </w:p>
        </w:tc>
        <w:tc>
          <w:tcPr>
            <w:tcW w:w="5007" w:type="dxa"/>
          </w:tcPr>
          <w:p w14:paraId="68B1124D" w14:textId="17D628BE"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 xml:space="preserve">pământ </w:t>
            </w:r>
            <w:r w:rsidR="00D45863">
              <w:rPr>
                <w:rFonts w:ascii="Calibri" w:eastAsiaTheme="minorHAnsi" w:hAnsi="Calibri"/>
                <w:color w:val="auto"/>
                <w:lang w:eastAsia="en-US"/>
              </w:rPr>
              <w:t>ș</w:t>
            </w:r>
            <w:r w:rsidRPr="005D2C59">
              <w:rPr>
                <w:rFonts w:ascii="Calibri" w:eastAsiaTheme="minorHAnsi" w:hAnsi="Calibri"/>
                <w:color w:val="auto"/>
                <w:lang w:eastAsia="en-US"/>
              </w:rPr>
              <w:t>i pietre, altele decât cele specificate la 17 05 03</w:t>
            </w:r>
          </w:p>
        </w:tc>
        <w:tc>
          <w:tcPr>
            <w:tcW w:w="1844" w:type="dxa"/>
            <w:vMerge/>
          </w:tcPr>
          <w:p w14:paraId="6C180556" w14:textId="77777777" w:rsidR="00CA36E7" w:rsidRPr="005D2C59" w:rsidRDefault="00CA36E7" w:rsidP="00583553">
            <w:pPr>
              <w:rPr>
                <w:rFonts w:ascii="Calibri" w:eastAsiaTheme="minorHAnsi" w:hAnsi="Calibri"/>
                <w:color w:val="auto"/>
                <w:lang w:eastAsia="en-US"/>
              </w:rPr>
            </w:pPr>
          </w:p>
        </w:tc>
        <w:tc>
          <w:tcPr>
            <w:tcW w:w="1672" w:type="dxa"/>
            <w:vMerge/>
          </w:tcPr>
          <w:p w14:paraId="7091ADA0" w14:textId="77777777" w:rsidR="00CA36E7" w:rsidRPr="005D2C59" w:rsidRDefault="00CA36E7" w:rsidP="00583553">
            <w:pPr>
              <w:rPr>
                <w:rFonts w:ascii="Calibri" w:eastAsiaTheme="minorHAnsi" w:hAnsi="Calibri"/>
                <w:color w:val="auto"/>
                <w:lang w:eastAsia="en-US"/>
              </w:rPr>
            </w:pPr>
          </w:p>
        </w:tc>
      </w:tr>
      <w:tr w:rsidR="00CA36E7" w:rsidRPr="005D2C59" w14:paraId="46B1A479" w14:textId="77777777" w:rsidTr="00583553">
        <w:trPr>
          <w:trHeight w:val="233"/>
        </w:trPr>
        <w:tc>
          <w:tcPr>
            <w:tcW w:w="1214" w:type="dxa"/>
          </w:tcPr>
          <w:p w14:paraId="7279C067" w14:textId="77777777" w:rsidR="00CA36E7" w:rsidRPr="005D2C59" w:rsidRDefault="00CA36E7" w:rsidP="00583553">
            <w:pPr>
              <w:autoSpaceDE w:val="0"/>
              <w:autoSpaceDN w:val="0"/>
              <w:adjustRightInd w:val="0"/>
              <w:jc w:val="left"/>
              <w:rPr>
                <w:rFonts w:ascii="Calibri" w:eastAsiaTheme="minorHAnsi" w:hAnsi="Calibri"/>
                <w:color w:val="auto"/>
                <w:lang w:eastAsia="en-US"/>
              </w:rPr>
            </w:pPr>
            <w:r w:rsidRPr="005D2C59">
              <w:rPr>
                <w:rFonts w:ascii="Calibri" w:eastAsiaTheme="minorHAnsi" w:hAnsi="Calibri"/>
                <w:color w:val="auto"/>
                <w:lang w:eastAsia="en-US"/>
              </w:rPr>
              <w:t>17 05 05*</w:t>
            </w:r>
          </w:p>
        </w:tc>
        <w:tc>
          <w:tcPr>
            <w:tcW w:w="5007" w:type="dxa"/>
          </w:tcPr>
          <w:p w14:paraId="43D72F3F" w14:textId="77777777"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nămoluri de la dragare cu conținut de substanțe periculoase</w:t>
            </w:r>
          </w:p>
        </w:tc>
        <w:tc>
          <w:tcPr>
            <w:tcW w:w="1844" w:type="dxa"/>
            <w:vMerge/>
          </w:tcPr>
          <w:p w14:paraId="313C593B" w14:textId="77777777" w:rsidR="00CA36E7" w:rsidRPr="005D2C59" w:rsidRDefault="00CA36E7" w:rsidP="00583553">
            <w:pPr>
              <w:rPr>
                <w:rFonts w:ascii="Calibri" w:eastAsiaTheme="minorHAnsi" w:hAnsi="Calibri"/>
                <w:color w:val="auto"/>
                <w:lang w:eastAsia="en-US"/>
              </w:rPr>
            </w:pPr>
          </w:p>
        </w:tc>
        <w:tc>
          <w:tcPr>
            <w:tcW w:w="1672" w:type="dxa"/>
            <w:vMerge/>
          </w:tcPr>
          <w:p w14:paraId="73380200" w14:textId="77777777" w:rsidR="00CA36E7" w:rsidRPr="005D2C59" w:rsidRDefault="00CA36E7" w:rsidP="00583553">
            <w:pPr>
              <w:rPr>
                <w:rFonts w:ascii="Calibri" w:eastAsiaTheme="minorHAnsi" w:hAnsi="Calibri"/>
                <w:color w:val="auto"/>
                <w:lang w:eastAsia="en-US"/>
              </w:rPr>
            </w:pPr>
          </w:p>
        </w:tc>
      </w:tr>
      <w:tr w:rsidR="00CA36E7" w:rsidRPr="005D2C59" w14:paraId="1AC493A6" w14:textId="77777777" w:rsidTr="00583553">
        <w:trPr>
          <w:trHeight w:val="233"/>
        </w:trPr>
        <w:tc>
          <w:tcPr>
            <w:tcW w:w="1214" w:type="dxa"/>
          </w:tcPr>
          <w:p w14:paraId="27FF9425" w14:textId="77777777" w:rsidR="00CA36E7" w:rsidRPr="005D2C59" w:rsidRDefault="00CA36E7" w:rsidP="00583553">
            <w:pPr>
              <w:autoSpaceDE w:val="0"/>
              <w:autoSpaceDN w:val="0"/>
              <w:adjustRightInd w:val="0"/>
              <w:jc w:val="left"/>
              <w:rPr>
                <w:rFonts w:ascii="Calibri" w:eastAsiaTheme="minorHAnsi" w:hAnsi="Calibri"/>
                <w:color w:val="auto"/>
                <w:lang w:eastAsia="en-US"/>
              </w:rPr>
            </w:pPr>
            <w:r w:rsidRPr="005D2C59">
              <w:rPr>
                <w:rFonts w:ascii="Calibri" w:eastAsiaTheme="minorHAnsi" w:hAnsi="Calibri"/>
                <w:color w:val="auto"/>
                <w:lang w:eastAsia="en-US"/>
              </w:rPr>
              <w:lastRenderedPageBreak/>
              <w:t>17 05 06</w:t>
            </w:r>
          </w:p>
        </w:tc>
        <w:tc>
          <w:tcPr>
            <w:tcW w:w="5007" w:type="dxa"/>
          </w:tcPr>
          <w:p w14:paraId="12E30F49" w14:textId="77777777"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nămoluri de la dragare, altele decât cele specificate la 17 05 05</w:t>
            </w:r>
          </w:p>
        </w:tc>
        <w:tc>
          <w:tcPr>
            <w:tcW w:w="1844" w:type="dxa"/>
            <w:vMerge/>
          </w:tcPr>
          <w:p w14:paraId="2BCE0DB5" w14:textId="77777777" w:rsidR="00CA36E7" w:rsidRPr="005D2C59" w:rsidRDefault="00CA36E7" w:rsidP="00583553">
            <w:pPr>
              <w:rPr>
                <w:rFonts w:ascii="Calibri" w:eastAsiaTheme="minorHAnsi" w:hAnsi="Calibri"/>
                <w:color w:val="auto"/>
                <w:lang w:eastAsia="en-US"/>
              </w:rPr>
            </w:pPr>
          </w:p>
        </w:tc>
        <w:tc>
          <w:tcPr>
            <w:tcW w:w="1672" w:type="dxa"/>
            <w:vMerge/>
          </w:tcPr>
          <w:p w14:paraId="1AF09659" w14:textId="77777777" w:rsidR="00CA36E7" w:rsidRPr="005D2C59" w:rsidRDefault="00CA36E7" w:rsidP="00583553">
            <w:pPr>
              <w:rPr>
                <w:rFonts w:ascii="Calibri" w:eastAsiaTheme="minorHAnsi" w:hAnsi="Calibri"/>
                <w:color w:val="auto"/>
                <w:lang w:eastAsia="en-US"/>
              </w:rPr>
            </w:pPr>
          </w:p>
        </w:tc>
      </w:tr>
      <w:tr w:rsidR="00CA36E7" w:rsidRPr="005D2C59" w14:paraId="094B7729" w14:textId="77777777" w:rsidTr="00583553">
        <w:trPr>
          <w:trHeight w:val="251"/>
        </w:trPr>
        <w:tc>
          <w:tcPr>
            <w:tcW w:w="1214" w:type="dxa"/>
          </w:tcPr>
          <w:p w14:paraId="02610D71" w14:textId="77777777" w:rsidR="00CA36E7" w:rsidRPr="005D2C59" w:rsidRDefault="00CA36E7" w:rsidP="00583553">
            <w:pPr>
              <w:autoSpaceDE w:val="0"/>
              <w:autoSpaceDN w:val="0"/>
              <w:adjustRightInd w:val="0"/>
              <w:jc w:val="left"/>
              <w:rPr>
                <w:rFonts w:ascii="Calibri" w:eastAsiaTheme="minorHAnsi" w:hAnsi="Calibri"/>
                <w:color w:val="auto"/>
                <w:lang w:eastAsia="en-US"/>
              </w:rPr>
            </w:pPr>
            <w:r w:rsidRPr="005D2C59">
              <w:rPr>
                <w:rFonts w:ascii="Calibri" w:eastAsiaTheme="minorHAnsi" w:hAnsi="Calibri"/>
                <w:color w:val="auto"/>
                <w:lang w:eastAsia="en-US"/>
              </w:rPr>
              <w:t>17 05 07*</w:t>
            </w:r>
          </w:p>
        </w:tc>
        <w:tc>
          <w:tcPr>
            <w:tcW w:w="5007" w:type="dxa"/>
          </w:tcPr>
          <w:p w14:paraId="604D5C20" w14:textId="77777777"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resturi de balast cu conținut de substanțe periculoase</w:t>
            </w:r>
          </w:p>
        </w:tc>
        <w:tc>
          <w:tcPr>
            <w:tcW w:w="1844" w:type="dxa"/>
            <w:vMerge/>
          </w:tcPr>
          <w:p w14:paraId="12D41AB0" w14:textId="77777777" w:rsidR="00CA36E7" w:rsidRPr="005D2C59" w:rsidRDefault="00CA36E7" w:rsidP="00583553">
            <w:pPr>
              <w:rPr>
                <w:rFonts w:ascii="Calibri" w:eastAsiaTheme="minorHAnsi" w:hAnsi="Calibri"/>
                <w:color w:val="auto"/>
                <w:lang w:eastAsia="en-US"/>
              </w:rPr>
            </w:pPr>
          </w:p>
        </w:tc>
        <w:tc>
          <w:tcPr>
            <w:tcW w:w="1672" w:type="dxa"/>
            <w:vMerge/>
          </w:tcPr>
          <w:p w14:paraId="6E107AFF" w14:textId="77777777" w:rsidR="00CA36E7" w:rsidRPr="005D2C59" w:rsidRDefault="00CA36E7" w:rsidP="00583553">
            <w:pPr>
              <w:rPr>
                <w:rFonts w:ascii="Calibri" w:eastAsiaTheme="minorHAnsi" w:hAnsi="Calibri"/>
                <w:color w:val="auto"/>
                <w:lang w:eastAsia="en-US"/>
              </w:rPr>
            </w:pPr>
          </w:p>
        </w:tc>
      </w:tr>
      <w:tr w:rsidR="00CA36E7" w:rsidRPr="005D2C59" w14:paraId="5244B17F" w14:textId="77777777" w:rsidTr="00583553">
        <w:trPr>
          <w:trHeight w:val="251"/>
        </w:trPr>
        <w:tc>
          <w:tcPr>
            <w:tcW w:w="1214" w:type="dxa"/>
          </w:tcPr>
          <w:p w14:paraId="2F271060" w14:textId="77777777" w:rsidR="00CA36E7" w:rsidRPr="005D2C59" w:rsidRDefault="00CA36E7" w:rsidP="00583553">
            <w:pPr>
              <w:autoSpaceDE w:val="0"/>
              <w:autoSpaceDN w:val="0"/>
              <w:adjustRightInd w:val="0"/>
              <w:jc w:val="left"/>
              <w:rPr>
                <w:rFonts w:ascii="Calibri" w:eastAsiaTheme="minorHAnsi" w:hAnsi="Calibri"/>
                <w:color w:val="auto"/>
                <w:lang w:eastAsia="en-US"/>
              </w:rPr>
            </w:pPr>
            <w:r w:rsidRPr="005D2C59">
              <w:rPr>
                <w:rFonts w:ascii="Calibri" w:eastAsiaTheme="minorHAnsi" w:hAnsi="Calibri"/>
                <w:color w:val="auto"/>
                <w:lang w:eastAsia="en-US"/>
              </w:rPr>
              <w:t>17 05 08</w:t>
            </w:r>
          </w:p>
        </w:tc>
        <w:tc>
          <w:tcPr>
            <w:tcW w:w="5007" w:type="dxa"/>
          </w:tcPr>
          <w:p w14:paraId="08ABFA5C" w14:textId="77777777"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resturi de balast, altele decât cele specificate la 17 05 07</w:t>
            </w:r>
          </w:p>
        </w:tc>
        <w:tc>
          <w:tcPr>
            <w:tcW w:w="1844" w:type="dxa"/>
            <w:vMerge/>
          </w:tcPr>
          <w:p w14:paraId="48B059D6" w14:textId="77777777" w:rsidR="00CA36E7" w:rsidRPr="005D2C59" w:rsidRDefault="00CA36E7" w:rsidP="00583553">
            <w:pPr>
              <w:rPr>
                <w:rFonts w:ascii="Calibri" w:eastAsiaTheme="minorHAnsi" w:hAnsi="Calibri"/>
                <w:color w:val="auto"/>
                <w:lang w:eastAsia="en-US"/>
              </w:rPr>
            </w:pPr>
          </w:p>
        </w:tc>
        <w:tc>
          <w:tcPr>
            <w:tcW w:w="1672" w:type="dxa"/>
            <w:vMerge/>
          </w:tcPr>
          <w:p w14:paraId="30734C59" w14:textId="77777777" w:rsidR="00CA36E7" w:rsidRPr="005D2C59" w:rsidRDefault="00CA36E7" w:rsidP="00583553">
            <w:pPr>
              <w:rPr>
                <w:rFonts w:ascii="Calibri" w:eastAsiaTheme="minorHAnsi" w:hAnsi="Calibri"/>
                <w:color w:val="auto"/>
                <w:lang w:eastAsia="en-US"/>
              </w:rPr>
            </w:pPr>
          </w:p>
        </w:tc>
      </w:tr>
      <w:tr w:rsidR="00CA36E7" w:rsidRPr="005D2C59" w14:paraId="50B03F1F" w14:textId="77777777" w:rsidTr="00583553">
        <w:trPr>
          <w:trHeight w:val="251"/>
        </w:trPr>
        <w:tc>
          <w:tcPr>
            <w:tcW w:w="1214" w:type="dxa"/>
          </w:tcPr>
          <w:p w14:paraId="305A33B3" w14:textId="77777777" w:rsidR="00CA36E7" w:rsidRPr="005D2C59" w:rsidRDefault="00CA36E7" w:rsidP="00583553">
            <w:pPr>
              <w:autoSpaceDE w:val="0"/>
              <w:autoSpaceDN w:val="0"/>
              <w:adjustRightInd w:val="0"/>
              <w:jc w:val="left"/>
              <w:rPr>
                <w:rFonts w:ascii="Calibri" w:eastAsiaTheme="minorHAnsi" w:hAnsi="Calibri"/>
                <w:b/>
                <w:bCs/>
                <w:color w:val="auto"/>
                <w:lang w:eastAsia="en-US"/>
              </w:rPr>
            </w:pPr>
            <w:r w:rsidRPr="005D2C59">
              <w:rPr>
                <w:rFonts w:ascii="Calibri" w:eastAsiaTheme="minorHAnsi" w:hAnsi="Calibri"/>
                <w:b/>
                <w:bCs/>
                <w:color w:val="auto"/>
                <w:lang w:eastAsia="en-US"/>
              </w:rPr>
              <w:t>17 06</w:t>
            </w:r>
          </w:p>
        </w:tc>
        <w:tc>
          <w:tcPr>
            <w:tcW w:w="5007" w:type="dxa"/>
          </w:tcPr>
          <w:p w14:paraId="0F7E1659" w14:textId="40F6DC6A" w:rsidR="00CA36E7" w:rsidRPr="005D2C59" w:rsidRDefault="00CA36E7" w:rsidP="00583553">
            <w:pPr>
              <w:rPr>
                <w:rFonts w:ascii="Calibri" w:eastAsiaTheme="minorHAnsi" w:hAnsi="Calibri"/>
                <w:b/>
                <w:bCs/>
                <w:color w:val="auto"/>
                <w:lang w:eastAsia="en-US"/>
              </w:rPr>
            </w:pPr>
            <w:r w:rsidRPr="005D2C59">
              <w:rPr>
                <w:rFonts w:ascii="Calibri" w:eastAsiaTheme="minorHAnsi" w:hAnsi="Calibri"/>
                <w:b/>
                <w:bCs/>
                <w:color w:val="auto"/>
                <w:lang w:eastAsia="en-US"/>
              </w:rPr>
              <w:t xml:space="preserve">materiale izolante </w:t>
            </w:r>
            <w:r w:rsidR="00D45863">
              <w:rPr>
                <w:rFonts w:ascii="Calibri" w:eastAsiaTheme="minorHAnsi" w:hAnsi="Calibri"/>
                <w:b/>
                <w:bCs/>
                <w:color w:val="auto"/>
                <w:lang w:eastAsia="en-US"/>
              </w:rPr>
              <w:t>ș</w:t>
            </w:r>
            <w:r w:rsidRPr="005D2C59">
              <w:rPr>
                <w:rFonts w:ascii="Calibri" w:eastAsiaTheme="minorHAnsi" w:hAnsi="Calibri"/>
                <w:b/>
                <w:bCs/>
                <w:color w:val="auto"/>
                <w:lang w:eastAsia="en-US"/>
              </w:rPr>
              <w:t>i materiale de construcții cu conținut de azbest</w:t>
            </w:r>
          </w:p>
        </w:tc>
        <w:tc>
          <w:tcPr>
            <w:tcW w:w="1844" w:type="dxa"/>
            <w:vMerge w:val="restart"/>
          </w:tcPr>
          <w:p w14:paraId="732C1046" w14:textId="77777777"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Valorificate prin societăți specializate</w:t>
            </w:r>
          </w:p>
        </w:tc>
        <w:tc>
          <w:tcPr>
            <w:tcW w:w="1672" w:type="dxa"/>
            <w:vMerge w:val="restart"/>
          </w:tcPr>
          <w:p w14:paraId="7C793341" w14:textId="77777777"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Cca 20 kg</w:t>
            </w:r>
          </w:p>
        </w:tc>
      </w:tr>
      <w:tr w:rsidR="00CA36E7" w:rsidRPr="005D2C59" w14:paraId="626837F9" w14:textId="77777777" w:rsidTr="00583553">
        <w:trPr>
          <w:trHeight w:val="251"/>
        </w:trPr>
        <w:tc>
          <w:tcPr>
            <w:tcW w:w="1214" w:type="dxa"/>
          </w:tcPr>
          <w:p w14:paraId="14726181" w14:textId="77777777" w:rsidR="00CA36E7" w:rsidRPr="005D2C59" w:rsidRDefault="00CA36E7" w:rsidP="00583553">
            <w:pPr>
              <w:autoSpaceDE w:val="0"/>
              <w:autoSpaceDN w:val="0"/>
              <w:adjustRightInd w:val="0"/>
              <w:jc w:val="left"/>
              <w:rPr>
                <w:rFonts w:ascii="Calibri" w:eastAsiaTheme="minorHAnsi" w:hAnsi="Calibri"/>
                <w:color w:val="auto"/>
                <w:lang w:eastAsia="en-US"/>
              </w:rPr>
            </w:pPr>
            <w:r w:rsidRPr="005D2C59">
              <w:rPr>
                <w:rFonts w:ascii="Calibri" w:eastAsiaTheme="minorHAnsi" w:hAnsi="Calibri"/>
                <w:color w:val="auto"/>
                <w:lang w:eastAsia="en-US"/>
              </w:rPr>
              <w:t xml:space="preserve">17 06 01* </w:t>
            </w:r>
          </w:p>
        </w:tc>
        <w:tc>
          <w:tcPr>
            <w:tcW w:w="5007" w:type="dxa"/>
          </w:tcPr>
          <w:p w14:paraId="03135228" w14:textId="77777777"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materiale izolante cu conținut de azbest</w:t>
            </w:r>
          </w:p>
        </w:tc>
        <w:tc>
          <w:tcPr>
            <w:tcW w:w="1844" w:type="dxa"/>
            <w:vMerge/>
          </w:tcPr>
          <w:p w14:paraId="1743762A" w14:textId="77777777" w:rsidR="00CA36E7" w:rsidRPr="005D2C59" w:rsidRDefault="00CA36E7" w:rsidP="00583553">
            <w:pPr>
              <w:rPr>
                <w:rFonts w:ascii="Calibri" w:eastAsiaTheme="minorHAnsi" w:hAnsi="Calibri"/>
                <w:color w:val="auto"/>
                <w:lang w:eastAsia="en-US"/>
              </w:rPr>
            </w:pPr>
          </w:p>
        </w:tc>
        <w:tc>
          <w:tcPr>
            <w:tcW w:w="1672" w:type="dxa"/>
            <w:vMerge/>
          </w:tcPr>
          <w:p w14:paraId="1218F47E" w14:textId="77777777" w:rsidR="00CA36E7" w:rsidRPr="005D2C59" w:rsidRDefault="00CA36E7" w:rsidP="00583553">
            <w:pPr>
              <w:rPr>
                <w:rFonts w:ascii="Calibri" w:eastAsiaTheme="minorHAnsi" w:hAnsi="Calibri"/>
                <w:color w:val="auto"/>
                <w:lang w:eastAsia="en-US"/>
              </w:rPr>
            </w:pPr>
          </w:p>
        </w:tc>
      </w:tr>
      <w:tr w:rsidR="00CA36E7" w:rsidRPr="005D2C59" w14:paraId="5C9983D8" w14:textId="77777777" w:rsidTr="00583553">
        <w:trPr>
          <w:trHeight w:val="251"/>
        </w:trPr>
        <w:tc>
          <w:tcPr>
            <w:tcW w:w="1214" w:type="dxa"/>
          </w:tcPr>
          <w:p w14:paraId="5338401F" w14:textId="77777777" w:rsidR="00CA36E7" w:rsidRPr="005D2C59" w:rsidRDefault="00CA36E7" w:rsidP="00583553">
            <w:pPr>
              <w:autoSpaceDE w:val="0"/>
              <w:autoSpaceDN w:val="0"/>
              <w:adjustRightInd w:val="0"/>
              <w:jc w:val="left"/>
              <w:rPr>
                <w:rFonts w:ascii="Calibri" w:eastAsiaTheme="minorHAnsi" w:hAnsi="Calibri"/>
                <w:color w:val="auto"/>
                <w:lang w:eastAsia="en-US"/>
              </w:rPr>
            </w:pPr>
            <w:r w:rsidRPr="005D2C59">
              <w:rPr>
                <w:rFonts w:ascii="Calibri" w:eastAsiaTheme="minorHAnsi" w:hAnsi="Calibri"/>
                <w:color w:val="auto"/>
                <w:lang w:eastAsia="en-US"/>
              </w:rPr>
              <w:t>17 06 03*</w:t>
            </w:r>
          </w:p>
        </w:tc>
        <w:tc>
          <w:tcPr>
            <w:tcW w:w="5007" w:type="dxa"/>
          </w:tcPr>
          <w:p w14:paraId="3000B7FC" w14:textId="77777777"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alte materiale izolante constând din sau cu conținut de substanțe periculoase</w:t>
            </w:r>
          </w:p>
        </w:tc>
        <w:tc>
          <w:tcPr>
            <w:tcW w:w="1844" w:type="dxa"/>
            <w:vMerge/>
          </w:tcPr>
          <w:p w14:paraId="269F0668" w14:textId="77777777" w:rsidR="00CA36E7" w:rsidRPr="005D2C59" w:rsidRDefault="00CA36E7" w:rsidP="00583553">
            <w:pPr>
              <w:rPr>
                <w:rFonts w:ascii="Calibri" w:eastAsiaTheme="minorHAnsi" w:hAnsi="Calibri"/>
                <w:color w:val="auto"/>
                <w:lang w:eastAsia="en-US"/>
              </w:rPr>
            </w:pPr>
          </w:p>
        </w:tc>
        <w:tc>
          <w:tcPr>
            <w:tcW w:w="1672" w:type="dxa"/>
            <w:vMerge/>
          </w:tcPr>
          <w:p w14:paraId="3DC57EAD" w14:textId="77777777" w:rsidR="00CA36E7" w:rsidRPr="005D2C59" w:rsidRDefault="00CA36E7" w:rsidP="00583553">
            <w:pPr>
              <w:rPr>
                <w:rFonts w:ascii="Calibri" w:eastAsiaTheme="minorHAnsi" w:hAnsi="Calibri"/>
                <w:color w:val="auto"/>
                <w:lang w:eastAsia="en-US"/>
              </w:rPr>
            </w:pPr>
          </w:p>
        </w:tc>
      </w:tr>
      <w:tr w:rsidR="00CA36E7" w:rsidRPr="005D2C59" w14:paraId="4B575CB9" w14:textId="77777777" w:rsidTr="00583553">
        <w:trPr>
          <w:trHeight w:val="251"/>
        </w:trPr>
        <w:tc>
          <w:tcPr>
            <w:tcW w:w="1214" w:type="dxa"/>
          </w:tcPr>
          <w:p w14:paraId="0863DCE0" w14:textId="77777777" w:rsidR="00CA36E7" w:rsidRPr="005D2C59" w:rsidRDefault="00CA36E7" w:rsidP="00583553">
            <w:pPr>
              <w:autoSpaceDE w:val="0"/>
              <w:autoSpaceDN w:val="0"/>
              <w:adjustRightInd w:val="0"/>
              <w:jc w:val="left"/>
              <w:rPr>
                <w:rFonts w:ascii="Calibri" w:eastAsiaTheme="minorHAnsi" w:hAnsi="Calibri"/>
                <w:color w:val="auto"/>
                <w:lang w:eastAsia="en-US"/>
              </w:rPr>
            </w:pPr>
            <w:r w:rsidRPr="005D2C59">
              <w:rPr>
                <w:rFonts w:ascii="Calibri" w:eastAsiaTheme="minorHAnsi" w:hAnsi="Calibri"/>
                <w:color w:val="auto"/>
                <w:lang w:eastAsia="en-US"/>
              </w:rPr>
              <w:t>17 06 04</w:t>
            </w:r>
          </w:p>
        </w:tc>
        <w:tc>
          <w:tcPr>
            <w:tcW w:w="5007" w:type="dxa"/>
          </w:tcPr>
          <w:p w14:paraId="7A1D23F6" w14:textId="1C108E45"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 xml:space="preserve">materiale izolante, altele decât cele specificate la 17 06 01 </w:t>
            </w:r>
            <w:r w:rsidR="00D45863">
              <w:rPr>
                <w:rFonts w:ascii="Calibri" w:eastAsiaTheme="minorHAnsi" w:hAnsi="Calibri"/>
                <w:color w:val="auto"/>
                <w:lang w:eastAsia="en-US"/>
              </w:rPr>
              <w:t>ș</w:t>
            </w:r>
            <w:r w:rsidRPr="005D2C59">
              <w:rPr>
                <w:rFonts w:ascii="Calibri" w:eastAsiaTheme="minorHAnsi" w:hAnsi="Calibri"/>
                <w:color w:val="auto"/>
                <w:lang w:eastAsia="en-US"/>
              </w:rPr>
              <w:t>i 17 06 03</w:t>
            </w:r>
          </w:p>
        </w:tc>
        <w:tc>
          <w:tcPr>
            <w:tcW w:w="1844" w:type="dxa"/>
            <w:vMerge/>
          </w:tcPr>
          <w:p w14:paraId="4AF9831C" w14:textId="77777777" w:rsidR="00CA36E7" w:rsidRPr="005D2C59" w:rsidRDefault="00CA36E7" w:rsidP="00583553">
            <w:pPr>
              <w:rPr>
                <w:rFonts w:ascii="Calibri" w:eastAsiaTheme="minorHAnsi" w:hAnsi="Calibri"/>
                <w:color w:val="auto"/>
                <w:lang w:eastAsia="en-US"/>
              </w:rPr>
            </w:pPr>
          </w:p>
        </w:tc>
        <w:tc>
          <w:tcPr>
            <w:tcW w:w="1672" w:type="dxa"/>
            <w:vMerge/>
          </w:tcPr>
          <w:p w14:paraId="6127B4FE" w14:textId="77777777" w:rsidR="00CA36E7" w:rsidRPr="005D2C59" w:rsidRDefault="00CA36E7" w:rsidP="00583553">
            <w:pPr>
              <w:rPr>
                <w:rFonts w:ascii="Calibri" w:eastAsiaTheme="minorHAnsi" w:hAnsi="Calibri"/>
                <w:color w:val="auto"/>
                <w:lang w:eastAsia="en-US"/>
              </w:rPr>
            </w:pPr>
          </w:p>
        </w:tc>
      </w:tr>
      <w:tr w:rsidR="00CA36E7" w:rsidRPr="005D2C59" w14:paraId="5527889B" w14:textId="77777777" w:rsidTr="00583553">
        <w:trPr>
          <w:trHeight w:val="251"/>
        </w:trPr>
        <w:tc>
          <w:tcPr>
            <w:tcW w:w="1214" w:type="dxa"/>
          </w:tcPr>
          <w:p w14:paraId="718D06FC" w14:textId="77777777" w:rsidR="00CA36E7" w:rsidRPr="005D2C59" w:rsidRDefault="00CA36E7" w:rsidP="00583553">
            <w:pPr>
              <w:autoSpaceDE w:val="0"/>
              <w:autoSpaceDN w:val="0"/>
              <w:adjustRightInd w:val="0"/>
              <w:jc w:val="left"/>
              <w:rPr>
                <w:rFonts w:ascii="Calibri" w:eastAsiaTheme="minorHAnsi" w:hAnsi="Calibri"/>
                <w:color w:val="auto"/>
                <w:lang w:eastAsia="en-US"/>
              </w:rPr>
            </w:pPr>
            <w:r w:rsidRPr="005D2C59">
              <w:rPr>
                <w:rFonts w:ascii="Calibri" w:eastAsiaTheme="minorHAnsi" w:hAnsi="Calibri"/>
                <w:color w:val="auto"/>
                <w:lang w:eastAsia="en-US"/>
              </w:rPr>
              <w:t xml:space="preserve">17 06 05* </w:t>
            </w:r>
          </w:p>
        </w:tc>
        <w:tc>
          <w:tcPr>
            <w:tcW w:w="5007" w:type="dxa"/>
          </w:tcPr>
          <w:p w14:paraId="4A51F353" w14:textId="77777777"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materiale de construcție cu conținut de azbest</w:t>
            </w:r>
          </w:p>
        </w:tc>
        <w:tc>
          <w:tcPr>
            <w:tcW w:w="1844" w:type="dxa"/>
            <w:vMerge/>
          </w:tcPr>
          <w:p w14:paraId="44F081B5" w14:textId="77777777" w:rsidR="00CA36E7" w:rsidRPr="005D2C59" w:rsidRDefault="00CA36E7" w:rsidP="00583553">
            <w:pPr>
              <w:rPr>
                <w:rFonts w:ascii="Calibri" w:eastAsiaTheme="minorHAnsi" w:hAnsi="Calibri"/>
                <w:color w:val="auto"/>
                <w:lang w:eastAsia="en-US"/>
              </w:rPr>
            </w:pPr>
          </w:p>
        </w:tc>
        <w:tc>
          <w:tcPr>
            <w:tcW w:w="1672" w:type="dxa"/>
            <w:vMerge/>
          </w:tcPr>
          <w:p w14:paraId="59ACCC54" w14:textId="77777777" w:rsidR="00CA36E7" w:rsidRPr="005D2C59" w:rsidRDefault="00CA36E7" w:rsidP="00583553">
            <w:pPr>
              <w:rPr>
                <w:rFonts w:ascii="Calibri" w:eastAsiaTheme="minorHAnsi" w:hAnsi="Calibri"/>
                <w:color w:val="auto"/>
                <w:lang w:eastAsia="en-US"/>
              </w:rPr>
            </w:pPr>
          </w:p>
        </w:tc>
      </w:tr>
      <w:tr w:rsidR="00CA36E7" w:rsidRPr="005D2C59" w14:paraId="1AECA7EE" w14:textId="77777777" w:rsidTr="00583553">
        <w:trPr>
          <w:trHeight w:val="251"/>
        </w:trPr>
        <w:tc>
          <w:tcPr>
            <w:tcW w:w="1214" w:type="dxa"/>
          </w:tcPr>
          <w:p w14:paraId="68B09732" w14:textId="77777777" w:rsidR="00CA36E7" w:rsidRPr="005D2C59" w:rsidRDefault="00CA36E7" w:rsidP="00583553">
            <w:pPr>
              <w:autoSpaceDE w:val="0"/>
              <w:autoSpaceDN w:val="0"/>
              <w:adjustRightInd w:val="0"/>
              <w:jc w:val="left"/>
              <w:rPr>
                <w:rFonts w:ascii="Calibri" w:eastAsiaTheme="minorHAnsi" w:hAnsi="Calibri"/>
                <w:b/>
                <w:bCs/>
                <w:color w:val="auto"/>
                <w:lang w:eastAsia="en-US"/>
              </w:rPr>
            </w:pPr>
            <w:r w:rsidRPr="005D2C59">
              <w:rPr>
                <w:rFonts w:ascii="Calibri" w:eastAsiaTheme="minorHAnsi" w:hAnsi="Calibri"/>
                <w:b/>
                <w:bCs/>
                <w:color w:val="auto"/>
                <w:lang w:eastAsia="en-US"/>
              </w:rPr>
              <w:t>17 08</w:t>
            </w:r>
          </w:p>
        </w:tc>
        <w:tc>
          <w:tcPr>
            <w:tcW w:w="5007" w:type="dxa"/>
          </w:tcPr>
          <w:p w14:paraId="59A540CA" w14:textId="77777777" w:rsidR="00CA36E7" w:rsidRPr="005D2C59" w:rsidRDefault="00CA36E7" w:rsidP="00583553">
            <w:pPr>
              <w:rPr>
                <w:rFonts w:ascii="Calibri" w:eastAsiaTheme="minorHAnsi" w:hAnsi="Calibri"/>
                <w:b/>
                <w:bCs/>
                <w:color w:val="auto"/>
                <w:lang w:eastAsia="en-US"/>
              </w:rPr>
            </w:pPr>
            <w:r w:rsidRPr="005D2C59">
              <w:rPr>
                <w:rFonts w:ascii="Calibri" w:eastAsiaTheme="minorHAnsi" w:hAnsi="Calibri"/>
                <w:b/>
                <w:bCs/>
                <w:color w:val="auto"/>
                <w:lang w:eastAsia="en-US"/>
              </w:rPr>
              <w:t>materiale de construcții pe bază de ghips</w:t>
            </w:r>
          </w:p>
        </w:tc>
        <w:tc>
          <w:tcPr>
            <w:tcW w:w="1844" w:type="dxa"/>
            <w:vMerge w:val="restart"/>
          </w:tcPr>
          <w:p w14:paraId="33B3673E" w14:textId="77777777"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Valorificate prin societăți specializate</w:t>
            </w:r>
          </w:p>
        </w:tc>
        <w:tc>
          <w:tcPr>
            <w:tcW w:w="1672" w:type="dxa"/>
            <w:vMerge w:val="restart"/>
          </w:tcPr>
          <w:p w14:paraId="048C718C" w14:textId="77777777"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Cca 20 kg</w:t>
            </w:r>
          </w:p>
        </w:tc>
      </w:tr>
      <w:tr w:rsidR="00CA36E7" w:rsidRPr="005D2C59" w14:paraId="0F16DADB" w14:textId="77777777" w:rsidTr="00583553">
        <w:trPr>
          <w:trHeight w:val="251"/>
        </w:trPr>
        <w:tc>
          <w:tcPr>
            <w:tcW w:w="1214" w:type="dxa"/>
          </w:tcPr>
          <w:p w14:paraId="03F3256A" w14:textId="77777777" w:rsidR="00CA36E7" w:rsidRPr="005D2C59" w:rsidRDefault="00CA36E7" w:rsidP="00583553">
            <w:pPr>
              <w:autoSpaceDE w:val="0"/>
              <w:autoSpaceDN w:val="0"/>
              <w:adjustRightInd w:val="0"/>
              <w:jc w:val="left"/>
              <w:rPr>
                <w:rFonts w:ascii="Calibri" w:eastAsiaTheme="minorHAnsi" w:hAnsi="Calibri"/>
                <w:color w:val="auto"/>
                <w:lang w:eastAsia="en-US"/>
              </w:rPr>
            </w:pPr>
            <w:r w:rsidRPr="005D2C59">
              <w:rPr>
                <w:rFonts w:ascii="Calibri" w:eastAsiaTheme="minorHAnsi" w:hAnsi="Calibri"/>
                <w:color w:val="auto"/>
                <w:lang w:eastAsia="en-US"/>
              </w:rPr>
              <w:t>17 08 01*</w:t>
            </w:r>
          </w:p>
        </w:tc>
        <w:tc>
          <w:tcPr>
            <w:tcW w:w="5007" w:type="dxa"/>
          </w:tcPr>
          <w:p w14:paraId="21EEFFB8" w14:textId="77777777"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materiale de construcții pe bază de ghips, contaminate cu substanțe periculoase</w:t>
            </w:r>
          </w:p>
        </w:tc>
        <w:tc>
          <w:tcPr>
            <w:tcW w:w="1844" w:type="dxa"/>
            <w:vMerge/>
          </w:tcPr>
          <w:p w14:paraId="68D4EFC3" w14:textId="77777777" w:rsidR="00CA36E7" w:rsidRPr="005D2C59" w:rsidRDefault="00CA36E7" w:rsidP="00583553">
            <w:pPr>
              <w:rPr>
                <w:rFonts w:ascii="Calibri" w:eastAsiaTheme="minorHAnsi" w:hAnsi="Calibri"/>
                <w:color w:val="auto"/>
                <w:lang w:eastAsia="en-US"/>
              </w:rPr>
            </w:pPr>
          </w:p>
        </w:tc>
        <w:tc>
          <w:tcPr>
            <w:tcW w:w="1672" w:type="dxa"/>
            <w:vMerge/>
          </w:tcPr>
          <w:p w14:paraId="4BFEF557" w14:textId="77777777" w:rsidR="00CA36E7" w:rsidRPr="005D2C59" w:rsidRDefault="00CA36E7" w:rsidP="00583553">
            <w:pPr>
              <w:rPr>
                <w:rFonts w:ascii="Calibri" w:eastAsiaTheme="minorHAnsi" w:hAnsi="Calibri"/>
                <w:color w:val="auto"/>
                <w:lang w:eastAsia="en-US"/>
              </w:rPr>
            </w:pPr>
          </w:p>
        </w:tc>
      </w:tr>
      <w:tr w:rsidR="00CA36E7" w:rsidRPr="005D2C59" w14:paraId="17F2206A" w14:textId="77777777" w:rsidTr="00583553">
        <w:trPr>
          <w:trHeight w:val="251"/>
        </w:trPr>
        <w:tc>
          <w:tcPr>
            <w:tcW w:w="1214" w:type="dxa"/>
          </w:tcPr>
          <w:p w14:paraId="7AD6CBA3" w14:textId="77777777" w:rsidR="00CA36E7" w:rsidRPr="005D2C59" w:rsidRDefault="00CA36E7" w:rsidP="00583553">
            <w:pPr>
              <w:autoSpaceDE w:val="0"/>
              <w:autoSpaceDN w:val="0"/>
              <w:adjustRightInd w:val="0"/>
              <w:jc w:val="left"/>
              <w:rPr>
                <w:rFonts w:ascii="Calibri" w:eastAsiaTheme="minorHAnsi" w:hAnsi="Calibri"/>
                <w:color w:val="auto"/>
                <w:lang w:eastAsia="en-US"/>
              </w:rPr>
            </w:pPr>
            <w:r w:rsidRPr="005D2C59">
              <w:rPr>
                <w:rFonts w:ascii="Calibri" w:eastAsiaTheme="minorHAnsi" w:hAnsi="Calibri"/>
                <w:color w:val="auto"/>
                <w:lang w:eastAsia="en-US"/>
              </w:rPr>
              <w:t>17 08 02</w:t>
            </w:r>
          </w:p>
        </w:tc>
        <w:tc>
          <w:tcPr>
            <w:tcW w:w="5007" w:type="dxa"/>
          </w:tcPr>
          <w:p w14:paraId="1D4F2261" w14:textId="77777777"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materiale de construcții pe bază de gips, altele decât cele specificate la 17 08 01</w:t>
            </w:r>
          </w:p>
        </w:tc>
        <w:tc>
          <w:tcPr>
            <w:tcW w:w="1844" w:type="dxa"/>
            <w:vMerge/>
          </w:tcPr>
          <w:p w14:paraId="7FE6A7F2" w14:textId="77777777" w:rsidR="00CA36E7" w:rsidRPr="005D2C59" w:rsidRDefault="00CA36E7" w:rsidP="00583553">
            <w:pPr>
              <w:rPr>
                <w:rFonts w:ascii="Calibri" w:eastAsiaTheme="minorHAnsi" w:hAnsi="Calibri"/>
                <w:color w:val="auto"/>
                <w:lang w:eastAsia="en-US"/>
              </w:rPr>
            </w:pPr>
          </w:p>
        </w:tc>
        <w:tc>
          <w:tcPr>
            <w:tcW w:w="1672" w:type="dxa"/>
            <w:vMerge/>
          </w:tcPr>
          <w:p w14:paraId="4EC5DE68" w14:textId="77777777" w:rsidR="00CA36E7" w:rsidRPr="005D2C59" w:rsidRDefault="00CA36E7" w:rsidP="00583553">
            <w:pPr>
              <w:rPr>
                <w:rFonts w:ascii="Calibri" w:eastAsiaTheme="minorHAnsi" w:hAnsi="Calibri"/>
                <w:color w:val="auto"/>
                <w:lang w:eastAsia="en-US"/>
              </w:rPr>
            </w:pPr>
          </w:p>
        </w:tc>
      </w:tr>
      <w:tr w:rsidR="00CA36E7" w:rsidRPr="005D2C59" w14:paraId="1AF25FBC" w14:textId="77777777" w:rsidTr="00583553">
        <w:trPr>
          <w:trHeight w:val="251"/>
        </w:trPr>
        <w:tc>
          <w:tcPr>
            <w:tcW w:w="1214" w:type="dxa"/>
          </w:tcPr>
          <w:p w14:paraId="3ED233D0" w14:textId="77777777" w:rsidR="00CA36E7" w:rsidRPr="005D2C59" w:rsidRDefault="00CA36E7" w:rsidP="00583553">
            <w:pPr>
              <w:autoSpaceDE w:val="0"/>
              <w:autoSpaceDN w:val="0"/>
              <w:adjustRightInd w:val="0"/>
              <w:jc w:val="left"/>
              <w:rPr>
                <w:rFonts w:ascii="Calibri" w:eastAsiaTheme="minorHAnsi" w:hAnsi="Calibri"/>
                <w:b/>
                <w:bCs/>
                <w:color w:val="auto"/>
                <w:lang w:eastAsia="en-US"/>
              </w:rPr>
            </w:pPr>
            <w:r w:rsidRPr="005D2C59">
              <w:rPr>
                <w:rFonts w:ascii="Calibri" w:eastAsiaTheme="minorHAnsi" w:hAnsi="Calibri"/>
                <w:b/>
                <w:bCs/>
                <w:color w:val="auto"/>
                <w:lang w:eastAsia="en-US"/>
              </w:rPr>
              <w:t xml:space="preserve">17 09 </w:t>
            </w:r>
          </w:p>
        </w:tc>
        <w:tc>
          <w:tcPr>
            <w:tcW w:w="5007" w:type="dxa"/>
          </w:tcPr>
          <w:p w14:paraId="211A79F9" w14:textId="3828034B" w:rsidR="00CA36E7" w:rsidRPr="005D2C59" w:rsidRDefault="00CA36E7" w:rsidP="00583553">
            <w:pPr>
              <w:rPr>
                <w:rFonts w:ascii="Calibri" w:eastAsiaTheme="minorHAnsi" w:hAnsi="Calibri"/>
                <w:b/>
                <w:bCs/>
                <w:color w:val="auto"/>
                <w:lang w:eastAsia="en-US"/>
              </w:rPr>
            </w:pPr>
            <w:r w:rsidRPr="005D2C59">
              <w:rPr>
                <w:rFonts w:ascii="Calibri" w:eastAsiaTheme="minorHAnsi" w:hAnsi="Calibri"/>
                <w:b/>
                <w:bCs/>
                <w:color w:val="auto"/>
                <w:lang w:eastAsia="en-US"/>
              </w:rPr>
              <w:t>alte de</w:t>
            </w:r>
            <w:r w:rsidR="00D45863">
              <w:rPr>
                <w:rFonts w:ascii="Calibri" w:eastAsiaTheme="minorHAnsi" w:hAnsi="Calibri"/>
                <w:b/>
                <w:bCs/>
                <w:color w:val="auto"/>
                <w:lang w:eastAsia="en-US"/>
              </w:rPr>
              <w:t>ș</w:t>
            </w:r>
            <w:r w:rsidRPr="005D2C59">
              <w:rPr>
                <w:rFonts w:ascii="Calibri" w:eastAsiaTheme="minorHAnsi" w:hAnsi="Calibri"/>
                <w:b/>
                <w:bCs/>
                <w:color w:val="auto"/>
                <w:lang w:eastAsia="en-US"/>
              </w:rPr>
              <w:t xml:space="preserve">euri de la construcții </w:t>
            </w:r>
            <w:r w:rsidR="00D45863">
              <w:rPr>
                <w:rFonts w:ascii="Calibri" w:eastAsiaTheme="minorHAnsi" w:hAnsi="Calibri"/>
                <w:b/>
                <w:bCs/>
                <w:color w:val="auto"/>
                <w:lang w:eastAsia="en-US"/>
              </w:rPr>
              <w:t>ș</w:t>
            </w:r>
            <w:r w:rsidRPr="005D2C59">
              <w:rPr>
                <w:rFonts w:ascii="Calibri" w:eastAsiaTheme="minorHAnsi" w:hAnsi="Calibri"/>
                <w:b/>
                <w:bCs/>
                <w:color w:val="auto"/>
                <w:lang w:eastAsia="en-US"/>
              </w:rPr>
              <w:t>i demolări</w:t>
            </w:r>
          </w:p>
        </w:tc>
        <w:tc>
          <w:tcPr>
            <w:tcW w:w="1844" w:type="dxa"/>
            <w:vMerge w:val="restart"/>
          </w:tcPr>
          <w:p w14:paraId="0FC5FCE8" w14:textId="77777777"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Valorificate prin societăți specializate</w:t>
            </w:r>
          </w:p>
        </w:tc>
        <w:tc>
          <w:tcPr>
            <w:tcW w:w="1672" w:type="dxa"/>
            <w:vMerge w:val="restart"/>
          </w:tcPr>
          <w:p w14:paraId="398413A4" w14:textId="77777777"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Cca 3000 kg</w:t>
            </w:r>
          </w:p>
        </w:tc>
      </w:tr>
      <w:tr w:rsidR="00CA36E7" w:rsidRPr="005D2C59" w14:paraId="05BE26F1" w14:textId="77777777" w:rsidTr="00583553">
        <w:trPr>
          <w:trHeight w:val="251"/>
        </w:trPr>
        <w:tc>
          <w:tcPr>
            <w:tcW w:w="1214" w:type="dxa"/>
          </w:tcPr>
          <w:p w14:paraId="5F4F6B03" w14:textId="77777777" w:rsidR="00CA36E7" w:rsidRPr="005D2C59" w:rsidRDefault="00CA36E7" w:rsidP="00583553">
            <w:pPr>
              <w:autoSpaceDE w:val="0"/>
              <w:autoSpaceDN w:val="0"/>
              <w:adjustRightInd w:val="0"/>
              <w:jc w:val="left"/>
              <w:rPr>
                <w:rFonts w:ascii="Calibri" w:eastAsiaTheme="minorHAnsi" w:hAnsi="Calibri"/>
                <w:color w:val="auto"/>
                <w:lang w:eastAsia="en-US"/>
              </w:rPr>
            </w:pPr>
            <w:r w:rsidRPr="005D2C59">
              <w:rPr>
                <w:rFonts w:ascii="Calibri" w:eastAsiaTheme="minorHAnsi" w:hAnsi="Calibri"/>
                <w:color w:val="auto"/>
                <w:lang w:eastAsia="en-US"/>
              </w:rPr>
              <w:t>17 09 01*</w:t>
            </w:r>
          </w:p>
        </w:tc>
        <w:tc>
          <w:tcPr>
            <w:tcW w:w="5007" w:type="dxa"/>
          </w:tcPr>
          <w:p w14:paraId="04C94961" w14:textId="77BF38A0"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de</w:t>
            </w:r>
            <w:r w:rsidR="00D45863">
              <w:rPr>
                <w:rFonts w:ascii="Calibri" w:eastAsiaTheme="minorHAnsi" w:hAnsi="Calibri"/>
                <w:color w:val="auto"/>
                <w:lang w:eastAsia="en-US"/>
              </w:rPr>
              <w:t>ș</w:t>
            </w:r>
            <w:r w:rsidRPr="005D2C59">
              <w:rPr>
                <w:rFonts w:ascii="Calibri" w:eastAsiaTheme="minorHAnsi" w:hAnsi="Calibri"/>
                <w:color w:val="auto"/>
                <w:lang w:eastAsia="en-US"/>
              </w:rPr>
              <w:t xml:space="preserve">euri de la construcții </w:t>
            </w:r>
            <w:r w:rsidR="00D45863">
              <w:rPr>
                <w:rFonts w:ascii="Calibri" w:eastAsiaTheme="minorHAnsi" w:hAnsi="Calibri"/>
                <w:color w:val="auto"/>
                <w:lang w:eastAsia="en-US"/>
              </w:rPr>
              <w:t>ș</w:t>
            </w:r>
            <w:r w:rsidRPr="005D2C59">
              <w:rPr>
                <w:rFonts w:ascii="Calibri" w:eastAsiaTheme="minorHAnsi" w:hAnsi="Calibri"/>
                <w:color w:val="auto"/>
                <w:lang w:eastAsia="en-US"/>
              </w:rPr>
              <w:t>i demolări cu conținut de mercur</w:t>
            </w:r>
          </w:p>
        </w:tc>
        <w:tc>
          <w:tcPr>
            <w:tcW w:w="1844" w:type="dxa"/>
            <w:vMerge/>
          </w:tcPr>
          <w:p w14:paraId="3910C84F" w14:textId="77777777" w:rsidR="00CA36E7" w:rsidRPr="005D2C59" w:rsidRDefault="00CA36E7" w:rsidP="00583553">
            <w:pPr>
              <w:rPr>
                <w:rFonts w:ascii="Calibri" w:eastAsiaTheme="minorHAnsi" w:hAnsi="Calibri"/>
                <w:color w:val="auto"/>
                <w:lang w:eastAsia="en-US"/>
              </w:rPr>
            </w:pPr>
          </w:p>
        </w:tc>
        <w:tc>
          <w:tcPr>
            <w:tcW w:w="1672" w:type="dxa"/>
            <w:vMerge/>
          </w:tcPr>
          <w:p w14:paraId="53E14FC5" w14:textId="77777777" w:rsidR="00CA36E7" w:rsidRPr="005D2C59" w:rsidRDefault="00CA36E7" w:rsidP="00583553">
            <w:pPr>
              <w:rPr>
                <w:rFonts w:ascii="Calibri" w:eastAsiaTheme="minorHAnsi" w:hAnsi="Calibri"/>
                <w:color w:val="auto"/>
                <w:lang w:eastAsia="en-US"/>
              </w:rPr>
            </w:pPr>
          </w:p>
        </w:tc>
      </w:tr>
      <w:tr w:rsidR="00CA36E7" w:rsidRPr="005D2C59" w14:paraId="4827B8D1" w14:textId="77777777" w:rsidTr="00583553">
        <w:trPr>
          <w:trHeight w:val="251"/>
        </w:trPr>
        <w:tc>
          <w:tcPr>
            <w:tcW w:w="1214" w:type="dxa"/>
          </w:tcPr>
          <w:p w14:paraId="6AE88E04" w14:textId="77777777" w:rsidR="00CA36E7" w:rsidRPr="005D2C59" w:rsidRDefault="00CA36E7" w:rsidP="00583553">
            <w:pPr>
              <w:autoSpaceDE w:val="0"/>
              <w:autoSpaceDN w:val="0"/>
              <w:adjustRightInd w:val="0"/>
              <w:jc w:val="left"/>
              <w:rPr>
                <w:rFonts w:ascii="Calibri" w:eastAsiaTheme="minorHAnsi" w:hAnsi="Calibri"/>
                <w:color w:val="auto"/>
                <w:lang w:eastAsia="en-US"/>
              </w:rPr>
            </w:pPr>
            <w:r w:rsidRPr="005D2C59">
              <w:rPr>
                <w:rFonts w:ascii="Calibri" w:eastAsiaTheme="minorHAnsi" w:hAnsi="Calibri"/>
                <w:color w:val="auto"/>
                <w:lang w:eastAsia="en-US"/>
              </w:rPr>
              <w:t xml:space="preserve">17 09 02* </w:t>
            </w:r>
          </w:p>
          <w:p w14:paraId="769D1E92" w14:textId="77777777" w:rsidR="00CA36E7" w:rsidRPr="005D2C59" w:rsidRDefault="00CA36E7" w:rsidP="00583553">
            <w:pPr>
              <w:autoSpaceDE w:val="0"/>
              <w:autoSpaceDN w:val="0"/>
              <w:adjustRightInd w:val="0"/>
              <w:jc w:val="left"/>
              <w:rPr>
                <w:rFonts w:ascii="Calibri" w:eastAsiaTheme="minorHAnsi" w:hAnsi="Calibri"/>
                <w:color w:val="auto"/>
                <w:lang w:eastAsia="en-US"/>
              </w:rPr>
            </w:pPr>
          </w:p>
        </w:tc>
        <w:tc>
          <w:tcPr>
            <w:tcW w:w="5007" w:type="dxa"/>
          </w:tcPr>
          <w:p w14:paraId="04AAAF45" w14:textId="31B7286B" w:rsidR="00CA36E7" w:rsidRPr="005D2C59" w:rsidRDefault="00CA36E7" w:rsidP="00583553">
            <w:pPr>
              <w:autoSpaceDE w:val="0"/>
              <w:autoSpaceDN w:val="0"/>
              <w:adjustRightInd w:val="0"/>
              <w:jc w:val="left"/>
              <w:rPr>
                <w:rFonts w:ascii="Calibri" w:eastAsiaTheme="minorHAnsi" w:hAnsi="Calibri"/>
                <w:color w:val="auto"/>
                <w:lang w:eastAsia="en-US"/>
              </w:rPr>
            </w:pPr>
            <w:r w:rsidRPr="005D2C59">
              <w:rPr>
                <w:rFonts w:ascii="Calibri" w:eastAsiaTheme="minorHAnsi" w:hAnsi="Calibri"/>
                <w:color w:val="auto"/>
                <w:lang w:eastAsia="en-US"/>
              </w:rPr>
              <w:t>de</w:t>
            </w:r>
            <w:r w:rsidR="00D45863">
              <w:rPr>
                <w:rFonts w:ascii="Calibri" w:eastAsiaTheme="minorHAnsi" w:hAnsi="Calibri"/>
                <w:color w:val="auto"/>
                <w:lang w:eastAsia="en-US"/>
              </w:rPr>
              <w:t>ș</w:t>
            </w:r>
            <w:r w:rsidRPr="005D2C59">
              <w:rPr>
                <w:rFonts w:ascii="Calibri" w:eastAsiaTheme="minorHAnsi" w:hAnsi="Calibri"/>
                <w:color w:val="auto"/>
                <w:lang w:eastAsia="en-US"/>
              </w:rPr>
              <w:t xml:space="preserve">euri de la construcții </w:t>
            </w:r>
            <w:r w:rsidR="00D45863">
              <w:rPr>
                <w:rFonts w:ascii="Calibri" w:eastAsiaTheme="minorHAnsi" w:hAnsi="Calibri"/>
                <w:color w:val="auto"/>
                <w:lang w:eastAsia="en-US"/>
              </w:rPr>
              <w:t>ș</w:t>
            </w:r>
            <w:r w:rsidRPr="005D2C59">
              <w:rPr>
                <w:rFonts w:ascii="Calibri" w:eastAsiaTheme="minorHAnsi" w:hAnsi="Calibri"/>
                <w:color w:val="auto"/>
                <w:lang w:eastAsia="en-US"/>
              </w:rPr>
              <w:t>i demolări cu conținut de PC B (de exemplu, masticuri cu conținut de PC B, du</w:t>
            </w:r>
            <w:r w:rsidR="00D45863">
              <w:rPr>
                <w:rFonts w:ascii="Calibri" w:eastAsiaTheme="minorHAnsi" w:hAnsi="Calibri"/>
                <w:color w:val="auto"/>
                <w:lang w:eastAsia="en-US"/>
              </w:rPr>
              <w:t>ș</w:t>
            </w:r>
            <w:r w:rsidRPr="005D2C59">
              <w:rPr>
                <w:rFonts w:ascii="Calibri" w:eastAsiaTheme="minorHAnsi" w:hAnsi="Calibri"/>
                <w:color w:val="auto"/>
                <w:lang w:eastAsia="en-US"/>
              </w:rPr>
              <w:t>umele pe bază de ră</w:t>
            </w:r>
            <w:r w:rsidR="00D45863">
              <w:rPr>
                <w:rFonts w:ascii="Calibri" w:eastAsiaTheme="minorHAnsi" w:hAnsi="Calibri"/>
                <w:color w:val="auto"/>
                <w:lang w:eastAsia="en-US"/>
              </w:rPr>
              <w:t>ș</w:t>
            </w:r>
            <w:r w:rsidRPr="005D2C59">
              <w:rPr>
                <w:rFonts w:ascii="Calibri" w:eastAsiaTheme="minorHAnsi" w:hAnsi="Calibri"/>
                <w:color w:val="auto"/>
                <w:lang w:eastAsia="en-US"/>
              </w:rPr>
              <w:t>ini cu conținut de PC B, elemente cu cleiuri de glazură cu conținut de PC B, condensatori cu conținut de PC B)</w:t>
            </w:r>
          </w:p>
        </w:tc>
        <w:tc>
          <w:tcPr>
            <w:tcW w:w="1844" w:type="dxa"/>
            <w:vMerge/>
          </w:tcPr>
          <w:p w14:paraId="231290A8" w14:textId="77777777" w:rsidR="00CA36E7" w:rsidRPr="005D2C59" w:rsidRDefault="00CA36E7" w:rsidP="00583553">
            <w:pPr>
              <w:autoSpaceDE w:val="0"/>
              <w:autoSpaceDN w:val="0"/>
              <w:adjustRightInd w:val="0"/>
              <w:jc w:val="left"/>
              <w:rPr>
                <w:rFonts w:ascii="Calibri" w:eastAsiaTheme="minorHAnsi" w:hAnsi="Calibri"/>
                <w:color w:val="auto"/>
                <w:lang w:eastAsia="en-US"/>
              </w:rPr>
            </w:pPr>
          </w:p>
        </w:tc>
        <w:tc>
          <w:tcPr>
            <w:tcW w:w="1672" w:type="dxa"/>
            <w:vMerge/>
          </w:tcPr>
          <w:p w14:paraId="1A44456A" w14:textId="77777777" w:rsidR="00CA36E7" w:rsidRPr="005D2C59" w:rsidRDefault="00CA36E7" w:rsidP="00583553">
            <w:pPr>
              <w:autoSpaceDE w:val="0"/>
              <w:autoSpaceDN w:val="0"/>
              <w:adjustRightInd w:val="0"/>
              <w:jc w:val="left"/>
              <w:rPr>
                <w:rFonts w:ascii="Calibri" w:eastAsiaTheme="minorHAnsi" w:hAnsi="Calibri"/>
                <w:color w:val="auto"/>
                <w:lang w:eastAsia="en-US"/>
              </w:rPr>
            </w:pPr>
          </w:p>
        </w:tc>
      </w:tr>
      <w:tr w:rsidR="00CA36E7" w:rsidRPr="005D2C59" w14:paraId="130CD00A" w14:textId="77777777" w:rsidTr="00583553">
        <w:trPr>
          <w:trHeight w:val="56"/>
        </w:trPr>
        <w:tc>
          <w:tcPr>
            <w:tcW w:w="1214" w:type="dxa"/>
          </w:tcPr>
          <w:p w14:paraId="36EA0471" w14:textId="77777777" w:rsidR="00CA36E7" w:rsidRPr="005D2C59" w:rsidRDefault="00CA36E7" w:rsidP="00583553">
            <w:pPr>
              <w:autoSpaceDE w:val="0"/>
              <w:autoSpaceDN w:val="0"/>
              <w:adjustRightInd w:val="0"/>
              <w:jc w:val="left"/>
              <w:rPr>
                <w:rFonts w:ascii="Calibri" w:eastAsiaTheme="minorHAnsi" w:hAnsi="Calibri"/>
                <w:color w:val="auto"/>
                <w:lang w:eastAsia="en-US"/>
              </w:rPr>
            </w:pPr>
            <w:r w:rsidRPr="005D2C59">
              <w:rPr>
                <w:rFonts w:ascii="Calibri" w:eastAsiaTheme="minorHAnsi" w:hAnsi="Calibri"/>
                <w:color w:val="auto"/>
                <w:lang w:eastAsia="en-US"/>
              </w:rPr>
              <w:t xml:space="preserve">17 09 03* </w:t>
            </w:r>
          </w:p>
        </w:tc>
        <w:tc>
          <w:tcPr>
            <w:tcW w:w="5007" w:type="dxa"/>
          </w:tcPr>
          <w:p w14:paraId="4AB926B6" w14:textId="086B7F74" w:rsidR="00CA36E7" w:rsidRPr="005D2C59" w:rsidRDefault="00CA36E7" w:rsidP="00583553">
            <w:pPr>
              <w:autoSpaceDE w:val="0"/>
              <w:autoSpaceDN w:val="0"/>
              <w:adjustRightInd w:val="0"/>
              <w:jc w:val="left"/>
              <w:rPr>
                <w:rFonts w:ascii="Calibri" w:eastAsiaTheme="minorHAnsi" w:hAnsi="Calibri"/>
                <w:color w:val="auto"/>
                <w:lang w:eastAsia="en-US"/>
              </w:rPr>
            </w:pPr>
            <w:r w:rsidRPr="005D2C59">
              <w:rPr>
                <w:rFonts w:ascii="Calibri" w:eastAsiaTheme="minorHAnsi" w:hAnsi="Calibri"/>
                <w:color w:val="auto"/>
                <w:lang w:eastAsia="en-US"/>
              </w:rPr>
              <w:t>alte de</w:t>
            </w:r>
            <w:r w:rsidR="00D45863">
              <w:rPr>
                <w:rFonts w:ascii="Calibri" w:eastAsiaTheme="minorHAnsi" w:hAnsi="Calibri"/>
                <w:color w:val="auto"/>
                <w:lang w:eastAsia="en-US"/>
              </w:rPr>
              <w:t>ș</w:t>
            </w:r>
            <w:r w:rsidRPr="005D2C59">
              <w:rPr>
                <w:rFonts w:ascii="Calibri" w:eastAsiaTheme="minorHAnsi" w:hAnsi="Calibri"/>
                <w:color w:val="auto"/>
                <w:lang w:eastAsia="en-US"/>
              </w:rPr>
              <w:t xml:space="preserve">euri de la construcții </w:t>
            </w:r>
            <w:r w:rsidR="00D45863">
              <w:rPr>
                <w:rFonts w:ascii="Calibri" w:eastAsiaTheme="minorHAnsi" w:hAnsi="Calibri"/>
                <w:color w:val="auto"/>
                <w:lang w:eastAsia="en-US"/>
              </w:rPr>
              <w:t>ș</w:t>
            </w:r>
            <w:r w:rsidRPr="005D2C59">
              <w:rPr>
                <w:rFonts w:ascii="Calibri" w:eastAsiaTheme="minorHAnsi" w:hAnsi="Calibri"/>
                <w:color w:val="auto"/>
                <w:lang w:eastAsia="en-US"/>
              </w:rPr>
              <w:t>i demolări (inclusiv amestecuri de de</w:t>
            </w:r>
            <w:r w:rsidR="00D45863">
              <w:rPr>
                <w:rFonts w:ascii="Calibri" w:eastAsiaTheme="minorHAnsi" w:hAnsi="Calibri"/>
                <w:color w:val="auto"/>
                <w:lang w:eastAsia="en-US"/>
              </w:rPr>
              <w:t>ș</w:t>
            </w:r>
            <w:r w:rsidRPr="005D2C59">
              <w:rPr>
                <w:rFonts w:ascii="Calibri" w:eastAsiaTheme="minorHAnsi" w:hAnsi="Calibri"/>
                <w:color w:val="auto"/>
                <w:lang w:eastAsia="en-US"/>
              </w:rPr>
              <w:t>euri) cu conținut de substanțe periculoase</w:t>
            </w:r>
          </w:p>
        </w:tc>
        <w:tc>
          <w:tcPr>
            <w:tcW w:w="1844" w:type="dxa"/>
            <w:vMerge/>
          </w:tcPr>
          <w:p w14:paraId="3C0EEEC8" w14:textId="77777777" w:rsidR="00CA36E7" w:rsidRPr="005D2C59" w:rsidRDefault="00CA36E7" w:rsidP="00583553">
            <w:pPr>
              <w:autoSpaceDE w:val="0"/>
              <w:autoSpaceDN w:val="0"/>
              <w:adjustRightInd w:val="0"/>
              <w:jc w:val="left"/>
              <w:rPr>
                <w:rFonts w:ascii="Calibri" w:eastAsiaTheme="minorHAnsi" w:hAnsi="Calibri"/>
                <w:color w:val="auto"/>
                <w:lang w:eastAsia="en-US"/>
              </w:rPr>
            </w:pPr>
          </w:p>
        </w:tc>
        <w:tc>
          <w:tcPr>
            <w:tcW w:w="1672" w:type="dxa"/>
            <w:vMerge/>
          </w:tcPr>
          <w:p w14:paraId="23EB4041" w14:textId="77777777" w:rsidR="00CA36E7" w:rsidRPr="005D2C59" w:rsidRDefault="00CA36E7" w:rsidP="00583553">
            <w:pPr>
              <w:autoSpaceDE w:val="0"/>
              <w:autoSpaceDN w:val="0"/>
              <w:adjustRightInd w:val="0"/>
              <w:jc w:val="left"/>
              <w:rPr>
                <w:rFonts w:ascii="Calibri" w:eastAsiaTheme="minorHAnsi" w:hAnsi="Calibri"/>
                <w:color w:val="auto"/>
                <w:lang w:eastAsia="en-US"/>
              </w:rPr>
            </w:pPr>
          </w:p>
        </w:tc>
      </w:tr>
      <w:tr w:rsidR="00CA36E7" w:rsidRPr="005D2C59" w14:paraId="30518F97" w14:textId="77777777" w:rsidTr="00583553">
        <w:trPr>
          <w:trHeight w:val="251"/>
        </w:trPr>
        <w:tc>
          <w:tcPr>
            <w:tcW w:w="1214" w:type="dxa"/>
          </w:tcPr>
          <w:p w14:paraId="6D95BB9D" w14:textId="77777777" w:rsidR="00CA36E7" w:rsidRPr="005D2C59" w:rsidRDefault="00CA36E7" w:rsidP="00583553">
            <w:pPr>
              <w:autoSpaceDE w:val="0"/>
              <w:autoSpaceDN w:val="0"/>
              <w:adjustRightInd w:val="0"/>
              <w:jc w:val="left"/>
              <w:rPr>
                <w:rFonts w:ascii="Calibri" w:eastAsiaTheme="minorHAnsi" w:hAnsi="Calibri"/>
                <w:color w:val="auto"/>
                <w:lang w:eastAsia="en-US"/>
              </w:rPr>
            </w:pPr>
            <w:r w:rsidRPr="005D2C59">
              <w:rPr>
                <w:rFonts w:ascii="Calibri" w:eastAsiaTheme="minorHAnsi" w:hAnsi="Calibri"/>
                <w:color w:val="auto"/>
                <w:lang w:eastAsia="en-US"/>
              </w:rPr>
              <w:t>17 09 04</w:t>
            </w:r>
          </w:p>
        </w:tc>
        <w:tc>
          <w:tcPr>
            <w:tcW w:w="5007" w:type="dxa"/>
          </w:tcPr>
          <w:p w14:paraId="244B67C7" w14:textId="33731070" w:rsidR="00CA36E7" w:rsidRPr="005D2C59" w:rsidRDefault="00CA36E7" w:rsidP="00583553">
            <w:pPr>
              <w:rPr>
                <w:rFonts w:ascii="Calibri" w:eastAsiaTheme="minorHAnsi" w:hAnsi="Calibri"/>
                <w:color w:val="auto"/>
                <w:lang w:eastAsia="en-US"/>
              </w:rPr>
            </w:pPr>
            <w:r w:rsidRPr="005D2C59">
              <w:rPr>
                <w:rFonts w:ascii="Calibri" w:eastAsiaTheme="minorHAnsi" w:hAnsi="Calibri"/>
                <w:color w:val="auto"/>
                <w:lang w:eastAsia="en-US"/>
              </w:rPr>
              <w:t>de</w:t>
            </w:r>
            <w:r w:rsidR="00D45863">
              <w:rPr>
                <w:rFonts w:ascii="Calibri" w:eastAsiaTheme="minorHAnsi" w:hAnsi="Calibri"/>
                <w:color w:val="auto"/>
                <w:lang w:eastAsia="en-US"/>
              </w:rPr>
              <w:t>ș</w:t>
            </w:r>
            <w:r w:rsidRPr="005D2C59">
              <w:rPr>
                <w:rFonts w:ascii="Calibri" w:eastAsiaTheme="minorHAnsi" w:hAnsi="Calibri"/>
                <w:color w:val="auto"/>
                <w:lang w:eastAsia="en-US"/>
              </w:rPr>
              <w:t xml:space="preserve">euri amestecate de la construcții </w:t>
            </w:r>
            <w:r w:rsidR="00D45863">
              <w:rPr>
                <w:rFonts w:ascii="Calibri" w:eastAsiaTheme="minorHAnsi" w:hAnsi="Calibri"/>
                <w:color w:val="auto"/>
                <w:lang w:eastAsia="en-US"/>
              </w:rPr>
              <w:t>ș</w:t>
            </w:r>
            <w:r w:rsidRPr="005D2C59">
              <w:rPr>
                <w:rFonts w:ascii="Calibri" w:eastAsiaTheme="minorHAnsi" w:hAnsi="Calibri"/>
                <w:color w:val="auto"/>
                <w:lang w:eastAsia="en-US"/>
              </w:rPr>
              <w:t xml:space="preserve">i demolări, altele decât cele specificate la 17 09 01, 17 09 02 </w:t>
            </w:r>
            <w:r w:rsidR="00D45863">
              <w:rPr>
                <w:rFonts w:ascii="Calibri" w:eastAsiaTheme="minorHAnsi" w:hAnsi="Calibri"/>
                <w:color w:val="auto"/>
                <w:lang w:eastAsia="en-US"/>
              </w:rPr>
              <w:t>ș</w:t>
            </w:r>
            <w:r w:rsidRPr="005D2C59">
              <w:rPr>
                <w:rFonts w:ascii="Calibri" w:eastAsiaTheme="minorHAnsi" w:hAnsi="Calibri"/>
                <w:color w:val="auto"/>
                <w:lang w:eastAsia="en-US"/>
              </w:rPr>
              <w:t>i 17 09 03</w:t>
            </w:r>
          </w:p>
        </w:tc>
        <w:tc>
          <w:tcPr>
            <w:tcW w:w="1844" w:type="dxa"/>
            <w:vMerge/>
          </w:tcPr>
          <w:p w14:paraId="7BD90CF0" w14:textId="77777777" w:rsidR="00CA36E7" w:rsidRPr="005D2C59" w:rsidRDefault="00CA36E7" w:rsidP="00583553">
            <w:pPr>
              <w:rPr>
                <w:rFonts w:ascii="Calibri" w:eastAsiaTheme="minorHAnsi" w:hAnsi="Calibri"/>
                <w:color w:val="auto"/>
                <w:lang w:eastAsia="en-US"/>
              </w:rPr>
            </w:pPr>
          </w:p>
        </w:tc>
        <w:tc>
          <w:tcPr>
            <w:tcW w:w="1672" w:type="dxa"/>
            <w:vMerge/>
          </w:tcPr>
          <w:p w14:paraId="50D2569C" w14:textId="77777777" w:rsidR="00CA36E7" w:rsidRPr="005D2C59" w:rsidRDefault="00CA36E7" w:rsidP="00583553">
            <w:pPr>
              <w:rPr>
                <w:rFonts w:ascii="Calibri" w:eastAsiaTheme="minorHAnsi" w:hAnsi="Calibri"/>
                <w:color w:val="auto"/>
                <w:lang w:eastAsia="en-US"/>
              </w:rPr>
            </w:pPr>
          </w:p>
        </w:tc>
      </w:tr>
    </w:tbl>
    <w:p w14:paraId="43FE636E" w14:textId="20A462FA" w:rsidR="00CA36E7" w:rsidRPr="005D2C59" w:rsidRDefault="00CA36E7" w:rsidP="00CA36E7">
      <w:pPr>
        <w:pStyle w:val="Style81"/>
        <w:spacing w:before="240" w:line="240" w:lineRule="auto"/>
        <w:rPr>
          <w:rStyle w:val="FontStyle146"/>
          <w:rFonts w:ascii="Calibri" w:hAnsi="Calibri" w:cs="Calibri"/>
          <w:sz w:val="20"/>
          <w:szCs w:val="20"/>
        </w:rPr>
      </w:pPr>
      <w:r w:rsidRPr="005D2C59">
        <w:rPr>
          <w:rStyle w:val="FontStyle146"/>
          <w:rFonts w:ascii="Calibri" w:hAnsi="Calibri" w:cs="Calibri"/>
          <w:sz w:val="20"/>
          <w:szCs w:val="20"/>
        </w:rPr>
        <w:t>De</w:t>
      </w:r>
      <w:r w:rsidR="00D45863">
        <w:rPr>
          <w:rStyle w:val="FontStyle146"/>
          <w:rFonts w:ascii="Calibri" w:hAnsi="Calibri" w:cs="Calibri"/>
          <w:sz w:val="20"/>
          <w:szCs w:val="20"/>
        </w:rPr>
        <w:t>ș</w:t>
      </w:r>
      <w:r w:rsidRPr="005D2C59">
        <w:rPr>
          <w:rStyle w:val="FontStyle146"/>
          <w:rFonts w:ascii="Calibri" w:hAnsi="Calibri" w:cs="Calibri"/>
          <w:sz w:val="20"/>
          <w:szCs w:val="20"/>
        </w:rPr>
        <w:t>eurile estimate a fi generate pe amplasament în perioada de funcționare sunt:</w:t>
      </w:r>
    </w:p>
    <w:tbl>
      <w:tblPr>
        <w:tblStyle w:val="TableGrid"/>
        <w:tblW w:w="0" w:type="auto"/>
        <w:tblLook w:val="04A0" w:firstRow="1" w:lastRow="0" w:firstColumn="1" w:lastColumn="0" w:noHBand="0" w:noVBand="1"/>
      </w:tblPr>
      <w:tblGrid>
        <w:gridCol w:w="1040"/>
        <w:gridCol w:w="2791"/>
        <w:gridCol w:w="2895"/>
        <w:gridCol w:w="3011"/>
      </w:tblGrid>
      <w:tr w:rsidR="00CA36E7" w:rsidRPr="005D2C59" w14:paraId="2AB86CC3" w14:textId="77777777" w:rsidTr="00583553">
        <w:tc>
          <w:tcPr>
            <w:tcW w:w="0" w:type="auto"/>
          </w:tcPr>
          <w:p w14:paraId="1139490F" w14:textId="09BC0C00" w:rsidR="00CA36E7" w:rsidRPr="005D2C59" w:rsidRDefault="00CA36E7" w:rsidP="00583553">
            <w:pPr>
              <w:spacing w:line="240" w:lineRule="auto"/>
              <w:jc w:val="center"/>
              <w:rPr>
                <w:rStyle w:val="spar"/>
                <w:rFonts w:ascii="Calibri" w:hAnsi="Calibri"/>
                <w:bdr w:val="none" w:sz="0" w:space="0" w:color="auto" w:frame="1"/>
                <w:shd w:val="clear" w:color="auto" w:fill="FFFFFF"/>
              </w:rPr>
            </w:pPr>
            <w:r w:rsidRPr="005D2C59">
              <w:rPr>
                <w:rStyle w:val="spar"/>
                <w:rFonts w:ascii="Calibri" w:hAnsi="Calibri"/>
                <w:bdr w:val="none" w:sz="0" w:space="0" w:color="auto" w:frame="1"/>
                <w:shd w:val="clear" w:color="auto" w:fill="FFFFFF"/>
              </w:rPr>
              <w:t>Cod De</w:t>
            </w:r>
            <w:r w:rsidR="00D45863">
              <w:rPr>
                <w:rStyle w:val="spar"/>
                <w:rFonts w:ascii="Calibri" w:hAnsi="Calibri"/>
                <w:bdr w:val="none" w:sz="0" w:space="0" w:color="auto" w:frame="1"/>
                <w:shd w:val="clear" w:color="auto" w:fill="FFFFFF"/>
              </w:rPr>
              <w:t>ș</w:t>
            </w:r>
            <w:r w:rsidRPr="005D2C59">
              <w:rPr>
                <w:rStyle w:val="spar"/>
                <w:rFonts w:ascii="Calibri" w:hAnsi="Calibri"/>
                <w:bdr w:val="none" w:sz="0" w:space="0" w:color="auto" w:frame="1"/>
                <w:shd w:val="clear" w:color="auto" w:fill="FFFFFF"/>
              </w:rPr>
              <w:t>eu</w:t>
            </w:r>
          </w:p>
        </w:tc>
        <w:tc>
          <w:tcPr>
            <w:tcW w:w="0" w:type="auto"/>
          </w:tcPr>
          <w:p w14:paraId="5DB46C9C" w14:textId="4036DCD4" w:rsidR="00CA36E7" w:rsidRPr="005D2C59" w:rsidRDefault="00CA36E7" w:rsidP="00583553">
            <w:pPr>
              <w:pStyle w:val="Style81"/>
              <w:spacing w:line="240" w:lineRule="auto"/>
              <w:rPr>
                <w:rStyle w:val="FontStyle146"/>
                <w:rFonts w:ascii="Calibri" w:hAnsi="Calibri" w:cs="Calibri"/>
                <w:sz w:val="20"/>
                <w:szCs w:val="20"/>
              </w:rPr>
            </w:pPr>
            <w:r w:rsidRPr="005D2C59">
              <w:rPr>
                <w:rStyle w:val="FontStyle146"/>
                <w:rFonts w:ascii="Calibri" w:hAnsi="Calibri" w:cs="Calibri"/>
                <w:sz w:val="20"/>
                <w:szCs w:val="20"/>
              </w:rPr>
              <w:t>Denumire tip de</w:t>
            </w:r>
            <w:r w:rsidR="00D45863">
              <w:rPr>
                <w:rStyle w:val="FontStyle146"/>
                <w:rFonts w:ascii="Calibri" w:hAnsi="Calibri" w:cs="Calibri"/>
                <w:sz w:val="20"/>
                <w:szCs w:val="20"/>
              </w:rPr>
              <w:t>ș</w:t>
            </w:r>
            <w:r w:rsidRPr="005D2C59">
              <w:rPr>
                <w:rStyle w:val="FontStyle146"/>
                <w:rFonts w:ascii="Calibri" w:hAnsi="Calibri" w:cs="Calibri"/>
                <w:sz w:val="20"/>
                <w:szCs w:val="20"/>
              </w:rPr>
              <w:t>eu</w:t>
            </w:r>
          </w:p>
        </w:tc>
        <w:tc>
          <w:tcPr>
            <w:tcW w:w="0" w:type="auto"/>
          </w:tcPr>
          <w:p w14:paraId="6DB7844C" w14:textId="26CF0255" w:rsidR="00CA36E7" w:rsidRPr="005D2C59" w:rsidRDefault="00CA36E7" w:rsidP="00583553">
            <w:pPr>
              <w:pStyle w:val="Style81"/>
              <w:spacing w:line="240" w:lineRule="auto"/>
              <w:rPr>
                <w:rStyle w:val="FontStyle146"/>
                <w:rFonts w:ascii="Calibri" w:hAnsi="Calibri" w:cs="Calibri"/>
                <w:sz w:val="20"/>
                <w:szCs w:val="20"/>
              </w:rPr>
            </w:pPr>
            <w:r w:rsidRPr="005D2C59">
              <w:rPr>
                <w:rStyle w:val="FontStyle146"/>
                <w:rFonts w:ascii="Calibri" w:hAnsi="Calibri" w:cs="Calibri"/>
                <w:sz w:val="20"/>
                <w:szCs w:val="20"/>
              </w:rPr>
              <w:t>Eliminare/valorificare de</w:t>
            </w:r>
            <w:r w:rsidR="00D45863">
              <w:rPr>
                <w:rStyle w:val="FontStyle146"/>
                <w:rFonts w:ascii="Calibri" w:hAnsi="Calibri" w:cs="Calibri"/>
                <w:sz w:val="20"/>
                <w:szCs w:val="20"/>
              </w:rPr>
              <w:t>ș</w:t>
            </w:r>
            <w:r w:rsidRPr="005D2C59">
              <w:rPr>
                <w:rStyle w:val="FontStyle146"/>
                <w:rFonts w:ascii="Calibri" w:hAnsi="Calibri" w:cs="Calibri"/>
                <w:sz w:val="20"/>
                <w:szCs w:val="20"/>
              </w:rPr>
              <w:t>eu</w:t>
            </w:r>
          </w:p>
        </w:tc>
        <w:tc>
          <w:tcPr>
            <w:tcW w:w="0" w:type="auto"/>
          </w:tcPr>
          <w:p w14:paraId="345B3977" w14:textId="77777777" w:rsidR="00CA36E7" w:rsidRPr="005D2C59" w:rsidRDefault="00CA36E7" w:rsidP="00583553">
            <w:pPr>
              <w:pStyle w:val="Style81"/>
              <w:spacing w:line="240" w:lineRule="auto"/>
              <w:rPr>
                <w:rStyle w:val="FontStyle146"/>
                <w:rFonts w:ascii="Calibri" w:hAnsi="Calibri" w:cs="Calibri"/>
                <w:sz w:val="20"/>
                <w:szCs w:val="20"/>
              </w:rPr>
            </w:pPr>
            <w:r w:rsidRPr="005D2C59">
              <w:rPr>
                <w:rStyle w:val="FontStyle146"/>
                <w:rFonts w:ascii="Calibri" w:hAnsi="Calibri" w:cs="Calibri"/>
                <w:sz w:val="20"/>
                <w:szCs w:val="20"/>
              </w:rPr>
              <w:t>Cantități per zonă clădire locuințe colective</w:t>
            </w:r>
          </w:p>
        </w:tc>
      </w:tr>
      <w:tr w:rsidR="00CA36E7" w:rsidRPr="005D2C59" w14:paraId="3A4809FC" w14:textId="77777777" w:rsidTr="00583553">
        <w:tc>
          <w:tcPr>
            <w:tcW w:w="0" w:type="auto"/>
          </w:tcPr>
          <w:p w14:paraId="00314937" w14:textId="77777777" w:rsidR="00CA36E7" w:rsidRPr="005D2C59" w:rsidRDefault="00CA36E7" w:rsidP="00583553">
            <w:pPr>
              <w:spacing w:line="240" w:lineRule="auto"/>
              <w:jc w:val="center"/>
              <w:rPr>
                <w:rStyle w:val="spar"/>
                <w:rFonts w:ascii="Calibri" w:hAnsi="Calibri"/>
                <w:bdr w:val="none" w:sz="0" w:space="0" w:color="auto" w:frame="1"/>
                <w:shd w:val="clear" w:color="auto" w:fill="FFFFFF"/>
              </w:rPr>
            </w:pPr>
            <w:r w:rsidRPr="005D2C59">
              <w:rPr>
                <w:rStyle w:val="spar"/>
                <w:rFonts w:ascii="Calibri" w:hAnsi="Calibri"/>
                <w:bdr w:val="none" w:sz="0" w:space="0" w:color="auto" w:frame="1"/>
                <w:shd w:val="clear" w:color="auto" w:fill="FFFFFF"/>
              </w:rPr>
              <w:t>15.01.01</w:t>
            </w:r>
          </w:p>
        </w:tc>
        <w:tc>
          <w:tcPr>
            <w:tcW w:w="0" w:type="auto"/>
          </w:tcPr>
          <w:p w14:paraId="7DD26452" w14:textId="606B67AC" w:rsidR="00CA36E7" w:rsidRPr="005D2C59" w:rsidRDefault="00CA36E7" w:rsidP="00583553">
            <w:pPr>
              <w:pStyle w:val="Style81"/>
              <w:spacing w:line="240" w:lineRule="auto"/>
              <w:rPr>
                <w:rStyle w:val="FontStyle146"/>
                <w:rFonts w:ascii="Calibri" w:hAnsi="Calibri" w:cs="Calibri"/>
                <w:sz w:val="20"/>
                <w:szCs w:val="20"/>
              </w:rPr>
            </w:pPr>
            <w:r w:rsidRPr="005D2C59">
              <w:rPr>
                <w:rStyle w:val="FontStyle146"/>
                <w:rFonts w:ascii="Calibri" w:hAnsi="Calibri" w:cs="Calibri"/>
                <w:sz w:val="20"/>
                <w:szCs w:val="20"/>
              </w:rPr>
              <w:t>De</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euri de ambalaje de hârtie </w:t>
            </w:r>
            <w:r w:rsidR="00D45863">
              <w:rPr>
                <w:rStyle w:val="FontStyle146"/>
                <w:rFonts w:ascii="Calibri" w:hAnsi="Calibri" w:cs="Calibri"/>
                <w:sz w:val="20"/>
                <w:szCs w:val="20"/>
              </w:rPr>
              <w:t>ș</w:t>
            </w:r>
            <w:r w:rsidRPr="005D2C59">
              <w:rPr>
                <w:rStyle w:val="FontStyle146"/>
                <w:rFonts w:ascii="Calibri" w:hAnsi="Calibri" w:cs="Calibri"/>
                <w:sz w:val="20"/>
                <w:szCs w:val="20"/>
              </w:rPr>
              <w:t>i carton</w:t>
            </w:r>
          </w:p>
        </w:tc>
        <w:tc>
          <w:tcPr>
            <w:tcW w:w="0" w:type="auto"/>
          </w:tcPr>
          <w:p w14:paraId="0B5F977A" w14:textId="77777777" w:rsidR="00CA36E7" w:rsidRPr="005D2C59" w:rsidRDefault="00CA36E7" w:rsidP="00583553">
            <w:pPr>
              <w:pStyle w:val="Style81"/>
              <w:spacing w:line="240" w:lineRule="auto"/>
              <w:rPr>
                <w:rStyle w:val="FontStyle146"/>
                <w:rFonts w:ascii="Calibri" w:hAnsi="Calibri" w:cs="Calibri"/>
                <w:sz w:val="20"/>
                <w:szCs w:val="20"/>
              </w:rPr>
            </w:pPr>
            <w:r w:rsidRPr="005D2C59">
              <w:rPr>
                <w:rStyle w:val="FontStyle146"/>
                <w:rFonts w:ascii="Calibri" w:hAnsi="Calibri" w:cs="Calibri"/>
                <w:sz w:val="20"/>
                <w:szCs w:val="20"/>
              </w:rPr>
              <w:t>Valorificate prin societăți specializate</w:t>
            </w:r>
          </w:p>
        </w:tc>
        <w:tc>
          <w:tcPr>
            <w:tcW w:w="0" w:type="auto"/>
          </w:tcPr>
          <w:p w14:paraId="6D42E495" w14:textId="77777777" w:rsidR="00CA36E7" w:rsidRPr="005D2C59" w:rsidRDefault="00CA36E7" w:rsidP="00583553">
            <w:pPr>
              <w:pStyle w:val="Style81"/>
              <w:spacing w:line="240" w:lineRule="auto"/>
              <w:rPr>
                <w:rStyle w:val="FontStyle146"/>
                <w:rFonts w:ascii="Calibri" w:hAnsi="Calibri" w:cs="Calibri"/>
                <w:sz w:val="20"/>
                <w:szCs w:val="20"/>
              </w:rPr>
            </w:pPr>
            <w:r w:rsidRPr="005D2C59">
              <w:rPr>
                <w:rStyle w:val="FontStyle146"/>
                <w:rFonts w:ascii="Calibri" w:hAnsi="Calibri" w:cs="Calibri"/>
                <w:sz w:val="20"/>
                <w:szCs w:val="20"/>
              </w:rPr>
              <w:t>Cca 30mc/luna</w:t>
            </w:r>
          </w:p>
        </w:tc>
      </w:tr>
      <w:tr w:rsidR="00CA36E7" w:rsidRPr="005D2C59" w14:paraId="2E94611C" w14:textId="77777777" w:rsidTr="00583553">
        <w:tc>
          <w:tcPr>
            <w:tcW w:w="0" w:type="auto"/>
          </w:tcPr>
          <w:p w14:paraId="78B3EB13" w14:textId="77777777" w:rsidR="00CA36E7" w:rsidRPr="005D2C59" w:rsidRDefault="00CA36E7" w:rsidP="00583553">
            <w:pPr>
              <w:spacing w:line="240" w:lineRule="auto"/>
              <w:jc w:val="center"/>
              <w:rPr>
                <w:rStyle w:val="spar"/>
                <w:rFonts w:ascii="Calibri" w:hAnsi="Calibri"/>
                <w:bdr w:val="none" w:sz="0" w:space="0" w:color="auto" w:frame="1"/>
                <w:shd w:val="clear" w:color="auto" w:fill="FFFFFF"/>
              </w:rPr>
            </w:pPr>
            <w:r w:rsidRPr="005D2C59">
              <w:rPr>
                <w:rStyle w:val="spar"/>
                <w:rFonts w:ascii="Calibri" w:hAnsi="Calibri"/>
                <w:bdr w:val="none" w:sz="0" w:space="0" w:color="auto" w:frame="1"/>
                <w:shd w:val="clear" w:color="auto" w:fill="FFFFFF"/>
              </w:rPr>
              <w:t>15.01.02</w:t>
            </w:r>
          </w:p>
        </w:tc>
        <w:tc>
          <w:tcPr>
            <w:tcW w:w="0" w:type="auto"/>
          </w:tcPr>
          <w:p w14:paraId="294E32A3" w14:textId="0CC47AE1" w:rsidR="00CA36E7" w:rsidRPr="005D2C59" w:rsidRDefault="00CA36E7" w:rsidP="00583553">
            <w:pPr>
              <w:pStyle w:val="Style81"/>
              <w:spacing w:line="240" w:lineRule="auto"/>
              <w:rPr>
                <w:rStyle w:val="FontStyle146"/>
                <w:rFonts w:ascii="Calibri" w:hAnsi="Calibri" w:cs="Calibri"/>
                <w:sz w:val="20"/>
                <w:szCs w:val="20"/>
              </w:rPr>
            </w:pPr>
            <w:r w:rsidRPr="005D2C59">
              <w:rPr>
                <w:rStyle w:val="FontStyle146"/>
                <w:rFonts w:ascii="Calibri" w:hAnsi="Calibri" w:cs="Calibri"/>
                <w:sz w:val="20"/>
                <w:szCs w:val="20"/>
              </w:rPr>
              <w:t>De</w:t>
            </w:r>
            <w:r w:rsidR="00D45863">
              <w:rPr>
                <w:rStyle w:val="FontStyle146"/>
                <w:rFonts w:ascii="Calibri" w:hAnsi="Calibri" w:cs="Calibri"/>
                <w:sz w:val="20"/>
                <w:szCs w:val="20"/>
              </w:rPr>
              <w:t>ș</w:t>
            </w:r>
            <w:r w:rsidRPr="005D2C59">
              <w:rPr>
                <w:rStyle w:val="FontStyle146"/>
                <w:rFonts w:ascii="Calibri" w:hAnsi="Calibri" w:cs="Calibri"/>
                <w:sz w:val="20"/>
                <w:szCs w:val="20"/>
              </w:rPr>
              <w:t>euri de ambalaje din mase plastice</w:t>
            </w:r>
          </w:p>
        </w:tc>
        <w:tc>
          <w:tcPr>
            <w:tcW w:w="0" w:type="auto"/>
          </w:tcPr>
          <w:p w14:paraId="37F95F12" w14:textId="77777777" w:rsidR="00CA36E7" w:rsidRPr="005D2C59" w:rsidRDefault="00CA36E7" w:rsidP="00583553">
            <w:pPr>
              <w:pStyle w:val="Style81"/>
              <w:spacing w:line="240" w:lineRule="auto"/>
              <w:rPr>
                <w:rStyle w:val="FontStyle146"/>
                <w:rFonts w:ascii="Calibri" w:hAnsi="Calibri" w:cs="Calibri"/>
                <w:sz w:val="20"/>
                <w:szCs w:val="20"/>
              </w:rPr>
            </w:pPr>
            <w:r w:rsidRPr="005D2C59">
              <w:rPr>
                <w:rStyle w:val="FontStyle146"/>
                <w:rFonts w:ascii="Calibri" w:hAnsi="Calibri" w:cs="Calibri"/>
                <w:sz w:val="20"/>
                <w:szCs w:val="20"/>
              </w:rPr>
              <w:t>Valorificate prin societăți specializate</w:t>
            </w:r>
          </w:p>
        </w:tc>
        <w:tc>
          <w:tcPr>
            <w:tcW w:w="0" w:type="auto"/>
          </w:tcPr>
          <w:p w14:paraId="74C116CB" w14:textId="77777777" w:rsidR="00CA36E7" w:rsidRPr="005D2C59" w:rsidRDefault="00CA36E7" w:rsidP="00583553">
            <w:pPr>
              <w:pStyle w:val="Style81"/>
              <w:spacing w:line="240" w:lineRule="auto"/>
              <w:rPr>
                <w:rStyle w:val="FontStyle146"/>
                <w:rFonts w:ascii="Calibri" w:hAnsi="Calibri" w:cs="Calibri"/>
                <w:sz w:val="20"/>
                <w:szCs w:val="20"/>
              </w:rPr>
            </w:pPr>
            <w:r w:rsidRPr="005D2C59">
              <w:rPr>
                <w:rStyle w:val="FontStyle146"/>
                <w:rFonts w:ascii="Calibri" w:hAnsi="Calibri" w:cs="Calibri"/>
                <w:sz w:val="20"/>
                <w:szCs w:val="20"/>
              </w:rPr>
              <w:t>Cca 30mc/luna</w:t>
            </w:r>
          </w:p>
        </w:tc>
      </w:tr>
      <w:tr w:rsidR="00CA36E7" w:rsidRPr="005D2C59" w14:paraId="583B5F3F" w14:textId="77777777" w:rsidTr="00583553">
        <w:tc>
          <w:tcPr>
            <w:tcW w:w="0" w:type="auto"/>
          </w:tcPr>
          <w:p w14:paraId="0D5E304A" w14:textId="77777777" w:rsidR="00CA36E7" w:rsidRPr="005D2C59" w:rsidRDefault="00CA36E7" w:rsidP="00583553">
            <w:pPr>
              <w:spacing w:line="240" w:lineRule="auto"/>
              <w:jc w:val="center"/>
              <w:rPr>
                <w:rStyle w:val="spar"/>
                <w:rFonts w:ascii="Calibri" w:hAnsi="Calibri"/>
                <w:bdr w:val="none" w:sz="0" w:space="0" w:color="auto" w:frame="1"/>
                <w:shd w:val="clear" w:color="auto" w:fill="FFFFFF"/>
              </w:rPr>
            </w:pPr>
            <w:r w:rsidRPr="005D2C59">
              <w:rPr>
                <w:rStyle w:val="spar"/>
                <w:rFonts w:ascii="Calibri" w:hAnsi="Calibri"/>
                <w:bdr w:val="none" w:sz="0" w:space="0" w:color="auto" w:frame="1"/>
                <w:shd w:val="clear" w:color="auto" w:fill="FFFFFF"/>
              </w:rPr>
              <w:t>20.03.01</w:t>
            </w:r>
          </w:p>
        </w:tc>
        <w:tc>
          <w:tcPr>
            <w:tcW w:w="0" w:type="auto"/>
          </w:tcPr>
          <w:p w14:paraId="716F3470" w14:textId="796EB58C" w:rsidR="00CA36E7" w:rsidRPr="005D2C59" w:rsidRDefault="00CA36E7" w:rsidP="00583553">
            <w:pPr>
              <w:pStyle w:val="Style81"/>
              <w:spacing w:line="240" w:lineRule="auto"/>
              <w:rPr>
                <w:rStyle w:val="FontStyle146"/>
                <w:rFonts w:ascii="Calibri" w:hAnsi="Calibri" w:cs="Calibri"/>
                <w:sz w:val="20"/>
                <w:szCs w:val="20"/>
              </w:rPr>
            </w:pPr>
            <w:r w:rsidRPr="005D2C59">
              <w:rPr>
                <w:rStyle w:val="FontStyle146"/>
                <w:rFonts w:ascii="Calibri" w:hAnsi="Calibri" w:cs="Calibri"/>
                <w:sz w:val="20"/>
                <w:szCs w:val="20"/>
              </w:rPr>
              <w:t>De</w:t>
            </w:r>
            <w:r w:rsidR="00D45863">
              <w:rPr>
                <w:rStyle w:val="FontStyle146"/>
                <w:rFonts w:ascii="Calibri" w:hAnsi="Calibri" w:cs="Calibri"/>
                <w:sz w:val="20"/>
                <w:szCs w:val="20"/>
              </w:rPr>
              <w:t>ș</w:t>
            </w:r>
            <w:r w:rsidRPr="005D2C59">
              <w:rPr>
                <w:rStyle w:val="FontStyle146"/>
                <w:rFonts w:ascii="Calibri" w:hAnsi="Calibri" w:cs="Calibri"/>
                <w:sz w:val="20"/>
                <w:szCs w:val="20"/>
              </w:rPr>
              <w:t>euri comunale amestecate</w:t>
            </w:r>
          </w:p>
        </w:tc>
        <w:tc>
          <w:tcPr>
            <w:tcW w:w="0" w:type="auto"/>
          </w:tcPr>
          <w:p w14:paraId="523B974F" w14:textId="77777777" w:rsidR="00CA36E7" w:rsidRPr="005D2C59" w:rsidRDefault="00CA36E7" w:rsidP="00583553">
            <w:pPr>
              <w:pStyle w:val="Style81"/>
              <w:spacing w:line="240" w:lineRule="auto"/>
              <w:rPr>
                <w:rStyle w:val="FontStyle146"/>
                <w:rFonts w:ascii="Calibri" w:hAnsi="Calibri" w:cs="Calibri"/>
                <w:sz w:val="20"/>
                <w:szCs w:val="20"/>
              </w:rPr>
            </w:pPr>
            <w:r w:rsidRPr="005D2C59">
              <w:rPr>
                <w:rStyle w:val="FontStyle146"/>
                <w:rFonts w:ascii="Calibri" w:hAnsi="Calibri" w:cs="Calibri"/>
                <w:sz w:val="20"/>
                <w:szCs w:val="20"/>
              </w:rPr>
              <w:t>Valorificate prin societăți specializate</w:t>
            </w:r>
          </w:p>
        </w:tc>
        <w:tc>
          <w:tcPr>
            <w:tcW w:w="0" w:type="auto"/>
          </w:tcPr>
          <w:p w14:paraId="53289DD2" w14:textId="77777777" w:rsidR="00CA36E7" w:rsidRPr="005D2C59" w:rsidRDefault="00CA36E7" w:rsidP="00583553">
            <w:pPr>
              <w:pStyle w:val="Style81"/>
              <w:spacing w:line="240" w:lineRule="auto"/>
              <w:rPr>
                <w:rStyle w:val="FontStyle146"/>
                <w:rFonts w:ascii="Calibri" w:hAnsi="Calibri" w:cs="Calibri"/>
                <w:sz w:val="20"/>
                <w:szCs w:val="20"/>
              </w:rPr>
            </w:pPr>
            <w:r w:rsidRPr="005D2C59">
              <w:rPr>
                <w:rStyle w:val="FontStyle146"/>
                <w:rFonts w:ascii="Calibri" w:hAnsi="Calibri" w:cs="Calibri"/>
                <w:sz w:val="20"/>
                <w:szCs w:val="20"/>
              </w:rPr>
              <w:t>Cca 20mc/luna</w:t>
            </w:r>
          </w:p>
        </w:tc>
      </w:tr>
    </w:tbl>
    <w:p w14:paraId="78C1EB8B" w14:textId="1AEEB998" w:rsidR="00CA36E7" w:rsidRPr="005D2C59" w:rsidRDefault="00CA36E7" w:rsidP="00CA36E7">
      <w:pPr>
        <w:pStyle w:val="Style81"/>
        <w:spacing w:before="240" w:line="240" w:lineRule="auto"/>
        <w:rPr>
          <w:rStyle w:val="FontStyle146"/>
          <w:rFonts w:ascii="Calibri" w:hAnsi="Calibri" w:cs="Calibri"/>
          <w:sz w:val="20"/>
          <w:szCs w:val="20"/>
        </w:rPr>
      </w:pPr>
      <w:r w:rsidRPr="005D2C59">
        <w:rPr>
          <w:rStyle w:val="FontStyle146"/>
          <w:rFonts w:ascii="Calibri" w:hAnsi="Calibri" w:cs="Calibri"/>
          <w:sz w:val="20"/>
          <w:szCs w:val="20"/>
        </w:rPr>
        <w:t>Colectarea de</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eurilor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a ambalajelor se va face </w:t>
      </w:r>
      <w:r w:rsidR="005933AC" w:rsidRPr="005D2C59">
        <w:rPr>
          <w:rStyle w:val="FontStyle146"/>
          <w:rFonts w:ascii="Calibri" w:hAnsi="Calibri" w:cs="Calibri"/>
          <w:sz w:val="20"/>
          <w:szCs w:val="20"/>
        </w:rPr>
        <w:t>î</w:t>
      </w:r>
      <w:r w:rsidRPr="005D2C59">
        <w:rPr>
          <w:rStyle w:val="FontStyle146"/>
          <w:rFonts w:ascii="Calibri" w:hAnsi="Calibri" w:cs="Calibri"/>
          <w:sz w:val="20"/>
          <w:szCs w:val="20"/>
        </w:rPr>
        <w:t xml:space="preserve">n containere metalice sau din plastic, selecționate, containere amplasate pe platformă special amenajată in interiorul proprietății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vor fi preluate de o firma de autorizată, specializată, agreată de primărie, </w:t>
      </w:r>
      <w:r w:rsidR="005933AC" w:rsidRPr="005D2C59">
        <w:rPr>
          <w:rStyle w:val="FontStyle146"/>
          <w:rFonts w:ascii="Calibri" w:hAnsi="Calibri" w:cs="Calibri"/>
          <w:sz w:val="20"/>
          <w:szCs w:val="20"/>
        </w:rPr>
        <w:t>î</w:t>
      </w:r>
      <w:r w:rsidRPr="005D2C59">
        <w:rPr>
          <w:rStyle w:val="FontStyle146"/>
          <w:rFonts w:ascii="Calibri" w:hAnsi="Calibri" w:cs="Calibri"/>
          <w:sz w:val="20"/>
          <w:szCs w:val="20"/>
        </w:rPr>
        <w:t>n baza contractului de prestări de servicii.</w:t>
      </w:r>
    </w:p>
    <w:p w14:paraId="427636C5" w14:textId="75020572" w:rsidR="00CA36E7" w:rsidRPr="005D2C59" w:rsidRDefault="00CA36E7" w:rsidP="00CA36E7">
      <w:pPr>
        <w:pStyle w:val="Style81"/>
        <w:spacing w:before="240" w:line="240" w:lineRule="auto"/>
        <w:rPr>
          <w:rStyle w:val="FontStyle146"/>
          <w:rFonts w:ascii="Calibri" w:hAnsi="Calibri" w:cs="Calibri"/>
          <w:sz w:val="20"/>
          <w:szCs w:val="20"/>
        </w:rPr>
      </w:pPr>
      <w:r w:rsidRPr="005D2C59">
        <w:rPr>
          <w:rStyle w:val="FontStyle146"/>
          <w:rFonts w:ascii="Calibri" w:hAnsi="Calibri" w:cs="Calibri"/>
          <w:sz w:val="20"/>
          <w:szCs w:val="20"/>
        </w:rPr>
        <w:t>De</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eurile reciclabile se vor colecta </w:t>
      </w:r>
      <w:r w:rsidR="00D45863">
        <w:rPr>
          <w:rStyle w:val="FontStyle146"/>
          <w:rFonts w:ascii="Calibri" w:hAnsi="Calibri" w:cs="Calibri"/>
          <w:sz w:val="20"/>
          <w:szCs w:val="20"/>
        </w:rPr>
        <w:t>ș</w:t>
      </w:r>
      <w:r w:rsidRPr="005D2C59">
        <w:rPr>
          <w:rStyle w:val="FontStyle146"/>
          <w:rFonts w:ascii="Calibri" w:hAnsi="Calibri" w:cs="Calibri"/>
          <w:sz w:val="20"/>
          <w:szCs w:val="20"/>
        </w:rPr>
        <w:t>i valorifica conform Ordonanței nr. 33/1995.</w:t>
      </w:r>
    </w:p>
    <w:p w14:paraId="4C200665" w14:textId="08FBAC55" w:rsidR="00CA36E7" w:rsidRPr="005D2C59" w:rsidRDefault="00CA36E7" w:rsidP="00CA36E7">
      <w:pPr>
        <w:pStyle w:val="Style81"/>
        <w:spacing w:before="240" w:line="240" w:lineRule="auto"/>
        <w:rPr>
          <w:rStyle w:val="FontStyle146"/>
          <w:rFonts w:ascii="Calibri" w:hAnsi="Calibri" w:cs="Calibri"/>
          <w:sz w:val="20"/>
          <w:szCs w:val="20"/>
        </w:rPr>
      </w:pPr>
      <w:r w:rsidRPr="005D2C59">
        <w:rPr>
          <w:rStyle w:val="FontStyle146"/>
          <w:rFonts w:ascii="Calibri" w:hAnsi="Calibri" w:cs="Calibri"/>
          <w:sz w:val="20"/>
          <w:szCs w:val="20"/>
        </w:rPr>
        <w:t>În perioada de execuție, singurele de</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euri rezultate care necesită un program special de gospodărire, în acord cu reglementările în vigoare, sunt cele rezultate din activitățile de întreținere </w:t>
      </w:r>
      <w:r w:rsidR="00D45863">
        <w:rPr>
          <w:rStyle w:val="FontStyle146"/>
          <w:rFonts w:ascii="Calibri" w:hAnsi="Calibri" w:cs="Calibri"/>
          <w:sz w:val="20"/>
          <w:szCs w:val="20"/>
        </w:rPr>
        <w:t>ș</w:t>
      </w:r>
      <w:r w:rsidRPr="005D2C59">
        <w:rPr>
          <w:rStyle w:val="FontStyle146"/>
          <w:rFonts w:ascii="Calibri" w:hAnsi="Calibri" w:cs="Calibri"/>
          <w:sz w:val="20"/>
          <w:szCs w:val="20"/>
        </w:rPr>
        <w:t>i reparați a mijloacelor auto. Chiar dacă numărul utilajelor necesare este foarte redus (excavator, placă vibratoare, mijloc auto), pot rezulta următoarele tipuri de de</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euri: anvelope uzate, acumulatori uzați, uleiuri de motor, piese metalice uzate </w:t>
      </w:r>
      <w:r w:rsidR="00D45863">
        <w:rPr>
          <w:rStyle w:val="FontStyle146"/>
          <w:rFonts w:ascii="Calibri" w:hAnsi="Calibri" w:cs="Calibri"/>
          <w:sz w:val="20"/>
          <w:szCs w:val="20"/>
        </w:rPr>
        <w:t>ș</w:t>
      </w:r>
      <w:r w:rsidRPr="005D2C59">
        <w:rPr>
          <w:rStyle w:val="FontStyle146"/>
          <w:rFonts w:ascii="Calibri" w:hAnsi="Calibri" w:cs="Calibri"/>
          <w:sz w:val="20"/>
          <w:szCs w:val="20"/>
        </w:rPr>
        <w:t>i înlocuite, filtre de ulei.</w:t>
      </w:r>
    </w:p>
    <w:p w14:paraId="03A240F0" w14:textId="77777777" w:rsidR="00CA36E7" w:rsidRPr="005D2C59" w:rsidRDefault="00CA36E7" w:rsidP="00CA36E7">
      <w:pPr>
        <w:pStyle w:val="Style81"/>
        <w:spacing w:before="240" w:line="240" w:lineRule="auto"/>
        <w:ind w:firstLine="720"/>
        <w:rPr>
          <w:rStyle w:val="FontStyle146"/>
          <w:rFonts w:ascii="Calibri" w:hAnsi="Calibri" w:cs="Calibri"/>
          <w:sz w:val="20"/>
          <w:szCs w:val="20"/>
        </w:rPr>
      </w:pPr>
      <w:r w:rsidRPr="005D2C59">
        <w:rPr>
          <w:rStyle w:val="FontStyle146"/>
          <w:rFonts w:ascii="Calibri" w:hAnsi="Calibri" w:cs="Calibri"/>
          <w:sz w:val="20"/>
          <w:szCs w:val="20"/>
        </w:rPr>
        <w:lastRenderedPageBreak/>
        <w:t>Activitatea de  întreținere a utilajelor (piese metalice uzate, cauciucuri uzate, ulei uzat etc) nu se va executa la punctele de lucru, ci numai în spatii special amenajate. Toate utilajele vor fi aduse la punctele de lucru în stare normală de funcționare, cu reviziile tehnice efectuate la zi.</w:t>
      </w:r>
    </w:p>
    <w:p w14:paraId="02A1EE6A" w14:textId="69F5AC13" w:rsidR="00CA36E7" w:rsidRPr="005D2C59" w:rsidRDefault="00CA36E7" w:rsidP="00CA36E7">
      <w:pPr>
        <w:pStyle w:val="Style81"/>
        <w:spacing w:before="240" w:line="240" w:lineRule="auto"/>
        <w:rPr>
          <w:rStyle w:val="FontStyle146"/>
          <w:rFonts w:ascii="Calibri" w:hAnsi="Calibri" w:cs="Calibri"/>
          <w:sz w:val="20"/>
          <w:szCs w:val="20"/>
        </w:rPr>
      </w:pPr>
      <w:r w:rsidRPr="005D2C59">
        <w:rPr>
          <w:rStyle w:val="FontStyle146"/>
          <w:rFonts w:ascii="Calibri" w:hAnsi="Calibri" w:cs="Calibri"/>
          <w:sz w:val="20"/>
          <w:szCs w:val="20"/>
        </w:rPr>
        <w:t>Depozitarea de</w:t>
      </w:r>
      <w:r w:rsidR="00D45863">
        <w:rPr>
          <w:rStyle w:val="FontStyle146"/>
          <w:rFonts w:ascii="Calibri" w:hAnsi="Calibri" w:cs="Calibri"/>
          <w:sz w:val="20"/>
          <w:szCs w:val="20"/>
        </w:rPr>
        <w:t>ș</w:t>
      </w:r>
      <w:r w:rsidRPr="005D2C59">
        <w:rPr>
          <w:rStyle w:val="FontStyle146"/>
          <w:rFonts w:ascii="Calibri" w:hAnsi="Calibri" w:cs="Calibri"/>
          <w:sz w:val="20"/>
          <w:szCs w:val="20"/>
        </w:rPr>
        <w:t>eurilor tehnologice se va face numai la sediul unității pe platforme betonate pentru recuperarea tuturor scurgerilor susceptibile a produce poluarea solului.</w:t>
      </w:r>
    </w:p>
    <w:p w14:paraId="194406F7" w14:textId="77777777" w:rsidR="00CA36E7" w:rsidRPr="005D2C59" w:rsidRDefault="00CA36E7" w:rsidP="00CA36E7">
      <w:pPr>
        <w:pStyle w:val="Style81"/>
        <w:spacing w:before="240" w:line="240" w:lineRule="auto"/>
        <w:rPr>
          <w:rStyle w:val="FontStyle146"/>
          <w:rFonts w:ascii="Calibri" w:hAnsi="Calibri" w:cs="Calibri"/>
          <w:sz w:val="20"/>
          <w:szCs w:val="20"/>
        </w:rPr>
      </w:pPr>
      <w:r w:rsidRPr="005D2C59">
        <w:rPr>
          <w:rStyle w:val="FontStyle146"/>
          <w:rFonts w:ascii="Calibri" w:hAnsi="Calibri" w:cs="Calibri"/>
          <w:sz w:val="20"/>
          <w:szCs w:val="20"/>
        </w:rPr>
        <w:t>Materialul metalic, rebuturile, vor fi valorificate la unități abilitate pentru reciclarea materialelor.</w:t>
      </w:r>
    </w:p>
    <w:p w14:paraId="61CBFCE2" w14:textId="2ADB38AE" w:rsidR="00CA36E7" w:rsidRPr="005D2C59" w:rsidRDefault="00CA36E7" w:rsidP="00CA36E7">
      <w:pPr>
        <w:pStyle w:val="Style81"/>
        <w:spacing w:before="240" w:line="240" w:lineRule="auto"/>
        <w:rPr>
          <w:rStyle w:val="FontStyle146"/>
          <w:rFonts w:ascii="Calibri" w:hAnsi="Calibri" w:cs="Calibri"/>
          <w:sz w:val="20"/>
          <w:szCs w:val="20"/>
        </w:rPr>
      </w:pPr>
      <w:r w:rsidRPr="005D2C59">
        <w:rPr>
          <w:rStyle w:val="FontStyle146"/>
          <w:rFonts w:ascii="Calibri" w:hAnsi="Calibri" w:cs="Calibri"/>
          <w:sz w:val="20"/>
          <w:szCs w:val="20"/>
        </w:rPr>
        <w:t>Constructorul va încheia contract cu unitățile abilitate pentru colectarea/valorificarea de</w:t>
      </w:r>
      <w:r w:rsidR="00D45863">
        <w:rPr>
          <w:rStyle w:val="FontStyle146"/>
          <w:rFonts w:ascii="Calibri" w:hAnsi="Calibri" w:cs="Calibri"/>
          <w:sz w:val="20"/>
          <w:szCs w:val="20"/>
        </w:rPr>
        <w:t>ș</w:t>
      </w:r>
      <w:r w:rsidRPr="005D2C59">
        <w:rPr>
          <w:rStyle w:val="FontStyle146"/>
          <w:rFonts w:ascii="Calibri" w:hAnsi="Calibri" w:cs="Calibri"/>
          <w:sz w:val="20"/>
          <w:szCs w:val="20"/>
        </w:rPr>
        <w:t>eurilor, pe categorii.</w:t>
      </w:r>
    </w:p>
    <w:p w14:paraId="2ED714E7" w14:textId="77777777" w:rsidR="00003C6A" w:rsidRPr="005D2C59" w:rsidRDefault="00003C6A" w:rsidP="00E60A27">
      <w:pPr>
        <w:pStyle w:val="Style81"/>
        <w:spacing w:line="240" w:lineRule="auto"/>
        <w:rPr>
          <w:rFonts w:ascii="Calibri" w:hAnsi="Calibri" w:cs="Calibri"/>
        </w:rPr>
      </w:pPr>
    </w:p>
    <w:p w14:paraId="168A2D69" w14:textId="01FB01E3" w:rsidR="008233AC" w:rsidRPr="005D2C59" w:rsidRDefault="008233AC" w:rsidP="005C0FE8">
      <w:pPr>
        <w:shd w:val="clear" w:color="auto" w:fill="002060"/>
        <w:rPr>
          <w:rStyle w:val="FontStyle148"/>
          <w:rFonts w:ascii="Calibri" w:hAnsi="Calibri" w:cs="Calibri"/>
          <w:i w:val="0"/>
          <w:iCs w:val="0"/>
          <w:snapToGrid w:val="0"/>
          <w:color w:val="FFFFFF"/>
        </w:rPr>
      </w:pPr>
      <w:r w:rsidRPr="005D2C59">
        <w:rPr>
          <w:rStyle w:val="FontStyle148"/>
          <w:rFonts w:ascii="Calibri" w:hAnsi="Calibri" w:cs="Calibri"/>
          <w:i w:val="0"/>
          <w:iCs w:val="0"/>
          <w:snapToGrid w:val="0"/>
          <w:color w:val="FFFFFF"/>
        </w:rPr>
        <w:t>9.</w:t>
      </w:r>
      <w:r w:rsidRPr="005D2C59">
        <w:rPr>
          <w:rStyle w:val="FontStyle148"/>
          <w:rFonts w:ascii="Calibri" w:hAnsi="Calibri" w:cs="Calibri"/>
          <w:i w:val="0"/>
          <w:iCs w:val="0"/>
          <w:snapToGrid w:val="0"/>
          <w:color w:val="FFFFFF"/>
        </w:rPr>
        <w:tab/>
        <w:t xml:space="preserve">Gospodărirea substanţelor </w:t>
      </w:r>
      <w:r w:rsidR="00D45863">
        <w:rPr>
          <w:rStyle w:val="FontStyle148"/>
          <w:rFonts w:ascii="Calibri" w:hAnsi="Calibri" w:cs="Calibri"/>
          <w:i w:val="0"/>
          <w:iCs w:val="0"/>
          <w:snapToGrid w:val="0"/>
          <w:color w:val="FFFFFF"/>
        </w:rPr>
        <w:t>ș</w:t>
      </w:r>
      <w:r w:rsidRPr="005D2C59">
        <w:rPr>
          <w:rStyle w:val="FontStyle148"/>
          <w:rFonts w:ascii="Calibri" w:hAnsi="Calibri" w:cs="Calibri"/>
          <w:i w:val="0"/>
          <w:iCs w:val="0"/>
          <w:snapToGrid w:val="0"/>
          <w:color w:val="FFFFFF"/>
        </w:rPr>
        <w:t>i preparatelor chimice periculoase:</w:t>
      </w:r>
    </w:p>
    <w:p w14:paraId="17F5C841" w14:textId="77777777" w:rsidR="005C0FE8" w:rsidRPr="005D2C59" w:rsidRDefault="005C0FE8" w:rsidP="005C0FE8">
      <w:pPr>
        <w:rPr>
          <w:rStyle w:val="FontStyle148"/>
          <w:rFonts w:ascii="Calibri" w:hAnsi="Calibri" w:cs="Calibri"/>
          <w:snapToGrid w:val="0"/>
          <w:color w:val="FFFFFF"/>
        </w:rPr>
      </w:pPr>
    </w:p>
    <w:p w14:paraId="7CF8E5C7" w14:textId="2141FE86" w:rsidR="008233AC" w:rsidRPr="005D2C59" w:rsidRDefault="008233AC" w:rsidP="00BB4288">
      <w:pPr>
        <w:spacing w:after="240"/>
        <w:rPr>
          <w:rStyle w:val="FontStyle146"/>
          <w:rFonts w:ascii="Calibri" w:hAnsi="Calibri" w:cs="Calibri"/>
          <w:i/>
          <w:iCs/>
        </w:rPr>
      </w:pPr>
      <w:r w:rsidRPr="005D2C59">
        <w:rPr>
          <w:rStyle w:val="FontStyle146"/>
          <w:rFonts w:ascii="Calibri" w:hAnsi="Calibri" w:cs="Calibri"/>
          <w:i/>
          <w:iCs/>
        </w:rPr>
        <w:t>-</w:t>
      </w:r>
      <w:r w:rsidRPr="005D2C59">
        <w:rPr>
          <w:rStyle w:val="FontStyle146"/>
          <w:rFonts w:ascii="Calibri" w:hAnsi="Calibri" w:cs="Calibri"/>
          <w:i/>
          <w:iCs/>
        </w:rPr>
        <w:tab/>
      </w:r>
      <w:r w:rsidR="00186E55" w:rsidRPr="005D2C59">
        <w:rPr>
          <w:rStyle w:val="FontStyle146"/>
          <w:rFonts w:ascii="Calibri" w:hAnsi="Calibri" w:cs="Calibri"/>
          <w:i/>
          <w:iCs/>
        </w:rPr>
        <w:t>substanțele</w:t>
      </w:r>
      <w:r w:rsidRPr="005D2C59">
        <w:rPr>
          <w:rStyle w:val="FontStyle146"/>
          <w:rFonts w:ascii="Calibri" w:hAnsi="Calibri" w:cs="Calibri"/>
          <w:i/>
          <w:iCs/>
        </w:rPr>
        <w:t xml:space="preserve"> </w:t>
      </w:r>
      <w:r w:rsidR="00D45863">
        <w:rPr>
          <w:rStyle w:val="FontStyle146"/>
          <w:rFonts w:ascii="Calibri" w:hAnsi="Calibri" w:cs="Calibri"/>
          <w:i/>
          <w:iCs/>
        </w:rPr>
        <w:t>ș</w:t>
      </w:r>
      <w:r w:rsidR="00186E55" w:rsidRPr="005D2C59">
        <w:rPr>
          <w:rStyle w:val="FontStyle146"/>
          <w:rFonts w:ascii="Calibri" w:hAnsi="Calibri" w:cs="Calibri"/>
          <w:i/>
          <w:iCs/>
        </w:rPr>
        <w:t>i</w:t>
      </w:r>
      <w:r w:rsidRPr="005D2C59">
        <w:rPr>
          <w:rStyle w:val="FontStyle146"/>
          <w:rFonts w:ascii="Calibri" w:hAnsi="Calibri" w:cs="Calibri"/>
          <w:i/>
          <w:iCs/>
        </w:rPr>
        <w:t xml:space="preserve"> preparatele chimice periculoase utilizate </w:t>
      </w:r>
      <w:r w:rsidR="00D45863">
        <w:rPr>
          <w:rStyle w:val="FontStyle146"/>
          <w:rFonts w:ascii="Calibri" w:hAnsi="Calibri" w:cs="Calibri"/>
          <w:i/>
          <w:iCs/>
        </w:rPr>
        <w:t>ș</w:t>
      </w:r>
      <w:r w:rsidR="006531DD" w:rsidRPr="005D2C59">
        <w:rPr>
          <w:rStyle w:val="FontStyle146"/>
          <w:rFonts w:ascii="Calibri" w:hAnsi="Calibri" w:cs="Calibri"/>
          <w:i/>
          <w:iCs/>
        </w:rPr>
        <w:t>i</w:t>
      </w:r>
      <w:r w:rsidRPr="005D2C59">
        <w:rPr>
          <w:rStyle w:val="FontStyle146"/>
          <w:rFonts w:ascii="Calibri" w:hAnsi="Calibri" w:cs="Calibri"/>
          <w:i/>
          <w:iCs/>
        </w:rPr>
        <w:t>/sau produse;</w:t>
      </w:r>
    </w:p>
    <w:p w14:paraId="1B4FA66A" w14:textId="2D5AAB2D" w:rsidR="005C0FE8" w:rsidRPr="005D2C59" w:rsidRDefault="005C0FE8" w:rsidP="00AD7138">
      <w:pPr>
        <w:pStyle w:val="Style81"/>
        <w:spacing w:line="240" w:lineRule="auto"/>
        <w:ind w:firstLine="708"/>
        <w:rPr>
          <w:rStyle w:val="FontStyle146"/>
          <w:rFonts w:ascii="Calibri" w:hAnsi="Calibri" w:cs="Calibri"/>
          <w:sz w:val="20"/>
          <w:szCs w:val="20"/>
        </w:rPr>
      </w:pPr>
      <w:r w:rsidRPr="005D2C59">
        <w:rPr>
          <w:rStyle w:val="FontStyle146"/>
          <w:rFonts w:ascii="Calibri" w:hAnsi="Calibri" w:cs="Calibri"/>
          <w:sz w:val="20"/>
          <w:szCs w:val="20"/>
        </w:rPr>
        <w:t xml:space="preserve">De asemenea, lucrările de reabilitare prevăzute implică folosirea următoarelor materiale care pot fi considerate toxice </w:t>
      </w:r>
      <w:r w:rsidR="00D45863">
        <w:rPr>
          <w:rStyle w:val="FontStyle146"/>
          <w:rFonts w:ascii="Calibri" w:hAnsi="Calibri" w:cs="Calibri"/>
          <w:sz w:val="20"/>
          <w:szCs w:val="20"/>
        </w:rPr>
        <w:t>ș</w:t>
      </w:r>
      <w:r w:rsidRPr="005D2C59">
        <w:rPr>
          <w:rStyle w:val="FontStyle146"/>
          <w:rFonts w:ascii="Calibri" w:hAnsi="Calibri" w:cs="Calibri"/>
          <w:sz w:val="20"/>
          <w:szCs w:val="20"/>
        </w:rPr>
        <w:t>i periculoase:</w:t>
      </w:r>
    </w:p>
    <w:p w14:paraId="59AFE94D" w14:textId="788B1CA1" w:rsidR="005C0FE8" w:rsidRPr="005D2C59" w:rsidRDefault="005C0FE8">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 xml:space="preserve">combustibil folosit pentru echipamente </w:t>
      </w:r>
      <w:r w:rsidR="00D45863">
        <w:rPr>
          <w:rStyle w:val="FontStyle146"/>
          <w:rFonts w:ascii="Calibri" w:hAnsi="Calibri" w:cs="Calibri"/>
          <w:sz w:val="20"/>
          <w:szCs w:val="20"/>
        </w:rPr>
        <w:t>ș</w:t>
      </w:r>
      <w:r w:rsidR="00A13592" w:rsidRPr="005D2C59">
        <w:rPr>
          <w:rStyle w:val="FontStyle146"/>
          <w:rFonts w:ascii="Calibri" w:hAnsi="Calibri" w:cs="Calibri"/>
          <w:sz w:val="20"/>
          <w:szCs w:val="20"/>
        </w:rPr>
        <w:t>i</w:t>
      </w:r>
      <w:r w:rsidRPr="005D2C59">
        <w:rPr>
          <w:rStyle w:val="FontStyle146"/>
          <w:rFonts w:ascii="Calibri" w:hAnsi="Calibri" w:cs="Calibri"/>
          <w:sz w:val="20"/>
          <w:szCs w:val="20"/>
        </w:rPr>
        <w:t xml:space="preserve"> vehicule de transport;</w:t>
      </w:r>
    </w:p>
    <w:p w14:paraId="4C962309" w14:textId="77777777" w:rsidR="005C0FE8" w:rsidRPr="005D2C59" w:rsidRDefault="005C0FE8">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benzină;</w:t>
      </w:r>
    </w:p>
    <w:p w14:paraId="36CAF7F9" w14:textId="77777777" w:rsidR="005C0FE8" w:rsidRPr="005D2C59" w:rsidRDefault="005C0FE8">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lubrifianți (uleiuri, parafină);</w:t>
      </w:r>
    </w:p>
    <w:p w14:paraId="2397CDEC" w14:textId="0FC28F5C" w:rsidR="005C0FE8" w:rsidRPr="005D2C59" w:rsidRDefault="005C0FE8">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vopsele, diluanți, grunduri folosite pentru realizarea protecției anticorozive.</w:t>
      </w:r>
    </w:p>
    <w:p w14:paraId="11C38EA2" w14:textId="12AE886A" w:rsidR="005C0FE8" w:rsidRPr="005D2C59" w:rsidRDefault="005C0FE8" w:rsidP="005C0FE8">
      <w:pPr>
        <w:pStyle w:val="Style81"/>
        <w:spacing w:line="240" w:lineRule="auto"/>
        <w:rPr>
          <w:rStyle w:val="FontStyle146"/>
          <w:rFonts w:ascii="Calibri" w:hAnsi="Calibri" w:cs="Calibri"/>
          <w:sz w:val="20"/>
          <w:szCs w:val="20"/>
        </w:rPr>
      </w:pPr>
      <w:r w:rsidRPr="005D2C59">
        <w:rPr>
          <w:rStyle w:val="FontStyle146"/>
          <w:rFonts w:ascii="Calibri" w:hAnsi="Calibri" w:cs="Calibri"/>
          <w:sz w:val="20"/>
          <w:szCs w:val="20"/>
        </w:rPr>
        <w:t xml:space="preserve">Alimentarea cu carburanți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schimbul uleiurilor hidraulice </w:t>
      </w:r>
      <w:r w:rsidR="00D45863">
        <w:rPr>
          <w:rStyle w:val="FontStyle146"/>
          <w:rFonts w:ascii="Calibri" w:hAnsi="Calibri" w:cs="Calibri"/>
          <w:sz w:val="20"/>
          <w:szCs w:val="20"/>
        </w:rPr>
        <w:t>ș</w:t>
      </w:r>
      <w:r w:rsidRPr="005D2C59">
        <w:rPr>
          <w:rStyle w:val="FontStyle146"/>
          <w:rFonts w:ascii="Calibri" w:hAnsi="Calibri" w:cs="Calibri"/>
          <w:sz w:val="20"/>
          <w:szCs w:val="20"/>
        </w:rPr>
        <w:t>i de transmisie se vor efectua numai în atelierele autorizate.</w:t>
      </w:r>
    </w:p>
    <w:p w14:paraId="1845991C" w14:textId="410F8331" w:rsidR="00E60A27" w:rsidRPr="005D2C59" w:rsidRDefault="00E60A27" w:rsidP="005C0FE8">
      <w:pPr>
        <w:pStyle w:val="Style81"/>
        <w:spacing w:line="240" w:lineRule="auto"/>
        <w:rPr>
          <w:rStyle w:val="FontStyle146"/>
          <w:rFonts w:ascii="Calibri" w:hAnsi="Calibri" w:cs="Calibri"/>
          <w:sz w:val="20"/>
          <w:szCs w:val="20"/>
        </w:rPr>
      </w:pPr>
    </w:p>
    <w:p w14:paraId="0B28B53D" w14:textId="75350F1D" w:rsidR="00E60A27" w:rsidRPr="005D2C59" w:rsidRDefault="00E60A27" w:rsidP="00BB4288">
      <w:pPr>
        <w:pStyle w:val="Style81"/>
        <w:tabs>
          <w:tab w:val="left" w:pos="810"/>
        </w:tabs>
        <w:spacing w:after="240" w:line="240" w:lineRule="auto"/>
        <w:rPr>
          <w:rStyle w:val="FontStyle146"/>
          <w:rFonts w:ascii="Calibri" w:hAnsi="Calibri" w:cs="Calibri"/>
          <w:i/>
          <w:iCs/>
        </w:rPr>
      </w:pPr>
      <w:r w:rsidRPr="005D2C59">
        <w:rPr>
          <w:rStyle w:val="FontStyle146"/>
          <w:rFonts w:ascii="Calibri" w:hAnsi="Calibri" w:cs="Calibri"/>
          <w:i/>
          <w:iCs/>
        </w:rPr>
        <w:t xml:space="preserve">- modul de gospodărire a substanțelor </w:t>
      </w:r>
      <w:r w:rsidR="00D45863">
        <w:rPr>
          <w:rStyle w:val="FontStyle146"/>
          <w:rFonts w:ascii="Calibri" w:hAnsi="Calibri" w:cs="Calibri"/>
          <w:i/>
          <w:iCs/>
        </w:rPr>
        <w:t>ș</w:t>
      </w:r>
      <w:r w:rsidR="00A13592" w:rsidRPr="005D2C59">
        <w:rPr>
          <w:rStyle w:val="FontStyle146"/>
          <w:rFonts w:ascii="Calibri" w:hAnsi="Calibri" w:cs="Calibri"/>
          <w:i/>
          <w:iCs/>
        </w:rPr>
        <w:t>i</w:t>
      </w:r>
      <w:r w:rsidRPr="005D2C59">
        <w:rPr>
          <w:rStyle w:val="FontStyle146"/>
          <w:rFonts w:ascii="Calibri" w:hAnsi="Calibri" w:cs="Calibri"/>
          <w:i/>
          <w:iCs/>
        </w:rPr>
        <w:t xml:space="preserve"> preparatelor chimice periculoase </w:t>
      </w:r>
      <w:r w:rsidR="00D45863">
        <w:rPr>
          <w:rStyle w:val="FontStyle146"/>
          <w:rFonts w:ascii="Calibri" w:hAnsi="Calibri" w:cs="Calibri"/>
          <w:i/>
          <w:iCs/>
        </w:rPr>
        <w:t>ș</w:t>
      </w:r>
      <w:r w:rsidR="006531DD" w:rsidRPr="005D2C59">
        <w:rPr>
          <w:rStyle w:val="FontStyle146"/>
          <w:rFonts w:ascii="Calibri" w:hAnsi="Calibri" w:cs="Calibri"/>
          <w:i/>
          <w:iCs/>
        </w:rPr>
        <w:t>i</w:t>
      </w:r>
      <w:r w:rsidRPr="005D2C59">
        <w:rPr>
          <w:rStyle w:val="FontStyle146"/>
          <w:rFonts w:ascii="Calibri" w:hAnsi="Calibri" w:cs="Calibri"/>
          <w:i/>
          <w:iCs/>
        </w:rPr>
        <w:t xml:space="preserve"> asigurarea condițiilor de protecție</w:t>
      </w:r>
      <w:r w:rsidR="00A13592" w:rsidRPr="005D2C59">
        <w:rPr>
          <w:rStyle w:val="FontStyle146"/>
          <w:rFonts w:ascii="Calibri" w:hAnsi="Calibri" w:cs="Calibri"/>
          <w:i/>
          <w:iCs/>
        </w:rPr>
        <w:t xml:space="preserve"> a factorilor de mediu </w:t>
      </w:r>
      <w:r w:rsidR="00D45863">
        <w:rPr>
          <w:rStyle w:val="FontStyle146"/>
          <w:rFonts w:ascii="Calibri" w:hAnsi="Calibri" w:cs="Calibri"/>
          <w:i/>
          <w:iCs/>
        </w:rPr>
        <w:t>ș</w:t>
      </w:r>
      <w:r w:rsidR="00A13592" w:rsidRPr="005D2C59">
        <w:rPr>
          <w:rStyle w:val="FontStyle146"/>
          <w:rFonts w:ascii="Calibri" w:hAnsi="Calibri" w:cs="Calibri"/>
          <w:i/>
          <w:iCs/>
        </w:rPr>
        <w:t>i a sănătății populației.</w:t>
      </w:r>
    </w:p>
    <w:p w14:paraId="6EA333FF" w14:textId="27DCC690" w:rsidR="00A13592" w:rsidRPr="005D2C59" w:rsidRDefault="00A13592" w:rsidP="00AD7138">
      <w:pPr>
        <w:pStyle w:val="Style81"/>
        <w:spacing w:line="240" w:lineRule="auto"/>
        <w:ind w:firstLine="708"/>
        <w:rPr>
          <w:rStyle w:val="FontStyle146"/>
          <w:rFonts w:ascii="Calibri" w:hAnsi="Calibri" w:cs="Calibri"/>
          <w:sz w:val="20"/>
          <w:szCs w:val="20"/>
        </w:rPr>
      </w:pPr>
      <w:r w:rsidRPr="005D2C59">
        <w:rPr>
          <w:rStyle w:val="FontStyle146"/>
          <w:rFonts w:ascii="Calibri" w:hAnsi="Calibri" w:cs="Calibri"/>
          <w:sz w:val="20"/>
          <w:szCs w:val="20"/>
        </w:rPr>
        <w:t xml:space="preserve">În perioada de execuție a lucrărilor, substanțele toxice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periculoase pot fi: carburanții (motorina) </w:t>
      </w:r>
      <w:r w:rsidR="00D45863">
        <w:rPr>
          <w:rStyle w:val="FontStyle146"/>
          <w:rFonts w:ascii="Calibri" w:hAnsi="Calibri" w:cs="Calibri"/>
          <w:sz w:val="20"/>
          <w:szCs w:val="20"/>
        </w:rPr>
        <w:t>ș</w:t>
      </w:r>
      <w:r w:rsidRPr="005D2C59">
        <w:rPr>
          <w:rStyle w:val="FontStyle146"/>
          <w:rFonts w:ascii="Calibri" w:hAnsi="Calibri" w:cs="Calibri"/>
          <w:sz w:val="20"/>
          <w:szCs w:val="20"/>
        </w:rPr>
        <w:t>i lubrifianții necesari funcționării utilajelor.</w:t>
      </w:r>
    </w:p>
    <w:p w14:paraId="060EA0EC" w14:textId="12D082F1" w:rsidR="00A13592" w:rsidRPr="005D2C59" w:rsidRDefault="00A13592" w:rsidP="00A13592">
      <w:pPr>
        <w:pStyle w:val="Style81"/>
        <w:spacing w:line="240" w:lineRule="auto"/>
        <w:rPr>
          <w:rStyle w:val="FontStyle146"/>
          <w:rFonts w:ascii="Calibri" w:hAnsi="Calibri" w:cs="Calibri"/>
          <w:sz w:val="20"/>
          <w:szCs w:val="20"/>
        </w:rPr>
      </w:pPr>
      <w:r w:rsidRPr="005D2C59">
        <w:rPr>
          <w:rStyle w:val="FontStyle146"/>
          <w:rFonts w:ascii="Calibri" w:hAnsi="Calibri" w:cs="Calibri"/>
          <w:sz w:val="20"/>
          <w:szCs w:val="20"/>
        </w:rPr>
        <w:t>Alimentarea cu carburanți a utilajelor va fi efectuată cu cisterne auto, ori de câte ori va fi necesar.</w:t>
      </w:r>
    </w:p>
    <w:p w14:paraId="7A4024C5" w14:textId="13DBFEF8" w:rsidR="00A13592" w:rsidRPr="005D2C59" w:rsidRDefault="00A13592" w:rsidP="00A13592">
      <w:pPr>
        <w:pStyle w:val="Style81"/>
        <w:spacing w:line="240" w:lineRule="auto"/>
        <w:rPr>
          <w:rStyle w:val="FontStyle146"/>
          <w:rFonts w:ascii="Calibri" w:hAnsi="Calibri" w:cs="Calibri"/>
          <w:sz w:val="20"/>
          <w:szCs w:val="20"/>
        </w:rPr>
      </w:pPr>
      <w:r w:rsidRPr="005D2C59">
        <w:rPr>
          <w:rStyle w:val="FontStyle146"/>
          <w:rFonts w:ascii="Calibri" w:hAnsi="Calibri" w:cs="Calibri"/>
          <w:sz w:val="20"/>
          <w:szCs w:val="20"/>
        </w:rPr>
        <w:t>Utilajele  cu  care  se  va  lucra  vor  fi  aduse  la punctele de lucru în</w:t>
      </w:r>
      <w:r w:rsidR="005933AC" w:rsidRPr="005D2C59">
        <w:rPr>
          <w:rStyle w:val="FontStyle146"/>
          <w:rFonts w:ascii="Calibri" w:hAnsi="Calibri" w:cs="Calibri"/>
          <w:sz w:val="20"/>
          <w:szCs w:val="20"/>
        </w:rPr>
        <w:t xml:space="preserve"> </w:t>
      </w:r>
      <w:r w:rsidRPr="005D2C59">
        <w:rPr>
          <w:rStyle w:val="FontStyle146"/>
          <w:rFonts w:ascii="Calibri" w:hAnsi="Calibri" w:cs="Calibri"/>
          <w:sz w:val="20"/>
          <w:szCs w:val="20"/>
        </w:rPr>
        <w:t xml:space="preserve">perfectă  stare  de  funcționare,  având  făcute  reviziile tehnice </w:t>
      </w:r>
      <w:r w:rsidR="00D45863">
        <w:rPr>
          <w:rStyle w:val="FontStyle146"/>
          <w:rFonts w:ascii="Calibri" w:hAnsi="Calibri" w:cs="Calibri"/>
          <w:sz w:val="20"/>
          <w:szCs w:val="20"/>
        </w:rPr>
        <w:t>ș</w:t>
      </w:r>
      <w:r w:rsidR="00186E55" w:rsidRPr="005D2C59">
        <w:rPr>
          <w:rStyle w:val="FontStyle146"/>
          <w:rFonts w:ascii="Calibri" w:hAnsi="Calibri" w:cs="Calibri"/>
          <w:sz w:val="20"/>
          <w:szCs w:val="20"/>
        </w:rPr>
        <w:t>i</w:t>
      </w:r>
      <w:r w:rsidRPr="005D2C59">
        <w:rPr>
          <w:rStyle w:val="FontStyle146"/>
          <w:rFonts w:ascii="Calibri" w:hAnsi="Calibri" w:cs="Calibri"/>
          <w:sz w:val="20"/>
          <w:szCs w:val="20"/>
        </w:rPr>
        <w:t xml:space="preserve"> schimburile de lubrifianți.</w:t>
      </w:r>
    </w:p>
    <w:p w14:paraId="09CF8BC3" w14:textId="6828DFE1" w:rsidR="00A13592" w:rsidRPr="005D2C59" w:rsidRDefault="00A13592" w:rsidP="00A13592">
      <w:pPr>
        <w:pStyle w:val="Style81"/>
        <w:spacing w:line="240" w:lineRule="auto"/>
        <w:rPr>
          <w:rStyle w:val="FontStyle146"/>
          <w:rFonts w:ascii="Calibri" w:hAnsi="Calibri" w:cs="Calibri"/>
          <w:sz w:val="20"/>
          <w:szCs w:val="20"/>
        </w:rPr>
      </w:pPr>
      <w:r w:rsidRPr="005D2C59">
        <w:rPr>
          <w:rStyle w:val="FontStyle146"/>
          <w:rFonts w:ascii="Calibri" w:hAnsi="Calibri" w:cs="Calibri"/>
          <w:sz w:val="20"/>
          <w:szCs w:val="20"/>
        </w:rPr>
        <w:t xml:space="preserve">Schimbarea lubrifianților </w:t>
      </w:r>
      <w:r w:rsidR="00D45863">
        <w:rPr>
          <w:rStyle w:val="FontStyle146"/>
          <w:rFonts w:ascii="Calibri" w:hAnsi="Calibri" w:cs="Calibri"/>
          <w:sz w:val="20"/>
          <w:szCs w:val="20"/>
        </w:rPr>
        <w:t>ș</w:t>
      </w:r>
      <w:r w:rsidRPr="005D2C59">
        <w:rPr>
          <w:rStyle w:val="FontStyle146"/>
          <w:rFonts w:ascii="Calibri" w:hAnsi="Calibri" w:cs="Calibri"/>
          <w:sz w:val="20"/>
          <w:szCs w:val="20"/>
        </w:rPr>
        <w:t>i întreținerea acumulatorilor auto se vor executa în ateliere specializate.</w:t>
      </w:r>
    </w:p>
    <w:p w14:paraId="7A31646B" w14:textId="1BE0B2E1" w:rsidR="00A13592" w:rsidRPr="005D2C59" w:rsidRDefault="00A13592" w:rsidP="00A13592">
      <w:pPr>
        <w:pStyle w:val="Style81"/>
        <w:spacing w:line="240" w:lineRule="auto"/>
        <w:rPr>
          <w:rStyle w:val="FontStyle146"/>
          <w:rFonts w:ascii="Calibri" w:hAnsi="Calibri" w:cs="Calibri"/>
          <w:sz w:val="20"/>
          <w:szCs w:val="20"/>
        </w:rPr>
      </w:pPr>
      <w:r w:rsidRPr="005D2C59">
        <w:rPr>
          <w:rStyle w:val="FontStyle146"/>
          <w:rFonts w:ascii="Calibri" w:hAnsi="Calibri" w:cs="Calibri"/>
          <w:sz w:val="20"/>
          <w:szCs w:val="20"/>
        </w:rPr>
        <w:t>Vopsele, grundurile, diluanți utilizați la operațiile de protecție anticorozivă se vor depozita numai în magazii.</w:t>
      </w:r>
    </w:p>
    <w:p w14:paraId="50E4233A" w14:textId="3F108C9B" w:rsidR="007645C6" w:rsidRPr="005D2C59" w:rsidRDefault="00A13592" w:rsidP="005933AC">
      <w:pPr>
        <w:pStyle w:val="Style81"/>
        <w:spacing w:line="240" w:lineRule="auto"/>
        <w:rPr>
          <w:rStyle w:val="FontStyle146"/>
          <w:rFonts w:ascii="Calibri" w:hAnsi="Calibri" w:cs="Calibri"/>
          <w:sz w:val="20"/>
          <w:szCs w:val="20"/>
        </w:rPr>
      </w:pPr>
      <w:r w:rsidRPr="005D2C59">
        <w:rPr>
          <w:rStyle w:val="FontStyle146"/>
          <w:rFonts w:ascii="Calibri" w:hAnsi="Calibri" w:cs="Calibri"/>
          <w:sz w:val="20"/>
          <w:szCs w:val="20"/>
        </w:rPr>
        <w:t xml:space="preserve">Recipienţii folosiți se vor recupera </w:t>
      </w:r>
      <w:r w:rsidR="00D45863">
        <w:rPr>
          <w:rStyle w:val="FontStyle146"/>
          <w:rFonts w:ascii="Calibri" w:hAnsi="Calibri" w:cs="Calibri"/>
          <w:sz w:val="20"/>
          <w:szCs w:val="20"/>
        </w:rPr>
        <w:t>ș</w:t>
      </w:r>
      <w:r w:rsidRPr="005D2C59">
        <w:rPr>
          <w:rStyle w:val="FontStyle146"/>
          <w:rFonts w:ascii="Calibri" w:hAnsi="Calibri" w:cs="Calibri"/>
          <w:sz w:val="20"/>
          <w:szCs w:val="20"/>
        </w:rPr>
        <w:t>i valorifica corespunzător.</w:t>
      </w:r>
    </w:p>
    <w:p w14:paraId="33137DAB" w14:textId="7E49AF77" w:rsidR="007645C6" w:rsidRPr="005D2C59" w:rsidRDefault="007645C6" w:rsidP="009B2749">
      <w:pPr>
        <w:pStyle w:val="Heading2"/>
      </w:pPr>
      <w:bookmarkStart w:id="26" w:name="_Toc137815537"/>
      <w:r w:rsidRPr="005D2C59">
        <w:t xml:space="preserve">Utilizarea resurselor naturale, în special a solului, a terenurilor, a apei </w:t>
      </w:r>
      <w:r w:rsidR="00D45863">
        <w:t>ș</w:t>
      </w:r>
      <w:r w:rsidRPr="005D2C59">
        <w:t>i a biodiversității</w:t>
      </w:r>
      <w:bookmarkEnd w:id="26"/>
    </w:p>
    <w:p w14:paraId="04584535" w14:textId="331123B3" w:rsidR="00292FFF" w:rsidRPr="005D2C59" w:rsidRDefault="00292FFF" w:rsidP="00EB62F3">
      <w:pPr>
        <w:autoSpaceDE w:val="0"/>
        <w:autoSpaceDN w:val="0"/>
        <w:adjustRightInd w:val="0"/>
        <w:spacing w:before="240" w:line="240" w:lineRule="auto"/>
        <w:ind w:firstLine="708"/>
        <w:rPr>
          <w:rStyle w:val="FontStyle146"/>
          <w:rFonts w:ascii="Calibri" w:hAnsi="Calibri" w:cs="Calibri"/>
          <w:sz w:val="20"/>
          <w:szCs w:val="20"/>
        </w:rPr>
      </w:pPr>
      <w:r w:rsidRPr="005D2C59">
        <w:rPr>
          <w:rStyle w:val="FontStyle146"/>
          <w:rFonts w:ascii="Calibri" w:hAnsi="Calibri" w:cs="Calibri"/>
          <w:sz w:val="20"/>
          <w:szCs w:val="20"/>
        </w:rPr>
        <w:t xml:space="preserve">În perioada de implementare a proiectului se vor utiliza, din cadrul resurselor naturale, nisip </w:t>
      </w:r>
      <w:r w:rsidR="00D45863">
        <w:rPr>
          <w:rStyle w:val="FontStyle146"/>
          <w:rFonts w:ascii="Calibri" w:hAnsi="Calibri" w:cs="Calibri"/>
          <w:sz w:val="20"/>
          <w:szCs w:val="20"/>
        </w:rPr>
        <w:t>ș</w:t>
      </w:r>
      <w:r w:rsidRPr="005D2C59">
        <w:rPr>
          <w:rStyle w:val="FontStyle146"/>
          <w:rFonts w:ascii="Calibri" w:hAnsi="Calibri" w:cs="Calibri"/>
          <w:sz w:val="20"/>
          <w:szCs w:val="20"/>
        </w:rPr>
        <w:t>i diferite sorturi de pietri</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 precum </w:t>
      </w:r>
      <w:r w:rsidR="00D45863">
        <w:rPr>
          <w:rStyle w:val="FontStyle146"/>
          <w:rFonts w:ascii="Calibri" w:hAnsi="Calibri" w:cs="Calibri"/>
          <w:sz w:val="20"/>
          <w:szCs w:val="20"/>
        </w:rPr>
        <w:t>ș</w:t>
      </w:r>
      <w:r w:rsidRPr="005D2C59">
        <w:rPr>
          <w:rStyle w:val="FontStyle146"/>
          <w:rFonts w:ascii="Calibri" w:hAnsi="Calibri" w:cs="Calibri"/>
          <w:sz w:val="20"/>
          <w:szCs w:val="20"/>
        </w:rPr>
        <w:t>i apa.</w:t>
      </w:r>
    </w:p>
    <w:p w14:paraId="2AFEA2C8" w14:textId="39E525A6" w:rsidR="000F50C9" w:rsidRPr="005D2C59" w:rsidRDefault="00292FFF" w:rsidP="000F50C9">
      <w:pPr>
        <w:autoSpaceDE w:val="0"/>
        <w:autoSpaceDN w:val="0"/>
        <w:adjustRightInd w:val="0"/>
        <w:spacing w:line="240" w:lineRule="auto"/>
        <w:ind w:firstLine="708"/>
        <w:rPr>
          <w:rStyle w:val="FontStyle146"/>
          <w:rFonts w:ascii="Calibri" w:hAnsi="Calibri" w:cs="Calibri"/>
          <w:sz w:val="20"/>
          <w:szCs w:val="20"/>
        </w:rPr>
      </w:pPr>
      <w:r w:rsidRPr="005D2C59">
        <w:rPr>
          <w:rStyle w:val="FontStyle146"/>
          <w:rFonts w:ascii="Calibri" w:hAnsi="Calibri" w:cs="Calibri"/>
          <w:sz w:val="20"/>
          <w:szCs w:val="20"/>
        </w:rPr>
        <w:t>Se poate crea disconfort datorit</w:t>
      </w:r>
      <w:r w:rsidR="00713360" w:rsidRPr="005D2C59">
        <w:rPr>
          <w:rStyle w:val="FontStyle146"/>
          <w:rFonts w:ascii="Calibri" w:hAnsi="Calibri" w:cs="Calibri"/>
          <w:sz w:val="20"/>
          <w:szCs w:val="20"/>
        </w:rPr>
        <w:t>ă</w:t>
      </w:r>
      <w:r w:rsidRPr="005D2C59">
        <w:rPr>
          <w:rStyle w:val="FontStyle146"/>
          <w:rFonts w:ascii="Calibri" w:hAnsi="Calibri" w:cs="Calibri"/>
          <w:sz w:val="20"/>
          <w:szCs w:val="20"/>
        </w:rPr>
        <w:t xml:space="preserve"> lucrărilor de </w:t>
      </w:r>
      <w:r w:rsidR="00713360" w:rsidRPr="005D2C59">
        <w:rPr>
          <w:rStyle w:val="FontStyle146"/>
          <w:rFonts w:ascii="Calibri" w:hAnsi="Calibri" w:cs="Calibri"/>
          <w:sz w:val="20"/>
          <w:szCs w:val="20"/>
        </w:rPr>
        <w:t>construcție</w:t>
      </w:r>
      <w:r w:rsidRPr="005D2C59">
        <w:rPr>
          <w:rStyle w:val="FontStyle146"/>
          <w:rFonts w:ascii="Calibri" w:hAnsi="Calibri" w:cs="Calibri"/>
          <w:sz w:val="20"/>
          <w:szCs w:val="20"/>
        </w:rPr>
        <w:t xml:space="preserve">, </w:t>
      </w:r>
      <w:r w:rsidR="00713360" w:rsidRPr="005D2C59">
        <w:rPr>
          <w:rStyle w:val="FontStyle146"/>
          <w:rFonts w:ascii="Calibri" w:hAnsi="Calibri" w:cs="Calibri"/>
          <w:sz w:val="20"/>
          <w:szCs w:val="20"/>
        </w:rPr>
        <w:t>săpăturilor</w:t>
      </w:r>
      <w:r w:rsidRPr="005D2C59">
        <w:rPr>
          <w:rStyle w:val="FontStyle146"/>
          <w:rFonts w:ascii="Calibri" w:hAnsi="Calibri" w:cs="Calibri"/>
          <w:sz w:val="20"/>
          <w:szCs w:val="20"/>
        </w:rPr>
        <w:t xml:space="preserve">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w:t>
      </w:r>
      <w:r w:rsidR="00713360" w:rsidRPr="005D2C59">
        <w:rPr>
          <w:rStyle w:val="FontStyle146"/>
          <w:rFonts w:ascii="Calibri" w:hAnsi="Calibri" w:cs="Calibri"/>
          <w:sz w:val="20"/>
          <w:szCs w:val="20"/>
        </w:rPr>
        <w:t>circulației</w:t>
      </w:r>
      <w:r w:rsidRPr="005D2C59">
        <w:rPr>
          <w:rStyle w:val="FontStyle146"/>
          <w:rFonts w:ascii="Calibri" w:hAnsi="Calibri" w:cs="Calibri"/>
          <w:sz w:val="20"/>
          <w:szCs w:val="20"/>
        </w:rPr>
        <w:t xml:space="preserve"> autovehiculelor necesare </w:t>
      </w:r>
      <w:r w:rsidR="00713360" w:rsidRPr="005D2C59">
        <w:rPr>
          <w:rStyle w:val="FontStyle146"/>
          <w:rFonts w:ascii="Calibri" w:hAnsi="Calibri" w:cs="Calibri"/>
          <w:sz w:val="20"/>
          <w:szCs w:val="20"/>
        </w:rPr>
        <w:t>lucrărilor</w:t>
      </w:r>
      <w:r w:rsidRPr="005D2C59">
        <w:rPr>
          <w:rStyle w:val="FontStyle146"/>
          <w:rFonts w:ascii="Calibri" w:hAnsi="Calibri" w:cs="Calibri"/>
          <w:sz w:val="20"/>
          <w:szCs w:val="20"/>
        </w:rPr>
        <w:t xml:space="preserve"> de construire, dar acestea au un caracter izolat </w:t>
      </w:r>
      <w:r w:rsidR="00D45863">
        <w:rPr>
          <w:rStyle w:val="FontStyle146"/>
          <w:rFonts w:ascii="Calibri" w:hAnsi="Calibri" w:cs="Calibri"/>
          <w:sz w:val="20"/>
          <w:szCs w:val="20"/>
        </w:rPr>
        <w:t>ș</w:t>
      </w:r>
      <w:r w:rsidRPr="005D2C59">
        <w:rPr>
          <w:rStyle w:val="FontStyle146"/>
          <w:rFonts w:ascii="Calibri" w:hAnsi="Calibri" w:cs="Calibri"/>
          <w:sz w:val="20"/>
          <w:szCs w:val="20"/>
        </w:rPr>
        <w:t>i frecven</w:t>
      </w:r>
      <w:r w:rsidR="00713360" w:rsidRPr="005D2C59">
        <w:rPr>
          <w:rStyle w:val="FontStyle146"/>
          <w:rFonts w:ascii="Calibri" w:hAnsi="Calibri" w:cs="Calibri"/>
          <w:sz w:val="20"/>
          <w:szCs w:val="20"/>
        </w:rPr>
        <w:t>ță</w:t>
      </w:r>
      <w:r w:rsidRPr="005D2C59">
        <w:rPr>
          <w:rStyle w:val="FontStyle146"/>
          <w:rFonts w:ascii="Calibri" w:hAnsi="Calibri" w:cs="Calibri"/>
          <w:sz w:val="20"/>
          <w:szCs w:val="20"/>
        </w:rPr>
        <w:t xml:space="preserve"> redus</w:t>
      </w:r>
      <w:r w:rsidR="00713360" w:rsidRPr="005D2C59">
        <w:rPr>
          <w:rStyle w:val="FontStyle146"/>
          <w:rFonts w:ascii="Calibri" w:hAnsi="Calibri" w:cs="Calibri"/>
          <w:sz w:val="20"/>
          <w:szCs w:val="20"/>
        </w:rPr>
        <w:t>ă</w:t>
      </w:r>
      <w:r w:rsidRPr="005D2C59">
        <w:rPr>
          <w:rStyle w:val="FontStyle146"/>
          <w:rFonts w:ascii="Calibri" w:hAnsi="Calibri" w:cs="Calibri"/>
          <w:sz w:val="20"/>
          <w:szCs w:val="20"/>
        </w:rPr>
        <w:t xml:space="preserve">. Natura impactului este pe termen scurt </w:t>
      </w:r>
      <w:r w:rsidR="00D45863">
        <w:rPr>
          <w:rStyle w:val="FontStyle146"/>
          <w:rFonts w:ascii="Calibri" w:hAnsi="Calibri" w:cs="Calibri"/>
          <w:sz w:val="20"/>
          <w:szCs w:val="20"/>
        </w:rPr>
        <w:t>ș</w:t>
      </w:r>
      <w:r w:rsidRPr="005D2C59">
        <w:rPr>
          <w:rStyle w:val="FontStyle146"/>
          <w:rFonts w:ascii="Calibri" w:hAnsi="Calibri" w:cs="Calibri"/>
          <w:sz w:val="20"/>
          <w:szCs w:val="20"/>
        </w:rPr>
        <w:t>i mediu</w:t>
      </w:r>
      <w:r w:rsidR="00713360" w:rsidRPr="005D2C59">
        <w:rPr>
          <w:rStyle w:val="FontStyle146"/>
          <w:rFonts w:ascii="Calibri" w:hAnsi="Calibri" w:cs="Calibri"/>
          <w:sz w:val="20"/>
          <w:szCs w:val="20"/>
        </w:rPr>
        <w:t xml:space="preserve">, </w:t>
      </w:r>
      <w:r w:rsidRPr="005D2C59">
        <w:rPr>
          <w:rStyle w:val="FontStyle146"/>
          <w:rFonts w:ascii="Calibri" w:hAnsi="Calibri" w:cs="Calibri"/>
          <w:sz w:val="20"/>
          <w:szCs w:val="20"/>
        </w:rPr>
        <w:t xml:space="preserve">asupra terenului studiat </w:t>
      </w:r>
      <w:r w:rsidR="00D45863">
        <w:rPr>
          <w:rStyle w:val="FontStyle146"/>
          <w:rFonts w:ascii="Calibri" w:hAnsi="Calibri" w:cs="Calibri"/>
          <w:sz w:val="20"/>
          <w:szCs w:val="20"/>
        </w:rPr>
        <w:t>ș</w:t>
      </w:r>
      <w:r w:rsidRPr="005D2C59">
        <w:rPr>
          <w:rStyle w:val="FontStyle146"/>
          <w:rFonts w:ascii="Calibri" w:hAnsi="Calibri" w:cs="Calibri"/>
          <w:sz w:val="20"/>
          <w:szCs w:val="20"/>
        </w:rPr>
        <w:t>i minim</w:t>
      </w:r>
      <w:r w:rsidR="00713360" w:rsidRPr="005D2C59">
        <w:rPr>
          <w:rStyle w:val="FontStyle146"/>
          <w:rFonts w:ascii="Calibri" w:hAnsi="Calibri" w:cs="Calibri"/>
          <w:sz w:val="20"/>
          <w:szCs w:val="20"/>
        </w:rPr>
        <w:t>ă</w:t>
      </w:r>
      <w:r w:rsidRPr="005D2C59">
        <w:rPr>
          <w:rStyle w:val="FontStyle146"/>
          <w:rFonts w:ascii="Calibri" w:hAnsi="Calibri" w:cs="Calibri"/>
          <w:sz w:val="20"/>
          <w:szCs w:val="20"/>
        </w:rPr>
        <w:t xml:space="preserve"> asupra </w:t>
      </w:r>
      <w:r w:rsidR="00713360" w:rsidRPr="005D2C59">
        <w:rPr>
          <w:rStyle w:val="FontStyle146"/>
          <w:rFonts w:ascii="Calibri" w:hAnsi="Calibri" w:cs="Calibri"/>
          <w:sz w:val="20"/>
          <w:szCs w:val="20"/>
        </w:rPr>
        <w:t>vecinătăților</w:t>
      </w:r>
      <w:r w:rsidRPr="005D2C59">
        <w:rPr>
          <w:rStyle w:val="FontStyle146"/>
          <w:rFonts w:ascii="Calibri" w:hAnsi="Calibri" w:cs="Calibri"/>
          <w:sz w:val="20"/>
          <w:szCs w:val="20"/>
        </w:rPr>
        <w:t xml:space="preserve">. </w:t>
      </w:r>
    </w:p>
    <w:p w14:paraId="57AB5DC2" w14:textId="4E6A12EE" w:rsidR="00713360" w:rsidRPr="005D2C59" w:rsidRDefault="00713360" w:rsidP="005933AC">
      <w:pPr>
        <w:autoSpaceDE w:val="0"/>
        <w:autoSpaceDN w:val="0"/>
        <w:adjustRightInd w:val="0"/>
        <w:spacing w:line="240" w:lineRule="auto"/>
        <w:ind w:firstLine="708"/>
        <w:rPr>
          <w:rStyle w:val="FontStyle146"/>
          <w:rFonts w:ascii="Calibri" w:hAnsi="Calibri" w:cs="Calibri"/>
          <w:sz w:val="20"/>
          <w:szCs w:val="20"/>
        </w:rPr>
      </w:pPr>
      <w:r w:rsidRPr="005D2C59">
        <w:rPr>
          <w:rStyle w:val="FontStyle146"/>
          <w:rFonts w:ascii="Calibri" w:hAnsi="Calibri" w:cs="Calibri"/>
          <w:sz w:val="20"/>
          <w:szCs w:val="20"/>
        </w:rPr>
        <w:t>Lucrările</w:t>
      </w:r>
      <w:r w:rsidR="00292FFF" w:rsidRPr="005D2C59">
        <w:rPr>
          <w:rStyle w:val="FontStyle146"/>
          <w:rFonts w:ascii="Calibri" w:hAnsi="Calibri" w:cs="Calibri"/>
          <w:sz w:val="20"/>
          <w:szCs w:val="20"/>
        </w:rPr>
        <w:t xml:space="preserve"> </w:t>
      </w:r>
      <w:r w:rsidRPr="005D2C59">
        <w:rPr>
          <w:rStyle w:val="FontStyle146"/>
          <w:rFonts w:ascii="Calibri" w:hAnsi="Calibri" w:cs="Calibri"/>
          <w:sz w:val="20"/>
          <w:szCs w:val="20"/>
        </w:rPr>
        <w:t>î</w:t>
      </w:r>
      <w:r w:rsidR="00292FFF" w:rsidRPr="005D2C59">
        <w:rPr>
          <w:rStyle w:val="FontStyle146"/>
          <w:rFonts w:ascii="Calibri" w:hAnsi="Calibri" w:cs="Calibri"/>
          <w:sz w:val="20"/>
          <w:szCs w:val="20"/>
        </w:rPr>
        <w:t>n cauz</w:t>
      </w:r>
      <w:r w:rsidR="00EB62F3" w:rsidRPr="005D2C59">
        <w:rPr>
          <w:rStyle w:val="FontStyle146"/>
          <w:rFonts w:ascii="Calibri" w:hAnsi="Calibri" w:cs="Calibri"/>
          <w:sz w:val="20"/>
          <w:szCs w:val="20"/>
        </w:rPr>
        <w:t>ă</w:t>
      </w:r>
      <w:r w:rsidR="00292FFF" w:rsidRPr="005D2C59">
        <w:rPr>
          <w:rStyle w:val="FontStyle146"/>
          <w:rFonts w:ascii="Calibri" w:hAnsi="Calibri" w:cs="Calibri"/>
          <w:sz w:val="20"/>
          <w:szCs w:val="20"/>
        </w:rPr>
        <w:t xml:space="preserve"> vor avea un caracter pozitiv asupra zonei studiate </w:t>
      </w:r>
      <w:r w:rsidR="00D45863">
        <w:rPr>
          <w:rStyle w:val="FontStyle146"/>
          <w:rFonts w:ascii="Calibri" w:hAnsi="Calibri" w:cs="Calibri"/>
          <w:sz w:val="20"/>
          <w:szCs w:val="20"/>
        </w:rPr>
        <w:t>ș</w:t>
      </w:r>
      <w:r w:rsidR="00292FFF" w:rsidRPr="005D2C59">
        <w:rPr>
          <w:rStyle w:val="FontStyle146"/>
          <w:rFonts w:ascii="Calibri" w:hAnsi="Calibri" w:cs="Calibri"/>
          <w:sz w:val="20"/>
          <w:szCs w:val="20"/>
        </w:rPr>
        <w:t xml:space="preserve">i </w:t>
      </w:r>
      <w:r w:rsidRPr="005D2C59">
        <w:rPr>
          <w:rStyle w:val="FontStyle146"/>
          <w:rFonts w:ascii="Calibri" w:hAnsi="Calibri" w:cs="Calibri"/>
          <w:sz w:val="20"/>
          <w:szCs w:val="20"/>
        </w:rPr>
        <w:t>vecinătăților</w:t>
      </w:r>
      <w:r w:rsidR="00292FFF" w:rsidRPr="005D2C59">
        <w:rPr>
          <w:rStyle w:val="FontStyle146"/>
          <w:rFonts w:ascii="Calibri" w:hAnsi="Calibri" w:cs="Calibri"/>
          <w:sz w:val="20"/>
          <w:szCs w:val="20"/>
        </w:rPr>
        <w:t xml:space="preserve"> imediate</w:t>
      </w:r>
      <w:r w:rsidRPr="005D2C59">
        <w:rPr>
          <w:rStyle w:val="FontStyle146"/>
          <w:rFonts w:ascii="Calibri" w:hAnsi="Calibri" w:cs="Calibri"/>
          <w:sz w:val="20"/>
          <w:szCs w:val="20"/>
        </w:rPr>
        <w:t>.</w:t>
      </w:r>
    </w:p>
    <w:p w14:paraId="4D054DFB" w14:textId="5870EC56" w:rsidR="00046D6A" w:rsidRPr="005D2C59" w:rsidRDefault="004A639A" w:rsidP="00EA4891">
      <w:pPr>
        <w:pStyle w:val="Heading1"/>
      </w:pPr>
      <w:bookmarkStart w:id="27" w:name="_Toc137815538"/>
      <w:r w:rsidRPr="005D2C59">
        <w:t>Descrierea aspectelor de mediu susceptibile a fi afectate în mod semnificativ de proiect</w:t>
      </w:r>
      <w:bookmarkEnd w:id="27"/>
    </w:p>
    <w:p w14:paraId="0595D6A0" w14:textId="7FF639B7" w:rsidR="00457734" w:rsidRPr="005D2C59" w:rsidRDefault="00457734" w:rsidP="00F74A99">
      <w:pPr>
        <w:spacing w:before="240" w:after="240"/>
        <w:ind w:firstLine="720"/>
        <w:rPr>
          <w:rFonts w:ascii="Calibri" w:hAnsi="Calibri"/>
          <w:b/>
          <w:bCs/>
          <w:i/>
          <w:iCs/>
          <w:color w:val="066684" w:themeColor="accent6" w:themeShade="BF"/>
        </w:rPr>
      </w:pPr>
      <w:r w:rsidRPr="005D2C59">
        <w:rPr>
          <w:rStyle w:val="IntenseEmphasis"/>
          <w:rFonts w:ascii="Calibri" w:hAnsi="Calibri"/>
          <w:color w:val="066684" w:themeColor="accent6" w:themeShade="BF"/>
        </w:rPr>
        <w:t xml:space="preserve">Caracteristicile </w:t>
      </w:r>
      <w:r w:rsidR="00D45863">
        <w:rPr>
          <w:rStyle w:val="IntenseEmphasis"/>
          <w:rFonts w:ascii="Calibri" w:hAnsi="Calibri"/>
          <w:color w:val="066684" w:themeColor="accent6" w:themeShade="BF"/>
        </w:rPr>
        <w:t>ș</w:t>
      </w:r>
      <w:r w:rsidR="00186E55" w:rsidRPr="005D2C59">
        <w:rPr>
          <w:rStyle w:val="IntenseEmphasis"/>
          <w:rFonts w:ascii="Calibri" w:hAnsi="Calibri"/>
          <w:color w:val="066684" w:themeColor="accent6" w:themeShade="BF"/>
        </w:rPr>
        <w:t>i</w:t>
      </w:r>
      <w:r w:rsidRPr="005D2C59">
        <w:rPr>
          <w:rStyle w:val="IntenseEmphasis"/>
          <w:rFonts w:ascii="Calibri" w:hAnsi="Calibri"/>
          <w:color w:val="066684" w:themeColor="accent6" w:themeShade="BF"/>
        </w:rPr>
        <w:t xml:space="preserve"> descrierea impactului potențial</w:t>
      </w:r>
    </w:p>
    <w:p w14:paraId="33B1CD78" w14:textId="0333EBC4" w:rsidR="00457734" w:rsidRPr="005D2C59" w:rsidRDefault="00457734" w:rsidP="00457734">
      <w:pPr>
        <w:pStyle w:val="Style24"/>
        <w:spacing w:line="240" w:lineRule="auto"/>
        <w:ind w:firstLine="720"/>
        <w:rPr>
          <w:rStyle w:val="FontStyle146"/>
          <w:rFonts w:ascii="Calibri" w:hAnsi="Calibri" w:cs="Calibri"/>
          <w:sz w:val="20"/>
          <w:szCs w:val="20"/>
        </w:rPr>
      </w:pPr>
      <w:r w:rsidRPr="005D2C59">
        <w:rPr>
          <w:rStyle w:val="FontStyle146"/>
          <w:rFonts w:ascii="Calibri" w:hAnsi="Calibri" w:cs="Calibri"/>
          <w:sz w:val="20"/>
          <w:szCs w:val="20"/>
        </w:rPr>
        <w:t xml:space="preserve">Efecte potențiale ale proiectului sunt legate de etapele de construcție </w:t>
      </w:r>
      <w:r w:rsidR="00D45863">
        <w:rPr>
          <w:rStyle w:val="FontStyle146"/>
          <w:rFonts w:ascii="Calibri" w:hAnsi="Calibri" w:cs="Calibri"/>
          <w:sz w:val="20"/>
          <w:szCs w:val="20"/>
        </w:rPr>
        <w:t>ș</w:t>
      </w:r>
      <w:r w:rsidR="00186E55" w:rsidRPr="005D2C59">
        <w:rPr>
          <w:rStyle w:val="FontStyle146"/>
          <w:rFonts w:ascii="Calibri" w:hAnsi="Calibri" w:cs="Calibri"/>
          <w:sz w:val="20"/>
          <w:szCs w:val="20"/>
        </w:rPr>
        <w:t>i</w:t>
      </w:r>
      <w:r w:rsidRPr="005D2C59">
        <w:rPr>
          <w:rStyle w:val="FontStyle146"/>
          <w:rFonts w:ascii="Calibri" w:hAnsi="Calibri" w:cs="Calibri"/>
          <w:sz w:val="20"/>
          <w:szCs w:val="20"/>
        </w:rPr>
        <w:t xml:space="preserve"> exploatare. Având în vedere localizarea proiectului, </w:t>
      </w:r>
      <w:r w:rsidR="00D45863">
        <w:rPr>
          <w:rStyle w:val="FontStyle146"/>
          <w:rFonts w:ascii="Calibri" w:hAnsi="Calibri" w:cs="Calibri"/>
          <w:sz w:val="20"/>
          <w:szCs w:val="20"/>
        </w:rPr>
        <w:t>ș</w:t>
      </w:r>
      <w:r w:rsidR="00186E55" w:rsidRPr="005D2C59">
        <w:rPr>
          <w:rStyle w:val="FontStyle146"/>
          <w:rFonts w:ascii="Calibri" w:hAnsi="Calibri" w:cs="Calibri"/>
          <w:sz w:val="20"/>
          <w:szCs w:val="20"/>
        </w:rPr>
        <w:t>i</w:t>
      </w:r>
      <w:r w:rsidRPr="005D2C59">
        <w:rPr>
          <w:rStyle w:val="FontStyle146"/>
          <w:rFonts w:ascii="Calibri" w:hAnsi="Calibri" w:cs="Calibri"/>
          <w:sz w:val="20"/>
          <w:szCs w:val="20"/>
        </w:rPr>
        <w:t xml:space="preserve"> caracteristicile acestuia, el nu va avea impact transfrontalier.</w:t>
      </w:r>
    </w:p>
    <w:p w14:paraId="47243422" w14:textId="0C26C906" w:rsidR="00457734" w:rsidRPr="005D2C59" w:rsidRDefault="00457734" w:rsidP="00457734">
      <w:pPr>
        <w:pStyle w:val="Style24"/>
        <w:spacing w:line="240" w:lineRule="auto"/>
        <w:ind w:firstLine="720"/>
        <w:rPr>
          <w:rStyle w:val="FontStyle146"/>
          <w:rFonts w:ascii="Calibri" w:hAnsi="Calibri" w:cs="Calibri"/>
          <w:sz w:val="20"/>
          <w:szCs w:val="20"/>
        </w:rPr>
      </w:pPr>
      <w:r w:rsidRPr="005D2C59">
        <w:rPr>
          <w:rStyle w:val="FontStyle146"/>
          <w:rFonts w:ascii="Calibri" w:hAnsi="Calibri" w:cs="Calibri"/>
          <w:sz w:val="20"/>
          <w:szCs w:val="20"/>
        </w:rPr>
        <w:t xml:space="preserve">Aspectele prezentate în cele ce urmează sunt fundamentate pe observațiile directe ale consultantului, pe datele disponibile </w:t>
      </w:r>
      <w:r w:rsidR="00D45863">
        <w:rPr>
          <w:rStyle w:val="FontStyle146"/>
          <w:rFonts w:ascii="Calibri" w:hAnsi="Calibri" w:cs="Calibri"/>
          <w:sz w:val="20"/>
          <w:szCs w:val="20"/>
        </w:rPr>
        <w:t>ș</w:t>
      </w:r>
      <w:r w:rsidR="00186E55" w:rsidRPr="005D2C59">
        <w:rPr>
          <w:rStyle w:val="FontStyle146"/>
          <w:rFonts w:ascii="Calibri" w:hAnsi="Calibri" w:cs="Calibri"/>
          <w:sz w:val="20"/>
          <w:szCs w:val="20"/>
        </w:rPr>
        <w:t>i</w:t>
      </w:r>
      <w:r w:rsidRPr="005D2C59">
        <w:rPr>
          <w:rStyle w:val="FontStyle146"/>
          <w:rFonts w:ascii="Calibri" w:hAnsi="Calibri" w:cs="Calibri"/>
          <w:sz w:val="20"/>
          <w:szCs w:val="20"/>
        </w:rPr>
        <w:t xml:space="preserve"> relevante, literatura </w:t>
      </w:r>
      <w:r w:rsidR="00D45863">
        <w:rPr>
          <w:rStyle w:val="FontStyle146"/>
          <w:rFonts w:ascii="Calibri" w:hAnsi="Calibri" w:cs="Calibri"/>
          <w:sz w:val="20"/>
          <w:szCs w:val="20"/>
        </w:rPr>
        <w:t>ș</w:t>
      </w:r>
      <w:r w:rsidR="00F1246B" w:rsidRPr="005D2C59">
        <w:rPr>
          <w:rStyle w:val="FontStyle146"/>
          <w:rFonts w:ascii="Calibri" w:hAnsi="Calibri" w:cs="Calibri"/>
          <w:sz w:val="20"/>
          <w:szCs w:val="20"/>
        </w:rPr>
        <w:t>i</w:t>
      </w:r>
      <w:r w:rsidRPr="005D2C59">
        <w:rPr>
          <w:rStyle w:val="FontStyle146"/>
          <w:rFonts w:ascii="Calibri" w:hAnsi="Calibri" w:cs="Calibri"/>
          <w:sz w:val="20"/>
          <w:szCs w:val="20"/>
        </w:rPr>
        <w:t xml:space="preserve"> date statistice referitoare la mediul din zona proiectului </w:t>
      </w:r>
      <w:r w:rsidR="00D45863">
        <w:rPr>
          <w:rStyle w:val="FontStyle146"/>
          <w:rFonts w:ascii="Calibri" w:hAnsi="Calibri" w:cs="Calibri"/>
          <w:sz w:val="20"/>
          <w:szCs w:val="20"/>
        </w:rPr>
        <w:t>ș</w:t>
      </w:r>
      <w:r w:rsidR="00186E55" w:rsidRPr="005D2C59">
        <w:rPr>
          <w:rStyle w:val="FontStyle146"/>
          <w:rFonts w:ascii="Calibri" w:hAnsi="Calibri" w:cs="Calibri"/>
          <w:sz w:val="20"/>
          <w:szCs w:val="20"/>
        </w:rPr>
        <w:t>i</w:t>
      </w:r>
      <w:r w:rsidRPr="005D2C59">
        <w:rPr>
          <w:rStyle w:val="FontStyle146"/>
          <w:rFonts w:ascii="Calibri" w:hAnsi="Calibri" w:cs="Calibri"/>
          <w:sz w:val="20"/>
          <w:szCs w:val="20"/>
        </w:rPr>
        <w:t xml:space="preserve"> caracteristicile proiectului disponibile la data elaborării prezentului memoriu.</w:t>
      </w:r>
    </w:p>
    <w:p w14:paraId="52F0D763" w14:textId="11C72B8F" w:rsidR="00457734" w:rsidRPr="005D2C59" w:rsidRDefault="00457734" w:rsidP="00457734">
      <w:pPr>
        <w:ind w:right="-20" w:firstLine="567"/>
        <w:rPr>
          <w:rFonts w:ascii="Calibri" w:eastAsia="Calibri" w:hAnsi="Calibri"/>
          <w:spacing w:val="-1"/>
          <w:position w:val="1"/>
          <w:szCs w:val="20"/>
        </w:rPr>
      </w:pPr>
      <w:r w:rsidRPr="005D2C59">
        <w:rPr>
          <w:rFonts w:ascii="Calibri" w:eastAsia="Calibri" w:hAnsi="Calibri"/>
          <w:spacing w:val="-1"/>
          <w:position w:val="1"/>
          <w:szCs w:val="20"/>
        </w:rPr>
        <w:t xml:space="preserve">Impactul potențial asupra factorilor de mediu se manifestă diferit în diferitele etape de implementare a proiectului. Astfel, se disting: perioada de organizare de </w:t>
      </w:r>
      <w:r w:rsidR="00D45863">
        <w:rPr>
          <w:rFonts w:ascii="Calibri" w:eastAsia="Calibri" w:hAnsi="Calibri"/>
          <w:spacing w:val="-1"/>
          <w:position w:val="1"/>
          <w:szCs w:val="20"/>
        </w:rPr>
        <w:t>ș</w:t>
      </w:r>
      <w:r w:rsidRPr="005D2C59">
        <w:rPr>
          <w:rFonts w:ascii="Calibri" w:eastAsia="Calibri" w:hAnsi="Calibri"/>
          <w:spacing w:val="-1"/>
          <w:position w:val="1"/>
          <w:szCs w:val="20"/>
        </w:rPr>
        <w:t xml:space="preserve">antier, perioada de realizare </w:t>
      </w:r>
      <w:r w:rsidR="00D45863">
        <w:rPr>
          <w:rFonts w:ascii="Calibri" w:eastAsia="Calibri" w:hAnsi="Calibri"/>
          <w:spacing w:val="-1"/>
          <w:position w:val="1"/>
          <w:szCs w:val="20"/>
        </w:rPr>
        <w:t>ș</w:t>
      </w:r>
      <w:r w:rsidRPr="005D2C59">
        <w:rPr>
          <w:rFonts w:ascii="Calibri" w:eastAsia="Calibri" w:hAnsi="Calibri"/>
          <w:spacing w:val="-1"/>
          <w:position w:val="1"/>
          <w:szCs w:val="20"/>
        </w:rPr>
        <w:t>i cea de exploatare a obiectivului.</w:t>
      </w:r>
    </w:p>
    <w:p w14:paraId="7C83E566" w14:textId="1BB9F095" w:rsidR="00457734" w:rsidRPr="005D2C59" w:rsidRDefault="00457734" w:rsidP="00457734">
      <w:pPr>
        <w:ind w:right="-20" w:firstLine="567"/>
        <w:rPr>
          <w:rFonts w:ascii="Calibri" w:eastAsia="Calibri" w:hAnsi="Calibri"/>
          <w:spacing w:val="-1"/>
          <w:position w:val="1"/>
          <w:szCs w:val="20"/>
        </w:rPr>
      </w:pPr>
      <w:r w:rsidRPr="005D2C59">
        <w:rPr>
          <w:rFonts w:ascii="Calibri" w:eastAsia="Calibri" w:hAnsi="Calibri"/>
          <w:spacing w:val="-1"/>
          <w:position w:val="1"/>
          <w:szCs w:val="20"/>
        </w:rPr>
        <w:lastRenderedPageBreak/>
        <w:t>În perioada de operare, nu se va înregistra un impact semnificativ asupra mediului. Principalul factor de poluare specific perioadei de operare este reprezentat de emisiile de noxe generate ca urmare a desfă</w:t>
      </w:r>
      <w:r w:rsidR="00D45863">
        <w:rPr>
          <w:rFonts w:ascii="Calibri" w:eastAsia="Calibri" w:hAnsi="Calibri"/>
          <w:spacing w:val="-1"/>
          <w:position w:val="1"/>
          <w:szCs w:val="20"/>
        </w:rPr>
        <w:t>ș</w:t>
      </w:r>
      <w:r w:rsidRPr="005D2C59">
        <w:rPr>
          <w:rFonts w:ascii="Calibri" w:eastAsia="Calibri" w:hAnsi="Calibri"/>
          <w:spacing w:val="-1"/>
          <w:position w:val="1"/>
          <w:szCs w:val="20"/>
        </w:rPr>
        <w:t>urării traficului rutier.</w:t>
      </w:r>
    </w:p>
    <w:p w14:paraId="6B048498" w14:textId="493C9721" w:rsidR="00457734" w:rsidRPr="005D2C59" w:rsidRDefault="00457734" w:rsidP="00457734">
      <w:pPr>
        <w:ind w:right="-20" w:firstLine="567"/>
        <w:rPr>
          <w:rFonts w:ascii="Calibri" w:eastAsia="Calibri" w:hAnsi="Calibri"/>
          <w:spacing w:val="-1"/>
          <w:position w:val="1"/>
          <w:szCs w:val="20"/>
          <w:u w:val="single"/>
        </w:rPr>
      </w:pPr>
      <w:r w:rsidRPr="005D2C59">
        <w:rPr>
          <w:rFonts w:ascii="Calibri" w:eastAsia="Calibri" w:hAnsi="Calibri"/>
          <w:spacing w:val="-1"/>
          <w:position w:val="1"/>
          <w:szCs w:val="20"/>
          <w:u w:val="single"/>
        </w:rPr>
        <w:t xml:space="preserve">Se estimează ca impactul major al proiectului este local, cu durată limitată, numai în zona fronturilor de lucru </w:t>
      </w:r>
      <w:r w:rsidR="00D45863">
        <w:rPr>
          <w:rFonts w:ascii="Calibri" w:eastAsia="Calibri" w:hAnsi="Calibri"/>
          <w:spacing w:val="-1"/>
          <w:position w:val="1"/>
          <w:szCs w:val="20"/>
          <w:u w:val="single"/>
        </w:rPr>
        <w:t>ș</w:t>
      </w:r>
      <w:r w:rsidRPr="005D2C59">
        <w:rPr>
          <w:rFonts w:ascii="Calibri" w:eastAsia="Calibri" w:hAnsi="Calibri"/>
          <w:spacing w:val="-1"/>
          <w:position w:val="1"/>
          <w:szCs w:val="20"/>
          <w:u w:val="single"/>
        </w:rPr>
        <w:t xml:space="preserve">i doar pe perioada de execuție. </w:t>
      </w:r>
    </w:p>
    <w:p w14:paraId="275FB5E1" w14:textId="77777777" w:rsidR="00457734" w:rsidRPr="005D2C59" w:rsidRDefault="00457734" w:rsidP="00F1246B">
      <w:pPr>
        <w:spacing w:line="240" w:lineRule="auto"/>
        <w:ind w:firstLine="567"/>
        <w:rPr>
          <w:rFonts w:ascii="Calibri" w:hAnsi="Calibri"/>
          <w:color w:val="auto"/>
          <w:spacing w:val="-1"/>
          <w:szCs w:val="20"/>
        </w:rPr>
      </w:pPr>
      <w:r w:rsidRPr="005D2C59">
        <w:rPr>
          <w:rFonts w:ascii="Calibri" w:hAnsi="Calibri"/>
          <w:color w:val="auto"/>
          <w:spacing w:val="-1"/>
          <w:szCs w:val="20"/>
        </w:rPr>
        <w:t xml:space="preserve">Activitățile de construcție, derulate în perioada de construcție a proiectului pot afecta în mod specific calitatea aerului, apei, solului, respectiv a stării de conservare a biodiversității - în mod direct sau indirect prin afectarea calității factorilor abiotici de mediu. </w:t>
      </w:r>
    </w:p>
    <w:p w14:paraId="44C1450D" w14:textId="0E676F3A" w:rsidR="009004A1" w:rsidRPr="005D2C59" w:rsidRDefault="009004A1" w:rsidP="00F1246B">
      <w:pPr>
        <w:spacing w:line="240" w:lineRule="auto"/>
        <w:ind w:firstLine="567"/>
        <w:rPr>
          <w:rStyle w:val="FontStyle146"/>
          <w:rFonts w:ascii="Calibri" w:hAnsi="Calibri" w:cs="Calibri"/>
          <w:b/>
          <w:bCs/>
          <w:color w:val="auto"/>
          <w:spacing w:val="-1"/>
          <w:sz w:val="20"/>
          <w:szCs w:val="20"/>
          <w:u w:val="single"/>
        </w:rPr>
      </w:pPr>
      <w:r w:rsidRPr="005D2C59">
        <w:rPr>
          <w:rFonts w:ascii="Calibri" w:hAnsi="Calibri"/>
          <w:b/>
          <w:bCs/>
          <w:color w:val="auto"/>
          <w:spacing w:val="-1"/>
          <w:szCs w:val="20"/>
          <w:u w:val="single"/>
        </w:rPr>
        <w:t>În cazul nerealizării obiectivului de investiții , va cre</w:t>
      </w:r>
      <w:r w:rsidR="00D45863">
        <w:rPr>
          <w:rFonts w:ascii="Calibri" w:hAnsi="Calibri"/>
          <w:b/>
          <w:bCs/>
          <w:color w:val="auto"/>
          <w:spacing w:val="-1"/>
          <w:szCs w:val="20"/>
          <w:u w:val="single"/>
        </w:rPr>
        <w:t>ș</w:t>
      </w:r>
      <w:r w:rsidRPr="005D2C59">
        <w:rPr>
          <w:rFonts w:ascii="Calibri" w:hAnsi="Calibri"/>
          <w:b/>
          <w:bCs/>
          <w:color w:val="auto"/>
          <w:spacing w:val="-1"/>
          <w:szCs w:val="20"/>
          <w:u w:val="single"/>
        </w:rPr>
        <w:t xml:space="preserve">te în continuare gradul de poluare a aerului, solului </w:t>
      </w:r>
      <w:r w:rsidR="00D45863">
        <w:rPr>
          <w:rFonts w:ascii="Calibri" w:hAnsi="Calibri"/>
          <w:b/>
          <w:bCs/>
          <w:color w:val="auto"/>
          <w:spacing w:val="-1"/>
          <w:szCs w:val="20"/>
          <w:u w:val="single"/>
        </w:rPr>
        <w:t>ș</w:t>
      </w:r>
      <w:r w:rsidRPr="005D2C59">
        <w:rPr>
          <w:rFonts w:ascii="Calibri" w:hAnsi="Calibri"/>
          <w:b/>
          <w:bCs/>
          <w:color w:val="auto"/>
          <w:spacing w:val="-1"/>
          <w:szCs w:val="20"/>
          <w:u w:val="single"/>
        </w:rPr>
        <w:t>i apelor, cre</w:t>
      </w:r>
      <w:r w:rsidR="00D45863">
        <w:rPr>
          <w:rFonts w:ascii="Calibri" w:hAnsi="Calibri"/>
          <w:b/>
          <w:bCs/>
          <w:color w:val="auto"/>
          <w:spacing w:val="-1"/>
          <w:szCs w:val="20"/>
          <w:u w:val="single"/>
        </w:rPr>
        <w:t>ș</w:t>
      </w:r>
      <w:r w:rsidRPr="005D2C59">
        <w:rPr>
          <w:rFonts w:ascii="Calibri" w:hAnsi="Calibri"/>
          <w:b/>
          <w:bCs/>
          <w:color w:val="auto"/>
          <w:spacing w:val="-1"/>
          <w:szCs w:val="20"/>
          <w:u w:val="single"/>
        </w:rPr>
        <w:t xml:space="preserve">terea cheltuielilor necesare reparației </w:t>
      </w:r>
      <w:r w:rsidR="00D45863">
        <w:rPr>
          <w:rFonts w:ascii="Calibri" w:hAnsi="Calibri"/>
          <w:b/>
          <w:bCs/>
          <w:color w:val="auto"/>
          <w:spacing w:val="-1"/>
          <w:szCs w:val="20"/>
          <w:u w:val="single"/>
        </w:rPr>
        <w:t>ș</w:t>
      </w:r>
      <w:r w:rsidRPr="005D2C59">
        <w:rPr>
          <w:rFonts w:ascii="Calibri" w:hAnsi="Calibri"/>
          <w:b/>
          <w:bCs/>
          <w:color w:val="auto"/>
          <w:spacing w:val="-1"/>
          <w:szCs w:val="20"/>
          <w:u w:val="single"/>
        </w:rPr>
        <w:t xml:space="preserve">i întreținerii, precum </w:t>
      </w:r>
      <w:r w:rsidR="00D45863">
        <w:rPr>
          <w:rFonts w:ascii="Calibri" w:hAnsi="Calibri"/>
          <w:b/>
          <w:bCs/>
          <w:color w:val="auto"/>
          <w:spacing w:val="-1"/>
          <w:szCs w:val="20"/>
          <w:u w:val="single"/>
        </w:rPr>
        <w:t>ș</w:t>
      </w:r>
      <w:r w:rsidRPr="005D2C59">
        <w:rPr>
          <w:rFonts w:ascii="Calibri" w:hAnsi="Calibri"/>
          <w:b/>
          <w:bCs/>
          <w:color w:val="auto"/>
          <w:spacing w:val="-1"/>
          <w:szCs w:val="20"/>
          <w:u w:val="single"/>
        </w:rPr>
        <w:t xml:space="preserve">i o scădere a calității vieții locuitorilor, dar </w:t>
      </w:r>
      <w:r w:rsidR="00D45863">
        <w:rPr>
          <w:rFonts w:ascii="Calibri" w:hAnsi="Calibri"/>
          <w:b/>
          <w:bCs/>
          <w:color w:val="auto"/>
          <w:spacing w:val="-1"/>
          <w:szCs w:val="20"/>
          <w:u w:val="single"/>
        </w:rPr>
        <w:t>ș</w:t>
      </w:r>
      <w:r w:rsidRPr="005D2C59">
        <w:rPr>
          <w:rFonts w:ascii="Calibri" w:hAnsi="Calibri"/>
          <w:b/>
          <w:bCs/>
          <w:color w:val="auto"/>
          <w:spacing w:val="-1"/>
          <w:szCs w:val="20"/>
          <w:u w:val="single"/>
        </w:rPr>
        <w:t>i continua degradare a carosabilului existent.</w:t>
      </w:r>
    </w:p>
    <w:p w14:paraId="1DD1398E" w14:textId="60DAEA54" w:rsidR="00457734" w:rsidRPr="005D2C59" w:rsidRDefault="00457734" w:rsidP="00F74A99">
      <w:pPr>
        <w:spacing w:before="240" w:after="240"/>
        <w:ind w:firstLine="720"/>
        <w:rPr>
          <w:rStyle w:val="IntenseEmphasis"/>
          <w:rFonts w:ascii="Calibri" w:hAnsi="Calibri"/>
          <w:color w:val="066684" w:themeColor="accent6" w:themeShade="BF"/>
        </w:rPr>
      </w:pPr>
      <w:r w:rsidRPr="005D2C59">
        <w:rPr>
          <w:rStyle w:val="IntenseEmphasis"/>
          <w:rFonts w:ascii="Calibri" w:hAnsi="Calibri"/>
          <w:color w:val="066684" w:themeColor="accent6" w:themeShade="BF"/>
        </w:rPr>
        <w:t>Impactul potențial asupra apei</w:t>
      </w:r>
    </w:p>
    <w:p w14:paraId="6487BA4C" w14:textId="2980BBA5" w:rsidR="00F0541D" w:rsidRPr="005D2C59" w:rsidRDefault="00457734" w:rsidP="00F0541D">
      <w:pPr>
        <w:pStyle w:val="Style58"/>
        <w:spacing w:line="240" w:lineRule="auto"/>
        <w:ind w:firstLine="720"/>
        <w:rPr>
          <w:rStyle w:val="FontStyle146"/>
          <w:rFonts w:ascii="Calibri" w:hAnsi="Calibri" w:cs="Calibri"/>
          <w:b/>
          <w:bCs/>
          <w:color w:val="8496B0"/>
          <w:u w:val="single"/>
        </w:rPr>
      </w:pPr>
      <w:r w:rsidRPr="005D2C59">
        <w:rPr>
          <w:rStyle w:val="FontStyle149"/>
          <w:rFonts w:ascii="Calibri" w:hAnsi="Calibri" w:cs="Calibri"/>
          <w:color w:val="8496B0"/>
          <w:u w:val="single"/>
        </w:rPr>
        <w:t>Perioada de construcție</w:t>
      </w:r>
    </w:p>
    <w:p w14:paraId="4CB821B7" w14:textId="1DA8B35C" w:rsidR="00F0541D" w:rsidRPr="005D2C59" w:rsidRDefault="00F0541D" w:rsidP="00F0541D">
      <w:pPr>
        <w:spacing w:beforeLines="60" w:before="144" w:afterLines="60" w:after="144" w:line="23" w:lineRule="atLeast"/>
        <w:ind w:firstLine="708"/>
        <w:rPr>
          <w:rFonts w:ascii="Calibri" w:hAnsi="Calibri"/>
          <w:szCs w:val="20"/>
        </w:rPr>
      </w:pPr>
      <w:r w:rsidRPr="005D2C59">
        <w:rPr>
          <w:rFonts w:ascii="Calibri" w:hAnsi="Calibri"/>
          <w:szCs w:val="20"/>
        </w:rPr>
        <w:t xml:space="preserve">Un pericol important pentru apă este legat de modificările calitative ale apei produse prin poluarea cu impurități care îi alterează proprietățile fizice, chimice </w:t>
      </w:r>
      <w:r w:rsidR="00D45863">
        <w:rPr>
          <w:rFonts w:ascii="Calibri" w:hAnsi="Calibri"/>
          <w:szCs w:val="20"/>
        </w:rPr>
        <w:t>ș</w:t>
      </w:r>
      <w:r w:rsidR="00B778EB" w:rsidRPr="005D2C59">
        <w:rPr>
          <w:rFonts w:ascii="Calibri" w:hAnsi="Calibri"/>
          <w:szCs w:val="20"/>
        </w:rPr>
        <w:t>i</w:t>
      </w:r>
      <w:r w:rsidRPr="005D2C59">
        <w:rPr>
          <w:rFonts w:ascii="Calibri" w:hAnsi="Calibri"/>
          <w:szCs w:val="20"/>
        </w:rPr>
        <w:t xml:space="preserve"> biologice. </w:t>
      </w:r>
    </w:p>
    <w:p w14:paraId="4EF25A8C" w14:textId="13D0AD28" w:rsidR="00F0541D" w:rsidRPr="005D2C59" w:rsidRDefault="00F0541D" w:rsidP="00B778EB">
      <w:pPr>
        <w:spacing w:beforeLines="60" w:before="144" w:afterLines="60" w:after="144" w:line="23" w:lineRule="atLeast"/>
        <w:ind w:firstLine="708"/>
        <w:rPr>
          <w:rFonts w:ascii="Calibri" w:hAnsi="Calibri"/>
          <w:szCs w:val="20"/>
        </w:rPr>
      </w:pPr>
      <w:r w:rsidRPr="005D2C59">
        <w:rPr>
          <w:rFonts w:ascii="Calibri" w:hAnsi="Calibri"/>
          <w:szCs w:val="20"/>
        </w:rPr>
        <w:t xml:space="preserve">Din activitatea specifică de </w:t>
      </w:r>
      <w:r w:rsidR="00B778EB" w:rsidRPr="005D2C59">
        <w:rPr>
          <w:rFonts w:ascii="Calibri" w:hAnsi="Calibri"/>
          <w:szCs w:val="20"/>
        </w:rPr>
        <w:t>construcție</w:t>
      </w:r>
      <w:r w:rsidRPr="005D2C59">
        <w:rPr>
          <w:rFonts w:ascii="Calibri" w:hAnsi="Calibri"/>
          <w:szCs w:val="20"/>
        </w:rPr>
        <w:t xml:space="preserve"> vor rezulta următoarele tipuri de ape:</w:t>
      </w:r>
    </w:p>
    <w:p w14:paraId="42888A5F" w14:textId="462510F7" w:rsidR="00F0541D" w:rsidRPr="005D2C59" w:rsidRDefault="00F0541D">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 xml:space="preserve">ape pluviale impurificate din zona proiectului,  ca urmare a </w:t>
      </w:r>
      <w:r w:rsidR="00B778EB" w:rsidRPr="005D2C59">
        <w:rPr>
          <w:rStyle w:val="FontStyle146"/>
          <w:rFonts w:ascii="Calibri" w:hAnsi="Calibri" w:cs="Calibri"/>
          <w:sz w:val="20"/>
          <w:szCs w:val="20"/>
        </w:rPr>
        <w:t>desfă</w:t>
      </w:r>
      <w:r w:rsidR="00D45863">
        <w:rPr>
          <w:rStyle w:val="FontStyle146"/>
          <w:rFonts w:ascii="Calibri" w:hAnsi="Calibri" w:cs="Calibri"/>
          <w:sz w:val="20"/>
          <w:szCs w:val="20"/>
        </w:rPr>
        <w:t>ș</w:t>
      </w:r>
      <w:r w:rsidR="00B778EB" w:rsidRPr="005D2C59">
        <w:rPr>
          <w:rStyle w:val="FontStyle146"/>
          <w:rFonts w:ascii="Calibri" w:hAnsi="Calibri" w:cs="Calibri"/>
          <w:sz w:val="20"/>
          <w:szCs w:val="20"/>
        </w:rPr>
        <w:t>urării</w:t>
      </w:r>
      <w:r w:rsidRPr="005D2C59">
        <w:rPr>
          <w:rStyle w:val="FontStyle146"/>
          <w:rFonts w:ascii="Calibri" w:hAnsi="Calibri" w:cs="Calibri"/>
          <w:sz w:val="20"/>
          <w:szCs w:val="20"/>
        </w:rPr>
        <w:t xml:space="preserve"> lucrărilor de </w:t>
      </w:r>
      <w:r w:rsidR="00B778EB" w:rsidRPr="005D2C59">
        <w:rPr>
          <w:rStyle w:val="FontStyle146"/>
          <w:rFonts w:ascii="Calibri" w:hAnsi="Calibri" w:cs="Calibri"/>
          <w:sz w:val="20"/>
          <w:szCs w:val="20"/>
        </w:rPr>
        <w:t>construcție</w:t>
      </w:r>
      <w:r w:rsidRPr="005D2C59">
        <w:rPr>
          <w:rStyle w:val="FontStyle146"/>
          <w:rFonts w:ascii="Calibri" w:hAnsi="Calibri" w:cs="Calibri"/>
          <w:sz w:val="20"/>
          <w:szCs w:val="20"/>
        </w:rPr>
        <w:t>;</w:t>
      </w:r>
    </w:p>
    <w:p w14:paraId="0B312C5E" w14:textId="07FACFE6" w:rsidR="00F0541D" w:rsidRPr="005D2C59" w:rsidRDefault="00F0541D">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 xml:space="preserve">ape uzate menajere rezultate de la organizarea de </w:t>
      </w:r>
      <w:r w:rsidR="00D45863">
        <w:rPr>
          <w:rStyle w:val="FontStyle146"/>
          <w:rFonts w:ascii="Calibri" w:hAnsi="Calibri" w:cs="Calibri"/>
          <w:sz w:val="20"/>
          <w:szCs w:val="20"/>
        </w:rPr>
        <w:t>ș</w:t>
      </w:r>
      <w:r w:rsidR="00E13093" w:rsidRPr="005D2C59">
        <w:rPr>
          <w:rStyle w:val="FontStyle146"/>
          <w:rFonts w:ascii="Calibri" w:hAnsi="Calibri" w:cs="Calibri"/>
          <w:sz w:val="20"/>
          <w:szCs w:val="20"/>
        </w:rPr>
        <w:t>antier</w:t>
      </w:r>
      <w:r w:rsidRPr="005D2C59">
        <w:rPr>
          <w:rStyle w:val="FontStyle146"/>
          <w:rFonts w:ascii="Calibri" w:hAnsi="Calibri" w:cs="Calibri"/>
          <w:sz w:val="20"/>
          <w:szCs w:val="20"/>
        </w:rPr>
        <w:t xml:space="preserve"> ce va fi amenajata în perioada </w:t>
      </w:r>
      <w:r w:rsidR="00D45863">
        <w:rPr>
          <w:rStyle w:val="FontStyle146"/>
          <w:rFonts w:ascii="Calibri" w:hAnsi="Calibri" w:cs="Calibri"/>
          <w:sz w:val="20"/>
          <w:szCs w:val="20"/>
        </w:rPr>
        <w:t>ș</w:t>
      </w:r>
      <w:r w:rsidR="00B778EB" w:rsidRPr="005D2C59">
        <w:rPr>
          <w:rStyle w:val="FontStyle146"/>
          <w:rFonts w:ascii="Calibri" w:hAnsi="Calibri" w:cs="Calibri"/>
          <w:sz w:val="20"/>
          <w:szCs w:val="20"/>
        </w:rPr>
        <w:t>antierului</w:t>
      </w:r>
      <w:r w:rsidRPr="005D2C59">
        <w:rPr>
          <w:rStyle w:val="FontStyle146"/>
          <w:rFonts w:ascii="Calibri" w:hAnsi="Calibri" w:cs="Calibri"/>
          <w:sz w:val="20"/>
          <w:szCs w:val="20"/>
        </w:rPr>
        <w:t xml:space="preserve"> de </w:t>
      </w:r>
      <w:r w:rsidR="00B778EB" w:rsidRPr="005D2C59">
        <w:rPr>
          <w:rStyle w:val="FontStyle146"/>
          <w:rFonts w:ascii="Calibri" w:hAnsi="Calibri" w:cs="Calibri"/>
          <w:sz w:val="20"/>
          <w:szCs w:val="20"/>
        </w:rPr>
        <w:t>construcție</w:t>
      </w:r>
      <w:r w:rsidRPr="005D2C59">
        <w:rPr>
          <w:rStyle w:val="FontStyle146"/>
          <w:rFonts w:ascii="Calibri" w:hAnsi="Calibri" w:cs="Calibri"/>
          <w:sz w:val="20"/>
          <w:szCs w:val="20"/>
        </w:rPr>
        <w:t xml:space="preserve">. </w:t>
      </w:r>
    </w:p>
    <w:p w14:paraId="57380F08" w14:textId="62A90443" w:rsidR="00F0541D" w:rsidRPr="005D2C59" w:rsidRDefault="00F0541D" w:rsidP="00E13093">
      <w:pPr>
        <w:spacing w:beforeLines="60" w:before="144" w:afterLines="60" w:after="144" w:line="23" w:lineRule="atLeast"/>
        <w:ind w:firstLine="708"/>
        <w:rPr>
          <w:rFonts w:ascii="Calibri" w:hAnsi="Calibri"/>
          <w:szCs w:val="20"/>
        </w:rPr>
      </w:pPr>
      <w:r w:rsidRPr="005D2C59">
        <w:rPr>
          <w:rFonts w:ascii="Calibri" w:hAnsi="Calibri"/>
          <w:szCs w:val="20"/>
        </w:rPr>
        <w:t xml:space="preserve">Sursele posibile de poluare a apelor ca urmare a </w:t>
      </w:r>
      <w:r w:rsidR="00E13093" w:rsidRPr="005D2C59">
        <w:rPr>
          <w:rFonts w:ascii="Calibri" w:hAnsi="Calibri"/>
          <w:szCs w:val="20"/>
        </w:rPr>
        <w:t>activității</w:t>
      </w:r>
      <w:r w:rsidRPr="005D2C59">
        <w:rPr>
          <w:rFonts w:ascii="Calibri" w:hAnsi="Calibri"/>
          <w:szCs w:val="20"/>
        </w:rPr>
        <w:t xml:space="preserve"> de </w:t>
      </w:r>
      <w:r w:rsidR="00E13093" w:rsidRPr="005D2C59">
        <w:rPr>
          <w:rFonts w:ascii="Calibri" w:hAnsi="Calibri"/>
          <w:szCs w:val="20"/>
        </w:rPr>
        <w:t>construcție</w:t>
      </w:r>
      <w:r w:rsidRPr="005D2C59">
        <w:rPr>
          <w:rFonts w:ascii="Calibri" w:hAnsi="Calibri"/>
          <w:szCs w:val="20"/>
        </w:rPr>
        <w:t xml:space="preserve"> sunt nesemnificative </w:t>
      </w:r>
      <w:r w:rsidR="00D45863">
        <w:rPr>
          <w:rFonts w:ascii="Calibri" w:hAnsi="Calibri"/>
          <w:szCs w:val="20"/>
        </w:rPr>
        <w:t>ș</w:t>
      </w:r>
      <w:r w:rsidR="00E13093" w:rsidRPr="005D2C59">
        <w:rPr>
          <w:rFonts w:ascii="Calibri" w:hAnsi="Calibri"/>
          <w:szCs w:val="20"/>
        </w:rPr>
        <w:t>i</w:t>
      </w:r>
      <w:r w:rsidRPr="005D2C59">
        <w:rPr>
          <w:rFonts w:ascii="Calibri" w:hAnsi="Calibri"/>
          <w:szCs w:val="20"/>
        </w:rPr>
        <w:t xml:space="preserve"> pot </w:t>
      </w:r>
      <w:r w:rsidR="009F771B" w:rsidRPr="005D2C59">
        <w:rPr>
          <w:rFonts w:ascii="Calibri" w:hAnsi="Calibri"/>
          <w:szCs w:val="20"/>
        </w:rPr>
        <w:t>a</w:t>
      </w:r>
      <w:r w:rsidR="00E13093" w:rsidRPr="005D2C59">
        <w:rPr>
          <w:rFonts w:ascii="Calibri" w:hAnsi="Calibri"/>
          <w:szCs w:val="20"/>
        </w:rPr>
        <w:t>părea</w:t>
      </w:r>
      <w:r w:rsidRPr="005D2C59">
        <w:rPr>
          <w:rFonts w:ascii="Calibri" w:hAnsi="Calibri"/>
          <w:szCs w:val="20"/>
        </w:rPr>
        <w:t xml:space="preserve"> în special în </w:t>
      </w:r>
      <w:r w:rsidR="009154C8" w:rsidRPr="005D2C59">
        <w:rPr>
          <w:rFonts w:ascii="Calibri" w:hAnsi="Calibri"/>
          <w:szCs w:val="20"/>
        </w:rPr>
        <w:t>situații</w:t>
      </w:r>
      <w:r w:rsidRPr="005D2C59">
        <w:rPr>
          <w:rFonts w:ascii="Calibri" w:hAnsi="Calibri"/>
          <w:szCs w:val="20"/>
        </w:rPr>
        <w:t xml:space="preserve"> accidentale ca urmare a </w:t>
      </w:r>
      <w:r w:rsidR="009154C8" w:rsidRPr="005D2C59">
        <w:rPr>
          <w:rFonts w:ascii="Calibri" w:hAnsi="Calibri"/>
          <w:szCs w:val="20"/>
        </w:rPr>
        <w:t>lucrărilor</w:t>
      </w:r>
      <w:r w:rsidRPr="005D2C59">
        <w:rPr>
          <w:rFonts w:ascii="Calibri" w:hAnsi="Calibri"/>
          <w:szCs w:val="20"/>
        </w:rPr>
        <w:t xml:space="preserve"> de </w:t>
      </w:r>
      <w:r w:rsidR="009154C8" w:rsidRPr="005D2C59">
        <w:rPr>
          <w:rFonts w:ascii="Calibri" w:hAnsi="Calibri"/>
          <w:szCs w:val="20"/>
        </w:rPr>
        <w:t>execuție</w:t>
      </w:r>
      <w:r w:rsidRPr="005D2C59">
        <w:rPr>
          <w:rFonts w:ascii="Calibri" w:hAnsi="Calibri"/>
          <w:szCs w:val="20"/>
        </w:rPr>
        <w:t xml:space="preserve"> propriu-zisa, manevrarea materialelor de </w:t>
      </w:r>
      <w:r w:rsidR="009154C8" w:rsidRPr="005D2C59">
        <w:rPr>
          <w:rFonts w:ascii="Calibri" w:hAnsi="Calibri"/>
          <w:szCs w:val="20"/>
        </w:rPr>
        <w:t>construcție</w:t>
      </w:r>
      <w:r w:rsidRPr="005D2C59">
        <w:rPr>
          <w:rFonts w:ascii="Calibri" w:hAnsi="Calibri"/>
          <w:szCs w:val="20"/>
        </w:rPr>
        <w:t xml:space="preserve">, traficul de </w:t>
      </w:r>
      <w:r w:rsidR="00D45863">
        <w:rPr>
          <w:rFonts w:ascii="Calibri" w:hAnsi="Calibri"/>
          <w:szCs w:val="20"/>
        </w:rPr>
        <w:t>ș</w:t>
      </w:r>
      <w:r w:rsidR="009154C8" w:rsidRPr="005D2C59">
        <w:rPr>
          <w:rFonts w:ascii="Calibri" w:hAnsi="Calibri"/>
          <w:szCs w:val="20"/>
        </w:rPr>
        <w:t>antier</w:t>
      </w:r>
      <w:r w:rsidRPr="005D2C59">
        <w:rPr>
          <w:rFonts w:ascii="Calibri" w:hAnsi="Calibri"/>
          <w:szCs w:val="20"/>
        </w:rPr>
        <w:t xml:space="preserve"> </w:t>
      </w:r>
      <w:r w:rsidR="00D45863">
        <w:rPr>
          <w:rFonts w:ascii="Calibri" w:hAnsi="Calibri"/>
          <w:szCs w:val="20"/>
        </w:rPr>
        <w:t>ș</w:t>
      </w:r>
      <w:r w:rsidR="009154C8" w:rsidRPr="005D2C59">
        <w:rPr>
          <w:rFonts w:ascii="Calibri" w:hAnsi="Calibri"/>
          <w:szCs w:val="20"/>
        </w:rPr>
        <w:t>i</w:t>
      </w:r>
      <w:r w:rsidRPr="005D2C59">
        <w:rPr>
          <w:rFonts w:ascii="Calibri" w:hAnsi="Calibri"/>
          <w:szCs w:val="20"/>
        </w:rPr>
        <w:t xml:space="preserve"> </w:t>
      </w:r>
      <w:r w:rsidR="009154C8" w:rsidRPr="005D2C59">
        <w:rPr>
          <w:rFonts w:ascii="Calibri" w:hAnsi="Calibri"/>
          <w:szCs w:val="20"/>
        </w:rPr>
        <w:t>funcționarea</w:t>
      </w:r>
      <w:r w:rsidRPr="005D2C59">
        <w:rPr>
          <w:rFonts w:ascii="Calibri" w:hAnsi="Calibri"/>
          <w:szCs w:val="20"/>
        </w:rPr>
        <w:t xml:space="preserve"> utilajelor. </w:t>
      </w:r>
      <w:r w:rsidR="00E13093" w:rsidRPr="005D2C59">
        <w:rPr>
          <w:rFonts w:ascii="Calibri" w:hAnsi="Calibri"/>
          <w:szCs w:val="20"/>
        </w:rPr>
        <w:t>Lucrările</w:t>
      </w:r>
      <w:r w:rsidRPr="005D2C59">
        <w:rPr>
          <w:rFonts w:ascii="Calibri" w:hAnsi="Calibri"/>
          <w:szCs w:val="20"/>
        </w:rPr>
        <w:t xml:space="preserve"> de </w:t>
      </w:r>
      <w:r w:rsidR="00E13093" w:rsidRPr="005D2C59">
        <w:rPr>
          <w:rFonts w:ascii="Calibri" w:hAnsi="Calibri"/>
          <w:szCs w:val="20"/>
        </w:rPr>
        <w:t>construcție</w:t>
      </w:r>
      <w:r w:rsidRPr="005D2C59">
        <w:rPr>
          <w:rFonts w:ascii="Calibri" w:hAnsi="Calibri"/>
          <w:szCs w:val="20"/>
        </w:rPr>
        <w:t xml:space="preserve"> determina antrenarea unor particule fine de </w:t>
      </w:r>
      <w:r w:rsidR="009154C8" w:rsidRPr="005D2C59">
        <w:rPr>
          <w:rFonts w:ascii="Calibri" w:hAnsi="Calibri"/>
          <w:szCs w:val="20"/>
        </w:rPr>
        <w:t>pământ</w:t>
      </w:r>
      <w:r w:rsidRPr="005D2C59">
        <w:rPr>
          <w:rFonts w:ascii="Calibri" w:hAnsi="Calibri"/>
          <w:szCs w:val="20"/>
        </w:rPr>
        <w:t xml:space="preserve"> care pot ajunge în cursurile de apa locale. Manevrarea </w:t>
      </w:r>
      <w:r w:rsidR="00D45863">
        <w:rPr>
          <w:rFonts w:ascii="Calibri" w:hAnsi="Calibri"/>
          <w:szCs w:val="20"/>
        </w:rPr>
        <w:t>ș</w:t>
      </w:r>
      <w:r w:rsidR="009154C8" w:rsidRPr="005D2C59">
        <w:rPr>
          <w:rFonts w:ascii="Calibri" w:hAnsi="Calibri"/>
          <w:szCs w:val="20"/>
        </w:rPr>
        <w:t>i</w:t>
      </w:r>
      <w:r w:rsidRPr="005D2C59">
        <w:rPr>
          <w:rFonts w:ascii="Calibri" w:hAnsi="Calibri"/>
          <w:szCs w:val="20"/>
        </w:rPr>
        <w:t xml:space="preserve"> punerea în opera a materialelor de </w:t>
      </w:r>
      <w:r w:rsidR="009154C8" w:rsidRPr="005D2C59">
        <w:rPr>
          <w:rFonts w:ascii="Calibri" w:hAnsi="Calibri"/>
          <w:szCs w:val="20"/>
        </w:rPr>
        <w:t>construcții</w:t>
      </w:r>
      <w:r w:rsidRPr="005D2C59">
        <w:rPr>
          <w:rFonts w:ascii="Calibri" w:hAnsi="Calibri"/>
          <w:szCs w:val="20"/>
        </w:rPr>
        <w:t xml:space="preserve"> (beton, </w:t>
      </w:r>
      <w:r w:rsidR="009154C8" w:rsidRPr="005D2C59">
        <w:rPr>
          <w:rFonts w:ascii="Calibri" w:hAnsi="Calibri"/>
          <w:szCs w:val="20"/>
        </w:rPr>
        <w:t>agregate</w:t>
      </w:r>
      <w:r w:rsidRPr="005D2C59">
        <w:rPr>
          <w:rFonts w:ascii="Calibri" w:hAnsi="Calibri"/>
          <w:szCs w:val="20"/>
        </w:rPr>
        <w:t xml:space="preserve"> etc.) determina emisii specifice </w:t>
      </w:r>
      <w:r w:rsidR="009154C8" w:rsidRPr="005D2C59">
        <w:rPr>
          <w:rFonts w:ascii="Calibri" w:hAnsi="Calibri"/>
          <w:szCs w:val="20"/>
        </w:rPr>
        <w:t>fiecărui</w:t>
      </w:r>
      <w:r w:rsidRPr="005D2C59">
        <w:rPr>
          <w:rFonts w:ascii="Calibri" w:hAnsi="Calibri"/>
          <w:szCs w:val="20"/>
        </w:rPr>
        <w:t xml:space="preserve"> tip de material </w:t>
      </w:r>
      <w:r w:rsidR="00D45863">
        <w:rPr>
          <w:rFonts w:ascii="Calibri" w:hAnsi="Calibri"/>
          <w:szCs w:val="20"/>
        </w:rPr>
        <w:t>ș</w:t>
      </w:r>
      <w:r w:rsidR="009154C8" w:rsidRPr="005D2C59">
        <w:rPr>
          <w:rFonts w:ascii="Calibri" w:hAnsi="Calibri"/>
          <w:szCs w:val="20"/>
        </w:rPr>
        <w:t>i</w:t>
      </w:r>
      <w:r w:rsidRPr="005D2C59">
        <w:rPr>
          <w:rFonts w:ascii="Calibri" w:hAnsi="Calibri"/>
          <w:szCs w:val="20"/>
        </w:rPr>
        <w:t xml:space="preserve"> </w:t>
      </w:r>
      <w:r w:rsidR="009154C8" w:rsidRPr="005D2C59">
        <w:rPr>
          <w:rFonts w:ascii="Calibri" w:hAnsi="Calibri"/>
          <w:szCs w:val="20"/>
        </w:rPr>
        <w:t>fiecărei</w:t>
      </w:r>
      <w:r w:rsidRPr="005D2C59">
        <w:rPr>
          <w:rFonts w:ascii="Calibri" w:hAnsi="Calibri"/>
          <w:szCs w:val="20"/>
        </w:rPr>
        <w:t xml:space="preserve"> </w:t>
      </w:r>
      <w:r w:rsidR="009154C8" w:rsidRPr="005D2C59">
        <w:rPr>
          <w:rFonts w:ascii="Calibri" w:hAnsi="Calibri"/>
          <w:szCs w:val="20"/>
        </w:rPr>
        <w:t>operații</w:t>
      </w:r>
      <w:r w:rsidRPr="005D2C59">
        <w:rPr>
          <w:rFonts w:ascii="Calibri" w:hAnsi="Calibri"/>
          <w:szCs w:val="20"/>
        </w:rPr>
        <w:t xml:space="preserve"> de </w:t>
      </w:r>
      <w:r w:rsidR="009154C8" w:rsidRPr="005D2C59">
        <w:rPr>
          <w:rFonts w:ascii="Calibri" w:hAnsi="Calibri"/>
          <w:szCs w:val="20"/>
        </w:rPr>
        <w:t>construcție</w:t>
      </w:r>
      <w:r w:rsidRPr="005D2C59">
        <w:rPr>
          <w:rFonts w:ascii="Calibri" w:hAnsi="Calibri"/>
          <w:szCs w:val="20"/>
        </w:rPr>
        <w:t xml:space="preserve">. Astfel, se pot produce pierderi accidentale de materiale, combustibili, uleiuri din </w:t>
      </w:r>
      <w:r w:rsidR="009154C8" w:rsidRPr="005D2C59">
        <w:rPr>
          <w:rFonts w:ascii="Calibri" w:hAnsi="Calibri"/>
          <w:szCs w:val="20"/>
        </w:rPr>
        <w:t>ma</w:t>
      </w:r>
      <w:r w:rsidR="00D45863">
        <w:rPr>
          <w:rFonts w:ascii="Calibri" w:hAnsi="Calibri"/>
          <w:szCs w:val="20"/>
        </w:rPr>
        <w:t>ș</w:t>
      </w:r>
      <w:r w:rsidR="009154C8" w:rsidRPr="005D2C59">
        <w:rPr>
          <w:rFonts w:ascii="Calibri" w:hAnsi="Calibri"/>
          <w:szCs w:val="20"/>
        </w:rPr>
        <w:t>inile</w:t>
      </w:r>
      <w:r w:rsidRPr="005D2C59">
        <w:rPr>
          <w:rFonts w:ascii="Calibri" w:hAnsi="Calibri"/>
          <w:szCs w:val="20"/>
        </w:rPr>
        <w:t xml:space="preserve"> </w:t>
      </w:r>
      <w:r w:rsidR="00D45863">
        <w:rPr>
          <w:rFonts w:ascii="Calibri" w:hAnsi="Calibri"/>
          <w:szCs w:val="20"/>
        </w:rPr>
        <w:t>ș</w:t>
      </w:r>
      <w:r w:rsidR="009154C8" w:rsidRPr="005D2C59">
        <w:rPr>
          <w:rFonts w:ascii="Calibri" w:hAnsi="Calibri"/>
          <w:szCs w:val="20"/>
        </w:rPr>
        <w:t>i</w:t>
      </w:r>
      <w:r w:rsidRPr="005D2C59">
        <w:rPr>
          <w:rFonts w:ascii="Calibri" w:hAnsi="Calibri"/>
          <w:szCs w:val="20"/>
        </w:rPr>
        <w:t xml:space="preserve"> utilajele </w:t>
      </w:r>
      <w:r w:rsidR="00D45863">
        <w:rPr>
          <w:rFonts w:ascii="Calibri" w:hAnsi="Calibri"/>
          <w:szCs w:val="20"/>
        </w:rPr>
        <w:t>ș</w:t>
      </w:r>
      <w:r w:rsidR="009154C8" w:rsidRPr="005D2C59">
        <w:rPr>
          <w:rFonts w:ascii="Calibri" w:hAnsi="Calibri"/>
          <w:szCs w:val="20"/>
        </w:rPr>
        <w:t>antierului</w:t>
      </w:r>
      <w:r w:rsidRPr="005D2C59">
        <w:rPr>
          <w:rFonts w:ascii="Calibri" w:hAnsi="Calibri"/>
          <w:szCs w:val="20"/>
        </w:rPr>
        <w:t xml:space="preserve">. Manevrarea defectuoasa a autovehiculelor care transporta diverse tipuri de materiale sau a utilajelor în apropierea cursurilor de apa poate conduce la producerea unor </w:t>
      </w:r>
      <w:r w:rsidR="009154C8" w:rsidRPr="005D2C59">
        <w:rPr>
          <w:rFonts w:ascii="Calibri" w:hAnsi="Calibri"/>
          <w:szCs w:val="20"/>
        </w:rPr>
        <w:t>deversări</w:t>
      </w:r>
      <w:r w:rsidRPr="005D2C59">
        <w:rPr>
          <w:rFonts w:ascii="Calibri" w:hAnsi="Calibri"/>
          <w:szCs w:val="20"/>
        </w:rPr>
        <w:t xml:space="preserve"> accidentale în acestea. </w:t>
      </w:r>
    </w:p>
    <w:p w14:paraId="14EBCB02" w14:textId="67BA509F" w:rsidR="00F0541D" w:rsidRPr="005D2C59" w:rsidRDefault="00F0541D" w:rsidP="00E13093">
      <w:pPr>
        <w:spacing w:beforeLines="60" w:before="144" w:afterLines="60" w:after="144" w:line="23" w:lineRule="atLeast"/>
        <w:ind w:firstLine="708"/>
        <w:rPr>
          <w:rFonts w:ascii="Calibri" w:hAnsi="Calibri"/>
          <w:szCs w:val="20"/>
        </w:rPr>
      </w:pPr>
      <w:r w:rsidRPr="005D2C59">
        <w:rPr>
          <w:rFonts w:ascii="Calibri" w:hAnsi="Calibri"/>
          <w:szCs w:val="20"/>
        </w:rPr>
        <w:t xml:space="preserve">Traficul greu poate determina diverse emisii de </w:t>
      </w:r>
      <w:r w:rsidR="009154C8" w:rsidRPr="005D2C59">
        <w:rPr>
          <w:rFonts w:ascii="Calibri" w:hAnsi="Calibri"/>
          <w:szCs w:val="20"/>
        </w:rPr>
        <w:t xml:space="preserve">substanțe </w:t>
      </w:r>
      <w:r w:rsidRPr="005D2C59">
        <w:rPr>
          <w:rFonts w:ascii="Calibri" w:hAnsi="Calibri"/>
          <w:szCs w:val="20"/>
        </w:rPr>
        <w:t xml:space="preserve">poluante în atmosfera (NOx, CO, SOx, particule în suspensie etc). De asemenea, ca urmare a </w:t>
      </w:r>
      <w:r w:rsidR="009154C8" w:rsidRPr="005D2C59">
        <w:rPr>
          <w:rFonts w:ascii="Calibri" w:hAnsi="Calibri"/>
          <w:szCs w:val="20"/>
        </w:rPr>
        <w:t>frecării</w:t>
      </w:r>
      <w:r w:rsidRPr="005D2C59">
        <w:rPr>
          <w:rFonts w:ascii="Calibri" w:hAnsi="Calibri"/>
          <w:szCs w:val="20"/>
        </w:rPr>
        <w:t xml:space="preserve"> </w:t>
      </w:r>
      <w:r w:rsidR="00D45863">
        <w:rPr>
          <w:rFonts w:ascii="Calibri" w:hAnsi="Calibri"/>
          <w:szCs w:val="20"/>
        </w:rPr>
        <w:t>ș</w:t>
      </w:r>
      <w:r w:rsidR="009154C8" w:rsidRPr="005D2C59">
        <w:rPr>
          <w:rFonts w:ascii="Calibri" w:hAnsi="Calibri"/>
          <w:szCs w:val="20"/>
        </w:rPr>
        <w:t>i</w:t>
      </w:r>
      <w:r w:rsidRPr="005D2C59">
        <w:rPr>
          <w:rFonts w:ascii="Calibri" w:hAnsi="Calibri"/>
          <w:szCs w:val="20"/>
        </w:rPr>
        <w:t xml:space="preserve"> uzurii mecanismelor de transmisie ale utilajelor (calea de rulare, pneuri) pot rezulta particule în suspensie care vor fi antrenate de </w:t>
      </w:r>
      <w:r w:rsidR="009154C8" w:rsidRPr="005D2C59">
        <w:rPr>
          <w:rFonts w:ascii="Calibri" w:hAnsi="Calibri"/>
          <w:szCs w:val="20"/>
        </w:rPr>
        <w:t>precipitații</w:t>
      </w:r>
      <w:r w:rsidRPr="005D2C59">
        <w:rPr>
          <w:rFonts w:ascii="Calibri" w:hAnsi="Calibri"/>
          <w:szCs w:val="20"/>
        </w:rPr>
        <w:t xml:space="preserve"> </w:t>
      </w:r>
      <w:r w:rsidR="00D45863">
        <w:rPr>
          <w:rFonts w:ascii="Calibri" w:hAnsi="Calibri"/>
          <w:szCs w:val="20"/>
        </w:rPr>
        <w:t>ș</w:t>
      </w:r>
      <w:r w:rsidR="009154C8" w:rsidRPr="005D2C59">
        <w:rPr>
          <w:rFonts w:ascii="Calibri" w:hAnsi="Calibri"/>
          <w:szCs w:val="20"/>
        </w:rPr>
        <w:t>i</w:t>
      </w:r>
      <w:r w:rsidRPr="005D2C59">
        <w:rPr>
          <w:rFonts w:ascii="Calibri" w:hAnsi="Calibri"/>
          <w:szCs w:val="20"/>
        </w:rPr>
        <w:t xml:space="preserve"> transferate în sol </w:t>
      </w:r>
      <w:r w:rsidR="00D45863">
        <w:rPr>
          <w:rFonts w:ascii="Calibri" w:hAnsi="Calibri"/>
          <w:szCs w:val="20"/>
        </w:rPr>
        <w:t>ș</w:t>
      </w:r>
      <w:r w:rsidR="009154C8" w:rsidRPr="005D2C59">
        <w:rPr>
          <w:rFonts w:ascii="Calibri" w:hAnsi="Calibri"/>
          <w:szCs w:val="20"/>
        </w:rPr>
        <w:t>i</w:t>
      </w:r>
      <w:r w:rsidRPr="005D2C59">
        <w:rPr>
          <w:rFonts w:ascii="Calibri" w:hAnsi="Calibri"/>
          <w:szCs w:val="20"/>
        </w:rPr>
        <w:t xml:space="preserve"> surse de ap</w:t>
      </w:r>
      <w:r w:rsidR="009F771B" w:rsidRPr="005D2C59">
        <w:rPr>
          <w:rFonts w:ascii="Calibri" w:hAnsi="Calibri"/>
          <w:szCs w:val="20"/>
        </w:rPr>
        <w:t>ă</w:t>
      </w:r>
      <w:r w:rsidRPr="005D2C59">
        <w:rPr>
          <w:rFonts w:ascii="Calibri" w:hAnsi="Calibri"/>
          <w:szCs w:val="20"/>
        </w:rPr>
        <w:t xml:space="preserve">. Se considera ca alimentarea cu </w:t>
      </w:r>
      <w:r w:rsidR="009154C8" w:rsidRPr="005D2C59">
        <w:rPr>
          <w:rFonts w:ascii="Calibri" w:hAnsi="Calibri"/>
          <w:szCs w:val="20"/>
        </w:rPr>
        <w:t>carburanți</w:t>
      </w:r>
      <w:r w:rsidRPr="005D2C59">
        <w:rPr>
          <w:rFonts w:ascii="Calibri" w:hAnsi="Calibri"/>
          <w:szCs w:val="20"/>
        </w:rPr>
        <w:t xml:space="preserve"> </w:t>
      </w:r>
      <w:r w:rsidR="00D45863">
        <w:rPr>
          <w:rFonts w:ascii="Calibri" w:hAnsi="Calibri"/>
          <w:szCs w:val="20"/>
        </w:rPr>
        <w:t>ș</w:t>
      </w:r>
      <w:r w:rsidR="009154C8" w:rsidRPr="005D2C59">
        <w:rPr>
          <w:rFonts w:ascii="Calibri" w:hAnsi="Calibri"/>
          <w:szCs w:val="20"/>
        </w:rPr>
        <w:t>i</w:t>
      </w:r>
      <w:r w:rsidRPr="005D2C59">
        <w:rPr>
          <w:rFonts w:ascii="Calibri" w:hAnsi="Calibri"/>
          <w:szCs w:val="20"/>
        </w:rPr>
        <w:t xml:space="preserve"> </w:t>
      </w:r>
      <w:r w:rsidR="009154C8" w:rsidRPr="005D2C59">
        <w:rPr>
          <w:rFonts w:ascii="Calibri" w:hAnsi="Calibri"/>
          <w:szCs w:val="20"/>
        </w:rPr>
        <w:t>întreținerea</w:t>
      </w:r>
      <w:r w:rsidRPr="005D2C59">
        <w:rPr>
          <w:rFonts w:ascii="Calibri" w:hAnsi="Calibri"/>
          <w:szCs w:val="20"/>
        </w:rPr>
        <w:t xml:space="preserve"> utilajelor </w:t>
      </w:r>
      <w:r w:rsidR="00D45863">
        <w:rPr>
          <w:rFonts w:ascii="Calibri" w:hAnsi="Calibri"/>
          <w:szCs w:val="20"/>
        </w:rPr>
        <w:t>ș</w:t>
      </w:r>
      <w:r w:rsidR="009154C8" w:rsidRPr="005D2C59">
        <w:rPr>
          <w:rFonts w:ascii="Calibri" w:hAnsi="Calibri"/>
          <w:szCs w:val="20"/>
        </w:rPr>
        <w:t>i</w:t>
      </w:r>
      <w:r w:rsidRPr="005D2C59">
        <w:rPr>
          <w:rFonts w:ascii="Calibri" w:hAnsi="Calibri"/>
          <w:szCs w:val="20"/>
        </w:rPr>
        <w:t xml:space="preserve"> a mijloacelor de transport se va face de </w:t>
      </w:r>
      <w:r w:rsidR="009154C8" w:rsidRPr="005D2C59">
        <w:rPr>
          <w:rFonts w:ascii="Calibri" w:hAnsi="Calibri"/>
          <w:szCs w:val="20"/>
        </w:rPr>
        <w:t>unități</w:t>
      </w:r>
      <w:r w:rsidRPr="005D2C59">
        <w:rPr>
          <w:rFonts w:ascii="Calibri" w:hAnsi="Calibri"/>
          <w:szCs w:val="20"/>
        </w:rPr>
        <w:t xml:space="preserve"> specializate sau contractori ai beneficiarului.</w:t>
      </w:r>
    </w:p>
    <w:p w14:paraId="34D7D130" w14:textId="18386637" w:rsidR="00F0541D" w:rsidRPr="005D2C59" w:rsidRDefault="00F0541D" w:rsidP="0041227C">
      <w:pPr>
        <w:spacing w:beforeLines="60" w:before="144" w:afterLines="60" w:after="144" w:line="23" w:lineRule="atLeast"/>
        <w:ind w:firstLine="708"/>
        <w:rPr>
          <w:rFonts w:ascii="Calibri" w:hAnsi="Calibri"/>
          <w:szCs w:val="20"/>
        </w:rPr>
      </w:pPr>
      <w:r w:rsidRPr="005D2C59">
        <w:rPr>
          <w:rFonts w:ascii="Calibri" w:hAnsi="Calibri"/>
          <w:szCs w:val="20"/>
        </w:rPr>
        <w:t xml:space="preserve">Punctul de lucru ale organizării de </w:t>
      </w:r>
      <w:r w:rsidR="00D45863">
        <w:rPr>
          <w:rFonts w:ascii="Calibri" w:hAnsi="Calibri"/>
          <w:szCs w:val="20"/>
        </w:rPr>
        <w:t>ș</w:t>
      </w:r>
      <w:r w:rsidR="00DD678F" w:rsidRPr="005D2C59">
        <w:rPr>
          <w:rFonts w:ascii="Calibri" w:hAnsi="Calibri"/>
          <w:szCs w:val="20"/>
        </w:rPr>
        <w:t>antier</w:t>
      </w:r>
      <w:r w:rsidRPr="005D2C59">
        <w:rPr>
          <w:rFonts w:ascii="Calibri" w:hAnsi="Calibri"/>
          <w:szCs w:val="20"/>
        </w:rPr>
        <w:t xml:space="preserve"> nu va fi amplasat în imediata apropiere a apelor de </w:t>
      </w:r>
      <w:r w:rsidR="004A3A2F" w:rsidRPr="005D2C59">
        <w:rPr>
          <w:rFonts w:ascii="Calibri" w:hAnsi="Calibri"/>
          <w:szCs w:val="20"/>
        </w:rPr>
        <w:t>suprafață</w:t>
      </w:r>
      <w:r w:rsidRPr="005D2C59">
        <w:rPr>
          <w:rFonts w:ascii="Calibri" w:hAnsi="Calibri"/>
          <w:szCs w:val="20"/>
        </w:rPr>
        <w:t>: râuri, p</w:t>
      </w:r>
      <w:r w:rsidR="00167E43" w:rsidRPr="005D2C59">
        <w:rPr>
          <w:rFonts w:ascii="Calibri" w:hAnsi="Calibri"/>
          <w:szCs w:val="20"/>
        </w:rPr>
        <w:t>â</w:t>
      </w:r>
      <w:r w:rsidRPr="005D2C59">
        <w:rPr>
          <w:rFonts w:ascii="Calibri" w:hAnsi="Calibri"/>
          <w:szCs w:val="20"/>
        </w:rPr>
        <w:t>râuri, v</w:t>
      </w:r>
      <w:r w:rsidR="00167E43" w:rsidRPr="005D2C59">
        <w:rPr>
          <w:rFonts w:ascii="Calibri" w:hAnsi="Calibri"/>
          <w:szCs w:val="20"/>
        </w:rPr>
        <w:t>ă</w:t>
      </w:r>
      <w:r w:rsidRPr="005D2C59">
        <w:rPr>
          <w:rFonts w:ascii="Calibri" w:hAnsi="Calibri"/>
          <w:szCs w:val="20"/>
        </w:rPr>
        <w:t>i, cu respectarea prevederilor legale.</w:t>
      </w:r>
    </w:p>
    <w:p w14:paraId="0B2BC849" w14:textId="4F217CA8" w:rsidR="00F0541D" w:rsidRPr="005D2C59" w:rsidRDefault="00F0541D" w:rsidP="00F0541D">
      <w:pPr>
        <w:spacing w:beforeLines="60" w:before="144" w:afterLines="60" w:after="144" w:line="23" w:lineRule="atLeast"/>
        <w:rPr>
          <w:rFonts w:ascii="Calibri" w:hAnsi="Calibri"/>
          <w:szCs w:val="20"/>
        </w:rPr>
      </w:pPr>
      <w:r w:rsidRPr="005D2C59">
        <w:rPr>
          <w:rFonts w:ascii="Calibri" w:hAnsi="Calibri"/>
          <w:szCs w:val="20"/>
        </w:rPr>
        <w:t xml:space="preserve">În timpul lucrărilor de </w:t>
      </w:r>
      <w:r w:rsidR="004A3A2F" w:rsidRPr="005D2C59">
        <w:rPr>
          <w:rFonts w:ascii="Calibri" w:hAnsi="Calibri"/>
          <w:szCs w:val="20"/>
        </w:rPr>
        <w:t>execuție</w:t>
      </w:r>
      <w:r w:rsidRPr="005D2C59">
        <w:rPr>
          <w:rFonts w:ascii="Calibri" w:hAnsi="Calibri"/>
          <w:szCs w:val="20"/>
        </w:rPr>
        <w:t xml:space="preserve">, conform </w:t>
      </w:r>
      <w:r w:rsidR="004A3A2F" w:rsidRPr="005D2C59">
        <w:rPr>
          <w:rFonts w:ascii="Calibri" w:hAnsi="Calibri"/>
          <w:szCs w:val="20"/>
        </w:rPr>
        <w:t>legislației</w:t>
      </w:r>
      <w:r w:rsidRPr="005D2C59">
        <w:rPr>
          <w:rFonts w:ascii="Calibri" w:hAnsi="Calibri"/>
          <w:szCs w:val="20"/>
        </w:rPr>
        <w:t xml:space="preserve"> </w:t>
      </w:r>
      <w:r w:rsidR="004A3A2F" w:rsidRPr="005D2C59">
        <w:rPr>
          <w:rFonts w:ascii="Calibri" w:hAnsi="Calibri"/>
          <w:szCs w:val="20"/>
        </w:rPr>
        <w:t>naționale</w:t>
      </w:r>
      <w:r w:rsidRPr="005D2C59">
        <w:rPr>
          <w:rFonts w:ascii="Calibri" w:hAnsi="Calibri"/>
          <w:szCs w:val="20"/>
        </w:rPr>
        <w:t xml:space="preserve"> privind </w:t>
      </w:r>
      <w:r w:rsidR="004A3A2F" w:rsidRPr="005D2C59">
        <w:rPr>
          <w:rFonts w:ascii="Calibri" w:hAnsi="Calibri"/>
          <w:szCs w:val="20"/>
        </w:rPr>
        <w:t>protecția</w:t>
      </w:r>
      <w:r w:rsidRPr="005D2C59">
        <w:rPr>
          <w:rFonts w:ascii="Calibri" w:hAnsi="Calibri"/>
          <w:szCs w:val="20"/>
        </w:rPr>
        <w:t xml:space="preserve"> mediului nu vor fi deversate ape uzate, reziduuri sau </w:t>
      </w:r>
      <w:r w:rsidR="004A3A2F" w:rsidRPr="005D2C59">
        <w:rPr>
          <w:rFonts w:ascii="Calibri" w:hAnsi="Calibri"/>
          <w:szCs w:val="20"/>
        </w:rPr>
        <w:t>de</w:t>
      </w:r>
      <w:r w:rsidR="00D45863">
        <w:rPr>
          <w:rFonts w:ascii="Calibri" w:hAnsi="Calibri"/>
          <w:szCs w:val="20"/>
        </w:rPr>
        <w:t>ș</w:t>
      </w:r>
      <w:r w:rsidR="004A3A2F" w:rsidRPr="005D2C59">
        <w:rPr>
          <w:rFonts w:ascii="Calibri" w:hAnsi="Calibri"/>
          <w:szCs w:val="20"/>
        </w:rPr>
        <w:t>euri</w:t>
      </w:r>
      <w:r w:rsidRPr="005D2C59">
        <w:rPr>
          <w:rFonts w:ascii="Calibri" w:hAnsi="Calibri"/>
          <w:szCs w:val="20"/>
        </w:rPr>
        <w:t xml:space="preserve"> de orice fel în apele de </w:t>
      </w:r>
      <w:r w:rsidR="00DD678F" w:rsidRPr="005D2C59">
        <w:rPr>
          <w:rFonts w:ascii="Calibri" w:hAnsi="Calibri"/>
          <w:szCs w:val="20"/>
        </w:rPr>
        <w:t>suprafața</w:t>
      </w:r>
      <w:r w:rsidRPr="005D2C59">
        <w:rPr>
          <w:rFonts w:ascii="Calibri" w:hAnsi="Calibri"/>
          <w:szCs w:val="20"/>
        </w:rPr>
        <w:t xml:space="preserve"> sau subterane, pe sol sau în subsol.</w:t>
      </w:r>
    </w:p>
    <w:p w14:paraId="29AF3CB6" w14:textId="7DEEE1B1" w:rsidR="00F0541D" w:rsidRPr="005D2C59" w:rsidRDefault="00F0541D" w:rsidP="0041227C">
      <w:pPr>
        <w:spacing w:beforeLines="60" w:before="144" w:afterLines="60" w:after="144" w:line="23" w:lineRule="atLeast"/>
        <w:ind w:firstLine="708"/>
        <w:rPr>
          <w:rFonts w:ascii="Calibri" w:hAnsi="Calibri"/>
          <w:szCs w:val="20"/>
        </w:rPr>
      </w:pPr>
      <w:r w:rsidRPr="005D2C59">
        <w:rPr>
          <w:rFonts w:ascii="Calibri" w:hAnsi="Calibri"/>
          <w:szCs w:val="20"/>
        </w:rPr>
        <w:t xml:space="preserve">Debitele de ape uzate menajere, din perioada de </w:t>
      </w:r>
      <w:r w:rsidR="004A3A2F" w:rsidRPr="005D2C59">
        <w:rPr>
          <w:rFonts w:ascii="Calibri" w:hAnsi="Calibri"/>
          <w:szCs w:val="20"/>
        </w:rPr>
        <w:t>construcție</w:t>
      </w:r>
      <w:r w:rsidRPr="005D2C59">
        <w:rPr>
          <w:rFonts w:ascii="Calibri" w:hAnsi="Calibri"/>
          <w:szCs w:val="20"/>
        </w:rPr>
        <w:t xml:space="preserve">, vor fi calculate în </w:t>
      </w:r>
      <w:r w:rsidR="004A3A2F" w:rsidRPr="005D2C59">
        <w:rPr>
          <w:rFonts w:ascii="Calibri" w:hAnsi="Calibri"/>
          <w:szCs w:val="20"/>
        </w:rPr>
        <w:t>funcție</w:t>
      </w:r>
      <w:r w:rsidRPr="005D2C59">
        <w:rPr>
          <w:rFonts w:ascii="Calibri" w:hAnsi="Calibri"/>
          <w:szCs w:val="20"/>
        </w:rPr>
        <w:t xml:space="preserve"> de numărul de puncte cu organizare de </w:t>
      </w:r>
      <w:r w:rsidR="00D45863">
        <w:rPr>
          <w:rFonts w:ascii="Calibri" w:hAnsi="Calibri"/>
          <w:szCs w:val="20"/>
        </w:rPr>
        <w:t>ș</w:t>
      </w:r>
      <w:r w:rsidR="0041227C" w:rsidRPr="005D2C59">
        <w:rPr>
          <w:rFonts w:ascii="Calibri" w:hAnsi="Calibri"/>
          <w:szCs w:val="20"/>
        </w:rPr>
        <w:t>antier</w:t>
      </w:r>
      <w:r w:rsidRPr="005D2C59">
        <w:rPr>
          <w:rFonts w:ascii="Calibri" w:hAnsi="Calibri"/>
          <w:szCs w:val="20"/>
        </w:rPr>
        <w:t>. Astfel, se estimează următoarele:</w:t>
      </w:r>
    </w:p>
    <w:p w14:paraId="1DE426A1" w14:textId="73926C05" w:rsidR="00972989" w:rsidRPr="005D2C59" w:rsidRDefault="00F0541D" w:rsidP="00F0541D">
      <w:pPr>
        <w:spacing w:beforeLines="60" w:before="144" w:afterLines="60" w:after="144" w:line="23" w:lineRule="atLeast"/>
        <w:rPr>
          <w:rFonts w:ascii="Calibri" w:hAnsi="Calibri"/>
          <w:szCs w:val="20"/>
        </w:rPr>
      </w:pPr>
      <w:r w:rsidRPr="005D2C59">
        <w:rPr>
          <w:rFonts w:ascii="Calibri" w:hAnsi="Calibri"/>
          <w:szCs w:val="20"/>
        </w:rPr>
        <w:t xml:space="preserve">Q zi max = 3 mc/zi pentru 1 punct de organizare de </w:t>
      </w:r>
      <w:r w:rsidR="00D45863">
        <w:rPr>
          <w:rFonts w:ascii="Calibri" w:hAnsi="Calibri"/>
          <w:szCs w:val="20"/>
        </w:rPr>
        <w:t>ș</w:t>
      </w:r>
      <w:r w:rsidR="004A3A2F" w:rsidRPr="005D2C59">
        <w:rPr>
          <w:rFonts w:ascii="Calibri" w:hAnsi="Calibri"/>
          <w:szCs w:val="20"/>
        </w:rPr>
        <w:t>antier</w:t>
      </w:r>
      <w:r w:rsidRPr="005D2C59">
        <w:rPr>
          <w:rFonts w:ascii="Calibri" w:hAnsi="Calibri"/>
          <w:szCs w:val="20"/>
        </w:rPr>
        <w:t xml:space="preserve">. </w:t>
      </w:r>
    </w:p>
    <w:p w14:paraId="10560638" w14:textId="560D65DB" w:rsidR="00F0541D" w:rsidRPr="005D2C59" w:rsidRDefault="00F0541D" w:rsidP="0041227C">
      <w:pPr>
        <w:spacing w:beforeLines="60" w:before="144" w:afterLines="60" w:after="144" w:line="23" w:lineRule="atLeast"/>
        <w:ind w:firstLine="708"/>
        <w:rPr>
          <w:rFonts w:ascii="Calibri" w:hAnsi="Calibri"/>
          <w:szCs w:val="20"/>
        </w:rPr>
      </w:pPr>
      <w:r w:rsidRPr="005D2C59">
        <w:rPr>
          <w:rFonts w:ascii="Calibri" w:hAnsi="Calibri"/>
          <w:szCs w:val="20"/>
        </w:rPr>
        <w:t xml:space="preserve">Aceste debite vor fi evacuate prin racorduri la canalizarea  din </w:t>
      </w:r>
      <w:r w:rsidR="0041227C" w:rsidRPr="005D2C59">
        <w:rPr>
          <w:rFonts w:ascii="Calibri" w:hAnsi="Calibri"/>
          <w:szCs w:val="20"/>
        </w:rPr>
        <w:t>vecinătate. Se</w:t>
      </w:r>
      <w:r w:rsidRPr="005D2C59">
        <w:rPr>
          <w:rFonts w:ascii="Calibri" w:hAnsi="Calibri"/>
          <w:szCs w:val="20"/>
        </w:rPr>
        <w:t xml:space="preserve"> estimează că valorile indicatorilor de calitate al apelor uzate menajere evacuate pe perioada de </w:t>
      </w:r>
      <w:r w:rsidR="0041227C" w:rsidRPr="005D2C59">
        <w:rPr>
          <w:rFonts w:ascii="Calibri" w:hAnsi="Calibri"/>
          <w:szCs w:val="20"/>
        </w:rPr>
        <w:t>construcție</w:t>
      </w:r>
      <w:r w:rsidRPr="005D2C59">
        <w:rPr>
          <w:rFonts w:ascii="Calibri" w:hAnsi="Calibri"/>
          <w:szCs w:val="20"/>
        </w:rPr>
        <w:t xml:space="preserve"> se vor încadra în limitele normativului NTPA-002/2005 privind </w:t>
      </w:r>
      <w:r w:rsidR="0041227C" w:rsidRPr="005D2C59">
        <w:rPr>
          <w:rFonts w:ascii="Calibri" w:hAnsi="Calibri"/>
          <w:szCs w:val="20"/>
        </w:rPr>
        <w:t>condițiile</w:t>
      </w:r>
      <w:r w:rsidRPr="005D2C59">
        <w:rPr>
          <w:rFonts w:ascii="Calibri" w:hAnsi="Calibri"/>
          <w:szCs w:val="20"/>
        </w:rPr>
        <w:t xml:space="preserve"> de evacuare a apelor uzate în </w:t>
      </w:r>
      <w:r w:rsidR="0041227C" w:rsidRPr="005D2C59">
        <w:rPr>
          <w:rFonts w:ascii="Calibri" w:hAnsi="Calibri"/>
          <w:szCs w:val="20"/>
        </w:rPr>
        <w:t>rețelele</w:t>
      </w:r>
      <w:r w:rsidRPr="005D2C59">
        <w:rPr>
          <w:rFonts w:ascii="Calibri" w:hAnsi="Calibri"/>
          <w:szCs w:val="20"/>
        </w:rPr>
        <w:t xml:space="preserve"> de canalizare ale </w:t>
      </w:r>
      <w:r w:rsidR="0041227C" w:rsidRPr="005D2C59">
        <w:rPr>
          <w:rFonts w:ascii="Calibri" w:hAnsi="Calibri"/>
          <w:szCs w:val="20"/>
        </w:rPr>
        <w:t>localităților</w:t>
      </w:r>
      <w:r w:rsidRPr="005D2C59">
        <w:rPr>
          <w:rFonts w:ascii="Calibri" w:hAnsi="Calibri"/>
          <w:szCs w:val="20"/>
        </w:rPr>
        <w:t xml:space="preserve"> </w:t>
      </w:r>
      <w:r w:rsidR="00D45863">
        <w:rPr>
          <w:rFonts w:ascii="Calibri" w:hAnsi="Calibri"/>
          <w:szCs w:val="20"/>
        </w:rPr>
        <w:t>ș</w:t>
      </w:r>
      <w:r w:rsidR="0041227C" w:rsidRPr="005D2C59">
        <w:rPr>
          <w:rFonts w:ascii="Calibri" w:hAnsi="Calibri"/>
          <w:szCs w:val="20"/>
        </w:rPr>
        <w:t>i</w:t>
      </w:r>
      <w:r w:rsidRPr="005D2C59">
        <w:rPr>
          <w:rFonts w:ascii="Calibri" w:hAnsi="Calibri"/>
          <w:szCs w:val="20"/>
        </w:rPr>
        <w:t xml:space="preserve"> direct în </w:t>
      </w:r>
      <w:r w:rsidR="0041227C" w:rsidRPr="005D2C59">
        <w:rPr>
          <w:rFonts w:ascii="Calibri" w:hAnsi="Calibri"/>
          <w:szCs w:val="20"/>
        </w:rPr>
        <w:t>stațiile</w:t>
      </w:r>
      <w:r w:rsidRPr="005D2C59">
        <w:rPr>
          <w:rFonts w:ascii="Calibri" w:hAnsi="Calibri"/>
          <w:szCs w:val="20"/>
        </w:rPr>
        <w:t xml:space="preserve"> de epurare. Se vor respecta prevederile H.G. 352/2005 privind modificarea </w:t>
      </w:r>
      <w:r w:rsidR="00D45863">
        <w:rPr>
          <w:rFonts w:ascii="Calibri" w:hAnsi="Calibri"/>
          <w:szCs w:val="20"/>
        </w:rPr>
        <w:t>ș</w:t>
      </w:r>
      <w:r w:rsidRPr="005D2C59">
        <w:rPr>
          <w:rFonts w:ascii="Calibri" w:hAnsi="Calibri"/>
          <w:szCs w:val="20"/>
        </w:rPr>
        <w:t xml:space="preserve">i completarea HG188/2002 pentru aprobarea unor norme privind </w:t>
      </w:r>
      <w:r w:rsidR="0041227C" w:rsidRPr="005D2C59">
        <w:rPr>
          <w:rFonts w:ascii="Calibri" w:hAnsi="Calibri"/>
          <w:szCs w:val="20"/>
        </w:rPr>
        <w:t>condițiile</w:t>
      </w:r>
      <w:r w:rsidRPr="005D2C59">
        <w:rPr>
          <w:rFonts w:ascii="Calibri" w:hAnsi="Calibri"/>
          <w:szCs w:val="20"/>
        </w:rPr>
        <w:t xml:space="preserve"> de descărcare în mediul acvatic a apelor uzate.</w:t>
      </w:r>
    </w:p>
    <w:p w14:paraId="7CAE31F8" w14:textId="293E48FE" w:rsidR="00972989" w:rsidRPr="005D2C59" w:rsidRDefault="00972989" w:rsidP="00972989">
      <w:pPr>
        <w:pStyle w:val="Style24"/>
        <w:spacing w:line="240" w:lineRule="auto"/>
        <w:ind w:firstLine="720"/>
        <w:rPr>
          <w:rStyle w:val="FontStyle146"/>
          <w:rFonts w:ascii="Calibri" w:hAnsi="Calibri" w:cs="Calibri"/>
          <w:sz w:val="20"/>
          <w:szCs w:val="20"/>
        </w:rPr>
      </w:pPr>
      <w:r w:rsidRPr="005D2C59">
        <w:rPr>
          <w:rStyle w:val="FontStyle146"/>
          <w:rFonts w:ascii="Calibri" w:hAnsi="Calibri" w:cs="Calibri"/>
          <w:sz w:val="20"/>
          <w:szCs w:val="20"/>
        </w:rPr>
        <w:t xml:space="preserve">Se apreciază că emisiile de substanțe poluante (provenite de la traficul rutier specific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antierului, de la manipularea </w:t>
      </w:r>
      <w:r w:rsidR="00D45863">
        <w:rPr>
          <w:rStyle w:val="FontStyle146"/>
          <w:rFonts w:ascii="Calibri" w:hAnsi="Calibri" w:cs="Calibri"/>
          <w:sz w:val="20"/>
          <w:szCs w:val="20"/>
        </w:rPr>
        <w:t>ș</w:t>
      </w:r>
      <w:r w:rsidRPr="005D2C59">
        <w:rPr>
          <w:rStyle w:val="FontStyle146"/>
          <w:rFonts w:ascii="Calibri" w:hAnsi="Calibri" w:cs="Calibri"/>
          <w:sz w:val="20"/>
          <w:szCs w:val="20"/>
        </w:rPr>
        <w:t>i punerea în operă a materialelor) care ar putea ajunge direct sau indirect în apele de suprafață sau subterane nu vor determina o cre</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tere semnificativă a poluării apelor de suprafață </w:t>
      </w:r>
      <w:r w:rsidR="00D45863">
        <w:rPr>
          <w:rStyle w:val="FontStyle146"/>
          <w:rFonts w:ascii="Calibri" w:hAnsi="Calibri" w:cs="Calibri"/>
          <w:sz w:val="20"/>
          <w:szCs w:val="20"/>
        </w:rPr>
        <w:t>ș</w:t>
      </w:r>
      <w:r w:rsidRPr="005D2C59">
        <w:rPr>
          <w:rStyle w:val="FontStyle146"/>
          <w:rFonts w:ascii="Calibri" w:hAnsi="Calibri" w:cs="Calibri"/>
          <w:sz w:val="20"/>
          <w:szCs w:val="20"/>
        </w:rPr>
        <w:t>i deci nici o modificare a categoriei de calitate a corpului de apă. Impactul asupra ecosistemelor acvatice va fi redus, mai ales dacă stocurile de materiale de construcție sunt bine protejate (</w:t>
      </w:r>
      <w:r w:rsidR="00D45863">
        <w:rPr>
          <w:rStyle w:val="FontStyle146"/>
          <w:rFonts w:ascii="Calibri" w:hAnsi="Calibri" w:cs="Calibri"/>
          <w:sz w:val="20"/>
          <w:szCs w:val="20"/>
        </w:rPr>
        <w:t>ș</w:t>
      </w:r>
      <w:r w:rsidRPr="005D2C59">
        <w:rPr>
          <w:rStyle w:val="FontStyle146"/>
          <w:rFonts w:ascii="Calibri" w:hAnsi="Calibri" w:cs="Calibri"/>
          <w:sz w:val="20"/>
          <w:szCs w:val="20"/>
        </w:rPr>
        <w:t>anțuri de gardă la platformele de depozitare a materialelor de construcții).</w:t>
      </w:r>
    </w:p>
    <w:p w14:paraId="41C0023C" w14:textId="1E04CF1C" w:rsidR="00972989" w:rsidRPr="005D2C59" w:rsidRDefault="00972989" w:rsidP="00972989">
      <w:pPr>
        <w:pStyle w:val="Style24"/>
        <w:spacing w:line="240" w:lineRule="auto"/>
        <w:ind w:firstLine="720"/>
        <w:rPr>
          <w:rStyle w:val="FontStyle146"/>
          <w:rFonts w:ascii="Calibri" w:hAnsi="Calibri" w:cs="Calibri"/>
          <w:sz w:val="20"/>
          <w:szCs w:val="20"/>
        </w:rPr>
      </w:pPr>
      <w:r w:rsidRPr="005D2C59">
        <w:rPr>
          <w:rStyle w:val="FontStyle146"/>
          <w:rFonts w:ascii="Calibri" w:hAnsi="Calibri" w:cs="Calibri"/>
          <w:sz w:val="20"/>
          <w:szCs w:val="20"/>
        </w:rPr>
        <w:t>O altă sursă potențială de poluare a apelor de suprafață este reprezentată de pierderile de materiale de construcții, care pot conduce la cre</w:t>
      </w:r>
      <w:r w:rsidR="00D45863">
        <w:rPr>
          <w:rStyle w:val="FontStyle146"/>
          <w:rFonts w:ascii="Calibri" w:hAnsi="Calibri" w:cs="Calibri"/>
          <w:sz w:val="20"/>
          <w:szCs w:val="20"/>
        </w:rPr>
        <w:t>ș</w:t>
      </w:r>
      <w:r w:rsidRPr="005D2C59">
        <w:rPr>
          <w:rStyle w:val="FontStyle146"/>
          <w:rFonts w:ascii="Calibri" w:hAnsi="Calibri" w:cs="Calibri"/>
          <w:sz w:val="20"/>
          <w:szCs w:val="20"/>
        </w:rPr>
        <w:t>terea alcalinității apei.</w:t>
      </w:r>
    </w:p>
    <w:p w14:paraId="7E229D79" w14:textId="22A0A951" w:rsidR="00972989" w:rsidRPr="005D2C59" w:rsidRDefault="00972989" w:rsidP="00972989">
      <w:pPr>
        <w:pStyle w:val="Style24"/>
        <w:spacing w:line="240" w:lineRule="auto"/>
        <w:ind w:firstLine="720"/>
        <w:rPr>
          <w:rStyle w:val="FontStyle146"/>
          <w:rFonts w:ascii="Calibri" w:hAnsi="Calibri" w:cs="Calibri"/>
          <w:sz w:val="20"/>
          <w:szCs w:val="20"/>
        </w:rPr>
      </w:pPr>
      <w:r w:rsidRPr="005D2C59">
        <w:rPr>
          <w:rStyle w:val="FontStyle146"/>
          <w:rFonts w:ascii="Calibri" w:hAnsi="Calibri" w:cs="Calibri"/>
          <w:sz w:val="20"/>
          <w:szCs w:val="20"/>
        </w:rPr>
        <w:lastRenderedPageBreak/>
        <w:t xml:space="preserve">În categoria surselor potențiale de poluare a apelor trebuie inclusă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poluarea accidentală cu carburanți, uleiuri, sau alte produse în fază lichidă folosite în construcții care se pot scurge pe sol </w:t>
      </w:r>
      <w:r w:rsidR="00D45863">
        <w:rPr>
          <w:rStyle w:val="FontStyle146"/>
          <w:rFonts w:ascii="Calibri" w:hAnsi="Calibri" w:cs="Calibri"/>
          <w:sz w:val="20"/>
          <w:szCs w:val="20"/>
        </w:rPr>
        <w:t>ș</w:t>
      </w:r>
      <w:r w:rsidRPr="005D2C59">
        <w:rPr>
          <w:rStyle w:val="FontStyle146"/>
          <w:rFonts w:ascii="Calibri" w:hAnsi="Calibri" w:cs="Calibri"/>
          <w:sz w:val="20"/>
          <w:szCs w:val="20"/>
        </w:rPr>
        <w:t>i prin intermediul apelor pluviale, datorită morfologiei locale a terenului, să ajungă în albia apelor de suprafață sau în apele subterane din zona.</w:t>
      </w:r>
    </w:p>
    <w:p w14:paraId="11001775" w14:textId="77777777" w:rsidR="00972989" w:rsidRPr="005D2C59" w:rsidRDefault="00972989" w:rsidP="00972989">
      <w:pPr>
        <w:pStyle w:val="Style24"/>
        <w:spacing w:line="240" w:lineRule="auto"/>
        <w:ind w:firstLine="720"/>
        <w:rPr>
          <w:rStyle w:val="FontStyle146"/>
          <w:rFonts w:ascii="Calibri" w:hAnsi="Calibri" w:cs="Calibri"/>
          <w:sz w:val="20"/>
          <w:szCs w:val="20"/>
        </w:rPr>
      </w:pPr>
      <w:r w:rsidRPr="005D2C59">
        <w:rPr>
          <w:rStyle w:val="FontStyle146"/>
          <w:rFonts w:ascii="Calibri" w:hAnsi="Calibri" w:cs="Calibri"/>
          <w:sz w:val="20"/>
          <w:szCs w:val="20"/>
        </w:rPr>
        <w:t>Prin deversarea accidentală a carburanților, uleiurilor sau materialelor de construcții se poate produce poluarea mediului acvatic, care poate avea consecințe grave asupra ecosistemului acvatic, datorită peliculelor formate pe apele de suprafață în apropiere de mal, unde debitul de curgere scade, prezența acestora în aval putând avea impact asupra unor zone depărtate.</w:t>
      </w:r>
    </w:p>
    <w:p w14:paraId="4B909794" w14:textId="68AA263D" w:rsidR="00972989" w:rsidRPr="005D2C59" w:rsidRDefault="00972989" w:rsidP="00972989">
      <w:pPr>
        <w:pStyle w:val="Style24"/>
        <w:spacing w:line="240" w:lineRule="auto"/>
        <w:ind w:firstLine="720"/>
        <w:rPr>
          <w:rStyle w:val="FontStyle146"/>
          <w:rFonts w:ascii="Calibri" w:hAnsi="Calibri" w:cs="Calibri"/>
          <w:sz w:val="20"/>
          <w:szCs w:val="20"/>
        </w:rPr>
      </w:pPr>
      <w:r w:rsidRPr="005D2C59">
        <w:rPr>
          <w:rStyle w:val="FontStyle146"/>
          <w:rFonts w:ascii="Calibri" w:hAnsi="Calibri" w:cs="Calibri"/>
          <w:sz w:val="20"/>
          <w:szCs w:val="20"/>
        </w:rPr>
        <w:t>În ceea ce prive</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te posibilitatea de poluare a stratului freatic, se apreciază că </w:t>
      </w:r>
      <w:r w:rsidR="00D45863">
        <w:rPr>
          <w:rStyle w:val="FontStyle146"/>
          <w:rFonts w:ascii="Calibri" w:hAnsi="Calibri" w:cs="Calibri"/>
          <w:sz w:val="20"/>
          <w:szCs w:val="20"/>
        </w:rPr>
        <w:t>ș</w:t>
      </w:r>
      <w:r w:rsidRPr="005D2C59">
        <w:rPr>
          <w:rStyle w:val="FontStyle146"/>
          <w:rFonts w:ascii="Calibri" w:hAnsi="Calibri" w:cs="Calibri"/>
          <w:sz w:val="20"/>
          <w:szCs w:val="20"/>
        </w:rPr>
        <w:t>i aceasta va fi relativ redusă, prin stocarea hidrocarburilor (carburanți, uleiuri) în rezervoare etan</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e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întreținerea utilajelor (spălarea lor, efectuarea de reparații, schimburile de piese, de uleiuri, alimentarea cu carburanți etc.) numai în locurile special amenajate (pe platforme de beton, prevăzute cu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anțuri de gardă </w:t>
      </w:r>
      <w:r w:rsidR="00D45863">
        <w:rPr>
          <w:rStyle w:val="FontStyle146"/>
          <w:rFonts w:ascii="Calibri" w:hAnsi="Calibri" w:cs="Calibri"/>
          <w:sz w:val="20"/>
          <w:szCs w:val="20"/>
        </w:rPr>
        <w:t>ș</w:t>
      </w:r>
      <w:r w:rsidRPr="005D2C59">
        <w:rPr>
          <w:rStyle w:val="FontStyle146"/>
          <w:rFonts w:ascii="Calibri" w:hAnsi="Calibri" w:cs="Calibri"/>
          <w:sz w:val="20"/>
          <w:szCs w:val="20"/>
        </w:rPr>
        <w:t>i decantoare pentru reținerea pierderilor).</w:t>
      </w:r>
    </w:p>
    <w:p w14:paraId="0513EBD3" w14:textId="5DFECFAB" w:rsidR="00972989" w:rsidRPr="005D2C59" w:rsidRDefault="00972989" w:rsidP="00972989">
      <w:pPr>
        <w:pStyle w:val="Style24"/>
        <w:spacing w:line="240" w:lineRule="auto"/>
        <w:ind w:firstLine="720"/>
        <w:rPr>
          <w:rStyle w:val="FontStyle146"/>
          <w:rFonts w:ascii="Calibri" w:hAnsi="Calibri" w:cs="Calibri"/>
          <w:sz w:val="20"/>
          <w:szCs w:val="20"/>
        </w:rPr>
      </w:pPr>
      <w:r w:rsidRPr="005D2C59">
        <w:rPr>
          <w:rStyle w:val="FontStyle146"/>
          <w:rFonts w:ascii="Calibri" w:hAnsi="Calibri" w:cs="Calibri"/>
          <w:sz w:val="20"/>
          <w:szCs w:val="20"/>
        </w:rPr>
        <w:t xml:space="preserve">Pentru apele uzate care vor rezulta de la organizările de </w:t>
      </w:r>
      <w:r w:rsidR="00D45863">
        <w:rPr>
          <w:rStyle w:val="FontStyle146"/>
          <w:rFonts w:ascii="Calibri" w:hAnsi="Calibri" w:cs="Calibri"/>
          <w:sz w:val="20"/>
          <w:szCs w:val="20"/>
        </w:rPr>
        <w:t>ș</w:t>
      </w:r>
      <w:r w:rsidRPr="005D2C59">
        <w:rPr>
          <w:rStyle w:val="FontStyle146"/>
          <w:rFonts w:ascii="Calibri" w:hAnsi="Calibri" w:cs="Calibri"/>
          <w:sz w:val="20"/>
          <w:szCs w:val="20"/>
        </w:rPr>
        <w:t>antier se impune respectarea limitelor de încărcare cu poluanți a apelor uzate evacuate în resursele de apă stabilite conform NTPA - 001, în cazul în care acestea se vor evacua după epurare într-un curs de apă din apropierea organizărilor. Dacă acestea se vor evacua în rețeaua de canalizare existentă, concentrațiile maxime admisibile vor fi cele stabilite de NTPA - 002 "</w:t>
      </w:r>
      <w:r w:rsidRPr="005D2C59">
        <w:rPr>
          <w:rStyle w:val="FontStyle146"/>
          <w:rFonts w:ascii="Calibri" w:hAnsi="Calibri" w:cs="Calibri"/>
          <w:i/>
          <w:iCs/>
          <w:sz w:val="20"/>
          <w:szCs w:val="20"/>
        </w:rPr>
        <w:t>Normativ privind condițiile de evacuare a apelor uzate în rețelele de canalizare ale localităților</w:t>
      </w:r>
      <w:r w:rsidRPr="005D2C59">
        <w:rPr>
          <w:rStyle w:val="FontStyle146"/>
          <w:rFonts w:ascii="Calibri" w:hAnsi="Calibri" w:cs="Calibri"/>
          <w:sz w:val="20"/>
          <w:szCs w:val="20"/>
        </w:rPr>
        <w:t>".</w:t>
      </w:r>
    </w:p>
    <w:p w14:paraId="3B27B096" w14:textId="0B66E6A5" w:rsidR="00972989" w:rsidRPr="005D2C59" w:rsidRDefault="00972989" w:rsidP="002A20BE">
      <w:pPr>
        <w:pStyle w:val="Style63"/>
        <w:spacing w:line="240" w:lineRule="auto"/>
        <w:rPr>
          <w:rFonts w:ascii="Calibri" w:hAnsi="Calibri" w:cs="Calibri"/>
          <w:i/>
          <w:iCs/>
          <w:szCs w:val="20"/>
          <w:u w:val="single"/>
        </w:rPr>
      </w:pPr>
      <w:r w:rsidRPr="005D2C59">
        <w:rPr>
          <w:rStyle w:val="FontStyle145"/>
          <w:rFonts w:ascii="Calibri" w:hAnsi="Calibri" w:cs="Calibri"/>
          <w:sz w:val="20"/>
          <w:szCs w:val="20"/>
          <w:u w:val="single"/>
        </w:rPr>
        <w:t xml:space="preserve">Impactul global în perioada de construcție este caracterizat ca fiind minor negativ, pe termen scurt </w:t>
      </w:r>
      <w:r w:rsidR="00D45863">
        <w:rPr>
          <w:rStyle w:val="FontStyle145"/>
          <w:rFonts w:ascii="Calibri" w:hAnsi="Calibri" w:cs="Calibri"/>
          <w:sz w:val="20"/>
          <w:szCs w:val="20"/>
          <w:u w:val="single"/>
        </w:rPr>
        <w:t>ș</w:t>
      </w:r>
      <w:r w:rsidRPr="005D2C59">
        <w:rPr>
          <w:rStyle w:val="FontStyle145"/>
          <w:rFonts w:ascii="Calibri" w:hAnsi="Calibri" w:cs="Calibri"/>
          <w:sz w:val="20"/>
          <w:szCs w:val="20"/>
          <w:u w:val="single"/>
        </w:rPr>
        <w:t>i cu efect local.</w:t>
      </w:r>
    </w:p>
    <w:p w14:paraId="6549432A" w14:textId="0D6A734D" w:rsidR="00F0541D" w:rsidRPr="005D2C59" w:rsidRDefault="00F0541D" w:rsidP="0041227C">
      <w:pPr>
        <w:spacing w:beforeLines="60" w:before="144" w:afterLines="60" w:after="144" w:line="23" w:lineRule="atLeast"/>
        <w:ind w:firstLine="708"/>
        <w:rPr>
          <w:rFonts w:ascii="Calibri" w:hAnsi="Calibri"/>
          <w:szCs w:val="20"/>
        </w:rPr>
      </w:pPr>
      <w:r w:rsidRPr="005D2C59">
        <w:rPr>
          <w:rFonts w:ascii="Calibri" w:hAnsi="Calibri"/>
          <w:b/>
          <w:iCs/>
          <w:szCs w:val="20"/>
        </w:rPr>
        <w:t>Concluzie:</w:t>
      </w:r>
      <w:r w:rsidRPr="005D2C59">
        <w:rPr>
          <w:rFonts w:ascii="Calibri" w:hAnsi="Calibri"/>
          <w:szCs w:val="20"/>
        </w:rPr>
        <w:t xml:space="preserve"> Se estimează că valorile indicatorilor de calitate al apelor pluviale </w:t>
      </w:r>
      <w:r w:rsidR="0041227C" w:rsidRPr="005D2C59">
        <w:rPr>
          <w:rFonts w:ascii="Calibri" w:hAnsi="Calibri"/>
          <w:szCs w:val="20"/>
        </w:rPr>
        <w:t>convențional</w:t>
      </w:r>
      <w:r w:rsidRPr="005D2C59">
        <w:rPr>
          <w:rFonts w:ascii="Calibri" w:hAnsi="Calibri"/>
          <w:szCs w:val="20"/>
        </w:rPr>
        <w:t xml:space="preserve"> curate se vor încadra în limitele impuse în normativul NTPA-002/2005 privind </w:t>
      </w:r>
      <w:r w:rsidR="0041227C" w:rsidRPr="005D2C59">
        <w:rPr>
          <w:rFonts w:ascii="Calibri" w:hAnsi="Calibri"/>
          <w:szCs w:val="20"/>
        </w:rPr>
        <w:t>condițiile</w:t>
      </w:r>
      <w:r w:rsidRPr="005D2C59">
        <w:rPr>
          <w:rFonts w:ascii="Calibri" w:hAnsi="Calibri"/>
          <w:szCs w:val="20"/>
        </w:rPr>
        <w:t xml:space="preserve"> de evacuare a apelor uzate din </w:t>
      </w:r>
      <w:r w:rsidR="0041227C" w:rsidRPr="005D2C59">
        <w:rPr>
          <w:rFonts w:ascii="Calibri" w:hAnsi="Calibri"/>
          <w:szCs w:val="20"/>
        </w:rPr>
        <w:t>rețelele</w:t>
      </w:r>
      <w:r w:rsidRPr="005D2C59">
        <w:rPr>
          <w:rFonts w:ascii="Calibri" w:hAnsi="Calibri"/>
          <w:szCs w:val="20"/>
        </w:rPr>
        <w:t xml:space="preserve"> de canalizare ale </w:t>
      </w:r>
      <w:r w:rsidR="0041227C" w:rsidRPr="005D2C59">
        <w:rPr>
          <w:rFonts w:ascii="Calibri" w:hAnsi="Calibri"/>
          <w:szCs w:val="20"/>
        </w:rPr>
        <w:t>localităților</w:t>
      </w:r>
      <w:r w:rsidRPr="005D2C59">
        <w:rPr>
          <w:rFonts w:ascii="Calibri" w:hAnsi="Calibri"/>
          <w:szCs w:val="20"/>
        </w:rPr>
        <w:t xml:space="preserve"> </w:t>
      </w:r>
      <w:r w:rsidR="00D45863">
        <w:rPr>
          <w:rFonts w:ascii="Calibri" w:hAnsi="Calibri"/>
          <w:szCs w:val="20"/>
        </w:rPr>
        <w:t>ș</w:t>
      </w:r>
      <w:r w:rsidR="00DD678F" w:rsidRPr="005D2C59">
        <w:rPr>
          <w:rFonts w:ascii="Calibri" w:hAnsi="Calibri"/>
          <w:szCs w:val="20"/>
        </w:rPr>
        <w:t>i</w:t>
      </w:r>
      <w:r w:rsidRPr="005D2C59">
        <w:rPr>
          <w:rFonts w:ascii="Calibri" w:hAnsi="Calibri"/>
          <w:szCs w:val="20"/>
        </w:rPr>
        <w:t xml:space="preserve"> direct în </w:t>
      </w:r>
      <w:r w:rsidR="004A3A2F" w:rsidRPr="005D2C59">
        <w:rPr>
          <w:rFonts w:ascii="Calibri" w:hAnsi="Calibri"/>
          <w:szCs w:val="20"/>
        </w:rPr>
        <w:t>stațiile</w:t>
      </w:r>
      <w:r w:rsidRPr="005D2C59">
        <w:rPr>
          <w:rFonts w:ascii="Calibri" w:hAnsi="Calibri"/>
          <w:szCs w:val="20"/>
        </w:rPr>
        <w:t xml:space="preserve"> de epurare (HG 352/2005 privind </w:t>
      </w:r>
      <w:r w:rsidR="0041227C" w:rsidRPr="005D2C59">
        <w:rPr>
          <w:rFonts w:ascii="Calibri" w:hAnsi="Calibri"/>
          <w:szCs w:val="20"/>
        </w:rPr>
        <w:t>condițiile</w:t>
      </w:r>
      <w:r w:rsidRPr="005D2C59">
        <w:rPr>
          <w:rFonts w:ascii="Calibri" w:hAnsi="Calibri"/>
          <w:szCs w:val="20"/>
        </w:rPr>
        <w:t xml:space="preserve"> de </w:t>
      </w:r>
      <w:r w:rsidR="0041227C" w:rsidRPr="005D2C59">
        <w:rPr>
          <w:rFonts w:ascii="Calibri" w:hAnsi="Calibri"/>
          <w:szCs w:val="20"/>
        </w:rPr>
        <w:t>descărcare</w:t>
      </w:r>
      <w:r w:rsidRPr="005D2C59">
        <w:rPr>
          <w:rFonts w:ascii="Calibri" w:hAnsi="Calibri"/>
          <w:szCs w:val="20"/>
        </w:rPr>
        <w:t xml:space="preserve"> în mediul acvatic a apelor uzate), </w:t>
      </w:r>
      <w:r w:rsidR="0041227C" w:rsidRPr="005D2C59">
        <w:rPr>
          <w:rFonts w:ascii="Calibri" w:hAnsi="Calibri"/>
          <w:szCs w:val="20"/>
        </w:rPr>
        <w:t>situându</w:t>
      </w:r>
      <w:r w:rsidRPr="005D2C59">
        <w:rPr>
          <w:rFonts w:ascii="Calibri" w:hAnsi="Calibri"/>
          <w:szCs w:val="20"/>
        </w:rPr>
        <w:t xml:space="preserve">-se sub pragurile de alerta </w:t>
      </w:r>
      <w:r w:rsidR="0041227C" w:rsidRPr="005D2C59">
        <w:rPr>
          <w:rFonts w:ascii="Calibri" w:hAnsi="Calibri"/>
          <w:szCs w:val="20"/>
        </w:rPr>
        <w:t>corespunzătoare</w:t>
      </w:r>
      <w:r w:rsidRPr="005D2C59">
        <w:rPr>
          <w:rFonts w:ascii="Calibri" w:hAnsi="Calibri"/>
          <w:szCs w:val="20"/>
        </w:rPr>
        <w:t xml:space="preserve"> Ord. Min. APPM nr. 756/1997.</w:t>
      </w:r>
    </w:p>
    <w:p w14:paraId="63C74E02" w14:textId="5FB83F0B" w:rsidR="00F0541D" w:rsidRPr="005D2C59" w:rsidRDefault="00F0541D" w:rsidP="00F0541D">
      <w:pPr>
        <w:spacing w:beforeLines="60" w:before="144" w:afterLines="60" w:after="144" w:line="23" w:lineRule="atLeast"/>
        <w:rPr>
          <w:rFonts w:ascii="Calibri" w:hAnsi="Calibri"/>
          <w:szCs w:val="20"/>
        </w:rPr>
      </w:pPr>
      <w:r w:rsidRPr="005D2C59">
        <w:rPr>
          <w:rFonts w:ascii="Calibri" w:hAnsi="Calibri"/>
          <w:szCs w:val="20"/>
        </w:rPr>
        <w:t xml:space="preserve">Se estimează un impact negativ, direct </w:t>
      </w:r>
      <w:r w:rsidR="00D45863">
        <w:rPr>
          <w:rFonts w:ascii="Calibri" w:hAnsi="Calibri"/>
          <w:szCs w:val="20"/>
        </w:rPr>
        <w:t>ș</w:t>
      </w:r>
      <w:r w:rsidR="0041227C" w:rsidRPr="005D2C59">
        <w:rPr>
          <w:rFonts w:ascii="Calibri" w:hAnsi="Calibri"/>
          <w:szCs w:val="20"/>
        </w:rPr>
        <w:t>i</w:t>
      </w:r>
      <w:r w:rsidRPr="005D2C59">
        <w:rPr>
          <w:rFonts w:ascii="Calibri" w:hAnsi="Calibri"/>
          <w:szCs w:val="20"/>
        </w:rPr>
        <w:t xml:space="preserve"> secundar, pe termen scurt </w:t>
      </w:r>
      <w:r w:rsidR="00D45863">
        <w:rPr>
          <w:rFonts w:ascii="Calibri" w:hAnsi="Calibri"/>
          <w:szCs w:val="20"/>
        </w:rPr>
        <w:t>ș</w:t>
      </w:r>
      <w:r w:rsidR="0041227C" w:rsidRPr="005D2C59">
        <w:rPr>
          <w:rFonts w:ascii="Calibri" w:hAnsi="Calibri"/>
          <w:szCs w:val="20"/>
        </w:rPr>
        <w:t>i</w:t>
      </w:r>
      <w:r w:rsidRPr="005D2C59">
        <w:rPr>
          <w:rFonts w:ascii="Calibri" w:hAnsi="Calibri"/>
          <w:szCs w:val="20"/>
        </w:rPr>
        <w:t xml:space="preserve"> mediu. </w:t>
      </w:r>
    </w:p>
    <w:p w14:paraId="70089909" w14:textId="385871DC" w:rsidR="00F0541D" w:rsidRPr="005D2C59" w:rsidRDefault="00F0541D" w:rsidP="0041227C">
      <w:pPr>
        <w:pStyle w:val="Style58"/>
        <w:spacing w:line="240" w:lineRule="auto"/>
        <w:ind w:firstLine="720"/>
        <w:rPr>
          <w:rStyle w:val="FontStyle149"/>
          <w:rFonts w:ascii="Calibri" w:hAnsi="Calibri" w:cs="Calibri"/>
          <w:b w:val="0"/>
          <w:color w:val="8496B0"/>
          <w:u w:val="single"/>
        </w:rPr>
      </w:pPr>
      <w:r w:rsidRPr="005D2C59">
        <w:rPr>
          <w:rStyle w:val="FontStyle149"/>
          <w:rFonts w:ascii="Calibri" w:hAnsi="Calibri" w:cs="Calibri"/>
          <w:b w:val="0"/>
          <w:color w:val="8496B0"/>
          <w:u w:val="single"/>
        </w:rPr>
        <w:t xml:space="preserve">Perioada de </w:t>
      </w:r>
      <w:r w:rsidR="0041227C" w:rsidRPr="005D2C59">
        <w:rPr>
          <w:rStyle w:val="FontStyle149"/>
          <w:rFonts w:ascii="Calibri" w:hAnsi="Calibri" w:cs="Calibri"/>
          <w:b w:val="0"/>
          <w:color w:val="8496B0"/>
          <w:u w:val="single"/>
        </w:rPr>
        <w:t>funcționare</w:t>
      </w:r>
    </w:p>
    <w:p w14:paraId="14E3E735" w14:textId="0853708A" w:rsidR="00F0541D" w:rsidRPr="005D2C59" w:rsidRDefault="00F0541D" w:rsidP="00F0541D">
      <w:pPr>
        <w:spacing w:beforeLines="60" w:before="144" w:afterLines="60" w:after="144" w:line="23" w:lineRule="atLeast"/>
        <w:rPr>
          <w:rFonts w:ascii="Calibri" w:hAnsi="Calibri"/>
        </w:rPr>
      </w:pPr>
      <w:r w:rsidRPr="005D2C59">
        <w:rPr>
          <w:rFonts w:ascii="Calibri" w:hAnsi="Calibri"/>
        </w:rPr>
        <w:t xml:space="preserve">În perioada de </w:t>
      </w:r>
      <w:r w:rsidR="0041227C" w:rsidRPr="005D2C59">
        <w:rPr>
          <w:rFonts w:ascii="Calibri" w:hAnsi="Calibri"/>
        </w:rPr>
        <w:t>funcționare</w:t>
      </w:r>
      <w:r w:rsidRPr="005D2C59">
        <w:rPr>
          <w:rFonts w:ascii="Calibri" w:hAnsi="Calibri"/>
        </w:rPr>
        <w:t xml:space="preserve"> există următoarele surse de poluare a apelor:</w:t>
      </w:r>
    </w:p>
    <w:p w14:paraId="06299654" w14:textId="6EC590D8" w:rsidR="00F0541D" w:rsidRPr="005D2C59" w:rsidRDefault="00F0541D">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 xml:space="preserve">depunerea directă pe luciul apei de </w:t>
      </w:r>
      <w:r w:rsidR="0041227C" w:rsidRPr="005D2C59">
        <w:rPr>
          <w:rStyle w:val="FontStyle146"/>
          <w:rFonts w:ascii="Calibri" w:hAnsi="Calibri" w:cs="Calibri"/>
          <w:sz w:val="20"/>
          <w:szCs w:val="20"/>
        </w:rPr>
        <w:t>poluați</w:t>
      </w:r>
      <w:r w:rsidRPr="005D2C59">
        <w:rPr>
          <w:rStyle w:val="FontStyle146"/>
          <w:rFonts w:ascii="Calibri" w:hAnsi="Calibri" w:cs="Calibri"/>
          <w:sz w:val="20"/>
          <w:szCs w:val="20"/>
        </w:rPr>
        <w:t xml:space="preserve"> </w:t>
      </w:r>
      <w:r w:rsidR="0041227C" w:rsidRPr="005D2C59">
        <w:rPr>
          <w:rStyle w:val="FontStyle146"/>
          <w:rFonts w:ascii="Calibri" w:hAnsi="Calibri" w:cs="Calibri"/>
          <w:sz w:val="20"/>
          <w:szCs w:val="20"/>
        </w:rPr>
        <w:t>rezultați</w:t>
      </w:r>
      <w:r w:rsidRPr="005D2C59">
        <w:rPr>
          <w:rStyle w:val="FontStyle146"/>
          <w:rFonts w:ascii="Calibri" w:hAnsi="Calibri" w:cs="Calibri"/>
          <w:sz w:val="20"/>
          <w:szCs w:val="20"/>
        </w:rPr>
        <w:t xml:space="preserve"> de la traficul rutier;</w:t>
      </w:r>
    </w:p>
    <w:p w14:paraId="0478BF3B" w14:textId="77777777" w:rsidR="00F0541D" w:rsidRPr="005D2C59" w:rsidRDefault="00F0541D">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deversări de ape uzate neepurate, direct în emisari;</w:t>
      </w:r>
    </w:p>
    <w:p w14:paraId="4AA3B418" w14:textId="1AAF5E4E" w:rsidR="00F0541D" w:rsidRPr="005D2C59" w:rsidRDefault="00F0541D" w:rsidP="00F0541D">
      <w:pPr>
        <w:spacing w:beforeLines="60" w:before="144" w:afterLines="60" w:after="144" w:line="23" w:lineRule="atLeast"/>
        <w:rPr>
          <w:rFonts w:ascii="Calibri" w:hAnsi="Calibri"/>
        </w:rPr>
      </w:pPr>
      <w:r w:rsidRPr="005D2C59">
        <w:rPr>
          <w:rFonts w:ascii="Calibri" w:hAnsi="Calibri"/>
        </w:rPr>
        <w:t xml:space="preserve">Conform NTPA 001/2005, valorile limită de încărcare cu </w:t>
      </w:r>
      <w:r w:rsidR="00972989" w:rsidRPr="005D2C59">
        <w:rPr>
          <w:rFonts w:ascii="Calibri" w:hAnsi="Calibri"/>
        </w:rPr>
        <w:t>poluanți</w:t>
      </w:r>
      <w:r w:rsidRPr="005D2C59">
        <w:rPr>
          <w:rFonts w:ascii="Calibri" w:hAnsi="Calibri"/>
        </w:rPr>
        <w:t xml:space="preserve"> a apelor uzate evacuate în receptori naturali sunt:</w:t>
      </w:r>
    </w:p>
    <w:p w14:paraId="0540EBD7" w14:textId="7ED498B9" w:rsidR="00F0541D" w:rsidRPr="005D2C59" w:rsidRDefault="00F0541D">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MTS: 35</w:t>
      </w:r>
      <w:r w:rsidR="005F1457" w:rsidRPr="005D2C59">
        <w:rPr>
          <w:rStyle w:val="FontStyle146"/>
          <w:rFonts w:ascii="Calibri" w:hAnsi="Calibri" w:cs="Calibri"/>
          <w:sz w:val="20"/>
          <w:szCs w:val="20"/>
        </w:rPr>
        <w:t xml:space="preserve"> </w:t>
      </w:r>
      <w:r w:rsidRPr="005D2C59">
        <w:rPr>
          <w:rStyle w:val="FontStyle146"/>
          <w:rFonts w:ascii="Calibri" w:hAnsi="Calibri" w:cs="Calibri"/>
          <w:sz w:val="20"/>
          <w:szCs w:val="20"/>
        </w:rPr>
        <w:t>mg/l</w:t>
      </w:r>
    </w:p>
    <w:p w14:paraId="26A458E5" w14:textId="77777777" w:rsidR="00F0541D" w:rsidRPr="005D2C59" w:rsidRDefault="00F0541D">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CCO: 70 mg/l</w:t>
      </w:r>
    </w:p>
    <w:p w14:paraId="09F30F1A" w14:textId="77777777" w:rsidR="00F0541D" w:rsidRPr="005D2C59" w:rsidRDefault="00F0541D">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PB: 0.2 mg/l</w:t>
      </w:r>
    </w:p>
    <w:p w14:paraId="4C971DFA" w14:textId="77777777" w:rsidR="00F0541D" w:rsidRPr="005D2C59" w:rsidRDefault="00F0541D">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Zn: 0.5 mg/l</w:t>
      </w:r>
    </w:p>
    <w:p w14:paraId="5C65EF3D" w14:textId="63ABAD77" w:rsidR="00F0541D" w:rsidRPr="005D2C59" w:rsidRDefault="00F0541D" w:rsidP="00F0541D">
      <w:pPr>
        <w:spacing w:beforeLines="60" w:before="144" w:afterLines="60" w:after="144" w:line="23" w:lineRule="atLeast"/>
        <w:rPr>
          <w:rFonts w:ascii="Calibri" w:hAnsi="Calibri"/>
          <w:iCs/>
        </w:rPr>
      </w:pPr>
      <w:r w:rsidRPr="005D2C59">
        <w:rPr>
          <w:rFonts w:ascii="Calibri" w:hAnsi="Calibri"/>
          <w:iCs/>
        </w:rPr>
        <w:t xml:space="preserve">Astfel, se </w:t>
      </w:r>
      <w:r w:rsidR="00972989" w:rsidRPr="005D2C59">
        <w:rPr>
          <w:rFonts w:ascii="Calibri" w:hAnsi="Calibri"/>
          <w:iCs/>
        </w:rPr>
        <w:t>estimează</w:t>
      </w:r>
      <w:r w:rsidRPr="005D2C59">
        <w:rPr>
          <w:rFonts w:ascii="Calibri" w:hAnsi="Calibri"/>
          <w:iCs/>
        </w:rPr>
        <w:t xml:space="preserve"> încadrarea în valorile limită ale </w:t>
      </w:r>
      <w:r w:rsidR="00972989" w:rsidRPr="005D2C59">
        <w:rPr>
          <w:rFonts w:ascii="Calibri" w:hAnsi="Calibri"/>
          <w:iCs/>
        </w:rPr>
        <w:t>concentrațiilor</w:t>
      </w:r>
      <w:r w:rsidRPr="005D2C59">
        <w:rPr>
          <w:rFonts w:ascii="Calibri" w:hAnsi="Calibri"/>
          <w:iCs/>
        </w:rPr>
        <w:t xml:space="preserve"> de </w:t>
      </w:r>
      <w:r w:rsidR="00972989" w:rsidRPr="005D2C59">
        <w:rPr>
          <w:rFonts w:ascii="Calibri" w:hAnsi="Calibri"/>
          <w:iCs/>
        </w:rPr>
        <w:t>poluanți</w:t>
      </w:r>
      <w:r w:rsidRPr="005D2C59">
        <w:rPr>
          <w:rFonts w:ascii="Calibri" w:hAnsi="Calibri"/>
          <w:iCs/>
        </w:rPr>
        <w:t>.</w:t>
      </w:r>
    </w:p>
    <w:p w14:paraId="5B5F4D7F" w14:textId="4709D910" w:rsidR="00F0541D" w:rsidRPr="005D2C59" w:rsidRDefault="00F0541D" w:rsidP="002A20BE">
      <w:pPr>
        <w:spacing w:beforeLines="60" w:before="144" w:afterLines="60" w:after="144" w:line="23" w:lineRule="atLeast"/>
        <w:rPr>
          <w:rStyle w:val="FontStyle146"/>
          <w:rFonts w:ascii="Calibri" w:hAnsi="Calibri" w:cs="Calibri"/>
        </w:rPr>
      </w:pPr>
      <w:r w:rsidRPr="005D2C59">
        <w:rPr>
          <w:rFonts w:ascii="Calibri" w:hAnsi="Calibri"/>
        </w:rPr>
        <w:t xml:space="preserve">Se estimează un impact negativ, direct </w:t>
      </w:r>
      <w:r w:rsidR="00D45863">
        <w:rPr>
          <w:rFonts w:ascii="Calibri" w:hAnsi="Calibri"/>
        </w:rPr>
        <w:t>ș</w:t>
      </w:r>
      <w:r w:rsidR="00972989" w:rsidRPr="005D2C59">
        <w:rPr>
          <w:rFonts w:ascii="Calibri" w:hAnsi="Calibri"/>
        </w:rPr>
        <w:t>i</w:t>
      </w:r>
      <w:r w:rsidRPr="005D2C59">
        <w:rPr>
          <w:rFonts w:ascii="Calibri" w:hAnsi="Calibri"/>
        </w:rPr>
        <w:t xml:space="preserve"> secundar, pe termen scurt </w:t>
      </w:r>
      <w:r w:rsidR="00D45863">
        <w:rPr>
          <w:rFonts w:ascii="Calibri" w:hAnsi="Calibri"/>
        </w:rPr>
        <w:t>ș</w:t>
      </w:r>
      <w:r w:rsidR="00972989" w:rsidRPr="005D2C59">
        <w:rPr>
          <w:rFonts w:ascii="Calibri" w:hAnsi="Calibri"/>
        </w:rPr>
        <w:t>i</w:t>
      </w:r>
      <w:r w:rsidRPr="005D2C59">
        <w:rPr>
          <w:rFonts w:ascii="Calibri" w:hAnsi="Calibri"/>
        </w:rPr>
        <w:t xml:space="preserve"> mediu. </w:t>
      </w:r>
    </w:p>
    <w:p w14:paraId="3DEB757C" w14:textId="4CDD592B" w:rsidR="00457734" w:rsidRPr="005D2C59" w:rsidRDefault="00457734" w:rsidP="00F74A99">
      <w:pPr>
        <w:spacing w:before="240" w:after="240"/>
        <w:ind w:left="720"/>
        <w:rPr>
          <w:rStyle w:val="IntenseEmphasis"/>
          <w:rFonts w:ascii="Calibri" w:hAnsi="Calibri"/>
        </w:rPr>
      </w:pPr>
      <w:r w:rsidRPr="005D2C59">
        <w:rPr>
          <w:rStyle w:val="IntenseEmphasis"/>
          <w:rFonts w:ascii="Calibri" w:hAnsi="Calibri"/>
          <w:color w:val="066684" w:themeColor="accent6" w:themeShade="BF"/>
        </w:rPr>
        <w:t>Impactul potențial asupra aerului</w:t>
      </w:r>
    </w:p>
    <w:p w14:paraId="2684D616" w14:textId="6B597D37" w:rsidR="00901C92" w:rsidRPr="005D2C59" w:rsidRDefault="00457734" w:rsidP="00167E43">
      <w:pPr>
        <w:pStyle w:val="Style58"/>
        <w:spacing w:line="240" w:lineRule="auto"/>
        <w:ind w:firstLine="720"/>
        <w:rPr>
          <w:rStyle w:val="FontStyle146"/>
          <w:rFonts w:ascii="Calibri" w:hAnsi="Calibri" w:cs="Calibri"/>
          <w:b/>
          <w:bCs/>
          <w:color w:val="8496B0"/>
          <w:u w:val="single"/>
        </w:rPr>
      </w:pPr>
      <w:r w:rsidRPr="005D2C59">
        <w:rPr>
          <w:rStyle w:val="FontStyle149"/>
          <w:rFonts w:ascii="Calibri" w:hAnsi="Calibri" w:cs="Calibri"/>
          <w:color w:val="8496B0"/>
          <w:u w:val="single"/>
        </w:rPr>
        <w:t>Perioada de construcție</w:t>
      </w:r>
    </w:p>
    <w:p w14:paraId="7A2B5570" w14:textId="58A1B92A" w:rsidR="00901C92" w:rsidRPr="005D2C59" w:rsidRDefault="00901C92" w:rsidP="00167E43">
      <w:pPr>
        <w:spacing w:beforeLines="60" w:before="144" w:afterLines="60" w:after="144" w:line="23" w:lineRule="atLeast"/>
        <w:ind w:firstLine="708"/>
        <w:rPr>
          <w:rFonts w:ascii="Calibri" w:hAnsi="Calibri"/>
          <w:szCs w:val="20"/>
        </w:rPr>
      </w:pPr>
      <w:r w:rsidRPr="005D2C59">
        <w:rPr>
          <w:rFonts w:ascii="Calibri" w:hAnsi="Calibri"/>
          <w:szCs w:val="20"/>
        </w:rPr>
        <w:t xml:space="preserve">Atmosfera poate fi afectată de o multitudine de substanțe solide, lichide sau gazoase. Indicatorii legați de mediul atmosferic sunt organizați pe trei nivele: indicatori de presiune (emisii de poluanți), indicatori de stare (calitatea aerului) </w:t>
      </w:r>
      <w:r w:rsidR="00D45863">
        <w:rPr>
          <w:rFonts w:ascii="Calibri" w:hAnsi="Calibri"/>
          <w:szCs w:val="20"/>
        </w:rPr>
        <w:t>ș</w:t>
      </w:r>
      <w:r w:rsidR="00176861" w:rsidRPr="005D2C59">
        <w:rPr>
          <w:rFonts w:ascii="Calibri" w:hAnsi="Calibri"/>
          <w:szCs w:val="20"/>
        </w:rPr>
        <w:t>i</w:t>
      </w:r>
      <w:r w:rsidRPr="005D2C59">
        <w:rPr>
          <w:rFonts w:ascii="Calibri" w:hAnsi="Calibri"/>
          <w:szCs w:val="20"/>
        </w:rPr>
        <w:t xml:space="preserve"> indicatori de răspuns (măsurile luate </w:t>
      </w:r>
      <w:r w:rsidR="00D45863">
        <w:rPr>
          <w:rFonts w:ascii="Calibri" w:hAnsi="Calibri"/>
          <w:szCs w:val="20"/>
        </w:rPr>
        <w:t>ș</w:t>
      </w:r>
      <w:r w:rsidRPr="005D2C59">
        <w:rPr>
          <w:rFonts w:ascii="Calibri" w:hAnsi="Calibri"/>
          <w:szCs w:val="20"/>
        </w:rPr>
        <w:t>i eficacitatea lor).</w:t>
      </w:r>
    </w:p>
    <w:p w14:paraId="6B79AA1D" w14:textId="56E068F7" w:rsidR="00901C92" w:rsidRPr="005D2C59" w:rsidRDefault="00901C92" w:rsidP="00167E43">
      <w:pPr>
        <w:spacing w:beforeLines="60" w:before="144" w:afterLines="60" w:after="144" w:line="23" w:lineRule="atLeast"/>
        <w:ind w:firstLine="708"/>
        <w:rPr>
          <w:rFonts w:ascii="Calibri" w:hAnsi="Calibri"/>
          <w:szCs w:val="20"/>
        </w:rPr>
      </w:pPr>
      <w:r w:rsidRPr="005D2C59">
        <w:rPr>
          <w:rFonts w:ascii="Calibri" w:hAnsi="Calibri"/>
          <w:szCs w:val="20"/>
        </w:rPr>
        <w:t xml:space="preserve">Printre sursele principale emitente de poluanți sunt: circulația auto, </w:t>
      </w:r>
      <w:r w:rsidR="00D45863">
        <w:rPr>
          <w:rFonts w:ascii="Calibri" w:hAnsi="Calibri"/>
          <w:szCs w:val="20"/>
        </w:rPr>
        <w:t>ș</w:t>
      </w:r>
      <w:r w:rsidRPr="005D2C59">
        <w:rPr>
          <w:rFonts w:ascii="Calibri" w:hAnsi="Calibri"/>
          <w:szCs w:val="20"/>
        </w:rPr>
        <w:t xml:space="preserve">antierele de construcție </w:t>
      </w:r>
      <w:r w:rsidR="00D45863">
        <w:rPr>
          <w:rFonts w:ascii="Calibri" w:hAnsi="Calibri"/>
          <w:szCs w:val="20"/>
        </w:rPr>
        <w:t>ș</w:t>
      </w:r>
      <w:r w:rsidR="00176861" w:rsidRPr="005D2C59">
        <w:rPr>
          <w:rFonts w:ascii="Calibri" w:hAnsi="Calibri"/>
          <w:szCs w:val="20"/>
        </w:rPr>
        <w:t>i</w:t>
      </w:r>
      <w:r w:rsidRPr="005D2C59">
        <w:rPr>
          <w:rFonts w:ascii="Calibri" w:hAnsi="Calibri"/>
          <w:szCs w:val="20"/>
        </w:rPr>
        <w:t xml:space="preserve"> implicit betonierele.</w:t>
      </w:r>
    </w:p>
    <w:p w14:paraId="35800143" w14:textId="5D21AE0E" w:rsidR="00901C92" w:rsidRPr="005D2C59" w:rsidRDefault="00901C92" w:rsidP="00167E43">
      <w:pPr>
        <w:spacing w:beforeLines="60" w:before="144" w:afterLines="60" w:after="144" w:line="23" w:lineRule="atLeast"/>
        <w:rPr>
          <w:rFonts w:ascii="Calibri" w:hAnsi="Calibri"/>
          <w:szCs w:val="20"/>
        </w:rPr>
      </w:pPr>
      <w:r w:rsidRPr="005D2C59">
        <w:rPr>
          <w:rFonts w:ascii="Calibri" w:hAnsi="Calibri"/>
          <w:szCs w:val="20"/>
        </w:rPr>
        <w:t xml:space="preserve">În cele ce urmează vor fi prezentate sursele </w:t>
      </w:r>
      <w:r w:rsidR="00D45863">
        <w:rPr>
          <w:rFonts w:ascii="Calibri" w:hAnsi="Calibri"/>
          <w:szCs w:val="20"/>
        </w:rPr>
        <w:t>ș</w:t>
      </w:r>
      <w:r w:rsidRPr="005D2C59">
        <w:rPr>
          <w:rFonts w:ascii="Calibri" w:hAnsi="Calibri"/>
          <w:szCs w:val="20"/>
        </w:rPr>
        <w:t>i poluanții caracteristici etapei de realizare a lucrărilor propuse prin prezentul proiect.</w:t>
      </w:r>
    </w:p>
    <w:p w14:paraId="0ABD4262" w14:textId="570E56A4" w:rsidR="00901C92" w:rsidRPr="005D2C59" w:rsidRDefault="00901C92" w:rsidP="00167E43">
      <w:pPr>
        <w:spacing w:beforeLines="60" w:before="144" w:afterLines="60" w:after="144" w:line="23" w:lineRule="atLeast"/>
        <w:rPr>
          <w:rFonts w:ascii="Calibri" w:hAnsi="Calibri"/>
          <w:szCs w:val="20"/>
        </w:rPr>
      </w:pPr>
      <w:r w:rsidRPr="005D2C59">
        <w:rPr>
          <w:rFonts w:ascii="Calibri" w:hAnsi="Calibri"/>
          <w:szCs w:val="20"/>
        </w:rPr>
        <w:t>Emisiile din timpul desfă</w:t>
      </w:r>
      <w:r w:rsidR="00D45863">
        <w:rPr>
          <w:rFonts w:ascii="Calibri" w:hAnsi="Calibri"/>
          <w:szCs w:val="20"/>
        </w:rPr>
        <w:t>ș</w:t>
      </w:r>
      <w:r w:rsidRPr="005D2C59">
        <w:rPr>
          <w:rFonts w:ascii="Calibri" w:hAnsi="Calibri"/>
          <w:szCs w:val="20"/>
        </w:rPr>
        <w:t>urării perioadei execuției proiectului sunt asociate în principal cu demolări, cu mi</w:t>
      </w:r>
      <w:r w:rsidR="00D45863">
        <w:rPr>
          <w:rFonts w:ascii="Calibri" w:hAnsi="Calibri"/>
          <w:szCs w:val="20"/>
        </w:rPr>
        <w:t>ș</w:t>
      </w:r>
      <w:r w:rsidRPr="005D2C59">
        <w:rPr>
          <w:rFonts w:ascii="Calibri" w:hAnsi="Calibri"/>
          <w:szCs w:val="20"/>
        </w:rPr>
        <w:t xml:space="preserve">carea pământului, cu manevrarea materialelor </w:t>
      </w:r>
      <w:r w:rsidR="00D45863">
        <w:rPr>
          <w:rFonts w:ascii="Calibri" w:hAnsi="Calibri"/>
          <w:szCs w:val="20"/>
        </w:rPr>
        <w:t>ș</w:t>
      </w:r>
      <w:r w:rsidRPr="005D2C59">
        <w:rPr>
          <w:rFonts w:ascii="Calibri" w:hAnsi="Calibri"/>
          <w:szCs w:val="20"/>
        </w:rPr>
        <w:t>i construirea în sine a unor facilități specifice.</w:t>
      </w:r>
    </w:p>
    <w:p w14:paraId="19A85151" w14:textId="46A88FA2" w:rsidR="00901C92" w:rsidRPr="005D2C59" w:rsidRDefault="00176861" w:rsidP="005F1457">
      <w:pPr>
        <w:pStyle w:val="Style81"/>
        <w:spacing w:line="240" w:lineRule="auto"/>
        <w:rPr>
          <w:rStyle w:val="FontStyle146"/>
          <w:rFonts w:ascii="Calibri" w:hAnsi="Calibri" w:cs="Calibri"/>
          <w:sz w:val="20"/>
          <w:szCs w:val="20"/>
        </w:rPr>
      </w:pPr>
      <w:r w:rsidRPr="005D2C59">
        <w:rPr>
          <w:rFonts w:ascii="Calibri" w:hAnsi="Calibri" w:cs="Calibri"/>
          <w:szCs w:val="20"/>
        </w:rPr>
        <w:t>Activit</w:t>
      </w:r>
      <w:r w:rsidRPr="005D2C59">
        <w:rPr>
          <w:rStyle w:val="FontStyle146"/>
          <w:rFonts w:ascii="Calibri" w:hAnsi="Calibri" w:cs="Calibri"/>
          <w:sz w:val="20"/>
          <w:szCs w:val="20"/>
        </w:rPr>
        <w:t>ățile</w:t>
      </w:r>
      <w:r w:rsidR="00901C92" w:rsidRPr="005D2C59">
        <w:rPr>
          <w:rStyle w:val="FontStyle146"/>
          <w:rFonts w:ascii="Calibri" w:hAnsi="Calibri" w:cs="Calibri"/>
          <w:sz w:val="20"/>
          <w:szCs w:val="20"/>
        </w:rPr>
        <w:t xml:space="preserve"> care se constituie în surse de </w:t>
      </w:r>
      <w:r w:rsidRPr="005D2C59">
        <w:rPr>
          <w:rStyle w:val="FontStyle146"/>
          <w:rFonts w:ascii="Calibri" w:hAnsi="Calibri" w:cs="Calibri"/>
          <w:sz w:val="20"/>
          <w:szCs w:val="20"/>
        </w:rPr>
        <w:t>poluanți</w:t>
      </w:r>
      <w:r w:rsidR="00901C92" w:rsidRPr="005D2C59">
        <w:rPr>
          <w:rStyle w:val="FontStyle146"/>
          <w:rFonts w:ascii="Calibri" w:hAnsi="Calibri" w:cs="Calibri"/>
          <w:sz w:val="20"/>
          <w:szCs w:val="20"/>
        </w:rPr>
        <w:t xml:space="preserve"> atmosferici în etapa de realizare a proiectului sunt </w:t>
      </w:r>
      <w:r w:rsidRPr="005D2C59">
        <w:rPr>
          <w:rStyle w:val="FontStyle146"/>
          <w:rFonts w:ascii="Calibri" w:hAnsi="Calibri" w:cs="Calibri"/>
          <w:sz w:val="20"/>
          <w:szCs w:val="20"/>
        </w:rPr>
        <w:t>următoarele</w:t>
      </w:r>
      <w:r w:rsidR="00901C92" w:rsidRPr="005D2C59">
        <w:rPr>
          <w:rStyle w:val="FontStyle146"/>
          <w:rFonts w:ascii="Calibri" w:hAnsi="Calibri" w:cs="Calibri"/>
          <w:sz w:val="20"/>
          <w:szCs w:val="20"/>
        </w:rPr>
        <w:t>:</w:t>
      </w:r>
    </w:p>
    <w:p w14:paraId="69444E3D" w14:textId="3D58C106" w:rsidR="00901C92" w:rsidRPr="005D2C59" w:rsidRDefault="00176861">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Activități</w:t>
      </w:r>
      <w:r w:rsidR="00901C92" w:rsidRPr="005D2C59">
        <w:rPr>
          <w:rStyle w:val="FontStyle146"/>
          <w:rFonts w:ascii="Calibri" w:hAnsi="Calibri" w:cs="Calibri"/>
          <w:sz w:val="20"/>
          <w:szCs w:val="20"/>
        </w:rPr>
        <w:t xml:space="preserve"> </w:t>
      </w:r>
      <w:r w:rsidRPr="005D2C59">
        <w:rPr>
          <w:rStyle w:val="FontStyle146"/>
          <w:rFonts w:ascii="Calibri" w:hAnsi="Calibri" w:cs="Calibri"/>
          <w:sz w:val="20"/>
          <w:szCs w:val="20"/>
        </w:rPr>
        <w:t>desfă</w:t>
      </w:r>
      <w:r w:rsidR="00D45863">
        <w:rPr>
          <w:rStyle w:val="FontStyle146"/>
          <w:rFonts w:ascii="Calibri" w:hAnsi="Calibri" w:cs="Calibri"/>
          <w:sz w:val="20"/>
          <w:szCs w:val="20"/>
        </w:rPr>
        <w:t>ș</w:t>
      </w:r>
      <w:r w:rsidRPr="005D2C59">
        <w:rPr>
          <w:rStyle w:val="FontStyle146"/>
          <w:rFonts w:ascii="Calibri" w:hAnsi="Calibri" w:cs="Calibri"/>
          <w:sz w:val="20"/>
          <w:szCs w:val="20"/>
        </w:rPr>
        <w:t>urate</w:t>
      </w:r>
      <w:r w:rsidR="00901C92" w:rsidRPr="005D2C59">
        <w:rPr>
          <w:rStyle w:val="FontStyle146"/>
          <w:rFonts w:ascii="Calibri" w:hAnsi="Calibri" w:cs="Calibri"/>
          <w:sz w:val="20"/>
          <w:szCs w:val="20"/>
        </w:rPr>
        <w:t xml:space="preserve"> în cadrul organizărilor de </w:t>
      </w:r>
      <w:r w:rsidR="00D45863">
        <w:rPr>
          <w:rStyle w:val="FontStyle146"/>
          <w:rFonts w:ascii="Calibri" w:hAnsi="Calibri" w:cs="Calibri"/>
          <w:sz w:val="20"/>
          <w:szCs w:val="20"/>
        </w:rPr>
        <w:t>ș</w:t>
      </w:r>
      <w:r w:rsidRPr="005D2C59">
        <w:rPr>
          <w:rStyle w:val="FontStyle146"/>
          <w:rFonts w:ascii="Calibri" w:hAnsi="Calibri" w:cs="Calibri"/>
          <w:sz w:val="20"/>
          <w:szCs w:val="20"/>
        </w:rPr>
        <w:t>antier</w:t>
      </w:r>
      <w:r w:rsidR="00901C92" w:rsidRPr="005D2C59">
        <w:rPr>
          <w:rStyle w:val="FontStyle146"/>
          <w:rFonts w:ascii="Calibri" w:hAnsi="Calibri" w:cs="Calibri"/>
          <w:sz w:val="20"/>
          <w:szCs w:val="20"/>
        </w:rPr>
        <w:t>;</w:t>
      </w:r>
    </w:p>
    <w:p w14:paraId="7C7A74BD" w14:textId="27FE2E68" w:rsidR="00901C92" w:rsidRPr="005D2C59" w:rsidRDefault="00176861">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Activități</w:t>
      </w:r>
      <w:r w:rsidR="00901C92" w:rsidRPr="005D2C59">
        <w:rPr>
          <w:rStyle w:val="FontStyle146"/>
          <w:rFonts w:ascii="Calibri" w:hAnsi="Calibri" w:cs="Calibri"/>
          <w:sz w:val="20"/>
          <w:szCs w:val="20"/>
        </w:rPr>
        <w:t xml:space="preserve"> </w:t>
      </w:r>
      <w:r w:rsidRPr="005D2C59">
        <w:rPr>
          <w:rStyle w:val="FontStyle146"/>
          <w:rFonts w:ascii="Calibri" w:hAnsi="Calibri" w:cs="Calibri"/>
          <w:sz w:val="20"/>
          <w:szCs w:val="20"/>
        </w:rPr>
        <w:t>desfă</w:t>
      </w:r>
      <w:r w:rsidR="00D45863">
        <w:rPr>
          <w:rStyle w:val="FontStyle146"/>
          <w:rFonts w:ascii="Calibri" w:hAnsi="Calibri" w:cs="Calibri"/>
          <w:sz w:val="20"/>
          <w:szCs w:val="20"/>
        </w:rPr>
        <w:t>ș</w:t>
      </w:r>
      <w:r w:rsidRPr="005D2C59">
        <w:rPr>
          <w:rStyle w:val="FontStyle146"/>
          <w:rFonts w:ascii="Calibri" w:hAnsi="Calibri" w:cs="Calibri"/>
          <w:sz w:val="20"/>
          <w:szCs w:val="20"/>
        </w:rPr>
        <w:t>urate</w:t>
      </w:r>
      <w:r w:rsidR="00901C92" w:rsidRPr="005D2C59">
        <w:rPr>
          <w:rStyle w:val="FontStyle146"/>
          <w:rFonts w:ascii="Calibri" w:hAnsi="Calibri" w:cs="Calibri"/>
          <w:sz w:val="20"/>
          <w:szCs w:val="20"/>
        </w:rPr>
        <w:t xml:space="preserve"> în amplasamentul </w:t>
      </w:r>
      <w:r w:rsidRPr="005D2C59">
        <w:rPr>
          <w:rStyle w:val="FontStyle146"/>
          <w:rFonts w:ascii="Calibri" w:hAnsi="Calibri" w:cs="Calibri"/>
          <w:sz w:val="20"/>
          <w:szCs w:val="20"/>
        </w:rPr>
        <w:t>lucrărilor</w:t>
      </w:r>
      <w:r w:rsidR="00901C92" w:rsidRPr="005D2C59">
        <w:rPr>
          <w:rStyle w:val="FontStyle146"/>
          <w:rFonts w:ascii="Calibri" w:hAnsi="Calibri" w:cs="Calibri"/>
          <w:sz w:val="20"/>
          <w:szCs w:val="20"/>
        </w:rPr>
        <w:t xml:space="preserve"> </w:t>
      </w:r>
    </w:p>
    <w:p w14:paraId="00DD7D29" w14:textId="30AD22E5" w:rsidR="00901C92" w:rsidRPr="005D2C59" w:rsidRDefault="00901C92">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 xml:space="preserve">Traficul aferent lucrărilor de </w:t>
      </w:r>
      <w:r w:rsidR="00176861" w:rsidRPr="005D2C59">
        <w:rPr>
          <w:rStyle w:val="FontStyle146"/>
          <w:rFonts w:ascii="Calibri" w:hAnsi="Calibri" w:cs="Calibri"/>
          <w:sz w:val="20"/>
          <w:szCs w:val="20"/>
        </w:rPr>
        <w:t>construcții</w:t>
      </w:r>
      <w:r w:rsidRPr="005D2C59">
        <w:rPr>
          <w:rStyle w:val="FontStyle146"/>
          <w:rFonts w:ascii="Calibri" w:hAnsi="Calibri" w:cs="Calibri"/>
          <w:sz w:val="20"/>
          <w:szCs w:val="20"/>
        </w:rPr>
        <w:t>.</w:t>
      </w:r>
    </w:p>
    <w:p w14:paraId="4C17432B" w14:textId="0AC9357A" w:rsidR="00901C92" w:rsidRPr="005D2C59" w:rsidRDefault="00901C92" w:rsidP="00167E43">
      <w:pPr>
        <w:spacing w:beforeLines="60" w:before="144" w:afterLines="60" w:after="144" w:line="23" w:lineRule="atLeast"/>
        <w:ind w:firstLine="708"/>
        <w:rPr>
          <w:rFonts w:ascii="Calibri" w:hAnsi="Calibri"/>
          <w:szCs w:val="20"/>
        </w:rPr>
      </w:pPr>
      <w:r w:rsidRPr="005D2C59">
        <w:rPr>
          <w:rFonts w:ascii="Calibri" w:hAnsi="Calibri"/>
          <w:szCs w:val="20"/>
        </w:rPr>
        <w:lastRenderedPageBreak/>
        <w:t xml:space="preserve">Poluantul specific </w:t>
      </w:r>
      <w:r w:rsidR="00176861" w:rsidRPr="005D2C59">
        <w:rPr>
          <w:rFonts w:ascii="Calibri" w:hAnsi="Calibri"/>
          <w:szCs w:val="20"/>
        </w:rPr>
        <w:t>operațiilor</w:t>
      </w:r>
      <w:r w:rsidRPr="005D2C59">
        <w:rPr>
          <w:rFonts w:ascii="Calibri" w:hAnsi="Calibri"/>
          <w:szCs w:val="20"/>
        </w:rPr>
        <w:t xml:space="preserve"> de </w:t>
      </w:r>
      <w:r w:rsidR="00176861" w:rsidRPr="005D2C59">
        <w:rPr>
          <w:rFonts w:ascii="Calibri" w:hAnsi="Calibri"/>
          <w:szCs w:val="20"/>
        </w:rPr>
        <w:t>construcții</w:t>
      </w:r>
      <w:r w:rsidRPr="005D2C59">
        <w:rPr>
          <w:rFonts w:ascii="Calibri" w:hAnsi="Calibri"/>
          <w:szCs w:val="20"/>
        </w:rPr>
        <w:t xml:space="preserve"> prezentate anterior este constituit de particule în suspensie cu un spectru dimensional larg, </w:t>
      </w:r>
      <w:r w:rsidR="00176861" w:rsidRPr="005D2C59">
        <w:rPr>
          <w:rFonts w:ascii="Calibri" w:hAnsi="Calibri"/>
          <w:szCs w:val="20"/>
        </w:rPr>
        <w:t>incluzând</w:t>
      </w:r>
      <w:r w:rsidRPr="005D2C59">
        <w:rPr>
          <w:rFonts w:ascii="Calibri" w:hAnsi="Calibri"/>
          <w:szCs w:val="20"/>
        </w:rPr>
        <w:t xml:space="preserve"> </w:t>
      </w:r>
      <w:r w:rsidR="00D45863">
        <w:rPr>
          <w:rFonts w:ascii="Calibri" w:hAnsi="Calibri"/>
          <w:szCs w:val="20"/>
        </w:rPr>
        <w:t>ș</w:t>
      </w:r>
      <w:r w:rsidR="00176861" w:rsidRPr="005D2C59">
        <w:rPr>
          <w:rFonts w:ascii="Calibri" w:hAnsi="Calibri"/>
          <w:szCs w:val="20"/>
        </w:rPr>
        <w:t>i</w:t>
      </w:r>
      <w:r w:rsidRPr="005D2C59">
        <w:rPr>
          <w:rFonts w:ascii="Calibri" w:hAnsi="Calibri"/>
          <w:szCs w:val="20"/>
        </w:rPr>
        <w:t xml:space="preserve"> particule cu dimensiuni </w:t>
      </w:r>
      <w:r w:rsidR="00176861" w:rsidRPr="005D2C59">
        <w:rPr>
          <w:rFonts w:ascii="Calibri" w:hAnsi="Calibri"/>
          <w:szCs w:val="20"/>
        </w:rPr>
        <w:t>aerodinamice</w:t>
      </w:r>
      <w:r w:rsidRPr="005D2C59">
        <w:rPr>
          <w:rFonts w:ascii="Calibri" w:hAnsi="Calibri"/>
          <w:szCs w:val="20"/>
        </w:rPr>
        <w:t xml:space="preserve"> echivalente mai mari de 10 µm (pulberi inhalabile, acestea </w:t>
      </w:r>
      <w:r w:rsidR="00176861" w:rsidRPr="005D2C59">
        <w:rPr>
          <w:rFonts w:ascii="Calibri" w:hAnsi="Calibri"/>
          <w:szCs w:val="20"/>
        </w:rPr>
        <w:t>putând</w:t>
      </w:r>
      <w:r w:rsidRPr="005D2C59">
        <w:rPr>
          <w:rFonts w:ascii="Calibri" w:hAnsi="Calibri"/>
          <w:szCs w:val="20"/>
        </w:rPr>
        <w:t xml:space="preserve"> afecta </w:t>
      </w:r>
      <w:r w:rsidR="00176861" w:rsidRPr="005D2C59">
        <w:rPr>
          <w:rFonts w:ascii="Calibri" w:hAnsi="Calibri"/>
          <w:szCs w:val="20"/>
        </w:rPr>
        <w:t>sănătatea</w:t>
      </w:r>
      <w:r w:rsidRPr="005D2C59">
        <w:rPr>
          <w:rFonts w:ascii="Calibri" w:hAnsi="Calibri"/>
          <w:szCs w:val="20"/>
        </w:rPr>
        <w:t xml:space="preserve"> uman</w:t>
      </w:r>
      <w:r w:rsidR="005F1457" w:rsidRPr="005D2C59">
        <w:rPr>
          <w:rFonts w:ascii="Calibri" w:hAnsi="Calibri"/>
          <w:szCs w:val="20"/>
        </w:rPr>
        <w:t>ă</w:t>
      </w:r>
      <w:r w:rsidRPr="005D2C59">
        <w:rPr>
          <w:rFonts w:ascii="Calibri" w:hAnsi="Calibri"/>
          <w:szCs w:val="20"/>
        </w:rPr>
        <w:t>).</w:t>
      </w:r>
    </w:p>
    <w:p w14:paraId="36D4FC4E" w14:textId="1C76FF0B" w:rsidR="00901C92" w:rsidRPr="005D2C59" w:rsidRDefault="00901C92" w:rsidP="00167E43">
      <w:pPr>
        <w:spacing w:beforeLines="60" w:before="144" w:afterLines="60" w:after="144" w:line="23" w:lineRule="atLeast"/>
        <w:rPr>
          <w:rFonts w:ascii="Calibri" w:hAnsi="Calibri"/>
          <w:szCs w:val="20"/>
        </w:rPr>
      </w:pPr>
      <w:r w:rsidRPr="005D2C59">
        <w:rPr>
          <w:rFonts w:ascii="Calibri" w:hAnsi="Calibri"/>
          <w:szCs w:val="20"/>
        </w:rPr>
        <w:t xml:space="preserve">Emisiile de praf variază adesea în mod </w:t>
      </w:r>
      <w:r w:rsidR="00176861" w:rsidRPr="005D2C59">
        <w:rPr>
          <w:rFonts w:ascii="Calibri" w:hAnsi="Calibri"/>
          <w:szCs w:val="20"/>
        </w:rPr>
        <w:t>substanțial</w:t>
      </w:r>
      <w:r w:rsidRPr="005D2C59">
        <w:rPr>
          <w:rFonts w:ascii="Calibri" w:hAnsi="Calibri"/>
          <w:szCs w:val="20"/>
        </w:rPr>
        <w:t xml:space="preserve"> de la o zi la alta, în </w:t>
      </w:r>
      <w:r w:rsidR="00176861" w:rsidRPr="005D2C59">
        <w:rPr>
          <w:rFonts w:ascii="Calibri" w:hAnsi="Calibri"/>
          <w:szCs w:val="20"/>
        </w:rPr>
        <w:t>funcție</w:t>
      </w:r>
      <w:r w:rsidRPr="005D2C59">
        <w:rPr>
          <w:rFonts w:ascii="Calibri" w:hAnsi="Calibri"/>
          <w:szCs w:val="20"/>
        </w:rPr>
        <w:t xml:space="preserve"> de nivelul </w:t>
      </w:r>
      <w:r w:rsidR="00176861" w:rsidRPr="005D2C59">
        <w:rPr>
          <w:rFonts w:ascii="Calibri" w:hAnsi="Calibri"/>
          <w:szCs w:val="20"/>
        </w:rPr>
        <w:t>activităților</w:t>
      </w:r>
      <w:r w:rsidRPr="005D2C59">
        <w:rPr>
          <w:rFonts w:ascii="Calibri" w:hAnsi="Calibri"/>
          <w:szCs w:val="20"/>
        </w:rPr>
        <w:t xml:space="preserve">, de </w:t>
      </w:r>
      <w:r w:rsidR="00176861" w:rsidRPr="005D2C59">
        <w:rPr>
          <w:rFonts w:ascii="Calibri" w:hAnsi="Calibri"/>
          <w:szCs w:val="20"/>
        </w:rPr>
        <w:t>operațiile</w:t>
      </w:r>
      <w:r w:rsidRPr="005D2C59">
        <w:rPr>
          <w:rFonts w:ascii="Calibri" w:hAnsi="Calibri"/>
          <w:szCs w:val="20"/>
        </w:rPr>
        <w:t xml:space="preserve"> specifice </w:t>
      </w:r>
      <w:r w:rsidR="00D45863">
        <w:rPr>
          <w:rFonts w:ascii="Calibri" w:hAnsi="Calibri"/>
          <w:szCs w:val="20"/>
        </w:rPr>
        <w:t>ș</w:t>
      </w:r>
      <w:r w:rsidR="00176861" w:rsidRPr="005D2C59">
        <w:rPr>
          <w:rFonts w:ascii="Calibri" w:hAnsi="Calibri"/>
          <w:szCs w:val="20"/>
        </w:rPr>
        <w:t>i</w:t>
      </w:r>
      <w:r w:rsidRPr="005D2C59">
        <w:rPr>
          <w:rFonts w:ascii="Calibri" w:hAnsi="Calibri"/>
          <w:szCs w:val="20"/>
        </w:rPr>
        <w:t xml:space="preserve"> de </w:t>
      </w:r>
      <w:r w:rsidR="00176861" w:rsidRPr="005D2C59">
        <w:rPr>
          <w:rFonts w:ascii="Calibri" w:hAnsi="Calibri"/>
          <w:szCs w:val="20"/>
        </w:rPr>
        <w:t>condițiile</w:t>
      </w:r>
      <w:r w:rsidRPr="005D2C59">
        <w:rPr>
          <w:rFonts w:ascii="Calibri" w:hAnsi="Calibri"/>
          <w:szCs w:val="20"/>
        </w:rPr>
        <w:t xml:space="preserve"> meteorologice dominante.</w:t>
      </w:r>
    </w:p>
    <w:p w14:paraId="65276062" w14:textId="020DA8A3" w:rsidR="00901C92" w:rsidRPr="005D2C59" w:rsidRDefault="00901C92" w:rsidP="00167E43">
      <w:pPr>
        <w:spacing w:beforeLines="60" w:before="144" w:afterLines="60" w:after="144" w:line="23" w:lineRule="atLeast"/>
        <w:ind w:firstLine="708"/>
        <w:rPr>
          <w:rFonts w:ascii="Calibri" w:hAnsi="Calibri"/>
          <w:szCs w:val="20"/>
        </w:rPr>
      </w:pPr>
      <w:r w:rsidRPr="005D2C59">
        <w:rPr>
          <w:rFonts w:ascii="Calibri" w:hAnsi="Calibri"/>
          <w:szCs w:val="20"/>
        </w:rPr>
        <w:t xml:space="preserve">Natura temporară a lucrărilor de </w:t>
      </w:r>
      <w:r w:rsidR="00176861" w:rsidRPr="005D2C59">
        <w:rPr>
          <w:rFonts w:ascii="Calibri" w:hAnsi="Calibri"/>
          <w:szCs w:val="20"/>
        </w:rPr>
        <w:t>construcție</w:t>
      </w:r>
      <w:r w:rsidRPr="005D2C59">
        <w:rPr>
          <w:rFonts w:ascii="Calibri" w:hAnsi="Calibri"/>
          <w:szCs w:val="20"/>
        </w:rPr>
        <w:t xml:space="preserve"> le </w:t>
      </w:r>
      <w:r w:rsidR="00176861" w:rsidRPr="005D2C59">
        <w:rPr>
          <w:rFonts w:ascii="Calibri" w:hAnsi="Calibri"/>
          <w:szCs w:val="20"/>
        </w:rPr>
        <w:t>diferențiază</w:t>
      </w:r>
      <w:r w:rsidRPr="005D2C59">
        <w:rPr>
          <w:rFonts w:ascii="Calibri" w:hAnsi="Calibri"/>
          <w:szCs w:val="20"/>
        </w:rPr>
        <w:t xml:space="preserve"> de alte surse nedirijate de praf, atât în ceea ce </w:t>
      </w:r>
      <w:r w:rsidR="00176861" w:rsidRPr="005D2C59">
        <w:rPr>
          <w:rFonts w:ascii="Calibri" w:hAnsi="Calibri"/>
          <w:szCs w:val="20"/>
        </w:rPr>
        <w:t>prive</w:t>
      </w:r>
      <w:r w:rsidR="00D45863">
        <w:rPr>
          <w:rFonts w:ascii="Calibri" w:hAnsi="Calibri"/>
          <w:szCs w:val="20"/>
        </w:rPr>
        <w:t>ș</w:t>
      </w:r>
      <w:r w:rsidR="00176861" w:rsidRPr="005D2C59">
        <w:rPr>
          <w:rFonts w:ascii="Calibri" w:hAnsi="Calibri"/>
          <w:szCs w:val="20"/>
        </w:rPr>
        <w:t>te</w:t>
      </w:r>
      <w:r w:rsidRPr="005D2C59">
        <w:rPr>
          <w:rFonts w:ascii="Calibri" w:hAnsi="Calibri"/>
          <w:szCs w:val="20"/>
        </w:rPr>
        <w:t xml:space="preserve"> estimarea, cât </w:t>
      </w:r>
      <w:r w:rsidR="00D45863">
        <w:rPr>
          <w:rFonts w:ascii="Calibri" w:hAnsi="Calibri"/>
          <w:szCs w:val="20"/>
        </w:rPr>
        <w:t>ș</w:t>
      </w:r>
      <w:r w:rsidRPr="005D2C59">
        <w:rPr>
          <w:rFonts w:ascii="Calibri" w:hAnsi="Calibri"/>
          <w:szCs w:val="20"/>
        </w:rPr>
        <w:t xml:space="preserve">i controlul emisiilor. Realizarea lucrărilor de </w:t>
      </w:r>
      <w:r w:rsidR="00176861" w:rsidRPr="005D2C59">
        <w:rPr>
          <w:rFonts w:ascii="Calibri" w:hAnsi="Calibri"/>
          <w:szCs w:val="20"/>
        </w:rPr>
        <w:t>construcție</w:t>
      </w:r>
      <w:r w:rsidRPr="005D2C59">
        <w:rPr>
          <w:rFonts w:ascii="Calibri" w:hAnsi="Calibri"/>
          <w:szCs w:val="20"/>
        </w:rPr>
        <w:t xml:space="preserve"> consta </w:t>
      </w:r>
      <w:r w:rsidR="00176861" w:rsidRPr="005D2C59">
        <w:rPr>
          <w:rFonts w:ascii="Calibri" w:hAnsi="Calibri"/>
          <w:szCs w:val="20"/>
        </w:rPr>
        <w:t>într-o</w:t>
      </w:r>
      <w:r w:rsidRPr="005D2C59">
        <w:rPr>
          <w:rFonts w:ascii="Calibri" w:hAnsi="Calibri"/>
          <w:szCs w:val="20"/>
        </w:rPr>
        <w:t xml:space="preserve"> serie de </w:t>
      </w:r>
      <w:r w:rsidR="00176861" w:rsidRPr="005D2C59">
        <w:rPr>
          <w:rFonts w:ascii="Calibri" w:hAnsi="Calibri"/>
          <w:szCs w:val="20"/>
        </w:rPr>
        <w:t>operații</w:t>
      </w:r>
      <w:r w:rsidRPr="005D2C59">
        <w:rPr>
          <w:rFonts w:ascii="Calibri" w:hAnsi="Calibri"/>
          <w:szCs w:val="20"/>
        </w:rPr>
        <w:t xml:space="preserve"> diferite, fiecare cu durata </w:t>
      </w:r>
      <w:r w:rsidR="00D45863">
        <w:rPr>
          <w:rFonts w:ascii="Calibri" w:hAnsi="Calibri"/>
          <w:szCs w:val="20"/>
        </w:rPr>
        <w:t>ș</w:t>
      </w:r>
      <w:r w:rsidR="00176861" w:rsidRPr="005D2C59">
        <w:rPr>
          <w:rFonts w:ascii="Calibri" w:hAnsi="Calibri"/>
          <w:szCs w:val="20"/>
        </w:rPr>
        <w:t>i</w:t>
      </w:r>
      <w:r w:rsidRPr="005D2C59">
        <w:rPr>
          <w:rFonts w:ascii="Calibri" w:hAnsi="Calibri"/>
          <w:szCs w:val="20"/>
        </w:rPr>
        <w:t xml:space="preserve"> </w:t>
      </w:r>
      <w:r w:rsidR="00176861" w:rsidRPr="005D2C59">
        <w:rPr>
          <w:rFonts w:ascii="Calibri" w:hAnsi="Calibri"/>
          <w:szCs w:val="20"/>
        </w:rPr>
        <w:t>potențialul</w:t>
      </w:r>
      <w:r w:rsidRPr="005D2C59">
        <w:rPr>
          <w:rFonts w:ascii="Calibri" w:hAnsi="Calibri"/>
          <w:szCs w:val="20"/>
        </w:rPr>
        <w:t xml:space="preserve"> propriu de generare a prafului. Emisiile de pe amplasamentul unei </w:t>
      </w:r>
      <w:r w:rsidR="00176861" w:rsidRPr="005D2C59">
        <w:rPr>
          <w:rFonts w:ascii="Calibri" w:hAnsi="Calibri"/>
          <w:szCs w:val="20"/>
        </w:rPr>
        <w:t>construcții</w:t>
      </w:r>
      <w:r w:rsidRPr="005D2C59">
        <w:rPr>
          <w:rFonts w:ascii="Calibri" w:hAnsi="Calibri"/>
          <w:szCs w:val="20"/>
        </w:rPr>
        <w:t xml:space="preserve"> au un început </w:t>
      </w:r>
      <w:r w:rsidR="00D45863">
        <w:rPr>
          <w:rFonts w:ascii="Calibri" w:hAnsi="Calibri"/>
          <w:szCs w:val="20"/>
        </w:rPr>
        <w:t>ș</w:t>
      </w:r>
      <w:r w:rsidRPr="005D2C59">
        <w:rPr>
          <w:rFonts w:ascii="Calibri" w:hAnsi="Calibri"/>
          <w:szCs w:val="20"/>
        </w:rPr>
        <w:t xml:space="preserve">i un </w:t>
      </w:r>
      <w:r w:rsidR="00176861" w:rsidRPr="005D2C59">
        <w:rPr>
          <w:rFonts w:ascii="Calibri" w:hAnsi="Calibri"/>
          <w:szCs w:val="20"/>
        </w:rPr>
        <w:t>sfâr</w:t>
      </w:r>
      <w:r w:rsidR="00D45863">
        <w:rPr>
          <w:rFonts w:ascii="Calibri" w:hAnsi="Calibri"/>
          <w:szCs w:val="20"/>
        </w:rPr>
        <w:t>ș</w:t>
      </w:r>
      <w:r w:rsidR="00176861" w:rsidRPr="005D2C59">
        <w:rPr>
          <w:rFonts w:ascii="Calibri" w:hAnsi="Calibri"/>
          <w:szCs w:val="20"/>
        </w:rPr>
        <w:t>it</w:t>
      </w:r>
      <w:r w:rsidRPr="005D2C59">
        <w:rPr>
          <w:rFonts w:ascii="Calibri" w:hAnsi="Calibri"/>
          <w:szCs w:val="20"/>
        </w:rPr>
        <w:t xml:space="preserve"> care pot fi bine definite, dar variază apreciabil de la o faza la alta a procesului de </w:t>
      </w:r>
      <w:r w:rsidR="00176861" w:rsidRPr="005D2C59">
        <w:rPr>
          <w:rFonts w:ascii="Calibri" w:hAnsi="Calibri"/>
          <w:szCs w:val="20"/>
        </w:rPr>
        <w:t>construcție</w:t>
      </w:r>
      <w:r w:rsidRPr="005D2C59">
        <w:rPr>
          <w:rFonts w:ascii="Calibri" w:hAnsi="Calibri"/>
          <w:szCs w:val="20"/>
        </w:rPr>
        <w:t xml:space="preserve">. Aceste </w:t>
      </w:r>
      <w:r w:rsidR="00176861" w:rsidRPr="005D2C59">
        <w:rPr>
          <w:rFonts w:ascii="Calibri" w:hAnsi="Calibri"/>
          <w:szCs w:val="20"/>
        </w:rPr>
        <w:t>particularități</w:t>
      </w:r>
      <w:r w:rsidRPr="005D2C59">
        <w:rPr>
          <w:rFonts w:ascii="Calibri" w:hAnsi="Calibri"/>
          <w:szCs w:val="20"/>
        </w:rPr>
        <w:t xml:space="preserve"> le </w:t>
      </w:r>
      <w:r w:rsidR="00176861" w:rsidRPr="005D2C59">
        <w:rPr>
          <w:rFonts w:ascii="Calibri" w:hAnsi="Calibri"/>
          <w:szCs w:val="20"/>
        </w:rPr>
        <w:t>diferențiază</w:t>
      </w:r>
      <w:r w:rsidRPr="005D2C59">
        <w:rPr>
          <w:rFonts w:ascii="Calibri" w:hAnsi="Calibri"/>
          <w:szCs w:val="20"/>
        </w:rPr>
        <w:t xml:space="preserve"> de marea majoritate a altor surse nedirijate de praf, ale </w:t>
      </w:r>
      <w:r w:rsidR="00176861" w:rsidRPr="005D2C59">
        <w:rPr>
          <w:rFonts w:ascii="Calibri" w:hAnsi="Calibri"/>
          <w:szCs w:val="20"/>
        </w:rPr>
        <w:t>căror</w:t>
      </w:r>
      <w:r w:rsidRPr="005D2C59">
        <w:rPr>
          <w:rFonts w:ascii="Calibri" w:hAnsi="Calibri"/>
          <w:szCs w:val="20"/>
        </w:rPr>
        <w:t xml:space="preserve"> emisii au fie un ciclu relativ </w:t>
      </w:r>
      <w:r w:rsidR="00176861" w:rsidRPr="005D2C59">
        <w:rPr>
          <w:rFonts w:ascii="Calibri" w:hAnsi="Calibri"/>
          <w:szCs w:val="20"/>
        </w:rPr>
        <w:t>staționar</w:t>
      </w:r>
      <w:r w:rsidRPr="005D2C59">
        <w:rPr>
          <w:rFonts w:ascii="Calibri" w:hAnsi="Calibri"/>
          <w:szCs w:val="20"/>
        </w:rPr>
        <w:t xml:space="preserve">, fie un ciclu anual </w:t>
      </w:r>
      <w:r w:rsidR="00176861" w:rsidRPr="005D2C59">
        <w:rPr>
          <w:rFonts w:ascii="Calibri" w:hAnsi="Calibri"/>
          <w:szCs w:val="20"/>
        </w:rPr>
        <w:t>u</w:t>
      </w:r>
      <w:r w:rsidR="00D45863">
        <w:rPr>
          <w:rFonts w:ascii="Calibri" w:hAnsi="Calibri"/>
          <w:szCs w:val="20"/>
        </w:rPr>
        <w:t>ș</w:t>
      </w:r>
      <w:r w:rsidR="00176861" w:rsidRPr="005D2C59">
        <w:rPr>
          <w:rFonts w:ascii="Calibri" w:hAnsi="Calibri"/>
          <w:szCs w:val="20"/>
        </w:rPr>
        <w:t>or</w:t>
      </w:r>
      <w:r w:rsidRPr="005D2C59">
        <w:rPr>
          <w:rFonts w:ascii="Calibri" w:hAnsi="Calibri"/>
          <w:szCs w:val="20"/>
        </w:rPr>
        <w:t xml:space="preserve"> de </w:t>
      </w:r>
      <w:r w:rsidR="00176861" w:rsidRPr="005D2C59">
        <w:rPr>
          <w:rFonts w:ascii="Calibri" w:hAnsi="Calibri"/>
          <w:szCs w:val="20"/>
        </w:rPr>
        <w:t>evidențiat</w:t>
      </w:r>
      <w:r w:rsidRPr="005D2C59">
        <w:rPr>
          <w:rFonts w:ascii="Calibri" w:hAnsi="Calibri"/>
          <w:szCs w:val="20"/>
        </w:rPr>
        <w:t>.</w:t>
      </w:r>
      <w:r w:rsidR="00176861" w:rsidRPr="005D2C59">
        <w:rPr>
          <w:rFonts w:ascii="Calibri" w:hAnsi="Calibri"/>
          <w:szCs w:val="20"/>
        </w:rPr>
        <w:t xml:space="preserve"> Alături</w:t>
      </w:r>
      <w:r w:rsidRPr="005D2C59">
        <w:rPr>
          <w:rFonts w:ascii="Calibri" w:hAnsi="Calibri"/>
          <w:szCs w:val="20"/>
        </w:rPr>
        <w:t xml:space="preserve"> de emisiile de particule vor </w:t>
      </w:r>
      <w:r w:rsidR="00176861" w:rsidRPr="005D2C59">
        <w:rPr>
          <w:rFonts w:ascii="Calibri" w:hAnsi="Calibri"/>
          <w:szCs w:val="20"/>
        </w:rPr>
        <w:t>apărea</w:t>
      </w:r>
      <w:r w:rsidRPr="005D2C59">
        <w:rPr>
          <w:rFonts w:ascii="Calibri" w:hAnsi="Calibri"/>
          <w:szCs w:val="20"/>
        </w:rPr>
        <w:t xml:space="preserve"> emisii de </w:t>
      </w:r>
      <w:r w:rsidR="00176861" w:rsidRPr="005D2C59">
        <w:rPr>
          <w:rFonts w:ascii="Calibri" w:hAnsi="Calibri"/>
          <w:szCs w:val="20"/>
        </w:rPr>
        <w:t>poluanți</w:t>
      </w:r>
      <w:r w:rsidRPr="005D2C59">
        <w:rPr>
          <w:rFonts w:ascii="Calibri" w:hAnsi="Calibri"/>
          <w:szCs w:val="20"/>
        </w:rPr>
        <w:t xml:space="preserve"> specifici gazelor de </w:t>
      </w:r>
      <w:r w:rsidR="00176861" w:rsidRPr="005D2C59">
        <w:rPr>
          <w:rFonts w:ascii="Calibri" w:hAnsi="Calibri"/>
          <w:szCs w:val="20"/>
        </w:rPr>
        <w:t>e</w:t>
      </w:r>
      <w:r w:rsidR="00D45863">
        <w:rPr>
          <w:rFonts w:ascii="Calibri" w:hAnsi="Calibri"/>
          <w:szCs w:val="20"/>
        </w:rPr>
        <w:t>ș</w:t>
      </w:r>
      <w:r w:rsidR="00176861" w:rsidRPr="005D2C59">
        <w:rPr>
          <w:rFonts w:ascii="Calibri" w:hAnsi="Calibri"/>
          <w:szCs w:val="20"/>
        </w:rPr>
        <w:t>apament</w:t>
      </w:r>
      <w:r w:rsidRPr="005D2C59">
        <w:rPr>
          <w:rFonts w:ascii="Calibri" w:hAnsi="Calibri"/>
          <w:szCs w:val="20"/>
        </w:rPr>
        <w:t xml:space="preserve"> rezultate de la utilajele cu care se vor executa </w:t>
      </w:r>
      <w:r w:rsidR="00176861" w:rsidRPr="005D2C59">
        <w:rPr>
          <w:rFonts w:ascii="Calibri" w:hAnsi="Calibri"/>
          <w:szCs w:val="20"/>
        </w:rPr>
        <w:t>operațiile</w:t>
      </w:r>
      <w:r w:rsidRPr="005D2C59">
        <w:rPr>
          <w:rFonts w:ascii="Calibri" w:hAnsi="Calibri"/>
          <w:szCs w:val="20"/>
        </w:rPr>
        <w:t xml:space="preserve"> </w:t>
      </w:r>
      <w:r w:rsidR="00D45863">
        <w:rPr>
          <w:rFonts w:ascii="Calibri" w:hAnsi="Calibri"/>
          <w:szCs w:val="20"/>
        </w:rPr>
        <w:t>ș</w:t>
      </w:r>
      <w:r w:rsidRPr="005D2C59">
        <w:rPr>
          <w:rFonts w:ascii="Calibri" w:hAnsi="Calibri"/>
          <w:szCs w:val="20"/>
        </w:rPr>
        <w:t xml:space="preserve">i de la vehiculele pentru transportul materialelor. </w:t>
      </w:r>
      <w:r w:rsidR="00176861" w:rsidRPr="005D2C59">
        <w:rPr>
          <w:rFonts w:ascii="Calibri" w:hAnsi="Calibri"/>
          <w:szCs w:val="20"/>
        </w:rPr>
        <w:t>Poluanții</w:t>
      </w:r>
      <w:r w:rsidRPr="005D2C59">
        <w:rPr>
          <w:rFonts w:ascii="Calibri" w:hAnsi="Calibri"/>
          <w:szCs w:val="20"/>
        </w:rPr>
        <w:t xml:space="preserve"> caracteristici motoarelor cu ardere interna de tip DIESEL, cu care sunt echipate utilajele </w:t>
      </w:r>
      <w:r w:rsidR="00D45863">
        <w:rPr>
          <w:rFonts w:ascii="Calibri" w:hAnsi="Calibri"/>
          <w:szCs w:val="20"/>
        </w:rPr>
        <w:t>ș</w:t>
      </w:r>
      <w:r w:rsidRPr="005D2C59">
        <w:rPr>
          <w:rFonts w:ascii="Calibri" w:hAnsi="Calibri"/>
          <w:szCs w:val="20"/>
        </w:rPr>
        <w:t>i autovehiculele pentru transport sunt: oxizi de azot (NO</w:t>
      </w:r>
      <w:r w:rsidRPr="005D2C59">
        <w:rPr>
          <w:rFonts w:ascii="Calibri" w:hAnsi="Calibri"/>
          <w:szCs w:val="20"/>
          <w:vertAlign w:val="subscript"/>
        </w:rPr>
        <w:t>x</w:t>
      </w:r>
      <w:r w:rsidRPr="005D2C59">
        <w:rPr>
          <w:rFonts w:ascii="Calibri" w:hAnsi="Calibri"/>
          <w:szCs w:val="20"/>
        </w:rPr>
        <w:t xml:space="preserve">), </w:t>
      </w:r>
      <w:r w:rsidR="00176861" w:rsidRPr="005D2C59">
        <w:rPr>
          <w:rFonts w:ascii="Calibri" w:hAnsi="Calibri"/>
          <w:szCs w:val="20"/>
        </w:rPr>
        <w:t>compu</w:t>
      </w:r>
      <w:r w:rsidR="00D45863">
        <w:rPr>
          <w:rFonts w:ascii="Calibri" w:hAnsi="Calibri"/>
          <w:szCs w:val="20"/>
        </w:rPr>
        <w:t>ș</w:t>
      </w:r>
      <w:r w:rsidR="00176861" w:rsidRPr="005D2C59">
        <w:rPr>
          <w:rFonts w:ascii="Calibri" w:hAnsi="Calibri"/>
          <w:szCs w:val="20"/>
        </w:rPr>
        <w:t>i</w:t>
      </w:r>
      <w:r w:rsidRPr="005D2C59">
        <w:rPr>
          <w:rFonts w:ascii="Calibri" w:hAnsi="Calibri"/>
          <w:szCs w:val="20"/>
        </w:rPr>
        <w:t xml:space="preserve"> organici nonmetanici (COV</w:t>
      </w:r>
      <w:r w:rsidRPr="005D2C59">
        <w:rPr>
          <w:rFonts w:ascii="Calibri" w:hAnsi="Calibri"/>
          <w:szCs w:val="20"/>
          <w:vertAlign w:val="subscript"/>
        </w:rPr>
        <w:t>nm</w:t>
      </w:r>
      <w:r w:rsidRPr="005D2C59">
        <w:rPr>
          <w:rFonts w:ascii="Calibri" w:hAnsi="Calibri"/>
          <w:szCs w:val="20"/>
        </w:rPr>
        <w:t>), metan (CH</w:t>
      </w:r>
      <w:r w:rsidRPr="005D2C59">
        <w:rPr>
          <w:rFonts w:ascii="Calibri" w:hAnsi="Calibri"/>
          <w:szCs w:val="20"/>
          <w:vertAlign w:val="subscript"/>
        </w:rPr>
        <w:t>4</w:t>
      </w:r>
      <w:r w:rsidRPr="005D2C59">
        <w:rPr>
          <w:rFonts w:ascii="Calibri" w:hAnsi="Calibri"/>
          <w:szCs w:val="20"/>
        </w:rPr>
        <w:t>), oxizi de carbon (CO, CO</w:t>
      </w:r>
      <w:r w:rsidRPr="005D2C59">
        <w:rPr>
          <w:rFonts w:ascii="Calibri" w:hAnsi="Calibri"/>
          <w:szCs w:val="20"/>
          <w:vertAlign w:val="subscript"/>
        </w:rPr>
        <w:t>2</w:t>
      </w:r>
      <w:r w:rsidRPr="005D2C59">
        <w:rPr>
          <w:rFonts w:ascii="Calibri" w:hAnsi="Calibri"/>
          <w:szCs w:val="20"/>
        </w:rPr>
        <w:t>), amoniac (NH</w:t>
      </w:r>
      <w:r w:rsidRPr="005D2C59">
        <w:rPr>
          <w:rFonts w:ascii="Calibri" w:hAnsi="Calibri"/>
          <w:szCs w:val="20"/>
          <w:vertAlign w:val="subscript"/>
        </w:rPr>
        <w:t>3</w:t>
      </w:r>
      <w:r w:rsidRPr="005D2C59">
        <w:rPr>
          <w:rFonts w:ascii="Calibri" w:hAnsi="Calibri"/>
          <w:szCs w:val="20"/>
        </w:rPr>
        <w:t>), particule cu metale grele (Cd, Cu, Cr, Ni, Se, Zn), hidrocarburi policiclice (HAP), bixoid de sulf (SO</w:t>
      </w:r>
      <w:r w:rsidRPr="005D2C59">
        <w:rPr>
          <w:rFonts w:ascii="Calibri" w:hAnsi="Calibri"/>
          <w:szCs w:val="20"/>
          <w:vertAlign w:val="subscript"/>
        </w:rPr>
        <w:t>2</w:t>
      </w:r>
      <w:r w:rsidRPr="005D2C59">
        <w:rPr>
          <w:rFonts w:ascii="Calibri" w:hAnsi="Calibri"/>
          <w:szCs w:val="20"/>
        </w:rPr>
        <w:t>).</w:t>
      </w:r>
    </w:p>
    <w:p w14:paraId="32A972BC" w14:textId="2B5E6CAA" w:rsidR="00901C92" w:rsidRPr="005D2C59" w:rsidRDefault="00901C92" w:rsidP="00167E43">
      <w:pPr>
        <w:spacing w:beforeLines="60" w:before="144" w:afterLines="60" w:after="144" w:line="23" w:lineRule="atLeast"/>
        <w:ind w:firstLine="708"/>
        <w:rPr>
          <w:rFonts w:ascii="Calibri" w:hAnsi="Calibri"/>
          <w:szCs w:val="20"/>
        </w:rPr>
      </w:pPr>
      <w:r w:rsidRPr="005D2C59">
        <w:rPr>
          <w:rFonts w:ascii="Calibri" w:hAnsi="Calibri"/>
          <w:szCs w:val="20"/>
        </w:rPr>
        <w:t xml:space="preserve">Regimul emisiilor acestor </w:t>
      </w:r>
      <w:r w:rsidR="00176861" w:rsidRPr="005D2C59">
        <w:rPr>
          <w:rFonts w:ascii="Calibri" w:hAnsi="Calibri"/>
          <w:szCs w:val="20"/>
        </w:rPr>
        <w:t>poluanți</w:t>
      </w:r>
      <w:r w:rsidRPr="005D2C59">
        <w:rPr>
          <w:rFonts w:ascii="Calibri" w:hAnsi="Calibri"/>
          <w:szCs w:val="20"/>
        </w:rPr>
        <w:t xml:space="preserve"> este, ca </w:t>
      </w:r>
      <w:r w:rsidR="00D45863">
        <w:rPr>
          <w:rFonts w:ascii="Calibri" w:hAnsi="Calibri"/>
          <w:szCs w:val="20"/>
        </w:rPr>
        <w:t>ș</w:t>
      </w:r>
      <w:r w:rsidRPr="005D2C59">
        <w:rPr>
          <w:rFonts w:ascii="Calibri" w:hAnsi="Calibri"/>
          <w:szCs w:val="20"/>
        </w:rPr>
        <w:t xml:space="preserve">i în cazul emisiilor de praf, dependent de nivelul </w:t>
      </w:r>
      <w:r w:rsidR="00176861" w:rsidRPr="005D2C59">
        <w:rPr>
          <w:rFonts w:ascii="Calibri" w:hAnsi="Calibri"/>
          <w:szCs w:val="20"/>
        </w:rPr>
        <w:t>activității</w:t>
      </w:r>
      <w:r w:rsidRPr="005D2C59">
        <w:rPr>
          <w:rFonts w:ascii="Calibri" w:hAnsi="Calibri"/>
          <w:szCs w:val="20"/>
        </w:rPr>
        <w:t xml:space="preserve"> </w:t>
      </w:r>
      <w:r w:rsidR="00D45863">
        <w:rPr>
          <w:rFonts w:ascii="Calibri" w:hAnsi="Calibri"/>
          <w:szCs w:val="20"/>
        </w:rPr>
        <w:t>ș</w:t>
      </w:r>
      <w:r w:rsidR="00176861" w:rsidRPr="005D2C59">
        <w:rPr>
          <w:rFonts w:ascii="Calibri" w:hAnsi="Calibri"/>
          <w:szCs w:val="20"/>
        </w:rPr>
        <w:t>i</w:t>
      </w:r>
      <w:r w:rsidRPr="005D2C59">
        <w:rPr>
          <w:rFonts w:ascii="Calibri" w:hAnsi="Calibri"/>
          <w:szCs w:val="20"/>
        </w:rPr>
        <w:t xml:space="preserve"> de </w:t>
      </w:r>
      <w:r w:rsidR="00176861" w:rsidRPr="005D2C59">
        <w:rPr>
          <w:rFonts w:ascii="Calibri" w:hAnsi="Calibri"/>
          <w:szCs w:val="20"/>
        </w:rPr>
        <w:t>operațiile</w:t>
      </w:r>
      <w:r w:rsidRPr="005D2C59">
        <w:rPr>
          <w:rFonts w:ascii="Calibri" w:hAnsi="Calibri"/>
          <w:szCs w:val="20"/>
        </w:rPr>
        <w:t xml:space="preserve"> specifice, </w:t>
      </w:r>
      <w:r w:rsidR="00176861" w:rsidRPr="005D2C59">
        <w:rPr>
          <w:rFonts w:ascii="Calibri" w:hAnsi="Calibri"/>
          <w:szCs w:val="20"/>
        </w:rPr>
        <w:t>prezentând</w:t>
      </w:r>
      <w:r w:rsidRPr="005D2C59">
        <w:rPr>
          <w:rFonts w:ascii="Calibri" w:hAnsi="Calibri"/>
          <w:szCs w:val="20"/>
        </w:rPr>
        <w:t xml:space="preserve"> o variabilitate </w:t>
      </w:r>
      <w:r w:rsidR="00176861" w:rsidRPr="005D2C59">
        <w:rPr>
          <w:rFonts w:ascii="Calibri" w:hAnsi="Calibri"/>
          <w:szCs w:val="20"/>
        </w:rPr>
        <w:t>substanțiala</w:t>
      </w:r>
      <w:r w:rsidRPr="005D2C59">
        <w:rPr>
          <w:rFonts w:ascii="Calibri" w:hAnsi="Calibri"/>
          <w:szCs w:val="20"/>
        </w:rPr>
        <w:t xml:space="preserve"> de la o zi la alta, de la o faza la alta a procesului.</w:t>
      </w:r>
    </w:p>
    <w:p w14:paraId="7A1B0E09" w14:textId="7DE4E1E6" w:rsidR="00901C92" w:rsidRPr="005D2C59" w:rsidRDefault="00901C92" w:rsidP="00167E43">
      <w:pPr>
        <w:spacing w:beforeLines="60" w:before="144" w:afterLines="60" w:after="144" w:line="23" w:lineRule="atLeast"/>
        <w:rPr>
          <w:rFonts w:ascii="Calibri" w:hAnsi="Calibri"/>
          <w:szCs w:val="20"/>
        </w:rPr>
      </w:pPr>
      <w:r w:rsidRPr="005D2C59">
        <w:rPr>
          <w:rFonts w:ascii="Calibri" w:hAnsi="Calibri"/>
          <w:szCs w:val="20"/>
        </w:rPr>
        <w:t xml:space="preserve">Sursele de emisie a </w:t>
      </w:r>
      <w:r w:rsidR="00176861" w:rsidRPr="005D2C59">
        <w:rPr>
          <w:rFonts w:ascii="Calibri" w:hAnsi="Calibri"/>
          <w:szCs w:val="20"/>
        </w:rPr>
        <w:t>poluanților</w:t>
      </w:r>
      <w:r w:rsidRPr="005D2C59">
        <w:rPr>
          <w:rFonts w:ascii="Calibri" w:hAnsi="Calibri"/>
          <w:szCs w:val="20"/>
        </w:rPr>
        <w:t xml:space="preserve"> atmosferici specifice obiectivului studiat sunt surse la sol sau în apropierea solului (</w:t>
      </w:r>
      <w:r w:rsidR="00176861" w:rsidRPr="005D2C59">
        <w:rPr>
          <w:rFonts w:ascii="Calibri" w:hAnsi="Calibri"/>
          <w:szCs w:val="20"/>
        </w:rPr>
        <w:t>înălțimi</w:t>
      </w:r>
      <w:r w:rsidRPr="005D2C59">
        <w:rPr>
          <w:rFonts w:ascii="Calibri" w:hAnsi="Calibri"/>
          <w:szCs w:val="20"/>
        </w:rPr>
        <w:t xml:space="preserve"> efective de emisie de până la 4 m fata de nivelul solului), deschise (cele care implica manevrarea </w:t>
      </w:r>
      <w:r w:rsidR="00176861" w:rsidRPr="005D2C59">
        <w:rPr>
          <w:rFonts w:ascii="Calibri" w:hAnsi="Calibri"/>
          <w:szCs w:val="20"/>
        </w:rPr>
        <w:t>pământului</w:t>
      </w:r>
      <w:r w:rsidRPr="005D2C59">
        <w:rPr>
          <w:rFonts w:ascii="Calibri" w:hAnsi="Calibri"/>
          <w:szCs w:val="20"/>
        </w:rPr>
        <w:t xml:space="preserve">) </w:t>
      </w:r>
      <w:r w:rsidR="00D45863">
        <w:rPr>
          <w:rFonts w:ascii="Calibri" w:hAnsi="Calibri"/>
          <w:szCs w:val="20"/>
        </w:rPr>
        <w:t>ș</w:t>
      </w:r>
      <w:r w:rsidRPr="005D2C59">
        <w:rPr>
          <w:rFonts w:ascii="Calibri" w:hAnsi="Calibri"/>
          <w:szCs w:val="20"/>
        </w:rPr>
        <w:t>i mobile.</w:t>
      </w:r>
    </w:p>
    <w:p w14:paraId="7AF66BF2" w14:textId="2425A4DC" w:rsidR="00901C92" w:rsidRPr="005D2C59" w:rsidRDefault="00901C92" w:rsidP="00167E43">
      <w:pPr>
        <w:spacing w:beforeLines="60" w:before="144" w:afterLines="60" w:after="144" w:line="23" w:lineRule="atLeast"/>
        <w:ind w:firstLine="708"/>
        <w:rPr>
          <w:rFonts w:ascii="Calibri" w:hAnsi="Calibri"/>
          <w:szCs w:val="20"/>
        </w:rPr>
      </w:pPr>
      <w:r w:rsidRPr="005D2C59">
        <w:rPr>
          <w:rFonts w:ascii="Calibri" w:hAnsi="Calibri"/>
          <w:szCs w:val="20"/>
        </w:rPr>
        <w:t xml:space="preserve">Caracteristicile surselor </w:t>
      </w:r>
      <w:r w:rsidR="00D45863">
        <w:rPr>
          <w:rFonts w:ascii="Calibri" w:hAnsi="Calibri"/>
          <w:szCs w:val="20"/>
        </w:rPr>
        <w:t>ș</w:t>
      </w:r>
      <w:r w:rsidR="006F094C" w:rsidRPr="005D2C59">
        <w:rPr>
          <w:rFonts w:ascii="Calibri" w:hAnsi="Calibri"/>
          <w:szCs w:val="20"/>
        </w:rPr>
        <w:t>i</w:t>
      </w:r>
      <w:r w:rsidRPr="005D2C59">
        <w:rPr>
          <w:rFonts w:ascii="Calibri" w:hAnsi="Calibri"/>
          <w:szCs w:val="20"/>
        </w:rPr>
        <w:t xml:space="preserve"> geometria obiectivului </w:t>
      </w:r>
      <w:r w:rsidR="00176861" w:rsidRPr="005D2C59">
        <w:rPr>
          <w:rFonts w:ascii="Calibri" w:hAnsi="Calibri"/>
          <w:szCs w:val="20"/>
        </w:rPr>
        <w:t>înscriu</w:t>
      </w:r>
      <w:r w:rsidRPr="005D2C59">
        <w:rPr>
          <w:rFonts w:ascii="Calibri" w:hAnsi="Calibri"/>
          <w:szCs w:val="20"/>
        </w:rPr>
        <w:t xml:space="preserve"> amplasamentul, în ansamblu, în categoria surselor de </w:t>
      </w:r>
      <w:r w:rsidR="00176861" w:rsidRPr="005D2C59">
        <w:rPr>
          <w:rFonts w:ascii="Calibri" w:hAnsi="Calibri"/>
          <w:szCs w:val="20"/>
        </w:rPr>
        <w:t>suprafața</w:t>
      </w:r>
      <w:r w:rsidRPr="005D2C59">
        <w:rPr>
          <w:rFonts w:ascii="Calibri" w:hAnsi="Calibri"/>
          <w:szCs w:val="20"/>
        </w:rPr>
        <w:t xml:space="preserve"> </w:t>
      </w:r>
      <w:r w:rsidR="00D45863">
        <w:rPr>
          <w:rFonts w:ascii="Calibri" w:hAnsi="Calibri"/>
          <w:szCs w:val="20"/>
        </w:rPr>
        <w:t>ș</w:t>
      </w:r>
      <w:r w:rsidR="006F094C" w:rsidRPr="005D2C59">
        <w:rPr>
          <w:rFonts w:ascii="Calibri" w:hAnsi="Calibri"/>
          <w:szCs w:val="20"/>
        </w:rPr>
        <w:t>i</w:t>
      </w:r>
      <w:r w:rsidRPr="005D2C59">
        <w:rPr>
          <w:rFonts w:ascii="Calibri" w:hAnsi="Calibri"/>
          <w:szCs w:val="20"/>
        </w:rPr>
        <w:t xml:space="preserve"> liniare de poluare (realizare </w:t>
      </w:r>
      <w:r w:rsidR="00D45863">
        <w:rPr>
          <w:rFonts w:ascii="Calibri" w:hAnsi="Calibri"/>
          <w:szCs w:val="20"/>
        </w:rPr>
        <w:t>ș</w:t>
      </w:r>
      <w:r w:rsidR="006F094C" w:rsidRPr="005D2C59">
        <w:rPr>
          <w:rFonts w:ascii="Calibri" w:hAnsi="Calibri"/>
          <w:szCs w:val="20"/>
        </w:rPr>
        <w:t>i</w:t>
      </w:r>
      <w:r w:rsidRPr="005D2C59">
        <w:rPr>
          <w:rFonts w:ascii="Calibri" w:hAnsi="Calibri"/>
          <w:szCs w:val="20"/>
        </w:rPr>
        <w:t xml:space="preserve"> refacere drum de acces </w:t>
      </w:r>
      <w:r w:rsidR="00D45863">
        <w:rPr>
          <w:rFonts w:ascii="Calibri" w:hAnsi="Calibri"/>
          <w:szCs w:val="20"/>
        </w:rPr>
        <w:t>ș</w:t>
      </w:r>
      <w:r w:rsidR="00176861" w:rsidRPr="005D2C59">
        <w:rPr>
          <w:rFonts w:ascii="Calibri" w:hAnsi="Calibri"/>
          <w:szCs w:val="20"/>
        </w:rPr>
        <w:t>i</w:t>
      </w:r>
      <w:r w:rsidRPr="005D2C59">
        <w:rPr>
          <w:rFonts w:ascii="Calibri" w:hAnsi="Calibri"/>
          <w:szCs w:val="20"/>
        </w:rPr>
        <w:t xml:space="preserve"> a tronsonului). Pentru limitarea emisiilor de pulberi se vor lua masuri tehnice de </w:t>
      </w:r>
      <w:r w:rsidR="00176861" w:rsidRPr="005D2C59">
        <w:rPr>
          <w:rFonts w:ascii="Calibri" w:hAnsi="Calibri"/>
          <w:szCs w:val="20"/>
        </w:rPr>
        <w:t>reținere</w:t>
      </w:r>
      <w:r w:rsidRPr="005D2C59">
        <w:rPr>
          <w:rFonts w:ascii="Calibri" w:hAnsi="Calibri"/>
          <w:szCs w:val="20"/>
        </w:rPr>
        <w:t xml:space="preserve"> a acestora cum ar fi prelate umede sau perdele de apa (pe timpul frezarii). Procesul de emisie pulberi în atmosfera se </w:t>
      </w:r>
      <w:r w:rsidR="00176861" w:rsidRPr="005D2C59">
        <w:rPr>
          <w:rFonts w:ascii="Calibri" w:hAnsi="Calibri"/>
          <w:szCs w:val="20"/>
        </w:rPr>
        <w:t>caracterizează</w:t>
      </w:r>
      <w:r w:rsidRPr="005D2C59">
        <w:rPr>
          <w:rFonts w:ascii="Calibri" w:hAnsi="Calibri"/>
          <w:szCs w:val="20"/>
        </w:rPr>
        <w:t xml:space="preserve"> prin discontinuitate, emisiile fiind nedirijate. </w:t>
      </w:r>
    </w:p>
    <w:p w14:paraId="1AF7F718" w14:textId="383D4CA1" w:rsidR="00901C92" w:rsidRPr="005D2C59" w:rsidRDefault="00901C92" w:rsidP="00167E43">
      <w:pPr>
        <w:spacing w:beforeLines="60" w:before="144" w:afterLines="60" w:after="144" w:line="23" w:lineRule="atLeast"/>
        <w:rPr>
          <w:rFonts w:ascii="Calibri" w:hAnsi="Calibri"/>
          <w:szCs w:val="20"/>
        </w:rPr>
      </w:pPr>
      <w:r w:rsidRPr="005D2C59">
        <w:rPr>
          <w:rFonts w:ascii="Calibri" w:hAnsi="Calibri"/>
          <w:szCs w:val="20"/>
        </w:rPr>
        <w:t xml:space="preserve">Se </w:t>
      </w:r>
      <w:r w:rsidR="00176861" w:rsidRPr="005D2C59">
        <w:rPr>
          <w:rFonts w:ascii="Calibri" w:hAnsi="Calibri"/>
          <w:szCs w:val="20"/>
        </w:rPr>
        <w:t>menționează</w:t>
      </w:r>
      <w:r w:rsidRPr="005D2C59">
        <w:rPr>
          <w:rFonts w:ascii="Calibri" w:hAnsi="Calibri"/>
          <w:szCs w:val="20"/>
        </w:rPr>
        <w:t xml:space="preserve"> ca </w:t>
      </w:r>
      <w:r w:rsidR="00176861" w:rsidRPr="005D2C59">
        <w:rPr>
          <w:rFonts w:ascii="Calibri" w:hAnsi="Calibri"/>
          <w:szCs w:val="20"/>
        </w:rPr>
        <w:t>activitățile</w:t>
      </w:r>
      <w:r w:rsidRPr="005D2C59">
        <w:rPr>
          <w:rFonts w:ascii="Calibri" w:hAnsi="Calibri"/>
          <w:szCs w:val="20"/>
        </w:rPr>
        <w:t xml:space="preserve"> pentru realizarea propriu-zisa a lucrărilor proiectate, respectiv turnarea de straturilor rutiere </w:t>
      </w:r>
      <w:r w:rsidR="00D45863">
        <w:rPr>
          <w:rFonts w:ascii="Calibri" w:hAnsi="Calibri"/>
          <w:szCs w:val="20"/>
        </w:rPr>
        <w:t>ș</w:t>
      </w:r>
      <w:r w:rsidR="00176861" w:rsidRPr="005D2C59">
        <w:rPr>
          <w:rFonts w:ascii="Calibri" w:hAnsi="Calibri"/>
          <w:szCs w:val="20"/>
        </w:rPr>
        <w:t>i</w:t>
      </w:r>
      <w:r w:rsidRPr="005D2C59">
        <w:rPr>
          <w:rFonts w:ascii="Calibri" w:hAnsi="Calibri"/>
          <w:szCs w:val="20"/>
        </w:rPr>
        <w:t xml:space="preserve"> lucrări de </w:t>
      </w:r>
      <w:r w:rsidR="00176861" w:rsidRPr="005D2C59">
        <w:rPr>
          <w:rFonts w:ascii="Calibri" w:hAnsi="Calibri"/>
          <w:szCs w:val="20"/>
        </w:rPr>
        <w:t>construcții</w:t>
      </w:r>
      <w:r w:rsidRPr="005D2C59">
        <w:rPr>
          <w:rFonts w:ascii="Calibri" w:hAnsi="Calibri"/>
          <w:szCs w:val="20"/>
        </w:rPr>
        <w:t xml:space="preserve"> – montaj pentru realizarea lucrărilor specifice incluse în proiect, nu conduc la emisii de </w:t>
      </w:r>
      <w:r w:rsidR="00176861" w:rsidRPr="005D2C59">
        <w:rPr>
          <w:rFonts w:ascii="Calibri" w:hAnsi="Calibri"/>
          <w:szCs w:val="20"/>
        </w:rPr>
        <w:t>poluanți</w:t>
      </w:r>
      <w:r w:rsidRPr="005D2C59">
        <w:rPr>
          <w:rFonts w:ascii="Calibri" w:hAnsi="Calibri"/>
          <w:szCs w:val="20"/>
        </w:rPr>
        <w:t xml:space="preserve">, cu </w:t>
      </w:r>
      <w:r w:rsidR="00176861" w:rsidRPr="005D2C59">
        <w:rPr>
          <w:rFonts w:ascii="Calibri" w:hAnsi="Calibri"/>
          <w:szCs w:val="20"/>
        </w:rPr>
        <w:t>excepția</w:t>
      </w:r>
      <w:r w:rsidRPr="005D2C59">
        <w:rPr>
          <w:rFonts w:ascii="Calibri" w:hAnsi="Calibri"/>
          <w:szCs w:val="20"/>
        </w:rPr>
        <w:t xml:space="preserve"> gazelor de </w:t>
      </w:r>
      <w:r w:rsidR="00176861" w:rsidRPr="005D2C59">
        <w:rPr>
          <w:rFonts w:ascii="Calibri" w:hAnsi="Calibri"/>
          <w:szCs w:val="20"/>
        </w:rPr>
        <w:t>e</w:t>
      </w:r>
      <w:r w:rsidR="00D45863">
        <w:rPr>
          <w:rFonts w:ascii="Calibri" w:hAnsi="Calibri"/>
          <w:szCs w:val="20"/>
        </w:rPr>
        <w:t>ș</w:t>
      </w:r>
      <w:r w:rsidR="00176861" w:rsidRPr="005D2C59">
        <w:rPr>
          <w:rFonts w:ascii="Calibri" w:hAnsi="Calibri"/>
          <w:szCs w:val="20"/>
        </w:rPr>
        <w:t>apament</w:t>
      </w:r>
      <w:r w:rsidRPr="005D2C59">
        <w:rPr>
          <w:rFonts w:ascii="Calibri" w:hAnsi="Calibri"/>
          <w:szCs w:val="20"/>
        </w:rPr>
        <w:t xml:space="preserve"> rezultate de la vehiculele pentru transportul materialelor </w:t>
      </w:r>
      <w:r w:rsidR="00D45863">
        <w:rPr>
          <w:rFonts w:ascii="Calibri" w:hAnsi="Calibri"/>
          <w:szCs w:val="20"/>
        </w:rPr>
        <w:t>ș</w:t>
      </w:r>
      <w:r w:rsidR="00176861" w:rsidRPr="005D2C59">
        <w:rPr>
          <w:rFonts w:ascii="Calibri" w:hAnsi="Calibri"/>
          <w:szCs w:val="20"/>
        </w:rPr>
        <w:t>i</w:t>
      </w:r>
      <w:r w:rsidRPr="005D2C59">
        <w:rPr>
          <w:rFonts w:ascii="Calibri" w:hAnsi="Calibri"/>
          <w:szCs w:val="20"/>
        </w:rPr>
        <w:t xml:space="preserve"> a </w:t>
      </w:r>
      <w:r w:rsidR="00176861" w:rsidRPr="005D2C59">
        <w:rPr>
          <w:rFonts w:ascii="Calibri" w:hAnsi="Calibri"/>
          <w:szCs w:val="20"/>
        </w:rPr>
        <w:t>poluanților</w:t>
      </w:r>
      <w:r w:rsidRPr="005D2C59">
        <w:rPr>
          <w:rFonts w:ascii="Calibri" w:hAnsi="Calibri"/>
          <w:szCs w:val="20"/>
        </w:rPr>
        <w:t xml:space="preserve"> </w:t>
      </w:r>
      <w:r w:rsidR="00176861" w:rsidRPr="005D2C59">
        <w:rPr>
          <w:rFonts w:ascii="Calibri" w:hAnsi="Calibri"/>
          <w:szCs w:val="20"/>
        </w:rPr>
        <w:t>generați</w:t>
      </w:r>
      <w:r w:rsidRPr="005D2C59">
        <w:rPr>
          <w:rFonts w:ascii="Calibri" w:hAnsi="Calibri"/>
          <w:szCs w:val="20"/>
        </w:rPr>
        <w:t xml:space="preserve"> de </w:t>
      </w:r>
      <w:r w:rsidR="00176861" w:rsidRPr="005D2C59">
        <w:rPr>
          <w:rFonts w:ascii="Calibri" w:hAnsi="Calibri"/>
          <w:szCs w:val="20"/>
        </w:rPr>
        <w:t>operațiile</w:t>
      </w:r>
      <w:r w:rsidRPr="005D2C59">
        <w:rPr>
          <w:rFonts w:ascii="Calibri" w:hAnsi="Calibri"/>
          <w:szCs w:val="20"/>
        </w:rPr>
        <w:t xml:space="preserve"> de sudura (particule cu </w:t>
      </w:r>
      <w:r w:rsidR="00176861" w:rsidRPr="005D2C59">
        <w:rPr>
          <w:rFonts w:ascii="Calibri" w:hAnsi="Calibri"/>
          <w:szCs w:val="20"/>
        </w:rPr>
        <w:t>conținut</w:t>
      </w:r>
      <w:r w:rsidRPr="005D2C59">
        <w:rPr>
          <w:rFonts w:ascii="Calibri" w:hAnsi="Calibri"/>
          <w:szCs w:val="20"/>
        </w:rPr>
        <w:t xml:space="preserve"> de metale, mici </w:t>
      </w:r>
      <w:r w:rsidR="00176861" w:rsidRPr="005D2C59">
        <w:rPr>
          <w:rFonts w:ascii="Calibri" w:hAnsi="Calibri"/>
          <w:szCs w:val="20"/>
        </w:rPr>
        <w:t>cantități</w:t>
      </w:r>
      <w:r w:rsidRPr="005D2C59">
        <w:rPr>
          <w:rFonts w:ascii="Calibri" w:hAnsi="Calibri"/>
          <w:szCs w:val="20"/>
        </w:rPr>
        <w:t xml:space="preserve"> de CO, NOx </w:t>
      </w:r>
      <w:r w:rsidR="00D45863">
        <w:rPr>
          <w:rFonts w:ascii="Calibri" w:hAnsi="Calibri"/>
          <w:szCs w:val="20"/>
        </w:rPr>
        <w:t>ș</w:t>
      </w:r>
      <w:r w:rsidR="006F094C" w:rsidRPr="005D2C59">
        <w:rPr>
          <w:rFonts w:ascii="Calibri" w:hAnsi="Calibri"/>
          <w:szCs w:val="20"/>
        </w:rPr>
        <w:t>i</w:t>
      </w:r>
      <w:r w:rsidRPr="005D2C59">
        <w:rPr>
          <w:rFonts w:ascii="Calibri" w:hAnsi="Calibri"/>
          <w:szCs w:val="20"/>
        </w:rPr>
        <w:t xml:space="preserve"> O</w:t>
      </w:r>
      <w:r w:rsidRPr="005D2C59">
        <w:rPr>
          <w:rFonts w:ascii="Calibri" w:hAnsi="Calibri"/>
          <w:szCs w:val="20"/>
          <w:vertAlign w:val="subscript"/>
        </w:rPr>
        <w:t>3</w:t>
      </w:r>
      <w:r w:rsidRPr="005D2C59">
        <w:rPr>
          <w:rFonts w:ascii="Calibri" w:hAnsi="Calibri"/>
          <w:szCs w:val="20"/>
        </w:rPr>
        <w:t>).</w:t>
      </w:r>
    </w:p>
    <w:p w14:paraId="35CF174E" w14:textId="6CC6A22C" w:rsidR="00901C92" w:rsidRPr="005D2C59" w:rsidRDefault="00901C92" w:rsidP="00167E43">
      <w:pPr>
        <w:spacing w:beforeLines="60" w:before="144" w:afterLines="60" w:after="144" w:line="23" w:lineRule="atLeast"/>
        <w:ind w:firstLine="708"/>
        <w:rPr>
          <w:rFonts w:ascii="Calibri" w:hAnsi="Calibri"/>
          <w:szCs w:val="20"/>
        </w:rPr>
      </w:pPr>
      <w:r w:rsidRPr="005D2C59">
        <w:rPr>
          <w:rFonts w:ascii="Calibri" w:hAnsi="Calibri"/>
          <w:szCs w:val="20"/>
        </w:rPr>
        <w:t xml:space="preserve">Utilajele care vor fi utilizate sunt: buldozere, </w:t>
      </w:r>
      <w:r w:rsidR="00176861" w:rsidRPr="005D2C59">
        <w:rPr>
          <w:rFonts w:ascii="Calibri" w:hAnsi="Calibri"/>
          <w:szCs w:val="20"/>
        </w:rPr>
        <w:t>încărcătoare</w:t>
      </w:r>
      <w:r w:rsidRPr="005D2C59">
        <w:rPr>
          <w:rFonts w:ascii="Calibri" w:hAnsi="Calibri"/>
          <w:szCs w:val="20"/>
        </w:rPr>
        <w:t>, excavatoare, iar pentru transportul materialelor se vor utiliza autocamioane cu capacitatea de 15 ÷ 20 t.</w:t>
      </w:r>
    </w:p>
    <w:p w14:paraId="4B93A4EF" w14:textId="74937404" w:rsidR="00901C92" w:rsidRPr="005D2C59" w:rsidRDefault="00901C92" w:rsidP="00167E43">
      <w:pPr>
        <w:spacing w:beforeLines="60" w:before="144" w:afterLines="60" w:after="144" w:line="23" w:lineRule="atLeast"/>
        <w:ind w:firstLine="708"/>
        <w:rPr>
          <w:rStyle w:val="FontStyle146"/>
          <w:rFonts w:ascii="Calibri" w:hAnsi="Calibri" w:cs="Calibri"/>
          <w:sz w:val="20"/>
          <w:szCs w:val="20"/>
        </w:rPr>
      </w:pPr>
      <w:r w:rsidRPr="005D2C59">
        <w:rPr>
          <w:rFonts w:ascii="Calibri" w:hAnsi="Calibri"/>
          <w:szCs w:val="20"/>
        </w:rPr>
        <w:t xml:space="preserve">Se </w:t>
      </w:r>
      <w:r w:rsidR="00176861" w:rsidRPr="005D2C59">
        <w:rPr>
          <w:rFonts w:ascii="Calibri" w:hAnsi="Calibri"/>
          <w:szCs w:val="20"/>
        </w:rPr>
        <w:t>menționează</w:t>
      </w:r>
      <w:r w:rsidRPr="005D2C59">
        <w:rPr>
          <w:rFonts w:ascii="Calibri" w:hAnsi="Calibri"/>
          <w:szCs w:val="20"/>
        </w:rPr>
        <w:t xml:space="preserve"> că emisiile de </w:t>
      </w:r>
      <w:r w:rsidR="00176861" w:rsidRPr="005D2C59">
        <w:rPr>
          <w:rFonts w:ascii="Calibri" w:hAnsi="Calibri"/>
          <w:szCs w:val="20"/>
        </w:rPr>
        <w:t>poluanți</w:t>
      </w:r>
      <w:r w:rsidRPr="005D2C59">
        <w:rPr>
          <w:rFonts w:ascii="Calibri" w:hAnsi="Calibri"/>
          <w:szCs w:val="20"/>
        </w:rPr>
        <w:t xml:space="preserve"> atmosferici </w:t>
      </w:r>
      <w:r w:rsidR="00176861" w:rsidRPr="005D2C59">
        <w:rPr>
          <w:rFonts w:ascii="Calibri" w:hAnsi="Calibri"/>
          <w:szCs w:val="20"/>
        </w:rPr>
        <w:t>corespunzătoare</w:t>
      </w:r>
      <w:r w:rsidRPr="005D2C59">
        <w:rPr>
          <w:rFonts w:ascii="Calibri" w:hAnsi="Calibri"/>
          <w:szCs w:val="20"/>
        </w:rPr>
        <w:t xml:space="preserve"> </w:t>
      </w:r>
      <w:r w:rsidR="00176861" w:rsidRPr="005D2C59">
        <w:rPr>
          <w:rFonts w:ascii="Calibri" w:hAnsi="Calibri"/>
          <w:szCs w:val="20"/>
        </w:rPr>
        <w:t>activităților</w:t>
      </w:r>
      <w:r w:rsidRPr="005D2C59">
        <w:rPr>
          <w:rFonts w:ascii="Calibri" w:hAnsi="Calibri"/>
          <w:szCs w:val="20"/>
        </w:rPr>
        <w:t xml:space="preserve"> aferente lucrării sunt intermitente.</w:t>
      </w:r>
    </w:p>
    <w:p w14:paraId="2C60CA7C" w14:textId="1142CD4E" w:rsidR="00457734" w:rsidRPr="005D2C59" w:rsidRDefault="00457734" w:rsidP="00167E43">
      <w:pPr>
        <w:pStyle w:val="Style24"/>
        <w:spacing w:line="240" w:lineRule="auto"/>
        <w:ind w:firstLine="720"/>
        <w:rPr>
          <w:rStyle w:val="FontStyle146"/>
          <w:rFonts w:ascii="Calibri" w:hAnsi="Calibri" w:cs="Calibri"/>
          <w:sz w:val="20"/>
          <w:szCs w:val="20"/>
        </w:rPr>
      </w:pPr>
      <w:r w:rsidRPr="005D2C59">
        <w:rPr>
          <w:rStyle w:val="FontStyle146"/>
          <w:rFonts w:ascii="Calibri" w:hAnsi="Calibri" w:cs="Calibri"/>
          <w:sz w:val="20"/>
          <w:szCs w:val="20"/>
        </w:rPr>
        <w:t>Impactul local asupra calității aerului va avea un caracter temporar, fiind limitat la perioada de desfă</w:t>
      </w:r>
      <w:r w:rsidR="00D45863">
        <w:rPr>
          <w:rStyle w:val="FontStyle146"/>
          <w:rFonts w:ascii="Calibri" w:hAnsi="Calibri" w:cs="Calibri"/>
          <w:sz w:val="20"/>
          <w:szCs w:val="20"/>
        </w:rPr>
        <w:t>ș</w:t>
      </w:r>
      <w:r w:rsidRPr="005D2C59">
        <w:rPr>
          <w:rStyle w:val="FontStyle146"/>
          <w:rFonts w:ascii="Calibri" w:hAnsi="Calibri" w:cs="Calibri"/>
          <w:sz w:val="20"/>
          <w:szCs w:val="20"/>
        </w:rPr>
        <w:t>urare a lucrărilor de construcție.</w:t>
      </w:r>
    </w:p>
    <w:p w14:paraId="1844BD42" w14:textId="447C8D7D" w:rsidR="00457734" w:rsidRPr="005D2C59" w:rsidRDefault="00457734" w:rsidP="00167E43">
      <w:pPr>
        <w:pStyle w:val="Style24"/>
        <w:spacing w:line="240" w:lineRule="auto"/>
        <w:ind w:firstLine="720"/>
        <w:rPr>
          <w:rStyle w:val="FontStyle146"/>
          <w:rFonts w:ascii="Calibri" w:hAnsi="Calibri" w:cs="Calibri"/>
          <w:sz w:val="20"/>
          <w:szCs w:val="20"/>
        </w:rPr>
      </w:pPr>
      <w:r w:rsidRPr="005D2C59">
        <w:rPr>
          <w:rStyle w:val="FontStyle146"/>
          <w:rFonts w:ascii="Calibri" w:hAnsi="Calibri" w:cs="Calibri"/>
          <w:sz w:val="20"/>
          <w:szCs w:val="20"/>
        </w:rPr>
        <w:t xml:space="preserve">Impactul activităților asociate organizărilor de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antier va fi strict în interiorul perimetrului acestora </w:t>
      </w:r>
      <w:r w:rsidR="00D45863">
        <w:rPr>
          <w:rStyle w:val="FontStyle146"/>
          <w:rFonts w:ascii="Calibri" w:hAnsi="Calibri" w:cs="Calibri"/>
          <w:sz w:val="20"/>
          <w:szCs w:val="20"/>
        </w:rPr>
        <w:t>ș</w:t>
      </w:r>
      <w:r w:rsidR="006F094C" w:rsidRPr="005D2C59">
        <w:rPr>
          <w:rStyle w:val="FontStyle146"/>
          <w:rFonts w:ascii="Calibri" w:hAnsi="Calibri" w:cs="Calibri"/>
          <w:sz w:val="20"/>
          <w:szCs w:val="20"/>
        </w:rPr>
        <w:t>i</w:t>
      </w:r>
      <w:r w:rsidRPr="005D2C59">
        <w:rPr>
          <w:rStyle w:val="FontStyle146"/>
          <w:rFonts w:ascii="Calibri" w:hAnsi="Calibri" w:cs="Calibri"/>
          <w:sz w:val="20"/>
          <w:szCs w:val="20"/>
        </w:rPr>
        <w:t xml:space="preserve"> în imediata vecinătate a acesteia. Impactul va </w:t>
      </w:r>
      <w:r w:rsidRPr="005D2C59">
        <w:rPr>
          <w:rStyle w:val="FontStyle146"/>
          <w:rFonts w:ascii="Calibri" w:hAnsi="Calibri" w:cs="Calibri"/>
          <w:spacing w:val="-20"/>
          <w:sz w:val="20"/>
          <w:szCs w:val="20"/>
        </w:rPr>
        <w:t>fi</w:t>
      </w:r>
      <w:r w:rsidRPr="005D2C59">
        <w:rPr>
          <w:rStyle w:val="FontStyle146"/>
          <w:rFonts w:ascii="Calibri" w:hAnsi="Calibri" w:cs="Calibri"/>
          <w:sz w:val="20"/>
          <w:szCs w:val="20"/>
        </w:rPr>
        <w:t xml:space="preserve"> temporar, fiind limitat la perioadele de desfă</w:t>
      </w:r>
      <w:r w:rsidR="00D45863">
        <w:rPr>
          <w:rStyle w:val="FontStyle146"/>
          <w:rFonts w:ascii="Calibri" w:hAnsi="Calibri" w:cs="Calibri"/>
          <w:sz w:val="20"/>
          <w:szCs w:val="20"/>
        </w:rPr>
        <w:t>ș</w:t>
      </w:r>
      <w:r w:rsidRPr="005D2C59">
        <w:rPr>
          <w:rStyle w:val="FontStyle146"/>
          <w:rFonts w:ascii="Calibri" w:hAnsi="Calibri" w:cs="Calibri"/>
          <w:sz w:val="20"/>
          <w:szCs w:val="20"/>
        </w:rPr>
        <w:t>urare a lucrărilor de construcție. De</w:t>
      </w:r>
      <w:r w:rsidR="00D45863">
        <w:rPr>
          <w:rStyle w:val="FontStyle146"/>
          <w:rFonts w:ascii="Calibri" w:hAnsi="Calibri" w:cs="Calibri"/>
          <w:sz w:val="20"/>
          <w:szCs w:val="20"/>
        </w:rPr>
        <w:t>ș</w:t>
      </w:r>
      <w:r w:rsidRPr="005D2C59">
        <w:rPr>
          <w:rStyle w:val="FontStyle146"/>
          <w:rFonts w:ascii="Calibri" w:hAnsi="Calibri" w:cs="Calibri"/>
          <w:sz w:val="20"/>
          <w:szCs w:val="20"/>
        </w:rPr>
        <w:t>i pe termen scurt există posibilitatea apariției unor valori locale relativ mari în cazul NO</w:t>
      </w:r>
      <w:r w:rsidRPr="005D2C59">
        <w:rPr>
          <w:rStyle w:val="FontStyle146"/>
          <w:rFonts w:ascii="Calibri" w:hAnsi="Calibri" w:cs="Calibri"/>
          <w:sz w:val="20"/>
          <w:szCs w:val="20"/>
          <w:vertAlign w:val="subscript"/>
        </w:rPr>
        <w:t>2</w:t>
      </w:r>
      <w:r w:rsidRPr="005D2C59">
        <w:rPr>
          <w:rStyle w:val="FontStyle146"/>
          <w:rFonts w:ascii="Calibri" w:hAnsi="Calibri" w:cs="Calibri"/>
          <w:sz w:val="20"/>
          <w:szCs w:val="20"/>
        </w:rPr>
        <w:t>, pe termen lung acest lucru nu va întâmpla, datorită caracterului intermitent al surselor de emisie. În cazul celorlalți poluanți, se estimează că nu se va înregistra un impact semnificativ.</w:t>
      </w:r>
    </w:p>
    <w:p w14:paraId="201D4806" w14:textId="77777777" w:rsidR="00457734" w:rsidRPr="005D2C59" w:rsidRDefault="00457734" w:rsidP="006F094C">
      <w:pPr>
        <w:pStyle w:val="Style58"/>
        <w:spacing w:before="240" w:line="240" w:lineRule="auto"/>
        <w:ind w:firstLine="720"/>
        <w:rPr>
          <w:rStyle w:val="FontStyle149"/>
          <w:rFonts w:ascii="Calibri" w:hAnsi="Calibri" w:cs="Calibri"/>
          <w:color w:val="8496B0"/>
          <w:u w:val="single"/>
        </w:rPr>
      </w:pPr>
      <w:r w:rsidRPr="005D2C59">
        <w:rPr>
          <w:rStyle w:val="FontStyle149"/>
          <w:rFonts w:ascii="Calibri" w:hAnsi="Calibri" w:cs="Calibri"/>
          <w:color w:val="8496B0"/>
          <w:u w:val="single"/>
        </w:rPr>
        <w:t>Perioada de operare</w:t>
      </w:r>
    </w:p>
    <w:p w14:paraId="71DE5F0B" w14:textId="14490B23" w:rsidR="00EE651D" w:rsidRPr="005D2C59" w:rsidRDefault="005D5C2A" w:rsidP="00457734">
      <w:pPr>
        <w:pStyle w:val="Style24"/>
        <w:spacing w:line="240" w:lineRule="auto"/>
        <w:rPr>
          <w:rStyle w:val="FontStyle146"/>
          <w:rFonts w:ascii="Calibri" w:hAnsi="Calibri" w:cs="Calibri"/>
          <w:sz w:val="20"/>
          <w:szCs w:val="20"/>
        </w:rPr>
      </w:pPr>
      <w:r w:rsidRPr="005D2C59">
        <w:rPr>
          <w:rStyle w:val="FontStyle146"/>
          <w:rFonts w:ascii="Calibri" w:hAnsi="Calibri" w:cs="Calibri"/>
          <w:sz w:val="20"/>
          <w:szCs w:val="20"/>
        </w:rPr>
        <w:t>Î</w:t>
      </w:r>
      <w:r w:rsidR="00457734" w:rsidRPr="005D2C59">
        <w:rPr>
          <w:rStyle w:val="FontStyle146"/>
          <w:rFonts w:ascii="Calibri" w:hAnsi="Calibri" w:cs="Calibri"/>
          <w:sz w:val="20"/>
          <w:szCs w:val="20"/>
        </w:rPr>
        <w:t>n perioada de operare, traficul rutier va avea impact negativ redus asupra calității aerului, situația fiind totu</w:t>
      </w:r>
      <w:r w:rsidR="00D45863">
        <w:rPr>
          <w:rStyle w:val="FontStyle146"/>
          <w:rFonts w:ascii="Calibri" w:hAnsi="Calibri" w:cs="Calibri"/>
          <w:sz w:val="20"/>
          <w:szCs w:val="20"/>
        </w:rPr>
        <w:t>ș</w:t>
      </w:r>
      <w:r w:rsidR="00457734" w:rsidRPr="005D2C59">
        <w:rPr>
          <w:rStyle w:val="FontStyle146"/>
          <w:rFonts w:ascii="Calibri" w:hAnsi="Calibri" w:cs="Calibri"/>
          <w:sz w:val="20"/>
          <w:szCs w:val="20"/>
        </w:rPr>
        <w:t>i îmbunătățita fata de prezent.</w:t>
      </w:r>
    </w:p>
    <w:p w14:paraId="2CFEABC3" w14:textId="2D2E11BF" w:rsidR="00EE651D" w:rsidRPr="005D2C59" w:rsidRDefault="00EE651D" w:rsidP="00EE651D">
      <w:pPr>
        <w:pStyle w:val="Style58"/>
        <w:spacing w:before="240" w:line="240" w:lineRule="auto"/>
        <w:ind w:firstLine="720"/>
        <w:rPr>
          <w:rStyle w:val="FontStyle149"/>
          <w:rFonts w:ascii="Calibri" w:hAnsi="Calibri" w:cs="Calibri"/>
          <w:bCs w:val="0"/>
          <w:color w:val="8496B0"/>
          <w:u w:val="single"/>
        </w:rPr>
      </w:pPr>
      <w:r w:rsidRPr="005D2C59">
        <w:rPr>
          <w:rStyle w:val="FontStyle149"/>
          <w:rFonts w:ascii="Calibri" w:hAnsi="Calibri" w:cs="Calibri"/>
          <w:bCs w:val="0"/>
          <w:color w:val="8496B0"/>
          <w:u w:val="single"/>
        </w:rPr>
        <w:t xml:space="preserve">Surse emisii </w:t>
      </w:r>
      <w:r w:rsidR="00D45863">
        <w:rPr>
          <w:rStyle w:val="FontStyle149"/>
          <w:rFonts w:ascii="Calibri" w:hAnsi="Calibri" w:cs="Calibri"/>
          <w:bCs w:val="0"/>
          <w:color w:val="8496B0"/>
          <w:u w:val="single"/>
        </w:rPr>
        <w:t>ș</w:t>
      </w:r>
      <w:r w:rsidRPr="005D2C59">
        <w:rPr>
          <w:rStyle w:val="FontStyle149"/>
          <w:rFonts w:ascii="Calibri" w:hAnsi="Calibri" w:cs="Calibri"/>
          <w:bCs w:val="0"/>
          <w:color w:val="8496B0"/>
          <w:u w:val="single"/>
        </w:rPr>
        <w:t xml:space="preserve">i poluanți de interes </w:t>
      </w:r>
    </w:p>
    <w:p w14:paraId="4110197A" w14:textId="48D83325" w:rsidR="00EE651D" w:rsidRPr="005D2C59" w:rsidRDefault="00EE651D" w:rsidP="00167E43">
      <w:pPr>
        <w:spacing w:beforeLines="60" w:before="144" w:afterLines="60" w:after="144" w:line="23" w:lineRule="atLeast"/>
        <w:ind w:firstLine="708"/>
        <w:rPr>
          <w:rFonts w:ascii="Calibri" w:hAnsi="Calibri"/>
        </w:rPr>
      </w:pPr>
      <w:r w:rsidRPr="005D2C59">
        <w:rPr>
          <w:rFonts w:ascii="Calibri" w:hAnsi="Calibri"/>
        </w:rPr>
        <w:t xml:space="preserve">Încadrarea valorilor ce se vor obține VLE (valorilor limita la emisii) trebuie să se conformeze  Ordinului nr. 462/1993 al MAPPM </w:t>
      </w:r>
      <w:r w:rsidR="00D45863">
        <w:rPr>
          <w:rFonts w:ascii="Calibri" w:hAnsi="Calibri"/>
        </w:rPr>
        <w:t>ș</w:t>
      </w:r>
      <w:r w:rsidR="002E5148" w:rsidRPr="005D2C59">
        <w:rPr>
          <w:rFonts w:ascii="Calibri" w:hAnsi="Calibri"/>
        </w:rPr>
        <w:t>i</w:t>
      </w:r>
      <w:r w:rsidRPr="005D2C59">
        <w:rPr>
          <w:rFonts w:ascii="Calibri" w:hAnsi="Calibri"/>
        </w:rPr>
        <w:t xml:space="preserve"> Ordinului nr. 756/1997 al MAPPM. </w:t>
      </w:r>
    </w:p>
    <w:p w14:paraId="21AE3BA8" w14:textId="5ACC296A" w:rsidR="00EE651D" w:rsidRPr="005D2C59" w:rsidRDefault="00EE651D" w:rsidP="00167E43">
      <w:pPr>
        <w:spacing w:beforeLines="60" w:before="144" w:afterLines="60" w:after="144" w:line="23" w:lineRule="atLeast"/>
        <w:rPr>
          <w:rFonts w:ascii="Calibri" w:hAnsi="Calibri"/>
        </w:rPr>
      </w:pPr>
      <w:r w:rsidRPr="005D2C59">
        <w:rPr>
          <w:rFonts w:ascii="Calibri" w:hAnsi="Calibri"/>
        </w:rPr>
        <w:t>Concentrațiile emisiilor de poluanți variază în funcție de:</w:t>
      </w:r>
    </w:p>
    <w:p w14:paraId="343369CF" w14:textId="77777777" w:rsidR="00EE651D" w:rsidRPr="005D2C59" w:rsidRDefault="00EE651D">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 xml:space="preserve">tipul de motor - aprindere prin comprimare; </w:t>
      </w:r>
    </w:p>
    <w:p w14:paraId="336EF282" w14:textId="10CD010D" w:rsidR="00EE651D" w:rsidRPr="005D2C59" w:rsidRDefault="00EE651D">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regimul de funcționare:  mers încet, în ralanti, accelerare, decelerare.</w:t>
      </w:r>
    </w:p>
    <w:p w14:paraId="425A2391" w14:textId="05A774CD" w:rsidR="00EE651D" w:rsidRPr="005D2C59" w:rsidRDefault="00EE651D" w:rsidP="00167E43">
      <w:pPr>
        <w:spacing w:beforeLines="60" w:before="144" w:afterLines="60" w:after="144" w:line="23" w:lineRule="atLeast"/>
        <w:rPr>
          <w:rFonts w:ascii="Calibri" w:hAnsi="Calibri"/>
        </w:rPr>
      </w:pPr>
      <w:r w:rsidRPr="005D2C59">
        <w:rPr>
          <w:rFonts w:ascii="Calibri" w:hAnsi="Calibri"/>
        </w:rPr>
        <w:lastRenderedPageBreak/>
        <w:t xml:space="preserve">Emisiile de </w:t>
      </w:r>
      <w:r w:rsidR="002E5148" w:rsidRPr="005D2C59">
        <w:rPr>
          <w:rFonts w:ascii="Calibri" w:hAnsi="Calibri"/>
        </w:rPr>
        <w:t>poluanți</w:t>
      </w:r>
      <w:r w:rsidRPr="005D2C59">
        <w:rPr>
          <w:rFonts w:ascii="Calibri" w:hAnsi="Calibri"/>
        </w:rPr>
        <w:t xml:space="preserve"> rezultate din traficul autovehiculelor sunt greu de controlat deoarece, în afara de factorii </w:t>
      </w:r>
      <w:r w:rsidR="002E5148" w:rsidRPr="005D2C59">
        <w:rPr>
          <w:rFonts w:ascii="Calibri" w:hAnsi="Calibri"/>
        </w:rPr>
        <w:t>menționați</w:t>
      </w:r>
      <w:r w:rsidRPr="005D2C59">
        <w:rPr>
          <w:rFonts w:ascii="Calibri" w:hAnsi="Calibri"/>
        </w:rPr>
        <w:t xml:space="preserve">, mai intervin </w:t>
      </w:r>
      <w:r w:rsidR="00D45863">
        <w:rPr>
          <w:rFonts w:ascii="Calibri" w:hAnsi="Calibri"/>
        </w:rPr>
        <w:t>ș</w:t>
      </w:r>
      <w:r w:rsidR="002E5148" w:rsidRPr="005D2C59">
        <w:rPr>
          <w:rFonts w:ascii="Calibri" w:hAnsi="Calibri"/>
        </w:rPr>
        <w:t>i</w:t>
      </w:r>
      <w:r w:rsidRPr="005D2C59">
        <w:rPr>
          <w:rFonts w:ascii="Calibri" w:hAnsi="Calibri"/>
        </w:rPr>
        <w:t xml:space="preserve"> </w:t>
      </w:r>
      <w:r w:rsidR="002E5148" w:rsidRPr="005D2C59">
        <w:rPr>
          <w:rFonts w:ascii="Calibri" w:hAnsi="Calibri"/>
        </w:rPr>
        <w:t>alți</w:t>
      </w:r>
      <w:r w:rsidRPr="005D2C59">
        <w:rPr>
          <w:rFonts w:ascii="Calibri" w:hAnsi="Calibri"/>
        </w:rPr>
        <w:t xml:space="preserve"> factori, ca:</w:t>
      </w:r>
    </w:p>
    <w:p w14:paraId="17135050" w14:textId="636BC987" w:rsidR="00EE651D" w:rsidRPr="005D2C59" w:rsidRDefault="00EE651D">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distan</w:t>
      </w:r>
      <w:r w:rsidR="00CC6D3E" w:rsidRPr="005D2C59">
        <w:rPr>
          <w:rStyle w:val="FontStyle146"/>
          <w:rFonts w:ascii="Calibri" w:hAnsi="Calibri" w:cs="Calibri"/>
          <w:sz w:val="20"/>
          <w:szCs w:val="20"/>
        </w:rPr>
        <w:t>ț</w:t>
      </w:r>
      <w:r w:rsidRPr="005D2C59">
        <w:rPr>
          <w:rStyle w:val="FontStyle146"/>
          <w:rFonts w:ascii="Calibri" w:hAnsi="Calibri" w:cs="Calibri"/>
          <w:sz w:val="20"/>
          <w:szCs w:val="20"/>
        </w:rPr>
        <w:t>a parcurs</w:t>
      </w:r>
      <w:r w:rsidR="00CC6D3E" w:rsidRPr="005D2C59">
        <w:rPr>
          <w:rStyle w:val="FontStyle146"/>
          <w:rFonts w:ascii="Calibri" w:hAnsi="Calibri" w:cs="Calibri"/>
          <w:sz w:val="20"/>
          <w:szCs w:val="20"/>
        </w:rPr>
        <w:t>ă</w:t>
      </w:r>
      <w:r w:rsidRPr="005D2C59">
        <w:rPr>
          <w:rStyle w:val="FontStyle146"/>
          <w:rFonts w:ascii="Calibri" w:hAnsi="Calibri" w:cs="Calibri"/>
          <w:sz w:val="20"/>
          <w:szCs w:val="20"/>
        </w:rPr>
        <w:t xml:space="preserve"> pe amplasament;</w:t>
      </w:r>
    </w:p>
    <w:p w14:paraId="5AFCD059" w14:textId="0941EB97" w:rsidR="00EE651D" w:rsidRPr="005D2C59" w:rsidRDefault="00EE651D">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 xml:space="preserve">timpii de deplasare </w:t>
      </w:r>
      <w:r w:rsidR="00D45863">
        <w:rPr>
          <w:rStyle w:val="FontStyle146"/>
          <w:rFonts w:ascii="Calibri" w:hAnsi="Calibri" w:cs="Calibri"/>
          <w:sz w:val="20"/>
          <w:szCs w:val="20"/>
        </w:rPr>
        <w:t>ș</w:t>
      </w:r>
      <w:r w:rsidR="002E5148" w:rsidRPr="005D2C59">
        <w:rPr>
          <w:rStyle w:val="FontStyle146"/>
          <w:rFonts w:ascii="Calibri" w:hAnsi="Calibri" w:cs="Calibri"/>
          <w:sz w:val="20"/>
          <w:szCs w:val="20"/>
        </w:rPr>
        <w:t>i</w:t>
      </w:r>
      <w:r w:rsidRPr="005D2C59">
        <w:rPr>
          <w:rStyle w:val="FontStyle146"/>
          <w:rFonts w:ascii="Calibri" w:hAnsi="Calibri" w:cs="Calibri"/>
          <w:sz w:val="20"/>
          <w:szCs w:val="20"/>
        </w:rPr>
        <w:t xml:space="preserve"> manevre;</w:t>
      </w:r>
    </w:p>
    <w:p w14:paraId="2FD1C485" w14:textId="7E8EC6F4" w:rsidR="00EE651D" w:rsidRPr="005D2C59" w:rsidRDefault="00EE651D">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frecven</w:t>
      </w:r>
      <w:r w:rsidR="00CC6D3E" w:rsidRPr="005D2C59">
        <w:rPr>
          <w:rStyle w:val="FontStyle146"/>
          <w:rFonts w:ascii="Calibri" w:hAnsi="Calibri" w:cs="Calibri"/>
          <w:sz w:val="20"/>
          <w:szCs w:val="20"/>
        </w:rPr>
        <w:t>ț</w:t>
      </w:r>
      <w:r w:rsidRPr="005D2C59">
        <w:rPr>
          <w:rStyle w:val="FontStyle146"/>
          <w:rFonts w:ascii="Calibri" w:hAnsi="Calibri" w:cs="Calibri"/>
          <w:sz w:val="20"/>
          <w:szCs w:val="20"/>
        </w:rPr>
        <w:t>a pe parcursul unei zile.</w:t>
      </w:r>
    </w:p>
    <w:p w14:paraId="1D6CE228" w14:textId="1F87E1D5" w:rsidR="00EE651D" w:rsidRPr="005D2C59" w:rsidRDefault="00CC6D3E" w:rsidP="00167E43">
      <w:pPr>
        <w:spacing w:beforeLines="60" w:before="144" w:afterLines="60" w:after="144" w:line="23" w:lineRule="atLeast"/>
        <w:ind w:firstLine="708"/>
        <w:rPr>
          <w:rFonts w:ascii="Calibri" w:hAnsi="Calibri"/>
        </w:rPr>
      </w:pPr>
      <w:r w:rsidRPr="005D2C59">
        <w:rPr>
          <w:rFonts w:ascii="Calibri" w:hAnsi="Calibri"/>
        </w:rPr>
        <w:t>Poluanți</w:t>
      </w:r>
      <w:r w:rsidR="00EE651D" w:rsidRPr="005D2C59">
        <w:rPr>
          <w:rFonts w:ascii="Calibri" w:hAnsi="Calibri"/>
        </w:rPr>
        <w:t xml:space="preserve"> de interes: oxizi de azot, oxizi de sulf, pulberi în suspensie, monoxid de carbon.</w:t>
      </w:r>
    </w:p>
    <w:p w14:paraId="752CE914" w14:textId="195DF33C" w:rsidR="00EE651D" w:rsidRPr="005D2C59" w:rsidRDefault="00EE651D" w:rsidP="00167E43">
      <w:pPr>
        <w:spacing w:beforeLines="60" w:before="144" w:afterLines="60" w:after="144" w:line="23" w:lineRule="atLeast"/>
        <w:ind w:firstLine="708"/>
        <w:rPr>
          <w:rFonts w:ascii="Calibri" w:hAnsi="Calibri"/>
        </w:rPr>
      </w:pPr>
      <w:r w:rsidRPr="005D2C59">
        <w:rPr>
          <w:rFonts w:ascii="Calibri" w:hAnsi="Calibri"/>
        </w:rPr>
        <w:t xml:space="preserve">Sursele de emisie: </w:t>
      </w:r>
      <w:r w:rsidR="00CC6D3E" w:rsidRPr="005D2C59">
        <w:rPr>
          <w:rFonts w:ascii="Calibri" w:hAnsi="Calibri"/>
        </w:rPr>
        <w:t>țevile</w:t>
      </w:r>
      <w:r w:rsidRPr="005D2C59">
        <w:rPr>
          <w:rFonts w:ascii="Calibri" w:hAnsi="Calibri"/>
        </w:rPr>
        <w:t xml:space="preserve"> de </w:t>
      </w:r>
      <w:r w:rsidR="00CC6D3E" w:rsidRPr="005D2C59">
        <w:rPr>
          <w:rFonts w:ascii="Calibri" w:hAnsi="Calibri"/>
        </w:rPr>
        <w:t>e</w:t>
      </w:r>
      <w:r w:rsidR="00D45863">
        <w:rPr>
          <w:rFonts w:ascii="Calibri" w:hAnsi="Calibri"/>
        </w:rPr>
        <w:t>ș</w:t>
      </w:r>
      <w:r w:rsidR="00CC6D3E" w:rsidRPr="005D2C59">
        <w:rPr>
          <w:rFonts w:ascii="Calibri" w:hAnsi="Calibri"/>
        </w:rPr>
        <w:t>apament</w:t>
      </w:r>
      <w:r w:rsidRPr="005D2C59">
        <w:rPr>
          <w:rFonts w:ascii="Calibri" w:hAnsi="Calibri"/>
        </w:rPr>
        <w:t xml:space="preserve"> sunt amplasate în spatele cabinei, la </w:t>
      </w:r>
      <w:r w:rsidR="00CC6D3E" w:rsidRPr="005D2C59">
        <w:rPr>
          <w:rFonts w:ascii="Calibri" w:hAnsi="Calibri"/>
        </w:rPr>
        <w:t>înălțimea</w:t>
      </w:r>
      <w:r w:rsidRPr="005D2C59">
        <w:rPr>
          <w:rFonts w:ascii="Calibri" w:hAnsi="Calibri"/>
        </w:rPr>
        <w:t xml:space="preserve"> de aproximativ 2,5m.</w:t>
      </w:r>
      <w:r w:rsidR="00CC6D3E" w:rsidRPr="005D2C59">
        <w:rPr>
          <w:rFonts w:ascii="Calibri" w:hAnsi="Calibri"/>
        </w:rPr>
        <w:t xml:space="preserve"> </w:t>
      </w:r>
      <w:r w:rsidRPr="005D2C59">
        <w:rPr>
          <w:rFonts w:ascii="Calibri" w:hAnsi="Calibri"/>
        </w:rPr>
        <w:t xml:space="preserve">Se </w:t>
      </w:r>
      <w:r w:rsidR="00CC6D3E" w:rsidRPr="005D2C59">
        <w:rPr>
          <w:rFonts w:ascii="Calibri" w:hAnsi="Calibri"/>
        </w:rPr>
        <w:t>menționează</w:t>
      </w:r>
      <w:r w:rsidRPr="005D2C59">
        <w:rPr>
          <w:rFonts w:ascii="Calibri" w:hAnsi="Calibri"/>
        </w:rPr>
        <w:t xml:space="preserve"> ca surselor caracteristice </w:t>
      </w:r>
      <w:r w:rsidR="00CC6D3E" w:rsidRPr="005D2C59">
        <w:rPr>
          <w:rFonts w:ascii="Calibri" w:hAnsi="Calibri"/>
        </w:rPr>
        <w:t>activităților</w:t>
      </w:r>
      <w:r w:rsidRPr="005D2C59">
        <w:rPr>
          <w:rFonts w:ascii="Calibri" w:hAnsi="Calibri"/>
        </w:rPr>
        <w:t xml:space="preserve"> din amplasamentul obiectivului nu li se pot asocia </w:t>
      </w:r>
      <w:r w:rsidR="00CC6D3E" w:rsidRPr="005D2C59">
        <w:rPr>
          <w:rFonts w:ascii="Calibri" w:hAnsi="Calibri"/>
        </w:rPr>
        <w:t>concentrații</w:t>
      </w:r>
      <w:r w:rsidRPr="005D2C59">
        <w:rPr>
          <w:rFonts w:ascii="Calibri" w:hAnsi="Calibri"/>
        </w:rPr>
        <w:t xml:space="preserve"> în emisie, fiind surse libere, deschise, nedirijate. Din </w:t>
      </w:r>
      <w:r w:rsidR="00CC6D3E" w:rsidRPr="005D2C59">
        <w:rPr>
          <w:rFonts w:ascii="Calibri" w:hAnsi="Calibri"/>
        </w:rPr>
        <w:t>acela</w:t>
      </w:r>
      <w:r w:rsidR="00D45863">
        <w:rPr>
          <w:rFonts w:ascii="Calibri" w:hAnsi="Calibri"/>
        </w:rPr>
        <w:t>ș</w:t>
      </w:r>
      <w:r w:rsidR="00CC6D3E" w:rsidRPr="005D2C59">
        <w:rPr>
          <w:rFonts w:ascii="Calibri" w:hAnsi="Calibri"/>
        </w:rPr>
        <w:t>i</w:t>
      </w:r>
      <w:r w:rsidRPr="005D2C59">
        <w:rPr>
          <w:rFonts w:ascii="Calibri" w:hAnsi="Calibri"/>
        </w:rPr>
        <w:t xml:space="preserve"> motiv, acestea nu pot fi evaluate în raport cu prevederile OM 462/93 </w:t>
      </w:r>
      <w:r w:rsidR="00D45863">
        <w:rPr>
          <w:rFonts w:ascii="Calibri" w:hAnsi="Calibri"/>
        </w:rPr>
        <w:t>ș</w:t>
      </w:r>
      <w:r w:rsidRPr="005D2C59">
        <w:rPr>
          <w:rFonts w:ascii="Calibri" w:hAnsi="Calibri"/>
        </w:rPr>
        <w:t xml:space="preserve">i nici cu alte normative referitoare la emisii. Pentru emisiile rezultate din traficul auto nu sunt </w:t>
      </w:r>
      <w:r w:rsidR="00CC6D3E" w:rsidRPr="005D2C59">
        <w:rPr>
          <w:rFonts w:ascii="Calibri" w:hAnsi="Calibri"/>
        </w:rPr>
        <w:t>prevăzute</w:t>
      </w:r>
      <w:r w:rsidRPr="005D2C59">
        <w:rPr>
          <w:rFonts w:ascii="Calibri" w:hAnsi="Calibri"/>
        </w:rPr>
        <w:t xml:space="preserve"> V.L.E. în Ordin nr. 462/1993. </w:t>
      </w:r>
    </w:p>
    <w:p w14:paraId="4AD4B22C" w14:textId="1B2F4D15" w:rsidR="00EE651D" w:rsidRPr="005D2C59" w:rsidRDefault="00EE651D" w:rsidP="00167E43">
      <w:pPr>
        <w:spacing w:beforeLines="60" w:before="144" w:afterLines="60" w:after="144" w:line="23" w:lineRule="atLeast"/>
        <w:ind w:firstLine="708"/>
        <w:rPr>
          <w:rFonts w:ascii="Calibri" w:hAnsi="Calibri"/>
        </w:rPr>
      </w:pPr>
      <w:r w:rsidRPr="005D2C59">
        <w:rPr>
          <w:rFonts w:ascii="Calibri" w:hAnsi="Calibri"/>
          <w:iCs/>
        </w:rPr>
        <w:t xml:space="preserve">În </w:t>
      </w:r>
      <w:r w:rsidRPr="005D2C59">
        <w:rPr>
          <w:rFonts w:ascii="Calibri" w:hAnsi="Calibri"/>
        </w:rPr>
        <w:t xml:space="preserve">perioada de </w:t>
      </w:r>
      <w:r w:rsidR="00CC6D3E" w:rsidRPr="005D2C59">
        <w:rPr>
          <w:rFonts w:ascii="Calibri" w:hAnsi="Calibri"/>
        </w:rPr>
        <w:t>funcționare</w:t>
      </w:r>
      <w:r w:rsidRPr="005D2C59">
        <w:rPr>
          <w:rFonts w:ascii="Calibri" w:hAnsi="Calibri"/>
        </w:rPr>
        <w:t xml:space="preserve"> a obiectivelor proiectului analizat, </w:t>
      </w:r>
      <w:r w:rsidR="00CC6D3E" w:rsidRPr="005D2C59">
        <w:rPr>
          <w:rFonts w:ascii="Calibri" w:hAnsi="Calibri"/>
        </w:rPr>
        <w:t>activitățile</w:t>
      </w:r>
      <w:r w:rsidRPr="005D2C59">
        <w:rPr>
          <w:rFonts w:ascii="Calibri" w:hAnsi="Calibri"/>
        </w:rPr>
        <w:t xml:space="preserve"> care se vor constitui în surse de </w:t>
      </w:r>
      <w:r w:rsidR="00CC6D3E" w:rsidRPr="005D2C59">
        <w:rPr>
          <w:rFonts w:ascii="Calibri" w:hAnsi="Calibri"/>
        </w:rPr>
        <w:t>poluanți</w:t>
      </w:r>
      <w:r w:rsidRPr="005D2C59">
        <w:rPr>
          <w:rFonts w:ascii="Calibri" w:hAnsi="Calibri"/>
        </w:rPr>
        <w:t xml:space="preserve"> atmosferici vor fi: traficul rutier – emisii reduse de particule </w:t>
      </w:r>
      <w:r w:rsidR="00D45863">
        <w:rPr>
          <w:rFonts w:ascii="Calibri" w:hAnsi="Calibri"/>
        </w:rPr>
        <w:t>ș</w:t>
      </w:r>
      <w:r w:rsidR="00CC6D3E" w:rsidRPr="005D2C59">
        <w:rPr>
          <w:rFonts w:ascii="Calibri" w:hAnsi="Calibri"/>
        </w:rPr>
        <w:t>i</w:t>
      </w:r>
      <w:r w:rsidRPr="005D2C59">
        <w:rPr>
          <w:rFonts w:ascii="Calibri" w:hAnsi="Calibri"/>
        </w:rPr>
        <w:t xml:space="preserve"> emisii de </w:t>
      </w:r>
      <w:r w:rsidR="00CC6D3E" w:rsidRPr="005D2C59">
        <w:rPr>
          <w:rFonts w:ascii="Calibri" w:hAnsi="Calibri"/>
        </w:rPr>
        <w:t>poluanți</w:t>
      </w:r>
      <w:r w:rsidRPr="005D2C59">
        <w:rPr>
          <w:rFonts w:ascii="Calibri" w:hAnsi="Calibri"/>
        </w:rPr>
        <w:t xml:space="preserve"> specifici gazelor de </w:t>
      </w:r>
      <w:r w:rsidR="00CC6D3E" w:rsidRPr="005D2C59">
        <w:rPr>
          <w:rFonts w:ascii="Calibri" w:hAnsi="Calibri"/>
        </w:rPr>
        <w:t>e</w:t>
      </w:r>
      <w:r w:rsidR="00D45863">
        <w:rPr>
          <w:rFonts w:ascii="Calibri" w:hAnsi="Calibri"/>
        </w:rPr>
        <w:t>ș</w:t>
      </w:r>
      <w:r w:rsidR="00CC6D3E" w:rsidRPr="005D2C59">
        <w:rPr>
          <w:rFonts w:ascii="Calibri" w:hAnsi="Calibri"/>
        </w:rPr>
        <w:t>apament</w:t>
      </w:r>
      <w:r w:rsidRPr="005D2C59">
        <w:rPr>
          <w:rFonts w:ascii="Calibri" w:hAnsi="Calibri"/>
        </w:rPr>
        <w:t xml:space="preserve">, ce se constituie </w:t>
      </w:r>
      <w:r w:rsidR="00CC6D3E" w:rsidRPr="005D2C59">
        <w:rPr>
          <w:rFonts w:ascii="Calibri" w:hAnsi="Calibri"/>
        </w:rPr>
        <w:t>într-o</w:t>
      </w:r>
      <w:r w:rsidRPr="005D2C59">
        <w:rPr>
          <w:rFonts w:ascii="Calibri" w:hAnsi="Calibri"/>
        </w:rPr>
        <w:t xml:space="preserve"> sursa liniara nedirijata.</w:t>
      </w:r>
    </w:p>
    <w:p w14:paraId="0E033B17" w14:textId="00CBAA12" w:rsidR="00EE651D" w:rsidRPr="005D2C59" w:rsidRDefault="00EE651D" w:rsidP="00167E43">
      <w:pPr>
        <w:spacing w:beforeLines="60" w:before="144" w:afterLines="60" w:after="144" w:line="23" w:lineRule="atLeast"/>
        <w:ind w:firstLine="708"/>
        <w:rPr>
          <w:rFonts w:ascii="Calibri" w:hAnsi="Calibri"/>
        </w:rPr>
      </w:pPr>
      <w:r w:rsidRPr="005D2C59">
        <w:rPr>
          <w:rFonts w:ascii="Calibri" w:hAnsi="Calibri"/>
        </w:rPr>
        <w:t xml:space="preserve">Evaluarea emisiilor generate de sursele mobile de ardere (autovehicule) nu poate fi </w:t>
      </w:r>
      <w:r w:rsidR="00CC6D3E" w:rsidRPr="005D2C59">
        <w:rPr>
          <w:rFonts w:ascii="Calibri" w:hAnsi="Calibri"/>
        </w:rPr>
        <w:t>făcută</w:t>
      </w:r>
      <w:r w:rsidRPr="005D2C59">
        <w:rPr>
          <w:rFonts w:ascii="Calibri" w:hAnsi="Calibri"/>
        </w:rPr>
        <w:t xml:space="preserve"> în raport cu prevederile OM 462/1993 “</w:t>
      </w:r>
      <w:r w:rsidR="00CC6D3E" w:rsidRPr="005D2C59">
        <w:rPr>
          <w:rFonts w:ascii="Calibri" w:hAnsi="Calibri"/>
        </w:rPr>
        <w:t>Condiții</w:t>
      </w:r>
      <w:r w:rsidRPr="005D2C59">
        <w:rPr>
          <w:rFonts w:ascii="Calibri" w:hAnsi="Calibri"/>
        </w:rPr>
        <w:t xml:space="preserve"> tehnice privind </w:t>
      </w:r>
      <w:r w:rsidR="00CC6D3E" w:rsidRPr="005D2C59">
        <w:rPr>
          <w:rFonts w:ascii="Calibri" w:hAnsi="Calibri"/>
        </w:rPr>
        <w:t>protecția</w:t>
      </w:r>
      <w:r w:rsidRPr="005D2C59">
        <w:rPr>
          <w:rFonts w:ascii="Calibri" w:hAnsi="Calibri"/>
        </w:rPr>
        <w:t xml:space="preserve"> atmosferei“ deoarece aceste surse sunt nedirijate, iar limitele </w:t>
      </w:r>
      <w:r w:rsidR="00CC6D3E" w:rsidRPr="005D2C59">
        <w:rPr>
          <w:rFonts w:ascii="Calibri" w:hAnsi="Calibri"/>
        </w:rPr>
        <w:t>prevăzute</w:t>
      </w:r>
      <w:r w:rsidRPr="005D2C59">
        <w:rPr>
          <w:rFonts w:ascii="Calibri" w:hAnsi="Calibri"/>
        </w:rPr>
        <w:t xml:space="preserve"> de OM 462/1993 se refera la surse dirijate. Prin realizarea </w:t>
      </w:r>
      <w:r w:rsidR="00CC6D3E" w:rsidRPr="005D2C59">
        <w:rPr>
          <w:rFonts w:ascii="Calibri" w:hAnsi="Calibri"/>
        </w:rPr>
        <w:t>construcției</w:t>
      </w:r>
      <w:r w:rsidRPr="005D2C59">
        <w:rPr>
          <w:rFonts w:ascii="Calibri" w:hAnsi="Calibri"/>
        </w:rPr>
        <w:t xml:space="preserve">, impactul asupra factorului aer va fi semnificativ în </w:t>
      </w:r>
      <w:r w:rsidR="00E32C00" w:rsidRPr="005D2C59">
        <w:rPr>
          <w:rFonts w:ascii="Calibri" w:hAnsi="Calibri"/>
        </w:rPr>
        <w:t>perioada</w:t>
      </w:r>
      <w:r w:rsidRPr="005D2C59">
        <w:rPr>
          <w:rFonts w:ascii="Calibri" w:hAnsi="Calibri"/>
        </w:rPr>
        <w:t xml:space="preserve"> de </w:t>
      </w:r>
      <w:r w:rsidR="00E32C00" w:rsidRPr="005D2C59">
        <w:rPr>
          <w:rFonts w:ascii="Calibri" w:hAnsi="Calibri"/>
        </w:rPr>
        <w:t>execuție</w:t>
      </w:r>
      <w:r w:rsidRPr="005D2C59">
        <w:rPr>
          <w:rFonts w:ascii="Calibri" w:hAnsi="Calibri"/>
        </w:rPr>
        <w:t>, iar în perioada de operare se estimează un impact minim.</w:t>
      </w:r>
      <w:r w:rsidR="00E32C00" w:rsidRPr="005D2C59">
        <w:rPr>
          <w:rFonts w:ascii="Calibri" w:hAnsi="Calibri"/>
        </w:rPr>
        <w:t xml:space="preserve"> </w:t>
      </w:r>
      <w:r w:rsidRPr="005D2C59">
        <w:rPr>
          <w:rFonts w:ascii="Calibri" w:hAnsi="Calibri"/>
        </w:rPr>
        <w:t xml:space="preserve">Prin măsurile propuse a se lua se apreciază că impactul în perioada </w:t>
      </w:r>
      <w:r w:rsidR="00D45863">
        <w:rPr>
          <w:rFonts w:ascii="Calibri" w:hAnsi="Calibri"/>
        </w:rPr>
        <w:t>ș</w:t>
      </w:r>
      <w:r w:rsidR="00E32C00" w:rsidRPr="005D2C59">
        <w:rPr>
          <w:rFonts w:ascii="Calibri" w:hAnsi="Calibri"/>
        </w:rPr>
        <w:t>antierului</w:t>
      </w:r>
      <w:r w:rsidRPr="005D2C59">
        <w:rPr>
          <w:rFonts w:ascii="Calibri" w:hAnsi="Calibri"/>
        </w:rPr>
        <w:t xml:space="preserve"> va fi diminuat considerabil.</w:t>
      </w:r>
    </w:p>
    <w:p w14:paraId="01B592EA" w14:textId="0BFD3593" w:rsidR="00457734" w:rsidRPr="005D2C59" w:rsidRDefault="00457734" w:rsidP="00F74A99">
      <w:pPr>
        <w:tabs>
          <w:tab w:val="left" w:pos="720"/>
        </w:tabs>
        <w:spacing w:before="240" w:after="240"/>
        <w:ind w:left="720"/>
        <w:rPr>
          <w:rStyle w:val="FontStyle149"/>
          <w:rFonts w:ascii="Calibri" w:hAnsi="Calibri" w:cs="Calibri"/>
          <w:iCs/>
          <w:color w:val="2F5496"/>
        </w:rPr>
      </w:pPr>
      <w:r w:rsidRPr="005D2C59">
        <w:rPr>
          <w:rStyle w:val="IntenseEmphasis"/>
          <w:rFonts w:ascii="Calibri" w:hAnsi="Calibri"/>
          <w:color w:val="066684" w:themeColor="accent6" w:themeShade="BF"/>
        </w:rPr>
        <w:t xml:space="preserve">Impactul potențial asupra solului </w:t>
      </w:r>
      <w:r w:rsidR="00D45863">
        <w:rPr>
          <w:rStyle w:val="IntenseEmphasis"/>
          <w:rFonts w:ascii="Calibri" w:hAnsi="Calibri"/>
          <w:color w:val="066684" w:themeColor="accent6" w:themeShade="BF"/>
        </w:rPr>
        <w:t>ș</w:t>
      </w:r>
      <w:r w:rsidRPr="005D2C59">
        <w:rPr>
          <w:rStyle w:val="IntenseEmphasis"/>
          <w:rFonts w:ascii="Calibri" w:hAnsi="Calibri"/>
          <w:color w:val="066684" w:themeColor="accent6" w:themeShade="BF"/>
        </w:rPr>
        <w:t>i subsolului</w:t>
      </w:r>
    </w:p>
    <w:p w14:paraId="44F6649A" w14:textId="14F72F11" w:rsidR="00D77BB9" w:rsidRPr="005D2C59" w:rsidRDefault="00457734" w:rsidP="00D77BB9">
      <w:pPr>
        <w:pStyle w:val="Style58"/>
        <w:spacing w:line="240" w:lineRule="auto"/>
        <w:ind w:firstLine="720"/>
        <w:rPr>
          <w:rStyle w:val="FontStyle149"/>
          <w:rFonts w:ascii="Calibri" w:hAnsi="Calibri" w:cs="Calibri"/>
          <w:color w:val="8496B0"/>
          <w:u w:val="single"/>
        </w:rPr>
      </w:pPr>
      <w:r w:rsidRPr="005D2C59">
        <w:rPr>
          <w:rStyle w:val="FontStyle149"/>
          <w:rFonts w:ascii="Calibri" w:hAnsi="Calibri" w:cs="Calibri"/>
          <w:color w:val="8496B0"/>
          <w:u w:val="single"/>
        </w:rPr>
        <w:t>Perioada de construcție</w:t>
      </w:r>
    </w:p>
    <w:p w14:paraId="11F2A4E1" w14:textId="4527310D" w:rsidR="00D77BB9" w:rsidRPr="005D2C59" w:rsidRDefault="00D77BB9" w:rsidP="00D77BB9">
      <w:pPr>
        <w:spacing w:beforeLines="60" w:before="144" w:afterLines="60" w:after="144" w:line="23" w:lineRule="atLeast"/>
        <w:ind w:firstLine="708"/>
        <w:rPr>
          <w:rFonts w:ascii="Calibri" w:hAnsi="Calibri"/>
        </w:rPr>
      </w:pPr>
      <w:r w:rsidRPr="005D2C59">
        <w:rPr>
          <w:rFonts w:ascii="Calibri" w:hAnsi="Calibri"/>
        </w:rPr>
        <w:t xml:space="preserve">Principalul impact asupra solului </w:t>
      </w:r>
      <w:r w:rsidR="00D45863">
        <w:rPr>
          <w:rFonts w:ascii="Calibri" w:hAnsi="Calibri"/>
        </w:rPr>
        <w:t>ș</w:t>
      </w:r>
      <w:r w:rsidR="00A54DF1" w:rsidRPr="005D2C59">
        <w:rPr>
          <w:rFonts w:ascii="Calibri" w:hAnsi="Calibri"/>
        </w:rPr>
        <w:t>i</w:t>
      </w:r>
      <w:r w:rsidRPr="005D2C59">
        <w:rPr>
          <w:rFonts w:ascii="Calibri" w:hAnsi="Calibri"/>
        </w:rPr>
        <w:t xml:space="preserve"> subsolului, în perioada de </w:t>
      </w:r>
      <w:r w:rsidR="00A54DF1" w:rsidRPr="005D2C59">
        <w:rPr>
          <w:rFonts w:ascii="Calibri" w:hAnsi="Calibri"/>
        </w:rPr>
        <w:t>execuție</w:t>
      </w:r>
      <w:r w:rsidRPr="005D2C59">
        <w:rPr>
          <w:rFonts w:ascii="Calibri" w:hAnsi="Calibri"/>
        </w:rPr>
        <w:t xml:space="preserve">, este </w:t>
      </w:r>
      <w:r w:rsidR="00A54DF1" w:rsidRPr="005D2C59">
        <w:rPr>
          <w:rFonts w:ascii="Calibri" w:hAnsi="Calibri"/>
        </w:rPr>
        <w:t>consecința</w:t>
      </w:r>
      <w:r w:rsidRPr="005D2C59">
        <w:rPr>
          <w:rFonts w:ascii="Calibri" w:hAnsi="Calibri"/>
        </w:rPr>
        <w:t xml:space="preserve"> ocupării temporare de terenuri pentru organizarea de </w:t>
      </w:r>
      <w:r w:rsidR="00D45863">
        <w:rPr>
          <w:rFonts w:ascii="Calibri" w:hAnsi="Calibri"/>
        </w:rPr>
        <w:t>ș</w:t>
      </w:r>
      <w:r w:rsidR="00A54DF1" w:rsidRPr="005D2C59">
        <w:rPr>
          <w:rFonts w:ascii="Calibri" w:hAnsi="Calibri"/>
        </w:rPr>
        <w:t>antier</w:t>
      </w:r>
      <w:r w:rsidRPr="005D2C59">
        <w:rPr>
          <w:rFonts w:ascii="Calibri" w:hAnsi="Calibri"/>
        </w:rPr>
        <w:t xml:space="preserve">, etc. De asemenea, realizarea proiectului nu presupune ocuparea definitivă a unor </w:t>
      </w:r>
      <w:r w:rsidR="00A54DF1" w:rsidRPr="005D2C59">
        <w:rPr>
          <w:rFonts w:ascii="Calibri" w:hAnsi="Calibri"/>
        </w:rPr>
        <w:t>suprafețe</w:t>
      </w:r>
      <w:r w:rsidRPr="005D2C59">
        <w:rPr>
          <w:rFonts w:ascii="Calibri" w:hAnsi="Calibri"/>
        </w:rPr>
        <w:t xml:space="preserve"> de teren, lucrarea se execut</w:t>
      </w:r>
      <w:r w:rsidR="00FF1287" w:rsidRPr="005D2C59">
        <w:rPr>
          <w:rFonts w:ascii="Calibri" w:hAnsi="Calibri"/>
        </w:rPr>
        <w:t>ă</w:t>
      </w:r>
      <w:r w:rsidRPr="005D2C59">
        <w:rPr>
          <w:rFonts w:ascii="Calibri" w:hAnsi="Calibri"/>
        </w:rPr>
        <w:t xml:space="preserve"> pe amplasamentul drumului existent. </w:t>
      </w:r>
    </w:p>
    <w:p w14:paraId="24ABF9AC" w14:textId="6ACCF5BE" w:rsidR="00D77BB9" w:rsidRPr="005D2C59" w:rsidRDefault="00D77BB9" w:rsidP="00D77BB9">
      <w:pPr>
        <w:spacing w:beforeLines="60" w:before="144" w:afterLines="60" w:after="144" w:line="23" w:lineRule="atLeast"/>
        <w:rPr>
          <w:rFonts w:ascii="Calibri" w:hAnsi="Calibri"/>
        </w:rPr>
      </w:pPr>
      <w:r w:rsidRPr="005D2C59">
        <w:rPr>
          <w:rFonts w:ascii="Calibri" w:hAnsi="Calibri"/>
        </w:rPr>
        <w:t xml:space="preserve">Formele de impact, identificate asupra solului </w:t>
      </w:r>
      <w:r w:rsidR="00D45863">
        <w:rPr>
          <w:rFonts w:ascii="Calibri" w:hAnsi="Calibri"/>
        </w:rPr>
        <w:t>ș</w:t>
      </w:r>
      <w:r w:rsidR="00A54DF1" w:rsidRPr="005D2C59">
        <w:rPr>
          <w:rFonts w:ascii="Calibri" w:hAnsi="Calibri"/>
        </w:rPr>
        <w:t>i</w:t>
      </w:r>
      <w:r w:rsidRPr="005D2C59">
        <w:rPr>
          <w:rFonts w:ascii="Calibri" w:hAnsi="Calibri"/>
        </w:rPr>
        <w:t xml:space="preserve"> subsolului în </w:t>
      </w:r>
      <w:r w:rsidR="00A54DF1" w:rsidRPr="005D2C59">
        <w:rPr>
          <w:rFonts w:ascii="Calibri" w:hAnsi="Calibri"/>
        </w:rPr>
        <w:t>perioada</w:t>
      </w:r>
      <w:r w:rsidRPr="005D2C59">
        <w:rPr>
          <w:rFonts w:ascii="Calibri" w:hAnsi="Calibri"/>
        </w:rPr>
        <w:t xml:space="preserve"> de </w:t>
      </w:r>
      <w:r w:rsidR="00A54DF1" w:rsidRPr="005D2C59">
        <w:rPr>
          <w:rFonts w:ascii="Calibri" w:hAnsi="Calibri"/>
        </w:rPr>
        <w:t>execuție</w:t>
      </w:r>
      <w:r w:rsidRPr="005D2C59">
        <w:rPr>
          <w:rFonts w:ascii="Calibri" w:hAnsi="Calibri"/>
        </w:rPr>
        <w:t>, sunt:</w:t>
      </w:r>
    </w:p>
    <w:p w14:paraId="7495FC38" w14:textId="17265D9D" w:rsidR="00D77BB9" w:rsidRPr="005D2C59" w:rsidRDefault="00D77BB9">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 xml:space="preserve">înlăturarea stratului de sol vegetal </w:t>
      </w:r>
      <w:r w:rsidR="00D45863">
        <w:rPr>
          <w:rStyle w:val="FontStyle146"/>
          <w:rFonts w:ascii="Calibri" w:hAnsi="Calibri" w:cs="Calibri"/>
          <w:sz w:val="20"/>
          <w:szCs w:val="20"/>
        </w:rPr>
        <w:t>ș</w:t>
      </w:r>
      <w:r w:rsidR="00A54DF1" w:rsidRPr="005D2C59">
        <w:rPr>
          <w:rStyle w:val="FontStyle146"/>
          <w:rFonts w:ascii="Calibri" w:hAnsi="Calibri" w:cs="Calibri"/>
          <w:sz w:val="20"/>
          <w:szCs w:val="20"/>
        </w:rPr>
        <w:t>i</w:t>
      </w:r>
      <w:r w:rsidRPr="005D2C59">
        <w:rPr>
          <w:rStyle w:val="FontStyle146"/>
          <w:rFonts w:ascii="Calibri" w:hAnsi="Calibri" w:cs="Calibri"/>
          <w:sz w:val="20"/>
          <w:szCs w:val="20"/>
        </w:rPr>
        <w:t xml:space="preserve"> construirea unui profil artificial prin lucrările de terasamente;</w:t>
      </w:r>
    </w:p>
    <w:p w14:paraId="38F9EE26" w14:textId="0E302152" w:rsidR="00D77BB9" w:rsidRPr="005D2C59" w:rsidRDefault="00FF1287">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deteriorarea</w:t>
      </w:r>
      <w:r w:rsidR="00D77BB9" w:rsidRPr="005D2C59">
        <w:rPr>
          <w:rStyle w:val="FontStyle146"/>
          <w:rFonts w:ascii="Calibri" w:hAnsi="Calibri" w:cs="Calibri"/>
          <w:sz w:val="20"/>
          <w:szCs w:val="20"/>
        </w:rPr>
        <w:t xml:space="preserve"> profilului se sol pe o adâncime de  3-5 m prin </w:t>
      </w:r>
      <w:r w:rsidRPr="005D2C59">
        <w:rPr>
          <w:rStyle w:val="FontStyle146"/>
          <w:rFonts w:ascii="Calibri" w:hAnsi="Calibri" w:cs="Calibri"/>
          <w:sz w:val="20"/>
          <w:szCs w:val="20"/>
        </w:rPr>
        <w:t>exploatarea</w:t>
      </w:r>
      <w:r w:rsidR="00D77BB9" w:rsidRPr="005D2C59">
        <w:rPr>
          <w:rStyle w:val="FontStyle146"/>
          <w:rFonts w:ascii="Calibri" w:hAnsi="Calibri" w:cs="Calibri"/>
          <w:sz w:val="20"/>
          <w:szCs w:val="20"/>
        </w:rPr>
        <w:t xml:space="preserve"> gropilor de împrumut;</w:t>
      </w:r>
    </w:p>
    <w:p w14:paraId="673200BE" w14:textId="232EFAF3" w:rsidR="00D77BB9" w:rsidRPr="005D2C59" w:rsidRDefault="00FF1287">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apariția</w:t>
      </w:r>
      <w:r w:rsidR="00D77BB9" w:rsidRPr="005D2C59">
        <w:rPr>
          <w:rStyle w:val="FontStyle146"/>
          <w:rFonts w:ascii="Calibri" w:hAnsi="Calibri" w:cs="Calibri"/>
          <w:sz w:val="20"/>
          <w:szCs w:val="20"/>
        </w:rPr>
        <w:t xml:space="preserve"> eroziunii;.</w:t>
      </w:r>
    </w:p>
    <w:p w14:paraId="04536A2B" w14:textId="77777777" w:rsidR="00D77BB9" w:rsidRPr="005D2C59" w:rsidRDefault="00D77BB9">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pierderea caracteristicilor naturale a stratului de sol fertil prin depozitare neadecvată a acestuia în haldele de sol- rezultate din decopertări;</w:t>
      </w:r>
    </w:p>
    <w:p w14:paraId="0F1CB1BD" w14:textId="77777777" w:rsidR="00D77BB9" w:rsidRPr="005D2C59" w:rsidRDefault="00D77BB9">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înlăturarea/degradarea stratului de sol fertil în zonele unde vor fi realizate noi drumuri tehnologice, sau devieri ale actualelor căi de acces;</w:t>
      </w:r>
    </w:p>
    <w:p w14:paraId="5ADB6963" w14:textId="3D680AD6" w:rsidR="00D77BB9" w:rsidRPr="005D2C59" w:rsidRDefault="00D77BB9">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 xml:space="preserve">deversări accidentale ale unor </w:t>
      </w:r>
      <w:r w:rsidR="00FF1287" w:rsidRPr="005D2C59">
        <w:rPr>
          <w:rStyle w:val="FontStyle146"/>
          <w:rFonts w:ascii="Calibri" w:hAnsi="Calibri" w:cs="Calibri"/>
          <w:sz w:val="20"/>
          <w:szCs w:val="20"/>
        </w:rPr>
        <w:t>substanțe</w:t>
      </w:r>
      <w:r w:rsidRPr="005D2C59">
        <w:rPr>
          <w:rStyle w:val="FontStyle146"/>
          <w:rFonts w:ascii="Calibri" w:hAnsi="Calibri" w:cs="Calibri"/>
          <w:sz w:val="20"/>
          <w:szCs w:val="20"/>
        </w:rPr>
        <w:t>/</w:t>
      </w:r>
      <w:r w:rsidR="00FF1287" w:rsidRPr="005D2C59">
        <w:rPr>
          <w:rStyle w:val="FontStyle146"/>
          <w:rFonts w:ascii="Calibri" w:hAnsi="Calibri" w:cs="Calibri"/>
          <w:sz w:val="20"/>
          <w:szCs w:val="20"/>
        </w:rPr>
        <w:t>compu</w:t>
      </w:r>
      <w:r w:rsidR="00D45863">
        <w:rPr>
          <w:rStyle w:val="FontStyle146"/>
          <w:rFonts w:ascii="Calibri" w:hAnsi="Calibri" w:cs="Calibri"/>
          <w:sz w:val="20"/>
          <w:szCs w:val="20"/>
        </w:rPr>
        <w:t>ș</w:t>
      </w:r>
      <w:r w:rsidR="00FF1287" w:rsidRPr="005D2C59">
        <w:rPr>
          <w:rStyle w:val="FontStyle146"/>
          <w:rFonts w:ascii="Calibri" w:hAnsi="Calibri" w:cs="Calibri"/>
          <w:sz w:val="20"/>
          <w:szCs w:val="20"/>
        </w:rPr>
        <w:t>i</w:t>
      </w:r>
      <w:r w:rsidRPr="005D2C59">
        <w:rPr>
          <w:rStyle w:val="FontStyle146"/>
          <w:rFonts w:ascii="Calibri" w:hAnsi="Calibri" w:cs="Calibri"/>
          <w:sz w:val="20"/>
          <w:szCs w:val="20"/>
        </w:rPr>
        <w:t xml:space="preserve"> direct pe sol;</w:t>
      </w:r>
    </w:p>
    <w:p w14:paraId="2E66F0FA" w14:textId="1948EB8D" w:rsidR="00D77BB9" w:rsidRPr="005D2C59" w:rsidRDefault="00D77BB9">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 xml:space="preserve">depozitarea necontrolată a </w:t>
      </w:r>
      <w:r w:rsidR="00FF1287" w:rsidRPr="005D2C59">
        <w:rPr>
          <w:rStyle w:val="FontStyle146"/>
          <w:rFonts w:ascii="Calibri" w:hAnsi="Calibri" w:cs="Calibri"/>
          <w:sz w:val="20"/>
          <w:szCs w:val="20"/>
        </w:rPr>
        <w:t>de</w:t>
      </w:r>
      <w:r w:rsidR="00D45863">
        <w:rPr>
          <w:rStyle w:val="FontStyle146"/>
          <w:rFonts w:ascii="Calibri" w:hAnsi="Calibri" w:cs="Calibri"/>
          <w:sz w:val="20"/>
          <w:szCs w:val="20"/>
        </w:rPr>
        <w:t>ș</w:t>
      </w:r>
      <w:r w:rsidR="00FF1287" w:rsidRPr="005D2C59">
        <w:rPr>
          <w:rStyle w:val="FontStyle146"/>
          <w:rFonts w:ascii="Calibri" w:hAnsi="Calibri" w:cs="Calibri"/>
          <w:sz w:val="20"/>
          <w:szCs w:val="20"/>
        </w:rPr>
        <w:t>eurilor</w:t>
      </w:r>
      <w:r w:rsidRPr="005D2C59">
        <w:rPr>
          <w:rStyle w:val="FontStyle146"/>
          <w:rFonts w:ascii="Calibri" w:hAnsi="Calibri" w:cs="Calibri"/>
          <w:sz w:val="20"/>
          <w:szCs w:val="20"/>
        </w:rPr>
        <w:t xml:space="preserve">, materialelor de </w:t>
      </w:r>
      <w:r w:rsidR="00FF1287" w:rsidRPr="005D2C59">
        <w:rPr>
          <w:rStyle w:val="FontStyle146"/>
          <w:rFonts w:ascii="Calibri" w:hAnsi="Calibri" w:cs="Calibri"/>
          <w:sz w:val="20"/>
          <w:szCs w:val="20"/>
        </w:rPr>
        <w:t>construcție</w:t>
      </w:r>
      <w:r w:rsidRPr="005D2C59">
        <w:rPr>
          <w:rStyle w:val="FontStyle146"/>
          <w:rFonts w:ascii="Calibri" w:hAnsi="Calibri" w:cs="Calibri"/>
          <w:sz w:val="20"/>
          <w:szCs w:val="20"/>
        </w:rPr>
        <w:t xml:space="preserve">, </w:t>
      </w:r>
      <w:r w:rsidR="00FF1287" w:rsidRPr="005D2C59">
        <w:rPr>
          <w:rStyle w:val="FontStyle146"/>
          <w:rFonts w:ascii="Calibri" w:hAnsi="Calibri" w:cs="Calibri"/>
          <w:sz w:val="20"/>
          <w:szCs w:val="20"/>
        </w:rPr>
        <w:t>de</w:t>
      </w:r>
      <w:r w:rsidR="00D45863">
        <w:rPr>
          <w:rStyle w:val="FontStyle146"/>
          <w:rFonts w:ascii="Calibri" w:hAnsi="Calibri" w:cs="Calibri"/>
          <w:sz w:val="20"/>
          <w:szCs w:val="20"/>
        </w:rPr>
        <w:t>ș</w:t>
      </w:r>
      <w:r w:rsidR="00FF1287" w:rsidRPr="005D2C59">
        <w:rPr>
          <w:rStyle w:val="FontStyle146"/>
          <w:rFonts w:ascii="Calibri" w:hAnsi="Calibri" w:cs="Calibri"/>
          <w:sz w:val="20"/>
          <w:szCs w:val="20"/>
        </w:rPr>
        <w:t>eurilor</w:t>
      </w:r>
      <w:r w:rsidRPr="005D2C59">
        <w:rPr>
          <w:rStyle w:val="FontStyle146"/>
          <w:rFonts w:ascii="Calibri" w:hAnsi="Calibri" w:cs="Calibri"/>
          <w:sz w:val="20"/>
          <w:szCs w:val="20"/>
        </w:rPr>
        <w:t xml:space="preserve"> tehnologice;</w:t>
      </w:r>
    </w:p>
    <w:p w14:paraId="3E3783E2" w14:textId="1F4EA606" w:rsidR="00D77BB9" w:rsidRPr="005D2C59" w:rsidRDefault="00A54DF1">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potențiale</w:t>
      </w:r>
      <w:r w:rsidR="00D77BB9" w:rsidRPr="005D2C59">
        <w:rPr>
          <w:rStyle w:val="FontStyle146"/>
          <w:rFonts w:ascii="Calibri" w:hAnsi="Calibri" w:cs="Calibri"/>
          <w:sz w:val="20"/>
          <w:szCs w:val="20"/>
        </w:rPr>
        <w:t xml:space="preserve"> scurgeri ale sistemelor de canalizare/colectare ape uzate;</w:t>
      </w:r>
    </w:p>
    <w:p w14:paraId="72CB3F81" w14:textId="5FE5A37C" w:rsidR="00D77BB9" w:rsidRPr="005D2C59" w:rsidRDefault="00D77BB9">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 xml:space="preserve">modificări calitative ale solului sub </w:t>
      </w:r>
      <w:r w:rsidR="00FF1287" w:rsidRPr="005D2C59">
        <w:rPr>
          <w:rStyle w:val="FontStyle146"/>
          <w:rFonts w:ascii="Calibri" w:hAnsi="Calibri" w:cs="Calibri"/>
          <w:sz w:val="20"/>
          <w:szCs w:val="20"/>
        </w:rPr>
        <w:t>influența</w:t>
      </w:r>
      <w:r w:rsidRPr="005D2C59">
        <w:rPr>
          <w:rStyle w:val="FontStyle146"/>
          <w:rFonts w:ascii="Calibri" w:hAnsi="Calibri" w:cs="Calibri"/>
          <w:sz w:val="20"/>
          <w:szCs w:val="20"/>
        </w:rPr>
        <w:t xml:space="preserve"> </w:t>
      </w:r>
      <w:r w:rsidR="00FF1287" w:rsidRPr="005D2C59">
        <w:rPr>
          <w:rStyle w:val="FontStyle146"/>
          <w:rFonts w:ascii="Calibri" w:hAnsi="Calibri" w:cs="Calibri"/>
          <w:sz w:val="20"/>
          <w:szCs w:val="20"/>
        </w:rPr>
        <w:t>poluanților</w:t>
      </w:r>
      <w:r w:rsidRPr="005D2C59">
        <w:rPr>
          <w:rStyle w:val="FontStyle146"/>
          <w:rFonts w:ascii="Calibri" w:hAnsi="Calibri" w:cs="Calibri"/>
          <w:sz w:val="20"/>
          <w:szCs w:val="20"/>
        </w:rPr>
        <w:t xml:space="preserve"> </w:t>
      </w:r>
      <w:r w:rsidR="00FF1287" w:rsidRPr="005D2C59">
        <w:rPr>
          <w:rStyle w:val="FontStyle146"/>
          <w:rFonts w:ascii="Calibri" w:hAnsi="Calibri" w:cs="Calibri"/>
          <w:sz w:val="20"/>
          <w:szCs w:val="20"/>
        </w:rPr>
        <w:t>prezenți</w:t>
      </w:r>
      <w:r w:rsidRPr="005D2C59">
        <w:rPr>
          <w:rStyle w:val="FontStyle146"/>
          <w:rFonts w:ascii="Calibri" w:hAnsi="Calibri" w:cs="Calibri"/>
          <w:sz w:val="20"/>
          <w:szCs w:val="20"/>
        </w:rPr>
        <w:t xml:space="preserve"> în atmosferă;</w:t>
      </w:r>
    </w:p>
    <w:p w14:paraId="7A501FDC" w14:textId="3A4E9A98" w:rsidR="00D77BB9" w:rsidRPr="005D2C59" w:rsidRDefault="00FF1287" w:rsidP="00D77BB9">
      <w:pPr>
        <w:spacing w:beforeLines="60" w:before="144" w:afterLines="60" w:after="144" w:line="23" w:lineRule="atLeast"/>
        <w:rPr>
          <w:rFonts w:ascii="Calibri" w:hAnsi="Calibri"/>
        </w:rPr>
      </w:pPr>
      <w:r w:rsidRPr="005D2C59">
        <w:rPr>
          <w:rFonts w:ascii="Calibri" w:hAnsi="Calibri"/>
        </w:rPr>
        <w:t>Poluanți</w:t>
      </w:r>
      <w:r w:rsidR="00D77BB9" w:rsidRPr="005D2C59">
        <w:rPr>
          <w:rFonts w:ascii="Calibri" w:hAnsi="Calibri"/>
        </w:rPr>
        <w:t xml:space="preserve"> atmosferici produc efecte negative asupra </w:t>
      </w:r>
      <w:r w:rsidRPr="005D2C59">
        <w:rPr>
          <w:rFonts w:ascii="Calibri" w:hAnsi="Calibri"/>
        </w:rPr>
        <w:t>calității</w:t>
      </w:r>
      <w:r w:rsidR="00D77BB9" w:rsidRPr="005D2C59">
        <w:rPr>
          <w:rFonts w:ascii="Calibri" w:hAnsi="Calibri"/>
        </w:rPr>
        <w:t xml:space="preserve"> solurilor aflate în vecinătatea amplasamentelor fronturilor de lucru </w:t>
      </w:r>
      <w:r w:rsidR="00D45863">
        <w:rPr>
          <w:rFonts w:ascii="Calibri" w:hAnsi="Calibri"/>
        </w:rPr>
        <w:t>ș</w:t>
      </w:r>
      <w:r w:rsidRPr="005D2C59">
        <w:rPr>
          <w:rFonts w:ascii="Calibri" w:hAnsi="Calibri"/>
        </w:rPr>
        <w:t>i</w:t>
      </w:r>
      <w:r w:rsidR="00D77BB9" w:rsidRPr="005D2C59">
        <w:rPr>
          <w:rFonts w:ascii="Calibri" w:hAnsi="Calibri"/>
        </w:rPr>
        <w:t xml:space="preserve"> organizării de </w:t>
      </w:r>
      <w:r w:rsidR="00D45863">
        <w:rPr>
          <w:rFonts w:ascii="Calibri" w:hAnsi="Calibri"/>
        </w:rPr>
        <w:t>ș</w:t>
      </w:r>
      <w:r w:rsidRPr="005D2C59">
        <w:rPr>
          <w:rFonts w:ascii="Calibri" w:hAnsi="Calibri"/>
        </w:rPr>
        <w:t>antier</w:t>
      </w:r>
      <w:r w:rsidR="00D77BB9" w:rsidRPr="005D2C59">
        <w:rPr>
          <w:rFonts w:ascii="Calibri" w:hAnsi="Calibri"/>
        </w:rPr>
        <w:t xml:space="preserve">. Studiile din domeniu relevă </w:t>
      </w:r>
      <w:r w:rsidRPr="005D2C59">
        <w:rPr>
          <w:rFonts w:ascii="Calibri" w:hAnsi="Calibri"/>
        </w:rPr>
        <w:t>existenta</w:t>
      </w:r>
      <w:r w:rsidR="00D77BB9" w:rsidRPr="005D2C59">
        <w:rPr>
          <w:rFonts w:ascii="Calibri" w:hAnsi="Calibri"/>
        </w:rPr>
        <w:t xml:space="preserve"> unei zone sensibile de până la 30 de metri </w:t>
      </w:r>
      <w:r w:rsidRPr="005D2C59">
        <w:rPr>
          <w:rFonts w:ascii="Calibri" w:hAnsi="Calibri"/>
        </w:rPr>
        <w:t>față</w:t>
      </w:r>
      <w:r w:rsidR="00D77BB9" w:rsidRPr="005D2C59">
        <w:rPr>
          <w:rFonts w:ascii="Calibri" w:hAnsi="Calibri"/>
        </w:rPr>
        <w:t xml:space="preserve"> de </w:t>
      </w:r>
      <w:r w:rsidRPr="005D2C59">
        <w:rPr>
          <w:rFonts w:ascii="Calibri" w:hAnsi="Calibri"/>
        </w:rPr>
        <w:t>operațiunile</w:t>
      </w:r>
      <w:r w:rsidR="00D77BB9" w:rsidRPr="005D2C59">
        <w:rPr>
          <w:rFonts w:ascii="Calibri" w:hAnsi="Calibri"/>
        </w:rPr>
        <w:t xml:space="preserve"> de lucru </w:t>
      </w:r>
      <w:r w:rsidRPr="005D2C59">
        <w:rPr>
          <w:rFonts w:ascii="Calibri" w:hAnsi="Calibri"/>
        </w:rPr>
        <w:t>desfă</w:t>
      </w:r>
      <w:r w:rsidR="00D45863">
        <w:rPr>
          <w:rFonts w:ascii="Calibri" w:hAnsi="Calibri"/>
        </w:rPr>
        <w:t>ș</w:t>
      </w:r>
      <w:r w:rsidRPr="005D2C59">
        <w:rPr>
          <w:rFonts w:ascii="Calibri" w:hAnsi="Calibri"/>
        </w:rPr>
        <w:t>urate</w:t>
      </w:r>
      <w:r w:rsidR="00D77BB9" w:rsidRPr="005D2C59">
        <w:rPr>
          <w:rFonts w:ascii="Calibri" w:hAnsi="Calibri"/>
        </w:rPr>
        <w:t>. Această zonă este considerată posibil a fi afectată de realizarea proiectului.</w:t>
      </w:r>
    </w:p>
    <w:p w14:paraId="6EE33F9E" w14:textId="761D4F04" w:rsidR="00D77BB9" w:rsidRPr="005D2C59" w:rsidRDefault="00D77BB9" w:rsidP="00D77BB9">
      <w:pPr>
        <w:spacing w:beforeLines="60" w:before="144" w:afterLines="60" w:after="144" w:line="23" w:lineRule="atLeast"/>
        <w:rPr>
          <w:rFonts w:ascii="Calibri" w:hAnsi="Calibri"/>
        </w:rPr>
      </w:pPr>
      <w:r w:rsidRPr="005D2C59">
        <w:rPr>
          <w:rFonts w:ascii="Calibri" w:hAnsi="Calibri"/>
        </w:rPr>
        <w:t xml:space="preserve">Efectele </w:t>
      </w:r>
      <w:r w:rsidR="00FF1287" w:rsidRPr="005D2C59">
        <w:rPr>
          <w:rFonts w:ascii="Calibri" w:hAnsi="Calibri"/>
        </w:rPr>
        <w:t>poluanților</w:t>
      </w:r>
      <w:r w:rsidRPr="005D2C59">
        <w:rPr>
          <w:rFonts w:ascii="Calibri" w:hAnsi="Calibri"/>
        </w:rPr>
        <w:t xml:space="preserve"> atmosferici asupra solului sunt următoarele:</w:t>
      </w:r>
    </w:p>
    <w:p w14:paraId="1F0C849D" w14:textId="3FC41502" w:rsidR="00D77BB9" w:rsidRPr="005D2C59" w:rsidRDefault="00D77BB9" w:rsidP="00527FBC">
      <w:pPr>
        <w:ind w:left="720" w:hanging="360"/>
        <w:rPr>
          <w:rFonts w:ascii="Calibri" w:hAnsi="Calibri"/>
        </w:rPr>
      </w:pPr>
      <w:r w:rsidRPr="005D2C59">
        <w:rPr>
          <w:rFonts w:ascii="Calibri" w:hAnsi="Calibri"/>
        </w:rPr>
        <w:t xml:space="preserve">Particule de praf (rezultate din manevrarea pământului, a materialelor de </w:t>
      </w:r>
      <w:r w:rsidR="00FF1287" w:rsidRPr="005D2C59">
        <w:rPr>
          <w:rFonts w:ascii="Calibri" w:hAnsi="Calibri"/>
        </w:rPr>
        <w:t>construcție</w:t>
      </w:r>
      <w:r w:rsidRPr="005D2C59">
        <w:rPr>
          <w:rFonts w:ascii="Calibri" w:hAnsi="Calibri"/>
        </w:rPr>
        <w:t>, arderea combustibililor)</w:t>
      </w:r>
    </w:p>
    <w:p w14:paraId="3E484A62" w14:textId="76217A30" w:rsidR="00D77BB9" w:rsidRPr="005D2C59" w:rsidRDefault="00FF1287">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Suprafețele</w:t>
      </w:r>
      <w:r w:rsidR="00D77BB9" w:rsidRPr="005D2C59">
        <w:rPr>
          <w:rStyle w:val="FontStyle146"/>
          <w:rFonts w:ascii="Calibri" w:hAnsi="Calibri" w:cs="Calibri"/>
          <w:sz w:val="20"/>
          <w:szCs w:val="20"/>
        </w:rPr>
        <w:t xml:space="preserve"> de sol pe care se depun aproximativ 300-1000 g/mp/an, pot fi afectate de modificări ale pH-ului precum </w:t>
      </w:r>
      <w:r w:rsidR="00D45863">
        <w:rPr>
          <w:rStyle w:val="FontStyle146"/>
          <w:rFonts w:ascii="Calibri" w:hAnsi="Calibri" w:cs="Calibri"/>
          <w:sz w:val="20"/>
          <w:szCs w:val="20"/>
        </w:rPr>
        <w:t>ș</w:t>
      </w:r>
      <w:r w:rsidRPr="005D2C59">
        <w:rPr>
          <w:rStyle w:val="FontStyle146"/>
          <w:rFonts w:ascii="Calibri" w:hAnsi="Calibri" w:cs="Calibri"/>
          <w:sz w:val="20"/>
          <w:szCs w:val="20"/>
        </w:rPr>
        <w:t>i</w:t>
      </w:r>
      <w:r w:rsidR="00D77BB9" w:rsidRPr="005D2C59">
        <w:rPr>
          <w:rStyle w:val="FontStyle146"/>
          <w:rFonts w:ascii="Calibri" w:hAnsi="Calibri" w:cs="Calibri"/>
          <w:sz w:val="20"/>
          <w:szCs w:val="20"/>
        </w:rPr>
        <w:t xml:space="preserve"> susceptibile de modificări structurale;</w:t>
      </w:r>
    </w:p>
    <w:p w14:paraId="765A7926" w14:textId="6C728F76" w:rsidR="00D77BB9" w:rsidRPr="005D2C59" w:rsidRDefault="00FF1287">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Depă</w:t>
      </w:r>
      <w:r w:rsidR="00D45863">
        <w:rPr>
          <w:rStyle w:val="FontStyle146"/>
          <w:rFonts w:ascii="Calibri" w:hAnsi="Calibri" w:cs="Calibri"/>
          <w:sz w:val="20"/>
          <w:szCs w:val="20"/>
        </w:rPr>
        <w:t>ș</w:t>
      </w:r>
      <w:r w:rsidRPr="005D2C59">
        <w:rPr>
          <w:rStyle w:val="FontStyle146"/>
          <w:rFonts w:ascii="Calibri" w:hAnsi="Calibri" w:cs="Calibri"/>
          <w:sz w:val="20"/>
          <w:szCs w:val="20"/>
        </w:rPr>
        <w:t>irile</w:t>
      </w:r>
      <w:r w:rsidR="00D77BB9" w:rsidRPr="005D2C59">
        <w:rPr>
          <w:rStyle w:val="FontStyle146"/>
          <w:rFonts w:ascii="Calibri" w:hAnsi="Calibri" w:cs="Calibri"/>
          <w:sz w:val="20"/>
          <w:szCs w:val="20"/>
        </w:rPr>
        <w:t xml:space="preserve"> </w:t>
      </w:r>
      <w:r w:rsidRPr="005D2C59">
        <w:rPr>
          <w:rStyle w:val="FontStyle146"/>
          <w:rFonts w:ascii="Calibri" w:hAnsi="Calibri" w:cs="Calibri"/>
          <w:sz w:val="20"/>
          <w:szCs w:val="20"/>
        </w:rPr>
        <w:t>concentrațiilor</w:t>
      </w:r>
      <w:r w:rsidR="00D77BB9" w:rsidRPr="005D2C59">
        <w:rPr>
          <w:rStyle w:val="FontStyle146"/>
          <w:rFonts w:ascii="Calibri" w:hAnsi="Calibri" w:cs="Calibri"/>
          <w:sz w:val="20"/>
          <w:szCs w:val="20"/>
        </w:rPr>
        <w:t xml:space="preserve"> maxime în aer ale particulelor în suspensie, nu ridică probleme, atâta timp cât acestea sunt generate la manevrarea volumelor de pământ.</w:t>
      </w:r>
    </w:p>
    <w:p w14:paraId="07E6A80F" w14:textId="6E1BD9A1" w:rsidR="00D77BB9" w:rsidRPr="005D2C59" w:rsidRDefault="00D77BB9" w:rsidP="00527FBC">
      <w:pPr>
        <w:ind w:left="360"/>
        <w:rPr>
          <w:rFonts w:ascii="Calibri" w:hAnsi="Calibri"/>
        </w:rPr>
      </w:pPr>
      <w:r w:rsidRPr="005D2C59">
        <w:rPr>
          <w:rFonts w:ascii="Calibri" w:hAnsi="Calibri"/>
        </w:rPr>
        <w:t xml:space="preserve">SO2 </w:t>
      </w:r>
      <w:r w:rsidR="00D45863">
        <w:rPr>
          <w:rFonts w:ascii="Calibri" w:hAnsi="Calibri"/>
        </w:rPr>
        <w:t>ș</w:t>
      </w:r>
      <w:r w:rsidRPr="005D2C59">
        <w:rPr>
          <w:rFonts w:ascii="Calibri" w:hAnsi="Calibri"/>
        </w:rPr>
        <w:t xml:space="preserve">i NOx </w:t>
      </w:r>
    </w:p>
    <w:p w14:paraId="36CA07AA" w14:textId="60743E38" w:rsidR="00D77BB9" w:rsidRPr="005D2C59" w:rsidRDefault="00FF1287">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Ace</w:t>
      </w:r>
      <w:r w:rsidR="00D45863">
        <w:rPr>
          <w:rStyle w:val="FontStyle146"/>
          <w:rFonts w:ascii="Calibri" w:hAnsi="Calibri" w:cs="Calibri"/>
          <w:sz w:val="20"/>
          <w:szCs w:val="20"/>
        </w:rPr>
        <w:t>ș</w:t>
      </w:r>
      <w:r w:rsidRPr="005D2C59">
        <w:rPr>
          <w:rStyle w:val="FontStyle146"/>
          <w:rFonts w:ascii="Calibri" w:hAnsi="Calibri" w:cs="Calibri"/>
          <w:sz w:val="20"/>
          <w:szCs w:val="20"/>
        </w:rPr>
        <w:t>ti</w:t>
      </w:r>
      <w:r w:rsidR="00D77BB9" w:rsidRPr="005D2C59">
        <w:rPr>
          <w:rStyle w:val="FontStyle146"/>
          <w:rFonts w:ascii="Calibri" w:hAnsi="Calibri" w:cs="Calibri"/>
          <w:sz w:val="20"/>
          <w:szCs w:val="20"/>
        </w:rPr>
        <w:t xml:space="preserve"> oxizi sunt </w:t>
      </w:r>
      <w:r w:rsidRPr="005D2C59">
        <w:rPr>
          <w:rStyle w:val="FontStyle146"/>
          <w:rFonts w:ascii="Calibri" w:hAnsi="Calibri" w:cs="Calibri"/>
          <w:sz w:val="20"/>
          <w:szCs w:val="20"/>
        </w:rPr>
        <w:t>considerați</w:t>
      </w:r>
      <w:r w:rsidR="00D77BB9" w:rsidRPr="005D2C59">
        <w:rPr>
          <w:rStyle w:val="FontStyle146"/>
          <w:rFonts w:ascii="Calibri" w:hAnsi="Calibri" w:cs="Calibri"/>
          <w:sz w:val="20"/>
          <w:szCs w:val="20"/>
        </w:rPr>
        <w:t xml:space="preserve"> a fi principalele </w:t>
      </w:r>
      <w:r w:rsidRPr="005D2C59">
        <w:rPr>
          <w:rStyle w:val="FontStyle146"/>
          <w:rFonts w:ascii="Calibri" w:hAnsi="Calibri" w:cs="Calibri"/>
          <w:sz w:val="20"/>
          <w:szCs w:val="20"/>
        </w:rPr>
        <w:t>substanțe</w:t>
      </w:r>
      <w:r w:rsidR="00D77BB9" w:rsidRPr="005D2C59">
        <w:rPr>
          <w:rStyle w:val="FontStyle146"/>
          <w:rFonts w:ascii="Calibri" w:hAnsi="Calibri" w:cs="Calibri"/>
          <w:sz w:val="20"/>
          <w:szCs w:val="20"/>
        </w:rPr>
        <w:t xml:space="preserve"> răspunzătoare de formarea depunerilor acide;</w:t>
      </w:r>
    </w:p>
    <w:p w14:paraId="7F94D1C8" w14:textId="0CFB35EC" w:rsidR="00D77BB9" w:rsidRPr="005D2C59" w:rsidRDefault="00D77BB9">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 xml:space="preserve">Procesul de formare a depunerilor acide începe prin antrenarea celor doi </w:t>
      </w:r>
      <w:r w:rsidR="00FF1287" w:rsidRPr="005D2C59">
        <w:rPr>
          <w:rStyle w:val="FontStyle146"/>
          <w:rFonts w:ascii="Calibri" w:hAnsi="Calibri" w:cs="Calibri"/>
          <w:sz w:val="20"/>
          <w:szCs w:val="20"/>
        </w:rPr>
        <w:t>poluanți</w:t>
      </w:r>
      <w:r w:rsidRPr="005D2C59">
        <w:rPr>
          <w:rStyle w:val="FontStyle146"/>
          <w:rFonts w:ascii="Calibri" w:hAnsi="Calibri" w:cs="Calibri"/>
          <w:sz w:val="20"/>
          <w:szCs w:val="20"/>
        </w:rPr>
        <w:t xml:space="preserve"> în atmosferă, care în contact cu lumina solară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vaporii de apă formează </w:t>
      </w:r>
      <w:r w:rsidR="000A4CCB" w:rsidRPr="005D2C59">
        <w:rPr>
          <w:rStyle w:val="FontStyle146"/>
          <w:rFonts w:ascii="Calibri" w:hAnsi="Calibri" w:cs="Calibri"/>
          <w:sz w:val="20"/>
          <w:szCs w:val="20"/>
        </w:rPr>
        <w:t>compu</w:t>
      </w:r>
      <w:r w:rsidR="00D45863">
        <w:rPr>
          <w:rStyle w:val="FontStyle146"/>
          <w:rFonts w:ascii="Calibri" w:hAnsi="Calibri" w:cs="Calibri"/>
          <w:sz w:val="20"/>
          <w:szCs w:val="20"/>
        </w:rPr>
        <w:t>ș</w:t>
      </w:r>
      <w:r w:rsidR="000A4CCB" w:rsidRPr="005D2C59">
        <w:rPr>
          <w:rStyle w:val="FontStyle146"/>
          <w:rFonts w:ascii="Calibri" w:hAnsi="Calibri" w:cs="Calibri"/>
          <w:sz w:val="20"/>
          <w:szCs w:val="20"/>
        </w:rPr>
        <w:t>i</w:t>
      </w:r>
      <w:r w:rsidRPr="005D2C59">
        <w:rPr>
          <w:rStyle w:val="FontStyle146"/>
          <w:rFonts w:ascii="Calibri" w:hAnsi="Calibri" w:cs="Calibri"/>
          <w:sz w:val="20"/>
          <w:szCs w:val="20"/>
        </w:rPr>
        <w:t xml:space="preserve"> acizi;</w:t>
      </w:r>
    </w:p>
    <w:p w14:paraId="0B40DB5F" w14:textId="5248FDF3" w:rsidR="00D77BB9" w:rsidRPr="005D2C59" w:rsidRDefault="00D77BB9">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lastRenderedPageBreak/>
        <w:t xml:space="preserve">Efectul acestor depuneri este acidifierea solului care atrage reducerea faunei în sol, a microorganismelor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scăderea </w:t>
      </w:r>
      <w:r w:rsidR="00FF1287" w:rsidRPr="005D2C59">
        <w:rPr>
          <w:rStyle w:val="FontStyle146"/>
          <w:rFonts w:ascii="Calibri" w:hAnsi="Calibri" w:cs="Calibri"/>
          <w:sz w:val="20"/>
          <w:szCs w:val="20"/>
        </w:rPr>
        <w:t>capacității</w:t>
      </w:r>
      <w:r w:rsidRPr="005D2C59">
        <w:rPr>
          <w:rStyle w:val="FontStyle146"/>
          <w:rFonts w:ascii="Calibri" w:hAnsi="Calibri" w:cs="Calibri"/>
          <w:sz w:val="20"/>
          <w:szCs w:val="20"/>
        </w:rPr>
        <w:t xml:space="preserve"> productive a solului;</w:t>
      </w:r>
    </w:p>
    <w:p w14:paraId="522C8CC6" w14:textId="0EAAB81D" w:rsidR="00D77BB9" w:rsidRPr="005D2C59" w:rsidRDefault="00D77BB9" w:rsidP="00D77BB9">
      <w:pPr>
        <w:spacing w:beforeLines="60" w:before="144" w:afterLines="60" w:after="144" w:line="23" w:lineRule="atLeast"/>
        <w:rPr>
          <w:rFonts w:ascii="Calibri" w:hAnsi="Calibri"/>
        </w:rPr>
      </w:pPr>
      <w:r w:rsidRPr="005D2C59">
        <w:rPr>
          <w:rFonts w:ascii="Calibri" w:hAnsi="Calibri"/>
        </w:rPr>
        <w:t xml:space="preserve">În perioada de operare, sursele de poluare a solului </w:t>
      </w:r>
      <w:r w:rsidR="00D45863">
        <w:rPr>
          <w:rFonts w:ascii="Calibri" w:hAnsi="Calibri"/>
        </w:rPr>
        <w:t>ș</w:t>
      </w:r>
      <w:r w:rsidR="00FF1287" w:rsidRPr="005D2C59">
        <w:rPr>
          <w:rFonts w:ascii="Calibri" w:hAnsi="Calibri"/>
        </w:rPr>
        <w:t>i</w:t>
      </w:r>
      <w:r w:rsidRPr="005D2C59">
        <w:rPr>
          <w:rFonts w:ascii="Calibri" w:hAnsi="Calibri"/>
        </w:rPr>
        <w:t xml:space="preserve"> subsolului vor fi reprezentate de:</w:t>
      </w:r>
    </w:p>
    <w:p w14:paraId="122169CA" w14:textId="50B4D88F" w:rsidR="00D77BB9" w:rsidRPr="005D2C59" w:rsidRDefault="00D77BB9">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 xml:space="preserve">depozitări necontrolate de </w:t>
      </w:r>
      <w:r w:rsidR="00FF1287" w:rsidRPr="005D2C59">
        <w:rPr>
          <w:rStyle w:val="FontStyle146"/>
          <w:rFonts w:ascii="Calibri" w:hAnsi="Calibri" w:cs="Calibri"/>
          <w:sz w:val="20"/>
          <w:szCs w:val="20"/>
        </w:rPr>
        <w:t>de</w:t>
      </w:r>
      <w:r w:rsidR="00D45863">
        <w:rPr>
          <w:rStyle w:val="FontStyle146"/>
          <w:rFonts w:ascii="Calibri" w:hAnsi="Calibri" w:cs="Calibri"/>
          <w:sz w:val="20"/>
          <w:szCs w:val="20"/>
        </w:rPr>
        <w:t>ș</w:t>
      </w:r>
      <w:r w:rsidR="00FF1287" w:rsidRPr="005D2C59">
        <w:rPr>
          <w:rStyle w:val="FontStyle146"/>
          <w:rFonts w:ascii="Calibri" w:hAnsi="Calibri" w:cs="Calibri"/>
          <w:sz w:val="20"/>
          <w:szCs w:val="20"/>
        </w:rPr>
        <w:t>euri</w:t>
      </w:r>
      <w:r w:rsidRPr="005D2C59">
        <w:rPr>
          <w:rStyle w:val="FontStyle146"/>
          <w:rFonts w:ascii="Calibri" w:hAnsi="Calibri" w:cs="Calibri"/>
          <w:sz w:val="20"/>
          <w:szCs w:val="20"/>
        </w:rPr>
        <w:t>;</w:t>
      </w:r>
    </w:p>
    <w:p w14:paraId="26E42667" w14:textId="77777777" w:rsidR="00D77BB9" w:rsidRPr="005D2C59" w:rsidRDefault="00D77BB9">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ape pluviale colectate de pe carosabil;</w:t>
      </w:r>
    </w:p>
    <w:p w14:paraId="19A203DA" w14:textId="77777777" w:rsidR="00D77BB9" w:rsidRPr="005D2C59" w:rsidRDefault="00D77BB9">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accidente în care sunt implicate autovehicule transportatoare de materiale chimice toxice;</w:t>
      </w:r>
    </w:p>
    <w:p w14:paraId="777A9224" w14:textId="77777777" w:rsidR="00D77BB9" w:rsidRPr="005D2C59" w:rsidRDefault="00D77BB9">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emisii în atmosferă datorate traficului.</w:t>
      </w:r>
    </w:p>
    <w:p w14:paraId="34456803" w14:textId="718FCEC3" w:rsidR="00D77BB9" w:rsidRPr="005D2C59" w:rsidRDefault="00D77BB9" w:rsidP="00FF1287">
      <w:pPr>
        <w:spacing w:beforeLines="60" w:before="144" w:afterLines="60" w:after="144" w:line="23" w:lineRule="atLeast"/>
        <w:ind w:firstLine="708"/>
        <w:rPr>
          <w:rFonts w:ascii="Calibri" w:hAnsi="Calibri"/>
        </w:rPr>
      </w:pPr>
      <w:r w:rsidRPr="005D2C59">
        <w:rPr>
          <w:rFonts w:ascii="Calibri" w:hAnsi="Calibri"/>
        </w:rPr>
        <w:t xml:space="preserve">Se consideră ca zonă sensibilă ca fiind aceea cuprinsă pe o </w:t>
      </w:r>
      <w:r w:rsidR="00FF1287" w:rsidRPr="005D2C59">
        <w:rPr>
          <w:rFonts w:ascii="Calibri" w:hAnsi="Calibri"/>
        </w:rPr>
        <w:t>lățime</w:t>
      </w:r>
      <w:r w:rsidRPr="005D2C59">
        <w:rPr>
          <w:rFonts w:ascii="Calibri" w:hAnsi="Calibri"/>
        </w:rPr>
        <w:t xml:space="preserve"> de 30 de metri de ambele </w:t>
      </w:r>
      <w:r w:rsidR="00FF1287" w:rsidRPr="005D2C59">
        <w:rPr>
          <w:rFonts w:ascii="Calibri" w:hAnsi="Calibri"/>
        </w:rPr>
        <w:t>pârți</w:t>
      </w:r>
      <w:r w:rsidRPr="005D2C59">
        <w:rPr>
          <w:rFonts w:ascii="Calibri" w:hAnsi="Calibri"/>
        </w:rPr>
        <w:t xml:space="preserve"> ale drumului.</w:t>
      </w:r>
    </w:p>
    <w:p w14:paraId="43097DB2" w14:textId="05A3537D" w:rsidR="00FF1287" w:rsidRPr="005D2C59" w:rsidRDefault="00D77BB9" w:rsidP="002A20BE">
      <w:pPr>
        <w:spacing w:beforeLines="60" w:before="144" w:afterLines="60" w:after="144" w:line="23" w:lineRule="atLeast"/>
        <w:ind w:firstLine="708"/>
        <w:rPr>
          <w:rStyle w:val="FontStyle149"/>
          <w:rFonts w:ascii="Calibri" w:hAnsi="Calibri" w:cs="Calibri"/>
          <w:b w:val="0"/>
          <w:bCs w:val="0"/>
        </w:rPr>
      </w:pPr>
      <w:r w:rsidRPr="005D2C59">
        <w:rPr>
          <w:rFonts w:ascii="Calibri" w:hAnsi="Calibri"/>
        </w:rPr>
        <w:t xml:space="preserve">În </w:t>
      </w:r>
      <w:r w:rsidR="00FF1287" w:rsidRPr="005D2C59">
        <w:rPr>
          <w:rFonts w:ascii="Calibri" w:hAnsi="Calibri"/>
        </w:rPr>
        <w:t>țara</w:t>
      </w:r>
      <w:r w:rsidRPr="005D2C59">
        <w:rPr>
          <w:rFonts w:ascii="Calibri" w:hAnsi="Calibri"/>
        </w:rPr>
        <w:t xml:space="preserve"> noastră, până în prezent, nu s-a </w:t>
      </w:r>
      <w:r w:rsidR="00FF1287" w:rsidRPr="005D2C59">
        <w:rPr>
          <w:rFonts w:ascii="Calibri" w:hAnsi="Calibri"/>
        </w:rPr>
        <w:t>evidențiat</w:t>
      </w:r>
      <w:r w:rsidRPr="005D2C59">
        <w:rPr>
          <w:rFonts w:ascii="Calibri" w:hAnsi="Calibri"/>
        </w:rPr>
        <w:t xml:space="preserve"> poluarea terenurilor ca efect al traficul rutier. </w:t>
      </w:r>
      <w:r w:rsidR="00FF1287" w:rsidRPr="005D2C59">
        <w:rPr>
          <w:rFonts w:ascii="Calibri" w:hAnsi="Calibri"/>
        </w:rPr>
        <w:t>Concentrațiile</w:t>
      </w:r>
      <w:r w:rsidRPr="005D2C59">
        <w:rPr>
          <w:rFonts w:ascii="Calibri" w:hAnsi="Calibri"/>
        </w:rPr>
        <w:t xml:space="preserve"> de Pb, Ni, Zn,</w:t>
      </w:r>
      <w:r w:rsidR="00FF1287" w:rsidRPr="005D2C59">
        <w:rPr>
          <w:rFonts w:ascii="Calibri" w:hAnsi="Calibri"/>
        </w:rPr>
        <w:t xml:space="preserve"> </w:t>
      </w:r>
      <w:r w:rsidRPr="005D2C59">
        <w:rPr>
          <w:rFonts w:ascii="Calibri" w:hAnsi="Calibri"/>
        </w:rPr>
        <w:t xml:space="preserve">Cd în sol în </w:t>
      </w:r>
      <w:r w:rsidR="00FF1287" w:rsidRPr="005D2C59">
        <w:rPr>
          <w:rFonts w:ascii="Calibri" w:hAnsi="Calibri"/>
        </w:rPr>
        <w:t>vecinătatea</w:t>
      </w:r>
      <w:r w:rsidRPr="005D2C59">
        <w:rPr>
          <w:rFonts w:ascii="Calibri" w:hAnsi="Calibri"/>
        </w:rPr>
        <w:t xml:space="preserve"> drumurilor s-au încadrat în prevederile Ordinului 756/1997 privind evaluarea </w:t>
      </w:r>
      <w:r w:rsidR="00FF1287" w:rsidRPr="005D2C59">
        <w:rPr>
          <w:rFonts w:ascii="Calibri" w:hAnsi="Calibri"/>
        </w:rPr>
        <w:t>poluării</w:t>
      </w:r>
      <w:r w:rsidRPr="005D2C59">
        <w:rPr>
          <w:rFonts w:ascii="Calibri" w:hAnsi="Calibri"/>
        </w:rPr>
        <w:t xml:space="preserve"> mediului, respectiv au rezultat mai mici decât pragurile de alert</w:t>
      </w:r>
      <w:r w:rsidR="00DA438F" w:rsidRPr="005D2C59">
        <w:rPr>
          <w:rFonts w:ascii="Calibri" w:hAnsi="Calibri"/>
        </w:rPr>
        <w:t>ă</w:t>
      </w:r>
      <w:r w:rsidRPr="005D2C59">
        <w:rPr>
          <w:rFonts w:ascii="Calibri" w:hAnsi="Calibri"/>
        </w:rPr>
        <w:t xml:space="preserve"> pentru soluri mai </w:t>
      </w:r>
      <w:r w:rsidR="00FF1287" w:rsidRPr="005D2C59">
        <w:rPr>
          <w:rFonts w:ascii="Calibri" w:hAnsi="Calibri"/>
        </w:rPr>
        <w:t>puțin</w:t>
      </w:r>
      <w:r w:rsidRPr="005D2C59">
        <w:rPr>
          <w:rFonts w:ascii="Calibri" w:hAnsi="Calibri"/>
        </w:rPr>
        <w:t xml:space="preserve"> sensibile.</w:t>
      </w:r>
      <w:r w:rsidR="00FF1287" w:rsidRPr="005D2C59">
        <w:rPr>
          <w:rFonts w:ascii="Calibri" w:hAnsi="Calibri"/>
        </w:rPr>
        <w:t xml:space="preserve"> </w:t>
      </w:r>
      <w:r w:rsidRPr="005D2C59">
        <w:rPr>
          <w:rFonts w:ascii="Calibri" w:hAnsi="Calibri"/>
        </w:rPr>
        <w:t xml:space="preserve">Se apreciază că impactul asupra solului </w:t>
      </w:r>
      <w:r w:rsidR="00D45863">
        <w:rPr>
          <w:rFonts w:ascii="Calibri" w:hAnsi="Calibri"/>
        </w:rPr>
        <w:t>ș</w:t>
      </w:r>
      <w:r w:rsidR="00FF1287" w:rsidRPr="005D2C59">
        <w:rPr>
          <w:rFonts w:ascii="Calibri" w:hAnsi="Calibri"/>
        </w:rPr>
        <w:t>i</w:t>
      </w:r>
      <w:r w:rsidRPr="005D2C59">
        <w:rPr>
          <w:rFonts w:ascii="Calibri" w:hAnsi="Calibri"/>
        </w:rPr>
        <w:t xml:space="preserve"> subsolului, este negativ, de </w:t>
      </w:r>
      <w:r w:rsidR="00FF1287" w:rsidRPr="005D2C59">
        <w:rPr>
          <w:rFonts w:ascii="Calibri" w:hAnsi="Calibri"/>
        </w:rPr>
        <w:t>importantă</w:t>
      </w:r>
      <w:r w:rsidRPr="005D2C59">
        <w:rPr>
          <w:rFonts w:ascii="Calibri" w:hAnsi="Calibri"/>
        </w:rPr>
        <w:t xml:space="preserve"> medie, temporar (prin ocuparea temporară de terenuri) </w:t>
      </w:r>
      <w:r w:rsidR="00D45863">
        <w:rPr>
          <w:rFonts w:ascii="Calibri" w:hAnsi="Calibri"/>
        </w:rPr>
        <w:t>ș</w:t>
      </w:r>
      <w:r w:rsidR="00FF1287" w:rsidRPr="005D2C59">
        <w:rPr>
          <w:rFonts w:ascii="Calibri" w:hAnsi="Calibri"/>
        </w:rPr>
        <w:t>i</w:t>
      </w:r>
      <w:r w:rsidRPr="005D2C59">
        <w:rPr>
          <w:rFonts w:ascii="Calibri" w:hAnsi="Calibri"/>
        </w:rPr>
        <w:t xml:space="preserve"> permanent (prin ocuparea definitivă de terenuri).</w:t>
      </w:r>
    </w:p>
    <w:p w14:paraId="54F64D4E" w14:textId="3B91F12B" w:rsidR="00457734" w:rsidRPr="005D2C59" w:rsidRDefault="00457734" w:rsidP="00586C67">
      <w:pPr>
        <w:spacing w:before="240" w:after="240"/>
        <w:ind w:firstLine="708"/>
        <w:rPr>
          <w:rStyle w:val="FontStyle146"/>
          <w:rFonts w:ascii="Calibri" w:hAnsi="Calibri" w:cs="Calibri"/>
          <w:b/>
          <w:bCs/>
          <w:iCs/>
          <w:color w:val="2F5496"/>
        </w:rPr>
      </w:pPr>
      <w:r w:rsidRPr="005D2C59">
        <w:rPr>
          <w:rStyle w:val="IntenseEmphasis"/>
          <w:rFonts w:ascii="Calibri" w:hAnsi="Calibri"/>
          <w:color w:val="066684" w:themeColor="accent6" w:themeShade="BF"/>
        </w:rPr>
        <w:t>Impactul potențial asupra biodiversității</w:t>
      </w:r>
    </w:p>
    <w:p w14:paraId="6B4DADC1" w14:textId="44442BAF" w:rsidR="00FF1287" w:rsidRPr="005D2C59" w:rsidRDefault="00FF1287" w:rsidP="00FF1287">
      <w:pPr>
        <w:spacing w:before="240" w:after="240"/>
        <w:ind w:firstLine="708"/>
        <w:rPr>
          <w:rFonts w:ascii="Calibri" w:hAnsi="Calibri"/>
          <w:color w:val="auto"/>
          <w:spacing w:val="-1"/>
        </w:rPr>
      </w:pPr>
      <w:r w:rsidRPr="005D2C59">
        <w:rPr>
          <w:rFonts w:ascii="Calibri" w:hAnsi="Calibri"/>
          <w:color w:val="auto"/>
          <w:spacing w:val="-1"/>
        </w:rPr>
        <w:t xml:space="preserve">Impactul asupra biodiversității se manifestă mai mult în prima etapa a amenajării organizării de </w:t>
      </w:r>
      <w:r w:rsidR="00D45863">
        <w:rPr>
          <w:rFonts w:ascii="Calibri" w:hAnsi="Calibri"/>
          <w:color w:val="auto"/>
          <w:spacing w:val="-1"/>
        </w:rPr>
        <w:t>ș</w:t>
      </w:r>
      <w:r w:rsidR="00337062" w:rsidRPr="005D2C59">
        <w:rPr>
          <w:rFonts w:ascii="Calibri" w:hAnsi="Calibri"/>
          <w:color w:val="auto"/>
          <w:spacing w:val="-1"/>
        </w:rPr>
        <w:t>antier</w:t>
      </w:r>
      <w:r w:rsidRPr="005D2C59">
        <w:rPr>
          <w:rFonts w:ascii="Calibri" w:hAnsi="Calibri"/>
          <w:color w:val="auto"/>
          <w:spacing w:val="-1"/>
        </w:rPr>
        <w:t xml:space="preserve"> </w:t>
      </w:r>
      <w:r w:rsidR="00D45863">
        <w:rPr>
          <w:rFonts w:ascii="Calibri" w:hAnsi="Calibri"/>
          <w:color w:val="auto"/>
          <w:spacing w:val="-1"/>
        </w:rPr>
        <w:t>ș</w:t>
      </w:r>
      <w:r w:rsidR="00337062" w:rsidRPr="005D2C59">
        <w:rPr>
          <w:rFonts w:ascii="Calibri" w:hAnsi="Calibri"/>
          <w:color w:val="auto"/>
          <w:spacing w:val="-1"/>
        </w:rPr>
        <w:t>i</w:t>
      </w:r>
      <w:r w:rsidRPr="005D2C59">
        <w:rPr>
          <w:rFonts w:ascii="Calibri" w:hAnsi="Calibri"/>
          <w:color w:val="auto"/>
          <w:spacing w:val="-1"/>
        </w:rPr>
        <w:t xml:space="preserve"> se concretizează, în </w:t>
      </w:r>
      <w:r w:rsidR="00337062" w:rsidRPr="005D2C59">
        <w:rPr>
          <w:rFonts w:ascii="Calibri" w:hAnsi="Calibri"/>
          <w:color w:val="auto"/>
          <w:spacing w:val="-1"/>
        </w:rPr>
        <w:t>speță</w:t>
      </w:r>
      <w:r w:rsidRPr="005D2C59">
        <w:rPr>
          <w:rFonts w:ascii="Calibri" w:hAnsi="Calibri"/>
          <w:color w:val="auto"/>
          <w:spacing w:val="-1"/>
        </w:rPr>
        <w:t xml:space="preserve">, la nivelul terenului cu diferite </w:t>
      </w:r>
      <w:r w:rsidR="00337062" w:rsidRPr="005D2C59">
        <w:rPr>
          <w:rFonts w:ascii="Calibri" w:hAnsi="Calibri"/>
          <w:color w:val="auto"/>
          <w:spacing w:val="-1"/>
        </w:rPr>
        <w:t>folosințe</w:t>
      </w:r>
      <w:r w:rsidRPr="005D2C59">
        <w:rPr>
          <w:rFonts w:ascii="Calibri" w:hAnsi="Calibri"/>
          <w:color w:val="auto"/>
          <w:spacing w:val="-1"/>
        </w:rPr>
        <w:t xml:space="preserve"> care va fi ocupat </w:t>
      </w:r>
      <w:r w:rsidR="00337062" w:rsidRPr="005D2C59">
        <w:rPr>
          <w:rFonts w:ascii="Calibri" w:hAnsi="Calibri"/>
          <w:color w:val="auto"/>
          <w:spacing w:val="-1"/>
        </w:rPr>
        <w:t>temporar. Pentru</w:t>
      </w:r>
      <w:r w:rsidRPr="005D2C59">
        <w:rPr>
          <w:rFonts w:ascii="Calibri" w:hAnsi="Calibri"/>
          <w:color w:val="auto"/>
          <w:spacing w:val="-1"/>
        </w:rPr>
        <w:t xml:space="preserve"> realizarea proiectului terenul afectat </w:t>
      </w:r>
      <w:r w:rsidR="00337062" w:rsidRPr="005D2C59">
        <w:rPr>
          <w:rFonts w:ascii="Calibri" w:hAnsi="Calibri"/>
          <w:color w:val="auto"/>
          <w:spacing w:val="-1"/>
        </w:rPr>
        <w:t>aparține</w:t>
      </w:r>
      <w:r w:rsidRPr="005D2C59">
        <w:rPr>
          <w:rFonts w:ascii="Calibri" w:hAnsi="Calibri"/>
          <w:color w:val="auto"/>
          <w:spacing w:val="-1"/>
        </w:rPr>
        <w:t xml:space="preserve"> domeniului </w:t>
      </w:r>
      <w:r w:rsidR="00337062" w:rsidRPr="005D2C59">
        <w:rPr>
          <w:rFonts w:ascii="Calibri" w:hAnsi="Calibri"/>
          <w:color w:val="auto"/>
          <w:spacing w:val="-1"/>
        </w:rPr>
        <w:t>public. Pe</w:t>
      </w:r>
      <w:r w:rsidRPr="005D2C59">
        <w:rPr>
          <w:rFonts w:ascii="Calibri" w:hAnsi="Calibri"/>
          <w:color w:val="auto"/>
          <w:spacing w:val="-1"/>
        </w:rPr>
        <w:t xml:space="preserve"> </w:t>
      </w:r>
      <w:r w:rsidR="00337062" w:rsidRPr="005D2C59">
        <w:rPr>
          <w:rFonts w:ascii="Calibri" w:hAnsi="Calibri"/>
          <w:color w:val="auto"/>
          <w:spacing w:val="-1"/>
        </w:rPr>
        <w:t>întreaga</w:t>
      </w:r>
      <w:r w:rsidRPr="005D2C59">
        <w:rPr>
          <w:rFonts w:ascii="Calibri" w:hAnsi="Calibri"/>
          <w:color w:val="auto"/>
          <w:spacing w:val="-1"/>
        </w:rPr>
        <w:t xml:space="preserve"> perioada de </w:t>
      </w:r>
      <w:r w:rsidR="00337062" w:rsidRPr="005D2C59">
        <w:rPr>
          <w:rFonts w:ascii="Calibri" w:hAnsi="Calibri"/>
          <w:color w:val="auto"/>
          <w:spacing w:val="-1"/>
        </w:rPr>
        <w:t>funcționare</w:t>
      </w:r>
      <w:r w:rsidRPr="005D2C59">
        <w:rPr>
          <w:rFonts w:ascii="Calibri" w:hAnsi="Calibri"/>
          <w:color w:val="auto"/>
          <w:spacing w:val="-1"/>
        </w:rPr>
        <w:t xml:space="preserve"> a </w:t>
      </w:r>
      <w:r w:rsidR="00337062" w:rsidRPr="005D2C59">
        <w:rPr>
          <w:rFonts w:ascii="Calibri" w:hAnsi="Calibri"/>
          <w:color w:val="auto"/>
          <w:spacing w:val="-1"/>
        </w:rPr>
        <w:t>organizării</w:t>
      </w:r>
      <w:r w:rsidRPr="005D2C59">
        <w:rPr>
          <w:rFonts w:ascii="Calibri" w:hAnsi="Calibri"/>
          <w:color w:val="auto"/>
          <w:spacing w:val="-1"/>
        </w:rPr>
        <w:t xml:space="preserve"> de </w:t>
      </w:r>
      <w:r w:rsidR="00D45863">
        <w:rPr>
          <w:rFonts w:ascii="Calibri" w:hAnsi="Calibri"/>
          <w:color w:val="auto"/>
          <w:spacing w:val="-1"/>
        </w:rPr>
        <w:t>ș</w:t>
      </w:r>
      <w:r w:rsidR="00337062" w:rsidRPr="005D2C59">
        <w:rPr>
          <w:rFonts w:ascii="Calibri" w:hAnsi="Calibri"/>
          <w:color w:val="auto"/>
          <w:spacing w:val="-1"/>
        </w:rPr>
        <w:t>antier</w:t>
      </w:r>
      <w:r w:rsidRPr="005D2C59">
        <w:rPr>
          <w:rFonts w:ascii="Calibri" w:hAnsi="Calibri"/>
          <w:color w:val="auto"/>
          <w:spacing w:val="-1"/>
        </w:rPr>
        <w:t xml:space="preserve">, principalele efecte negative asupra ecosistemelor din imediata </w:t>
      </w:r>
      <w:r w:rsidR="00337062" w:rsidRPr="005D2C59">
        <w:rPr>
          <w:rFonts w:ascii="Calibri" w:hAnsi="Calibri"/>
          <w:color w:val="auto"/>
          <w:spacing w:val="-1"/>
        </w:rPr>
        <w:t>vecinătate</w:t>
      </w:r>
      <w:r w:rsidRPr="005D2C59">
        <w:rPr>
          <w:rFonts w:ascii="Calibri" w:hAnsi="Calibri"/>
          <w:color w:val="auto"/>
          <w:spacing w:val="-1"/>
        </w:rPr>
        <w:t xml:space="preserve"> sunt cauzate de </w:t>
      </w:r>
      <w:r w:rsidR="00337062" w:rsidRPr="005D2C59">
        <w:rPr>
          <w:rFonts w:ascii="Calibri" w:hAnsi="Calibri"/>
          <w:color w:val="auto"/>
          <w:spacing w:val="-1"/>
        </w:rPr>
        <w:t>cre</w:t>
      </w:r>
      <w:r w:rsidR="00D45863">
        <w:rPr>
          <w:rFonts w:ascii="Calibri" w:hAnsi="Calibri"/>
          <w:color w:val="auto"/>
          <w:spacing w:val="-1"/>
        </w:rPr>
        <w:t>ș</w:t>
      </w:r>
      <w:r w:rsidR="00337062" w:rsidRPr="005D2C59">
        <w:rPr>
          <w:rFonts w:ascii="Calibri" w:hAnsi="Calibri"/>
          <w:color w:val="auto"/>
          <w:spacing w:val="-1"/>
        </w:rPr>
        <w:t>terea</w:t>
      </w:r>
      <w:r w:rsidRPr="005D2C59">
        <w:rPr>
          <w:rFonts w:ascii="Calibri" w:hAnsi="Calibri"/>
          <w:color w:val="auto"/>
          <w:spacing w:val="-1"/>
        </w:rPr>
        <w:t xml:space="preserve"> nivelului de zgomot </w:t>
      </w:r>
      <w:r w:rsidR="00D45863">
        <w:rPr>
          <w:rFonts w:ascii="Calibri" w:hAnsi="Calibri"/>
          <w:color w:val="auto"/>
          <w:spacing w:val="-1"/>
        </w:rPr>
        <w:t>ș</w:t>
      </w:r>
      <w:r w:rsidR="00337062" w:rsidRPr="005D2C59">
        <w:rPr>
          <w:rFonts w:ascii="Calibri" w:hAnsi="Calibri"/>
          <w:color w:val="auto"/>
          <w:spacing w:val="-1"/>
        </w:rPr>
        <w:t>i</w:t>
      </w:r>
      <w:r w:rsidRPr="005D2C59">
        <w:rPr>
          <w:rFonts w:ascii="Calibri" w:hAnsi="Calibri"/>
          <w:color w:val="auto"/>
          <w:spacing w:val="-1"/>
        </w:rPr>
        <w:t xml:space="preserve"> a </w:t>
      </w:r>
      <w:r w:rsidR="00337062" w:rsidRPr="005D2C59">
        <w:rPr>
          <w:rFonts w:ascii="Calibri" w:hAnsi="Calibri"/>
          <w:color w:val="auto"/>
          <w:spacing w:val="-1"/>
        </w:rPr>
        <w:t>vibrațiilor</w:t>
      </w:r>
      <w:r w:rsidRPr="005D2C59">
        <w:rPr>
          <w:rFonts w:ascii="Calibri" w:hAnsi="Calibri"/>
          <w:color w:val="auto"/>
          <w:spacing w:val="-1"/>
        </w:rPr>
        <w:t xml:space="preserve"> </w:t>
      </w:r>
      <w:r w:rsidR="00D45863">
        <w:rPr>
          <w:rFonts w:ascii="Calibri" w:hAnsi="Calibri"/>
          <w:color w:val="auto"/>
          <w:spacing w:val="-1"/>
        </w:rPr>
        <w:t>ș</w:t>
      </w:r>
      <w:r w:rsidR="00337062" w:rsidRPr="005D2C59">
        <w:rPr>
          <w:rFonts w:ascii="Calibri" w:hAnsi="Calibri"/>
          <w:color w:val="auto"/>
          <w:spacing w:val="-1"/>
        </w:rPr>
        <w:t>i</w:t>
      </w:r>
      <w:r w:rsidRPr="005D2C59">
        <w:rPr>
          <w:rFonts w:ascii="Calibri" w:hAnsi="Calibri"/>
          <w:color w:val="auto"/>
          <w:spacing w:val="-1"/>
        </w:rPr>
        <w:t xml:space="preserve"> de generarea de noxe de </w:t>
      </w:r>
      <w:r w:rsidR="00337062" w:rsidRPr="005D2C59">
        <w:rPr>
          <w:rFonts w:ascii="Calibri" w:hAnsi="Calibri"/>
          <w:color w:val="auto"/>
          <w:spacing w:val="-1"/>
        </w:rPr>
        <w:t>poluanți</w:t>
      </w:r>
      <w:r w:rsidRPr="005D2C59">
        <w:rPr>
          <w:rFonts w:ascii="Calibri" w:hAnsi="Calibri"/>
          <w:color w:val="auto"/>
          <w:spacing w:val="-1"/>
        </w:rPr>
        <w:t>.</w:t>
      </w:r>
    </w:p>
    <w:p w14:paraId="5A687055" w14:textId="37364F06" w:rsidR="00FF1287" w:rsidRPr="005D2C59" w:rsidRDefault="00FF1287" w:rsidP="00337062">
      <w:pPr>
        <w:spacing w:before="240" w:after="240"/>
        <w:ind w:firstLine="708"/>
        <w:rPr>
          <w:rFonts w:ascii="Calibri" w:hAnsi="Calibri"/>
          <w:color w:val="auto"/>
          <w:spacing w:val="-1"/>
        </w:rPr>
      </w:pPr>
      <w:r w:rsidRPr="005D2C59">
        <w:rPr>
          <w:rFonts w:ascii="Calibri" w:hAnsi="Calibri"/>
          <w:color w:val="auto"/>
          <w:spacing w:val="-1"/>
        </w:rPr>
        <w:t xml:space="preserve">Referitor la </w:t>
      </w:r>
      <w:r w:rsidR="00337062" w:rsidRPr="005D2C59">
        <w:rPr>
          <w:rFonts w:ascii="Calibri" w:hAnsi="Calibri"/>
          <w:color w:val="auto"/>
          <w:spacing w:val="-1"/>
        </w:rPr>
        <w:t>rețeaua</w:t>
      </w:r>
      <w:r w:rsidRPr="005D2C59">
        <w:rPr>
          <w:rFonts w:ascii="Calibri" w:hAnsi="Calibri"/>
          <w:color w:val="auto"/>
          <w:spacing w:val="-1"/>
        </w:rPr>
        <w:t xml:space="preserve"> de arii protejate la nivel </w:t>
      </w:r>
      <w:r w:rsidR="00337062" w:rsidRPr="005D2C59">
        <w:rPr>
          <w:rFonts w:ascii="Calibri" w:hAnsi="Calibri"/>
          <w:color w:val="auto"/>
          <w:spacing w:val="-1"/>
        </w:rPr>
        <w:t>național</w:t>
      </w:r>
      <w:r w:rsidRPr="005D2C59">
        <w:rPr>
          <w:rFonts w:ascii="Calibri" w:hAnsi="Calibri"/>
          <w:color w:val="auto"/>
          <w:spacing w:val="-1"/>
        </w:rPr>
        <w:t xml:space="preserve"> </w:t>
      </w:r>
      <w:r w:rsidR="00D45863">
        <w:rPr>
          <w:rFonts w:ascii="Calibri" w:hAnsi="Calibri"/>
          <w:color w:val="auto"/>
          <w:spacing w:val="-1"/>
        </w:rPr>
        <w:t>ș</w:t>
      </w:r>
      <w:r w:rsidRPr="005D2C59">
        <w:rPr>
          <w:rFonts w:ascii="Calibri" w:hAnsi="Calibri"/>
          <w:color w:val="auto"/>
          <w:spacing w:val="-1"/>
        </w:rPr>
        <w:t xml:space="preserve">i </w:t>
      </w:r>
      <w:r w:rsidR="00337062" w:rsidRPr="005D2C59">
        <w:rPr>
          <w:rFonts w:ascii="Calibri" w:hAnsi="Calibri"/>
          <w:color w:val="auto"/>
          <w:spacing w:val="-1"/>
        </w:rPr>
        <w:t>rețeaua</w:t>
      </w:r>
      <w:r w:rsidRPr="005D2C59">
        <w:rPr>
          <w:rFonts w:ascii="Calibri" w:hAnsi="Calibri"/>
          <w:color w:val="auto"/>
          <w:spacing w:val="-1"/>
        </w:rPr>
        <w:t xml:space="preserve"> NATURA 2000, din analiza </w:t>
      </w:r>
      <w:r w:rsidR="00337062" w:rsidRPr="005D2C59">
        <w:rPr>
          <w:rFonts w:ascii="Calibri" w:hAnsi="Calibri"/>
          <w:color w:val="auto"/>
          <w:spacing w:val="-1"/>
        </w:rPr>
        <w:t>lucrării</w:t>
      </w:r>
      <w:r w:rsidRPr="005D2C59">
        <w:rPr>
          <w:rFonts w:ascii="Calibri" w:hAnsi="Calibri"/>
          <w:color w:val="auto"/>
          <w:spacing w:val="-1"/>
        </w:rPr>
        <w:t xml:space="preserve"> se poate observa că nu va există un impact direct asupra acestora. Impactul asupra </w:t>
      </w:r>
      <w:r w:rsidR="00337062" w:rsidRPr="005D2C59">
        <w:rPr>
          <w:rFonts w:ascii="Calibri" w:hAnsi="Calibri"/>
          <w:color w:val="auto"/>
          <w:spacing w:val="-1"/>
        </w:rPr>
        <w:t>biodiversității</w:t>
      </w:r>
      <w:r w:rsidRPr="005D2C59">
        <w:rPr>
          <w:rFonts w:ascii="Calibri" w:hAnsi="Calibri"/>
          <w:color w:val="auto"/>
          <w:spacing w:val="-1"/>
        </w:rPr>
        <w:t xml:space="preserve"> se manifest</w:t>
      </w:r>
      <w:r w:rsidR="00337062" w:rsidRPr="005D2C59">
        <w:rPr>
          <w:rFonts w:ascii="Calibri" w:hAnsi="Calibri"/>
          <w:color w:val="auto"/>
          <w:spacing w:val="-1"/>
        </w:rPr>
        <w:t>ă</w:t>
      </w:r>
      <w:r w:rsidRPr="005D2C59">
        <w:rPr>
          <w:rFonts w:ascii="Calibri" w:hAnsi="Calibri"/>
          <w:color w:val="auto"/>
          <w:spacing w:val="-1"/>
        </w:rPr>
        <w:t xml:space="preserve"> mai mult în prima etapa a </w:t>
      </w:r>
      <w:r w:rsidR="00337062" w:rsidRPr="005D2C59">
        <w:rPr>
          <w:rFonts w:ascii="Calibri" w:hAnsi="Calibri"/>
          <w:color w:val="auto"/>
          <w:spacing w:val="-1"/>
        </w:rPr>
        <w:t>amenajării</w:t>
      </w:r>
      <w:r w:rsidRPr="005D2C59">
        <w:rPr>
          <w:rFonts w:ascii="Calibri" w:hAnsi="Calibri"/>
          <w:color w:val="auto"/>
          <w:spacing w:val="-1"/>
        </w:rPr>
        <w:t xml:space="preserve"> </w:t>
      </w:r>
      <w:r w:rsidR="00337062" w:rsidRPr="005D2C59">
        <w:rPr>
          <w:rFonts w:ascii="Calibri" w:hAnsi="Calibri"/>
          <w:color w:val="auto"/>
          <w:spacing w:val="-1"/>
        </w:rPr>
        <w:t>organizării</w:t>
      </w:r>
      <w:r w:rsidRPr="005D2C59">
        <w:rPr>
          <w:rFonts w:ascii="Calibri" w:hAnsi="Calibri"/>
          <w:color w:val="auto"/>
          <w:spacing w:val="-1"/>
        </w:rPr>
        <w:t xml:space="preserve"> de </w:t>
      </w:r>
      <w:r w:rsidR="00D45863">
        <w:rPr>
          <w:rFonts w:ascii="Calibri" w:hAnsi="Calibri"/>
          <w:color w:val="auto"/>
          <w:spacing w:val="-1"/>
        </w:rPr>
        <w:t>ș</w:t>
      </w:r>
      <w:r w:rsidR="00337062" w:rsidRPr="005D2C59">
        <w:rPr>
          <w:rFonts w:ascii="Calibri" w:hAnsi="Calibri"/>
          <w:color w:val="auto"/>
          <w:spacing w:val="-1"/>
        </w:rPr>
        <w:t>antier</w:t>
      </w:r>
      <w:r w:rsidRPr="005D2C59">
        <w:rPr>
          <w:rFonts w:ascii="Calibri" w:hAnsi="Calibri"/>
          <w:color w:val="auto"/>
          <w:spacing w:val="-1"/>
        </w:rPr>
        <w:t xml:space="preserve"> </w:t>
      </w:r>
      <w:r w:rsidR="00D45863">
        <w:rPr>
          <w:rFonts w:ascii="Calibri" w:hAnsi="Calibri"/>
          <w:color w:val="auto"/>
          <w:spacing w:val="-1"/>
        </w:rPr>
        <w:t>ș</w:t>
      </w:r>
      <w:r w:rsidR="00337062" w:rsidRPr="005D2C59">
        <w:rPr>
          <w:rFonts w:ascii="Calibri" w:hAnsi="Calibri"/>
          <w:color w:val="auto"/>
          <w:spacing w:val="-1"/>
        </w:rPr>
        <w:t>i</w:t>
      </w:r>
      <w:r w:rsidRPr="005D2C59">
        <w:rPr>
          <w:rFonts w:ascii="Calibri" w:hAnsi="Calibri"/>
          <w:color w:val="auto"/>
          <w:spacing w:val="-1"/>
        </w:rPr>
        <w:t xml:space="preserve"> se concretizează, în </w:t>
      </w:r>
      <w:r w:rsidR="00337062" w:rsidRPr="005D2C59">
        <w:rPr>
          <w:rFonts w:ascii="Calibri" w:hAnsi="Calibri"/>
          <w:color w:val="auto"/>
          <w:spacing w:val="-1"/>
        </w:rPr>
        <w:t>speță</w:t>
      </w:r>
      <w:r w:rsidRPr="005D2C59">
        <w:rPr>
          <w:rFonts w:ascii="Calibri" w:hAnsi="Calibri"/>
          <w:color w:val="auto"/>
          <w:spacing w:val="-1"/>
        </w:rPr>
        <w:t xml:space="preserve">, la nivelul terenului cu diferite </w:t>
      </w:r>
      <w:r w:rsidR="00337062" w:rsidRPr="005D2C59">
        <w:rPr>
          <w:rFonts w:ascii="Calibri" w:hAnsi="Calibri"/>
          <w:color w:val="auto"/>
          <w:spacing w:val="-1"/>
        </w:rPr>
        <w:t>folosințe</w:t>
      </w:r>
      <w:r w:rsidRPr="005D2C59">
        <w:rPr>
          <w:rFonts w:ascii="Calibri" w:hAnsi="Calibri"/>
          <w:color w:val="auto"/>
          <w:spacing w:val="-1"/>
        </w:rPr>
        <w:t xml:space="preserve"> care va fi ocupat </w:t>
      </w:r>
      <w:r w:rsidR="00337062" w:rsidRPr="005D2C59">
        <w:rPr>
          <w:rFonts w:ascii="Calibri" w:hAnsi="Calibri"/>
          <w:color w:val="auto"/>
          <w:spacing w:val="-1"/>
        </w:rPr>
        <w:t>temporar. În</w:t>
      </w:r>
      <w:r w:rsidRPr="005D2C59">
        <w:rPr>
          <w:rFonts w:ascii="Calibri" w:hAnsi="Calibri"/>
          <w:color w:val="auto"/>
          <w:spacing w:val="-1"/>
        </w:rPr>
        <w:t xml:space="preserve"> perioada de </w:t>
      </w:r>
      <w:r w:rsidR="00337062" w:rsidRPr="005D2C59">
        <w:rPr>
          <w:rFonts w:ascii="Calibri" w:hAnsi="Calibri"/>
          <w:color w:val="auto"/>
          <w:spacing w:val="-1"/>
        </w:rPr>
        <w:t>execuție</w:t>
      </w:r>
      <w:r w:rsidRPr="005D2C59">
        <w:rPr>
          <w:rFonts w:ascii="Calibri" w:hAnsi="Calibri"/>
          <w:color w:val="auto"/>
          <w:spacing w:val="-1"/>
        </w:rPr>
        <w:t xml:space="preserve"> principalii </w:t>
      </w:r>
      <w:r w:rsidR="00337062" w:rsidRPr="005D2C59">
        <w:rPr>
          <w:rFonts w:ascii="Calibri" w:hAnsi="Calibri"/>
          <w:color w:val="auto"/>
          <w:spacing w:val="-1"/>
        </w:rPr>
        <w:t>poluanți</w:t>
      </w:r>
      <w:r w:rsidRPr="005D2C59">
        <w:rPr>
          <w:rFonts w:ascii="Calibri" w:hAnsi="Calibri"/>
          <w:color w:val="auto"/>
          <w:spacing w:val="-1"/>
        </w:rPr>
        <w:t xml:space="preserve"> care vor fi </w:t>
      </w:r>
      <w:r w:rsidR="00337062" w:rsidRPr="005D2C59">
        <w:rPr>
          <w:rFonts w:ascii="Calibri" w:hAnsi="Calibri"/>
          <w:color w:val="auto"/>
          <w:spacing w:val="-1"/>
        </w:rPr>
        <w:t>eliberați</w:t>
      </w:r>
      <w:r w:rsidRPr="005D2C59">
        <w:rPr>
          <w:rFonts w:ascii="Calibri" w:hAnsi="Calibri"/>
          <w:color w:val="auto"/>
          <w:spacing w:val="-1"/>
        </w:rPr>
        <w:t xml:space="preserve"> în atmosferă, </w:t>
      </w:r>
      <w:r w:rsidR="00D45863">
        <w:rPr>
          <w:rFonts w:ascii="Calibri" w:hAnsi="Calibri"/>
          <w:color w:val="auto"/>
          <w:spacing w:val="-1"/>
        </w:rPr>
        <w:t>ș</w:t>
      </w:r>
      <w:r w:rsidR="00337062" w:rsidRPr="005D2C59">
        <w:rPr>
          <w:rFonts w:ascii="Calibri" w:hAnsi="Calibri"/>
          <w:color w:val="auto"/>
          <w:spacing w:val="-1"/>
        </w:rPr>
        <w:t>i</w:t>
      </w:r>
      <w:r w:rsidRPr="005D2C59">
        <w:rPr>
          <w:rFonts w:ascii="Calibri" w:hAnsi="Calibri"/>
          <w:color w:val="auto"/>
          <w:spacing w:val="-1"/>
        </w:rPr>
        <w:t xml:space="preserve"> care generează efecte negative asupra </w:t>
      </w:r>
      <w:r w:rsidR="00337062" w:rsidRPr="005D2C59">
        <w:rPr>
          <w:rFonts w:ascii="Calibri" w:hAnsi="Calibri"/>
          <w:color w:val="auto"/>
          <w:spacing w:val="-1"/>
        </w:rPr>
        <w:t>biodiversității</w:t>
      </w:r>
      <w:r w:rsidRPr="005D2C59">
        <w:rPr>
          <w:rFonts w:ascii="Calibri" w:hAnsi="Calibri"/>
          <w:color w:val="auto"/>
          <w:spacing w:val="-1"/>
        </w:rPr>
        <w:t xml:space="preserve">, în vecinătatea zonelor de lucru sunt particulele de praf. Alături de acestea, dar în </w:t>
      </w:r>
      <w:r w:rsidR="00337062" w:rsidRPr="005D2C59">
        <w:rPr>
          <w:rFonts w:ascii="Calibri" w:hAnsi="Calibri"/>
          <w:color w:val="auto"/>
          <w:spacing w:val="-1"/>
        </w:rPr>
        <w:t>cantități</w:t>
      </w:r>
      <w:r w:rsidRPr="005D2C59">
        <w:rPr>
          <w:rFonts w:ascii="Calibri" w:hAnsi="Calibri"/>
          <w:color w:val="auto"/>
          <w:spacing w:val="-1"/>
        </w:rPr>
        <w:t xml:space="preserve"> mai mici, vor fi </w:t>
      </w:r>
      <w:r w:rsidR="00337062" w:rsidRPr="005D2C59">
        <w:rPr>
          <w:rFonts w:ascii="Calibri" w:hAnsi="Calibri"/>
          <w:color w:val="auto"/>
          <w:spacing w:val="-1"/>
        </w:rPr>
        <w:t>prezenți</w:t>
      </w:r>
      <w:r w:rsidRPr="005D2C59">
        <w:rPr>
          <w:rFonts w:ascii="Calibri" w:hAnsi="Calibri"/>
          <w:color w:val="auto"/>
          <w:spacing w:val="-1"/>
        </w:rPr>
        <w:t xml:space="preserve"> pe parcursul perioadei de </w:t>
      </w:r>
      <w:r w:rsidR="00337062" w:rsidRPr="005D2C59">
        <w:rPr>
          <w:rFonts w:ascii="Calibri" w:hAnsi="Calibri"/>
          <w:color w:val="auto"/>
          <w:spacing w:val="-1"/>
        </w:rPr>
        <w:t>construcție</w:t>
      </w:r>
      <w:r w:rsidRPr="005D2C59">
        <w:rPr>
          <w:rFonts w:ascii="Calibri" w:hAnsi="Calibri"/>
          <w:color w:val="auto"/>
          <w:spacing w:val="-1"/>
        </w:rPr>
        <w:t xml:space="preserve"> următorii </w:t>
      </w:r>
      <w:r w:rsidR="00337062" w:rsidRPr="005D2C59">
        <w:rPr>
          <w:rFonts w:ascii="Calibri" w:hAnsi="Calibri"/>
          <w:color w:val="auto"/>
          <w:spacing w:val="-1"/>
        </w:rPr>
        <w:t>poluanți</w:t>
      </w:r>
      <w:r w:rsidRPr="005D2C59">
        <w:rPr>
          <w:rFonts w:ascii="Calibri" w:hAnsi="Calibri"/>
          <w:color w:val="auto"/>
          <w:spacing w:val="-1"/>
        </w:rPr>
        <w:t xml:space="preserve"> susceptibili de a produce dezagremente asupra </w:t>
      </w:r>
      <w:r w:rsidR="00337062" w:rsidRPr="005D2C59">
        <w:rPr>
          <w:rFonts w:ascii="Calibri" w:hAnsi="Calibri"/>
          <w:color w:val="auto"/>
          <w:spacing w:val="-1"/>
        </w:rPr>
        <w:t>biodiversității</w:t>
      </w:r>
      <w:r w:rsidRPr="005D2C59">
        <w:rPr>
          <w:rFonts w:ascii="Calibri" w:hAnsi="Calibri"/>
          <w:color w:val="auto"/>
          <w:spacing w:val="-1"/>
        </w:rPr>
        <w:t xml:space="preserve">: NOx, SO2, CO, pe o </w:t>
      </w:r>
      <w:r w:rsidR="00337062" w:rsidRPr="005D2C59">
        <w:rPr>
          <w:rFonts w:ascii="Calibri" w:hAnsi="Calibri"/>
          <w:color w:val="auto"/>
          <w:spacing w:val="-1"/>
        </w:rPr>
        <w:t>distanță</w:t>
      </w:r>
      <w:r w:rsidRPr="005D2C59">
        <w:rPr>
          <w:rFonts w:ascii="Calibri" w:hAnsi="Calibri"/>
          <w:color w:val="auto"/>
          <w:spacing w:val="-1"/>
        </w:rPr>
        <w:t xml:space="preserve"> de aproximativ 200 m în jurul fronturilor de lucru.</w:t>
      </w:r>
    </w:p>
    <w:p w14:paraId="73AA4DFC" w14:textId="016C9C4B" w:rsidR="00FF1287" w:rsidRPr="005D2C59" w:rsidRDefault="00FF1287" w:rsidP="00FF1287">
      <w:pPr>
        <w:spacing w:before="240" w:after="240"/>
        <w:ind w:firstLine="708"/>
        <w:rPr>
          <w:rFonts w:ascii="Calibri" w:hAnsi="Calibri"/>
          <w:b/>
          <w:bCs/>
          <w:color w:val="auto"/>
          <w:spacing w:val="-1"/>
        </w:rPr>
      </w:pPr>
      <w:r w:rsidRPr="005D2C59">
        <w:rPr>
          <w:rFonts w:ascii="Calibri" w:hAnsi="Calibri"/>
          <w:b/>
          <w:bCs/>
          <w:color w:val="auto"/>
          <w:spacing w:val="-1"/>
        </w:rPr>
        <w:t xml:space="preserve">Oxizii de azot în </w:t>
      </w:r>
      <w:r w:rsidR="00337062" w:rsidRPr="005D2C59">
        <w:rPr>
          <w:rFonts w:ascii="Calibri" w:hAnsi="Calibri"/>
          <w:b/>
          <w:bCs/>
          <w:color w:val="auto"/>
          <w:spacing w:val="-1"/>
        </w:rPr>
        <w:t>combinație</w:t>
      </w:r>
      <w:r w:rsidRPr="005D2C59">
        <w:rPr>
          <w:rFonts w:ascii="Calibri" w:hAnsi="Calibri"/>
          <w:b/>
          <w:bCs/>
          <w:color w:val="auto"/>
          <w:spacing w:val="-1"/>
        </w:rPr>
        <w:t xml:space="preserve"> cu </w:t>
      </w:r>
      <w:r w:rsidR="00337062" w:rsidRPr="005D2C59">
        <w:rPr>
          <w:rFonts w:ascii="Calibri" w:hAnsi="Calibri"/>
          <w:b/>
          <w:bCs/>
          <w:color w:val="auto"/>
          <w:spacing w:val="-1"/>
        </w:rPr>
        <w:t>alți</w:t>
      </w:r>
      <w:r w:rsidRPr="005D2C59">
        <w:rPr>
          <w:rFonts w:ascii="Calibri" w:hAnsi="Calibri"/>
          <w:b/>
          <w:bCs/>
          <w:color w:val="auto"/>
          <w:spacing w:val="-1"/>
        </w:rPr>
        <w:t xml:space="preserve"> </w:t>
      </w:r>
      <w:r w:rsidR="00337062" w:rsidRPr="005D2C59">
        <w:rPr>
          <w:rFonts w:ascii="Calibri" w:hAnsi="Calibri"/>
          <w:b/>
          <w:bCs/>
          <w:color w:val="auto"/>
          <w:spacing w:val="-1"/>
        </w:rPr>
        <w:t>poluanți</w:t>
      </w:r>
      <w:r w:rsidRPr="005D2C59">
        <w:rPr>
          <w:rFonts w:ascii="Calibri" w:hAnsi="Calibri"/>
          <w:b/>
          <w:bCs/>
          <w:color w:val="auto"/>
          <w:spacing w:val="-1"/>
        </w:rPr>
        <w:t>:</w:t>
      </w:r>
    </w:p>
    <w:p w14:paraId="00B20AD1" w14:textId="16D62D81" w:rsidR="00FF1287" w:rsidRPr="005D2C59" w:rsidRDefault="00FF1287" w:rsidP="00527FBC">
      <w:pPr>
        <w:rPr>
          <w:rFonts w:ascii="Calibri" w:hAnsi="Calibri"/>
        </w:rPr>
      </w:pPr>
      <w:r w:rsidRPr="005D2C59">
        <w:rPr>
          <w:rFonts w:ascii="Calibri" w:hAnsi="Calibri"/>
        </w:rPr>
        <w:t xml:space="preserve">Studiile de </w:t>
      </w:r>
      <w:r w:rsidR="00337062" w:rsidRPr="005D2C59">
        <w:rPr>
          <w:rFonts w:ascii="Calibri" w:hAnsi="Calibri"/>
        </w:rPr>
        <w:t>specialitate</w:t>
      </w:r>
      <w:r w:rsidRPr="005D2C59">
        <w:rPr>
          <w:rFonts w:ascii="Calibri" w:hAnsi="Calibri"/>
        </w:rPr>
        <w:t xml:space="preserve"> relevă că în </w:t>
      </w:r>
      <w:r w:rsidR="00337062" w:rsidRPr="005D2C59">
        <w:rPr>
          <w:rFonts w:ascii="Calibri" w:hAnsi="Calibri"/>
        </w:rPr>
        <w:t>funcție</w:t>
      </w:r>
      <w:r w:rsidRPr="005D2C59">
        <w:rPr>
          <w:rFonts w:ascii="Calibri" w:hAnsi="Calibri"/>
        </w:rPr>
        <w:t xml:space="preserve"> de valorile coeficientului sinergic dintre NOx </w:t>
      </w:r>
      <w:r w:rsidR="00D45863">
        <w:rPr>
          <w:rFonts w:ascii="Calibri" w:hAnsi="Calibri"/>
        </w:rPr>
        <w:t>ș</w:t>
      </w:r>
      <w:r w:rsidRPr="005D2C59">
        <w:rPr>
          <w:rFonts w:ascii="Calibri" w:hAnsi="Calibri"/>
        </w:rPr>
        <w:t xml:space="preserve">i particulele în suspensie, se consideră limita de 300 m în jurul organizării de </w:t>
      </w:r>
      <w:r w:rsidR="00D45863">
        <w:rPr>
          <w:rFonts w:ascii="Calibri" w:hAnsi="Calibri"/>
        </w:rPr>
        <w:t>ș</w:t>
      </w:r>
      <w:r w:rsidR="00337062" w:rsidRPr="005D2C59">
        <w:rPr>
          <w:rFonts w:ascii="Calibri" w:hAnsi="Calibri"/>
        </w:rPr>
        <w:t>antier</w:t>
      </w:r>
      <w:r w:rsidRPr="005D2C59">
        <w:rPr>
          <w:rFonts w:ascii="Calibri" w:hAnsi="Calibri"/>
        </w:rPr>
        <w:t xml:space="preserve">, de 200 m în jurul gropilor împrumut </w:t>
      </w:r>
      <w:r w:rsidR="00D45863">
        <w:rPr>
          <w:rFonts w:ascii="Calibri" w:hAnsi="Calibri"/>
        </w:rPr>
        <w:t>ș</w:t>
      </w:r>
      <w:r w:rsidRPr="005D2C59">
        <w:rPr>
          <w:rFonts w:ascii="Calibri" w:hAnsi="Calibri"/>
        </w:rPr>
        <w:t xml:space="preserve">i 100 m în ambele </w:t>
      </w:r>
      <w:r w:rsidR="00337062" w:rsidRPr="005D2C59">
        <w:rPr>
          <w:rFonts w:ascii="Calibri" w:hAnsi="Calibri"/>
        </w:rPr>
        <w:t>pârți</w:t>
      </w:r>
      <w:r w:rsidRPr="005D2C59">
        <w:rPr>
          <w:rFonts w:ascii="Calibri" w:hAnsi="Calibri"/>
        </w:rPr>
        <w:t xml:space="preserve"> ale </w:t>
      </w:r>
      <w:r w:rsidR="00D45863">
        <w:rPr>
          <w:rFonts w:ascii="Calibri" w:hAnsi="Calibri"/>
        </w:rPr>
        <w:t>ș</w:t>
      </w:r>
      <w:r w:rsidR="00337062" w:rsidRPr="005D2C59">
        <w:rPr>
          <w:rFonts w:ascii="Calibri" w:hAnsi="Calibri"/>
        </w:rPr>
        <w:t>antierului</w:t>
      </w:r>
      <w:r w:rsidRPr="005D2C59">
        <w:rPr>
          <w:rFonts w:ascii="Calibri" w:hAnsi="Calibri"/>
        </w:rPr>
        <w:t xml:space="preserve"> de pe drum până la care plantele sunt supuse unui stres chimic. </w:t>
      </w:r>
    </w:p>
    <w:p w14:paraId="4955A0BC" w14:textId="7C8FDF52" w:rsidR="00FF1287" w:rsidRPr="005D2C59" w:rsidRDefault="00FF1287" w:rsidP="00FF1287">
      <w:pPr>
        <w:spacing w:before="240" w:after="240"/>
        <w:ind w:firstLine="708"/>
        <w:rPr>
          <w:rFonts w:ascii="Calibri" w:hAnsi="Calibri"/>
          <w:b/>
          <w:bCs/>
          <w:color w:val="auto"/>
          <w:spacing w:val="-1"/>
        </w:rPr>
      </w:pPr>
      <w:r w:rsidRPr="005D2C59">
        <w:rPr>
          <w:rFonts w:ascii="Calibri" w:hAnsi="Calibri"/>
          <w:b/>
          <w:bCs/>
          <w:color w:val="auto"/>
          <w:spacing w:val="-1"/>
        </w:rPr>
        <w:t>Dioxidul de sulf:</w:t>
      </w:r>
    </w:p>
    <w:p w14:paraId="75041799" w14:textId="0240BECE" w:rsidR="00FF1287" w:rsidRPr="005D2C59" w:rsidRDefault="00FF1287" w:rsidP="00527FBC">
      <w:pPr>
        <w:rPr>
          <w:rFonts w:ascii="Calibri" w:hAnsi="Calibri"/>
        </w:rPr>
      </w:pPr>
      <w:r w:rsidRPr="005D2C59">
        <w:rPr>
          <w:rFonts w:ascii="Calibri" w:hAnsi="Calibri"/>
        </w:rPr>
        <w:t xml:space="preserve">Efectele fitotoxice ale SO2 sunt </w:t>
      </w:r>
      <w:r w:rsidR="00337062" w:rsidRPr="005D2C59">
        <w:rPr>
          <w:rFonts w:ascii="Calibri" w:hAnsi="Calibri"/>
        </w:rPr>
        <w:t>influențate</w:t>
      </w:r>
      <w:r w:rsidRPr="005D2C59">
        <w:rPr>
          <w:rFonts w:ascii="Calibri" w:hAnsi="Calibri"/>
        </w:rPr>
        <w:t xml:space="preserve"> de abilitatea </w:t>
      </w:r>
      <w:r w:rsidR="00337062" w:rsidRPr="005D2C59">
        <w:rPr>
          <w:rFonts w:ascii="Calibri" w:hAnsi="Calibri"/>
        </w:rPr>
        <w:t>țesutului</w:t>
      </w:r>
      <w:r w:rsidRPr="005D2C59">
        <w:rPr>
          <w:rFonts w:ascii="Calibri" w:hAnsi="Calibri"/>
        </w:rPr>
        <w:t xml:space="preserve"> plantelor de a transforma SO2 în forme relativ netoxice. Sulfitul (SO32) </w:t>
      </w:r>
      <w:r w:rsidR="00D45863">
        <w:rPr>
          <w:rFonts w:ascii="Calibri" w:hAnsi="Calibri"/>
        </w:rPr>
        <w:t>ș</w:t>
      </w:r>
      <w:r w:rsidRPr="005D2C59">
        <w:rPr>
          <w:rFonts w:ascii="Calibri" w:hAnsi="Calibri"/>
        </w:rPr>
        <w:t xml:space="preserve">i acidul sulfitic (HSO3-) sunt principalii </w:t>
      </w:r>
      <w:r w:rsidR="00337062" w:rsidRPr="005D2C59">
        <w:rPr>
          <w:rFonts w:ascii="Calibri" w:hAnsi="Calibri"/>
        </w:rPr>
        <w:t>compu</w:t>
      </w:r>
      <w:r w:rsidR="00D45863">
        <w:rPr>
          <w:rFonts w:ascii="Calibri" w:hAnsi="Calibri"/>
        </w:rPr>
        <w:t>ș</w:t>
      </w:r>
      <w:r w:rsidR="00337062" w:rsidRPr="005D2C59">
        <w:rPr>
          <w:rFonts w:ascii="Calibri" w:hAnsi="Calibri"/>
        </w:rPr>
        <w:t>i</w:t>
      </w:r>
      <w:r w:rsidRPr="005D2C59">
        <w:rPr>
          <w:rFonts w:ascii="Calibri" w:hAnsi="Calibri"/>
        </w:rPr>
        <w:t xml:space="preserve"> </w:t>
      </w:r>
      <w:r w:rsidR="00337062" w:rsidRPr="005D2C59">
        <w:rPr>
          <w:rFonts w:ascii="Calibri" w:hAnsi="Calibri"/>
        </w:rPr>
        <w:t>formați</w:t>
      </w:r>
      <w:r w:rsidRPr="005D2C59">
        <w:rPr>
          <w:rFonts w:ascii="Calibri" w:hAnsi="Calibri"/>
        </w:rPr>
        <w:t xml:space="preserve"> de dizolvarea SO2 în </w:t>
      </w:r>
      <w:r w:rsidR="00337062" w:rsidRPr="005D2C59">
        <w:rPr>
          <w:rFonts w:ascii="Calibri" w:hAnsi="Calibri"/>
        </w:rPr>
        <w:t>soluții</w:t>
      </w:r>
      <w:r w:rsidRPr="005D2C59">
        <w:rPr>
          <w:rFonts w:ascii="Calibri" w:hAnsi="Calibri"/>
        </w:rPr>
        <w:t xml:space="preserve"> apoase. Transformarea lor în sulfat prin mecanisme enzimatice </w:t>
      </w:r>
      <w:r w:rsidR="00D45863">
        <w:rPr>
          <w:rFonts w:ascii="Calibri" w:hAnsi="Calibri"/>
        </w:rPr>
        <w:t>ș</w:t>
      </w:r>
      <w:r w:rsidR="00337062" w:rsidRPr="005D2C59">
        <w:rPr>
          <w:rFonts w:ascii="Calibri" w:hAnsi="Calibri"/>
        </w:rPr>
        <w:t>i</w:t>
      </w:r>
      <w:r w:rsidRPr="005D2C59">
        <w:rPr>
          <w:rFonts w:ascii="Calibri" w:hAnsi="Calibri"/>
        </w:rPr>
        <w:t xml:space="preserve"> non-enzimatice reduce efectele fitotoxice.</w:t>
      </w:r>
    </w:p>
    <w:p w14:paraId="390A42F1" w14:textId="17A92883" w:rsidR="00FF1287" w:rsidRPr="005D2C59" w:rsidRDefault="00FF1287" w:rsidP="00FF1287">
      <w:pPr>
        <w:spacing w:before="240" w:after="240"/>
        <w:ind w:firstLine="708"/>
        <w:rPr>
          <w:rFonts w:ascii="Calibri" w:hAnsi="Calibri"/>
          <w:color w:val="auto"/>
          <w:spacing w:val="-1"/>
        </w:rPr>
      </w:pPr>
      <w:r w:rsidRPr="005D2C59">
        <w:rPr>
          <w:rFonts w:ascii="Calibri" w:hAnsi="Calibri"/>
          <w:b/>
          <w:bCs/>
          <w:color w:val="auto"/>
          <w:spacing w:val="-1"/>
        </w:rPr>
        <w:t>Metale grele:</w:t>
      </w:r>
    </w:p>
    <w:p w14:paraId="5829B417" w14:textId="77C37C30" w:rsidR="00FF1287" w:rsidRPr="005D2C59" w:rsidRDefault="00FF1287" w:rsidP="00527FBC">
      <w:pPr>
        <w:rPr>
          <w:rFonts w:ascii="Calibri" w:hAnsi="Calibri"/>
        </w:rPr>
      </w:pPr>
      <w:r w:rsidRPr="005D2C59">
        <w:rPr>
          <w:rFonts w:ascii="Calibri" w:hAnsi="Calibri"/>
        </w:rPr>
        <w:t xml:space="preserve">În timpul perioadei de </w:t>
      </w:r>
      <w:r w:rsidR="00337062" w:rsidRPr="005D2C59">
        <w:rPr>
          <w:rFonts w:ascii="Calibri" w:hAnsi="Calibri"/>
        </w:rPr>
        <w:t>construcție</w:t>
      </w:r>
      <w:r w:rsidRPr="005D2C59">
        <w:rPr>
          <w:rFonts w:ascii="Calibri" w:hAnsi="Calibri"/>
        </w:rPr>
        <w:t xml:space="preserve"> a obiectivului propus, fluxul de metale grele care exista în emisii este foarte redus.</w:t>
      </w:r>
    </w:p>
    <w:p w14:paraId="52EEA99A" w14:textId="4BD2DC0D" w:rsidR="00FF1287" w:rsidRPr="005D2C59" w:rsidRDefault="00FF1287" w:rsidP="00FF1287">
      <w:pPr>
        <w:spacing w:before="240" w:after="240"/>
        <w:ind w:firstLine="708"/>
        <w:rPr>
          <w:rFonts w:ascii="Calibri" w:hAnsi="Calibri"/>
          <w:color w:val="auto"/>
          <w:spacing w:val="-1"/>
        </w:rPr>
      </w:pPr>
      <w:r w:rsidRPr="005D2C59">
        <w:rPr>
          <w:rFonts w:ascii="Calibri" w:hAnsi="Calibri"/>
          <w:color w:val="auto"/>
          <w:spacing w:val="-1"/>
        </w:rPr>
        <w:t xml:space="preserve">Poluarea atmosferică are diverse </w:t>
      </w:r>
      <w:r w:rsidR="00337062" w:rsidRPr="005D2C59">
        <w:rPr>
          <w:rFonts w:ascii="Calibri" w:hAnsi="Calibri"/>
          <w:color w:val="auto"/>
          <w:spacing w:val="-1"/>
        </w:rPr>
        <w:t>consecințe</w:t>
      </w:r>
      <w:r w:rsidRPr="005D2C59">
        <w:rPr>
          <w:rFonts w:ascii="Calibri" w:hAnsi="Calibri"/>
          <w:color w:val="auto"/>
          <w:spacing w:val="-1"/>
        </w:rPr>
        <w:t xml:space="preserve"> nocive asupra florei precum:</w:t>
      </w:r>
    </w:p>
    <w:p w14:paraId="28ED4B38" w14:textId="0169BC3B" w:rsidR="00FF1287" w:rsidRPr="005D2C59" w:rsidRDefault="00FF1287">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 xml:space="preserve">lezarea frunzelor pe </w:t>
      </w:r>
      <w:r w:rsidR="00337062" w:rsidRPr="005D2C59">
        <w:rPr>
          <w:rStyle w:val="FontStyle146"/>
          <w:rFonts w:ascii="Calibri" w:hAnsi="Calibri" w:cs="Calibri"/>
          <w:sz w:val="20"/>
          <w:szCs w:val="20"/>
        </w:rPr>
        <w:t>porțiuni</w:t>
      </w:r>
      <w:r w:rsidRPr="005D2C59">
        <w:rPr>
          <w:rStyle w:val="FontStyle146"/>
          <w:rFonts w:ascii="Calibri" w:hAnsi="Calibri" w:cs="Calibri"/>
          <w:sz w:val="20"/>
          <w:szCs w:val="20"/>
        </w:rPr>
        <w:t xml:space="preserve"> sau în totalitate;</w:t>
      </w:r>
    </w:p>
    <w:p w14:paraId="326B67C1" w14:textId="312F55D3" w:rsidR="00FF1287" w:rsidRPr="005D2C59" w:rsidRDefault="00FF1287">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modificări de culoare a frunzelor care se usucă;</w:t>
      </w:r>
    </w:p>
    <w:p w14:paraId="5D782ABB" w14:textId="0CAC174C" w:rsidR="00FF1287" w:rsidRPr="005D2C59" w:rsidRDefault="00FF1287">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distrugerea plantei.</w:t>
      </w:r>
    </w:p>
    <w:p w14:paraId="7E8ECB86" w14:textId="2F67271F" w:rsidR="00FF1287" w:rsidRPr="005D2C59" w:rsidRDefault="00FF1287" w:rsidP="00337062">
      <w:pPr>
        <w:spacing w:before="240" w:after="240"/>
        <w:ind w:firstLine="708"/>
        <w:rPr>
          <w:rFonts w:ascii="Calibri" w:hAnsi="Calibri"/>
          <w:color w:val="auto"/>
          <w:spacing w:val="-1"/>
        </w:rPr>
      </w:pPr>
      <w:r w:rsidRPr="005D2C59">
        <w:rPr>
          <w:rFonts w:ascii="Calibri" w:hAnsi="Calibri"/>
          <w:color w:val="auto"/>
          <w:spacing w:val="-1"/>
        </w:rPr>
        <w:lastRenderedPageBreak/>
        <w:t xml:space="preserve">Pentru fauna din zona studiată principalul factor perturbator îl poate constitui stresul cauzat în mare măsura de zgomotul produs de lucrările de </w:t>
      </w:r>
      <w:r w:rsidR="00337062" w:rsidRPr="005D2C59">
        <w:rPr>
          <w:rFonts w:ascii="Calibri" w:hAnsi="Calibri"/>
          <w:color w:val="auto"/>
          <w:spacing w:val="-1"/>
        </w:rPr>
        <w:t>construcții. De</w:t>
      </w:r>
      <w:r w:rsidR="00D45863">
        <w:rPr>
          <w:rFonts w:ascii="Calibri" w:hAnsi="Calibri"/>
          <w:color w:val="auto"/>
          <w:spacing w:val="-1"/>
        </w:rPr>
        <w:t>ș</w:t>
      </w:r>
      <w:r w:rsidR="00337062" w:rsidRPr="005D2C59">
        <w:rPr>
          <w:rFonts w:ascii="Calibri" w:hAnsi="Calibri"/>
          <w:color w:val="auto"/>
          <w:spacing w:val="-1"/>
        </w:rPr>
        <w:t>i</w:t>
      </w:r>
      <w:r w:rsidRPr="005D2C59">
        <w:rPr>
          <w:rFonts w:ascii="Calibri" w:hAnsi="Calibri"/>
          <w:color w:val="auto"/>
          <w:spacing w:val="-1"/>
        </w:rPr>
        <w:t xml:space="preserve"> </w:t>
      </w:r>
      <w:r w:rsidR="00337062" w:rsidRPr="005D2C59">
        <w:rPr>
          <w:rFonts w:ascii="Calibri" w:hAnsi="Calibri"/>
          <w:color w:val="auto"/>
          <w:spacing w:val="-1"/>
        </w:rPr>
        <w:t>poluanții</w:t>
      </w:r>
      <w:r w:rsidRPr="005D2C59">
        <w:rPr>
          <w:rFonts w:ascii="Calibri" w:hAnsi="Calibri"/>
          <w:color w:val="auto"/>
          <w:spacing w:val="-1"/>
        </w:rPr>
        <w:t xml:space="preserve"> </w:t>
      </w:r>
      <w:r w:rsidR="00337062" w:rsidRPr="005D2C59">
        <w:rPr>
          <w:rFonts w:ascii="Calibri" w:hAnsi="Calibri"/>
          <w:color w:val="auto"/>
          <w:spacing w:val="-1"/>
        </w:rPr>
        <w:t>eliberați</w:t>
      </w:r>
      <w:r w:rsidRPr="005D2C59">
        <w:rPr>
          <w:rFonts w:ascii="Calibri" w:hAnsi="Calibri"/>
          <w:color w:val="auto"/>
          <w:spacing w:val="-1"/>
        </w:rPr>
        <w:t xml:space="preserve"> în atmosferă pot avea efecte nocive asupra </w:t>
      </w:r>
      <w:r w:rsidR="00337062" w:rsidRPr="005D2C59">
        <w:rPr>
          <w:rFonts w:ascii="Calibri" w:hAnsi="Calibri"/>
          <w:color w:val="auto"/>
          <w:spacing w:val="-1"/>
        </w:rPr>
        <w:t>vegetației</w:t>
      </w:r>
      <w:r w:rsidRPr="005D2C59">
        <w:rPr>
          <w:rFonts w:ascii="Calibri" w:hAnsi="Calibri"/>
          <w:color w:val="auto"/>
          <w:spacing w:val="-1"/>
        </w:rPr>
        <w:t xml:space="preserve"> </w:t>
      </w:r>
      <w:r w:rsidR="00D45863">
        <w:rPr>
          <w:rFonts w:ascii="Calibri" w:hAnsi="Calibri"/>
          <w:color w:val="auto"/>
          <w:spacing w:val="-1"/>
        </w:rPr>
        <w:t>ș</w:t>
      </w:r>
      <w:r w:rsidRPr="005D2C59">
        <w:rPr>
          <w:rFonts w:ascii="Calibri" w:hAnsi="Calibri"/>
          <w:color w:val="auto"/>
          <w:spacing w:val="-1"/>
        </w:rPr>
        <w:t xml:space="preserve">i faunei, datorită </w:t>
      </w:r>
      <w:r w:rsidR="00337062" w:rsidRPr="005D2C59">
        <w:rPr>
          <w:rFonts w:ascii="Calibri" w:hAnsi="Calibri"/>
          <w:color w:val="auto"/>
          <w:spacing w:val="-1"/>
        </w:rPr>
        <w:t>cantităților</w:t>
      </w:r>
      <w:r w:rsidRPr="005D2C59">
        <w:rPr>
          <w:rFonts w:ascii="Calibri" w:hAnsi="Calibri"/>
          <w:color w:val="auto"/>
          <w:spacing w:val="-1"/>
        </w:rPr>
        <w:t xml:space="preserve"> mici </w:t>
      </w:r>
      <w:r w:rsidR="00D45863">
        <w:rPr>
          <w:rFonts w:ascii="Calibri" w:hAnsi="Calibri"/>
          <w:color w:val="auto"/>
          <w:spacing w:val="-1"/>
        </w:rPr>
        <w:t>ș</w:t>
      </w:r>
      <w:r w:rsidR="00D05A18" w:rsidRPr="005D2C59">
        <w:rPr>
          <w:rFonts w:ascii="Calibri" w:hAnsi="Calibri"/>
          <w:color w:val="auto"/>
          <w:spacing w:val="-1"/>
        </w:rPr>
        <w:t>i</w:t>
      </w:r>
      <w:r w:rsidRPr="005D2C59">
        <w:rPr>
          <w:rFonts w:ascii="Calibri" w:hAnsi="Calibri"/>
          <w:color w:val="auto"/>
          <w:spacing w:val="-1"/>
        </w:rPr>
        <w:t xml:space="preserve"> a </w:t>
      </w:r>
      <w:r w:rsidR="00337062" w:rsidRPr="005D2C59">
        <w:rPr>
          <w:rFonts w:ascii="Calibri" w:hAnsi="Calibri"/>
          <w:color w:val="auto"/>
          <w:spacing w:val="-1"/>
        </w:rPr>
        <w:t>concentrațiilor</w:t>
      </w:r>
      <w:r w:rsidRPr="005D2C59">
        <w:rPr>
          <w:rFonts w:ascii="Calibri" w:hAnsi="Calibri"/>
          <w:color w:val="auto"/>
          <w:spacing w:val="-1"/>
        </w:rPr>
        <w:t xml:space="preserve"> acestora, care se vor situa sub limita maxim admisă de normativele în vigoare, se poate aprecia că nu vor avea efecte negative majore asupra stării de sănătate a florei </w:t>
      </w:r>
      <w:r w:rsidR="00D45863">
        <w:rPr>
          <w:rFonts w:ascii="Calibri" w:hAnsi="Calibri"/>
          <w:color w:val="auto"/>
          <w:spacing w:val="-1"/>
        </w:rPr>
        <w:t>ș</w:t>
      </w:r>
      <w:r w:rsidR="00337062" w:rsidRPr="005D2C59">
        <w:rPr>
          <w:rFonts w:ascii="Calibri" w:hAnsi="Calibri"/>
          <w:color w:val="auto"/>
          <w:spacing w:val="-1"/>
        </w:rPr>
        <w:t>i</w:t>
      </w:r>
      <w:r w:rsidRPr="005D2C59">
        <w:rPr>
          <w:rFonts w:ascii="Calibri" w:hAnsi="Calibri"/>
          <w:color w:val="auto"/>
          <w:spacing w:val="-1"/>
        </w:rPr>
        <w:t xml:space="preserve"> faunei din zonă.</w:t>
      </w:r>
    </w:p>
    <w:p w14:paraId="1D809E5A" w14:textId="3F6E37E3" w:rsidR="00FF1287" w:rsidRPr="005D2C59" w:rsidRDefault="00FF1287" w:rsidP="00337062">
      <w:pPr>
        <w:spacing w:before="240" w:after="240"/>
        <w:ind w:firstLine="708"/>
        <w:rPr>
          <w:rFonts w:ascii="Calibri" w:hAnsi="Calibri"/>
          <w:color w:val="auto"/>
          <w:spacing w:val="-1"/>
        </w:rPr>
      </w:pPr>
      <w:r w:rsidRPr="005D2C59">
        <w:rPr>
          <w:rFonts w:ascii="Calibri" w:hAnsi="Calibri"/>
          <w:color w:val="auto"/>
          <w:spacing w:val="-1"/>
        </w:rPr>
        <w:t xml:space="preserve">În timpul perioadei de </w:t>
      </w:r>
      <w:r w:rsidR="00337062" w:rsidRPr="005D2C59">
        <w:rPr>
          <w:rFonts w:ascii="Calibri" w:hAnsi="Calibri"/>
          <w:color w:val="auto"/>
          <w:spacing w:val="-1"/>
        </w:rPr>
        <w:t>construcție</w:t>
      </w:r>
      <w:r w:rsidRPr="005D2C59">
        <w:rPr>
          <w:rFonts w:ascii="Calibri" w:hAnsi="Calibri"/>
          <w:color w:val="auto"/>
          <w:spacing w:val="-1"/>
        </w:rPr>
        <w:t xml:space="preserve"> vor apare </w:t>
      </w:r>
      <w:r w:rsidR="00337062" w:rsidRPr="005D2C59">
        <w:rPr>
          <w:rFonts w:ascii="Calibri" w:hAnsi="Calibri"/>
          <w:color w:val="auto"/>
          <w:spacing w:val="-1"/>
        </w:rPr>
        <w:t>situații</w:t>
      </w:r>
      <w:r w:rsidRPr="005D2C59">
        <w:rPr>
          <w:rFonts w:ascii="Calibri" w:hAnsi="Calibri"/>
          <w:color w:val="auto"/>
          <w:spacing w:val="-1"/>
        </w:rPr>
        <w:t xml:space="preserve"> pe termen scurt de stres chimic asupra </w:t>
      </w:r>
      <w:r w:rsidR="00337062" w:rsidRPr="005D2C59">
        <w:rPr>
          <w:rFonts w:ascii="Calibri" w:hAnsi="Calibri"/>
          <w:color w:val="auto"/>
          <w:spacing w:val="-1"/>
        </w:rPr>
        <w:t>vegetației</w:t>
      </w:r>
      <w:r w:rsidRPr="005D2C59">
        <w:rPr>
          <w:rFonts w:ascii="Calibri" w:hAnsi="Calibri"/>
          <w:color w:val="auto"/>
          <w:spacing w:val="-1"/>
        </w:rPr>
        <w:t xml:space="preserve">, datorate expunerii la impurificarea cu NOx pe distante de </w:t>
      </w:r>
      <w:r w:rsidR="00337062" w:rsidRPr="005D2C59">
        <w:rPr>
          <w:rFonts w:ascii="Calibri" w:hAnsi="Calibri"/>
          <w:color w:val="auto"/>
          <w:spacing w:val="-1"/>
        </w:rPr>
        <w:t>până</w:t>
      </w:r>
      <w:r w:rsidRPr="005D2C59">
        <w:rPr>
          <w:rFonts w:ascii="Calibri" w:hAnsi="Calibri"/>
          <w:color w:val="auto"/>
          <w:spacing w:val="-1"/>
        </w:rPr>
        <w:t xml:space="preserve"> la 200 m fa</w:t>
      </w:r>
      <w:r w:rsidR="00337062" w:rsidRPr="005D2C59">
        <w:rPr>
          <w:rFonts w:ascii="Calibri" w:hAnsi="Calibri"/>
          <w:color w:val="auto"/>
          <w:spacing w:val="-1"/>
        </w:rPr>
        <w:t>ță</w:t>
      </w:r>
      <w:r w:rsidRPr="005D2C59">
        <w:rPr>
          <w:rFonts w:ascii="Calibri" w:hAnsi="Calibri"/>
          <w:color w:val="auto"/>
          <w:spacing w:val="-1"/>
        </w:rPr>
        <w:t xml:space="preserve"> de amplasamentul drumului </w:t>
      </w:r>
      <w:r w:rsidR="00D45863">
        <w:rPr>
          <w:rFonts w:ascii="Calibri" w:hAnsi="Calibri"/>
          <w:color w:val="auto"/>
          <w:spacing w:val="-1"/>
        </w:rPr>
        <w:t>ș</w:t>
      </w:r>
      <w:r w:rsidRPr="005D2C59">
        <w:rPr>
          <w:rFonts w:ascii="Calibri" w:hAnsi="Calibri"/>
          <w:color w:val="auto"/>
          <w:spacing w:val="-1"/>
        </w:rPr>
        <w:t xml:space="preserve">i de drumurile de </w:t>
      </w:r>
      <w:r w:rsidR="00337062" w:rsidRPr="005D2C59">
        <w:rPr>
          <w:rFonts w:ascii="Calibri" w:hAnsi="Calibri"/>
          <w:color w:val="auto"/>
          <w:spacing w:val="-1"/>
        </w:rPr>
        <w:t>acces. De</w:t>
      </w:r>
      <w:r w:rsidRPr="005D2C59">
        <w:rPr>
          <w:rFonts w:ascii="Calibri" w:hAnsi="Calibri"/>
          <w:color w:val="auto"/>
          <w:spacing w:val="-1"/>
        </w:rPr>
        <w:t xml:space="preserve"> asemenea, </w:t>
      </w:r>
      <w:r w:rsidR="00337062" w:rsidRPr="005D2C59">
        <w:rPr>
          <w:rFonts w:ascii="Calibri" w:hAnsi="Calibri"/>
          <w:color w:val="auto"/>
          <w:spacing w:val="-1"/>
        </w:rPr>
        <w:t>condiții</w:t>
      </w:r>
      <w:r w:rsidRPr="005D2C59">
        <w:rPr>
          <w:rFonts w:ascii="Calibri" w:hAnsi="Calibri"/>
          <w:color w:val="auto"/>
          <w:spacing w:val="-1"/>
        </w:rPr>
        <w:t xml:space="preserve"> de stres chimic asupra </w:t>
      </w:r>
      <w:r w:rsidR="00337062" w:rsidRPr="005D2C59">
        <w:rPr>
          <w:rFonts w:ascii="Calibri" w:hAnsi="Calibri"/>
          <w:color w:val="auto"/>
          <w:spacing w:val="-1"/>
        </w:rPr>
        <w:t>vegetației</w:t>
      </w:r>
      <w:r w:rsidRPr="005D2C59">
        <w:rPr>
          <w:rFonts w:ascii="Calibri" w:hAnsi="Calibri"/>
          <w:color w:val="auto"/>
          <w:spacing w:val="-1"/>
        </w:rPr>
        <w:t xml:space="preserve">, generate de nivelurile </w:t>
      </w:r>
      <w:r w:rsidR="00337062" w:rsidRPr="005D2C59">
        <w:rPr>
          <w:rFonts w:ascii="Calibri" w:hAnsi="Calibri"/>
          <w:color w:val="auto"/>
          <w:spacing w:val="-1"/>
        </w:rPr>
        <w:t>concentrațiilor</w:t>
      </w:r>
      <w:r w:rsidRPr="005D2C59">
        <w:rPr>
          <w:rFonts w:ascii="Calibri" w:hAnsi="Calibri"/>
          <w:color w:val="auto"/>
          <w:spacing w:val="-1"/>
        </w:rPr>
        <w:t xml:space="preserve"> de NO2 </w:t>
      </w:r>
      <w:r w:rsidR="00D45863">
        <w:rPr>
          <w:rFonts w:ascii="Calibri" w:hAnsi="Calibri"/>
          <w:color w:val="auto"/>
          <w:spacing w:val="-1"/>
        </w:rPr>
        <w:t>ș</w:t>
      </w:r>
      <w:r w:rsidRPr="005D2C59">
        <w:rPr>
          <w:rFonts w:ascii="Calibri" w:hAnsi="Calibri"/>
          <w:color w:val="auto"/>
          <w:spacing w:val="-1"/>
        </w:rPr>
        <w:t xml:space="preserve">i de SO2 vor apare în </w:t>
      </w:r>
      <w:r w:rsidR="00337062" w:rsidRPr="005D2C59">
        <w:rPr>
          <w:rFonts w:ascii="Calibri" w:hAnsi="Calibri"/>
          <w:color w:val="auto"/>
          <w:spacing w:val="-1"/>
        </w:rPr>
        <w:t>vecinătatea</w:t>
      </w:r>
      <w:r w:rsidRPr="005D2C59">
        <w:rPr>
          <w:rFonts w:ascii="Calibri" w:hAnsi="Calibri"/>
          <w:color w:val="auto"/>
          <w:spacing w:val="-1"/>
        </w:rPr>
        <w:t xml:space="preserve"> </w:t>
      </w:r>
      <w:r w:rsidR="00337062" w:rsidRPr="005D2C59">
        <w:rPr>
          <w:rFonts w:ascii="Calibri" w:hAnsi="Calibri"/>
          <w:color w:val="auto"/>
          <w:spacing w:val="-1"/>
        </w:rPr>
        <w:t>organizării</w:t>
      </w:r>
      <w:r w:rsidRPr="005D2C59">
        <w:rPr>
          <w:rFonts w:ascii="Calibri" w:hAnsi="Calibri"/>
          <w:color w:val="auto"/>
          <w:spacing w:val="-1"/>
        </w:rPr>
        <w:t xml:space="preserve"> de </w:t>
      </w:r>
      <w:r w:rsidR="00D45863">
        <w:rPr>
          <w:rFonts w:ascii="Calibri" w:hAnsi="Calibri"/>
          <w:color w:val="auto"/>
          <w:spacing w:val="-1"/>
        </w:rPr>
        <w:t>ș</w:t>
      </w:r>
      <w:r w:rsidR="00337062" w:rsidRPr="005D2C59">
        <w:rPr>
          <w:rFonts w:ascii="Calibri" w:hAnsi="Calibri"/>
          <w:color w:val="auto"/>
          <w:spacing w:val="-1"/>
        </w:rPr>
        <w:t>antier</w:t>
      </w:r>
      <w:r w:rsidRPr="005D2C59">
        <w:rPr>
          <w:rFonts w:ascii="Calibri" w:hAnsi="Calibri"/>
          <w:color w:val="auto"/>
          <w:spacing w:val="-1"/>
        </w:rPr>
        <w:t xml:space="preserve"> </w:t>
      </w:r>
      <w:r w:rsidR="00337062" w:rsidRPr="005D2C59">
        <w:rPr>
          <w:rFonts w:ascii="Calibri" w:hAnsi="Calibri"/>
          <w:color w:val="auto"/>
          <w:spacing w:val="-1"/>
        </w:rPr>
        <w:t>până</w:t>
      </w:r>
      <w:r w:rsidRPr="005D2C59">
        <w:rPr>
          <w:rFonts w:ascii="Calibri" w:hAnsi="Calibri"/>
          <w:color w:val="auto"/>
          <w:spacing w:val="-1"/>
        </w:rPr>
        <w:t xml:space="preserve"> la distante de 150-200m.</w:t>
      </w:r>
    </w:p>
    <w:p w14:paraId="59A62D25" w14:textId="15FB64C3" w:rsidR="00FF1287" w:rsidRPr="005D2C59" w:rsidRDefault="00337062" w:rsidP="00337062">
      <w:pPr>
        <w:spacing w:before="240" w:after="240"/>
        <w:ind w:firstLine="708"/>
        <w:rPr>
          <w:rFonts w:ascii="Calibri" w:hAnsi="Calibri"/>
          <w:color w:val="auto"/>
          <w:spacing w:val="-1"/>
        </w:rPr>
      </w:pPr>
      <w:r w:rsidRPr="005D2C59">
        <w:rPr>
          <w:rFonts w:ascii="Calibri" w:hAnsi="Calibri"/>
          <w:color w:val="auto"/>
          <w:spacing w:val="-1"/>
        </w:rPr>
        <w:t>Concentrații</w:t>
      </w:r>
      <w:r w:rsidR="00FF1287" w:rsidRPr="005D2C59">
        <w:rPr>
          <w:rFonts w:ascii="Calibri" w:hAnsi="Calibri"/>
          <w:color w:val="auto"/>
          <w:spacing w:val="-1"/>
        </w:rPr>
        <w:t xml:space="preserve"> de NOx în aer care sa prezinte riscuri pentru unele specii de animale pot fi întâlnite pe o distanta de circa 100 m de ambele </w:t>
      </w:r>
      <w:r w:rsidRPr="005D2C59">
        <w:rPr>
          <w:rFonts w:ascii="Calibri" w:hAnsi="Calibri"/>
          <w:color w:val="auto"/>
          <w:spacing w:val="-1"/>
        </w:rPr>
        <w:t>parți</w:t>
      </w:r>
      <w:r w:rsidR="00FF1287" w:rsidRPr="005D2C59">
        <w:rPr>
          <w:rFonts w:ascii="Calibri" w:hAnsi="Calibri"/>
          <w:color w:val="auto"/>
          <w:spacing w:val="-1"/>
        </w:rPr>
        <w:t xml:space="preserve"> ale amplasamentului drumului în timpul </w:t>
      </w:r>
      <w:r w:rsidRPr="005D2C59">
        <w:rPr>
          <w:rFonts w:ascii="Calibri" w:hAnsi="Calibri"/>
          <w:color w:val="auto"/>
          <w:spacing w:val="-1"/>
        </w:rPr>
        <w:t>concentrării</w:t>
      </w:r>
      <w:r w:rsidR="00FF1287" w:rsidRPr="005D2C59">
        <w:rPr>
          <w:rFonts w:ascii="Calibri" w:hAnsi="Calibri"/>
          <w:color w:val="auto"/>
          <w:spacing w:val="-1"/>
        </w:rPr>
        <w:t xml:space="preserve"> maxime a </w:t>
      </w:r>
      <w:r w:rsidRPr="005D2C59">
        <w:rPr>
          <w:rFonts w:ascii="Calibri" w:hAnsi="Calibri"/>
          <w:color w:val="auto"/>
          <w:spacing w:val="-1"/>
        </w:rPr>
        <w:t>lucrărilor</w:t>
      </w:r>
      <w:r w:rsidR="00FF1287" w:rsidRPr="005D2C59">
        <w:rPr>
          <w:rFonts w:ascii="Calibri" w:hAnsi="Calibri"/>
          <w:color w:val="auto"/>
          <w:spacing w:val="-1"/>
        </w:rPr>
        <w:t xml:space="preserve"> de </w:t>
      </w:r>
      <w:r w:rsidRPr="005D2C59">
        <w:rPr>
          <w:rFonts w:ascii="Calibri" w:hAnsi="Calibri"/>
          <w:color w:val="auto"/>
          <w:spacing w:val="-1"/>
        </w:rPr>
        <w:t>construcție</w:t>
      </w:r>
      <w:r w:rsidR="00FF1287" w:rsidRPr="005D2C59">
        <w:rPr>
          <w:rFonts w:ascii="Calibri" w:hAnsi="Calibri"/>
          <w:color w:val="auto"/>
          <w:spacing w:val="-1"/>
        </w:rPr>
        <w:t xml:space="preserve">, precum </w:t>
      </w:r>
      <w:r w:rsidR="00D45863">
        <w:rPr>
          <w:rFonts w:ascii="Calibri" w:hAnsi="Calibri"/>
          <w:color w:val="auto"/>
          <w:spacing w:val="-1"/>
        </w:rPr>
        <w:t>ș</w:t>
      </w:r>
      <w:r w:rsidRPr="005D2C59">
        <w:rPr>
          <w:rFonts w:ascii="Calibri" w:hAnsi="Calibri"/>
          <w:color w:val="auto"/>
          <w:spacing w:val="-1"/>
        </w:rPr>
        <w:t>i</w:t>
      </w:r>
      <w:r w:rsidR="00FF1287" w:rsidRPr="005D2C59">
        <w:rPr>
          <w:rFonts w:ascii="Calibri" w:hAnsi="Calibri"/>
          <w:color w:val="auto"/>
          <w:spacing w:val="-1"/>
        </w:rPr>
        <w:t xml:space="preserve"> pe circa 200m în jurul </w:t>
      </w:r>
      <w:r w:rsidRPr="005D2C59">
        <w:rPr>
          <w:rFonts w:ascii="Calibri" w:hAnsi="Calibri"/>
          <w:color w:val="auto"/>
          <w:spacing w:val="-1"/>
        </w:rPr>
        <w:t>organizării</w:t>
      </w:r>
      <w:r w:rsidR="00FF1287" w:rsidRPr="005D2C59">
        <w:rPr>
          <w:rFonts w:ascii="Calibri" w:hAnsi="Calibri"/>
          <w:color w:val="auto"/>
          <w:spacing w:val="-1"/>
        </w:rPr>
        <w:t xml:space="preserve"> de </w:t>
      </w:r>
      <w:r w:rsidR="00D45863">
        <w:rPr>
          <w:rFonts w:ascii="Calibri" w:hAnsi="Calibri"/>
          <w:color w:val="auto"/>
          <w:spacing w:val="-1"/>
        </w:rPr>
        <w:t>ș</w:t>
      </w:r>
      <w:r w:rsidRPr="005D2C59">
        <w:rPr>
          <w:rFonts w:ascii="Calibri" w:hAnsi="Calibri"/>
          <w:color w:val="auto"/>
          <w:spacing w:val="-1"/>
        </w:rPr>
        <w:t>antier</w:t>
      </w:r>
      <w:r w:rsidR="00FF1287" w:rsidRPr="005D2C59">
        <w:rPr>
          <w:rFonts w:ascii="Calibri" w:hAnsi="Calibri"/>
          <w:color w:val="auto"/>
          <w:spacing w:val="-1"/>
        </w:rPr>
        <w:t xml:space="preserve">. </w:t>
      </w:r>
    </w:p>
    <w:p w14:paraId="5145C407" w14:textId="298B755C" w:rsidR="00FF1287" w:rsidRPr="005D2C59" w:rsidRDefault="00FF1287" w:rsidP="00337062">
      <w:pPr>
        <w:spacing w:before="240" w:after="240"/>
        <w:ind w:firstLine="708"/>
        <w:rPr>
          <w:rFonts w:ascii="Calibri" w:hAnsi="Calibri"/>
          <w:color w:val="auto"/>
          <w:spacing w:val="-1"/>
        </w:rPr>
      </w:pPr>
      <w:r w:rsidRPr="005D2C59">
        <w:rPr>
          <w:rFonts w:ascii="Calibri" w:hAnsi="Calibri"/>
          <w:color w:val="auto"/>
          <w:spacing w:val="-1"/>
        </w:rPr>
        <w:t xml:space="preserve">Arealul de lucru </w:t>
      </w:r>
      <w:r w:rsidR="00D45863">
        <w:rPr>
          <w:rFonts w:ascii="Calibri" w:hAnsi="Calibri"/>
          <w:color w:val="auto"/>
          <w:spacing w:val="-1"/>
        </w:rPr>
        <w:t>ș</w:t>
      </w:r>
      <w:r w:rsidR="00337062" w:rsidRPr="005D2C59">
        <w:rPr>
          <w:rFonts w:ascii="Calibri" w:hAnsi="Calibri"/>
          <w:color w:val="auto"/>
          <w:spacing w:val="-1"/>
        </w:rPr>
        <w:t>i</w:t>
      </w:r>
      <w:r w:rsidRPr="005D2C59">
        <w:rPr>
          <w:rFonts w:ascii="Calibri" w:hAnsi="Calibri"/>
          <w:color w:val="auto"/>
          <w:spacing w:val="-1"/>
        </w:rPr>
        <w:t xml:space="preserve"> volumele de material fin ce vor intra în suspensie sunt mici în raport cu dimensiunile ecosistemului receptor. Din acest motiv, se poate aprecia ca impactul </w:t>
      </w:r>
      <w:r w:rsidR="00337062" w:rsidRPr="005D2C59">
        <w:rPr>
          <w:rFonts w:ascii="Calibri" w:hAnsi="Calibri"/>
          <w:color w:val="auto"/>
          <w:spacing w:val="-1"/>
        </w:rPr>
        <w:t>lucrărilor</w:t>
      </w:r>
      <w:r w:rsidRPr="005D2C59">
        <w:rPr>
          <w:rFonts w:ascii="Calibri" w:hAnsi="Calibri"/>
          <w:color w:val="auto"/>
          <w:spacing w:val="-1"/>
        </w:rPr>
        <w:t xml:space="preserve"> de </w:t>
      </w:r>
      <w:r w:rsidR="00337062" w:rsidRPr="005D2C59">
        <w:rPr>
          <w:rFonts w:ascii="Calibri" w:hAnsi="Calibri"/>
          <w:color w:val="auto"/>
          <w:spacing w:val="-1"/>
        </w:rPr>
        <w:t>execuție</w:t>
      </w:r>
      <w:r w:rsidRPr="005D2C59">
        <w:rPr>
          <w:rFonts w:ascii="Calibri" w:hAnsi="Calibri"/>
          <w:color w:val="auto"/>
          <w:spacing w:val="-1"/>
        </w:rPr>
        <w:t xml:space="preserve"> asupra ecosistemului terestru este suficient de redus pentru a permite refacerea naturala a zonelor afectate, la scurt timp </w:t>
      </w:r>
      <w:r w:rsidR="00337062" w:rsidRPr="005D2C59">
        <w:rPr>
          <w:rFonts w:ascii="Calibri" w:hAnsi="Calibri"/>
          <w:color w:val="auto"/>
          <w:spacing w:val="-1"/>
        </w:rPr>
        <w:t>după</w:t>
      </w:r>
      <w:r w:rsidRPr="005D2C59">
        <w:rPr>
          <w:rFonts w:ascii="Calibri" w:hAnsi="Calibri"/>
          <w:color w:val="auto"/>
          <w:spacing w:val="-1"/>
        </w:rPr>
        <w:t xml:space="preserve"> încetarea acestor </w:t>
      </w:r>
      <w:r w:rsidR="00337062" w:rsidRPr="005D2C59">
        <w:rPr>
          <w:rFonts w:ascii="Calibri" w:hAnsi="Calibri"/>
          <w:color w:val="auto"/>
          <w:spacing w:val="-1"/>
        </w:rPr>
        <w:t>lucrări</w:t>
      </w:r>
      <w:r w:rsidRPr="005D2C59">
        <w:rPr>
          <w:rFonts w:ascii="Calibri" w:hAnsi="Calibri"/>
          <w:color w:val="auto"/>
          <w:spacing w:val="-1"/>
        </w:rPr>
        <w:t>.</w:t>
      </w:r>
      <w:r w:rsidR="00337062" w:rsidRPr="005D2C59">
        <w:rPr>
          <w:rFonts w:ascii="Calibri" w:hAnsi="Calibri"/>
          <w:color w:val="auto"/>
          <w:spacing w:val="-1"/>
        </w:rPr>
        <w:t xml:space="preserve"> </w:t>
      </w:r>
      <w:r w:rsidRPr="005D2C59">
        <w:rPr>
          <w:rFonts w:ascii="Calibri" w:hAnsi="Calibri"/>
          <w:color w:val="auto"/>
          <w:spacing w:val="-1"/>
        </w:rPr>
        <w:t xml:space="preserve">Sursa de poluare principală a </w:t>
      </w:r>
      <w:r w:rsidR="00337062" w:rsidRPr="005D2C59">
        <w:rPr>
          <w:rFonts w:ascii="Calibri" w:hAnsi="Calibri"/>
          <w:color w:val="auto"/>
          <w:spacing w:val="-1"/>
        </w:rPr>
        <w:t>biodiversității</w:t>
      </w:r>
      <w:r w:rsidRPr="005D2C59">
        <w:rPr>
          <w:rFonts w:ascii="Calibri" w:hAnsi="Calibri"/>
          <w:color w:val="auto"/>
          <w:spacing w:val="-1"/>
        </w:rPr>
        <w:t xml:space="preserve">, în perioada de operare, este reprezentată de traficul rutier. </w:t>
      </w:r>
    </w:p>
    <w:p w14:paraId="7C7E1343" w14:textId="424124C7" w:rsidR="00FF1287" w:rsidRPr="005D2C59" w:rsidRDefault="00FF1287" w:rsidP="00527FBC">
      <w:pPr>
        <w:spacing w:before="240"/>
        <w:ind w:firstLine="708"/>
        <w:rPr>
          <w:rFonts w:ascii="Calibri" w:hAnsi="Calibri"/>
          <w:color w:val="auto"/>
          <w:spacing w:val="-1"/>
        </w:rPr>
      </w:pPr>
      <w:r w:rsidRPr="005D2C59">
        <w:rPr>
          <w:rFonts w:ascii="Calibri" w:hAnsi="Calibri"/>
          <w:color w:val="auto"/>
          <w:spacing w:val="-1"/>
        </w:rPr>
        <w:t xml:space="preserve">Traficul rutier poate afecta flora </w:t>
      </w:r>
      <w:r w:rsidR="00D45863">
        <w:rPr>
          <w:rFonts w:ascii="Calibri" w:hAnsi="Calibri"/>
          <w:color w:val="auto"/>
          <w:spacing w:val="-1"/>
        </w:rPr>
        <w:t>ș</w:t>
      </w:r>
      <w:r w:rsidR="00337062" w:rsidRPr="005D2C59">
        <w:rPr>
          <w:rFonts w:ascii="Calibri" w:hAnsi="Calibri"/>
          <w:color w:val="auto"/>
          <w:spacing w:val="-1"/>
        </w:rPr>
        <w:t>i</w:t>
      </w:r>
      <w:r w:rsidRPr="005D2C59">
        <w:rPr>
          <w:rFonts w:ascii="Calibri" w:hAnsi="Calibri"/>
          <w:color w:val="auto"/>
          <w:spacing w:val="-1"/>
        </w:rPr>
        <w:t xml:space="preserve"> fauna inclusiv din arealele protejate prin:</w:t>
      </w:r>
    </w:p>
    <w:p w14:paraId="0BB5DF90" w14:textId="46C5762E" w:rsidR="00FF1287" w:rsidRPr="005D2C59" w:rsidRDefault="00337062">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cre</w:t>
      </w:r>
      <w:r w:rsidR="00D45863">
        <w:rPr>
          <w:rStyle w:val="FontStyle146"/>
          <w:rFonts w:ascii="Calibri" w:hAnsi="Calibri" w:cs="Calibri"/>
          <w:sz w:val="20"/>
          <w:szCs w:val="20"/>
        </w:rPr>
        <w:t>ș</w:t>
      </w:r>
      <w:r w:rsidRPr="005D2C59">
        <w:rPr>
          <w:rStyle w:val="FontStyle146"/>
          <w:rFonts w:ascii="Calibri" w:hAnsi="Calibri" w:cs="Calibri"/>
          <w:sz w:val="20"/>
          <w:szCs w:val="20"/>
        </w:rPr>
        <w:t>terea</w:t>
      </w:r>
      <w:r w:rsidR="00FF1287" w:rsidRPr="005D2C59">
        <w:rPr>
          <w:rStyle w:val="FontStyle146"/>
          <w:rFonts w:ascii="Calibri" w:hAnsi="Calibri" w:cs="Calibri"/>
          <w:sz w:val="20"/>
          <w:szCs w:val="20"/>
        </w:rPr>
        <w:t xml:space="preserve"> </w:t>
      </w:r>
      <w:r w:rsidRPr="005D2C59">
        <w:rPr>
          <w:rStyle w:val="FontStyle146"/>
          <w:rFonts w:ascii="Calibri" w:hAnsi="Calibri" w:cs="Calibri"/>
          <w:sz w:val="20"/>
          <w:szCs w:val="20"/>
        </w:rPr>
        <w:t>concentrațiilor</w:t>
      </w:r>
      <w:r w:rsidR="00FF1287" w:rsidRPr="005D2C59">
        <w:rPr>
          <w:rStyle w:val="FontStyle146"/>
          <w:rFonts w:ascii="Calibri" w:hAnsi="Calibri" w:cs="Calibri"/>
          <w:sz w:val="20"/>
          <w:szCs w:val="20"/>
        </w:rPr>
        <w:t xml:space="preserve"> de </w:t>
      </w:r>
      <w:r w:rsidRPr="005D2C59">
        <w:rPr>
          <w:rStyle w:val="FontStyle146"/>
          <w:rFonts w:ascii="Calibri" w:hAnsi="Calibri" w:cs="Calibri"/>
          <w:sz w:val="20"/>
          <w:szCs w:val="20"/>
        </w:rPr>
        <w:t>substanțe</w:t>
      </w:r>
      <w:r w:rsidR="00FF1287" w:rsidRPr="005D2C59">
        <w:rPr>
          <w:rStyle w:val="FontStyle146"/>
          <w:rFonts w:ascii="Calibri" w:hAnsi="Calibri" w:cs="Calibri"/>
          <w:sz w:val="20"/>
          <w:szCs w:val="20"/>
        </w:rPr>
        <w:t xml:space="preserve"> toxice în aer;</w:t>
      </w:r>
    </w:p>
    <w:p w14:paraId="5B4E5248" w14:textId="43281934" w:rsidR="00FF1287" w:rsidRPr="005D2C59" w:rsidRDefault="00FF1287">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 xml:space="preserve">depunerea unor </w:t>
      </w:r>
      <w:r w:rsidR="00337062" w:rsidRPr="005D2C59">
        <w:rPr>
          <w:rStyle w:val="FontStyle146"/>
          <w:rFonts w:ascii="Calibri" w:hAnsi="Calibri" w:cs="Calibri"/>
          <w:sz w:val="20"/>
          <w:szCs w:val="20"/>
        </w:rPr>
        <w:t>poluanți</w:t>
      </w:r>
      <w:r w:rsidRPr="005D2C59">
        <w:rPr>
          <w:rStyle w:val="FontStyle146"/>
          <w:rFonts w:ascii="Calibri" w:hAnsi="Calibri" w:cs="Calibri"/>
          <w:sz w:val="20"/>
          <w:szCs w:val="20"/>
        </w:rPr>
        <w:t xml:space="preserve"> pe sol </w:t>
      </w:r>
      <w:r w:rsidR="00D45863">
        <w:rPr>
          <w:rStyle w:val="FontStyle146"/>
          <w:rFonts w:ascii="Calibri" w:hAnsi="Calibri" w:cs="Calibri"/>
          <w:sz w:val="20"/>
          <w:szCs w:val="20"/>
        </w:rPr>
        <w:t>ș</w:t>
      </w:r>
      <w:r w:rsidRPr="005D2C59">
        <w:rPr>
          <w:rStyle w:val="FontStyle146"/>
          <w:rFonts w:ascii="Calibri" w:hAnsi="Calibri" w:cs="Calibri"/>
          <w:sz w:val="20"/>
          <w:szCs w:val="20"/>
        </w:rPr>
        <w:t>i în plante;</w:t>
      </w:r>
    </w:p>
    <w:p w14:paraId="66B76C1F" w14:textId="5824EF7F" w:rsidR="00FF1287" w:rsidRPr="005D2C59" w:rsidRDefault="00337062">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cre</w:t>
      </w:r>
      <w:r w:rsidR="00D45863">
        <w:rPr>
          <w:rStyle w:val="FontStyle146"/>
          <w:rFonts w:ascii="Calibri" w:hAnsi="Calibri" w:cs="Calibri"/>
          <w:sz w:val="20"/>
          <w:szCs w:val="20"/>
        </w:rPr>
        <w:t>ș</w:t>
      </w:r>
      <w:r w:rsidRPr="005D2C59">
        <w:rPr>
          <w:rStyle w:val="FontStyle146"/>
          <w:rFonts w:ascii="Calibri" w:hAnsi="Calibri" w:cs="Calibri"/>
          <w:sz w:val="20"/>
          <w:szCs w:val="20"/>
        </w:rPr>
        <w:t>terea</w:t>
      </w:r>
      <w:r w:rsidR="00FF1287" w:rsidRPr="005D2C59">
        <w:rPr>
          <w:rStyle w:val="FontStyle146"/>
          <w:rFonts w:ascii="Calibri" w:hAnsi="Calibri" w:cs="Calibri"/>
          <w:sz w:val="20"/>
          <w:szCs w:val="20"/>
        </w:rPr>
        <w:t xml:space="preserve"> nivelului de impurificatori în apele de </w:t>
      </w:r>
      <w:r w:rsidRPr="005D2C59">
        <w:rPr>
          <w:rStyle w:val="FontStyle146"/>
          <w:rFonts w:ascii="Calibri" w:hAnsi="Calibri" w:cs="Calibri"/>
          <w:sz w:val="20"/>
          <w:szCs w:val="20"/>
        </w:rPr>
        <w:t>suprafața</w:t>
      </w:r>
      <w:r w:rsidR="00FF1287" w:rsidRPr="005D2C59">
        <w:rPr>
          <w:rStyle w:val="FontStyle146"/>
          <w:rFonts w:ascii="Calibri" w:hAnsi="Calibri" w:cs="Calibri"/>
          <w:sz w:val="20"/>
          <w:szCs w:val="20"/>
        </w:rPr>
        <w:t xml:space="preserve"> </w:t>
      </w:r>
      <w:r w:rsidR="00D45863">
        <w:rPr>
          <w:rStyle w:val="FontStyle146"/>
          <w:rFonts w:ascii="Calibri" w:hAnsi="Calibri" w:cs="Calibri"/>
          <w:sz w:val="20"/>
          <w:szCs w:val="20"/>
        </w:rPr>
        <w:t>ș</w:t>
      </w:r>
      <w:r w:rsidR="00FF1287" w:rsidRPr="005D2C59">
        <w:rPr>
          <w:rStyle w:val="FontStyle146"/>
          <w:rFonts w:ascii="Calibri" w:hAnsi="Calibri" w:cs="Calibri"/>
          <w:sz w:val="20"/>
          <w:szCs w:val="20"/>
        </w:rPr>
        <w:t>i în pânza de apa freatica;</w:t>
      </w:r>
    </w:p>
    <w:p w14:paraId="25BBC48B" w14:textId="7E93AA7A" w:rsidR="00FF1287" w:rsidRPr="005D2C59" w:rsidRDefault="00337062">
      <w:pPr>
        <w:pStyle w:val="Style81"/>
        <w:numPr>
          <w:ilvl w:val="0"/>
          <w:numId w:val="26"/>
        </w:numPr>
        <w:spacing w:line="240" w:lineRule="auto"/>
        <w:rPr>
          <w:rStyle w:val="FontStyle146"/>
          <w:rFonts w:ascii="Calibri" w:hAnsi="Calibri" w:cs="Calibri"/>
          <w:sz w:val="20"/>
          <w:szCs w:val="20"/>
        </w:rPr>
      </w:pPr>
      <w:r w:rsidRPr="005D2C59">
        <w:rPr>
          <w:rStyle w:val="FontStyle146"/>
          <w:rFonts w:ascii="Calibri" w:hAnsi="Calibri" w:cs="Calibri"/>
          <w:sz w:val="20"/>
          <w:szCs w:val="20"/>
        </w:rPr>
        <w:t>cre</w:t>
      </w:r>
      <w:r w:rsidR="00D45863">
        <w:rPr>
          <w:rStyle w:val="FontStyle146"/>
          <w:rFonts w:ascii="Calibri" w:hAnsi="Calibri" w:cs="Calibri"/>
          <w:sz w:val="20"/>
          <w:szCs w:val="20"/>
        </w:rPr>
        <w:t>ș</w:t>
      </w:r>
      <w:r w:rsidRPr="005D2C59">
        <w:rPr>
          <w:rStyle w:val="FontStyle146"/>
          <w:rFonts w:ascii="Calibri" w:hAnsi="Calibri" w:cs="Calibri"/>
          <w:sz w:val="20"/>
          <w:szCs w:val="20"/>
        </w:rPr>
        <w:t>terea</w:t>
      </w:r>
      <w:r w:rsidR="00FF1287" w:rsidRPr="005D2C59">
        <w:rPr>
          <w:rStyle w:val="FontStyle146"/>
          <w:rFonts w:ascii="Calibri" w:hAnsi="Calibri" w:cs="Calibri"/>
          <w:sz w:val="20"/>
          <w:szCs w:val="20"/>
        </w:rPr>
        <w:t xml:space="preserve"> nivelului </w:t>
      </w:r>
      <w:r w:rsidRPr="005D2C59">
        <w:rPr>
          <w:rStyle w:val="FontStyle146"/>
          <w:rFonts w:ascii="Calibri" w:hAnsi="Calibri" w:cs="Calibri"/>
          <w:sz w:val="20"/>
          <w:szCs w:val="20"/>
        </w:rPr>
        <w:t>poluării</w:t>
      </w:r>
      <w:r w:rsidR="00FF1287" w:rsidRPr="005D2C59">
        <w:rPr>
          <w:rStyle w:val="FontStyle146"/>
          <w:rFonts w:ascii="Calibri" w:hAnsi="Calibri" w:cs="Calibri"/>
          <w:sz w:val="20"/>
          <w:szCs w:val="20"/>
        </w:rPr>
        <w:t xml:space="preserve"> sonore.</w:t>
      </w:r>
    </w:p>
    <w:p w14:paraId="706AC482" w14:textId="027DADA5" w:rsidR="00FF1287" w:rsidRPr="005D2C59" w:rsidRDefault="00337062" w:rsidP="00FF1287">
      <w:pPr>
        <w:spacing w:before="240" w:after="240"/>
        <w:ind w:firstLine="708"/>
        <w:rPr>
          <w:rFonts w:ascii="Calibri" w:hAnsi="Calibri"/>
          <w:color w:val="auto"/>
          <w:spacing w:val="-1"/>
        </w:rPr>
      </w:pPr>
      <w:r w:rsidRPr="005D2C59">
        <w:rPr>
          <w:rFonts w:ascii="Calibri" w:hAnsi="Calibri"/>
          <w:color w:val="auto"/>
          <w:spacing w:val="-1"/>
        </w:rPr>
        <w:t>Poluanții</w:t>
      </w:r>
      <w:r w:rsidR="00FF1287" w:rsidRPr="005D2C59">
        <w:rPr>
          <w:rFonts w:ascii="Calibri" w:hAnsi="Calibri"/>
          <w:color w:val="auto"/>
          <w:spacing w:val="-1"/>
        </w:rPr>
        <w:t xml:space="preserve"> </w:t>
      </w:r>
      <w:r w:rsidRPr="005D2C59">
        <w:rPr>
          <w:rFonts w:ascii="Calibri" w:hAnsi="Calibri"/>
          <w:color w:val="auto"/>
          <w:spacing w:val="-1"/>
        </w:rPr>
        <w:t>generați</w:t>
      </w:r>
      <w:r w:rsidR="00FF1287" w:rsidRPr="005D2C59">
        <w:rPr>
          <w:rFonts w:ascii="Calibri" w:hAnsi="Calibri"/>
          <w:color w:val="auto"/>
          <w:spacing w:val="-1"/>
        </w:rPr>
        <w:t xml:space="preserve"> de </w:t>
      </w:r>
      <w:r w:rsidRPr="005D2C59">
        <w:rPr>
          <w:rFonts w:ascii="Calibri" w:hAnsi="Calibri"/>
          <w:color w:val="auto"/>
          <w:spacing w:val="-1"/>
        </w:rPr>
        <w:t>desfă</w:t>
      </w:r>
      <w:r w:rsidR="00D45863">
        <w:rPr>
          <w:rFonts w:ascii="Calibri" w:hAnsi="Calibri"/>
          <w:color w:val="auto"/>
          <w:spacing w:val="-1"/>
        </w:rPr>
        <w:t>ș</w:t>
      </w:r>
      <w:r w:rsidRPr="005D2C59">
        <w:rPr>
          <w:rFonts w:ascii="Calibri" w:hAnsi="Calibri"/>
          <w:color w:val="auto"/>
          <w:spacing w:val="-1"/>
        </w:rPr>
        <w:t>urarea</w:t>
      </w:r>
      <w:r w:rsidR="00FF1287" w:rsidRPr="005D2C59">
        <w:rPr>
          <w:rFonts w:ascii="Calibri" w:hAnsi="Calibri"/>
          <w:color w:val="auto"/>
          <w:spacing w:val="-1"/>
        </w:rPr>
        <w:t xml:space="preserve"> traficului rutier (oxizi de nitrogen, </w:t>
      </w:r>
      <w:r w:rsidRPr="005D2C59">
        <w:rPr>
          <w:rFonts w:ascii="Calibri" w:hAnsi="Calibri"/>
          <w:color w:val="auto"/>
          <w:spacing w:val="-1"/>
        </w:rPr>
        <w:t>compu</w:t>
      </w:r>
      <w:r w:rsidR="00D45863">
        <w:rPr>
          <w:rFonts w:ascii="Calibri" w:hAnsi="Calibri"/>
          <w:color w:val="auto"/>
          <w:spacing w:val="-1"/>
        </w:rPr>
        <w:t>ș</w:t>
      </w:r>
      <w:r w:rsidRPr="005D2C59">
        <w:rPr>
          <w:rFonts w:ascii="Calibri" w:hAnsi="Calibri"/>
          <w:color w:val="auto"/>
          <w:spacing w:val="-1"/>
        </w:rPr>
        <w:t>i</w:t>
      </w:r>
      <w:r w:rsidR="00FF1287" w:rsidRPr="005D2C59">
        <w:rPr>
          <w:rFonts w:ascii="Calibri" w:hAnsi="Calibri"/>
          <w:color w:val="auto"/>
          <w:spacing w:val="-1"/>
        </w:rPr>
        <w:t xml:space="preserve"> organici volatiili non-meta</w:t>
      </w:r>
      <w:r w:rsidRPr="005D2C59">
        <w:rPr>
          <w:rFonts w:ascii="Calibri" w:hAnsi="Calibri"/>
          <w:color w:val="auto"/>
          <w:spacing w:val="-1"/>
        </w:rPr>
        <w:t>l</w:t>
      </w:r>
      <w:r w:rsidR="00FF1287" w:rsidRPr="005D2C59">
        <w:rPr>
          <w:rFonts w:ascii="Calibri" w:hAnsi="Calibri"/>
          <w:color w:val="auto"/>
          <w:spacing w:val="-1"/>
        </w:rPr>
        <w:t xml:space="preserve">ici, metan, oxizi de carbon, amoniac, particule de metale grele (Cd, Cu, Cr, Ni, Se, Zn), hidrocarburi polinucleare (HAP) </w:t>
      </w:r>
      <w:r w:rsidR="00D45863">
        <w:rPr>
          <w:rFonts w:ascii="Calibri" w:hAnsi="Calibri"/>
          <w:color w:val="auto"/>
          <w:spacing w:val="-1"/>
        </w:rPr>
        <w:t>ș</w:t>
      </w:r>
      <w:r w:rsidR="00FF1287" w:rsidRPr="005D2C59">
        <w:rPr>
          <w:rFonts w:ascii="Calibri" w:hAnsi="Calibri"/>
          <w:color w:val="auto"/>
          <w:spacing w:val="-1"/>
        </w:rPr>
        <w:t xml:space="preserve">i dioxid de sulful), se propagă prin dispersie în mediu, având efecte maxime pe o </w:t>
      </w:r>
      <w:r w:rsidRPr="005D2C59">
        <w:rPr>
          <w:rFonts w:ascii="Calibri" w:hAnsi="Calibri"/>
          <w:color w:val="auto"/>
          <w:spacing w:val="-1"/>
        </w:rPr>
        <w:t>fâ</w:t>
      </w:r>
      <w:r w:rsidR="00D45863">
        <w:rPr>
          <w:rFonts w:ascii="Calibri" w:hAnsi="Calibri"/>
          <w:color w:val="auto"/>
          <w:spacing w:val="-1"/>
        </w:rPr>
        <w:t>ș</w:t>
      </w:r>
      <w:r w:rsidRPr="005D2C59">
        <w:rPr>
          <w:rFonts w:ascii="Calibri" w:hAnsi="Calibri"/>
          <w:color w:val="auto"/>
          <w:spacing w:val="-1"/>
        </w:rPr>
        <w:t>ie</w:t>
      </w:r>
      <w:r w:rsidR="00FF1287" w:rsidRPr="005D2C59">
        <w:rPr>
          <w:rFonts w:ascii="Calibri" w:hAnsi="Calibri"/>
          <w:color w:val="auto"/>
          <w:spacing w:val="-1"/>
        </w:rPr>
        <w:t xml:space="preserve"> de aproximativ 50 m de-o parte </w:t>
      </w:r>
      <w:r w:rsidR="00D45863">
        <w:rPr>
          <w:rFonts w:ascii="Calibri" w:hAnsi="Calibri"/>
          <w:color w:val="auto"/>
          <w:spacing w:val="-1"/>
        </w:rPr>
        <w:t>ș</w:t>
      </w:r>
      <w:r w:rsidRPr="005D2C59">
        <w:rPr>
          <w:rFonts w:ascii="Calibri" w:hAnsi="Calibri"/>
          <w:color w:val="auto"/>
          <w:spacing w:val="-1"/>
        </w:rPr>
        <w:t>i</w:t>
      </w:r>
      <w:r w:rsidR="00FF1287" w:rsidRPr="005D2C59">
        <w:rPr>
          <w:rFonts w:ascii="Calibri" w:hAnsi="Calibri"/>
          <w:color w:val="auto"/>
          <w:spacing w:val="-1"/>
        </w:rPr>
        <w:t xml:space="preserve"> de alta a drumului.</w:t>
      </w:r>
    </w:p>
    <w:p w14:paraId="4B01ACA8" w14:textId="4FE9E2D9" w:rsidR="00FF1287" w:rsidRPr="005D2C59" w:rsidRDefault="00FF1287" w:rsidP="00FF1287">
      <w:pPr>
        <w:spacing w:before="240" w:after="240"/>
        <w:ind w:firstLine="708"/>
        <w:rPr>
          <w:rFonts w:ascii="Calibri" w:hAnsi="Calibri"/>
          <w:color w:val="auto"/>
          <w:spacing w:val="-1"/>
        </w:rPr>
      </w:pPr>
      <w:r w:rsidRPr="005D2C59">
        <w:rPr>
          <w:rFonts w:ascii="Calibri" w:hAnsi="Calibri"/>
          <w:color w:val="auto"/>
          <w:spacing w:val="-1"/>
        </w:rPr>
        <w:t xml:space="preserve">Respectarea masurilor recomandate </w:t>
      </w:r>
      <w:r w:rsidR="00D45863">
        <w:rPr>
          <w:rFonts w:ascii="Calibri" w:hAnsi="Calibri"/>
          <w:color w:val="auto"/>
          <w:spacing w:val="-1"/>
        </w:rPr>
        <w:t>ș</w:t>
      </w:r>
      <w:r w:rsidR="00337062" w:rsidRPr="005D2C59">
        <w:rPr>
          <w:rFonts w:ascii="Calibri" w:hAnsi="Calibri"/>
          <w:color w:val="auto"/>
          <w:spacing w:val="-1"/>
        </w:rPr>
        <w:t>i</w:t>
      </w:r>
      <w:r w:rsidRPr="005D2C59">
        <w:rPr>
          <w:rFonts w:ascii="Calibri" w:hAnsi="Calibri"/>
          <w:color w:val="auto"/>
          <w:spacing w:val="-1"/>
        </w:rPr>
        <w:t xml:space="preserve"> a </w:t>
      </w:r>
      <w:r w:rsidR="00337062" w:rsidRPr="005D2C59">
        <w:rPr>
          <w:rFonts w:ascii="Calibri" w:hAnsi="Calibri"/>
          <w:color w:val="auto"/>
          <w:spacing w:val="-1"/>
        </w:rPr>
        <w:t>legislației</w:t>
      </w:r>
      <w:r w:rsidRPr="005D2C59">
        <w:rPr>
          <w:rFonts w:ascii="Calibri" w:hAnsi="Calibri"/>
          <w:color w:val="auto"/>
          <w:spacing w:val="-1"/>
        </w:rPr>
        <w:t xml:space="preserve"> specifice de </w:t>
      </w:r>
      <w:r w:rsidR="00337062" w:rsidRPr="005D2C59">
        <w:rPr>
          <w:rFonts w:ascii="Calibri" w:hAnsi="Calibri"/>
          <w:color w:val="auto"/>
          <w:spacing w:val="-1"/>
        </w:rPr>
        <w:t>protecția</w:t>
      </w:r>
      <w:r w:rsidRPr="005D2C59">
        <w:rPr>
          <w:rFonts w:ascii="Calibri" w:hAnsi="Calibri"/>
          <w:color w:val="auto"/>
          <w:spacing w:val="-1"/>
        </w:rPr>
        <w:t xml:space="preserve"> mediului în perioada de operare a drumului vor asigura un impact redus asupra florei </w:t>
      </w:r>
      <w:r w:rsidR="00D45863">
        <w:rPr>
          <w:rFonts w:ascii="Calibri" w:hAnsi="Calibri"/>
          <w:color w:val="auto"/>
          <w:spacing w:val="-1"/>
        </w:rPr>
        <w:t>ș</w:t>
      </w:r>
      <w:r w:rsidR="00337062" w:rsidRPr="005D2C59">
        <w:rPr>
          <w:rFonts w:ascii="Calibri" w:hAnsi="Calibri"/>
          <w:color w:val="auto"/>
          <w:spacing w:val="-1"/>
        </w:rPr>
        <w:t>i</w:t>
      </w:r>
      <w:r w:rsidRPr="005D2C59">
        <w:rPr>
          <w:rFonts w:ascii="Calibri" w:hAnsi="Calibri"/>
          <w:color w:val="auto"/>
          <w:spacing w:val="-1"/>
        </w:rPr>
        <w:t xml:space="preserve"> </w:t>
      </w:r>
      <w:r w:rsidR="00337062" w:rsidRPr="005D2C59">
        <w:rPr>
          <w:rFonts w:ascii="Calibri" w:hAnsi="Calibri"/>
          <w:color w:val="auto"/>
          <w:spacing w:val="-1"/>
        </w:rPr>
        <w:t>faunei. De</w:t>
      </w:r>
      <w:r w:rsidRPr="005D2C59">
        <w:rPr>
          <w:rFonts w:ascii="Calibri" w:hAnsi="Calibri"/>
          <w:color w:val="auto"/>
          <w:spacing w:val="-1"/>
        </w:rPr>
        <w:t xml:space="preserve"> asemenea, datorită duratei de realizare a proiectului cat si a </w:t>
      </w:r>
      <w:r w:rsidR="00337062" w:rsidRPr="005D2C59">
        <w:rPr>
          <w:rFonts w:ascii="Calibri" w:hAnsi="Calibri"/>
          <w:color w:val="auto"/>
          <w:spacing w:val="-1"/>
        </w:rPr>
        <w:t>suprafeței</w:t>
      </w:r>
      <w:r w:rsidRPr="005D2C59">
        <w:rPr>
          <w:rFonts w:ascii="Calibri" w:hAnsi="Calibri"/>
          <w:color w:val="auto"/>
          <w:spacing w:val="-1"/>
        </w:rPr>
        <w:t xml:space="preserve"> reduse pe care se </w:t>
      </w:r>
      <w:r w:rsidR="00337062" w:rsidRPr="005D2C59">
        <w:rPr>
          <w:rFonts w:ascii="Calibri" w:hAnsi="Calibri"/>
          <w:color w:val="auto"/>
          <w:spacing w:val="-1"/>
        </w:rPr>
        <w:t>desfă</w:t>
      </w:r>
      <w:r w:rsidR="00D45863">
        <w:rPr>
          <w:rFonts w:ascii="Calibri" w:hAnsi="Calibri"/>
          <w:color w:val="auto"/>
          <w:spacing w:val="-1"/>
        </w:rPr>
        <w:t>ș</w:t>
      </w:r>
      <w:r w:rsidR="00337062" w:rsidRPr="005D2C59">
        <w:rPr>
          <w:rFonts w:ascii="Calibri" w:hAnsi="Calibri"/>
          <w:color w:val="auto"/>
          <w:spacing w:val="-1"/>
        </w:rPr>
        <w:t>oară</w:t>
      </w:r>
      <w:r w:rsidRPr="005D2C59">
        <w:rPr>
          <w:rFonts w:ascii="Calibri" w:hAnsi="Calibri"/>
          <w:color w:val="auto"/>
          <w:spacing w:val="-1"/>
        </w:rPr>
        <w:t xml:space="preserve">, se estimează că impactul asupra </w:t>
      </w:r>
      <w:r w:rsidR="00337062" w:rsidRPr="005D2C59">
        <w:rPr>
          <w:rFonts w:ascii="Calibri" w:hAnsi="Calibri"/>
          <w:color w:val="auto"/>
          <w:spacing w:val="-1"/>
        </w:rPr>
        <w:t>biodiversității</w:t>
      </w:r>
      <w:r w:rsidRPr="005D2C59">
        <w:rPr>
          <w:rFonts w:ascii="Calibri" w:hAnsi="Calibri"/>
          <w:color w:val="auto"/>
          <w:spacing w:val="-1"/>
        </w:rPr>
        <w:t xml:space="preserve"> va fi negativ </w:t>
      </w:r>
      <w:r w:rsidR="00337062" w:rsidRPr="005D2C59">
        <w:rPr>
          <w:rFonts w:ascii="Calibri" w:hAnsi="Calibri"/>
          <w:color w:val="auto"/>
          <w:spacing w:val="-1"/>
        </w:rPr>
        <w:t>neglijabil. Impactul</w:t>
      </w:r>
      <w:r w:rsidRPr="005D2C59">
        <w:rPr>
          <w:rFonts w:ascii="Calibri" w:hAnsi="Calibri"/>
          <w:color w:val="auto"/>
          <w:spacing w:val="-1"/>
        </w:rPr>
        <w:t xml:space="preserve"> pentru perioada de </w:t>
      </w:r>
      <w:r w:rsidR="00337062" w:rsidRPr="005D2C59">
        <w:rPr>
          <w:rFonts w:ascii="Calibri" w:hAnsi="Calibri"/>
          <w:color w:val="auto"/>
          <w:spacing w:val="-1"/>
        </w:rPr>
        <w:t>execuție</w:t>
      </w:r>
      <w:r w:rsidRPr="005D2C59">
        <w:rPr>
          <w:rFonts w:ascii="Calibri" w:hAnsi="Calibri"/>
          <w:color w:val="auto"/>
          <w:spacing w:val="-1"/>
        </w:rPr>
        <w:t xml:space="preserve"> este caracterizat ca negativ moderat, pe termen scurt, cu arie de manifestare în imediata </w:t>
      </w:r>
      <w:r w:rsidR="00337062" w:rsidRPr="005D2C59">
        <w:rPr>
          <w:rFonts w:ascii="Calibri" w:hAnsi="Calibri"/>
          <w:color w:val="auto"/>
          <w:spacing w:val="-1"/>
        </w:rPr>
        <w:t>vecinătate</w:t>
      </w:r>
      <w:r w:rsidRPr="005D2C59">
        <w:rPr>
          <w:rFonts w:ascii="Calibri" w:hAnsi="Calibri"/>
          <w:color w:val="auto"/>
          <w:spacing w:val="-1"/>
        </w:rPr>
        <w:t xml:space="preserve">. </w:t>
      </w:r>
    </w:p>
    <w:p w14:paraId="7EFEA4B3" w14:textId="238F03FA" w:rsidR="00457734" w:rsidRPr="005D2C59" w:rsidRDefault="00457734" w:rsidP="00586C67">
      <w:pPr>
        <w:spacing w:before="240" w:after="240"/>
        <w:ind w:firstLine="708"/>
        <w:rPr>
          <w:rStyle w:val="FontStyle149"/>
          <w:rFonts w:ascii="Calibri" w:hAnsi="Calibri" w:cs="Calibri"/>
          <w:iCs/>
          <w:color w:val="2F5496"/>
        </w:rPr>
      </w:pPr>
      <w:r w:rsidRPr="005D2C59">
        <w:rPr>
          <w:rStyle w:val="IntenseEmphasis"/>
          <w:rFonts w:ascii="Calibri" w:hAnsi="Calibri"/>
          <w:color w:val="066684" w:themeColor="accent6" w:themeShade="BF"/>
        </w:rPr>
        <w:t>Impactul potențial asupra peisajului</w:t>
      </w:r>
    </w:p>
    <w:p w14:paraId="0A016908" w14:textId="77777777" w:rsidR="00457734" w:rsidRPr="005D2C59" w:rsidRDefault="00457734" w:rsidP="00457734">
      <w:pPr>
        <w:pStyle w:val="Style58"/>
        <w:spacing w:line="240" w:lineRule="auto"/>
        <w:ind w:firstLine="720"/>
        <w:rPr>
          <w:rStyle w:val="FontStyle149"/>
          <w:rFonts w:ascii="Calibri" w:hAnsi="Calibri" w:cs="Calibri"/>
          <w:color w:val="8496B0"/>
          <w:u w:val="single"/>
        </w:rPr>
      </w:pPr>
      <w:r w:rsidRPr="005D2C59">
        <w:rPr>
          <w:rStyle w:val="FontStyle149"/>
          <w:rFonts w:ascii="Calibri" w:hAnsi="Calibri" w:cs="Calibri"/>
          <w:color w:val="8496B0"/>
          <w:u w:val="single"/>
        </w:rPr>
        <w:t>Perioada de construcție</w:t>
      </w:r>
    </w:p>
    <w:p w14:paraId="73271113" w14:textId="0C5734A7" w:rsidR="00457734" w:rsidRPr="005D2C59" w:rsidRDefault="00457734" w:rsidP="00DF274F">
      <w:pPr>
        <w:pStyle w:val="Style2"/>
        <w:tabs>
          <w:tab w:val="clear" w:pos="284"/>
        </w:tabs>
        <w:spacing w:line="240" w:lineRule="auto"/>
        <w:ind w:left="0" w:firstLine="0"/>
        <w:rPr>
          <w:rStyle w:val="FontStyle146"/>
          <w:rFonts w:ascii="Calibri" w:hAnsi="Calibri" w:cs="Calibri"/>
          <w:sz w:val="20"/>
          <w:szCs w:val="20"/>
          <w:lang w:val="ro-RO"/>
        </w:rPr>
      </w:pPr>
      <w:r w:rsidRPr="005D2C59">
        <w:rPr>
          <w:rStyle w:val="FontStyle146"/>
          <w:rFonts w:ascii="Calibri" w:hAnsi="Calibri" w:cs="Calibri"/>
          <w:sz w:val="20"/>
          <w:szCs w:val="20"/>
          <w:lang w:val="ro-RO"/>
        </w:rPr>
        <w:t xml:space="preserve">Activitățile de construcție </w:t>
      </w:r>
      <w:r w:rsidR="00D45863">
        <w:rPr>
          <w:rStyle w:val="FontStyle146"/>
          <w:rFonts w:ascii="Calibri" w:hAnsi="Calibri" w:cs="Calibri"/>
          <w:sz w:val="20"/>
          <w:szCs w:val="20"/>
          <w:lang w:val="ro-RO"/>
        </w:rPr>
        <w:t>ș</w:t>
      </w:r>
      <w:r w:rsidR="00586C67" w:rsidRPr="005D2C59">
        <w:rPr>
          <w:rStyle w:val="FontStyle146"/>
          <w:rFonts w:ascii="Calibri" w:hAnsi="Calibri" w:cs="Calibri"/>
          <w:sz w:val="20"/>
          <w:szCs w:val="20"/>
          <w:lang w:val="ro-RO"/>
        </w:rPr>
        <w:t>i</w:t>
      </w:r>
      <w:r w:rsidRPr="005D2C59">
        <w:rPr>
          <w:rStyle w:val="FontStyle146"/>
          <w:rFonts w:ascii="Calibri" w:hAnsi="Calibri" w:cs="Calibri"/>
          <w:sz w:val="20"/>
          <w:szCs w:val="20"/>
          <w:lang w:val="ro-RO"/>
        </w:rPr>
        <w:t xml:space="preserve"> organizările de </w:t>
      </w:r>
      <w:r w:rsidR="00D45863">
        <w:rPr>
          <w:rStyle w:val="FontStyle146"/>
          <w:rFonts w:ascii="Calibri" w:hAnsi="Calibri" w:cs="Calibri"/>
          <w:sz w:val="20"/>
          <w:szCs w:val="20"/>
          <w:lang w:val="ro-RO"/>
        </w:rPr>
        <w:t>ș</w:t>
      </w:r>
      <w:r w:rsidRPr="005D2C59">
        <w:rPr>
          <w:rStyle w:val="FontStyle146"/>
          <w:rFonts w:ascii="Calibri" w:hAnsi="Calibri" w:cs="Calibri"/>
          <w:sz w:val="20"/>
          <w:szCs w:val="20"/>
          <w:lang w:val="ro-RO"/>
        </w:rPr>
        <w:t>antier vor afecta priveli</w:t>
      </w:r>
      <w:r w:rsidR="00D45863">
        <w:rPr>
          <w:rStyle w:val="FontStyle146"/>
          <w:rFonts w:ascii="Calibri" w:hAnsi="Calibri" w:cs="Calibri"/>
          <w:sz w:val="20"/>
          <w:szCs w:val="20"/>
          <w:lang w:val="ro-RO"/>
        </w:rPr>
        <w:t>ș</w:t>
      </w:r>
      <w:r w:rsidRPr="005D2C59">
        <w:rPr>
          <w:rStyle w:val="FontStyle146"/>
          <w:rFonts w:ascii="Calibri" w:hAnsi="Calibri" w:cs="Calibri"/>
          <w:sz w:val="20"/>
          <w:szCs w:val="20"/>
          <w:lang w:val="ro-RO"/>
        </w:rPr>
        <w:t xml:space="preserve">tea, însă numai temporar. În timpul lucrărilor de construcție, unele suprafețe vor fi utilizate temporar pentru realizarea organizărilor de </w:t>
      </w:r>
      <w:r w:rsidR="00D45863">
        <w:rPr>
          <w:rStyle w:val="FontStyle146"/>
          <w:rFonts w:ascii="Calibri" w:hAnsi="Calibri" w:cs="Calibri"/>
          <w:sz w:val="20"/>
          <w:szCs w:val="20"/>
          <w:lang w:val="ro-RO"/>
        </w:rPr>
        <w:t>ș</w:t>
      </w:r>
      <w:r w:rsidRPr="005D2C59">
        <w:rPr>
          <w:rStyle w:val="FontStyle146"/>
          <w:rFonts w:ascii="Calibri" w:hAnsi="Calibri" w:cs="Calibri"/>
          <w:sz w:val="20"/>
          <w:szCs w:val="20"/>
          <w:lang w:val="ro-RO"/>
        </w:rPr>
        <w:t>antier. Pentru suprafața afectată temporar de lucrări constructorul va avea obligația de a readuce aceste suprafețe la folosința inițială, sau în circuitul productiv.</w:t>
      </w:r>
    </w:p>
    <w:p w14:paraId="44A1C83B" w14:textId="6BC508CE" w:rsidR="00DF274F" w:rsidRPr="005D2C59" w:rsidRDefault="00DF274F" w:rsidP="00DF274F">
      <w:pPr>
        <w:spacing w:beforeLines="60" w:before="144" w:afterLines="60" w:after="144" w:line="23" w:lineRule="atLeast"/>
        <w:ind w:firstLine="708"/>
        <w:rPr>
          <w:rFonts w:ascii="Calibri" w:hAnsi="Calibri"/>
          <w:szCs w:val="20"/>
        </w:rPr>
      </w:pPr>
      <w:r w:rsidRPr="005D2C59">
        <w:rPr>
          <w:rFonts w:ascii="Calibri" w:hAnsi="Calibri"/>
          <w:szCs w:val="20"/>
        </w:rPr>
        <w:t xml:space="preserve">Perioada de construcție reprezintă o etapă cu durată limitată </w:t>
      </w:r>
      <w:r w:rsidR="00D45863">
        <w:rPr>
          <w:rFonts w:ascii="Calibri" w:hAnsi="Calibri"/>
          <w:szCs w:val="20"/>
        </w:rPr>
        <w:t>ș</w:t>
      </w:r>
      <w:r w:rsidRPr="005D2C59">
        <w:rPr>
          <w:rFonts w:ascii="Calibri" w:hAnsi="Calibri"/>
          <w:szCs w:val="20"/>
        </w:rPr>
        <w:t xml:space="preserve">i se consideră că echilibrul natural </w:t>
      </w:r>
      <w:r w:rsidR="00D45863">
        <w:rPr>
          <w:rFonts w:ascii="Calibri" w:hAnsi="Calibri"/>
          <w:szCs w:val="20"/>
        </w:rPr>
        <w:t>ș</w:t>
      </w:r>
      <w:r w:rsidRPr="005D2C59">
        <w:rPr>
          <w:rFonts w:ascii="Calibri" w:hAnsi="Calibri"/>
          <w:szCs w:val="20"/>
        </w:rPr>
        <w:t xml:space="preserve">i peisajul vor fi refăcute după încheierea lucrărilor. În perioada de execuție nu este necesar să se prevadă amenajări peisagistice. Terminarea lucrărilor nu va marca schimbarea definitivă în peisaj, din punct de vedere al terenurilor ocupate, pentru realizarea construcției. Este recomandat ca  amplasamentul organizării de </w:t>
      </w:r>
      <w:r w:rsidR="00D45863">
        <w:rPr>
          <w:rFonts w:ascii="Calibri" w:hAnsi="Calibri"/>
          <w:szCs w:val="20"/>
        </w:rPr>
        <w:t>ș</w:t>
      </w:r>
      <w:r w:rsidRPr="005D2C59">
        <w:rPr>
          <w:rFonts w:ascii="Calibri" w:hAnsi="Calibri"/>
          <w:szCs w:val="20"/>
        </w:rPr>
        <w:t>antier, s</w:t>
      </w:r>
      <w:r w:rsidR="00D77BB9" w:rsidRPr="005D2C59">
        <w:rPr>
          <w:rFonts w:ascii="Calibri" w:hAnsi="Calibri"/>
          <w:szCs w:val="20"/>
        </w:rPr>
        <w:t>ă</w:t>
      </w:r>
      <w:r w:rsidRPr="005D2C59">
        <w:rPr>
          <w:rFonts w:ascii="Calibri" w:hAnsi="Calibri"/>
          <w:szCs w:val="20"/>
        </w:rPr>
        <w:t xml:space="preserve"> nu fie in în proximitatea unei aglomerări urbane, păstrarea unei distanțe de minim 500 de metri de ariile protejate, de zonele rezidențiale. Pentru realizarea proiectului nu vor dispărea terenuri amenajate si nu vor apărea modificări antropice. Se estimează un impact temporar, negativ neglijabil, pe termen scurt </w:t>
      </w:r>
      <w:r w:rsidR="00D45863">
        <w:rPr>
          <w:rFonts w:ascii="Calibri" w:hAnsi="Calibri"/>
          <w:szCs w:val="20"/>
        </w:rPr>
        <w:t>ș</w:t>
      </w:r>
      <w:r w:rsidRPr="005D2C59">
        <w:rPr>
          <w:rFonts w:ascii="Calibri" w:hAnsi="Calibri"/>
          <w:szCs w:val="20"/>
        </w:rPr>
        <w:t>i neutru permanent.</w:t>
      </w:r>
    </w:p>
    <w:p w14:paraId="494058F7" w14:textId="77777777" w:rsidR="00DF274F" w:rsidRPr="005D2C59" w:rsidRDefault="00DF274F" w:rsidP="00457734">
      <w:pPr>
        <w:pStyle w:val="Style61"/>
        <w:spacing w:line="240" w:lineRule="auto"/>
        <w:ind w:firstLine="720"/>
        <w:rPr>
          <w:rStyle w:val="FontStyle146"/>
          <w:rFonts w:ascii="Calibri" w:hAnsi="Calibri" w:cs="Calibri"/>
          <w:sz w:val="20"/>
          <w:szCs w:val="20"/>
        </w:rPr>
      </w:pPr>
    </w:p>
    <w:p w14:paraId="3CC6F672" w14:textId="0764E6EC" w:rsidR="00457734" w:rsidRPr="005D2C59" w:rsidRDefault="00457734" w:rsidP="00457734">
      <w:pPr>
        <w:pStyle w:val="Style61"/>
        <w:spacing w:line="240" w:lineRule="auto"/>
        <w:ind w:firstLine="720"/>
        <w:rPr>
          <w:rStyle w:val="FontStyle146"/>
          <w:rFonts w:ascii="Calibri" w:hAnsi="Calibri" w:cs="Calibri"/>
          <w:sz w:val="20"/>
          <w:szCs w:val="20"/>
        </w:rPr>
      </w:pPr>
      <w:r w:rsidRPr="005D2C59">
        <w:rPr>
          <w:rStyle w:val="FontStyle146"/>
          <w:rFonts w:ascii="Calibri" w:hAnsi="Calibri" w:cs="Calibri"/>
          <w:sz w:val="20"/>
          <w:szCs w:val="20"/>
        </w:rPr>
        <w:t xml:space="preserve">În perioadele de manevrare a materialelor pulverulente </w:t>
      </w:r>
      <w:r w:rsidR="00D45863">
        <w:rPr>
          <w:rStyle w:val="FontStyle146"/>
          <w:rFonts w:ascii="Calibri" w:hAnsi="Calibri" w:cs="Calibri"/>
          <w:sz w:val="20"/>
          <w:szCs w:val="20"/>
        </w:rPr>
        <w:t>ș</w:t>
      </w:r>
      <w:r w:rsidR="00D05A18" w:rsidRPr="005D2C59">
        <w:rPr>
          <w:rStyle w:val="FontStyle146"/>
          <w:rFonts w:ascii="Calibri" w:hAnsi="Calibri" w:cs="Calibri"/>
          <w:sz w:val="20"/>
          <w:szCs w:val="20"/>
        </w:rPr>
        <w:t>i</w:t>
      </w:r>
      <w:r w:rsidRPr="005D2C59">
        <w:rPr>
          <w:rStyle w:val="FontStyle146"/>
          <w:rFonts w:ascii="Calibri" w:hAnsi="Calibri" w:cs="Calibri"/>
          <w:sz w:val="20"/>
          <w:szCs w:val="20"/>
        </w:rPr>
        <w:t xml:space="preserve"> în perioadele cu condiții meteorologice nefavorabile, particule în atmosferă (norii de praf) vor avea impact asupra peisajului.</w:t>
      </w:r>
    </w:p>
    <w:p w14:paraId="37E946A9" w14:textId="77777777" w:rsidR="00457734" w:rsidRPr="005D2C59" w:rsidRDefault="00457734" w:rsidP="00457734">
      <w:pPr>
        <w:pStyle w:val="Style46"/>
        <w:spacing w:line="240" w:lineRule="auto"/>
        <w:rPr>
          <w:rStyle w:val="FontStyle149"/>
          <w:rFonts w:ascii="Calibri" w:hAnsi="Calibri" w:cs="Calibri"/>
          <w:u w:val="single"/>
        </w:rPr>
      </w:pPr>
    </w:p>
    <w:p w14:paraId="0B4893AB" w14:textId="77777777" w:rsidR="00457734" w:rsidRPr="005D2C59" w:rsidRDefault="00457734" w:rsidP="00457734">
      <w:pPr>
        <w:pStyle w:val="Style58"/>
        <w:spacing w:line="240" w:lineRule="auto"/>
        <w:ind w:firstLine="720"/>
        <w:rPr>
          <w:rStyle w:val="FontStyle149"/>
          <w:rFonts w:ascii="Calibri" w:hAnsi="Calibri" w:cs="Calibri"/>
          <w:color w:val="8496B0"/>
          <w:u w:val="single"/>
        </w:rPr>
      </w:pPr>
      <w:r w:rsidRPr="005D2C59">
        <w:rPr>
          <w:rStyle w:val="FontStyle149"/>
          <w:rFonts w:ascii="Calibri" w:hAnsi="Calibri" w:cs="Calibri"/>
          <w:color w:val="8496B0"/>
          <w:u w:val="single"/>
        </w:rPr>
        <w:t>Perioada de operare</w:t>
      </w:r>
    </w:p>
    <w:p w14:paraId="7A55CB87" w14:textId="77777777" w:rsidR="00457734" w:rsidRPr="005D2C59" w:rsidRDefault="00457734" w:rsidP="00726EB2">
      <w:pPr>
        <w:pStyle w:val="Style61"/>
        <w:spacing w:line="240" w:lineRule="auto"/>
        <w:ind w:firstLine="708"/>
        <w:rPr>
          <w:rStyle w:val="FontStyle146"/>
          <w:rFonts w:ascii="Calibri" w:hAnsi="Calibri" w:cs="Calibri"/>
          <w:sz w:val="20"/>
          <w:szCs w:val="20"/>
        </w:rPr>
      </w:pPr>
      <w:r w:rsidRPr="005D2C59">
        <w:rPr>
          <w:rStyle w:val="FontStyle146"/>
          <w:rFonts w:ascii="Calibri" w:hAnsi="Calibri" w:cs="Calibri"/>
          <w:sz w:val="20"/>
          <w:szCs w:val="20"/>
        </w:rPr>
        <w:t>Formele de impact asupra peisajului vor apărea sub două forme:</w:t>
      </w:r>
    </w:p>
    <w:p w14:paraId="486DF407" w14:textId="04FACD94" w:rsidR="00457734" w:rsidRPr="005D2C59" w:rsidRDefault="00457734">
      <w:pPr>
        <w:pStyle w:val="Style74"/>
        <w:numPr>
          <w:ilvl w:val="0"/>
          <w:numId w:val="38"/>
        </w:numPr>
        <w:spacing w:line="240" w:lineRule="auto"/>
        <w:rPr>
          <w:rStyle w:val="FontStyle146"/>
          <w:rFonts w:ascii="Calibri" w:hAnsi="Calibri" w:cs="Calibri"/>
          <w:sz w:val="20"/>
          <w:szCs w:val="20"/>
        </w:rPr>
      </w:pPr>
      <w:r w:rsidRPr="005D2C59">
        <w:rPr>
          <w:rStyle w:val="FontStyle146"/>
          <w:rFonts w:ascii="Calibri" w:hAnsi="Calibri" w:cs="Calibri"/>
          <w:sz w:val="20"/>
          <w:szCs w:val="20"/>
        </w:rPr>
        <w:t xml:space="preserve">efecte asupra structurii fizice </w:t>
      </w:r>
      <w:r w:rsidR="00D45863">
        <w:rPr>
          <w:rStyle w:val="FontStyle146"/>
          <w:rFonts w:ascii="Calibri" w:hAnsi="Calibri" w:cs="Calibri"/>
          <w:sz w:val="20"/>
          <w:szCs w:val="20"/>
        </w:rPr>
        <w:t>ș</w:t>
      </w:r>
      <w:r w:rsidRPr="005D2C59">
        <w:rPr>
          <w:rStyle w:val="FontStyle146"/>
          <w:rFonts w:ascii="Calibri" w:hAnsi="Calibri" w:cs="Calibri"/>
          <w:sz w:val="20"/>
          <w:szCs w:val="20"/>
        </w:rPr>
        <w:t>i esteticii peisajului;</w:t>
      </w:r>
    </w:p>
    <w:p w14:paraId="3D377F4B" w14:textId="7546C32E" w:rsidR="00457734" w:rsidRPr="005D2C59" w:rsidRDefault="00457734">
      <w:pPr>
        <w:pStyle w:val="Style74"/>
        <w:numPr>
          <w:ilvl w:val="0"/>
          <w:numId w:val="38"/>
        </w:numPr>
        <w:spacing w:line="240" w:lineRule="auto"/>
        <w:rPr>
          <w:rStyle w:val="FontStyle146"/>
          <w:rFonts w:ascii="Calibri" w:hAnsi="Calibri" w:cs="Calibri"/>
          <w:sz w:val="20"/>
          <w:szCs w:val="20"/>
        </w:rPr>
      </w:pPr>
      <w:r w:rsidRPr="005D2C59">
        <w:rPr>
          <w:rStyle w:val="FontStyle146"/>
          <w:rFonts w:ascii="Calibri" w:hAnsi="Calibri" w:cs="Calibri"/>
          <w:sz w:val="20"/>
          <w:szCs w:val="20"/>
        </w:rPr>
        <w:t>efecte asupra amenajării vizuale a peisajului pentru receptori.</w:t>
      </w:r>
    </w:p>
    <w:p w14:paraId="151B366B" w14:textId="4E748ABD" w:rsidR="00457734" w:rsidRPr="005D2C59" w:rsidRDefault="00457734" w:rsidP="00586C67">
      <w:pPr>
        <w:tabs>
          <w:tab w:val="left" w:pos="720"/>
        </w:tabs>
        <w:spacing w:before="240" w:after="240"/>
        <w:ind w:left="720"/>
        <w:rPr>
          <w:rStyle w:val="IntenseEmphasis"/>
          <w:rFonts w:ascii="Calibri" w:hAnsi="Calibri"/>
          <w:iCs w:val="0"/>
          <w:color w:val="066684" w:themeColor="accent6" w:themeShade="BF"/>
        </w:rPr>
      </w:pPr>
      <w:r w:rsidRPr="005D2C59">
        <w:rPr>
          <w:rStyle w:val="IntenseEmphasis"/>
          <w:rFonts w:ascii="Calibri" w:hAnsi="Calibri"/>
          <w:color w:val="066684" w:themeColor="accent6" w:themeShade="BF"/>
        </w:rPr>
        <w:t>Impactul potențial asupra populației</w:t>
      </w:r>
    </w:p>
    <w:p w14:paraId="50035600" w14:textId="77777777" w:rsidR="00457734" w:rsidRPr="005D2C59" w:rsidRDefault="00457734" w:rsidP="00457734">
      <w:pPr>
        <w:pStyle w:val="Style58"/>
        <w:spacing w:line="240" w:lineRule="auto"/>
        <w:ind w:firstLine="720"/>
        <w:rPr>
          <w:rStyle w:val="FontStyle149"/>
          <w:rFonts w:ascii="Calibri" w:hAnsi="Calibri" w:cs="Calibri"/>
          <w:color w:val="8496B0"/>
          <w:u w:val="single"/>
        </w:rPr>
      </w:pPr>
      <w:r w:rsidRPr="005D2C59">
        <w:rPr>
          <w:rStyle w:val="FontStyle149"/>
          <w:rFonts w:ascii="Calibri" w:hAnsi="Calibri" w:cs="Calibri"/>
          <w:color w:val="8496B0"/>
          <w:u w:val="single"/>
        </w:rPr>
        <w:t>Perioada de construcție</w:t>
      </w:r>
    </w:p>
    <w:p w14:paraId="2B072182" w14:textId="28C235D4" w:rsidR="00457734" w:rsidRPr="005D2C59" w:rsidRDefault="00457734" w:rsidP="00726EB2">
      <w:pPr>
        <w:pStyle w:val="Style61"/>
        <w:spacing w:line="240" w:lineRule="auto"/>
        <w:ind w:firstLine="708"/>
        <w:rPr>
          <w:rStyle w:val="FontStyle146"/>
          <w:rFonts w:ascii="Calibri" w:hAnsi="Calibri" w:cs="Calibri"/>
          <w:sz w:val="20"/>
          <w:szCs w:val="20"/>
        </w:rPr>
      </w:pPr>
      <w:r w:rsidRPr="005D2C59">
        <w:rPr>
          <w:rStyle w:val="FontStyle146"/>
          <w:rFonts w:ascii="Calibri" w:hAnsi="Calibri" w:cs="Calibri"/>
          <w:sz w:val="20"/>
          <w:szCs w:val="20"/>
        </w:rPr>
        <w:t>Se apreciază ca activitatea de construcție va constitui o sursa de poluare fonică locală, nivelul de zgomot generat putând depă</w:t>
      </w:r>
      <w:r w:rsidR="00D45863">
        <w:rPr>
          <w:rStyle w:val="FontStyle146"/>
          <w:rFonts w:ascii="Calibri" w:hAnsi="Calibri" w:cs="Calibri"/>
          <w:sz w:val="20"/>
          <w:szCs w:val="20"/>
        </w:rPr>
        <w:t>ș</w:t>
      </w:r>
      <w:r w:rsidRPr="005D2C59">
        <w:rPr>
          <w:rStyle w:val="FontStyle146"/>
          <w:rFonts w:ascii="Calibri" w:hAnsi="Calibri" w:cs="Calibri"/>
          <w:sz w:val="20"/>
          <w:szCs w:val="20"/>
        </w:rPr>
        <w:t>i în anumite perioade de lucru limitele stabilite de STAS 10009 ~ 88 "Acustica urbană - Limite admisibile ale nivelului de zgomot" pentru nivelul de zgomot la limita funcțională: 65 dB(A), cu maxim 25 dB(A). Se estimează că nivelurile de zgomot în zona lucrărilor pot avea valori mediate pe 24 h (L</w:t>
      </w:r>
      <w:r w:rsidRPr="005D2C59">
        <w:rPr>
          <w:rStyle w:val="FontStyle146"/>
          <w:rFonts w:ascii="Calibri" w:hAnsi="Calibri" w:cs="Calibri"/>
          <w:sz w:val="20"/>
          <w:szCs w:val="20"/>
          <w:vertAlign w:val="subscript"/>
        </w:rPr>
        <w:t>eq24h</w:t>
      </w:r>
      <w:r w:rsidRPr="005D2C59">
        <w:rPr>
          <w:rStyle w:val="FontStyle146"/>
          <w:rFonts w:ascii="Calibri" w:hAnsi="Calibri" w:cs="Calibri"/>
          <w:sz w:val="20"/>
          <w:szCs w:val="20"/>
        </w:rPr>
        <w:t>) de maxim 65dB(A), valoare limită impusă de STAS 10 144/1 - 80.</w:t>
      </w:r>
    </w:p>
    <w:p w14:paraId="4B9D3418" w14:textId="0293F2DA" w:rsidR="00457734" w:rsidRPr="005D2C59" w:rsidRDefault="00457734" w:rsidP="00726EB2">
      <w:pPr>
        <w:pStyle w:val="Style61"/>
        <w:spacing w:line="240" w:lineRule="auto"/>
        <w:ind w:firstLine="708"/>
        <w:rPr>
          <w:rStyle w:val="FontStyle149"/>
          <w:rFonts w:ascii="Calibri" w:hAnsi="Calibri" w:cs="Calibri"/>
          <w:b w:val="0"/>
          <w:bCs w:val="0"/>
          <w:sz w:val="20"/>
          <w:szCs w:val="20"/>
        </w:rPr>
      </w:pPr>
      <w:r w:rsidRPr="005D2C59">
        <w:rPr>
          <w:rStyle w:val="FontStyle146"/>
          <w:rFonts w:ascii="Calibri" w:hAnsi="Calibri" w:cs="Calibri"/>
          <w:sz w:val="20"/>
          <w:szCs w:val="20"/>
        </w:rPr>
        <w:t xml:space="preserve">În apropierea obiectivului sunt zone rezidențiale ce pot fi afectate de zgomotul lucrărilor, însă, prin măsurile prevăzute pentru diminuarea nivelului de zgomot </w:t>
      </w:r>
      <w:r w:rsidR="00D45863">
        <w:rPr>
          <w:rStyle w:val="FontStyle146"/>
          <w:rFonts w:ascii="Calibri" w:hAnsi="Calibri" w:cs="Calibri"/>
          <w:sz w:val="20"/>
          <w:szCs w:val="20"/>
        </w:rPr>
        <w:t>ș</w:t>
      </w:r>
      <w:r w:rsidRPr="005D2C59">
        <w:rPr>
          <w:rStyle w:val="FontStyle146"/>
          <w:rFonts w:ascii="Calibri" w:hAnsi="Calibri" w:cs="Calibri"/>
          <w:sz w:val="20"/>
          <w:szCs w:val="20"/>
        </w:rPr>
        <w:t>i vibrații, locuitorii nu vor resimți disconfort semnificativ.</w:t>
      </w:r>
    </w:p>
    <w:p w14:paraId="68E45B93" w14:textId="77777777" w:rsidR="00457734" w:rsidRPr="005D2C59" w:rsidRDefault="00457734" w:rsidP="00457734">
      <w:pPr>
        <w:pStyle w:val="Style58"/>
        <w:spacing w:before="240" w:line="240" w:lineRule="auto"/>
        <w:ind w:firstLine="720"/>
        <w:rPr>
          <w:rStyle w:val="FontStyle149"/>
          <w:rFonts w:ascii="Calibri" w:hAnsi="Calibri" w:cs="Calibri"/>
          <w:color w:val="8496B0"/>
          <w:u w:val="single"/>
        </w:rPr>
      </w:pPr>
      <w:r w:rsidRPr="005D2C59">
        <w:rPr>
          <w:rStyle w:val="FontStyle149"/>
          <w:rFonts w:ascii="Calibri" w:hAnsi="Calibri" w:cs="Calibri"/>
          <w:color w:val="8496B0"/>
          <w:u w:val="single"/>
        </w:rPr>
        <w:t>Perioada de operare</w:t>
      </w:r>
    </w:p>
    <w:p w14:paraId="1B9A14F5" w14:textId="77777777" w:rsidR="00457734" w:rsidRPr="005D2C59" w:rsidRDefault="00457734" w:rsidP="00457734">
      <w:pPr>
        <w:pStyle w:val="Style61"/>
        <w:spacing w:line="240" w:lineRule="auto"/>
        <w:ind w:firstLine="720"/>
        <w:rPr>
          <w:rFonts w:ascii="Calibri" w:hAnsi="Calibri" w:cs="Calibri"/>
          <w:sz w:val="18"/>
          <w:szCs w:val="20"/>
        </w:rPr>
      </w:pPr>
      <w:r w:rsidRPr="005D2C59">
        <w:rPr>
          <w:rStyle w:val="FontStyle146"/>
          <w:rFonts w:ascii="Calibri" w:hAnsi="Calibri" w:cs="Calibri"/>
          <w:sz w:val="20"/>
          <w:szCs w:val="20"/>
        </w:rPr>
        <w:t>Zonele rezidențiale din apropierea obiectivului  nu vor fi afectate de zgomotul traficului, având în vedere ca nu se estimează ca acesta va creste, fata de situația existenta.</w:t>
      </w:r>
    </w:p>
    <w:p w14:paraId="0122CCD4" w14:textId="04B09CEE" w:rsidR="00457734" w:rsidRPr="005D2C59" w:rsidRDefault="00457734" w:rsidP="00586C67">
      <w:pPr>
        <w:tabs>
          <w:tab w:val="left" w:pos="720"/>
        </w:tabs>
        <w:spacing w:before="240" w:after="240"/>
        <w:ind w:left="720"/>
        <w:rPr>
          <w:rStyle w:val="IntenseEmphasis"/>
          <w:rFonts w:ascii="Calibri" w:hAnsi="Calibri"/>
          <w:color w:val="066684" w:themeColor="accent6" w:themeShade="BF"/>
        </w:rPr>
      </w:pPr>
      <w:r w:rsidRPr="005D2C59">
        <w:rPr>
          <w:rStyle w:val="IntenseEmphasis"/>
          <w:rFonts w:ascii="Calibri" w:hAnsi="Calibri"/>
          <w:color w:val="066684" w:themeColor="accent6" w:themeShade="BF"/>
        </w:rPr>
        <w:t xml:space="preserve">Impactul potențial asupra patrimoniului istoric </w:t>
      </w:r>
      <w:r w:rsidR="00D45863">
        <w:rPr>
          <w:rStyle w:val="IntenseEmphasis"/>
          <w:rFonts w:ascii="Calibri" w:hAnsi="Calibri"/>
          <w:color w:val="066684" w:themeColor="accent6" w:themeShade="BF"/>
        </w:rPr>
        <w:t>ș</w:t>
      </w:r>
      <w:r w:rsidRPr="005D2C59">
        <w:rPr>
          <w:rStyle w:val="IntenseEmphasis"/>
          <w:rFonts w:ascii="Calibri" w:hAnsi="Calibri"/>
          <w:color w:val="066684" w:themeColor="accent6" w:themeShade="BF"/>
        </w:rPr>
        <w:t>i cultural</w:t>
      </w:r>
    </w:p>
    <w:p w14:paraId="2F18A1FB" w14:textId="1ED71AD7" w:rsidR="00457734" w:rsidRPr="005D2C59" w:rsidRDefault="00457734" w:rsidP="00457734">
      <w:pPr>
        <w:pStyle w:val="Style61"/>
        <w:spacing w:line="240" w:lineRule="auto"/>
        <w:ind w:firstLine="720"/>
        <w:rPr>
          <w:rStyle w:val="FontStyle146"/>
          <w:rFonts w:ascii="Calibri" w:hAnsi="Calibri" w:cs="Calibri"/>
          <w:sz w:val="20"/>
          <w:szCs w:val="20"/>
        </w:rPr>
      </w:pPr>
      <w:r w:rsidRPr="005D2C59">
        <w:rPr>
          <w:rStyle w:val="FontStyle146"/>
          <w:rFonts w:ascii="Calibri" w:hAnsi="Calibri" w:cs="Calibri"/>
          <w:sz w:val="20"/>
          <w:szCs w:val="20"/>
        </w:rPr>
        <w:t xml:space="preserve">Luând în considerare distanța față de construcțiile arhitecturale </w:t>
      </w:r>
      <w:r w:rsidR="00D45863">
        <w:rPr>
          <w:rStyle w:val="FontStyle146"/>
          <w:rFonts w:ascii="Calibri" w:hAnsi="Calibri" w:cs="Calibri"/>
          <w:sz w:val="20"/>
          <w:szCs w:val="20"/>
        </w:rPr>
        <w:t>ș</w:t>
      </w:r>
      <w:r w:rsidR="00C61BBA" w:rsidRPr="005D2C59">
        <w:rPr>
          <w:rStyle w:val="FontStyle146"/>
          <w:rFonts w:ascii="Calibri" w:hAnsi="Calibri" w:cs="Calibri"/>
          <w:sz w:val="20"/>
          <w:szCs w:val="20"/>
        </w:rPr>
        <w:t>i</w:t>
      </w:r>
      <w:r w:rsidRPr="005D2C59">
        <w:rPr>
          <w:rStyle w:val="FontStyle146"/>
          <w:rFonts w:ascii="Calibri" w:hAnsi="Calibri" w:cs="Calibri"/>
          <w:sz w:val="20"/>
          <w:szCs w:val="20"/>
        </w:rPr>
        <w:t xml:space="preserve"> culturale din zona proiectului, lucrările de construcție nu vor degrada resursele culturale localizate în afara străzii. Astfel, nu vor fi necesare măsuri de reducere a impactului asupra patrimoniului cultural.</w:t>
      </w:r>
    </w:p>
    <w:p w14:paraId="52906B03" w14:textId="23C236C0" w:rsidR="00046D6A" w:rsidRPr="005D2C59" w:rsidRDefault="00457734" w:rsidP="003830F5">
      <w:pPr>
        <w:spacing w:before="240"/>
        <w:ind w:firstLine="720"/>
        <w:rPr>
          <w:rStyle w:val="FontStyle146"/>
          <w:rFonts w:ascii="Calibri" w:hAnsi="Calibri" w:cs="Calibri"/>
          <w:color w:val="auto"/>
          <w:spacing w:val="-1"/>
          <w:sz w:val="20"/>
          <w:szCs w:val="20"/>
        </w:rPr>
      </w:pPr>
      <w:r w:rsidRPr="005D2C59">
        <w:rPr>
          <w:rFonts w:ascii="Calibri" w:hAnsi="Calibri"/>
          <w:color w:val="auto"/>
          <w:spacing w:val="-1"/>
          <w:szCs w:val="20"/>
        </w:rPr>
        <w:t xml:space="preserve">În conformitate cu Legea nr. 5/2000, Ordinul 2314/2004 (modificat de Ordinul 2385/2008) </w:t>
      </w:r>
      <w:r w:rsidR="00D45863">
        <w:rPr>
          <w:rFonts w:ascii="Calibri" w:hAnsi="Calibri"/>
          <w:color w:val="auto"/>
          <w:spacing w:val="-1"/>
          <w:szCs w:val="20"/>
        </w:rPr>
        <w:t>ș</w:t>
      </w:r>
      <w:r w:rsidR="00371F23" w:rsidRPr="005D2C59">
        <w:rPr>
          <w:rFonts w:ascii="Calibri" w:hAnsi="Calibri"/>
          <w:color w:val="auto"/>
          <w:spacing w:val="-1"/>
          <w:szCs w:val="20"/>
        </w:rPr>
        <w:t>i</w:t>
      </w:r>
      <w:r w:rsidRPr="005D2C59">
        <w:rPr>
          <w:rFonts w:ascii="Calibri" w:hAnsi="Calibri"/>
          <w:color w:val="auto"/>
          <w:spacing w:val="-1"/>
          <w:szCs w:val="20"/>
        </w:rPr>
        <w:t xml:space="preserve"> Ordonanța nr. 43/2000 cu modificările </w:t>
      </w:r>
      <w:r w:rsidR="00D45863">
        <w:rPr>
          <w:rFonts w:ascii="Calibri" w:hAnsi="Calibri"/>
          <w:color w:val="auto"/>
          <w:spacing w:val="-1"/>
          <w:szCs w:val="20"/>
        </w:rPr>
        <w:t>ș</w:t>
      </w:r>
      <w:r w:rsidR="00371F23" w:rsidRPr="005D2C59">
        <w:rPr>
          <w:rFonts w:ascii="Calibri" w:hAnsi="Calibri"/>
          <w:color w:val="auto"/>
          <w:spacing w:val="-1"/>
          <w:szCs w:val="20"/>
        </w:rPr>
        <w:t>i</w:t>
      </w:r>
      <w:r w:rsidRPr="005D2C59">
        <w:rPr>
          <w:rFonts w:ascii="Calibri" w:hAnsi="Calibri"/>
          <w:color w:val="auto"/>
          <w:spacing w:val="-1"/>
          <w:szCs w:val="20"/>
        </w:rPr>
        <w:t xml:space="preserve"> completările ulterioare (Ordonanța 13/2007 </w:t>
      </w:r>
      <w:r w:rsidR="00D45863">
        <w:rPr>
          <w:rFonts w:ascii="Calibri" w:hAnsi="Calibri"/>
          <w:color w:val="auto"/>
          <w:spacing w:val="-1"/>
          <w:szCs w:val="20"/>
        </w:rPr>
        <w:t>ș</w:t>
      </w:r>
      <w:r w:rsidR="00371F23" w:rsidRPr="005D2C59">
        <w:rPr>
          <w:rFonts w:ascii="Calibri" w:hAnsi="Calibri"/>
          <w:color w:val="auto"/>
          <w:spacing w:val="-1"/>
          <w:szCs w:val="20"/>
        </w:rPr>
        <w:t>i</w:t>
      </w:r>
      <w:r w:rsidRPr="005D2C59">
        <w:rPr>
          <w:rFonts w:ascii="Calibri" w:hAnsi="Calibri"/>
          <w:color w:val="auto"/>
          <w:spacing w:val="-1"/>
          <w:szCs w:val="20"/>
        </w:rPr>
        <w:t xml:space="preserve"> Legea 329/2009), constructorului îi revine  ca obligație fermă întreruperea imediată a lucrărilor </w:t>
      </w:r>
      <w:r w:rsidR="00D45863">
        <w:rPr>
          <w:rFonts w:ascii="Calibri" w:hAnsi="Calibri"/>
          <w:color w:val="auto"/>
          <w:spacing w:val="-1"/>
          <w:szCs w:val="20"/>
        </w:rPr>
        <w:t>ș</w:t>
      </w:r>
      <w:r w:rsidR="00371F23" w:rsidRPr="005D2C59">
        <w:rPr>
          <w:rFonts w:ascii="Calibri" w:hAnsi="Calibri"/>
          <w:color w:val="auto"/>
          <w:spacing w:val="-1"/>
          <w:szCs w:val="20"/>
        </w:rPr>
        <w:t>i</w:t>
      </w:r>
      <w:r w:rsidRPr="005D2C59">
        <w:rPr>
          <w:rFonts w:ascii="Calibri" w:hAnsi="Calibri"/>
          <w:color w:val="auto"/>
          <w:spacing w:val="-1"/>
          <w:szCs w:val="20"/>
        </w:rPr>
        <w:t xml:space="preserve"> anunțarea în termen de 72 de ore a autorităților competente în condițiile în care în urma lucrărilor de excavare pot fi puse în evidentă eventuale vestigii arheologice necunoscute în prezent. </w:t>
      </w:r>
    </w:p>
    <w:p w14:paraId="7CA8E175" w14:textId="624B68A9" w:rsidR="00C55FC8" w:rsidRPr="005D2C59" w:rsidRDefault="001B2E4E" w:rsidP="00EA4891">
      <w:pPr>
        <w:pStyle w:val="Heading1"/>
      </w:pPr>
      <w:bookmarkStart w:id="28" w:name="_Toc137815539"/>
      <w:r w:rsidRPr="005D2C59">
        <w:t xml:space="preserve">Prevederi pentru monitorizarea mediului - dotări </w:t>
      </w:r>
      <w:r w:rsidR="00D45863">
        <w:t>ș</w:t>
      </w:r>
      <w:r w:rsidR="00D05A18" w:rsidRPr="005D2C59">
        <w:t>i</w:t>
      </w:r>
      <w:r w:rsidRPr="005D2C59">
        <w:t xml:space="preserve"> măsuri prevăzute pentru controlul emisiilor de </w:t>
      </w:r>
      <w:r w:rsidR="00EB62F3" w:rsidRPr="005D2C59">
        <w:t>poluanți</w:t>
      </w:r>
      <w:r w:rsidRPr="005D2C59">
        <w:t xml:space="preserve"> în mediu, inclusiv pentru conformarea la cerințele privind monitorizarea emisiilor prevăzute de concluziile bat aplicabile.</w:t>
      </w:r>
      <w:r w:rsidR="00C61BBA" w:rsidRPr="005D2C59">
        <w:t xml:space="preserve"> </w:t>
      </w:r>
      <w:r w:rsidR="00BE3165" w:rsidRPr="005D2C59">
        <w:t>Se va avea în vedere ca implementarea proiectului să nu influențeze negativ calitatea aerului în zonă.</w:t>
      </w:r>
      <w:bookmarkEnd w:id="28"/>
    </w:p>
    <w:p w14:paraId="78208A6E" w14:textId="05828EB1" w:rsidR="00186E55" w:rsidRPr="005D2C59" w:rsidRDefault="00186E55" w:rsidP="00C55FC8">
      <w:pPr>
        <w:rPr>
          <w:rFonts w:ascii="Calibri" w:eastAsiaTheme="minorEastAsia" w:hAnsi="Calibri"/>
          <w:bCs/>
          <w:i/>
          <w:iCs/>
          <w:color w:val="auto"/>
        </w:rPr>
      </w:pPr>
      <w:r w:rsidRPr="005D2C59">
        <w:rPr>
          <w:rFonts w:ascii="Calibri" w:eastAsiaTheme="minorEastAsia" w:hAnsi="Calibri"/>
          <w:bCs/>
          <w:i/>
          <w:iCs/>
          <w:color w:val="auto"/>
        </w:rPr>
        <w:t>Se va avea în vedere ca implementarea proiectului să nu influențeze negativ calitatea aerului în zonă.</w:t>
      </w:r>
    </w:p>
    <w:p w14:paraId="06282776" w14:textId="2BDE53D7" w:rsidR="00C55FC8" w:rsidRPr="005D2C59" w:rsidRDefault="00C55FC8" w:rsidP="00C55FC8">
      <w:pPr>
        <w:spacing w:before="240" w:line="240" w:lineRule="auto"/>
        <w:rPr>
          <w:rFonts w:ascii="Calibri" w:hAnsi="Calibri"/>
          <w:bCs/>
        </w:rPr>
      </w:pPr>
      <w:r w:rsidRPr="005D2C59">
        <w:rPr>
          <w:rFonts w:ascii="Calibri" w:hAnsi="Calibri"/>
          <w:bCs/>
        </w:rPr>
        <w:t xml:space="preserve">Dotările </w:t>
      </w:r>
      <w:r w:rsidR="00D45863">
        <w:rPr>
          <w:rFonts w:ascii="Calibri" w:hAnsi="Calibri"/>
          <w:bCs/>
        </w:rPr>
        <w:t>ș</w:t>
      </w:r>
      <w:r w:rsidRPr="005D2C59">
        <w:rPr>
          <w:rFonts w:ascii="Calibri" w:hAnsi="Calibri"/>
          <w:bCs/>
        </w:rPr>
        <w:t xml:space="preserve">i măsurile pentru controlul emisiilor de poluanți în mediu, supravegherea calității factorilor de mediu </w:t>
      </w:r>
      <w:r w:rsidR="00D45863">
        <w:rPr>
          <w:rFonts w:ascii="Calibri" w:hAnsi="Calibri"/>
          <w:bCs/>
        </w:rPr>
        <w:t>ș</w:t>
      </w:r>
      <w:r w:rsidRPr="005D2C59">
        <w:rPr>
          <w:rFonts w:ascii="Calibri" w:hAnsi="Calibri"/>
          <w:bCs/>
        </w:rPr>
        <w:t>i monitorizarea activităților destinate protecției mediului:</w:t>
      </w:r>
    </w:p>
    <w:p w14:paraId="4D7E9F1A" w14:textId="3A7F9E7B" w:rsidR="00C55FC8" w:rsidRPr="005D2C59" w:rsidRDefault="00C55FC8" w:rsidP="0033774C">
      <w:pPr>
        <w:pStyle w:val="ListParagraph"/>
        <w:numPr>
          <w:ilvl w:val="0"/>
          <w:numId w:val="31"/>
        </w:numPr>
      </w:pPr>
      <w:r w:rsidRPr="005D2C59">
        <w:t>Pentru limitarea efectelor negative accidentale, în perioada de execuție a lucrărilor se va implementa un sistem de monitorizare a factorilor de mediu.</w:t>
      </w:r>
    </w:p>
    <w:p w14:paraId="0DAA7BFE" w14:textId="60BBAC04" w:rsidR="00C55FC8" w:rsidRPr="005D2C59" w:rsidRDefault="00C55FC8" w:rsidP="0033774C">
      <w:pPr>
        <w:pStyle w:val="ListParagraph"/>
        <w:numPr>
          <w:ilvl w:val="0"/>
          <w:numId w:val="31"/>
        </w:numPr>
      </w:pPr>
      <w:r w:rsidRPr="005D2C59">
        <w:t xml:space="preserve">Astfel, </w:t>
      </w:r>
      <w:r w:rsidRPr="005D2C59">
        <w:rPr>
          <w:i/>
        </w:rPr>
        <w:t>consultantul</w:t>
      </w:r>
      <w:r w:rsidRPr="005D2C59">
        <w:t xml:space="preserve"> va superviza lucrările, prin urmărirea permanentă a activității în perioada de execuție, prin observații directe, vizuale, la punctul de lucru.</w:t>
      </w:r>
    </w:p>
    <w:p w14:paraId="6063870E" w14:textId="78C6BEB5" w:rsidR="00C55FC8" w:rsidRPr="005D2C59" w:rsidRDefault="00C55FC8" w:rsidP="0033774C">
      <w:pPr>
        <w:pStyle w:val="ListParagraph"/>
        <w:numPr>
          <w:ilvl w:val="0"/>
          <w:numId w:val="31"/>
        </w:numPr>
      </w:pPr>
      <w:r w:rsidRPr="005D2C59">
        <w:t>Personalul va fi instruit periodic din punct de vedere al protecției mediului.</w:t>
      </w:r>
    </w:p>
    <w:p w14:paraId="6540FE5F" w14:textId="77777777" w:rsidR="00C55FC8" w:rsidRPr="005D2C59" w:rsidRDefault="00C55FC8" w:rsidP="00C55FC8">
      <w:pPr>
        <w:spacing w:line="240" w:lineRule="auto"/>
        <w:rPr>
          <w:rFonts w:ascii="Calibri" w:hAnsi="Calibri"/>
          <w:bCs/>
        </w:rPr>
      </w:pPr>
      <w:r w:rsidRPr="005D2C59">
        <w:rPr>
          <w:rFonts w:ascii="Calibri" w:hAnsi="Calibri"/>
          <w:bCs/>
        </w:rPr>
        <w:t>Pentru monitorizarea factorilor de mediu, se vor adopta următoarele măsuri:</w:t>
      </w:r>
    </w:p>
    <w:p w14:paraId="096B7DFF" w14:textId="77777777" w:rsidR="00C55FC8" w:rsidRPr="005D2C59" w:rsidRDefault="00C55FC8" w:rsidP="000D5311">
      <w:pPr>
        <w:spacing w:line="240" w:lineRule="auto"/>
        <w:rPr>
          <w:rFonts w:ascii="Calibri" w:hAnsi="Calibri"/>
          <w:bCs/>
        </w:rPr>
      </w:pPr>
      <w:r w:rsidRPr="005D2C59">
        <w:rPr>
          <w:rFonts w:ascii="Calibri" w:hAnsi="Calibri"/>
          <w:bCs/>
        </w:rPr>
        <w:t>„Aer”</w:t>
      </w:r>
    </w:p>
    <w:p w14:paraId="7BCD604C" w14:textId="075ADA01" w:rsidR="00C55FC8" w:rsidRPr="005D2C59" w:rsidRDefault="00C55FC8" w:rsidP="0033774C">
      <w:pPr>
        <w:pStyle w:val="ListParagraph"/>
        <w:numPr>
          <w:ilvl w:val="0"/>
          <w:numId w:val="32"/>
        </w:numPr>
      </w:pPr>
      <w:r w:rsidRPr="005D2C59">
        <w:t>monitorizarea emisiilor de pulberi în suspensii rezultate din operațiile de demolare, încărcare, descărcare.</w:t>
      </w:r>
    </w:p>
    <w:p w14:paraId="10F43A73" w14:textId="2A9C483B" w:rsidR="00C55FC8" w:rsidRPr="005D2C59" w:rsidRDefault="00C55FC8" w:rsidP="000D5311">
      <w:pPr>
        <w:spacing w:line="240" w:lineRule="auto"/>
        <w:rPr>
          <w:rFonts w:ascii="Calibri" w:hAnsi="Calibri"/>
          <w:bCs/>
        </w:rPr>
      </w:pPr>
      <w:r w:rsidRPr="005D2C59">
        <w:rPr>
          <w:rFonts w:ascii="Calibri" w:hAnsi="Calibri"/>
          <w:bCs/>
        </w:rPr>
        <w:t xml:space="preserve">„Sol </w:t>
      </w:r>
      <w:r w:rsidR="00D45863">
        <w:rPr>
          <w:rFonts w:ascii="Calibri" w:hAnsi="Calibri"/>
          <w:bCs/>
        </w:rPr>
        <w:t>ș</w:t>
      </w:r>
      <w:r w:rsidRPr="005D2C59">
        <w:rPr>
          <w:rFonts w:ascii="Calibri" w:hAnsi="Calibri"/>
          <w:bCs/>
        </w:rPr>
        <w:t>i subsol”</w:t>
      </w:r>
    </w:p>
    <w:p w14:paraId="0473048E" w14:textId="0AD7ECB7" w:rsidR="00C55FC8" w:rsidRPr="005D2C59" w:rsidRDefault="00C55FC8" w:rsidP="0033774C">
      <w:pPr>
        <w:pStyle w:val="ListParagraph"/>
        <w:numPr>
          <w:ilvl w:val="0"/>
          <w:numId w:val="32"/>
        </w:numPr>
      </w:pPr>
      <w:r w:rsidRPr="005D2C59">
        <w:t>evitarea degradării solului pe suprafețe mai mari decât cele necesare, prin urmărirea strictă a lucrului;</w:t>
      </w:r>
    </w:p>
    <w:p w14:paraId="4B826698" w14:textId="571B5FDA" w:rsidR="00C55FC8" w:rsidRPr="005D2C59" w:rsidRDefault="00C55FC8" w:rsidP="0033774C">
      <w:pPr>
        <w:pStyle w:val="ListParagraph"/>
        <w:numPr>
          <w:ilvl w:val="0"/>
          <w:numId w:val="32"/>
        </w:numPr>
      </w:pPr>
      <w:r w:rsidRPr="005D2C59">
        <w:t>urmărirea operațiilor de demolare;</w:t>
      </w:r>
    </w:p>
    <w:p w14:paraId="64A6B919" w14:textId="59696119" w:rsidR="00C55FC8" w:rsidRPr="005D2C59" w:rsidRDefault="00C55FC8" w:rsidP="0033774C">
      <w:pPr>
        <w:pStyle w:val="ListParagraph"/>
        <w:numPr>
          <w:ilvl w:val="0"/>
          <w:numId w:val="32"/>
        </w:numPr>
      </w:pPr>
      <w:r w:rsidRPr="005D2C59">
        <w:lastRenderedPageBreak/>
        <w:t xml:space="preserve">urmărirea depozitării corecte a materialelor necesare </w:t>
      </w:r>
      <w:r w:rsidR="00D45863">
        <w:t>ș</w:t>
      </w:r>
      <w:r w:rsidRPr="005D2C59">
        <w:t xml:space="preserve">i colectarea, selectarea </w:t>
      </w:r>
      <w:r w:rsidR="00D45863">
        <w:t>ș</w:t>
      </w:r>
      <w:r w:rsidRPr="005D2C59">
        <w:t>i evacuarea/valorificarea de</w:t>
      </w:r>
      <w:r w:rsidR="00D45863">
        <w:t>ș</w:t>
      </w:r>
      <w:r w:rsidRPr="005D2C59">
        <w:t>eurilor pe tipuri;</w:t>
      </w:r>
    </w:p>
    <w:p w14:paraId="33529ABC" w14:textId="77777777" w:rsidR="00855225" w:rsidRPr="005D2C59" w:rsidRDefault="00C55FC8" w:rsidP="0033774C">
      <w:pPr>
        <w:pStyle w:val="ListParagraph"/>
        <w:numPr>
          <w:ilvl w:val="0"/>
          <w:numId w:val="32"/>
        </w:numPr>
      </w:pPr>
      <w:r w:rsidRPr="005D2C59">
        <w:t>„Biodiversitate”</w:t>
      </w:r>
    </w:p>
    <w:p w14:paraId="0BFE8001" w14:textId="46C848E8" w:rsidR="00C55FC8" w:rsidRPr="005D2C59" w:rsidRDefault="00C55FC8" w:rsidP="0033774C">
      <w:pPr>
        <w:pStyle w:val="ListParagraph"/>
        <w:numPr>
          <w:ilvl w:val="0"/>
          <w:numId w:val="32"/>
        </w:numPr>
      </w:pPr>
      <w:r w:rsidRPr="005D2C59">
        <w:t>se va urmări ca lucrările să se desfă</w:t>
      </w:r>
      <w:r w:rsidR="00D45863">
        <w:t>ș</w:t>
      </w:r>
      <w:r w:rsidRPr="005D2C59">
        <w:t xml:space="preserve">oare conform proiect, pe o </w:t>
      </w:r>
      <w:r w:rsidR="00615048" w:rsidRPr="005D2C59">
        <w:t>suprafață</w:t>
      </w:r>
      <w:r w:rsidRPr="005D2C59">
        <w:t xml:space="preserve"> redusă.</w:t>
      </w:r>
    </w:p>
    <w:p w14:paraId="3D815A24" w14:textId="31DA9291" w:rsidR="00C55FC8" w:rsidRPr="005D2C59" w:rsidRDefault="00C55FC8" w:rsidP="00C55FC8">
      <w:pPr>
        <w:spacing w:line="240" w:lineRule="auto"/>
        <w:rPr>
          <w:rFonts w:ascii="Calibri" w:hAnsi="Calibri"/>
          <w:bCs/>
          <w:i/>
          <w:u w:val="single"/>
        </w:rPr>
      </w:pPr>
      <w:r w:rsidRPr="005D2C59">
        <w:rPr>
          <w:rFonts w:ascii="Calibri" w:hAnsi="Calibri"/>
          <w:bCs/>
          <w:i/>
          <w:u w:val="single"/>
        </w:rPr>
        <w:t xml:space="preserve">În perioada de exploatare a lucrărilor, nu se consideră a fi necesare </w:t>
      </w:r>
      <w:r w:rsidR="00615048" w:rsidRPr="005D2C59">
        <w:rPr>
          <w:rFonts w:ascii="Calibri" w:hAnsi="Calibri"/>
          <w:bCs/>
          <w:i/>
          <w:u w:val="single"/>
        </w:rPr>
        <w:t>acțiuni</w:t>
      </w:r>
      <w:r w:rsidRPr="005D2C59">
        <w:rPr>
          <w:rFonts w:ascii="Calibri" w:hAnsi="Calibri"/>
          <w:bCs/>
          <w:i/>
          <w:u w:val="single"/>
        </w:rPr>
        <w:t xml:space="preserve"> speciale de monitorizare din punct de vedere al protecției mediului.</w:t>
      </w:r>
    </w:p>
    <w:p w14:paraId="29358C9C" w14:textId="77777777" w:rsidR="00615048" w:rsidRPr="005D2C59" w:rsidRDefault="00615048" w:rsidP="00C55FC8">
      <w:pPr>
        <w:spacing w:line="240" w:lineRule="auto"/>
        <w:rPr>
          <w:rStyle w:val="FontStyle146"/>
          <w:rFonts w:ascii="Calibri" w:hAnsi="Calibri" w:cs="Calibri"/>
          <w:i/>
          <w:u w:val="single"/>
        </w:rPr>
      </w:pPr>
    </w:p>
    <w:p w14:paraId="0A888296" w14:textId="33D5F4F9" w:rsidR="00615048" w:rsidRPr="005D2C59" w:rsidRDefault="001B2E4E" w:rsidP="00EA4891">
      <w:pPr>
        <w:pStyle w:val="Heading1"/>
      </w:pPr>
      <w:bookmarkStart w:id="29" w:name="_Toc137815540"/>
      <w:r w:rsidRPr="005D2C59">
        <w:t xml:space="preserve">Legătura cu alte acte normative </w:t>
      </w:r>
      <w:r w:rsidR="00D45863">
        <w:t>ș</w:t>
      </w:r>
      <w:r w:rsidRPr="005D2C59">
        <w:t>i / sau planuri / programe / strategii / documente de planificare</w:t>
      </w:r>
      <w:bookmarkEnd w:id="29"/>
    </w:p>
    <w:p w14:paraId="3E0861A6" w14:textId="6BCECBAB" w:rsidR="00615048" w:rsidRPr="005D2C59" w:rsidRDefault="004D1093" w:rsidP="001D7CD4">
      <w:pPr>
        <w:pStyle w:val="Default"/>
        <w:rPr>
          <w:rStyle w:val="FontStyle146"/>
          <w:rFonts w:ascii="Calibri" w:hAnsi="Calibri" w:cs="Calibri"/>
          <w:sz w:val="20"/>
          <w:szCs w:val="20"/>
        </w:rPr>
      </w:pPr>
      <w:r w:rsidRPr="005D2C59">
        <w:rPr>
          <w:rStyle w:val="FontStyle146"/>
          <w:rFonts w:ascii="Calibri" w:hAnsi="Calibri" w:cs="Calibri"/>
          <w:sz w:val="20"/>
          <w:szCs w:val="20"/>
        </w:rPr>
        <w:t xml:space="preserve">Proiectul de susținere a </w:t>
      </w:r>
      <w:r w:rsidR="00E6417A" w:rsidRPr="005D2C59">
        <w:rPr>
          <w:rStyle w:val="FontStyle146"/>
          <w:rFonts w:ascii="Calibri" w:hAnsi="Calibri" w:cs="Calibri"/>
          <w:sz w:val="20"/>
          <w:szCs w:val="20"/>
        </w:rPr>
        <w:t>intemporalității</w:t>
      </w:r>
      <w:r w:rsidRPr="005D2C59">
        <w:rPr>
          <w:rStyle w:val="FontStyle146"/>
          <w:rFonts w:ascii="Calibri" w:hAnsi="Calibri" w:cs="Calibri"/>
          <w:sz w:val="20"/>
          <w:szCs w:val="20"/>
        </w:rPr>
        <w:t xml:space="preserve"> </w:t>
      </w:r>
      <w:r w:rsidR="00D45863">
        <w:rPr>
          <w:rStyle w:val="FontStyle146"/>
          <w:rFonts w:ascii="Calibri" w:hAnsi="Calibri" w:cs="Calibri"/>
          <w:sz w:val="20"/>
          <w:szCs w:val="20"/>
        </w:rPr>
        <w:t>ș</w:t>
      </w:r>
      <w:r w:rsidRPr="005D2C59">
        <w:rPr>
          <w:rStyle w:val="FontStyle146"/>
          <w:rFonts w:ascii="Calibri" w:hAnsi="Calibri" w:cs="Calibri"/>
          <w:sz w:val="20"/>
          <w:szCs w:val="20"/>
        </w:rPr>
        <w:t>i transportului alternativ în Municipiul Târgovi</w:t>
      </w:r>
      <w:r w:rsidR="00D45863">
        <w:rPr>
          <w:rStyle w:val="FontStyle146"/>
          <w:rFonts w:ascii="Calibri" w:hAnsi="Calibri" w:cs="Calibri"/>
          <w:sz w:val="20"/>
          <w:szCs w:val="20"/>
        </w:rPr>
        <w:t>ș</w:t>
      </w:r>
      <w:r w:rsidRPr="005D2C59">
        <w:rPr>
          <w:rStyle w:val="FontStyle146"/>
          <w:rFonts w:ascii="Calibri" w:hAnsi="Calibri" w:cs="Calibri"/>
          <w:sz w:val="20"/>
          <w:szCs w:val="20"/>
        </w:rPr>
        <w:t>te</w:t>
      </w:r>
      <w:r w:rsidR="00E6417A" w:rsidRPr="005D2C59">
        <w:rPr>
          <w:rStyle w:val="FontStyle146"/>
          <w:rFonts w:ascii="Calibri" w:hAnsi="Calibri" w:cs="Calibri"/>
          <w:sz w:val="20"/>
          <w:szCs w:val="20"/>
        </w:rPr>
        <w:t xml:space="preserve"> este un proiect complementar cu următoarele:</w:t>
      </w:r>
    </w:p>
    <w:p w14:paraId="481459F3" w14:textId="40F4DAC2" w:rsidR="00E6417A" w:rsidRPr="005D2C59" w:rsidRDefault="006126EF" w:rsidP="00E6417A">
      <w:pPr>
        <w:pStyle w:val="Default"/>
        <w:numPr>
          <w:ilvl w:val="0"/>
          <w:numId w:val="54"/>
        </w:numPr>
        <w:rPr>
          <w:rStyle w:val="FontStyle146"/>
          <w:rFonts w:ascii="Calibri" w:hAnsi="Calibri" w:cs="Calibri"/>
          <w:sz w:val="20"/>
          <w:szCs w:val="20"/>
        </w:rPr>
      </w:pPr>
      <w:r w:rsidRPr="005D2C59">
        <w:rPr>
          <w:rStyle w:val="FontStyle146"/>
          <w:rFonts w:ascii="Calibri" w:hAnsi="Calibri" w:cs="Calibri"/>
          <w:i/>
          <w:iCs/>
          <w:sz w:val="20"/>
          <w:szCs w:val="20"/>
        </w:rPr>
        <w:t>„</w:t>
      </w:r>
      <w:r w:rsidR="00E6417A" w:rsidRPr="005D2C59">
        <w:rPr>
          <w:rStyle w:val="FontStyle146"/>
          <w:rFonts w:ascii="Calibri" w:hAnsi="Calibri" w:cs="Calibri"/>
          <w:i/>
          <w:iCs/>
          <w:sz w:val="20"/>
          <w:szCs w:val="20"/>
        </w:rPr>
        <w:t xml:space="preserve">Reabilitare </w:t>
      </w:r>
      <w:r w:rsidR="00D45863">
        <w:rPr>
          <w:rStyle w:val="FontStyle146"/>
          <w:rFonts w:ascii="Calibri" w:hAnsi="Calibri" w:cs="Calibri"/>
          <w:i/>
          <w:iCs/>
          <w:sz w:val="20"/>
          <w:szCs w:val="20"/>
        </w:rPr>
        <w:t>ș</w:t>
      </w:r>
      <w:r w:rsidR="00E6417A" w:rsidRPr="005D2C59">
        <w:rPr>
          <w:rStyle w:val="FontStyle146"/>
          <w:rFonts w:ascii="Calibri" w:hAnsi="Calibri" w:cs="Calibri"/>
          <w:i/>
          <w:iCs/>
          <w:sz w:val="20"/>
          <w:szCs w:val="20"/>
        </w:rPr>
        <w:t>i modernizare infrastructur</w:t>
      </w:r>
      <w:r w:rsidR="00261689" w:rsidRPr="005D2C59">
        <w:rPr>
          <w:rStyle w:val="FontStyle146"/>
          <w:rFonts w:ascii="Calibri" w:hAnsi="Calibri" w:cs="Calibri"/>
          <w:i/>
          <w:iCs/>
          <w:sz w:val="20"/>
          <w:szCs w:val="20"/>
        </w:rPr>
        <w:t xml:space="preserve">ă utilități publice urbane, reabilitarea </w:t>
      </w:r>
      <w:r w:rsidR="00D45863">
        <w:rPr>
          <w:rStyle w:val="FontStyle146"/>
          <w:rFonts w:ascii="Calibri" w:hAnsi="Calibri" w:cs="Calibri"/>
          <w:i/>
          <w:iCs/>
          <w:sz w:val="20"/>
          <w:szCs w:val="20"/>
        </w:rPr>
        <w:t>ș</w:t>
      </w:r>
      <w:r w:rsidR="00261689" w:rsidRPr="005D2C59">
        <w:rPr>
          <w:rStyle w:val="FontStyle146"/>
          <w:rFonts w:ascii="Calibri" w:hAnsi="Calibri" w:cs="Calibri"/>
          <w:i/>
          <w:iCs/>
          <w:sz w:val="20"/>
          <w:szCs w:val="20"/>
        </w:rPr>
        <w:t>i modernizarea spațiilor publice în zona A a zonei de acțiune urbană din Municipiul Târgovi</w:t>
      </w:r>
      <w:r w:rsidR="00D45863">
        <w:rPr>
          <w:rStyle w:val="FontStyle146"/>
          <w:rFonts w:ascii="Calibri" w:hAnsi="Calibri" w:cs="Calibri"/>
          <w:i/>
          <w:iCs/>
          <w:sz w:val="20"/>
          <w:szCs w:val="20"/>
        </w:rPr>
        <w:t>ș</w:t>
      </w:r>
      <w:r w:rsidR="00261689" w:rsidRPr="005D2C59">
        <w:rPr>
          <w:rStyle w:val="FontStyle146"/>
          <w:rFonts w:ascii="Calibri" w:hAnsi="Calibri" w:cs="Calibri"/>
          <w:i/>
          <w:iCs/>
          <w:sz w:val="20"/>
          <w:szCs w:val="20"/>
        </w:rPr>
        <w:t>te</w:t>
      </w:r>
      <w:r w:rsidRPr="005D2C59">
        <w:rPr>
          <w:rStyle w:val="FontStyle146"/>
          <w:rFonts w:ascii="Calibri" w:hAnsi="Calibri" w:cs="Calibri"/>
          <w:i/>
          <w:iCs/>
          <w:sz w:val="20"/>
          <w:szCs w:val="20"/>
        </w:rPr>
        <w:t>”</w:t>
      </w:r>
      <w:r w:rsidR="0027182A" w:rsidRPr="005D2C59">
        <w:rPr>
          <w:rStyle w:val="FontStyle146"/>
          <w:rFonts w:ascii="Calibri" w:hAnsi="Calibri" w:cs="Calibri"/>
          <w:sz w:val="20"/>
          <w:szCs w:val="20"/>
        </w:rPr>
        <w:t xml:space="preserve">, proiect finanțat </w:t>
      </w:r>
      <w:r w:rsidR="00D45863">
        <w:rPr>
          <w:rStyle w:val="FontStyle146"/>
          <w:rFonts w:ascii="Calibri" w:hAnsi="Calibri" w:cs="Calibri"/>
          <w:sz w:val="20"/>
          <w:szCs w:val="20"/>
        </w:rPr>
        <w:t>ș</w:t>
      </w:r>
      <w:r w:rsidR="0027182A" w:rsidRPr="005D2C59">
        <w:rPr>
          <w:rStyle w:val="FontStyle146"/>
          <w:rFonts w:ascii="Calibri" w:hAnsi="Calibri" w:cs="Calibri"/>
          <w:sz w:val="20"/>
          <w:szCs w:val="20"/>
        </w:rPr>
        <w:t>i implementat prin POR 2007-2013, Axa prioritară 1- Sprijinirea dezvoltării durabile a ora</w:t>
      </w:r>
      <w:r w:rsidR="00D45863">
        <w:rPr>
          <w:rStyle w:val="FontStyle146"/>
          <w:rFonts w:ascii="Calibri" w:hAnsi="Calibri" w:cs="Calibri"/>
          <w:sz w:val="20"/>
          <w:szCs w:val="20"/>
        </w:rPr>
        <w:t>ș</w:t>
      </w:r>
      <w:r w:rsidR="0027182A" w:rsidRPr="005D2C59">
        <w:rPr>
          <w:rStyle w:val="FontStyle146"/>
          <w:rFonts w:ascii="Calibri" w:hAnsi="Calibri" w:cs="Calibri"/>
          <w:sz w:val="20"/>
          <w:szCs w:val="20"/>
        </w:rPr>
        <w:t>elor – poli urbani de cre</w:t>
      </w:r>
      <w:r w:rsidR="00D45863">
        <w:rPr>
          <w:rStyle w:val="FontStyle146"/>
          <w:rFonts w:ascii="Calibri" w:hAnsi="Calibri" w:cs="Calibri"/>
          <w:sz w:val="20"/>
          <w:szCs w:val="20"/>
        </w:rPr>
        <w:t>ș</w:t>
      </w:r>
      <w:r w:rsidR="0027182A" w:rsidRPr="005D2C59">
        <w:rPr>
          <w:rStyle w:val="FontStyle146"/>
          <w:rFonts w:ascii="Calibri" w:hAnsi="Calibri" w:cs="Calibri"/>
          <w:sz w:val="20"/>
          <w:szCs w:val="20"/>
        </w:rPr>
        <w:t>tere, Domeniul major de intervenție 1.1,</w:t>
      </w:r>
      <w:r w:rsidRPr="005D2C59">
        <w:rPr>
          <w:rStyle w:val="FontStyle146"/>
          <w:rFonts w:ascii="Calibri" w:hAnsi="Calibri" w:cs="Calibri"/>
          <w:sz w:val="20"/>
          <w:szCs w:val="20"/>
        </w:rPr>
        <w:t xml:space="preserve"> </w:t>
      </w:r>
      <w:r w:rsidR="0027182A" w:rsidRPr="005D2C59">
        <w:rPr>
          <w:rStyle w:val="FontStyle146"/>
          <w:rFonts w:ascii="Calibri" w:hAnsi="Calibri" w:cs="Calibri"/>
          <w:sz w:val="20"/>
          <w:szCs w:val="20"/>
        </w:rPr>
        <w:t>-</w:t>
      </w:r>
      <w:r w:rsidRPr="005D2C59">
        <w:rPr>
          <w:rStyle w:val="FontStyle146"/>
          <w:rFonts w:ascii="Calibri" w:hAnsi="Calibri" w:cs="Calibri"/>
          <w:sz w:val="20"/>
          <w:szCs w:val="20"/>
        </w:rPr>
        <w:t xml:space="preserve"> </w:t>
      </w:r>
      <w:r w:rsidR="0027182A" w:rsidRPr="005D2C59">
        <w:rPr>
          <w:rStyle w:val="FontStyle146"/>
          <w:rFonts w:ascii="Calibri" w:hAnsi="Calibri" w:cs="Calibri"/>
          <w:sz w:val="20"/>
          <w:szCs w:val="20"/>
        </w:rPr>
        <w:t>Planuri integrate de dezvoltare urbană</w:t>
      </w:r>
    </w:p>
    <w:p w14:paraId="5BCB996E" w14:textId="522802CB" w:rsidR="0016182F" w:rsidRPr="005D2C59" w:rsidRDefault="00D9764C" w:rsidP="0016182F">
      <w:pPr>
        <w:pStyle w:val="Default"/>
        <w:numPr>
          <w:ilvl w:val="0"/>
          <w:numId w:val="54"/>
        </w:numPr>
        <w:rPr>
          <w:rStyle w:val="FontStyle146"/>
          <w:rFonts w:ascii="Calibri" w:hAnsi="Calibri" w:cs="Calibri"/>
          <w:sz w:val="20"/>
          <w:szCs w:val="20"/>
        </w:rPr>
      </w:pPr>
      <w:r w:rsidRPr="005D2C59">
        <w:rPr>
          <w:rStyle w:val="FontStyle146"/>
          <w:rFonts w:ascii="Calibri" w:hAnsi="Calibri" w:cs="Calibri"/>
          <w:i/>
          <w:iCs/>
          <w:sz w:val="20"/>
          <w:szCs w:val="20"/>
        </w:rPr>
        <w:t>„</w:t>
      </w:r>
      <w:r w:rsidR="007927C9" w:rsidRPr="005D2C59">
        <w:rPr>
          <w:rStyle w:val="FontStyle146"/>
          <w:rFonts w:ascii="Calibri" w:hAnsi="Calibri" w:cs="Calibri"/>
          <w:i/>
          <w:iCs/>
          <w:sz w:val="20"/>
          <w:szCs w:val="20"/>
        </w:rPr>
        <w:t xml:space="preserve">Reabilitarea </w:t>
      </w:r>
      <w:r w:rsidR="00D45863">
        <w:rPr>
          <w:rStyle w:val="FontStyle146"/>
          <w:rFonts w:ascii="Calibri" w:hAnsi="Calibri" w:cs="Calibri"/>
          <w:i/>
          <w:iCs/>
          <w:sz w:val="20"/>
          <w:szCs w:val="20"/>
        </w:rPr>
        <w:t>ș</w:t>
      </w:r>
      <w:r w:rsidR="007927C9" w:rsidRPr="005D2C59">
        <w:rPr>
          <w:rStyle w:val="FontStyle146"/>
          <w:rFonts w:ascii="Calibri" w:hAnsi="Calibri" w:cs="Calibri"/>
          <w:i/>
          <w:iCs/>
          <w:sz w:val="20"/>
          <w:szCs w:val="20"/>
        </w:rPr>
        <w:t xml:space="preserve">i modernizare infrastructură utilități publice urbane, reabilitarea </w:t>
      </w:r>
      <w:r w:rsidR="00D45863">
        <w:rPr>
          <w:rStyle w:val="FontStyle146"/>
          <w:rFonts w:ascii="Calibri" w:hAnsi="Calibri" w:cs="Calibri"/>
          <w:i/>
          <w:iCs/>
          <w:sz w:val="20"/>
          <w:szCs w:val="20"/>
        </w:rPr>
        <w:t>ș</w:t>
      </w:r>
      <w:r w:rsidR="007927C9" w:rsidRPr="005D2C59">
        <w:rPr>
          <w:rStyle w:val="FontStyle146"/>
          <w:rFonts w:ascii="Calibri" w:hAnsi="Calibri" w:cs="Calibri"/>
          <w:i/>
          <w:iCs/>
          <w:sz w:val="20"/>
          <w:szCs w:val="20"/>
        </w:rPr>
        <w:t xml:space="preserve">i modernizarea spațiilor publice în zona B  a zonei de acțiune </w:t>
      </w:r>
      <w:r w:rsidR="0016182F" w:rsidRPr="005D2C59">
        <w:rPr>
          <w:rStyle w:val="FontStyle146"/>
          <w:rFonts w:ascii="Calibri" w:hAnsi="Calibri" w:cs="Calibri"/>
          <w:i/>
          <w:iCs/>
          <w:sz w:val="20"/>
          <w:szCs w:val="20"/>
        </w:rPr>
        <w:t>urbană din Municipiul Târgovi</w:t>
      </w:r>
      <w:r w:rsidR="00D45863">
        <w:rPr>
          <w:rStyle w:val="FontStyle146"/>
          <w:rFonts w:ascii="Calibri" w:hAnsi="Calibri" w:cs="Calibri"/>
          <w:i/>
          <w:iCs/>
          <w:sz w:val="20"/>
          <w:szCs w:val="20"/>
        </w:rPr>
        <w:t>ș</w:t>
      </w:r>
      <w:r w:rsidR="0016182F" w:rsidRPr="005D2C59">
        <w:rPr>
          <w:rStyle w:val="FontStyle146"/>
          <w:rFonts w:ascii="Calibri" w:hAnsi="Calibri" w:cs="Calibri"/>
          <w:i/>
          <w:iCs/>
          <w:sz w:val="20"/>
          <w:szCs w:val="20"/>
        </w:rPr>
        <w:t>te</w:t>
      </w:r>
      <w:r w:rsidRPr="005D2C59">
        <w:rPr>
          <w:rStyle w:val="FontStyle146"/>
          <w:rFonts w:ascii="Calibri" w:hAnsi="Calibri" w:cs="Calibri"/>
          <w:i/>
          <w:iCs/>
          <w:sz w:val="20"/>
          <w:szCs w:val="20"/>
        </w:rPr>
        <w:t>”</w:t>
      </w:r>
      <w:r w:rsidR="0016182F" w:rsidRPr="005D2C59">
        <w:rPr>
          <w:rStyle w:val="FontStyle146"/>
          <w:rFonts w:ascii="Calibri" w:hAnsi="Calibri" w:cs="Calibri"/>
          <w:i/>
          <w:iCs/>
          <w:sz w:val="20"/>
          <w:szCs w:val="20"/>
        </w:rPr>
        <w:t xml:space="preserve">, </w:t>
      </w:r>
      <w:r w:rsidR="0016182F" w:rsidRPr="005D2C59">
        <w:rPr>
          <w:rStyle w:val="FontStyle146"/>
          <w:rFonts w:ascii="Calibri" w:hAnsi="Calibri" w:cs="Calibri"/>
          <w:sz w:val="20"/>
          <w:szCs w:val="20"/>
        </w:rPr>
        <w:t xml:space="preserve">proiect finanțat </w:t>
      </w:r>
      <w:r w:rsidR="00D45863">
        <w:rPr>
          <w:rStyle w:val="FontStyle146"/>
          <w:rFonts w:ascii="Calibri" w:hAnsi="Calibri" w:cs="Calibri"/>
          <w:sz w:val="20"/>
          <w:szCs w:val="20"/>
        </w:rPr>
        <w:t>ș</w:t>
      </w:r>
      <w:r w:rsidR="0016182F" w:rsidRPr="005D2C59">
        <w:rPr>
          <w:rStyle w:val="FontStyle146"/>
          <w:rFonts w:ascii="Calibri" w:hAnsi="Calibri" w:cs="Calibri"/>
          <w:sz w:val="20"/>
          <w:szCs w:val="20"/>
        </w:rPr>
        <w:t>i implementat prin POR 2007-2013, Axa prioritară 1</w:t>
      </w:r>
      <w:r w:rsidR="0016182F" w:rsidRPr="005D2C59">
        <w:rPr>
          <w:rFonts w:ascii="Calibri" w:hAnsi="Calibri" w:cs="Calibri"/>
        </w:rPr>
        <w:t xml:space="preserve"> - </w:t>
      </w:r>
      <w:r w:rsidR="0016182F" w:rsidRPr="005D2C59">
        <w:rPr>
          <w:rStyle w:val="FontStyle146"/>
          <w:rFonts w:ascii="Calibri" w:hAnsi="Calibri" w:cs="Calibri"/>
          <w:sz w:val="20"/>
          <w:szCs w:val="20"/>
        </w:rPr>
        <w:t>Sprijinirea dezvoltării durabile a ora</w:t>
      </w:r>
      <w:r w:rsidR="00D45863">
        <w:rPr>
          <w:rStyle w:val="FontStyle146"/>
          <w:rFonts w:ascii="Calibri" w:hAnsi="Calibri" w:cs="Calibri"/>
          <w:sz w:val="20"/>
          <w:szCs w:val="20"/>
        </w:rPr>
        <w:t>ș</w:t>
      </w:r>
      <w:r w:rsidR="0016182F" w:rsidRPr="005D2C59">
        <w:rPr>
          <w:rStyle w:val="FontStyle146"/>
          <w:rFonts w:ascii="Calibri" w:hAnsi="Calibri" w:cs="Calibri"/>
          <w:sz w:val="20"/>
          <w:szCs w:val="20"/>
        </w:rPr>
        <w:t>elor – poli urbani de cre</w:t>
      </w:r>
      <w:r w:rsidR="00D45863">
        <w:rPr>
          <w:rStyle w:val="FontStyle146"/>
          <w:rFonts w:ascii="Calibri" w:hAnsi="Calibri" w:cs="Calibri"/>
          <w:sz w:val="20"/>
          <w:szCs w:val="20"/>
        </w:rPr>
        <w:t>ș</w:t>
      </w:r>
      <w:r w:rsidR="0016182F" w:rsidRPr="005D2C59">
        <w:rPr>
          <w:rStyle w:val="FontStyle146"/>
          <w:rFonts w:ascii="Calibri" w:hAnsi="Calibri" w:cs="Calibri"/>
          <w:sz w:val="20"/>
          <w:szCs w:val="20"/>
        </w:rPr>
        <w:t>tere, Domeniul major de intervenție 1.1,</w:t>
      </w:r>
      <w:r w:rsidR="006126EF" w:rsidRPr="005D2C59">
        <w:rPr>
          <w:rStyle w:val="FontStyle146"/>
          <w:rFonts w:ascii="Calibri" w:hAnsi="Calibri" w:cs="Calibri"/>
          <w:sz w:val="20"/>
          <w:szCs w:val="20"/>
        </w:rPr>
        <w:t xml:space="preserve"> </w:t>
      </w:r>
      <w:r w:rsidR="0016182F" w:rsidRPr="005D2C59">
        <w:rPr>
          <w:rStyle w:val="FontStyle146"/>
          <w:rFonts w:ascii="Calibri" w:hAnsi="Calibri" w:cs="Calibri"/>
          <w:sz w:val="20"/>
          <w:szCs w:val="20"/>
        </w:rPr>
        <w:t>-</w:t>
      </w:r>
      <w:r w:rsidR="006126EF" w:rsidRPr="005D2C59">
        <w:rPr>
          <w:rStyle w:val="FontStyle146"/>
          <w:rFonts w:ascii="Calibri" w:hAnsi="Calibri" w:cs="Calibri"/>
          <w:sz w:val="20"/>
          <w:szCs w:val="20"/>
        </w:rPr>
        <w:t xml:space="preserve"> </w:t>
      </w:r>
      <w:r w:rsidR="0016182F" w:rsidRPr="005D2C59">
        <w:rPr>
          <w:rStyle w:val="FontStyle146"/>
          <w:rFonts w:ascii="Calibri" w:hAnsi="Calibri" w:cs="Calibri"/>
          <w:sz w:val="20"/>
          <w:szCs w:val="20"/>
        </w:rPr>
        <w:t>Planuri integrate de dezvoltare urbană</w:t>
      </w:r>
    </w:p>
    <w:p w14:paraId="2BB2EC10" w14:textId="6619D129" w:rsidR="007927C9" w:rsidRPr="005D2C59" w:rsidRDefault="006126EF" w:rsidP="00E6417A">
      <w:pPr>
        <w:pStyle w:val="Default"/>
        <w:numPr>
          <w:ilvl w:val="0"/>
          <w:numId w:val="54"/>
        </w:numPr>
        <w:rPr>
          <w:rStyle w:val="FontStyle146"/>
          <w:rFonts w:ascii="Calibri" w:hAnsi="Calibri" w:cs="Calibri"/>
          <w:sz w:val="20"/>
          <w:szCs w:val="20"/>
        </w:rPr>
      </w:pPr>
      <w:r w:rsidRPr="005D2C59">
        <w:rPr>
          <w:rStyle w:val="FontStyle146"/>
          <w:rFonts w:ascii="Calibri" w:hAnsi="Calibri" w:cs="Calibri"/>
          <w:i/>
          <w:iCs/>
          <w:sz w:val="20"/>
          <w:szCs w:val="20"/>
        </w:rPr>
        <w:t>„</w:t>
      </w:r>
      <w:r w:rsidR="0016182F" w:rsidRPr="005D2C59">
        <w:rPr>
          <w:rStyle w:val="FontStyle146"/>
          <w:rFonts w:ascii="Calibri" w:hAnsi="Calibri" w:cs="Calibri"/>
          <w:i/>
          <w:iCs/>
          <w:sz w:val="20"/>
          <w:szCs w:val="20"/>
        </w:rPr>
        <w:t xml:space="preserve">Îmbunătățirea transportului public urban prin achiziționarea de vehicule </w:t>
      </w:r>
      <w:r w:rsidR="00F7028D" w:rsidRPr="005D2C59">
        <w:rPr>
          <w:rStyle w:val="FontStyle146"/>
          <w:rFonts w:ascii="Calibri" w:hAnsi="Calibri" w:cs="Calibri"/>
          <w:i/>
          <w:iCs/>
          <w:sz w:val="20"/>
          <w:szCs w:val="20"/>
        </w:rPr>
        <w:t xml:space="preserve"> ecologice, construirea infrastructurii necesară transportului, modernizarea </w:t>
      </w:r>
      <w:r w:rsidR="00D45863">
        <w:rPr>
          <w:rStyle w:val="FontStyle146"/>
          <w:rFonts w:ascii="Calibri" w:hAnsi="Calibri" w:cs="Calibri"/>
          <w:i/>
          <w:iCs/>
          <w:sz w:val="20"/>
          <w:szCs w:val="20"/>
        </w:rPr>
        <w:t>ș</w:t>
      </w:r>
      <w:r w:rsidR="00F7028D" w:rsidRPr="005D2C59">
        <w:rPr>
          <w:rStyle w:val="FontStyle146"/>
          <w:rFonts w:ascii="Calibri" w:hAnsi="Calibri" w:cs="Calibri"/>
          <w:i/>
          <w:iCs/>
          <w:sz w:val="20"/>
          <w:szCs w:val="20"/>
        </w:rPr>
        <w:t>i reabili</w:t>
      </w:r>
      <w:r w:rsidR="003B29DA" w:rsidRPr="005D2C59">
        <w:rPr>
          <w:rStyle w:val="FontStyle146"/>
          <w:rFonts w:ascii="Calibri" w:hAnsi="Calibri" w:cs="Calibri"/>
          <w:i/>
          <w:iCs/>
          <w:sz w:val="20"/>
          <w:szCs w:val="20"/>
        </w:rPr>
        <w:t>tarea infrastructurii rutiere pe coridoarele deservite de transportul public în Municipiul Târgovi</w:t>
      </w:r>
      <w:r w:rsidR="00D45863">
        <w:rPr>
          <w:rStyle w:val="FontStyle146"/>
          <w:rFonts w:ascii="Calibri" w:hAnsi="Calibri" w:cs="Calibri"/>
          <w:i/>
          <w:iCs/>
          <w:sz w:val="20"/>
          <w:szCs w:val="20"/>
        </w:rPr>
        <w:t>ș</w:t>
      </w:r>
      <w:r w:rsidR="003B29DA" w:rsidRPr="005D2C59">
        <w:rPr>
          <w:rStyle w:val="FontStyle146"/>
          <w:rFonts w:ascii="Calibri" w:hAnsi="Calibri" w:cs="Calibri"/>
          <w:i/>
          <w:iCs/>
          <w:sz w:val="20"/>
          <w:szCs w:val="20"/>
        </w:rPr>
        <w:t>te</w:t>
      </w:r>
      <w:r w:rsidRPr="005D2C59">
        <w:rPr>
          <w:rStyle w:val="FontStyle146"/>
          <w:rFonts w:ascii="Calibri" w:hAnsi="Calibri" w:cs="Calibri"/>
          <w:i/>
          <w:iCs/>
          <w:sz w:val="20"/>
          <w:szCs w:val="20"/>
        </w:rPr>
        <w:t>”</w:t>
      </w:r>
      <w:r w:rsidR="003B29DA" w:rsidRPr="005D2C59">
        <w:rPr>
          <w:rStyle w:val="FontStyle146"/>
          <w:rFonts w:ascii="Calibri" w:hAnsi="Calibri" w:cs="Calibri"/>
          <w:sz w:val="20"/>
          <w:szCs w:val="20"/>
        </w:rPr>
        <w:t>, proiect</w:t>
      </w:r>
      <w:r w:rsidRPr="005D2C59">
        <w:rPr>
          <w:rStyle w:val="FontStyle146"/>
          <w:rFonts w:ascii="Calibri" w:hAnsi="Calibri" w:cs="Calibri"/>
          <w:sz w:val="20"/>
          <w:szCs w:val="20"/>
        </w:rPr>
        <w:t xml:space="preserve"> contractat </w:t>
      </w:r>
      <w:r w:rsidR="00D45863">
        <w:rPr>
          <w:rStyle w:val="FontStyle146"/>
          <w:rFonts w:ascii="Calibri" w:hAnsi="Calibri" w:cs="Calibri"/>
          <w:sz w:val="20"/>
          <w:szCs w:val="20"/>
        </w:rPr>
        <w:t>ș</w:t>
      </w:r>
      <w:r w:rsidRPr="005D2C59">
        <w:rPr>
          <w:rStyle w:val="FontStyle146"/>
          <w:rFonts w:ascii="Calibri" w:hAnsi="Calibri" w:cs="Calibri"/>
          <w:sz w:val="20"/>
          <w:szCs w:val="20"/>
        </w:rPr>
        <w:t>i aflat în curs de implementare în cadrul Programului Operațional Regional (POR) 2014- 2020, Axa prioritară 4</w:t>
      </w:r>
      <w:r w:rsidR="00D9764C" w:rsidRPr="005D2C59">
        <w:rPr>
          <w:rStyle w:val="FontStyle146"/>
          <w:rFonts w:ascii="Calibri" w:hAnsi="Calibri" w:cs="Calibri"/>
          <w:sz w:val="20"/>
          <w:szCs w:val="20"/>
        </w:rPr>
        <w:t>e</w:t>
      </w:r>
      <w:r w:rsidRPr="005D2C59">
        <w:rPr>
          <w:rStyle w:val="FontStyle146"/>
          <w:rFonts w:ascii="Calibri" w:hAnsi="Calibri" w:cs="Calibri"/>
          <w:sz w:val="20"/>
          <w:szCs w:val="20"/>
        </w:rPr>
        <w:t>:</w:t>
      </w:r>
      <w:r w:rsidR="003B544D" w:rsidRPr="005D2C59">
        <w:rPr>
          <w:rStyle w:val="FontStyle146"/>
          <w:rFonts w:ascii="Calibri" w:hAnsi="Calibri" w:cs="Calibri"/>
          <w:sz w:val="20"/>
          <w:szCs w:val="20"/>
        </w:rPr>
        <w:t xml:space="preserve"> Promovarea</w:t>
      </w:r>
      <w:r w:rsidR="00D9764C" w:rsidRPr="005D2C59">
        <w:rPr>
          <w:rStyle w:val="FontStyle146"/>
          <w:rFonts w:ascii="Calibri" w:hAnsi="Calibri" w:cs="Calibri"/>
          <w:sz w:val="20"/>
          <w:szCs w:val="20"/>
        </w:rPr>
        <w:t xml:space="preserve"> unor strategii cu emisii scăzute de dioxid de carbon pentru toate  tipurile de teritorii, în </w:t>
      </w:r>
      <w:r w:rsidR="003B544D" w:rsidRPr="005D2C59">
        <w:rPr>
          <w:rStyle w:val="FontStyle146"/>
          <w:rFonts w:ascii="Calibri" w:hAnsi="Calibri" w:cs="Calibri"/>
          <w:sz w:val="20"/>
          <w:szCs w:val="20"/>
        </w:rPr>
        <w:t>special</w:t>
      </w:r>
      <w:r w:rsidR="00D9764C" w:rsidRPr="005D2C59">
        <w:rPr>
          <w:rStyle w:val="FontStyle146"/>
          <w:rFonts w:ascii="Calibri" w:hAnsi="Calibri" w:cs="Calibri"/>
          <w:sz w:val="20"/>
          <w:szCs w:val="20"/>
        </w:rPr>
        <w:t xml:space="preserve"> pentru zonele urbane, inclusiv, promovarea mobilității urbane multimodale durabile </w:t>
      </w:r>
      <w:r w:rsidR="00D45863">
        <w:rPr>
          <w:rStyle w:val="FontStyle146"/>
          <w:rFonts w:ascii="Calibri" w:hAnsi="Calibri" w:cs="Calibri"/>
          <w:sz w:val="20"/>
          <w:szCs w:val="20"/>
        </w:rPr>
        <w:t>ș</w:t>
      </w:r>
      <w:r w:rsidR="00D9764C" w:rsidRPr="005D2C59">
        <w:rPr>
          <w:rStyle w:val="FontStyle146"/>
          <w:rFonts w:ascii="Calibri" w:hAnsi="Calibri" w:cs="Calibri"/>
          <w:sz w:val="20"/>
          <w:szCs w:val="20"/>
        </w:rPr>
        <w:t>i a măsurilor de adaptare relevante pentru atenuare</w:t>
      </w:r>
      <w:r w:rsidR="003B544D" w:rsidRPr="005D2C59">
        <w:rPr>
          <w:rStyle w:val="FontStyle146"/>
          <w:rFonts w:ascii="Calibri" w:hAnsi="Calibri" w:cs="Calibri"/>
          <w:sz w:val="20"/>
          <w:szCs w:val="20"/>
        </w:rPr>
        <w:t>. Obiectivul specific4.1. Reducerea emisiilor de carbon în municipiile re</w:t>
      </w:r>
      <w:r w:rsidR="00D45863">
        <w:rPr>
          <w:rStyle w:val="FontStyle146"/>
          <w:rFonts w:ascii="Calibri" w:hAnsi="Calibri" w:cs="Calibri"/>
          <w:sz w:val="20"/>
          <w:szCs w:val="20"/>
        </w:rPr>
        <w:t>ș</w:t>
      </w:r>
      <w:r w:rsidR="003B544D" w:rsidRPr="005D2C59">
        <w:rPr>
          <w:rStyle w:val="FontStyle146"/>
          <w:rFonts w:ascii="Calibri" w:hAnsi="Calibri" w:cs="Calibri"/>
          <w:sz w:val="20"/>
          <w:szCs w:val="20"/>
        </w:rPr>
        <w:t>edință de județ prin investiții bazate pe planurile de mobilitate urbană durabilă;</w:t>
      </w:r>
    </w:p>
    <w:p w14:paraId="328E3BBE" w14:textId="64E78FE6" w:rsidR="004D1093" w:rsidRPr="005D2C59" w:rsidRDefault="003B544D" w:rsidP="001D7CD4">
      <w:pPr>
        <w:pStyle w:val="Default"/>
        <w:numPr>
          <w:ilvl w:val="0"/>
          <w:numId w:val="54"/>
        </w:numPr>
        <w:rPr>
          <w:rStyle w:val="FontStyle146"/>
          <w:rFonts w:ascii="Calibri" w:hAnsi="Calibri" w:cs="Calibri"/>
          <w:sz w:val="20"/>
          <w:szCs w:val="20"/>
        </w:rPr>
      </w:pPr>
      <w:r w:rsidRPr="005D2C59">
        <w:rPr>
          <w:rStyle w:val="FontStyle146"/>
          <w:rFonts w:ascii="Calibri" w:hAnsi="Calibri" w:cs="Calibri"/>
          <w:i/>
          <w:iCs/>
          <w:sz w:val="20"/>
          <w:szCs w:val="20"/>
        </w:rPr>
        <w:t>„Completarea parcului auto din Municipiul Târgovi</w:t>
      </w:r>
      <w:r w:rsidR="00D45863">
        <w:rPr>
          <w:rStyle w:val="FontStyle146"/>
          <w:rFonts w:ascii="Calibri" w:hAnsi="Calibri" w:cs="Calibri"/>
          <w:i/>
          <w:iCs/>
          <w:sz w:val="20"/>
          <w:szCs w:val="20"/>
        </w:rPr>
        <w:t>ș</w:t>
      </w:r>
      <w:r w:rsidRPr="005D2C59">
        <w:rPr>
          <w:rStyle w:val="FontStyle146"/>
          <w:rFonts w:ascii="Calibri" w:hAnsi="Calibri" w:cs="Calibri"/>
          <w:i/>
          <w:iCs/>
          <w:sz w:val="20"/>
          <w:szCs w:val="20"/>
        </w:rPr>
        <w:t xml:space="preserve">te prin achiziționarea de vehicule ecologice destinate  transportului public urban„, </w:t>
      </w:r>
      <w:r w:rsidRPr="005D2C59">
        <w:rPr>
          <w:rStyle w:val="FontStyle146"/>
          <w:rFonts w:ascii="Calibri" w:hAnsi="Calibri" w:cs="Calibri"/>
          <w:sz w:val="20"/>
          <w:szCs w:val="20"/>
        </w:rPr>
        <w:t xml:space="preserve">proiect </w:t>
      </w:r>
      <w:r w:rsidR="006A20C3" w:rsidRPr="005D2C59">
        <w:rPr>
          <w:rStyle w:val="FontStyle146"/>
          <w:rFonts w:ascii="Calibri" w:hAnsi="Calibri" w:cs="Calibri"/>
          <w:sz w:val="20"/>
          <w:szCs w:val="20"/>
        </w:rPr>
        <w:t xml:space="preserve">contractat </w:t>
      </w:r>
      <w:r w:rsidR="00D45863">
        <w:rPr>
          <w:rStyle w:val="FontStyle146"/>
          <w:rFonts w:ascii="Calibri" w:hAnsi="Calibri" w:cs="Calibri"/>
          <w:sz w:val="20"/>
          <w:szCs w:val="20"/>
        </w:rPr>
        <w:t>ș</w:t>
      </w:r>
      <w:r w:rsidR="006A20C3" w:rsidRPr="005D2C59">
        <w:rPr>
          <w:rStyle w:val="FontStyle146"/>
          <w:rFonts w:ascii="Calibri" w:hAnsi="Calibri" w:cs="Calibri"/>
          <w:sz w:val="20"/>
          <w:szCs w:val="20"/>
        </w:rPr>
        <w:t xml:space="preserve">i aflat în curs de implementare în cadrul Programului Operațional (POR) 2014- 2020, Axa prioritară 4 – Sprijinirea dezvoltării urbane durabile, </w:t>
      </w:r>
      <w:r w:rsidR="00F45AE8" w:rsidRPr="005D2C59">
        <w:rPr>
          <w:rStyle w:val="FontStyle146"/>
          <w:rFonts w:ascii="Calibri" w:hAnsi="Calibri" w:cs="Calibri"/>
          <w:sz w:val="20"/>
          <w:szCs w:val="20"/>
        </w:rPr>
        <w:t>Prioritatea</w:t>
      </w:r>
      <w:r w:rsidR="006A20C3" w:rsidRPr="005D2C59">
        <w:rPr>
          <w:rStyle w:val="FontStyle146"/>
          <w:rFonts w:ascii="Calibri" w:hAnsi="Calibri" w:cs="Calibri"/>
          <w:sz w:val="20"/>
          <w:szCs w:val="20"/>
        </w:rPr>
        <w:t xml:space="preserve"> de investiții 4e – Promovarea unor strategii cu emisii scăzute de dioxid de carbon pentru toate tipurile de teritorii, în special pentru zonele urbane, inclusiv promovarea mobilității urbane multimodale durabile </w:t>
      </w:r>
      <w:r w:rsidR="00D45863">
        <w:rPr>
          <w:rStyle w:val="FontStyle146"/>
          <w:rFonts w:ascii="Calibri" w:hAnsi="Calibri" w:cs="Calibri"/>
          <w:sz w:val="20"/>
          <w:szCs w:val="20"/>
        </w:rPr>
        <w:t>ș</w:t>
      </w:r>
      <w:r w:rsidR="006A20C3" w:rsidRPr="005D2C59">
        <w:rPr>
          <w:rStyle w:val="FontStyle146"/>
          <w:rFonts w:ascii="Calibri" w:hAnsi="Calibri" w:cs="Calibri"/>
          <w:sz w:val="20"/>
          <w:szCs w:val="20"/>
        </w:rPr>
        <w:t xml:space="preserve">i a </w:t>
      </w:r>
      <w:r w:rsidR="00F45AE8" w:rsidRPr="005D2C59">
        <w:rPr>
          <w:rStyle w:val="FontStyle146"/>
          <w:rFonts w:ascii="Calibri" w:hAnsi="Calibri" w:cs="Calibri"/>
          <w:sz w:val="20"/>
          <w:szCs w:val="20"/>
        </w:rPr>
        <w:t>măsurilor</w:t>
      </w:r>
      <w:r w:rsidR="006A20C3" w:rsidRPr="005D2C59">
        <w:rPr>
          <w:rStyle w:val="FontStyle146"/>
          <w:rFonts w:ascii="Calibri" w:hAnsi="Calibri" w:cs="Calibri"/>
          <w:sz w:val="20"/>
          <w:szCs w:val="20"/>
        </w:rPr>
        <w:t xml:space="preserve"> de adaptare relevante pentru atenuare, Obiectivul specific 4.1-</w:t>
      </w:r>
      <w:r w:rsidR="00F45AE8" w:rsidRPr="005D2C59">
        <w:rPr>
          <w:rStyle w:val="FontStyle146"/>
          <w:rFonts w:ascii="Calibri" w:hAnsi="Calibri" w:cs="Calibri"/>
          <w:sz w:val="20"/>
          <w:szCs w:val="20"/>
        </w:rPr>
        <w:t xml:space="preserve"> Reducerea emisiilor de carbon în municipiile re</w:t>
      </w:r>
      <w:r w:rsidR="00D45863">
        <w:rPr>
          <w:rStyle w:val="FontStyle146"/>
          <w:rFonts w:ascii="Calibri" w:hAnsi="Calibri" w:cs="Calibri"/>
          <w:sz w:val="20"/>
          <w:szCs w:val="20"/>
        </w:rPr>
        <w:t>ș</w:t>
      </w:r>
      <w:r w:rsidR="00F45AE8" w:rsidRPr="005D2C59">
        <w:rPr>
          <w:rStyle w:val="FontStyle146"/>
          <w:rFonts w:ascii="Calibri" w:hAnsi="Calibri" w:cs="Calibri"/>
          <w:sz w:val="20"/>
          <w:szCs w:val="20"/>
        </w:rPr>
        <w:t>edință de județ prin investiții bazate pe planurile de mobilitate urbană durabilă</w:t>
      </w:r>
    </w:p>
    <w:p w14:paraId="7425BF89" w14:textId="11789930" w:rsidR="00F45AE8" w:rsidRPr="005D2C59" w:rsidRDefault="005D2C59" w:rsidP="00F45AE8">
      <w:pPr>
        <w:pStyle w:val="Default"/>
        <w:numPr>
          <w:ilvl w:val="0"/>
          <w:numId w:val="54"/>
        </w:numPr>
        <w:rPr>
          <w:rStyle w:val="FontStyle146"/>
          <w:rFonts w:ascii="Calibri" w:hAnsi="Calibri" w:cs="Calibri"/>
          <w:sz w:val="20"/>
          <w:szCs w:val="20"/>
        </w:rPr>
      </w:pPr>
      <w:r w:rsidRPr="005D2C59">
        <w:rPr>
          <w:rStyle w:val="FontStyle146"/>
          <w:rFonts w:ascii="Calibri" w:hAnsi="Calibri" w:cs="Calibri"/>
          <w:i/>
          <w:iCs/>
          <w:sz w:val="20"/>
          <w:szCs w:val="20"/>
        </w:rPr>
        <w:t>„</w:t>
      </w:r>
      <w:r w:rsidR="00F45AE8" w:rsidRPr="005D2C59">
        <w:rPr>
          <w:rStyle w:val="FontStyle146"/>
          <w:rFonts w:ascii="Calibri" w:hAnsi="Calibri" w:cs="Calibri"/>
          <w:i/>
          <w:iCs/>
          <w:sz w:val="20"/>
          <w:szCs w:val="20"/>
        </w:rPr>
        <w:t xml:space="preserve">Reabilitare </w:t>
      </w:r>
      <w:r w:rsidR="00D45863">
        <w:rPr>
          <w:rStyle w:val="FontStyle146"/>
          <w:rFonts w:ascii="Calibri" w:hAnsi="Calibri" w:cs="Calibri"/>
          <w:i/>
          <w:iCs/>
          <w:sz w:val="20"/>
          <w:szCs w:val="20"/>
        </w:rPr>
        <w:t>ș</w:t>
      </w:r>
      <w:r w:rsidR="00F45AE8" w:rsidRPr="005D2C59">
        <w:rPr>
          <w:rStyle w:val="FontStyle146"/>
          <w:rFonts w:ascii="Calibri" w:hAnsi="Calibri" w:cs="Calibri"/>
          <w:i/>
          <w:iCs/>
          <w:sz w:val="20"/>
          <w:szCs w:val="20"/>
        </w:rPr>
        <w:t>i modernizare Parcul Mitropolie, din Municipiul Târgovi</w:t>
      </w:r>
      <w:r w:rsidR="00D45863">
        <w:rPr>
          <w:rStyle w:val="FontStyle146"/>
          <w:rFonts w:ascii="Calibri" w:hAnsi="Calibri" w:cs="Calibri"/>
          <w:i/>
          <w:iCs/>
          <w:sz w:val="20"/>
          <w:szCs w:val="20"/>
        </w:rPr>
        <w:t>ș</w:t>
      </w:r>
      <w:r w:rsidR="00F45AE8" w:rsidRPr="005D2C59">
        <w:rPr>
          <w:rStyle w:val="FontStyle146"/>
          <w:rFonts w:ascii="Calibri" w:hAnsi="Calibri" w:cs="Calibri"/>
          <w:i/>
          <w:iCs/>
          <w:sz w:val="20"/>
          <w:szCs w:val="20"/>
        </w:rPr>
        <w:t>te</w:t>
      </w:r>
      <w:r w:rsidRPr="005D2C59">
        <w:rPr>
          <w:rStyle w:val="FontStyle146"/>
          <w:rFonts w:ascii="Calibri" w:hAnsi="Calibri" w:cs="Calibri"/>
          <w:i/>
          <w:iCs/>
          <w:sz w:val="20"/>
          <w:szCs w:val="20"/>
        </w:rPr>
        <w:t>”</w:t>
      </w:r>
      <w:r w:rsidR="00F45AE8" w:rsidRPr="005D2C59">
        <w:rPr>
          <w:rStyle w:val="FontStyle146"/>
          <w:rFonts w:ascii="Calibri" w:hAnsi="Calibri" w:cs="Calibri"/>
          <w:sz w:val="20"/>
          <w:szCs w:val="20"/>
        </w:rPr>
        <w:t>, proiect în implementare finanțat din bugetul local</w:t>
      </w:r>
    </w:p>
    <w:p w14:paraId="636B1C1D" w14:textId="2F6FF7C5" w:rsidR="00F45AE8" w:rsidRPr="005D2C59" w:rsidRDefault="005D2C59" w:rsidP="00F45AE8">
      <w:pPr>
        <w:pStyle w:val="Default"/>
        <w:numPr>
          <w:ilvl w:val="0"/>
          <w:numId w:val="54"/>
        </w:numPr>
        <w:rPr>
          <w:rStyle w:val="FontStyle146"/>
          <w:rFonts w:ascii="Calibri" w:hAnsi="Calibri" w:cs="Calibri"/>
          <w:sz w:val="20"/>
          <w:szCs w:val="20"/>
        </w:rPr>
      </w:pPr>
      <w:r w:rsidRPr="005D2C59">
        <w:rPr>
          <w:rStyle w:val="FontStyle146"/>
          <w:rFonts w:ascii="Calibri" w:hAnsi="Calibri" w:cs="Calibri"/>
          <w:i/>
          <w:iCs/>
          <w:sz w:val="20"/>
          <w:szCs w:val="20"/>
        </w:rPr>
        <w:t>„</w:t>
      </w:r>
      <w:r w:rsidR="00F45AE8" w:rsidRPr="005D2C59">
        <w:rPr>
          <w:rStyle w:val="FontStyle146"/>
          <w:rFonts w:ascii="Calibri" w:hAnsi="Calibri" w:cs="Calibri"/>
          <w:i/>
          <w:iCs/>
          <w:sz w:val="20"/>
          <w:szCs w:val="20"/>
        </w:rPr>
        <w:t xml:space="preserve">Reabilitare </w:t>
      </w:r>
      <w:r w:rsidR="00D45863">
        <w:rPr>
          <w:rStyle w:val="FontStyle146"/>
          <w:rFonts w:ascii="Calibri" w:hAnsi="Calibri" w:cs="Calibri"/>
          <w:i/>
          <w:iCs/>
          <w:sz w:val="20"/>
          <w:szCs w:val="20"/>
        </w:rPr>
        <w:t>ș</w:t>
      </w:r>
      <w:r w:rsidR="00F45AE8" w:rsidRPr="005D2C59">
        <w:rPr>
          <w:rStyle w:val="FontStyle146"/>
          <w:rFonts w:ascii="Calibri" w:hAnsi="Calibri" w:cs="Calibri"/>
          <w:i/>
          <w:iCs/>
          <w:sz w:val="20"/>
          <w:szCs w:val="20"/>
        </w:rPr>
        <w:t>i modernizare Piața Revoluției, din Municipiul Târgovi</w:t>
      </w:r>
      <w:r w:rsidR="00D45863">
        <w:rPr>
          <w:rStyle w:val="FontStyle146"/>
          <w:rFonts w:ascii="Calibri" w:hAnsi="Calibri" w:cs="Calibri"/>
          <w:i/>
          <w:iCs/>
          <w:sz w:val="20"/>
          <w:szCs w:val="20"/>
        </w:rPr>
        <w:t>ș</w:t>
      </w:r>
      <w:r w:rsidR="00F45AE8" w:rsidRPr="005D2C59">
        <w:rPr>
          <w:rStyle w:val="FontStyle146"/>
          <w:rFonts w:ascii="Calibri" w:hAnsi="Calibri" w:cs="Calibri"/>
          <w:i/>
          <w:iCs/>
          <w:sz w:val="20"/>
          <w:szCs w:val="20"/>
        </w:rPr>
        <w:t>te</w:t>
      </w:r>
      <w:r w:rsidRPr="005D2C59">
        <w:rPr>
          <w:rStyle w:val="FontStyle146"/>
          <w:rFonts w:ascii="Calibri" w:hAnsi="Calibri" w:cs="Calibri"/>
          <w:i/>
          <w:iCs/>
          <w:sz w:val="20"/>
          <w:szCs w:val="20"/>
        </w:rPr>
        <w:t>”</w:t>
      </w:r>
      <w:r w:rsidR="00F45AE8" w:rsidRPr="005D2C59">
        <w:rPr>
          <w:rStyle w:val="FontStyle146"/>
          <w:rFonts w:ascii="Calibri" w:hAnsi="Calibri" w:cs="Calibri"/>
          <w:sz w:val="20"/>
          <w:szCs w:val="20"/>
        </w:rPr>
        <w:t>, proiect în implementare finanțat din bugetul local</w:t>
      </w:r>
    </w:p>
    <w:p w14:paraId="2E0074B7" w14:textId="50DB7A53" w:rsidR="00B46A1A" w:rsidRPr="005D2C59" w:rsidRDefault="005D2C59" w:rsidP="00B46A1A">
      <w:pPr>
        <w:pStyle w:val="Default"/>
        <w:numPr>
          <w:ilvl w:val="0"/>
          <w:numId w:val="54"/>
        </w:numPr>
        <w:rPr>
          <w:rStyle w:val="FontStyle146"/>
          <w:rFonts w:ascii="Calibri" w:hAnsi="Calibri" w:cs="Calibri"/>
          <w:sz w:val="20"/>
          <w:szCs w:val="20"/>
        </w:rPr>
      </w:pPr>
      <w:r w:rsidRPr="005D2C59">
        <w:rPr>
          <w:rStyle w:val="FontStyle146"/>
          <w:rFonts w:ascii="Calibri" w:hAnsi="Calibri" w:cs="Calibri"/>
          <w:i/>
          <w:iCs/>
          <w:sz w:val="20"/>
          <w:szCs w:val="20"/>
        </w:rPr>
        <w:t>„</w:t>
      </w:r>
      <w:r w:rsidR="00B46A1A" w:rsidRPr="005D2C59">
        <w:rPr>
          <w:rStyle w:val="FontStyle146"/>
          <w:rFonts w:ascii="Calibri" w:hAnsi="Calibri" w:cs="Calibri"/>
          <w:i/>
          <w:iCs/>
          <w:sz w:val="20"/>
          <w:szCs w:val="20"/>
        </w:rPr>
        <w:t xml:space="preserve">Reabilitare </w:t>
      </w:r>
      <w:r w:rsidR="00D45863">
        <w:rPr>
          <w:rStyle w:val="FontStyle146"/>
          <w:rFonts w:ascii="Calibri" w:hAnsi="Calibri" w:cs="Calibri"/>
          <w:i/>
          <w:iCs/>
          <w:sz w:val="20"/>
          <w:szCs w:val="20"/>
        </w:rPr>
        <w:t>ș</w:t>
      </w:r>
      <w:r w:rsidR="00B46A1A" w:rsidRPr="005D2C59">
        <w:rPr>
          <w:rStyle w:val="FontStyle146"/>
          <w:rFonts w:ascii="Calibri" w:hAnsi="Calibri" w:cs="Calibri"/>
          <w:i/>
          <w:iCs/>
          <w:sz w:val="20"/>
          <w:szCs w:val="20"/>
        </w:rPr>
        <w:t>i modernizare Piața Tricolorului, din Municipiul Târgovi</w:t>
      </w:r>
      <w:r w:rsidR="00D45863">
        <w:rPr>
          <w:rStyle w:val="FontStyle146"/>
          <w:rFonts w:ascii="Calibri" w:hAnsi="Calibri" w:cs="Calibri"/>
          <w:i/>
          <w:iCs/>
          <w:sz w:val="20"/>
          <w:szCs w:val="20"/>
        </w:rPr>
        <w:t>ș</w:t>
      </w:r>
      <w:r w:rsidR="00B46A1A" w:rsidRPr="005D2C59">
        <w:rPr>
          <w:rStyle w:val="FontStyle146"/>
          <w:rFonts w:ascii="Calibri" w:hAnsi="Calibri" w:cs="Calibri"/>
          <w:i/>
          <w:iCs/>
          <w:sz w:val="20"/>
          <w:szCs w:val="20"/>
        </w:rPr>
        <w:t>te</w:t>
      </w:r>
      <w:r w:rsidRPr="005D2C59">
        <w:rPr>
          <w:rStyle w:val="FontStyle146"/>
          <w:rFonts w:ascii="Calibri" w:hAnsi="Calibri" w:cs="Calibri"/>
          <w:i/>
          <w:iCs/>
          <w:sz w:val="20"/>
          <w:szCs w:val="20"/>
        </w:rPr>
        <w:t>”</w:t>
      </w:r>
      <w:r w:rsidR="00B46A1A" w:rsidRPr="005D2C59">
        <w:rPr>
          <w:rStyle w:val="FontStyle146"/>
          <w:rFonts w:ascii="Calibri" w:hAnsi="Calibri" w:cs="Calibri"/>
          <w:i/>
          <w:iCs/>
          <w:sz w:val="20"/>
          <w:szCs w:val="20"/>
        </w:rPr>
        <w:t>,</w:t>
      </w:r>
      <w:r w:rsidR="00B46A1A" w:rsidRPr="005D2C59">
        <w:rPr>
          <w:rStyle w:val="FontStyle146"/>
          <w:rFonts w:ascii="Calibri" w:hAnsi="Calibri" w:cs="Calibri"/>
          <w:sz w:val="20"/>
          <w:szCs w:val="20"/>
        </w:rPr>
        <w:t xml:space="preserve"> proiect în implementare finanțat din bugetul local</w:t>
      </w:r>
    </w:p>
    <w:p w14:paraId="1E00774A" w14:textId="0D3FA758" w:rsidR="00F45AE8" w:rsidRPr="005D2C59" w:rsidRDefault="00B46A1A" w:rsidP="00B46A1A">
      <w:pPr>
        <w:pStyle w:val="Default"/>
        <w:rPr>
          <w:rStyle w:val="FontStyle146"/>
          <w:rFonts w:ascii="Calibri" w:hAnsi="Calibri" w:cs="Calibri"/>
          <w:sz w:val="20"/>
          <w:szCs w:val="20"/>
        </w:rPr>
      </w:pPr>
      <w:r w:rsidRPr="005D2C59">
        <w:rPr>
          <w:rStyle w:val="FontStyle146"/>
          <w:rFonts w:ascii="Calibri" w:hAnsi="Calibri" w:cs="Calibri"/>
          <w:sz w:val="20"/>
          <w:szCs w:val="20"/>
        </w:rPr>
        <w:t xml:space="preserve">Totodată, având în vedere dezvoltarea zonei comerciale nou create prin realizarea investiției </w:t>
      </w:r>
      <w:r w:rsidRPr="005D2C59">
        <w:rPr>
          <w:rStyle w:val="FontStyle146"/>
          <w:rFonts w:ascii="Calibri" w:hAnsi="Calibri" w:cs="Calibri"/>
          <w:i/>
          <w:iCs/>
          <w:sz w:val="20"/>
          <w:szCs w:val="20"/>
        </w:rPr>
        <w:t>Dâmbovița Mall</w:t>
      </w:r>
      <w:r w:rsidRPr="005D2C59">
        <w:rPr>
          <w:rStyle w:val="FontStyle146"/>
          <w:rFonts w:ascii="Calibri" w:hAnsi="Calibri" w:cs="Calibri"/>
          <w:sz w:val="20"/>
          <w:szCs w:val="20"/>
        </w:rPr>
        <w:t>, proiectul</w:t>
      </w:r>
      <w:r w:rsidR="005D2C59" w:rsidRPr="005D2C59">
        <w:rPr>
          <w:rStyle w:val="FontStyle146"/>
          <w:rFonts w:ascii="Calibri" w:hAnsi="Calibri" w:cs="Calibri"/>
          <w:sz w:val="20"/>
          <w:szCs w:val="20"/>
        </w:rPr>
        <w:t xml:space="preserve"> propus este corelat </w:t>
      </w:r>
      <w:r w:rsidR="00D45863">
        <w:rPr>
          <w:rStyle w:val="FontStyle146"/>
          <w:rFonts w:ascii="Calibri" w:hAnsi="Calibri" w:cs="Calibri"/>
          <w:sz w:val="20"/>
          <w:szCs w:val="20"/>
        </w:rPr>
        <w:t>ș</w:t>
      </w:r>
      <w:r w:rsidR="005D2C59" w:rsidRPr="005D2C59">
        <w:rPr>
          <w:rStyle w:val="FontStyle146"/>
          <w:rFonts w:ascii="Calibri" w:hAnsi="Calibri" w:cs="Calibri"/>
          <w:sz w:val="20"/>
          <w:szCs w:val="20"/>
        </w:rPr>
        <w:t xml:space="preserve">i cu proiectele regionale implementate de către  Consiliul Județean Dâmbovița </w:t>
      </w:r>
      <w:r w:rsidR="00D45863">
        <w:rPr>
          <w:rStyle w:val="FontStyle146"/>
          <w:rFonts w:ascii="Calibri" w:hAnsi="Calibri" w:cs="Calibri"/>
          <w:sz w:val="20"/>
          <w:szCs w:val="20"/>
        </w:rPr>
        <w:t>ș</w:t>
      </w:r>
      <w:r w:rsidR="005D2C59" w:rsidRPr="005D2C59">
        <w:rPr>
          <w:rStyle w:val="FontStyle146"/>
          <w:rFonts w:ascii="Calibri" w:hAnsi="Calibri" w:cs="Calibri"/>
          <w:sz w:val="20"/>
          <w:szCs w:val="20"/>
        </w:rPr>
        <w:t>i anume:</w:t>
      </w:r>
    </w:p>
    <w:p w14:paraId="0ABF3932" w14:textId="0BEA5166" w:rsidR="005D2C59" w:rsidRDefault="005D2C59" w:rsidP="005D2C59">
      <w:pPr>
        <w:pStyle w:val="Default"/>
        <w:numPr>
          <w:ilvl w:val="0"/>
          <w:numId w:val="54"/>
        </w:numPr>
        <w:rPr>
          <w:rStyle w:val="FontStyle146"/>
          <w:rFonts w:ascii="Calibri" w:hAnsi="Calibri" w:cs="Calibri"/>
          <w:sz w:val="20"/>
          <w:szCs w:val="20"/>
        </w:rPr>
      </w:pPr>
      <w:r w:rsidRPr="005D2C59">
        <w:rPr>
          <w:rStyle w:val="FontStyle146"/>
          <w:rFonts w:ascii="Calibri" w:hAnsi="Calibri" w:cs="Calibri"/>
          <w:sz w:val="20"/>
          <w:szCs w:val="20"/>
        </w:rPr>
        <w:t>“</w:t>
      </w:r>
      <w:r w:rsidRPr="005D2C59">
        <w:rPr>
          <w:rStyle w:val="FontStyle146"/>
          <w:rFonts w:ascii="Calibri" w:hAnsi="Calibri" w:cs="Calibri"/>
          <w:i/>
          <w:iCs/>
          <w:sz w:val="20"/>
          <w:szCs w:val="20"/>
        </w:rPr>
        <w:t>Construirea drumului de legătură DJ720E, Gara Târgovi</w:t>
      </w:r>
      <w:r w:rsidR="00D45863">
        <w:rPr>
          <w:rStyle w:val="FontStyle146"/>
          <w:rFonts w:ascii="Calibri" w:hAnsi="Calibri" w:cs="Calibri"/>
          <w:i/>
          <w:iCs/>
          <w:sz w:val="20"/>
          <w:szCs w:val="20"/>
        </w:rPr>
        <w:t>ș</w:t>
      </w:r>
      <w:r w:rsidRPr="005D2C59">
        <w:rPr>
          <w:rStyle w:val="FontStyle146"/>
          <w:rFonts w:ascii="Calibri" w:hAnsi="Calibri" w:cs="Calibri"/>
          <w:i/>
          <w:iCs/>
          <w:sz w:val="20"/>
          <w:szCs w:val="20"/>
        </w:rPr>
        <w:t>te Sud-Centură Municipiului Târgovi</w:t>
      </w:r>
      <w:r w:rsidR="00D45863">
        <w:rPr>
          <w:rStyle w:val="FontStyle146"/>
          <w:rFonts w:ascii="Calibri" w:hAnsi="Calibri" w:cs="Calibri"/>
          <w:i/>
          <w:iCs/>
          <w:sz w:val="20"/>
          <w:szCs w:val="20"/>
        </w:rPr>
        <w:t>ș</w:t>
      </w:r>
      <w:r w:rsidRPr="005D2C59">
        <w:rPr>
          <w:rStyle w:val="FontStyle146"/>
          <w:rFonts w:ascii="Calibri" w:hAnsi="Calibri" w:cs="Calibri"/>
          <w:i/>
          <w:iCs/>
          <w:sz w:val="20"/>
          <w:szCs w:val="20"/>
        </w:rPr>
        <w:t>te</w:t>
      </w:r>
      <w:r w:rsidRPr="005D2C59">
        <w:rPr>
          <w:rStyle w:val="FontStyle146"/>
          <w:rFonts w:ascii="Calibri" w:hAnsi="Calibri" w:cs="Calibri"/>
          <w:sz w:val="20"/>
          <w:szCs w:val="20"/>
        </w:rPr>
        <w:t>“</w:t>
      </w:r>
    </w:p>
    <w:p w14:paraId="6C8E3D5A" w14:textId="120071AE" w:rsidR="005D2C59" w:rsidRDefault="005D2C59" w:rsidP="00B46A1A">
      <w:pPr>
        <w:pStyle w:val="Default"/>
        <w:numPr>
          <w:ilvl w:val="0"/>
          <w:numId w:val="54"/>
        </w:numPr>
        <w:rPr>
          <w:rStyle w:val="FontStyle146"/>
          <w:rFonts w:ascii="Calibri" w:hAnsi="Calibri" w:cs="Calibri"/>
          <w:sz w:val="20"/>
          <w:szCs w:val="20"/>
        </w:rPr>
      </w:pPr>
      <w:r w:rsidRPr="005D2C59">
        <w:rPr>
          <w:rStyle w:val="FontStyle146"/>
          <w:rFonts w:ascii="Calibri" w:hAnsi="Calibri" w:cs="Calibri"/>
          <w:sz w:val="20"/>
          <w:szCs w:val="20"/>
        </w:rPr>
        <w:t>“</w:t>
      </w:r>
      <w:r w:rsidRPr="005D2C59">
        <w:rPr>
          <w:rStyle w:val="FontStyle146"/>
          <w:rFonts w:ascii="Calibri" w:hAnsi="Calibri" w:cs="Calibri"/>
          <w:i/>
          <w:iCs/>
          <w:sz w:val="20"/>
          <w:szCs w:val="20"/>
        </w:rPr>
        <w:t>Amenajare intersecție DJ720E cu strada Petru Cercel prin realizarea unui sens giratoriu</w:t>
      </w:r>
      <w:r w:rsidRPr="005D2C59">
        <w:rPr>
          <w:rStyle w:val="FontStyle146"/>
          <w:rFonts w:ascii="Calibri" w:hAnsi="Calibri" w:cs="Calibri"/>
          <w:sz w:val="20"/>
          <w:szCs w:val="20"/>
        </w:rPr>
        <w:t>“</w:t>
      </w:r>
    </w:p>
    <w:p w14:paraId="7E0CE01D" w14:textId="61F369AA" w:rsidR="00F85A19" w:rsidRPr="005D2C59" w:rsidRDefault="00F85A19" w:rsidP="00F85A19">
      <w:pPr>
        <w:pStyle w:val="Default"/>
        <w:rPr>
          <w:rStyle w:val="FontStyle146"/>
          <w:rFonts w:ascii="Calibri" w:hAnsi="Calibri" w:cs="Calibri"/>
          <w:sz w:val="20"/>
          <w:szCs w:val="20"/>
        </w:rPr>
      </w:pPr>
      <w:r>
        <w:rPr>
          <w:rStyle w:val="FontStyle146"/>
          <w:rFonts w:ascii="Calibri" w:hAnsi="Calibri" w:cs="Calibri"/>
          <w:sz w:val="20"/>
          <w:szCs w:val="20"/>
        </w:rPr>
        <w:t>Proiectul este parte din Planul de mobilitate urbană Durabilă pentru Municipiul Târgovi</w:t>
      </w:r>
      <w:r w:rsidR="00D45863">
        <w:rPr>
          <w:rStyle w:val="FontStyle146"/>
          <w:rFonts w:ascii="Calibri" w:hAnsi="Calibri" w:cs="Calibri"/>
          <w:sz w:val="20"/>
          <w:szCs w:val="20"/>
        </w:rPr>
        <w:t>ș</w:t>
      </w:r>
      <w:r>
        <w:rPr>
          <w:rStyle w:val="FontStyle146"/>
          <w:rFonts w:ascii="Calibri" w:hAnsi="Calibri" w:cs="Calibri"/>
          <w:sz w:val="20"/>
          <w:szCs w:val="20"/>
        </w:rPr>
        <w:t>te, aprobat prin HCL nr275/28,07,2017, intervențiile prevăzute în cad</w:t>
      </w:r>
      <w:r w:rsidR="007A51D5">
        <w:rPr>
          <w:rStyle w:val="FontStyle146"/>
          <w:rFonts w:ascii="Calibri" w:hAnsi="Calibri" w:cs="Calibri"/>
          <w:sz w:val="20"/>
          <w:szCs w:val="20"/>
        </w:rPr>
        <w:t>r</w:t>
      </w:r>
      <w:r>
        <w:rPr>
          <w:rStyle w:val="FontStyle146"/>
          <w:rFonts w:ascii="Calibri" w:hAnsi="Calibri" w:cs="Calibri"/>
          <w:sz w:val="20"/>
          <w:szCs w:val="20"/>
        </w:rPr>
        <w:t>ul proiectului fiind menționate în lista cuprinzătoare de a</w:t>
      </w:r>
      <w:r w:rsidR="007A51D5">
        <w:rPr>
          <w:rStyle w:val="FontStyle146"/>
          <w:rFonts w:ascii="Calibri" w:hAnsi="Calibri" w:cs="Calibri"/>
          <w:sz w:val="20"/>
          <w:szCs w:val="20"/>
        </w:rPr>
        <w:t>cțiuni de intervenție, pag. 337-353. Proiectul este prevăzut în lista de proiecte POR 2014-2020. Prioritatea de investiții 4.1., pag. 357-357, având perioada de implementare 2020-2023.</w:t>
      </w:r>
    </w:p>
    <w:p w14:paraId="6644C6A7" w14:textId="1F73EFAF" w:rsidR="00171106" w:rsidRPr="005D2C59" w:rsidRDefault="00171106" w:rsidP="00EA4891">
      <w:pPr>
        <w:pStyle w:val="Heading1"/>
      </w:pPr>
      <w:bookmarkStart w:id="30" w:name="_Toc137815541"/>
      <w:r w:rsidRPr="005D2C59">
        <w:t xml:space="preserve">Lucrări necesare organizării de </w:t>
      </w:r>
      <w:r w:rsidR="00D45863">
        <w:t>ș</w:t>
      </w:r>
      <w:r w:rsidRPr="005D2C59">
        <w:t>antier:</w:t>
      </w:r>
      <w:bookmarkEnd w:id="30"/>
    </w:p>
    <w:p w14:paraId="7785EB0D" w14:textId="3CC266A6" w:rsidR="00171106" w:rsidRPr="005D2C59" w:rsidRDefault="00171106" w:rsidP="001D7CD4">
      <w:pPr>
        <w:pStyle w:val="Default"/>
        <w:rPr>
          <w:rStyle w:val="FontStyle146"/>
          <w:rFonts w:ascii="Calibri" w:hAnsi="Calibri" w:cs="Calibri"/>
          <w:sz w:val="20"/>
          <w:szCs w:val="20"/>
        </w:rPr>
      </w:pPr>
      <w:r w:rsidRPr="005D2C59">
        <w:rPr>
          <w:rStyle w:val="FontStyle146"/>
          <w:rFonts w:ascii="Calibri" w:hAnsi="Calibri" w:cs="Calibri"/>
          <w:sz w:val="20"/>
          <w:szCs w:val="20"/>
        </w:rPr>
        <w:t xml:space="preserve">Organizarea de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antier trebuie sa cuprindă: </w:t>
      </w:r>
    </w:p>
    <w:p w14:paraId="679751A0" w14:textId="77777777" w:rsidR="00171106" w:rsidRPr="005D2C59" w:rsidRDefault="00171106">
      <w:pPr>
        <w:pStyle w:val="Default"/>
        <w:numPr>
          <w:ilvl w:val="0"/>
          <w:numId w:val="49"/>
        </w:numPr>
        <w:rPr>
          <w:rStyle w:val="FontStyle146"/>
          <w:rFonts w:ascii="Calibri" w:hAnsi="Calibri" w:cs="Calibri"/>
          <w:sz w:val="20"/>
          <w:szCs w:val="20"/>
        </w:rPr>
      </w:pPr>
      <w:r w:rsidRPr="005D2C59">
        <w:rPr>
          <w:rStyle w:val="FontStyle146"/>
          <w:rFonts w:ascii="Calibri" w:hAnsi="Calibri" w:cs="Calibri"/>
          <w:sz w:val="20"/>
          <w:szCs w:val="20"/>
        </w:rPr>
        <w:t xml:space="preserve">Căile de acces; </w:t>
      </w:r>
    </w:p>
    <w:p w14:paraId="3323435D" w14:textId="6683B767" w:rsidR="00171106" w:rsidRPr="005D2C59" w:rsidRDefault="00171106">
      <w:pPr>
        <w:pStyle w:val="Default"/>
        <w:numPr>
          <w:ilvl w:val="0"/>
          <w:numId w:val="49"/>
        </w:numPr>
        <w:rPr>
          <w:rStyle w:val="FontStyle146"/>
          <w:rFonts w:ascii="Calibri" w:hAnsi="Calibri" w:cs="Calibri"/>
          <w:sz w:val="20"/>
          <w:szCs w:val="20"/>
        </w:rPr>
      </w:pPr>
      <w:r w:rsidRPr="005D2C59">
        <w:rPr>
          <w:rStyle w:val="FontStyle146"/>
          <w:rFonts w:ascii="Calibri" w:hAnsi="Calibri" w:cs="Calibri"/>
          <w:sz w:val="20"/>
          <w:szCs w:val="20"/>
        </w:rPr>
        <w:t xml:space="preserve">Unelte, scule, dispozitive, utilaje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mijloace necesare; </w:t>
      </w:r>
    </w:p>
    <w:p w14:paraId="6ADC1143" w14:textId="77777777" w:rsidR="00171106" w:rsidRPr="005D2C59" w:rsidRDefault="00171106">
      <w:pPr>
        <w:pStyle w:val="Default"/>
        <w:numPr>
          <w:ilvl w:val="0"/>
          <w:numId w:val="49"/>
        </w:numPr>
        <w:rPr>
          <w:rStyle w:val="FontStyle146"/>
          <w:rFonts w:ascii="Calibri" w:hAnsi="Calibri" w:cs="Calibri"/>
          <w:sz w:val="20"/>
          <w:szCs w:val="20"/>
        </w:rPr>
      </w:pPr>
      <w:r w:rsidRPr="005D2C59">
        <w:rPr>
          <w:rStyle w:val="FontStyle146"/>
          <w:rFonts w:ascii="Calibri" w:hAnsi="Calibri" w:cs="Calibri"/>
          <w:sz w:val="20"/>
          <w:szCs w:val="20"/>
        </w:rPr>
        <w:t xml:space="preserve">Sursele de energie; </w:t>
      </w:r>
    </w:p>
    <w:p w14:paraId="178F2650" w14:textId="77777777" w:rsidR="00171106" w:rsidRPr="005D2C59" w:rsidRDefault="00171106">
      <w:pPr>
        <w:pStyle w:val="Default"/>
        <w:numPr>
          <w:ilvl w:val="0"/>
          <w:numId w:val="49"/>
        </w:numPr>
        <w:rPr>
          <w:rStyle w:val="FontStyle146"/>
          <w:rFonts w:ascii="Calibri" w:hAnsi="Calibri" w:cs="Calibri"/>
          <w:sz w:val="20"/>
          <w:szCs w:val="20"/>
        </w:rPr>
      </w:pPr>
      <w:r w:rsidRPr="005D2C59">
        <w:rPr>
          <w:rStyle w:val="FontStyle146"/>
          <w:rFonts w:ascii="Calibri" w:hAnsi="Calibri" w:cs="Calibri"/>
          <w:sz w:val="20"/>
          <w:szCs w:val="20"/>
        </w:rPr>
        <w:lastRenderedPageBreak/>
        <w:t xml:space="preserve">Vestiare, apă potabilă, grup sanitar; </w:t>
      </w:r>
    </w:p>
    <w:p w14:paraId="69BD7EFC" w14:textId="6F2E41D0" w:rsidR="00171106" w:rsidRPr="005D2C59" w:rsidRDefault="00171106">
      <w:pPr>
        <w:pStyle w:val="Default"/>
        <w:numPr>
          <w:ilvl w:val="0"/>
          <w:numId w:val="49"/>
        </w:numPr>
        <w:rPr>
          <w:rStyle w:val="FontStyle146"/>
          <w:rFonts w:ascii="Calibri" w:hAnsi="Calibri" w:cs="Calibri"/>
          <w:sz w:val="20"/>
          <w:szCs w:val="20"/>
        </w:rPr>
      </w:pPr>
      <w:r w:rsidRPr="005D2C59">
        <w:rPr>
          <w:rStyle w:val="FontStyle146"/>
          <w:rFonts w:ascii="Calibri" w:hAnsi="Calibri" w:cs="Calibri"/>
          <w:sz w:val="20"/>
          <w:szCs w:val="20"/>
        </w:rPr>
        <w:t xml:space="preserve">Organizarea spațiilor necesare depozitării temporare a materialelor, măsurile specifice pentru conservare pe timpul depozitarii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evitării degradărilor; </w:t>
      </w:r>
    </w:p>
    <w:p w14:paraId="25BD8508" w14:textId="3691EF44" w:rsidR="00171106" w:rsidRPr="005D2C59" w:rsidRDefault="00171106">
      <w:pPr>
        <w:pStyle w:val="Default"/>
        <w:numPr>
          <w:ilvl w:val="0"/>
          <w:numId w:val="49"/>
        </w:numPr>
        <w:rPr>
          <w:rStyle w:val="FontStyle146"/>
          <w:rFonts w:ascii="Calibri" w:hAnsi="Calibri" w:cs="Calibri"/>
          <w:sz w:val="20"/>
          <w:szCs w:val="20"/>
        </w:rPr>
      </w:pPr>
      <w:r w:rsidRPr="005D2C59">
        <w:rPr>
          <w:rStyle w:val="FontStyle146"/>
          <w:rFonts w:ascii="Calibri" w:hAnsi="Calibri" w:cs="Calibri"/>
          <w:sz w:val="20"/>
          <w:szCs w:val="20"/>
        </w:rPr>
        <w:t xml:space="preserve">Măsuri specifice privind protecția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securitatea muncii, precum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de prevenire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stingere a incendiilor, decurgând din natura operațiilor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tehnologiilor de constructive cuprinse în documentația de execuție a obiectivului; </w:t>
      </w:r>
    </w:p>
    <w:p w14:paraId="72A54491" w14:textId="6C4B9B21" w:rsidR="00171106" w:rsidRPr="005D2C59" w:rsidRDefault="00171106">
      <w:pPr>
        <w:pStyle w:val="Default"/>
        <w:numPr>
          <w:ilvl w:val="0"/>
          <w:numId w:val="49"/>
        </w:numPr>
        <w:rPr>
          <w:rStyle w:val="FontStyle146"/>
          <w:rFonts w:ascii="Calibri" w:hAnsi="Calibri" w:cs="Calibri"/>
          <w:sz w:val="20"/>
          <w:szCs w:val="20"/>
        </w:rPr>
      </w:pPr>
      <w:r w:rsidRPr="005D2C59">
        <w:rPr>
          <w:rStyle w:val="FontStyle146"/>
          <w:rFonts w:ascii="Calibri" w:hAnsi="Calibri" w:cs="Calibri"/>
          <w:sz w:val="20"/>
          <w:szCs w:val="20"/>
        </w:rPr>
        <w:t xml:space="preserve">Masuri de protecție a vecinătăților (transmitere de vibrații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ocuri puternice, degajări mari de praf, asigurarea acceselor necesare).  </w:t>
      </w:r>
    </w:p>
    <w:p w14:paraId="49446583" w14:textId="14D2CEB2" w:rsidR="00171106" w:rsidRPr="005D2C59" w:rsidRDefault="00171106" w:rsidP="00171106">
      <w:pPr>
        <w:rPr>
          <w:rStyle w:val="FontStyle146"/>
          <w:rFonts w:ascii="Calibri" w:hAnsi="Calibri" w:cs="Calibri"/>
          <w:sz w:val="20"/>
          <w:szCs w:val="20"/>
        </w:rPr>
      </w:pPr>
      <w:r w:rsidRPr="005D2C59">
        <w:rPr>
          <w:rStyle w:val="FontStyle146"/>
          <w:rFonts w:ascii="Calibri" w:hAnsi="Calibri" w:cs="Calibri"/>
          <w:sz w:val="20"/>
          <w:szCs w:val="20"/>
        </w:rPr>
        <w:t xml:space="preserve">Pe terenul aferent se va organiza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antierul prin amplasarea unor obiective provizorii: </w:t>
      </w:r>
    </w:p>
    <w:p w14:paraId="5FF72FB9" w14:textId="77777777" w:rsidR="00171106" w:rsidRPr="005D2C59" w:rsidRDefault="00171106">
      <w:pPr>
        <w:pStyle w:val="Default"/>
        <w:numPr>
          <w:ilvl w:val="0"/>
          <w:numId w:val="49"/>
        </w:numPr>
        <w:rPr>
          <w:rStyle w:val="FontStyle146"/>
          <w:rFonts w:ascii="Calibri" w:hAnsi="Calibri" w:cs="Calibri"/>
          <w:sz w:val="20"/>
          <w:szCs w:val="20"/>
        </w:rPr>
      </w:pPr>
      <w:r w:rsidRPr="005D2C59">
        <w:rPr>
          <w:rStyle w:val="FontStyle146"/>
          <w:rFonts w:ascii="Calibri" w:hAnsi="Calibri" w:cs="Calibri"/>
          <w:sz w:val="20"/>
          <w:szCs w:val="20"/>
        </w:rPr>
        <w:t xml:space="preserve">Magazie provizorie cu rol de depozitare, depozit scule; </w:t>
      </w:r>
    </w:p>
    <w:p w14:paraId="28EEC3F2" w14:textId="77777777" w:rsidR="00171106" w:rsidRPr="005D2C59" w:rsidRDefault="00171106">
      <w:pPr>
        <w:pStyle w:val="Default"/>
        <w:numPr>
          <w:ilvl w:val="0"/>
          <w:numId w:val="49"/>
        </w:numPr>
        <w:rPr>
          <w:rStyle w:val="FontStyle146"/>
          <w:rFonts w:ascii="Calibri" w:hAnsi="Calibri" w:cs="Calibri"/>
          <w:sz w:val="20"/>
          <w:szCs w:val="20"/>
        </w:rPr>
      </w:pPr>
      <w:r w:rsidRPr="005D2C59">
        <w:rPr>
          <w:rStyle w:val="FontStyle146"/>
          <w:rFonts w:ascii="Calibri" w:hAnsi="Calibri" w:cs="Calibri"/>
          <w:sz w:val="20"/>
          <w:szCs w:val="20"/>
        </w:rPr>
        <w:t xml:space="preserve">Tablou electric; </w:t>
      </w:r>
    </w:p>
    <w:p w14:paraId="6ADFD86E" w14:textId="77777777" w:rsidR="00171106" w:rsidRPr="005D2C59" w:rsidRDefault="00171106">
      <w:pPr>
        <w:pStyle w:val="Default"/>
        <w:numPr>
          <w:ilvl w:val="0"/>
          <w:numId w:val="49"/>
        </w:numPr>
        <w:rPr>
          <w:rStyle w:val="FontStyle146"/>
          <w:rFonts w:ascii="Calibri" w:hAnsi="Calibri" w:cs="Calibri"/>
          <w:sz w:val="20"/>
          <w:szCs w:val="20"/>
        </w:rPr>
      </w:pPr>
      <w:r w:rsidRPr="005D2C59">
        <w:rPr>
          <w:rStyle w:val="FontStyle146"/>
          <w:rFonts w:ascii="Calibri" w:hAnsi="Calibri" w:cs="Calibri"/>
          <w:sz w:val="20"/>
          <w:szCs w:val="20"/>
        </w:rPr>
        <w:t xml:space="preserve">Punct PSI (în imediata apropriere a sursei de apă); </w:t>
      </w:r>
    </w:p>
    <w:p w14:paraId="287ED2AC" w14:textId="2BF68EA1" w:rsidR="00171106" w:rsidRPr="005D2C59" w:rsidRDefault="00171106">
      <w:pPr>
        <w:pStyle w:val="Default"/>
        <w:numPr>
          <w:ilvl w:val="0"/>
          <w:numId w:val="49"/>
        </w:numPr>
        <w:rPr>
          <w:rStyle w:val="FontStyle146"/>
          <w:rFonts w:ascii="Calibri" w:hAnsi="Calibri" w:cs="Calibri"/>
          <w:sz w:val="20"/>
          <w:szCs w:val="20"/>
        </w:rPr>
      </w:pPr>
      <w:r w:rsidRPr="005D2C59">
        <w:rPr>
          <w:rStyle w:val="FontStyle146"/>
          <w:rFonts w:ascii="Calibri" w:hAnsi="Calibri" w:cs="Calibri"/>
          <w:sz w:val="20"/>
          <w:szCs w:val="20"/>
        </w:rPr>
        <w:t xml:space="preserve">Platou depozitare materiale  Reziduurile </w:t>
      </w:r>
      <w:r w:rsidR="00D45863">
        <w:rPr>
          <w:rStyle w:val="FontStyle146"/>
          <w:rFonts w:ascii="Calibri" w:hAnsi="Calibri" w:cs="Calibri"/>
          <w:sz w:val="20"/>
          <w:szCs w:val="20"/>
        </w:rPr>
        <w:t>ș</w:t>
      </w:r>
      <w:r w:rsidRPr="005D2C59">
        <w:rPr>
          <w:rStyle w:val="FontStyle146"/>
          <w:rFonts w:ascii="Calibri" w:hAnsi="Calibri" w:cs="Calibri"/>
          <w:sz w:val="20"/>
          <w:szCs w:val="20"/>
        </w:rPr>
        <w:t>i de</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eurile rezultate în timpul execuției se vor colecta în locuri special amenajate </w:t>
      </w:r>
      <w:r w:rsidR="00D45863">
        <w:rPr>
          <w:rStyle w:val="FontStyle146"/>
          <w:rFonts w:ascii="Calibri" w:hAnsi="Calibri" w:cs="Calibri"/>
          <w:sz w:val="20"/>
          <w:szCs w:val="20"/>
        </w:rPr>
        <w:t>ș</w:t>
      </w:r>
      <w:r w:rsidRPr="005D2C59">
        <w:rPr>
          <w:rStyle w:val="FontStyle146"/>
          <w:rFonts w:ascii="Calibri" w:hAnsi="Calibri" w:cs="Calibri"/>
          <w:sz w:val="20"/>
          <w:szCs w:val="20"/>
        </w:rPr>
        <w:t>i vor fi evacuate ritmic de întreprinderile executante (civil, electric, etc.), pentru evitarea poluării zonei.</w:t>
      </w:r>
    </w:p>
    <w:p w14:paraId="2464DABE" w14:textId="6EF65BE1" w:rsidR="00171106" w:rsidRPr="005D2C59" w:rsidRDefault="00171106" w:rsidP="00694844">
      <w:pPr>
        <w:pStyle w:val="BodyText"/>
      </w:pPr>
      <w:r w:rsidRPr="005D2C59">
        <w:t xml:space="preserve">descrierea lucrărilor necesare organizării de </w:t>
      </w:r>
      <w:r w:rsidR="00D45863">
        <w:t>ș</w:t>
      </w:r>
      <w:r w:rsidRPr="005D2C59">
        <w:t>antier;</w:t>
      </w:r>
    </w:p>
    <w:p w14:paraId="4C285EB9" w14:textId="64026A5A" w:rsidR="00171106" w:rsidRPr="005D2C59" w:rsidRDefault="00171106">
      <w:pPr>
        <w:pStyle w:val="Default"/>
        <w:numPr>
          <w:ilvl w:val="0"/>
          <w:numId w:val="49"/>
        </w:numPr>
        <w:rPr>
          <w:rStyle w:val="FontStyle146"/>
          <w:rFonts w:ascii="Calibri" w:hAnsi="Calibri" w:cs="Calibri"/>
          <w:sz w:val="20"/>
          <w:szCs w:val="20"/>
        </w:rPr>
      </w:pPr>
      <w:r w:rsidRPr="005D2C59">
        <w:rPr>
          <w:rStyle w:val="FontStyle146"/>
          <w:rFonts w:ascii="Calibri" w:hAnsi="Calibri" w:cs="Calibri"/>
          <w:sz w:val="20"/>
          <w:szCs w:val="20"/>
        </w:rPr>
        <w:t xml:space="preserve">Baracamentul  va  fi  constituit  din containere  modulare  poziționate  pe  pat  de piatră ce vor adăposti un depozit de scule, biroul organizării de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antier </w:t>
      </w:r>
      <w:r w:rsidR="00D45863">
        <w:rPr>
          <w:rStyle w:val="FontStyle146"/>
          <w:rFonts w:ascii="Calibri" w:hAnsi="Calibri" w:cs="Calibri"/>
          <w:sz w:val="20"/>
          <w:szCs w:val="20"/>
        </w:rPr>
        <w:t>ș</w:t>
      </w:r>
      <w:r w:rsidRPr="005D2C59">
        <w:rPr>
          <w:rStyle w:val="FontStyle146"/>
          <w:rFonts w:ascii="Calibri" w:hAnsi="Calibri" w:cs="Calibri"/>
          <w:sz w:val="20"/>
          <w:szCs w:val="20"/>
        </w:rPr>
        <w:t>i vestiar;</w:t>
      </w:r>
    </w:p>
    <w:p w14:paraId="43C6C5C9" w14:textId="441EA917" w:rsidR="00171106" w:rsidRPr="005D2C59" w:rsidRDefault="00D45863">
      <w:pPr>
        <w:pStyle w:val="Default"/>
        <w:numPr>
          <w:ilvl w:val="0"/>
          <w:numId w:val="49"/>
        </w:numPr>
        <w:rPr>
          <w:rStyle w:val="FontStyle146"/>
          <w:rFonts w:ascii="Calibri" w:hAnsi="Calibri" w:cs="Calibri"/>
          <w:sz w:val="20"/>
          <w:szCs w:val="20"/>
        </w:rPr>
      </w:pPr>
      <w:r>
        <w:rPr>
          <w:rStyle w:val="FontStyle146"/>
          <w:rFonts w:ascii="Calibri" w:hAnsi="Calibri" w:cs="Calibri"/>
          <w:sz w:val="20"/>
          <w:szCs w:val="20"/>
        </w:rPr>
        <w:t>Ș</w:t>
      </w:r>
      <w:r w:rsidR="00171106" w:rsidRPr="005D2C59">
        <w:rPr>
          <w:rStyle w:val="FontStyle146"/>
          <w:rFonts w:ascii="Calibri" w:hAnsi="Calibri" w:cs="Calibri"/>
          <w:sz w:val="20"/>
          <w:szCs w:val="20"/>
        </w:rPr>
        <w:t>antierul va fi dotat cu  toalete ecologice prevăzute cu lavoare ce vor fi vidanjate periodic;</w:t>
      </w:r>
    </w:p>
    <w:p w14:paraId="3B9E7D0C" w14:textId="6F6692A5" w:rsidR="00171106" w:rsidRPr="005D2C59" w:rsidRDefault="00171106">
      <w:pPr>
        <w:pStyle w:val="Default"/>
        <w:numPr>
          <w:ilvl w:val="0"/>
          <w:numId w:val="49"/>
        </w:numPr>
        <w:rPr>
          <w:rStyle w:val="FontStyle146"/>
          <w:rFonts w:ascii="Calibri" w:hAnsi="Calibri" w:cs="Calibri"/>
          <w:sz w:val="20"/>
          <w:szCs w:val="20"/>
        </w:rPr>
      </w:pPr>
      <w:r w:rsidRPr="005D2C59">
        <w:rPr>
          <w:rStyle w:val="FontStyle146"/>
          <w:rFonts w:ascii="Calibri" w:hAnsi="Calibri" w:cs="Calibri"/>
          <w:sz w:val="20"/>
          <w:szCs w:val="20"/>
        </w:rPr>
        <w:t xml:space="preserve">Va exista o zonă de depozitare a materialelor folosite la lucrări, precum </w:t>
      </w:r>
      <w:r w:rsidR="00D45863">
        <w:rPr>
          <w:rStyle w:val="FontStyle146"/>
          <w:rFonts w:ascii="Calibri" w:hAnsi="Calibri" w:cs="Calibri"/>
          <w:sz w:val="20"/>
          <w:szCs w:val="20"/>
        </w:rPr>
        <w:t>ș</w:t>
      </w:r>
      <w:r w:rsidRPr="005D2C59">
        <w:rPr>
          <w:rStyle w:val="FontStyle146"/>
          <w:rFonts w:ascii="Calibri" w:hAnsi="Calibri" w:cs="Calibri"/>
          <w:sz w:val="20"/>
          <w:szCs w:val="20"/>
        </w:rPr>
        <w:t>i o zonă prevăzută cu trei containere etichetate corespunzător pentru depozitarea de</w:t>
      </w:r>
      <w:r w:rsidR="00D45863">
        <w:rPr>
          <w:rStyle w:val="FontStyle146"/>
          <w:rFonts w:ascii="Calibri" w:hAnsi="Calibri" w:cs="Calibri"/>
          <w:sz w:val="20"/>
          <w:szCs w:val="20"/>
        </w:rPr>
        <w:t>ș</w:t>
      </w:r>
      <w:r w:rsidRPr="005D2C59">
        <w:rPr>
          <w:rStyle w:val="FontStyle146"/>
          <w:rFonts w:ascii="Calibri" w:hAnsi="Calibri" w:cs="Calibri"/>
          <w:sz w:val="20"/>
          <w:szCs w:val="20"/>
        </w:rPr>
        <w:t>eurilor generate din activitate;</w:t>
      </w:r>
    </w:p>
    <w:p w14:paraId="4A3004B5" w14:textId="2D5CF7BB" w:rsidR="00171106" w:rsidRPr="005D2C59" w:rsidRDefault="00171106">
      <w:pPr>
        <w:pStyle w:val="Default"/>
        <w:numPr>
          <w:ilvl w:val="0"/>
          <w:numId w:val="49"/>
        </w:numPr>
        <w:rPr>
          <w:rStyle w:val="FontStyle146"/>
          <w:rFonts w:ascii="Calibri" w:hAnsi="Calibri" w:cs="Calibri"/>
          <w:sz w:val="20"/>
          <w:szCs w:val="20"/>
        </w:rPr>
      </w:pPr>
      <w:r w:rsidRPr="005D2C59">
        <w:rPr>
          <w:rStyle w:val="FontStyle146"/>
          <w:rFonts w:ascii="Calibri" w:hAnsi="Calibri" w:cs="Calibri"/>
          <w:sz w:val="20"/>
          <w:szCs w:val="20"/>
        </w:rPr>
        <w:t xml:space="preserve">Aprovizionarea </w:t>
      </w:r>
      <w:r w:rsidR="00D45863">
        <w:rPr>
          <w:rStyle w:val="FontStyle146"/>
          <w:rFonts w:ascii="Calibri" w:hAnsi="Calibri" w:cs="Calibri"/>
          <w:sz w:val="20"/>
          <w:szCs w:val="20"/>
        </w:rPr>
        <w:t>ș</w:t>
      </w:r>
      <w:r w:rsidRPr="005D2C59">
        <w:rPr>
          <w:rStyle w:val="FontStyle146"/>
          <w:rFonts w:ascii="Calibri" w:hAnsi="Calibri" w:cs="Calibri"/>
          <w:sz w:val="20"/>
          <w:szCs w:val="20"/>
        </w:rPr>
        <w:t>antierului cu materiale de construcție se va face ritmic pentru a se evita formarea de stocuri pe amplasament;</w:t>
      </w:r>
    </w:p>
    <w:p w14:paraId="2F317B4E" w14:textId="0EC205CB" w:rsidR="00171106" w:rsidRPr="005D2C59" w:rsidRDefault="00171106">
      <w:pPr>
        <w:pStyle w:val="Default"/>
        <w:numPr>
          <w:ilvl w:val="0"/>
          <w:numId w:val="49"/>
        </w:numPr>
        <w:rPr>
          <w:rStyle w:val="FontStyle146"/>
          <w:rFonts w:ascii="Calibri" w:hAnsi="Calibri" w:cs="Calibri"/>
          <w:sz w:val="20"/>
          <w:szCs w:val="20"/>
        </w:rPr>
      </w:pPr>
      <w:r w:rsidRPr="005D2C59">
        <w:rPr>
          <w:rStyle w:val="FontStyle146"/>
          <w:rFonts w:ascii="Calibri" w:hAnsi="Calibri" w:cs="Calibri"/>
          <w:sz w:val="20"/>
          <w:szCs w:val="20"/>
        </w:rPr>
        <w:t>Se vor lua toate măsurile necesare astfel încât apele uzate să nu fie deversate pe amplasament,  iar  de</w:t>
      </w:r>
      <w:r w:rsidR="00D45863">
        <w:rPr>
          <w:rStyle w:val="FontStyle146"/>
          <w:rFonts w:ascii="Calibri" w:hAnsi="Calibri" w:cs="Calibri"/>
          <w:sz w:val="20"/>
          <w:szCs w:val="20"/>
        </w:rPr>
        <w:t>ș</w:t>
      </w:r>
      <w:r w:rsidRPr="005D2C59">
        <w:rPr>
          <w:rStyle w:val="FontStyle146"/>
          <w:rFonts w:ascii="Calibri" w:hAnsi="Calibri" w:cs="Calibri"/>
          <w:sz w:val="20"/>
          <w:szCs w:val="20"/>
        </w:rPr>
        <w:t>eurile  sau  materialele  de  construcții  să  nu  fie  depozitate  în locuri neadecvate (spații verzi, circulații, spații publice);</w:t>
      </w:r>
    </w:p>
    <w:p w14:paraId="18543A3A" w14:textId="4692D2BD" w:rsidR="00171106" w:rsidRPr="005D2C59" w:rsidRDefault="00171106">
      <w:pPr>
        <w:pStyle w:val="Default"/>
        <w:numPr>
          <w:ilvl w:val="0"/>
          <w:numId w:val="49"/>
        </w:numPr>
        <w:rPr>
          <w:rStyle w:val="FontStyle146"/>
          <w:rFonts w:ascii="Calibri" w:hAnsi="Calibri" w:cs="Calibri"/>
          <w:sz w:val="20"/>
          <w:szCs w:val="20"/>
        </w:rPr>
      </w:pPr>
      <w:r w:rsidRPr="005D2C59">
        <w:rPr>
          <w:rStyle w:val="FontStyle146"/>
          <w:rFonts w:ascii="Calibri" w:hAnsi="Calibri" w:cs="Calibri"/>
          <w:sz w:val="20"/>
          <w:szCs w:val="20"/>
        </w:rPr>
        <w:t>La ie</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irea din organizarea de </w:t>
      </w:r>
      <w:r w:rsidR="00D45863">
        <w:rPr>
          <w:rStyle w:val="FontStyle146"/>
          <w:rFonts w:ascii="Calibri" w:hAnsi="Calibri" w:cs="Calibri"/>
          <w:sz w:val="20"/>
          <w:szCs w:val="20"/>
        </w:rPr>
        <w:t>ș</w:t>
      </w:r>
      <w:r w:rsidRPr="005D2C59">
        <w:rPr>
          <w:rStyle w:val="FontStyle146"/>
          <w:rFonts w:ascii="Calibri" w:hAnsi="Calibri" w:cs="Calibri"/>
          <w:sz w:val="20"/>
          <w:szCs w:val="20"/>
        </w:rPr>
        <w:t>antier se va amenaja o rampă pentru spălarea anvelopelor auto,  cu suprafața de 15 mp (3,00</w:t>
      </w:r>
      <w:r w:rsidR="00667C4A" w:rsidRPr="005D2C59">
        <w:rPr>
          <w:rStyle w:val="FontStyle146"/>
          <w:rFonts w:ascii="Calibri" w:hAnsi="Calibri" w:cs="Calibri"/>
          <w:sz w:val="20"/>
          <w:szCs w:val="20"/>
        </w:rPr>
        <w:t xml:space="preserve"> </w:t>
      </w:r>
      <w:r w:rsidRPr="005D2C59">
        <w:rPr>
          <w:rStyle w:val="FontStyle146"/>
          <w:rFonts w:ascii="Calibri" w:hAnsi="Calibri" w:cs="Calibri"/>
          <w:sz w:val="20"/>
          <w:szCs w:val="20"/>
        </w:rPr>
        <w:t>x</w:t>
      </w:r>
      <w:r w:rsidR="00667C4A" w:rsidRPr="005D2C59">
        <w:rPr>
          <w:rStyle w:val="FontStyle146"/>
          <w:rFonts w:ascii="Calibri" w:hAnsi="Calibri" w:cs="Calibri"/>
          <w:sz w:val="20"/>
          <w:szCs w:val="20"/>
        </w:rPr>
        <w:t xml:space="preserve"> </w:t>
      </w:r>
      <w:r w:rsidRPr="005D2C59">
        <w:rPr>
          <w:rStyle w:val="FontStyle146"/>
          <w:rFonts w:ascii="Calibri" w:hAnsi="Calibri" w:cs="Calibri"/>
          <w:sz w:val="20"/>
          <w:szCs w:val="20"/>
        </w:rPr>
        <w:t xml:space="preserve">5,00 ml) înainte ca autovehiculele să părăsească zona de </w:t>
      </w:r>
      <w:r w:rsidR="00D45863">
        <w:rPr>
          <w:rStyle w:val="FontStyle146"/>
          <w:rFonts w:ascii="Calibri" w:hAnsi="Calibri" w:cs="Calibri"/>
          <w:sz w:val="20"/>
          <w:szCs w:val="20"/>
        </w:rPr>
        <w:t>ș</w:t>
      </w:r>
      <w:r w:rsidRPr="005D2C59">
        <w:rPr>
          <w:rStyle w:val="FontStyle146"/>
          <w:rFonts w:ascii="Calibri" w:hAnsi="Calibri" w:cs="Calibri"/>
          <w:sz w:val="20"/>
          <w:szCs w:val="20"/>
        </w:rPr>
        <w:t>antier;</w:t>
      </w:r>
    </w:p>
    <w:p w14:paraId="724A8335" w14:textId="54C6EEF0" w:rsidR="00171106" w:rsidRPr="005D2C59" w:rsidRDefault="00171106">
      <w:pPr>
        <w:pStyle w:val="Default"/>
        <w:numPr>
          <w:ilvl w:val="0"/>
          <w:numId w:val="49"/>
        </w:numPr>
        <w:rPr>
          <w:rStyle w:val="FontStyle146"/>
          <w:rFonts w:ascii="Calibri" w:hAnsi="Calibri" w:cs="Calibri"/>
          <w:sz w:val="20"/>
          <w:szCs w:val="20"/>
        </w:rPr>
      </w:pPr>
      <w:r w:rsidRPr="005D2C59">
        <w:rPr>
          <w:rStyle w:val="FontStyle146"/>
          <w:rFonts w:ascii="Calibri" w:hAnsi="Calibri" w:cs="Calibri"/>
          <w:sz w:val="20"/>
          <w:szCs w:val="20"/>
        </w:rPr>
        <w:t>Materialul rezultat din excavare (pământ) nu se va depozita în incintă, acesta  fiind transportat ritmic pe măsura desfă</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urării lucrărilor, în locurile desemnate de Primăria Municipiului </w:t>
      </w:r>
      <w:r w:rsidR="00B5723E">
        <w:rPr>
          <w:rStyle w:val="FontStyle146"/>
          <w:rFonts w:ascii="Calibri" w:hAnsi="Calibri" w:cs="Calibri"/>
          <w:sz w:val="20"/>
          <w:szCs w:val="20"/>
        </w:rPr>
        <w:t>Târgovi</w:t>
      </w:r>
      <w:r w:rsidR="00D45863">
        <w:rPr>
          <w:rStyle w:val="FontStyle146"/>
          <w:rFonts w:ascii="Calibri" w:hAnsi="Calibri" w:cs="Calibri"/>
          <w:sz w:val="20"/>
          <w:szCs w:val="20"/>
        </w:rPr>
        <w:t>ș</w:t>
      </w:r>
      <w:r w:rsidR="00B5723E">
        <w:rPr>
          <w:rStyle w:val="FontStyle146"/>
          <w:rFonts w:ascii="Calibri" w:hAnsi="Calibri" w:cs="Calibri"/>
          <w:sz w:val="20"/>
          <w:szCs w:val="20"/>
        </w:rPr>
        <w:t>te</w:t>
      </w:r>
      <w:r w:rsidRPr="005D2C59">
        <w:rPr>
          <w:rStyle w:val="FontStyle146"/>
          <w:rFonts w:ascii="Calibri" w:hAnsi="Calibri" w:cs="Calibri"/>
          <w:sz w:val="20"/>
          <w:szCs w:val="20"/>
        </w:rPr>
        <w:t xml:space="preserve"> prin Autorizația de construire;</w:t>
      </w:r>
    </w:p>
    <w:p w14:paraId="2F9874AD" w14:textId="3CBC11F0" w:rsidR="00171106" w:rsidRPr="005D2C59" w:rsidRDefault="00171106" w:rsidP="00694844">
      <w:pPr>
        <w:pStyle w:val="BodyText"/>
      </w:pPr>
      <w:r w:rsidRPr="005D2C59">
        <w:t xml:space="preserve">localizarea organizării de </w:t>
      </w:r>
      <w:r w:rsidR="00D45863">
        <w:t>ș</w:t>
      </w:r>
      <w:r w:rsidRPr="005D2C59">
        <w:t>antier;</w:t>
      </w:r>
    </w:p>
    <w:p w14:paraId="06C0E466" w14:textId="700C3AF9" w:rsidR="00171106" w:rsidRPr="005D2C59" w:rsidRDefault="00171106" w:rsidP="00667C4A">
      <w:pPr>
        <w:spacing w:line="240" w:lineRule="auto"/>
        <w:ind w:firstLine="708"/>
        <w:rPr>
          <w:rStyle w:val="FontStyle146"/>
          <w:rFonts w:ascii="Calibri" w:hAnsi="Calibri" w:cs="Calibri"/>
          <w:sz w:val="20"/>
          <w:szCs w:val="20"/>
        </w:rPr>
      </w:pPr>
      <w:r w:rsidRPr="005D2C59">
        <w:rPr>
          <w:rStyle w:val="FontStyle146"/>
          <w:rFonts w:ascii="Calibri" w:hAnsi="Calibri" w:cs="Calibri"/>
          <w:sz w:val="20"/>
          <w:szCs w:val="20"/>
        </w:rPr>
        <w:t xml:space="preserve">Organizarea de </w:t>
      </w:r>
      <w:r w:rsidR="00D45863">
        <w:rPr>
          <w:rStyle w:val="FontStyle146"/>
          <w:rFonts w:ascii="Calibri" w:hAnsi="Calibri" w:cs="Calibri"/>
          <w:sz w:val="20"/>
          <w:szCs w:val="20"/>
        </w:rPr>
        <w:t>ș</w:t>
      </w:r>
      <w:r w:rsidRPr="005D2C59">
        <w:rPr>
          <w:rStyle w:val="FontStyle146"/>
          <w:rFonts w:ascii="Calibri" w:hAnsi="Calibri" w:cs="Calibri"/>
          <w:sz w:val="20"/>
          <w:szCs w:val="20"/>
        </w:rPr>
        <w:t>antier se va amenaja strict pe terenul aflat în proprietatea beneficiarului.</w:t>
      </w:r>
    </w:p>
    <w:p w14:paraId="3106BE79" w14:textId="5E771FFD" w:rsidR="00171106" w:rsidRPr="005D2C59" w:rsidRDefault="00171106" w:rsidP="00FC23B4">
      <w:pPr>
        <w:spacing w:after="240" w:line="240" w:lineRule="auto"/>
        <w:rPr>
          <w:rStyle w:val="FontStyle146"/>
          <w:rFonts w:ascii="Calibri" w:hAnsi="Calibri" w:cs="Calibri"/>
          <w:sz w:val="20"/>
          <w:szCs w:val="20"/>
        </w:rPr>
      </w:pPr>
      <w:r w:rsidRPr="005D2C59">
        <w:rPr>
          <w:rStyle w:val="FontStyle146"/>
          <w:rFonts w:ascii="Calibri" w:hAnsi="Calibri" w:cs="Calibri"/>
          <w:sz w:val="20"/>
          <w:szCs w:val="20"/>
        </w:rPr>
        <w:t xml:space="preserve">Proiectul de Organizare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antier este întocmit înainte de începerea execuției </w:t>
      </w:r>
      <w:r w:rsidR="00D45863">
        <w:rPr>
          <w:rStyle w:val="FontStyle146"/>
          <w:rFonts w:ascii="Calibri" w:hAnsi="Calibri" w:cs="Calibri"/>
          <w:sz w:val="20"/>
          <w:szCs w:val="20"/>
        </w:rPr>
        <w:t>ș</w:t>
      </w:r>
      <w:r w:rsidRPr="005D2C59">
        <w:rPr>
          <w:rStyle w:val="FontStyle146"/>
          <w:rFonts w:ascii="Calibri" w:hAnsi="Calibri" w:cs="Calibri"/>
          <w:sz w:val="20"/>
          <w:szCs w:val="20"/>
        </w:rPr>
        <w:t>i sta la baza Autorizației de construire pentru bran</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amente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construcțiile provizorii necesare organizării </w:t>
      </w:r>
      <w:r w:rsidR="00D45863">
        <w:rPr>
          <w:rStyle w:val="FontStyle146"/>
          <w:rFonts w:ascii="Calibri" w:hAnsi="Calibri" w:cs="Calibri"/>
          <w:sz w:val="20"/>
          <w:szCs w:val="20"/>
        </w:rPr>
        <w:t>ș</w:t>
      </w:r>
      <w:r w:rsidRPr="005D2C59">
        <w:rPr>
          <w:rStyle w:val="FontStyle146"/>
          <w:rFonts w:ascii="Calibri" w:hAnsi="Calibri" w:cs="Calibri"/>
          <w:sz w:val="20"/>
          <w:szCs w:val="20"/>
        </w:rPr>
        <w:t>antierului.</w:t>
      </w:r>
    </w:p>
    <w:p w14:paraId="5DF9E675" w14:textId="46BCC57A" w:rsidR="00171106" w:rsidRPr="005D2C59" w:rsidRDefault="00171106" w:rsidP="00694844">
      <w:pPr>
        <w:pStyle w:val="BodyText"/>
      </w:pPr>
      <w:r w:rsidRPr="005D2C59">
        <w:t xml:space="preserve">descrierea impactului asupra mediului a lucrărilor organizării de </w:t>
      </w:r>
      <w:r w:rsidR="00D45863">
        <w:t>ș</w:t>
      </w:r>
      <w:r w:rsidRPr="005D2C59">
        <w:t>antier;</w:t>
      </w:r>
    </w:p>
    <w:p w14:paraId="570B004D" w14:textId="79B3BF6E" w:rsidR="00171106" w:rsidRPr="005D2C59" w:rsidRDefault="00171106" w:rsidP="00667C4A">
      <w:pPr>
        <w:spacing w:line="240" w:lineRule="auto"/>
        <w:ind w:firstLine="708"/>
        <w:rPr>
          <w:rStyle w:val="FontStyle146"/>
          <w:rFonts w:ascii="Calibri" w:hAnsi="Calibri" w:cs="Calibri"/>
          <w:sz w:val="20"/>
          <w:szCs w:val="20"/>
        </w:rPr>
      </w:pPr>
      <w:r w:rsidRPr="005D2C59">
        <w:rPr>
          <w:rStyle w:val="FontStyle146"/>
          <w:rFonts w:ascii="Calibri" w:hAnsi="Calibri" w:cs="Calibri"/>
          <w:sz w:val="20"/>
          <w:szCs w:val="20"/>
        </w:rPr>
        <w:t xml:space="preserve">Impactul lucrărilor asupra factorilor de mediu va debuta odată cu începerea execuției lucrărilor, în perioada de execuție a proiectului impactul asupra factorilor de mediu va fi temporar </w:t>
      </w:r>
      <w:r w:rsidR="00D45863">
        <w:rPr>
          <w:rStyle w:val="FontStyle146"/>
          <w:rFonts w:ascii="Calibri" w:hAnsi="Calibri" w:cs="Calibri"/>
          <w:sz w:val="20"/>
          <w:szCs w:val="20"/>
        </w:rPr>
        <w:t>ș</w:t>
      </w:r>
      <w:r w:rsidRPr="005D2C59">
        <w:rPr>
          <w:rStyle w:val="FontStyle146"/>
          <w:rFonts w:ascii="Calibri" w:hAnsi="Calibri" w:cs="Calibri"/>
          <w:sz w:val="20"/>
          <w:szCs w:val="20"/>
        </w:rPr>
        <w:t>i reversibil.</w:t>
      </w:r>
    </w:p>
    <w:p w14:paraId="5C177618" w14:textId="1818C2CC" w:rsidR="00171106" w:rsidRPr="005D2C59" w:rsidRDefault="00171106" w:rsidP="00FC23B4">
      <w:pPr>
        <w:spacing w:line="240" w:lineRule="auto"/>
        <w:rPr>
          <w:rStyle w:val="FontStyle146"/>
          <w:rFonts w:ascii="Calibri" w:hAnsi="Calibri" w:cs="Calibri"/>
          <w:sz w:val="20"/>
          <w:szCs w:val="20"/>
        </w:rPr>
      </w:pPr>
      <w:r w:rsidRPr="005D2C59">
        <w:rPr>
          <w:rStyle w:val="FontStyle146"/>
          <w:rFonts w:ascii="Calibri" w:hAnsi="Calibri" w:cs="Calibri"/>
          <w:sz w:val="20"/>
          <w:szCs w:val="20"/>
        </w:rPr>
        <w:t xml:space="preserve">Investiția va respecta strict proiectul </w:t>
      </w:r>
      <w:r w:rsidR="00D45863">
        <w:rPr>
          <w:rStyle w:val="FontStyle146"/>
          <w:rFonts w:ascii="Calibri" w:hAnsi="Calibri" w:cs="Calibri"/>
          <w:sz w:val="20"/>
          <w:szCs w:val="20"/>
        </w:rPr>
        <w:t>ș</w:t>
      </w:r>
      <w:r w:rsidRPr="005D2C59">
        <w:rPr>
          <w:rStyle w:val="FontStyle146"/>
          <w:rFonts w:ascii="Calibri" w:hAnsi="Calibri" w:cs="Calibri"/>
          <w:sz w:val="20"/>
          <w:szCs w:val="20"/>
        </w:rPr>
        <w:t>i măsurile de protecție a mediului prevăzute de proiect, în scopul reducerii la minim a impactului asupra factorilor de mediu.</w:t>
      </w:r>
    </w:p>
    <w:p w14:paraId="0B1A54AF" w14:textId="5A4486D0" w:rsidR="00171106" w:rsidRPr="005D2C59" w:rsidRDefault="00171106" w:rsidP="00667C4A">
      <w:pPr>
        <w:spacing w:line="240" w:lineRule="auto"/>
        <w:ind w:firstLine="708"/>
        <w:rPr>
          <w:rStyle w:val="FontStyle146"/>
          <w:rFonts w:ascii="Calibri" w:hAnsi="Calibri" w:cs="Calibri"/>
          <w:sz w:val="20"/>
          <w:szCs w:val="20"/>
        </w:rPr>
      </w:pPr>
      <w:r w:rsidRPr="005D2C59">
        <w:rPr>
          <w:rStyle w:val="FontStyle146"/>
          <w:rFonts w:ascii="Calibri" w:hAnsi="Calibri" w:cs="Calibri"/>
          <w:sz w:val="20"/>
          <w:szCs w:val="20"/>
        </w:rPr>
        <w:t>Se vor lua măsuri specifice de protecție a mediului pe perioada realizării proiectului de investiții (împrejmuire cu panouri, recipiente de colectare a de</w:t>
      </w:r>
      <w:r w:rsidR="00D45863">
        <w:rPr>
          <w:rStyle w:val="FontStyle146"/>
          <w:rFonts w:ascii="Calibri" w:hAnsi="Calibri" w:cs="Calibri"/>
          <w:sz w:val="20"/>
          <w:szCs w:val="20"/>
        </w:rPr>
        <w:t>ș</w:t>
      </w:r>
      <w:r w:rsidRPr="005D2C59">
        <w:rPr>
          <w:rStyle w:val="FontStyle146"/>
          <w:rFonts w:ascii="Calibri" w:hAnsi="Calibri" w:cs="Calibri"/>
          <w:sz w:val="20"/>
          <w:szCs w:val="20"/>
        </w:rPr>
        <w:t>eurilor, etc.).</w:t>
      </w:r>
    </w:p>
    <w:p w14:paraId="0C2F6883" w14:textId="77777777" w:rsidR="00171106" w:rsidRPr="005D2C59" w:rsidRDefault="00171106" w:rsidP="00667C4A">
      <w:pPr>
        <w:spacing w:line="240" w:lineRule="auto"/>
        <w:ind w:firstLine="708"/>
        <w:rPr>
          <w:rStyle w:val="FontStyle146"/>
          <w:rFonts w:ascii="Calibri" w:hAnsi="Calibri" w:cs="Calibri"/>
          <w:sz w:val="20"/>
          <w:szCs w:val="20"/>
        </w:rPr>
      </w:pPr>
      <w:r w:rsidRPr="005D2C59">
        <w:rPr>
          <w:rStyle w:val="FontStyle146"/>
          <w:rFonts w:ascii="Calibri" w:hAnsi="Calibri" w:cs="Calibri"/>
          <w:sz w:val="20"/>
          <w:szCs w:val="20"/>
        </w:rPr>
        <w:t>Se vor lua măsuri pentru evitarea poluării accidentale a factorilor de mediu pe toată durata execuției lucrărilor.</w:t>
      </w:r>
    </w:p>
    <w:p w14:paraId="11C92024" w14:textId="2699589C" w:rsidR="00171106" w:rsidRPr="005D2C59" w:rsidRDefault="00171106" w:rsidP="00694844">
      <w:pPr>
        <w:pStyle w:val="BodyText"/>
      </w:pPr>
      <w:r w:rsidRPr="005D2C59">
        <w:t xml:space="preserve">surse de poluanți </w:t>
      </w:r>
      <w:r w:rsidR="00D45863">
        <w:t>ș</w:t>
      </w:r>
      <w:r w:rsidRPr="005D2C59">
        <w:t xml:space="preserve">i instalații pentru reținerea, evacuarea </w:t>
      </w:r>
      <w:r w:rsidR="00D45863">
        <w:t>ș</w:t>
      </w:r>
      <w:r w:rsidRPr="005D2C59">
        <w:t xml:space="preserve">i dispersia poluanților în mediu în timpul organizării de </w:t>
      </w:r>
      <w:r w:rsidR="00D45863">
        <w:t>ș</w:t>
      </w:r>
      <w:r w:rsidRPr="005D2C59">
        <w:t>antier;</w:t>
      </w:r>
    </w:p>
    <w:p w14:paraId="6BE2C18B" w14:textId="1F613AD1" w:rsidR="00171106" w:rsidRPr="005D2C59" w:rsidRDefault="00171106" w:rsidP="00667C4A">
      <w:pPr>
        <w:spacing w:line="240" w:lineRule="auto"/>
        <w:ind w:firstLine="708"/>
        <w:rPr>
          <w:rStyle w:val="FontStyle146"/>
          <w:rFonts w:ascii="Calibri" w:hAnsi="Calibri" w:cs="Calibri"/>
          <w:sz w:val="20"/>
          <w:szCs w:val="20"/>
        </w:rPr>
      </w:pPr>
      <w:r w:rsidRPr="005D2C59">
        <w:rPr>
          <w:rStyle w:val="FontStyle146"/>
          <w:rFonts w:ascii="Calibri" w:hAnsi="Calibri" w:cs="Calibri"/>
          <w:sz w:val="20"/>
          <w:szCs w:val="20"/>
        </w:rPr>
        <w:t xml:space="preserve">Surse de poluanți care pot afecta mediul în timpul organizării de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antier sunt utilajele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mijloacele de transport echipate cu motoare diesel de ultimă generație, care nu vor produce un impact major </w:t>
      </w:r>
      <w:r w:rsidR="00D45863">
        <w:rPr>
          <w:rStyle w:val="FontStyle146"/>
          <w:rFonts w:ascii="Calibri" w:hAnsi="Calibri" w:cs="Calibri"/>
          <w:sz w:val="20"/>
          <w:szCs w:val="20"/>
        </w:rPr>
        <w:t>ș</w:t>
      </w:r>
      <w:r w:rsidRPr="005D2C59">
        <w:rPr>
          <w:rStyle w:val="FontStyle146"/>
          <w:rFonts w:ascii="Calibri" w:hAnsi="Calibri" w:cs="Calibri"/>
          <w:sz w:val="20"/>
          <w:szCs w:val="20"/>
        </w:rPr>
        <w:t>i de lungă durată asupra mediului înconjurător din zonă pe perioada executării lucrărilor.</w:t>
      </w:r>
    </w:p>
    <w:p w14:paraId="7527E1BC" w14:textId="36762D68" w:rsidR="00171106" w:rsidRPr="005D2C59" w:rsidRDefault="00171106" w:rsidP="00694844">
      <w:pPr>
        <w:pStyle w:val="BodyText"/>
      </w:pPr>
      <w:r w:rsidRPr="005D2C59">
        <w:t xml:space="preserve">dotări </w:t>
      </w:r>
      <w:r w:rsidR="00D45863">
        <w:t>ș</w:t>
      </w:r>
      <w:r w:rsidRPr="005D2C59">
        <w:t>i măsuri prevăzute pentru controlul emisiilor de poluanți în mediu.</w:t>
      </w:r>
    </w:p>
    <w:p w14:paraId="160BED66" w14:textId="3F37ECFD" w:rsidR="00171106" w:rsidRPr="005D2C59" w:rsidRDefault="00171106" w:rsidP="00171106">
      <w:pPr>
        <w:spacing w:before="240"/>
        <w:ind w:firstLine="720"/>
        <w:rPr>
          <w:rFonts w:ascii="Calibri" w:hAnsi="Calibri"/>
          <w:color w:val="auto"/>
        </w:rPr>
      </w:pPr>
      <w:r w:rsidRPr="005D2C59">
        <w:rPr>
          <w:rFonts w:ascii="Calibri" w:hAnsi="Calibri"/>
          <w:color w:val="auto"/>
        </w:rPr>
        <w:t xml:space="preserve">Emisiile de poluanți – CO, NOx, COV, SO2 implicit praful rezultat din activitățile utilajelor tehnice - sunt intermitente </w:t>
      </w:r>
      <w:r w:rsidR="00D45863">
        <w:rPr>
          <w:rFonts w:ascii="Calibri" w:hAnsi="Calibri"/>
          <w:color w:val="auto"/>
        </w:rPr>
        <w:t>ș</w:t>
      </w:r>
      <w:r w:rsidRPr="005D2C59">
        <w:rPr>
          <w:rFonts w:ascii="Calibri" w:hAnsi="Calibri"/>
          <w:color w:val="auto"/>
        </w:rPr>
        <w:t>i au loc doar în zona prestabilită, conform limita proiect. Emisiile nocive pentru calitatea atmosferei vor fi generate de către utilajele ce vor fi utilizate pe teritoriul proiectat (tractor, excavatoare, autobasculante etc.).</w:t>
      </w:r>
    </w:p>
    <w:tbl>
      <w:tblPr>
        <w:tblStyle w:val="PlainTable2"/>
        <w:tblW w:w="5000" w:type="pct"/>
        <w:tblLook w:val="04A0" w:firstRow="1" w:lastRow="0" w:firstColumn="1" w:lastColumn="0" w:noHBand="0" w:noVBand="1"/>
      </w:tblPr>
      <w:tblGrid>
        <w:gridCol w:w="3690"/>
        <w:gridCol w:w="6057"/>
      </w:tblGrid>
      <w:tr w:rsidR="00171106" w:rsidRPr="005D2C59" w14:paraId="211B7F89" w14:textId="77777777" w:rsidTr="00D05A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629F1E85" w14:textId="77777777" w:rsidR="00171106" w:rsidRPr="005D2C59" w:rsidRDefault="00171106" w:rsidP="00583553">
            <w:pPr>
              <w:rPr>
                <w:rFonts w:ascii="Calibri" w:hAnsi="Calibri"/>
                <w:b w:val="0"/>
                <w:bCs w:val="0"/>
                <w:color w:val="auto"/>
              </w:rPr>
            </w:pPr>
            <w:r w:rsidRPr="005D2C59">
              <w:rPr>
                <w:rFonts w:ascii="Calibri" w:hAnsi="Calibri"/>
                <w:b w:val="0"/>
                <w:bCs w:val="0"/>
                <w:color w:val="auto"/>
              </w:rPr>
              <w:t>Impact</w:t>
            </w:r>
          </w:p>
        </w:tc>
        <w:tc>
          <w:tcPr>
            <w:tcW w:w="3107" w:type="pct"/>
          </w:tcPr>
          <w:p w14:paraId="0D62C490" w14:textId="06DBACFA" w:rsidR="00171106" w:rsidRPr="005D2C59" w:rsidRDefault="00171106" w:rsidP="00583553">
            <w:pPr>
              <w:cnfStyle w:val="100000000000" w:firstRow="1" w:lastRow="0" w:firstColumn="0" w:lastColumn="0" w:oddVBand="0" w:evenVBand="0" w:oddHBand="0" w:evenHBand="0" w:firstRowFirstColumn="0" w:firstRowLastColumn="0" w:lastRowFirstColumn="0" w:lastRowLastColumn="0"/>
              <w:rPr>
                <w:rFonts w:ascii="Calibri" w:hAnsi="Calibri"/>
                <w:b w:val="0"/>
                <w:bCs w:val="0"/>
                <w:color w:val="auto"/>
              </w:rPr>
            </w:pPr>
            <w:r w:rsidRPr="005D2C59">
              <w:rPr>
                <w:rFonts w:ascii="Calibri" w:hAnsi="Calibri"/>
                <w:b w:val="0"/>
                <w:bCs w:val="0"/>
                <w:color w:val="auto"/>
              </w:rPr>
              <w:t>Măsuri de prevenire/ mic</w:t>
            </w:r>
            <w:r w:rsidR="00D45863">
              <w:rPr>
                <w:rFonts w:ascii="Calibri" w:hAnsi="Calibri"/>
                <w:b w:val="0"/>
                <w:bCs w:val="0"/>
                <w:color w:val="auto"/>
              </w:rPr>
              <w:t>ș</w:t>
            </w:r>
            <w:r w:rsidRPr="005D2C59">
              <w:rPr>
                <w:rFonts w:ascii="Calibri" w:hAnsi="Calibri"/>
                <w:b w:val="0"/>
                <w:bCs w:val="0"/>
                <w:color w:val="auto"/>
              </w:rPr>
              <w:t>orare impact</w:t>
            </w:r>
          </w:p>
        </w:tc>
      </w:tr>
      <w:tr w:rsidR="00171106" w:rsidRPr="005D2C59" w14:paraId="6AA29A79" w14:textId="77777777" w:rsidTr="00D05A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36F87F97" w14:textId="77777777" w:rsidR="00171106" w:rsidRPr="005D2C59" w:rsidRDefault="00171106" w:rsidP="00583553">
            <w:pPr>
              <w:rPr>
                <w:rFonts w:ascii="Calibri" w:hAnsi="Calibri"/>
                <w:b w:val="0"/>
                <w:bCs w:val="0"/>
                <w:color w:val="auto"/>
              </w:rPr>
            </w:pPr>
            <w:r w:rsidRPr="005D2C59">
              <w:rPr>
                <w:rFonts w:ascii="Calibri" w:hAnsi="Calibri"/>
                <w:b w:val="0"/>
                <w:bCs w:val="0"/>
                <w:color w:val="auto"/>
              </w:rPr>
              <w:t>Contaminare cu produse petroliere sau ulei</w:t>
            </w:r>
          </w:p>
        </w:tc>
        <w:tc>
          <w:tcPr>
            <w:tcW w:w="3107" w:type="pct"/>
          </w:tcPr>
          <w:p w14:paraId="76438F01" w14:textId="415D6806" w:rsidR="00171106" w:rsidRPr="005D2C59" w:rsidRDefault="00171106" w:rsidP="0033774C">
            <w:pPr>
              <w:pStyle w:val="ListParagraph"/>
              <w:numPr>
                <w:ilvl w:val="0"/>
                <w:numId w:val="48"/>
              </w:numPr>
              <w:cnfStyle w:val="000000100000" w:firstRow="0" w:lastRow="0" w:firstColumn="0" w:lastColumn="0" w:oddVBand="0" w:evenVBand="0" w:oddHBand="1" w:evenHBand="0" w:firstRowFirstColumn="0" w:firstRowLastColumn="0" w:lastRowFirstColumn="0" w:lastRowLastColumn="0"/>
            </w:pPr>
            <w:r w:rsidRPr="005D2C59">
              <w:t xml:space="preserve">Stocarea </w:t>
            </w:r>
            <w:r w:rsidR="00D45863">
              <w:t>ș</w:t>
            </w:r>
            <w:r w:rsidRPr="005D2C59">
              <w:t>i evacuarea de</w:t>
            </w:r>
            <w:r w:rsidR="00D45863">
              <w:t>ș</w:t>
            </w:r>
            <w:r w:rsidRPr="005D2C59">
              <w:t xml:space="preserve">eurilor în mod adecvat; </w:t>
            </w:r>
          </w:p>
          <w:p w14:paraId="18D220B0" w14:textId="77777777" w:rsidR="00171106" w:rsidRPr="005D2C59" w:rsidRDefault="00171106" w:rsidP="0033774C">
            <w:pPr>
              <w:pStyle w:val="ListParagraph"/>
              <w:numPr>
                <w:ilvl w:val="0"/>
                <w:numId w:val="48"/>
              </w:numPr>
              <w:cnfStyle w:val="000000100000" w:firstRow="0" w:lastRow="0" w:firstColumn="0" w:lastColumn="0" w:oddVBand="0" w:evenVBand="0" w:oddHBand="1" w:evenHBand="0" w:firstRowFirstColumn="0" w:firstRowLastColumn="0" w:lastRowFirstColumn="0" w:lastRowLastColumn="0"/>
            </w:pPr>
            <w:r w:rsidRPr="005D2C59">
              <w:lastRenderedPageBreak/>
              <w:t>Întreținerea utilajelor se va face în locuri special amenajate;</w:t>
            </w:r>
          </w:p>
          <w:p w14:paraId="503CB536" w14:textId="5B2C2828" w:rsidR="00171106" w:rsidRPr="005D2C59" w:rsidRDefault="00171106" w:rsidP="0033774C">
            <w:pPr>
              <w:pStyle w:val="ListParagraph"/>
              <w:numPr>
                <w:ilvl w:val="0"/>
                <w:numId w:val="48"/>
              </w:numPr>
              <w:cnfStyle w:val="000000100000" w:firstRow="0" w:lastRow="0" w:firstColumn="0" w:lastColumn="0" w:oddVBand="0" w:evenVBand="0" w:oddHBand="1" w:evenHBand="0" w:firstRowFirstColumn="0" w:firstRowLastColumn="0" w:lastRowFirstColumn="0" w:lastRowLastColumn="0"/>
            </w:pPr>
            <w:r w:rsidRPr="005D2C59">
              <w:t xml:space="preserve">Monitorizarea echipamentelor </w:t>
            </w:r>
            <w:r w:rsidR="00D45863">
              <w:t>ș</w:t>
            </w:r>
            <w:r w:rsidRPr="005D2C59">
              <w:t xml:space="preserve">i utilajelor; </w:t>
            </w:r>
          </w:p>
          <w:p w14:paraId="4400B813" w14:textId="77777777" w:rsidR="00171106" w:rsidRPr="005D2C59" w:rsidRDefault="00171106" w:rsidP="0033774C">
            <w:pPr>
              <w:pStyle w:val="ListParagraph"/>
              <w:numPr>
                <w:ilvl w:val="0"/>
                <w:numId w:val="48"/>
              </w:numPr>
              <w:cnfStyle w:val="000000100000" w:firstRow="0" w:lastRow="0" w:firstColumn="0" w:lastColumn="0" w:oddVBand="0" w:evenVBand="0" w:oddHBand="1" w:evenHBand="0" w:firstRowFirstColumn="0" w:firstRowLastColumn="0" w:lastRowFirstColumn="0" w:lastRowLastColumn="0"/>
            </w:pPr>
            <w:r w:rsidRPr="005D2C59">
              <w:t>Instruirea corespunzătoare a muncitorilor.</w:t>
            </w:r>
          </w:p>
        </w:tc>
      </w:tr>
      <w:tr w:rsidR="00171106" w:rsidRPr="005D2C59" w14:paraId="0B8D912E" w14:textId="77777777" w:rsidTr="00D05A18">
        <w:tc>
          <w:tcPr>
            <w:cnfStyle w:val="001000000000" w:firstRow="0" w:lastRow="0" w:firstColumn="1" w:lastColumn="0" w:oddVBand="0" w:evenVBand="0" w:oddHBand="0" w:evenHBand="0" w:firstRowFirstColumn="0" w:firstRowLastColumn="0" w:lastRowFirstColumn="0" w:lastRowLastColumn="0"/>
            <w:tcW w:w="1893" w:type="pct"/>
          </w:tcPr>
          <w:p w14:paraId="7B0D1189" w14:textId="47A0C6DE" w:rsidR="00171106" w:rsidRPr="005D2C59" w:rsidRDefault="00171106" w:rsidP="00583553">
            <w:pPr>
              <w:rPr>
                <w:rFonts w:ascii="Calibri" w:hAnsi="Calibri"/>
                <w:b w:val="0"/>
                <w:bCs w:val="0"/>
                <w:color w:val="auto"/>
              </w:rPr>
            </w:pPr>
            <w:r w:rsidRPr="005D2C59">
              <w:rPr>
                <w:rFonts w:ascii="Calibri" w:hAnsi="Calibri"/>
                <w:b w:val="0"/>
                <w:bCs w:val="0"/>
                <w:color w:val="auto"/>
              </w:rPr>
              <w:lastRenderedPageBreak/>
              <w:t xml:space="preserve">Praf </w:t>
            </w:r>
            <w:r w:rsidR="00D45863">
              <w:rPr>
                <w:rFonts w:ascii="Calibri" w:hAnsi="Calibri"/>
                <w:b w:val="0"/>
                <w:bCs w:val="0"/>
                <w:color w:val="auto"/>
              </w:rPr>
              <w:t>ș</w:t>
            </w:r>
            <w:r w:rsidRPr="005D2C59">
              <w:rPr>
                <w:rFonts w:ascii="Calibri" w:hAnsi="Calibri"/>
                <w:b w:val="0"/>
                <w:bCs w:val="0"/>
                <w:color w:val="auto"/>
              </w:rPr>
              <w:t>i pulberi provenite din manevrarea solului</w:t>
            </w:r>
          </w:p>
        </w:tc>
        <w:tc>
          <w:tcPr>
            <w:tcW w:w="3107" w:type="pct"/>
          </w:tcPr>
          <w:p w14:paraId="3F669F18" w14:textId="77777777" w:rsidR="00171106" w:rsidRPr="005D2C59" w:rsidRDefault="00171106" w:rsidP="0033774C">
            <w:pPr>
              <w:pStyle w:val="ListParagraph"/>
              <w:numPr>
                <w:ilvl w:val="0"/>
                <w:numId w:val="48"/>
              </w:numPr>
              <w:cnfStyle w:val="000000000000" w:firstRow="0" w:lastRow="0" w:firstColumn="0" w:lastColumn="0" w:oddVBand="0" w:evenVBand="0" w:oddHBand="0" w:evenHBand="0" w:firstRowFirstColumn="0" w:firstRowLastColumn="0" w:lastRowFirstColumn="0" w:lastRowLastColumn="0"/>
            </w:pPr>
            <w:r w:rsidRPr="005D2C59">
              <w:t xml:space="preserve">Limitarea activității în perioadele cu vânt puternic; </w:t>
            </w:r>
          </w:p>
          <w:p w14:paraId="5EF22BF7" w14:textId="7EA69318" w:rsidR="00171106" w:rsidRPr="005D2C59" w:rsidRDefault="00171106" w:rsidP="0033774C">
            <w:pPr>
              <w:pStyle w:val="ListParagraph"/>
              <w:numPr>
                <w:ilvl w:val="0"/>
                <w:numId w:val="48"/>
              </w:numPr>
              <w:cnfStyle w:val="000000000000" w:firstRow="0" w:lastRow="0" w:firstColumn="0" w:lastColumn="0" w:oddVBand="0" w:evenVBand="0" w:oddHBand="0" w:evenHBand="0" w:firstRowFirstColumn="0" w:firstRowLastColumn="0" w:lastRowFirstColumn="0" w:lastRowLastColumn="0"/>
            </w:pPr>
            <w:r w:rsidRPr="005D2C59">
              <w:t xml:space="preserve">Umectarea suprafețelor pe care se execută lucrările de excavare </w:t>
            </w:r>
            <w:r w:rsidR="00D45863">
              <w:t>ș</w:t>
            </w:r>
            <w:r w:rsidRPr="005D2C59">
              <w:t>i a drumurilor pe care circulă unitățile de transport.</w:t>
            </w:r>
          </w:p>
        </w:tc>
      </w:tr>
    </w:tbl>
    <w:p w14:paraId="51073B25" w14:textId="2526E670" w:rsidR="00171106" w:rsidRPr="005D2C59" w:rsidRDefault="00171106" w:rsidP="00171106">
      <w:pPr>
        <w:ind w:firstLine="720"/>
        <w:rPr>
          <w:rFonts w:ascii="Calibri" w:hAnsi="Calibri"/>
          <w:color w:val="auto"/>
        </w:rPr>
      </w:pPr>
      <w:r w:rsidRPr="005D2C59">
        <w:rPr>
          <w:rFonts w:ascii="Calibri" w:hAnsi="Calibri"/>
          <w:color w:val="auto"/>
        </w:rPr>
        <w:t xml:space="preserve">Cantitățile de substanțe poluante eliberate în atmosferă de către autovehicule </w:t>
      </w:r>
      <w:r w:rsidR="00D45863">
        <w:rPr>
          <w:rFonts w:ascii="Calibri" w:hAnsi="Calibri"/>
          <w:color w:val="auto"/>
        </w:rPr>
        <w:t>ș</w:t>
      </w:r>
      <w:r w:rsidRPr="005D2C59">
        <w:rPr>
          <w:rFonts w:ascii="Calibri" w:hAnsi="Calibri"/>
          <w:color w:val="auto"/>
        </w:rPr>
        <w:t xml:space="preserve">i echipamente depind de tehnologia de fabricație a motorului, puterea, consumul de combustibil pe unitatea de putere, capacitatea motorului, dotarea cu dispozitive de reducere a poluării </w:t>
      </w:r>
      <w:r w:rsidR="00D45863">
        <w:rPr>
          <w:rFonts w:ascii="Calibri" w:hAnsi="Calibri"/>
          <w:color w:val="auto"/>
        </w:rPr>
        <w:t>ș</w:t>
      </w:r>
      <w:r w:rsidRPr="005D2C59">
        <w:rPr>
          <w:rFonts w:ascii="Calibri" w:hAnsi="Calibri"/>
          <w:color w:val="auto"/>
        </w:rPr>
        <w:t xml:space="preserve">i de vârsta motorului/echipamentului. Este evident faptul că emisiile de poluanți scad cu cât performanțele motorului sunt mai avansate, tendința în lume fiind fabricarea de motoare cu consumuri cât mai mici pe unitatea de putere </w:t>
      </w:r>
      <w:r w:rsidR="00D45863">
        <w:rPr>
          <w:rFonts w:ascii="Calibri" w:hAnsi="Calibri"/>
          <w:color w:val="auto"/>
        </w:rPr>
        <w:t>ș</w:t>
      </w:r>
      <w:r w:rsidRPr="005D2C59">
        <w:rPr>
          <w:rFonts w:ascii="Calibri" w:hAnsi="Calibri"/>
          <w:color w:val="auto"/>
        </w:rPr>
        <w:t xml:space="preserve">i cu un control cât mai restrictiv al emisiilor. De altfel, aceste două elemente sunt reflectate de dinamica atât a legislației UE, cât </w:t>
      </w:r>
      <w:r w:rsidR="00D45863">
        <w:rPr>
          <w:rFonts w:ascii="Calibri" w:hAnsi="Calibri"/>
          <w:color w:val="auto"/>
        </w:rPr>
        <w:t>ș</w:t>
      </w:r>
      <w:r w:rsidRPr="005D2C59">
        <w:rPr>
          <w:rFonts w:ascii="Calibri" w:hAnsi="Calibri"/>
          <w:color w:val="auto"/>
        </w:rPr>
        <w:t>i a legislației SUA în domeniu. Tehnologiile folosite pentru realizarea obiectivului implică utilaje de montaj performante, cu emisii de poluanți scăzute.</w:t>
      </w:r>
    </w:p>
    <w:p w14:paraId="1D74E571" w14:textId="56105652" w:rsidR="00171106" w:rsidRPr="005D2C59" w:rsidRDefault="00171106" w:rsidP="00171106">
      <w:pPr>
        <w:ind w:firstLine="720"/>
        <w:rPr>
          <w:rFonts w:ascii="Calibri" w:hAnsi="Calibri"/>
          <w:color w:val="auto"/>
        </w:rPr>
      </w:pPr>
      <w:r w:rsidRPr="005D2C59">
        <w:rPr>
          <w:rFonts w:ascii="Calibri" w:hAnsi="Calibri"/>
          <w:color w:val="auto"/>
        </w:rPr>
        <w:t xml:space="preserve">Poluarea atmosferei va putea fi determinată în principal de manevrarea </w:t>
      </w:r>
      <w:r w:rsidR="00D45863">
        <w:rPr>
          <w:rFonts w:ascii="Calibri" w:hAnsi="Calibri"/>
          <w:color w:val="auto"/>
        </w:rPr>
        <w:t>ș</w:t>
      </w:r>
      <w:r w:rsidRPr="005D2C59">
        <w:rPr>
          <w:rFonts w:ascii="Calibri" w:hAnsi="Calibri"/>
          <w:color w:val="auto"/>
        </w:rPr>
        <w:t xml:space="preserve">i transportul utilajelor. Emisiile de praf variază în mod substanțial de la o zi la alta în funcție de operațiile specifice, de condițiile meteorologice dominante. De asemenea, se recomandă controlul stării tehnice al utilajelor folosite, alimentarea cu carburanți cu un conținut redus de sulf.   </w:t>
      </w:r>
    </w:p>
    <w:p w14:paraId="2892E237" w14:textId="77777777" w:rsidR="00171106" w:rsidRPr="005D2C59" w:rsidRDefault="00171106" w:rsidP="00171106">
      <w:pPr>
        <w:ind w:firstLine="720"/>
        <w:rPr>
          <w:rFonts w:ascii="Calibri" w:hAnsi="Calibri"/>
          <w:color w:val="auto"/>
        </w:rPr>
      </w:pPr>
      <w:r w:rsidRPr="005D2C59">
        <w:rPr>
          <w:rFonts w:ascii="Calibri" w:hAnsi="Calibri"/>
          <w:color w:val="auto"/>
        </w:rPr>
        <w:t>Proiectul propriu – zis prin implementarea sa nu va constitui o sursă de poluare semnificativă.</w:t>
      </w:r>
    </w:p>
    <w:p w14:paraId="25FD1A5E" w14:textId="347D4696" w:rsidR="00171106" w:rsidRPr="005D2C59" w:rsidRDefault="00171106" w:rsidP="00171106">
      <w:pPr>
        <w:ind w:firstLine="720"/>
        <w:rPr>
          <w:rFonts w:ascii="Calibri" w:hAnsi="Calibri"/>
          <w:color w:val="auto"/>
        </w:rPr>
      </w:pPr>
      <w:r w:rsidRPr="005D2C59">
        <w:rPr>
          <w:rFonts w:ascii="Calibri" w:hAnsi="Calibri"/>
          <w:color w:val="auto"/>
        </w:rPr>
        <w:t xml:space="preserve">Emisiile poluante vor fi locale, în zonele de lucru, pe perioada executării lucrărilor </w:t>
      </w:r>
      <w:r w:rsidR="00D45863">
        <w:rPr>
          <w:rFonts w:ascii="Calibri" w:hAnsi="Calibri"/>
          <w:color w:val="auto"/>
        </w:rPr>
        <w:t>ș</w:t>
      </w:r>
      <w:r w:rsidRPr="005D2C59">
        <w:rPr>
          <w:rFonts w:ascii="Calibri" w:hAnsi="Calibri"/>
          <w:color w:val="auto"/>
        </w:rPr>
        <w:t xml:space="preserve">i vor fi generate cu precădere ca urmare a activităților mijloacelor de transport </w:t>
      </w:r>
      <w:r w:rsidR="00D45863">
        <w:rPr>
          <w:rFonts w:ascii="Calibri" w:hAnsi="Calibri"/>
          <w:color w:val="auto"/>
        </w:rPr>
        <w:t>ș</w:t>
      </w:r>
      <w:r w:rsidRPr="005D2C59">
        <w:rPr>
          <w:rFonts w:ascii="Calibri" w:hAnsi="Calibri"/>
          <w:color w:val="auto"/>
        </w:rPr>
        <w:t xml:space="preserve">i utilajelor folosite în perioada de realizare a proiectului. </w:t>
      </w:r>
    </w:p>
    <w:p w14:paraId="79E95F70" w14:textId="20B37C99" w:rsidR="00171106" w:rsidRPr="005D2C59" w:rsidRDefault="00171106" w:rsidP="00171106">
      <w:pPr>
        <w:ind w:firstLine="720"/>
        <w:rPr>
          <w:rFonts w:ascii="Calibri" w:hAnsi="Calibri"/>
          <w:color w:val="auto"/>
        </w:rPr>
      </w:pPr>
      <w:r w:rsidRPr="005D2C59">
        <w:rPr>
          <w:rFonts w:ascii="Calibri" w:hAnsi="Calibri"/>
          <w:color w:val="auto"/>
        </w:rPr>
        <w:t xml:space="preserve">Emisiile poluante, inclusiv zgomotul provenite din surse din perioada de execuție a proiectului vor fi reduse prin utilizarea de utilaje </w:t>
      </w:r>
      <w:r w:rsidR="00D45863">
        <w:rPr>
          <w:rFonts w:ascii="Calibri" w:hAnsi="Calibri"/>
          <w:color w:val="auto"/>
        </w:rPr>
        <w:t>ș</w:t>
      </w:r>
      <w:r w:rsidRPr="005D2C59">
        <w:rPr>
          <w:rFonts w:ascii="Calibri" w:hAnsi="Calibri"/>
          <w:color w:val="auto"/>
        </w:rPr>
        <w:t>i echipamente adecvate.</w:t>
      </w:r>
    </w:p>
    <w:p w14:paraId="268FB02B" w14:textId="780ADFD4" w:rsidR="001D7CD4" w:rsidRPr="005D2C59" w:rsidRDefault="00171106" w:rsidP="001D7CD4">
      <w:pPr>
        <w:ind w:firstLine="720"/>
        <w:rPr>
          <w:rFonts w:ascii="Calibri" w:hAnsi="Calibri"/>
          <w:color w:val="auto"/>
        </w:rPr>
      </w:pPr>
      <w:r w:rsidRPr="005D2C59">
        <w:rPr>
          <w:rFonts w:ascii="Calibri" w:hAnsi="Calibri"/>
          <w:color w:val="auto"/>
        </w:rPr>
        <w:t xml:space="preserve">Se vor respecta prevederile </w:t>
      </w:r>
      <w:r w:rsidR="00D45863">
        <w:rPr>
          <w:rFonts w:ascii="Calibri" w:hAnsi="Calibri"/>
          <w:color w:val="auto"/>
        </w:rPr>
        <w:t>ș</w:t>
      </w:r>
      <w:r w:rsidRPr="005D2C59">
        <w:rPr>
          <w:rFonts w:ascii="Calibri" w:hAnsi="Calibri"/>
          <w:color w:val="auto"/>
        </w:rPr>
        <w:t xml:space="preserve">i limitele SR 10009 / 2017 privind acustica – limite admisibile ale nivelului de zgomot </w:t>
      </w:r>
      <w:r w:rsidR="001D7CD4" w:rsidRPr="005D2C59">
        <w:rPr>
          <w:rFonts w:ascii="Calibri" w:hAnsi="Calibri"/>
          <w:color w:val="auto"/>
        </w:rPr>
        <w:t>î</w:t>
      </w:r>
      <w:r w:rsidRPr="005D2C59">
        <w:rPr>
          <w:rFonts w:ascii="Calibri" w:hAnsi="Calibri"/>
          <w:color w:val="auto"/>
        </w:rPr>
        <w:t>n mediul ambiant.</w:t>
      </w:r>
    </w:p>
    <w:p w14:paraId="21930EF1" w14:textId="7F96E27D" w:rsidR="006D7BBC" w:rsidRPr="005D2C59" w:rsidRDefault="006D7BBC" w:rsidP="001D7CD4">
      <w:pPr>
        <w:ind w:firstLine="720"/>
        <w:rPr>
          <w:rStyle w:val="FontStyle146"/>
          <w:rFonts w:ascii="Calibri" w:hAnsi="Calibri" w:cs="Calibri"/>
          <w:color w:val="auto"/>
          <w:sz w:val="20"/>
        </w:rPr>
      </w:pPr>
      <w:r w:rsidRPr="005D2C59">
        <w:rPr>
          <w:rStyle w:val="FontStyle146"/>
          <w:rFonts w:ascii="Calibri" w:hAnsi="Calibri" w:cs="Calibri"/>
          <w:sz w:val="20"/>
          <w:szCs w:val="20"/>
        </w:rPr>
        <w:t xml:space="preserve">La elaborarea proiectului s-a ținut seama de prevederile Legii 90/1996, ale regulamentului privind protecția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igiena muncii </w:t>
      </w:r>
      <w:r w:rsidR="00855225" w:rsidRPr="005D2C59">
        <w:rPr>
          <w:rStyle w:val="FontStyle146"/>
          <w:rFonts w:ascii="Calibri" w:hAnsi="Calibri" w:cs="Calibri"/>
          <w:sz w:val="20"/>
          <w:szCs w:val="20"/>
        </w:rPr>
        <w:t>î</w:t>
      </w:r>
      <w:r w:rsidRPr="005D2C59">
        <w:rPr>
          <w:rStyle w:val="FontStyle146"/>
          <w:rFonts w:ascii="Calibri" w:hAnsi="Calibri" w:cs="Calibri"/>
          <w:sz w:val="20"/>
          <w:szCs w:val="20"/>
        </w:rPr>
        <w:t xml:space="preserve">n construcții, aprobat cu Ordinul MLPAT nr. 9/N/15.03.1993, ale reglementărilor tehnice PSI </w:t>
      </w:r>
      <w:r w:rsidR="00D45863">
        <w:rPr>
          <w:rStyle w:val="FontStyle146"/>
          <w:rFonts w:ascii="Calibri" w:hAnsi="Calibri" w:cs="Calibri"/>
          <w:sz w:val="20"/>
          <w:szCs w:val="20"/>
        </w:rPr>
        <w:t>ș</w:t>
      </w:r>
      <w:r w:rsidRPr="005D2C59">
        <w:rPr>
          <w:rStyle w:val="FontStyle146"/>
          <w:rFonts w:ascii="Calibri" w:hAnsi="Calibri" w:cs="Calibri"/>
          <w:sz w:val="20"/>
          <w:szCs w:val="20"/>
        </w:rPr>
        <w:t>i ale Normelor de protecție a muncii</w:t>
      </w:r>
      <w:r w:rsidR="00855225" w:rsidRPr="005D2C59">
        <w:rPr>
          <w:rStyle w:val="FontStyle146"/>
          <w:rFonts w:ascii="Calibri" w:hAnsi="Calibri" w:cs="Calibri"/>
          <w:sz w:val="20"/>
          <w:szCs w:val="20"/>
        </w:rPr>
        <w:t xml:space="preserve"> î</w:t>
      </w:r>
      <w:r w:rsidRPr="005D2C59">
        <w:rPr>
          <w:rStyle w:val="FontStyle146"/>
          <w:rFonts w:ascii="Calibri" w:hAnsi="Calibri" w:cs="Calibri"/>
          <w:sz w:val="20"/>
          <w:szCs w:val="20"/>
        </w:rPr>
        <w:t xml:space="preserve">n activitatea de construcții-montaj aprobate cu Ordinul M.C. Ind. Nr. 1233/ D/ 29.12.1980 (inițial anulate apoi repuse </w:t>
      </w:r>
      <w:r w:rsidR="001A256B" w:rsidRPr="005D2C59">
        <w:rPr>
          <w:rStyle w:val="FontStyle146"/>
          <w:rFonts w:ascii="Calibri" w:hAnsi="Calibri" w:cs="Calibri"/>
          <w:sz w:val="20"/>
          <w:szCs w:val="20"/>
        </w:rPr>
        <w:t>î</w:t>
      </w:r>
      <w:r w:rsidRPr="005D2C59">
        <w:rPr>
          <w:rStyle w:val="FontStyle146"/>
          <w:rFonts w:ascii="Calibri" w:hAnsi="Calibri" w:cs="Calibri"/>
          <w:sz w:val="20"/>
          <w:szCs w:val="20"/>
        </w:rPr>
        <w:t>n valabilitate cu Ordinul MLPAT nr.</w:t>
      </w:r>
      <w:r w:rsidR="00874C67" w:rsidRPr="005D2C59">
        <w:rPr>
          <w:rStyle w:val="FontStyle146"/>
          <w:rFonts w:ascii="Calibri" w:hAnsi="Calibri" w:cs="Calibri"/>
          <w:sz w:val="20"/>
          <w:szCs w:val="20"/>
        </w:rPr>
        <w:t xml:space="preserve"> </w:t>
      </w:r>
      <w:r w:rsidRPr="005D2C59">
        <w:rPr>
          <w:rStyle w:val="FontStyle146"/>
          <w:rFonts w:ascii="Calibri" w:hAnsi="Calibri" w:cs="Calibri"/>
          <w:sz w:val="20"/>
          <w:szCs w:val="20"/>
        </w:rPr>
        <w:t xml:space="preserve">1/N/03.01.1994) ale normativului IM 007/1996 (lucru la înălțime) aprobat cu Ordinul MLPAT 74/N/15.10.1996, ale Normativului IM 006 (lucrări de zidărie, montaj prefabricate </w:t>
      </w:r>
      <w:r w:rsidR="00D45863">
        <w:rPr>
          <w:rStyle w:val="FontStyle146"/>
          <w:rFonts w:ascii="Calibri" w:hAnsi="Calibri" w:cs="Calibri"/>
          <w:sz w:val="20"/>
          <w:szCs w:val="20"/>
        </w:rPr>
        <w:t>ș</w:t>
      </w:r>
      <w:r w:rsidRPr="005D2C59">
        <w:rPr>
          <w:rStyle w:val="FontStyle146"/>
          <w:rFonts w:ascii="Calibri" w:hAnsi="Calibri" w:cs="Calibri"/>
          <w:sz w:val="20"/>
          <w:szCs w:val="20"/>
        </w:rPr>
        <w:t>i finisaje) aprobat cu Ordinul MLPAT nr. 73/N/15.10.1996.</w:t>
      </w:r>
    </w:p>
    <w:p w14:paraId="21B0E7C7" w14:textId="4435760C" w:rsidR="006D7BBC" w:rsidRPr="005D2C59" w:rsidRDefault="006D7BBC" w:rsidP="006D7BBC">
      <w:pPr>
        <w:spacing w:line="240" w:lineRule="auto"/>
        <w:ind w:firstLine="720"/>
        <w:rPr>
          <w:rStyle w:val="FontStyle146"/>
          <w:rFonts w:ascii="Calibri" w:hAnsi="Calibri" w:cs="Calibri"/>
          <w:sz w:val="20"/>
          <w:szCs w:val="20"/>
        </w:rPr>
      </w:pPr>
      <w:r w:rsidRPr="005D2C59">
        <w:rPr>
          <w:rStyle w:val="FontStyle146"/>
          <w:rFonts w:ascii="Calibri" w:hAnsi="Calibri" w:cs="Calibri"/>
          <w:sz w:val="20"/>
          <w:szCs w:val="20"/>
        </w:rPr>
        <w:t xml:space="preserve">Înainte de începerea lucrărilor beneficiarul va preda executantului, releveul tuturor instalațiilor tehnologice si energetice din zona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antierului </w:t>
      </w:r>
      <w:r w:rsidR="00D45863">
        <w:rPr>
          <w:rStyle w:val="FontStyle146"/>
          <w:rFonts w:ascii="Calibri" w:hAnsi="Calibri" w:cs="Calibri"/>
          <w:sz w:val="20"/>
          <w:szCs w:val="20"/>
        </w:rPr>
        <w:t>ș</w:t>
      </w:r>
      <w:r w:rsidRPr="005D2C59">
        <w:rPr>
          <w:rStyle w:val="FontStyle146"/>
          <w:rFonts w:ascii="Calibri" w:hAnsi="Calibri" w:cs="Calibri"/>
          <w:sz w:val="20"/>
          <w:szCs w:val="20"/>
        </w:rPr>
        <w:t>i va lua masuri de devierea sau scoaterea lor din funcțiune pe toata durata execuției lucrărilor.</w:t>
      </w:r>
    </w:p>
    <w:p w14:paraId="1AB887ED" w14:textId="1D24D500" w:rsidR="006D7BBC" w:rsidRPr="005D2C59" w:rsidRDefault="006D7BBC" w:rsidP="006D7BBC">
      <w:pPr>
        <w:spacing w:line="240" w:lineRule="auto"/>
        <w:ind w:firstLine="720"/>
        <w:rPr>
          <w:rStyle w:val="FontStyle146"/>
          <w:rFonts w:ascii="Calibri" w:hAnsi="Calibri" w:cs="Calibri"/>
          <w:sz w:val="20"/>
          <w:szCs w:val="20"/>
        </w:rPr>
      </w:pPr>
      <w:r w:rsidRPr="005D2C59">
        <w:rPr>
          <w:rStyle w:val="FontStyle146"/>
          <w:rFonts w:ascii="Calibri" w:hAnsi="Calibri" w:cs="Calibri"/>
          <w:sz w:val="20"/>
          <w:szCs w:val="20"/>
        </w:rPr>
        <w:t xml:space="preserve">La execuție, executantul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beneficiarul vor tine seama atât de dispozițiile normelor sus menționate, cât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de alte norme de protecția muncii în construcții, specifice activității de </w:t>
      </w:r>
      <w:r w:rsidR="00D45863">
        <w:rPr>
          <w:rStyle w:val="FontStyle146"/>
          <w:rFonts w:ascii="Calibri" w:hAnsi="Calibri" w:cs="Calibri"/>
          <w:sz w:val="20"/>
          <w:szCs w:val="20"/>
        </w:rPr>
        <w:t>ș</w:t>
      </w:r>
      <w:r w:rsidRPr="005D2C59">
        <w:rPr>
          <w:rStyle w:val="FontStyle146"/>
          <w:rFonts w:ascii="Calibri" w:hAnsi="Calibri" w:cs="Calibri"/>
          <w:sz w:val="20"/>
          <w:szCs w:val="20"/>
        </w:rPr>
        <w:t>antier sau uzina, în vigoare la data executării lucrărilor.</w:t>
      </w:r>
    </w:p>
    <w:p w14:paraId="34433F47" w14:textId="2244FE58" w:rsidR="006D7BBC" w:rsidRPr="005D2C59" w:rsidRDefault="006D7BBC" w:rsidP="006D7BBC">
      <w:pPr>
        <w:spacing w:line="240" w:lineRule="auto"/>
        <w:ind w:firstLine="720"/>
        <w:rPr>
          <w:rFonts w:ascii="Calibri" w:hAnsi="Calibri"/>
          <w:szCs w:val="20"/>
        </w:rPr>
      </w:pPr>
      <w:r w:rsidRPr="005D2C59">
        <w:rPr>
          <w:rFonts w:ascii="Calibri" w:hAnsi="Calibri"/>
          <w:szCs w:val="20"/>
        </w:rPr>
        <w:t xml:space="preserve">Datorită lucrărilor prevăzute în proiect, lucrările de refacere/restaurare a mediului se pot rezuma la aduce la starea inițială a suprafețelor ocupate temporar de organizarea de </w:t>
      </w:r>
      <w:r w:rsidR="00D45863">
        <w:rPr>
          <w:rFonts w:ascii="Calibri" w:hAnsi="Calibri"/>
          <w:szCs w:val="20"/>
        </w:rPr>
        <w:t>ș</w:t>
      </w:r>
      <w:r w:rsidRPr="005D2C59">
        <w:rPr>
          <w:rFonts w:ascii="Calibri" w:hAnsi="Calibri"/>
          <w:szCs w:val="20"/>
        </w:rPr>
        <w:t>antier,</w:t>
      </w:r>
      <w:r w:rsidR="009E5AB1" w:rsidRPr="005D2C59">
        <w:rPr>
          <w:rFonts w:ascii="Calibri" w:hAnsi="Calibri"/>
          <w:szCs w:val="20"/>
        </w:rPr>
        <w:t xml:space="preserve"> </w:t>
      </w:r>
      <w:r w:rsidRPr="005D2C59">
        <w:rPr>
          <w:rFonts w:ascii="Calibri" w:hAnsi="Calibri"/>
          <w:szCs w:val="20"/>
        </w:rPr>
        <w:t>eliminarea corespunzătoare a de</w:t>
      </w:r>
      <w:r w:rsidR="00D45863">
        <w:rPr>
          <w:rFonts w:ascii="Calibri" w:hAnsi="Calibri"/>
          <w:szCs w:val="20"/>
        </w:rPr>
        <w:t>ș</w:t>
      </w:r>
      <w:r w:rsidRPr="005D2C59">
        <w:rPr>
          <w:rFonts w:ascii="Calibri" w:hAnsi="Calibri"/>
          <w:szCs w:val="20"/>
        </w:rPr>
        <w:t>eurilor menajere, a de</w:t>
      </w:r>
      <w:r w:rsidR="00D45863">
        <w:rPr>
          <w:rFonts w:ascii="Calibri" w:hAnsi="Calibri"/>
          <w:szCs w:val="20"/>
        </w:rPr>
        <w:t>ș</w:t>
      </w:r>
      <w:r w:rsidRPr="005D2C59">
        <w:rPr>
          <w:rFonts w:ascii="Calibri" w:hAnsi="Calibri"/>
          <w:szCs w:val="20"/>
        </w:rPr>
        <w:t xml:space="preserve">eurilor tehnologice, precum </w:t>
      </w:r>
      <w:r w:rsidR="00D45863">
        <w:rPr>
          <w:rFonts w:ascii="Calibri" w:hAnsi="Calibri"/>
          <w:szCs w:val="20"/>
        </w:rPr>
        <w:t>ș</w:t>
      </w:r>
      <w:r w:rsidRPr="005D2C59">
        <w:rPr>
          <w:rFonts w:ascii="Calibri" w:hAnsi="Calibri"/>
          <w:szCs w:val="20"/>
        </w:rPr>
        <w:t>i la îndepărtarea utilajelor de pe amplasament, după terminarea lucrărilor.</w:t>
      </w:r>
    </w:p>
    <w:p w14:paraId="12DF58C5" w14:textId="25646687" w:rsidR="006D7BBC" w:rsidRPr="005D2C59" w:rsidRDefault="006D7BBC" w:rsidP="00CE653A">
      <w:pPr>
        <w:spacing w:before="240" w:line="240" w:lineRule="auto"/>
        <w:ind w:firstLine="720"/>
        <w:rPr>
          <w:rFonts w:ascii="Calibri" w:hAnsi="Calibri"/>
          <w:szCs w:val="20"/>
          <w:u w:val="single"/>
        </w:rPr>
      </w:pPr>
      <w:r w:rsidRPr="005D2C59">
        <w:rPr>
          <w:rFonts w:ascii="Calibri" w:hAnsi="Calibri"/>
          <w:szCs w:val="20"/>
          <w:u w:val="single"/>
        </w:rPr>
        <w:t xml:space="preserve">Pentru refacerea/readucerea la starea inițială a zonei ocupate temporar de organizarea de </w:t>
      </w:r>
      <w:r w:rsidR="00D45863">
        <w:rPr>
          <w:rFonts w:ascii="Calibri" w:hAnsi="Calibri"/>
          <w:szCs w:val="20"/>
          <w:u w:val="single"/>
        </w:rPr>
        <w:t>ș</w:t>
      </w:r>
      <w:r w:rsidRPr="005D2C59">
        <w:rPr>
          <w:rFonts w:ascii="Calibri" w:hAnsi="Calibri"/>
          <w:szCs w:val="20"/>
          <w:u w:val="single"/>
        </w:rPr>
        <w:t>antier, la terminarea lucrărilor, se vor executa următoarele lucrări:</w:t>
      </w:r>
    </w:p>
    <w:p w14:paraId="1D5D261B" w14:textId="74C74885" w:rsidR="006D7BBC" w:rsidRPr="005D2C59" w:rsidRDefault="006D7BBC" w:rsidP="000D5311">
      <w:pPr>
        <w:spacing w:line="240" w:lineRule="auto"/>
        <w:rPr>
          <w:rFonts w:ascii="Calibri" w:hAnsi="Calibri"/>
          <w:szCs w:val="20"/>
        </w:rPr>
      </w:pPr>
      <w:r w:rsidRPr="005D2C59">
        <w:rPr>
          <w:rFonts w:ascii="Calibri" w:hAnsi="Calibri"/>
          <w:szCs w:val="20"/>
        </w:rPr>
        <w:t xml:space="preserve">evacuarea (încărcarea </w:t>
      </w:r>
      <w:r w:rsidR="00D45863">
        <w:rPr>
          <w:rFonts w:ascii="Calibri" w:hAnsi="Calibri"/>
          <w:szCs w:val="20"/>
        </w:rPr>
        <w:t>ș</w:t>
      </w:r>
      <w:r w:rsidRPr="005D2C59">
        <w:rPr>
          <w:rFonts w:ascii="Calibri" w:hAnsi="Calibri"/>
          <w:szCs w:val="20"/>
        </w:rPr>
        <w:t xml:space="preserve">i transportul) tuturor barăcilor, containerelor, a pubelelor, a toaletelor ecologice, precum </w:t>
      </w:r>
      <w:r w:rsidR="00D45863">
        <w:rPr>
          <w:rFonts w:ascii="Calibri" w:hAnsi="Calibri"/>
          <w:szCs w:val="20"/>
        </w:rPr>
        <w:t>ș</w:t>
      </w:r>
      <w:r w:rsidRPr="005D2C59">
        <w:rPr>
          <w:rFonts w:ascii="Calibri" w:hAnsi="Calibri"/>
          <w:szCs w:val="20"/>
        </w:rPr>
        <w:t>i a de</w:t>
      </w:r>
      <w:r w:rsidR="00D45863">
        <w:rPr>
          <w:rFonts w:ascii="Calibri" w:hAnsi="Calibri"/>
          <w:szCs w:val="20"/>
        </w:rPr>
        <w:t>ș</w:t>
      </w:r>
      <w:r w:rsidRPr="005D2C59">
        <w:rPr>
          <w:rFonts w:ascii="Calibri" w:hAnsi="Calibri"/>
          <w:szCs w:val="20"/>
        </w:rPr>
        <w:t xml:space="preserve">eurilor </w:t>
      </w:r>
      <w:r w:rsidR="00D45863">
        <w:rPr>
          <w:rFonts w:ascii="Calibri" w:hAnsi="Calibri"/>
          <w:szCs w:val="20"/>
        </w:rPr>
        <w:t>ș</w:t>
      </w:r>
      <w:r w:rsidRPr="005D2C59">
        <w:rPr>
          <w:rFonts w:ascii="Calibri" w:hAnsi="Calibri"/>
          <w:szCs w:val="20"/>
        </w:rPr>
        <w:t>i a eventualelor materiale rămase.</w:t>
      </w:r>
    </w:p>
    <w:p w14:paraId="198B978D" w14:textId="5DBAEFB9" w:rsidR="006D7BBC" w:rsidRPr="005D2C59" w:rsidRDefault="006D7BBC" w:rsidP="000D5311">
      <w:pPr>
        <w:spacing w:line="240" w:lineRule="auto"/>
        <w:rPr>
          <w:rStyle w:val="FontStyle146"/>
          <w:rFonts w:ascii="Calibri" w:hAnsi="Calibri" w:cs="Calibri"/>
          <w:sz w:val="20"/>
          <w:szCs w:val="20"/>
        </w:rPr>
      </w:pPr>
      <w:r w:rsidRPr="005D2C59">
        <w:rPr>
          <w:rFonts w:ascii="Calibri" w:hAnsi="Calibri"/>
          <w:szCs w:val="20"/>
        </w:rPr>
        <w:t xml:space="preserve">recuperarea balastului (încărcarea, transportul </w:t>
      </w:r>
      <w:r w:rsidR="00D45863">
        <w:rPr>
          <w:rFonts w:ascii="Calibri" w:hAnsi="Calibri"/>
          <w:szCs w:val="20"/>
        </w:rPr>
        <w:t>ș</w:t>
      </w:r>
      <w:r w:rsidRPr="005D2C59">
        <w:rPr>
          <w:rFonts w:ascii="Calibri" w:hAnsi="Calibri"/>
          <w:szCs w:val="20"/>
        </w:rPr>
        <w:t>i depozitarea acestuia în vederea reutilizării la alte lucrări);</w:t>
      </w:r>
    </w:p>
    <w:p w14:paraId="1B41C97A" w14:textId="77777777" w:rsidR="006D7BBC" w:rsidRPr="005D2C59" w:rsidRDefault="006D7BBC" w:rsidP="006D7BBC">
      <w:pPr>
        <w:spacing w:before="240" w:line="240" w:lineRule="auto"/>
        <w:ind w:firstLine="720"/>
        <w:rPr>
          <w:rStyle w:val="FontStyle146"/>
          <w:rFonts w:ascii="Calibri" w:hAnsi="Calibri" w:cs="Calibri"/>
          <w:sz w:val="20"/>
          <w:szCs w:val="20"/>
        </w:rPr>
      </w:pPr>
      <w:r w:rsidRPr="005D2C59">
        <w:rPr>
          <w:rStyle w:val="FontStyle146"/>
          <w:rFonts w:ascii="Calibri" w:hAnsi="Calibri" w:cs="Calibri"/>
          <w:sz w:val="20"/>
          <w:szCs w:val="20"/>
        </w:rPr>
        <w:t>Pe timpul executării lucrărilor de construcții, instalații, drumuri, etc., se vor respecta reglementările tehnice în vigoare, din care se menționează, fără a se limita la acestea, următoarele:</w:t>
      </w:r>
    </w:p>
    <w:p w14:paraId="45DB0B36" w14:textId="77777777" w:rsidR="006D7BBC" w:rsidRPr="005D2C59" w:rsidRDefault="006D7BBC" w:rsidP="006D7BBC">
      <w:pPr>
        <w:spacing w:line="240" w:lineRule="auto"/>
        <w:rPr>
          <w:rStyle w:val="FontStyle146"/>
          <w:rFonts w:ascii="Calibri" w:hAnsi="Calibri" w:cs="Calibri"/>
          <w:sz w:val="20"/>
          <w:szCs w:val="20"/>
        </w:rPr>
      </w:pPr>
      <w:r w:rsidRPr="005D2C59">
        <w:rPr>
          <w:rStyle w:val="FontStyle146"/>
          <w:rFonts w:ascii="Calibri" w:hAnsi="Calibri" w:cs="Calibri"/>
          <w:sz w:val="20"/>
          <w:szCs w:val="20"/>
        </w:rPr>
        <w:t>Norme Generale de Protecția Muncii – ediția 2002</w:t>
      </w:r>
    </w:p>
    <w:p w14:paraId="7F49F1CD" w14:textId="77777777" w:rsidR="006D7BBC" w:rsidRPr="005D2C59" w:rsidRDefault="006D7BBC" w:rsidP="006D7BBC">
      <w:pPr>
        <w:spacing w:line="240" w:lineRule="auto"/>
        <w:rPr>
          <w:rStyle w:val="FontStyle146"/>
          <w:rFonts w:ascii="Calibri" w:hAnsi="Calibri" w:cs="Calibri"/>
          <w:sz w:val="20"/>
          <w:szCs w:val="20"/>
        </w:rPr>
      </w:pPr>
      <w:r w:rsidRPr="005D2C59">
        <w:rPr>
          <w:rStyle w:val="FontStyle146"/>
          <w:rFonts w:ascii="Calibri" w:hAnsi="Calibri" w:cs="Calibri"/>
          <w:sz w:val="20"/>
          <w:szCs w:val="20"/>
        </w:rPr>
        <w:t>Norme specifice de protecția muncii:</w:t>
      </w:r>
    </w:p>
    <w:p w14:paraId="52CE47D9" w14:textId="7FDD726E" w:rsidR="006D7BBC" w:rsidRPr="005D2C59" w:rsidRDefault="006D7BBC" w:rsidP="0033774C">
      <w:pPr>
        <w:pStyle w:val="ListParagraph"/>
        <w:numPr>
          <w:ilvl w:val="0"/>
          <w:numId w:val="50"/>
        </w:numPr>
        <w:rPr>
          <w:rStyle w:val="FontStyle146"/>
          <w:rFonts w:ascii="Calibri" w:hAnsi="Calibri" w:cs="Calibri"/>
          <w:b w:val="0"/>
          <w:bCs w:val="0"/>
          <w:sz w:val="20"/>
          <w:szCs w:val="20"/>
        </w:rPr>
      </w:pPr>
      <w:r w:rsidRPr="005D2C59">
        <w:rPr>
          <w:rStyle w:val="FontStyle146"/>
          <w:rFonts w:ascii="Calibri" w:hAnsi="Calibri" w:cs="Calibri"/>
          <w:sz w:val="20"/>
          <w:szCs w:val="20"/>
        </w:rPr>
        <w:t>N.S. 23</w:t>
      </w:r>
      <w:r w:rsidR="00581D09" w:rsidRPr="005D2C59">
        <w:rPr>
          <w:rStyle w:val="FontStyle146"/>
          <w:rFonts w:ascii="Calibri" w:hAnsi="Calibri" w:cs="Calibri"/>
          <w:sz w:val="20"/>
          <w:szCs w:val="20"/>
        </w:rPr>
        <w:t xml:space="preserve">   </w:t>
      </w:r>
      <w:r w:rsidRPr="005D2C59">
        <w:rPr>
          <w:rStyle w:val="FontStyle146"/>
          <w:rFonts w:ascii="Calibri" w:hAnsi="Calibri" w:cs="Calibri"/>
          <w:sz w:val="20"/>
          <w:szCs w:val="20"/>
        </w:rPr>
        <w:t>- Norme specifice de securitate a muncii pentru transporturi rutiere</w:t>
      </w:r>
    </w:p>
    <w:p w14:paraId="4EA72BC5" w14:textId="44C0F070" w:rsidR="006D7BBC" w:rsidRPr="005D2C59" w:rsidRDefault="006D7BBC" w:rsidP="0033774C">
      <w:pPr>
        <w:pStyle w:val="ListParagraph"/>
        <w:numPr>
          <w:ilvl w:val="0"/>
          <w:numId w:val="50"/>
        </w:numPr>
        <w:rPr>
          <w:rStyle w:val="FontStyle146"/>
          <w:rFonts w:ascii="Calibri" w:hAnsi="Calibri" w:cs="Calibri"/>
          <w:b w:val="0"/>
          <w:bCs w:val="0"/>
          <w:sz w:val="20"/>
          <w:szCs w:val="20"/>
        </w:rPr>
      </w:pPr>
      <w:r w:rsidRPr="005D2C59">
        <w:rPr>
          <w:rStyle w:val="FontStyle146"/>
          <w:rFonts w:ascii="Calibri" w:hAnsi="Calibri" w:cs="Calibri"/>
          <w:sz w:val="20"/>
          <w:szCs w:val="20"/>
        </w:rPr>
        <w:t>N.S. 111</w:t>
      </w:r>
      <w:r w:rsidR="00581D09" w:rsidRPr="005D2C59">
        <w:rPr>
          <w:rStyle w:val="FontStyle146"/>
          <w:rFonts w:ascii="Calibri" w:hAnsi="Calibri" w:cs="Calibri"/>
          <w:sz w:val="20"/>
          <w:szCs w:val="20"/>
        </w:rPr>
        <w:t xml:space="preserve"> </w:t>
      </w:r>
      <w:r w:rsidRPr="005D2C59">
        <w:rPr>
          <w:rStyle w:val="FontStyle146"/>
          <w:rFonts w:ascii="Calibri" w:hAnsi="Calibri" w:cs="Calibri"/>
          <w:sz w:val="20"/>
          <w:szCs w:val="20"/>
        </w:rPr>
        <w:t>- Norme specifice de securitate a muncii la utilizarea energiei electrice in medii normale</w:t>
      </w:r>
    </w:p>
    <w:p w14:paraId="7E46F988" w14:textId="6C40B039" w:rsidR="006D7BBC" w:rsidRPr="005D2C59" w:rsidRDefault="006D7BBC" w:rsidP="0033774C">
      <w:pPr>
        <w:pStyle w:val="ListParagraph"/>
        <w:numPr>
          <w:ilvl w:val="0"/>
          <w:numId w:val="50"/>
        </w:numPr>
        <w:rPr>
          <w:rStyle w:val="FontStyle146"/>
          <w:rFonts w:ascii="Calibri" w:hAnsi="Calibri" w:cs="Calibri"/>
          <w:b w:val="0"/>
          <w:bCs w:val="0"/>
          <w:sz w:val="20"/>
          <w:szCs w:val="20"/>
        </w:rPr>
      </w:pPr>
      <w:r w:rsidRPr="005D2C59">
        <w:rPr>
          <w:rStyle w:val="FontStyle146"/>
          <w:rFonts w:ascii="Calibri" w:hAnsi="Calibri" w:cs="Calibri"/>
          <w:sz w:val="20"/>
          <w:szCs w:val="20"/>
        </w:rPr>
        <w:lastRenderedPageBreak/>
        <w:t>N.S. 91</w:t>
      </w:r>
      <w:r w:rsidR="00D80805" w:rsidRPr="005D2C59">
        <w:rPr>
          <w:rStyle w:val="FontStyle146"/>
          <w:rFonts w:ascii="Calibri" w:hAnsi="Calibri" w:cs="Calibri"/>
          <w:sz w:val="20"/>
          <w:szCs w:val="20"/>
        </w:rPr>
        <w:t xml:space="preserve"> </w:t>
      </w:r>
      <w:r w:rsidRPr="005D2C59">
        <w:rPr>
          <w:rStyle w:val="FontStyle146"/>
          <w:rFonts w:ascii="Calibri" w:hAnsi="Calibri" w:cs="Calibri"/>
          <w:sz w:val="20"/>
          <w:szCs w:val="20"/>
        </w:rPr>
        <w:t xml:space="preserve">- Norme specifice de securitate a muncii pentru izolații termice, hidrofuge </w:t>
      </w:r>
      <w:r w:rsidR="00D45863">
        <w:rPr>
          <w:rStyle w:val="FontStyle146"/>
          <w:rFonts w:ascii="Calibri" w:hAnsi="Calibri" w:cs="Calibri"/>
          <w:sz w:val="20"/>
          <w:szCs w:val="20"/>
        </w:rPr>
        <w:t>ș</w:t>
      </w:r>
      <w:r w:rsidRPr="005D2C59">
        <w:rPr>
          <w:rStyle w:val="FontStyle146"/>
          <w:rFonts w:ascii="Calibri" w:hAnsi="Calibri" w:cs="Calibri"/>
          <w:sz w:val="20"/>
          <w:szCs w:val="20"/>
        </w:rPr>
        <w:t>i protecție anticoroziva</w:t>
      </w:r>
    </w:p>
    <w:p w14:paraId="03DFD5DD" w14:textId="59119D44" w:rsidR="006D7BBC" w:rsidRPr="005D2C59" w:rsidRDefault="006D7BBC" w:rsidP="0033774C">
      <w:pPr>
        <w:pStyle w:val="ListParagraph"/>
        <w:numPr>
          <w:ilvl w:val="0"/>
          <w:numId w:val="50"/>
        </w:numPr>
        <w:rPr>
          <w:rStyle w:val="FontStyle146"/>
          <w:rFonts w:ascii="Calibri" w:hAnsi="Calibri" w:cs="Calibri"/>
          <w:b w:val="0"/>
          <w:bCs w:val="0"/>
          <w:sz w:val="20"/>
          <w:szCs w:val="20"/>
        </w:rPr>
      </w:pPr>
      <w:r w:rsidRPr="005D2C59">
        <w:rPr>
          <w:rStyle w:val="FontStyle146"/>
          <w:rFonts w:ascii="Calibri" w:hAnsi="Calibri" w:cs="Calibri"/>
          <w:sz w:val="20"/>
          <w:szCs w:val="20"/>
        </w:rPr>
        <w:t>N.S. 89</w:t>
      </w:r>
      <w:r w:rsidR="00581D09" w:rsidRPr="005D2C59">
        <w:rPr>
          <w:rStyle w:val="FontStyle146"/>
          <w:rFonts w:ascii="Calibri" w:hAnsi="Calibri" w:cs="Calibri"/>
          <w:sz w:val="20"/>
          <w:szCs w:val="20"/>
        </w:rPr>
        <w:t xml:space="preserve"> </w:t>
      </w:r>
      <w:r w:rsidRPr="005D2C59">
        <w:rPr>
          <w:rStyle w:val="FontStyle146"/>
          <w:rFonts w:ascii="Calibri" w:hAnsi="Calibri" w:cs="Calibri"/>
          <w:sz w:val="20"/>
          <w:szCs w:val="20"/>
        </w:rPr>
        <w:t>- Norme specifice de securitate a muncii la lucrări de montaj utilaje tehnologice si construcții metalice</w:t>
      </w:r>
    </w:p>
    <w:p w14:paraId="3D1C31B6" w14:textId="55CBABAA" w:rsidR="006D7BBC" w:rsidRPr="005D2C59" w:rsidRDefault="006D7BBC" w:rsidP="0033774C">
      <w:pPr>
        <w:pStyle w:val="ListParagraph"/>
        <w:numPr>
          <w:ilvl w:val="0"/>
          <w:numId w:val="50"/>
        </w:numPr>
        <w:rPr>
          <w:rStyle w:val="FontStyle146"/>
          <w:rFonts w:ascii="Calibri" w:hAnsi="Calibri" w:cs="Calibri"/>
          <w:b w:val="0"/>
          <w:bCs w:val="0"/>
          <w:sz w:val="20"/>
          <w:szCs w:val="20"/>
        </w:rPr>
      </w:pPr>
      <w:r w:rsidRPr="005D2C59">
        <w:rPr>
          <w:rStyle w:val="FontStyle146"/>
          <w:rFonts w:ascii="Calibri" w:hAnsi="Calibri" w:cs="Calibri"/>
          <w:sz w:val="20"/>
          <w:szCs w:val="20"/>
        </w:rPr>
        <w:t xml:space="preserve">N.S. 3 </w:t>
      </w:r>
      <w:r w:rsidR="00581D09" w:rsidRPr="005D2C59">
        <w:rPr>
          <w:rStyle w:val="FontStyle146"/>
          <w:rFonts w:ascii="Calibri" w:hAnsi="Calibri" w:cs="Calibri"/>
          <w:sz w:val="20"/>
          <w:szCs w:val="20"/>
        </w:rPr>
        <w:t xml:space="preserve"> </w:t>
      </w:r>
      <w:r w:rsidRPr="005D2C59">
        <w:rPr>
          <w:rStyle w:val="FontStyle146"/>
          <w:rFonts w:ascii="Calibri" w:hAnsi="Calibri" w:cs="Calibri"/>
          <w:sz w:val="20"/>
          <w:szCs w:val="20"/>
        </w:rPr>
        <w:t>- Norme specifice de securitate a muncii la fabricarea, transportul si depozitare oxigenului si a azotului</w:t>
      </w:r>
    </w:p>
    <w:p w14:paraId="7DABF652" w14:textId="349AF56E" w:rsidR="006D7BBC" w:rsidRPr="005D2C59" w:rsidRDefault="006D7BBC" w:rsidP="0033774C">
      <w:pPr>
        <w:pStyle w:val="ListParagraph"/>
        <w:numPr>
          <w:ilvl w:val="0"/>
          <w:numId w:val="50"/>
        </w:numPr>
        <w:rPr>
          <w:rStyle w:val="FontStyle146"/>
          <w:rFonts w:ascii="Calibri" w:hAnsi="Calibri" w:cs="Calibri"/>
          <w:b w:val="0"/>
          <w:bCs w:val="0"/>
          <w:sz w:val="20"/>
          <w:szCs w:val="20"/>
        </w:rPr>
      </w:pPr>
      <w:r w:rsidRPr="005D2C59">
        <w:rPr>
          <w:rStyle w:val="FontStyle146"/>
          <w:rFonts w:ascii="Calibri" w:hAnsi="Calibri" w:cs="Calibri"/>
          <w:sz w:val="20"/>
          <w:szCs w:val="20"/>
        </w:rPr>
        <w:t>N.S. 42</w:t>
      </w:r>
      <w:r w:rsidR="00581D09" w:rsidRPr="005D2C59">
        <w:rPr>
          <w:rStyle w:val="FontStyle146"/>
          <w:rFonts w:ascii="Calibri" w:hAnsi="Calibri" w:cs="Calibri"/>
          <w:sz w:val="20"/>
          <w:szCs w:val="20"/>
        </w:rPr>
        <w:t xml:space="preserve"> </w:t>
      </w:r>
      <w:r w:rsidRPr="005D2C59">
        <w:rPr>
          <w:rStyle w:val="FontStyle146"/>
          <w:rFonts w:ascii="Calibri" w:hAnsi="Calibri" w:cs="Calibri"/>
          <w:sz w:val="20"/>
          <w:szCs w:val="20"/>
        </w:rPr>
        <w:t xml:space="preserve">- Norme specifice de securitate a muncii pentru construcții </w:t>
      </w:r>
      <w:r w:rsidR="00D45863">
        <w:rPr>
          <w:rStyle w:val="FontStyle146"/>
          <w:rFonts w:ascii="Calibri" w:hAnsi="Calibri" w:cs="Calibri"/>
          <w:sz w:val="20"/>
          <w:szCs w:val="20"/>
        </w:rPr>
        <w:t>ș</w:t>
      </w:r>
      <w:r w:rsidRPr="005D2C59">
        <w:rPr>
          <w:rStyle w:val="FontStyle146"/>
          <w:rFonts w:ascii="Calibri" w:hAnsi="Calibri" w:cs="Calibri"/>
          <w:sz w:val="20"/>
          <w:szCs w:val="20"/>
        </w:rPr>
        <w:t>i confecții metalice</w:t>
      </w:r>
    </w:p>
    <w:p w14:paraId="49159483" w14:textId="4E646F00" w:rsidR="006D7BBC" w:rsidRPr="005D2C59" w:rsidRDefault="006D7BBC" w:rsidP="0033774C">
      <w:pPr>
        <w:pStyle w:val="ListParagraph"/>
        <w:numPr>
          <w:ilvl w:val="0"/>
          <w:numId w:val="50"/>
        </w:numPr>
        <w:rPr>
          <w:rStyle w:val="FontStyle146"/>
          <w:rFonts w:ascii="Calibri" w:hAnsi="Calibri" w:cs="Calibri"/>
          <w:b w:val="0"/>
          <w:bCs w:val="0"/>
          <w:sz w:val="20"/>
          <w:szCs w:val="20"/>
        </w:rPr>
      </w:pPr>
      <w:r w:rsidRPr="005D2C59">
        <w:rPr>
          <w:rStyle w:val="FontStyle146"/>
          <w:rFonts w:ascii="Calibri" w:hAnsi="Calibri" w:cs="Calibri"/>
          <w:sz w:val="20"/>
          <w:szCs w:val="20"/>
        </w:rPr>
        <w:t>N.S. 65</w:t>
      </w:r>
      <w:r w:rsidR="00D80805" w:rsidRPr="005D2C59">
        <w:rPr>
          <w:rStyle w:val="FontStyle146"/>
          <w:rFonts w:ascii="Calibri" w:hAnsi="Calibri" w:cs="Calibri"/>
          <w:sz w:val="20"/>
          <w:szCs w:val="20"/>
        </w:rPr>
        <w:t xml:space="preserve"> </w:t>
      </w:r>
      <w:r w:rsidRPr="005D2C59">
        <w:rPr>
          <w:rStyle w:val="FontStyle146"/>
          <w:rFonts w:ascii="Calibri" w:hAnsi="Calibri" w:cs="Calibri"/>
          <w:sz w:val="20"/>
          <w:szCs w:val="20"/>
        </w:rPr>
        <w:t xml:space="preserve">- Norme specifice de securitate a muncii pentru transportul </w:t>
      </w:r>
      <w:r w:rsidR="00D45863">
        <w:rPr>
          <w:rStyle w:val="FontStyle146"/>
          <w:rFonts w:ascii="Calibri" w:hAnsi="Calibri" w:cs="Calibri"/>
          <w:sz w:val="20"/>
          <w:szCs w:val="20"/>
        </w:rPr>
        <w:t>ș</w:t>
      </w:r>
      <w:r w:rsidRPr="005D2C59">
        <w:rPr>
          <w:rStyle w:val="FontStyle146"/>
          <w:rFonts w:ascii="Calibri" w:hAnsi="Calibri" w:cs="Calibri"/>
          <w:sz w:val="20"/>
          <w:szCs w:val="20"/>
        </w:rPr>
        <w:t>i distribuția energiei electrice</w:t>
      </w:r>
    </w:p>
    <w:p w14:paraId="5BEF2EA5" w14:textId="79306B44" w:rsidR="006D7BBC" w:rsidRPr="005D2C59" w:rsidRDefault="006D7BBC" w:rsidP="0033774C">
      <w:pPr>
        <w:pStyle w:val="ListParagraph"/>
        <w:numPr>
          <w:ilvl w:val="0"/>
          <w:numId w:val="50"/>
        </w:numPr>
        <w:rPr>
          <w:rStyle w:val="FontStyle146"/>
          <w:rFonts w:ascii="Calibri" w:hAnsi="Calibri" w:cs="Calibri"/>
          <w:b w:val="0"/>
          <w:bCs w:val="0"/>
          <w:sz w:val="20"/>
          <w:szCs w:val="20"/>
        </w:rPr>
      </w:pPr>
      <w:r w:rsidRPr="005D2C59">
        <w:rPr>
          <w:rStyle w:val="FontStyle146"/>
          <w:rFonts w:ascii="Calibri" w:hAnsi="Calibri" w:cs="Calibri"/>
          <w:sz w:val="20"/>
          <w:szCs w:val="20"/>
        </w:rPr>
        <w:t>N.S. 26</w:t>
      </w:r>
      <w:r w:rsidR="00D80805" w:rsidRPr="005D2C59">
        <w:rPr>
          <w:rStyle w:val="FontStyle146"/>
          <w:rFonts w:ascii="Calibri" w:hAnsi="Calibri" w:cs="Calibri"/>
          <w:sz w:val="20"/>
          <w:szCs w:val="20"/>
        </w:rPr>
        <w:t xml:space="preserve"> </w:t>
      </w:r>
      <w:r w:rsidRPr="005D2C59">
        <w:rPr>
          <w:rStyle w:val="FontStyle146"/>
          <w:rFonts w:ascii="Calibri" w:hAnsi="Calibri" w:cs="Calibri"/>
          <w:sz w:val="20"/>
          <w:szCs w:val="20"/>
        </w:rPr>
        <w:t>- Norme specifice de securitate a muncii pentru activități de vopsire</w:t>
      </w:r>
    </w:p>
    <w:p w14:paraId="01DD4D9B" w14:textId="59077ADB" w:rsidR="006D7BBC" w:rsidRPr="005D2C59" w:rsidRDefault="006D7BBC" w:rsidP="0033774C">
      <w:pPr>
        <w:pStyle w:val="ListParagraph"/>
        <w:numPr>
          <w:ilvl w:val="0"/>
          <w:numId w:val="50"/>
        </w:numPr>
        <w:rPr>
          <w:rStyle w:val="FontStyle146"/>
          <w:rFonts w:ascii="Calibri" w:hAnsi="Calibri" w:cs="Calibri"/>
          <w:b w:val="0"/>
          <w:bCs w:val="0"/>
          <w:sz w:val="20"/>
          <w:szCs w:val="20"/>
        </w:rPr>
      </w:pPr>
      <w:r w:rsidRPr="005D2C59">
        <w:rPr>
          <w:rStyle w:val="FontStyle146"/>
          <w:rFonts w:ascii="Calibri" w:hAnsi="Calibri" w:cs="Calibri"/>
          <w:sz w:val="20"/>
          <w:szCs w:val="20"/>
        </w:rPr>
        <w:t>N.S. 2</w:t>
      </w:r>
      <w:r w:rsidR="00581D09" w:rsidRPr="005D2C59">
        <w:rPr>
          <w:rStyle w:val="FontStyle146"/>
          <w:rFonts w:ascii="Calibri" w:hAnsi="Calibri" w:cs="Calibri"/>
          <w:sz w:val="20"/>
          <w:szCs w:val="20"/>
        </w:rPr>
        <w:t xml:space="preserve"> </w:t>
      </w:r>
      <w:r w:rsidRPr="005D2C59">
        <w:rPr>
          <w:rStyle w:val="FontStyle146"/>
          <w:rFonts w:ascii="Calibri" w:hAnsi="Calibri" w:cs="Calibri"/>
          <w:sz w:val="20"/>
          <w:szCs w:val="20"/>
        </w:rPr>
        <w:t xml:space="preserve"> - Norme specifice de securitate a muncii pentru sudarea </w:t>
      </w:r>
      <w:r w:rsidR="00D45863">
        <w:rPr>
          <w:rStyle w:val="FontStyle146"/>
          <w:rFonts w:ascii="Calibri" w:hAnsi="Calibri" w:cs="Calibri"/>
          <w:sz w:val="20"/>
          <w:szCs w:val="20"/>
        </w:rPr>
        <w:t>ș</w:t>
      </w:r>
      <w:r w:rsidRPr="005D2C59">
        <w:rPr>
          <w:rStyle w:val="FontStyle146"/>
          <w:rFonts w:ascii="Calibri" w:hAnsi="Calibri" w:cs="Calibri"/>
          <w:sz w:val="20"/>
          <w:szCs w:val="20"/>
        </w:rPr>
        <w:t>i tăierea metalelor</w:t>
      </w:r>
    </w:p>
    <w:p w14:paraId="21F6E8BC" w14:textId="7F97C7DE" w:rsidR="006D7BBC" w:rsidRPr="005D2C59" w:rsidRDefault="006D7BBC" w:rsidP="0033774C">
      <w:pPr>
        <w:pStyle w:val="ListParagraph"/>
        <w:numPr>
          <w:ilvl w:val="0"/>
          <w:numId w:val="50"/>
        </w:numPr>
        <w:rPr>
          <w:rStyle w:val="FontStyle146"/>
          <w:rFonts w:ascii="Calibri" w:hAnsi="Calibri" w:cs="Calibri"/>
          <w:b w:val="0"/>
          <w:bCs w:val="0"/>
          <w:sz w:val="20"/>
          <w:szCs w:val="20"/>
        </w:rPr>
      </w:pPr>
      <w:r w:rsidRPr="005D2C59">
        <w:rPr>
          <w:rStyle w:val="FontStyle146"/>
          <w:rFonts w:ascii="Calibri" w:hAnsi="Calibri" w:cs="Calibri"/>
          <w:sz w:val="20"/>
          <w:szCs w:val="20"/>
        </w:rPr>
        <w:t>N.S. 12</w:t>
      </w:r>
      <w:r w:rsidR="00581D09" w:rsidRPr="005D2C59">
        <w:rPr>
          <w:rStyle w:val="FontStyle146"/>
          <w:rFonts w:ascii="Calibri" w:hAnsi="Calibri" w:cs="Calibri"/>
          <w:sz w:val="20"/>
          <w:szCs w:val="20"/>
        </w:rPr>
        <w:t xml:space="preserve"> </w:t>
      </w:r>
      <w:r w:rsidRPr="005D2C59">
        <w:rPr>
          <w:rStyle w:val="FontStyle146"/>
          <w:rFonts w:ascii="Calibri" w:hAnsi="Calibri" w:cs="Calibri"/>
          <w:sz w:val="20"/>
          <w:szCs w:val="20"/>
        </w:rPr>
        <w:t>- Norme specifice de securitate a muncii pentru lucru la înălțime</w:t>
      </w:r>
    </w:p>
    <w:p w14:paraId="184B3B56" w14:textId="2A34AE25" w:rsidR="006D7BBC" w:rsidRPr="005D2C59" w:rsidRDefault="006D7BBC" w:rsidP="0033774C">
      <w:pPr>
        <w:pStyle w:val="ListParagraph"/>
        <w:numPr>
          <w:ilvl w:val="0"/>
          <w:numId w:val="50"/>
        </w:numPr>
        <w:rPr>
          <w:rStyle w:val="FontStyle146"/>
          <w:rFonts w:ascii="Calibri" w:hAnsi="Calibri" w:cs="Calibri"/>
          <w:b w:val="0"/>
          <w:bCs w:val="0"/>
          <w:sz w:val="20"/>
          <w:szCs w:val="20"/>
        </w:rPr>
      </w:pPr>
      <w:r w:rsidRPr="005D2C59">
        <w:rPr>
          <w:rStyle w:val="FontStyle146"/>
          <w:rFonts w:ascii="Calibri" w:hAnsi="Calibri" w:cs="Calibri"/>
          <w:sz w:val="20"/>
          <w:szCs w:val="20"/>
        </w:rPr>
        <w:t>N.S. 7</w:t>
      </w:r>
      <w:r w:rsidR="00581D09" w:rsidRPr="005D2C59">
        <w:rPr>
          <w:rStyle w:val="FontStyle146"/>
          <w:rFonts w:ascii="Calibri" w:hAnsi="Calibri" w:cs="Calibri"/>
          <w:sz w:val="20"/>
          <w:szCs w:val="20"/>
        </w:rPr>
        <w:t xml:space="preserve"> </w:t>
      </w:r>
      <w:r w:rsidRPr="005D2C59">
        <w:rPr>
          <w:rStyle w:val="FontStyle146"/>
          <w:rFonts w:ascii="Calibri" w:hAnsi="Calibri" w:cs="Calibri"/>
          <w:sz w:val="20"/>
          <w:szCs w:val="20"/>
        </w:rPr>
        <w:t>- Norme specifice de securitate a muncii pentru lucrări de betoane si prefabricate din beton</w:t>
      </w:r>
    </w:p>
    <w:p w14:paraId="192FFDDA" w14:textId="09568CD0" w:rsidR="006D7BBC" w:rsidRPr="005D2C59" w:rsidRDefault="006D7BBC" w:rsidP="0033774C">
      <w:pPr>
        <w:pStyle w:val="ListParagraph"/>
        <w:numPr>
          <w:ilvl w:val="0"/>
          <w:numId w:val="50"/>
        </w:numPr>
        <w:rPr>
          <w:rStyle w:val="FontStyle146"/>
          <w:rFonts w:ascii="Calibri" w:hAnsi="Calibri" w:cs="Calibri"/>
          <w:b w:val="0"/>
          <w:bCs w:val="0"/>
          <w:sz w:val="20"/>
          <w:szCs w:val="20"/>
        </w:rPr>
      </w:pPr>
      <w:r w:rsidRPr="005D2C59">
        <w:rPr>
          <w:rStyle w:val="FontStyle146"/>
          <w:rFonts w:ascii="Calibri" w:hAnsi="Calibri" w:cs="Calibri"/>
          <w:sz w:val="20"/>
          <w:szCs w:val="20"/>
        </w:rPr>
        <w:t>N.S. 28</w:t>
      </w:r>
      <w:r w:rsidR="00581D09" w:rsidRPr="005D2C59">
        <w:rPr>
          <w:rStyle w:val="FontStyle146"/>
          <w:rFonts w:ascii="Calibri" w:hAnsi="Calibri" w:cs="Calibri"/>
          <w:sz w:val="20"/>
          <w:szCs w:val="20"/>
        </w:rPr>
        <w:t xml:space="preserve">  </w:t>
      </w:r>
      <w:r w:rsidRPr="005D2C59">
        <w:rPr>
          <w:rStyle w:val="FontStyle146"/>
          <w:rFonts w:ascii="Calibri" w:hAnsi="Calibri" w:cs="Calibri"/>
          <w:sz w:val="20"/>
          <w:szCs w:val="20"/>
        </w:rPr>
        <w:t>- Norme specifice de securitate a muncii pentru lucrări de instalații tehnico-sanitare</w:t>
      </w:r>
    </w:p>
    <w:p w14:paraId="612A6318" w14:textId="26544136" w:rsidR="006D7BBC" w:rsidRPr="005D2C59" w:rsidRDefault="006D7BBC" w:rsidP="0033774C">
      <w:pPr>
        <w:pStyle w:val="ListParagraph"/>
        <w:numPr>
          <w:ilvl w:val="0"/>
          <w:numId w:val="50"/>
        </w:numPr>
        <w:rPr>
          <w:rStyle w:val="FontStyle146"/>
          <w:rFonts w:ascii="Calibri" w:hAnsi="Calibri" w:cs="Calibri"/>
          <w:b w:val="0"/>
          <w:bCs w:val="0"/>
          <w:sz w:val="20"/>
          <w:szCs w:val="20"/>
        </w:rPr>
      </w:pPr>
      <w:r w:rsidRPr="005D2C59">
        <w:rPr>
          <w:rStyle w:val="FontStyle146"/>
          <w:rFonts w:ascii="Calibri" w:hAnsi="Calibri" w:cs="Calibri"/>
          <w:sz w:val="20"/>
          <w:szCs w:val="20"/>
        </w:rPr>
        <w:t>N.S. 27</w:t>
      </w:r>
      <w:r w:rsidR="00581D09" w:rsidRPr="005D2C59">
        <w:rPr>
          <w:rStyle w:val="FontStyle146"/>
          <w:rFonts w:ascii="Calibri" w:hAnsi="Calibri" w:cs="Calibri"/>
          <w:sz w:val="20"/>
          <w:szCs w:val="20"/>
        </w:rPr>
        <w:t xml:space="preserve">  </w:t>
      </w:r>
      <w:r w:rsidRPr="005D2C59">
        <w:rPr>
          <w:rStyle w:val="FontStyle146"/>
          <w:rFonts w:ascii="Calibri" w:hAnsi="Calibri" w:cs="Calibri"/>
          <w:sz w:val="20"/>
          <w:szCs w:val="20"/>
        </w:rPr>
        <w:t>- Norme specifice de securitate a muncii pentru zidărie, montaj prefabricate si finisaje</w:t>
      </w:r>
    </w:p>
    <w:p w14:paraId="322873D3" w14:textId="0A52D223" w:rsidR="006D7BBC" w:rsidRPr="005D2C59" w:rsidRDefault="006D7BBC" w:rsidP="0033774C">
      <w:pPr>
        <w:pStyle w:val="ListParagraph"/>
        <w:numPr>
          <w:ilvl w:val="0"/>
          <w:numId w:val="50"/>
        </w:numPr>
        <w:rPr>
          <w:rStyle w:val="FontStyle146"/>
          <w:rFonts w:ascii="Calibri" w:hAnsi="Calibri" w:cs="Calibri"/>
          <w:b w:val="0"/>
          <w:bCs w:val="0"/>
          <w:sz w:val="20"/>
          <w:szCs w:val="20"/>
        </w:rPr>
      </w:pPr>
      <w:r w:rsidRPr="005D2C59">
        <w:rPr>
          <w:rStyle w:val="FontStyle146"/>
          <w:rFonts w:ascii="Calibri" w:hAnsi="Calibri" w:cs="Calibri"/>
          <w:sz w:val="20"/>
          <w:szCs w:val="20"/>
        </w:rPr>
        <w:t>N.S. 57</w:t>
      </w:r>
      <w:r w:rsidR="00581D09" w:rsidRPr="005D2C59">
        <w:rPr>
          <w:rStyle w:val="FontStyle146"/>
          <w:rFonts w:ascii="Calibri" w:hAnsi="Calibri" w:cs="Calibri"/>
          <w:sz w:val="20"/>
          <w:szCs w:val="20"/>
        </w:rPr>
        <w:t xml:space="preserve"> </w:t>
      </w:r>
      <w:r w:rsidRPr="005D2C59">
        <w:rPr>
          <w:rStyle w:val="FontStyle146"/>
          <w:rFonts w:ascii="Calibri" w:hAnsi="Calibri" w:cs="Calibri"/>
          <w:sz w:val="20"/>
          <w:szCs w:val="20"/>
        </w:rPr>
        <w:t>- Norme specifice de securitate a muncii pentru manipulare, transport, depozitare (manual si mecanizate)</w:t>
      </w:r>
    </w:p>
    <w:p w14:paraId="2302495A" w14:textId="03DDE316" w:rsidR="00D441CC" w:rsidRPr="005D2C59" w:rsidRDefault="006D7BBC" w:rsidP="0033774C">
      <w:pPr>
        <w:pStyle w:val="ListParagraph"/>
        <w:numPr>
          <w:ilvl w:val="0"/>
          <w:numId w:val="50"/>
        </w:numPr>
        <w:rPr>
          <w:rStyle w:val="FontStyle146"/>
          <w:rFonts w:ascii="Calibri" w:hAnsi="Calibri" w:cs="Calibri"/>
          <w:b w:val="0"/>
          <w:bCs w:val="0"/>
          <w:sz w:val="20"/>
          <w:szCs w:val="20"/>
        </w:rPr>
      </w:pPr>
      <w:r w:rsidRPr="005D2C59">
        <w:rPr>
          <w:rStyle w:val="FontStyle146"/>
          <w:rFonts w:ascii="Calibri" w:hAnsi="Calibri" w:cs="Calibri"/>
          <w:sz w:val="20"/>
          <w:szCs w:val="20"/>
        </w:rPr>
        <w:t>Legea 90/1996 cu modificările respective.</w:t>
      </w:r>
    </w:p>
    <w:p w14:paraId="61D62D27" w14:textId="36E5E29F" w:rsidR="00D441CC" w:rsidRPr="005D2C59" w:rsidRDefault="001B2E4E" w:rsidP="00EA4891">
      <w:pPr>
        <w:pStyle w:val="Heading1"/>
      </w:pPr>
      <w:bookmarkStart w:id="31" w:name="_Toc137815542"/>
      <w:r w:rsidRPr="005D2C59">
        <w:t xml:space="preserve">Lucrări de refacere a amplasamentului la finalizarea investiției, în caz de accidente </w:t>
      </w:r>
      <w:r w:rsidR="00D45863">
        <w:t>ș</w:t>
      </w:r>
      <w:r w:rsidRPr="005D2C59">
        <w:t>i/sau la încetarea activității, în măsura în care aceste informații sunt disponibile</w:t>
      </w:r>
      <w:bookmarkEnd w:id="31"/>
    </w:p>
    <w:p w14:paraId="6AADE105" w14:textId="77777777" w:rsidR="00A353F4" w:rsidRPr="00A353F4" w:rsidRDefault="00A353F4" w:rsidP="00A353F4">
      <w:pPr>
        <w:autoSpaceDE w:val="0"/>
        <w:autoSpaceDN w:val="0"/>
        <w:adjustRightInd w:val="0"/>
        <w:spacing w:line="240" w:lineRule="auto"/>
        <w:jc w:val="left"/>
        <w:rPr>
          <w:rFonts w:ascii="Calibri" w:hAnsi="Calibri"/>
          <w:sz w:val="24"/>
          <w:szCs w:val="24"/>
          <w:lang w:eastAsia="en-US"/>
        </w:rPr>
      </w:pPr>
    </w:p>
    <w:p w14:paraId="2F2C55AE" w14:textId="573235A5" w:rsidR="00A353F4" w:rsidRDefault="00A353F4" w:rsidP="00FD085B">
      <w:pPr>
        <w:pStyle w:val="BodyText"/>
      </w:pPr>
      <w:r w:rsidRPr="00A353F4">
        <w:t xml:space="preserve">lucrările propuse pentru refacerea amplasamentului la finalizarea investiției, în caz de accidente </w:t>
      </w:r>
      <w:r w:rsidR="00D45863">
        <w:t>ș</w:t>
      </w:r>
      <w:r w:rsidRPr="00A353F4">
        <w:t xml:space="preserve">i/sau la încetarea activității </w:t>
      </w:r>
    </w:p>
    <w:p w14:paraId="75F9DB74" w14:textId="21436AE5" w:rsidR="00A353F4" w:rsidRPr="005D2C59" w:rsidRDefault="00A353F4" w:rsidP="00A353F4">
      <w:pPr>
        <w:spacing w:before="240" w:line="240" w:lineRule="auto"/>
        <w:ind w:firstLine="720"/>
        <w:rPr>
          <w:rStyle w:val="FontStyle146"/>
          <w:rFonts w:ascii="Calibri" w:hAnsi="Calibri" w:cs="Calibri"/>
          <w:sz w:val="20"/>
          <w:szCs w:val="20"/>
        </w:rPr>
      </w:pPr>
      <w:r w:rsidRPr="005D2C59">
        <w:rPr>
          <w:rStyle w:val="FontStyle146"/>
          <w:rFonts w:ascii="Calibri" w:hAnsi="Calibri" w:cs="Calibri"/>
          <w:sz w:val="20"/>
          <w:szCs w:val="20"/>
        </w:rPr>
        <w:t xml:space="preserve">Lucrările prevăzute a se efectua pentru refacerea/readucerea la starea inițială a zonei ocupate temporar de organizărilor de </w:t>
      </w:r>
      <w:r w:rsidR="00D45863">
        <w:rPr>
          <w:rStyle w:val="FontStyle146"/>
          <w:rFonts w:ascii="Calibri" w:hAnsi="Calibri" w:cs="Calibri"/>
          <w:sz w:val="20"/>
          <w:szCs w:val="20"/>
        </w:rPr>
        <w:t>ș</w:t>
      </w:r>
      <w:r w:rsidRPr="005D2C59">
        <w:rPr>
          <w:rStyle w:val="FontStyle146"/>
          <w:rFonts w:ascii="Calibri" w:hAnsi="Calibri" w:cs="Calibri"/>
          <w:sz w:val="20"/>
          <w:szCs w:val="20"/>
        </w:rPr>
        <w:t>antier, la terminarea lucrărilor;</w:t>
      </w:r>
    </w:p>
    <w:p w14:paraId="6F35974A" w14:textId="4296AC1D" w:rsidR="00A353F4" w:rsidRPr="00A353F4" w:rsidRDefault="00A353F4" w:rsidP="00A353F4">
      <w:pPr>
        <w:spacing w:line="240" w:lineRule="auto"/>
        <w:ind w:firstLine="720"/>
        <w:rPr>
          <w:rFonts w:ascii="Calibri" w:hAnsi="Calibri"/>
          <w:szCs w:val="20"/>
        </w:rPr>
      </w:pPr>
      <w:r w:rsidRPr="005D2C59">
        <w:rPr>
          <w:rStyle w:val="FontStyle146"/>
          <w:rFonts w:ascii="Calibri" w:hAnsi="Calibri" w:cs="Calibri"/>
          <w:sz w:val="20"/>
          <w:szCs w:val="20"/>
        </w:rPr>
        <w:t xml:space="preserve">Datorită lucrărilor prevăzute în proiect, lucrările de refacere/restaurare a mediului se pot rezuma la aduce la starea inițială a suprafețelor ocupate temporar de organizarea de </w:t>
      </w:r>
      <w:r w:rsidR="00D45863">
        <w:rPr>
          <w:rStyle w:val="FontStyle146"/>
          <w:rFonts w:ascii="Calibri" w:hAnsi="Calibri" w:cs="Calibri"/>
          <w:sz w:val="20"/>
          <w:szCs w:val="20"/>
        </w:rPr>
        <w:t>ș</w:t>
      </w:r>
      <w:r w:rsidRPr="005D2C59">
        <w:rPr>
          <w:rStyle w:val="FontStyle146"/>
          <w:rFonts w:ascii="Calibri" w:hAnsi="Calibri" w:cs="Calibri"/>
          <w:sz w:val="20"/>
          <w:szCs w:val="20"/>
        </w:rPr>
        <w:t>antier, eliminarea corespunzătoare a de</w:t>
      </w:r>
      <w:r w:rsidR="00D45863">
        <w:rPr>
          <w:rStyle w:val="FontStyle146"/>
          <w:rFonts w:ascii="Calibri" w:hAnsi="Calibri" w:cs="Calibri"/>
          <w:sz w:val="20"/>
          <w:szCs w:val="20"/>
        </w:rPr>
        <w:t>ș</w:t>
      </w:r>
      <w:r w:rsidRPr="005D2C59">
        <w:rPr>
          <w:rStyle w:val="FontStyle146"/>
          <w:rFonts w:ascii="Calibri" w:hAnsi="Calibri" w:cs="Calibri"/>
          <w:sz w:val="20"/>
          <w:szCs w:val="20"/>
        </w:rPr>
        <w:t>eurilor menajere, a de</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eurilor tehnologice, precum </w:t>
      </w:r>
      <w:r w:rsidR="00D45863">
        <w:rPr>
          <w:rStyle w:val="FontStyle146"/>
          <w:rFonts w:ascii="Calibri" w:hAnsi="Calibri" w:cs="Calibri"/>
          <w:sz w:val="20"/>
          <w:szCs w:val="20"/>
        </w:rPr>
        <w:t>ș</w:t>
      </w:r>
      <w:r w:rsidRPr="005D2C59">
        <w:rPr>
          <w:rStyle w:val="FontStyle146"/>
          <w:rFonts w:ascii="Calibri" w:hAnsi="Calibri" w:cs="Calibri"/>
          <w:sz w:val="20"/>
          <w:szCs w:val="20"/>
        </w:rPr>
        <w:t>i la îndepărtarea utilajelor de pe amplasament, după terminarea lucrărilor.</w:t>
      </w:r>
    </w:p>
    <w:p w14:paraId="0C135238" w14:textId="572F0920" w:rsidR="002F5F33" w:rsidRPr="00FD085B" w:rsidRDefault="00FD085B" w:rsidP="00FD085B">
      <w:pPr>
        <w:pStyle w:val="BodyText"/>
        <w:rPr>
          <w:rStyle w:val="FontStyle146"/>
          <w:rFonts w:ascii="Calibri" w:hAnsi="Calibri" w:cs="Calibri"/>
          <w:sz w:val="20"/>
          <w:szCs w:val="20"/>
        </w:rPr>
      </w:pPr>
      <w:r w:rsidRPr="00FD085B">
        <w:t xml:space="preserve">aspecte referitoare la prevenirea </w:t>
      </w:r>
      <w:r w:rsidR="00D45863">
        <w:t>ș</w:t>
      </w:r>
      <w:r w:rsidRPr="00FD085B">
        <w:t>i modul de răspuns pentru cazuri de poluări accidentale;</w:t>
      </w:r>
    </w:p>
    <w:p w14:paraId="0A3B8A57" w14:textId="7A50F184" w:rsidR="002F5F33" w:rsidRPr="00FD085B" w:rsidRDefault="00FD085B" w:rsidP="0033774C">
      <w:pPr>
        <w:pStyle w:val="ListParagraph"/>
        <w:rPr>
          <w:rStyle w:val="FontStyle146"/>
          <w:rFonts w:ascii="Calibri" w:hAnsi="Calibri" w:cs="Calibri"/>
          <w:sz w:val="20"/>
          <w:szCs w:val="20"/>
        </w:rPr>
      </w:pPr>
      <w:r>
        <w:rPr>
          <w:rStyle w:val="FontStyle146"/>
          <w:rFonts w:ascii="Calibri" w:hAnsi="Calibri" w:cs="Calibri"/>
          <w:sz w:val="20"/>
          <w:szCs w:val="20"/>
        </w:rPr>
        <w:t>Î</w:t>
      </w:r>
      <w:r w:rsidR="002F5F33" w:rsidRPr="00FD085B">
        <w:rPr>
          <w:rStyle w:val="FontStyle146"/>
          <w:rFonts w:ascii="Calibri" w:hAnsi="Calibri" w:cs="Calibri"/>
          <w:sz w:val="20"/>
          <w:szCs w:val="20"/>
        </w:rPr>
        <w:t xml:space="preserve">n timpul realizării proiectului, pot să apară accidental scurgeri de produse petroliere, uleiuri (de la utilajele auto) sau materii prime </w:t>
      </w:r>
      <w:r w:rsidR="00D45863">
        <w:rPr>
          <w:rStyle w:val="FontStyle146"/>
          <w:rFonts w:ascii="Calibri" w:hAnsi="Calibri" w:cs="Calibri"/>
          <w:sz w:val="20"/>
          <w:szCs w:val="20"/>
        </w:rPr>
        <w:t>ș</w:t>
      </w:r>
      <w:r w:rsidR="002F5F33" w:rsidRPr="00FD085B">
        <w:rPr>
          <w:rStyle w:val="FontStyle146"/>
          <w:rFonts w:ascii="Calibri" w:hAnsi="Calibri" w:cs="Calibri"/>
          <w:sz w:val="20"/>
          <w:szCs w:val="20"/>
        </w:rPr>
        <w:t xml:space="preserve">i auxiliare. Se va asigura pe toată durata derulării proiectului dotarea cu materiale absorbante </w:t>
      </w:r>
      <w:r w:rsidR="00D45863">
        <w:rPr>
          <w:rStyle w:val="FontStyle146"/>
          <w:rFonts w:ascii="Calibri" w:hAnsi="Calibri" w:cs="Calibri"/>
          <w:sz w:val="20"/>
          <w:szCs w:val="20"/>
        </w:rPr>
        <w:t>ș</w:t>
      </w:r>
      <w:r w:rsidR="002F5F33" w:rsidRPr="00FD085B">
        <w:rPr>
          <w:rStyle w:val="FontStyle146"/>
          <w:rFonts w:ascii="Calibri" w:hAnsi="Calibri" w:cs="Calibri"/>
          <w:sz w:val="20"/>
          <w:szCs w:val="20"/>
        </w:rPr>
        <w:t xml:space="preserve">i săculețe cu nisip </w:t>
      </w:r>
      <w:r w:rsidR="00D45863">
        <w:rPr>
          <w:rStyle w:val="FontStyle146"/>
          <w:rFonts w:ascii="Calibri" w:hAnsi="Calibri" w:cs="Calibri"/>
          <w:sz w:val="20"/>
          <w:szCs w:val="20"/>
        </w:rPr>
        <w:t>ș</w:t>
      </w:r>
      <w:r w:rsidR="002F5F33" w:rsidRPr="00FD085B">
        <w:rPr>
          <w:rStyle w:val="FontStyle146"/>
          <w:rFonts w:ascii="Calibri" w:hAnsi="Calibri" w:cs="Calibri"/>
          <w:sz w:val="20"/>
          <w:szCs w:val="20"/>
        </w:rPr>
        <w:t>i se va interveni imediat. Orice situație care poate să prezinte pericol pentru mediu va fi adusă la cuno</w:t>
      </w:r>
      <w:r w:rsidR="00D45863">
        <w:rPr>
          <w:rStyle w:val="FontStyle146"/>
          <w:rFonts w:ascii="Calibri" w:hAnsi="Calibri" w:cs="Calibri"/>
          <w:sz w:val="20"/>
          <w:szCs w:val="20"/>
        </w:rPr>
        <w:t>ș</w:t>
      </w:r>
      <w:r w:rsidR="002F5F33" w:rsidRPr="00FD085B">
        <w:rPr>
          <w:rStyle w:val="FontStyle146"/>
          <w:rFonts w:ascii="Calibri" w:hAnsi="Calibri" w:cs="Calibri"/>
          <w:sz w:val="20"/>
          <w:szCs w:val="20"/>
        </w:rPr>
        <w:t>tința autorităților competente de mediu.</w:t>
      </w:r>
    </w:p>
    <w:p w14:paraId="29915983" w14:textId="52802EB5" w:rsidR="00FD085B" w:rsidRPr="00FD085B" w:rsidRDefault="00FD085B" w:rsidP="00FD085B">
      <w:pPr>
        <w:pStyle w:val="BodyText"/>
      </w:pPr>
      <w:r w:rsidRPr="00FD085B">
        <w:t xml:space="preserve">-aspecte referitoare la închiderea/dezafectarea/demolarea instalației; </w:t>
      </w:r>
    </w:p>
    <w:p w14:paraId="6D1072B4" w14:textId="4823C8C9" w:rsidR="00FD085B" w:rsidRDefault="00FD085B" w:rsidP="0033774C">
      <w:pPr>
        <w:pStyle w:val="ListParagraph"/>
        <w:rPr>
          <w:rStyle w:val="FontStyle146"/>
          <w:rFonts w:ascii="Calibri" w:hAnsi="Calibri" w:cs="Calibri"/>
          <w:sz w:val="20"/>
          <w:szCs w:val="20"/>
        </w:rPr>
      </w:pPr>
      <w:r w:rsidRPr="00FD085B">
        <w:rPr>
          <w:rStyle w:val="FontStyle146"/>
          <w:rFonts w:ascii="Calibri" w:hAnsi="Calibri" w:cs="Calibri"/>
          <w:sz w:val="20"/>
          <w:szCs w:val="20"/>
        </w:rPr>
        <w:t>Nu este cazul</w:t>
      </w:r>
    </w:p>
    <w:p w14:paraId="5CE8BBAF" w14:textId="681962F8" w:rsidR="00FD085B" w:rsidRDefault="00FD085B" w:rsidP="00FD085B">
      <w:pPr>
        <w:rPr>
          <w:color w:val="2A4F1C" w:themeColor="accent1" w:themeShade="80"/>
          <w:u w:val="single"/>
        </w:rPr>
      </w:pPr>
      <w:r w:rsidRPr="00FD085B">
        <w:rPr>
          <w:color w:val="2A4F1C" w:themeColor="accent1" w:themeShade="80"/>
          <w:u w:val="single"/>
        </w:rPr>
        <w:t xml:space="preserve">modalități de refacere a stării </w:t>
      </w:r>
      <w:r w:rsidR="00A353F4" w:rsidRPr="00FD085B">
        <w:rPr>
          <w:color w:val="2A4F1C" w:themeColor="accent1" w:themeShade="80"/>
          <w:u w:val="single"/>
        </w:rPr>
        <w:t>inițiale</w:t>
      </w:r>
      <w:r w:rsidRPr="00FD085B">
        <w:rPr>
          <w:color w:val="2A4F1C" w:themeColor="accent1" w:themeShade="80"/>
          <w:u w:val="single"/>
        </w:rPr>
        <w:t>/reabilitare în vederea utilizării ulterioare a terenului</w:t>
      </w:r>
    </w:p>
    <w:p w14:paraId="2FE9F0EC" w14:textId="6C56E62C" w:rsidR="00FD085B" w:rsidRPr="005D2C59" w:rsidRDefault="00FD085B" w:rsidP="00FD085B">
      <w:pPr>
        <w:spacing w:line="240" w:lineRule="auto"/>
        <w:ind w:firstLine="720"/>
        <w:rPr>
          <w:rStyle w:val="FontStyle146"/>
          <w:rFonts w:ascii="Calibri" w:hAnsi="Calibri" w:cs="Calibri"/>
          <w:sz w:val="20"/>
          <w:szCs w:val="20"/>
        </w:rPr>
      </w:pPr>
      <w:r w:rsidRPr="005D2C59">
        <w:rPr>
          <w:rStyle w:val="FontStyle146"/>
          <w:rFonts w:ascii="Calibri" w:hAnsi="Calibri" w:cs="Calibri"/>
          <w:sz w:val="20"/>
          <w:szCs w:val="20"/>
        </w:rPr>
        <w:t xml:space="preserve">Pentru refacerea/readucerea la starea inițială a zonei ocupate temporar de organizarea de </w:t>
      </w:r>
      <w:r w:rsidR="00D45863">
        <w:rPr>
          <w:rStyle w:val="FontStyle146"/>
          <w:rFonts w:ascii="Calibri" w:hAnsi="Calibri" w:cs="Calibri"/>
          <w:sz w:val="20"/>
          <w:szCs w:val="20"/>
        </w:rPr>
        <w:t>ș</w:t>
      </w:r>
      <w:r w:rsidRPr="005D2C59">
        <w:rPr>
          <w:rStyle w:val="FontStyle146"/>
          <w:rFonts w:ascii="Calibri" w:hAnsi="Calibri" w:cs="Calibri"/>
          <w:sz w:val="20"/>
          <w:szCs w:val="20"/>
        </w:rPr>
        <w:t>antier, la terminarea lucrărilor, se vor executa următoarele lucrări:</w:t>
      </w:r>
    </w:p>
    <w:p w14:paraId="3CCC6D45" w14:textId="354D5CB9" w:rsidR="00FD085B" w:rsidRPr="005D2C59" w:rsidRDefault="00FD085B" w:rsidP="0033774C">
      <w:pPr>
        <w:pStyle w:val="ListParagraph"/>
        <w:numPr>
          <w:ilvl w:val="0"/>
          <w:numId w:val="46"/>
        </w:numPr>
        <w:rPr>
          <w:rStyle w:val="FontStyle146"/>
          <w:rFonts w:ascii="Calibri" w:hAnsi="Calibri" w:cs="Calibri"/>
          <w:b w:val="0"/>
          <w:bCs w:val="0"/>
          <w:sz w:val="20"/>
          <w:szCs w:val="20"/>
        </w:rPr>
      </w:pPr>
      <w:r w:rsidRPr="005D2C59">
        <w:rPr>
          <w:rStyle w:val="FontStyle146"/>
          <w:rFonts w:ascii="Calibri" w:hAnsi="Calibri" w:cs="Calibri"/>
          <w:sz w:val="20"/>
          <w:szCs w:val="20"/>
        </w:rPr>
        <w:t xml:space="preserve">evacuarea (încărcarea </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i transportul) tuturor barăcilor, containerelor, a pubelelor, a toaletelor ecologice, precum </w:t>
      </w:r>
      <w:r w:rsidR="00D45863">
        <w:rPr>
          <w:rStyle w:val="FontStyle146"/>
          <w:rFonts w:ascii="Calibri" w:hAnsi="Calibri" w:cs="Calibri"/>
          <w:sz w:val="20"/>
          <w:szCs w:val="20"/>
        </w:rPr>
        <w:t>ș</w:t>
      </w:r>
      <w:r w:rsidRPr="005D2C59">
        <w:rPr>
          <w:rStyle w:val="FontStyle146"/>
          <w:rFonts w:ascii="Calibri" w:hAnsi="Calibri" w:cs="Calibri"/>
          <w:sz w:val="20"/>
          <w:szCs w:val="20"/>
        </w:rPr>
        <w:t>i a de</w:t>
      </w:r>
      <w:r w:rsidR="00D45863">
        <w:rPr>
          <w:rStyle w:val="FontStyle146"/>
          <w:rFonts w:ascii="Calibri" w:hAnsi="Calibri" w:cs="Calibri"/>
          <w:sz w:val="20"/>
          <w:szCs w:val="20"/>
        </w:rPr>
        <w:t>ș</w:t>
      </w:r>
      <w:r w:rsidRPr="005D2C59">
        <w:rPr>
          <w:rStyle w:val="FontStyle146"/>
          <w:rFonts w:ascii="Calibri" w:hAnsi="Calibri" w:cs="Calibri"/>
          <w:sz w:val="20"/>
          <w:szCs w:val="20"/>
        </w:rPr>
        <w:t xml:space="preserve">eurilor </w:t>
      </w:r>
      <w:r w:rsidR="00D45863">
        <w:rPr>
          <w:rStyle w:val="FontStyle146"/>
          <w:rFonts w:ascii="Calibri" w:hAnsi="Calibri" w:cs="Calibri"/>
          <w:sz w:val="20"/>
          <w:szCs w:val="20"/>
        </w:rPr>
        <w:t>ș</w:t>
      </w:r>
      <w:r w:rsidRPr="005D2C59">
        <w:rPr>
          <w:rStyle w:val="FontStyle146"/>
          <w:rFonts w:ascii="Calibri" w:hAnsi="Calibri" w:cs="Calibri"/>
          <w:sz w:val="20"/>
          <w:szCs w:val="20"/>
        </w:rPr>
        <w:t>i a eventualelor materiale rămase.</w:t>
      </w:r>
    </w:p>
    <w:p w14:paraId="3653E424" w14:textId="15F18772" w:rsidR="00FD085B" w:rsidRPr="00FD085B" w:rsidRDefault="00FD085B" w:rsidP="0033774C">
      <w:pPr>
        <w:pStyle w:val="ListParagraph"/>
        <w:numPr>
          <w:ilvl w:val="0"/>
          <w:numId w:val="46"/>
        </w:numPr>
      </w:pPr>
      <w:r w:rsidRPr="005D2C59">
        <w:rPr>
          <w:rStyle w:val="FontStyle146"/>
          <w:rFonts w:ascii="Calibri" w:hAnsi="Calibri" w:cs="Calibri"/>
          <w:sz w:val="20"/>
          <w:szCs w:val="20"/>
        </w:rPr>
        <w:t xml:space="preserve">recuperarea balastului (încărcarea, transportul </w:t>
      </w:r>
      <w:r w:rsidR="00D45863">
        <w:rPr>
          <w:rStyle w:val="FontStyle146"/>
          <w:rFonts w:ascii="Calibri" w:hAnsi="Calibri" w:cs="Calibri"/>
          <w:sz w:val="20"/>
          <w:szCs w:val="20"/>
        </w:rPr>
        <w:t>ș</w:t>
      </w:r>
      <w:r w:rsidRPr="005D2C59">
        <w:rPr>
          <w:rStyle w:val="FontStyle146"/>
          <w:rFonts w:ascii="Calibri" w:hAnsi="Calibri" w:cs="Calibri"/>
          <w:sz w:val="20"/>
          <w:szCs w:val="20"/>
        </w:rPr>
        <w:t>i depozitarea acestuia în vederea reutilizării la alte lucrări);</w:t>
      </w:r>
    </w:p>
    <w:p w14:paraId="3DC7A3CA" w14:textId="4EE55D05" w:rsidR="00DC4141" w:rsidRPr="005D2C59" w:rsidRDefault="001B2E4E" w:rsidP="00EA4891">
      <w:pPr>
        <w:pStyle w:val="Heading1"/>
      </w:pPr>
      <w:bookmarkStart w:id="32" w:name="_Toc137815543"/>
      <w:r w:rsidRPr="005D2C59">
        <w:t>Anexe - piese desenate</w:t>
      </w:r>
      <w:bookmarkEnd w:id="32"/>
    </w:p>
    <w:p w14:paraId="47B02A4D" w14:textId="77777777" w:rsidR="00CB6F04" w:rsidRPr="005D2C59" w:rsidRDefault="00CB6F04" w:rsidP="00CB6F04"/>
    <w:tbl>
      <w:tblPr>
        <w:tblW w:w="9810" w:type="dxa"/>
        <w:tblBorders>
          <w:top w:val="single" w:sz="4" w:space="0" w:color="7F7F7F"/>
          <w:bottom w:val="single" w:sz="4" w:space="0" w:color="7F7F7F"/>
        </w:tblBorders>
        <w:tblLook w:val="04A0" w:firstRow="1" w:lastRow="0" w:firstColumn="1" w:lastColumn="0" w:noHBand="0" w:noVBand="1"/>
      </w:tblPr>
      <w:tblGrid>
        <w:gridCol w:w="1274"/>
        <w:gridCol w:w="5523"/>
        <w:gridCol w:w="1313"/>
        <w:gridCol w:w="1700"/>
      </w:tblGrid>
      <w:tr w:rsidR="00CB6F04" w:rsidRPr="005D2C59" w14:paraId="17BB88A8" w14:textId="77777777" w:rsidTr="00217796">
        <w:trPr>
          <w:trHeight w:val="477"/>
        </w:trPr>
        <w:tc>
          <w:tcPr>
            <w:tcW w:w="1274" w:type="dxa"/>
            <w:tcBorders>
              <w:bottom w:val="single" w:sz="4" w:space="0" w:color="7F7F7F"/>
            </w:tcBorders>
            <w:shd w:val="clear" w:color="auto" w:fill="auto"/>
          </w:tcPr>
          <w:p w14:paraId="48E96E74" w14:textId="77777777" w:rsidR="00CB6F04" w:rsidRPr="005D2C59" w:rsidRDefault="00CB6F04" w:rsidP="001C3832">
            <w:pPr>
              <w:spacing w:line="240" w:lineRule="auto"/>
              <w:rPr>
                <w:rFonts w:ascii="Calibri" w:hAnsi="Calibri"/>
                <w:b/>
                <w:bCs/>
                <w:szCs w:val="20"/>
              </w:rPr>
            </w:pPr>
            <w:r w:rsidRPr="005D2C59">
              <w:rPr>
                <w:rFonts w:ascii="Calibri" w:hAnsi="Calibri"/>
                <w:b/>
                <w:bCs/>
                <w:szCs w:val="20"/>
              </w:rPr>
              <w:t>Nr.crt.</w:t>
            </w:r>
          </w:p>
        </w:tc>
        <w:tc>
          <w:tcPr>
            <w:tcW w:w="5523" w:type="dxa"/>
            <w:tcBorders>
              <w:bottom w:val="single" w:sz="4" w:space="0" w:color="7F7F7F"/>
            </w:tcBorders>
            <w:shd w:val="clear" w:color="auto" w:fill="auto"/>
          </w:tcPr>
          <w:p w14:paraId="3E3F361A" w14:textId="24636A7C" w:rsidR="00CB6F04" w:rsidRPr="005D2C59" w:rsidRDefault="00CB6F04" w:rsidP="001C3832">
            <w:pPr>
              <w:spacing w:line="240" w:lineRule="auto"/>
              <w:rPr>
                <w:rFonts w:ascii="Calibri" w:hAnsi="Calibri"/>
                <w:b/>
                <w:bCs/>
                <w:szCs w:val="20"/>
              </w:rPr>
            </w:pPr>
            <w:r w:rsidRPr="005D2C59">
              <w:rPr>
                <w:rFonts w:ascii="Calibri" w:hAnsi="Calibri"/>
                <w:b/>
                <w:bCs/>
                <w:szCs w:val="20"/>
              </w:rPr>
              <w:t>Denumire plan</w:t>
            </w:r>
            <w:r w:rsidR="00D45863">
              <w:rPr>
                <w:rFonts w:ascii="Calibri" w:hAnsi="Calibri"/>
                <w:b/>
                <w:bCs/>
                <w:szCs w:val="20"/>
              </w:rPr>
              <w:t>ș</w:t>
            </w:r>
            <w:r w:rsidRPr="005D2C59">
              <w:rPr>
                <w:rFonts w:ascii="Calibri" w:hAnsi="Calibri"/>
                <w:b/>
                <w:bCs/>
                <w:szCs w:val="20"/>
              </w:rPr>
              <w:t>ă</w:t>
            </w:r>
          </w:p>
        </w:tc>
        <w:tc>
          <w:tcPr>
            <w:tcW w:w="1313" w:type="dxa"/>
            <w:tcBorders>
              <w:bottom w:val="single" w:sz="4" w:space="0" w:color="7F7F7F"/>
            </w:tcBorders>
            <w:shd w:val="clear" w:color="auto" w:fill="auto"/>
          </w:tcPr>
          <w:p w14:paraId="1A0B54BF" w14:textId="77777777" w:rsidR="00CB6F04" w:rsidRPr="005D2C59" w:rsidRDefault="00CB6F04" w:rsidP="001C3832">
            <w:pPr>
              <w:spacing w:line="240" w:lineRule="auto"/>
              <w:rPr>
                <w:rFonts w:ascii="Calibri" w:hAnsi="Calibri"/>
                <w:b/>
                <w:bCs/>
                <w:szCs w:val="20"/>
              </w:rPr>
            </w:pPr>
            <w:r w:rsidRPr="005D2C59">
              <w:rPr>
                <w:rFonts w:ascii="Calibri" w:hAnsi="Calibri"/>
                <w:b/>
                <w:bCs/>
                <w:szCs w:val="20"/>
              </w:rPr>
              <w:t>Scara</w:t>
            </w:r>
          </w:p>
        </w:tc>
        <w:tc>
          <w:tcPr>
            <w:tcW w:w="1700" w:type="dxa"/>
            <w:tcBorders>
              <w:bottom w:val="single" w:sz="4" w:space="0" w:color="7F7F7F"/>
            </w:tcBorders>
            <w:shd w:val="clear" w:color="auto" w:fill="auto"/>
          </w:tcPr>
          <w:p w14:paraId="3FBED9EF" w14:textId="2C07941B" w:rsidR="00CB6F04" w:rsidRPr="005D2C59" w:rsidRDefault="00CB6F04" w:rsidP="001C3832">
            <w:pPr>
              <w:spacing w:line="240" w:lineRule="auto"/>
              <w:rPr>
                <w:rFonts w:ascii="Calibri" w:hAnsi="Calibri"/>
                <w:b/>
                <w:bCs/>
                <w:szCs w:val="20"/>
              </w:rPr>
            </w:pPr>
            <w:r w:rsidRPr="005D2C59">
              <w:rPr>
                <w:rFonts w:ascii="Calibri" w:hAnsi="Calibri"/>
                <w:b/>
                <w:bCs/>
                <w:szCs w:val="20"/>
              </w:rPr>
              <w:t>Plan</w:t>
            </w:r>
            <w:r w:rsidR="00D45863">
              <w:rPr>
                <w:rFonts w:ascii="Calibri" w:hAnsi="Calibri"/>
                <w:b/>
                <w:bCs/>
                <w:szCs w:val="20"/>
              </w:rPr>
              <w:t>ș</w:t>
            </w:r>
            <w:r w:rsidRPr="005D2C59">
              <w:rPr>
                <w:rFonts w:ascii="Calibri" w:hAnsi="Calibri"/>
                <w:b/>
                <w:bCs/>
                <w:szCs w:val="20"/>
              </w:rPr>
              <w:t>a nr.</w:t>
            </w:r>
          </w:p>
        </w:tc>
      </w:tr>
      <w:tr w:rsidR="00CB6F04" w:rsidRPr="005D2C59" w14:paraId="672D5A29" w14:textId="77777777" w:rsidTr="00217796">
        <w:trPr>
          <w:trHeight w:val="388"/>
        </w:trPr>
        <w:tc>
          <w:tcPr>
            <w:tcW w:w="1274" w:type="dxa"/>
            <w:tcBorders>
              <w:top w:val="single" w:sz="4" w:space="0" w:color="7F7F7F"/>
              <w:bottom w:val="single" w:sz="4" w:space="0" w:color="7F7F7F"/>
            </w:tcBorders>
            <w:shd w:val="clear" w:color="auto" w:fill="auto"/>
          </w:tcPr>
          <w:p w14:paraId="10765EEA" w14:textId="77777777" w:rsidR="00CB6F04" w:rsidRPr="005D2C59" w:rsidRDefault="00CB6F04" w:rsidP="001C3832">
            <w:pPr>
              <w:spacing w:line="240" w:lineRule="auto"/>
              <w:rPr>
                <w:rFonts w:ascii="Calibri" w:hAnsi="Calibri"/>
                <w:b/>
                <w:bCs/>
                <w:szCs w:val="20"/>
              </w:rPr>
            </w:pPr>
            <w:r w:rsidRPr="005D2C59">
              <w:rPr>
                <w:rFonts w:ascii="Calibri" w:hAnsi="Calibri"/>
                <w:b/>
                <w:bCs/>
                <w:szCs w:val="20"/>
              </w:rPr>
              <w:t>1.</w:t>
            </w:r>
          </w:p>
        </w:tc>
        <w:tc>
          <w:tcPr>
            <w:tcW w:w="5523" w:type="dxa"/>
            <w:tcBorders>
              <w:top w:val="single" w:sz="4" w:space="0" w:color="7F7F7F"/>
              <w:bottom w:val="single" w:sz="4" w:space="0" w:color="7F7F7F"/>
            </w:tcBorders>
            <w:shd w:val="clear" w:color="auto" w:fill="auto"/>
          </w:tcPr>
          <w:p w14:paraId="2823EE3B" w14:textId="77777777" w:rsidR="00CB6F04" w:rsidRPr="005D2C59" w:rsidRDefault="00CB6F04" w:rsidP="001C3832">
            <w:pPr>
              <w:spacing w:line="240" w:lineRule="auto"/>
              <w:rPr>
                <w:rFonts w:ascii="Calibri" w:hAnsi="Calibri"/>
                <w:szCs w:val="20"/>
              </w:rPr>
            </w:pPr>
            <w:r w:rsidRPr="005D2C59">
              <w:rPr>
                <w:rFonts w:ascii="Calibri" w:hAnsi="Calibri"/>
                <w:szCs w:val="20"/>
              </w:rPr>
              <w:t>PLAN AMPLASAMENT</w:t>
            </w:r>
          </w:p>
        </w:tc>
        <w:tc>
          <w:tcPr>
            <w:tcW w:w="1313" w:type="dxa"/>
            <w:tcBorders>
              <w:top w:val="single" w:sz="4" w:space="0" w:color="7F7F7F"/>
              <w:bottom w:val="single" w:sz="4" w:space="0" w:color="7F7F7F"/>
            </w:tcBorders>
            <w:shd w:val="clear" w:color="auto" w:fill="auto"/>
          </w:tcPr>
          <w:p w14:paraId="05772242" w14:textId="77777777" w:rsidR="00CB6F04" w:rsidRPr="005D2C59" w:rsidRDefault="00CB6F04" w:rsidP="001C3832">
            <w:pPr>
              <w:spacing w:line="240" w:lineRule="auto"/>
              <w:rPr>
                <w:rFonts w:ascii="Calibri" w:hAnsi="Calibri"/>
                <w:szCs w:val="20"/>
              </w:rPr>
            </w:pPr>
            <w:r w:rsidRPr="005D2C59">
              <w:rPr>
                <w:rFonts w:ascii="Calibri" w:hAnsi="Calibri"/>
                <w:szCs w:val="20"/>
              </w:rPr>
              <w:t>1:2.000</w:t>
            </w:r>
          </w:p>
        </w:tc>
        <w:tc>
          <w:tcPr>
            <w:tcW w:w="1700" w:type="dxa"/>
            <w:tcBorders>
              <w:top w:val="single" w:sz="4" w:space="0" w:color="7F7F7F"/>
              <w:bottom w:val="single" w:sz="4" w:space="0" w:color="7F7F7F"/>
            </w:tcBorders>
            <w:shd w:val="clear" w:color="auto" w:fill="auto"/>
          </w:tcPr>
          <w:p w14:paraId="4669E2C4" w14:textId="77777777" w:rsidR="00CB6F04" w:rsidRPr="005D2C59" w:rsidRDefault="00CB6F04" w:rsidP="001C3832">
            <w:pPr>
              <w:spacing w:line="240" w:lineRule="auto"/>
              <w:rPr>
                <w:rFonts w:ascii="Calibri" w:hAnsi="Calibri"/>
                <w:szCs w:val="20"/>
              </w:rPr>
            </w:pPr>
            <w:r w:rsidRPr="005D2C59">
              <w:rPr>
                <w:rFonts w:ascii="Calibri" w:hAnsi="Calibri"/>
                <w:szCs w:val="20"/>
              </w:rPr>
              <w:t>PA.01</w:t>
            </w:r>
          </w:p>
        </w:tc>
      </w:tr>
      <w:tr w:rsidR="00CB6F04" w:rsidRPr="005D2C59" w14:paraId="77BE4AE5" w14:textId="77777777" w:rsidTr="00217796">
        <w:trPr>
          <w:trHeight w:val="702"/>
        </w:trPr>
        <w:tc>
          <w:tcPr>
            <w:tcW w:w="1274" w:type="dxa"/>
            <w:tcBorders>
              <w:top w:val="single" w:sz="4" w:space="0" w:color="7F7F7F"/>
              <w:bottom w:val="single" w:sz="4" w:space="0" w:color="7F7F7F"/>
            </w:tcBorders>
            <w:shd w:val="clear" w:color="auto" w:fill="auto"/>
          </w:tcPr>
          <w:p w14:paraId="51E8B262" w14:textId="77777777" w:rsidR="00CB6F04" w:rsidRPr="005D2C59" w:rsidRDefault="00CB6F04" w:rsidP="001C3832">
            <w:pPr>
              <w:spacing w:line="240" w:lineRule="auto"/>
              <w:rPr>
                <w:rFonts w:ascii="Calibri" w:hAnsi="Calibri"/>
                <w:b/>
                <w:bCs/>
                <w:szCs w:val="20"/>
              </w:rPr>
            </w:pPr>
            <w:r w:rsidRPr="005D2C59">
              <w:rPr>
                <w:rFonts w:ascii="Calibri" w:hAnsi="Calibri"/>
                <w:b/>
                <w:bCs/>
                <w:szCs w:val="20"/>
              </w:rPr>
              <w:lastRenderedPageBreak/>
              <w:t>2.</w:t>
            </w:r>
          </w:p>
        </w:tc>
        <w:tc>
          <w:tcPr>
            <w:tcW w:w="5523" w:type="dxa"/>
            <w:tcBorders>
              <w:top w:val="single" w:sz="4" w:space="0" w:color="7F7F7F"/>
              <w:bottom w:val="single" w:sz="4" w:space="0" w:color="7F7F7F"/>
            </w:tcBorders>
            <w:shd w:val="clear" w:color="auto" w:fill="auto"/>
          </w:tcPr>
          <w:p w14:paraId="67102B1F" w14:textId="77777777" w:rsidR="00CB6F04" w:rsidRPr="005D2C59" w:rsidRDefault="00CB6F04" w:rsidP="001C3832">
            <w:pPr>
              <w:spacing w:line="240" w:lineRule="auto"/>
              <w:rPr>
                <w:rFonts w:ascii="Calibri" w:hAnsi="Calibri"/>
                <w:szCs w:val="20"/>
              </w:rPr>
            </w:pPr>
            <w:r w:rsidRPr="005D2C59">
              <w:rPr>
                <w:rFonts w:ascii="Calibri" w:hAnsi="Calibri"/>
                <w:szCs w:val="20"/>
              </w:rPr>
              <w:t xml:space="preserve">PLAN DE SITUAȚIE PROIECTAT </w:t>
            </w:r>
          </w:p>
        </w:tc>
        <w:tc>
          <w:tcPr>
            <w:tcW w:w="1313" w:type="dxa"/>
            <w:tcBorders>
              <w:top w:val="single" w:sz="4" w:space="0" w:color="7F7F7F"/>
              <w:bottom w:val="single" w:sz="4" w:space="0" w:color="7F7F7F"/>
            </w:tcBorders>
            <w:shd w:val="clear" w:color="auto" w:fill="auto"/>
          </w:tcPr>
          <w:p w14:paraId="72533613" w14:textId="77777777" w:rsidR="00CB6F04" w:rsidRPr="005D2C59" w:rsidRDefault="00CB6F04" w:rsidP="001C3832">
            <w:pPr>
              <w:spacing w:line="240" w:lineRule="auto"/>
              <w:rPr>
                <w:rFonts w:ascii="Calibri" w:hAnsi="Calibri"/>
                <w:szCs w:val="20"/>
              </w:rPr>
            </w:pPr>
            <w:r w:rsidRPr="005D2C59">
              <w:rPr>
                <w:rFonts w:ascii="Calibri" w:hAnsi="Calibri"/>
                <w:szCs w:val="20"/>
              </w:rPr>
              <w:t>1:500</w:t>
            </w:r>
          </w:p>
        </w:tc>
        <w:tc>
          <w:tcPr>
            <w:tcW w:w="1700" w:type="dxa"/>
            <w:tcBorders>
              <w:top w:val="single" w:sz="4" w:space="0" w:color="7F7F7F"/>
              <w:bottom w:val="single" w:sz="4" w:space="0" w:color="7F7F7F"/>
            </w:tcBorders>
            <w:shd w:val="clear" w:color="auto" w:fill="auto"/>
          </w:tcPr>
          <w:p w14:paraId="7D4E73BB" w14:textId="77777777" w:rsidR="00CB6F04" w:rsidRPr="005D2C59" w:rsidRDefault="00CB6F04" w:rsidP="001C3832">
            <w:pPr>
              <w:spacing w:line="240" w:lineRule="auto"/>
              <w:rPr>
                <w:rFonts w:ascii="Calibri" w:hAnsi="Calibri"/>
                <w:szCs w:val="20"/>
              </w:rPr>
            </w:pPr>
            <w:r w:rsidRPr="005D2C59">
              <w:rPr>
                <w:rFonts w:ascii="Calibri" w:hAnsi="Calibri"/>
                <w:szCs w:val="20"/>
              </w:rPr>
              <w:t>PS.01.1</w:t>
            </w:r>
          </w:p>
          <w:p w14:paraId="45BABE73" w14:textId="77777777" w:rsidR="00CB6F04" w:rsidRPr="005D2C59" w:rsidRDefault="00CB6F04" w:rsidP="001C3832">
            <w:pPr>
              <w:spacing w:line="240" w:lineRule="auto"/>
              <w:rPr>
                <w:rFonts w:ascii="Calibri" w:hAnsi="Calibri"/>
                <w:szCs w:val="20"/>
              </w:rPr>
            </w:pPr>
            <w:r w:rsidRPr="005D2C59">
              <w:rPr>
                <w:rFonts w:ascii="Calibri" w:hAnsi="Calibri"/>
                <w:szCs w:val="20"/>
              </w:rPr>
              <w:t>-</w:t>
            </w:r>
          </w:p>
          <w:p w14:paraId="282922D0" w14:textId="77777777" w:rsidR="00CB6F04" w:rsidRDefault="00CB6F04" w:rsidP="001C3832">
            <w:pPr>
              <w:spacing w:line="240" w:lineRule="auto"/>
              <w:rPr>
                <w:rFonts w:ascii="Calibri" w:hAnsi="Calibri"/>
                <w:szCs w:val="20"/>
              </w:rPr>
            </w:pPr>
            <w:r w:rsidRPr="005D2C59">
              <w:rPr>
                <w:rFonts w:ascii="Calibri" w:hAnsi="Calibri"/>
                <w:szCs w:val="20"/>
              </w:rPr>
              <w:t>PS.20.1</w:t>
            </w:r>
          </w:p>
          <w:p w14:paraId="0CD7CA8D" w14:textId="77777777" w:rsidR="00217796" w:rsidRPr="005D2C59" w:rsidRDefault="00217796" w:rsidP="001C3832">
            <w:pPr>
              <w:spacing w:line="240" w:lineRule="auto"/>
              <w:rPr>
                <w:rFonts w:ascii="Calibri" w:hAnsi="Calibri"/>
                <w:szCs w:val="20"/>
              </w:rPr>
            </w:pPr>
          </w:p>
          <w:p w14:paraId="4D2941A8" w14:textId="06227224" w:rsidR="00CB6F04" w:rsidRPr="005D2C59" w:rsidRDefault="00217796" w:rsidP="001C3832">
            <w:pPr>
              <w:spacing w:line="240" w:lineRule="auto"/>
              <w:rPr>
                <w:rFonts w:ascii="Calibri" w:hAnsi="Calibri"/>
                <w:szCs w:val="20"/>
              </w:rPr>
            </w:pPr>
            <w:r>
              <w:rPr>
                <w:rFonts w:ascii="Calibri" w:hAnsi="Calibri"/>
                <w:szCs w:val="20"/>
              </w:rPr>
              <w:t>(1</w:t>
            </w:r>
            <w:r>
              <w:t>30 plan</w:t>
            </w:r>
            <w:r w:rsidR="00D45863">
              <w:t>ș</w:t>
            </w:r>
            <w:r>
              <w:t>e – format A3)</w:t>
            </w:r>
          </w:p>
          <w:p w14:paraId="42C8976F" w14:textId="77777777" w:rsidR="00CB6F04" w:rsidRPr="005D2C59" w:rsidRDefault="00CB6F04" w:rsidP="001C3832">
            <w:pPr>
              <w:spacing w:line="240" w:lineRule="auto"/>
              <w:rPr>
                <w:rFonts w:ascii="Calibri" w:hAnsi="Calibri"/>
                <w:szCs w:val="20"/>
              </w:rPr>
            </w:pPr>
          </w:p>
          <w:p w14:paraId="456FA54C" w14:textId="77777777" w:rsidR="00CB6F04" w:rsidRPr="005D2C59" w:rsidRDefault="00CB6F04" w:rsidP="001C3832">
            <w:pPr>
              <w:spacing w:line="240" w:lineRule="auto"/>
              <w:rPr>
                <w:rFonts w:ascii="Calibri" w:hAnsi="Calibri"/>
                <w:szCs w:val="20"/>
              </w:rPr>
            </w:pPr>
          </w:p>
          <w:p w14:paraId="17B622FE" w14:textId="77777777" w:rsidR="00CB6F04" w:rsidRPr="005D2C59" w:rsidRDefault="00CB6F04" w:rsidP="001C3832">
            <w:pPr>
              <w:spacing w:line="240" w:lineRule="auto"/>
              <w:rPr>
                <w:rFonts w:ascii="Calibri" w:hAnsi="Calibri"/>
                <w:szCs w:val="20"/>
              </w:rPr>
            </w:pPr>
          </w:p>
          <w:p w14:paraId="416917AE" w14:textId="77777777" w:rsidR="00CB6F04" w:rsidRPr="005D2C59" w:rsidRDefault="00CB6F04" w:rsidP="001C3832">
            <w:pPr>
              <w:spacing w:line="240" w:lineRule="auto"/>
              <w:rPr>
                <w:rFonts w:ascii="Calibri" w:hAnsi="Calibri"/>
                <w:szCs w:val="20"/>
              </w:rPr>
            </w:pPr>
          </w:p>
        </w:tc>
      </w:tr>
    </w:tbl>
    <w:p w14:paraId="4206D779" w14:textId="77777777" w:rsidR="00CB6F04" w:rsidRPr="005D2C59" w:rsidRDefault="00CB6F04" w:rsidP="00CB6F04"/>
    <w:p w14:paraId="418430FE" w14:textId="1DD88278" w:rsidR="009E2020" w:rsidRPr="005D2C59" w:rsidRDefault="001B2E4E" w:rsidP="00EA4891">
      <w:pPr>
        <w:pStyle w:val="Heading1"/>
      </w:pPr>
      <w:bookmarkStart w:id="33" w:name="_Toc137815544"/>
      <w:r w:rsidRPr="005D2C59">
        <w:t xml:space="preserve">Pentru proiectele care intră sub incidența prevederilor art. 28 din ordonanța de urgență a guvernului nr. 57/2007 privind regimul ariilor naturale protejate, conservarea habitatelor naturale, a florei </w:t>
      </w:r>
      <w:r w:rsidR="00D45863">
        <w:t>ș</w:t>
      </w:r>
      <w:r w:rsidRPr="005D2C59">
        <w:t xml:space="preserve">i faunei sălbatice, aprobată cu modificări </w:t>
      </w:r>
      <w:r w:rsidR="00D45863">
        <w:t>ș</w:t>
      </w:r>
      <w:r w:rsidRPr="005D2C59">
        <w:t xml:space="preserve">i completări prin legea nr. 49/2011, cu modificările </w:t>
      </w:r>
      <w:r w:rsidR="00D45863">
        <w:t>ș</w:t>
      </w:r>
      <w:r w:rsidRPr="005D2C59">
        <w:t>i completările ulterioare.</w:t>
      </w:r>
      <w:bookmarkEnd w:id="33"/>
    </w:p>
    <w:p w14:paraId="64D96F9E" w14:textId="77777777" w:rsidR="00BF3B73" w:rsidRPr="005D2C59" w:rsidRDefault="00BF3B73" w:rsidP="001D7CD4">
      <w:pPr>
        <w:pStyle w:val="Default"/>
        <w:rPr>
          <w:rFonts w:ascii="Calibri" w:hAnsi="Calibri" w:cs="Calibri"/>
        </w:rPr>
      </w:pPr>
    </w:p>
    <w:p w14:paraId="40DAD8F3" w14:textId="4A8BF2C5" w:rsidR="005D4A13" w:rsidRDefault="00DC007A" w:rsidP="001D7CD4">
      <w:pPr>
        <w:pStyle w:val="Default"/>
        <w:rPr>
          <w:rFonts w:ascii="Calibri" w:hAnsi="Calibri" w:cs="Calibri"/>
        </w:rPr>
      </w:pPr>
      <w:r w:rsidRPr="005D2C59">
        <w:rPr>
          <w:rFonts w:ascii="Calibri" w:hAnsi="Calibri" w:cs="Calibri"/>
          <w:b/>
          <w:bCs/>
          <w:u w:val="single"/>
        </w:rPr>
        <w:t xml:space="preserve">Proiectul propus </w:t>
      </w:r>
      <w:r w:rsidR="0038176B" w:rsidRPr="005D2C59">
        <w:rPr>
          <w:rFonts w:ascii="Calibri" w:hAnsi="Calibri" w:cs="Calibri"/>
          <w:b/>
          <w:bCs/>
          <w:u w:val="single"/>
        </w:rPr>
        <w:t>NU</w:t>
      </w:r>
      <w:r w:rsidRPr="005D2C59">
        <w:rPr>
          <w:rFonts w:ascii="Calibri" w:hAnsi="Calibri" w:cs="Calibri"/>
          <w:b/>
          <w:bCs/>
          <w:u w:val="single"/>
        </w:rPr>
        <w:t xml:space="preserve"> intră</w:t>
      </w:r>
      <w:r w:rsidRPr="005D2C59">
        <w:rPr>
          <w:rFonts w:ascii="Calibri" w:hAnsi="Calibri" w:cs="Calibri"/>
        </w:rPr>
        <w:t xml:space="preserve"> sub inciden</w:t>
      </w:r>
      <w:r w:rsidR="004D2F53" w:rsidRPr="005D2C59">
        <w:rPr>
          <w:rFonts w:ascii="Calibri" w:hAnsi="Calibri" w:cs="Calibri"/>
        </w:rPr>
        <w:t>ț</w:t>
      </w:r>
      <w:r w:rsidRPr="005D2C59">
        <w:rPr>
          <w:rFonts w:ascii="Calibri" w:hAnsi="Calibri" w:cs="Calibri"/>
        </w:rPr>
        <w:t xml:space="preserve">a </w:t>
      </w:r>
      <w:r w:rsidRPr="005D2C59">
        <w:rPr>
          <w:rFonts w:ascii="Calibri" w:hAnsi="Calibri" w:cs="Calibri"/>
          <w:b/>
          <w:bCs/>
          <w:u w:val="single"/>
        </w:rPr>
        <w:t>art. 28 din Ordonanța de urgență a Guvernului nr. 57/2007</w:t>
      </w:r>
      <w:r w:rsidRPr="005D2C59">
        <w:rPr>
          <w:rFonts w:ascii="Calibri" w:hAnsi="Calibri" w:cs="Calibri"/>
        </w:rPr>
        <w:t xml:space="preserve"> privind regimul ariilor naturale protejate, conservarea habitatelor naturale, a florei </w:t>
      </w:r>
      <w:r w:rsidR="00D45863">
        <w:rPr>
          <w:rFonts w:ascii="Calibri" w:hAnsi="Calibri" w:cs="Calibri"/>
        </w:rPr>
        <w:t>ș</w:t>
      </w:r>
      <w:r w:rsidRPr="005D2C59">
        <w:rPr>
          <w:rFonts w:ascii="Calibri" w:hAnsi="Calibri" w:cs="Calibri"/>
        </w:rPr>
        <w:t xml:space="preserve">i faunei sălbatice, aprobata cu modificări </w:t>
      </w:r>
      <w:r w:rsidR="00D45863">
        <w:rPr>
          <w:rFonts w:ascii="Calibri" w:hAnsi="Calibri" w:cs="Calibri"/>
        </w:rPr>
        <w:t>ș</w:t>
      </w:r>
      <w:r w:rsidRPr="005D2C59">
        <w:rPr>
          <w:rFonts w:ascii="Calibri" w:hAnsi="Calibri" w:cs="Calibri"/>
        </w:rPr>
        <w:t xml:space="preserve">i completări prin Legea nr. 49/2011, cu modificările </w:t>
      </w:r>
      <w:r w:rsidR="00D45863">
        <w:rPr>
          <w:rFonts w:ascii="Calibri" w:hAnsi="Calibri" w:cs="Calibri"/>
        </w:rPr>
        <w:t>ș</w:t>
      </w:r>
      <w:r w:rsidRPr="005D2C59">
        <w:rPr>
          <w:rFonts w:ascii="Calibri" w:hAnsi="Calibri" w:cs="Calibri"/>
        </w:rPr>
        <w:t>i completările ulterioare;</w:t>
      </w:r>
    </w:p>
    <w:p w14:paraId="7B0DBC8D" w14:textId="77777777" w:rsidR="006E5821" w:rsidRPr="00EC1913" w:rsidRDefault="006E5821" w:rsidP="006E5821">
      <w:pPr>
        <w:widowControl w:val="0"/>
        <w:numPr>
          <w:ilvl w:val="2"/>
          <w:numId w:val="55"/>
        </w:numPr>
        <w:tabs>
          <w:tab w:val="left" w:pos="1552"/>
          <w:tab w:val="left" w:pos="1553"/>
          <w:tab w:val="left" w:pos="2992"/>
          <w:tab w:val="left" w:pos="5873"/>
        </w:tabs>
        <w:autoSpaceDE w:val="0"/>
        <w:autoSpaceDN w:val="0"/>
        <w:adjustRightInd w:val="0"/>
        <w:spacing w:before="26" w:line="240" w:lineRule="auto"/>
        <w:ind w:left="1080"/>
        <w:jc w:val="left"/>
        <w:rPr>
          <w:rFonts w:eastAsia="Calibri" w:cstheme="minorHAnsi"/>
          <w:i/>
          <w:iCs/>
          <w:szCs w:val="20"/>
        </w:rPr>
      </w:pPr>
      <w:r w:rsidRPr="00EC1913">
        <w:rPr>
          <w:rFonts w:eastAsia="Calibri" w:cstheme="minorHAnsi"/>
          <w:i/>
          <w:iCs/>
          <w:spacing w:val="-1"/>
          <w:szCs w:val="20"/>
        </w:rPr>
        <w:t xml:space="preserve">Zona analizată nu se situează în zona ariilor naturale protejate </w:t>
      </w:r>
    </w:p>
    <w:p w14:paraId="590763FC" w14:textId="77777777" w:rsidR="006E5821" w:rsidRPr="00EC1913" w:rsidRDefault="006E5821" w:rsidP="006E5821">
      <w:pPr>
        <w:widowControl w:val="0"/>
        <w:tabs>
          <w:tab w:val="left" w:pos="1552"/>
          <w:tab w:val="left" w:pos="1553"/>
          <w:tab w:val="left" w:pos="2992"/>
          <w:tab w:val="left" w:pos="5873"/>
        </w:tabs>
        <w:autoSpaceDE w:val="0"/>
        <w:autoSpaceDN w:val="0"/>
        <w:adjustRightInd w:val="0"/>
        <w:spacing w:before="26" w:line="240" w:lineRule="auto"/>
        <w:ind w:left="1080"/>
        <w:jc w:val="left"/>
        <w:rPr>
          <w:rFonts w:eastAsia="Calibri" w:cstheme="minorHAnsi"/>
          <w:i/>
          <w:iCs/>
          <w:szCs w:val="20"/>
        </w:rPr>
      </w:pPr>
      <w:r w:rsidRPr="004E4CB8">
        <w:rPr>
          <w:rFonts w:eastAsia="Calibri" w:cstheme="minorHAnsi"/>
          <w:i/>
          <w:iCs/>
          <w:spacing w:val="-1"/>
          <w:szCs w:val="20"/>
        </w:rPr>
        <w:t xml:space="preserve">(la </w:t>
      </w:r>
      <w:r w:rsidRPr="004E4CB8">
        <w:rPr>
          <w:rFonts w:eastAsia="Calibri" w:cstheme="minorHAnsi"/>
          <w:i/>
          <w:iCs/>
          <w:spacing w:val="-1"/>
          <w:szCs w:val="20"/>
          <w:lang w:val="en-US"/>
        </w:rPr>
        <w:t>~14.6 k</w:t>
      </w:r>
      <w:r w:rsidRPr="004E4CB8">
        <w:rPr>
          <w:rFonts w:eastAsia="Calibri" w:cstheme="minorHAnsi"/>
          <w:i/>
          <w:iCs/>
          <w:spacing w:val="-1"/>
          <w:szCs w:val="20"/>
        </w:rPr>
        <w:t>m distanță de Lacurile de pe Valea Ilfovului  (SiteCode: ROSPA0124)</w:t>
      </w:r>
    </w:p>
    <w:p w14:paraId="0B9390A5" w14:textId="77777777" w:rsidR="006E5821" w:rsidRPr="00EC1913" w:rsidRDefault="006E5821" w:rsidP="006E5821">
      <w:pPr>
        <w:pStyle w:val="BalloonText"/>
        <w:ind w:firstLine="0"/>
        <w:jc w:val="left"/>
        <w:rPr>
          <w:rFonts w:cstheme="minorHAnsi"/>
          <w:noProof/>
          <w:highlight w:val="yellow"/>
        </w:rPr>
      </w:pPr>
      <w:r w:rsidRPr="007D1C40">
        <w:rPr>
          <w:rFonts w:cstheme="minorHAnsi"/>
          <w:noProof/>
        </w:rPr>
        <w:drawing>
          <wp:inline distT="0" distB="0" distL="0" distR="0" wp14:anchorId="28ADCF66" wp14:editId="36BD7E63">
            <wp:extent cx="6244397" cy="3724275"/>
            <wp:effectExtent l="0" t="0" r="4445"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62677" cy="3735178"/>
                    </a:xfrm>
                    <a:prstGeom prst="rect">
                      <a:avLst/>
                    </a:prstGeom>
                  </pic:spPr>
                </pic:pic>
              </a:graphicData>
            </a:graphic>
          </wp:inline>
        </w:drawing>
      </w:r>
    </w:p>
    <w:p w14:paraId="3720B21B" w14:textId="3525EFBB" w:rsidR="006E5821" w:rsidRPr="004E4CB8" w:rsidRDefault="006E5821" w:rsidP="006E5821">
      <w:pPr>
        <w:pStyle w:val="BalloonText"/>
        <w:rPr>
          <w:rFonts w:cstheme="minorHAnsi"/>
        </w:rPr>
      </w:pPr>
      <w:r w:rsidRPr="004E4CB8">
        <w:rPr>
          <w:rFonts w:cstheme="minorHAnsi"/>
        </w:rPr>
        <w:t xml:space="preserve">Figură </w:t>
      </w:r>
      <w:r w:rsidRPr="004E4CB8">
        <w:rPr>
          <w:rFonts w:cstheme="minorHAnsi"/>
        </w:rPr>
        <w:fldChar w:fldCharType="begin"/>
      </w:r>
      <w:r w:rsidRPr="004E4CB8">
        <w:rPr>
          <w:rFonts w:cstheme="minorHAnsi"/>
        </w:rPr>
        <w:instrText xml:space="preserve"> SEQ Figură \* ARABIC \s 1 </w:instrText>
      </w:r>
      <w:r w:rsidRPr="004E4CB8">
        <w:rPr>
          <w:rFonts w:cstheme="minorHAnsi"/>
        </w:rPr>
        <w:fldChar w:fldCharType="separate"/>
      </w:r>
      <w:r w:rsidR="00C319EB">
        <w:rPr>
          <w:rFonts w:cstheme="minorHAnsi"/>
          <w:noProof/>
        </w:rPr>
        <w:t>1</w:t>
      </w:r>
      <w:r w:rsidRPr="004E4CB8">
        <w:rPr>
          <w:rFonts w:cstheme="minorHAnsi"/>
          <w:noProof/>
        </w:rPr>
        <w:fldChar w:fldCharType="end"/>
      </w:r>
      <w:r w:rsidRPr="004E4CB8">
        <w:rPr>
          <w:rFonts w:cstheme="minorHAnsi"/>
        </w:rPr>
        <w:t xml:space="preserve"> - Încadrarea zonei de studiu în contextul siturilor Natura 2000</w:t>
      </w:r>
    </w:p>
    <w:p w14:paraId="669EF444" w14:textId="2F776E9B" w:rsidR="006E5821" w:rsidRPr="006E5821" w:rsidRDefault="006E5821" w:rsidP="006E5821">
      <w:pPr>
        <w:pStyle w:val="BalloonText"/>
        <w:rPr>
          <w:rFonts w:cstheme="minorHAnsi"/>
        </w:rPr>
      </w:pPr>
      <w:r w:rsidRPr="004E4CB8">
        <w:rPr>
          <w:rFonts w:cstheme="minorHAnsi"/>
        </w:rPr>
        <w:t xml:space="preserve">Preluare plan după </w:t>
      </w:r>
      <w:hyperlink r:id="rId18" w:history="1">
        <w:r w:rsidRPr="004E4CB8">
          <w:rPr>
            <w:rFonts w:cstheme="minorHAnsi"/>
          </w:rPr>
          <w:t>https://natura2000.eea.europa.eu/</w:t>
        </w:r>
      </w:hyperlink>
      <w:r w:rsidRPr="00EC1913">
        <w:rPr>
          <w:rFonts w:cstheme="minorHAnsi"/>
        </w:rPr>
        <w:t xml:space="preserve">  </w:t>
      </w:r>
    </w:p>
    <w:p w14:paraId="7EC0911C" w14:textId="74ACD971" w:rsidR="009E2020" w:rsidRPr="005D2C59" w:rsidRDefault="001B2E4E" w:rsidP="00EA4891">
      <w:pPr>
        <w:pStyle w:val="Heading1"/>
      </w:pPr>
      <w:bookmarkStart w:id="34" w:name="_Toc137815545"/>
      <w:r w:rsidRPr="005D2C59">
        <w:t>Pentru proiectele care se realizează pe ape sau au legătură cu apele,  memoriul va fi completat cu informații, preluate din planurile de management bazinale, actualizate.</w:t>
      </w:r>
      <w:bookmarkEnd w:id="34"/>
    </w:p>
    <w:p w14:paraId="3E8EAE1D" w14:textId="62977A4C" w:rsidR="00CA268D" w:rsidRPr="005D2C59" w:rsidRDefault="00D40768" w:rsidP="00AC34D3">
      <w:pPr>
        <w:pStyle w:val="Default"/>
        <w:rPr>
          <w:rFonts w:ascii="Calibri" w:hAnsi="Calibri" w:cs="Calibri"/>
        </w:rPr>
      </w:pPr>
      <w:r w:rsidRPr="005D2C59">
        <w:rPr>
          <w:rFonts w:ascii="Calibri" w:hAnsi="Calibri" w:cs="Calibri"/>
          <w:b/>
          <w:bCs/>
          <w:u w:val="single"/>
        </w:rPr>
        <w:t>Proiectul propus nu intră</w:t>
      </w:r>
      <w:r w:rsidRPr="005D2C59">
        <w:rPr>
          <w:rFonts w:ascii="Calibri" w:hAnsi="Calibri" w:cs="Calibri"/>
        </w:rPr>
        <w:t xml:space="preserve"> sub incidența prevederilor </w:t>
      </w:r>
      <w:r w:rsidRPr="005D2C59">
        <w:rPr>
          <w:rFonts w:ascii="Calibri" w:hAnsi="Calibri" w:cs="Calibri"/>
          <w:b/>
          <w:bCs/>
          <w:u w:val="single"/>
        </w:rPr>
        <w:t xml:space="preserve">art. 48 </w:t>
      </w:r>
      <w:r w:rsidR="00D45863">
        <w:rPr>
          <w:rFonts w:ascii="Calibri" w:hAnsi="Calibri" w:cs="Calibri"/>
          <w:b/>
          <w:bCs/>
          <w:u w:val="single"/>
        </w:rPr>
        <w:t>ș</w:t>
      </w:r>
      <w:r w:rsidRPr="005D2C59">
        <w:rPr>
          <w:rFonts w:ascii="Calibri" w:hAnsi="Calibri" w:cs="Calibri"/>
          <w:b/>
          <w:bCs/>
          <w:u w:val="single"/>
        </w:rPr>
        <w:t>i 54</w:t>
      </w:r>
      <w:r w:rsidR="00FC2298" w:rsidRPr="005D2C59">
        <w:rPr>
          <w:rFonts w:ascii="Calibri" w:hAnsi="Calibri" w:cs="Calibri"/>
          <w:b/>
          <w:bCs/>
          <w:u w:val="single"/>
        </w:rPr>
        <w:t xml:space="preserve"> din Legea apelor nr.</w:t>
      </w:r>
      <w:r w:rsidR="007274FA" w:rsidRPr="005D2C59">
        <w:rPr>
          <w:rFonts w:ascii="Calibri" w:hAnsi="Calibri" w:cs="Calibri"/>
          <w:b/>
          <w:bCs/>
          <w:u w:val="single"/>
        </w:rPr>
        <w:t xml:space="preserve"> </w:t>
      </w:r>
      <w:r w:rsidR="00FC2298" w:rsidRPr="005D2C59">
        <w:rPr>
          <w:rFonts w:ascii="Calibri" w:hAnsi="Calibri" w:cs="Calibri"/>
          <w:b/>
          <w:bCs/>
          <w:u w:val="single"/>
        </w:rPr>
        <w:t>107/1996</w:t>
      </w:r>
      <w:r w:rsidR="00FC2298" w:rsidRPr="005D2C59">
        <w:rPr>
          <w:rFonts w:ascii="Calibri" w:hAnsi="Calibri" w:cs="Calibri"/>
        </w:rPr>
        <w:t xml:space="preserve">, cu modificările </w:t>
      </w:r>
      <w:r w:rsidR="00D45863">
        <w:rPr>
          <w:rFonts w:ascii="Calibri" w:hAnsi="Calibri" w:cs="Calibri"/>
        </w:rPr>
        <w:t>ș</w:t>
      </w:r>
      <w:r w:rsidR="00FC2298" w:rsidRPr="005D2C59">
        <w:rPr>
          <w:rFonts w:ascii="Calibri" w:hAnsi="Calibri" w:cs="Calibri"/>
        </w:rPr>
        <w:t>i completările ulterioare.</w:t>
      </w:r>
    </w:p>
    <w:p w14:paraId="19862964" w14:textId="77777777" w:rsidR="00D40768" w:rsidRPr="005D2C59" w:rsidRDefault="00D40768" w:rsidP="00AC34D3">
      <w:pPr>
        <w:pStyle w:val="Default"/>
        <w:rPr>
          <w:rFonts w:ascii="Calibri" w:hAnsi="Calibri" w:cs="Calibri"/>
        </w:rPr>
      </w:pPr>
    </w:p>
    <w:p w14:paraId="12D82A64" w14:textId="62E2252E" w:rsidR="005C7C52" w:rsidRPr="005D2C59" w:rsidRDefault="001B2E4E" w:rsidP="00EA4891">
      <w:pPr>
        <w:pStyle w:val="Heading1"/>
      </w:pPr>
      <w:bookmarkStart w:id="35" w:name="_Toc137815546"/>
      <w:r w:rsidRPr="005D2C59">
        <w:lastRenderedPageBreak/>
        <w:t xml:space="preserve">Criteriile prevăzute în anexa nr. 3 se iau in considerare, dacă este cazul, în momentul compilării informațiilor în conformitate cu punctele </w:t>
      </w:r>
      <w:r w:rsidR="007B4E8F" w:rsidRPr="005D2C59">
        <w:t>III-XIV.</w:t>
      </w:r>
      <w:bookmarkEnd w:id="35"/>
    </w:p>
    <w:p w14:paraId="234CD95A" w14:textId="03AA20C9" w:rsidR="00752E21" w:rsidRPr="005D2C59" w:rsidRDefault="005C7C52" w:rsidP="001D7CD4">
      <w:pPr>
        <w:pStyle w:val="Default"/>
        <w:rPr>
          <w:rFonts w:ascii="Calibri" w:hAnsi="Calibri" w:cs="Calibri"/>
        </w:rPr>
      </w:pPr>
      <w:r w:rsidRPr="005D2C59">
        <w:rPr>
          <w:rFonts w:ascii="Calibri" w:hAnsi="Calibri" w:cs="Calibri"/>
        </w:rPr>
        <w:t>Nu este cazul.</w:t>
      </w:r>
    </w:p>
    <w:p w14:paraId="6972127F" w14:textId="77777777" w:rsidR="009E2020" w:rsidRPr="005D2C59" w:rsidRDefault="009E2020" w:rsidP="009E2020">
      <w:pPr>
        <w:pStyle w:val="Style81"/>
        <w:spacing w:line="240" w:lineRule="auto"/>
        <w:rPr>
          <w:rStyle w:val="FontStyle146"/>
          <w:rFonts w:ascii="Calibri" w:hAnsi="Calibri" w:cs="Calibri"/>
        </w:rPr>
      </w:pPr>
    </w:p>
    <w:tbl>
      <w:tblPr>
        <w:tblW w:w="10191" w:type="dxa"/>
        <w:tblBorders>
          <w:top w:val="single" w:sz="4" w:space="0" w:color="7F7F7F"/>
          <w:bottom w:val="single" w:sz="4" w:space="0" w:color="7F7F7F"/>
        </w:tblBorders>
        <w:tblLook w:val="04A0" w:firstRow="1" w:lastRow="0" w:firstColumn="1" w:lastColumn="0" w:noHBand="0" w:noVBand="1"/>
      </w:tblPr>
      <w:tblGrid>
        <w:gridCol w:w="5095"/>
        <w:gridCol w:w="5096"/>
      </w:tblGrid>
      <w:tr w:rsidR="009E2020" w:rsidRPr="005D2C59" w14:paraId="275A292E" w14:textId="77777777" w:rsidTr="00880D26">
        <w:trPr>
          <w:trHeight w:val="800"/>
        </w:trPr>
        <w:tc>
          <w:tcPr>
            <w:tcW w:w="5095" w:type="dxa"/>
            <w:tcBorders>
              <w:bottom w:val="single" w:sz="4" w:space="0" w:color="7F7F7F"/>
            </w:tcBorders>
            <w:shd w:val="clear" w:color="auto" w:fill="auto"/>
          </w:tcPr>
          <w:p w14:paraId="24AA7D98" w14:textId="03EE97B7" w:rsidR="009E2020" w:rsidRPr="005D2C59" w:rsidRDefault="009E2020" w:rsidP="004F48A4">
            <w:pPr>
              <w:rPr>
                <w:rStyle w:val="FontStyle146"/>
                <w:rFonts w:ascii="Calibri" w:hAnsi="Calibri" w:cs="Calibri"/>
                <w:b/>
                <w:bCs/>
                <w:sz w:val="20"/>
                <w:szCs w:val="20"/>
              </w:rPr>
            </w:pPr>
            <w:r w:rsidRPr="005D2C59">
              <w:rPr>
                <w:rFonts w:ascii="Calibri" w:hAnsi="Calibri"/>
                <w:b/>
                <w:bCs/>
                <w:szCs w:val="20"/>
              </w:rPr>
              <w:t xml:space="preserve">Semnătura </w:t>
            </w:r>
          </w:p>
        </w:tc>
        <w:tc>
          <w:tcPr>
            <w:tcW w:w="5096" w:type="dxa"/>
            <w:tcBorders>
              <w:bottom w:val="single" w:sz="4" w:space="0" w:color="7F7F7F"/>
            </w:tcBorders>
            <w:shd w:val="clear" w:color="auto" w:fill="auto"/>
          </w:tcPr>
          <w:p w14:paraId="3BA0EABD" w14:textId="53875795" w:rsidR="009E2020" w:rsidRPr="005D2C59" w:rsidRDefault="00D45863" w:rsidP="004F48A4">
            <w:pPr>
              <w:rPr>
                <w:rStyle w:val="FontStyle146"/>
                <w:rFonts w:ascii="Calibri" w:hAnsi="Calibri" w:cs="Calibri"/>
                <w:b/>
                <w:bCs/>
                <w:sz w:val="20"/>
                <w:szCs w:val="20"/>
              </w:rPr>
            </w:pPr>
            <w:r>
              <w:rPr>
                <w:rFonts w:ascii="Calibri" w:hAnsi="Calibri"/>
                <w:b/>
                <w:bCs/>
                <w:szCs w:val="20"/>
              </w:rPr>
              <w:t>Ș</w:t>
            </w:r>
            <w:r w:rsidR="009E2020" w:rsidRPr="005D2C59">
              <w:rPr>
                <w:rFonts w:ascii="Calibri" w:hAnsi="Calibri"/>
                <w:b/>
                <w:bCs/>
                <w:szCs w:val="20"/>
              </w:rPr>
              <w:t>tampila</w:t>
            </w:r>
            <w:r w:rsidR="00880D26" w:rsidRPr="005D2C59">
              <w:rPr>
                <w:rFonts w:ascii="Calibri" w:hAnsi="Calibri"/>
                <w:b/>
                <w:bCs/>
                <w:szCs w:val="20"/>
              </w:rPr>
              <w:t xml:space="preserve"> titularului</w:t>
            </w:r>
          </w:p>
        </w:tc>
      </w:tr>
      <w:tr w:rsidR="009E2020" w:rsidRPr="005D2C59" w14:paraId="17C02B68" w14:textId="77777777" w:rsidTr="00880D26">
        <w:trPr>
          <w:trHeight w:val="1737"/>
        </w:trPr>
        <w:tc>
          <w:tcPr>
            <w:tcW w:w="5095" w:type="dxa"/>
            <w:shd w:val="clear" w:color="auto" w:fill="auto"/>
          </w:tcPr>
          <w:p w14:paraId="3741CAA7" w14:textId="72D17283" w:rsidR="001D7CD4" w:rsidRPr="005D2C59" w:rsidRDefault="001D7CD4" w:rsidP="004F48A4">
            <w:pPr>
              <w:spacing w:line="240" w:lineRule="auto"/>
              <w:rPr>
                <w:rFonts w:ascii="Calibri" w:hAnsi="Calibri"/>
                <w:szCs w:val="20"/>
              </w:rPr>
            </w:pPr>
            <w:r w:rsidRPr="005D2C59">
              <w:rPr>
                <w:rFonts w:ascii="Calibri" w:hAnsi="Calibri"/>
                <w:szCs w:val="20"/>
              </w:rPr>
              <w:t xml:space="preserve">Radu </w:t>
            </w:r>
            <w:r w:rsidR="00AC34D3" w:rsidRPr="005D2C59">
              <w:rPr>
                <w:rFonts w:ascii="Calibri" w:hAnsi="Calibri"/>
                <w:szCs w:val="20"/>
              </w:rPr>
              <w:t>ANDRONIC</w:t>
            </w:r>
          </w:p>
          <w:p w14:paraId="3C55D097" w14:textId="77777777" w:rsidR="00AC34D3" w:rsidRPr="005D2C59" w:rsidRDefault="00AC34D3" w:rsidP="004F48A4">
            <w:pPr>
              <w:spacing w:line="240" w:lineRule="auto"/>
              <w:rPr>
                <w:rFonts w:ascii="Calibri" w:hAnsi="Calibri"/>
                <w:szCs w:val="20"/>
              </w:rPr>
            </w:pPr>
          </w:p>
          <w:p w14:paraId="2D546DB3" w14:textId="16D6532E" w:rsidR="003F55AE" w:rsidRPr="005D2C59" w:rsidRDefault="0028702C" w:rsidP="004F48A4">
            <w:pPr>
              <w:spacing w:line="240" w:lineRule="auto"/>
              <w:rPr>
                <w:rFonts w:ascii="Calibri" w:hAnsi="Calibri"/>
                <w:szCs w:val="20"/>
              </w:rPr>
            </w:pPr>
            <w:r w:rsidRPr="005D2C59">
              <w:rPr>
                <w:rFonts w:ascii="Calibri" w:hAnsi="Calibri"/>
                <w:noProof/>
                <w:color w:val="33473C" w:themeColor="text2" w:themeShade="BF"/>
              </w:rPr>
              <w:drawing>
                <wp:inline distT="0" distB="0" distL="0" distR="0" wp14:anchorId="79E28E33" wp14:editId="1B1E5690">
                  <wp:extent cx="909696" cy="750627"/>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9649"/>
                          <a:stretch/>
                        </pic:blipFill>
                        <pic:spPr bwMode="auto">
                          <a:xfrm>
                            <a:off x="0" y="0"/>
                            <a:ext cx="936328" cy="772602"/>
                          </a:xfrm>
                          <a:prstGeom prst="rect">
                            <a:avLst/>
                          </a:prstGeom>
                          <a:ln>
                            <a:noFill/>
                          </a:ln>
                          <a:extLst>
                            <a:ext uri="{53640926-AAD7-44D8-BBD7-CCE9431645EC}">
                              <a14:shadowObscured xmlns:a14="http://schemas.microsoft.com/office/drawing/2010/main"/>
                            </a:ext>
                          </a:extLst>
                        </pic:spPr>
                      </pic:pic>
                    </a:graphicData>
                  </a:graphic>
                </wp:inline>
              </w:drawing>
            </w:r>
          </w:p>
        </w:tc>
        <w:tc>
          <w:tcPr>
            <w:tcW w:w="5096" w:type="dxa"/>
            <w:shd w:val="clear" w:color="auto" w:fill="auto"/>
          </w:tcPr>
          <w:p w14:paraId="1B0130F7" w14:textId="6DBC61CE" w:rsidR="009E2020" w:rsidRPr="005D2C59" w:rsidRDefault="001D7CD4" w:rsidP="004F48A4">
            <w:pPr>
              <w:rPr>
                <w:rFonts w:ascii="Calibri" w:hAnsi="Calibri"/>
                <w:szCs w:val="20"/>
              </w:rPr>
            </w:pPr>
            <w:r w:rsidRPr="005D2C59">
              <w:rPr>
                <w:rFonts w:ascii="Calibri" w:hAnsi="Calibri"/>
                <w:noProof/>
              </w:rPr>
              <w:drawing>
                <wp:anchor distT="0" distB="0" distL="114300" distR="114300" simplePos="0" relativeHeight="251674624" behindDoc="1" locked="0" layoutInCell="1" allowOverlap="1" wp14:anchorId="6F012028" wp14:editId="7A97E5A2">
                  <wp:simplePos x="0" y="0"/>
                  <wp:positionH relativeFrom="column">
                    <wp:posOffset>34925</wp:posOffset>
                  </wp:positionH>
                  <wp:positionV relativeFrom="paragraph">
                    <wp:posOffset>24765</wp:posOffset>
                  </wp:positionV>
                  <wp:extent cx="1354455" cy="136334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4455" cy="13633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C6C3463" w14:textId="64124A35" w:rsidR="00F87DE2" w:rsidRPr="005D2C59" w:rsidRDefault="00F87DE2" w:rsidP="00DC3DDA">
      <w:pPr>
        <w:spacing w:line="240" w:lineRule="auto"/>
        <w:rPr>
          <w:rFonts w:ascii="Calibri" w:hAnsi="Calibri"/>
          <w:i/>
          <w:iCs/>
          <w:color w:val="FF0000"/>
        </w:rPr>
      </w:pPr>
    </w:p>
    <w:sectPr w:rsidR="00F87DE2" w:rsidRPr="005D2C59" w:rsidSect="00DC3DDA">
      <w:type w:val="continuous"/>
      <w:pgSz w:w="11907" w:h="16840" w:code="9"/>
      <w:pgMar w:top="1260" w:right="1080" w:bottom="1080" w:left="1080" w:header="708" w:footer="5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9BAD2" w14:textId="77777777" w:rsidR="00FB2DFD" w:rsidRDefault="00FB2DFD" w:rsidP="0081721F">
      <w:pPr>
        <w:spacing w:line="240" w:lineRule="auto"/>
      </w:pPr>
      <w:r>
        <w:separator/>
      </w:r>
    </w:p>
  </w:endnote>
  <w:endnote w:type="continuationSeparator" w:id="0">
    <w:p w14:paraId="2650C30F" w14:textId="77777777" w:rsidR="00FB2DFD" w:rsidRDefault="00FB2DFD" w:rsidP="008172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panose1 w:val="020B07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ArialNarrow">
    <w:altName w:val="MS Gothic"/>
    <w:panose1 w:val="00000000000000000000"/>
    <w:charset w:val="80"/>
    <w:family w:val="auto"/>
    <w:notTrueType/>
    <w:pitch w:val="default"/>
    <w:sig w:usb0="00000000" w:usb1="08070000" w:usb2="00000010" w:usb3="00000000" w:csb0="00020000" w:csb1="00000000"/>
  </w:font>
  <w:font w:name="DejaVu Sans">
    <w:altName w:val="Verdana"/>
    <w:charset w:val="00"/>
    <w:family w:val="swiss"/>
    <w:pitch w:val="variable"/>
  </w:font>
  <w:font w:name="Lucida Sans Unicode">
    <w:panose1 w:val="020B0602030504020204"/>
    <w:charset w:val="00"/>
    <w:family w:val="swiss"/>
    <w:pitch w:val="variable"/>
    <w:sig w:usb0="80000AFF" w:usb1="0000396B" w:usb2="00000000" w:usb3="00000000" w:csb0="000000BF" w:csb1="00000000"/>
  </w:font>
  <w:font w:name="Constantia">
    <w:panose1 w:val="02030602050306030303"/>
    <w:charset w:val="00"/>
    <w:family w:val="roman"/>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05EE5" w14:textId="11BDC206" w:rsidR="0081721F" w:rsidRPr="009D3FC4" w:rsidRDefault="00060810" w:rsidP="0081721F">
    <w:pPr>
      <w:pStyle w:val="Footer"/>
      <w:jc w:val="right"/>
      <w:rPr>
        <w:rFonts w:cstheme="minorHAnsi"/>
        <w:color w:val="595959"/>
        <w:sz w:val="16"/>
        <w:szCs w:val="16"/>
      </w:rPr>
    </w:pPr>
    <w:sdt>
      <w:sdtPr>
        <w:rPr>
          <w:rFonts w:cstheme="minorHAnsi"/>
          <w:color w:val="595959"/>
          <w:sz w:val="16"/>
          <w:szCs w:val="16"/>
        </w:rPr>
        <w:alias w:val="Subiect"/>
        <w:tag w:val=""/>
        <w:id w:val="-1558158183"/>
        <w:placeholder>
          <w:docPart w:val="C32C1C4F7C4D425084EE9FB33D857766"/>
        </w:placeholder>
        <w:dataBinding w:prefixMappings="xmlns:ns0='http://purl.org/dc/elements/1.1/' xmlns:ns1='http://schemas.openxmlformats.org/package/2006/metadata/core-properties' " w:xpath="/ns1:coreProperties[1]/ns0:subject[1]" w:storeItemID="{6C3C8BC8-F283-45AE-878A-BAB7291924A1}"/>
        <w:text/>
      </w:sdtPr>
      <w:sdtEndPr/>
      <w:sdtContent>
        <w:r w:rsidR="00FE6DA7">
          <w:rPr>
            <w:rFonts w:cstheme="minorHAnsi"/>
            <w:color w:val="595959"/>
            <w:sz w:val="16"/>
            <w:szCs w:val="16"/>
          </w:rPr>
          <w:t xml:space="preserve">„SUSȚINEREA INTERMODALITĂȚII </w:t>
        </w:r>
        <w:r w:rsidR="00D45863">
          <w:rPr>
            <w:rFonts w:cstheme="minorHAnsi"/>
            <w:color w:val="595959"/>
            <w:sz w:val="16"/>
            <w:szCs w:val="16"/>
          </w:rPr>
          <w:t>Ș</w:t>
        </w:r>
        <w:r w:rsidR="00FE6DA7">
          <w:rPr>
            <w:rFonts w:cstheme="minorHAnsi"/>
            <w:color w:val="595959"/>
            <w:sz w:val="16"/>
            <w:szCs w:val="16"/>
          </w:rPr>
          <w:t>I TRANSPORTULUI ALTERNATIV ÎN MUNICIPIUL TÂRGOVI</w:t>
        </w:r>
        <w:r w:rsidR="00D45863">
          <w:rPr>
            <w:rFonts w:cstheme="minorHAnsi"/>
            <w:color w:val="595959"/>
            <w:sz w:val="16"/>
            <w:szCs w:val="16"/>
          </w:rPr>
          <w:t>Ș</w:t>
        </w:r>
        <w:r w:rsidR="00FE6DA7">
          <w:rPr>
            <w:rFonts w:cstheme="minorHAnsi"/>
            <w:color w:val="595959"/>
            <w:sz w:val="16"/>
            <w:szCs w:val="16"/>
          </w:rPr>
          <w:t>TE”</w:t>
        </w:r>
      </w:sdtContent>
    </w:sdt>
    <w:r w:rsidR="007F603B" w:rsidRPr="009D3FC4">
      <w:rPr>
        <w:rFonts w:cstheme="minorHAnsi"/>
        <w:color w:val="595959"/>
        <w:sz w:val="16"/>
        <w:szCs w:val="16"/>
      </w:rPr>
      <w:t xml:space="preserve">  </w:t>
    </w:r>
    <w:r w:rsidR="0081721F" w:rsidRPr="009D3FC4">
      <w:rPr>
        <w:rFonts w:cstheme="minorHAnsi"/>
        <w:color w:val="595959"/>
        <w:sz w:val="16"/>
        <w:szCs w:val="16"/>
      </w:rPr>
      <w:t>|</w:t>
    </w:r>
    <w:r w:rsidR="007F603B" w:rsidRPr="009D3FC4">
      <w:rPr>
        <w:rFonts w:cstheme="minorHAnsi"/>
        <w:color w:val="595959"/>
        <w:sz w:val="16"/>
        <w:szCs w:val="16"/>
      </w:rPr>
      <w:t xml:space="preserve"> </w:t>
    </w:r>
    <w:r w:rsidR="00114325">
      <w:rPr>
        <w:rFonts w:cstheme="minorHAnsi"/>
        <w:color w:val="595959"/>
        <w:sz w:val="16"/>
        <w:szCs w:val="16"/>
      </w:rPr>
      <w:t>Anexa 5</w:t>
    </w:r>
    <w:r w:rsidR="00EA4891">
      <w:rPr>
        <w:rFonts w:cstheme="minorHAnsi"/>
        <w:color w:val="595959"/>
        <w:sz w:val="16"/>
        <w:szCs w:val="16"/>
      </w:rPr>
      <w:t xml:space="preserve"> </w:t>
    </w:r>
    <w:r w:rsidR="00114325">
      <w:rPr>
        <w:rFonts w:cstheme="minorHAnsi"/>
        <w:color w:val="595959"/>
        <w:sz w:val="16"/>
        <w:szCs w:val="16"/>
      </w:rPr>
      <w:t>E</w:t>
    </w:r>
    <w:r w:rsidR="00EA4891">
      <w:rPr>
        <w:rFonts w:cstheme="minorHAnsi"/>
        <w:color w:val="595959"/>
        <w:sz w:val="16"/>
        <w:szCs w:val="16"/>
      </w:rPr>
      <w:t xml:space="preserve"> </w:t>
    </w:r>
    <w:r w:rsidR="00114325" w:rsidRPr="009D3FC4">
      <w:rPr>
        <w:rFonts w:cstheme="minorHAnsi"/>
        <w:color w:val="595959"/>
        <w:sz w:val="16"/>
        <w:szCs w:val="16"/>
      </w:rPr>
      <w:t xml:space="preserve">| </w:t>
    </w:r>
    <w:r w:rsidR="0081721F" w:rsidRPr="009D3FC4">
      <w:rPr>
        <w:rFonts w:cstheme="minorHAnsi"/>
        <w:color w:val="595959"/>
        <w:sz w:val="16"/>
        <w:szCs w:val="16"/>
      </w:rPr>
      <w:t xml:space="preserve"> </w:t>
    </w:r>
    <w:r w:rsidR="0081721F" w:rsidRPr="009D3FC4">
      <w:rPr>
        <w:rFonts w:cstheme="minorHAnsi"/>
        <w:color w:val="595959"/>
        <w:sz w:val="16"/>
        <w:szCs w:val="16"/>
      </w:rPr>
      <w:fldChar w:fldCharType="begin"/>
    </w:r>
    <w:r w:rsidR="0081721F" w:rsidRPr="009D3FC4">
      <w:rPr>
        <w:rFonts w:cstheme="minorHAnsi"/>
        <w:color w:val="595959"/>
        <w:sz w:val="16"/>
        <w:szCs w:val="16"/>
      </w:rPr>
      <w:instrText>PAGE   \* MERGEFORMAT</w:instrText>
    </w:r>
    <w:r w:rsidR="0081721F" w:rsidRPr="009D3FC4">
      <w:rPr>
        <w:rFonts w:cstheme="minorHAnsi"/>
        <w:color w:val="595959"/>
        <w:sz w:val="16"/>
        <w:szCs w:val="16"/>
      </w:rPr>
      <w:fldChar w:fldCharType="separate"/>
    </w:r>
    <w:r w:rsidR="0081721F" w:rsidRPr="009D3FC4">
      <w:rPr>
        <w:rFonts w:cstheme="minorHAnsi"/>
        <w:color w:val="595959"/>
        <w:sz w:val="16"/>
        <w:szCs w:val="16"/>
      </w:rPr>
      <w:t>3</w:t>
    </w:r>
    <w:r w:rsidR="0081721F" w:rsidRPr="009D3FC4">
      <w:rPr>
        <w:rFonts w:cstheme="minorHAnsi"/>
        <w:color w:val="595959"/>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F0AF3" w14:textId="77777777" w:rsidR="00FB2DFD" w:rsidRDefault="00FB2DFD" w:rsidP="0081721F">
      <w:pPr>
        <w:spacing w:line="240" w:lineRule="auto"/>
      </w:pPr>
      <w:r>
        <w:separator/>
      </w:r>
    </w:p>
  </w:footnote>
  <w:footnote w:type="continuationSeparator" w:id="0">
    <w:p w14:paraId="29314DB5" w14:textId="77777777" w:rsidR="00FB2DFD" w:rsidRDefault="00FB2DFD" w:rsidP="0081721F">
      <w:pPr>
        <w:spacing w:line="240" w:lineRule="auto"/>
      </w:pPr>
      <w:r>
        <w:continuationSeparator/>
      </w:r>
    </w:p>
  </w:footnote>
  <w:footnote w:id="1">
    <w:p w14:paraId="3A7E4F22" w14:textId="4E407573" w:rsidR="008B5F21" w:rsidRDefault="008B5F21">
      <w:pPr>
        <w:pStyle w:val="FootnoteText"/>
      </w:pPr>
      <w:r>
        <w:rPr>
          <w:rStyle w:val="FootnoteReference"/>
        </w:rPr>
        <w:footnoteRef/>
      </w:r>
      <w:r>
        <w:t xml:space="preserve"> </w:t>
      </w:r>
      <w:hyperlink r:id="rId1" w:history="1">
        <w:r w:rsidRPr="00090A5D">
          <w:rPr>
            <w:rStyle w:val="Hyperlink"/>
            <w:rFonts w:asciiTheme="minorHAnsi" w:hAnsiTheme="minorHAnsi" w:cs="Calibri"/>
            <w:noProof w:val="0"/>
            <w:sz w:val="18"/>
          </w:rPr>
          <w:t>http://www.cultura.ro/sites/default/files/inline-files/LMI-DB.pdf</w:t>
        </w:r>
      </w:hyperlink>
      <w:r>
        <w:t xml:space="preserve"> </w:t>
      </w:r>
    </w:p>
  </w:footnote>
  <w:footnote w:id="2">
    <w:p w14:paraId="69B1620F" w14:textId="77777777" w:rsidR="00CA36E7" w:rsidRDefault="00CA36E7" w:rsidP="00CA36E7">
      <w:pPr>
        <w:pStyle w:val="FootnoteText"/>
      </w:pPr>
      <w:r>
        <w:rPr>
          <w:rStyle w:val="FootnoteReference"/>
        </w:rPr>
        <w:footnoteRef/>
      </w:r>
      <w:r>
        <w:t xml:space="preserve"> </w:t>
      </w:r>
      <w:r>
        <w:rPr>
          <w:sz w:val="16"/>
        </w:rPr>
        <w:t>p</w:t>
      </w:r>
      <w:r w:rsidRPr="007E4CD9">
        <w:rPr>
          <w:sz w:val="16"/>
        </w:rPr>
        <w:t xml:space="preserve">reluare după </w:t>
      </w:r>
      <w:hyperlink r:id="rId2" w:history="1">
        <w:r w:rsidRPr="007E4CD9">
          <w:rPr>
            <w:rStyle w:val="Hyperlink"/>
            <w:rFonts w:asciiTheme="minorHAnsi" w:hAnsiTheme="minorHAnsi" w:cs="Calibri"/>
            <w:noProof w:val="0"/>
            <w:sz w:val="16"/>
          </w:rPr>
          <w:t>https://eur-lex.europa.eu/legal-content/RO/TXT/?uri=CELEX%3A32014D0955</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FC4D188"/>
    <w:lvl w:ilvl="0">
      <w:start w:val="1"/>
      <w:numFmt w:val="decimal"/>
      <w:pStyle w:val="ListNumber"/>
      <w:lvlText w:val="%1."/>
      <w:lvlJc w:val="left"/>
      <w:pPr>
        <w:tabs>
          <w:tab w:val="num" w:pos="284"/>
        </w:tabs>
        <w:ind w:left="284" w:hanging="284"/>
      </w:pPr>
      <w:rPr>
        <w:rFonts w:ascii="Arial Bold" w:hAnsi="Arial Bold" w:hint="default"/>
        <w:b/>
        <w:i w:val="0"/>
        <w:sz w:val="20"/>
      </w:rPr>
    </w:lvl>
  </w:abstractNum>
  <w:abstractNum w:abstractNumId="1" w15:restartNumberingAfterBreak="0">
    <w:nsid w:val="00100D59"/>
    <w:multiLevelType w:val="hybridMultilevel"/>
    <w:tmpl w:val="C4FC7F22"/>
    <w:lvl w:ilvl="0" w:tplc="B48CE924">
      <w:start w:val="1"/>
      <w:numFmt w:val="bullet"/>
      <w:lvlText w:val=""/>
      <w:lvlJc w:val="left"/>
      <w:pPr>
        <w:ind w:left="1080" w:hanging="360"/>
      </w:pPr>
      <w:rPr>
        <w:rFonts w:ascii="Symbol" w:hAnsi="Symbol" w:hint="default"/>
        <w:b w:val="0"/>
        <w:i w:val="0"/>
        <w:color w:val="auto"/>
        <w:sz w:val="20"/>
        <w:u w:color="4F7B8B"/>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 w15:restartNumberingAfterBreak="0">
    <w:nsid w:val="06A62D49"/>
    <w:multiLevelType w:val="hybridMultilevel"/>
    <w:tmpl w:val="A73AC698"/>
    <w:lvl w:ilvl="0" w:tplc="627488E0">
      <w:start w:val="1"/>
      <w:numFmt w:val="bullet"/>
      <w:lvlText w:val=""/>
      <w:lvlJc w:val="left"/>
      <w:pPr>
        <w:ind w:left="720" w:hanging="360"/>
      </w:pPr>
      <w:rPr>
        <w:rFonts w:ascii="Symbol" w:hAnsi="Symbol" w:hint="default"/>
        <w:color w:val="auto"/>
        <w:u w:color="4F7B8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6C55D6B"/>
    <w:multiLevelType w:val="hybridMultilevel"/>
    <w:tmpl w:val="E4C01EB8"/>
    <w:lvl w:ilvl="0" w:tplc="F95CE8D8">
      <w:start w:val="3"/>
      <w:numFmt w:val="bullet"/>
      <w:pStyle w:val="subtitlu-3Nov"/>
      <w:lvlText w:val="-"/>
      <w:lvlJc w:val="left"/>
      <w:pPr>
        <w:ind w:left="1080" w:hanging="360"/>
      </w:pPr>
      <w:rPr>
        <w:rFonts w:ascii="Arial" w:eastAsia="Calibri" w:hAnsi="Arial" w:cs="Arial"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CB69B4"/>
    <w:multiLevelType w:val="hybridMultilevel"/>
    <w:tmpl w:val="F76475EC"/>
    <w:lvl w:ilvl="0" w:tplc="FCB2F136">
      <w:start w:val="1"/>
      <w:numFmt w:val="bullet"/>
      <w:lvlText w:val=""/>
      <w:lvlJc w:val="left"/>
      <w:pPr>
        <w:ind w:left="720" w:hanging="360"/>
      </w:pPr>
      <w:rPr>
        <w:rFonts w:ascii="Symbol" w:hAnsi="Symbol" w:hint="default"/>
        <w:color w:val="auto"/>
        <w:u w:color="4F7B8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2F4469D"/>
    <w:multiLevelType w:val="hybridMultilevel"/>
    <w:tmpl w:val="A5E23D86"/>
    <w:lvl w:ilvl="0" w:tplc="11C4D9E8">
      <w:start w:val="1"/>
      <w:numFmt w:val="bullet"/>
      <w:pStyle w:val="SubTitluNov"/>
      <w:lvlText w:val=""/>
      <w:lvlJc w:val="left"/>
      <w:pPr>
        <w:ind w:left="720" w:hanging="360"/>
      </w:pPr>
      <w:rPr>
        <w:rFonts w:ascii="Symbol" w:hAnsi="Symbol" w:hint="default"/>
        <w:b w:val="0"/>
        <w:i w:val="0"/>
        <w:color w:val="668926" w:themeColor="accent2" w:themeShade="BF"/>
        <w:sz w:val="24"/>
        <w:u w:val="none" w:color="445C19" w:themeColor="accent2" w:themeShade="80"/>
      </w:rPr>
    </w:lvl>
    <w:lvl w:ilvl="1" w:tplc="FFFFFFFF" w:tentative="1">
      <w:start w:val="1"/>
      <w:numFmt w:val="bullet"/>
      <w:pStyle w:val="SubTitluNov"/>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5784F1C"/>
    <w:multiLevelType w:val="hybridMultilevel"/>
    <w:tmpl w:val="612C3210"/>
    <w:lvl w:ilvl="0" w:tplc="FCB2F136">
      <w:start w:val="1"/>
      <w:numFmt w:val="bullet"/>
      <w:lvlText w:val=""/>
      <w:lvlJc w:val="left"/>
      <w:pPr>
        <w:ind w:left="720" w:hanging="360"/>
      </w:pPr>
      <w:rPr>
        <w:rFonts w:ascii="Symbol" w:hAnsi="Symbol" w:hint="default"/>
        <w:color w:val="auto"/>
        <w:u w:color="4F7B8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70553D6"/>
    <w:multiLevelType w:val="hybridMultilevel"/>
    <w:tmpl w:val="E9DC22DE"/>
    <w:lvl w:ilvl="0" w:tplc="FCB2F136">
      <w:start w:val="1"/>
      <w:numFmt w:val="bullet"/>
      <w:lvlText w:val=""/>
      <w:lvlJc w:val="left"/>
      <w:pPr>
        <w:tabs>
          <w:tab w:val="num" w:pos="1787"/>
        </w:tabs>
        <w:ind w:left="1710" w:hanging="283"/>
      </w:pPr>
      <w:rPr>
        <w:rFonts w:ascii="Symbol" w:hAnsi="Symbol" w:hint="default"/>
        <w:color w:val="auto"/>
        <w:sz w:val="24"/>
        <w:u w:color="4F7B8B"/>
      </w:rPr>
    </w:lvl>
    <w:lvl w:ilvl="1" w:tplc="FFFFFFFF">
      <w:start w:val="1160"/>
      <w:numFmt w:val="bullet"/>
      <w:lvlText w:val=""/>
      <w:lvlJc w:val="left"/>
      <w:pPr>
        <w:tabs>
          <w:tab w:val="num" w:pos="2147"/>
        </w:tabs>
        <w:ind w:left="2147" w:hanging="360"/>
      </w:pPr>
      <w:rPr>
        <w:rFonts w:ascii="Symbol" w:hAnsi="Symbol" w:hint="default"/>
      </w:rPr>
    </w:lvl>
    <w:lvl w:ilvl="2" w:tplc="FFFFFFFF" w:tentative="1">
      <w:start w:val="1"/>
      <w:numFmt w:val="bullet"/>
      <w:lvlText w:val=""/>
      <w:lvlJc w:val="left"/>
      <w:pPr>
        <w:tabs>
          <w:tab w:val="num" w:pos="2867"/>
        </w:tabs>
        <w:ind w:left="2867" w:hanging="360"/>
      </w:pPr>
      <w:rPr>
        <w:rFonts w:ascii="Wingdings" w:hAnsi="Wingdings" w:hint="default"/>
      </w:rPr>
    </w:lvl>
    <w:lvl w:ilvl="3" w:tplc="FFFFFFFF" w:tentative="1">
      <w:start w:val="1"/>
      <w:numFmt w:val="bullet"/>
      <w:lvlText w:val=""/>
      <w:lvlJc w:val="left"/>
      <w:pPr>
        <w:tabs>
          <w:tab w:val="num" w:pos="3587"/>
        </w:tabs>
        <w:ind w:left="3587" w:hanging="360"/>
      </w:pPr>
      <w:rPr>
        <w:rFonts w:ascii="Symbol" w:hAnsi="Symbol" w:hint="default"/>
      </w:rPr>
    </w:lvl>
    <w:lvl w:ilvl="4" w:tplc="FFFFFFFF" w:tentative="1">
      <w:start w:val="1"/>
      <w:numFmt w:val="bullet"/>
      <w:lvlText w:val="o"/>
      <w:lvlJc w:val="left"/>
      <w:pPr>
        <w:tabs>
          <w:tab w:val="num" w:pos="4307"/>
        </w:tabs>
        <w:ind w:left="4307" w:hanging="360"/>
      </w:pPr>
      <w:rPr>
        <w:rFonts w:ascii="Courier New" w:hAnsi="Courier New" w:hint="default"/>
      </w:rPr>
    </w:lvl>
    <w:lvl w:ilvl="5" w:tplc="FFFFFFFF" w:tentative="1">
      <w:start w:val="1"/>
      <w:numFmt w:val="bullet"/>
      <w:lvlText w:val=""/>
      <w:lvlJc w:val="left"/>
      <w:pPr>
        <w:tabs>
          <w:tab w:val="num" w:pos="5027"/>
        </w:tabs>
        <w:ind w:left="5027" w:hanging="360"/>
      </w:pPr>
      <w:rPr>
        <w:rFonts w:ascii="Wingdings" w:hAnsi="Wingdings" w:hint="default"/>
      </w:rPr>
    </w:lvl>
    <w:lvl w:ilvl="6" w:tplc="FFFFFFFF" w:tentative="1">
      <w:start w:val="1"/>
      <w:numFmt w:val="bullet"/>
      <w:lvlText w:val=""/>
      <w:lvlJc w:val="left"/>
      <w:pPr>
        <w:tabs>
          <w:tab w:val="num" w:pos="5747"/>
        </w:tabs>
        <w:ind w:left="5747" w:hanging="360"/>
      </w:pPr>
      <w:rPr>
        <w:rFonts w:ascii="Symbol" w:hAnsi="Symbol" w:hint="default"/>
      </w:rPr>
    </w:lvl>
    <w:lvl w:ilvl="7" w:tplc="FFFFFFFF" w:tentative="1">
      <w:start w:val="1"/>
      <w:numFmt w:val="bullet"/>
      <w:lvlText w:val="o"/>
      <w:lvlJc w:val="left"/>
      <w:pPr>
        <w:tabs>
          <w:tab w:val="num" w:pos="6467"/>
        </w:tabs>
        <w:ind w:left="6467" w:hanging="360"/>
      </w:pPr>
      <w:rPr>
        <w:rFonts w:ascii="Courier New" w:hAnsi="Courier New" w:hint="default"/>
      </w:rPr>
    </w:lvl>
    <w:lvl w:ilvl="8" w:tplc="FFFFFFFF" w:tentative="1">
      <w:start w:val="1"/>
      <w:numFmt w:val="bullet"/>
      <w:lvlText w:val=""/>
      <w:lvlJc w:val="left"/>
      <w:pPr>
        <w:tabs>
          <w:tab w:val="num" w:pos="7187"/>
        </w:tabs>
        <w:ind w:left="7187" w:hanging="360"/>
      </w:pPr>
      <w:rPr>
        <w:rFonts w:ascii="Wingdings" w:hAnsi="Wingdings" w:hint="default"/>
      </w:rPr>
    </w:lvl>
  </w:abstractNum>
  <w:abstractNum w:abstractNumId="8" w15:restartNumberingAfterBreak="0">
    <w:nsid w:val="19B84B0D"/>
    <w:multiLevelType w:val="hybridMultilevel"/>
    <w:tmpl w:val="0B90D66E"/>
    <w:lvl w:ilvl="0" w:tplc="FCB2F136">
      <w:start w:val="1"/>
      <w:numFmt w:val="bullet"/>
      <w:lvlText w:val=""/>
      <w:lvlJc w:val="left"/>
      <w:pPr>
        <w:ind w:left="720" w:hanging="360"/>
      </w:pPr>
      <w:rPr>
        <w:rFonts w:ascii="Symbol" w:hAnsi="Symbol" w:hint="default"/>
        <w:color w:val="auto"/>
        <w:u w:color="4F7B8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D3242BB"/>
    <w:multiLevelType w:val="hybridMultilevel"/>
    <w:tmpl w:val="DDBE4328"/>
    <w:lvl w:ilvl="0" w:tplc="FFFFFFFF">
      <w:start w:val="1"/>
      <w:numFmt w:val="bullet"/>
      <w:pStyle w:val="Buline2"/>
      <w:lvlText w:val=""/>
      <w:lvlJc w:val="left"/>
      <w:pPr>
        <w:ind w:left="720" w:hanging="360"/>
      </w:pPr>
      <w:rPr>
        <w:rFonts w:ascii="Symbol" w:hAnsi="Symbol" w:hint="default"/>
        <w:b w:val="0"/>
        <w:i w:val="0"/>
        <w:color w:val="668926" w:themeColor="accent2" w:themeShade="BF"/>
        <w:sz w:val="24"/>
        <w:u w:val="none" w:color="445C19" w:themeColor="accent2" w:themeShade="80"/>
      </w:rPr>
    </w:lvl>
    <w:lvl w:ilvl="1" w:tplc="11C4D9E8">
      <w:start w:val="1"/>
      <w:numFmt w:val="bullet"/>
      <w:lvlText w:val=""/>
      <w:lvlJc w:val="left"/>
      <w:pPr>
        <w:ind w:left="720" w:hanging="360"/>
      </w:pPr>
      <w:rPr>
        <w:rFonts w:ascii="Symbol" w:hAnsi="Symbol" w:hint="default"/>
        <w:b w:val="0"/>
        <w:i w:val="0"/>
        <w:color w:val="668926" w:themeColor="accent2" w:themeShade="BF"/>
        <w:sz w:val="24"/>
        <w:u w:val="none" w:color="445C19" w:themeColor="accent2" w:themeShade="8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2996D6F"/>
    <w:multiLevelType w:val="hybridMultilevel"/>
    <w:tmpl w:val="3A66C9EE"/>
    <w:lvl w:ilvl="0" w:tplc="2EE6A916">
      <w:start w:val="1"/>
      <w:numFmt w:val="bullet"/>
      <w:lvlText w:val=""/>
      <w:lvlJc w:val="left"/>
      <w:pPr>
        <w:ind w:left="1080" w:hanging="360"/>
      </w:pPr>
      <w:rPr>
        <w:rFonts w:ascii="Symbol" w:hAnsi="Symbol" w:hint="default"/>
        <w:b w:val="0"/>
        <w:i w:val="0"/>
        <w:color w:val="auto"/>
        <w:sz w:val="24"/>
        <w:u w:val="none" w:color="445C19" w:themeColor="accent2" w:themeShade="80"/>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1" w15:restartNumberingAfterBreak="0">
    <w:nsid w:val="23E416A0"/>
    <w:multiLevelType w:val="hybridMultilevel"/>
    <w:tmpl w:val="5B681520"/>
    <w:lvl w:ilvl="0" w:tplc="FCB2F136">
      <w:start w:val="1"/>
      <w:numFmt w:val="bullet"/>
      <w:lvlText w:val=""/>
      <w:lvlJc w:val="left"/>
      <w:pPr>
        <w:ind w:left="720" w:hanging="360"/>
      </w:pPr>
      <w:rPr>
        <w:rFonts w:ascii="Symbol" w:hAnsi="Symbol" w:hint="default"/>
        <w:color w:val="auto"/>
        <w:u w:color="4F7B8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4F62169"/>
    <w:multiLevelType w:val="hybridMultilevel"/>
    <w:tmpl w:val="D31A2E30"/>
    <w:lvl w:ilvl="0" w:tplc="FCB2F136">
      <w:start w:val="1"/>
      <w:numFmt w:val="bullet"/>
      <w:lvlText w:val=""/>
      <w:lvlJc w:val="left"/>
      <w:pPr>
        <w:ind w:left="720" w:hanging="360"/>
      </w:pPr>
      <w:rPr>
        <w:rFonts w:ascii="Symbol" w:hAnsi="Symbol" w:hint="default"/>
        <w:color w:val="auto"/>
        <w:u w:color="4F7B8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2A4E32FC"/>
    <w:multiLevelType w:val="hybridMultilevel"/>
    <w:tmpl w:val="ADA8A646"/>
    <w:lvl w:ilvl="0" w:tplc="52B6A91E">
      <w:start w:val="1"/>
      <w:numFmt w:val="decimal"/>
      <w:pStyle w:val="ListParagraph"/>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D0547C6"/>
    <w:multiLevelType w:val="hybridMultilevel"/>
    <w:tmpl w:val="29C82EC0"/>
    <w:lvl w:ilvl="0" w:tplc="11C4D9E8">
      <w:start w:val="1"/>
      <w:numFmt w:val="bullet"/>
      <w:pStyle w:val="bulinemici"/>
      <w:lvlText w:val=""/>
      <w:lvlJc w:val="left"/>
      <w:pPr>
        <w:ind w:left="720" w:hanging="360"/>
      </w:pPr>
      <w:rPr>
        <w:rFonts w:ascii="Symbol" w:hAnsi="Symbol" w:hint="default"/>
        <w:b w:val="0"/>
        <w:i w:val="0"/>
        <w:color w:val="668926" w:themeColor="accent2" w:themeShade="BF"/>
        <w:sz w:val="24"/>
        <w:u w:val="none" w:color="445C19" w:themeColor="accent2"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543071F"/>
    <w:multiLevelType w:val="multilevel"/>
    <w:tmpl w:val="0409001D"/>
    <w:styleLink w:val="Titlucolor"/>
    <w:lvl w:ilvl="0">
      <w:start w:val="1"/>
      <w:numFmt w:val="decimal"/>
      <w:lvlText w:val="%1)"/>
      <w:lvlJc w:val="left"/>
      <w:pPr>
        <w:ind w:left="360" w:hanging="360"/>
      </w:pPr>
      <w:rPr>
        <w:rFonts w:ascii="Arial Narrow" w:hAnsi="Arial Narrow"/>
        <w:color w:val="00B050"/>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75F6707"/>
    <w:multiLevelType w:val="hybridMultilevel"/>
    <w:tmpl w:val="8E7EE7C0"/>
    <w:lvl w:ilvl="0" w:tplc="FCB2F136">
      <w:start w:val="1"/>
      <w:numFmt w:val="bullet"/>
      <w:lvlText w:val=""/>
      <w:lvlJc w:val="left"/>
      <w:pPr>
        <w:ind w:left="720" w:hanging="360"/>
      </w:pPr>
      <w:rPr>
        <w:rFonts w:ascii="Symbol" w:hAnsi="Symbol" w:hint="default"/>
        <w:color w:val="auto"/>
        <w:u w:color="4F7B8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3CB07521"/>
    <w:multiLevelType w:val="hybridMultilevel"/>
    <w:tmpl w:val="6B9A5866"/>
    <w:lvl w:ilvl="0" w:tplc="FCB2F136">
      <w:start w:val="1"/>
      <w:numFmt w:val="bullet"/>
      <w:lvlText w:val=""/>
      <w:lvlJc w:val="left"/>
      <w:pPr>
        <w:ind w:left="720" w:hanging="360"/>
      </w:pPr>
      <w:rPr>
        <w:rFonts w:ascii="Symbol" w:hAnsi="Symbol" w:hint="default"/>
        <w:color w:val="auto"/>
        <w:u w:color="4F7B8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3F84673C"/>
    <w:multiLevelType w:val="hybridMultilevel"/>
    <w:tmpl w:val="E518696E"/>
    <w:lvl w:ilvl="0" w:tplc="3D44A788">
      <w:start w:val="1"/>
      <w:numFmt w:val="upperRoman"/>
      <w:pStyle w:val="Heading1"/>
      <w:lvlText w:val="%1."/>
      <w:lvlJc w:val="righ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40DA1F1D"/>
    <w:multiLevelType w:val="hybridMultilevel"/>
    <w:tmpl w:val="6C7428CE"/>
    <w:lvl w:ilvl="0" w:tplc="11C4D9E8">
      <w:start w:val="1"/>
      <w:numFmt w:val="bullet"/>
      <w:lvlText w:val=""/>
      <w:lvlJc w:val="left"/>
      <w:pPr>
        <w:ind w:left="720" w:hanging="360"/>
      </w:pPr>
      <w:rPr>
        <w:rFonts w:ascii="Symbol" w:hAnsi="Symbol" w:hint="default"/>
        <w:b w:val="0"/>
        <w:i w:val="0"/>
        <w:color w:val="668926" w:themeColor="accent2" w:themeShade="BF"/>
        <w:sz w:val="24"/>
        <w:u w:val="none" w:color="445C19" w:themeColor="accent2"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D1F65686">
      <w:start w:val="1"/>
      <w:numFmt w:val="bullet"/>
      <w:pStyle w:val="Subtitle"/>
      <w:lvlText w:val=""/>
      <w:lvlJc w:val="left"/>
      <w:pPr>
        <w:ind w:left="6480" w:hanging="360"/>
      </w:pPr>
      <w:rPr>
        <w:rFonts w:ascii="Wingdings" w:hAnsi="Wingdings" w:hint="default"/>
      </w:rPr>
    </w:lvl>
  </w:abstractNum>
  <w:abstractNum w:abstractNumId="20" w15:restartNumberingAfterBreak="0">
    <w:nsid w:val="42696EA4"/>
    <w:multiLevelType w:val="hybridMultilevel"/>
    <w:tmpl w:val="BC0C8ACA"/>
    <w:lvl w:ilvl="0" w:tplc="FFFFFFFF">
      <w:start w:val="1"/>
      <w:numFmt w:val="bullet"/>
      <w:lvlText w:val=""/>
      <w:lvlJc w:val="left"/>
      <w:pPr>
        <w:ind w:left="720" w:hanging="360"/>
      </w:pPr>
      <w:rPr>
        <w:rFonts w:ascii="Symbol" w:hAnsi="Symbol" w:hint="default"/>
        <w:b w:val="0"/>
        <w:i w:val="0"/>
        <w:color w:val="668926" w:themeColor="accent2" w:themeShade="BF"/>
        <w:sz w:val="24"/>
        <w:u w:val="none" w:color="445C19" w:themeColor="accent2" w:themeShade="80"/>
      </w:rPr>
    </w:lvl>
    <w:lvl w:ilvl="1" w:tplc="FFFFFFFF">
      <w:start w:val="1"/>
      <w:numFmt w:val="bullet"/>
      <w:lvlText w:val=""/>
      <w:lvlJc w:val="left"/>
      <w:pPr>
        <w:ind w:left="1440" w:hanging="360"/>
      </w:pPr>
      <w:rPr>
        <w:rFonts w:ascii="Symbol" w:hAnsi="Symbol" w:hint="default"/>
        <w:b w:val="0"/>
        <w:i w:val="0"/>
        <w:color w:val="668926" w:themeColor="accent2" w:themeShade="BF"/>
        <w:sz w:val="24"/>
        <w:u w:val="none" w:color="445C19" w:themeColor="accent2" w:themeShade="80"/>
      </w:rPr>
    </w:lvl>
    <w:lvl w:ilvl="2" w:tplc="FFFFFFFF">
      <w:start w:val="1"/>
      <w:numFmt w:val="bullet"/>
      <w:lvlText w:val=""/>
      <w:lvlJc w:val="left"/>
      <w:pPr>
        <w:ind w:left="2160" w:hanging="360"/>
      </w:pPr>
      <w:rPr>
        <w:rFonts w:ascii="Wingdings" w:hAnsi="Wingdings" w:hint="default"/>
      </w:rPr>
    </w:lvl>
    <w:lvl w:ilvl="3" w:tplc="F4BC8426">
      <w:start w:val="1"/>
      <w:numFmt w:val="bullet"/>
      <w:lvlText w:val=""/>
      <w:lvlJc w:val="left"/>
      <w:pPr>
        <w:ind w:left="2880" w:hanging="360"/>
      </w:pPr>
      <w:rPr>
        <w:rFonts w:ascii="Symbol" w:hAnsi="Symbol" w:hint="default"/>
      </w:rPr>
    </w:lvl>
    <w:lvl w:ilvl="4" w:tplc="FFFFFFFF">
      <w:start w:val="1"/>
      <w:numFmt w:val="bullet"/>
      <w:pStyle w:val="Heading5"/>
      <w:lvlText w:val="o"/>
      <w:lvlJc w:val="left"/>
      <w:pPr>
        <w:ind w:left="3600" w:hanging="360"/>
      </w:pPr>
      <w:rPr>
        <w:rFonts w:ascii="Courier New" w:hAnsi="Courier New" w:cs="Courier New" w:hint="default"/>
      </w:rPr>
    </w:lvl>
    <w:lvl w:ilvl="5" w:tplc="FFFFFFFF" w:tentative="1">
      <w:start w:val="1"/>
      <w:numFmt w:val="bullet"/>
      <w:pStyle w:val="Heading6"/>
      <w:lvlText w:val=""/>
      <w:lvlJc w:val="left"/>
      <w:pPr>
        <w:ind w:left="4320" w:hanging="360"/>
      </w:pPr>
      <w:rPr>
        <w:rFonts w:ascii="Wingdings" w:hAnsi="Wingdings" w:hint="default"/>
      </w:rPr>
    </w:lvl>
    <w:lvl w:ilvl="6" w:tplc="484CF07A">
      <w:start w:val="1"/>
      <w:numFmt w:val="bullet"/>
      <w:pStyle w:val="Heading7"/>
      <w:lvlText w:val=""/>
      <w:lvlJc w:val="left"/>
      <w:pPr>
        <w:ind w:left="5040" w:hanging="360"/>
      </w:pPr>
      <w:rPr>
        <w:rFonts w:ascii="Symbol" w:hAnsi="Symbol" w:hint="default"/>
      </w:rPr>
    </w:lvl>
    <w:lvl w:ilvl="7" w:tplc="FFFFFFFF" w:tentative="1">
      <w:start w:val="1"/>
      <w:numFmt w:val="bullet"/>
      <w:pStyle w:val="Heading8"/>
      <w:lvlText w:val="o"/>
      <w:lvlJc w:val="left"/>
      <w:pPr>
        <w:ind w:left="5760" w:hanging="360"/>
      </w:pPr>
      <w:rPr>
        <w:rFonts w:ascii="Courier New" w:hAnsi="Courier New" w:cs="Courier New" w:hint="default"/>
      </w:rPr>
    </w:lvl>
    <w:lvl w:ilvl="8" w:tplc="FFFFFFFF" w:tentative="1">
      <w:start w:val="1"/>
      <w:numFmt w:val="bullet"/>
      <w:pStyle w:val="Heading9"/>
      <w:lvlText w:val=""/>
      <w:lvlJc w:val="left"/>
      <w:pPr>
        <w:ind w:left="6480" w:hanging="360"/>
      </w:pPr>
      <w:rPr>
        <w:rFonts w:ascii="Wingdings" w:hAnsi="Wingdings" w:hint="default"/>
      </w:rPr>
    </w:lvl>
  </w:abstractNum>
  <w:abstractNum w:abstractNumId="21" w15:restartNumberingAfterBreak="0">
    <w:nsid w:val="42B31844"/>
    <w:multiLevelType w:val="hybridMultilevel"/>
    <w:tmpl w:val="46E42028"/>
    <w:lvl w:ilvl="0" w:tplc="FCB2F136">
      <w:start w:val="1"/>
      <w:numFmt w:val="bullet"/>
      <w:lvlText w:val=""/>
      <w:lvlJc w:val="left"/>
      <w:pPr>
        <w:ind w:left="720" w:hanging="360"/>
      </w:pPr>
      <w:rPr>
        <w:rFonts w:ascii="Symbol" w:hAnsi="Symbol" w:hint="default"/>
        <w:color w:val="auto"/>
        <w:u w:color="4F7B8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42F043EB"/>
    <w:multiLevelType w:val="hybridMultilevel"/>
    <w:tmpl w:val="83C0EF12"/>
    <w:lvl w:ilvl="0" w:tplc="9216FD72">
      <w:start w:val="19"/>
      <w:numFmt w:val="bullet"/>
      <w:lvlText w:val="⇛"/>
      <w:lvlJc w:val="left"/>
      <w:pPr>
        <w:ind w:left="720" w:hanging="360"/>
      </w:pPr>
      <w:rPr>
        <w:rFonts w:ascii="Segoe UI Symbol" w:eastAsiaTheme="minorHAnsi" w:hAnsi="Segoe UI 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pStyle w:val="Titlu3-Nov"/>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441389F"/>
    <w:multiLevelType w:val="hybridMultilevel"/>
    <w:tmpl w:val="A210CAEA"/>
    <w:lvl w:ilvl="0" w:tplc="0DF4CDA0">
      <w:start w:val="1"/>
      <w:numFmt w:val="bullet"/>
      <w:lvlText w:val=""/>
      <w:lvlJc w:val="left"/>
      <w:pPr>
        <w:ind w:left="720" w:hanging="360"/>
      </w:pPr>
      <w:rPr>
        <w:rFonts w:ascii="Symbol" w:hAnsi="Symbol" w:hint="default"/>
        <w:b w:val="0"/>
        <w:i w:val="0"/>
        <w:color w:val="044458" w:themeColor="accent6" w:themeShade="80"/>
        <w:sz w:val="24"/>
        <w:u w:val="none" w:color="445C19" w:themeColor="accent2" w:themeShade="8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45AB73FF"/>
    <w:multiLevelType w:val="hybridMultilevel"/>
    <w:tmpl w:val="B28A0AE0"/>
    <w:lvl w:ilvl="0" w:tplc="11C4D9E8">
      <w:start w:val="1"/>
      <w:numFmt w:val="bullet"/>
      <w:lvlText w:val=""/>
      <w:lvlJc w:val="left"/>
      <w:pPr>
        <w:ind w:left="720" w:hanging="360"/>
      </w:pPr>
      <w:rPr>
        <w:rFonts w:ascii="Symbol" w:hAnsi="Symbol" w:hint="default"/>
        <w:b w:val="0"/>
        <w:i w:val="0"/>
        <w:color w:val="668926" w:themeColor="accent2" w:themeShade="BF"/>
        <w:sz w:val="24"/>
        <w:u w:val="none" w:color="445C19" w:themeColor="accent2" w:themeShade="80"/>
      </w:rPr>
    </w:lvl>
    <w:lvl w:ilvl="1" w:tplc="7F102FE8">
      <w:start w:val="1"/>
      <w:numFmt w:val="upperLetter"/>
      <w:pStyle w:val="Heading2"/>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6807221"/>
    <w:multiLevelType w:val="hybridMultilevel"/>
    <w:tmpl w:val="7E062398"/>
    <w:lvl w:ilvl="0" w:tplc="11C4D9E8">
      <w:start w:val="1"/>
      <w:numFmt w:val="bullet"/>
      <w:lvlText w:val=""/>
      <w:lvlJc w:val="left"/>
      <w:pPr>
        <w:ind w:left="720" w:hanging="360"/>
      </w:pPr>
      <w:rPr>
        <w:rFonts w:ascii="Symbol" w:hAnsi="Symbol" w:hint="default"/>
        <w:b w:val="0"/>
        <w:i w:val="0"/>
        <w:color w:val="668926" w:themeColor="accent2" w:themeShade="BF"/>
        <w:sz w:val="24"/>
        <w:u w:val="none" w:color="445C19" w:themeColor="accent2" w:themeShade="80"/>
      </w:rPr>
    </w:lvl>
    <w:lvl w:ilvl="1" w:tplc="FFFFFFFF" w:tentative="1">
      <w:start w:val="1"/>
      <w:numFmt w:val="bullet"/>
      <w:pStyle w:val="BulletLevel1"/>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754267F"/>
    <w:multiLevelType w:val="hybridMultilevel"/>
    <w:tmpl w:val="EC74B57E"/>
    <w:lvl w:ilvl="0" w:tplc="57A02716">
      <w:start w:val="1"/>
      <w:numFmt w:val="bullet"/>
      <w:pStyle w:val="Buline-FIP"/>
      <w:lvlText w:val=""/>
      <w:lvlJc w:val="left"/>
      <w:pPr>
        <w:ind w:left="720" w:hanging="360"/>
      </w:pPr>
      <w:rPr>
        <w:rFonts w:ascii="Wingdings" w:hAnsi="Wingdings" w:hint="default"/>
        <w:b w:val="0"/>
        <w:i w:val="0"/>
        <w:color w:val="445C19" w:themeColor="accent2" w:themeShade="80"/>
        <w:spacing w:val="0"/>
        <w:w w:val="100"/>
        <w:sz w:val="22"/>
        <w:u w:val="none" w:color="445C19" w:themeColor="accent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107919"/>
    <w:multiLevelType w:val="hybridMultilevel"/>
    <w:tmpl w:val="F14A2D5C"/>
    <w:lvl w:ilvl="0" w:tplc="FCB2F136">
      <w:start w:val="1"/>
      <w:numFmt w:val="bullet"/>
      <w:lvlText w:val=""/>
      <w:lvlJc w:val="left"/>
      <w:pPr>
        <w:ind w:left="720" w:hanging="360"/>
      </w:pPr>
      <w:rPr>
        <w:rFonts w:ascii="Symbol" w:hAnsi="Symbol" w:hint="default"/>
        <w:color w:val="auto"/>
        <w:u w:color="4F7B8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4DBA2397"/>
    <w:multiLevelType w:val="hybridMultilevel"/>
    <w:tmpl w:val="28665536"/>
    <w:lvl w:ilvl="0" w:tplc="FCB2F136">
      <w:start w:val="1"/>
      <w:numFmt w:val="bullet"/>
      <w:lvlText w:val=""/>
      <w:lvlJc w:val="left"/>
      <w:pPr>
        <w:ind w:left="720" w:hanging="360"/>
      </w:pPr>
      <w:rPr>
        <w:rFonts w:ascii="Symbol" w:hAnsi="Symbol" w:hint="default"/>
        <w:color w:val="auto"/>
        <w:u w:color="4F7B8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4EC34B32"/>
    <w:multiLevelType w:val="hybridMultilevel"/>
    <w:tmpl w:val="03BEF82E"/>
    <w:lvl w:ilvl="0" w:tplc="FCB2F136">
      <w:start w:val="1"/>
      <w:numFmt w:val="bullet"/>
      <w:lvlText w:val=""/>
      <w:lvlJc w:val="left"/>
      <w:pPr>
        <w:ind w:left="720" w:hanging="360"/>
      </w:pPr>
      <w:rPr>
        <w:rFonts w:ascii="Symbol" w:hAnsi="Symbol" w:hint="default"/>
        <w:color w:val="auto"/>
        <w:u w:color="4F7B8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4F7211A5"/>
    <w:multiLevelType w:val="hybridMultilevel"/>
    <w:tmpl w:val="8778A0D8"/>
    <w:lvl w:ilvl="0" w:tplc="FCB2F136">
      <w:start w:val="1"/>
      <w:numFmt w:val="bullet"/>
      <w:lvlText w:val=""/>
      <w:lvlJc w:val="left"/>
      <w:pPr>
        <w:ind w:left="720" w:hanging="360"/>
      </w:pPr>
      <w:rPr>
        <w:rFonts w:ascii="Symbol" w:hAnsi="Symbol" w:hint="default"/>
        <w:b w:val="0"/>
        <w:i w:val="0"/>
        <w:color w:val="auto"/>
        <w:sz w:val="20"/>
        <w:u w:color="4F7B8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0A81600"/>
    <w:multiLevelType w:val="hybridMultilevel"/>
    <w:tmpl w:val="6532B8A0"/>
    <w:lvl w:ilvl="0" w:tplc="FCB2F136">
      <w:start w:val="1"/>
      <w:numFmt w:val="bullet"/>
      <w:lvlText w:val=""/>
      <w:lvlJc w:val="left"/>
      <w:pPr>
        <w:ind w:left="720" w:hanging="360"/>
      </w:pPr>
      <w:rPr>
        <w:rFonts w:ascii="Symbol" w:hAnsi="Symbol" w:hint="default"/>
        <w:color w:val="auto"/>
        <w:u w:color="4F7B8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55556863"/>
    <w:multiLevelType w:val="hybridMultilevel"/>
    <w:tmpl w:val="EB081C6A"/>
    <w:lvl w:ilvl="0" w:tplc="D7E6264E">
      <w:start w:val="1"/>
      <w:numFmt w:val="bullet"/>
      <w:lvlText w:val=""/>
      <w:lvlJc w:val="left"/>
      <w:pPr>
        <w:ind w:left="1440" w:hanging="360"/>
      </w:pPr>
      <w:rPr>
        <w:rFonts w:ascii="Symbol" w:hAnsi="Symbol" w:hint="default"/>
        <w:b w:val="0"/>
        <w:i w:val="0"/>
        <w:color w:val="auto"/>
        <w:sz w:val="24"/>
        <w:u w:val="none" w:color="445C19" w:themeColor="accent2" w:themeShade="80"/>
      </w:rPr>
    </w:lvl>
    <w:lvl w:ilvl="1" w:tplc="FFFFFFFF">
      <w:start w:val="1"/>
      <w:numFmt w:val="bullet"/>
      <w:lvlText w:val=""/>
      <w:lvlJc w:val="left"/>
      <w:pPr>
        <w:ind w:left="720" w:hanging="360"/>
      </w:pPr>
      <w:rPr>
        <w:rFonts w:ascii="Symbol" w:hAnsi="Symbol" w:hint="default"/>
        <w:b w:val="0"/>
        <w:i w:val="0"/>
        <w:color w:val="668926" w:themeColor="accent2" w:themeShade="BF"/>
        <w:sz w:val="24"/>
        <w:u w:val="none" w:color="445C19" w:themeColor="accent2" w:themeShade="80"/>
      </w:rPr>
    </w:lvl>
    <w:lvl w:ilvl="2" w:tplc="889C6C7A">
      <w:start w:val="19"/>
      <w:numFmt w:val="bullet"/>
      <w:lvlText w:val=""/>
      <w:lvlJc w:val="left"/>
      <w:pPr>
        <w:ind w:left="2880" w:hanging="360"/>
      </w:pPr>
      <w:rPr>
        <w:rFonts w:ascii="Symbol" w:eastAsia="Times New Roman" w:hAnsi="Symbol" w:cstheme="minorHAnsi" w:hint="default"/>
        <w:b w:val="0"/>
        <w:i w:val="0"/>
        <w:sz w:val="20"/>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3" w15:restartNumberingAfterBreak="0">
    <w:nsid w:val="587F4619"/>
    <w:multiLevelType w:val="hybridMultilevel"/>
    <w:tmpl w:val="346A5102"/>
    <w:lvl w:ilvl="0" w:tplc="11C4D9E8">
      <w:start w:val="1"/>
      <w:numFmt w:val="bullet"/>
      <w:lvlText w:val=""/>
      <w:lvlJc w:val="left"/>
      <w:pPr>
        <w:ind w:left="720" w:hanging="360"/>
      </w:pPr>
      <w:rPr>
        <w:rFonts w:ascii="Symbol" w:hAnsi="Symbol" w:hint="default"/>
        <w:b w:val="0"/>
        <w:i w:val="0"/>
        <w:color w:val="668926" w:themeColor="accent2" w:themeShade="BF"/>
        <w:sz w:val="24"/>
        <w:u w:val="none" w:color="445C19" w:themeColor="accent2"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pStyle w:val="221"/>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B8D7309"/>
    <w:multiLevelType w:val="hybridMultilevel"/>
    <w:tmpl w:val="6FCEA700"/>
    <w:lvl w:ilvl="0" w:tplc="FCB2F136">
      <w:start w:val="1"/>
      <w:numFmt w:val="bullet"/>
      <w:lvlText w:val=""/>
      <w:lvlJc w:val="left"/>
      <w:pPr>
        <w:ind w:left="1068" w:hanging="360"/>
      </w:pPr>
      <w:rPr>
        <w:rFonts w:ascii="Symbol" w:hAnsi="Symbol" w:hint="default"/>
        <w:color w:val="auto"/>
        <w:u w:color="4F7B8B"/>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5" w15:restartNumberingAfterBreak="0">
    <w:nsid w:val="5BDB3D3D"/>
    <w:multiLevelType w:val="hybridMultilevel"/>
    <w:tmpl w:val="0D605BA2"/>
    <w:lvl w:ilvl="0" w:tplc="11C4D9E8">
      <w:start w:val="1"/>
      <w:numFmt w:val="bullet"/>
      <w:pStyle w:val="subtitlu-2NOV"/>
      <w:lvlText w:val=""/>
      <w:lvlJc w:val="left"/>
      <w:pPr>
        <w:ind w:left="720" w:hanging="360"/>
      </w:pPr>
      <w:rPr>
        <w:rFonts w:ascii="Symbol" w:hAnsi="Symbol" w:hint="default"/>
        <w:b w:val="0"/>
        <w:i w:val="0"/>
        <w:color w:val="668926" w:themeColor="accent2" w:themeShade="BF"/>
        <w:sz w:val="24"/>
        <w:u w:val="none" w:color="445C19" w:themeColor="accent2"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C1D7EBA"/>
    <w:multiLevelType w:val="hybridMultilevel"/>
    <w:tmpl w:val="59FCAFF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825ECD62">
      <w:start w:val="1"/>
      <w:numFmt w:val="lowerLetter"/>
      <w:pStyle w:val="Heading3"/>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13033FC"/>
    <w:multiLevelType w:val="hybridMultilevel"/>
    <w:tmpl w:val="22AEE1AC"/>
    <w:lvl w:ilvl="0" w:tplc="FFFFFFFF">
      <w:start w:val="1"/>
      <w:numFmt w:val="bullet"/>
      <w:lvlText w:val=""/>
      <w:lvlJc w:val="left"/>
      <w:pPr>
        <w:ind w:left="720" w:hanging="360"/>
      </w:pPr>
      <w:rPr>
        <w:rFonts w:ascii="Symbol" w:hAnsi="Symbol" w:hint="default"/>
        <w:b w:val="0"/>
        <w:i w:val="0"/>
        <w:color w:val="668926" w:themeColor="accent2" w:themeShade="BF"/>
        <w:sz w:val="24"/>
        <w:u w:val="none" w:color="445C19" w:themeColor="accent2" w:themeShade="80"/>
      </w:rPr>
    </w:lvl>
    <w:lvl w:ilvl="1" w:tplc="F6941B08">
      <w:start w:val="1"/>
      <w:numFmt w:val="bullet"/>
      <w:lvlText w:val="▌"/>
      <w:lvlJc w:val="left"/>
      <w:pPr>
        <w:ind w:left="1440" w:hanging="360"/>
      </w:pPr>
      <w:rPr>
        <w:rFonts w:ascii="Tahoma" w:hAnsi="Tahoma" w:hint="default"/>
        <w:b w:val="0"/>
        <w:i w:val="0"/>
        <w:color w:val="044458" w:themeColor="accent6" w:themeShade="80"/>
        <w:sz w:val="20"/>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61F71972"/>
    <w:multiLevelType w:val="hybridMultilevel"/>
    <w:tmpl w:val="9CD8B87A"/>
    <w:lvl w:ilvl="0" w:tplc="FCB2F136">
      <w:start w:val="1"/>
      <w:numFmt w:val="bullet"/>
      <w:lvlText w:val=""/>
      <w:lvlJc w:val="left"/>
      <w:pPr>
        <w:ind w:left="720" w:hanging="360"/>
      </w:pPr>
      <w:rPr>
        <w:rFonts w:ascii="Symbol" w:hAnsi="Symbol" w:hint="default"/>
        <w:color w:val="auto"/>
        <w:u w:color="4F7B8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462577C"/>
    <w:multiLevelType w:val="hybridMultilevel"/>
    <w:tmpl w:val="319474A4"/>
    <w:lvl w:ilvl="0" w:tplc="1C72A1D0">
      <w:start w:val="19"/>
      <w:numFmt w:val="bullet"/>
      <w:pStyle w:val="Buline1"/>
      <w:lvlText w:val="⇛"/>
      <w:lvlJc w:val="left"/>
      <w:pPr>
        <w:ind w:left="720" w:hanging="360"/>
      </w:pPr>
      <w:rPr>
        <w:rFonts w:ascii="Segoe UI Symbol" w:eastAsiaTheme="minorHAnsi" w:hAnsi="Segoe UI Symbol" w:hint="default"/>
      </w:rPr>
    </w:lvl>
    <w:lvl w:ilvl="1" w:tplc="FFFFFFFF" w:tentative="1">
      <w:start w:val="1"/>
      <w:numFmt w:val="bullet"/>
      <w:pStyle w:val="Buline20"/>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5ED0A4A"/>
    <w:multiLevelType w:val="hybridMultilevel"/>
    <w:tmpl w:val="D45EBA68"/>
    <w:lvl w:ilvl="0" w:tplc="9216FD72">
      <w:start w:val="19"/>
      <w:numFmt w:val="bullet"/>
      <w:lvlText w:val="⇛"/>
      <w:lvlJc w:val="left"/>
      <w:pPr>
        <w:ind w:left="720" w:hanging="360"/>
      </w:pPr>
      <w:rPr>
        <w:rFonts w:ascii="Segoe UI Symbol" w:eastAsiaTheme="minorHAnsi" w:hAnsi="Segoe UI 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pStyle w:val="Titlu42"/>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6050B81"/>
    <w:multiLevelType w:val="hybridMultilevel"/>
    <w:tmpl w:val="086EE714"/>
    <w:lvl w:ilvl="0" w:tplc="A1C20D6A">
      <w:start w:val="1"/>
      <w:numFmt w:val="bullet"/>
      <w:lvlText w:val=""/>
      <w:lvlJc w:val="left"/>
      <w:pPr>
        <w:ind w:left="720" w:hanging="360"/>
      </w:pPr>
      <w:rPr>
        <w:rFonts w:ascii="Wingdings" w:hAnsi="Wingdings" w:hint="default"/>
        <w:b/>
        <w:color w:val="auto"/>
        <w:sz w:val="20"/>
        <w:u w:color="445C19" w:themeColor="accent2" w:themeShade="8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663E2195"/>
    <w:multiLevelType w:val="hybridMultilevel"/>
    <w:tmpl w:val="2EB40718"/>
    <w:lvl w:ilvl="0" w:tplc="795A1304">
      <w:start w:val="1"/>
      <w:numFmt w:val="decimal"/>
      <w:lvlText w:val="%1."/>
      <w:lvlJc w:val="left"/>
      <w:pPr>
        <w:ind w:left="482" w:hanging="219"/>
      </w:pPr>
      <w:rPr>
        <w:rFonts w:ascii="Tahoma" w:eastAsia="Calibri" w:hAnsi="Tahoma" w:cs="Tahoma" w:hint="default"/>
        <w:b/>
        <w:bCs/>
        <w:spacing w:val="-2"/>
        <w:w w:val="100"/>
        <w:sz w:val="24"/>
        <w:szCs w:val="24"/>
      </w:rPr>
    </w:lvl>
    <w:lvl w:ilvl="1" w:tplc="FFFFFFFF">
      <w:numFmt w:val="bullet"/>
      <w:lvlText w:val="-"/>
      <w:lvlJc w:val="left"/>
      <w:pPr>
        <w:ind w:left="983" w:hanging="360"/>
      </w:pPr>
      <w:rPr>
        <w:rFonts w:ascii="Courier New" w:eastAsia="Courier New" w:hAnsi="Courier New" w:cs="Courier New" w:hint="default"/>
        <w:w w:val="100"/>
        <w:sz w:val="22"/>
        <w:szCs w:val="22"/>
      </w:rPr>
    </w:lvl>
    <w:lvl w:ilvl="2" w:tplc="A1C20D6A">
      <w:start w:val="1"/>
      <w:numFmt w:val="bullet"/>
      <w:lvlText w:val=""/>
      <w:lvlJc w:val="left"/>
      <w:pPr>
        <w:ind w:left="1465" w:hanging="360"/>
      </w:pPr>
      <w:rPr>
        <w:rFonts w:ascii="Wingdings" w:hAnsi="Wingdings" w:hint="default"/>
        <w:b/>
        <w:color w:val="auto"/>
        <w:sz w:val="20"/>
        <w:u w:color="445C19" w:themeColor="accent2" w:themeShade="80"/>
      </w:rPr>
    </w:lvl>
    <w:lvl w:ilvl="3" w:tplc="FFFFFFFF">
      <w:numFmt w:val="bullet"/>
      <w:lvlText w:val="•"/>
      <w:lvlJc w:val="left"/>
      <w:pPr>
        <w:ind w:left="1560" w:hanging="447"/>
      </w:pPr>
      <w:rPr>
        <w:rFonts w:hint="default"/>
      </w:rPr>
    </w:lvl>
    <w:lvl w:ilvl="4" w:tplc="FFFFFFFF">
      <w:numFmt w:val="bullet"/>
      <w:lvlText w:val="•"/>
      <w:lvlJc w:val="left"/>
      <w:pPr>
        <w:ind w:left="2866" w:hanging="447"/>
      </w:pPr>
      <w:rPr>
        <w:rFonts w:hint="default"/>
      </w:rPr>
    </w:lvl>
    <w:lvl w:ilvl="5" w:tplc="FFFFFFFF">
      <w:numFmt w:val="bullet"/>
      <w:lvlText w:val="•"/>
      <w:lvlJc w:val="left"/>
      <w:pPr>
        <w:ind w:left="4173" w:hanging="447"/>
      </w:pPr>
      <w:rPr>
        <w:rFonts w:hint="default"/>
      </w:rPr>
    </w:lvl>
    <w:lvl w:ilvl="6" w:tplc="FFFFFFFF">
      <w:numFmt w:val="bullet"/>
      <w:lvlText w:val="•"/>
      <w:lvlJc w:val="left"/>
      <w:pPr>
        <w:ind w:left="5479" w:hanging="447"/>
      </w:pPr>
      <w:rPr>
        <w:rFonts w:hint="default"/>
      </w:rPr>
    </w:lvl>
    <w:lvl w:ilvl="7" w:tplc="FFFFFFFF">
      <w:numFmt w:val="bullet"/>
      <w:lvlText w:val="•"/>
      <w:lvlJc w:val="left"/>
      <w:pPr>
        <w:ind w:left="6786" w:hanging="447"/>
      </w:pPr>
      <w:rPr>
        <w:rFonts w:hint="default"/>
      </w:rPr>
    </w:lvl>
    <w:lvl w:ilvl="8" w:tplc="FFFFFFFF">
      <w:numFmt w:val="bullet"/>
      <w:lvlText w:val="•"/>
      <w:lvlJc w:val="left"/>
      <w:pPr>
        <w:ind w:left="8093" w:hanging="447"/>
      </w:pPr>
      <w:rPr>
        <w:rFonts w:hint="default"/>
      </w:rPr>
    </w:lvl>
  </w:abstractNum>
  <w:abstractNum w:abstractNumId="43" w15:restartNumberingAfterBreak="0">
    <w:nsid w:val="67586762"/>
    <w:multiLevelType w:val="hybridMultilevel"/>
    <w:tmpl w:val="0F00DD66"/>
    <w:lvl w:ilvl="0" w:tplc="FFFFFFFF">
      <w:start w:val="1"/>
      <w:numFmt w:val="bullet"/>
      <w:lvlText w:val=""/>
      <w:lvlJc w:val="left"/>
      <w:pPr>
        <w:ind w:left="720" w:hanging="360"/>
      </w:pPr>
      <w:rPr>
        <w:rFonts w:ascii="Symbol" w:hAnsi="Symbol" w:hint="default"/>
        <w:b w:val="0"/>
        <w:i w:val="0"/>
        <w:color w:val="668926" w:themeColor="accent2" w:themeShade="BF"/>
        <w:sz w:val="24"/>
        <w:u w:val="none" w:color="445C19" w:themeColor="accent2" w:themeShade="80"/>
      </w:rPr>
    </w:lvl>
    <w:lvl w:ilvl="1" w:tplc="FFFFFFFF">
      <w:start w:val="1"/>
      <w:numFmt w:val="bullet"/>
      <w:lvlText w:val=""/>
      <w:lvlJc w:val="left"/>
      <w:pPr>
        <w:ind w:left="1440" w:hanging="360"/>
      </w:pPr>
      <w:rPr>
        <w:rFonts w:ascii="Symbol" w:hAnsi="Symbol" w:hint="default"/>
        <w:b w:val="0"/>
        <w:i w:val="0"/>
        <w:color w:val="668926" w:themeColor="accent2" w:themeShade="BF"/>
        <w:sz w:val="24"/>
        <w:u w:val="none" w:color="445C19" w:themeColor="accent2" w:themeShade="80"/>
      </w:rPr>
    </w:lvl>
    <w:lvl w:ilvl="2" w:tplc="FFFFFFFF">
      <w:start w:val="1"/>
      <w:numFmt w:val="bullet"/>
      <w:lvlText w:val=""/>
      <w:lvlJc w:val="left"/>
      <w:pPr>
        <w:ind w:left="2160" w:hanging="360"/>
      </w:pPr>
      <w:rPr>
        <w:rFonts w:ascii="Wingdings" w:hAnsi="Wingdings" w:hint="default"/>
      </w:rPr>
    </w:lvl>
    <w:lvl w:ilvl="3" w:tplc="50541526">
      <w:start w:val="1"/>
      <w:numFmt w:val="bullet"/>
      <w:pStyle w:val="Heading4"/>
      <w:lvlText w:val="▐"/>
      <w:lvlJc w:val="left"/>
      <w:pPr>
        <w:ind w:left="3240" w:hanging="360"/>
      </w:pPr>
      <w:rPr>
        <w:rFonts w:ascii="Calibri" w:hAnsi="Calibri" w:hint="default"/>
        <w:b/>
        <w:i w:val="0"/>
        <w:color w:val="2A4F1C" w:themeColor="accent1" w:themeShade="80"/>
        <w:sz w:val="20"/>
        <w:u w:val="none" w:color="445C19" w:themeColor="accent2" w:themeShade="80"/>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7FC734D"/>
    <w:multiLevelType w:val="hybridMultilevel"/>
    <w:tmpl w:val="683EA050"/>
    <w:lvl w:ilvl="0" w:tplc="FCB2F136">
      <w:start w:val="1"/>
      <w:numFmt w:val="bullet"/>
      <w:lvlText w:val=""/>
      <w:lvlJc w:val="left"/>
      <w:pPr>
        <w:ind w:left="720" w:hanging="360"/>
      </w:pPr>
      <w:rPr>
        <w:rFonts w:ascii="Symbol" w:hAnsi="Symbol" w:hint="default"/>
        <w:color w:val="auto"/>
        <w:u w:color="4F7B8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683E5221"/>
    <w:multiLevelType w:val="hybridMultilevel"/>
    <w:tmpl w:val="D8F83568"/>
    <w:lvl w:ilvl="0" w:tplc="24BA4E3C">
      <w:start w:val="1"/>
      <w:numFmt w:val="bullet"/>
      <w:lvlText w:val="▌"/>
      <w:lvlJc w:val="left"/>
      <w:pPr>
        <w:ind w:left="720" w:hanging="360"/>
      </w:pPr>
      <w:rPr>
        <w:rFonts w:ascii="Tahoma" w:hAnsi="Tahoma" w:hint="default"/>
        <w:b w:val="0"/>
        <w:i w:val="0"/>
        <w:color w:val="318B98" w:themeColor="accent5" w:themeShade="BF"/>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F226B3"/>
    <w:multiLevelType w:val="hybridMultilevel"/>
    <w:tmpl w:val="28C20614"/>
    <w:lvl w:ilvl="0" w:tplc="9F841508">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15:restartNumberingAfterBreak="0">
    <w:nsid w:val="6A854440"/>
    <w:multiLevelType w:val="hybridMultilevel"/>
    <w:tmpl w:val="201AE504"/>
    <w:lvl w:ilvl="0" w:tplc="FCB2F136">
      <w:start w:val="1"/>
      <w:numFmt w:val="bullet"/>
      <w:lvlText w:val=""/>
      <w:lvlJc w:val="left"/>
      <w:pPr>
        <w:ind w:left="720" w:hanging="360"/>
      </w:pPr>
      <w:rPr>
        <w:rFonts w:ascii="Symbol" w:hAnsi="Symbol" w:hint="default"/>
        <w:color w:val="auto"/>
        <w:u w:color="4F7B8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15:restartNumberingAfterBreak="0">
    <w:nsid w:val="6AE94527"/>
    <w:multiLevelType w:val="hybridMultilevel"/>
    <w:tmpl w:val="5372BCAC"/>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6C2C11C9"/>
    <w:multiLevelType w:val="hybridMultilevel"/>
    <w:tmpl w:val="91F27BB0"/>
    <w:lvl w:ilvl="0" w:tplc="A5D8E362">
      <w:start w:val="1"/>
      <w:numFmt w:val="bullet"/>
      <w:pStyle w:val="Buline-Nov"/>
      <w:lvlText w:val=""/>
      <w:lvlJc w:val="left"/>
      <w:pPr>
        <w:ind w:left="720" w:hanging="360"/>
      </w:pPr>
      <w:rPr>
        <w:rFonts w:ascii="Symbol" w:hAnsi="Symbol" w:hint="default"/>
        <w:b w:val="0"/>
        <w:i w:val="0"/>
        <w:color w:val="044458" w:themeColor="accent6" w:themeShade="80"/>
        <w:sz w:val="24"/>
        <w:u w:val="none" w:color="445C19" w:themeColor="accent2"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17E520E"/>
    <w:multiLevelType w:val="hybridMultilevel"/>
    <w:tmpl w:val="39361E90"/>
    <w:lvl w:ilvl="0" w:tplc="FCB2F136">
      <w:start w:val="1"/>
      <w:numFmt w:val="bullet"/>
      <w:lvlText w:val=""/>
      <w:lvlJc w:val="left"/>
      <w:pPr>
        <w:ind w:left="720" w:hanging="360"/>
      </w:pPr>
      <w:rPr>
        <w:rFonts w:ascii="Symbol" w:hAnsi="Symbol" w:hint="default"/>
        <w:color w:val="auto"/>
        <w:u w:color="4F7B8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15:restartNumberingAfterBreak="0">
    <w:nsid w:val="746C2E32"/>
    <w:multiLevelType w:val="hybridMultilevel"/>
    <w:tmpl w:val="FFB6A908"/>
    <w:lvl w:ilvl="0" w:tplc="9216FD72">
      <w:start w:val="19"/>
      <w:numFmt w:val="bullet"/>
      <w:pStyle w:val="StyleA"/>
      <w:lvlText w:val="⇛"/>
      <w:lvlJc w:val="left"/>
      <w:pPr>
        <w:ind w:left="720" w:hanging="360"/>
      </w:pPr>
      <w:rPr>
        <w:rFonts w:ascii="Segoe UI Symbol" w:eastAsiaTheme="minorHAnsi" w:hAnsi="Segoe UI Symbol" w:hint="default"/>
      </w:rPr>
    </w:lvl>
    <w:lvl w:ilvl="1" w:tplc="FFFFFFFF" w:tentative="1">
      <w:start w:val="1"/>
      <w:numFmt w:val="bullet"/>
      <w:pStyle w:val="StyleA"/>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4FB1336"/>
    <w:multiLevelType w:val="hybridMultilevel"/>
    <w:tmpl w:val="2624848C"/>
    <w:lvl w:ilvl="0" w:tplc="FCB2F136">
      <w:start w:val="1"/>
      <w:numFmt w:val="bullet"/>
      <w:lvlText w:val=""/>
      <w:lvlJc w:val="left"/>
      <w:pPr>
        <w:ind w:left="720" w:hanging="360"/>
      </w:pPr>
      <w:rPr>
        <w:rFonts w:ascii="Symbol" w:hAnsi="Symbol" w:hint="default"/>
        <w:b w:val="0"/>
        <w:i w:val="0"/>
        <w:color w:val="auto"/>
        <w:sz w:val="20"/>
        <w:u w:color="4F7B8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59E6CE4"/>
    <w:multiLevelType w:val="hybridMultilevel"/>
    <w:tmpl w:val="771A9148"/>
    <w:lvl w:ilvl="0" w:tplc="AB243A04">
      <w:start w:val="1"/>
      <w:numFmt w:val="lowerLetter"/>
      <w:lvlText w:val="%1."/>
      <w:lvlJc w:val="left"/>
      <w:pPr>
        <w:tabs>
          <w:tab w:val="num" w:pos="1080"/>
        </w:tabs>
        <w:ind w:left="1080" w:hanging="360"/>
      </w:pPr>
      <w:rPr>
        <w:rFonts w:hint="default"/>
        <w:b/>
        <w:i w:val="0"/>
      </w:rPr>
    </w:lvl>
    <w:lvl w:ilvl="1" w:tplc="04180003">
      <w:start w:val="1"/>
      <w:numFmt w:val="lowerLetter"/>
      <w:lvlText w:val="%2."/>
      <w:lvlJc w:val="left"/>
      <w:pPr>
        <w:tabs>
          <w:tab w:val="num" w:pos="1800"/>
        </w:tabs>
        <w:ind w:left="1800" w:hanging="360"/>
      </w:pPr>
    </w:lvl>
    <w:lvl w:ilvl="2" w:tplc="04180005" w:tentative="1">
      <w:start w:val="1"/>
      <w:numFmt w:val="lowerRoman"/>
      <w:lvlText w:val="%3."/>
      <w:lvlJc w:val="right"/>
      <w:pPr>
        <w:tabs>
          <w:tab w:val="num" w:pos="2520"/>
        </w:tabs>
        <w:ind w:left="2520" w:hanging="180"/>
      </w:pPr>
    </w:lvl>
    <w:lvl w:ilvl="3" w:tplc="04180001" w:tentative="1">
      <w:start w:val="1"/>
      <w:numFmt w:val="decimal"/>
      <w:lvlText w:val="%4."/>
      <w:lvlJc w:val="left"/>
      <w:pPr>
        <w:tabs>
          <w:tab w:val="num" w:pos="3240"/>
        </w:tabs>
        <w:ind w:left="3240" w:hanging="360"/>
      </w:pPr>
    </w:lvl>
    <w:lvl w:ilvl="4" w:tplc="04180003" w:tentative="1">
      <w:start w:val="1"/>
      <w:numFmt w:val="lowerLetter"/>
      <w:lvlText w:val="%5."/>
      <w:lvlJc w:val="left"/>
      <w:pPr>
        <w:tabs>
          <w:tab w:val="num" w:pos="3960"/>
        </w:tabs>
        <w:ind w:left="3960" w:hanging="360"/>
      </w:pPr>
    </w:lvl>
    <w:lvl w:ilvl="5" w:tplc="04180005" w:tentative="1">
      <w:start w:val="1"/>
      <w:numFmt w:val="lowerRoman"/>
      <w:lvlText w:val="%6."/>
      <w:lvlJc w:val="right"/>
      <w:pPr>
        <w:tabs>
          <w:tab w:val="num" w:pos="4680"/>
        </w:tabs>
        <w:ind w:left="4680" w:hanging="180"/>
      </w:pPr>
    </w:lvl>
    <w:lvl w:ilvl="6" w:tplc="04180001" w:tentative="1">
      <w:start w:val="1"/>
      <w:numFmt w:val="decimal"/>
      <w:lvlText w:val="%7."/>
      <w:lvlJc w:val="left"/>
      <w:pPr>
        <w:tabs>
          <w:tab w:val="num" w:pos="5400"/>
        </w:tabs>
        <w:ind w:left="5400" w:hanging="360"/>
      </w:pPr>
    </w:lvl>
    <w:lvl w:ilvl="7" w:tplc="04180003" w:tentative="1">
      <w:start w:val="1"/>
      <w:numFmt w:val="lowerLetter"/>
      <w:lvlText w:val="%8."/>
      <w:lvlJc w:val="left"/>
      <w:pPr>
        <w:tabs>
          <w:tab w:val="num" w:pos="6120"/>
        </w:tabs>
        <w:ind w:left="6120" w:hanging="360"/>
      </w:pPr>
    </w:lvl>
    <w:lvl w:ilvl="8" w:tplc="04180005" w:tentative="1">
      <w:start w:val="1"/>
      <w:numFmt w:val="lowerRoman"/>
      <w:lvlText w:val="%9."/>
      <w:lvlJc w:val="right"/>
      <w:pPr>
        <w:tabs>
          <w:tab w:val="num" w:pos="6840"/>
        </w:tabs>
        <w:ind w:left="6840" w:hanging="180"/>
      </w:pPr>
    </w:lvl>
  </w:abstractNum>
  <w:abstractNum w:abstractNumId="54" w15:restartNumberingAfterBreak="0">
    <w:nsid w:val="78D26DE8"/>
    <w:multiLevelType w:val="hybridMultilevel"/>
    <w:tmpl w:val="59DA614E"/>
    <w:lvl w:ilvl="0" w:tplc="FCB2F136">
      <w:start w:val="1"/>
      <w:numFmt w:val="bullet"/>
      <w:lvlText w:val=""/>
      <w:lvlJc w:val="left"/>
      <w:pPr>
        <w:ind w:left="720" w:hanging="360"/>
      </w:pPr>
      <w:rPr>
        <w:rFonts w:ascii="Symbol" w:hAnsi="Symbol" w:hint="default"/>
        <w:color w:val="auto"/>
        <w:u w:color="4F7B8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352920892">
    <w:abstractNumId w:val="0"/>
  </w:num>
  <w:num w:numId="2" w16cid:durableId="642924510">
    <w:abstractNumId w:val="3"/>
  </w:num>
  <w:num w:numId="3" w16cid:durableId="1287812878">
    <w:abstractNumId w:val="39"/>
  </w:num>
  <w:num w:numId="4" w16cid:durableId="186329976">
    <w:abstractNumId w:val="9"/>
  </w:num>
  <w:num w:numId="5" w16cid:durableId="2065593058">
    <w:abstractNumId w:val="25"/>
  </w:num>
  <w:num w:numId="6" w16cid:durableId="1968007294">
    <w:abstractNumId w:val="33"/>
  </w:num>
  <w:num w:numId="7" w16cid:durableId="718477662">
    <w:abstractNumId w:val="24"/>
  </w:num>
  <w:num w:numId="8" w16cid:durableId="1386490560">
    <w:abstractNumId w:val="19"/>
  </w:num>
  <w:num w:numId="9" w16cid:durableId="383022148">
    <w:abstractNumId w:val="5"/>
  </w:num>
  <w:num w:numId="10" w16cid:durableId="194731707">
    <w:abstractNumId w:val="35"/>
  </w:num>
  <w:num w:numId="11" w16cid:durableId="705184136">
    <w:abstractNumId w:val="49"/>
  </w:num>
  <w:num w:numId="12" w16cid:durableId="128940755">
    <w:abstractNumId w:val="14"/>
  </w:num>
  <w:num w:numId="13" w16cid:durableId="690567671">
    <w:abstractNumId w:val="22"/>
  </w:num>
  <w:num w:numId="14" w16cid:durableId="1650551087">
    <w:abstractNumId w:val="40"/>
  </w:num>
  <w:num w:numId="15" w16cid:durableId="1102191428">
    <w:abstractNumId w:val="51"/>
  </w:num>
  <w:num w:numId="16" w16cid:durableId="1118721806">
    <w:abstractNumId w:val="20"/>
  </w:num>
  <w:num w:numId="17" w16cid:durableId="863445592">
    <w:abstractNumId w:val="37"/>
  </w:num>
  <w:num w:numId="18" w16cid:durableId="674765925">
    <w:abstractNumId w:val="32"/>
  </w:num>
  <w:num w:numId="19" w16cid:durableId="1455978033">
    <w:abstractNumId w:val="38"/>
  </w:num>
  <w:num w:numId="20" w16cid:durableId="1311592017">
    <w:abstractNumId w:val="44"/>
  </w:num>
  <w:num w:numId="21" w16cid:durableId="1181312913">
    <w:abstractNumId w:val="29"/>
  </w:num>
  <w:num w:numId="22" w16cid:durableId="1678343438">
    <w:abstractNumId w:val="27"/>
  </w:num>
  <w:num w:numId="23" w16cid:durableId="140468920">
    <w:abstractNumId w:val="21"/>
  </w:num>
  <w:num w:numId="24" w16cid:durableId="670137224">
    <w:abstractNumId w:val="2"/>
  </w:num>
  <w:num w:numId="25" w16cid:durableId="208222105">
    <w:abstractNumId w:val="12"/>
  </w:num>
  <w:num w:numId="26" w16cid:durableId="767627493">
    <w:abstractNumId w:val="6"/>
  </w:num>
  <w:num w:numId="27" w16cid:durableId="384181892">
    <w:abstractNumId w:val="47"/>
  </w:num>
  <w:num w:numId="28" w16cid:durableId="170263082">
    <w:abstractNumId w:val="4"/>
  </w:num>
  <w:num w:numId="29" w16cid:durableId="1887140051">
    <w:abstractNumId w:val="16"/>
  </w:num>
  <w:num w:numId="30" w16cid:durableId="1566525904">
    <w:abstractNumId w:val="18"/>
  </w:num>
  <w:num w:numId="31" w16cid:durableId="2083091841">
    <w:abstractNumId w:val="11"/>
  </w:num>
  <w:num w:numId="32" w16cid:durableId="1184444771">
    <w:abstractNumId w:val="8"/>
  </w:num>
  <w:num w:numId="33" w16cid:durableId="2022467506">
    <w:abstractNumId w:val="36"/>
  </w:num>
  <w:num w:numId="34" w16cid:durableId="2041203531">
    <w:abstractNumId w:val="54"/>
  </w:num>
  <w:num w:numId="35" w16cid:durableId="1670281210">
    <w:abstractNumId w:val="28"/>
  </w:num>
  <w:num w:numId="36" w16cid:durableId="1948653972">
    <w:abstractNumId w:val="30"/>
  </w:num>
  <w:num w:numId="37" w16cid:durableId="1088890967">
    <w:abstractNumId w:val="31"/>
  </w:num>
  <w:num w:numId="38" w16cid:durableId="517357543">
    <w:abstractNumId w:val="50"/>
  </w:num>
  <w:num w:numId="39" w16cid:durableId="834220306">
    <w:abstractNumId w:val="15"/>
  </w:num>
  <w:num w:numId="40" w16cid:durableId="1379429831">
    <w:abstractNumId w:val="45"/>
  </w:num>
  <w:num w:numId="41" w16cid:durableId="2111922693">
    <w:abstractNumId w:val="23"/>
  </w:num>
  <w:num w:numId="42" w16cid:durableId="309747731">
    <w:abstractNumId w:val="53"/>
  </w:num>
  <w:num w:numId="43" w16cid:durableId="1248658583">
    <w:abstractNumId w:val="7"/>
  </w:num>
  <w:num w:numId="44" w16cid:durableId="475683381">
    <w:abstractNumId w:val="26"/>
  </w:num>
  <w:num w:numId="45" w16cid:durableId="1119027543">
    <w:abstractNumId w:val="43"/>
  </w:num>
  <w:num w:numId="46" w16cid:durableId="1520006972">
    <w:abstractNumId w:val="17"/>
  </w:num>
  <w:num w:numId="47" w16cid:durableId="1896814786">
    <w:abstractNumId w:val="13"/>
  </w:num>
  <w:num w:numId="48" w16cid:durableId="625625020">
    <w:abstractNumId w:val="48"/>
  </w:num>
  <w:num w:numId="49" w16cid:durableId="1928803282">
    <w:abstractNumId w:val="41"/>
  </w:num>
  <w:num w:numId="50" w16cid:durableId="654265352">
    <w:abstractNumId w:val="52"/>
  </w:num>
  <w:num w:numId="51" w16cid:durableId="1004090539">
    <w:abstractNumId w:val="34"/>
  </w:num>
  <w:num w:numId="52" w16cid:durableId="1597057001">
    <w:abstractNumId w:val="10"/>
  </w:num>
  <w:num w:numId="53" w16cid:durableId="948194782">
    <w:abstractNumId w:val="1"/>
  </w:num>
  <w:num w:numId="54" w16cid:durableId="8682831">
    <w:abstractNumId w:val="46"/>
  </w:num>
  <w:num w:numId="55" w16cid:durableId="271940732">
    <w:abstractNumId w:val="4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948"/>
    <w:rsid w:val="00000369"/>
    <w:rsid w:val="00003C6A"/>
    <w:rsid w:val="00005C31"/>
    <w:rsid w:val="00015282"/>
    <w:rsid w:val="00027C66"/>
    <w:rsid w:val="0003476D"/>
    <w:rsid w:val="00046D6A"/>
    <w:rsid w:val="00052854"/>
    <w:rsid w:val="00060810"/>
    <w:rsid w:val="0006083A"/>
    <w:rsid w:val="00083F03"/>
    <w:rsid w:val="0008595A"/>
    <w:rsid w:val="0008624F"/>
    <w:rsid w:val="000967FB"/>
    <w:rsid w:val="000A0C29"/>
    <w:rsid w:val="000A4CCB"/>
    <w:rsid w:val="000A7BB9"/>
    <w:rsid w:val="000A7D6B"/>
    <w:rsid w:val="000C0429"/>
    <w:rsid w:val="000C1CB9"/>
    <w:rsid w:val="000C60A7"/>
    <w:rsid w:val="000D1935"/>
    <w:rsid w:val="000D1B64"/>
    <w:rsid w:val="000D5311"/>
    <w:rsid w:val="000E0305"/>
    <w:rsid w:val="000E0A60"/>
    <w:rsid w:val="000E102F"/>
    <w:rsid w:val="000E2D4A"/>
    <w:rsid w:val="000E7E20"/>
    <w:rsid w:val="000F13B0"/>
    <w:rsid w:val="000F14A2"/>
    <w:rsid w:val="000F50C9"/>
    <w:rsid w:val="000F75C2"/>
    <w:rsid w:val="000F7E7B"/>
    <w:rsid w:val="00100761"/>
    <w:rsid w:val="001009CB"/>
    <w:rsid w:val="00103921"/>
    <w:rsid w:val="00105302"/>
    <w:rsid w:val="001066E1"/>
    <w:rsid w:val="00107867"/>
    <w:rsid w:val="001108D3"/>
    <w:rsid w:val="001127E8"/>
    <w:rsid w:val="00114325"/>
    <w:rsid w:val="00120637"/>
    <w:rsid w:val="00124144"/>
    <w:rsid w:val="00124BC9"/>
    <w:rsid w:val="00131C2F"/>
    <w:rsid w:val="001320FC"/>
    <w:rsid w:val="0013515E"/>
    <w:rsid w:val="001413D9"/>
    <w:rsid w:val="001432EE"/>
    <w:rsid w:val="00146446"/>
    <w:rsid w:val="0015391B"/>
    <w:rsid w:val="00154C0E"/>
    <w:rsid w:val="0015566A"/>
    <w:rsid w:val="00155EED"/>
    <w:rsid w:val="0015753C"/>
    <w:rsid w:val="00157A1C"/>
    <w:rsid w:val="0016182F"/>
    <w:rsid w:val="00162DF9"/>
    <w:rsid w:val="00164274"/>
    <w:rsid w:val="00164451"/>
    <w:rsid w:val="001670F7"/>
    <w:rsid w:val="00167E43"/>
    <w:rsid w:val="00171106"/>
    <w:rsid w:val="0017379F"/>
    <w:rsid w:val="00173ACD"/>
    <w:rsid w:val="00174124"/>
    <w:rsid w:val="001759C2"/>
    <w:rsid w:val="00176861"/>
    <w:rsid w:val="001810B4"/>
    <w:rsid w:val="00181637"/>
    <w:rsid w:val="001840E8"/>
    <w:rsid w:val="00186E55"/>
    <w:rsid w:val="00194AF4"/>
    <w:rsid w:val="0019584A"/>
    <w:rsid w:val="001A1276"/>
    <w:rsid w:val="001A256B"/>
    <w:rsid w:val="001B2E4E"/>
    <w:rsid w:val="001B630E"/>
    <w:rsid w:val="001C0229"/>
    <w:rsid w:val="001C10DF"/>
    <w:rsid w:val="001C3F5B"/>
    <w:rsid w:val="001D172B"/>
    <w:rsid w:val="001D2149"/>
    <w:rsid w:val="001D7994"/>
    <w:rsid w:val="001D7CD4"/>
    <w:rsid w:val="001F1F22"/>
    <w:rsid w:val="001F2725"/>
    <w:rsid w:val="001F2DB6"/>
    <w:rsid w:val="001F492A"/>
    <w:rsid w:val="001F6CD3"/>
    <w:rsid w:val="001F7D7A"/>
    <w:rsid w:val="002000A5"/>
    <w:rsid w:val="00200A70"/>
    <w:rsid w:val="0020201D"/>
    <w:rsid w:val="00204BC7"/>
    <w:rsid w:val="00205141"/>
    <w:rsid w:val="00210480"/>
    <w:rsid w:val="002118AB"/>
    <w:rsid w:val="0021623E"/>
    <w:rsid w:val="00217796"/>
    <w:rsid w:val="0022075C"/>
    <w:rsid w:val="002217DF"/>
    <w:rsid w:val="00224C36"/>
    <w:rsid w:val="00225712"/>
    <w:rsid w:val="00234948"/>
    <w:rsid w:val="002361CF"/>
    <w:rsid w:val="00237B2F"/>
    <w:rsid w:val="00243398"/>
    <w:rsid w:val="00245C9B"/>
    <w:rsid w:val="002560B1"/>
    <w:rsid w:val="00261689"/>
    <w:rsid w:val="00262E32"/>
    <w:rsid w:val="002678C3"/>
    <w:rsid w:val="0027182A"/>
    <w:rsid w:val="00271884"/>
    <w:rsid w:val="00272690"/>
    <w:rsid w:val="00272C11"/>
    <w:rsid w:val="00273143"/>
    <w:rsid w:val="0028452A"/>
    <w:rsid w:val="0028702C"/>
    <w:rsid w:val="0029065D"/>
    <w:rsid w:val="00292C14"/>
    <w:rsid w:val="00292FFF"/>
    <w:rsid w:val="00296C69"/>
    <w:rsid w:val="002A1142"/>
    <w:rsid w:val="002A20BE"/>
    <w:rsid w:val="002C2C61"/>
    <w:rsid w:val="002C5A54"/>
    <w:rsid w:val="002C6144"/>
    <w:rsid w:val="002D27BD"/>
    <w:rsid w:val="002D2F80"/>
    <w:rsid w:val="002D37F7"/>
    <w:rsid w:val="002E4BCD"/>
    <w:rsid w:val="002E5148"/>
    <w:rsid w:val="002E536E"/>
    <w:rsid w:val="002E61F1"/>
    <w:rsid w:val="002F266A"/>
    <w:rsid w:val="002F3DE9"/>
    <w:rsid w:val="002F4FD6"/>
    <w:rsid w:val="002F5F33"/>
    <w:rsid w:val="002F736B"/>
    <w:rsid w:val="002F7F7D"/>
    <w:rsid w:val="00300092"/>
    <w:rsid w:val="00304864"/>
    <w:rsid w:val="00306442"/>
    <w:rsid w:val="0031243D"/>
    <w:rsid w:val="0031322E"/>
    <w:rsid w:val="00313778"/>
    <w:rsid w:val="00314359"/>
    <w:rsid w:val="00316F03"/>
    <w:rsid w:val="00320A55"/>
    <w:rsid w:val="0033431F"/>
    <w:rsid w:val="0033518C"/>
    <w:rsid w:val="00336CA2"/>
    <w:rsid w:val="00337062"/>
    <w:rsid w:val="0033774C"/>
    <w:rsid w:val="003410EE"/>
    <w:rsid w:val="00346DA3"/>
    <w:rsid w:val="0035177E"/>
    <w:rsid w:val="00352ABE"/>
    <w:rsid w:val="00354240"/>
    <w:rsid w:val="00354506"/>
    <w:rsid w:val="00356220"/>
    <w:rsid w:val="00360322"/>
    <w:rsid w:val="00361D92"/>
    <w:rsid w:val="0036634C"/>
    <w:rsid w:val="003670A9"/>
    <w:rsid w:val="003704EC"/>
    <w:rsid w:val="00371F23"/>
    <w:rsid w:val="0038176B"/>
    <w:rsid w:val="003830F5"/>
    <w:rsid w:val="00391710"/>
    <w:rsid w:val="00392D91"/>
    <w:rsid w:val="003A3EBB"/>
    <w:rsid w:val="003A4334"/>
    <w:rsid w:val="003A5C1E"/>
    <w:rsid w:val="003B103E"/>
    <w:rsid w:val="003B29DA"/>
    <w:rsid w:val="003B5081"/>
    <w:rsid w:val="003B544D"/>
    <w:rsid w:val="003C1BB8"/>
    <w:rsid w:val="003D1CEF"/>
    <w:rsid w:val="003D35F6"/>
    <w:rsid w:val="003D5121"/>
    <w:rsid w:val="003D5D48"/>
    <w:rsid w:val="003E0305"/>
    <w:rsid w:val="003E07C9"/>
    <w:rsid w:val="003E2409"/>
    <w:rsid w:val="003E34FE"/>
    <w:rsid w:val="003E55D6"/>
    <w:rsid w:val="003F1EF0"/>
    <w:rsid w:val="003F3489"/>
    <w:rsid w:val="003F55AE"/>
    <w:rsid w:val="0041227C"/>
    <w:rsid w:val="00414CE2"/>
    <w:rsid w:val="00414FB4"/>
    <w:rsid w:val="00417D18"/>
    <w:rsid w:val="0042005A"/>
    <w:rsid w:val="0042015C"/>
    <w:rsid w:val="00421965"/>
    <w:rsid w:val="00424EFE"/>
    <w:rsid w:val="004348FA"/>
    <w:rsid w:val="004352C6"/>
    <w:rsid w:val="00437EEE"/>
    <w:rsid w:val="00446CD5"/>
    <w:rsid w:val="00456B7C"/>
    <w:rsid w:val="00457734"/>
    <w:rsid w:val="00460E6B"/>
    <w:rsid w:val="00462433"/>
    <w:rsid w:val="00473750"/>
    <w:rsid w:val="00482238"/>
    <w:rsid w:val="00484517"/>
    <w:rsid w:val="00486A45"/>
    <w:rsid w:val="0049009E"/>
    <w:rsid w:val="00493068"/>
    <w:rsid w:val="004A0603"/>
    <w:rsid w:val="004A1597"/>
    <w:rsid w:val="004A2211"/>
    <w:rsid w:val="004A2723"/>
    <w:rsid w:val="004A3A2F"/>
    <w:rsid w:val="004A639A"/>
    <w:rsid w:val="004B14E2"/>
    <w:rsid w:val="004B2171"/>
    <w:rsid w:val="004B4308"/>
    <w:rsid w:val="004B5384"/>
    <w:rsid w:val="004B651D"/>
    <w:rsid w:val="004C3DB3"/>
    <w:rsid w:val="004C3E71"/>
    <w:rsid w:val="004C4858"/>
    <w:rsid w:val="004C4CB1"/>
    <w:rsid w:val="004C5F13"/>
    <w:rsid w:val="004C632A"/>
    <w:rsid w:val="004D1093"/>
    <w:rsid w:val="004D2F53"/>
    <w:rsid w:val="004D3276"/>
    <w:rsid w:val="004D5E0B"/>
    <w:rsid w:val="004E0B4B"/>
    <w:rsid w:val="004E37D0"/>
    <w:rsid w:val="004F143E"/>
    <w:rsid w:val="004F2E2D"/>
    <w:rsid w:val="004F4806"/>
    <w:rsid w:val="004F506F"/>
    <w:rsid w:val="0050609C"/>
    <w:rsid w:val="005110A9"/>
    <w:rsid w:val="005124B4"/>
    <w:rsid w:val="00514C4D"/>
    <w:rsid w:val="00525D81"/>
    <w:rsid w:val="00527137"/>
    <w:rsid w:val="00527FBC"/>
    <w:rsid w:val="00535CAF"/>
    <w:rsid w:val="00543FF6"/>
    <w:rsid w:val="00553472"/>
    <w:rsid w:val="00553CC7"/>
    <w:rsid w:val="005605AF"/>
    <w:rsid w:val="00563661"/>
    <w:rsid w:val="005706EF"/>
    <w:rsid w:val="00573DD3"/>
    <w:rsid w:val="005746BF"/>
    <w:rsid w:val="005760B9"/>
    <w:rsid w:val="00576223"/>
    <w:rsid w:val="00581216"/>
    <w:rsid w:val="00581267"/>
    <w:rsid w:val="00581D09"/>
    <w:rsid w:val="00583CA5"/>
    <w:rsid w:val="00585D44"/>
    <w:rsid w:val="00586326"/>
    <w:rsid w:val="00586C67"/>
    <w:rsid w:val="005933AC"/>
    <w:rsid w:val="00594A35"/>
    <w:rsid w:val="00595BF8"/>
    <w:rsid w:val="005965DF"/>
    <w:rsid w:val="00597622"/>
    <w:rsid w:val="005A048A"/>
    <w:rsid w:val="005A1309"/>
    <w:rsid w:val="005A3BC8"/>
    <w:rsid w:val="005A473D"/>
    <w:rsid w:val="005A6A7D"/>
    <w:rsid w:val="005B39BE"/>
    <w:rsid w:val="005B7F0D"/>
    <w:rsid w:val="005C0FE8"/>
    <w:rsid w:val="005C1E37"/>
    <w:rsid w:val="005C7C52"/>
    <w:rsid w:val="005D1B0C"/>
    <w:rsid w:val="005D2C59"/>
    <w:rsid w:val="005D4042"/>
    <w:rsid w:val="005D4A13"/>
    <w:rsid w:val="005D5C2A"/>
    <w:rsid w:val="005E291B"/>
    <w:rsid w:val="005E399E"/>
    <w:rsid w:val="005E3BF9"/>
    <w:rsid w:val="005F1457"/>
    <w:rsid w:val="005F17B6"/>
    <w:rsid w:val="005F3330"/>
    <w:rsid w:val="006020C9"/>
    <w:rsid w:val="006045BB"/>
    <w:rsid w:val="00605B31"/>
    <w:rsid w:val="00605C6F"/>
    <w:rsid w:val="00606381"/>
    <w:rsid w:val="006107E5"/>
    <w:rsid w:val="006107FA"/>
    <w:rsid w:val="006126EF"/>
    <w:rsid w:val="00615048"/>
    <w:rsid w:val="006222C0"/>
    <w:rsid w:val="0062263D"/>
    <w:rsid w:val="0062435C"/>
    <w:rsid w:val="0062491C"/>
    <w:rsid w:val="00630D56"/>
    <w:rsid w:val="00636A0F"/>
    <w:rsid w:val="00642013"/>
    <w:rsid w:val="00642FA6"/>
    <w:rsid w:val="006531DD"/>
    <w:rsid w:val="006538B9"/>
    <w:rsid w:val="00655375"/>
    <w:rsid w:val="0065663A"/>
    <w:rsid w:val="00663FE6"/>
    <w:rsid w:val="00667C4A"/>
    <w:rsid w:val="006713CC"/>
    <w:rsid w:val="00676AB4"/>
    <w:rsid w:val="00680080"/>
    <w:rsid w:val="0068744E"/>
    <w:rsid w:val="00694844"/>
    <w:rsid w:val="00695406"/>
    <w:rsid w:val="00697D8A"/>
    <w:rsid w:val="006A20C3"/>
    <w:rsid w:val="006A58B0"/>
    <w:rsid w:val="006C29EC"/>
    <w:rsid w:val="006C499B"/>
    <w:rsid w:val="006C4DB6"/>
    <w:rsid w:val="006C561D"/>
    <w:rsid w:val="006D165F"/>
    <w:rsid w:val="006D7BBC"/>
    <w:rsid w:val="006E1421"/>
    <w:rsid w:val="006E1440"/>
    <w:rsid w:val="006E16D2"/>
    <w:rsid w:val="006E5821"/>
    <w:rsid w:val="006E5C3B"/>
    <w:rsid w:val="006F02DC"/>
    <w:rsid w:val="006F094C"/>
    <w:rsid w:val="00701070"/>
    <w:rsid w:val="007038F7"/>
    <w:rsid w:val="00704F96"/>
    <w:rsid w:val="0070572F"/>
    <w:rsid w:val="007119F9"/>
    <w:rsid w:val="00713360"/>
    <w:rsid w:val="0071552D"/>
    <w:rsid w:val="00725CD0"/>
    <w:rsid w:val="00726EB2"/>
    <w:rsid w:val="007274FA"/>
    <w:rsid w:val="007351C3"/>
    <w:rsid w:val="00736D51"/>
    <w:rsid w:val="007432A1"/>
    <w:rsid w:val="00745A06"/>
    <w:rsid w:val="00745F43"/>
    <w:rsid w:val="00750F5C"/>
    <w:rsid w:val="00752E21"/>
    <w:rsid w:val="007559F7"/>
    <w:rsid w:val="00760B2B"/>
    <w:rsid w:val="00760FA0"/>
    <w:rsid w:val="00761586"/>
    <w:rsid w:val="007645C6"/>
    <w:rsid w:val="00765718"/>
    <w:rsid w:val="00775999"/>
    <w:rsid w:val="007823EC"/>
    <w:rsid w:val="00783B6A"/>
    <w:rsid w:val="007913AC"/>
    <w:rsid w:val="00791867"/>
    <w:rsid w:val="007927C9"/>
    <w:rsid w:val="007A1B9A"/>
    <w:rsid w:val="007A1E2B"/>
    <w:rsid w:val="007A2947"/>
    <w:rsid w:val="007A51D5"/>
    <w:rsid w:val="007B0E61"/>
    <w:rsid w:val="007B4919"/>
    <w:rsid w:val="007B4E8F"/>
    <w:rsid w:val="007C0084"/>
    <w:rsid w:val="007C2BA4"/>
    <w:rsid w:val="007C58DB"/>
    <w:rsid w:val="007D024F"/>
    <w:rsid w:val="007D111F"/>
    <w:rsid w:val="007D133B"/>
    <w:rsid w:val="007D1E68"/>
    <w:rsid w:val="007D52DC"/>
    <w:rsid w:val="007E0CE5"/>
    <w:rsid w:val="007E2771"/>
    <w:rsid w:val="007E28ED"/>
    <w:rsid w:val="007E4584"/>
    <w:rsid w:val="007E5400"/>
    <w:rsid w:val="007F2A52"/>
    <w:rsid w:val="007F603B"/>
    <w:rsid w:val="00802A44"/>
    <w:rsid w:val="00810850"/>
    <w:rsid w:val="0081174F"/>
    <w:rsid w:val="008129EC"/>
    <w:rsid w:val="00814090"/>
    <w:rsid w:val="0081721F"/>
    <w:rsid w:val="00817D67"/>
    <w:rsid w:val="00817F1F"/>
    <w:rsid w:val="00817F28"/>
    <w:rsid w:val="00820ADC"/>
    <w:rsid w:val="008233AC"/>
    <w:rsid w:val="00827004"/>
    <w:rsid w:val="00830015"/>
    <w:rsid w:val="00834299"/>
    <w:rsid w:val="00834FAD"/>
    <w:rsid w:val="00835709"/>
    <w:rsid w:val="0083676B"/>
    <w:rsid w:val="00840AE7"/>
    <w:rsid w:val="00843F51"/>
    <w:rsid w:val="008452FF"/>
    <w:rsid w:val="008453D2"/>
    <w:rsid w:val="0084751A"/>
    <w:rsid w:val="00847B64"/>
    <w:rsid w:val="00855225"/>
    <w:rsid w:val="00855314"/>
    <w:rsid w:val="00856F5A"/>
    <w:rsid w:val="0086002A"/>
    <w:rsid w:val="00860949"/>
    <w:rsid w:val="00864134"/>
    <w:rsid w:val="00865C13"/>
    <w:rsid w:val="00870101"/>
    <w:rsid w:val="00871E89"/>
    <w:rsid w:val="00873414"/>
    <w:rsid w:val="00874C67"/>
    <w:rsid w:val="00875F7E"/>
    <w:rsid w:val="00880C13"/>
    <w:rsid w:val="00880D26"/>
    <w:rsid w:val="00890140"/>
    <w:rsid w:val="008A0875"/>
    <w:rsid w:val="008A1D0F"/>
    <w:rsid w:val="008A2B82"/>
    <w:rsid w:val="008A554C"/>
    <w:rsid w:val="008A55A0"/>
    <w:rsid w:val="008A719E"/>
    <w:rsid w:val="008B174C"/>
    <w:rsid w:val="008B5F21"/>
    <w:rsid w:val="008C2CBF"/>
    <w:rsid w:val="008D196F"/>
    <w:rsid w:val="008D26D3"/>
    <w:rsid w:val="008E6137"/>
    <w:rsid w:val="008F4504"/>
    <w:rsid w:val="008F66D8"/>
    <w:rsid w:val="009004A1"/>
    <w:rsid w:val="00901C92"/>
    <w:rsid w:val="00904E86"/>
    <w:rsid w:val="00905547"/>
    <w:rsid w:val="00905E89"/>
    <w:rsid w:val="0090603B"/>
    <w:rsid w:val="009108F2"/>
    <w:rsid w:val="00911AC9"/>
    <w:rsid w:val="00914494"/>
    <w:rsid w:val="009154C8"/>
    <w:rsid w:val="009226B8"/>
    <w:rsid w:val="00924E04"/>
    <w:rsid w:val="009253CE"/>
    <w:rsid w:val="009320AD"/>
    <w:rsid w:val="009335C7"/>
    <w:rsid w:val="009438DE"/>
    <w:rsid w:val="00943D4E"/>
    <w:rsid w:val="00944254"/>
    <w:rsid w:val="00946911"/>
    <w:rsid w:val="00946923"/>
    <w:rsid w:val="00947A3F"/>
    <w:rsid w:val="00955EA9"/>
    <w:rsid w:val="009579FC"/>
    <w:rsid w:val="00963470"/>
    <w:rsid w:val="00967479"/>
    <w:rsid w:val="00971E1A"/>
    <w:rsid w:val="00972989"/>
    <w:rsid w:val="00974BFC"/>
    <w:rsid w:val="00974F49"/>
    <w:rsid w:val="00980FBC"/>
    <w:rsid w:val="00982EFD"/>
    <w:rsid w:val="00986760"/>
    <w:rsid w:val="00994F0F"/>
    <w:rsid w:val="00996C50"/>
    <w:rsid w:val="009A1E75"/>
    <w:rsid w:val="009B0784"/>
    <w:rsid w:val="009B1307"/>
    <w:rsid w:val="009B2749"/>
    <w:rsid w:val="009B38A8"/>
    <w:rsid w:val="009C1B2F"/>
    <w:rsid w:val="009C66B3"/>
    <w:rsid w:val="009C6DA7"/>
    <w:rsid w:val="009D3FC4"/>
    <w:rsid w:val="009D5ED8"/>
    <w:rsid w:val="009D638D"/>
    <w:rsid w:val="009E2020"/>
    <w:rsid w:val="009E397C"/>
    <w:rsid w:val="009E49FE"/>
    <w:rsid w:val="009E5AB1"/>
    <w:rsid w:val="009F0284"/>
    <w:rsid w:val="009F2347"/>
    <w:rsid w:val="009F4F50"/>
    <w:rsid w:val="009F771B"/>
    <w:rsid w:val="00A01989"/>
    <w:rsid w:val="00A030B5"/>
    <w:rsid w:val="00A03285"/>
    <w:rsid w:val="00A07837"/>
    <w:rsid w:val="00A102DB"/>
    <w:rsid w:val="00A13592"/>
    <w:rsid w:val="00A14F1F"/>
    <w:rsid w:val="00A225CC"/>
    <w:rsid w:val="00A22C93"/>
    <w:rsid w:val="00A307F0"/>
    <w:rsid w:val="00A3299D"/>
    <w:rsid w:val="00A353F4"/>
    <w:rsid w:val="00A402BC"/>
    <w:rsid w:val="00A42A6E"/>
    <w:rsid w:val="00A43DB0"/>
    <w:rsid w:val="00A44DAA"/>
    <w:rsid w:val="00A502F6"/>
    <w:rsid w:val="00A539B1"/>
    <w:rsid w:val="00A5498A"/>
    <w:rsid w:val="00A54DF1"/>
    <w:rsid w:val="00A661CC"/>
    <w:rsid w:val="00A661DC"/>
    <w:rsid w:val="00A67730"/>
    <w:rsid w:val="00A71DB6"/>
    <w:rsid w:val="00A744DF"/>
    <w:rsid w:val="00A76591"/>
    <w:rsid w:val="00A77933"/>
    <w:rsid w:val="00A8092A"/>
    <w:rsid w:val="00A80A70"/>
    <w:rsid w:val="00A83352"/>
    <w:rsid w:val="00A84B28"/>
    <w:rsid w:val="00A8570E"/>
    <w:rsid w:val="00A874DB"/>
    <w:rsid w:val="00A87E78"/>
    <w:rsid w:val="00A952F4"/>
    <w:rsid w:val="00AA2E9A"/>
    <w:rsid w:val="00AB089F"/>
    <w:rsid w:val="00AB151B"/>
    <w:rsid w:val="00AB2658"/>
    <w:rsid w:val="00AB2AE4"/>
    <w:rsid w:val="00AB3110"/>
    <w:rsid w:val="00AB355D"/>
    <w:rsid w:val="00AC1307"/>
    <w:rsid w:val="00AC2F1B"/>
    <w:rsid w:val="00AC34D3"/>
    <w:rsid w:val="00AC585D"/>
    <w:rsid w:val="00AC6576"/>
    <w:rsid w:val="00AD0EB3"/>
    <w:rsid w:val="00AD1AA7"/>
    <w:rsid w:val="00AD32BA"/>
    <w:rsid w:val="00AD7138"/>
    <w:rsid w:val="00AD77E0"/>
    <w:rsid w:val="00AE52EC"/>
    <w:rsid w:val="00AE5DF2"/>
    <w:rsid w:val="00AE6F68"/>
    <w:rsid w:val="00AF62D5"/>
    <w:rsid w:val="00AF6DC5"/>
    <w:rsid w:val="00B012CA"/>
    <w:rsid w:val="00B112A9"/>
    <w:rsid w:val="00B11E3C"/>
    <w:rsid w:val="00B13712"/>
    <w:rsid w:val="00B22BC9"/>
    <w:rsid w:val="00B405B1"/>
    <w:rsid w:val="00B41A07"/>
    <w:rsid w:val="00B44184"/>
    <w:rsid w:val="00B45DA1"/>
    <w:rsid w:val="00B46A1A"/>
    <w:rsid w:val="00B50303"/>
    <w:rsid w:val="00B56D08"/>
    <w:rsid w:val="00B57033"/>
    <w:rsid w:val="00B5723E"/>
    <w:rsid w:val="00B60A0E"/>
    <w:rsid w:val="00B615DA"/>
    <w:rsid w:val="00B64377"/>
    <w:rsid w:val="00B6502E"/>
    <w:rsid w:val="00B72251"/>
    <w:rsid w:val="00B73783"/>
    <w:rsid w:val="00B775B5"/>
    <w:rsid w:val="00B778EB"/>
    <w:rsid w:val="00B80725"/>
    <w:rsid w:val="00B82F0A"/>
    <w:rsid w:val="00B90204"/>
    <w:rsid w:val="00B966C7"/>
    <w:rsid w:val="00BA1C9F"/>
    <w:rsid w:val="00BA5E08"/>
    <w:rsid w:val="00BA7CEA"/>
    <w:rsid w:val="00BB3602"/>
    <w:rsid w:val="00BB4288"/>
    <w:rsid w:val="00BB4B19"/>
    <w:rsid w:val="00BC6489"/>
    <w:rsid w:val="00BD0016"/>
    <w:rsid w:val="00BD01D7"/>
    <w:rsid w:val="00BD2101"/>
    <w:rsid w:val="00BD65DC"/>
    <w:rsid w:val="00BE3165"/>
    <w:rsid w:val="00BF1DDE"/>
    <w:rsid w:val="00BF2BFC"/>
    <w:rsid w:val="00BF37A8"/>
    <w:rsid w:val="00BF3B73"/>
    <w:rsid w:val="00BF6778"/>
    <w:rsid w:val="00C0164B"/>
    <w:rsid w:val="00C01E64"/>
    <w:rsid w:val="00C045CF"/>
    <w:rsid w:val="00C1008A"/>
    <w:rsid w:val="00C156E7"/>
    <w:rsid w:val="00C2229C"/>
    <w:rsid w:val="00C2469F"/>
    <w:rsid w:val="00C30404"/>
    <w:rsid w:val="00C319EB"/>
    <w:rsid w:val="00C32C94"/>
    <w:rsid w:val="00C33961"/>
    <w:rsid w:val="00C35DAE"/>
    <w:rsid w:val="00C408C2"/>
    <w:rsid w:val="00C52A49"/>
    <w:rsid w:val="00C52B3B"/>
    <w:rsid w:val="00C55FC8"/>
    <w:rsid w:val="00C56E33"/>
    <w:rsid w:val="00C56FFA"/>
    <w:rsid w:val="00C61BBA"/>
    <w:rsid w:val="00C70540"/>
    <w:rsid w:val="00C70FD2"/>
    <w:rsid w:val="00C72180"/>
    <w:rsid w:val="00C72569"/>
    <w:rsid w:val="00C725AD"/>
    <w:rsid w:val="00C74379"/>
    <w:rsid w:val="00C74B9F"/>
    <w:rsid w:val="00C76558"/>
    <w:rsid w:val="00C9363D"/>
    <w:rsid w:val="00CA1B18"/>
    <w:rsid w:val="00CA268D"/>
    <w:rsid w:val="00CA36E7"/>
    <w:rsid w:val="00CA4842"/>
    <w:rsid w:val="00CA681B"/>
    <w:rsid w:val="00CA6A27"/>
    <w:rsid w:val="00CA6C79"/>
    <w:rsid w:val="00CA7A37"/>
    <w:rsid w:val="00CB17C9"/>
    <w:rsid w:val="00CB353F"/>
    <w:rsid w:val="00CB4916"/>
    <w:rsid w:val="00CB6688"/>
    <w:rsid w:val="00CB6F04"/>
    <w:rsid w:val="00CC0D77"/>
    <w:rsid w:val="00CC435C"/>
    <w:rsid w:val="00CC6D3E"/>
    <w:rsid w:val="00CD0EB6"/>
    <w:rsid w:val="00CD23E6"/>
    <w:rsid w:val="00CD3647"/>
    <w:rsid w:val="00CD3721"/>
    <w:rsid w:val="00CD5C22"/>
    <w:rsid w:val="00CE267F"/>
    <w:rsid w:val="00CE43DF"/>
    <w:rsid w:val="00CE4A38"/>
    <w:rsid w:val="00CE653A"/>
    <w:rsid w:val="00CE6EDC"/>
    <w:rsid w:val="00CE708B"/>
    <w:rsid w:val="00CE7D1A"/>
    <w:rsid w:val="00CF6600"/>
    <w:rsid w:val="00D05A18"/>
    <w:rsid w:val="00D25E80"/>
    <w:rsid w:val="00D27985"/>
    <w:rsid w:val="00D30223"/>
    <w:rsid w:val="00D33F82"/>
    <w:rsid w:val="00D37128"/>
    <w:rsid w:val="00D37282"/>
    <w:rsid w:val="00D40768"/>
    <w:rsid w:val="00D42533"/>
    <w:rsid w:val="00D441CC"/>
    <w:rsid w:val="00D44A59"/>
    <w:rsid w:val="00D450EA"/>
    <w:rsid w:val="00D45863"/>
    <w:rsid w:val="00D47C3C"/>
    <w:rsid w:val="00D501D8"/>
    <w:rsid w:val="00D51999"/>
    <w:rsid w:val="00D56BF8"/>
    <w:rsid w:val="00D6466C"/>
    <w:rsid w:val="00D6619A"/>
    <w:rsid w:val="00D67444"/>
    <w:rsid w:val="00D72037"/>
    <w:rsid w:val="00D750D2"/>
    <w:rsid w:val="00D77BB9"/>
    <w:rsid w:val="00D80805"/>
    <w:rsid w:val="00D80F1F"/>
    <w:rsid w:val="00D84AEF"/>
    <w:rsid w:val="00D85548"/>
    <w:rsid w:val="00D87356"/>
    <w:rsid w:val="00D9347A"/>
    <w:rsid w:val="00D9764C"/>
    <w:rsid w:val="00D97C8C"/>
    <w:rsid w:val="00DA438F"/>
    <w:rsid w:val="00DA468D"/>
    <w:rsid w:val="00DB020A"/>
    <w:rsid w:val="00DC007A"/>
    <w:rsid w:val="00DC1C5C"/>
    <w:rsid w:val="00DC3DDA"/>
    <w:rsid w:val="00DC4141"/>
    <w:rsid w:val="00DD678F"/>
    <w:rsid w:val="00DD7D99"/>
    <w:rsid w:val="00DF274F"/>
    <w:rsid w:val="00DF757B"/>
    <w:rsid w:val="00E00697"/>
    <w:rsid w:val="00E02061"/>
    <w:rsid w:val="00E04A13"/>
    <w:rsid w:val="00E06099"/>
    <w:rsid w:val="00E0684F"/>
    <w:rsid w:val="00E0702F"/>
    <w:rsid w:val="00E1295C"/>
    <w:rsid w:val="00E12DBD"/>
    <w:rsid w:val="00E13093"/>
    <w:rsid w:val="00E1372A"/>
    <w:rsid w:val="00E14BAE"/>
    <w:rsid w:val="00E16846"/>
    <w:rsid w:val="00E222F9"/>
    <w:rsid w:val="00E226B6"/>
    <w:rsid w:val="00E27143"/>
    <w:rsid w:val="00E32C00"/>
    <w:rsid w:val="00E32D41"/>
    <w:rsid w:val="00E32D9C"/>
    <w:rsid w:val="00E32DD8"/>
    <w:rsid w:val="00E348FA"/>
    <w:rsid w:val="00E402DD"/>
    <w:rsid w:val="00E459F4"/>
    <w:rsid w:val="00E51294"/>
    <w:rsid w:val="00E529A0"/>
    <w:rsid w:val="00E546BC"/>
    <w:rsid w:val="00E60A27"/>
    <w:rsid w:val="00E6184A"/>
    <w:rsid w:val="00E6417A"/>
    <w:rsid w:val="00E644DF"/>
    <w:rsid w:val="00E655B4"/>
    <w:rsid w:val="00E72022"/>
    <w:rsid w:val="00E749A1"/>
    <w:rsid w:val="00E80F4B"/>
    <w:rsid w:val="00E85902"/>
    <w:rsid w:val="00E85D86"/>
    <w:rsid w:val="00E87661"/>
    <w:rsid w:val="00E91A65"/>
    <w:rsid w:val="00E9721F"/>
    <w:rsid w:val="00E9783B"/>
    <w:rsid w:val="00EA4891"/>
    <w:rsid w:val="00EB0A3D"/>
    <w:rsid w:val="00EB0A69"/>
    <w:rsid w:val="00EB0DD9"/>
    <w:rsid w:val="00EB1749"/>
    <w:rsid w:val="00EB215B"/>
    <w:rsid w:val="00EB2A3E"/>
    <w:rsid w:val="00EB4AB1"/>
    <w:rsid w:val="00EB62F3"/>
    <w:rsid w:val="00EC35DC"/>
    <w:rsid w:val="00EC4ACC"/>
    <w:rsid w:val="00ED5EF5"/>
    <w:rsid w:val="00EE651D"/>
    <w:rsid w:val="00EF00E8"/>
    <w:rsid w:val="00EF5DA5"/>
    <w:rsid w:val="00F00C31"/>
    <w:rsid w:val="00F0541D"/>
    <w:rsid w:val="00F1246B"/>
    <w:rsid w:val="00F12574"/>
    <w:rsid w:val="00F2266D"/>
    <w:rsid w:val="00F22709"/>
    <w:rsid w:val="00F24AAC"/>
    <w:rsid w:val="00F26312"/>
    <w:rsid w:val="00F313F7"/>
    <w:rsid w:val="00F372F2"/>
    <w:rsid w:val="00F410E1"/>
    <w:rsid w:val="00F443EA"/>
    <w:rsid w:val="00F45AE8"/>
    <w:rsid w:val="00F508BB"/>
    <w:rsid w:val="00F5183A"/>
    <w:rsid w:val="00F525E3"/>
    <w:rsid w:val="00F530AC"/>
    <w:rsid w:val="00F5482D"/>
    <w:rsid w:val="00F55670"/>
    <w:rsid w:val="00F60F93"/>
    <w:rsid w:val="00F64D9D"/>
    <w:rsid w:val="00F66235"/>
    <w:rsid w:val="00F7028D"/>
    <w:rsid w:val="00F74A99"/>
    <w:rsid w:val="00F835AD"/>
    <w:rsid w:val="00F84FEC"/>
    <w:rsid w:val="00F85A19"/>
    <w:rsid w:val="00F87DE2"/>
    <w:rsid w:val="00F95061"/>
    <w:rsid w:val="00F961AC"/>
    <w:rsid w:val="00F97FA2"/>
    <w:rsid w:val="00FA0590"/>
    <w:rsid w:val="00FA1A78"/>
    <w:rsid w:val="00FB0E8B"/>
    <w:rsid w:val="00FB2DFD"/>
    <w:rsid w:val="00FB55D6"/>
    <w:rsid w:val="00FB69C2"/>
    <w:rsid w:val="00FB6A39"/>
    <w:rsid w:val="00FC0393"/>
    <w:rsid w:val="00FC2298"/>
    <w:rsid w:val="00FC23B4"/>
    <w:rsid w:val="00FC4686"/>
    <w:rsid w:val="00FC4EF2"/>
    <w:rsid w:val="00FD085B"/>
    <w:rsid w:val="00FD2A9C"/>
    <w:rsid w:val="00FD308D"/>
    <w:rsid w:val="00FD5202"/>
    <w:rsid w:val="00FE24E8"/>
    <w:rsid w:val="00FE3191"/>
    <w:rsid w:val="00FE506A"/>
    <w:rsid w:val="00FE5A15"/>
    <w:rsid w:val="00FE5F7A"/>
    <w:rsid w:val="00FE6DA7"/>
    <w:rsid w:val="00FF1287"/>
    <w:rsid w:val="00FF4A2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AF99D"/>
  <w15:chartTrackingRefBased/>
  <w15:docId w15:val="{40D501C7-5749-4878-B26B-672558E63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A13"/>
    <w:pPr>
      <w:spacing w:after="0" w:line="276" w:lineRule="auto"/>
      <w:jc w:val="both"/>
    </w:pPr>
    <w:rPr>
      <w:rFonts w:cs="Calibri"/>
      <w:color w:val="000000"/>
      <w:sz w:val="20"/>
      <w:lang w:eastAsia="ro-RO"/>
    </w:rPr>
  </w:style>
  <w:style w:type="paragraph" w:styleId="Heading1">
    <w:name w:val="heading 1"/>
    <w:aliases w:val="Head_1,PMUD Titlu 1,Sub-titlu capitol,Titlu Capitol,62,68,Chapitre,h1,H1,H11,H12,H111,H13,H112,H14,H113,H15,H114,H16,H115,H17,H116,H18,H117,H19,H118,H110,H119,H120,H1110,Heading left 1,Heading left 1 Char,Heading left 1 Char Char,PA Chapter,1"/>
    <w:basedOn w:val="Normal"/>
    <w:next w:val="Normal"/>
    <w:link w:val="Heading1Char"/>
    <w:autoRedefine/>
    <w:qFormat/>
    <w:rsid w:val="00EA4891"/>
    <w:pPr>
      <w:numPr>
        <w:numId w:val="30"/>
      </w:numPr>
      <w:pBdr>
        <w:top w:val="dotted" w:sz="4" w:space="1" w:color="523D67"/>
        <w:left w:val="dotted" w:sz="4" w:space="4" w:color="523D67"/>
        <w:bottom w:val="dotted" w:sz="4" w:space="1" w:color="523D67"/>
        <w:right w:val="dotted" w:sz="4" w:space="4" w:color="523D67"/>
      </w:pBdr>
      <w:tabs>
        <w:tab w:val="left" w:pos="720"/>
      </w:tabs>
      <w:spacing w:before="240" w:after="120"/>
      <w:outlineLvl w:val="0"/>
    </w:pPr>
    <w:rPr>
      <w:rFonts w:ascii="Calibri" w:hAnsi="Calibri"/>
      <w:b/>
      <w:color w:val="3E762A" w:themeColor="accent1" w:themeShade="BF"/>
      <w:sz w:val="24"/>
      <w:szCs w:val="24"/>
    </w:rPr>
  </w:style>
  <w:style w:type="paragraph" w:styleId="Heading2">
    <w:name w:val="heading 2"/>
    <w:aliases w:val="PMUD Titlu 2,Numbered - 2,Sub Heading,ignorer2,Heading 2 Char1,H21,H22,Titlu2-Nov"/>
    <w:basedOn w:val="Normal"/>
    <w:next w:val="Normal"/>
    <w:link w:val="Heading2Char"/>
    <w:autoRedefine/>
    <w:unhideWhenUsed/>
    <w:qFormat/>
    <w:rsid w:val="009B2749"/>
    <w:pPr>
      <w:numPr>
        <w:ilvl w:val="1"/>
        <w:numId w:val="7"/>
      </w:numPr>
      <w:pBdr>
        <w:left w:val="dashSmallGap" w:sz="4" w:space="4" w:color="445C19" w:themeColor="accent2" w:themeShade="80"/>
      </w:pBdr>
      <w:spacing w:before="240" w:line="240" w:lineRule="auto"/>
      <w:outlineLvl w:val="1"/>
    </w:pPr>
    <w:rPr>
      <w:rFonts w:eastAsiaTheme="minorEastAsia" w:cs="Tahoma"/>
      <w:b/>
      <w:color w:val="8AB833" w:themeColor="accent2"/>
      <w:spacing w:val="15"/>
      <w14:textFill>
        <w14:solidFill>
          <w14:schemeClr w14:val="accent2">
            <w14:lumMod w14:val="75000"/>
            <w14:lumMod w14:val="75000"/>
            <w14:lumMod w14:val="50000"/>
          </w14:schemeClr>
        </w14:solidFill>
      </w14:textFill>
    </w:rPr>
  </w:style>
  <w:style w:type="paragraph" w:styleId="Heading3">
    <w:name w:val="heading 3"/>
    <w:aliases w:val="PMUD Titlu 3,Sub1,Podpodkapitola,adpis 3,KopCat. 3,Numbered - 3,Section,Heading 3 Char1,Heading 3 Char Char,Heading 3 Char2 Char Char,RFP Heading 3 Char Char Char,Heading 3 Char1 Char Char Char,Heading 3 Char Char Char Char Char"/>
    <w:basedOn w:val="Normal"/>
    <w:next w:val="Normal"/>
    <w:link w:val="Heading3Char"/>
    <w:autoRedefine/>
    <w:uiPriority w:val="9"/>
    <w:unhideWhenUsed/>
    <w:qFormat/>
    <w:rsid w:val="00EB0A69"/>
    <w:pPr>
      <w:keepNext/>
      <w:keepLines/>
      <w:numPr>
        <w:ilvl w:val="2"/>
        <w:numId w:val="33"/>
      </w:numPr>
      <w:pBdr>
        <w:bottom w:val="dotted" w:sz="4" w:space="1" w:color="auto"/>
      </w:pBdr>
      <w:shd w:val="clear" w:color="939F27" w:themeColor="accent3" w:themeShade="BF" w:fill="auto"/>
      <w:tabs>
        <w:tab w:val="left" w:pos="851"/>
        <w:tab w:val="left" w:pos="1276"/>
      </w:tabs>
      <w:spacing w:before="120" w:after="120" w:line="240" w:lineRule="auto"/>
      <w:ind w:left="567"/>
      <w:outlineLvl w:val="2"/>
    </w:pPr>
    <w:rPr>
      <w:rFonts w:ascii="Calibri" w:eastAsiaTheme="majorEastAsia" w:hAnsi="Calibri"/>
      <w:b/>
      <w:color w:val="2A4F1C" w:themeColor="accent1" w:themeShade="80"/>
      <w:sz w:val="24"/>
    </w:rPr>
  </w:style>
  <w:style w:type="paragraph" w:styleId="Heading4">
    <w:name w:val="heading 4"/>
    <w:aliases w:val="Sous-Section,RFP Heading 4 Char,4 dash Char Char1 Char,d Char Char1 Char,3 Char Char1 Char,dash Char Char Char Char,Heading 4 Char Char Char Char,4 dash Char Char Char Char,d Char Char Char Char,3 Char Char Char Char,4 dash Char1 Char,3"/>
    <w:basedOn w:val="Normal"/>
    <w:next w:val="Normal"/>
    <w:link w:val="Heading4Char"/>
    <w:autoRedefine/>
    <w:uiPriority w:val="9"/>
    <w:unhideWhenUsed/>
    <w:qFormat/>
    <w:rsid w:val="00272690"/>
    <w:pPr>
      <w:keepNext/>
      <w:widowControl w:val="0"/>
      <w:numPr>
        <w:ilvl w:val="3"/>
        <w:numId w:val="45"/>
      </w:numPr>
      <w:pBdr>
        <w:bottom w:val="double" w:sz="4" w:space="1" w:color="215D66" w:themeColor="accent5" w:themeShade="80"/>
      </w:pBdr>
      <w:tabs>
        <w:tab w:val="left" w:pos="1350"/>
        <w:tab w:val="left" w:pos="1530"/>
      </w:tabs>
      <w:suppressAutoHyphens/>
      <w:spacing w:before="120" w:after="240"/>
      <w:outlineLvl w:val="3"/>
    </w:pPr>
    <w:rPr>
      <w:rFonts w:eastAsiaTheme="majorEastAsia" w:cs="Tahoma"/>
      <w:b/>
      <w:iCs/>
      <w:color w:val="626A1A" w:themeColor="accent3" w:themeShade="80"/>
    </w:rPr>
  </w:style>
  <w:style w:type="paragraph" w:styleId="Heading5">
    <w:name w:val="heading 5"/>
    <w:aliases w:val="4"/>
    <w:basedOn w:val="Normal"/>
    <w:next w:val="BodyText"/>
    <w:link w:val="Heading5Char"/>
    <w:uiPriority w:val="9"/>
    <w:qFormat/>
    <w:rsid w:val="00E749A1"/>
    <w:pPr>
      <w:numPr>
        <w:ilvl w:val="4"/>
        <w:numId w:val="16"/>
      </w:numPr>
      <w:spacing w:before="120" w:after="120"/>
      <w:outlineLvl w:val="4"/>
    </w:pPr>
    <w:rPr>
      <w:rFonts w:ascii="Arial" w:eastAsiaTheme="majorEastAsia" w:hAnsi="Arial" w:cstheme="majorBidi"/>
      <w:bCs/>
      <w:iCs/>
      <w:szCs w:val="26"/>
    </w:rPr>
  </w:style>
  <w:style w:type="paragraph" w:styleId="Heading6">
    <w:name w:val="heading 6"/>
    <w:aliases w:val="5"/>
    <w:basedOn w:val="Normal"/>
    <w:next w:val="BodyText"/>
    <w:link w:val="Heading6Char"/>
    <w:uiPriority w:val="9"/>
    <w:qFormat/>
    <w:rsid w:val="00E749A1"/>
    <w:pPr>
      <w:numPr>
        <w:ilvl w:val="5"/>
        <w:numId w:val="16"/>
      </w:numPr>
      <w:spacing w:before="120" w:after="120"/>
      <w:outlineLvl w:val="5"/>
    </w:pPr>
    <w:rPr>
      <w:rFonts w:ascii="Arial" w:eastAsiaTheme="majorEastAsia" w:hAnsi="Arial" w:cstheme="majorBidi"/>
      <w:bCs/>
    </w:rPr>
  </w:style>
  <w:style w:type="paragraph" w:styleId="Heading7">
    <w:name w:val="heading 7"/>
    <w:aliases w:val="Titlu Nov2"/>
    <w:basedOn w:val="Heading1"/>
    <w:next w:val="Normal"/>
    <w:link w:val="Heading7Char"/>
    <w:autoRedefine/>
    <w:uiPriority w:val="9"/>
    <w:unhideWhenUsed/>
    <w:qFormat/>
    <w:rsid w:val="00BD01D7"/>
    <w:pPr>
      <w:keepNext/>
      <w:keepLines/>
      <w:numPr>
        <w:ilvl w:val="6"/>
        <w:numId w:val="16"/>
      </w:numPr>
      <w:pBdr>
        <w:bottom w:val="dotted" w:sz="4" w:space="1" w:color="auto"/>
      </w:pBdr>
      <w:tabs>
        <w:tab w:val="left" w:pos="567"/>
      </w:tabs>
      <w:spacing w:before="200" w:after="0"/>
      <w:ind w:left="709"/>
      <w:outlineLvl w:val="6"/>
    </w:pPr>
    <w:rPr>
      <w:rFonts w:cstheme="majorBidi"/>
      <w:iCs/>
      <w:lang w:val="en-US"/>
    </w:rPr>
  </w:style>
  <w:style w:type="paragraph" w:styleId="Heading8">
    <w:name w:val="heading 8"/>
    <w:basedOn w:val="Normal"/>
    <w:next w:val="BodyText"/>
    <w:link w:val="Heading8Char"/>
    <w:unhideWhenUsed/>
    <w:qFormat/>
    <w:rsid w:val="00E749A1"/>
    <w:pPr>
      <w:keepNext/>
      <w:keepLines/>
      <w:numPr>
        <w:ilvl w:val="7"/>
        <w:numId w:val="16"/>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BodyText"/>
    <w:link w:val="Heading9Char"/>
    <w:unhideWhenUsed/>
    <w:qFormat/>
    <w:rsid w:val="00E749A1"/>
    <w:pPr>
      <w:keepNext/>
      <w:keepLines/>
      <w:numPr>
        <w:ilvl w:val="8"/>
        <w:numId w:val="16"/>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Titlucolor">
    <w:name w:val="Titlu color"/>
    <w:basedOn w:val="NoList"/>
    <w:uiPriority w:val="99"/>
    <w:rsid w:val="001C3F5B"/>
    <w:pPr>
      <w:numPr>
        <w:numId w:val="39"/>
      </w:numPr>
    </w:pPr>
  </w:style>
  <w:style w:type="paragraph" w:customStyle="1" w:styleId="Tabel">
    <w:name w:val="Tabel"/>
    <w:basedOn w:val="Caption"/>
    <w:link w:val="TabelChar"/>
    <w:autoRedefine/>
    <w:uiPriority w:val="99"/>
    <w:qFormat/>
    <w:rsid w:val="00527137"/>
    <w:rPr>
      <w:rFonts w:ascii="Tahoma" w:eastAsia="Times New Roman" w:hAnsi="Tahoma" w:cs="Tahoma"/>
      <w:bCs w:val="0"/>
      <w:color w:val="0D0D0D" w:themeColor="text1" w:themeTint="F2"/>
      <w:sz w:val="19"/>
      <w:lang w:val="ro-RO"/>
    </w:rPr>
  </w:style>
  <w:style w:type="character" w:customStyle="1" w:styleId="TabelChar">
    <w:name w:val="Tabel Char"/>
    <w:link w:val="Tabel"/>
    <w:uiPriority w:val="99"/>
    <w:rsid w:val="00527137"/>
    <w:rPr>
      <w:rFonts w:ascii="Tahoma" w:eastAsia="Times New Roman" w:hAnsi="Tahoma" w:cs="Tahoma"/>
      <w:color w:val="0D0D0D" w:themeColor="text1" w:themeTint="F2"/>
      <w:sz w:val="19"/>
      <w:szCs w:val="18"/>
      <w:lang w:val="ro-RO"/>
    </w:rPr>
  </w:style>
  <w:style w:type="paragraph" w:styleId="Caption">
    <w:name w:val="caption"/>
    <w:aliases w:val="PMUD_Legendă,Figuri,Char,Figura,Caption Figura,JR|Beschriftung,Titlu Tabel,Map Char,Map Char Char,Map,Map Char Char Char Char Char,Caption Char Char Car Car,Caption Char Char Car Car Car,Map Char Char Char Car Car,Caption Char Char,Caption Char1"/>
    <w:basedOn w:val="Normal"/>
    <w:next w:val="Normal"/>
    <w:link w:val="CaptionChar2"/>
    <w:autoRedefine/>
    <w:unhideWhenUsed/>
    <w:qFormat/>
    <w:rsid w:val="00527137"/>
    <w:pPr>
      <w:keepNext/>
    </w:pPr>
    <w:rPr>
      <w:rFonts w:ascii="Corbel" w:eastAsiaTheme="minorEastAsia" w:hAnsi="Corbel"/>
      <w:bCs/>
      <w:sz w:val="18"/>
      <w:szCs w:val="18"/>
      <w:lang w:val="en-GB"/>
    </w:rPr>
  </w:style>
  <w:style w:type="paragraph" w:customStyle="1" w:styleId="PMUDCorpsimplu">
    <w:name w:val="PMUD Corp simplu"/>
    <w:basedOn w:val="Normal"/>
    <w:link w:val="PMUDCorpsimpluCaracter"/>
    <w:autoRedefine/>
    <w:rsid w:val="00FE24E8"/>
    <w:pPr>
      <w:tabs>
        <w:tab w:val="left" w:pos="4050"/>
      </w:tabs>
      <w:spacing w:before="60" w:after="60"/>
      <w:ind w:right="17"/>
    </w:pPr>
    <w:rPr>
      <w:rFonts w:ascii="Corbel" w:hAnsi="Corbel"/>
      <w:bCs/>
    </w:rPr>
  </w:style>
  <w:style w:type="character" w:customStyle="1" w:styleId="PMUDCorpsimpluCaracter">
    <w:name w:val="PMUD Corp simplu Caracter"/>
    <w:link w:val="PMUDCorpsimplu"/>
    <w:rsid w:val="00FE24E8"/>
    <w:rPr>
      <w:rFonts w:ascii="Corbel" w:hAnsi="Corbel" w:cs="Arial"/>
      <w:bCs/>
      <w:color w:val="000000"/>
      <w:lang w:val="ro-RO" w:eastAsia="en-GB"/>
    </w:rPr>
  </w:style>
  <w:style w:type="paragraph" w:customStyle="1" w:styleId="Bullet1">
    <w:name w:val="Bullet 1"/>
    <w:basedOn w:val="ListParagraph"/>
    <w:link w:val="Bullet1Char"/>
    <w:rsid w:val="00E12DBD"/>
    <w:pPr>
      <w:ind w:left="714" w:hanging="357"/>
    </w:pPr>
  </w:style>
  <w:style w:type="character" w:customStyle="1" w:styleId="Bullet1Char">
    <w:name w:val="Bullet 1 Char"/>
    <w:basedOn w:val="ListParagraphChar"/>
    <w:link w:val="Bullet1"/>
    <w:rsid w:val="00E12DBD"/>
    <w:rPr>
      <w:rFonts w:ascii="Calibri" w:hAnsi="Calibri" w:cs="Calibri"/>
      <w:b/>
      <w:bCs/>
      <w:color w:val="000000"/>
      <w:sz w:val="20"/>
      <w:szCs w:val="20"/>
      <w:lang w:eastAsia="ro-RO"/>
    </w:rPr>
  </w:style>
  <w:style w:type="paragraph" w:styleId="ListParagraph">
    <w:name w:val="List Paragraph"/>
    <w:aliases w:val="List_Paragraph,Multilevel para_II,List Paragraph2,Normal bullet 2,Akapit z listą BS,Outlines a.b.c.,Akapit z lista BS,Appendix_llevel1,Outlines a,c,Paragraph,Citation List,ANNEX,Bullet,bullet1,b1,bullet 1,body,b Char Char Char,b Char Char"/>
    <w:basedOn w:val="Normal"/>
    <w:link w:val="ListParagraphChar"/>
    <w:autoRedefine/>
    <w:uiPriority w:val="34"/>
    <w:qFormat/>
    <w:rsid w:val="0033774C"/>
    <w:pPr>
      <w:numPr>
        <w:numId w:val="47"/>
      </w:numPr>
      <w:spacing w:after="200"/>
      <w:contextualSpacing/>
    </w:pPr>
    <w:rPr>
      <w:rFonts w:ascii="Calibri" w:hAnsi="Calibri"/>
      <w:b/>
      <w:bCs/>
      <w:szCs w:val="20"/>
    </w:rPr>
  </w:style>
  <w:style w:type="paragraph" w:customStyle="1" w:styleId="PMUDSubcapitol">
    <w:name w:val="PMUD Subcapitol"/>
    <w:link w:val="PMUDSubcapitolCaracter"/>
    <w:qFormat/>
    <w:rsid w:val="00527137"/>
    <w:pPr>
      <w:spacing w:before="120" w:after="120"/>
    </w:pPr>
    <w:rPr>
      <w:rFonts w:ascii="Corbel" w:hAnsi="Corbel" w:cs="Arial"/>
      <w:b/>
      <w:noProof/>
      <w:snapToGrid w:val="0"/>
      <w:color w:val="2A4F1C" w:themeColor="accent1" w:themeShade="80"/>
      <w:sz w:val="24"/>
      <w:shd w:val="clear" w:color="auto" w:fill="FFFFFF"/>
      <w:lang w:eastAsia="ro-RO"/>
    </w:rPr>
  </w:style>
  <w:style w:type="character" w:customStyle="1" w:styleId="PMUDSubcapitolCaracter">
    <w:name w:val="PMUD Subcapitol Caracter"/>
    <w:basedOn w:val="DefaultParagraphFont"/>
    <w:link w:val="PMUDSubcapitol"/>
    <w:rsid w:val="00527137"/>
    <w:rPr>
      <w:rFonts w:ascii="Corbel" w:eastAsia="Times New Roman" w:hAnsi="Corbel" w:cs="Arial"/>
      <w:b/>
      <w:noProof/>
      <w:snapToGrid w:val="0"/>
      <w:color w:val="2A4F1C" w:themeColor="accent1" w:themeShade="80"/>
      <w:sz w:val="24"/>
      <w:lang w:val="ro-RO" w:eastAsia="ro-RO"/>
    </w:rPr>
  </w:style>
  <w:style w:type="paragraph" w:customStyle="1" w:styleId="PMUDcorpbold">
    <w:name w:val="PMUD corp bold"/>
    <w:basedOn w:val="Normal"/>
    <w:rsid w:val="00E12DBD"/>
    <w:pPr>
      <w:spacing w:beforeLines="50" w:afterLines="50" w:line="23" w:lineRule="atLeast"/>
      <w:jc w:val="center"/>
    </w:pPr>
    <w:rPr>
      <w:rFonts w:ascii="Corbel" w:hAnsi="Corbel" w:cstheme="majorHAnsi"/>
      <w:b/>
    </w:rPr>
  </w:style>
  <w:style w:type="paragraph" w:customStyle="1" w:styleId="BulletLevel1">
    <w:name w:val="Bullet Level1"/>
    <w:basedOn w:val="Normal"/>
    <w:link w:val="BulletLevel1Char"/>
    <w:autoRedefine/>
    <w:uiPriority w:val="99"/>
    <w:rsid w:val="00FE24E8"/>
    <w:pPr>
      <w:numPr>
        <w:ilvl w:val="1"/>
        <w:numId w:val="5"/>
      </w:numPr>
      <w:shd w:val="clear" w:color="auto" w:fill="FFFFFF"/>
      <w:tabs>
        <w:tab w:val="left" w:pos="709"/>
      </w:tabs>
      <w:spacing w:before="60" w:after="60"/>
    </w:pPr>
    <w:rPr>
      <w:rFonts w:ascii="Corbel" w:hAnsi="Corbel"/>
      <w:snapToGrid w:val="0"/>
      <w:szCs w:val="20"/>
    </w:rPr>
  </w:style>
  <w:style w:type="character" w:customStyle="1" w:styleId="BulletLevel1Char">
    <w:name w:val="Bullet Level1 Char"/>
    <w:link w:val="BulletLevel1"/>
    <w:uiPriority w:val="99"/>
    <w:rsid w:val="00FE24E8"/>
    <w:rPr>
      <w:rFonts w:ascii="Corbel" w:hAnsi="Corbel" w:cs="Calibri"/>
      <w:snapToGrid w:val="0"/>
      <w:color w:val="000000"/>
      <w:sz w:val="20"/>
      <w:szCs w:val="20"/>
      <w:shd w:val="clear" w:color="auto" w:fill="FFFFFF"/>
      <w:lang w:eastAsia="ro-RO"/>
    </w:rPr>
  </w:style>
  <w:style w:type="paragraph" w:customStyle="1" w:styleId="Style3">
    <w:name w:val="Style3"/>
    <w:basedOn w:val="Normal"/>
    <w:link w:val="Style3Char"/>
    <w:rsid w:val="00E12DBD"/>
    <w:pPr>
      <w:widowControl w:val="0"/>
      <w:autoSpaceDE w:val="0"/>
      <w:autoSpaceDN w:val="0"/>
      <w:adjustRightInd w:val="0"/>
    </w:pPr>
    <w:rPr>
      <w:rFonts w:ascii="Times New Roman" w:hAnsi="Times New Roman"/>
      <w:lang w:val="fr-FR"/>
    </w:rPr>
  </w:style>
  <w:style w:type="character" w:customStyle="1" w:styleId="Style3Char">
    <w:name w:val="Style3 Char"/>
    <w:basedOn w:val="Style2Char"/>
    <w:link w:val="Style3"/>
    <w:rsid w:val="00E12DBD"/>
    <w:rPr>
      <w:rFonts w:ascii="Times New Roman" w:eastAsia="Times New Roman" w:hAnsi="Times New Roman" w:cs="Times New Roman"/>
      <w:b/>
      <w:bCs/>
      <w:i w:val="0"/>
      <w:noProof/>
      <w:color w:val="000000"/>
      <w:sz w:val="24"/>
      <w:szCs w:val="24"/>
      <w:u w:val="single"/>
      <w:bdr w:val="none" w:sz="0" w:space="0" w:color="auto" w:frame="1"/>
      <w:lang w:val="fr-FR" w:eastAsia="ro-RO"/>
    </w:rPr>
  </w:style>
  <w:style w:type="paragraph" w:customStyle="1" w:styleId="Style2">
    <w:name w:val="Style2"/>
    <w:basedOn w:val="Normal"/>
    <w:link w:val="Style2Char"/>
    <w:uiPriority w:val="99"/>
    <w:rsid w:val="00E12DBD"/>
    <w:pPr>
      <w:tabs>
        <w:tab w:val="num" w:pos="284"/>
      </w:tabs>
      <w:spacing w:before="60"/>
      <w:ind w:left="284" w:hanging="284"/>
    </w:pPr>
    <w:rPr>
      <w:rFonts w:ascii="Trebuchet MS" w:hAnsi="Trebuchet MS"/>
      <w:i/>
      <w:szCs w:val="32"/>
      <w:lang w:val="fr-FR"/>
    </w:rPr>
  </w:style>
  <w:style w:type="character" w:customStyle="1" w:styleId="Style2Char">
    <w:name w:val="Style2 Char"/>
    <w:basedOn w:val="Style1Char"/>
    <w:link w:val="Style2"/>
    <w:uiPriority w:val="99"/>
    <w:rsid w:val="00E12DBD"/>
    <w:rPr>
      <w:rFonts w:ascii="Trebuchet MS" w:eastAsia="Calibri" w:hAnsi="Trebuchet MS" w:cs="Calibri"/>
      <w:b w:val="0"/>
      <w:bCs/>
      <w:i/>
      <w:noProof/>
      <w:color w:val="000000"/>
      <w:sz w:val="28"/>
      <w:szCs w:val="32"/>
      <w:u w:val="single"/>
      <w:bdr w:val="none" w:sz="0" w:space="0" w:color="auto" w:frame="1"/>
      <w:lang w:val="fr-FR" w:eastAsia="ro-RO"/>
    </w:rPr>
  </w:style>
  <w:style w:type="paragraph" w:customStyle="1" w:styleId="NormalBold">
    <w:name w:val="NormalBold"/>
    <w:basedOn w:val="Normal"/>
    <w:link w:val="NormalBoldChar"/>
    <w:autoRedefine/>
    <w:rsid w:val="00E546BC"/>
    <w:pPr>
      <w:pBdr>
        <w:top w:val="single" w:sz="4" w:space="1" w:color="auto"/>
        <w:left w:val="single" w:sz="4" w:space="4" w:color="auto"/>
        <w:bottom w:val="single" w:sz="4" w:space="1" w:color="auto"/>
        <w:right w:val="single" w:sz="4" w:space="4" w:color="auto"/>
      </w:pBdr>
      <w:tabs>
        <w:tab w:val="left" w:pos="340"/>
      </w:tabs>
      <w:spacing w:before="100" w:after="100"/>
      <w:ind w:left="340" w:right="340"/>
    </w:pPr>
    <w:rPr>
      <w:rFonts w:ascii="Times New Roman" w:hAnsi="Times New Roman"/>
      <w:b/>
      <w:color w:val="000000" w:themeColor="text1"/>
      <w:u w:val="single"/>
      <w:lang w:val="en-GB"/>
    </w:rPr>
  </w:style>
  <w:style w:type="character" w:customStyle="1" w:styleId="NormalBoldChar">
    <w:name w:val="NormalBold Char"/>
    <w:link w:val="NormalBold"/>
    <w:rsid w:val="00E546BC"/>
    <w:rPr>
      <w:rFonts w:ascii="Times New Roman" w:eastAsia="Times New Roman" w:hAnsi="Times New Roman" w:cs="Times New Roman"/>
      <w:b/>
      <w:szCs w:val="24"/>
      <w:lang w:val="en-GB"/>
    </w:rPr>
  </w:style>
  <w:style w:type="paragraph" w:customStyle="1" w:styleId="Style1">
    <w:name w:val="Style1"/>
    <w:basedOn w:val="ListParagraph"/>
    <w:link w:val="Style1Char"/>
    <w:qFormat/>
    <w:rsid w:val="00527137"/>
    <w:pPr>
      <w:ind w:left="360"/>
    </w:pPr>
    <w:rPr>
      <w:rFonts w:ascii="Arial Narrow" w:eastAsia="Calibri" w:hAnsi="Arial Narrow"/>
      <w:b w:val="0"/>
      <w:sz w:val="28"/>
      <w:u w:val="single"/>
      <w:bdr w:val="none" w:sz="0" w:space="0" w:color="auto" w:frame="1"/>
    </w:rPr>
  </w:style>
  <w:style w:type="character" w:customStyle="1" w:styleId="Style1Char">
    <w:name w:val="Style1 Char"/>
    <w:link w:val="Style1"/>
    <w:rsid w:val="00527137"/>
    <w:rPr>
      <w:rFonts w:ascii="Arial Narrow" w:eastAsia="Calibri" w:hAnsi="Arial Narrow" w:cs="Calibri"/>
      <w:bCs/>
      <w:color w:val="000000"/>
      <w:sz w:val="28"/>
      <w:u w:val="single"/>
      <w:bdr w:val="none" w:sz="0" w:space="0" w:color="auto" w:frame="1"/>
      <w:lang w:eastAsia="ro-RO"/>
    </w:rPr>
  </w:style>
  <w:style w:type="paragraph" w:customStyle="1" w:styleId="Style4">
    <w:name w:val="Style4"/>
    <w:basedOn w:val="Style3"/>
    <w:link w:val="Style4Char"/>
    <w:rsid w:val="00E12DBD"/>
    <w:pPr>
      <w:widowControl/>
      <w:tabs>
        <w:tab w:val="left" w:pos="9356"/>
      </w:tabs>
      <w:autoSpaceDE/>
      <w:autoSpaceDN/>
      <w:adjustRightInd/>
      <w:spacing w:before="100" w:beforeAutospacing="1" w:after="100" w:afterAutospacing="1"/>
      <w:ind w:left="1080" w:hanging="1080"/>
      <w:contextualSpacing/>
    </w:pPr>
    <w:rPr>
      <w:rFonts w:asciiTheme="minorHAnsi" w:eastAsiaTheme="minorEastAsia" w:hAnsiTheme="minorHAnsi" w:cstheme="minorBidi"/>
    </w:rPr>
  </w:style>
  <w:style w:type="character" w:customStyle="1" w:styleId="Style4Char">
    <w:name w:val="Style4 Char"/>
    <w:link w:val="Style4"/>
    <w:rsid w:val="00E12DBD"/>
    <w:rPr>
      <w:sz w:val="24"/>
      <w:szCs w:val="24"/>
      <w:lang w:val="fr-FR"/>
    </w:rPr>
  </w:style>
  <w:style w:type="paragraph" w:customStyle="1" w:styleId="Listparagraf1">
    <w:name w:val="Listă paragraf1"/>
    <w:basedOn w:val="Normal"/>
    <w:uiPriority w:val="99"/>
    <w:rsid w:val="00E12DBD"/>
    <w:pPr>
      <w:ind w:left="720"/>
    </w:pPr>
    <w:rPr>
      <w:rFonts w:ascii="Times New Roman" w:hAnsi="Times New Roman"/>
      <w:lang w:val="es-ES" w:eastAsia="es-ES"/>
    </w:rPr>
  </w:style>
  <w:style w:type="paragraph" w:customStyle="1" w:styleId="References">
    <w:name w:val="References"/>
    <w:basedOn w:val="Normal"/>
    <w:uiPriority w:val="99"/>
    <w:rsid w:val="00E12DBD"/>
    <w:pPr>
      <w:keepLines/>
      <w:tabs>
        <w:tab w:val="num" w:pos="360"/>
        <w:tab w:val="left" w:pos="1701"/>
      </w:tabs>
      <w:spacing w:line="200" w:lineRule="atLeast"/>
    </w:pPr>
    <w:rPr>
      <w:rFonts w:ascii="Times New Roman" w:hAnsi="Times New Roman"/>
      <w:lang w:val="en-GB"/>
    </w:rPr>
  </w:style>
  <w:style w:type="paragraph" w:customStyle="1" w:styleId="NumberedParas">
    <w:name w:val="_Numbered Paras"/>
    <w:basedOn w:val="Normal"/>
    <w:link w:val="NumberedParasCaracter"/>
    <w:autoRedefine/>
    <w:rsid w:val="00E12DBD"/>
    <w:rPr>
      <w:rFonts w:asciiTheme="majorHAnsi" w:eastAsia="ArialNarrow" w:hAnsiTheme="majorHAnsi" w:cstheme="majorHAnsi"/>
      <w:bCs/>
      <w:snapToGrid w:val="0"/>
    </w:rPr>
  </w:style>
  <w:style w:type="character" w:customStyle="1" w:styleId="NumberedParasCaracter">
    <w:name w:val="_Numbered Paras Caracter"/>
    <w:basedOn w:val="DefaultParagraphFont"/>
    <w:link w:val="NumberedParas"/>
    <w:rsid w:val="00E12DBD"/>
    <w:rPr>
      <w:rFonts w:asciiTheme="majorHAnsi" w:eastAsia="ArialNarrow" w:hAnsiTheme="majorHAnsi" w:cstheme="majorHAnsi"/>
      <w:bCs/>
      <w:noProof/>
      <w:snapToGrid w:val="0"/>
      <w:szCs w:val="22"/>
      <w:lang w:eastAsia="ro-RO"/>
    </w:rPr>
  </w:style>
  <w:style w:type="paragraph" w:customStyle="1" w:styleId="Body">
    <w:name w:val="Body"/>
    <w:aliases w:val="B,bullet,bu,b Char Char Char Char Char Char Char Char,Block,First,Indent,Macro,Plain,b"/>
    <w:basedOn w:val="Normal"/>
    <w:link w:val="BodyChar"/>
    <w:rsid w:val="00FE24E8"/>
    <w:pPr>
      <w:spacing w:after="120" w:line="280" w:lineRule="exact"/>
      <w:ind w:left="709"/>
    </w:pPr>
    <w:rPr>
      <w:rFonts w:ascii="Arial" w:hAnsi="Arial" w:cstheme="majorHAnsi"/>
      <w:szCs w:val="18"/>
      <w:lang w:val="en-GB"/>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qFormat/>
    <w:rsid w:val="00FE24E8"/>
    <w:pPr>
      <w:spacing w:line="240" w:lineRule="exact"/>
    </w:pPr>
    <w:rPr>
      <w:vertAlign w:val="superscript"/>
    </w:rPr>
  </w:style>
  <w:style w:type="character" w:styleId="FootnoteReference">
    <w:name w:val="footnote reference"/>
    <w:aliases w:val="Footnote symbol,Times 10 Point,Exposant 3 Point,Footnote reference number,EN Footnote Reference,note TESI,16 Point,Superscript 6 Point,ftref,BVI fnr,Error-Fußnotenzeichen5,Error-Fußnotenzeichen6,Footnote Reference Number,SUPERS"/>
    <w:link w:val="BVIfnrChar1Char"/>
    <w:unhideWhenUsed/>
    <w:qFormat/>
    <w:rsid w:val="00FE24E8"/>
    <w:rPr>
      <w:vertAlign w:val="superscript"/>
      <w:lang w:val="ro-RO"/>
    </w:rPr>
  </w:style>
  <w:style w:type="paragraph" w:customStyle="1" w:styleId="Subcapitol">
    <w:name w:val="Subcapitol"/>
    <w:link w:val="SubcapitolChar"/>
    <w:rsid w:val="00E12DBD"/>
    <w:rPr>
      <w:rFonts w:ascii="Arial" w:hAnsi="Arial" w:cs="Arial"/>
      <w:b/>
      <w:noProof/>
      <w:snapToGrid w:val="0"/>
      <w:color w:val="2A4F1C" w:themeColor="accent1" w:themeShade="80"/>
      <w:shd w:val="clear" w:color="auto" w:fill="FFFFFF"/>
      <w:lang w:val="en-GB" w:eastAsia="en-GB"/>
    </w:rPr>
  </w:style>
  <w:style w:type="character" w:customStyle="1" w:styleId="SubcapitolChar">
    <w:name w:val="Subcapitol Char"/>
    <w:basedOn w:val="NumberedParasCaracter"/>
    <w:link w:val="Subcapitol"/>
    <w:rsid w:val="00E12DBD"/>
    <w:rPr>
      <w:rFonts w:ascii="Arial" w:eastAsia="Times New Roman" w:hAnsi="Arial" w:cs="Arial"/>
      <w:b/>
      <w:bCs w:val="0"/>
      <w:noProof/>
      <w:snapToGrid w:val="0"/>
      <w:color w:val="2A4F1C" w:themeColor="accent1" w:themeShade="80"/>
      <w:szCs w:val="22"/>
      <w:lang w:val="en-GB" w:eastAsia="en-GB"/>
    </w:rPr>
  </w:style>
  <w:style w:type="paragraph" w:customStyle="1" w:styleId="0-Text">
    <w:name w:val="0-Text"/>
    <w:basedOn w:val="Normal"/>
    <w:link w:val="0-TextChar"/>
    <w:rsid w:val="00E12DBD"/>
    <w:pPr>
      <w:spacing w:line="300" w:lineRule="auto"/>
      <w:contextualSpacing/>
    </w:pPr>
    <w:rPr>
      <w:rFonts w:eastAsia="Calibri"/>
    </w:rPr>
  </w:style>
  <w:style w:type="character" w:customStyle="1" w:styleId="0-TextChar">
    <w:name w:val="0-Text Char"/>
    <w:link w:val="0-Text"/>
    <w:rsid w:val="00E12DBD"/>
    <w:rPr>
      <w:rFonts w:ascii="Calibri" w:eastAsia="Calibri" w:hAnsi="Calibri" w:cs="Times New Roman"/>
      <w:szCs w:val="24"/>
    </w:rPr>
  </w:style>
  <w:style w:type="paragraph" w:customStyle="1" w:styleId="Buline1">
    <w:name w:val="Buline 1"/>
    <w:basedOn w:val="bulinemici"/>
    <w:link w:val="Buline1Caracter"/>
    <w:autoRedefine/>
    <w:rsid w:val="00E529A0"/>
    <w:pPr>
      <w:numPr>
        <w:numId w:val="3"/>
      </w:numPr>
    </w:pPr>
    <w:rPr>
      <w:rFonts w:cstheme="minorHAnsi"/>
      <w:b/>
      <w:bCs/>
      <w:snapToGrid w:val="0"/>
      <w:sz w:val="24"/>
      <w:szCs w:val="24"/>
    </w:rPr>
  </w:style>
  <w:style w:type="paragraph" w:customStyle="1" w:styleId="Buline20">
    <w:name w:val="Buline 2"/>
    <w:basedOn w:val="Buline1"/>
    <w:uiPriority w:val="99"/>
    <w:rsid w:val="00E12DBD"/>
    <w:pPr>
      <w:numPr>
        <w:ilvl w:val="1"/>
      </w:numPr>
      <w:ind w:left="2149" w:hanging="357"/>
    </w:pPr>
    <w:rPr>
      <w:sz w:val="26"/>
      <w:szCs w:val="26"/>
    </w:rPr>
  </w:style>
  <w:style w:type="paragraph" w:customStyle="1" w:styleId="0-Fig">
    <w:name w:val="0-Fig"/>
    <w:basedOn w:val="0-Text"/>
    <w:link w:val="0-FigChar"/>
    <w:autoRedefine/>
    <w:rsid w:val="00E546BC"/>
    <w:pPr>
      <w:jc w:val="center"/>
    </w:pPr>
    <w:rPr>
      <w:color w:val="000000" w:themeColor="text1"/>
      <w:szCs w:val="14"/>
      <w:u w:val="single"/>
    </w:rPr>
  </w:style>
  <w:style w:type="character" w:customStyle="1" w:styleId="0-FigChar">
    <w:name w:val="0-Fig Char"/>
    <w:link w:val="0-Fig"/>
    <w:rsid w:val="00E546BC"/>
    <w:rPr>
      <w:rFonts w:ascii="Calibri" w:eastAsia="Calibri" w:hAnsi="Calibri" w:cs="Times New Roman"/>
      <w:szCs w:val="14"/>
    </w:rPr>
  </w:style>
  <w:style w:type="paragraph" w:customStyle="1" w:styleId="Listparagraf2">
    <w:name w:val="Listă paragraf2"/>
    <w:basedOn w:val="Normal"/>
    <w:uiPriority w:val="34"/>
    <w:rsid w:val="00E12DBD"/>
    <w:pPr>
      <w:ind w:left="720"/>
      <w:contextualSpacing/>
    </w:pPr>
    <w:rPr>
      <w:rFonts w:eastAsia="Calibri"/>
    </w:rPr>
  </w:style>
  <w:style w:type="paragraph" w:customStyle="1" w:styleId="Summary">
    <w:name w:val="Summary"/>
    <w:basedOn w:val="PMUDCorpsimplu"/>
    <w:link w:val="SummaryChar"/>
    <w:rsid w:val="00E12DBD"/>
    <w:rPr>
      <w:bCs w:val="0"/>
      <w:i/>
      <w:color w:val="668926" w:themeColor="accent2" w:themeShade="BF"/>
    </w:rPr>
  </w:style>
  <w:style w:type="character" w:customStyle="1" w:styleId="SummaryChar">
    <w:name w:val="Summary Char"/>
    <w:basedOn w:val="PMUDCorpsimpluCaracter"/>
    <w:link w:val="Summary"/>
    <w:rsid w:val="00E12DBD"/>
    <w:rPr>
      <w:rFonts w:ascii="Corbel" w:hAnsi="Corbel" w:cs="Times New Roman"/>
      <w:bCs w:val="0"/>
      <w:i/>
      <w:color w:val="668926" w:themeColor="accent2" w:themeShade="BF"/>
      <w:sz w:val="22"/>
      <w:szCs w:val="24"/>
      <w:lang w:val="ro-RO" w:eastAsia="en-GB"/>
    </w:rPr>
  </w:style>
  <w:style w:type="paragraph" w:customStyle="1" w:styleId="PMUD">
    <w:name w:val="PMUD"/>
    <w:basedOn w:val="Normal"/>
    <w:link w:val="PMUDChar"/>
    <w:autoRedefine/>
    <w:qFormat/>
    <w:rsid w:val="00FE24E8"/>
    <w:pPr>
      <w:tabs>
        <w:tab w:val="left" w:pos="4050"/>
      </w:tabs>
      <w:spacing w:before="60" w:after="60"/>
    </w:pPr>
    <w:rPr>
      <w:rFonts w:ascii="Corbel" w:eastAsia="Arial" w:hAnsi="Corbel"/>
    </w:rPr>
  </w:style>
  <w:style w:type="character" w:customStyle="1" w:styleId="PMUDChar">
    <w:name w:val="PMUD Char"/>
    <w:link w:val="PMUD"/>
    <w:rsid w:val="00FE24E8"/>
    <w:rPr>
      <w:rFonts w:ascii="Corbel" w:eastAsia="Arial" w:hAnsi="Corbel" w:cs="Times New Roman"/>
      <w:noProof/>
      <w:lang w:val="ro-RO" w:eastAsia="ro-RO"/>
    </w:rPr>
  </w:style>
  <w:style w:type="paragraph" w:customStyle="1" w:styleId="Sursa">
    <w:name w:val="Sursa"/>
    <w:basedOn w:val="BVIfnrChar1Char"/>
    <w:link w:val="SursaChar"/>
    <w:rsid w:val="00E12DBD"/>
    <w:pPr>
      <w:spacing w:before="60" w:after="60" w:line="240" w:lineRule="auto"/>
    </w:pPr>
    <w:rPr>
      <w:rFonts w:ascii="Corbel" w:hAnsi="Corbel"/>
      <w:i/>
      <w:sz w:val="18"/>
      <w:szCs w:val="20"/>
    </w:rPr>
  </w:style>
  <w:style w:type="character" w:customStyle="1" w:styleId="SursaChar">
    <w:name w:val="Sursa Char"/>
    <w:basedOn w:val="FootnoteReference"/>
    <w:link w:val="Sursa"/>
    <w:rsid w:val="00E12DBD"/>
    <w:rPr>
      <w:rFonts w:ascii="Corbel" w:hAnsi="Corbel"/>
      <w:i/>
      <w:sz w:val="18"/>
      <w:szCs w:val="20"/>
      <w:vertAlign w:val="superscript"/>
      <w:lang w:val="ro-RO"/>
    </w:rPr>
  </w:style>
  <w:style w:type="paragraph" w:customStyle="1" w:styleId="H3">
    <w:name w:val="H3"/>
    <w:basedOn w:val="Normal"/>
    <w:next w:val="Normal"/>
    <w:uiPriority w:val="99"/>
    <w:rsid w:val="00E12DBD"/>
    <w:pPr>
      <w:keepNext/>
      <w:keepLines/>
      <w:spacing w:before="360" w:line="340" w:lineRule="exact"/>
      <w:outlineLvl w:val="2"/>
    </w:pPr>
    <w:rPr>
      <w:b/>
      <w:sz w:val="28"/>
    </w:rPr>
  </w:style>
  <w:style w:type="paragraph" w:customStyle="1" w:styleId="TableParagraph">
    <w:name w:val="Table Paragraph"/>
    <w:basedOn w:val="Normal"/>
    <w:uiPriority w:val="1"/>
    <w:qFormat/>
    <w:rsid w:val="00527137"/>
    <w:pPr>
      <w:widowControl w:val="0"/>
      <w:autoSpaceDE w:val="0"/>
      <w:autoSpaceDN w:val="0"/>
      <w:spacing w:before="62"/>
      <w:ind w:left="107"/>
    </w:pPr>
    <w:rPr>
      <w:rFonts w:ascii="DejaVu Sans" w:eastAsia="DejaVu Sans" w:hAnsi="DejaVu Sans" w:cs="DejaVu Sans"/>
      <w:lang w:val="en-GB" w:bidi="en-GB"/>
    </w:rPr>
  </w:style>
  <w:style w:type="character" w:customStyle="1" w:styleId="Heading1Char">
    <w:name w:val="Heading 1 Char"/>
    <w:aliases w:val="Head_1 Char,PMUD Titlu 1 Char,Sub-titlu capitol Char,Titlu Capitol Char,62 Char,68 Char,Chapitre Char,h1 Char,H1 Char,H11 Char,H12 Char,H111 Char,H13 Char,H112 Char,H14 Char,H113 Char,H15 Char,H114 Char,H16 Char,H115 Char,H17 Char,1 Char"/>
    <w:basedOn w:val="DefaultParagraphFont"/>
    <w:link w:val="Heading1"/>
    <w:qFormat/>
    <w:rsid w:val="00EA4891"/>
    <w:rPr>
      <w:rFonts w:ascii="Calibri" w:hAnsi="Calibri" w:cs="Calibri"/>
      <w:b/>
      <w:color w:val="3E762A" w:themeColor="accent1" w:themeShade="BF"/>
      <w:sz w:val="24"/>
      <w:szCs w:val="24"/>
      <w:lang w:eastAsia="ro-RO"/>
    </w:rPr>
  </w:style>
  <w:style w:type="character" w:customStyle="1" w:styleId="Heading2Char">
    <w:name w:val="Heading 2 Char"/>
    <w:aliases w:val="PMUD Titlu 2 Char,Numbered - 2 Char,Sub Heading Char,ignorer2 Char,Heading 2 Char1 Char,H21 Char,H22 Char,Titlu2-Nov Char"/>
    <w:basedOn w:val="DefaultParagraphFont"/>
    <w:link w:val="Heading2"/>
    <w:rsid w:val="009B2749"/>
    <w:rPr>
      <w:rFonts w:eastAsiaTheme="minorEastAsia" w:cs="Tahoma"/>
      <w:b/>
      <w:color w:val="8AB833" w:themeColor="accent2"/>
      <w:spacing w:val="15"/>
      <w:sz w:val="20"/>
      <w:lang w:eastAsia="ro-RO"/>
      <w14:textFill>
        <w14:solidFill>
          <w14:schemeClr w14:val="accent2">
            <w14:lumMod w14:val="75000"/>
            <w14:lumMod w14:val="75000"/>
            <w14:lumMod w14:val="50000"/>
          </w14:schemeClr>
        </w14:solidFill>
      </w14:textFill>
    </w:rPr>
  </w:style>
  <w:style w:type="character" w:customStyle="1" w:styleId="Heading3Char">
    <w:name w:val="Heading 3 Char"/>
    <w:aliases w:val="PMUD Titlu 3 Char,Sub1 Char,Podpodkapitola Char,adpis 3 Char,KopCat. 3 Char,Numbered - 3 Char,Section Char,Heading 3 Char1 Char,Heading 3 Char Char Char,Heading 3 Char2 Char Char Char,RFP Heading 3 Char Char Char Char"/>
    <w:basedOn w:val="DefaultParagraphFont"/>
    <w:link w:val="Heading3"/>
    <w:uiPriority w:val="9"/>
    <w:rsid w:val="00EB0A69"/>
    <w:rPr>
      <w:rFonts w:ascii="Calibri" w:eastAsiaTheme="majorEastAsia" w:hAnsi="Calibri" w:cs="Calibri"/>
      <w:b/>
      <w:color w:val="2A4F1C" w:themeColor="accent1" w:themeShade="80"/>
      <w:sz w:val="24"/>
      <w:shd w:val="clear" w:color="939F27" w:themeColor="accent3" w:themeShade="BF" w:fill="auto"/>
      <w:lang w:eastAsia="ro-RO"/>
    </w:rPr>
  </w:style>
  <w:style w:type="character" w:customStyle="1" w:styleId="Heading4Char">
    <w:name w:val="Heading 4 Char"/>
    <w:aliases w:val="Sous-Section Char,RFP Heading 4 Char Char,4 dash Char Char1 Char Char,d Char Char1 Char Char,3 Char Char1 Char Char,dash Char Char Char Char Char,Heading 4 Char Char Char Char Char,4 dash Char Char Char Char Char,4 dash Char1 Char Char"/>
    <w:basedOn w:val="DefaultParagraphFont"/>
    <w:link w:val="Heading4"/>
    <w:uiPriority w:val="9"/>
    <w:rsid w:val="00272690"/>
    <w:rPr>
      <w:rFonts w:eastAsiaTheme="majorEastAsia" w:cs="Tahoma"/>
      <w:b/>
      <w:iCs/>
      <w:color w:val="626A1A" w:themeColor="accent3" w:themeShade="80"/>
      <w:sz w:val="20"/>
      <w:lang w:eastAsia="ro-RO"/>
    </w:rPr>
  </w:style>
  <w:style w:type="character" w:customStyle="1" w:styleId="Heading5Char">
    <w:name w:val="Heading 5 Char"/>
    <w:aliases w:val="4 Char"/>
    <w:basedOn w:val="DefaultParagraphFont"/>
    <w:link w:val="Heading5"/>
    <w:uiPriority w:val="9"/>
    <w:rsid w:val="00527137"/>
    <w:rPr>
      <w:rFonts w:ascii="Arial" w:eastAsiaTheme="majorEastAsia" w:hAnsi="Arial" w:cstheme="majorBidi"/>
      <w:bCs/>
      <w:iCs/>
      <w:color w:val="000000"/>
      <w:sz w:val="20"/>
      <w:szCs w:val="26"/>
      <w:lang w:eastAsia="ro-RO"/>
    </w:rPr>
  </w:style>
  <w:style w:type="character" w:customStyle="1" w:styleId="Heading6Char">
    <w:name w:val="Heading 6 Char"/>
    <w:aliases w:val="5 Char"/>
    <w:basedOn w:val="DefaultParagraphFont"/>
    <w:link w:val="Heading6"/>
    <w:uiPriority w:val="9"/>
    <w:rsid w:val="00527137"/>
    <w:rPr>
      <w:rFonts w:ascii="Arial" w:eastAsiaTheme="majorEastAsia" w:hAnsi="Arial" w:cstheme="majorBidi"/>
      <w:bCs/>
      <w:color w:val="000000"/>
      <w:sz w:val="20"/>
      <w:lang w:eastAsia="ro-RO"/>
    </w:rPr>
  </w:style>
  <w:style w:type="character" w:customStyle="1" w:styleId="Heading7Char">
    <w:name w:val="Heading 7 Char"/>
    <w:aliases w:val="Titlu Nov2 Char"/>
    <w:basedOn w:val="DefaultParagraphFont"/>
    <w:link w:val="Heading7"/>
    <w:uiPriority w:val="9"/>
    <w:rsid w:val="00BD01D7"/>
    <w:rPr>
      <w:rFonts w:ascii="Calibri" w:hAnsi="Calibri" w:cstheme="majorBidi"/>
      <w:b/>
      <w:iCs/>
      <w:color w:val="3E762A" w:themeColor="accent1" w:themeShade="BF"/>
      <w:sz w:val="24"/>
      <w:szCs w:val="24"/>
      <w:lang w:val="en-US" w:eastAsia="ro-RO"/>
    </w:rPr>
  </w:style>
  <w:style w:type="character" w:customStyle="1" w:styleId="Heading8Char">
    <w:name w:val="Heading 8 Char"/>
    <w:basedOn w:val="DefaultParagraphFont"/>
    <w:link w:val="Heading8"/>
    <w:rsid w:val="00527137"/>
    <w:rPr>
      <w:rFonts w:asciiTheme="majorHAnsi" w:eastAsiaTheme="majorEastAsia" w:hAnsiTheme="majorHAnsi" w:cstheme="majorBidi"/>
      <w:color w:val="404040" w:themeColor="text1" w:themeTint="BF"/>
      <w:sz w:val="20"/>
      <w:szCs w:val="20"/>
      <w:lang w:eastAsia="ro-RO"/>
    </w:rPr>
  </w:style>
  <w:style w:type="character" w:customStyle="1" w:styleId="Heading9Char">
    <w:name w:val="Heading 9 Char"/>
    <w:basedOn w:val="DefaultParagraphFont"/>
    <w:link w:val="Heading9"/>
    <w:rsid w:val="00527137"/>
    <w:rPr>
      <w:rFonts w:asciiTheme="majorHAnsi" w:eastAsiaTheme="majorEastAsia" w:hAnsiTheme="majorHAnsi" w:cstheme="majorBidi"/>
      <w:i/>
      <w:iCs/>
      <w:color w:val="404040" w:themeColor="text1" w:themeTint="BF"/>
      <w:sz w:val="20"/>
      <w:szCs w:val="20"/>
      <w:lang w:eastAsia="ro-RO"/>
    </w:rPr>
  </w:style>
  <w:style w:type="paragraph" w:styleId="TOC1">
    <w:name w:val="toc 1"/>
    <w:basedOn w:val="Normal"/>
    <w:next w:val="Normal"/>
    <w:autoRedefine/>
    <w:uiPriority w:val="39"/>
    <w:unhideWhenUsed/>
    <w:qFormat/>
    <w:rsid w:val="0036634C"/>
    <w:pPr>
      <w:tabs>
        <w:tab w:val="left" w:pos="440"/>
        <w:tab w:val="right" w:leader="dot" w:pos="9922"/>
      </w:tabs>
      <w:spacing w:before="60" w:after="60"/>
    </w:pPr>
    <w:rPr>
      <w:rFonts w:cstheme="minorHAnsi"/>
      <w:b/>
      <w:bCs/>
    </w:rPr>
  </w:style>
  <w:style w:type="paragraph" w:styleId="TOC2">
    <w:name w:val="toc 2"/>
    <w:basedOn w:val="TOC8"/>
    <w:next w:val="TOC8"/>
    <w:link w:val="TOC2Char"/>
    <w:autoRedefine/>
    <w:uiPriority w:val="39"/>
    <w:unhideWhenUsed/>
    <w:qFormat/>
    <w:rsid w:val="0036634C"/>
    <w:pPr>
      <w:spacing w:after="0"/>
      <w:ind w:left="220"/>
    </w:pPr>
    <w:rPr>
      <w:rFonts w:cstheme="minorHAnsi"/>
      <w:b/>
      <w:iCs/>
      <w:szCs w:val="20"/>
    </w:rPr>
  </w:style>
  <w:style w:type="paragraph" w:styleId="TOC3">
    <w:name w:val="toc 3"/>
    <w:basedOn w:val="Normal"/>
    <w:next w:val="Normal"/>
    <w:autoRedefine/>
    <w:uiPriority w:val="39"/>
    <w:unhideWhenUsed/>
    <w:rsid w:val="0036634C"/>
    <w:pPr>
      <w:ind w:left="440"/>
    </w:pPr>
    <w:rPr>
      <w:rFonts w:cstheme="minorHAnsi"/>
      <w:i/>
      <w:iCs/>
    </w:rPr>
  </w:style>
  <w:style w:type="paragraph" w:styleId="FootnoteText">
    <w:name w:val="footnote text"/>
    <w:aliases w:val="Footnote Text Char Char,Fußnote,single space,footnote text,FOOTNOTES,fn,Podrozdział,Footnote,stile 1,Footnote1,Footnote2,Footnote3,Footnote4,Footnote5,Footnote6,Footnote7,Footnote8,Footnote9,Footnote10,Footnote11,fn Char,Char1"/>
    <w:basedOn w:val="Normal"/>
    <w:link w:val="FootnoteTextChar"/>
    <w:autoRedefine/>
    <w:unhideWhenUsed/>
    <w:qFormat/>
    <w:rsid w:val="00527137"/>
    <w:rPr>
      <w:rFonts w:eastAsiaTheme="minorEastAsia"/>
      <w:i/>
      <w:color w:val="2A4F1C" w:themeColor="accent1" w:themeShade="80"/>
      <w:sz w:val="18"/>
      <w:szCs w:val="20"/>
    </w:rPr>
  </w:style>
  <w:style w:type="character" w:customStyle="1" w:styleId="FootnoteTextChar">
    <w:name w:val="Footnote Text Char"/>
    <w:aliases w:val="Footnote Text Char Char Char,Fußnote Char,single space Char,footnote text Char,FOOTNOTES Char,fn Char1,Podrozdział Char,Footnote Char,stile 1 Char,Footnote1 Char,Footnote2 Char,Footnote3 Char,Footnote4 Char,Footnote5 Char,fn Char Char"/>
    <w:basedOn w:val="DefaultParagraphFont"/>
    <w:link w:val="FootnoteText"/>
    <w:qFormat/>
    <w:rsid w:val="00527137"/>
    <w:rPr>
      <w:rFonts w:ascii="Tahoma" w:eastAsiaTheme="minorEastAsia" w:hAnsi="Tahoma" w:cs="Arial"/>
      <w:i/>
      <w:noProof/>
      <w:color w:val="2A4F1C" w:themeColor="accent1" w:themeShade="80"/>
      <w:sz w:val="18"/>
      <w:szCs w:val="20"/>
      <w:lang w:val="ro-RO"/>
    </w:rPr>
  </w:style>
  <w:style w:type="character" w:customStyle="1" w:styleId="CaptionChar2">
    <w:name w:val="Caption Char2"/>
    <w:aliases w:val="PMUD_Legendă Char,Figuri Char,Char Char2,Figura Char1,Caption Figura Char,JR|Beschriftung Char,Titlu Tabel Char,Map Char Char1,Map Char Char Char,Map Char1,Map Char Char Char Char Char Char,Caption Char Char Car Car Char,Caption Char1 Char"/>
    <w:basedOn w:val="DefaultParagraphFont"/>
    <w:link w:val="Caption"/>
    <w:rsid w:val="00527137"/>
    <w:rPr>
      <w:rFonts w:ascii="Corbel" w:eastAsiaTheme="minorEastAsia" w:hAnsi="Corbel" w:cs="Arial"/>
      <w:bCs/>
      <w:noProof/>
      <w:sz w:val="18"/>
      <w:szCs w:val="18"/>
      <w:lang w:val="en-GB" w:eastAsia="en-GB"/>
    </w:rPr>
  </w:style>
  <w:style w:type="paragraph" w:styleId="Title">
    <w:name w:val="Title"/>
    <w:aliases w:val="PMUD Titlu II"/>
    <w:basedOn w:val="Normal"/>
    <w:link w:val="TitleChar"/>
    <w:qFormat/>
    <w:rsid w:val="00527137"/>
    <w:pPr>
      <w:spacing w:before="120" w:after="120"/>
      <w:outlineLvl w:val="0"/>
    </w:pPr>
    <w:rPr>
      <w:rFonts w:ascii="Arial Bold" w:eastAsiaTheme="majorEastAsia" w:hAnsi="Arial Bold"/>
      <w:b/>
      <w:bCs/>
      <w:caps/>
      <w:kern w:val="28"/>
      <w:szCs w:val="32"/>
    </w:rPr>
  </w:style>
  <w:style w:type="character" w:customStyle="1" w:styleId="TitleChar">
    <w:name w:val="Title Char"/>
    <w:aliases w:val="PMUD Titlu II Char"/>
    <w:basedOn w:val="DefaultParagraphFont"/>
    <w:link w:val="Title"/>
    <w:rsid w:val="00527137"/>
    <w:rPr>
      <w:rFonts w:ascii="Arial Bold" w:eastAsiaTheme="majorEastAsia" w:hAnsi="Arial Bold" w:cs="Arial"/>
      <w:b/>
      <w:bCs/>
      <w:caps/>
      <w:noProof/>
      <w:kern w:val="28"/>
      <w:sz w:val="20"/>
      <w:szCs w:val="32"/>
    </w:rPr>
  </w:style>
  <w:style w:type="paragraph" w:styleId="BodyText">
    <w:name w:val="Body Text"/>
    <w:aliases w:val="Char13,Body Text Char Char"/>
    <w:basedOn w:val="Normal"/>
    <w:link w:val="BodyTextChar"/>
    <w:autoRedefine/>
    <w:qFormat/>
    <w:rsid w:val="00527137"/>
    <w:pPr>
      <w:tabs>
        <w:tab w:val="left" w:pos="425"/>
      </w:tabs>
      <w:spacing w:before="120" w:after="120"/>
    </w:pPr>
    <w:rPr>
      <w:color w:val="2A4F1C" w:themeColor="accent1" w:themeShade="80"/>
      <w:u w:val="single"/>
    </w:rPr>
  </w:style>
  <w:style w:type="character" w:customStyle="1" w:styleId="BodyTextChar">
    <w:name w:val="Body Text Char"/>
    <w:aliases w:val="Char13 Char,Body Text Char Char Char"/>
    <w:basedOn w:val="DefaultParagraphFont"/>
    <w:link w:val="BodyText"/>
    <w:rsid w:val="00527137"/>
    <w:rPr>
      <w:rFonts w:ascii="Tahoma" w:eastAsia="Times New Roman" w:hAnsi="Tahoma" w:cs="Times New Roman"/>
      <w:noProof/>
      <w:color w:val="2A4F1C" w:themeColor="accent1" w:themeShade="80"/>
      <w:szCs w:val="24"/>
      <w:u w:val="single"/>
    </w:rPr>
  </w:style>
  <w:style w:type="paragraph" w:styleId="Subtitle">
    <w:name w:val="Subtitle"/>
    <w:aliases w:val="Subtitle-NOV"/>
    <w:basedOn w:val="Heading9"/>
    <w:next w:val="Heading9"/>
    <w:link w:val="SubtitleChar"/>
    <w:autoRedefine/>
    <w:uiPriority w:val="11"/>
    <w:qFormat/>
    <w:rsid w:val="00171106"/>
    <w:pPr>
      <w:numPr>
        <w:numId w:val="8"/>
      </w:numPr>
      <w:pBdr>
        <w:top w:val="dotted" w:sz="4" w:space="1" w:color="auto"/>
        <w:bottom w:val="dotted" w:sz="4" w:space="1" w:color="auto"/>
      </w:pBdr>
      <w:spacing w:before="240" w:after="40" w:line="240" w:lineRule="auto"/>
      <w:ind w:left="0" w:firstLine="567"/>
      <w:outlineLvl w:val="3"/>
    </w:pPr>
    <w:rPr>
      <w:rFonts w:asciiTheme="minorHAnsi" w:eastAsiaTheme="minorEastAsia" w:hAnsiTheme="minorHAnsi" w:cstheme="minorHAnsi"/>
      <w:i w:val="0"/>
      <w:color w:val="002060"/>
      <w:spacing w:val="15"/>
    </w:rPr>
  </w:style>
  <w:style w:type="character" w:customStyle="1" w:styleId="SubtitleChar">
    <w:name w:val="Subtitle Char"/>
    <w:aliases w:val="Subtitle-NOV Char"/>
    <w:basedOn w:val="DefaultParagraphFont"/>
    <w:link w:val="Subtitle"/>
    <w:uiPriority w:val="11"/>
    <w:rsid w:val="00171106"/>
    <w:rPr>
      <w:rFonts w:eastAsiaTheme="minorEastAsia" w:cstheme="minorHAnsi"/>
      <w:iCs/>
      <w:color w:val="002060"/>
      <w:spacing w:val="15"/>
      <w:sz w:val="20"/>
      <w:szCs w:val="20"/>
      <w:lang w:eastAsia="ro-RO"/>
    </w:rPr>
  </w:style>
  <w:style w:type="character" w:styleId="Strong">
    <w:name w:val="Strong"/>
    <w:aliases w:val="Arial,strong"/>
    <w:basedOn w:val="DefaultParagraphFont"/>
    <w:uiPriority w:val="22"/>
    <w:qFormat/>
    <w:rsid w:val="00527137"/>
    <w:rPr>
      <w:b/>
      <w:bCs/>
    </w:rPr>
  </w:style>
  <w:style w:type="character" w:styleId="Emphasis">
    <w:name w:val="Emphasis"/>
    <w:basedOn w:val="DefaultParagraphFont"/>
    <w:uiPriority w:val="20"/>
    <w:qFormat/>
    <w:rsid w:val="00736D51"/>
    <w:rPr>
      <w:rFonts w:ascii="Calibri" w:hAnsi="Calibri"/>
      <w:b/>
      <w:i/>
      <w:iCs/>
      <w:color w:val="2A4F1C" w:themeColor="accent1" w:themeShade="80"/>
      <w:sz w:val="22"/>
    </w:rPr>
  </w:style>
  <w:style w:type="paragraph" w:styleId="NoSpacing">
    <w:name w:val="No Spacing"/>
    <w:aliases w:val="Subtitlu2,Subtitluri"/>
    <w:link w:val="NoSpacingChar"/>
    <w:uiPriority w:val="1"/>
    <w:qFormat/>
    <w:rsid w:val="00527137"/>
    <w:pPr>
      <w:spacing w:after="0" w:line="240" w:lineRule="auto"/>
    </w:pPr>
    <w:rPr>
      <w:rFonts w:ascii="Calibri" w:eastAsia="Calibri" w:hAnsi="Calibri"/>
    </w:rPr>
  </w:style>
  <w:style w:type="character" w:customStyle="1" w:styleId="NoSpacingChar">
    <w:name w:val="No Spacing Char"/>
    <w:aliases w:val="Subtitlu2 Char,Subtitluri Char"/>
    <w:link w:val="NoSpacing"/>
    <w:uiPriority w:val="1"/>
    <w:rsid w:val="00527137"/>
    <w:rPr>
      <w:rFonts w:ascii="Calibri" w:eastAsia="Calibri" w:hAnsi="Calibri"/>
      <w:lang w:val="ro-RO"/>
    </w:rPr>
  </w:style>
  <w:style w:type="character" w:customStyle="1" w:styleId="ListParagraphChar">
    <w:name w:val="List Paragraph Char"/>
    <w:aliases w:val="List_Paragraph Char,Multilevel para_II Char,List Paragraph2 Char,Normal bullet 2 Char,Akapit z listą BS Char,Outlines a.b.c. Char,Akapit z lista BS Char,Appendix_llevel1 Char,Outlines a Char,c Char,Paragraph Char,Citation List Char"/>
    <w:basedOn w:val="DefaultParagraphFont"/>
    <w:link w:val="ListParagraph"/>
    <w:uiPriority w:val="34"/>
    <w:qFormat/>
    <w:rsid w:val="0033774C"/>
    <w:rPr>
      <w:rFonts w:ascii="Calibri" w:hAnsi="Calibri" w:cs="Calibri"/>
      <w:b/>
      <w:bCs/>
      <w:color w:val="000000"/>
      <w:sz w:val="20"/>
      <w:szCs w:val="20"/>
      <w:lang w:eastAsia="ro-RO"/>
    </w:rPr>
  </w:style>
  <w:style w:type="paragraph" w:styleId="Quote">
    <w:name w:val="Quote"/>
    <w:basedOn w:val="Normal"/>
    <w:next w:val="Normal"/>
    <w:link w:val="QuoteChar"/>
    <w:autoRedefine/>
    <w:uiPriority w:val="29"/>
    <w:qFormat/>
    <w:rsid w:val="00527137"/>
    <w:pPr>
      <w:spacing w:before="200"/>
    </w:pPr>
    <w:rPr>
      <w:rFonts w:cs="Tahoma"/>
      <w:i/>
      <w:color w:val="433C29" w:themeColor="background2" w:themeShade="40"/>
    </w:rPr>
  </w:style>
  <w:style w:type="character" w:customStyle="1" w:styleId="QuoteChar">
    <w:name w:val="Quote Char"/>
    <w:basedOn w:val="DefaultParagraphFont"/>
    <w:link w:val="Quote"/>
    <w:uiPriority w:val="29"/>
    <w:rsid w:val="00527137"/>
    <w:rPr>
      <w:rFonts w:ascii="Tahoma" w:hAnsi="Tahoma" w:cs="Tahoma"/>
      <w:i/>
      <w:noProof/>
      <w:color w:val="433C29" w:themeColor="background2" w:themeShade="40"/>
      <w:sz w:val="20"/>
      <w:lang w:val="ro-RO"/>
    </w:rPr>
  </w:style>
  <w:style w:type="paragraph" w:styleId="IntenseQuote">
    <w:name w:val="Intense Quote"/>
    <w:basedOn w:val="Normal"/>
    <w:next w:val="Normal"/>
    <w:link w:val="IntenseQuoteChar"/>
    <w:autoRedefine/>
    <w:uiPriority w:val="30"/>
    <w:qFormat/>
    <w:rsid w:val="00234948"/>
    <w:pPr>
      <w:spacing w:before="360" w:after="360"/>
      <w:ind w:left="864" w:right="864"/>
      <w:jc w:val="center"/>
    </w:pPr>
    <w:rPr>
      <w:i/>
      <w:iCs/>
      <w:color w:val="066684" w:themeColor="accent6" w:themeShade="BF"/>
      <w:sz w:val="32"/>
      <w:szCs w:val="32"/>
    </w:rPr>
  </w:style>
  <w:style w:type="character" w:customStyle="1" w:styleId="IntenseQuoteChar">
    <w:name w:val="Intense Quote Char"/>
    <w:basedOn w:val="DefaultParagraphFont"/>
    <w:link w:val="IntenseQuote"/>
    <w:uiPriority w:val="30"/>
    <w:rsid w:val="00234948"/>
    <w:rPr>
      <w:rFonts w:ascii="Calibri" w:hAnsi="Calibri" w:cs="Calibri"/>
      <w:i/>
      <w:iCs/>
      <w:color w:val="066684" w:themeColor="accent6" w:themeShade="BF"/>
      <w:sz w:val="32"/>
      <w:szCs w:val="32"/>
      <w:lang w:eastAsia="ro-RO"/>
    </w:rPr>
  </w:style>
  <w:style w:type="character" w:styleId="SubtleEmphasis">
    <w:name w:val="Subtle Emphasis"/>
    <w:uiPriority w:val="19"/>
    <w:qFormat/>
    <w:rsid w:val="00527137"/>
    <w:rPr>
      <w:i/>
      <w:iCs/>
      <w:color w:val="404040"/>
    </w:rPr>
  </w:style>
  <w:style w:type="character" w:styleId="IntenseEmphasis">
    <w:name w:val="Intense Emphasis"/>
    <w:uiPriority w:val="21"/>
    <w:qFormat/>
    <w:rsid w:val="00736D51"/>
    <w:rPr>
      <w:b/>
      <w:bCs/>
      <w:i/>
      <w:iCs/>
      <w:color w:val="3E762A" w:themeColor="accent1" w:themeShade="BF"/>
    </w:rPr>
  </w:style>
  <w:style w:type="character" w:styleId="SubtleReference">
    <w:name w:val="Subtle Reference"/>
    <w:basedOn w:val="DefaultParagraphFont"/>
    <w:uiPriority w:val="31"/>
    <w:qFormat/>
    <w:rsid w:val="00527137"/>
    <w:rPr>
      <w:rFonts w:ascii="Tahoma" w:hAnsi="Tahoma"/>
      <w:i/>
      <w:caps w:val="0"/>
      <w:smallCaps w:val="0"/>
      <w:strike w:val="0"/>
      <w:dstrike w:val="0"/>
      <w:color w:val="404040" w:themeColor="text1" w:themeTint="BF"/>
      <w:sz w:val="20"/>
    </w:rPr>
  </w:style>
  <w:style w:type="character" w:styleId="IntenseReference">
    <w:name w:val="Intense Reference"/>
    <w:uiPriority w:val="32"/>
    <w:qFormat/>
    <w:rsid w:val="00FC0393"/>
    <w:rPr>
      <w:rFonts w:ascii="Tahoma" w:eastAsiaTheme="majorEastAsia" w:hAnsi="Tahoma" w:cs="Tahoma"/>
      <w:b/>
      <w:bCs/>
      <w:i/>
      <w:iCs/>
      <w:smallCaps/>
      <w:color w:val="002060"/>
      <w:spacing w:val="5"/>
      <w:sz w:val="24"/>
      <w:szCs w:val="20"/>
    </w:rPr>
  </w:style>
  <w:style w:type="character" w:styleId="BookTitle">
    <w:name w:val="Book Title"/>
    <w:basedOn w:val="DefaultParagraphFont"/>
    <w:uiPriority w:val="33"/>
    <w:qFormat/>
    <w:rsid w:val="00527137"/>
    <w:rPr>
      <w:b/>
      <w:bCs/>
      <w:smallCaps/>
      <w:spacing w:val="5"/>
    </w:rPr>
  </w:style>
  <w:style w:type="paragraph" w:styleId="TOCHeading">
    <w:name w:val="TOC Heading"/>
    <w:basedOn w:val="Heading1"/>
    <w:next w:val="Normal"/>
    <w:autoRedefine/>
    <w:uiPriority w:val="39"/>
    <w:unhideWhenUsed/>
    <w:qFormat/>
    <w:rsid w:val="00527137"/>
    <w:pPr>
      <w:keepNext/>
      <w:keepLines/>
      <w:numPr>
        <w:numId w:val="0"/>
      </w:numPr>
      <w:pBdr>
        <w:bottom w:val="none" w:sz="0" w:space="0" w:color="auto"/>
      </w:pBdr>
      <w:jc w:val="center"/>
      <w:outlineLvl w:val="9"/>
    </w:pPr>
    <w:rPr>
      <w:rFonts w:cstheme="majorBidi"/>
      <w:b w:val="0"/>
      <w:bCs/>
      <w:color w:val="668926" w:themeColor="accent2" w:themeShade="BF"/>
      <w:sz w:val="32"/>
      <w:szCs w:val="32"/>
      <w:lang w:val="en-US"/>
    </w:rPr>
  </w:style>
  <w:style w:type="paragraph" w:customStyle="1" w:styleId="bodytextboldallcaps">
    <w:name w:val="body text bold all caps"/>
    <w:basedOn w:val="BodyText"/>
    <w:rsid w:val="005760B9"/>
    <w:rPr>
      <w:rFonts w:ascii="Arial Bold" w:eastAsiaTheme="minorHAnsi" w:hAnsi="Arial Bold" w:cs="Tahoma"/>
      <w:b/>
      <w:caps/>
      <w:szCs w:val="20"/>
    </w:rPr>
  </w:style>
  <w:style w:type="paragraph" w:customStyle="1" w:styleId="TITLUNovensa">
    <w:name w:val="TITLU Novensa"/>
    <w:basedOn w:val="Heading1"/>
    <w:link w:val="TITLUNovensaChar"/>
    <w:autoRedefine/>
    <w:rsid w:val="005760B9"/>
    <w:pPr>
      <w:pBdr>
        <w:top w:val="dotted" w:sz="4" w:space="1" w:color="auto"/>
        <w:left w:val="dotted" w:sz="4" w:space="4" w:color="auto"/>
        <w:bottom w:val="dotted" w:sz="4" w:space="1" w:color="auto"/>
        <w:right w:val="dotted" w:sz="4" w:space="4" w:color="auto"/>
      </w:pBdr>
      <w:shd w:val="clear" w:color="F2F2F2" w:themeColor="background1" w:themeShade="F2" w:fill="FFFFFF" w:themeFill="background1"/>
      <w:tabs>
        <w:tab w:val="left" w:pos="0"/>
      </w:tabs>
    </w:pPr>
    <w:rPr>
      <w:b w:val="0"/>
      <w:bCs/>
      <w:iCs/>
    </w:rPr>
  </w:style>
  <w:style w:type="character" w:customStyle="1" w:styleId="TITLUNovensaChar">
    <w:name w:val="TITLU Novensa Char"/>
    <w:basedOn w:val="DefaultParagraphFont"/>
    <w:link w:val="TITLUNovensa"/>
    <w:rsid w:val="005760B9"/>
    <w:rPr>
      <w:rFonts w:ascii="Calibri" w:hAnsi="Calibri" w:cs="Calibri"/>
      <w:bCs/>
      <w:iCs/>
      <w:color w:val="3E762A" w:themeColor="accent1" w:themeShade="BF"/>
      <w:sz w:val="24"/>
      <w:szCs w:val="24"/>
      <w:shd w:val="clear" w:color="F2F2F2" w:themeColor="background1" w:themeShade="F2" w:fill="FFFFFF" w:themeFill="background1"/>
      <w:lang w:eastAsia="ro-RO"/>
    </w:rPr>
  </w:style>
  <w:style w:type="paragraph" w:customStyle="1" w:styleId="bodytextbold">
    <w:name w:val="body text bold"/>
    <w:basedOn w:val="BodyText"/>
    <w:autoRedefine/>
    <w:qFormat/>
    <w:rsid w:val="00667C4A"/>
    <w:pPr>
      <w:tabs>
        <w:tab w:val="clear" w:pos="425"/>
        <w:tab w:val="left" w:pos="720"/>
      </w:tabs>
      <w:spacing w:before="0"/>
    </w:pPr>
    <w:rPr>
      <w:rFonts w:eastAsiaTheme="minorHAnsi"/>
      <w:b/>
      <w:color w:val="549E39" w:themeColor="accent1"/>
      <w:u w:val="none"/>
    </w:rPr>
  </w:style>
  <w:style w:type="paragraph" w:customStyle="1" w:styleId="Novensaa">
    <w:name w:val="Novensa a."/>
    <w:basedOn w:val="Normal"/>
    <w:link w:val="NovensaaChar"/>
    <w:rsid w:val="005760B9"/>
    <w:pPr>
      <w:spacing w:before="120" w:after="240"/>
    </w:pPr>
    <w:rPr>
      <w:rFonts w:eastAsiaTheme="majorEastAsia" w:cstheme="majorBidi"/>
      <w:b/>
      <w:color w:val="1B1810" w:themeColor="background2" w:themeShade="1A"/>
      <w:spacing w:val="15"/>
      <w:szCs w:val="26"/>
    </w:rPr>
  </w:style>
  <w:style w:type="character" w:customStyle="1" w:styleId="NovensaaChar">
    <w:name w:val="Novensa a. Char"/>
    <w:basedOn w:val="Heading2Char"/>
    <w:link w:val="Novensaa"/>
    <w:rsid w:val="005760B9"/>
    <w:rPr>
      <w:rFonts w:ascii="Tahoma" w:eastAsiaTheme="majorEastAsia" w:hAnsi="Tahoma" w:cstheme="majorBidi"/>
      <w:b/>
      <w:color w:val="1B1810" w:themeColor="background2" w:themeShade="1A"/>
      <w:spacing w:val="15"/>
      <w:sz w:val="20"/>
      <w:szCs w:val="26"/>
      <w:lang w:eastAsia="ro-RO"/>
    </w:rPr>
  </w:style>
  <w:style w:type="paragraph" w:customStyle="1" w:styleId="subtitlu-3Nov">
    <w:name w:val="subtitlu-3 Nov"/>
    <w:basedOn w:val="Normal"/>
    <w:link w:val="subtitlu-3NovCaracter"/>
    <w:autoRedefine/>
    <w:rsid w:val="007432A1"/>
    <w:pPr>
      <w:numPr>
        <w:numId w:val="2"/>
      </w:numPr>
      <w:spacing w:before="120"/>
      <w:ind w:left="1170"/>
    </w:pPr>
    <w:rPr>
      <w:rFonts w:ascii="Corbel" w:hAnsi="Corbel"/>
      <w:b/>
      <w:snapToGrid w:val="0"/>
      <w:color w:val="2A4F1C" w:themeColor="accent1" w:themeShade="80"/>
      <w:spacing w:val="-6"/>
      <w:position w:val="6"/>
      <w:u w:color="014A3A" w:themeColor="accent4" w:themeShade="80"/>
    </w:rPr>
  </w:style>
  <w:style w:type="character" w:customStyle="1" w:styleId="subtitlu-3NovCaracter">
    <w:name w:val="subtitlu-3 Nov Caracter"/>
    <w:basedOn w:val="DefaultParagraphFont"/>
    <w:link w:val="subtitlu-3Nov"/>
    <w:rsid w:val="007432A1"/>
    <w:rPr>
      <w:rFonts w:ascii="Corbel" w:hAnsi="Corbel" w:cs="Calibri"/>
      <w:b/>
      <w:snapToGrid w:val="0"/>
      <w:color w:val="2A4F1C" w:themeColor="accent1" w:themeShade="80"/>
      <w:spacing w:val="-6"/>
      <w:position w:val="6"/>
      <w:sz w:val="20"/>
      <w:u w:color="014A3A" w:themeColor="accent4" w:themeShade="80"/>
      <w:lang w:eastAsia="ro-RO"/>
    </w:rPr>
  </w:style>
  <w:style w:type="paragraph" w:customStyle="1" w:styleId="subtitlu-2NOV">
    <w:name w:val="subtitlu-2 NOV"/>
    <w:basedOn w:val="PMUDSubcapitol"/>
    <w:link w:val="subtitlu-2NOVCaracter"/>
    <w:autoRedefine/>
    <w:qFormat/>
    <w:rsid w:val="00527137"/>
    <w:pPr>
      <w:numPr>
        <w:numId w:val="10"/>
      </w:numPr>
    </w:pPr>
    <w:rPr>
      <w:rFonts w:ascii="Tahoma" w:hAnsi="Tahoma"/>
      <w:color w:val="215D66" w:themeColor="accent5" w:themeShade="80"/>
      <w:spacing w:val="-6"/>
      <w:position w:val="6"/>
      <w:sz w:val="22"/>
      <w:szCs w:val="20"/>
      <w:u w:color="014A3A" w:themeColor="accent4" w:themeShade="80"/>
    </w:rPr>
  </w:style>
  <w:style w:type="character" w:customStyle="1" w:styleId="subtitlu-2NOVCaracter">
    <w:name w:val="subtitlu-2 NOV Caracter"/>
    <w:basedOn w:val="DefaultParagraphFont"/>
    <w:link w:val="subtitlu-2NOV"/>
    <w:rsid w:val="00527137"/>
    <w:rPr>
      <w:rFonts w:ascii="Tahoma" w:hAnsi="Tahoma" w:cs="Arial"/>
      <w:b/>
      <w:noProof/>
      <w:snapToGrid w:val="0"/>
      <w:color w:val="215D66" w:themeColor="accent5" w:themeShade="80"/>
      <w:spacing w:val="-6"/>
      <w:position w:val="6"/>
      <w:szCs w:val="20"/>
      <w:u w:color="014A3A" w:themeColor="accent4" w:themeShade="80"/>
      <w:lang w:eastAsia="ro-RO"/>
    </w:rPr>
  </w:style>
  <w:style w:type="paragraph" w:styleId="TOC8">
    <w:name w:val="toc 8"/>
    <w:basedOn w:val="Normal"/>
    <w:next w:val="Normal"/>
    <w:autoRedefine/>
    <w:uiPriority w:val="39"/>
    <w:semiHidden/>
    <w:unhideWhenUsed/>
    <w:rsid w:val="00A07837"/>
    <w:pPr>
      <w:spacing w:after="100"/>
      <w:ind w:left="1540"/>
    </w:pPr>
  </w:style>
  <w:style w:type="character" w:customStyle="1" w:styleId="TOC2Char">
    <w:name w:val="TOC 2 Char"/>
    <w:basedOn w:val="DefaultParagraphFont"/>
    <w:link w:val="TOC2"/>
    <w:uiPriority w:val="39"/>
    <w:rsid w:val="0036634C"/>
    <w:rPr>
      <w:rFonts w:ascii="Tahoma" w:hAnsi="Tahoma" w:cstheme="minorHAnsi"/>
      <w:b/>
      <w:iCs/>
      <w:color w:val="000000"/>
      <w:szCs w:val="20"/>
      <w:lang w:eastAsia="ro-RO"/>
    </w:rPr>
  </w:style>
  <w:style w:type="paragraph" w:styleId="TOC9">
    <w:name w:val="toc 9"/>
    <w:basedOn w:val="Normal"/>
    <w:next w:val="Normal"/>
    <w:autoRedefine/>
    <w:uiPriority w:val="39"/>
    <w:semiHidden/>
    <w:unhideWhenUsed/>
    <w:rsid w:val="001F1F22"/>
    <w:pPr>
      <w:spacing w:after="100"/>
      <w:ind w:left="1760"/>
    </w:pPr>
  </w:style>
  <w:style w:type="paragraph" w:customStyle="1" w:styleId="Novensacubuline">
    <w:name w:val="Novensa cu buline"/>
    <w:basedOn w:val="Normal"/>
    <w:link w:val="NovensacubulineCaracter"/>
    <w:autoRedefine/>
    <w:rsid w:val="00B57033"/>
    <w:pPr>
      <w:tabs>
        <w:tab w:val="left" w:pos="0"/>
        <w:tab w:val="num" w:pos="720"/>
      </w:tabs>
      <w:ind w:left="720" w:hanging="360"/>
    </w:pPr>
    <w:rPr>
      <w:rFonts w:cs="Tahoma"/>
      <w:color w:val="014A3A" w:themeColor="accent4" w:themeShade="80"/>
      <w:szCs w:val="20"/>
      <w:u w:val="single"/>
    </w:rPr>
  </w:style>
  <w:style w:type="paragraph" w:customStyle="1" w:styleId="bulinemici">
    <w:name w:val="buline mici"/>
    <w:basedOn w:val="Buline-Nov"/>
    <w:link w:val="bulinemiciCaracter"/>
    <w:autoRedefine/>
    <w:qFormat/>
    <w:rsid w:val="0081174F"/>
    <w:pPr>
      <w:numPr>
        <w:numId w:val="12"/>
      </w:numPr>
    </w:pPr>
    <w:rPr>
      <w:color w:val="0D0D0D" w:themeColor="text1" w:themeTint="F2"/>
    </w:rPr>
  </w:style>
  <w:style w:type="character" w:customStyle="1" w:styleId="bulinemiciCaracter">
    <w:name w:val="buline mici Caracter"/>
    <w:basedOn w:val="Buline-NovChar"/>
    <w:link w:val="bulinemici"/>
    <w:rsid w:val="0081174F"/>
    <w:rPr>
      <w:rFonts w:cs="Tahoma"/>
      <w:color w:val="0D0D0D" w:themeColor="text1" w:themeTint="F2"/>
      <w:sz w:val="20"/>
      <w:lang w:eastAsia="ro-RO"/>
    </w:rPr>
  </w:style>
  <w:style w:type="character" w:customStyle="1" w:styleId="NovensacubulineCaracter">
    <w:name w:val="Novensa cu buline Caracter"/>
    <w:basedOn w:val="DefaultParagraphFont"/>
    <w:link w:val="Novensacubuline"/>
    <w:rsid w:val="00B57033"/>
    <w:rPr>
      <w:rFonts w:eastAsia="Times New Roman"/>
      <w:noProof/>
      <w:color w:val="014A3A" w:themeColor="accent4" w:themeShade="80"/>
      <w:lang w:val="ro-RO" w:eastAsia="en-GB"/>
    </w:rPr>
  </w:style>
  <w:style w:type="paragraph" w:customStyle="1" w:styleId="Nov-Nobensa-Bold">
    <w:name w:val="Nov-Nobensa-Bold"/>
    <w:basedOn w:val="Normal"/>
    <w:link w:val="Nov-Nobensa-BoldCaracter"/>
    <w:autoRedefine/>
    <w:rsid w:val="00B57033"/>
    <w:pPr>
      <w:tabs>
        <w:tab w:val="left" w:pos="0"/>
      </w:tabs>
    </w:pPr>
    <w:rPr>
      <w:rFonts w:cs="Tahoma"/>
      <w:b/>
      <w:color w:val="2A4F1C" w:themeColor="accent1" w:themeShade="80"/>
      <w:szCs w:val="20"/>
      <w:u w:val="single"/>
    </w:rPr>
  </w:style>
  <w:style w:type="character" w:customStyle="1" w:styleId="Nov-Nobensa-BoldCaracter">
    <w:name w:val="Nov-Nobensa-Bold Caracter"/>
    <w:basedOn w:val="DefaultParagraphFont"/>
    <w:link w:val="Nov-Nobensa-Bold"/>
    <w:rsid w:val="00B57033"/>
    <w:rPr>
      <w:rFonts w:eastAsia="Times New Roman"/>
      <w:b/>
      <w:noProof/>
      <w:color w:val="2A4F1C" w:themeColor="accent1" w:themeShade="80"/>
      <w:lang w:val="ro-RO" w:eastAsia="en-GB"/>
    </w:rPr>
  </w:style>
  <w:style w:type="paragraph" w:customStyle="1" w:styleId="Nov-Livrabil-Box2">
    <w:name w:val="Nov-Livrabil-Box2"/>
    <w:basedOn w:val="Normal"/>
    <w:link w:val="Nov-Livrabil-Box2Caracter"/>
    <w:autoRedefine/>
    <w:qFormat/>
    <w:rsid w:val="00527137"/>
    <w:pPr>
      <w:ind w:right="255"/>
    </w:pPr>
    <w:rPr>
      <w:color w:val="668926" w:themeColor="accent2" w:themeShade="BF"/>
    </w:rPr>
  </w:style>
  <w:style w:type="character" w:customStyle="1" w:styleId="Nov-Livrabil-Box2Caracter">
    <w:name w:val="Nov-Livrabil-Box2 Caracter"/>
    <w:basedOn w:val="DefaultParagraphFont"/>
    <w:link w:val="Nov-Livrabil-Box2"/>
    <w:rsid w:val="00527137"/>
    <w:rPr>
      <w:rFonts w:ascii="Tahoma" w:hAnsi="Tahoma"/>
      <w:noProof/>
      <w:color w:val="668926" w:themeColor="accent2" w:themeShade="BF"/>
      <w:lang w:val="ro-RO"/>
    </w:rPr>
  </w:style>
  <w:style w:type="paragraph" w:customStyle="1" w:styleId="Nov-Box1">
    <w:name w:val="Nov-Box1"/>
    <w:basedOn w:val="Nov-Livrabil-Box2"/>
    <w:link w:val="Nov-Box1Char"/>
    <w:autoRedefine/>
    <w:qFormat/>
    <w:rsid w:val="00527137"/>
    <w:rPr>
      <w:color w:val="2A4F1C" w:themeColor="accent1" w:themeShade="80"/>
    </w:rPr>
  </w:style>
  <w:style w:type="character" w:customStyle="1" w:styleId="Nov-Box1Caracter">
    <w:name w:val="Nov-Box1 Caracter"/>
    <w:basedOn w:val="Nov-Livrabil-Box2Caracter"/>
    <w:rsid w:val="00B57033"/>
    <w:rPr>
      <w:rFonts w:ascii="Tahoma" w:hAnsi="Tahoma"/>
      <w:b/>
      <w:noProof/>
      <w:color w:val="445C19" w:themeColor="accent2" w:themeShade="80"/>
      <w:lang w:val="ro-RO"/>
    </w:rPr>
  </w:style>
  <w:style w:type="paragraph" w:customStyle="1" w:styleId="Nov-Novensa-Bold">
    <w:name w:val="Nov-Novensa-Bold"/>
    <w:basedOn w:val="Normal"/>
    <w:link w:val="Nov-Novensa-BoldCaracter"/>
    <w:autoRedefine/>
    <w:rsid w:val="00F64D9D"/>
    <w:pPr>
      <w:tabs>
        <w:tab w:val="left" w:pos="0"/>
      </w:tabs>
    </w:pPr>
    <w:rPr>
      <w:rFonts w:cs="Tahoma"/>
      <w:b/>
      <w:color w:val="626A1A" w:themeColor="accent3" w:themeShade="80"/>
      <w:szCs w:val="20"/>
      <w:u w:val="single"/>
    </w:rPr>
  </w:style>
  <w:style w:type="character" w:customStyle="1" w:styleId="Nov-Novensa-BoldCaracter">
    <w:name w:val="Nov-Novensa-Bold Caracter"/>
    <w:basedOn w:val="DefaultParagraphFont"/>
    <w:link w:val="Nov-Novensa-Bold"/>
    <w:rsid w:val="00F64D9D"/>
    <w:rPr>
      <w:rFonts w:eastAsia="Times New Roman"/>
      <w:b/>
      <w:noProof/>
      <w:color w:val="626A1A" w:themeColor="accent3" w:themeShade="80"/>
      <w:lang w:val="ro-RO" w:eastAsia="en-GB"/>
    </w:rPr>
  </w:style>
  <w:style w:type="paragraph" w:customStyle="1" w:styleId="Text-Bold-Novensa">
    <w:name w:val="Text-Bold-Novensa"/>
    <w:basedOn w:val="Normal"/>
    <w:link w:val="Text-Bold-NovensaCaracter"/>
    <w:autoRedefine/>
    <w:qFormat/>
    <w:rsid w:val="00527137"/>
    <w:pPr>
      <w:tabs>
        <w:tab w:val="left" w:pos="0"/>
      </w:tabs>
      <w:spacing w:before="240" w:after="120"/>
    </w:pPr>
    <w:rPr>
      <w:rFonts w:cs="Tahoma"/>
      <w:b/>
      <w:color w:val="014A3A" w:themeColor="accent4" w:themeShade="80"/>
    </w:rPr>
  </w:style>
  <w:style w:type="character" w:customStyle="1" w:styleId="Text-Bold-NovensaCaracter">
    <w:name w:val="Text-Bold-Novensa Caracter"/>
    <w:basedOn w:val="DefaultParagraphFont"/>
    <w:link w:val="Text-Bold-Novensa"/>
    <w:rsid w:val="00527137"/>
    <w:rPr>
      <w:rFonts w:ascii="Tahoma" w:eastAsia="Times New Roman" w:hAnsi="Tahoma" w:cs="Tahoma"/>
      <w:b/>
      <w:noProof/>
      <w:color w:val="014A3A" w:themeColor="accent4" w:themeShade="80"/>
      <w:lang w:val="ro-RO" w:eastAsia="en-GB"/>
    </w:rPr>
  </w:style>
  <w:style w:type="table" w:styleId="ListTable3-Accent3">
    <w:name w:val="List Table 3 Accent 3"/>
    <w:basedOn w:val="TableNormal"/>
    <w:uiPriority w:val="48"/>
    <w:rsid w:val="00F64D9D"/>
    <w:pPr>
      <w:spacing w:after="0" w:line="240" w:lineRule="auto"/>
    </w:pPr>
    <w:rPr>
      <w:lang w:val="en-GB"/>
    </w:rPr>
    <w:tblPr>
      <w:tblStyleRowBandSize w:val="1"/>
      <w:tblStyleColBandSize w:val="1"/>
      <w:tblBorders>
        <w:top w:val="single" w:sz="6" w:space="0" w:color="auto"/>
        <w:left w:val="single" w:sz="6" w:space="0" w:color="auto"/>
        <w:bottom w:val="single" w:sz="6" w:space="0" w:color="auto"/>
        <w:right w:val="single" w:sz="6" w:space="0" w:color="auto"/>
      </w:tblBorders>
    </w:tblPr>
    <w:tblStylePr w:type="firstRow">
      <w:rPr>
        <w:b/>
        <w:bCs/>
        <w:color w:val="FFFFFF" w:themeColor="background1"/>
      </w:rPr>
      <w:tblPr/>
      <w:tcPr>
        <w:shd w:val="clear" w:color="auto" w:fill="C0CF3A" w:themeFill="accent3"/>
      </w:tcPr>
    </w:tblStylePr>
    <w:tblStylePr w:type="lastRow">
      <w:rPr>
        <w:b/>
        <w:bCs/>
      </w:rPr>
      <w:tblPr/>
      <w:tcPr>
        <w:tcBorders>
          <w:top w:val="double" w:sz="4" w:space="0" w:color="C0CF3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CF3A" w:themeColor="accent3"/>
          <w:right w:val="single" w:sz="4" w:space="0" w:color="C0CF3A" w:themeColor="accent3"/>
        </w:tcBorders>
      </w:tcPr>
    </w:tblStylePr>
    <w:tblStylePr w:type="band1Horz">
      <w:tblPr/>
      <w:tcPr>
        <w:tcBorders>
          <w:top w:val="single" w:sz="4" w:space="0" w:color="C0CF3A" w:themeColor="accent3"/>
          <w:bottom w:val="single" w:sz="4" w:space="0" w:color="C0CF3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CF3A" w:themeColor="accent3"/>
          <w:left w:val="nil"/>
        </w:tcBorders>
      </w:tcPr>
    </w:tblStylePr>
    <w:tblStylePr w:type="swCell">
      <w:tblPr/>
      <w:tcPr>
        <w:tcBorders>
          <w:top w:val="double" w:sz="4" w:space="0" w:color="C0CF3A" w:themeColor="accent3"/>
          <w:right w:val="nil"/>
        </w:tcBorders>
      </w:tcPr>
    </w:tblStylePr>
  </w:style>
  <w:style w:type="character" w:customStyle="1" w:styleId="Buline1Caracter">
    <w:name w:val="Buline 1 Caracter"/>
    <w:basedOn w:val="bulinemiciCaracter"/>
    <w:link w:val="Buline1"/>
    <w:rsid w:val="00E529A0"/>
    <w:rPr>
      <w:rFonts w:cstheme="minorHAnsi"/>
      <w:b/>
      <w:bCs/>
      <w:snapToGrid w:val="0"/>
      <w:color w:val="0D0D0D" w:themeColor="text1" w:themeTint="F2"/>
      <w:sz w:val="24"/>
      <w:szCs w:val="24"/>
      <w:lang w:eastAsia="ro-RO"/>
    </w:rPr>
  </w:style>
  <w:style w:type="paragraph" w:customStyle="1" w:styleId="Buline2">
    <w:name w:val="Buline2"/>
    <w:basedOn w:val="bulinemici"/>
    <w:link w:val="Buline2Caracter"/>
    <w:autoRedefine/>
    <w:rsid w:val="0042005A"/>
    <w:pPr>
      <w:numPr>
        <w:numId w:val="4"/>
      </w:numPr>
      <w:ind w:left="1440"/>
    </w:pPr>
    <w:rPr>
      <w:color w:val="445C19" w:themeColor="accent2" w:themeShade="80"/>
    </w:rPr>
  </w:style>
  <w:style w:type="character" w:customStyle="1" w:styleId="Buline2Caracter">
    <w:name w:val="Buline2 Caracter"/>
    <w:basedOn w:val="bulinemiciCaracter"/>
    <w:link w:val="Buline2"/>
    <w:rsid w:val="0042005A"/>
    <w:rPr>
      <w:rFonts w:cs="Tahoma"/>
      <w:color w:val="445C19" w:themeColor="accent2" w:themeShade="80"/>
      <w:sz w:val="20"/>
      <w:lang w:eastAsia="ro-RO"/>
    </w:rPr>
  </w:style>
  <w:style w:type="paragraph" w:customStyle="1" w:styleId="Numerotare">
    <w:name w:val="Numerotare"/>
    <w:basedOn w:val="Normal"/>
    <w:link w:val="NumerotareCaracter"/>
    <w:autoRedefine/>
    <w:rsid w:val="0042005A"/>
    <w:pPr>
      <w:tabs>
        <w:tab w:val="num" w:pos="720"/>
      </w:tabs>
      <w:ind w:left="720" w:hanging="360"/>
    </w:pPr>
    <w:rPr>
      <w:rFonts w:cs="Tahoma"/>
      <w:color w:val="2A4F1C" w:themeColor="accent1" w:themeShade="80"/>
      <w:szCs w:val="20"/>
      <w:u w:val="single"/>
    </w:rPr>
  </w:style>
  <w:style w:type="character" w:customStyle="1" w:styleId="NumerotareCaracter">
    <w:name w:val="Numerotare Caracter"/>
    <w:basedOn w:val="DefaultParagraphFont"/>
    <w:link w:val="Numerotare"/>
    <w:rsid w:val="0042005A"/>
    <w:rPr>
      <w:noProof/>
      <w:color w:val="2A4F1C" w:themeColor="accent1" w:themeShade="80"/>
      <w:lang w:val="ro-RO"/>
    </w:rPr>
  </w:style>
  <w:style w:type="paragraph" w:customStyle="1" w:styleId="NumerotareA">
    <w:name w:val="Numerotare A)"/>
    <w:basedOn w:val="Normal"/>
    <w:link w:val="NumerotareACaracter"/>
    <w:autoRedefine/>
    <w:rsid w:val="0042005A"/>
    <w:pPr>
      <w:tabs>
        <w:tab w:val="num" w:pos="720"/>
      </w:tabs>
      <w:autoSpaceDE w:val="0"/>
      <w:autoSpaceDN w:val="0"/>
      <w:adjustRightInd w:val="0"/>
      <w:ind w:left="720" w:hanging="360"/>
    </w:pPr>
    <w:rPr>
      <w:rFonts w:cs="Tahoma"/>
      <w:color w:val="0D0D0D" w:themeColor="text1" w:themeTint="F2"/>
      <w:szCs w:val="20"/>
      <w:u w:val="single"/>
    </w:rPr>
  </w:style>
  <w:style w:type="character" w:customStyle="1" w:styleId="NumerotareACaracter">
    <w:name w:val="Numerotare A) Caracter"/>
    <w:basedOn w:val="DefaultParagraphFont"/>
    <w:link w:val="NumerotareA"/>
    <w:rsid w:val="0042005A"/>
    <w:rPr>
      <w:noProof/>
      <w:color w:val="0D0D0D" w:themeColor="text1" w:themeTint="F2"/>
      <w:lang w:val="ro-RO"/>
    </w:rPr>
  </w:style>
  <w:style w:type="paragraph" w:customStyle="1" w:styleId="Concluzii">
    <w:name w:val="Concluzii"/>
    <w:basedOn w:val="Normal"/>
    <w:link w:val="ConcluziiCaracter"/>
    <w:autoRedefine/>
    <w:rsid w:val="00E546BC"/>
    <w:rPr>
      <w:rFonts w:cs="Tahoma"/>
      <w:color w:val="549E39" w:themeColor="accent1"/>
      <w:szCs w:val="2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ConcluziiCaracter">
    <w:name w:val="Concluzii Caracter"/>
    <w:basedOn w:val="DefaultParagraphFont"/>
    <w:link w:val="Concluzii"/>
    <w:rsid w:val="00E546BC"/>
    <w:rPr>
      <w:color w:val="549E39" w:themeColor="accent1"/>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ableofFigures">
    <w:name w:val="table of figures"/>
    <w:basedOn w:val="Normal"/>
    <w:next w:val="Normal"/>
    <w:autoRedefine/>
    <w:uiPriority w:val="99"/>
    <w:unhideWhenUsed/>
    <w:rsid w:val="00E06099"/>
    <w:rPr>
      <w:sz w:val="18"/>
    </w:rPr>
  </w:style>
  <w:style w:type="paragraph" w:customStyle="1" w:styleId="bodytextbolditalic">
    <w:name w:val="body text bold italic"/>
    <w:basedOn w:val="BodyText"/>
    <w:autoRedefine/>
    <w:qFormat/>
    <w:rsid w:val="00527137"/>
    <w:rPr>
      <w:b/>
      <w:iCs/>
      <w:u w:val="none"/>
    </w:rPr>
  </w:style>
  <w:style w:type="paragraph" w:customStyle="1" w:styleId="Heading3PMUDSubcapitol">
    <w:name w:val="Heading 3 PMUD Subcapitol"/>
    <w:aliases w:val="Sub-titlu sub-capitol 2.2."/>
    <w:basedOn w:val="Normal"/>
    <w:link w:val="Heading3PMUDSubcapitolChar"/>
    <w:qFormat/>
    <w:rsid w:val="00527137"/>
    <w:pPr>
      <w:spacing w:before="120" w:after="120"/>
    </w:pPr>
    <w:rPr>
      <w:rFonts w:ascii="Corbel" w:hAnsi="Corbel"/>
      <w:b/>
      <w:snapToGrid w:val="0"/>
      <w:color w:val="2A4F1C" w:themeColor="accent1" w:themeShade="80"/>
      <w:szCs w:val="20"/>
    </w:rPr>
  </w:style>
  <w:style w:type="character" w:customStyle="1" w:styleId="Heading3PMUDSubcapitolChar">
    <w:name w:val="Heading 3 PMUD Subcapitol Char"/>
    <w:aliases w:val="Sub-titlu sub-capitol 2.2. Char"/>
    <w:basedOn w:val="DefaultParagraphFont"/>
    <w:link w:val="Heading3PMUDSubcapitol"/>
    <w:rsid w:val="00527137"/>
    <w:rPr>
      <w:rFonts w:ascii="Corbel" w:eastAsia="Times New Roman" w:hAnsi="Corbel" w:cs="Arial"/>
      <w:b/>
      <w:noProof/>
      <w:snapToGrid w:val="0"/>
      <w:color w:val="2A4F1C" w:themeColor="accent1" w:themeShade="80"/>
      <w:szCs w:val="20"/>
      <w:lang w:val="ro-RO" w:eastAsia="ro-RO"/>
    </w:rPr>
  </w:style>
  <w:style w:type="paragraph" w:customStyle="1" w:styleId="Head2">
    <w:name w:val="Head_2"/>
    <w:basedOn w:val="Heading2"/>
    <w:link w:val="Head2Char"/>
    <w:autoRedefine/>
    <w:qFormat/>
    <w:rsid w:val="00E749A1"/>
    <w:pPr>
      <w:keepNext/>
      <w:keepLines/>
      <w:pBdr>
        <w:top w:val="single" w:sz="2" w:space="1" w:color="523D67"/>
        <w:left w:val="single" w:sz="2" w:space="4" w:color="523D67"/>
        <w:bottom w:val="single" w:sz="2" w:space="1" w:color="523D67"/>
        <w:right w:val="single" w:sz="2" w:space="4" w:color="523D67"/>
      </w:pBdr>
      <w:shd w:val="clear" w:color="auto" w:fill="4A608C"/>
      <w:spacing w:after="240" w:line="276" w:lineRule="auto"/>
      <w:ind w:left="567" w:hanging="567"/>
    </w:pPr>
    <w:rPr>
      <w:rFonts w:eastAsia="Times New Roman" w:cs="Calibri"/>
      <w:color w:val="FFFFFF" w:themeColor="background1"/>
      <w14:textFill>
        <w14:solidFill>
          <w14:schemeClr w14:val="bg1">
            <w14:lumMod w14:val="75000"/>
            <w14:lumMod w14:val="75000"/>
            <w14:lumMod w14:val="50000"/>
          </w14:schemeClr>
        </w14:solidFill>
      </w14:textFill>
    </w:rPr>
  </w:style>
  <w:style w:type="character" w:customStyle="1" w:styleId="Head2Char">
    <w:name w:val="Head_2 Char"/>
    <w:link w:val="Head2"/>
    <w:rsid w:val="00E749A1"/>
    <w:rPr>
      <w:rFonts w:ascii="Calibri" w:hAnsi="Calibri" w:cs="Calibri"/>
      <w:b/>
      <w:color w:val="FFFFFF" w:themeColor="background1"/>
      <w:spacing w:val="15"/>
      <w:sz w:val="24"/>
      <w:shd w:val="clear" w:color="auto" w:fill="4A608C"/>
    </w:rPr>
  </w:style>
  <w:style w:type="paragraph" w:customStyle="1" w:styleId="Subtitlu1">
    <w:name w:val="Subtitlu1"/>
    <w:basedOn w:val="BodyText"/>
    <w:link w:val="SubtitluChar"/>
    <w:rsid w:val="00FE24E8"/>
    <w:pPr>
      <w:widowControl w:val="0"/>
      <w:tabs>
        <w:tab w:val="clear" w:pos="425"/>
      </w:tabs>
      <w:suppressAutoHyphens/>
      <w:spacing w:beforeLines="60" w:before="144" w:afterLines="60" w:after="144"/>
    </w:pPr>
    <w:rPr>
      <w:rFonts w:eastAsia="Lucida Sans Unicode"/>
      <w:b/>
      <w:color w:val="750A3C"/>
      <w:u w:val="none"/>
    </w:rPr>
  </w:style>
  <w:style w:type="character" w:customStyle="1" w:styleId="SubtitluChar">
    <w:name w:val="Subtitlu Char"/>
    <w:link w:val="Subtitlu1"/>
    <w:rsid w:val="00FE24E8"/>
    <w:rPr>
      <w:rFonts w:ascii="Calibri" w:eastAsia="Lucida Sans Unicode" w:hAnsi="Calibri" w:cs="Calibri"/>
      <w:b/>
      <w:color w:val="750A3C"/>
      <w:lang w:val="ro-RO"/>
    </w:rPr>
  </w:style>
  <w:style w:type="paragraph" w:customStyle="1" w:styleId="ITPpara">
    <w:name w:val="ITP_para"/>
    <w:basedOn w:val="Normal"/>
    <w:link w:val="ITPparaChar"/>
    <w:autoRedefine/>
    <w:qFormat/>
    <w:rsid w:val="00527137"/>
    <w:pPr>
      <w:keepNext/>
    </w:pPr>
    <w:rPr>
      <w:rFonts w:ascii="Corbel" w:hAnsi="Corbel"/>
      <w:bCs/>
    </w:rPr>
  </w:style>
  <w:style w:type="character" w:customStyle="1" w:styleId="ITPparaChar">
    <w:name w:val="ITP_para Char"/>
    <w:basedOn w:val="DefaultParagraphFont"/>
    <w:link w:val="ITPpara"/>
    <w:rsid w:val="00527137"/>
    <w:rPr>
      <w:rFonts w:ascii="Corbel" w:eastAsia="Times New Roman" w:hAnsi="Corbel" w:cs="Calibri"/>
      <w:bCs/>
      <w:noProof/>
      <w:szCs w:val="24"/>
    </w:rPr>
  </w:style>
  <w:style w:type="character" w:customStyle="1" w:styleId="BodyChar">
    <w:name w:val="Body Char"/>
    <w:aliases w:val="Normal Indent Char,Normal Indent Char Char Char Char,SSR Requirement Response Char,Char Char1,Body Char Char Char1,Body Char Char Char Char Char Char Char Char,Body Char Char Char Char Char Char, Char Char,Char Char,Caption Char,Figura Char"/>
    <w:link w:val="Body"/>
    <w:rsid w:val="00FE24E8"/>
    <w:rPr>
      <w:rFonts w:ascii="Arial" w:eastAsia="Times New Roman" w:hAnsi="Arial" w:cstheme="majorHAnsi"/>
      <w:sz w:val="20"/>
      <w:szCs w:val="18"/>
      <w:lang w:val="en-GB"/>
    </w:rPr>
  </w:style>
  <w:style w:type="paragraph" w:customStyle="1" w:styleId="221">
    <w:name w:val="2.2.1"/>
    <w:basedOn w:val="Heading4"/>
    <w:link w:val="221Caracter"/>
    <w:autoRedefine/>
    <w:rsid w:val="009B0784"/>
    <w:pPr>
      <w:numPr>
        <w:numId w:val="6"/>
      </w:numPr>
      <w:ind w:left="1080"/>
    </w:pPr>
    <w:rPr>
      <w:shd w:val="pct10" w:color="000000" w:fill="FFFFFF"/>
    </w:rPr>
  </w:style>
  <w:style w:type="character" w:customStyle="1" w:styleId="221Caracter">
    <w:name w:val="2.2.1 Caracter"/>
    <w:basedOn w:val="Heading4Char"/>
    <w:link w:val="221"/>
    <w:rsid w:val="009B0784"/>
    <w:rPr>
      <w:rFonts w:eastAsiaTheme="majorEastAsia" w:cs="Tahoma"/>
      <w:b/>
      <w:iCs/>
      <w:color w:val="626A1A" w:themeColor="accent3" w:themeShade="80"/>
      <w:sz w:val="20"/>
      <w:lang w:eastAsia="ro-RO"/>
    </w:rPr>
  </w:style>
  <w:style w:type="paragraph" w:customStyle="1" w:styleId="Table">
    <w:name w:val="Table"/>
    <w:basedOn w:val="Normal"/>
    <w:qFormat/>
    <w:rsid w:val="00527137"/>
    <w:pPr>
      <w:ind w:firstLine="284"/>
      <w:contextualSpacing/>
    </w:pPr>
    <w:rPr>
      <w:rFonts w:ascii="Arial" w:eastAsia="Calibri" w:hAnsi="Arial"/>
    </w:rPr>
  </w:style>
  <w:style w:type="paragraph" w:customStyle="1" w:styleId="bodytextitalic">
    <w:name w:val="body text italic"/>
    <w:basedOn w:val="BodyText"/>
    <w:qFormat/>
    <w:rsid w:val="00527137"/>
    <w:rPr>
      <w:i/>
    </w:rPr>
  </w:style>
  <w:style w:type="paragraph" w:customStyle="1" w:styleId="Default">
    <w:name w:val="Default"/>
    <w:autoRedefine/>
    <w:qFormat/>
    <w:rsid w:val="001D7CD4"/>
    <w:pPr>
      <w:autoSpaceDE w:val="0"/>
      <w:autoSpaceDN w:val="0"/>
      <w:adjustRightInd w:val="0"/>
      <w:spacing w:after="0" w:line="240" w:lineRule="auto"/>
      <w:jc w:val="both"/>
    </w:pPr>
    <w:rPr>
      <w:rFonts w:cstheme="minorHAnsi"/>
      <w:color w:val="000000"/>
      <w:sz w:val="20"/>
      <w:szCs w:val="20"/>
      <w:lang w:eastAsia="ro-RO"/>
    </w:rPr>
  </w:style>
  <w:style w:type="paragraph" w:customStyle="1" w:styleId="SubTitluNov">
    <w:name w:val="SubTitlu Nov"/>
    <w:basedOn w:val="Heading2"/>
    <w:link w:val="SubTitluNovCaracter"/>
    <w:qFormat/>
    <w:rsid w:val="00527137"/>
    <w:pPr>
      <w:numPr>
        <w:numId w:val="9"/>
      </w:numPr>
      <w:pBdr>
        <w:left w:val="none" w:sz="0" w:space="0" w:color="auto"/>
      </w:pBdr>
    </w:pPr>
    <w:rPr>
      <w:color w:val="4AB5C4" w:themeColor="accent5"/>
      <w14:textFill>
        <w14:solidFill>
          <w14:schemeClr w14:val="accent5">
            <w14:lumMod w14:val="50000"/>
            <w14:lumMod w14:val="75000"/>
            <w14:lumMod w14:val="75000"/>
            <w14:lumMod w14:val="50000"/>
          </w14:schemeClr>
        </w14:solidFill>
      </w14:textFill>
    </w:rPr>
  </w:style>
  <w:style w:type="character" w:customStyle="1" w:styleId="SubTitluNovCaracter">
    <w:name w:val="SubTitlu Nov Caracter"/>
    <w:basedOn w:val="Heading2Char"/>
    <w:link w:val="SubTitluNov"/>
    <w:rsid w:val="00527137"/>
    <w:rPr>
      <w:rFonts w:eastAsiaTheme="minorEastAsia" w:cs="Tahoma"/>
      <w:b/>
      <w:color w:val="4AB5C4" w:themeColor="accent5"/>
      <w:spacing w:val="15"/>
      <w:sz w:val="20"/>
      <w:lang w:eastAsia="ro-RO"/>
      <w14:textFill>
        <w14:solidFill>
          <w14:schemeClr w14:val="accent5">
            <w14:lumMod w14:val="50000"/>
            <w14:lumMod w14:val="75000"/>
            <w14:lumMod w14:val="75000"/>
            <w14:lumMod w14:val="50000"/>
          </w14:schemeClr>
        </w14:solidFill>
      </w14:textFill>
    </w:rPr>
  </w:style>
  <w:style w:type="paragraph" w:customStyle="1" w:styleId="Buline-Nov">
    <w:name w:val="Buline-Nov"/>
    <w:basedOn w:val="Normal"/>
    <w:link w:val="Buline-NovChar"/>
    <w:autoRedefine/>
    <w:qFormat/>
    <w:rsid w:val="00C2229C"/>
    <w:pPr>
      <w:numPr>
        <w:numId w:val="11"/>
      </w:numPr>
      <w:tabs>
        <w:tab w:val="left" w:pos="0"/>
      </w:tabs>
    </w:pPr>
    <w:rPr>
      <w:rFonts w:cs="Tahoma"/>
      <w:color w:val="014A3A" w:themeColor="accent4" w:themeShade="80"/>
    </w:rPr>
  </w:style>
  <w:style w:type="character" w:customStyle="1" w:styleId="Buline-NovChar">
    <w:name w:val="Buline-Nov Char"/>
    <w:basedOn w:val="DefaultParagraphFont"/>
    <w:link w:val="Buline-Nov"/>
    <w:rsid w:val="00C2229C"/>
    <w:rPr>
      <w:rFonts w:cs="Tahoma"/>
      <w:color w:val="014A3A" w:themeColor="accent4" w:themeShade="80"/>
      <w:sz w:val="20"/>
      <w:lang w:eastAsia="ro-RO"/>
    </w:rPr>
  </w:style>
  <w:style w:type="paragraph" w:customStyle="1" w:styleId="Nov-TXT-bold">
    <w:name w:val="Nov-TXT-bold"/>
    <w:basedOn w:val="Nov-Livrabil-Box2"/>
    <w:link w:val="Nov-TXT-boldChar"/>
    <w:autoRedefine/>
    <w:qFormat/>
    <w:rsid w:val="00527137"/>
    <w:pPr>
      <w:framePr w:wrap="around" w:vAnchor="text" w:hAnchor="text" w:y="1"/>
      <w:ind w:right="-45"/>
    </w:pPr>
    <w:rPr>
      <w:smallCaps/>
      <w:snapToGrid w:val="0"/>
      <w:color w:val="2A4F1C" w:themeColor="accent1" w:themeShade="80"/>
      <w:szCs w:val="20"/>
    </w:rPr>
  </w:style>
  <w:style w:type="character" w:customStyle="1" w:styleId="Nov-TXT-boldChar">
    <w:name w:val="Nov-TXT-bold Char"/>
    <w:basedOn w:val="Nov-Livrabil-Box2Caracter"/>
    <w:link w:val="Nov-TXT-bold"/>
    <w:rsid w:val="00527137"/>
    <w:rPr>
      <w:rFonts w:ascii="Tahoma" w:hAnsi="Tahoma"/>
      <w:smallCaps/>
      <w:noProof/>
      <w:snapToGrid w:val="0"/>
      <w:color w:val="2A4F1C" w:themeColor="accent1" w:themeShade="80"/>
      <w:szCs w:val="20"/>
      <w:lang w:val="ro-RO"/>
    </w:rPr>
  </w:style>
  <w:style w:type="paragraph" w:customStyle="1" w:styleId="TitluNov3">
    <w:name w:val="Titlu Nov3"/>
    <w:basedOn w:val="Heading7"/>
    <w:link w:val="TitluNov3Char"/>
    <w:autoRedefine/>
    <w:qFormat/>
    <w:rsid w:val="00527137"/>
    <w:pPr>
      <w:numPr>
        <w:numId w:val="0"/>
      </w:numPr>
    </w:pPr>
  </w:style>
  <w:style w:type="character" w:customStyle="1" w:styleId="TitluNov3Char">
    <w:name w:val="Titlu Nov3 Char"/>
    <w:basedOn w:val="Heading7Char"/>
    <w:link w:val="TitluNov3"/>
    <w:rsid w:val="00527137"/>
    <w:rPr>
      <w:rFonts w:ascii="Tahoma" w:eastAsiaTheme="majorEastAsia" w:hAnsi="Tahoma" w:cstheme="majorBidi"/>
      <w:b/>
      <w:bCs/>
      <w:iCs/>
      <w:noProof/>
      <w:color w:val="2A4F1C" w:themeColor="accent1" w:themeShade="80"/>
      <w:spacing w:val="15"/>
      <w:sz w:val="24"/>
      <w:szCs w:val="24"/>
      <w:lang w:val="en-US" w:eastAsia="ro-RO"/>
    </w:rPr>
  </w:style>
  <w:style w:type="paragraph" w:customStyle="1" w:styleId="Titlu3-Nov">
    <w:name w:val="Titlu3-Nov"/>
    <w:basedOn w:val="Heading3"/>
    <w:link w:val="Titlu3-NovChar"/>
    <w:autoRedefine/>
    <w:qFormat/>
    <w:rsid w:val="00527137"/>
    <w:pPr>
      <w:numPr>
        <w:numId w:val="13"/>
      </w:numPr>
      <w:pBdr>
        <w:bottom w:val="dashSmallGap" w:sz="4" w:space="1" w:color="2A4F1C" w:themeColor="accent1" w:themeShade="80"/>
      </w:pBdr>
    </w:pPr>
  </w:style>
  <w:style w:type="character" w:customStyle="1" w:styleId="Titlu3-NovChar">
    <w:name w:val="Titlu3-Nov Char"/>
    <w:basedOn w:val="Heading3Char"/>
    <w:link w:val="Titlu3-Nov"/>
    <w:rsid w:val="00527137"/>
    <w:rPr>
      <w:rFonts w:ascii="Calibri" w:eastAsiaTheme="majorEastAsia" w:hAnsi="Calibri" w:cs="Calibri"/>
      <w:b/>
      <w:color w:val="2A4F1C" w:themeColor="accent1" w:themeShade="80"/>
      <w:sz w:val="24"/>
      <w:shd w:val="clear" w:color="939F27" w:themeColor="accent3" w:themeShade="BF" w:fill="auto"/>
      <w:lang w:eastAsia="ro-RO"/>
    </w:rPr>
  </w:style>
  <w:style w:type="paragraph" w:customStyle="1" w:styleId="Titlu42">
    <w:name w:val="Titlu 4.2."/>
    <w:basedOn w:val="TitluNov3"/>
    <w:link w:val="Titlu42Char"/>
    <w:autoRedefine/>
    <w:qFormat/>
    <w:rsid w:val="00527137"/>
    <w:pPr>
      <w:numPr>
        <w:numId w:val="14"/>
      </w:numPr>
      <w:spacing w:after="240"/>
      <w:outlineLvl w:val="2"/>
    </w:pPr>
    <w:rPr>
      <w:bCs/>
      <w:color w:val="939F27" w:themeColor="accent3" w:themeShade="BF"/>
    </w:rPr>
  </w:style>
  <w:style w:type="character" w:customStyle="1" w:styleId="Titlu42Char">
    <w:name w:val="Titlu 4.2. Char"/>
    <w:basedOn w:val="TitluNov3Char"/>
    <w:link w:val="Titlu42"/>
    <w:rsid w:val="00527137"/>
    <w:rPr>
      <w:rFonts w:ascii="Calibri" w:eastAsiaTheme="majorEastAsia" w:hAnsi="Calibri" w:cstheme="majorBidi"/>
      <w:b/>
      <w:bCs/>
      <w:iCs/>
      <w:noProof/>
      <w:color w:val="939F27" w:themeColor="accent3" w:themeShade="BF"/>
      <w:spacing w:val="15"/>
      <w:sz w:val="24"/>
      <w:szCs w:val="24"/>
      <w:lang w:val="en-US" w:eastAsia="ro-RO"/>
    </w:rPr>
  </w:style>
  <w:style w:type="paragraph" w:customStyle="1" w:styleId="Nov-Box1-bold">
    <w:name w:val="Nov-Box1-bold"/>
    <w:basedOn w:val="Nov-Box1"/>
    <w:link w:val="Nov-Box1-boldChar"/>
    <w:qFormat/>
    <w:rsid w:val="00527137"/>
    <w:rPr>
      <w:b/>
    </w:rPr>
  </w:style>
  <w:style w:type="character" w:customStyle="1" w:styleId="Nov-Box1-boldChar">
    <w:name w:val="Nov-Box1-bold Char"/>
    <w:basedOn w:val="Nov-Box1Char"/>
    <w:link w:val="Nov-Box1-bold"/>
    <w:rsid w:val="00527137"/>
    <w:rPr>
      <w:rFonts w:ascii="Tahoma" w:hAnsi="Tahoma"/>
      <w:b/>
      <w:noProof/>
      <w:color w:val="2A4F1C" w:themeColor="accent1" w:themeShade="80"/>
      <w:sz w:val="24"/>
      <w:lang w:val="ro-RO"/>
    </w:rPr>
  </w:style>
  <w:style w:type="paragraph" w:customStyle="1" w:styleId="StyleA">
    <w:name w:val="StyleA"/>
    <w:basedOn w:val="Heading2"/>
    <w:link w:val="StyleAChar"/>
    <w:qFormat/>
    <w:rsid w:val="00527137"/>
    <w:pPr>
      <w:numPr>
        <w:numId w:val="15"/>
      </w:numPr>
    </w:pPr>
  </w:style>
  <w:style w:type="character" w:customStyle="1" w:styleId="StyleAChar">
    <w:name w:val="StyleA Char"/>
    <w:basedOn w:val="Heading2Char"/>
    <w:link w:val="StyleA"/>
    <w:rsid w:val="00527137"/>
    <w:rPr>
      <w:rFonts w:eastAsiaTheme="minorEastAsia" w:cs="Tahoma"/>
      <w:b/>
      <w:color w:val="8AB833" w:themeColor="accent2"/>
      <w:spacing w:val="15"/>
      <w:sz w:val="20"/>
      <w:lang w:eastAsia="ro-RO"/>
      <w14:textFill>
        <w14:solidFill>
          <w14:schemeClr w14:val="accent2">
            <w14:lumMod w14:val="75000"/>
            <w14:lumMod w14:val="75000"/>
            <w14:lumMod w14:val="50000"/>
          </w14:schemeClr>
        </w14:solidFill>
      </w14:textFill>
    </w:rPr>
  </w:style>
  <w:style w:type="character" w:customStyle="1" w:styleId="Nov-Box1Char">
    <w:name w:val="Nov-Box1 Char"/>
    <w:basedOn w:val="Nov-Livrabil-Box2Caracter"/>
    <w:link w:val="Nov-Box1"/>
    <w:rsid w:val="00527137"/>
    <w:rPr>
      <w:rFonts w:ascii="Tahoma" w:hAnsi="Tahoma"/>
      <w:noProof/>
      <w:color w:val="2A4F1C" w:themeColor="accent1" w:themeShade="80"/>
      <w:sz w:val="24"/>
      <w:lang w:val="ro-RO"/>
    </w:rPr>
  </w:style>
  <w:style w:type="character" w:styleId="Hyperlink">
    <w:name w:val="Hyperlink"/>
    <w:basedOn w:val="DefaultParagraphFont"/>
    <w:uiPriority w:val="99"/>
    <w:unhideWhenUsed/>
    <w:qFormat/>
    <w:rsid w:val="00947A3F"/>
    <w:rPr>
      <w:rFonts w:ascii="Calibri" w:hAnsi="Calibri" w:cstheme="minorHAnsi"/>
      <w:noProof/>
      <w:color w:val="3E762A" w:themeColor="accent1" w:themeShade="BF"/>
      <w:sz w:val="20"/>
      <w:u w:val="single"/>
    </w:rPr>
  </w:style>
  <w:style w:type="paragraph" w:styleId="BalloonText">
    <w:name w:val="Balloon Text"/>
    <w:aliases w:val="Text FIG"/>
    <w:basedOn w:val="Normal"/>
    <w:link w:val="BalloonTextChar"/>
    <w:uiPriority w:val="99"/>
    <w:unhideWhenUsed/>
    <w:qFormat/>
    <w:rsid w:val="00A8570E"/>
    <w:pPr>
      <w:ind w:firstLine="720"/>
      <w:jc w:val="center"/>
    </w:pPr>
    <w:rPr>
      <w:i/>
      <w:iCs/>
      <w:sz w:val="18"/>
      <w:szCs w:val="18"/>
    </w:rPr>
  </w:style>
  <w:style w:type="character" w:customStyle="1" w:styleId="BalloonTextChar">
    <w:name w:val="Balloon Text Char"/>
    <w:aliases w:val="Text FIG Char"/>
    <w:basedOn w:val="DefaultParagraphFont"/>
    <w:link w:val="BalloonText"/>
    <w:uiPriority w:val="99"/>
    <w:qFormat/>
    <w:rsid w:val="00A8570E"/>
    <w:rPr>
      <w:rFonts w:ascii="Calibri" w:hAnsi="Calibri" w:cs="Calibri"/>
      <w:i/>
      <w:iCs/>
      <w:noProof/>
      <w:sz w:val="18"/>
      <w:szCs w:val="18"/>
    </w:rPr>
  </w:style>
  <w:style w:type="paragraph" w:styleId="Header">
    <w:name w:val="header"/>
    <w:basedOn w:val="Normal"/>
    <w:link w:val="HeaderChar"/>
    <w:unhideWhenUsed/>
    <w:rsid w:val="0081721F"/>
    <w:pPr>
      <w:tabs>
        <w:tab w:val="center" w:pos="4513"/>
        <w:tab w:val="right" w:pos="9026"/>
      </w:tabs>
      <w:spacing w:line="240" w:lineRule="auto"/>
    </w:pPr>
  </w:style>
  <w:style w:type="character" w:customStyle="1" w:styleId="HeaderChar">
    <w:name w:val="Header Char"/>
    <w:basedOn w:val="DefaultParagraphFont"/>
    <w:link w:val="Header"/>
    <w:rsid w:val="0081721F"/>
    <w:rPr>
      <w:rFonts w:ascii="Calibri" w:hAnsi="Calibri" w:cs="Calibri"/>
      <w:color w:val="000000"/>
      <w:lang w:eastAsia="ro-RO"/>
    </w:rPr>
  </w:style>
  <w:style w:type="paragraph" w:styleId="Footer">
    <w:name w:val="footer"/>
    <w:basedOn w:val="Normal"/>
    <w:link w:val="FooterChar"/>
    <w:uiPriority w:val="99"/>
    <w:unhideWhenUsed/>
    <w:rsid w:val="0081721F"/>
    <w:pPr>
      <w:tabs>
        <w:tab w:val="center" w:pos="4513"/>
        <w:tab w:val="right" w:pos="9026"/>
      </w:tabs>
      <w:spacing w:line="240" w:lineRule="auto"/>
    </w:pPr>
  </w:style>
  <w:style w:type="character" w:customStyle="1" w:styleId="FooterChar">
    <w:name w:val="Footer Char"/>
    <w:basedOn w:val="DefaultParagraphFont"/>
    <w:link w:val="Footer"/>
    <w:uiPriority w:val="99"/>
    <w:rsid w:val="0081721F"/>
    <w:rPr>
      <w:rFonts w:ascii="Calibri" w:hAnsi="Calibri" w:cs="Calibri"/>
      <w:color w:val="000000"/>
      <w:lang w:eastAsia="ro-RO"/>
    </w:rPr>
  </w:style>
  <w:style w:type="paragraph" w:customStyle="1" w:styleId="Style24">
    <w:name w:val="Style24"/>
    <w:basedOn w:val="Normal"/>
    <w:uiPriority w:val="99"/>
    <w:rsid w:val="00814090"/>
    <w:pPr>
      <w:widowControl w:val="0"/>
      <w:autoSpaceDE w:val="0"/>
      <w:autoSpaceDN w:val="0"/>
      <w:adjustRightInd w:val="0"/>
      <w:spacing w:line="293" w:lineRule="exact"/>
    </w:pPr>
    <w:rPr>
      <w:rFonts w:ascii="Constantia" w:hAnsi="Constantia" w:cs="Times New Roman"/>
    </w:rPr>
  </w:style>
  <w:style w:type="paragraph" w:customStyle="1" w:styleId="Style81">
    <w:name w:val="Style81"/>
    <w:basedOn w:val="Normal"/>
    <w:uiPriority w:val="99"/>
    <w:rsid w:val="00FE3191"/>
    <w:pPr>
      <w:spacing w:line="360" w:lineRule="auto"/>
    </w:pPr>
    <w:rPr>
      <w:rFonts w:ascii="Arial" w:hAnsi="Arial" w:cs="Arial"/>
    </w:rPr>
  </w:style>
  <w:style w:type="character" w:customStyle="1" w:styleId="FontStyle146">
    <w:name w:val="Font Style146"/>
    <w:uiPriority w:val="99"/>
    <w:rsid w:val="00FE3191"/>
    <w:rPr>
      <w:rFonts w:ascii="Constantia" w:hAnsi="Constantia" w:cs="Constantia"/>
      <w:sz w:val="22"/>
      <w:szCs w:val="22"/>
    </w:rPr>
  </w:style>
  <w:style w:type="character" w:customStyle="1" w:styleId="FontStyle148">
    <w:name w:val="Font Style148"/>
    <w:uiPriority w:val="99"/>
    <w:rsid w:val="00FE3191"/>
    <w:rPr>
      <w:rFonts w:ascii="Constantia" w:hAnsi="Constantia" w:cs="Constantia"/>
      <w:b/>
      <w:bCs/>
      <w:i/>
      <w:iCs/>
      <w:sz w:val="22"/>
      <w:szCs w:val="22"/>
    </w:rPr>
  </w:style>
  <w:style w:type="paragraph" w:customStyle="1" w:styleId="Style28">
    <w:name w:val="Style28"/>
    <w:basedOn w:val="Normal"/>
    <w:uiPriority w:val="99"/>
    <w:rsid w:val="00457734"/>
    <w:pPr>
      <w:spacing w:line="254" w:lineRule="exact"/>
    </w:pPr>
    <w:rPr>
      <w:rFonts w:ascii="Arial" w:hAnsi="Arial" w:cs="Arial"/>
    </w:rPr>
  </w:style>
  <w:style w:type="paragraph" w:customStyle="1" w:styleId="Style25">
    <w:name w:val="Style25"/>
    <w:basedOn w:val="Normal"/>
    <w:uiPriority w:val="99"/>
    <w:rsid w:val="00457734"/>
    <w:pPr>
      <w:spacing w:line="254" w:lineRule="exact"/>
    </w:pPr>
    <w:rPr>
      <w:rFonts w:ascii="Arial" w:hAnsi="Arial" w:cs="Arial"/>
    </w:rPr>
  </w:style>
  <w:style w:type="paragraph" w:customStyle="1" w:styleId="Style61">
    <w:name w:val="Style61"/>
    <w:basedOn w:val="Normal"/>
    <w:uiPriority w:val="99"/>
    <w:rsid w:val="00457734"/>
    <w:pPr>
      <w:spacing w:line="254" w:lineRule="exact"/>
    </w:pPr>
    <w:rPr>
      <w:rFonts w:ascii="Arial" w:hAnsi="Arial" w:cs="Arial"/>
    </w:rPr>
  </w:style>
  <w:style w:type="paragraph" w:customStyle="1" w:styleId="Style63">
    <w:name w:val="Style63"/>
    <w:basedOn w:val="Normal"/>
    <w:uiPriority w:val="99"/>
    <w:rsid w:val="00457734"/>
    <w:pPr>
      <w:spacing w:line="494" w:lineRule="exact"/>
    </w:pPr>
    <w:rPr>
      <w:rFonts w:ascii="Arial" w:hAnsi="Arial" w:cs="Arial"/>
    </w:rPr>
  </w:style>
  <w:style w:type="paragraph" w:customStyle="1" w:styleId="Style58">
    <w:name w:val="Style58"/>
    <w:basedOn w:val="Normal"/>
    <w:uiPriority w:val="99"/>
    <w:rsid w:val="00457734"/>
    <w:pPr>
      <w:spacing w:line="206" w:lineRule="exact"/>
      <w:ind w:firstLine="509"/>
    </w:pPr>
    <w:rPr>
      <w:rFonts w:ascii="Arial" w:hAnsi="Arial" w:cs="Arial"/>
    </w:rPr>
  </w:style>
  <w:style w:type="paragraph" w:customStyle="1" w:styleId="Style46">
    <w:name w:val="Style46"/>
    <w:basedOn w:val="Normal"/>
    <w:uiPriority w:val="99"/>
    <w:rsid w:val="00457734"/>
    <w:pPr>
      <w:widowControl w:val="0"/>
      <w:autoSpaceDE w:val="0"/>
      <w:autoSpaceDN w:val="0"/>
      <w:adjustRightInd w:val="0"/>
      <w:spacing w:line="293" w:lineRule="exact"/>
    </w:pPr>
    <w:rPr>
      <w:rFonts w:ascii="Constantia" w:hAnsi="Constantia" w:cs="Times New Roman"/>
    </w:rPr>
  </w:style>
  <w:style w:type="paragraph" w:customStyle="1" w:styleId="Style60">
    <w:name w:val="Style60"/>
    <w:basedOn w:val="Normal"/>
    <w:uiPriority w:val="99"/>
    <w:rsid w:val="00457734"/>
    <w:pPr>
      <w:widowControl w:val="0"/>
      <w:autoSpaceDE w:val="0"/>
      <w:autoSpaceDN w:val="0"/>
      <w:adjustRightInd w:val="0"/>
    </w:pPr>
    <w:rPr>
      <w:rFonts w:ascii="Constantia" w:hAnsi="Constantia" w:cs="Times New Roman"/>
    </w:rPr>
  </w:style>
  <w:style w:type="paragraph" w:customStyle="1" w:styleId="Style74">
    <w:name w:val="Style74"/>
    <w:basedOn w:val="Normal"/>
    <w:uiPriority w:val="99"/>
    <w:rsid w:val="00457734"/>
    <w:pPr>
      <w:widowControl w:val="0"/>
      <w:autoSpaceDE w:val="0"/>
      <w:autoSpaceDN w:val="0"/>
      <w:adjustRightInd w:val="0"/>
    </w:pPr>
    <w:rPr>
      <w:rFonts w:ascii="Constantia" w:hAnsi="Constantia" w:cs="Times New Roman"/>
    </w:rPr>
  </w:style>
  <w:style w:type="character" w:customStyle="1" w:styleId="FontStyle145">
    <w:name w:val="Font Style145"/>
    <w:uiPriority w:val="99"/>
    <w:rsid w:val="00457734"/>
    <w:rPr>
      <w:rFonts w:ascii="Constantia" w:hAnsi="Constantia" w:cs="Constantia"/>
      <w:i/>
      <w:iCs/>
      <w:sz w:val="22"/>
      <w:szCs w:val="22"/>
    </w:rPr>
  </w:style>
  <w:style w:type="character" w:customStyle="1" w:styleId="FontStyle149">
    <w:name w:val="Font Style149"/>
    <w:uiPriority w:val="99"/>
    <w:rsid w:val="00457734"/>
    <w:rPr>
      <w:rFonts w:ascii="Constantia" w:hAnsi="Constantia" w:cs="Constantia"/>
      <w:b/>
      <w:bCs/>
      <w:sz w:val="22"/>
      <w:szCs w:val="22"/>
    </w:rPr>
  </w:style>
  <w:style w:type="paragraph" w:customStyle="1" w:styleId="Style45">
    <w:name w:val="Style45"/>
    <w:basedOn w:val="Normal"/>
    <w:uiPriority w:val="99"/>
    <w:rsid w:val="006D165F"/>
    <w:pPr>
      <w:spacing w:line="360" w:lineRule="auto"/>
    </w:pPr>
    <w:rPr>
      <w:rFonts w:ascii="Arial" w:hAnsi="Arial" w:cs="Arial"/>
    </w:rPr>
  </w:style>
  <w:style w:type="paragraph" w:customStyle="1" w:styleId="Style49">
    <w:name w:val="Style49"/>
    <w:basedOn w:val="Normal"/>
    <w:uiPriority w:val="99"/>
    <w:rsid w:val="006D165F"/>
    <w:pPr>
      <w:spacing w:line="254" w:lineRule="exact"/>
      <w:ind w:hanging="346"/>
    </w:pPr>
    <w:rPr>
      <w:rFonts w:ascii="Arial" w:hAnsi="Arial" w:cs="Arial"/>
    </w:rPr>
  </w:style>
  <w:style w:type="paragraph" w:customStyle="1" w:styleId="Style30">
    <w:name w:val="Style30"/>
    <w:basedOn w:val="Normal"/>
    <w:uiPriority w:val="99"/>
    <w:rsid w:val="006D165F"/>
    <w:pPr>
      <w:spacing w:line="360" w:lineRule="auto"/>
    </w:pPr>
    <w:rPr>
      <w:rFonts w:ascii="Arial" w:hAnsi="Arial" w:cs="Arial"/>
    </w:rPr>
  </w:style>
  <w:style w:type="paragraph" w:customStyle="1" w:styleId="Style62">
    <w:name w:val="Style62"/>
    <w:basedOn w:val="Normal"/>
    <w:uiPriority w:val="99"/>
    <w:rsid w:val="006D165F"/>
    <w:pPr>
      <w:spacing w:line="240" w:lineRule="exact"/>
      <w:ind w:hanging="96"/>
    </w:pPr>
    <w:rPr>
      <w:rFonts w:ascii="Arial" w:hAnsi="Arial" w:cs="Arial"/>
    </w:rPr>
  </w:style>
  <w:style w:type="paragraph" w:customStyle="1" w:styleId="Style57">
    <w:name w:val="Style57"/>
    <w:basedOn w:val="Normal"/>
    <w:uiPriority w:val="99"/>
    <w:rsid w:val="006D165F"/>
    <w:pPr>
      <w:widowControl w:val="0"/>
      <w:autoSpaceDE w:val="0"/>
      <w:autoSpaceDN w:val="0"/>
      <w:adjustRightInd w:val="0"/>
    </w:pPr>
    <w:rPr>
      <w:rFonts w:ascii="Constantia" w:hAnsi="Constantia" w:cs="Times New Roman"/>
    </w:rPr>
  </w:style>
  <w:style w:type="paragraph" w:customStyle="1" w:styleId="Style64">
    <w:name w:val="Style64"/>
    <w:basedOn w:val="Normal"/>
    <w:uiPriority w:val="99"/>
    <w:rsid w:val="006D165F"/>
    <w:pPr>
      <w:widowControl w:val="0"/>
      <w:autoSpaceDE w:val="0"/>
      <w:autoSpaceDN w:val="0"/>
      <w:adjustRightInd w:val="0"/>
      <w:spacing w:line="336" w:lineRule="exact"/>
      <w:ind w:hanging="355"/>
    </w:pPr>
    <w:rPr>
      <w:rFonts w:ascii="Constantia" w:hAnsi="Constantia" w:cs="Times New Roman"/>
    </w:rPr>
  </w:style>
  <w:style w:type="character" w:customStyle="1" w:styleId="FontStyle147">
    <w:name w:val="Font Style147"/>
    <w:uiPriority w:val="99"/>
    <w:rsid w:val="006D165F"/>
    <w:rPr>
      <w:rFonts w:ascii="Constantia" w:hAnsi="Constantia" w:cs="Constantia"/>
      <w:b/>
      <w:bCs/>
      <w:i/>
      <w:iCs/>
      <w:smallCaps/>
      <w:sz w:val="22"/>
      <w:szCs w:val="22"/>
    </w:rPr>
  </w:style>
  <w:style w:type="paragraph" w:customStyle="1" w:styleId="HalcrowBodyText">
    <w:name w:val="Halcrow_Body_Text"/>
    <w:basedOn w:val="Normal"/>
    <w:rsid w:val="006D165F"/>
    <w:pPr>
      <w:spacing w:after="120" w:line="240" w:lineRule="auto"/>
    </w:pPr>
    <w:rPr>
      <w:rFonts w:ascii="Garamond" w:hAnsi="Garamond" w:cs="Times New Roman"/>
      <w:color w:val="auto"/>
      <w:szCs w:val="20"/>
      <w:lang w:val="en-GB" w:eastAsia="en-GB"/>
    </w:rPr>
  </w:style>
  <w:style w:type="character" w:styleId="PageNumber">
    <w:name w:val="page number"/>
    <w:basedOn w:val="DefaultParagraphFont"/>
    <w:rsid w:val="009E2020"/>
  </w:style>
  <w:style w:type="character" w:customStyle="1" w:styleId="tpa1">
    <w:name w:val="tpa1"/>
    <w:basedOn w:val="DefaultParagraphFont"/>
    <w:rsid w:val="00AC1307"/>
  </w:style>
  <w:style w:type="character" w:customStyle="1" w:styleId="pt1">
    <w:name w:val="pt1"/>
    <w:rsid w:val="00AC1307"/>
    <w:rPr>
      <w:b/>
      <w:bCs/>
      <w:color w:val="8F0000"/>
    </w:rPr>
  </w:style>
  <w:style w:type="table" w:styleId="TableGrid">
    <w:name w:val="Table Grid"/>
    <w:basedOn w:val="TableNormal"/>
    <w:rsid w:val="00AC1307"/>
    <w:pPr>
      <w:spacing w:after="0" w:line="240" w:lineRule="auto"/>
    </w:pPr>
    <w:rPr>
      <w:rFonts w:ascii="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p1">
    <w:name w:val="tsp1"/>
    <w:rsid w:val="00AC1307"/>
  </w:style>
  <w:style w:type="character" w:styleId="FollowedHyperlink">
    <w:name w:val="FollowedHyperlink"/>
    <w:uiPriority w:val="99"/>
    <w:semiHidden/>
    <w:unhideWhenUsed/>
    <w:rsid w:val="00AC1307"/>
    <w:rPr>
      <w:color w:val="954F72"/>
      <w:u w:val="single"/>
    </w:rPr>
  </w:style>
  <w:style w:type="paragraph" w:customStyle="1" w:styleId="BodyText2">
    <w:name w:val="Body Text2"/>
    <w:basedOn w:val="Normal"/>
    <w:rsid w:val="00AC1307"/>
    <w:pPr>
      <w:spacing w:after="240" w:line="245" w:lineRule="exact"/>
      <w:ind w:hanging="440"/>
      <w:jc w:val="center"/>
    </w:pPr>
    <w:rPr>
      <w:rFonts w:ascii="Arial" w:eastAsia="Arial" w:hAnsi="Arial" w:cs="Arial"/>
      <w:szCs w:val="20"/>
    </w:rPr>
  </w:style>
  <w:style w:type="paragraph" w:customStyle="1" w:styleId="Style20">
    <w:name w:val="Style20"/>
    <w:basedOn w:val="Normal"/>
    <w:uiPriority w:val="99"/>
    <w:rsid w:val="00AC1307"/>
    <w:pPr>
      <w:spacing w:line="278" w:lineRule="exact"/>
    </w:pPr>
    <w:rPr>
      <w:rFonts w:ascii="Arial" w:hAnsi="Arial" w:cs="Arial"/>
    </w:rPr>
  </w:style>
  <w:style w:type="paragraph" w:customStyle="1" w:styleId="Style7">
    <w:name w:val="Style7"/>
    <w:basedOn w:val="Normal"/>
    <w:uiPriority w:val="99"/>
    <w:rsid w:val="00AC1307"/>
    <w:pPr>
      <w:spacing w:line="413" w:lineRule="exact"/>
    </w:pPr>
    <w:rPr>
      <w:rFonts w:ascii="Arial" w:hAnsi="Arial" w:cs="Arial"/>
    </w:rPr>
  </w:style>
  <w:style w:type="paragraph" w:customStyle="1" w:styleId="Style51">
    <w:name w:val="Style51"/>
    <w:basedOn w:val="Normal"/>
    <w:uiPriority w:val="99"/>
    <w:rsid w:val="00AC1307"/>
    <w:pPr>
      <w:spacing w:line="247" w:lineRule="exact"/>
    </w:pPr>
    <w:rPr>
      <w:rFonts w:ascii="Arial" w:hAnsi="Arial" w:cs="Arial"/>
    </w:rPr>
  </w:style>
  <w:style w:type="paragraph" w:customStyle="1" w:styleId="Style50">
    <w:name w:val="Style50"/>
    <w:basedOn w:val="Normal"/>
    <w:uiPriority w:val="99"/>
    <w:rsid w:val="00AC1307"/>
    <w:pPr>
      <w:widowControl w:val="0"/>
      <w:autoSpaceDE w:val="0"/>
      <w:autoSpaceDN w:val="0"/>
      <w:adjustRightInd w:val="0"/>
    </w:pPr>
    <w:rPr>
      <w:rFonts w:ascii="Constantia" w:hAnsi="Constantia" w:cs="Times New Roman"/>
    </w:rPr>
  </w:style>
  <w:style w:type="character" w:customStyle="1" w:styleId="FontStyle140">
    <w:name w:val="Font Style140"/>
    <w:uiPriority w:val="99"/>
    <w:rsid w:val="00AC1307"/>
    <w:rPr>
      <w:rFonts w:ascii="Constantia" w:hAnsi="Constantia" w:cs="Constantia"/>
      <w:b/>
      <w:bCs/>
      <w:sz w:val="16"/>
      <w:szCs w:val="16"/>
    </w:rPr>
  </w:style>
  <w:style w:type="character" w:customStyle="1" w:styleId="FontStyle144">
    <w:name w:val="Font Style144"/>
    <w:uiPriority w:val="99"/>
    <w:rsid w:val="00AC1307"/>
    <w:rPr>
      <w:rFonts w:ascii="Constantia" w:hAnsi="Constantia" w:cs="Constantia"/>
      <w:b/>
      <w:bCs/>
      <w:i/>
      <w:iCs/>
      <w:smallCaps/>
      <w:sz w:val="24"/>
      <w:szCs w:val="24"/>
    </w:rPr>
  </w:style>
  <w:style w:type="character" w:customStyle="1" w:styleId="FontStyle150">
    <w:name w:val="Font Style150"/>
    <w:uiPriority w:val="99"/>
    <w:rsid w:val="00AC1307"/>
    <w:rPr>
      <w:rFonts w:ascii="Constantia" w:hAnsi="Constantia" w:cs="Constantia"/>
      <w:sz w:val="16"/>
      <w:szCs w:val="16"/>
    </w:rPr>
  </w:style>
  <w:style w:type="table" w:styleId="PlainTable2">
    <w:name w:val="Plain Table 2"/>
    <w:basedOn w:val="TableNormal"/>
    <w:uiPriority w:val="42"/>
    <w:rsid w:val="00AC1307"/>
    <w:pPr>
      <w:spacing w:after="0" w:line="240" w:lineRule="auto"/>
    </w:pPr>
    <w:rPr>
      <w:rFonts w:ascii="Times New Roman" w:hAnsi="Times New Roman" w:cs="Times New Roman"/>
      <w:sz w:val="20"/>
      <w:szCs w:val="20"/>
      <w:lang w:eastAsia="ro-RO"/>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NormalWeb">
    <w:name w:val="Normal (Web)"/>
    <w:basedOn w:val="Normal"/>
    <w:rsid w:val="00AC1307"/>
    <w:pPr>
      <w:spacing w:before="100" w:after="100" w:line="240" w:lineRule="auto"/>
      <w:jc w:val="left"/>
    </w:pPr>
    <w:rPr>
      <w:rFonts w:ascii="Arial Unicode MS" w:eastAsia="Arial Unicode MS" w:hAnsi="Arial Unicode MS" w:cs="Arial"/>
      <w:spacing w:val="2"/>
      <w:sz w:val="24"/>
      <w:szCs w:val="24"/>
      <w:lang w:val="en-US" w:eastAsia="en-US"/>
    </w:rPr>
  </w:style>
  <w:style w:type="table" w:styleId="PlainTable4">
    <w:name w:val="Plain Table 4"/>
    <w:basedOn w:val="TableNormal"/>
    <w:uiPriority w:val="44"/>
    <w:rsid w:val="00AC1307"/>
    <w:pPr>
      <w:spacing w:after="0" w:line="240" w:lineRule="auto"/>
    </w:pPr>
    <w:rPr>
      <w:rFonts w:ascii="Times New Roman" w:hAnsi="Times New Roman" w:cs="Times New Roman"/>
      <w:sz w:val="20"/>
      <w:szCs w:val="20"/>
      <w:lang w:eastAsia="ro-RO"/>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sonormal0">
    <w:name w:val="msonormal"/>
    <w:basedOn w:val="Normal"/>
    <w:rsid w:val="00AC1307"/>
    <w:pPr>
      <w:spacing w:before="100" w:beforeAutospacing="1" w:after="100" w:afterAutospacing="1" w:line="240" w:lineRule="auto"/>
      <w:jc w:val="left"/>
    </w:pPr>
    <w:rPr>
      <w:rFonts w:ascii="Times New Roman" w:hAnsi="Times New Roman" w:cs="Times New Roman"/>
      <w:color w:val="auto"/>
      <w:sz w:val="24"/>
      <w:szCs w:val="24"/>
      <w:lang w:val="en-US" w:eastAsia="en-US"/>
    </w:rPr>
  </w:style>
  <w:style w:type="paragraph" w:customStyle="1" w:styleId="xl81">
    <w:name w:val="xl81"/>
    <w:basedOn w:val="Normal"/>
    <w:rsid w:val="00AC1307"/>
    <w:pPr>
      <w:spacing w:before="100" w:beforeAutospacing="1" w:after="100" w:afterAutospacing="1" w:line="240" w:lineRule="auto"/>
      <w:jc w:val="center"/>
    </w:pPr>
    <w:rPr>
      <w:rFonts w:ascii="Times New Roman" w:hAnsi="Times New Roman" w:cs="Times New Roman"/>
      <w:color w:val="auto"/>
      <w:sz w:val="24"/>
      <w:szCs w:val="24"/>
      <w:lang w:val="en-US" w:eastAsia="en-US"/>
    </w:rPr>
  </w:style>
  <w:style w:type="paragraph" w:customStyle="1" w:styleId="xl82">
    <w:name w:val="xl82"/>
    <w:basedOn w:val="Normal"/>
    <w:rsid w:val="00AC1307"/>
    <w:pPr>
      <w:spacing w:before="100" w:beforeAutospacing="1" w:after="100" w:afterAutospacing="1" w:line="240" w:lineRule="auto"/>
      <w:jc w:val="center"/>
      <w:textAlignment w:val="center"/>
    </w:pPr>
    <w:rPr>
      <w:rFonts w:ascii="Times New Roman" w:hAnsi="Times New Roman" w:cs="Times New Roman"/>
      <w:color w:val="auto"/>
      <w:sz w:val="24"/>
      <w:szCs w:val="24"/>
      <w:lang w:val="en-US" w:eastAsia="en-US"/>
    </w:rPr>
  </w:style>
  <w:style w:type="paragraph" w:customStyle="1" w:styleId="xl83">
    <w:name w:val="xl83"/>
    <w:basedOn w:val="Normal"/>
    <w:rsid w:val="00AC1307"/>
    <w:pPr>
      <w:spacing w:before="100" w:beforeAutospacing="1" w:after="100" w:afterAutospacing="1" w:line="240" w:lineRule="auto"/>
      <w:jc w:val="left"/>
    </w:pPr>
    <w:rPr>
      <w:rFonts w:ascii="Times New Roman" w:hAnsi="Times New Roman" w:cs="Times New Roman"/>
      <w:color w:val="auto"/>
      <w:sz w:val="24"/>
      <w:szCs w:val="24"/>
      <w:lang w:val="en-US" w:eastAsia="en-US"/>
    </w:rPr>
  </w:style>
  <w:style w:type="paragraph" w:customStyle="1" w:styleId="xl84">
    <w:name w:val="xl84"/>
    <w:basedOn w:val="Normal"/>
    <w:rsid w:val="00AC130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color w:val="auto"/>
      <w:sz w:val="24"/>
      <w:szCs w:val="24"/>
      <w:lang w:val="en-US" w:eastAsia="en-US"/>
    </w:rPr>
  </w:style>
  <w:style w:type="paragraph" w:customStyle="1" w:styleId="xl85">
    <w:name w:val="xl85"/>
    <w:basedOn w:val="Normal"/>
    <w:rsid w:val="00AC1307"/>
    <w:pPr>
      <w:spacing w:before="100" w:beforeAutospacing="1" w:after="100" w:afterAutospacing="1" w:line="240" w:lineRule="auto"/>
      <w:jc w:val="left"/>
      <w:textAlignment w:val="center"/>
    </w:pPr>
    <w:rPr>
      <w:rFonts w:ascii="Times New Roman" w:hAnsi="Times New Roman" w:cs="Times New Roman"/>
      <w:color w:val="auto"/>
      <w:sz w:val="24"/>
      <w:szCs w:val="24"/>
      <w:lang w:val="en-US" w:eastAsia="en-US"/>
    </w:rPr>
  </w:style>
  <w:style w:type="paragraph" w:customStyle="1" w:styleId="xl86">
    <w:name w:val="xl86"/>
    <w:basedOn w:val="Normal"/>
    <w:rsid w:val="00AC1307"/>
    <w:pPr>
      <w:spacing w:before="100" w:beforeAutospacing="1" w:after="100" w:afterAutospacing="1" w:line="240" w:lineRule="auto"/>
      <w:jc w:val="center"/>
    </w:pPr>
    <w:rPr>
      <w:rFonts w:ascii="Times New Roman" w:hAnsi="Times New Roman" w:cs="Times New Roman"/>
      <w:color w:val="auto"/>
      <w:sz w:val="24"/>
      <w:szCs w:val="24"/>
      <w:lang w:val="en-US" w:eastAsia="en-US"/>
    </w:rPr>
  </w:style>
  <w:style w:type="paragraph" w:customStyle="1" w:styleId="xl87">
    <w:name w:val="xl87"/>
    <w:basedOn w:val="Normal"/>
    <w:rsid w:val="00AC1307"/>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hAnsi="Times New Roman" w:cs="Times New Roman"/>
      <w:color w:val="auto"/>
      <w:sz w:val="24"/>
      <w:szCs w:val="24"/>
      <w:lang w:val="en-US" w:eastAsia="en-US"/>
    </w:rPr>
  </w:style>
  <w:style w:type="paragraph" w:customStyle="1" w:styleId="xl88">
    <w:name w:val="xl88"/>
    <w:basedOn w:val="Normal"/>
    <w:rsid w:val="00AC1307"/>
    <w:pPr>
      <w:spacing w:before="100" w:beforeAutospacing="1" w:after="100" w:afterAutospacing="1" w:line="240" w:lineRule="auto"/>
      <w:jc w:val="right"/>
      <w:textAlignment w:val="center"/>
    </w:pPr>
    <w:rPr>
      <w:rFonts w:ascii="Times New Roman" w:hAnsi="Times New Roman" w:cs="Times New Roman"/>
      <w:color w:val="auto"/>
      <w:sz w:val="24"/>
      <w:szCs w:val="24"/>
      <w:lang w:val="en-US" w:eastAsia="en-US"/>
    </w:rPr>
  </w:style>
  <w:style w:type="paragraph" w:customStyle="1" w:styleId="xl89">
    <w:name w:val="xl89"/>
    <w:basedOn w:val="Normal"/>
    <w:rsid w:val="00AC1307"/>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hAnsi="Times New Roman" w:cs="Times New Roman"/>
      <w:color w:val="auto"/>
      <w:sz w:val="24"/>
      <w:szCs w:val="24"/>
      <w:lang w:val="en-US" w:eastAsia="en-US"/>
    </w:rPr>
  </w:style>
  <w:style w:type="paragraph" w:customStyle="1" w:styleId="xl90">
    <w:name w:val="xl90"/>
    <w:basedOn w:val="Normal"/>
    <w:rsid w:val="00AC1307"/>
    <w:pPr>
      <w:spacing w:before="100" w:beforeAutospacing="1" w:after="100" w:afterAutospacing="1" w:line="240" w:lineRule="auto"/>
      <w:jc w:val="right"/>
    </w:pPr>
    <w:rPr>
      <w:rFonts w:ascii="Times New Roman" w:hAnsi="Times New Roman" w:cs="Times New Roman"/>
      <w:color w:val="auto"/>
      <w:sz w:val="24"/>
      <w:szCs w:val="24"/>
      <w:lang w:val="en-US" w:eastAsia="en-US"/>
    </w:rPr>
  </w:style>
  <w:style w:type="paragraph" w:customStyle="1" w:styleId="xl91">
    <w:name w:val="xl91"/>
    <w:basedOn w:val="Normal"/>
    <w:rsid w:val="00AC13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sz w:val="24"/>
      <w:szCs w:val="24"/>
      <w:lang w:val="en-US" w:eastAsia="en-US"/>
    </w:rPr>
  </w:style>
  <w:style w:type="paragraph" w:customStyle="1" w:styleId="xl92">
    <w:name w:val="xl92"/>
    <w:basedOn w:val="Normal"/>
    <w:rsid w:val="00AC130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sz w:val="24"/>
      <w:szCs w:val="24"/>
      <w:lang w:val="en-US" w:eastAsia="en-US"/>
    </w:rPr>
  </w:style>
  <w:style w:type="paragraph" w:customStyle="1" w:styleId="xl93">
    <w:name w:val="xl93"/>
    <w:basedOn w:val="Normal"/>
    <w:rsid w:val="00AC130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cs="Times New Roman"/>
      <w:color w:val="auto"/>
      <w:sz w:val="24"/>
      <w:szCs w:val="24"/>
      <w:lang w:val="en-US" w:eastAsia="en-US"/>
    </w:rPr>
  </w:style>
  <w:style w:type="paragraph" w:customStyle="1" w:styleId="xl94">
    <w:name w:val="xl94"/>
    <w:basedOn w:val="Normal"/>
    <w:rsid w:val="00AC130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color w:val="auto"/>
      <w:sz w:val="24"/>
      <w:szCs w:val="24"/>
      <w:lang w:val="en-US" w:eastAsia="en-US"/>
    </w:rPr>
  </w:style>
  <w:style w:type="paragraph" w:customStyle="1" w:styleId="xl95">
    <w:name w:val="xl95"/>
    <w:basedOn w:val="Normal"/>
    <w:rsid w:val="00AC130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hAnsi="Times New Roman" w:cs="Times New Roman"/>
      <w:color w:val="auto"/>
      <w:sz w:val="24"/>
      <w:szCs w:val="24"/>
      <w:lang w:val="en-US" w:eastAsia="en-US"/>
    </w:rPr>
  </w:style>
  <w:style w:type="paragraph" w:customStyle="1" w:styleId="xl96">
    <w:name w:val="xl96"/>
    <w:basedOn w:val="Normal"/>
    <w:rsid w:val="00AC130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color w:val="auto"/>
      <w:sz w:val="24"/>
      <w:szCs w:val="24"/>
      <w:lang w:val="en-US" w:eastAsia="en-US"/>
    </w:rPr>
  </w:style>
  <w:style w:type="paragraph" w:customStyle="1" w:styleId="xl97">
    <w:name w:val="xl97"/>
    <w:basedOn w:val="Normal"/>
    <w:rsid w:val="00AC130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hAnsi="Times New Roman" w:cs="Times New Roman"/>
      <w:color w:val="auto"/>
      <w:sz w:val="24"/>
      <w:szCs w:val="24"/>
      <w:lang w:val="en-US" w:eastAsia="en-US"/>
    </w:rPr>
  </w:style>
  <w:style w:type="paragraph" w:customStyle="1" w:styleId="xl98">
    <w:name w:val="xl98"/>
    <w:basedOn w:val="Normal"/>
    <w:rsid w:val="00AC130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Times New Roman" w:hAnsi="Times New Roman" w:cs="Times New Roman"/>
      <w:color w:val="auto"/>
      <w:sz w:val="24"/>
      <w:szCs w:val="24"/>
      <w:lang w:val="en-US" w:eastAsia="en-US"/>
    </w:rPr>
  </w:style>
  <w:style w:type="paragraph" w:customStyle="1" w:styleId="xl99">
    <w:name w:val="xl99"/>
    <w:basedOn w:val="Normal"/>
    <w:rsid w:val="00AC130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hAnsi="Times New Roman" w:cs="Times New Roman"/>
      <w:color w:val="auto"/>
      <w:sz w:val="24"/>
      <w:szCs w:val="24"/>
      <w:lang w:val="en-US" w:eastAsia="en-US"/>
    </w:rPr>
  </w:style>
  <w:style w:type="paragraph" w:customStyle="1" w:styleId="xl100">
    <w:name w:val="xl100"/>
    <w:basedOn w:val="Normal"/>
    <w:rsid w:val="00AC1307"/>
    <w:pPr>
      <w:spacing w:before="100" w:beforeAutospacing="1" w:after="100" w:afterAutospacing="1" w:line="240" w:lineRule="auto"/>
      <w:jc w:val="center"/>
      <w:textAlignment w:val="center"/>
    </w:pPr>
    <w:rPr>
      <w:b/>
      <w:bCs/>
      <w:color w:val="auto"/>
      <w:sz w:val="24"/>
      <w:szCs w:val="24"/>
      <w:lang w:val="en-US" w:eastAsia="en-US"/>
    </w:rPr>
  </w:style>
  <w:style w:type="paragraph" w:customStyle="1" w:styleId="xl101">
    <w:name w:val="xl101"/>
    <w:basedOn w:val="Normal"/>
    <w:rsid w:val="00AC1307"/>
    <w:pPr>
      <w:spacing w:before="100" w:beforeAutospacing="1" w:after="100" w:afterAutospacing="1" w:line="240" w:lineRule="auto"/>
      <w:jc w:val="center"/>
      <w:textAlignment w:val="center"/>
    </w:pPr>
    <w:rPr>
      <w:b/>
      <w:bCs/>
      <w:color w:val="auto"/>
      <w:sz w:val="24"/>
      <w:szCs w:val="24"/>
      <w:lang w:val="en-US" w:eastAsia="en-US"/>
    </w:rPr>
  </w:style>
  <w:style w:type="paragraph" w:customStyle="1" w:styleId="xl102">
    <w:name w:val="xl102"/>
    <w:basedOn w:val="Normal"/>
    <w:rsid w:val="00AC1307"/>
    <w:pPr>
      <w:spacing w:before="100" w:beforeAutospacing="1" w:after="100" w:afterAutospacing="1" w:line="240" w:lineRule="auto"/>
      <w:jc w:val="center"/>
    </w:pPr>
    <w:rPr>
      <w:b/>
      <w:bCs/>
      <w:color w:val="auto"/>
      <w:sz w:val="24"/>
      <w:szCs w:val="24"/>
      <w:lang w:val="en-US" w:eastAsia="en-US"/>
    </w:rPr>
  </w:style>
  <w:style w:type="paragraph" w:customStyle="1" w:styleId="xl80">
    <w:name w:val="xl80"/>
    <w:basedOn w:val="Normal"/>
    <w:rsid w:val="00AC1307"/>
    <w:pPr>
      <w:spacing w:before="100" w:beforeAutospacing="1" w:after="100" w:afterAutospacing="1" w:line="240" w:lineRule="auto"/>
      <w:jc w:val="center"/>
    </w:pPr>
    <w:rPr>
      <w:rFonts w:ascii="Times New Roman" w:hAnsi="Times New Roman" w:cs="Times New Roman"/>
      <w:color w:val="auto"/>
      <w:sz w:val="24"/>
      <w:szCs w:val="24"/>
      <w:lang w:val="en-US" w:eastAsia="en-US"/>
    </w:rPr>
  </w:style>
  <w:style w:type="paragraph" w:customStyle="1" w:styleId="xl103">
    <w:name w:val="xl103"/>
    <w:basedOn w:val="Normal"/>
    <w:rsid w:val="00AC1307"/>
    <w:pPr>
      <w:spacing w:before="100" w:beforeAutospacing="1" w:after="100" w:afterAutospacing="1" w:line="240" w:lineRule="auto"/>
      <w:jc w:val="center"/>
    </w:pPr>
    <w:rPr>
      <w:b/>
      <w:bCs/>
      <w:color w:val="auto"/>
      <w:sz w:val="24"/>
      <w:szCs w:val="24"/>
      <w:lang w:val="en-US" w:eastAsia="en-US"/>
    </w:rPr>
  </w:style>
  <w:style w:type="character" w:styleId="UnresolvedMention">
    <w:name w:val="Unresolved Mention"/>
    <w:uiPriority w:val="99"/>
    <w:semiHidden/>
    <w:unhideWhenUsed/>
    <w:rsid w:val="00AC1307"/>
    <w:rPr>
      <w:color w:val="605E5C"/>
      <w:shd w:val="clear" w:color="auto" w:fill="E1DFDD"/>
    </w:rPr>
  </w:style>
  <w:style w:type="character" w:styleId="PlaceholderText">
    <w:name w:val="Placeholder Text"/>
    <w:basedOn w:val="DefaultParagraphFont"/>
    <w:uiPriority w:val="99"/>
    <w:semiHidden/>
    <w:rsid w:val="00CE4A38"/>
    <w:rPr>
      <w:color w:val="808080"/>
    </w:rPr>
  </w:style>
  <w:style w:type="paragraph" w:customStyle="1" w:styleId="Bull1">
    <w:name w:val="Bull_1"/>
    <w:basedOn w:val="Normal"/>
    <w:link w:val="Bull1Char"/>
    <w:autoRedefine/>
    <w:qFormat/>
    <w:rsid w:val="003E2409"/>
    <w:pPr>
      <w:spacing w:before="60" w:after="60" w:line="240" w:lineRule="auto"/>
      <w:ind w:left="357" w:hanging="357"/>
      <w:jc w:val="center"/>
    </w:pPr>
    <w:rPr>
      <w:rFonts w:ascii="Trebuchet MS" w:hAnsi="Trebuchet MS" w:cs="Tahoma"/>
      <w:color w:val="215D66" w:themeColor="accent5" w:themeShade="80"/>
      <w:sz w:val="16"/>
      <w:szCs w:val="16"/>
      <w:lang w:eastAsia="ko-KR"/>
    </w:rPr>
  </w:style>
  <w:style w:type="character" w:customStyle="1" w:styleId="Bull1Char">
    <w:name w:val="Bull_1 Char"/>
    <w:link w:val="Bull1"/>
    <w:qFormat/>
    <w:rsid w:val="003E2409"/>
    <w:rPr>
      <w:rFonts w:ascii="Trebuchet MS" w:hAnsi="Trebuchet MS" w:cs="Tahoma"/>
      <w:color w:val="215D66" w:themeColor="accent5" w:themeShade="80"/>
      <w:sz w:val="16"/>
      <w:szCs w:val="16"/>
      <w:lang w:eastAsia="ko-KR"/>
    </w:rPr>
  </w:style>
  <w:style w:type="paragraph" w:customStyle="1" w:styleId="Style">
    <w:name w:val="Style"/>
    <w:link w:val="StyleChar"/>
    <w:rsid w:val="00F87DE2"/>
    <w:pPr>
      <w:widowControl w:val="0"/>
      <w:autoSpaceDE w:val="0"/>
      <w:autoSpaceDN w:val="0"/>
      <w:adjustRightInd w:val="0"/>
      <w:spacing w:after="0" w:line="240" w:lineRule="auto"/>
    </w:pPr>
    <w:rPr>
      <w:rFonts w:ascii="Arial" w:hAnsi="Arial" w:cs="Arial"/>
      <w:sz w:val="24"/>
      <w:szCs w:val="24"/>
      <w:lang w:val="en-US"/>
    </w:rPr>
  </w:style>
  <w:style w:type="character" w:customStyle="1" w:styleId="StyleChar">
    <w:name w:val="Style Char"/>
    <w:link w:val="Style"/>
    <w:rsid w:val="00F87DE2"/>
    <w:rPr>
      <w:rFonts w:ascii="Arial" w:hAnsi="Arial" w:cs="Arial"/>
      <w:sz w:val="24"/>
      <w:szCs w:val="24"/>
      <w:lang w:val="en-US"/>
    </w:rPr>
  </w:style>
  <w:style w:type="table" w:styleId="TableGridLight">
    <w:name w:val="Grid Table Light"/>
    <w:basedOn w:val="TableNormal"/>
    <w:uiPriority w:val="40"/>
    <w:rsid w:val="008A2B82"/>
    <w:pPr>
      <w:spacing w:after="0" w:line="240" w:lineRule="auto"/>
    </w:pPr>
    <w:rPr>
      <w:rFonts w:ascii="Calibri" w:eastAsia="Calibri" w:hAnsi="Calibri" w:cs="Times New Roman"/>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ListTable3-Accent6">
    <w:name w:val="List Table 3 Accent 6"/>
    <w:basedOn w:val="TableNormal"/>
    <w:uiPriority w:val="48"/>
    <w:rsid w:val="008A2B82"/>
    <w:pPr>
      <w:spacing w:after="0" w:line="240" w:lineRule="auto"/>
    </w:pPr>
    <w:tblPr>
      <w:tblStyleRowBandSize w:val="1"/>
      <w:tblStyleColBandSize w:val="1"/>
      <w:tblBorders>
        <w:top w:val="single" w:sz="4" w:space="0" w:color="0989B1" w:themeColor="accent6"/>
        <w:left w:val="single" w:sz="4" w:space="0" w:color="0989B1" w:themeColor="accent6"/>
        <w:bottom w:val="single" w:sz="4" w:space="0" w:color="0989B1" w:themeColor="accent6"/>
        <w:right w:val="single" w:sz="4" w:space="0" w:color="0989B1" w:themeColor="accent6"/>
      </w:tblBorders>
    </w:tblPr>
    <w:tblStylePr w:type="firstRow">
      <w:rPr>
        <w:b/>
        <w:bCs/>
        <w:color w:val="FFFFFF" w:themeColor="background1"/>
      </w:rPr>
      <w:tblPr/>
      <w:tcPr>
        <w:shd w:val="clear" w:color="auto" w:fill="0989B1" w:themeFill="accent6"/>
      </w:tcPr>
    </w:tblStylePr>
    <w:tblStylePr w:type="lastRow">
      <w:rPr>
        <w:b/>
        <w:bCs/>
      </w:rPr>
      <w:tblPr/>
      <w:tcPr>
        <w:tcBorders>
          <w:top w:val="double" w:sz="4" w:space="0" w:color="0989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89B1" w:themeColor="accent6"/>
          <w:right w:val="single" w:sz="4" w:space="0" w:color="0989B1" w:themeColor="accent6"/>
        </w:tcBorders>
      </w:tcPr>
    </w:tblStylePr>
    <w:tblStylePr w:type="band1Horz">
      <w:tblPr/>
      <w:tcPr>
        <w:tcBorders>
          <w:top w:val="single" w:sz="4" w:space="0" w:color="0989B1" w:themeColor="accent6"/>
          <w:bottom w:val="single" w:sz="4" w:space="0" w:color="0989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89B1" w:themeColor="accent6"/>
          <w:left w:val="nil"/>
        </w:tcBorders>
      </w:tcPr>
    </w:tblStylePr>
    <w:tblStylePr w:type="swCell">
      <w:tblPr/>
      <w:tcPr>
        <w:tcBorders>
          <w:top w:val="double" w:sz="4" w:space="0" w:color="0989B1" w:themeColor="accent6"/>
          <w:right w:val="nil"/>
        </w:tcBorders>
      </w:tcPr>
    </w:tblStylePr>
  </w:style>
  <w:style w:type="paragraph" w:customStyle="1" w:styleId="NOV-Corpsimplu">
    <w:name w:val="NOV-Corp simplu"/>
    <w:basedOn w:val="Normal"/>
    <w:link w:val="NOV-CorpsimpluCaracter"/>
    <w:qFormat/>
    <w:rsid w:val="003F1EF0"/>
    <w:pPr>
      <w:tabs>
        <w:tab w:val="left" w:pos="720"/>
      </w:tabs>
      <w:spacing w:before="60" w:after="60"/>
      <w:ind w:right="17"/>
    </w:pPr>
    <w:rPr>
      <w:color w:val="000000" w:themeColor="text1"/>
      <w:spacing w:val="-3"/>
      <w:kern w:val="22"/>
      <w:lang w:val="en-US" w:eastAsia="en-US"/>
    </w:rPr>
  </w:style>
  <w:style w:type="character" w:customStyle="1" w:styleId="NOV-CorpsimpluCaracter">
    <w:name w:val="NOV-Corp simplu Caracter"/>
    <w:link w:val="NOV-Corpsimplu"/>
    <w:rsid w:val="003F1EF0"/>
    <w:rPr>
      <w:rFonts w:ascii="Tahoma" w:hAnsi="Tahoma" w:cs="Calibri"/>
      <w:color w:val="000000" w:themeColor="text1"/>
      <w:spacing w:val="-3"/>
      <w:kern w:val="22"/>
      <w:lang w:val="en-US"/>
    </w:rPr>
  </w:style>
  <w:style w:type="paragraph" w:styleId="TOC4">
    <w:name w:val="toc 4"/>
    <w:basedOn w:val="Normal"/>
    <w:next w:val="Normal"/>
    <w:autoRedefine/>
    <w:uiPriority w:val="39"/>
    <w:semiHidden/>
    <w:unhideWhenUsed/>
    <w:rsid w:val="0036634C"/>
    <w:pPr>
      <w:spacing w:after="100"/>
      <w:ind w:left="660"/>
    </w:pPr>
  </w:style>
  <w:style w:type="paragraph" w:styleId="ListNumber">
    <w:name w:val="List Number"/>
    <w:basedOn w:val="Normal"/>
    <w:rsid w:val="00FE506A"/>
    <w:pPr>
      <w:numPr>
        <w:numId w:val="1"/>
      </w:numPr>
      <w:spacing w:before="120" w:after="120" w:line="240" w:lineRule="auto"/>
    </w:pPr>
    <w:rPr>
      <w:rFonts w:ascii="Arial Bold" w:hAnsi="Arial Bold" w:cs="Times New Roman"/>
      <w:b/>
      <w:noProof/>
      <w:color w:val="auto"/>
      <w:szCs w:val="24"/>
      <w:lang w:val="en-US" w:eastAsia="en-US"/>
    </w:rPr>
  </w:style>
  <w:style w:type="character" w:customStyle="1" w:styleId="slitbdy">
    <w:name w:val="s_lit_bdy"/>
    <w:basedOn w:val="DefaultParagraphFont"/>
    <w:rsid w:val="00FE506A"/>
  </w:style>
  <w:style w:type="paragraph" w:customStyle="1" w:styleId="CorpsimpluNovensa">
    <w:name w:val="Corp simplu Novensa"/>
    <w:basedOn w:val="Normal"/>
    <w:link w:val="CorpsimpluNovensaCaracter"/>
    <w:qFormat/>
    <w:rsid w:val="002678C3"/>
    <w:pPr>
      <w:spacing w:before="60" w:after="60"/>
    </w:pPr>
    <w:rPr>
      <w:rFonts w:eastAsiaTheme="minorEastAsia" w:cs="Arial"/>
      <w:color w:val="auto"/>
      <w:lang w:val="en-US" w:eastAsia="en-US"/>
    </w:rPr>
  </w:style>
  <w:style w:type="character" w:customStyle="1" w:styleId="CorpsimpluNovensaCaracter">
    <w:name w:val="Corp simplu Novensa Caracter"/>
    <w:basedOn w:val="DefaultParagraphFont"/>
    <w:link w:val="CorpsimpluNovensa"/>
    <w:rsid w:val="002678C3"/>
    <w:rPr>
      <w:rFonts w:eastAsiaTheme="minorEastAsia" w:cs="Arial"/>
      <w:lang w:val="en-US"/>
    </w:rPr>
  </w:style>
  <w:style w:type="character" w:styleId="CommentReference">
    <w:name w:val="annotation reference"/>
    <w:basedOn w:val="DefaultParagraphFont"/>
    <w:uiPriority w:val="99"/>
    <w:semiHidden/>
    <w:unhideWhenUsed/>
    <w:rsid w:val="00C70FD2"/>
    <w:rPr>
      <w:sz w:val="16"/>
      <w:szCs w:val="16"/>
    </w:rPr>
  </w:style>
  <w:style w:type="paragraph" w:styleId="CommentText">
    <w:name w:val="annotation text"/>
    <w:basedOn w:val="Normal"/>
    <w:link w:val="CommentTextChar"/>
    <w:uiPriority w:val="99"/>
    <w:semiHidden/>
    <w:unhideWhenUsed/>
    <w:rsid w:val="00C70FD2"/>
    <w:pPr>
      <w:spacing w:line="240" w:lineRule="auto"/>
    </w:pPr>
    <w:rPr>
      <w:szCs w:val="20"/>
    </w:rPr>
  </w:style>
  <w:style w:type="character" w:customStyle="1" w:styleId="CommentTextChar">
    <w:name w:val="Comment Text Char"/>
    <w:basedOn w:val="DefaultParagraphFont"/>
    <w:link w:val="CommentText"/>
    <w:uiPriority w:val="99"/>
    <w:semiHidden/>
    <w:rsid w:val="00C70FD2"/>
    <w:rPr>
      <w:rFonts w:ascii="Tahoma" w:hAnsi="Tahoma" w:cs="Calibri"/>
      <w:color w:val="000000"/>
      <w:sz w:val="20"/>
      <w:szCs w:val="20"/>
      <w:lang w:eastAsia="ro-RO"/>
    </w:rPr>
  </w:style>
  <w:style w:type="paragraph" w:styleId="CommentSubject">
    <w:name w:val="annotation subject"/>
    <w:basedOn w:val="CommentText"/>
    <w:next w:val="CommentText"/>
    <w:link w:val="CommentSubjectChar"/>
    <w:uiPriority w:val="99"/>
    <w:semiHidden/>
    <w:unhideWhenUsed/>
    <w:rsid w:val="00C70FD2"/>
    <w:rPr>
      <w:b/>
      <w:bCs/>
    </w:rPr>
  </w:style>
  <w:style w:type="character" w:customStyle="1" w:styleId="CommentSubjectChar">
    <w:name w:val="Comment Subject Char"/>
    <w:basedOn w:val="CommentTextChar"/>
    <w:link w:val="CommentSubject"/>
    <w:uiPriority w:val="99"/>
    <w:semiHidden/>
    <w:rsid w:val="00C70FD2"/>
    <w:rPr>
      <w:rFonts w:ascii="Tahoma" w:hAnsi="Tahoma" w:cs="Calibri"/>
      <w:b/>
      <w:bCs/>
      <w:color w:val="000000"/>
      <w:sz w:val="20"/>
      <w:szCs w:val="20"/>
      <w:lang w:eastAsia="ro-RO"/>
    </w:rPr>
  </w:style>
  <w:style w:type="paragraph" w:customStyle="1" w:styleId="Titlu3-FIP">
    <w:name w:val="Titlu3-FIP"/>
    <w:basedOn w:val="Heading3"/>
    <w:link w:val="Titlu3-FIPChar"/>
    <w:autoRedefine/>
    <w:qFormat/>
    <w:rsid w:val="00292C14"/>
    <w:pPr>
      <w:numPr>
        <w:ilvl w:val="0"/>
        <w:numId w:val="0"/>
      </w:numPr>
      <w:pBdr>
        <w:top w:val="dashed" w:sz="4" w:space="1" w:color="FF9900"/>
        <w:left w:val="dashed" w:sz="4" w:space="4" w:color="FF9900"/>
        <w:bottom w:val="dashed" w:sz="4" w:space="1" w:color="FF9900"/>
        <w:right w:val="dashed" w:sz="4" w:space="0" w:color="FF9900"/>
      </w:pBdr>
      <w:tabs>
        <w:tab w:val="clear" w:pos="1276"/>
        <w:tab w:val="left" w:pos="1530"/>
      </w:tabs>
      <w:ind w:left="360"/>
      <w:jc w:val="left"/>
    </w:pPr>
    <w:rPr>
      <w:rFonts w:asciiTheme="minorHAnsi" w:hAnsiTheme="minorHAnsi" w:cstheme="minorHAnsi"/>
      <w:color w:val="2B4347"/>
      <w:lang w:eastAsia="en-US"/>
      <w14:textFill>
        <w14:solidFill>
          <w14:srgbClr w14:val="2B4347">
            <w14:lumMod w14:val="50000"/>
          </w14:srgbClr>
        </w14:solidFill>
      </w14:textFill>
    </w:rPr>
  </w:style>
  <w:style w:type="character" w:customStyle="1" w:styleId="Titlu3-FIPChar">
    <w:name w:val="Titlu3-FIP Char"/>
    <w:basedOn w:val="DefaultParagraphFont"/>
    <w:link w:val="Titlu3-FIP"/>
    <w:rsid w:val="00292C14"/>
    <w:rPr>
      <w:rFonts w:eastAsiaTheme="majorEastAsia" w:cstheme="minorHAnsi"/>
      <w:b/>
      <w:color w:val="2B4347"/>
      <w:sz w:val="24"/>
      <w:shd w:val="clear" w:color="939F27" w:themeColor="accent3" w:themeShade="BF" w:fill="auto"/>
    </w:rPr>
  </w:style>
  <w:style w:type="table" w:styleId="ListTable3-Accent4">
    <w:name w:val="List Table 3 Accent 4"/>
    <w:basedOn w:val="TableNormal"/>
    <w:uiPriority w:val="48"/>
    <w:rsid w:val="00AD0EB3"/>
    <w:pPr>
      <w:spacing w:after="0" w:line="240" w:lineRule="auto"/>
    </w:pPr>
    <w:tblPr>
      <w:tblStyleRowBandSize w:val="1"/>
      <w:tblStyleColBandSize w:val="1"/>
      <w:tblBorders>
        <w:top w:val="single" w:sz="4" w:space="0" w:color="029676" w:themeColor="accent4"/>
        <w:left w:val="single" w:sz="4" w:space="0" w:color="029676" w:themeColor="accent4"/>
        <w:bottom w:val="single" w:sz="4" w:space="0" w:color="029676" w:themeColor="accent4"/>
        <w:right w:val="single" w:sz="4" w:space="0" w:color="029676" w:themeColor="accent4"/>
      </w:tblBorders>
    </w:tblPr>
    <w:tblStylePr w:type="firstRow">
      <w:rPr>
        <w:b/>
        <w:bCs/>
        <w:color w:val="FFFFFF" w:themeColor="background1"/>
      </w:rPr>
      <w:tblPr/>
      <w:tcPr>
        <w:shd w:val="clear" w:color="auto" w:fill="029676" w:themeFill="accent4"/>
      </w:tcPr>
    </w:tblStylePr>
    <w:tblStylePr w:type="lastRow">
      <w:rPr>
        <w:b/>
        <w:bCs/>
      </w:rPr>
      <w:tblPr/>
      <w:tcPr>
        <w:tcBorders>
          <w:top w:val="double" w:sz="4" w:space="0" w:color="02967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9676" w:themeColor="accent4"/>
          <w:right w:val="single" w:sz="4" w:space="0" w:color="029676" w:themeColor="accent4"/>
        </w:tcBorders>
      </w:tcPr>
    </w:tblStylePr>
    <w:tblStylePr w:type="band1Horz">
      <w:tblPr/>
      <w:tcPr>
        <w:tcBorders>
          <w:top w:val="single" w:sz="4" w:space="0" w:color="029676" w:themeColor="accent4"/>
          <w:bottom w:val="single" w:sz="4" w:space="0" w:color="02967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9676" w:themeColor="accent4"/>
          <w:left w:val="nil"/>
        </w:tcBorders>
      </w:tcPr>
    </w:tblStylePr>
    <w:tblStylePr w:type="swCell">
      <w:tblPr/>
      <w:tcPr>
        <w:tcBorders>
          <w:top w:val="double" w:sz="4" w:space="0" w:color="029676" w:themeColor="accent4"/>
          <w:right w:val="nil"/>
        </w:tcBorders>
      </w:tcPr>
    </w:tblStylePr>
  </w:style>
  <w:style w:type="table" w:styleId="ListTable4-Accent5">
    <w:name w:val="List Table 4 Accent 5"/>
    <w:basedOn w:val="TableNormal"/>
    <w:uiPriority w:val="49"/>
    <w:rsid w:val="00AD0EB3"/>
    <w:pPr>
      <w:spacing w:after="0"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tcBorders>
        <w:shd w:val="clear" w:color="auto" w:fill="4AB5C4" w:themeFill="accent5"/>
      </w:tcPr>
    </w:tblStylePr>
    <w:tblStylePr w:type="lastRow">
      <w:rPr>
        <w:b/>
        <w:bCs/>
      </w:rPr>
      <w:tblPr/>
      <w:tcPr>
        <w:tcBorders>
          <w:top w:val="doub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paragraph" w:customStyle="1" w:styleId="Buline-FIP">
    <w:name w:val="Buline-FIP"/>
    <w:basedOn w:val="Normal"/>
    <w:link w:val="Buline-FIPCaracter"/>
    <w:qFormat/>
    <w:rsid w:val="00D77BB9"/>
    <w:pPr>
      <w:numPr>
        <w:numId w:val="44"/>
      </w:numPr>
      <w:tabs>
        <w:tab w:val="left" w:pos="0"/>
      </w:tabs>
      <w:spacing w:before="240" w:after="120" w:line="240" w:lineRule="auto"/>
    </w:pPr>
    <w:rPr>
      <w:rFonts w:cstheme="minorHAnsi"/>
      <w:color w:val="33473C" w:themeColor="text2" w:themeShade="BF"/>
      <w:lang w:eastAsia="en-GB"/>
    </w:rPr>
  </w:style>
  <w:style w:type="character" w:customStyle="1" w:styleId="Buline-FIPCaracter">
    <w:name w:val="Buline-FIP Caracter"/>
    <w:basedOn w:val="DefaultParagraphFont"/>
    <w:link w:val="Buline-FIP"/>
    <w:rsid w:val="00D77BB9"/>
    <w:rPr>
      <w:rFonts w:cstheme="minorHAnsi"/>
      <w:color w:val="33473C" w:themeColor="text2" w:themeShade="BF"/>
      <w:sz w:val="20"/>
      <w:lang w:eastAsia="en-GB"/>
    </w:rPr>
  </w:style>
  <w:style w:type="table" w:customStyle="1" w:styleId="TableNormal1">
    <w:name w:val="Table Normal1"/>
    <w:uiPriority w:val="2"/>
    <w:semiHidden/>
    <w:unhideWhenUsed/>
    <w:qFormat/>
    <w:rsid w:val="00D750D2"/>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character" w:customStyle="1" w:styleId="spar">
    <w:name w:val="s_par"/>
    <w:basedOn w:val="DefaultParagraphFont"/>
    <w:rsid w:val="00CA36E7"/>
  </w:style>
  <w:style w:type="paragraph" w:customStyle="1" w:styleId="226">
    <w:name w:val="2.2.6"/>
    <w:basedOn w:val="Normal"/>
    <w:link w:val="226Caracter"/>
    <w:qFormat/>
    <w:rsid w:val="00360322"/>
    <w:pPr>
      <w:keepNext/>
      <w:keepLines/>
      <w:pBdr>
        <w:top w:val="dashed" w:sz="4" w:space="1" w:color="FF9900"/>
        <w:left w:val="dashed" w:sz="4" w:space="4" w:color="FF9900"/>
        <w:bottom w:val="dashed" w:sz="4" w:space="1" w:color="FF9900"/>
        <w:right w:val="dashed" w:sz="4" w:space="0" w:color="FF9900"/>
      </w:pBdr>
      <w:tabs>
        <w:tab w:val="left" w:pos="851"/>
        <w:tab w:val="left" w:pos="1276"/>
      </w:tabs>
      <w:spacing w:before="120" w:after="120" w:line="240" w:lineRule="auto"/>
      <w:outlineLvl w:val="2"/>
    </w:pPr>
    <w:rPr>
      <w:rFonts w:eastAsiaTheme="majorEastAsia" w:cstheme="minorHAnsi"/>
      <w:b/>
      <w:color w:val="222F28" w:themeColor="text2" w:themeShade="80"/>
      <w:sz w:val="22"/>
      <w:szCs w:val="20"/>
      <w:lang w:eastAsia="en-US"/>
    </w:rPr>
  </w:style>
  <w:style w:type="character" w:customStyle="1" w:styleId="226Caracter">
    <w:name w:val="2.2.6 Caracter"/>
    <w:basedOn w:val="DefaultParagraphFont"/>
    <w:link w:val="226"/>
    <w:rsid w:val="00360322"/>
    <w:rPr>
      <w:rFonts w:eastAsiaTheme="majorEastAsia" w:cstheme="minorHAnsi"/>
      <w:b/>
      <w:color w:val="222F28" w:themeColor="text2" w:themeShade="8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221596">
      <w:bodyDiv w:val="1"/>
      <w:marLeft w:val="0"/>
      <w:marRight w:val="0"/>
      <w:marTop w:val="0"/>
      <w:marBottom w:val="0"/>
      <w:divBdr>
        <w:top w:val="none" w:sz="0" w:space="0" w:color="auto"/>
        <w:left w:val="none" w:sz="0" w:space="0" w:color="auto"/>
        <w:bottom w:val="none" w:sz="0" w:space="0" w:color="auto"/>
        <w:right w:val="none" w:sz="0" w:space="0" w:color="auto"/>
      </w:divBdr>
    </w:div>
    <w:div w:id="923296007">
      <w:bodyDiv w:val="1"/>
      <w:marLeft w:val="0"/>
      <w:marRight w:val="0"/>
      <w:marTop w:val="0"/>
      <w:marBottom w:val="0"/>
      <w:divBdr>
        <w:top w:val="none" w:sz="0" w:space="0" w:color="auto"/>
        <w:left w:val="none" w:sz="0" w:space="0" w:color="auto"/>
        <w:bottom w:val="none" w:sz="0" w:space="0" w:color="auto"/>
        <w:right w:val="none" w:sz="0" w:space="0" w:color="auto"/>
      </w:divBdr>
    </w:div>
    <w:div w:id="1949509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mtgv.ro" TargetMode="External"/><Relationship Id="rId18" Type="http://schemas.openxmlformats.org/officeDocument/2006/relationships/hyperlink" Target="https://natura2000.eea.europa.eu/"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ioana.aflorei@fipconsulting.ro"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s://www.google.com/"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lorin.draghici@fipconsulting.ro"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mailto:radu.andronic@fipconsulting.ro"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2" Type="http://schemas.openxmlformats.org/officeDocument/2006/relationships/hyperlink" Target="https://eur-lex.europa.eu/legal-content/RO/TXT/?uri=CELEX%3A32014D0955" TargetMode="External"/><Relationship Id="rId1" Type="http://schemas.openxmlformats.org/officeDocument/2006/relationships/hyperlink" Target="http://www.cultura.ro/sites/default/files/inline-files/LMI-DB.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024B43E35F847E389D11B158E4C7A80"/>
        <w:category>
          <w:name w:val="General"/>
          <w:gallery w:val="placeholder"/>
        </w:category>
        <w:types>
          <w:type w:val="bbPlcHdr"/>
        </w:types>
        <w:behaviors>
          <w:behavior w:val="content"/>
        </w:behaviors>
        <w:guid w:val="{43C846CF-3E44-43E5-BD43-9181BA3BB1E7}"/>
      </w:docPartPr>
      <w:docPartBody>
        <w:p w:rsidR="00134CF8" w:rsidRDefault="003F1D00">
          <w:r w:rsidRPr="00D36CA5">
            <w:rPr>
              <w:rStyle w:val="PlaceholderText"/>
            </w:rPr>
            <w:t>[Subiect]</w:t>
          </w:r>
        </w:p>
      </w:docPartBody>
    </w:docPart>
    <w:docPart>
      <w:docPartPr>
        <w:name w:val="093DA1370EE14BD89CC68D0C336365E4"/>
        <w:category>
          <w:name w:val="General"/>
          <w:gallery w:val="placeholder"/>
        </w:category>
        <w:types>
          <w:type w:val="bbPlcHdr"/>
        </w:types>
        <w:behaviors>
          <w:behavior w:val="content"/>
        </w:behaviors>
        <w:guid w:val="{9D463B16-1A0C-489B-9C70-3F47689E36C9}"/>
      </w:docPartPr>
      <w:docPartBody>
        <w:p w:rsidR="00134CF8" w:rsidRDefault="003F1D00">
          <w:r w:rsidRPr="00D36CA5">
            <w:rPr>
              <w:rStyle w:val="PlaceholderText"/>
            </w:rPr>
            <w:t>[Subiect]</w:t>
          </w:r>
        </w:p>
      </w:docPartBody>
    </w:docPart>
    <w:docPart>
      <w:docPartPr>
        <w:name w:val="129D723564A74C1F92D4F74A6427EBEA"/>
        <w:category>
          <w:name w:val="General"/>
          <w:gallery w:val="placeholder"/>
        </w:category>
        <w:types>
          <w:type w:val="bbPlcHdr"/>
        </w:types>
        <w:behaviors>
          <w:behavior w:val="content"/>
        </w:behaviors>
        <w:guid w:val="{BE6D2CB0-B76D-4D39-9A04-27481A9765E3}"/>
      </w:docPartPr>
      <w:docPartBody>
        <w:p w:rsidR="00134CF8" w:rsidRDefault="003F1D00">
          <w:r w:rsidRPr="00D36CA5">
            <w:rPr>
              <w:rStyle w:val="PlaceholderText"/>
            </w:rPr>
            <w:t>[Autor]</w:t>
          </w:r>
        </w:p>
      </w:docPartBody>
    </w:docPart>
    <w:docPart>
      <w:docPartPr>
        <w:name w:val="DA40B6D600124018ACD990B8FF715FC3"/>
        <w:category>
          <w:name w:val="General"/>
          <w:gallery w:val="placeholder"/>
        </w:category>
        <w:types>
          <w:type w:val="bbPlcHdr"/>
        </w:types>
        <w:behaviors>
          <w:behavior w:val="content"/>
        </w:behaviors>
        <w:guid w:val="{A333EF94-226F-4A69-B777-5B81187565A9}"/>
      </w:docPartPr>
      <w:docPartBody>
        <w:p w:rsidR="00134CF8" w:rsidRDefault="003F1D00">
          <w:r w:rsidRPr="00D36CA5">
            <w:rPr>
              <w:rStyle w:val="PlaceholderText"/>
            </w:rPr>
            <w:t>[Autor]</w:t>
          </w:r>
        </w:p>
      </w:docPartBody>
    </w:docPart>
    <w:docPart>
      <w:docPartPr>
        <w:name w:val="90F0E2B7B7A245699046F12657230E1A"/>
        <w:category>
          <w:name w:val="General"/>
          <w:gallery w:val="placeholder"/>
        </w:category>
        <w:types>
          <w:type w:val="bbPlcHdr"/>
        </w:types>
        <w:behaviors>
          <w:behavior w:val="content"/>
        </w:behaviors>
        <w:guid w:val="{41756559-8E9F-4B2E-9D86-BC76075C821B}"/>
      </w:docPartPr>
      <w:docPartBody>
        <w:p w:rsidR="00B8655F" w:rsidRDefault="00134CF8">
          <w:r w:rsidRPr="00834C0A">
            <w:rPr>
              <w:rStyle w:val="PlaceholderText"/>
            </w:rPr>
            <w:t>[Subiect]</w:t>
          </w:r>
        </w:p>
      </w:docPartBody>
    </w:docPart>
    <w:docPart>
      <w:docPartPr>
        <w:name w:val="2B24E7ABECD14B1394B99D221CC4EEED"/>
        <w:category>
          <w:name w:val="General"/>
          <w:gallery w:val="placeholder"/>
        </w:category>
        <w:types>
          <w:type w:val="bbPlcHdr"/>
        </w:types>
        <w:behaviors>
          <w:behavior w:val="content"/>
        </w:behaviors>
        <w:guid w:val="{AB46E83A-CB35-475E-91AA-7EBD50DD4AC8}"/>
      </w:docPartPr>
      <w:docPartBody>
        <w:p w:rsidR="00D91F40" w:rsidRDefault="00B8655F">
          <w:r w:rsidRPr="00FF129F">
            <w:rPr>
              <w:rStyle w:val="PlaceholderText"/>
            </w:rPr>
            <w:t>[Subiect]</w:t>
          </w:r>
        </w:p>
      </w:docPartBody>
    </w:docPart>
    <w:docPart>
      <w:docPartPr>
        <w:name w:val="C32C1C4F7C4D425084EE9FB33D857766"/>
        <w:category>
          <w:name w:val="General"/>
          <w:gallery w:val="placeholder"/>
        </w:category>
        <w:types>
          <w:type w:val="bbPlcHdr"/>
        </w:types>
        <w:behaviors>
          <w:behavior w:val="content"/>
        </w:behaviors>
        <w:guid w:val="{F300D2B1-E759-43E4-84DC-68162C2031D8}"/>
      </w:docPartPr>
      <w:docPartBody>
        <w:p w:rsidR="0066734C" w:rsidRDefault="00D91F40">
          <w:r w:rsidRPr="00CD594A">
            <w:rPr>
              <w:rStyle w:val="PlaceholderText"/>
            </w:rPr>
            <w:t>[Subiect]</w:t>
          </w:r>
        </w:p>
      </w:docPartBody>
    </w:docPart>
    <w:docPart>
      <w:docPartPr>
        <w:name w:val="B194FDFD7AC64C18AEF376CB7B75EC3F"/>
        <w:category>
          <w:name w:val="General"/>
          <w:gallery w:val="placeholder"/>
        </w:category>
        <w:types>
          <w:type w:val="bbPlcHdr"/>
        </w:types>
        <w:behaviors>
          <w:behavior w:val="content"/>
        </w:behaviors>
        <w:guid w:val="{DDF8C90A-8AD0-4C19-AB19-69C322028956}"/>
      </w:docPartPr>
      <w:docPartBody>
        <w:p w:rsidR="004A1503" w:rsidRDefault="00F034F1">
          <w:r w:rsidRPr="006133C5">
            <w:rPr>
              <w:rStyle w:val="PlaceholderText"/>
            </w:rPr>
            <w:t>[Adresă firmă]</w:t>
          </w:r>
        </w:p>
      </w:docPartBody>
    </w:docPart>
    <w:docPart>
      <w:docPartPr>
        <w:name w:val="5FCA7C52ECDB4D279D5720F8CDCE4DCA"/>
        <w:category>
          <w:name w:val="General"/>
          <w:gallery w:val="placeholder"/>
        </w:category>
        <w:types>
          <w:type w:val="bbPlcHdr"/>
        </w:types>
        <w:behaviors>
          <w:behavior w:val="content"/>
        </w:behaviors>
        <w:guid w:val="{90CF941D-1934-418E-856F-83E0CCC3B0D9}"/>
      </w:docPartPr>
      <w:docPartBody>
        <w:p w:rsidR="004A1503" w:rsidRDefault="00F034F1">
          <w:r w:rsidRPr="006133C5">
            <w:rPr>
              <w:rStyle w:val="PlaceholderText"/>
            </w:rPr>
            <w:t>[Subiect]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panose1 w:val="020B07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ArialNarrow">
    <w:altName w:val="MS Gothic"/>
    <w:panose1 w:val="00000000000000000000"/>
    <w:charset w:val="80"/>
    <w:family w:val="auto"/>
    <w:notTrueType/>
    <w:pitch w:val="default"/>
    <w:sig w:usb0="00000000" w:usb1="08070000" w:usb2="00000010" w:usb3="00000000" w:csb0="00020000" w:csb1="00000000"/>
  </w:font>
  <w:font w:name="DejaVu Sans">
    <w:altName w:val="Verdana"/>
    <w:charset w:val="00"/>
    <w:family w:val="swiss"/>
    <w:pitch w:val="variable"/>
  </w:font>
  <w:font w:name="Lucida Sans Unicode">
    <w:panose1 w:val="020B0602030504020204"/>
    <w:charset w:val="00"/>
    <w:family w:val="swiss"/>
    <w:pitch w:val="variable"/>
    <w:sig w:usb0="80000AFF" w:usb1="0000396B" w:usb2="00000000" w:usb3="00000000" w:csb0="000000BF" w:csb1="00000000"/>
  </w:font>
  <w:font w:name="Constantia">
    <w:panose1 w:val="02030602050306030303"/>
    <w:charset w:val="00"/>
    <w:family w:val="roman"/>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D00"/>
    <w:rsid w:val="000567D9"/>
    <w:rsid w:val="00067DF2"/>
    <w:rsid w:val="000A1FD7"/>
    <w:rsid w:val="000B7497"/>
    <w:rsid w:val="00134CF8"/>
    <w:rsid w:val="00151838"/>
    <w:rsid w:val="001A40FD"/>
    <w:rsid w:val="002701B9"/>
    <w:rsid w:val="002752DD"/>
    <w:rsid w:val="00282012"/>
    <w:rsid w:val="002E13D2"/>
    <w:rsid w:val="00336F7F"/>
    <w:rsid w:val="00385B73"/>
    <w:rsid w:val="003917FB"/>
    <w:rsid w:val="003F1D00"/>
    <w:rsid w:val="0043340A"/>
    <w:rsid w:val="004A1503"/>
    <w:rsid w:val="004F0CDE"/>
    <w:rsid w:val="0050164A"/>
    <w:rsid w:val="005A0828"/>
    <w:rsid w:val="005C1F1B"/>
    <w:rsid w:val="005F47C5"/>
    <w:rsid w:val="005F4AB5"/>
    <w:rsid w:val="0060362D"/>
    <w:rsid w:val="0066734C"/>
    <w:rsid w:val="00671BA5"/>
    <w:rsid w:val="007A36F2"/>
    <w:rsid w:val="007B1DC5"/>
    <w:rsid w:val="00817916"/>
    <w:rsid w:val="0083066F"/>
    <w:rsid w:val="008E2660"/>
    <w:rsid w:val="008F5170"/>
    <w:rsid w:val="00925722"/>
    <w:rsid w:val="0093192F"/>
    <w:rsid w:val="00955E55"/>
    <w:rsid w:val="0095722C"/>
    <w:rsid w:val="009A1F7E"/>
    <w:rsid w:val="00A35779"/>
    <w:rsid w:val="00AF23EE"/>
    <w:rsid w:val="00B16215"/>
    <w:rsid w:val="00B25C5F"/>
    <w:rsid w:val="00B8655F"/>
    <w:rsid w:val="00BA70DB"/>
    <w:rsid w:val="00BE46BB"/>
    <w:rsid w:val="00C444A9"/>
    <w:rsid w:val="00CC3D67"/>
    <w:rsid w:val="00D704AC"/>
    <w:rsid w:val="00D91F40"/>
    <w:rsid w:val="00E579E9"/>
    <w:rsid w:val="00E80DBC"/>
    <w:rsid w:val="00EF0920"/>
    <w:rsid w:val="00F034F1"/>
    <w:rsid w:val="00F209D8"/>
    <w:rsid w:val="00FD4DB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o-RO" w:eastAsia="ro-R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1BA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strada Cluceru Udricani | nr. 20  |  etaj 3 | sector 3 | București</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Sortare după titlu" Version="2003"/>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C0344E-0677-4FFA-B225-661B4E365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1040</TotalTime>
  <Pages>39</Pages>
  <Words>18515</Words>
  <Characters>105542</Characters>
  <Application>Microsoft Office Word</Application>
  <DocSecurity>0</DocSecurity>
  <Lines>879</Lines>
  <Paragraphs>247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MEMORIU DE PREZENTARE conform ANEXA nr. 5E la Legea 292 /2018</vt:lpstr>
      <vt:lpstr>MEMORIU DE PREZENTARE conform ANEXA nr. 5E la Legea 292 /2018</vt:lpstr>
    </vt:vector>
  </TitlesOfParts>
  <Company/>
  <LinksUpToDate>false</LinksUpToDate>
  <CharactersWithSpaces>123810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MEMORIU DE PREZENTARE conform ANEXA nr. 5E la Legea 292 /2018</dc:title>
  <dc:subject>„SUSȚINEREA INTERMODALITĂȚII ȘI TRANSPORTULUI ALTERNATIV ÎN MUNICIPIUL TÂRGOVIȘTE”</dc:subject>
  <dc:creator>SC FIP CONSULTING SRL</dc:creator>
  <cp:keywords>Memoriu Mediu</cp:keywords>
  <dc:description/>
  <cp:lastModifiedBy>Florin Draghici</cp:lastModifiedBy>
  <cp:revision>52</cp:revision>
  <cp:lastPrinted>2023-08-03T12:29:00Z</cp:lastPrinted>
  <dcterms:created xsi:type="dcterms:W3CDTF">2022-09-29T21:24:00Z</dcterms:created>
  <dcterms:modified xsi:type="dcterms:W3CDTF">2023-08-17T12:30:00Z</dcterms:modified>
</cp:coreProperties>
</file>