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C9310F" w:rsidRDefault="00982FE5" w:rsidP="00C9310F">
      <w:pPr>
        <w:shd w:val="clear" w:color="auto" w:fill="FFFFFF"/>
        <w:jc w:val="both"/>
        <w:rPr>
          <w:rFonts w:ascii="Trebuchet MS" w:eastAsia="Calibri" w:hAnsi="Trebuchet MS" w:cs="Times New Roman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</w:t>
      </w:r>
      <w:proofErr w:type="spellStart"/>
      <w:r w:rsidR="00F10C04" w:rsidRPr="00982FE5">
        <w:rPr>
          <w:rStyle w:val="tpa"/>
          <w:rFonts w:ascii="Verdana" w:hAnsi="Verdana"/>
          <w:color w:val="000000"/>
        </w:rPr>
        <w:t>anunţă</w:t>
      </w:r>
      <w:proofErr w:type="spellEnd"/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_GoBack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>,,</w:t>
      </w:r>
      <w:proofErr w:type="spellStart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>Inființare</w:t>
      </w:r>
      <w:proofErr w:type="spellEnd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>plantație</w:t>
      </w:r>
      <w:proofErr w:type="spellEnd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 xml:space="preserve"> </w:t>
      </w:r>
      <w:proofErr w:type="spellStart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>zmeuri</w:t>
      </w:r>
      <w:proofErr w:type="spellEnd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 xml:space="preserve">, </w:t>
      </w:r>
      <w:proofErr w:type="spellStart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>Vișina</w:t>
      </w:r>
      <w:proofErr w:type="spellEnd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 xml:space="preserve">, </w:t>
      </w:r>
      <w:proofErr w:type="spellStart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>județul</w:t>
      </w:r>
      <w:proofErr w:type="spellEnd"/>
      <w:r w:rsidR="00C9310F" w:rsidRPr="00C9310F">
        <w:rPr>
          <w:rFonts w:ascii="Trebuchet MS" w:eastAsia="Calibri" w:hAnsi="Trebuchet MS" w:cs="Times New Roman"/>
          <w:b/>
          <w:i/>
          <w:lang w:val="en-US"/>
        </w:rPr>
        <w:t xml:space="preserve"> Dâmbovița”</w:t>
      </w:r>
      <w:r w:rsidR="00C9310F" w:rsidRPr="00C9310F">
        <w:rPr>
          <w:rFonts w:ascii="Trebuchet MS" w:eastAsia="Calibri" w:hAnsi="Trebuchet MS" w:cs="Times New Roman"/>
        </w:rPr>
        <w:t>, propus a fi amplasat în comuna Vișina, sat Vișina, tarla 95, parcela 892/3, nr. cadastral 73790, județul Dâmbovița</w:t>
      </w:r>
      <w:r w:rsidR="00F10C04">
        <w:rPr>
          <w:rStyle w:val="tpa"/>
          <w:rFonts w:ascii="Verdana" w:hAnsi="Verdana"/>
          <w:color w:val="000000"/>
        </w:rPr>
        <w:t xml:space="preserve">, titular </w:t>
      </w:r>
      <w:bookmarkStart w:id="4" w:name="do|ax5^H|pa4"/>
      <w:bookmarkEnd w:id="4"/>
      <w:r w:rsidR="00C9310F" w:rsidRPr="00C9310F">
        <w:rPr>
          <w:rFonts w:ascii="Trebuchet MS" w:eastAsia="Calibri" w:hAnsi="Trebuchet MS" w:cs="Times New Roman"/>
          <w:b/>
        </w:rPr>
        <w:t>S.C. FERMA DE CĂPȘUNI TUDOR  S.R.L.</w:t>
      </w:r>
      <w:r w:rsidR="00C9310F" w:rsidRPr="00C9310F">
        <w:rPr>
          <w:rFonts w:ascii="Trebuchet MS" w:eastAsia="Calibri" w:hAnsi="Trebuchet MS" w:cs="Times New Roman"/>
        </w:rPr>
        <w:t xml:space="preserve"> </w:t>
      </w:r>
    </w:p>
    <w:bookmarkEnd w:id="3"/>
    <w:p w:rsidR="003D2A70" w:rsidRPr="003D2A70" w:rsidRDefault="003D2A70" w:rsidP="00C9310F">
      <w:pPr>
        <w:shd w:val="clear" w:color="auto" w:fill="FFFFFF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C9310F" w:rsidP="00C9310F">
      <w:pPr>
        <w:jc w:val="center"/>
      </w:pPr>
      <w:r>
        <w:t>28.03.2024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D2A70"/>
    <w:rsid w:val="0055234C"/>
    <w:rsid w:val="005E74E3"/>
    <w:rsid w:val="00982FE5"/>
    <w:rsid w:val="00A07586"/>
    <w:rsid w:val="00C9310F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E627"/>
  <w15:docId w15:val="{FD1733DB-318B-49C4-A3E5-DD04E53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>NEPA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7</cp:revision>
  <dcterms:created xsi:type="dcterms:W3CDTF">2019-01-28T07:16:00Z</dcterms:created>
  <dcterms:modified xsi:type="dcterms:W3CDTF">2024-07-23T12:44:00Z</dcterms:modified>
</cp:coreProperties>
</file>