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</w:t>
      </w:r>
      <w:r w:rsidR="0027599F" w:rsidRPr="0027599F">
        <w:rPr>
          <w:rFonts w:ascii="Trebuchet MS" w:eastAsia="Calibri" w:hAnsi="Trebuchet MS" w:cs="Times New Roman"/>
          <w:b/>
        </w:rPr>
        <w:t>,,</w:t>
      </w:r>
      <w:r w:rsidR="0027599F" w:rsidRPr="0027599F">
        <w:rPr>
          <w:rFonts w:ascii="Trebuchet MS" w:eastAsia="Calibri" w:hAnsi="Trebuchet MS" w:cs="Times New Roman"/>
          <w:b/>
          <w:i/>
        </w:rPr>
        <w:t>Lucrări de abandonare aferente sondei 174 mp Ochiuri Gorgota ”</w:t>
      </w:r>
      <w:r w:rsidR="0027599F" w:rsidRPr="0027599F">
        <w:rPr>
          <w:rFonts w:ascii="Trebuchet MS" w:eastAsia="Calibri" w:hAnsi="Trebuchet MS" w:cs="Times New Roman"/>
        </w:rPr>
        <w:t>, propus a fi amplasat în comuna Gura Ocnița, județul Dâmbovița</w:t>
      </w:r>
      <w:r w:rsidR="0027599F" w:rsidRPr="005E161D">
        <w:rPr>
          <w:rFonts w:ascii="Trebuchet MS" w:eastAsia="Calibri" w:hAnsi="Trebuchet MS" w:cs="Times New Roman"/>
        </w:rPr>
        <w:t xml:space="preserve"> </w:t>
      </w:r>
      <w:bookmarkStart w:id="3" w:name="_GoBack"/>
      <w:bookmarkEnd w:id="3"/>
      <w:r w:rsidR="005E161D" w:rsidRPr="005E161D">
        <w:rPr>
          <w:rFonts w:ascii="Trebuchet MS" w:eastAsia="Calibri" w:hAnsi="Trebuchet MS" w:cs="Times New Roman"/>
        </w:rPr>
        <w:t xml:space="preserve">- </w:t>
      </w:r>
      <w:r w:rsidR="005E161D" w:rsidRPr="005E161D">
        <w:rPr>
          <w:rFonts w:ascii="Trebuchet MS" w:eastAsia="Calibri" w:hAnsi="Trebuchet MS" w:cs="Times New Roman"/>
          <w:b/>
          <w:lang w:val="en-US"/>
        </w:rPr>
        <w:t xml:space="preserve">titular </w:t>
      </w:r>
      <w:r w:rsidR="005E161D" w:rsidRPr="005E161D">
        <w:rPr>
          <w:rFonts w:ascii="Trebuchet MS" w:eastAsia="Calibri" w:hAnsi="Trebuchet MS" w:cs="Times New Roman"/>
          <w:b/>
        </w:rPr>
        <w:t>OMV PETROM S.A.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4" w:name="do|ax5^H|pa4"/>
      <w:bookmarkEnd w:id="4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4B7DA4" w:rsidP="005E161D">
      <w:pPr>
        <w:jc w:val="center"/>
      </w:pPr>
      <w:r>
        <w:t>03.04.2024</w:t>
      </w: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27599F"/>
    <w:rsid w:val="003A66A5"/>
    <w:rsid w:val="003D2A70"/>
    <w:rsid w:val="004B7DA4"/>
    <w:rsid w:val="0055234C"/>
    <w:rsid w:val="005E161D"/>
    <w:rsid w:val="005E74E3"/>
    <w:rsid w:val="00982FE5"/>
    <w:rsid w:val="00A07586"/>
    <w:rsid w:val="00F10C04"/>
    <w:rsid w:val="00F618D0"/>
    <w:rsid w:val="00F6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13CF79-61E4-474D-8095-C2165C28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11</cp:revision>
  <dcterms:created xsi:type="dcterms:W3CDTF">2019-01-28T07:16:00Z</dcterms:created>
  <dcterms:modified xsi:type="dcterms:W3CDTF">2024-07-18T12:47:00Z</dcterms:modified>
</cp:coreProperties>
</file>