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E62E4B" w:rsidRDefault="00982FE5" w:rsidP="00E62E4B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,,</w:t>
      </w:r>
      <w:proofErr w:type="spellStart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Construire</w:t>
      </w:r>
      <w:proofErr w:type="spellEnd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hale </w:t>
      </w:r>
      <w:proofErr w:type="spellStart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producție</w:t>
      </w:r>
      <w:proofErr w:type="spellEnd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depozitare</w:t>
      </w:r>
      <w:proofErr w:type="spellEnd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și</w:t>
      </w:r>
      <w:proofErr w:type="spellEnd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comerț</w:t>
      </w:r>
      <w:proofErr w:type="spellEnd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eamplasare</w:t>
      </w:r>
      <w:proofErr w:type="spellEnd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foișor</w:t>
      </w:r>
      <w:proofErr w:type="spellEnd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și</w:t>
      </w:r>
      <w:proofErr w:type="spellEnd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imprejmuire</w:t>
      </w:r>
      <w:proofErr w:type="spellEnd"/>
      <w:r w:rsidR="00E62E4B" w:rsidRPr="00E62E4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teen"</w:t>
      </w:r>
      <w:r w:rsidR="00E62E4B" w:rsidRPr="00E62E4B">
        <w:rPr>
          <w:rFonts w:ascii="Times New Roman" w:eastAsia="Calibri" w:hAnsi="Times New Roman" w:cs="Times New Roman"/>
          <w:sz w:val="24"/>
          <w:szCs w:val="24"/>
        </w:rPr>
        <w:t>, propus a fi amplasat în comuna Aninoasa, sat Viforâta, str. Aleea Sinaia, nr.3,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3" w:name="do|ax5^H|pa4"/>
      <w:bookmarkEnd w:id="3"/>
      <w:r w:rsidR="00E62E4B" w:rsidRPr="00E62E4B">
        <w:rPr>
          <w:rFonts w:ascii="Times New Roman" w:eastAsia="Calibri" w:hAnsi="Times New Roman" w:cs="Times New Roman"/>
          <w:b/>
          <w:sz w:val="24"/>
          <w:szCs w:val="24"/>
        </w:rPr>
        <w:t>S.C. IMALUC COM S.R.L.</w:t>
      </w:r>
    </w:p>
    <w:p w:rsidR="003D2A70" w:rsidRPr="003D2A70" w:rsidRDefault="003D2A70" w:rsidP="00E62E4B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1E031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19.06.2023</w:t>
            </w:r>
            <w:bookmarkStart w:id="5" w:name="_GoBack"/>
            <w:bookmarkEnd w:id="5"/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1E0315"/>
    <w:rsid w:val="003D2A70"/>
    <w:rsid w:val="0055234C"/>
    <w:rsid w:val="005E74E3"/>
    <w:rsid w:val="00982FE5"/>
    <w:rsid w:val="00A07586"/>
    <w:rsid w:val="00E62E4B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2A70"/>
  <w15:docId w15:val="{3A5EA606-17E4-435E-B3A8-2312CBA0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2023-07-26T05:59:00Z</dcterms:modified>
</cp:coreProperties>
</file>