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5745B7" w:rsidRDefault="00982FE5" w:rsidP="005745B7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1F3E4D" w:rsidRPr="001F3E4D">
        <w:rPr>
          <w:rFonts w:ascii="Times New Roman" w:eastAsia="Calibri" w:hAnsi="Times New Roman" w:cs="Times New Roman"/>
          <w:sz w:val="28"/>
          <w:szCs w:val="28"/>
        </w:rPr>
        <w:t>,,</w:t>
      </w:r>
      <w:r w:rsidR="001F3E4D" w:rsidRPr="001F3E4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Extindere 1 – parc fotovoltaic CEF 2 Șotânga cu posturi de transformare aferente, rețele de joasă și medie tensiune, sistematizarea și </w:t>
      </w:r>
      <w:proofErr w:type="spellStart"/>
      <w:r w:rsidR="001F3E4D" w:rsidRPr="001F3E4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imprejmuirea</w:t>
      </w:r>
      <w:proofErr w:type="spellEnd"/>
      <w:r w:rsidR="001F3E4D" w:rsidRPr="001F3E4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terenului"</w:t>
      </w:r>
      <w:r w:rsidR="001F3E4D" w:rsidRPr="001F3E4D">
        <w:rPr>
          <w:rFonts w:ascii="Trebuchet MS" w:eastAsia="Times New Roman" w:hAnsi="Trebuchet MS" w:cs="Times New Roman"/>
          <w:lang w:eastAsia="ro-RO"/>
        </w:rPr>
        <w:t xml:space="preserve">, propus a fi amplasat </w:t>
      </w:r>
      <w:r w:rsidR="001F3E4D" w:rsidRPr="001F3E4D">
        <w:rPr>
          <w:rFonts w:ascii="Trebuchet MS" w:eastAsia="Calibri" w:hAnsi="Trebuchet MS" w:cs="Times New Roman"/>
        </w:rPr>
        <w:t xml:space="preserve">în </w:t>
      </w:r>
      <w:r w:rsidR="001F3E4D" w:rsidRPr="001F3E4D">
        <w:rPr>
          <w:rFonts w:ascii="Times New Roman" w:eastAsia="Calibri" w:hAnsi="Times New Roman" w:cs="Times New Roman"/>
          <w:sz w:val="24"/>
          <w:szCs w:val="24"/>
        </w:rPr>
        <w:t>comuna Șotânga, sat Șotânga, județul Dâmbovița</w:t>
      </w:r>
      <w:bookmarkStart w:id="3" w:name="_GoBack"/>
      <w:bookmarkEnd w:id="3"/>
    </w:p>
    <w:p w:rsidR="003D2A70" w:rsidRPr="003D2A70" w:rsidRDefault="003D2A70" w:rsidP="005745B7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5745B7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03.01.2024</w:t>
            </w: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1F3E4D"/>
    <w:rsid w:val="002A051A"/>
    <w:rsid w:val="003D2A70"/>
    <w:rsid w:val="0055234C"/>
    <w:rsid w:val="005745B7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AE16F-8C25-4FCF-9C3D-538E4D6F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2024-02-29T13:34:00Z</dcterms:modified>
</cp:coreProperties>
</file>