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0637EA" w:rsidRDefault="00982FE5" w:rsidP="000637EA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0637EA" w:rsidRPr="000637EA">
        <w:rPr>
          <w:rFonts w:ascii="Trebuchet MS" w:eastAsia="Calibri" w:hAnsi="Trebuchet MS" w:cs="Times New Roman"/>
          <w:b/>
        </w:rPr>
        <w:t>,,</w:t>
      </w:r>
      <w:r w:rsidR="000637EA" w:rsidRPr="000637EA">
        <w:rPr>
          <w:rFonts w:ascii="Trebuchet MS" w:eastAsia="Calibri" w:hAnsi="Trebuchet MS" w:cs="Times New Roman"/>
          <w:b/>
          <w:i/>
        </w:rPr>
        <w:t>Lucrări de abandonare aferente sondei 577 mp Caragiale  ”</w:t>
      </w:r>
      <w:r w:rsidR="000637EA" w:rsidRPr="000637EA">
        <w:rPr>
          <w:rFonts w:ascii="Trebuchet MS" w:eastAsia="Calibri" w:hAnsi="Trebuchet MS" w:cs="Times New Roman"/>
        </w:rPr>
        <w:t>, propus a fi amplasat în comuna Gura Ocniței,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0637EA" w:rsidRPr="000637EA">
        <w:rPr>
          <w:rFonts w:ascii="Trebuchet MS" w:eastAsia="Calibri" w:hAnsi="Trebuchet MS" w:cs="Times New Roman"/>
          <w:b/>
        </w:rPr>
        <w:t>OMV PETROM S.A.</w:t>
      </w:r>
    </w:p>
    <w:p w:rsidR="003D2A70" w:rsidRPr="003D2A70" w:rsidRDefault="003D2A70" w:rsidP="000637EA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0637EA" w:rsidP="000637EA">
      <w:pPr>
        <w:jc w:val="center"/>
      </w:pPr>
      <w:r>
        <w:t>11.06.2024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637EA"/>
    <w:rsid w:val="003D2A7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38E8"/>
  <w15:docId w15:val="{600E05DC-4740-400B-90DC-3041D186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>NEPA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2024-08-06T07:20:00Z</dcterms:modified>
</cp:coreProperties>
</file>