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D77DD5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D77DD5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D77DD5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77DD5" w:rsidRDefault="00221D0D" w:rsidP="00FC43B6">
      <w:pPr>
        <w:rPr>
          <w:b/>
          <w:sz w:val="28"/>
          <w:szCs w:val="28"/>
          <w:lang w:val="ro-RO" w:eastAsia="ro-RO"/>
        </w:rPr>
      </w:pPr>
      <w:r w:rsidRPr="00D77DD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D77DD5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D77DD5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D77DD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D77DD5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D77DD5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D77DD5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77DD5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D77DD5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D77DD5">
        <w:rPr>
          <w:b/>
          <w:sz w:val="28"/>
          <w:szCs w:val="28"/>
          <w:lang w:val="ro-RO" w:eastAsia="ro-RO"/>
        </w:rPr>
        <w:t>AGENŢIA PENTRU PROTECŢIA MEDIULUI DÂMBOVIŢA</w:t>
      </w:r>
      <w:r w:rsidRPr="00D77DD5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D77DD5" w:rsidRPr="00D77DD5" w:rsidRDefault="001C1AD1" w:rsidP="001C1AD1">
      <w:pPr>
        <w:pStyle w:val="Header"/>
        <w:rPr>
          <w:rStyle w:val="tpa1"/>
          <w:rFonts w:ascii="Times New Roman" w:hAnsi="Times New Roman"/>
          <w:sz w:val="28"/>
          <w:szCs w:val="28"/>
        </w:rPr>
      </w:pPr>
      <w:proofErr w:type="gramStart"/>
      <w:r w:rsidRPr="00D2665E">
        <w:rPr>
          <w:rFonts w:ascii="Times New Roman" w:hAnsi="Times New Roman"/>
          <w:b/>
          <w:sz w:val="24"/>
          <w:szCs w:val="24"/>
        </w:rPr>
        <w:t>”CONSTRUIRE PARCARE SUPRATERANA IN INCINTA SPITALULUI JUDETEAN DE URGENTE TARGOVISTE</w:t>
      </w:r>
      <w:r w:rsidRPr="00D2665E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D2665E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D26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municipiul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Targoviste, str. Tudor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Vladimirescu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 w:rsidRPr="00D2665E">
        <w:rPr>
          <w:rStyle w:val="tpa1"/>
          <w:rFonts w:ascii="Times New Roman" w:hAnsi="Times New Roman"/>
          <w:sz w:val="24"/>
          <w:szCs w:val="24"/>
        </w:rPr>
        <w:t xml:space="preserve"> 48,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Plan de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amplasament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delimitare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gramStart"/>
      <w:r w:rsidRPr="00D2665E">
        <w:rPr>
          <w:rStyle w:val="tpa1"/>
          <w:rFonts w:ascii="Times New Roman" w:hAnsi="Times New Roman"/>
          <w:sz w:val="24"/>
          <w:szCs w:val="24"/>
        </w:rPr>
        <w:t>a</w:t>
      </w:r>
      <w:proofErr w:type="gramEnd"/>
      <w:r w:rsidRPr="00D2665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D2665E">
        <w:rPr>
          <w:rStyle w:val="tpa1"/>
          <w:rFonts w:ascii="Times New Roman" w:hAnsi="Times New Roman"/>
          <w:sz w:val="24"/>
          <w:szCs w:val="24"/>
        </w:rPr>
        <w:t>imobilului</w:t>
      </w:r>
      <w:proofErr w:type="spellEnd"/>
      <w:r w:rsidRPr="00D2665E">
        <w:rPr>
          <w:rStyle w:val="tpa1"/>
          <w:rFonts w:ascii="Times New Roman" w:hAnsi="Times New Roman"/>
          <w:sz w:val="24"/>
          <w:szCs w:val="24"/>
        </w:rPr>
        <w:t>, NC 74607, CF 74607</w:t>
      </w:r>
      <w:r>
        <w:rPr>
          <w:rStyle w:val="tpa1"/>
          <w:rFonts w:ascii="Times New Roman" w:hAnsi="Times New Roman"/>
          <w:sz w:val="28"/>
          <w:szCs w:val="28"/>
        </w:rPr>
        <w:t>.</w:t>
      </w:r>
      <w:bookmarkStart w:id="3" w:name="_GoBack"/>
      <w:bookmarkEnd w:id="3"/>
    </w:p>
    <w:p w:rsidR="00D77DD5" w:rsidRPr="00D77DD5" w:rsidRDefault="00584DE1" w:rsidP="00D77DD5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 w:rsidRPr="00D77DD5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D77DD5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1C1AD1">
        <w:rPr>
          <w:rFonts w:ascii="Times New Roman" w:hAnsi="Times New Roman"/>
          <w:b/>
          <w:sz w:val="28"/>
          <w:szCs w:val="28"/>
        </w:rPr>
        <w:t>CONSILIUL JUDETEAN DAMBOVITA</w:t>
      </w:r>
      <w:r w:rsidR="00D77DD5" w:rsidRPr="00D77DD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221D0D" w:rsidRPr="00D77DD5" w:rsidRDefault="00221D0D" w:rsidP="00D77DD5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D77DD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D77DD5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D77DD5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D77DD5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D77DD5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D77DD5">
        <w:rPr>
          <w:sz w:val="28"/>
          <w:szCs w:val="28"/>
          <w:lang w:val="ro-RO" w:eastAsia="ro-RO"/>
        </w:rPr>
        <w:t>(APM) Dâmboviţa</w:t>
      </w:r>
      <w:r w:rsidRPr="00D77DD5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D77DD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D77DD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D77DD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D77DD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D77DD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D77DD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D77DD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7DD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D77DD5" w:rsidRDefault="00D105E2" w:rsidP="001C1AD1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D77DD5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1C1AD1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084614" w:rsidRPr="00D77DD5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D77DD5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77DD5" w:rsidRPr="00D77DD5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D77DD5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D77DD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D77DD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D77DD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1C1AD1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77DD5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798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2023-03-31T09:43:00Z</dcterms:modified>
</cp:coreProperties>
</file>