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FC43B6">
      <w:pPr>
        <w:rPr>
          <w:b/>
          <w:lang w:val="ro-RO" w:eastAsia="ro-RO"/>
        </w:rPr>
      </w:pPr>
      <w:r w:rsidRPr="00E947AE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E947AE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E947AE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E947AE">
        <w:rPr>
          <w:rStyle w:val="tpa"/>
          <w:color w:val="000000"/>
          <w:lang w:val="ro-RO"/>
        </w:rPr>
        <w:t>(- ANEXA nr. 5.H la procedură)</w:t>
      </w:r>
    </w:p>
    <w:p w:rsidR="00221D0D" w:rsidRPr="00E947AE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E947AE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E947AE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E947AE" w:rsidRDefault="00221D0D" w:rsidP="00FC43B6">
      <w:pPr>
        <w:rPr>
          <w:rStyle w:val="tpa"/>
          <w:color w:val="000000"/>
          <w:lang w:val="ro-RO"/>
        </w:rPr>
      </w:pPr>
      <w:r w:rsidRPr="00E947AE">
        <w:rPr>
          <w:b/>
          <w:lang w:val="ro-RO" w:eastAsia="ro-RO"/>
        </w:rPr>
        <w:t>AGENŢIA PENTRU PROTECŢIA MEDIULUI DÂMBOVIŢA</w:t>
      </w:r>
      <w:r w:rsidRPr="00E947AE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970F4E" w:rsidRDefault="00970F4E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E51678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E51678">
        <w:rPr>
          <w:rFonts w:ascii="Times New Roman" w:hAnsi="Times New Roman"/>
          <w:b/>
          <w:sz w:val="24"/>
          <w:szCs w:val="24"/>
        </w:rPr>
        <w:t>Sustinerea</w:t>
      </w:r>
      <w:proofErr w:type="spellEnd"/>
      <w:r w:rsidRPr="00E516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78">
        <w:rPr>
          <w:rFonts w:ascii="Times New Roman" w:hAnsi="Times New Roman"/>
          <w:b/>
          <w:sz w:val="24"/>
          <w:szCs w:val="24"/>
        </w:rPr>
        <w:t>intermodalitatii</w:t>
      </w:r>
      <w:proofErr w:type="spellEnd"/>
      <w:r w:rsidRPr="00E516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7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516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78">
        <w:rPr>
          <w:rFonts w:ascii="Times New Roman" w:hAnsi="Times New Roman"/>
          <w:b/>
          <w:sz w:val="24"/>
          <w:szCs w:val="24"/>
        </w:rPr>
        <w:t>transportului</w:t>
      </w:r>
      <w:proofErr w:type="spellEnd"/>
      <w:r w:rsidRPr="00E516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78">
        <w:rPr>
          <w:rFonts w:ascii="Times New Roman" w:hAnsi="Times New Roman"/>
          <w:b/>
          <w:sz w:val="24"/>
          <w:szCs w:val="24"/>
        </w:rPr>
        <w:t>alternativ</w:t>
      </w:r>
      <w:proofErr w:type="spellEnd"/>
      <w:r w:rsidRPr="00E51678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E51678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E51678">
        <w:rPr>
          <w:rFonts w:ascii="Times New Roman" w:hAnsi="Times New Roman"/>
          <w:b/>
          <w:sz w:val="24"/>
          <w:szCs w:val="24"/>
        </w:rPr>
        <w:t xml:space="preserve"> Targoviste</w:t>
      </w:r>
      <w:r w:rsidRPr="00E51678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E51678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E51678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E51678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E51678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E5167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E51678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E51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1678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E51678">
        <w:rPr>
          <w:rStyle w:val="tpa1"/>
          <w:rFonts w:ascii="Times New Roman" w:hAnsi="Times New Roman"/>
          <w:sz w:val="24"/>
          <w:szCs w:val="24"/>
        </w:rPr>
        <w:t xml:space="preserve"> Dâmbovița</w:t>
      </w:r>
      <w:proofErr w:type="gramStart"/>
      <w:r w:rsidRPr="00E51678">
        <w:rPr>
          <w:rStyle w:val="tpa1"/>
          <w:rFonts w:ascii="Times New Roman" w:hAnsi="Times New Roman"/>
          <w:sz w:val="24"/>
          <w:szCs w:val="24"/>
        </w:rPr>
        <w:t xml:space="preserve">,  </w:t>
      </w:r>
      <w:proofErr w:type="spellStart"/>
      <w:r w:rsidRPr="00E51678">
        <w:rPr>
          <w:rStyle w:val="tpa1"/>
          <w:rFonts w:ascii="Times New Roman" w:hAnsi="Times New Roman"/>
          <w:sz w:val="24"/>
          <w:szCs w:val="24"/>
        </w:rPr>
        <w:t>municipiul</w:t>
      </w:r>
      <w:proofErr w:type="spellEnd"/>
      <w:proofErr w:type="gramEnd"/>
      <w:r w:rsidRPr="00E51678">
        <w:rPr>
          <w:rStyle w:val="tpa1"/>
          <w:rFonts w:ascii="Times New Roman" w:hAnsi="Times New Roman"/>
          <w:sz w:val="24"/>
          <w:szCs w:val="24"/>
        </w:rPr>
        <w:t xml:space="preserve"> Targoviste</w:t>
      </w:r>
      <w:r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970F4E" w:rsidRDefault="00584DE1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E947AE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  <w:bookmarkStart w:id="3" w:name="_GoBack"/>
      <w:r w:rsidR="00970F4E" w:rsidRPr="00970F4E">
        <w:rPr>
          <w:rStyle w:val="tpa1"/>
          <w:rFonts w:ascii="Times New Roman" w:hAnsi="Times New Roman"/>
          <w:b/>
          <w:sz w:val="24"/>
          <w:szCs w:val="24"/>
        </w:rPr>
        <w:t>MUNICIPIUL TARGOVISTE</w:t>
      </w:r>
      <w:r w:rsidR="00970F4E"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  <w:bookmarkEnd w:id="3"/>
    </w:p>
    <w:p w:rsidR="00221D0D" w:rsidRPr="00E947AE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E947AE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947AE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947AE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947AE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947AE">
        <w:rPr>
          <w:rStyle w:val="tpa"/>
          <w:color w:val="000000"/>
          <w:lang w:val="ro-RO"/>
        </w:rPr>
        <w:t xml:space="preserve">Observaţiile publicului se primesc zilnic la sediul </w:t>
      </w:r>
      <w:r w:rsidRPr="00E947AE">
        <w:rPr>
          <w:lang w:val="ro-RO" w:eastAsia="ro-RO"/>
        </w:rPr>
        <w:t>(APM) Dâmboviţa</w:t>
      </w:r>
      <w:r w:rsidRPr="00E947AE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947AE">
              <w:rPr>
                <w:color w:val="000000"/>
                <w:lang w:eastAsia="en-US"/>
              </w:rPr>
              <w:t>Data afişării anunţului pe site</w:t>
            </w:r>
          </w:p>
          <w:p w:rsidR="00221D0D" w:rsidRPr="00E947AE" w:rsidRDefault="00970F4E" w:rsidP="00E947AE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084614" w:rsidRPr="00E947AE">
              <w:rPr>
                <w:color w:val="000000"/>
                <w:lang w:eastAsia="en-US"/>
              </w:rPr>
              <w:t>.</w:t>
            </w:r>
            <w:r w:rsidR="00E947AE">
              <w:rPr>
                <w:color w:val="000000"/>
                <w:lang w:eastAsia="en-US"/>
              </w:rPr>
              <w:t>08</w:t>
            </w:r>
            <w:r w:rsidR="00221D0D" w:rsidRPr="00E947AE">
              <w:rPr>
                <w:color w:val="000000"/>
                <w:lang w:eastAsia="en-US"/>
              </w:rPr>
              <w:t>.202</w:t>
            </w:r>
            <w:r w:rsidR="00E947AE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E947AE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E947AE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970F4E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947AE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686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131</cp:revision>
  <dcterms:created xsi:type="dcterms:W3CDTF">2021-12-14T11:39:00Z</dcterms:created>
  <dcterms:modified xsi:type="dcterms:W3CDTF">2023-09-25T07:14:00Z</dcterms:modified>
</cp:coreProperties>
</file>