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FC43B6">
      <w:pPr>
        <w:rPr>
          <w:b/>
          <w:lang w:val="ro-RO" w:eastAsia="ro-RO"/>
        </w:rPr>
      </w:pPr>
      <w:r w:rsidRPr="00E947AE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E947AE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E947AE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E947AE">
        <w:rPr>
          <w:rStyle w:val="tpa"/>
          <w:color w:val="000000"/>
          <w:lang w:val="ro-RO"/>
        </w:rPr>
        <w:t>(- ANEXA nr. 5.H la procedură)</w:t>
      </w:r>
    </w:p>
    <w:p w:rsidR="00221D0D" w:rsidRPr="00E947AE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E947AE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E947AE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E947AE" w:rsidRDefault="00221D0D" w:rsidP="00FC43B6">
      <w:pPr>
        <w:rPr>
          <w:rStyle w:val="tpa"/>
          <w:color w:val="000000"/>
          <w:lang w:val="ro-RO"/>
        </w:rPr>
      </w:pPr>
      <w:r w:rsidRPr="00E947AE">
        <w:rPr>
          <w:b/>
          <w:lang w:val="ro-RO" w:eastAsia="ro-RO"/>
        </w:rPr>
        <w:t>AGENŢIA PENTRU PROTECŢIA MEDIULUI DÂMBOVIŢA</w:t>
      </w:r>
      <w:r w:rsidRPr="00E947A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043D1F" w:rsidRDefault="00043D1F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A36E6E">
        <w:rPr>
          <w:rFonts w:ascii="Times New Roman" w:hAnsi="Times New Roman"/>
          <w:b/>
          <w:sz w:val="24"/>
          <w:szCs w:val="24"/>
        </w:rPr>
        <w:t>”SISTEMATIZARE VERTICALA SI AMENAJARE CENTRU CIVIC, COMUNA RAU ALB</w:t>
      </w:r>
      <w:r w:rsidRPr="00A36E6E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A36E6E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A36E6E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A36E6E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A36E6E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A36E6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A36E6E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E7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993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E74993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A36E6E">
        <w:rPr>
          <w:rStyle w:val="tpa1"/>
          <w:rFonts w:ascii="Times New Roman" w:hAnsi="Times New Roman"/>
          <w:sz w:val="24"/>
          <w:szCs w:val="24"/>
        </w:rPr>
        <w:t>Rau Alb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043D1F" w:rsidRDefault="00584DE1" w:rsidP="00043D1F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E947AE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180C81">
        <w:rPr>
          <w:rStyle w:val="tpa1"/>
          <w:rFonts w:ascii="Times New Roman" w:hAnsi="Times New Roman"/>
          <w:sz w:val="24"/>
          <w:szCs w:val="24"/>
        </w:rPr>
        <w:t>C</w:t>
      </w:r>
      <w:r w:rsidR="00180C81" w:rsidRPr="00602753">
        <w:rPr>
          <w:rStyle w:val="tpa1"/>
          <w:rFonts w:ascii="Times New Roman" w:hAnsi="Times New Roman"/>
          <w:sz w:val="24"/>
          <w:szCs w:val="24"/>
        </w:rPr>
        <w:t>omuna</w:t>
      </w:r>
      <w:proofErr w:type="spellEnd"/>
      <w:r w:rsidR="00180C81" w:rsidRPr="00602753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043D1F" w:rsidRPr="00A36E6E">
        <w:rPr>
          <w:rStyle w:val="tpa1"/>
          <w:rFonts w:ascii="Times New Roman" w:hAnsi="Times New Roman"/>
          <w:sz w:val="24"/>
          <w:szCs w:val="24"/>
        </w:rPr>
        <w:t>Rau Alb</w:t>
      </w:r>
      <w:r w:rsidR="00043D1F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221D0D" w:rsidRPr="00E947AE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bookmarkStart w:id="3" w:name="_GoBack"/>
      <w:bookmarkEnd w:id="3"/>
      <w:r w:rsidRPr="00E947A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947AE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947AE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947AE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947AE">
        <w:rPr>
          <w:rStyle w:val="tpa"/>
          <w:color w:val="000000"/>
          <w:lang w:val="ro-RO"/>
        </w:rPr>
        <w:t xml:space="preserve">Observaţiile publicului se primesc zilnic la sediul </w:t>
      </w:r>
      <w:r w:rsidRPr="00E947AE">
        <w:rPr>
          <w:lang w:val="ro-RO" w:eastAsia="ro-RO"/>
        </w:rPr>
        <w:t>(APM) Dâmboviţa</w:t>
      </w:r>
      <w:r w:rsidRPr="00E947A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947AE">
              <w:rPr>
                <w:color w:val="000000"/>
                <w:lang w:eastAsia="en-US"/>
              </w:rPr>
              <w:t>Data afişării anunţului pe site</w:t>
            </w:r>
          </w:p>
          <w:p w:rsidR="00221D0D" w:rsidRPr="00E947AE" w:rsidRDefault="00043D1F" w:rsidP="00043D1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084614" w:rsidRPr="00E947AE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11</w:t>
            </w:r>
            <w:r w:rsidR="00221D0D" w:rsidRPr="00E947AE">
              <w:rPr>
                <w:color w:val="000000"/>
                <w:lang w:eastAsia="en-US"/>
              </w:rPr>
              <w:t>.202</w:t>
            </w:r>
            <w:r w:rsidR="00E947AE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E947AE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E947A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43D1F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180C81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8287C"/>
    <w:rsid w:val="00E947AE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661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133</cp:revision>
  <dcterms:created xsi:type="dcterms:W3CDTF">2021-12-14T11:39:00Z</dcterms:created>
  <dcterms:modified xsi:type="dcterms:W3CDTF">2024-01-08T07:04:00Z</dcterms:modified>
</cp:coreProperties>
</file>