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6C1875" w:rsidRDefault="00221D0D" w:rsidP="006C187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rFonts w:eastAsia="Calibri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b/>
          <w:sz w:val="28"/>
          <w:szCs w:val="28"/>
          <w:lang w:val="ro-RO" w:eastAsia="ro-RO"/>
        </w:rPr>
      </w:pPr>
      <w:r w:rsidRPr="006C187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6C1875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6C187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6C1875" w:rsidRDefault="00221D0D" w:rsidP="006C187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6C1875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6C1875" w:rsidRDefault="00221D0D" w:rsidP="006C1875">
      <w:pPr>
        <w:shd w:val="clear" w:color="auto" w:fill="FFFFFF"/>
        <w:jc w:val="both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6C1875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6C1875" w:rsidRDefault="00221D0D" w:rsidP="006C1875">
      <w:pPr>
        <w:shd w:val="clear" w:color="auto" w:fill="FFFFFF"/>
        <w:jc w:val="both"/>
        <w:rPr>
          <w:b/>
          <w:sz w:val="28"/>
          <w:szCs w:val="28"/>
          <w:lang w:val="ro-RO" w:eastAsia="ro-RO"/>
        </w:rPr>
      </w:pPr>
    </w:p>
    <w:p w:rsidR="00221D0D" w:rsidRPr="0033241F" w:rsidRDefault="00221D0D" w:rsidP="006C1875">
      <w:pPr>
        <w:jc w:val="both"/>
        <w:rPr>
          <w:rStyle w:val="tpa"/>
          <w:color w:val="000000"/>
          <w:lang w:val="ro-RO"/>
        </w:rPr>
      </w:pPr>
      <w:r w:rsidRPr="0033241F">
        <w:rPr>
          <w:b/>
          <w:lang w:val="ro-RO" w:eastAsia="ro-RO"/>
        </w:rPr>
        <w:t>AGENŢIA PENTRU PROTECŢIA MEDIULUI DÂMBOVIŢA</w:t>
      </w:r>
      <w:r w:rsidRPr="0033241F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33241F" w:rsidRPr="0033241F" w:rsidRDefault="0033241F" w:rsidP="006C1875">
      <w:pPr>
        <w:pStyle w:val="Header"/>
        <w:jc w:val="both"/>
        <w:rPr>
          <w:rStyle w:val="tpa1"/>
          <w:rFonts w:ascii="Times New Roman" w:hAnsi="Times New Roman"/>
          <w:sz w:val="24"/>
          <w:szCs w:val="24"/>
        </w:rPr>
      </w:pPr>
      <w:r w:rsidRPr="0033241F">
        <w:rPr>
          <w:rFonts w:ascii="Times New Roman" w:hAnsi="Times New Roman"/>
          <w:b/>
          <w:sz w:val="24"/>
          <w:szCs w:val="24"/>
        </w:rPr>
        <w:t>,</w:t>
      </w:r>
      <w:proofErr w:type="gramStart"/>
      <w:r w:rsidRPr="0033241F">
        <w:rPr>
          <w:rFonts w:ascii="Times New Roman" w:hAnsi="Times New Roman"/>
          <w:b/>
          <w:sz w:val="24"/>
          <w:szCs w:val="24"/>
        </w:rPr>
        <w:t>,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Schimbare</w:t>
      </w:r>
      <w:proofErr w:type="spellEnd"/>
      <w:proofErr w:type="gramEnd"/>
      <w:r w:rsidRPr="0033241F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destinație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construcții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existente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C1, C2 (la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parter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), C3 din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locuință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bistro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C4 din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anexă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33241F">
        <w:rPr>
          <w:rFonts w:ascii="Times New Roman" w:hAnsi="Times New Roman"/>
          <w:b/>
          <w:i/>
          <w:sz w:val="24"/>
          <w:szCs w:val="24"/>
        </w:rPr>
        <w:t xml:space="preserve"> bistro", </w:t>
      </w:r>
      <w:proofErr w:type="spellStart"/>
      <w:r w:rsidRPr="0033241F">
        <w:rPr>
          <w:rFonts w:ascii="Times New Roman" w:hAnsi="Times New Roman"/>
          <w:sz w:val="24"/>
          <w:szCs w:val="24"/>
        </w:rPr>
        <w:t>propus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33241F">
        <w:rPr>
          <w:rFonts w:ascii="Times New Roman" w:hAnsi="Times New Roman"/>
          <w:sz w:val="24"/>
          <w:szCs w:val="24"/>
        </w:rPr>
        <w:t>amplasat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sz w:val="24"/>
          <w:szCs w:val="24"/>
        </w:rPr>
        <w:t>în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sz w:val="24"/>
          <w:szCs w:val="24"/>
        </w:rPr>
        <w:t>municipiul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sz w:val="24"/>
          <w:szCs w:val="24"/>
        </w:rPr>
        <w:t>Târgoviște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Pr="0033241F">
        <w:rPr>
          <w:rFonts w:ascii="Times New Roman" w:hAnsi="Times New Roman"/>
          <w:sz w:val="24"/>
          <w:szCs w:val="24"/>
        </w:rPr>
        <w:t>Nicolae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41F">
        <w:rPr>
          <w:rFonts w:ascii="Times New Roman" w:hAnsi="Times New Roman"/>
          <w:sz w:val="24"/>
          <w:szCs w:val="24"/>
        </w:rPr>
        <w:t>Filipescu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241F">
        <w:rPr>
          <w:rFonts w:ascii="Times New Roman" w:hAnsi="Times New Roman"/>
          <w:sz w:val="24"/>
          <w:szCs w:val="24"/>
        </w:rPr>
        <w:t>nr</w:t>
      </w:r>
      <w:proofErr w:type="spellEnd"/>
      <w:r w:rsidRPr="003324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241F">
        <w:rPr>
          <w:rFonts w:ascii="Times New Roman" w:hAnsi="Times New Roman"/>
          <w:sz w:val="24"/>
          <w:szCs w:val="24"/>
        </w:rPr>
        <w:t xml:space="preserve">73, </w:t>
      </w:r>
      <w:proofErr w:type="spellStart"/>
      <w:r w:rsidRPr="0033241F">
        <w:rPr>
          <w:rFonts w:ascii="Times New Roman" w:hAnsi="Times New Roman"/>
          <w:sz w:val="24"/>
          <w:szCs w:val="24"/>
        </w:rPr>
        <w:t>jud</w:t>
      </w:r>
      <w:proofErr w:type="spellEnd"/>
      <w:r w:rsidRPr="0033241F">
        <w:rPr>
          <w:rFonts w:ascii="Times New Roman" w:hAnsi="Times New Roman"/>
          <w:sz w:val="24"/>
          <w:szCs w:val="24"/>
        </w:rPr>
        <w:t>.</w:t>
      </w:r>
      <w:proofErr w:type="gramEnd"/>
      <w:r w:rsidRPr="0033241F">
        <w:rPr>
          <w:rFonts w:ascii="Times New Roman" w:hAnsi="Times New Roman"/>
          <w:sz w:val="24"/>
          <w:szCs w:val="24"/>
        </w:rPr>
        <w:t xml:space="preserve"> Dâmbovița</w:t>
      </w:r>
      <w:r w:rsidRPr="0033241F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33241F" w:rsidRPr="0033241F" w:rsidRDefault="00584DE1" w:rsidP="006C1875">
      <w:pPr>
        <w:pStyle w:val="Header"/>
        <w:jc w:val="both"/>
        <w:rPr>
          <w:rFonts w:ascii="Times New Roman" w:hAnsi="Times New Roman"/>
          <w:b/>
          <w:sz w:val="24"/>
          <w:szCs w:val="24"/>
        </w:rPr>
      </w:pPr>
      <w:r w:rsidRPr="0033241F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3241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33241F" w:rsidRPr="0033241F">
        <w:rPr>
          <w:rFonts w:ascii="Times New Roman" w:hAnsi="Times New Roman"/>
          <w:b/>
          <w:sz w:val="24"/>
          <w:szCs w:val="24"/>
        </w:rPr>
        <w:t>Cîmpeanu</w:t>
      </w:r>
      <w:proofErr w:type="spellEnd"/>
      <w:r w:rsidR="0033241F" w:rsidRPr="0033241F">
        <w:rPr>
          <w:rFonts w:ascii="Times New Roman" w:hAnsi="Times New Roman"/>
          <w:b/>
          <w:sz w:val="24"/>
          <w:szCs w:val="24"/>
        </w:rPr>
        <w:t xml:space="preserve"> Emanuel </w:t>
      </w:r>
      <w:proofErr w:type="spellStart"/>
      <w:r w:rsidR="0033241F" w:rsidRPr="0033241F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33241F" w:rsidRPr="003324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241F" w:rsidRPr="0033241F">
        <w:rPr>
          <w:rFonts w:ascii="Times New Roman" w:hAnsi="Times New Roman"/>
          <w:b/>
          <w:sz w:val="24"/>
          <w:szCs w:val="24"/>
        </w:rPr>
        <w:t>Cîmpeanu</w:t>
      </w:r>
      <w:proofErr w:type="spellEnd"/>
      <w:r w:rsidR="0033241F" w:rsidRPr="0033241F">
        <w:rPr>
          <w:rFonts w:ascii="Times New Roman" w:hAnsi="Times New Roman"/>
          <w:b/>
          <w:sz w:val="24"/>
          <w:szCs w:val="24"/>
        </w:rPr>
        <w:t xml:space="preserve"> Cornelia</w:t>
      </w:r>
    </w:p>
    <w:p w:rsidR="00221D0D" w:rsidRPr="0033241F" w:rsidRDefault="008065AD" w:rsidP="006C1875">
      <w:pPr>
        <w:pStyle w:val="Header"/>
        <w:jc w:val="both"/>
        <w:rPr>
          <w:rFonts w:ascii="Times New Roman" w:hAnsi="Times New Roman"/>
          <w:sz w:val="24"/>
          <w:szCs w:val="24"/>
          <w:lang w:val="ro-RO"/>
        </w:rPr>
      </w:pPr>
      <w:r w:rsidRPr="0033241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21D0D" w:rsidRPr="0033241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33241F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33241F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3241F" w:rsidRDefault="00221D0D" w:rsidP="006C1875">
      <w:pPr>
        <w:shd w:val="clear" w:color="auto" w:fill="FFFFFF"/>
        <w:jc w:val="both"/>
        <w:rPr>
          <w:color w:val="000000"/>
          <w:lang w:val="ro-RO"/>
        </w:rPr>
      </w:pPr>
      <w:r w:rsidRPr="0033241F">
        <w:rPr>
          <w:rStyle w:val="tpa"/>
          <w:color w:val="000000"/>
          <w:lang w:val="ro-RO"/>
        </w:rPr>
        <w:t xml:space="preserve">Observaţiile publicului se primesc zilnic la sediul </w:t>
      </w:r>
      <w:r w:rsidRPr="0033241F">
        <w:rPr>
          <w:lang w:val="ro-RO" w:eastAsia="ro-RO"/>
        </w:rPr>
        <w:t>(APM) Dâmboviţa</w:t>
      </w:r>
      <w:r w:rsidRPr="0033241F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3241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3241F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221D0D" w:rsidRPr="0033241F" w:rsidRDefault="00221D0D" w:rsidP="006C1875">
      <w:pPr>
        <w:shd w:val="clear" w:color="auto" w:fill="FFFFFF"/>
        <w:jc w:val="both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3241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3241F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bookmarkStart w:id="3" w:name="do|ax5^H|pa6"/>
            <w:bookmarkEnd w:id="3"/>
            <w:r w:rsidRPr="0033241F">
              <w:rPr>
                <w:color w:val="000000"/>
                <w:lang w:eastAsia="en-US"/>
              </w:rPr>
              <w:t>Data afişării anunţului pe site</w:t>
            </w:r>
          </w:p>
          <w:p w:rsidR="00221D0D" w:rsidRPr="0033241F" w:rsidRDefault="006C1875" w:rsidP="0033241F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 w:rsidRPr="0033241F">
              <w:rPr>
                <w:color w:val="000000"/>
                <w:lang w:eastAsia="en-US"/>
              </w:rPr>
              <w:t>0</w:t>
            </w:r>
            <w:r w:rsidR="0033241F" w:rsidRPr="0033241F">
              <w:rPr>
                <w:color w:val="000000"/>
                <w:lang w:eastAsia="en-US"/>
              </w:rPr>
              <w:t>6</w:t>
            </w:r>
            <w:r w:rsidR="00084614" w:rsidRPr="0033241F">
              <w:rPr>
                <w:color w:val="000000"/>
                <w:lang w:eastAsia="en-US"/>
              </w:rPr>
              <w:t>.</w:t>
            </w:r>
            <w:r w:rsidR="00805589" w:rsidRPr="0033241F">
              <w:rPr>
                <w:color w:val="000000"/>
                <w:lang w:eastAsia="en-US"/>
              </w:rPr>
              <w:t>0</w:t>
            </w:r>
            <w:r w:rsidRPr="0033241F">
              <w:rPr>
                <w:color w:val="000000"/>
                <w:lang w:eastAsia="en-US"/>
              </w:rPr>
              <w:t>9</w:t>
            </w:r>
            <w:r w:rsidR="00221D0D" w:rsidRPr="0033241F">
              <w:rPr>
                <w:color w:val="000000"/>
                <w:lang w:eastAsia="en-US"/>
              </w:rPr>
              <w:t>.202</w:t>
            </w:r>
            <w:r w:rsidR="00805589" w:rsidRPr="0033241F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6C1875" w:rsidRDefault="00FC43B6" w:rsidP="006C1875">
      <w:pPr>
        <w:pStyle w:val="Header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FC43B6" w:rsidRPr="006C187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241F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C1875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754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2023-10-26T06:29:00Z</dcterms:modified>
</cp:coreProperties>
</file>