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i/>
          <w:color w:val="000000"/>
          <w:lang w:val="ro-RO"/>
        </w:rPr>
      </w:pPr>
      <w:r w:rsidRPr="00B61D45">
        <w:rPr>
          <w:rStyle w:val="tpa"/>
          <w:rFonts w:ascii="Trebuchet MS" w:eastAsia="Calibri" w:hAnsi="Trebuchet MS"/>
          <w:i/>
          <w:color w:val="000000"/>
          <w:lang w:val="ro-RO"/>
        </w:rPr>
        <w:t>ANEXA nr. 5.K la procedură</w:t>
      </w:r>
    </w:p>
    <w:p w:rsidR="002A4261" w:rsidRPr="00B61D45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</w:rPr>
      </w:pPr>
      <w:bookmarkStart w:id="0" w:name="do|ax5^K|pa2"/>
      <w:bookmarkEnd w:id="0"/>
    </w:p>
    <w:p w:rsidR="002A4261" w:rsidRPr="00B61D45" w:rsidRDefault="002A4261" w:rsidP="002A4261">
      <w:pPr>
        <w:shd w:val="clear" w:color="auto" w:fill="FFFFFF"/>
        <w:jc w:val="both"/>
        <w:rPr>
          <w:rFonts w:ascii="Trebuchet MS" w:eastAsia="Calibri" w:hAnsi="Trebuchet MS"/>
          <w:lang w:val="ro-RO"/>
        </w:rPr>
      </w:pP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Anunţ public privind decizia etapei de încadrare </w:t>
      </w:r>
    </w:p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b/>
          <w:lang w:val="ro-RO" w:eastAsia="ro-RO"/>
        </w:rPr>
      </w:pPr>
      <w:bookmarkStart w:id="1" w:name="do|ax5^K|pa3"/>
      <w:bookmarkEnd w:id="1"/>
    </w:p>
    <w:p w:rsidR="002A4261" w:rsidRPr="00B61D45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r w:rsidRPr="00B61D45">
        <w:rPr>
          <w:rFonts w:ascii="Trebuchet MS" w:hAnsi="Trebuchet MS"/>
          <w:b/>
          <w:lang w:val="ro-RO" w:eastAsia="ro-RO"/>
        </w:rPr>
        <w:t>AGENŢIA PENTRU PROTECŢIA MEDIULUI DÂMBOVIŢA</w:t>
      </w: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 anunţă publicul interesat asupra luării deciziei etapei de încadrare </w:t>
      </w:r>
      <w:r w:rsidRPr="00B61D45">
        <w:rPr>
          <w:rFonts w:ascii="Trebuchet MS" w:hAnsi="Trebuchet MS"/>
          <w:b/>
          <w:i/>
          <w:lang w:val="ro-RO"/>
        </w:rPr>
        <w:t>nu se supune evaluării impactului asupra mediului</w:t>
      </w:r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, în cadrul procedurii de evaluare a impactului asupra mediului, pentru: </w:t>
      </w:r>
    </w:p>
    <w:p w:rsidR="002A4261" w:rsidRPr="00B61D45" w:rsidRDefault="002A4261" w:rsidP="002A4261">
      <w:pPr>
        <w:jc w:val="both"/>
        <w:rPr>
          <w:rStyle w:val="tpa"/>
          <w:rFonts w:ascii="Trebuchet MS" w:eastAsia="Calibri" w:hAnsi="Trebuchet MS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B61D45" w:rsidTr="00D957AA"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B61D45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B61D45" w:rsidRDefault="00681F5F" w:rsidP="00681F5F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557A38">
              <w:rPr>
                <w:b/>
              </w:rPr>
              <w:t>CONSTRUIRE HAL</w:t>
            </w:r>
            <w:r>
              <w:rPr>
                <w:b/>
              </w:rPr>
              <w:t>E DEPOZITARE – STATIE ITP SI IMPREJMUIRE TEREN</w:t>
            </w:r>
          </w:p>
        </w:tc>
      </w:tr>
      <w:tr w:rsidR="002A4261" w:rsidRPr="00B61D45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proofErr w:type="spellStart"/>
            <w:r w:rsidRPr="00B61D45">
              <w:rPr>
                <w:rFonts w:ascii="Trebuchet MS" w:eastAsia="Calibri" w:hAnsi="Trebuchet MS"/>
              </w:rPr>
              <w:t>propus</w:t>
            </w:r>
            <w:proofErr w:type="spellEnd"/>
            <w:r w:rsidRPr="00B61D45">
              <w:rPr>
                <w:rFonts w:ascii="Trebuchet MS" w:eastAsia="Calibri" w:hAnsi="Trebuchet MS"/>
              </w:rPr>
              <w:t xml:space="preserve"> a fi </w:t>
            </w:r>
            <w:proofErr w:type="spellStart"/>
            <w:r w:rsidRPr="00B61D45">
              <w:rPr>
                <w:rFonts w:ascii="Trebuchet MS" w:eastAsia="Calibri" w:hAnsi="Trebuchet MS"/>
              </w:rPr>
              <w:t>amplasat</w:t>
            </w:r>
            <w:proofErr w:type="spellEnd"/>
            <w:r w:rsidRPr="00B61D45">
              <w:rPr>
                <w:rFonts w:ascii="Trebuchet MS" w:eastAsia="Calibri" w:hAnsi="Trebuchet MS"/>
              </w:rPr>
              <w:t xml:space="preserve"> </w:t>
            </w:r>
            <w:proofErr w:type="spellStart"/>
            <w:r w:rsidRPr="00B61D45">
              <w:rPr>
                <w:rFonts w:ascii="Trebuchet MS" w:eastAsia="Calibri" w:hAnsi="Trebuchet MS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B61D45" w:rsidRDefault="00681F5F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proofErr w:type="spellStart"/>
            <w:proofErr w:type="gramStart"/>
            <w:r w:rsidRPr="00557A38">
              <w:rPr>
                <w:rStyle w:val="tpa1"/>
                <w:rFonts w:eastAsia="Calibri"/>
              </w:rPr>
              <w:t>jud</w:t>
            </w:r>
            <w:proofErr w:type="spellEnd"/>
            <w:proofErr w:type="gramEnd"/>
            <w:r w:rsidRPr="00557A38">
              <w:rPr>
                <w:rStyle w:val="tpa1"/>
                <w:rFonts w:eastAsia="Calibri"/>
              </w:rPr>
              <w:t xml:space="preserve">. Dambovita, </w:t>
            </w:r>
            <w:proofErr w:type="spellStart"/>
            <w:r>
              <w:rPr>
                <w:rStyle w:val="tpa1"/>
                <w:rFonts w:eastAsia="Calibri"/>
              </w:rPr>
              <w:t>comuna</w:t>
            </w:r>
            <w:proofErr w:type="spellEnd"/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>
              <w:rPr>
                <w:rStyle w:val="tpa1"/>
                <w:rFonts w:eastAsia="Calibri"/>
              </w:rPr>
              <w:t>Aninoasa</w:t>
            </w:r>
            <w:proofErr w:type="spellEnd"/>
            <w:r>
              <w:rPr>
                <w:rStyle w:val="tpa1"/>
                <w:rFonts w:eastAsia="Calibri"/>
              </w:rPr>
              <w:t xml:space="preserve">, sat </w:t>
            </w:r>
            <w:proofErr w:type="spellStart"/>
            <w:r>
              <w:rPr>
                <w:rStyle w:val="tpa1"/>
                <w:rFonts w:eastAsia="Calibri"/>
              </w:rPr>
              <w:t>Aninoasa</w:t>
            </w:r>
            <w:proofErr w:type="spellEnd"/>
            <w:r>
              <w:rPr>
                <w:rStyle w:val="tpa1"/>
                <w:rFonts w:eastAsia="Calibri"/>
              </w:rPr>
              <w:t xml:space="preserve">, </w:t>
            </w:r>
            <w:proofErr w:type="spellStart"/>
            <w:r>
              <w:rPr>
                <w:rStyle w:val="tpa1"/>
                <w:rFonts w:eastAsia="Calibri"/>
              </w:rPr>
              <w:t>strada</w:t>
            </w:r>
            <w:proofErr w:type="spellEnd"/>
            <w:r>
              <w:rPr>
                <w:rStyle w:val="tpa1"/>
                <w:rFonts w:eastAsia="Calibri"/>
              </w:rPr>
              <w:t xml:space="preserve"> DE 610 (</w:t>
            </w:r>
            <w:proofErr w:type="spellStart"/>
            <w:r>
              <w:rPr>
                <w:rStyle w:val="tpa1"/>
                <w:rFonts w:eastAsia="Calibri"/>
              </w:rPr>
              <w:t>Branzariei</w:t>
            </w:r>
            <w:proofErr w:type="spellEnd"/>
            <w:r>
              <w:rPr>
                <w:rStyle w:val="tpa1"/>
                <w:rFonts w:eastAsia="Calibri"/>
              </w:rPr>
              <w:t>)</w:t>
            </w:r>
            <w:r w:rsidRPr="00557A38">
              <w:rPr>
                <w:rStyle w:val="tpa1"/>
                <w:rFonts w:eastAsia="Calibri"/>
              </w:rPr>
              <w:t>,</w:t>
            </w:r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>
              <w:rPr>
                <w:rStyle w:val="tpa1"/>
                <w:rFonts w:eastAsia="Calibri"/>
              </w:rPr>
              <w:t>nr</w:t>
            </w:r>
            <w:proofErr w:type="spellEnd"/>
            <w:r>
              <w:rPr>
                <w:rStyle w:val="tpa1"/>
                <w:rFonts w:eastAsia="Calibri"/>
              </w:rPr>
              <w:t>. FN, UTR 5</w:t>
            </w:r>
          </w:p>
        </w:tc>
      </w:tr>
      <w:tr w:rsidR="002A4261" w:rsidRPr="00B61D45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B61D45" w:rsidRDefault="002A4261" w:rsidP="00D957AA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B61D45">
              <w:rPr>
                <w:rStyle w:val="tpa"/>
                <w:rFonts w:ascii="Trebuchet MS" w:eastAsia="Calibri" w:hAnsi="Trebuchet MS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B61D45" w:rsidRDefault="00681F5F" w:rsidP="00517971">
            <w:pPr>
              <w:jc w:val="both"/>
              <w:rPr>
                <w:rStyle w:val="tpa"/>
                <w:rFonts w:ascii="Trebuchet MS" w:eastAsia="Calibri" w:hAnsi="Trebuchet MS"/>
                <w:color w:val="000000"/>
                <w:lang w:val="ro-RO"/>
              </w:rPr>
            </w:pPr>
            <w:r w:rsidRPr="00334F4A">
              <w:rPr>
                <w:rStyle w:val="tpa1"/>
                <w:rFonts w:eastAsia="Calibri"/>
                <w:b/>
              </w:rPr>
              <w:t>S.C. DELTA RACOM IMPEX</w:t>
            </w:r>
            <w:r>
              <w:rPr>
                <w:rStyle w:val="tpa1"/>
                <w:rFonts w:eastAsia="Calibri"/>
              </w:rPr>
              <w:t xml:space="preserve"> </w:t>
            </w:r>
            <w:r w:rsidRPr="00557A38">
              <w:rPr>
                <w:rStyle w:val="tpa1"/>
                <w:rFonts w:eastAsia="Calibri"/>
                <w:b/>
              </w:rPr>
              <w:t>S.R.L.</w:t>
            </w:r>
          </w:p>
        </w:tc>
      </w:tr>
    </w:tbl>
    <w:p w:rsidR="002A4261" w:rsidRPr="00B61D45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ascii="Trebuchet MS" w:eastAsia="Calibri" w:hAnsi="Trebuchet MS"/>
          <w:color w:val="000000"/>
          <w:lang w:val="ro-RO"/>
        </w:rPr>
      </w:pPr>
      <w:bookmarkStart w:id="2" w:name="do|ax5^K|pa5"/>
      <w:bookmarkEnd w:id="2"/>
    </w:p>
    <w:p w:rsidR="002A4261" w:rsidRPr="00B61D45" w:rsidRDefault="002A4261" w:rsidP="002A426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color w:val="000000"/>
          <w:lang w:val="ro-RO" w:eastAsia="ro-RO"/>
        </w:rPr>
      </w:pPr>
      <w:r w:rsidRPr="00B61D45">
        <w:rPr>
          <w:rStyle w:val="tpa"/>
          <w:rFonts w:ascii="Trebuchet MS" w:eastAsia="Calibri" w:hAnsi="Trebuchet MS"/>
          <w:color w:val="000000"/>
          <w:lang w:val="ro-RO"/>
        </w:rPr>
        <w:t>1.</w:t>
      </w:r>
      <w:bookmarkStart w:id="3" w:name="do|ax5^K|pa6"/>
      <w:bookmarkEnd w:id="3"/>
      <w:r w:rsidRPr="00B61D45">
        <w:rPr>
          <w:rFonts w:ascii="Trebuchet MS" w:hAnsi="Trebuchet MS"/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B61D45">
        <w:rPr>
          <w:rFonts w:ascii="Trebuchet MS" w:hAnsi="Trebuchet MS"/>
          <w:color w:val="0000FF"/>
          <w:lang w:val="ro-RO" w:eastAsia="ro-RO"/>
        </w:rPr>
        <w:t>http://apmdb.anpm.ro.</w:t>
      </w:r>
    </w:p>
    <w:p w:rsidR="002A4261" w:rsidRPr="00B61D45" w:rsidRDefault="002A4261" w:rsidP="002A4261">
      <w:pPr>
        <w:shd w:val="clear" w:color="auto" w:fill="FFFFFF"/>
        <w:jc w:val="both"/>
        <w:rPr>
          <w:rFonts w:ascii="Trebuchet MS" w:hAnsi="Trebuchet MS"/>
          <w:color w:val="000000"/>
          <w:lang w:val="ro-RO"/>
        </w:rPr>
      </w:pPr>
      <w:bookmarkStart w:id="4" w:name="do|ax5^K|pa7"/>
      <w:bookmarkEnd w:id="4"/>
      <w:r w:rsidRPr="00B61D45">
        <w:rPr>
          <w:rStyle w:val="tpa"/>
          <w:rFonts w:ascii="Trebuchet MS" w:eastAsia="Calibri" w:hAnsi="Trebuchet MS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B61D45" w:rsidRDefault="002A4261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  <w:bookmarkStart w:id="5" w:name="do|ax5^K|pa8"/>
      <w:bookmarkEnd w:id="5"/>
      <w:r w:rsidRPr="00B61D45">
        <w:rPr>
          <w:rStyle w:val="tpa"/>
          <w:rFonts w:ascii="Trebuchet MS" w:eastAsia="Calibri" w:hAnsi="Trebuchet MS"/>
          <w:color w:val="000000"/>
          <w:lang w:val="ro-RO"/>
        </w:rPr>
        <w:t xml:space="preserve">Data afişării anunţului pe </w:t>
      </w:r>
      <w:r w:rsidRPr="00B61D45">
        <w:rPr>
          <w:rStyle w:val="tpa"/>
          <w:rFonts w:ascii="Trebuchet MS" w:eastAsia="Calibri" w:hAnsi="Trebuchet MS"/>
          <w:lang w:val="ro-RO"/>
        </w:rPr>
        <w:t xml:space="preserve">site </w:t>
      </w:r>
      <w:bookmarkStart w:id="6" w:name="do|ax5^K|pa9"/>
      <w:bookmarkEnd w:id="6"/>
      <w:r w:rsidR="00517971" w:rsidRPr="00B61D45">
        <w:rPr>
          <w:rStyle w:val="tpa"/>
          <w:rFonts w:ascii="Trebuchet MS" w:eastAsia="Calibri" w:hAnsi="Trebuchet MS"/>
          <w:lang w:val="ro-RO"/>
        </w:rPr>
        <w:t>2</w:t>
      </w:r>
      <w:r w:rsidR="006B7A7E" w:rsidRPr="00B61D45">
        <w:rPr>
          <w:rStyle w:val="tpa"/>
          <w:rFonts w:ascii="Trebuchet MS" w:eastAsia="Calibri" w:hAnsi="Trebuchet MS"/>
          <w:lang w:val="ro-RO"/>
        </w:rPr>
        <w:t>3</w:t>
      </w:r>
      <w:r w:rsidRPr="00B61D45">
        <w:rPr>
          <w:rStyle w:val="tpa"/>
          <w:rFonts w:ascii="Trebuchet MS" w:eastAsia="Calibri" w:hAnsi="Trebuchet MS"/>
          <w:lang w:val="ro-RO"/>
        </w:rPr>
        <w:t>.</w:t>
      </w:r>
      <w:r w:rsidR="006E4A5E" w:rsidRPr="00B61D45">
        <w:rPr>
          <w:rStyle w:val="tpa"/>
          <w:rFonts w:ascii="Trebuchet MS" w:eastAsia="Calibri" w:hAnsi="Trebuchet MS"/>
          <w:lang w:val="ro-RO"/>
        </w:rPr>
        <w:t>0</w:t>
      </w:r>
      <w:r w:rsidR="00B61D45" w:rsidRPr="00B61D45">
        <w:rPr>
          <w:rStyle w:val="tpa"/>
          <w:rFonts w:ascii="Trebuchet MS" w:eastAsia="Calibri" w:hAnsi="Trebuchet MS"/>
          <w:lang w:val="ro-RO"/>
        </w:rPr>
        <w:t>5</w:t>
      </w:r>
      <w:r w:rsidRPr="00B61D45">
        <w:rPr>
          <w:rStyle w:val="tpa"/>
          <w:rFonts w:ascii="Trebuchet MS" w:eastAsia="Calibri" w:hAnsi="Trebuchet MS"/>
          <w:lang w:val="ro-RO"/>
        </w:rPr>
        <w:t>.202</w:t>
      </w:r>
      <w:r w:rsidR="00B61D45" w:rsidRPr="00B61D45">
        <w:rPr>
          <w:rStyle w:val="tpa"/>
          <w:rFonts w:ascii="Trebuchet MS" w:eastAsia="Calibri" w:hAnsi="Trebuchet MS"/>
          <w:lang w:val="ro-RO"/>
        </w:rPr>
        <w:t>4</w:t>
      </w:r>
    </w:p>
    <w:p w:rsidR="00265E9F" w:rsidRPr="00B61D45" w:rsidRDefault="00265E9F" w:rsidP="002A4261">
      <w:pPr>
        <w:shd w:val="clear" w:color="auto" w:fill="FFFFFF"/>
        <w:jc w:val="both"/>
        <w:rPr>
          <w:rStyle w:val="tpa"/>
          <w:rFonts w:ascii="Trebuchet MS" w:eastAsia="Calibri" w:hAnsi="Trebuchet MS"/>
          <w:lang w:val="ro-RO"/>
        </w:rPr>
      </w:pPr>
      <w:bookmarkStart w:id="7" w:name="_GoBack"/>
      <w:bookmarkEnd w:id="7"/>
    </w:p>
    <w:sectPr w:rsidR="00265E9F" w:rsidRPr="00B61D45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81F5F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B61D45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813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32</cp:revision>
  <dcterms:created xsi:type="dcterms:W3CDTF">2021-09-17T06:19:00Z</dcterms:created>
  <dcterms:modified xsi:type="dcterms:W3CDTF">2024-06-03T08:30:00Z</dcterms:modified>
</cp:coreProperties>
</file>