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46E63" w14:textId="534A9FBB" w:rsidR="00DE792C" w:rsidRPr="007E6483" w:rsidRDefault="007E6483" w:rsidP="00142EC5">
      <w:pPr>
        <w:pStyle w:val="Antet"/>
        <w:spacing w:line="360" w:lineRule="auto"/>
        <w:rPr>
          <w:rFonts w:ascii="Trebuchet MS" w:hAnsi="Trebuchet MS"/>
          <w:b/>
          <w:bCs/>
          <w:sz w:val="28"/>
          <w:szCs w:val="28"/>
        </w:rPr>
      </w:pPr>
      <w:r w:rsidRPr="007E6483">
        <w:rPr>
          <w:rFonts w:ascii="Trebuchet MS" w:hAnsi="Trebuchet MS"/>
          <w:b/>
          <w:bCs/>
          <w:sz w:val="28"/>
          <w:szCs w:val="28"/>
        </w:rPr>
        <w:t xml:space="preserve">AGENȚIA PENTRU PROTECȚIA MEDIULUI </w:t>
      </w:r>
      <w:r w:rsidR="00256B05">
        <w:rPr>
          <w:rFonts w:ascii="Trebuchet MS" w:hAnsi="Trebuchet MS"/>
          <w:b/>
          <w:bCs/>
          <w:sz w:val="28"/>
          <w:szCs w:val="28"/>
        </w:rPr>
        <w:t>DÂMBOVITA</w:t>
      </w:r>
    </w:p>
    <w:p w14:paraId="51AD99D8" w14:textId="77777777" w:rsidR="00041636" w:rsidRDefault="00041636" w:rsidP="00041636">
      <w:pPr>
        <w:tabs>
          <w:tab w:val="left" w:pos="1440"/>
        </w:tabs>
        <w:jc w:val="both"/>
        <w:rPr>
          <w:rFonts w:ascii="Trebuchet MS" w:hAnsi="Trebuchet MS"/>
          <w:lang w:val="it-IT"/>
        </w:rPr>
      </w:pPr>
    </w:p>
    <w:p w14:paraId="2F9909F5" w14:textId="77777777" w:rsidR="00041636" w:rsidRDefault="00041636" w:rsidP="00041636">
      <w:pPr>
        <w:tabs>
          <w:tab w:val="left" w:pos="1440"/>
        </w:tabs>
        <w:jc w:val="both"/>
        <w:rPr>
          <w:rFonts w:ascii="Trebuchet MS" w:hAnsi="Trebuchet MS"/>
          <w:lang w:val="it-IT"/>
        </w:rPr>
      </w:pPr>
    </w:p>
    <w:p w14:paraId="2CF0C3D6" w14:textId="72350A56" w:rsidR="00041636" w:rsidRDefault="00041636" w:rsidP="00041636">
      <w:pPr>
        <w:tabs>
          <w:tab w:val="left" w:pos="1440"/>
        </w:tabs>
        <w:jc w:val="center"/>
        <w:rPr>
          <w:rFonts w:ascii="Trebuchet MS" w:hAnsi="Trebuchet MS"/>
          <w:lang w:val="it-IT"/>
        </w:rPr>
      </w:pPr>
      <w:r>
        <w:rPr>
          <w:rFonts w:ascii="Trebuchet MS" w:hAnsi="Trebuchet MS"/>
          <w:lang w:val="it-IT"/>
        </w:rPr>
        <w:t>ANUNT PUBLIC</w:t>
      </w:r>
    </w:p>
    <w:p w14:paraId="7CC26FF5" w14:textId="77777777" w:rsidR="00041636" w:rsidRDefault="00041636" w:rsidP="00041636">
      <w:pPr>
        <w:tabs>
          <w:tab w:val="left" w:pos="1440"/>
        </w:tabs>
        <w:jc w:val="both"/>
        <w:rPr>
          <w:rFonts w:ascii="Trebuchet MS" w:hAnsi="Trebuchet MS"/>
          <w:lang w:val="it-IT"/>
        </w:rPr>
      </w:pPr>
    </w:p>
    <w:p w14:paraId="07B8FF53" w14:textId="77777777" w:rsidR="00041636" w:rsidRDefault="00041636" w:rsidP="00041636">
      <w:pPr>
        <w:tabs>
          <w:tab w:val="left" w:pos="1440"/>
        </w:tabs>
        <w:jc w:val="both"/>
        <w:rPr>
          <w:rFonts w:ascii="Trebuchet MS" w:hAnsi="Trebuchet MS"/>
          <w:lang w:val="it-IT"/>
        </w:rPr>
      </w:pPr>
    </w:p>
    <w:p w14:paraId="641BB9DD" w14:textId="77777777" w:rsidR="00041636" w:rsidRPr="00041636" w:rsidRDefault="00041636" w:rsidP="00041636">
      <w:pPr>
        <w:tabs>
          <w:tab w:val="left" w:pos="1440"/>
        </w:tabs>
        <w:spacing w:after="0" w:line="276" w:lineRule="auto"/>
        <w:jc w:val="both"/>
        <w:rPr>
          <w:rFonts w:ascii="Trebuchet MS" w:hAnsi="Trebuchet MS"/>
          <w:lang w:val="it-IT"/>
        </w:rPr>
      </w:pPr>
    </w:p>
    <w:p w14:paraId="01867CA8" w14:textId="55950F4D" w:rsidR="00041636" w:rsidRPr="00F94C9B" w:rsidRDefault="00F94C9B" w:rsidP="00F94C9B">
      <w:pPr>
        <w:pStyle w:val="Antet"/>
        <w:tabs>
          <w:tab w:val="clear" w:pos="4513"/>
          <w:tab w:val="center" w:pos="709"/>
        </w:tabs>
        <w:spacing w:line="276" w:lineRule="auto"/>
        <w:jc w:val="both"/>
        <w:rPr>
          <w:rFonts w:ascii="Trebuchet MS" w:hAnsi="Trebuchet MS"/>
          <w:b/>
          <w:bCs/>
          <w:i/>
        </w:rPr>
      </w:pPr>
      <w:r>
        <w:rPr>
          <w:rFonts w:ascii="Trebuchet MS" w:hAnsi="Trebuchet MS"/>
          <w:lang w:val="it-IT"/>
        </w:rPr>
        <w:tab/>
      </w:r>
      <w:r w:rsidRPr="00F94C9B">
        <w:rPr>
          <w:rFonts w:ascii="Trebuchet MS" w:hAnsi="Trebuchet MS"/>
          <w:i/>
          <w:lang w:val="it-IT"/>
        </w:rPr>
        <w:tab/>
      </w:r>
      <w:r w:rsidR="00041636" w:rsidRPr="00F94C9B">
        <w:rPr>
          <w:rFonts w:ascii="Trebuchet MS" w:hAnsi="Trebuchet MS"/>
          <w:i/>
          <w:lang w:val="it-IT"/>
        </w:rPr>
        <w:t>"</w:t>
      </w:r>
      <w:r w:rsidR="00041636" w:rsidRPr="00F94C9B">
        <w:rPr>
          <w:rFonts w:ascii="Trebuchet MS" w:hAnsi="Trebuchet MS"/>
          <w:b/>
          <w:bCs/>
          <w:i/>
        </w:rPr>
        <w:t>AGENȚIA PENTRU PROTECȚIA MEDIULUI DÂMBOVITA</w:t>
      </w:r>
      <w:r w:rsidR="00041636" w:rsidRPr="00F94C9B">
        <w:rPr>
          <w:rFonts w:ascii="Trebuchet MS" w:hAnsi="Trebuchet MS"/>
          <w:i/>
          <w:lang w:val="it-IT"/>
        </w:rPr>
        <w:t>, anunţă publicul interesat asupra luării</w:t>
      </w:r>
      <w:r w:rsidR="00041636" w:rsidRPr="00F94C9B">
        <w:rPr>
          <w:rFonts w:ascii="Trebuchet MS" w:hAnsi="Trebuchet MS"/>
          <w:i/>
        </w:rPr>
        <w:t xml:space="preserve"> deciziei etapei de încadrare pentru revizuirea Acordului de mediu nr. 27 din 07.12.2022 de către Agenția pentru Protecția Mediului Dâmbovița: nu se supune evaluării impactului asupra mediului; nu se supune evaluării adecvate; nu se supune evaluării impactului asupra corpurilor de apă, în cadrul p</w:t>
      </w:r>
      <w:bookmarkStart w:id="0" w:name="_GoBack"/>
      <w:bookmarkEnd w:id="0"/>
      <w:r w:rsidR="00041636" w:rsidRPr="00F94C9B">
        <w:rPr>
          <w:rFonts w:ascii="Trebuchet MS" w:hAnsi="Trebuchet MS"/>
          <w:i/>
        </w:rPr>
        <w:t>rocedurii de evaluare a impactului asupra mediului, pentru proiectul ”</w:t>
      </w:r>
      <w:r w:rsidR="00041636" w:rsidRPr="00F94C9B">
        <w:rPr>
          <w:rFonts w:ascii="Trebuchet MS" w:hAnsi="Trebuchet MS"/>
          <w:b/>
          <w:i/>
        </w:rPr>
        <w:t>Drum de legătura intre A1 si DN7 (DJ 711 A) – Lărgire la 4 benzi de circulație</w:t>
      </w:r>
      <w:r w:rsidR="00041636" w:rsidRPr="00F94C9B">
        <w:rPr>
          <w:rFonts w:ascii="Trebuchet MS" w:hAnsi="Trebuchet MS"/>
          <w:i/>
        </w:rPr>
        <w:t>”, propus a fi amplasat în comuna Corbii Mari, Corbii Mari; Odobești, Zidurile; Potlogi, Pitaru; Titu, județul Dâmbovița si comuna Vânătorii Mici, județul Giurgiu</w:t>
      </w:r>
      <w:r w:rsidR="00041636" w:rsidRPr="00F94C9B">
        <w:rPr>
          <w:rFonts w:ascii="Trebuchet MS" w:hAnsi="Trebuchet MS"/>
          <w:i/>
        </w:rPr>
        <w:t xml:space="preserve">, titular </w:t>
      </w:r>
      <w:r w:rsidR="00041636" w:rsidRPr="00F94C9B">
        <w:rPr>
          <w:rFonts w:ascii="Trebuchet MS" w:hAnsi="Trebuchet MS"/>
          <w:i/>
          <w:lang w:val="it-IT"/>
        </w:rPr>
        <w:t>COMPANIA NATIONALA DE ADMINISTRARE A INFRASTRUCTURII RUTIERE S.A.</w:t>
      </w:r>
      <w:r w:rsidR="00041636" w:rsidRPr="00F94C9B">
        <w:rPr>
          <w:rFonts w:ascii="Trebuchet MS" w:hAnsi="Trebuchet MS"/>
          <w:i/>
        </w:rPr>
        <w:t xml:space="preserve">. </w:t>
      </w:r>
    </w:p>
    <w:p w14:paraId="19B18372" w14:textId="428BD694" w:rsidR="00041636" w:rsidRPr="00F94C9B" w:rsidRDefault="00F94C9B" w:rsidP="00F94C9B">
      <w:pPr>
        <w:tabs>
          <w:tab w:val="left" w:pos="709"/>
        </w:tabs>
        <w:spacing w:after="0" w:line="276" w:lineRule="auto"/>
        <w:jc w:val="both"/>
        <w:rPr>
          <w:rFonts w:ascii="Trebuchet MS" w:hAnsi="Trebuchet MS"/>
          <w:i/>
        </w:rPr>
      </w:pPr>
      <w:r w:rsidRPr="00F94C9B">
        <w:rPr>
          <w:rFonts w:ascii="Trebuchet MS" w:hAnsi="Trebuchet MS"/>
          <w:i/>
        </w:rPr>
        <w:tab/>
      </w:r>
      <w:r w:rsidR="00041636" w:rsidRPr="00F94C9B">
        <w:rPr>
          <w:rFonts w:ascii="Trebuchet MS" w:hAnsi="Trebuchet MS"/>
          <w:i/>
        </w:rPr>
        <w:t>Decizia autorității de mediu precum si informațiile relevante pentru luarea deciziei pot fi consultate la sediul autorității competente pentru protecția mediului Dâmbovița, cu sediul in municipiul Târgoviște, str. Calea Ialomiței, nr. 1, județul Dâmbovița</w:t>
      </w:r>
      <w:r w:rsidR="00041636" w:rsidRPr="00F94C9B">
        <w:rPr>
          <w:rFonts w:ascii="Trebuchet MS" w:hAnsi="Trebuchet MS"/>
          <w:i/>
        </w:rPr>
        <w:t> </w:t>
      </w:r>
      <w:r w:rsidR="00041636" w:rsidRPr="00F94C9B">
        <w:rPr>
          <w:rFonts w:ascii="Trebuchet MS" w:hAnsi="Trebuchet MS"/>
          <w:i/>
        </w:rPr>
        <w:t xml:space="preserve">si la sediul </w:t>
      </w:r>
      <w:r w:rsidR="00041636" w:rsidRPr="00F94C9B">
        <w:rPr>
          <w:rFonts w:ascii="Trebuchet MS" w:hAnsi="Trebuchet MS"/>
          <w:i/>
          <w:lang w:val="it-IT"/>
        </w:rPr>
        <w:t>COMPANI</w:t>
      </w:r>
      <w:r w:rsidR="00041636" w:rsidRPr="00F94C9B">
        <w:rPr>
          <w:rFonts w:ascii="Trebuchet MS" w:hAnsi="Trebuchet MS"/>
          <w:i/>
          <w:lang w:val="it-IT"/>
        </w:rPr>
        <w:t>EI</w:t>
      </w:r>
      <w:r w:rsidR="00041636" w:rsidRPr="00F94C9B">
        <w:rPr>
          <w:rFonts w:ascii="Trebuchet MS" w:hAnsi="Trebuchet MS"/>
          <w:i/>
          <w:lang w:val="it-IT"/>
        </w:rPr>
        <w:t xml:space="preserve"> NATIONAL</w:t>
      </w:r>
      <w:r w:rsidR="00041636" w:rsidRPr="00F94C9B">
        <w:rPr>
          <w:rFonts w:ascii="Trebuchet MS" w:hAnsi="Trebuchet MS"/>
          <w:i/>
          <w:lang w:val="it-IT"/>
        </w:rPr>
        <w:t>E</w:t>
      </w:r>
      <w:r w:rsidR="00041636" w:rsidRPr="00F94C9B">
        <w:rPr>
          <w:rFonts w:ascii="Trebuchet MS" w:hAnsi="Trebuchet MS"/>
          <w:i/>
          <w:lang w:val="it-IT"/>
        </w:rPr>
        <w:t xml:space="preserve"> DE ADMINISTRARE A INFRASTRUCTURII RUTIERE S.A.</w:t>
      </w:r>
      <w:r w:rsidR="00041636" w:rsidRPr="00F94C9B">
        <w:rPr>
          <w:rFonts w:ascii="Trebuchet MS" w:hAnsi="Trebuchet MS"/>
          <w:i/>
          <w:lang w:val="it-IT"/>
        </w:rPr>
        <w:t xml:space="preserve">cu sediul in municipiul Bucuresti, b-dul Dinicu Golescu38, sector 1, in zilele de luni – vineri, intre orele 8.00 – 16.00, precum si la urmatoarea adresa de internet </w:t>
      </w:r>
      <w:hyperlink r:id="rId8" w:history="1">
        <w:r w:rsidR="00041636" w:rsidRPr="00F94C9B">
          <w:rPr>
            <w:rFonts w:ascii="Trebuchet MS" w:hAnsi="Trebuchet MS"/>
            <w:i/>
          </w:rPr>
          <w:t>http://apmdb.anpm.ro</w:t>
        </w:r>
      </w:hyperlink>
      <w:r w:rsidR="00041636" w:rsidRPr="00F94C9B">
        <w:rPr>
          <w:rFonts w:ascii="Trebuchet MS" w:hAnsi="Trebuchet MS"/>
          <w:i/>
        </w:rPr>
        <w:t>. </w:t>
      </w:r>
    </w:p>
    <w:p w14:paraId="1800F77E" w14:textId="22FE7F9F" w:rsidR="00041636" w:rsidRPr="00041636" w:rsidRDefault="00F94C9B" w:rsidP="00F94C9B">
      <w:pPr>
        <w:tabs>
          <w:tab w:val="left" w:pos="709"/>
        </w:tabs>
        <w:spacing w:after="0" w:line="276" w:lineRule="auto"/>
        <w:jc w:val="both"/>
        <w:rPr>
          <w:rFonts w:ascii="Trebuchet MS" w:hAnsi="Trebuchet MS"/>
        </w:rPr>
      </w:pPr>
      <w:r w:rsidRPr="00F94C9B">
        <w:rPr>
          <w:rFonts w:ascii="Trebuchet MS" w:hAnsi="Trebuchet MS"/>
          <w:i/>
        </w:rPr>
        <w:tab/>
        <w:t xml:space="preserve">Observațiile/contestațiile publicului se primesc la sediul </w:t>
      </w:r>
      <w:r w:rsidRPr="00F94C9B">
        <w:rPr>
          <w:rFonts w:ascii="Trebuchet MS" w:hAnsi="Trebuchet MS"/>
          <w:i/>
        </w:rPr>
        <w:t>autorității competente pentru protecția mediului Dâmbovița, cu sediul in municipiul Târgoviște, str. Calea Ialomiței, nr. 1, județul Dâmbovița</w:t>
      </w:r>
      <w:r w:rsidRPr="00F94C9B">
        <w:rPr>
          <w:rFonts w:ascii="Trebuchet MS" w:hAnsi="Trebuchet MS"/>
          <w:i/>
        </w:rPr>
        <w:t>, pana la data de 30.06.2024. (in termen de 10 zile de la afișare).</w:t>
      </w:r>
    </w:p>
    <w:p w14:paraId="227AEA4C" w14:textId="2BACFA36" w:rsidR="00D447FB" w:rsidRDefault="00D447FB" w:rsidP="00041636">
      <w:pPr>
        <w:spacing w:after="0" w:line="276" w:lineRule="auto"/>
        <w:jc w:val="both"/>
        <w:rPr>
          <w:rFonts w:ascii="Trebuchet MS" w:hAnsi="Trebuchet MS"/>
        </w:rPr>
      </w:pPr>
    </w:p>
    <w:p w14:paraId="2607BF1D" w14:textId="47BC8924" w:rsidR="00F94C9B" w:rsidRDefault="00F94C9B" w:rsidP="00041636">
      <w:pPr>
        <w:spacing w:after="0" w:line="276" w:lineRule="auto"/>
        <w:jc w:val="both"/>
        <w:rPr>
          <w:rFonts w:ascii="Trebuchet MS" w:hAnsi="Trebuchet MS"/>
        </w:rPr>
      </w:pPr>
    </w:p>
    <w:p w14:paraId="26E60F02" w14:textId="39430826" w:rsidR="00F94C9B" w:rsidRPr="00041636" w:rsidRDefault="00F94C9B" w:rsidP="00041636">
      <w:pPr>
        <w:spacing w:after="0" w:line="276" w:lineRule="auto"/>
        <w:jc w:val="both"/>
        <w:rPr>
          <w:rFonts w:ascii="Trebuchet MS" w:hAnsi="Trebuchet MS"/>
        </w:rPr>
      </w:pPr>
      <w:r>
        <w:rPr>
          <w:rFonts w:ascii="Trebuchet MS" w:hAnsi="Trebuchet MS"/>
        </w:rPr>
        <w:t>Data afișării anunțului pe site: 20.06.2024</w:t>
      </w:r>
    </w:p>
    <w:sectPr w:rsidR="00F94C9B" w:rsidRPr="00041636" w:rsidSect="009D0807">
      <w:headerReference w:type="default" r:id="rId9"/>
      <w:footerReference w:type="default" r:id="rId10"/>
      <w:headerReference w:type="first" r:id="rId11"/>
      <w:footerReference w:type="first" r:id="rId12"/>
      <w:pgSz w:w="11906" w:h="16838" w:code="9"/>
      <w:pgMar w:top="1440" w:right="836" w:bottom="1440" w:left="1080" w:header="0"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4BB567" w14:textId="77777777" w:rsidR="00D867C2" w:rsidRDefault="00D867C2" w:rsidP="00143ACD">
      <w:pPr>
        <w:spacing w:after="0" w:line="240" w:lineRule="auto"/>
      </w:pPr>
      <w:r>
        <w:separator/>
      </w:r>
    </w:p>
  </w:endnote>
  <w:endnote w:type="continuationSeparator" w:id="0">
    <w:p w14:paraId="35BB06D6" w14:textId="77777777" w:rsidR="00D867C2" w:rsidRDefault="00D867C2"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00000001"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Bidi"/>
        <w:color w:val="auto"/>
        <w:sz w:val="22"/>
        <w:szCs w:val="22"/>
        <w14:ligatures w14:val="standardContextual"/>
      </w:rPr>
      <w:id w:val="495695160"/>
      <w:docPartObj>
        <w:docPartGallery w:val="Page Numbers (Bottom of Page)"/>
        <w:docPartUnique/>
      </w:docPartObj>
    </w:sdtPr>
    <w:sdtEndPr/>
    <w:sdtContent>
      <w:sdt>
        <w:sdtPr>
          <w:rPr>
            <w:rFonts w:asciiTheme="minorHAnsi" w:hAnsiTheme="minorHAnsi" w:cstheme="minorBidi"/>
            <w:color w:val="auto"/>
            <w:sz w:val="22"/>
            <w:szCs w:val="22"/>
            <w14:ligatures w14:val="standardContextual"/>
          </w:rPr>
          <w:id w:val="1758780256"/>
          <w:docPartObj>
            <w:docPartGallery w:val="Page Numbers (Top of Page)"/>
            <w:docPartUnique/>
          </w:docPartObj>
        </w:sdtPr>
        <w:sdtEndPr/>
        <w:sdtContent>
          <w:p w14:paraId="6D6A3A7C" w14:textId="508FD5AA" w:rsidR="0013201D" w:rsidRDefault="0013201D" w:rsidP="0013201D">
            <w:pPr>
              <w:pStyle w:val="Footer1"/>
              <w:tabs>
                <w:tab w:val="right" w:pos="9990"/>
              </w:tabs>
              <w:ind w:left="284"/>
              <w:jc w:val="left"/>
              <w:rPr>
                <w:sz w:val="16"/>
                <w:szCs w:val="16"/>
              </w:rPr>
            </w:pPr>
            <w:r>
              <w:rPr>
                <w:sz w:val="16"/>
                <w:szCs w:val="16"/>
              </w:rPr>
              <w:t>AGENȚIA PENTRU PROTECȚIA MEDIULUI DÂMBOVIȚA</w:t>
            </w:r>
            <w:r>
              <w:rPr>
                <w:sz w:val="16"/>
                <w:szCs w:val="16"/>
              </w:rPr>
              <w:tab/>
            </w:r>
            <w:r>
              <w:rPr>
                <w:sz w:val="16"/>
                <w:szCs w:val="16"/>
              </w:rPr>
              <w:tab/>
            </w:r>
            <w:r w:rsidRPr="00FE758C">
              <w:rPr>
                <w:sz w:val="16"/>
                <w:szCs w:val="16"/>
              </w:rPr>
              <w:t xml:space="preserve">Pagină </w:t>
            </w:r>
            <w:r w:rsidRPr="00FE758C">
              <w:rPr>
                <w:b/>
                <w:bCs/>
                <w:sz w:val="16"/>
                <w:szCs w:val="16"/>
              </w:rPr>
              <w:fldChar w:fldCharType="begin"/>
            </w:r>
            <w:r w:rsidRPr="00FE758C">
              <w:rPr>
                <w:b/>
                <w:bCs/>
                <w:sz w:val="16"/>
                <w:szCs w:val="16"/>
              </w:rPr>
              <w:instrText>PAGE</w:instrText>
            </w:r>
            <w:r w:rsidRPr="00FE758C">
              <w:rPr>
                <w:b/>
                <w:bCs/>
                <w:sz w:val="16"/>
                <w:szCs w:val="16"/>
              </w:rPr>
              <w:fldChar w:fldCharType="separate"/>
            </w:r>
            <w:r w:rsidR="0024656E">
              <w:rPr>
                <w:b/>
                <w:bCs/>
                <w:noProof/>
                <w:sz w:val="16"/>
                <w:szCs w:val="16"/>
              </w:rPr>
              <w:t>2</w:t>
            </w:r>
            <w:r w:rsidRPr="00FE758C">
              <w:rPr>
                <w:b/>
                <w:bCs/>
                <w:sz w:val="16"/>
                <w:szCs w:val="16"/>
              </w:rPr>
              <w:fldChar w:fldCharType="end"/>
            </w:r>
            <w:r w:rsidRPr="00FE758C">
              <w:rPr>
                <w:sz w:val="16"/>
                <w:szCs w:val="16"/>
              </w:rPr>
              <w:t xml:space="preserve"> din </w:t>
            </w:r>
            <w:r w:rsidRPr="00FE758C">
              <w:rPr>
                <w:b/>
                <w:bCs/>
                <w:sz w:val="16"/>
                <w:szCs w:val="16"/>
              </w:rPr>
              <w:fldChar w:fldCharType="begin"/>
            </w:r>
            <w:r w:rsidRPr="00FE758C">
              <w:rPr>
                <w:b/>
                <w:bCs/>
                <w:sz w:val="16"/>
                <w:szCs w:val="16"/>
              </w:rPr>
              <w:instrText>NUMPAGES</w:instrText>
            </w:r>
            <w:r w:rsidRPr="00FE758C">
              <w:rPr>
                <w:b/>
                <w:bCs/>
                <w:sz w:val="16"/>
                <w:szCs w:val="16"/>
              </w:rPr>
              <w:fldChar w:fldCharType="separate"/>
            </w:r>
            <w:r w:rsidR="005D6994">
              <w:rPr>
                <w:b/>
                <w:bCs/>
                <w:noProof/>
                <w:sz w:val="16"/>
                <w:szCs w:val="16"/>
              </w:rPr>
              <w:t>1</w:t>
            </w:r>
            <w:r w:rsidRPr="00FE758C">
              <w:rPr>
                <w:b/>
                <w:bCs/>
                <w:sz w:val="16"/>
                <w:szCs w:val="16"/>
              </w:rPr>
              <w:fldChar w:fldCharType="end"/>
            </w:r>
          </w:p>
          <w:p w14:paraId="1F52908C" w14:textId="77777777" w:rsidR="0013201D" w:rsidRPr="001B47C8" w:rsidRDefault="0013201D" w:rsidP="0013201D">
            <w:pPr>
              <w:pStyle w:val="Footer1"/>
              <w:ind w:left="284"/>
              <w:rPr>
                <w:sz w:val="16"/>
                <w:szCs w:val="16"/>
              </w:rPr>
            </w:pPr>
            <w:r>
              <w:rPr>
                <w:sz w:val="16"/>
                <w:szCs w:val="16"/>
              </w:rPr>
              <w:t>Str. Calea Ialomiței, nr. 1, Târgoviște, Cod poștal 130142</w:t>
            </w:r>
          </w:p>
          <w:p w14:paraId="3D801B1C" w14:textId="77777777" w:rsidR="0013201D" w:rsidRPr="00321B86" w:rsidRDefault="0013201D" w:rsidP="0013201D">
            <w:pPr>
              <w:pStyle w:val="Footer1"/>
              <w:ind w:left="284"/>
              <w:rPr>
                <w:color w:val="auto"/>
                <w:sz w:val="16"/>
                <w:szCs w:val="16"/>
              </w:rPr>
            </w:pPr>
            <w:r w:rsidRPr="001B47C8">
              <w:rPr>
                <w:sz w:val="16"/>
                <w:szCs w:val="16"/>
              </w:rPr>
              <w:t>Tel.</w:t>
            </w:r>
            <w:r>
              <w:rPr>
                <w:sz w:val="16"/>
                <w:szCs w:val="16"/>
              </w:rPr>
              <w:t>/Fax:</w:t>
            </w:r>
            <w:r w:rsidRPr="001B47C8">
              <w:rPr>
                <w:sz w:val="16"/>
                <w:szCs w:val="16"/>
              </w:rPr>
              <w:t xml:space="preserve"> +4 </w:t>
            </w:r>
            <w:r>
              <w:rPr>
                <w:sz w:val="16"/>
                <w:szCs w:val="16"/>
              </w:rPr>
              <w:t xml:space="preserve">0245 213 959/+4 0245 213 944; </w:t>
            </w:r>
            <w:r w:rsidRPr="001B47C8">
              <w:rPr>
                <w:sz w:val="16"/>
                <w:szCs w:val="16"/>
              </w:rPr>
              <w:t>e-</w:t>
            </w:r>
            <w:r w:rsidRPr="00256B05">
              <w:rPr>
                <w:color w:val="auto"/>
                <w:sz w:val="16"/>
                <w:szCs w:val="16"/>
              </w:rPr>
              <w:t xml:space="preserve">mail: </w:t>
            </w:r>
            <w:hyperlink r:id="rId1" w:history="1">
              <w:r w:rsidRPr="00256B05">
                <w:rPr>
                  <w:rStyle w:val="Hyperlink"/>
                  <w:color w:val="auto"/>
                  <w:sz w:val="16"/>
                  <w:szCs w:val="16"/>
                  <w:u w:val="none"/>
                </w:rPr>
                <w:t>office@apmdb.anpm.ro</w:t>
              </w:r>
            </w:hyperlink>
            <w:r w:rsidRPr="00256B05">
              <w:rPr>
                <w:rStyle w:val="Hyperlink"/>
                <w:color w:val="auto"/>
                <w:sz w:val="16"/>
                <w:szCs w:val="16"/>
                <w:u w:val="none"/>
              </w:rPr>
              <w:t xml:space="preserve">; </w:t>
            </w:r>
            <w:r w:rsidRPr="00256B05">
              <w:rPr>
                <w:color w:val="auto"/>
                <w:sz w:val="16"/>
                <w:szCs w:val="16"/>
              </w:rPr>
              <w:t xml:space="preserve">website: </w:t>
            </w:r>
            <w:hyperlink r:id="rId2" w:history="1">
              <w:r w:rsidRPr="00256B05">
                <w:rPr>
                  <w:rStyle w:val="Hyperlink"/>
                  <w:color w:val="auto"/>
                  <w:sz w:val="16"/>
                  <w:szCs w:val="16"/>
                  <w:u w:val="none"/>
                </w:rPr>
                <w:t>http://apmdb.anpm.ro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13201D" w:rsidRPr="007A6C9B" w14:paraId="77E19269" w14:textId="77777777" w:rsidTr="006153D8">
              <w:trPr>
                <w:trHeight w:val="254"/>
              </w:trPr>
              <w:tc>
                <w:tcPr>
                  <w:tcW w:w="6579" w:type="dxa"/>
                  <w:shd w:val="clear" w:color="auto" w:fill="auto"/>
                  <w:vAlign w:val="center"/>
                </w:tcPr>
                <w:p w14:paraId="769CC940" w14:textId="77777777" w:rsidR="0013201D" w:rsidRPr="007A6C9B" w:rsidRDefault="0013201D" w:rsidP="0013201D">
                  <w:pPr>
                    <w:pStyle w:val="Antet"/>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4410F7E4" w14:textId="08A82214" w:rsidR="0090061B" w:rsidRPr="00D62259" w:rsidRDefault="00D867C2" w:rsidP="0013201D">
            <w:pPr>
              <w:pStyle w:val="Subsol"/>
              <w:rPr>
                <w:rFonts w:ascii="Trebuchet MS" w:hAnsi="Trebuchet MS"/>
                <w:sz w:val="16"/>
                <w:szCs w:val="16"/>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7031B" w14:textId="068E0B3D" w:rsidR="009D0807" w:rsidRDefault="0006178C" w:rsidP="0006178C">
    <w:pPr>
      <w:pStyle w:val="Footer1"/>
      <w:tabs>
        <w:tab w:val="right" w:pos="9990"/>
      </w:tabs>
      <w:ind w:left="284"/>
      <w:jc w:val="left"/>
      <w:rPr>
        <w:sz w:val="16"/>
        <w:szCs w:val="16"/>
      </w:rPr>
    </w:pPr>
    <w:bookmarkStart w:id="1" w:name="_Hlk152145191"/>
    <w:bookmarkStart w:id="2" w:name="_Hlk152145192"/>
    <w:bookmarkStart w:id="3" w:name="_Hlk152145193"/>
    <w:bookmarkStart w:id="4" w:name="_Hlk152145194"/>
    <w:bookmarkStart w:id="5" w:name="_Hlk152145195"/>
    <w:bookmarkStart w:id="6" w:name="_Hlk152145196"/>
    <w:r>
      <w:rPr>
        <w:sz w:val="16"/>
        <w:szCs w:val="16"/>
      </w:rPr>
      <w:t>AGENȚIA PENTRU PROTECȚIA MEDIULUI DÂMBOVIȚA</w:t>
    </w:r>
    <w:r>
      <w:rPr>
        <w:sz w:val="16"/>
        <w:szCs w:val="16"/>
      </w:rPr>
      <w:tab/>
    </w:r>
    <w:r>
      <w:rPr>
        <w:sz w:val="16"/>
        <w:szCs w:val="16"/>
      </w:rPr>
      <w:tab/>
    </w:r>
    <w:r w:rsidR="009D0807" w:rsidRPr="00FE758C">
      <w:rPr>
        <w:sz w:val="16"/>
        <w:szCs w:val="16"/>
      </w:rPr>
      <w:t xml:space="preserve">Pagină </w:t>
    </w:r>
    <w:r w:rsidR="009D0807" w:rsidRPr="00FE758C">
      <w:rPr>
        <w:b/>
        <w:bCs/>
        <w:sz w:val="16"/>
        <w:szCs w:val="16"/>
      </w:rPr>
      <w:fldChar w:fldCharType="begin"/>
    </w:r>
    <w:r w:rsidR="009D0807" w:rsidRPr="00FE758C">
      <w:rPr>
        <w:b/>
        <w:bCs/>
        <w:sz w:val="16"/>
        <w:szCs w:val="16"/>
      </w:rPr>
      <w:instrText>PAGE</w:instrText>
    </w:r>
    <w:r w:rsidR="009D0807" w:rsidRPr="00FE758C">
      <w:rPr>
        <w:b/>
        <w:bCs/>
        <w:sz w:val="16"/>
        <w:szCs w:val="16"/>
      </w:rPr>
      <w:fldChar w:fldCharType="separate"/>
    </w:r>
    <w:r w:rsidR="00F94C9B">
      <w:rPr>
        <w:b/>
        <w:bCs/>
        <w:noProof/>
        <w:sz w:val="16"/>
        <w:szCs w:val="16"/>
      </w:rPr>
      <w:t>1</w:t>
    </w:r>
    <w:r w:rsidR="009D0807" w:rsidRPr="00FE758C">
      <w:rPr>
        <w:b/>
        <w:bCs/>
        <w:sz w:val="16"/>
        <w:szCs w:val="16"/>
      </w:rPr>
      <w:fldChar w:fldCharType="end"/>
    </w:r>
    <w:r w:rsidR="009D0807" w:rsidRPr="00FE758C">
      <w:rPr>
        <w:sz w:val="16"/>
        <w:szCs w:val="16"/>
      </w:rPr>
      <w:t xml:space="preserve"> din </w:t>
    </w:r>
    <w:r w:rsidR="009D0807" w:rsidRPr="00FE758C">
      <w:rPr>
        <w:b/>
        <w:bCs/>
        <w:sz w:val="16"/>
        <w:szCs w:val="16"/>
      </w:rPr>
      <w:fldChar w:fldCharType="begin"/>
    </w:r>
    <w:r w:rsidR="009D0807" w:rsidRPr="00FE758C">
      <w:rPr>
        <w:b/>
        <w:bCs/>
        <w:sz w:val="16"/>
        <w:szCs w:val="16"/>
      </w:rPr>
      <w:instrText>NUMPAGES</w:instrText>
    </w:r>
    <w:r w:rsidR="009D0807" w:rsidRPr="00FE758C">
      <w:rPr>
        <w:b/>
        <w:bCs/>
        <w:sz w:val="16"/>
        <w:szCs w:val="16"/>
      </w:rPr>
      <w:fldChar w:fldCharType="separate"/>
    </w:r>
    <w:r w:rsidR="00F94C9B">
      <w:rPr>
        <w:b/>
        <w:bCs/>
        <w:noProof/>
        <w:sz w:val="16"/>
        <w:szCs w:val="16"/>
      </w:rPr>
      <w:t>1</w:t>
    </w:r>
    <w:r w:rsidR="009D0807" w:rsidRPr="00FE758C">
      <w:rPr>
        <w:b/>
        <w:bCs/>
        <w:sz w:val="16"/>
        <w:szCs w:val="16"/>
      </w:rPr>
      <w:fldChar w:fldCharType="end"/>
    </w:r>
  </w:p>
  <w:p w14:paraId="3F913A47" w14:textId="623E272C" w:rsidR="00D62259" w:rsidRPr="001B47C8" w:rsidRDefault="00256B05" w:rsidP="00F1090C">
    <w:pPr>
      <w:pStyle w:val="Footer1"/>
      <w:ind w:left="284"/>
      <w:rPr>
        <w:sz w:val="16"/>
        <w:szCs w:val="16"/>
      </w:rPr>
    </w:pPr>
    <w:r>
      <w:rPr>
        <w:sz w:val="16"/>
        <w:szCs w:val="16"/>
      </w:rPr>
      <w:t>Str. Calea Ialomiței</w:t>
    </w:r>
    <w:r w:rsidR="00FE758C">
      <w:rPr>
        <w:sz w:val="16"/>
        <w:szCs w:val="16"/>
      </w:rPr>
      <w:t xml:space="preserve">, </w:t>
    </w:r>
    <w:r>
      <w:rPr>
        <w:sz w:val="16"/>
        <w:szCs w:val="16"/>
      </w:rPr>
      <w:t xml:space="preserve">nr. 1, Târgoviște, </w:t>
    </w:r>
    <w:r w:rsidR="00FE758C">
      <w:rPr>
        <w:sz w:val="16"/>
        <w:szCs w:val="16"/>
      </w:rPr>
      <w:t xml:space="preserve">Cod poștal </w:t>
    </w:r>
    <w:r>
      <w:rPr>
        <w:sz w:val="16"/>
        <w:szCs w:val="16"/>
      </w:rPr>
      <w:t>130142</w:t>
    </w:r>
  </w:p>
  <w:p w14:paraId="051FD53C" w14:textId="4C800665" w:rsidR="001B47C8" w:rsidRPr="00321B86" w:rsidRDefault="00D62259" w:rsidP="00321B86">
    <w:pPr>
      <w:pStyle w:val="Footer1"/>
      <w:ind w:left="284"/>
      <w:rPr>
        <w:color w:val="auto"/>
        <w:sz w:val="16"/>
        <w:szCs w:val="16"/>
      </w:rPr>
    </w:pPr>
    <w:r w:rsidRPr="001B47C8">
      <w:rPr>
        <w:sz w:val="16"/>
        <w:szCs w:val="16"/>
      </w:rPr>
      <w:t>Tel.</w:t>
    </w:r>
    <w:r w:rsidR="00256B05">
      <w:rPr>
        <w:sz w:val="16"/>
        <w:szCs w:val="16"/>
      </w:rPr>
      <w:t>/Fax:</w:t>
    </w:r>
    <w:r w:rsidRPr="001B47C8">
      <w:rPr>
        <w:sz w:val="16"/>
        <w:szCs w:val="16"/>
      </w:rPr>
      <w:t xml:space="preserve"> +4 </w:t>
    </w:r>
    <w:r w:rsidR="00256B05">
      <w:rPr>
        <w:sz w:val="16"/>
        <w:szCs w:val="16"/>
      </w:rPr>
      <w:t>0245 213 959/+4 0245 213 944;</w:t>
    </w:r>
    <w:r w:rsidR="00321B86">
      <w:rPr>
        <w:sz w:val="16"/>
        <w:szCs w:val="16"/>
      </w:rPr>
      <w:t xml:space="preserve"> </w:t>
    </w:r>
    <w:r w:rsidRPr="001B47C8">
      <w:rPr>
        <w:sz w:val="16"/>
        <w:szCs w:val="16"/>
      </w:rPr>
      <w:t>e-</w:t>
    </w:r>
    <w:r w:rsidRPr="00256B05">
      <w:rPr>
        <w:color w:val="auto"/>
        <w:sz w:val="16"/>
        <w:szCs w:val="16"/>
      </w:rPr>
      <w:t xml:space="preserve">mail: </w:t>
    </w:r>
    <w:hyperlink r:id="rId1" w:history="1">
      <w:r w:rsidR="00256B05" w:rsidRPr="00256B05">
        <w:rPr>
          <w:rStyle w:val="Hyperlink"/>
          <w:color w:val="auto"/>
          <w:sz w:val="16"/>
          <w:szCs w:val="16"/>
          <w:u w:val="none"/>
        </w:rPr>
        <w:t>office@apmdb.anpm.ro</w:t>
      </w:r>
    </w:hyperlink>
    <w:r w:rsidR="00256B05" w:rsidRPr="00256B05">
      <w:rPr>
        <w:rStyle w:val="Hyperlink"/>
        <w:color w:val="auto"/>
        <w:sz w:val="16"/>
        <w:szCs w:val="16"/>
        <w:u w:val="none"/>
      </w:rPr>
      <w:t xml:space="preserve">; </w:t>
    </w:r>
    <w:r w:rsidRPr="00256B05">
      <w:rPr>
        <w:color w:val="auto"/>
        <w:sz w:val="16"/>
        <w:szCs w:val="16"/>
      </w:rPr>
      <w:t xml:space="preserve">website: </w:t>
    </w:r>
    <w:bookmarkEnd w:id="1"/>
    <w:bookmarkEnd w:id="2"/>
    <w:bookmarkEnd w:id="3"/>
    <w:bookmarkEnd w:id="4"/>
    <w:bookmarkEnd w:id="5"/>
    <w:bookmarkEnd w:id="6"/>
    <w:r w:rsidR="00256B05" w:rsidRPr="00256B05">
      <w:rPr>
        <w:color w:val="auto"/>
        <w:sz w:val="16"/>
        <w:szCs w:val="16"/>
      </w:rPr>
      <w:fldChar w:fldCharType="begin"/>
    </w:r>
    <w:r w:rsidR="00256B05" w:rsidRPr="00256B05">
      <w:rPr>
        <w:color w:val="auto"/>
        <w:sz w:val="16"/>
        <w:szCs w:val="16"/>
      </w:rPr>
      <w:instrText xml:space="preserve"> HYPERLINK "http://apmdb.anpm.ro" </w:instrText>
    </w:r>
    <w:r w:rsidR="00256B05" w:rsidRPr="00256B05">
      <w:rPr>
        <w:color w:val="auto"/>
        <w:sz w:val="16"/>
        <w:szCs w:val="16"/>
      </w:rPr>
      <w:fldChar w:fldCharType="separate"/>
    </w:r>
    <w:r w:rsidR="00256B05" w:rsidRPr="00256B05">
      <w:rPr>
        <w:rStyle w:val="Hyperlink"/>
        <w:color w:val="auto"/>
        <w:sz w:val="16"/>
        <w:szCs w:val="16"/>
        <w:u w:val="none"/>
      </w:rPr>
      <w:t>http://apmdb.anpm.ro</w:t>
    </w:r>
    <w:r w:rsidR="00256B05" w:rsidRPr="00256B05">
      <w:rPr>
        <w:color w:val="auto"/>
        <w:sz w:val="16"/>
        <w:szCs w:val="16"/>
      </w:rPr>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9D0807" w:rsidRPr="007A6C9B" w14:paraId="42E27FDC" w14:textId="77777777" w:rsidTr="008137D9">
      <w:trPr>
        <w:trHeight w:val="254"/>
      </w:trPr>
      <w:tc>
        <w:tcPr>
          <w:tcW w:w="6579" w:type="dxa"/>
          <w:shd w:val="clear" w:color="auto" w:fill="auto"/>
          <w:vAlign w:val="center"/>
        </w:tcPr>
        <w:p w14:paraId="2FB160FC" w14:textId="77777777" w:rsidR="009D0807" w:rsidRPr="007A6C9B" w:rsidRDefault="009D0807" w:rsidP="009D0807">
          <w:pPr>
            <w:pStyle w:val="Antet"/>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135A8D34" w14:textId="77777777" w:rsidR="009D0807" w:rsidRPr="00E84F3C" w:rsidRDefault="009D0807" w:rsidP="00F1090C">
    <w:pPr>
      <w:pStyle w:val="Subsol"/>
      <w:ind w:left="284"/>
      <w:rPr>
        <w:rFonts w:ascii="Trebuchet MS" w:hAnsi="Trebuchet M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1526E7" w14:textId="77777777" w:rsidR="00D867C2" w:rsidRDefault="00D867C2" w:rsidP="00143ACD">
      <w:pPr>
        <w:spacing w:after="0" w:line="240" w:lineRule="auto"/>
      </w:pPr>
      <w:r>
        <w:separator/>
      </w:r>
    </w:p>
  </w:footnote>
  <w:footnote w:type="continuationSeparator" w:id="0">
    <w:p w14:paraId="63391870" w14:textId="77777777" w:rsidR="00D867C2" w:rsidRDefault="00D867C2"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143ACD" w:rsidRDefault="00E84F3C">
    <w:pPr>
      <w:pStyle w:val="Antet"/>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1B47C8" w:rsidRDefault="004C0CE7" w:rsidP="00D41783">
    <w:pPr>
      <w:pStyle w:val="Antet"/>
    </w:pPr>
    <w:r>
      <w:rPr>
        <w:noProof/>
        <w:lang w:val="en-US"/>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3B3BFF"/>
    <w:multiLevelType w:val="hybridMultilevel"/>
    <w:tmpl w:val="B008B844"/>
    <w:lvl w:ilvl="0" w:tplc="0418000D">
      <w:start w:val="1"/>
      <w:numFmt w:val="bullet"/>
      <w:lvlText w:val=""/>
      <w:lvlJc w:val="left"/>
      <w:pPr>
        <w:ind w:left="795" w:hanging="360"/>
      </w:pPr>
      <w:rPr>
        <w:rFonts w:ascii="Wingdings" w:hAnsi="Wingdings" w:hint="default"/>
      </w:rPr>
    </w:lvl>
    <w:lvl w:ilvl="1" w:tplc="04180003" w:tentative="1">
      <w:start w:val="1"/>
      <w:numFmt w:val="bullet"/>
      <w:lvlText w:val="o"/>
      <w:lvlJc w:val="left"/>
      <w:pPr>
        <w:ind w:left="1515" w:hanging="360"/>
      </w:pPr>
      <w:rPr>
        <w:rFonts w:ascii="Courier New" w:hAnsi="Courier New" w:cs="Courier New" w:hint="default"/>
      </w:rPr>
    </w:lvl>
    <w:lvl w:ilvl="2" w:tplc="04180005" w:tentative="1">
      <w:start w:val="1"/>
      <w:numFmt w:val="bullet"/>
      <w:lvlText w:val=""/>
      <w:lvlJc w:val="left"/>
      <w:pPr>
        <w:ind w:left="2235" w:hanging="360"/>
      </w:pPr>
      <w:rPr>
        <w:rFonts w:ascii="Wingdings" w:hAnsi="Wingdings" w:hint="default"/>
      </w:rPr>
    </w:lvl>
    <w:lvl w:ilvl="3" w:tplc="04180001" w:tentative="1">
      <w:start w:val="1"/>
      <w:numFmt w:val="bullet"/>
      <w:lvlText w:val=""/>
      <w:lvlJc w:val="left"/>
      <w:pPr>
        <w:ind w:left="2955" w:hanging="360"/>
      </w:pPr>
      <w:rPr>
        <w:rFonts w:ascii="Symbol" w:hAnsi="Symbol" w:hint="default"/>
      </w:rPr>
    </w:lvl>
    <w:lvl w:ilvl="4" w:tplc="04180003" w:tentative="1">
      <w:start w:val="1"/>
      <w:numFmt w:val="bullet"/>
      <w:lvlText w:val="o"/>
      <w:lvlJc w:val="left"/>
      <w:pPr>
        <w:ind w:left="3675" w:hanging="360"/>
      </w:pPr>
      <w:rPr>
        <w:rFonts w:ascii="Courier New" w:hAnsi="Courier New" w:cs="Courier New" w:hint="default"/>
      </w:rPr>
    </w:lvl>
    <w:lvl w:ilvl="5" w:tplc="04180005" w:tentative="1">
      <w:start w:val="1"/>
      <w:numFmt w:val="bullet"/>
      <w:lvlText w:val=""/>
      <w:lvlJc w:val="left"/>
      <w:pPr>
        <w:ind w:left="4395" w:hanging="360"/>
      </w:pPr>
      <w:rPr>
        <w:rFonts w:ascii="Wingdings" w:hAnsi="Wingdings" w:hint="default"/>
      </w:rPr>
    </w:lvl>
    <w:lvl w:ilvl="6" w:tplc="04180001" w:tentative="1">
      <w:start w:val="1"/>
      <w:numFmt w:val="bullet"/>
      <w:lvlText w:val=""/>
      <w:lvlJc w:val="left"/>
      <w:pPr>
        <w:ind w:left="5115" w:hanging="360"/>
      </w:pPr>
      <w:rPr>
        <w:rFonts w:ascii="Symbol" w:hAnsi="Symbol" w:hint="default"/>
      </w:rPr>
    </w:lvl>
    <w:lvl w:ilvl="7" w:tplc="04180003" w:tentative="1">
      <w:start w:val="1"/>
      <w:numFmt w:val="bullet"/>
      <w:lvlText w:val="o"/>
      <w:lvlJc w:val="left"/>
      <w:pPr>
        <w:ind w:left="5835" w:hanging="360"/>
      </w:pPr>
      <w:rPr>
        <w:rFonts w:ascii="Courier New" w:hAnsi="Courier New" w:cs="Courier New" w:hint="default"/>
      </w:rPr>
    </w:lvl>
    <w:lvl w:ilvl="8" w:tplc="04180005" w:tentative="1">
      <w:start w:val="1"/>
      <w:numFmt w:val="bullet"/>
      <w:lvlText w:val=""/>
      <w:lvlJc w:val="left"/>
      <w:pPr>
        <w:ind w:left="655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41636"/>
    <w:rsid w:val="00042469"/>
    <w:rsid w:val="0006178C"/>
    <w:rsid w:val="00076D57"/>
    <w:rsid w:val="000821FC"/>
    <w:rsid w:val="000B5E43"/>
    <w:rsid w:val="000C0E50"/>
    <w:rsid w:val="000E1DC5"/>
    <w:rsid w:val="001106DF"/>
    <w:rsid w:val="0013201D"/>
    <w:rsid w:val="00142EC5"/>
    <w:rsid w:val="00143ACD"/>
    <w:rsid w:val="00183766"/>
    <w:rsid w:val="001B47C8"/>
    <w:rsid w:val="001E6306"/>
    <w:rsid w:val="002109CA"/>
    <w:rsid w:val="002261A4"/>
    <w:rsid w:val="0024656E"/>
    <w:rsid w:val="00256B05"/>
    <w:rsid w:val="00321B86"/>
    <w:rsid w:val="00354326"/>
    <w:rsid w:val="00403067"/>
    <w:rsid w:val="00482EF6"/>
    <w:rsid w:val="004A5C08"/>
    <w:rsid w:val="004B7417"/>
    <w:rsid w:val="004C0CE7"/>
    <w:rsid w:val="004C7186"/>
    <w:rsid w:val="004F0F51"/>
    <w:rsid w:val="0051560F"/>
    <w:rsid w:val="0053065D"/>
    <w:rsid w:val="005D6994"/>
    <w:rsid w:val="0061264B"/>
    <w:rsid w:val="006A1311"/>
    <w:rsid w:val="006A261F"/>
    <w:rsid w:val="006C7D17"/>
    <w:rsid w:val="006D65DB"/>
    <w:rsid w:val="00753CCD"/>
    <w:rsid w:val="00786B71"/>
    <w:rsid w:val="007D4A5C"/>
    <w:rsid w:val="007E6483"/>
    <w:rsid w:val="0081504B"/>
    <w:rsid w:val="008507D9"/>
    <w:rsid w:val="008631FB"/>
    <w:rsid w:val="00890178"/>
    <w:rsid w:val="008C7811"/>
    <w:rsid w:val="008D246C"/>
    <w:rsid w:val="008E19DC"/>
    <w:rsid w:val="008F100A"/>
    <w:rsid w:val="0090061B"/>
    <w:rsid w:val="009142A5"/>
    <w:rsid w:val="009262A8"/>
    <w:rsid w:val="00926EA0"/>
    <w:rsid w:val="009A3973"/>
    <w:rsid w:val="009B480A"/>
    <w:rsid w:val="009B5F83"/>
    <w:rsid w:val="009D0807"/>
    <w:rsid w:val="00A0719A"/>
    <w:rsid w:val="00A906B5"/>
    <w:rsid w:val="00B156B8"/>
    <w:rsid w:val="00B66053"/>
    <w:rsid w:val="00BE0746"/>
    <w:rsid w:val="00C02DFA"/>
    <w:rsid w:val="00C47951"/>
    <w:rsid w:val="00C545F6"/>
    <w:rsid w:val="00C61733"/>
    <w:rsid w:val="00C808CC"/>
    <w:rsid w:val="00C96FD2"/>
    <w:rsid w:val="00CE00A5"/>
    <w:rsid w:val="00D111DE"/>
    <w:rsid w:val="00D1499F"/>
    <w:rsid w:val="00D356FA"/>
    <w:rsid w:val="00D41783"/>
    <w:rsid w:val="00D447FB"/>
    <w:rsid w:val="00D62259"/>
    <w:rsid w:val="00D8381D"/>
    <w:rsid w:val="00D867C2"/>
    <w:rsid w:val="00DE792C"/>
    <w:rsid w:val="00E23B15"/>
    <w:rsid w:val="00E35AD6"/>
    <w:rsid w:val="00E631C9"/>
    <w:rsid w:val="00E82CD9"/>
    <w:rsid w:val="00E84F3C"/>
    <w:rsid w:val="00E97375"/>
    <w:rsid w:val="00ED25D0"/>
    <w:rsid w:val="00EE7B1B"/>
    <w:rsid w:val="00F1090C"/>
    <w:rsid w:val="00F37BD0"/>
    <w:rsid w:val="00F87A1F"/>
    <w:rsid w:val="00F94C9B"/>
    <w:rsid w:val="00FB5C16"/>
    <w:rsid w:val="00FE7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43ACD"/>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143ACD"/>
  </w:style>
  <w:style w:type="paragraph" w:styleId="Subsol">
    <w:name w:val="footer"/>
    <w:basedOn w:val="Normal"/>
    <w:link w:val="SubsolCaracter"/>
    <w:uiPriority w:val="99"/>
    <w:unhideWhenUsed/>
    <w:rsid w:val="00143ACD"/>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143ACD"/>
  </w:style>
  <w:style w:type="paragraph" w:customStyle="1" w:styleId="Footer1">
    <w:name w:val="Footer1"/>
    <w:basedOn w:val="Subsol"/>
    <w:link w:val="footerChar"/>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
    <w:name w:val="footer Char"/>
    <w:basedOn w:val="SubsolCaracter"/>
    <w:link w:val="Footer1"/>
    <w:rsid w:val="00D8381D"/>
    <w:rPr>
      <w:rFonts w:ascii="Trebuchet MS" w:hAnsi="Trebuchet MS" w:cs="Open Sans"/>
      <w:color w:val="000000"/>
      <w:sz w:val="14"/>
      <w:szCs w:val="14"/>
      <w14:ligatures w14:val="none"/>
    </w:rPr>
  </w:style>
  <w:style w:type="character" w:styleId="Hyperlink">
    <w:name w:val="Hyperlink"/>
    <w:basedOn w:val="Fontdeparagrafimplicit"/>
    <w:uiPriority w:val="99"/>
    <w:unhideWhenUsed/>
    <w:rsid w:val="00D8381D"/>
    <w:rPr>
      <w:color w:val="0563C1" w:themeColor="hyperlink"/>
      <w:u w:val="single"/>
    </w:rPr>
  </w:style>
  <w:style w:type="character" w:customStyle="1" w:styleId="tpa1">
    <w:name w:val="tpa1"/>
    <w:basedOn w:val="Fontdeparagrafimplicit"/>
    <w:rsid w:val="00B156B8"/>
  </w:style>
  <w:style w:type="character" w:customStyle="1" w:styleId="tpa">
    <w:name w:val="tpa"/>
    <w:rsid w:val="00B156B8"/>
  </w:style>
  <w:style w:type="paragraph" w:styleId="TextnBalon">
    <w:name w:val="Balloon Text"/>
    <w:basedOn w:val="Normal"/>
    <w:link w:val="TextnBalonCaracter"/>
    <w:uiPriority w:val="99"/>
    <w:semiHidden/>
    <w:unhideWhenUsed/>
    <w:rsid w:val="00B156B8"/>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B156B8"/>
    <w:rPr>
      <w:rFonts w:ascii="Segoe UI" w:hAnsi="Segoe UI" w:cs="Segoe UI"/>
      <w:sz w:val="18"/>
      <w:szCs w:val="18"/>
    </w:rPr>
  </w:style>
  <w:style w:type="character" w:customStyle="1" w:styleId="tal">
    <w:name w:val="tal"/>
    <w:basedOn w:val="Fontdeparagrafimplicit"/>
    <w:rsid w:val="00F87A1F"/>
  </w:style>
  <w:style w:type="paragraph" w:styleId="Listparagraf">
    <w:name w:val="List Paragraph"/>
    <w:basedOn w:val="Normal"/>
    <w:uiPriority w:val="34"/>
    <w:qFormat/>
    <w:rsid w:val="00F87A1F"/>
    <w:pPr>
      <w:spacing w:after="200" w:line="276" w:lineRule="auto"/>
      <w:ind w:left="720"/>
      <w:contextualSpacing/>
    </w:pPr>
    <w:rP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37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pmdb.anpm.r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apmdb.anpm.ro" TargetMode="External"/><Relationship Id="rId1" Type="http://schemas.openxmlformats.org/officeDocument/2006/relationships/hyperlink" Target="mailto:office@apmdb.anpm.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ffice@apmdb.anpm.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6E9CE-5741-4E74-8100-6C004D147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Pages>
  <Words>255</Words>
  <Characters>1459</Characters>
  <Application>Microsoft Office Word</Application>
  <DocSecurity>0</DocSecurity>
  <Lines>12</Lines>
  <Paragraphs>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Florin Stancescu</cp:lastModifiedBy>
  <cp:revision>39</cp:revision>
  <cp:lastPrinted>2024-04-29T09:16:00Z</cp:lastPrinted>
  <dcterms:created xsi:type="dcterms:W3CDTF">2023-12-08T11:08:00Z</dcterms:created>
  <dcterms:modified xsi:type="dcterms:W3CDTF">2024-06-19T13:49:00Z</dcterms:modified>
</cp:coreProperties>
</file>