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46E63" w14:textId="534A9FBB" w:rsidR="00DE792C" w:rsidRPr="007E6483" w:rsidRDefault="007E6483" w:rsidP="00142EC5">
      <w:pPr>
        <w:pStyle w:val="Header"/>
        <w:spacing w:line="360" w:lineRule="auto"/>
        <w:rPr>
          <w:rFonts w:ascii="Trebuchet MS" w:hAnsi="Trebuchet MS"/>
          <w:b/>
          <w:bCs/>
          <w:sz w:val="28"/>
          <w:szCs w:val="28"/>
        </w:rPr>
      </w:pPr>
      <w:r w:rsidRPr="007E6483">
        <w:rPr>
          <w:rFonts w:ascii="Trebuchet MS" w:hAnsi="Trebuchet MS"/>
          <w:b/>
          <w:bCs/>
          <w:sz w:val="28"/>
          <w:szCs w:val="28"/>
        </w:rPr>
        <w:t xml:space="preserve">AGENȚIA PENTRU PROTECȚIA MEDIULUI </w:t>
      </w:r>
      <w:r w:rsidR="00256B05">
        <w:rPr>
          <w:rFonts w:ascii="Trebuchet MS" w:hAnsi="Trebuchet MS"/>
          <w:b/>
          <w:bCs/>
          <w:sz w:val="28"/>
          <w:szCs w:val="28"/>
        </w:rPr>
        <w:t>DÂMBOVITA</w:t>
      </w:r>
    </w:p>
    <w:p w14:paraId="25CC88AE" w14:textId="1AD8A487" w:rsidR="00DE792C" w:rsidRPr="001C5BB3" w:rsidRDefault="00DE792C" w:rsidP="007B22F4">
      <w:pPr>
        <w:spacing w:line="276" w:lineRule="auto"/>
        <w:rPr>
          <w:rFonts w:ascii="Trebuchet MS" w:hAnsi="Trebuchet MS"/>
        </w:rPr>
      </w:pPr>
      <w:r w:rsidRPr="007B22F4">
        <w:rPr>
          <w:rFonts w:ascii="Trebuchet MS" w:hAnsi="Trebuchet MS"/>
        </w:rPr>
        <w:t>Nr</w:t>
      </w:r>
      <w:bookmarkStart w:id="0" w:name="_GoBack"/>
      <w:r w:rsidR="006F1F39" w:rsidRPr="001C5BB3">
        <w:rPr>
          <w:rFonts w:ascii="Trebuchet MS" w:hAnsi="Trebuchet MS"/>
        </w:rPr>
        <w:t xml:space="preserve">. </w:t>
      </w:r>
      <w:r w:rsidR="001C5BB3" w:rsidRPr="001C5BB3">
        <w:rPr>
          <w:rFonts w:ascii="Trebuchet MS" w:eastAsia="Calibri" w:hAnsi="Trebuchet MS" w:cs="Times New Roman"/>
          <w14:ligatures w14:val="none"/>
        </w:rPr>
        <w:t>.....</w:t>
      </w:r>
      <w:r w:rsidR="006177DD" w:rsidRPr="001C5BB3">
        <w:rPr>
          <w:rFonts w:ascii="Trebuchet MS" w:eastAsia="Calibri" w:hAnsi="Trebuchet MS" w:cs="Times New Roman"/>
          <w14:ligatures w14:val="none"/>
        </w:rPr>
        <w:t>/</w:t>
      </w:r>
      <w:r w:rsidR="001C5BB3" w:rsidRPr="001C5BB3">
        <w:rPr>
          <w:rFonts w:ascii="Trebuchet MS" w:eastAsia="Calibri" w:hAnsi="Trebuchet MS" w:cs="Times New Roman"/>
          <w14:ligatures w14:val="none"/>
        </w:rPr>
        <w:t>.....</w:t>
      </w:r>
      <w:r w:rsidR="006177DD" w:rsidRPr="001C5BB3">
        <w:rPr>
          <w:rFonts w:ascii="Trebuchet MS" w:eastAsia="Calibri" w:hAnsi="Trebuchet MS" w:cs="Times New Roman"/>
          <w14:ligatures w14:val="none"/>
        </w:rPr>
        <w:t>/</w:t>
      </w:r>
      <w:r w:rsidR="001C5BB3" w:rsidRPr="001C5BB3">
        <w:rPr>
          <w:rFonts w:ascii="Trebuchet MS" w:eastAsia="Calibri" w:hAnsi="Trebuchet MS" w:cs="Times New Roman"/>
          <w14:ligatures w14:val="none"/>
        </w:rPr>
        <w:t>.......</w:t>
      </w:r>
      <w:r w:rsidR="006F1F39" w:rsidRPr="001C5BB3">
        <w:rPr>
          <w:rFonts w:ascii="Trebuchet MS" w:eastAsia="Calibri" w:hAnsi="Trebuchet MS" w:cs="Times New Roman"/>
          <w14:ligatures w14:val="none"/>
        </w:rPr>
        <w:t xml:space="preserve">2024    </w:t>
      </w:r>
    </w:p>
    <w:p w14:paraId="62AD9854" w14:textId="560F9338" w:rsidR="006F1F39" w:rsidRPr="001C5BB3" w:rsidRDefault="001C5BB3" w:rsidP="007B22F4">
      <w:pPr>
        <w:suppressAutoHyphens/>
        <w:spacing w:after="0" w:line="276" w:lineRule="auto"/>
        <w:jc w:val="center"/>
        <w:rPr>
          <w:rFonts w:ascii="Trebuchet MS" w:eastAsia="Times New Roman" w:hAnsi="Trebuchet MS" w:cs="Times New Roman"/>
          <w:b/>
          <w:lang w:eastAsia="ro-RO"/>
          <w14:ligatures w14:val="none"/>
        </w:rPr>
      </w:pPr>
      <w:r w:rsidRPr="001C5BB3">
        <w:rPr>
          <w:rFonts w:ascii="Trebuchet MS" w:hAnsi="Trebuchet MS"/>
        </w:rPr>
        <w:t xml:space="preserve">(proiect) </w:t>
      </w:r>
      <w:hyperlink r:id="rId9" w:anchor="#" w:history="1"/>
      <w:r w:rsidR="006F1F39" w:rsidRPr="001C5BB3">
        <w:rPr>
          <w:rFonts w:ascii="Trebuchet MS" w:eastAsia="Times New Roman" w:hAnsi="Trebuchet MS" w:cs="Times New Roman"/>
          <w:b/>
          <w:lang w:eastAsia="ro-RO"/>
          <w14:ligatures w14:val="none"/>
        </w:rPr>
        <w:t>DECIZIA ETAPEI DE ÎNCADRARE</w:t>
      </w:r>
    </w:p>
    <w:p w14:paraId="38B9BEC2" w14:textId="4674946E" w:rsidR="006F1F39" w:rsidRPr="007B22F4" w:rsidRDefault="006F1F39" w:rsidP="007B22F4">
      <w:pPr>
        <w:suppressAutoHyphens/>
        <w:spacing w:after="0" w:line="276" w:lineRule="auto"/>
        <w:jc w:val="center"/>
        <w:rPr>
          <w:rFonts w:ascii="Trebuchet MS" w:eastAsia="Times New Roman" w:hAnsi="Trebuchet MS" w:cs="Times New Roman"/>
          <w:b/>
          <w:lang w:eastAsia="ro-RO"/>
          <w14:ligatures w14:val="none"/>
        </w:rPr>
      </w:pPr>
      <w:r w:rsidRPr="001C5BB3">
        <w:rPr>
          <w:rFonts w:ascii="Trebuchet MS" w:eastAsia="Times New Roman" w:hAnsi="Trebuchet MS" w:cs="Times New Roman"/>
          <w:b/>
          <w:lang w:eastAsia="ro-RO"/>
          <w14:ligatures w14:val="none"/>
        </w:rPr>
        <w:t xml:space="preserve">Nr. </w:t>
      </w:r>
      <w:r w:rsidR="001C5BB3" w:rsidRPr="001C5BB3">
        <w:rPr>
          <w:rFonts w:ascii="Trebuchet MS" w:eastAsia="Times New Roman" w:hAnsi="Trebuchet MS" w:cs="Times New Roman"/>
          <w:b/>
          <w:lang w:eastAsia="ro-RO"/>
          <w14:ligatures w14:val="none"/>
        </w:rPr>
        <w:t>.....</w:t>
      </w:r>
      <w:r w:rsidR="006177DD">
        <w:rPr>
          <w:rFonts w:ascii="Trebuchet MS" w:eastAsia="Times New Roman" w:hAnsi="Trebuchet MS" w:cs="Times New Roman"/>
          <w:b/>
          <w:lang w:eastAsia="ro-RO"/>
          <w14:ligatures w14:val="none"/>
        </w:rPr>
        <w:t xml:space="preserve"> </w:t>
      </w:r>
      <w:bookmarkEnd w:id="0"/>
      <w:r w:rsidR="006177DD">
        <w:rPr>
          <w:rFonts w:ascii="Trebuchet MS" w:eastAsia="Times New Roman" w:hAnsi="Trebuchet MS" w:cs="Times New Roman"/>
          <w:b/>
          <w:lang w:eastAsia="ro-RO"/>
          <w14:ligatures w14:val="none"/>
        </w:rPr>
        <w:t xml:space="preserve">din </w:t>
      </w:r>
      <w:r w:rsidR="001C5BB3">
        <w:rPr>
          <w:rFonts w:ascii="Trebuchet MS" w:eastAsia="Times New Roman" w:hAnsi="Trebuchet MS" w:cs="Times New Roman"/>
          <w:b/>
          <w:lang w:eastAsia="ro-RO"/>
          <w14:ligatures w14:val="none"/>
        </w:rPr>
        <w:t>.......</w:t>
      </w:r>
    </w:p>
    <w:p w14:paraId="48D7F610" w14:textId="77777777" w:rsidR="006F1F39" w:rsidRPr="004B5DDF" w:rsidRDefault="006F1F39" w:rsidP="004B5DDF">
      <w:pPr>
        <w:suppressAutoHyphens/>
        <w:spacing w:after="0" w:line="276" w:lineRule="auto"/>
        <w:rPr>
          <w:rFonts w:ascii="Trebuchet MS" w:eastAsia="Times New Roman" w:hAnsi="Trebuchet MS" w:cs="Times New Roman"/>
          <w14:ligatures w14:val="none"/>
        </w:rPr>
      </w:pPr>
      <w:r w:rsidRPr="004B5DDF">
        <w:rPr>
          <w:rFonts w:ascii="Trebuchet MS" w:eastAsia="Times New Roman" w:hAnsi="Trebuchet MS" w:cs="Times New Roman"/>
          <w:b/>
          <w:lang w:eastAsia="ro-RO"/>
          <w14:ligatures w14:val="none"/>
        </w:rPr>
        <w:t xml:space="preserve">                                                               </w:t>
      </w:r>
    </w:p>
    <w:p w14:paraId="200798A2" w14:textId="77777777" w:rsidR="006F1F39" w:rsidRPr="004B5DDF" w:rsidRDefault="006F1F39" w:rsidP="004B5DDF">
      <w:pPr>
        <w:shd w:val="clear" w:color="auto" w:fill="FFFFFF"/>
        <w:spacing w:after="0" w:line="276" w:lineRule="auto"/>
        <w:ind w:firstLine="709"/>
        <w:jc w:val="both"/>
        <w:rPr>
          <w:rFonts w:ascii="Trebuchet MS" w:eastAsia="Calibri" w:hAnsi="Trebuchet MS" w:cs="Times New Roman"/>
          <w14:ligatures w14:val="none"/>
        </w:rPr>
      </w:pPr>
      <w:r w:rsidRPr="004B5DDF">
        <w:rPr>
          <w:rFonts w:ascii="Trebuchet MS" w:eastAsia="Times New Roman" w:hAnsi="Trebuchet MS" w:cs="Times New Roman"/>
          <w14:ligatures w14:val="none"/>
        </w:rPr>
        <w:t xml:space="preserve">Ca urmare a solicitării de emitere a acordului de mediu adresate de </w:t>
      </w:r>
      <w:r w:rsidRPr="004B5DDF">
        <w:rPr>
          <w:rFonts w:ascii="Trebuchet MS" w:eastAsia="Calibri" w:hAnsi="Trebuchet MS" w:cs="Times New Roman"/>
          <w:b/>
          <w14:ligatures w14:val="none"/>
        </w:rPr>
        <w:t xml:space="preserve">COMUNA DOBRA </w:t>
      </w:r>
      <w:r w:rsidRPr="004B5DDF">
        <w:rPr>
          <w:rFonts w:ascii="Trebuchet MS" w:eastAsia="Calibri" w:hAnsi="Trebuchet MS" w:cs="Times New Roman"/>
          <w14:ligatures w14:val="none"/>
        </w:rPr>
        <w:t xml:space="preserve">cu sediul în comuna Dobra, satul Dobra, str. Principală, nr. 538, județul Dâmbovița, </w:t>
      </w:r>
      <w:r w:rsidRPr="004B5DDF">
        <w:rPr>
          <w:rFonts w:ascii="Trebuchet MS" w:eastAsia="Times New Roman" w:hAnsi="Trebuchet MS" w:cs="Times New Roman"/>
          <w14:ligatures w14:val="none"/>
        </w:rPr>
        <w:t xml:space="preserve">înregistrată la sediul Agenției pentru Protecția Mediului (APM) Dâmbovița cu nr. </w:t>
      </w:r>
      <w:r w:rsidRPr="004B5DDF">
        <w:rPr>
          <w:rFonts w:ascii="Trebuchet MS" w:eastAsia="Calibri" w:hAnsi="Trebuchet MS" w:cs="Times New Roman"/>
          <w14:ligatures w14:val="none"/>
        </w:rPr>
        <w:t>9577 din 21.06.2023</w:t>
      </w:r>
      <w:r w:rsidRPr="004B5DDF">
        <w:rPr>
          <w:rFonts w:ascii="Trebuchet MS" w:eastAsia="Times New Roman" w:hAnsi="Trebuchet MS" w:cs="Times New Roman"/>
          <w14:ligatures w14:val="none"/>
        </w:rPr>
        <w:t xml:space="preserve">, </w:t>
      </w:r>
      <w:r w:rsidRPr="004B5DDF">
        <w:rPr>
          <w:rFonts w:ascii="Trebuchet MS" w:eastAsia="Calibri" w:hAnsi="Trebuchet MS" w:cs="Times New Roman"/>
          <w14:ligatures w14:val="none"/>
        </w:rPr>
        <w:t>în baza Legii nr. 292/2018 privind evaluarea impactului anumitor proiecte publice şi private asupra mediului şi a Ordonanţei de Urgenţă a Guvernului nr. </w:t>
      </w:r>
      <w:r w:rsidR="004C40C8" w:rsidRPr="004B5DDF">
        <w:rPr>
          <w:rFonts w:ascii="Trebuchet MS" w:hAnsi="Trebuchet MS"/>
        </w:rPr>
        <w:fldChar w:fldCharType="begin"/>
      </w:r>
      <w:r w:rsidR="004C40C8" w:rsidRPr="004B5DDF">
        <w:rPr>
          <w:rFonts w:ascii="Trebuchet MS" w:hAnsi="Trebuchet MS"/>
        </w:rPr>
        <w:instrText xml:space="preserve"> HYPERLINK "https://idrept.ro/00103869.htm" </w:instrText>
      </w:r>
      <w:r w:rsidR="004C40C8" w:rsidRPr="004B5DDF">
        <w:rPr>
          <w:rFonts w:ascii="Trebuchet MS" w:hAnsi="Trebuchet MS"/>
        </w:rPr>
        <w:fldChar w:fldCharType="separate"/>
      </w:r>
      <w:r w:rsidRPr="004B5DDF">
        <w:rPr>
          <w:rFonts w:ascii="Trebuchet MS" w:eastAsia="Calibri" w:hAnsi="Trebuchet MS" w:cs="Times New Roman"/>
          <w:b/>
          <w:bCs/>
          <w:u w:val="single"/>
          <w14:ligatures w14:val="none"/>
        </w:rPr>
        <w:t>57/2007</w:t>
      </w:r>
      <w:r w:rsidR="004C40C8" w:rsidRPr="004B5DDF">
        <w:rPr>
          <w:rFonts w:ascii="Trebuchet MS" w:eastAsia="Calibri" w:hAnsi="Trebuchet MS" w:cs="Times New Roman"/>
          <w:b/>
          <w:bCs/>
          <w:u w:val="single"/>
          <w14:ligatures w14:val="none"/>
        </w:rPr>
        <w:fldChar w:fldCharType="end"/>
      </w:r>
      <w:r w:rsidRPr="004B5DDF">
        <w:rPr>
          <w:rFonts w:ascii="Trebuchet MS" w:eastAsia="Calibri" w:hAnsi="Trebuchet MS" w:cs="Times New Roman"/>
          <w14:ligatures w14:val="none"/>
        </w:rPr>
        <w:t> privind regimul ariilor naturale protejate, conservarea habitatelor naturale, a florei şi faunei sălbatice, aprobată cu modificări şi completări prin Legea nr. </w:t>
      </w:r>
      <w:r w:rsidR="004C40C8" w:rsidRPr="004B5DDF">
        <w:rPr>
          <w:rFonts w:ascii="Trebuchet MS" w:hAnsi="Trebuchet MS"/>
        </w:rPr>
        <w:fldChar w:fldCharType="begin"/>
      </w:r>
      <w:r w:rsidR="004C40C8" w:rsidRPr="004B5DDF">
        <w:rPr>
          <w:rFonts w:ascii="Trebuchet MS" w:hAnsi="Trebuchet MS"/>
        </w:rPr>
        <w:instrText xml:space="preserve"> HYPERLINK "https://idrept.ro/00139597.htm" </w:instrText>
      </w:r>
      <w:r w:rsidR="004C40C8" w:rsidRPr="004B5DDF">
        <w:rPr>
          <w:rFonts w:ascii="Trebuchet MS" w:hAnsi="Trebuchet MS"/>
        </w:rPr>
        <w:fldChar w:fldCharType="separate"/>
      </w:r>
      <w:r w:rsidRPr="004B5DDF">
        <w:rPr>
          <w:rFonts w:ascii="Trebuchet MS" w:eastAsia="Calibri" w:hAnsi="Trebuchet MS" w:cs="Times New Roman"/>
          <w:b/>
          <w:bCs/>
          <w:u w:val="single"/>
          <w14:ligatures w14:val="none"/>
        </w:rPr>
        <w:t>49/2011</w:t>
      </w:r>
      <w:r w:rsidR="004C40C8" w:rsidRPr="004B5DDF">
        <w:rPr>
          <w:rFonts w:ascii="Trebuchet MS" w:eastAsia="Calibri" w:hAnsi="Trebuchet MS" w:cs="Times New Roman"/>
          <w:b/>
          <w:bCs/>
          <w:u w:val="single"/>
          <w14:ligatures w14:val="none"/>
        </w:rPr>
        <w:fldChar w:fldCharType="end"/>
      </w:r>
      <w:r w:rsidRPr="004B5DDF">
        <w:rPr>
          <w:rFonts w:ascii="Trebuchet MS" w:eastAsia="Calibri" w:hAnsi="Trebuchet MS" w:cs="Times New Roman"/>
          <w14:ligatures w14:val="none"/>
        </w:rPr>
        <w:t>, cu modificările şi completările ulterioare,</w:t>
      </w:r>
    </w:p>
    <w:p w14:paraId="5E774A01" w14:textId="77777777" w:rsidR="006F1F39" w:rsidRPr="004B5DDF" w:rsidRDefault="006F1F39" w:rsidP="004B5DDF">
      <w:pPr>
        <w:shd w:val="clear" w:color="auto" w:fill="FFFFFF"/>
        <w:spacing w:after="0" w:line="276" w:lineRule="auto"/>
        <w:ind w:firstLine="709"/>
        <w:jc w:val="both"/>
        <w:rPr>
          <w:rFonts w:ascii="Trebuchet MS" w:eastAsia="Calibri" w:hAnsi="Trebuchet MS" w:cs="Times New Roman"/>
          <w14:ligatures w14:val="none"/>
        </w:rPr>
      </w:pPr>
    </w:p>
    <w:p w14:paraId="215EE953" w14:textId="77777777" w:rsidR="006F1F39" w:rsidRPr="004B5DDF" w:rsidRDefault="006F1F39" w:rsidP="004B5DDF">
      <w:pPr>
        <w:spacing w:after="200" w:line="276" w:lineRule="auto"/>
        <w:jc w:val="both"/>
        <w:rPr>
          <w:rFonts w:ascii="Trebuchet MS" w:eastAsia="Calibri" w:hAnsi="Trebuchet MS" w:cs="Times New Roman"/>
          <w14:ligatures w14:val="none"/>
        </w:rPr>
      </w:pPr>
      <w:bookmarkStart w:id="1" w:name="do|ax5^I|pa9"/>
      <w:bookmarkEnd w:id="1"/>
      <w:r w:rsidRPr="004B5DDF">
        <w:rPr>
          <w:rFonts w:ascii="Trebuchet MS" w:eastAsia="Times New Roman" w:hAnsi="Trebuchet MS" w:cs="Times New Roman"/>
          <w:b/>
          <w:lang w:eastAsia="ro-RO"/>
          <w14:ligatures w14:val="none"/>
        </w:rPr>
        <w:t xml:space="preserve">            Agenția pentru Protecția Mediului (APM) Dâmbovița decide</w:t>
      </w:r>
      <w:r w:rsidRPr="004B5DDF">
        <w:rPr>
          <w:rFonts w:ascii="Trebuchet MS" w:eastAsia="Calibri" w:hAnsi="Trebuchet MS" w:cs="Times New Roman"/>
          <w14:ligatures w14:val="none"/>
        </w:rPr>
        <w:t>, ca urmare a consultărilor desfăşurate în cadrul şedinţei Comisiei de analiză tehnică din data de 28.09.2023 că proiectul</w:t>
      </w:r>
      <w:bookmarkStart w:id="2" w:name="do|ax5^I|pa10"/>
      <w:bookmarkEnd w:id="2"/>
      <w:r w:rsidRPr="004B5DDF">
        <w:rPr>
          <w:rFonts w:ascii="Trebuchet MS" w:eastAsia="Calibri" w:hAnsi="Trebuchet MS" w:cs="Times New Roman"/>
          <w14:ligatures w14:val="none"/>
        </w:rPr>
        <w:t xml:space="preserve"> </w:t>
      </w:r>
      <w:r w:rsidRPr="004B5DDF">
        <w:rPr>
          <w:rFonts w:ascii="Trebuchet MS" w:eastAsia="Calibri" w:hAnsi="Trebuchet MS" w:cs="Times New Roman"/>
          <w:b/>
          <w14:ligatures w14:val="none"/>
        </w:rPr>
        <w:t>,,</w:t>
      </w:r>
      <w:r w:rsidRPr="004B5DDF">
        <w:rPr>
          <w:rFonts w:ascii="Trebuchet MS" w:eastAsia="Calibri" w:hAnsi="Trebuchet MS" w:cs="Times New Roman"/>
          <w:b/>
          <w:i/>
          <w14:ligatures w14:val="none"/>
        </w:rPr>
        <w:t xml:space="preserve">Construire punte pietonală de legătură între satele Dobra și Mărcești în comuna Dobra, județul Dâmbovița", </w:t>
      </w:r>
      <w:r w:rsidRPr="004B5DDF">
        <w:rPr>
          <w:rFonts w:ascii="Trebuchet MS" w:eastAsia="Calibri" w:hAnsi="Trebuchet MS" w:cs="Times New Roman"/>
          <w14:ligatures w14:val="none"/>
        </w:rPr>
        <w:t xml:space="preserve">propus a fi amplasat în comuna Dobra, satele Dobra și Mărcești, județul Dâmbovița, </w:t>
      </w:r>
      <w:r w:rsidRPr="004B5DDF">
        <w:rPr>
          <w:rFonts w:ascii="Trebuchet MS" w:eastAsia="Times New Roman" w:hAnsi="Trebuchet MS" w:cs="Times New Roman"/>
          <w:b/>
          <w:lang w:eastAsia="ro-RO"/>
          <w14:ligatures w14:val="none"/>
        </w:rPr>
        <w:t>nu se supune evaluării impactului asupra mediului</w:t>
      </w:r>
      <w:r w:rsidRPr="004B5DDF">
        <w:rPr>
          <w:rFonts w:ascii="Trebuchet MS" w:eastAsia="Calibri" w:hAnsi="Trebuchet MS" w:cs="Times New Roman"/>
          <w:b/>
          <w14:ligatures w14:val="none"/>
        </w:rPr>
        <w:t>, nu se supune evaluării adecvate și nu se supune impactului asupra corpurilor de apă.</w:t>
      </w:r>
    </w:p>
    <w:p w14:paraId="5129CA47" w14:textId="77777777" w:rsidR="006F1F39" w:rsidRPr="004B5DDF" w:rsidRDefault="006F1F39" w:rsidP="004B5DDF">
      <w:pPr>
        <w:shd w:val="clear" w:color="auto" w:fill="FFFFFF"/>
        <w:spacing w:after="120" w:line="276" w:lineRule="auto"/>
        <w:jc w:val="both"/>
        <w:rPr>
          <w:rFonts w:ascii="Trebuchet MS" w:eastAsia="Calibri" w:hAnsi="Trebuchet MS" w:cs="Times New Roman"/>
          <w14:ligatures w14:val="none"/>
        </w:rPr>
      </w:pPr>
      <w:bookmarkStart w:id="3" w:name="do|ax5^I|pa11"/>
      <w:bookmarkStart w:id="4" w:name="do|ax5^I|pa12"/>
      <w:bookmarkEnd w:id="3"/>
      <w:bookmarkEnd w:id="4"/>
      <w:r w:rsidRPr="004B5DDF">
        <w:rPr>
          <w:rFonts w:ascii="Trebuchet MS" w:eastAsia="Calibri" w:hAnsi="Trebuchet MS" w:cs="Times New Roman"/>
          <w14:ligatures w14:val="none"/>
        </w:rPr>
        <w:t>Justificarea prezentei decizii:</w:t>
      </w:r>
    </w:p>
    <w:p w14:paraId="4B41D751" w14:textId="77777777" w:rsidR="006F1F39" w:rsidRPr="004B5DDF" w:rsidRDefault="006F1F39" w:rsidP="004B5DDF">
      <w:pPr>
        <w:shd w:val="clear" w:color="auto" w:fill="FFFFFF"/>
        <w:spacing w:after="120" w:line="276" w:lineRule="auto"/>
        <w:jc w:val="both"/>
        <w:rPr>
          <w:rFonts w:ascii="Trebuchet MS" w:eastAsia="Calibri" w:hAnsi="Trebuchet MS" w:cs="Times New Roman"/>
          <w14:ligatures w14:val="none"/>
        </w:rPr>
      </w:pPr>
      <w:bookmarkStart w:id="5" w:name="do|ax5^I|pa13"/>
      <w:bookmarkEnd w:id="5"/>
      <w:r w:rsidRPr="004B5DDF">
        <w:rPr>
          <w:rFonts w:ascii="Trebuchet MS" w:eastAsia="Calibri" w:hAnsi="Trebuchet MS" w:cs="Times New Roman"/>
          <w14:ligatures w14:val="none"/>
        </w:rPr>
        <w:t xml:space="preserve">I. Motivele pe baza cărora s-a stabilit </w:t>
      </w:r>
      <w:r w:rsidRPr="004B5DDF">
        <w:rPr>
          <w:rFonts w:ascii="Trebuchet MS" w:eastAsia="Times New Roman" w:hAnsi="Trebuchet MS" w:cs="Times New Roman"/>
          <w:b/>
          <w:lang w:eastAsia="ro-RO"/>
          <w14:ligatures w14:val="none"/>
        </w:rPr>
        <w:t xml:space="preserve">luarea deciziei etapei de încadrare in procedura </w:t>
      </w:r>
      <w:r w:rsidRPr="004B5DDF">
        <w:rPr>
          <w:rFonts w:ascii="Trebuchet MS" w:eastAsia="Calibri" w:hAnsi="Trebuchet MS" w:cs="Times New Roman"/>
          <w14:ligatures w14:val="none"/>
        </w:rPr>
        <w:t>de evaluare a impactului asupra mediului sunt următoarele:</w:t>
      </w:r>
    </w:p>
    <w:p w14:paraId="37EE09E1" w14:textId="77777777" w:rsidR="006F1F39" w:rsidRPr="004B5DDF" w:rsidRDefault="006F1F39" w:rsidP="004B5DDF">
      <w:pPr>
        <w:shd w:val="clear" w:color="auto" w:fill="FFFFFF"/>
        <w:spacing w:after="120" w:line="276" w:lineRule="auto"/>
        <w:jc w:val="both"/>
        <w:rPr>
          <w:rFonts w:ascii="Trebuchet MS" w:eastAsia="Calibri" w:hAnsi="Trebuchet MS" w:cs="Times New Roman"/>
          <w14:ligatures w14:val="none"/>
        </w:rPr>
      </w:pPr>
      <w:bookmarkStart w:id="6" w:name="do|ax5^I|pa14"/>
      <w:bookmarkEnd w:id="6"/>
      <w:r w:rsidRPr="004B5DDF">
        <w:rPr>
          <w:rFonts w:ascii="Trebuchet MS" w:eastAsia="Calibri" w:hAnsi="Trebuchet MS" w:cs="Times New Roman"/>
          <w14:ligatures w14:val="none"/>
        </w:rPr>
        <w:t xml:space="preserve">a) proiectul se încadrează în prevederile Legii nr. 292/2018 privind evaluarea impactului anumitor proiecte publice şi private asupra mediului, </w:t>
      </w:r>
      <w:r w:rsidRPr="004B5DDF">
        <w:rPr>
          <w:rFonts w:ascii="Trebuchet MS" w:eastAsia="Times New Roman" w:hAnsi="Trebuchet MS" w:cs="Times New Roman"/>
          <w:lang w:eastAsia="ro-RO"/>
          <w14:ligatures w14:val="none"/>
        </w:rPr>
        <w:t>Anexa nr. 2, pct. 13, lit.a</w:t>
      </w:r>
      <w:r w:rsidRPr="004B5DDF">
        <w:rPr>
          <w:rFonts w:ascii="Trebuchet MS" w:eastAsia="Calibri" w:hAnsi="Trebuchet MS" w:cs="Times New Roman"/>
          <w14:ligatures w14:val="none"/>
        </w:rPr>
        <w:t>;</w:t>
      </w:r>
    </w:p>
    <w:p w14:paraId="41FDD335" w14:textId="77777777" w:rsidR="006F1F39" w:rsidRPr="004B5DDF" w:rsidRDefault="006F1F39" w:rsidP="004B5DDF">
      <w:pPr>
        <w:spacing w:after="120" w:line="276" w:lineRule="auto"/>
        <w:jc w:val="both"/>
        <w:rPr>
          <w:rFonts w:ascii="Trebuchet MS" w:eastAsia="Calibri" w:hAnsi="Trebuchet MS" w:cs="Times New Roman"/>
          <w14:ligatures w14:val="none"/>
        </w:rPr>
      </w:pPr>
      <w:bookmarkStart w:id="7" w:name="do|ax5^I|pa15"/>
      <w:bookmarkEnd w:id="7"/>
      <w:r w:rsidRPr="004B5DDF">
        <w:rPr>
          <w:rFonts w:ascii="Trebuchet MS" w:eastAsia="Calibri" w:hAnsi="Trebuchet MS" w:cs="Times New Roman"/>
          <w14:ligatures w14:val="none"/>
        </w:rPr>
        <w:t>b) impactul realizării proiectului asupra factorilor de mediu va fi redus pentru sol, subsol, vegetație, fauna si nesemnificativ pentru ape, aer si așezările umane;</w:t>
      </w:r>
    </w:p>
    <w:p w14:paraId="419C6342" w14:textId="77777777" w:rsidR="006F1F39" w:rsidRPr="004B5DDF" w:rsidRDefault="006F1F39" w:rsidP="004B5DDF">
      <w:pPr>
        <w:spacing w:after="120" w:line="276" w:lineRule="auto"/>
        <w:jc w:val="both"/>
        <w:rPr>
          <w:rFonts w:ascii="Trebuchet MS" w:eastAsia="Times New Roman" w:hAnsi="Trebuchet MS" w:cs="Times New Roman"/>
          <w:lang w:eastAsia="ro-RO"/>
          <w14:ligatures w14:val="none"/>
        </w:rPr>
      </w:pPr>
      <w:bookmarkStart w:id="8" w:name="do|ax5^I|pa16"/>
      <w:bookmarkEnd w:id="8"/>
      <w:r w:rsidRPr="004B5DDF">
        <w:rPr>
          <w:rFonts w:ascii="Trebuchet MS" w:eastAsia="Calibri" w:hAnsi="Trebuchet MS" w:cs="Times New Roman"/>
          <w14:ligatures w14:val="none"/>
        </w:rPr>
        <w:t>c)</w:t>
      </w:r>
      <w:r w:rsidRPr="004B5DDF">
        <w:rPr>
          <w:rFonts w:ascii="Trebuchet MS" w:eastAsia="Times New Roman" w:hAnsi="Trebuchet MS" w:cs="Times New Roman"/>
          <w:b/>
          <w:lang w:eastAsia="ro-RO"/>
          <w14:ligatures w14:val="none"/>
        </w:rPr>
        <w:t xml:space="preserve"> </w:t>
      </w:r>
      <w:r w:rsidRPr="004B5DDF">
        <w:rPr>
          <w:rFonts w:ascii="Trebuchet MS" w:eastAsia="Times New Roman" w:hAnsi="Trebuchet MS" w:cs="Times New Roman"/>
          <w:lang w:eastAsia="ro-RO"/>
          <w14:ligatures w14:val="none"/>
        </w:rPr>
        <w:t>nu au fost formulate observaţii din partea publicului în urma mediatizării depunerii solicitării de emitere a acordului de mediu respectiv, a luării deciziei privind etapa de încadrare.</w:t>
      </w:r>
    </w:p>
    <w:p w14:paraId="2798AE00" w14:textId="77777777" w:rsidR="006F1F39" w:rsidRPr="004B5DDF" w:rsidRDefault="006F1F39" w:rsidP="004B5DDF">
      <w:pPr>
        <w:numPr>
          <w:ilvl w:val="0"/>
          <w:numId w:val="2"/>
        </w:numPr>
        <w:spacing w:after="0" w:line="276" w:lineRule="auto"/>
        <w:contextualSpacing/>
        <w:jc w:val="both"/>
        <w:rPr>
          <w:rFonts w:ascii="Trebuchet MS" w:eastAsia="Calibri" w:hAnsi="Trebuchet MS" w:cs="Times New Roman"/>
          <w:b/>
          <w:i/>
          <w:u w:val="single"/>
          <w14:ligatures w14:val="none"/>
        </w:rPr>
      </w:pPr>
      <w:r w:rsidRPr="004B5DDF">
        <w:rPr>
          <w:rFonts w:ascii="Trebuchet MS" w:eastAsia="Calibri" w:hAnsi="Trebuchet MS" w:cs="Times New Roman"/>
          <w:b/>
          <w:i/>
          <w:u w:val="single"/>
          <w14:ligatures w14:val="none"/>
        </w:rPr>
        <w:t xml:space="preserve">Caracteristicile proiectelor </w:t>
      </w:r>
    </w:p>
    <w:p w14:paraId="2757F35E" w14:textId="77777777" w:rsidR="006F1F39" w:rsidRPr="004B5DDF" w:rsidRDefault="006F1F39" w:rsidP="004B5DDF">
      <w:pPr>
        <w:numPr>
          <w:ilvl w:val="0"/>
          <w:numId w:val="3"/>
        </w:numPr>
        <w:spacing w:after="0" w:line="276" w:lineRule="auto"/>
        <w:ind w:left="284" w:hanging="284"/>
        <w:contextualSpacing/>
        <w:jc w:val="both"/>
        <w:rPr>
          <w:rFonts w:ascii="Trebuchet MS" w:eastAsia="Calibri" w:hAnsi="Trebuchet MS" w:cs="Times New Roman"/>
          <w:i/>
          <w14:ligatures w14:val="none"/>
        </w:rPr>
      </w:pPr>
      <w:r w:rsidRPr="004B5DDF">
        <w:rPr>
          <w:rFonts w:ascii="Trebuchet MS" w:eastAsia="Calibri" w:hAnsi="Trebuchet MS" w:cs="Times New Roman"/>
          <w:i/>
          <w14:ligatures w14:val="none"/>
        </w:rPr>
        <w:t>mărimea proiectului</w:t>
      </w:r>
    </w:p>
    <w:p w14:paraId="74202DEB" w14:textId="5B0F3FEF" w:rsidR="006F1F39" w:rsidRPr="004B5DDF" w:rsidRDefault="004C2251" w:rsidP="004B5DDF">
      <w:pPr>
        <w:spacing w:after="0" w:line="276" w:lineRule="auto"/>
        <w:ind w:firstLine="708"/>
        <w:jc w:val="both"/>
        <w:rPr>
          <w:rFonts w:ascii="Trebuchet MS" w:eastAsia="Calibri" w:hAnsi="Trebuchet MS" w:cs="Times New Roman"/>
          <w:snapToGrid w:val="0"/>
          <w:lang w:val="it-IT" w:eastAsia="ro-RO"/>
          <w14:ligatures w14:val="none"/>
        </w:rPr>
      </w:pPr>
      <w:r w:rsidRPr="004B5DDF">
        <w:rPr>
          <w:rFonts w:ascii="Trebuchet MS" w:eastAsia="Times New Roman" w:hAnsi="Trebuchet MS" w:cs="Times New Roman"/>
          <w14:ligatures w14:val="none"/>
        </w:rPr>
        <w:t xml:space="preserve">Pentru asigurarea accesului pietonal între satele Dobra și </w:t>
      </w:r>
      <w:r w:rsidR="00B81A2B" w:rsidRPr="004B5DDF">
        <w:rPr>
          <w:rFonts w:ascii="Trebuchet MS" w:eastAsia="Times New Roman" w:hAnsi="Trebuchet MS" w:cs="Times New Roman"/>
          <w14:ligatures w14:val="none"/>
        </w:rPr>
        <w:t xml:space="preserve">Mărcești, </w:t>
      </w:r>
      <w:r w:rsidR="00B81A2B" w:rsidRPr="004B5DDF">
        <w:rPr>
          <w:rFonts w:ascii="Trebuchet MS" w:eastAsia="Calibri" w:hAnsi="Trebuchet MS" w:cs="Times New Roman"/>
          <w14:ligatures w14:val="none"/>
        </w:rPr>
        <w:t>județul Dâmbovița</w:t>
      </w:r>
      <w:r w:rsidR="003561CA" w:rsidRPr="004B5DDF">
        <w:rPr>
          <w:rFonts w:ascii="Trebuchet MS" w:eastAsia="Calibri" w:hAnsi="Trebuchet MS" w:cs="Times New Roman"/>
          <w14:ligatures w14:val="none"/>
        </w:rPr>
        <w:t>,</w:t>
      </w:r>
      <w:r w:rsidR="00B81A2B" w:rsidRPr="004B5DDF">
        <w:rPr>
          <w:rFonts w:ascii="Trebuchet MS" w:eastAsia="Times New Roman" w:hAnsi="Trebuchet MS" w:cs="Times New Roman"/>
          <w14:ligatures w14:val="none"/>
        </w:rPr>
        <w:t xml:space="preserve"> se va realiza o punte</w:t>
      </w:r>
      <w:r w:rsidR="000D3B3A" w:rsidRPr="004B5DDF">
        <w:rPr>
          <w:rFonts w:ascii="Trebuchet MS" w:eastAsia="Times New Roman" w:hAnsi="Trebuchet MS" w:cs="Times New Roman"/>
          <w14:ligatures w14:val="none"/>
        </w:rPr>
        <w:t xml:space="preserve"> peste râul Ialomița</w:t>
      </w:r>
      <w:r w:rsidR="006F1F39" w:rsidRPr="004B5DDF">
        <w:rPr>
          <w:rFonts w:ascii="Trebuchet MS" w:eastAsia="Calibri" w:hAnsi="Trebuchet MS" w:cs="Times New Roman"/>
          <w14:ligatures w14:val="none"/>
        </w:rPr>
        <w:t>, în</w:t>
      </w:r>
      <w:r w:rsidR="006F1F39" w:rsidRPr="004B5DDF">
        <w:rPr>
          <w:rFonts w:ascii="Trebuchet MS" w:eastAsia="Calibri" w:hAnsi="Trebuchet MS" w:cs="Times New Roman"/>
          <w:snapToGrid w:val="0"/>
          <w:lang w:val="it-IT" w:eastAsia="ro-RO"/>
          <w14:ligatures w14:val="none"/>
        </w:rPr>
        <w:t xml:space="preserve"> aval de puntea existentă</w:t>
      </w:r>
      <w:r w:rsidR="004636E3" w:rsidRPr="004B5DDF">
        <w:rPr>
          <w:rFonts w:ascii="Trebuchet MS" w:eastAsia="Calibri" w:hAnsi="Trebuchet MS" w:cs="Times New Roman"/>
          <w:snapToGrid w:val="0"/>
          <w:lang w:val="it-IT" w:eastAsia="ro-RO"/>
          <w14:ligatures w14:val="none"/>
        </w:rPr>
        <w:t>,</w:t>
      </w:r>
      <w:r w:rsidR="006F1F39" w:rsidRPr="004B5DDF">
        <w:rPr>
          <w:rFonts w:ascii="Trebuchet MS" w:eastAsia="Calibri" w:hAnsi="Trebuchet MS" w:cs="Times New Roman"/>
          <w:snapToGrid w:val="0"/>
          <w:lang w:val="it-IT" w:eastAsia="ro-RO"/>
          <w14:ligatures w14:val="none"/>
        </w:rPr>
        <w:t xml:space="preserve"> la o distanță de 5.00m.</w:t>
      </w:r>
    </w:p>
    <w:p w14:paraId="118E893C" w14:textId="71798A10" w:rsidR="006F1F39" w:rsidRPr="004B5DDF" w:rsidRDefault="006F1F39" w:rsidP="004B5DDF">
      <w:pPr>
        <w:spacing w:after="0" w:line="276" w:lineRule="auto"/>
        <w:ind w:firstLine="708"/>
        <w:jc w:val="both"/>
        <w:rPr>
          <w:rFonts w:ascii="Trebuchet MS" w:eastAsia="Times New Roman" w:hAnsi="Trebuchet MS" w:cs="Times New Roman"/>
          <w:lang w:val="fr-FR"/>
          <w14:ligatures w14:val="none"/>
        </w:rPr>
      </w:pPr>
      <w:r w:rsidRPr="004B5DDF">
        <w:rPr>
          <w:rFonts w:ascii="Trebuchet MS" w:eastAsia="Calibri" w:hAnsi="Trebuchet MS" w:cs="Times New Roman"/>
          <w:snapToGrid w:val="0"/>
          <w:lang w:val="it-IT" w:eastAsia="ro-RO"/>
          <w14:ligatures w14:val="none"/>
        </w:rPr>
        <w:t xml:space="preserve">Profilul longitudinal al punții și lungimea acesteia au fost determinate în urma unui calcul hidraulic cu asigurarea pentru debitul de 1% și a unui gabarit liber ,,cu plutitori” </w:t>
      </w:r>
      <w:r w:rsidRPr="004B5DDF">
        <w:rPr>
          <w:rFonts w:ascii="Trebuchet MS" w:eastAsia="Times New Roman" w:hAnsi="Trebuchet MS" w:cs="Times New Roman"/>
          <w:bCs/>
          <w:shd w:val="clear" w:color="auto" w:fill="FFFFFF"/>
          <w:lang w:val="fr-FR"/>
          <w14:ligatures w14:val="none"/>
        </w:rPr>
        <w:t xml:space="preserve">(∆h=1,00 m), </w:t>
      </w:r>
      <w:proofErr w:type="spellStart"/>
      <w:r w:rsidRPr="004B5DDF">
        <w:rPr>
          <w:rFonts w:ascii="Trebuchet MS" w:eastAsia="Times New Roman" w:hAnsi="Trebuchet MS" w:cs="Times New Roman"/>
          <w:bCs/>
          <w:shd w:val="clear" w:color="auto" w:fill="FFFFFF"/>
          <w:lang w:val="fr-FR"/>
          <w14:ligatures w14:val="none"/>
        </w:rPr>
        <w:t>pentru</w:t>
      </w:r>
      <w:proofErr w:type="spellEnd"/>
      <w:r w:rsidRPr="004B5DDF">
        <w:rPr>
          <w:rFonts w:ascii="Trebuchet MS" w:eastAsia="Times New Roman" w:hAnsi="Trebuchet MS" w:cs="Times New Roman"/>
          <w:bCs/>
          <w:shd w:val="clear" w:color="auto" w:fill="FFFFFF"/>
          <w:lang w:val="fr-FR"/>
          <w14:ligatures w14:val="none"/>
        </w:rPr>
        <w:t xml:space="preserve"> </w:t>
      </w:r>
      <w:proofErr w:type="spellStart"/>
      <w:r w:rsidRPr="004B5DDF">
        <w:rPr>
          <w:rFonts w:ascii="Trebuchet MS" w:eastAsia="Times New Roman" w:hAnsi="Trebuchet MS" w:cs="Times New Roman"/>
          <w:bCs/>
          <w:shd w:val="clear" w:color="auto" w:fill="FFFFFF"/>
          <w:lang w:val="fr-FR"/>
          <w14:ligatures w14:val="none"/>
        </w:rPr>
        <w:t>cursuri</w:t>
      </w:r>
      <w:proofErr w:type="spellEnd"/>
      <w:r w:rsidRPr="004B5DDF">
        <w:rPr>
          <w:rFonts w:ascii="Trebuchet MS" w:eastAsia="Times New Roman" w:hAnsi="Trebuchet MS" w:cs="Times New Roman"/>
          <w:bCs/>
          <w:shd w:val="clear" w:color="auto" w:fill="FFFFFF"/>
          <w:lang w:val="fr-FR"/>
          <w14:ligatures w14:val="none"/>
        </w:rPr>
        <w:t xml:space="preserve"> de </w:t>
      </w:r>
      <w:proofErr w:type="spellStart"/>
      <w:r w:rsidRPr="004B5DDF">
        <w:rPr>
          <w:rFonts w:ascii="Trebuchet MS" w:eastAsia="Times New Roman" w:hAnsi="Trebuchet MS" w:cs="Times New Roman"/>
          <w:bCs/>
          <w:shd w:val="clear" w:color="auto" w:fill="FFFFFF"/>
          <w:lang w:val="fr-FR"/>
          <w14:ligatures w14:val="none"/>
        </w:rPr>
        <w:t>apă</w:t>
      </w:r>
      <w:proofErr w:type="spellEnd"/>
      <w:r w:rsidRPr="004B5DDF">
        <w:rPr>
          <w:rFonts w:ascii="Trebuchet MS" w:eastAsia="Times New Roman" w:hAnsi="Trebuchet MS" w:cs="Times New Roman"/>
          <w:bCs/>
          <w:shd w:val="clear" w:color="auto" w:fill="FFFFFF"/>
          <w:lang w:val="fr-FR"/>
          <w14:ligatures w14:val="none"/>
        </w:rPr>
        <w:t xml:space="preserve"> (</w:t>
      </w:r>
      <w:proofErr w:type="spellStart"/>
      <w:r w:rsidRPr="004B5DDF">
        <w:rPr>
          <w:rFonts w:ascii="Trebuchet MS" w:eastAsia="Times New Roman" w:hAnsi="Trebuchet MS" w:cs="Times New Roman"/>
          <w:bCs/>
          <w:shd w:val="clear" w:color="auto" w:fill="FFFFFF"/>
          <w:lang w:val="fr-FR"/>
          <w14:ligatures w14:val="none"/>
        </w:rPr>
        <w:t>Qc</w:t>
      </w:r>
      <w:proofErr w:type="spellEnd"/>
      <w:r w:rsidRPr="004B5DDF">
        <w:rPr>
          <w:rFonts w:ascii="Trebuchet MS" w:eastAsia="Times New Roman" w:hAnsi="Trebuchet MS" w:cs="Times New Roman"/>
          <w:bCs/>
          <w:shd w:val="clear" w:color="auto" w:fill="FFFFFF"/>
          <w:lang w:val="fr-FR"/>
          <w14:ligatures w14:val="none"/>
        </w:rPr>
        <w:t>&lt;1000 mc/s)</w:t>
      </w:r>
      <w:r w:rsidRPr="004B5DDF">
        <w:rPr>
          <w:rFonts w:ascii="Trebuchet MS" w:eastAsia="Calibri" w:hAnsi="Trebuchet MS" w:cs="Times New Roman"/>
          <w:snapToGrid w:val="0"/>
          <w:lang w:val="it-IT" w:eastAsia="ro-RO"/>
          <w14:ligatures w14:val="none"/>
        </w:rPr>
        <w:t>, rezultând astfel o lungime totală a punții de 420m</w:t>
      </w:r>
      <w:r w:rsidRPr="004B5DDF">
        <w:rPr>
          <w:rFonts w:ascii="Trebuchet MS" w:eastAsia="Times New Roman" w:hAnsi="Trebuchet MS" w:cs="Times New Roman"/>
          <w:lang w:val="fr-FR"/>
          <w14:ligatures w14:val="none"/>
        </w:rPr>
        <w:t>.</w:t>
      </w:r>
    </w:p>
    <w:p w14:paraId="243375D3" w14:textId="77777777" w:rsidR="006F1F39" w:rsidRPr="004B5DDF" w:rsidRDefault="006F1F39" w:rsidP="004B5DDF">
      <w:pPr>
        <w:spacing w:after="0" w:line="276" w:lineRule="auto"/>
        <w:ind w:firstLine="708"/>
        <w:jc w:val="both"/>
        <w:rPr>
          <w:rFonts w:ascii="Trebuchet MS" w:eastAsia="Times New Roman" w:hAnsi="Trebuchet MS" w:cs="Times New Roman"/>
          <w:lang w:val="fr-FR"/>
          <w14:ligatures w14:val="none"/>
        </w:rPr>
      </w:pPr>
      <w:proofErr w:type="spellStart"/>
      <w:r w:rsidRPr="004B5DDF">
        <w:rPr>
          <w:rFonts w:ascii="Trebuchet MS" w:eastAsia="Times New Roman" w:hAnsi="Trebuchet MS" w:cs="Times New Roman"/>
          <w:lang w:val="fr-FR"/>
          <w14:ligatures w14:val="none"/>
        </w:rPr>
        <w:t>Infrastructura</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punții</w:t>
      </w:r>
      <w:proofErr w:type="spellEnd"/>
      <w:r w:rsidRPr="004B5DDF">
        <w:rPr>
          <w:rFonts w:ascii="Trebuchet MS" w:eastAsia="Times New Roman" w:hAnsi="Trebuchet MS" w:cs="Times New Roman"/>
          <w:lang w:val="fr-FR"/>
          <w14:ligatures w14:val="none"/>
        </w:rPr>
        <w:t xml:space="preserve"> este </w:t>
      </w:r>
      <w:proofErr w:type="spellStart"/>
      <w:r w:rsidRPr="004B5DDF">
        <w:rPr>
          <w:rFonts w:ascii="Trebuchet MS" w:eastAsia="Times New Roman" w:hAnsi="Trebuchet MS" w:cs="Times New Roman"/>
          <w:lang w:val="fr-FR"/>
          <w14:ligatures w14:val="none"/>
        </w:rPr>
        <w:t>alcătuită</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din</w:t>
      </w:r>
      <w:proofErr w:type="spellEnd"/>
      <w:r w:rsidRPr="004B5DDF">
        <w:rPr>
          <w:rFonts w:ascii="Trebuchet MS" w:eastAsia="Times New Roman" w:hAnsi="Trebuchet MS" w:cs="Times New Roman"/>
          <w:lang w:val="fr-FR"/>
          <w14:ligatures w14:val="none"/>
        </w:rPr>
        <w:t xml:space="preserve"> 2 </w:t>
      </w:r>
      <w:proofErr w:type="spellStart"/>
      <w:r w:rsidRPr="004B5DDF">
        <w:rPr>
          <w:rFonts w:ascii="Trebuchet MS" w:eastAsia="Times New Roman" w:hAnsi="Trebuchet MS" w:cs="Times New Roman"/>
          <w:lang w:val="fr-FR"/>
          <w14:ligatures w14:val="none"/>
        </w:rPr>
        <w:t>culei</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masive</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din</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beton</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armat</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fundate</w:t>
      </w:r>
      <w:proofErr w:type="spellEnd"/>
      <w:r w:rsidRPr="004B5DDF">
        <w:rPr>
          <w:rFonts w:ascii="Trebuchet MS" w:eastAsia="Times New Roman" w:hAnsi="Trebuchet MS" w:cs="Times New Roman"/>
          <w:lang w:val="fr-FR"/>
          <w14:ligatures w14:val="none"/>
        </w:rPr>
        <w:t xml:space="preserve"> direct </w:t>
      </w:r>
      <w:proofErr w:type="spellStart"/>
      <w:r w:rsidRPr="004B5DDF">
        <w:rPr>
          <w:rFonts w:ascii="Trebuchet MS" w:eastAsia="Times New Roman" w:hAnsi="Trebuchet MS" w:cs="Times New Roman"/>
          <w:lang w:val="fr-FR"/>
          <w14:ligatures w14:val="none"/>
        </w:rPr>
        <w:t>și</w:t>
      </w:r>
      <w:proofErr w:type="spellEnd"/>
      <w:r w:rsidRPr="004B5DDF">
        <w:rPr>
          <w:rFonts w:ascii="Trebuchet MS" w:eastAsia="Times New Roman" w:hAnsi="Trebuchet MS" w:cs="Times New Roman"/>
          <w:lang w:val="fr-FR"/>
          <w14:ligatures w14:val="none"/>
        </w:rPr>
        <w:t xml:space="preserve"> 16 pile </w:t>
      </w:r>
      <w:proofErr w:type="spellStart"/>
      <w:r w:rsidRPr="004B5DDF">
        <w:rPr>
          <w:rFonts w:ascii="Trebuchet MS" w:eastAsia="Times New Roman" w:hAnsi="Trebuchet MS" w:cs="Times New Roman"/>
          <w:lang w:val="fr-FR"/>
          <w14:ligatures w14:val="none"/>
        </w:rPr>
        <w:t>circulare</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fundate</w:t>
      </w:r>
      <w:proofErr w:type="spellEnd"/>
      <w:r w:rsidRPr="004B5DDF">
        <w:rPr>
          <w:rFonts w:ascii="Trebuchet MS" w:eastAsia="Times New Roman" w:hAnsi="Trebuchet MS" w:cs="Times New Roman"/>
          <w:lang w:val="fr-FR"/>
          <w14:ligatures w14:val="none"/>
        </w:rPr>
        <w:t xml:space="preserve"> indirect </w:t>
      </w:r>
      <w:proofErr w:type="spellStart"/>
      <w:r w:rsidRPr="004B5DDF">
        <w:rPr>
          <w:rFonts w:ascii="Trebuchet MS" w:eastAsia="Times New Roman" w:hAnsi="Trebuchet MS" w:cs="Times New Roman"/>
          <w:lang w:val="fr-FR"/>
          <w14:ligatures w14:val="none"/>
        </w:rPr>
        <w:t>pe</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piloţi</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foraţi</w:t>
      </w:r>
      <w:proofErr w:type="spellEnd"/>
      <w:r w:rsidRPr="004B5DDF">
        <w:rPr>
          <w:rFonts w:ascii="Trebuchet MS" w:eastAsia="Times New Roman" w:hAnsi="Trebuchet MS" w:cs="Times New Roman"/>
          <w:lang w:val="fr-FR"/>
          <w14:ligatures w14:val="none"/>
        </w:rPr>
        <w:t xml:space="preserve"> de </w:t>
      </w:r>
      <w:proofErr w:type="spellStart"/>
      <w:r w:rsidRPr="004B5DDF">
        <w:rPr>
          <w:rFonts w:ascii="Trebuchet MS" w:eastAsia="Times New Roman" w:hAnsi="Trebuchet MS" w:cs="Times New Roman"/>
          <w:lang w:val="fr-FR"/>
          <w14:ligatures w14:val="none"/>
        </w:rPr>
        <w:t>diametru</w:t>
      </w:r>
      <w:proofErr w:type="spellEnd"/>
      <w:r w:rsidRPr="004B5DDF">
        <w:rPr>
          <w:rFonts w:ascii="Trebuchet MS" w:eastAsia="Times New Roman" w:hAnsi="Trebuchet MS" w:cs="Times New Roman"/>
          <w:lang w:val="fr-FR"/>
          <w14:ligatures w14:val="none"/>
        </w:rPr>
        <w:t xml:space="preserve"> mare </w:t>
      </w:r>
      <w:proofErr w:type="spellStart"/>
      <w:r w:rsidRPr="004B5DDF">
        <w:rPr>
          <w:rFonts w:ascii="Trebuchet MS" w:eastAsia="Times New Roman" w:hAnsi="Trebuchet MS" w:cs="Times New Roman"/>
          <w:lang w:val="fr-FR"/>
          <w14:ligatures w14:val="none"/>
        </w:rPr>
        <w:t>din</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beton</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armat</w:t>
      </w:r>
      <w:proofErr w:type="spellEnd"/>
      <w:r w:rsidRPr="004B5DDF">
        <w:rPr>
          <w:rFonts w:ascii="Trebuchet MS" w:eastAsia="Times New Roman" w:hAnsi="Trebuchet MS" w:cs="Times New Roman"/>
          <w:lang w:val="fr-FR"/>
          <w14:ligatures w14:val="none"/>
        </w:rPr>
        <w:t xml:space="preserve"> de </w:t>
      </w:r>
      <w:proofErr w:type="spellStart"/>
      <w:r w:rsidRPr="004B5DDF">
        <w:rPr>
          <w:rFonts w:ascii="Trebuchet MS" w:eastAsia="Times New Roman" w:hAnsi="Trebuchet MS" w:cs="Times New Roman"/>
          <w:lang w:val="fr-FR"/>
          <w14:ligatures w14:val="none"/>
        </w:rPr>
        <w:t>clasa</w:t>
      </w:r>
      <w:proofErr w:type="spellEnd"/>
      <w:r w:rsidRPr="004B5DDF">
        <w:rPr>
          <w:rFonts w:ascii="Trebuchet MS" w:eastAsia="Times New Roman" w:hAnsi="Trebuchet MS" w:cs="Times New Roman"/>
          <w:lang w:val="fr-FR"/>
          <w14:ligatures w14:val="none"/>
        </w:rPr>
        <w:t xml:space="preserve"> C20/25. </w:t>
      </w:r>
    </w:p>
    <w:p w14:paraId="47219C7E" w14:textId="63A91462" w:rsidR="006F1F39" w:rsidRPr="004B5DDF" w:rsidRDefault="006F1F39" w:rsidP="004B5DDF">
      <w:pPr>
        <w:spacing w:after="0" w:line="276" w:lineRule="auto"/>
        <w:ind w:firstLine="708"/>
        <w:jc w:val="both"/>
        <w:rPr>
          <w:rFonts w:ascii="Trebuchet MS" w:eastAsia="Times New Roman" w:hAnsi="Trebuchet MS" w:cs="Times New Roman"/>
          <w:lang w:val="fr-FR"/>
          <w14:ligatures w14:val="none"/>
        </w:rPr>
      </w:pPr>
      <w:proofErr w:type="spellStart"/>
      <w:r w:rsidRPr="004B5DDF">
        <w:rPr>
          <w:rFonts w:ascii="Trebuchet MS" w:eastAsia="Times New Roman" w:hAnsi="Trebuchet MS" w:cs="Times New Roman"/>
          <w:lang w:val="fr-FR"/>
          <w14:ligatures w14:val="none"/>
        </w:rPr>
        <w:lastRenderedPageBreak/>
        <w:t>Radierele</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culeelor</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sunt</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executate</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din</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beton</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armat</w:t>
      </w:r>
      <w:proofErr w:type="spellEnd"/>
      <w:r w:rsidRPr="004B5DDF">
        <w:rPr>
          <w:rFonts w:ascii="Trebuchet MS" w:eastAsia="Times New Roman" w:hAnsi="Trebuchet MS" w:cs="Times New Roman"/>
          <w:lang w:val="fr-FR"/>
          <w14:ligatures w14:val="none"/>
        </w:rPr>
        <w:t xml:space="preserve"> de </w:t>
      </w:r>
      <w:proofErr w:type="spellStart"/>
      <w:r w:rsidRPr="004B5DDF">
        <w:rPr>
          <w:rFonts w:ascii="Trebuchet MS" w:eastAsia="Times New Roman" w:hAnsi="Trebuchet MS" w:cs="Times New Roman"/>
          <w:lang w:val="fr-FR"/>
          <w14:ligatures w14:val="none"/>
        </w:rPr>
        <w:t>clasa</w:t>
      </w:r>
      <w:proofErr w:type="spellEnd"/>
      <w:r w:rsidRPr="004B5DDF">
        <w:rPr>
          <w:rFonts w:ascii="Trebuchet MS" w:eastAsia="Times New Roman" w:hAnsi="Trebuchet MS" w:cs="Times New Roman"/>
          <w:lang w:val="fr-FR"/>
          <w14:ligatures w14:val="none"/>
        </w:rPr>
        <w:t xml:space="preserve"> C20/25, </w:t>
      </w:r>
      <w:proofErr w:type="spellStart"/>
      <w:r w:rsidRPr="004B5DDF">
        <w:rPr>
          <w:rFonts w:ascii="Trebuchet MS" w:eastAsia="Times New Roman" w:hAnsi="Trebuchet MS" w:cs="Times New Roman"/>
          <w:lang w:val="fr-FR"/>
          <w14:ligatures w14:val="none"/>
        </w:rPr>
        <w:t>iar</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dimensiunile</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acestora</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sunt</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înalțime</w:t>
      </w:r>
      <w:proofErr w:type="spellEnd"/>
      <w:r w:rsidRPr="004B5DDF">
        <w:rPr>
          <w:rFonts w:ascii="Trebuchet MS" w:eastAsia="Times New Roman" w:hAnsi="Trebuchet MS" w:cs="Times New Roman"/>
          <w:lang w:val="fr-FR"/>
          <w14:ligatures w14:val="none"/>
        </w:rPr>
        <w:t xml:space="preserve"> 2.00 m, </w:t>
      </w:r>
      <w:proofErr w:type="spellStart"/>
      <w:r w:rsidRPr="004B5DDF">
        <w:rPr>
          <w:rFonts w:ascii="Trebuchet MS" w:eastAsia="Times New Roman" w:hAnsi="Trebuchet MS" w:cs="Times New Roman"/>
          <w:lang w:val="fr-FR"/>
          <w14:ligatures w14:val="none"/>
        </w:rPr>
        <w:t>lățime</w:t>
      </w:r>
      <w:proofErr w:type="spellEnd"/>
      <w:r w:rsidRPr="004B5DDF">
        <w:rPr>
          <w:rFonts w:ascii="Trebuchet MS" w:eastAsia="Times New Roman" w:hAnsi="Trebuchet MS" w:cs="Times New Roman"/>
          <w:lang w:val="fr-FR"/>
          <w14:ligatures w14:val="none"/>
        </w:rPr>
        <w:t xml:space="preserve"> 4.00 m </w:t>
      </w:r>
      <w:proofErr w:type="spellStart"/>
      <w:r w:rsidRPr="004B5DDF">
        <w:rPr>
          <w:rFonts w:ascii="Trebuchet MS" w:eastAsia="Times New Roman" w:hAnsi="Trebuchet MS" w:cs="Times New Roman"/>
          <w:lang w:val="fr-FR"/>
          <w14:ligatures w14:val="none"/>
        </w:rPr>
        <w:t>și</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lungime</w:t>
      </w:r>
      <w:proofErr w:type="spellEnd"/>
      <w:r w:rsidRPr="004B5DDF">
        <w:rPr>
          <w:rFonts w:ascii="Trebuchet MS" w:eastAsia="Times New Roman" w:hAnsi="Trebuchet MS" w:cs="Times New Roman"/>
          <w:lang w:val="fr-FR"/>
          <w14:ligatures w14:val="none"/>
        </w:rPr>
        <w:t xml:space="preserve"> 2.00 m. </w:t>
      </w:r>
      <w:proofErr w:type="spellStart"/>
      <w:r w:rsidRPr="004B5DDF">
        <w:rPr>
          <w:rFonts w:ascii="Trebuchet MS" w:eastAsia="Times New Roman" w:hAnsi="Trebuchet MS" w:cs="Times New Roman"/>
          <w:lang w:val="fr-FR"/>
          <w14:ligatures w14:val="none"/>
        </w:rPr>
        <w:t>Elevațiile</w:t>
      </w:r>
      <w:proofErr w:type="spellEnd"/>
      <w:r w:rsidRPr="004B5DDF">
        <w:rPr>
          <w:rFonts w:ascii="Trebuchet MS" w:eastAsia="Times New Roman" w:hAnsi="Trebuchet MS" w:cs="Times New Roman"/>
          <w:lang w:val="fr-FR"/>
          <w14:ligatures w14:val="none"/>
        </w:rPr>
        <w:t xml:space="preserve"> au </w:t>
      </w:r>
      <w:proofErr w:type="spellStart"/>
      <w:r w:rsidRPr="004B5DDF">
        <w:rPr>
          <w:rFonts w:ascii="Trebuchet MS" w:eastAsia="Times New Roman" w:hAnsi="Trebuchet MS" w:cs="Times New Roman"/>
          <w:lang w:val="fr-FR"/>
          <w14:ligatures w14:val="none"/>
        </w:rPr>
        <w:t>înălțimea</w:t>
      </w:r>
      <w:proofErr w:type="spellEnd"/>
      <w:r w:rsidRPr="004B5DDF">
        <w:rPr>
          <w:rFonts w:ascii="Trebuchet MS" w:eastAsia="Times New Roman" w:hAnsi="Trebuchet MS" w:cs="Times New Roman"/>
          <w:lang w:val="fr-FR"/>
          <w14:ligatures w14:val="none"/>
        </w:rPr>
        <w:t xml:space="preserve"> de 2.00 m, </w:t>
      </w:r>
      <w:proofErr w:type="spellStart"/>
      <w:r w:rsidRPr="004B5DDF">
        <w:rPr>
          <w:rFonts w:ascii="Trebuchet MS" w:eastAsia="Times New Roman" w:hAnsi="Trebuchet MS" w:cs="Times New Roman"/>
          <w:lang w:val="fr-FR"/>
          <w14:ligatures w14:val="none"/>
        </w:rPr>
        <w:t>lățimea</w:t>
      </w:r>
      <w:proofErr w:type="spellEnd"/>
      <w:r w:rsidRPr="004B5DDF">
        <w:rPr>
          <w:rFonts w:ascii="Trebuchet MS" w:eastAsia="Times New Roman" w:hAnsi="Trebuchet MS" w:cs="Times New Roman"/>
          <w:lang w:val="fr-FR"/>
          <w14:ligatures w14:val="none"/>
        </w:rPr>
        <w:t xml:space="preserve"> de 1.20 m </w:t>
      </w:r>
      <w:proofErr w:type="spellStart"/>
      <w:r w:rsidRPr="004B5DDF">
        <w:rPr>
          <w:rFonts w:ascii="Trebuchet MS" w:eastAsia="Times New Roman" w:hAnsi="Trebuchet MS" w:cs="Times New Roman"/>
          <w:lang w:val="fr-FR"/>
          <w14:ligatures w14:val="none"/>
        </w:rPr>
        <w:t>și</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lungimea</w:t>
      </w:r>
      <w:proofErr w:type="spellEnd"/>
      <w:r w:rsidRPr="004B5DDF">
        <w:rPr>
          <w:rFonts w:ascii="Trebuchet MS" w:eastAsia="Times New Roman" w:hAnsi="Trebuchet MS" w:cs="Times New Roman"/>
          <w:lang w:val="fr-FR"/>
          <w14:ligatures w14:val="none"/>
        </w:rPr>
        <w:t xml:space="preserve"> de 1.80 m </w:t>
      </w:r>
      <w:proofErr w:type="spellStart"/>
      <w:r w:rsidRPr="004B5DDF">
        <w:rPr>
          <w:rFonts w:ascii="Trebuchet MS" w:eastAsia="Times New Roman" w:hAnsi="Trebuchet MS" w:cs="Times New Roman"/>
          <w:lang w:val="fr-FR"/>
          <w14:ligatures w14:val="none"/>
        </w:rPr>
        <w:t>și</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sunt</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realizate</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din</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beton</w:t>
      </w:r>
      <w:proofErr w:type="spellEnd"/>
      <w:r w:rsidRPr="004B5DDF">
        <w:rPr>
          <w:rFonts w:ascii="Trebuchet MS" w:eastAsia="Times New Roman" w:hAnsi="Trebuchet MS" w:cs="Times New Roman"/>
          <w:lang w:val="fr-FR"/>
          <w14:ligatures w14:val="none"/>
        </w:rPr>
        <w:t xml:space="preserve"> C30/37.Culeele </w:t>
      </w:r>
      <w:proofErr w:type="spellStart"/>
      <w:r w:rsidRPr="004B5DDF">
        <w:rPr>
          <w:rFonts w:ascii="Trebuchet MS" w:eastAsia="Times New Roman" w:hAnsi="Trebuchet MS" w:cs="Times New Roman"/>
          <w:lang w:val="fr-FR"/>
          <w14:ligatures w14:val="none"/>
        </w:rPr>
        <w:t>susțin</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suprastructura</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punții</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prin</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intermediul</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banchetei</w:t>
      </w:r>
      <w:proofErr w:type="spellEnd"/>
      <w:r w:rsidRPr="004B5DDF">
        <w:rPr>
          <w:rFonts w:ascii="Trebuchet MS" w:eastAsia="Times New Roman" w:hAnsi="Trebuchet MS" w:cs="Times New Roman"/>
          <w:lang w:val="fr-FR"/>
          <w14:ligatures w14:val="none"/>
        </w:rPr>
        <w:t xml:space="preserve"> de </w:t>
      </w:r>
      <w:proofErr w:type="spellStart"/>
      <w:r w:rsidRPr="004B5DDF">
        <w:rPr>
          <w:rFonts w:ascii="Trebuchet MS" w:eastAsia="Times New Roman" w:hAnsi="Trebuchet MS" w:cs="Times New Roman"/>
          <w:lang w:val="fr-FR"/>
          <w14:ligatures w14:val="none"/>
        </w:rPr>
        <w:t>rezemare</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din</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beton</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armat</w:t>
      </w:r>
      <w:proofErr w:type="spellEnd"/>
      <w:r w:rsidRPr="004B5DDF">
        <w:rPr>
          <w:rFonts w:ascii="Trebuchet MS" w:eastAsia="Times New Roman" w:hAnsi="Trebuchet MS" w:cs="Times New Roman"/>
          <w:lang w:val="fr-FR"/>
          <w14:ligatures w14:val="none"/>
        </w:rPr>
        <w:t>.</w:t>
      </w:r>
    </w:p>
    <w:p w14:paraId="6F7D59C0" w14:textId="77777777" w:rsidR="006F1F39" w:rsidRPr="004B5DDF" w:rsidRDefault="006F1F39" w:rsidP="004B5DDF">
      <w:pPr>
        <w:spacing w:after="0" w:line="276" w:lineRule="auto"/>
        <w:ind w:firstLine="708"/>
        <w:jc w:val="both"/>
        <w:rPr>
          <w:rFonts w:ascii="Trebuchet MS" w:eastAsia="Times New Roman" w:hAnsi="Trebuchet MS" w:cs="Times New Roman"/>
          <w:lang w:val="fr-FR"/>
          <w14:ligatures w14:val="none"/>
        </w:rPr>
      </w:pPr>
      <w:proofErr w:type="spellStart"/>
      <w:r w:rsidRPr="004B5DDF">
        <w:rPr>
          <w:rFonts w:ascii="Trebuchet MS" w:eastAsia="Times New Roman" w:hAnsi="Trebuchet MS" w:cs="Times New Roman"/>
          <w:lang w:val="fr-FR"/>
          <w14:ligatures w14:val="none"/>
        </w:rPr>
        <w:t>Pilele</w:t>
      </w:r>
      <w:proofErr w:type="spellEnd"/>
      <w:r w:rsidRPr="004B5DDF">
        <w:rPr>
          <w:rFonts w:ascii="Trebuchet MS" w:eastAsia="Times New Roman" w:hAnsi="Trebuchet MS" w:cs="Times New Roman"/>
          <w:lang w:val="fr-FR"/>
          <w14:ligatures w14:val="none"/>
        </w:rPr>
        <w:t xml:space="preserve"> vor </w:t>
      </w:r>
      <w:proofErr w:type="spellStart"/>
      <w:r w:rsidRPr="004B5DDF">
        <w:rPr>
          <w:rFonts w:ascii="Trebuchet MS" w:eastAsia="Times New Roman" w:hAnsi="Trebuchet MS" w:cs="Times New Roman"/>
          <w:lang w:val="fr-FR"/>
          <w14:ligatures w14:val="none"/>
        </w:rPr>
        <w:t>avea</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elevatie</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circulară</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cu</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diametrul</w:t>
      </w:r>
      <w:proofErr w:type="spellEnd"/>
      <w:r w:rsidRPr="004B5DDF">
        <w:rPr>
          <w:rFonts w:ascii="Trebuchet MS" w:eastAsia="Times New Roman" w:hAnsi="Trebuchet MS" w:cs="Times New Roman"/>
          <w:lang w:val="fr-FR"/>
          <w14:ligatures w14:val="none"/>
        </w:rPr>
        <w:t xml:space="preserve"> 1.20 m </w:t>
      </w:r>
      <w:proofErr w:type="spellStart"/>
      <w:r w:rsidRPr="004B5DDF">
        <w:rPr>
          <w:rFonts w:ascii="Trebuchet MS" w:eastAsia="Times New Roman" w:hAnsi="Trebuchet MS" w:cs="Times New Roman"/>
          <w:lang w:val="fr-FR"/>
          <w14:ligatures w14:val="none"/>
        </w:rPr>
        <w:t>din</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beton</w:t>
      </w:r>
      <w:proofErr w:type="spellEnd"/>
      <w:r w:rsidRPr="004B5DDF">
        <w:rPr>
          <w:rFonts w:ascii="Trebuchet MS" w:eastAsia="Times New Roman" w:hAnsi="Trebuchet MS" w:cs="Times New Roman"/>
          <w:lang w:val="fr-FR"/>
          <w14:ligatures w14:val="none"/>
        </w:rPr>
        <w:t xml:space="preserve"> de </w:t>
      </w:r>
      <w:proofErr w:type="spellStart"/>
      <w:r w:rsidRPr="004B5DDF">
        <w:rPr>
          <w:rFonts w:ascii="Trebuchet MS" w:eastAsia="Times New Roman" w:hAnsi="Trebuchet MS" w:cs="Times New Roman"/>
          <w:lang w:val="fr-FR"/>
          <w14:ligatures w14:val="none"/>
        </w:rPr>
        <w:t>clasă</w:t>
      </w:r>
      <w:proofErr w:type="spellEnd"/>
      <w:r w:rsidRPr="004B5DDF">
        <w:rPr>
          <w:rFonts w:ascii="Trebuchet MS" w:eastAsia="Times New Roman" w:hAnsi="Trebuchet MS" w:cs="Times New Roman"/>
          <w:lang w:val="fr-FR"/>
          <w14:ligatures w14:val="none"/>
        </w:rPr>
        <w:t xml:space="preserve"> C30/37 </w:t>
      </w:r>
      <w:proofErr w:type="spellStart"/>
      <w:r w:rsidRPr="004B5DDF">
        <w:rPr>
          <w:rFonts w:ascii="Trebuchet MS" w:eastAsia="Times New Roman" w:hAnsi="Trebuchet MS" w:cs="Times New Roman"/>
          <w:lang w:val="fr-FR"/>
          <w14:ligatures w14:val="none"/>
        </w:rPr>
        <w:t>și</w:t>
      </w:r>
      <w:proofErr w:type="spellEnd"/>
      <w:r w:rsidRPr="004B5DDF">
        <w:rPr>
          <w:rFonts w:ascii="Trebuchet MS" w:eastAsia="Times New Roman" w:hAnsi="Trebuchet MS" w:cs="Times New Roman"/>
          <w:lang w:val="fr-FR"/>
          <w14:ligatures w14:val="none"/>
        </w:rPr>
        <w:t xml:space="preserve"> se vor </w:t>
      </w:r>
      <w:proofErr w:type="spellStart"/>
      <w:r w:rsidRPr="004B5DDF">
        <w:rPr>
          <w:rFonts w:ascii="Trebuchet MS" w:eastAsia="Times New Roman" w:hAnsi="Trebuchet MS" w:cs="Times New Roman"/>
          <w:lang w:val="fr-FR"/>
          <w14:ligatures w14:val="none"/>
        </w:rPr>
        <w:t>realiza</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în</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continuarea</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pilotului</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forat</w:t>
      </w:r>
      <w:proofErr w:type="spellEnd"/>
      <w:r w:rsidRPr="004B5DDF">
        <w:rPr>
          <w:rFonts w:ascii="Trebuchet MS" w:eastAsia="Times New Roman" w:hAnsi="Trebuchet MS" w:cs="Times New Roman"/>
          <w:lang w:val="fr-FR"/>
          <w14:ligatures w14:val="none"/>
        </w:rPr>
        <w:t xml:space="preserve"> ce constitue </w:t>
      </w:r>
      <w:proofErr w:type="spellStart"/>
      <w:r w:rsidRPr="004B5DDF">
        <w:rPr>
          <w:rFonts w:ascii="Trebuchet MS" w:eastAsia="Times New Roman" w:hAnsi="Trebuchet MS" w:cs="Times New Roman"/>
          <w:lang w:val="fr-FR"/>
          <w14:ligatures w14:val="none"/>
        </w:rPr>
        <w:t>fundația</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pilei</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Elevația</w:t>
      </w:r>
      <w:proofErr w:type="spellEnd"/>
      <w:r w:rsidRPr="004B5DDF">
        <w:rPr>
          <w:rFonts w:ascii="Trebuchet MS" w:eastAsia="Times New Roman" w:hAnsi="Trebuchet MS" w:cs="Times New Roman"/>
          <w:lang w:val="fr-FR"/>
          <w14:ligatures w14:val="none"/>
        </w:rPr>
        <w:t xml:space="preserve"> se va termina </w:t>
      </w:r>
      <w:proofErr w:type="spellStart"/>
      <w:r w:rsidRPr="004B5DDF">
        <w:rPr>
          <w:rFonts w:ascii="Trebuchet MS" w:eastAsia="Times New Roman" w:hAnsi="Trebuchet MS" w:cs="Times New Roman"/>
          <w:lang w:val="fr-FR"/>
          <w14:ligatures w14:val="none"/>
        </w:rPr>
        <w:t>cu</w:t>
      </w:r>
      <w:proofErr w:type="spellEnd"/>
      <w:r w:rsidRPr="004B5DDF">
        <w:rPr>
          <w:rFonts w:ascii="Trebuchet MS" w:eastAsia="Times New Roman" w:hAnsi="Trebuchet MS" w:cs="Times New Roman"/>
          <w:lang w:val="fr-FR"/>
          <w14:ligatures w14:val="none"/>
        </w:rPr>
        <w:t xml:space="preserve"> o </w:t>
      </w:r>
      <w:proofErr w:type="spellStart"/>
      <w:r w:rsidRPr="004B5DDF">
        <w:rPr>
          <w:rFonts w:ascii="Trebuchet MS" w:eastAsia="Times New Roman" w:hAnsi="Trebuchet MS" w:cs="Times New Roman"/>
          <w:lang w:val="fr-FR"/>
          <w14:ligatures w14:val="none"/>
        </w:rPr>
        <w:t>rigolă</w:t>
      </w:r>
      <w:proofErr w:type="spellEnd"/>
      <w:r w:rsidRPr="004B5DDF">
        <w:rPr>
          <w:rFonts w:ascii="Trebuchet MS" w:eastAsia="Times New Roman" w:hAnsi="Trebuchet MS" w:cs="Times New Roman"/>
          <w:lang w:val="fr-FR"/>
          <w14:ligatures w14:val="none"/>
        </w:rPr>
        <w:t xml:space="preserve"> de </w:t>
      </w:r>
      <w:proofErr w:type="spellStart"/>
      <w:r w:rsidRPr="004B5DDF">
        <w:rPr>
          <w:rFonts w:ascii="Trebuchet MS" w:eastAsia="Times New Roman" w:hAnsi="Trebuchet MS" w:cs="Times New Roman"/>
          <w:lang w:val="fr-FR"/>
          <w14:ligatures w14:val="none"/>
        </w:rPr>
        <w:t>beton</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armat</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pe</w:t>
      </w:r>
      <w:proofErr w:type="spellEnd"/>
      <w:r w:rsidRPr="004B5DDF">
        <w:rPr>
          <w:rFonts w:ascii="Trebuchet MS" w:eastAsia="Times New Roman" w:hAnsi="Trebuchet MS" w:cs="Times New Roman"/>
          <w:lang w:val="fr-FR"/>
          <w14:ligatures w14:val="none"/>
        </w:rPr>
        <w:t xml:space="preserve"> care se </w:t>
      </w:r>
      <w:proofErr w:type="spellStart"/>
      <w:r w:rsidRPr="004B5DDF">
        <w:rPr>
          <w:rFonts w:ascii="Trebuchet MS" w:eastAsia="Times New Roman" w:hAnsi="Trebuchet MS" w:cs="Times New Roman"/>
          <w:lang w:val="fr-FR"/>
          <w14:ligatures w14:val="none"/>
        </w:rPr>
        <w:t>sprijină</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suprastructura</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punții</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pietonale</w:t>
      </w:r>
      <w:proofErr w:type="spellEnd"/>
      <w:r w:rsidRPr="004B5DDF">
        <w:rPr>
          <w:rFonts w:ascii="Trebuchet MS" w:eastAsia="Times New Roman" w:hAnsi="Trebuchet MS" w:cs="Times New Roman"/>
          <w:lang w:val="fr-FR"/>
          <w14:ligatures w14:val="none"/>
        </w:rPr>
        <w:t>.</w:t>
      </w:r>
    </w:p>
    <w:p w14:paraId="60D60807" w14:textId="77777777" w:rsidR="00136E41" w:rsidRPr="004B5DDF" w:rsidRDefault="006F1F39" w:rsidP="004B5DDF">
      <w:pPr>
        <w:spacing w:after="0" w:line="276" w:lineRule="auto"/>
        <w:ind w:firstLine="708"/>
        <w:jc w:val="both"/>
        <w:rPr>
          <w:rFonts w:ascii="Trebuchet MS" w:eastAsia="Times New Roman" w:hAnsi="Trebuchet MS" w:cs="Times New Roman"/>
          <w:color w:val="1D2228"/>
          <w:shd w:val="clear" w:color="auto" w:fill="FFFFFF"/>
          <w:lang w:val="fr-FR"/>
          <w14:ligatures w14:val="none"/>
        </w:rPr>
      </w:pPr>
      <w:proofErr w:type="spellStart"/>
      <w:r w:rsidRPr="004B5DDF">
        <w:rPr>
          <w:rFonts w:ascii="Trebuchet MS" w:eastAsia="Times New Roman" w:hAnsi="Trebuchet MS" w:cs="Times New Roman"/>
          <w:lang w:val="fr-FR"/>
          <w14:ligatures w14:val="none"/>
        </w:rPr>
        <w:t>Suprastructura</w:t>
      </w:r>
      <w:proofErr w:type="spellEnd"/>
      <w:r w:rsidRPr="004B5DDF">
        <w:rPr>
          <w:rFonts w:ascii="Trebuchet MS" w:eastAsia="Times New Roman" w:hAnsi="Trebuchet MS" w:cs="Times New Roman"/>
          <w:lang w:val="fr-FR"/>
          <w14:ligatures w14:val="none"/>
        </w:rPr>
        <w:t xml:space="preserve"> va fi </w:t>
      </w:r>
      <w:proofErr w:type="spellStart"/>
      <w:r w:rsidRPr="004B5DDF">
        <w:rPr>
          <w:rFonts w:ascii="Trebuchet MS" w:eastAsia="Times New Roman" w:hAnsi="Trebuchet MS" w:cs="Times New Roman"/>
          <w:lang w:val="fr-FR"/>
          <w14:ligatures w14:val="none"/>
        </w:rPr>
        <w:t>realizată</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pe</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fiecare</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din</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cele</w:t>
      </w:r>
      <w:proofErr w:type="spellEnd"/>
      <w:r w:rsidRPr="004B5DDF">
        <w:rPr>
          <w:rFonts w:ascii="Trebuchet MS" w:eastAsia="Times New Roman" w:hAnsi="Trebuchet MS" w:cs="Times New Roman"/>
          <w:lang w:val="fr-FR"/>
          <w14:ligatures w14:val="none"/>
        </w:rPr>
        <w:t xml:space="preserve"> 17 </w:t>
      </w:r>
      <w:proofErr w:type="spellStart"/>
      <w:r w:rsidRPr="004B5DDF">
        <w:rPr>
          <w:rFonts w:ascii="Trebuchet MS" w:eastAsia="Times New Roman" w:hAnsi="Trebuchet MS" w:cs="Times New Roman"/>
          <w:lang w:val="fr-FR"/>
          <w14:ligatures w14:val="none"/>
        </w:rPr>
        <w:t>deschideri</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color w:val="1D2228"/>
          <w:shd w:val="clear" w:color="auto" w:fill="FFFFFF"/>
          <w:lang w:val="fr-FR"/>
          <w14:ligatures w14:val="none"/>
        </w:rPr>
        <w:t>dintr</w:t>
      </w:r>
      <w:proofErr w:type="spellEnd"/>
      <w:r w:rsidRPr="004B5DDF">
        <w:rPr>
          <w:rFonts w:ascii="Trebuchet MS" w:eastAsia="Times New Roman" w:hAnsi="Trebuchet MS" w:cs="Times New Roman"/>
          <w:color w:val="1D2228"/>
          <w:shd w:val="clear" w:color="auto" w:fill="FFFFFF"/>
          <w:lang w:val="fr-FR"/>
          <w14:ligatures w14:val="none"/>
        </w:rPr>
        <w:t xml:space="preserve">-o </w:t>
      </w:r>
      <w:proofErr w:type="spellStart"/>
      <w:r w:rsidRPr="004B5DDF">
        <w:rPr>
          <w:rFonts w:ascii="Trebuchet MS" w:eastAsia="Times New Roman" w:hAnsi="Trebuchet MS" w:cs="Times New Roman"/>
          <w:color w:val="1D2228"/>
          <w:shd w:val="clear" w:color="auto" w:fill="FFFFFF"/>
          <w:lang w:val="fr-FR"/>
          <w14:ligatures w14:val="none"/>
        </w:rPr>
        <w:t>grindă</w:t>
      </w:r>
      <w:proofErr w:type="spellEnd"/>
      <w:r w:rsidRPr="004B5DDF">
        <w:rPr>
          <w:rFonts w:ascii="Trebuchet MS" w:eastAsia="Times New Roman" w:hAnsi="Trebuchet MS" w:cs="Times New Roman"/>
          <w:color w:val="1D2228"/>
          <w:shd w:val="clear" w:color="auto" w:fill="FFFFFF"/>
          <w:lang w:val="fr-FR"/>
          <w14:ligatures w14:val="none"/>
        </w:rPr>
        <w:t xml:space="preserve"> </w:t>
      </w:r>
      <w:proofErr w:type="spellStart"/>
      <w:r w:rsidRPr="004B5DDF">
        <w:rPr>
          <w:rFonts w:ascii="Trebuchet MS" w:eastAsia="Times New Roman" w:hAnsi="Trebuchet MS" w:cs="Times New Roman"/>
          <w:color w:val="1D2228"/>
          <w:shd w:val="clear" w:color="auto" w:fill="FFFFFF"/>
          <w:lang w:val="fr-FR"/>
          <w14:ligatures w14:val="none"/>
        </w:rPr>
        <w:t>prefabricată</w:t>
      </w:r>
      <w:proofErr w:type="spellEnd"/>
      <w:r w:rsidRPr="004B5DDF">
        <w:rPr>
          <w:rFonts w:ascii="Trebuchet MS" w:eastAsia="Times New Roman" w:hAnsi="Trebuchet MS" w:cs="Times New Roman"/>
          <w:color w:val="1D2228"/>
          <w:shd w:val="clear" w:color="auto" w:fill="FFFFFF"/>
          <w:lang w:val="fr-FR"/>
          <w14:ligatures w14:val="none"/>
        </w:rPr>
        <w:t xml:space="preserve"> </w:t>
      </w:r>
      <w:proofErr w:type="spellStart"/>
      <w:r w:rsidRPr="004B5DDF">
        <w:rPr>
          <w:rFonts w:ascii="Trebuchet MS" w:eastAsia="Times New Roman" w:hAnsi="Trebuchet MS" w:cs="Times New Roman"/>
          <w:color w:val="1D2228"/>
          <w:shd w:val="clear" w:color="auto" w:fill="FFFFFF"/>
          <w:lang w:val="fr-FR"/>
          <w14:ligatures w14:val="none"/>
        </w:rPr>
        <w:t>din</w:t>
      </w:r>
      <w:proofErr w:type="spellEnd"/>
      <w:r w:rsidRPr="004B5DDF">
        <w:rPr>
          <w:rFonts w:ascii="Trebuchet MS" w:eastAsia="Times New Roman" w:hAnsi="Trebuchet MS" w:cs="Times New Roman"/>
          <w:color w:val="1D2228"/>
          <w:shd w:val="clear" w:color="auto" w:fill="FFFFFF"/>
          <w:lang w:val="fr-FR"/>
          <w14:ligatures w14:val="none"/>
        </w:rPr>
        <w:t xml:space="preserve"> </w:t>
      </w:r>
      <w:proofErr w:type="spellStart"/>
      <w:r w:rsidRPr="004B5DDF">
        <w:rPr>
          <w:rFonts w:ascii="Trebuchet MS" w:eastAsia="Times New Roman" w:hAnsi="Trebuchet MS" w:cs="Times New Roman"/>
          <w:color w:val="1D2228"/>
          <w:shd w:val="clear" w:color="auto" w:fill="FFFFFF"/>
          <w:lang w:val="fr-FR"/>
          <w14:ligatures w14:val="none"/>
        </w:rPr>
        <w:t>beton</w:t>
      </w:r>
      <w:proofErr w:type="spellEnd"/>
      <w:r w:rsidRPr="004B5DDF">
        <w:rPr>
          <w:rFonts w:ascii="Trebuchet MS" w:eastAsia="Times New Roman" w:hAnsi="Trebuchet MS" w:cs="Times New Roman"/>
          <w:color w:val="1D2228"/>
          <w:shd w:val="clear" w:color="auto" w:fill="FFFFFF"/>
          <w:lang w:val="fr-FR"/>
          <w14:ligatures w14:val="none"/>
        </w:rPr>
        <w:t xml:space="preserve"> </w:t>
      </w:r>
      <w:proofErr w:type="spellStart"/>
      <w:r w:rsidRPr="004B5DDF">
        <w:rPr>
          <w:rFonts w:ascii="Trebuchet MS" w:eastAsia="Times New Roman" w:hAnsi="Trebuchet MS" w:cs="Times New Roman"/>
          <w:color w:val="1D2228"/>
          <w:shd w:val="clear" w:color="auto" w:fill="FFFFFF"/>
          <w:lang w:val="fr-FR"/>
          <w14:ligatures w14:val="none"/>
        </w:rPr>
        <w:t>armat</w:t>
      </w:r>
      <w:proofErr w:type="spellEnd"/>
      <w:r w:rsidRPr="004B5DDF">
        <w:rPr>
          <w:rFonts w:ascii="Trebuchet MS" w:eastAsia="Times New Roman" w:hAnsi="Trebuchet MS" w:cs="Times New Roman"/>
          <w:color w:val="1D2228"/>
          <w:shd w:val="clear" w:color="auto" w:fill="FFFFFF"/>
          <w:lang w:val="fr-FR"/>
          <w14:ligatures w14:val="none"/>
        </w:rPr>
        <w:t xml:space="preserve"> </w:t>
      </w:r>
      <w:proofErr w:type="spellStart"/>
      <w:r w:rsidRPr="004B5DDF">
        <w:rPr>
          <w:rFonts w:ascii="Trebuchet MS" w:eastAsia="Times New Roman" w:hAnsi="Trebuchet MS" w:cs="Times New Roman"/>
          <w:color w:val="1D2228"/>
          <w:shd w:val="clear" w:color="auto" w:fill="FFFFFF"/>
          <w:lang w:val="fr-FR"/>
          <w14:ligatures w14:val="none"/>
        </w:rPr>
        <w:t>precomprimat</w:t>
      </w:r>
      <w:proofErr w:type="spellEnd"/>
      <w:r w:rsidRPr="004B5DDF">
        <w:rPr>
          <w:rFonts w:ascii="Trebuchet MS" w:eastAsia="Times New Roman" w:hAnsi="Trebuchet MS" w:cs="Times New Roman"/>
          <w:color w:val="1D2228"/>
          <w:shd w:val="clear" w:color="auto" w:fill="FFFFFF"/>
          <w:lang w:val="fr-FR"/>
          <w14:ligatures w14:val="none"/>
        </w:rPr>
        <w:t xml:space="preserve"> </w:t>
      </w:r>
      <w:proofErr w:type="spellStart"/>
      <w:r w:rsidRPr="004B5DDF">
        <w:rPr>
          <w:rFonts w:ascii="Trebuchet MS" w:eastAsia="Times New Roman" w:hAnsi="Trebuchet MS" w:cs="Times New Roman"/>
          <w:color w:val="1D2228"/>
          <w:shd w:val="clear" w:color="auto" w:fill="FFFFFF"/>
          <w:lang w:val="fr-FR"/>
          <w14:ligatures w14:val="none"/>
        </w:rPr>
        <w:t>în</w:t>
      </w:r>
      <w:proofErr w:type="spellEnd"/>
      <w:r w:rsidRPr="004B5DDF">
        <w:rPr>
          <w:rFonts w:ascii="Trebuchet MS" w:eastAsia="Times New Roman" w:hAnsi="Trebuchet MS" w:cs="Times New Roman"/>
          <w:color w:val="1D2228"/>
          <w:shd w:val="clear" w:color="auto" w:fill="FFFFFF"/>
          <w:lang w:val="fr-FR"/>
          <w14:ligatures w14:val="none"/>
        </w:rPr>
        <w:t xml:space="preserve"> </w:t>
      </w:r>
      <w:proofErr w:type="spellStart"/>
      <w:r w:rsidRPr="004B5DDF">
        <w:rPr>
          <w:rFonts w:ascii="Trebuchet MS" w:eastAsia="Times New Roman" w:hAnsi="Trebuchet MS" w:cs="Times New Roman"/>
          <w:color w:val="1D2228"/>
          <w:shd w:val="clear" w:color="auto" w:fill="FFFFFF"/>
          <w:lang w:val="fr-FR"/>
          <w14:ligatures w14:val="none"/>
        </w:rPr>
        <w:t>lungime</w:t>
      </w:r>
      <w:proofErr w:type="spellEnd"/>
      <w:r w:rsidRPr="004B5DDF">
        <w:rPr>
          <w:rFonts w:ascii="Trebuchet MS" w:eastAsia="Times New Roman" w:hAnsi="Trebuchet MS" w:cs="Times New Roman"/>
          <w:color w:val="1D2228"/>
          <w:shd w:val="clear" w:color="auto" w:fill="FFFFFF"/>
          <w:lang w:val="fr-FR"/>
          <w14:ligatures w14:val="none"/>
        </w:rPr>
        <w:t xml:space="preserve"> de 24,00 m </w:t>
      </w:r>
      <w:proofErr w:type="spellStart"/>
      <w:r w:rsidRPr="004B5DDF">
        <w:rPr>
          <w:rFonts w:ascii="Trebuchet MS" w:eastAsia="Times New Roman" w:hAnsi="Trebuchet MS" w:cs="Times New Roman"/>
          <w:color w:val="1D2228"/>
          <w:shd w:val="clear" w:color="auto" w:fill="FFFFFF"/>
          <w:lang w:val="fr-FR"/>
          <w14:ligatures w14:val="none"/>
        </w:rPr>
        <w:t>și</w:t>
      </w:r>
      <w:proofErr w:type="spellEnd"/>
      <w:r w:rsidRPr="004B5DDF">
        <w:rPr>
          <w:rFonts w:ascii="Trebuchet MS" w:eastAsia="Times New Roman" w:hAnsi="Trebuchet MS" w:cs="Times New Roman"/>
          <w:color w:val="1D2228"/>
          <w:shd w:val="clear" w:color="auto" w:fill="FFFFFF"/>
          <w:lang w:val="fr-FR"/>
          <w14:ligatures w14:val="none"/>
        </w:rPr>
        <w:t xml:space="preserve"> </w:t>
      </w:r>
      <w:proofErr w:type="spellStart"/>
      <w:r w:rsidRPr="004B5DDF">
        <w:rPr>
          <w:rFonts w:ascii="Trebuchet MS" w:eastAsia="Times New Roman" w:hAnsi="Trebuchet MS" w:cs="Times New Roman"/>
          <w:color w:val="1D2228"/>
          <w:shd w:val="clear" w:color="auto" w:fill="FFFFFF"/>
          <w:lang w:val="fr-FR"/>
          <w14:ligatures w14:val="none"/>
        </w:rPr>
        <w:t>înălțimea</w:t>
      </w:r>
      <w:proofErr w:type="spellEnd"/>
      <w:r w:rsidRPr="004B5DDF">
        <w:rPr>
          <w:rFonts w:ascii="Trebuchet MS" w:eastAsia="Times New Roman" w:hAnsi="Trebuchet MS" w:cs="Times New Roman"/>
          <w:color w:val="1D2228"/>
          <w:shd w:val="clear" w:color="auto" w:fill="FFFFFF"/>
          <w:lang w:val="fr-FR"/>
          <w14:ligatures w14:val="none"/>
        </w:rPr>
        <w:t xml:space="preserve"> de 0,93 m, </w:t>
      </w:r>
      <w:proofErr w:type="spellStart"/>
      <w:r w:rsidRPr="004B5DDF">
        <w:rPr>
          <w:rFonts w:ascii="Trebuchet MS" w:eastAsia="Times New Roman" w:hAnsi="Trebuchet MS" w:cs="Times New Roman"/>
          <w:color w:val="1D2228"/>
          <w:shd w:val="clear" w:color="auto" w:fill="FFFFFF"/>
          <w:lang w:val="fr-FR"/>
          <w14:ligatures w14:val="none"/>
        </w:rPr>
        <w:t>solidarizată</w:t>
      </w:r>
      <w:proofErr w:type="spellEnd"/>
      <w:r w:rsidRPr="004B5DDF">
        <w:rPr>
          <w:rFonts w:ascii="Trebuchet MS" w:eastAsia="Times New Roman" w:hAnsi="Trebuchet MS" w:cs="Times New Roman"/>
          <w:color w:val="1D2228"/>
          <w:shd w:val="clear" w:color="auto" w:fill="FFFFFF"/>
          <w:lang w:val="fr-FR"/>
          <w14:ligatures w14:val="none"/>
        </w:rPr>
        <w:t xml:space="preserve"> la </w:t>
      </w:r>
      <w:proofErr w:type="spellStart"/>
      <w:r w:rsidRPr="004B5DDF">
        <w:rPr>
          <w:rFonts w:ascii="Trebuchet MS" w:eastAsia="Times New Roman" w:hAnsi="Trebuchet MS" w:cs="Times New Roman"/>
          <w:color w:val="1D2228"/>
          <w:shd w:val="clear" w:color="auto" w:fill="FFFFFF"/>
          <w:lang w:val="fr-FR"/>
          <w14:ligatures w14:val="none"/>
        </w:rPr>
        <w:t>partea</w:t>
      </w:r>
      <w:proofErr w:type="spellEnd"/>
      <w:r w:rsidRPr="004B5DDF">
        <w:rPr>
          <w:rFonts w:ascii="Trebuchet MS" w:eastAsia="Times New Roman" w:hAnsi="Trebuchet MS" w:cs="Times New Roman"/>
          <w:color w:val="1D2228"/>
          <w:shd w:val="clear" w:color="auto" w:fill="FFFFFF"/>
          <w:lang w:val="fr-FR"/>
          <w14:ligatures w14:val="none"/>
        </w:rPr>
        <w:t xml:space="preserve"> </w:t>
      </w:r>
      <w:proofErr w:type="spellStart"/>
      <w:r w:rsidRPr="004B5DDF">
        <w:rPr>
          <w:rFonts w:ascii="Trebuchet MS" w:eastAsia="Times New Roman" w:hAnsi="Trebuchet MS" w:cs="Times New Roman"/>
          <w:color w:val="1D2228"/>
          <w:shd w:val="clear" w:color="auto" w:fill="FFFFFF"/>
          <w:lang w:val="fr-FR"/>
          <w14:ligatures w14:val="none"/>
        </w:rPr>
        <w:t>superioară</w:t>
      </w:r>
      <w:proofErr w:type="spellEnd"/>
      <w:r w:rsidRPr="004B5DDF">
        <w:rPr>
          <w:rFonts w:ascii="Trebuchet MS" w:eastAsia="Times New Roman" w:hAnsi="Trebuchet MS" w:cs="Times New Roman"/>
          <w:color w:val="1D2228"/>
          <w:shd w:val="clear" w:color="auto" w:fill="FFFFFF"/>
          <w:lang w:val="fr-FR"/>
          <w14:ligatures w14:val="none"/>
        </w:rPr>
        <w:t xml:space="preserve"> </w:t>
      </w:r>
      <w:proofErr w:type="spellStart"/>
      <w:r w:rsidRPr="004B5DDF">
        <w:rPr>
          <w:rFonts w:ascii="Trebuchet MS" w:eastAsia="Times New Roman" w:hAnsi="Trebuchet MS" w:cs="Times New Roman"/>
          <w:color w:val="1D2228"/>
          <w:shd w:val="clear" w:color="auto" w:fill="FFFFFF"/>
          <w:lang w:val="fr-FR"/>
          <w14:ligatures w14:val="none"/>
        </w:rPr>
        <w:t>printr</w:t>
      </w:r>
      <w:proofErr w:type="spellEnd"/>
      <w:r w:rsidRPr="004B5DDF">
        <w:rPr>
          <w:rFonts w:ascii="Trebuchet MS" w:eastAsia="Times New Roman" w:hAnsi="Trebuchet MS" w:cs="Times New Roman"/>
          <w:color w:val="1D2228"/>
          <w:shd w:val="clear" w:color="auto" w:fill="FFFFFF"/>
          <w:lang w:val="fr-FR"/>
          <w14:ligatures w14:val="none"/>
        </w:rPr>
        <w:t xml:space="preserve">-o </w:t>
      </w:r>
      <w:proofErr w:type="spellStart"/>
      <w:r w:rsidRPr="004B5DDF">
        <w:rPr>
          <w:rFonts w:ascii="Trebuchet MS" w:eastAsia="Times New Roman" w:hAnsi="Trebuchet MS" w:cs="Times New Roman"/>
          <w:color w:val="1D2228"/>
          <w:shd w:val="clear" w:color="auto" w:fill="FFFFFF"/>
          <w:lang w:val="fr-FR"/>
          <w14:ligatures w14:val="none"/>
        </w:rPr>
        <w:t>placă</w:t>
      </w:r>
      <w:proofErr w:type="spellEnd"/>
      <w:r w:rsidRPr="004B5DDF">
        <w:rPr>
          <w:rFonts w:ascii="Trebuchet MS" w:eastAsia="Times New Roman" w:hAnsi="Trebuchet MS" w:cs="Times New Roman"/>
          <w:color w:val="1D2228"/>
          <w:shd w:val="clear" w:color="auto" w:fill="FFFFFF"/>
          <w:lang w:val="fr-FR"/>
          <w14:ligatures w14:val="none"/>
        </w:rPr>
        <w:t xml:space="preserve"> de </w:t>
      </w:r>
      <w:proofErr w:type="spellStart"/>
      <w:r w:rsidRPr="004B5DDF">
        <w:rPr>
          <w:rFonts w:ascii="Trebuchet MS" w:eastAsia="Times New Roman" w:hAnsi="Trebuchet MS" w:cs="Times New Roman"/>
          <w:color w:val="1D2228"/>
          <w:shd w:val="clear" w:color="auto" w:fill="FFFFFF"/>
          <w:lang w:val="fr-FR"/>
          <w14:ligatures w14:val="none"/>
        </w:rPr>
        <w:t>suprabetonare</w:t>
      </w:r>
      <w:proofErr w:type="spellEnd"/>
      <w:r w:rsidRPr="004B5DDF">
        <w:rPr>
          <w:rFonts w:ascii="Trebuchet MS" w:eastAsia="Times New Roman" w:hAnsi="Trebuchet MS" w:cs="Times New Roman"/>
          <w:color w:val="1D2228"/>
          <w:shd w:val="clear" w:color="auto" w:fill="FFFFFF"/>
          <w:lang w:val="fr-FR"/>
          <w14:ligatures w14:val="none"/>
        </w:rPr>
        <w:t xml:space="preserve"> </w:t>
      </w:r>
      <w:proofErr w:type="spellStart"/>
      <w:r w:rsidRPr="004B5DDF">
        <w:rPr>
          <w:rFonts w:ascii="Trebuchet MS" w:eastAsia="Times New Roman" w:hAnsi="Trebuchet MS" w:cs="Times New Roman"/>
          <w:color w:val="1D2228"/>
          <w:shd w:val="clear" w:color="auto" w:fill="FFFFFF"/>
          <w:lang w:val="fr-FR"/>
          <w14:ligatures w14:val="none"/>
        </w:rPr>
        <w:t>cu</w:t>
      </w:r>
      <w:proofErr w:type="spellEnd"/>
      <w:r w:rsidRPr="004B5DDF">
        <w:rPr>
          <w:rFonts w:ascii="Trebuchet MS" w:eastAsia="Times New Roman" w:hAnsi="Trebuchet MS" w:cs="Times New Roman"/>
          <w:color w:val="1D2228"/>
          <w:shd w:val="clear" w:color="auto" w:fill="FFFFFF"/>
          <w:lang w:val="fr-FR"/>
          <w14:ligatures w14:val="none"/>
        </w:rPr>
        <w:t xml:space="preserve"> </w:t>
      </w:r>
      <w:proofErr w:type="spellStart"/>
      <w:r w:rsidRPr="004B5DDF">
        <w:rPr>
          <w:rFonts w:ascii="Trebuchet MS" w:eastAsia="Times New Roman" w:hAnsi="Trebuchet MS" w:cs="Times New Roman"/>
          <w:color w:val="1D2228"/>
          <w:shd w:val="clear" w:color="auto" w:fill="FFFFFF"/>
          <w:lang w:val="fr-FR"/>
          <w14:ligatures w14:val="none"/>
        </w:rPr>
        <w:t>grosimea</w:t>
      </w:r>
      <w:proofErr w:type="spellEnd"/>
      <w:r w:rsidRPr="004B5DDF">
        <w:rPr>
          <w:rFonts w:ascii="Trebuchet MS" w:eastAsia="Times New Roman" w:hAnsi="Trebuchet MS" w:cs="Times New Roman"/>
          <w:color w:val="1D2228"/>
          <w:shd w:val="clear" w:color="auto" w:fill="FFFFFF"/>
          <w:lang w:val="fr-FR"/>
          <w14:ligatures w14:val="none"/>
        </w:rPr>
        <w:t xml:space="preserve"> </w:t>
      </w:r>
      <w:proofErr w:type="spellStart"/>
      <w:r w:rsidRPr="004B5DDF">
        <w:rPr>
          <w:rFonts w:ascii="Trebuchet MS" w:eastAsia="Times New Roman" w:hAnsi="Trebuchet MS" w:cs="Times New Roman"/>
          <w:color w:val="1D2228"/>
          <w:shd w:val="clear" w:color="auto" w:fill="FFFFFF"/>
          <w:lang w:val="fr-FR"/>
          <w14:ligatures w14:val="none"/>
        </w:rPr>
        <w:t>minimă</w:t>
      </w:r>
      <w:proofErr w:type="spellEnd"/>
      <w:r w:rsidRPr="004B5DDF">
        <w:rPr>
          <w:rFonts w:ascii="Trebuchet MS" w:eastAsia="Times New Roman" w:hAnsi="Trebuchet MS" w:cs="Times New Roman"/>
          <w:color w:val="1D2228"/>
          <w:shd w:val="clear" w:color="auto" w:fill="FFFFFF"/>
          <w:lang w:val="fr-FR"/>
          <w14:ligatures w14:val="none"/>
        </w:rPr>
        <w:t xml:space="preserve"> de 1</w:t>
      </w:r>
      <w:r w:rsidR="00136E41" w:rsidRPr="004B5DDF">
        <w:rPr>
          <w:rFonts w:ascii="Trebuchet MS" w:eastAsia="Times New Roman" w:hAnsi="Trebuchet MS" w:cs="Times New Roman"/>
          <w:color w:val="1D2228"/>
          <w:shd w:val="clear" w:color="auto" w:fill="FFFFFF"/>
          <w:lang w:val="fr-FR"/>
          <w14:ligatures w14:val="none"/>
        </w:rPr>
        <w:t xml:space="preserve">5 cm </w:t>
      </w:r>
      <w:proofErr w:type="spellStart"/>
      <w:r w:rsidR="00136E41" w:rsidRPr="004B5DDF">
        <w:rPr>
          <w:rFonts w:ascii="Trebuchet MS" w:eastAsia="Times New Roman" w:hAnsi="Trebuchet MS" w:cs="Times New Roman"/>
          <w:color w:val="1D2228"/>
          <w:shd w:val="clear" w:color="auto" w:fill="FFFFFF"/>
          <w:lang w:val="fr-FR"/>
          <w14:ligatures w14:val="none"/>
        </w:rPr>
        <w:t>din</w:t>
      </w:r>
      <w:proofErr w:type="spellEnd"/>
      <w:r w:rsidR="00136E41" w:rsidRPr="004B5DDF">
        <w:rPr>
          <w:rFonts w:ascii="Trebuchet MS" w:eastAsia="Times New Roman" w:hAnsi="Trebuchet MS" w:cs="Times New Roman"/>
          <w:color w:val="1D2228"/>
          <w:shd w:val="clear" w:color="auto" w:fill="FFFFFF"/>
          <w:lang w:val="fr-FR"/>
          <w14:ligatures w14:val="none"/>
        </w:rPr>
        <w:t xml:space="preserve"> </w:t>
      </w:r>
      <w:proofErr w:type="spellStart"/>
      <w:r w:rsidR="00136E41" w:rsidRPr="004B5DDF">
        <w:rPr>
          <w:rFonts w:ascii="Trebuchet MS" w:eastAsia="Times New Roman" w:hAnsi="Trebuchet MS" w:cs="Times New Roman"/>
          <w:color w:val="1D2228"/>
          <w:shd w:val="clear" w:color="auto" w:fill="FFFFFF"/>
          <w:lang w:val="fr-FR"/>
          <w14:ligatures w14:val="none"/>
        </w:rPr>
        <w:t>beton</w:t>
      </w:r>
      <w:proofErr w:type="spellEnd"/>
      <w:r w:rsidR="00136E41" w:rsidRPr="004B5DDF">
        <w:rPr>
          <w:rFonts w:ascii="Trebuchet MS" w:eastAsia="Times New Roman" w:hAnsi="Trebuchet MS" w:cs="Times New Roman"/>
          <w:color w:val="1D2228"/>
          <w:shd w:val="clear" w:color="auto" w:fill="FFFFFF"/>
          <w:lang w:val="fr-FR"/>
          <w14:ligatures w14:val="none"/>
        </w:rPr>
        <w:t xml:space="preserve"> de </w:t>
      </w:r>
      <w:proofErr w:type="spellStart"/>
      <w:r w:rsidR="00136E41" w:rsidRPr="004B5DDF">
        <w:rPr>
          <w:rFonts w:ascii="Trebuchet MS" w:eastAsia="Times New Roman" w:hAnsi="Trebuchet MS" w:cs="Times New Roman"/>
          <w:color w:val="1D2228"/>
          <w:shd w:val="clear" w:color="auto" w:fill="FFFFFF"/>
          <w:lang w:val="fr-FR"/>
          <w14:ligatures w14:val="none"/>
        </w:rPr>
        <w:t>clasa</w:t>
      </w:r>
      <w:proofErr w:type="spellEnd"/>
      <w:r w:rsidR="00136E41" w:rsidRPr="004B5DDF">
        <w:rPr>
          <w:rFonts w:ascii="Trebuchet MS" w:eastAsia="Times New Roman" w:hAnsi="Trebuchet MS" w:cs="Times New Roman"/>
          <w:color w:val="1D2228"/>
          <w:shd w:val="clear" w:color="auto" w:fill="FFFFFF"/>
          <w:lang w:val="fr-FR"/>
          <w14:ligatures w14:val="none"/>
        </w:rPr>
        <w:t xml:space="preserve"> C30/37.</w:t>
      </w:r>
    </w:p>
    <w:p w14:paraId="36E8FBA2" w14:textId="0DFED9C6" w:rsidR="006F1F39" w:rsidRPr="004B5DDF" w:rsidRDefault="006F1F39" w:rsidP="004B5DDF">
      <w:pPr>
        <w:spacing w:after="0" w:line="276" w:lineRule="auto"/>
        <w:ind w:firstLine="708"/>
        <w:jc w:val="both"/>
        <w:rPr>
          <w:rFonts w:ascii="Trebuchet MS" w:eastAsia="Times New Roman" w:hAnsi="Trebuchet MS" w:cs="Times New Roman"/>
          <w:lang w:val="fr-FR"/>
          <w14:ligatures w14:val="none"/>
        </w:rPr>
      </w:pPr>
      <w:proofErr w:type="spellStart"/>
      <w:r w:rsidRPr="004B5DDF">
        <w:rPr>
          <w:rFonts w:ascii="Trebuchet MS" w:eastAsia="Times New Roman" w:hAnsi="Trebuchet MS" w:cs="Times New Roman"/>
          <w:lang w:val="fr-FR"/>
          <w14:ligatures w14:val="none"/>
        </w:rPr>
        <w:t>Lăţimea</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totală</w:t>
      </w:r>
      <w:proofErr w:type="spellEnd"/>
      <w:r w:rsidRPr="004B5DDF">
        <w:rPr>
          <w:rFonts w:ascii="Trebuchet MS" w:eastAsia="Times New Roman" w:hAnsi="Trebuchet MS" w:cs="Times New Roman"/>
          <w:lang w:val="fr-FR"/>
          <w14:ligatures w14:val="none"/>
        </w:rPr>
        <w:t xml:space="preserve"> a </w:t>
      </w:r>
      <w:proofErr w:type="spellStart"/>
      <w:r w:rsidRPr="004B5DDF">
        <w:rPr>
          <w:rFonts w:ascii="Trebuchet MS" w:eastAsia="Times New Roman" w:hAnsi="Trebuchet MS" w:cs="Times New Roman"/>
          <w:lang w:val="fr-FR"/>
          <w14:ligatures w14:val="none"/>
        </w:rPr>
        <w:t>suprastructurii</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este</w:t>
      </w:r>
      <w:proofErr w:type="spellEnd"/>
      <w:r w:rsidRPr="004B5DDF">
        <w:rPr>
          <w:rFonts w:ascii="Trebuchet MS" w:eastAsia="Times New Roman" w:hAnsi="Trebuchet MS" w:cs="Times New Roman"/>
          <w:lang w:val="fr-FR"/>
          <w14:ligatures w14:val="none"/>
        </w:rPr>
        <w:t xml:space="preserve"> de 2,75m, </w:t>
      </w:r>
      <w:proofErr w:type="spellStart"/>
      <w:r w:rsidRPr="004B5DDF">
        <w:rPr>
          <w:rFonts w:ascii="Trebuchet MS" w:eastAsia="Times New Roman" w:hAnsi="Trebuchet MS" w:cs="Times New Roman"/>
          <w:lang w:val="fr-FR"/>
          <w14:ligatures w14:val="none"/>
        </w:rPr>
        <w:t>măsurată</w:t>
      </w:r>
      <w:proofErr w:type="spellEnd"/>
      <w:r w:rsidRPr="004B5DDF">
        <w:rPr>
          <w:rFonts w:ascii="Trebuchet MS" w:eastAsia="Times New Roman" w:hAnsi="Trebuchet MS" w:cs="Times New Roman"/>
          <w:lang w:val="fr-FR"/>
          <w14:ligatures w14:val="none"/>
        </w:rPr>
        <w:t xml:space="preserve"> </w:t>
      </w:r>
      <w:proofErr w:type="gramStart"/>
      <w:r w:rsidRPr="004B5DDF">
        <w:rPr>
          <w:rFonts w:ascii="Trebuchet MS" w:eastAsia="Times New Roman" w:hAnsi="Trebuchet MS" w:cs="Times New Roman"/>
          <w:lang w:val="fr-FR"/>
          <w14:ligatures w14:val="none"/>
        </w:rPr>
        <w:t xml:space="preserve">la </w:t>
      </w:r>
      <w:proofErr w:type="spellStart"/>
      <w:r w:rsidRPr="004B5DDF">
        <w:rPr>
          <w:rFonts w:ascii="Trebuchet MS" w:eastAsia="Times New Roman" w:hAnsi="Trebuchet MS" w:cs="Times New Roman"/>
          <w:lang w:val="fr-FR"/>
          <w14:ligatures w14:val="none"/>
        </w:rPr>
        <w:t>extremităţile</w:t>
      </w:r>
      <w:proofErr w:type="spellEnd"/>
      <w:proofErr w:type="gram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liselor</w:t>
      </w:r>
      <w:proofErr w:type="spellEnd"/>
      <w:r w:rsidRPr="004B5DDF">
        <w:rPr>
          <w:rFonts w:ascii="Trebuchet MS" w:eastAsia="Times New Roman" w:hAnsi="Trebuchet MS" w:cs="Times New Roman"/>
          <w:lang w:val="fr-FR"/>
          <w14:ligatures w14:val="none"/>
        </w:rPr>
        <w:t xml:space="preserve"> de parapet. </w:t>
      </w:r>
      <w:proofErr w:type="spellStart"/>
      <w:r w:rsidRPr="004B5DDF">
        <w:rPr>
          <w:rFonts w:ascii="Trebuchet MS" w:eastAsia="Times New Roman" w:hAnsi="Trebuchet MS" w:cs="Times New Roman"/>
          <w:lang w:val="fr-FR"/>
          <w14:ligatures w14:val="none"/>
        </w:rPr>
        <w:t>Aceasta</w:t>
      </w:r>
      <w:proofErr w:type="spellEnd"/>
      <w:r w:rsidRPr="004B5DDF">
        <w:rPr>
          <w:rFonts w:ascii="Trebuchet MS" w:eastAsia="Times New Roman" w:hAnsi="Trebuchet MS" w:cs="Times New Roman"/>
          <w:lang w:val="fr-FR"/>
          <w14:ligatures w14:val="none"/>
        </w:rPr>
        <w:t xml:space="preserve"> va </w:t>
      </w:r>
      <w:proofErr w:type="spellStart"/>
      <w:r w:rsidRPr="004B5DDF">
        <w:rPr>
          <w:rFonts w:ascii="Trebuchet MS" w:eastAsia="Times New Roman" w:hAnsi="Trebuchet MS" w:cs="Times New Roman"/>
          <w:lang w:val="fr-FR"/>
          <w14:ligatures w14:val="none"/>
        </w:rPr>
        <w:t>susţine</w:t>
      </w:r>
      <w:proofErr w:type="spellEnd"/>
      <w:r w:rsidRPr="004B5DDF">
        <w:rPr>
          <w:rFonts w:ascii="Trebuchet MS" w:eastAsia="Times New Roman" w:hAnsi="Trebuchet MS" w:cs="Times New Roman"/>
          <w:lang w:val="fr-FR"/>
          <w14:ligatures w14:val="none"/>
        </w:rPr>
        <w:t xml:space="preserve"> o </w:t>
      </w:r>
      <w:proofErr w:type="gramStart"/>
      <w:r w:rsidRPr="004B5DDF">
        <w:rPr>
          <w:rFonts w:ascii="Trebuchet MS" w:eastAsia="Times New Roman" w:hAnsi="Trebuchet MS" w:cs="Times New Roman"/>
          <w:lang w:val="fr-FR"/>
          <w14:ligatures w14:val="none"/>
        </w:rPr>
        <w:t>cale</w:t>
      </w:r>
      <w:proofErr w:type="gram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cu</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lăţimea</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utilă</w:t>
      </w:r>
      <w:proofErr w:type="spellEnd"/>
      <w:r w:rsidRPr="004B5DDF">
        <w:rPr>
          <w:rFonts w:ascii="Trebuchet MS" w:eastAsia="Times New Roman" w:hAnsi="Trebuchet MS" w:cs="Times New Roman"/>
          <w:lang w:val="fr-FR"/>
          <w14:ligatures w14:val="none"/>
        </w:rPr>
        <w:t xml:space="preserve"> de 2,00 m. </w:t>
      </w:r>
    </w:p>
    <w:p w14:paraId="230A4A73" w14:textId="77777777" w:rsidR="006F1F39" w:rsidRPr="004B5DDF" w:rsidRDefault="006F1F39" w:rsidP="004B5DDF">
      <w:pPr>
        <w:spacing w:after="0" w:line="276" w:lineRule="auto"/>
        <w:ind w:firstLine="708"/>
        <w:jc w:val="both"/>
        <w:rPr>
          <w:rFonts w:ascii="Trebuchet MS" w:eastAsia="Times New Roman" w:hAnsi="Trebuchet MS" w:cs="Times New Roman"/>
          <w:lang w:val="fr-FR"/>
          <w14:ligatures w14:val="none"/>
        </w:rPr>
      </w:pPr>
      <w:proofErr w:type="spellStart"/>
      <w:r w:rsidRPr="004B5DDF">
        <w:rPr>
          <w:rFonts w:ascii="Trebuchet MS" w:eastAsia="Times New Roman" w:hAnsi="Trebuchet MS" w:cs="Times New Roman"/>
          <w:lang w:val="fr-FR"/>
          <w14:ligatures w14:val="none"/>
        </w:rPr>
        <w:t>Calea</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pe</w:t>
      </w:r>
      <w:proofErr w:type="spellEnd"/>
      <w:r w:rsidRPr="004B5DDF">
        <w:rPr>
          <w:rFonts w:ascii="Trebuchet MS" w:eastAsia="Times New Roman" w:hAnsi="Trebuchet MS" w:cs="Times New Roman"/>
          <w:lang w:val="fr-FR"/>
          <w14:ligatures w14:val="none"/>
        </w:rPr>
        <w:t xml:space="preserve"> zona </w:t>
      </w:r>
      <w:proofErr w:type="spellStart"/>
      <w:r w:rsidRPr="004B5DDF">
        <w:rPr>
          <w:rFonts w:ascii="Trebuchet MS" w:eastAsia="Times New Roman" w:hAnsi="Trebuchet MS" w:cs="Times New Roman"/>
          <w:lang w:val="fr-FR"/>
          <w14:ligatures w14:val="none"/>
        </w:rPr>
        <w:t>carosabilă</w:t>
      </w:r>
      <w:proofErr w:type="spellEnd"/>
      <w:r w:rsidRPr="004B5DDF">
        <w:rPr>
          <w:rFonts w:ascii="Trebuchet MS" w:eastAsia="Times New Roman" w:hAnsi="Trebuchet MS" w:cs="Times New Roman"/>
          <w:lang w:val="fr-FR"/>
          <w14:ligatures w14:val="none"/>
        </w:rPr>
        <w:t xml:space="preserve"> va fi </w:t>
      </w:r>
      <w:proofErr w:type="spellStart"/>
      <w:r w:rsidRPr="004B5DDF">
        <w:rPr>
          <w:rFonts w:ascii="Trebuchet MS" w:eastAsia="Times New Roman" w:hAnsi="Trebuchet MS" w:cs="Times New Roman"/>
          <w:lang w:val="fr-FR"/>
          <w14:ligatures w14:val="none"/>
        </w:rPr>
        <w:t>compusă</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din</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hidroizilație</w:t>
      </w:r>
      <w:proofErr w:type="spellEnd"/>
      <w:r w:rsidRPr="004B5DDF">
        <w:rPr>
          <w:rFonts w:ascii="Trebuchet MS" w:eastAsia="Times New Roman" w:hAnsi="Trebuchet MS" w:cs="Times New Roman"/>
          <w:lang w:val="fr-FR"/>
          <w14:ligatures w14:val="none"/>
        </w:rPr>
        <w:t xml:space="preserve">, o </w:t>
      </w:r>
      <w:proofErr w:type="spellStart"/>
      <w:r w:rsidRPr="004B5DDF">
        <w:rPr>
          <w:rFonts w:ascii="Trebuchet MS" w:eastAsia="Times New Roman" w:hAnsi="Trebuchet MS" w:cs="Times New Roman"/>
          <w:lang w:val="fr-FR"/>
          <w14:ligatures w14:val="none"/>
        </w:rPr>
        <w:t>șapă</w:t>
      </w:r>
      <w:proofErr w:type="spellEnd"/>
      <w:r w:rsidRPr="004B5DDF">
        <w:rPr>
          <w:rFonts w:ascii="Trebuchet MS" w:eastAsia="Times New Roman" w:hAnsi="Trebuchet MS" w:cs="Times New Roman"/>
          <w:lang w:val="fr-FR"/>
          <w14:ligatures w14:val="none"/>
        </w:rPr>
        <w:t xml:space="preserve"> de </w:t>
      </w:r>
      <w:proofErr w:type="spellStart"/>
      <w:r w:rsidRPr="004B5DDF">
        <w:rPr>
          <w:rFonts w:ascii="Trebuchet MS" w:eastAsia="Times New Roman" w:hAnsi="Trebuchet MS" w:cs="Times New Roman"/>
          <w:lang w:val="fr-FR"/>
          <w14:ligatures w14:val="none"/>
        </w:rPr>
        <w:t>protecție</w:t>
      </w:r>
      <w:proofErr w:type="spellEnd"/>
      <w:r w:rsidRPr="004B5DDF">
        <w:rPr>
          <w:rFonts w:ascii="Trebuchet MS" w:eastAsia="Times New Roman" w:hAnsi="Trebuchet MS" w:cs="Times New Roman"/>
          <w:lang w:val="fr-FR"/>
          <w14:ligatures w14:val="none"/>
        </w:rPr>
        <w:t xml:space="preserve"> de 2cm </w:t>
      </w:r>
      <w:proofErr w:type="spellStart"/>
      <w:r w:rsidRPr="004B5DDF">
        <w:rPr>
          <w:rFonts w:ascii="Trebuchet MS" w:eastAsia="Times New Roman" w:hAnsi="Trebuchet MS" w:cs="Times New Roman"/>
          <w:lang w:val="fr-FR"/>
          <w14:ligatures w14:val="none"/>
        </w:rPr>
        <w:t>și</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îmbrăcămintea</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căii</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din</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beton</w:t>
      </w:r>
      <w:proofErr w:type="spellEnd"/>
      <w:r w:rsidRPr="004B5DDF">
        <w:rPr>
          <w:rFonts w:ascii="Trebuchet MS" w:eastAsia="Times New Roman" w:hAnsi="Trebuchet MS" w:cs="Times New Roman"/>
          <w:lang w:val="fr-FR"/>
          <w14:ligatures w14:val="none"/>
        </w:rPr>
        <w:t xml:space="preserve"> </w:t>
      </w:r>
      <w:proofErr w:type="spellStart"/>
      <w:r w:rsidRPr="004B5DDF">
        <w:rPr>
          <w:rFonts w:ascii="Trebuchet MS" w:eastAsia="Times New Roman" w:hAnsi="Trebuchet MS" w:cs="Times New Roman"/>
          <w:lang w:val="fr-FR"/>
          <w14:ligatures w14:val="none"/>
        </w:rPr>
        <w:t>asfaltic</w:t>
      </w:r>
      <w:proofErr w:type="spellEnd"/>
      <w:r w:rsidRPr="004B5DDF">
        <w:rPr>
          <w:rFonts w:ascii="Trebuchet MS" w:eastAsia="Times New Roman" w:hAnsi="Trebuchet MS" w:cs="Times New Roman"/>
          <w:lang w:val="fr-FR"/>
          <w14:ligatures w14:val="none"/>
        </w:rPr>
        <w:t xml:space="preserve"> de min. 3cm.</w:t>
      </w:r>
    </w:p>
    <w:p w14:paraId="5CD6D406" w14:textId="77777777" w:rsidR="006F1F39" w:rsidRPr="004B5DDF" w:rsidRDefault="006F1F39" w:rsidP="004B5DDF">
      <w:pPr>
        <w:spacing w:after="0" w:line="276" w:lineRule="auto"/>
        <w:ind w:firstLine="708"/>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t xml:space="preserve">Racordarea punții cu terasamentele se va face cu rampe de acces, realizate din umpluturi de pământ și taluze înierbate. </w:t>
      </w:r>
    </w:p>
    <w:p w14:paraId="3890D780" w14:textId="77777777" w:rsidR="006F1F39" w:rsidRPr="004B5DDF" w:rsidRDefault="006F1F39" w:rsidP="004B5DDF">
      <w:pPr>
        <w:spacing w:after="0" w:line="276" w:lineRule="auto"/>
        <w:ind w:firstLine="708"/>
        <w:jc w:val="both"/>
        <w:rPr>
          <w:rFonts w:ascii="Trebuchet MS" w:eastAsia="Times New Roman" w:hAnsi="Trebuchet MS" w:cs="Times New Roman"/>
          <w:iCs/>
          <w:lang w:val="it-IT"/>
          <w14:ligatures w14:val="none"/>
        </w:rPr>
      </w:pPr>
      <w:r w:rsidRPr="004B5DDF">
        <w:rPr>
          <w:rFonts w:ascii="Trebuchet MS" w:eastAsia="Times New Roman" w:hAnsi="Trebuchet MS" w:cs="Times New Roman"/>
          <w:iCs/>
          <w:lang w:val="it-IT"/>
          <w14:ligatures w14:val="none"/>
        </w:rPr>
        <w:t>Scurgerea apelor se va realiza prin pantele transversale și longitudinale proiectate.</w:t>
      </w:r>
    </w:p>
    <w:p w14:paraId="27A823DE" w14:textId="77777777" w:rsidR="006F1F39" w:rsidRPr="004B5DDF" w:rsidRDefault="006F1F39" w:rsidP="004B5DDF">
      <w:pPr>
        <w:spacing w:after="0" w:line="276" w:lineRule="auto"/>
        <w:ind w:firstLine="708"/>
        <w:jc w:val="both"/>
        <w:rPr>
          <w:rFonts w:ascii="Trebuchet MS" w:eastAsia="Times New Roman" w:hAnsi="Trebuchet MS" w:cs="Times New Roman"/>
          <w14:ligatures w14:val="none"/>
        </w:rPr>
      </w:pPr>
      <w:r w:rsidRPr="004B5DDF">
        <w:rPr>
          <w:rFonts w:ascii="Trebuchet MS" w:eastAsia="Times New Roman" w:hAnsi="Trebuchet MS" w:cs="Times New Roman"/>
          <w:iCs/>
          <w:lang w:val="it-IT"/>
          <w14:ligatures w14:val="none"/>
        </w:rPr>
        <w:t>Puntea pietonală va avea un sistem de iluminat stradal cu panouri fotovoltaice.</w:t>
      </w:r>
    </w:p>
    <w:p w14:paraId="7874B15E" w14:textId="77777777" w:rsidR="006F1F39" w:rsidRPr="004B5DDF" w:rsidRDefault="006F1F39" w:rsidP="004B5DDF">
      <w:pPr>
        <w:spacing w:after="0" w:line="276" w:lineRule="auto"/>
        <w:ind w:firstLine="708"/>
        <w:jc w:val="both"/>
        <w:rPr>
          <w:rFonts w:ascii="Trebuchet MS" w:eastAsia="Times New Roman" w:hAnsi="Trebuchet MS" w:cs="Arial"/>
          <w14:ligatures w14:val="none"/>
        </w:rPr>
      </w:pPr>
      <w:r w:rsidRPr="004B5DDF">
        <w:rPr>
          <w:rFonts w:ascii="Trebuchet MS" w:eastAsia="Times New Roman" w:hAnsi="Trebuchet MS" w:cs="Arial"/>
          <w14:ligatures w14:val="none"/>
        </w:rPr>
        <w:t>Lucrările de amenajare a albiei sunt obligatorii pentru îmbunătăţirea regimului de curgere a apei şi pentru a îmbunătăţii stabilitatea malurilor.</w:t>
      </w:r>
    </w:p>
    <w:p w14:paraId="2FC56C6B" w14:textId="37F94E5C" w:rsidR="006F1F39" w:rsidRPr="004B5DDF" w:rsidRDefault="00E20954" w:rsidP="004B5DDF">
      <w:pPr>
        <w:spacing w:after="0" w:line="276" w:lineRule="auto"/>
        <w:ind w:firstLine="708"/>
        <w:jc w:val="both"/>
        <w:rPr>
          <w:rFonts w:ascii="Trebuchet MS" w:eastAsia="Times New Roman" w:hAnsi="Trebuchet MS" w:cs="Arial"/>
          <w14:ligatures w14:val="none"/>
        </w:rPr>
      </w:pPr>
      <w:r>
        <w:rPr>
          <w:rFonts w:ascii="Trebuchet MS" w:eastAsia="Times New Roman" w:hAnsi="Trebuchet MS" w:cs="Arial"/>
          <w14:ligatures w14:val="none"/>
        </w:rPr>
        <w:t>Î</w:t>
      </w:r>
      <w:r w:rsidR="006F1F39" w:rsidRPr="004B5DDF">
        <w:rPr>
          <w:rFonts w:ascii="Trebuchet MS" w:eastAsia="Times New Roman" w:hAnsi="Trebuchet MS" w:cs="Arial"/>
          <w14:ligatures w14:val="none"/>
        </w:rPr>
        <w:t>n zona albiei minore pe malul drept, pe o lungime de aproximativ 100 m, și anume 70 m amonte și 30 m aval se va realiza o aparare de mal din gabioane. La capete gabioanele se termină cu un pinten din beton armat C30/37. În dreptul infrastructurilor din albia minoră, fundul albiei se protejează cu o saltea de anrocamente de piatră brută de 51-500 kg/buc asezată pe un filtru din geotextil.</w:t>
      </w:r>
    </w:p>
    <w:p w14:paraId="43DD15B8" w14:textId="77777777" w:rsidR="006F1F39" w:rsidRPr="004B5DDF" w:rsidRDefault="006F1F39" w:rsidP="004B5DDF">
      <w:pPr>
        <w:spacing w:after="0" w:line="276" w:lineRule="auto"/>
        <w:jc w:val="both"/>
        <w:rPr>
          <w:rFonts w:ascii="Trebuchet MS" w:eastAsia="Times New Roman" w:hAnsi="Trebuchet MS" w:cs="Arial"/>
          <w14:ligatures w14:val="none"/>
        </w:rPr>
      </w:pPr>
      <w:r w:rsidRPr="004B5DDF">
        <w:rPr>
          <w:rFonts w:ascii="Trebuchet MS" w:eastAsia="Times New Roman" w:hAnsi="Trebuchet MS" w:cs="Times New Roman"/>
          <w14:ligatures w14:val="none"/>
        </w:rPr>
        <w:t xml:space="preserve">b) </w:t>
      </w:r>
      <w:r w:rsidRPr="004B5DDF">
        <w:rPr>
          <w:rFonts w:ascii="Trebuchet MS" w:eastAsia="Times New Roman" w:hAnsi="Trebuchet MS" w:cs="Times New Roman"/>
          <w:i/>
          <w14:ligatures w14:val="none"/>
        </w:rPr>
        <w:t>cumularea cu alte proiecte:</w:t>
      </w:r>
      <w:r w:rsidRPr="004B5DDF">
        <w:rPr>
          <w:rFonts w:ascii="Trebuchet MS" w:eastAsia="Times New Roman" w:hAnsi="Trebuchet MS" w:cs="Times New Roman"/>
          <w14:ligatures w14:val="none"/>
        </w:rPr>
        <w:t xml:space="preserve"> nu este cazul;</w:t>
      </w:r>
      <w:r w:rsidRPr="004B5DDF">
        <w:rPr>
          <w:rFonts w:ascii="Trebuchet MS" w:eastAsia="Times New Roman" w:hAnsi="Trebuchet MS" w:cs="Times New Roman"/>
          <w14:ligatures w14:val="none"/>
        </w:rPr>
        <w:tab/>
      </w:r>
    </w:p>
    <w:p w14:paraId="13970D50" w14:textId="77777777" w:rsidR="006F1F39" w:rsidRPr="004B5DDF" w:rsidRDefault="006F1F39" w:rsidP="004B5DDF">
      <w:pPr>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lang w:eastAsia="pl-PL"/>
          <w14:ligatures w14:val="none"/>
        </w:rPr>
        <w:t xml:space="preserve">c) </w:t>
      </w:r>
      <w:r w:rsidRPr="004B5DDF">
        <w:rPr>
          <w:rFonts w:ascii="Trebuchet MS" w:eastAsia="Times New Roman" w:hAnsi="Trebuchet MS" w:cs="Times New Roman"/>
          <w:i/>
          <w:lang w:eastAsia="pl-PL"/>
          <w14:ligatures w14:val="none"/>
        </w:rPr>
        <w:t>utilizarea resurselor naturale</w:t>
      </w:r>
      <w:r w:rsidRPr="004B5DDF">
        <w:rPr>
          <w:rFonts w:ascii="Trebuchet MS" w:eastAsia="Times New Roman" w:hAnsi="Trebuchet MS" w:cs="Times New Roman"/>
          <w:lang w:eastAsia="pl-PL"/>
          <w14:ligatures w14:val="none"/>
        </w:rPr>
        <w:t xml:space="preserve">: </w:t>
      </w:r>
      <w:r w:rsidRPr="004B5DDF">
        <w:rPr>
          <w:rFonts w:ascii="Trebuchet MS" w:eastAsia="Calibri" w:hAnsi="Trebuchet MS" w:cs="Times New Roman"/>
          <w:lang w:eastAsia="pl-PL"/>
          <w14:ligatures w14:val="none"/>
        </w:rPr>
        <w:t xml:space="preserve">se vor utiliza resurse naturale în cantităţi limitate, iar materialele necesare realizării proiectului vor fi preluate de la societăţi autorizate; </w:t>
      </w:r>
    </w:p>
    <w:p w14:paraId="24E664E5" w14:textId="77777777" w:rsidR="006F1F39" w:rsidRPr="004B5DDF" w:rsidRDefault="006F1F39" w:rsidP="004B5DDF">
      <w:pPr>
        <w:spacing w:after="0" w:line="276" w:lineRule="auto"/>
        <w:jc w:val="both"/>
        <w:rPr>
          <w:rFonts w:ascii="Trebuchet MS" w:eastAsia="Calibri" w:hAnsi="Trebuchet MS" w:cs="Times New Roman"/>
          <w14:ligatures w14:val="none"/>
        </w:rPr>
      </w:pPr>
      <w:r w:rsidRPr="004B5DDF">
        <w:rPr>
          <w:rFonts w:ascii="Trebuchet MS" w:eastAsia="Calibri" w:hAnsi="Trebuchet MS" w:cs="Times New Roman"/>
          <w14:ligatures w14:val="none"/>
        </w:rPr>
        <w:t xml:space="preserve">d) </w:t>
      </w:r>
      <w:r w:rsidRPr="004B5DDF">
        <w:rPr>
          <w:rFonts w:ascii="Trebuchet MS" w:eastAsia="Calibri" w:hAnsi="Trebuchet MS" w:cs="Times New Roman"/>
          <w:i/>
          <w14:ligatures w14:val="none"/>
        </w:rPr>
        <w:t>producţia de deşeuri</w:t>
      </w:r>
      <w:r w:rsidRPr="004B5DDF">
        <w:rPr>
          <w:rFonts w:ascii="Trebuchet MS" w:eastAsia="Calibri" w:hAnsi="Trebuchet MS" w:cs="Times New Roman"/>
          <w14:ligatures w14:val="none"/>
        </w:rPr>
        <w:t xml:space="preserve">: deşeurile generate  în perioada de execuţie vor fi stocate selectiv şi predate către societăţi autorizate din punct de vedere al mediului pentru activităţi de colectare/valorificare/eliminare; </w:t>
      </w:r>
    </w:p>
    <w:p w14:paraId="35B96CD3" w14:textId="77777777" w:rsidR="006F1F39" w:rsidRPr="004B5DDF" w:rsidRDefault="006F1F39" w:rsidP="004B5DDF">
      <w:pPr>
        <w:spacing w:after="0" w:line="276" w:lineRule="auto"/>
        <w:jc w:val="both"/>
        <w:rPr>
          <w:rFonts w:ascii="Trebuchet MS" w:eastAsia="Calibri" w:hAnsi="Trebuchet MS" w:cs="Times New Roman"/>
          <w:lang w:eastAsia="pl-PL"/>
          <w14:ligatures w14:val="none"/>
        </w:rPr>
      </w:pPr>
      <w:r w:rsidRPr="004B5DDF">
        <w:rPr>
          <w:rFonts w:ascii="Trebuchet MS" w:eastAsia="Times New Roman" w:hAnsi="Trebuchet MS" w:cs="Times New Roman"/>
          <w:lang w:eastAsia="pl-PL"/>
          <w14:ligatures w14:val="none"/>
        </w:rPr>
        <w:t xml:space="preserve">e) </w:t>
      </w:r>
      <w:r w:rsidRPr="004B5DDF">
        <w:rPr>
          <w:rFonts w:ascii="Trebuchet MS" w:eastAsia="Times New Roman" w:hAnsi="Trebuchet MS" w:cs="Times New Roman"/>
          <w:i/>
          <w:lang w:eastAsia="pl-PL"/>
          <w14:ligatures w14:val="none"/>
        </w:rPr>
        <w:t>emisiile poluante, inclusiv zgomotul şi alte surse de disconfort</w:t>
      </w:r>
      <w:r w:rsidRPr="004B5DDF">
        <w:rPr>
          <w:rFonts w:ascii="Trebuchet MS" w:eastAsia="Times New Roman" w:hAnsi="Trebuchet MS" w:cs="Times New Roman"/>
          <w:lang w:eastAsia="pl-PL"/>
          <w14:ligatures w14:val="none"/>
        </w:rPr>
        <w:t xml:space="preserve">: în perioada de execuţie, zgomotul va fi generat de </w:t>
      </w:r>
      <w:r w:rsidRPr="004B5DDF">
        <w:rPr>
          <w:rFonts w:ascii="Trebuchet MS" w:eastAsia="Calibri" w:hAnsi="Trebuchet MS" w:cs="Times New Roman"/>
          <w:lang w:eastAsia="pl-PL"/>
          <w14:ligatures w14:val="none"/>
        </w:rPr>
        <w:t xml:space="preserve">utilajele şi mijloacele de transport; </w:t>
      </w:r>
      <w:r w:rsidRPr="004B5DDF">
        <w:rPr>
          <w:rFonts w:ascii="Trebuchet MS" w:eastAsia="Times New Roman" w:hAnsi="Trebuchet MS" w:cs="Times New Roman"/>
          <w:lang w:eastAsia="pl-PL"/>
          <w14:ligatures w14:val="none"/>
        </w:rPr>
        <w:t xml:space="preserve">lucrările şi măsurile prevăzute în proiect nu vor afecta semnificativ factorii de mediu (aer, apă, sol, aşezări umane); </w:t>
      </w:r>
    </w:p>
    <w:p w14:paraId="2590A702" w14:textId="77777777" w:rsidR="006F1F39" w:rsidRPr="004B5DDF" w:rsidRDefault="006F1F39" w:rsidP="004B5DDF">
      <w:pPr>
        <w:spacing w:after="0" w:line="276" w:lineRule="auto"/>
        <w:jc w:val="both"/>
        <w:rPr>
          <w:rFonts w:ascii="Trebuchet MS" w:eastAsia="Calibri" w:hAnsi="Trebuchet MS" w:cs="Times New Roman"/>
          <w14:ligatures w14:val="none"/>
        </w:rPr>
      </w:pPr>
      <w:r w:rsidRPr="004B5DDF">
        <w:rPr>
          <w:rFonts w:ascii="Trebuchet MS" w:eastAsia="Calibri" w:hAnsi="Trebuchet MS" w:cs="Times New Roman"/>
          <w14:ligatures w14:val="none"/>
        </w:rPr>
        <w:t xml:space="preserve">f) </w:t>
      </w:r>
      <w:r w:rsidRPr="004B5DDF">
        <w:rPr>
          <w:rFonts w:ascii="Trebuchet MS" w:eastAsia="Calibri" w:hAnsi="Trebuchet MS" w:cs="Times New Roman"/>
          <w:i/>
          <w14:ligatures w14:val="none"/>
        </w:rPr>
        <w:t>riscul de accident, ţinându-se seama în special de substanţele şi de tehnologiile utilizate</w:t>
      </w:r>
      <w:r w:rsidRPr="004B5DDF">
        <w:rPr>
          <w:rFonts w:ascii="Trebuchet MS" w:eastAsia="Calibri" w:hAnsi="Trebuchet MS" w:cs="Times New Roman"/>
          <w14:ligatures w14:val="none"/>
        </w:rPr>
        <w:t>: riscul de accident, pe perioada execuţiei lucrărilor este redus, deoarece nu se utilizează substanţe periculoase, iar alimentarea utilajelor cu carburanţi se face numai la staţiile autorizate.</w:t>
      </w:r>
    </w:p>
    <w:p w14:paraId="3963AEBA" w14:textId="77777777" w:rsidR="006F1F39" w:rsidRPr="004B5DDF" w:rsidRDefault="006F1F39" w:rsidP="004B5DDF">
      <w:pPr>
        <w:spacing w:after="0" w:line="276" w:lineRule="auto"/>
        <w:jc w:val="both"/>
        <w:rPr>
          <w:rFonts w:ascii="Trebuchet MS" w:eastAsia="Calibri" w:hAnsi="Trebuchet MS" w:cs="Times New Roman"/>
          <w14:ligatures w14:val="none"/>
        </w:rPr>
      </w:pPr>
    </w:p>
    <w:p w14:paraId="4032D57C" w14:textId="77777777" w:rsidR="006F1F39" w:rsidRPr="004B5DDF" w:rsidRDefault="006F1F39" w:rsidP="004B5DDF">
      <w:pPr>
        <w:autoSpaceDE w:val="0"/>
        <w:autoSpaceDN w:val="0"/>
        <w:adjustRightInd w:val="0"/>
        <w:spacing w:after="0" w:line="276" w:lineRule="auto"/>
        <w:jc w:val="both"/>
        <w:rPr>
          <w:rFonts w:ascii="Trebuchet MS" w:eastAsia="Times New Roman" w:hAnsi="Trebuchet MS" w:cs="Times New Roman"/>
          <w:b/>
          <w:i/>
          <w:u w:val="single"/>
          <w14:ligatures w14:val="none"/>
        </w:rPr>
      </w:pPr>
      <w:r w:rsidRPr="004B5DDF">
        <w:rPr>
          <w:rFonts w:ascii="Trebuchet MS" w:eastAsia="Times New Roman" w:hAnsi="Trebuchet MS" w:cs="Times New Roman"/>
          <w:b/>
          <w:i/>
          <w14:ligatures w14:val="none"/>
        </w:rPr>
        <w:t>2.</w:t>
      </w:r>
      <w:r w:rsidRPr="004B5DDF">
        <w:rPr>
          <w:rFonts w:ascii="Trebuchet MS" w:eastAsia="Times New Roman" w:hAnsi="Trebuchet MS" w:cs="Times New Roman"/>
          <w:b/>
          <w:i/>
          <w:u w:val="single"/>
          <w14:ligatures w14:val="none"/>
        </w:rPr>
        <w:t xml:space="preserve"> Localizarea proiectelor</w:t>
      </w:r>
    </w:p>
    <w:p w14:paraId="7934CD8F" w14:textId="77777777" w:rsidR="006F1F39" w:rsidRPr="004B5DDF" w:rsidRDefault="006F1F39" w:rsidP="004B5DDF">
      <w:pPr>
        <w:tabs>
          <w:tab w:val="num" w:pos="0"/>
        </w:tabs>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i/>
          <w14:ligatures w14:val="none"/>
        </w:rPr>
        <w:t>2.1. utilizarea existentă a terenului</w:t>
      </w:r>
      <w:r w:rsidRPr="004B5DDF">
        <w:rPr>
          <w:rFonts w:ascii="Trebuchet MS" w:eastAsia="Times New Roman" w:hAnsi="Trebuchet MS" w:cs="Times New Roman"/>
          <w14:ligatures w14:val="none"/>
        </w:rPr>
        <w:t xml:space="preserve">: conform certificatului de urbanism nr. 62 din 15.05.2023, terenul pe care se realizează proiectul se află în intravilanul și extravilanul comunei Dobra, satele Dobra și Mărcești; </w:t>
      </w:r>
      <w:r w:rsidRPr="004B5DDF">
        <w:rPr>
          <w:rFonts w:ascii="Trebuchet MS" w:eastAsia="Times New Roman" w:hAnsi="Trebuchet MS" w:cs="Times New Roman"/>
          <w:lang w:eastAsia="pl-PL"/>
          <w14:ligatures w14:val="none"/>
        </w:rPr>
        <w:t>categoria de folosință – drum, pășune, ape curgătoare.</w:t>
      </w:r>
    </w:p>
    <w:p w14:paraId="79BEED25" w14:textId="77777777" w:rsidR="006F1F39" w:rsidRPr="004B5DDF" w:rsidRDefault="006F1F39" w:rsidP="004B5DDF">
      <w:pPr>
        <w:autoSpaceDE w:val="0"/>
        <w:autoSpaceDN w:val="0"/>
        <w:adjustRightInd w:val="0"/>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t xml:space="preserve">2.2. </w:t>
      </w:r>
      <w:r w:rsidRPr="004B5DDF">
        <w:rPr>
          <w:rFonts w:ascii="Trebuchet MS" w:eastAsia="Times New Roman" w:hAnsi="Trebuchet MS" w:cs="Times New Roman"/>
          <w:i/>
          <w14:ligatures w14:val="none"/>
        </w:rPr>
        <w:t>relativa abundenţă a resurselor naturale din zonă, calitatea şi capacitatea regenerativă a acestora</w:t>
      </w:r>
      <w:r w:rsidRPr="004B5DDF">
        <w:rPr>
          <w:rFonts w:ascii="Trebuchet MS" w:eastAsia="Times New Roman" w:hAnsi="Trebuchet MS" w:cs="Times New Roman"/>
          <w14:ligatures w14:val="none"/>
        </w:rPr>
        <w:t>:  nu este cazul;</w:t>
      </w:r>
    </w:p>
    <w:p w14:paraId="2C9C8A92" w14:textId="77777777" w:rsidR="006F1F39" w:rsidRPr="004B5DDF" w:rsidRDefault="006F1F39" w:rsidP="004B5DDF">
      <w:pPr>
        <w:autoSpaceDE w:val="0"/>
        <w:autoSpaceDN w:val="0"/>
        <w:adjustRightInd w:val="0"/>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t xml:space="preserve">2.3. </w:t>
      </w:r>
      <w:r w:rsidRPr="004B5DDF">
        <w:rPr>
          <w:rFonts w:ascii="Trebuchet MS" w:eastAsia="Times New Roman" w:hAnsi="Trebuchet MS" w:cs="Times New Roman"/>
          <w:i/>
          <w14:ligatures w14:val="none"/>
        </w:rPr>
        <w:t>capacitatea de absorbţie a mediului, cu atenţie deosebită pentru</w:t>
      </w:r>
      <w:r w:rsidRPr="004B5DDF">
        <w:rPr>
          <w:rFonts w:ascii="Trebuchet MS" w:eastAsia="Times New Roman" w:hAnsi="Trebuchet MS" w:cs="Times New Roman"/>
          <w14:ligatures w14:val="none"/>
        </w:rPr>
        <w:t>:</w:t>
      </w:r>
    </w:p>
    <w:p w14:paraId="0C7CCCB2" w14:textId="77777777" w:rsidR="006F1F39" w:rsidRPr="004B5DDF" w:rsidRDefault="006F1F39" w:rsidP="004B5DDF">
      <w:pPr>
        <w:tabs>
          <w:tab w:val="num" w:pos="1605"/>
        </w:tabs>
        <w:autoSpaceDE w:val="0"/>
        <w:autoSpaceDN w:val="0"/>
        <w:adjustRightInd w:val="0"/>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t>a)  zonele umede: nu este cazul;</w:t>
      </w:r>
    </w:p>
    <w:p w14:paraId="2AC59159" w14:textId="77777777" w:rsidR="006F1F39" w:rsidRPr="004B5DDF" w:rsidRDefault="006F1F39" w:rsidP="004B5DDF">
      <w:pPr>
        <w:numPr>
          <w:ilvl w:val="0"/>
          <w:numId w:val="3"/>
        </w:numPr>
        <w:tabs>
          <w:tab w:val="num" w:pos="1605"/>
        </w:tabs>
        <w:autoSpaceDE w:val="0"/>
        <w:autoSpaceDN w:val="0"/>
        <w:adjustRightInd w:val="0"/>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t>zonele costiere: nu este cazul;</w:t>
      </w:r>
    </w:p>
    <w:p w14:paraId="7865BE26" w14:textId="77777777" w:rsidR="006F1F39" w:rsidRPr="004B5DDF" w:rsidRDefault="006F1F39" w:rsidP="004B5DDF">
      <w:pPr>
        <w:tabs>
          <w:tab w:val="center" w:pos="4320"/>
          <w:tab w:val="right" w:pos="8640"/>
        </w:tabs>
        <w:autoSpaceDE w:val="0"/>
        <w:autoSpaceDN w:val="0"/>
        <w:adjustRightInd w:val="0"/>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lastRenderedPageBreak/>
        <w:t>c)  zonele montane şi cele împădurite: nu este cazul;</w:t>
      </w:r>
    </w:p>
    <w:p w14:paraId="723CA832" w14:textId="77777777" w:rsidR="006F1F39" w:rsidRPr="004B5DDF" w:rsidRDefault="006F1F39" w:rsidP="004B5DDF">
      <w:pPr>
        <w:autoSpaceDE w:val="0"/>
        <w:autoSpaceDN w:val="0"/>
        <w:adjustRightInd w:val="0"/>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t>d)  parcurile şi rezervaţiile naturale: nu este cazul;</w:t>
      </w:r>
    </w:p>
    <w:p w14:paraId="1C0D71B0" w14:textId="77777777" w:rsidR="006F1F39" w:rsidRPr="004B5DDF" w:rsidRDefault="006F1F39" w:rsidP="004B5DDF">
      <w:pPr>
        <w:autoSpaceDE w:val="0"/>
        <w:autoSpaceDN w:val="0"/>
        <w:adjustRightInd w:val="0"/>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t>e)  ariile clasificate sau zonele protejate prin legislaţia în vigoare, cum sunt:  proiectul nu este amplasat în sau în vecinătatea unei arii naturale protejate</w:t>
      </w:r>
      <w:r w:rsidRPr="004B5DDF">
        <w:rPr>
          <w:rFonts w:ascii="Trebuchet MS" w:eastAsia="Times New Roman" w:hAnsi="Trebuchet MS" w:cs="Times New Roman"/>
          <w:iCs/>
          <w14:ligatures w14:val="none"/>
        </w:rPr>
        <w:t>;</w:t>
      </w:r>
    </w:p>
    <w:p w14:paraId="4ACF3997" w14:textId="77777777" w:rsidR="006F1F39" w:rsidRPr="004B5DDF" w:rsidRDefault="006F1F39" w:rsidP="004B5DDF">
      <w:pPr>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t xml:space="preserve">f)  zonele de protecţie specială, mai ales cele desemnate prin Ordonanţa de Urgenţă a Guvernului nr. </w:t>
      </w:r>
      <w:r w:rsidR="004C40C8" w:rsidRPr="004B5DDF">
        <w:rPr>
          <w:rFonts w:ascii="Trebuchet MS" w:hAnsi="Trebuchet MS"/>
        </w:rPr>
        <w:fldChar w:fldCharType="begin"/>
      </w:r>
      <w:r w:rsidR="004C40C8" w:rsidRPr="004B5DDF">
        <w:rPr>
          <w:rFonts w:ascii="Trebuchet MS" w:hAnsi="Trebuchet MS"/>
        </w:rPr>
        <w:instrText xml:space="preserve"> HYPERLINK "http://www.apmbuzau.ro/1_NOUTATI%20Procedura%20EIA(Dalia)_SEPT_2009/Documents%20and%20SettingsDalia%20BitanSintact%202.0cacheLegislatietemp00103869.htm" </w:instrText>
      </w:r>
      <w:r w:rsidR="004C40C8" w:rsidRPr="004B5DDF">
        <w:rPr>
          <w:rFonts w:ascii="Trebuchet MS" w:hAnsi="Trebuchet MS"/>
        </w:rPr>
        <w:fldChar w:fldCharType="separate"/>
      </w:r>
      <w:r w:rsidRPr="004B5DDF">
        <w:rPr>
          <w:rFonts w:ascii="Trebuchet MS" w:eastAsia="Times New Roman" w:hAnsi="Trebuchet MS" w:cs="Times New Roman"/>
          <w:u w:val="single"/>
          <w14:ligatures w14:val="none"/>
        </w:rPr>
        <w:t>57/2007</w:t>
      </w:r>
      <w:r w:rsidR="004C40C8" w:rsidRPr="004B5DDF">
        <w:rPr>
          <w:rFonts w:ascii="Trebuchet MS" w:eastAsia="Times New Roman" w:hAnsi="Trebuchet MS" w:cs="Times New Roman"/>
          <w:u w:val="single"/>
          <w14:ligatures w14:val="none"/>
        </w:rPr>
        <w:fldChar w:fldCharType="end"/>
      </w:r>
      <w:r w:rsidRPr="004B5DDF">
        <w:rPr>
          <w:rFonts w:ascii="Trebuchet MS" w:eastAsia="Times New Roman" w:hAnsi="Trebuchet MS" w:cs="Times New Roman"/>
          <w14:ligatures w14:val="none"/>
        </w:rPr>
        <w:t xml:space="preserve"> privind regimul ariilor naturale protejate, conservarea habitatelor naturale, a florei şi faunei sălbatice, cu modificările şi completările ulterioare, zonele prevăzute prin Legea nr. </w:t>
      </w:r>
      <w:r w:rsidR="004C40C8" w:rsidRPr="004B5DDF">
        <w:rPr>
          <w:rFonts w:ascii="Trebuchet MS" w:hAnsi="Trebuchet MS"/>
        </w:rPr>
        <w:fldChar w:fldCharType="begin"/>
      </w:r>
      <w:r w:rsidR="004C40C8" w:rsidRPr="004B5DDF">
        <w:rPr>
          <w:rFonts w:ascii="Trebuchet MS" w:hAnsi="Trebuchet MS"/>
        </w:rPr>
        <w:instrText xml:space="preserve"> HYPERLINK "http://www.apmbuzau.ro/1_NOUTATI%20Procedura%20EIA(Dalia)_SEPT_2009/Documents%20and%20SettingsDalia%20BitanSintact%202.0cacheLegislatietemp00033752.htm" </w:instrText>
      </w:r>
      <w:r w:rsidR="004C40C8" w:rsidRPr="004B5DDF">
        <w:rPr>
          <w:rFonts w:ascii="Trebuchet MS" w:hAnsi="Trebuchet MS"/>
        </w:rPr>
        <w:fldChar w:fldCharType="separate"/>
      </w:r>
      <w:r w:rsidRPr="004B5DDF">
        <w:rPr>
          <w:rFonts w:ascii="Trebuchet MS" w:eastAsia="Times New Roman" w:hAnsi="Trebuchet MS" w:cs="Times New Roman"/>
          <w:u w:val="single"/>
          <w14:ligatures w14:val="none"/>
        </w:rPr>
        <w:t>5/2000</w:t>
      </w:r>
      <w:r w:rsidR="004C40C8" w:rsidRPr="004B5DDF">
        <w:rPr>
          <w:rFonts w:ascii="Trebuchet MS" w:eastAsia="Times New Roman" w:hAnsi="Trebuchet MS" w:cs="Times New Roman"/>
          <w:u w:val="single"/>
          <w14:ligatures w14:val="none"/>
        </w:rPr>
        <w:fldChar w:fldCharType="end"/>
      </w:r>
      <w:r w:rsidRPr="004B5DDF">
        <w:rPr>
          <w:rFonts w:ascii="Trebuchet MS" w:eastAsia="Times New Roman" w:hAnsi="Trebuchet MS" w:cs="Times New Roman"/>
          <w14:ligatures w14:val="none"/>
        </w:rPr>
        <w:t xml:space="preserve"> privind aprobarea Planului de amenajare a teritoriului naţional – Secţiunea a III – a – zone protejate, zonele de protecţie instituite conform prevederilor Legii Apelor nr. </w:t>
      </w:r>
      <w:r w:rsidR="004C40C8" w:rsidRPr="004B5DDF">
        <w:rPr>
          <w:rFonts w:ascii="Trebuchet MS" w:hAnsi="Trebuchet MS"/>
        </w:rPr>
        <w:fldChar w:fldCharType="begin"/>
      </w:r>
      <w:r w:rsidR="004C40C8" w:rsidRPr="004B5DDF">
        <w:rPr>
          <w:rFonts w:ascii="Trebuchet MS" w:hAnsi="Trebuchet MS"/>
        </w:rPr>
        <w:instrText xml:space="preserve"> HYPERLINK "http://www.apmbuzau.ro/1_NOUTATI%20Procedura%20EIA(Dalia)_SEPT_2009/Documents%20and%20SettingsDalia%20BitanSintact%202.0cacheLegislatietemp00008742.htm" </w:instrText>
      </w:r>
      <w:r w:rsidR="004C40C8" w:rsidRPr="004B5DDF">
        <w:rPr>
          <w:rFonts w:ascii="Trebuchet MS" w:hAnsi="Trebuchet MS"/>
        </w:rPr>
        <w:fldChar w:fldCharType="separate"/>
      </w:r>
      <w:r w:rsidRPr="004B5DDF">
        <w:rPr>
          <w:rFonts w:ascii="Trebuchet MS" w:eastAsia="Times New Roman" w:hAnsi="Trebuchet MS" w:cs="Times New Roman"/>
          <w:u w:val="single"/>
          <w14:ligatures w14:val="none"/>
        </w:rPr>
        <w:t>107/1996</w:t>
      </w:r>
      <w:r w:rsidR="004C40C8" w:rsidRPr="004B5DDF">
        <w:rPr>
          <w:rFonts w:ascii="Trebuchet MS" w:eastAsia="Times New Roman" w:hAnsi="Trebuchet MS" w:cs="Times New Roman"/>
          <w:u w:val="single"/>
          <w14:ligatures w14:val="none"/>
        </w:rPr>
        <w:fldChar w:fldCharType="end"/>
      </w:r>
      <w:r w:rsidRPr="004B5DDF">
        <w:rPr>
          <w:rFonts w:ascii="Trebuchet MS" w:eastAsia="Times New Roman" w:hAnsi="Trebuchet MS" w:cs="Times New Roman"/>
          <w14:ligatures w14:val="none"/>
        </w:rPr>
        <w:t xml:space="preserve">, cu modificările şi completările ulterioare, şi Hotărârea Guvernului nr. </w:t>
      </w:r>
      <w:r w:rsidR="004C40C8" w:rsidRPr="004B5DDF">
        <w:rPr>
          <w:rFonts w:ascii="Trebuchet MS" w:hAnsi="Trebuchet MS"/>
        </w:rPr>
        <w:fldChar w:fldCharType="begin"/>
      </w:r>
      <w:r w:rsidR="004C40C8" w:rsidRPr="004B5DDF">
        <w:rPr>
          <w:rFonts w:ascii="Trebuchet MS" w:hAnsi="Trebuchet MS"/>
        </w:rPr>
        <w:instrText xml:space="preserve"> HYPERLINK "http://www.apmbuzau.ro/1_NOUTATI%20Procedura%20EIA(Dalia)_SEPT_2009/Documents%20and%20SettingsDalia%20BitanSintact%202.0cacheLegislatietemp00085898.htm" </w:instrText>
      </w:r>
      <w:r w:rsidR="004C40C8" w:rsidRPr="004B5DDF">
        <w:rPr>
          <w:rFonts w:ascii="Trebuchet MS" w:hAnsi="Trebuchet MS"/>
        </w:rPr>
        <w:fldChar w:fldCharType="separate"/>
      </w:r>
      <w:r w:rsidRPr="004B5DDF">
        <w:rPr>
          <w:rFonts w:ascii="Trebuchet MS" w:eastAsia="Times New Roman" w:hAnsi="Trebuchet MS" w:cs="Times New Roman"/>
          <w:u w:val="single"/>
          <w14:ligatures w14:val="none"/>
        </w:rPr>
        <w:t>930/2005</w:t>
      </w:r>
      <w:r w:rsidR="004C40C8" w:rsidRPr="004B5DDF">
        <w:rPr>
          <w:rFonts w:ascii="Trebuchet MS" w:eastAsia="Times New Roman" w:hAnsi="Trebuchet MS" w:cs="Times New Roman"/>
          <w:u w:val="single"/>
          <w14:ligatures w14:val="none"/>
        </w:rPr>
        <w:fldChar w:fldCharType="end"/>
      </w:r>
      <w:r w:rsidRPr="004B5DDF">
        <w:rPr>
          <w:rFonts w:ascii="Trebuchet MS" w:eastAsia="Times New Roman" w:hAnsi="Trebuchet MS" w:cs="Times New Roman"/>
          <w14:ligatures w14:val="none"/>
        </w:rPr>
        <w:t xml:space="preserve"> pentru aprobarea Normelor speciale privind caracterul şi mărimea zonelor de protecţie sanitară şi hidrogeologică: proiectul nu este inclus în zone de protecţie specială desemnate;</w:t>
      </w:r>
    </w:p>
    <w:p w14:paraId="0AE128BB" w14:textId="77777777" w:rsidR="006F1F39" w:rsidRPr="004B5DDF" w:rsidRDefault="006F1F39" w:rsidP="004B5DDF">
      <w:pPr>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t xml:space="preserve">g) ariile în care standardele de calitate a mediului stabilite de legislaţie au fost deja depăşite: nu au fost înregistrate astfel de situaţii; </w:t>
      </w:r>
    </w:p>
    <w:p w14:paraId="7AE43D5C" w14:textId="77777777" w:rsidR="006F1F39" w:rsidRPr="004B5DDF" w:rsidRDefault="006F1F39" w:rsidP="004B5DDF">
      <w:pPr>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t xml:space="preserve">h) ariile dens populate: nu e cazul; </w:t>
      </w:r>
    </w:p>
    <w:p w14:paraId="2112F1CD" w14:textId="77777777" w:rsidR="006F1F39" w:rsidRPr="004B5DDF" w:rsidRDefault="006F1F39" w:rsidP="004B5DDF">
      <w:pPr>
        <w:autoSpaceDE w:val="0"/>
        <w:autoSpaceDN w:val="0"/>
        <w:adjustRightInd w:val="0"/>
        <w:spacing w:after="0" w:line="276" w:lineRule="auto"/>
        <w:jc w:val="both"/>
        <w:rPr>
          <w:rFonts w:ascii="Trebuchet MS" w:eastAsia="Times New Roman" w:hAnsi="Trebuchet MS" w:cs="Times New Roman"/>
          <w:iCs/>
          <w14:ligatures w14:val="none"/>
        </w:rPr>
      </w:pPr>
      <w:r w:rsidRPr="004B5DDF">
        <w:rPr>
          <w:rFonts w:ascii="Trebuchet MS" w:eastAsia="Times New Roman" w:hAnsi="Trebuchet MS" w:cs="Times New Roman"/>
          <w14:ligatures w14:val="none"/>
        </w:rPr>
        <w:t xml:space="preserve">i) peisajele cu semnificaţie istorică, culturală şi arheologică: </w:t>
      </w:r>
      <w:r w:rsidRPr="004B5DDF">
        <w:rPr>
          <w:rFonts w:ascii="Trebuchet MS" w:eastAsia="Times New Roman" w:hAnsi="Trebuchet MS" w:cs="Times New Roman"/>
          <w:iCs/>
          <w14:ligatures w14:val="none"/>
        </w:rPr>
        <w:t xml:space="preserve">nu este cazul. </w:t>
      </w:r>
    </w:p>
    <w:p w14:paraId="6ED31738" w14:textId="77777777" w:rsidR="006F1F39" w:rsidRPr="004B5DDF" w:rsidRDefault="006F1F39" w:rsidP="004B5DDF">
      <w:pPr>
        <w:autoSpaceDE w:val="0"/>
        <w:autoSpaceDN w:val="0"/>
        <w:adjustRightInd w:val="0"/>
        <w:spacing w:after="0" w:line="276" w:lineRule="auto"/>
        <w:jc w:val="both"/>
        <w:rPr>
          <w:rFonts w:ascii="Trebuchet MS" w:eastAsia="Times New Roman" w:hAnsi="Trebuchet MS" w:cs="Times New Roman"/>
          <w:iCs/>
          <w14:ligatures w14:val="none"/>
        </w:rPr>
      </w:pPr>
    </w:p>
    <w:p w14:paraId="332E9FB4" w14:textId="77777777" w:rsidR="006F1F39" w:rsidRPr="004B5DDF" w:rsidRDefault="006F1F39" w:rsidP="004B5DDF">
      <w:pPr>
        <w:autoSpaceDE w:val="0"/>
        <w:autoSpaceDN w:val="0"/>
        <w:adjustRightInd w:val="0"/>
        <w:spacing w:after="0" w:line="276" w:lineRule="auto"/>
        <w:jc w:val="both"/>
        <w:rPr>
          <w:rFonts w:ascii="Trebuchet MS" w:eastAsia="Times New Roman" w:hAnsi="Trebuchet MS" w:cs="Times New Roman"/>
          <w:b/>
          <w:u w:val="single"/>
          <w14:ligatures w14:val="none"/>
        </w:rPr>
      </w:pPr>
      <w:r w:rsidRPr="004B5DDF">
        <w:rPr>
          <w:rFonts w:ascii="Trebuchet MS" w:eastAsia="Times New Roman" w:hAnsi="Trebuchet MS" w:cs="Times New Roman"/>
          <w:b/>
          <w:i/>
          <w:iCs/>
          <w14:ligatures w14:val="none"/>
        </w:rPr>
        <w:t xml:space="preserve">3. </w:t>
      </w:r>
      <w:r w:rsidRPr="004B5DDF">
        <w:rPr>
          <w:rFonts w:ascii="Trebuchet MS" w:eastAsia="Times New Roman" w:hAnsi="Trebuchet MS" w:cs="Times New Roman"/>
          <w:b/>
          <w:i/>
          <w:iCs/>
          <w:u w:val="single"/>
          <w14:ligatures w14:val="none"/>
        </w:rPr>
        <w:t>Caracteristicile impactului potenţial:</w:t>
      </w:r>
      <w:r w:rsidRPr="004B5DDF">
        <w:rPr>
          <w:rFonts w:ascii="Trebuchet MS" w:eastAsia="Times New Roman" w:hAnsi="Trebuchet MS" w:cs="Times New Roman"/>
          <w:b/>
          <w:u w:val="single"/>
          <w14:ligatures w14:val="none"/>
        </w:rPr>
        <w:t xml:space="preserve">   </w:t>
      </w:r>
    </w:p>
    <w:p w14:paraId="1EB186A6" w14:textId="77777777" w:rsidR="006F1F39" w:rsidRPr="004B5DDF" w:rsidRDefault="006F1F39" w:rsidP="004B5DDF">
      <w:pPr>
        <w:tabs>
          <w:tab w:val="left" w:pos="0"/>
        </w:tabs>
        <w:autoSpaceDE w:val="0"/>
        <w:autoSpaceDN w:val="0"/>
        <w:adjustRightInd w:val="0"/>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t xml:space="preserve">a) extinderea impactului: aria geografică şi numărul persoanelor afectate: </w:t>
      </w:r>
      <w:r w:rsidRPr="004B5DDF">
        <w:rPr>
          <w:rFonts w:ascii="Trebuchet MS" w:eastAsia="Times New Roman" w:hAnsi="Trebuchet MS" w:cs="Times New Roman"/>
          <w:lang w:eastAsia="pl-PL"/>
          <w14:ligatures w14:val="none"/>
        </w:rPr>
        <w:t xml:space="preserve">impactul va fi </w:t>
      </w:r>
      <w:r w:rsidRPr="004B5DDF">
        <w:rPr>
          <w:rFonts w:ascii="Trebuchet MS" w:eastAsia="Times New Roman" w:hAnsi="Trebuchet MS" w:cs="Times New Roman"/>
          <w:lang w:eastAsia="ro-RO"/>
          <w14:ligatures w14:val="none"/>
        </w:rPr>
        <w:t>local, numai în zona de lucru, pe perioada execuţiei;</w:t>
      </w:r>
    </w:p>
    <w:p w14:paraId="1B874202" w14:textId="77777777" w:rsidR="006F1F39" w:rsidRPr="004B5DDF" w:rsidRDefault="006F1F39" w:rsidP="004B5DDF">
      <w:pPr>
        <w:autoSpaceDE w:val="0"/>
        <w:autoSpaceDN w:val="0"/>
        <w:adjustRightInd w:val="0"/>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t>b) natura transfrontieră a impactului: nu este cazul;</w:t>
      </w:r>
    </w:p>
    <w:p w14:paraId="2EFC06F1" w14:textId="77777777" w:rsidR="006F1F39" w:rsidRPr="004B5DDF" w:rsidRDefault="006F1F39" w:rsidP="004B5DDF">
      <w:pPr>
        <w:shd w:val="clear" w:color="auto" w:fill="FFFFFF"/>
        <w:tabs>
          <w:tab w:val="left" w:pos="763"/>
        </w:tabs>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t>c) mărimea şi complexitatea impactului: impact relativ redus şi local pe perioada execuţiei proiectului;</w:t>
      </w:r>
    </w:p>
    <w:p w14:paraId="15A31894" w14:textId="77777777" w:rsidR="006F1F39" w:rsidRPr="004B5DDF" w:rsidRDefault="006F1F39" w:rsidP="004B5DDF">
      <w:pPr>
        <w:autoSpaceDE w:val="0"/>
        <w:autoSpaceDN w:val="0"/>
        <w:adjustRightInd w:val="0"/>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t>d) probabilitatea impactului: impact cu probabilitate redusă pe parcursul realizării investiţiei, deoarece măsurile prevăzute de proiect nu vor afecta semnificativ factorii de mediu (aer, apă, sol, aşezări umane);</w:t>
      </w:r>
    </w:p>
    <w:p w14:paraId="2CF2B51E" w14:textId="77777777" w:rsidR="006F1F39" w:rsidRPr="004B5DDF" w:rsidRDefault="006F1F39" w:rsidP="004B5DDF">
      <w:pPr>
        <w:autoSpaceDE w:val="0"/>
        <w:autoSpaceDN w:val="0"/>
        <w:adjustRightInd w:val="0"/>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t>e) durata, frecvenţa şi reversibilitatea impactului: impact cu durată, frecvenţă şi reversibilitate reduse datorită naturii proiectului  şi măsurilor prevăzute de acesta.</w:t>
      </w:r>
    </w:p>
    <w:p w14:paraId="761B0115" w14:textId="77777777" w:rsidR="006F1F39" w:rsidRPr="004B5DDF" w:rsidRDefault="006F1F39" w:rsidP="004B5DDF">
      <w:pPr>
        <w:autoSpaceDE w:val="0"/>
        <w:autoSpaceDN w:val="0"/>
        <w:adjustRightInd w:val="0"/>
        <w:spacing w:after="0" w:line="276" w:lineRule="auto"/>
        <w:jc w:val="both"/>
        <w:rPr>
          <w:rFonts w:ascii="Trebuchet MS" w:eastAsia="Times New Roman" w:hAnsi="Trebuchet MS" w:cs="Times New Roman"/>
          <w14:ligatures w14:val="none"/>
        </w:rPr>
      </w:pPr>
    </w:p>
    <w:p w14:paraId="050583E2" w14:textId="77777777" w:rsidR="006F1F39" w:rsidRPr="004B5DDF" w:rsidRDefault="006F1F39" w:rsidP="004B5DDF">
      <w:pPr>
        <w:spacing w:after="0" w:line="276" w:lineRule="auto"/>
        <w:jc w:val="both"/>
        <w:rPr>
          <w:rFonts w:ascii="Trebuchet MS" w:eastAsia="Calibri" w:hAnsi="Trebuchet MS" w:cs="Times New Roman"/>
          <w14:ligatures w14:val="none"/>
        </w:rPr>
      </w:pPr>
      <w:r w:rsidRPr="004B5DDF">
        <w:rPr>
          <w:rFonts w:ascii="Trebuchet MS" w:eastAsia="Times New Roman" w:hAnsi="Trebuchet MS" w:cs="Times New Roman"/>
          <w:b/>
          <w:lang w:eastAsia="ro-RO"/>
          <w14:ligatures w14:val="none"/>
        </w:rPr>
        <w:t xml:space="preserve">II. </w:t>
      </w:r>
      <w:r w:rsidRPr="004B5DDF">
        <w:rPr>
          <w:rFonts w:ascii="Trebuchet MS" w:eastAsia="Calibri" w:hAnsi="Trebuchet MS" w:cs="Times New Roman"/>
          <w14:ligatures w14:val="none"/>
        </w:rPr>
        <w:t xml:space="preserve">Motivele pe baza cărora s-a stabilit ca proiectul propus </w:t>
      </w:r>
      <w:r w:rsidRPr="004B5DDF">
        <w:rPr>
          <w:rFonts w:ascii="Trebuchet MS" w:eastAsia="Calibri" w:hAnsi="Trebuchet MS" w:cs="Times New Roman"/>
          <w:b/>
          <w14:ligatures w14:val="none"/>
        </w:rPr>
        <w:t>nu intră</w:t>
      </w:r>
      <w:r w:rsidRPr="004B5DDF">
        <w:rPr>
          <w:rFonts w:ascii="Trebuchet MS" w:eastAsia="Calibri" w:hAnsi="Trebuchet MS" w:cs="Times New Roman"/>
          <w14:ligatures w14:val="none"/>
        </w:rPr>
        <w:t xml:space="preserve"> </w:t>
      </w:r>
      <w:r w:rsidRPr="004B5DDF">
        <w:rPr>
          <w:rFonts w:ascii="Trebuchet MS" w:eastAsia="Calibri" w:hAnsi="Trebuchet MS" w:cs="Times New Roman"/>
          <w:b/>
          <w14:ligatures w14:val="none"/>
        </w:rPr>
        <w:t>sub incidenţa art. 28 din Ordonanţa de Urgenţă a Guvernului nr.</w:t>
      </w:r>
      <w:r w:rsidRPr="004B5DDF">
        <w:rPr>
          <w:rFonts w:ascii="Trebuchet MS" w:eastAsia="Calibri" w:hAnsi="Trebuchet MS" w:cs="Times New Roman"/>
          <w14:ligatures w14:val="none"/>
        </w:rPr>
        <w:t xml:space="preserve"> </w:t>
      </w:r>
      <w:r w:rsidRPr="004B5DDF">
        <w:rPr>
          <w:rFonts w:ascii="Trebuchet MS" w:eastAsia="Calibri" w:hAnsi="Trebuchet MS" w:cs="Times New Roman"/>
          <w:b/>
          <w:bCs/>
          <w14:ligatures w14:val="none"/>
        </w:rPr>
        <w:t>57/2007</w:t>
      </w:r>
      <w:r w:rsidRPr="004B5DDF">
        <w:rPr>
          <w:rFonts w:ascii="Trebuchet MS" w:eastAsia="Calibri" w:hAnsi="Trebuchet MS" w:cs="Times New Roman"/>
          <w14:ligatures w14:val="none"/>
        </w:rPr>
        <w:t xml:space="preserve"> </w:t>
      </w:r>
      <w:r w:rsidRPr="004B5DDF">
        <w:rPr>
          <w:rFonts w:ascii="Trebuchet MS" w:eastAsia="Calibri" w:hAnsi="Trebuchet MS" w:cs="Times New Roman"/>
          <w:b/>
          <w14:ligatures w14:val="none"/>
        </w:rPr>
        <w:t>privind regimul ariilor naturale protejate, conservarea habitatelor naturale, a florei şi faunei sălbatice</w:t>
      </w:r>
      <w:r w:rsidRPr="004B5DDF">
        <w:rPr>
          <w:rFonts w:ascii="Trebuchet MS" w:eastAsia="Calibri" w:hAnsi="Trebuchet MS" w:cs="Times New Roman"/>
          <w14:ligatures w14:val="none"/>
        </w:rPr>
        <w:t>, aprobată cu modificari și completari prin Legea nr. 49/2011, cu modificările şi completările ulterioare:</w:t>
      </w:r>
    </w:p>
    <w:p w14:paraId="3FA13551" w14:textId="77777777" w:rsidR="006F1F39" w:rsidRPr="004B5DDF" w:rsidRDefault="006F1F39" w:rsidP="004B5DDF">
      <w:pPr>
        <w:spacing w:after="0" w:line="276" w:lineRule="auto"/>
        <w:jc w:val="both"/>
        <w:rPr>
          <w:rFonts w:ascii="Trebuchet MS" w:eastAsia="Calibri" w:hAnsi="Trebuchet MS" w:cs="Times New Roman"/>
          <w14:ligatures w14:val="none"/>
        </w:rPr>
      </w:pPr>
    </w:p>
    <w:p w14:paraId="26873174" w14:textId="77777777" w:rsidR="006F1F39" w:rsidRPr="004B5DDF" w:rsidRDefault="006F1F39" w:rsidP="004B5DDF">
      <w:pPr>
        <w:numPr>
          <w:ilvl w:val="0"/>
          <w:numId w:val="6"/>
        </w:numPr>
        <w:suppressAutoHyphens/>
        <w:spacing w:after="0" w:line="276" w:lineRule="auto"/>
        <w:contextualSpacing/>
        <w:jc w:val="both"/>
        <w:rPr>
          <w:rFonts w:ascii="Trebuchet MS" w:eastAsia="Times New Roman" w:hAnsi="Trebuchet MS" w:cs="Times New Roman"/>
          <w:b/>
          <w:bCs/>
          <w:lang w:val="pt-BR"/>
          <w14:ligatures w14:val="none"/>
        </w:rPr>
      </w:pPr>
      <w:r w:rsidRPr="004B5DDF">
        <w:rPr>
          <w:rFonts w:ascii="Trebuchet MS" w:eastAsia="Calibri" w:hAnsi="Trebuchet MS" w:cs="Times New Roman"/>
          <w14:ligatures w14:val="none"/>
        </w:rPr>
        <w:t xml:space="preserve">terenul pe care se va realiza proiectul este amplasat în comuna Dobra, satele Dobra și Mărcești, jud. Dâmbovița, nu se află </w:t>
      </w:r>
      <w:r w:rsidRPr="004B5DDF">
        <w:rPr>
          <w:rFonts w:ascii="Trebuchet MS" w:eastAsia="Times New Roman" w:hAnsi="Trebuchet MS" w:cs="Times New Roman"/>
          <w:lang w:val="it-IT"/>
          <w14:ligatures w14:val="none"/>
        </w:rPr>
        <w:t>într-o arie naturală protejată de interes național sau comunitar;</w:t>
      </w:r>
    </w:p>
    <w:p w14:paraId="2B80FE7E" w14:textId="77777777" w:rsidR="006F1F39" w:rsidRPr="004B5DDF" w:rsidRDefault="006F1F39" w:rsidP="004B5DDF">
      <w:pPr>
        <w:numPr>
          <w:ilvl w:val="0"/>
          <w:numId w:val="6"/>
        </w:numPr>
        <w:spacing w:after="200" w:line="276" w:lineRule="auto"/>
        <w:contextualSpacing/>
        <w:jc w:val="both"/>
        <w:rPr>
          <w:rFonts w:ascii="Trebuchet MS" w:eastAsia="Times New Roman" w:hAnsi="Trebuchet MS" w:cs="Times New Roman"/>
          <w:bCs/>
          <w:lang w:val="pt-BR"/>
          <w14:ligatures w14:val="none"/>
        </w:rPr>
      </w:pPr>
      <w:r w:rsidRPr="004B5DDF">
        <w:rPr>
          <w:rFonts w:ascii="Trebuchet MS" w:eastAsia="Times New Roman" w:hAnsi="Trebuchet MS" w:cs="Times New Roman"/>
          <w:bCs/>
          <w:lang w:val="pt-BR"/>
          <w14:ligatures w14:val="none"/>
        </w:rPr>
        <w:t>proiectul propus nu intră sub incidenţa art. 28 din Ordonanţa de Urgenţă a Guvernului nr. 57/2007 privind regimul ariilor naturale protejate, conservarea habitatelor naturale, a florei şi faunei sălbatice, aprobată cu modificari și completari prin Legea nr. 49/2011, cu modificările şi completările ulterioare.</w:t>
      </w:r>
    </w:p>
    <w:p w14:paraId="535E8CB6" w14:textId="77777777" w:rsidR="002348D2" w:rsidRPr="004B5DDF" w:rsidRDefault="002348D2" w:rsidP="004B5DDF">
      <w:pPr>
        <w:spacing w:after="200" w:line="276" w:lineRule="auto"/>
        <w:ind w:left="720"/>
        <w:contextualSpacing/>
        <w:jc w:val="both"/>
        <w:rPr>
          <w:rFonts w:ascii="Trebuchet MS" w:eastAsia="Times New Roman" w:hAnsi="Trebuchet MS" w:cs="Times New Roman"/>
          <w:bCs/>
          <w:lang w:val="pt-BR"/>
          <w14:ligatures w14:val="none"/>
        </w:rPr>
      </w:pPr>
    </w:p>
    <w:p w14:paraId="0EAFE8F7" w14:textId="77777777" w:rsidR="006F1F39" w:rsidRPr="004B5DDF" w:rsidRDefault="006F1F39" w:rsidP="004B5DDF">
      <w:pPr>
        <w:suppressAutoHyphens/>
        <w:spacing w:after="0" w:line="276" w:lineRule="auto"/>
        <w:jc w:val="both"/>
        <w:rPr>
          <w:rFonts w:ascii="Trebuchet MS" w:eastAsia="Times New Roman" w:hAnsi="Trebuchet MS" w:cs="Times New Roman"/>
          <w:b/>
          <w:bCs/>
          <w14:ligatures w14:val="none"/>
        </w:rPr>
      </w:pPr>
      <w:r w:rsidRPr="004B5DDF">
        <w:rPr>
          <w:rFonts w:ascii="Trebuchet MS" w:eastAsia="Times New Roman" w:hAnsi="Trebuchet MS" w:cs="Times New Roman"/>
          <w:b/>
          <w:bCs/>
          <w14:ligatures w14:val="none"/>
        </w:rPr>
        <w:t xml:space="preserve"> III.</w:t>
      </w:r>
      <w:r w:rsidRPr="004B5DDF">
        <w:rPr>
          <w:rFonts w:ascii="Trebuchet MS" w:eastAsia="Times New Roman" w:hAnsi="Trebuchet MS" w:cs="Times New Roman"/>
          <w:bCs/>
          <w14:ligatures w14:val="none"/>
        </w:rPr>
        <w:t xml:space="preserve"> </w:t>
      </w:r>
      <w:r w:rsidRPr="004B5DDF">
        <w:rPr>
          <w:rFonts w:ascii="Trebuchet MS" w:eastAsia="Times New Roman" w:hAnsi="Trebuchet MS" w:cs="Times New Roman"/>
          <w:b/>
          <w:bCs/>
          <w14:ligatures w14:val="none"/>
        </w:rPr>
        <w:t xml:space="preserve">Motivele pe baza cărora s-a stabilit nu se supune evaluării impactului asupra corpurilor de  apă: </w:t>
      </w:r>
    </w:p>
    <w:p w14:paraId="0D890042" w14:textId="77777777" w:rsidR="006F1F39" w:rsidRPr="004B5DDF" w:rsidRDefault="006F1F39" w:rsidP="004B5DDF">
      <w:pPr>
        <w:numPr>
          <w:ilvl w:val="0"/>
          <w:numId w:val="5"/>
        </w:numPr>
        <w:suppressAutoHyphens/>
        <w:spacing w:after="0" w:line="276" w:lineRule="auto"/>
        <w:contextualSpacing/>
        <w:jc w:val="both"/>
        <w:rPr>
          <w:rFonts w:ascii="Trebuchet MS" w:eastAsia="Times New Roman" w:hAnsi="Trebuchet MS" w:cs="Times New Roman"/>
          <w:b/>
          <w:bCs/>
          <w14:ligatures w14:val="none"/>
        </w:rPr>
      </w:pPr>
      <w:r w:rsidRPr="004B5DDF">
        <w:rPr>
          <w:rFonts w:ascii="Trebuchet MS" w:eastAsia="Times New Roman" w:hAnsi="Trebuchet MS" w:cs="Times New Roman"/>
          <w:lang w:eastAsia="ro-RO"/>
          <w14:ligatures w14:val="none"/>
        </w:rPr>
        <w:t>a fost emis Avizul de gospodărire a apelor nr. 202 din data de 28.11.2023.</w:t>
      </w:r>
    </w:p>
    <w:p w14:paraId="6D491129" w14:textId="77777777" w:rsidR="002348D2" w:rsidRPr="004B5DDF" w:rsidRDefault="002348D2" w:rsidP="004B5DDF">
      <w:pPr>
        <w:suppressAutoHyphens/>
        <w:spacing w:after="0" w:line="276" w:lineRule="auto"/>
        <w:ind w:left="720"/>
        <w:contextualSpacing/>
        <w:jc w:val="both"/>
        <w:rPr>
          <w:rFonts w:ascii="Trebuchet MS" w:eastAsia="Times New Roman" w:hAnsi="Trebuchet MS" w:cs="Times New Roman"/>
          <w:b/>
          <w:bCs/>
          <w14:ligatures w14:val="none"/>
        </w:rPr>
      </w:pPr>
    </w:p>
    <w:p w14:paraId="5BDBA41D" w14:textId="77777777" w:rsidR="006F1F39" w:rsidRPr="004B5DDF" w:rsidRDefault="006F1F39" w:rsidP="004B5DDF">
      <w:pPr>
        <w:suppressAutoHyphens/>
        <w:spacing w:after="0" w:line="276" w:lineRule="auto"/>
        <w:ind w:left="720"/>
        <w:contextualSpacing/>
        <w:jc w:val="both"/>
        <w:rPr>
          <w:rFonts w:ascii="Trebuchet MS" w:eastAsia="Times New Roman" w:hAnsi="Trebuchet MS" w:cs="Times New Roman"/>
          <w:b/>
          <w:bCs/>
          <w14:ligatures w14:val="none"/>
        </w:rPr>
      </w:pPr>
    </w:p>
    <w:p w14:paraId="1433D8F6" w14:textId="77777777" w:rsidR="006F1F39" w:rsidRPr="004B5DDF" w:rsidRDefault="006F1F39" w:rsidP="004B5DDF">
      <w:pPr>
        <w:suppressAutoHyphens/>
        <w:spacing w:after="0" w:line="276" w:lineRule="auto"/>
        <w:contextualSpacing/>
        <w:jc w:val="both"/>
        <w:rPr>
          <w:rFonts w:ascii="Trebuchet MS" w:eastAsia="Times New Roman" w:hAnsi="Trebuchet MS" w:cs="Times New Roman"/>
          <w:b/>
          <w:bCs/>
          <w14:ligatures w14:val="none"/>
        </w:rPr>
      </w:pPr>
      <w:r w:rsidRPr="004B5DDF">
        <w:rPr>
          <w:rFonts w:ascii="Trebuchet MS" w:eastAsia="Times New Roman" w:hAnsi="Trebuchet MS" w:cs="Times New Roman"/>
          <w:b/>
          <w:u w:val="single"/>
          <w:lang w:eastAsia="ro-RO"/>
          <w14:ligatures w14:val="none"/>
        </w:rPr>
        <w:lastRenderedPageBreak/>
        <w:t>Condiţiile de realizare a proiectului</w:t>
      </w:r>
      <w:r w:rsidRPr="004B5DDF">
        <w:rPr>
          <w:rFonts w:ascii="Trebuchet MS" w:eastAsia="Times New Roman" w:hAnsi="Trebuchet MS" w:cs="Times New Roman"/>
          <w:lang w:eastAsia="ro-RO"/>
          <w14:ligatures w14:val="none"/>
        </w:rPr>
        <w:t>:</w:t>
      </w:r>
    </w:p>
    <w:p w14:paraId="703409F1" w14:textId="77777777" w:rsidR="00CC6AD3" w:rsidRPr="004B5DDF" w:rsidRDefault="006F1F39" w:rsidP="004B5DDF">
      <w:pPr>
        <w:numPr>
          <w:ilvl w:val="0"/>
          <w:numId w:val="4"/>
        </w:numPr>
        <w:tabs>
          <w:tab w:val="left" w:pos="-720"/>
          <w:tab w:val="left" w:pos="426"/>
        </w:tabs>
        <w:suppressAutoHyphens/>
        <w:spacing w:after="0" w:line="276" w:lineRule="auto"/>
        <w:ind w:left="0" w:firstLine="0"/>
        <w:contextualSpacing/>
        <w:jc w:val="both"/>
        <w:rPr>
          <w:rFonts w:ascii="Trebuchet MS" w:eastAsia="Times New Roman" w:hAnsi="Trebuchet MS" w:cs="Times New Roman"/>
          <w:lang w:eastAsia="ro-RO"/>
          <w14:ligatures w14:val="none"/>
        </w:rPr>
      </w:pPr>
      <w:r w:rsidRPr="004B5DDF">
        <w:rPr>
          <w:rFonts w:ascii="Trebuchet MS" w:eastAsia="Times New Roman" w:hAnsi="Trebuchet MS" w:cs="Times New Roman"/>
          <w:b/>
          <w:bCs/>
          <w:i/>
          <w:iCs/>
          <w:lang w:eastAsia="ro-RO"/>
          <w14:ligatures w14:val="none"/>
        </w:rPr>
        <w:t>Titularul are obligaţia de a urmări modul de respectare a legislaţiei de mediu în vigoare pe toată perioada de execuţie a lucrărilor şi după realizarea acestuia să ia toate măsurile necesare pentru a nu se produce poluarea apelor subterane, de suprafaţă, a solului sau a aerului</w:t>
      </w:r>
      <w:r w:rsidRPr="004B5DDF">
        <w:rPr>
          <w:rFonts w:ascii="Trebuchet MS" w:eastAsia="Times New Roman" w:hAnsi="Trebuchet MS" w:cs="Times New Roman"/>
          <w:lang w:eastAsia="ro-RO"/>
          <w14:ligatures w14:val="none"/>
        </w:rPr>
        <w:t>.</w:t>
      </w:r>
    </w:p>
    <w:p w14:paraId="21C6C323" w14:textId="176E4F46" w:rsidR="006F1F39" w:rsidRPr="004B5DDF" w:rsidRDefault="006F1F39" w:rsidP="004B5DDF">
      <w:pPr>
        <w:numPr>
          <w:ilvl w:val="0"/>
          <w:numId w:val="4"/>
        </w:numPr>
        <w:tabs>
          <w:tab w:val="left" w:pos="-720"/>
          <w:tab w:val="left" w:pos="426"/>
        </w:tabs>
        <w:suppressAutoHyphens/>
        <w:spacing w:after="0" w:line="276" w:lineRule="auto"/>
        <w:ind w:left="0" w:firstLine="0"/>
        <w:contextualSpacing/>
        <w:jc w:val="both"/>
        <w:rPr>
          <w:rFonts w:ascii="Trebuchet MS" w:eastAsia="Times New Roman" w:hAnsi="Trebuchet MS" w:cs="Times New Roman"/>
          <w:lang w:eastAsia="ro-RO"/>
          <w14:ligatures w14:val="none"/>
        </w:rPr>
      </w:pPr>
      <w:r w:rsidRPr="004B5DDF">
        <w:rPr>
          <w:rFonts w:ascii="Trebuchet MS" w:eastAsia="Times New Roman" w:hAnsi="Trebuchet MS" w:cs="Times New Roman"/>
          <w:b/>
          <w:i/>
          <w:lang w:eastAsia="ro-RO"/>
          <w14:ligatures w14:val="none"/>
        </w:rPr>
        <w:t>Respectarea condițiilor impuse prin avizele solicitate în Certificatul de Urbanism.</w:t>
      </w:r>
    </w:p>
    <w:p w14:paraId="6138CDC2" w14:textId="77777777" w:rsidR="006F1F39" w:rsidRPr="004B5DDF" w:rsidRDefault="006F1F39" w:rsidP="004B5DDF">
      <w:pPr>
        <w:numPr>
          <w:ilvl w:val="0"/>
          <w:numId w:val="4"/>
        </w:numPr>
        <w:tabs>
          <w:tab w:val="left" w:pos="-720"/>
          <w:tab w:val="left" w:pos="426"/>
        </w:tabs>
        <w:suppressAutoHyphens/>
        <w:spacing w:after="0" w:line="276" w:lineRule="auto"/>
        <w:ind w:left="0" w:firstLine="0"/>
        <w:contextualSpacing/>
        <w:jc w:val="both"/>
        <w:rPr>
          <w:rFonts w:ascii="Trebuchet MS" w:eastAsia="Times New Roman" w:hAnsi="Trebuchet MS" w:cs="Times New Roman"/>
          <w:lang w:eastAsia="ro-RO"/>
          <w14:ligatures w14:val="none"/>
        </w:rPr>
      </w:pPr>
      <w:r w:rsidRPr="004B5DDF">
        <w:rPr>
          <w:rFonts w:ascii="Trebuchet MS" w:eastAsia="Times New Roman" w:hAnsi="Trebuchet MS" w:cs="Times New Roman"/>
          <w:b/>
          <w:bCs/>
          <w:i/>
          <w:iCs/>
          <w:lang w:eastAsia="ro-RO"/>
          <w14:ligatures w14:val="none"/>
        </w:rPr>
        <w:t>Titularul are obligația respectării condițiilor impuse prin actele de reglementare emise/solicitate de alte autorități.</w:t>
      </w:r>
    </w:p>
    <w:p w14:paraId="5B3A8695" w14:textId="77777777" w:rsidR="006F1F39" w:rsidRPr="004B5DDF" w:rsidRDefault="006F1F39" w:rsidP="004B5DDF">
      <w:pPr>
        <w:numPr>
          <w:ilvl w:val="0"/>
          <w:numId w:val="4"/>
        </w:numPr>
        <w:tabs>
          <w:tab w:val="left" w:pos="-720"/>
          <w:tab w:val="left" w:pos="426"/>
        </w:tabs>
        <w:suppressAutoHyphens/>
        <w:spacing w:after="0" w:line="276" w:lineRule="auto"/>
        <w:ind w:left="0" w:firstLine="0"/>
        <w:contextualSpacing/>
        <w:jc w:val="both"/>
        <w:rPr>
          <w:rFonts w:ascii="Trebuchet MS" w:eastAsia="Times New Roman" w:hAnsi="Trebuchet MS" w:cs="Times New Roman"/>
          <w:lang w:eastAsia="ro-RO"/>
          <w14:ligatures w14:val="none"/>
        </w:rPr>
      </w:pPr>
      <w:r w:rsidRPr="004B5DDF">
        <w:rPr>
          <w:rFonts w:ascii="Trebuchet MS" w:eastAsia="Times New Roman" w:hAnsi="Trebuchet MS" w:cs="Times New Roman"/>
          <w:b/>
          <w:bCs/>
          <w:i/>
          <w:iCs/>
          <w:lang w:eastAsia="ro-RO"/>
          <w14:ligatures w14:val="none"/>
        </w:rPr>
        <w:t>Executarea lucrărilor se va face cu respectarea documentației tehnice depuse, a normativelor și prescriptiilor tehnice specifice;</w:t>
      </w:r>
    </w:p>
    <w:p w14:paraId="6F49ECAD" w14:textId="77777777" w:rsidR="006F1F39" w:rsidRPr="004B5DDF" w:rsidRDefault="006F1F39" w:rsidP="004B5DDF">
      <w:pPr>
        <w:numPr>
          <w:ilvl w:val="0"/>
          <w:numId w:val="4"/>
        </w:numPr>
        <w:tabs>
          <w:tab w:val="left" w:pos="-720"/>
          <w:tab w:val="left" w:pos="426"/>
        </w:tabs>
        <w:suppressAutoHyphens/>
        <w:spacing w:after="0" w:line="276" w:lineRule="auto"/>
        <w:ind w:left="0" w:firstLine="0"/>
        <w:contextualSpacing/>
        <w:jc w:val="both"/>
        <w:rPr>
          <w:rFonts w:ascii="Trebuchet MS" w:eastAsia="Times New Roman" w:hAnsi="Trebuchet MS" w:cs="Times New Roman"/>
          <w:lang w:eastAsia="ro-RO"/>
          <w14:ligatures w14:val="none"/>
        </w:rPr>
      </w:pPr>
      <w:r w:rsidRPr="004B5DDF">
        <w:rPr>
          <w:rFonts w:ascii="Trebuchet MS" w:eastAsia="Times New Roman" w:hAnsi="Trebuchet MS" w:cs="Times New Roman"/>
          <w:b/>
          <w:bCs/>
          <w:i/>
          <w:iCs/>
          <w:lang w:eastAsia="ro-RO"/>
          <w14:ligatures w14:val="none"/>
        </w:rPr>
        <w:t>Se vor respecta măsurile de reducere și protecție menționate în memoriul de prezentare referitoare la executarea lucrărilor, pentru realizarea proiectului  în condiții de siguranță și cu impact minim posibil pe fiecare factor de mediu.</w:t>
      </w:r>
    </w:p>
    <w:p w14:paraId="02098DEE" w14:textId="77777777" w:rsidR="006F1F39" w:rsidRPr="004B5DDF" w:rsidRDefault="006F1F39" w:rsidP="004B5DDF">
      <w:pPr>
        <w:tabs>
          <w:tab w:val="left" w:pos="-720"/>
        </w:tabs>
        <w:suppressAutoHyphens/>
        <w:spacing w:after="0" w:line="276" w:lineRule="auto"/>
        <w:ind w:left="720"/>
        <w:contextualSpacing/>
        <w:jc w:val="both"/>
        <w:rPr>
          <w:rFonts w:ascii="Trebuchet MS" w:eastAsia="Times New Roman" w:hAnsi="Trebuchet MS" w:cs="Times New Roman"/>
          <w:lang w:eastAsia="ro-RO"/>
          <w14:ligatures w14:val="none"/>
        </w:rPr>
      </w:pPr>
    </w:p>
    <w:p w14:paraId="43969849" w14:textId="77777777" w:rsidR="006F1F39" w:rsidRPr="004B5DDF" w:rsidRDefault="006F1F39" w:rsidP="004B5DDF">
      <w:pPr>
        <w:spacing w:after="0" w:line="276" w:lineRule="auto"/>
        <w:jc w:val="both"/>
        <w:rPr>
          <w:rFonts w:ascii="Trebuchet MS" w:eastAsia="Times New Roman" w:hAnsi="Trebuchet MS" w:cs="Times New Roman"/>
          <w:u w:val="single"/>
          <w14:ligatures w14:val="none"/>
        </w:rPr>
      </w:pPr>
      <w:r w:rsidRPr="004B5DDF">
        <w:rPr>
          <w:rFonts w:ascii="Trebuchet MS" w:eastAsia="Times New Roman" w:hAnsi="Trebuchet MS" w:cs="Times New Roman"/>
          <w:b/>
          <w:u w:val="single"/>
          <w14:ligatures w14:val="none"/>
        </w:rPr>
        <w:t>Condiţii impuse pentru organizarea de şantier</w:t>
      </w:r>
      <w:r w:rsidRPr="004B5DDF">
        <w:rPr>
          <w:rFonts w:ascii="Trebuchet MS" w:eastAsia="Times New Roman" w:hAnsi="Trebuchet MS" w:cs="Times New Roman"/>
          <w:u w:val="single"/>
          <w14:ligatures w14:val="none"/>
        </w:rPr>
        <w:t>:</w:t>
      </w:r>
    </w:p>
    <w:p w14:paraId="035D048A" w14:textId="77777777" w:rsidR="006F1F39" w:rsidRPr="004B5DDF" w:rsidRDefault="006F1F39" w:rsidP="004B5DDF">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t>depozitarea materialelor de construcţie şi a deşeurilor rezultate se va face în zone special amenajate fără să afecteze circulaţia în zona obiectivului;</w:t>
      </w:r>
    </w:p>
    <w:p w14:paraId="2283C859" w14:textId="77777777" w:rsidR="006F1F39" w:rsidRPr="004B5DDF" w:rsidRDefault="006F1F39" w:rsidP="004B5DDF">
      <w:pPr>
        <w:numPr>
          <w:ilvl w:val="0"/>
          <w:numId w:val="1"/>
        </w:numPr>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t xml:space="preserve">utilajele de construcţii se vor alimenta cu carburanţi numai în zone special amenajate fără a se contamina  solul cu produse petroliere; </w:t>
      </w:r>
    </w:p>
    <w:p w14:paraId="34A9CA3C" w14:textId="77777777" w:rsidR="006F1F39" w:rsidRPr="004B5DDF" w:rsidRDefault="006F1F39" w:rsidP="004B5DDF">
      <w:pPr>
        <w:numPr>
          <w:ilvl w:val="0"/>
          <w:numId w:val="1"/>
        </w:numPr>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t>întreţinerea utilajelor/mijloacelor de transport (spălarea lor, efectuarea de reparaţii, schimburile de ulei) se vor face numai la service-uri / baze de producţie autorizate;</w:t>
      </w:r>
    </w:p>
    <w:p w14:paraId="70C039B5" w14:textId="77777777" w:rsidR="006F1F39" w:rsidRPr="004B5DDF" w:rsidRDefault="006F1F39" w:rsidP="004B5DDF">
      <w:pPr>
        <w:numPr>
          <w:ilvl w:val="0"/>
          <w:numId w:val="1"/>
        </w:numPr>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t xml:space="preserve">toate echipamentele mecanice trebuie să respecte standardele referitoare la emisiile de zgomot în mediu conform H.G 1756/2006 privind emisiile de zgomot în mediu produse de echipamentele destinate utilizării în exteriorul clădirilor ; </w:t>
      </w:r>
    </w:p>
    <w:p w14:paraId="1972D3C3" w14:textId="77777777" w:rsidR="006F1F39" w:rsidRPr="004B5DDF" w:rsidRDefault="006F1F39" w:rsidP="004B5DDF">
      <w:pPr>
        <w:numPr>
          <w:ilvl w:val="0"/>
          <w:numId w:val="1"/>
        </w:numPr>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t>deşeurile menajere se vor colecta în europubelă şi se vor preda către unităţi autorizate;</w:t>
      </w:r>
    </w:p>
    <w:p w14:paraId="65328ED1" w14:textId="77777777" w:rsidR="006F1F39" w:rsidRPr="004B5DDF" w:rsidRDefault="006F1F39" w:rsidP="004B5DDF">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t>prin organizarea de şantier nu se vor ocupa suprafeţe suplimentare de teren, faţă de cele planificate pentru realizarea obiectivului;</w:t>
      </w:r>
    </w:p>
    <w:p w14:paraId="5F9DE3DB" w14:textId="77777777" w:rsidR="006F1F39" w:rsidRPr="004B5DDF" w:rsidRDefault="006F1F39" w:rsidP="004B5DDF">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t>pentru lucrările specifice de şantier se vor utiliza  toalete ecologice;</w:t>
      </w:r>
    </w:p>
    <w:p w14:paraId="473B3308" w14:textId="77777777" w:rsidR="006F1F39" w:rsidRPr="004B5DDF" w:rsidRDefault="006F1F39" w:rsidP="004B5DDF">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iCs/>
          <w14:ligatures w14:val="none"/>
        </w:rPr>
        <w:t>se va asigura o funcţionare optimă a tuturor echipamentelor prevăzute în proiect pentru protecţia factorilor de mediu.</w:t>
      </w:r>
    </w:p>
    <w:p w14:paraId="45219804" w14:textId="77777777" w:rsidR="006F1F39" w:rsidRPr="004B5DDF" w:rsidRDefault="006F1F39" w:rsidP="004B5DDF">
      <w:pPr>
        <w:tabs>
          <w:tab w:val="left" w:pos="-720"/>
        </w:tabs>
        <w:suppressAutoHyphens/>
        <w:spacing w:after="0" w:line="276" w:lineRule="auto"/>
        <w:ind w:left="360"/>
        <w:jc w:val="both"/>
        <w:rPr>
          <w:rFonts w:ascii="Trebuchet MS" w:eastAsia="Times New Roman" w:hAnsi="Trebuchet MS" w:cs="Times New Roman"/>
          <w14:ligatures w14:val="none"/>
        </w:rPr>
      </w:pPr>
    </w:p>
    <w:p w14:paraId="34D1B0B0" w14:textId="77777777" w:rsidR="006F1F39" w:rsidRPr="004B5DDF" w:rsidRDefault="006F1F39" w:rsidP="004B5DDF">
      <w:pPr>
        <w:tabs>
          <w:tab w:val="left" w:pos="-720"/>
        </w:tabs>
        <w:suppressAutoHyphens/>
        <w:spacing w:after="0" w:line="276" w:lineRule="auto"/>
        <w:jc w:val="both"/>
        <w:rPr>
          <w:rFonts w:ascii="Trebuchet MS" w:eastAsia="Times New Roman" w:hAnsi="Trebuchet MS" w:cs="Times New Roman"/>
          <w:b/>
          <w:bCs/>
          <w:u w:val="single"/>
          <w:lang w:eastAsia="ro-RO"/>
          <w14:ligatures w14:val="none"/>
        </w:rPr>
      </w:pPr>
      <w:r w:rsidRPr="004B5DDF">
        <w:rPr>
          <w:rFonts w:ascii="Trebuchet MS" w:eastAsia="Times New Roman" w:hAnsi="Trebuchet MS" w:cs="Times New Roman"/>
          <w:b/>
          <w:bCs/>
          <w:u w:val="single"/>
          <w:lang w:eastAsia="ro-RO"/>
          <w14:ligatures w14:val="none"/>
        </w:rPr>
        <w:t>Protecţia apelor</w:t>
      </w:r>
    </w:p>
    <w:p w14:paraId="6B74249B" w14:textId="5CD19093" w:rsidR="006F1F39" w:rsidRPr="004B5DDF" w:rsidRDefault="006F1F39" w:rsidP="004B5DDF">
      <w:pPr>
        <w:tabs>
          <w:tab w:val="left" w:pos="-720"/>
        </w:tabs>
        <w:suppressAutoHyphens/>
        <w:spacing w:after="0" w:line="276" w:lineRule="auto"/>
        <w:jc w:val="both"/>
        <w:rPr>
          <w:rFonts w:ascii="Trebuchet MS" w:eastAsia="Times New Roman" w:hAnsi="Trebuchet MS" w:cs="Times New Roman"/>
          <w:b/>
          <w:bCs/>
          <w:i/>
          <w:lang w:eastAsia="ro-RO"/>
          <w14:ligatures w14:val="none"/>
        </w:rPr>
      </w:pPr>
      <w:r w:rsidRPr="004B5DDF">
        <w:rPr>
          <w:rFonts w:ascii="Trebuchet MS" w:eastAsia="Times New Roman" w:hAnsi="Trebuchet MS" w:cs="Times New Roman"/>
          <w:b/>
          <w:bCs/>
          <w:i/>
          <w:lang w:eastAsia="ro-RO"/>
          <w14:ligatures w14:val="none"/>
        </w:rPr>
        <w:t xml:space="preserve">Se vor respecta condițiile impuse prin Avizul de gospodarire a apelor nr. </w:t>
      </w:r>
      <w:r w:rsidR="002040A9" w:rsidRPr="004B5DDF">
        <w:rPr>
          <w:rFonts w:ascii="Trebuchet MS" w:eastAsia="Times New Roman" w:hAnsi="Trebuchet MS" w:cs="Times New Roman"/>
          <w:b/>
          <w:bCs/>
          <w:i/>
          <w:lang w:eastAsia="ro-RO"/>
          <w14:ligatures w14:val="none"/>
        </w:rPr>
        <w:t>202</w:t>
      </w:r>
      <w:r w:rsidRPr="004B5DDF">
        <w:rPr>
          <w:rFonts w:ascii="Trebuchet MS" w:eastAsia="Times New Roman" w:hAnsi="Trebuchet MS" w:cs="Times New Roman"/>
          <w:b/>
          <w:bCs/>
          <w:i/>
          <w:lang w:eastAsia="ro-RO"/>
          <w14:ligatures w14:val="none"/>
        </w:rPr>
        <w:t xml:space="preserve">  din data de </w:t>
      </w:r>
      <w:r w:rsidR="002040A9" w:rsidRPr="004B5DDF">
        <w:rPr>
          <w:rFonts w:ascii="Trebuchet MS" w:eastAsia="Times New Roman" w:hAnsi="Trebuchet MS" w:cs="Times New Roman"/>
          <w:b/>
          <w:bCs/>
          <w:i/>
          <w:lang w:eastAsia="ro-RO"/>
          <w14:ligatures w14:val="none"/>
        </w:rPr>
        <w:t>28.11 .2023</w:t>
      </w:r>
      <w:r w:rsidRPr="004B5DDF">
        <w:rPr>
          <w:rFonts w:ascii="Trebuchet MS" w:eastAsia="Times New Roman" w:hAnsi="Trebuchet MS" w:cs="Times New Roman"/>
          <w:b/>
          <w:bCs/>
          <w:i/>
          <w:lang w:eastAsia="ro-RO"/>
          <w14:ligatures w14:val="none"/>
        </w:rPr>
        <w:t xml:space="preserve">. </w:t>
      </w:r>
    </w:p>
    <w:p w14:paraId="6EC1E28A" w14:textId="3BB1452E" w:rsidR="008F6E44" w:rsidRPr="004B5DDF" w:rsidRDefault="00A519DC" w:rsidP="004B5DDF">
      <w:pPr>
        <w:pStyle w:val="NoSpacing"/>
        <w:tabs>
          <w:tab w:val="left" w:pos="426"/>
          <w:tab w:val="left" w:pos="709"/>
        </w:tabs>
        <w:spacing w:line="276" w:lineRule="auto"/>
        <w:jc w:val="both"/>
        <w:rPr>
          <w:rFonts w:ascii="Trebuchet MS" w:hAnsi="Trebuchet MS"/>
          <w:lang w:val="en-US" w:eastAsia="ja-JP"/>
        </w:rPr>
      </w:pPr>
      <w:r w:rsidRPr="004B5DDF">
        <w:rPr>
          <w:rFonts w:ascii="Trebuchet MS" w:hAnsi="Trebuchet MS"/>
          <w:lang w:eastAsia="ar-SA"/>
        </w:rPr>
        <w:t xml:space="preserve">- </w:t>
      </w:r>
      <w:r w:rsidR="00F16CC7" w:rsidRPr="004B5DDF">
        <w:rPr>
          <w:rFonts w:ascii="Trebuchet MS" w:hAnsi="Trebuchet MS"/>
          <w:lang w:eastAsia="ar-SA"/>
        </w:rPr>
        <w:t xml:space="preserve"> </w:t>
      </w:r>
      <w:r w:rsidR="008F6E44" w:rsidRPr="004B5DDF">
        <w:rPr>
          <w:rFonts w:ascii="Trebuchet MS" w:hAnsi="Trebuchet MS"/>
          <w:lang w:eastAsia="ar-SA"/>
        </w:rPr>
        <w:t>B</w:t>
      </w:r>
      <w:r w:rsidR="003974A0" w:rsidRPr="004B5DDF">
        <w:rPr>
          <w:rFonts w:ascii="Trebuchet MS" w:hAnsi="Trebuchet MS"/>
          <w:lang w:eastAsia="ar-SA"/>
        </w:rPr>
        <w:t>eneficiarul trebuie sa transmită la Administrația Bazinală de Apă Buzău – Ialomița graficul de eșalonare a lucră</w:t>
      </w:r>
      <w:r w:rsidR="008F6E44" w:rsidRPr="004B5DDF">
        <w:rPr>
          <w:rFonts w:ascii="Trebuchet MS" w:hAnsi="Trebuchet MS"/>
          <w:lang w:eastAsia="ar-SA"/>
        </w:rPr>
        <w:t xml:space="preserve">rilor pentru realizarea </w:t>
      </w:r>
      <w:r w:rsidR="003974A0" w:rsidRPr="004B5DDF">
        <w:rPr>
          <w:rFonts w:ascii="Trebuchet MS" w:hAnsi="Trebuchet MS"/>
          <w:lang w:eastAsia="ar-SA"/>
        </w:rPr>
        <w:t>”</w:t>
      </w:r>
      <w:r w:rsidR="008F6E44" w:rsidRPr="004B5DDF">
        <w:rPr>
          <w:rFonts w:ascii="Trebuchet MS" w:eastAsia="Calibri" w:hAnsi="Trebuchet MS"/>
          <w:bCs/>
        </w:rPr>
        <w:t>Construire p</w:t>
      </w:r>
      <w:r w:rsidR="003974A0" w:rsidRPr="004B5DDF">
        <w:rPr>
          <w:rFonts w:ascii="Trebuchet MS" w:eastAsia="Calibri" w:hAnsi="Trebuchet MS"/>
          <w:bCs/>
        </w:rPr>
        <w:t>unte pietonala de legatură între satele Dobra și Mărcești în comuna Dobra, jud. Dâmboviț</w:t>
      </w:r>
      <w:r w:rsidR="008F6E44" w:rsidRPr="004B5DDF">
        <w:rPr>
          <w:rFonts w:ascii="Trebuchet MS" w:eastAsia="Calibri" w:hAnsi="Trebuchet MS"/>
          <w:bCs/>
        </w:rPr>
        <w:t>a</w:t>
      </w:r>
      <w:r w:rsidR="008F6E44" w:rsidRPr="004B5DDF">
        <w:rPr>
          <w:rFonts w:ascii="Trebuchet MS" w:hAnsi="Trebuchet MS"/>
          <w:lang w:eastAsia="ar-SA"/>
        </w:rPr>
        <w:t xml:space="preserve">” </w:t>
      </w:r>
      <w:r w:rsidR="00116235" w:rsidRPr="004B5DDF">
        <w:rPr>
          <w:rFonts w:ascii="Trebuchet MS" w:hAnsi="Trebuchet MS"/>
          <w:lang w:eastAsia="ar-SA"/>
        </w:rPr>
        <w:t>Termen: înainte de începerea execuț</w:t>
      </w:r>
      <w:r w:rsidR="008F6E44" w:rsidRPr="004B5DDF">
        <w:rPr>
          <w:rFonts w:ascii="Trebuchet MS" w:hAnsi="Trebuchet MS"/>
          <w:lang w:eastAsia="ar-SA"/>
        </w:rPr>
        <w:t>iei.</w:t>
      </w:r>
      <w:r w:rsidR="008F6E44" w:rsidRPr="004B5DDF">
        <w:rPr>
          <w:rFonts w:ascii="Trebuchet MS" w:hAnsi="Trebuchet MS"/>
          <w:lang w:val="en-US" w:eastAsia="ja-JP"/>
        </w:rPr>
        <w:t xml:space="preserve">  </w:t>
      </w:r>
    </w:p>
    <w:p w14:paraId="1F1CAE90" w14:textId="5696D569" w:rsidR="008F6E44" w:rsidRPr="004B5DDF" w:rsidRDefault="008F6E44" w:rsidP="004B5DDF">
      <w:pPr>
        <w:pStyle w:val="NoSpacing"/>
        <w:tabs>
          <w:tab w:val="left" w:pos="426"/>
          <w:tab w:val="left" w:pos="709"/>
        </w:tabs>
        <w:spacing w:line="276" w:lineRule="auto"/>
        <w:jc w:val="both"/>
        <w:rPr>
          <w:rFonts w:ascii="Trebuchet MS" w:eastAsia="Calibri" w:hAnsi="Trebuchet MS"/>
        </w:rPr>
      </w:pPr>
      <w:r w:rsidRPr="004B5DDF">
        <w:rPr>
          <w:rFonts w:ascii="Trebuchet MS" w:eastAsia="Calibri" w:hAnsi="Trebuchet MS"/>
          <w:lang w:val="it-IT"/>
        </w:rPr>
        <w:t xml:space="preserve">- </w:t>
      </w:r>
      <w:r w:rsidR="00F16CC7" w:rsidRPr="004B5DDF">
        <w:rPr>
          <w:rFonts w:ascii="Trebuchet MS" w:eastAsia="Calibri" w:hAnsi="Trebuchet MS"/>
          <w:lang w:val="it-IT"/>
        </w:rPr>
        <w:t xml:space="preserve"> </w:t>
      </w:r>
      <w:r w:rsidR="00116235" w:rsidRPr="004B5DDF">
        <w:rPr>
          <w:rFonts w:ascii="Trebuchet MS" w:eastAsia="Calibri" w:hAnsi="Trebuchet MS"/>
        </w:rPr>
        <w:t>Prezentul aviz nu se referă la siguranța și stabilitatea lucră</w:t>
      </w:r>
      <w:r w:rsidRPr="004B5DDF">
        <w:rPr>
          <w:rFonts w:ascii="Trebuchet MS" w:eastAsia="Calibri" w:hAnsi="Trebuchet MS"/>
        </w:rPr>
        <w:t xml:space="preserve">rilor propuse. </w:t>
      </w:r>
    </w:p>
    <w:p w14:paraId="30430069" w14:textId="7D1F8710" w:rsidR="00F549E6" w:rsidRPr="004B5DDF" w:rsidRDefault="008F6E44" w:rsidP="004B5DDF">
      <w:pPr>
        <w:pStyle w:val="NoSpacing"/>
        <w:tabs>
          <w:tab w:val="left" w:pos="426"/>
          <w:tab w:val="left" w:pos="709"/>
        </w:tabs>
        <w:spacing w:line="276" w:lineRule="auto"/>
        <w:jc w:val="both"/>
        <w:rPr>
          <w:rFonts w:ascii="Trebuchet MS" w:eastAsia="Calibri" w:hAnsi="Trebuchet MS"/>
          <w:lang w:val="it-IT"/>
        </w:rPr>
      </w:pPr>
      <w:r w:rsidRPr="004B5DDF">
        <w:rPr>
          <w:rFonts w:ascii="Trebuchet MS" w:eastAsia="Calibri" w:hAnsi="Trebuchet MS"/>
          <w:lang w:val="it-IT"/>
        </w:rPr>
        <w:t>-</w:t>
      </w:r>
      <w:r w:rsidR="00A519DC" w:rsidRPr="004B5DDF">
        <w:rPr>
          <w:rFonts w:ascii="Trebuchet MS" w:eastAsia="Calibri" w:hAnsi="Trebuchet MS"/>
          <w:lang w:val="it-IT"/>
        </w:rPr>
        <w:t xml:space="preserve"> </w:t>
      </w:r>
      <w:r w:rsidR="00F16CC7" w:rsidRPr="004B5DDF">
        <w:rPr>
          <w:rFonts w:ascii="Trebuchet MS" w:eastAsia="Calibri" w:hAnsi="Trebuchet MS"/>
          <w:lang w:val="it-IT"/>
        </w:rPr>
        <w:t xml:space="preserve"> </w:t>
      </w:r>
      <w:r w:rsidRPr="004B5DDF">
        <w:rPr>
          <w:rFonts w:ascii="Trebuchet MS" w:eastAsia="Calibri" w:hAnsi="Trebuchet MS"/>
          <w:lang w:val="it-IT"/>
        </w:rPr>
        <w:t>Prezentul aviz se emite pentru realizarea</w:t>
      </w:r>
      <w:r w:rsidR="00116235" w:rsidRPr="004B5DDF">
        <w:rPr>
          <w:rFonts w:ascii="Trebuchet MS" w:eastAsia="Calibri" w:hAnsi="Trebuchet MS"/>
          <w:lang w:val="it-IT"/>
        </w:rPr>
        <w:t xml:space="preserve"> lucrărilor sus-menț</w:t>
      </w:r>
      <w:r w:rsidR="00F549E6" w:rsidRPr="004B5DDF">
        <w:rPr>
          <w:rFonts w:ascii="Trebuchet MS" w:eastAsia="Calibri" w:hAnsi="Trebuchet MS"/>
          <w:lang w:val="it-IT"/>
        </w:rPr>
        <w:t>ionate.</w:t>
      </w:r>
    </w:p>
    <w:p w14:paraId="7AE3EBE0" w14:textId="4CA75EF0" w:rsidR="008F6E44" w:rsidRPr="004B5DDF" w:rsidRDefault="00F16CC7" w:rsidP="004B5DDF">
      <w:pPr>
        <w:pStyle w:val="NoSpacing"/>
        <w:tabs>
          <w:tab w:val="left" w:pos="426"/>
          <w:tab w:val="left" w:pos="709"/>
        </w:tabs>
        <w:spacing w:line="276" w:lineRule="auto"/>
        <w:jc w:val="both"/>
        <w:rPr>
          <w:rFonts w:ascii="Trebuchet MS" w:eastAsia="Calibri" w:hAnsi="Trebuchet MS"/>
          <w:lang w:val="it-IT"/>
        </w:rPr>
      </w:pPr>
      <w:r w:rsidRPr="004B5DDF">
        <w:rPr>
          <w:rFonts w:ascii="Trebuchet MS" w:eastAsia="Calibri" w:hAnsi="Trebuchet MS"/>
          <w:lang w:val="it-IT"/>
        </w:rPr>
        <w:t xml:space="preserve">-  </w:t>
      </w:r>
      <w:r w:rsidR="00116235" w:rsidRPr="004B5DDF">
        <w:rPr>
          <w:rFonts w:ascii="Trebuchet MS" w:eastAsia="Calibri" w:hAnsi="Trebuchet MS"/>
          <w:lang w:val="it-IT"/>
        </w:rPr>
        <w:t>Avizul de gospodă</w:t>
      </w:r>
      <w:r w:rsidR="008F6E44" w:rsidRPr="004B5DDF">
        <w:rPr>
          <w:rFonts w:ascii="Trebuchet MS" w:eastAsia="Calibri" w:hAnsi="Trebuchet MS"/>
          <w:lang w:val="it-IT"/>
        </w:rPr>
        <w:t>r</w:t>
      </w:r>
      <w:r w:rsidR="00116235" w:rsidRPr="004B5DDF">
        <w:rPr>
          <w:rFonts w:ascii="Trebuchet MS" w:eastAsia="Calibri" w:hAnsi="Trebuchet MS"/>
          <w:lang w:val="it-IT"/>
        </w:rPr>
        <w:t>ire a apelor este aviz conform ș</w:t>
      </w:r>
      <w:r w:rsidR="008F6E44" w:rsidRPr="004B5DDF">
        <w:rPr>
          <w:rFonts w:ascii="Trebuchet MS" w:eastAsia="Calibri" w:hAnsi="Trebuchet MS"/>
          <w:lang w:val="it-IT"/>
        </w:rPr>
        <w:t xml:space="preserve">i </w:t>
      </w:r>
      <w:r w:rsidR="00116235" w:rsidRPr="004B5DDF">
        <w:rPr>
          <w:rFonts w:ascii="Trebuchet MS" w:eastAsia="Calibri" w:hAnsi="Trebuchet MS"/>
          <w:lang w:val="it-IT"/>
        </w:rPr>
        <w:t>trebuie respectat ca atare de către beneficiar, proiectant ș</w:t>
      </w:r>
      <w:r w:rsidR="008F6E44" w:rsidRPr="004B5DDF">
        <w:rPr>
          <w:rFonts w:ascii="Trebuchet MS" w:eastAsia="Calibri" w:hAnsi="Trebuchet MS"/>
          <w:lang w:val="it-IT"/>
        </w:rPr>
        <w:t>i constructor.</w:t>
      </w:r>
    </w:p>
    <w:p w14:paraId="07E0F050" w14:textId="7630E3FD" w:rsidR="008F6E44" w:rsidRPr="004B5DDF" w:rsidRDefault="008F6E44" w:rsidP="004B5DDF">
      <w:pPr>
        <w:pStyle w:val="NoSpacing"/>
        <w:tabs>
          <w:tab w:val="left" w:pos="426"/>
          <w:tab w:val="left" w:pos="709"/>
        </w:tabs>
        <w:spacing w:line="276" w:lineRule="auto"/>
        <w:jc w:val="both"/>
        <w:rPr>
          <w:rFonts w:ascii="Trebuchet MS" w:eastAsia="Calibri" w:hAnsi="Trebuchet MS"/>
          <w:lang w:val="it-IT"/>
        </w:rPr>
      </w:pPr>
      <w:r w:rsidRPr="004B5DDF">
        <w:rPr>
          <w:rFonts w:ascii="Trebuchet MS" w:eastAsia="Calibri" w:hAnsi="Trebuchet MS"/>
          <w:lang w:val="it-IT"/>
        </w:rPr>
        <w:t>-</w:t>
      </w:r>
      <w:r w:rsidR="00D571D2" w:rsidRPr="004B5DDF">
        <w:rPr>
          <w:rFonts w:ascii="Trebuchet MS" w:eastAsia="Calibri" w:hAnsi="Trebuchet MS"/>
          <w:lang w:val="it-IT"/>
        </w:rPr>
        <w:t xml:space="preserve"> </w:t>
      </w:r>
      <w:r w:rsidR="00F16CC7" w:rsidRPr="004B5DDF">
        <w:rPr>
          <w:rFonts w:ascii="Trebuchet MS" w:eastAsia="Calibri" w:hAnsi="Trebuchet MS"/>
          <w:lang w:val="it-IT"/>
        </w:rPr>
        <w:t xml:space="preserve"> </w:t>
      </w:r>
      <w:r w:rsidR="00D571D2" w:rsidRPr="004B5DDF">
        <w:rPr>
          <w:rFonts w:ascii="Trebuchet MS" w:eastAsia="Calibri" w:hAnsi="Trebuchet MS"/>
          <w:lang w:val="it-IT"/>
        </w:rPr>
        <w:t>Beneficiarului ii revine întreaga răspundere pe toată perioada de execuț</w:t>
      </w:r>
      <w:r w:rsidRPr="004B5DDF">
        <w:rPr>
          <w:rFonts w:ascii="Trebuchet MS" w:eastAsia="Calibri" w:hAnsi="Trebuchet MS"/>
          <w:lang w:val="it-IT"/>
        </w:rPr>
        <w:t>iei a obiectivului.</w:t>
      </w:r>
    </w:p>
    <w:p w14:paraId="5B6FD945" w14:textId="1A964F65" w:rsidR="008F6E44" w:rsidRPr="004B5DDF" w:rsidRDefault="008F6E44" w:rsidP="004B5DDF">
      <w:pPr>
        <w:pStyle w:val="NoSpacing"/>
        <w:tabs>
          <w:tab w:val="left" w:pos="426"/>
          <w:tab w:val="left" w:pos="709"/>
        </w:tabs>
        <w:spacing w:line="276" w:lineRule="auto"/>
        <w:jc w:val="both"/>
        <w:rPr>
          <w:rFonts w:ascii="Trebuchet MS" w:eastAsia="Calibri" w:hAnsi="Trebuchet MS"/>
          <w:lang w:val="it-IT"/>
        </w:rPr>
      </w:pPr>
      <w:r w:rsidRPr="004B5DDF">
        <w:rPr>
          <w:rFonts w:ascii="Trebuchet MS" w:eastAsia="Calibri" w:hAnsi="Trebuchet MS"/>
          <w:lang w:val="it-IT"/>
        </w:rPr>
        <w:t xml:space="preserve">- </w:t>
      </w:r>
      <w:r w:rsidR="00F16CC7" w:rsidRPr="004B5DDF">
        <w:rPr>
          <w:rFonts w:ascii="Trebuchet MS" w:eastAsia="Calibri" w:hAnsi="Trebuchet MS"/>
          <w:lang w:val="it-IT"/>
        </w:rPr>
        <w:t xml:space="preserve"> </w:t>
      </w:r>
      <w:r w:rsidRPr="004B5DDF">
        <w:rPr>
          <w:rFonts w:ascii="Trebuchet MS" w:eastAsia="Calibri" w:hAnsi="Trebuchet MS"/>
          <w:lang w:val="it-IT"/>
        </w:rPr>
        <w:t>Bene</w:t>
      </w:r>
      <w:r w:rsidR="00D571D2" w:rsidRPr="004B5DDF">
        <w:rPr>
          <w:rFonts w:ascii="Trebuchet MS" w:eastAsia="Calibri" w:hAnsi="Trebuchet MS"/>
          <w:lang w:val="it-IT"/>
        </w:rPr>
        <w:t>ficiarul este obligat să obțină toate avizele, acordurile și autorizațiile prevăzute de legislație înainte de începerea execuției lucră</w:t>
      </w:r>
      <w:r w:rsidRPr="004B5DDF">
        <w:rPr>
          <w:rFonts w:ascii="Trebuchet MS" w:eastAsia="Calibri" w:hAnsi="Trebuchet MS"/>
          <w:lang w:val="it-IT"/>
        </w:rPr>
        <w:t xml:space="preserve">rilor avizate prin prezentul. </w:t>
      </w:r>
    </w:p>
    <w:p w14:paraId="6CEF0C59" w14:textId="78C477E3" w:rsidR="008F6E44" w:rsidRPr="004B5DDF" w:rsidRDefault="008F6E44" w:rsidP="004B5DDF">
      <w:pPr>
        <w:pStyle w:val="NoSpacing"/>
        <w:tabs>
          <w:tab w:val="left" w:pos="426"/>
          <w:tab w:val="left" w:pos="709"/>
        </w:tabs>
        <w:spacing w:line="276" w:lineRule="auto"/>
        <w:jc w:val="both"/>
        <w:rPr>
          <w:rFonts w:ascii="Trebuchet MS" w:eastAsia="Calibri" w:hAnsi="Trebuchet MS"/>
          <w:color w:val="4472C4" w:themeColor="accent1"/>
          <w:lang w:val="it-IT"/>
        </w:rPr>
      </w:pPr>
      <w:r w:rsidRPr="004B5DDF">
        <w:rPr>
          <w:rFonts w:ascii="Trebuchet MS" w:eastAsia="Calibri" w:hAnsi="Trebuchet MS"/>
          <w:lang w:val="it-IT"/>
        </w:rPr>
        <w:t>-</w:t>
      </w:r>
      <w:r w:rsidR="00F16CC7" w:rsidRPr="004B5DDF">
        <w:rPr>
          <w:rFonts w:ascii="Trebuchet MS" w:eastAsia="Calibri" w:hAnsi="Trebuchet MS"/>
          <w:lang w:val="it-IT"/>
        </w:rPr>
        <w:t xml:space="preserve"> </w:t>
      </w:r>
      <w:r w:rsidR="00D571D2" w:rsidRPr="004B5DDF">
        <w:rPr>
          <w:rFonts w:ascii="Trebuchet MS" w:eastAsia="Calibri" w:hAnsi="Trebuchet MS"/>
          <w:lang w:val="it-IT"/>
        </w:rPr>
        <w:t>In timpul execuției lucră</w:t>
      </w:r>
      <w:r w:rsidRPr="004B5DDF">
        <w:rPr>
          <w:rFonts w:ascii="Trebuchet MS" w:eastAsia="Calibri" w:hAnsi="Trebuchet MS"/>
          <w:lang w:val="it-IT"/>
        </w:rPr>
        <w:t>r</w:t>
      </w:r>
      <w:r w:rsidR="00D571D2" w:rsidRPr="004B5DDF">
        <w:rPr>
          <w:rFonts w:ascii="Trebuchet MS" w:eastAsia="Calibri" w:hAnsi="Trebuchet MS"/>
          <w:lang w:val="it-IT"/>
        </w:rPr>
        <w:t>ilor, se interzice depozitarea î</w:t>
      </w:r>
      <w:r w:rsidRPr="004B5DDF">
        <w:rPr>
          <w:rFonts w:ascii="Trebuchet MS" w:eastAsia="Calibri" w:hAnsi="Trebuchet MS"/>
          <w:lang w:val="it-IT"/>
        </w:rPr>
        <w:t>n albie a materialelor folosite sau rezultate ca</w:t>
      </w:r>
      <w:r w:rsidR="002017EB" w:rsidRPr="004B5DDF">
        <w:rPr>
          <w:rFonts w:ascii="Trebuchet MS" w:eastAsia="Calibri" w:hAnsi="Trebuchet MS"/>
          <w:lang w:val="it-IT"/>
        </w:rPr>
        <w:t>re ar crea pericol de inundare î</w:t>
      </w:r>
      <w:r w:rsidRPr="004B5DDF">
        <w:rPr>
          <w:rFonts w:ascii="Trebuchet MS" w:eastAsia="Calibri" w:hAnsi="Trebuchet MS"/>
          <w:lang w:val="it-IT"/>
        </w:rPr>
        <w:t>n aval,</w:t>
      </w:r>
      <w:r w:rsidR="002017EB" w:rsidRPr="004B5DDF">
        <w:rPr>
          <w:rFonts w:ascii="Trebuchet MS" w:eastAsia="Calibri" w:hAnsi="Trebuchet MS"/>
          <w:lang w:val="it-IT"/>
        </w:rPr>
        <w:t xml:space="preserve"> Ia viituri, prin obturarea secțiunii de curgere a apei ș</w:t>
      </w:r>
      <w:r w:rsidRPr="004B5DDF">
        <w:rPr>
          <w:rFonts w:ascii="Trebuchet MS" w:eastAsia="Calibri" w:hAnsi="Trebuchet MS"/>
          <w:lang w:val="it-IT"/>
        </w:rPr>
        <w:t>i nu se va</w:t>
      </w:r>
      <w:r w:rsidR="002017EB" w:rsidRPr="004B5DDF">
        <w:rPr>
          <w:rFonts w:ascii="Trebuchet MS" w:eastAsia="Calibri" w:hAnsi="Trebuchet MS"/>
          <w:lang w:val="it-IT"/>
        </w:rPr>
        <w:t xml:space="preserve"> afecta stabilitatea malurilor ș</w:t>
      </w:r>
      <w:r w:rsidRPr="004B5DDF">
        <w:rPr>
          <w:rFonts w:ascii="Trebuchet MS" w:eastAsia="Calibri" w:hAnsi="Trebuchet MS"/>
          <w:lang w:val="it-IT"/>
        </w:rPr>
        <w:t>i terenurilor riverane</w:t>
      </w:r>
      <w:r w:rsidRPr="004B5DDF">
        <w:rPr>
          <w:rFonts w:ascii="Trebuchet MS" w:eastAsia="Calibri" w:hAnsi="Trebuchet MS"/>
          <w:color w:val="4472C4" w:themeColor="accent1"/>
          <w:lang w:val="it-IT"/>
        </w:rPr>
        <w:t>.</w:t>
      </w:r>
    </w:p>
    <w:p w14:paraId="29B99BD5" w14:textId="3A91286B" w:rsidR="008F6E44" w:rsidRPr="004B5DDF" w:rsidRDefault="008F6E44" w:rsidP="004B5DDF">
      <w:pPr>
        <w:pStyle w:val="NoSpacing"/>
        <w:tabs>
          <w:tab w:val="left" w:pos="284"/>
        </w:tabs>
        <w:spacing w:line="276" w:lineRule="auto"/>
        <w:jc w:val="both"/>
        <w:rPr>
          <w:rFonts w:ascii="Trebuchet MS" w:hAnsi="Trebuchet MS"/>
          <w:lang w:eastAsia="ro-RO"/>
        </w:rPr>
      </w:pPr>
      <w:r w:rsidRPr="004B5DDF">
        <w:rPr>
          <w:rFonts w:ascii="Trebuchet MS" w:hAnsi="Trebuchet MS"/>
          <w:lang w:eastAsia="ro-RO"/>
        </w:rPr>
        <w:lastRenderedPageBreak/>
        <w:t>-</w:t>
      </w:r>
      <w:r w:rsidR="006E5B45" w:rsidRPr="004B5DDF">
        <w:rPr>
          <w:rFonts w:ascii="Trebuchet MS" w:hAnsi="Trebuchet MS"/>
          <w:lang w:eastAsia="ro-RO"/>
        </w:rPr>
        <w:t xml:space="preserve"> </w:t>
      </w:r>
      <w:r w:rsidRPr="004B5DDF">
        <w:rPr>
          <w:rFonts w:ascii="Trebuchet MS" w:hAnsi="Trebuchet MS"/>
          <w:lang w:eastAsia="ro-RO"/>
        </w:rPr>
        <w:t xml:space="preserve"> </w:t>
      </w:r>
      <w:r w:rsidR="002017EB" w:rsidRPr="004B5DDF">
        <w:rPr>
          <w:rFonts w:ascii="Trebuchet MS" w:hAnsi="Trebuchet MS"/>
          <w:lang w:eastAsia="ro-RO"/>
        </w:rPr>
        <w:t>Beneficiarul și constructorul au obligația ca, pe parcursul execuției și exploatării, să ia toate mă</w:t>
      </w:r>
      <w:r w:rsidRPr="004B5DDF">
        <w:rPr>
          <w:rFonts w:ascii="Trebuchet MS" w:hAnsi="Trebuchet MS"/>
          <w:lang w:eastAsia="ro-RO"/>
        </w:rPr>
        <w:t xml:space="preserve">surile </w:t>
      </w:r>
      <w:r w:rsidR="002017EB" w:rsidRPr="004B5DDF">
        <w:rPr>
          <w:rFonts w:ascii="Trebuchet MS" w:hAnsi="Trebuchet MS"/>
          <w:lang w:eastAsia="ro-RO"/>
        </w:rPr>
        <w:t>necesare pentru prevenirea poluării apelor subterane și de suprafață, iar in cazul  producerii poluărilor accidentale să anunțe Sistemul de Gospodă</w:t>
      </w:r>
      <w:r w:rsidRPr="004B5DDF">
        <w:rPr>
          <w:rFonts w:ascii="Trebuchet MS" w:hAnsi="Trebuchet MS"/>
          <w:lang w:eastAsia="ro-RO"/>
        </w:rPr>
        <w:t>ri</w:t>
      </w:r>
      <w:r w:rsidR="002017EB" w:rsidRPr="004B5DDF">
        <w:rPr>
          <w:rFonts w:ascii="Trebuchet MS" w:hAnsi="Trebuchet MS"/>
          <w:lang w:eastAsia="ro-RO"/>
        </w:rPr>
        <w:t>re a Apelor Dâmbovița și Administrația Bazinală de Apă Buzău Ialomiț</w:t>
      </w:r>
      <w:r w:rsidRPr="004B5DDF">
        <w:rPr>
          <w:rFonts w:ascii="Trebuchet MS" w:hAnsi="Trebuchet MS"/>
          <w:lang w:eastAsia="ro-RO"/>
        </w:rPr>
        <w:t xml:space="preserve">a. </w:t>
      </w:r>
    </w:p>
    <w:p w14:paraId="509C0AA0" w14:textId="6DC86098" w:rsidR="008F6E44" w:rsidRPr="004B5DDF" w:rsidRDefault="008F6E44" w:rsidP="004B5DDF">
      <w:pPr>
        <w:pStyle w:val="NoSpacing"/>
        <w:spacing w:line="276" w:lineRule="auto"/>
        <w:jc w:val="both"/>
        <w:rPr>
          <w:rFonts w:ascii="Trebuchet MS" w:hAnsi="Trebuchet MS"/>
          <w:lang w:eastAsia="ro-RO"/>
        </w:rPr>
      </w:pPr>
      <w:r w:rsidRPr="004B5DDF">
        <w:rPr>
          <w:rFonts w:ascii="Trebuchet MS" w:hAnsi="Trebuchet MS"/>
          <w:lang w:eastAsia="ro-RO"/>
        </w:rPr>
        <w:t xml:space="preserve">- </w:t>
      </w:r>
      <w:r w:rsidR="006E5B45" w:rsidRPr="004B5DDF">
        <w:rPr>
          <w:rFonts w:ascii="Trebuchet MS" w:hAnsi="Trebuchet MS"/>
          <w:lang w:eastAsia="ro-RO"/>
        </w:rPr>
        <w:t xml:space="preserve"> </w:t>
      </w:r>
      <w:r w:rsidRPr="004B5DDF">
        <w:rPr>
          <w:rFonts w:ascii="Trebuchet MS" w:hAnsi="Trebuchet MS"/>
          <w:lang w:eastAsia="ro-RO"/>
        </w:rPr>
        <w:t xml:space="preserve">UAT </w:t>
      </w:r>
      <w:r w:rsidR="00DC6FEE" w:rsidRPr="004B5DDF">
        <w:rPr>
          <w:rFonts w:ascii="Trebuchet MS" w:hAnsi="Trebuchet MS"/>
          <w:lang w:eastAsia="ro-RO"/>
        </w:rPr>
        <w:t>Dobra este integral responsabilă în situația producerii unei poluă</w:t>
      </w:r>
      <w:r w:rsidRPr="004B5DDF">
        <w:rPr>
          <w:rFonts w:ascii="Trebuchet MS" w:hAnsi="Trebuchet MS"/>
          <w:lang w:eastAsia="ro-RO"/>
        </w:rPr>
        <w:t>ri accidentale;</w:t>
      </w:r>
    </w:p>
    <w:p w14:paraId="0D508A93" w14:textId="3B2E8B40" w:rsidR="008F6E44" w:rsidRPr="004B5DDF" w:rsidRDefault="00DC6FEE" w:rsidP="004B5DDF">
      <w:pPr>
        <w:pStyle w:val="NoSpacing"/>
        <w:spacing w:line="276" w:lineRule="auto"/>
        <w:jc w:val="both"/>
        <w:rPr>
          <w:rFonts w:ascii="Trebuchet MS" w:hAnsi="Trebuchet MS"/>
          <w:lang w:eastAsia="ro-RO"/>
        </w:rPr>
      </w:pPr>
      <w:r w:rsidRPr="004B5DDF">
        <w:rPr>
          <w:rFonts w:ascii="Trebuchet MS" w:hAnsi="Trebuchet MS"/>
          <w:lang w:eastAsia="ro-RO"/>
        </w:rPr>
        <w:t>-</w:t>
      </w:r>
      <w:r w:rsidR="006E5B45" w:rsidRPr="004B5DDF">
        <w:rPr>
          <w:rFonts w:ascii="Trebuchet MS" w:hAnsi="Trebuchet MS"/>
          <w:lang w:eastAsia="ro-RO"/>
        </w:rPr>
        <w:t xml:space="preserve"> </w:t>
      </w:r>
      <w:r w:rsidRPr="004B5DDF">
        <w:rPr>
          <w:rFonts w:ascii="Trebuchet MS" w:hAnsi="Trebuchet MS"/>
          <w:lang w:eastAsia="ro-RO"/>
        </w:rPr>
        <w:t xml:space="preserve"> Beneficiarul este obligat să î</w:t>
      </w:r>
      <w:r w:rsidR="008F6E44" w:rsidRPr="004B5DDF">
        <w:rPr>
          <w:rFonts w:ascii="Trebuchet MS" w:hAnsi="Trebuchet MS"/>
          <w:lang w:eastAsia="ro-RO"/>
        </w:rPr>
        <w:t>ncheie proces verbal de predare-primire a amplasamentului cu Sis</w:t>
      </w:r>
      <w:r w:rsidRPr="004B5DDF">
        <w:rPr>
          <w:rFonts w:ascii="Trebuchet MS" w:hAnsi="Trebuchet MS"/>
          <w:lang w:eastAsia="ro-RO"/>
        </w:rPr>
        <w:t>temul de Gospodărire a Apelor Dâmbovița înainte de începerea execuției ș</w:t>
      </w:r>
      <w:r w:rsidR="00CA7D38" w:rsidRPr="004B5DDF">
        <w:rPr>
          <w:rFonts w:ascii="Trebuchet MS" w:hAnsi="Trebuchet MS"/>
          <w:lang w:eastAsia="ro-RO"/>
        </w:rPr>
        <w:t>i la finalizarea investiției, consemnând starea inițială a albiei și, la final, dacă s-au realizat lucră</w:t>
      </w:r>
      <w:r w:rsidR="008F6E44" w:rsidRPr="004B5DDF">
        <w:rPr>
          <w:rFonts w:ascii="Trebuchet MS" w:hAnsi="Trebuchet MS"/>
          <w:lang w:eastAsia="ro-RO"/>
        </w:rPr>
        <w:t>rile de r</w:t>
      </w:r>
      <w:r w:rsidR="00CA7D38" w:rsidRPr="004B5DDF">
        <w:rPr>
          <w:rFonts w:ascii="Trebuchet MS" w:hAnsi="Trebuchet MS"/>
          <w:lang w:eastAsia="ro-RO"/>
        </w:rPr>
        <w:t>eaducere a albiei la starea inițială. De asemenea, î</w:t>
      </w:r>
      <w:r w:rsidR="008F6E44" w:rsidRPr="004B5DDF">
        <w:rPr>
          <w:rFonts w:ascii="Trebuchet MS" w:hAnsi="Trebuchet MS"/>
          <w:lang w:eastAsia="ro-RO"/>
        </w:rPr>
        <w:t>n procesul verbal s</w:t>
      </w:r>
      <w:r w:rsidR="00CA7D38" w:rsidRPr="004B5DDF">
        <w:rPr>
          <w:rFonts w:ascii="Trebuchet MS" w:hAnsi="Trebuchet MS"/>
          <w:lang w:eastAsia="ro-RO"/>
        </w:rPr>
        <w:t>e va menționa și fluxul informațional în caz de inundații și poluă</w:t>
      </w:r>
      <w:r w:rsidR="008F6E44" w:rsidRPr="004B5DDF">
        <w:rPr>
          <w:rFonts w:ascii="Trebuchet MS" w:hAnsi="Trebuchet MS"/>
          <w:lang w:eastAsia="ro-RO"/>
        </w:rPr>
        <w:t>ri accidentale.</w:t>
      </w:r>
    </w:p>
    <w:p w14:paraId="65E0D2D6" w14:textId="03A0DC9D" w:rsidR="008F6E44" w:rsidRPr="004B5DDF" w:rsidRDefault="00CA7D38" w:rsidP="004B5DDF">
      <w:pPr>
        <w:pStyle w:val="NoSpacing"/>
        <w:spacing w:line="276" w:lineRule="auto"/>
        <w:jc w:val="both"/>
        <w:rPr>
          <w:rFonts w:ascii="Trebuchet MS" w:hAnsi="Trebuchet MS"/>
          <w:bCs/>
          <w:lang w:val="pt-PT" w:eastAsia="ja-JP"/>
        </w:rPr>
      </w:pPr>
      <w:r w:rsidRPr="004B5DDF">
        <w:rPr>
          <w:rFonts w:ascii="Trebuchet MS" w:hAnsi="Trebuchet MS"/>
          <w:bCs/>
          <w:lang w:val="pt-PT" w:eastAsia="ja-JP"/>
        </w:rPr>
        <w:t>-</w:t>
      </w:r>
      <w:r w:rsidR="006E5B45" w:rsidRPr="004B5DDF">
        <w:rPr>
          <w:rFonts w:ascii="Trebuchet MS" w:hAnsi="Trebuchet MS"/>
          <w:bCs/>
          <w:lang w:val="pt-PT" w:eastAsia="ja-JP"/>
        </w:rPr>
        <w:t xml:space="preserve">  </w:t>
      </w:r>
      <w:r w:rsidRPr="004B5DDF">
        <w:rPr>
          <w:rFonts w:ascii="Trebuchet MS" w:hAnsi="Trebuchet MS"/>
          <w:bCs/>
          <w:lang w:val="pt-PT" w:eastAsia="ja-JP"/>
        </w:rPr>
        <w:t>Este interzisă</w:t>
      </w:r>
      <w:r w:rsidR="008F6E44" w:rsidRPr="004B5DDF">
        <w:rPr>
          <w:rFonts w:ascii="Trebuchet MS" w:hAnsi="Trebuchet MS"/>
          <w:bCs/>
          <w:lang w:val="pt-PT" w:eastAsia="ja-JP"/>
        </w:rPr>
        <w:t xml:space="preserve"> exploatarea de agregate minera</w:t>
      </w:r>
      <w:r w:rsidR="000C5775" w:rsidRPr="004B5DDF">
        <w:rPr>
          <w:rFonts w:ascii="Trebuchet MS" w:hAnsi="Trebuchet MS"/>
          <w:bCs/>
          <w:lang w:val="pt-PT" w:eastAsia="ja-JP"/>
        </w:rPr>
        <w:t>le din albiile cursurilor de apă, fără</w:t>
      </w:r>
      <w:r w:rsidR="008F6E44" w:rsidRPr="004B5DDF">
        <w:rPr>
          <w:rFonts w:ascii="Trebuchet MS" w:hAnsi="Trebuchet MS"/>
          <w:bCs/>
          <w:lang w:val="pt-PT" w:eastAsia="ja-JP"/>
        </w:rPr>
        <w:t xml:space="preserve"> a</w:t>
      </w:r>
      <w:r w:rsidR="000C5775" w:rsidRPr="004B5DDF">
        <w:rPr>
          <w:rFonts w:ascii="Trebuchet MS" w:hAnsi="Trebuchet MS"/>
          <w:bCs/>
          <w:lang w:val="pt-PT" w:eastAsia="ja-JP"/>
        </w:rPr>
        <w:t>ctele de reglementare corespunză</w:t>
      </w:r>
      <w:r w:rsidR="008F6E44" w:rsidRPr="004B5DDF">
        <w:rPr>
          <w:rFonts w:ascii="Trebuchet MS" w:hAnsi="Trebuchet MS"/>
          <w:bCs/>
          <w:lang w:val="pt-PT" w:eastAsia="ja-JP"/>
        </w:rPr>
        <w:t>toare.</w:t>
      </w:r>
    </w:p>
    <w:p w14:paraId="7D0546BD" w14:textId="4D3C15A7" w:rsidR="008F6E44" w:rsidRPr="004B5DDF" w:rsidRDefault="000C5775" w:rsidP="004B5DDF">
      <w:pPr>
        <w:pStyle w:val="NoSpacing"/>
        <w:spacing w:line="276" w:lineRule="auto"/>
        <w:jc w:val="both"/>
        <w:rPr>
          <w:rFonts w:ascii="Trebuchet MS" w:eastAsia="Calibri" w:hAnsi="Trebuchet MS"/>
          <w:lang w:eastAsia="ja-JP"/>
        </w:rPr>
      </w:pPr>
      <w:r w:rsidRPr="004B5DDF">
        <w:rPr>
          <w:rFonts w:ascii="Trebuchet MS" w:eastAsia="Calibri" w:hAnsi="Trebuchet MS"/>
          <w:lang w:eastAsia="ja-JP"/>
        </w:rPr>
        <w:t>-</w:t>
      </w:r>
      <w:r w:rsidR="006E5B45" w:rsidRPr="004B5DDF">
        <w:rPr>
          <w:rFonts w:ascii="Trebuchet MS" w:eastAsia="Calibri" w:hAnsi="Trebuchet MS"/>
          <w:lang w:eastAsia="ja-JP"/>
        </w:rPr>
        <w:t xml:space="preserve">  </w:t>
      </w:r>
      <w:r w:rsidRPr="004B5DDF">
        <w:rPr>
          <w:rFonts w:ascii="Trebuchet MS" w:eastAsia="Calibri" w:hAnsi="Trebuchet MS"/>
          <w:lang w:eastAsia="ja-JP"/>
        </w:rPr>
        <w:t>Este interzisă amplasarea organizării de ș</w:t>
      </w:r>
      <w:r w:rsidR="008F6E44" w:rsidRPr="004B5DDF">
        <w:rPr>
          <w:rFonts w:ascii="Trebuchet MS" w:eastAsia="Calibri" w:hAnsi="Trebuchet MS"/>
          <w:lang w:eastAsia="ja-JP"/>
        </w:rPr>
        <w:t>antier</w:t>
      </w:r>
      <w:r w:rsidRPr="004B5DDF">
        <w:rPr>
          <w:rFonts w:ascii="Trebuchet MS" w:eastAsia="Calibri" w:hAnsi="Trebuchet MS"/>
          <w:lang w:eastAsia="ja-JP"/>
        </w:rPr>
        <w:t xml:space="preserve"> î</w:t>
      </w:r>
      <w:r w:rsidR="008F6E44" w:rsidRPr="004B5DDF">
        <w:rPr>
          <w:rFonts w:ascii="Trebuchet MS" w:eastAsia="Calibri" w:hAnsi="Trebuchet MS"/>
          <w:lang w:eastAsia="ja-JP"/>
        </w:rPr>
        <w:t>n zone in</w:t>
      </w:r>
      <w:r w:rsidRPr="004B5DDF">
        <w:rPr>
          <w:rFonts w:ascii="Trebuchet MS" w:eastAsia="Calibri" w:hAnsi="Trebuchet MS"/>
          <w:lang w:eastAsia="ja-JP"/>
        </w:rPr>
        <w:t>undabile ale albiei majore sau în albia minoră. Beneficiarul și constructorul au obligația asigurării organizării de șantier împotriva apelor mari. In situația antrenă</w:t>
      </w:r>
      <w:r w:rsidR="008F6E44" w:rsidRPr="004B5DDF">
        <w:rPr>
          <w:rFonts w:ascii="Trebuchet MS" w:eastAsia="Calibri" w:hAnsi="Trebuchet MS"/>
          <w:lang w:eastAsia="ja-JP"/>
        </w:rPr>
        <w:t>rii materialelor pe per</w:t>
      </w:r>
      <w:r w:rsidR="009F3315" w:rsidRPr="004B5DDF">
        <w:rPr>
          <w:rFonts w:ascii="Trebuchet MS" w:eastAsia="Calibri" w:hAnsi="Trebuchet MS"/>
          <w:lang w:eastAsia="ja-JP"/>
        </w:rPr>
        <w:t>ioade de viituri, beneficiarul ș</w:t>
      </w:r>
      <w:r w:rsidR="008F6E44" w:rsidRPr="004B5DDF">
        <w:rPr>
          <w:rFonts w:ascii="Trebuchet MS" w:eastAsia="Calibri" w:hAnsi="Trebuchet MS"/>
          <w:lang w:eastAsia="ja-JP"/>
        </w:rPr>
        <w:t>i constructorul sunt in</w:t>
      </w:r>
      <w:r w:rsidR="009F3315" w:rsidRPr="004B5DDF">
        <w:rPr>
          <w:rFonts w:ascii="Trebuchet MS" w:eastAsia="Calibri" w:hAnsi="Trebuchet MS"/>
          <w:lang w:eastAsia="ja-JP"/>
        </w:rPr>
        <w:t>tegral răspunză</w:t>
      </w:r>
      <w:r w:rsidR="008F6E44" w:rsidRPr="004B5DDF">
        <w:rPr>
          <w:rFonts w:ascii="Trebuchet MS" w:eastAsia="Calibri" w:hAnsi="Trebuchet MS"/>
          <w:lang w:eastAsia="ja-JP"/>
        </w:rPr>
        <w:t>tori.</w:t>
      </w:r>
    </w:p>
    <w:p w14:paraId="4E77A92F" w14:textId="15177E5D" w:rsidR="008F6E44" w:rsidRPr="004B5DDF" w:rsidRDefault="009F3315" w:rsidP="004B5DDF">
      <w:pPr>
        <w:pStyle w:val="NoSpacing"/>
        <w:spacing w:line="276" w:lineRule="auto"/>
        <w:jc w:val="both"/>
        <w:rPr>
          <w:rFonts w:ascii="Trebuchet MS" w:eastAsia="Times New Roman" w:hAnsi="Trebuchet MS"/>
          <w:lang w:val="en-US"/>
        </w:rPr>
      </w:pPr>
      <w:r w:rsidRPr="004B5DDF">
        <w:rPr>
          <w:rFonts w:ascii="Trebuchet MS" w:eastAsia="Times New Roman" w:hAnsi="Trebuchet MS"/>
          <w:lang w:val="en-US"/>
        </w:rPr>
        <w:t xml:space="preserve">- </w:t>
      </w:r>
      <w:r w:rsidR="006E5B45" w:rsidRPr="004B5DDF">
        <w:rPr>
          <w:rFonts w:ascii="Trebuchet MS" w:eastAsia="Times New Roman" w:hAnsi="Trebuchet MS"/>
          <w:lang w:val="en-US"/>
        </w:rPr>
        <w:t xml:space="preserve"> </w:t>
      </w:r>
      <w:proofErr w:type="spellStart"/>
      <w:r w:rsidRPr="004B5DDF">
        <w:rPr>
          <w:rFonts w:ascii="Trebuchet MS" w:eastAsia="Times New Roman" w:hAnsi="Trebuchet MS"/>
          <w:lang w:val="en-US"/>
        </w:rPr>
        <w:t>Lucrările</w:t>
      </w:r>
      <w:proofErr w:type="spellEnd"/>
      <w:r w:rsidRPr="004B5DDF">
        <w:rPr>
          <w:rFonts w:ascii="Trebuchet MS" w:eastAsia="Times New Roman" w:hAnsi="Trebuchet MS"/>
          <w:lang w:val="en-US"/>
        </w:rPr>
        <w:t xml:space="preserve"> </w:t>
      </w:r>
      <w:proofErr w:type="spellStart"/>
      <w:r w:rsidRPr="004B5DDF">
        <w:rPr>
          <w:rFonts w:ascii="Trebuchet MS" w:eastAsia="Times New Roman" w:hAnsi="Trebuchet MS"/>
          <w:lang w:val="en-US"/>
        </w:rPr>
        <w:t>propuse</w:t>
      </w:r>
      <w:proofErr w:type="spellEnd"/>
      <w:r w:rsidRPr="004B5DDF">
        <w:rPr>
          <w:rFonts w:ascii="Trebuchet MS" w:eastAsia="Times New Roman" w:hAnsi="Trebuchet MS"/>
          <w:lang w:val="en-US"/>
        </w:rPr>
        <w:t xml:space="preserve"> se </w:t>
      </w:r>
      <w:proofErr w:type="spellStart"/>
      <w:r w:rsidRPr="004B5DDF">
        <w:rPr>
          <w:rFonts w:ascii="Trebuchet MS" w:eastAsia="Times New Roman" w:hAnsi="Trebuchet MS"/>
          <w:lang w:val="en-US"/>
        </w:rPr>
        <w:t>vor</w:t>
      </w:r>
      <w:proofErr w:type="spellEnd"/>
      <w:r w:rsidRPr="004B5DDF">
        <w:rPr>
          <w:rFonts w:ascii="Trebuchet MS" w:eastAsia="Times New Roman" w:hAnsi="Trebuchet MS"/>
          <w:lang w:val="en-US"/>
        </w:rPr>
        <w:t xml:space="preserve"> </w:t>
      </w:r>
      <w:proofErr w:type="spellStart"/>
      <w:r w:rsidRPr="004B5DDF">
        <w:rPr>
          <w:rFonts w:ascii="Trebuchet MS" w:eastAsia="Times New Roman" w:hAnsi="Trebuchet MS"/>
          <w:lang w:val="en-US"/>
        </w:rPr>
        <w:t>desfășura</w:t>
      </w:r>
      <w:proofErr w:type="spellEnd"/>
      <w:r w:rsidRPr="004B5DDF">
        <w:rPr>
          <w:rFonts w:ascii="Trebuchet MS" w:eastAsia="Times New Roman" w:hAnsi="Trebuchet MS"/>
          <w:lang w:val="en-US"/>
        </w:rPr>
        <w:t xml:space="preserve"> cu </w:t>
      </w:r>
      <w:proofErr w:type="spellStart"/>
      <w:r w:rsidRPr="004B5DDF">
        <w:rPr>
          <w:rFonts w:ascii="Trebuchet MS" w:eastAsia="Times New Roman" w:hAnsi="Trebuchet MS"/>
          <w:lang w:val="en-US"/>
        </w:rPr>
        <w:t>respectarea</w:t>
      </w:r>
      <w:proofErr w:type="spellEnd"/>
      <w:r w:rsidRPr="004B5DDF">
        <w:rPr>
          <w:rFonts w:ascii="Trebuchet MS" w:eastAsia="Times New Roman" w:hAnsi="Trebuchet MS"/>
          <w:lang w:val="en-US"/>
        </w:rPr>
        <w:t xml:space="preserve"> </w:t>
      </w:r>
      <w:proofErr w:type="spellStart"/>
      <w:r w:rsidRPr="004B5DDF">
        <w:rPr>
          <w:rFonts w:ascii="Trebuchet MS" w:eastAsia="Times New Roman" w:hAnsi="Trebuchet MS"/>
          <w:lang w:val="en-US"/>
        </w:rPr>
        <w:t>strictă</w:t>
      </w:r>
      <w:proofErr w:type="spellEnd"/>
      <w:r w:rsidRPr="004B5DDF">
        <w:rPr>
          <w:rFonts w:ascii="Trebuchet MS" w:eastAsia="Times New Roman" w:hAnsi="Trebuchet MS"/>
          <w:lang w:val="en-US"/>
        </w:rPr>
        <w:t xml:space="preserve"> a </w:t>
      </w:r>
      <w:proofErr w:type="spellStart"/>
      <w:r w:rsidRPr="004B5DDF">
        <w:rPr>
          <w:rFonts w:ascii="Trebuchet MS" w:eastAsia="Times New Roman" w:hAnsi="Trebuchet MS"/>
          <w:lang w:val="en-US"/>
        </w:rPr>
        <w:t>tehnologiei</w:t>
      </w:r>
      <w:proofErr w:type="spellEnd"/>
      <w:r w:rsidRPr="004B5DDF">
        <w:rPr>
          <w:rFonts w:ascii="Trebuchet MS" w:eastAsia="Times New Roman" w:hAnsi="Trebuchet MS"/>
          <w:lang w:val="en-US"/>
        </w:rPr>
        <w:t xml:space="preserve"> </w:t>
      </w:r>
      <w:proofErr w:type="spellStart"/>
      <w:r w:rsidRPr="004B5DDF">
        <w:rPr>
          <w:rFonts w:ascii="Trebuchet MS" w:eastAsia="Times New Roman" w:hAnsi="Trebuchet MS"/>
          <w:lang w:val="en-US"/>
        </w:rPr>
        <w:t>ș</w:t>
      </w:r>
      <w:r w:rsidR="008F6E44" w:rsidRPr="004B5DDF">
        <w:rPr>
          <w:rFonts w:ascii="Trebuchet MS" w:eastAsia="Times New Roman" w:hAnsi="Trebuchet MS"/>
          <w:lang w:val="en-US"/>
        </w:rPr>
        <w:t>i</w:t>
      </w:r>
      <w:proofErr w:type="spellEnd"/>
      <w:r w:rsidR="008F6E44" w:rsidRPr="004B5DDF">
        <w:rPr>
          <w:rFonts w:ascii="Trebuchet MS" w:eastAsia="Times New Roman" w:hAnsi="Trebuchet MS"/>
          <w:lang w:val="en-US"/>
        </w:rPr>
        <w:t xml:space="preserve"> </w:t>
      </w:r>
      <w:r w:rsidRPr="004B5DDF">
        <w:rPr>
          <w:rFonts w:ascii="Trebuchet MS" w:eastAsia="Times New Roman" w:hAnsi="Trebuchet MS"/>
        </w:rPr>
        <w:t>mă</w:t>
      </w:r>
      <w:r w:rsidR="008F6E44" w:rsidRPr="004B5DDF">
        <w:rPr>
          <w:rFonts w:ascii="Trebuchet MS" w:eastAsia="Times New Roman" w:hAnsi="Trebuchet MS"/>
        </w:rPr>
        <w:t>surilor</w:t>
      </w:r>
      <w:r w:rsidRPr="004B5DDF">
        <w:rPr>
          <w:rFonts w:ascii="Trebuchet MS" w:eastAsia="Times New Roman" w:hAnsi="Trebuchet MS"/>
          <w:lang w:val="en-US"/>
        </w:rPr>
        <w:t xml:space="preserve"> de </w:t>
      </w:r>
      <w:proofErr w:type="spellStart"/>
      <w:r w:rsidRPr="004B5DDF">
        <w:rPr>
          <w:rFonts w:ascii="Trebuchet MS" w:eastAsia="Times New Roman" w:hAnsi="Trebuchet MS"/>
          <w:lang w:val="en-US"/>
        </w:rPr>
        <w:t>protecție</w:t>
      </w:r>
      <w:proofErr w:type="spellEnd"/>
      <w:r w:rsidRPr="004B5DDF">
        <w:rPr>
          <w:rFonts w:ascii="Trebuchet MS" w:eastAsia="Times New Roman" w:hAnsi="Trebuchet MS"/>
          <w:lang w:val="en-US"/>
        </w:rPr>
        <w:t xml:space="preserve"> </w:t>
      </w:r>
      <w:proofErr w:type="spellStart"/>
      <w:r w:rsidRPr="004B5DDF">
        <w:rPr>
          <w:rFonts w:ascii="Trebuchet MS" w:eastAsia="Times New Roman" w:hAnsi="Trebuchet MS"/>
          <w:lang w:val="en-US"/>
        </w:rPr>
        <w:t>prevazute</w:t>
      </w:r>
      <w:proofErr w:type="spellEnd"/>
      <w:r w:rsidRPr="004B5DDF">
        <w:rPr>
          <w:rFonts w:ascii="Trebuchet MS" w:eastAsia="Times New Roman" w:hAnsi="Trebuchet MS"/>
          <w:lang w:val="en-US"/>
        </w:rPr>
        <w:t xml:space="preserve"> </w:t>
      </w:r>
      <w:proofErr w:type="spellStart"/>
      <w:r w:rsidRPr="004B5DDF">
        <w:rPr>
          <w:rFonts w:ascii="Trebuchet MS" w:eastAsia="Times New Roman" w:hAnsi="Trebuchet MS"/>
          <w:lang w:val="en-US"/>
        </w:rPr>
        <w:t>în</w:t>
      </w:r>
      <w:proofErr w:type="spellEnd"/>
      <w:r w:rsidRPr="004B5DDF">
        <w:rPr>
          <w:rFonts w:ascii="Trebuchet MS" w:eastAsia="Times New Roman" w:hAnsi="Trebuchet MS"/>
          <w:lang w:val="en-US"/>
        </w:rPr>
        <w:t xml:space="preserve"> </w:t>
      </w:r>
      <w:proofErr w:type="spellStart"/>
      <w:r w:rsidRPr="004B5DDF">
        <w:rPr>
          <w:rFonts w:ascii="Trebuchet MS" w:eastAsia="Times New Roman" w:hAnsi="Trebuchet MS"/>
          <w:lang w:val="en-US"/>
        </w:rPr>
        <w:t>documentația</w:t>
      </w:r>
      <w:proofErr w:type="spellEnd"/>
      <w:r w:rsidRPr="004B5DDF">
        <w:rPr>
          <w:rFonts w:ascii="Trebuchet MS" w:eastAsia="Times New Roman" w:hAnsi="Trebuchet MS"/>
          <w:lang w:val="en-US"/>
        </w:rPr>
        <w:t xml:space="preserve"> </w:t>
      </w:r>
      <w:proofErr w:type="spellStart"/>
      <w:r w:rsidRPr="004B5DDF">
        <w:rPr>
          <w:rFonts w:ascii="Trebuchet MS" w:eastAsia="Times New Roman" w:hAnsi="Trebuchet MS"/>
          <w:lang w:val="en-US"/>
        </w:rPr>
        <w:t>tehnică</w:t>
      </w:r>
      <w:proofErr w:type="spellEnd"/>
      <w:r w:rsidRPr="004B5DDF">
        <w:rPr>
          <w:rFonts w:ascii="Trebuchet MS" w:eastAsia="Times New Roman" w:hAnsi="Trebuchet MS"/>
          <w:lang w:val="en-US"/>
        </w:rPr>
        <w:t xml:space="preserve">, </w:t>
      </w:r>
      <w:proofErr w:type="spellStart"/>
      <w:r w:rsidRPr="004B5DDF">
        <w:rPr>
          <w:rFonts w:ascii="Trebuchet MS" w:eastAsia="Times New Roman" w:hAnsi="Trebuchet MS"/>
          <w:lang w:val="en-US"/>
        </w:rPr>
        <w:t>astfel</w:t>
      </w:r>
      <w:proofErr w:type="spellEnd"/>
      <w:r w:rsidRPr="004B5DDF">
        <w:rPr>
          <w:rFonts w:ascii="Trebuchet MS" w:eastAsia="Times New Roman" w:hAnsi="Trebuchet MS"/>
          <w:lang w:val="en-US"/>
        </w:rPr>
        <w:t xml:space="preserve"> </w:t>
      </w:r>
      <w:proofErr w:type="spellStart"/>
      <w:r w:rsidRPr="004B5DDF">
        <w:rPr>
          <w:rFonts w:ascii="Trebuchet MS" w:eastAsia="Times New Roman" w:hAnsi="Trebuchet MS"/>
          <w:lang w:val="en-US"/>
        </w:rPr>
        <w:t>încât</w:t>
      </w:r>
      <w:proofErr w:type="spellEnd"/>
      <w:r w:rsidRPr="004B5DDF">
        <w:rPr>
          <w:rFonts w:ascii="Trebuchet MS" w:eastAsia="Times New Roman" w:hAnsi="Trebuchet MS"/>
          <w:lang w:val="en-US"/>
        </w:rPr>
        <w:t xml:space="preserve"> </w:t>
      </w:r>
      <w:proofErr w:type="spellStart"/>
      <w:proofErr w:type="gramStart"/>
      <w:r w:rsidRPr="004B5DDF">
        <w:rPr>
          <w:rFonts w:ascii="Trebuchet MS" w:eastAsia="Times New Roman" w:hAnsi="Trebuchet MS"/>
          <w:lang w:val="en-US"/>
        </w:rPr>
        <w:t>să</w:t>
      </w:r>
      <w:proofErr w:type="spellEnd"/>
      <w:proofErr w:type="gramEnd"/>
      <w:r w:rsidR="008F6E44" w:rsidRPr="004B5DDF">
        <w:rPr>
          <w:rFonts w:ascii="Trebuchet MS" w:eastAsia="Times New Roman" w:hAnsi="Trebuchet MS"/>
          <w:lang w:val="en-US"/>
        </w:rPr>
        <w:t xml:space="preserve"> n</w:t>
      </w:r>
      <w:r w:rsidRPr="004B5DDF">
        <w:rPr>
          <w:rFonts w:ascii="Trebuchet MS" w:eastAsia="Times New Roman" w:hAnsi="Trebuchet MS"/>
          <w:lang w:val="en-US"/>
        </w:rPr>
        <w:t xml:space="preserve">u se </w:t>
      </w:r>
      <w:proofErr w:type="spellStart"/>
      <w:r w:rsidRPr="004B5DDF">
        <w:rPr>
          <w:rFonts w:ascii="Trebuchet MS" w:eastAsia="Times New Roman" w:hAnsi="Trebuchet MS"/>
          <w:lang w:val="en-US"/>
        </w:rPr>
        <w:t>afecteze</w:t>
      </w:r>
      <w:proofErr w:type="spellEnd"/>
      <w:r w:rsidRPr="004B5DDF">
        <w:rPr>
          <w:rFonts w:ascii="Trebuchet MS" w:eastAsia="Times New Roman" w:hAnsi="Trebuchet MS"/>
          <w:lang w:val="en-US"/>
        </w:rPr>
        <w:t xml:space="preserve"> </w:t>
      </w:r>
      <w:proofErr w:type="spellStart"/>
      <w:r w:rsidRPr="004B5DDF">
        <w:rPr>
          <w:rFonts w:ascii="Trebuchet MS" w:eastAsia="Times New Roman" w:hAnsi="Trebuchet MS"/>
          <w:lang w:val="en-US"/>
        </w:rPr>
        <w:t>apele</w:t>
      </w:r>
      <w:proofErr w:type="spellEnd"/>
      <w:r w:rsidRPr="004B5DDF">
        <w:rPr>
          <w:rFonts w:ascii="Trebuchet MS" w:eastAsia="Times New Roman" w:hAnsi="Trebuchet MS"/>
          <w:lang w:val="en-US"/>
        </w:rPr>
        <w:t xml:space="preserve"> de </w:t>
      </w:r>
      <w:proofErr w:type="spellStart"/>
      <w:r w:rsidRPr="004B5DDF">
        <w:rPr>
          <w:rFonts w:ascii="Trebuchet MS" w:eastAsia="Times New Roman" w:hAnsi="Trebuchet MS"/>
          <w:lang w:val="en-US"/>
        </w:rPr>
        <w:t>suprafață</w:t>
      </w:r>
      <w:proofErr w:type="spellEnd"/>
      <w:r w:rsidRPr="004B5DDF">
        <w:rPr>
          <w:rFonts w:ascii="Trebuchet MS" w:eastAsia="Times New Roman" w:hAnsi="Trebuchet MS"/>
          <w:lang w:val="en-US"/>
        </w:rPr>
        <w:t xml:space="preserve"> </w:t>
      </w:r>
      <w:proofErr w:type="spellStart"/>
      <w:r w:rsidRPr="004B5DDF">
        <w:rPr>
          <w:rFonts w:ascii="Trebuchet MS" w:eastAsia="Times New Roman" w:hAnsi="Trebuchet MS"/>
          <w:lang w:val="en-US"/>
        </w:rPr>
        <w:t>ș</w:t>
      </w:r>
      <w:r w:rsidR="008F6E44" w:rsidRPr="004B5DDF">
        <w:rPr>
          <w:rFonts w:ascii="Trebuchet MS" w:eastAsia="Times New Roman" w:hAnsi="Trebuchet MS"/>
          <w:lang w:val="en-US"/>
        </w:rPr>
        <w:t>i</w:t>
      </w:r>
      <w:proofErr w:type="spellEnd"/>
      <w:r w:rsidR="008F6E44" w:rsidRPr="004B5DDF">
        <w:rPr>
          <w:rFonts w:ascii="Trebuchet MS" w:eastAsia="Times New Roman" w:hAnsi="Trebuchet MS"/>
          <w:lang w:val="en-US"/>
        </w:rPr>
        <w:t xml:space="preserve"> </w:t>
      </w:r>
      <w:proofErr w:type="spellStart"/>
      <w:r w:rsidR="008F6E44" w:rsidRPr="004B5DDF">
        <w:rPr>
          <w:rFonts w:ascii="Trebuchet MS" w:eastAsia="Times New Roman" w:hAnsi="Trebuchet MS"/>
          <w:lang w:val="en-US"/>
        </w:rPr>
        <w:t>subterane</w:t>
      </w:r>
      <w:proofErr w:type="spellEnd"/>
      <w:r w:rsidR="008F6E44" w:rsidRPr="004B5DDF">
        <w:rPr>
          <w:rFonts w:ascii="Trebuchet MS" w:eastAsia="Times New Roman" w:hAnsi="Trebuchet MS"/>
          <w:lang w:val="en-US"/>
        </w:rPr>
        <w:t>.</w:t>
      </w:r>
    </w:p>
    <w:p w14:paraId="5FA258E6" w14:textId="41576F55" w:rsidR="008F6E44" w:rsidRPr="004B5DDF" w:rsidRDefault="00ED2F8A" w:rsidP="004B5DDF">
      <w:pPr>
        <w:pStyle w:val="NoSpacing"/>
        <w:spacing w:line="276" w:lineRule="auto"/>
        <w:jc w:val="both"/>
        <w:rPr>
          <w:rFonts w:ascii="Trebuchet MS" w:eastAsia="Times New Roman" w:hAnsi="Trebuchet MS"/>
          <w:lang w:val="it-IT"/>
        </w:rPr>
      </w:pPr>
      <w:r w:rsidRPr="004B5DDF">
        <w:rPr>
          <w:rFonts w:ascii="Trebuchet MS" w:eastAsia="Times New Roman" w:hAnsi="Trebuchet MS"/>
          <w:lang w:val="it-IT"/>
        </w:rPr>
        <w:t xml:space="preserve">-  </w:t>
      </w:r>
      <w:r w:rsidR="006E5B45" w:rsidRPr="004B5DDF">
        <w:rPr>
          <w:rFonts w:ascii="Trebuchet MS" w:eastAsia="Times New Roman" w:hAnsi="Trebuchet MS"/>
          <w:lang w:val="it-IT"/>
        </w:rPr>
        <w:t xml:space="preserve"> </w:t>
      </w:r>
      <w:r w:rsidRPr="004B5DDF">
        <w:rPr>
          <w:rFonts w:ascii="Trebuchet MS" w:eastAsia="Times New Roman" w:hAnsi="Trebuchet MS"/>
          <w:lang w:val="it-IT"/>
        </w:rPr>
        <w:t>Beneficiarul ră</w:t>
      </w:r>
      <w:r w:rsidR="008F6E44" w:rsidRPr="004B5DDF">
        <w:rPr>
          <w:rFonts w:ascii="Trebuchet MS" w:eastAsia="Times New Roman" w:hAnsi="Trebuchet MS"/>
          <w:lang w:val="it-IT"/>
        </w:rPr>
        <w:t xml:space="preserve">spunde de </w:t>
      </w:r>
      <w:r w:rsidRPr="004B5DDF">
        <w:rPr>
          <w:rFonts w:ascii="Trebuchet MS" w:eastAsia="Times New Roman" w:hAnsi="Trebuchet MS"/>
          <w:lang w:val="it-IT"/>
        </w:rPr>
        <w:t>asigurarea secțiunii de curgere a apei și de degajare a deschiderilor în cazul blocă</w:t>
      </w:r>
      <w:r w:rsidR="008F6E44" w:rsidRPr="004B5DDF">
        <w:rPr>
          <w:rFonts w:ascii="Trebuchet MS" w:eastAsia="Times New Roman" w:hAnsi="Trebuchet MS"/>
          <w:lang w:val="it-IT"/>
        </w:rPr>
        <w:t>rii unor plutitori sau materiale.</w:t>
      </w:r>
    </w:p>
    <w:p w14:paraId="72394DD0" w14:textId="5988C712" w:rsidR="008F6E44" w:rsidRPr="004B5DDF" w:rsidRDefault="008F6E44" w:rsidP="004B5DDF">
      <w:pPr>
        <w:pStyle w:val="NoSpacing"/>
        <w:spacing w:line="276" w:lineRule="auto"/>
        <w:jc w:val="both"/>
        <w:rPr>
          <w:rFonts w:ascii="Trebuchet MS" w:eastAsia="Times New Roman" w:hAnsi="Trebuchet MS"/>
          <w:lang w:val="it-IT"/>
        </w:rPr>
      </w:pPr>
      <w:r w:rsidRPr="004B5DDF">
        <w:rPr>
          <w:rFonts w:ascii="Trebuchet MS" w:eastAsia="Times New Roman" w:hAnsi="Trebuchet MS"/>
          <w:lang w:val="it-IT"/>
        </w:rPr>
        <w:t>- Beneficiarul r</w:t>
      </w:r>
      <w:r w:rsidR="00ED2F8A" w:rsidRPr="004B5DDF">
        <w:rPr>
          <w:rFonts w:ascii="Trebuchet MS" w:eastAsia="Times New Roman" w:hAnsi="Trebuchet MS"/>
          <w:lang w:val="it-IT"/>
        </w:rPr>
        <w:t>ă</w:t>
      </w:r>
      <w:r w:rsidRPr="004B5DDF">
        <w:rPr>
          <w:rFonts w:ascii="Trebuchet MS" w:eastAsia="Times New Roman" w:hAnsi="Trebuchet MS"/>
          <w:lang w:val="it-IT"/>
        </w:rPr>
        <w:t>spunde de eventualele pagube</w:t>
      </w:r>
      <w:r w:rsidR="00ED2F8A" w:rsidRPr="004B5DDF">
        <w:rPr>
          <w:rFonts w:ascii="Trebuchet MS" w:eastAsia="Times New Roman" w:hAnsi="Trebuchet MS"/>
          <w:lang w:val="it-IT"/>
        </w:rPr>
        <w:t xml:space="preserve"> cauzate de viituri urmare blocării secț</w:t>
      </w:r>
      <w:r w:rsidRPr="004B5DDF">
        <w:rPr>
          <w:rFonts w:ascii="Trebuchet MS" w:eastAsia="Times New Roman" w:hAnsi="Trebuchet MS"/>
          <w:lang w:val="it-IT"/>
        </w:rPr>
        <w:t>iunii de scurger</w:t>
      </w:r>
      <w:r w:rsidR="00ED2F8A" w:rsidRPr="004B5DDF">
        <w:rPr>
          <w:rFonts w:ascii="Trebuchet MS" w:eastAsia="Times New Roman" w:hAnsi="Trebuchet MS"/>
          <w:lang w:val="it-IT"/>
        </w:rPr>
        <w:t>e, cauzate riveranilor sau lucră</w:t>
      </w:r>
      <w:r w:rsidRPr="004B5DDF">
        <w:rPr>
          <w:rFonts w:ascii="Trebuchet MS" w:eastAsia="Times New Roman" w:hAnsi="Trebuchet MS"/>
          <w:lang w:val="it-IT"/>
        </w:rPr>
        <w:t>rilor</w:t>
      </w:r>
      <w:r w:rsidR="00ED2F8A" w:rsidRPr="004B5DDF">
        <w:rPr>
          <w:rFonts w:ascii="Trebuchet MS" w:eastAsia="Times New Roman" w:hAnsi="Trebuchet MS"/>
          <w:lang w:val="it-IT"/>
        </w:rPr>
        <w:t xml:space="preserve"> hidrotehnice existente în zonă</w:t>
      </w:r>
      <w:r w:rsidRPr="004B5DDF">
        <w:rPr>
          <w:rFonts w:ascii="Trebuchet MS" w:eastAsia="Times New Roman" w:hAnsi="Trebuchet MS"/>
          <w:lang w:val="it-IT"/>
        </w:rPr>
        <w:t>.</w:t>
      </w:r>
    </w:p>
    <w:p w14:paraId="1B6B11BC" w14:textId="5256D689" w:rsidR="008F6E44" w:rsidRPr="004B5DDF" w:rsidRDefault="008F6E44" w:rsidP="004B5DDF">
      <w:pPr>
        <w:pStyle w:val="NoSpacing"/>
        <w:spacing w:line="276" w:lineRule="auto"/>
        <w:jc w:val="both"/>
        <w:rPr>
          <w:rFonts w:ascii="Trebuchet MS" w:eastAsia="Times New Roman" w:hAnsi="Trebuchet MS"/>
          <w:lang w:val="it-IT"/>
        </w:rPr>
      </w:pPr>
      <w:r w:rsidRPr="004B5DDF">
        <w:rPr>
          <w:rFonts w:ascii="Trebuchet MS" w:eastAsia="Times New Roman" w:hAnsi="Trebuchet MS"/>
          <w:lang w:val="it-IT"/>
        </w:rPr>
        <w:t>-</w:t>
      </w:r>
      <w:r w:rsidR="006E5B45" w:rsidRPr="004B5DDF">
        <w:rPr>
          <w:rFonts w:ascii="Trebuchet MS" w:eastAsia="Times New Roman" w:hAnsi="Trebuchet MS"/>
          <w:lang w:val="it-IT"/>
        </w:rPr>
        <w:t xml:space="preserve"> </w:t>
      </w:r>
      <w:r w:rsidRPr="004B5DDF">
        <w:rPr>
          <w:rFonts w:ascii="Trebuchet MS" w:eastAsia="Times New Roman" w:hAnsi="Trebuchet MS"/>
          <w:lang w:val="it-IT"/>
        </w:rPr>
        <w:t xml:space="preserve"> Po</w:t>
      </w:r>
      <w:r w:rsidR="00ED2F8A" w:rsidRPr="004B5DDF">
        <w:rPr>
          <w:rFonts w:ascii="Trebuchet MS" w:eastAsia="Times New Roman" w:hAnsi="Trebuchet MS"/>
          <w:lang w:val="it-IT"/>
        </w:rPr>
        <w:t>sesorul avizului este obligat să întrețină albia râului Ialomiț</w:t>
      </w:r>
      <w:r w:rsidRPr="004B5DDF">
        <w:rPr>
          <w:rFonts w:ascii="Trebuchet MS" w:eastAsia="Times New Roman" w:hAnsi="Trebuchet MS"/>
          <w:lang w:val="it-IT"/>
        </w:rPr>
        <w:t>a</w:t>
      </w:r>
      <w:r w:rsidR="00DE747D" w:rsidRPr="004B5DDF">
        <w:rPr>
          <w:rFonts w:ascii="Trebuchet MS" w:eastAsia="Times New Roman" w:hAnsi="Trebuchet MS"/>
          <w:lang w:val="en-US" w:eastAsia="ar-SA"/>
        </w:rPr>
        <w:t xml:space="preserve"> </w:t>
      </w:r>
      <w:proofErr w:type="spellStart"/>
      <w:r w:rsidR="00DE747D" w:rsidRPr="004B5DDF">
        <w:rPr>
          <w:rFonts w:ascii="Trebuchet MS" w:eastAsia="Times New Roman" w:hAnsi="Trebuchet MS"/>
          <w:lang w:val="en-US" w:eastAsia="ar-SA"/>
        </w:rPr>
        <w:t>și</w:t>
      </w:r>
      <w:proofErr w:type="spellEnd"/>
      <w:r w:rsidR="00DE747D" w:rsidRPr="004B5DDF">
        <w:rPr>
          <w:rFonts w:ascii="Trebuchet MS" w:eastAsia="Times New Roman" w:hAnsi="Trebuchet MS"/>
          <w:lang w:val="en-US" w:eastAsia="ar-SA"/>
        </w:rPr>
        <w:t xml:space="preserve"> </w:t>
      </w:r>
      <w:proofErr w:type="spellStart"/>
      <w:r w:rsidR="00DE747D" w:rsidRPr="004B5DDF">
        <w:rPr>
          <w:rFonts w:ascii="Trebuchet MS" w:eastAsia="Times New Roman" w:hAnsi="Trebuchet MS"/>
          <w:lang w:val="en-US" w:eastAsia="ar-SA"/>
        </w:rPr>
        <w:t>în</w:t>
      </w:r>
      <w:proofErr w:type="spellEnd"/>
      <w:r w:rsidR="00DE747D" w:rsidRPr="004B5DDF">
        <w:rPr>
          <w:rFonts w:ascii="Trebuchet MS" w:eastAsia="Times New Roman" w:hAnsi="Trebuchet MS"/>
          <w:lang w:val="en-US" w:eastAsia="ar-SA"/>
        </w:rPr>
        <w:t xml:space="preserve"> </w:t>
      </w:r>
      <w:proofErr w:type="spellStart"/>
      <w:r w:rsidR="00DE747D" w:rsidRPr="004B5DDF">
        <w:rPr>
          <w:rFonts w:ascii="Trebuchet MS" w:eastAsia="Times New Roman" w:hAnsi="Trebuchet MS"/>
          <w:lang w:val="en-US" w:eastAsia="ar-SA"/>
        </w:rPr>
        <w:t>zonele</w:t>
      </w:r>
      <w:proofErr w:type="spellEnd"/>
      <w:r w:rsidR="00DE747D" w:rsidRPr="004B5DDF">
        <w:rPr>
          <w:rFonts w:ascii="Trebuchet MS" w:eastAsia="Times New Roman" w:hAnsi="Trebuchet MS"/>
          <w:lang w:val="en-US" w:eastAsia="ar-SA"/>
        </w:rPr>
        <w:t xml:space="preserve"> </w:t>
      </w:r>
      <w:proofErr w:type="spellStart"/>
      <w:r w:rsidR="00DE747D" w:rsidRPr="004B5DDF">
        <w:rPr>
          <w:rFonts w:ascii="Trebuchet MS" w:eastAsia="Times New Roman" w:hAnsi="Trebuchet MS"/>
          <w:lang w:val="en-US" w:eastAsia="ar-SA"/>
        </w:rPr>
        <w:t>amenajate</w:t>
      </w:r>
      <w:proofErr w:type="spellEnd"/>
      <w:r w:rsidR="00DE747D" w:rsidRPr="004B5DDF">
        <w:rPr>
          <w:rFonts w:ascii="Trebuchet MS" w:eastAsia="Times New Roman" w:hAnsi="Trebuchet MS"/>
          <w:lang w:val="en-US" w:eastAsia="ar-SA"/>
        </w:rPr>
        <w:t xml:space="preserve"> </w:t>
      </w:r>
      <w:proofErr w:type="spellStart"/>
      <w:r w:rsidR="00DE747D" w:rsidRPr="004B5DDF">
        <w:rPr>
          <w:rFonts w:ascii="Trebuchet MS" w:eastAsia="Times New Roman" w:hAnsi="Trebuchet MS"/>
          <w:lang w:val="en-US" w:eastAsia="ar-SA"/>
        </w:rPr>
        <w:t>prin</w:t>
      </w:r>
      <w:proofErr w:type="spellEnd"/>
      <w:r w:rsidR="00DE747D" w:rsidRPr="004B5DDF">
        <w:rPr>
          <w:rFonts w:ascii="Trebuchet MS" w:eastAsia="Times New Roman" w:hAnsi="Trebuchet MS"/>
          <w:lang w:val="en-US" w:eastAsia="ar-SA"/>
        </w:rPr>
        <w:t xml:space="preserve"> </w:t>
      </w:r>
      <w:proofErr w:type="spellStart"/>
      <w:r w:rsidR="00DE747D" w:rsidRPr="004B5DDF">
        <w:rPr>
          <w:rFonts w:ascii="Trebuchet MS" w:eastAsia="Times New Roman" w:hAnsi="Trebuchet MS"/>
          <w:lang w:val="en-US" w:eastAsia="ar-SA"/>
        </w:rPr>
        <w:t>lucrări</w:t>
      </w:r>
      <w:proofErr w:type="spellEnd"/>
      <w:r w:rsidR="00DE747D" w:rsidRPr="004B5DDF">
        <w:rPr>
          <w:rFonts w:ascii="Trebuchet MS" w:eastAsia="Times New Roman" w:hAnsi="Trebuchet MS"/>
          <w:lang w:val="en-US" w:eastAsia="ar-SA"/>
        </w:rPr>
        <w:t xml:space="preserve"> de </w:t>
      </w:r>
      <w:proofErr w:type="spellStart"/>
      <w:r w:rsidR="00DE747D" w:rsidRPr="004B5DDF">
        <w:rPr>
          <w:rFonts w:ascii="Trebuchet MS" w:eastAsia="Times New Roman" w:hAnsi="Trebuchet MS"/>
          <w:lang w:val="en-US" w:eastAsia="ar-SA"/>
        </w:rPr>
        <w:t>consolidare</w:t>
      </w:r>
      <w:proofErr w:type="spellEnd"/>
      <w:r w:rsidR="00DE747D" w:rsidRPr="004B5DDF">
        <w:rPr>
          <w:rFonts w:ascii="Trebuchet MS" w:eastAsia="Times New Roman" w:hAnsi="Trebuchet MS"/>
          <w:lang w:val="en-US" w:eastAsia="ar-SA"/>
        </w:rPr>
        <w:t xml:space="preserve"> </w:t>
      </w:r>
      <w:proofErr w:type="spellStart"/>
      <w:r w:rsidR="00DE747D" w:rsidRPr="004B5DDF">
        <w:rPr>
          <w:rFonts w:ascii="Trebuchet MS" w:eastAsia="Times New Roman" w:hAnsi="Trebuchet MS"/>
          <w:lang w:val="en-US" w:eastAsia="ar-SA"/>
        </w:rPr>
        <w:t>și</w:t>
      </w:r>
      <w:proofErr w:type="spellEnd"/>
      <w:r w:rsidR="00DE747D" w:rsidRPr="004B5DDF">
        <w:rPr>
          <w:rFonts w:ascii="Trebuchet MS" w:eastAsia="Times New Roman" w:hAnsi="Trebuchet MS"/>
          <w:lang w:val="en-US" w:eastAsia="ar-SA"/>
        </w:rPr>
        <w:t xml:space="preserve"> </w:t>
      </w:r>
      <w:proofErr w:type="spellStart"/>
      <w:r w:rsidR="00DE747D" w:rsidRPr="004B5DDF">
        <w:rPr>
          <w:rFonts w:ascii="Trebuchet MS" w:eastAsia="Times New Roman" w:hAnsi="Trebuchet MS"/>
          <w:lang w:val="en-US" w:eastAsia="ar-SA"/>
        </w:rPr>
        <w:t>apărare</w:t>
      </w:r>
      <w:proofErr w:type="spellEnd"/>
      <w:r w:rsidR="00DE747D" w:rsidRPr="004B5DDF">
        <w:rPr>
          <w:rFonts w:ascii="Trebuchet MS" w:eastAsia="Times New Roman" w:hAnsi="Trebuchet MS"/>
          <w:lang w:val="en-US" w:eastAsia="ar-SA"/>
        </w:rPr>
        <w:t xml:space="preserve"> ale </w:t>
      </w:r>
      <w:proofErr w:type="spellStart"/>
      <w:r w:rsidR="00DE747D" w:rsidRPr="004B5DDF">
        <w:rPr>
          <w:rFonts w:ascii="Trebuchet MS" w:eastAsia="Times New Roman" w:hAnsi="Trebuchet MS"/>
          <w:lang w:val="en-US" w:eastAsia="ar-SA"/>
        </w:rPr>
        <w:t>malurilor</w:t>
      </w:r>
      <w:proofErr w:type="spellEnd"/>
      <w:r w:rsidR="00DE747D" w:rsidRPr="004B5DDF">
        <w:rPr>
          <w:rFonts w:ascii="Trebuchet MS" w:eastAsia="Times New Roman" w:hAnsi="Trebuchet MS"/>
          <w:lang w:val="en-US" w:eastAsia="ar-SA"/>
        </w:rPr>
        <w:t xml:space="preserve">, </w:t>
      </w:r>
      <w:proofErr w:type="spellStart"/>
      <w:r w:rsidR="00DE747D" w:rsidRPr="004B5DDF">
        <w:rPr>
          <w:rFonts w:ascii="Trebuchet MS" w:eastAsia="Times New Roman" w:hAnsi="Trebuchet MS"/>
          <w:lang w:val="en-US" w:eastAsia="ar-SA"/>
        </w:rPr>
        <w:t>precum</w:t>
      </w:r>
      <w:proofErr w:type="spellEnd"/>
      <w:r w:rsidR="00DE747D" w:rsidRPr="004B5DDF">
        <w:rPr>
          <w:rFonts w:ascii="Trebuchet MS" w:eastAsia="Times New Roman" w:hAnsi="Trebuchet MS"/>
          <w:lang w:val="en-US" w:eastAsia="ar-SA"/>
        </w:rPr>
        <w:t xml:space="preserve"> </w:t>
      </w:r>
      <w:proofErr w:type="spellStart"/>
      <w:r w:rsidR="00DE747D" w:rsidRPr="004B5DDF">
        <w:rPr>
          <w:rFonts w:ascii="Trebuchet MS" w:eastAsia="Times New Roman" w:hAnsi="Trebuchet MS"/>
          <w:lang w:val="en-US" w:eastAsia="ar-SA"/>
        </w:rPr>
        <w:t>și</w:t>
      </w:r>
      <w:proofErr w:type="spellEnd"/>
      <w:r w:rsidR="00DE747D" w:rsidRPr="004B5DDF">
        <w:rPr>
          <w:rFonts w:ascii="Trebuchet MS" w:eastAsia="Times New Roman" w:hAnsi="Trebuchet MS"/>
          <w:lang w:val="en-US" w:eastAsia="ar-SA"/>
        </w:rPr>
        <w:t xml:space="preserve"> </w:t>
      </w:r>
      <w:proofErr w:type="spellStart"/>
      <w:r w:rsidR="00DE747D" w:rsidRPr="004B5DDF">
        <w:rPr>
          <w:rFonts w:ascii="Trebuchet MS" w:eastAsia="Times New Roman" w:hAnsi="Trebuchet MS"/>
          <w:lang w:val="en-US" w:eastAsia="ar-SA"/>
        </w:rPr>
        <w:t>să</w:t>
      </w:r>
      <w:proofErr w:type="spellEnd"/>
      <w:r w:rsidR="00DE747D" w:rsidRPr="004B5DDF">
        <w:rPr>
          <w:rFonts w:ascii="Trebuchet MS" w:eastAsia="Times New Roman" w:hAnsi="Trebuchet MS"/>
          <w:lang w:val="en-US" w:eastAsia="ar-SA"/>
        </w:rPr>
        <w:t xml:space="preserve"> </w:t>
      </w:r>
      <w:proofErr w:type="spellStart"/>
      <w:r w:rsidR="00DE747D" w:rsidRPr="004B5DDF">
        <w:rPr>
          <w:rFonts w:ascii="Trebuchet MS" w:eastAsia="Times New Roman" w:hAnsi="Trebuchet MS"/>
          <w:lang w:val="en-US" w:eastAsia="ar-SA"/>
        </w:rPr>
        <w:t>întrețină</w:t>
      </w:r>
      <w:proofErr w:type="spellEnd"/>
      <w:r w:rsidR="00DE747D" w:rsidRPr="004B5DDF">
        <w:rPr>
          <w:rFonts w:ascii="Trebuchet MS" w:eastAsia="Times New Roman" w:hAnsi="Trebuchet MS"/>
          <w:lang w:val="en-US" w:eastAsia="ar-SA"/>
        </w:rPr>
        <w:t xml:space="preserve">, </w:t>
      </w:r>
      <w:proofErr w:type="spellStart"/>
      <w:r w:rsidR="00DE747D" w:rsidRPr="004B5DDF">
        <w:rPr>
          <w:rFonts w:ascii="Trebuchet MS" w:eastAsia="Times New Roman" w:hAnsi="Trebuchet MS"/>
          <w:lang w:val="en-US" w:eastAsia="ar-SA"/>
        </w:rPr>
        <w:t>să</w:t>
      </w:r>
      <w:proofErr w:type="spellEnd"/>
      <w:r w:rsidR="00DE747D" w:rsidRPr="004B5DDF">
        <w:rPr>
          <w:rFonts w:ascii="Trebuchet MS" w:eastAsia="Times New Roman" w:hAnsi="Trebuchet MS"/>
          <w:lang w:val="en-US" w:eastAsia="ar-SA"/>
        </w:rPr>
        <w:t xml:space="preserve"> </w:t>
      </w:r>
      <w:proofErr w:type="spellStart"/>
      <w:r w:rsidR="00DE747D" w:rsidRPr="004B5DDF">
        <w:rPr>
          <w:rFonts w:ascii="Trebuchet MS" w:eastAsia="Times New Roman" w:hAnsi="Trebuchet MS"/>
          <w:lang w:val="en-US" w:eastAsia="ar-SA"/>
        </w:rPr>
        <w:t>repare</w:t>
      </w:r>
      <w:proofErr w:type="spellEnd"/>
      <w:r w:rsidR="00DE747D" w:rsidRPr="004B5DDF">
        <w:rPr>
          <w:rFonts w:ascii="Trebuchet MS" w:eastAsia="Times New Roman" w:hAnsi="Trebuchet MS"/>
          <w:lang w:val="en-US" w:eastAsia="ar-SA"/>
        </w:rPr>
        <w:t xml:space="preserve"> </w:t>
      </w:r>
      <w:proofErr w:type="spellStart"/>
      <w:r w:rsidR="00DE747D" w:rsidRPr="004B5DDF">
        <w:rPr>
          <w:rFonts w:ascii="Trebuchet MS" w:eastAsia="Times New Roman" w:hAnsi="Trebuchet MS"/>
          <w:lang w:val="en-US" w:eastAsia="ar-SA"/>
        </w:rPr>
        <w:t>și</w:t>
      </w:r>
      <w:proofErr w:type="spellEnd"/>
      <w:r w:rsidR="00DE747D" w:rsidRPr="004B5DDF">
        <w:rPr>
          <w:rFonts w:ascii="Trebuchet MS" w:eastAsia="Times New Roman" w:hAnsi="Trebuchet MS"/>
          <w:lang w:val="en-US" w:eastAsia="ar-SA"/>
        </w:rPr>
        <w:t xml:space="preserve"> </w:t>
      </w:r>
      <w:proofErr w:type="spellStart"/>
      <w:r w:rsidR="00DE747D" w:rsidRPr="004B5DDF">
        <w:rPr>
          <w:rFonts w:ascii="Trebuchet MS" w:eastAsia="Times New Roman" w:hAnsi="Trebuchet MS"/>
          <w:lang w:val="en-US" w:eastAsia="ar-SA"/>
        </w:rPr>
        <w:t>să</w:t>
      </w:r>
      <w:proofErr w:type="spellEnd"/>
      <w:r w:rsidR="00DE747D" w:rsidRPr="004B5DDF">
        <w:rPr>
          <w:rFonts w:ascii="Trebuchet MS" w:eastAsia="Times New Roman" w:hAnsi="Trebuchet MS"/>
          <w:lang w:val="en-US" w:eastAsia="ar-SA"/>
        </w:rPr>
        <w:t xml:space="preserve"> </w:t>
      </w:r>
      <w:proofErr w:type="spellStart"/>
      <w:r w:rsidR="00DE747D" w:rsidRPr="004B5DDF">
        <w:rPr>
          <w:rFonts w:ascii="Trebuchet MS" w:eastAsia="Times New Roman" w:hAnsi="Trebuchet MS"/>
          <w:lang w:val="en-US" w:eastAsia="ar-SA"/>
        </w:rPr>
        <w:t>refacă</w:t>
      </w:r>
      <w:proofErr w:type="spellEnd"/>
      <w:r w:rsidR="00DE747D" w:rsidRPr="004B5DDF">
        <w:rPr>
          <w:rFonts w:ascii="Trebuchet MS" w:eastAsia="Times New Roman" w:hAnsi="Trebuchet MS"/>
          <w:lang w:val="en-US" w:eastAsia="ar-SA"/>
        </w:rPr>
        <w:t xml:space="preserve"> </w:t>
      </w:r>
      <w:proofErr w:type="spellStart"/>
      <w:r w:rsidR="00DE747D" w:rsidRPr="004B5DDF">
        <w:rPr>
          <w:rFonts w:ascii="Trebuchet MS" w:eastAsia="Times New Roman" w:hAnsi="Trebuchet MS"/>
          <w:lang w:val="en-US" w:eastAsia="ar-SA"/>
        </w:rPr>
        <w:t>aceste</w:t>
      </w:r>
      <w:proofErr w:type="spellEnd"/>
      <w:r w:rsidR="00DE747D" w:rsidRPr="004B5DDF">
        <w:rPr>
          <w:rFonts w:ascii="Trebuchet MS" w:eastAsia="Times New Roman" w:hAnsi="Trebuchet MS"/>
          <w:lang w:val="en-US" w:eastAsia="ar-SA"/>
        </w:rPr>
        <w:t xml:space="preserve"> </w:t>
      </w:r>
      <w:proofErr w:type="spellStart"/>
      <w:r w:rsidR="00DE747D" w:rsidRPr="004B5DDF">
        <w:rPr>
          <w:rFonts w:ascii="Trebuchet MS" w:eastAsia="Times New Roman" w:hAnsi="Trebuchet MS"/>
          <w:lang w:val="en-US" w:eastAsia="ar-SA"/>
        </w:rPr>
        <w:t>lucră</w:t>
      </w:r>
      <w:r w:rsidRPr="004B5DDF">
        <w:rPr>
          <w:rFonts w:ascii="Trebuchet MS" w:eastAsia="Times New Roman" w:hAnsi="Trebuchet MS"/>
          <w:lang w:val="en-US" w:eastAsia="ar-SA"/>
        </w:rPr>
        <w:t>ri</w:t>
      </w:r>
      <w:proofErr w:type="spellEnd"/>
      <w:r w:rsidR="00DE747D" w:rsidRPr="004B5DDF">
        <w:rPr>
          <w:rFonts w:ascii="Trebuchet MS" w:eastAsia="Times New Roman" w:hAnsi="Trebuchet MS"/>
          <w:lang w:val="it-IT"/>
        </w:rPr>
        <w:t xml:space="preserve"> și să</w:t>
      </w:r>
      <w:r w:rsidRPr="004B5DDF">
        <w:rPr>
          <w:rFonts w:ascii="Trebuchet MS" w:eastAsia="Times New Roman" w:hAnsi="Trebuchet MS"/>
          <w:lang w:val="it-IT"/>
        </w:rPr>
        <w:t xml:space="preserve"> asigure s</w:t>
      </w:r>
      <w:r w:rsidR="00DE747D" w:rsidRPr="004B5DDF">
        <w:rPr>
          <w:rFonts w:ascii="Trebuchet MS" w:eastAsia="Times New Roman" w:hAnsi="Trebuchet MS"/>
          <w:lang w:val="it-IT"/>
        </w:rPr>
        <w:t>ecțiunea optimă de curgere a apelor în zona de influență</w:t>
      </w:r>
      <w:r w:rsidRPr="004B5DDF">
        <w:rPr>
          <w:rFonts w:ascii="Trebuchet MS" w:eastAsia="Times New Roman" w:hAnsi="Trebuchet MS"/>
          <w:lang w:val="it-IT"/>
        </w:rPr>
        <w:t xml:space="preserve"> a podului, conform Legii </w:t>
      </w:r>
      <w:r w:rsidR="006B3ECB" w:rsidRPr="004B5DDF">
        <w:rPr>
          <w:rFonts w:ascii="Trebuchet MS" w:eastAsia="Times New Roman" w:hAnsi="Trebuchet MS"/>
          <w:lang w:val="it-IT"/>
        </w:rPr>
        <w:t>Apelor nr. 107/1996, cu modificările și completă</w:t>
      </w:r>
      <w:r w:rsidRPr="004B5DDF">
        <w:rPr>
          <w:rFonts w:ascii="Trebuchet MS" w:eastAsia="Times New Roman" w:hAnsi="Trebuchet MS"/>
          <w:lang w:val="it-IT"/>
        </w:rPr>
        <w:t>rile ulterioare, art. 33, alin 61.</w:t>
      </w:r>
    </w:p>
    <w:p w14:paraId="759425CC" w14:textId="3183EB62" w:rsidR="008F6E44" w:rsidRPr="004B5DDF" w:rsidRDefault="008F6E44" w:rsidP="004B5DDF">
      <w:pPr>
        <w:pStyle w:val="NoSpacing"/>
        <w:spacing w:line="276" w:lineRule="auto"/>
        <w:jc w:val="both"/>
        <w:rPr>
          <w:rFonts w:ascii="Trebuchet MS" w:eastAsia="Times New Roman" w:hAnsi="Trebuchet MS"/>
          <w:lang w:val="en-US" w:eastAsia="ar-SA"/>
        </w:rPr>
      </w:pPr>
      <w:proofErr w:type="gramStart"/>
      <w:r w:rsidRPr="004B5DDF">
        <w:rPr>
          <w:rFonts w:ascii="Trebuchet MS" w:eastAsia="Times New Roman" w:hAnsi="Trebuchet MS"/>
          <w:lang w:val="en-US" w:eastAsia="ar-SA"/>
        </w:rPr>
        <w:t>- Conform</w:t>
      </w:r>
      <w:proofErr w:type="gramEnd"/>
      <w:r w:rsidRPr="004B5DDF">
        <w:rPr>
          <w:rFonts w:ascii="Trebuchet MS" w:eastAsia="Times New Roman" w:hAnsi="Trebuchet MS"/>
          <w:lang w:val="en-US" w:eastAsia="ar-SA"/>
        </w:rPr>
        <w:t xml:space="preserve"> </w:t>
      </w:r>
      <w:proofErr w:type="spellStart"/>
      <w:r w:rsidRPr="004B5DDF">
        <w:rPr>
          <w:rFonts w:ascii="Trebuchet MS" w:eastAsia="Times New Roman" w:hAnsi="Trebuchet MS"/>
          <w:lang w:val="en-US" w:eastAsia="ar-SA"/>
        </w:rPr>
        <w:t>Legii</w:t>
      </w:r>
      <w:proofErr w:type="spellEnd"/>
      <w:r w:rsidRPr="004B5DDF">
        <w:rPr>
          <w:rFonts w:ascii="Trebuchet MS" w:eastAsia="Times New Roman" w:hAnsi="Trebuchet MS"/>
          <w:lang w:val="en-US" w:eastAsia="ar-SA"/>
        </w:rPr>
        <w:t xml:space="preserve"> </w:t>
      </w:r>
      <w:proofErr w:type="spellStart"/>
      <w:r w:rsidR="006B3ECB" w:rsidRPr="004B5DDF">
        <w:rPr>
          <w:rFonts w:ascii="Trebuchet MS" w:eastAsia="Times New Roman" w:hAnsi="Trebuchet MS"/>
          <w:lang w:val="en-US" w:eastAsia="ar-SA"/>
        </w:rPr>
        <w:t>Apelor</w:t>
      </w:r>
      <w:proofErr w:type="spellEnd"/>
      <w:r w:rsidR="006B3ECB" w:rsidRPr="004B5DDF">
        <w:rPr>
          <w:rFonts w:ascii="Trebuchet MS" w:eastAsia="Times New Roman" w:hAnsi="Trebuchet MS"/>
          <w:lang w:val="en-US" w:eastAsia="ar-SA"/>
        </w:rPr>
        <w:t xml:space="preserve"> </w:t>
      </w:r>
      <w:proofErr w:type="spellStart"/>
      <w:r w:rsidR="006B3ECB" w:rsidRPr="004B5DDF">
        <w:rPr>
          <w:rFonts w:ascii="Trebuchet MS" w:eastAsia="Times New Roman" w:hAnsi="Trebuchet MS"/>
          <w:lang w:val="en-US" w:eastAsia="ar-SA"/>
        </w:rPr>
        <w:t>nr</w:t>
      </w:r>
      <w:proofErr w:type="spellEnd"/>
      <w:r w:rsidR="006B3ECB" w:rsidRPr="004B5DDF">
        <w:rPr>
          <w:rFonts w:ascii="Trebuchet MS" w:eastAsia="Times New Roman" w:hAnsi="Trebuchet MS"/>
          <w:lang w:val="en-US" w:eastAsia="ar-SA"/>
        </w:rPr>
        <w:t xml:space="preserve">. 107/1996, cu </w:t>
      </w:r>
      <w:proofErr w:type="spellStart"/>
      <w:r w:rsidR="006B3ECB" w:rsidRPr="004B5DDF">
        <w:rPr>
          <w:rFonts w:ascii="Trebuchet MS" w:eastAsia="Times New Roman" w:hAnsi="Trebuchet MS"/>
          <w:lang w:val="en-US" w:eastAsia="ar-SA"/>
        </w:rPr>
        <w:t>modificările</w:t>
      </w:r>
      <w:proofErr w:type="spellEnd"/>
      <w:r w:rsidR="006B3ECB" w:rsidRPr="004B5DDF">
        <w:rPr>
          <w:rFonts w:ascii="Trebuchet MS" w:eastAsia="Times New Roman" w:hAnsi="Trebuchet MS"/>
          <w:lang w:val="en-US" w:eastAsia="ar-SA"/>
        </w:rPr>
        <w:t xml:space="preserve"> </w:t>
      </w:r>
      <w:proofErr w:type="spellStart"/>
      <w:r w:rsidR="006B3ECB" w:rsidRPr="004B5DDF">
        <w:rPr>
          <w:rFonts w:ascii="Trebuchet MS" w:eastAsia="Times New Roman" w:hAnsi="Trebuchet MS"/>
          <w:lang w:val="en-US" w:eastAsia="ar-SA"/>
        </w:rPr>
        <w:t>și</w:t>
      </w:r>
      <w:proofErr w:type="spellEnd"/>
      <w:r w:rsidR="006B3ECB" w:rsidRPr="004B5DDF">
        <w:rPr>
          <w:rFonts w:ascii="Trebuchet MS" w:eastAsia="Times New Roman" w:hAnsi="Trebuchet MS"/>
          <w:lang w:val="en-US" w:eastAsia="ar-SA"/>
        </w:rPr>
        <w:t xml:space="preserve"> </w:t>
      </w:r>
      <w:proofErr w:type="spellStart"/>
      <w:r w:rsidR="006B3ECB" w:rsidRPr="004B5DDF">
        <w:rPr>
          <w:rFonts w:ascii="Trebuchet MS" w:eastAsia="Times New Roman" w:hAnsi="Trebuchet MS"/>
          <w:lang w:val="en-US" w:eastAsia="ar-SA"/>
        </w:rPr>
        <w:t>completările</w:t>
      </w:r>
      <w:proofErr w:type="spellEnd"/>
      <w:r w:rsidR="006B3ECB" w:rsidRPr="004B5DDF">
        <w:rPr>
          <w:rFonts w:ascii="Trebuchet MS" w:eastAsia="Times New Roman" w:hAnsi="Trebuchet MS"/>
          <w:lang w:val="en-US" w:eastAsia="ar-SA"/>
        </w:rPr>
        <w:t xml:space="preserve"> </w:t>
      </w:r>
      <w:proofErr w:type="spellStart"/>
      <w:r w:rsidR="006B3ECB" w:rsidRPr="004B5DDF">
        <w:rPr>
          <w:rFonts w:ascii="Trebuchet MS" w:eastAsia="Times New Roman" w:hAnsi="Trebuchet MS"/>
          <w:lang w:val="en-US" w:eastAsia="ar-SA"/>
        </w:rPr>
        <w:t>ulterioare</w:t>
      </w:r>
      <w:proofErr w:type="spellEnd"/>
      <w:r w:rsidR="006B3ECB" w:rsidRPr="004B5DDF">
        <w:rPr>
          <w:rFonts w:ascii="Trebuchet MS" w:eastAsia="Times New Roman" w:hAnsi="Trebuchet MS"/>
          <w:lang w:val="en-US" w:eastAsia="ar-SA"/>
        </w:rPr>
        <w:t xml:space="preserve">, </w:t>
      </w:r>
      <w:proofErr w:type="spellStart"/>
      <w:r w:rsidR="006B3ECB" w:rsidRPr="004B5DDF">
        <w:rPr>
          <w:rFonts w:ascii="Trebuchet MS" w:eastAsia="Times New Roman" w:hAnsi="Trebuchet MS"/>
          <w:lang w:val="en-US" w:eastAsia="ar-SA"/>
        </w:rPr>
        <w:t>lucră</w:t>
      </w:r>
      <w:r w:rsidRPr="004B5DDF">
        <w:rPr>
          <w:rFonts w:ascii="Trebuchet MS" w:eastAsia="Times New Roman" w:hAnsi="Trebuchet MS"/>
          <w:lang w:val="en-US" w:eastAsia="ar-SA"/>
        </w:rPr>
        <w:t>rile</w:t>
      </w:r>
      <w:proofErr w:type="spellEnd"/>
      <w:r w:rsidRPr="004B5DDF">
        <w:rPr>
          <w:rFonts w:ascii="Trebuchet MS" w:eastAsia="Times New Roman" w:hAnsi="Trebuchet MS"/>
          <w:lang w:val="en-US" w:eastAsia="ar-SA"/>
        </w:rPr>
        <w:t xml:space="preserve"> </w:t>
      </w:r>
      <w:r w:rsidR="006B3ECB" w:rsidRPr="004B5DDF">
        <w:rPr>
          <w:rFonts w:ascii="Trebuchet MS" w:eastAsia="Times New Roman" w:hAnsi="Trebuchet MS"/>
          <w:lang w:val="en-US" w:eastAsia="ar-SA"/>
        </w:rPr>
        <w:t xml:space="preserve">de </w:t>
      </w:r>
      <w:proofErr w:type="spellStart"/>
      <w:r w:rsidR="006B3ECB" w:rsidRPr="004B5DDF">
        <w:rPr>
          <w:rFonts w:ascii="Trebuchet MS" w:eastAsia="Times New Roman" w:hAnsi="Trebuchet MS"/>
          <w:lang w:val="en-US" w:eastAsia="ar-SA"/>
        </w:rPr>
        <w:t>traversare</w:t>
      </w:r>
      <w:proofErr w:type="spellEnd"/>
      <w:r w:rsidR="006B3ECB" w:rsidRPr="004B5DDF">
        <w:rPr>
          <w:rFonts w:ascii="Trebuchet MS" w:eastAsia="Times New Roman" w:hAnsi="Trebuchet MS"/>
          <w:lang w:val="en-US" w:eastAsia="ar-SA"/>
        </w:rPr>
        <w:t xml:space="preserve"> a </w:t>
      </w:r>
      <w:proofErr w:type="spellStart"/>
      <w:r w:rsidR="006B3ECB" w:rsidRPr="004B5DDF">
        <w:rPr>
          <w:rFonts w:ascii="Trebuchet MS" w:eastAsia="Times New Roman" w:hAnsi="Trebuchet MS"/>
          <w:lang w:val="en-US" w:eastAsia="ar-SA"/>
        </w:rPr>
        <w:t>râului</w:t>
      </w:r>
      <w:proofErr w:type="spellEnd"/>
      <w:r w:rsidR="006B3ECB" w:rsidRPr="004B5DDF">
        <w:rPr>
          <w:rFonts w:ascii="Trebuchet MS" w:eastAsia="Times New Roman" w:hAnsi="Trebuchet MS"/>
          <w:lang w:val="en-US" w:eastAsia="ar-SA"/>
        </w:rPr>
        <w:t xml:space="preserve"> </w:t>
      </w:r>
      <w:proofErr w:type="spellStart"/>
      <w:r w:rsidR="006B3ECB" w:rsidRPr="004B5DDF">
        <w:rPr>
          <w:rFonts w:ascii="Trebuchet MS" w:eastAsia="Times New Roman" w:hAnsi="Trebuchet MS"/>
          <w:lang w:val="en-US" w:eastAsia="ar-SA"/>
        </w:rPr>
        <w:t>Ialomiț</w:t>
      </w:r>
      <w:r w:rsidRPr="004B5DDF">
        <w:rPr>
          <w:rFonts w:ascii="Trebuchet MS" w:eastAsia="Times New Roman" w:hAnsi="Trebuchet MS"/>
          <w:lang w:val="en-US" w:eastAsia="ar-SA"/>
        </w:rPr>
        <w:t>a</w:t>
      </w:r>
      <w:proofErr w:type="spellEnd"/>
      <w:r w:rsidR="006B3ECB" w:rsidRPr="004B5DDF">
        <w:rPr>
          <w:rFonts w:ascii="Trebuchet MS" w:eastAsia="Times New Roman" w:hAnsi="Trebuchet MS"/>
          <w:lang w:val="en-US" w:eastAsia="ar-SA"/>
        </w:rPr>
        <w:t xml:space="preserve">, care pot </w:t>
      </w:r>
      <w:proofErr w:type="spellStart"/>
      <w:r w:rsidR="006B3ECB" w:rsidRPr="004B5DDF">
        <w:rPr>
          <w:rFonts w:ascii="Trebuchet MS" w:eastAsia="Times New Roman" w:hAnsi="Trebuchet MS"/>
          <w:lang w:val="en-US" w:eastAsia="ar-SA"/>
        </w:rPr>
        <w:t>constitui</w:t>
      </w:r>
      <w:proofErr w:type="spellEnd"/>
      <w:r w:rsidR="006B3ECB" w:rsidRPr="004B5DDF">
        <w:rPr>
          <w:rFonts w:ascii="Trebuchet MS" w:eastAsia="Times New Roman" w:hAnsi="Trebuchet MS"/>
          <w:lang w:val="en-US" w:eastAsia="ar-SA"/>
        </w:rPr>
        <w:t xml:space="preserve"> </w:t>
      </w:r>
      <w:proofErr w:type="spellStart"/>
      <w:r w:rsidR="006B3ECB" w:rsidRPr="004B5DDF">
        <w:rPr>
          <w:rFonts w:ascii="Trebuchet MS" w:eastAsia="Times New Roman" w:hAnsi="Trebuchet MS"/>
          <w:lang w:val="en-US" w:eastAsia="ar-SA"/>
        </w:rPr>
        <w:t>obstacole</w:t>
      </w:r>
      <w:proofErr w:type="spellEnd"/>
      <w:r w:rsidR="006B3ECB" w:rsidRPr="004B5DDF">
        <w:rPr>
          <w:rFonts w:ascii="Trebuchet MS" w:eastAsia="Times New Roman" w:hAnsi="Trebuchet MS"/>
          <w:lang w:val="en-US" w:eastAsia="ar-SA"/>
        </w:rPr>
        <w:t xml:space="preserve"> </w:t>
      </w:r>
      <w:proofErr w:type="spellStart"/>
      <w:r w:rsidR="006B3ECB" w:rsidRPr="004B5DDF">
        <w:rPr>
          <w:rFonts w:ascii="Trebuchet MS" w:eastAsia="Times New Roman" w:hAnsi="Trebuchet MS"/>
          <w:lang w:val="en-US" w:eastAsia="ar-SA"/>
        </w:rPr>
        <w:t>în</w:t>
      </w:r>
      <w:proofErr w:type="spellEnd"/>
      <w:r w:rsidR="006B3ECB" w:rsidRPr="004B5DDF">
        <w:rPr>
          <w:rFonts w:ascii="Trebuchet MS" w:eastAsia="Times New Roman" w:hAnsi="Trebuchet MS"/>
          <w:lang w:val="en-US" w:eastAsia="ar-SA"/>
        </w:rPr>
        <w:t xml:space="preserve"> </w:t>
      </w:r>
      <w:proofErr w:type="spellStart"/>
      <w:r w:rsidR="006B3ECB" w:rsidRPr="004B5DDF">
        <w:rPr>
          <w:rFonts w:ascii="Trebuchet MS" w:eastAsia="Times New Roman" w:hAnsi="Trebuchet MS"/>
          <w:lang w:val="en-US" w:eastAsia="ar-SA"/>
        </w:rPr>
        <w:t>curgerea</w:t>
      </w:r>
      <w:proofErr w:type="spellEnd"/>
      <w:r w:rsidR="006B3ECB" w:rsidRPr="004B5DDF">
        <w:rPr>
          <w:rFonts w:ascii="Trebuchet MS" w:eastAsia="Times New Roman" w:hAnsi="Trebuchet MS"/>
          <w:lang w:val="en-US" w:eastAsia="ar-SA"/>
        </w:rPr>
        <w:t xml:space="preserve"> </w:t>
      </w:r>
      <w:proofErr w:type="spellStart"/>
      <w:r w:rsidR="006B3ECB" w:rsidRPr="004B5DDF">
        <w:rPr>
          <w:rFonts w:ascii="Trebuchet MS" w:eastAsia="Times New Roman" w:hAnsi="Trebuchet MS"/>
          <w:lang w:val="en-US" w:eastAsia="ar-SA"/>
        </w:rPr>
        <w:t>naturală</w:t>
      </w:r>
      <w:proofErr w:type="spellEnd"/>
      <w:r w:rsidRPr="004B5DDF">
        <w:rPr>
          <w:rFonts w:ascii="Trebuchet MS" w:eastAsia="Times New Roman" w:hAnsi="Trebuchet MS"/>
          <w:lang w:val="en-US" w:eastAsia="ar-SA"/>
        </w:rPr>
        <w:t xml:space="preserve"> a </w:t>
      </w:r>
      <w:proofErr w:type="spellStart"/>
      <w:r w:rsidRPr="004B5DDF">
        <w:rPr>
          <w:rFonts w:ascii="Trebuchet MS" w:eastAsia="Times New Roman" w:hAnsi="Trebuchet MS"/>
          <w:lang w:val="en-US" w:eastAsia="ar-SA"/>
        </w:rPr>
        <w:t>a</w:t>
      </w:r>
      <w:r w:rsidR="006B3ECB" w:rsidRPr="004B5DDF">
        <w:rPr>
          <w:rFonts w:ascii="Trebuchet MS" w:eastAsia="Times New Roman" w:hAnsi="Trebuchet MS"/>
          <w:lang w:val="en-US" w:eastAsia="ar-SA"/>
        </w:rPr>
        <w:t>pelor</w:t>
      </w:r>
      <w:proofErr w:type="spellEnd"/>
      <w:r w:rsidR="006B3ECB" w:rsidRPr="004B5DDF">
        <w:rPr>
          <w:rFonts w:ascii="Trebuchet MS" w:eastAsia="Times New Roman" w:hAnsi="Trebuchet MS"/>
          <w:lang w:val="en-US" w:eastAsia="ar-SA"/>
        </w:rPr>
        <w:t xml:space="preserve">, </w:t>
      </w:r>
      <w:proofErr w:type="spellStart"/>
      <w:r w:rsidR="006B3ECB" w:rsidRPr="004B5DDF">
        <w:rPr>
          <w:rFonts w:ascii="Trebuchet MS" w:eastAsia="Times New Roman" w:hAnsi="Trebuchet MS"/>
          <w:lang w:val="en-US" w:eastAsia="ar-SA"/>
        </w:rPr>
        <w:t>vor</w:t>
      </w:r>
      <w:proofErr w:type="spellEnd"/>
      <w:r w:rsidR="006B3ECB" w:rsidRPr="004B5DDF">
        <w:rPr>
          <w:rFonts w:ascii="Trebuchet MS" w:eastAsia="Times New Roman" w:hAnsi="Trebuchet MS"/>
          <w:lang w:val="en-US" w:eastAsia="ar-SA"/>
        </w:rPr>
        <w:t xml:space="preserve"> fi </w:t>
      </w:r>
      <w:proofErr w:type="spellStart"/>
      <w:r w:rsidR="006B3ECB" w:rsidRPr="004B5DDF">
        <w:rPr>
          <w:rFonts w:ascii="Trebuchet MS" w:eastAsia="Times New Roman" w:hAnsi="Trebuchet MS"/>
          <w:lang w:val="en-US" w:eastAsia="ar-SA"/>
        </w:rPr>
        <w:t>astfel</w:t>
      </w:r>
      <w:proofErr w:type="spellEnd"/>
      <w:r w:rsidR="006B3ECB" w:rsidRPr="004B5DDF">
        <w:rPr>
          <w:rFonts w:ascii="Trebuchet MS" w:eastAsia="Times New Roman" w:hAnsi="Trebuchet MS"/>
          <w:lang w:val="en-US" w:eastAsia="ar-SA"/>
        </w:rPr>
        <w:t xml:space="preserve"> </w:t>
      </w:r>
      <w:proofErr w:type="spellStart"/>
      <w:r w:rsidR="006B3ECB" w:rsidRPr="004B5DDF">
        <w:rPr>
          <w:rFonts w:ascii="Trebuchet MS" w:eastAsia="Times New Roman" w:hAnsi="Trebuchet MS"/>
          <w:lang w:val="en-US" w:eastAsia="ar-SA"/>
        </w:rPr>
        <w:t>realizate</w:t>
      </w:r>
      <w:proofErr w:type="spellEnd"/>
      <w:r w:rsidR="006B3ECB" w:rsidRPr="004B5DDF">
        <w:rPr>
          <w:rFonts w:ascii="Trebuchet MS" w:eastAsia="Times New Roman" w:hAnsi="Trebuchet MS"/>
          <w:lang w:val="en-US" w:eastAsia="ar-SA"/>
        </w:rPr>
        <w:t xml:space="preserve"> </w:t>
      </w:r>
      <w:proofErr w:type="spellStart"/>
      <w:r w:rsidR="006B3ECB" w:rsidRPr="004B5DDF">
        <w:rPr>
          <w:rFonts w:ascii="Trebuchet MS" w:eastAsia="Times New Roman" w:hAnsi="Trebuchet MS"/>
          <w:lang w:val="en-US" w:eastAsia="ar-SA"/>
        </w:rPr>
        <w:t>și</w:t>
      </w:r>
      <w:proofErr w:type="spellEnd"/>
      <w:r w:rsidR="006B3ECB" w:rsidRPr="004B5DDF">
        <w:rPr>
          <w:rFonts w:ascii="Trebuchet MS" w:eastAsia="Times New Roman" w:hAnsi="Trebuchet MS"/>
          <w:lang w:val="en-US" w:eastAsia="ar-SA"/>
        </w:rPr>
        <w:t xml:space="preserve"> </w:t>
      </w:r>
      <w:proofErr w:type="spellStart"/>
      <w:r w:rsidR="006B3ECB" w:rsidRPr="004B5DDF">
        <w:rPr>
          <w:rFonts w:ascii="Trebuchet MS" w:eastAsia="Times New Roman" w:hAnsi="Trebuchet MS"/>
          <w:lang w:val="en-US" w:eastAsia="ar-SA"/>
        </w:rPr>
        <w:t>exploatate</w:t>
      </w:r>
      <w:proofErr w:type="spellEnd"/>
      <w:r w:rsidR="006B3ECB" w:rsidRPr="004B5DDF">
        <w:rPr>
          <w:rFonts w:ascii="Trebuchet MS" w:eastAsia="Times New Roman" w:hAnsi="Trebuchet MS"/>
          <w:lang w:val="en-US" w:eastAsia="ar-SA"/>
        </w:rPr>
        <w:t xml:space="preserve"> </w:t>
      </w:r>
      <w:proofErr w:type="spellStart"/>
      <w:r w:rsidR="006B3ECB" w:rsidRPr="004B5DDF">
        <w:rPr>
          <w:rFonts w:ascii="Trebuchet MS" w:eastAsia="Times New Roman" w:hAnsi="Trebuchet MS"/>
          <w:lang w:val="en-US" w:eastAsia="ar-SA"/>
        </w:rPr>
        <w:t>încât</w:t>
      </w:r>
      <w:proofErr w:type="spellEnd"/>
      <w:r w:rsidR="006B3ECB" w:rsidRPr="004B5DDF">
        <w:rPr>
          <w:rFonts w:ascii="Trebuchet MS" w:eastAsia="Times New Roman" w:hAnsi="Trebuchet MS"/>
          <w:lang w:val="en-US" w:eastAsia="ar-SA"/>
        </w:rPr>
        <w:t xml:space="preserve"> </w:t>
      </w:r>
      <w:proofErr w:type="spellStart"/>
      <w:r w:rsidR="006B3ECB" w:rsidRPr="004B5DDF">
        <w:rPr>
          <w:rFonts w:ascii="Trebuchet MS" w:eastAsia="Times New Roman" w:hAnsi="Trebuchet MS"/>
          <w:lang w:val="en-US" w:eastAsia="ar-SA"/>
        </w:rPr>
        <w:t>să</w:t>
      </w:r>
      <w:proofErr w:type="spellEnd"/>
      <w:r w:rsidRPr="004B5DDF">
        <w:rPr>
          <w:rFonts w:ascii="Trebuchet MS" w:eastAsia="Times New Roman" w:hAnsi="Trebuchet MS"/>
          <w:lang w:val="en-US" w:eastAsia="ar-SA"/>
        </w:rPr>
        <w:t xml:space="preserve"> nu </w:t>
      </w:r>
      <w:proofErr w:type="spellStart"/>
      <w:r w:rsidRPr="004B5DDF">
        <w:rPr>
          <w:rFonts w:ascii="Trebuchet MS" w:eastAsia="Times New Roman" w:hAnsi="Trebuchet MS"/>
          <w:lang w:val="en-US" w:eastAsia="ar-SA"/>
        </w:rPr>
        <w:t>influentez</w:t>
      </w:r>
      <w:r w:rsidR="006B3ECB" w:rsidRPr="004B5DDF">
        <w:rPr>
          <w:rFonts w:ascii="Trebuchet MS" w:eastAsia="Times New Roman" w:hAnsi="Trebuchet MS"/>
          <w:lang w:val="en-US" w:eastAsia="ar-SA"/>
        </w:rPr>
        <w:t>e</w:t>
      </w:r>
      <w:proofErr w:type="spellEnd"/>
      <w:r w:rsidR="006B3ECB" w:rsidRPr="004B5DDF">
        <w:rPr>
          <w:rFonts w:ascii="Trebuchet MS" w:eastAsia="Times New Roman" w:hAnsi="Trebuchet MS"/>
          <w:lang w:val="en-US" w:eastAsia="ar-SA"/>
        </w:rPr>
        <w:t xml:space="preserve"> </w:t>
      </w:r>
      <w:proofErr w:type="spellStart"/>
      <w:r w:rsidR="006B3ECB" w:rsidRPr="004B5DDF">
        <w:rPr>
          <w:rFonts w:ascii="Trebuchet MS" w:eastAsia="Times New Roman" w:hAnsi="Trebuchet MS"/>
          <w:lang w:val="en-US" w:eastAsia="ar-SA"/>
        </w:rPr>
        <w:t>defavorabil</w:t>
      </w:r>
      <w:proofErr w:type="spellEnd"/>
      <w:r w:rsidR="006B3ECB" w:rsidRPr="004B5DDF">
        <w:rPr>
          <w:rFonts w:ascii="Trebuchet MS" w:eastAsia="Times New Roman" w:hAnsi="Trebuchet MS"/>
          <w:lang w:val="en-US" w:eastAsia="ar-SA"/>
        </w:rPr>
        <w:t xml:space="preserve"> </w:t>
      </w:r>
      <w:proofErr w:type="spellStart"/>
      <w:r w:rsidR="006B3ECB" w:rsidRPr="004B5DDF">
        <w:rPr>
          <w:rFonts w:ascii="Trebuchet MS" w:eastAsia="Times New Roman" w:hAnsi="Trebuchet MS"/>
          <w:lang w:val="en-US" w:eastAsia="ar-SA"/>
        </w:rPr>
        <w:t>curgerea</w:t>
      </w:r>
      <w:proofErr w:type="spellEnd"/>
      <w:r w:rsidR="006B3ECB" w:rsidRPr="004B5DDF">
        <w:rPr>
          <w:rFonts w:ascii="Trebuchet MS" w:eastAsia="Times New Roman" w:hAnsi="Trebuchet MS"/>
          <w:lang w:val="en-US" w:eastAsia="ar-SA"/>
        </w:rPr>
        <w:t xml:space="preserve"> </w:t>
      </w:r>
      <w:proofErr w:type="spellStart"/>
      <w:r w:rsidR="006B3ECB" w:rsidRPr="004B5DDF">
        <w:rPr>
          <w:rFonts w:ascii="Trebuchet MS" w:eastAsia="Times New Roman" w:hAnsi="Trebuchet MS"/>
          <w:lang w:val="en-US" w:eastAsia="ar-SA"/>
        </w:rPr>
        <w:t>apelor</w:t>
      </w:r>
      <w:proofErr w:type="spellEnd"/>
      <w:r w:rsidR="006B3ECB" w:rsidRPr="004B5DDF">
        <w:rPr>
          <w:rFonts w:ascii="Trebuchet MS" w:eastAsia="Times New Roman" w:hAnsi="Trebuchet MS"/>
          <w:lang w:val="en-US" w:eastAsia="ar-SA"/>
        </w:rPr>
        <w:t xml:space="preserve">, </w:t>
      </w:r>
      <w:proofErr w:type="spellStart"/>
      <w:r w:rsidR="006B3ECB" w:rsidRPr="004B5DDF">
        <w:rPr>
          <w:rFonts w:ascii="Trebuchet MS" w:eastAsia="Times New Roman" w:hAnsi="Trebuchet MS"/>
          <w:lang w:val="en-US" w:eastAsia="ar-SA"/>
        </w:rPr>
        <w:t>în</w:t>
      </w:r>
      <w:proofErr w:type="spellEnd"/>
      <w:r w:rsidR="006B3ECB" w:rsidRPr="004B5DDF">
        <w:rPr>
          <w:rFonts w:ascii="Trebuchet MS" w:eastAsia="Times New Roman" w:hAnsi="Trebuchet MS"/>
          <w:lang w:val="en-US" w:eastAsia="ar-SA"/>
        </w:rPr>
        <w:t xml:space="preserve"> </w:t>
      </w:r>
      <w:proofErr w:type="spellStart"/>
      <w:r w:rsidR="006B3ECB" w:rsidRPr="004B5DDF">
        <w:rPr>
          <w:rFonts w:ascii="Trebuchet MS" w:eastAsia="Times New Roman" w:hAnsi="Trebuchet MS"/>
          <w:lang w:val="en-US" w:eastAsia="ar-SA"/>
        </w:rPr>
        <w:t>vederea</w:t>
      </w:r>
      <w:proofErr w:type="spellEnd"/>
      <w:r w:rsidR="006B3ECB" w:rsidRPr="004B5DDF">
        <w:rPr>
          <w:rFonts w:ascii="Trebuchet MS" w:eastAsia="Times New Roman" w:hAnsi="Trebuchet MS"/>
          <w:lang w:val="en-US" w:eastAsia="ar-SA"/>
        </w:rPr>
        <w:t xml:space="preserve"> </w:t>
      </w:r>
      <w:proofErr w:type="spellStart"/>
      <w:r w:rsidR="006B3ECB" w:rsidRPr="004B5DDF">
        <w:rPr>
          <w:rFonts w:ascii="Trebuchet MS" w:eastAsia="Times New Roman" w:hAnsi="Trebuchet MS"/>
          <w:lang w:val="en-US" w:eastAsia="ar-SA"/>
        </w:rPr>
        <w:t>asigurării</w:t>
      </w:r>
      <w:proofErr w:type="spellEnd"/>
      <w:r w:rsidR="006B3ECB" w:rsidRPr="004B5DDF">
        <w:rPr>
          <w:rFonts w:ascii="Trebuchet MS" w:eastAsia="Times New Roman" w:hAnsi="Trebuchet MS"/>
          <w:lang w:val="en-US" w:eastAsia="ar-SA"/>
        </w:rPr>
        <w:t xml:space="preserve"> </w:t>
      </w:r>
      <w:proofErr w:type="spellStart"/>
      <w:r w:rsidR="006B3ECB" w:rsidRPr="004B5DDF">
        <w:rPr>
          <w:rFonts w:ascii="Trebuchet MS" w:eastAsia="Times New Roman" w:hAnsi="Trebuchet MS"/>
          <w:lang w:val="en-US" w:eastAsia="ar-SA"/>
        </w:rPr>
        <w:t>atât</w:t>
      </w:r>
      <w:proofErr w:type="spellEnd"/>
      <w:r w:rsidR="006B3ECB" w:rsidRPr="004B5DDF">
        <w:rPr>
          <w:rFonts w:ascii="Trebuchet MS" w:eastAsia="Times New Roman" w:hAnsi="Trebuchet MS"/>
          <w:lang w:val="en-US" w:eastAsia="ar-SA"/>
        </w:rPr>
        <w:t xml:space="preserve"> a </w:t>
      </w:r>
      <w:proofErr w:type="spellStart"/>
      <w:r w:rsidR="006B3ECB" w:rsidRPr="004B5DDF">
        <w:rPr>
          <w:rFonts w:ascii="Trebuchet MS" w:eastAsia="Times New Roman" w:hAnsi="Trebuchet MS"/>
          <w:lang w:val="en-US" w:eastAsia="ar-SA"/>
        </w:rPr>
        <w:t>stabilitatii</w:t>
      </w:r>
      <w:proofErr w:type="spellEnd"/>
      <w:r w:rsidR="006B3ECB" w:rsidRPr="004B5DDF">
        <w:rPr>
          <w:rFonts w:ascii="Trebuchet MS" w:eastAsia="Times New Roman" w:hAnsi="Trebuchet MS"/>
          <w:lang w:val="en-US" w:eastAsia="ar-SA"/>
        </w:rPr>
        <w:t xml:space="preserve"> </w:t>
      </w:r>
      <w:proofErr w:type="spellStart"/>
      <w:r w:rsidR="006B3ECB" w:rsidRPr="004B5DDF">
        <w:rPr>
          <w:rFonts w:ascii="Trebuchet MS" w:eastAsia="Times New Roman" w:hAnsi="Trebuchet MS"/>
          <w:lang w:val="en-US" w:eastAsia="ar-SA"/>
        </w:rPr>
        <w:t>acestor</w:t>
      </w:r>
      <w:proofErr w:type="spellEnd"/>
      <w:r w:rsidR="006B3ECB" w:rsidRPr="004B5DDF">
        <w:rPr>
          <w:rFonts w:ascii="Trebuchet MS" w:eastAsia="Times New Roman" w:hAnsi="Trebuchet MS"/>
          <w:lang w:val="en-US" w:eastAsia="ar-SA"/>
        </w:rPr>
        <w:t xml:space="preserve"> </w:t>
      </w:r>
      <w:proofErr w:type="spellStart"/>
      <w:r w:rsidR="006B3ECB" w:rsidRPr="004B5DDF">
        <w:rPr>
          <w:rFonts w:ascii="Trebuchet MS" w:eastAsia="Times New Roman" w:hAnsi="Trebuchet MS"/>
          <w:lang w:val="en-US" w:eastAsia="ar-SA"/>
        </w:rPr>
        <w:t>lucră</w:t>
      </w:r>
      <w:r w:rsidRPr="004B5DDF">
        <w:rPr>
          <w:rFonts w:ascii="Trebuchet MS" w:eastAsia="Times New Roman" w:hAnsi="Trebuchet MS"/>
          <w:lang w:val="en-US" w:eastAsia="ar-SA"/>
        </w:rPr>
        <w:t>ri</w:t>
      </w:r>
      <w:proofErr w:type="spellEnd"/>
      <w:r w:rsidRPr="004B5DDF">
        <w:rPr>
          <w:rFonts w:ascii="Trebuchet MS" w:eastAsia="Times New Roman" w:hAnsi="Trebuchet MS"/>
          <w:lang w:val="en-US" w:eastAsia="ar-SA"/>
        </w:rPr>
        <w:t xml:space="preserve">, a </w:t>
      </w:r>
      <w:proofErr w:type="spellStart"/>
      <w:r w:rsidRPr="004B5DDF">
        <w:rPr>
          <w:rFonts w:ascii="Trebuchet MS" w:eastAsia="Times New Roman" w:hAnsi="Trebuchet MS"/>
          <w:lang w:val="en-US" w:eastAsia="ar-SA"/>
        </w:rPr>
        <w:t>albiilor</w:t>
      </w:r>
      <w:proofErr w:type="spellEnd"/>
      <w:r w:rsidRPr="004B5DDF">
        <w:rPr>
          <w:rFonts w:ascii="Trebuchet MS" w:eastAsia="Times New Roman" w:hAnsi="Trebuchet MS"/>
          <w:lang w:val="en-US" w:eastAsia="ar-SA"/>
        </w:rPr>
        <w:t xml:space="preserve"> </w:t>
      </w:r>
      <w:proofErr w:type="spellStart"/>
      <w:r w:rsidRPr="004B5DDF">
        <w:rPr>
          <w:rFonts w:ascii="Trebuchet MS" w:eastAsia="Times New Roman" w:hAnsi="Trebuchet MS"/>
          <w:lang w:val="en-US" w:eastAsia="ar-SA"/>
        </w:rPr>
        <w:t>mi</w:t>
      </w:r>
      <w:r w:rsidR="006B3ECB" w:rsidRPr="004B5DDF">
        <w:rPr>
          <w:rFonts w:ascii="Trebuchet MS" w:eastAsia="Times New Roman" w:hAnsi="Trebuchet MS"/>
          <w:lang w:val="en-US" w:eastAsia="ar-SA"/>
        </w:rPr>
        <w:t>nore</w:t>
      </w:r>
      <w:proofErr w:type="spellEnd"/>
      <w:r w:rsidR="006B3ECB" w:rsidRPr="004B5DDF">
        <w:rPr>
          <w:rFonts w:ascii="Trebuchet MS" w:eastAsia="Times New Roman" w:hAnsi="Trebuchet MS"/>
          <w:lang w:val="en-US" w:eastAsia="ar-SA"/>
        </w:rPr>
        <w:t xml:space="preserve"> </w:t>
      </w:r>
      <w:proofErr w:type="spellStart"/>
      <w:r w:rsidR="006B3ECB" w:rsidRPr="004B5DDF">
        <w:rPr>
          <w:rFonts w:ascii="Trebuchet MS" w:eastAsia="Times New Roman" w:hAnsi="Trebuchet MS"/>
          <w:lang w:val="en-US" w:eastAsia="ar-SA"/>
        </w:rPr>
        <w:t>și</w:t>
      </w:r>
      <w:proofErr w:type="spellEnd"/>
      <w:r w:rsidR="006B3ECB" w:rsidRPr="004B5DDF">
        <w:rPr>
          <w:rFonts w:ascii="Trebuchet MS" w:eastAsia="Times New Roman" w:hAnsi="Trebuchet MS"/>
          <w:lang w:val="en-US" w:eastAsia="ar-SA"/>
        </w:rPr>
        <w:t xml:space="preserve"> a </w:t>
      </w:r>
      <w:proofErr w:type="spellStart"/>
      <w:r w:rsidR="006B3ECB" w:rsidRPr="004B5DDF">
        <w:rPr>
          <w:rFonts w:ascii="Trebuchet MS" w:eastAsia="Times New Roman" w:hAnsi="Trebuchet MS"/>
          <w:lang w:val="en-US" w:eastAsia="ar-SA"/>
        </w:rPr>
        <w:t>malurilor</w:t>
      </w:r>
      <w:proofErr w:type="spellEnd"/>
      <w:r w:rsidR="006B3ECB" w:rsidRPr="004B5DDF">
        <w:rPr>
          <w:rFonts w:ascii="Trebuchet MS" w:eastAsia="Times New Roman" w:hAnsi="Trebuchet MS"/>
          <w:lang w:val="en-US" w:eastAsia="ar-SA"/>
        </w:rPr>
        <w:t xml:space="preserve">, </w:t>
      </w:r>
      <w:proofErr w:type="spellStart"/>
      <w:r w:rsidR="006B3ECB" w:rsidRPr="004B5DDF">
        <w:rPr>
          <w:rFonts w:ascii="Trebuchet MS" w:eastAsia="Times New Roman" w:hAnsi="Trebuchet MS"/>
          <w:lang w:val="en-US" w:eastAsia="ar-SA"/>
        </w:rPr>
        <w:t>câ</w:t>
      </w:r>
      <w:r w:rsidR="00446E0B" w:rsidRPr="004B5DDF">
        <w:rPr>
          <w:rFonts w:ascii="Trebuchet MS" w:eastAsia="Times New Roman" w:hAnsi="Trebuchet MS"/>
          <w:lang w:val="en-US" w:eastAsia="ar-SA"/>
        </w:rPr>
        <w:t>t</w:t>
      </w:r>
      <w:proofErr w:type="spellEnd"/>
      <w:r w:rsidR="00446E0B" w:rsidRPr="004B5DDF">
        <w:rPr>
          <w:rFonts w:ascii="Trebuchet MS" w:eastAsia="Times New Roman" w:hAnsi="Trebuchet MS"/>
          <w:lang w:val="en-US" w:eastAsia="ar-SA"/>
        </w:rPr>
        <w:t xml:space="preserve"> </w:t>
      </w:r>
      <w:proofErr w:type="spellStart"/>
      <w:r w:rsidR="00446E0B" w:rsidRPr="004B5DDF">
        <w:rPr>
          <w:rFonts w:ascii="Trebuchet MS" w:eastAsia="Times New Roman" w:hAnsi="Trebuchet MS"/>
          <w:lang w:val="en-US" w:eastAsia="ar-SA"/>
        </w:rPr>
        <w:t>ș</w:t>
      </w:r>
      <w:r w:rsidRPr="004B5DDF">
        <w:rPr>
          <w:rFonts w:ascii="Trebuchet MS" w:eastAsia="Times New Roman" w:hAnsi="Trebuchet MS"/>
          <w:lang w:val="en-US" w:eastAsia="ar-SA"/>
        </w:rPr>
        <w:t>i</w:t>
      </w:r>
      <w:proofErr w:type="spellEnd"/>
      <w:r w:rsidRPr="004B5DDF">
        <w:rPr>
          <w:rFonts w:ascii="Trebuchet MS" w:eastAsia="Times New Roman" w:hAnsi="Trebuchet MS"/>
          <w:lang w:val="en-US" w:eastAsia="ar-SA"/>
        </w:rPr>
        <w:t xml:space="preserve"> </w:t>
      </w:r>
      <w:proofErr w:type="spellStart"/>
      <w:r w:rsidRPr="004B5DDF">
        <w:rPr>
          <w:rFonts w:ascii="Trebuchet MS" w:eastAsia="Times New Roman" w:hAnsi="Trebuchet MS"/>
          <w:lang w:val="en-US" w:eastAsia="ar-SA"/>
        </w:rPr>
        <w:t>pentru</w:t>
      </w:r>
      <w:proofErr w:type="spellEnd"/>
      <w:r w:rsidRPr="004B5DDF">
        <w:rPr>
          <w:rFonts w:ascii="Trebuchet MS" w:eastAsia="Times New Roman" w:hAnsi="Trebuchet MS"/>
          <w:lang w:val="en-US" w:eastAsia="ar-SA"/>
        </w:rPr>
        <w:t xml:space="preserve"> </w:t>
      </w:r>
      <w:proofErr w:type="spellStart"/>
      <w:r w:rsidRPr="004B5DDF">
        <w:rPr>
          <w:rFonts w:ascii="Trebuchet MS" w:eastAsia="Times New Roman" w:hAnsi="Trebuchet MS"/>
          <w:lang w:val="en-US" w:eastAsia="ar-SA"/>
        </w:rPr>
        <w:t>prevenire</w:t>
      </w:r>
      <w:r w:rsidR="00446E0B" w:rsidRPr="004B5DDF">
        <w:rPr>
          <w:rFonts w:ascii="Trebuchet MS" w:eastAsia="Times New Roman" w:hAnsi="Trebuchet MS"/>
          <w:lang w:val="en-US" w:eastAsia="ar-SA"/>
        </w:rPr>
        <w:t>a</w:t>
      </w:r>
      <w:proofErr w:type="spellEnd"/>
      <w:r w:rsidR="00446E0B" w:rsidRPr="004B5DDF">
        <w:rPr>
          <w:rFonts w:ascii="Trebuchet MS" w:eastAsia="Times New Roman" w:hAnsi="Trebuchet MS"/>
          <w:lang w:val="en-US" w:eastAsia="ar-SA"/>
        </w:rPr>
        <w:t xml:space="preserve"> </w:t>
      </w:r>
      <w:proofErr w:type="spellStart"/>
      <w:r w:rsidR="00446E0B" w:rsidRPr="004B5DDF">
        <w:rPr>
          <w:rFonts w:ascii="Trebuchet MS" w:eastAsia="Times New Roman" w:hAnsi="Trebuchet MS"/>
          <w:lang w:val="en-US" w:eastAsia="ar-SA"/>
        </w:rPr>
        <w:t>unor</w:t>
      </w:r>
      <w:proofErr w:type="spellEnd"/>
      <w:r w:rsidR="00446E0B" w:rsidRPr="004B5DDF">
        <w:rPr>
          <w:rFonts w:ascii="Trebuchet MS" w:eastAsia="Times New Roman" w:hAnsi="Trebuchet MS"/>
          <w:lang w:val="en-US" w:eastAsia="ar-SA"/>
        </w:rPr>
        <w:t xml:space="preserve"> </w:t>
      </w:r>
      <w:proofErr w:type="spellStart"/>
      <w:r w:rsidR="00446E0B" w:rsidRPr="004B5DDF">
        <w:rPr>
          <w:rFonts w:ascii="Trebuchet MS" w:eastAsia="Times New Roman" w:hAnsi="Trebuchet MS"/>
          <w:lang w:val="en-US" w:eastAsia="ar-SA"/>
        </w:rPr>
        <w:t>efecte</w:t>
      </w:r>
      <w:proofErr w:type="spellEnd"/>
      <w:r w:rsidR="00446E0B" w:rsidRPr="004B5DDF">
        <w:rPr>
          <w:rFonts w:ascii="Trebuchet MS" w:eastAsia="Times New Roman" w:hAnsi="Trebuchet MS"/>
          <w:lang w:val="en-US" w:eastAsia="ar-SA"/>
        </w:rPr>
        <w:t xml:space="preserve"> </w:t>
      </w:r>
      <w:proofErr w:type="spellStart"/>
      <w:r w:rsidR="00446E0B" w:rsidRPr="004B5DDF">
        <w:rPr>
          <w:rFonts w:ascii="Trebuchet MS" w:eastAsia="Times New Roman" w:hAnsi="Trebuchet MS"/>
          <w:lang w:val="en-US" w:eastAsia="ar-SA"/>
        </w:rPr>
        <w:t>distructive</w:t>
      </w:r>
      <w:proofErr w:type="spellEnd"/>
      <w:r w:rsidR="00446E0B" w:rsidRPr="004B5DDF">
        <w:rPr>
          <w:rFonts w:ascii="Trebuchet MS" w:eastAsia="Times New Roman" w:hAnsi="Trebuchet MS"/>
          <w:lang w:val="en-US" w:eastAsia="ar-SA"/>
        </w:rPr>
        <w:t xml:space="preserve"> </w:t>
      </w:r>
      <w:proofErr w:type="spellStart"/>
      <w:r w:rsidR="00446E0B" w:rsidRPr="004B5DDF">
        <w:rPr>
          <w:rFonts w:ascii="Trebuchet MS" w:eastAsia="Times New Roman" w:hAnsi="Trebuchet MS"/>
          <w:lang w:val="en-US" w:eastAsia="ar-SA"/>
        </w:rPr>
        <w:t>sau</w:t>
      </w:r>
      <w:proofErr w:type="spellEnd"/>
      <w:r w:rsidR="00446E0B" w:rsidRPr="004B5DDF">
        <w:rPr>
          <w:rFonts w:ascii="Trebuchet MS" w:eastAsia="Times New Roman" w:hAnsi="Trebuchet MS"/>
          <w:lang w:val="en-US" w:eastAsia="ar-SA"/>
        </w:rPr>
        <w:t xml:space="preserve"> </w:t>
      </w:r>
      <w:proofErr w:type="spellStart"/>
      <w:r w:rsidR="00446E0B" w:rsidRPr="004B5DDF">
        <w:rPr>
          <w:rFonts w:ascii="Trebuchet MS" w:eastAsia="Times New Roman" w:hAnsi="Trebuchet MS"/>
          <w:lang w:val="en-US" w:eastAsia="ar-SA"/>
        </w:rPr>
        <w:t>pă</w:t>
      </w:r>
      <w:r w:rsidRPr="004B5DDF">
        <w:rPr>
          <w:rFonts w:ascii="Trebuchet MS" w:eastAsia="Times New Roman" w:hAnsi="Trebuchet MS"/>
          <w:lang w:val="en-US" w:eastAsia="ar-SA"/>
        </w:rPr>
        <w:t>gubitoare</w:t>
      </w:r>
      <w:proofErr w:type="spellEnd"/>
      <w:r w:rsidRPr="004B5DDF">
        <w:rPr>
          <w:rFonts w:ascii="Trebuchet MS" w:eastAsia="Times New Roman" w:hAnsi="Trebuchet MS"/>
          <w:lang w:val="en-US" w:eastAsia="ar-SA"/>
        </w:rPr>
        <w:t>.</w:t>
      </w:r>
    </w:p>
    <w:p w14:paraId="4F7AEE68" w14:textId="0E027ADB" w:rsidR="008F6E44" w:rsidRPr="004B5DDF" w:rsidRDefault="00446E0B" w:rsidP="004B5DDF">
      <w:pPr>
        <w:pStyle w:val="NoSpacing"/>
        <w:tabs>
          <w:tab w:val="left" w:pos="284"/>
          <w:tab w:val="left" w:pos="709"/>
        </w:tabs>
        <w:spacing w:line="276" w:lineRule="auto"/>
        <w:jc w:val="both"/>
        <w:rPr>
          <w:rFonts w:ascii="Trebuchet MS" w:eastAsia="Times New Roman" w:hAnsi="Trebuchet MS"/>
          <w:lang w:val="en-US" w:eastAsia="ar-SA"/>
        </w:rPr>
      </w:pPr>
      <w:r w:rsidRPr="004B5DDF">
        <w:rPr>
          <w:rFonts w:ascii="Trebuchet MS" w:eastAsia="Times New Roman" w:hAnsi="Trebuchet MS"/>
          <w:lang w:val="en-US" w:eastAsia="ar-SA"/>
        </w:rPr>
        <w:t xml:space="preserve">- </w:t>
      </w:r>
      <w:proofErr w:type="spellStart"/>
      <w:r w:rsidRPr="004B5DDF">
        <w:rPr>
          <w:rFonts w:ascii="Trebuchet MS" w:eastAsia="Times New Roman" w:hAnsi="Trebuchet MS"/>
          <w:lang w:val="en-US" w:eastAsia="ar-SA"/>
        </w:rPr>
        <w:t>Pe</w:t>
      </w:r>
      <w:proofErr w:type="spellEnd"/>
      <w:r w:rsidRPr="004B5DDF">
        <w:rPr>
          <w:rFonts w:ascii="Trebuchet MS" w:eastAsia="Times New Roman" w:hAnsi="Trebuchet MS"/>
          <w:lang w:val="en-US" w:eastAsia="ar-SA"/>
        </w:rPr>
        <w:t xml:space="preserve"> </w:t>
      </w:r>
      <w:proofErr w:type="spellStart"/>
      <w:r w:rsidRPr="004B5DDF">
        <w:rPr>
          <w:rFonts w:ascii="Trebuchet MS" w:eastAsia="Times New Roman" w:hAnsi="Trebuchet MS"/>
          <w:lang w:val="en-US" w:eastAsia="ar-SA"/>
        </w:rPr>
        <w:t>parcursul</w:t>
      </w:r>
      <w:proofErr w:type="spellEnd"/>
      <w:r w:rsidRPr="004B5DDF">
        <w:rPr>
          <w:rFonts w:ascii="Trebuchet MS" w:eastAsia="Times New Roman" w:hAnsi="Trebuchet MS"/>
          <w:lang w:val="en-US" w:eastAsia="ar-SA"/>
        </w:rPr>
        <w:t xml:space="preserve"> </w:t>
      </w:r>
      <w:proofErr w:type="spellStart"/>
      <w:r w:rsidRPr="004B5DDF">
        <w:rPr>
          <w:rFonts w:ascii="Trebuchet MS" w:eastAsia="Times New Roman" w:hAnsi="Trebuchet MS"/>
          <w:lang w:val="en-US" w:eastAsia="ar-SA"/>
        </w:rPr>
        <w:t>execuț</w:t>
      </w:r>
      <w:r w:rsidR="008F6E44" w:rsidRPr="004B5DDF">
        <w:rPr>
          <w:rFonts w:ascii="Trebuchet MS" w:eastAsia="Times New Roman" w:hAnsi="Trebuchet MS"/>
          <w:lang w:val="en-US" w:eastAsia="ar-SA"/>
        </w:rPr>
        <w:t>iei</w:t>
      </w:r>
      <w:proofErr w:type="spellEnd"/>
      <w:r w:rsidR="008F6E44" w:rsidRPr="004B5DDF">
        <w:rPr>
          <w:rFonts w:ascii="Trebuchet MS" w:eastAsia="Times New Roman" w:hAnsi="Trebuchet MS"/>
          <w:lang w:val="en-US" w:eastAsia="ar-SA"/>
        </w:rPr>
        <w:t xml:space="preserve">, </w:t>
      </w:r>
      <w:proofErr w:type="spellStart"/>
      <w:r w:rsidR="008F6E44" w:rsidRPr="004B5DDF">
        <w:rPr>
          <w:rFonts w:ascii="Trebuchet MS" w:eastAsia="Times New Roman" w:hAnsi="Trebuchet MS"/>
          <w:lang w:val="en-US" w:eastAsia="ar-SA"/>
        </w:rPr>
        <w:t>b</w:t>
      </w:r>
      <w:r w:rsidRPr="004B5DDF">
        <w:rPr>
          <w:rFonts w:ascii="Trebuchet MS" w:eastAsia="Times New Roman" w:hAnsi="Trebuchet MS"/>
          <w:lang w:val="en-US" w:eastAsia="ar-SA"/>
        </w:rPr>
        <w:t>eneficiarul</w:t>
      </w:r>
      <w:proofErr w:type="spellEnd"/>
      <w:r w:rsidRPr="004B5DDF">
        <w:rPr>
          <w:rFonts w:ascii="Trebuchet MS" w:eastAsia="Times New Roman" w:hAnsi="Trebuchet MS"/>
          <w:lang w:val="en-US" w:eastAsia="ar-SA"/>
        </w:rPr>
        <w:t xml:space="preserve"> </w:t>
      </w:r>
      <w:proofErr w:type="spellStart"/>
      <w:proofErr w:type="gramStart"/>
      <w:r w:rsidRPr="004B5DDF">
        <w:rPr>
          <w:rFonts w:ascii="Trebuchet MS" w:eastAsia="Times New Roman" w:hAnsi="Trebuchet MS"/>
          <w:lang w:val="en-US" w:eastAsia="ar-SA"/>
        </w:rPr>
        <w:t>va</w:t>
      </w:r>
      <w:proofErr w:type="spellEnd"/>
      <w:proofErr w:type="gramEnd"/>
      <w:r w:rsidRPr="004B5DDF">
        <w:rPr>
          <w:rFonts w:ascii="Trebuchet MS" w:eastAsia="Times New Roman" w:hAnsi="Trebuchet MS"/>
          <w:lang w:val="en-US" w:eastAsia="ar-SA"/>
        </w:rPr>
        <w:t xml:space="preserve"> </w:t>
      </w:r>
      <w:proofErr w:type="spellStart"/>
      <w:r w:rsidRPr="004B5DDF">
        <w:rPr>
          <w:rFonts w:ascii="Trebuchet MS" w:eastAsia="Times New Roman" w:hAnsi="Trebuchet MS"/>
          <w:lang w:val="en-US" w:eastAsia="ar-SA"/>
        </w:rPr>
        <w:t>solicita</w:t>
      </w:r>
      <w:proofErr w:type="spellEnd"/>
      <w:r w:rsidRPr="004B5DDF">
        <w:rPr>
          <w:rFonts w:ascii="Trebuchet MS" w:eastAsia="Times New Roman" w:hAnsi="Trebuchet MS"/>
          <w:lang w:val="en-US" w:eastAsia="ar-SA"/>
        </w:rPr>
        <w:t xml:space="preserve"> </w:t>
      </w:r>
      <w:proofErr w:type="spellStart"/>
      <w:r w:rsidRPr="004B5DDF">
        <w:rPr>
          <w:rFonts w:ascii="Trebuchet MS" w:eastAsia="Times New Roman" w:hAnsi="Trebuchet MS"/>
          <w:lang w:val="en-US" w:eastAsia="ar-SA"/>
        </w:rPr>
        <w:t>informaț</w:t>
      </w:r>
      <w:r w:rsidR="008F6E44" w:rsidRPr="004B5DDF">
        <w:rPr>
          <w:rFonts w:ascii="Trebuchet MS" w:eastAsia="Times New Roman" w:hAnsi="Trebuchet MS"/>
          <w:lang w:val="en-US" w:eastAsia="ar-SA"/>
        </w:rPr>
        <w:t>ii</w:t>
      </w:r>
      <w:proofErr w:type="spellEnd"/>
      <w:r w:rsidR="008F6E44" w:rsidRPr="004B5DDF">
        <w:rPr>
          <w:rFonts w:ascii="Trebuchet MS" w:eastAsia="Times New Roman" w:hAnsi="Trebuchet MS"/>
          <w:lang w:val="en-US" w:eastAsia="ar-SA"/>
        </w:rPr>
        <w:t xml:space="preserve"> pe</w:t>
      </w:r>
      <w:r w:rsidRPr="004B5DDF">
        <w:rPr>
          <w:rFonts w:ascii="Trebuchet MS" w:eastAsia="Times New Roman" w:hAnsi="Trebuchet MS"/>
          <w:lang w:val="en-US" w:eastAsia="ar-SA"/>
        </w:rPr>
        <w:t xml:space="preserve">riodic </w:t>
      </w:r>
      <w:proofErr w:type="spellStart"/>
      <w:r w:rsidRPr="004B5DDF">
        <w:rPr>
          <w:rFonts w:ascii="Trebuchet MS" w:eastAsia="Times New Roman" w:hAnsi="Trebuchet MS"/>
          <w:lang w:val="en-US" w:eastAsia="ar-SA"/>
        </w:rPr>
        <w:t>referitoare</w:t>
      </w:r>
      <w:proofErr w:type="spellEnd"/>
      <w:r w:rsidRPr="004B5DDF">
        <w:rPr>
          <w:rFonts w:ascii="Trebuchet MS" w:eastAsia="Times New Roman" w:hAnsi="Trebuchet MS"/>
          <w:lang w:val="en-US" w:eastAsia="ar-SA"/>
        </w:rPr>
        <w:t xml:space="preserve"> la </w:t>
      </w:r>
      <w:proofErr w:type="spellStart"/>
      <w:r w:rsidRPr="004B5DDF">
        <w:rPr>
          <w:rFonts w:ascii="Trebuchet MS" w:eastAsia="Times New Roman" w:hAnsi="Trebuchet MS"/>
          <w:lang w:val="en-US" w:eastAsia="ar-SA"/>
        </w:rPr>
        <w:t>debitele</w:t>
      </w:r>
      <w:proofErr w:type="spellEnd"/>
      <w:r w:rsidRPr="004B5DDF">
        <w:rPr>
          <w:rFonts w:ascii="Trebuchet MS" w:eastAsia="Times New Roman" w:hAnsi="Trebuchet MS"/>
          <w:lang w:val="en-US" w:eastAsia="ar-SA"/>
        </w:rPr>
        <w:t xml:space="preserve"> </w:t>
      </w:r>
      <w:proofErr w:type="spellStart"/>
      <w:r w:rsidRPr="004B5DDF">
        <w:rPr>
          <w:rFonts w:ascii="Trebuchet MS" w:eastAsia="Times New Roman" w:hAnsi="Trebuchet MS"/>
          <w:lang w:val="en-US" w:eastAsia="ar-SA"/>
        </w:rPr>
        <w:t>înregistrate</w:t>
      </w:r>
      <w:proofErr w:type="spellEnd"/>
      <w:r w:rsidRPr="004B5DDF">
        <w:rPr>
          <w:rFonts w:ascii="Trebuchet MS" w:eastAsia="Times New Roman" w:hAnsi="Trebuchet MS"/>
          <w:lang w:val="en-US" w:eastAsia="ar-SA"/>
        </w:rPr>
        <w:t xml:space="preserve"> </w:t>
      </w:r>
      <w:proofErr w:type="spellStart"/>
      <w:r w:rsidRPr="004B5DDF">
        <w:rPr>
          <w:rFonts w:ascii="Trebuchet MS" w:eastAsia="Times New Roman" w:hAnsi="Trebuchet MS"/>
          <w:lang w:val="en-US" w:eastAsia="ar-SA"/>
        </w:rPr>
        <w:t>pe</w:t>
      </w:r>
      <w:proofErr w:type="spellEnd"/>
      <w:r w:rsidRPr="004B5DDF">
        <w:rPr>
          <w:rFonts w:ascii="Trebuchet MS" w:eastAsia="Times New Roman" w:hAnsi="Trebuchet MS"/>
          <w:lang w:val="en-US" w:eastAsia="ar-SA"/>
        </w:rPr>
        <w:t xml:space="preserve"> </w:t>
      </w:r>
      <w:proofErr w:type="spellStart"/>
      <w:r w:rsidRPr="004B5DDF">
        <w:rPr>
          <w:rFonts w:ascii="Trebuchet MS" w:eastAsia="Times New Roman" w:hAnsi="Trebuchet MS"/>
          <w:lang w:val="en-US" w:eastAsia="ar-SA"/>
        </w:rPr>
        <w:t>râul</w:t>
      </w:r>
      <w:proofErr w:type="spellEnd"/>
      <w:r w:rsidRPr="004B5DDF">
        <w:rPr>
          <w:rFonts w:ascii="Trebuchet MS" w:eastAsia="Times New Roman" w:hAnsi="Trebuchet MS"/>
          <w:lang w:val="en-US" w:eastAsia="ar-SA"/>
        </w:rPr>
        <w:t xml:space="preserve"> </w:t>
      </w:r>
      <w:proofErr w:type="spellStart"/>
      <w:r w:rsidRPr="004B5DDF">
        <w:rPr>
          <w:rFonts w:ascii="Trebuchet MS" w:eastAsia="Times New Roman" w:hAnsi="Trebuchet MS"/>
          <w:lang w:val="en-US" w:eastAsia="ar-SA"/>
        </w:rPr>
        <w:t>Ialomiț</w:t>
      </w:r>
      <w:r w:rsidR="008F6E44" w:rsidRPr="004B5DDF">
        <w:rPr>
          <w:rFonts w:ascii="Trebuchet MS" w:eastAsia="Times New Roman" w:hAnsi="Trebuchet MS"/>
          <w:lang w:val="en-US" w:eastAsia="ar-SA"/>
        </w:rPr>
        <w:t>a</w:t>
      </w:r>
      <w:proofErr w:type="spellEnd"/>
      <w:r w:rsidR="008F6E44" w:rsidRPr="004B5DDF">
        <w:rPr>
          <w:rFonts w:ascii="Trebuchet MS" w:eastAsia="Times New Roman" w:hAnsi="Trebuchet MS"/>
          <w:lang w:val="en-US" w:eastAsia="ar-SA"/>
        </w:rPr>
        <w:t>.</w:t>
      </w:r>
    </w:p>
    <w:p w14:paraId="3A18E9D1" w14:textId="68712A9F" w:rsidR="008F6E44" w:rsidRPr="004B5DDF" w:rsidRDefault="008F6E44" w:rsidP="004B5DDF">
      <w:pPr>
        <w:pStyle w:val="NoSpacing"/>
        <w:spacing w:line="276" w:lineRule="auto"/>
        <w:jc w:val="both"/>
        <w:rPr>
          <w:rFonts w:ascii="Trebuchet MS" w:eastAsia="Times New Roman" w:hAnsi="Trebuchet MS"/>
        </w:rPr>
      </w:pPr>
      <w:r w:rsidRPr="004B5DDF">
        <w:rPr>
          <w:rFonts w:ascii="Trebuchet MS" w:eastAsia="Times New Roman" w:hAnsi="Trebuchet MS"/>
        </w:rPr>
        <w:t xml:space="preserve">-  </w:t>
      </w:r>
      <w:r w:rsidR="006E5B45" w:rsidRPr="004B5DDF">
        <w:rPr>
          <w:rFonts w:ascii="Trebuchet MS" w:eastAsia="Times New Roman" w:hAnsi="Trebuchet MS"/>
        </w:rPr>
        <w:t xml:space="preserve"> </w:t>
      </w:r>
      <w:r w:rsidRPr="004B5DDF">
        <w:rPr>
          <w:rFonts w:ascii="Trebuchet MS" w:eastAsia="Times New Roman" w:hAnsi="Trebuchet MS"/>
        </w:rPr>
        <w:t>Benefi</w:t>
      </w:r>
      <w:r w:rsidR="00446E0B" w:rsidRPr="004B5DDF">
        <w:rPr>
          <w:rFonts w:ascii="Trebuchet MS" w:eastAsia="Times New Roman" w:hAnsi="Trebuchet MS"/>
        </w:rPr>
        <w:t>ciarul va lua permanent toate mă</w:t>
      </w:r>
      <w:r w:rsidRPr="004B5DDF">
        <w:rPr>
          <w:rFonts w:ascii="Trebuchet MS" w:eastAsia="Times New Roman" w:hAnsi="Trebuchet MS"/>
        </w:rPr>
        <w:t>su</w:t>
      </w:r>
      <w:r w:rsidR="00446E0B" w:rsidRPr="004B5DDF">
        <w:rPr>
          <w:rFonts w:ascii="Trebuchet MS" w:eastAsia="Times New Roman" w:hAnsi="Trebuchet MS"/>
        </w:rPr>
        <w:t>rile de curățire a albiei și întreț</w:t>
      </w:r>
      <w:r w:rsidRPr="004B5DDF">
        <w:rPr>
          <w:rFonts w:ascii="Trebuchet MS" w:eastAsia="Times New Roman" w:hAnsi="Trebuchet MS"/>
        </w:rPr>
        <w:t>i</w:t>
      </w:r>
      <w:r w:rsidR="00446E0B" w:rsidRPr="004B5DDF">
        <w:rPr>
          <w:rFonts w:ascii="Trebuchet MS" w:eastAsia="Times New Roman" w:hAnsi="Trebuchet MS"/>
        </w:rPr>
        <w:t>nere a zonei de curgere a apei și va asigura condiț</w:t>
      </w:r>
      <w:r w:rsidRPr="004B5DDF">
        <w:rPr>
          <w:rFonts w:ascii="Trebuchet MS" w:eastAsia="Times New Roman" w:hAnsi="Trebuchet MS"/>
        </w:rPr>
        <w:t>i</w:t>
      </w:r>
      <w:r w:rsidR="00446E0B" w:rsidRPr="004B5DDF">
        <w:rPr>
          <w:rFonts w:ascii="Trebuchet MS" w:eastAsia="Times New Roman" w:hAnsi="Trebuchet MS"/>
        </w:rPr>
        <w:t>i normale de curgere a apelor râ</w:t>
      </w:r>
      <w:r w:rsidRPr="004B5DDF">
        <w:rPr>
          <w:rFonts w:ascii="Trebuchet MS" w:eastAsia="Times New Roman" w:hAnsi="Trebuchet MS"/>
        </w:rPr>
        <w:t xml:space="preserve">ului </w:t>
      </w:r>
      <w:proofErr w:type="spellStart"/>
      <w:r w:rsidR="00446E0B" w:rsidRPr="004B5DDF">
        <w:rPr>
          <w:rFonts w:ascii="Trebuchet MS" w:eastAsia="Times New Roman" w:hAnsi="Trebuchet MS"/>
          <w:lang w:val="en-US" w:eastAsia="ar-SA"/>
        </w:rPr>
        <w:t>Ialomiț</w:t>
      </w:r>
      <w:r w:rsidRPr="004B5DDF">
        <w:rPr>
          <w:rFonts w:ascii="Trebuchet MS" w:eastAsia="Times New Roman" w:hAnsi="Trebuchet MS"/>
          <w:lang w:val="en-US" w:eastAsia="ar-SA"/>
        </w:rPr>
        <w:t>a</w:t>
      </w:r>
      <w:proofErr w:type="spellEnd"/>
      <w:r w:rsidRPr="004B5DDF">
        <w:rPr>
          <w:rFonts w:ascii="Trebuchet MS" w:eastAsia="Times New Roman" w:hAnsi="Trebuchet MS"/>
        </w:rPr>
        <w:t>.</w:t>
      </w:r>
    </w:p>
    <w:p w14:paraId="68CECF30" w14:textId="79CF91EF" w:rsidR="008F6E44" w:rsidRPr="004B5DDF" w:rsidRDefault="00EE4018" w:rsidP="004B5DDF">
      <w:pPr>
        <w:pStyle w:val="NoSpacing"/>
        <w:spacing w:line="276" w:lineRule="auto"/>
        <w:jc w:val="both"/>
        <w:rPr>
          <w:rFonts w:ascii="Trebuchet MS" w:eastAsia="Times New Roman" w:hAnsi="Trebuchet MS"/>
        </w:rPr>
      </w:pPr>
      <w:r w:rsidRPr="004B5DDF">
        <w:rPr>
          <w:rFonts w:ascii="Trebuchet MS" w:eastAsia="Times New Roman" w:hAnsi="Trebuchet MS"/>
        </w:rPr>
        <w:t xml:space="preserve">-  </w:t>
      </w:r>
      <w:r w:rsidR="00446E0B" w:rsidRPr="004B5DDF">
        <w:rPr>
          <w:rFonts w:ascii="Trebuchet MS" w:eastAsia="Times New Roman" w:hAnsi="Trebuchet MS"/>
        </w:rPr>
        <w:t>Nu se vor depozita deșeuri în albii și pe malurile cursului de apă</w:t>
      </w:r>
      <w:r w:rsidR="008F6E44" w:rsidRPr="004B5DDF">
        <w:rPr>
          <w:rFonts w:ascii="Trebuchet MS" w:eastAsia="Times New Roman" w:hAnsi="Trebuchet MS"/>
        </w:rPr>
        <w:t xml:space="preserve"> </w:t>
      </w:r>
      <w:proofErr w:type="spellStart"/>
      <w:r w:rsidR="008F6E44" w:rsidRPr="004B5DDF">
        <w:rPr>
          <w:rFonts w:ascii="Trebuchet MS" w:eastAsia="Times New Roman" w:hAnsi="Trebuchet MS"/>
          <w:lang w:val="en-US" w:eastAsia="ar-SA"/>
        </w:rPr>
        <w:t>Ialomita</w:t>
      </w:r>
      <w:proofErr w:type="spellEnd"/>
      <w:r w:rsidR="008F6E44" w:rsidRPr="004B5DDF">
        <w:rPr>
          <w:rFonts w:ascii="Trebuchet MS" w:eastAsia="Times New Roman" w:hAnsi="Trebuchet MS"/>
        </w:rPr>
        <w:t>.</w:t>
      </w:r>
    </w:p>
    <w:p w14:paraId="60EF6397" w14:textId="48E4862C" w:rsidR="008F6E44" w:rsidRPr="004B5DDF" w:rsidRDefault="004C40C8" w:rsidP="004B5DDF">
      <w:pPr>
        <w:pStyle w:val="NoSpacing"/>
        <w:spacing w:line="276" w:lineRule="auto"/>
        <w:jc w:val="both"/>
        <w:rPr>
          <w:rFonts w:ascii="Trebuchet MS" w:hAnsi="Trebuchet MS"/>
          <w:b/>
          <w:lang w:eastAsia="ja-JP"/>
        </w:rPr>
      </w:pPr>
      <w:r w:rsidRPr="004B5DDF">
        <w:rPr>
          <w:rFonts w:ascii="Trebuchet MS" w:hAnsi="Trebuchet MS"/>
          <w:lang w:eastAsia="ja-JP"/>
        </w:rPr>
        <w:t xml:space="preserve">- </w:t>
      </w:r>
      <w:r w:rsidR="00EE4018" w:rsidRPr="004B5DDF">
        <w:rPr>
          <w:rFonts w:ascii="Trebuchet MS" w:hAnsi="Trebuchet MS"/>
          <w:lang w:eastAsia="ja-JP"/>
        </w:rPr>
        <w:t xml:space="preserve"> </w:t>
      </w:r>
      <w:r w:rsidRPr="004B5DDF">
        <w:rPr>
          <w:rFonts w:ascii="Trebuchet MS" w:hAnsi="Trebuchet MS"/>
          <w:lang w:eastAsia="ja-JP"/>
        </w:rPr>
        <w:t>Lucrările propuse se vor executa î</w:t>
      </w:r>
      <w:r w:rsidR="008F6E44" w:rsidRPr="004B5DDF">
        <w:rPr>
          <w:rFonts w:ascii="Trebuchet MS" w:hAnsi="Trebuchet MS"/>
          <w:lang w:eastAsia="ja-JP"/>
        </w:rPr>
        <w:t>n pe</w:t>
      </w:r>
      <w:r w:rsidRPr="004B5DDF">
        <w:rPr>
          <w:rFonts w:ascii="Trebuchet MS" w:hAnsi="Trebuchet MS"/>
          <w:lang w:eastAsia="ja-JP"/>
        </w:rPr>
        <w:t>rioadele cu cantitate redusă de precipitații, luându-se mă</w:t>
      </w:r>
      <w:r w:rsidR="008F6E44" w:rsidRPr="004B5DDF">
        <w:rPr>
          <w:rFonts w:ascii="Trebuchet MS" w:hAnsi="Trebuchet MS"/>
          <w:lang w:eastAsia="ja-JP"/>
        </w:rPr>
        <w:t>suri pentru as</w:t>
      </w:r>
      <w:r w:rsidRPr="004B5DDF">
        <w:rPr>
          <w:rFonts w:ascii="Trebuchet MS" w:hAnsi="Trebuchet MS"/>
          <w:lang w:eastAsia="ja-JP"/>
        </w:rPr>
        <w:t>igurarea curgerii apelor medii și mari și împotriva inundării și calamită</w:t>
      </w:r>
      <w:r w:rsidR="008F6E44" w:rsidRPr="004B5DDF">
        <w:rPr>
          <w:rFonts w:ascii="Trebuchet MS" w:hAnsi="Trebuchet MS"/>
          <w:lang w:eastAsia="ja-JP"/>
        </w:rPr>
        <w:t>rii obiecti</w:t>
      </w:r>
      <w:r w:rsidRPr="004B5DDF">
        <w:rPr>
          <w:rFonts w:ascii="Trebuchet MS" w:hAnsi="Trebuchet MS"/>
          <w:lang w:eastAsia="ja-JP"/>
        </w:rPr>
        <w:t>velor socio – economice din zonă</w:t>
      </w:r>
      <w:r w:rsidR="008F6E44" w:rsidRPr="004B5DDF">
        <w:rPr>
          <w:rFonts w:ascii="Trebuchet MS" w:hAnsi="Trebuchet MS"/>
          <w:lang w:eastAsia="ja-JP"/>
        </w:rPr>
        <w:t>.</w:t>
      </w:r>
    </w:p>
    <w:p w14:paraId="5ACC7B0F" w14:textId="57B8B537" w:rsidR="008F6E44" w:rsidRPr="004B5DDF" w:rsidRDefault="008F6E44" w:rsidP="004B5DDF">
      <w:pPr>
        <w:pStyle w:val="NoSpacing"/>
        <w:spacing w:line="276" w:lineRule="auto"/>
        <w:jc w:val="both"/>
        <w:rPr>
          <w:rFonts w:ascii="Trebuchet MS" w:eastAsia="Times New Roman" w:hAnsi="Trebuchet MS"/>
        </w:rPr>
      </w:pPr>
      <w:r w:rsidRPr="004B5DDF">
        <w:rPr>
          <w:rFonts w:ascii="Trebuchet MS" w:eastAsia="Times New Roman" w:hAnsi="Trebuchet MS"/>
        </w:rPr>
        <w:t xml:space="preserve">-  După </w:t>
      </w:r>
      <w:r w:rsidR="004C40C8" w:rsidRPr="004B5DDF">
        <w:rPr>
          <w:rFonts w:ascii="Trebuchet MS" w:eastAsia="Times New Roman" w:hAnsi="Trebuchet MS"/>
        </w:rPr>
        <w:t>finalizarea lucrărilor de execuț</w:t>
      </w:r>
      <w:r w:rsidRPr="004B5DDF">
        <w:rPr>
          <w:rFonts w:ascii="Trebuchet MS" w:eastAsia="Times New Roman" w:hAnsi="Trebuchet MS"/>
        </w:rPr>
        <w:t>ie, constructorul va refac</w:t>
      </w:r>
      <w:r w:rsidR="004C40C8" w:rsidRPr="004B5DDF">
        <w:rPr>
          <w:rFonts w:ascii="Trebuchet MS" w:eastAsia="Times New Roman" w:hAnsi="Trebuchet MS"/>
        </w:rPr>
        <w:t>e cadrul natural ș</w:t>
      </w:r>
      <w:r w:rsidRPr="004B5DDF">
        <w:rPr>
          <w:rFonts w:ascii="Trebuchet MS" w:eastAsia="Times New Roman" w:hAnsi="Trebuchet MS"/>
        </w:rPr>
        <w:t xml:space="preserve">i </w:t>
      </w:r>
      <w:r w:rsidR="004C40C8" w:rsidRPr="004B5DDF">
        <w:rPr>
          <w:rFonts w:ascii="Trebuchet MS" w:eastAsia="Times New Roman" w:hAnsi="Trebuchet MS"/>
        </w:rPr>
        <w:t>va aduce albia la forma inițială, îndepărtâ</w:t>
      </w:r>
      <w:r w:rsidRPr="004B5DDF">
        <w:rPr>
          <w:rFonts w:ascii="Trebuchet MS" w:eastAsia="Times New Roman" w:hAnsi="Trebuchet MS"/>
        </w:rPr>
        <w:t>nd orice material din albie.</w:t>
      </w:r>
    </w:p>
    <w:p w14:paraId="7199DB2B" w14:textId="037AC775" w:rsidR="008F6E44" w:rsidRPr="004B5DDF" w:rsidRDefault="006E5B45" w:rsidP="004B5DDF">
      <w:pPr>
        <w:pStyle w:val="NoSpacing"/>
        <w:spacing w:line="276" w:lineRule="auto"/>
        <w:jc w:val="both"/>
        <w:rPr>
          <w:rFonts w:ascii="Trebuchet MS" w:eastAsia="Times New Roman" w:hAnsi="Trebuchet MS"/>
        </w:rPr>
      </w:pPr>
      <w:r w:rsidRPr="004B5DDF">
        <w:rPr>
          <w:rFonts w:ascii="Trebuchet MS" w:eastAsia="Times New Roman" w:hAnsi="Trebuchet MS"/>
        </w:rPr>
        <w:t xml:space="preserve">- </w:t>
      </w:r>
      <w:r w:rsidR="000C5AAC" w:rsidRPr="004B5DDF">
        <w:rPr>
          <w:rFonts w:ascii="Trebuchet MS" w:eastAsia="Times New Roman" w:hAnsi="Trebuchet MS"/>
        </w:rPr>
        <w:t>Beneficiarul este obligat să realizeze toate lucrările și mă</w:t>
      </w:r>
      <w:r w:rsidR="008F6E44" w:rsidRPr="004B5DDF">
        <w:rPr>
          <w:rFonts w:ascii="Trebuchet MS" w:eastAsia="Times New Roman" w:hAnsi="Trebuchet MS"/>
        </w:rPr>
        <w:t xml:space="preserve">surile necesare pentru asigurarea scurgerii apelor meteorice din zonele adiacente. </w:t>
      </w:r>
    </w:p>
    <w:p w14:paraId="3679EFF7" w14:textId="4F4F1B5E" w:rsidR="008F6E44" w:rsidRPr="004B5DDF" w:rsidRDefault="008F6E44" w:rsidP="004B5DDF">
      <w:pPr>
        <w:pStyle w:val="NoSpacing"/>
        <w:spacing w:line="276" w:lineRule="auto"/>
        <w:jc w:val="both"/>
        <w:rPr>
          <w:rFonts w:ascii="Trebuchet MS" w:eastAsia="Times New Roman" w:hAnsi="Trebuchet MS"/>
        </w:rPr>
      </w:pPr>
      <w:r w:rsidRPr="004B5DDF">
        <w:rPr>
          <w:rFonts w:ascii="Trebuchet MS" w:eastAsia="Times New Roman" w:hAnsi="Trebuchet MS"/>
        </w:rPr>
        <w:t>-  B</w:t>
      </w:r>
      <w:r w:rsidR="000C5AAC" w:rsidRPr="004B5DDF">
        <w:rPr>
          <w:rFonts w:ascii="Trebuchet MS" w:eastAsia="Times New Roman" w:hAnsi="Trebuchet MS"/>
        </w:rPr>
        <w:t>eneficiarul are obligația de a întreține lucrările de apărare permanent și în mod special î</w:t>
      </w:r>
      <w:r w:rsidRPr="004B5DDF">
        <w:rPr>
          <w:rFonts w:ascii="Trebuchet MS" w:eastAsia="Times New Roman" w:hAnsi="Trebuchet MS"/>
        </w:rPr>
        <w:t>n urma viiturilor.</w:t>
      </w:r>
    </w:p>
    <w:p w14:paraId="7EF7AD92" w14:textId="2C540425" w:rsidR="008F6E44" w:rsidRPr="004B5DDF" w:rsidRDefault="008F6E44" w:rsidP="004B5DDF">
      <w:pPr>
        <w:pStyle w:val="NoSpacing"/>
        <w:spacing w:line="276" w:lineRule="auto"/>
        <w:jc w:val="both"/>
        <w:rPr>
          <w:rFonts w:ascii="Trebuchet MS" w:hAnsi="Trebuchet MS"/>
          <w:lang w:eastAsia="ja-JP"/>
        </w:rPr>
      </w:pPr>
      <w:r w:rsidRPr="004B5DDF">
        <w:rPr>
          <w:rFonts w:ascii="Trebuchet MS" w:hAnsi="Trebuchet MS"/>
          <w:b/>
          <w:lang w:eastAsia="ja-JP"/>
        </w:rPr>
        <w:t>-</w:t>
      </w:r>
      <w:r w:rsidRPr="004B5DDF">
        <w:rPr>
          <w:rFonts w:ascii="Trebuchet MS" w:hAnsi="Trebuchet MS"/>
          <w:lang w:eastAsia="ja-JP"/>
        </w:rPr>
        <w:t xml:space="preserve"> </w:t>
      </w:r>
      <w:r w:rsidR="00EE4018" w:rsidRPr="004B5DDF">
        <w:rPr>
          <w:rFonts w:ascii="Trebuchet MS" w:hAnsi="Trebuchet MS"/>
          <w:lang w:eastAsia="ja-JP"/>
        </w:rPr>
        <w:t xml:space="preserve"> </w:t>
      </w:r>
      <w:proofErr w:type="spellStart"/>
      <w:r w:rsidRPr="004B5DDF">
        <w:rPr>
          <w:rFonts w:ascii="Trebuchet MS" w:eastAsia="Times New Roman" w:hAnsi="Trebuchet MS"/>
          <w:lang w:val="en-AU"/>
        </w:rPr>
        <w:t>Răspunderea</w:t>
      </w:r>
      <w:proofErr w:type="spellEnd"/>
      <w:r w:rsidRPr="004B5DDF">
        <w:rPr>
          <w:rFonts w:ascii="Trebuchet MS" w:eastAsia="Times New Roman" w:hAnsi="Trebuchet MS"/>
          <w:lang w:val="en-AU"/>
        </w:rPr>
        <w:t xml:space="preserve"> </w:t>
      </w:r>
      <w:proofErr w:type="spellStart"/>
      <w:r w:rsidRPr="004B5DDF">
        <w:rPr>
          <w:rFonts w:ascii="Trebuchet MS" w:eastAsia="Times New Roman" w:hAnsi="Trebuchet MS"/>
          <w:lang w:val="en-AU"/>
        </w:rPr>
        <w:t>privind</w:t>
      </w:r>
      <w:proofErr w:type="spellEnd"/>
      <w:r w:rsidRPr="004B5DDF">
        <w:rPr>
          <w:rFonts w:ascii="Trebuchet MS" w:eastAsia="Times New Roman" w:hAnsi="Trebuchet MS"/>
          <w:lang w:val="en-AU"/>
        </w:rPr>
        <w:t xml:space="preserve"> </w:t>
      </w:r>
      <w:proofErr w:type="spellStart"/>
      <w:r w:rsidRPr="004B5DDF">
        <w:rPr>
          <w:rFonts w:ascii="Trebuchet MS" w:eastAsia="Times New Roman" w:hAnsi="Trebuchet MS"/>
          <w:lang w:val="en-AU"/>
        </w:rPr>
        <w:t>calitatea</w:t>
      </w:r>
      <w:proofErr w:type="spellEnd"/>
      <w:r w:rsidRPr="004B5DDF">
        <w:rPr>
          <w:rFonts w:ascii="Trebuchet MS" w:eastAsia="Times New Roman" w:hAnsi="Trebuchet MS"/>
          <w:lang w:val="en-AU"/>
        </w:rPr>
        <w:t xml:space="preserve"> </w:t>
      </w:r>
      <w:proofErr w:type="spellStart"/>
      <w:r w:rsidRPr="004B5DDF">
        <w:rPr>
          <w:rFonts w:ascii="Trebuchet MS" w:eastAsia="Times New Roman" w:hAnsi="Trebuchet MS"/>
          <w:lang w:val="en-AU"/>
        </w:rPr>
        <w:t>construcţiilor</w:t>
      </w:r>
      <w:proofErr w:type="spellEnd"/>
      <w:r w:rsidRPr="004B5DDF">
        <w:rPr>
          <w:rFonts w:ascii="Trebuchet MS" w:eastAsia="Times New Roman" w:hAnsi="Trebuchet MS"/>
          <w:lang w:val="en-AU"/>
        </w:rPr>
        <w:t xml:space="preserve">, </w:t>
      </w:r>
      <w:proofErr w:type="spellStart"/>
      <w:r w:rsidRPr="004B5DDF">
        <w:rPr>
          <w:rFonts w:ascii="Trebuchet MS" w:eastAsia="Times New Roman" w:hAnsi="Trebuchet MS"/>
          <w:lang w:val="en-AU"/>
        </w:rPr>
        <w:t>realizarea</w:t>
      </w:r>
      <w:proofErr w:type="spellEnd"/>
      <w:r w:rsidRPr="004B5DDF">
        <w:rPr>
          <w:rFonts w:ascii="Trebuchet MS" w:eastAsia="Times New Roman" w:hAnsi="Trebuchet MS"/>
          <w:lang w:val="en-AU"/>
        </w:rPr>
        <w:t xml:space="preserve"> </w:t>
      </w:r>
      <w:proofErr w:type="spellStart"/>
      <w:r w:rsidRPr="004B5DDF">
        <w:rPr>
          <w:rFonts w:ascii="Trebuchet MS" w:eastAsia="Times New Roman" w:hAnsi="Trebuchet MS"/>
          <w:lang w:val="en-AU"/>
        </w:rPr>
        <w:t>corespunzătoare</w:t>
      </w:r>
      <w:proofErr w:type="spellEnd"/>
      <w:r w:rsidRPr="004B5DDF">
        <w:rPr>
          <w:rFonts w:ascii="Trebuchet MS" w:eastAsia="Times New Roman" w:hAnsi="Trebuchet MS"/>
          <w:lang w:val="en-AU"/>
        </w:rPr>
        <w:t xml:space="preserve"> a </w:t>
      </w:r>
      <w:proofErr w:type="spellStart"/>
      <w:r w:rsidRPr="004B5DDF">
        <w:rPr>
          <w:rFonts w:ascii="Trebuchet MS" w:eastAsia="Times New Roman" w:hAnsi="Trebuchet MS"/>
          <w:lang w:val="en-AU"/>
        </w:rPr>
        <w:t>umpluturilor</w:t>
      </w:r>
      <w:proofErr w:type="spellEnd"/>
      <w:r w:rsidRPr="004B5DDF">
        <w:rPr>
          <w:rFonts w:ascii="Trebuchet MS" w:eastAsia="Times New Roman" w:hAnsi="Trebuchet MS"/>
          <w:lang w:val="en-AU"/>
        </w:rPr>
        <w:t xml:space="preserve">, </w:t>
      </w:r>
      <w:proofErr w:type="spellStart"/>
      <w:r w:rsidRPr="004B5DDF">
        <w:rPr>
          <w:rFonts w:ascii="Trebuchet MS" w:eastAsia="Times New Roman" w:hAnsi="Trebuchet MS"/>
          <w:lang w:val="en-AU"/>
        </w:rPr>
        <w:t>alegerea</w:t>
      </w:r>
      <w:proofErr w:type="spellEnd"/>
      <w:r w:rsidRPr="004B5DDF">
        <w:rPr>
          <w:rFonts w:ascii="Trebuchet MS" w:eastAsia="Times New Roman" w:hAnsi="Trebuchet MS"/>
          <w:lang w:val="en-AU"/>
        </w:rPr>
        <w:t xml:space="preserve"> </w:t>
      </w:r>
      <w:proofErr w:type="spellStart"/>
      <w:r w:rsidRPr="004B5DDF">
        <w:rPr>
          <w:rFonts w:ascii="Trebuchet MS" w:eastAsia="Times New Roman" w:hAnsi="Trebuchet MS"/>
          <w:lang w:val="en-AU"/>
        </w:rPr>
        <w:t>materialelor</w:t>
      </w:r>
      <w:proofErr w:type="spellEnd"/>
      <w:r w:rsidRPr="004B5DDF">
        <w:rPr>
          <w:rFonts w:ascii="Trebuchet MS" w:eastAsia="Times New Roman" w:hAnsi="Trebuchet MS"/>
          <w:lang w:val="en-AU"/>
        </w:rPr>
        <w:t xml:space="preserve">, </w:t>
      </w:r>
      <w:proofErr w:type="spellStart"/>
      <w:r w:rsidRPr="004B5DDF">
        <w:rPr>
          <w:rFonts w:ascii="Trebuchet MS" w:eastAsia="Times New Roman" w:hAnsi="Trebuchet MS"/>
          <w:lang w:val="en-AU"/>
        </w:rPr>
        <w:t>precum</w:t>
      </w:r>
      <w:proofErr w:type="spellEnd"/>
      <w:r w:rsidRPr="004B5DDF">
        <w:rPr>
          <w:rFonts w:ascii="Trebuchet MS" w:eastAsia="Times New Roman" w:hAnsi="Trebuchet MS"/>
          <w:lang w:val="en-AU"/>
        </w:rPr>
        <w:t xml:space="preserve"> </w:t>
      </w:r>
      <w:proofErr w:type="spellStart"/>
      <w:r w:rsidRPr="004B5DDF">
        <w:rPr>
          <w:rFonts w:ascii="Trebuchet MS" w:eastAsia="Times New Roman" w:hAnsi="Trebuchet MS"/>
          <w:lang w:val="en-AU"/>
        </w:rPr>
        <w:t>şi</w:t>
      </w:r>
      <w:proofErr w:type="spellEnd"/>
      <w:r w:rsidRPr="004B5DDF">
        <w:rPr>
          <w:rFonts w:ascii="Trebuchet MS" w:eastAsia="Times New Roman" w:hAnsi="Trebuchet MS"/>
          <w:lang w:val="en-AU"/>
        </w:rPr>
        <w:t xml:space="preserve"> </w:t>
      </w:r>
      <w:proofErr w:type="spellStart"/>
      <w:r w:rsidRPr="004B5DDF">
        <w:rPr>
          <w:rFonts w:ascii="Trebuchet MS" w:eastAsia="Times New Roman" w:hAnsi="Trebuchet MS"/>
          <w:lang w:val="en-AU"/>
        </w:rPr>
        <w:t>calculele</w:t>
      </w:r>
      <w:proofErr w:type="spellEnd"/>
      <w:r w:rsidRPr="004B5DDF">
        <w:rPr>
          <w:rFonts w:ascii="Trebuchet MS" w:eastAsia="Times New Roman" w:hAnsi="Trebuchet MS"/>
          <w:lang w:val="en-AU"/>
        </w:rPr>
        <w:t xml:space="preserve"> de </w:t>
      </w:r>
      <w:proofErr w:type="spellStart"/>
      <w:r w:rsidRPr="004B5DDF">
        <w:rPr>
          <w:rFonts w:ascii="Trebuchet MS" w:eastAsia="Times New Roman" w:hAnsi="Trebuchet MS"/>
          <w:lang w:val="en-AU"/>
        </w:rPr>
        <w:t>rezistenţă</w:t>
      </w:r>
      <w:proofErr w:type="spellEnd"/>
      <w:r w:rsidRPr="004B5DDF">
        <w:rPr>
          <w:rFonts w:ascii="Trebuchet MS" w:eastAsia="Times New Roman" w:hAnsi="Trebuchet MS"/>
          <w:lang w:val="en-AU"/>
        </w:rPr>
        <w:t xml:space="preserve"> </w:t>
      </w:r>
      <w:proofErr w:type="spellStart"/>
      <w:r w:rsidRPr="004B5DDF">
        <w:rPr>
          <w:rFonts w:ascii="Trebuchet MS" w:eastAsia="Times New Roman" w:hAnsi="Trebuchet MS"/>
          <w:lang w:val="en-AU"/>
        </w:rPr>
        <w:t>şi</w:t>
      </w:r>
      <w:proofErr w:type="spellEnd"/>
      <w:r w:rsidRPr="004B5DDF">
        <w:rPr>
          <w:rFonts w:ascii="Trebuchet MS" w:eastAsia="Times New Roman" w:hAnsi="Trebuchet MS"/>
          <w:lang w:val="en-AU"/>
        </w:rPr>
        <w:t xml:space="preserve"> </w:t>
      </w:r>
      <w:proofErr w:type="spellStart"/>
      <w:r w:rsidRPr="004B5DDF">
        <w:rPr>
          <w:rFonts w:ascii="Trebuchet MS" w:eastAsia="Times New Roman" w:hAnsi="Trebuchet MS"/>
          <w:lang w:val="en-AU"/>
        </w:rPr>
        <w:t>stabilitate</w:t>
      </w:r>
      <w:proofErr w:type="spellEnd"/>
      <w:r w:rsidRPr="004B5DDF">
        <w:rPr>
          <w:rFonts w:ascii="Trebuchet MS" w:eastAsia="Times New Roman" w:hAnsi="Trebuchet MS"/>
          <w:lang w:val="en-AU"/>
        </w:rPr>
        <w:t xml:space="preserve"> </w:t>
      </w:r>
      <w:proofErr w:type="spellStart"/>
      <w:r w:rsidRPr="004B5DDF">
        <w:rPr>
          <w:rFonts w:ascii="Trebuchet MS" w:eastAsia="Times New Roman" w:hAnsi="Trebuchet MS"/>
          <w:lang w:val="en-AU"/>
        </w:rPr>
        <w:t>revin</w:t>
      </w:r>
      <w:proofErr w:type="spellEnd"/>
      <w:r w:rsidRPr="004B5DDF">
        <w:rPr>
          <w:rFonts w:ascii="Trebuchet MS" w:eastAsia="Times New Roman" w:hAnsi="Trebuchet MS"/>
          <w:lang w:val="en-AU"/>
        </w:rPr>
        <w:t xml:space="preserve"> </w:t>
      </w:r>
      <w:proofErr w:type="spellStart"/>
      <w:r w:rsidRPr="004B5DDF">
        <w:rPr>
          <w:rFonts w:ascii="Trebuchet MS" w:eastAsia="Times New Roman" w:hAnsi="Trebuchet MS"/>
          <w:lang w:val="en-AU"/>
        </w:rPr>
        <w:t>solicitantului</w:t>
      </w:r>
      <w:proofErr w:type="spellEnd"/>
      <w:r w:rsidRPr="004B5DDF">
        <w:rPr>
          <w:rFonts w:ascii="Trebuchet MS" w:eastAsia="Times New Roman" w:hAnsi="Trebuchet MS"/>
          <w:lang w:val="en-AU"/>
        </w:rPr>
        <w:t xml:space="preserve"> </w:t>
      </w:r>
      <w:proofErr w:type="spellStart"/>
      <w:r w:rsidRPr="004B5DDF">
        <w:rPr>
          <w:rFonts w:ascii="Trebuchet MS" w:eastAsia="Times New Roman" w:hAnsi="Trebuchet MS"/>
          <w:lang w:val="en-AU"/>
        </w:rPr>
        <w:t>si</w:t>
      </w:r>
      <w:proofErr w:type="spellEnd"/>
      <w:r w:rsidRPr="004B5DDF">
        <w:rPr>
          <w:rFonts w:ascii="Trebuchet MS" w:eastAsia="Times New Roman" w:hAnsi="Trebuchet MS"/>
          <w:lang w:val="en-AU"/>
        </w:rPr>
        <w:t xml:space="preserve"> </w:t>
      </w:r>
      <w:proofErr w:type="spellStart"/>
      <w:r w:rsidRPr="004B5DDF">
        <w:rPr>
          <w:rFonts w:ascii="Trebuchet MS" w:eastAsia="Times New Roman" w:hAnsi="Trebuchet MS"/>
          <w:lang w:val="en-AU"/>
        </w:rPr>
        <w:t>proiectantului</w:t>
      </w:r>
      <w:proofErr w:type="spellEnd"/>
      <w:r w:rsidRPr="004B5DDF">
        <w:rPr>
          <w:rFonts w:ascii="Trebuchet MS" w:eastAsia="Times New Roman" w:hAnsi="Trebuchet MS"/>
          <w:lang w:val="en-AU"/>
        </w:rPr>
        <w:t>.</w:t>
      </w:r>
      <w:r w:rsidRPr="004B5DDF">
        <w:rPr>
          <w:rFonts w:ascii="Trebuchet MS" w:eastAsia="Times New Roman" w:hAnsi="Trebuchet MS"/>
          <w:lang w:val="it-IT"/>
        </w:rPr>
        <w:t xml:space="preserve">   </w:t>
      </w:r>
    </w:p>
    <w:p w14:paraId="7ECAA7E1" w14:textId="0D598700" w:rsidR="008F6E44" w:rsidRPr="004B5DDF" w:rsidRDefault="000C5AAC" w:rsidP="004B5DDF">
      <w:pPr>
        <w:pStyle w:val="NoSpacing"/>
        <w:spacing w:line="276" w:lineRule="auto"/>
        <w:jc w:val="both"/>
        <w:rPr>
          <w:rFonts w:ascii="Trebuchet MS" w:eastAsia="Times New Roman" w:hAnsi="Trebuchet MS"/>
        </w:rPr>
      </w:pPr>
      <w:r w:rsidRPr="004B5DDF">
        <w:rPr>
          <w:rFonts w:ascii="Trebuchet MS" w:eastAsia="Times New Roman" w:hAnsi="Trebuchet MS"/>
        </w:rPr>
        <w:lastRenderedPageBreak/>
        <w:t>- In cazul apariției unor modificări de soluție pe perioada execuției lucră</w:t>
      </w:r>
      <w:r w:rsidR="008F6E44" w:rsidRPr="004B5DDF">
        <w:rPr>
          <w:rFonts w:ascii="Trebuchet MS" w:eastAsia="Times New Roman" w:hAnsi="Trebuchet MS"/>
        </w:rPr>
        <w:t>rilo</w:t>
      </w:r>
      <w:r w:rsidRPr="004B5DDF">
        <w:rPr>
          <w:rFonts w:ascii="Trebuchet MS" w:eastAsia="Times New Roman" w:hAnsi="Trebuchet MS"/>
        </w:rPr>
        <w:t>r, se va solicita la Administrația Bazinală de Apă Buzău – Ialomița eliberarea avizului de gospodă</w:t>
      </w:r>
      <w:r w:rsidR="008F6E44" w:rsidRPr="004B5DDF">
        <w:rPr>
          <w:rFonts w:ascii="Trebuchet MS" w:eastAsia="Times New Roman" w:hAnsi="Trebuchet MS"/>
        </w:rPr>
        <w:t>rire a apelor modificator al prezentului aviz.</w:t>
      </w:r>
    </w:p>
    <w:p w14:paraId="3F976E08" w14:textId="7BBC3C66" w:rsidR="008F6E44" w:rsidRPr="004B5DDF" w:rsidRDefault="008F6E44" w:rsidP="004B5DDF">
      <w:pPr>
        <w:pStyle w:val="NoSpacing"/>
        <w:spacing w:line="276" w:lineRule="auto"/>
        <w:jc w:val="both"/>
        <w:rPr>
          <w:rFonts w:ascii="Trebuchet MS" w:eastAsia="Times New Roman" w:hAnsi="Trebuchet MS"/>
        </w:rPr>
      </w:pPr>
      <w:r w:rsidRPr="004B5DDF">
        <w:rPr>
          <w:rFonts w:ascii="Trebuchet MS" w:eastAsia="Times New Roman" w:hAnsi="Trebuchet MS"/>
        </w:rPr>
        <w:t xml:space="preserve">- Conform Legii </w:t>
      </w:r>
      <w:r w:rsidR="003A1A6C" w:rsidRPr="004B5DDF">
        <w:rPr>
          <w:rFonts w:ascii="Trebuchet MS" w:eastAsia="Times New Roman" w:hAnsi="Trebuchet MS"/>
        </w:rPr>
        <w:t>apelor nr. 107/1997, cu modificările și completă</w:t>
      </w:r>
      <w:r w:rsidRPr="004B5DDF">
        <w:rPr>
          <w:rFonts w:ascii="Trebuchet MS" w:eastAsia="Times New Roman" w:hAnsi="Trebuchet MS"/>
        </w:rPr>
        <w:t>rile ul</w:t>
      </w:r>
      <w:r w:rsidR="003A1A6C" w:rsidRPr="004B5DDF">
        <w:rPr>
          <w:rFonts w:ascii="Trebuchet MS" w:eastAsia="Times New Roman" w:hAnsi="Trebuchet MS"/>
        </w:rPr>
        <w:t>terioare, punerea în funcţiune și exploatarea lucră</w:t>
      </w:r>
      <w:r w:rsidRPr="004B5DDF">
        <w:rPr>
          <w:rFonts w:ascii="Trebuchet MS" w:eastAsia="Times New Roman" w:hAnsi="Trebuchet MS"/>
        </w:rPr>
        <w:t>rilor co</w:t>
      </w:r>
      <w:r w:rsidR="003A1A6C" w:rsidRPr="004B5DDF">
        <w:rPr>
          <w:rFonts w:ascii="Trebuchet MS" w:eastAsia="Times New Roman" w:hAnsi="Trebuchet MS"/>
        </w:rPr>
        <w:t>nstruite pe ape sau care au legătură</w:t>
      </w:r>
      <w:r w:rsidRPr="004B5DDF">
        <w:rPr>
          <w:rFonts w:ascii="Trebuchet MS" w:eastAsia="Times New Roman" w:hAnsi="Trebuchet MS"/>
        </w:rPr>
        <w:t xml:space="preserve"> cu apele, se poate realiza numai după obţinerea autorizaţiei de gospodărire a apelor. Aceas</w:t>
      </w:r>
      <w:r w:rsidR="003A1A6C" w:rsidRPr="004B5DDF">
        <w:rPr>
          <w:rFonts w:ascii="Trebuchet MS" w:eastAsia="Times New Roman" w:hAnsi="Trebuchet MS"/>
        </w:rPr>
        <w:t>ta se va solicita la Administrația Bazinală</w:t>
      </w:r>
      <w:r w:rsidRPr="004B5DDF">
        <w:rPr>
          <w:rFonts w:ascii="Trebuchet MS" w:eastAsia="Times New Roman" w:hAnsi="Trebuchet MS"/>
        </w:rPr>
        <w:t xml:space="preserve"> de Apa Buzău-Ialomiţa pe baza unei documentaţii tehnice întocmite conform Ordi</w:t>
      </w:r>
      <w:r w:rsidR="003A1A6C" w:rsidRPr="004B5DDF">
        <w:rPr>
          <w:rFonts w:ascii="Trebuchet MS" w:eastAsia="Times New Roman" w:hAnsi="Trebuchet MS"/>
        </w:rPr>
        <w:t>nului ministrului mediului si pă</w:t>
      </w:r>
      <w:r w:rsidRPr="004B5DDF">
        <w:rPr>
          <w:rFonts w:ascii="Trebuchet MS" w:eastAsia="Times New Roman" w:hAnsi="Trebuchet MS"/>
        </w:rPr>
        <w:t>durilor nr. 891/2019, de un proiectant atestat de acest minister.</w:t>
      </w:r>
    </w:p>
    <w:p w14:paraId="3BB90FA4" w14:textId="182358F3" w:rsidR="008F6E44" w:rsidRPr="004B5DDF" w:rsidRDefault="008F6E44" w:rsidP="004B5DDF">
      <w:pPr>
        <w:pStyle w:val="NoSpacing"/>
        <w:spacing w:line="276" w:lineRule="auto"/>
        <w:jc w:val="both"/>
        <w:rPr>
          <w:rFonts w:ascii="Trebuchet MS" w:eastAsia="Times New Roman" w:hAnsi="Trebuchet MS"/>
          <w:lang w:val="it-IT"/>
        </w:rPr>
      </w:pPr>
      <w:r w:rsidRPr="004B5DDF">
        <w:rPr>
          <w:rFonts w:ascii="Trebuchet MS" w:eastAsia="Times New Roman" w:hAnsi="Trebuchet MS"/>
          <w:lang w:val="it-IT"/>
        </w:rPr>
        <w:t>-  Nerespectarea prevede</w:t>
      </w:r>
      <w:r w:rsidR="003A1A6C" w:rsidRPr="004B5DDF">
        <w:rPr>
          <w:rFonts w:ascii="Trebuchet MS" w:eastAsia="Times New Roman" w:hAnsi="Trebuchet MS"/>
          <w:lang w:val="it-IT"/>
        </w:rPr>
        <w:t>rilor prezentului aviz atrage răspunderea administrativă după caz, precum și răspunderea civilă sau penală</w:t>
      </w:r>
      <w:r w:rsidRPr="004B5DDF">
        <w:rPr>
          <w:rFonts w:ascii="Trebuchet MS" w:eastAsia="Times New Roman" w:hAnsi="Trebuchet MS"/>
          <w:lang w:val="it-IT"/>
        </w:rPr>
        <w:t>, conform Legi</w:t>
      </w:r>
      <w:r w:rsidR="003A1A6C" w:rsidRPr="004B5DDF">
        <w:rPr>
          <w:rFonts w:ascii="Trebuchet MS" w:eastAsia="Times New Roman" w:hAnsi="Trebuchet MS"/>
          <w:lang w:val="it-IT"/>
        </w:rPr>
        <w:t>i Apelor nr.107/1996 cu modificările și completă</w:t>
      </w:r>
      <w:r w:rsidRPr="004B5DDF">
        <w:rPr>
          <w:rFonts w:ascii="Trebuchet MS" w:eastAsia="Times New Roman" w:hAnsi="Trebuchet MS"/>
          <w:lang w:val="it-IT"/>
        </w:rPr>
        <w:t>rile ulterioare.</w:t>
      </w:r>
    </w:p>
    <w:p w14:paraId="1FCBBF4D" w14:textId="77777777" w:rsidR="006F1F39" w:rsidRPr="004B5DDF" w:rsidRDefault="006F1F39" w:rsidP="004B5DDF">
      <w:pPr>
        <w:tabs>
          <w:tab w:val="left" w:pos="-720"/>
        </w:tabs>
        <w:suppressAutoHyphens/>
        <w:spacing w:after="0" w:line="276" w:lineRule="auto"/>
        <w:ind w:left="360"/>
        <w:jc w:val="both"/>
        <w:rPr>
          <w:rFonts w:ascii="Trebuchet MS" w:eastAsia="Times New Roman" w:hAnsi="Trebuchet MS" w:cs="Times New Roman"/>
          <w14:ligatures w14:val="none"/>
        </w:rPr>
      </w:pPr>
    </w:p>
    <w:p w14:paraId="6676B92C" w14:textId="77777777" w:rsidR="006F1F39" w:rsidRPr="004B5DDF" w:rsidRDefault="006F1F39" w:rsidP="004B5DDF">
      <w:pPr>
        <w:spacing w:after="0" w:line="276" w:lineRule="auto"/>
        <w:ind w:firstLine="360"/>
        <w:jc w:val="both"/>
        <w:rPr>
          <w:rFonts w:ascii="Trebuchet MS" w:eastAsia="Calibri" w:hAnsi="Trebuchet MS" w:cs="Times New Roman"/>
          <w:b/>
          <w:bCs/>
          <w:u w:val="single"/>
          <w14:ligatures w14:val="none"/>
        </w:rPr>
      </w:pPr>
      <w:r w:rsidRPr="004B5DDF">
        <w:rPr>
          <w:rFonts w:ascii="Trebuchet MS" w:eastAsia="Calibri" w:hAnsi="Trebuchet MS" w:cs="Times New Roman"/>
          <w:b/>
          <w:bCs/>
          <w:u w:val="single"/>
          <w14:ligatures w14:val="none"/>
        </w:rPr>
        <w:t>Protecţia aerului</w:t>
      </w:r>
    </w:p>
    <w:p w14:paraId="73AAC2C5" w14:textId="77777777" w:rsidR="006F1F39" w:rsidRPr="004B5DDF" w:rsidRDefault="006F1F39" w:rsidP="004B5DDF">
      <w:pPr>
        <w:numPr>
          <w:ilvl w:val="0"/>
          <w:numId w:val="1"/>
        </w:numPr>
        <w:tabs>
          <w:tab w:val="clear" w:pos="360"/>
          <w:tab w:val="left" w:pos="-720"/>
          <w:tab w:val="num" w:pos="0"/>
        </w:tabs>
        <w:suppressAutoHyphens/>
        <w:spacing w:after="0" w:line="276" w:lineRule="auto"/>
        <w:jc w:val="both"/>
        <w:rPr>
          <w:rFonts w:ascii="Trebuchet MS" w:eastAsia="Times New Roman" w:hAnsi="Trebuchet MS" w:cs="Times New Roman"/>
          <w14:ligatures w14:val="none"/>
        </w:rPr>
      </w:pPr>
      <w:r w:rsidRPr="004B5DDF">
        <w:rPr>
          <w:rFonts w:ascii="Trebuchet MS" w:eastAsia="Calibri" w:hAnsi="Trebuchet MS" w:cs="Times New Roman"/>
          <w14:ligatures w14:val="none"/>
        </w:rPr>
        <w:t>mijloacele de transport vor fi asigurate astfel încât să nu existe pierderi de material sau deşeuri în timpul transportului;</w:t>
      </w:r>
      <w:r w:rsidRPr="004B5DDF">
        <w:rPr>
          <w:rFonts w:ascii="Trebuchet MS" w:eastAsia="Calibri" w:hAnsi="Trebuchet MS" w:cs="Times New Roman"/>
          <w:spacing w:val="-3"/>
          <w14:ligatures w14:val="none"/>
        </w:rPr>
        <w:t xml:space="preserve"> autovehiculele vor avea inspecţia tehnică efectuată prin Staţii de Inspecţie Tehnică autorizate, </w:t>
      </w:r>
      <w:r w:rsidRPr="004B5DDF">
        <w:rPr>
          <w:rFonts w:ascii="Trebuchet MS" w:eastAsia="Calibri" w:hAnsi="Trebuchet MS" w:cs="Times New Roman"/>
          <w14:ligatures w14:val="none"/>
        </w:rPr>
        <w:t>în vederea reglementării din punct de vedere al emisiilor gazoase în atmosferă</w:t>
      </w:r>
      <w:r w:rsidRPr="004B5DDF">
        <w:rPr>
          <w:rFonts w:ascii="Trebuchet MS" w:eastAsia="Calibri" w:hAnsi="Trebuchet MS" w:cs="Times New Roman"/>
          <w:spacing w:val="-3"/>
          <w14:ligatures w14:val="none"/>
        </w:rPr>
        <w:t>;</w:t>
      </w:r>
    </w:p>
    <w:p w14:paraId="78FEEE15" w14:textId="77777777" w:rsidR="006F1F39" w:rsidRPr="004B5DDF" w:rsidRDefault="006F1F39" w:rsidP="004B5DDF">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4B5DDF">
        <w:rPr>
          <w:rFonts w:ascii="Trebuchet MS" w:eastAsia="Calibri" w:hAnsi="Trebuchet MS" w:cs="Times New Roman"/>
          <w:spacing w:val="-3"/>
          <w14:ligatures w14:val="none"/>
        </w:rPr>
        <w:t>se va întocmi şi respecta graficul de execuţie a lucrărilor cu luarea în consideraţie a condiţiilor locale şi a condiţiilor meteorologice;</w:t>
      </w:r>
    </w:p>
    <w:p w14:paraId="670098D5" w14:textId="77777777" w:rsidR="006F1F39" w:rsidRPr="004B5DDF" w:rsidRDefault="006F1F39" w:rsidP="004B5DDF">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t>transportul materialelor de construcţie şi a deşeurilor rezultate se va face pe cât posibil pe trasee stabilite în afara zonelor locuite.</w:t>
      </w:r>
    </w:p>
    <w:p w14:paraId="1CF4114D" w14:textId="77777777" w:rsidR="006F1F39" w:rsidRPr="004B5DDF" w:rsidRDefault="006F1F39" w:rsidP="004B5DDF">
      <w:pPr>
        <w:tabs>
          <w:tab w:val="left" w:pos="-720"/>
        </w:tabs>
        <w:suppressAutoHyphens/>
        <w:spacing w:after="0" w:line="276" w:lineRule="auto"/>
        <w:ind w:left="360"/>
        <w:jc w:val="both"/>
        <w:rPr>
          <w:rFonts w:ascii="Trebuchet MS" w:eastAsia="Times New Roman" w:hAnsi="Trebuchet MS" w:cs="Times New Roman"/>
          <w14:ligatures w14:val="none"/>
        </w:rPr>
      </w:pPr>
    </w:p>
    <w:p w14:paraId="5A487C5B" w14:textId="77777777" w:rsidR="006F1F39" w:rsidRPr="004B5DDF" w:rsidRDefault="006F1F39" w:rsidP="004B5DDF">
      <w:pPr>
        <w:spacing w:after="0" w:line="276" w:lineRule="auto"/>
        <w:ind w:left="360"/>
        <w:contextualSpacing/>
        <w:jc w:val="both"/>
        <w:rPr>
          <w:rFonts w:ascii="Trebuchet MS" w:eastAsia="Times New Roman" w:hAnsi="Trebuchet MS" w:cs="Times New Roman"/>
          <w:b/>
          <w:u w:val="single"/>
          <w14:ligatures w14:val="none"/>
        </w:rPr>
      </w:pPr>
      <w:r w:rsidRPr="004B5DDF">
        <w:rPr>
          <w:rFonts w:ascii="Trebuchet MS" w:eastAsia="Times New Roman" w:hAnsi="Trebuchet MS" w:cs="Times New Roman"/>
          <w:b/>
          <w:u w:val="single"/>
          <w14:ligatures w14:val="none"/>
        </w:rPr>
        <w:t>Protecția împotriva zgomotului</w:t>
      </w:r>
    </w:p>
    <w:p w14:paraId="29D7908B" w14:textId="77777777" w:rsidR="006F1F39" w:rsidRPr="004B5DDF" w:rsidRDefault="006F1F39" w:rsidP="004B5DDF">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t>toate echipamentele mecanice trebuie să respecte standardele referitoare la emisiile de zgomot în mediu conform H.G. nr. 1756/2006 privind emisiile de zgomot în mediu produse de echipamentele destinate utilizării în exteriorul clădirilor;</w:t>
      </w:r>
    </w:p>
    <w:p w14:paraId="4DD0E409" w14:textId="77777777" w:rsidR="006F1F39" w:rsidRPr="004B5DDF" w:rsidRDefault="006F1F39" w:rsidP="004B5DDF">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lang w:eastAsia="ro-RO"/>
          <w14:ligatures w14:val="none"/>
        </w:rPr>
        <w:t xml:space="preserve">în timpul execuţiei proiectului şi funcţionării </w:t>
      </w:r>
      <w:r w:rsidRPr="004B5DDF">
        <w:rPr>
          <w:rFonts w:ascii="Trebuchet MS" w:eastAsia="Times New Roman" w:hAnsi="Trebuchet MS" w:cs="Times New Roman"/>
          <w:i/>
          <w:iCs/>
          <w:lang w:eastAsia="ro-RO"/>
          <w14:ligatures w14:val="none"/>
        </w:rPr>
        <w:t xml:space="preserve">nivelul de zgomot </w:t>
      </w:r>
      <w:r w:rsidRPr="004B5DDF">
        <w:rPr>
          <w:rFonts w:ascii="Trebuchet MS" w:eastAsia="Times New Roman" w:hAnsi="Trebuchet MS" w:cs="Times New Roman"/>
          <w:lang w:eastAsia="ro-RO"/>
          <w14:ligatures w14:val="none"/>
        </w:rPr>
        <w:t>continuu echivalent ponderat A (</w:t>
      </w:r>
      <w:r w:rsidRPr="004B5DDF">
        <w:rPr>
          <w:rFonts w:ascii="Trebuchet MS" w:eastAsia="Times New Roman" w:hAnsi="Trebuchet MS" w:cs="Times New Roman"/>
          <w:vertAlign w:val="subscript"/>
          <w:lang w:eastAsia="ro-RO"/>
          <w14:ligatures w14:val="none"/>
        </w:rPr>
        <w:t>AeqT</w:t>
      </w:r>
      <w:r w:rsidRPr="004B5DDF">
        <w:rPr>
          <w:rFonts w:ascii="Trebuchet MS" w:eastAsia="Times New Roman" w:hAnsi="Trebuchet MS" w:cs="Times New Roman"/>
          <w:lang w:eastAsia="ro-RO"/>
          <w14:ligatures w14:val="none"/>
        </w:rPr>
        <w:t>)</w:t>
      </w:r>
      <w:r w:rsidRPr="004B5DDF">
        <w:rPr>
          <w:rFonts w:ascii="Trebuchet MS" w:eastAsia="Times New Roman" w:hAnsi="Trebuchet MS" w:cs="Times New Roman"/>
          <w:i/>
          <w:iCs/>
          <w:lang w:eastAsia="ro-RO"/>
          <w14:ligatures w14:val="none"/>
        </w:rPr>
        <w:t xml:space="preserve"> </w:t>
      </w:r>
      <w:r w:rsidRPr="004B5DDF">
        <w:rPr>
          <w:rFonts w:ascii="Trebuchet MS" w:eastAsia="Times New Roman" w:hAnsi="Trebuchet MS" w:cs="Times New Roman"/>
          <w:lang w:eastAsia="ro-RO"/>
          <w14:ligatures w14:val="none"/>
        </w:rPr>
        <w:t>se va încadra în limitele SR 10009</w:t>
      </w:r>
      <w:r w:rsidRPr="004B5DDF">
        <w:rPr>
          <w:rFonts w:ascii="Trebuchet MS" w:eastAsia="Times New Roman" w:hAnsi="Trebuchet MS" w:cs="Times New Roman"/>
          <w:lang w:val="en-US" w:eastAsia="ro-RO"/>
          <w14:ligatures w14:val="none"/>
        </w:rPr>
        <w:t xml:space="preserve">: 2017 / C91: 2020 – </w:t>
      </w:r>
      <w:r w:rsidRPr="004B5DDF">
        <w:rPr>
          <w:rFonts w:ascii="Trebuchet MS" w:eastAsia="Times New Roman" w:hAnsi="Trebuchet MS" w:cs="Times New Roman"/>
          <w:i/>
          <w:lang w:val="en-US" w:eastAsia="ro-RO"/>
          <w14:ligatures w14:val="none"/>
        </w:rPr>
        <w:t xml:space="preserve">Acustica. </w:t>
      </w:r>
      <w:proofErr w:type="spellStart"/>
      <w:r w:rsidRPr="004B5DDF">
        <w:rPr>
          <w:rFonts w:ascii="Trebuchet MS" w:eastAsia="Times New Roman" w:hAnsi="Trebuchet MS" w:cs="Times New Roman"/>
          <w:i/>
          <w:lang w:val="en-US" w:eastAsia="ro-RO"/>
          <w14:ligatures w14:val="none"/>
        </w:rPr>
        <w:t>Limite</w:t>
      </w:r>
      <w:proofErr w:type="spellEnd"/>
      <w:r w:rsidRPr="004B5DDF">
        <w:rPr>
          <w:rFonts w:ascii="Trebuchet MS" w:eastAsia="Times New Roman" w:hAnsi="Trebuchet MS" w:cs="Times New Roman"/>
          <w:i/>
          <w:lang w:val="en-US" w:eastAsia="ro-RO"/>
          <w14:ligatures w14:val="none"/>
        </w:rPr>
        <w:t xml:space="preserve"> </w:t>
      </w:r>
      <w:proofErr w:type="spellStart"/>
      <w:r w:rsidRPr="004B5DDF">
        <w:rPr>
          <w:rFonts w:ascii="Trebuchet MS" w:eastAsia="Times New Roman" w:hAnsi="Trebuchet MS" w:cs="Times New Roman"/>
          <w:i/>
          <w:lang w:val="en-US" w:eastAsia="ro-RO"/>
          <w14:ligatures w14:val="none"/>
        </w:rPr>
        <w:t>admisibile</w:t>
      </w:r>
      <w:proofErr w:type="spellEnd"/>
      <w:r w:rsidRPr="004B5DDF">
        <w:rPr>
          <w:rFonts w:ascii="Trebuchet MS" w:eastAsia="Times New Roman" w:hAnsi="Trebuchet MS" w:cs="Times New Roman"/>
          <w:i/>
          <w:lang w:val="en-US" w:eastAsia="ro-RO"/>
          <w14:ligatures w14:val="none"/>
        </w:rPr>
        <w:t xml:space="preserve"> ale </w:t>
      </w:r>
      <w:proofErr w:type="spellStart"/>
      <w:r w:rsidRPr="004B5DDF">
        <w:rPr>
          <w:rFonts w:ascii="Trebuchet MS" w:eastAsia="Times New Roman" w:hAnsi="Trebuchet MS" w:cs="Times New Roman"/>
          <w:i/>
          <w:lang w:val="en-US" w:eastAsia="ro-RO"/>
          <w14:ligatures w14:val="none"/>
        </w:rPr>
        <w:t>nivelului</w:t>
      </w:r>
      <w:proofErr w:type="spellEnd"/>
      <w:r w:rsidRPr="004B5DDF">
        <w:rPr>
          <w:rFonts w:ascii="Trebuchet MS" w:eastAsia="Times New Roman" w:hAnsi="Trebuchet MS" w:cs="Times New Roman"/>
          <w:i/>
          <w:lang w:val="en-US" w:eastAsia="ro-RO"/>
          <w14:ligatures w14:val="none"/>
        </w:rPr>
        <w:t xml:space="preserve"> de </w:t>
      </w:r>
      <w:proofErr w:type="spellStart"/>
      <w:r w:rsidRPr="004B5DDF">
        <w:rPr>
          <w:rFonts w:ascii="Trebuchet MS" w:eastAsia="Times New Roman" w:hAnsi="Trebuchet MS" w:cs="Times New Roman"/>
          <w:i/>
          <w:lang w:val="en-US" w:eastAsia="ro-RO"/>
          <w14:ligatures w14:val="none"/>
        </w:rPr>
        <w:t>zgomot</w:t>
      </w:r>
      <w:proofErr w:type="spellEnd"/>
      <w:r w:rsidRPr="004B5DDF">
        <w:rPr>
          <w:rFonts w:ascii="Trebuchet MS" w:eastAsia="Times New Roman" w:hAnsi="Trebuchet MS" w:cs="Times New Roman"/>
          <w:i/>
          <w:lang w:val="en-US" w:eastAsia="ro-RO"/>
          <w14:ligatures w14:val="none"/>
        </w:rPr>
        <w:t xml:space="preserve"> din </w:t>
      </w:r>
      <w:proofErr w:type="spellStart"/>
      <w:r w:rsidRPr="004B5DDF">
        <w:rPr>
          <w:rFonts w:ascii="Trebuchet MS" w:eastAsia="Times New Roman" w:hAnsi="Trebuchet MS" w:cs="Times New Roman"/>
          <w:i/>
          <w:lang w:val="en-US" w:eastAsia="ro-RO"/>
          <w14:ligatures w14:val="none"/>
        </w:rPr>
        <w:t>mediul</w:t>
      </w:r>
      <w:proofErr w:type="spellEnd"/>
      <w:r w:rsidRPr="004B5DDF">
        <w:rPr>
          <w:rFonts w:ascii="Trebuchet MS" w:eastAsia="Times New Roman" w:hAnsi="Trebuchet MS" w:cs="Times New Roman"/>
          <w:i/>
          <w:lang w:val="en-US" w:eastAsia="ro-RO"/>
          <w14:ligatures w14:val="none"/>
        </w:rPr>
        <w:t xml:space="preserve"> </w:t>
      </w:r>
      <w:proofErr w:type="spellStart"/>
      <w:r w:rsidRPr="004B5DDF">
        <w:rPr>
          <w:rFonts w:ascii="Trebuchet MS" w:eastAsia="Times New Roman" w:hAnsi="Trebuchet MS" w:cs="Times New Roman"/>
          <w:i/>
          <w:lang w:val="en-US" w:eastAsia="ro-RO"/>
          <w14:ligatures w14:val="none"/>
        </w:rPr>
        <w:t>ambiant</w:t>
      </w:r>
      <w:proofErr w:type="spellEnd"/>
      <w:r w:rsidRPr="004B5DDF">
        <w:rPr>
          <w:rFonts w:ascii="Trebuchet MS" w:eastAsia="Times New Roman" w:hAnsi="Trebuchet MS" w:cs="Times New Roman"/>
          <w:lang w:eastAsia="ro-RO"/>
          <w14:ligatures w14:val="none"/>
        </w:rPr>
        <w:t>, şi OM nr. 119/ 2014 pentru aprobarea Normelor de igienă şi sănătate publică privind mediul de viaţă al populaţiei, respectiv:</w:t>
      </w:r>
    </w:p>
    <w:p w14:paraId="61C9084E" w14:textId="77777777" w:rsidR="006F1F39" w:rsidRPr="004B5DDF" w:rsidRDefault="006F1F39" w:rsidP="004B5DDF">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lang w:eastAsia="ro-RO"/>
          <w14:ligatures w14:val="none"/>
        </w:rPr>
        <w:t>60 dB - la limita proprietăţii în cazul clădirilor cu teren împrejmuit (curte) şi cu destinaţie rezidenţială cu regim de douã niveluri sau mai puţin;</w:t>
      </w:r>
    </w:p>
    <w:p w14:paraId="78508CC5" w14:textId="77777777" w:rsidR="006F1F39" w:rsidRPr="004B5DDF" w:rsidRDefault="006F1F39" w:rsidP="004B5DDF">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lang w:eastAsia="ro-RO"/>
          <w14:ligatures w14:val="none"/>
        </w:rPr>
        <w:t xml:space="preserve">65 dB - la limita zonei funcţionale a amplasamentului; </w:t>
      </w:r>
    </w:p>
    <w:p w14:paraId="45356C1C" w14:textId="77777777" w:rsidR="006F1F39" w:rsidRPr="004B5DDF" w:rsidRDefault="006F1F39" w:rsidP="004B5DDF">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lang w:eastAsia="ro-RO"/>
          <w14:ligatures w14:val="none"/>
        </w:rPr>
        <w:t>55 dB în timpul zilei / 45 dB noaptea (intre orele 23:00 – 7:00) – la faţada clădirilor învecinate, considerate zone protejate;</w:t>
      </w:r>
    </w:p>
    <w:p w14:paraId="2D814278" w14:textId="77777777" w:rsidR="006F1F39" w:rsidRPr="004B5DDF" w:rsidRDefault="006F1F39" w:rsidP="004B5DDF">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lang w:eastAsia="ro-RO"/>
          <w14:ligatures w14:val="none"/>
        </w:rPr>
        <w:t>50 dB - la fațada clădirii rezidențiale care este cea mai expusă acțiunii unei surse de zgomot exterioare.</w:t>
      </w:r>
    </w:p>
    <w:p w14:paraId="52DFB655" w14:textId="77777777" w:rsidR="006F1F39" w:rsidRPr="004B5DDF" w:rsidRDefault="006F1F39" w:rsidP="004B5DDF">
      <w:pPr>
        <w:tabs>
          <w:tab w:val="left" w:pos="-720"/>
        </w:tabs>
        <w:suppressAutoHyphens/>
        <w:spacing w:after="0" w:line="276" w:lineRule="auto"/>
        <w:ind w:left="360"/>
        <w:jc w:val="both"/>
        <w:rPr>
          <w:rFonts w:ascii="Trebuchet MS" w:eastAsia="Times New Roman" w:hAnsi="Trebuchet MS" w:cs="Times New Roman"/>
          <w14:ligatures w14:val="none"/>
        </w:rPr>
      </w:pPr>
    </w:p>
    <w:p w14:paraId="6B62B251" w14:textId="77777777" w:rsidR="006F1F39" w:rsidRPr="004B5DDF" w:rsidRDefault="006F1F39" w:rsidP="004B5DDF">
      <w:pPr>
        <w:spacing w:after="0" w:line="276" w:lineRule="auto"/>
        <w:ind w:left="360"/>
        <w:contextualSpacing/>
        <w:jc w:val="both"/>
        <w:rPr>
          <w:rFonts w:ascii="Trebuchet MS" w:eastAsia="Times New Roman" w:hAnsi="Trebuchet MS" w:cs="Times New Roman"/>
          <w:b/>
          <w:u w:val="single"/>
          <w14:ligatures w14:val="none"/>
        </w:rPr>
      </w:pPr>
      <w:r w:rsidRPr="004B5DDF">
        <w:rPr>
          <w:rFonts w:ascii="Trebuchet MS" w:eastAsia="Times New Roman" w:hAnsi="Trebuchet MS" w:cs="Times New Roman"/>
          <w:b/>
          <w:u w:val="single"/>
          <w14:ligatures w14:val="none"/>
        </w:rPr>
        <w:t>Protecţia solului</w:t>
      </w:r>
    </w:p>
    <w:p w14:paraId="445FCCA7" w14:textId="77777777" w:rsidR="006F1F39" w:rsidRPr="004B5DDF" w:rsidRDefault="006F1F39" w:rsidP="004B5DDF">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t>după încheierea lucrărilor se va face curăţarea terenului de materialele şi deşeurile rezultate în urma lucrărilor;</w:t>
      </w:r>
    </w:p>
    <w:p w14:paraId="2A3B0CFE" w14:textId="77777777" w:rsidR="006F1F39" w:rsidRPr="004B5DDF" w:rsidRDefault="006F1F39" w:rsidP="004B5DDF">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t xml:space="preserve">în cazul producerii unor poluări accidentale, se vor lua toate măsurile de prevenire şi de combatere a poluărilor accidentale; </w:t>
      </w:r>
    </w:p>
    <w:p w14:paraId="366E3C73" w14:textId="77777777" w:rsidR="006F1F39" w:rsidRPr="004B5DDF" w:rsidRDefault="006F1F39" w:rsidP="004B5DDF">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t>vor fi evitate lucrări care pot duce la degradări ale reţelelor supraterane sau subterane existente în zonă;</w:t>
      </w:r>
    </w:p>
    <w:p w14:paraId="3E11C8E4" w14:textId="77777777" w:rsidR="006F1F39" w:rsidRPr="004B5DDF" w:rsidRDefault="006F1F39" w:rsidP="004B5DDF">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lastRenderedPageBreak/>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4B54A6BF" w14:textId="77777777" w:rsidR="006F1F39" w:rsidRPr="004B5DDF" w:rsidRDefault="006F1F39" w:rsidP="004B5DDF">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t>se vor amenaja spaţii corepunzătoare pentru depozitarea temporară a deşeurilor generate;</w:t>
      </w:r>
    </w:p>
    <w:p w14:paraId="098DD803" w14:textId="77777777" w:rsidR="006F1F39" w:rsidRPr="004B5DDF" w:rsidRDefault="006F1F39" w:rsidP="004B5DDF">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t>se va asigura preluarea ritmică a deşeurilor rezultate pe amplasament, evitarea depozitării necontrolate a acestora.</w:t>
      </w:r>
    </w:p>
    <w:p w14:paraId="21A4B0C6" w14:textId="77777777" w:rsidR="006F1F39" w:rsidRPr="004B5DDF" w:rsidRDefault="006F1F39" w:rsidP="004B5DDF">
      <w:pPr>
        <w:tabs>
          <w:tab w:val="left" w:pos="-720"/>
        </w:tabs>
        <w:suppressAutoHyphens/>
        <w:spacing w:after="0" w:line="276" w:lineRule="auto"/>
        <w:ind w:left="360"/>
        <w:jc w:val="both"/>
        <w:rPr>
          <w:rFonts w:ascii="Trebuchet MS" w:eastAsia="Times New Roman" w:hAnsi="Trebuchet MS" w:cs="Times New Roman"/>
          <w14:ligatures w14:val="none"/>
        </w:rPr>
      </w:pPr>
    </w:p>
    <w:p w14:paraId="461E72EC" w14:textId="77777777" w:rsidR="006F1F39" w:rsidRPr="004B5DDF" w:rsidRDefault="006F1F39" w:rsidP="004B5DDF">
      <w:pPr>
        <w:keepNext/>
        <w:spacing w:after="0" w:line="276" w:lineRule="auto"/>
        <w:ind w:left="360"/>
        <w:contextualSpacing/>
        <w:outlineLvl w:val="3"/>
        <w:rPr>
          <w:rFonts w:ascii="Trebuchet MS" w:eastAsia="Times New Roman" w:hAnsi="Trebuchet MS" w:cs="Times New Roman"/>
          <w:b/>
          <w:bCs/>
          <w:i/>
          <w:u w:val="single"/>
          <w14:ligatures w14:val="none"/>
        </w:rPr>
      </w:pPr>
      <w:r w:rsidRPr="004B5DDF">
        <w:rPr>
          <w:rFonts w:ascii="Trebuchet MS" w:eastAsia="Times New Roman" w:hAnsi="Trebuchet MS" w:cs="Times New Roman"/>
          <w:b/>
          <w:bCs/>
          <w:i/>
          <w:u w:val="single"/>
          <w14:ligatures w14:val="none"/>
        </w:rPr>
        <w:t>Modul de gospodărire a deşeurilor</w:t>
      </w:r>
    </w:p>
    <w:p w14:paraId="192B9D28" w14:textId="77777777" w:rsidR="006F1F39" w:rsidRPr="004B5DDF" w:rsidRDefault="006F1F39" w:rsidP="004B5DDF">
      <w:pPr>
        <w:spacing w:after="0" w:line="276" w:lineRule="auto"/>
        <w:ind w:firstLine="360"/>
        <w:jc w:val="both"/>
        <w:rPr>
          <w:rFonts w:ascii="Trebuchet MS" w:eastAsia="Times New Roman" w:hAnsi="Trebuchet MS" w:cs="Times New Roman"/>
          <w:lang w:eastAsia="ro-RO"/>
          <w14:ligatures w14:val="none"/>
        </w:rPr>
      </w:pPr>
      <w:r w:rsidRPr="004B5DDF">
        <w:rPr>
          <w:rFonts w:ascii="Trebuchet MS" w:eastAsia="Times New Roman" w:hAnsi="Trebuchet MS" w:cs="Times New Roman"/>
          <w:b/>
          <w:bCs/>
          <w:i/>
          <w:iCs/>
          <w:lang w:eastAsia="ro-RO"/>
          <w14:ligatures w14:val="none"/>
        </w:rPr>
        <w:t>Titularul are obligaţia respectării prevederilor Ordonanței de Urgenţă a Guvernului României  privind  protecţia mediului nr. 195/2005, aprobată cu modificări şi completări  prin Legea nr. 265/2006, OUG nr.92/2021 privind regimul deşeurilor</w:t>
      </w:r>
      <w:r w:rsidRPr="004B5DDF">
        <w:rPr>
          <w:rFonts w:ascii="Trebuchet MS" w:eastAsia="Times New Roman" w:hAnsi="Trebuchet MS" w:cs="Times New Roman"/>
          <w:b/>
          <w:i/>
          <w:iCs/>
          <w:lang w:eastAsia="ro-RO"/>
          <w14:ligatures w14:val="none"/>
        </w:rPr>
        <w:t>, aprobata prin Legea 17/2023,  atât în perioada de construire cât și în cea de funcționare;</w:t>
      </w:r>
      <w:r w:rsidRPr="004B5DDF">
        <w:rPr>
          <w:rFonts w:ascii="Trebuchet MS" w:eastAsia="Times New Roman" w:hAnsi="Trebuchet MS" w:cs="Times New Roman"/>
          <w:lang w:eastAsia="ro-RO"/>
          <w14:ligatures w14:val="none"/>
        </w:rPr>
        <w:t xml:space="preserve">   </w:t>
      </w:r>
    </w:p>
    <w:p w14:paraId="3938BDB5" w14:textId="77777777" w:rsidR="006F1F39" w:rsidRPr="004B5DDF" w:rsidRDefault="006F1F39" w:rsidP="004B5DDF">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t xml:space="preserve">deşeurile reciclabile rezultate în urma lucrărilor de construcţii se vor colecta selectiv prin grija executantului  lucrării, pe categorii şi vor fi predate la firme specializate în valorificarea lor; </w:t>
      </w:r>
    </w:p>
    <w:p w14:paraId="50D288BE" w14:textId="77777777" w:rsidR="006F1F39" w:rsidRPr="004B5DDF" w:rsidRDefault="006F1F39" w:rsidP="004B5DDF">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t>deşeurile menajere se vor colecta în europubelă şi se vor preda către firme specializate;</w:t>
      </w:r>
    </w:p>
    <w:p w14:paraId="37D4BF82" w14:textId="77777777" w:rsidR="006F1F39" w:rsidRPr="004B5DDF" w:rsidRDefault="006F1F39" w:rsidP="004B5DDF">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lang w:eastAsia="pl-PL"/>
          <w14:ligatures w14:val="none"/>
        </w:rPr>
        <w:t>este interzisă depozitarea deşeurilor direct pe sol;</w:t>
      </w:r>
    </w:p>
    <w:p w14:paraId="77C3B9F0" w14:textId="77777777" w:rsidR="006F1F39" w:rsidRPr="004B5DDF" w:rsidRDefault="006F1F39" w:rsidP="004B5DDF">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t>preluarea ritmică a deşeurilor rezultate pe amplasament, evitarea depozitării necontrolate a acestora;</w:t>
      </w:r>
    </w:p>
    <w:p w14:paraId="2AC1129E" w14:textId="77777777" w:rsidR="006F1F39" w:rsidRPr="004B5DDF" w:rsidRDefault="006F1F39" w:rsidP="004B5DDF">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lang w:eastAsia="pl-PL"/>
          <w14:ligatures w14:val="none"/>
        </w:rPr>
        <w:t>se va încheia contract cu o societate specializată, care prevede colectarea, transportul şi neutralizarea deşeurilor menajere de la obiectiv;</w:t>
      </w:r>
    </w:p>
    <w:p w14:paraId="4BF3F690" w14:textId="77777777" w:rsidR="006F1F39" w:rsidRPr="004B5DDF" w:rsidRDefault="006F1F39" w:rsidP="004B5DDF">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lang w:eastAsia="pl-PL"/>
          <w14:ligatures w14:val="none"/>
        </w:rPr>
        <w:t>se va menţine curăţenia în spaţiul destinat depozitării, fiind interzisă arderea lor în recipienţii de colectare precum şi aruncarea lor lângă recipienţii de colectare sau depozitarea lor pe terenuri virane sau pe domeniul public;</w:t>
      </w:r>
    </w:p>
    <w:p w14:paraId="6946D0DF" w14:textId="77777777" w:rsidR="006F1F39" w:rsidRPr="004B5DDF" w:rsidRDefault="006F1F39" w:rsidP="004B5DDF">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t>conform HG 856/2002 titularul are obligaţia să ţină evidenţa strictă a cantităţilor şi tipurilor de deşeuri produse, valorificate sau comercializate şi circuitul acestora.</w:t>
      </w:r>
    </w:p>
    <w:p w14:paraId="5CC7DDB1" w14:textId="77777777" w:rsidR="006F1F39" w:rsidRPr="004B5DDF" w:rsidRDefault="006F1F39" w:rsidP="004B5DDF">
      <w:pPr>
        <w:tabs>
          <w:tab w:val="left" w:pos="-720"/>
        </w:tabs>
        <w:suppressAutoHyphens/>
        <w:spacing w:after="0" w:line="276" w:lineRule="auto"/>
        <w:ind w:left="360"/>
        <w:jc w:val="both"/>
        <w:rPr>
          <w:rFonts w:ascii="Trebuchet MS" w:eastAsia="Times New Roman" w:hAnsi="Trebuchet MS" w:cs="Times New Roman"/>
          <w14:ligatures w14:val="none"/>
        </w:rPr>
      </w:pPr>
    </w:p>
    <w:p w14:paraId="7A90B19A" w14:textId="77777777" w:rsidR="006F1F39" w:rsidRPr="004B5DDF" w:rsidRDefault="006F1F39" w:rsidP="004B5DDF">
      <w:pPr>
        <w:spacing w:after="0" w:line="276" w:lineRule="auto"/>
        <w:ind w:left="360"/>
        <w:contextualSpacing/>
        <w:jc w:val="both"/>
        <w:rPr>
          <w:rFonts w:ascii="Trebuchet MS" w:eastAsia="Times New Roman" w:hAnsi="Trebuchet MS" w:cs="Times New Roman"/>
          <w:b/>
          <w:bCs/>
          <w:u w:val="single"/>
          <w14:ligatures w14:val="none"/>
        </w:rPr>
      </w:pPr>
      <w:r w:rsidRPr="004B5DDF">
        <w:rPr>
          <w:rFonts w:ascii="Trebuchet MS" w:eastAsia="Times New Roman" w:hAnsi="Trebuchet MS" w:cs="Times New Roman"/>
          <w:b/>
          <w:bCs/>
          <w:u w:val="single"/>
          <w14:ligatures w14:val="none"/>
        </w:rPr>
        <w:t>Monitorizarea</w:t>
      </w:r>
    </w:p>
    <w:p w14:paraId="1BFA6D24" w14:textId="77777777" w:rsidR="006F1F39" w:rsidRPr="004B5DDF" w:rsidRDefault="006F1F39" w:rsidP="004B5DDF">
      <w:pPr>
        <w:spacing w:after="0" w:line="276" w:lineRule="auto"/>
        <w:ind w:firstLine="360"/>
        <w:jc w:val="both"/>
        <w:rPr>
          <w:rFonts w:ascii="Trebuchet MS" w:eastAsia="Times New Roman" w:hAnsi="Trebuchet MS" w:cs="Times New Roman"/>
          <w:bCs/>
          <w14:ligatures w14:val="none"/>
        </w:rPr>
      </w:pPr>
      <w:r w:rsidRPr="004B5DDF">
        <w:rPr>
          <w:rFonts w:ascii="Trebuchet MS" w:eastAsia="Times New Roman" w:hAnsi="Trebuchet MS" w:cs="Times New Roman"/>
          <w:b/>
          <w:bCs/>
          <w14:ligatures w14:val="none"/>
        </w:rPr>
        <w:t>În timpul implementării proiectului:</w:t>
      </w:r>
      <w:r w:rsidRPr="004B5DDF">
        <w:rPr>
          <w:rFonts w:ascii="Trebuchet MS" w:eastAsia="Times New Roman" w:hAnsi="Trebuchet MS" w:cs="Times New Roman"/>
          <w:bCs/>
          <w14:ligatures w14:val="none"/>
        </w:rPr>
        <w:t xml:space="preserve"> în scopul eliminării eventualelor disfuncţionalităţi, pe întreaga durată a şantierului vor fi supravegheate:</w:t>
      </w:r>
    </w:p>
    <w:p w14:paraId="7139ABDB" w14:textId="77777777" w:rsidR="006F1F39" w:rsidRPr="004B5DDF" w:rsidRDefault="006F1F39" w:rsidP="004B5DDF">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bCs/>
          <w14:ligatures w14:val="none"/>
        </w:rPr>
        <w:t>buna funcţionare a utilajelor;</w:t>
      </w:r>
    </w:p>
    <w:p w14:paraId="4C82F016" w14:textId="77777777" w:rsidR="006F1F39" w:rsidRPr="004B5DDF" w:rsidRDefault="006F1F39" w:rsidP="004B5DDF">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t>monitorizarea cantităţilor de deşeuri generate;</w:t>
      </w:r>
    </w:p>
    <w:p w14:paraId="56415BD3" w14:textId="77777777" w:rsidR="006F1F39" w:rsidRPr="004B5DDF" w:rsidRDefault="006F1F39" w:rsidP="004B5DDF">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bCs/>
          <w14:ligatures w14:val="none"/>
        </w:rPr>
        <w:t>refacerea la sfârşitul lucrărilor a zonelor afectate şi aducerea la starea iniţială a terenului afectat de lucrări;</w:t>
      </w:r>
    </w:p>
    <w:p w14:paraId="246C93B5" w14:textId="77777777" w:rsidR="006F1F39" w:rsidRPr="004B5DDF" w:rsidRDefault="006F1F39" w:rsidP="004B5DDF">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t xml:space="preserve">se vor lua toate măsurile pentru evitarea poluărilor accidentale, iar în cazul producerii unor astfel de incidente, se va acţiona imediat  pentru a stopa, controla, izola, elimina poluarea; </w:t>
      </w:r>
    </w:p>
    <w:p w14:paraId="746B495D" w14:textId="77777777" w:rsidR="006F1F39" w:rsidRPr="004B5DDF" w:rsidRDefault="006F1F39" w:rsidP="004B5DDF">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t>nivelul de zgomot – în cazul apariţiei sesizărilor din partea populaţiei datorate depăşirii limitelor admisibile, se vor lua măsuri organizatorice şi/sau tehnice corespunzătoare de atenuare a impactului;</w:t>
      </w:r>
    </w:p>
    <w:p w14:paraId="52EA60FB" w14:textId="77777777" w:rsidR="006F1F39" w:rsidRPr="004B5DDF" w:rsidRDefault="006F1F39" w:rsidP="004B5DDF">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4B5DDF">
        <w:rPr>
          <w:rFonts w:ascii="Trebuchet MS" w:eastAsia="Times New Roman" w:hAnsi="Trebuchet MS" w:cs="Times New Roman"/>
          <w14:ligatures w14:val="none"/>
        </w:rPr>
        <w:t>se va urmări menţinerea unui nivel redus al emisiilor în aerul atmosferic datorate operaţiilor de transport materiale prin utilizarea de mijloace de transport conforme, luarea măsurilor necesare în situaţia în care se constată depăşirea standardului de calitate a aerului ambiental datorită execuţiei proiectului.</w:t>
      </w:r>
    </w:p>
    <w:p w14:paraId="0497621E" w14:textId="77777777" w:rsidR="006F1F39" w:rsidRPr="004B5DDF" w:rsidRDefault="006F1F39" w:rsidP="004B5DDF">
      <w:pPr>
        <w:spacing w:after="0" w:line="276" w:lineRule="auto"/>
        <w:jc w:val="both"/>
        <w:rPr>
          <w:rFonts w:ascii="Trebuchet MS" w:eastAsia="Calibri" w:hAnsi="Trebuchet MS" w:cs="Times New Roman"/>
          <w:b/>
          <w:u w:val="single"/>
          <w14:ligatures w14:val="none"/>
        </w:rPr>
      </w:pPr>
    </w:p>
    <w:p w14:paraId="3E9BBFB6" w14:textId="77777777" w:rsidR="006F1F39" w:rsidRPr="004B5DDF" w:rsidRDefault="006F1F39" w:rsidP="004B5DDF">
      <w:pPr>
        <w:spacing w:after="120" w:line="276" w:lineRule="auto"/>
        <w:ind w:firstLine="709"/>
        <w:jc w:val="both"/>
        <w:rPr>
          <w:rFonts w:ascii="Trebuchet MS" w:eastAsia="Times New Roman" w:hAnsi="Trebuchet MS" w:cs="Times New Roman"/>
          <w:i/>
          <w:lang w:eastAsia="ro-RO"/>
          <w14:ligatures w14:val="none"/>
        </w:rPr>
      </w:pPr>
      <w:r w:rsidRPr="004B5DDF">
        <w:rPr>
          <w:rFonts w:ascii="Trebuchet MS" w:eastAsia="Times New Roman" w:hAnsi="Trebuchet MS" w:cs="Times New Roman"/>
          <w:b/>
          <w:i/>
          <w:lang w:eastAsia="ro-RO"/>
          <w14:ligatures w14:val="none"/>
        </w:rPr>
        <w:t>Proiectul propus nu necesită parcurgerea celorlalte etape ale procedurilor de evaluare a impactului asupra mediului.</w:t>
      </w:r>
    </w:p>
    <w:p w14:paraId="78168666" w14:textId="77777777" w:rsidR="006F1F39" w:rsidRPr="004B5DDF" w:rsidRDefault="006F1F39" w:rsidP="004B5DDF">
      <w:pPr>
        <w:shd w:val="clear" w:color="auto" w:fill="FFFFFF"/>
        <w:spacing w:after="120" w:line="276" w:lineRule="auto"/>
        <w:ind w:firstLine="708"/>
        <w:jc w:val="both"/>
        <w:rPr>
          <w:rFonts w:ascii="Trebuchet MS" w:eastAsia="Calibri" w:hAnsi="Trebuchet MS" w:cs="Times New Roman"/>
          <w14:ligatures w14:val="none"/>
        </w:rPr>
      </w:pPr>
      <w:r w:rsidRPr="004B5DDF">
        <w:rPr>
          <w:rFonts w:ascii="Trebuchet MS" w:eastAsia="Calibri" w:hAnsi="Trebuchet MS" w:cs="Times New Roman"/>
          <w14:ligatures w14:val="none"/>
        </w:rPr>
        <w:t xml:space="preserve">Prezenta decizie este valabilă pe toată perioada de realizare a proiectului, iar în situaţia în care intervin elemente noi, necunoscute la data emiterii prezentei decizii, sau se modifică </w:t>
      </w:r>
      <w:r w:rsidRPr="004B5DDF">
        <w:rPr>
          <w:rFonts w:ascii="Trebuchet MS" w:eastAsia="Calibri" w:hAnsi="Trebuchet MS" w:cs="Times New Roman"/>
          <w14:ligatures w14:val="none"/>
        </w:rPr>
        <w:lastRenderedPageBreak/>
        <w:t>condiţiile care au stat la baza emiterii acesteia, titularul proiectului are obligaţia de a notifica autoritatea competentă emitentă.</w:t>
      </w:r>
    </w:p>
    <w:p w14:paraId="132EFCBB" w14:textId="77777777" w:rsidR="006F1F39" w:rsidRPr="004B5DDF" w:rsidRDefault="006F1F39" w:rsidP="004B5DDF">
      <w:pPr>
        <w:shd w:val="clear" w:color="auto" w:fill="FFFFFF"/>
        <w:spacing w:after="120" w:line="276" w:lineRule="auto"/>
        <w:ind w:firstLine="708"/>
        <w:jc w:val="both"/>
        <w:rPr>
          <w:rFonts w:ascii="Trebuchet MS" w:eastAsia="Calibri" w:hAnsi="Trebuchet MS" w:cs="Times New Roman"/>
          <w14:ligatures w14:val="none"/>
        </w:rPr>
      </w:pPr>
      <w:bookmarkStart w:id="9" w:name="do|ax5^I|pa35"/>
      <w:bookmarkEnd w:id="9"/>
      <w:r w:rsidRPr="004B5DDF">
        <w:rPr>
          <w:rFonts w:ascii="Trebuchet MS" w:eastAsia="Calibri" w:hAnsi="Trebuchet MS" w:cs="Times New Roman"/>
          <w14:ligatures w14:val="none"/>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4C40C8" w:rsidRPr="004B5DDF">
        <w:rPr>
          <w:rFonts w:ascii="Trebuchet MS" w:hAnsi="Trebuchet MS"/>
        </w:rPr>
        <w:fldChar w:fldCharType="begin"/>
      </w:r>
      <w:r w:rsidR="004C40C8" w:rsidRPr="004B5DDF">
        <w:rPr>
          <w:rFonts w:ascii="Trebuchet MS" w:hAnsi="Trebuchet MS"/>
        </w:rPr>
        <w:instrText xml:space="preserve"> HYPERLINK "https://idrept.ro/00079384.htm" </w:instrText>
      </w:r>
      <w:r w:rsidR="004C40C8" w:rsidRPr="004B5DDF">
        <w:rPr>
          <w:rFonts w:ascii="Trebuchet MS" w:hAnsi="Trebuchet MS"/>
        </w:rPr>
        <w:fldChar w:fldCharType="separate"/>
      </w:r>
      <w:r w:rsidRPr="004B5DDF">
        <w:rPr>
          <w:rFonts w:ascii="Trebuchet MS" w:eastAsia="Calibri" w:hAnsi="Trebuchet MS" w:cs="Times New Roman"/>
          <w:b/>
          <w:bCs/>
          <w:u w:val="single"/>
          <w14:ligatures w14:val="none"/>
        </w:rPr>
        <w:t>554/2004</w:t>
      </w:r>
      <w:r w:rsidR="004C40C8" w:rsidRPr="004B5DDF">
        <w:rPr>
          <w:rFonts w:ascii="Trebuchet MS" w:eastAsia="Calibri" w:hAnsi="Trebuchet MS" w:cs="Times New Roman"/>
          <w:b/>
          <w:bCs/>
          <w:u w:val="single"/>
          <w14:ligatures w14:val="none"/>
        </w:rPr>
        <w:fldChar w:fldCharType="end"/>
      </w:r>
      <w:r w:rsidRPr="004B5DDF">
        <w:rPr>
          <w:rFonts w:ascii="Trebuchet MS" w:eastAsia="Calibri" w:hAnsi="Trebuchet MS" w:cs="Times New Roman"/>
          <w14:ligatures w14:val="none"/>
        </w:rPr>
        <w:t>, cu modificările şi completările ulterioare.</w:t>
      </w:r>
    </w:p>
    <w:p w14:paraId="0CA24736" w14:textId="77777777" w:rsidR="006F1F39" w:rsidRPr="004B5DDF" w:rsidRDefault="006F1F39" w:rsidP="004B5DDF">
      <w:pPr>
        <w:shd w:val="clear" w:color="auto" w:fill="FFFFFF"/>
        <w:spacing w:after="120" w:line="276" w:lineRule="auto"/>
        <w:ind w:firstLine="708"/>
        <w:jc w:val="both"/>
        <w:rPr>
          <w:rFonts w:ascii="Trebuchet MS" w:eastAsia="Calibri" w:hAnsi="Trebuchet MS" w:cs="Times New Roman"/>
          <w14:ligatures w14:val="none"/>
        </w:rPr>
      </w:pPr>
      <w:bookmarkStart w:id="10" w:name="do|ax5^I|pa36"/>
      <w:bookmarkEnd w:id="10"/>
      <w:r w:rsidRPr="004B5DDF">
        <w:rPr>
          <w:rFonts w:ascii="Trebuchet MS" w:eastAsia="Calibri" w:hAnsi="Trebuchet MS" w:cs="Times New Roman"/>
          <w14:ligatures w14:val="none"/>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48929BB6" w14:textId="77777777" w:rsidR="006F1F39" w:rsidRPr="004B5DDF" w:rsidRDefault="006F1F39" w:rsidP="004B5DDF">
      <w:pPr>
        <w:shd w:val="clear" w:color="auto" w:fill="FFFFFF"/>
        <w:spacing w:after="120" w:line="276" w:lineRule="auto"/>
        <w:ind w:firstLine="708"/>
        <w:jc w:val="both"/>
        <w:rPr>
          <w:rFonts w:ascii="Trebuchet MS" w:eastAsia="Calibri" w:hAnsi="Trebuchet MS" w:cs="Times New Roman"/>
          <w14:ligatures w14:val="none"/>
        </w:rPr>
      </w:pPr>
      <w:bookmarkStart w:id="11" w:name="do|ax5^I|pa37"/>
      <w:bookmarkEnd w:id="11"/>
      <w:r w:rsidRPr="004B5DDF">
        <w:rPr>
          <w:rFonts w:ascii="Trebuchet MS" w:eastAsia="Calibri" w:hAnsi="Trebuchet MS" w:cs="Times New Roman"/>
          <w14:ligatures w14:val="none"/>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3B6C7EB1" w14:textId="77777777" w:rsidR="006F1F39" w:rsidRPr="004B5DDF" w:rsidRDefault="006F1F39" w:rsidP="004B5DDF">
      <w:pPr>
        <w:shd w:val="clear" w:color="auto" w:fill="FFFFFF"/>
        <w:spacing w:after="120" w:line="276" w:lineRule="auto"/>
        <w:ind w:firstLine="708"/>
        <w:jc w:val="both"/>
        <w:rPr>
          <w:rFonts w:ascii="Trebuchet MS" w:eastAsia="Calibri" w:hAnsi="Trebuchet MS" w:cs="Times New Roman"/>
          <w14:ligatures w14:val="none"/>
        </w:rPr>
      </w:pPr>
      <w:bookmarkStart w:id="12" w:name="do|ax5^I|pa38"/>
      <w:bookmarkEnd w:id="12"/>
      <w:r w:rsidRPr="004B5DDF">
        <w:rPr>
          <w:rFonts w:ascii="Trebuchet MS" w:eastAsia="Calibri" w:hAnsi="Trebuchet MS" w:cs="Times New Roman"/>
          <w14:ligatures w14:val="none"/>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4C452384" w14:textId="77777777" w:rsidR="006F1F39" w:rsidRPr="004B5DDF" w:rsidRDefault="006F1F39" w:rsidP="004B5DDF">
      <w:pPr>
        <w:shd w:val="clear" w:color="auto" w:fill="FFFFFF"/>
        <w:spacing w:after="120" w:line="276" w:lineRule="auto"/>
        <w:ind w:firstLine="708"/>
        <w:jc w:val="both"/>
        <w:rPr>
          <w:rFonts w:ascii="Trebuchet MS" w:eastAsia="Calibri" w:hAnsi="Trebuchet MS" w:cs="Times New Roman"/>
          <w14:ligatures w14:val="none"/>
        </w:rPr>
      </w:pPr>
      <w:bookmarkStart w:id="13" w:name="do|ax5^I|pa39"/>
      <w:bookmarkEnd w:id="13"/>
      <w:r w:rsidRPr="004B5DDF">
        <w:rPr>
          <w:rFonts w:ascii="Trebuchet MS" w:eastAsia="Calibri" w:hAnsi="Trebuchet MS" w:cs="Times New Roman"/>
          <w14:ligatures w14:val="none"/>
        </w:rPr>
        <w:t>Autoritatea publică emitentă are obligaţia de a răspunde la plângerea prealabilă prevăzută la art. 22 alin. (1) în termen de 30 de zile de la data înregistrării acesteia la acea autoritate.</w:t>
      </w:r>
    </w:p>
    <w:p w14:paraId="13706948" w14:textId="77777777" w:rsidR="006F1F39" w:rsidRPr="004B5DDF" w:rsidRDefault="006F1F39" w:rsidP="004B5DDF">
      <w:pPr>
        <w:shd w:val="clear" w:color="auto" w:fill="FFFFFF"/>
        <w:spacing w:after="120" w:line="276" w:lineRule="auto"/>
        <w:ind w:firstLine="708"/>
        <w:jc w:val="both"/>
        <w:rPr>
          <w:rFonts w:ascii="Trebuchet MS" w:eastAsia="Calibri" w:hAnsi="Trebuchet MS" w:cs="Times New Roman"/>
          <w14:ligatures w14:val="none"/>
        </w:rPr>
      </w:pPr>
      <w:bookmarkStart w:id="14" w:name="do|ax5^I|pa40"/>
      <w:bookmarkEnd w:id="14"/>
      <w:r w:rsidRPr="004B5DDF">
        <w:rPr>
          <w:rFonts w:ascii="Trebuchet MS" w:eastAsia="Calibri" w:hAnsi="Trebuchet MS" w:cs="Times New Roman"/>
          <w14:ligatures w14:val="none"/>
        </w:rPr>
        <w:t>Procedura de soluţionare a plângerii prealabile prevăzută la art. 22 alin. (1) este gratuită şi trebuie să fie echitabilă, rapidă şi corectă.</w:t>
      </w:r>
    </w:p>
    <w:p w14:paraId="5A8398F7" w14:textId="77777777" w:rsidR="006F1F39" w:rsidRPr="004B5DDF" w:rsidRDefault="006F1F39" w:rsidP="004B5DDF">
      <w:pPr>
        <w:shd w:val="clear" w:color="auto" w:fill="FFFFFF"/>
        <w:spacing w:after="120" w:line="276" w:lineRule="auto"/>
        <w:ind w:firstLine="708"/>
        <w:jc w:val="both"/>
        <w:rPr>
          <w:rFonts w:ascii="Trebuchet MS" w:eastAsia="Calibri" w:hAnsi="Trebuchet MS" w:cs="Times New Roman"/>
          <w14:ligatures w14:val="none"/>
        </w:rPr>
      </w:pPr>
      <w:bookmarkStart w:id="15" w:name="do|ax5^I|pa41"/>
      <w:bookmarkEnd w:id="15"/>
      <w:r w:rsidRPr="004B5DDF">
        <w:rPr>
          <w:rFonts w:ascii="Trebuchet MS" w:eastAsia="Calibri" w:hAnsi="Trebuchet MS" w:cs="Times New Roman"/>
          <w14:ligatures w14:val="none"/>
        </w:rPr>
        <w:t>Prezenta decizie poate fi contestată în conformitate cu prevederile Legii nr. 292/2018 privind evaluarea impactului anumitor proiecte publice şi private asupra mediului şi ale Legii nr. </w:t>
      </w:r>
      <w:r w:rsidR="004C40C8" w:rsidRPr="004B5DDF">
        <w:rPr>
          <w:rFonts w:ascii="Trebuchet MS" w:hAnsi="Trebuchet MS"/>
        </w:rPr>
        <w:fldChar w:fldCharType="begin"/>
      </w:r>
      <w:r w:rsidR="004C40C8" w:rsidRPr="004B5DDF">
        <w:rPr>
          <w:rFonts w:ascii="Trebuchet MS" w:hAnsi="Trebuchet MS"/>
        </w:rPr>
        <w:instrText xml:space="preserve"> HYPERLINK "https://idrept.ro/00079384.htm" </w:instrText>
      </w:r>
      <w:r w:rsidR="004C40C8" w:rsidRPr="004B5DDF">
        <w:rPr>
          <w:rFonts w:ascii="Trebuchet MS" w:hAnsi="Trebuchet MS"/>
        </w:rPr>
        <w:fldChar w:fldCharType="separate"/>
      </w:r>
      <w:r w:rsidRPr="004B5DDF">
        <w:rPr>
          <w:rFonts w:ascii="Trebuchet MS" w:eastAsia="Calibri" w:hAnsi="Trebuchet MS" w:cs="Times New Roman"/>
          <w:b/>
          <w:bCs/>
          <w:u w:val="single"/>
          <w14:ligatures w14:val="none"/>
        </w:rPr>
        <w:t>554/2004</w:t>
      </w:r>
      <w:r w:rsidR="004C40C8" w:rsidRPr="004B5DDF">
        <w:rPr>
          <w:rFonts w:ascii="Trebuchet MS" w:eastAsia="Calibri" w:hAnsi="Trebuchet MS" w:cs="Times New Roman"/>
          <w:b/>
          <w:bCs/>
          <w:u w:val="single"/>
          <w14:ligatures w14:val="none"/>
        </w:rPr>
        <w:fldChar w:fldCharType="end"/>
      </w:r>
      <w:r w:rsidRPr="004B5DDF">
        <w:rPr>
          <w:rFonts w:ascii="Trebuchet MS" w:eastAsia="Calibri" w:hAnsi="Trebuchet MS" w:cs="Times New Roman"/>
          <w14:ligatures w14:val="none"/>
        </w:rPr>
        <w:t>, cu modificările şi completările ulterioare.</w:t>
      </w:r>
    </w:p>
    <w:p w14:paraId="05902336" w14:textId="77777777" w:rsidR="006F1F39" w:rsidRPr="007B22F4" w:rsidRDefault="006F1F39" w:rsidP="007B22F4">
      <w:pPr>
        <w:shd w:val="clear" w:color="auto" w:fill="FFFFFF"/>
        <w:spacing w:after="120" w:line="276" w:lineRule="auto"/>
        <w:ind w:firstLine="708"/>
        <w:jc w:val="both"/>
        <w:rPr>
          <w:rFonts w:ascii="Trebuchet MS" w:eastAsia="Calibri" w:hAnsi="Trebuchet MS" w:cs="Times New Roman"/>
          <w14:ligatures w14:val="none"/>
        </w:rPr>
      </w:pPr>
    </w:p>
    <w:p w14:paraId="05A37C2D" w14:textId="77777777" w:rsidR="006F1F39" w:rsidRPr="007B22F4" w:rsidRDefault="006F1F39" w:rsidP="007B22F4">
      <w:pPr>
        <w:spacing w:after="0" w:line="276" w:lineRule="auto"/>
        <w:jc w:val="center"/>
        <w:rPr>
          <w:rFonts w:ascii="Trebuchet MS" w:eastAsia="Calibri" w:hAnsi="Trebuchet MS" w:cs="Times New Roman"/>
          <w:b/>
          <w:lang w:val="en-US"/>
          <w14:ligatures w14:val="none"/>
        </w:rPr>
      </w:pPr>
      <w:r w:rsidRPr="007B22F4">
        <w:rPr>
          <w:rFonts w:ascii="Trebuchet MS" w:eastAsia="Calibri" w:hAnsi="Trebuchet MS" w:cs="Times New Roman"/>
          <w:b/>
          <w:lang w:val="en-US"/>
          <w14:ligatures w14:val="none"/>
        </w:rPr>
        <w:t>DIRECTOR EXECUTIV,</w:t>
      </w:r>
    </w:p>
    <w:p w14:paraId="6BDF8E9B" w14:textId="68951D23" w:rsidR="006F1F39" w:rsidRPr="007B22F4" w:rsidRDefault="00597494" w:rsidP="00597494">
      <w:pPr>
        <w:spacing w:after="0" w:line="276" w:lineRule="auto"/>
        <w:rPr>
          <w:rFonts w:ascii="Trebuchet MS" w:eastAsia="Calibri" w:hAnsi="Trebuchet MS" w:cs="Times New Roman"/>
          <w:b/>
          <w:lang w:val="en-US"/>
          <w14:ligatures w14:val="none"/>
        </w:rPr>
      </w:pPr>
      <w:r>
        <w:rPr>
          <w:rFonts w:ascii="Trebuchet MS" w:eastAsia="Calibri" w:hAnsi="Trebuchet MS" w:cs="Times New Roman"/>
          <w:b/>
          <w:lang w:val="en-US"/>
          <w14:ligatures w14:val="none"/>
        </w:rPr>
        <w:t xml:space="preserve">                                                             </w:t>
      </w:r>
      <w:r w:rsidR="006F1F39" w:rsidRPr="007B22F4">
        <w:rPr>
          <w:rFonts w:ascii="Trebuchet MS" w:eastAsia="Calibri" w:hAnsi="Trebuchet MS" w:cs="Times New Roman"/>
          <w:b/>
          <w:lang w:val="en-US"/>
          <w14:ligatures w14:val="none"/>
        </w:rPr>
        <w:t>Maria MORCOAȘE</w:t>
      </w:r>
    </w:p>
    <w:p w14:paraId="7A6EBC5A" w14:textId="77777777" w:rsidR="006F1F39" w:rsidRPr="007B22F4" w:rsidRDefault="006F1F39" w:rsidP="007B22F4">
      <w:pPr>
        <w:spacing w:after="0" w:line="276" w:lineRule="auto"/>
        <w:jc w:val="center"/>
        <w:rPr>
          <w:rFonts w:ascii="Trebuchet MS" w:eastAsia="Calibri" w:hAnsi="Trebuchet MS" w:cs="Times New Roman"/>
          <w:b/>
          <w:lang w:val="en-US"/>
          <w14:ligatures w14:val="none"/>
        </w:rPr>
      </w:pPr>
    </w:p>
    <w:p w14:paraId="053CC634" w14:textId="77777777" w:rsidR="006F1F39" w:rsidRPr="007B22F4" w:rsidRDefault="006F1F39" w:rsidP="007B22F4">
      <w:pPr>
        <w:spacing w:after="0" w:line="276" w:lineRule="auto"/>
        <w:jc w:val="center"/>
        <w:rPr>
          <w:rFonts w:ascii="Trebuchet MS" w:eastAsia="Calibri" w:hAnsi="Trebuchet MS" w:cs="Times New Roman"/>
          <w:b/>
          <w:lang w:val="en-US"/>
          <w14:ligatures w14:val="none"/>
        </w:rPr>
      </w:pPr>
    </w:p>
    <w:p w14:paraId="078C75F6" w14:textId="2690F2FC" w:rsidR="006F1F39" w:rsidRPr="007B22F4" w:rsidRDefault="007B22F4" w:rsidP="007B22F4">
      <w:pPr>
        <w:spacing w:after="0" w:line="276" w:lineRule="auto"/>
        <w:rPr>
          <w:rFonts w:ascii="Trebuchet MS" w:eastAsia="Calibri" w:hAnsi="Trebuchet MS" w:cs="Times New Roman"/>
          <w:b/>
          <w:lang w:val="en-US"/>
          <w14:ligatures w14:val="none"/>
        </w:rPr>
      </w:pPr>
      <w:r>
        <w:rPr>
          <w:rFonts w:ascii="Trebuchet MS" w:eastAsia="Calibri" w:hAnsi="Trebuchet MS" w:cs="Times New Roman"/>
          <w:b/>
          <w:lang w:val="en-US"/>
          <w14:ligatures w14:val="none"/>
        </w:rPr>
        <w:t xml:space="preserve">          </w:t>
      </w:r>
      <w:proofErr w:type="spellStart"/>
      <w:r w:rsidR="006F1F39" w:rsidRPr="007B22F4">
        <w:rPr>
          <w:rFonts w:ascii="Trebuchet MS" w:eastAsia="Calibri" w:hAnsi="Trebuchet MS" w:cs="Times New Roman"/>
          <w:b/>
          <w:lang w:val="en-US"/>
          <w14:ligatures w14:val="none"/>
        </w:rPr>
        <w:t>Șef</w:t>
      </w:r>
      <w:proofErr w:type="spellEnd"/>
      <w:r w:rsidR="006F1F39" w:rsidRPr="007B22F4">
        <w:rPr>
          <w:rFonts w:ascii="Trebuchet MS" w:eastAsia="Calibri" w:hAnsi="Trebuchet MS" w:cs="Times New Roman"/>
          <w:b/>
          <w:lang w:val="en-US"/>
          <w14:ligatures w14:val="none"/>
        </w:rPr>
        <w:t xml:space="preserve"> </w:t>
      </w:r>
      <w:proofErr w:type="spellStart"/>
      <w:r w:rsidR="006F1F39" w:rsidRPr="007B22F4">
        <w:rPr>
          <w:rFonts w:ascii="Trebuchet MS" w:eastAsia="Calibri" w:hAnsi="Trebuchet MS" w:cs="Times New Roman"/>
          <w:b/>
          <w:lang w:val="en-US"/>
          <w14:ligatures w14:val="none"/>
        </w:rPr>
        <w:t>Serviciu</w:t>
      </w:r>
      <w:proofErr w:type="spellEnd"/>
      <w:r w:rsidR="006F1F39" w:rsidRPr="007B22F4">
        <w:rPr>
          <w:rFonts w:ascii="Trebuchet MS" w:eastAsia="Calibri" w:hAnsi="Trebuchet MS" w:cs="Times New Roman"/>
          <w:b/>
          <w:lang w:val="en-US"/>
          <w14:ligatures w14:val="none"/>
        </w:rPr>
        <w:t xml:space="preserve"> A.A.A,                                               </w:t>
      </w:r>
      <w:r w:rsidR="00FC6DE4">
        <w:rPr>
          <w:rFonts w:ascii="Trebuchet MS" w:eastAsia="Calibri" w:hAnsi="Trebuchet MS" w:cs="Times New Roman"/>
          <w:b/>
          <w:lang w:val="en-US"/>
          <w14:ligatures w14:val="none"/>
        </w:rPr>
        <w:t xml:space="preserve">                          </w:t>
      </w:r>
      <w:r>
        <w:rPr>
          <w:rFonts w:ascii="Trebuchet MS" w:eastAsia="Calibri" w:hAnsi="Trebuchet MS" w:cs="Times New Roman"/>
          <w:b/>
          <w:lang w:val="en-US"/>
          <w14:ligatures w14:val="none"/>
        </w:rPr>
        <w:t xml:space="preserve">  </w:t>
      </w:r>
      <w:proofErr w:type="spellStart"/>
      <w:r>
        <w:rPr>
          <w:rFonts w:ascii="Trebuchet MS" w:eastAsia="Calibri" w:hAnsi="Trebuchet MS" w:cs="Times New Roman"/>
          <w:b/>
          <w:lang w:val="en-US"/>
          <w14:ligatures w14:val="none"/>
        </w:rPr>
        <w:t>Î</w:t>
      </w:r>
      <w:r w:rsidR="006F1F39" w:rsidRPr="007B22F4">
        <w:rPr>
          <w:rFonts w:ascii="Trebuchet MS" w:eastAsia="Calibri" w:hAnsi="Trebuchet MS" w:cs="Times New Roman"/>
          <w:b/>
          <w:lang w:val="en-US"/>
          <w14:ligatures w14:val="none"/>
        </w:rPr>
        <w:t>ntocmit</w:t>
      </w:r>
      <w:proofErr w:type="spellEnd"/>
      <w:r w:rsidR="006F1F39" w:rsidRPr="007B22F4">
        <w:rPr>
          <w:rFonts w:ascii="Trebuchet MS" w:eastAsia="Calibri" w:hAnsi="Trebuchet MS" w:cs="Times New Roman"/>
          <w:b/>
          <w:lang w:val="en-US"/>
          <w14:ligatures w14:val="none"/>
        </w:rPr>
        <w:t>,</w:t>
      </w:r>
    </w:p>
    <w:p w14:paraId="32961345" w14:textId="25695C44" w:rsidR="006F1F39" w:rsidRPr="007B22F4" w:rsidRDefault="006F1F39" w:rsidP="007B22F4">
      <w:pPr>
        <w:tabs>
          <w:tab w:val="left" w:pos="7560"/>
          <w:tab w:val="left" w:pos="7740"/>
        </w:tabs>
        <w:spacing w:after="0" w:line="276" w:lineRule="auto"/>
        <w:rPr>
          <w:rFonts w:ascii="Trebuchet MS" w:eastAsia="Calibri" w:hAnsi="Trebuchet MS" w:cs="Times New Roman"/>
          <w:b/>
          <w:lang w:val="en-US"/>
          <w14:ligatures w14:val="none"/>
        </w:rPr>
      </w:pPr>
      <w:r w:rsidRPr="007B22F4">
        <w:rPr>
          <w:rFonts w:ascii="Trebuchet MS" w:eastAsia="Calibri" w:hAnsi="Trebuchet MS" w:cs="Times New Roman"/>
          <w:b/>
          <w:lang w:val="en-US"/>
          <w14:ligatures w14:val="none"/>
        </w:rPr>
        <w:t xml:space="preserve">         Florian STĂNCESCU                                                                      </w:t>
      </w:r>
      <w:r w:rsidR="007B22F4">
        <w:rPr>
          <w:rFonts w:ascii="Trebuchet MS" w:eastAsia="Calibri" w:hAnsi="Trebuchet MS" w:cs="Times New Roman"/>
          <w:b/>
          <w:lang w:val="en-US"/>
          <w14:ligatures w14:val="none"/>
        </w:rPr>
        <w:t xml:space="preserve"> </w:t>
      </w:r>
      <w:proofErr w:type="spellStart"/>
      <w:proofErr w:type="gramStart"/>
      <w:r w:rsidRPr="007B22F4">
        <w:rPr>
          <w:rFonts w:ascii="Trebuchet MS" w:eastAsia="Calibri" w:hAnsi="Trebuchet MS" w:cs="Times New Roman"/>
          <w:b/>
          <w:lang w:val="en-US"/>
          <w14:ligatures w14:val="none"/>
        </w:rPr>
        <w:t>consilier</w:t>
      </w:r>
      <w:proofErr w:type="spellEnd"/>
      <w:r w:rsidRPr="007B22F4">
        <w:rPr>
          <w:rFonts w:ascii="Trebuchet MS" w:eastAsia="Calibri" w:hAnsi="Trebuchet MS" w:cs="Times New Roman"/>
          <w:b/>
          <w:lang w:val="en-US"/>
          <w14:ligatures w14:val="none"/>
        </w:rPr>
        <w:t xml:space="preserve">  A.A.A</w:t>
      </w:r>
      <w:proofErr w:type="gramEnd"/>
      <w:r w:rsidRPr="007B22F4">
        <w:rPr>
          <w:rFonts w:ascii="Trebuchet MS" w:eastAsia="Calibri" w:hAnsi="Trebuchet MS" w:cs="Times New Roman"/>
          <w:b/>
          <w:lang w:val="en-US"/>
          <w14:ligatures w14:val="none"/>
        </w:rPr>
        <w:t>.</w:t>
      </w:r>
    </w:p>
    <w:p w14:paraId="426DFAAF" w14:textId="3F87B83C" w:rsidR="006F1F39" w:rsidRPr="007B22F4" w:rsidRDefault="006F1F39" w:rsidP="007B22F4">
      <w:pPr>
        <w:spacing w:after="0" w:line="276" w:lineRule="auto"/>
        <w:jc w:val="center"/>
        <w:rPr>
          <w:rFonts w:ascii="Trebuchet MS" w:eastAsia="Calibri" w:hAnsi="Trebuchet MS" w:cs="Times New Roman"/>
          <w:b/>
          <w:lang w:val="en-US"/>
          <w14:ligatures w14:val="none"/>
        </w:rPr>
      </w:pPr>
      <w:r w:rsidRPr="007B22F4">
        <w:rPr>
          <w:rFonts w:ascii="Trebuchet MS" w:eastAsia="Calibri" w:hAnsi="Trebuchet MS" w:cs="Times New Roman"/>
          <w:b/>
          <w:lang w:val="en-US"/>
          <w14:ligatures w14:val="none"/>
        </w:rPr>
        <w:t xml:space="preserve">                                                                        </w:t>
      </w:r>
      <w:r w:rsidR="007B22F4">
        <w:rPr>
          <w:rFonts w:ascii="Trebuchet MS" w:eastAsia="Calibri" w:hAnsi="Trebuchet MS" w:cs="Times New Roman"/>
          <w:b/>
          <w:lang w:val="en-US"/>
          <w14:ligatures w14:val="none"/>
        </w:rPr>
        <w:t xml:space="preserve">                   </w:t>
      </w:r>
      <w:proofErr w:type="spellStart"/>
      <w:r w:rsidRPr="007B22F4">
        <w:rPr>
          <w:rFonts w:ascii="Trebuchet MS" w:eastAsia="Calibri" w:hAnsi="Trebuchet MS" w:cs="Times New Roman"/>
          <w:b/>
          <w:lang w:val="en-US"/>
          <w14:ligatures w14:val="none"/>
        </w:rPr>
        <w:t>Raluca</w:t>
      </w:r>
      <w:proofErr w:type="spellEnd"/>
      <w:r w:rsidRPr="007B22F4">
        <w:rPr>
          <w:rFonts w:ascii="Trebuchet MS" w:eastAsia="Calibri" w:hAnsi="Trebuchet MS" w:cs="Times New Roman"/>
          <w:b/>
          <w:lang w:val="en-US"/>
          <w14:ligatures w14:val="none"/>
        </w:rPr>
        <w:t xml:space="preserve"> Elena IVAȘCU</w:t>
      </w:r>
    </w:p>
    <w:p w14:paraId="1036E365" w14:textId="77777777" w:rsidR="006F1F39" w:rsidRPr="007B22F4" w:rsidRDefault="006F1F39" w:rsidP="007B22F4">
      <w:pPr>
        <w:spacing w:after="0" w:line="276" w:lineRule="auto"/>
        <w:jc w:val="center"/>
        <w:rPr>
          <w:rFonts w:ascii="Trebuchet MS" w:eastAsia="Calibri" w:hAnsi="Trebuchet MS" w:cs="Times New Roman"/>
          <w:b/>
          <w:lang w:val="en-US"/>
          <w14:ligatures w14:val="none"/>
        </w:rPr>
      </w:pPr>
    </w:p>
    <w:p w14:paraId="24BE48AC" w14:textId="77777777" w:rsidR="006F1F39" w:rsidRPr="007B22F4" w:rsidRDefault="006F1F39" w:rsidP="007B22F4">
      <w:pPr>
        <w:spacing w:after="0" w:line="276" w:lineRule="auto"/>
        <w:rPr>
          <w:rFonts w:ascii="Trebuchet MS" w:eastAsia="Calibri" w:hAnsi="Trebuchet MS" w:cs="Times New Roman"/>
          <w:b/>
          <w:lang w:val="en-US"/>
          <w14:ligatures w14:val="none"/>
        </w:rPr>
      </w:pPr>
      <w:r w:rsidRPr="007B22F4">
        <w:rPr>
          <w:rFonts w:ascii="Trebuchet MS" w:eastAsia="Calibri" w:hAnsi="Trebuchet MS" w:cs="Times New Roman"/>
          <w:b/>
          <w:lang w:val="en-US"/>
          <w14:ligatures w14:val="none"/>
        </w:rPr>
        <w:t xml:space="preserve">           </w:t>
      </w:r>
      <w:proofErr w:type="spellStart"/>
      <w:r w:rsidRPr="007B22F4">
        <w:rPr>
          <w:rFonts w:ascii="Trebuchet MS" w:eastAsia="Calibri" w:hAnsi="Trebuchet MS" w:cs="Times New Roman"/>
          <w:b/>
          <w:lang w:val="en-US"/>
          <w14:ligatures w14:val="none"/>
        </w:rPr>
        <w:t>Șef</w:t>
      </w:r>
      <w:proofErr w:type="spellEnd"/>
      <w:r w:rsidRPr="007B22F4">
        <w:rPr>
          <w:rFonts w:ascii="Trebuchet MS" w:eastAsia="Calibri" w:hAnsi="Trebuchet MS" w:cs="Times New Roman"/>
          <w:b/>
          <w:lang w:val="en-US"/>
          <w14:ligatures w14:val="none"/>
        </w:rPr>
        <w:t xml:space="preserve"> </w:t>
      </w:r>
      <w:proofErr w:type="spellStart"/>
      <w:r w:rsidRPr="007B22F4">
        <w:rPr>
          <w:rFonts w:ascii="Trebuchet MS" w:eastAsia="Calibri" w:hAnsi="Trebuchet MS" w:cs="Times New Roman"/>
          <w:b/>
          <w:lang w:val="en-US"/>
          <w14:ligatures w14:val="none"/>
        </w:rPr>
        <w:t>Serviciu</w:t>
      </w:r>
      <w:proofErr w:type="spellEnd"/>
      <w:r w:rsidRPr="007B22F4">
        <w:rPr>
          <w:rFonts w:ascii="Trebuchet MS" w:eastAsia="Calibri" w:hAnsi="Trebuchet MS" w:cs="Times New Roman"/>
          <w:b/>
          <w:lang w:val="en-US"/>
          <w14:ligatures w14:val="none"/>
        </w:rPr>
        <w:t xml:space="preserve"> C.F.M.,                                                                      </w:t>
      </w:r>
    </w:p>
    <w:p w14:paraId="227AEA4C" w14:textId="70273CE6" w:rsidR="00D447FB" w:rsidRDefault="006F1F39" w:rsidP="007B22F4">
      <w:pPr>
        <w:spacing w:line="276" w:lineRule="auto"/>
        <w:rPr>
          <w:rFonts w:ascii="Trebuchet MS" w:hAnsi="Trebuchet MS"/>
          <w:sz w:val="20"/>
          <w:szCs w:val="20"/>
        </w:rPr>
      </w:pPr>
      <w:r w:rsidRPr="007B22F4">
        <w:rPr>
          <w:rFonts w:ascii="Trebuchet MS" w:eastAsia="Calibri" w:hAnsi="Trebuchet MS" w:cs="Times New Roman"/>
          <w:b/>
          <w:lang w:val="en-US"/>
          <w14:ligatures w14:val="none"/>
        </w:rPr>
        <w:t xml:space="preserve">    </w:t>
      </w:r>
      <w:r w:rsidR="007B22F4">
        <w:rPr>
          <w:rFonts w:ascii="Trebuchet MS" w:eastAsia="Calibri" w:hAnsi="Trebuchet MS" w:cs="Times New Roman"/>
          <w:b/>
          <w:lang w:val="en-US"/>
          <w14:ligatures w14:val="none"/>
        </w:rPr>
        <w:t xml:space="preserve">   </w:t>
      </w:r>
      <w:r w:rsidRPr="007B22F4">
        <w:rPr>
          <w:rFonts w:ascii="Trebuchet MS" w:eastAsia="Calibri" w:hAnsi="Trebuchet MS" w:cs="Times New Roman"/>
          <w:b/>
          <w:lang w:val="en-US"/>
          <w14:ligatures w14:val="none"/>
        </w:rPr>
        <w:t xml:space="preserve"> Laura Gabriela BRICEAG</w:t>
      </w:r>
      <w:r w:rsidRPr="006F1F39">
        <w:rPr>
          <w:rFonts w:ascii="Times New Roman" w:eastAsia="Calibri" w:hAnsi="Times New Roman" w:cs="Times New Roman"/>
          <w:b/>
          <w:sz w:val="24"/>
          <w:szCs w:val="24"/>
          <w:lang w:val="en-US"/>
          <w14:ligatures w14:val="none"/>
        </w:rPr>
        <w:t xml:space="preserve">                                        </w:t>
      </w:r>
    </w:p>
    <w:sectPr w:rsidR="00D447FB" w:rsidSect="009D0807">
      <w:headerReference w:type="default" r:id="rId10"/>
      <w:footerReference w:type="default" r:id="rId11"/>
      <w:headerReference w:type="first" r:id="rId12"/>
      <w:footerReference w:type="first" r:id="rId13"/>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1378E" w14:textId="77777777" w:rsidR="00A173BB" w:rsidRDefault="00A173BB" w:rsidP="00143ACD">
      <w:pPr>
        <w:spacing w:after="0" w:line="240" w:lineRule="auto"/>
      </w:pPr>
      <w:r>
        <w:separator/>
      </w:r>
    </w:p>
  </w:endnote>
  <w:endnote w:type="continuationSeparator" w:id="0">
    <w:p w14:paraId="35ACC33C" w14:textId="77777777" w:rsidR="00A173BB" w:rsidRDefault="00A173BB"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Bidi"/>
        <w:color w:val="auto"/>
        <w:sz w:val="22"/>
        <w:szCs w:val="22"/>
        <w14:ligatures w14:val="standardContextual"/>
      </w:rPr>
      <w:id w:val="495695160"/>
      <w:docPartObj>
        <w:docPartGallery w:val="Page Numbers (Bottom of Page)"/>
        <w:docPartUnique/>
      </w:docPartObj>
    </w:sdtPr>
    <w:sdtEndPr/>
    <w:sdtContent>
      <w:sdt>
        <w:sdtPr>
          <w:rPr>
            <w:rFonts w:asciiTheme="minorHAnsi" w:hAnsiTheme="minorHAnsi" w:cstheme="minorBidi"/>
            <w:color w:val="auto"/>
            <w:sz w:val="22"/>
            <w:szCs w:val="22"/>
            <w14:ligatures w14:val="standardContextual"/>
          </w:rPr>
          <w:id w:val="1758780256"/>
          <w:docPartObj>
            <w:docPartGallery w:val="Page Numbers (Top of Page)"/>
            <w:docPartUnique/>
          </w:docPartObj>
        </w:sdtPr>
        <w:sdtEndPr/>
        <w:sdtContent>
          <w:p w14:paraId="6D6A3A7C" w14:textId="214CA318" w:rsidR="004C40C8" w:rsidRDefault="004C40C8" w:rsidP="0013201D">
            <w:pPr>
              <w:pStyle w:val="Footer1"/>
              <w:tabs>
                <w:tab w:val="right" w:pos="9990"/>
              </w:tabs>
              <w:ind w:left="284"/>
              <w:jc w:val="left"/>
              <w:rPr>
                <w:sz w:val="16"/>
                <w:szCs w:val="16"/>
              </w:rPr>
            </w:pPr>
            <w:r>
              <w:rPr>
                <w:sz w:val="16"/>
                <w:szCs w:val="16"/>
              </w:rPr>
              <w:t>AGENȚIA PENTRU PROTECȚIA MEDIULUI DÂMBOVIȚA</w:t>
            </w:r>
            <w:r>
              <w:rPr>
                <w:sz w:val="16"/>
                <w:szCs w:val="16"/>
              </w:rPr>
              <w:tab/>
            </w:r>
            <w:r>
              <w:rPr>
                <w:sz w:val="16"/>
                <w:szCs w:val="16"/>
              </w:rPr>
              <w:tab/>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1C5BB3">
              <w:rPr>
                <w:b/>
                <w:bCs/>
                <w:noProof/>
                <w:sz w:val="16"/>
                <w:szCs w:val="16"/>
              </w:rPr>
              <w:t>2</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1C5BB3">
              <w:rPr>
                <w:b/>
                <w:bCs/>
                <w:noProof/>
                <w:sz w:val="16"/>
                <w:szCs w:val="16"/>
              </w:rPr>
              <w:t>8</w:t>
            </w:r>
            <w:r w:rsidRPr="00FE758C">
              <w:rPr>
                <w:b/>
                <w:bCs/>
                <w:sz w:val="16"/>
                <w:szCs w:val="16"/>
              </w:rPr>
              <w:fldChar w:fldCharType="end"/>
            </w:r>
          </w:p>
          <w:p w14:paraId="1F52908C" w14:textId="77777777" w:rsidR="004C40C8" w:rsidRPr="001B47C8" w:rsidRDefault="004C40C8" w:rsidP="0013201D">
            <w:pPr>
              <w:pStyle w:val="Footer1"/>
              <w:ind w:left="284"/>
              <w:rPr>
                <w:sz w:val="16"/>
                <w:szCs w:val="16"/>
              </w:rPr>
            </w:pPr>
            <w:r>
              <w:rPr>
                <w:sz w:val="16"/>
                <w:szCs w:val="16"/>
              </w:rPr>
              <w:t>Str. Calea Ialomiței, nr. 1, Târgoviște, Cod poștal 130142</w:t>
            </w:r>
          </w:p>
          <w:p w14:paraId="3D801B1C" w14:textId="77777777" w:rsidR="004C40C8" w:rsidRPr="00321B86" w:rsidRDefault="004C40C8" w:rsidP="0013201D">
            <w:pPr>
              <w:pStyle w:val="Footer1"/>
              <w:ind w:left="284"/>
              <w:rPr>
                <w:color w:val="auto"/>
                <w:sz w:val="16"/>
                <w:szCs w:val="16"/>
              </w:rPr>
            </w:pPr>
            <w:r w:rsidRPr="001B47C8">
              <w:rPr>
                <w:sz w:val="16"/>
                <w:szCs w:val="16"/>
              </w:rPr>
              <w:t>Tel.</w:t>
            </w:r>
            <w:r>
              <w:rPr>
                <w:sz w:val="16"/>
                <w:szCs w:val="16"/>
              </w:rPr>
              <w:t>/Fax:</w:t>
            </w:r>
            <w:r w:rsidRPr="001B47C8">
              <w:rPr>
                <w:sz w:val="16"/>
                <w:szCs w:val="16"/>
              </w:rPr>
              <w:t xml:space="preserve"> +4 </w:t>
            </w:r>
            <w:r>
              <w:rPr>
                <w:sz w:val="16"/>
                <w:szCs w:val="16"/>
              </w:rPr>
              <w:t xml:space="preserve">0245 213 959/+4 0245 213 944; </w:t>
            </w:r>
            <w:r w:rsidRPr="001B47C8">
              <w:rPr>
                <w:sz w:val="16"/>
                <w:szCs w:val="16"/>
              </w:rPr>
              <w:t>e-</w:t>
            </w:r>
            <w:r w:rsidRPr="00256B05">
              <w:rPr>
                <w:color w:val="auto"/>
                <w:sz w:val="16"/>
                <w:szCs w:val="16"/>
              </w:rPr>
              <w:t xml:space="preserve">mail: </w:t>
            </w:r>
            <w:hyperlink r:id="rId1" w:history="1">
              <w:r w:rsidRPr="00256B05">
                <w:rPr>
                  <w:rStyle w:val="Hyperlink"/>
                  <w:color w:val="auto"/>
                  <w:sz w:val="16"/>
                  <w:szCs w:val="16"/>
                  <w:u w:val="none"/>
                </w:rPr>
                <w:t>office@apmdb.anpm.ro</w:t>
              </w:r>
            </w:hyperlink>
            <w:r w:rsidRPr="00256B05">
              <w:rPr>
                <w:rStyle w:val="Hyperlink"/>
                <w:color w:val="auto"/>
                <w:sz w:val="16"/>
                <w:szCs w:val="16"/>
                <w:u w:val="none"/>
              </w:rPr>
              <w:t xml:space="preserve">; </w:t>
            </w:r>
            <w:r w:rsidRPr="00256B05">
              <w:rPr>
                <w:color w:val="auto"/>
                <w:sz w:val="16"/>
                <w:szCs w:val="16"/>
              </w:rPr>
              <w:t xml:space="preserve">website: </w:t>
            </w:r>
            <w:hyperlink r:id="rId2" w:history="1">
              <w:r w:rsidRPr="00256B05">
                <w:rPr>
                  <w:rStyle w:val="Hyperlink"/>
                  <w:color w:val="auto"/>
                  <w:sz w:val="16"/>
                  <w:szCs w:val="16"/>
                  <w:u w:val="none"/>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C40C8" w:rsidRPr="007A6C9B" w14:paraId="77E19269" w14:textId="77777777" w:rsidTr="00D046D9">
              <w:trPr>
                <w:trHeight w:val="254"/>
              </w:trPr>
              <w:tc>
                <w:tcPr>
                  <w:tcW w:w="6579" w:type="dxa"/>
                  <w:shd w:val="clear" w:color="auto" w:fill="auto"/>
                  <w:vAlign w:val="center"/>
                </w:tcPr>
                <w:p w14:paraId="769CC940" w14:textId="77777777" w:rsidR="004C40C8" w:rsidRPr="007A6C9B" w:rsidRDefault="004C40C8" w:rsidP="0013201D">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08A82214" w:rsidR="004C40C8" w:rsidRPr="00D62259" w:rsidRDefault="00A173BB" w:rsidP="0013201D">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7031B" w14:textId="1870C34D" w:rsidR="004C40C8" w:rsidRDefault="004C40C8" w:rsidP="0006178C">
    <w:pPr>
      <w:pStyle w:val="Footer1"/>
      <w:tabs>
        <w:tab w:val="right" w:pos="9990"/>
      </w:tabs>
      <w:ind w:left="284"/>
      <w:jc w:val="left"/>
      <w:rPr>
        <w:sz w:val="16"/>
        <w:szCs w:val="16"/>
      </w:rPr>
    </w:pPr>
    <w:bookmarkStart w:id="16" w:name="_Hlk152145191"/>
    <w:bookmarkStart w:id="17" w:name="_Hlk152145192"/>
    <w:bookmarkStart w:id="18" w:name="_Hlk152145193"/>
    <w:bookmarkStart w:id="19" w:name="_Hlk152145194"/>
    <w:bookmarkStart w:id="20" w:name="_Hlk152145195"/>
    <w:bookmarkStart w:id="21" w:name="_Hlk152145196"/>
    <w:r>
      <w:rPr>
        <w:sz w:val="16"/>
        <w:szCs w:val="16"/>
      </w:rPr>
      <w:t>AGENȚIA PENTRU PROTECȚIA MEDIULUI DÂMBOVIȚA</w:t>
    </w:r>
    <w:r>
      <w:rPr>
        <w:sz w:val="16"/>
        <w:szCs w:val="16"/>
      </w:rPr>
      <w:tab/>
    </w:r>
    <w:r>
      <w:rPr>
        <w:sz w:val="16"/>
        <w:szCs w:val="16"/>
      </w:rPr>
      <w:tab/>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1C5BB3">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1C5BB3">
      <w:rPr>
        <w:b/>
        <w:bCs/>
        <w:noProof/>
        <w:sz w:val="16"/>
        <w:szCs w:val="16"/>
      </w:rPr>
      <w:t>8</w:t>
    </w:r>
    <w:r w:rsidRPr="00FE758C">
      <w:rPr>
        <w:b/>
        <w:bCs/>
        <w:sz w:val="16"/>
        <w:szCs w:val="16"/>
      </w:rPr>
      <w:fldChar w:fldCharType="end"/>
    </w:r>
  </w:p>
  <w:p w14:paraId="3F913A47" w14:textId="623E272C" w:rsidR="004C40C8" w:rsidRPr="001B47C8" w:rsidRDefault="004C40C8" w:rsidP="00F1090C">
    <w:pPr>
      <w:pStyle w:val="Footer1"/>
      <w:ind w:left="284"/>
      <w:rPr>
        <w:sz w:val="16"/>
        <w:szCs w:val="16"/>
      </w:rPr>
    </w:pPr>
    <w:r>
      <w:rPr>
        <w:sz w:val="16"/>
        <w:szCs w:val="16"/>
      </w:rPr>
      <w:t>Str. Calea Ialomiței, nr. 1, Târgoviște, Cod poștal 130142</w:t>
    </w:r>
  </w:p>
  <w:p w14:paraId="051FD53C" w14:textId="4C800665" w:rsidR="004C40C8" w:rsidRPr="00321B86" w:rsidRDefault="004C40C8" w:rsidP="00321B86">
    <w:pPr>
      <w:pStyle w:val="Footer1"/>
      <w:ind w:left="284"/>
      <w:rPr>
        <w:color w:val="auto"/>
        <w:sz w:val="16"/>
        <w:szCs w:val="16"/>
      </w:rPr>
    </w:pPr>
    <w:r w:rsidRPr="001B47C8">
      <w:rPr>
        <w:sz w:val="16"/>
        <w:szCs w:val="16"/>
      </w:rPr>
      <w:t>Tel.</w:t>
    </w:r>
    <w:r>
      <w:rPr>
        <w:sz w:val="16"/>
        <w:szCs w:val="16"/>
      </w:rPr>
      <w:t>/Fax:</w:t>
    </w:r>
    <w:r w:rsidRPr="001B47C8">
      <w:rPr>
        <w:sz w:val="16"/>
        <w:szCs w:val="16"/>
      </w:rPr>
      <w:t xml:space="preserve"> +4 </w:t>
    </w:r>
    <w:r>
      <w:rPr>
        <w:sz w:val="16"/>
        <w:szCs w:val="16"/>
      </w:rPr>
      <w:t xml:space="preserve">0245 213 959/+4 0245 213 944; </w:t>
    </w:r>
    <w:r w:rsidRPr="001B47C8">
      <w:rPr>
        <w:sz w:val="16"/>
        <w:szCs w:val="16"/>
      </w:rPr>
      <w:t>e-</w:t>
    </w:r>
    <w:r w:rsidRPr="00256B05">
      <w:rPr>
        <w:color w:val="auto"/>
        <w:sz w:val="16"/>
        <w:szCs w:val="16"/>
      </w:rPr>
      <w:t xml:space="preserve">mail: </w:t>
    </w:r>
    <w:hyperlink r:id="rId1" w:history="1">
      <w:r w:rsidRPr="00256B05">
        <w:rPr>
          <w:rStyle w:val="Hyperlink"/>
          <w:color w:val="auto"/>
          <w:sz w:val="16"/>
          <w:szCs w:val="16"/>
          <w:u w:val="none"/>
        </w:rPr>
        <w:t>office@apmdb.anpm.ro</w:t>
      </w:r>
    </w:hyperlink>
    <w:r w:rsidRPr="00256B05">
      <w:rPr>
        <w:rStyle w:val="Hyperlink"/>
        <w:color w:val="auto"/>
        <w:sz w:val="16"/>
        <w:szCs w:val="16"/>
        <w:u w:val="none"/>
      </w:rPr>
      <w:t xml:space="preserve">; </w:t>
    </w:r>
    <w:r w:rsidRPr="00256B05">
      <w:rPr>
        <w:color w:val="auto"/>
        <w:sz w:val="16"/>
        <w:szCs w:val="16"/>
      </w:rPr>
      <w:t xml:space="preserve">website: </w:t>
    </w:r>
    <w:bookmarkEnd w:id="16"/>
    <w:bookmarkEnd w:id="17"/>
    <w:bookmarkEnd w:id="18"/>
    <w:bookmarkEnd w:id="19"/>
    <w:bookmarkEnd w:id="20"/>
    <w:bookmarkEnd w:id="21"/>
    <w:r w:rsidRPr="00256B05">
      <w:rPr>
        <w:color w:val="auto"/>
        <w:sz w:val="16"/>
        <w:szCs w:val="16"/>
      </w:rPr>
      <w:fldChar w:fldCharType="begin"/>
    </w:r>
    <w:r w:rsidRPr="00256B05">
      <w:rPr>
        <w:color w:val="auto"/>
        <w:sz w:val="16"/>
        <w:szCs w:val="16"/>
      </w:rPr>
      <w:instrText xml:space="preserve"> HYPERLINK "http://apmdb.anpm.ro" </w:instrText>
    </w:r>
    <w:r w:rsidRPr="00256B05">
      <w:rPr>
        <w:color w:val="auto"/>
        <w:sz w:val="16"/>
        <w:szCs w:val="16"/>
      </w:rPr>
      <w:fldChar w:fldCharType="separate"/>
    </w:r>
    <w:r w:rsidRPr="00256B05">
      <w:rPr>
        <w:rStyle w:val="Hyperlink"/>
        <w:color w:val="auto"/>
        <w:sz w:val="16"/>
        <w:szCs w:val="16"/>
        <w:u w:val="none"/>
      </w:rPr>
      <w:t>http://apmdb.anpm.ro</w:t>
    </w:r>
    <w:r w:rsidRPr="00256B05">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C40C8" w:rsidRPr="007A6C9B" w14:paraId="42E27FDC" w14:textId="77777777" w:rsidTr="00D046D9">
      <w:trPr>
        <w:trHeight w:val="254"/>
      </w:trPr>
      <w:tc>
        <w:tcPr>
          <w:tcW w:w="6579" w:type="dxa"/>
          <w:shd w:val="clear" w:color="auto" w:fill="auto"/>
          <w:vAlign w:val="center"/>
        </w:tcPr>
        <w:p w14:paraId="2FB160FC" w14:textId="77777777" w:rsidR="004C40C8" w:rsidRPr="007A6C9B" w:rsidRDefault="004C40C8"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4C40C8" w:rsidRPr="00E84F3C" w:rsidRDefault="004C40C8"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35D6B" w14:textId="77777777" w:rsidR="00A173BB" w:rsidRDefault="00A173BB" w:rsidP="00143ACD">
      <w:pPr>
        <w:spacing w:after="0" w:line="240" w:lineRule="auto"/>
      </w:pPr>
      <w:r>
        <w:separator/>
      </w:r>
    </w:p>
  </w:footnote>
  <w:footnote w:type="continuationSeparator" w:id="0">
    <w:p w14:paraId="54F04019" w14:textId="77777777" w:rsidR="00A173BB" w:rsidRDefault="00A173BB"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96A4C" w14:textId="52B056C7" w:rsidR="004C40C8" w:rsidRDefault="004C40C8">
    <w:pPr>
      <w:pStyle w:val="Header"/>
    </w:pPr>
    <w:r w:rsidRPr="00E84F3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605C0" w14:textId="314D7151" w:rsidR="004C40C8" w:rsidRDefault="004C40C8"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E5414"/>
    <w:multiLevelType w:val="hybridMultilevel"/>
    <w:tmpl w:val="82A0A268"/>
    <w:lvl w:ilvl="0" w:tplc="503C67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C631E"/>
    <w:multiLevelType w:val="hybridMultilevel"/>
    <w:tmpl w:val="0FAEFC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5AC6C75"/>
    <w:multiLevelType w:val="hybridMultilevel"/>
    <w:tmpl w:val="58AEA39E"/>
    <w:lvl w:ilvl="0" w:tplc="BE4AA5AA">
      <w:start w:val="1"/>
      <w:numFmt w:val="bullet"/>
      <w:lvlText w:val="-"/>
      <w:lvlJc w:val="left"/>
      <w:pPr>
        <w:tabs>
          <w:tab w:val="num" w:pos="360"/>
        </w:tabs>
        <w:ind w:left="36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EDF387C"/>
    <w:multiLevelType w:val="hybridMultilevel"/>
    <w:tmpl w:val="0B54F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3E1608"/>
    <w:multiLevelType w:val="hybridMultilevel"/>
    <w:tmpl w:val="81DC393A"/>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06BCF"/>
    <w:rsid w:val="00042469"/>
    <w:rsid w:val="0006178C"/>
    <w:rsid w:val="00076D57"/>
    <w:rsid w:val="000821FC"/>
    <w:rsid w:val="00086C4C"/>
    <w:rsid w:val="000A6078"/>
    <w:rsid w:val="000B5E43"/>
    <w:rsid w:val="000C0E50"/>
    <w:rsid w:val="000C5775"/>
    <w:rsid w:val="000C5AAC"/>
    <w:rsid w:val="000D3B3A"/>
    <w:rsid w:val="000E1DC5"/>
    <w:rsid w:val="001106DF"/>
    <w:rsid w:val="00116235"/>
    <w:rsid w:val="0013201D"/>
    <w:rsid w:val="00136E41"/>
    <w:rsid w:val="00142EC5"/>
    <w:rsid w:val="00143ACD"/>
    <w:rsid w:val="001B47C8"/>
    <w:rsid w:val="001C5BB3"/>
    <w:rsid w:val="001D04EE"/>
    <w:rsid w:val="002017EB"/>
    <w:rsid w:val="002040A9"/>
    <w:rsid w:val="002109CA"/>
    <w:rsid w:val="002261A4"/>
    <w:rsid w:val="002348D2"/>
    <w:rsid w:val="002540A5"/>
    <w:rsid w:val="002563D7"/>
    <w:rsid w:val="00256B05"/>
    <w:rsid w:val="00321B86"/>
    <w:rsid w:val="00354326"/>
    <w:rsid w:val="003561CA"/>
    <w:rsid w:val="003974A0"/>
    <w:rsid w:val="003A1A6C"/>
    <w:rsid w:val="00446E0B"/>
    <w:rsid w:val="004636E3"/>
    <w:rsid w:val="00476874"/>
    <w:rsid w:val="00482EF6"/>
    <w:rsid w:val="00483241"/>
    <w:rsid w:val="004A5C08"/>
    <w:rsid w:val="004B5DDF"/>
    <w:rsid w:val="004B7417"/>
    <w:rsid w:val="004C0CE7"/>
    <w:rsid w:val="004C2251"/>
    <w:rsid w:val="004C40C8"/>
    <w:rsid w:val="004C7186"/>
    <w:rsid w:val="004F0248"/>
    <w:rsid w:val="004F0F51"/>
    <w:rsid w:val="0050757E"/>
    <w:rsid w:val="0051560F"/>
    <w:rsid w:val="0053065D"/>
    <w:rsid w:val="00597494"/>
    <w:rsid w:val="005A6776"/>
    <w:rsid w:val="0061264B"/>
    <w:rsid w:val="006177DD"/>
    <w:rsid w:val="006200EC"/>
    <w:rsid w:val="006A1311"/>
    <w:rsid w:val="006A261F"/>
    <w:rsid w:val="006B3ECB"/>
    <w:rsid w:val="006D65DB"/>
    <w:rsid w:val="006E5B45"/>
    <w:rsid w:val="006F1F39"/>
    <w:rsid w:val="00714191"/>
    <w:rsid w:val="00751C4C"/>
    <w:rsid w:val="00753CCD"/>
    <w:rsid w:val="00786B71"/>
    <w:rsid w:val="007B22F4"/>
    <w:rsid w:val="007D4A5C"/>
    <w:rsid w:val="007E6483"/>
    <w:rsid w:val="0081504B"/>
    <w:rsid w:val="008507D9"/>
    <w:rsid w:val="008631FB"/>
    <w:rsid w:val="00890178"/>
    <w:rsid w:val="008C7811"/>
    <w:rsid w:val="008D246C"/>
    <w:rsid w:val="008E19DC"/>
    <w:rsid w:val="008F6E44"/>
    <w:rsid w:val="0090061B"/>
    <w:rsid w:val="009142A5"/>
    <w:rsid w:val="009210C4"/>
    <w:rsid w:val="009262A8"/>
    <w:rsid w:val="009A2F8B"/>
    <w:rsid w:val="009A3973"/>
    <w:rsid w:val="009B480A"/>
    <w:rsid w:val="009B5F83"/>
    <w:rsid w:val="009D0807"/>
    <w:rsid w:val="009F3315"/>
    <w:rsid w:val="00A0719A"/>
    <w:rsid w:val="00A07DFF"/>
    <w:rsid w:val="00A173BB"/>
    <w:rsid w:val="00A519DC"/>
    <w:rsid w:val="00A803D3"/>
    <w:rsid w:val="00A906B5"/>
    <w:rsid w:val="00B264BA"/>
    <w:rsid w:val="00B66053"/>
    <w:rsid w:val="00B81A2B"/>
    <w:rsid w:val="00BE0746"/>
    <w:rsid w:val="00BF60C0"/>
    <w:rsid w:val="00C02DFA"/>
    <w:rsid w:val="00C4465D"/>
    <w:rsid w:val="00C545F6"/>
    <w:rsid w:val="00C5481F"/>
    <w:rsid w:val="00C61733"/>
    <w:rsid w:val="00C808CC"/>
    <w:rsid w:val="00CA7D38"/>
    <w:rsid w:val="00CC6AD3"/>
    <w:rsid w:val="00D046D9"/>
    <w:rsid w:val="00D111DE"/>
    <w:rsid w:val="00D1499F"/>
    <w:rsid w:val="00D356FA"/>
    <w:rsid w:val="00D41783"/>
    <w:rsid w:val="00D447FB"/>
    <w:rsid w:val="00D571D2"/>
    <w:rsid w:val="00D62259"/>
    <w:rsid w:val="00D8381D"/>
    <w:rsid w:val="00D91000"/>
    <w:rsid w:val="00DC6FEE"/>
    <w:rsid w:val="00DE747D"/>
    <w:rsid w:val="00DE792C"/>
    <w:rsid w:val="00DF092B"/>
    <w:rsid w:val="00E070BA"/>
    <w:rsid w:val="00E146BC"/>
    <w:rsid w:val="00E20954"/>
    <w:rsid w:val="00E35AD6"/>
    <w:rsid w:val="00E436C0"/>
    <w:rsid w:val="00E649E2"/>
    <w:rsid w:val="00E6725B"/>
    <w:rsid w:val="00E815F4"/>
    <w:rsid w:val="00E82CD9"/>
    <w:rsid w:val="00E84F3C"/>
    <w:rsid w:val="00EC04BA"/>
    <w:rsid w:val="00ED25D0"/>
    <w:rsid w:val="00ED2F8A"/>
    <w:rsid w:val="00EE4018"/>
    <w:rsid w:val="00EE7B1B"/>
    <w:rsid w:val="00F1090C"/>
    <w:rsid w:val="00F16CC7"/>
    <w:rsid w:val="00F37BD0"/>
    <w:rsid w:val="00F549E6"/>
    <w:rsid w:val="00F6583F"/>
    <w:rsid w:val="00FB5C16"/>
    <w:rsid w:val="00FC6DE4"/>
    <w:rsid w:val="00FD0483"/>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NoSpacing">
    <w:name w:val="No Spacing"/>
    <w:uiPriority w:val="1"/>
    <w:qFormat/>
    <w:rsid w:val="00A803D3"/>
    <w:pPr>
      <w:spacing w:after="0" w:line="240" w:lineRule="auto"/>
    </w:pPr>
  </w:style>
  <w:style w:type="paragraph" w:styleId="BalloonText">
    <w:name w:val="Balloon Text"/>
    <w:basedOn w:val="Normal"/>
    <w:link w:val="BalloonTextChar"/>
    <w:uiPriority w:val="99"/>
    <w:semiHidden/>
    <w:unhideWhenUsed/>
    <w:rsid w:val="00597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4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NoSpacing">
    <w:name w:val="No Spacing"/>
    <w:uiPriority w:val="1"/>
    <w:qFormat/>
    <w:rsid w:val="00A803D3"/>
    <w:pPr>
      <w:spacing w:after="0" w:line="240" w:lineRule="auto"/>
    </w:pPr>
  </w:style>
  <w:style w:type="paragraph" w:styleId="BalloonText">
    <w:name w:val="Balloon Text"/>
    <w:basedOn w:val="Normal"/>
    <w:link w:val="BalloonTextChar"/>
    <w:uiPriority w:val="99"/>
    <w:semiHidden/>
    <w:unhideWhenUsed/>
    <w:rsid w:val="00597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4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Documents%20and%20Settings\Administrator\Sintact%202.0\cache\Legislatie\temp\00131181.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5340E-55BC-447A-8B5D-4BF87EC18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4001</Words>
  <Characters>22807</Characters>
  <Application>Microsoft Office Word</Application>
  <DocSecurity>0</DocSecurity>
  <Lines>190</Lines>
  <Paragraphs>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Elena Coman</cp:lastModifiedBy>
  <cp:revision>2</cp:revision>
  <cp:lastPrinted>2024-02-05T12:07:00Z</cp:lastPrinted>
  <dcterms:created xsi:type="dcterms:W3CDTF">2024-02-05T12:28:00Z</dcterms:created>
  <dcterms:modified xsi:type="dcterms:W3CDTF">2024-02-05T12:28:00Z</dcterms:modified>
</cp:coreProperties>
</file>