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710D" w14:textId="77777777" w:rsidR="0024396F" w:rsidRDefault="0024396F" w:rsidP="00C52BD2">
      <w:pPr>
        <w:pStyle w:val="Heading1"/>
        <w:spacing w:before="94"/>
        <w:jc w:val="both"/>
      </w:pPr>
      <w:r>
        <w:t>ANEXA nr. 5</w:t>
      </w:r>
      <w:r>
        <w:rPr>
          <w:vertAlign w:val="superscript"/>
        </w:rPr>
        <w:t>E</w:t>
      </w:r>
      <w:r>
        <w:t>: Conţinutul-cadru al memoriului de prezentare</w:t>
      </w:r>
    </w:p>
    <w:p w14:paraId="014E710E" w14:textId="77777777" w:rsidR="0024396F" w:rsidRDefault="0024396F" w:rsidP="00C52BD2">
      <w:pPr>
        <w:pStyle w:val="BodyText"/>
        <w:spacing w:before="30"/>
        <w:jc w:val="both"/>
      </w:pPr>
      <w:r>
        <w:t>(- ANEXA nr. 5.E la procedură)</w:t>
      </w:r>
    </w:p>
    <w:p w14:paraId="014E710F" w14:textId="77777777" w:rsidR="0024396F" w:rsidRDefault="0024396F" w:rsidP="00C52BD2">
      <w:pPr>
        <w:pStyle w:val="Heading1"/>
        <w:numPr>
          <w:ilvl w:val="0"/>
          <w:numId w:val="39"/>
        </w:numPr>
        <w:tabs>
          <w:tab w:val="left" w:pos="783"/>
        </w:tabs>
        <w:spacing w:before="47"/>
        <w:ind w:hanging="145"/>
        <w:jc w:val="both"/>
      </w:pPr>
      <w:r>
        <w:t>Denumirea</w:t>
      </w:r>
      <w:r>
        <w:rPr>
          <w:spacing w:val="-6"/>
        </w:rPr>
        <w:t xml:space="preserve"> </w:t>
      </w:r>
      <w:r>
        <w:t>proiectului:</w:t>
      </w:r>
    </w:p>
    <w:p w14:paraId="3F11B9F7" w14:textId="4FF040DA" w:rsidR="00AE7870" w:rsidRPr="005B3B95" w:rsidRDefault="005B3B95" w:rsidP="00AE7870">
      <w:pPr>
        <w:tabs>
          <w:tab w:val="left" w:pos="964"/>
        </w:tabs>
        <w:spacing w:before="33"/>
        <w:ind w:firstLine="637"/>
      </w:pPr>
      <w:r w:rsidRPr="005B3B95">
        <w:t>CONSTRUIRE LOCUINTE Nzeb PLUS PENTRU TINERI/LOCUINTE DE SERVICIU PENTRU SPECIALISTI DIN SANATATE SI INVATAMANT</w:t>
      </w:r>
    </w:p>
    <w:p w14:paraId="014E7111" w14:textId="77777777" w:rsidR="0024396F" w:rsidRDefault="0024396F" w:rsidP="00C52BD2">
      <w:pPr>
        <w:pStyle w:val="ListParagraph"/>
        <w:numPr>
          <w:ilvl w:val="0"/>
          <w:numId w:val="39"/>
        </w:numPr>
        <w:tabs>
          <w:tab w:val="left" w:pos="869"/>
        </w:tabs>
        <w:spacing w:line="247" w:lineRule="exact"/>
        <w:ind w:left="868" w:hanging="231"/>
        <w:jc w:val="both"/>
        <w:rPr>
          <w:b/>
        </w:rPr>
      </w:pPr>
      <w:r>
        <w:rPr>
          <w:b/>
        </w:rPr>
        <w:t>Titular:</w:t>
      </w:r>
    </w:p>
    <w:p w14:paraId="014E7112" w14:textId="77777777" w:rsidR="0024396F" w:rsidRDefault="0024396F" w:rsidP="00C52BD2">
      <w:pPr>
        <w:pStyle w:val="ListParagraph"/>
        <w:numPr>
          <w:ilvl w:val="0"/>
          <w:numId w:val="38"/>
        </w:numPr>
        <w:tabs>
          <w:tab w:val="left" w:pos="771"/>
        </w:tabs>
        <w:spacing w:before="37"/>
        <w:ind w:hanging="133"/>
        <w:jc w:val="both"/>
        <w:rPr>
          <w:b/>
        </w:rPr>
      </w:pPr>
      <w:r>
        <w:rPr>
          <w:b/>
        </w:rPr>
        <w:t>numele;</w:t>
      </w:r>
    </w:p>
    <w:p w14:paraId="1E6EF088" w14:textId="77777777" w:rsidR="005B3B95" w:rsidRPr="005B3B95" w:rsidRDefault="005B3B95" w:rsidP="005B3B95">
      <w:pPr>
        <w:pStyle w:val="ListParagraph"/>
        <w:tabs>
          <w:tab w:val="left" w:pos="771"/>
        </w:tabs>
        <w:spacing w:before="37"/>
        <w:ind w:left="770" w:firstLine="0"/>
        <w:jc w:val="both"/>
      </w:pPr>
      <w:r w:rsidRPr="005B3B95">
        <w:t>COMUNA NICULESTI</w:t>
      </w:r>
      <w:r w:rsidRPr="005B3B95">
        <w:rPr>
          <w:spacing w:val="1"/>
        </w:rPr>
        <w:t xml:space="preserve"> </w:t>
      </w:r>
    </w:p>
    <w:p w14:paraId="014E7114" w14:textId="5DF1C066" w:rsidR="0024396F" w:rsidRDefault="0024396F" w:rsidP="00C52BD2">
      <w:pPr>
        <w:pStyle w:val="ListParagraph"/>
        <w:numPr>
          <w:ilvl w:val="0"/>
          <w:numId w:val="38"/>
        </w:numPr>
        <w:tabs>
          <w:tab w:val="left" w:pos="771"/>
        </w:tabs>
        <w:spacing w:before="37"/>
        <w:ind w:hanging="133"/>
        <w:jc w:val="both"/>
        <w:rPr>
          <w:b/>
        </w:rPr>
      </w:pPr>
      <w:r>
        <w:rPr>
          <w:b/>
        </w:rPr>
        <w:t>adresa</w:t>
      </w:r>
      <w:r>
        <w:rPr>
          <w:b/>
          <w:spacing w:val="-3"/>
        </w:rPr>
        <w:t xml:space="preserve"> </w:t>
      </w:r>
      <w:r>
        <w:rPr>
          <w:b/>
        </w:rPr>
        <w:t>poştală;</w:t>
      </w:r>
    </w:p>
    <w:p w14:paraId="014E7115" w14:textId="342C744A" w:rsidR="0024396F" w:rsidRDefault="005B3B95" w:rsidP="00C52BD2">
      <w:pPr>
        <w:pStyle w:val="BodyText"/>
        <w:spacing w:before="25"/>
        <w:jc w:val="both"/>
      </w:pPr>
      <w:r>
        <w:t>JUD. DAMBOVITA, COM NICULESTI, SAT NICULESTI, DJ101B, T26/1, P9</w:t>
      </w:r>
      <w:r w:rsidR="00B36485">
        <w:t>;</w:t>
      </w:r>
    </w:p>
    <w:p w14:paraId="014E7116" w14:textId="77777777" w:rsidR="0024396F" w:rsidRDefault="0024396F" w:rsidP="00C52BD2">
      <w:pPr>
        <w:pStyle w:val="Heading1"/>
        <w:numPr>
          <w:ilvl w:val="0"/>
          <w:numId w:val="38"/>
        </w:numPr>
        <w:tabs>
          <w:tab w:val="left" w:pos="771"/>
        </w:tabs>
        <w:spacing w:before="47"/>
        <w:ind w:hanging="133"/>
        <w:jc w:val="both"/>
      </w:pPr>
      <w:r>
        <w:t>numărul de telefon, de fax şi adresa de e-mail, adresa paginii de</w:t>
      </w:r>
      <w:r>
        <w:rPr>
          <w:spacing w:val="-21"/>
        </w:rPr>
        <w:t xml:space="preserve"> </w:t>
      </w:r>
      <w:r>
        <w:t>internet;</w:t>
      </w:r>
    </w:p>
    <w:p w14:paraId="014E7117" w14:textId="77777777" w:rsidR="0024396F" w:rsidRDefault="0024396F" w:rsidP="00C52BD2">
      <w:pPr>
        <w:pStyle w:val="BodyText"/>
        <w:spacing w:before="31"/>
        <w:jc w:val="both"/>
      </w:pPr>
      <w:r>
        <w:t>0723.343.111;</w:t>
      </w:r>
    </w:p>
    <w:p w14:paraId="014E7118" w14:textId="77777777" w:rsidR="0024396F" w:rsidRDefault="0024396F" w:rsidP="00C52BD2">
      <w:pPr>
        <w:pStyle w:val="Heading1"/>
        <w:numPr>
          <w:ilvl w:val="0"/>
          <w:numId w:val="38"/>
        </w:numPr>
        <w:tabs>
          <w:tab w:val="left" w:pos="771"/>
        </w:tabs>
        <w:spacing w:before="49"/>
        <w:ind w:hanging="133"/>
        <w:jc w:val="both"/>
      </w:pPr>
      <w:r>
        <w:t>numele persoanelor de</w:t>
      </w:r>
      <w:r>
        <w:rPr>
          <w:spacing w:val="-4"/>
        </w:rPr>
        <w:t xml:space="preserve"> </w:t>
      </w:r>
      <w:r>
        <w:t>contact:</w:t>
      </w:r>
    </w:p>
    <w:p w14:paraId="014E7119" w14:textId="52941551" w:rsidR="0024396F" w:rsidRDefault="005B3B95" w:rsidP="00C52BD2">
      <w:pPr>
        <w:pStyle w:val="BodyText"/>
        <w:spacing w:before="29"/>
        <w:jc w:val="both"/>
      </w:pPr>
      <w:r>
        <w:t>Dorinel Soare</w:t>
      </w:r>
      <w:r w:rsidR="0024396F">
        <w:t xml:space="preserve">- </w:t>
      </w:r>
      <w:r>
        <w:t>primar</w:t>
      </w:r>
      <w:r w:rsidR="0024396F">
        <w:t>;</w:t>
      </w:r>
    </w:p>
    <w:p w14:paraId="27547358" w14:textId="77777777" w:rsidR="004C1BF1" w:rsidRDefault="0024396F" w:rsidP="004C1BF1">
      <w:pPr>
        <w:pStyle w:val="BodyText"/>
        <w:spacing w:before="37" w:line="276" w:lineRule="auto"/>
        <w:ind w:right="5780"/>
      </w:pPr>
      <w:r>
        <w:t xml:space="preserve">-- director/manager/administrator; </w:t>
      </w:r>
    </w:p>
    <w:p w14:paraId="014E711A" w14:textId="3981CE02" w:rsidR="0024396F" w:rsidRDefault="005B3B95" w:rsidP="004C1BF1">
      <w:pPr>
        <w:pStyle w:val="BodyText"/>
        <w:spacing w:before="37" w:line="276" w:lineRule="auto"/>
        <w:ind w:right="5780"/>
        <w:rPr>
          <w:b/>
        </w:rPr>
      </w:pPr>
      <w:r>
        <w:t>Dorinel Soare- primar</w:t>
      </w:r>
      <w:r w:rsidR="0024396F">
        <w:rPr>
          <w:b/>
        </w:rPr>
        <w:t>;</w:t>
      </w:r>
    </w:p>
    <w:p w14:paraId="014E711B" w14:textId="649AAF4E" w:rsidR="0024396F" w:rsidRDefault="0024396F" w:rsidP="009C306D">
      <w:pPr>
        <w:pStyle w:val="BodyText"/>
        <w:spacing w:before="4" w:line="273" w:lineRule="auto"/>
        <w:ind w:right="5600"/>
        <w:jc w:val="both"/>
        <w:rPr>
          <w:b/>
        </w:rPr>
      </w:pPr>
      <w:r>
        <w:t xml:space="preserve">-- responsabil pentru protecţia mediului. </w:t>
      </w:r>
      <w:r w:rsidR="005B3B95">
        <w:t>Dorinel Soare- primar</w:t>
      </w:r>
      <w:r>
        <w:rPr>
          <w:b/>
        </w:rPr>
        <w:t>;</w:t>
      </w:r>
    </w:p>
    <w:p w14:paraId="014E711C" w14:textId="77777777" w:rsidR="0024396F" w:rsidRDefault="0024396F" w:rsidP="00C52BD2">
      <w:pPr>
        <w:pStyle w:val="BodyText"/>
        <w:spacing w:before="2"/>
        <w:ind w:left="0"/>
        <w:jc w:val="both"/>
        <w:rPr>
          <w:b/>
          <w:sz w:val="26"/>
        </w:rPr>
      </w:pPr>
    </w:p>
    <w:p w14:paraId="014E711D" w14:textId="77777777" w:rsidR="0024396F" w:rsidRDefault="0024396F" w:rsidP="00C52BD2">
      <w:pPr>
        <w:pStyle w:val="Heading1"/>
        <w:numPr>
          <w:ilvl w:val="0"/>
          <w:numId w:val="39"/>
        </w:numPr>
        <w:tabs>
          <w:tab w:val="left" w:pos="955"/>
        </w:tabs>
        <w:ind w:left="954" w:hanging="317"/>
        <w:jc w:val="both"/>
      </w:pPr>
      <w:r>
        <w:t>Descrierea caracteristicilor fizice ale întregului</w:t>
      </w:r>
      <w:r>
        <w:rPr>
          <w:spacing w:val="-6"/>
        </w:rPr>
        <w:t xml:space="preserve"> </w:t>
      </w:r>
      <w:r>
        <w:t>proiect:</w:t>
      </w:r>
    </w:p>
    <w:p w14:paraId="014E711E" w14:textId="77777777" w:rsidR="0024396F" w:rsidRDefault="0024396F" w:rsidP="00C52BD2">
      <w:pPr>
        <w:pStyle w:val="ListParagraph"/>
        <w:numPr>
          <w:ilvl w:val="0"/>
          <w:numId w:val="37"/>
        </w:numPr>
        <w:tabs>
          <w:tab w:val="left" w:pos="826"/>
        </w:tabs>
        <w:spacing w:before="38"/>
        <w:jc w:val="both"/>
        <w:rPr>
          <w:b/>
        </w:rPr>
      </w:pPr>
      <w:r>
        <w:rPr>
          <w:b/>
        </w:rPr>
        <w:t>un rezumat al</w:t>
      </w:r>
      <w:r>
        <w:rPr>
          <w:b/>
          <w:spacing w:val="-5"/>
        </w:rPr>
        <w:t xml:space="preserve"> </w:t>
      </w:r>
      <w:r>
        <w:rPr>
          <w:b/>
        </w:rPr>
        <w:t>proiectului;</w:t>
      </w:r>
    </w:p>
    <w:p w14:paraId="014E711F" w14:textId="77777777" w:rsidR="0024396F" w:rsidRDefault="0024396F" w:rsidP="00C52BD2">
      <w:pPr>
        <w:pStyle w:val="BodyText"/>
        <w:spacing w:before="6"/>
        <w:ind w:left="0"/>
        <w:jc w:val="both"/>
        <w:rPr>
          <w:b/>
          <w:sz w:val="24"/>
        </w:rPr>
      </w:pPr>
    </w:p>
    <w:p w14:paraId="56BB740F" w14:textId="0756B6EE" w:rsidR="005B3B95" w:rsidRPr="000A57C7" w:rsidRDefault="005B3B95" w:rsidP="005B3B95">
      <w:pPr>
        <w:pStyle w:val="ListParagraph"/>
        <w:ind w:left="0" w:firstLine="720"/>
        <w:jc w:val="both"/>
        <w:rPr>
          <w:lang w:val="pt-BR"/>
        </w:rPr>
      </w:pPr>
      <w:r w:rsidRPr="000A57C7">
        <w:rPr>
          <w:lang w:val="fr-FR"/>
        </w:rPr>
        <w:t xml:space="preserve">Se propune construirea unei locuinte </w:t>
      </w:r>
      <w:r>
        <w:rPr>
          <w:lang w:val="fr-FR"/>
        </w:rPr>
        <w:t>colective</w:t>
      </w:r>
      <w:r w:rsidRPr="000A57C7">
        <w:rPr>
          <w:lang w:val="fr-FR"/>
        </w:rPr>
        <w:t xml:space="preserve"> cu regim de inaltime </w:t>
      </w:r>
      <w:r>
        <w:rPr>
          <w:lang w:val="fr-FR"/>
        </w:rPr>
        <w:t>p+1</w:t>
      </w:r>
      <w:r w:rsidRPr="00A64571">
        <w:rPr>
          <w:vertAlign w:val="superscript"/>
          <w:lang w:val="fr-FR"/>
        </w:rPr>
        <w:t>e</w:t>
      </w:r>
      <w:r>
        <w:rPr>
          <w:lang w:val="fr-FR"/>
        </w:rPr>
        <w:t>+m</w:t>
      </w:r>
      <w:r w:rsidRPr="000A57C7">
        <w:rPr>
          <w:lang w:val="fr-FR"/>
        </w:rPr>
        <w:t xml:space="preserve">. Structura de rezistenta este din </w:t>
      </w:r>
      <w:r>
        <w:rPr>
          <w:lang w:val="fr-FR"/>
        </w:rPr>
        <w:t>lemn,</w:t>
      </w:r>
      <w:r w:rsidRPr="000A57C7">
        <w:rPr>
          <w:lang w:val="fr-FR"/>
        </w:rPr>
        <w:t xml:space="preserve"> </w:t>
      </w:r>
      <w:r>
        <w:rPr>
          <w:lang w:val="fr-FR"/>
        </w:rPr>
        <w:t>cu scheletul peretilor format din talpi superioare si inferioare, stalpi lemn,</w:t>
      </w:r>
      <w:r w:rsidRPr="000A57C7">
        <w:rPr>
          <w:lang w:val="fr-FR"/>
        </w:rPr>
        <w:t>pe fun</w:t>
      </w:r>
      <w:r>
        <w:rPr>
          <w:lang w:val="fr-FR"/>
        </w:rPr>
        <w:t>datii continue din beton armat.</w:t>
      </w:r>
      <w:r w:rsidRPr="000A57C7">
        <w:rPr>
          <w:lang w:val="fr-FR"/>
        </w:rPr>
        <w:t xml:space="preserve"> Planse</w:t>
      </w:r>
      <w:r>
        <w:rPr>
          <w:lang w:val="fr-FR"/>
        </w:rPr>
        <w:t>ele</w:t>
      </w:r>
      <w:r w:rsidRPr="000A57C7">
        <w:rPr>
          <w:lang w:val="fr-FR"/>
        </w:rPr>
        <w:t xml:space="preserve"> propus</w:t>
      </w:r>
      <w:r>
        <w:rPr>
          <w:lang w:val="fr-FR"/>
        </w:rPr>
        <w:t>e</w:t>
      </w:r>
      <w:r w:rsidRPr="000A57C7">
        <w:rPr>
          <w:lang w:val="fr-FR"/>
        </w:rPr>
        <w:t xml:space="preserve">  peste parter</w:t>
      </w:r>
      <w:r>
        <w:rPr>
          <w:lang w:val="fr-FR"/>
        </w:rPr>
        <w:t xml:space="preserve"> si </w:t>
      </w:r>
      <w:r w:rsidR="00D46169">
        <w:rPr>
          <w:lang w:val="fr-FR"/>
        </w:rPr>
        <w:t>mansarda</w:t>
      </w:r>
      <w:r w:rsidRPr="000A57C7">
        <w:rPr>
          <w:lang w:val="fr-FR"/>
        </w:rPr>
        <w:t xml:space="preserve"> </w:t>
      </w:r>
      <w:r>
        <w:rPr>
          <w:lang w:val="fr-FR"/>
        </w:rPr>
        <w:t>sunt</w:t>
      </w:r>
      <w:r w:rsidR="00D46169">
        <w:rPr>
          <w:lang w:val="fr-FR"/>
        </w:rPr>
        <w:t>din grinzi de lemn</w:t>
      </w:r>
      <w:r>
        <w:rPr>
          <w:lang w:val="fr-FR"/>
        </w:rPr>
        <w:t xml:space="preserve">. </w:t>
      </w:r>
      <w:r w:rsidRPr="000A57C7">
        <w:rPr>
          <w:lang w:val="pt-BR"/>
        </w:rPr>
        <w:t xml:space="preserve">Acoperisul de tip sarpantã  lemn ecarisat s-a prevazut cu învelitoare din   </w:t>
      </w:r>
      <w:r>
        <w:rPr>
          <w:lang w:val="pt-BR"/>
        </w:rPr>
        <w:t>tabla faltuita</w:t>
      </w:r>
      <w:r w:rsidRPr="000A57C7">
        <w:rPr>
          <w:lang w:val="pt-BR"/>
        </w:rPr>
        <w:t xml:space="preserve"> montata pe raster dublu sipca lemn pe asterealã – scandura rasinoase inclusiv folie suplimentata membrana termosudabila si folie anticondens.</w:t>
      </w:r>
    </w:p>
    <w:p w14:paraId="7060380A" w14:textId="77777777" w:rsidR="005B3B95" w:rsidRPr="000A57C7" w:rsidRDefault="005B3B95" w:rsidP="005B3B95">
      <w:pPr>
        <w:pStyle w:val="ListParagraph"/>
        <w:ind w:left="0" w:firstLine="720"/>
        <w:jc w:val="both"/>
        <w:rPr>
          <w:lang w:val="pt-BR"/>
        </w:rPr>
      </w:pPr>
      <w:r w:rsidRPr="000A57C7">
        <w:rPr>
          <w:lang w:val="pt-BR"/>
        </w:rPr>
        <w:t xml:space="preserve">Exista posibilitatea parcarii auto pe parcela-zona curti-constructii - asigurandu-se circulatia carosabila si pietonala în interiorul parcelei.  Inaltimea libera a spatiilor interioare este de </w:t>
      </w:r>
      <w:r>
        <w:rPr>
          <w:lang w:val="pt-BR"/>
        </w:rPr>
        <w:t>2,55</w:t>
      </w:r>
      <w:r w:rsidRPr="000A57C7">
        <w:rPr>
          <w:lang w:val="pt-BR"/>
        </w:rPr>
        <w:t xml:space="preserve"> m. Ferestrele se propun de tip pvc + geam termoizolant</w:t>
      </w:r>
      <w:r>
        <w:rPr>
          <w:lang w:val="pt-BR"/>
        </w:rPr>
        <w:t xml:space="preserve"> culoare gri antracit</w:t>
      </w:r>
      <w:r w:rsidRPr="000A57C7">
        <w:rPr>
          <w:lang w:val="pt-BR"/>
        </w:rPr>
        <w:t xml:space="preserve">, usile cu rame si tablii din </w:t>
      </w:r>
      <w:r>
        <w:rPr>
          <w:lang w:val="pt-BR"/>
        </w:rPr>
        <w:t>MDF</w:t>
      </w:r>
      <w:r w:rsidRPr="000A57C7">
        <w:rPr>
          <w:lang w:val="pt-BR"/>
        </w:rPr>
        <w:t xml:space="preserve">, </w:t>
      </w:r>
      <w:r>
        <w:rPr>
          <w:lang w:val="pt-BR"/>
        </w:rPr>
        <w:t>pardoseala camerelor</w:t>
      </w:r>
      <w:r w:rsidRPr="000A57C7">
        <w:rPr>
          <w:lang w:val="pt-BR"/>
        </w:rPr>
        <w:t xml:space="preserve"> de zi</w:t>
      </w:r>
      <w:r>
        <w:rPr>
          <w:lang w:val="pt-BR"/>
        </w:rPr>
        <w:t xml:space="preserve"> si a dormitoarelor</w:t>
      </w:r>
      <w:r w:rsidRPr="000A57C7">
        <w:rPr>
          <w:lang w:val="pt-BR"/>
        </w:rPr>
        <w:t xml:space="preserve"> din parchet </w:t>
      </w:r>
      <w:r>
        <w:rPr>
          <w:lang w:val="pt-BR"/>
        </w:rPr>
        <w:t>laminat</w:t>
      </w:r>
      <w:r w:rsidRPr="000A57C7">
        <w:rPr>
          <w:lang w:val="pt-BR"/>
        </w:rPr>
        <w:t xml:space="preserve"> iar in hol</w:t>
      </w:r>
      <w:r>
        <w:rPr>
          <w:lang w:val="pt-BR"/>
        </w:rPr>
        <w:t xml:space="preserve">uri, bai, spatii de depozitare </w:t>
      </w:r>
      <w:r w:rsidRPr="000A57C7">
        <w:rPr>
          <w:lang w:val="pt-BR"/>
        </w:rPr>
        <w:t>si  bucatari</w:t>
      </w:r>
      <w:r>
        <w:rPr>
          <w:lang w:val="pt-BR"/>
        </w:rPr>
        <w:t>i</w:t>
      </w:r>
      <w:r w:rsidRPr="000A57C7">
        <w:rPr>
          <w:lang w:val="pt-BR"/>
        </w:rPr>
        <w:t xml:space="preserve">  - gresie antiderapanta. Pe teras</w:t>
      </w:r>
      <w:r>
        <w:rPr>
          <w:lang w:val="pt-BR"/>
        </w:rPr>
        <w:t>a</w:t>
      </w:r>
      <w:r w:rsidRPr="000A57C7">
        <w:rPr>
          <w:lang w:val="pt-BR"/>
        </w:rPr>
        <w:t xml:space="preserve">  exterioar</w:t>
      </w:r>
      <w:r>
        <w:rPr>
          <w:lang w:val="pt-BR"/>
        </w:rPr>
        <w:t>a</w:t>
      </w:r>
      <w:r w:rsidRPr="000A57C7">
        <w:rPr>
          <w:lang w:val="pt-BR"/>
        </w:rPr>
        <w:t xml:space="preserve"> de acces</w:t>
      </w:r>
      <w:r>
        <w:rPr>
          <w:lang w:val="pt-BR"/>
        </w:rPr>
        <w:t xml:space="preserve"> si balcoanele etajelor superioare</w:t>
      </w:r>
      <w:r w:rsidRPr="000A57C7">
        <w:rPr>
          <w:lang w:val="pt-BR"/>
        </w:rPr>
        <w:t xml:space="preserve"> se propune pardoseala din gresie antiderapanta de exterior rezistenta la inghet.</w:t>
      </w:r>
    </w:p>
    <w:p w14:paraId="3652DA9C" w14:textId="77777777" w:rsidR="005B3B95" w:rsidRPr="000A57C7" w:rsidRDefault="005B3B95" w:rsidP="005B3B95">
      <w:pPr>
        <w:pStyle w:val="ListParagraph"/>
        <w:ind w:left="0" w:firstLine="720"/>
        <w:jc w:val="both"/>
        <w:rPr>
          <w:lang w:val="pt-BR"/>
        </w:rPr>
      </w:pPr>
      <w:r w:rsidRPr="000A57C7">
        <w:rPr>
          <w:lang w:val="pt-BR"/>
        </w:rPr>
        <w:t xml:space="preserve">Inchiderile exterioare </w:t>
      </w:r>
      <w:r>
        <w:rPr>
          <w:lang w:val="pt-BR"/>
        </w:rPr>
        <w:t xml:space="preserve"> se vor realiza din placi OSB, si termoizolate cu vata bazaltica, iar la interioar se propun placile din gips carton.</w:t>
      </w:r>
    </w:p>
    <w:p w14:paraId="239959A2" w14:textId="77777777" w:rsidR="005B3B95" w:rsidRPr="000A57C7" w:rsidRDefault="005B3B95" w:rsidP="005B3B95">
      <w:pPr>
        <w:pStyle w:val="ListParagraph"/>
        <w:ind w:left="0" w:firstLine="720"/>
        <w:jc w:val="both"/>
        <w:rPr>
          <w:lang w:val="pt-BR"/>
        </w:rPr>
      </w:pPr>
      <w:r w:rsidRPr="000A57C7">
        <w:rPr>
          <w:lang w:val="pt-BR"/>
        </w:rPr>
        <w:t xml:space="preserve">Scurgerea apelor pluviale se va face printr-un sistem de jgheaburi si burlane din tabla zincata vopsita electrostatic la nivelul terenului natural. </w:t>
      </w:r>
    </w:p>
    <w:p w14:paraId="4FBE2FD5" w14:textId="6DF23B60" w:rsidR="009C306D" w:rsidRDefault="009C306D" w:rsidP="009C306D">
      <w:pPr>
        <w:spacing w:line="276" w:lineRule="auto"/>
        <w:jc w:val="both"/>
        <w:rPr>
          <w:lang w:val="pt-BR"/>
        </w:rPr>
      </w:pPr>
    </w:p>
    <w:p w14:paraId="4E3DE94D" w14:textId="77777777" w:rsidR="009C306D" w:rsidRDefault="009C306D" w:rsidP="009C306D">
      <w:pPr>
        <w:spacing w:line="276" w:lineRule="auto"/>
        <w:jc w:val="both"/>
        <w:rPr>
          <w:lang w:val="pt-BR"/>
        </w:rPr>
      </w:pPr>
    </w:p>
    <w:tbl>
      <w:tblPr>
        <w:tblW w:w="100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050"/>
        <w:gridCol w:w="2741"/>
        <w:gridCol w:w="4233"/>
        <w:gridCol w:w="1989"/>
      </w:tblGrid>
      <w:tr w:rsidR="009C306D" w14:paraId="6089D797" w14:textId="77777777" w:rsidTr="009C306D">
        <w:trPr>
          <w:cantSplit/>
          <w:tblHeader/>
          <w:jc w:val="center"/>
        </w:trPr>
        <w:tc>
          <w:tcPr>
            <w:tcW w:w="1050" w:type="dxa"/>
            <w:tcBorders>
              <w:top w:val="single" w:sz="18" w:space="0" w:color="auto"/>
              <w:left w:val="single" w:sz="18" w:space="0" w:color="auto"/>
              <w:bottom w:val="single" w:sz="18" w:space="0" w:color="auto"/>
              <w:right w:val="single" w:sz="6" w:space="0" w:color="auto"/>
            </w:tcBorders>
            <w:tcMar>
              <w:top w:w="0" w:type="dxa"/>
              <w:left w:w="57" w:type="dxa"/>
              <w:bottom w:w="0" w:type="dxa"/>
              <w:right w:w="57" w:type="dxa"/>
            </w:tcMar>
            <w:vAlign w:val="center"/>
            <w:hideMark/>
          </w:tcPr>
          <w:p w14:paraId="382C1088" w14:textId="77777777" w:rsidR="009C306D" w:rsidRDefault="009C306D" w:rsidP="009C306D">
            <w:pPr>
              <w:shd w:val="clear" w:color="auto" w:fill="FFFFFF"/>
              <w:suppressAutoHyphens/>
              <w:spacing w:line="276" w:lineRule="auto"/>
              <w:ind w:right="-361"/>
              <w:jc w:val="both"/>
              <w:rPr>
                <w:b/>
              </w:rPr>
            </w:pPr>
            <w:r>
              <w:rPr>
                <w:b/>
              </w:rPr>
              <w:t>NR.</w:t>
            </w:r>
          </w:p>
        </w:tc>
        <w:tc>
          <w:tcPr>
            <w:tcW w:w="2741" w:type="dxa"/>
            <w:tcBorders>
              <w:top w:val="single" w:sz="18" w:space="0" w:color="auto"/>
              <w:left w:val="single" w:sz="6" w:space="0" w:color="auto"/>
              <w:bottom w:val="single" w:sz="18" w:space="0" w:color="auto"/>
              <w:right w:val="single" w:sz="6" w:space="0" w:color="auto"/>
            </w:tcBorders>
            <w:tcMar>
              <w:top w:w="0" w:type="dxa"/>
              <w:left w:w="57" w:type="dxa"/>
              <w:bottom w:w="0" w:type="dxa"/>
              <w:right w:w="57" w:type="dxa"/>
            </w:tcMar>
            <w:vAlign w:val="center"/>
            <w:hideMark/>
          </w:tcPr>
          <w:p w14:paraId="0D82F7EB" w14:textId="77777777" w:rsidR="009C306D" w:rsidRDefault="009C306D" w:rsidP="009C306D">
            <w:pPr>
              <w:shd w:val="clear" w:color="auto" w:fill="FFFFFF"/>
              <w:suppressAutoHyphens/>
              <w:spacing w:line="276" w:lineRule="auto"/>
              <w:ind w:right="-361"/>
              <w:jc w:val="both"/>
              <w:rPr>
                <w:b/>
              </w:rPr>
            </w:pPr>
            <w:r>
              <w:rPr>
                <w:b/>
              </w:rPr>
              <w:t>DENUMIRE NIVEL</w:t>
            </w:r>
          </w:p>
        </w:tc>
        <w:tc>
          <w:tcPr>
            <w:tcW w:w="4233" w:type="dxa"/>
            <w:tcBorders>
              <w:top w:val="single" w:sz="18" w:space="0" w:color="auto"/>
              <w:left w:val="single" w:sz="6" w:space="0" w:color="auto"/>
              <w:bottom w:val="single" w:sz="18" w:space="0" w:color="auto"/>
              <w:right w:val="single" w:sz="6" w:space="0" w:color="auto"/>
            </w:tcBorders>
            <w:vAlign w:val="center"/>
            <w:hideMark/>
          </w:tcPr>
          <w:p w14:paraId="746DA2EC" w14:textId="77777777" w:rsidR="009C306D" w:rsidRDefault="009C306D" w:rsidP="009C306D">
            <w:pPr>
              <w:shd w:val="clear" w:color="auto" w:fill="FFFFFF"/>
              <w:suppressAutoHyphens/>
              <w:spacing w:line="276" w:lineRule="auto"/>
              <w:ind w:right="-361"/>
              <w:jc w:val="both"/>
              <w:rPr>
                <w:b/>
              </w:rPr>
            </w:pPr>
            <w:r>
              <w:rPr>
                <w:b/>
              </w:rPr>
              <w:t>DENUMIRE INCAPERE</w:t>
            </w:r>
          </w:p>
        </w:tc>
        <w:tc>
          <w:tcPr>
            <w:tcW w:w="1989" w:type="dxa"/>
            <w:tcBorders>
              <w:top w:val="single" w:sz="18" w:space="0" w:color="auto"/>
              <w:left w:val="single" w:sz="6" w:space="0" w:color="auto"/>
              <w:bottom w:val="single" w:sz="18" w:space="0" w:color="auto"/>
              <w:right w:val="single" w:sz="18" w:space="0" w:color="auto"/>
            </w:tcBorders>
            <w:tcMar>
              <w:top w:w="0" w:type="dxa"/>
              <w:left w:w="57" w:type="dxa"/>
              <w:bottom w:w="0" w:type="dxa"/>
              <w:right w:w="57" w:type="dxa"/>
            </w:tcMar>
            <w:vAlign w:val="center"/>
            <w:hideMark/>
          </w:tcPr>
          <w:p w14:paraId="2D102C8D" w14:textId="77777777" w:rsidR="009C306D" w:rsidRDefault="009C306D" w:rsidP="009C306D">
            <w:pPr>
              <w:shd w:val="clear" w:color="auto" w:fill="FFFFFF"/>
              <w:suppressAutoHyphens/>
              <w:spacing w:line="276" w:lineRule="auto"/>
              <w:ind w:right="-361"/>
              <w:jc w:val="both"/>
              <w:rPr>
                <w:b/>
              </w:rPr>
            </w:pPr>
            <w:r>
              <w:rPr>
                <w:b/>
              </w:rPr>
              <w:t>SUPRAFATA UTILA</w:t>
            </w:r>
          </w:p>
        </w:tc>
      </w:tr>
      <w:tr w:rsidR="009C306D" w14:paraId="439FAA30" w14:textId="77777777" w:rsidTr="009C306D">
        <w:trPr>
          <w:cantSplit/>
          <w:jc w:val="center"/>
        </w:trPr>
        <w:tc>
          <w:tcPr>
            <w:tcW w:w="1050" w:type="dxa"/>
            <w:tcBorders>
              <w:top w:val="single" w:sz="18"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320A8CE" w14:textId="77777777" w:rsidR="009C306D" w:rsidRDefault="009C306D" w:rsidP="009C306D">
            <w:pPr>
              <w:shd w:val="clear" w:color="auto" w:fill="FFFFFF"/>
              <w:suppressAutoHyphens/>
              <w:spacing w:beforeLines="20" w:before="48" w:afterLines="20" w:after="48" w:line="276" w:lineRule="auto"/>
              <w:jc w:val="both"/>
              <w:rPr>
                <w:b/>
              </w:rPr>
            </w:pPr>
            <w:r>
              <w:rPr>
                <w:b/>
              </w:rPr>
              <w:t>01</w:t>
            </w:r>
          </w:p>
        </w:tc>
        <w:tc>
          <w:tcPr>
            <w:tcW w:w="2741"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6F89E5C"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ADFF9BF" w14:textId="27E81DD2" w:rsidR="009C306D" w:rsidRDefault="005B3B95" w:rsidP="009C306D">
            <w:pPr>
              <w:shd w:val="clear" w:color="auto" w:fill="FFFFFF"/>
              <w:suppressAutoHyphens/>
              <w:spacing w:beforeLines="20" w:before="48" w:afterLines="20" w:after="48" w:line="276" w:lineRule="auto"/>
              <w:jc w:val="both"/>
            </w:pPr>
            <w:r>
              <w:t>DORMITOR</w:t>
            </w:r>
          </w:p>
        </w:tc>
        <w:tc>
          <w:tcPr>
            <w:tcW w:w="1989" w:type="dxa"/>
            <w:tcBorders>
              <w:top w:val="single" w:sz="18"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D7D1BC7" w14:textId="4C911BD7" w:rsidR="009C306D" w:rsidRDefault="005B3B95" w:rsidP="009C306D">
            <w:pPr>
              <w:shd w:val="clear" w:color="auto" w:fill="FFFFFF"/>
              <w:spacing w:line="276" w:lineRule="auto"/>
              <w:ind w:right="-361"/>
              <w:jc w:val="both"/>
            </w:pPr>
            <w:r>
              <w:t>21,24</w:t>
            </w:r>
            <w:r w:rsidR="009C306D">
              <w:t xml:space="preserve"> MP</w:t>
            </w:r>
          </w:p>
        </w:tc>
      </w:tr>
      <w:tr w:rsidR="009C306D" w14:paraId="0B06E41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F50C7E1" w14:textId="77777777" w:rsidR="009C306D" w:rsidRDefault="009C306D" w:rsidP="009C306D">
            <w:pPr>
              <w:shd w:val="clear" w:color="auto" w:fill="FFFFFF"/>
              <w:suppressAutoHyphens/>
              <w:spacing w:beforeLines="20" w:before="48" w:afterLines="20" w:after="48" w:line="276" w:lineRule="auto"/>
              <w:jc w:val="both"/>
              <w:rPr>
                <w:b/>
              </w:rPr>
            </w:pPr>
            <w:r>
              <w:rPr>
                <w:b/>
              </w:rPr>
              <w:t>02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910F7C7"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5AFE5C7E"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6B2F2763" w14:textId="7281FE83" w:rsidR="009C306D" w:rsidRDefault="005B3B95" w:rsidP="009C306D">
            <w:pPr>
              <w:shd w:val="clear" w:color="auto" w:fill="FFFFFF"/>
              <w:spacing w:line="276" w:lineRule="auto"/>
              <w:ind w:right="-361"/>
              <w:jc w:val="both"/>
            </w:pPr>
            <w:r>
              <w:t>13,06</w:t>
            </w:r>
            <w:r w:rsidR="009C306D">
              <w:t xml:space="preserve"> MP</w:t>
            </w:r>
          </w:p>
        </w:tc>
      </w:tr>
      <w:tr w:rsidR="009C306D" w14:paraId="39910D7C"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269528C" w14:textId="77777777" w:rsidR="009C306D" w:rsidRDefault="009C306D" w:rsidP="009C306D">
            <w:pPr>
              <w:shd w:val="clear" w:color="auto" w:fill="FFFFFF"/>
              <w:suppressAutoHyphens/>
              <w:spacing w:beforeLines="20" w:before="48" w:afterLines="20" w:after="48" w:line="276" w:lineRule="auto"/>
              <w:jc w:val="both"/>
              <w:rPr>
                <w:b/>
              </w:rPr>
            </w:pPr>
            <w:r>
              <w:rPr>
                <w:b/>
              </w:rPr>
              <w:t>03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D9098EE"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F47B4A8"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2CEA74D6" w14:textId="6B05DDBA" w:rsidR="009C306D" w:rsidRDefault="005B3B95" w:rsidP="009C306D">
            <w:pPr>
              <w:shd w:val="clear" w:color="auto" w:fill="FFFFFF"/>
              <w:spacing w:line="276" w:lineRule="auto"/>
              <w:ind w:right="-361"/>
              <w:jc w:val="both"/>
            </w:pPr>
            <w:r>
              <w:t>6,92</w:t>
            </w:r>
            <w:r w:rsidR="009C306D">
              <w:t xml:space="preserve"> MP</w:t>
            </w:r>
          </w:p>
        </w:tc>
      </w:tr>
      <w:tr w:rsidR="009C306D" w14:paraId="312F7C9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CBF1C6D" w14:textId="77777777" w:rsidR="009C306D" w:rsidRDefault="009C306D" w:rsidP="009C306D">
            <w:pPr>
              <w:shd w:val="clear" w:color="auto" w:fill="FFFFFF"/>
              <w:suppressAutoHyphens/>
              <w:spacing w:beforeLines="20" w:before="48" w:afterLines="20" w:after="48" w:line="276" w:lineRule="auto"/>
              <w:jc w:val="both"/>
              <w:rPr>
                <w:b/>
              </w:rPr>
            </w:pPr>
            <w:r>
              <w:rPr>
                <w:b/>
              </w:rPr>
              <w:t>04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AB234ED"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1A52BD5"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88F6C02" w14:textId="5EA952D9" w:rsidR="009C306D" w:rsidRDefault="005B3B95" w:rsidP="009C306D">
            <w:pPr>
              <w:shd w:val="clear" w:color="auto" w:fill="FFFFFF"/>
              <w:spacing w:line="276" w:lineRule="auto"/>
              <w:ind w:right="-361"/>
              <w:jc w:val="both"/>
            </w:pPr>
            <w:r>
              <w:t>7,17</w:t>
            </w:r>
            <w:r w:rsidR="009C306D">
              <w:t xml:space="preserve"> MP</w:t>
            </w:r>
          </w:p>
        </w:tc>
      </w:tr>
      <w:tr w:rsidR="009C306D" w14:paraId="3209108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5CA99A0" w14:textId="77777777" w:rsidR="009C306D" w:rsidRDefault="009C306D" w:rsidP="009C306D">
            <w:pPr>
              <w:shd w:val="clear" w:color="auto" w:fill="FFFFFF"/>
              <w:suppressAutoHyphens/>
              <w:spacing w:beforeLines="20" w:before="48" w:afterLines="20" w:after="48" w:line="276" w:lineRule="auto"/>
              <w:jc w:val="both"/>
              <w:rPr>
                <w:b/>
              </w:rPr>
            </w:pPr>
            <w:r>
              <w:rPr>
                <w:b/>
              </w:rPr>
              <w:t>05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8744586"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F9BFA93"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0DE8AB87" w14:textId="456BE9EE" w:rsidR="009C306D" w:rsidRDefault="009C306D" w:rsidP="005B3B95">
            <w:pPr>
              <w:shd w:val="clear" w:color="auto" w:fill="FFFFFF"/>
              <w:spacing w:line="276" w:lineRule="auto"/>
              <w:ind w:right="-361"/>
              <w:jc w:val="both"/>
            </w:pPr>
            <w:r>
              <w:t>4,</w:t>
            </w:r>
            <w:r w:rsidR="005B3B95">
              <w:t>61</w:t>
            </w:r>
            <w:r>
              <w:t xml:space="preserve"> MP</w:t>
            </w:r>
          </w:p>
        </w:tc>
      </w:tr>
      <w:tr w:rsidR="009C306D" w14:paraId="1B0B9965"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0CB73D1" w14:textId="77777777" w:rsidR="009C306D" w:rsidRDefault="009C306D" w:rsidP="009C306D">
            <w:pPr>
              <w:shd w:val="clear" w:color="auto" w:fill="FFFFFF"/>
              <w:suppressAutoHyphens/>
              <w:spacing w:beforeLines="20" w:before="48" w:afterLines="20" w:after="48" w:line="276" w:lineRule="auto"/>
              <w:jc w:val="both"/>
              <w:rPr>
                <w:b/>
              </w:rPr>
            </w:pPr>
            <w:r>
              <w:rPr>
                <w:b/>
              </w:rPr>
              <w:t>06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826E6ED"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775EF4F" w14:textId="4C85698F" w:rsidR="009C306D" w:rsidRDefault="005B3B95"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26A820B" w14:textId="2439E36B" w:rsidR="009C306D" w:rsidRDefault="005B3B95" w:rsidP="009C306D">
            <w:pPr>
              <w:shd w:val="clear" w:color="auto" w:fill="FFFFFF"/>
              <w:spacing w:line="276" w:lineRule="auto"/>
              <w:ind w:right="-361"/>
              <w:jc w:val="both"/>
            </w:pPr>
            <w:r>
              <w:t>20,25</w:t>
            </w:r>
            <w:r w:rsidR="009C306D">
              <w:t xml:space="preserve"> MP</w:t>
            </w:r>
          </w:p>
        </w:tc>
      </w:tr>
      <w:tr w:rsidR="005B3B95" w14:paraId="342CFDA2" w14:textId="77777777" w:rsidTr="005B3B95">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708706A" w14:textId="77777777" w:rsidR="005B3B95" w:rsidRDefault="005B3B95" w:rsidP="005B3B95">
            <w:pPr>
              <w:shd w:val="clear" w:color="auto" w:fill="FFFFFF"/>
              <w:suppressAutoHyphens/>
              <w:spacing w:beforeLines="20" w:before="48" w:afterLines="20" w:after="48" w:line="276" w:lineRule="auto"/>
              <w:jc w:val="both"/>
              <w:rPr>
                <w:b/>
              </w:rPr>
            </w:pPr>
            <w:r>
              <w:rPr>
                <w:b/>
              </w:rPr>
              <w:t>07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9CD593E" w14:textId="77777777" w:rsidR="005B3B95" w:rsidRDefault="005B3B95" w:rsidP="005B3B95">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5E564FC" w14:textId="67DF8EF2" w:rsidR="005B3B95" w:rsidRDefault="005B3B95" w:rsidP="005B3B95">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C5FD9A2" w14:textId="55FBBEA2" w:rsidR="005B3B95" w:rsidRDefault="005B3B95" w:rsidP="005B3B95">
            <w:pPr>
              <w:shd w:val="clear" w:color="auto" w:fill="FFFFFF"/>
              <w:spacing w:line="276" w:lineRule="auto"/>
              <w:ind w:right="-361"/>
              <w:jc w:val="both"/>
            </w:pPr>
            <w:r>
              <w:t>21,24 MP</w:t>
            </w:r>
          </w:p>
        </w:tc>
      </w:tr>
      <w:tr w:rsidR="005B3B95" w14:paraId="1FB2D131" w14:textId="77777777" w:rsidTr="005B3B95">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D0B0B57" w14:textId="32B493D7" w:rsidR="005B3B95" w:rsidRDefault="005B3B95" w:rsidP="005B3B95">
            <w:pPr>
              <w:shd w:val="clear" w:color="auto" w:fill="FFFFFF"/>
              <w:suppressAutoHyphens/>
              <w:spacing w:beforeLines="20" w:before="48" w:afterLines="20" w:after="48" w:line="276" w:lineRule="auto"/>
              <w:jc w:val="both"/>
              <w:rPr>
                <w:b/>
              </w:rPr>
            </w:pPr>
            <w:r>
              <w:rPr>
                <w:b/>
              </w:rPr>
              <w:t>08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BBEDA20" w14:textId="77777777" w:rsidR="005B3B95" w:rsidRDefault="005B3B95" w:rsidP="005B3B95">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3C2EF72" w14:textId="35CD3228" w:rsidR="005B3B95" w:rsidRDefault="005B3B95" w:rsidP="005B3B95">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8689898" w14:textId="5800D33C" w:rsidR="005B3B95" w:rsidRDefault="005B3B95" w:rsidP="005B3B95">
            <w:pPr>
              <w:shd w:val="clear" w:color="auto" w:fill="FFFFFF"/>
              <w:spacing w:line="276" w:lineRule="auto"/>
              <w:ind w:right="-361"/>
              <w:jc w:val="both"/>
            </w:pPr>
            <w:r>
              <w:t>13,06 MP</w:t>
            </w:r>
          </w:p>
        </w:tc>
      </w:tr>
      <w:tr w:rsidR="005B3B95" w14:paraId="32967ADE"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2A1013B4" w14:textId="217EB987" w:rsidR="005B3B95" w:rsidRDefault="00D46169" w:rsidP="005B3B95">
            <w:pPr>
              <w:shd w:val="clear" w:color="auto" w:fill="FFFFFF"/>
              <w:suppressAutoHyphens/>
              <w:spacing w:beforeLines="20" w:before="48" w:afterLines="20" w:after="48" w:line="276" w:lineRule="auto"/>
              <w:jc w:val="both"/>
              <w:rPr>
                <w:b/>
              </w:rPr>
            </w:pPr>
            <w:r>
              <w:rPr>
                <w:b/>
              </w:rPr>
              <w:t>09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45D09E22" w14:textId="34618A69" w:rsidR="005B3B95" w:rsidRDefault="00D46169" w:rsidP="005B3B95">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F4F4B9A" w14:textId="51E83414" w:rsidR="005B3B95" w:rsidRDefault="005B3B95" w:rsidP="005B3B95">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0143733" w14:textId="3B7619C7" w:rsidR="005B3B95" w:rsidRDefault="005B3B95" w:rsidP="005B3B95">
            <w:pPr>
              <w:shd w:val="clear" w:color="auto" w:fill="FFFFFF"/>
              <w:spacing w:line="276" w:lineRule="auto"/>
              <w:ind w:right="-361"/>
              <w:jc w:val="both"/>
            </w:pPr>
            <w:r>
              <w:t>6,92 MP</w:t>
            </w:r>
          </w:p>
        </w:tc>
      </w:tr>
      <w:tr w:rsidR="00D46169" w14:paraId="37AC9328" w14:textId="77777777" w:rsidTr="005B3B95">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1F45A3C" w14:textId="41D43EFF" w:rsidR="00D46169" w:rsidRDefault="00D46169" w:rsidP="00D46169">
            <w:pPr>
              <w:shd w:val="clear" w:color="auto" w:fill="FFFFFF"/>
              <w:suppressAutoHyphens/>
              <w:spacing w:beforeLines="20" w:before="48" w:afterLines="20" w:after="48" w:line="276" w:lineRule="auto"/>
              <w:jc w:val="both"/>
              <w:rPr>
                <w:b/>
              </w:rPr>
            </w:pPr>
            <w:r>
              <w:rPr>
                <w:b/>
              </w:rPr>
              <w:t>10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636837E" w14:textId="77777777" w:rsidR="00D46169" w:rsidRDefault="00D46169" w:rsidP="00D46169">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45F4E7F" w14:textId="51A77729" w:rsidR="00D46169" w:rsidRDefault="00D46169" w:rsidP="00D46169">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275309D2" w14:textId="682A8243" w:rsidR="00D46169" w:rsidRDefault="00D46169" w:rsidP="00D46169">
            <w:pPr>
              <w:shd w:val="clear" w:color="auto" w:fill="FFFFFF"/>
              <w:spacing w:line="276" w:lineRule="auto"/>
              <w:ind w:right="-361"/>
              <w:jc w:val="both"/>
            </w:pPr>
            <w:r>
              <w:t>7,17 MP</w:t>
            </w:r>
          </w:p>
        </w:tc>
      </w:tr>
      <w:tr w:rsidR="00D46169" w14:paraId="43624084" w14:textId="77777777" w:rsidTr="005B3B95">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2964583" w14:textId="155139FE" w:rsidR="00D46169" w:rsidRDefault="00D46169" w:rsidP="00D46169">
            <w:pPr>
              <w:shd w:val="clear" w:color="auto" w:fill="FFFFFF"/>
              <w:suppressAutoHyphens/>
              <w:spacing w:beforeLines="20" w:before="48" w:afterLines="20" w:after="48" w:line="276" w:lineRule="auto"/>
              <w:jc w:val="both"/>
              <w:rPr>
                <w:b/>
              </w:rPr>
            </w:pPr>
            <w:r>
              <w:rPr>
                <w:b/>
              </w:rPr>
              <w:lastRenderedPageBreak/>
              <w:t>11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9F5A695" w14:textId="77777777" w:rsidR="00D46169" w:rsidRDefault="00D46169" w:rsidP="00D46169">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0045C80" w14:textId="47FB85D7" w:rsidR="00D46169" w:rsidRDefault="00D46169" w:rsidP="00D46169">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25D6115" w14:textId="4880EEAD" w:rsidR="00D46169" w:rsidRDefault="00D46169" w:rsidP="00D46169">
            <w:pPr>
              <w:shd w:val="clear" w:color="auto" w:fill="FFFFFF"/>
              <w:spacing w:line="276" w:lineRule="auto"/>
              <w:ind w:right="-361"/>
              <w:jc w:val="both"/>
            </w:pPr>
            <w:r>
              <w:t>4,61 MP</w:t>
            </w:r>
          </w:p>
        </w:tc>
      </w:tr>
    </w:tbl>
    <w:p w14:paraId="4F5A8211" w14:textId="00BD099E" w:rsidR="009C306D" w:rsidRDefault="009C306D" w:rsidP="009C306D">
      <w:pPr>
        <w:spacing w:line="276" w:lineRule="auto"/>
        <w:jc w:val="both"/>
        <w:rPr>
          <w:lang w:val="pt-BR"/>
        </w:rPr>
      </w:pPr>
    </w:p>
    <w:p w14:paraId="6F269144" w14:textId="156FE5E5" w:rsidR="00D46169" w:rsidRDefault="00D46169" w:rsidP="009C306D">
      <w:pPr>
        <w:spacing w:line="276" w:lineRule="auto"/>
        <w:jc w:val="both"/>
        <w:rPr>
          <w:lang w:val="pt-BR"/>
        </w:rPr>
      </w:pPr>
    </w:p>
    <w:p w14:paraId="04B0F786" w14:textId="3D037CB0" w:rsidR="00D46169" w:rsidRDefault="00D46169" w:rsidP="009C306D">
      <w:pPr>
        <w:spacing w:line="276" w:lineRule="auto"/>
        <w:jc w:val="both"/>
        <w:rPr>
          <w:lang w:val="pt-BR"/>
        </w:rPr>
      </w:pPr>
    </w:p>
    <w:tbl>
      <w:tblPr>
        <w:tblW w:w="100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050"/>
        <w:gridCol w:w="2741"/>
        <w:gridCol w:w="4233"/>
        <w:gridCol w:w="1989"/>
      </w:tblGrid>
      <w:tr w:rsidR="009C306D" w14:paraId="55622BC2" w14:textId="77777777" w:rsidTr="009C306D">
        <w:trPr>
          <w:cantSplit/>
          <w:tblHeader/>
          <w:jc w:val="center"/>
        </w:trPr>
        <w:tc>
          <w:tcPr>
            <w:tcW w:w="1050" w:type="dxa"/>
            <w:tcBorders>
              <w:top w:val="single" w:sz="18" w:space="0" w:color="auto"/>
              <w:left w:val="single" w:sz="18" w:space="0" w:color="auto"/>
              <w:bottom w:val="single" w:sz="18" w:space="0" w:color="auto"/>
              <w:right w:val="single" w:sz="6" w:space="0" w:color="auto"/>
            </w:tcBorders>
            <w:tcMar>
              <w:top w:w="0" w:type="dxa"/>
              <w:left w:w="57" w:type="dxa"/>
              <w:bottom w:w="0" w:type="dxa"/>
              <w:right w:w="57" w:type="dxa"/>
            </w:tcMar>
            <w:vAlign w:val="center"/>
            <w:hideMark/>
          </w:tcPr>
          <w:p w14:paraId="5E3C92FA" w14:textId="77777777" w:rsidR="009C306D" w:rsidRDefault="009C306D" w:rsidP="009C306D">
            <w:pPr>
              <w:shd w:val="clear" w:color="auto" w:fill="FFFFFF"/>
              <w:suppressAutoHyphens/>
              <w:spacing w:line="276" w:lineRule="auto"/>
              <w:ind w:right="-361"/>
              <w:jc w:val="both"/>
              <w:rPr>
                <w:b/>
              </w:rPr>
            </w:pPr>
            <w:r>
              <w:rPr>
                <w:b/>
              </w:rPr>
              <w:t>NR.</w:t>
            </w:r>
          </w:p>
        </w:tc>
        <w:tc>
          <w:tcPr>
            <w:tcW w:w="2741" w:type="dxa"/>
            <w:tcBorders>
              <w:top w:val="single" w:sz="18" w:space="0" w:color="auto"/>
              <w:left w:val="single" w:sz="6" w:space="0" w:color="auto"/>
              <w:bottom w:val="single" w:sz="18" w:space="0" w:color="auto"/>
              <w:right w:val="single" w:sz="6" w:space="0" w:color="auto"/>
            </w:tcBorders>
            <w:tcMar>
              <w:top w:w="0" w:type="dxa"/>
              <w:left w:w="57" w:type="dxa"/>
              <w:bottom w:w="0" w:type="dxa"/>
              <w:right w:w="57" w:type="dxa"/>
            </w:tcMar>
            <w:vAlign w:val="center"/>
            <w:hideMark/>
          </w:tcPr>
          <w:p w14:paraId="54DF61A0" w14:textId="77777777" w:rsidR="009C306D" w:rsidRDefault="009C306D" w:rsidP="009C306D">
            <w:pPr>
              <w:shd w:val="clear" w:color="auto" w:fill="FFFFFF"/>
              <w:suppressAutoHyphens/>
              <w:spacing w:line="276" w:lineRule="auto"/>
              <w:ind w:right="-361"/>
              <w:jc w:val="both"/>
              <w:rPr>
                <w:b/>
              </w:rPr>
            </w:pPr>
            <w:r>
              <w:rPr>
                <w:b/>
              </w:rPr>
              <w:t>DENUMIRE NIVEL</w:t>
            </w:r>
          </w:p>
        </w:tc>
        <w:tc>
          <w:tcPr>
            <w:tcW w:w="4233" w:type="dxa"/>
            <w:tcBorders>
              <w:top w:val="single" w:sz="18" w:space="0" w:color="auto"/>
              <w:left w:val="single" w:sz="6" w:space="0" w:color="auto"/>
              <w:bottom w:val="single" w:sz="18" w:space="0" w:color="auto"/>
              <w:right w:val="single" w:sz="6" w:space="0" w:color="auto"/>
            </w:tcBorders>
            <w:vAlign w:val="center"/>
            <w:hideMark/>
          </w:tcPr>
          <w:p w14:paraId="18B12B0B" w14:textId="77777777" w:rsidR="009C306D" w:rsidRDefault="009C306D" w:rsidP="009C306D">
            <w:pPr>
              <w:shd w:val="clear" w:color="auto" w:fill="FFFFFF"/>
              <w:suppressAutoHyphens/>
              <w:spacing w:line="276" w:lineRule="auto"/>
              <w:ind w:right="-361"/>
              <w:jc w:val="both"/>
              <w:rPr>
                <w:b/>
              </w:rPr>
            </w:pPr>
            <w:r>
              <w:rPr>
                <w:b/>
              </w:rPr>
              <w:t>DENUMIRE INCAPERE</w:t>
            </w:r>
          </w:p>
        </w:tc>
        <w:tc>
          <w:tcPr>
            <w:tcW w:w="1989" w:type="dxa"/>
            <w:tcBorders>
              <w:top w:val="single" w:sz="18" w:space="0" w:color="auto"/>
              <w:left w:val="single" w:sz="6" w:space="0" w:color="auto"/>
              <w:bottom w:val="single" w:sz="18" w:space="0" w:color="auto"/>
              <w:right w:val="single" w:sz="18" w:space="0" w:color="auto"/>
            </w:tcBorders>
            <w:tcMar>
              <w:top w:w="0" w:type="dxa"/>
              <w:left w:w="57" w:type="dxa"/>
              <w:bottom w:w="0" w:type="dxa"/>
              <w:right w:w="57" w:type="dxa"/>
            </w:tcMar>
            <w:vAlign w:val="center"/>
            <w:hideMark/>
          </w:tcPr>
          <w:p w14:paraId="5FCCF865" w14:textId="77777777" w:rsidR="009C306D" w:rsidRDefault="009C306D" w:rsidP="009C306D">
            <w:pPr>
              <w:shd w:val="clear" w:color="auto" w:fill="FFFFFF"/>
              <w:suppressAutoHyphens/>
              <w:spacing w:line="276" w:lineRule="auto"/>
              <w:ind w:right="-361"/>
              <w:jc w:val="both"/>
              <w:rPr>
                <w:b/>
              </w:rPr>
            </w:pPr>
            <w:r>
              <w:rPr>
                <w:b/>
              </w:rPr>
              <w:t>SUPRAFATA UTILA</w:t>
            </w:r>
          </w:p>
        </w:tc>
      </w:tr>
      <w:tr w:rsidR="00D46169" w14:paraId="1881DBFC" w14:textId="77777777" w:rsidTr="009C306D">
        <w:trPr>
          <w:cantSplit/>
          <w:jc w:val="center"/>
        </w:trPr>
        <w:tc>
          <w:tcPr>
            <w:tcW w:w="1050" w:type="dxa"/>
            <w:tcBorders>
              <w:top w:val="single" w:sz="18"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2358EFD" w14:textId="77777777" w:rsidR="00D46169" w:rsidRDefault="00D46169" w:rsidP="00D46169">
            <w:pPr>
              <w:shd w:val="clear" w:color="auto" w:fill="FFFFFF"/>
              <w:suppressAutoHyphens/>
              <w:spacing w:beforeLines="20" w:before="48" w:afterLines="20" w:after="48" w:line="276" w:lineRule="auto"/>
              <w:jc w:val="both"/>
              <w:rPr>
                <w:b/>
              </w:rPr>
            </w:pPr>
            <w:r>
              <w:rPr>
                <w:b/>
              </w:rPr>
              <w:t>01</w:t>
            </w:r>
          </w:p>
        </w:tc>
        <w:tc>
          <w:tcPr>
            <w:tcW w:w="2741"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BBB4DC3" w14:textId="6D4B386C" w:rsidR="00D46169" w:rsidRDefault="00D46169" w:rsidP="00D46169">
            <w:pPr>
              <w:shd w:val="clear" w:color="auto" w:fill="FFFFFF"/>
              <w:suppressAutoHyphens/>
              <w:spacing w:beforeLines="20" w:before="48" w:afterLines="20" w:after="48" w:line="276" w:lineRule="auto"/>
              <w:jc w:val="both"/>
              <w:rPr>
                <w:b/>
              </w:rPr>
            </w:pPr>
            <w:r>
              <w:rPr>
                <w:b/>
              </w:rPr>
              <w:t>PLAN ETAJ 1 SI M</w:t>
            </w:r>
          </w:p>
        </w:tc>
        <w:tc>
          <w:tcPr>
            <w:tcW w:w="4233"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BA3011D" w14:textId="64852D8B" w:rsidR="00D46169" w:rsidRDefault="00D46169" w:rsidP="00D46169">
            <w:pPr>
              <w:shd w:val="clear" w:color="auto" w:fill="FFFFFF"/>
              <w:suppressAutoHyphens/>
              <w:spacing w:beforeLines="20" w:before="48" w:afterLines="20" w:after="48" w:line="276" w:lineRule="auto"/>
              <w:jc w:val="both"/>
            </w:pPr>
            <w:r>
              <w:t>DORMITOR</w:t>
            </w:r>
          </w:p>
        </w:tc>
        <w:tc>
          <w:tcPr>
            <w:tcW w:w="1989" w:type="dxa"/>
            <w:tcBorders>
              <w:top w:val="single" w:sz="18"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676E961E" w14:textId="49604F7D" w:rsidR="00D46169" w:rsidRDefault="00D46169" w:rsidP="00D46169">
            <w:pPr>
              <w:shd w:val="clear" w:color="auto" w:fill="FFFFFF"/>
              <w:spacing w:line="276" w:lineRule="auto"/>
              <w:ind w:right="-361"/>
              <w:jc w:val="both"/>
            </w:pPr>
            <w:r>
              <w:t>21,24 MP</w:t>
            </w:r>
          </w:p>
        </w:tc>
      </w:tr>
      <w:tr w:rsidR="00D46169" w14:paraId="24B4992C"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48E11947" w14:textId="040F418D" w:rsidR="00D46169" w:rsidRDefault="00D46169" w:rsidP="00D46169">
            <w:pPr>
              <w:shd w:val="clear" w:color="auto" w:fill="FFFFFF"/>
              <w:suppressAutoHyphens/>
              <w:spacing w:beforeLines="20" w:before="48" w:afterLines="20" w:after="48" w:line="276" w:lineRule="auto"/>
              <w:jc w:val="both"/>
              <w:rPr>
                <w:b/>
              </w:rPr>
            </w:pPr>
            <w:r>
              <w:rPr>
                <w:b/>
              </w:rPr>
              <w:t>02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E93A49C" w14:textId="1788A66D"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11F037D" w14:textId="4F9B5A08" w:rsidR="00D46169" w:rsidRDefault="00D46169" w:rsidP="00D46169">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DD58DFB" w14:textId="3C40266F" w:rsidR="00D46169" w:rsidRDefault="00D46169" w:rsidP="00D46169">
            <w:pPr>
              <w:shd w:val="clear" w:color="auto" w:fill="FFFFFF"/>
              <w:spacing w:line="276" w:lineRule="auto"/>
              <w:ind w:right="-361"/>
              <w:jc w:val="both"/>
            </w:pPr>
            <w:r>
              <w:t>13,06 MP</w:t>
            </w:r>
          </w:p>
        </w:tc>
      </w:tr>
      <w:tr w:rsidR="00D46169" w14:paraId="34738A4B"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F64FACC" w14:textId="55D3DFDE" w:rsidR="00D46169" w:rsidRDefault="00D46169" w:rsidP="00D46169">
            <w:pPr>
              <w:shd w:val="clear" w:color="auto" w:fill="FFFFFF"/>
              <w:suppressAutoHyphens/>
              <w:spacing w:beforeLines="20" w:before="48" w:afterLines="20" w:after="48" w:line="276" w:lineRule="auto"/>
              <w:jc w:val="both"/>
              <w:rPr>
                <w:b/>
              </w:rPr>
            </w:pPr>
            <w:r>
              <w:rPr>
                <w:b/>
              </w:rPr>
              <w:t>03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FF64315" w14:textId="7ACA4592"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5784C0E" w14:textId="61001AB1" w:rsidR="00D46169" w:rsidRDefault="00D46169" w:rsidP="00D46169">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30A7D3E" w14:textId="2B7F8311" w:rsidR="00D46169" w:rsidRDefault="00D46169" w:rsidP="00D46169">
            <w:pPr>
              <w:shd w:val="clear" w:color="auto" w:fill="FFFFFF"/>
              <w:spacing w:line="276" w:lineRule="auto"/>
              <w:ind w:right="-361"/>
              <w:jc w:val="both"/>
            </w:pPr>
            <w:r>
              <w:t>6,92 MP</w:t>
            </w:r>
          </w:p>
        </w:tc>
      </w:tr>
      <w:tr w:rsidR="00D46169" w14:paraId="61FE48E2"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4F8D1FC2" w14:textId="4DED8120" w:rsidR="00D46169" w:rsidRDefault="00D46169" w:rsidP="00D46169">
            <w:pPr>
              <w:shd w:val="clear" w:color="auto" w:fill="FFFFFF"/>
              <w:suppressAutoHyphens/>
              <w:spacing w:beforeLines="20" w:before="48" w:afterLines="20" w:after="48" w:line="276" w:lineRule="auto"/>
              <w:jc w:val="both"/>
              <w:rPr>
                <w:b/>
              </w:rPr>
            </w:pPr>
            <w:r>
              <w:rPr>
                <w:b/>
              </w:rPr>
              <w:t>04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4083E60" w14:textId="5CDD86C9"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B4DCE1A" w14:textId="7D5DFC12" w:rsidR="00D46169" w:rsidRDefault="00D46169" w:rsidP="00D46169">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2E8A491" w14:textId="65BE3B15" w:rsidR="00D46169" w:rsidRDefault="00D46169" w:rsidP="00D46169">
            <w:pPr>
              <w:shd w:val="clear" w:color="auto" w:fill="FFFFFF"/>
              <w:spacing w:line="276" w:lineRule="auto"/>
              <w:ind w:right="-361"/>
              <w:jc w:val="both"/>
            </w:pPr>
            <w:r>
              <w:t>7,17 MP</w:t>
            </w:r>
          </w:p>
        </w:tc>
      </w:tr>
      <w:tr w:rsidR="00D46169" w14:paraId="58DEF9F0"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33EE9D4" w14:textId="5AD98488" w:rsidR="00D46169" w:rsidRDefault="00D46169" w:rsidP="00D46169">
            <w:pPr>
              <w:shd w:val="clear" w:color="auto" w:fill="FFFFFF"/>
              <w:suppressAutoHyphens/>
              <w:spacing w:beforeLines="20" w:before="48" w:afterLines="20" w:after="48" w:line="276" w:lineRule="auto"/>
              <w:jc w:val="both"/>
              <w:rPr>
                <w:b/>
              </w:rPr>
            </w:pPr>
            <w:r>
              <w:rPr>
                <w:b/>
              </w:rPr>
              <w:t>05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F9D6127" w14:textId="4DE88FE4"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3A4E7D0" w14:textId="154A149E" w:rsidR="00D46169" w:rsidRDefault="00D46169" w:rsidP="00D46169">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485DFDD0" w14:textId="538971A4" w:rsidR="00D46169" w:rsidRDefault="00D46169" w:rsidP="00D46169">
            <w:pPr>
              <w:shd w:val="clear" w:color="auto" w:fill="FFFFFF"/>
              <w:spacing w:line="276" w:lineRule="auto"/>
              <w:ind w:right="-361"/>
              <w:jc w:val="both"/>
            </w:pPr>
            <w:r>
              <w:t>4,61 MP</w:t>
            </w:r>
          </w:p>
        </w:tc>
      </w:tr>
      <w:tr w:rsidR="00D46169" w14:paraId="07A1D7B8"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D27632C" w14:textId="77777777" w:rsidR="00D46169" w:rsidRDefault="00D46169" w:rsidP="00D46169">
            <w:pPr>
              <w:shd w:val="clear" w:color="auto" w:fill="FFFFFF"/>
              <w:suppressAutoHyphens/>
              <w:spacing w:beforeLines="20" w:before="48" w:afterLines="20" w:after="48" w:line="276" w:lineRule="auto"/>
              <w:jc w:val="both"/>
              <w:rPr>
                <w:b/>
              </w:rPr>
            </w:pPr>
            <w:r>
              <w:rPr>
                <w:b/>
              </w:rPr>
              <w:t>06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B1479E8" w14:textId="040C8C26"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B959AEB" w14:textId="588496D0" w:rsidR="00D46169" w:rsidRDefault="00D46169" w:rsidP="00D46169">
            <w:pPr>
              <w:shd w:val="clear" w:color="auto" w:fill="FFFFFF"/>
              <w:suppressAutoHyphens/>
              <w:spacing w:beforeLines="20" w:before="48" w:afterLines="20" w:after="48" w:line="276" w:lineRule="auto"/>
              <w:jc w:val="both"/>
            </w:pPr>
            <w:r>
              <w:t>CAMARA</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0564D090" w14:textId="6BB822BC" w:rsidR="00D46169" w:rsidRDefault="00D46169" w:rsidP="00D46169">
            <w:pPr>
              <w:shd w:val="clear" w:color="auto" w:fill="FFFFFF"/>
              <w:spacing w:line="276" w:lineRule="auto"/>
              <w:ind w:right="-361"/>
              <w:jc w:val="both"/>
            </w:pPr>
            <w:r>
              <w:t>2,64 MP</w:t>
            </w:r>
          </w:p>
        </w:tc>
      </w:tr>
      <w:tr w:rsidR="00D46169" w14:paraId="758ED01A"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6DD522F" w14:textId="77777777" w:rsidR="00D46169" w:rsidRDefault="00D46169" w:rsidP="00D46169">
            <w:pPr>
              <w:shd w:val="clear" w:color="auto" w:fill="FFFFFF"/>
              <w:suppressAutoHyphens/>
              <w:spacing w:beforeLines="20" w:before="48" w:afterLines="20" w:after="48" w:line="276" w:lineRule="auto"/>
              <w:jc w:val="both"/>
              <w:rPr>
                <w:b/>
              </w:rPr>
            </w:pPr>
            <w:r>
              <w:rPr>
                <w:b/>
              </w:rPr>
              <w:t>07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53A6B295" w14:textId="13951AD4"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D1DF258" w14:textId="56F946E4" w:rsidR="00D46169" w:rsidRDefault="00D46169" w:rsidP="00D46169">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40E6E93E" w14:textId="4B104DA8" w:rsidR="00D46169" w:rsidRDefault="00D46169" w:rsidP="00D46169">
            <w:pPr>
              <w:shd w:val="clear" w:color="auto" w:fill="FFFFFF"/>
              <w:spacing w:line="276" w:lineRule="auto"/>
              <w:ind w:right="-361"/>
              <w:jc w:val="both"/>
            </w:pPr>
            <w:r>
              <w:t>14,30 MP</w:t>
            </w:r>
          </w:p>
        </w:tc>
      </w:tr>
      <w:tr w:rsidR="00D46169" w14:paraId="0008A9FC" w14:textId="77777777" w:rsidTr="00402DC7">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2D27AD2" w14:textId="600C979E" w:rsidR="00D46169" w:rsidRDefault="00D46169" w:rsidP="00D46169">
            <w:pPr>
              <w:shd w:val="clear" w:color="auto" w:fill="FFFFFF"/>
              <w:suppressAutoHyphens/>
              <w:spacing w:beforeLines="20" w:before="48" w:afterLines="20" w:after="48" w:line="276" w:lineRule="auto"/>
              <w:jc w:val="both"/>
              <w:rPr>
                <w:b/>
              </w:rPr>
            </w:pPr>
            <w:r>
              <w:rPr>
                <w:b/>
              </w:rPr>
              <w:t>08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5FBE8A0D" w14:textId="6EC230C9" w:rsidR="00D46169" w:rsidRDefault="00D46169" w:rsidP="00D46169">
            <w:r>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BC304AB" w14:textId="339E00C7" w:rsidR="00D46169" w:rsidRDefault="00D46169" w:rsidP="00D46169">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396ECD5" w14:textId="04197791" w:rsidR="00D46169" w:rsidRDefault="00D46169" w:rsidP="00D46169">
            <w:pPr>
              <w:shd w:val="clear" w:color="auto" w:fill="FFFFFF"/>
              <w:spacing w:line="276" w:lineRule="auto"/>
              <w:ind w:right="-361"/>
              <w:jc w:val="both"/>
            </w:pPr>
            <w:r>
              <w:t>21,24 MP</w:t>
            </w:r>
          </w:p>
        </w:tc>
      </w:tr>
      <w:tr w:rsidR="00D46169" w14:paraId="6ECDCCDF"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2C32C70" w14:textId="5C5A025C" w:rsidR="00D46169" w:rsidRDefault="00D46169" w:rsidP="00D46169">
            <w:pPr>
              <w:shd w:val="clear" w:color="auto" w:fill="FFFFFF"/>
              <w:suppressAutoHyphens/>
              <w:spacing w:beforeLines="20" w:before="48" w:afterLines="20" w:after="48" w:line="276" w:lineRule="auto"/>
              <w:jc w:val="both"/>
              <w:rPr>
                <w:b/>
              </w:rPr>
            </w:pPr>
            <w:r>
              <w:rPr>
                <w:b/>
              </w:rPr>
              <w:t>09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48CB2C2" w14:textId="12D62788" w:rsidR="00D46169" w:rsidRDefault="00D46169" w:rsidP="00D46169">
            <w:r w:rsidRPr="00883C0B">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4B28FDF" w14:textId="21CB541A" w:rsidR="00D46169" w:rsidRDefault="00D46169" w:rsidP="00D46169">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1463E39" w14:textId="061485B4" w:rsidR="00D46169" w:rsidRDefault="00D46169" w:rsidP="00D46169">
            <w:pPr>
              <w:shd w:val="clear" w:color="auto" w:fill="FFFFFF"/>
              <w:spacing w:line="276" w:lineRule="auto"/>
              <w:ind w:right="-361"/>
              <w:jc w:val="both"/>
            </w:pPr>
            <w:r>
              <w:t>13,06 MP</w:t>
            </w:r>
          </w:p>
        </w:tc>
      </w:tr>
      <w:tr w:rsidR="00D46169" w14:paraId="29CE1592" w14:textId="77777777" w:rsidTr="00842C5B">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83981BE" w14:textId="24C07350" w:rsidR="00D46169" w:rsidRDefault="00D46169" w:rsidP="00D46169">
            <w:pPr>
              <w:shd w:val="clear" w:color="auto" w:fill="FFFFFF"/>
              <w:suppressAutoHyphens/>
              <w:spacing w:beforeLines="20" w:before="48" w:afterLines="20" w:after="48" w:line="276" w:lineRule="auto"/>
              <w:jc w:val="both"/>
              <w:rPr>
                <w:b/>
              </w:rPr>
            </w:pPr>
            <w:r>
              <w:rPr>
                <w:b/>
              </w:rPr>
              <w:t>10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133443F" w14:textId="5EE39E36" w:rsidR="00D46169" w:rsidRDefault="00D46169" w:rsidP="00D46169">
            <w:r w:rsidRPr="00883C0B">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6CDDFC8" w14:textId="111ACF1B" w:rsidR="00D46169" w:rsidRDefault="00D46169" w:rsidP="00D46169">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430ECCA8" w14:textId="0DA8EE08" w:rsidR="00D46169" w:rsidRDefault="00D46169" w:rsidP="00D46169">
            <w:pPr>
              <w:shd w:val="clear" w:color="auto" w:fill="FFFFFF"/>
              <w:spacing w:line="276" w:lineRule="auto"/>
              <w:ind w:right="-361"/>
              <w:jc w:val="both"/>
            </w:pPr>
            <w:r>
              <w:t>6,92 MP</w:t>
            </w:r>
          </w:p>
        </w:tc>
      </w:tr>
      <w:tr w:rsidR="00D46169" w14:paraId="0F2831E1" w14:textId="77777777" w:rsidTr="00842C5B">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21E5D9A" w14:textId="3BFA5558" w:rsidR="00D46169" w:rsidRDefault="00D46169" w:rsidP="00D46169">
            <w:pPr>
              <w:shd w:val="clear" w:color="auto" w:fill="FFFFFF"/>
              <w:suppressAutoHyphens/>
              <w:spacing w:beforeLines="20" w:before="48" w:afterLines="20" w:after="48" w:line="276" w:lineRule="auto"/>
              <w:jc w:val="both"/>
              <w:rPr>
                <w:b/>
              </w:rPr>
            </w:pPr>
            <w:r>
              <w:rPr>
                <w:b/>
              </w:rPr>
              <w:t>11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1F9B570" w14:textId="7B55DB40" w:rsidR="00D46169" w:rsidRDefault="00D46169" w:rsidP="00D46169">
            <w:r w:rsidRPr="00883C0B">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3B25105" w14:textId="0F9BEC78" w:rsidR="00D46169" w:rsidRDefault="00D46169" w:rsidP="00D46169">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0ADB03A9" w14:textId="472D9D5A" w:rsidR="00D46169" w:rsidRDefault="00D46169" w:rsidP="00D46169">
            <w:r>
              <w:t>7,17 MP</w:t>
            </w:r>
          </w:p>
        </w:tc>
      </w:tr>
      <w:tr w:rsidR="00D46169" w14:paraId="4AA93F8D" w14:textId="77777777" w:rsidTr="00842C5B">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140E4328" w14:textId="7AAFD93B" w:rsidR="00D46169" w:rsidRDefault="00D46169" w:rsidP="00D46169">
            <w:pPr>
              <w:shd w:val="clear" w:color="auto" w:fill="FFFFFF"/>
              <w:suppressAutoHyphens/>
              <w:spacing w:beforeLines="20" w:before="48" w:afterLines="20" w:after="48" w:line="276" w:lineRule="auto"/>
              <w:jc w:val="both"/>
              <w:rPr>
                <w:b/>
              </w:rPr>
            </w:pPr>
            <w:r>
              <w:rPr>
                <w:b/>
              </w:rPr>
              <w:t>12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23314C6" w14:textId="6B0B9F81" w:rsidR="00D46169" w:rsidRDefault="00D46169" w:rsidP="00D46169">
            <w:r w:rsidRPr="00883C0B">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CB0AF17" w14:textId="61260E31" w:rsidR="00D46169" w:rsidRDefault="00D46169" w:rsidP="00D46169">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213A0A48" w14:textId="67AD33FA" w:rsidR="00D46169" w:rsidRDefault="00D46169" w:rsidP="00D46169">
            <w:r>
              <w:t>4,61 MP</w:t>
            </w:r>
          </w:p>
        </w:tc>
      </w:tr>
      <w:tr w:rsidR="00D46169" w14:paraId="4B708C2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9F7E46E" w14:textId="3055D3DB" w:rsidR="00D46169" w:rsidRDefault="00D46169" w:rsidP="00D46169">
            <w:pPr>
              <w:shd w:val="clear" w:color="auto" w:fill="FFFFFF"/>
              <w:suppressAutoHyphens/>
              <w:spacing w:beforeLines="20" w:before="48" w:afterLines="20" w:after="48" w:line="276" w:lineRule="auto"/>
              <w:jc w:val="both"/>
              <w:rPr>
                <w:b/>
              </w:rPr>
            </w:pPr>
            <w:r>
              <w:rPr>
                <w:b/>
              </w:rPr>
              <w:t>13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1603327F" w14:textId="7FF863A5" w:rsidR="00D46169" w:rsidRDefault="00D46169" w:rsidP="00D46169">
            <w:r w:rsidRPr="00883C0B">
              <w:rPr>
                <w:b/>
              </w:rPr>
              <w:t>PLAN ETAJ 1 SI M</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3B4E025" w14:textId="5E242578" w:rsidR="00D46169" w:rsidRDefault="00D46169" w:rsidP="00D46169">
            <w:pPr>
              <w:shd w:val="clear" w:color="auto" w:fill="FFFFFF"/>
              <w:suppressAutoHyphens/>
              <w:spacing w:beforeLines="20" w:before="48" w:afterLines="20" w:after="48" w:line="276" w:lineRule="auto"/>
              <w:jc w:val="both"/>
            </w:pPr>
            <w:r>
              <w:t>CAMARA</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D07B326" w14:textId="795E43A4" w:rsidR="00D46169" w:rsidRDefault="00D46169" w:rsidP="00D46169">
            <w:pPr>
              <w:shd w:val="clear" w:color="auto" w:fill="FFFFFF"/>
              <w:spacing w:line="276" w:lineRule="auto"/>
              <w:ind w:right="-361"/>
              <w:jc w:val="both"/>
            </w:pPr>
            <w:r>
              <w:t>2,64 MP</w:t>
            </w:r>
          </w:p>
        </w:tc>
      </w:tr>
    </w:tbl>
    <w:p w14:paraId="0235C62E" w14:textId="3AC04DE9" w:rsidR="00AE7870" w:rsidRDefault="0024396F" w:rsidP="00AE7870">
      <w:pPr>
        <w:pStyle w:val="BodyText"/>
        <w:spacing w:before="92"/>
        <w:ind w:left="719" w:right="6860"/>
        <w:jc w:val="both"/>
      </w:pPr>
      <w:r>
        <w:t xml:space="preserve">Suprafata teren – </w:t>
      </w:r>
      <w:r w:rsidR="009C306D">
        <w:t>2</w:t>
      </w:r>
      <w:r w:rsidR="00D46169">
        <w:t>136</w:t>
      </w:r>
      <w:r w:rsidR="00AE7870">
        <w:t xml:space="preserve">,00 </w:t>
      </w:r>
      <w:r>
        <w:t xml:space="preserve">mp </w:t>
      </w:r>
    </w:p>
    <w:p w14:paraId="014E7171" w14:textId="77777777" w:rsidR="0024396F" w:rsidRDefault="0024396F" w:rsidP="00C52BD2">
      <w:pPr>
        <w:pStyle w:val="BodyText"/>
        <w:spacing w:before="6"/>
        <w:ind w:left="0"/>
        <w:jc w:val="both"/>
      </w:pPr>
    </w:p>
    <w:p w14:paraId="014E7172" w14:textId="77777777" w:rsidR="0024396F" w:rsidRDefault="0024396F" w:rsidP="00C52BD2">
      <w:pPr>
        <w:pStyle w:val="Heading1"/>
        <w:spacing w:before="1" w:line="250" w:lineRule="exact"/>
        <w:ind w:left="719"/>
        <w:jc w:val="both"/>
      </w:pPr>
      <w:r>
        <w:t>Indici propusi</w:t>
      </w:r>
    </w:p>
    <w:p w14:paraId="32924B9C" w14:textId="1ACF8CE2" w:rsidR="00DC66B9" w:rsidRDefault="00DC66B9" w:rsidP="00555FB0">
      <w:pPr>
        <w:shd w:val="clear" w:color="auto" w:fill="FFFFFF"/>
        <w:spacing w:line="276" w:lineRule="auto"/>
        <w:ind w:firstLine="720"/>
        <w:jc w:val="both"/>
        <w:rPr>
          <w:b/>
        </w:rPr>
      </w:pPr>
      <w:r>
        <w:rPr>
          <w:b/>
        </w:rPr>
        <w:t xml:space="preserve">SUPRAFATA CONSTRUITA– </w:t>
      </w:r>
      <w:r w:rsidR="00D46169">
        <w:rPr>
          <w:b/>
        </w:rPr>
        <w:t>156,13</w:t>
      </w:r>
      <w:r>
        <w:rPr>
          <w:b/>
        </w:rPr>
        <w:t xml:space="preserve"> MP</w:t>
      </w:r>
      <w:r w:rsidR="009C306D">
        <w:rPr>
          <w:b/>
        </w:rPr>
        <w:t>(INCLUSIV TERASE SI BALCOANE ACOPERITE)</w:t>
      </w:r>
    </w:p>
    <w:p w14:paraId="1FDEDA78" w14:textId="27CB5D33" w:rsidR="00DC66B9" w:rsidRPr="00984272" w:rsidRDefault="00DC66B9" w:rsidP="00DC66B9">
      <w:pPr>
        <w:shd w:val="clear" w:color="auto" w:fill="FFFFFF"/>
        <w:spacing w:line="276" w:lineRule="auto"/>
        <w:ind w:firstLine="720"/>
        <w:jc w:val="both"/>
        <w:rPr>
          <w:b/>
        </w:rPr>
      </w:pPr>
      <w:r>
        <w:rPr>
          <w:b/>
        </w:rPr>
        <w:t xml:space="preserve">SUPRAFATA DESFASURATA– </w:t>
      </w:r>
      <w:r w:rsidR="00D46169">
        <w:rPr>
          <w:b/>
        </w:rPr>
        <w:t xml:space="preserve">468,39 </w:t>
      </w:r>
      <w:r w:rsidR="009C306D">
        <w:rPr>
          <w:b/>
        </w:rPr>
        <w:t>(INCLUSIV TERASE SI BALCOANE ACOPERITE)</w:t>
      </w:r>
    </w:p>
    <w:p w14:paraId="6E480F94" w14:textId="13CB2178" w:rsidR="00DC66B9" w:rsidRDefault="00DC66B9" w:rsidP="007276CB">
      <w:pPr>
        <w:pStyle w:val="BodyText"/>
        <w:ind w:left="0" w:right="7396"/>
        <w:jc w:val="both"/>
      </w:pPr>
    </w:p>
    <w:p w14:paraId="4B0F483A" w14:textId="197578F8" w:rsidR="002155EB" w:rsidRDefault="0024396F" w:rsidP="002155EB">
      <w:pPr>
        <w:pStyle w:val="BodyText"/>
        <w:ind w:left="719" w:right="7396"/>
        <w:jc w:val="both"/>
      </w:pPr>
      <w:r>
        <w:t xml:space="preserve">POT propus = </w:t>
      </w:r>
      <w:r w:rsidR="00D46169">
        <w:t>7,31</w:t>
      </w:r>
      <w:r>
        <w:t xml:space="preserve">% </w:t>
      </w:r>
    </w:p>
    <w:p w14:paraId="014E7177" w14:textId="5DD0A9D8" w:rsidR="0024396F" w:rsidRDefault="0024396F" w:rsidP="002155EB">
      <w:pPr>
        <w:pStyle w:val="BodyText"/>
        <w:ind w:left="719" w:right="7396"/>
        <w:jc w:val="both"/>
      </w:pPr>
      <w:r>
        <w:t xml:space="preserve">CUT propus = </w:t>
      </w:r>
      <w:r w:rsidR="00D46169">
        <w:t>0,22</w:t>
      </w:r>
    </w:p>
    <w:p w14:paraId="014E7178" w14:textId="47DD9C20" w:rsidR="0024396F" w:rsidRDefault="0024396F" w:rsidP="00C52BD2">
      <w:pPr>
        <w:pStyle w:val="BodyText"/>
        <w:spacing w:line="252" w:lineRule="exact"/>
        <w:ind w:left="719"/>
        <w:jc w:val="both"/>
      </w:pPr>
      <w:r>
        <w:t xml:space="preserve">Suprafata spatii verzi amenajate = </w:t>
      </w:r>
      <w:r w:rsidR="00D46169">
        <w:t>1.676,87</w:t>
      </w:r>
      <w:r>
        <w:t xml:space="preserve"> mp</w:t>
      </w:r>
    </w:p>
    <w:p w14:paraId="014E717A" w14:textId="3C346292" w:rsidR="0024396F" w:rsidRDefault="0024396F" w:rsidP="000030F6">
      <w:pPr>
        <w:pStyle w:val="BodyText"/>
        <w:ind w:left="719" w:right="3139"/>
        <w:jc w:val="both"/>
      </w:pPr>
      <w:r>
        <w:t xml:space="preserve">Suprafata circulatii auto si pietonale = </w:t>
      </w:r>
      <w:r w:rsidR="00D46169">
        <w:t>300,00</w:t>
      </w:r>
      <w:r>
        <w:t>mp</w:t>
      </w:r>
    </w:p>
    <w:p w14:paraId="3A5A12AF" w14:textId="1AA05732" w:rsidR="008D6B2A" w:rsidRDefault="008D6B2A" w:rsidP="008D6B2A">
      <w:pPr>
        <w:adjustRightInd w:val="0"/>
        <w:spacing w:line="276" w:lineRule="auto"/>
        <w:jc w:val="both"/>
        <w:rPr>
          <w:color w:val="000000"/>
        </w:rPr>
      </w:pPr>
      <w:r>
        <w:rPr>
          <w:color w:val="000000"/>
        </w:rPr>
        <w:tab/>
        <w:t xml:space="preserve">Suprafata platforma deseuri menajere = </w:t>
      </w:r>
      <w:r w:rsidR="00D46169">
        <w:rPr>
          <w:color w:val="000000"/>
        </w:rPr>
        <w:t>3</w:t>
      </w:r>
      <w:r>
        <w:rPr>
          <w:color w:val="000000"/>
        </w:rPr>
        <w:t>,00 mp</w:t>
      </w:r>
    </w:p>
    <w:p w14:paraId="0E0BC0DF" w14:textId="08327A27" w:rsidR="008D6B2A" w:rsidRDefault="008D6B2A" w:rsidP="00555FB0">
      <w:pPr>
        <w:adjustRightInd w:val="0"/>
        <w:spacing w:line="276" w:lineRule="auto"/>
        <w:jc w:val="both"/>
        <w:rPr>
          <w:color w:val="000000"/>
        </w:rPr>
      </w:pPr>
    </w:p>
    <w:p w14:paraId="014E717B" w14:textId="77777777" w:rsidR="0024396F" w:rsidRDefault="0024396F" w:rsidP="00C52BD2">
      <w:pPr>
        <w:pStyle w:val="ListParagraph"/>
        <w:numPr>
          <w:ilvl w:val="0"/>
          <w:numId w:val="36"/>
        </w:numPr>
        <w:tabs>
          <w:tab w:val="left" w:pos="766"/>
          <w:tab w:val="left" w:pos="2764"/>
        </w:tabs>
        <w:spacing w:before="91" w:line="276" w:lineRule="auto"/>
        <w:ind w:right="6500" w:hanging="708"/>
        <w:jc w:val="both"/>
      </w:pPr>
      <w:r>
        <w:t xml:space="preserve">inaltimea spatiilor interioare; </w:t>
      </w:r>
    </w:p>
    <w:p w14:paraId="014E717D" w14:textId="70E792C7" w:rsidR="0024396F" w:rsidRPr="000030F6" w:rsidRDefault="00555FB0" w:rsidP="000030F6">
      <w:pPr>
        <w:pStyle w:val="ListParagraph"/>
        <w:tabs>
          <w:tab w:val="left" w:pos="766"/>
          <w:tab w:val="left" w:pos="2764"/>
        </w:tabs>
        <w:spacing w:before="91" w:line="276" w:lineRule="auto"/>
        <w:ind w:left="1348" w:right="5960" w:firstLine="0"/>
        <w:jc w:val="both"/>
      </w:pPr>
      <w:r>
        <w:t>parter, etaj</w:t>
      </w:r>
      <w:r w:rsidR="0024396F">
        <w:t xml:space="preserve"> – 2,</w:t>
      </w:r>
      <w:r w:rsidR="00D46169">
        <w:t>6</w:t>
      </w:r>
      <w:r w:rsidR="006B66B5">
        <w:t>5</w:t>
      </w:r>
      <w:r w:rsidR="0024396F">
        <w:rPr>
          <w:spacing w:val="7"/>
        </w:rPr>
        <w:t xml:space="preserve"> </w:t>
      </w:r>
      <w:r w:rsidR="0024396F">
        <w:rPr>
          <w:spacing w:val="-24"/>
        </w:rPr>
        <w:t>m;</w:t>
      </w:r>
    </w:p>
    <w:p w14:paraId="014E717E" w14:textId="77777777" w:rsidR="0024396F" w:rsidRDefault="0024396F" w:rsidP="00C52BD2">
      <w:pPr>
        <w:pStyle w:val="ListParagraph"/>
        <w:numPr>
          <w:ilvl w:val="0"/>
          <w:numId w:val="36"/>
        </w:numPr>
        <w:tabs>
          <w:tab w:val="left" w:pos="766"/>
        </w:tabs>
        <w:ind w:left="765" w:hanging="128"/>
        <w:jc w:val="both"/>
      </w:pPr>
      <w:r>
        <w:t>circulatia verticala - scari, lifturi (tip: persoane, marfa; sarcina utila,</w:t>
      </w:r>
      <w:r>
        <w:rPr>
          <w:spacing w:val="-20"/>
        </w:rPr>
        <w:t xml:space="preserve"> </w:t>
      </w:r>
      <w:r>
        <w:t>nr.persoane)</w:t>
      </w:r>
    </w:p>
    <w:p w14:paraId="60B28EDE" w14:textId="0E2EB0A8" w:rsidR="00AE7870" w:rsidRPr="0040230C" w:rsidRDefault="00AE7870" w:rsidP="00AE7870">
      <w:pPr>
        <w:spacing w:line="276" w:lineRule="auto"/>
        <w:ind w:left="630" w:right="-66" w:firstLine="7"/>
      </w:pPr>
      <w:r w:rsidRPr="00AE7870">
        <w:rPr>
          <w:lang w:val="fr-FR"/>
        </w:rPr>
        <w:t xml:space="preserve">Accesul la etajele superioare se va face prin intermediul unei scari </w:t>
      </w:r>
      <w:r w:rsidR="00D46169">
        <w:rPr>
          <w:lang w:val="fr-FR"/>
        </w:rPr>
        <w:t>in doua rampe</w:t>
      </w:r>
      <w:r w:rsidRPr="00AE7870">
        <w:rPr>
          <w:lang w:val="fr-FR"/>
        </w:rPr>
        <w:t>, cu latimea rampei de 1,</w:t>
      </w:r>
      <w:r w:rsidR="00D46169">
        <w:rPr>
          <w:lang w:val="fr-FR"/>
        </w:rPr>
        <w:t>10 m ;</w:t>
      </w:r>
    </w:p>
    <w:p w14:paraId="014E7180" w14:textId="77777777" w:rsidR="0024396F" w:rsidRDefault="0024396F" w:rsidP="00C52BD2">
      <w:pPr>
        <w:pStyle w:val="BodyText"/>
        <w:spacing w:before="70" w:line="278" w:lineRule="auto"/>
        <w:ind w:right="1200"/>
        <w:jc w:val="both"/>
      </w:pPr>
      <w:r>
        <w:rPr>
          <w:b/>
        </w:rPr>
        <w:t xml:space="preserve">Sistemul constructiv </w:t>
      </w:r>
      <w:r>
        <w:t>- conform memoriului de strucura, dupa caz in corelare cu solutiile stabilite in expertiza tehnica (in cazul interventiilor la constructiile existente).</w:t>
      </w:r>
    </w:p>
    <w:p w14:paraId="014E7181" w14:textId="43CB51D5" w:rsidR="0024396F" w:rsidRDefault="00D46169" w:rsidP="00B44C80">
      <w:pPr>
        <w:pStyle w:val="BodyText"/>
        <w:spacing w:line="276" w:lineRule="auto"/>
        <w:ind w:right="290" w:firstLine="717"/>
        <w:jc w:val="both"/>
      </w:pPr>
      <w:r w:rsidRPr="000A57C7">
        <w:rPr>
          <w:lang w:val="fr-FR"/>
        </w:rPr>
        <w:t xml:space="preserve">Structura de rezistenta este din </w:t>
      </w:r>
      <w:r>
        <w:rPr>
          <w:lang w:val="fr-FR"/>
        </w:rPr>
        <w:t>lemn,</w:t>
      </w:r>
      <w:r w:rsidRPr="000A57C7">
        <w:rPr>
          <w:lang w:val="fr-FR"/>
        </w:rPr>
        <w:t xml:space="preserve"> </w:t>
      </w:r>
      <w:r>
        <w:rPr>
          <w:lang w:val="fr-FR"/>
        </w:rPr>
        <w:t>cu scheletul peretilor format din talpi superioare si inferioare, stalpi lemn,</w:t>
      </w:r>
      <w:r w:rsidRPr="000A57C7">
        <w:rPr>
          <w:lang w:val="fr-FR"/>
        </w:rPr>
        <w:t>pe fun</w:t>
      </w:r>
      <w:r>
        <w:rPr>
          <w:lang w:val="fr-FR"/>
        </w:rPr>
        <w:t>datii continue din beton armat.</w:t>
      </w:r>
      <w:r w:rsidRPr="000A57C7">
        <w:rPr>
          <w:lang w:val="fr-FR"/>
        </w:rPr>
        <w:t xml:space="preserve"> Planse</w:t>
      </w:r>
      <w:r>
        <w:rPr>
          <w:lang w:val="fr-FR"/>
        </w:rPr>
        <w:t>ele</w:t>
      </w:r>
      <w:r w:rsidRPr="000A57C7">
        <w:rPr>
          <w:lang w:val="fr-FR"/>
        </w:rPr>
        <w:t xml:space="preserve"> propus</w:t>
      </w:r>
      <w:r>
        <w:rPr>
          <w:lang w:val="fr-FR"/>
        </w:rPr>
        <w:t>e</w:t>
      </w:r>
      <w:r w:rsidRPr="000A57C7">
        <w:rPr>
          <w:lang w:val="fr-FR"/>
        </w:rPr>
        <w:t xml:space="preserve">  peste parter</w:t>
      </w:r>
      <w:r>
        <w:rPr>
          <w:lang w:val="fr-FR"/>
        </w:rPr>
        <w:t xml:space="preserve"> si mansarda</w:t>
      </w:r>
      <w:r w:rsidRPr="000A57C7">
        <w:rPr>
          <w:lang w:val="fr-FR"/>
        </w:rPr>
        <w:t xml:space="preserve"> </w:t>
      </w:r>
      <w:r>
        <w:rPr>
          <w:lang w:val="fr-FR"/>
        </w:rPr>
        <w:t xml:space="preserve">suntdin grinzi de lemn. </w:t>
      </w:r>
      <w:r w:rsidRPr="000A57C7">
        <w:rPr>
          <w:lang w:val="pt-BR"/>
        </w:rPr>
        <w:t xml:space="preserve">Acoperisul de tip sarpantã  lemn ecarisat s-a prevazut cu învelitoare din   </w:t>
      </w:r>
      <w:r>
        <w:rPr>
          <w:lang w:val="pt-BR"/>
        </w:rPr>
        <w:t>tabla faltuita</w:t>
      </w:r>
      <w:r w:rsidRPr="000A57C7">
        <w:rPr>
          <w:lang w:val="pt-BR"/>
        </w:rPr>
        <w:t xml:space="preserve"> montata pe raster dublu sipca lemn pe asterealã – scandura rasinoase inclusiv folie suplimentata membrana termosudabila si folie anticondens</w:t>
      </w:r>
      <w:r w:rsidR="006B66B5">
        <w:rPr>
          <w:lang w:val="pt-BR"/>
        </w:rPr>
        <w:t>.</w:t>
      </w:r>
    </w:p>
    <w:p w14:paraId="014E7182" w14:textId="77777777" w:rsidR="0024396F" w:rsidRDefault="0024396F" w:rsidP="00B44C80">
      <w:pPr>
        <w:pStyle w:val="Heading1"/>
        <w:spacing w:before="8"/>
        <w:ind w:right="290"/>
        <w:jc w:val="both"/>
      </w:pPr>
      <w:r>
        <w:t>Inchiderile exterioare si compartimentarile interioare</w:t>
      </w:r>
    </w:p>
    <w:p w14:paraId="014E7183" w14:textId="77777777" w:rsidR="0024396F" w:rsidRDefault="0024396F" w:rsidP="00B44C80">
      <w:pPr>
        <w:pStyle w:val="BodyText"/>
        <w:spacing w:before="25" w:line="280" w:lineRule="auto"/>
        <w:ind w:right="290" w:firstLine="705"/>
        <w:jc w:val="both"/>
      </w:pPr>
      <w:r>
        <w:t>- solutii si tehnologii pevazute, materiale, grosimi, prescriptii tehnice care trebuiesc respectate ;</w:t>
      </w:r>
    </w:p>
    <w:p w14:paraId="014E7184" w14:textId="4233D709" w:rsidR="0024396F" w:rsidRDefault="00D46169" w:rsidP="00B44C80">
      <w:pPr>
        <w:pStyle w:val="BodyText"/>
        <w:spacing w:line="276" w:lineRule="auto"/>
        <w:ind w:right="290" w:firstLine="717"/>
        <w:jc w:val="both"/>
      </w:pPr>
      <w:r w:rsidRPr="000A57C7">
        <w:rPr>
          <w:lang w:val="pt-BR"/>
        </w:rPr>
        <w:t xml:space="preserve">Inchiderile exterioare </w:t>
      </w:r>
      <w:r>
        <w:rPr>
          <w:lang w:val="pt-BR"/>
        </w:rPr>
        <w:t xml:space="preserve"> se vor realiza din placi OSB, si termoizolate cu vata bazaltica, iar la interioar se propun placile din gips carton</w:t>
      </w:r>
      <w:r w:rsidR="00735830">
        <w:t>.</w:t>
      </w:r>
    </w:p>
    <w:p w14:paraId="014E7185" w14:textId="77777777" w:rsidR="0024396F" w:rsidRDefault="0024396F" w:rsidP="00B44C80">
      <w:pPr>
        <w:pStyle w:val="BodyText"/>
        <w:spacing w:line="276" w:lineRule="auto"/>
        <w:ind w:right="290"/>
        <w:jc w:val="both"/>
      </w:pPr>
      <w:r>
        <w:rPr>
          <w:b/>
        </w:rPr>
        <w:lastRenderedPageBreak/>
        <w:t xml:space="preserve">Finisajele interioare </w:t>
      </w:r>
      <w:r>
        <w:t>- pentru pardoseli + plinte, pereti, plafoane, pentru fiecare spatiu sau incapere (eventual sub forma de tablou de finisaje); finisajele pentru scari; tamplaria interioara si exterioara, prescriptii tehnice care trebuiesc</w:t>
      </w:r>
      <w:r>
        <w:rPr>
          <w:spacing w:val="-8"/>
        </w:rPr>
        <w:t xml:space="preserve"> </w:t>
      </w:r>
      <w:r>
        <w:t>respectate.</w:t>
      </w:r>
    </w:p>
    <w:p w14:paraId="014E7186" w14:textId="15224464" w:rsidR="0024396F" w:rsidRDefault="0024396F" w:rsidP="00B44C80">
      <w:pPr>
        <w:pStyle w:val="BodyText"/>
        <w:spacing w:line="276" w:lineRule="auto"/>
        <w:ind w:right="290" w:firstLine="705"/>
        <w:jc w:val="both"/>
      </w:pPr>
      <w:r>
        <w:t>-</w:t>
      </w:r>
      <w:r w:rsidR="00B44C80" w:rsidRPr="00B44C80">
        <w:rPr>
          <w:lang w:val="pt-BR"/>
        </w:rPr>
        <w:t xml:space="preserve"> </w:t>
      </w:r>
      <w:r w:rsidR="006976A1" w:rsidRPr="000A57C7">
        <w:rPr>
          <w:lang w:val="pt-BR"/>
        </w:rPr>
        <w:t xml:space="preserve">, </w:t>
      </w:r>
      <w:r w:rsidR="006976A1">
        <w:rPr>
          <w:lang w:val="pt-BR"/>
        </w:rPr>
        <w:t>pardoseala camerelor</w:t>
      </w:r>
      <w:r w:rsidR="006976A1" w:rsidRPr="000A57C7">
        <w:rPr>
          <w:lang w:val="pt-BR"/>
        </w:rPr>
        <w:t xml:space="preserve"> de zi</w:t>
      </w:r>
      <w:r w:rsidR="006976A1">
        <w:rPr>
          <w:lang w:val="pt-BR"/>
        </w:rPr>
        <w:t xml:space="preserve"> si a dormitoarelor</w:t>
      </w:r>
      <w:r w:rsidR="006976A1" w:rsidRPr="000A57C7">
        <w:rPr>
          <w:lang w:val="pt-BR"/>
        </w:rPr>
        <w:t xml:space="preserve"> din parchet </w:t>
      </w:r>
      <w:r w:rsidR="006976A1">
        <w:rPr>
          <w:lang w:val="pt-BR"/>
        </w:rPr>
        <w:t>laminat</w:t>
      </w:r>
      <w:r w:rsidR="006976A1" w:rsidRPr="000A57C7">
        <w:rPr>
          <w:lang w:val="pt-BR"/>
        </w:rPr>
        <w:t xml:space="preserve"> iar in hol</w:t>
      </w:r>
      <w:r w:rsidR="006976A1">
        <w:rPr>
          <w:lang w:val="pt-BR"/>
        </w:rPr>
        <w:t xml:space="preserve">uri, bai, spatii de depozitare </w:t>
      </w:r>
      <w:r w:rsidR="006976A1" w:rsidRPr="000A57C7">
        <w:rPr>
          <w:lang w:val="pt-BR"/>
        </w:rPr>
        <w:t>si  bucatari</w:t>
      </w:r>
      <w:r w:rsidR="006976A1">
        <w:rPr>
          <w:lang w:val="pt-BR"/>
        </w:rPr>
        <w:t>i</w:t>
      </w:r>
      <w:r w:rsidR="006976A1" w:rsidRPr="000A57C7">
        <w:rPr>
          <w:lang w:val="pt-BR"/>
        </w:rPr>
        <w:t xml:space="preserve">  - gresie antiderapanta. Pe teras</w:t>
      </w:r>
      <w:r w:rsidR="006976A1">
        <w:rPr>
          <w:lang w:val="pt-BR"/>
        </w:rPr>
        <w:t>a</w:t>
      </w:r>
      <w:r w:rsidR="006976A1" w:rsidRPr="000A57C7">
        <w:rPr>
          <w:lang w:val="pt-BR"/>
        </w:rPr>
        <w:t xml:space="preserve">  exterioar</w:t>
      </w:r>
      <w:r w:rsidR="006976A1">
        <w:rPr>
          <w:lang w:val="pt-BR"/>
        </w:rPr>
        <w:t>a</w:t>
      </w:r>
      <w:r w:rsidR="006976A1" w:rsidRPr="000A57C7">
        <w:rPr>
          <w:lang w:val="pt-BR"/>
        </w:rPr>
        <w:t xml:space="preserve"> de acces</w:t>
      </w:r>
      <w:r w:rsidR="006976A1">
        <w:rPr>
          <w:lang w:val="pt-BR"/>
        </w:rPr>
        <w:t xml:space="preserve"> si balcoanele etajelor superioare</w:t>
      </w:r>
      <w:r w:rsidR="006976A1" w:rsidRPr="000A57C7">
        <w:rPr>
          <w:lang w:val="pt-BR"/>
        </w:rPr>
        <w:t xml:space="preserve"> se propune pardoseala din gresie antiderapanta de exterior rezistenta la inghet</w:t>
      </w:r>
      <w:r w:rsidR="00E772BF">
        <w:rPr>
          <w:lang w:val="pt-BR"/>
        </w:rPr>
        <w:t>;</w:t>
      </w:r>
    </w:p>
    <w:p w14:paraId="014E7187" w14:textId="77777777" w:rsidR="0024396F" w:rsidRDefault="0024396F" w:rsidP="00B44C80">
      <w:pPr>
        <w:spacing w:line="251" w:lineRule="exact"/>
        <w:ind w:left="640" w:right="290"/>
        <w:jc w:val="both"/>
      </w:pPr>
      <w:r>
        <w:rPr>
          <w:b/>
        </w:rPr>
        <w:t xml:space="preserve">Finisajele exterioare </w:t>
      </w:r>
      <w:r>
        <w:t>- materiale, culori, prescriptii tehnice care trebuiesc respectate.</w:t>
      </w:r>
    </w:p>
    <w:p w14:paraId="014E7188" w14:textId="7C1E1570" w:rsidR="0024396F" w:rsidRDefault="0024396F" w:rsidP="00B44C80">
      <w:pPr>
        <w:pStyle w:val="BodyText"/>
        <w:tabs>
          <w:tab w:val="left" w:pos="2056"/>
        </w:tabs>
        <w:spacing w:before="35" w:line="276" w:lineRule="auto"/>
        <w:ind w:right="290" w:firstLine="717"/>
        <w:jc w:val="both"/>
      </w:pPr>
      <w:r>
        <w:rPr>
          <w:rFonts w:ascii="Arial"/>
        </w:rPr>
        <w:t>-</w:t>
      </w:r>
      <w:r>
        <w:rPr>
          <w:rFonts w:ascii="Arial"/>
        </w:rPr>
        <w:tab/>
      </w:r>
      <w:r>
        <w:t>Fatadele vor fi acoperite cu vopsea decorativa de exterior(RAL 9010)</w:t>
      </w:r>
      <w:r w:rsidR="00941905">
        <w:t xml:space="preserve"> si </w:t>
      </w:r>
      <w:r w:rsidR="006B66B5">
        <w:t>gri</w:t>
      </w:r>
      <w:r>
        <w:t>, aplicata peste termoizolatia de polistiren expandat de 10 cm grosime. Soclul constructiei propuse se va proteja cu tencuiala decorativa, aplicata peste sistem de termoizolatie polistiren extrudat in grosime 10 cm , inclusiv 40 cm adancime de la terenul amenajat - fata</w:t>
      </w:r>
      <w:r>
        <w:rPr>
          <w:spacing w:val="-29"/>
        </w:rPr>
        <w:t xml:space="preserve"> </w:t>
      </w:r>
      <w:r>
        <w:t>trotuarului.</w:t>
      </w:r>
    </w:p>
    <w:p w14:paraId="014E7189" w14:textId="77777777" w:rsidR="0024396F" w:rsidRDefault="0024396F" w:rsidP="00B44C80">
      <w:pPr>
        <w:pStyle w:val="BodyText"/>
        <w:spacing w:line="276" w:lineRule="auto"/>
        <w:ind w:right="290" w:firstLine="55"/>
        <w:jc w:val="both"/>
      </w:pPr>
      <w:r>
        <w:rPr>
          <w:b/>
        </w:rPr>
        <w:t xml:space="preserve">Acoperisul si invelitoarea </w:t>
      </w:r>
      <w:r>
        <w:t>- de tip terasa (circulabila sau necirculabila) sau in pante; se vor preciza solutiile de alcatuire, termo-hidroizolatii, materiale, culori, colectarea si scurgerea apelor pluviale. Se va preciza modul de respectare, dupa caz, a Normativelor C 112-2003 pentru terase si C 37-1998 pentru invelitori in panta.</w:t>
      </w:r>
    </w:p>
    <w:p w14:paraId="014E718A" w14:textId="58D85070" w:rsidR="0024396F" w:rsidRDefault="006976A1" w:rsidP="00B44C80">
      <w:pPr>
        <w:pStyle w:val="BodyText"/>
        <w:tabs>
          <w:tab w:val="left" w:pos="1703"/>
        </w:tabs>
        <w:spacing w:before="1"/>
        <w:ind w:left="630" w:right="290" w:firstLine="730"/>
        <w:jc w:val="both"/>
      </w:pPr>
      <w:r w:rsidRPr="000A57C7">
        <w:rPr>
          <w:lang w:val="pt-BR"/>
        </w:rPr>
        <w:t xml:space="preserve">Acoperisul de tip sarpantã  lemn ecarisat s-a prevazut cu învelitoare din   </w:t>
      </w:r>
      <w:r>
        <w:rPr>
          <w:lang w:val="pt-BR"/>
        </w:rPr>
        <w:t>tabla faltuita</w:t>
      </w:r>
      <w:r w:rsidRPr="000A57C7">
        <w:rPr>
          <w:lang w:val="pt-BR"/>
        </w:rPr>
        <w:t xml:space="preserve"> montata pe raster dublu sipca lemn pe asterealã – scandura rasinoase inclusiv folie suplimentata membrana termosudabila si folie anticondens</w:t>
      </w:r>
      <w:r>
        <w:rPr>
          <w:lang w:val="pt-BR"/>
        </w:rPr>
        <w:t>, de tip 2 ape principale si 4 secundare, cu panta de 46,63%.</w:t>
      </w:r>
    </w:p>
    <w:p w14:paraId="014E718B" w14:textId="77777777" w:rsidR="0024396F" w:rsidRDefault="0024396F" w:rsidP="00B44C80">
      <w:pPr>
        <w:pStyle w:val="BodyText"/>
        <w:spacing w:before="4"/>
        <w:ind w:left="0" w:right="290"/>
        <w:jc w:val="both"/>
        <w:rPr>
          <w:sz w:val="29"/>
        </w:rPr>
      </w:pPr>
    </w:p>
    <w:p w14:paraId="014E718C" w14:textId="77777777" w:rsidR="0024396F" w:rsidRDefault="0024396F" w:rsidP="00C52BD2">
      <w:pPr>
        <w:pStyle w:val="Heading1"/>
        <w:numPr>
          <w:ilvl w:val="0"/>
          <w:numId w:val="37"/>
        </w:numPr>
        <w:tabs>
          <w:tab w:val="left" w:pos="838"/>
        </w:tabs>
        <w:ind w:left="837" w:hanging="200"/>
        <w:jc w:val="both"/>
      </w:pPr>
      <w:r>
        <w:t>justificarea necesităţii proiectului;</w:t>
      </w:r>
    </w:p>
    <w:p w14:paraId="014E718D" w14:textId="77777777" w:rsidR="0024396F" w:rsidRDefault="0024396F" w:rsidP="00C52BD2">
      <w:pPr>
        <w:pStyle w:val="BodyText"/>
        <w:spacing w:before="28"/>
        <w:ind w:left="1348"/>
        <w:jc w:val="both"/>
      </w:pPr>
      <w:r>
        <w:t>Prin prezentul proiect se urmaresc urmatoarele obiective:</w:t>
      </w:r>
    </w:p>
    <w:p w14:paraId="014E718F" w14:textId="77777777" w:rsidR="0024396F" w:rsidRDefault="0024396F" w:rsidP="00C52BD2">
      <w:pPr>
        <w:pStyle w:val="BodyText"/>
        <w:tabs>
          <w:tab w:val="left" w:pos="1360"/>
        </w:tabs>
        <w:spacing w:before="37"/>
        <w:ind w:left="1000"/>
        <w:jc w:val="both"/>
      </w:pPr>
      <w:r>
        <w:t>-</w:t>
      </w:r>
      <w:r>
        <w:tab/>
        <w:t>Investitii noi in zona, ceea ce ar duce la crestera potentialului socio – economic al</w:t>
      </w:r>
      <w:r>
        <w:rPr>
          <w:spacing w:val="-25"/>
        </w:rPr>
        <w:t xml:space="preserve"> </w:t>
      </w:r>
      <w:r>
        <w:t>zonei</w:t>
      </w:r>
    </w:p>
    <w:p w14:paraId="014E7190" w14:textId="77777777" w:rsidR="0024396F" w:rsidRDefault="0024396F" w:rsidP="00C52BD2">
      <w:pPr>
        <w:pStyle w:val="BodyText"/>
        <w:spacing w:before="6"/>
        <w:ind w:left="0"/>
        <w:jc w:val="both"/>
        <w:rPr>
          <w:sz w:val="29"/>
        </w:rPr>
      </w:pPr>
    </w:p>
    <w:p w14:paraId="014E7191" w14:textId="77777777" w:rsidR="0024396F" w:rsidRDefault="0024396F" w:rsidP="00C52BD2">
      <w:pPr>
        <w:pStyle w:val="Heading1"/>
        <w:numPr>
          <w:ilvl w:val="0"/>
          <w:numId w:val="37"/>
        </w:numPr>
        <w:tabs>
          <w:tab w:val="left" w:pos="814"/>
        </w:tabs>
        <w:spacing w:before="1"/>
        <w:ind w:left="813" w:hanging="176"/>
        <w:jc w:val="both"/>
      </w:pPr>
      <w:r>
        <w:t>valoarea</w:t>
      </w:r>
      <w:r>
        <w:rPr>
          <w:spacing w:val="-3"/>
        </w:rPr>
        <w:t xml:space="preserve"> </w:t>
      </w:r>
      <w:r>
        <w:t>investiţiei;</w:t>
      </w:r>
    </w:p>
    <w:p w14:paraId="014E7192" w14:textId="454739AD" w:rsidR="0024396F" w:rsidRDefault="006976A1" w:rsidP="00C52BD2">
      <w:pPr>
        <w:pStyle w:val="BodyText"/>
        <w:spacing w:before="27"/>
        <w:ind w:left="1348"/>
        <w:jc w:val="both"/>
        <w:rPr>
          <w:sz w:val="19"/>
        </w:rPr>
      </w:pPr>
      <w:r>
        <w:t>514.800</w:t>
      </w:r>
      <w:r w:rsidR="0024396F">
        <w:t>,00 lei</w:t>
      </w:r>
    </w:p>
    <w:p w14:paraId="014E7193" w14:textId="77777777" w:rsidR="0024396F" w:rsidRDefault="0024396F" w:rsidP="00C52BD2">
      <w:pPr>
        <w:pStyle w:val="Heading1"/>
        <w:numPr>
          <w:ilvl w:val="0"/>
          <w:numId w:val="37"/>
        </w:numPr>
        <w:tabs>
          <w:tab w:val="left" w:pos="838"/>
        </w:tabs>
        <w:spacing w:before="91"/>
        <w:ind w:left="837" w:hanging="200"/>
        <w:jc w:val="both"/>
      </w:pPr>
      <w:r>
        <w:t>perioada de implementare</w:t>
      </w:r>
      <w:r>
        <w:rPr>
          <w:spacing w:val="-1"/>
        </w:rPr>
        <w:t xml:space="preserve"> </w:t>
      </w:r>
      <w:r>
        <w:t>propusă;</w:t>
      </w:r>
    </w:p>
    <w:p w14:paraId="014E7194" w14:textId="7E31621B" w:rsidR="0024396F" w:rsidRDefault="0024396F" w:rsidP="00C52BD2">
      <w:pPr>
        <w:pStyle w:val="BodyText"/>
        <w:spacing w:before="30"/>
        <w:ind w:left="1348"/>
        <w:jc w:val="both"/>
      </w:pPr>
      <w:r>
        <w:t xml:space="preserve">Perioada de implementare propusa este de </w:t>
      </w:r>
      <w:r w:rsidR="006976A1">
        <w:t xml:space="preserve">12 </w:t>
      </w:r>
      <w:r>
        <w:t>luni;</w:t>
      </w:r>
    </w:p>
    <w:p w14:paraId="014E7195" w14:textId="77777777" w:rsidR="0024396F" w:rsidRDefault="0024396F" w:rsidP="00C52BD2">
      <w:pPr>
        <w:pStyle w:val="BodyText"/>
        <w:spacing w:before="2"/>
        <w:ind w:left="0"/>
        <w:jc w:val="both"/>
        <w:rPr>
          <w:sz w:val="29"/>
        </w:rPr>
      </w:pPr>
    </w:p>
    <w:p w14:paraId="014E7196" w14:textId="77777777" w:rsidR="0024396F" w:rsidRDefault="0024396F" w:rsidP="00C52BD2">
      <w:pPr>
        <w:pStyle w:val="Heading1"/>
        <w:numPr>
          <w:ilvl w:val="0"/>
          <w:numId w:val="37"/>
        </w:numPr>
        <w:tabs>
          <w:tab w:val="left" w:pos="814"/>
        </w:tabs>
        <w:spacing w:line="276" w:lineRule="auto"/>
        <w:ind w:left="640" w:right="1084" w:firstLine="0"/>
        <w:jc w:val="both"/>
      </w:pPr>
      <w:r>
        <w:t>planşe reprezentând limitele amplasamentului proiectului, inclusiv orice suprafaţă de teren solicitată pentru a fi folosită temporar (planuri de situaţie şi</w:t>
      </w:r>
      <w:r>
        <w:rPr>
          <w:spacing w:val="-20"/>
        </w:rPr>
        <w:t xml:space="preserve"> </w:t>
      </w:r>
      <w:r>
        <w:t>amplasamente);</w:t>
      </w:r>
    </w:p>
    <w:p w14:paraId="014E7197" w14:textId="77777777" w:rsidR="0024396F" w:rsidRDefault="0024396F" w:rsidP="00C52BD2">
      <w:pPr>
        <w:pStyle w:val="BodyText"/>
        <w:spacing w:line="252" w:lineRule="exact"/>
        <w:ind w:left="1348"/>
        <w:jc w:val="both"/>
      </w:pPr>
      <w:r>
        <w:t>Plansa A.02 – Plan de situatie(atasata prezentei documentatii);</w:t>
      </w:r>
    </w:p>
    <w:p w14:paraId="014E7198" w14:textId="77777777" w:rsidR="0024396F" w:rsidRDefault="0024396F" w:rsidP="00C52BD2">
      <w:pPr>
        <w:pStyle w:val="BodyText"/>
        <w:spacing w:before="10"/>
        <w:ind w:left="0"/>
        <w:jc w:val="both"/>
        <w:rPr>
          <w:sz w:val="28"/>
        </w:rPr>
      </w:pPr>
    </w:p>
    <w:p w14:paraId="014E7199" w14:textId="19FE74B4" w:rsidR="0024396F" w:rsidRDefault="0024396F" w:rsidP="00C52BD2">
      <w:pPr>
        <w:pStyle w:val="Heading1"/>
        <w:numPr>
          <w:ilvl w:val="0"/>
          <w:numId w:val="37"/>
        </w:numPr>
        <w:tabs>
          <w:tab w:val="left" w:pos="790"/>
        </w:tabs>
        <w:spacing w:before="1" w:line="276" w:lineRule="auto"/>
        <w:ind w:left="640" w:right="710" w:firstLine="0"/>
        <w:jc w:val="both"/>
      </w:pPr>
      <w:r>
        <w:t>o descriere a caracteristicilor fizice ale întregului proiect, formele fizice ale proiectului (planuri, clădiri, alte structuri, materiale de construcţie şi</w:t>
      </w:r>
      <w:r>
        <w:rPr>
          <w:spacing w:val="-13"/>
        </w:rPr>
        <w:t xml:space="preserve"> </w:t>
      </w:r>
      <w:r>
        <w:t>altele).</w:t>
      </w:r>
    </w:p>
    <w:p w14:paraId="47B59C29" w14:textId="25EF464E" w:rsidR="00941905" w:rsidRDefault="00941905" w:rsidP="00BD2AD1">
      <w:pPr>
        <w:pStyle w:val="Heading1"/>
        <w:tabs>
          <w:tab w:val="left" w:pos="790"/>
        </w:tabs>
        <w:spacing w:before="1" w:line="276" w:lineRule="auto"/>
        <w:ind w:right="710"/>
        <w:jc w:val="both"/>
      </w:pPr>
    </w:p>
    <w:p w14:paraId="38346C88" w14:textId="77777777" w:rsidR="000030F6" w:rsidRDefault="0024396F" w:rsidP="000030F6">
      <w:pPr>
        <w:spacing w:line="278" w:lineRule="auto"/>
        <w:ind w:left="1360" w:right="1389"/>
        <w:jc w:val="both"/>
        <w:rPr>
          <w:b/>
        </w:rPr>
      </w:pPr>
      <w:r>
        <w:t xml:space="preserve">- </w:t>
      </w:r>
      <w:r>
        <w:rPr>
          <w:b/>
        </w:rPr>
        <w:t xml:space="preserve">modul de asigurare a utilitatiilor </w:t>
      </w:r>
    </w:p>
    <w:p w14:paraId="5F9E1B1E" w14:textId="39A98A89" w:rsidR="000030F6" w:rsidRDefault="0024396F" w:rsidP="000030F6">
      <w:pPr>
        <w:spacing w:line="278" w:lineRule="auto"/>
        <w:ind w:right="1389" w:firstLine="508"/>
        <w:jc w:val="both"/>
      </w:pPr>
      <w:r>
        <w:t>– Alimentarea cu apa se face d</w:t>
      </w:r>
      <w:r w:rsidR="00BD2AD1">
        <w:t>e la reteaua stradala publica</w:t>
      </w:r>
      <w:r w:rsidR="000030F6">
        <w:t xml:space="preserve"> </w:t>
      </w:r>
    </w:p>
    <w:p w14:paraId="3DF31129" w14:textId="71F54982" w:rsidR="00941905" w:rsidRDefault="00BD2AD1" w:rsidP="00E772BF">
      <w:pPr>
        <w:spacing w:line="278" w:lineRule="auto"/>
        <w:ind w:right="1389" w:firstLine="508"/>
        <w:jc w:val="both"/>
      </w:pPr>
      <w:r>
        <w:rPr>
          <w:spacing w:val="-2"/>
        </w:rPr>
        <w:t xml:space="preserve"> </w:t>
      </w:r>
      <w:r w:rsidR="00941905">
        <w:rPr>
          <w:spacing w:val="-2"/>
        </w:rPr>
        <w:t xml:space="preserve">- </w:t>
      </w:r>
      <w:r w:rsidR="0024396F">
        <w:t>Alimentarea cu energie electrica se face de</w:t>
      </w:r>
      <w:r w:rsidR="0024396F" w:rsidRPr="00941905">
        <w:rPr>
          <w:spacing w:val="-14"/>
        </w:rPr>
        <w:t xml:space="preserve"> </w:t>
      </w:r>
      <w:r w:rsidR="0024396F">
        <w:t>la</w:t>
      </w:r>
      <w:r>
        <w:t xml:space="preserve"> reteaua stradala;</w:t>
      </w:r>
    </w:p>
    <w:p w14:paraId="014E71A1" w14:textId="56A0E226" w:rsidR="0024396F" w:rsidRDefault="0024396F" w:rsidP="00941905">
      <w:pPr>
        <w:pStyle w:val="ListParagraph"/>
        <w:numPr>
          <w:ilvl w:val="0"/>
          <w:numId w:val="35"/>
        </w:numPr>
        <w:tabs>
          <w:tab w:val="left" w:pos="1360"/>
        </w:tabs>
        <w:jc w:val="both"/>
      </w:pPr>
      <w:r>
        <w:t>Deversarea apelor menajere se va face catre</w:t>
      </w:r>
      <w:r w:rsidRPr="00941905">
        <w:rPr>
          <w:spacing w:val="-9"/>
        </w:rPr>
        <w:t xml:space="preserve"> </w:t>
      </w:r>
      <w:r w:rsidR="000030F6">
        <w:t>reteaua stradala</w:t>
      </w:r>
      <w:r w:rsidR="00941905" w:rsidRPr="00941905">
        <w:rPr>
          <w:spacing w:val="-9"/>
        </w:rPr>
        <w:t>;</w:t>
      </w:r>
    </w:p>
    <w:p w14:paraId="0F9E7178" w14:textId="4B401DBB" w:rsidR="000030F6" w:rsidRDefault="00941905" w:rsidP="00BD2AD1">
      <w:pPr>
        <w:jc w:val="both"/>
        <w:rPr>
          <w:lang w:val="fr-FR"/>
        </w:rPr>
      </w:pPr>
      <w:r>
        <w:rPr>
          <w:lang w:val="fr-FR"/>
        </w:rPr>
        <w:t xml:space="preserve">        </w:t>
      </w:r>
      <w:r w:rsidR="000030F6">
        <w:rPr>
          <w:lang w:val="fr-FR"/>
        </w:rPr>
        <w:t xml:space="preserve">  </w:t>
      </w:r>
      <w:r w:rsidRPr="007530E4">
        <w:rPr>
          <w:lang w:val="fr-FR"/>
        </w:rPr>
        <w:t xml:space="preserve">– </w:t>
      </w:r>
      <w:r>
        <w:rPr>
          <w:lang w:val="fr-FR"/>
        </w:rPr>
        <w:t>Alimentarea cu gaze naturale – de la reteaua publica ;</w:t>
      </w:r>
    </w:p>
    <w:p w14:paraId="75C16FF6" w14:textId="77777777" w:rsidR="006B66B5" w:rsidRDefault="006B66B5" w:rsidP="00BD2AD1">
      <w:pPr>
        <w:jc w:val="both"/>
        <w:rPr>
          <w:lang w:val="fr-FR"/>
        </w:rPr>
      </w:pPr>
    </w:p>
    <w:p w14:paraId="014E71A2" w14:textId="560A4DE5" w:rsidR="0024396F" w:rsidRPr="006B66B5" w:rsidRDefault="000030F6" w:rsidP="00BD2AD1">
      <w:pPr>
        <w:jc w:val="both"/>
        <w:rPr>
          <w:b/>
        </w:rPr>
      </w:pPr>
      <w:r w:rsidRPr="006B66B5">
        <w:rPr>
          <w:b/>
          <w:lang w:val="fr-FR"/>
        </w:rPr>
        <w:t xml:space="preserve">                        </w:t>
      </w:r>
      <w:r w:rsidR="006B66B5">
        <w:rPr>
          <w:b/>
          <w:lang w:val="fr-FR"/>
        </w:rPr>
        <w:t>-</w:t>
      </w:r>
      <w:r w:rsidRPr="006B66B5">
        <w:rPr>
          <w:b/>
          <w:lang w:val="fr-FR"/>
        </w:rPr>
        <w:t xml:space="preserve"> </w:t>
      </w:r>
      <w:r w:rsidR="0024396F" w:rsidRPr="006B66B5">
        <w:rPr>
          <w:b/>
        </w:rPr>
        <w:t>profilul şi capacităţile de</w:t>
      </w:r>
      <w:r w:rsidR="0024396F" w:rsidRPr="006B66B5">
        <w:rPr>
          <w:b/>
          <w:spacing w:val="-4"/>
        </w:rPr>
        <w:t xml:space="preserve"> </w:t>
      </w:r>
      <w:r w:rsidR="0024396F" w:rsidRPr="006B66B5">
        <w:rPr>
          <w:b/>
        </w:rPr>
        <w:t>producţie;</w:t>
      </w:r>
    </w:p>
    <w:p w14:paraId="11C00FEB" w14:textId="7C7120F6" w:rsidR="00B44C80" w:rsidRDefault="006B66B5" w:rsidP="006B66B5">
      <w:pPr>
        <w:pStyle w:val="BodyText"/>
        <w:spacing w:before="30"/>
        <w:ind w:right="1447"/>
        <w:jc w:val="both"/>
      </w:pPr>
      <w:r>
        <w:t xml:space="preserve">Atat la parter cat si </w:t>
      </w:r>
      <w:r w:rsidR="00B44C80">
        <w:t>la etajele superioare se regasesc unitati locative - apartamente</w:t>
      </w:r>
    </w:p>
    <w:p w14:paraId="78636A18" w14:textId="4D5A06B4" w:rsidR="00E772BF" w:rsidRDefault="00E772BF" w:rsidP="00E772BF">
      <w:pPr>
        <w:pStyle w:val="BodyText"/>
        <w:spacing w:before="30"/>
        <w:ind w:right="1447" w:firstLine="705"/>
        <w:jc w:val="both"/>
      </w:pPr>
    </w:p>
    <w:p w14:paraId="014E71A4" w14:textId="1F902836" w:rsidR="0024396F" w:rsidRPr="006B66B5" w:rsidRDefault="0024396F" w:rsidP="00E772BF">
      <w:pPr>
        <w:pStyle w:val="BodyText"/>
        <w:spacing w:before="30"/>
        <w:ind w:right="1447"/>
        <w:jc w:val="both"/>
        <w:rPr>
          <w:b/>
        </w:rPr>
      </w:pPr>
      <w:r w:rsidRPr="006B66B5">
        <w:rPr>
          <w:b/>
        </w:rPr>
        <w:t>descrierea instalaţiei şi a fluxurilor tehnologice existente pe amplasament (după</w:t>
      </w:r>
      <w:r w:rsidRPr="006B66B5">
        <w:rPr>
          <w:b/>
          <w:spacing w:val="-32"/>
        </w:rPr>
        <w:t xml:space="preserve"> </w:t>
      </w:r>
      <w:r w:rsidRPr="006B66B5">
        <w:rPr>
          <w:b/>
        </w:rPr>
        <w:t>caz);</w:t>
      </w:r>
    </w:p>
    <w:p w14:paraId="66646E82" w14:textId="0A5173EE" w:rsidR="00B44C80" w:rsidRDefault="00B44C80" w:rsidP="00B44C80">
      <w:pPr>
        <w:tabs>
          <w:tab w:val="left" w:pos="1709"/>
        </w:tabs>
        <w:spacing w:before="43"/>
        <w:jc w:val="both"/>
      </w:pPr>
      <w:r>
        <w:tab/>
        <w:t>– Fiind un imobil cu destinatia de locuinta colectiva, nu vor exista fluxuri tehnologice;</w:t>
      </w:r>
    </w:p>
    <w:p w14:paraId="014E71A6" w14:textId="77777777" w:rsidR="0024396F" w:rsidRDefault="0024396F" w:rsidP="00C52BD2">
      <w:pPr>
        <w:pStyle w:val="BodyText"/>
        <w:spacing w:before="1"/>
        <w:ind w:left="0"/>
        <w:jc w:val="both"/>
        <w:rPr>
          <w:sz w:val="29"/>
        </w:rPr>
      </w:pPr>
    </w:p>
    <w:p w14:paraId="014E71A7" w14:textId="77777777" w:rsidR="0024396F" w:rsidRDefault="0024396F" w:rsidP="00C52BD2">
      <w:pPr>
        <w:pStyle w:val="Heading1"/>
        <w:numPr>
          <w:ilvl w:val="0"/>
          <w:numId w:val="35"/>
        </w:numPr>
        <w:tabs>
          <w:tab w:val="left" w:pos="778"/>
        </w:tabs>
        <w:spacing w:line="278" w:lineRule="auto"/>
        <w:ind w:right="284" w:firstLine="0"/>
        <w:jc w:val="both"/>
      </w:pPr>
      <w:r>
        <w:t>descrierea proceselor de producţie ale proiectului propus, în funcţie de specificul investiţiei, produse şi subproduse obţinute, mărimea,</w:t>
      </w:r>
      <w:r>
        <w:rPr>
          <w:spacing w:val="-6"/>
        </w:rPr>
        <w:t xml:space="preserve"> </w:t>
      </w:r>
      <w:r>
        <w:t>capacitatea;</w:t>
      </w:r>
    </w:p>
    <w:p w14:paraId="014E71A8" w14:textId="77777777" w:rsidR="0024396F" w:rsidRDefault="0024396F" w:rsidP="00C52BD2">
      <w:pPr>
        <w:pStyle w:val="BodyText"/>
        <w:spacing w:line="247" w:lineRule="exact"/>
        <w:ind w:left="1348"/>
        <w:jc w:val="both"/>
      </w:pPr>
      <w:r>
        <w:t>Nu este cazul</w:t>
      </w:r>
    </w:p>
    <w:p w14:paraId="014E71A9" w14:textId="77777777" w:rsidR="0024396F" w:rsidRDefault="0024396F" w:rsidP="00C52BD2">
      <w:pPr>
        <w:pStyle w:val="BodyText"/>
        <w:ind w:left="0"/>
        <w:jc w:val="both"/>
        <w:rPr>
          <w:sz w:val="29"/>
        </w:rPr>
      </w:pPr>
    </w:p>
    <w:p w14:paraId="014E71AA" w14:textId="77777777" w:rsidR="0024396F" w:rsidRDefault="0024396F" w:rsidP="00C52BD2">
      <w:pPr>
        <w:pStyle w:val="Heading1"/>
        <w:numPr>
          <w:ilvl w:val="0"/>
          <w:numId w:val="35"/>
        </w:numPr>
        <w:tabs>
          <w:tab w:val="left" w:pos="771"/>
        </w:tabs>
        <w:ind w:left="770" w:hanging="133"/>
        <w:jc w:val="both"/>
      </w:pPr>
      <w:r>
        <w:t>materiile prime, energia şi combustibilii utilizaţi, cu modul de asigurare a</w:t>
      </w:r>
      <w:r>
        <w:rPr>
          <w:spacing w:val="-24"/>
        </w:rPr>
        <w:t xml:space="preserve"> </w:t>
      </w:r>
      <w:r>
        <w:t>acestora;</w:t>
      </w:r>
    </w:p>
    <w:p w14:paraId="014E71AB" w14:textId="44902166" w:rsidR="0024396F" w:rsidRDefault="0024396F" w:rsidP="00C52BD2">
      <w:pPr>
        <w:pStyle w:val="BodyText"/>
        <w:spacing w:before="25" w:line="276" w:lineRule="auto"/>
        <w:ind w:right="195" w:firstLine="705"/>
        <w:jc w:val="both"/>
      </w:pPr>
      <w:r>
        <w:t>Pentru realizarea lucrarilor se vor utiliza materii prime si materiale(ciment, balast, nisip, metal</w:t>
      </w:r>
      <w:r w:rsidR="006976A1">
        <w:t>, lemn</w:t>
      </w:r>
      <w:r>
        <w:t xml:space="preserve">) </w:t>
      </w:r>
      <w:r>
        <w:lastRenderedPageBreak/>
        <w:t>in conformitate cu reglementarile nationale in vigoare, aprovizionate de la bazele autorizate de materiale, combustibili auto necesari functionarii utilajelor ce vor fi aprovizionati din statii de distributie.</w:t>
      </w:r>
    </w:p>
    <w:p w14:paraId="19A4E922" w14:textId="49F1FE36" w:rsidR="006B66B5" w:rsidRDefault="006B66B5" w:rsidP="00C52BD2">
      <w:pPr>
        <w:pStyle w:val="BodyText"/>
        <w:spacing w:before="4"/>
        <w:ind w:left="0"/>
        <w:jc w:val="both"/>
        <w:rPr>
          <w:sz w:val="26"/>
        </w:rPr>
      </w:pPr>
    </w:p>
    <w:p w14:paraId="014E71AD" w14:textId="77777777" w:rsidR="0024396F" w:rsidRDefault="0024396F" w:rsidP="00C52BD2">
      <w:pPr>
        <w:pStyle w:val="Heading1"/>
        <w:numPr>
          <w:ilvl w:val="0"/>
          <w:numId w:val="35"/>
        </w:numPr>
        <w:tabs>
          <w:tab w:val="left" w:pos="771"/>
        </w:tabs>
        <w:spacing w:before="1"/>
        <w:ind w:left="770" w:hanging="133"/>
        <w:jc w:val="both"/>
      </w:pPr>
      <w:r>
        <w:t>racordarea la reţelele utilitare existente în</w:t>
      </w:r>
      <w:r>
        <w:rPr>
          <w:spacing w:val="-11"/>
        </w:rPr>
        <w:t xml:space="preserve"> </w:t>
      </w:r>
      <w:r>
        <w:t>zonă;</w:t>
      </w:r>
    </w:p>
    <w:p w14:paraId="014E71AE" w14:textId="77777777" w:rsidR="0024396F" w:rsidRDefault="0024396F" w:rsidP="00C52BD2">
      <w:pPr>
        <w:pStyle w:val="ListParagraph"/>
        <w:numPr>
          <w:ilvl w:val="0"/>
          <w:numId w:val="33"/>
        </w:numPr>
        <w:tabs>
          <w:tab w:val="left" w:pos="1360"/>
          <w:tab w:val="left" w:pos="1361"/>
        </w:tabs>
        <w:spacing w:before="30"/>
        <w:ind w:left="1360"/>
        <w:jc w:val="both"/>
      </w:pPr>
      <w:r>
        <w:t>Asigurarea energiei electrice se va realiza prin racord la reteaua</w:t>
      </w:r>
      <w:r>
        <w:rPr>
          <w:spacing w:val="-4"/>
        </w:rPr>
        <w:t xml:space="preserve"> </w:t>
      </w:r>
      <w:r>
        <w:t>stradala;</w:t>
      </w:r>
    </w:p>
    <w:p w14:paraId="014E71AF" w14:textId="3A935331" w:rsidR="0024396F" w:rsidRDefault="0024396F" w:rsidP="00C52BD2">
      <w:pPr>
        <w:pStyle w:val="ListParagraph"/>
        <w:numPr>
          <w:ilvl w:val="0"/>
          <w:numId w:val="33"/>
        </w:numPr>
        <w:tabs>
          <w:tab w:val="left" w:pos="1360"/>
          <w:tab w:val="left" w:pos="1361"/>
        </w:tabs>
        <w:spacing w:before="37"/>
        <w:ind w:left="1360"/>
        <w:jc w:val="both"/>
      </w:pPr>
      <w:r>
        <w:t xml:space="preserve">Deversarea apelor menajere se va face </w:t>
      </w:r>
      <w:r w:rsidR="000030F6">
        <w:t>catre la reteaua</w:t>
      </w:r>
      <w:r w:rsidR="000030F6">
        <w:rPr>
          <w:spacing w:val="-4"/>
        </w:rPr>
        <w:t xml:space="preserve"> </w:t>
      </w:r>
      <w:r w:rsidR="000030F6">
        <w:t>stradala</w:t>
      </w:r>
      <w:r>
        <w:t>;</w:t>
      </w:r>
    </w:p>
    <w:p w14:paraId="014E71B0" w14:textId="77777777" w:rsidR="0024396F" w:rsidRDefault="0024396F" w:rsidP="00C52BD2">
      <w:pPr>
        <w:pStyle w:val="ListParagraph"/>
        <w:numPr>
          <w:ilvl w:val="0"/>
          <w:numId w:val="33"/>
        </w:numPr>
        <w:tabs>
          <w:tab w:val="left" w:pos="1360"/>
          <w:tab w:val="left" w:pos="1361"/>
        </w:tabs>
        <w:spacing w:before="38" w:line="276" w:lineRule="auto"/>
        <w:ind w:right="301" w:firstLine="0"/>
        <w:jc w:val="both"/>
      </w:pPr>
      <w:r>
        <w:t>Alimentarea cu agent termic se va face prin intermediul unei centrale termice murale cu functionare cu gaze</w:t>
      </w:r>
      <w:r>
        <w:rPr>
          <w:spacing w:val="-1"/>
        </w:rPr>
        <w:t xml:space="preserve"> </w:t>
      </w:r>
      <w:r>
        <w:t>naturale.</w:t>
      </w:r>
    </w:p>
    <w:p w14:paraId="014E71B1" w14:textId="77777777" w:rsidR="0024396F" w:rsidRDefault="0024396F" w:rsidP="00C52BD2">
      <w:pPr>
        <w:pStyle w:val="BodyText"/>
        <w:spacing w:before="11"/>
        <w:ind w:left="0"/>
        <w:jc w:val="both"/>
        <w:rPr>
          <w:sz w:val="25"/>
        </w:rPr>
      </w:pPr>
    </w:p>
    <w:p w14:paraId="014E71B2" w14:textId="77777777" w:rsidR="0024396F" w:rsidRDefault="0024396F" w:rsidP="00C52BD2">
      <w:pPr>
        <w:pStyle w:val="Heading1"/>
        <w:jc w:val="both"/>
      </w:pPr>
      <w:r>
        <w:t>- descrierea lucrărilor de refacere a amplasamentului în zona afectată de execuţia investiţiei;</w:t>
      </w:r>
    </w:p>
    <w:p w14:paraId="014E71B3" w14:textId="367BE4BD" w:rsidR="0024396F" w:rsidRDefault="0024396F" w:rsidP="00C52BD2">
      <w:pPr>
        <w:pStyle w:val="BodyText"/>
        <w:spacing w:before="28" w:line="276" w:lineRule="auto"/>
        <w:ind w:right="204" w:firstLine="705"/>
        <w:jc w:val="both"/>
      </w:pPr>
      <w:r>
        <w:t>P</w:t>
      </w:r>
      <w:r>
        <w:rPr>
          <w:color w:val="1D2028"/>
        </w:rPr>
        <w:t xml:space="preserve">amantul rezultat din escavatii se va folosi pentru aducerea cotei terenului la CTN (cota teren natural) prevazuta in proiect; se vor amenaja alei de acces auto, alei de acces pietonale, trotuare si spatii verzi, conform plan situatie 1:200 (A.02) anexat. Constructia fiind de importanta </w:t>
      </w:r>
      <w:r w:rsidR="006976A1">
        <w:rPr>
          <w:color w:val="1D2028"/>
        </w:rPr>
        <w:t>normala</w:t>
      </w:r>
      <w:r>
        <w:rPr>
          <w:color w:val="1D2028"/>
        </w:rPr>
        <w:t>, sunt excluse lucrari cu impact agresiv asupra amplasamentului.</w:t>
      </w:r>
    </w:p>
    <w:p w14:paraId="014E71B4" w14:textId="77777777" w:rsidR="0024396F" w:rsidRDefault="0024396F" w:rsidP="00C52BD2">
      <w:pPr>
        <w:pStyle w:val="BodyText"/>
        <w:spacing w:before="3"/>
        <w:ind w:left="806"/>
        <w:jc w:val="both"/>
      </w:pPr>
      <w:r>
        <w:rPr>
          <w:color w:val="1D2028"/>
        </w:rPr>
        <w:t>-aspecte referitoare la prevenirea si modul de raspuns pentru cazuri de poluari accidentale: - nu este cazul</w:t>
      </w:r>
    </w:p>
    <w:p w14:paraId="014E71B5" w14:textId="77777777" w:rsidR="0024396F" w:rsidRDefault="0024396F" w:rsidP="00C52BD2">
      <w:pPr>
        <w:pStyle w:val="BodyText"/>
        <w:spacing w:before="40"/>
        <w:ind w:left="806"/>
        <w:jc w:val="both"/>
      </w:pPr>
      <w:r>
        <w:rPr>
          <w:color w:val="1D2028"/>
        </w:rPr>
        <w:t>-aspecte referitoare la inchiderea/dezafectarea/demolarea instalatiei: - nu este cazul</w:t>
      </w:r>
    </w:p>
    <w:p w14:paraId="014E71B6" w14:textId="77777777" w:rsidR="0024396F" w:rsidRDefault="0024396F" w:rsidP="00C52BD2">
      <w:pPr>
        <w:pStyle w:val="BodyText"/>
        <w:spacing w:before="35"/>
        <w:ind w:left="806"/>
        <w:jc w:val="both"/>
      </w:pPr>
      <w:r>
        <w:rPr>
          <w:color w:val="1D2028"/>
        </w:rPr>
        <w:t>-modalitati de refacere a starii initiale/reabilitare in vederea utilizarii ulterioare a terenului: - nu este cazul</w:t>
      </w:r>
    </w:p>
    <w:p w14:paraId="014E71B7" w14:textId="77777777" w:rsidR="0024396F" w:rsidRDefault="0024396F" w:rsidP="00C52BD2">
      <w:pPr>
        <w:pStyle w:val="BodyText"/>
        <w:spacing w:before="4"/>
        <w:ind w:left="0"/>
        <w:jc w:val="both"/>
        <w:rPr>
          <w:sz w:val="29"/>
        </w:rPr>
      </w:pPr>
    </w:p>
    <w:p w14:paraId="014E71B8" w14:textId="77777777" w:rsidR="0024396F" w:rsidRDefault="0024396F" w:rsidP="00C52BD2">
      <w:pPr>
        <w:pStyle w:val="Heading1"/>
        <w:numPr>
          <w:ilvl w:val="0"/>
          <w:numId w:val="32"/>
        </w:numPr>
        <w:tabs>
          <w:tab w:val="left" w:pos="771"/>
        </w:tabs>
        <w:ind w:hanging="133"/>
        <w:jc w:val="both"/>
      </w:pPr>
      <w:r>
        <w:t>căi noi de acces sau schimbări ale celor</w:t>
      </w:r>
      <w:r>
        <w:rPr>
          <w:spacing w:val="-4"/>
        </w:rPr>
        <w:t xml:space="preserve"> </w:t>
      </w:r>
      <w:r>
        <w:t>existente;</w:t>
      </w:r>
    </w:p>
    <w:p w14:paraId="014E71B9" w14:textId="1ED07D0C" w:rsidR="0024396F" w:rsidRDefault="0024396F" w:rsidP="00C52BD2">
      <w:pPr>
        <w:pStyle w:val="BodyText"/>
        <w:spacing w:before="30"/>
        <w:ind w:left="1348"/>
        <w:jc w:val="both"/>
      </w:pPr>
      <w:r>
        <w:t>Se propun acces</w:t>
      </w:r>
      <w:r w:rsidR="00D8082A">
        <w:t>e</w:t>
      </w:r>
      <w:r>
        <w:t xml:space="preserve"> pietonal</w:t>
      </w:r>
      <w:r w:rsidR="00D8082A">
        <w:t xml:space="preserve">e si </w:t>
      </w:r>
      <w:r>
        <w:t>carosabil</w:t>
      </w:r>
      <w:r w:rsidR="00D8082A">
        <w:t xml:space="preserve">e din partea </w:t>
      </w:r>
      <w:r w:rsidR="006976A1">
        <w:t>nordica</w:t>
      </w:r>
      <w:r w:rsidR="00D8082A">
        <w:t xml:space="preserve"> </w:t>
      </w:r>
      <w:r>
        <w:t xml:space="preserve">a terenului, din </w:t>
      </w:r>
      <w:r w:rsidR="006976A1">
        <w:t>NC 73361</w:t>
      </w:r>
      <w:r w:rsidR="00BD2AD1">
        <w:t>;</w:t>
      </w:r>
    </w:p>
    <w:p w14:paraId="014E71BA" w14:textId="77777777" w:rsidR="0024396F" w:rsidRDefault="0024396F" w:rsidP="00C52BD2">
      <w:pPr>
        <w:pStyle w:val="Heading1"/>
        <w:numPr>
          <w:ilvl w:val="0"/>
          <w:numId w:val="32"/>
        </w:numPr>
        <w:tabs>
          <w:tab w:val="left" w:pos="771"/>
        </w:tabs>
        <w:spacing w:before="47"/>
        <w:ind w:hanging="133"/>
        <w:jc w:val="both"/>
      </w:pPr>
      <w:r>
        <w:t>resursele naturale folosite în construcţie şi</w:t>
      </w:r>
      <w:r>
        <w:rPr>
          <w:spacing w:val="-12"/>
        </w:rPr>
        <w:t xml:space="preserve"> </w:t>
      </w:r>
      <w:r>
        <w:t>funcţionare;</w:t>
      </w:r>
    </w:p>
    <w:p w14:paraId="014E71BB" w14:textId="5A32FE06" w:rsidR="0024396F" w:rsidRDefault="0024396F" w:rsidP="00C52BD2">
      <w:pPr>
        <w:pStyle w:val="BodyText"/>
        <w:tabs>
          <w:tab w:val="left" w:pos="1348"/>
        </w:tabs>
        <w:spacing w:before="30"/>
        <w:jc w:val="both"/>
      </w:pPr>
      <w:r>
        <w:t>-</w:t>
      </w:r>
      <w:r>
        <w:tab/>
        <w:t>Apa potabila, agregate de</w:t>
      </w:r>
      <w:r>
        <w:rPr>
          <w:spacing w:val="-8"/>
        </w:rPr>
        <w:t xml:space="preserve"> </w:t>
      </w:r>
      <w:r>
        <w:t>rau</w:t>
      </w:r>
      <w:r w:rsidR="006976A1">
        <w:t>, material lemnos</w:t>
      </w:r>
      <w:r>
        <w:t>.</w:t>
      </w:r>
    </w:p>
    <w:p w14:paraId="014E71BC" w14:textId="77777777" w:rsidR="0024396F" w:rsidRDefault="0024396F" w:rsidP="00C52BD2">
      <w:pPr>
        <w:pStyle w:val="Heading1"/>
        <w:spacing w:before="83"/>
        <w:jc w:val="both"/>
      </w:pPr>
      <w:r>
        <w:t>- metode folosite în construcţie/demolare;</w:t>
      </w:r>
    </w:p>
    <w:p w14:paraId="46582ED5" w14:textId="7218B9ED" w:rsidR="000030F6" w:rsidRPr="007276CB" w:rsidRDefault="0024396F" w:rsidP="007276CB">
      <w:pPr>
        <w:pStyle w:val="BodyText"/>
        <w:tabs>
          <w:tab w:val="left" w:pos="1348"/>
        </w:tabs>
        <w:spacing w:before="29" w:line="278" w:lineRule="auto"/>
        <w:ind w:right="200"/>
        <w:jc w:val="both"/>
      </w:pPr>
      <w:r>
        <w:t>-</w:t>
      </w:r>
      <w:r>
        <w:tab/>
        <w:t xml:space="preserve">Sapaturi pentru fundatii, turnari betoane, pereti </w:t>
      </w:r>
      <w:r w:rsidR="006976A1">
        <w:t>structura lemn</w:t>
      </w:r>
      <w:r w:rsidR="00BD2AD1">
        <w:t xml:space="preserve">, </w:t>
      </w:r>
      <w:r w:rsidR="006976A1">
        <w:t>acoperis tip sarpanta din lmen ecarisat</w:t>
      </w:r>
      <w:r w:rsidR="007276CB">
        <w:t>.</w:t>
      </w:r>
    </w:p>
    <w:p w14:paraId="53AADC9A" w14:textId="77777777" w:rsidR="000030F6" w:rsidRDefault="000030F6" w:rsidP="00C52BD2">
      <w:pPr>
        <w:pStyle w:val="BodyText"/>
        <w:spacing w:before="8"/>
        <w:ind w:left="0"/>
        <w:jc w:val="both"/>
        <w:rPr>
          <w:sz w:val="25"/>
        </w:rPr>
      </w:pPr>
    </w:p>
    <w:p w14:paraId="014E71BF" w14:textId="77777777" w:rsidR="0024396F" w:rsidRDefault="0024396F" w:rsidP="00C52BD2">
      <w:pPr>
        <w:pStyle w:val="Heading1"/>
        <w:numPr>
          <w:ilvl w:val="0"/>
          <w:numId w:val="31"/>
        </w:numPr>
        <w:tabs>
          <w:tab w:val="left" w:pos="811"/>
        </w:tabs>
        <w:spacing w:before="1" w:line="278" w:lineRule="auto"/>
        <w:ind w:right="707" w:firstLine="0"/>
        <w:jc w:val="both"/>
      </w:pPr>
      <w:r>
        <w:t>planul de execuţie, cuprinzând faza de construcţie, punerea în funcţiune, exploatare, refacere şi folosire ulterioară;</w:t>
      </w:r>
    </w:p>
    <w:p w14:paraId="014E71C0" w14:textId="77777777" w:rsidR="0024396F" w:rsidRDefault="0024396F" w:rsidP="00C52BD2">
      <w:pPr>
        <w:pStyle w:val="BodyText"/>
        <w:spacing w:before="10"/>
        <w:ind w:left="0"/>
        <w:jc w:val="both"/>
        <w:rPr>
          <w:b/>
          <w:sz w:val="24"/>
        </w:rPr>
      </w:pPr>
    </w:p>
    <w:p w14:paraId="014E71C1" w14:textId="77777777" w:rsidR="0024396F" w:rsidRDefault="0024396F" w:rsidP="00C52BD2">
      <w:pPr>
        <w:pStyle w:val="ListParagraph"/>
        <w:numPr>
          <w:ilvl w:val="0"/>
          <w:numId w:val="31"/>
        </w:numPr>
        <w:tabs>
          <w:tab w:val="left" w:pos="771"/>
        </w:tabs>
        <w:ind w:left="770" w:hanging="133"/>
        <w:jc w:val="both"/>
        <w:rPr>
          <w:b/>
        </w:rPr>
      </w:pPr>
      <w:r>
        <w:rPr>
          <w:b/>
        </w:rPr>
        <w:t>relaţia cu alte proiecte existente sau</w:t>
      </w:r>
      <w:r>
        <w:rPr>
          <w:b/>
          <w:spacing w:val="-8"/>
        </w:rPr>
        <w:t xml:space="preserve"> </w:t>
      </w:r>
      <w:r>
        <w:rPr>
          <w:b/>
        </w:rPr>
        <w:t>planificate;</w:t>
      </w:r>
    </w:p>
    <w:p w14:paraId="014E71C2" w14:textId="77777777" w:rsidR="0024396F" w:rsidRDefault="0024396F" w:rsidP="00C52BD2">
      <w:pPr>
        <w:pStyle w:val="BodyText"/>
        <w:tabs>
          <w:tab w:val="left" w:pos="1348"/>
        </w:tabs>
        <w:spacing w:before="31"/>
        <w:jc w:val="both"/>
      </w:pPr>
      <w:r>
        <w:t>-</w:t>
      </w:r>
      <w:r>
        <w:tab/>
        <w:t>Nu este</w:t>
      </w:r>
      <w:r>
        <w:rPr>
          <w:spacing w:val="-1"/>
        </w:rPr>
        <w:t xml:space="preserve"> </w:t>
      </w:r>
      <w:r>
        <w:t>cazul</w:t>
      </w:r>
    </w:p>
    <w:p w14:paraId="014E71C3" w14:textId="77777777" w:rsidR="0024396F" w:rsidRDefault="0024396F" w:rsidP="00C52BD2">
      <w:pPr>
        <w:pStyle w:val="BodyText"/>
        <w:spacing w:before="1"/>
        <w:ind w:left="0"/>
        <w:jc w:val="both"/>
        <w:rPr>
          <w:sz w:val="29"/>
        </w:rPr>
      </w:pPr>
    </w:p>
    <w:p w14:paraId="014E71C4" w14:textId="77777777" w:rsidR="0024396F" w:rsidRDefault="0024396F" w:rsidP="00C52BD2">
      <w:pPr>
        <w:pStyle w:val="Heading1"/>
        <w:jc w:val="both"/>
      </w:pPr>
      <w:r>
        <w:t>- detalii privind alternativele care au fost luate în considerare;</w:t>
      </w:r>
    </w:p>
    <w:p w14:paraId="014E71C6" w14:textId="77777777" w:rsidR="0024396F" w:rsidRDefault="0024396F" w:rsidP="00C52BD2">
      <w:pPr>
        <w:pStyle w:val="BodyText"/>
        <w:tabs>
          <w:tab w:val="left" w:pos="1348"/>
        </w:tabs>
        <w:spacing w:before="72"/>
        <w:jc w:val="both"/>
      </w:pPr>
      <w:r>
        <w:t>-</w:t>
      </w:r>
      <w:r>
        <w:tab/>
        <w:t>Nu este</w:t>
      </w:r>
      <w:r>
        <w:rPr>
          <w:spacing w:val="-1"/>
        </w:rPr>
        <w:t xml:space="preserve"> </w:t>
      </w:r>
      <w:r>
        <w:t>cazul</w:t>
      </w:r>
    </w:p>
    <w:p w14:paraId="014E71C7" w14:textId="77777777" w:rsidR="0024396F" w:rsidRDefault="0024396F" w:rsidP="00C52BD2">
      <w:pPr>
        <w:pStyle w:val="BodyText"/>
        <w:spacing w:before="9"/>
        <w:ind w:left="0"/>
        <w:jc w:val="both"/>
        <w:rPr>
          <w:sz w:val="29"/>
        </w:rPr>
      </w:pPr>
    </w:p>
    <w:p w14:paraId="014E71C8" w14:textId="77777777" w:rsidR="0024396F" w:rsidRDefault="0024396F" w:rsidP="00C52BD2">
      <w:pPr>
        <w:pStyle w:val="Heading1"/>
        <w:spacing w:line="276" w:lineRule="auto"/>
        <w:ind w:right="201"/>
        <w:jc w:val="both"/>
      </w:pPr>
      <w:r>
        <w:t>- alte activităţi care pot apărea ca urmare a proiectului (de exemplu, extragerea de agregate, asigurarea unor noi surse de apă, surse sau linii de transport al energiei, creşterea numărului de locuinţe, eliminarea apelor uzate şi a deşeurilor);</w:t>
      </w:r>
    </w:p>
    <w:p w14:paraId="014E71C9" w14:textId="77777777" w:rsidR="0024396F" w:rsidRDefault="0024396F" w:rsidP="00C52BD2">
      <w:pPr>
        <w:pStyle w:val="BodyText"/>
        <w:tabs>
          <w:tab w:val="left" w:pos="1348"/>
        </w:tabs>
        <w:spacing w:line="247" w:lineRule="exact"/>
        <w:jc w:val="both"/>
      </w:pPr>
      <w:r>
        <w:t>-</w:t>
      </w:r>
      <w:r>
        <w:tab/>
        <w:t>Nu este</w:t>
      </w:r>
      <w:r>
        <w:rPr>
          <w:spacing w:val="-1"/>
        </w:rPr>
        <w:t xml:space="preserve"> </w:t>
      </w:r>
      <w:r>
        <w:t>cazul</w:t>
      </w:r>
    </w:p>
    <w:p w14:paraId="014E71CA" w14:textId="77777777" w:rsidR="0024396F" w:rsidRDefault="0024396F" w:rsidP="00C52BD2">
      <w:pPr>
        <w:pStyle w:val="BodyText"/>
        <w:spacing w:before="1"/>
        <w:ind w:left="0"/>
        <w:jc w:val="both"/>
        <w:rPr>
          <w:sz w:val="29"/>
        </w:rPr>
      </w:pPr>
    </w:p>
    <w:p w14:paraId="014E71CB" w14:textId="77777777" w:rsidR="0024396F" w:rsidRDefault="0024396F" w:rsidP="00C52BD2">
      <w:pPr>
        <w:pStyle w:val="Heading1"/>
        <w:numPr>
          <w:ilvl w:val="0"/>
          <w:numId w:val="30"/>
        </w:numPr>
        <w:tabs>
          <w:tab w:val="left" w:pos="771"/>
        </w:tabs>
        <w:spacing w:before="1"/>
        <w:ind w:hanging="133"/>
        <w:jc w:val="both"/>
      </w:pPr>
      <w:r>
        <w:t>alte avize/autorizaţii cerute pentru</w:t>
      </w:r>
      <w:r>
        <w:rPr>
          <w:spacing w:val="-5"/>
        </w:rPr>
        <w:t xml:space="preserve"> </w:t>
      </w:r>
      <w:r>
        <w:t>proiect.</w:t>
      </w:r>
    </w:p>
    <w:p w14:paraId="014E71CC" w14:textId="6ADCB319" w:rsidR="0024396F" w:rsidRDefault="0024396F" w:rsidP="00C52BD2">
      <w:pPr>
        <w:pStyle w:val="ListParagraph"/>
        <w:numPr>
          <w:ilvl w:val="0"/>
          <w:numId w:val="30"/>
        </w:numPr>
        <w:tabs>
          <w:tab w:val="left" w:pos="1348"/>
          <w:tab w:val="left" w:pos="1349"/>
        </w:tabs>
        <w:spacing w:before="27"/>
        <w:ind w:left="1348" w:hanging="711"/>
        <w:jc w:val="both"/>
      </w:pPr>
      <w:r>
        <w:t>Aviz alimentare cu</w:t>
      </w:r>
      <w:r>
        <w:rPr>
          <w:spacing w:val="-4"/>
        </w:rPr>
        <w:t xml:space="preserve"> </w:t>
      </w:r>
      <w:r>
        <w:t>apa</w:t>
      </w:r>
    </w:p>
    <w:p w14:paraId="2FCFB49A" w14:textId="076B7176" w:rsidR="00B44C80" w:rsidRDefault="00B44C80" w:rsidP="00C52BD2">
      <w:pPr>
        <w:pStyle w:val="ListParagraph"/>
        <w:numPr>
          <w:ilvl w:val="0"/>
          <w:numId w:val="30"/>
        </w:numPr>
        <w:tabs>
          <w:tab w:val="left" w:pos="1348"/>
          <w:tab w:val="left" w:pos="1349"/>
        </w:tabs>
        <w:spacing w:before="27"/>
        <w:ind w:left="1348" w:hanging="711"/>
        <w:jc w:val="both"/>
      </w:pPr>
      <w:r>
        <w:t>Canalizare</w:t>
      </w:r>
    </w:p>
    <w:p w14:paraId="014E71CE" w14:textId="02DD1C32" w:rsidR="0024396F" w:rsidRDefault="0024396F" w:rsidP="00C52BD2">
      <w:pPr>
        <w:pStyle w:val="ListParagraph"/>
        <w:numPr>
          <w:ilvl w:val="0"/>
          <w:numId w:val="29"/>
        </w:numPr>
        <w:tabs>
          <w:tab w:val="left" w:pos="1348"/>
          <w:tab w:val="left" w:pos="1349"/>
        </w:tabs>
        <w:spacing w:before="43"/>
        <w:jc w:val="both"/>
      </w:pPr>
      <w:r>
        <w:t>Alimentare cu energie</w:t>
      </w:r>
      <w:r>
        <w:rPr>
          <w:spacing w:val="-7"/>
        </w:rPr>
        <w:t xml:space="preserve"> </w:t>
      </w:r>
      <w:r>
        <w:t>electrica</w:t>
      </w:r>
    </w:p>
    <w:p w14:paraId="778F5F49" w14:textId="17454640" w:rsidR="00392127" w:rsidRDefault="00392127" w:rsidP="00C52BD2">
      <w:pPr>
        <w:pStyle w:val="ListParagraph"/>
        <w:numPr>
          <w:ilvl w:val="0"/>
          <w:numId w:val="29"/>
        </w:numPr>
        <w:tabs>
          <w:tab w:val="left" w:pos="1348"/>
          <w:tab w:val="left" w:pos="1349"/>
        </w:tabs>
        <w:spacing w:before="43"/>
        <w:jc w:val="both"/>
      </w:pPr>
      <w:r>
        <w:t>Aviz salubritate</w:t>
      </w:r>
    </w:p>
    <w:p w14:paraId="014E71D0" w14:textId="77777777" w:rsidR="0024396F" w:rsidRDefault="0024396F" w:rsidP="00C52BD2">
      <w:pPr>
        <w:pStyle w:val="ListParagraph"/>
        <w:numPr>
          <w:ilvl w:val="0"/>
          <w:numId w:val="29"/>
        </w:numPr>
        <w:tabs>
          <w:tab w:val="left" w:pos="1348"/>
          <w:tab w:val="left" w:pos="1349"/>
        </w:tabs>
        <w:spacing w:before="40"/>
        <w:jc w:val="both"/>
      </w:pPr>
      <w:r>
        <w:t>Sanatatea populatiei</w:t>
      </w:r>
    </w:p>
    <w:p w14:paraId="014E71D3" w14:textId="77777777" w:rsidR="0024396F" w:rsidRDefault="0024396F" w:rsidP="00C52BD2">
      <w:pPr>
        <w:pStyle w:val="BodyText"/>
        <w:spacing w:before="6"/>
        <w:ind w:left="0"/>
        <w:jc w:val="both"/>
        <w:rPr>
          <w:sz w:val="29"/>
        </w:rPr>
      </w:pPr>
    </w:p>
    <w:p w14:paraId="014E71D4" w14:textId="77777777" w:rsidR="0024396F" w:rsidRDefault="0024396F" w:rsidP="00C52BD2">
      <w:pPr>
        <w:pStyle w:val="Heading1"/>
        <w:numPr>
          <w:ilvl w:val="0"/>
          <w:numId w:val="39"/>
        </w:numPr>
        <w:tabs>
          <w:tab w:val="left" w:pos="941"/>
        </w:tabs>
        <w:ind w:left="940" w:hanging="303"/>
        <w:jc w:val="both"/>
      </w:pPr>
      <w:r>
        <w:t>Descrierea lucrărilor de demolare</w:t>
      </w:r>
      <w:r>
        <w:rPr>
          <w:spacing w:val="-1"/>
        </w:rPr>
        <w:t xml:space="preserve"> </w:t>
      </w:r>
      <w:r>
        <w:t>necesare:</w:t>
      </w:r>
    </w:p>
    <w:p w14:paraId="014E71D5" w14:textId="77777777" w:rsidR="0024396F" w:rsidRDefault="0024396F" w:rsidP="00C52BD2">
      <w:pPr>
        <w:spacing w:before="38"/>
        <w:ind w:left="640"/>
        <w:jc w:val="both"/>
        <w:rPr>
          <w:b/>
        </w:rPr>
      </w:pPr>
      <w:r>
        <w:rPr>
          <w:b/>
        </w:rPr>
        <w:t>- planul de execuţie a lucrărilor de demolare, de refacere şi folosire ulterioară a terenului;</w:t>
      </w:r>
    </w:p>
    <w:p w14:paraId="014E71D6"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D7" w14:textId="77777777" w:rsidR="0024396F" w:rsidRDefault="0024396F" w:rsidP="00C52BD2">
      <w:pPr>
        <w:pStyle w:val="BodyText"/>
        <w:spacing w:before="6"/>
        <w:ind w:left="0"/>
        <w:jc w:val="both"/>
        <w:rPr>
          <w:sz w:val="29"/>
        </w:rPr>
      </w:pPr>
    </w:p>
    <w:p w14:paraId="014E71D8" w14:textId="77777777" w:rsidR="0024396F" w:rsidRDefault="0024396F" w:rsidP="00C52BD2">
      <w:pPr>
        <w:pStyle w:val="Heading1"/>
        <w:jc w:val="both"/>
      </w:pPr>
      <w:r>
        <w:t>- descrierea lucrărilor de refacere a amplasamentului;</w:t>
      </w:r>
    </w:p>
    <w:p w14:paraId="014E71D9"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DA" w14:textId="77777777" w:rsidR="0024396F" w:rsidRDefault="0024396F" w:rsidP="00C52BD2">
      <w:pPr>
        <w:pStyle w:val="BodyText"/>
        <w:spacing w:before="3"/>
        <w:ind w:left="0"/>
        <w:jc w:val="both"/>
        <w:rPr>
          <w:sz w:val="29"/>
        </w:rPr>
      </w:pPr>
    </w:p>
    <w:p w14:paraId="014E71DB" w14:textId="77777777" w:rsidR="0024396F" w:rsidRDefault="0024396F" w:rsidP="00C52BD2">
      <w:pPr>
        <w:pStyle w:val="Heading1"/>
        <w:numPr>
          <w:ilvl w:val="0"/>
          <w:numId w:val="28"/>
        </w:numPr>
        <w:tabs>
          <w:tab w:val="left" w:pos="771"/>
        </w:tabs>
        <w:spacing w:before="1"/>
        <w:ind w:hanging="133"/>
        <w:jc w:val="both"/>
      </w:pPr>
      <w:r>
        <w:t>căi noi de acces sau schimbări ale celor existente, după</w:t>
      </w:r>
      <w:r>
        <w:rPr>
          <w:spacing w:val="-7"/>
        </w:rPr>
        <w:t xml:space="preserve"> </w:t>
      </w:r>
      <w:r>
        <w:t>caz;</w:t>
      </w:r>
    </w:p>
    <w:p w14:paraId="014E71DC" w14:textId="76AA9069" w:rsidR="0024396F" w:rsidRDefault="0024396F" w:rsidP="00C52BD2">
      <w:pPr>
        <w:pStyle w:val="BodyText"/>
        <w:spacing w:before="27"/>
        <w:ind w:right="200" w:firstLine="80"/>
        <w:jc w:val="both"/>
      </w:pPr>
      <w:r>
        <w:t>-</w:t>
      </w:r>
      <w:r>
        <w:tab/>
        <w:t xml:space="preserve">Se propune </w:t>
      </w:r>
      <w:r w:rsidR="00B44C80">
        <w:t>accese</w:t>
      </w:r>
      <w:r>
        <w:t xml:space="preserve"> pietonal</w:t>
      </w:r>
      <w:r w:rsidR="00B44C80">
        <w:t>e</w:t>
      </w:r>
      <w:r>
        <w:t xml:space="preserve"> si carosabil</w:t>
      </w:r>
      <w:r w:rsidR="00B44C80">
        <w:t>e</w:t>
      </w:r>
      <w:r>
        <w:t xml:space="preserve"> </w:t>
      </w:r>
      <w:r w:rsidR="00B44C80">
        <w:t>d</w:t>
      </w:r>
      <w:r>
        <w:t xml:space="preserve">in partea </w:t>
      </w:r>
      <w:r w:rsidR="00F226CA">
        <w:t xml:space="preserve">nordica a terenului, </w:t>
      </w:r>
      <w:r>
        <w:t>din</w:t>
      </w:r>
      <w:r w:rsidR="00F226CA">
        <w:t xml:space="preserve"> </w:t>
      </w:r>
      <w:r w:rsidR="00F226CA">
        <w:t>NC 73361</w:t>
      </w:r>
      <w:r>
        <w:t>.</w:t>
      </w:r>
    </w:p>
    <w:p w14:paraId="014E71DD" w14:textId="77777777" w:rsidR="0024396F" w:rsidRDefault="0024396F" w:rsidP="00C52BD2">
      <w:pPr>
        <w:pStyle w:val="BodyText"/>
        <w:spacing w:before="7"/>
        <w:ind w:left="0"/>
        <w:jc w:val="both"/>
        <w:rPr>
          <w:sz w:val="29"/>
        </w:rPr>
      </w:pPr>
    </w:p>
    <w:p w14:paraId="014E71DE" w14:textId="77777777" w:rsidR="0024396F" w:rsidRDefault="0024396F" w:rsidP="00C52BD2">
      <w:pPr>
        <w:pStyle w:val="Heading1"/>
        <w:numPr>
          <w:ilvl w:val="0"/>
          <w:numId w:val="28"/>
        </w:numPr>
        <w:tabs>
          <w:tab w:val="left" w:pos="771"/>
        </w:tabs>
        <w:ind w:hanging="133"/>
        <w:jc w:val="both"/>
      </w:pPr>
      <w:r>
        <w:t>metode folosite în</w:t>
      </w:r>
      <w:r>
        <w:rPr>
          <w:spacing w:val="-13"/>
        </w:rPr>
        <w:t xml:space="preserve"> </w:t>
      </w:r>
      <w:r>
        <w:t>demolare;</w:t>
      </w:r>
    </w:p>
    <w:p w14:paraId="014E71DF"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E0" w14:textId="77777777" w:rsidR="0024396F" w:rsidRDefault="0024396F" w:rsidP="00C52BD2">
      <w:pPr>
        <w:pStyle w:val="BodyText"/>
        <w:spacing w:before="6"/>
        <w:ind w:left="0"/>
        <w:jc w:val="both"/>
        <w:rPr>
          <w:sz w:val="29"/>
        </w:rPr>
      </w:pPr>
    </w:p>
    <w:p w14:paraId="014E71E1" w14:textId="77777777" w:rsidR="0024396F" w:rsidRDefault="0024396F" w:rsidP="00C52BD2">
      <w:pPr>
        <w:pStyle w:val="Heading1"/>
        <w:jc w:val="both"/>
      </w:pPr>
      <w:r>
        <w:t>- detalii privind alternativele care au fost luate în considerare;</w:t>
      </w:r>
    </w:p>
    <w:p w14:paraId="014E71E2"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E3" w14:textId="77777777" w:rsidR="0024396F" w:rsidRDefault="0024396F" w:rsidP="00C52BD2">
      <w:pPr>
        <w:pStyle w:val="BodyText"/>
        <w:spacing w:before="4"/>
        <w:ind w:left="0"/>
        <w:jc w:val="both"/>
        <w:rPr>
          <w:sz w:val="29"/>
        </w:rPr>
      </w:pPr>
    </w:p>
    <w:p w14:paraId="014E71E4" w14:textId="77777777" w:rsidR="0024396F" w:rsidRDefault="0024396F" w:rsidP="00C52BD2">
      <w:pPr>
        <w:pStyle w:val="Heading1"/>
        <w:jc w:val="both"/>
      </w:pPr>
      <w:r>
        <w:t>- alte activităţi care pot apărea ca urmare a demolării (de exemplu, eliminarea deşeurilor).</w:t>
      </w:r>
    </w:p>
    <w:p w14:paraId="014E71E5" w14:textId="0AEE3CEC" w:rsidR="0024396F" w:rsidRDefault="0024396F" w:rsidP="00C52BD2">
      <w:pPr>
        <w:pStyle w:val="BodyText"/>
        <w:tabs>
          <w:tab w:val="left" w:pos="1348"/>
        </w:tabs>
        <w:spacing w:before="30"/>
        <w:jc w:val="both"/>
      </w:pPr>
      <w:r>
        <w:t>-</w:t>
      </w:r>
      <w:r>
        <w:tab/>
        <w:t>Nu este</w:t>
      </w:r>
      <w:r>
        <w:rPr>
          <w:spacing w:val="-1"/>
        </w:rPr>
        <w:t xml:space="preserve"> </w:t>
      </w:r>
      <w:r>
        <w:t>cazul</w:t>
      </w:r>
    </w:p>
    <w:p w14:paraId="70A3DA96" w14:textId="77777777" w:rsidR="009005E3" w:rsidRDefault="009005E3" w:rsidP="00C52BD2">
      <w:pPr>
        <w:pStyle w:val="BodyText"/>
        <w:tabs>
          <w:tab w:val="left" w:pos="1348"/>
        </w:tabs>
        <w:spacing w:before="30"/>
        <w:jc w:val="both"/>
      </w:pPr>
    </w:p>
    <w:p w14:paraId="014E71E7" w14:textId="77777777" w:rsidR="0024396F" w:rsidRDefault="0024396F" w:rsidP="00C52BD2">
      <w:pPr>
        <w:pStyle w:val="Heading1"/>
        <w:numPr>
          <w:ilvl w:val="0"/>
          <w:numId w:val="39"/>
        </w:numPr>
        <w:tabs>
          <w:tab w:val="left" w:pos="855"/>
        </w:tabs>
        <w:spacing w:before="76"/>
        <w:ind w:left="854" w:hanging="217"/>
        <w:jc w:val="both"/>
      </w:pPr>
      <w:r>
        <w:t>Descrierea amplasării proiectului:</w:t>
      </w:r>
    </w:p>
    <w:p w14:paraId="014E71E8" w14:textId="77777777" w:rsidR="0024396F" w:rsidRDefault="0024396F" w:rsidP="00C52BD2">
      <w:pPr>
        <w:spacing w:before="40" w:line="273" w:lineRule="auto"/>
        <w:ind w:left="640" w:right="884"/>
        <w:jc w:val="both"/>
        <w:rPr>
          <w:b/>
        </w:rPr>
      </w:pPr>
      <w:r>
        <w:rPr>
          <w:b/>
        </w:rPr>
        <w:t>- distanţa faţă de graniţe pentru proiectele care cad sub incidenţa</w:t>
      </w:r>
      <w:hyperlink r:id="rId7">
        <w:r>
          <w:rPr>
            <w:b/>
            <w:color w:val="333399"/>
            <w:u w:val="thick" w:color="333399"/>
          </w:rPr>
          <w:t xml:space="preserve"> Convenţiei privind evaluarea</w:t>
        </w:r>
      </w:hyperlink>
      <w:hyperlink r:id="rId8">
        <w:r>
          <w:rPr>
            <w:b/>
            <w:color w:val="333399"/>
            <w:u w:val="thick" w:color="333399"/>
          </w:rPr>
          <w:t xml:space="preserve"> impactului asupra mediului în context transfrontieră</w:t>
        </w:r>
        <w:r>
          <w:rPr>
            <w:b/>
          </w:rPr>
          <w:t xml:space="preserve">, </w:t>
        </w:r>
      </w:hyperlink>
      <w:r>
        <w:rPr>
          <w:b/>
        </w:rPr>
        <w:t>adoptată la Espoo la 25 februarie 1991,</w:t>
      </w:r>
    </w:p>
    <w:p w14:paraId="014E71E9" w14:textId="77777777" w:rsidR="0024396F" w:rsidRDefault="0024396F" w:rsidP="00C52BD2">
      <w:pPr>
        <w:spacing w:before="7"/>
        <w:ind w:left="640"/>
        <w:jc w:val="both"/>
        <w:rPr>
          <w:b/>
        </w:rPr>
      </w:pPr>
      <w:r>
        <w:rPr>
          <w:b/>
        </w:rPr>
        <w:t xml:space="preserve">ratificată prin Legea nr. </w:t>
      </w:r>
      <w:hyperlink r:id="rId9">
        <w:r>
          <w:rPr>
            <w:b/>
            <w:color w:val="333399"/>
            <w:u w:val="thick" w:color="333399"/>
          </w:rPr>
          <w:t>22/2001</w:t>
        </w:r>
      </w:hyperlink>
      <w:r>
        <w:rPr>
          <w:b/>
        </w:rPr>
        <w:t>, cu completările ulterioare;</w:t>
      </w:r>
    </w:p>
    <w:p w14:paraId="014E71EA"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1EB" w14:textId="77777777" w:rsidR="0024396F" w:rsidRDefault="0024396F" w:rsidP="00C52BD2">
      <w:pPr>
        <w:pStyle w:val="BodyText"/>
        <w:spacing w:before="10"/>
        <w:ind w:left="0"/>
        <w:jc w:val="both"/>
        <w:rPr>
          <w:sz w:val="28"/>
        </w:rPr>
      </w:pPr>
    </w:p>
    <w:p w14:paraId="014E71EC" w14:textId="77777777" w:rsidR="0024396F" w:rsidRDefault="0024396F" w:rsidP="00C52BD2">
      <w:pPr>
        <w:pStyle w:val="Heading1"/>
        <w:spacing w:line="276" w:lineRule="auto"/>
        <w:ind w:right="193"/>
        <w:jc w:val="both"/>
      </w:pPr>
      <w:r>
        <w:t>- localizarea amplasamentului în raport cu patrimoniul cultural potrivit Listei monumentelor istorice, actualizată, aprobată prin Ordinul ministrului culturii şi cultelor nr.</w:t>
      </w:r>
      <w:r>
        <w:rPr>
          <w:color w:val="333399"/>
        </w:rPr>
        <w:t xml:space="preserve"> </w:t>
      </w:r>
      <w:hyperlink r:id="rId10">
        <w:r>
          <w:rPr>
            <w:color w:val="333399"/>
            <w:u w:val="thick" w:color="333399"/>
          </w:rPr>
          <w:t>2.314/2004</w:t>
        </w:r>
        <w:r>
          <w:t>,</w:t>
        </w:r>
      </w:hyperlink>
      <w:r>
        <w:t xml:space="preserve"> cu modificările ulterioare,    şi    Repertoriului    arheologic    naţional     prevăzut     de     Ordonanţa     Guvernului nr.</w:t>
      </w:r>
      <w:hyperlink r:id="rId11">
        <w:r>
          <w:rPr>
            <w:color w:val="333399"/>
          </w:rPr>
          <w:t xml:space="preserve"> </w:t>
        </w:r>
        <w:r>
          <w:rPr>
            <w:color w:val="333399"/>
            <w:u w:val="thick" w:color="333399"/>
          </w:rPr>
          <w:t>43/2000</w:t>
        </w:r>
        <w:r>
          <w:rPr>
            <w:color w:val="333399"/>
          </w:rPr>
          <w:t xml:space="preserve"> </w:t>
        </w:r>
      </w:hyperlink>
      <w:r>
        <w:t>privind protecţia patrimoniului arheologic şi declararea unor situri arheologice ca zone de interes naţional, republicată, cu modificările şi completările</w:t>
      </w:r>
      <w:r>
        <w:rPr>
          <w:spacing w:val="-13"/>
        </w:rPr>
        <w:t xml:space="preserve"> </w:t>
      </w:r>
      <w:r>
        <w:t>ulterioare;</w:t>
      </w:r>
    </w:p>
    <w:p w14:paraId="014E71ED" w14:textId="77777777" w:rsidR="0024396F" w:rsidRDefault="0024396F" w:rsidP="00C52BD2">
      <w:pPr>
        <w:pStyle w:val="BodyText"/>
        <w:tabs>
          <w:tab w:val="left" w:pos="1348"/>
        </w:tabs>
        <w:spacing w:line="248" w:lineRule="exact"/>
        <w:jc w:val="both"/>
      </w:pPr>
      <w:r>
        <w:t>-</w:t>
      </w:r>
      <w:r>
        <w:tab/>
        <w:t>Nu este</w:t>
      </w:r>
      <w:r>
        <w:rPr>
          <w:spacing w:val="-1"/>
        </w:rPr>
        <w:t xml:space="preserve"> </w:t>
      </w:r>
      <w:r>
        <w:t>cazul</w:t>
      </w:r>
    </w:p>
    <w:p w14:paraId="014E71EE" w14:textId="77777777" w:rsidR="0024396F" w:rsidRDefault="0024396F" w:rsidP="00C52BD2">
      <w:pPr>
        <w:pStyle w:val="BodyText"/>
        <w:spacing w:before="5"/>
        <w:ind w:left="0"/>
        <w:jc w:val="both"/>
        <w:rPr>
          <w:sz w:val="29"/>
        </w:rPr>
      </w:pPr>
    </w:p>
    <w:p w14:paraId="014E71EF" w14:textId="77777777" w:rsidR="0024396F" w:rsidRDefault="0024396F" w:rsidP="00C52BD2">
      <w:pPr>
        <w:pStyle w:val="Heading1"/>
        <w:numPr>
          <w:ilvl w:val="0"/>
          <w:numId w:val="27"/>
        </w:numPr>
        <w:tabs>
          <w:tab w:val="left" w:pos="823"/>
        </w:tabs>
        <w:spacing w:line="276" w:lineRule="auto"/>
        <w:ind w:right="796" w:firstLine="0"/>
        <w:jc w:val="both"/>
      </w:pPr>
      <w:r>
        <w:t>hărţi, fotografii ale amplasamentului care pot oferi informaţii privind caracteristicile fizice ale mediului, atât naturale, cât şi artificiale, şi alte informaţii</w:t>
      </w:r>
      <w:r>
        <w:rPr>
          <w:spacing w:val="-5"/>
        </w:rPr>
        <w:t xml:space="preserve"> </w:t>
      </w:r>
      <w:r>
        <w:t>privind:</w:t>
      </w:r>
    </w:p>
    <w:p w14:paraId="014E71F0" w14:textId="77777777" w:rsidR="0024396F" w:rsidRDefault="0024396F" w:rsidP="00C52BD2">
      <w:pPr>
        <w:spacing w:line="250" w:lineRule="exact"/>
        <w:ind w:left="640"/>
        <w:jc w:val="both"/>
        <w:rPr>
          <w:b/>
        </w:rPr>
      </w:pPr>
      <w:r>
        <w:rPr>
          <w:b/>
        </w:rPr>
        <w:t>-- folosinţele actuale şi planificate ale terenului atât pe amplasament, cât şi pe zone adiacente acestuia;</w:t>
      </w:r>
    </w:p>
    <w:p w14:paraId="014E71F1" w14:textId="0B58BB47" w:rsidR="0024396F" w:rsidRDefault="00670451" w:rsidP="00B44C80">
      <w:pPr>
        <w:spacing w:before="30" w:line="276" w:lineRule="auto"/>
        <w:ind w:left="640" w:right="110" w:firstLine="705"/>
        <w:jc w:val="both"/>
      </w:pPr>
      <w:r>
        <w:t>In conformitate cu PU</w:t>
      </w:r>
      <w:r w:rsidR="00F226CA">
        <w:t>G</w:t>
      </w:r>
      <w:r>
        <w:t xml:space="preserve"> aprobat prin HCL</w:t>
      </w:r>
      <w:r w:rsidR="00D8082A">
        <w:t xml:space="preserve"> </w:t>
      </w:r>
      <w:r w:rsidR="00F226CA">
        <w:t>Niculesti</w:t>
      </w:r>
      <w:r>
        <w:t xml:space="preserve"> nr. </w:t>
      </w:r>
      <w:r w:rsidR="00F226CA">
        <w:t>15/</w:t>
      </w:r>
      <w:r w:rsidR="009005E3">
        <w:t>.2022</w:t>
      </w:r>
      <w:r w:rsidR="0024396F">
        <w:t xml:space="preserve">, terenul este situat in </w:t>
      </w:r>
      <w:r w:rsidR="00D8082A">
        <w:t xml:space="preserve">UTR </w:t>
      </w:r>
      <w:r w:rsidR="00F226CA">
        <w:t>8</w:t>
      </w:r>
      <w:r w:rsidR="00D8082A">
        <w:t xml:space="preserve">, </w:t>
      </w:r>
      <w:r w:rsidR="00B44C80">
        <w:t xml:space="preserve">parcela </w:t>
      </w:r>
      <w:r w:rsidR="009005E3">
        <w:t xml:space="preserve">ce </w:t>
      </w:r>
      <w:r w:rsidR="00B44C80">
        <w:t xml:space="preserve">apartine zonei </w:t>
      </w:r>
      <w:r w:rsidR="00F226CA">
        <w:t>pentru institutii si servicii publice de interes general</w:t>
      </w:r>
      <w:r w:rsidR="009005E3">
        <w:t>:</w:t>
      </w:r>
    </w:p>
    <w:p w14:paraId="04A15F0B" w14:textId="738312C7" w:rsidR="00F64260" w:rsidRDefault="00F64260" w:rsidP="00F64260">
      <w:pPr>
        <w:spacing w:line="276" w:lineRule="auto"/>
        <w:ind w:right="-66"/>
        <w:rPr>
          <w:lang w:val="fr-FR"/>
        </w:rPr>
      </w:pPr>
    </w:p>
    <w:p w14:paraId="23A3E102" w14:textId="54C9A082" w:rsidR="00F64260" w:rsidRDefault="00D8082A" w:rsidP="00F64260">
      <w:pPr>
        <w:spacing w:before="30" w:line="276" w:lineRule="auto"/>
        <w:ind w:left="640" w:right="1110" w:firstLine="705"/>
        <w:jc w:val="both"/>
      </w:pPr>
      <w:r>
        <w:t>D</w:t>
      </w:r>
      <w:r w:rsidR="00F64260">
        <w:t>istante fata de vecinatati</w:t>
      </w:r>
    </w:p>
    <w:p w14:paraId="521CDFB0" w14:textId="0078C474" w:rsidR="00F226CA" w:rsidRDefault="00F64260" w:rsidP="00F226CA">
      <w:pPr>
        <w:pStyle w:val="ListParagraph"/>
        <w:numPr>
          <w:ilvl w:val="1"/>
          <w:numId w:val="40"/>
        </w:numPr>
        <w:tabs>
          <w:tab w:val="left" w:pos="964"/>
          <w:tab w:val="left" w:pos="2278"/>
        </w:tabs>
        <w:spacing w:before="38" w:line="276" w:lineRule="auto"/>
        <w:ind w:left="963" w:hanging="126"/>
      </w:pPr>
      <w:r>
        <w:rPr>
          <w:lang w:val="fr-FR"/>
        </w:rPr>
        <w:t xml:space="preserve"> </w:t>
      </w:r>
      <w:r w:rsidR="00F226CA">
        <w:t>la</w:t>
      </w:r>
      <w:r w:rsidR="00F226CA">
        <w:rPr>
          <w:spacing w:val="2"/>
        </w:rPr>
        <w:t xml:space="preserve"> </w:t>
      </w:r>
      <w:r w:rsidR="00F226CA">
        <w:t>nord</w:t>
      </w:r>
      <w:r w:rsidR="00F226CA">
        <w:tab/>
        <w:t>–</w:t>
      </w:r>
      <w:r w:rsidR="00F226CA">
        <w:rPr>
          <w:spacing w:val="-1"/>
        </w:rPr>
        <w:t xml:space="preserve"> </w:t>
      </w:r>
      <w:r w:rsidR="00F226CA">
        <w:t>NC 73361</w:t>
      </w:r>
      <w:r w:rsidR="00F226CA">
        <w:t>(14,19 pana la limita de proprietate)</w:t>
      </w:r>
      <w:r w:rsidR="00F226CA">
        <w:t>;</w:t>
      </w:r>
    </w:p>
    <w:p w14:paraId="38BE4B8A" w14:textId="334F9EEA" w:rsidR="00F226CA" w:rsidRDefault="00F226CA" w:rsidP="00F226CA">
      <w:pPr>
        <w:pStyle w:val="ListParagraph"/>
        <w:numPr>
          <w:ilvl w:val="1"/>
          <w:numId w:val="40"/>
        </w:numPr>
        <w:tabs>
          <w:tab w:val="left" w:pos="964"/>
          <w:tab w:val="left" w:pos="2278"/>
        </w:tabs>
        <w:spacing w:before="40" w:line="276" w:lineRule="auto"/>
        <w:ind w:left="963" w:hanging="126"/>
      </w:pPr>
      <w:r>
        <w:t>la</w:t>
      </w:r>
      <w:r>
        <w:rPr>
          <w:spacing w:val="1"/>
        </w:rPr>
        <w:t xml:space="preserve"> </w:t>
      </w:r>
      <w:r>
        <w:t>est</w:t>
      </w:r>
      <w:r>
        <w:tab/>
        <w:t>– NC 77459(</w:t>
      </w:r>
      <w:r>
        <w:t>2,50</w:t>
      </w:r>
      <w:r>
        <w:t>pana la limita de proprietate);</w:t>
      </w:r>
    </w:p>
    <w:p w14:paraId="7764B67C" w14:textId="266ABAE3" w:rsidR="00F226CA" w:rsidRDefault="00F226CA" w:rsidP="00F226CA">
      <w:pPr>
        <w:pStyle w:val="ListParagraph"/>
        <w:numPr>
          <w:ilvl w:val="1"/>
          <w:numId w:val="40"/>
        </w:numPr>
        <w:tabs>
          <w:tab w:val="left" w:pos="964"/>
          <w:tab w:val="left" w:pos="2278"/>
        </w:tabs>
        <w:spacing w:before="37" w:line="276" w:lineRule="auto"/>
        <w:ind w:left="963" w:hanging="126"/>
      </w:pPr>
      <w:r>
        <w:t>la</w:t>
      </w:r>
      <w:r>
        <w:rPr>
          <w:spacing w:val="1"/>
        </w:rPr>
        <w:t xml:space="preserve"> </w:t>
      </w:r>
      <w:r>
        <w:t>sud</w:t>
      </w:r>
      <w:r>
        <w:tab/>
        <w:t>–</w:t>
      </w:r>
      <w:r>
        <w:rPr>
          <w:spacing w:val="-1"/>
        </w:rPr>
        <w:t xml:space="preserve"> </w:t>
      </w:r>
      <w:r>
        <w:t>NC 73361(</w:t>
      </w:r>
      <w:r>
        <w:t>77,18</w:t>
      </w:r>
      <w:r>
        <w:t xml:space="preserve"> pana la limita de proprietate);</w:t>
      </w:r>
    </w:p>
    <w:p w14:paraId="6DB9AC94" w14:textId="08998A8F" w:rsidR="00F226CA" w:rsidRDefault="00F226CA" w:rsidP="00F226CA">
      <w:pPr>
        <w:pStyle w:val="ListParagraph"/>
        <w:numPr>
          <w:ilvl w:val="1"/>
          <w:numId w:val="40"/>
        </w:numPr>
        <w:tabs>
          <w:tab w:val="left" w:pos="964"/>
          <w:tab w:val="left" w:pos="2278"/>
        </w:tabs>
        <w:spacing w:before="37" w:line="276" w:lineRule="auto"/>
        <w:ind w:left="963" w:hanging="126"/>
      </w:pPr>
      <w:r>
        <w:t>la</w:t>
      </w:r>
      <w:r>
        <w:rPr>
          <w:spacing w:val="-1"/>
        </w:rPr>
        <w:t xml:space="preserve"> </w:t>
      </w:r>
      <w:r>
        <w:t>vest</w:t>
      </w:r>
      <w:r>
        <w:tab/>
        <w:t>– NC 73283(</w:t>
      </w:r>
      <w:r>
        <w:t>3,05</w:t>
      </w:r>
      <w:r>
        <w:t xml:space="preserve"> pana la limita de proprietate);</w:t>
      </w:r>
    </w:p>
    <w:p w14:paraId="3848D454" w14:textId="0E3CEB55" w:rsidR="00F64260" w:rsidRDefault="00F64260" w:rsidP="00F226CA">
      <w:pPr>
        <w:spacing w:line="276" w:lineRule="auto"/>
        <w:ind w:right="-66"/>
        <w:rPr>
          <w:lang w:val="fr-FR"/>
        </w:rPr>
      </w:pPr>
    </w:p>
    <w:p w14:paraId="6653EB02" w14:textId="13E49BEE" w:rsidR="009005E3" w:rsidRPr="00C04586" w:rsidRDefault="009005E3" w:rsidP="009005E3">
      <w:pPr>
        <w:spacing w:line="276" w:lineRule="auto"/>
        <w:ind w:right="-66"/>
        <w:rPr>
          <w:lang w:val="fr-FR"/>
        </w:rPr>
      </w:pPr>
      <w:r>
        <w:rPr>
          <w:lang w:val="fr-FR"/>
        </w:rPr>
        <w:tab/>
        <w:t>Accesul pe amplasament, atat auto cat si pietonal, se face din partea sudica (DE 168).</w:t>
      </w:r>
    </w:p>
    <w:p w14:paraId="014E71F7" w14:textId="2228E166" w:rsidR="0024396F" w:rsidRDefault="00F64260" w:rsidP="00C52BD2">
      <w:pPr>
        <w:pStyle w:val="Heading1"/>
        <w:spacing w:before="1"/>
        <w:jc w:val="both"/>
      </w:pPr>
      <w:r>
        <w:t>-</w:t>
      </w:r>
      <w:r w:rsidR="0024396F">
        <w:t xml:space="preserve"> politici de zonare şi de folosire a terenului;</w:t>
      </w:r>
    </w:p>
    <w:p w14:paraId="014E71F8" w14:textId="018F853F" w:rsidR="0024396F" w:rsidRDefault="0024396F" w:rsidP="00C52BD2">
      <w:pPr>
        <w:pStyle w:val="ListParagraph"/>
        <w:numPr>
          <w:ilvl w:val="1"/>
          <w:numId w:val="27"/>
        </w:numPr>
        <w:tabs>
          <w:tab w:val="left" w:pos="1529"/>
        </w:tabs>
        <w:spacing w:before="30"/>
        <w:ind w:right="380" w:firstLine="705"/>
        <w:jc w:val="both"/>
      </w:pPr>
      <w:r>
        <w:t>Documentati</w:t>
      </w:r>
      <w:r w:rsidR="00D8082A">
        <w:t>e</w:t>
      </w:r>
      <w:r>
        <w:t xml:space="preserve"> aprobat</w:t>
      </w:r>
      <w:r w:rsidR="00D8082A">
        <w:t>a</w:t>
      </w:r>
      <w:r>
        <w:t>:</w:t>
      </w:r>
      <w:r w:rsidR="00D8082A" w:rsidRPr="00D8082A">
        <w:t xml:space="preserve"> </w:t>
      </w:r>
      <w:r w:rsidR="00D8082A">
        <w:t>PU</w:t>
      </w:r>
      <w:r w:rsidR="00F226CA">
        <w:t xml:space="preserve">G </w:t>
      </w:r>
      <w:r w:rsidR="00D8082A">
        <w:t xml:space="preserve">aprobat prin HCL </w:t>
      </w:r>
      <w:r w:rsidR="00F226CA">
        <w:t>Niculesti</w:t>
      </w:r>
      <w:r w:rsidR="00D8082A">
        <w:t xml:space="preserve"> nr. </w:t>
      </w:r>
      <w:r w:rsidR="00F226CA">
        <w:t>15/2022</w:t>
      </w:r>
      <w:r w:rsidR="00670451">
        <w:t>;</w:t>
      </w:r>
    </w:p>
    <w:p w14:paraId="014E71F9" w14:textId="77777777" w:rsidR="0024396F" w:rsidRDefault="0024396F" w:rsidP="00C52BD2">
      <w:pPr>
        <w:pStyle w:val="BodyText"/>
        <w:spacing w:before="11"/>
        <w:ind w:left="0"/>
        <w:jc w:val="both"/>
        <w:rPr>
          <w:sz w:val="25"/>
        </w:rPr>
      </w:pPr>
    </w:p>
    <w:p w14:paraId="014E71FA" w14:textId="77777777" w:rsidR="0024396F" w:rsidRDefault="0024396F" w:rsidP="00C52BD2">
      <w:pPr>
        <w:pStyle w:val="Heading1"/>
        <w:jc w:val="both"/>
      </w:pPr>
      <w:r>
        <w:t>-- arealele sensibile;</w:t>
      </w:r>
    </w:p>
    <w:p w14:paraId="014E71FB" w14:textId="77777777" w:rsidR="0024396F" w:rsidRDefault="0024396F" w:rsidP="00C52BD2">
      <w:pPr>
        <w:pStyle w:val="BodyText"/>
        <w:tabs>
          <w:tab w:val="left" w:pos="1348"/>
        </w:tabs>
        <w:spacing w:before="30"/>
        <w:jc w:val="both"/>
      </w:pPr>
      <w:r>
        <w:t>-</w:t>
      </w:r>
      <w:r>
        <w:tab/>
        <w:t>Nu este</w:t>
      </w:r>
      <w:r>
        <w:rPr>
          <w:spacing w:val="-3"/>
        </w:rPr>
        <w:t xml:space="preserve"> </w:t>
      </w:r>
      <w:r>
        <w:t>cazul</w:t>
      </w:r>
    </w:p>
    <w:p w14:paraId="014E71FC" w14:textId="77777777" w:rsidR="0024396F" w:rsidRDefault="0024396F" w:rsidP="00C52BD2">
      <w:pPr>
        <w:pStyle w:val="BodyText"/>
        <w:spacing w:before="4"/>
        <w:ind w:left="0"/>
        <w:jc w:val="both"/>
        <w:rPr>
          <w:sz w:val="29"/>
        </w:rPr>
      </w:pPr>
    </w:p>
    <w:p w14:paraId="014E71FD" w14:textId="77777777" w:rsidR="0024396F" w:rsidRDefault="0024396F" w:rsidP="00C52BD2">
      <w:pPr>
        <w:pStyle w:val="Heading1"/>
        <w:numPr>
          <w:ilvl w:val="0"/>
          <w:numId w:val="26"/>
        </w:numPr>
        <w:tabs>
          <w:tab w:val="left" w:pos="780"/>
        </w:tabs>
        <w:spacing w:line="278" w:lineRule="auto"/>
        <w:ind w:right="307" w:firstLine="0"/>
        <w:jc w:val="both"/>
      </w:pPr>
      <w:r>
        <w:t>coordonatele geografice ale amplasamentului proiectului, care vor fi prezentate sub formă de vector în format digital cu referinţă geografică, în sistem de proiecţie naţională Stereo</w:t>
      </w:r>
      <w:r>
        <w:rPr>
          <w:spacing w:val="-25"/>
        </w:rPr>
        <w:t xml:space="preserve"> </w:t>
      </w:r>
      <w:r>
        <w:t>1970;</w:t>
      </w:r>
    </w:p>
    <w:p w14:paraId="014E71FE" w14:textId="77777777" w:rsidR="0024396F" w:rsidRDefault="0024396F" w:rsidP="00C52BD2">
      <w:pPr>
        <w:pStyle w:val="BodyText"/>
        <w:spacing w:before="8"/>
        <w:ind w:left="0"/>
        <w:jc w:val="both"/>
        <w:rPr>
          <w:b/>
          <w:sz w:val="24"/>
        </w:rPr>
      </w:pPr>
    </w:p>
    <w:p w14:paraId="014E71FF" w14:textId="77777777" w:rsidR="0024396F" w:rsidRDefault="0024396F" w:rsidP="00C52BD2">
      <w:pPr>
        <w:pStyle w:val="ListParagraph"/>
        <w:numPr>
          <w:ilvl w:val="0"/>
          <w:numId w:val="26"/>
        </w:numPr>
        <w:tabs>
          <w:tab w:val="left" w:pos="771"/>
        </w:tabs>
        <w:ind w:left="770" w:hanging="133"/>
        <w:jc w:val="both"/>
        <w:rPr>
          <w:b/>
        </w:rPr>
      </w:pPr>
      <w:r>
        <w:rPr>
          <w:b/>
        </w:rPr>
        <w:t>detalii privind orice variantă de amplasament care a fost luată în</w:t>
      </w:r>
      <w:r>
        <w:rPr>
          <w:b/>
          <w:spacing w:val="-25"/>
        </w:rPr>
        <w:t xml:space="preserve"> </w:t>
      </w:r>
      <w:r>
        <w:rPr>
          <w:b/>
        </w:rPr>
        <w:t>considerare.</w:t>
      </w:r>
    </w:p>
    <w:p w14:paraId="014E7200" w14:textId="77777777" w:rsidR="0024396F" w:rsidRDefault="0024396F" w:rsidP="00C52BD2">
      <w:pPr>
        <w:pStyle w:val="BodyText"/>
        <w:tabs>
          <w:tab w:val="left" w:pos="1348"/>
        </w:tabs>
        <w:spacing w:before="33"/>
        <w:jc w:val="both"/>
      </w:pPr>
      <w:r>
        <w:t>-</w:t>
      </w:r>
      <w:r>
        <w:tab/>
        <w:t>Se propune o singura varianta de amplasament, deoarece terenul apartine titularului</w:t>
      </w:r>
      <w:r>
        <w:rPr>
          <w:spacing w:val="-28"/>
        </w:rPr>
        <w:t xml:space="preserve"> </w:t>
      </w:r>
      <w:r>
        <w:t>investitiei.</w:t>
      </w:r>
    </w:p>
    <w:p w14:paraId="014E7201" w14:textId="77777777" w:rsidR="0024396F" w:rsidRDefault="0024396F" w:rsidP="00C52BD2">
      <w:pPr>
        <w:pStyle w:val="BodyText"/>
        <w:spacing w:before="2"/>
        <w:ind w:left="0"/>
        <w:jc w:val="both"/>
        <w:rPr>
          <w:sz w:val="29"/>
        </w:rPr>
      </w:pPr>
    </w:p>
    <w:p w14:paraId="014E7202" w14:textId="77777777" w:rsidR="0024396F" w:rsidRDefault="0024396F" w:rsidP="00C52BD2">
      <w:pPr>
        <w:pStyle w:val="Heading1"/>
        <w:numPr>
          <w:ilvl w:val="0"/>
          <w:numId w:val="39"/>
        </w:numPr>
        <w:tabs>
          <w:tab w:val="left" w:pos="941"/>
        </w:tabs>
        <w:spacing w:line="278" w:lineRule="auto"/>
        <w:ind w:left="640" w:right="936" w:firstLine="0"/>
        <w:jc w:val="both"/>
      </w:pPr>
      <w:r>
        <w:lastRenderedPageBreak/>
        <w:t>Descrierea tuturor efectelor semnificative posibile asupra mediului ale proiectului, în limita informaţiilor disponibile:</w:t>
      </w:r>
    </w:p>
    <w:p w14:paraId="014E7203" w14:textId="77777777" w:rsidR="0024396F" w:rsidRDefault="0024396F" w:rsidP="00C52BD2">
      <w:pPr>
        <w:pStyle w:val="ListParagraph"/>
        <w:numPr>
          <w:ilvl w:val="0"/>
          <w:numId w:val="25"/>
        </w:numPr>
        <w:tabs>
          <w:tab w:val="left" w:pos="948"/>
        </w:tabs>
        <w:spacing w:line="276" w:lineRule="auto"/>
        <w:ind w:right="997" w:firstLine="0"/>
        <w:jc w:val="both"/>
        <w:rPr>
          <w:b/>
        </w:rPr>
      </w:pPr>
      <w:r>
        <w:rPr>
          <w:b/>
        </w:rPr>
        <w:t xml:space="preserve">Surse de poluanţi şi instalaţii pentru reţinerea, evacuarea şi dispersia poluanţilor </w:t>
      </w:r>
      <w:r>
        <w:rPr>
          <w:b/>
          <w:spacing w:val="2"/>
        </w:rPr>
        <w:t>înmediu:</w:t>
      </w:r>
      <w:r>
        <w:rPr>
          <w:b/>
          <w:color w:val="8F0000"/>
          <w:spacing w:val="2"/>
        </w:rPr>
        <w:t xml:space="preserve"> </w:t>
      </w:r>
      <w:r>
        <w:rPr>
          <w:b/>
          <w:color w:val="8F0000"/>
        </w:rPr>
        <w:t>a)</w:t>
      </w:r>
      <w:r>
        <w:rPr>
          <w:b/>
        </w:rPr>
        <w:t>protecţia calităţii</w:t>
      </w:r>
      <w:r>
        <w:rPr>
          <w:b/>
          <w:spacing w:val="-7"/>
        </w:rPr>
        <w:t xml:space="preserve"> </w:t>
      </w:r>
      <w:r>
        <w:rPr>
          <w:b/>
        </w:rPr>
        <w:t>apelor:</w:t>
      </w:r>
    </w:p>
    <w:p w14:paraId="014E7204" w14:textId="77777777" w:rsidR="0024396F" w:rsidRDefault="0024396F" w:rsidP="00C52BD2">
      <w:pPr>
        <w:pStyle w:val="ListParagraph"/>
        <w:numPr>
          <w:ilvl w:val="0"/>
          <w:numId w:val="24"/>
        </w:numPr>
        <w:tabs>
          <w:tab w:val="left" w:pos="771"/>
        </w:tabs>
        <w:spacing w:line="276" w:lineRule="auto"/>
        <w:ind w:right="3787" w:firstLine="0"/>
        <w:jc w:val="both"/>
        <w:rPr>
          <w:b/>
        </w:rPr>
      </w:pPr>
      <w:r>
        <w:rPr>
          <w:b/>
        </w:rPr>
        <w:t>sursele de poluanţi pentru ape, locul de evacuare sau emisarul; Ne referim la perioada de implementeare si</w:t>
      </w:r>
      <w:r>
        <w:rPr>
          <w:b/>
          <w:spacing w:val="-18"/>
        </w:rPr>
        <w:t xml:space="preserve"> </w:t>
      </w:r>
      <w:r>
        <w:rPr>
          <w:b/>
        </w:rPr>
        <w:t>functionare</w:t>
      </w:r>
    </w:p>
    <w:p w14:paraId="014E7207" w14:textId="7D23C123" w:rsidR="0024396F" w:rsidRDefault="0024396F" w:rsidP="00670451">
      <w:pPr>
        <w:pStyle w:val="BodyText"/>
        <w:ind w:right="204" w:firstLine="705"/>
        <w:jc w:val="both"/>
      </w:pPr>
      <w:r>
        <w:t>In perioada de implementare, apele uzate de pe santier vor proveni de la stropirea prafului rezultat din constructii si a drumurilor din interiorul santierului. Pentru organizarea santierului, se vor folosi temporar toalete ecologice, vidanjabile prin grija antreprenorului. Tehnologia de realizare a constructiilor</w:t>
      </w:r>
      <w:r>
        <w:rPr>
          <w:spacing w:val="12"/>
        </w:rPr>
        <w:t xml:space="preserve"> </w:t>
      </w:r>
      <w:r>
        <w:rPr>
          <w:spacing w:val="-3"/>
        </w:rPr>
        <w:t>de</w:t>
      </w:r>
      <w:r w:rsidR="00670451">
        <w:t xml:space="preserve"> </w:t>
      </w:r>
      <w:r>
        <w:t>pe amplasament nu va influenţa calitatea apelor de suprafaţă şi subterane. Proiectul propus nu intra sub incidenta art.48 si art.54 din Legea apelor nr. 107/1996, cu modificarile si completarile ulterioare.</w:t>
      </w:r>
    </w:p>
    <w:p w14:paraId="014E7208" w14:textId="77777777" w:rsidR="0024396F" w:rsidRDefault="0024396F" w:rsidP="00C52BD2">
      <w:pPr>
        <w:pStyle w:val="BodyText"/>
        <w:spacing w:before="4"/>
        <w:ind w:left="0"/>
        <w:jc w:val="both"/>
      </w:pPr>
    </w:p>
    <w:p w14:paraId="014E7209" w14:textId="77777777" w:rsidR="0024396F" w:rsidRDefault="0024396F" w:rsidP="00C52BD2">
      <w:pPr>
        <w:pStyle w:val="Heading1"/>
        <w:numPr>
          <w:ilvl w:val="0"/>
          <w:numId w:val="24"/>
        </w:numPr>
        <w:tabs>
          <w:tab w:val="left" w:pos="771"/>
        </w:tabs>
        <w:spacing w:line="251" w:lineRule="exact"/>
        <w:ind w:left="770" w:hanging="133"/>
        <w:jc w:val="both"/>
      </w:pPr>
      <w:r>
        <w:t>staţiile şi instalaţiile de epurare sau de preepurare a apelor uzate</w:t>
      </w:r>
      <w:r>
        <w:rPr>
          <w:spacing w:val="-24"/>
        </w:rPr>
        <w:t xml:space="preserve"> </w:t>
      </w:r>
      <w:r>
        <w:t>prevăzute;</w:t>
      </w:r>
    </w:p>
    <w:p w14:paraId="014E720A" w14:textId="4364E072" w:rsidR="0024396F" w:rsidRDefault="0024396F" w:rsidP="00C52BD2">
      <w:pPr>
        <w:pStyle w:val="BodyText"/>
        <w:ind w:right="215" w:firstLine="705"/>
        <w:jc w:val="both"/>
      </w:pPr>
      <w:r>
        <w:t xml:space="preserve">Nu este cazul, proiectul nu necesita statie sau instalatie de epurare sau preepurare a apelor uzate, pe prezentul amplasament fiind </w:t>
      </w:r>
      <w:r w:rsidR="00C02829">
        <w:t>propus</w:t>
      </w:r>
      <w:r w:rsidR="00A937CA">
        <w:t>a o locuinta colectiva P+</w:t>
      </w:r>
      <w:r w:rsidR="00F226CA">
        <w:t>1</w:t>
      </w:r>
      <w:r w:rsidR="00DC0E0B">
        <w:t>E</w:t>
      </w:r>
      <w:r w:rsidR="00F226CA">
        <w:t>+M</w:t>
      </w:r>
      <w:r w:rsidR="00DC0E0B">
        <w:t>.</w:t>
      </w:r>
    </w:p>
    <w:p w14:paraId="014E720B" w14:textId="77777777" w:rsidR="0024396F" w:rsidRDefault="0024396F" w:rsidP="00C52BD2">
      <w:pPr>
        <w:pStyle w:val="BodyText"/>
        <w:ind w:left="0"/>
        <w:jc w:val="both"/>
        <w:rPr>
          <w:sz w:val="26"/>
        </w:rPr>
      </w:pPr>
    </w:p>
    <w:p w14:paraId="014E720C" w14:textId="77777777" w:rsidR="0024396F" w:rsidRDefault="0024396F" w:rsidP="00C52BD2">
      <w:pPr>
        <w:pStyle w:val="Heading1"/>
        <w:numPr>
          <w:ilvl w:val="0"/>
          <w:numId w:val="23"/>
        </w:numPr>
        <w:tabs>
          <w:tab w:val="left" w:pos="838"/>
        </w:tabs>
        <w:jc w:val="both"/>
      </w:pPr>
      <w:r>
        <w:t>protecţia</w:t>
      </w:r>
      <w:r>
        <w:rPr>
          <w:spacing w:val="-1"/>
        </w:rPr>
        <w:t xml:space="preserve"> </w:t>
      </w:r>
      <w:r>
        <w:t>aerului:</w:t>
      </w:r>
    </w:p>
    <w:p w14:paraId="014E720D" w14:textId="77777777" w:rsidR="0024396F" w:rsidRDefault="0024396F" w:rsidP="00C52BD2">
      <w:pPr>
        <w:pStyle w:val="ListParagraph"/>
        <w:numPr>
          <w:ilvl w:val="0"/>
          <w:numId w:val="24"/>
        </w:numPr>
        <w:tabs>
          <w:tab w:val="left" w:pos="771"/>
        </w:tabs>
        <w:spacing w:before="38"/>
        <w:ind w:left="770" w:hanging="133"/>
        <w:jc w:val="both"/>
        <w:rPr>
          <w:b/>
        </w:rPr>
      </w:pPr>
      <w:r>
        <w:rPr>
          <w:b/>
        </w:rPr>
        <w:t>sursele de poluanţi pentru aer, poluanţi, inclusiv surse de</w:t>
      </w:r>
      <w:r>
        <w:rPr>
          <w:b/>
          <w:spacing w:val="-20"/>
        </w:rPr>
        <w:t xml:space="preserve"> </w:t>
      </w:r>
      <w:r>
        <w:rPr>
          <w:b/>
        </w:rPr>
        <w:t>mirosuri;</w:t>
      </w:r>
    </w:p>
    <w:p w14:paraId="014E720E" w14:textId="77777777" w:rsidR="0024396F" w:rsidRDefault="0024396F" w:rsidP="00C52BD2">
      <w:pPr>
        <w:pStyle w:val="BodyText"/>
        <w:spacing w:before="25"/>
        <w:ind w:right="190" w:firstLine="705"/>
        <w:jc w:val="both"/>
      </w:pPr>
      <w:r>
        <w:t>Din punct de vedere al impactului asupra atmosferei, se va inregistra influenta asupra calitatii aerului pe perioada de construire, ca urmare traficului generat de utilajele si autovehiculele implicate in lucrari. Acestea vor genera poluanti caracteristici arderii combustibililor in motoare (NOx, SOx, CO, pulberi, metale grele,etc.). Regimul emisiilor acestor poluanti este dependent de nivelul activitatii zilnice, prezentand o variabila substantiala de la o zi la alta, de la o faza la alta a procesului de construire. De asemenea, operatiile de transport, manipulare, depozitare a materialelor pot genera o crestere a concentratiilor de pulberi, in suspensie sau sedimentabile, dupa caz, in zona afectata de lucrari. In acelasi mod, din activitatile de, manipulare a molozului rezultat din excavare, precum si incarcarea molozului pot rezulta pulberi. Ca sursa de poluare importanta pentru aer se mentioneaza traficul auto, in special in zonele urbane. Dupa finalizarea obiectivului nu se mai vor inregistra presiuni suplimentare generate de prezentul</w:t>
      </w:r>
      <w:r>
        <w:rPr>
          <w:spacing w:val="-15"/>
        </w:rPr>
        <w:t xml:space="preserve"> </w:t>
      </w:r>
      <w:r>
        <w:t>proiect.</w:t>
      </w:r>
    </w:p>
    <w:p w14:paraId="014E720F" w14:textId="77777777" w:rsidR="0024396F" w:rsidRDefault="0024396F" w:rsidP="00C52BD2">
      <w:pPr>
        <w:pStyle w:val="ListParagraph"/>
        <w:numPr>
          <w:ilvl w:val="0"/>
          <w:numId w:val="22"/>
        </w:numPr>
        <w:tabs>
          <w:tab w:val="left" w:pos="823"/>
        </w:tabs>
        <w:spacing w:before="3"/>
        <w:ind w:left="822"/>
        <w:jc w:val="both"/>
      </w:pPr>
      <w:r>
        <w:t>Instalatiile pentru retinerea si dispersia poluantilor in</w:t>
      </w:r>
      <w:r>
        <w:rPr>
          <w:spacing w:val="-11"/>
        </w:rPr>
        <w:t xml:space="preserve"> </w:t>
      </w:r>
      <w:r>
        <w:t>atmosfera;</w:t>
      </w:r>
    </w:p>
    <w:p w14:paraId="014E7210" w14:textId="77777777" w:rsidR="0024396F" w:rsidRDefault="0024396F" w:rsidP="00C52BD2">
      <w:pPr>
        <w:pStyle w:val="ListParagraph"/>
        <w:numPr>
          <w:ilvl w:val="0"/>
          <w:numId w:val="22"/>
        </w:numPr>
        <w:tabs>
          <w:tab w:val="left" w:pos="823"/>
        </w:tabs>
        <w:spacing w:before="35"/>
        <w:ind w:left="822"/>
        <w:jc w:val="both"/>
      </w:pPr>
      <w:r>
        <w:rPr>
          <w:spacing w:val="-4"/>
        </w:rPr>
        <w:t>I</w:t>
      </w:r>
      <w:r>
        <w:t>n t</w:t>
      </w:r>
      <w:r>
        <w:rPr>
          <w:spacing w:val="1"/>
        </w:rPr>
        <w:t>i</w:t>
      </w:r>
      <w:r>
        <w:rPr>
          <w:spacing w:val="-9"/>
        </w:rPr>
        <w:t>m</w:t>
      </w:r>
      <w:r>
        <w:t>pul</w:t>
      </w:r>
      <w:r>
        <w:rPr>
          <w:spacing w:val="1"/>
        </w:rPr>
        <w:t xml:space="preserve"> l</w:t>
      </w:r>
      <w:r>
        <w:t>u</w:t>
      </w:r>
      <w:r>
        <w:rPr>
          <w:spacing w:val="-2"/>
        </w:rPr>
        <w:t>c</w:t>
      </w:r>
      <w:r>
        <w:t>ra</w:t>
      </w:r>
      <w:r>
        <w:rPr>
          <w:spacing w:val="-4"/>
        </w:rPr>
        <w:t>r</w:t>
      </w:r>
      <w:r>
        <w:rPr>
          <w:spacing w:val="1"/>
        </w:rPr>
        <w:t>i</w:t>
      </w:r>
      <w:r>
        <w:rPr>
          <w:spacing w:val="-2"/>
        </w:rPr>
        <w:t>l</w:t>
      </w:r>
      <w:r>
        <w:rPr>
          <w:spacing w:val="-3"/>
        </w:rPr>
        <w:t>o</w:t>
      </w:r>
      <w:r>
        <w:t>r</w:t>
      </w:r>
      <w:r>
        <w:rPr>
          <w:spacing w:val="1"/>
        </w:rPr>
        <w:t xml:space="preserve"> </w:t>
      </w:r>
      <w:r>
        <w:rPr>
          <w:spacing w:val="-2"/>
        </w:rPr>
        <w:t>s</w:t>
      </w:r>
      <w:r>
        <w:t>e</w:t>
      </w:r>
      <w:r>
        <w:rPr>
          <w:spacing w:val="-2"/>
        </w:rPr>
        <w:t xml:space="preserve"> </w:t>
      </w:r>
      <w:r>
        <w:rPr>
          <w:spacing w:val="-5"/>
        </w:rPr>
        <w:t>v</w:t>
      </w:r>
      <w:r>
        <w:t>a a</w:t>
      </w:r>
      <w:r>
        <w:rPr>
          <w:spacing w:val="-9"/>
        </w:rPr>
        <w:t>m</w:t>
      </w:r>
      <w:r>
        <w:t xml:space="preserve">plasa </w:t>
      </w:r>
      <w:r>
        <w:rPr>
          <w:spacing w:val="1"/>
        </w:rPr>
        <w:t>i</w:t>
      </w:r>
      <w:r>
        <w:t>n</w:t>
      </w:r>
      <w:r>
        <w:rPr>
          <w:spacing w:val="-3"/>
        </w:rPr>
        <w:t xml:space="preserve"> </w:t>
      </w:r>
      <w:r>
        <w:t>s</w:t>
      </w:r>
      <w:r>
        <w:rPr>
          <w:spacing w:val="-2"/>
        </w:rPr>
        <w:t>a</w:t>
      </w:r>
      <w:r>
        <w:rPr>
          <w:spacing w:val="-3"/>
        </w:rPr>
        <w:t>n</w:t>
      </w:r>
      <w:r>
        <w:rPr>
          <w:spacing w:val="-2"/>
        </w:rPr>
        <w:t>ti</w:t>
      </w:r>
      <w:r>
        <w:t>er</w:t>
      </w:r>
      <w:r>
        <w:rPr>
          <w:spacing w:val="1"/>
        </w:rPr>
        <w:t xml:space="preserve"> </w:t>
      </w:r>
      <w:r>
        <w:rPr>
          <w:spacing w:val="-4"/>
        </w:rPr>
        <w:t>m</w:t>
      </w:r>
      <w:r>
        <w:t>on</w:t>
      </w:r>
      <w:r>
        <w:rPr>
          <w:spacing w:val="-2"/>
        </w:rPr>
        <w:t>i</w:t>
      </w:r>
      <w:r>
        <w:rPr>
          <w:spacing w:val="1"/>
        </w:rPr>
        <w:t>t</w:t>
      </w:r>
      <w:r>
        <w:rPr>
          <w:spacing w:val="-3"/>
        </w:rPr>
        <w:t>o</w:t>
      </w:r>
      <w:r>
        <w:rPr>
          <w:spacing w:val="-2"/>
        </w:rPr>
        <w:t>ar</w:t>
      </w:r>
      <w:r>
        <w:t>e</w:t>
      </w:r>
      <w:r>
        <w:rPr>
          <w:spacing w:val="-2"/>
        </w:rPr>
        <w:t xml:space="preserve"> </w:t>
      </w:r>
      <w:r>
        <w:t xml:space="preserve">de </w:t>
      </w:r>
      <w:r>
        <w:rPr>
          <w:spacing w:val="-5"/>
        </w:rPr>
        <w:t>p</w:t>
      </w:r>
      <w:r>
        <w:t>raf</w:t>
      </w:r>
      <w:r>
        <w:rPr>
          <w:spacing w:val="-4"/>
        </w:rPr>
        <w:t xml:space="preserve"> </w:t>
      </w:r>
      <w:r>
        <w:t>ce</w:t>
      </w:r>
      <w:r>
        <w:rPr>
          <w:spacing w:val="-2"/>
        </w:rPr>
        <w:t xml:space="preserve"> </w:t>
      </w:r>
      <w:r>
        <w:t>f</w:t>
      </w:r>
      <w:r>
        <w:rPr>
          <w:spacing w:val="-3"/>
        </w:rPr>
        <w:t>u</w:t>
      </w:r>
      <w:r>
        <w:t>n</w:t>
      </w:r>
      <w:r>
        <w:rPr>
          <w:spacing w:val="-2"/>
        </w:rPr>
        <w:t>c</w:t>
      </w:r>
      <w:r>
        <w:rPr>
          <w:spacing w:val="-1"/>
          <w:w w:val="32"/>
        </w:rPr>
        <w:t>ț</w:t>
      </w:r>
      <w:r>
        <w:rPr>
          <w:spacing w:val="1"/>
        </w:rPr>
        <w:t>i</w:t>
      </w:r>
      <w:r>
        <w:rPr>
          <w:spacing w:val="-3"/>
        </w:rPr>
        <w:t>o</w:t>
      </w:r>
      <w:r>
        <w:t>n</w:t>
      </w:r>
      <w:r>
        <w:rPr>
          <w:spacing w:val="-2"/>
        </w:rPr>
        <w:t>e</w:t>
      </w:r>
      <w:r>
        <w:t>a</w:t>
      </w:r>
      <w:r>
        <w:rPr>
          <w:spacing w:val="-4"/>
        </w:rPr>
        <w:t>z</w:t>
      </w:r>
      <w:r>
        <w:t>ă</w:t>
      </w:r>
      <w:r>
        <w:rPr>
          <w:spacing w:val="-2"/>
        </w:rPr>
        <w:t xml:space="preserve"> </w:t>
      </w:r>
      <w:r>
        <w:rPr>
          <w:spacing w:val="1"/>
        </w:rPr>
        <w:t>î</w:t>
      </w:r>
      <w:r>
        <w:t>n</w:t>
      </w:r>
      <w:r>
        <w:rPr>
          <w:spacing w:val="-3"/>
        </w:rPr>
        <w:t xml:space="preserve"> </w:t>
      </w:r>
      <w:r>
        <w:rPr>
          <w:spacing w:val="-2"/>
        </w:rPr>
        <w:t>ti</w:t>
      </w:r>
      <w:r>
        <w:rPr>
          <w:spacing w:val="-9"/>
        </w:rPr>
        <w:t>m</w:t>
      </w:r>
      <w:r>
        <w:t>p re</w:t>
      </w:r>
      <w:r>
        <w:rPr>
          <w:spacing w:val="-2"/>
        </w:rPr>
        <w:t>a</w:t>
      </w:r>
      <w:r>
        <w:t>l</w:t>
      </w:r>
      <w:r>
        <w:rPr>
          <w:spacing w:val="1"/>
        </w:rPr>
        <w:t xml:space="preserve"> </w:t>
      </w:r>
      <w:r>
        <w:t>;</w:t>
      </w:r>
    </w:p>
    <w:p w14:paraId="014E7211" w14:textId="77777777" w:rsidR="0024396F" w:rsidRDefault="0024396F" w:rsidP="00C52BD2">
      <w:pPr>
        <w:pStyle w:val="ListParagraph"/>
        <w:numPr>
          <w:ilvl w:val="0"/>
          <w:numId w:val="22"/>
        </w:numPr>
        <w:tabs>
          <w:tab w:val="left" w:pos="821"/>
        </w:tabs>
        <w:spacing w:before="42"/>
        <w:ind w:left="820" w:hanging="183"/>
        <w:jc w:val="both"/>
      </w:pPr>
      <w:r>
        <w:rPr>
          <w:spacing w:val="1"/>
        </w:rPr>
        <w:t>T</w:t>
      </w:r>
      <w:r>
        <w:t>oate</w:t>
      </w:r>
      <w:r>
        <w:rPr>
          <w:spacing w:val="-2"/>
        </w:rPr>
        <w:t xml:space="preserve"> </w:t>
      </w:r>
      <w:r>
        <w:rPr>
          <w:spacing w:val="-5"/>
        </w:rPr>
        <w:t>v</w:t>
      </w:r>
      <w:r>
        <w:t>eh</w:t>
      </w:r>
      <w:r>
        <w:rPr>
          <w:spacing w:val="-2"/>
        </w:rPr>
        <w:t>i</w:t>
      </w:r>
      <w:r>
        <w:t>cu</w:t>
      </w:r>
      <w:r>
        <w:rPr>
          <w:spacing w:val="-4"/>
        </w:rPr>
        <w:t>l</w:t>
      </w:r>
      <w:r>
        <w:t>e</w:t>
      </w:r>
      <w:r>
        <w:rPr>
          <w:spacing w:val="1"/>
        </w:rPr>
        <w:t>l</w:t>
      </w:r>
      <w:r>
        <w:t xml:space="preserve">e </w:t>
      </w:r>
      <w:r>
        <w:rPr>
          <w:spacing w:val="-5"/>
        </w:rPr>
        <w:t>v</w:t>
      </w:r>
      <w:r>
        <w:t>or</w:t>
      </w:r>
      <w:r>
        <w:rPr>
          <w:spacing w:val="-2"/>
        </w:rPr>
        <w:t xml:space="preserve"> </w:t>
      </w:r>
      <w:r>
        <w:rPr>
          <w:spacing w:val="1"/>
        </w:rPr>
        <w:t>a</w:t>
      </w:r>
      <w:r>
        <w:rPr>
          <w:spacing w:val="-5"/>
        </w:rPr>
        <w:t>v</w:t>
      </w:r>
      <w:r>
        <w:t>ea</w:t>
      </w:r>
      <w:r>
        <w:rPr>
          <w:spacing w:val="-2"/>
        </w:rPr>
        <w:t xml:space="preserve"> </w:t>
      </w:r>
      <w:r>
        <w:rPr>
          <w:spacing w:val="-9"/>
        </w:rPr>
        <w:t>m</w:t>
      </w:r>
      <w:r>
        <w:t>onitorul</w:t>
      </w:r>
      <w:r>
        <w:rPr>
          <w:spacing w:val="-1"/>
        </w:rPr>
        <w:t xml:space="preserve"> </w:t>
      </w:r>
      <w:r>
        <w:t>o</w:t>
      </w:r>
      <w:r>
        <w:rPr>
          <w:spacing w:val="-3"/>
        </w:rPr>
        <w:t>p</w:t>
      </w:r>
      <w:r>
        <w:rPr>
          <w:spacing w:val="-2"/>
        </w:rPr>
        <w:t>ri</w:t>
      </w:r>
      <w:r>
        <w:t>t</w:t>
      </w:r>
      <w:r>
        <w:rPr>
          <w:spacing w:val="1"/>
        </w:rPr>
        <w:t xml:space="preserve"> </w:t>
      </w:r>
      <w:r>
        <w:t>– n</w:t>
      </w:r>
      <w:r>
        <w:rPr>
          <w:spacing w:val="-2"/>
        </w:rPr>
        <w:t>i</w:t>
      </w:r>
      <w:r>
        <w:rPr>
          <w:spacing w:val="-3"/>
        </w:rPr>
        <w:t>c</w:t>
      </w:r>
      <w:r>
        <w:t>i</w:t>
      </w:r>
      <w:r>
        <w:rPr>
          <w:spacing w:val="-2"/>
        </w:rPr>
        <w:t xml:space="preserve"> </w:t>
      </w:r>
      <w:r>
        <w:t xml:space="preserve">un </w:t>
      </w:r>
      <w:r>
        <w:rPr>
          <w:spacing w:val="-5"/>
        </w:rPr>
        <w:t>v</w:t>
      </w:r>
      <w:r>
        <w:rPr>
          <w:spacing w:val="-3"/>
        </w:rPr>
        <w:t>e</w:t>
      </w:r>
      <w:r>
        <w:t>h</w:t>
      </w:r>
      <w:r>
        <w:rPr>
          <w:spacing w:val="1"/>
        </w:rPr>
        <w:t>i</w:t>
      </w:r>
      <w:r>
        <w:t>c</w:t>
      </w:r>
      <w:r>
        <w:rPr>
          <w:spacing w:val="-3"/>
        </w:rPr>
        <w:t>u</w:t>
      </w:r>
      <w:r>
        <w:t>l</w:t>
      </w:r>
      <w:r>
        <w:rPr>
          <w:spacing w:val="1"/>
        </w:rPr>
        <w:t xml:space="preserve"> </w:t>
      </w:r>
      <w:r>
        <w:t xml:space="preserve">nu </w:t>
      </w:r>
      <w:r>
        <w:rPr>
          <w:spacing w:val="-5"/>
        </w:rPr>
        <w:t>v</w:t>
      </w:r>
      <w:r>
        <w:t>a a</w:t>
      </w:r>
      <w:r>
        <w:rPr>
          <w:spacing w:val="-5"/>
        </w:rPr>
        <w:t>v</w:t>
      </w:r>
      <w:r>
        <w:t xml:space="preserve">ea </w:t>
      </w:r>
      <w:r>
        <w:rPr>
          <w:spacing w:val="-9"/>
        </w:rPr>
        <w:t>m</w:t>
      </w:r>
      <w:r>
        <w:t>oto</w:t>
      </w:r>
      <w:r>
        <w:rPr>
          <w:spacing w:val="-1"/>
        </w:rPr>
        <w:t>r</w:t>
      </w:r>
      <w:r>
        <w:rPr>
          <w:spacing w:val="-3"/>
        </w:rPr>
        <w:t>u</w:t>
      </w:r>
      <w:r>
        <w:t>l</w:t>
      </w:r>
      <w:r>
        <w:rPr>
          <w:spacing w:val="1"/>
        </w:rPr>
        <w:t xml:space="preserve"> </w:t>
      </w:r>
      <w:r>
        <w:rPr>
          <w:spacing w:val="-3"/>
        </w:rPr>
        <w:t>po</w:t>
      </w:r>
      <w:r>
        <w:t>rn</w:t>
      </w:r>
      <w:r>
        <w:rPr>
          <w:spacing w:val="-4"/>
        </w:rPr>
        <w:t>i</w:t>
      </w:r>
      <w:r>
        <w:t>t</w:t>
      </w:r>
      <w:r>
        <w:rPr>
          <w:spacing w:val="1"/>
        </w:rPr>
        <w:t xml:space="preserve"> </w:t>
      </w:r>
      <w:r>
        <w:rPr>
          <w:spacing w:val="-2"/>
        </w:rPr>
        <w:t>l</w:t>
      </w:r>
      <w:r>
        <w:t xml:space="preserve">a </w:t>
      </w:r>
      <w:r>
        <w:rPr>
          <w:spacing w:val="-5"/>
        </w:rPr>
        <w:t>s</w:t>
      </w:r>
      <w:r>
        <w:rPr>
          <w:spacing w:val="1"/>
        </w:rPr>
        <w:t>t</w:t>
      </w:r>
      <w:r>
        <w:rPr>
          <w:spacing w:val="-2"/>
        </w:rPr>
        <w:t>a</w:t>
      </w:r>
      <w:r>
        <w:rPr>
          <w:spacing w:val="-1"/>
          <w:w w:val="32"/>
        </w:rPr>
        <w:t>ț</w:t>
      </w:r>
      <w:r>
        <w:rPr>
          <w:spacing w:val="1"/>
        </w:rPr>
        <w:t>i</w:t>
      </w:r>
      <w:r>
        <w:t>o</w:t>
      </w:r>
      <w:r>
        <w:rPr>
          <w:spacing w:val="-3"/>
        </w:rPr>
        <w:t>n</w:t>
      </w:r>
      <w:r>
        <w:rPr>
          <w:spacing w:val="-2"/>
        </w:rPr>
        <w:t>ar</w:t>
      </w:r>
      <w:r>
        <w:t>e</w:t>
      </w:r>
      <w:r>
        <w:rPr>
          <w:spacing w:val="-2"/>
        </w:rPr>
        <w:t xml:space="preserve"> </w:t>
      </w:r>
      <w:r>
        <w:t>;</w:t>
      </w:r>
    </w:p>
    <w:p w14:paraId="014E7212" w14:textId="77777777" w:rsidR="0024396F" w:rsidRDefault="0024396F" w:rsidP="00C52BD2">
      <w:pPr>
        <w:pStyle w:val="ListParagraph"/>
        <w:numPr>
          <w:ilvl w:val="0"/>
          <w:numId w:val="22"/>
        </w:numPr>
        <w:tabs>
          <w:tab w:val="left" w:pos="804"/>
        </w:tabs>
        <w:spacing w:before="35" w:line="278" w:lineRule="auto"/>
        <w:ind w:right="829" w:firstLine="0"/>
        <w:jc w:val="both"/>
      </w:pPr>
      <w:r>
        <w:t xml:space="preserve">Curățarea eficientă a vehiculelor si spălarea specifică a roților la plecarea din santier / sit si </w:t>
      </w:r>
      <w:r>
        <w:rPr>
          <w:spacing w:val="-7"/>
        </w:rPr>
        <w:t xml:space="preserve">umezirea </w:t>
      </w:r>
      <w:r>
        <w:t>drumurilor</w:t>
      </w:r>
      <w:r>
        <w:rPr>
          <w:spacing w:val="-2"/>
        </w:rPr>
        <w:t xml:space="preserve"> </w:t>
      </w:r>
      <w:r>
        <w:t>;</w:t>
      </w:r>
    </w:p>
    <w:p w14:paraId="014E7213" w14:textId="77777777" w:rsidR="0024396F" w:rsidRDefault="0024396F" w:rsidP="00C52BD2">
      <w:pPr>
        <w:pStyle w:val="ListParagraph"/>
        <w:numPr>
          <w:ilvl w:val="0"/>
          <w:numId w:val="22"/>
        </w:numPr>
        <w:tabs>
          <w:tab w:val="left" w:pos="766"/>
        </w:tabs>
        <w:spacing w:line="252" w:lineRule="exact"/>
        <w:ind w:left="765" w:hanging="128"/>
        <w:jc w:val="both"/>
      </w:pPr>
      <w:r>
        <w:t>Toate încărcăturile ce intră în sau ies din santier / sit să fie acoperite</w:t>
      </w:r>
      <w:r>
        <w:rPr>
          <w:spacing w:val="-25"/>
        </w:rPr>
        <w:t xml:space="preserve"> </w:t>
      </w:r>
      <w:r>
        <w:t>;</w:t>
      </w:r>
    </w:p>
    <w:p w14:paraId="014E7214" w14:textId="77777777" w:rsidR="0024396F" w:rsidRDefault="0024396F" w:rsidP="00C52BD2">
      <w:pPr>
        <w:pStyle w:val="ListParagraph"/>
        <w:numPr>
          <w:ilvl w:val="0"/>
          <w:numId w:val="22"/>
        </w:numPr>
        <w:tabs>
          <w:tab w:val="left" w:pos="816"/>
        </w:tabs>
        <w:spacing w:before="35" w:line="276" w:lineRule="auto"/>
        <w:ind w:right="193" w:firstLine="0"/>
        <w:jc w:val="both"/>
      </w:pPr>
      <w:r>
        <w:t>M</w:t>
      </w:r>
      <w:r>
        <w:rPr>
          <w:spacing w:val="1"/>
        </w:rPr>
        <w:t>i</w:t>
      </w:r>
      <w:r>
        <w:rPr>
          <w:spacing w:val="-3"/>
        </w:rPr>
        <w:t>n</w:t>
      </w:r>
      <w:r>
        <w:t>i</w:t>
      </w:r>
      <w:r>
        <w:rPr>
          <w:spacing w:val="-9"/>
        </w:rPr>
        <w:t>m</w:t>
      </w:r>
      <w:r>
        <w:rPr>
          <w:spacing w:val="1"/>
        </w:rPr>
        <w:t>i</w:t>
      </w:r>
      <w:r>
        <w:rPr>
          <w:spacing w:val="-5"/>
        </w:rPr>
        <w:t>z</w:t>
      </w:r>
      <w:r>
        <w:t xml:space="preserve">area </w:t>
      </w:r>
      <w:r>
        <w:rPr>
          <w:spacing w:val="10"/>
        </w:rPr>
        <w:t xml:space="preserve"> </w:t>
      </w:r>
      <w:r>
        <w:rPr>
          <w:spacing w:val="1"/>
        </w:rPr>
        <w:t>t</w:t>
      </w:r>
      <w:r>
        <w:rPr>
          <w:spacing w:val="-2"/>
        </w:rPr>
        <w:t>raf</w:t>
      </w:r>
      <w:r>
        <w:rPr>
          <w:spacing w:val="1"/>
        </w:rPr>
        <w:t>i</w:t>
      </w:r>
      <w:r>
        <w:t>c</w:t>
      </w:r>
      <w:r>
        <w:rPr>
          <w:spacing w:val="-5"/>
        </w:rPr>
        <w:t>u</w:t>
      </w:r>
      <w:r>
        <w:rPr>
          <w:spacing w:val="1"/>
        </w:rPr>
        <w:t>l</w:t>
      </w:r>
      <w:r>
        <w:rPr>
          <w:spacing w:val="-5"/>
        </w:rPr>
        <w:t>u</w:t>
      </w:r>
      <w:r>
        <w:t xml:space="preserve">i </w:t>
      </w:r>
      <w:r>
        <w:rPr>
          <w:spacing w:val="8"/>
        </w:rPr>
        <w:t xml:space="preserve"> </w:t>
      </w:r>
      <w:r>
        <w:rPr>
          <w:spacing w:val="-2"/>
        </w:rPr>
        <w:t>î</w:t>
      </w:r>
      <w:r>
        <w:t xml:space="preserve">n </w:t>
      </w:r>
      <w:r>
        <w:rPr>
          <w:spacing w:val="5"/>
        </w:rPr>
        <w:t xml:space="preserve"> </w:t>
      </w:r>
      <w:r>
        <w:t>ju</w:t>
      </w:r>
      <w:r>
        <w:rPr>
          <w:spacing w:val="-2"/>
        </w:rPr>
        <w:t>r</w:t>
      </w:r>
      <w:r>
        <w:rPr>
          <w:spacing w:val="-3"/>
        </w:rPr>
        <w:t>u</w:t>
      </w:r>
      <w:r>
        <w:t xml:space="preserve">l </w:t>
      </w:r>
      <w:r>
        <w:rPr>
          <w:spacing w:val="8"/>
        </w:rPr>
        <w:t xml:space="preserve"> </w:t>
      </w:r>
      <w:r>
        <w:rPr>
          <w:spacing w:val="-2"/>
        </w:rPr>
        <w:t>s</w:t>
      </w:r>
      <w:r>
        <w:t>a</w:t>
      </w:r>
      <w:r>
        <w:rPr>
          <w:spacing w:val="-5"/>
        </w:rPr>
        <w:t>n</w:t>
      </w:r>
      <w:r>
        <w:rPr>
          <w:spacing w:val="1"/>
        </w:rPr>
        <w:t>t</w:t>
      </w:r>
      <w:r>
        <w:rPr>
          <w:spacing w:val="-2"/>
        </w:rPr>
        <w:t>i</w:t>
      </w:r>
      <w:r>
        <w:t>e</w:t>
      </w:r>
      <w:r>
        <w:rPr>
          <w:spacing w:val="-2"/>
        </w:rPr>
        <w:t>r</w:t>
      </w:r>
      <w:r>
        <w:rPr>
          <w:spacing w:val="-3"/>
        </w:rPr>
        <w:t>u</w:t>
      </w:r>
      <w:r>
        <w:t>l</w:t>
      </w:r>
      <w:r>
        <w:rPr>
          <w:spacing w:val="-3"/>
        </w:rPr>
        <w:t>u</w:t>
      </w:r>
      <w:r>
        <w:t xml:space="preserve">i </w:t>
      </w:r>
      <w:r>
        <w:rPr>
          <w:spacing w:val="8"/>
        </w:rPr>
        <w:t xml:space="preserve"> </w:t>
      </w:r>
      <w:r>
        <w:rPr>
          <w:spacing w:val="-3"/>
        </w:rPr>
        <w:t>d</w:t>
      </w:r>
      <w:r>
        <w:t xml:space="preserve">e </w:t>
      </w:r>
      <w:r>
        <w:rPr>
          <w:spacing w:val="8"/>
        </w:rPr>
        <w:t xml:space="preserve"> </w:t>
      </w:r>
      <w:r>
        <w:t>co</w:t>
      </w:r>
      <w:r>
        <w:rPr>
          <w:spacing w:val="-5"/>
        </w:rPr>
        <w:t>n</w:t>
      </w:r>
      <w:r>
        <w:t>s</w:t>
      </w:r>
      <w:r>
        <w:rPr>
          <w:spacing w:val="1"/>
        </w:rPr>
        <w:t>t</w:t>
      </w:r>
      <w:r>
        <w:rPr>
          <w:spacing w:val="-2"/>
        </w:rPr>
        <w:t>r</w:t>
      </w:r>
      <w:r>
        <w:rPr>
          <w:spacing w:val="-3"/>
        </w:rPr>
        <w:t>u</w:t>
      </w:r>
      <w:r>
        <w:rPr>
          <w:spacing w:val="-1"/>
          <w:w w:val="56"/>
        </w:rPr>
        <w:t>c</w:t>
      </w:r>
      <w:r>
        <w:rPr>
          <w:spacing w:val="-2"/>
          <w:w w:val="56"/>
        </w:rPr>
        <w:t>ț</w:t>
      </w:r>
      <w:r>
        <w:rPr>
          <w:spacing w:val="1"/>
        </w:rPr>
        <w:t>i</w:t>
      </w:r>
      <w:r>
        <w:t xml:space="preserve">i </w:t>
      </w:r>
      <w:r>
        <w:rPr>
          <w:spacing w:val="8"/>
        </w:rPr>
        <w:t xml:space="preserve"> </w:t>
      </w:r>
      <w:r>
        <w:t xml:space="preserve">; </w:t>
      </w:r>
      <w:r>
        <w:rPr>
          <w:spacing w:val="13"/>
        </w:rPr>
        <w:t xml:space="preserve"> </w:t>
      </w:r>
      <w:r>
        <w:t xml:space="preserve">- </w:t>
      </w:r>
      <w:r>
        <w:rPr>
          <w:spacing w:val="3"/>
        </w:rPr>
        <w:t xml:space="preserve"> </w:t>
      </w:r>
      <w:r>
        <w:rPr>
          <w:spacing w:val="-4"/>
        </w:rPr>
        <w:t>U</w:t>
      </w:r>
      <w:r>
        <w:rPr>
          <w:spacing w:val="1"/>
        </w:rPr>
        <w:t>tili</w:t>
      </w:r>
      <w:r>
        <w:rPr>
          <w:spacing w:val="-5"/>
        </w:rPr>
        <w:t>z</w:t>
      </w:r>
      <w:r>
        <w:t>a</w:t>
      </w:r>
      <w:r>
        <w:rPr>
          <w:spacing w:val="-2"/>
        </w:rPr>
        <w:t>r</w:t>
      </w:r>
      <w:r>
        <w:t xml:space="preserve">ea </w:t>
      </w:r>
      <w:r>
        <w:rPr>
          <w:spacing w:val="8"/>
        </w:rPr>
        <w:t xml:space="preserve"> </w:t>
      </w:r>
      <w:r>
        <w:rPr>
          <w:spacing w:val="-2"/>
        </w:rPr>
        <w:t>s</w:t>
      </w:r>
      <w:r>
        <w:rPr>
          <w:spacing w:val="-3"/>
        </w:rPr>
        <w:t>o</w:t>
      </w:r>
      <w:r>
        <w:rPr>
          <w:spacing w:val="-2"/>
        </w:rPr>
        <w:t>l</w:t>
      </w:r>
      <w:r>
        <w:rPr>
          <w:spacing w:val="-3"/>
        </w:rPr>
        <w:t>u</w:t>
      </w:r>
      <w:r>
        <w:rPr>
          <w:spacing w:val="-1"/>
          <w:w w:val="32"/>
        </w:rPr>
        <w:t>ț</w:t>
      </w:r>
      <w:r>
        <w:rPr>
          <w:spacing w:val="-2"/>
        </w:rPr>
        <w:t>i</w:t>
      </w:r>
      <w:r>
        <w:rPr>
          <w:spacing w:val="1"/>
        </w:rPr>
        <w:t>i</w:t>
      </w:r>
      <w:r>
        <w:rPr>
          <w:spacing w:val="-2"/>
        </w:rPr>
        <w:t>l</w:t>
      </w:r>
      <w:r>
        <w:rPr>
          <w:spacing w:val="-3"/>
        </w:rPr>
        <w:t>o</w:t>
      </w:r>
      <w:r>
        <w:t xml:space="preserve">r </w:t>
      </w:r>
      <w:r>
        <w:rPr>
          <w:spacing w:val="8"/>
        </w:rPr>
        <w:t xml:space="preserve"> </w:t>
      </w:r>
      <w:r>
        <w:rPr>
          <w:spacing w:val="-2"/>
        </w:rPr>
        <w:t>s</w:t>
      </w:r>
      <w:r>
        <w:t>p</w:t>
      </w:r>
      <w:r>
        <w:rPr>
          <w:spacing w:val="-2"/>
        </w:rPr>
        <w:t>e</w:t>
      </w:r>
      <w:r>
        <w:t>c</w:t>
      </w:r>
      <w:r>
        <w:rPr>
          <w:spacing w:val="1"/>
        </w:rPr>
        <w:t>i</w:t>
      </w:r>
      <w:r>
        <w:rPr>
          <w:spacing w:val="-5"/>
        </w:rPr>
        <w:t>a</w:t>
      </w:r>
      <w:r>
        <w:t xml:space="preserve">le </w:t>
      </w:r>
      <w:r>
        <w:rPr>
          <w:spacing w:val="8"/>
        </w:rPr>
        <w:t xml:space="preserve"> </w:t>
      </w:r>
      <w:r>
        <w:rPr>
          <w:spacing w:val="-2"/>
        </w:rPr>
        <w:t>c</w:t>
      </w:r>
      <w:r>
        <w:t>a</w:t>
      </w:r>
      <w:r>
        <w:rPr>
          <w:spacing w:val="-2"/>
        </w:rPr>
        <w:t>r</w:t>
      </w:r>
      <w:r>
        <w:t xml:space="preserve">e </w:t>
      </w:r>
      <w:r>
        <w:rPr>
          <w:spacing w:val="10"/>
        </w:rPr>
        <w:t xml:space="preserve"> </w:t>
      </w:r>
      <w:r>
        <w:rPr>
          <w:spacing w:val="-11"/>
        </w:rPr>
        <w:t>m</w:t>
      </w:r>
      <w:r>
        <w:rPr>
          <w:spacing w:val="-2"/>
        </w:rPr>
        <w:t>ăr</w:t>
      </w:r>
      <w:r>
        <w:rPr>
          <w:spacing w:val="-5"/>
        </w:rPr>
        <w:t xml:space="preserve">esc </w:t>
      </w:r>
      <w:r>
        <w:t>ef</w:t>
      </w:r>
      <w:r>
        <w:rPr>
          <w:spacing w:val="-2"/>
        </w:rPr>
        <w:t>i</w:t>
      </w:r>
      <w:r>
        <w:t>c</w:t>
      </w:r>
      <w:r>
        <w:rPr>
          <w:spacing w:val="1"/>
        </w:rPr>
        <w:t>i</w:t>
      </w:r>
      <w:r>
        <w:rPr>
          <w:spacing w:val="-2"/>
        </w:rPr>
        <w:t>e</w:t>
      </w:r>
      <w:r>
        <w:rPr>
          <w:spacing w:val="-1"/>
          <w:w w:val="59"/>
        </w:rPr>
        <w:t>nț</w:t>
      </w:r>
      <w:r>
        <w:t xml:space="preserve">a </w:t>
      </w:r>
      <w:r>
        <w:rPr>
          <w:spacing w:val="-24"/>
        </w:rPr>
        <w:t xml:space="preserve"> </w:t>
      </w:r>
      <w:r>
        <w:rPr>
          <w:spacing w:val="-2"/>
        </w:rPr>
        <w:t>a</w:t>
      </w:r>
      <w:r>
        <w:t>p</w:t>
      </w:r>
      <w:r>
        <w:rPr>
          <w:spacing w:val="-2"/>
        </w:rPr>
        <w:t>e</w:t>
      </w:r>
      <w:r>
        <w:t xml:space="preserve">i </w:t>
      </w:r>
      <w:r>
        <w:rPr>
          <w:spacing w:val="-25"/>
        </w:rPr>
        <w:t xml:space="preserve"> </w:t>
      </w:r>
      <w:r>
        <w:rPr>
          <w:spacing w:val="1"/>
        </w:rPr>
        <w:t>î</w:t>
      </w:r>
      <w:r>
        <w:t xml:space="preserve">n </w:t>
      </w:r>
      <w:r>
        <w:rPr>
          <w:spacing w:val="-26"/>
        </w:rPr>
        <w:t xml:space="preserve"> </w:t>
      </w:r>
      <w:r>
        <w:rPr>
          <w:spacing w:val="-2"/>
        </w:rPr>
        <w:t>fi</w:t>
      </w:r>
      <w:r>
        <w:t>x</w:t>
      </w:r>
      <w:r>
        <w:rPr>
          <w:spacing w:val="-2"/>
        </w:rPr>
        <w:t>a</w:t>
      </w:r>
      <w:r>
        <w:t>r</w:t>
      </w:r>
      <w:r>
        <w:rPr>
          <w:spacing w:val="-2"/>
        </w:rPr>
        <w:t>e</w:t>
      </w:r>
      <w:r>
        <w:t xml:space="preserve">a </w:t>
      </w:r>
      <w:r>
        <w:rPr>
          <w:spacing w:val="-23"/>
        </w:rPr>
        <w:t xml:space="preserve"> </w:t>
      </w:r>
      <w:r>
        <w:rPr>
          <w:spacing w:val="-3"/>
        </w:rPr>
        <w:t>p</w:t>
      </w:r>
      <w:r>
        <w:rPr>
          <w:spacing w:val="-2"/>
        </w:rPr>
        <w:t>ra</w:t>
      </w:r>
      <w:r>
        <w:t>fu</w:t>
      </w:r>
      <w:r>
        <w:rPr>
          <w:spacing w:val="-2"/>
        </w:rPr>
        <w:t>l</w:t>
      </w:r>
      <w:r>
        <w:t xml:space="preserve">ui </w:t>
      </w:r>
      <w:r>
        <w:rPr>
          <w:spacing w:val="-25"/>
        </w:rPr>
        <w:t xml:space="preserve"> </w:t>
      </w:r>
      <w:r>
        <w:t xml:space="preserve">( </w:t>
      </w:r>
      <w:r>
        <w:rPr>
          <w:spacing w:val="-23"/>
        </w:rPr>
        <w:t xml:space="preserve"> </w:t>
      </w:r>
      <w:r>
        <w:rPr>
          <w:spacing w:val="-5"/>
        </w:rPr>
        <w:t>c</w:t>
      </w:r>
      <w:r>
        <w:t xml:space="preserve">u </w:t>
      </w:r>
      <w:r>
        <w:rPr>
          <w:spacing w:val="-24"/>
        </w:rPr>
        <w:t xml:space="preserve"> </w:t>
      </w:r>
      <w:r>
        <w:rPr>
          <w:spacing w:val="-2"/>
        </w:rPr>
        <w:t>a</w:t>
      </w:r>
      <w:r>
        <w:t>ce</w:t>
      </w:r>
      <w:r>
        <w:rPr>
          <w:spacing w:val="-5"/>
        </w:rPr>
        <w:t>a</w:t>
      </w:r>
      <w:r>
        <w:rPr>
          <w:spacing w:val="5"/>
        </w:rPr>
        <w:t>s</w:t>
      </w:r>
      <w:r>
        <w:rPr>
          <w:spacing w:val="-2"/>
        </w:rPr>
        <w:t>t</w:t>
      </w:r>
      <w:r>
        <w:t>ă</w:t>
      </w:r>
      <w:r>
        <w:rPr>
          <w:spacing w:val="27"/>
        </w:rPr>
        <w:t xml:space="preserve"> </w:t>
      </w:r>
      <w:r>
        <w:t>so</w:t>
      </w:r>
      <w:r>
        <w:rPr>
          <w:spacing w:val="-2"/>
        </w:rPr>
        <w:t>lu</w:t>
      </w:r>
      <w:r>
        <w:rPr>
          <w:spacing w:val="-4"/>
          <w:w w:val="32"/>
        </w:rPr>
        <w:t>ț</w:t>
      </w:r>
      <w:r>
        <w:rPr>
          <w:spacing w:val="1"/>
        </w:rPr>
        <w:t>i</w:t>
      </w:r>
      <w:r>
        <w:t xml:space="preserve">e </w:t>
      </w:r>
      <w:r>
        <w:rPr>
          <w:spacing w:val="-26"/>
        </w:rPr>
        <w:t xml:space="preserve"> </w:t>
      </w:r>
      <w:r>
        <w:rPr>
          <w:spacing w:val="-2"/>
        </w:rPr>
        <w:t>s</w:t>
      </w:r>
      <w:r>
        <w:t xml:space="preserve">e </w:t>
      </w:r>
      <w:r>
        <w:rPr>
          <w:spacing w:val="-24"/>
        </w:rPr>
        <w:t xml:space="preserve"> </w:t>
      </w:r>
      <w:r>
        <w:rPr>
          <w:spacing w:val="-5"/>
        </w:rPr>
        <w:t>v</w:t>
      </w:r>
      <w:r>
        <w:t xml:space="preserve">or </w:t>
      </w:r>
      <w:r>
        <w:rPr>
          <w:spacing w:val="-26"/>
        </w:rPr>
        <w:t xml:space="preserve"> </w:t>
      </w:r>
      <w:r>
        <w:t>s</w:t>
      </w:r>
      <w:r>
        <w:rPr>
          <w:spacing w:val="1"/>
        </w:rPr>
        <w:t>t</w:t>
      </w:r>
      <w:r>
        <w:rPr>
          <w:spacing w:val="-2"/>
        </w:rPr>
        <w:t>r</w:t>
      </w:r>
      <w:r>
        <w:t>o</w:t>
      </w:r>
      <w:r>
        <w:rPr>
          <w:spacing w:val="-5"/>
        </w:rPr>
        <w:t>p</w:t>
      </w:r>
      <w:r>
        <w:t xml:space="preserve">i </w:t>
      </w:r>
      <w:r>
        <w:rPr>
          <w:spacing w:val="-23"/>
        </w:rPr>
        <w:t xml:space="preserve"> </w:t>
      </w:r>
      <w:r>
        <w:t>c</w:t>
      </w:r>
      <w:r>
        <w:rPr>
          <w:spacing w:val="-5"/>
        </w:rPr>
        <w:t>ă</w:t>
      </w:r>
      <w:r>
        <w:rPr>
          <w:spacing w:val="1"/>
        </w:rPr>
        <w:t>i</w:t>
      </w:r>
      <w:r>
        <w:rPr>
          <w:spacing w:val="-2"/>
        </w:rPr>
        <w:t>l</w:t>
      </w:r>
      <w:r>
        <w:t xml:space="preserve">e </w:t>
      </w:r>
      <w:r>
        <w:rPr>
          <w:spacing w:val="-26"/>
        </w:rPr>
        <w:t xml:space="preserve"> </w:t>
      </w:r>
      <w:r>
        <w:t xml:space="preserve">de </w:t>
      </w:r>
      <w:r>
        <w:rPr>
          <w:spacing w:val="-26"/>
        </w:rPr>
        <w:t xml:space="preserve"> </w:t>
      </w:r>
      <w:r>
        <w:t>a</w:t>
      </w:r>
      <w:r>
        <w:rPr>
          <w:spacing w:val="1"/>
        </w:rPr>
        <w:t>c</w:t>
      </w:r>
      <w:r>
        <w:rPr>
          <w:spacing w:val="-5"/>
        </w:rPr>
        <w:t>c</w:t>
      </w:r>
      <w:r>
        <w:t>es</w:t>
      </w:r>
      <w:r>
        <w:rPr>
          <w:spacing w:val="27"/>
        </w:rPr>
        <w:t xml:space="preserve"> </w:t>
      </w:r>
      <w:r>
        <w:rPr>
          <w:spacing w:val="1"/>
        </w:rPr>
        <w:t>î</w:t>
      </w:r>
      <w:r>
        <w:t xml:space="preserve">n </w:t>
      </w:r>
      <w:r>
        <w:rPr>
          <w:spacing w:val="-26"/>
        </w:rPr>
        <w:t xml:space="preserve"> </w:t>
      </w:r>
      <w:r>
        <w:t>san</w:t>
      </w:r>
      <w:r>
        <w:rPr>
          <w:spacing w:val="-4"/>
        </w:rPr>
        <w:t>t</w:t>
      </w:r>
      <w:r>
        <w:rPr>
          <w:spacing w:val="1"/>
        </w:rPr>
        <w:t>i</w:t>
      </w:r>
      <w:r>
        <w:rPr>
          <w:spacing w:val="-5"/>
        </w:rPr>
        <w:t>e</w:t>
      </w:r>
      <w:r>
        <w:t xml:space="preserve">r, </w:t>
      </w:r>
      <w:r>
        <w:rPr>
          <w:spacing w:val="-24"/>
        </w:rPr>
        <w:t xml:space="preserve"> </w:t>
      </w:r>
      <w:r>
        <w:rPr>
          <w:spacing w:val="-2"/>
        </w:rPr>
        <w:t>ari</w:t>
      </w:r>
      <w:r>
        <w:t xml:space="preserve">a </w:t>
      </w:r>
      <w:r>
        <w:rPr>
          <w:spacing w:val="-24"/>
        </w:rPr>
        <w:t xml:space="preserve"> </w:t>
      </w:r>
      <w:r>
        <w:rPr>
          <w:spacing w:val="-2"/>
        </w:rPr>
        <w:t>s</w:t>
      </w:r>
      <w:r>
        <w:rPr>
          <w:spacing w:val="-5"/>
        </w:rPr>
        <w:t>an</w:t>
      </w:r>
      <w:r>
        <w:rPr>
          <w:spacing w:val="-4"/>
        </w:rPr>
        <w:t>t</w:t>
      </w:r>
      <w:r>
        <w:rPr>
          <w:spacing w:val="-2"/>
        </w:rPr>
        <w:t>ie</w:t>
      </w:r>
      <w:r>
        <w:rPr>
          <w:spacing w:val="-4"/>
        </w:rPr>
        <w:t>r</w:t>
      </w:r>
      <w:r>
        <w:rPr>
          <w:spacing w:val="-5"/>
        </w:rPr>
        <w:t>u</w:t>
      </w:r>
      <w:r>
        <w:rPr>
          <w:spacing w:val="-2"/>
        </w:rPr>
        <w:t>l</w:t>
      </w:r>
      <w:r>
        <w:rPr>
          <w:spacing w:val="-8"/>
        </w:rPr>
        <w:t>u</w:t>
      </w:r>
      <w:r>
        <w:t xml:space="preserve">i unde </w:t>
      </w:r>
      <w:r>
        <w:rPr>
          <w:spacing w:val="-2"/>
        </w:rPr>
        <w:t>s</w:t>
      </w:r>
      <w:r>
        <w:t>e</w:t>
      </w:r>
      <w:r>
        <w:rPr>
          <w:spacing w:val="-2"/>
        </w:rPr>
        <w:t xml:space="preserve"> </w:t>
      </w:r>
      <w:r>
        <w:t>de</w:t>
      </w:r>
      <w:r>
        <w:rPr>
          <w:spacing w:val="-2"/>
        </w:rPr>
        <w:t>s</w:t>
      </w:r>
      <w:r>
        <w:rPr>
          <w:spacing w:val="-3"/>
        </w:rPr>
        <w:t>c</w:t>
      </w:r>
      <w:r>
        <w:t>a</w:t>
      </w:r>
      <w:r>
        <w:rPr>
          <w:spacing w:val="-2"/>
        </w:rPr>
        <w:t>rc</w:t>
      </w:r>
      <w:r>
        <w:t xml:space="preserve">ă </w:t>
      </w:r>
      <w:r>
        <w:rPr>
          <w:spacing w:val="-9"/>
        </w:rPr>
        <w:t>m</w:t>
      </w:r>
      <w:r>
        <w:t>a</w:t>
      </w:r>
      <w:r>
        <w:rPr>
          <w:spacing w:val="1"/>
        </w:rPr>
        <w:t>t</w:t>
      </w:r>
      <w:r>
        <w:rPr>
          <w:spacing w:val="-2"/>
        </w:rPr>
        <w:t>e</w:t>
      </w:r>
      <w:r>
        <w:t>r</w:t>
      </w:r>
      <w:r>
        <w:rPr>
          <w:spacing w:val="1"/>
        </w:rPr>
        <w:t>i</w:t>
      </w:r>
      <w:r>
        <w:rPr>
          <w:spacing w:val="-2"/>
        </w:rPr>
        <w:t>a</w:t>
      </w:r>
      <w:r>
        <w:rPr>
          <w:spacing w:val="1"/>
        </w:rPr>
        <w:t>l</w:t>
      </w:r>
      <w:r>
        <w:rPr>
          <w:spacing w:val="-5"/>
        </w:rPr>
        <w:t>e</w:t>
      </w:r>
      <w:r>
        <w:rPr>
          <w:spacing w:val="-4"/>
        </w:rPr>
        <w:t>l</w:t>
      </w:r>
      <w:r>
        <w:t>e de c</w:t>
      </w:r>
      <w:r>
        <w:rPr>
          <w:spacing w:val="-3"/>
        </w:rPr>
        <w:t>on</w:t>
      </w:r>
      <w:r>
        <w:rPr>
          <w:spacing w:val="-2"/>
        </w:rPr>
        <w:t>s</w:t>
      </w:r>
      <w:r>
        <w:rPr>
          <w:spacing w:val="1"/>
        </w:rPr>
        <w:t>t</w:t>
      </w:r>
      <w:r>
        <w:t>ru</w:t>
      </w:r>
      <w:r>
        <w:rPr>
          <w:spacing w:val="-2"/>
        </w:rPr>
        <w:t>c</w:t>
      </w:r>
      <w:r>
        <w:rPr>
          <w:spacing w:val="-1"/>
          <w:w w:val="32"/>
        </w:rPr>
        <w:t>ț</w:t>
      </w:r>
      <w:r>
        <w:rPr>
          <w:spacing w:val="-4"/>
        </w:rPr>
        <w:t>i</w:t>
      </w:r>
      <w:r>
        <w:rPr>
          <w:spacing w:val="3"/>
        </w:rPr>
        <w:t>i</w:t>
      </w:r>
      <w:r>
        <w:rPr>
          <w:spacing w:val="-2"/>
        </w:rPr>
        <w:t>)</w:t>
      </w:r>
      <w:r>
        <w:t>;</w:t>
      </w:r>
    </w:p>
    <w:p w14:paraId="014E7215" w14:textId="77777777" w:rsidR="0024396F" w:rsidRDefault="0024396F" w:rsidP="00C52BD2">
      <w:pPr>
        <w:pStyle w:val="BodyText"/>
        <w:spacing w:before="4" w:line="276" w:lineRule="auto"/>
        <w:ind w:right="207"/>
        <w:jc w:val="both"/>
      </w:pPr>
      <w:r>
        <w:t>La centralele termice murale din fiecare apartament se vor asigura cosuri pt dispersia poluantilor in atmosfera.</w:t>
      </w:r>
    </w:p>
    <w:p w14:paraId="014E7216" w14:textId="77777777" w:rsidR="0024396F" w:rsidRDefault="0024396F" w:rsidP="00C52BD2">
      <w:pPr>
        <w:pStyle w:val="BodyText"/>
        <w:spacing w:before="11"/>
        <w:ind w:left="0"/>
        <w:jc w:val="both"/>
        <w:rPr>
          <w:sz w:val="25"/>
        </w:rPr>
      </w:pPr>
    </w:p>
    <w:p w14:paraId="014E7217" w14:textId="77777777" w:rsidR="0024396F" w:rsidRDefault="0024396F" w:rsidP="00C52BD2">
      <w:pPr>
        <w:pStyle w:val="Heading1"/>
        <w:numPr>
          <w:ilvl w:val="0"/>
          <w:numId w:val="21"/>
        </w:numPr>
        <w:tabs>
          <w:tab w:val="left" w:pos="771"/>
        </w:tabs>
        <w:ind w:hanging="133"/>
        <w:jc w:val="both"/>
      </w:pPr>
      <w:r>
        <w:t>instalaţiile pentru reţinerea şi dispersia poluanţilor în</w:t>
      </w:r>
      <w:r>
        <w:rPr>
          <w:spacing w:val="-15"/>
        </w:rPr>
        <w:t xml:space="preserve"> </w:t>
      </w:r>
      <w:r>
        <w:t>atmosferă;</w:t>
      </w:r>
    </w:p>
    <w:p w14:paraId="014E7218" w14:textId="77777777" w:rsidR="0024396F" w:rsidRDefault="0024396F" w:rsidP="00C52BD2">
      <w:pPr>
        <w:pStyle w:val="BodyText"/>
        <w:spacing w:before="30"/>
        <w:ind w:right="208" w:firstLine="705"/>
        <w:jc w:val="both"/>
      </w:pPr>
      <w:r>
        <w:t>In perioada de implementare a proiectului se vor folosi cantitati necesare de apa pentru stropirea prafului rezultat din construire si a drumurilor din interiorul santierului. Alimentarea de santier cu apa se face cu rezervoare mobile ale antreprenorului lucrarilor de</w:t>
      </w:r>
      <w:r>
        <w:rPr>
          <w:spacing w:val="-9"/>
        </w:rPr>
        <w:t xml:space="preserve"> </w:t>
      </w:r>
      <w:r>
        <w:t>construire.</w:t>
      </w:r>
    </w:p>
    <w:p w14:paraId="014E7219" w14:textId="77777777" w:rsidR="0024396F" w:rsidRDefault="0024396F" w:rsidP="00C52BD2">
      <w:pPr>
        <w:pStyle w:val="BodyText"/>
        <w:spacing w:before="10"/>
        <w:ind w:left="0"/>
        <w:jc w:val="both"/>
        <w:rPr>
          <w:sz w:val="25"/>
        </w:rPr>
      </w:pPr>
    </w:p>
    <w:p w14:paraId="014E721A" w14:textId="77777777" w:rsidR="0024396F" w:rsidRDefault="0024396F" w:rsidP="00C52BD2">
      <w:pPr>
        <w:pStyle w:val="Heading1"/>
        <w:numPr>
          <w:ilvl w:val="0"/>
          <w:numId w:val="23"/>
        </w:numPr>
        <w:tabs>
          <w:tab w:val="left" w:pos="814"/>
        </w:tabs>
        <w:ind w:left="813" w:hanging="176"/>
        <w:jc w:val="both"/>
      </w:pPr>
      <w:r>
        <w:t>protecţia împotriva zgomotului şi</w:t>
      </w:r>
      <w:r>
        <w:rPr>
          <w:spacing w:val="-2"/>
        </w:rPr>
        <w:t xml:space="preserve"> </w:t>
      </w:r>
      <w:r>
        <w:t>vibraţiilor:</w:t>
      </w:r>
    </w:p>
    <w:p w14:paraId="014E721B" w14:textId="77777777" w:rsidR="0024396F" w:rsidRDefault="0024396F" w:rsidP="00C52BD2">
      <w:pPr>
        <w:pStyle w:val="ListParagraph"/>
        <w:numPr>
          <w:ilvl w:val="0"/>
          <w:numId w:val="21"/>
        </w:numPr>
        <w:tabs>
          <w:tab w:val="left" w:pos="771"/>
        </w:tabs>
        <w:spacing w:before="42"/>
        <w:ind w:hanging="133"/>
        <w:jc w:val="both"/>
        <w:rPr>
          <w:b/>
        </w:rPr>
      </w:pPr>
      <w:r>
        <w:rPr>
          <w:b/>
        </w:rPr>
        <w:t>sursele de zgomot şi de</w:t>
      </w:r>
      <w:r>
        <w:rPr>
          <w:b/>
          <w:spacing w:val="-3"/>
        </w:rPr>
        <w:t xml:space="preserve"> </w:t>
      </w:r>
      <w:r>
        <w:rPr>
          <w:b/>
        </w:rPr>
        <w:t>vibraţii;</w:t>
      </w:r>
    </w:p>
    <w:p w14:paraId="014E721C" w14:textId="77777777" w:rsidR="0024396F" w:rsidRDefault="0024396F" w:rsidP="00C52BD2">
      <w:pPr>
        <w:pStyle w:val="BodyText"/>
        <w:spacing w:before="26" w:line="276" w:lineRule="auto"/>
        <w:ind w:right="191" w:firstLine="705"/>
        <w:jc w:val="both"/>
      </w:pPr>
      <w:r>
        <w:t xml:space="preserve">Procesele tehnologice de execuție a obiectivului implică folosirea unor grupuri de utilaje cu </w:t>
      </w:r>
      <w:r>
        <w:rPr>
          <w:spacing w:val="-7"/>
        </w:rPr>
        <w:t xml:space="preserve">funcții </w:t>
      </w:r>
      <w:r>
        <w:t>adec</w:t>
      </w:r>
      <w:r>
        <w:rPr>
          <w:spacing w:val="-5"/>
        </w:rPr>
        <w:t>v</w:t>
      </w:r>
      <w:r>
        <w:t>a</w:t>
      </w:r>
      <w:r>
        <w:rPr>
          <w:spacing w:val="1"/>
        </w:rPr>
        <w:t>t</w:t>
      </w:r>
      <w:r>
        <w:t xml:space="preserve">e. </w:t>
      </w:r>
      <w:r>
        <w:rPr>
          <w:spacing w:val="-9"/>
        </w:rPr>
        <w:t xml:space="preserve"> </w:t>
      </w:r>
      <w:r>
        <w:rPr>
          <w:spacing w:val="-1"/>
        </w:rPr>
        <w:t>F</w:t>
      </w:r>
      <w:r>
        <w:rPr>
          <w:spacing w:val="-2"/>
        </w:rPr>
        <w:t>i</w:t>
      </w:r>
      <w:r>
        <w:rPr>
          <w:spacing w:val="-3"/>
        </w:rPr>
        <w:t>e</w:t>
      </w:r>
      <w:r>
        <w:t>c</w:t>
      </w:r>
      <w:r>
        <w:rPr>
          <w:spacing w:val="-2"/>
        </w:rPr>
        <w:t>a</w:t>
      </w:r>
      <w:r>
        <w:t xml:space="preserve">re </w:t>
      </w:r>
      <w:r>
        <w:rPr>
          <w:spacing w:val="-9"/>
        </w:rPr>
        <w:t xml:space="preserve"> </w:t>
      </w:r>
      <w:r>
        <w:rPr>
          <w:spacing w:val="-3"/>
        </w:rPr>
        <w:t>u</w:t>
      </w:r>
      <w:r>
        <w:rPr>
          <w:spacing w:val="-4"/>
        </w:rPr>
        <w:t>t</w:t>
      </w:r>
      <w:r>
        <w:rPr>
          <w:spacing w:val="1"/>
        </w:rPr>
        <w:t>il</w:t>
      </w:r>
      <w:r>
        <w:rPr>
          <w:spacing w:val="-5"/>
        </w:rPr>
        <w:t>a</w:t>
      </w:r>
      <w:r>
        <w:t xml:space="preserve">j </w:t>
      </w:r>
      <w:r>
        <w:rPr>
          <w:spacing w:val="-6"/>
        </w:rPr>
        <w:t xml:space="preserve"> </w:t>
      </w:r>
      <w:r>
        <w:rPr>
          <w:spacing w:val="-2"/>
        </w:rPr>
        <w:t>î</w:t>
      </w:r>
      <w:r>
        <w:t xml:space="preserve">n </w:t>
      </w:r>
      <w:r>
        <w:rPr>
          <w:spacing w:val="-7"/>
        </w:rPr>
        <w:t xml:space="preserve"> </w:t>
      </w:r>
      <w:r>
        <w:rPr>
          <w:spacing w:val="1"/>
        </w:rPr>
        <w:t>l</w:t>
      </w:r>
      <w:r>
        <w:rPr>
          <w:spacing w:val="-3"/>
        </w:rPr>
        <w:t>u</w:t>
      </w:r>
      <w:r>
        <w:rPr>
          <w:spacing w:val="-2"/>
        </w:rPr>
        <w:t>c</w:t>
      </w:r>
      <w:r>
        <w:t xml:space="preserve">ru </w:t>
      </w:r>
      <w:r>
        <w:rPr>
          <w:spacing w:val="-9"/>
        </w:rPr>
        <w:t xml:space="preserve"> </w:t>
      </w:r>
      <w:r>
        <w:t>re</w:t>
      </w:r>
      <w:r>
        <w:rPr>
          <w:spacing w:val="-5"/>
        </w:rPr>
        <w:t>p</w:t>
      </w:r>
      <w:r>
        <w:t>re</w:t>
      </w:r>
      <w:r>
        <w:rPr>
          <w:spacing w:val="-5"/>
        </w:rPr>
        <w:t>z</w:t>
      </w:r>
      <w:r>
        <w:rPr>
          <w:spacing w:val="1"/>
        </w:rPr>
        <w:t>i</w:t>
      </w:r>
      <w:r>
        <w:t>n</w:t>
      </w:r>
      <w:r>
        <w:rPr>
          <w:spacing w:val="-4"/>
        </w:rPr>
        <w:t>t</w:t>
      </w:r>
      <w:r>
        <w:t xml:space="preserve">ă </w:t>
      </w:r>
      <w:r>
        <w:rPr>
          <w:spacing w:val="-7"/>
        </w:rPr>
        <w:t xml:space="preserve"> </w:t>
      </w:r>
      <w:r>
        <w:t xml:space="preserve">o </w:t>
      </w:r>
      <w:r>
        <w:rPr>
          <w:spacing w:val="-10"/>
        </w:rPr>
        <w:t xml:space="preserve"> </w:t>
      </w:r>
      <w:r>
        <w:t>s</w:t>
      </w:r>
      <w:r>
        <w:rPr>
          <w:spacing w:val="-3"/>
        </w:rPr>
        <w:t>u</w:t>
      </w:r>
      <w:r>
        <w:rPr>
          <w:spacing w:val="-2"/>
        </w:rPr>
        <w:t>rs</w:t>
      </w:r>
      <w:r>
        <w:t xml:space="preserve">ă </w:t>
      </w:r>
      <w:r>
        <w:rPr>
          <w:spacing w:val="-9"/>
        </w:rPr>
        <w:t xml:space="preserve"> </w:t>
      </w:r>
      <w:r>
        <w:t xml:space="preserve">de </w:t>
      </w:r>
      <w:r>
        <w:rPr>
          <w:spacing w:val="-7"/>
        </w:rPr>
        <w:t xml:space="preserve"> </w:t>
      </w:r>
      <w:r>
        <w:rPr>
          <w:spacing w:val="-5"/>
        </w:rPr>
        <w:t>zg</w:t>
      </w:r>
      <w:r>
        <w:rPr>
          <w:spacing w:val="4"/>
        </w:rPr>
        <w:t>o</w:t>
      </w:r>
      <w:r>
        <w:rPr>
          <w:spacing w:val="-7"/>
        </w:rPr>
        <w:t>m</w:t>
      </w:r>
      <w:r>
        <w:t xml:space="preserve">ot. </w:t>
      </w:r>
      <w:r>
        <w:rPr>
          <w:spacing w:val="-7"/>
        </w:rPr>
        <w:t xml:space="preserve"> </w:t>
      </w:r>
      <w:r>
        <w:rPr>
          <w:spacing w:val="1"/>
        </w:rPr>
        <w:t>T</w:t>
      </w:r>
      <w:r>
        <w:rPr>
          <w:spacing w:val="-3"/>
        </w:rPr>
        <w:t>o</w:t>
      </w:r>
      <w:r>
        <w:t>a</w:t>
      </w:r>
      <w:r>
        <w:rPr>
          <w:spacing w:val="-2"/>
        </w:rPr>
        <w:t>t</w:t>
      </w:r>
      <w:r>
        <w:t xml:space="preserve">e </w:t>
      </w:r>
      <w:r>
        <w:rPr>
          <w:spacing w:val="-9"/>
        </w:rPr>
        <w:t xml:space="preserve"> </w:t>
      </w:r>
      <w:r>
        <w:rPr>
          <w:spacing w:val="1"/>
        </w:rPr>
        <w:t>i</w:t>
      </w:r>
      <w:r>
        <w:rPr>
          <w:spacing w:val="-3"/>
        </w:rPr>
        <w:t>n</w:t>
      </w:r>
      <w:r>
        <w:rPr>
          <w:spacing w:val="-2"/>
        </w:rPr>
        <w:t>st</w:t>
      </w:r>
      <w:r>
        <w:rPr>
          <w:spacing w:val="1"/>
        </w:rPr>
        <w:t>al</w:t>
      </w:r>
      <w:r>
        <w:rPr>
          <w:spacing w:val="-2"/>
        </w:rPr>
        <w:t>a</w:t>
      </w:r>
      <w:r>
        <w:rPr>
          <w:spacing w:val="-1"/>
          <w:w w:val="32"/>
        </w:rPr>
        <w:t>ț</w:t>
      </w:r>
      <w:r>
        <w:rPr>
          <w:spacing w:val="-2"/>
        </w:rPr>
        <w:t>i</w:t>
      </w:r>
      <w:r>
        <w:t>i</w:t>
      </w:r>
      <w:r>
        <w:rPr>
          <w:spacing w:val="-2"/>
        </w:rPr>
        <w:t>l</w:t>
      </w:r>
      <w:r>
        <w:t xml:space="preserve">e </w:t>
      </w:r>
      <w:r>
        <w:rPr>
          <w:spacing w:val="-9"/>
        </w:rPr>
        <w:t xml:space="preserve"> </w:t>
      </w:r>
      <w:r>
        <w:rPr>
          <w:spacing w:val="-4"/>
          <w:w w:val="48"/>
        </w:rPr>
        <w:t>ș</w:t>
      </w:r>
      <w:r>
        <w:t xml:space="preserve">i </w:t>
      </w:r>
      <w:r>
        <w:rPr>
          <w:spacing w:val="-6"/>
        </w:rPr>
        <w:t xml:space="preserve"> </w:t>
      </w:r>
      <w:r>
        <w:t>u</w:t>
      </w:r>
      <w:r>
        <w:rPr>
          <w:spacing w:val="-2"/>
        </w:rPr>
        <w:t>ti</w:t>
      </w:r>
      <w:r>
        <w:rPr>
          <w:spacing w:val="1"/>
        </w:rPr>
        <w:t>l</w:t>
      </w:r>
      <w:r>
        <w:rPr>
          <w:spacing w:val="-5"/>
        </w:rPr>
        <w:t>a</w:t>
      </w:r>
      <w:r>
        <w:rPr>
          <w:spacing w:val="3"/>
        </w:rPr>
        <w:t>j</w:t>
      </w:r>
      <w:r>
        <w:rPr>
          <w:spacing w:val="-2"/>
        </w:rPr>
        <w:t>el</w:t>
      </w:r>
      <w:r>
        <w:t xml:space="preserve">e </w:t>
      </w:r>
      <w:r>
        <w:rPr>
          <w:spacing w:val="-7"/>
        </w:rPr>
        <w:t xml:space="preserve"> </w:t>
      </w:r>
      <w:r>
        <w:rPr>
          <w:spacing w:val="-2"/>
        </w:rPr>
        <w:t>f</w:t>
      </w:r>
      <w:r>
        <w:rPr>
          <w:spacing w:val="-3"/>
        </w:rPr>
        <w:t>o</w:t>
      </w:r>
      <w:r>
        <w:rPr>
          <w:spacing w:val="1"/>
        </w:rPr>
        <w:t>l</w:t>
      </w:r>
      <w:r>
        <w:rPr>
          <w:spacing w:val="-3"/>
        </w:rPr>
        <w:t>o</w:t>
      </w:r>
      <w:r>
        <w:rPr>
          <w:spacing w:val="-2"/>
        </w:rPr>
        <w:t>sit</w:t>
      </w:r>
      <w:r>
        <w:t xml:space="preserve">e </w:t>
      </w:r>
      <w:r>
        <w:rPr>
          <w:spacing w:val="-7"/>
        </w:rPr>
        <w:t xml:space="preserve"> </w:t>
      </w:r>
      <w:r>
        <w:rPr>
          <w:spacing w:val="-5"/>
        </w:rPr>
        <w:t>s</w:t>
      </w:r>
      <w:r>
        <w:rPr>
          <w:spacing w:val="-3"/>
        </w:rPr>
        <w:t>u</w:t>
      </w:r>
      <w:r>
        <w:rPr>
          <w:spacing w:val="-5"/>
        </w:rPr>
        <w:t>n</w:t>
      </w:r>
      <w:r>
        <w:t>t omologate conform normelor în vigoare, asigurând în acest fel încadrarea în normele europene privind zgomotul.</w:t>
      </w:r>
    </w:p>
    <w:p w14:paraId="014E721D" w14:textId="77777777" w:rsidR="0024396F" w:rsidRDefault="0024396F" w:rsidP="00C52BD2">
      <w:pPr>
        <w:pStyle w:val="BodyText"/>
        <w:spacing w:before="1" w:line="278" w:lineRule="auto"/>
        <w:ind w:right="197" w:firstLine="705"/>
        <w:jc w:val="both"/>
      </w:pPr>
      <w:r>
        <w:t>P</w:t>
      </w:r>
      <w:r>
        <w:rPr>
          <w:spacing w:val="-3"/>
        </w:rPr>
        <w:t>e</w:t>
      </w:r>
      <w:r>
        <w:t>n</w:t>
      </w:r>
      <w:r>
        <w:rPr>
          <w:spacing w:val="-2"/>
        </w:rPr>
        <w:t>tr</w:t>
      </w:r>
      <w:r>
        <w:t xml:space="preserve">u </w:t>
      </w:r>
      <w:r>
        <w:rPr>
          <w:spacing w:val="-7"/>
        </w:rPr>
        <w:t xml:space="preserve"> </w:t>
      </w:r>
      <w:r>
        <w:t xml:space="preserve">o </w:t>
      </w:r>
      <w:r>
        <w:rPr>
          <w:spacing w:val="-10"/>
        </w:rPr>
        <w:t xml:space="preserve"> </w:t>
      </w:r>
      <w:r>
        <w:t>p</w:t>
      </w:r>
      <w:r>
        <w:rPr>
          <w:spacing w:val="-4"/>
        </w:rPr>
        <w:t>r</w:t>
      </w:r>
      <w:r>
        <w:t>e</w:t>
      </w:r>
      <w:r>
        <w:rPr>
          <w:spacing w:val="-5"/>
        </w:rPr>
        <w:t>z</w:t>
      </w:r>
      <w:r>
        <w:t>en</w:t>
      </w:r>
      <w:r>
        <w:rPr>
          <w:spacing w:val="1"/>
        </w:rPr>
        <w:t>t</w:t>
      </w:r>
      <w:r>
        <w:rPr>
          <w:spacing w:val="-2"/>
        </w:rPr>
        <w:t>a</w:t>
      </w:r>
      <w:r>
        <w:t xml:space="preserve">re </w:t>
      </w:r>
      <w:r>
        <w:rPr>
          <w:spacing w:val="-9"/>
        </w:rPr>
        <w:t xml:space="preserve"> </w:t>
      </w:r>
      <w:r>
        <w:rPr>
          <w:spacing w:val="-2"/>
        </w:rPr>
        <w:t>c</w:t>
      </w:r>
      <w:r>
        <w:rPr>
          <w:spacing w:val="-3"/>
        </w:rPr>
        <w:t>o</w:t>
      </w:r>
      <w:r>
        <w:t>r</w:t>
      </w:r>
      <w:r>
        <w:rPr>
          <w:spacing w:val="-2"/>
        </w:rPr>
        <w:t>ec</w:t>
      </w:r>
      <w:r>
        <w:rPr>
          <w:spacing w:val="-4"/>
        </w:rPr>
        <w:t>t</w:t>
      </w:r>
      <w:r>
        <w:t xml:space="preserve">ă </w:t>
      </w:r>
      <w:r>
        <w:rPr>
          <w:spacing w:val="-7"/>
        </w:rPr>
        <w:t xml:space="preserve"> </w:t>
      </w:r>
      <w:r>
        <w:t xml:space="preserve">a </w:t>
      </w:r>
      <w:r>
        <w:rPr>
          <w:spacing w:val="-9"/>
        </w:rPr>
        <w:t xml:space="preserve"> </w:t>
      </w:r>
      <w:r>
        <w:t>d</w:t>
      </w:r>
      <w:r>
        <w:rPr>
          <w:spacing w:val="-4"/>
        </w:rPr>
        <w:t>i</w:t>
      </w:r>
      <w:r>
        <w:t>f</w:t>
      </w:r>
      <w:r>
        <w:rPr>
          <w:spacing w:val="-2"/>
        </w:rPr>
        <w:t>erit</w:t>
      </w:r>
      <w:r>
        <w:t>e</w:t>
      </w:r>
      <w:r>
        <w:rPr>
          <w:spacing w:val="-2"/>
        </w:rPr>
        <w:t>l</w:t>
      </w:r>
      <w:r>
        <w:rPr>
          <w:spacing w:val="-3"/>
        </w:rPr>
        <w:t>o</w:t>
      </w:r>
      <w:r>
        <w:t xml:space="preserve">r </w:t>
      </w:r>
      <w:r>
        <w:rPr>
          <w:spacing w:val="-8"/>
        </w:rPr>
        <w:t xml:space="preserve"> </w:t>
      </w:r>
      <w:r>
        <w:rPr>
          <w:spacing w:val="-2"/>
        </w:rPr>
        <w:t>a</w:t>
      </w:r>
      <w:r>
        <w:t>s</w:t>
      </w:r>
      <w:r>
        <w:rPr>
          <w:spacing w:val="-3"/>
        </w:rPr>
        <w:t>p</w:t>
      </w:r>
      <w:r>
        <w:t>e</w:t>
      </w:r>
      <w:r>
        <w:rPr>
          <w:spacing w:val="-2"/>
        </w:rPr>
        <w:t>ct</w:t>
      </w:r>
      <w:r>
        <w:t xml:space="preserve">e </w:t>
      </w:r>
      <w:r>
        <w:rPr>
          <w:spacing w:val="-9"/>
        </w:rPr>
        <w:t xml:space="preserve"> </w:t>
      </w:r>
      <w:r>
        <w:rPr>
          <w:spacing w:val="1"/>
        </w:rPr>
        <w:t>l</w:t>
      </w:r>
      <w:r>
        <w:t>e</w:t>
      </w:r>
      <w:r>
        <w:rPr>
          <w:spacing w:val="-5"/>
        </w:rPr>
        <w:t>g</w:t>
      </w:r>
      <w:r>
        <w:t>a</w:t>
      </w:r>
      <w:r>
        <w:rPr>
          <w:spacing w:val="1"/>
        </w:rPr>
        <w:t>t</w:t>
      </w:r>
      <w:r>
        <w:t xml:space="preserve">e </w:t>
      </w:r>
      <w:r>
        <w:rPr>
          <w:spacing w:val="-9"/>
        </w:rPr>
        <w:t xml:space="preserve"> </w:t>
      </w:r>
      <w:r>
        <w:rPr>
          <w:spacing w:val="-3"/>
        </w:rPr>
        <w:t>d</w:t>
      </w:r>
      <w:r>
        <w:t xml:space="preserve">e </w:t>
      </w:r>
      <w:r>
        <w:rPr>
          <w:spacing w:val="-9"/>
        </w:rPr>
        <w:t xml:space="preserve"> </w:t>
      </w:r>
      <w:r>
        <w:rPr>
          <w:spacing w:val="-5"/>
        </w:rPr>
        <w:t>zg</w:t>
      </w:r>
      <w:r>
        <w:rPr>
          <w:spacing w:val="4"/>
        </w:rPr>
        <w:t>o</w:t>
      </w:r>
      <w:r>
        <w:rPr>
          <w:spacing w:val="-9"/>
        </w:rPr>
        <w:t>m</w:t>
      </w:r>
      <w:r>
        <w:t xml:space="preserve">otul </w:t>
      </w:r>
      <w:r>
        <w:rPr>
          <w:spacing w:val="-8"/>
        </w:rPr>
        <w:t xml:space="preserve"> </w:t>
      </w:r>
      <w:r>
        <w:t>prod</w:t>
      </w:r>
      <w:r>
        <w:rPr>
          <w:spacing w:val="-3"/>
        </w:rPr>
        <w:t>u</w:t>
      </w:r>
      <w:r>
        <w:t xml:space="preserve">s </w:t>
      </w:r>
      <w:r>
        <w:rPr>
          <w:spacing w:val="-9"/>
        </w:rPr>
        <w:t xml:space="preserve"> </w:t>
      </w:r>
      <w:r>
        <w:rPr>
          <w:spacing w:val="-5"/>
        </w:rPr>
        <w:t>d</w:t>
      </w:r>
      <w:r>
        <w:t xml:space="preserve">e </w:t>
      </w:r>
      <w:r>
        <w:rPr>
          <w:spacing w:val="-7"/>
        </w:rPr>
        <w:t xml:space="preserve"> </w:t>
      </w:r>
      <w:r>
        <w:rPr>
          <w:spacing w:val="-3"/>
        </w:rPr>
        <w:t>d</w:t>
      </w:r>
      <w:r>
        <w:rPr>
          <w:spacing w:val="1"/>
        </w:rPr>
        <w:t>i</w:t>
      </w:r>
      <w:r>
        <w:rPr>
          <w:spacing w:val="-2"/>
        </w:rPr>
        <w:t>f</w:t>
      </w:r>
      <w:r>
        <w:t>e</w:t>
      </w:r>
      <w:r>
        <w:rPr>
          <w:spacing w:val="-4"/>
        </w:rPr>
        <w:t>r</w:t>
      </w:r>
      <w:r>
        <w:rPr>
          <w:spacing w:val="1"/>
        </w:rPr>
        <w:t>i</w:t>
      </w:r>
      <w:r>
        <w:rPr>
          <w:spacing w:val="-4"/>
        </w:rPr>
        <w:t>t</w:t>
      </w:r>
      <w:r>
        <w:t xml:space="preserve">e </w:t>
      </w:r>
      <w:r>
        <w:rPr>
          <w:spacing w:val="-9"/>
        </w:rPr>
        <w:t xml:space="preserve"> </w:t>
      </w:r>
      <w:r>
        <w:rPr>
          <w:spacing w:val="1"/>
        </w:rPr>
        <w:t>i</w:t>
      </w:r>
      <w:r>
        <w:rPr>
          <w:spacing w:val="-5"/>
        </w:rPr>
        <w:t>n</w:t>
      </w:r>
      <w:r>
        <w:t>s</w:t>
      </w:r>
      <w:r>
        <w:rPr>
          <w:spacing w:val="1"/>
        </w:rPr>
        <w:t>t</w:t>
      </w:r>
      <w:r>
        <w:rPr>
          <w:spacing w:val="-4"/>
        </w:rPr>
        <w:t>a</w:t>
      </w:r>
      <w:r>
        <w:rPr>
          <w:spacing w:val="1"/>
        </w:rPr>
        <w:t>l</w:t>
      </w:r>
      <w:r>
        <w:rPr>
          <w:spacing w:val="-2"/>
        </w:rPr>
        <w:t>a</w:t>
      </w:r>
      <w:r>
        <w:rPr>
          <w:spacing w:val="-1"/>
          <w:w w:val="32"/>
        </w:rPr>
        <w:t>ț</w:t>
      </w:r>
      <w:r>
        <w:rPr>
          <w:spacing w:val="-2"/>
        </w:rPr>
        <w:t>i</w:t>
      </w:r>
      <w:r>
        <w:t>i, trebuie avute în vedere trei niveluri de</w:t>
      </w:r>
      <w:r>
        <w:rPr>
          <w:spacing w:val="-13"/>
        </w:rPr>
        <w:t xml:space="preserve"> </w:t>
      </w:r>
      <w:r>
        <w:t>observare:</w:t>
      </w:r>
    </w:p>
    <w:p w14:paraId="014E721E" w14:textId="77777777" w:rsidR="0024396F" w:rsidRDefault="0024396F" w:rsidP="00C52BD2">
      <w:pPr>
        <w:pStyle w:val="ListParagraph"/>
        <w:numPr>
          <w:ilvl w:val="1"/>
          <w:numId w:val="21"/>
        </w:numPr>
        <w:tabs>
          <w:tab w:val="left" w:pos="1348"/>
          <w:tab w:val="left" w:pos="1349"/>
        </w:tabs>
        <w:spacing w:line="252" w:lineRule="exact"/>
        <w:jc w:val="both"/>
      </w:pPr>
      <w:r>
        <w:t>Zgomot de sursă;</w:t>
      </w:r>
    </w:p>
    <w:p w14:paraId="014E721F" w14:textId="77777777" w:rsidR="0024396F" w:rsidRDefault="0024396F" w:rsidP="00C52BD2">
      <w:pPr>
        <w:pStyle w:val="ListParagraph"/>
        <w:numPr>
          <w:ilvl w:val="1"/>
          <w:numId w:val="21"/>
        </w:numPr>
        <w:tabs>
          <w:tab w:val="left" w:pos="1348"/>
          <w:tab w:val="left" w:pos="1349"/>
        </w:tabs>
        <w:spacing w:before="35"/>
        <w:jc w:val="both"/>
      </w:pPr>
      <w:r>
        <w:t>Zgomot de câmp apropiat;</w:t>
      </w:r>
    </w:p>
    <w:p w14:paraId="014E7220" w14:textId="77777777" w:rsidR="0024396F" w:rsidRDefault="0024396F" w:rsidP="00C52BD2">
      <w:pPr>
        <w:pStyle w:val="ListParagraph"/>
        <w:numPr>
          <w:ilvl w:val="1"/>
          <w:numId w:val="21"/>
        </w:numPr>
        <w:tabs>
          <w:tab w:val="left" w:pos="1348"/>
          <w:tab w:val="left" w:pos="1349"/>
        </w:tabs>
        <w:spacing w:before="37"/>
        <w:jc w:val="both"/>
      </w:pPr>
      <w:r>
        <w:t>Zgomot de câmp îndepărtat.</w:t>
      </w:r>
    </w:p>
    <w:p w14:paraId="014E7221" w14:textId="77777777" w:rsidR="0024396F" w:rsidRDefault="0024396F" w:rsidP="00C52BD2">
      <w:pPr>
        <w:pStyle w:val="BodyText"/>
        <w:spacing w:before="40" w:line="276" w:lineRule="auto"/>
        <w:ind w:right="207" w:firstLine="705"/>
        <w:jc w:val="both"/>
      </w:pPr>
      <w:r>
        <w:lastRenderedPageBreak/>
        <w:t>Fiecăruia din cele trei niveluri de observare îî corespund caracteristici proprii. Nivelul de zgomot produs de utilaje se încadrează între 30-60 dB și este de joasă frecvență, ceea ce nu crează un nivel de zgomot, ce să depășească limitele prevăzute prin STAS 10009/1988.</w:t>
      </w:r>
    </w:p>
    <w:p w14:paraId="014E7223" w14:textId="77777777" w:rsidR="0024396F" w:rsidRDefault="0024396F" w:rsidP="00C52BD2">
      <w:pPr>
        <w:pStyle w:val="BodyText"/>
        <w:spacing w:before="66" w:line="276" w:lineRule="auto"/>
        <w:ind w:right="142" w:firstLine="705"/>
        <w:jc w:val="both"/>
      </w:pPr>
      <w:r>
        <w:t>A doua sursă principală de zgomot și vibrații în șantier este reprezentată de circulația mijloacelor de transport. Pentru transportul materialelor (pământ, balast, prefabricate, beton, asfalt etc.) se folosesc basculante/autovehicule grele. Pentru evaluarea valorilor traficului de șantier, s-a apreciat capacitatea medie de transport a vehiculelor de 10 t.</w:t>
      </w:r>
    </w:p>
    <w:p w14:paraId="014E7224" w14:textId="77777777" w:rsidR="0024396F" w:rsidRDefault="0024396F" w:rsidP="00C52BD2">
      <w:pPr>
        <w:pStyle w:val="BodyText"/>
        <w:spacing w:before="3"/>
        <w:ind w:left="1360"/>
        <w:jc w:val="both"/>
      </w:pPr>
      <w:r>
        <w:t>În timpul exploatării nu au fost identificate surse de zgomot</w:t>
      </w:r>
    </w:p>
    <w:p w14:paraId="014E7225" w14:textId="77777777" w:rsidR="0024396F" w:rsidRDefault="0024396F" w:rsidP="00C52BD2">
      <w:pPr>
        <w:pStyle w:val="BodyText"/>
        <w:spacing w:before="4"/>
        <w:ind w:left="0"/>
        <w:jc w:val="both"/>
        <w:rPr>
          <w:sz w:val="29"/>
        </w:rPr>
      </w:pPr>
    </w:p>
    <w:p w14:paraId="014E7226" w14:textId="77777777" w:rsidR="0024396F" w:rsidRDefault="0024396F" w:rsidP="00C52BD2">
      <w:pPr>
        <w:pStyle w:val="Heading1"/>
        <w:numPr>
          <w:ilvl w:val="0"/>
          <w:numId w:val="21"/>
        </w:numPr>
        <w:tabs>
          <w:tab w:val="left" w:pos="771"/>
        </w:tabs>
        <w:ind w:hanging="133"/>
        <w:jc w:val="both"/>
      </w:pPr>
      <w:r>
        <w:t>amenajările şi dotările pentru protecţia împotriva zgomotului şi</w:t>
      </w:r>
      <w:r>
        <w:rPr>
          <w:spacing w:val="-7"/>
        </w:rPr>
        <w:t xml:space="preserve"> </w:t>
      </w:r>
      <w:r>
        <w:t>vibraţiilor;</w:t>
      </w:r>
    </w:p>
    <w:p w14:paraId="014E7227"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228" w14:textId="77777777" w:rsidR="0024396F" w:rsidRDefault="0024396F" w:rsidP="00C52BD2">
      <w:pPr>
        <w:pStyle w:val="BodyText"/>
        <w:spacing w:before="6"/>
        <w:ind w:left="0"/>
        <w:jc w:val="both"/>
        <w:rPr>
          <w:sz w:val="29"/>
        </w:rPr>
      </w:pPr>
    </w:p>
    <w:p w14:paraId="014E7229" w14:textId="77777777" w:rsidR="0024396F" w:rsidRDefault="0024396F" w:rsidP="00C52BD2">
      <w:pPr>
        <w:pStyle w:val="Heading1"/>
        <w:numPr>
          <w:ilvl w:val="0"/>
          <w:numId w:val="23"/>
        </w:numPr>
        <w:tabs>
          <w:tab w:val="left" w:pos="838"/>
        </w:tabs>
        <w:spacing w:before="1"/>
        <w:jc w:val="both"/>
      </w:pPr>
      <w:r>
        <w:t>protecţia împotriva</w:t>
      </w:r>
      <w:r>
        <w:rPr>
          <w:spacing w:val="-7"/>
        </w:rPr>
        <w:t xml:space="preserve"> </w:t>
      </w:r>
      <w:r>
        <w:t>radiaţiilor:</w:t>
      </w:r>
    </w:p>
    <w:p w14:paraId="014E722A" w14:textId="77777777" w:rsidR="0024396F" w:rsidRDefault="0024396F" w:rsidP="00C52BD2">
      <w:pPr>
        <w:spacing w:before="37"/>
        <w:ind w:left="640"/>
        <w:jc w:val="both"/>
        <w:rPr>
          <w:b/>
        </w:rPr>
      </w:pPr>
      <w:r>
        <w:rPr>
          <w:b/>
        </w:rPr>
        <w:t>- sursele de radiaţii;</w:t>
      </w:r>
    </w:p>
    <w:p w14:paraId="014E722B" w14:textId="77777777" w:rsidR="0024396F" w:rsidRDefault="0024396F" w:rsidP="00C52BD2">
      <w:pPr>
        <w:pStyle w:val="BodyText"/>
        <w:tabs>
          <w:tab w:val="left" w:pos="1348"/>
        </w:tabs>
        <w:spacing w:before="25"/>
        <w:jc w:val="both"/>
      </w:pPr>
      <w:r>
        <w:t>-</w:t>
      </w:r>
      <w:r>
        <w:tab/>
        <w:t>Nu sunt surse de</w:t>
      </w:r>
      <w:r>
        <w:rPr>
          <w:spacing w:val="-8"/>
        </w:rPr>
        <w:t xml:space="preserve"> </w:t>
      </w:r>
      <w:r>
        <w:t>radiatii</w:t>
      </w:r>
    </w:p>
    <w:p w14:paraId="014E722C" w14:textId="77777777" w:rsidR="0024396F" w:rsidRDefault="0024396F" w:rsidP="00C52BD2">
      <w:pPr>
        <w:pStyle w:val="BodyText"/>
        <w:spacing w:before="10"/>
        <w:ind w:left="0"/>
        <w:jc w:val="both"/>
        <w:rPr>
          <w:sz w:val="29"/>
        </w:rPr>
      </w:pPr>
    </w:p>
    <w:p w14:paraId="014E722D" w14:textId="77777777" w:rsidR="0024396F" w:rsidRDefault="0024396F" w:rsidP="00C52BD2">
      <w:pPr>
        <w:pStyle w:val="Heading1"/>
        <w:jc w:val="both"/>
      </w:pPr>
      <w:r>
        <w:t>- amenajările şi dotările pentru protecţia împotriva radiaţiilor;</w:t>
      </w:r>
    </w:p>
    <w:p w14:paraId="014E722E"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22F" w14:textId="77777777" w:rsidR="0024396F" w:rsidRDefault="0024396F" w:rsidP="00C52BD2">
      <w:pPr>
        <w:pStyle w:val="BodyText"/>
        <w:spacing w:before="6"/>
        <w:ind w:left="0"/>
        <w:jc w:val="both"/>
        <w:rPr>
          <w:sz w:val="29"/>
        </w:rPr>
      </w:pPr>
    </w:p>
    <w:p w14:paraId="014E7230" w14:textId="77777777" w:rsidR="0024396F" w:rsidRDefault="0024396F" w:rsidP="00C52BD2">
      <w:pPr>
        <w:pStyle w:val="Heading1"/>
        <w:numPr>
          <w:ilvl w:val="0"/>
          <w:numId w:val="23"/>
        </w:numPr>
        <w:tabs>
          <w:tab w:val="left" w:pos="814"/>
        </w:tabs>
        <w:ind w:left="813" w:hanging="176"/>
        <w:jc w:val="both"/>
      </w:pPr>
      <w:r>
        <w:t>protecţia solului şi a</w:t>
      </w:r>
      <w:r>
        <w:rPr>
          <w:spacing w:val="2"/>
        </w:rPr>
        <w:t xml:space="preserve"> </w:t>
      </w:r>
      <w:r>
        <w:t>subsolului:</w:t>
      </w:r>
    </w:p>
    <w:p w14:paraId="014E7231" w14:textId="77777777" w:rsidR="0024396F" w:rsidRDefault="0024396F" w:rsidP="00C52BD2">
      <w:pPr>
        <w:pStyle w:val="ListParagraph"/>
        <w:numPr>
          <w:ilvl w:val="0"/>
          <w:numId w:val="20"/>
        </w:numPr>
        <w:tabs>
          <w:tab w:val="left" w:pos="771"/>
        </w:tabs>
        <w:spacing w:before="37"/>
        <w:ind w:hanging="133"/>
        <w:jc w:val="both"/>
        <w:rPr>
          <w:b/>
        </w:rPr>
      </w:pPr>
      <w:r>
        <w:rPr>
          <w:b/>
        </w:rPr>
        <w:t>sursele de poluanţi pentru sol, subsol, ape freatice şi de</w:t>
      </w:r>
      <w:r>
        <w:rPr>
          <w:b/>
          <w:spacing w:val="-20"/>
        </w:rPr>
        <w:t xml:space="preserve"> </w:t>
      </w:r>
      <w:r>
        <w:rPr>
          <w:b/>
        </w:rPr>
        <w:t>adâncime;</w:t>
      </w:r>
    </w:p>
    <w:p w14:paraId="014E7232" w14:textId="77777777" w:rsidR="0024396F" w:rsidRDefault="0024396F" w:rsidP="00C52BD2">
      <w:pPr>
        <w:pStyle w:val="BodyText"/>
        <w:spacing w:before="28"/>
        <w:ind w:left="1348"/>
        <w:jc w:val="both"/>
      </w:pPr>
      <w:r>
        <w:t>Nu sunt poluanți pentru sol și subsol.</w:t>
      </w:r>
    </w:p>
    <w:p w14:paraId="014E7233" w14:textId="77777777" w:rsidR="0024396F" w:rsidRDefault="0024396F" w:rsidP="00C52BD2">
      <w:pPr>
        <w:pStyle w:val="BodyText"/>
        <w:spacing w:before="38" w:line="276" w:lineRule="auto"/>
        <w:ind w:right="209" w:firstLine="705"/>
        <w:jc w:val="both"/>
      </w:pPr>
      <w:r>
        <w:t>La efectuarea săpăturilor se vor respecta prevederile din normativ C 169/88 pentru execuția lucrărilor de terasamente și din I 22 -</w:t>
      </w:r>
      <w:r>
        <w:rPr>
          <w:spacing w:val="-7"/>
        </w:rPr>
        <w:t xml:space="preserve"> </w:t>
      </w:r>
      <w:r>
        <w:t>99.</w:t>
      </w:r>
    </w:p>
    <w:p w14:paraId="014E7234" w14:textId="77777777" w:rsidR="0024396F" w:rsidRDefault="0024396F" w:rsidP="00C52BD2">
      <w:pPr>
        <w:pStyle w:val="BodyText"/>
        <w:spacing w:before="1" w:line="276" w:lineRule="auto"/>
        <w:ind w:right="201" w:firstLine="705"/>
        <w:jc w:val="both"/>
      </w:pPr>
      <w:r>
        <w:t xml:space="preserve">Săpătura se va începe numai după completa organizare a șantierului și aprovizionarea conductelor </w:t>
      </w:r>
      <w:r>
        <w:rPr>
          <w:spacing w:val="-12"/>
        </w:rPr>
        <w:t xml:space="preserve">șia </w:t>
      </w:r>
      <w:r>
        <w:t>c</w:t>
      </w:r>
      <w:r>
        <w:rPr>
          <w:spacing w:val="-2"/>
        </w:rPr>
        <w:t>e</w:t>
      </w:r>
      <w:r>
        <w:rPr>
          <w:spacing w:val="1"/>
        </w:rPr>
        <w:t>l</w:t>
      </w:r>
      <w:r>
        <w:t>o</w:t>
      </w:r>
      <w:r>
        <w:rPr>
          <w:spacing w:val="-4"/>
        </w:rPr>
        <w:t>r</w:t>
      </w:r>
      <w:r>
        <w:rPr>
          <w:spacing w:val="1"/>
        </w:rPr>
        <w:t>l</w:t>
      </w:r>
      <w:r>
        <w:rPr>
          <w:spacing w:val="-5"/>
        </w:rPr>
        <w:t>a</w:t>
      </w:r>
      <w:r>
        <w:t>l</w:t>
      </w:r>
      <w:r>
        <w:rPr>
          <w:spacing w:val="-2"/>
        </w:rPr>
        <w:t>t</w:t>
      </w:r>
      <w:r>
        <w:t xml:space="preserve">e </w:t>
      </w:r>
      <w:r>
        <w:rPr>
          <w:spacing w:val="-9"/>
        </w:rPr>
        <w:t>m</w:t>
      </w:r>
      <w:r>
        <w:t>a</w:t>
      </w:r>
      <w:r>
        <w:rPr>
          <w:spacing w:val="1"/>
        </w:rPr>
        <w:t>t</w:t>
      </w:r>
      <w:r>
        <w:rPr>
          <w:spacing w:val="-2"/>
        </w:rPr>
        <w:t>e</w:t>
      </w:r>
      <w:r>
        <w:t>r</w:t>
      </w:r>
      <w:r>
        <w:rPr>
          <w:spacing w:val="-2"/>
        </w:rPr>
        <w:t>i</w:t>
      </w:r>
      <w:r>
        <w:t>a</w:t>
      </w:r>
      <w:r>
        <w:rPr>
          <w:spacing w:val="1"/>
        </w:rPr>
        <w:t>l</w:t>
      </w:r>
      <w:r>
        <w:t>e n</w:t>
      </w:r>
      <w:r>
        <w:rPr>
          <w:spacing w:val="-2"/>
        </w:rPr>
        <w:t>ec</w:t>
      </w:r>
      <w:r>
        <w:rPr>
          <w:spacing w:val="1"/>
        </w:rPr>
        <w:t>e</w:t>
      </w:r>
      <w:r>
        <w:rPr>
          <w:spacing w:val="-2"/>
        </w:rPr>
        <w:t>s</w:t>
      </w:r>
      <w:r>
        <w:t>a</w:t>
      </w:r>
      <w:r>
        <w:rPr>
          <w:spacing w:val="-2"/>
        </w:rPr>
        <w:t>r</w:t>
      </w:r>
      <w:r>
        <w:t>e, as</w:t>
      </w:r>
      <w:r>
        <w:rPr>
          <w:spacing w:val="-4"/>
        </w:rPr>
        <w:t>t</w:t>
      </w:r>
      <w:r>
        <w:t>f</w:t>
      </w:r>
      <w:r>
        <w:rPr>
          <w:spacing w:val="-2"/>
        </w:rPr>
        <w:t>e</w:t>
      </w:r>
      <w:r>
        <w:t xml:space="preserve">l </w:t>
      </w:r>
      <w:r>
        <w:rPr>
          <w:spacing w:val="-2"/>
        </w:rPr>
        <w:t>c</w:t>
      </w:r>
      <w:r>
        <w:t xml:space="preserve">ă </w:t>
      </w:r>
      <w:r>
        <w:rPr>
          <w:spacing w:val="-1"/>
          <w:w w:val="67"/>
        </w:rPr>
        <w:t>ș</w:t>
      </w:r>
      <w:r>
        <w:rPr>
          <w:spacing w:val="-2"/>
          <w:w w:val="67"/>
        </w:rPr>
        <w:t>a</w:t>
      </w:r>
      <w:r>
        <w:rPr>
          <w:spacing w:val="-3"/>
        </w:rPr>
        <w:t>n</w:t>
      </w:r>
      <w:r>
        <w:rPr>
          <w:spacing w:val="-1"/>
          <w:w w:val="32"/>
        </w:rPr>
        <w:t>ț</w:t>
      </w:r>
      <w:r>
        <w:t>u</w:t>
      </w:r>
      <w:r>
        <w:rPr>
          <w:spacing w:val="-2"/>
        </w:rPr>
        <w:t>ri</w:t>
      </w:r>
      <w:r>
        <w:t xml:space="preserve">le </w:t>
      </w:r>
      <w:r>
        <w:rPr>
          <w:spacing w:val="-2"/>
        </w:rPr>
        <w:t>s</w:t>
      </w:r>
      <w:r>
        <w:t>ă r</w:t>
      </w:r>
      <w:r>
        <w:rPr>
          <w:spacing w:val="-2"/>
        </w:rPr>
        <w:t>ă</w:t>
      </w:r>
      <w:r>
        <w:rPr>
          <w:spacing w:val="-9"/>
        </w:rPr>
        <w:t>m</w:t>
      </w:r>
      <w:r>
        <w:t>ână de</w:t>
      </w:r>
      <w:r>
        <w:rPr>
          <w:spacing w:val="-2"/>
        </w:rPr>
        <w:t>s</w:t>
      </w:r>
      <w:r>
        <w:t>ch</w:t>
      </w:r>
      <w:r>
        <w:rPr>
          <w:spacing w:val="-4"/>
        </w:rPr>
        <w:t>i</w:t>
      </w:r>
      <w:r>
        <w:t xml:space="preserve">se </w:t>
      </w:r>
      <w:r>
        <w:rPr>
          <w:spacing w:val="-2"/>
        </w:rPr>
        <w:t>u</w:t>
      </w:r>
      <w:r>
        <w:t xml:space="preserve">n </w:t>
      </w:r>
      <w:r>
        <w:rPr>
          <w:spacing w:val="-4"/>
        </w:rPr>
        <w:t>t</w:t>
      </w:r>
      <w:r>
        <w:rPr>
          <w:spacing w:val="1"/>
        </w:rPr>
        <w:t>i</w:t>
      </w:r>
      <w:r>
        <w:rPr>
          <w:spacing w:val="-9"/>
        </w:rPr>
        <w:t>m</w:t>
      </w:r>
      <w:r>
        <w:t xml:space="preserve">p cât </w:t>
      </w:r>
      <w:r>
        <w:rPr>
          <w:spacing w:val="-8"/>
        </w:rPr>
        <w:t>m</w:t>
      </w:r>
      <w:r>
        <w:t>ai scu</w:t>
      </w:r>
      <w:r>
        <w:rPr>
          <w:spacing w:val="-2"/>
        </w:rPr>
        <w:t>r</w:t>
      </w:r>
      <w:r>
        <w:t>t.</w:t>
      </w:r>
    </w:p>
    <w:p w14:paraId="014E7235" w14:textId="77777777" w:rsidR="0024396F" w:rsidRDefault="0024396F" w:rsidP="00C52BD2">
      <w:pPr>
        <w:pStyle w:val="BodyText"/>
        <w:spacing w:line="276" w:lineRule="auto"/>
        <w:ind w:right="194" w:firstLine="705"/>
        <w:jc w:val="both"/>
      </w:pPr>
      <w:r>
        <w:t xml:space="preserve">La execuția umpluturilor se vor respecta prevederile Ghidul indicativ GP 043/99. Materialul de umplutură trebuie să fie curățat de pietre și blocuri (granule de 20 mm cel mult) și de materiale </w:t>
      </w:r>
      <w:r>
        <w:rPr>
          <w:spacing w:val="-6"/>
        </w:rPr>
        <w:t xml:space="preserve">susceptibile </w:t>
      </w:r>
      <w:r>
        <w:t>să deterioreze lucrările ascunse (cenuși agresive), precum și goluri care pot avea tasări ulterioare.</w:t>
      </w:r>
    </w:p>
    <w:p w14:paraId="014E7236" w14:textId="77777777" w:rsidR="0024396F" w:rsidRDefault="0024396F" w:rsidP="00C52BD2">
      <w:pPr>
        <w:pStyle w:val="BodyText"/>
        <w:ind w:left="1348"/>
        <w:jc w:val="both"/>
      </w:pPr>
      <w:r>
        <w:rPr>
          <w:spacing w:val="-1"/>
        </w:rPr>
        <w:t>S</w:t>
      </w:r>
      <w:r>
        <w:t xml:space="preserve">e </w:t>
      </w:r>
      <w:r>
        <w:rPr>
          <w:spacing w:val="-1"/>
        </w:rPr>
        <w:t>i</w:t>
      </w:r>
      <w:r>
        <w:rPr>
          <w:spacing w:val="-3"/>
        </w:rPr>
        <w:t>n</w:t>
      </w:r>
      <w:r>
        <w:rPr>
          <w:spacing w:val="-2"/>
        </w:rPr>
        <w:t>t</w:t>
      </w:r>
      <w:r>
        <w:t>er</w:t>
      </w:r>
      <w:r>
        <w:rPr>
          <w:spacing w:val="-5"/>
        </w:rPr>
        <w:t>z</w:t>
      </w:r>
      <w:r>
        <w:rPr>
          <w:spacing w:val="-2"/>
        </w:rPr>
        <w:t>i</w:t>
      </w:r>
      <w:r>
        <w:t>ce e</w:t>
      </w:r>
      <w:r>
        <w:rPr>
          <w:spacing w:val="-3"/>
        </w:rPr>
        <w:t>xe</w:t>
      </w:r>
      <w:r>
        <w:rPr>
          <w:spacing w:val="1"/>
        </w:rPr>
        <w:t>c</w:t>
      </w:r>
      <w:r>
        <w:rPr>
          <w:spacing w:val="-3"/>
        </w:rPr>
        <w:t>u</w:t>
      </w:r>
      <w:r>
        <w:rPr>
          <w:spacing w:val="-1"/>
          <w:w w:val="32"/>
        </w:rPr>
        <w:t>ț</w:t>
      </w:r>
      <w:r>
        <w:rPr>
          <w:spacing w:val="-2"/>
        </w:rPr>
        <w:t>i</w:t>
      </w:r>
      <w:r>
        <w:t xml:space="preserve">a </w:t>
      </w:r>
      <w:r>
        <w:rPr>
          <w:spacing w:val="1"/>
        </w:rPr>
        <w:t>l</w:t>
      </w:r>
      <w:r>
        <w:rPr>
          <w:spacing w:val="-3"/>
        </w:rPr>
        <w:t>u</w:t>
      </w:r>
      <w:r>
        <w:rPr>
          <w:spacing w:val="-2"/>
        </w:rPr>
        <w:t>c</w:t>
      </w:r>
      <w:r>
        <w:t>r</w:t>
      </w:r>
      <w:r>
        <w:rPr>
          <w:spacing w:val="-2"/>
        </w:rPr>
        <w:t>ăril</w:t>
      </w:r>
      <w:r>
        <w:t>or</w:t>
      </w:r>
      <w:r>
        <w:rPr>
          <w:spacing w:val="1"/>
        </w:rPr>
        <w:t xml:space="preserve"> </w:t>
      </w:r>
      <w:r>
        <w:rPr>
          <w:spacing w:val="-3"/>
        </w:rPr>
        <w:t>d</w:t>
      </w:r>
      <w:r>
        <w:t>e</w:t>
      </w:r>
      <w:r>
        <w:rPr>
          <w:spacing w:val="-2"/>
        </w:rPr>
        <w:t xml:space="preserve"> </w:t>
      </w:r>
      <w:r>
        <w:rPr>
          <w:spacing w:val="-1"/>
        </w:rPr>
        <w:t>u</w:t>
      </w:r>
      <w:r>
        <w:rPr>
          <w:spacing w:val="-9"/>
        </w:rPr>
        <w:t>m</w:t>
      </w:r>
      <w:r>
        <w:t>plu</w:t>
      </w:r>
      <w:r>
        <w:rPr>
          <w:spacing w:val="1"/>
        </w:rPr>
        <w:t>t</w:t>
      </w:r>
      <w:r>
        <w:rPr>
          <w:spacing w:val="-3"/>
        </w:rPr>
        <w:t>u</w:t>
      </w:r>
      <w:r>
        <w:rPr>
          <w:spacing w:val="-2"/>
        </w:rPr>
        <w:t>r</w:t>
      </w:r>
      <w:r>
        <w:t>ă</w:t>
      </w:r>
      <w:r>
        <w:rPr>
          <w:spacing w:val="1"/>
        </w:rPr>
        <w:t xml:space="preserve"> </w:t>
      </w:r>
      <w:r>
        <w:rPr>
          <w:spacing w:val="-3"/>
        </w:rPr>
        <w:t>p</w:t>
      </w:r>
      <w:r>
        <w:t xml:space="preserve">e </w:t>
      </w:r>
      <w:r>
        <w:rPr>
          <w:spacing w:val="-4"/>
        </w:rPr>
        <w:t>t</w:t>
      </w:r>
      <w:r>
        <w:rPr>
          <w:spacing w:val="1"/>
        </w:rPr>
        <w:t>i</w:t>
      </w:r>
      <w:r>
        <w:rPr>
          <w:spacing w:val="-9"/>
        </w:rPr>
        <w:t>m</w:t>
      </w:r>
      <w:r>
        <w:t>p f</w:t>
      </w:r>
      <w:r>
        <w:rPr>
          <w:spacing w:val="1"/>
        </w:rPr>
        <w:t>r</w:t>
      </w:r>
      <w:r>
        <w:rPr>
          <w:spacing w:val="-4"/>
        </w:rPr>
        <w:t>i</w:t>
      </w:r>
      <w:r>
        <w:rPr>
          <w:spacing w:val="-5"/>
        </w:rPr>
        <w:t>g</w:t>
      </w:r>
      <w:r>
        <w:t>uros cu</w:t>
      </w:r>
      <w:r>
        <w:rPr>
          <w:spacing w:val="-2"/>
        </w:rPr>
        <w:t xml:space="preserve"> t</w:t>
      </w:r>
      <w:r>
        <w:t>e</w:t>
      </w:r>
      <w:r>
        <w:rPr>
          <w:spacing w:val="-9"/>
        </w:rPr>
        <w:t>m</w:t>
      </w:r>
      <w:r>
        <w:t>p</w:t>
      </w:r>
      <w:r>
        <w:rPr>
          <w:spacing w:val="1"/>
        </w:rPr>
        <w:t>e</w:t>
      </w:r>
      <w:r>
        <w:t>ra</w:t>
      </w:r>
      <w:r>
        <w:rPr>
          <w:spacing w:val="1"/>
        </w:rPr>
        <w:t>t</w:t>
      </w:r>
      <w:r>
        <w:rPr>
          <w:spacing w:val="-3"/>
        </w:rPr>
        <w:t>u</w:t>
      </w:r>
      <w:r>
        <w:rPr>
          <w:spacing w:val="-2"/>
        </w:rPr>
        <w:t>r</w:t>
      </w:r>
      <w:r>
        <w:t>i</w:t>
      </w:r>
      <w:r>
        <w:rPr>
          <w:spacing w:val="-2"/>
        </w:rPr>
        <w:t xml:space="preserve"> </w:t>
      </w:r>
      <w:r>
        <w:t>a</w:t>
      </w:r>
      <w:r>
        <w:rPr>
          <w:spacing w:val="-5"/>
        </w:rPr>
        <w:t>v</w:t>
      </w:r>
      <w:r>
        <w:t>ând</w:t>
      </w:r>
      <w:r>
        <w:rPr>
          <w:spacing w:val="-2"/>
        </w:rPr>
        <w:t xml:space="preserve"> </w:t>
      </w:r>
      <w:r>
        <w:rPr>
          <w:spacing w:val="-5"/>
        </w:rPr>
        <w:t>v</w:t>
      </w:r>
      <w:r>
        <w:t>a</w:t>
      </w:r>
      <w:r>
        <w:rPr>
          <w:spacing w:val="1"/>
        </w:rPr>
        <w:t>l</w:t>
      </w:r>
      <w:r>
        <w:t>ori</w:t>
      </w:r>
      <w:r>
        <w:rPr>
          <w:spacing w:val="-4"/>
        </w:rPr>
        <w:t xml:space="preserve"> </w:t>
      </w:r>
      <w:r>
        <w:t>sub</w:t>
      </w:r>
      <w:r>
        <w:rPr>
          <w:spacing w:val="-3"/>
        </w:rPr>
        <w:t xml:space="preserve"> </w:t>
      </w:r>
      <w:r>
        <w:rPr>
          <w:spacing w:val="4"/>
        </w:rPr>
        <w:t>0</w:t>
      </w:r>
      <w:r>
        <w:rPr>
          <w:w w:val="102"/>
          <w:vertAlign w:val="superscript"/>
        </w:rPr>
        <w:t>o</w:t>
      </w:r>
      <w:r>
        <w:t xml:space="preserve"> </w:t>
      </w:r>
      <w:r>
        <w:rPr>
          <w:spacing w:val="-1"/>
        </w:rPr>
        <w:t>C.</w:t>
      </w:r>
    </w:p>
    <w:p w14:paraId="014E7237" w14:textId="77777777" w:rsidR="0024396F" w:rsidRDefault="0024396F" w:rsidP="00C52BD2">
      <w:pPr>
        <w:pStyle w:val="BodyText"/>
        <w:spacing w:before="38" w:line="276" w:lineRule="auto"/>
        <w:ind w:right="210" w:firstLine="705"/>
        <w:jc w:val="both"/>
      </w:pPr>
      <w:r>
        <w:t>O altă modalitate de poluare a solurilor ar fi scurgerile de combustibili sau uleiuri de la utilajele folosite în timpul execuţiei lucrărilor.</w:t>
      </w:r>
    </w:p>
    <w:p w14:paraId="014E7238" w14:textId="77777777" w:rsidR="0024396F" w:rsidRDefault="0024396F" w:rsidP="00C52BD2">
      <w:pPr>
        <w:pStyle w:val="ListParagraph"/>
        <w:numPr>
          <w:ilvl w:val="0"/>
          <w:numId w:val="19"/>
        </w:numPr>
        <w:tabs>
          <w:tab w:val="left" w:pos="2068"/>
          <w:tab w:val="left" w:pos="2069"/>
        </w:tabs>
        <w:spacing w:before="1"/>
        <w:ind w:right="1243"/>
        <w:jc w:val="both"/>
      </w:pPr>
      <w:r>
        <w:rPr>
          <w:i/>
        </w:rPr>
        <w:t xml:space="preserve">Surse liniare </w:t>
      </w:r>
      <w:r>
        <w:t>- reprezentate de traficul de vehicule grele şi utilaje desfăşurat la frontul de lucru. Emisiile de substanţe poluante degajate în atmosferă din arderea carburantilor ajung să se depună pe sol. Poluarea se manifestă pe o perioadă limitată de timp, iar din punct de vedere spaţial are o arie</w:t>
      </w:r>
      <w:r>
        <w:rPr>
          <w:spacing w:val="-16"/>
        </w:rPr>
        <w:t xml:space="preserve"> </w:t>
      </w:r>
      <w:r>
        <w:t>restrânsă;</w:t>
      </w:r>
    </w:p>
    <w:p w14:paraId="014E7239" w14:textId="77777777" w:rsidR="0024396F" w:rsidRDefault="0024396F" w:rsidP="00C52BD2">
      <w:pPr>
        <w:pStyle w:val="ListParagraph"/>
        <w:numPr>
          <w:ilvl w:val="0"/>
          <w:numId w:val="19"/>
        </w:numPr>
        <w:tabs>
          <w:tab w:val="left" w:pos="2069"/>
        </w:tabs>
        <w:ind w:right="1592"/>
        <w:jc w:val="both"/>
      </w:pPr>
      <w:r>
        <w:rPr>
          <w:i/>
        </w:rPr>
        <w:t xml:space="preserve">Sursele de suprafaţă – </w:t>
      </w:r>
      <w:r>
        <w:t>reprezentate de utilajele folosite la execuţia lucrărilor, existând riscul pierderilor accidentale de ulei sau carburant, ca urmare a unor defecţiuni</w:t>
      </w:r>
      <w:r>
        <w:rPr>
          <w:spacing w:val="-4"/>
        </w:rPr>
        <w:t xml:space="preserve"> </w:t>
      </w:r>
      <w:r>
        <w:t>tehnice;</w:t>
      </w:r>
    </w:p>
    <w:p w14:paraId="014E723A" w14:textId="77777777" w:rsidR="0024396F" w:rsidRDefault="0024396F" w:rsidP="00C52BD2">
      <w:pPr>
        <w:pStyle w:val="ListParagraph"/>
        <w:numPr>
          <w:ilvl w:val="0"/>
          <w:numId w:val="19"/>
        </w:numPr>
        <w:tabs>
          <w:tab w:val="left" w:pos="2069"/>
        </w:tabs>
        <w:ind w:right="1498"/>
        <w:jc w:val="both"/>
      </w:pPr>
      <w:r>
        <w:rPr>
          <w:i/>
        </w:rPr>
        <w:t xml:space="preserve">Surse punctiforme </w:t>
      </w:r>
      <w:r>
        <w:t>– reprezentate de organizarea de şantier ( manipularea unor materiale potenţial poluatoare pentru sol, deşeuri, ape uzate</w:t>
      </w:r>
      <w:r>
        <w:rPr>
          <w:spacing w:val="-15"/>
        </w:rPr>
        <w:t xml:space="preserve"> </w:t>
      </w:r>
      <w:r>
        <w:t>etc.).</w:t>
      </w:r>
    </w:p>
    <w:p w14:paraId="014E723B" w14:textId="77777777" w:rsidR="0024396F" w:rsidRDefault="0024396F" w:rsidP="00C52BD2">
      <w:pPr>
        <w:pStyle w:val="BodyText"/>
        <w:spacing w:before="3"/>
        <w:ind w:left="971"/>
        <w:jc w:val="both"/>
      </w:pPr>
      <w:r>
        <w:t>Poluantii care pot afecta calitatea solului sunt: hidrocarburile din produsele petroliere.</w:t>
      </w:r>
    </w:p>
    <w:p w14:paraId="014E723C" w14:textId="77777777" w:rsidR="0024396F" w:rsidRDefault="0024396F" w:rsidP="00C52BD2">
      <w:pPr>
        <w:pStyle w:val="BodyText"/>
        <w:spacing w:before="5"/>
        <w:ind w:left="0"/>
        <w:jc w:val="both"/>
        <w:rPr>
          <w:sz w:val="20"/>
        </w:rPr>
      </w:pPr>
    </w:p>
    <w:p w14:paraId="014E723D" w14:textId="77777777" w:rsidR="0024396F" w:rsidRDefault="0024396F" w:rsidP="00C52BD2">
      <w:pPr>
        <w:pStyle w:val="BodyText"/>
        <w:spacing w:line="278" w:lineRule="auto"/>
        <w:ind w:right="1937" w:firstLine="331"/>
        <w:jc w:val="both"/>
      </w:pPr>
      <w:r>
        <w:t>In tehnologia de realizare a obiectivului se realizeaza o serie de lucrari si dotari cu rol tehnologic si de protectie a mediului cum sunt:</w:t>
      </w:r>
    </w:p>
    <w:p w14:paraId="014E723E" w14:textId="77777777" w:rsidR="0024396F" w:rsidRDefault="0024396F" w:rsidP="00C52BD2">
      <w:pPr>
        <w:pStyle w:val="ListParagraph"/>
        <w:numPr>
          <w:ilvl w:val="0"/>
          <w:numId w:val="19"/>
        </w:numPr>
        <w:tabs>
          <w:tab w:val="left" w:pos="2068"/>
          <w:tab w:val="left" w:pos="2069"/>
        </w:tabs>
        <w:spacing w:before="191"/>
        <w:ind w:right="1689"/>
        <w:jc w:val="both"/>
      </w:pPr>
      <w:r>
        <w:t>Ocuparea terenului se face numai dupa decopertarea solului fertil. Acesta se depoziteaza si apoi, la terminarea lucrarilor, este folosit la refacerea amplasamentului;</w:t>
      </w:r>
    </w:p>
    <w:p w14:paraId="014E723F" w14:textId="77777777" w:rsidR="0024396F" w:rsidRDefault="0024396F" w:rsidP="00C52BD2">
      <w:pPr>
        <w:pStyle w:val="ListParagraph"/>
        <w:numPr>
          <w:ilvl w:val="0"/>
          <w:numId w:val="19"/>
        </w:numPr>
        <w:tabs>
          <w:tab w:val="left" w:pos="2068"/>
          <w:tab w:val="left" w:pos="2069"/>
        </w:tabs>
        <w:spacing w:before="4"/>
        <w:ind w:right="1684"/>
        <w:jc w:val="both"/>
      </w:pPr>
      <w:r>
        <w:t>Amenajarea spatiilor speciale pentru colectarea si stocarea temporara a altor categorii de deseuri ( ambalaje, deseuri menajere, ape uzate menajere</w:t>
      </w:r>
      <w:r>
        <w:rPr>
          <w:spacing w:val="-22"/>
        </w:rPr>
        <w:t xml:space="preserve"> </w:t>
      </w:r>
      <w:r>
        <w:t>);</w:t>
      </w:r>
    </w:p>
    <w:p w14:paraId="014E7240" w14:textId="77777777" w:rsidR="0024396F" w:rsidRDefault="0024396F" w:rsidP="00C52BD2">
      <w:pPr>
        <w:pStyle w:val="ListParagraph"/>
        <w:numPr>
          <w:ilvl w:val="0"/>
          <w:numId w:val="19"/>
        </w:numPr>
        <w:tabs>
          <w:tab w:val="left" w:pos="2068"/>
          <w:tab w:val="left" w:pos="2069"/>
        </w:tabs>
        <w:ind w:hanging="363"/>
        <w:jc w:val="both"/>
      </w:pPr>
      <w:r>
        <w:t>Eliminarea controlata a deseurilor</w:t>
      </w:r>
      <w:r>
        <w:rPr>
          <w:spacing w:val="-2"/>
        </w:rPr>
        <w:t xml:space="preserve"> </w:t>
      </w:r>
      <w:r>
        <w:t>specifice.</w:t>
      </w:r>
    </w:p>
    <w:p w14:paraId="014E7242" w14:textId="77777777" w:rsidR="0024396F" w:rsidRDefault="0024396F" w:rsidP="00C52BD2">
      <w:pPr>
        <w:pStyle w:val="BodyText"/>
        <w:spacing w:before="66" w:line="278" w:lineRule="auto"/>
        <w:ind w:right="1701" w:firstLine="360"/>
        <w:jc w:val="both"/>
      </w:pPr>
      <w:r>
        <w:t>Dupa terminarea lucrarilor, suprafata de teren libera de constructii, se va aduce la forma initiala.</w:t>
      </w:r>
    </w:p>
    <w:p w14:paraId="014E7243" w14:textId="77777777" w:rsidR="0024396F" w:rsidRDefault="0024396F" w:rsidP="00C52BD2">
      <w:pPr>
        <w:pStyle w:val="BodyText"/>
        <w:spacing w:line="276" w:lineRule="auto"/>
        <w:ind w:right="1346" w:firstLine="360"/>
        <w:jc w:val="both"/>
      </w:pPr>
      <w:r>
        <w:lastRenderedPageBreak/>
        <w:t>Calitatea solului la terminarea lucrarilor este analizata si comparata cu datele initiale care trebuie sa ateste calitatea lucrarilor de redare astfel incat sa se mentina cel putin clasa de calitate avuta initial.</w:t>
      </w:r>
    </w:p>
    <w:p w14:paraId="014E7244" w14:textId="77777777" w:rsidR="0024396F" w:rsidRDefault="0024396F" w:rsidP="00C52BD2">
      <w:pPr>
        <w:pStyle w:val="Heading2"/>
        <w:spacing w:before="5" w:line="278" w:lineRule="auto"/>
        <w:ind w:right="1635" w:firstLine="360"/>
        <w:jc w:val="both"/>
        <w:rPr>
          <w:u w:val="none"/>
        </w:rPr>
      </w:pPr>
      <w:r>
        <w:rPr>
          <w:b w:val="0"/>
          <w:i w:val="0"/>
          <w:spacing w:val="-56"/>
          <w:u w:val="thick"/>
        </w:rPr>
        <w:t xml:space="preserve"> </w:t>
      </w:r>
      <w:r>
        <w:rPr>
          <w:u w:val="thick"/>
        </w:rPr>
        <w:t>Măsuri de reducere / ameliorare a impactului asupra solului in perioada de executie a</w:t>
      </w:r>
      <w:r>
        <w:rPr>
          <w:u w:val="none"/>
        </w:rPr>
        <w:t xml:space="preserve"> </w:t>
      </w:r>
      <w:r>
        <w:rPr>
          <w:u w:val="thick"/>
        </w:rPr>
        <w:t>proiectului</w:t>
      </w:r>
    </w:p>
    <w:p w14:paraId="014E7245" w14:textId="77777777" w:rsidR="0024396F" w:rsidRDefault="0024396F" w:rsidP="00C52BD2">
      <w:pPr>
        <w:pStyle w:val="ListParagraph"/>
        <w:numPr>
          <w:ilvl w:val="0"/>
          <w:numId w:val="19"/>
        </w:numPr>
        <w:tabs>
          <w:tab w:val="left" w:pos="2069"/>
        </w:tabs>
        <w:spacing w:line="243" w:lineRule="exact"/>
        <w:ind w:hanging="363"/>
        <w:jc w:val="both"/>
      </w:pPr>
      <w:r>
        <w:t>delimitarea corectă a amprizei pentru reducerea suprafeţei</w:t>
      </w:r>
      <w:r>
        <w:rPr>
          <w:spacing w:val="-9"/>
        </w:rPr>
        <w:t xml:space="preserve"> </w:t>
      </w:r>
      <w:r>
        <w:t>folosite;</w:t>
      </w:r>
    </w:p>
    <w:p w14:paraId="014E7246" w14:textId="77777777" w:rsidR="0024396F" w:rsidRDefault="0024396F" w:rsidP="00C52BD2">
      <w:pPr>
        <w:pStyle w:val="ListParagraph"/>
        <w:numPr>
          <w:ilvl w:val="0"/>
          <w:numId w:val="19"/>
        </w:numPr>
        <w:tabs>
          <w:tab w:val="left" w:pos="2069"/>
        </w:tabs>
        <w:ind w:right="1079"/>
        <w:jc w:val="both"/>
      </w:pPr>
      <w:r>
        <w:t>depozitarea temporară a pământului excavat este recomandat a se face pe suprafeţe cât mai</w:t>
      </w:r>
      <w:r>
        <w:rPr>
          <w:spacing w:val="2"/>
        </w:rPr>
        <w:t xml:space="preserve"> </w:t>
      </w:r>
      <w:r>
        <w:t>reduse;</w:t>
      </w:r>
    </w:p>
    <w:p w14:paraId="014E7247" w14:textId="77777777" w:rsidR="0024396F" w:rsidRDefault="0024396F" w:rsidP="00C52BD2">
      <w:pPr>
        <w:pStyle w:val="ListParagraph"/>
        <w:numPr>
          <w:ilvl w:val="0"/>
          <w:numId w:val="19"/>
        </w:numPr>
        <w:tabs>
          <w:tab w:val="left" w:pos="2069"/>
        </w:tabs>
        <w:ind w:right="1228"/>
        <w:jc w:val="both"/>
      </w:pPr>
      <w:r>
        <w:t>platforma organizării de şantier va fi amenajata şi va fi prevăzută cu un sistem de colectare a apelor pluviale, iar apele uzate vor fi dirijate si descărcate către o fosă septică;</w:t>
      </w:r>
    </w:p>
    <w:p w14:paraId="014E7248" w14:textId="77777777" w:rsidR="0024396F" w:rsidRDefault="0024396F" w:rsidP="00C52BD2">
      <w:pPr>
        <w:pStyle w:val="ListParagraph"/>
        <w:numPr>
          <w:ilvl w:val="0"/>
          <w:numId w:val="19"/>
        </w:numPr>
        <w:tabs>
          <w:tab w:val="left" w:pos="2069"/>
        </w:tabs>
        <w:spacing w:line="253" w:lineRule="exact"/>
        <w:ind w:hanging="363"/>
        <w:jc w:val="both"/>
      </w:pPr>
      <w:r>
        <w:t>gospodărirea carburanţilor, se va face conform normativelor în</w:t>
      </w:r>
      <w:r>
        <w:rPr>
          <w:spacing w:val="-17"/>
        </w:rPr>
        <w:t xml:space="preserve"> </w:t>
      </w:r>
      <w:r>
        <w:t>vigoare;</w:t>
      </w:r>
    </w:p>
    <w:p w14:paraId="014E7249" w14:textId="77777777" w:rsidR="0024396F" w:rsidRDefault="0024396F" w:rsidP="00C52BD2">
      <w:pPr>
        <w:pStyle w:val="ListParagraph"/>
        <w:numPr>
          <w:ilvl w:val="0"/>
          <w:numId w:val="19"/>
        </w:numPr>
        <w:tabs>
          <w:tab w:val="left" w:pos="2069"/>
        </w:tabs>
        <w:spacing w:line="251" w:lineRule="exact"/>
        <w:ind w:hanging="363"/>
        <w:jc w:val="both"/>
      </w:pPr>
      <w:r>
        <w:t>interzicerea efectuarii lucrarilor de reparatii ale utilajelor in perimetrul</w:t>
      </w:r>
      <w:r>
        <w:rPr>
          <w:spacing w:val="-19"/>
        </w:rPr>
        <w:t xml:space="preserve"> </w:t>
      </w:r>
      <w:r>
        <w:t>santierului.</w:t>
      </w:r>
    </w:p>
    <w:p w14:paraId="014E724A" w14:textId="77777777" w:rsidR="0024396F" w:rsidRDefault="0024396F" w:rsidP="00C52BD2">
      <w:pPr>
        <w:pStyle w:val="ListParagraph"/>
        <w:numPr>
          <w:ilvl w:val="0"/>
          <w:numId w:val="19"/>
        </w:numPr>
        <w:tabs>
          <w:tab w:val="left" w:pos="2068"/>
          <w:tab w:val="left" w:pos="2069"/>
        </w:tabs>
        <w:ind w:right="1125"/>
        <w:jc w:val="both"/>
      </w:pPr>
      <w:r>
        <w:t>depozitarea deşeurilor municipale se va face în pubele tipizate, amplasate în locuri accesibile, de unde vor fi preluate periodic de către serviciile de salubritate din zonă;</w:t>
      </w:r>
    </w:p>
    <w:p w14:paraId="014E724B" w14:textId="77777777" w:rsidR="0024396F" w:rsidRDefault="0024396F" w:rsidP="00C52BD2">
      <w:pPr>
        <w:pStyle w:val="ListParagraph"/>
        <w:numPr>
          <w:ilvl w:val="0"/>
          <w:numId w:val="19"/>
        </w:numPr>
        <w:tabs>
          <w:tab w:val="left" w:pos="2068"/>
          <w:tab w:val="left" w:pos="2069"/>
        </w:tabs>
        <w:ind w:right="1442"/>
        <w:jc w:val="both"/>
      </w:pPr>
      <w: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24C" w14:textId="77777777" w:rsidR="0024396F" w:rsidRDefault="0024396F" w:rsidP="00C52BD2">
      <w:pPr>
        <w:pStyle w:val="ListParagraph"/>
        <w:numPr>
          <w:ilvl w:val="0"/>
          <w:numId w:val="19"/>
        </w:numPr>
        <w:tabs>
          <w:tab w:val="left" w:pos="2123"/>
          <w:tab w:val="left" w:pos="2124"/>
        </w:tabs>
        <w:ind w:right="1223"/>
        <w:jc w:val="both"/>
      </w:pPr>
      <w:r>
        <w:tab/>
        <w:t>pentru suprafeţele de pământ contaminate accidental în timpul execuţiei, se propune excavarea volumului de pământ şi depunerea în gropile de împrumut într-o diluţie care să permită derularea proceselor de decontaminare prin atenuare naturală.</w:t>
      </w:r>
    </w:p>
    <w:p w14:paraId="014E724D" w14:textId="77777777" w:rsidR="0024396F" w:rsidRDefault="0024396F" w:rsidP="00C52BD2">
      <w:pPr>
        <w:pStyle w:val="ListParagraph"/>
        <w:numPr>
          <w:ilvl w:val="0"/>
          <w:numId w:val="19"/>
        </w:numPr>
        <w:tabs>
          <w:tab w:val="left" w:pos="2068"/>
          <w:tab w:val="left" w:pos="2069"/>
        </w:tabs>
        <w:ind w:right="1096"/>
        <w:jc w:val="both"/>
      </w:pPr>
      <w:r>
        <w:t>întreruperea lucrului în perioade cu vânt puternic şi folosirea sistemelor de stropire cu apă.</w:t>
      </w:r>
    </w:p>
    <w:p w14:paraId="014E724E" w14:textId="77777777" w:rsidR="0024396F" w:rsidRDefault="0024396F" w:rsidP="00C52BD2">
      <w:pPr>
        <w:pStyle w:val="BodyText"/>
        <w:spacing w:before="1" w:line="278" w:lineRule="auto"/>
        <w:ind w:right="1382" w:firstLine="331"/>
        <w:jc w:val="both"/>
      </w:pPr>
      <w:r>
        <w:t>La finalizarea lucrărilor, amplasamentul va fi eliberat de eventualele excedente de materiale din excavare ( pământ, pietriş ). Acestea vor fi folosite pe plan local.</w:t>
      </w:r>
    </w:p>
    <w:p w14:paraId="014E724F" w14:textId="77777777" w:rsidR="0024396F" w:rsidRDefault="0024396F" w:rsidP="00C52BD2">
      <w:pPr>
        <w:pStyle w:val="Heading2"/>
        <w:spacing w:before="202"/>
        <w:ind w:left="1091"/>
        <w:jc w:val="both"/>
        <w:rPr>
          <w:u w:val="none"/>
        </w:rPr>
      </w:pPr>
      <w:r>
        <w:rPr>
          <w:i w:val="0"/>
          <w:u w:val="thick"/>
        </w:rPr>
        <w:t>S</w:t>
      </w:r>
      <w:r>
        <w:rPr>
          <w:u w:val="thick"/>
        </w:rPr>
        <w:t>urse de poluare a solului in perioada de operare a obiectivului</w:t>
      </w:r>
    </w:p>
    <w:p w14:paraId="014E7250" w14:textId="77777777" w:rsidR="0024396F" w:rsidRDefault="0024396F" w:rsidP="00C52BD2">
      <w:pPr>
        <w:pStyle w:val="BodyText"/>
        <w:spacing w:before="4"/>
        <w:ind w:left="0"/>
        <w:jc w:val="both"/>
        <w:rPr>
          <w:b/>
          <w:i/>
          <w:sz w:val="15"/>
        </w:rPr>
      </w:pPr>
    </w:p>
    <w:p w14:paraId="014E7251" w14:textId="77777777" w:rsidR="0024396F" w:rsidRDefault="0024396F" w:rsidP="00C52BD2">
      <w:pPr>
        <w:spacing w:before="92"/>
        <w:ind w:left="1146"/>
        <w:jc w:val="both"/>
        <w:rPr>
          <w:i/>
        </w:rPr>
      </w:pPr>
      <w:r>
        <w:rPr>
          <w:i/>
        </w:rPr>
        <w:t>Sunt determinate de:</w:t>
      </w:r>
    </w:p>
    <w:p w14:paraId="014E7252" w14:textId="77777777" w:rsidR="0024396F" w:rsidRDefault="0024396F" w:rsidP="00C52BD2">
      <w:pPr>
        <w:pStyle w:val="BodyText"/>
        <w:spacing w:before="1"/>
        <w:ind w:left="0"/>
        <w:jc w:val="both"/>
        <w:rPr>
          <w:i/>
          <w:sz w:val="24"/>
        </w:rPr>
      </w:pPr>
    </w:p>
    <w:p w14:paraId="014E7253" w14:textId="77777777" w:rsidR="0024396F" w:rsidRDefault="0024396F" w:rsidP="00C52BD2">
      <w:pPr>
        <w:pStyle w:val="ListParagraph"/>
        <w:numPr>
          <w:ilvl w:val="0"/>
          <w:numId w:val="19"/>
        </w:numPr>
        <w:tabs>
          <w:tab w:val="left" w:pos="2068"/>
          <w:tab w:val="left" w:pos="2069"/>
        </w:tabs>
        <w:ind w:hanging="363"/>
        <w:jc w:val="both"/>
      </w:pPr>
      <w:r>
        <w:t>gestionarea neadecvată a apelor meteorice si</w:t>
      </w:r>
      <w:r>
        <w:rPr>
          <w:spacing w:val="-11"/>
        </w:rPr>
        <w:t xml:space="preserve"> </w:t>
      </w:r>
      <w:r>
        <w:t>reziduale;</w:t>
      </w:r>
    </w:p>
    <w:p w14:paraId="014E7254" w14:textId="77777777" w:rsidR="0024396F" w:rsidRDefault="0024396F" w:rsidP="00C52BD2">
      <w:pPr>
        <w:pStyle w:val="ListParagraph"/>
        <w:numPr>
          <w:ilvl w:val="0"/>
          <w:numId w:val="19"/>
        </w:numPr>
        <w:tabs>
          <w:tab w:val="left" w:pos="2068"/>
          <w:tab w:val="left" w:pos="2069"/>
        </w:tabs>
        <w:spacing w:before="42" w:line="252" w:lineRule="exact"/>
        <w:ind w:hanging="363"/>
        <w:jc w:val="both"/>
      </w:pPr>
      <w:r>
        <w:t>scurgeri accidentale de carburanţi,</w:t>
      </w:r>
      <w:r>
        <w:rPr>
          <w:spacing w:val="-6"/>
        </w:rPr>
        <w:t xml:space="preserve"> </w:t>
      </w:r>
      <w:r>
        <w:t>lubrifianţi;</w:t>
      </w:r>
    </w:p>
    <w:p w14:paraId="014E7255" w14:textId="77777777" w:rsidR="0024396F" w:rsidRDefault="0024396F" w:rsidP="00C52BD2">
      <w:pPr>
        <w:pStyle w:val="ListParagraph"/>
        <w:numPr>
          <w:ilvl w:val="0"/>
          <w:numId w:val="19"/>
        </w:numPr>
        <w:tabs>
          <w:tab w:val="left" w:pos="2068"/>
          <w:tab w:val="left" w:pos="2069"/>
        </w:tabs>
        <w:spacing w:line="252" w:lineRule="exact"/>
        <w:ind w:hanging="363"/>
        <w:jc w:val="both"/>
      </w:pPr>
      <w:r>
        <w:t>gospodărirea incorectă a</w:t>
      </w:r>
      <w:r>
        <w:rPr>
          <w:spacing w:val="-1"/>
        </w:rPr>
        <w:t xml:space="preserve"> </w:t>
      </w:r>
      <w:r>
        <w:t>deşeurilor.</w:t>
      </w:r>
    </w:p>
    <w:p w14:paraId="014E7256" w14:textId="77777777" w:rsidR="0024396F" w:rsidRDefault="0024396F" w:rsidP="00C52BD2">
      <w:pPr>
        <w:pStyle w:val="Heading2"/>
        <w:spacing w:before="124" w:line="280" w:lineRule="auto"/>
        <w:ind w:right="1768" w:firstLine="276"/>
        <w:jc w:val="both"/>
        <w:rPr>
          <w:u w:val="none"/>
        </w:rPr>
      </w:pPr>
      <w:r>
        <w:rPr>
          <w:b w:val="0"/>
          <w:i w:val="0"/>
          <w:spacing w:val="-56"/>
          <w:u w:val="thick"/>
        </w:rPr>
        <w:t xml:space="preserve"> </w:t>
      </w:r>
      <w:r>
        <w:rPr>
          <w:u w:val="thick"/>
        </w:rPr>
        <w:t>Măsuri de reducere / ameliorare a impactului asupra solului in perioada de operare a</w:t>
      </w:r>
      <w:r>
        <w:rPr>
          <w:u w:val="none"/>
        </w:rPr>
        <w:t xml:space="preserve"> </w:t>
      </w:r>
      <w:r>
        <w:rPr>
          <w:u w:val="thick"/>
        </w:rPr>
        <w:t>obiectivului</w:t>
      </w:r>
    </w:p>
    <w:p w14:paraId="014E7257" w14:textId="77777777" w:rsidR="0024396F" w:rsidRDefault="0024396F" w:rsidP="00C52BD2">
      <w:pPr>
        <w:pStyle w:val="BodyText"/>
        <w:spacing w:before="7"/>
        <w:ind w:left="0"/>
        <w:jc w:val="both"/>
        <w:rPr>
          <w:b/>
          <w:i/>
          <w:sz w:val="11"/>
        </w:rPr>
      </w:pPr>
    </w:p>
    <w:p w14:paraId="014E7258" w14:textId="77777777" w:rsidR="0024396F" w:rsidRDefault="0024396F" w:rsidP="00C52BD2">
      <w:pPr>
        <w:pStyle w:val="ListParagraph"/>
        <w:numPr>
          <w:ilvl w:val="0"/>
          <w:numId w:val="19"/>
        </w:numPr>
        <w:tabs>
          <w:tab w:val="left" w:pos="2068"/>
          <w:tab w:val="left" w:pos="2069"/>
        </w:tabs>
        <w:spacing w:before="91"/>
        <w:ind w:right="1708"/>
        <w:jc w:val="both"/>
      </w:pPr>
      <w:r>
        <w:t>colectarea apelor pluviale si dirijarea apele uzate menajere către canalizarea oraseneasca;</w:t>
      </w:r>
    </w:p>
    <w:p w14:paraId="014E7259" w14:textId="77777777" w:rsidR="0024396F" w:rsidRDefault="0024396F" w:rsidP="00C52BD2">
      <w:pPr>
        <w:pStyle w:val="ListParagraph"/>
        <w:numPr>
          <w:ilvl w:val="0"/>
          <w:numId w:val="19"/>
        </w:numPr>
        <w:tabs>
          <w:tab w:val="left" w:pos="2068"/>
          <w:tab w:val="left" w:pos="2069"/>
        </w:tabs>
        <w:spacing w:before="1" w:line="252" w:lineRule="exact"/>
        <w:ind w:hanging="363"/>
        <w:jc w:val="both"/>
      </w:pPr>
      <w:r>
        <w:t>gospodărirea carburanţilor, se va face conform normativelor în</w:t>
      </w:r>
      <w:r>
        <w:rPr>
          <w:spacing w:val="-17"/>
        </w:rPr>
        <w:t xml:space="preserve"> </w:t>
      </w:r>
      <w:r>
        <w:t>vigoare;</w:t>
      </w:r>
    </w:p>
    <w:p w14:paraId="014E725A" w14:textId="77777777" w:rsidR="0024396F" w:rsidRDefault="0024396F" w:rsidP="00C52BD2">
      <w:pPr>
        <w:pStyle w:val="ListParagraph"/>
        <w:numPr>
          <w:ilvl w:val="0"/>
          <w:numId w:val="19"/>
        </w:numPr>
        <w:tabs>
          <w:tab w:val="left" w:pos="2068"/>
          <w:tab w:val="left" w:pos="2069"/>
        </w:tabs>
        <w:ind w:right="1582"/>
        <w:jc w:val="both"/>
      </w:pPr>
      <w:r>
        <w:t>depozitarea deşeurilor se va face în pubele tipizate,, amplasate pe platforme betonate, de unde vor fi preluate periodic de către serviciile de salubritate din zonă;</w:t>
      </w:r>
    </w:p>
    <w:p w14:paraId="014E725B" w14:textId="77777777" w:rsidR="0024396F" w:rsidRDefault="0024396F" w:rsidP="00C52BD2">
      <w:pPr>
        <w:pStyle w:val="ListParagraph"/>
        <w:numPr>
          <w:ilvl w:val="0"/>
          <w:numId w:val="19"/>
        </w:numPr>
        <w:tabs>
          <w:tab w:val="left" w:pos="2123"/>
          <w:tab w:val="left" w:pos="2124"/>
        </w:tabs>
        <w:ind w:right="1387"/>
        <w:jc w:val="both"/>
      </w:pPr>
      <w:r>
        <w:tab/>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25D" w14:textId="77777777" w:rsidR="0024396F" w:rsidRDefault="0024396F" w:rsidP="00C52BD2">
      <w:pPr>
        <w:pStyle w:val="Heading1"/>
        <w:numPr>
          <w:ilvl w:val="0"/>
          <w:numId w:val="20"/>
        </w:numPr>
        <w:tabs>
          <w:tab w:val="left" w:pos="771"/>
        </w:tabs>
        <w:spacing w:before="76"/>
        <w:ind w:hanging="133"/>
        <w:jc w:val="both"/>
      </w:pPr>
      <w:r>
        <w:t>lucrările şi dotările pentru protecţia solului şi a</w:t>
      </w:r>
      <w:r>
        <w:rPr>
          <w:spacing w:val="-8"/>
        </w:rPr>
        <w:t xml:space="preserve"> </w:t>
      </w:r>
      <w:r>
        <w:t>subsolului;</w:t>
      </w:r>
    </w:p>
    <w:p w14:paraId="014E725E" w14:textId="77777777" w:rsidR="0024396F" w:rsidRDefault="0024396F" w:rsidP="00C52BD2">
      <w:pPr>
        <w:pStyle w:val="BodyText"/>
        <w:tabs>
          <w:tab w:val="left" w:pos="1348"/>
        </w:tabs>
        <w:spacing w:before="28" w:line="278" w:lineRule="auto"/>
        <w:ind w:right="281"/>
        <w:jc w:val="both"/>
      </w:pPr>
      <w:r>
        <w:t>-</w:t>
      </w:r>
      <w:r>
        <w:tab/>
        <w:t>Executia terasamentelor se va executa cu respectarea stricta a normelor tehnice. Suprafetele de teren utilizate pentru realizarea obiectivelor vor fi aduse la starea initiala dupa executia</w:t>
      </w:r>
      <w:r>
        <w:rPr>
          <w:spacing w:val="-23"/>
        </w:rPr>
        <w:t xml:space="preserve"> </w:t>
      </w:r>
      <w:r>
        <w:t>lucrarilor.</w:t>
      </w:r>
    </w:p>
    <w:p w14:paraId="014E725F" w14:textId="77777777" w:rsidR="0024396F" w:rsidRDefault="0024396F" w:rsidP="00C52BD2">
      <w:pPr>
        <w:pStyle w:val="BodyText"/>
        <w:ind w:left="0"/>
        <w:jc w:val="both"/>
        <w:rPr>
          <w:sz w:val="26"/>
        </w:rPr>
      </w:pPr>
    </w:p>
    <w:p w14:paraId="014E7260" w14:textId="77777777" w:rsidR="0024396F" w:rsidRDefault="0024396F" w:rsidP="00C52BD2">
      <w:pPr>
        <w:pStyle w:val="Heading1"/>
        <w:numPr>
          <w:ilvl w:val="0"/>
          <w:numId w:val="23"/>
        </w:numPr>
        <w:tabs>
          <w:tab w:val="left" w:pos="790"/>
        </w:tabs>
        <w:ind w:left="789" w:hanging="152"/>
        <w:jc w:val="both"/>
      </w:pPr>
      <w:r>
        <w:t>protecţia ecosistemelor terestre şi</w:t>
      </w:r>
      <w:r>
        <w:rPr>
          <w:spacing w:val="-5"/>
        </w:rPr>
        <w:t xml:space="preserve"> </w:t>
      </w:r>
      <w:r>
        <w:t>acvatice:</w:t>
      </w:r>
    </w:p>
    <w:p w14:paraId="014E7261" w14:textId="77777777" w:rsidR="0024396F" w:rsidRDefault="0024396F" w:rsidP="00C52BD2">
      <w:pPr>
        <w:spacing w:before="35"/>
        <w:ind w:left="640"/>
        <w:jc w:val="both"/>
        <w:rPr>
          <w:b/>
        </w:rPr>
      </w:pPr>
      <w:r>
        <w:rPr>
          <w:b/>
        </w:rPr>
        <w:t>- identificarea arealelor sensibile ce pot fi afectate de proiect;</w:t>
      </w:r>
    </w:p>
    <w:p w14:paraId="014E7262"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263" w14:textId="77777777" w:rsidR="0024396F" w:rsidRDefault="0024396F" w:rsidP="00C52BD2">
      <w:pPr>
        <w:pStyle w:val="BodyText"/>
        <w:spacing w:before="6"/>
        <w:ind w:left="0"/>
        <w:jc w:val="both"/>
        <w:rPr>
          <w:sz w:val="29"/>
        </w:rPr>
      </w:pPr>
    </w:p>
    <w:p w14:paraId="014E7264" w14:textId="77777777" w:rsidR="0024396F" w:rsidRDefault="0024396F" w:rsidP="00C52BD2">
      <w:pPr>
        <w:pStyle w:val="Heading1"/>
        <w:numPr>
          <w:ilvl w:val="0"/>
          <w:numId w:val="18"/>
        </w:numPr>
        <w:tabs>
          <w:tab w:val="left" w:pos="838"/>
        </w:tabs>
        <w:spacing w:line="276" w:lineRule="auto"/>
        <w:ind w:right="211" w:firstLine="0"/>
        <w:jc w:val="both"/>
      </w:pPr>
      <w:r>
        <w:t>lucrările, dotările şi măsurile pentru protecţia biodiversităţii, monumentelor naturii şi ariilor protejate;</w:t>
      </w:r>
    </w:p>
    <w:p w14:paraId="014E7265" w14:textId="77777777" w:rsidR="0024396F" w:rsidRDefault="0024396F" w:rsidP="00C52BD2">
      <w:pPr>
        <w:pStyle w:val="BodyText"/>
        <w:ind w:right="202" w:firstLine="705"/>
        <w:jc w:val="both"/>
      </w:pPr>
      <w:r>
        <w:t>Amplasamentul proiectului este in afara zonelor naturale protejate. Proiectul propus nu intra sub incidenta art.28 din Ordonanta de Urgenta a Guvernului nr.57/2007 privind regimul ariilor naturale protejate, conservarea habitatelor naturale, a florei si faunei salbatice, aprobata cu modificari si completari prin Legea nr. 49/2011, cu modificarile si completarile ulterioare.</w:t>
      </w:r>
    </w:p>
    <w:p w14:paraId="014E7266" w14:textId="77777777" w:rsidR="0024396F" w:rsidRDefault="0024396F" w:rsidP="00C52BD2">
      <w:pPr>
        <w:pStyle w:val="BodyText"/>
        <w:ind w:left="0"/>
        <w:jc w:val="both"/>
      </w:pPr>
    </w:p>
    <w:p w14:paraId="014E7267" w14:textId="77777777" w:rsidR="0024396F" w:rsidRDefault="0024396F" w:rsidP="00C52BD2">
      <w:pPr>
        <w:pStyle w:val="Heading1"/>
        <w:numPr>
          <w:ilvl w:val="0"/>
          <w:numId w:val="18"/>
        </w:numPr>
        <w:tabs>
          <w:tab w:val="left" w:pos="838"/>
        </w:tabs>
        <w:ind w:right="890" w:firstLine="0"/>
        <w:jc w:val="both"/>
      </w:pPr>
      <w:r>
        <w:t>lucrările, dotările şi măsurile pentru protecţia biodiversităţii, monumentelor naturii şi ariilor protejate;</w:t>
      </w:r>
    </w:p>
    <w:p w14:paraId="014E7268" w14:textId="77777777" w:rsidR="0024396F" w:rsidRDefault="0024396F" w:rsidP="00C52BD2">
      <w:pPr>
        <w:pStyle w:val="BodyText"/>
        <w:spacing w:line="249" w:lineRule="exact"/>
        <w:ind w:left="1348"/>
        <w:jc w:val="both"/>
      </w:pPr>
      <w:r>
        <w:t>-Utilaje edecvate si intretinute conform cartii tehnice si cerintelor legale.</w:t>
      </w:r>
    </w:p>
    <w:p w14:paraId="014E7269" w14:textId="77777777" w:rsidR="0024396F" w:rsidRDefault="0024396F" w:rsidP="00C52BD2">
      <w:pPr>
        <w:pStyle w:val="BodyText"/>
        <w:spacing w:before="33"/>
        <w:ind w:left="1348"/>
        <w:jc w:val="both"/>
      </w:pPr>
      <w:r>
        <w:t>-Schimburile de ulei de la utilaje se vor efectua in statii speciale pentru astfel de operatii.</w:t>
      </w:r>
    </w:p>
    <w:p w14:paraId="014E726A" w14:textId="77777777" w:rsidR="0024396F" w:rsidRDefault="0024396F" w:rsidP="00C52BD2">
      <w:pPr>
        <w:pStyle w:val="BodyText"/>
        <w:spacing w:before="37"/>
        <w:ind w:left="1348"/>
        <w:jc w:val="both"/>
      </w:pPr>
      <w:r>
        <w:t>-Ecran fonic pentru reducerea efectelor in afara limitei organizarii de santier.</w:t>
      </w:r>
    </w:p>
    <w:p w14:paraId="014E726B" w14:textId="77777777" w:rsidR="0024396F" w:rsidRDefault="0024396F" w:rsidP="00C52BD2">
      <w:pPr>
        <w:pStyle w:val="BodyText"/>
        <w:spacing w:before="40"/>
        <w:ind w:left="1348"/>
        <w:jc w:val="both"/>
      </w:pPr>
      <w:r>
        <w:t>-Transportul materialului de umplutura de la locul construirii in basculante acoperite cu prelata.</w:t>
      </w:r>
    </w:p>
    <w:p w14:paraId="014E726C" w14:textId="77777777" w:rsidR="0024396F" w:rsidRDefault="0024396F" w:rsidP="00C52BD2">
      <w:pPr>
        <w:pStyle w:val="BodyText"/>
        <w:spacing w:before="40" w:line="276" w:lineRule="auto"/>
        <w:ind w:right="672" w:firstLine="705"/>
        <w:jc w:val="both"/>
      </w:pPr>
      <w:r>
        <w:t>-Traficul greu prin oras se va efectua cu reducerea vitezei la maxim 30 km/ora pentru reducerea zgomotului si evitarea vibratiilor.</w:t>
      </w:r>
    </w:p>
    <w:p w14:paraId="014E726D" w14:textId="77777777" w:rsidR="0024396F" w:rsidRDefault="0024396F" w:rsidP="00C52BD2">
      <w:pPr>
        <w:pStyle w:val="BodyText"/>
        <w:spacing w:before="1"/>
        <w:ind w:left="1348"/>
        <w:jc w:val="both"/>
      </w:pPr>
      <w:r>
        <w:t>-Colectarea selectiva si managementului corespunzator al deseurilor.</w:t>
      </w:r>
    </w:p>
    <w:p w14:paraId="014E726E" w14:textId="77777777" w:rsidR="0024396F" w:rsidRDefault="0024396F" w:rsidP="00C52BD2">
      <w:pPr>
        <w:pStyle w:val="BodyText"/>
        <w:spacing w:before="3"/>
        <w:ind w:left="0"/>
        <w:jc w:val="both"/>
        <w:rPr>
          <w:sz w:val="28"/>
        </w:rPr>
      </w:pPr>
    </w:p>
    <w:p w14:paraId="014E726F" w14:textId="77777777" w:rsidR="0024396F" w:rsidRDefault="0024396F" w:rsidP="00C52BD2">
      <w:pPr>
        <w:pStyle w:val="Heading1"/>
        <w:numPr>
          <w:ilvl w:val="0"/>
          <w:numId w:val="23"/>
        </w:numPr>
        <w:tabs>
          <w:tab w:val="left" w:pos="826"/>
        </w:tabs>
        <w:ind w:left="825" w:hanging="188"/>
        <w:jc w:val="both"/>
        <w:rPr>
          <w:b w:val="0"/>
        </w:rPr>
      </w:pPr>
      <w:r>
        <w:t>protecţia aşezărilor umane şi a altor obiective de interes</w:t>
      </w:r>
      <w:r>
        <w:rPr>
          <w:spacing w:val="-12"/>
        </w:rPr>
        <w:t xml:space="preserve"> </w:t>
      </w:r>
      <w:r>
        <w:t>public</w:t>
      </w:r>
      <w:r>
        <w:rPr>
          <w:b w:val="0"/>
        </w:rPr>
        <w:t>:</w:t>
      </w:r>
    </w:p>
    <w:p w14:paraId="014E7270" w14:textId="77777777" w:rsidR="0024396F" w:rsidRDefault="0024396F" w:rsidP="00C52BD2">
      <w:pPr>
        <w:pStyle w:val="ListParagraph"/>
        <w:numPr>
          <w:ilvl w:val="0"/>
          <w:numId w:val="18"/>
        </w:numPr>
        <w:tabs>
          <w:tab w:val="left" w:pos="828"/>
        </w:tabs>
        <w:spacing w:before="50" w:line="276" w:lineRule="auto"/>
        <w:ind w:right="195" w:firstLine="0"/>
        <w:jc w:val="both"/>
        <w:rPr>
          <w:b/>
        </w:rPr>
      </w:pPr>
      <w:r>
        <w:rPr>
          <w:b/>
        </w:rPr>
        <w:t>identificarea obiectivelor de interes public, distanţa faţă de aşezările umane, respectiv faţă de monumente istorice şi de arhitectură, alte zone asupra cărora există instituit un regim de restricţie, zone de interes tradiţional şi</w:t>
      </w:r>
      <w:r>
        <w:rPr>
          <w:b/>
          <w:spacing w:val="-2"/>
        </w:rPr>
        <w:t xml:space="preserve"> </w:t>
      </w:r>
      <w:r>
        <w:rPr>
          <w:b/>
        </w:rPr>
        <w:t>altele;</w:t>
      </w:r>
    </w:p>
    <w:p w14:paraId="014E7271" w14:textId="73012285" w:rsidR="0024396F" w:rsidRDefault="0024396F" w:rsidP="00C52BD2">
      <w:pPr>
        <w:pStyle w:val="BodyText"/>
        <w:spacing w:line="247" w:lineRule="exact"/>
        <w:jc w:val="both"/>
      </w:pPr>
      <w:r>
        <w:t xml:space="preserve">Terenul pe care se vor desfasura lucrarile este situat in intravilanul </w:t>
      </w:r>
      <w:r w:rsidR="00F226CA">
        <w:t>Comunei Niculesti.</w:t>
      </w:r>
    </w:p>
    <w:p w14:paraId="014E7272" w14:textId="77777777" w:rsidR="0024396F" w:rsidRDefault="0024396F" w:rsidP="00C52BD2">
      <w:pPr>
        <w:pStyle w:val="BodyText"/>
        <w:spacing w:before="2"/>
        <w:ind w:left="0"/>
        <w:jc w:val="both"/>
        <w:rPr>
          <w:sz w:val="20"/>
        </w:rPr>
      </w:pPr>
    </w:p>
    <w:p w14:paraId="014E7273" w14:textId="77777777" w:rsidR="0024396F" w:rsidRDefault="0024396F" w:rsidP="00C52BD2">
      <w:pPr>
        <w:pStyle w:val="BodyText"/>
        <w:jc w:val="both"/>
      </w:pPr>
      <w:r>
        <w:t>Distantele pana la cladirile invecinate :</w:t>
      </w:r>
    </w:p>
    <w:p w14:paraId="014E7278" w14:textId="7AB3582C" w:rsidR="00805864" w:rsidRPr="00F226CA" w:rsidRDefault="00F226CA" w:rsidP="00805864">
      <w:pPr>
        <w:pStyle w:val="Heading1"/>
        <w:tabs>
          <w:tab w:val="left" w:pos="785"/>
        </w:tabs>
        <w:spacing w:before="44" w:line="278" w:lineRule="auto"/>
        <w:ind w:right="390"/>
        <w:jc w:val="both"/>
        <w:rPr>
          <w:b w:val="0"/>
        </w:rPr>
      </w:pPr>
      <w:r w:rsidRPr="00F226CA">
        <w:rPr>
          <w:b w:val="0"/>
          <w:lang w:val="fr-FR"/>
        </w:rPr>
        <w:t>Cea mai apropiata locuinta se afla in partea de nord, la aproximativ 48 ml fata de blocul propus</w:t>
      </w:r>
    </w:p>
    <w:p w14:paraId="77132064" w14:textId="7AC51706" w:rsidR="009005E3" w:rsidRDefault="009005E3" w:rsidP="00805864">
      <w:pPr>
        <w:pStyle w:val="Heading1"/>
        <w:tabs>
          <w:tab w:val="left" w:pos="785"/>
        </w:tabs>
        <w:spacing w:before="44" w:line="278" w:lineRule="auto"/>
        <w:ind w:right="390"/>
        <w:jc w:val="both"/>
      </w:pPr>
    </w:p>
    <w:p w14:paraId="014E7279" w14:textId="77777777" w:rsidR="0024396F" w:rsidRDefault="0024396F" w:rsidP="00C52BD2">
      <w:pPr>
        <w:pStyle w:val="Heading1"/>
        <w:numPr>
          <w:ilvl w:val="0"/>
          <w:numId w:val="18"/>
        </w:numPr>
        <w:tabs>
          <w:tab w:val="left" w:pos="785"/>
        </w:tabs>
        <w:spacing w:before="44" w:line="278" w:lineRule="auto"/>
        <w:ind w:right="390" w:firstLine="0"/>
        <w:jc w:val="both"/>
      </w:pPr>
      <w:r>
        <w:t>lucrările, dotările şi măsurile pentru protecţia aşezărilor umane şi a obiectivelor protejate şi/sau de interes</w:t>
      </w:r>
      <w:r>
        <w:rPr>
          <w:spacing w:val="-3"/>
        </w:rPr>
        <w:t xml:space="preserve"> </w:t>
      </w:r>
      <w:r>
        <w:t>public;</w:t>
      </w:r>
    </w:p>
    <w:p w14:paraId="014E727A" w14:textId="77777777" w:rsidR="0024396F" w:rsidRDefault="0024396F" w:rsidP="00C52BD2">
      <w:pPr>
        <w:pStyle w:val="BodyText"/>
        <w:spacing w:line="276" w:lineRule="auto"/>
        <w:ind w:right="204" w:firstLine="705"/>
        <w:jc w:val="both"/>
      </w:pPr>
      <w:r>
        <w:t>-In timpul executiei constructorul va respecta curatenia si normele privind protectia si igiena muncii in constructii. Constructorul are obligatia de a asigura serviciile sanitare pentru ca in organizarea de santier  si pe terenul unde se vor efectua lucrarile sa se respecte igiena in constructii si curatenia astfel incat sa nu aduca prejudicii zonei limitrofe, cadrului natural, mediului si</w:t>
      </w:r>
      <w:r>
        <w:rPr>
          <w:spacing w:val="-9"/>
        </w:rPr>
        <w:t xml:space="preserve"> </w:t>
      </w:r>
      <w:r>
        <w:t>ecosistemelor.</w:t>
      </w:r>
    </w:p>
    <w:p w14:paraId="014E727B" w14:textId="77777777" w:rsidR="0024396F" w:rsidRDefault="0024396F" w:rsidP="00C52BD2">
      <w:pPr>
        <w:pStyle w:val="BodyText"/>
        <w:spacing w:before="9"/>
        <w:ind w:left="0"/>
        <w:jc w:val="both"/>
        <w:rPr>
          <w:sz w:val="24"/>
        </w:rPr>
      </w:pPr>
    </w:p>
    <w:p w14:paraId="014E727C" w14:textId="77777777" w:rsidR="0024396F" w:rsidRDefault="0024396F" w:rsidP="00C52BD2">
      <w:pPr>
        <w:pStyle w:val="Heading1"/>
        <w:numPr>
          <w:ilvl w:val="0"/>
          <w:numId w:val="23"/>
        </w:numPr>
        <w:tabs>
          <w:tab w:val="left" w:pos="838"/>
        </w:tabs>
        <w:spacing w:before="1" w:line="280" w:lineRule="auto"/>
        <w:ind w:left="640" w:right="654" w:firstLine="0"/>
        <w:jc w:val="both"/>
      </w:pPr>
      <w:r>
        <w:t>prevenirea şi gestionarea deşeurilor generate pe amplasament în timpul realizării proiectului/în timpul exploatării, inclusiv</w:t>
      </w:r>
      <w:r>
        <w:rPr>
          <w:spacing w:val="-3"/>
        </w:rPr>
        <w:t xml:space="preserve"> </w:t>
      </w:r>
      <w:r>
        <w:t>eliminarea:</w:t>
      </w:r>
    </w:p>
    <w:p w14:paraId="014E727D" w14:textId="77777777" w:rsidR="0024396F" w:rsidRDefault="0024396F" w:rsidP="00C52BD2">
      <w:pPr>
        <w:pStyle w:val="ListParagraph"/>
        <w:numPr>
          <w:ilvl w:val="0"/>
          <w:numId w:val="18"/>
        </w:numPr>
        <w:tabs>
          <w:tab w:val="left" w:pos="845"/>
        </w:tabs>
        <w:spacing w:line="276" w:lineRule="auto"/>
        <w:ind w:right="1035" w:firstLine="0"/>
        <w:jc w:val="both"/>
        <w:rPr>
          <w:b/>
        </w:rPr>
      </w:pPr>
      <w:r>
        <w:rPr>
          <w:b/>
        </w:rPr>
        <w:t>lista deşeurilor (clasificate şi codificate în conformitate cu prevederile legislaţiei europene şi naţionale privind deşeurile), cantităţi de deşeuri</w:t>
      </w:r>
      <w:r>
        <w:rPr>
          <w:b/>
          <w:spacing w:val="-11"/>
        </w:rPr>
        <w:t xml:space="preserve"> </w:t>
      </w:r>
      <w:r>
        <w:rPr>
          <w:b/>
        </w:rPr>
        <w:t>generate;</w:t>
      </w:r>
    </w:p>
    <w:p w14:paraId="014E727F" w14:textId="77777777" w:rsidR="0024396F" w:rsidRDefault="0024396F" w:rsidP="00C52BD2">
      <w:pPr>
        <w:pStyle w:val="ListParagraph"/>
        <w:numPr>
          <w:ilvl w:val="0"/>
          <w:numId w:val="18"/>
        </w:numPr>
        <w:tabs>
          <w:tab w:val="left" w:pos="1348"/>
          <w:tab w:val="left" w:pos="1349"/>
        </w:tabs>
        <w:spacing w:before="69"/>
        <w:ind w:left="1348" w:hanging="711"/>
        <w:jc w:val="both"/>
      </w:pPr>
      <w:r>
        <w:t>Deseuri solide, ape uzate, deseuri din constructii(beton si</w:t>
      </w:r>
      <w:r>
        <w:rPr>
          <w:spacing w:val="-6"/>
        </w:rPr>
        <w:t xml:space="preserve"> </w:t>
      </w:r>
      <w:r>
        <w:t>lemn)</w:t>
      </w:r>
    </w:p>
    <w:p w14:paraId="014E7280" w14:textId="77777777" w:rsidR="0024396F" w:rsidRDefault="0024396F" w:rsidP="00C52BD2">
      <w:pPr>
        <w:pStyle w:val="BodyText"/>
        <w:ind w:left="0"/>
        <w:jc w:val="both"/>
        <w:rPr>
          <w:sz w:val="26"/>
        </w:rPr>
      </w:pPr>
    </w:p>
    <w:p w14:paraId="014E7281" w14:textId="77777777" w:rsidR="0024396F" w:rsidRDefault="0024396F" w:rsidP="00C52BD2">
      <w:pPr>
        <w:pStyle w:val="Heading1"/>
        <w:numPr>
          <w:ilvl w:val="0"/>
          <w:numId w:val="18"/>
        </w:numPr>
        <w:tabs>
          <w:tab w:val="left" w:pos="771"/>
        </w:tabs>
        <w:spacing w:line="251" w:lineRule="exact"/>
        <w:ind w:left="770" w:hanging="133"/>
        <w:jc w:val="both"/>
      </w:pPr>
      <w:r>
        <w:t>planul de gestionare a</w:t>
      </w:r>
      <w:r>
        <w:rPr>
          <w:spacing w:val="-1"/>
        </w:rPr>
        <w:t xml:space="preserve"> </w:t>
      </w:r>
      <w:r>
        <w:t>deşeurilor;</w:t>
      </w:r>
    </w:p>
    <w:p w14:paraId="014E7282" w14:textId="77777777" w:rsidR="0024396F" w:rsidRDefault="0024396F" w:rsidP="00C52BD2">
      <w:pPr>
        <w:pStyle w:val="BodyText"/>
        <w:tabs>
          <w:tab w:val="left" w:pos="1348"/>
        </w:tabs>
        <w:spacing w:line="251" w:lineRule="exact"/>
        <w:jc w:val="both"/>
      </w:pPr>
      <w:r>
        <w:t>-</w:t>
      </w:r>
      <w:r>
        <w:tab/>
        <w:t>Nu este</w:t>
      </w:r>
      <w:r>
        <w:rPr>
          <w:spacing w:val="-1"/>
        </w:rPr>
        <w:t xml:space="preserve"> </w:t>
      </w:r>
      <w:r>
        <w:t>cazul</w:t>
      </w:r>
    </w:p>
    <w:p w14:paraId="014E7283" w14:textId="77777777" w:rsidR="0024396F" w:rsidRDefault="0024396F" w:rsidP="00C52BD2">
      <w:pPr>
        <w:pStyle w:val="BodyText"/>
        <w:spacing w:before="11"/>
        <w:ind w:left="0"/>
        <w:jc w:val="both"/>
        <w:rPr>
          <w:sz w:val="28"/>
        </w:rPr>
      </w:pPr>
    </w:p>
    <w:p w14:paraId="014E7284" w14:textId="77777777" w:rsidR="0024396F" w:rsidRDefault="0024396F" w:rsidP="00C52BD2">
      <w:pPr>
        <w:pStyle w:val="Heading1"/>
        <w:numPr>
          <w:ilvl w:val="0"/>
          <w:numId w:val="17"/>
        </w:numPr>
        <w:tabs>
          <w:tab w:val="left" w:pos="771"/>
        </w:tabs>
        <w:ind w:left="770" w:hanging="133"/>
        <w:jc w:val="both"/>
      </w:pPr>
      <w:r>
        <w:t>programul de prevenire şi reducere a cantităţilor de deşeuri</w:t>
      </w:r>
      <w:r>
        <w:rPr>
          <w:spacing w:val="-14"/>
        </w:rPr>
        <w:t xml:space="preserve"> </w:t>
      </w:r>
      <w:r>
        <w:t>generate;</w:t>
      </w:r>
    </w:p>
    <w:p w14:paraId="014E7285" w14:textId="77777777" w:rsidR="0024396F" w:rsidRDefault="0024396F" w:rsidP="00C52BD2">
      <w:pPr>
        <w:pStyle w:val="ListParagraph"/>
        <w:numPr>
          <w:ilvl w:val="0"/>
          <w:numId w:val="17"/>
        </w:numPr>
        <w:tabs>
          <w:tab w:val="left" w:pos="1348"/>
          <w:tab w:val="left" w:pos="1349"/>
        </w:tabs>
        <w:spacing w:before="28" w:line="276" w:lineRule="auto"/>
        <w:ind w:right="191" w:firstLine="0"/>
        <w:jc w:val="both"/>
      </w:pPr>
      <w:r>
        <w:rPr>
          <w:color w:val="1D2028"/>
        </w:rPr>
        <w:t>plan de reducere a cantitatilor de deseuri generate, prin asigurarea in principal a colectarii selective a deseurilor reciclabile, predarea periodica a deseurilor valorificabile catre societatile autorizate si controlul amanuntit al produselor achizitionate/comercializate. fiind astfel redusa in special cantitatea de deseuri ce este predata spre eliminare finala in depozitele de deseuri. Gestionarea deseurilor se refera la depozitarea temporara, reutilizarea, colectarea, transportul, tratarea, reciclarea si eliminarea deseurilor, principalul scop fiind economisirea materiei prime prin reutilizarea deseurilor reciclabile, contribuind astfel la reducerea presiunii asupra resurselor</w:t>
      </w:r>
      <w:r>
        <w:rPr>
          <w:color w:val="1D2028"/>
          <w:spacing w:val="-11"/>
        </w:rPr>
        <w:t xml:space="preserve"> </w:t>
      </w:r>
      <w:r>
        <w:rPr>
          <w:color w:val="1D2028"/>
        </w:rPr>
        <w:t>naturale.</w:t>
      </w:r>
    </w:p>
    <w:p w14:paraId="014E7286" w14:textId="77777777" w:rsidR="0024396F" w:rsidRDefault="0024396F" w:rsidP="00C52BD2">
      <w:pPr>
        <w:pStyle w:val="BodyText"/>
        <w:spacing w:before="1" w:line="276" w:lineRule="auto"/>
        <w:ind w:right="196" w:firstLine="705"/>
        <w:jc w:val="both"/>
      </w:pPr>
      <w:r>
        <w:rPr>
          <w:color w:val="1D2028"/>
        </w:rPr>
        <w:t xml:space="preserve">Activitatile desfasurate trebuie sa tina cont intotdeauna de o ierarhie a optiunilor de gestionare a deseurilor. Prima optiune este prevenirea producerii de deseuri, prin alegerea inca din faza de proiectare a </w:t>
      </w:r>
      <w:r>
        <w:rPr>
          <w:color w:val="1D2028"/>
        </w:rPr>
        <w:lastRenderedPageBreak/>
        <w:t>celor mai bune tehnologii. Daca evitarea producerii de deseuri nu este intotdeauna posibila, atunci trebuie minimizata cantitatea de deseuri generata prin reutilizare, reciclare si valorificare energetica. Etapa de eliminare a deseurilor trebuie aplicata numai dupa ce au fost folosite la maxim toate celelalte mijloace, in mod responsabil astfel incat sa nu produca efecte negative asupra mediului.</w:t>
      </w:r>
    </w:p>
    <w:p w14:paraId="014E7287" w14:textId="77777777" w:rsidR="0024396F" w:rsidRDefault="0024396F" w:rsidP="00C52BD2">
      <w:pPr>
        <w:pStyle w:val="BodyText"/>
        <w:spacing w:line="276" w:lineRule="auto"/>
        <w:ind w:right="194" w:firstLine="705"/>
        <w:jc w:val="both"/>
      </w:pPr>
      <w:r>
        <w:rPr>
          <w:color w:val="1D2028"/>
        </w:rPr>
        <w:t>Deseurile se impart in doua categorii mari: nepericuloase si periculoase si sunt definite pe categori in HG 856/2002 privind evidenta gestiunii deseurilor. Fiecare tip de deseu este reprezentat de un cod format  din 6 cifre in functie de activitatea generatoare, la care se adauga un asterix (*) daca acesta face parte din categoria celor periculoase (ex. 20 01 35*). Toate categoriile de deseuri se colecteaza separat si se predau catre societatile autorizate. La fiecare predare de deseuri se va solicita si se va pastra bonul de confirmare  sau formularul de incarcare - descarcare deseuri in urma predarii acestora catre colectorii autorizati. Producatorii/detinatorii de deseuri sunt obligati sa predea deseurile generate din activitatea sa operatorilor economici autorizati de catre autoritatea publica competenta (Agentiile pentru Protectia Mediului) si sa efectueze operatii de colectare, transport, valorificare si /sau eliminare deseuri in conditiile legislatiei de mediu in vigoare, nerespectarea acestei prevederi fiind sanctionata cu amenda de la 20.000÷40.000lei (L211/2011, art.61, alin.1, lit.a). Costurile operatiunilor de gestionare a deseurilor sunt suportate de producatorul de deseuri conform principiului „poluatorul plateste” (L211/2011-art.21,alin.1). Operatorii economici autorizati din punct de vedere al protectiei mediului pentru efectuarea operatiunilor de colectare si transport au obligatia sa colecteze selectiv deseurile si sa le transporte numai la instalatii autorizate pentru efectuarea operatiunilor de</w:t>
      </w:r>
      <w:r>
        <w:rPr>
          <w:color w:val="1D2028"/>
          <w:spacing w:val="-5"/>
        </w:rPr>
        <w:t xml:space="preserve"> </w:t>
      </w:r>
      <w:r>
        <w:rPr>
          <w:color w:val="1D2028"/>
        </w:rPr>
        <w:t>tartare/eliminare.</w:t>
      </w:r>
    </w:p>
    <w:p w14:paraId="014E7288" w14:textId="77777777" w:rsidR="0024396F" w:rsidRDefault="0024396F" w:rsidP="00C52BD2">
      <w:pPr>
        <w:pStyle w:val="BodyText"/>
        <w:spacing w:before="2" w:line="276" w:lineRule="auto"/>
        <w:ind w:right="194" w:firstLine="705"/>
        <w:jc w:val="both"/>
      </w:pPr>
      <w:r>
        <w:rPr>
          <w:color w:val="1D2028"/>
        </w:rPr>
        <w:t>Producatorii si/sau detinatorii de deseuri au obligatia valorificarii acestora cu respectarea ierarhiei privind optiunile gestionarii acestora si fara a pune in pericol sanatatea umana si mediul inconjurator. Altfel, sanctiunile aplicabile sunt cuprinse intre 20.000÷40.000 lei (L 211/2011, art.61, alin.1, lit.a). Deseurile periculoase (cele care sunt reprezentate cu asterix) trebuie stocate separat in functie de de proprietatile fizico-chimice, de compatibilitati si de natura substantelor de stingere care pot fi utilizate pentru fiecare categorie de deseuri in caz de incendiu, astfel incat sa se poata asigura un grad ridicat de protectie a mediului si a sanatatii populatiei, incluzand asigurarea trasabilitatii de la locul de generare la destinatia finala. Nerespectarea celor mentionate anterior atrage dupa sine sanctionarea cu amenda de la 20.000÷40.000 lei (L211/2011, art.61, alin.1, lit.a). Trasabilitatea este regasita la generator prin evidenta gestiunii deseurilor in conformitate cu anexa 1 a HG856/2002. Evidenta gestiunii deseurilor este intocmita pentru fiecare tip de deseu, este transmisa anual agentiei de mediu si este pastrata cel putin 3 ani (L211/2011, art.49). Lipsa acesteia atrage dupa sine aplicarea unei amenzi cuprinse intre 15.000÷30.000lei (L211/2011, art.61, alin.1, lit.b).</w:t>
      </w:r>
    </w:p>
    <w:p w14:paraId="014E7289" w14:textId="77777777" w:rsidR="0024396F" w:rsidRDefault="0024396F" w:rsidP="00C52BD2">
      <w:pPr>
        <w:pStyle w:val="BodyText"/>
        <w:spacing w:before="1"/>
        <w:ind w:left="1348"/>
        <w:jc w:val="both"/>
      </w:pPr>
      <w:r>
        <w:rPr>
          <w:color w:val="1D2028"/>
        </w:rPr>
        <w:t>Deseurile generate pe amplasament, sunt:</w:t>
      </w:r>
    </w:p>
    <w:p w14:paraId="014E728B" w14:textId="77777777" w:rsidR="0024396F" w:rsidRDefault="0024396F" w:rsidP="00C52BD2">
      <w:pPr>
        <w:pStyle w:val="Heading1"/>
        <w:spacing w:before="76"/>
        <w:ind w:right="8061"/>
        <w:jc w:val="both"/>
      </w:pPr>
      <w:r>
        <w:t xml:space="preserve">Cod deşeu (conform HG </w:t>
      </w:r>
      <w:r>
        <w:rPr>
          <w:spacing w:val="-9"/>
        </w:rPr>
        <w:t xml:space="preserve">nr. </w:t>
      </w:r>
      <w:r>
        <w:t>856/2002)</w:t>
      </w:r>
    </w:p>
    <w:p w14:paraId="014E728C" w14:textId="77777777" w:rsidR="0024396F" w:rsidRDefault="0024396F" w:rsidP="00C52BD2">
      <w:pPr>
        <w:spacing w:line="249" w:lineRule="exact"/>
        <w:ind w:left="640"/>
        <w:jc w:val="both"/>
        <w:rPr>
          <w:b/>
        </w:rPr>
      </w:pPr>
      <w:r>
        <w:rPr>
          <w:b/>
        </w:rPr>
        <w:t>Tip</w:t>
      </w:r>
      <w:r>
        <w:rPr>
          <w:b/>
          <w:spacing w:val="-1"/>
        </w:rPr>
        <w:t xml:space="preserve"> </w:t>
      </w:r>
      <w:r>
        <w:rPr>
          <w:b/>
        </w:rPr>
        <w:t>deşeu</w:t>
      </w:r>
    </w:p>
    <w:p w14:paraId="014E728D" w14:textId="77777777" w:rsidR="0024396F" w:rsidRDefault="0024396F" w:rsidP="00C52BD2">
      <w:pPr>
        <w:pStyle w:val="BodyText"/>
        <w:spacing w:line="251" w:lineRule="exact"/>
        <w:jc w:val="both"/>
      </w:pPr>
      <w:r>
        <w:t>17 0101 Beton</w:t>
      </w:r>
    </w:p>
    <w:p w14:paraId="014E728E" w14:textId="77777777" w:rsidR="0024396F" w:rsidRDefault="0024396F" w:rsidP="00C52BD2">
      <w:pPr>
        <w:pStyle w:val="BodyText"/>
        <w:spacing w:before="1" w:line="252" w:lineRule="exact"/>
        <w:jc w:val="both"/>
      </w:pPr>
      <w:r>
        <w:t>170102 Cărămizi</w:t>
      </w:r>
    </w:p>
    <w:p w14:paraId="014E728F" w14:textId="77777777" w:rsidR="0024396F" w:rsidRDefault="0024396F" w:rsidP="00C52BD2">
      <w:pPr>
        <w:pStyle w:val="BodyText"/>
        <w:spacing w:line="252" w:lineRule="exact"/>
        <w:jc w:val="both"/>
      </w:pPr>
      <w:r>
        <w:t>170103 Ţigle şi materiale ceramice</w:t>
      </w:r>
    </w:p>
    <w:p w14:paraId="014E7290" w14:textId="77777777" w:rsidR="0024396F" w:rsidRDefault="0024396F" w:rsidP="00C52BD2">
      <w:pPr>
        <w:pStyle w:val="BodyText"/>
        <w:ind w:right="1694"/>
        <w:jc w:val="both"/>
      </w:pPr>
      <w:r>
        <w:t>170106* Amestecuri sau fracţii separate de beton, cărămizi, ţigle, sau materiale ceramice cu conţinut de substanţe periculoase</w:t>
      </w:r>
    </w:p>
    <w:p w14:paraId="014E7291" w14:textId="77777777" w:rsidR="0024396F" w:rsidRDefault="0024396F" w:rsidP="00C52BD2">
      <w:pPr>
        <w:pStyle w:val="BodyText"/>
        <w:ind w:right="1535"/>
        <w:jc w:val="both"/>
      </w:pPr>
      <w:r>
        <w:t>170107 Amestecuri sau fracţii separate de beton, cărămizi, ţigle, sau materiale ceramice altele decât cele specificate la 170107</w:t>
      </w:r>
    </w:p>
    <w:p w14:paraId="014E7292" w14:textId="77777777" w:rsidR="0024396F" w:rsidRDefault="0024396F" w:rsidP="00C52BD2">
      <w:pPr>
        <w:pStyle w:val="BodyText"/>
        <w:spacing w:before="1" w:line="252" w:lineRule="exact"/>
        <w:jc w:val="both"/>
      </w:pPr>
      <w:r>
        <w:t>17 0201 Lemn</w:t>
      </w:r>
    </w:p>
    <w:p w14:paraId="014E7293" w14:textId="77777777" w:rsidR="0024396F" w:rsidRDefault="0024396F" w:rsidP="00C52BD2">
      <w:pPr>
        <w:pStyle w:val="BodyText"/>
        <w:spacing w:line="252" w:lineRule="exact"/>
        <w:jc w:val="both"/>
      </w:pPr>
      <w:r>
        <w:t>170202 Sticlă</w:t>
      </w:r>
    </w:p>
    <w:p w14:paraId="014E7294" w14:textId="77777777" w:rsidR="0024396F" w:rsidRDefault="0024396F" w:rsidP="00C52BD2">
      <w:pPr>
        <w:pStyle w:val="BodyText"/>
        <w:spacing w:before="1" w:line="252" w:lineRule="exact"/>
        <w:jc w:val="both"/>
      </w:pPr>
      <w:r>
        <w:t>170203 Materiale plastice</w:t>
      </w:r>
    </w:p>
    <w:p w14:paraId="014E7295" w14:textId="77777777" w:rsidR="0024396F" w:rsidRDefault="0024396F" w:rsidP="00C52BD2">
      <w:pPr>
        <w:pStyle w:val="BodyText"/>
        <w:ind w:right="4319"/>
        <w:jc w:val="both"/>
      </w:pPr>
      <w:r>
        <w:t>170204* Sticlă, materiale plastice sau lemn cu conţinut de/sau contaminate cu substanţe periculoase</w:t>
      </w:r>
    </w:p>
    <w:p w14:paraId="014E7296" w14:textId="77777777" w:rsidR="0024396F" w:rsidRDefault="0024396F" w:rsidP="00C52BD2">
      <w:pPr>
        <w:pStyle w:val="BodyText"/>
        <w:spacing w:before="3" w:line="252" w:lineRule="exact"/>
        <w:jc w:val="both"/>
      </w:pPr>
      <w:r>
        <w:t>17 0401 Cupru, bronz, alamă</w:t>
      </w:r>
    </w:p>
    <w:p w14:paraId="014E7297" w14:textId="77777777" w:rsidR="0024396F" w:rsidRDefault="0024396F" w:rsidP="00C52BD2">
      <w:pPr>
        <w:pStyle w:val="BodyText"/>
        <w:spacing w:line="252" w:lineRule="exact"/>
        <w:jc w:val="both"/>
      </w:pPr>
      <w:r>
        <w:t>170402 Aluminiu</w:t>
      </w:r>
    </w:p>
    <w:p w14:paraId="014E7298" w14:textId="77777777" w:rsidR="0024396F" w:rsidRDefault="0024396F" w:rsidP="00C52BD2">
      <w:pPr>
        <w:pStyle w:val="BodyText"/>
        <w:spacing w:line="251" w:lineRule="exact"/>
        <w:jc w:val="both"/>
      </w:pPr>
      <w:r>
        <w:t>170403</w:t>
      </w:r>
      <w:r>
        <w:rPr>
          <w:spacing w:val="-6"/>
        </w:rPr>
        <w:t xml:space="preserve"> </w:t>
      </w:r>
      <w:r>
        <w:t>Plumb</w:t>
      </w:r>
    </w:p>
    <w:p w14:paraId="014E7299" w14:textId="77777777" w:rsidR="0024396F" w:rsidRDefault="0024396F" w:rsidP="00C52BD2">
      <w:pPr>
        <w:pStyle w:val="BodyText"/>
        <w:ind w:right="8061"/>
        <w:jc w:val="both"/>
      </w:pPr>
      <w:r>
        <w:t xml:space="preserve">170404 Zinc 170405 Fier şi </w:t>
      </w:r>
      <w:r>
        <w:rPr>
          <w:spacing w:val="-8"/>
        </w:rPr>
        <w:t xml:space="preserve">oţel </w:t>
      </w:r>
      <w:r>
        <w:t>170406</w:t>
      </w:r>
      <w:r>
        <w:rPr>
          <w:spacing w:val="-1"/>
        </w:rPr>
        <w:t xml:space="preserve"> </w:t>
      </w:r>
      <w:r>
        <w:t>Staniu</w:t>
      </w:r>
    </w:p>
    <w:p w14:paraId="014E729A" w14:textId="77777777" w:rsidR="0024396F" w:rsidRDefault="0024396F" w:rsidP="00C52BD2">
      <w:pPr>
        <w:pStyle w:val="BodyText"/>
        <w:spacing w:line="252" w:lineRule="exact"/>
        <w:jc w:val="both"/>
      </w:pPr>
      <w:r>
        <w:t>170407 Amestecuri metalice</w:t>
      </w:r>
    </w:p>
    <w:p w14:paraId="014E729B" w14:textId="77777777" w:rsidR="0024396F" w:rsidRDefault="0024396F" w:rsidP="00C52BD2">
      <w:pPr>
        <w:pStyle w:val="BodyText"/>
        <w:spacing w:line="252" w:lineRule="exact"/>
        <w:jc w:val="both"/>
      </w:pPr>
      <w:r>
        <w:lastRenderedPageBreak/>
        <w:t>170409* Deşeuri metalice contaminate cu substanţe periculoase</w:t>
      </w:r>
    </w:p>
    <w:p w14:paraId="014E729C" w14:textId="77777777" w:rsidR="0024396F" w:rsidRDefault="0024396F" w:rsidP="00C52BD2">
      <w:pPr>
        <w:pStyle w:val="BodyText"/>
        <w:ind w:right="3244"/>
        <w:jc w:val="both"/>
      </w:pPr>
      <w:r>
        <w:t>170410* Cabluri cu conţinut de ulei, gudron sau alte substanţe periculoase 170411 Cabluri, altele decât cele specificate la 170410</w:t>
      </w:r>
    </w:p>
    <w:p w14:paraId="014E729D" w14:textId="77777777" w:rsidR="0024396F" w:rsidRDefault="0024396F" w:rsidP="00C52BD2">
      <w:pPr>
        <w:pStyle w:val="BodyText"/>
        <w:spacing w:before="7"/>
        <w:ind w:left="0"/>
        <w:jc w:val="both"/>
        <w:rPr>
          <w:sz w:val="28"/>
        </w:rPr>
      </w:pPr>
    </w:p>
    <w:p w14:paraId="014E729E" w14:textId="77777777" w:rsidR="0024396F" w:rsidRDefault="0024396F" w:rsidP="00C52BD2">
      <w:pPr>
        <w:pStyle w:val="BodyText"/>
        <w:spacing w:line="280" w:lineRule="auto"/>
        <w:ind w:right="191" w:firstLine="705"/>
        <w:jc w:val="both"/>
      </w:pPr>
      <w:r>
        <w:rPr>
          <w:color w:val="1D2028"/>
        </w:rPr>
        <w:t xml:space="preserve">Masuri privind gestionarea deseurilor generate pe amplasament, in conformitate cu legislatia in vigoare </w:t>
      </w:r>
      <w:r>
        <w:rPr>
          <w:rFonts w:ascii="MS Gothic" w:hAnsi="MS Gothic"/>
          <w:color w:val="1D2028"/>
        </w:rPr>
        <w:t xml:space="preserve">✓ </w:t>
      </w:r>
      <w:r>
        <w:rPr>
          <w:color w:val="1D2028"/>
        </w:rPr>
        <w:t xml:space="preserve">Deseurile rezultate din activitate sunt colectate separat, pe fiecare tip de deseu </w:t>
      </w:r>
      <w:r>
        <w:rPr>
          <w:rFonts w:ascii="MS Gothic" w:hAnsi="MS Gothic"/>
          <w:color w:val="1D2028"/>
        </w:rPr>
        <w:t xml:space="preserve">✓ </w:t>
      </w:r>
      <w:r>
        <w:rPr>
          <w:color w:val="1D2028"/>
        </w:rPr>
        <w:t xml:space="preserve">Toate categoriile de deseuri sunt depozitate astfel incat sa nu afecteze mediul inconjurator, in recipiente de plastic/metal/saci etc, etichetate corespunzator codului deseului. Se va evita formarea de stocuri care ar putea prezenta risc de incediu, mirosuri etc pentru vecinatati. </w:t>
      </w:r>
      <w:r>
        <w:rPr>
          <w:rFonts w:ascii="MS Gothic" w:hAnsi="MS Gothic"/>
          <w:color w:val="1D2028"/>
        </w:rPr>
        <w:t xml:space="preserve">✓ </w:t>
      </w:r>
      <w:r>
        <w:rPr>
          <w:color w:val="1D2028"/>
        </w:rPr>
        <w:t xml:space="preserve">Locul de depozitare a deseurilor reciclabile/valorificabile este inchis, pe platforma betonata, prevazut cu un acoperis si ferit de intemperii. </w:t>
      </w:r>
      <w:r>
        <w:rPr>
          <w:rFonts w:ascii="MS Gothic" w:hAnsi="MS Gothic"/>
          <w:color w:val="1D2028"/>
        </w:rPr>
        <w:t xml:space="preserve">✓ </w:t>
      </w:r>
      <w:r>
        <w:rPr>
          <w:color w:val="1D2028"/>
        </w:rPr>
        <w:t>Deseurile periculoase se stocheaza in recipiente metalice, rezistente la soc mecanic si termic, inchise etas, spatiul de depozitare respectiv sa fie prevazut cu dotari pentru prevenirea si reducerea poluarilor</w:t>
      </w:r>
      <w:r>
        <w:rPr>
          <w:color w:val="1D2028"/>
          <w:spacing w:val="-37"/>
        </w:rPr>
        <w:t xml:space="preserve"> </w:t>
      </w:r>
      <w:r>
        <w:rPr>
          <w:color w:val="1D2028"/>
        </w:rPr>
        <w:t>accidentale.</w:t>
      </w:r>
    </w:p>
    <w:p w14:paraId="014E729F" w14:textId="77777777" w:rsidR="0024396F" w:rsidRDefault="0024396F" w:rsidP="00C52BD2">
      <w:pPr>
        <w:pStyle w:val="ListParagraph"/>
        <w:numPr>
          <w:ilvl w:val="0"/>
          <w:numId w:val="16"/>
        </w:numPr>
        <w:tabs>
          <w:tab w:val="left" w:pos="951"/>
        </w:tabs>
        <w:spacing w:line="276" w:lineRule="auto"/>
        <w:ind w:right="194" w:firstLine="0"/>
        <w:jc w:val="both"/>
      </w:pPr>
      <w:r>
        <w:rPr>
          <w:color w:val="1D2028"/>
        </w:rPr>
        <w:t xml:space="preserve">La predarea deseurilor se solicita si sunt pastrate conform legislatiei, formularele doveditoare privind trasabilitatea deseurilor periculoase sau nepericuloase. </w:t>
      </w:r>
      <w:r>
        <w:rPr>
          <w:rFonts w:ascii="MS Gothic" w:hAnsi="MS Gothic"/>
          <w:color w:val="1D2028"/>
        </w:rPr>
        <w:t xml:space="preserve">✓ </w:t>
      </w:r>
      <w:r>
        <w:rPr>
          <w:color w:val="1D2028"/>
        </w:rPr>
        <w:t xml:space="preserve">Se va evita formarea de stocuri care ar putea pune in pericol sanatatea umana si ar dauna mediului inconjurator (riscuri de poluare a apei, aerului, solului, fauna, flora, generare de mirosuri, risc de incediu pentru vecinatati). </w:t>
      </w:r>
      <w:r>
        <w:rPr>
          <w:rFonts w:ascii="MS Gothic" w:hAnsi="MS Gothic"/>
          <w:color w:val="1D2028"/>
        </w:rPr>
        <w:t xml:space="preserve">✓ </w:t>
      </w:r>
      <w:r>
        <w:rPr>
          <w:color w:val="1D2028"/>
        </w:rPr>
        <w:t xml:space="preserve">Transportul deseurilor se realizeaza numai de catre operatori economici care detin autorizatie de mediu conform legislatiei in vigoare pentru activitatile de colectare/stocare temporara/tratare/valorificare/eliminare in baza HG 1061/2008 privind transportul deseurilor periculoase si nepericuloase pe teritoriul Romaniei. </w:t>
      </w:r>
      <w:r>
        <w:rPr>
          <w:rFonts w:ascii="MS Gothic" w:hAnsi="MS Gothic"/>
          <w:color w:val="1D2028"/>
        </w:rPr>
        <w:t xml:space="preserve">✓ </w:t>
      </w:r>
      <w:r>
        <w:rPr>
          <w:color w:val="1D2028"/>
        </w:rPr>
        <w:t xml:space="preserve">La predarea deseurilor se vor completa in 3 exemplare Formularele de incarcaredescarcare deseuri nepericuloase (Anexa 3) sau Formular de expeditie/transport deseuri periculoase (Anexa 2), dupa caz, pentru fiecare tip de deseu, in conformitate cu HG 1061/2008 privind transportul deseurilor pe teritoriul Romaniei. Acestea vor fi semnate si stampilate de catre, generator, transportator si colectorul/valorificatorul/eliminatorul final autorizat, un exemplar revenindu-i producatorului de deseuri (generatorul, cel care preda aceste deseuri). Acest exemplar poate fi trimis si prin fax sau posta, cu confirmare de primire, catre generator, care il pastreaza ca parte a evidentei gestiunii deseurilor intocmita in conformitate cu HG 856/2002. </w:t>
      </w:r>
      <w:r>
        <w:rPr>
          <w:rFonts w:ascii="MS Gothic" w:hAnsi="MS Gothic"/>
          <w:color w:val="1D2028"/>
        </w:rPr>
        <w:t xml:space="preserve">✓ </w:t>
      </w:r>
      <w:r>
        <w:rPr>
          <w:color w:val="1D2028"/>
        </w:rPr>
        <w:t>Deseurile PERICULOASE pot fi transportate fara alte aprobari de la autoritati competente (APM, ISU) NUMAI DACA intr-un an,</w:t>
      </w:r>
      <w:r>
        <w:rPr>
          <w:color w:val="1D2028"/>
          <w:spacing w:val="-11"/>
        </w:rPr>
        <w:t xml:space="preserve"> </w:t>
      </w:r>
      <w:r>
        <w:rPr>
          <w:color w:val="1D2028"/>
        </w:rPr>
        <w:t>indiferent</w:t>
      </w:r>
    </w:p>
    <w:p w14:paraId="014E72A1" w14:textId="0EBEB093" w:rsidR="0024396F" w:rsidRDefault="0024396F" w:rsidP="00C52BD2">
      <w:pPr>
        <w:pStyle w:val="BodyText"/>
        <w:spacing w:before="66" w:line="278" w:lineRule="auto"/>
        <w:ind w:right="211"/>
        <w:jc w:val="both"/>
      </w:pPr>
      <w:r>
        <w:rPr>
          <w:color w:val="1D2028"/>
        </w:rPr>
        <w:t>de numarul transporturilor efectuate, cantitatea totala ESTE MAI MICA DE 1 TONA. Pentru cantitati anuale</w:t>
      </w:r>
      <w:r>
        <w:rPr>
          <w:color w:val="1D2028"/>
          <w:spacing w:val="5"/>
        </w:rPr>
        <w:t xml:space="preserve"> </w:t>
      </w:r>
      <w:r>
        <w:rPr>
          <w:color w:val="1D2028"/>
        </w:rPr>
        <w:t>mai</w:t>
      </w:r>
      <w:r>
        <w:rPr>
          <w:color w:val="1D2028"/>
          <w:spacing w:val="6"/>
        </w:rPr>
        <w:t xml:space="preserve"> </w:t>
      </w:r>
      <w:r>
        <w:rPr>
          <w:color w:val="1D2028"/>
        </w:rPr>
        <w:t>mari</w:t>
      </w:r>
      <w:r>
        <w:rPr>
          <w:color w:val="1D2028"/>
          <w:spacing w:val="7"/>
        </w:rPr>
        <w:t xml:space="preserve"> </w:t>
      </w:r>
      <w:r>
        <w:rPr>
          <w:color w:val="1D2028"/>
        </w:rPr>
        <w:t>de</w:t>
      </w:r>
      <w:r>
        <w:rPr>
          <w:color w:val="1D2028"/>
          <w:spacing w:val="5"/>
        </w:rPr>
        <w:t xml:space="preserve"> </w:t>
      </w:r>
      <w:r>
        <w:rPr>
          <w:color w:val="1D2028"/>
        </w:rPr>
        <w:t>1</w:t>
      </w:r>
      <w:r>
        <w:rPr>
          <w:color w:val="1D2028"/>
          <w:spacing w:val="4"/>
        </w:rPr>
        <w:t xml:space="preserve"> </w:t>
      </w:r>
      <w:r>
        <w:rPr>
          <w:color w:val="1D2028"/>
        </w:rPr>
        <w:t>tona</w:t>
      </w:r>
      <w:r>
        <w:rPr>
          <w:color w:val="1D2028"/>
          <w:spacing w:val="1"/>
        </w:rPr>
        <w:t xml:space="preserve"> </w:t>
      </w:r>
      <w:r>
        <w:rPr>
          <w:color w:val="1D2028"/>
        </w:rPr>
        <w:t>se</w:t>
      </w:r>
      <w:r>
        <w:rPr>
          <w:color w:val="1D2028"/>
          <w:spacing w:val="6"/>
        </w:rPr>
        <w:t xml:space="preserve"> </w:t>
      </w:r>
      <w:r>
        <w:rPr>
          <w:color w:val="1D2028"/>
        </w:rPr>
        <w:t>va</w:t>
      </w:r>
      <w:r>
        <w:rPr>
          <w:color w:val="1D2028"/>
          <w:spacing w:val="5"/>
        </w:rPr>
        <w:t xml:space="preserve"> </w:t>
      </w:r>
      <w:r>
        <w:rPr>
          <w:color w:val="1D2028"/>
        </w:rPr>
        <w:t>respecta</w:t>
      </w:r>
      <w:r>
        <w:rPr>
          <w:color w:val="1D2028"/>
          <w:spacing w:val="4"/>
        </w:rPr>
        <w:t xml:space="preserve"> </w:t>
      </w:r>
      <w:r>
        <w:rPr>
          <w:color w:val="1D2028"/>
        </w:rPr>
        <w:t>regimul</w:t>
      </w:r>
      <w:r>
        <w:rPr>
          <w:color w:val="1D2028"/>
          <w:spacing w:val="6"/>
        </w:rPr>
        <w:t xml:space="preserve"> </w:t>
      </w:r>
      <w:r>
        <w:rPr>
          <w:color w:val="1D2028"/>
        </w:rPr>
        <w:t>strict</w:t>
      </w:r>
      <w:r>
        <w:rPr>
          <w:color w:val="1D2028"/>
          <w:spacing w:val="2"/>
        </w:rPr>
        <w:t xml:space="preserve"> </w:t>
      </w:r>
      <w:r>
        <w:rPr>
          <w:color w:val="1D2028"/>
        </w:rPr>
        <w:t>de</w:t>
      </w:r>
      <w:r>
        <w:rPr>
          <w:color w:val="1D2028"/>
          <w:spacing w:val="4"/>
        </w:rPr>
        <w:t xml:space="preserve"> </w:t>
      </w:r>
      <w:r>
        <w:rPr>
          <w:color w:val="1D2028"/>
        </w:rPr>
        <w:t>inregistrare</w:t>
      </w:r>
      <w:r>
        <w:rPr>
          <w:color w:val="1D2028"/>
          <w:spacing w:val="3"/>
        </w:rPr>
        <w:t xml:space="preserve"> </w:t>
      </w:r>
      <w:r>
        <w:rPr>
          <w:color w:val="1D2028"/>
        </w:rPr>
        <w:t>si</w:t>
      </w:r>
      <w:r>
        <w:rPr>
          <w:color w:val="1D2028"/>
          <w:spacing w:val="7"/>
        </w:rPr>
        <w:t xml:space="preserve"> </w:t>
      </w:r>
      <w:r>
        <w:rPr>
          <w:color w:val="1D2028"/>
        </w:rPr>
        <w:t>avizare</w:t>
      </w:r>
      <w:r>
        <w:rPr>
          <w:color w:val="1D2028"/>
          <w:spacing w:val="1"/>
        </w:rPr>
        <w:t xml:space="preserve"> </w:t>
      </w:r>
      <w:r>
        <w:rPr>
          <w:color w:val="1D2028"/>
        </w:rPr>
        <w:t>prevazut</w:t>
      </w:r>
      <w:r>
        <w:rPr>
          <w:color w:val="1D2028"/>
          <w:spacing w:val="7"/>
        </w:rPr>
        <w:t xml:space="preserve"> </w:t>
      </w:r>
      <w:r>
        <w:rPr>
          <w:color w:val="1D2028"/>
        </w:rPr>
        <w:t>in</w:t>
      </w:r>
      <w:r>
        <w:rPr>
          <w:color w:val="1D2028"/>
          <w:spacing w:val="5"/>
        </w:rPr>
        <w:t xml:space="preserve"> </w:t>
      </w:r>
      <w:r>
        <w:rPr>
          <w:color w:val="1D2028"/>
        </w:rPr>
        <w:t>HG</w:t>
      </w:r>
      <w:r>
        <w:rPr>
          <w:color w:val="1D2028"/>
          <w:spacing w:val="2"/>
        </w:rPr>
        <w:t xml:space="preserve"> </w:t>
      </w:r>
      <w:r>
        <w:rPr>
          <w:color w:val="1D2028"/>
        </w:rPr>
        <w:t>1061/2008.</w:t>
      </w:r>
    </w:p>
    <w:p w14:paraId="014E72A2" w14:textId="77777777" w:rsidR="0024396F" w:rsidRDefault="0024396F" w:rsidP="00C52BD2">
      <w:pPr>
        <w:pStyle w:val="ListParagraph"/>
        <w:numPr>
          <w:ilvl w:val="0"/>
          <w:numId w:val="16"/>
        </w:numPr>
        <w:tabs>
          <w:tab w:val="left" w:pos="948"/>
        </w:tabs>
        <w:spacing w:before="4" w:line="276" w:lineRule="auto"/>
        <w:ind w:right="195" w:firstLine="0"/>
        <w:jc w:val="both"/>
      </w:pPr>
      <w:r>
        <w:rPr>
          <w:color w:val="1D2028"/>
        </w:rPr>
        <w:t xml:space="preserve">Pentru asigurarea trasabilitatii deseurilor generate, indiferent de categoria deseului predat (nepericulos sau periculos) formularele de incarcare-descarcare deseuri nepericuloase sau formularele de expeditie/transport deseuri periculoase trebuie completate in totalitate, sa aiba numar si serie, datele fiecarui operator implicat, categoria de deseu transportata, CODUL si CANTITATEA colectata, precum si destinatia finala (valorificare/eliminare). </w:t>
      </w:r>
      <w:r>
        <w:rPr>
          <w:rFonts w:ascii="MS Gothic" w:hAnsi="MS Gothic"/>
          <w:color w:val="1D2028"/>
        </w:rPr>
        <w:t xml:space="preserve">✓ </w:t>
      </w:r>
      <w:r>
        <w:rPr>
          <w:color w:val="1D2028"/>
        </w:rPr>
        <w:t>De asemenea, societatea detine contractele cu toti colectorii autorizati sa preia deseurile generate si autorizatiile de mediu ale acestora, in care se mentioneaza activitatea de preluare, colectare, transport deseuri in vederea efectuarii operatiunilor de valorificare si/sau eliminare, si cel mai important, codurile deseurilor colectate. In cazul in care deseurile sunt preluate in vederea stocarii temporare la colector (acesta nefiind valorificatorul/eliminatorul final), acesta are obligatia sa puna la dispozitia generatorului datele despre instalatia unde se va efectua operatia de valorificare/reciclare/eliminare (denumire agent economic, autorizatie de mediu, dupa caz certificat de valorificare/eliminare a deseurilor preluate).</w:t>
      </w:r>
    </w:p>
    <w:p w14:paraId="014E72A3" w14:textId="77777777" w:rsidR="0024396F" w:rsidRDefault="0024396F" w:rsidP="00C52BD2">
      <w:pPr>
        <w:pStyle w:val="BodyText"/>
        <w:ind w:left="0"/>
        <w:jc w:val="both"/>
        <w:rPr>
          <w:sz w:val="25"/>
        </w:rPr>
      </w:pPr>
    </w:p>
    <w:p w14:paraId="014E72A4" w14:textId="77777777" w:rsidR="0024396F" w:rsidRDefault="0024396F" w:rsidP="00C52BD2">
      <w:pPr>
        <w:pStyle w:val="Heading1"/>
        <w:numPr>
          <w:ilvl w:val="0"/>
          <w:numId w:val="17"/>
        </w:numPr>
        <w:tabs>
          <w:tab w:val="left" w:pos="771"/>
        </w:tabs>
        <w:spacing w:before="1"/>
        <w:ind w:left="770" w:hanging="133"/>
        <w:jc w:val="both"/>
      </w:pPr>
      <w:r>
        <w:t>planul de gestionare a</w:t>
      </w:r>
      <w:r>
        <w:rPr>
          <w:spacing w:val="-1"/>
        </w:rPr>
        <w:t xml:space="preserve"> </w:t>
      </w:r>
      <w:r>
        <w:t>deşeurilor;</w:t>
      </w:r>
    </w:p>
    <w:p w14:paraId="014E72A5" w14:textId="77777777" w:rsidR="0024396F" w:rsidRDefault="0024396F" w:rsidP="00C52BD2">
      <w:pPr>
        <w:pStyle w:val="ListParagraph"/>
        <w:numPr>
          <w:ilvl w:val="0"/>
          <w:numId w:val="15"/>
        </w:numPr>
        <w:tabs>
          <w:tab w:val="left" w:pos="1348"/>
          <w:tab w:val="left" w:pos="1349"/>
        </w:tabs>
        <w:spacing w:before="30"/>
        <w:jc w:val="both"/>
      </w:pPr>
      <w:r>
        <w:t>Nu este</w:t>
      </w:r>
      <w:r>
        <w:rPr>
          <w:spacing w:val="-1"/>
        </w:rPr>
        <w:t xml:space="preserve"> </w:t>
      </w:r>
      <w:r>
        <w:t>cazul</w:t>
      </w:r>
    </w:p>
    <w:p w14:paraId="014E72A6" w14:textId="77777777" w:rsidR="0024396F" w:rsidRDefault="0024396F" w:rsidP="00C52BD2">
      <w:pPr>
        <w:pStyle w:val="BodyText"/>
        <w:spacing w:before="6"/>
        <w:ind w:left="0"/>
        <w:jc w:val="both"/>
        <w:rPr>
          <w:sz w:val="29"/>
        </w:rPr>
      </w:pPr>
    </w:p>
    <w:p w14:paraId="014E72A7" w14:textId="77777777" w:rsidR="0024396F" w:rsidRDefault="0024396F" w:rsidP="00C52BD2">
      <w:pPr>
        <w:pStyle w:val="Heading1"/>
        <w:jc w:val="both"/>
      </w:pPr>
      <w:r>
        <w:rPr>
          <w:color w:val="8F0000"/>
        </w:rPr>
        <w:t>i)</w:t>
      </w:r>
      <w:r>
        <w:t>gospodărirea substanţelor şi preparatelor chimice periculoase:</w:t>
      </w:r>
    </w:p>
    <w:p w14:paraId="014E72A8" w14:textId="77777777" w:rsidR="0024396F" w:rsidRDefault="0024396F" w:rsidP="00C52BD2">
      <w:pPr>
        <w:pStyle w:val="ListParagraph"/>
        <w:numPr>
          <w:ilvl w:val="0"/>
          <w:numId w:val="15"/>
        </w:numPr>
        <w:tabs>
          <w:tab w:val="left" w:pos="766"/>
        </w:tabs>
        <w:spacing w:before="28"/>
        <w:ind w:left="765" w:hanging="128"/>
        <w:jc w:val="both"/>
      </w:pPr>
      <w:r>
        <w:t>substanţele şi preparatele chimice periculoase utilizate şi/sau</w:t>
      </w:r>
      <w:r>
        <w:rPr>
          <w:spacing w:val="-8"/>
        </w:rPr>
        <w:t xml:space="preserve"> </w:t>
      </w:r>
      <w:r>
        <w:t>produse;</w:t>
      </w:r>
    </w:p>
    <w:p w14:paraId="014E72A9" w14:textId="77777777" w:rsidR="0024396F" w:rsidRDefault="0024396F" w:rsidP="00C52BD2">
      <w:pPr>
        <w:pStyle w:val="ListParagraph"/>
        <w:numPr>
          <w:ilvl w:val="0"/>
          <w:numId w:val="15"/>
        </w:numPr>
        <w:tabs>
          <w:tab w:val="left" w:pos="1348"/>
          <w:tab w:val="left" w:pos="1349"/>
        </w:tabs>
        <w:spacing w:before="35"/>
        <w:jc w:val="both"/>
      </w:pPr>
      <w:r>
        <w:t>Nu este</w:t>
      </w:r>
      <w:r>
        <w:rPr>
          <w:spacing w:val="-1"/>
        </w:rPr>
        <w:t xml:space="preserve"> </w:t>
      </w:r>
      <w:r>
        <w:t>cazul</w:t>
      </w:r>
    </w:p>
    <w:p w14:paraId="014E72AA" w14:textId="77777777" w:rsidR="0024396F" w:rsidRDefault="0024396F" w:rsidP="00C52BD2">
      <w:pPr>
        <w:pStyle w:val="BodyText"/>
        <w:spacing w:before="9"/>
        <w:ind w:left="0"/>
        <w:jc w:val="both"/>
        <w:rPr>
          <w:sz w:val="29"/>
        </w:rPr>
      </w:pPr>
    </w:p>
    <w:p w14:paraId="014E72AB" w14:textId="77777777" w:rsidR="0024396F" w:rsidRDefault="0024396F" w:rsidP="00C52BD2">
      <w:pPr>
        <w:pStyle w:val="Heading1"/>
        <w:spacing w:line="276" w:lineRule="auto"/>
        <w:ind w:right="207"/>
        <w:jc w:val="both"/>
      </w:pPr>
      <w:r>
        <w:t>- modul de gospodărire a substanţelor şi preparatelor chimice periculoase şi asigurarea condiţiilor de protecţie a factorilor de mediu şi a sănătăţii populaţiei.</w:t>
      </w:r>
    </w:p>
    <w:p w14:paraId="014E72AC" w14:textId="77777777" w:rsidR="0024396F" w:rsidRDefault="0024396F" w:rsidP="00C52BD2">
      <w:pPr>
        <w:pStyle w:val="ListParagraph"/>
        <w:numPr>
          <w:ilvl w:val="0"/>
          <w:numId w:val="14"/>
        </w:numPr>
        <w:tabs>
          <w:tab w:val="left" w:pos="1348"/>
          <w:tab w:val="left" w:pos="1349"/>
        </w:tabs>
        <w:spacing w:line="247" w:lineRule="exact"/>
        <w:ind w:left="1348"/>
        <w:jc w:val="both"/>
      </w:pPr>
      <w:r>
        <w:t>Nu este</w:t>
      </w:r>
      <w:r>
        <w:rPr>
          <w:spacing w:val="-1"/>
        </w:rPr>
        <w:t xml:space="preserve"> </w:t>
      </w:r>
      <w:r>
        <w:t>cazul</w:t>
      </w:r>
    </w:p>
    <w:p w14:paraId="014E72AD" w14:textId="77777777" w:rsidR="0024396F" w:rsidRDefault="0024396F" w:rsidP="00C52BD2">
      <w:pPr>
        <w:pStyle w:val="BodyText"/>
        <w:spacing w:before="1"/>
        <w:ind w:left="0"/>
        <w:jc w:val="both"/>
        <w:rPr>
          <w:sz w:val="29"/>
        </w:rPr>
      </w:pPr>
    </w:p>
    <w:p w14:paraId="014E72AE" w14:textId="77777777" w:rsidR="0024396F" w:rsidRDefault="0024396F" w:rsidP="00C52BD2">
      <w:pPr>
        <w:pStyle w:val="Heading1"/>
        <w:numPr>
          <w:ilvl w:val="0"/>
          <w:numId w:val="25"/>
        </w:numPr>
        <w:tabs>
          <w:tab w:val="left" w:pos="936"/>
        </w:tabs>
        <w:spacing w:before="1" w:line="276" w:lineRule="auto"/>
        <w:ind w:right="1139" w:firstLine="0"/>
        <w:jc w:val="both"/>
      </w:pPr>
      <w:r>
        <w:t>Utilizarea resurselor naturale, în special a solului, a terenurilor, a apei şi a biodiversităţii.</w:t>
      </w:r>
      <w:r>
        <w:rPr>
          <w:color w:val="8F0000"/>
        </w:rPr>
        <w:t xml:space="preserve"> VII.</w:t>
      </w:r>
      <w:r>
        <w:t>Descrierea</w:t>
      </w:r>
      <w:r>
        <w:rPr>
          <w:spacing w:val="-2"/>
        </w:rPr>
        <w:t xml:space="preserve"> </w:t>
      </w:r>
      <w:r>
        <w:t>aspectelor</w:t>
      </w:r>
      <w:r>
        <w:rPr>
          <w:spacing w:val="-3"/>
        </w:rPr>
        <w:t xml:space="preserve"> </w:t>
      </w:r>
      <w:r>
        <w:t>de</w:t>
      </w:r>
      <w:r>
        <w:rPr>
          <w:spacing w:val="-1"/>
        </w:rPr>
        <w:t xml:space="preserve"> </w:t>
      </w:r>
      <w:r>
        <w:t>mediu</w:t>
      </w:r>
      <w:r>
        <w:rPr>
          <w:spacing w:val="-2"/>
        </w:rPr>
        <w:t xml:space="preserve"> </w:t>
      </w:r>
      <w:r>
        <w:t>susceptibile</w:t>
      </w:r>
      <w:r>
        <w:rPr>
          <w:spacing w:val="-1"/>
        </w:rPr>
        <w:t xml:space="preserve"> </w:t>
      </w:r>
      <w:r>
        <w:t>a</w:t>
      </w:r>
      <w:r>
        <w:rPr>
          <w:spacing w:val="-3"/>
        </w:rPr>
        <w:t xml:space="preserve"> </w:t>
      </w:r>
      <w:r>
        <w:t>fi</w:t>
      </w:r>
      <w:r>
        <w:rPr>
          <w:spacing w:val="-4"/>
        </w:rPr>
        <w:t xml:space="preserve"> </w:t>
      </w:r>
      <w:r>
        <w:t>afectate</w:t>
      </w:r>
      <w:r>
        <w:rPr>
          <w:spacing w:val="-1"/>
        </w:rPr>
        <w:t xml:space="preserve"> </w:t>
      </w:r>
      <w:r>
        <w:t>în</w:t>
      </w:r>
      <w:r>
        <w:rPr>
          <w:spacing w:val="-4"/>
        </w:rPr>
        <w:t xml:space="preserve"> </w:t>
      </w:r>
      <w:r>
        <w:t>mod</w:t>
      </w:r>
      <w:r>
        <w:rPr>
          <w:spacing w:val="-4"/>
        </w:rPr>
        <w:t xml:space="preserve"> </w:t>
      </w:r>
      <w:r>
        <w:t>semnificativ</w:t>
      </w:r>
      <w:r>
        <w:rPr>
          <w:spacing w:val="-2"/>
        </w:rPr>
        <w:t xml:space="preserve"> </w:t>
      </w:r>
      <w:r>
        <w:t>de</w:t>
      </w:r>
      <w:r>
        <w:rPr>
          <w:spacing w:val="-22"/>
        </w:rPr>
        <w:t xml:space="preserve"> </w:t>
      </w:r>
      <w:r>
        <w:t>proiect:</w:t>
      </w:r>
    </w:p>
    <w:p w14:paraId="014E72AF" w14:textId="77777777" w:rsidR="0024396F" w:rsidRDefault="0024396F" w:rsidP="00C52BD2">
      <w:pPr>
        <w:pStyle w:val="BodyText"/>
        <w:spacing w:before="3"/>
        <w:ind w:left="0"/>
        <w:jc w:val="both"/>
        <w:rPr>
          <w:b/>
          <w:sz w:val="24"/>
        </w:rPr>
      </w:pPr>
    </w:p>
    <w:p w14:paraId="014E72B0" w14:textId="77777777" w:rsidR="0024396F" w:rsidRDefault="0024396F" w:rsidP="00C52BD2">
      <w:pPr>
        <w:pStyle w:val="ListParagraph"/>
        <w:numPr>
          <w:ilvl w:val="0"/>
          <w:numId w:val="14"/>
        </w:numPr>
        <w:tabs>
          <w:tab w:val="left" w:pos="833"/>
        </w:tabs>
        <w:spacing w:line="276" w:lineRule="auto"/>
        <w:ind w:right="195" w:firstLine="0"/>
        <w:jc w:val="both"/>
      </w:pPr>
      <w:r>
        <w:t>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w:t>
      </w:r>
      <w:r>
        <w:rPr>
          <w:spacing w:val="-10"/>
        </w:rPr>
        <w:t xml:space="preserve"> </w:t>
      </w:r>
      <w:r>
        <w:t>negativ);</w:t>
      </w:r>
    </w:p>
    <w:p w14:paraId="014E72B3" w14:textId="24CCD7E5" w:rsidR="0024396F" w:rsidRDefault="0024396F" w:rsidP="009005E3">
      <w:pPr>
        <w:pStyle w:val="BodyText"/>
        <w:spacing w:before="4"/>
        <w:ind w:right="195" w:firstLine="705"/>
        <w:jc w:val="both"/>
      </w:pPr>
      <w:r>
        <w:t>Lucrarile propuse de constructii nu presupun un impact major asupra populatiei, deoarece  lucrarile se deruleaza pe o perioada scurta de timp. Pentru limitarea la maximum a influentelor negative asupra ecosistemelor locale trebuie respectate cu strictete toate prevederile impuse de legislatia in vigoare. Proiectul va avea impact redus, numai în zona şi pe perioada în care se vor executa lucrările. Efecte negative asupra solului s-ar putea produce doar în caz de scurgeri accidentale, dar se vor lua măsuri de prevenire a poluării. Funcţionarea utilajelor şi vehiculelor utilizate pentru activităţi de transport, construcţie şi montaj va genera o serie de poluanţi specifici arderii motorinei. Se vor lua măsuri de prevenire şi reducere a poluării aerului, măsuri ce vor fi respectate pe întreaga perioada de construire. Zgomotul emis de utilajele şi vehiculele folosite pe şantier pentru activităţi de construire se diminuează pe măsura creşterii distanţei faţă de sursă. Zgomotul din perioada de construire poate avea un impact pe termen scurt. Proiectul va avea impact redus direct si indirect pe termen scurt, numai în zona şi pe perioada în care se vor executa lucrări. Obiectivul propus pentru construire nu se afla in perimetrul sau vecinatatea unei arii protejate, deci lucrarile nu vor afecta habitate si /sau specii vegetale sau faunistice protejate. Pentru a pastra dimensiunile pozitive</w:t>
      </w:r>
      <w:r>
        <w:rPr>
          <w:spacing w:val="-17"/>
        </w:rPr>
        <w:t xml:space="preserve"> </w:t>
      </w:r>
      <w:r>
        <w:t>al</w:t>
      </w:r>
      <w:r w:rsidR="009005E3">
        <w:t xml:space="preserve">e </w:t>
      </w:r>
      <w:r>
        <w:t>activitatii, este necesar ca in timpul desfasurarii lucrarilor sa se respecte urmatoarele masuri: nu se vor executa reparatii sau interventii tehnice la utilaje, in perimetrul obiectivului; alimentarea cu carburanti sau ulei a utilajelelor se va face in locuri speciale. Impactul produs asupra factorului de mediu apă este redus. Se vor lua masuri de diminuare a impactului produs de utilizarea autovehiculelor grele, utilaje, astfel:</w:t>
      </w:r>
    </w:p>
    <w:p w14:paraId="014E72B4" w14:textId="77777777" w:rsidR="0024396F" w:rsidRDefault="0024396F" w:rsidP="00C52BD2">
      <w:pPr>
        <w:pStyle w:val="ListParagraph"/>
        <w:numPr>
          <w:ilvl w:val="1"/>
          <w:numId w:val="14"/>
        </w:numPr>
        <w:tabs>
          <w:tab w:val="left" w:pos="1474"/>
        </w:tabs>
        <w:spacing w:before="3" w:line="251" w:lineRule="exact"/>
        <w:ind w:left="1473"/>
        <w:jc w:val="both"/>
      </w:pPr>
      <w:r>
        <w:t>interzicerea spălarii acestora în zonele de</w:t>
      </w:r>
      <w:r>
        <w:rPr>
          <w:spacing w:val="-7"/>
        </w:rPr>
        <w:t xml:space="preserve"> </w:t>
      </w:r>
      <w:r>
        <w:t>lucru.</w:t>
      </w:r>
    </w:p>
    <w:p w14:paraId="014E72B5" w14:textId="77777777" w:rsidR="0024396F" w:rsidRDefault="0024396F" w:rsidP="00C52BD2">
      <w:pPr>
        <w:pStyle w:val="ListParagraph"/>
        <w:numPr>
          <w:ilvl w:val="1"/>
          <w:numId w:val="14"/>
        </w:numPr>
        <w:tabs>
          <w:tab w:val="left" w:pos="1512"/>
        </w:tabs>
        <w:ind w:right="208" w:firstLine="705"/>
        <w:jc w:val="both"/>
      </w:pPr>
      <w:r>
        <w:t>retragerea din zona de lucru, la sfarsitul fiecarei zile de lucru, in vederea evitarii unor situaţii neprevazute;</w:t>
      </w:r>
    </w:p>
    <w:p w14:paraId="014E72B6" w14:textId="77777777" w:rsidR="0024396F" w:rsidRDefault="0024396F" w:rsidP="00C52BD2">
      <w:pPr>
        <w:pStyle w:val="ListParagraph"/>
        <w:numPr>
          <w:ilvl w:val="1"/>
          <w:numId w:val="14"/>
        </w:numPr>
        <w:tabs>
          <w:tab w:val="left" w:pos="1522"/>
        </w:tabs>
        <w:ind w:right="200" w:firstLine="705"/>
        <w:jc w:val="both"/>
      </w:pPr>
      <w:r>
        <w:t>schimbul de ulei si alimentarea cu motorina a acestora nu se va face decat in locuri special amenajate, de personal instruit Impactul produs asupra factorului de mediu aer este minim. Se vor lua masuri de diminuare a impactului produs de funcţionarea utilajelor si managementul lucrarilor,</w:t>
      </w:r>
      <w:r>
        <w:rPr>
          <w:spacing w:val="-26"/>
        </w:rPr>
        <w:t xml:space="preserve"> </w:t>
      </w:r>
      <w:r>
        <w:t>astfel:</w:t>
      </w:r>
    </w:p>
    <w:p w14:paraId="014E72B7" w14:textId="77777777" w:rsidR="0024396F" w:rsidRDefault="0024396F" w:rsidP="00C52BD2">
      <w:pPr>
        <w:pStyle w:val="ListParagraph"/>
        <w:numPr>
          <w:ilvl w:val="1"/>
          <w:numId w:val="14"/>
        </w:numPr>
        <w:tabs>
          <w:tab w:val="left" w:pos="1474"/>
        </w:tabs>
        <w:spacing w:before="1" w:line="251" w:lineRule="exact"/>
        <w:ind w:left="1473"/>
        <w:jc w:val="both"/>
      </w:pPr>
      <w:r>
        <w:t>utilajele vor fi periodic verificate din punct de vedere tehnic în vederea creşterii</w:t>
      </w:r>
      <w:r>
        <w:rPr>
          <w:spacing w:val="-40"/>
        </w:rPr>
        <w:t xml:space="preserve"> </w:t>
      </w:r>
      <w:r>
        <w:t>performanţelor;</w:t>
      </w:r>
    </w:p>
    <w:p w14:paraId="014E72B8" w14:textId="77777777" w:rsidR="0024396F" w:rsidRDefault="0024396F" w:rsidP="00C52BD2">
      <w:pPr>
        <w:pStyle w:val="ListParagraph"/>
        <w:numPr>
          <w:ilvl w:val="1"/>
          <w:numId w:val="14"/>
        </w:numPr>
        <w:tabs>
          <w:tab w:val="left" w:pos="1507"/>
        </w:tabs>
        <w:ind w:right="205" w:firstLine="705"/>
        <w:jc w:val="both"/>
      </w:pPr>
      <w:r>
        <w:t>o altă posibilitate de limitare a emisiilor de substanţe poluante provenite de la utilaje constă în folosirea de utilaje şi camioane de generaţie recentă, prevăzute cu sisteme performante de minimizare şi reţinere a poluanţilor în</w:t>
      </w:r>
      <w:r>
        <w:rPr>
          <w:spacing w:val="-11"/>
        </w:rPr>
        <w:t xml:space="preserve"> </w:t>
      </w:r>
      <w:r>
        <w:t>atmosferă;</w:t>
      </w:r>
    </w:p>
    <w:p w14:paraId="014E72B9" w14:textId="77777777" w:rsidR="0024396F" w:rsidRDefault="0024396F" w:rsidP="00C52BD2">
      <w:pPr>
        <w:pStyle w:val="ListParagraph"/>
        <w:numPr>
          <w:ilvl w:val="1"/>
          <w:numId w:val="14"/>
        </w:numPr>
        <w:tabs>
          <w:tab w:val="left" w:pos="1483"/>
        </w:tabs>
        <w:ind w:right="192" w:firstLine="705"/>
        <w:jc w:val="both"/>
      </w:pPr>
      <w:r>
        <w:t>procesele tehnologice care produc mult praf, cum este cazul umpluturilor de pământ, vor fi reduse în perioade cu vânt puternic sau se va realiza o umectare/stropire cu apa mai intensă a suprafeţelor; - periodic, se va efectua curaţenia fronturilor de lucru, cu care ocazie se vor evacua deşeurile, se vor stivui materialele, se vor alinia utilajele etc. Impactul produs asupra factorului de mediu sol este redus. Pentru limitarea la maximum a influentelor negative asupra sistemelor locale vor trebui respectate cu strictete toate prevederile impuse de legislatia in vigoare. Principalele domenii în care va trebui actionat</w:t>
      </w:r>
      <w:r>
        <w:rPr>
          <w:spacing w:val="-21"/>
        </w:rPr>
        <w:t xml:space="preserve"> </w:t>
      </w:r>
      <w:r>
        <w:t>sunt:</w:t>
      </w:r>
    </w:p>
    <w:p w14:paraId="014E72BA" w14:textId="77777777" w:rsidR="0024396F" w:rsidRDefault="0024396F" w:rsidP="00C52BD2">
      <w:pPr>
        <w:pStyle w:val="ListParagraph"/>
        <w:numPr>
          <w:ilvl w:val="1"/>
          <w:numId w:val="14"/>
        </w:numPr>
        <w:tabs>
          <w:tab w:val="left" w:pos="1486"/>
        </w:tabs>
        <w:ind w:right="197" w:firstLine="705"/>
        <w:jc w:val="both"/>
      </w:pPr>
      <w:r>
        <w:t>operatiile de golire si curatare a instalatiilor/utilajelor care, eventual, mai contin diverse deseuri se vor executa de catre firme specializate astfel incat sa previna poluarea solului, subsolului sau producerea unui incident (incendiu, explozie); - interzicerea depozitarii deseurilor industriale si menajere în alte locuri decat cele special amenajate; - materialele metalice si nemetalice rezultate din dezafectare vor fi colectate, stocate si depozitate in vederea evacuarii pe</w:t>
      </w:r>
      <w:r>
        <w:rPr>
          <w:spacing w:val="-9"/>
        </w:rPr>
        <w:t xml:space="preserve"> </w:t>
      </w:r>
      <w:r>
        <w:t>sortimente;</w:t>
      </w:r>
    </w:p>
    <w:p w14:paraId="014E72BB" w14:textId="77777777" w:rsidR="0024396F" w:rsidRDefault="0024396F" w:rsidP="00C52BD2">
      <w:pPr>
        <w:pStyle w:val="ListParagraph"/>
        <w:numPr>
          <w:ilvl w:val="1"/>
          <w:numId w:val="14"/>
        </w:numPr>
        <w:tabs>
          <w:tab w:val="left" w:pos="1498"/>
        </w:tabs>
        <w:ind w:right="203" w:firstLine="705"/>
        <w:jc w:val="both"/>
      </w:pPr>
      <w:r>
        <w:t>manipularea si transportul spre valorificare a deseurilor/materialelor se vor realiza cu respectarea cerintelor privind protectia factorilor de mediu; - se interzice imprastierea pe amplasament si antrenarea in afara acestuia a solului din zonele posibil contaminate cu produse</w:t>
      </w:r>
      <w:r>
        <w:rPr>
          <w:spacing w:val="-19"/>
        </w:rPr>
        <w:t xml:space="preserve"> </w:t>
      </w:r>
      <w:r>
        <w:t>petroliere;</w:t>
      </w:r>
    </w:p>
    <w:p w14:paraId="014E72BC" w14:textId="77777777" w:rsidR="0024396F" w:rsidRDefault="0024396F" w:rsidP="00C52BD2">
      <w:pPr>
        <w:pStyle w:val="ListParagraph"/>
        <w:numPr>
          <w:ilvl w:val="1"/>
          <w:numId w:val="14"/>
        </w:numPr>
        <w:tabs>
          <w:tab w:val="left" w:pos="1512"/>
        </w:tabs>
        <w:ind w:right="202" w:firstLine="705"/>
        <w:jc w:val="both"/>
      </w:pPr>
      <w:r>
        <w:t>instruirea corespunzatoare a personalului desemnat pentru gestiunea, depozitarea si manevrarea deseurilor si a personalului ce va desfasura activitatea de construire cu privire la masurile de protectie a sanatatii umane si a factorilor de</w:t>
      </w:r>
      <w:r>
        <w:rPr>
          <w:spacing w:val="-1"/>
        </w:rPr>
        <w:t xml:space="preserve"> </w:t>
      </w:r>
      <w:r>
        <w:t>mediu;</w:t>
      </w:r>
    </w:p>
    <w:p w14:paraId="014E72BD" w14:textId="77777777" w:rsidR="0024396F" w:rsidRDefault="0024396F" w:rsidP="00C52BD2">
      <w:pPr>
        <w:pStyle w:val="ListParagraph"/>
        <w:numPr>
          <w:ilvl w:val="1"/>
          <w:numId w:val="14"/>
        </w:numPr>
        <w:tabs>
          <w:tab w:val="left" w:pos="1514"/>
        </w:tabs>
        <w:spacing w:before="1"/>
        <w:ind w:right="209" w:firstLine="705"/>
        <w:jc w:val="both"/>
      </w:pPr>
      <w:r>
        <w:t>interzicerea efectuarii de interventii la mijloacele de transport si echipamente la locul lucrarii, pentru a evita scapari accidentale de produs</w:t>
      </w:r>
      <w:r>
        <w:rPr>
          <w:spacing w:val="-6"/>
        </w:rPr>
        <w:t xml:space="preserve"> </w:t>
      </w:r>
      <w:r>
        <w:t>petrolier;</w:t>
      </w:r>
    </w:p>
    <w:p w14:paraId="014E72BE" w14:textId="77777777" w:rsidR="0024396F" w:rsidRDefault="0024396F" w:rsidP="00C52BD2">
      <w:pPr>
        <w:pStyle w:val="ListParagraph"/>
        <w:numPr>
          <w:ilvl w:val="1"/>
          <w:numId w:val="14"/>
        </w:numPr>
        <w:tabs>
          <w:tab w:val="left" w:pos="1543"/>
        </w:tabs>
        <w:spacing w:before="1"/>
        <w:ind w:right="209" w:firstLine="705"/>
        <w:jc w:val="both"/>
      </w:pPr>
      <w:r>
        <w:t xml:space="preserve">achizitionarea de material absorbant si interventia prompta in cazul scurgerilor de produse </w:t>
      </w:r>
      <w:r>
        <w:lastRenderedPageBreak/>
        <w:t>petroliere, chiar pe suprafetele betonate, pentru a evita migrarea lor pe portiunile de</w:t>
      </w:r>
      <w:r>
        <w:rPr>
          <w:spacing w:val="-25"/>
        </w:rPr>
        <w:t xml:space="preserve"> </w:t>
      </w:r>
      <w:r>
        <w:t>sol/subsol;</w:t>
      </w:r>
    </w:p>
    <w:p w14:paraId="014E72BF" w14:textId="77777777" w:rsidR="0024396F" w:rsidRDefault="0024396F" w:rsidP="00C52BD2">
      <w:pPr>
        <w:pStyle w:val="ListParagraph"/>
        <w:numPr>
          <w:ilvl w:val="1"/>
          <w:numId w:val="14"/>
        </w:numPr>
        <w:tabs>
          <w:tab w:val="left" w:pos="1486"/>
        </w:tabs>
        <w:ind w:right="205" w:firstLine="705"/>
        <w:jc w:val="both"/>
      </w:pPr>
      <w:r>
        <w:t>operatiile de golire si curatare a utilajelor ce mai contin diverse deseuri se vor executa astfel incat sa previna poluarea solului, subsolului sau producerea unui incident (incendiu,</w:t>
      </w:r>
      <w:r>
        <w:rPr>
          <w:spacing w:val="-23"/>
        </w:rPr>
        <w:t xml:space="preserve"> </w:t>
      </w:r>
      <w:r>
        <w:t>explozie);</w:t>
      </w:r>
    </w:p>
    <w:p w14:paraId="014E72C0" w14:textId="77777777" w:rsidR="0024396F" w:rsidRDefault="0024396F" w:rsidP="00C52BD2">
      <w:pPr>
        <w:pStyle w:val="BodyText"/>
        <w:spacing w:before="1"/>
        <w:ind w:right="201" w:firstLine="705"/>
        <w:jc w:val="both"/>
      </w:pPr>
      <w:r>
        <w:t>In perioada de executie, zgomotul este produs de organizarea de santier, functionarea utilajelor pentru transport, dar zgomotul se produce local si temporar. Totodata, in vecinatatea amplasamentului, nu sunt amplasate elemente care sa apartina patrimoniului istoric si cultural</w:t>
      </w:r>
      <w:r>
        <w:rPr>
          <w:spacing w:val="-9"/>
        </w:rPr>
        <w:t xml:space="preserve"> </w:t>
      </w:r>
      <w:r>
        <w:t>national.</w:t>
      </w:r>
    </w:p>
    <w:p w14:paraId="014E72C1" w14:textId="77777777" w:rsidR="0024396F" w:rsidRDefault="0024396F" w:rsidP="00C52BD2">
      <w:pPr>
        <w:pStyle w:val="Heading1"/>
        <w:numPr>
          <w:ilvl w:val="0"/>
          <w:numId w:val="13"/>
        </w:numPr>
        <w:tabs>
          <w:tab w:val="left" w:pos="771"/>
        </w:tabs>
        <w:spacing w:before="4" w:line="252" w:lineRule="exact"/>
        <w:ind w:hanging="133"/>
        <w:jc w:val="both"/>
      </w:pPr>
      <w:r>
        <w:t>extinderea impactului (zona geografică, numărul populaţiei/habitatelor/speciilor</w:t>
      </w:r>
      <w:r>
        <w:rPr>
          <w:spacing w:val="-15"/>
        </w:rPr>
        <w:t xml:space="preserve"> </w:t>
      </w:r>
      <w:r>
        <w:t>afectate);</w:t>
      </w:r>
    </w:p>
    <w:p w14:paraId="014E72C2" w14:textId="77777777" w:rsidR="0024396F" w:rsidRDefault="0024396F" w:rsidP="00C52BD2">
      <w:pPr>
        <w:pStyle w:val="BodyText"/>
        <w:spacing w:line="252" w:lineRule="exact"/>
        <w:ind w:left="1348"/>
        <w:jc w:val="both"/>
      </w:pPr>
      <w:r>
        <w:t xml:space="preserve">Nu este cazul, nu va avea </w:t>
      </w:r>
      <w:r w:rsidR="00805864">
        <w:t>l</w:t>
      </w:r>
      <w:r>
        <w:t>oc o extindere a impactului in afara amplasamentului;</w:t>
      </w:r>
    </w:p>
    <w:p w14:paraId="014E72C3" w14:textId="77777777" w:rsidR="0024396F" w:rsidRDefault="0024396F" w:rsidP="00C52BD2">
      <w:pPr>
        <w:pStyle w:val="Heading1"/>
        <w:numPr>
          <w:ilvl w:val="0"/>
          <w:numId w:val="13"/>
        </w:numPr>
        <w:tabs>
          <w:tab w:val="left" w:pos="771"/>
        </w:tabs>
        <w:spacing w:before="1" w:line="252" w:lineRule="exact"/>
        <w:ind w:hanging="133"/>
        <w:jc w:val="both"/>
      </w:pPr>
      <w:r>
        <w:t>magnitudinea şi complexitatea impactului;</w:t>
      </w:r>
    </w:p>
    <w:p w14:paraId="014E72C4" w14:textId="77777777" w:rsidR="0024396F" w:rsidRDefault="0024396F" w:rsidP="00C52BD2">
      <w:pPr>
        <w:pStyle w:val="BodyText"/>
        <w:ind w:right="205" w:firstLine="705"/>
        <w:jc w:val="both"/>
      </w:pPr>
      <w:r>
        <w:t>Se apreciaza ca proiectul va avea impact minim asupra factorilor de mediu, numai in zona si pe perioada in care se vor executa lucrarile de construire.</w:t>
      </w:r>
    </w:p>
    <w:p w14:paraId="014E72C5" w14:textId="77777777" w:rsidR="0024396F" w:rsidRDefault="0024396F" w:rsidP="00C52BD2">
      <w:pPr>
        <w:pStyle w:val="Heading1"/>
        <w:numPr>
          <w:ilvl w:val="0"/>
          <w:numId w:val="13"/>
        </w:numPr>
        <w:tabs>
          <w:tab w:val="left" w:pos="771"/>
        </w:tabs>
        <w:spacing w:before="2" w:line="251" w:lineRule="exact"/>
        <w:ind w:hanging="133"/>
        <w:jc w:val="both"/>
      </w:pPr>
      <w:r>
        <w:t>probabilitatea</w:t>
      </w:r>
      <w:r>
        <w:rPr>
          <w:spacing w:val="-6"/>
        </w:rPr>
        <w:t xml:space="preserve"> </w:t>
      </w:r>
      <w:r>
        <w:t>impactului;</w:t>
      </w:r>
    </w:p>
    <w:p w14:paraId="014E72C6" w14:textId="77777777" w:rsidR="0024396F" w:rsidRDefault="0024396F" w:rsidP="00C52BD2">
      <w:pPr>
        <w:pStyle w:val="BodyText"/>
        <w:ind w:right="204" w:firstLine="705"/>
        <w:jc w:val="both"/>
      </w:pPr>
      <w:r>
        <w:t>In conformitate cu detaliile prezentate anterior, posibilitatea de afectare a mediului este una redusa  in conditiile respectarii datelor de proiect si recomandarile din actele de</w:t>
      </w:r>
      <w:r>
        <w:rPr>
          <w:spacing w:val="-9"/>
        </w:rPr>
        <w:t xml:space="preserve"> </w:t>
      </w:r>
      <w:r>
        <w:t>reglementare.</w:t>
      </w:r>
    </w:p>
    <w:p w14:paraId="014E72C7" w14:textId="77777777" w:rsidR="0024396F" w:rsidRDefault="0024396F" w:rsidP="00C52BD2">
      <w:pPr>
        <w:pStyle w:val="Heading1"/>
        <w:numPr>
          <w:ilvl w:val="0"/>
          <w:numId w:val="13"/>
        </w:numPr>
        <w:tabs>
          <w:tab w:val="left" w:pos="771"/>
        </w:tabs>
        <w:spacing w:before="3" w:line="252" w:lineRule="exact"/>
        <w:ind w:hanging="133"/>
        <w:jc w:val="both"/>
      </w:pPr>
      <w:r>
        <w:t>durata, frecvenţa şi reversibilitatea</w:t>
      </w:r>
      <w:r>
        <w:rPr>
          <w:spacing w:val="-12"/>
        </w:rPr>
        <w:t xml:space="preserve"> </w:t>
      </w:r>
      <w:r>
        <w:t>impactului;</w:t>
      </w:r>
    </w:p>
    <w:p w14:paraId="014E72C8" w14:textId="77777777" w:rsidR="0024396F" w:rsidRDefault="0024396F" w:rsidP="00C52BD2">
      <w:pPr>
        <w:pStyle w:val="BodyText"/>
        <w:spacing w:line="251" w:lineRule="exact"/>
        <w:ind w:left="1348"/>
        <w:jc w:val="both"/>
      </w:pPr>
      <w:r>
        <w:t>Impactul va fi temporar pentru perioada lucrarilor de construire.</w:t>
      </w:r>
    </w:p>
    <w:p w14:paraId="014E72C9" w14:textId="77777777" w:rsidR="0024396F" w:rsidRDefault="0024396F" w:rsidP="00C52BD2">
      <w:pPr>
        <w:pStyle w:val="Heading1"/>
        <w:numPr>
          <w:ilvl w:val="0"/>
          <w:numId w:val="13"/>
        </w:numPr>
        <w:tabs>
          <w:tab w:val="left" w:pos="771"/>
        </w:tabs>
        <w:spacing w:line="251" w:lineRule="exact"/>
        <w:ind w:hanging="133"/>
        <w:jc w:val="both"/>
      </w:pPr>
      <w:r>
        <w:t>măsurile de evitare, reducere sau ameliorare a impactului semnificativ asupra</w:t>
      </w:r>
      <w:r>
        <w:rPr>
          <w:spacing w:val="-24"/>
        </w:rPr>
        <w:t xml:space="preserve"> </w:t>
      </w:r>
      <w:r>
        <w:t>mediului;</w:t>
      </w:r>
    </w:p>
    <w:p w14:paraId="014E72CA" w14:textId="77777777" w:rsidR="0024396F" w:rsidRDefault="0024396F" w:rsidP="00C52BD2">
      <w:pPr>
        <w:pStyle w:val="BodyText"/>
        <w:ind w:right="197" w:firstLine="705"/>
        <w:jc w:val="both"/>
      </w:pPr>
      <w:r>
        <w:t>Proiectul va avea impact redus si numai în zona şi pe perioada în care se vor executa lucrările.  Pentru reducerea la minim a impactului asupra mediului sunt propuse o serie de masuri specifice fiecarui factor de mediu si care au fost prezentate mai sus.(Cap VI – Descrierea tuturor efectelor semnificative posibile asupra mediului de</w:t>
      </w:r>
      <w:r>
        <w:rPr>
          <w:spacing w:val="-3"/>
        </w:rPr>
        <w:t xml:space="preserve"> </w:t>
      </w:r>
      <w:r>
        <w:t>lucru).</w:t>
      </w:r>
    </w:p>
    <w:p w14:paraId="014E72CC" w14:textId="77777777" w:rsidR="0024396F" w:rsidRDefault="0024396F" w:rsidP="00C52BD2">
      <w:pPr>
        <w:pStyle w:val="Heading1"/>
        <w:numPr>
          <w:ilvl w:val="0"/>
          <w:numId w:val="13"/>
        </w:numPr>
        <w:tabs>
          <w:tab w:val="left" w:pos="771"/>
        </w:tabs>
        <w:spacing w:before="74" w:line="253" w:lineRule="exact"/>
        <w:ind w:hanging="133"/>
        <w:jc w:val="both"/>
      </w:pPr>
      <w:r>
        <w:t>natura transfrontalieră a</w:t>
      </w:r>
      <w:r>
        <w:rPr>
          <w:spacing w:val="-8"/>
        </w:rPr>
        <w:t xml:space="preserve"> </w:t>
      </w:r>
      <w:r>
        <w:t>impactului.</w:t>
      </w:r>
    </w:p>
    <w:p w14:paraId="014E72CD" w14:textId="77777777" w:rsidR="0024396F" w:rsidRPr="00805864" w:rsidRDefault="0024396F" w:rsidP="00805864">
      <w:pPr>
        <w:pStyle w:val="BodyText"/>
        <w:spacing w:line="253" w:lineRule="exact"/>
        <w:ind w:left="946" w:right="200" w:firstLine="80"/>
        <w:jc w:val="both"/>
      </w:pPr>
      <w:r>
        <w:t>Nu este cazul data fiind natura proiectului si distanta pana la cea mai apropiata frontiera;</w:t>
      </w:r>
    </w:p>
    <w:p w14:paraId="014E72CE" w14:textId="77777777" w:rsidR="0024396F" w:rsidRDefault="0024396F" w:rsidP="00805864">
      <w:pPr>
        <w:pStyle w:val="BodyText"/>
        <w:spacing w:before="1"/>
        <w:ind w:right="200" w:firstLine="386"/>
        <w:jc w:val="both"/>
      </w:pPr>
      <w:r>
        <w:t>Proiectul nu se realizeaza pe un amplasament situat in zone umede, zone costiere, zone montane si impadurite, arii clasificate sau zone protejate prin legislatia in vigoare, cum sunt: zone de protectie a faunei piscicole, bazine piscicole naturale si bazine piscicole amenajate, zone de protectie speciala, desemnate prin H.G. nr. 57 / 2007 privind regimul ariilor naturale protejate, conservarea habitatelor naturale, a florei si faunei salbatice, zone prevazute prin Legea nr. 5 / 2000 privind aprobarea Planului de amenajare a teritoriului national, zone de protectie instituite conform prevederilor Legii Apelor nr. 107 / 1996, H.G. nr. 930 / 2005 pentru aprobarea Normelor speciale privind caracterul si marimea zonelor de protectie sanitara si hidrogeologica.</w:t>
      </w:r>
    </w:p>
    <w:p w14:paraId="014E72CF" w14:textId="77777777" w:rsidR="0024396F" w:rsidRDefault="0024396F" w:rsidP="00805864">
      <w:pPr>
        <w:pStyle w:val="BodyText"/>
        <w:ind w:right="200" w:firstLine="386"/>
        <w:jc w:val="both"/>
      </w:pPr>
      <w:r>
        <w:t>De asemenea, proiectul nu se realizeaza in arii in care standardele de calitate a mediului, stabilite de legislatie, au fost deja depasite, in arii dens populate sau in peisaje cu semnificatie istorica, culturala si arheologica.</w:t>
      </w:r>
    </w:p>
    <w:p w14:paraId="014E72D0" w14:textId="77777777" w:rsidR="0024396F" w:rsidRDefault="00805864" w:rsidP="00805864">
      <w:pPr>
        <w:pStyle w:val="BodyText"/>
        <w:spacing w:before="1"/>
        <w:ind w:right="200" w:firstLine="386"/>
        <w:jc w:val="both"/>
      </w:pPr>
      <w:r>
        <w:t>Este un proiect de marime mica</w:t>
      </w:r>
      <w:r w:rsidR="0024396F">
        <w:t>. Productia de deseuri este minora. Emisiile de poluanti, inclusiv zgomotul, sunt nesemnificative. In conditii de exploatare normala nu vor exista riscuri de accidente.</w:t>
      </w:r>
    </w:p>
    <w:p w14:paraId="014E72D1" w14:textId="77777777" w:rsidR="0024396F" w:rsidRDefault="0024396F" w:rsidP="00C52BD2">
      <w:pPr>
        <w:pStyle w:val="BodyText"/>
        <w:spacing w:before="1"/>
        <w:ind w:left="0"/>
        <w:jc w:val="both"/>
        <w:rPr>
          <w:sz w:val="26"/>
        </w:rPr>
      </w:pPr>
    </w:p>
    <w:p w14:paraId="014E72D2" w14:textId="77777777" w:rsidR="0024396F" w:rsidRDefault="0024396F" w:rsidP="00C52BD2">
      <w:pPr>
        <w:pStyle w:val="Heading1"/>
        <w:numPr>
          <w:ilvl w:val="0"/>
          <w:numId w:val="12"/>
        </w:numPr>
        <w:tabs>
          <w:tab w:val="left" w:pos="1114"/>
        </w:tabs>
        <w:spacing w:line="276" w:lineRule="auto"/>
        <w:ind w:right="192" w:firstLine="0"/>
        <w:jc w:val="both"/>
      </w:pPr>
      <w: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w:t>
      </w:r>
      <w:r>
        <w:rPr>
          <w:spacing w:val="-23"/>
        </w:rPr>
        <w:t xml:space="preserve"> </w:t>
      </w:r>
      <w:r>
        <w:t>zonă.</w:t>
      </w:r>
    </w:p>
    <w:p w14:paraId="014E72D3" w14:textId="77777777" w:rsidR="0024396F" w:rsidRDefault="0024396F" w:rsidP="00C52BD2">
      <w:pPr>
        <w:pStyle w:val="BodyText"/>
        <w:ind w:right="204" w:firstLine="705"/>
        <w:jc w:val="both"/>
      </w:pPr>
      <w:r>
        <w:t>Pe durata construirii, se vor lua masuri pentru evitarea producerii de pulberi si de zgomot. In aceasta faza nu este necesara monitorizarea factorilor de mediu. Se va avea in vedere raportarea modului de gestionare a deseurilor.</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240"/>
        <w:gridCol w:w="2228"/>
        <w:gridCol w:w="2252"/>
      </w:tblGrid>
      <w:tr w:rsidR="0024396F" w14:paraId="014E72D8" w14:textId="77777777" w:rsidTr="00941905">
        <w:trPr>
          <w:trHeight w:val="254"/>
        </w:trPr>
        <w:tc>
          <w:tcPr>
            <w:tcW w:w="2233" w:type="dxa"/>
          </w:tcPr>
          <w:p w14:paraId="014E72D4" w14:textId="77777777" w:rsidR="0024396F" w:rsidRDefault="0024396F" w:rsidP="00C52BD2">
            <w:pPr>
              <w:pStyle w:val="TableParagraph"/>
              <w:spacing w:line="234" w:lineRule="exact"/>
              <w:ind w:left="112"/>
              <w:jc w:val="both"/>
            </w:pPr>
            <w:r>
              <w:t>Caracteristica de mediu</w:t>
            </w:r>
          </w:p>
        </w:tc>
        <w:tc>
          <w:tcPr>
            <w:tcW w:w="2240" w:type="dxa"/>
          </w:tcPr>
          <w:p w14:paraId="014E72D5" w14:textId="77777777" w:rsidR="0024396F" w:rsidRDefault="0024396F" w:rsidP="00C52BD2">
            <w:pPr>
              <w:pStyle w:val="TableParagraph"/>
              <w:spacing w:line="234" w:lineRule="exact"/>
              <w:ind w:left="112"/>
              <w:jc w:val="both"/>
            </w:pPr>
            <w:r>
              <w:t>Indicator</w:t>
            </w:r>
          </w:p>
        </w:tc>
        <w:tc>
          <w:tcPr>
            <w:tcW w:w="2228" w:type="dxa"/>
          </w:tcPr>
          <w:p w14:paraId="014E72D6" w14:textId="77777777" w:rsidR="0024396F" w:rsidRDefault="0024396F" w:rsidP="00C52BD2">
            <w:pPr>
              <w:pStyle w:val="TableParagraph"/>
              <w:spacing w:line="234" w:lineRule="exact"/>
              <w:ind w:left="111"/>
              <w:jc w:val="both"/>
            </w:pPr>
            <w:r>
              <w:t>Frecventa</w:t>
            </w:r>
          </w:p>
        </w:tc>
        <w:tc>
          <w:tcPr>
            <w:tcW w:w="2252" w:type="dxa"/>
          </w:tcPr>
          <w:p w14:paraId="014E72D7" w14:textId="77777777" w:rsidR="0024396F" w:rsidRDefault="0024396F" w:rsidP="00C52BD2">
            <w:pPr>
              <w:pStyle w:val="TableParagraph"/>
              <w:spacing w:line="234" w:lineRule="exact"/>
              <w:ind w:left="113"/>
              <w:jc w:val="both"/>
            </w:pPr>
            <w:r>
              <w:t>Responsabilitatea</w:t>
            </w:r>
          </w:p>
        </w:tc>
      </w:tr>
      <w:tr w:rsidR="0024396F" w14:paraId="014E72DE" w14:textId="77777777" w:rsidTr="00941905">
        <w:trPr>
          <w:trHeight w:val="758"/>
        </w:trPr>
        <w:tc>
          <w:tcPr>
            <w:tcW w:w="2233" w:type="dxa"/>
          </w:tcPr>
          <w:p w14:paraId="014E72D9" w14:textId="77777777" w:rsidR="0024396F" w:rsidRDefault="0024396F" w:rsidP="00C52BD2">
            <w:pPr>
              <w:pStyle w:val="TableParagraph"/>
              <w:spacing w:line="244" w:lineRule="exact"/>
              <w:ind w:left="112"/>
              <w:jc w:val="both"/>
            </w:pPr>
            <w:r>
              <w:t>Aer</w:t>
            </w:r>
          </w:p>
        </w:tc>
        <w:tc>
          <w:tcPr>
            <w:tcW w:w="2240" w:type="dxa"/>
          </w:tcPr>
          <w:p w14:paraId="014E72DA" w14:textId="77777777" w:rsidR="0024396F" w:rsidRDefault="0024396F" w:rsidP="00C52BD2">
            <w:pPr>
              <w:pStyle w:val="TableParagraph"/>
              <w:spacing w:line="247" w:lineRule="exact"/>
              <w:ind w:left="112"/>
              <w:jc w:val="both"/>
            </w:pPr>
            <w:r>
              <w:t>Functiunea utilajelor si</w:t>
            </w:r>
          </w:p>
          <w:p w14:paraId="014E72DB" w14:textId="77777777" w:rsidR="0024396F" w:rsidRDefault="0024396F" w:rsidP="00C52BD2">
            <w:pPr>
              <w:pStyle w:val="TableParagraph"/>
              <w:spacing w:before="10" w:line="246" w:lineRule="exact"/>
              <w:ind w:left="112" w:right="467"/>
              <w:jc w:val="both"/>
            </w:pPr>
            <w:r>
              <w:t>autovehiculelor de transport</w:t>
            </w:r>
          </w:p>
        </w:tc>
        <w:tc>
          <w:tcPr>
            <w:tcW w:w="2228" w:type="dxa"/>
          </w:tcPr>
          <w:p w14:paraId="014E72DC" w14:textId="77777777" w:rsidR="0024396F" w:rsidRDefault="0024396F" w:rsidP="00C52BD2">
            <w:pPr>
              <w:pStyle w:val="TableParagraph"/>
              <w:spacing w:line="242" w:lineRule="auto"/>
              <w:ind w:left="111" w:right="327"/>
              <w:jc w:val="both"/>
            </w:pPr>
            <w:r>
              <w:t>Zilnic, monitorizare vizuala</w:t>
            </w:r>
          </w:p>
        </w:tc>
        <w:tc>
          <w:tcPr>
            <w:tcW w:w="2252" w:type="dxa"/>
          </w:tcPr>
          <w:p w14:paraId="014E72DD" w14:textId="77777777" w:rsidR="0024396F" w:rsidRDefault="0024396F" w:rsidP="00C52BD2">
            <w:pPr>
              <w:pStyle w:val="TableParagraph"/>
              <w:spacing w:line="244" w:lineRule="exact"/>
              <w:ind w:left="113"/>
              <w:jc w:val="both"/>
            </w:pPr>
            <w:r>
              <w:t>Antreprenor General</w:t>
            </w:r>
          </w:p>
        </w:tc>
      </w:tr>
      <w:tr w:rsidR="0024396F" w14:paraId="014E72E4" w14:textId="77777777" w:rsidTr="00941905">
        <w:trPr>
          <w:trHeight w:val="1012"/>
        </w:trPr>
        <w:tc>
          <w:tcPr>
            <w:tcW w:w="2233" w:type="dxa"/>
          </w:tcPr>
          <w:p w14:paraId="014E72DF" w14:textId="77777777" w:rsidR="0024396F" w:rsidRDefault="0024396F" w:rsidP="00C52BD2">
            <w:pPr>
              <w:pStyle w:val="TableParagraph"/>
              <w:spacing w:line="244" w:lineRule="exact"/>
              <w:ind w:left="112"/>
              <w:jc w:val="both"/>
            </w:pPr>
            <w:r>
              <w:t>Apa</w:t>
            </w:r>
          </w:p>
        </w:tc>
        <w:tc>
          <w:tcPr>
            <w:tcW w:w="2240" w:type="dxa"/>
          </w:tcPr>
          <w:p w14:paraId="014E72E0" w14:textId="77777777" w:rsidR="0024396F" w:rsidRDefault="0024396F" w:rsidP="00C52BD2">
            <w:pPr>
              <w:pStyle w:val="TableParagraph"/>
              <w:spacing w:line="242" w:lineRule="auto"/>
              <w:ind w:left="112"/>
              <w:jc w:val="both"/>
            </w:pPr>
            <w:r>
              <w:t>Calitate ape utilizate pentru test hidrostatic</w:t>
            </w:r>
          </w:p>
          <w:p w14:paraId="014E72E1" w14:textId="77777777" w:rsidR="0024396F" w:rsidRDefault="0024396F" w:rsidP="00C52BD2">
            <w:pPr>
              <w:pStyle w:val="TableParagraph"/>
              <w:spacing w:line="248" w:lineRule="exact"/>
              <w:ind w:left="112" w:right="174"/>
              <w:jc w:val="both"/>
            </w:pPr>
            <w:r>
              <w:t>înainte de evacuare in emisar</w:t>
            </w:r>
          </w:p>
        </w:tc>
        <w:tc>
          <w:tcPr>
            <w:tcW w:w="2228" w:type="dxa"/>
          </w:tcPr>
          <w:p w14:paraId="014E72E2" w14:textId="77777777" w:rsidR="0024396F" w:rsidRDefault="0024396F" w:rsidP="00C52BD2">
            <w:pPr>
              <w:pStyle w:val="TableParagraph"/>
              <w:spacing w:line="244" w:lineRule="auto"/>
              <w:ind w:left="111" w:right="150"/>
              <w:jc w:val="both"/>
            </w:pPr>
            <w:r>
              <w:t>Inainte de evacuare in emisar</w:t>
            </w:r>
          </w:p>
        </w:tc>
        <w:tc>
          <w:tcPr>
            <w:tcW w:w="2252" w:type="dxa"/>
          </w:tcPr>
          <w:p w14:paraId="014E72E3" w14:textId="77777777" w:rsidR="0024396F" w:rsidRDefault="0024396F" w:rsidP="00C52BD2">
            <w:pPr>
              <w:pStyle w:val="TableParagraph"/>
              <w:spacing w:line="244" w:lineRule="exact"/>
              <w:ind w:left="113"/>
              <w:jc w:val="both"/>
            </w:pPr>
            <w:r>
              <w:t>Antreprenor General</w:t>
            </w:r>
          </w:p>
        </w:tc>
      </w:tr>
      <w:tr w:rsidR="0024396F" w14:paraId="014E72EA" w14:textId="77777777" w:rsidTr="00941905">
        <w:trPr>
          <w:trHeight w:val="757"/>
        </w:trPr>
        <w:tc>
          <w:tcPr>
            <w:tcW w:w="2233" w:type="dxa"/>
          </w:tcPr>
          <w:p w14:paraId="014E72E5" w14:textId="77777777" w:rsidR="0024396F" w:rsidRDefault="0024396F" w:rsidP="00C52BD2">
            <w:pPr>
              <w:pStyle w:val="TableParagraph"/>
              <w:spacing w:line="244" w:lineRule="exact"/>
              <w:ind w:left="112"/>
              <w:jc w:val="both"/>
            </w:pPr>
            <w:r>
              <w:t>Flora</w:t>
            </w:r>
          </w:p>
        </w:tc>
        <w:tc>
          <w:tcPr>
            <w:tcW w:w="2240" w:type="dxa"/>
          </w:tcPr>
          <w:p w14:paraId="014E72E6" w14:textId="77777777" w:rsidR="0024396F" w:rsidRDefault="0024396F" w:rsidP="00C52BD2">
            <w:pPr>
              <w:pStyle w:val="TableParagraph"/>
              <w:spacing w:line="244" w:lineRule="exact"/>
              <w:ind w:left="112"/>
              <w:jc w:val="both"/>
            </w:pPr>
            <w:r>
              <w:t>Gradul de inierbare</w:t>
            </w:r>
          </w:p>
        </w:tc>
        <w:tc>
          <w:tcPr>
            <w:tcW w:w="2228" w:type="dxa"/>
          </w:tcPr>
          <w:p w14:paraId="014E72E7" w14:textId="77777777" w:rsidR="0024396F" w:rsidRDefault="0024396F" w:rsidP="00C52BD2">
            <w:pPr>
              <w:pStyle w:val="TableParagraph"/>
              <w:spacing w:line="244" w:lineRule="exact"/>
              <w:ind w:left="111"/>
              <w:jc w:val="both"/>
            </w:pPr>
            <w:r>
              <w:t>In primul an, dupa</w:t>
            </w:r>
          </w:p>
          <w:p w14:paraId="014E72E8" w14:textId="77777777" w:rsidR="0024396F" w:rsidRDefault="0024396F" w:rsidP="00C52BD2">
            <w:pPr>
              <w:pStyle w:val="TableParagraph"/>
              <w:spacing w:before="7" w:line="252" w:lineRule="exact"/>
              <w:ind w:left="111" w:right="376"/>
              <w:jc w:val="both"/>
            </w:pPr>
            <w:r>
              <w:t>redarea terenului in circuit</w:t>
            </w:r>
          </w:p>
        </w:tc>
        <w:tc>
          <w:tcPr>
            <w:tcW w:w="2252" w:type="dxa"/>
          </w:tcPr>
          <w:p w14:paraId="014E72E9" w14:textId="77777777" w:rsidR="0024396F" w:rsidRDefault="0024396F" w:rsidP="00C52BD2">
            <w:pPr>
              <w:pStyle w:val="TableParagraph"/>
              <w:spacing w:line="244" w:lineRule="exact"/>
              <w:ind w:left="113"/>
              <w:jc w:val="both"/>
            </w:pPr>
            <w:r>
              <w:t>Antreprenor General</w:t>
            </w:r>
          </w:p>
        </w:tc>
      </w:tr>
      <w:tr w:rsidR="0024396F" w14:paraId="014E72EF" w14:textId="77777777" w:rsidTr="00941905">
        <w:trPr>
          <w:trHeight w:val="1518"/>
        </w:trPr>
        <w:tc>
          <w:tcPr>
            <w:tcW w:w="2233" w:type="dxa"/>
          </w:tcPr>
          <w:p w14:paraId="014E72EB" w14:textId="77777777" w:rsidR="0024396F" w:rsidRDefault="0024396F" w:rsidP="00C52BD2">
            <w:pPr>
              <w:pStyle w:val="TableParagraph"/>
              <w:spacing w:line="247" w:lineRule="exact"/>
              <w:ind w:left="112"/>
              <w:jc w:val="both"/>
            </w:pPr>
            <w:r>
              <w:lastRenderedPageBreak/>
              <w:t>Zgomot</w:t>
            </w:r>
          </w:p>
        </w:tc>
        <w:tc>
          <w:tcPr>
            <w:tcW w:w="2240" w:type="dxa"/>
          </w:tcPr>
          <w:p w14:paraId="014E72EC" w14:textId="77777777" w:rsidR="0024396F" w:rsidRDefault="0024396F" w:rsidP="00C52BD2">
            <w:pPr>
              <w:pStyle w:val="TableParagraph"/>
              <w:spacing w:line="242" w:lineRule="auto"/>
              <w:ind w:left="112" w:right="63"/>
              <w:jc w:val="both"/>
            </w:pPr>
            <w:r>
              <w:t>Nivel decibeli emisi de utilaje</w:t>
            </w:r>
          </w:p>
        </w:tc>
        <w:tc>
          <w:tcPr>
            <w:tcW w:w="2228" w:type="dxa"/>
          </w:tcPr>
          <w:p w14:paraId="014E72ED" w14:textId="77777777" w:rsidR="0024396F" w:rsidRDefault="0024396F" w:rsidP="00C52BD2">
            <w:pPr>
              <w:pStyle w:val="TableParagraph"/>
              <w:spacing w:line="237" w:lineRule="auto"/>
              <w:ind w:left="111" w:right="-29"/>
              <w:jc w:val="both"/>
            </w:pPr>
            <w:r>
              <w:t>Cand se lucreaza in zona siturilor de importanta avifaunistica sau mai aproape de 100m de o cladire de locuit.</w:t>
            </w:r>
          </w:p>
        </w:tc>
        <w:tc>
          <w:tcPr>
            <w:tcW w:w="2252" w:type="dxa"/>
          </w:tcPr>
          <w:p w14:paraId="014E72EE" w14:textId="77777777" w:rsidR="0024396F" w:rsidRDefault="0024396F" w:rsidP="00C52BD2">
            <w:pPr>
              <w:pStyle w:val="TableParagraph"/>
              <w:spacing w:line="247" w:lineRule="exact"/>
              <w:ind w:left="113"/>
              <w:jc w:val="both"/>
            </w:pPr>
            <w:r>
              <w:t>Antreprenor General</w:t>
            </w:r>
          </w:p>
        </w:tc>
      </w:tr>
      <w:tr w:rsidR="0024396F" w14:paraId="014E72F4" w14:textId="77777777" w:rsidTr="00941905">
        <w:trPr>
          <w:trHeight w:val="254"/>
        </w:trPr>
        <w:tc>
          <w:tcPr>
            <w:tcW w:w="2233" w:type="dxa"/>
          </w:tcPr>
          <w:p w14:paraId="014E72F0" w14:textId="77777777" w:rsidR="0024396F" w:rsidRDefault="0024396F" w:rsidP="00C52BD2">
            <w:pPr>
              <w:pStyle w:val="TableParagraph"/>
              <w:spacing w:line="235" w:lineRule="exact"/>
              <w:ind w:left="112"/>
              <w:jc w:val="both"/>
            </w:pPr>
            <w:r>
              <w:t>Deseuri</w:t>
            </w:r>
          </w:p>
        </w:tc>
        <w:tc>
          <w:tcPr>
            <w:tcW w:w="2240" w:type="dxa"/>
          </w:tcPr>
          <w:p w14:paraId="014E72F1" w14:textId="77777777" w:rsidR="0024396F" w:rsidRDefault="0024396F" w:rsidP="00C52BD2">
            <w:pPr>
              <w:pStyle w:val="TableParagraph"/>
              <w:spacing w:line="235" w:lineRule="exact"/>
              <w:ind w:left="112"/>
              <w:jc w:val="both"/>
            </w:pPr>
            <w:r>
              <w:t>Cantitate deseuri</w:t>
            </w:r>
          </w:p>
        </w:tc>
        <w:tc>
          <w:tcPr>
            <w:tcW w:w="2228" w:type="dxa"/>
          </w:tcPr>
          <w:p w14:paraId="014E72F2" w14:textId="77777777" w:rsidR="0024396F" w:rsidRDefault="0024396F" w:rsidP="00C52BD2">
            <w:pPr>
              <w:pStyle w:val="TableParagraph"/>
              <w:spacing w:line="235" w:lineRule="exact"/>
              <w:ind w:left="111"/>
              <w:jc w:val="both"/>
            </w:pPr>
            <w:r>
              <w:t>Lunar</w:t>
            </w:r>
          </w:p>
        </w:tc>
        <w:tc>
          <w:tcPr>
            <w:tcW w:w="2252" w:type="dxa"/>
          </w:tcPr>
          <w:p w14:paraId="014E72F3" w14:textId="77777777" w:rsidR="0024396F" w:rsidRDefault="0024396F" w:rsidP="00C52BD2">
            <w:pPr>
              <w:pStyle w:val="TableParagraph"/>
              <w:spacing w:line="235" w:lineRule="exact"/>
              <w:ind w:left="113"/>
              <w:jc w:val="both"/>
            </w:pPr>
            <w:r>
              <w:t>Antreprenor General</w:t>
            </w:r>
          </w:p>
        </w:tc>
      </w:tr>
    </w:tbl>
    <w:p w14:paraId="014E72F5" w14:textId="77777777" w:rsidR="0024396F" w:rsidRDefault="0024396F" w:rsidP="00C52BD2">
      <w:pPr>
        <w:pStyle w:val="BodyText"/>
        <w:ind w:left="0"/>
        <w:jc w:val="both"/>
        <w:rPr>
          <w:sz w:val="24"/>
        </w:rPr>
      </w:pPr>
    </w:p>
    <w:p w14:paraId="014E72F6" w14:textId="77777777" w:rsidR="0024396F" w:rsidRDefault="0024396F" w:rsidP="00C52BD2">
      <w:pPr>
        <w:pStyle w:val="BodyText"/>
        <w:spacing w:before="9"/>
        <w:ind w:left="0"/>
        <w:jc w:val="both"/>
      </w:pPr>
    </w:p>
    <w:p w14:paraId="014E72F7" w14:textId="77777777" w:rsidR="0024396F" w:rsidRDefault="0024396F" w:rsidP="00C52BD2">
      <w:pPr>
        <w:pStyle w:val="Heading1"/>
        <w:numPr>
          <w:ilvl w:val="0"/>
          <w:numId w:val="12"/>
        </w:numPr>
        <w:tabs>
          <w:tab w:val="left" w:pos="943"/>
        </w:tabs>
        <w:spacing w:line="276" w:lineRule="auto"/>
        <w:ind w:right="622" w:firstLine="0"/>
        <w:jc w:val="both"/>
      </w:pPr>
      <w:r>
        <w:t>Legătura cu alte acte normative şi/sau planuri/programe/strategii/documente de planificare:</w:t>
      </w:r>
      <w:r>
        <w:rPr>
          <w:color w:val="008F00"/>
        </w:rPr>
        <w:t xml:space="preserve"> (A)</w:t>
      </w:r>
      <w:r>
        <w:t>Justificarea încadrării proiectului, după caz, în prevederile altor acte normative naţionale care transpun legislaţia Uniunii Europene: Directiva</w:t>
      </w:r>
      <w:r>
        <w:rPr>
          <w:color w:val="333399"/>
        </w:rPr>
        <w:t xml:space="preserve"> </w:t>
      </w:r>
      <w:hyperlink r:id="rId12">
        <w:r>
          <w:rPr>
            <w:color w:val="333399"/>
            <w:u w:val="thick" w:color="333399"/>
          </w:rPr>
          <w:t>2010/75/UE</w:t>
        </w:r>
      </w:hyperlink>
      <w:r>
        <w:t>(IED) a Parlamentului European şi a Consiliului din 24 noiembrie 2010 privind emisiile industriale (prevenirea şi controlul integrat al poluării), Directiva</w:t>
      </w:r>
      <w:hyperlink r:id="rId13">
        <w:r>
          <w:rPr>
            <w:color w:val="333399"/>
            <w:u w:val="thick" w:color="333399"/>
          </w:rPr>
          <w:t>2012/18/UE</w:t>
        </w:r>
        <w:r>
          <w:rPr>
            <w:color w:val="333399"/>
          </w:rPr>
          <w:t xml:space="preserve"> </w:t>
        </w:r>
      </w:hyperlink>
      <w:r>
        <w:t>a Parlamentului European şi a Consiliului din 4 iulie 2012</w:t>
      </w:r>
      <w:r>
        <w:rPr>
          <w:spacing w:val="-35"/>
        </w:rPr>
        <w:t xml:space="preserve"> </w:t>
      </w:r>
      <w:r>
        <w:t>privind</w:t>
      </w:r>
    </w:p>
    <w:p w14:paraId="014E72F8" w14:textId="77777777" w:rsidR="0024396F" w:rsidRDefault="0024396F" w:rsidP="00C52BD2">
      <w:pPr>
        <w:spacing w:line="276" w:lineRule="auto"/>
        <w:ind w:left="640" w:right="287"/>
        <w:jc w:val="both"/>
        <w:rPr>
          <w:b/>
        </w:rPr>
      </w:pPr>
      <w:r>
        <w:rPr>
          <w:b/>
        </w:rPr>
        <w:t xml:space="preserve">controlul pericolelor de accidente majore care implică substanţe periculoase, de modificare şi ulterior de abrogare a Directivei </w:t>
      </w:r>
      <w:hyperlink r:id="rId14">
        <w:r>
          <w:rPr>
            <w:b/>
            <w:color w:val="333399"/>
            <w:u w:val="thick" w:color="333399"/>
          </w:rPr>
          <w:t>96/82/CE</w:t>
        </w:r>
        <w:r>
          <w:rPr>
            <w:b/>
            <w:color w:val="333399"/>
          </w:rPr>
          <w:t xml:space="preserve"> </w:t>
        </w:r>
      </w:hyperlink>
      <w:r>
        <w:rPr>
          <w:b/>
        </w:rPr>
        <w:t xml:space="preserve">a Consiliului, Directiva </w:t>
      </w:r>
      <w:hyperlink r:id="rId15">
        <w:r>
          <w:rPr>
            <w:b/>
            <w:color w:val="333399"/>
            <w:u w:val="thick" w:color="333399"/>
          </w:rPr>
          <w:t>2000/60/CE</w:t>
        </w:r>
      </w:hyperlink>
      <w:r>
        <w:rPr>
          <w:b/>
          <w:color w:val="333399"/>
        </w:rPr>
        <w:t xml:space="preserve"> </w:t>
      </w:r>
      <w:r>
        <w:rPr>
          <w:b/>
        </w:rPr>
        <w:t>a Parlamentului European şi a</w:t>
      </w:r>
    </w:p>
    <w:p w14:paraId="014E72FA" w14:textId="77777777" w:rsidR="0024396F" w:rsidRDefault="0024396F" w:rsidP="00C52BD2">
      <w:pPr>
        <w:spacing w:before="76" w:line="276" w:lineRule="auto"/>
        <w:ind w:left="640" w:right="192"/>
        <w:jc w:val="both"/>
        <w:rPr>
          <w:b/>
        </w:rPr>
      </w:pPr>
      <w:r>
        <w:rPr>
          <w:b/>
        </w:rPr>
        <w:t xml:space="preserve">Consiliului din 23 octombrie 2000 de stabilire a unui cadru de politică comunitară în domeniul apei, Directiva-cadru aer </w:t>
      </w:r>
      <w:hyperlink r:id="rId16">
        <w:r>
          <w:rPr>
            <w:b/>
            <w:color w:val="333399"/>
            <w:u w:val="thick" w:color="333399"/>
          </w:rPr>
          <w:t>2008/50/CE</w:t>
        </w:r>
        <w:r>
          <w:rPr>
            <w:b/>
            <w:color w:val="333399"/>
          </w:rPr>
          <w:t xml:space="preserve"> </w:t>
        </w:r>
      </w:hyperlink>
      <w:r>
        <w:rPr>
          <w:b/>
        </w:rPr>
        <w:t xml:space="preserve">a Parlamentului European şi a Consiliului din 21 mai 2008 privind calitatea aerului înconjurător şi un aer mai curat pentru Europa, Directiva </w:t>
      </w:r>
      <w:hyperlink r:id="rId17">
        <w:r>
          <w:rPr>
            <w:b/>
            <w:color w:val="333399"/>
            <w:u w:val="thick" w:color="333399"/>
          </w:rPr>
          <w:t>2008/98/CE</w:t>
        </w:r>
      </w:hyperlink>
      <w:r>
        <w:rPr>
          <w:b/>
          <w:color w:val="333399"/>
        </w:rPr>
        <w:t xml:space="preserve"> </w:t>
      </w:r>
      <w:r>
        <w:rPr>
          <w:b/>
        </w:rPr>
        <w:t>a Parlamentului European şi a Consiliului din 19 noiembrie 2008 privind deşeurile şi de abrogare a anumitor directive, şi altele).</w:t>
      </w:r>
    </w:p>
    <w:p w14:paraId="014E72FB" w14:textId="77777777" w:rsidR="0024396F" w:rsidRDefault="0024396F" w:rsidP="00C52BD2">
      <w:pPr>
        <w:pStyle w:val="ListParagraph"/>
        <w:numPr>
          <w:ilvl w:val="1"/>
          <w:numId w:val="12"/>
        </w:numPr>
        <w:tabs>
          <w:tab w:val="left" w:pos="2482"/>
        </w:tabs>
        <w:spacing w:line="251" w:lineRule="exact"/>
        <w:ind w:hanging="342"/>
        <w:jc w:val="both"/>
      </w:pPr>
      <w:r>
        <w:t>Reglementari generale:</w:t>
      </w:r>
    </w:p>
    <w:p w14:paraId="014E72FC" w14:textId="77777777" w:rsidR="0024396F" w:rsidRDefault="0024396F" w:rsidP="00C52BD2">
      <w:pPr>
        <w:pStyle w:val="ListParagraph"/>
        <w:numPr>
          <w:ilvl w:val="0"/>
          <w:numId w:val="11"/>
        </w:numPr>
        <w:tabs>
          <w:tab w:val="left" w:pos="2400"/>
        </w:tabs>
        <w:spacing w:before="33" w:line="276" w:lineRule="auto"/>
        <w:ind w:right="1076"/>
        <w:jc w:val="both"/>
      </w:pPr>
      <w:r>
        <w:t>Ordonanta de urgenta nr.195/22 decembrie 2005 privind protectia mediului, aprobata cu legea nr. 262 / 2006 si modificata prin ordonanta de urgenta a Guvernului nr. 114 / 2007 si Ordonanta de urgenta Guvernului nr.164 /</w:t>
      </w:r>
      <w:r>
        <w:rPr>
          <w:spacing w:val="-33"/>
        </w:rPr>
        <w:t xml:space="preserve"> </w:t>
      </w:r>
      <w:r>
        <w:t>2008.</w:t>
      </w:r>
    </w:p>
    <w:p w14:paraId="014E72FD" w14:textId="77777777" w:rsidR="0024396F" w:rsidRDefault="0024396F" w:rsidP="00C52BD2">
      <w:pPr>
        <w:pStyle w:val="ListParagraph"/>
        <w:numPr>
          <w:ilvl w:val="0"/>
          <w:numId w:val="11"/>
        </w:numPr>
        <w:tabs>
          <w:tab w:val="left" w:pos="2400"/>
        </w:tabs>
        <w:ind w:hanging="347"/>
        <w:jc w:val="both"/>
      </w:pPr>
      <w:r>
        <w:t>Legea nr.278/2013 privin emisiile</w:t>
      </w:r>
      <w:r>
        <w:rPr>
          <w:spacing w:val="-3"/>
        </w:rPr>
        <w:t xml:space="preserve"> </w:t>
      </w:r>
      <w:r>
        <w:t>industriale.</w:t>
      </w:r>
    </w:p>
    <w:p w14:paraId="014E72FE" w14:textId="77777777" w:rsidR="0024396F" w:rsidRDefault="0024396F" w:rsidP="00C52BD2">
      <w:pPr>
        <w:pStyle w:val="ListParagraph"/>
        <w:numPr>
          <w:ilvl w:val="1"/>
          <w:numId w:val="12"/>
        </w:numPr>
        <w:tabs>
          <w:tab w:val="left" w:pos="2482"/>
        </w:tabs>
        <w:spacing w:before="35"/>
        <w:ind w:hanging="342"/>
        <w:jc w:val="both"/>
      </w:pPr>
      <w:r>
        <w:t>Factor de mediu</w:t>
      </w:r>
      <w:r>
        <w:rPr>
          <w:spacing w:val="-5"/>
        </w:rPr>
        <w:t xml:space="preserve"> </w:t>
      </w:r>
      <w:r>
        <w:t>aer</w:t>
      </w:r>
    </w:p>
    <w:p w14:paraId="014E72FF" w14:textId="77777777" w:rsidR="0024396F" w:rsidRDefault="0024396F" w:rsidP="00C52BD2">
      <w:pPr>
        <w:pStyle w:val="ListParagraph"/>
        <w:numPr>
          <w:ilvl w:val="0"/>
          <w:numId w:val="10"/>
        </w:numPr>
        <w:tabs>
          <w:tab w:val="left" w:pos="2400"/>
        </w:tabs>
        <w:spacing w:before="38" w:line="276" w:lineRule="auto"/>
        <w:ind w:right="1075"/>
        <w:jc w:val="both"/>
      </w:pPr>
      <w:r>
        <w:t>Ordin nr.462/1993 privind protectia atmosferei, si normele metodologice privind determinarea emisiilor de poluanti atmosferici produsi de sursele stationare cu modificarile si completarile</w:t>
      </w:r>
      <w:r>
        <w:rPr>
          <w:spacing w:val="-6"/>
        </w:rPr>
        <w:t xml:space="preserve"> </w:t>
      </w:r>
      <w:r>
        <w:t>ulterioare.</w:t>
      </w:r>
    </w:p>
    <w:p w14:paraId="014E7300" w14:textId="77777777" w:rsidR="0024396F" w:rsidRDefault="0024396F" w:rsidP="00C52BD2">
      <w:pPr>
        <w:pStyle w:val="ListParagraph"/>
        <w:numPr>
          <w:ilvl w:val="0"/>
          <w:numId w:val="10"/>
        </w:numPr>
        <w:tabs>
          <w:tab w:val="left" w:pos="2400"/>
        </w:tabs>
        <w:spacing w:before="4"/>
        <w:ind w:hanging="347"/>
        <w:jc w:val="both"/>
      </w:pPr>
      <w:r>
        <w:t>Legea nr. 104/2011 privind calitatea aerului</w:t>
      </w:r>
      <w:r>
        <w:rPr>
          <w:spacing w:val="-12"/>
        </w:rPr>
        <w:t xml:space="preserve"> </w:t>
      </w:r>
      <w:r>
        <w:t>inconjurator:</w:t>
      </w:r>
    </w:p>
    <w:p w14:paraId="014E7301" w14:textId="77777777" w:rsidR="0024396F" w:rsidRDefault="0024396F" w:rsidP="00C52BD2">
      <w:pPr>
        <w:pStyle w:val="ListParagraph"/>
        <w:numPr>
          <w:ilvl w:val="1"/>
          <w:numId w:val="12"/>
        </w:numPr>
        <w:tabs>
          <w:tab w:val="left" w:pos="2765"/>
        </w:tabs>
        <w:spacing w:before="37"/>
        <w:ind w:left="2765" w:hanging="596"/>
        <w:jc w:val="both"/>
      </w:pPr>
      <w:r>
        <w:t>Factor de mediu</w:t>
      </w:r>
      <w:r>
        <w:rPr>
          <w:spacing w:val="-4"/>
        </w:rPr>
        <w:t xml:space="preserve"> </w:t>
      </w:r>
      <w:r>
        <w:t>apa</w:t>
      </w:r>
    </w:p>
    <w:p w14:paraId="014E7302" w14:textId="77777777" w:rsidR="0024396F" w:rsidRDefault="0024396F" w:rsidP="00C52BD2">
      <w:pPr>
        <w:pStyle w:val="ListParagraph"/>
        <w:numPr>
          <w:ilvl w:val="0"/>
          <w:numId w:val="9"/>
        </w:numPr>
        <w:tabs>
          <w:tab w:val="left" w:pos="2400"/>
        </w:tabs>
        <w:spacing w:before="37" w:line="278" w:lineRule="auto"/>
        <w:ind w:right="1533" w:hanging="360"/>
        <w:jc w:val="both"/>
      </w:pPr>
      <w:r>
        <w:t>Legea nr.107/1996, Legea apelor, modificataprin legea 310/2004 si Legea 112/2006.</w:t>
      </w:r>
    </w:p>
    <w:p w14:paraId="014E7303" w14:textId="77777777" w:rsidR="0024396F" w:rsidRDefault="0024396F" w:rsidP="00C52BD2">
      <w:pPr>
        <w:pStyle w:val="ListParagraph"/>
        <w:numPr>
          <w:ilvl w:val="0"/>
          <w:numId w:val="9"/>
        </w:numPr>
        <w:tabs>
          <w:tab w:val="left" w:pos="2400"/>
        </w:tabs>
        <w:spacing w:line="278" w:lineRule="auto"/>
        <w:ind w:right="1137" w:hanging="360"/>
        <w:jc w:val="both"/>
      </w:pPr>
      <w:r>
        <w:t>Legea nr. 458/2002 privind calitatea apei potabile, modificata si completata cu legea 311/2006.</w:t>
      </w:r>
    </w:p>
    <w:p w14:paraId="014E7304" w14:textId="77777777" w:rsidR="0024396F" w:rsidRDefault="0024396F" w:rsidP="00C52BD2">
      <w:pPr>
        <w:pStyle w:val="ListParagraph"/>
        <w:numPr>
          <w:ilvl w:val="1"/>
          <w:numId w:val="12"/>
        </w:numPr>
        <w:tabs>
          <w:tab w:val="left" w:pos="2482"/>
        </w:tabs>
        <w:spacing w:line="252" w:lineRule="exact"/>
        <w:ind w:hanging="342"/>
        <w:jc w:val="both"/>
      </w:pPr>
      <w:r>
        <w:t>Factor de mediu</w:t>
      </w:r>
      <w:r>
        <w:rPr>
          <w:spacing w:val="-5"/>
        </w:rPr>
        <w:t xml:space="preserve"> </w:t>
      </w:r>
      <w:r>
        <w:t>sol</w:t>
      </w:r>
    </w:p>
    <w:p w14:paraId="014E7305" w14:textId="77777777" w:rsidR="0024396F" w:rsidRDefault="0024396F" w:rsidP="00C52BD2">
      <w:pPr>
        <w:pStyle w:val="BodyText"/>
        <w:spacing w:before="32" w:line="276" w:lineRule="auto"/>
        <w:ind w:left="2399" w:right="1269" w:hanging="346"/>
        <w:jc w:val="both"/>
      </w:pPr>
      <w:r>
        <w:t>1. Ordinul 756/1997 privind aprobarea regulamentului privind evaluarea poluarii mediului ( valori de referinta pentru urme de elemente chimice in sol).</w:t>
      </w:r>
    </w:p>
    <w:p w14:paraId="014E7306" w14:textId="77777777" w:rsidR="0024396F" w:rsidRDefault="0024396F" w:rsidP="00C52BD2">
      <w:pPr>
        <w:pStyle w:val="ListParagraph"/>
        <w:numPr>
          <w:ilvl w:val="1"/>
          <w:numId w:val="12"/>
        </w:numPr>
        <w:tabs>
          <w:tab w:val="left" w:pos="2482"/>
        </w:tabs>
        <w:spacing w:before="4"/>
        <w:ind w:hanging="342"/>
        <w:jc w:val="both"/>
      </w:pPr>
      <w:r>
        <w:t>Protectia contra zgomotului si</w:t>
      </w:r>
      <w:r>
        <w:rPr>
          <w:spacing w:val="-4"/>
        </w:rPr>
        <w:t xml:space="preserve"> </w:t>
      </w:r>
      <w:r>
        <w:t>vibratiilor</w:t>
      </w:r>
    </w:p>
    <w:p w14:paraId="014E7307" w14:textId="77777777" w:rsidR="0024396F" w:rsidRDefault="0024396F" w:rsidP="00C52BD2">
      <w:pPr>
        <w:pStyle w:val="ListParagraph"/>
        <w:numPr>
          <w:ilvl w:val="0"/>
          <w:numId w:val="8"/>
        </w:numPr>
        <w:tabs>
          <w:tab w:val="left" w:pos="2400"/>
        </w:tabs>
        <w:spacing w:before="35" w:line="276" w:lineRule="auto"/>
        <w:ind w:right="1074"/>
        <w:jc w:val="both"/>
      </w:pPr>
      <w:r>
        <w:t>Hotararea de Guvern nr. 1756/2006 privind limitarea nivelului emisiilor de zgomot in mediu produs de echipamente destinate utilizarii in exteriorul cladirilor.</w:t>
      </w:r>
    </w:p>
    <w:p w14:paraId="014E7308" w14:textId="77777777" w:rsidR="0024396F" w:rsidRDefault="0024396F" w:rsidP="00C52BD2">
      <w:pPr>
        <w:pStyle w:val="ListParagraph"/>
        <w:numPr>
          <w:ilvl w:val="0"/>
          <w:numId w:val="8"/>
        </w:numPr>
        <w:tabs>
          <w:tab w:val="left" w:pos="2400"/>
        </w:tabs>
        <w:spacing w:line="252" w:lineRule="exact"/>
        <w:ind w:hanging="347"/>
        <w:jc w:val="both"/>
      </w:pPr>
      <w:r>
        <w:t>STAS 10009-88 Acustica urbana. Limite admisibile ale nivelului de</w:t>
      </w:r>
      <w:r>
        <w:rPr>
          <w:spacing w:val="-14"/>
        </w:rPr>
        <w:t xml:space="preserve"> </w:t>
      </w:r>
      <w:r>
        <w:t>zgomot.</w:t>
      </w:r>
    </w:p>
    <w:p w14:paraId="014E7309" w14:textId="77777777" w:rsidR="0024396F" w:rsidRDefault="0024396F" w:rsidP="00C52BD2">
      <w:pPr>
        <w:pStyle w:val="ListParagraph"/>
        <w:numPr>
          <w:ilvl w:val="0"/>
          <w:numId w:val="8"/>
        </w:numPr>
        <w:tabs>
          <w:tab w:val="left" w:pos="2400"/>
        </w:tabs>
        <w:spacing w:before="39" w:line="276" w:lineRule="auto"/>
        <w:ind w:right="1530"/>
        <w:jc w:val="both"/>
      </w:pPr>
      <w:r>
        <w:t>STAS 12025/1-81 Acustica in constructii. Efectele vibratiilor produse de traficul</w:t>
      </w:r>
      <w:r>
        <w:rPr>
          <w:spacing w:val="-5"/>
        </w:rPr>
        <w:t xml:space="preserve"> </w:t>
      </w:r>
      <w:r>
        <w:t>rutier</w:t>
      </w:r>
      <w:r>
        <w:rPr>
          <w:spacing w:val="-2"/>
        </w:rPr>
        <w:t xml:space="preserve"> </w:t>
      </w:r>
      <w:r>
        <w:t>asupra</w:t>
      </w:r>
      <w:r>
        <w:rPr>
          <w:spacing w:val="-2"/>
        </w:rPr>
        <w:t xml:space="preserve"> </w:t>
      </w:r>
      <w:r>
        <w:t>cladirilor</w:t>
      </w:r>
      <w:r>
        <w:rPr>
          <w:spacing w:val="-4"/>
        </w:rPr>
        <w:t xml:space="preserve"> </w:t>
      </w:r>
      <w:r>
        <w:t>sau</w:t>
      </w:r>
      <w:r>
        <w:rPr>
          <w:spacing w:val="-2"/>
        </w:rPr>
        <w:t xml:space="preserve"> </w:t>
      </w:r>
      <w:r>
        <w:t>partilor</w:t>
      </w:r>
      <w:r>
        <w:rPr>
          <w:spacing w:val="-5"/>
        </w:rPr>
        <w:t xml:space="preserve"> </w:t>
      </w:r>
      <w:r>
        <w:t>de</w:t>
      </w:r>
      <w:r>
        <w:rPr>
          <w:spacing w:val="-2"/>
        </w:rPr>
        <w:t xml:space="preserve"> </w:t>
      </w:r>
      <w:r>
        <w:t>cladiri.</w:t>
      </w:r>
      <w:r>
        <w:rPr>
          <w:spacing w:val="-5"/>
        </w:rPr>
        <w:t xml:space="preserve"> </w:t>
      </w:r>
      <w:r>
        <w:t>Metode</w:t>
      </w:r>
      <w:r>
        <w:rPr>
          <w:spacing w:val="-2"/>
        </w:rPr>
        <w:t xml:space="preserve"> </w:t>
      </w:r>
      <w:r>
        <w:t>de</w:t>
      </w:r>
      <w:r>
        <w:rPr>
          <w:spacing w:val="-28"/>
        </w:rPr>
        <w:t xml:space="preserve"> </w:t>
      </w:r>
      <w:r>
        <w:t>masurare.</w:t>
      </w:r>
    </w:p>
    <w:p w14:paraId="014E730A" w14:textId="77777777" w:rsidR="0024396F" w:rsidRDefault="0024396F" w:rsidP="00C52BD2">
      <w:pPr>
        <w:pStyle w:val="ListParagraph"/>
        <w:numPr>
          <w:ilvl w:val="0"/>
          <w:numId w:val="8"/>
        </w:numPr>
        <w:tabs>
          <w:tab w:val="left" w:pos="2400"/>
        </w:tabs>
        <w:spacing w:line="276" w:lineRule="auto"/>
        <w:ind w:right="1224"/>
        <w:jc w:val="both"/>
      </w:pPr>
      <w:r>
        <w:t>STAS 6156-86 Protectia impotriva zgomotului in constructii civile si social – culturale. Limite admisibile si parametrii de izolare</w:t>
      </w:r>
      <w:r>
        <w:rPr>
          <w:spacing w:val="-12"/>
        </w:rPr>
        <w:t xml:space="preserve"> </w:t>
      </w:r>
      <w:r>
        <w:t>acustica.</w:t>
      </w:r>
    </w:p>
    <w:p w14:paraId="014E730B" w14:textId="77777777" w:rsidR="0024396F" w:rsidRDefault="0024396F" w:rsidP="00C52BD2">
      <w:pPr>
        <w:pStyle w:val="ListParagraph"/>
        <w:numPr>
          <w:ilvl w:val="1"/>
          <w:numId w:val="12"/>
        </w:numPr>
        <w:tabs>
          <w:tab w:val="left" w:pos="2482"/>
        </w:tabs>
        <w:spacing w:before="3"/>
        <w:ind w:hanging="342"/>
        <w:jc w:val="both"/>
      </w:pPr>
      <w:r>
        <w:t>Tratarea si eliminarea deseurilor</w:t>
      </w:r>
    </w:p>
    <w:p w14:paraId="014E730C" w14:textId="77777777" w:rsidR="0024396F" w:rsidRDefault="0024396F" w:rsidP="00C52BD2">
      <w:pPr>
        <w:pStyle w:val="ListParagraph"/>
        <w:numPr>
          <w:ilvl w:val="2"/>
          <w:numId w:val="12"/>
        </w:numPr>
        <w:tabs>
          <w:tab w:val="left" w:pos="2482"/>
        </w:tabs>
        <w:spacing w:before="35"/>
        <w:ind w:hanging="342"/>
        <w:jc w:val="both"/>
      </w:pPr>
      <w:r>
        <w:t>Legea nr. 211/2011 privind regimul</w:t>
      </w:r>
      <w:r>
        <w:rPr>
          <w:spacing w:val="-5"/>
        </w:rPr>
        <w:t xml:space="preserve"> </w:t>
      </w:r>
      <w:r>
        <w:t>deseurilor.</w:t>
      </w:r>
    </w:p>
    <w:p w14:paraId="014E730D" w14:textId="77777777" w:rsidR="0024396F" w:rsidRDefault="0024396F" w:rsidP="00C52BD2">
      <w:pPr>
        <w:pStyle w:val="ListParagraph"/>
        <w:numPr>
          <w:ilvl w:val="2"/>
          <w:numId w:val="12"/>
        </w:numPr>
        <w:tabs>
          <w:tab w:val="left" w:pos="2482"/>
        </w:tabs>
        <w:spacing w:before="35"/>
        <w:ind w:hanging="342"/>
        <w:jc w:val="both"/>
      </w:pPr>
      <w:r>
        <w:t>HG nr. 621/2005 privind gestionarea ambalajelor si deseurilor de</w:t>
      </w:r>
      <w:r>
        <w:rPr>
          <w:spacing w:val="-15"/>
        </w:rPr>
        <w:t xml:space="preserve"> </w:t>
      </w:r>
      <w:r>
        <w:t>ambalaje.</w:t>
      </w:r>
    </w:p>
    <w:p w14:paraId="014E730E" w14:textId="77777777" w:rsidR="0024396F" w:rsidRDefault="0024396F" w:rsidP="00C52BD2">
      <w:pPr>
        <w:pStyle w:val="ListParagraph"/>
        <w:numPr>
          <w:ilvl w:val="2"/>
          <w:numId w:val="12"/>
        </w:numPr>
        <w:tabs>
          <w:tab w:val="left" w:pos="2482"/>
        </w:tabs>
        <w:spacing w:before="42"/>
        <w:ind w:hanging="342"/>
        <w:jc w:val="both"/>
      </w:pPr>
      <w:r>
        <w:t>HG nr. 235/2007 privind gestionarea uleiurilor</w:t>
      </w:r>
      <w:r>
        <w:rPr>
          <w:spacing w:val="-4"/>
        </w:rPr>
        <w:t xml:space="preserve"> </w:t>
      </w:r>
      <w:r>
        <w:t>uzate.</w:t>
      </w:r>
    </w:p>
    <w:p w14:paraId="014E730F" w14:textId="77777777" w:rsidR="0024396F" w:rsidRDefault="0024396F" w:rsidP="00C52BD2">
      <w:pPr>
        <w:pStyle w:val="ListParagraph"/>
        <w:numPr>
          <w:ilvl w:val="2"/>
          <w:numId w:val="12"/>
        </w:numPr>
        <w:tabs>
          <w:tab w:val="left" w:pos="2482"/>
        </w:tabs>
        <w:spacing w:before="38"/>
        <w:ind w:hanging="342"/>
        <w:jc w:val="both"/>
      </w:pPr>
      <w:r>
        <w:t>HG nr. 1037/2010 p0rivind deseurile de echipamente electrice si</w:t>
      </w:r>
      <w:r>
        <w:rPr>
          <w:spacing w:val="-22"/>
        </w:rPr>
        <w:t xml:space="preserve"> </w:t>
      </w:r>
      <w:r>
        <w:t>electronice.</w:t>
      </w:r>
    </w:p>
    <w:p w14:paraId="014E7310" w14:textId="77777777" w:rsidR="0024396F" w:rsidRDefault="0024396F" w:rsidP="00C52BD2">
      <w:pPr>
        <w:pStyle w:val="ListParagraph"/>
        <w:numPr>
          <w:ilvl w:val="2"/>
          <w:numId w:val="12"/>
        </w:numPr>
        <w:tabs>
          <w:tab w:val="left" w:pos="2482"/>
        </w:tabs>
        <w:spacing w:before="35" w:line="278" w:lineRule="auto"/>
        <w:ind w:right="1864" w:hanging="339"/>
        <w:jc w:val="both"/>
      </w:pPr>
      <w:r>
        <w:lastRenderedPageBreak/>
        <w:t>Hotararea nr. 856/2002 privind evidenta gestiunii deseurilor si pentru aprobarea listei cuprizand deseurile, inclusiv deseurile</w:t>
      </w:r>
      <w:r>
        <w:rPr>
          <w:spacing w:val="-24"/>
        </w:rPr>
        <w:t xml:space="preserve"> </w:t>
      </w:r>
      <w:r>
        <w:t>periculoase.</w:t>
      </w:r>
    </w:p>
    <w:p w14:paraId="014E7311" w14:textId="77777777" w:rsidR="0024396F" w:rsidRDefault="0024396F" w:rsidP="00C52BD2">
      <w:pPr>
        <w:pStyle w:val="ListParagraph"/>
        <w:numPr>
          <w:ilvl w:val="2"/>
          <w:numId w:val="12"/>
        </w:numPr>
        <w:tabs>
          <w:tab w:val="left" w:pos="2482"/>
        </w:tabs>
        <w:spacing w:line="276" w:lineRule="auto"/>
        <w:ind w:right="1134" w:hanging="339"/>
        <w:jc w:val="both"/>
      </w:pPr>
      <w:r>
        <w:t>Hotararea de Guvern nr. 1061/2008 Privind transportul deseurilor periculoase si nepericuloase pe teritoriul</w:t>
      </w:r>
      <w:r>
        <w:rPr>
          <w:spacing w:val="3"/>
        </w:rPr>
        <w:t xml:space="preserve"> </w:t>
      </w:r>
      <w:r>
        <w:t>Romaniei.</w:t>
      </w:r>
    </w:p>
    <w:p w14:paraId="014E7312" w14:textId="77777777" w:rsidR="0024396F" w:rsidRDefault="0024396F" w:rsidP="00C52BD2">
      <w:pPr>
        <w:pStyle w:val="ListParagraph"/>
        <w:numPr>
          <w:ilvl w:val="2"/>
          <w:numId w:val="12"/>
        </w:numPr>
        <w:tabs>
          <w:tab w:val="left" w:pos="2482"/>
        </w:tabs>
        <w:ind w:hanging="342"/>
        <w:jc w:val="both"/>
      </w:pPr>
      <w:r>
        <w:t>Hotararea de Guvern nr. 170/2004 privind gestionarea anvelopelor</w:t>
      </w:r>
      <w:r>
        <w:rPr>
          <w:spacing w:val="-21"/>
        </w:rPr>
        <w:t xml:space="preserve"> </w:t>
      </w:r>
      <w:r>
        <w:t>uzate.</w:t>
      </w:r>
    </w:p>
    <w:p w14:paraId="014E7313" w14:textId="77777777" w:rsidR="0024396F" w:rsidRDefault="0024396F" w:rsidP="00C52BD2">
      <w:pPr>
        <w:pStyle w:val="ListParagraph"/>
        <w:numPr>
          <w:ilvl w:val="2"/>
          <w:numId w:val="12"/>
        </w:numPr>
        <w:tabs>
          <w:tab w:val="left" w:pos="2482"/>
        </w:tabs>
        <w:spacing w:before="33"/>
        <w:ind w:hanging="342"/>
        <w:jc w:val="both"/>
      </w:pPr>
      <w:r>
        <w:t>Hotararea de Guvern nr. 349/2005 privind depozitarea</w:t>
      </w:r>
      <w:r>
        <w:rPr>
          <w:spacing w:val="-19"/>
        </w:rPr>
        <w:t xml:space="preserve"> </w:t>
      </w:r>
      <w:r>
        <w:t>deseurilor.</w:t>
      </w:r>
    </w:p>
    <w:p w14:paraId="014E7314" w14:textId="77777777" w:rsidR="0024396F" w:rsidRDefault="0024396F" w:rsidP="00C52BD2">
      <w:pPr>
        <w:pStyle w:val="ListParagraph"/>
        <w:numPr>
          <w:ilvl w:val="2"/>
          <w:numId w:val="12"/>
        </w:numPr>
        <w:tabs>
          <w:tab w:val="left" w:pos="2482"/>
        </w:tabs>
        <w:spacing w:before="40" w:line="276" w:lineRule="auto"/>
        <w:ind w:right="1069" w:hanging="339"/>
        <w:jc w:val="both"/>
      </w:pPr>
      <w:r>
        <w:t>Hotararea de Guvern nr. 511 din 5 august 1994 privind adoptarea unor masuri pentru prevenirea si combaterea poluarii mediului de catre societatile comerciale din a caror activitate rezulta unele deseuri</w:t>
      </w:r>
      <w:r>
        <w:rPr>
          <w:spacing w:val="-14"/>
        </w:rPr>
        <w:t xml:space="preserve"> </w:t>
      </w:r>
      <w:r>
        <w:t>poluante.</w:t>
      </w:r>
    </w:p>
    <w:p w14:paraId="014E7315" w14:textId="77777777" w:rsidR="0024396F" w:rsidRDefault="0024396F" w:rsidP="00C52BD2">
      <w:pPr>
        <w:pStyle w:val="ListParagraph"/>
        <w:numPr>
          <w:ilvl w:val="1"/>
          <w:numId w:val="12"/>
        </w:numPr>
        <w:tabs>
          <w:tab w:val="left" w:pos="2410"/>
        </w:tabs>
        <w:spacing w:before="1"/>
        <w:ind w:left="2409" w:hanging="272"/>
        <w:jc w:val="both"/>
      </w:pPr>
      <w:r>
        <w:t>Substante</w:t>
      </w:r>
      <w:r>
        <w:rPr>
          <w:spacing w:val="-2"/>
        </w:rPr>
        <w:t xml:space="preserve"> </w:t>
      </w:r>
      <w:r>
        <w:t>periculoase</w:t>
      </w:r>
    </w:p>
    <w:p w14:paraId="014E7317" w14:textId="3CBFA96D" w:rsidR="0024396F" w:rsidRDefault="0024396F" w:rsidP="009005E3">
      <w:pPr>
        <w:pStyle w:val="BodyText"/>
        <w:spacing w:before="66" w:line="276" w:lineRule="auto"/>
        <w:ind w:left="540" w:right="1085" w:firstLine="100"/>
        <w:jc w:val="both"/>
      </w:pPr>
      <w:r>
        <w:t>1. Hotararea de guvern nr. 1132/2008 privind regimul bateriilor si acumulatorilor si al deseurilor de baterii si acumulatori. Prezentele regulamentari nu sunt limitative. Daca la executia lucrarii sau in exploatre apar probleme legate de protectia mediului, constructorul si beneficiarul vor stabili masuri care sa respecte legislatia in vigoare si sa preintampine poluarea.</w:t>
      </w:r>
    </w:p>
    <w:p w14:paraId="014E7318" w14:textId="77777777" w:rsidR="0024396F" w:rsidRDefault="0024396F" w:rsidP="00C52BD2">
      <w:pPr>
        <w:pStyle w:val="BodyText"/>
        <w:ind w:left="0"/>
        <w:jc w:val="both"/>
        <w:rPr>
          <w:sz w:val="24"/>
        </w:rPr>
      </w:pPr>
    </w:p>
    <w:p w14:paraId="014E7319" w14:textId="77777777" w:rsidR="0024396F" w:rsidRDefault="0024396F" w:rsidP="00C52BD2">
      <w:pPr>
        <w:pStyle w:val="BodyText"/>
        <w:spacing w:before="10"/>
        <w:ind w:left="0"/>
        <w:jc w:val="both"/>
        <w:rPr>
          <w:sz w:val="19"/>
        </w:rPr>
      </w:pPr>
    </w:p>
    <w:p w14:paraId="014E731A" w14:textId="77777777" w:rsidR="0024396F" w:rsidRDefault="0024396F" w:rsidP="00C52BD2">
      <w:pPr>
        <w:pStyle w:val="Heading1"/>
        <w:spacing w:line="276" w:lineRule="auto"/>
        <w:ind w:right="499"/>
        <w:jc w:val="both"/>
      </w:pPr>
      <w:r>
        <w:rPr>
          <w:color w:val="008F00"/>
        </w:rPr>
        <w:t>(B)</w:t>
      </w:r>
      <w:r>
        <w:t>Se va menţiona planul/programul/strategia/documentul de programare/planificare din care face proiectul, cu indicarea actului normativ prin care a fost aprobat.</w:t>
      </w:r>
    </w:p>
    <w:p w14:paraId="014E731B" w14:textId="77777777" w:rsidR="0024396F" w:rsidRDefault="0024396F" w:rsidP="00C52BD2">
      <w:pPr>
        <w:pStyle w:val="BodyText"/>
        <w:tabs>
          <w:tab w:val="left" w:pos="1348"/>
        </w:tabs>
        <w:spacing w:line="245" w:lineRule="exact"/>
        <w:jc w:val="both"/>
      </w:pPr>
      <w:r>
        <w:t>-</w:t>
      </w:r>
      <w:r>
        <w:tab/>
        <w:t>Nu este</w:t>
      </w:r>
      <w:r>
        <w:rPr>
          <w:spacing w:val="-1"/>
        </w:rPr>
        <w:t xml:space="preserve"> </w:t>
      </w:r>
      <w:r>
        <w:t>cazul</w:t>
      </w:r>
    </w:p>
    <w:p w14:paraId="014E731C" w14:textId="77777777" w:rsidR="0024396F" w:rsidRDefault="0024396F" w:rsidP="00C52BD2">
      <w:pPr>
        <w:pStyle w:val="BodyText"/>
        <w:spacing w:before="4"/>
        <w:ind w:left="0"/>
        <w:jc w:val="both"/>
        <w:rPr>
          <w:sz w:val="29"/>
        </w:rPr>
      </w:pPr>
    </w:p>
    <w:p w14:paraId="014E731D" w14:textId="77777777" w:rsidR="0024396F" w:rsidRDefault="0024396F" w:rsidP="00C52BD2">
      <w:pPr>
        <w:pStyle w:val="Heading1"/>
        <w:numPr>
          <w:ilvl w:val="0"/>
          <w:numId w:val="12"/>
        </w:numPr>
        <w:tabs>
          <w:tab w:val="left" w:pos="855"/>
        </w:tabs>
        <w:ind w:left="854" w:hanging="217"/>
        <w:jc w:val="both"/>
      </w:pPr>
      <w:r>
        <w:t>Lucrări necesare organizării de şantier:</w:t>
      </w:r>
    </w:p>
    <w:p w14:paraId="014E731E" w14:textId="77777777" w:rsidR="0024396F" w:rsidRDefault="0024396F" w:rsidP="00C52BD2">
      <w:pPr>
        <w:spacing w:before="37"/>
        <w:ind w:left="640"/>
        <w:jc w:val="both"/>
        <w:rPr>
          <w:b/>
        </w:rPr>
      </w:pPr>
      <w:r>
        <w:rPr>
          <w:b/>
        </w:rPr>
        <w:t>- descrierea lucrărilor necesare organizării de şantier;</w:t>
      </w:r>
    </w:p>
    <w:p w14:paraId="014E731F" w14:textId="77777777" w:rsidR="0024396F" w:rsidRDefault="0024396F" w:rsidP="00C52BD2">
      <w:pPr>
        <w:pStyle w:val="BodyText"/>
        <w:tabs>
          <w:tab w:val="left" w:pos="1348"/>
        </w:tabs>
        <w:spacing w:before="29"/>
        <w:jc w:val="both"/>
      </w:pPr>
      <w:r>
        <w:rPr>
          <w:color w:val="1D2028"/>
        </w:rPr>
        <w:t>-</w:t>
      </w:r>
      <w:r>
        <w:rPr>
          <w:color w:val="1D2028"/>
        </w:rPr>
        <w:tab/>
        <w:t>descrierea lucrarilor necesare organizarii de</w:t>
      </w:r>
      <w:r>
        <w:rPr>
          <w:color w:val="1D2028"/>
          <w:spacing w:val="-2"/>
        </w:rPr>
        <w:t xml:space="preserve"> </w:t>
      </w:r>
      <w:r>
        <w:rPr>
          <w:color w:val="1D2028"/>
        </w:rPr>
        <w:t>santier:</w:t>
      </w:r>
    </w:p>
    <w:p w14:paraId="014E7320" w14:textId="77777777" w:rsidR="0024396F" w:rsidRDefault="0024396F" w:rsidP="00C52BD2">
      <w:pPr>
        <w:pStyle w:val="BodyText"/>
        <w:spacing w:before="35" w:line="276" w:lineRule="auto"/>
        <w:ind w:right="202" w:firstLine="705"/>
        <w:jc w:val="both"/>
      </w:pPr>
      <w:r>
        <w:rPr>
          <w:color w:val="1D2028"/>
        </w:rPr>
        <w:t>Constructie pe teren imprejmuit. Se va monta o cabina de santier cu destinatia birou, precum si o cabina de santier cu destinatia cazare muncitori si paza obiectiv. Cele 2 cabine se vor bransa provizoriu la instalatia de alimentare cu energie electrica (conform aviz de bransament provizoriu). Apa curenta va fi asigurata de la reteaua publica de apa</w:t>
      </w:r>
      <w:r>
        <w:t xml:space="preserve">. </w:t>
      </w:r>
      <w:r>
        <w:rPr>
          <w:color w:val="1D2028"/>
        </w:rPr>
        <w:t>Se va monta o cabina WC ecologica pe tot parcursul derularii lucrarilor de constructie;</w:t>
      </w:r>
    </w:p>
    <w:p w14:paraId="014E7321" w14:textId="77777777" w:rsidR="0024396F" w:rsidRDefault="0024396F" w:rsidP="00C52BD2">
      <w:pPr>
        <w:pStyle w:val="BodyText"/>
        <w:spacing w:before="5"/>
        <w:ind w:left="0"/>
        <w:jc w:val="both"/>
        <w:rPr>
          <w:sz w:val="26"/>
        </w:rPr>
      </w:pPr>
    </w:p>
    <w:p w14:paraId="014E7322" w14:textId="77777777" w:rsidR="0024396F" w:rsidRDefault="0024396F" w:rsidP="00C52BD2">
      <w:pPr>
        <w:pStyle w:val="Heading1"/>
        <w:numPr>
          <w:ilvl w:val="0"/>
          <w:numId w:val="7"/>
        </w:numPr>
        <w:tabs>
          <w:tab w:val="left" w:pos="771"/>
        </w:tabs>
        <w:ind w:left="770" w:hanging="133"/>
        <w:jc w:val="both"/>
      </w:pPr>
      <w:r>
        <w:t>localizarea organizării de</w:t>
      </w:r>
      <w:r>
        <w:rPr>
          <w:spacing w:val="-5"/>
        </w:rPr>
        <w:t xml:space="preserve"> </w:t>
      </w:r>
      <w:r>
        <w:t>şantier;</w:t>
      </w:r>
    </w:p>
    <w:p w14:paraId="014E7323" w14:textId="77777777" w:rsidR="0024396F" w:rsidRDefault="0024396F" w:rsidP="00C52BD2">
      <w:pPr>
        <w:pStyle w:val="ListParagraph"/>
        <w:numPr>
          <w:ilvl w:val="0"/>
          <w:numId w:val="7"/>
        </w:numPr>
        <w:tabs>
          <w:tab w:val="left" w:pos="1348"/>
          <w:tab w:val="left" w:pos="1349"/>
        </w:tabs>
        <w:spacing w:before="28"/>
        <w:ind w:left="1348" w:hanging="711"/>
        <w:jc w:val="both"/>
      </w:pPr>
      <w:r>
        <w:rPr>
          <w:color w:val="1D2028"/>
        </w:rPr>
        <w:t>In incinta</w:t>
      </w:r>
    </w:p>
    <w:p w14:paraId="014E7324" w14:textId="77777777" w:rsidR="0024396F" w:rsidRDefault="0024396F" w:rsidP="00C52BD2">
      <w:pPr>
        <w:pStyle w:val="BodyText"/>
        <w:spacing w:before="4"/>
        <w:ind w:left="0"/>
        <w:jc w:val="both"/>
        <w:rPr>
          <w:sz w:val="29"/>
        </w:rPr>
      </w:pPr>
    </w:p>
    <w:p w14:paraId="014E7325" w14:textId="77777777" w:rsidR="0024396F" w:rsidRDefault="0024396F" w:rsidP="00C52BD2">
      <w:pPr>
        <w:pStyle w:val="Heading1"/>
        <w:numPr>
          <w:ilvl w:val="0"/>
          <w:numId w:val="7"/>
        </w:numPr>
        <w:tabs>
          <w:tab w:val="left" w:pos="771"/>
        </w:tabs>
        <w:ind w:left="770" w:hanging="133"/>
        <w:jc w:val="both"/>
      </w:pPr>
      <w:r>
        <w:t>descrierea impactului asupra mediului a lucrărilor organizării de</w:t>
      </w:r>
      <w:r>
        <w:rPr>
          <w:spacing w:val="-12"/>
        </w:rPr>
        <w:t xml:space="preserve"> </w:t>
      </w:r>
      <w:r>
        <w:t>şantier;</w:t>
      </w:r>
    </w:p>
    <w:p w14:paraId="014E7326" w14:textId="77777777" w:rsidR="0024396F" w:rsidRDefault="0024396F" w:rsidP="00C52BD2">
      <w:pPr>
        <w:pStyle w:val="BodyText"/>
        <w:spacing w:before="26" w:line="276" w:lineRule="auto"/>
        <w:ind w:right="107" w:firstLine="705"/>
        <w:jc w:val="both"/>
      </w:pPr>
      <w:r>
        <w:t>Organizarea de santier creeaza o perturbare a mediului inconjurator. Aceasta este o sursa de zgomot, emisii noxze si deseuri necontrolate. Emisiile noxe se incadreaza in limitele maxime admise in Ordinul 462/1993 iar nivelul de zgomot si vibratii se va incadra in limitele admise prin STAS 10.009/88 si in limitele prevazute in Ord. Ministrilui Sanatatii nr. 119/2014 pentru aprobarea normelor de igiena si a recomandarilor privind mediul de viata al populatiei. Constructorul are obligatia ca prin activitatea ce o desfasoara in santier sa nu afecteze cadrul natural din zona respectiva si nici vecinii din zona de lucru. Personalul va fi instruit pentru respectarea curateniei la locul de munca si a normelor de igiena. Materialele folosite pentru constructia organizarii de santier sunt materiale inerte, beton, piatra sparta, caramida, metal, materiale care nu afecteaza calitatea apei.</w:t>
      </w:r>
    </w:p>
    <w:p w14:paraId="014E7327" w14:textId="77777777" w:rsidR="0024396F" w:rsidRDefault="0024396F" w:rsidP="00C52BD2">
      <w:pPr>
        <w:pStyle w:val="Heading1"/>
        <w:numPr>
          <w:ilvl w:val="0"/>
          <w:numId w:val="7"/>
        </w:numPr>
        <w:tabs>
          <w:tab w:val="left" w:pos="780"/>
        </w:tabs>
        <w:spacing w:before="214" w:line="276" w:lineRule="auto"/>
        <w:ind w:right="210" w:firstLine="0"/>
        <w:jc w:val="both"/>
      </w:pPr>
      <w:r>
        <w:t>surse de poluanţi şi instalaţii pentru reţinerea, evacuarea şi dispersia poluanţilor în mediu în timpul organizării de şantier;</w:t>
      </w:r>
    </w:p>
    <w:p w14:paraId="014E7328" w14:textId="77777777" w:rsidR="0024396F" w:rsidRDefault="0024396F" w:rsidP="00C52BD2">
      <w:pPr>
        <w:pStyle w:val="BodyText"/>
        <w:spacing w:before="6"/>
        <w:ind w:left="0"/>
        <w:jc w:val="both"/>
        <w:rPr>
          <w:b/>
          <w:sz w:val="25"/>
        </w:rPr>
      </w:pPr>
    </w:p>
    <w:p w14:paraId="014E7329" w14:textId="77777777" w:rsidR="0024396F" w:rsidRDefault="0024396F" w:rsidP="00C52BD2">
      <w:pPr>
        <w:pStyle w:val="Heading2"/>
        <w:numPr>
          <w:ilvl w:val="0"/>
          <w:numId w:val="6"/>
        </w:numPr>
        <w:tabs>
          <w:tab w:val="left" w:pos="862"/>
        </w:tabs>
        <w:jc w:val="both"/>
        <w:rPr>
          <w:u w:val="none"/>
        </w:rPr>
      </w:pPr>
      <w:r>
        <w:rPr>
          <w:u w:val="thick"/>
        </w:rPr>
        <w:t>Protectia</w:t>
      </w:r>
      <w:r>
        <w:rPr>
          <w:spacing w:val="-2"/>
          <w:u w:val="thick"/>
        </w:rPr>
        <w:t xml:space="preserve"> </w:t>
      </w:r>
      <w:r>
        <w:rPr>
          <w:u w:val="thick"/>
        </w:rPr>
        <w:t>apelor</w:t>
      </w:r>
    </w:p>
    <w:p w14:paraId="014E732A" w14:textId="77777777" w:rsidR="0024396F" w:rsidRDefault="0024396F" w:rsidP="00C52BD2">
      <w:pPr>
        <w:pStyle w:val="BodyText"/>
        <w:spacing w:before="5"/>
        <w:ind w:left="0"/>
        <w:jc w:val="both"/>
        <w:rPr>
          <w:b/>
          <w:i/>
          <w:sz w:val="20"/>
        </w:rPr>
      </w:pPr>
    </w:p>
    <w:p w14:paraId="014E732B" w14:textId="77777777" w:rsidR="0024396F" w:rsidRDefault="0024396F" w:rsidP="00C52BD2">
      <w:pPr>
        <w:ind w:left="640"/>
        <w:jc w:val="both"/>
        <w:rPr>
          <w:b/>
          <w:i/>
        </w:rPr>
      </w:pPr>
      <w:r>
        <w:rPr>
          <w:spacing w:val="-56"/>
          <w:u w:val="thick"/>
        </w:rPr>
        <w:t xml:space="preserve"> </w:t>
      </w:r>
      <w:r>
        <w:rPr>
          <w:b/>
          <w:i/>
          <w:u w:val="thick"/>
        </w:rPr>
        <w:t>Surse de poluanţi pentru ape, locul de evacuare sau emisarul</w:t>
      </w:r>
    </w:p>
    <w:p w14:paraId="014E732C" w14:textId="77777777" w:rsidR="0024396F" w:rsidRDefault="0024396F" w:rsidP="00C52BD2">
      <w:pPr>
        <w:pStyle w:val="BodyText"/>
        <w:spacing w:before="4"/>
        <w:ind w:left="0"/>
        <w:jc w:val="both"/>
        <w:rPr>
          <w:b/>
          <w:i/>
          <w:sz w:val="15"/>
        </w:rPr>
      </w:pPr>
    </w:p>
    <w:p w14:paraId="014E732D" w14:textId="77777777" w:rsidR="0024396F" w:rsidRDefault="0024396F" w:rsidP="00C52BD2">
      <w:pPr>
        <w:pStyle w:val="BodyText"/>
        <w:spacing w:before="92"/>
        <w:ind w:right="354" w:firstLine="705"/>
        <w:jc w:val="both"/>
      </w:pPr>
      <w:r>
        <w:t>În perioada de execuţie a lucrărilor de construcţii proiectate pot apărea următoarele surse potenţiale de poluare a apelor:</w:t>
      </w:r>
    </w:p>
    <w:p w14:paraId="014E732E" w14:textId="77777777" w:rsidR="0024396F" w:rsidRDefault="0024396F" w:rsidP="00C52BD2">
      <w:pPr>
        <w:pStyle w:val="ListParagraph"/>
        <w:numPr>
          <w:ilvl w:val="1"/>
          <w:numId w:val="6"/>
        </w:numPr>
        <w:tabs>
          <w:tab w:val="left" w:pos="2068"/>
          <w:tab w:val="left" w:pos="2069"/>
        </w:tabs>
        <w:spacing w:before="2" w:line="252" w:lineRule="exact"/>
        <w:ind w:left="2068"/>
        <w:jc w:val="both"/>
      </w:pPr>
      <w:r>
        <w:t>antrenarea particulelor fine de pământ în timpul execuţiei lucrărilor de</w:t>
      </w:r>
      <w:r>
        <w:rPr>
          <w:spacing w:val="-24"/>
        </w:rPr>
        <w:t xml:space="preserve"> </w:t>
      </w:r>
      <w:r>
        <w:t>terasamente</w:t>
      </w:r>
    </w:p>
    <w:p w14:paraId="014E732F" w14:textId="77777777" w:rsidR="0024396F" w:rsidRDefault="0024396F" w:rsidP="00C52BD2">
      <w:pPr>
        <w:pStyle w:val="ListParagraph"/>
        <w:numPr>
          <w:ilvl w:val="1"/>
          <w:numId w:val="6"/>
        </w:numPr>
        <w:tabs>
          <w:tab w:val="left" w:pos="2068"/>
          <w:tab w:val="left" w:pos="2069"/>
        </w:tabs>
        <w:spacing w:line="252" w:lineRule="exact"/>
        <w:ind w:left="2068"/>
        <w:jc w:val="both"/>
      </w:pPr>
      <w:r>
        <w:lastRenderedPageBreak/>
        <w:t>manevrarea şi punerea în operă a materialelor de</w:t>
      </w:r>
      <w:r>
        <w:rPr>
          <w:spacing w:val="-16"/>
        </w:rPr>
        <w:t xml:space="preserve"> </w:t>
      </w:r>
      <w:r>
        <w:t>construcţii;</w:t>
      </w:r>
    </w:p>
    <w:p w14:paraId="014E7330" w14:textId="77777777" w:rsidR="0024396F" w:rsidRDefault="0024396F" w:rsidP="00C52BD2">
      <w:pPr>
        <w:pStyle w:val="ListParagraph"/>
        <w:numPr>
          <w:ilvl w:val="1"/>
          <w:numId w:val="6"/>
        </w:numPr>
        <w:tabs>
          <w:tab w:val="left" w:pos="2068"/>
          <w:tab w:val="left" w:pos="2069"/>
        </w:tabs>
        <w:spacing w:line="252" w:lineRule="exact"/>
        <w:ind w:left="2068"/>
        <w:jc w:val="both"/>
      </w:pPr>
      <w:r>
        <w:t>traficul greu specific şantierului;</w:t>
      </w:r>
    </w:p>
    <w:p w14:paraId="014E7331" w14:textId="77777777" w:rsidR="0024396F" w:rsidRDefault="0024396F" w:rsidP="00C52BD2">
      <w:pPr>
        <w:pStyle w:val="ListParagraph"/>
        <w:numPr>
          <w:ilvl w:val="1"/>
          <w:numId w:val="6"/>
        </w:numPr>
        <w:tabs>
          <w:tab w:val="left" w:pos="2056"/>
          <w:tab w:val="left" w:pos="2057"/>
        </w:tabs>
        <w:ind w:right="488" w:firstLine="1065"/>
        <w:jc w:val="both"/>
      </w:pPr>
      <w:r>
        <w:t>scurgerile accidentale de uleiuri, carburanţi, provenite de la utilajele care funcţionează în perimetrele în care se acţionează pentru realizarea lucrărilor şi care pot fi antrenate de apele de spălaresau şiroire;</w:t>
      </w:r>
    </w:p>
    <w:p w14:paraId="014E7333" w14:textId="77777777" w:rsidR="0024396F" w:rsidRDefault="0024396F" w:rsidP="00DC0E0B">
      <w:pPr>
        <w:pStyle w:val="Heading2"/>
        <w:spacing w:before="76"/>
        <w:ind w:left="0" w:right="4553" w:firstLine="640"/>
        <w:jc w:val="both"/>
        <w:rPr>
          <w:u w:val="none"/>
        </w:rPr>
      </w:pPr>
      <w:r>
        <w:rPr>
          <w:b w:val="0"/>
          <w:i w:val="0"/>
          <w:spacing w:val="-56"/>
          <w:u w:val="thick"/>
        </w:rPr>
        <w:t xml:space="preserve"> </w:t>
      </w:r>
      <w:r>
        <w:rPr>
          <w:u w:val="thick"/>
        </w:rPr>
        <w:t>Măsuri de reducere / ameliorare a impactului asupra</w:t>
      </w:r>
      <w:r>
        <w:rPr>
          <w:spacing w:val="-37"/>
          <w:u w:val="thick"/>
        </w:rPr>
        <w:t xml:space="preserve"> </w:t>
      </w:r>
      <w:r>
        <w:rPr>
          <w:u w:val="thick"/>
        </w:rPr>
        <w:t>apei</w:t>
      </w:r>
    </w:p>
    <w:p w14:paraId="014E7334" w14:textId="77777777" w:rsidR="0024396F" w:rsidRDefault="0024396F" w:rsidP="00DC0E0B">
      <w:pPr>
        <w:pStyle w:val="BodyText"/>
        <w:spacing w:before="31"/>
        <w:ind w:left="0" w:right="4584" w:firstLine="640"/>
        <w:jc w:val="both"/>
      </w:pPr>
      <w:r>
        <w:t>În perioada de execuţie se vor lua următoarele</w:t>
      </w:r>
      <w:r>
        <w:rPr>
          <w:spacing w:val="-28"/>
        </w:rPr>
        <w:t xml:space="preserve"> </w:t>
      </w:r>
      <w:r>
        <w:t>măsuri:</w:t>
      </w:r>
    </w:p>
    <w:p w14:paraId="014E7335" w14:textId="77777777" w:rsidR="0024396F" w:rsidRDefault="0024396F" w:rsidP="00C52BD2">
      <w:pPr>
        <w:pStyle w:val="ListParagraph"/>
        <w:numPr>
          <w:ilvl w:val="1"/>
          <w:numId w:val="6"/>
        </w:numPr>
        <w:tabs>
          <w:tab w:val="left" w:pos="2068"/>
          <w:tab w:val="left" w:pos="2069"/>
        </w:tabs>
        <w:spacing w:before="35"/>
        <w:ind w:left="2068" w:right="294" w:hanging="360"/>
        <w:jc w:val="both"/>
      </w:pPr>
      <w:r>
        <w:t>evitarea amplasării organizării de şantier pe suprafaţe mari. La alegerea amplasamentului se vor respecta normele de protecţie sanitară a surselor de alimentare cu apă. Apele menajere vor fi dirijate si descărcate intr-o fosă septică,</w:t>
      </w:r>
      <w:r>
        <w:rPr>
          <w:spacing w:val="-11"/>
        </w:rPr>
        <w:t xml:space="preserve"> </w:t>
      </w:r>
      <w:r>
        <w:t>vidanjabila</w:t>
      </w:r>
    </w:p>
    <w:p w14:paraId="014E7336" w14:textId="77777777" w:rsidR="0024396F" w:rsidRDefault="0024396F" w:rsidP="00C52BD2">
      <w:pPr>
        <w:pStyle w:val="ListParagraph"/>
        <w:numPr>
          <w:ilvl w:val="1"/>
          <w:numId w:val="6"/>
        </w:numPr>
        <w:tabs>
          <w:tab w:val="left" w:pos="2068"/>
          <w:tab w:val="left" w:pos="2069"/>
        </w:tabs>
        <w:spacing w:before="4"/>
        <w:ind w:left="2068" w:right="623" w:hanging="360"/>
        <w:jc w:val="both"/>
      </w:pPr>
      <w:r>
        <w:t>în vederea protejării ecosistemului existent în zona, se vor executa şanţuri de colectare a apelor meteorice de pe platforma obiectivului. Toate aceste lucrări se vor dimensiona conform legislaţiei în vigoare, în conformitate cu prevederile reglementărilor de</w:t>
      </w:r>
      <w:r>
        <w:rPr>
          <w:spacing w:val="-23"/>
        </w:rPr>
        <w:t xml:space="preserve"> </w:t>
      </w:r>
      <w:r>
        <w:t>mediu.</w:t>
      </w:r>
    </w:p>
    <w:p w14:paraId="014E7337" w14:textId="77777777" w:rsidR="0024396F" w:rsidRDefault="0024396F" w:rsidP="00C52BD2">
      <w:pPr>
        <w:pStyle w:val="ListParagraph"/>
        <w:numPr>
          <w:ilvl w:val="1"/>
          <w:numId w:val="6"/>
        </w:numPr>
        <w:tabs>
          <w:tab w:val="left" w:pos="2056"/>
          <w:tab w:val="left" w:pos="2057"/>
        </w:tabs>
        <w:ind w:left="1720" w:right="818" w:firstLine="0"/>
        <w:jc w:val="both"/>
      </w:pPr>
      <w:r>
        <w:t>Lucrarile de realizare a obiectivului de investitii se vor executa fara a intercepta panza freatica.</w:t>
      </w:r>
    </w:p>
    <w:p w14:paraId="014E7338" w14:textId="77777777" w:rsidR="0024396F" w:rsidRDefault="0024396F" w:rsidP="00C52BD2">
      <w:pPr>
        <w:pStyle w:val="BodyText"/>
        <w:ind w:right="446" w:firstLine="386"/>
        <w:jc w:val="both"/>
      </w:pPr>
      <w:r>
        <w:t>După finalizarea lucrărilor de construire a obiectivului de investitii, ce face obiectul proiectului, vor fi eliminate sursele de poluare potenţială a apelor şi a solului / subsolului şi freaticului.</w:t>
      </w:r>
    </w:p>
    <w:p w14:paraId="014E7339" w14:textId="77777777" w:rsidR="0024396F" w:rsidRDefault="0024396F" w:rsidP="00C52BD2">
      <w:pPr>
        <w:pStyle w:val="BodyText"/>
        <w:ind w:right="287" w:firstLine="386"/>
        <w:jc w:val="both"/>
      </w:pPr>
      <w:r>
        <w:t>La punerea in functiune a obiectivului, nu se va folosi apa in scop tehnologic si nu vor rezulta ape uzate tehnologic.</w:t>
      </w:r>
    </w:p>
    <w:p w14:paraId="014E733A" w14:textId="77777777" w:rsidR="0024396F" w:rsidRDefault="0024396F" w:rsidP="00C52BD2">
      <w:pPr>
        <w:pStyle w:val="BodyText"/>
        <w:spacing w:before="4"/>
        <w:ind w:left="0"/>
        <w:jc w:val="both"/>
        <w:rPr>
          <w:sz w:val="26"/>
        </w:rPr>
      </w:pPr>
    </w:p>
    <w:p w14:paraId="014E733B" w14:textId="77777777" w:rsidR="0024396F" w:rsidRDefault="0024396F" w:rsidP="00C52BD2">
      <w:pPr>
        <w:pStyle w:val="Heading2"/>
        <w:numPr>
          <w:ilvl w:val="0"/>
          <w:numId w:val="6"/>
        </w:numPr>
        <w:tabs>
          <w:tab w:val="left" w:pos="807"/>
        </w:tabs>
        <w:spacing w:before="1"/>
        <w:ind w:left="806" w:hanging="169"/>
        <w:jc w:val="both"/>
        <w:rPr>
          <w:sz w:val="18"/>
          <w:u w:val="none"/>
        </w:rPr>
      </w:pPr>
      <w:r>
        <w:rPr>
          <w:u w:val="thick"/>
        </w:rPr>
        <w:t>Protectia</w:t>
      </w:r>
      <w:r>
        <w:rPr>
          <w:spacing w:val="-3"/>
          <w:u w:val="thick"/>
        </w:rPr>
        <w:t xml:space="preserve"> </w:t>
      </w:r>
      <w:r>
        <w:rPr>
          <w:u w:val="thick"/>
        </w:rPr>
        <w:t>aerului</w:t>
      </w:r>
    </w:p>
    <w:p w14:paraId="014E733C" w14:textId="77777777" w:rsidR="0024396F" w:rsidRDefault="0024396F" w:rsidP="00C52BD2">
      <w:pPr>
        <w:pStyle w:val="BodyText"/>
        <w:spacing w:before="7"/>
        <w:ind w:left="0"/>
        <w:jc w:val="both"/>
        <w:rPr>
          <w:b/>
          <w:i/>
          <w:sz w:val="12"/>
        </w:rPr>
      </w:pPr>
    </w:p>
    <w:p w14:paraId="014E733D" w14:textId="77777777" w:rsidR="0024396F" w:rsidRDefault="0024396F" w:rsidP="00C52BD2">
      <w:pPr>
        <w:spacing w:before="91"/>
        <w:ind w:left="640"/>
        <w:jc w:val="both"/>
        <w:rPr>
          <w:b/>
          <w:i/>
        </w:rPr>
      </w:pPr>
      <w:r>
        <w:rPr>
          <w:u w:val="thick"/>
        </w:rPr>
        <w:t xml:space="preserve"> </w:t>
      </w:r>
      <w:r>
        <w:rPr>
          <w:b/>
          <w:i/>
          <w:u w:val="thick"/>
        </w:rPr>
        <w:t>Sursele de poluanţi pentru aer</w:t>
      </w:r>
    </w:p>
    <w:p w14:paraId="014E733E" w14:textId="77777777" w:rsidR="0024396F" w:rsidRDefault="0024396F" w:rsidP="00C52BD2">
      <w:pPr>
        <w:pStyle w:val="BodyText"/>
        <w:spacing w:before="9"/>
        <w:ind w:left="0"/>
        <w:jc w:val="both"/>
        <w:rPr>
          <w:b/>
          <w:i/>
          <w:sz w:val="19"/>
        </w:rPr>
      </w:pPr>
    </w:p>
    <w:p w14:paraId="014E733F" w14:textId="77777777" w:rsidR="0024396F" w:rsidRDefault="0024396F" w:rsidP="00C52BD2">
      <w:pPr>
        <w:pStyle w:val="BodyText"/>
        <w:ind w:right="313" w:firstLine="276"/>
        <w:jc w:val="both"/>
      </w:pPr>
      <w:r>
        <w:t>În perioada de execuţie a lucrărilor de construcţii, sursele primare de poluare care vor afecta, temporar şi pe arii restrânse, calitatea aerului constau din:</w:t>
      </w:r>
    </w:p>
    <w:p w14:paraId="014E7340" w14:textId="77777777" w:rsidR="0024396F" w:rsidRDefault="0024396F" w:rsidP="00C52BD2">
      <w:pPr>
        <w:pStyle w:val="BodyText"/>
        <w:spacing w:before="8"/>
        <w:ind w:left="0"/>
        <w:jc w:val="both"/>
        <w:rPr>
          <w:sz w:val="20"/>
        </w:rPr>
      </w:pPr>
    </w:p>
    <w:p w14:paraId="014E7341" w14:textId="77777777" w:rsidR="0024396F" w:rsidRDefault="0024396F" w:rsidP="00C52BD2">
      <w:pPr>
        <w:pStyle w:val="ListParagraph"/>
        <w:numPr>
          <w:ilvl w:val="1"/>
          <w:numId w:val="6"/>
        </w:numPr>
        <w:tabs>
          <w:tab w:val="left" w:pos="2068"/>
          <w:tab w:val="left" w:pos="2069"/>
        </w:tabs>
        <w:ind w:left="2068" w:right="924" w:hanging="360"/>
        <w:jc w:val="both"/>
      </w:pPr>
      <w:r>
        <w:t>eventuale emisii de praf fin degajate în timpul operaţiunilor de încărcare, transport şi descărcare a pământului şi a materialelor de</w:t>
      </w:r>
      <w:r>
        <w:rPr>
          <w:spacing w:val="-13"/>
        </w:rPr>
        <w:t xml:space="preserve"> </w:t>
      </w:r>
      <w:r>
        <w:t>construcţii;</w:t>
      </w:r>
    </w:p>
    <w:p w14:paraId="014E7342" w14:textId="77777777" w:rsidR="0024396F" w:rsidRDefault="0024396F" w:rsidP="00C52BD2">
      <w:pPr>
        <w:pStyle w:val="ListParagraph"/>
        <w:numPr>
          <w:ilvl w:val="1"/>
          <w:numId w:val="6"/>
        </w:numPr>
        <w:tabs>
          <w:tab w:val="left" w:pos="2068"/>
          <w:tab w:val="left" w:pos="2069"/>
          <w:tab w:val="left" w:pos="8247"/>
        </w:tabs>
        <w:ind w:left="2068" w:right="1261" w:hanging="360"/>
        <w:jc w:val="both"/>
      </w:pPr>
      <w:r>
        <w:t>noxe gazoase generate de activităţi în care se</w:t>
      </w:r>
      <w:r>
        <w:rPr>
          <w:spacing w:val="-29"/>
        </w:rPr>
        <w:t xml:space="preserve"> </w:t>
      </w:r>
      <w:r>
        <w:t>utilizează</w:t>
      </w:r>
      <w:r>
        <w:rPr>
          <w:spacing w:val="-5"/>
        </w:rPr>
        <w:t xml:space="preserve"> </w:t>
      </w:r>
      <w:r>
        <w:t>carburanţi</w:t>
      </w:r>
      <w:r>
        <w:tab/>
        <w:t xml:space="preserve">( </w:t>
      </w:r>
      <w:r>
        <w:rPr>
          <w:spacing w:val="-6"/>
        </w:rPr>
        <w:t xml:space="preserve">transport, </w:t>
      </w:r>
      <w:r>
        <w:t>manipulare, etc.</w:t>
      </w:r>
      <w:r>
        <w:rPr>
          <w:spacing w:val="-4"/>
        </w:rPr>
        <w:t xml:space="preserve"> </w:t>
      </w:r>
      <w:r>
        <w:t>).</w:t>
      </w:r>
    </w:p>
    <w:p w14:paraId="014E7343" w14:textId="77777777" w:rsidR="0024396F" w:rsidRDefault="0024396F" w:rsidP="00C52BD2">
      <w:pPr>
        <w:pStyle w:val="BodyText"/>
        <w:spacing w:before="121"/>
        <w:ind w:right="515"/>
        <w:jc w:val="both"/>
      </w:pPr>
      <w:r>
        <w:t>Principalele emisii responsabile de poluarea aerului sunt provenite de la utilajele care execută lucrările de construcţii.</w:t>
      </w:r>
    </w:p>
    <w:p w14:paraId="014E7344" w14:textId="77777777" w:rsidR="0024396F" w:rsidRDefault="0024396F" w:rsidP="00C52BD2">
      <w:pPr>
        <w:pStyle w:val="BodyText"/>
        <w:spacing w:before="9"/>
        <w:ind w:left="0"/>
        <w:jc w:val="both"/>
        <w:rPr>
          <w:sz w:val="21"/>
        </w:rPr>
      </w:pPr>
    </w:p>
    <w:p w14:paraId="014E7345" w14:textId="77777777" w:rsidR="0024396F" w:rsidRDefault="0024396F" w:rsidP="00C52BD2">
      <w:pPr>
        <w:pStyle w:val="Heading2"/>
        <w:jc w:val="both"/>
        <w:rPr>
          <w:u w:val="none"/>
        </w:rPr>
      </w:pPr>
      <w:r>
        <w:rPr>
          <w:b w:val="0"/>
          <w:i w:val="0"/>
          <w:spacing w:val="-56"/>
          <w:u w:val="thick"/>
        </w:rPr>
        <w:t xml:space="preserve"> </w:t>
      </w:r>
      <w:r>
        <w:rPr>
          <w:u w:val="thick"/>
        </w:rPr>
        <w:t>Măsuri de reducere / ameliorare a impactului asupra aerului</w:t>
      </w:r>
    </w:p>
    <w:p w14:paraId="014E7346" w14:textId="77777777" w:rsidR="0024396F" w:rsidRDefault="0024396F" w:rsidP="00C52BD2">
      <w:pPr>
        <w:pStyle w:val="BodyText"/>
        <w:spacing w:before="3"/>
        <w:ind w:left="0"/>
        <w:jc w:val="both"/>
        <w:rPr>
          <w:b/>
          <w:i/>
          <w:sz w:val="15"/>
        </w:rPr>
      </w:pPr>
    </w:p>
    <w:p w14:paraId="014E7347" w14:textId="77777777" w:rsidR="0024396F" w:rsidRDefault="0024396F" w:rsidP="00C52BD2">
      <w:pPr>
        <w:pStyle w:val="BodyText"/>
        <w:spacing w:before="92"/>
        <w:ind w:left="861"/>
        <w:jc w:val="both"/>
      </w:pPr>
      <w:r>
        <w:t>Pentru diminuarea noxelor degajate în aer se vor prevedea:</w:t>
      </w:r>
    </w:p>
    <w:p w14:paraId="014E7348" w14:textId="77777777" w:rsidR="0024396F" w:rsidRDefault="0024396F" w:rsidP="00C52BD2">
      <w:pPr>
        <w:pStyle w:val="BodyText"/>
        <w:spacing w:before="1"/>
        <w:ind w:left="0"/>
        <w:jc w:val="both"/>
        <w:rPr>
          <w:sz w:val="24"/>
        </w:rPr>
      </w:pPr>
    </w:p>
    <w:p w14:paraId="014E7349" w14:textId="77777777" w:rsidR="0024396F" w:rsidRDefault="0024396F" w:rsidP="00C52BD2">
      <w:pPr>
        <w:pStyle w:val="ListParagraph"/>
        <w:numPr>
          <w:ilvl w:val="1"/>
          <w:numId w:val="6"/>
        </w:numPr>
        <w:tabs>
          <w:tab w:val="left" w:pos="2068"/>
          <w:tab w:val="left" w:pos="2069"/>
        </w:tabs>
        <w:spacing w:before="1"/>
        <w:ind w:left="2068" w:right="502" w:hanging="360"/>
        <w:jc w:val="both"/>
      </w:pPr>
      <w:r>
        <w:t>proceduri de operare standard pentru oprirea activităţilor generatoare de praf în situaţii cu vânt puternic</w:t>
      </w:r>
      <w:r>
        <w:rPr>
          <w:spacing w:val="-1"/>
        </w:rPr>
        <w:t xml:space="preserve"> </w:t>
      </w:r>
      <w:r>
        <w:t>;</w:t>
      </w:r>
    </w:p>
    <w:p w14:paraId="014E734A" w14:textId="77777777" w:rsidR="0024396F" w:rsidRDefault="0024396F" w:rsidP="00C52BD2">
      <w:pPr>
        <w:pStyle w:val="ListParagraph"/>
        <w:numPr>
          <w:ilvl w:val="1"/>
          <w:numId w:val="6"/>
        </w:numPr>
        <w:tabs>
          <w:tab w:val="left" w:pos="2068"/>
          <w:tab w:val="left" w:pos="2069"/>
        </w:tabs>
        <w:ind w:left="2068" w:right="501" w:hanging="360"/>
        <w:jc w:val="both"/>
      </w:pPr>
      <w:r>
        <w:t>un program de revizii şi reparaţii pentru echipamentele mobile şi staţionare, care se vor folosi la execuţia lucrărilor pentru a asigura încadrarea în emisiile normate de standardele din UE şi / sau</w:t>
      </w:r>
      <w:r>
        <w:rPr>
          <w:spacing w:val="-3"/>
        </w:rPr>
        <w:t xml:space="preserve"> </w:t>
      </w:r>
      <w:r>
        <w:t>România;</w:t>
      </w:r>
    </w:p>
    <w:p w14:paraId="014E734B" w14:textId="77777777" w:rsidR="0024396F" w:rsidRDefault="0024396F" w:rsidP="00C52BD2">
      <w:pPr>
        <w:pStyle w:val="ListParagraph"/>
        <w:numPr>
          <w:ilvl w:val="1"/>
          <w:numId w:val="6"/>
        </w:numPr>
        <w:tabs>
          <w:tab w:val="left" w:pos="2068"/>
          <w:tab w:val="left" w:pos="2069"/>
        </w:tabs>
        <w:spacing w:before="2" w:line="252" w:lineRule="exact"/>
        <w:ind w:left="2068"/>
        <w:jc w:val="both"/>
      </w:pPr>
      <w:r>
        <w:t>la compactarea terasamentelor se va folosi apa pentru stropire a straturilor de</w:t>
      </w:r>
      <w:r>
        <w:rPr>
          <w:spacing w:val="-25"/>
        </w:rPr>
        <w:t xml:space="preserve"> </w:t>
      </w:r>
      <w:r>
        <w:t>pământ;</w:t>
      </w:r>
    </w:p>
    <w:p w14:paraId="014E734C" w14:textId="77777777" w:rsidR="0024396F" w:rsidRDefault="0024396F" w:rsidP="00C52BD2">
      <w:pPr>
        <w:pStyle w:val="ListParagraph"/>
        <w:numPr>
          <w:ilvl w:val="1"/>
          <w:numId w:val="6"/>
        </w:numPr>
        <w:tabs>
          <w:tab w:val="left" w:pos="2069"/>
        </w:tabs>
        <w:ind w:left="2068" w:right="544" w:hanging="360"/>
        <w:jc w:val="both"/>
      </w:pPr>
      <w:r>
        <w:t>autovehiculelor ce vor transporta nisipul sau praful de piatra li se va impune circulaţia cu viteză redusă în zonele de case şi protejarea cu</w:t>
      </w:r>
      <w:r>
        <w:rPr>
          <w:spacing w:val="-7"/>
        </w:rPr>
        <w:t xml:space="preserve"> </w:t>
      </w:r>
      <w:r>
        <w:t>prelată;</w:t>
      </w:r>
    </w:p>
    <w:p w14:paraId="014E734D" w14:textId="77777777" w:rsidR="0024396F" w:rsidRDefault="0024396F" w:rsidP="00C52BD2">
      <w:pPr>
        <w:pStyle w:val="ListParagraph"/>
        <w:numPr>
          <w:ilvl w:val="1"/>
          <w:numId w:val="6"/>
        </w:numPr>
        <w:tabs>
          <w:tab w:val="left" w:pos="2069"/>
        </w:tabs>
        <w:ind w:left="2068" w:right="487" w:hanging="360"/>
        <w:jc w:val="both"/>
      </w:pPr>
      <w:r>
        <w:t>se vor alege trasee optime din punct de vedere al protecţiei mediului, pentru vehiculele ce deservesc zonele de lucru, mai ales pentru cele care transportă materiale de construcţii ce pot elibera în atmosferă particule</w:t>
      </w:r>
      <w:r>
        <w:rPr>
          <w:spacing w:val="-8"/>
        </w:rPr>
        <w:t xml:space="preserve"> </w:t>
      </w:r>
      <w:r>
        <w:t>fine;</w:t>
      </w:r>
    </w:p>
    <w:p w14:paraId="014E734E" w14:textId="77777777" w:rsidR="0024396F" w:rsidRDefault="0024396F" w:rsidP="00C52BD2">
      <w:pPr>
        <w:pStyle w:val="ListParagraph"/>
        <w:numPr>
          <w:ilvl w:val="1"/>
          <w:numId w:val="6"/>
        </w:numPr>
        <w:tabs>
          <w:tab w:val="left" w:pos="2069"/>
        </w:tabs>
        <w:spacing w:before="5"/>
        <w:ind w:left="2068"/>
        <w:jc w:val="both"/>
      </w:pPr>
      <w:r>
        <w:t>caile de acces vor fi stropite</w:t>
      </w:r>
      <w:r>
        <w:rPr>
          <w:spacing w:val="-7"/>
        </w:rPr>
        <w:t xml:space="preserve"> </w:t>
      </w:r>
      <w:r>
        <w:t>periodic.</w:t>
      </w:r>
    </w:p>
    <w:p w14:paraId="014E734F" w14:textId="77777777" w:rsidR="0024396F" w:rsidRDefault="0024396F" w:rsidP="00C52BD2">
      <w:pPr>
        <w:pStyle w:val="BodyText"/>
        <w:spacing w:before="114" w:line="276" w:lineRule="auto"/>
        <w:ind w:right="624" w:firstLine="331"/>
        <w:jc w:val="both"/>
      </w:pPr>
      <w:r>
        <w:t>În perioada de operare a obiectivului, ce face obiectul proiectului, nu vor rezulta concentraţii de poluanţi care să depăşească limitele maxime admisibile nefiind necesare măsuri pentru protecţia calităţii aerului.</w:t>
      </w:r>
    </w:p>
    <w:p w14:paraId="014E7350" w14:textId="77777777" w:rsidR="0024396F" w:rsidRDefault="0024396F" w:rsidP="00C52BD2">
      <w:pPr>
        <w:pStyle w:val="BodyText"/>
        <w:spacing w:before="9"/>
        <w:ind w:left="0"/>
        <w:jc w:val="both"/>
        <w:rPr>
          <w:sz w:val="21"/>
        </w:rPr>
      </w:pPr>
    </w:p>
    <w:p w14:paraId="014E7351" w14:textId="77777777" w:rsidR="0024396F" w:rsidRDefault="0024396F" w:rsidP="00C52BD2">
      <w:pPr>
        <w:pStyle w:val="Heading2"/>
        <w:numPr>
          <w:ilvl w:val="0"/>
          <w:numId w:val="6"/>
        </w:numPr>
        <w:tabs>
          <w:tab w:val="left" w:pos="1001"/>
        </w:tabs>
        <w:ind w:left="1000" w:hanging="363"/>
        <w:jc w:val="both"/>
        <w:rPr>
          <w:u w:val="none"/>
        </w:rPr>
      </w:pPr>
      <w:r>
        <w:rPr>
          <w:u w:val="thick"/>
        </w:rPr>
        <w:t>Protectia solului si subsolului</w:t>
      </w:r>
    </w:p>
    <w:p w14:paraId="6062E621" w14:textId="77777777" w:rsidR="00F226CA" w:rsidRDefault="0024396F" w:rsidP="00F226CA">
      <w:pPr>
        <w:spacing w:before="119"/>
        <w:ind w:left="640"/>
        <w:jc w:val="both"/>
        <w:rPr>
          <w:b/>
          <w:i/>
          <w:u w:val="thick"/>
        </w:rPr>
      </w:pPr>
      <w:r>
        <w:rPr>
          <w:spacing w:val="-56"/>
          <w:u w:val="thick"/>
        </w:rPr>
        <w:t xml:space="preserve"> </w:t>
      </w:r>
      <w:r>
        <w:rPr>
          <w:b/>
          <w:i/>
          <w:u w:val="thick"/>
        </w:rPr>
        <w:t>Surse de poluanţi pentru sol, subsol si ape freatice in perioada de execuţie a lucrărilor</w:t>
      </w:r>
    </w:p>
    <w:p w14:paraId="014E7354" w14:textId="380985E8" w:rsidR="0024396F" w:rsidRDefault="0024396F" w:rsidP="00F226CA">
      <w:pPr>
        <w:spacing w:before="119"/>
        <w:ind w:left="640"/>
        <w:jc w:val="both"/>
      </w:pPr>
      <w:r>
        <w:rPr>
          <w:i/>
        </w:rPr>
        <w:t xml:space="preserve">Surse liniare </w:t>
      </w:r>
      <w:r>
        <w:t xml:space="preserve">- reprezentate de traficul de vehicule grele şi utilaje desfăşurat la frontul de lucru. Emisiile de </w:t>
      </w:r>
      <w:r>
        <w:lastRenderedPageBreak/>
        <w:t>substanţe poluante degajate în atmosferă din arderea carburantilor ajung să se depună pe sol. Poluarea se manifestă pe o perioadă limitată de timp, iar din punct de vedere spaţial are o arie</w:t>
      </w:r>
      <w:r>
        <w:rPr>
          <w:spacing w:val="-16"/>
        </w:rPr>
        <w:t xml:space="preserve"> </w:t>
      </w:r>
      <w:r>
        <w:t>restrânsă;</w:t>
      </w:r>
    </w:p>
    <w:p w14:paraId="014E7355" w14:textId="77777777" w:rsidR="0024396F" w:rsidRDefault="0024396F" w:rsidP="00C52BD2">
      <w:pPr>
        <w:pStyle w:val="ListParagraph"/>
        <w:numPr>
          <w:ilvl w:val="1"/>
          <w:numId w:val="6"/>
        </w:numPr>
        <w:tabs>
          <w:tab w:val="left" w:pos="2069"/>
        </w:tabs>
        <w:spacing w:before="1"/>
        <w:ind w:left="2068" w:right="1595" w:hanging="360"/>
        <w:jc w:val="both"/>
      </w:pPr>
      <w:r>
        <w:rPr>
          <w:i/>
        </w:rPr>
        <w:t xml:space="preserve">Sursele de suprafaţă – </w:t>
      </w:r>
      <w:r>
        <w:t>reprezentate de utilajele folosite la execuţia lucrărilor, existând riscul pierderilor accidentale de ulei sau carburant, ca urmare a unor defecţiuni</w:t>
      </w:r>
      <w:r>
        <w:rPr>
          <w:spacing w:val="-4"/>
        </w:rPr>
        <w:t xml:space="preserve"> </w:t>
      </w:r>
      <w:r>
        <w:t>tehnice;</w:t>
      </w:r>
    </w:p>
    <w:p w14:paraId="014E7356" w14:textId="77777777" w:rsidR="0024396F" w:rsidRDefault="0024396F" w:rsidP="00C52BD2">
      <w:pPr>
        <w:pStyle w:val="ListParagraph"/>
        <w:numPr>
          <w:ilvl w:val="1"/>
          <w:numId w:val="6"/>
        </w:numPr>
        <w:tabs>
          <w:tab w:val="left" w:pos="2069"/>
        </w:tabs>
        <w:ind w:left="2068" w:right="1498" w:hanging="360"/>
        <w:jc w:val="both"/>
      </w:pPr>
      <w:r>
        <w:rPr>
          <w:i/>
        </w:rPr>
        <w:t xml:space="preserve">Surse punctiforme </w:t>
      </w:r>
      <w:r>
        <w:t>– reprezentate de organizarea de şantier ( manipularea unor materiale potenţial poluatoare pentru sol, deşeuri, ape uzate</w:t>
      </w:r>
      <w:r>
        <w:rPr>
          <w:spacing w:val="-15"/>
        </w:rPr>
        <w:t xml:space="preserve"> </w:t>
      </w:r>
      <w:r>
        <w:t>etc.).</w:t>
      </w:r>
    </w:p>
    <w:p w14:paraId="014E7357" w14:textId="77777777" w:rsidR="0024396F" w:rsidRDefault="0024396F" w:rsidP="00C52BD2">
      <w:pPr>
        <w:pStyle w:val="BodyText"/>
        <w:spacing w:before="2"/>
        <w:ind w:left="971"/>
        <w:jc w:val="both"/>
      </w:pPr>
      <w:r>
        <w:t>Poluantii care pot afecta calitatea solului sunt: hidrocarburile din produsele petroliere.</w:t>
      </w:r>
    </w:p>
    <w:p w14:paraId="014E7358" w14:textId="77777777" w:rsidR="0024396F" w:rsidRDefault="0024396F" w:rsidP="00C52BD2">
      <w:pPr>
        <w:pStyle w:val="BodyText"/>
        <w:spacing w:before="4"/>
        <w:ind w:left="0"/>
        <w:jc w:val="both"/>
        <w:rPr>
          <w:sz w:val="20"/>
        </w:rPr>
      </w:pPr>
    </w:p>
    <w:p w14:paraId="014E7359" w14:textId="77777777" w:rsidR="0024396F" w:rsidRDefault="0024396F" w:rsidP="00C52BD2">
      <w:pPr>
        <w:pStyle w:val="BodyText"/>
        <w:spacing w:before="1" w:line="278" w:lineRule="auto"/>
        <w:ind w:right="1937" w:firstLine="331"/>
        <w:jc w:val="both"/>
      </w:pPr>
      <w:r>
        <w:t>In tehnologia de realizare a obiectivului se realizeaza o serie de lucrari si dotari cu rol tehnologic si de protectie a mediului cum sunt:</w:t>
      </w:r>
    </w:p>
    <w:p w14:paraId="014E735A" w14:textId="77777777" w:rsidR="0024396F" w:rsidRDefault="0024396F" w:rsidP="00C52BD2">
      <w:pPr>
        <w:pStyle w:val="ListParagraph"/>
        <w:numPr>
          <w:ilvl w:val="1"/>
          <w:numId w:val="6"/>
        </w:numPr>
        <w:tabs>
          <w:tab w:val="left" w:pos="2068"/>
          <w:tab w:val="left" w:pos="2069"/>
        </w:tabs>
        <w:spacing w:before="195"/>
        <w:ind w:left="2068" w:right="1690" w:hanging="360"/>
        <w:jc w:val="both"/>
      </w:pPr>
      <w:r>
        <w:t>Ocuparea terenului se face numai dupa decopertarea solului fertil. Acesta se depoziteaza si apoi, la terminarea lucrarilor, este folosit la refacerea amplasamentului;</w:t>
      </w:r>
    </w:p>
    <w:p w14:paraId="014E735B" w14:textId="77777777" w:rsidR="0024396F" w:rsidRDefault="0024396F" w:rsidP="00C52BD2">
      <w:pPr>
        <w:pStyle w:val="ListParagraph"/>
        <w:numPr>
          <w:ilvl w:val="1"/>
          <w:numId w:val="6"/>
        </w:numPr>
        <w:tabs>
          <w:tab w:val="left" w:pos="2068"/>
          <w:tab w:val="left" w:pos="2069"/>
        </w:tabs>
        <w:ind w:left="2068" w:right="1684" w:hanging="360"/>
        <w:jc w:val="both"/>
      </w:pPr>
      <w:r>
        <w:t>Amenajarea spatiilor speciale pentru colectarea si stocarea temporara a altor categorii de deseuri ( ambalaje, deseuri menajere, ape uzate menajere</w:t>
      </w:r>
      <w:r>
        <w:rPr>
          <w:spacing w:val="-21"/>
        </w:rPr>
        <w:t xml:space="preserve"> </w:t>
      </w:r>
      <w:r>
        <w:t>);</w:t>
      </w:r>
    </w:p>
    <w:p w14:paraId="014E735C" w14:textId="77777777" w:rsidR="0024396F" w:rsidRDefault="0024396F" w:rsidP="00C52BD2">
      <w:pPr>
        <w:pStyle w:val="ListParagraph"/>
        <w:numPr>
          <w:ilvl w:val="1"/>
          <w:numId w:val="6"/>
        </w:numPr>
        <w:tabs>
          <w:tab w:val="left" w:pos="2068"/>
          <w:tab w:val="left" w:pos="2069"/>
        </w:tabs>
        <w:spacing w:before="3" w:line="251" w:lineRule="exact"/>
        <w:ind w:left="2068"/>
        <w:jc w:val="both"/>
      </w:pPr>
      <w:r>
        <w:t>Eliminarea controlata a deseurilor</w:t>
      </w:r>
      <w:r>
        <w:rPr>
          <w:spacing w:val="-2"/>
        </w:rPr>
        <w:t xml:space="preserve"> </w:t>
      </w:r>
      <w:r>
        <w:t>specifice.</w:t>
      </w:r>
    </w:p>
    <w:p w14:paraId="014E735D" w14:textId="77777777" w:rsidR="0024396F" w:rsidRDefault="0024396F" w:rsidP="00C52BD2">
      <w:pPr>
        <w:pStyle w:val="BodyText"/>
        <w:spacing w:line="278" w:lineRule="auto"/>
        <w:ind w:right="1701" w:firstLine="360"/>
        <w:jc w:val="both"/>
      </w:pPr>
      <w:r>
        <w:t>Dupa terminarea lucrarilor, suprafata de teren libera de constructii, se va aduce la forma initiala.</w:t>
      </w:r>
    </w:p>
    <w:p w14:paraId="014E735E" w14:textId="77777777" w:rsidR="0024396F" w:rsidRDefault="0024396F" w:rsidP="00C52BD2">
      <w:pPr>
        <w:pStyle w:val="BodyText"/>
        <w:spacing w:line="276" w:lineRule="auto"/>
        <w:ind w:right="1346" w:firstLine="360"/>
        <w:jc w:val="both"/>
      </w:pPr>
      <w:r>
        <w:t>Calitatea solului la terminarea lucrarilor este analizata si comparata cu datele initiale care trebuie sa ateste calitatea lucrarilor de redare astfel incat sa se mentina cel putin clasa de calitate avuta initial.</w:t>
      </w:r>
    </w:p>
    <w:p w14:paraId="014E735F" w14:textId="77777777" w:rsidR="0024396F" w:rsidRDefault="0024396F" w:rsidP="00C52BD2">
      <w:pPr>
        <w:pStyle w:val="Heading2"/>
        <w:spacing w:before="3" w:line="276" w:lineRule="auto"/>
        <w:ind w:right="1635" w:firstLine="360"/>
        <w:jc w:val="both"/>
        <w:rPr>
          <w:u w:val="none"/>
        </w:rPr>
      </w:pPr>
      <w:r>
        <w:rPr>
          <w:b w:val="0"/>
          <w:i w:val="0"/>
          <w:spacing w:val="-56"/>
          <w:u w:val="thick"/>
        </w:rPr>
        <w:t xml:space="preserve"> </w:t>
      </w:r>
      <w:r>
        <w:rPr>
          <w:u w:val="thick"/>
        </w:rPr>
        <w:t>Măsuri de reducere / ameliorare a impactului asupra solului in perioada de executie a</w:t>
      </w:r>
      <w:r>
        <w:rPr>
          <w:u w:val="none"/>
        </w:rPr>
        <w:t xml:space="preserve"> </w:t>
      </w:r>
      <w:r>
        <w:rPr>
          <w:u w:val="thick"/>
        </w:rPr>
        <w:t>proiectului</w:t>
      </w:r>
    </w:p>
    <w:p w14:paraId="014E7360" w14:textId="77777777" w:rsidR="0024396F" w:rsidRDefault="0024396F" w:rsidP="00C52BD2">
      <w:pPr>
        <w:pStyle w:val="ListParagraph"/>
        <w:numPr>
          <w:ilvl w:val="1"/>
          <w:numId w:val="6"/>
        </w:numPr>
        <w:tabs>
          <w:tab w:val="left" w:pos="2069"/>
        </w:tabs>
        <w:spacing w:line="246" w:lineRule="exact"/>
        <w:ind w:left="2068"/>
        <w:jc w:val="both"/>
      </w:pPr>
      <w:r>
        <w:t>delimitarea corectă a amprizei pentru reducerea suprafeţei</w:t>
      </w:r>
      <w:r>
        <w:rPr>
          <w:spacing w:val="-9"/>
        </w:rPr>
        <w:t xml:space="preserve"> </w:t>
      </w:r>
      <w:r>
        <w:t>folosite;</w:t>
      </w:r>
    </w:p>
    <w:p w14:paraId="014E7361" w14:textId="77777777" w:rsidR="0024396F" w:rsidRDefault="0024396F" w:rsidP="00C52BD2">
      <w:pPr>
        <w:pStyle w:val="ListParagraph"/>
        <w:numPr>
          <w:ilvl w:val="1"/>
          <w:numId w:val="6"/>
        </w:numPr>
        <w:tabs>
          <w:tab w:val="left" w:pos="2069"/>
        </w:tabs>
        <w:ind w:left="2068" w:right="1072" w:hanging="360"/>
        <w:jc w:val="both"/>
      </w:pPr>
      <w:r>
        <w:t>depozitarea temporară a pământului excavat este recomandat a se face pe suprafeţe cât mai</w:t>
      </w:r>
      <w:r>
        <w:rPr>
          <w:spacing w:val="2"/>
        </w:rPr>
        <w:t xml:space="preserve"> </w:t>
      </w:r>
      <w:r>
        <w:t>reduse;</w:t>
      </w:r>
    </w:p>
    <w:p w14:paraId="014E7362" w14:textId="77777777" w:rsidR="0024396F" w:rsidRDefault="0024396F" w:rsidP="00C52BD2">
      <w:pPr>
        <w:pStyle w:val="ListParagraph"/>
        <w:numPr>
          <w:ilvl w:val="1"/>
          <w:numId w:val="6"/>
        </w:numPr>
        <w:tabs>
          <w:tab w:val="left" w:pos="2069"/>
        </w:tabs>
        <w:ind w:left="2068" w:right="1228" w:hanging="360"/>
        <w:jc w:val="both"/>
      </w:pPr>
      <w:r>
        <w:t>platforma organizării de şantier va fi amenajata şi va fi prevăzută cu un sistem de colectare a apelor pluviale, iar apele uzate vor fi dirijate si descărcate către o fosă septică;</w:t>
      </w:r>
    </w:p>
    <w:p w14:paraId="014E7363" w14:textId="77777777" w:rsidR="0024396F" w:rsidRDefault="0024396F" w:rsidP="00C52BD2">
      <w:pPr>
        <w:pStyle w:val="ListParagraph"/>
        <w:numPr>
          <w:ilvl w:val="1"/>
          <w:numId w:val="6"/>
        </w:numPr>
        <w:tabs>
          <w:tab w:val="left" w:pos="2069"/>
        </w:tabs>
        <w:spacing w:before="1" w:line="252" w:lineRule="exact"/>
        <w:ind w:left="2068"/>
        <w:jc w:val="both"/>
      </w:pPr>
      <w:r>
        <w:t>gospodărirea carburanţilor, se va face conform normativelor în</w:t>
      </w:r>
      <w:r>
        <w:rPr>
          <w:spacing w:val="-13"/>
        </w:rPr>
        <w:t xml:space="preserve"> </w:t>
      </w:r>
      <w:r>
        <w:t>vigoare;</w:t>
      </w:r>
    </w:p>
    <w:p w14:paraId="014E7364" w14:textId="77777777" w:rsidR="0024396F" w:rsidRDefault="0024396F" w:rsidP="00C52BD2">
      <w:pPr>
        <w:pStyle w:val="ListParagraph"/>
        <w:numPr>
          <w:ilvl w:val="1"/>
          <w:numId w:val="6"/>
        </w:numPr>
        <w:tabs>
          <w:tab w:val="left" w:pos="2069"/>
        </w:tabs>
        <w:spacing w:line="251" w:lineRule="exact"/>
        <w:ind w:left="2068"/>
        <w:jc w:val="both"/>
      </w:pPr>
      <w:r>
        <w:t>interzicerea efectuarii lucrarilor de reparatii ale utilajelor in perimetrul</w:t>
      </w:r>
      <w:r>
        <w:rPr>
          <w:spacing w:val="-19"/>
        </w:rPr>
        <w:t xml:space="preserve"> </w:t>
      </w:r>
      <w:r>
        <w:t>santierului.</w:t>
      </w:r>
    </w:p>
    <w:p w14:paraId="014E7365" w14:textId="77777777" w:rsidR="0024396F" w:rsidRDefault="0024396F" w:rsidP="00C52BD2">
      <w:pPr>
        <w:pStyle w:val="ListParagraph"/>
        <w:numPr>
          <w:ilvl w:val="1"/>
          <w:numId w:val="6"/>
        </w:numPr>
        <w:tabs>
          <w:tab w:val="left" w:pos="2068"/>
          <w:tab w:val="left" w:pos="2069"/>
        </w:tabs>
        <w:ind w:left="2068" w:right="1125" w:hanging="360"/>
        <w:jc w:val="both"/>
      </w:pPr>
      <w:r>
        <w:t>depozitarea deşeurilor municipale se va face în pubele tipizate, amplasate în locuri accesibile, de unde vor fi preluate periodic de către serviciile de salubritate din zonă;</w:t>
      </w:r>
    </w:p>
    <w:p w14:paraId="014E7366" w14:textId="77777777" w:rsidR="0024396F" w:rsidRDefault="0024396F" w:rsidP="00C52BD2">
      <w:pPr>
        <w:pStyle w:val="ListParagraph"/>
        <w:numPr>
          <w:ilvl w:val="1"/>
          <w:numId w:val="6"/>
        </w:numPr>
        <w:tabs>
          <w:tab w:val="left" w:pos="2068"/>
          <w:tab w:val="left" w:pos="2069"/>
        </w:tabs>
        <w:ind w:left="2068" w:right="1442" w:hanging="360"/>
        <w:jc w:val="both"/>
      </w:pPr>
      <w: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367" w14:textId="77777777" w:rsidR="0024396F" w:rsidRDefault="0024396F" w:rsidP="00C52BD2">
      <w:pPr>
        <w:pStyle w:val="ListParagraph"/>
        <w:numPr>
          <w:ilvl w:val="1"/>
          <w:numId w:val="6"/>
        </w:numPr>
        <w:tabs>
          <w:tab w:val="left" w:pos="2123"/>
          <w:tab w:val="left" w:pos="2124"/>
        </w:tabs>
        <w:ind w:left="2068" w:right="1220" w:hanging="360"/>
        <w:jc w:val="both"/>
      </w:pPr>
      <w:r>
        <w:tab/>
        <w:t>pentru suprafeţele de pământ contaminate accidental în timpul execuţiei, se propune excavarea volumului de pământ şi depunerea în gropile de împrumut într-o diluţie care să permită derularea proceselor de decontaminare prin atenuare naturală.</w:t>
      </w:r>
    </w:p>
    <w:p w14:paraId="014E7368" w14:textId="77777777" w:rsidR="0024396F" w:rsidRDefault="0024396F" w:rsidP="00C52BD2">
      <w:pPr>
        <w:pStyle w:val="ListParagraph"/>
        <w:numPr>
          <w:ilvl w:val="1"/>
          <w:numId w:val="6"/>
        </w:numPr>
        <w:tabs>
          <w:tab w:val="left" w:pos="2068"/>
          <w:tab w:val="left" w:pos="2069"/>
        </w:tabs>
        <w:ind w:left="2068" w:right="1096" w:hanging="360"/>
        <w:jc w:val="both"/>
      </w:pPr>
      <w:r>
        <w:t>întreruperea lucrului în perioade cu vânt puternic şi folosirea sistemelor de stropire cu apă.</w:t>
      </w:r>
    </w:p>
    <w:p w14:paraId="014E7369" w14:textId="77777777" w:rsidR="0024396F" w:rsidRDefault="0024396F" w:rsidP="00C52BD2">
      <w:pPr>
        <w:pStyle w:val="BodyText"/>
        <w:spacing w:line="278" w:lineRule="auto"/>
        <w:ind w:right="1382" w:firstLine="331"/>
        <w:jc w:val="both"/>
      </w:pPr>
      <w:r>
        <w:t>La finalizarea lucrărilor, amplasamentul va fi eliberat de eventualele excedente de materiale din excavare ( pământ, pietriş ). Acestea vor fi folosite pe plan local.</w:t>
      </w:r>
    </w:p>
    <w:p w14:paraId="014E736A" w14:textId="77777777" w:rsidR="0024396F" w:rsidRDefault="0024396F" w:rsidP="00C52BD2">
      <w:pPr>
        <w:pStyle w:val="Heading2"/>
        <w:spacing w:before="203"/>
        <w:ind w:left="1091"/>
        <w:jc w:val="both"/>
        <w:rPr>
          <w:u w:val="none"/>
        </w:rPr>
      </w:pPr>
      <w:r>
        <w:rPr>
          <w:i w:val="0"/>
          <w:u w:val="thick"/>
        </w:rPr>
        <w:t>S</w:t>
      </w:r>
      <w:r>
        <w:rPr>
          <w:u w:val="thick"/>
        </w:rPr>
        <w:t>urse de poluare a solului in perioada de operare a obiectivului</w:t>
      </w:r>
    </w:p>
    <w:p w14:paraId="014E736C" w14:textId="77777777" w:rsidR="0024396F" w:rsidRDefault="0024396F" w:rsidP="00C52BD2">
      <w:pPr>
        <w:spacing w:before="69"/>
        <w:ind w:left="1146"/>
        <w:jc w:val="both"/>
        <w:rPr>
          <w:i/>
        </w:rPr>
      </w:pPr>
      <w:r>
        <w:rPr>
          <w:i/>
        </w:rPr>
        <w:t>Sunt determinate de:</w:t>
      </w:r>
    </w:p>
    <w:p w14:paraId="014E736D" w14:textId="77777777" w:rsidR="0024396F" w:rsidRDefault="0024396F" w:rsidP="00C52BD2">
      <w:pPr>
        <w:pStyle w:val="BodyText"/>
        <w:spacing w:before="1"/>
        <w:ind w:left="0"/>
        <w:jc w:val="both"/>
        <w:rPr>
          <w:i/>
          <w:sz w:val="24"/>
        </w:rPr>
      </w:pPr>
    </w:p>
    <w:p w14:paraId="014E736E" w14:textId="77777777" w:rsidR="0024396F" w:rsidRDefault="0024396F" w:rsidP="00C52BD2">
      <w:pPr>
        <w:pStyle w:val="ListParagraph"/>
        <w:numPr>
          <w:ilvl w:val="1"/>
          <w:numId w:val="6"/>
        </w:numPr>
        <w:tabs>
          <w:tab w:val="left" w:pos="2068"/>
          <w:tab w:val="left" w:pos="2069"/>
        </w:tabs>
        <w:spacing w:before="1"/>
        <w:ind w:left="2068"/>
        <w:jc w:val="both"/>
      </w:pPr>
      <w:r>
        <w:t>gestionarea neadecvată a apelor meteorice si</w:t>
      </w:r>
      <w:r>
        <w:rPr>
          <w:spacing w:val="-11"/>
        </w:rPr>
        <w:t xml:space="preserve"> </w:t>
      </w:r>
      <w:r>
        <w:t>reziduale;</w:t>
      </w:r>
    </w:p>
    <w:p w14:paraId="014E736F" w14:textId="77777777" w:rsidR="0024396F" w:rsidRDefault="0024396F" w:rsidP="00C52BD2">
      <w:pPr>
        <w:pStyle w:val="ListParagraph"/>
        <w:numPr>
          <w:ilvl w:val="1"/>
          <w:numId w:val="6"/>
        </w:numPr>
        <w:tabs>
          <w:tab w:val="left" w:pos="2068"/>
          <w:tab w:val="left" w:pos="2069"/>
        </w:tabs>
        <w:spacing w:before="35"/>
        <w:ind w:left="2068"/>
        <w:jc w:val="both"/>
      </w:pPr>
      <w:r>
        <w:t>scurgeri accidentale de carburanţi,</w:t>
      </w:r>
      <w:r>
        <w:rPr>
          <w:spacing w:val="-6"/>
        </w:rPr>
        <w:t xml:space="preserve"> </w:t>
      </w:r>
      <w:r>
        <w:t>lubrifianţi;</w:t>
      </w:r>
    </w:p>
    <w:p w14:paraId="014E7370" w14:textId="77777777" w:rsidR="0024396F" w:rsidRDefault="0024396F" w:rsidP="00C52BD2">
      <w:pPr>
        <w:pStyle w:val="ListParagraph"/>
        <w:numPr>
          <w:ilvl w:val="1"/>
          <w:numId w:val="6"/>
        </w:numPr>
        <w:tabs>
          <w:tab w:val="left" w:pos="2068"/>
          <w:tab w:val="left" w:pos="2069"/>
        </w:tabs>
        <w:spacing w:before="3"/>
        <w:ind w:left="2068"/>
        <w:jc w:val="both"/>
      </w:pPr>
      <w:r>
        <w:t>gospodărirea incorectă a</w:t>
      </w:r>
      <w:r>
        <w:rPr>
          <w:spacing w:val="1"/>
        </w:rPr>
        <w:t xml:space="preserve"> </w:t>
      </w:r>
      <w:r>
        <w:t>deşeurilor.</w:t>
      </w:r>
    </w:p>
    <w:p w14:paraId="014E7371" w14:textId="77777777" w:rsidR="0024396F" w:rsidRDefault="0024396F" w:rsidP="00C52BD2">
      <w:pPr>
        <w:pStyle w:val="BodyText"/>
        <w:spacing w:before="4"/>
        <w:ind w:left="0"/>
        <w:jc w:val="both"/>
        <w:rPr>
          <w:sz w:val="33"/>
        </w:rPr>
      </w:pPr>
    </w:p>
    <w:p w14:paraId="014E7372" w14:textId="77777777" w:rsidR="0024396F" w:rsidRDefault="0024396F" w:rsidP="00C52BD2">
      <w:pPr>
        <w:pStyle w:val="Heading2"/>
        <w:spacing w:line="276" w:lineRule="auto"/>
        <w:ind w:right="1768" w:firstLine="276"/>
        <w:jc w:val="both"/>
        <w:rPr>
          <w:u w:val="none"/>
        </w:rPr>
      </w:pPr>
      <w:r>
        <w:rPr>
          <w:b w:val="0"/>
          <w:i w:val="0"/>
          <w:spacing w:val="-56"/>
          <w:u w:val="thick"/>
        </w:rPr>
        <w:t xml:space="preserve"> </w:t>
      </w:r>
      <w:r>
        <w:rPr>
          <w:u w:val="thick"/>
        </w:rPr>
        <w:t>Măsuri de reducere / ameliorare a impactului asupra solului in perioada de operare a</w:t>
      </w:r>
      <w:r>
        <w:rPr>
          <w:u w:val="none"/>
        </w:rPr>
        <w:t xml:space="preserve"> </w:t>
      </w:r>
      <w:r>
        <w:rPr>
          <w:u w:val="thick"/>
        </w:rPr>
        <w:lastRenderedPageBreak/>
        <w:t>obiectivului</w:t>
      </w:r>
    </w:p>
    <w:p w14:paraId="014E7373" w14:textId="77777777" w:rsidR="0024396F" w:rsidRDefault="0024396F" w:rsidP="00C52BD2">
      <w:pPr>
        <w:pStyle w:val="BodyText"/>
        <w:ind w:left="0"/>
        <w:jc w:val="both"/>
        <w:rPr>
          <w:b/>
          <w:i/>
          <w:sz w:val="12"/>
        </w:rPr>
      </w:pPr>
    </w:p>
    <w:p w14:paraId="014E7374" w14:textId="77777777" w:rsidR="0024396F" w:rsidRDefault="0024396F" w:rsidP="00C52BD2">
      <w:pPr>
        <w:pStyle w:val="ListParagraph"/>
        <w:numPr>
          <w:ilvl w:val="1"/>
          <w:numId w:val="6"/>
        </w:numPr>
        <w:tabs>
          <w:tab w:val="left" w:pos="2068"/>
          <w:tab w:val="left" w:pos="2069"/>
        </w:tabs>
        <w:spacing w:before="91"/>
        <w:ind w:left="2068" w:right="1708" w:hanging="360"/>
        <w:jc w:val="both"/>
      </w:pPr>
      <w:r>
        <w:t>colectarea apelor pluviale si dirijarea apele uzate menajere către canalizarea oraseneasca;</w:t>
      </w:r>
    </w:p>
    <w:p w14:paraId="014E7375" w14:textId="77777777" w:rsidR="0024396F" w:rsidRDefault="0024396F" w:rsidP="00C52BD2">
      <w:pPr>
        <w:pStyle w:val="ListParagraph"/>
        <w:numPr>
          <w:ilvl w:val="1"/>
          <w:numId w:val="6"/>
        </w:numPr>
        <w:tabs>
          <w:tab w:val="left" w:pos="2068"/>
          <w:tab w:val="left" w:pos="2069"/>
        </w:tabs>
        <w:spacing w:before="3" w:line="251" w:lineRule="exact"/>
        <w:ind w:left="2068"/>
        <w:jc w:val="both"/>
      </w:pPr>
      <w:r>
        <w:t>gospodărirea carburanţilor, se va face conform normativelor în</w:t>
      </w:r>
      <w:r>
        <w:rPr>
          <w:spacing w:val="-14"/>
        </w:rPr>
        <w:t xml:space="preserve"> </w:t>
      </w:r>
      <w:r>
        <w:t>vigoare;</w:t>
      </w:r>
    </w:p>
    <w:p w14:paraId="014E7376" w14:textId="77777777" w:rsidR="0024396F" w:rsidRDefault="0024396F" w:rsidP="00C52BD2">
      <w:pPr>
        <w:pStyle w:val="ListParagraph"/>
        <w:numPr>
          <w:ilvl w:val="1"/>
          <w:numId w:val="6"/>
        </w:numPr>
        <w:tabs>
          <w:tab w:val="left" w:pos="2068"/>
          <w:tab w:val="left" w:pos="2069"/>
        </w:tabs>
        <w:ind w:left="2068" w:right="1125" w:hanging="360"/>
        <w:jc w:val="both"/>
      </w:pPr>
      <w:r>
        <w:t>depozitarea deşeurilor municipale se va face în pubele tipizate, amplasate în locuri accesibile, de unde vor fi preluate periodic de către serviciile de salubritate din zonă;</w:t>
      </w:r>
    </w:p>
    <w:p w14:paraId="014E7377" w14:textId="77777777" w:rsidR="0024396F" w:rsidRDefault="0024396F" w:rsidP="00C52BD2">
      <w:pPr>
        <w:pStyle w:val="ListParagraph"/>
        <w:numPr>
          <w:ilvl w:val="1"/>
          <w:numId w:val="6"/>
        </w:numPr>
        <w:tabs>
          <w:tab w:val="left" w:pos="2123"/>
          <w:tab w:val="left" w:pos="2124"/>
        </w:tabs>
        <w:spacing w:before="1"/>
        <w:ind w:left="2068" w:right="1384" w:hanging="360"/>
        <w:jc w:val="both"/>
      </w:pPr>
      <w:r>
        <w:tab/>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378" w14:textId="77777777" w:rsidR="0024396F" w:rsidRDefault="0024396F" w:rsidP="00C52BD2">
      <w:pPr>
        <w:pStyle w:val="BodyText"/>
        <w:ind w:left="0"/>
        <w:jc w:val="both"/>
        <w:rPr>
          <w:sz w:val="23"/>
        </w:rPr>
      </w:pPr>
    </w:p>
    <w:p w14:paraId="014E7379" w14:textId="77777777" w:rsidR="0024396F" w:rsidRDefault="0024396F" w:rsidP="00C52BD2">
      <w:pPr>
        <w:pStyle w:val="Heading2"/>
        <w:numPr>
          <w:ilvl w:val="0"/>
          <w:numId w:val="6"/>
        </w:numPr>
        <w:tabs>
          <w:tab w:val="left" w:pos="862"/>
        </w:tabs>
        <w:jc w:val="both"/>
        <w:rPr>
          <w:u w:val="none"/>
        </w:rPr>
      </w:pPr>
      <w:r>
        <w:rPr>
          <w:u w:val="thick"/>
        </w:rPr>
        <w:t>Protectia impotriva</w:t>
      </w:r>
      <w:r>
        <w:rPr>
          <w:spacing w:val="-5"/>
          <w:u w:val="thick"/>
        </w:rPr>
        <w:t xml:space="preserve"> </w:t>
      </w:r>
      <w:r>
        <w:rPr>
          <w:u w:val="thick"/>
        </w:rPr>
        <w:t>radiatiilor</w:t>
      </w:r>
    </w:p>
    <w:p w14:paraId="014E737A" w14:textId="77777777" w:rsidR="0024396F" w:rsidRDefault="0024396F" w:rsidP="00C52BD2">
      <w:pPr>
        <w:pStyle w:val="BodyText"/>
        <w:spacing w:before="6"/>
        <w:ind w:left="0"/>
        <w:jc w:val="both"/>
        <w:rPr>
          <w:b/>
          <w:i/>
          <w:sz w:val="19"/>
        </w:rPr>
      </w:pPr>
    </w:p>
    <w:p w14:paraId="014E737B" w14:textId="77777777" w:rsidR="0024396F" w:rsidRDefault="0024396F" w:rsidP="00C52BD2">
      <w:pPr>
        <w:pStyle w:val="BodyText"/>
        <w:ind w:left="1026"/>
        <w:jc w:val="both"/>
      </w:pPr>
      <w:r>
        <w:t>În faza de execuţie a lucrărilor de construcţii nu se folosesc surse generatoare de radiaţii.</w:t>
      </w:r>
    </w:p>
    <w:p w14:paraId="014E737C" w14:textId="77777777" w:rsidR="0024396F" w:rsidRDefault="0024396F" w:rsidP="00C52BD2">
      <w:pPr>
        <w:pStyle w:val="BodyText"/>
        <w:spacing w:before="2"/>
        <w:ind w:left="0"/>
        <w:jc w:val="both"/>
        <w:rPr>
          <w:sz w:val="25"/>
        </w:rPr>
      </w:pPr>
    </w:p>
    <w:p w14:paraId="014E737D" w14:textId="77777777" w:rsidR="0024396F" w:rsidRDefault="0024396F" w:rsidP="00C52BD2">
      <w:pPr>
        <w:pStyle w:val="Heading2"/>
        <w:numPr>
          <w:ilvl w:val="0"/>
          <w:numId w:val="6"/>
        </w:numPr>
        <w:tabs>
          <w:tab w:val="left" w:pos="862"/>
        </w:tabs>
        <w:jc w:val="both"/>
        <w:rPr>
          <w:u w:val="none"/>
        </w:rPr>
      </w:pPr>
      <w:r>
        <w:rPr>
          <w:u w:val="thick"/>
        </w:rPr>
        <w:t>Protectia impotriva zgomotului si</w:t>
      </w:r>
      <w:r>
        <w:rPr>
          <w:spacing w:val="-6"/>
          <w:u w:val="thick"/>
        </w:rPr>
        <w:t xml:space="preserve"> </w:t>
      </w:r>
      <w:r>
        <w:rPr>
          <w:u w:val="thick"/>
        </w:rPr>
        <w:t>vibratiilor</w:t>
      </w:r>
    </w:p>
    <w:p w14:paraId="014E737E" w14:textId="77777777" w:rsidR="0024396F" w:rsidRDefault="0024396F" w:rsidP="00C52BD2">
      <w:pPr>
        <w:pStyle w:val="BodyText"/>
        <w:spacing w:before="8"/>
        <w:ind w:left="0"/>
        <w:jc w:val="both"/>
        <w:rPr>
          <w:b/>
          <w:i/>
          <w:sz w:val="12"/>
        </w:rPr>
      </w:pPr>
    </w:p>
    <w:p w14:paraId="014E737F" w14:textId="77777777" w:rsidR="0024396F" w:rsidRDefault="0024396F" w:rsidP="00C52BD2">
      <w:pPr>
        <w:spacing w:before="91"/>
        <w:ind w:left="640"/>
        <w:jc w:val="both"/>
        <w:rPr>
          <w:b/>
          <w:i/>
        </w:rPr>
      </w:pPr>
      <w:r>
        <w:rPr>
          <w:b/>
          <w:i/>
        </w:rPr>
        <w:t>Surse de zgomot şi de vibraţii</w:t>
      </w:r>
    </w:p>
    <w:p w14:paraId="014E7380" w14:textId="77777777" w:rsidR="0024396F" w:rsidRDefault="0024396F" w:rsidP="00C52BD2">
      <w:pPr>
        <w:pStyle w:val="BodyText"/>
        <w:spacing w:before="4"/>
        <w:ind w:left="0"/>
        <w:jc w:val="both"/>
        <w:rPr>
          <w:b/>
          <w:i/>
          <w:sz w:val="23"/>
        </w:rPr>
      </w:pPr>
    </w:p>
    <w:p w14:paraId="014E7381" w14:textId="77777777" w:rsidR="0024396F" w:rsidRDefault="0024396F" w:rsidP="00C52BD2">
      <w:pPr>
        <w:pStyle w:val="BodyText"/>
        <w:ind w:right="1466" w:firstLine="331"/>
        <w:jc w:val="both"/>
      </w:pPr>
      <w:r>
        <w:t>În faza de execuţie a lucrărilor de construcţii, sursele de zgomot şi vibraţii sunt generate de utilajele de excavare, încărcare şi transport greu care funcţionează pe amplasament.</w:t>
      </w:r>
    </w:p>
    <w:p w14:paraId="014E7382" w14:textId="77777777" w:rsidR="0024396F" w:rsidRDefault="0024396F" w:rsidP="00C52BD2">
      <w:pPr>
        <w:pStyle w:val="BodyText"/>
        <w:spacing w:before="8"/>
        <w:ind w:left="0"/>
        <w:jc w:val="both"/>
        <w:rPr>
          <w:sz w:val="21"/>
        </w:rPr>
      </w:pPr>
    </w:p>
    <w:p w14:paraId="014E7383" w14:textId="77777777" w:rsidR="0024396F" w:rsidRDefault="0024396F" w:rsidP="00C52BD2">
      <w:pPr>
        <w:pStyle w:val="Heading2"/>
        <w:jc w:val="both"/>
        <w:rPr>
          <w:u w:val="none"/>
        </w:rPr>
      </w:pPr>
      <w:r>
        <w:rPr>
          <w:b w:val="0"/>
          <w:i w:val="0"/>
          <w:spacing w:val="-56"/>
          <w:u w:val="thick"/>
        </w:rPr>
        <w:t xml:space="preserve"> </w:t>
      </w:r>
      <w:r>
        <w:rPr>
          <w:u w:val="thick"/>
        </w:rPr>
        <w:t>Amenajările şi dotările pentru protecţia împotriva zgomotului şi vibraţiilor</w:t>
      </w:r>
    </w:p>
    <w:p w14:paraId="014E7384" w14:textId="77777777" w:rsidR="0024396F" w:rsidRDefault="0024396F" w:rsidP="00C52BD2">
      <w:pPr>
        <w:pStyle w:val="BodyText"/>
        <w:spacing w:before="4"/>
        <w:ind w:left="0"/>
        <w:jc w:val="both"/>
        <w:rPr>
          <w:b/>
          <w:i/>
          <w:sz w:val="15"/>
        </w:rPr>
      </w:pPr>
    </w:p>
    <w:p w14:paraId="014E7385" w14:textId="77777777" w:rsidR="0024396F" w:rsidRDefault="0024396F" w:rsidP="00C52BD2">
      <w:pPr>
        <w:pStyle w:val="BodyText"/>
        <w:spacing w:before="92" w:line="276" w:lineRule="auto"/>
        <w:ind w:right="1165" w:firstLine="271"/>
        <w:jc w:val="both"/>
      </w:pPr>
      <w:r>
        <w:t>Măsurile propuse pentru reducerea impactului produs de zgomot şi vibraţii asociate, vor consta în implementarea de tehnici şi proceduri de control adecvate şi programe de întreţinere pentru echipamentele folosite, pentru încadrarea emisiilor acustice în limite normale.</w:t>
      </w:r>
    </w:p>
    <w:p w14:paraId="014E7386" w14:textId="77777777" w:rsidR="0024396F" w:rsidRDefault="0024396F" w:rsidP="00C52BD2">
      <w:pPr>
        <w:pStyle w:val="BodyText"/>
        <w:spacing w:before="8"/>
        <w:ind w:left="0"/>
        <w:jc w:val="both"/>
        <w:rPr>
          <w:sz w:val="21"/>
        </w:rPr>
      </w:pPr>
    </w:p>
    <w:p w14:paraId="014E7387" w14:textId="77777777" w:rsidR="0024396F" w:rsidRDefault="0024396F" w:rsidP="00C52BD2">
      <w:pPr>
        <w:pStyle w:val="Heading2"/>
        <w:spacing w:before="1"/>
        <w:jc w:val="both"/>
        <w:rPr>
          <w:i w:val="0"/>
          <w:u w:val="none"/>
        </w:rPr>
      </w:pPr>
      <w:r>
        <w:rPr>
          <w:b w:val="0"/>
          <w:i w:val="0"/>
          <w:spacing w:val="-56"/>
          <w:u w:val="thick"/>
        </w:rPr>
        <w:t xml:space="preserve"> </w:t>
      </w:r>
      <w:r>
        <w:rPr>
          <w:u w:val="thick"/>
        </w:rPr>
        <w:t>Măsuri de reducere / ameliorare a impactului asupra mediului</w:t>
      </w:r>
      <w:r>
        <w:rPr>
          <w:i w:val="0"/>
          <w:u w:val="thick"/>
        </w:rPr>
        <w:t>:</w:t>
      </w:r>
    </w:p>
    <w:p w14:paraId="014E7388" w14:textId="77777777" w:rsidR="0024396F" w:rsidRDefault="0024396F" w:rsidP="00C52BD2">
      <w:pPr>
        <w:pStyle w:val="BodyText"/>
        <w:spacing w:before="3"/>
        <w:ind w:left="0"/>
        <w:jc w:val="both"/>
        <w:rPr>
          <w:b/>
          <w:sz w:val="15"/>
        </w:rPr>
      </w:pPr>
    </w:p>
    <w:p w14:paraId="014E7389" w14:textId="77777777" w:rsidR="0024396F" w:rsidRDefault="0024396F" w:rsidP="00C52BD2">
      <w:pPr>
        <w:pStyle w:val="ListParagraph"/>
        <w:numPr>
          <w:ilvl w:val="0"/>
          <w:numId w:val="5"/>
        </w:numPr>
        <w:tabs>
          <w:tab w:val="left" w:pos="2068"/>
          <w:tab w:val="left" w:pos="2069"/>
        </w:tabs>
        <w:spacing w:before="92"/>
        <w:ind w:right="1805"/>
        <w:jc w:val="both"/>
      </w:pPr>
      <w:r>
        <w:t>incadrarea duratei de executie a proiectului in termenul stabilit, astfel incat disconfortul generat de poluarea fonica sa fie limitat la aceasta</w:t>
      </w:r>
      <w:r>
        <w:rPr>
          <w:spacing w:val="-33"/>
        </w:rPr>
        <w:t xml:space="preserve"> </w:t>
      </w:r>
      <w:r>
        <w:t>perioada.</w:t>
      </w:r>
    </w:p>
    <w:p w14:paraId="014E738A" w14:textId="77777777" w:rsidR="0024396F" w:rsidRDefault="0024396F" w:rsidP="00C52BD2">
      <w:pPr>
        <w:pStyle w:val="ListParagraph"/>
        <w:numPr>
          <w:ilvl w:val="0"/>
          <w:numId w:val="5"/>
        </w:numPr>
        <w:tabs>
          <w:tab w:val="left" w:pos="2068"/>
          <w:tab w:val="left" w:pos="2069"/>
        </w:tabs>
        <w:spacing w:before="1"/>
        <w:ind w:right="1181"/>
        <w:jc w:val="both"/>
      </w:pPr>
      <w:r>
        <w:t>respectarea prevederilor H.G. nr. 1756 / 2006 privind limitarea nivelului emisiilor de zgomot în mediu produs de echipamente destinate utilizării în exteriorul clădirilor.</w:t>
      </w:r>
    </w:p>
    <w:p w14:paraId="014E738B" w14:textId="77777777" w:rsidR="0024396F" w:rsidRDefault="0024396F" w:rsidP="00C52BD2">
      <w:pPr>
        <w:pStyle w:val="ListParagraph"/>
        <w:numPr>
          <w:ilvl w:val="0"/>
          <w:numId w:val="5"/>
        </w:numPr>
        <w:tabs>
          <w:tab w:val="left" w:pos="2068"/>
          <w:tab w:val="left" w:pos="2069"/>
        </w:tabs>
        <w:ind w:right="1178"/>
        <w:jc w:val="both"/>
      </w:pPr>
      <w:r>
        <w:t>Se admite punerea în funcţiune numai a echipamentelor care poartă marcajul C.E. şi indicaţia nivelului de putere acustică</w:t>
      </w:r>
      <w:r>
        <w:rPr>
          <w:spacing w:val="-7"/>
        </w:rPr>
        <w:t xml:space="preserve"> </w:t>
      </w:r>
      <w:r>
        <w:t>garantat.</w:t>
      </w:r>
    </w:p>
    <w:p w14:paraId="014E738C" w14:textId="77777777" w:rsidR="0024396F" w:rsidRDefault="0024396F" w:rsidP="00C52BD2">
      <w:pPr>
        <w:pStyle w:val="BodyText"/>
        <w:spacing w:before="11"/>
        <w:ind w:left="0"/>
        <w:jc w:val="both"/>
      </w:pPr>
    </w:p>
    <w:p w14:paraId="014E738D" w14:textId="77777777" w:rsidR="0024396F" w:rsidRDefault="0024396F" w:rsidP="00C52BD2">
      <w:pPr>
        <w:pStyle w:val="Heading2"/>
        <w:numPr>
          <w:ilvl w:val="0"/>
          <w:numId w:val="6"/>
        </w:numPr>
        <w:tabs>
          <w:tab w:val="left" w:pos="862"/>
        </w:tabs>
        <w:jc w:val="both"/>
        <w:rPr>
          <w:u w:val="none"/>
        </w:rPr>
      </w:pPr>
      <w:r>
        <w:rPr>
          <w:u w:val="thick"/>
        </w:rPr>
        <w:t>Protectia ecosistemelor terestre si acvatice</w:t>
      </w:r>
      <w:r>
        <w:rPr>
          <w:spacing w:val="-7"/>
          <w:u w:val="thick"/>
        </w:rPr>
        <w:t xml:space="preserve"> </w:t>
      </w:r>
      <w:r>
        <w:rPr>
          <w:u w:val="thick"/>
        </w:rPr>
        <w:t>:</w:t>
      </w:r>
    </w:p>
    <w:p w14:paraId="014E738E" w14:textId="77777777" w:rsidR="0024396F" w:rsidRDefault="0024396F" w:rsidP="00C52BD2">
      <w:pPr>
        <w:pStyle w:val="BodyText"/>
        <w:spacing w:before="7"/>
        <w:ind w:left="0"/>
        <w:jc w:val="both"/>
        <w:rPr>
          <w:b/>
          <w:i/>
          <w:sz w:val="12"/>
        </w:rPr>
      </w:pPr>
    </w:p>
    <w:p w14:paraId="014E738F" w14:textId="77777777" w:rsidR="0024396F" w:rsidRDefault="0024396F" w:rsidP="00C52BD2">
      <w:pPr>
        <w:spacing w:before="92"/>
        <w:ind w:left="640"/>
        <w:jc w:val="both"/>
        <w:rPr>
          <w:b/>
          <w:i/>
        </w:rPr>
      </w:pPr>
      <w:r>
        <w:rPr>
          <w:b/>
          <w:i/>
          <w:u w:val="thick"/>
        </w:rPr>
        <w:t>Sursele de poluanţi pentru faună şi floră</w:t>
      </w:r>
    </w:p>
    <w:p w14:paraId="014E7390" w14:textId="77777777" w:rsidR="0024396F" w:rsidRDefault="0024396F" w:rsidP="00C52BD2">
      <w:pPr>
        <w:pStyle w:val="BodyText"/>
        <w:spacing w:before="3"/>
        <w:ind w:left="0"/>
        <w:jc w:val="both"/>
        <w:rPr>
          <w:b/>
          <w:i/>
          <w:sz w:val="15"/>
        </w:rPr>
      </w:pPr>
    </w:p>
    <w:p w14:paraId="014E7391" w14:textId="77777777" w:rsidR="0024396F" w:rsidRDefault="0024396F" w:rsidP="00C52BD2">
      <w:pPr>
        <w:pStyle w:val="BodyText"/>
        <w:spacing w:before="92"/>
        <w:ind w:left="1192"/>
        <w:jc w:val="both"/>
      </w:pPr>
      <w:r>
        <w:t>Sursele de poluare pentru fauna şi flora în perioada de execuţie sunt:</w:t>
      </w:r>
    </w:p>
    <w:p w14:paraId="014E7393" w14:textId="77777777" w:rsidR="0024396F" w:rsidRDefault="0024396F" w:rsidP="00C52BD2">
      <w:pPr>
        <w:pStyle w:val="ListParagraph"/>
        <w:numPr>
          <w:ilvl w:val="1"/>
          <w:numId w:val="6"/>
        </w:numPr>
        <w:tabs>
          <w:tab w:val="left" w:pos="2068"/>
          <w:tab w:val="left" w:pos="2069"/>
        </w:tabs>
        <w:spacing w:before="69"/>
        <w:ind w:left="2068" w:right="1638" w:hanging="360"/>
        <w:jc w:val="both"/>
      </w:pPr>
      <w:r>
        <w:t>emisiile de poluanţi şi zgomotul generate de traficul greu şi de utilajele grele folosite în</w:t>
      </w:r>
      <w:r>
        <w:rPr>
          <w:spacing w:val="-4"/>
        </w:rPr>
        <w:t xml:space="preserve"> </w:t>
      </w:r>
      <w:r>
        <w:t>şantier;</w:t>
      </w:r>
    </w:p>
    <w:p w14:paraId="014E7394" w14:textId="77777777" w:rsidR="0024396F" w:rsidRDefault="0024396F" w:rsidP="00C52BD2">
      <w:pPr>
        <w:pStyle w:val="ListParagraph"/>
        <w:numPr>
          <w:ilvl w:val="1"/>
          <w:numId w:val="6"/>
        </w:numPr>
        <w:tabs>
          <w:tab w:val="left" w:pos="2068"/>
          <w:tab w:val="left" w:pos="2069"/>
        </w:tabs>
        <w:spacing w:before="1"/>
        <w:ind w:left="2068" w:right="1137" w:hanging="360"/>
        <w:jc w:val="both"/>
      </w:pPr>
      <w:r>
        <w:t>emisiile de poluanţi şi zgomot generate la manevrarea pământului (terasamente) şi a materialelor de</w:t>
      </w:r>
      <w:r>
        <w:rPr>
          <w:spacing w:val="-4"/>
        </w:rPr>
        <w:t xml:space="preserve"> </w:t>
      </w:r>
      <w:r>
        <w:t>construcţii.</w:t>
      </w:r>
    </w:p>
    <w:p w14:paraId="014E7395" w14:textId="77777777" w:rsidR="0024396F" w:rsidRDefault="0024396F" w:rsidP="00C52BD2">
      <w:pPr>
        <w:pStyle w:val="Heading2"/>
        <w:spacing w:before="130"/>
        <w:jc w:val="both"/>
        <w:rPr>
          <w:u w:val="none"/>
        </w:rPr>
      </w:pPr>
      <w:r>
        <w:rPr>
          <w:b w:val="0"/>
          <w:i w:val="0"/>
          <w:spacing w:val="-56"/>
          <w:u w:val="thick"/>
        </w:rPr>
        <w:t xml:space="preserve"> </w:t>
      </w:r>
      <w:r>
        <w:rPr>
          <w:u w:val="thick"/>
        </w:rPr>
        <w:t>Măsuri de reducere / ameliorare a impactul asupra faunei şi florei</w:t>
      </w:r>
    </w:p>
    <w:p w14:paraId="014E7396" w14:textId="77777777" w:rsidR="0024396F" w:rsidRDefault="0024396F" w:rsidP="00C52BD2">
      <w:pPr>
        <w:pStyle w:val="BodyText"/>
        <w:spacing w:before="3"/>
        <w:ind w:left="0"/>
        <w:jc w:val="both"/>
        <w:rPr>
          <w:b/>
          <w:i/>
          <w:sz w:val="15"/>
        </w:rPr>
      </w:pPr>
    </w:p>
    <w:p w14:paraId="014E7397" w14:textId="77777777" w:rsidR="0024396F" w:rsidRDefault="0024396F" w:rsidP="00C52BD2">
      <w:pPr>
        <w:pStyle w:val="BodyText"/>
        <w:spacing w:before="92"/>
        <w:ind w:left="1137"/>
        <w:jc w:val="both"/>
      </w:pPr>
      <w:r>
        <w:t>În perioada de execuţie se recomandă ca:</w:t>
      </w:r>
    </w:p>
    <w:p w14:paraId="014E7398" w14:textId="77777777" w:rsidR="0024396F" w:rsidRDefault="0024396F" w:rsidP="00C52BD2">
      <w:pPr>
        <w:pStyle w:val="BodyText"/>
        <w:spacing w:before="1"/>
        <w:ind w:left="0"/>
        <w:jc w:val="both"/>
        <w:rPr>
          <w:sz w:val="24"/>
        </w:rPr>
      </w:pPr>
    </w:p>
    <w:p w14:paraId="014E7399" w14:textId="77777777" w:rsidR="0024396F" w:rsidRDefault="0024396F" w:rsidP="00C52BD2">
      <w:pPr>
        <w:pStyle w:val="ListParagraph"/>
        <w:numPr>
          <w:ilvl w:val="1"/>
          <w:numId w:val="6"/>
        </w:numPr>
        <w:tabs>
          <w:tab w:val="left" w:pos="2068"/>
          <w:tab w:val="left" w:pos="2069"/>
        </w:tabs>
        <w:spacing w:line="276" w:lineRule="auto"/>
        <w:ind w:left="2068" w:right="1316"/>
        <w:jc w:val="both"/>
      </w:pPr>
      <w:r>
        <w:t>La amplasarea Organizării de şantier se va realiza o barieră fizică pentru a nu afecta şi alte suprafeţe decât cele necesare, cât şi pentru protejarea vegetaţiei din zonă;</w:t>
      </w:r>
    </w:p>
    <w:p w14:paraId="014E739A" w14:textId="77777777" w:rsidR="0024396F" w:rsidRDefault="0024396F" w:rsidP="00C52BD2">
      <w:pPr>
        <w:pStyle w:val="ListParagraph"/>
        <w:numPr>
          <w:ilvl w:val="1"/>
          <w:numId w:val="6"/>
        </w:numPr>
        <w:tabs>
          <w:tab w:val="left" w:pos="2068"/>
          <w:tab w:val="left" w:pos="2069"/>
        </w:tabs>
        <w:spacing w:before="4" w:line="276" w:lineRule="auto"/>
        <w:ind w:left="2068" w:right="1161" w:hanging="360"/>
        <w:jc w:val="both"/>
      </w:pPr>
      <w:r>
        <w:t xml:space="preserve">Se va evita amplasarea organizării de şantier în zone cu alunecări de teren sau alte </w:t>
      </w:r>
      <w:r>
        <w:lastRenderedPageBreak/>
        <w:t>procese geomorfologice cu impact direct asupra înfăţişării suprafeţei</w:t>
      </w:r>
      <w:r>
        <w:rPr>
          <w:spacing w:val="-27"/>
        </w:rPr>
        <w:t xml:space="preserve"> </w:t>
      </w:r>
      <w:r>
        <w:t>terestre.</w:t>
      </w:r>
    </w:p>
    <w:p w14:paraId="014E739B" w14:textId="77777777" w:rsidR="0024396F" w:rsidRDefault="0024396F" w:rsidP="00C52BD2">
      <w:pPr>
        <w:pStyle w:val="BodyText"/>
        <w:spacing w:before="7"/>
        <w:ind w:left="0"/>
        <w:jc w:val="both"/>
        <w:rPr>
          <w:sz w:val="20"/>
        </w:rPr>
      </w:pPr>
    </w:p>
    <w:p w14:paraId="014E739C" w14:textId="77777777" w:rsidR="0024396F" w:rsidRDefault="0024396F" w:rsidP="00C52BD2">
      <w:pPr>
        <w:pStyle w:val="BodyText"/>
        <w:spacing w:line="276" w:lineRule="auto"/>
        <w:ind w:right="1155" w:firstLine="386"/>
        <w:jc w:val="both"/>
      </w:pPr>
      <w:r>
        <w:t>Se apreciază că nu este necesar să se prevadă lucrări pentru protecţia florei şi faunei, impactul asupra lor fiind nesemnificativ.</w:t>
      </w:r>
    </w:p>
    <w:p w14:paraId="014E739D" w14:textId="77777777" w:rsidR="0024396F" w:rsidRDefault="0024396F" w:rsidP="00C52BD2">
      <w:pPr>
        <w:pStyle w:val="BodyText"/>
        <w:spacing w:before="11"/>
        <w:ind w:left="0"/>
        <w:jc w:val="both"/>
        <w:rPr>
          <w:sz w:val="20"/>
        </w:rPr>
      </w:pPr>
    </w:p>
    <w:p w14:paraId="014E739E" w14:textId="77777777" w:rsidR="0024396F" w:rsidRDefault="0024396F" w:rsidP="00C52BD2">
      <w:pPr>
        <w:pStyle w:val="BodyText"/>
        <w:spacing w:line="276" w:lineRule="auto"/>
        <w:ind w:right="1234" w:firstLine="386"/>
        <w:jc w:val="both"/>
      </w:pPr>
      <w:r>
        <w:t>Apreciem că, în apropierea platformei obiectivului, concentraţiile de poluanţi vor avea valori care nu vor depăşi concentraţiile maxime admisibile, astfel că nu vor exista probleme care să impună restricţii referitoare la cultivarea terenurilor agricole învecinate.</w:t>
      </w:r>
    </w:p>
    <w:p w14:paraId="014E739F" w14:textId="77777777" w:rsidR="0024396F" w:rsidRDefault="0024396F" w:rsidP="00C52BD2">
      <w:pPr>
        <w:pStyle w:val="BodyText"/>
        <w:spacing w:before="9"/>
        <w:ind w:left="0"/>
        <w:jc w:val="both"/>
        <w:rPr>
          <w:sz w:val="21"/>
        </w:rPr>
      </w:pPr>
    </w:p>
    <w:p w14:paraId="014E73A0" w14:textId="77777777" w:rsidR="0024396F" w:rsidRDefault="0024396F" w:rsidP="00C52BD2">
      <w:pPr>
        <w:pStyle w:val="Heading2"/>
        <w:numPr>
          <w:ilvl w:val="0"/>
          <w:numId w:val="6"/>
        </w:numPr>
        <w:tabs>
          <w:tab w:val="left" w:pos="862"/>
        </w:tabs>
        <w:jc w:val="both"/>
        <w:rPr>
          <w:u w:val="none"/>
        </w:rPr>
      </w:pPr>
      <w:r>
        <w:rPr>
          <w:u w:val="thick"/>
        </w:rPr>
        <w:t>Protectia asezarilor umane si a altor obiective de interes</w:t>
      </w:r>
      <w:r>
        <w:rPr>
          <w:spacing w:val="-9"/>
          <w:u w:val="thick"/>
        </w:rPr>
        <w:t xml:space="preserve"> </w:t>
      </w:r>
      <w:r>
        <w:rPr>
          <w:u w:val="thick"/>
        </w:rPr>
        <w:t>public</w:t>
      </w:r>
    </w:p>
    <w:p w14:paraId="014E73A1" w14:textId="77777777" w:rsidR="0024396F" w:rsidRDefault="0024396F" w:rsidP="00C52BD2">
      <w:pPr>
        <w:pStyle w:val="BodyText"/>
        <w:spacing w:before="4"/>
        <w:ind w:left="0"/>
        <w:jc w:val="both"/>
        <w:rPr>
          <w:b/>
          <w:i/>
          <w:sz w:val="20"/>
        </w:rPr>
      </w:pPr>
    </w:p>
    <w:p w14:paraId="014E73A2" w14:textId="77777777" w:rsidR="0024396F" w:rsidRDefault="0024396F" w:rsidP="00C52BD2">
      <w:pPr>
        <w:ind w:left="640"/>
        <w:jc w:val="both"/>
        <w:rPr>
          <w:b/>
          <w:i/>
        </w:rPr>
      </w:pPr>
      <w:r>
        <w:rPr>
          <w:spacing w:val="-56"/>
          <w:u w:val="thick"/>
        </w:rPr>
        <w:t xml:space="preserve"> </w:t>
      </w:r>
      <w:r>
        <w:rPr>
          <w:b/>
          <w:i/>
          <w:u w:val="thick"/>
        </w:rPr>
        <w:t>Sursele de poluanţi pentru aşezările umane</w:t>
      </w:r>
    </w:p>
    <w:p w14:paraId="014E73A3" w14:textId="77777777" w:rsidR="0024396F" w:rsidRDefault="0024396F" w:rsidP="00C52BD2">
      <w:pPr>
        <w:pStyle w:val="BodyText"/>
        <w:spacing w:before="4"/>
        <w:ind w:left="0"/>
        <w:jc w:val="both"/>
        <w:rPr>
          <w:b/>
          <w:i/>
          <w:sz w:val="15"/>
        </w:rPr>
      </w:pPr>
    </w:p>
    <w:p w14:paraId="014E73A4" w14:textId="77777777" w:rsidR="0024396F" w:rsidRDefault="0024396F" w:rsidP="00C52BD2">
      <w:pPr>
        <w:pStyle w:val="ListParagraph"/>
        <w:numPr>
          <w:ilvl w:val="1"/>
          <w:numId w:val="6"/>
        </w:numPr>
        <w:tabs>
          <w:tab w:val="left" w:pos="2068"/>
          <w:tab w:val="left" w:pos="2069"/>
        </w:tabs>
        <w:spacing w:before="92"/>
        <w:ind w:left="2068" w:right="1122" w:hanging="360"/>
        <w:jc w:val="both"/>
      </w:pPr>
      <w:r>
        <w:t>emisiile</w:t>
      </w:r>
      <w:r>
        <w:rPr>
          <w:spacing w:val="-3"/>
        </w:rPr>
        <w:t xml:space="preserve"> </w:t>
      </w:r>
      <w:r>
        <w:t>de</w:t>
      </w:r>
      <w:r>
        <w:rPr>
          <w:spacing w:val="-4"/>
        </w:rPr>
        <w:t xml:space="preserve"> </w:t>
      </w:r>
      <w:r>
        <w:t>poluanţi</w:t>
      </w:r>
      <w:r>
        <w:rPr>
          <w:spacing w:val="-2"/>
        </w:rPr>
        <w:t xml:space="preserve"> </w:t>
      </w:r>
      <w:r>
        <w:t>şi</w:t>
      </w:r>
      <w:r>
        <w:rPr>
          <w:spacing w:val="-1"/>
        </w:rPr>
        <w:t xml:space="preserve"> </w:t>
      </w:r>
      <w:r>
        <w:t>zgomot</w:t>
      </w:r>
      <w:r>
        <w:rPr>
          <w:spacing w:val="-2"/>
        </w:rPr>
        <w:t xml:space="preserve"> </w:t>
      </w:r>
      <w:r>
        <w:t>generate</w:t>
      </w:r>
      <w:r>
        <w:rPr>
          <w:spacing w:val="-2"/>
        </w:rPr>
        <w:t xml:space="preserve"> </w:t>
      </w:r>
      <w:r>
        <w:t>de</w:t>
      </w:r>
      <w:r>
        <w:rPr>
          <w:spacing w:val="-2"/>
        </w:rPr>
        <w:t xml:space="preserve"> </w:t>
      </w:r>
      <w:r>
        <w:t>traficul</w:t>
      </w:r>
      <w:r>
        <w:rPr>
          <w:spacing w:val="-2"/>
        </w:rPr>
        <w:t xml:space="preserve"> </w:t>
      </w:r>
      <w:r>
        <w:t>greu</w:t>
      </w:r>
      <w:r>
        <w:rPr>
          <w:spacing w:val="-2"/>
        </w:rPr>
        <w:t xml:space="preserve"> </w:t>
      </w:r>
      <w:r>
        <w:t>şi</w:t>
      </w:r>
      <w:r>
        <w:rPr>
          <w:spacing w:val="-2"/>
        </w:rPr>
        <w:t xml:space="preserve"> </w:t>
      </w:r>
      <w:r>
        <w:t>de</w:t>
      </w:r>
      <w:r>
        <w:rPr>
          <w:spacing w:val="-2"/>
        </w:rPr>
        <w:t xml:space="preserve"> </w:t>
      </w:r>
      <w:r>
        <w:t>utilajele</w:t>
      </w:r>
      <w:r>
        <w:rPr>
          <w:spacing w:val="-5"/>
        </w:rPr>
        <w:t xml:space="preserve"> </w:t>
      </w:r>
      <w:r>
        <w:t>grele</w:t>
      </w:r>
      <w:r>
        <w:rPr>
          <w:spacing w:val="-29"/>
        </w:rPr>
        <w:t xml:space="preserve"> </w:t>
      </w:r>
      <w:r>
        <w:t>folosite în</w:t>
      </w:r>
      <w:r>
        <w:rPr>
          <w:spacing w:val="-4"/>
        </w:rPr>
        <w:t xml:space="preserve"> </w:t>
      </w:r>
      <w:r>
        <w:t>şantier;</w:t>
      </w:r>
    </w:p>
    <w:p w14:paraId="014E73A5" w14:textId="77777777" w:rsidR="0024396F" w:rsidRDefault="0024396F" w:rsidP="00C52BD2">
      <w:pPr>
        <w:pStyle w:val="ListParagraph"/>
        <w:numPr>
          <w:ilvl w:val="1"/>
          <w:numId w:val="6"/>
        </w:numPr>
        <w:tabs>
          <w:tab w:val="left" w:pos="2068"/>
          <w:tab w:val="left" w:pos="2069"/>
          <w:tab w:val="left" w:pos="8293"/>
        </w:tabs>
        <w:spacing w:before="3"/>
        <w:ind w:left="2068" w:right="2082" w:hanging="360"/>
        <w:jc w:val="both"/>
      </w:pPr>
      <w:r>
        <w:t>emisiile de poluanţi şi zgomot generate de</w:t>
      </w:r>
      <w:r>
        <w:rPr>
          <w:spacing w:val="-23"/>
        </w:rPr>
        <w:t xml:space="preserve"> </w:t>
      </w:r>
      <w:r>
        <w:t>manevrarea</w:t>
      </w:r>
      <w:r>
        <w:rPr>
          <w:spacing w:val="-4"/>
        </w:rPr>
        <w:t xml:space="preserve"> </w:t>
      </w:r>
      <w:r>
        <w:t>pământului</w:t>
      </w:r>
      <w:r>
        <w:tab/>
      </w:r>
      <w:r>
        <w:rPr>
          <w:spacing w:val="-18"/>
        </w:rPr>
        <w:t xml:space="preserve">( </w:t>
      </w:r>
      <w:r>
        <w:t>terasamente ) şi a materialelor de</w:t>
      </w:r>
      <w:r>
        <w:rPr>
          <w:spacing w:val="-3"/>
        </w:rPr>
        <w:t xml:space="preserve"> </w:t>
      </w:r>
      <w:r>
        <w:t>construcţii.</w:t>
      </w:r>
    </w:p>
    <w:p w14:paraId="014E73A6" w14:textId="77777777" w:rsidR="0024396F" w:rsidRDefault="0024396F" w:rsidP="00C52BD2">
      <w:pPr>
        <w:pStyle w:val="BodyText"/>
        <w:spacing w:before="2"/>
        <w:ind w:left="0"/>
        <w:jc w:val="both"/>
        <w:rPr>
          <w:sz w:val="33"/>
        </w:rPr>
      </w:pPr>
    </w:p>
    <w:p w14:paraId="014E73A7" w14:textId="77777777" w:rsidR="0024396F" w:rsidRDefault="0024396F" w:rsidP="00C52BD2">
      <w:pPr>
        <w:pStyle w:val="Heading2"/>
        <w:jc w:val="both"/>
        <w:rPr>
          <w:u w:val="none"/>
        </w:rPr>
      </w:pPr>
      <w:r>
        <w:rPr>
          <w:b w:val="0"/>
          <w:i w:val="0"/>
          <w:spacing w:val="-56"/>
          <w:u w:val="thick"/>
        </w:rPr>
        <w:t xml:space="preserve"> </w:t>
      </w:r>
      <w:r>
        <w:rPr>
          <w:u w:val="thick"/>
        </w:rPr>
        <w:t>Măsuri de reducere / ameliorare a impactul asupra populaţiei, sănătăţii umane</w:t>
      </w:r>
    </w:p>
    <w:p w14:paraId="014E73A8" w14:textId="77777777" w:rsidR="0024396F" w:rsidRDefault="0024396F" w:rsidP="00C52BD2">
      <w:pPr>
        <w:pStyle w:val="BodyText"/>
        <w:spacing w:before="2"/>
        <w:ind w:left="0"/>
        <w:jc w:val="both"/>
        <w:rPr>
          <w:b/>
          <w:i/>
          <w:sz w:val="15"/>
        </w:rPr>
      </w:pPr>
    </w:p>
    <w:p w14:paraId="014E73A9" w14:textId="77777777" w:rsidR="0024396F" w:rsidRDefault="0024396F" w:rsidP="00C52BD2">
      <w:pPr>
        <w:pStyle w:val="BodyText"/>
        <w:spacing w:before="91" w:line="280" w:lineRule="auto"/>
        <w:ind w:right="1124" w:firstLine="386"/>
        <w:jc w:val="both"/>
      </w:pPr>
      <w:r>
        <w:t>Aspectele de mediu pot fi generate de traficul greu pentru transportul materialelor si zgomotul produs de activitatea desfasurata.</w:t>
      </w:r>
    </w:p>
    <w:p w14:paraId="014E73AA" w14:textId="77777777" w:rsidR="0024396F" w:rsidRDefault="0024396F" w:rsidP="00C52BD2">
      <w:pPr>
        <w:pStyle w:val="BodyText"/>
        <w:spacing w:before="191" w:line="278" w:lineRule="auto"/>
        <w:ind w:right="1759" w:firstLine="386"/>
        <w:jc w:val="both"/>
      </w:pPr>
      <w:r>
        <w:t>Pentru limitarea preventiva a zgomotului, vibratiilor si a emisiilor poluante din gaze de esapament produse de autovehicole grele, sunt luate urmatoarele masuri :</w:t>
      </w:r>
    </w:p>
    <w:p w14:paraId="014E73AB" w14:textId="77777777" w:rsidR="0024396F" w:rsidRDefault="0024396F" w:rsidP="00C52BD2">
      <w:pPr>
        <w:pStyle w:val="ListParagraph"/>
        <w:numPr>
          <w:ilvl w:val="1"/>
          <w:numId w:val="6"/>
        </w:numPr>
        <w:tabs>
          <w:tab w:val="left" w:pos="2068"/>
          <w:tab w:val="left" w:pos="2069"/>
        </w:tabs>
        <w:spacing w:before="198"/>
        <w:ind w:left="2068" w:right="1681" w:hanging="360"/>
        <w:jc w:val="both"/>
      </w:pPr>
      <w:r>
        <w:t>reducerea vitezei de deplasare si mentinerea starii tehnice corespunzatoare a mijloacelor de transport</w:t>
      </w:r>
      <w:r>
        <w:rPr>
          <w:spacing w:val="-4"/>
        </w:rPr>
        <w:t xml:space="preserve"> </w:t>
      </w:r>
      <w:r>
        <w:t>;</w:t>
      </w:r>
    </w:p>
    <w:p w14:paraId="014E73AC" w14:textId="77777777" w:rsidR="0024396F" w:rsidRDefault="0024396F" w:rsidP="00C52BD2">
      <w:pPr>
        <w:pStyle w:val="ListParagraph"/>
        <w:numPr>
          <w:ilvl w:val="1"/>
          <w:numId w:val="6"/>
        </w:numPr>
        <w:tabs>
          <w:tab w:val="left" w:pos="2068"/>
          <w:tab w:val="left" w:pos="2069"/>
        </w:tabs>
        <w:ind w:left="2068" w:right="1413" w:hanging="360"/>
        <w:jc w:val="both"/>
      </w:pPr>
      <w:r>
        <w:t>limitarea emisiilor din gazele de esapament prin verificari tehnice periodice ale autovehicolelor</w:t>
      </w:r>
      <w:r>
        <w:rPr>
          <w:spacing w:val="1"/>
        </w:rPr>
        <w:t xml:space="preserve"> </w:t>
      </w:r>
      <w:r>
        <w:t>;</w:t>
      </w:r>
    </w:p>
    <w:p w14:paraId="014E73AD" w14:textId="77777777" w:rsidR="0024396F" w:rsidRDefault="0024396F" w:rsidP="00C52BD2">
      <w:pPr>
        <w:pStyle w:val="ListParagraph"/>
        <w:numPr>
          <w:ilvl w:val="1"/>
          <w:numId w:val="6"/>
        </w:numPr>
        <w:tabs>
          <w:tab w:val="left" w:pos="2068"/>
          <w:tab w:val="left" w:pos="2069"/>
        </w:tabs>
        <w:ind w:left="2068" w:right="1097" w:hanging="360"/>
        <w:jc w:val="both"/>
      </w:pPr>
      <w:r>
        <w:t>amenajarea drumurilor de acces cu platforme de circulatie dimensionate corespunzator gabaritelor mijloacelor de transport si intretinerea permanenta intr-o stare buna a acestora</w:t>
      </w:r>
      <w:r>
        <w:rPr>
          <w:spacing w:val="-6"/>
        </w:rPr>
        <w:t xml:space="preserve"> </w:t>
      </w:r>
      <w:r>
        <w:t>;</w:t>
      </w:r>
    </w:p>
    <w:p w14:paraId="014E73AE" w14:textId="77777777" w:rsidR="0024396F" w:rsidRDefault="0024396F" w:rsidP="00C52BD2">
      <w:pPr>
        <w:pStyle w:val="ListParagraph"/>
        <w:numPr>
          <w:ilvl w:val="1"/>
          <w:numId w:val="6"/>
        </w:numPr>
        <w:tabs>
          <w:tab w:val="left" w:pos="2068"/>
          <w:tab w:val="left" w:pos="2069"/>
        </w:tabs>
        <w:ind w:left="2068" w:right="1130" w:hanging="360"/>
        <w:jc w:val="both"/>
      </w:pPr>
      <w:r>
        <w:t>in scopul reducerii nivelului de zgomot la limita incintei obiectivului, manipularea materialelor se va face cu atentie pentru evitarea lovirii</w:t>
      </w:r>
      <w:r>
        <w:rPr>
          <w:spacing w:val="-28"/>
        </w:rPr>
        <w:t xml:space="preserve"> </w:t>
      </w:r>
      <w:r>
        <w:t>acestora;</w:t>
      </w:r>
    </w:p>
    <w:p w14:paraId="014E73AF" w14:textId="77777777" w:rsidR="0024396F" w:rsidRDefault="0024396F" w:rsidP="00C52BD2">
      <w:pPr>
        <w:pStyle w:val="ListParagraph"/>
        <w:numPr>
          <w:ilvl w:val="1"/>
          <w:numId w:val="6"/>
        </w:numPr>
        <w:tabs>
          <w:tab w:val="left" w:pos="2068"/>
          <w:tab w:val="left" w:pos="2069"/>
        </w:tabs>
        <w:ind w:left="2068" w:right="1280" w:hanging="360"/>
        <w:jc w:val="both"/>
      </w:pPr>
      <w:r>
        <w:t>in cazul in care nivelul de zgomot este peste limita admisa, se vor monta panouri fonoabsorbante</w:t>
      </w:r>
      <w:r>
        <w:rPr>
          <w:spacing w:val="1"/>
        </w:rPr>
        <w:t xml:space="preserve"> </w:t>
      </w:r>
      <w:r>
        <w:t>;</w:t>
      </w:r>
    </w:p>
    <w:p w14:paraId="014E73B0" w14:textId="77777777" w:rsidR="0024396F" w:rsidRDefault="0024396F" w:rsidP="00C52BD2">
      <w:pPr>
        <w:pStyle w:val="ListParagraph"/>
        <w:numPr>
          <w:ilvl w:val="1"/>
          <w:numId w:val="6"/>
        </w:numPr>
        <w:tabs>
          <w:tab w:val="left" w:pos="2068"/>
          <w:tab w:val="left" w:pos="2069"/>
        </w:tabs>
        <w:ind w:left="2068" w:right="1156" w:hanging="360"/>
        <w:jc w:val="both"/>
      </w:pPr>
      <w:r>
        <w:t>amplasamentul este reglementat din punct de vedere al urbanismului si amenajarii teritoriului</w:t>
      </w:r>
      <w:r>
        <w:rPr>
          <w:spacing w:val="-1"/>
        </w:rPr>
        <w:t xml:space="preserve"> </w:t>
      </w:r>
      <w:r>
        <w:t>prin</w:t>
      </w:r>
      <w:r>
        <w:rPr>
          <w:spacing w:val="-2"/>
        </w:rPr>
        <w:t xml:space="preserve"> </w:t>
      </w:r>
      <w:r>
        <w:t>Certificat</w:t>
      </w:r>
      <w:r>
        <w:rPr>
          <w:spacing w:val="-3"/>
        </w:rPr>
        <w:t xml:space="preserve"> </w:t>
      </w:r>
      <w:r>
        <w:t>de</w:t>
      </w:r>
      <w:r>
        <w:rPr>
          <w:spacing w:val="-2"/>
        </w:rPr>
        <w:t xml:space="preserve"> </w:t>
      </w:r>
      <w:r>
        <w:t>urbanism</w:t>
      </w:r>
      <w:r>
        <w:rPr>
          <w:spacing w:val="-6"/>
        </w:rPr>
        <w:t xml:space="preserve"> </w:t>
      </w:r>
      <w:r>
        <w:t>si ulterior</w:t>
      </w:r>
      <w:r>
        <w:rPr>
          <w:spacing w:val="-4"/>
        </w:rPr>
        <w:t xml:space="preserve"> </w:t>
      </w:r>
      <w:r>
        <w:t>prin</w:t>
      </w:r>
      <w:r>
        <w:rPr>
          <w:spacing w:val="-4"/>
        </w:rPr>
        <w:t xml:space="preserve"> </w:t>
      </w:r>
      <w:r>
        <w:t>Autorizatia</w:t>
      </w:r>
      <w:r>
        <w:rPr>
          <w:spacing w:val="-2"/>
        </w:rPr>
        <w:t xml:space="preserve"> </w:t>
      </w:r>
      <w:r>
        <w:t>de</w:t>
      </w:r>
      <w:r>
        <w:rPr>
          <w:spacing w:val="-24"/>
        </w:rPr>
        <w:t xml:space="preserve"> </w:t>
      </w:r>
      <w:r>
        <w:t>construire.</w:t>
      </w:r>
    </w:p>
    <w:p w14:paraId="014E73B2" w14:textId="77777777" w:rsidR="0024396F" w:rsidRDefault="0024396F" w:rsidP="00C52BD2">
      <w:pPr>
        <w:pStyle w:val="Heading1"/>
        <w:numPr>
          <w:ilvl w:val="0"/>
          <w:numId w:val="7"/>
        </w:numPr>
        <w:tabs>
          <w:tab w:val="left" w:pos="771"/>
        </w:tabs>
        <w:spacing w:before="76"/>
        <w:ind w:left="770" w:hanging="133"/>
        <w:jc w:val="both"/>
      </w:pPr>
      <w:r>
        <w:t>dotări şi măsuri prevăzute pentru controlul emisiilor de poluanţi în</w:t>
      </w:r>
      <w:r>
        <w:rPr>
          <w:spacing w:val="-13"/>
        </w:rPr>
        <w:t xml:space="preserve"> </w:t>
      </w:r>
      <w:r>
        <w:t>mediu.</w:t>
      </w:r>
    </w:p>
    <w:p w14:paraId="014E73B3" w14:textId="77777777" w:rsidR="0024396F" w:rsidRDefault="0024396F" w:rsidP="00C52BD2">
      <w:pPr>
        <w:pStyle w:val="BodyText"/>
        <w:tabs>
          <w:tab w:val="left" w:pos="1348"/>
        </w:tabs>
        <w:spacing w:before="31"/>
        <w:jc w:val="both"/>
      </w:pPr>
      <w:r>
        <w:t>-</w:t>
      </w:r>
      <w:r>
        <w:tab/>
        <w:t>Nu este</w:t>
      </w:r>
      <w:r>
        <w:rPr>
          <w:spacing w:val="-1"/>
        </w:rPr>
        <w:t xml:space="preserve"> </w:t>
      </w:r>
      <w:r>
        <w:t>cazul</w:t>
      </w:r>
    </w:p>
    <w:p w14:paraId="014E73B4" w14:textId="77777777" w:rsidR="0024396F" w:rsidRDefault="0024396F" w:rsidP="00C52BD2">
      <w:pPr>
        <w:pStyle w:val="BodyText"/>
        <w:spacing w:before="6"/>
        <w:ind w:left="0"/>
        <w:jc w:val="both"/>
        <w:rPr>
          <w:sz w:val="29"/>
        </w:rPr>
      </w:pPr>
    </w:p>
    <w:p w14:paraId="014E73B5" w14:textId="77777777" w:rsidR="0024396F" w:rsidRDefault="0024396F" w:rsidP="00C52BD2">
      <w:pPr>
        <w:pStyle w:val="Heading1"/>
        <w:numPr>
          <w:ilvl w:val="0"/>
          <w:numId w:val="12"/>
        </w:numPr>
        <w:tabs>
          <w:tab w:val="left" w:pos="941"/>
        </w:tabs>
        <w:spacing w:line="276" w:lineRule="auto"/>
        <w:ind w:right="198" w:firstLine="0"/>
        <w:jc w:val="both"/>
      </w:pPr>
      <w:r>
        <w:t>Lucrări de refacere a amplasamentului la finalizarea investiţiei, în caz de accidente şi/sau la încetarea activităţii, în măsura în care aceste informaţii sunt</w:t>
      </w:r>
      <w:r>
        <w:rPr>
          <w:spacing w:val="-14"/>
        </w:rPr>
        <w:t xml:space="preserve"> </w:t>
      </w:r>
      <w:r>
        <w:t>disponibile:</w:t>
      </w:r>
    </w:p>
    <w:p w14:paraId="014E73B6" w14:textId="77777777" w:rsidR="0024396F" w:rsidRDefault="0024396F" w:rsidP="00C52BD2">
      <w:pPr>
        <w:spacing w:line="276" w:lineRule="auto"/>
        <w:ind w:left="640" w:right="211"/>
        <w:jc w:val="both"/>
        <w:rPr>
          <w:b/>
        </w:rPr>
      </w:pPr>
      <w:r>
        <w:rPr>
          <w:b/>
        </w:rPr>
        <w:t>- lucrările propuse pentru refacerea amplasamentului la finalizarea investiţiei, în caz de accidente şi/sau la încetarea activităţii;</w:t>
      </w:r>
    </w:p>
    <w:p w14:paraId="014E73B7" w14:textId="77777777" w:rsidR="0024396F" w:rsidRDefault="0024396F" w:rsidP="00C52BD2">
      <w:pPr>
        <w:pStyle w:val="BodyText"/>
        <w:tabs>
          <w:tab w:val="left" w:pos="1348"/>
        </w:tabs>
        <w:spacing w:line="276" w:lineRule="auto"/>
        <w:ind w:right="197"/>
        <w:jc w:val="both"/>
      </w:pPr>
      <w:r>
        <w:rPr>
          <w:color w:val="1D2028"/>
        </w:rPr>
        <w:t>-</w:t>
      </w:r>
      <w:r>
        <w:rPr>
          <w:color w:val="1D2028"/>
        </w:rPr>
        <w:tab/>
        <w:t>lucrarile propuse pentru refacerea amplasamentului la finalizarea investitiei, in caz de accidente si/sau la incetarea activitatii: pamantul rezultat din escavatii se va folosi pentru aducerea cotei terenului la CTN (cota teren natural) prevazuta in proiect; se vor amenaja alei de acces auto, alei de acces pietonale, trotuare si spatii verzi, conform plan situatie 1:200 (A.02) anexat. Constructia fiind de importanta normala, sunt excluse lucrari cu impact agresiv asupra</w:t>
      </w:r>
      <w:r>
        <w:rPr>
          <w:color w:val="1D2028"/>
          <w:spacing w:val="-21"/>
        </w:rPr>
        <w:t xml:space="preserve"> </w:t>
      </w:r>
      <w:r>
        <w:rPr>
          <w:color w:val="1D2028"/>
        </w:rPr>
        <w:t>amplasamentului.</w:t>
      </w:r>
    </w:p>
    <w:p w14:paraId="014E73B8" w14:textId="77777777" w:rsidR="0024396F" w:rsidRDefault="0024396F" w:rsidP="00C52BD2">
      <w:pPr>
        <w:pStyle w:val="Heading1"/>
        <w:jc w:val="both"/>
      </w:pPr>
      <w:r>
        <w:t>- aspecte referitoare la prevenirea şi modul de răspuns pentru cazuri de poluări accidentale;</w:t>
      </w:r>
    </w:p>
    <w:p w14:paraId="014E73B9"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BA" w14:textId="77777777" w:rsidR="0024396F" w:rsidRDefault="0024396F" w:rsidP="00C52BD2">
      <w:pPr>
        <w:pStyle w:val="BodyText"/>
        <w:spacing w:before="4"/>
        <w:ind w:left="0"/>
        <w:jc w:val="both"/>
        <w:rPr>
          <w:sz w:val="29"/>
        </w:rPr>
      </w:pPr>
    </w:p>
    <w:p w14:paraId="014E73BB" w14:textId="77777777" w:rsidR="0024396F" w:rsidRDefault="0024396F" w:rsidP="00C52BD2">
      <w:pPr>
        <w:pStyle w:val="Heading1"/>
        <w:jc w:val="both"/>
      </w:pPr>
      <w:r>
        <w:t>- aspecte referitoare la închiderea/dezafectarea/demolarea instalaţiei;</w:t>
      </w:r>
    </w:p>
    <w:p w14:paraId="014E73BC"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BD" w14:textId="77777777" w:rsidR="0024396F" w:rsidRDefault="0024396F" w:rsidP="00C52BD2">
      <w:pPr>
        <w:pStyle w:val="BodyText"/>
        <w:spacing w:before="6"/>
        <w:ind w:left="0"/>
        <w:jc w:val="both"/>
        <w:rPr>
          <w:sz w:val="29"/>
        </w:rPr>
      </w:pPr>
    </w:p>
    <w:p w14:paraId="014E73BE" w14:textId="77777777" w:rsidR="0024396F" w:rsidRDefault="0024396F" w:rsidP="00C52BD2">
      <w:pPr>
        <w:pStyle w:val="Heading1"/>
        <w:jc w:val="both"/>
      </w:pPr>
      <w:r>
        <w:t>- modalităţi de refacere a stării iniţiale/reabilitare în vederea utilizării ulterioare a terenului.</w:t>
      </w:r>
    </w:p>
    <w:p w14:paraId="014E73BF"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C0" w14:textId="77777777" w:rsidR="0024396F" w:rsidRDefault="0024396F" w:rsidP="00C52BD2">
      <w:pPr>
        <w:pStyle w:val="BodyText"/>
        <w:spacing w:before="6"/>
        <w:ind w:left="0"/>
        <w:jc w:val="both"/>
        <w:rPr>
          <w:sz w:val="29"/>
        </w:rPr>
      </w:pPr>
    </w:p>
    <w:p w14:paraId="014E73C1" w14:textId="77777777" w:rsidR="0024396F" w:rsidRDefault="0024396F" w:rsidP="00C52BD2">
      <w:pPr>
        <w:pStyle w:val="Heading1"/>
        <w:numPr>
          <w:ilvl w:val="0"/>
          <w:numId w:val="12"/>
        </w:numPr>
        <w:tabs>
          <w:tab w:val="left" w:pos="1027"/>
        </w:tabs>
        <w:spacing w:before="1"/>
        <w:ind w:left="1026" w:hanging="389"/>
        <w:jc w:val="both"/>
      </w:pPr>
      <w:r>
        <w:t>Anexe - piese desenate:</w:t>
      </w:r>
    </w:p>
    <w:p w14:paraId="014E73C2" w14:textId="77777777" w:rsidR="0024396F" w:rsidRDefault="0024396F" w:rsidP="00C52BD2">
      <w:pPr>
        <w:pStyle w:val="ListParagraph"/>
        <w:numPr>
          <w:ilvl w:val="0"/>
          <w:numId w:val="4"/>
        </w:numPr>
        <w:tabs>
          <w:tab w:val="left" w:pos="809"/>
        </w:tabs>
        <w:spacing w:before="37" w:line="276" w:lineRule="auto"/>
        <w:ind w:right="203" w:firstLine="0"/>
        <w:jc w:val="both"/>
        <w:rPr>
          <w:b/>
        </w:rPr>
      </w:pPr>
      <w:r>
        <w:rPr>
          <w:b/>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w:t>
      </w:r>
      <w:r>
        <w:rPr>
          <w:b/>
          <w:spacing w:val="-16"/>
        </w:rPr>
        <w:t xml:space="preserve"> </w:t>
      </w:r>
      <w:r>
        <w:rPr>
          <w:b/>
        </w:rPr>
        <w:t>amplasamente);</w:t>
      </w:r>
    </w:p>
    <w:p w14:paraId="014E73C3" w14:textId="77777777" w:rsidR="0024396F" w:rsidRDefault="0024396F" w:rsidP="00C52BD2">
      <w:pPr>
        <w:pStyle w:val="BodyText"/>
        <w:tabs>
          <w:tab w:val="left" w:pos="1348"/>
        </w:tabs>
        <w:spacing w:line="249" w:lineRule="exact"/>
        <w:jc w:val="both"/>
      </w:pPr>
      <w:r>
        <w:rPr>
          <w:b/>
        </w:rPr>
        <w:t>-</w:t>
      </w:r>
      <w:r>
        <w:rPr>
          <w:b/>
        </w:rPr>
        <w:tab/>
      </w:r>
      <w:r>
        <w:t>Se ataseaza planurile la prezenta</w:t>
      </w:r>
      <w:r>
        <w:rPr>
          <w:spacing w:val="-8"/>
        </w:rPr>
        <w:t xml:space="preserve"> </w:t>
      </w:r>
      <w:r>
        <w:t>documentatie</w:t>
      </w:r>
    </w:p>
    <w:p w14:paraId="014E73C4" w14:textId="77777777" w:rsidR="0024396F" w:rsidRDefault="0024396F" w:rsidP="00C52BD2">
      <w:pPr>
        <w:pStyle w:val="Heading1"/>
        <w:numPr>
          <w:ilvl w:val="0"/>
          <w:numId w:val="4"/>
        </w:numPr>
        <w:tabs>
          <w:tab w:val="left" w:pos="807"/>
        </w:tabs>
        <w:spacing w:before="42"/>
        <w:ind w:left="806" w:hanging="169"/>
        <w:jc w:val="both"/>
      </w:pPr>
      <w:r>
        <w:t>schemele-flux pentru procesul tehnologic şi fazele activităţii, cu instalaţiile de</w:t>
      </w:r>
      <w:r>
        <w:rPr>
          <w:spacing w:val="-37"/>
        </w:rPr>
        <w:t xml:space="preserve"> </w:t>
      </w:r>
      <w:r>
        <w:t>depoluare;</w:t>
      </w:r>
    </w:p>
    <w:p w14:paraId="014E73C5" w14:textId="77777777" w:rsidR="0024396F" w:rsidRDefault="0024396F" w:rsidP="00C52BD2">
      <w:pPr>
        <w:pStyle w:val="ListParagraph"/>
        <w:numPr>
          <w:ilvl w:val="0"/>
          <w:numId w:val="3"/>
        </w:numPr>
        <w:tabs>
          <w:tab w:val="left" w:pos="1348"/>
          <w:tab w:val="left" w:pos="1349"/>
        </w:tabs>
        <w:spacing w:before="31"/>
        <w:jc w:val="both"/>
      </w:pPr>
      <w:r>
        <w:t>Nu este</w:t>
      </w:r>
      <w:r>
        <w:rPr>
          <w:spacing w:val="-1"/>
        </w:rPr>
        <w:t xml:space="preserve"> </w:t>
      </w:r>
      <w:r>
        <w:t>cazul</w:t>
      </w:r>
    </w:p>
    <w:p w14:paraId="014E73C6" w14:textId="77777777" w:rsidR="0024396F" w:rsidRDefault="0024396F" w:rsidP="00C52BD2">
      <w:pPr>
        <w:pStyle w:val="BodyText"/>
        <w:spacing w:before="3"/>
        <w:ind w:left="0"/>
        <w:jc w:val="both"/>
        <w:rPr>
          <w:sz w:val="29"/>
        </w:rPr>
      </w:pPr>
    </w:p>
    <w:p w14:paraId="014E73C7" w14:textId="77777777" w:rsidR="0024396F" w:rsidRDefault="0024396F" w:rsidP="00C52BD2">
      <w:pPr>
        <w:pStyle w:val="Heading1"/>
        <w:numPr>
          <w:ilvl w:val="0"/>
          <w:numId w:val="4"/>
        </w:numPr>
        <w:tabs>
          <w:tab w:val="left" w:pos="807"/>
        </w:tabs>
        <w:ind w:left="806" w:hanging="169"/>
        <w:jc w:val="both"/>
      </w:pPr>
      <w:r>
        <w:t>schema-flux a gestionării</w:t>
      </w:r>
      <w:r>
        <w:rPr>
          <w:spacing w:val="-9"/>
        </w:rPr>
        <w:t xml:space="preserve"> </w:t>
      </w:r>
      <w:r>
        <w:t>deşeurilor;</w:t>
      </w:r>
    </w:p>
    <w:p w14:paraId="014E73C8" w14:textId="77777777" w:rsidR="0024396F" w:rsidRDefault="0024396F" w:rsidP="00C52BD2">
      <w:pPr>
        <w:pStyle w:val="ListParagraph"/>
        <w:numPr>
          <w:ilvl w:val="0"/>
          <w:numId w:val="3"/>
        </w:numPr>
        <w:tabs>
          <w:tab w:val="left" w:pos="1348"/>
          <w:tab w:val="left" w:pos="1349"/>
        </w:tabs>
        <w:spacing w:before="31"/>
        <w:jc w:val="both"/>
      </w:pPr>
      <w:r>
        <w:t>Nu este</w:t>
      </w:r>
      <w:r>
        <w:rPr>
          <w:spacing w:val="-1"/>
        </w:rPr>
        <w:t xml:space="preserve"> </w:t>
      </w:r>
      <w:r>
        <w:t>cazul</w:t>
      </w:r>
    </w:p>
    <w:p w14:paraId="014E73C9" w14:textId="77777777" w:rsidR="0024396F" w:rsidRDefault="0024396F" w:rsidP="00C52BD2">
      <w:pPr>
        <w:pStyle w:val="BodyText"/>
        <w:spacing w:before="1"/>
        <w:ind w:left="0"/>
        <w:jc w:val="both"/>
        <w:rPr>
          <w:sz w:val="29"/>
        </w:rPr>
      </w:pPr>
    </w:p>
    <w:p w14:paraId="014E73CA" w14:textId="77777777" w:rsidR="0024396F" w:rsidRDefault="0024396F" w:rsidP="00C52BD2">
      <w:pPr>
        <w:pStyle w:val="Heading1"/>
        <w:numPr>
          <w:ilvl w:val="0"/>
          <w:numId w:val="4"/>
        </w:numPr>
        <w:tabs>
          <w:tab w:val="left" w:pos="807"/>
        </w:tabs>
        <w:ind w:left="806" w:hanging="169"/>
        <w:jc w:val="both"/>
      </w:pPr>
      <w:r>
        <w:t>alte piese desenate, stabilite de autoritatea publică pentru protecţia</w:t>
      </w:r>
      <w:r>
        <w:rPr>
          <w:spacing w:val="-22"/>
        </w:rPr>
        <w:t xml:space="preserve"> </w:t>
      </w:r>
      <w:r>
        <w:t>mediului.</w:t>
      </w:r>
    </w:p>
    <w:p w14:paraId="014E73CB" w14:textId="77777777" w:rsidR="0024396F" w:rsidRDefault="0024396F" w:rsidP="00C52BD2">
      <w:pPr>
        <w:pStyle w:val="ListParagraph"/>
        <w:numPr>
          <w:ilvl w:val="0"/>
          <w:numId w:val="3"/>
        </w:numPr>
        <w:tabs>
          <w:tab w:val="left" w:pos="1348"/>
          <w:tab w:val="left" w:pos="1349"/>
        </w:tabs>
        <w:spacing w:before="30"/>
        <w:jc w:val="both"/>
      </w:pPr>
      <w:r>
        <w:t>Nu este</w:t>
      </w:r>
      <w:r>
        <w:rPr>
          <w:spacing w:val="-1"/>
        </w:rPr>
        <w:t xml:space="preserve"> </w:t>
      </w:r>
      <w:r>
        <w:t>cazul</w:t>
      </w:r>
    </w:p>
    <w:p w14:paraId="014E73CC" w14:textId="77777777" w:rsidR="0024396F" w:rsidRDefault="0024396F" w:rsidP="00C52BD2">
      <w:pPr>
        <w:pStyle w:val="BodyText"/>
        <w:spacing w:before="4"/>
        <w:ind w:left="0"/>
        <w:jc w:val="both"/>
        <w:rPr>
          <w:sz w:val="29"/>
        </w:rPr>
      </w:pPr>
    </w:p>
    <w:p w14:paraId="014E73CD" w14:textId="77777777" w:rsidR="0024396F" w:rsidRDefault="0024396F" w:rsidP="00C52BD2">
      <w:pPr>
        <w:pStyle w:val="Heading1"/>
        <w:numPr>
          <w:ilvl w:val="0"/>
          <w:numId w:val="12"/>
        </w:numPr>
        <w:tabs>
          <w:tab w:val="left" w:pos="1114"/>
        </w:tabs>
        <w:spacing w:line="276" w:lineRule="auto"/>
        <w:ind w:right="199" w:firstLine="0"/>
        <w:jc w:val="both"/>
      </w:pPr>
      <w:r>
        <w:t>Pentru proiectele care intră sub incidenţa prevederilor art. 28 din Ordonanţa de urgenţă a Guvernului nr.</w:t>
      </w:r>
      <w:r>
        <w:rPr>
          <w:color w:val="333399"/>
        </w:rPr>
        <w:t xml:space="preserve"> </w:t>
      </w:r>
      <w:hyperlink r:id="rId18">
        <w:r>
          <w:rPr>
            <w:color w:val="333399"/>
            <w:u w:val="thick" w:color="333399"/>
          </w:rPr>
          <w:t>57/2007</w:t>
        </w:r>
        <w:r>
          <w:rPr>
            <w:color w:val="333399"/>
          </w:rPr>
          <w:t xml:space="preserve"> </w:t>
        </w:r>
      </w:hyperlink>
      <w:r>
        <w:t>privind regimul ariilor naturale protejate, conservarea habitatelor naturale, a florei şi faunei sălbatice, aprobată cu modificări şi completări prin Legea nr.</w:t>
      </w:r>
      <w:hyperlink r:id="rId19">
        <w:r>
          <w:rPr>
            <w:color w:val="333399"/>
          </w:rPr>
          <w:t xml:space="preserve"> </w:t>
        </w:r>
        <w:r>
          <w:rPr>
            <w:color w:val="333399"/>
            <w:u w:val="thick" w:color="333399"/>
          </w:rPr>
          <w:t>49/2011</w:t>
        </w:r>
        <w:r>
          <w:t xml:space="preserve">, </w:t>
        </w:r>
      </w:hyperlink>
      <w:r>
        <w:t>cu modificările şi completările ulterioare, memoriul va fi completat cu</w:t>
      </w:r>
      <w:r>
        <w:rPr>
          <w:spacing w:val="-13"/>
        </w:rPr>
        <w:t xml:space="preserve"> </w:t>
      </w:r>
      <w:r>
        <w:t>următoarele:</w:t>
      </w:r>
    </w:p>
    <w:p w14:paraId="014E73CE" w14:textId="77777777" w:rsidR="0024396F" w:rsidRDefault="0024396F" w:rsidP="00C52BD2">
      <w:pPr>
        <w:pStyle w:val="ListParagraph"/>
        <w:numPr>
          <w:ilvl w:val="0"/>
          <w:numId w:val="2"/>
        </w:numPr>
        <w:tabs>
          <w:tab w:val="left" w:pos="826"/>
        </w:tabs>
        <w:spacing w:before="1" w:line="276" w:lineRule="auto"/>
        <w:ind w:right="198" w:firstLine="0"/>
        <w:jc w:val="both"/>
        <w:rPr>
          <w:b/>
        </w:rPr>
      </w:pPr>
      <w:r>
        <w:rPr>
          <w:b/>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w:t>
      </w:r>
      <w:r>
        <w:rPr>
          <w:b/>
          <w:spacing w:val="1"/>
        </w:rPr>
        <w:t xml:space="preserve"> </w:t>
      </w:r>
      <w:r>
        <w:rPr>
          <w:b/>
        </w:rPr>
        <w:t>1970;</w:t>
      </w:r>
    </w:p>
    <w:p w14:paraId="014E73CF" w14:textId="77777777" w:rsidR="0024396F" w:rsidRDefault="0024396F" w:rsidP="00C52BD2">
      <w:pPr>
        <w:pStyle w:val="ListParagraph"/>
        <w:numPr>
          <w:ilvl w:val="0"/>
          <w:numId w:val="3"/>
        </w:numPr>
        <w:tabs>
          <w:tab w:val="left" w:pos="1348"/>
          <w:tab w:val="left" w:pos="1349"/>
        </w:tabs>
        <w:spacing w:line="248" w:lineRule="exact"/>
        <w:jc w:val="both"/>
      </w:pPr>
      <w:r>
        <w:t>Nu este</w:t>
      </w:r>
      <w:r>
        <w:rPr>
          <w:spacing w:val="-1"/>
        </w:rPr>
        <w:t xml:space="preserve"> </w:t>
      </w:r>
      <w:r>
        <w:t>cazul</w:t>
      </w:r>
    </w:p>
    <w:p w14:paraId="014E73D0" w14:textId="77777777" w:rsidR="0024396F" w:rsidRDefault="0024396F" w:rsidP="00C52BD2">
      <w:pPr>
        <w:pStyle w:val="BodyText"/>
        <w:spacing w:before="2"/>
        <w:ind w:left="0"/>
        <w:jc w:val="both"/>
        <w:rPr>
          <w:sz w:val="29"/>
        </w:rPr>
      </w:pPr>
    </w:p>
    <w:p w14:paraId="014E73D1" w14:textId="77777777" w:rsidR="0024396F" w:rsidRDefault="0024396F" w:rsidP="00C52BD2">
      <w:pPr>
        <w:pStyle w:val="Heading1"/>
        <w:numPr>
          <w:ilvl w:val="0"/>
          <w:numId w:val="2"/>
        </w:numPr>
        <w:tabs>
          <w:tab w:val="left" w:pos="838"/>
        </w:tabs>
        <w:ind w:left="837" w:hanging="200"/>
        <w:jc w:val="both"/>
      </w:pPr>
      <w:r>
        <w:t>numele şi codul ariei naturale protejate de interes</w:t>
      </w:r>
      <w:r>
        <w:rPr>
          <w:spacing w:val="-7"/>
        </w:rPr>
        <w:t xml:space="preserve"> </w:t>
      </w:r>
      <w:r>
        <w:t>comunitar;</w:t>
      </w:r>
    </w:p>
    <w:p w14:paraId="014E73D3" w14:textId="77777777" w:rsidR="0024396F" w:rsidRDefault="0024396F" w:rsidP="00C52BD2">
      <w:pPr>
        <w:pStyle w:val="ListParagraph"/>
        <w:numPr>
          <w:ilvl w:val="0"/>
          <w:numId w:val="3"/>
        </w:numPr>
        <w:tabs>
          <w:tab w:val="left" w:pos="1348"/>
          <w:tab w:val="left" w:pos="1349"/>
        </w:tabs>
        <w:spacing w:before="69"/>
        <w:jc w:val="both"/>
      </w:pPr>
      <w:r>
        <w:t>Nu este</w:t>
      </w:r>
      <w:r>
        <w:rPr>
          <w:spacing w:val="-1"/>
        </w:rPr>
        <w:t xml:space="preserve"> </w:t>
      </w:r>
      <w:r>
        <w:t>cazul</w:t>
      </w:r>
    </w:p>
    <w:p w14:paraId="014E73D4" w14:textId="77777777" w:rsidR="0024396F" w:rsidRDefault="0024396F" w:rsidP="00C52BD2">
      <w:pPr>
        <w:pStyle w:val="BodyText"/>
        <w:spacing w:before="4"/>
        <w:ind w:left="0"/>
        <w:jc w:val="both"/>
        <w:rPr>
          <w:sz w:val="29"/>
        </w:rPr>
      </w:pPr>
    </w:p>
    <w:p w14:paraId="014E73D5" w14:textId="77777777" w:rsidR="0024396F" w:rsidRDefault="0024396F" w:rsidP="00C52BD2">
      <w:pPr>
        <w:pStyle w:val="Heading1"/>
        <w:numPr>
          <w:ilvl w:val="0"/>
          <w:numId w:val="2"/>
        </w:numPr>
        <w:tabs>
          <w:tab w:val="left" w:pos="814"/>
        </w:tabs>
        <w:spacing w:line="278" w:lineRule="auto"/>
        <w:ind w:right="1060" w:firstLine="0"/>
        <w:jc w:val="both"/>
      </w:pPr>
      <w:r>
        <w:t>prezenţa şi efectivele/suprafeţele acoperite de specii şi habitate de interes comunitar în zona proiectului;</w:t>
      </w:r>
    </w:p>
    <w:p w14:paraId="014E73D6" w14:textId="77777777" w:rsidR="0024396F" w:rsidRDefault="0024396F" w:rsidP="00C52BD2">
      <w:pPr>
        <w:pStyle w:val="ListParagraph"/>
        <w:numPr>
          <w:ilvl w:val="0"/>
          <w:numId w:val="3"/>
        </w:numPr>
        <w:tabs>
          <w:tab w:val="left" w:pos="1348"/>
          <w:tab w:val="left" w:pos="1349"/>
        </w:tabs>
        <w:spacing w:line="242" w:lineRule="exact"/>
        <w:jc w:val="both"/>
      </w:pPr>
      <w:r>
        <w:t>Nu este</w:t>
      </w:r>
      <w:r>
        <w:rPr>
          <w:spacing w:val="-1"/>
        </w:rPr>
        <w:t xml:space="preserve"> </w:t>
      </w:r>
      <w:r>
        <w:t>cazul</w:t>
      </w:r>
    </w:p>
    <w:p w14:paraId="014E73D7" w14:textId="77777777" w:rsidR="0024396F" w:rsidRDefault="0024396F" w:rsidP="00C52BD2">
      <w:pPr>
        <w:pStyle w:val="BodyText"/>
        <w:spacing w:before="11"/>
        <w:ind w:left="0"/>
        <w:jc w:val="both"/>
        <w:rPr>
          <w:sz w:val="28"/>
        </w:rPr>
      </w:pPr>
    </w:p>
    <w:p w14:paraId="014E73D8" w14:textId="77777777" w:rsidR="0024396F" w:rsidRDefault="0024396F" w:rsidP="00C52BD2">
      <w:pPr>
        <w:pStyle w:val="Heading1"/>
        <w:numPr>
          <w:ilvl w:val="0"/>
          <w:numId w:val="2"/>
        </w:numPr>
        <w:tabs>
          <w:tab w:val="left" w:pos="838"/>
        </w:tabs>
        <w:spacing w:line="278" w:lineRule="auto"/>
        <w:ind w:right="1282" w:firstLine="0"/>
        <w:jc w:val="both"/>
      </w:pPr>
      <w:r>
        <w:t>se va preciza dacă proiectul propus nu are legătură directă cu sau nu este necesar pentru managementul conservării ariei naturale protejate de interes</w:t>
      </w:r>
      <w:r>
        <w:rPr>
          <w:spacing w:val="-13"/>
        </w:rPr>
        <w:t xml:space="preserve"> </w:t>
      </w:r>
      <w:r>
        <w:t>comunitar;</w:t>
      </w:r>
    </w:p>
    <w:p w14:paraId="014E73D9" w14:textId="77777777" w:rsidR="0024396F" w:rsidRDefault="0024396F" w:rsidP="00C52BD2">
      <w:pPr>
        <w:pStyle w:val="ListParagraph"/>
        <w:numPr>
          <w:ilvl w:val="0"/>
          <w:numId w:val="3"/>
        </w:numPr>
        <w:tabs>
          <w:tab w:val="left" w:pos="1348"/>
          <w:tab w:val="left" w:pos="1349"/>
        </w:tabs>
        <w:spacing w:line="244" w:lineRule="exact"/>
        <w:jc w:val="both"/>
      </w:pPr>
      <w:r>
        <w:t>Nu este</w:t>
      </w:r>
      <w:r>
        <w:rPr>
          <w:spacing w:val="-1"/>
        </w:rPr>
        <w:t xml:space="preserve"> </w:t>
      </w:r>
      <w:r>
        <w:t>cazul</w:t>
      </w:r>
    </w:p>
    <w:p w14:paraId="014E73DA" w14:textId="77777777" w:rsidR="0024396F" w:rsidRDefault="0024396F" w:rsidP="00C52BD2">
      <w:pPr>
        <w:pStyle w:val="BodyText"/>
        <w:spacing w:before="10"/>
        <w:ind w:left="0"/>
        <w:jc w:val="both"/>
        <w:rPr>
          <w:sz w:val="28"/>
        </w:rPr>
      </w:pPr>
    </w:p>
    <w:p w14:paraId="014E73DB" w14:textId="77777777" w:rsidR="0024396F" w:rsidRDefault="0024396F" w:rsidP="00C52BD2">
      <w:pPr>
        <w:pStyle w:val="Heading1"/>
        <w:numPr>
          <w:ilvl w:val="0"/>
          <w:numId w:val="2"/>
        </w:numPr>
        <w:tabs>
          <w:tab w:val="left" w:pos="814"/>
        </w:tabs>
        <w:spacing w:line="276" w:lineRule="auto"/>
        <w:ind w:right="931" w:firstLine="0"/>
        <w:jc w:val="both"/>
      </w:pPr>
      <w:r>
        <w:t>se va estima impactul potenţial al proiectului asupra speciilor şi habitatelor din aria naturală protejată de interes</w:t>
      </w:r>
      <w:r>
        <w:rPr>
          <w:spacing w:val="-10"/>
        </w:rPr>
        <w:t xml:space="preserve"> </w:t>
      </w:r>
      <w:r>
        <w:t>comunitar;</w:t>
      </w:r>
    </w:p>
    <w:p w14:paraId="014E73DC" w14:textId="77777777" w:rsidR="0024396F" w:rsidRDefault="0024396F" w:rsidP="00C52BD2">
      <w:pPr>
        <w:pStyle w:val="ListParagraph"/>
        <w:numPr>
          <w:ilvl w:val="0"/>
          <w:numId w:val="3"/>
        </w:numPr>
        <w:tabs>
          <w:tab w:val="left" w:pos="1348"/>
          <w:tab w:val="left" w:pos="1349"/>
        </w:tabs>
        <w:spacing w:line="250" w:lineRule="exact"/>
        <w:jc w:val="both"/>
      </w:pPr>
      <w:r>
        <w:t>Nu este</w:t>
      </w:r>
      <w:r>
        <w:rPr>
          <w:spacing w:val="-1"/>
        </w:rPr>
        <w:t xml:space="preserve"> </w:t>
      </w:r>
      <w:r>
        <w:t>cazul</w:t>
      </w:r>
    </w:p>
    <w:p w14:paraId="014E73DD" w14:textId="77777777" w:rsidR="0024396F" w:rsidRDefault="0024396F" w:rsidP="00C52BD2">
      <w:pPr>
        <w:pStyle w:val="BodyText"/>
        <w:ind w:left="0"/>
        <w:jc w:val="both"/>
        <w:rPr>
          <w:sz w:val="29"/>
        </w:rPr>
      </w:pPr>
    </w:p>
    <w:p w14:paraId="014E73DE" w14:textId="77777777" w:rsidR="0024396F" w:rsidRDefault="0024396F" w:rsidP="00C52BD2">
      <w:pPr>
        <w:pStyle w:val="Heading1"/>
        <w:numPr>
          <w:ilvl w:val="0"/>
          <w:numId w:val="2"/>
        </w:numPr>
        <w:tabs>
          <w:tab w:val="left" w:pos="790"/>
        </w:tabs>
        <w:ind w:left="789" w:hanging="152"/>
        <w:jc w:val="both"/>
      </w:pPr>
      <w:r>
        <w:t>alte informaţii prevăzute în legislaţia în</w:t>
      </w:r>
      <w:r>
        <w:rPr>
          <w:spacing w:val="-9"/>
        </w:rPr>
        <w:t xml:space="preserve"> </w:t>
      </w:r>
      <w:r>
        <w:t>vigoare.</w:t>
      </w:r>
    </w:p>
    <w:p w14:paraId="014E73DF" w14:textId="77777777" w:rsidR="0024396F" w:rsidRDefault="0024396F" w:rsidP="00C52BD2">
      <w:pPr>
        <w:pStyle w:val="ListParagraph"/>
        <w:numPr>
          <w:ilvl w:val="0"/>
          <w:numId w:val="3"/>
        </w:numPr>
        <w:tabs>
          <w:tab w:val="left" w:pos="1348"/>
          <w:tab w:val="left" w:pos="1349"/>
        </w:tabs>
        <w:spacing w:before="28"/>
        <w:jc w:val="both"/>
      </w:pPr>
      <w:r>
        <w:t>Nu este</w:t>
      </w:r>
      <w:r>
        <w:rPr>
          <w:spacing w:val="-1"/>
        </w:rPr>
        <w:t xml:space="preserve"> </w:t>
      </w:r>
      <w:r>
        <w:t>cazul</w:t>
      </w:r>
    </w:p>
    <w:p w14:paraId="014E73E0" w14:textId="77777777" w:rsidR="0024396F" w:rsidRDefault="0024396F" w:rsidP="00C52BD2">
      <w:pPr>
        <w:pStyle w:val="BodyText"/>
        <w:spacing w:before="6"/>
        <w:ind w:left="0"/>
        <w:jc w:val="both"/>
        <w:rPr>
          <w:sz w:val="29"/>
        </w:rPr>
      </w:pPr>
    </w:p>
    <w:p w14:paraId="014E73E1" w14:textId="77777777" w:rsidR="0024396F" w:rsidRDefault="0024396F" w:rsidP="00C52BD2">
      <w:pPr>
        <w:pStyle w:val="Heading1"/>
        <w:numPr>
          <w:ilvl w:val="0"/>
          <w:numId w:val="12"/>
        </w:numPr>
        <w:tabs>
          <w:tab w:val="left" w:pos="1102"/>
        </w:tabs>
        <w:spacing w:line="276" w:lineRule="auto"/>
        <w:ind w:right="312" w:firstLine="0"/>
        <w:jc w:val="both"/>
      </w:pPr>
      <w:r>
        <w:t>Pentru proiectele care se realizează pe ape sau au legătură cu apele, memoriul va fi completat cu următoarele informaţii, preluate din Planurile de management bazinale,</w:t>
      </w:r>
      <w:r>
        <w:rPr>
          <w:spacing w:val="-15"/>
        </w:rPr>
        <w:t xml:space="preserve"> </w:t>
      </w:r>
      <w:r>
        <w:t>actualizate:</w:t>
      </w:r>
    </w:p>
    <w:p w14:paraId="014E73E2" w14:textId="77777777" w:rsidR="0024396F" w:rsidRDefault="0024396F" w:rsidP="00C52BD2">
      <w:pPr>
        <w:pStyle w:val="ListParagraph"/>
        <w:numPr>
          <w:ilvl w:val="0"/>
          <w:numId w:val="1"/>
        </w:numPr>
        <w:tabs>
          <w:tab w:val="left" w:pos="807"/>
        </w:tabs>
        <w:spacing w:line="250" w:lineRule="exact"/>
        <w:ind w:hanging="169"/>
        <w:jc w:val="both"/>
        <w:rPr>
          <w:b/>
          <w:sz w:val="18"/>
        </w:rPr>
      </w:pPr>
      <w:r>
        <w:rPr>
          <w:b/>
        </w:rPr>
        <w:t>Localizarea</w:t>
      </w:r>
      <w:r>
        <w:rPr>
          <w:b/>
          <w:spacing w:val="-1"/>
        </w:rPr>
        <w:t xml:space="preserve"> </w:t>
      </w:r>
      <w:r>
        <w:rPr>
          <w:b/>
        </w:rPr>
        <w:t>proiectului:</w:t>
      </w:r>
    </w:p>
    <w:p w14:paraId="014E73E3" w14:textId="77777777" w:rsidR="0024396F" w:rsidRDefault="0024396F" w:rsidP="00C52BD2">
      <w:pPr>
        <w:spacing w:before="40"/>
        <w:ind w:left="640"/>
        <w:jc w:val="both"/>
        <w:rPr>
          <w:b/>
        </w:rPr>
      </w:pPr>
      <w:r>
        <w:rPr>
          <w:b/>
        </w:rPr>
        <w:t>- bazinul hidrografic;</w:t>
      </w:r>
    </w:p>
    <w:p w14:paraId="014E73E4" w14:textId="77777777" w:rsidR="0024396F" w:rsidRDefault="0024396F" w:rsidP="00C52BD2">
      <w:pPr>
        <w:pStyle w:val="BodyText"/>
        <w:tabs>
          <w:tab w:val="left" w:pos="1348"/>
        </w:tabs>
        <w:spacing w:before="28"/>
        <w:jc w:val="both"/>
      </w:pPr>
      <w:r>
        <w:lastRenderedPageBreak/>
        <w:t>-</w:t>
      </w:r>
      <w:r>
        <w:tab/>
        <w:t>Nu este</w:t>
      </w:r>
      <w:r>
        <w:rPr>
          <w:spacing w:val="-1"/>
        </w:rPr>
        <w:t xml:space="preserve"> </w:t>
      </w:r>
      <w:r>
        <w:t>cazul</w:t>
      </w:r>
    </w:p>
    <w:p w14:paraId="014E73E5" w14:textId="77777777" w:rsidR="0024396F" w:rsidRDefault="0024396F" w:rsidP="00C52BD2">
      <w:pPr>
        <w:pStyle w:val="BodyText"/>
        <w:spacing w:before="6"/>
        <w:ind w:left="0"/>
        <w:jc w:val="both"/>
        <w:rPr>
          <w:sz w:val="29"/>
        </w:rPr>
      </w:pPr>
    </w:p>
    <w:p w14:paraId="014E73E6" w14:textId="77777777" w:rsidR="0024396F" w:rsidRDefault="0024396F" w:rsidP="00C52BD2">
      <w:pPr>
        <w:pStyle w:val="Heading1"/>
        <w:jc w:val="both"/>
      </w:pPr>
      <w:r>
        <w:t>- cursul de apă: denumirea şi codul cadastral;</w:t>
      </w:r>
    </w:p>
    <w:p w14:paraId="014E73E7" w14:textId="7E7ECAA9" w:rsidR="0024396F" w:rsidRDefault="0024396F" w:rsidP="00C52BD2">
      <w:pPr>
        <w:pStyle w:val="BodyText"/>
        <w:tabs>
          <w:tab w:val="left" w:pos="1348"/>
        </w:tabs>
        <w:spacing w:before="28"/>
        <w:jc w:val="both"/>
      </w:pPr>
      <w:r>
        <w:t>-</w:t>
      </w:r>
      <w:r>
        <w:tab/>
        <w:t>Nu este</w:t>
      </w:r>
      <w:r>
        <w:rPr>
          <w:spacing w:val="-1"/>
        </w:rPr>
        <w:t xml:space="preserve"> </w:t>
      </w:r>
      <w:r>
        <w:t>cazul</w:t>
      </w:r>
    </w:p>
    <w:p w14:paraId="014E73E8" w14:textId="77777777" w:rsidR="0024396F" w:rsidRDefault="0024396F" w:rsidP="00C52BD2">
      <w:pPr>
        <w:pStyle w:val="BodyText"/>
        <w:spacing w:before="7"/>
        <w:ind w:left="0"/>
        <w:jc w:val="both"/>
        <w:rPr>
          <w:sz w:val="29"/>
        </w:rPr>
      </w:pPr>
    </w:p>
    <w:p w14:paraId="014E73E9" w14:textId="77777777" w:rsidR="0024396F" w:rsidRDefault="0024396F" w:rsidP="00C52BD2">
      <w:pPr>
        <w:pStyle w:val="Heading1"/>
        <w:jc w:val="both"/>
      </w:pPr>
      <w:r>
        <w:t>- corpul de apă (de suprafaţă şi/sau subteran): denumire şi cod.</w:t>
      </w:r>
    </w:p>
    <w:p w14:paraId="014E73EA" w14:textId="77777777" w:rsidR="0024396F" w:rsidRDefault="0024396F" w:rsidP="00C52BD2">
      <w:pPr>
        <w:pStyle w:val="BodyText"/>
        <w:spacing w:before="7"/>
        <w:ind w:left="0"/>
        <w:jc w:val="both"/>
        <w:rPr>
          <w:b/>
          <w:sz w:val="27"/>
        </w:rPr>
      </w:pPr>
    </w:p>
    <w:p w14:paraId="014E73EB" w14:textId="77777777" w:rsidR="0024396F" w:rsidRDefault="0024396F" w:rsidP="00C52BD2">
      <w:pPr>
        <w:pStyle w:val="BodyText"/>
        <w:tabs>
          <w:tab w:val="left" w:pos="1348"/>
        </w:tabs>
        <w:spacing w:before="1"/>
        <w:jc w:val="both"/>
      </w:pPr>
      <w:r>
        <w:t>-</w:t>
      </w:r>
      <w:r>
        <w:tab/>
        <w:t>Nu este</w:t>
      </w:r>
      <w:r>
        <w:rPr>
          <w:spacing w:val="-1"/>
        </w:rPr>
        <w:t xml:space="preserve"> </w:t>
      </w:r>
      <w:r>
        <w:t>cazul</w:t>
      </w:r>
    </w:p>
    <w:p w14:paraId="014E73EC" w14:textId="77777777" w:rsidR="0024396F" w:rsidRDefault="0024396F" w:rsidP="00C52BD2">
      <w:pPr>
        <w:pStyle w:val="BodyText"/>
        <w:spacing w:before="6"/>
        <w:ind w:left="0"/>
        <w:jc w:val="both"/>
        <w:rPr>
          <w:sz w:val="29"/>
        </w:rPr>
      </w:pPr>
    </w:p>
    <w:p w14:paraId="014E73ED" w14:textId="77777777" w:rsidR="0024396F" w:rsidRDefault="0024396F" w:rsidP="00C52BD2">
      <w:pPr>
        <w:pStyle w:val="Heading1"/>
        <w:numPr>
          <w:ilvl w:val="0"/>
          <w:numId w:val="1"/>
        </w:numPr>
        <w:tabs>
          <w:tab w:val="left" w:pos="809"/>
        </w:tabs>
        <w:spacing w:line="278" w:lineRule="auto"/>
        <w:ind w:left="640" w:right="208" w:firstLine="0"/>
        <w:jc w:val="both"/>
        <w:rPr>
          <w:sz w:val="18"/>
        </w:rPr>
      </w:pPr>
      <w:r>
        <w:t>Indicarea stării ecologice/potenţialului ecologic şi starea chimică a corpului de apă de suprafaţă; pentru corpul de apă subteran se vor indica starea cantitativă şi starea chimica a corpului de</w:t>
      </w:r>
      <w:r>
        <w:rPr>
          <w:spacing w:val="-43"/>
        </w:rPr>
        <w:t xml:space="preserve"> </w:t>
      </w:r>
      <w:r>
        <w:t>apă.</w:t>
      </w:r>
    </w:p>
    <w:p w14:paraId="014E73EE" w14:textId="77777777" w:rsidR="0024396F" w:rsidRDefault="0024396F" w:rsidP="00C52BD2">
      <w:pPr>
        <w:pStyle w:val="ListParagraph"/>
        <w:numPr>
          <w:ilvl w:val="0"/>
          <w:numId w:val="1"/>
        </w:numPr>
        <w:tabs>
          <w:tab w:val="left" w:pos="809"/>
        </w:tabs>
        <w:spacing w:line="276" w:lineRule="auto"/>
        <w:ind w:left="640" w:right="200" w:firstLine="0"/>
        <w:jc w:val="both"/>
        <w:rPr>
          <w:b/>
          <w:color w:val="8F0000"/>
          <w:sz w:val="18"/>
        </w:rPr>
      </w:pPr>
      <w:r>
        <w:rPr>
          <w:b/>
        </w:rPr>
        <w:t>indicarea obiectivului/obiectivelor de mediu pentru fiecare corp de apă identificat, cu precizarea excepţiilor aplicate şi a termenelor aferente, după</w:t>
      </w:r>
      <w:r>
        <w:rPr>
          <w:b/>
          <w:spacing w:val="-15"/>
        </w:rPr>
        <w:t xml:space="preserve"> </w:t>
      </w:r>
      <w:r>
        <w:rPr>
          <w:b/>
        </w:rPr>
        <w:t>caz.</w:t>
      </w:r>
    </w:p>
    <w:p w14:paraId="014E73EF" w14:textId="77777777" w:rsidR="0024396F" w:rsidRDefault="0024396F" w:rsidP="00C52BD2">
      <w:pPr>
        <w:pStyle w:val="ListParagraph"/>
        <w:numPr>
          <w:ilvl w:val="0"/>
          <w:numId w:val="12"/>
        </w:numPr>
        <w:tabs>
          <w:tab w:val="left" w:pos="1013"/>
        </w:tabs>
        <w:spacing w:line="276" w:lineRule="auto"/>
        <w:ind w:right="204" w:firstLine="0"/>
        <w:jc w:val="both"/>
      </w:pPr>
      <w:r>
        <w:t>Criteriile prevăzute în anexa nr. 3 la Legea nr. .................................. privind evaluarea impactului anumitor proiecte publice şi private asupra mediului se iau în considerare, dacă este cazul, în momentul compilării informaţiilor în conformitate cu punctele</w:t>
      </w:r>
      <w:r>
        <w:rPr>
          <w:spacing w:val="-11"/>
        </w:rPr>
        <w:t xml:space="preserve"> </w:t>
      </w:r>
      <w:r>
        <w:t>III-XIV.</w:t>
      </w:r>
    </w:p>
    <w:p w14:paraId="014E73F0" w14:textId="77777777" w:rsidR="0024396F" w:rsidRDefault="0024396F" w:rsidP="00C52BD2">
      <w:pPr>
        <w:pStyle w:val="BodyText"/>
        <w:ind w:left="0"/>
        <w:jc w:val="both"/>
        <w:rPr>
          <w:sz w:val="24"/>
        </w:rPr>
      </w:pPr>
    </w:p>
    <w:p w14:paraId="014E73F1" w14:textId="77777777" w:rsidR="0024396F" w:rsidRDefault="0024396F" w:rsidP="00C52BD2">
      <w:pPr>
        <w:pStyle w:val="BodyText"/>
        <w:ind w:left="0"/>
        <w:jc w:val="both"/>
        <w:rPr>
          <w:sz w:val="24"/>
        </w:rPr>
      </w:pPr>
    </w:p>
    <w:p w14:paraId="014E73F2" w14:textId="06869434" w:rsidR="0024396F" w:rsidRDefault="0024396F" w:rsidP="00C52BD2">
      <w:pPr>
        <w:pStyle w:val="BodyText"/>
        <w:spacing w:before="10"/>
        <w:ind w:left="0"/>
        <w:jc w:val="both"/>
        <w:rPr>
          <w:sz w:val="27"/>
        </w:rPr>
      </w:pPr>
    </w:p>
    <w:p w14:paraId="014E73F3" w14:textId="39EF04BC" w:rsidR="0024396F" w:rsidRDefault="0024396F" w:rsidP="00C52BD2">
      <w:pPr>
        <w:pStyle w:val="BodyText"/>
        <w:ind w:left="179"/>
        <w:jc w:val="both"/>
      </w:pPr>
      <w:r>
        <w:t>Semnătura şi ştampila</w:t>
      </w:r>
      <w:r>
        <w:rPr>
          <w:spacing w:val="-30"/>
        </w:rPr>
        <w:t xml:space="preserve"> </w:t>
      </w:r>
    </w:p>
    <w:p w14:paraId="014E73F4" w14:textId="2C51A3D3" w:rsidR="0024396F" w:rsidRDefault="0024396F" w:rsidP="00C52BD2">
      <w:pPr>
        <w:pStyle w:val="BodyText"/>
        <w:spacing w:before="40"/>
        <w:ind w:left="179"/>
        <w:jc w:val="both"/>
      </w:pPr>
      <w:r>
        <w:t>....................................................</w:t>
      </w:r>
    </w:p>
    <w:p w14:paraId="014E73F5" w14:textId="1736CC8B" w:rsidR="0024396F" w:rsidRDefault="0024396F" w:rsidP="00C52BD2">
      <w:pPr>
        <w:pStyle w:val="BodyText"/>
        <w:ind w:left="0"/>
        <w:jc w:val="both"/>
        <w:rPr>
          <w:sz w:val="20"/>
        </w:rPr>
      </w:pPr>
    </w:p>
    <w:p w14:paraId="014E73F6" w14:textId="77777777" w:rsidR="0024396F" w:rsidRDefault="0024396F" w:rsidP="00C52BD2">
      <w:pPr>
        <w:pStyle w:val="BodyText"/>
        <w:ind w:left="0"/>
        <w:jc w:val="both"/>
        <w:rPr>
          <w:sz w:val="20"/>
        </w:rPr>
      </w:pPr>
    </w:p>
    <w:p w14:paraId="014E73F7" w14:textId="6DFF530F" w:rsidR="0024396F" w:rsidRDefault="0024396F" w:rsidP="00C52BD2">
      <w:pPr>
        <w:pStyle w:val="BodyText"/>
        <w:ind w:left="0"/>
        <w:jc w:val="both"/>
        <w:rPr>
          <w:sz w:val="20"/>
        </w:rPr>
      </w:pPr>
    </w:p>
    <w:p w14:paraId="014E73FD" w14:textId="47E60EA5" w:rsidR="00F216D0" w:rsidRPr="0057698A" w:rsidRDefault="00F216D0" w:rsidP="0057698A">
      <w:pPr>
        <w:pStyle w:val="BodyText"/>
        <w:spacing w:before="11"/>
        <w:ind w:left="0"/>
        <w:jc w:val="both"/>
        <w:rPr>
          <w:sz w:val="18"/>
        </w:rPr>
      </w:pPr>
      <w:bookmarkStart w:id="0" w:name="_GoBack"/>
      <w:bookmarkEnd w:id="0"/>
    </w:p>
    <w:sectPr w:rsidR="00F216D0" w:rsidRPr="0057698A">
      <w:footerReference w:type="default" r:id="rId20"/>
      <w:pgSz w:w="11920" w:h="16850"/>
      <w:pgMar w:top="1340" w:right="66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5B63" w14:textId="77777777" w:rsidR="005B3B95" w:rsidRDefault="005B3B95">
      <w:r>
        <w:separator/>
      </w:r>
    </w:p>
  </w:endnote>
  <w:endnote w:type="continuationSeparator" w:id="0">
    <w:p w14:paraId="753E901D" w14:textId="77777777" w:rsidR="005B3B95" w:rsidRDefault="005B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
      </w:rPr>
      <w:id w:val="1843120118"/>
      <w:docPartObj>
        <w:docPartGallery w:val="Page Numbers (Bottom of Page)"/>
        <w:docPartUnique/>
      </w:docPartObj>
    </w:sdtPr>
    <w:sdtContent>
      <w:p w14:paraId="014E7405" w14:textId="5965F17C" w:rsidR="005B3B95" w:rsidRDefault="00F226CA">
        <w:pPr>
          <w:pStyle w:val="BodyText"/>
          <w:spacing w:line="14" w:lineRule="auto"/>
          <w:ind w:left="0"/>
          <w:rPr>
            <w:sz w:val="2"/>
          </w:rPr>
        </w:pPr>
        <w:r w:rsidRPr="00F226CA">
          <w:rPr>
            <w:noProof/>
            <w:sz w:val="2"/>
            <w:lang w:val="en-US" w:eastAsia="en-US" w:bidi="ar-SA"/>
          </w:rPr>
          <mc:AlternateContent>
            <mc:Choice Requires="wpg">
              <w:drawing>
                <wp:anchor distT="0" distB="0" distL="114300" distR="114300" simplePos="0" relativeHeight="251659264" behindDoc="0" locked="0" layoutInCell="1" allowOverlap="1" wp14:anchorId="1C367D26" wp14:editId="18274A07">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EE59" w14:textId="0CD19309" w:rsidR="00F226CA" w:rsidRDefault="00F226CA">
                                <w:pPr>
                                  <w:jc w:val="center"/>
                                </w:pPr>
                                <w:r>
                                  <w:fldChar w:fldCharType="begin"/>
                                </w:r>
                                <w:r>
                                  <w:instrText xml:space="preserve"> PAGE    \* MERGEFORMAT </w:instrText>
                                </w:r>
                                <w:r>
                                  <w:fldChar w:fldCharType="separate"/>
                                </w:r>
                                <w:r w:rsidRPr="00F226CA">
                                  <w:rPr>
                                    <w:noProof/>
                                    <w:color w:val="8C8C8C" w:themeColor="background1" w:themeShade="8C"/>
                                  </w:rPr>
                                  <w:t>19</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C367D26"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ujMwQAAAw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16BEE59" w14:textId="0CD19309" w:rsidR="00F226CA" w:rsidRDefault="00F226CA">
                          <w:pPr>
                            <w:jc w:val="center"/>
                          </w:pPr>
                          <w:r>
                            <w:fldChar w:fldCharType="begin"/>
                          </w:r>
                          <w:r>
                            <w:instrText xml:space="preserve"> PAGE    \* MERGEFORMAT </w:instrText>
                          </w:r>
                          <w:r>
                            <w:fldChar w:fldCharType="separate"/>
                          </w:r>
                          <w:r w:rsidRPr="00F226CA">
                            <w:rPr>
                              <w:noProof/>
                              <w:color w:val="8C8C8C" w:themeColor="background1" w:themeShade="8C"/>
                            </w:rPr>
                            <w:t>19</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8820" w14:textId="77777777" w:rsidR="005B3B95" w:rsidRDefault="005B3B95">
      <w:r>
        <w:separator/>
      </w:r>
    </w:p>
  </w:footnote>
  <w:footnote w:type="continuationSeparator" w:id="0">
    <w:p w14:paraId="68E79D0E" w14:textId="77777777" w:rsidR="005B3B95" w:rsidRDefault="005B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DCA"/>
    <w:multiLevelType w:val="hybridMultilevel"/>
    <w:tmpl w:val="FA343502"/>
    <w:lvl w:ilvl="0" w:tplc="0CEAD392">
      <w:numFmt w:val="bullet"/>
      <w:lvlText w:val="-"/>
      <w:lvlJc w:val="left"/>
      <w:pPr>
        <w:ind w:left="262" w:hanging="132"/>
      </w:pPr>
      <w:rPr>
        <w:rFonts w:ascii="Times New Roman" w:eastAsia="Times New Roman" w:hAnsi="Times New Roman" w:cs="Times New Roman" w:hint="default"/>
        <w:b/>
        <w:bCs/>
        <w:w w:val="100"/>
        <w:sz w:val="22"/>
        <w:szCs w:val="22"/>
        <w:lang w:val="ro-RO" w:eastAsia="ro-RO" w:bidi="ro-RO"/>
      </w:rPr>
    </w:lvl>
    <w:lvl w:ilvl="1" w:tplc="24AA16E8">
      <w:numFmt w:val="bullet"/>
      <w:lvlText w:val="•"/>
      <w:lvlJc w:val="left"/>
      <w:pPr>
        <w:ind w:left="1239" w:hanging="132"/>
      </w:pPr>
      <w:rPr>
        <w:rFonts w:hint="default"/>
        <w:lang w:val="ro-RO" w:eastAsia="ro-RO" w:bidi="ro-RO"/>
      </w:rPr>
    </w:lvl>
    <w:lvl w:ilvl="2" w:tplc="328A4F64">
      <w:numFmt w:val="bullet"/>
      <w:lvlText w:val="•"/>
      <w:lvlJc w:val="left"/>
      <w:pPr>
        <w:ind w:left="2206" w:hanging="132"/>
      </w:pPr>
      <w:rPr>
        <w:rFonts w:hint="default"/>
        <w:lang w:val="ro-RO" w:eastAsia="ro-RO" w:bidi="ro-RO"/>
      </w:rPr>
    </w:lvl>
    <w:lvl w:ilvl="3" w:tplc="25B6393A">
      <w:numFmt w:val="bullet"/>
      <w:lvlText w:val="•"/>
      <w:lvlJc w:val="left"/>
      <w:pPr>
        <w:ind w:left="3173" w:hanging="132"/>
      </w:pPr>
      <w:rPr>
        <w:rFonts w:hint="default"/>
        <w:lang w:val="ro-RO" w:eastAsia="ro-RO" w:bidi="ro-RO"/>
      </w:rPr>
    </w:lvl>
    <w:lvl w:ilvl="4" w:tplc="F56CEE3E">
      <w:numFmt w:val="bullet"/>
      <w:lvlText w:val="•"/>
      <w:lvlJc w:val="left"/>
      <w:pPr>
        <w:ind w:left="4140" w:hanging="132"/>
      </w:pPr>
      <w:rPr>
        <w:rFonts w:hint="default"/>
        <w:lang w:val="ro-RO" w:eastAsia="ro-RO" w:bidi="ro-RO"/>
      </w:rPr>
    </w:lvl>
    <w:lvl w:ilvl="5" w:tplc="5934AADC">
      <w:numFmt w:val="bullet"/>
      <w:lvlText w:val="•"/>
      <w:lvlJc w:val="left"/>
      <w:pPr>
        <w:ind w:left="5107" w:hanging="132"/>
      </w:pPr>
      <w:rPr>
        <w:rFonts w:hint="default"/>
        <w:lang w:val="ro-RO" w:eastAsia="ro-RO" w:bidi="ro-RO"/>
      </w:rPr>
    </w:lvl>
    <w:lvl w:ilvl="6" w:tplc="44085576">
      <w:numFmt w:val="bullet"/>
      <w:lvlText w:val="•"/>
      <w:lvlJc w:val="left"/>
      <w:pPr>
        <w:ind w:left="6074" w:hanging="132"/>
      </w:pPr>
      <w:rPr>
        <w:rFonts w:hint="default"/>
        <w:lang w:val="ro-RO" w:eastAsia="ro-RO" w:bidi="ro-RO"/>
      </w:rPr>
    </w:lvl>
    <w:lvl w:ilvl="7" w:tplc="066EFC7C">
      <w:numFmt w:val="bullet"/>
      <w:lvlText w:val="•"/>
      <w:lvlJc w:val="left"/>
      <w:pPr>
        <w:ind w:left="7041" w:hanging="132"/>
      </w:pPr>
      <w:rPr>
        <w:rFonts w:hint="default"/>
        <w:lang w:val="ro-RO" w:eastAsia="ro-RO" w:bidi="ro-RO"/>
      </w:rPr>
    </w:lvl>
    <w:lvl w:ilvl="8" w:tplc="D6924E00">
      <w:numFmt w:val="bullet"/>
      <w:lvlText w:val="•"/>
      <w:lvlJc w:val="left"/>
      <w:pPr>
        <w:ind w:left="8008" w:hanging="132"/>
      </w:pPr>
      <w:rPr>
        <w:rFonts w:hint="default"/>
        <w:lang w:val="ro-RO" w:eastAsia="ro-RO" w:bidi="ro-RO"/>
      </w:rPr>
    </w:lvl>
  </w:abstractNum>
  <w:abstractNum w:abstractNumId="1" w15:restartNumberingAfterBreak="0">
    <w:nsid w:val="03CA7A3E"/>
    <w:multiLevelType w:val="hybridMultilevel"/>
    <w:tmpl w:val="FE1E8D38"/>
    <w:lvl w:ilvl="0" w:tplc="0BD2DCB0">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E334E194">
      <w:numFmt w:val="bullet"/>
      <w:lvlText w:val="•"/>
      <w:lvlJc w:val="left"/>
      <w:pPr>
        <w:ind w:left="1747" w:hanging="132"/>
      </w:pPr>
      <w:rPr>
        <w:rFonts w:hint="default"/>
        <w:lang w:val="ro-RO" w:eastAsia="ro-RO" w:bidi="ro-RO"/>
      </w:rPr>
    </w:lvl>
    <w:lvl w:ilvl="2" w:tplc="83609544">
      <w:numFmt w:val="bullet"/>
      <w:lvlText w:val="•"/>
      <w:lvlJc w:val="left"/>
      <w:pPr>
        <w:ind w:left="2714" w:hanging="132"/>
      </w:pPr>
      <w:rPr>
        <w:rFonts w:hint="default"/>
        <w:lang w:val="ro-RO" w:eastAsia="ro-RO" w:bidi="ro-RO"/>
      </w:rPr>
    </w:lvl>
    <w:lvl w:ilvl="3" w:tplc="FB9C2404">
      <w:numFmt w:val="bullet"/>
      <w:lvlText w:val="•"/>
      <w:lvlJc w:val="left"/>
      <w:pPr>
        <w:ind w:left="3681" w:hanging="132"/>
      </w:pPr>
      <w:rPr>
        <w:rFonts w:hint="default"/>
        <w:lang w:val="ro-RO" w:eastAsia="ro-RO" w:bidi="ro-RO"/>
      </w:rPr>
    </w:lvl>
    <w:lvl w:ilvl="4" w:tplc="0540D206">
      <w:numFmt w:val="bullet"/>
      <w:lvlText w:val="•"/>
      <w:lvlJc w:val="left"/>
      <w:pPr>
        <w:ind w:left="4648" w:hanging="132"/>
      </w:pPr>
      <w:rPr>
        <w:rFonts w:hint="default"/>
        <w:lang w:val="ro-RO" w:eastAsia="ro-RO" w:bidi="ro-RO"/>
      </w:rPr>
    </w:lvl>
    <w:lvl w:ilvl="5" w:tplc="C4D6E588">
      <w:numFmt w:val="bullet"/>
      <w:lvlText w:val="•"/>
      <w:lvlJc w:val="left"/>
      <w:pPr>
        <w:ind w:left="5615" w:hanging="132"/>
      </w:pPr>
      <w:rPr>
        <w:rFonts w:hint="default"/>
        <w:lang w:val="ro-RO" w:eastAsia="ro-RO" w:bidi="ro-RO"/>
      </w:rPr>
    </w:lvl>
    <w:lvl w:ilvl="6" w:tplc="305E09E0">
      <w:numFmt w:val="bullet"/>
      <w:lvlText w:val="•"/>
      <w:lvlJc w:val="left"/>
      <w:pPr>
        <w:ind w:left="6582" w:hanging="132"/>
      </w:pPr>
      <w:rPr>
        <w:rFonts w:hint="default"/>
        <w:lang w:val="ro-RO" w:eastAsia="ro-RO" w:bidi="ro-RO"/>
      </w:rPr>
    </w:lvl>
    <w:lvl w:ilvl="7" w:tplc="14F42BF0">
      <w:numFmt w:val="bullet"/>
      <w:lvlText w:val="•"/>
      <w:lvlJc w:val="left"/>
      <w:pPr>
        <w:ind w:left="7549" w:hanging="132"/>
      </w:pPr>
      <w:rPr>
        <w:rFonts w:hint="default"/>
        <w:lang w:val="ro-RO" w:eastAsia="ro-RO" w:bidi="ro-RO"/>
      </w:rPr>
    </w:lvl>
    <w:lvl w:ilvl="8" w:tplc="E23CC9CA">
      <w:numFmt w:val="bullet"/>
      <w:lvlText w:val="•"/>
      <w:lvlJc w:val="left"/>
      <w:pPr>
        <w:ind w:left="8516" w:hanging="132"/>
      </w:pPr>
      <w:rPr>
        <w:rFonts w:hint="default"/>
        <w:lang w:val="ro-RO" w:eastAsia="ro-RO" w:bidi="ro-RO"/>
      </w:rPr>
    </w:lvl>
  </w:abstractNum>
  <w:abstractNum w:abstractNumId="2" w15:restartNumberingAfterBreak="0">
    <w:nsid w:val="05151BDD"/>
    <w:multiLevelType w:val="hybridMultilevel"/>
    <w:tmpl w:val="283248D6"/>
    <w:lvl w:ilvl="0" w:tplc="A816C16A">
      <w:numFmt w:val="bullet"/>
      <w:lvlText w:val="✓"/>
      <w:lvlJc w:val="left"/>
      <w:pPr>
        <w:ind w:left="640" w:hanging="310"/>
      </w:pPr>
      <w:rPr>
        <w:rFonts w:ascii="MS Gothic" w:eastAsia="MS Gothic" w:hAnsi="MS Gothic" w:cs="MS Gothic" w:hint="default"/>
        <w:color w:val="1D2028"/>
        <w:w w:val="100"/>
        <w:sz w:val="22"/>
        <w:szCs w:val="22"/>
        <w:lang w:val="ro-RO" w:eastAsia="ro-RO" w:bidi="ro-RO"/>
      </w:rPr>
    </w:lvl>
    <w:lvl w:ilvl="1" w:tplc="86644212">
      <w:numFmt w:val="bullet"/>
      <w:lvlText w:val="•"/>
      <w:lvlJc w:val="left"/>
      <w:pPr>
        <w:ind w:left="1621" w:hanging="310"/>
      </w:pPr>
      <w:rPr>
        <w:rFonts w:hint="default"/>
        <w:lang w:val="ro-RO" w:eastAsia="ro-RO" w:bidi="ro-RO"/>
      </w:rPr>
    </w:lvl>
    <w:lvl w:ilvl="2" w:tplc="08FCF5A6">
      <w:numFmt w:val="bullet"/>
      <w:lvlText w:val="•"/>
      <w:lvlJc w:val="left"/>
      <w:pPr>
        <w:ind w:left="2602" w:hanging="310"/>
      </w:pPr>
      <w:rPr>
        <w:rFonts w:hint="default"/>
        <w:lang w:val="ro-RO" w:eastAsia="ro-RO" w:bidi="ro-RO"/>
      </w:rPr>
    </w:lvl>
    <w:lvl w:ilvl="3" w:tplc="925EA6B4">
      <w:numFmt w:val="bullet"/>
      <w:lvlText w:val="•"/>
      <w:lvlJc w:val="left"/>
      <w:pPr>
        <w:ind w:left="3583" w:hanging="310"/>
      </w:pPr>
      <w:rPr>
        <w:rFonts w:hint="default"/>
        <w:lang w:val="ro-RO" w:eastAsia="ro-RO" w:bidi="ro-RO"/>
      </w:rPr>
    </w:lvl>
    <w:lvl w:ilvl="4" w:tplc="B614C982">
      <w:numFmt w:val="bullet"/>
      <w:lvlText w:val="•"/>
      <w:lvlJc w:val="left"/>
      <w:pPr>
        <w:ind w:left="4564" w:hanging="310"/>
      </w:pPr>
      <w:rPr>
        <w:rFonts w:hint="default"/>
        <w:lang w:val="ro-RO" w:eastAsia="ro-RO" w:bidi="ro-RO"/>
      </w:rPr>
    </w:lvl>
    <w:lvl w:ilvl="5" w:tplc="3872C4DA">
      <w:numFmt w:val="bullet"/>
      <w:lvlText w:val="•"/>
      <w:lvlJc w:val="left"/>
      <w:pPr>
        <w:ind w:left="5545" w:hanging="310"/>
      </w:pPr>
      <w:rPr>
        <w:rFonts w:hint="default"/>
        <w:lang w:val="ro-RO" w:eastAsia="ro-RO" w:bidi="ro-RO"/>
      </w:rPr>
    </w:lvl>
    <w:lvl w:ilvl="6" w:tplc="77F2E0DE">
      <w:numFmt w:val="bullet"/>
      <w:lvlText w:val="•"/>
      <w:lvlJc w:val="left"/>
      <w:pPr>
        <w:ind w:left="6526" w:hanging="310"/>
      </w:pPr>
      <w:rPr>
        <w:rFonts w:hint="default"/>
        <w:lang w:val="ro-RO" w:eastAsia="ro-RO" w:bidi="ro-RO"/>
      </w:rPr>
    </w:lvl>
    <w:lvl w:ilvl="7" w:tplc="2FCAB018">
      <w:numFmt w:val="bullet"/>
      <w:lvlText w:val="•"/>
      <w:lvlJc w:val="left"/>
      <w:pPr>
        <w:ind w:left="7507" w:hanging="310"/>
      </w:pPr>
      <w:rPr>
        <w:rFonts w:hint="default"/>
        <w:lang w:val="ro-RO" w:eastAsia="ro-RO" w:bidi="ro-RO"/>
      </w:rPr>
    </w:lvl>
    <w:lvl w:ilvl="8" w:tplc="FA18178A">
      <w:numFmt w:val="bullet"/>
      <w:lvlText w:val="•"/>
      <w:lvlJc w:val="left"/>
      <w:pPr>
        <w:ind w:left="8488" w:hanging="310"/>
      </w:pPr>
      <w:rPr>
        <w:rFonts w:hint="default"/>
        <w:lang w:val="ro-RO" w:eastAsia="ro-RO" w:bidi="ro-RO"/>
      </w:rPr>
    </w:lvl>
  </w:abstractNum>
  <w:abstractNum w:abstractNumId="3" w15:restartNumberingAfterBreak="0">
    <w:nsid w:val="181341DE"/>
    <w:multiLevelType w:val="hybridMultilevel"/>
    <w:tmpl w:val="54D4B7BA"/>
    <w:lvl w:ilvl="0" w:tplc="002E3AD4">
      <w:start w:val="1"/>
      <w:numFmt w:val="decimal"/>
      <w:lvlText w:val="%1."/>
      <w:lvlJc w:val="left"/>
      <w:pPr>
        <w:ind w:left="640" w:hanging="168"/>
      </w:pPr>
      <w:rPr>
        <w:rFonts w:ascii="Times New Roman" w:eastAsia="Times New Roman" w:hAnsi="Times New Roman" w:cs="Times New Roman" w:hint="default"/>
        <w:b/>
        <w:bCs/>
        <w:color w:val="8F0000"/>
        <w:spacing w:val="0"/>
        <w:w w:val="99"/>
        <w:sz w:val="18"/>
        <w:szCs w:val="18"/>
        <w:lang w:val="ro-RO" w:eastAsia="ro-RO" w:bidi="ro-RO"/>
      </w:rPr>
    </w:lvl>
    <w:lvl w:ilvl="1" w:tplc="47889F7E">
      <w:numFmt w:val="bullet"/>
      <w:lvlText w:val="•"/>
      <w:lvlJc w:val="left"/>
      <w:pPr>
        <w:ind w:left="1621" w:hanging="168"/>
      </w:pPr>
      <w:rPr>
        <w:rFonts w:hint="default"/>
        <w:lang w:val="ro-RO" w:eastAsia="ro-RO" w:bidi="ro-RO"/>
      </w:rPr>
    </w:lvl>
    <w:lvl w:ilvl="2" w:tplc="16809E36">
      <w:numFmt w:val="bullet"/>
      <w:lvlText w:val="•"/>
      <w:lvlJc w:val="left"/>
      <w:pPr>
        <w:ind w:left="2602" w:hanging="168"/>
      </w:pPr>
      <w:rPr>
        <w:rFonts w:hint="default"/>
        <w:lang w:val="ro-RO" w:eastAsia="ro-RO" w:bidi="ro-RO"/>
      </w:rPr>
    </w:lvl>
    <w:lvl w:ilvl="3" w:tplc="11BE04AA">
      <w:numFmt w:val="bullet"/>
      <w:lvlText w:val="•"/>
      <w:lvlJc w:val="left"/>
      <w:pPr>
        <w:ind w:left="3583" w:hanging="168"/>
      </w:pPr>
      <w:rPr>
        <w:rFonts w:hint="default"/>
        <w:lang w:val="ro-RO" w:eastAsia="ro-RO" w:bidi="ro-RO"/>
      </w:rPr>
    </w:lvl>
    <w:lvl w:ilvl="4" w:tplc="64DA889C">
      <w:numFmt w:val="bullet"/>
      <w:lvlText w:val="•"/>
      <w:lvlJc w:val="left"/>
      <w:pPr>
        <w:ind w:left="4564" w:hanging="168"/>
      </w:pPr>
      <w:rPr>
        <w:rFonts w:hint="default"/>
        <w:lang w:val="ro-RO" w:eastAsia="ro-RO" w:bidi="ro-RO"/>
      </w:rPr>
    </w:lvl>
    <w:lvl w:ilvl="5" w:tplc="6CC08B70">
      <w:numFmt w:val="bullet"/>
      <w:lvlText w:val="•"/>
      <w:lvlJc w:val="left"/>
      <w:pPr>
        <w:ind w:left="5545" w:hanging="168"/>
      </w:pPr>
      <w:rPr>
        <w:rFonts w:hint="default"/>
        <w:lang w:val="ro-RO" w:eastAsia="ro-RO" w:bidi="ro-RO"/>
      </w:rPr>
    </w:lvl>
    <w:lvl w:ilvl="6" w:tplc="F280B35C">
      <w:numFmt w:val="bullet"/>
      <w:lvlText w:val="•"/>
      <w:lvlJc w:val="left"/>
      <w:pPr>
        <w:ind w:left="6526" w:hanging="168"/>
      </w:pPr>
      <w:rPr>
        <w:rFonts w:hint="default"/>
        <w:lang w:val="ro-RO" w:eastAsia="ro-RO" w:bidi="ro-RO"/>
      </w:rPr>
    </w:lvl>
    <w:lvl w:ilvl="7" w:tplc="5928DD74">
      <w:numFmt w:val="bullet"/>
      <w:lvlText w:val="•"/>
      <w:lvlJc w:val="left"/>
      <w:pPr>
        <w:ind w:left="7507" w:hanging="168"/>
      </w:pPr>
      <w:rPr>
        <w:rFonts w:hint="default"/>
        <w:lang w:val="ro-RO" w:eastAsia="ro-RO" w:bidi="ro-RO"/>
      </w:rPr>
    </w:lvl>
    <w:lvl w:ilvl="8" w:tplc="245AEF06">
      <w:numFmt w:val="bullet"/>
      <w:lvlText w:val="•"/>
      <w:lvlJc w:val="left"/>
      <w:pPr>
        <w:ind w:left="8488" w:hanging="168"/>
      </w:pPr>
      <w:rPr>
        <w:rFonts w:hint="default"/>
        <w:lang w:val="ro-RO" w:eastAsia="ro-RO" w:bidi="ro-RO"/>
      </w:rPr>
    </w:lvl>
  </w:abstractNum>
  <w:abstractNum w:abstractNumId="4" w15:restartNumberingAfterBreak="0">
    <w:nsid w:val="1B134DFF"/>
    <w:multiLevelType w:val="hybridMultilevel"/>
    <w:tmpl w:val="F68CF1C6"/>
    <w:lvl w:ilvl="0" w:tplc="D5768C8E">
      <w:start w:val="2"/>
      <w:numFmt w:val="lowerLetter"/>
      <w:lvlText w:val="%1)"/>
      <w:lvlJc w:val="left"/>
      <w:pPr>
        <w:ind w:left="837" w:hanging="200"/>
      </w:pPr>
      <w:rPr>
        <w:rFonts w:ascii="Times New Roman" w:eastAsia="Times New Roman" w:hAnsi="Times New Roman" w:cs="Times New Roman" w:hint="default"/>
        <w:b/>
        <w:bCs/>
        <w:color w:val="8F0000"/>
        <w:spacing w:val="-1"/>
        <w:w w:val="99"/>
        <w:sz w:val="20"/>
        <w:szCs w:val="20"/>
        <w:lang w:val="ro-RO" w:eastAsia="ro-RO" w:bidi="ro-RO"/>
      </w:rPr>
    </w:lvl>
    <w:lvl w:ilvl="1" w:tplc="A6720E00">
      <w:numFmt w:val="bullet"/>
      <w:lvlText w:val="•"/>
      <w:lvlJc w:val="left"/>
      <w:pPr>
        <w:ind w:left="1801" w:hanging="200"/>
      </w:pPr>
      <w:rPr>
        <w:rFonts w:hint="default"/>
        <w:lang w:val="ro-RO" w:eastAsia="ro-RO" w:bidi="ro-RO"/>
      </w:rPr>
    </w:lvl>
    <w:lvl w:ilvl="2" w:tplc="82D6AB60">
      <w:numFmt w:val="bullet"/>
      <w:lvlText w:val="•"/>
      <w:lvlJc w:val="left"/>
      <w:pPr>
        <w:ind w:left="2762" w:hanging="200"/>
      </w:pPr>
      <w:rPr>
        <w:rFonts w:hint="default"/>
        <w:lang w:val="ro-RO" w:eastAsia="ro-RO" w:bidi="ro-RO"/>
      </w:rPr>
    </w:lvl>
    <w:lvl w:ilvl="3" w:tplc="F000D636">
      <w:numFmt w:val="bullet"/>
      <w:lvlText w:val="•"/>
      <w:lvlJc w:val="left"/>
      <w:pPr>
        <w:ind w:left="3723" w:hanging="200"/>
      </w:pPr>
      <w:rPr>
        <w:rFonts w:hint="default"/>
        <w:lang w:val="ro-RO" w:eastAsia="ro-RO" w:bidi="ro-RO"/>
      </w:rPr>
    </w:lvl>
    <w:lvl w:ilvl="4" w:tplc="605E734C">
      <w:numFmt w:val="bullet"/>
      <w:lvlText w:val="•"/>
      <w:lvlJc w:val="left"/>
      <w:pPr>
        <w:ind w:left="4684" w:hanging="200"/>
      </w:pPr>
      <w:rPr>
        <w:rFonts w:hint="default"/>
        <w:lang w:val="ro-RO" w:eastAsia="ro-RO" w:bidi="ro-RO"/>
      </w:rPr>
    </w:lvl>
    <w:lvl w:ilvl="5" w:tplc="8F2CF05A">
      <w:numFmt w:val="bullet"/>
      <w:lvlText w:val="•"/>
      <w:lvlJc w:val="left"/>
      <w:pPr>
        <w:ind w:left="5645" w:hanging="200"/>
      </w:pPr>
      <w:rPr>
        <w:rFonts w:hint="default"/>
        <w:lang w:val="ro-RO" w:eastAsia="ro-RO" w:bidi="ro-RO"/>
      </w:rPr>
    </w:lvl>
    <w:lvl w:ilvl="6" w:tplc="76E23FAE">
      <w:numFmt w:val="bullet"/>
      <w:lvlText w:val="•"/>
      <w:lvlJc w:val="left"/>
      <w:pPr>
        <w:ind w:left="6606" w:hanging="200"/>
      </w:pPr>
      <w:rPr>
        <w:rFonts w:hint="default"/>
        <w:lang w:val="ro-RO" w:eastAsia="ro-RO" w:bidi="ro-RO"/>
      </w:rPr>
    </w:lvl>
    <w:lvl w:ilvl="7" w:tplc="3FD2DC72">
      <w:numFmt w:val="bullet"/>
      <w:lvlText w:val="•"/>
      <w:lvlJc w:val="left"/>
      <w:pPr>
        <w:ind w:left="7567" w:hanging="200"/>
      </w:pPr>
      <w:rPr>
        <w:rFonts w:hint="default"/>
        <w:lang w:val="ro-RO" w:eastAsia="ro-RO" w:bidi="ro-RO"/>
      </w:rPr>
    </w:lvl>
    <w:lvl w:ilvl="8" w:tplc="9692E890">
      <w:numFmt w:val="bullet"/>
      <w:lvlText w:val="•"/>
      <w:lvlJc w:val="left"/>
      <w:pPr>
        <w:ind w:left="8528" w:hanging="200"/>
      </w:pPr>
      <w:rPr>
        <w:rFonts w:hint="default"/>
        <w:lang w:val="ro-RO" w:eastAsia="ro-RO" w:bidi="ro-RO"/>
      </w:rPr>
    </w:lvl>
  </w:abstractNum>
  <w:abstractNum w:abstractNumId="5" w15:restartNumberingAfterBreak="0">
    <w:nsid w:val="1CEB182A"/>
    <w:multiLevelType w:val="hybridMultilevel"/>
    <w:tmpl w:val="7E7CD9CA"/>
    <w:lvl w:ilvl="0" w:tplc="B8FC1186">
      <w:start w:val="1"/>
      <w:numFmt w:val="lowerLetter"/>
      <w:lvlText w:val="%1)"/>
      <w:lvlJc w:val="left"/>
      <w:pPr>
        <w:ind w:left="825" w:hanging="188"/>
      </w:pPr>
      <w:rPr>
        <w:rFonts w:ascii="Times New Roman" w:eastAsia="Times New Roman" w:hAnsi="Times New Roman" w:cs="Times New Roman" w:hint="default"/>
        <w:b/>
        <w:bCs/>
        <w:spacing w:val="0"/>
        <w:w w:val="99"/>
        <w:sz w:val="20"/>
        <w:szCs w:val="20"/>
        <w:lang w:val="ro-RO" w:eastAsia="ro-RO" w:bidi="ro-RO"/>
      </w:rPr>
    </w:lvl>
    <w:lvl w:ilvl="1" w:tplc="8BF23FB6">
      <w:numFmt w:val="bullet"/>
      <w:lvlText w:val="–"/>
      <w:lvlJc w:val="left"/>
      <w:pPr>
        <w:ind w:left="1526" w:hanging="166"/>
      </w:pPr>
      <w:rPr>
        <w:rFonts w:ascii="Times New Roman" w:eastAsia="Times New Roman" w:hAnsi="Times New Roman" w:cs="Times New Roman" w:hint="default"/>
        <w:w w:val="100"/>
        <w:sz w:val="22"/>
        <w:szCs w:val="22"/>
        <w:lang w:val="ro-RO" w:eastAsia="ro-RO" w:bidi="ro-RO"/>
      </w:rPr>
    </w:lvl>
    <w:lvl w:ilvl="2" w:tplc="7A58EF60">
      <w:numFmt w:val="bullet"/>
      <w:lvlText w:val="•"/>
      <w:lvlJc w:val="left"/>
      <w:pPr>
        <w:ind w:left="1520" w:hanging="166"/>
      </w:pPr>
      <w:rPr>
        <w:rFonts w:hint="default"/>
        <w:lang w:val="ro-RO" w:eastAsia="ro-RO" w:bidi="ro-RO"/>
      </w:rPr>
    </w:lvl>
    <w:lvl w:ilvl="3" w:tplc="E5CA2386">
      <w:numFmt w:val="bullet"/>
      <w:lvlText w:val="•"/>
      <w:lvlJc w:val="left"/>
      <w:pPr>
        <w:ind w:left="2221" w:hanging="166"/>
      </w:pPr>
      <w:rPr>
        <w:rFonts w:hint="default"/>
        <w:lang w:val="ro-RO" w:eastAsia="ro-RO" w:bidi="ro-RO"/>
      </w:rPr>
    </w:lvl>
    <w:lvl w:ilvl="4" w:tplc="4258937A">
      <w:numFmt w:val="bullet"/>
      <w:lvlText w:val="•"/>
      <w:lvlJc w:val="left"/>
      <w:pPr>
        <w:ind w:left="2922" w:hanging="166"/>
      </w:pPr>
      <w:rPr>
        <w:rFonts w:hint="default"/>
        <w:lang w:val="ro-RO" w:eastAsia="ro-RO" w:bidi="ro-RO"/>
      </w:rPr>
    </w:lvl>
    <w:lvl w:ilvl="5" w:tplc="252EC5AE">
      <w:numFmt w:val="bullet"/>
      <w:lvlText w:val="•"/>
      <w:lvlJc w:val="left"/>
      <w:pPr>
        <w:ind w:left="3624" w:hanging="166"/>
      </w:pPr>
      <w:rPr>
        <w:rFonts w:hint="default"/>
        <w:lang w:val="ro-RO" w:eastAsia="ro-RO" w:bidi="ro-RO"/>
      </w:rPr>
    </w:lvl>
    <w:lvl w:ilvl="6" w:tplc="37644FB2">
      <w:numFmt w:val="bullet"/>
      <w:lvlText w:val="•"/>
      <w:lvlJc w:val="left"/>
      <w:pPr>
        <w:ind w:left="4325" w:hanging="166"/>
      </w:pPr>
      <w:rPr>
        <w:rFonts w:hint="default"/>
        <w:lang w:val="ro-RO" w:eastAsia="ro-RO" w:bidi="ro-RO"/>
      </w:rPr>
    </w:lvl>
    <w:lvl w:ilvl="7" w:tplc="D5BAC9CA">
      <w:numFmt w:val="bullet"/>
      <w:lvlText w:val="•"/>
      <w:lvlJc w:val="left"/>
      <w:pPr>
        <w:ind w:left="5027" w:hanging="166"/>
      </w:pPr>
      <w:rPr>
        <w:rFonts w:hint="default"/>
        <w:lang w:val="ro-RO" w:eastAsia="ro-RO" w:bidi="ro-RO"/>
      </w:rPr>
    </w:lvl>
    <w:lvl w:ilvl="8" w:tplc="E1DC58F6">
      <w:numFmt w:val="bullet"/>
      <w:lvlText w:val="•"/>
      <w:lvlJc w:val="left"/>
      <w:pPr>
        <w:ind w:left="5728" w:hanging="166"/>
      </w:pPr>
      <w:rPr>
        <w:rFonts w:hint="default"/>
        <w:lang w:val="ro-RO" w:eastAsia="ro-RO" w:bidi="ro-RO"/>
      </w:rPr>
    </w:lvl>
  </w:abstractNum>
  <w:abstractNum w:abstractNumId="6"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7" w15:restartNumberingAfterBreak="0">
    <w:nsid w:val="1E4C048E"/>
    <w:multiLevelType w:val="hybridMultilevel"/>
    <w:tmpl w:val="F9748B9E"/>
    <w:lvl w:ilvl="0" w:tplc="99525C36">
      <w:start w:val="1"/>
      <w:numFmt w:val="decimal"/>
      <w:lvlText w:val="%1."/>
      <w:lvlJc w:val="left"/>
      <w:pPr>
        <w:ind w:left="806" w:hanging="168"/>
      </w:pPr>
      <w:rPr>
        <w:rFonts w:hint="default"/>
        <w:b/>
        <w:bCs/>
        <w:spacing w:val="1"/>
        <w:w w:val="99"/>
        <w:lang w:val="ro-RO" w:eastAsia="ro-RO" w:bidi="ro-RO"/>
      </w:rPr>
    </w:lvl>
    <w:lvl w:ilvl="1" w:tplc="DC2E81A8">
      <w:numFmt w:val="bullet"/>
      <w:lvlText w:val="•"/>
      <w:lvlJc w:val="left"/>
      <w:pPr>
        <w:ind w:left="1765" w:hanging="168"/>
      </w:pPr>
      <w:rPr>
        <w:rFonts w:hint="default"/>
        <w:lang w:val="ro-RO" w:eastAsia="ro-RO" w:bidi="ro-RO"/>
      </w:rPr>
    </w:lvl>
    <w:lvl w:ilvl="2" w:tplc="8B9ED4CC">
      <w:numFmt w:val="bullet"/>
      <w:lvlText w:val="•"/>
      <w:lvlJc w:val="left"/>
      <w:pPr>
        <w:ind w:left="2730" w:hanging="168"/>
      </w:pPr>
      <w:rPr>
        <w:rFonts w:hint="default"/>
        <w:lang w:val="ro-RO" w:eastAsia="ro-RO" w:bidi="ro-RO"/>
      </w:rPr>
    </w:lvl>
    <w:lvl w:ilvl="3" w:tplc="3D5C45C0">
      <w:numFmt w:val="bullet"/>
      <w:lvlText w:val="•"/>
      <w:lvlJc w:val="left"/>
      <w:pPr>
        <w:ind w:left="3695" w:hanging="168"/>
      </w:pPr>
      <w:rPr>
        <w:rFonts w:hint="default"/>
        <w:lang w:val="ro-RO" w:eastAsia="ro-RO" w:bidi="ro-RO"/>
      </w:rPr>
    </w:lvl>
    <w:lvl w:ilvl="4" w:tplc="62666EB0">
      <w:numFmt w:val="bullet"/>
      <w:lvlText w:val="•"/>
      <w:lvlJc w:val="left"/>
      <w:pPr>
        <w:ind w:left="4660" w:hanging="168"/>
      </w:pPr>
      <w:rPr>
        <w:rFonts w:hint="default"/>
        <w:lang w:val="ro-RO" w:eastAsia="ro-RO" w:bidi="ro-RO"/>
      </w:rPr>
    </w:lvl>
    <w:lvl w:ilvl="5" w:tplc="B576216C">
      <w:numFmt w:val="bullet"/>
      <w:lvlText w:val="•"/>
      <w:lvlJc w:val="left"/>
      <w:pPr>
        <w:ind w:left="5625" w:hanging="168"/>
      </w:pPr>
      <w:rPr>
        <w:rFonts w:hint="default"/>
        <w:lang w:val="ro-RO" w:eastAsia="ro-RO" w:bidi="ro-RO"/>
      </w:rPr>
    </w:lvl>
    <w:lvl w:ilvl="6" w:tplc="A43287CE">
      <w:numFmt w:val="bullet"/>
      <w:lvlText w:val="•"/>
      <w:lvlJc w:val="left"/>
      <w:pPr>
        <w:ind w:left="6590" w:hanging="168"/>
      </w:pPr>
      <w:rPr>
        <w:rFonts w:hint="default"/>
        <w:lang w:val="ro-RO" w:eastAsia="ro-RO" w:bidi="ro-RO"/>
      </w:rPr>
    </w:lvl>
    <w:lvl w:ilvl="7" w:tplc="6FF21372">
      <w:numFmt w:val="bullet"/>
      <w:lvlText w:val="•"/>
      <w:lvlJc w:val="left"/>
      <w:pPr>
        <w:ind w:left="7555" w:hanging="168"/>
      </w:pPr>
      <w:rPr>
        <w:rFonts w:hint="default"/>
        <w:lang w:val="ro-RO" w:eastAsia="ro-RO" w:bidi="ro-RO"/>
      </w:rPr>
    </w:lvl>
    <w:lvl w:ilvl="8" w:tplc="7486A10A">
      <w:numFmt w:val="bullet"/>
      <w:lvlText w:val="•"/>
      <w:lvlJc w:val="left"/>
      <w:pPr>
        <w:ind w:left="8520" w:hanging="168"/>
      </w:pPr>
      <w:rPr>
        <w:rFonts w:hint="default"/>
        <w:lang w:val="ro-RO" w:eastAsia="ro-RO" w:bidi="ro-RO"/>
      </w:rPr>
    </w:lvl>
  </w:abstractNum>
  <w:abstractNum w:abstractNumId="8" w15:restartNumberingAfterBreak="0">
    <w:nsid w:val="1F34371E"/>
    <w:multiLevelType w:val="hybridMultilevel"/>
    <w:tmpl w:val="8BCECF42"/>
    <w:lvl w:ilvl="0" w:tplc="D1CCF9DA">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B50E7A8A">
      <w:numFmt w:val="bullet"/>
      <w:lvlText w:val="•"/>
      <w:lvlJc w:val="left"/>
      <w:pPr>
        <w:ind w:left="1621" w:hanging="132"/>
      </w:pPr>
      <w:rPr>
        <w:rFonts w:hint="default"/>
        <w:lang w:val="ro-RO" w:eastAsia="ro-RO" w:bidi="ro-RO"/>
      </w:rPr>
    </w:lvl>
    <w:lvl w:ilvl="2" w:tplc="6FACB6E0">
      <w:numFmt w:val="bullet"/>
      <w:lvlText w:val="•"/>
      <w:lvlJc w:val="left"/>
      <w:pPr>
        <w:ind w:left="2602" w:hanging="132"/>
      </w:pPr>
      <w:rPr>
        <w:rFonts w:hint="default"/>
        <w:lang w:val="ro-RO" w:eastAsia="ro-RO" w:bidi="ro-RO"/>
      </w:rPr>
    </w:lvl>
    <w:lvl w:ilvl="3" w:tplc="50A06BD4">
      <w:numFmt w:val="bullet"/>
      <w:lvlText w:val="•"/>
      <w:lvlJc w:val="left"/>
      <w:pPr>
        <w:ind w:left="3583" w:hanging="132"/>
      </w:pPr>
      <w:rPr>
        <w:rFonts w:hint="default"/>
        <w:lang w:val="ro-RO" w:eastAsia="ro-RO" w:bidi="ro-RO"/>
      </w:rPr>
    </w:lvl>
    <w:lvl w:ilvl="4" w:tplc="2564D47E">
      <w:numFmt w:val="bullet"/>
      <w:lvlText w:val="•"/>
      <w:lvlJc w:val="left"/>
      <w:pPr>
        <w:ind w:left="4564" w:hanging="132"/>
      </w:pPr>
      <w:rPr>
        <w:rFonts w:hint="default"/>
        <w:lang w:val="ro-RO" w:eastAsia="ro-RO" w:bidi="ro-RO"/>
      </w:rPr>
    </w:lvl>
    <w:lvl w:ilvl="5" w:tplc="9BEE67B0">
      <w:numFmt w:val="bullet"/>
      <w:lvlText w:val="•"/>
      <w:lvlJc w:val="left"/>
      <w:pPr>
        <w:ind w:left="5545" w:hanging="132"/>
      </w:pPr>
      <w:rPr>
        <w:rFonts w:hint="default"/>
        <w:lang w:val="ro-RO" w:eastAsia="ro-RO" w:bidi="ro-RO"/>
      </w:rPr>
    </w:lvl>
    <w:lvl w:ilvl="6" w:tplc="227E89A6">
      <w:numFmt w:val="bullet"/>
      <w:lvlText w:val="•"/>
      <w:lvlJc w:val="left"/>
      <w:pPr>
        <w:ind w:left="6526" w:hanging="132"/>
      </w:pPr>
      <w:rPr>
        <w:rFonts w:hint="default"/>
        <w:lang w:val="ro-RO" w:eastAsia="ro-RO" w:bidi="ro-RO"/>
      </w:rPr>
    </w:lvl>
    <w:lvl w:ilvl="7" w:tplc="27704C36">
      <w:numFmt w:val="bullet"/>
      <w:lvlText w:val="•"/>
      <w:lvlJc w:val="left"/>
      <w:pPr>
        <w:ind w:left="7507" w:hanging="132"/>
      </w:pPr>
      <w:rPr>
        <w:rFonts w:hint="default"/>
        <w:lang w:val="ro-RO" w:eastAsia="ro-RO" w:bidi="ro-RO"/>
      </w:rPr>
    </w:lvl>
    <w:lvl w:ilvl="8" w:tplc="292AAF40">
      <w:numFmt w:val="bullet"/>
      <w:lvlText w:val="•"/>
      <w:lvlJc w:val="left"/>
      <w:pPr>
        <w:ind w:left="8488" w:hanging="132"/>
      </w:pPr>
      <w:rPr>
        <w:rFonts w:hint="default"/>
        <w:lang w:val="ro-RO" w:eastAsia="ro-RO" w:bidi="ro-RO"/>
      </w:rPr>
    </w:lvl>
  </w:abstractNum>
  <w:abstractNum w:abstractNumId="9" w15:restartNumberingAfterBreak="0">
    <w:nsid w:val="24132355"/>
    <w:multiLevelType w:val="hybridMultilevel"/>
    <w:tmpl w:val="6F1E6A7A"/>
    <w:lvl w:ilvl="0" w:tplc="48F0804A">
      <w:numFmt w:val="bullet"/>
      <w:lvlText w:val="-"/>
      <w:lvlJc w:val="left"/>
      <w:pPr>
        <w:ind w:left="2068" w:hanging="360"/>
      </w:pPr>
      <w:rPr>
        <w:rFonts w:ascii="Times New Roman" w:eastAsia="Times New Roman" w:hAnsi="Times New Roman" w:cs="Times New Roman" w:hint="default"/>
        <w:w w:val="100"/>
        <w:sz w:val="22"/>
        <w:szCs w:val="22"/>
        <w:lang w:val="ro-RO" w:eastAsia="ro-RO" w:bidi="ro-RO"/>
      </w:rPr>
    </w:lvl>
    <w:lvl w:ilvl="1" w:tplc="332A502A">
      <w:numFmt w:val="bullet"/>
      <w:lvlText w:val="•"/>
      <w:lvlJc w:val="left"/>
      <w:pPr>
        <w:ind w:left="2899" w:hanging="360"/>
      </w:pPr>
      <w:rPr>
        <w:rFonts w:hint="default"/>
        <w:lang w:val="ro-RO" w:eastAsia="ro-RO" w:bidi="ro-RO"/>
      </w:rPr>
    </w:lvl>
    <w:lvl w:ilvl="2" w:tplc="D102FA86">
      <w:numFmt w:val="bullet"/>
      <w:lvlText w:val="•"/>
      <w:lvlJc w:val="left"/>
      <w:pPr>
        <w:ind w:left="3738" w:hanging="360"/>
      </w:pPr>
      <w:rPr>
        <w:rFonts w:hint="default"/>
        <w:lang w:val="ro-RO" w:eastAsia="ro-RO" w:bidi="ro-RO"/>
      </w:rPr>
    </w:lvl>
    <w:lvl w:ilvl="3" w:tplc="9DF671C6">
      <w:numFmt w:val="bullet"/>
      <w:lvlText w:val="•"/>
      <w:lvlJc w:val="left"/>
      <w:pPr>
        <w:ind w:left="4577" w:hanging="360"/>
      </w:pPr>
      <w:rPr>
        <w:rFonts w:hint="default"/>
        <w:lang w:val="ro-RO" w:eastAsia="ro-RO" w:bidi="ro-RO"/>
      </w:rPr>
    </w:lvl>
    <w:lvl w:ilvl="4" w:tplc="3ABED596">
      <w:numFmt w:val="bullet"/>
      <w:lvlText w:val="•"/>
      <w:lvlJc w:val="left"/>
      <w:pPr>
        <w:ind w:left="5416" w:hanging="360"/>
      </w:pPr>
      <w:rPr>
        <w:rFonts w:hint="default"/>
        <w:lang w:val="ro-RO" w:eastAsia="ro-RO" w:bidi="ro-RO"/>
      </w:rPr>
    </w:lvl>
    <w:lvl w:ilvl="5" w:tplc="90B4AF2E">
      <w:numFmt w:val="bullet"/>
      <w:lvlText w:val="•"/>
      <w:lvlJc w:val="left"/>
      <w:pPr>
        <w:ind w:left="6255" w:hanging="360"/>
      </w:pPr>
      <w:rPr>
        <w:rFonts w:hint="default"/>
        <w:lang w:val="ro-RO" w:eastAsia="ro-RO" w:bidi="ro-RO"/>
      </w:rPr>
    </w:lvl>
    <w:lvl w:ilvl="6" w:tplc="1EAE5D38">
      <w:numFmt w:val="bullet"/>
      <w:lvlText w:val="•"/>
      <w:lvlJc w:val="left"/>
      <w:pPr>
        <w:ind w:left="7094" w:hanging="360"/>
      </w:pPr>
      <w:rPr>
        <w:rFonts w:hint="default"/>
        <w:lang w:val="ro-RO" w:eastAsia="ro-RO" w:bidi="ro-RO"/>
      </w:rPr>
    </w:lvl>
    <w:lvl w:ilvl="7" w:tplc="9D0A148E">
      <w:numFmt w:val="bullet"/>
      <w:lvlText w:val="•"/>
      <w:lvlJc w:val="left"/>
      <w:pPr>
        <w:ind w:left="7933" w:hanging="360"/>
      </w:pPr>
      <w:rPr>
        <w:rFonts w:hint="default"/>
        <w:lang w:val="ro-RO" w:eastAsia="ro-RO" w:bidi="ro-RO"/>
      </w:rPr>
    </w:lvl>
    <w:lvl w:ilvl="8" w:tplc="0FEC1D6A">
      <w:numFmt w:val="bullet"/>
      <w:lvlText w:val="•"/>
      <w:lvlJc w:val="left"/>
      <w:pPr>
        <w:ind w:left="8772" w:hanging="360"/>
      </w:pPr>
      <w:rPr>
        <w:rFonts w:hint="default"/>
        <w:lang w:val="ro-RO" w:eastAsia="ro-RO" w:bidi="ro-RO"/>
      </w:rPr>
    </w:lvl>
  </w:abstractNum>
  <w:abstractNum w:abstractNumId="10" w15:restartNumberingAfterBreak="0">
    <w:nsid w:val="28630D5A"/>
    <w:multiLevelType w:val="hybridMultilevel"/>
    <w:tmpl w:val="AAE6C58A"/>
    <w:lvl w:ilvl="0" w:tplc="E50A4530">
      <w:numFmt w:val="bullet"/>
      <w:lvlText w:val="-"/>
      <w:lvlJc w:val="left"/>
      <w:pPr>
        <w:ind w:left="2068" w:hanging="360"/>
      </w:pPr>
      <w:rPr>
        <w:rFonts w:ascii="Times New Roman" w:eastAsia="Times New Roman" w:hAnsi="Times New Roman" w:cs="Times New Roman" w:hint="default"/>
        <w:w w:val="100"/>
        <w:sz w:val="22"/>
        <w:szCs w:val="22"/>
        <w:lang w:val="ro-RO" w:eastAsia="ro-RO" w:bidi="ro-RO"/>
      </w:rPr>
    </w:lvl>
    <w:lvl w:ilvl="1" w:tplc="96C47EB0">
      <w:numFmt w:val="bullet"/>
      <w:lvlText w:val="•"/>
      <w:lvlJc w:val="left"/>
      <w:pPr>
        <w:ind w:left="2899" w:hanging="360"/>
      </w:pPr>
      <w:rPr>
        <w:rFonts w:hint="default"/>
        <w:lang w:val="ro-RO" w:eastAsia="ro-RO" w:bidi="ro-RO"/>
      </w:rPr>
    </w:lvl>
    <w:lvl w:ilvl="2" w:tplc="87DEBB28">
      <w:numFmt w:val="bullet"/>
      <w:lvlText w:val="•"/>
      <w:lvlJc w:val="left"/>
      <w:pPr>
        <w:ind w:left="3738" w:hanging="360"/>
      </w:pPr>
      <w:rPr>
        <w:rFonts w:hint="default"/>
        <w:lang w:val="ro-RO" w:eastAsia="ro-RO" w:bidi="ro-RO"/>
      </w:rPr>
    </w:lvl>
    <w:lvl w:ilvl="3" w:tplc="9CA88ABE">
      <w:numFmt w:val="bullet"/>
      <w:lvlText w:val="•"/>
      <w:lvlJc w:val="left"/>
      <w:pPr>
        <w:ind w:left="4577" w:hanging="360"/>
      </w:pPr>
      <w:rPr>
        <w:rFonts w:hint="default"/>
        <w:lang w:val="ro-RO" w:eastAsia="ro-RO" w:bidi="ro-RO"/>
      </w:rPr>
    </w:lvl>
    <w:lvl w:ilvl="4" w:tplc="2C528E2E">
      <w:numFmt w:val="bullet"/>
      <w:lvlText w:val="•"/>
      <w:lvlJc w:val="left"/>
      <w:pPr>
        <w:ind w:left="5416" w:hanging="360"/>
      </w:pPr>
      <w:rPr>
        <w:rFonts w:hint="default"/>
        <w:lang w:val="ro-RO" w:eastAsia="ro-RO" w:bidi="ro-RO"/>
      </w:rPr>
    </w:lvl>
    <w:lvl w:ilvl="5" w:tplc="09A8B642">
      <w:numFmt w:val="bullet"/>
      <w:lvlText w:val="•"/>
      <w:lvlJc w:val="left"/>
      <w:pPr>
        <w:ind w:left="6255" w:hanging="360"/>
      </w:pPr>
      <w:rPr>
        <w:rFonts w:hint="default"/>
        <w:lang w:val="ro-RO" w:eastAsia="ro-RO" w:bidi="ro-RO"/>
      </w:rPr>
    </w:lvl>
    <w:lvl w:ilvl="6" w:tplc="AD2ABA96">
      <w:numFmt w:val="bullet"/>
      <w:lvlText w:val="•"/>
      <w:lvlJc w:val="left"/>
      <w:pPr>
        <w:ind w:left="7094" w:hanging="360"/>
      </w:pPr>
      <w:rPr>
        <w:rFonts w:hint="default"/>
        <w:lang w:val="ro-RO" w:eastAsia="ro-RO" w:bidi="ro-RO"/>
      </w:rPr>
    </w:lvl>
    <w:lvl w:ilvl="7" w:tplc="8BF4B90E">
      <w:numFmt w:val="bullet"/>
      <w:lvlText w:val="•"/>
      <w:lvlJc w:val="left"/>
      <w:pPr>
        <w:ind w:left="7933" w:hanging="360"/>
      </w:pPr>
      <w:rPr>
        <w:rFonts w:hint="default"/>
        <w:lang w:val="ro-RO" w:eastAsia="ro-RO" w:bidi="ro-RO"/>
      </w:rPr>
    </w:lvl>
    <w:lvl w:ilvl="8" w:tplc="04849184">
      <w:numFmt w:val="bullet"/>
      <w:lvlText w:val="•"/>
      <w:lvlJc w:val="left"/>
      <w:pPr>
        <w:ind w:left="8772" w:hanging="360"/>
      </w:pPr>
      <w:rPr>
        <w:rFonts w:hint="default"/>
        <w:lang w:val="ro-RO" w:eastAsia="ro-RO" w:bidi="ro-RO"/>
      </w:rPr>
    </w:lvl>
  </w:abstractNum>
  <w:abstractNum w:abstractNumId="11" w15:restartNumberingAfterBreak="0">
    <w:nsid w:val="29803E08"/>
    <w:multiLevelType w:val="hybridMultilevel"/>
    <w:tmpl w:val="15163926"/>
    <w:lvl w:ilvl="0" w:tplc="E47C1396">
      <w:numFmt w:val="bullet"/>
      <w:lvlText w:val="-"/>
      <w:lvlJc w:val="left"/>
      <w:pPr>
        <w:ind w:left="640" w:hanging="723"/>
      </w:pPr>
      <w:rPr>
        <w:rFonts w:ascii="Times New Roman" w:eastAsia="Times New Roman" w:hAnsi="Times New Roman" w:cs="Times New Roman" w:hint="default"/>
        <w:w w:val="100"/>
        <w:sz w:val="22"/>
        <w:szCs w:val="22"/>
        <w:lang w:val="ro-RO" w:eastAsia="ro-RO" w:bidi="ro-RO"/>
      </w:rPr>
    </w:lvl>
    <w:lvl w:ilvl="1" w:tplc="E8187BEE">
      <w:numFmt w:val="bullet"/>
      <w:lvlText w:val="•"/>
      <w:lvlJc w:val="left"/>
      <w:pPr>
        <w:ind w:left="1621" w:hanging="723"/>
      </w:pPr>
      <w:rPr>
        <w:rFonts w:hint="default"/>
        <w:lang w:val="ro-RO" w:eastAsia="ro-RO" w:bidi="ro-RO"/>
      </w:rPr>
    </w:lvl>
    <w:lvl w:ilvl="2" w:tplc="D71A86E0">
      <w:numFmt w:val="bullet"/>
      <w:lvlText w:val="•"/>
      <w:lvlJc w:val="left"/>
      <w:pPr>
        <w:ind w:left="2602" w:hanging="723"/>
      </w:pPr>
      <w:rPr>
        <w:rFonts w:hint="default"/>
        <w:lang w:val="ro-RO" w:eastAsia="ro-RO" w:bidi="ro-RO"/>
      </w:rPr>
    </w:lvl>
    <w:lvl w:ilvl="3" w:tplc="B7F6DFB4">
      <w:numFmt w:val="bullet"/>
      <w:lvlText w:val="•"/>
      <w:lvlJc w:val="left"/>
      <w:pPr>
        <w:ind w:left="3583" w:hanging="723"/>
      </w:pPr>
      <w:rPr>
        <w:rFonts w:hint="default"/>
        <w:lang w:val="ro-RO" w:eastAsia="ro-RO" w:bidi="ro-RO"/>
      </w:rPr>
    </w:lvl>
    <w:lvl w:ilvl="4" w:tplc="84368E72">
      <w:numFmt w:val="bullet"/>
      <w:lvlText w:val="•"/>
      <w:lvlJc w:val="left"/>
      <w:pPr>
        <w:ind w:left="4564" w:hanging="723"/>
      </w:pPr>
      <w:rPr>
        <w:rFonts w:hint="default"/>
        <w:lang w:val="ro-RO" w:eastAsia="ro-RO" w:bidi="ro-RO"/>
      </w:rPr>
    </w:lvl>
    <w:lvl w:ilvl="5" w:tplc="3F9259CE">
      <w:numFmt w:val="bullet"/>
      <w:lvlText w:val="•"/>
      <w:lvlJc w:val="left"/>
      <w:pPr>
        <w:ind w:left="5545" w:hanging="723"/>
      </w:pPr>
      <w:rPr>
        <w:rFonts w:hint="default"/>
        <w:lang w:val="ro-RO" w:eastAsia="ro-RO" w:bidi="ro-RO"/>
      </w:rPr>
    </w:lvl>
    <w:lvl w:ilvl="6" w:tplc="964A2EE6">
      <w:numFmt w:val="bullet"/>
      <w:lvlText w:val="•"/>
      <w:lvlJc w:val="left"/>
      <w:pPr>
        <w:ind w:left="6526" w:hanging="723"/>
      </w:pPr>
      <w:rPr>
        <w:rFonts w:hint="default"/>
        <w:lang w:val="ro-RO" w:eastAsia="ro-RO" w:bidi="ro-RO"/>
      </w:rPr>
    </w:lvl>
    <w:lvl w:ilvl="7" w:tplc="B18019C0">
      <w:numFmt w:val="bullet"/>
      <w:lvlText w:val="•"/>
      <w:lvlJc w:val="left"/>
      <w:pPr>
        <w:ind w:left="7507" w:hanging="723"/>
      </w:pPr>
      <w:rPr>
        <w:rFonts w:hint="default"/>
        <w:lang w:val="ro-RO" w:eastAsia="ro-RO" w:bidi="ro-RO"/>
      </w:rPr>
    </w:lvl>
    <w:lvl w:ilvl="8" w:tplc="29FC1C52">
      <w:numFmt w:val="bullet"/>
      <w:lvlText w:val="•"/>
      <w:lvlJc w:val="left"/>
      <w:pPr>
        <w:ind w:left="8488" w:hanging="723"/>
      </w:pPr>
      <w:rPr>
        <w:rFonts w:hint="default"/>
        <w:lang w:val="ro-RO" w:eastAsia="ro-RO" w:bidi="ro-RO"/>
      </w:rPr>
    </w:lvl>
  </w:abstractNum>
  <w:abstractNum w:abstractNumId="12" w15:restartNumberingAfterBreak="0">
    <w:nsid w:val="2A507978"/>
    <w:multiLevelType w:val="hybridMultilevel"/>
    <w:tmpl w:val="6B1693FA"/>
    <w:lvl w:ilvl="0" w:tplc="8C345006">
      <w:numFmt w:val="bullet"/>
      <w:lvlText w:val="-"/>
      <w:lvlJc w:val="left"/>
      <w:pPr>
        <w:ind w:left="640" w:hanging="183"/>
      </w:pPr>
      <w:rPr>
        <w:rFonts w:ascii="Times New Roman" w:eastAsia="Times New Roman" w:hAnsi="Times New Roman" w:cs="Times New Roman" w:hint="default"/>
        <w:b/>
        <w:bCs/>
        <w:w w:val="100"/>
        <w:sz w:val="22"/>
        <w:szCs w:val="22"/>
        <w:lang w:val="ro-RO" w:eastAsia="ro-RO" w:bidi="ro-RO"/>
      </w:rPr>
    </w:lvl>
    <w:lvl w:ilvl="1" w:tplc="8A5A09DC">
      <w:numFmt w:val="bullet"/>
      <w:lvlText w:val="-"/>
      <w:lvlJc w:val="left"/>
      <w:pPr>
        <w:ind w:left="640" w:hanging="128"/>
      </w:pPr>
      <w:rPr>
        <w:rFonts w:ascii="Times New Roman" w:eastAsia="Times New Roman" w:hAnsi="Times New Roman" w:cs="Times New Roman" w:hint="default"/>
        <w:w w:val="100"/>
        <w:sz w:val="22"/>
        <w:szCs w:val="22"/>
        <w:lang w:val="ro-RO" w:eastAsia="ro-RO" w:bidi="ro-RO"/>
      </w:rPr>
    </w:lvl>
    <w:lvl w:ilvl="2" w:tplc="7982F38E">
      <w:numFmt w:val="bullet"/>
      <w:lvlText w:val="•"/>
      <w:lvlJc w:val="left"/>
      <w:pPr>
        <w:ind w:left="2602" w:hanging="128"/>
      </w:pPr>
      <w:rPr>
        <w:rFonts w:hint="default"/>
        <w:lang w:val="ro-RO" w:eastAsia="ro-RO" w:bidi="ro-RO"/>
      </w:rPr>
    </w:lvl>
    <w:lvl w:ilvl="3" w:tplc="31F628A8">
      <w:numFmt w:val="bullet"/>
      <w:lvlText w:val="•"/>
      <w:lvlJc w:val="left"/>
      <w:pPr>
        <w:ind w:left="3583" w:hanging="128"/>
      </w:pPr>
      <w:rPr>
        <w:rFonts w:hint="default"/>
        <w:lang w:val="ro-RO" w:eastAsia="ro-RO" w:bidi="ro-RO"/>
      </w:rPr>
    </w:lvl>
    <w:lvl w:ilvl="4" w:tplc="075246E2">
      <w:numFmt w:val="bullet"/>
      <w:lvlText w:val="•"/>
      <w:lvlJc w:val="left"/>
      <w:pPr>
        <w:ind w:left="4564" w:hanging="128"/>
      </w:pPr>
      <w:rPr>
        <w:rFonts w:hint="default"/>
        <w:lang w:val="ro-RO" w:eastAsia="ro-RO" w:bidi="ro-RO"/>
      </w:rPr>
    </w:lvl>
    <w:lvl w:ilvl="5" w:tplc="A8569B16">
      <w:numFmt w:val="bullet"/>
      <w:lvlText w:val="•"/>
      <w:lvlJc w:val="left"/>
      <w:pPr>
        <w:ind w:left="5545" w:hanging="128"/>
      </w:pPr>
      <w:rPr>
        <w:rFonts w:hint="default"/>
        <w:lang w:val="ro-RO" w:eastAsia="ro-RO" w:bidi="ro-RO"/>
      </w:rPr>
    </w:lvl>
    <w:lvl w:ilvl="6" w:tplc="04301742">
      <w:numFmt w:val="bullet"/>
      <w:lvlText w:val="•"/>
      <w:lvlJc w:val="left"/>
      <w:pPr>
        <w:ind w:left="6526" w:hanging="128"/>
      </w:pPr>
      <w:rPr>
        <w:rFonts w:hint="default"/>
        <w:lang w:val="ro-RO" w:eastAsia="ro-RO" w:bidi="ro-RO"/>
      </w:rPr>
    </w:lvl>
    <w:lvl w:ilvl="7" w:tplc="929E2272">
      <w:numFmt w:val="bullet"/>
      <w:lvlText w:val="•"/>
      <w:lvlJc w:val="left"/>
      <w:pPr>
        <w:ind w:left="7507" w:hanging="128"/>
      </w:pPr>
      <w:rPr>
        <w:rFonts w:hint="default"/>
        <w:lang w:val="ro-RO" w:eastAsia="ro-RO" w:bidi="ro-RO"/>
      </w:rPr>
    </w:lvl>
    <w:lvl w:ilvl="8" w:tplc="C412729E">
      <w:numFmt w:val="bullet"/>
      <w:lvlText w:val="•"/>
      <w:lvlJc w:val="left"/>
      <w:pPr>
        <w:ind w:left="8488" w:hanging="128"/>
      </w:pPr>
      <w:rPr>
        <w:rFonts w:hint="default"/>
        <w:lang w:val="ro-RO" w:eastAsia="ro-RO" w:bidi="ro-RO"/>
      </w:rPr>
    </w:lvl>
  </w:abstractNum>
  <w:abstractNum w:abstractNumId="13" w15:restartNumberingAfterBreak="0">
    <w:nsid w:val="30B97777"/>
    <w:multiLevelType w:val="hybridMultilevel"/>
    <w:tmpl w:val="A83A251E"/>
    <w:lvl w:ilvl="0" w:tplc="350698E6">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49FA5B06">
      <w:numFmt w:val="bullet"/>
      <w:lvlText w:val="•"/>
      <w:lvlJc w:val="left"/>
      <w:pPr>
        <w:ind w:left="1747" w:hanging="132"/>
      </w:pPr>
      <w:rPr>
        <w:rFonts w:hint="default"/>
        <w:lang w:val="ro-RO" w:eastAsia="ro-RO" w:bidi="ro-RO"/>
      </w:rPr>
    </w:lvl>
    <w:lvl w:ilvl="2" w:tplc="7C64A438">
      <w:numFmt w:val="bullet"/>
      <w:lvlText w:val="•"/>
      <w:lvlJc w:val="left"/>
      <w:pPr>
        <w:ind w:left="2714" w:hanging="132"/>
      </w:pPr>
      <w:rPr>
        <w:rFonts w:hint="default"/>
        <w:lang w:val="ro-RO" w:eastAsia="ro-RO" w:bidi="ro-RO"/>
      </w:rPr>
    </w:lvl>
    <w:lvl w:ilvl="3" w:tplc="616E4CE0">
      <w:numFmt w:val="bullet"/>
      <w:lvlText w:val="•"/>
      <w:lvlJc w:val="left"/>
      <w:pPr>
        <w:ind w:left="3681" w:hanging="132"/>
      </w:pPr>
      <w:rPr>
        <w:rFonts w:hint="default"/>
        <w:lang w:val="ro-RO" w:eastAsia="ro-RO" w:bidi="ro-RO"/>
      </w:rPr>
    </w:lvl>
    <w:lvl w:ilvl="4" w:tplc="B2A4ECE6">
      <w:numFmt w:val="bullet"/>
      <w:lvlText w:val="•"/>
      <w:lvlJc w:val="left"/>
      <w:pPr>
        <w:ind w:left="4648" w:hanging="132"/>
      </w:pPr>
      <w:rPr>
        <w:rFonts w:hint="default"/>
        <w:lang w:val="ro-RO" w:eastAsia="ro-RO" w:bidi="ro-RO"/>
      </w:rPr>
    </w:lvl>
    <w:lvl w:ilvl="5" w:tplc="DCC06C98">
      <w:numFmt w:val="bullet"/>
      <w:lvlText w:val="•"/>
      <w:lvlJc w:val="left"/>
      <w:pPr>
        <w:ind w:left="5615" w:hanging="132"/>
      </w:pPr>
      <w:rPr>
        <w:rFonts w:hint="default"/>
        <w:lang w:val="ro-RO" w:eastAsia="ro-RO" w:bidi="ro-RO"/>
      </w:rPr>
    </w:lvl>
    <w:lvl w:ilvl="6" w:tplc="90ACAD5E">
      <w:numFmt w:val="bullet"/>
      <w:lvlText w:val="•"/>
      <w:lvlJc w:val="left"/>
      <w:pPr>
        <w:ind w:left="6582" w:hanging="132"/>
      </w:pPr>
      <w:rPr>
        <w:rFonts w:hint="default"/>
        <w:lang w:val="ro-RO" w:eastAsia="ro-RO" w:bidi="ro-RO"/>
      </w:rPr>
    </w:lvl>
    <w:lvl w:ilvl="7" w:tplc="9E9C6678">
      <w:numFmt w:val="bullet"/>
      <w:lvlText w:val="•"/>
      <w:lvlJc w:val="left"/>
      <w:pPr>
        <w:ind w:left="7549" w:hanging="132"/>
      </w:pPr>
      <w:rPr>
        <w:rFonts w:hint="default"/>
        <w:lang w:val="ro-RO" w:eastAsia="ro-RO" w:bidi="ro-RO"/>
      </w:rPr>
    </w:lvl>
    <w:lvl w:ilvl="8" w:tplc="82BCE846">
      <w:numFmt w:val="bullet"/>
      <w:lvlText w:val="•"/>
      <w:lvlJc w:val="left"/>
      <w:pPr>
        <w:ind w:left="8516" w:hanging="132"/>
      </w:pPr>
      <w:rPr>
        <w:rFonts w:hint="default"/>
        <w:lang w:val="ro-RO" w:eastAsia="ro-RO" w:bidi="ro-RO"/>
      </w:rPr>
    </w:lvl>
  </w:abstractNum>
  <w:abstractNum w:abstractNumId="14" w15:restartNumberingAfterBreak="0">
    <w:nsid w:val="30CD55BD"/>
    <w:multiLevelType w:val="hybridMultilevel"/>
    <w:tmpl w:val="DB60939A"/>
    <w:lvl w:ilvl="0" w:tplc="0B1A42E2">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53D0DDAA">
      <w:numFmt w:val="bullet"/>
      <w:lvlText w:val="•"/>
      <w:lvlJc w:val="left"/>
      <w:pPr>
        <w:ind w:left="1621" w:hanging="132"/>
      </w:pPr>
      <w:rPr>
        <w:rFonts w:hint="default"/>
        <w:lang w:val="ro-RO" w:eastAsia="ro-RO" w:bidi="ro-RO"/>
      </w:rPr>
    </w:lvl>
    <w:lvl w:ilvl="2" w:tplc="724091B8">
      <w:numFmt w:val="bullet"/>
      <w:lvlText w:val="•"/>
      <w:lvlJc w:val="left"/>
      <w:pPr>
        <w:ind w:left="2602" w:hanging="132"/>
      </w:pPr>
      <w:rPr>
        <w:rFonts w:hint="default"/>
        <w:lang w:val="ro-RO" w:eastAsia="ro-RO" w:bidi="ro-RO"/>
      </w:rPr>
    </w:lvl>
    <w:lvl w:ilvl="3" w:tplc="DAD253E8">
      <w:numFmt w:val="bullet"/>
      <w:lvlText w:val="•"/>
      <w:lvlJc w:val="left"/>
      <w:pPr>
        <w:ind w:left="3583" w:hanging="132"/>
      </w:pPr>
      <w:rPr>
        <w:rFonts w:hint="default"/>
        <w:lang w:val="ro-RO" w:eastAsia="ro-RO" w:bidi="ro-RO"/>
      </w:rPr>
    </w:lvl>
    <w:lvl w:ilvl="4" w:tplc="3B4A05E8">
      <w:numFmt w:val="bullet"/>
      <w:lvlText w:val="•"/>
      <w:lvlJc w:val="left"/>
      <w:pPr>
        <w:ind w:left="4564" w:hanging="132"/>
      </w:pPr>
      <w:rPr>
        <w:rFonts w:hint="default"/>
        <w:lang w:val="ro-RO" w:eastAsia="ro-RO" w:bidi="ro-RO"/>
      </w:rPr>
    </w:lvl>
    <w:lvl w:ilvl="5" w:tplc="F586DF3C">
      <w:numFmt w:val="bullet"/>
      <w:lvlText w:val="•"/>
      <w:lvlJc w:val="left"/>
      <w:pPr>
        <w:ind w:left="5545" w:hanging="132"/>
      </w:pPr>
      <w:rPr>
        <w:rFonts w:hint="default"/>
        <w:lang w:val="ro-RO" w:eastAsia="ro-RO" w:bidi="ro-RO"/>
      </w:rPr>
    </w:lvl>
    <w:lvl w:ilvl="6" w:tplc="85B029C8">
      <w:numFmt w:val="bullet"/>
      <w:lvlText w:val="•"/>
      <w:lvlJc w:val="left"/>
      <w:pPr>
        <w:ind w:left="6526" w:hanging="132"/>
      </w:pPr>
      <w:rPr>
        <w:rFonts w:hint="default"/>
        <w:lang w:val="ro-RO" w:eastAsia="ro-RO" w:bidi="ro-RO"/>
      </w:rPr>
    </w:lvl>
    <w:lvl w:ilvl="7" w:tplc="3632AB42">
      <w:numFmt w:val="bullet"/>
      <w:lvlText w:val="•"/>
      <w:lvlJc w:val="left"/>
      <w:pPr>
        <w:ind w:left="7507" w:hanging="132"/>
      </w:pPr>
      <w:rPr>
        <w:rFonts w:hint="default"/>
        <w:lang w:val="ro-RO" w:eastAsia="ro-RO" w:bidi="ro-RO"/>
      </w:rPr>
    </w:lvl>
    <w:lvl w:ilvl="8" w:tplc="AFDE7774">
      <w:numFmt w:val="bullet"/>
      <w:lvlText w:val="•"/>
      <w:lvlJc w:val="left"/>
      <w:pPr>
        <w:ind w:left="8488" w:hanging="132"/>
      </w:pPr>
      <w:rPr>
        <w:rFonts w:hint="default"/>
        <w:lang w:val="ro-RO" w:eastAsia="ro-RO" w:bidi="ro-RO"/>
      </w:rPr>
    </w:lvl>
  </w:abstractNum>
  <w:abstractNum w:abstractNumId="15" w15:restartNumberingAfterBreak="0">
    <w:nsid w:val="38705E88"/>
    <w:multiLevelType w:val="hybridMultilevel"/>
    <w:tmpl w:val="BD42337E"/>
    <w:lvl w:ilvl="0" w:tplc="C37AB0EC">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01C2C606">
      <w:numFmt w:val="bullet"/>
      <w:lvlText w:val="•"/>
      <w:lvlJc w:val="left"/>
      <w:pPr>
        <w:ind w:left="3205" w:hanging="346"/>
      </w:pPr>
      <w:rPr>
        <w:rFonts w:hint="default"/>
        <w:lang w:val="ro-RO" w:eastAsia="ro-RO" w:bidi="ro-RO"/>
      </w:rPr>
    </w:lvl>
    <w:lvl w:ilvl="2" w:tplc="76DC747C">
      <w:numFmt w:val="bullet"/>
      <w:lvlText w:val="•"/>
      <w:lvlJc w:val="left"/>
      <w:pPr>
        <w:ind w:left="4010" w:hanging="346"/>
      </w:pPr>
      <w:rPr>
        <w:rFonts w:hint="default"/>
        <w:lang w:val="ro-RO" w:eastAsia="ro-RO" w:bidi="ro-RO"/>
      </w:rPr>
    </w:lvl>
    <w:lvl w:ilvl="3" w:tplc="52DC41C6">
      <w:numFmt w:val="bullet"/>
      <w:lvlText w:val="•"/>
      <w:lvlJc w:val="left"/>
      <w:pPr>
        <w:ind w:left="4815" w:hanging="346"/>
      </w:pPr>
      <w:rPr>
        <w:rFonts w:hint="default"/>
        <w:lang w:val="ro-RO" w:eastAsia="ro-RO" w:bidi="ro-RO"/>
      </w:rPr>
    </w:lvl>
    <w:lvl w:ilvl="4" w:tplc="D18A1CE0">
      <w:numFmt w:val="bullet"/>
      <w:lvlText w:val="•"/>
      <w:lvlJc w:val="left"/>
      <w:pPr>
        <w:ind w:left="5620" w:hanging="346"/>
      </w:pPr>
      <w:rPr>
        <w:rFonts w:hint="default"/>
        <w:lang w:val="ro-RO" w:eastAsia="ro-RO" w:bidi="ro-RO"/>
      </w:rPr>
    </w:lvl>
    <w:lvl w:ilvl="5" w:tplc="1410ECCE">
      <w:numFmt w:val="bullet"/>
      <w:lvlText w:val="•"/>
      <w:lvlJc w:val="left"/>
      <w:pPr>
        <w:ind w:left="6425" w:hanging="346"/>
      </w:pPr>
      <w:rPr>
        <w:rFonts w:hint="default"/>
        <w:lang w:val="ro-RO" w:eastAsia="ro-RO" w:bidi="ro-RO"/>
      </w:rPr>
    </w:lvl>
    <w:lvl w:ilvl="6" w:tplc="53125614">
      <w:numFmt w:val="bullet"/>
      <w:lvlText w:val="•"/>
      <w:lvlJc w:val="left"/>
      <w:pPr>
        <w:ind w:left="7230" w:hanging="346"/>
      </w:pPr>
      <w:rPr>
        <w:rFonts w:hint="default"/>
        <w:lang w:val="ro-RO" w:eastAsia="ro-RO" w:bidi="ro-RO"/>
      </w:rPr>
    </w:lvl>
    <w:lvl w:ilvl="7" w:tplc="901AC334">
      <w:numFmt w:val="bullet"/>
      <w:lvlText w:val="•"/>
      <w:lvlJc w:val="left"/>
      <w:pPr>
        <w:ind w:left="8035" w:hanging="346"/>
      </w:pPr>
      <w:rPr>
        <w:rFonts w:hint="default"/>
        <w:lang w:val="ro-RO" w:eastAsia="ro-RO" w:bidi="ro-RO"/>
      </w:rPr>
    </w:lvl>
    <w:lvl w:ilvl="8" w:tplc="15C23A94">
      <w:numFmt w:val="bullet"/>
      <w:lvlText w:val="•"/>
      <w:lvlJc w:val="left"/>
      <w:pPr>
        <w:ind w:left="8840" w:hanging="346"/>
      </w:pPr>
      <w:rPr>
        <w:rFonts w:hint="default"/>
        <w:lang w:val="ro-RO" w:eastAsia="ro-RO" w:bidi="ro-RO"/>
      </w:rPr>
    </w:lvl>
  </w:abstractNum>
  <w:abstractNum w:abstractNumId="16" w15:restartNumberingAfterBreak="0">
    <w:nsid w:val="38E85355"/>
    <w:multiLevelType w:val="hybridMultilevel"/>
    <w:tmpl w:val="62B2A5CE"/>
    <w:lvl w:ilvl="0" w:tplc="7A64E19C">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E0326B2A">
      <w:numFmt w:val="bullet"/>
      <w:lvlText w:val="•"/>
      <w:lvlJc w:val="left"/>
      <w:pPr>
        <w:ind w:left="1747" w:hanging="132"/>
      </w:pPr>
      <w:rPr>
        <w:rFonts w:hint="default"/>
        <w:lang w:val="ro-RO" w:eastAsia="ro-RO" w:bidi="ro-RO"/>
      </w:rPr>
    </w:lvl>
    <w:lvl w:ilvl="2" w:tplc="C9567EAC">
      <w:numFmt w:val="bullet"/>
      <w:lvlText w:val="•"/>
      <w:lvlJc w:val="left"/>
      <w:pPr>
        <w:ind w:left="2714" w:hanging="132"/>
      </w:pPr>
      <w:rPr>
        <w:rFonts w:hint="default"/>
        <w:lang w:val="ro-RO" w:eastAsia="ro-RO" w:bidi="ro-RO"/>
      </w:rPr>
    </w:lvl>
    <w:lvl w:ilvl="3" w:tplc="0F0EFB5C">
      <w:numFmt w:val="bullet"/>
      <w:lvlText w:val="•"/>
      <w:lvlJc w:val="left"/>
      <w:pPr>
        <w:ind w:left="3681" w:hanging="132"/>
      </w:pPr>
      <w:rPr>
        <w:rFonts w:hint="default"/>
        <w:lang w:val="ro-RO" w:eastAsia="ro-RO" w:bidi="ro-RO"/>
      </w:rPr>
    </w:lvl>
    <w:lvl w:ilvl="4" w:tplc="B76C1F96">
      <w:numFmt w:val="bullet"/>
      <w:lvlText w:val="•"/>
      <w:lvlJc w:val="left"/>
      <w:pPr>
        <w:ind w:left="4648" w:hanging="132"/>
      </w:pPr>
      <w:rPr>
        <w:rFonts w:hint="default"/>
        <w:lang w:val="ro-RO" w:eastAsia="ro-RO" w:bidi="ro-RO"/>
      </w:rPr>
    </w:lvl>
    <w:lvl w:ilvl="5" w:tplc="32D6877C">
      <w:numFmt w:val="bullet"/>
      <w:lvlText w:val="•"/>
      <w:lvlJc w:val="left"/>
      <w:pPr>
        <w:ind w:left="5615" w:hanging="132"/>
      </w:pPr>
      <w:rPr>
        <w:rFonts w:hint="default"/>
        <w:lang w:val="ro-RO" w:eastAsia="ro-RO" w:bidi="ro-RO"/>
      </w:rPr>
    </w:lvl>
    <w:lvl w:ilvl="6" w:tplc="01CC2EB8">
      <w:numFmt w:val="bullet"/>
      <w:lvlText w:val="•"/>
      <w:lvlJc w:val="left"/>
      <w:pPr>
        <w:ind w:left="6582" w:hanging="132"/>
      </w:pPr>
      <w:rPr>
        <w:rFonts w:hint="default"/>
        <w:lang w:val="ro-RO" w:eastAsia="ro-RO" w:bidi="ro-RO"/>
      </w:rPr>
    </w:lvl>
    <w:lvl w:ilvl="7" w:tplc="9CB8A752">
      <w:numFmt w:val="bullet"/>
      <w:lvlText w:val="•"/>
      <w:lvlJc w:val="left"/>
      <w:pPr>
        <w:ind w:left="7549" w:hanging="132"/>
      </w:pPr>
      <w:rPr>
        <w:rFonts w:hint="default"/>
        <w:lang w:val="ro-RO" w:eastAsia="ro-RO" w:bidi="ro-RO"/>
      </w:rPr>
    </w:lvl>
    <w:lvl w:ilvl="8" w:tplc="A80A0232">
      <w:numFmt w:val="bullet"/>
      <w:lvlText w:val="•"/>
      <w:lvlJc w:val="left"/>
      <w:pPr>
        <w:ind w:left="8516" w:hanging="132"/>
      </w:pPr>
      <w:rPr>
        <w:rFonts w:hint="default"/>
        <w:lang w:val="ro-RO" w:eastAsia="ro-RO" w:bidi="ro-RO"/>
      </w:rPr>
    </w:lvl>
  </w:abstractNum>
  <w:abstractNum w:abstractNumId="17" w15:restartNumberingAfterBreak="0">
    <w:nsid w:val="3C456237"/>
    <w:multiLevelType w:val="hybridMultilevel"/>
    <w:tmpl w:val="57A49EFC"/>
    <w:lvl w:ilvl="0" w:tplc="D51E754C">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600621B2">
      <w:numFmt w:val="bullet"/>
      <w:lvlText w:val="•"/>
      <w:lvlJc w:val="left"/>
      <w:pPr>
        <w:ind w:left="1747" w:hanging="132"/>
      </w:pPr>
      <w:rPr>
        <w:rFonts w:hint="default"/>
        <w:lang w:val="ro-RO" w:eastAsia="ro-RO" w:bidi="ro-RO"/>
      </w:rPr>
    </w:lvl>
    <w:lvl w:ilvl="2" w:tplc="2BC47FFC">
      <w:numFmt w:val="bullet"/>
      <w:lvlText w:val="•"/>
      <w:lvlJc w:val="left"/>
      <w:pPr>
        <w:ind w:left="2714" w:hanging="132"/>
      </w:pPr>
      <w:rPr>
        <w:rFonts w:hint="default"/>
        <w:lang w:val="ro-RO" w:eastAsia="ro-RO" w:bidi="ro-RO"/>
      </w:rPr>
    </w:lvl>
    <w:lvl w:ilvl="3" w:tplc="8A30DAA0">
      <w:numFmt w:val="bullet"/>
      <w:lvlText w:val="•"/>
      <w:lvlJc w:val="left"/>
      <w:pPr>
        <w:ind w:left="3681" w:hanging="132"/>
      </w:pPr>
      <w:rPr>
        <w:rFonts w:hint="default"/>
        <w:lang w:val="ro-RO" w:eastAsia="ro-RO" w:bidi="ro-RO"/>
      </w:rPr>
    </w:lvl>
    <w:lvl w:ilvl="4" w:tplc="CA6E8A12">
      <w:numFmt w:val="bullet"/>
      <w:lvlText w:val="•"/>
      <w:lvlJc w:val="left"/>
      <w:pPr>
        <w:ind w:left="4648" w:hanging="132"/>
      </w:pPr>
      <w:rPr>
        <w:rFonts w:hint="default"/>
        <w:lang w:val="ro-RO" w:eastAsia="ro-RO" w:bidi="ro-RO"/>
      </w:rPr>
    </w:lvl>
    <w:lvl w:ilvl="5" w:tplc="618EE0EA">
      <w:numFmt w:val="bullet"/>
      <w:lvlText w:val="•"/>
      <w:lvlJc w:val="left"/>
      <w:pPr>
        <w:ind w:left="5615" w:hanging="132"/>
      </w:pPr>
      <w:rPr>
        <w:rFonts w:hint="default"/>
        <w:lang w:val="ro-RO" w:eastAsia="ro-RO" w:bidi="ro-RO"/>
      </w:rPr>
    </w:lvl>
    <w:lvl w:ilvl="6" w:tplc="27FE7E4C">
      <w:numFmt w:val="bullet"/>
      <w:lvlText w:val="•"/>
      <w:lvlJc w:val="left"/>
      <w:pPr>
        <w:ind w:left="6582" w:hanging="132"/>
      </w:pPr>
      <w:rPr>
        <w:rFonts w:hint="default"/>
        <w:lang w:val="ro-RO" w:eastAsia="ro-RO" w:bidi="ro-RO"/>
      </w:rPr>
    </w:lvl>
    <w:lvl w:ilvl="7" w:tplc="A8C61DA8">
      <w:numFmt w:val="bullet"/>
      <w:lvlText w:val="•"/>
      <w:lvlJc w:val="left"/>
      <w:pPr>
        <w:ind w:left="7549" w:hanging="132"/>
      </w:pPr>
      <w:rPr>
        <w:rFonts w:hint="default"/>
        <w:lang w:val="ro-RO" w:eastAsia="ro-RO" w:bidi="ro-RO"/>
      </w:rPr>
    </w:lvl>
    <w:lvl w:ilvl="8" w:tplc="3E16395C">
      <w:numFmt w:val="bullet"/>
      <w:lvlText w:val="•"/>
      <w:lvlJc w:val="left"/>
      <w:pPr>
        <w:ind w:left="8516" w:hanging="132"/>
      </w:pPr>
      <w:rPr>
        <w:rFonts w:hint="default"/>
        <w:lang w:val="ro-RO" w:eastAsia="ro-RO" w:bidi="ro-RO"/>
      </w:rPr>
    </w:lvl>
  </w:abstractNum>
  <w:abstractNum w:abstractNumId="18" w15:restartNumberingAfterBreak="0">
    <w:nsid w:val="3FE90E0B"/>
    <w:multiLevelType w:val="hybridMultilevel"/>
    <w:tmpl w:val="E54C47BC"/>
    <w:lvl w:ilvl="0" w:tplc="7D5EFEFA">
      <w:numFmt w:val="bullet"/>
      <w:lvlText w:val="-"/>
      <w:lvlJc w:val="left"/>
      <w:pPr>
        <w:ind w:left="640" w:hanging="130"/>
      </w:pPr>
      <w:rPr>
        <w:rFonts w:ascii="Times New Roman" w:eastAsia="Times New Roman" w:hAnsi="Times New Roman" w:cs="Times New Roman" w:hint="default"/>
        <w:b/>
        <w:bCs/>
        <w:w w:val="100"/>
        <w:sz w:val="22"/>
        <w:szCs w:val="22"/>
        <w:lang w:val="ro-RO" w:eastAsia="ro-RO" w:bidi="ro-RO"/>
      </w:rPr>
    </w:lvl>
    <w:lvl w:ilvl="1" w:tplc="5F90B324">
      <w:numFmt w:val="bullet"/>
      <w:lvlText w:val="•"/>
      <w:lvlJc w:val="left"/>
      <w:pPr>
        <w:ind w:left="1621" w:hanging="130"/>
      </w:pPr>
      <w:rPr>
        <w:rFonts w:hint="default"/>
        <w:lang w:val="ro-RO" w:eastAsia="ro-RO" w:bidi="ro-RO"/>
      </w:rPr>
    </w:lvl>
    <w:lvl w:ilvl="2" w:tplc="F9281A80">
      <w:numFmt w:val="bullet"/>
      <w:lvlText w:val="•"/>
      <w:lvlJc w:val="left"/>
      <w:pPr>
        <w:ind w:left="2602" w:hanging="130"/>
      </w:pPr>
      <w:rPr>
        <w:rFonts w:hint="default"/>
        <w:lang w:val="ro-RO" w:eastAsia="ro-RO" w:bidi="ro-RO"/>
      </w:rPr>
    </w:lvl>
    <w:lvl w:ilvl="3" w:tplc="E566290C">
      <w:numFmt w:val="bullet"/>
      <w:lvlText w:val="•"/>
      <w:lvlJc w:val="left"/>
      <w:pPr>
        <w:ind w:left="3583" w:hanging="130"/>
      </w:pPr>
      <w:rPr>
        <w:rFonts w:hint="default"/>
        <w:lang w:val="ro-RO" w:eastAsia="ro-RO" w:bidi="ro-RO"/>
      </w:rPr>
    </w:lvl>
    <w:lvl w:ilvl="4" w:tplc="3C7A729A">
      <w:numFmt w:val="bullet"/>
      <w:lvlText w:val="•"/>
      <w:lvlJc w:val="left"/>
      <w:pPr>
        <w:ind w:left="4564" w:hanging="130"/>
      </w:pPr>
      <w:rPr>
        <w:rFonts w:hint="default"/>
        <w:lang w:val="ro-RO" w:eastAsia="ro-RO" w:bidi="ro-RO"/>
      </w:rPr>
    </w:lvl>
    <w:lvl w:ilvl="5" w:tplc="2196F8C0">
      <w:numFmt w:val="bullet"/>
      <w:lvlText w:val="•"/>
      <w:lvlJc w:val="left"/>
      <w:pPr>
        <w:ind w:left="5545" w:hanging="130"/>
      </w:pPr>
      <w:rPr>
        <w:rFonts w:hint="default"/>
        <w:lang w:val="ro-RO" w:eastAsia="ro-RO" w:bidi="ro-RO"/>
      </w:rPr>
    </w:lvl>
    <w:lvl w:ilvl="6" w:tplc="864A61AC">
      <w:numFmt w:val="bullet"/>
      <w:lvlText w:val="•"/>
      <w:lvlJc w:val="left"/>
      <w:pPr>
        <w:ind w:left="6526" w:hanging="130"/>
      </w:pPr>
      <w:rPr>
        <w:rFonts w:hint="default"/>
        <w:lang w:val="ro-RO" w:eastAsia="ro-RO" w:bidi="ro-RO"/>
      </w:rPr>
    </w:lvl>
    <w:lvl w:ilvl="7" w:tplc="5A189F70">
      <w:numFmt w:val="bullet"/>
      <w:lvlText w:val="•"/>
      <w:lvlJc w:val="left"/>
      <w:pPr>
        <w:ind w:left="7507" w:hanging="130"/>
      </w:pPr>
      <w:rPr>
        <w:rFonts w:hint="default"/>
        <w:lang w:val="ro-RO" w:eastAsia="ro-RO" w:bidi="ro-RO"/>
      </w:rPr>
    </w:lvl>
    <w:lvl w:ilvl="8" w:tplc="F6269356">
      <w:numFmt w:val="bullet"/>
      <w:lvlText w:val="•"/>
      <w:lvlJc w:val="left"/>
      <w:pPr>
        <w:ind w:left="8488" w:hanging="130"/>
      </w:pPr>
      <w:rPr>
        <w:rFonts w:hint="default"/>
        <w:lang w:val="ro-RO" w:eastAsia="ro-RO" w:bidi="ro-RO"/>
      </w:rPr>
    </w:lvl>
  </w:abstractNum>
  <w:abstractNum w:abstractNumId="19" w15:restartNumberingAfterBreak="0">
    <w:nsid w:val="401C383E"/>
    <w:multiLevelType w:val="hybridMultilevel"/>
    <w:tmpl w:val="CCFEDFD2"/>
    <w:lvl w:ilvl="0" w:tplc="08C4976C">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96328CB6">
      <w:numFmt w:val="bullet"/>
      <w:lvlText w:val="•"/>
      <w:lvlJc w:val="left"/>
      <w:pPr>
        <w:ind w:left="2251" w:hanging="711"/>
      </w:pPr>
      <w:rPr>
        <w:rFonts w:hint="default"/>
        <w:lang w:val="ro-RO" w:eastAsia="ro-RO" w:bidi="ro-RO"/>
      </w:rPr>
    </w:lvl>
    <w:lvl w:ilvl="2" w:tplc="A60EFE28">
      <w:numFmt w:val="bullet"/>
      <w:lvlText w:val="•"/>
      <w:lvlJc w:val="left"/>
      <w:pPr>
        <w:ind w:left="3162" w:hanging="711"/>
      </w:pPr>
      <w:rPr>
        <w:rFonts w:hint="default"/>
        <w:lang w:val="ro-RO" w:eastAsia="ro-RO" w:bidi="ro-RO"/>
      </w:rPr>
    </w:lvl>
    <w:lvl w:ilvl="3" w:tplc="D7D81FBC">
      <w:numFmt w:val="bullet"/>
      <w:lvlText w:val="•"/>
      <w:lvlJc w:val="left"/>
      <w:pPr>
        <w:ind w:left="4073" w:hanging="711"/>
      </w:pPr>
      <w:rPr>
        <w:rFonts w:hint="default"/>
        <w:lang w:val="ro-RO" w:eastAsia="ro-RO" w:bidi="ro-RO"/>
      </w:rPr>
    </w:lvl>
    <w:lvl w:ilvl="4" w:tplc="E7C2A712">
      <w:numFmt w:val="bullet"/>
      <w:lvlText w:val="•"/>
      <w:lvlJc w:val="left"/>
      <w:pPr>
        <w:ind w:left="4984" w:hanging="711"/>
      </w:pPr>
      <w:rPr>
        <w:rFonts w:hint="default"/>
        <w:lang w:val="ro-RO" w:eastAsia="ro-RO" w:bidi="ro-RO"/>
      </w:rPr>
    </w:lvl>
    <w:lvl w:ilvl="5" w:tplc="FFD8A428">
      <w:numFmt w:val="bullet"/>
      <w:lvlText w:val="•"/>
      <w:lvlJc w:val="left"/>
      <w:pPr>
        <w:ind w:left="5895" w:hanging="711"/>
      </w:pPr>
      <w:rPr>
        <w:rFonts w:hint="default"/>
        <w:lang w:val="ro-RO" w:eastAsia="ro-RO" w:bidi="ro-RO"/>
      </w:rPr>
    </w:lvl>
    <w:lvl w:ilvl="6" w:tplc="4610218A">
      <w:numFmt w:val="bullet"/>
      <w:lvlText w:val="•"/>
      <w:lvlJc w:val="left"/>
      <w:pPr>
        <w:ind w:left="6806" w:hanging="711"/>
      </w:pPr>
      <w:rPr>
        <w:rFonts w:hint="default"/>
        <w:lang w:val="ro-RO" w:eastAsia="ro-RO" w:bidi="ro-RO"/>
      </w:rPr>
    </w:lvl>
    <w:lvl w:ilvl="7" w:tplc="F29CEF04">
      <w:numFmt w:val="bullet"/>
      <w:lvlText w:val="•"/>
      <w:lvlJc w:val="left"/>
      <w:pPr>
        <w:ind w:left="7717" w:hanging="711"/>
      </w:pPr>
      <w:rPr>
        <w:rFonts w:hint="default"/>
        <w:lang w:val="ro-RO" w:eastAsia="ro-RO" w:bidi="ro-RO"/>
      </w:rPr>
    </w:lvl>
    <w:lvl w:ilvl="8" w:tplc="03EE0CD8">
      <w:numFmt w:val="bullet"/>
      <w:lvlText w:val="•"/>
      <w:lvlJc w:val="left"/>
      <w:pPr>
        <w:ind w:left="8628" w:hanging="711"/>
      </w:pPr>
      <w:rPr>
        <w:rFonts w:hint="default"/>
        <w:lang w:val="ro-RO" w:eastAsia="ro-RO" w:bidi="ro-RO"/>
      </w:rPr>
    </w:lvl>
  </w:abstractNum>
  <w:abstractNum w:abstractNumId="20" w15:restartNumberingAfterBreak="0">
    <w:nsid w:val="418F3D14"/>
    <w:multiLevelType w:val="hybridMultilevel"/>
    <w:tmpl w:val="D7D82128"/>
    <w:lvl w:ilvl="0" w:tplc="4B705D66">
      <w:start w:val="1"/>
      <w:numFmt w:val="lowerLetter"/>
      <w:lvlText w:val="%1)"/>
      <w:lvlJc w:val="left"/>
      <w:pPr>
        <w:ind w:left="640" w:hanging="185"/>
      </w:pPr>
      <w:rPr>
        <w:rFonts w:ascii="Times New Roman" w:eastAsia="Times New Roman" w:hAnsi="Times New Roman" w:cs="Times New Roman" w:hint="default"/>
        <w:b/>
        <w:bCs/>
        <w:color w:val="8F0000"/>
        <w:spacing w:val="0"/>
        <w:w w:val="99"/>
        <w:sz w:val="18"/>
        <w:szCs w:val="18"/>
        <w:lang w:val="ro-RO" w:eastAsia="ro-RO" w:bidi="ro-RO"/>
      </w:rPr>
    </w:lvl>
    <w:lvl w:ilvl="1" w:tplc="69DA348A">
      <w:numFmt w:val="bullet"/>
      <w:lvlText w:val="•"/>
      <w:lvlJc w:val="left"/>
      <w:pPr>
        <w:ind w:left="1621" w:hanging="185"/>
      </w:pPr>
      <w:rPr>
        <w:rFonts w:hint="default"/>
        <w:lang w:val="ro-RO" w:eastAsia="ro-RO" w:bidi="ro-RO"/>
      </w:rPr>
    </w:lvl>
    <w:lvl w:ilvl="2" w:tplc="F6A0F042">
      <w:numFmt w:val="bullet"/>
      <w:lvlText w:val="•"/>
      <w:lvlJc w:val="left"/>
      <w:pPr>
        <w:ind w:left="2602" w:hanging="185"/>
      </w:pPr>
      <w:rPr>
        <w:rFonts w:hint="default"/>
        <w:lang w:val="ro-RO" w:eastAsia="ro-RO" w:bidi="ro-RO"/>
      </w:rPr>
    </w:lvl>
    <w:lvl w:ilvl="3" w:tplc="B91CE642">
      <w:numFmt w:val="bullet"/>
      <w:lvlText w:val="•"/>
      <w:lvlJc w:val="left"/>
      <w:pPr>
        <w:ind w:left="3583" w:hanging="185"/>
      </w:pPr>
      <w:rPr>
        <w:rFonts w:hint="default"/>
        <w:lang w:val="ro-RO" w:eastAsia="ro-RO" w:bidi="ro-RO"/>
      </w:rPr>
    </w:lvl>
    <w:lvl w:ilvl="4" w:tplc="24CE53CE">
      <w:numFmt w:val="bullet"/>
      <w:lvlText w:val="•"/>
      <w:lvlJc w:val="left"/>
      <w:pPr>
        <w:ind w:left="4564" w:hanging="185"/>
      </w:pPr>
      <w:rPr>
        <w:rFonts w:hint="default"/>
        <w:lang w:val="ro-RO" w:eastAsia="ro-RO" w:bidi="ro-RO"/>
      </w:rPr>
    </w:lvl>
    <w:lvl w:ilvl="5" w:tplc="7626271C">
      <w:numFmt w:val="bullet"/>
      <w:lvlText w:val="•"/>
      <w:lvlJc w:val="left"/>
      <w:pPr>
        <w:ind w:left="5545" w:hanging="185"/>
      </w:pPr>
      <w:rPr>
        <w:rFonts w:hint="default"/>
        <w:lang w:val="ro-RO" w:eastAsia="ro-RO" w:bidi="ro-RO"/>
      </w:rPr>
    </w:lvl>
    <w:lvl w:ilvl="6" w:tplc="9F8E7A70">
      <w:numFmt w:val="bullet"/>
      <w:lvlText w:val="•"/>
      <w:lvlJc w:val="left"/>
      <w:pPr>
        <w:ind w:left="6526" w:hanging="185"/>
      </w:pPr>
      <w:rPr>
        <w:rFonts w:hint="default"/>
        <w:lang w:val="ro-RO" w:eastAsia="ro-RO" w:bidi="ro-RO"/>
      </w:rPr>
    </w:lvl>
    <w:lvl w:ilvl="7" w:tplc="97AC47A8">
      <w:numFmt w:val="bullet"/>
      <w:lvlText w:val="•"/>
      <w:lvlJc w:val="left"/>
      <w:pPr>
        <w:ind w:left="7507" w:hanging="185"/>
      </w:pPr>
      <w:rPr>
        <w:rFonts w:hint="default"/>
        <w:lang w:val="ro-RO" w:eastAsia="ro-RO" w:bidi="ro-RO"/>
      </w:rPr>
    </w:lvl>
    <w:lvl w:ilvl="8" w:tplc="68889116">
      <w:numFmt w:val="bullet"/>
      <w:lvlText w:val="•"/>
      <w:lvlJc w:val="left"/>
      <w:pPr>
        <w:ind w:left="8488" w:hanging="185"/>
      </w:pPr>
      <w:rPr>
        <w:rFonts w:hint="default"/>
        <w:lang w:val="ro-RO" w:eastAsia="ro-RO" w:bidi="ro-RO"/>
      </w:rPr>
    </w:lvl>
  </w:abstractNum>
  <w:abstractNum w:abstractNumId="21" w15:restartNumberingAfterBreak="0">
    <w:nsid w:val="42A3304A"/>
    <w:multiLevelType w:val="hybridMultilevel"/>
    <w:tmpl w:val="7842128A"/>
    <w:lvl w:ilvl="0" w:tplc="BE44C8BA">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233E4C1C">
      <w:numFmt w:val="bullet"/>
      <w:lvlText w:val="•"/>
      <w:lvlJc w:val="left"/>
      <w:pPr>
        <w:ind w:left="2251" w:hanging="711"/>
      </w:pPr>
      <w:rPr>
        <w:rFonts w:hint="default"/>
        <w:lang w:val="ro-RO" w:eastAsia="ro-RO" w:bidi="ro-RO"/>
      </w:rPr>
    </w:lvl>
    <w:lvl w:ilvl="2" w:tplc="5992AFFA">
      <w:numFmt w:val="bullet"/>
      <w:lvlText w:val="•"/>
      <w:lvlJc w:val="left"/>
      <w:pPr>
        <w:ind w:left="3162" w:hanging="711"/>
      </w:pPr>
      <w:rPr>
        <w:rFonts w:hint="default"/>
        <w:lang w:val="ro-RO" w:eastAsia="ro-RO" w:bidi="ro-RO"/>
      </w:rPr>
    </w:lvl>
    <w:lvl w:ilvl="3" w:tplc="9014F7D8">
      <w:numFmt w:val="bullet"/>
      <w:lvlText w:val="•"/>
      <w:lvlJc w:val="left"/>
      <w:pPr>
        <w:ind w:left="4073" w:hanging="711"/>
      </w:pPr>
      <w:rPr>
        <w:rFonts w:hint="default"/>
        <w:lang w:val="ro-RO" w:eastAsia="ro-RO" w:bidi="ro-RO"/>
      </w:rPr>
    </w:lvl>
    <w:lvl w:ilvl="4" w:tplc="BEDA4EDE">
      <w:numFmt w:val="bullet"/>
      <w:lvlText w:val="•"/>
      <w:lvlJc w:val="left"/>
      <w:pPr>
        <w:ind w:left="4984" w:hanging="711"/>
      </w:pPr>
      <w:rPr>
        <w:rFonts w:hint="default"/>
        <w:lang w:val="ro-RO" w:eastAsia="ro-RO" w:bidi="ro-RO"/>
      </w:rPr>
    </w:lvl>
    <w:lvl w:ilvl="5" w:tplc="23A82B9E">
      <w:numFmt w:val="bullet"/>
      <w:lvlText w:val="•"/>
      <w:lvlJc w:val="left"/>
      <w:pPr>
        <w:ind w:left="5895" w:hanging="711"/>
      </w:pPr>
      <w:rPr>
        <w:rFonts w:hint="default"/>
        <w:lang w:val="ro-RO" w:eastAsia="ro-RO" w:bidi="ro-RO"/>
      </w:rPr>
    </w:lvl>
    <w:lvl w:ilvl="6" w:tplc="AF2840E6">
      <w:numFmt w:val="bullet"/>
      <w:lvlText w:val="•"/>
      <w:lvlJc w:val="left"/>
      <w:pPr>
        <w:ind w:left="6806" w:hanging="711"/>
      </w:pPr>
      <w:rPr>
        <w:rFonts w:hint="default"/>
        <w:lang w:val="ro-RO" w:eastAsia="ro-RO" w:bidi="ro-RO"/>
      </w:rPr>
    </w:lvl>
    <w:lvl w:ilvl="7" w:tplc="11C4E114">
      <w:numFmt w:val="bullet"/>
      <w:lvlText w:val="•"/>
      <w:lvlJc w:val="left"/>
      <w:pPr>
        <w:ind w:left="7717" w:hanging="711"/>
      </w:pPr>
      <w:rPr>
        <w:rFonts w:hint="default"/>
        <w:lang w:val="ro-RO" w:eastAsia="ro-RO" w:bidi="ro-RO"/>
      </w:rPr>
    </w:lvl>
    <w:lvl w:ilvl="8" w:tplc="6512C6AA">
      <w:numFmt w:val="bullet"/>
      <w:lvlText w:val="•"/>
      <w:lvlJc w:val="left"/>
      <w:pPr>
        <w:ind w:left="8628" w:hanging="711"/>
      </w:pPr>
      <w:rPr>
        <w:rFonts w:hint="default"/>
        <w:lang w:val="ro-RO" w:eastAsia="ro-RO" w:bidi="ro-RO"/>
      </w:rPr>
    </w:lvl>
  </w:abstractNum>
  <w:abstractNum w:abstractNumId="22" w15:restartNumberingAfterBreak="0">
    <w:nsid w:val="43B36C01"/>
    <w:multiLevelType w:val="hybridMultilevel"/>
    <w:tmpl w:val="750485EE"/>
    <w:lvl w:ilvl="0" w:tplc="98CA1680">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83EA4594">
      <w:numFmt w:val="bullet"/>
      <w:lvlText w:val="•"/>
      <w:lvlJc w:val="left"/>
      <w:pPr>
        <w:ind w:left="1621" w:hanging="132"/>
      </w:pPr>
      <w:rPr>
        <w:rFonts w:hint="default"/>
        <w:lang w:val="ro-RO" w:eastAsia="ro-RO" w:bidi="ro-RO"/>
      </w:rPr>
    </w:lvl>
    <w:lvl w:ilvl="2" w:tplc="C2D28A60">
      <w:numFmt w:val="bullet"/>
      <w:lvlText w:val="•"/>
      <w:lvlJc w:val="left"/>
      <w:pPr>
        <w:ind w:left="2602" w:hanging="132"/>
      </w:pPr>
      <w:rPr>
        <w:rFonts w:hint="default"/>
        <w:lang w:val="ro-RO" w:eastAsia="ro-RO" w:bidi="ro-RO"/>
      </w:rPr>
    </w:lvl>
    <w:lvl w:ilvl="3" w:tplc="E5580856">
      <w:numFmt w:val="bullet"/>
      <w:lvlText w:val="•"/>
      <w:lvlJc w:val="left"/>
      <w:pPr>
        <w:ind w:left="3583" w:hanging="132"/>
      </w:pPr>
      <w:rPr>
        <w:rFonts w:hint="default"/>
        <w:lang w:val="ro-RO" w:eastAsia="ro-RO" w:bidi="ro-RO"/>
      </w:rPr>
    </w:lvl>
    <w:lvl w:ilvl="4" w:tplc="43E04F4C">
      <w:numFmt w:val="bullet"/>
      <w:lvlText w:val="•"/>
      <w:lvlJc w:val="left"/>
      <w:pPr>
        <w:ind w:left="4564" w:hanging="132"/>
      </w:pPr>
      <w:rPr>
        <w:rFonts w:hint="default"/>
        <w:lang w:val="ro-RO" w:eastAsia="ro-RO" w:bidi="ro-RO"/>
      </w:rPr>
    </w:lvl>
    <w:lvl w:ilvl="5" w:tplc="6E58BAEC">
      <w:numFmt w:val="bullet"/>
      <w:lvlText w:val="•"/>
      <w:lvlJc w:val="left"/>
      <w:pPr>
        <w:ind w:left="5545" w:hanging="132"/>
      </w:pPr>
      <w:rPr>
        <w:rFonts w:hint="default"/>
        <w:lang w:val="ro-RO" w:eastAsia="ro-RO" w:bidi="ro-RO"/>
      </w:rPr>
    </w:lvl>
    <w:lvl w:ilvl="6" w:tplc="8B0A79F0">
      <w:numFmt w:val="bullet"/>
      <w:lvlText w:val="•"/>
      <w:lvlJc w:val="left"/>
      <w:pPr>
        <w:ind w:left="6526" w:hanging="132"/>
      </w:pPr>
      <w:rPr>
        <w:rFonts w:hint="default"/>
        <w:lang w:val="ro-RO" w:eastAsia="ro-RO" w:bidi="ro-RO"/>
      </w:rPr>
    </w:lvl>
    <w:lvl w:ilvl="7" w:tplc="49A0DA8A">
      <w:numFmt w:val="bullet"/>
      <w:lvlText w:val="•"/>
      <w:lvlJc w:val="left"/>
      <w:pPr>
        <w:ind w:left="7507" w:hanging="132"/>
      </w:pPr>
      <w:rPr>
        <w:rFonts w:hint="default"/>
        <w:lang w:val="ro-RO" w:eastAsia="ro-RO" w:bidi="ro-RO"/>
      </w:rPr>
    </w:lvl>
    <w:lvl w:ilvl="8" w:tplc="6D76B184">
      <w:numFmt w:val="bullet"/>
      <w:lvlText w:val="•"/>
      <w:lvlJc w:val="left"/>
      <w:pPr>
        <w:ind w:left="8488" w:hanging="132"/>
      </w:pPr>
      <w:rPr>
        <w:rFonts w:hint="default"/>
        <w:lang w:val="ro-RO" w:eastAsia="ro-RO" w:bidi="ro-RO"/>
      </w:rPr>
    </w:lvl>
  </w:abstractNum>
  <w:abstractNum w:abstractNumId="23" w15:restartNumberingAfterBreak="0">
    <w:nsid w:val="47931AC6"/>
    <w:multiLevelType w:val="hybridMultilevel"/>
    <w:tmpl w:val="C5304E4C"/>
    <w:lvl w:ilvl="0" w:tplc="485C4D58">
      <w:start w:val="1"/>
      <w:numFmt w:val="upperRoman"/>
      <w:lvlText w:val="%1."/>
      <w:lvlJc w:val="left"/>
      <w:pPr>
        <w:ind w:left="315" w:hanging="197"/>
      </w:pPr>
      <w:rPr>
        <w:rFonts w:ascii="Times New Roman" w:eastAsia="Times New Roman" w:hAnsi="Times New Roman" w:cs="Times New Roman" w:hint="default"/>
        <w:b/>
        <w:bCs/>
        <w:w w:val="100"/>
        <w:sz w:val="22"/>
        <w:szCs w:val="22"/>
        <w:lang w:val="ro-RO" w:eastAsia="en-US" w:bidi="ar-SA"/>
      </w:rPr>
    </w:lvl>
    <w:lvl w:ilvl="1" w:tplc="B6C4FDD8">
      <w:numFmt w:val="bullet"/>
      <w:lvlText w:val="-"/>
      <w:lvlJc w:val="left"/>
      <w:pPr>
        <w:ind w:left="118" w:hanging="125"/>
      </w:pPr>
      <w:rPr>
        <w:rFonts w:ascii="Times New Roman" w:eastAsia="Times New Roman" w:hAnsi="Times New Roman" w:cs="Times New Roman" w:hint="default"/>
        <w:w w:val="100"/>
        <w:sz w:val="22"/>
        <w:szCs w:val="22"/>
        <w:lang w:val="ro-RO" w:eastAsia="en-US" w:bidi="ar-SA"/>
      </w:rPr>
    </w:lvl>
    <w:lvl w:ilvl="2" w:tplc="FB44175E">
      <w:numFmt w:val="bullet"/>
      <w:lvlText w:val="•"/>
      <w:lvlJc w:val="left"/>
      <w:pPr>
        <w:ind w:left="1349" w:hanging="125"/>
      </w:pPr>
      <w:rPr>
        <w:rFonts w:hint="default"/>
        <w:lang w:val="ro-RO" w:eastAsia="en-US" w:bidi="ar-SA"/>
      </w:rPr>
    </w:lvl>
    <w:lvl w:ilvl="3" w:tplc="ED0C85D6">
      <w:numFmt w:val="bullet"/>
      <w:lvlText w:val="•"/>
      <w:lvlJc w:val="left"/>
      <w:pPr>
        <w:ind w:left="2379" w:hanging="125"/>
      </w:pPr>
      <w:rPr>
        <w:rFonts w:hint="default"/>
        <w:lang w:val="ro-RO" w:eastAsia="en-US" w:bidi="ar-SA"/>
      </w:rPr>
    </w:lvl>
    <w:lvl w:ilvl="4" w:tplc="E002418C">
      <w:numFmt w:val="bullet"/>
      <w:lvlText w:val="•"/>
      <w:lvlJc w:val="left"/>
      <w:pPr>
        <w:ind w:left="3408" w:hanging="125"/>
      </w:pPr>
      <w:rPr>
        <w:rFonts w:hint="default"/>
        <w:lang w:val="ro-RO" w:eastAsia="en-US" w:bidi="ar-SA"/>
      </w:rPr>
    </w:lvl>
    <w:lvl w:ilvl="5" w:tplc="124C35A8">
      <w:numFmt w:val="bullet"/>
      <w:lvlText w:val="•"/>
      <w:lvlJc w:val="left"/>
      <w:pPr>
        <w:ind w:left="4438" w:hanging="125"/>
      </w:pPr>
      <w:rPr>
        <w:rFonts w:hint="default"/>
        <w:lang w:val="ro-RO" w:eastAsia="en-US" w:bidi="ar-SA"/>
      </w:rPr>
    </w:lvl>
    <w:lvl w:ilvl="6" w:tplc="EB547A40">
      <w:numFmt w:val="bullet"/>
      <w:lvlText w:val="•"/>
      <w:lvlJc w:val="left"/>
      <w:pPr>
        <w:ind w:left="5468" w:hanging="125"/>
      </w:pPr>
      <w:rPr>
        <w:rFonts w:hint="default"/>
        <w:lang w:val="ro-RO" w:eastAsia="en-US" w:bidi="ar-SA"/>
      </w:rPr>
    </w:lvl>
    <w:lvl w:ilvl="7" w:tplc="4D46EAD0">
      <w:numFmt w:val="bullet"/>
      <w:lvlText w:val="•"/>
      <w:lvlJc w:val="left"/>
      <w:pPr>
        <w:ind w:left="6497" w:hanging="125"/>
      </w:pPr>
      <w:rPr>
        <w:rFonts w:hint="default"/>
        <w:lang w:val="ro-RO" w:eastAsia="en-US" w:bidi="ar-SA"/>
      </w:rPr>
    </w:lvl>
    <w:lvl w:ilvl="8" w:tplc="C842028A">
      <w:numFmt w:val="bullet"/>
      <w:lvlText w:val="•"/>
      <w:lvlJc w:val="left"/>
      <w:pPr>
        <w:ind w:left="7527" w:hanging="125"/>
      </w:pPr>
      <w:rPr>
        <w:rFonts w:hint="default"/>
        <w:lang w:val="ro-RO" w:eastAsia="en-US" w:bidi="ar-SA"/>
      </w:rPr>
    </w:lvl>
  </w:abstractNum>
  <w:abstractNum w:abstractNumId="24" w15:restartNumberingAfterBreak="0">
    <w:nsid w:val="497F53E6"/>
    <w:multiLevelType w:val="hybridMultilevel"/>
    <w:tmpl w:val="EF46D1A4"/>
    <w:lvl w:ilvl="0" w:tplc="32C61D84">
      <w:start w:val="1"/>
      <w:numFmt w:val="upperRoman"/>
      <w:lvlText w:val="%1."/>
      <w:lvlJc w:val="left"/>
      <w:pPr>
        <w:ind w:left="782" w:hanging="144"/>
      </w:pPr>
      <w:rPr>
        <w:rFonts w:ascii="Times New Roman" w:eastAsia="Times New Roman" w:hAnsi="Times New Roman" w:cs="Times New Roman" w:hint="default"/>
        <w:b/>
        <w:bCs/>
        <w:color w:val="8F0000"/>
        <w:spacing w:val="-1"/>
        <w:w w:val="99"/>
        <w:sz w:val="18"/>
        <w:szCs w:val="18"/>
        <w:lang w:val="ro-RO" w:eastAsia="ro-RO" w:bidi="ro-RO"/>
      </w:rPr>
    </w:lvl>
    <w:lvl w:ilvl="1" w:tplc="AE2A309C">
      <w:numFmt w:val="bullet"/>
      <w:lvlText w:val="•"/>
      <w:lvlJc w:val="left"/>
      <w:pPr>
        <w:ind w:left="1747" w:hanging="144"/>
      </w:pPr>
      <w:rPr>
        <w:rFonts w:hint="default"/>
        <w:lang w:val="ro-RO" w:eastAsia="ro-RO" w:bidi="ro-RO"/>
      </w:rPr>
    </w:lvl>
    <w:lvl w:ilvl="2" w:tplc="1DFE1D7C">
      <w:numFmt w:val="bullet"/>
      <w:lvlText w:val="•"/>
      <w:lvlJc w:val="left"/>
      <w:pPr>
        <w:ind w:left="2714" w:hanging="144"/>
      </w:pPr>
      <w:rPr>
        <w:rFonts w:hint="default"/>
        <w:lang w:val="ro-RO" w:eastAsia="ro-RO" w:bidi="ro-RO"/>
      </w:rPr>
    </w:lvl>
    <w:lvl w:ilvl="3" w:tplc="89AAC416">
      <w:numFmt w:val="bullet"/>
      <w:lvlText w:val="•"/>
      <w:lvlJc w:val="left"/>
      <w:pPr>
        <w:ind w:left="3681" w:hanging="144"/>
      </w:pPr>
      <w:rPr>
        <w:rFonts w:hint="default"/>
        <w:lang w:val="ro-RO" w:eastAsia="ro-RO" w:bidi="ro-RO"/>
      </w:rPr>
    </w:lvl>
    <w:lvl w:ilvl="4" w:tplc="03C8661C">
      <w:numFmt w:val="bullet"/>
      <w:lvlText w:val="•"/>
      <w:lvlJc w:val="left"/>
      <w:pPr>
        <w:ind w:left="4648" w:hanging="144"/>
      </w:pPr>
      <w:rPr>
        <w:rFonts w:hint="default"/>
        <w:lang w:val="ro-RO" w:eastAsia="ro-RO" w:bidi="ro-RO"/>
      </w:rPr>
    </w:lvl>
    <w:lvl w:ilvl="5" w:tplc="A35A2D16">
      <w:numFmt w:val="bullet"/>
      <w:lvlText w:val="•"/>
      <w:lvlJc w:val="left"/>
      <w:pPr>
        <w:ind w:left="5615" w:hanging="144"/>
      </w:pPr>
      <w:rPr>
        <w:rFonts w:hint="default"/>
        <w:lang w:val="ro-RO" w:eastAsia="ro-RO" w:bidi="ro-RO"/>
      </w:rPr>
    </w:lvl>
    <w:lvl w:ilvl="6" w:tplc="23AAB23E">
      <w:numFmt w:val="bullet"/>
      <w:lvlText w:val="•"/>
      <w:lvlJc w:val="left"/>
      <w:pPr>
        <w:ind w:left="6582" w:hanging="144"/>
      </w:pPr>
      <w:rPr>
        <w:rFonts w:hint="default"/>
        <w:lang w:val="ro-RO" w:eastAsia="ro-RO" w:bidi="ro-RO"/>
      </w:rPr>
    </w:lvl>
    <w:lvl w:ilvl="7" w:tplc="65D057E6">
      <w:numFmt w:val="bullet"/>
      <w:lvlText w:val="•"/>
      <w:lvlJc w:val="left"/>
      <w:pPr>
        <w:ind w:left="7549" w:hanging="144"/>
      </w:pPr>
      <w:rPr>
        <w:rFonts w:hint="default"/>
        <w:lang w:val="ro-RO" w:eastAsia="ro-RO" w:bidi="ro-RO"/>
      </w:rPr>
    </w:lvl>
    <w:lvl w:ilvl="8" w:tplc="AB9ABEB2">
      <w:numFmt w:val="bullet"/>
      <w:lvlText w:val="•"/>
      <w:lvlJc w:val="left"/>
      <w:pPr>
        <w:ind w:left="8516" w:hanging="144"/>
      </w:pPr>
      <w:rPr>
        <w:rFonts w:hint="default"/>
        <w:lang w:val="ro-RO" w:eastAsia="ro-RO" w:bidi="ro-RO"/>
      </w:rPr>
    </w:lvl>
  </w:abstractNum>
  <w:abstractNum w:abstractNumId="25" w15:restartNumberingAfterBreak="0">
    <w:nsid w:val="5429798D"/>
    <w:multiLevelType w:val="hybridMultilevel"/>
    <w:tmpl w:val="F3D6EF8E"/>
    <w:lvl w:ilvl="0" w:tplc="C204BA26">
      <w:numFmt w:val="bullet"/>
      <w:lvlText w:val="-"/>
      <w:lvlJc w:val="left"/>
      <w:pPr>
        <w:ind w:left="640" w:hanging="197"/>
      </w:pPr>
      <w:rPr>
        <w:rFonts w:ascii="Times New Roman" w:eastAsia="Times New Roman" w:hAnsi="Times New Roman" w:cs="Times New Roman" w:hint="default"/>
        <w:b/>
        <w:bCs/>
        <w:w w:val="100"/>
        <w:sz w:val="22"/>
        <w:szCs w:val="22"/>
        <w:lang w:val="ro-RO" w:eastAsia="ro-RO" w:bidi="ro-RO"/>
      </w:rPr>
    </w:lvl>
    <w:lvl w:ilvl="1" w:tplc="B6AC9D1A">
      <w:numFmt w:val="bullet"/>
      <w:lvlText w:val="•"/>
      <w:lvlJc w:val="left"/>
      <w:pPr>
        <w:ind w:left="1621" w:hanging="197"/>
      </w:pPr>
      <w:rPr>
        <w:rFonts w:hint="default"/>
        <w:lang w:val="ro-RO" w:eastAsia="ro-RO" w:bidi="ro-RO"/>
      </w:rPr>
    </w:lvl>
    <w:lvl w:ilvl="2" w:tplc="720C9DAE">
      <w:numFmt w:val="bullet"/>
      <w:lvlText w:val="•"/>
      <w:lvlJc w:val="left"/>
      <w:pPr>
        <w:ind w:left="2602" w:hanging="197"/>
      </w:pPr>
      <w:rPr>
        <w:rFonts w:hint="default"/>
        <w:lang w:val="ro-RO" w:eastAsia="ro-RO" w:bidi="ro-RO"/>
      </w:rPr>
    </w:lvl>
    <w:lvl w:ilvl="3" w:tplc="C5EC8416">
      <w:numFmt w:val="bullet"/>
      <w:lvlText w:val="•"/>
      <w:lvlJc w:val="left"/>
      <w:pPr>
        <w:ind w:left="3583" w:hanging="197"/>
      </w:pPr>
      <w:rPr>
        <w:rFonts w:hint="default"/>
        <w:lang w:val="ro-RO" w:eastAsia="ro-RO" w:bidi="ro-RO"/>
      </w:rPr>
    </w:lvl>
    <w:lvl w:ilvl="4" w:tplc="B4B8A926">
      <w:numFmt w:val="bullet"/>
      <w:lvlText w:val="•"/>
      <w:lvlJc w:val="left"/>
      <w:pPr>
        <w:ind w:left="4564" w:hanging="197"/>
      </w:pPr>
      <w:rPr>
        <w:rFonts w:hint="default"/>
        <w:lang w:val="ro-RO" w:eastAsia="ro-RO" w:bidi="ro-RO"/>
      </w:rPr>
    </w:lvl>
    <w:lvl w:ilvl="5" w:tplc="C8D2C5C2">
      <w:numFmt w:val="bullet"/>
      <w:lvlText w:val="•"/>
      <w:lvlJc w:val="left"/>
      <w:pPr>
        <w:ind w:left="5545" w:hanging="197"/>
      </w:pPr>
      <w:rPr>
        <w:rFonts w:hint="default"/>
        <w:lang w:val="ro-RO" w:eastAsia="ro-RO" w:bidi="ro-RO"/>
      </w:rPr>
    </w:lvl>
    <w:lvl w:ilvl="6" w:tplc="373C640A">
      <w:numFmt w:val="bullet"/>
      <w:lvlText w:val="•"/>
      <w:lvlJc w:val="left"/>
      <w:pPr>
        <w:ind w:left="6526" w:hanging="197"/>
      </w:pPr>
      <w:rPr>
        <w:rFonts w:hint="default"/>
        <w:lang w:val="ro-RO" w:eastAsia="ro-RO" w:bidi="ro-RO"/>
      </w:rPr>
    </w:lvl>
    <w:lvl w:ilvl="7" w:tplc="5B1808F8">
      <w:numFmt w:val="bullet"/>
      <w:lvlText w:val="•"/>
      <w:lvlJc w:val="left"/>
      <w:pPr>
        <w:ind w:left="7507" w:hanging="197"/>
      </w:pPr>
      <w:rPr>
        <w:rFonts w:hint="default"/>
        <w:lang w:val="ro-RO" w:eastAsia="ro-RO" w:bidi="ro-RO"/>
      </w:rPr>
    </w:lvl>
    <w:lvl w:ilvl="8" w:tplc="81E00F5A">
      <w:numFmt w:val="bullet"/>
      <w:lvlText w:val="•"/>
      <w:lvlJc w:val="left"/>
      <w:pPr>
        <w:ind w:left="8488" w:hanging="197"/>
      </w:pPr>
      <w:rPr>
        <w:rFonts w:hint="default"/>
        <w:lang w:val="ro-RO" w:eastAsia="ro-RO" w:bidi="ro-RO"/>
      </w:rPr>
    </w:lvl>
  </w:abstractNum>
  <w:abstractNum w:abstractNumId="26" w15:restartNumberingAfterBreak="0">
    <w:nsid w:val="562C10CC"/>
    <w:multiLevelType w:val="hybridMultilevel"/>
    <w:tmpl w:val="49BADE74"/>
    <w:lvl w:ilvl="0" w:tplc="A3A0D820">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06485BB8">
      <w:numFmt w:val="bullet"/>
      <w:lvlText w:val="•"/>
      <w:lvlJc w:val="left"/>
      <w:pPr>
        <w:ind w:left="1747" w:hanging="132"/>
      </w:pPr>
      <w:rPr>
        <w:rFonts w:hint="default"/>
        <w:lang w:val="ro-RO" w:eastAsia="ro-RO" w:bidi="ro-RO"/>
      </w:rPr>
    </w:lvl>
    <w:lvl w:ilvl="2" w:tplc="3E48BF54">
      <w:numFmt w:val="bullet"/>
      <w:lvlText w:val="•"/>
      <w:lvlJc w:val="left"/>
      <w:pPr>
        <w:ind w:left="2714" w:hanging="132"/>
      </w:pPr>
      <w:rPr>
        <w:rFonts w:hint="default"/>
        <w:lang w:val="ro-RO" w:eastAsia="ro-RO" w:bidi="ro-RO"/>
      </w:rPr>
    </w:lvl>
    <w:lvl w:ilvl="3" w:tplc="8E10A27C">
      <w:numFmt w:val="bullet"/>
      <w:lvlText w:val="•"/>
      <w:lvlJc w:val="left"/>
      <w:pPr>
        <w:ind w:left="3681" w:hanging="132"/>
      </w:pPr>
      <w:rPr>
        <w:rFonts w:hint="default"/>
        <w:lang w:val="ro-RO" w:eastAsia="ro-RO" w:bidi="ro-RO"/>
      </w:rPr>
    </w:lvl>
    <w:lvl w:ilvl="4" w:tplc="F3A218C8">
      <w:numFmt w:val="bullet"/>
      <w:lvlText w:val="•"/>
      <w:lvlJc w:val="left"/>
      <w:pPr>
        <w:ind w:left="4648" w:hanging="132"/>
      </w:pPr>
      <w:rPr>
        <w:rFonts w:hint="default"/>
        <w:lang w:val="ro-RO" w:eastAsia="ro-RO" w:bidi="ro-RO"/>
      </w:rPr>
    </w:lvl>
    <w:lvl w:ilvl="5" w:tplc="1538685C">
      <w:numFmt w:val="bullet"/>
      <w:lvlText w:val="•"/>
      <w:lvlJc w:val="left"/>
      <w:pPr>
        <w:ind w:left="5615" w:hanging="132"/>
      </w:pPr>
      <w:rPr>
        <w:rFonts w:hint="default"/>
        <w:lang w:val="ro-RO" w:eastAsia="ro-RO" w:bidi="ro-RO"/>
      </w:rPr>
    </w:lvl>
    <w:lvl w:ilvl="6" w:tplc="1C8C894E">
      <w:numFmt w:val="bullet"/>
      <w:lvlText w:val="•"/>
      <w:lvlJc w:val="left"/>
      <w:pPr>
        <w:ind w:left="6582" w:hanging="132"/>
      </w:pPr>
      <w:rPr>
        <w:rFonts w:hint="default"/>
        <w:lang w:val="ro-RO" w:eastAsia="ro-RO" w:bidi="ro-RO"/>
      </w:rPr>
    </w:lvl>
    <w:lvl w:ilvl="7" w:tplc="13A2A892">
      <w:numFmt w:val="bullet"/>
      <w:lvlText w:val="•"/>
      <w:lvlJc w:val="left"/>
      <w:pPr>
        <w:ind w:left="7549" w:hanging="132"/>
      </w:pPr>
      <w:rPr>
        <w:rFonts w:hint="default"/>
        <w:lang w:val="ro-RO" w:eastAsia="ro-RO" w:bidi="ro-RO"/>
      </w:rPr>
    </w:lvl>
    <w:lvl w:ilvl="8" w:tplc="6988EE2C">
      <w:numFmt w:val="bullet"/>
      <w:lvlText w:val="•"/>
      <w:lvlJc w:val="left"/>
      <w:pPr>
        <w:ind w:left="8516" w:hanging="132"/>
      </w:pPr>
      <w:rPr>
        <w:rFonts w:hint="default"/>
        <w:lang w:val="ro-RO" w:eastAsia="ro-RO" w:bidi="ro-RO"/>
      </w:rPr>
    </w:lvl>
  </w:abstractNum>
  <w:abstractNum w:abstractNumId="27" w15:restartNumberingAfterBreak="0">
    <w:nsid w:val="58295293"/>
    <w:multiLevelType w:val="hybridMultilevel"/>
    <w:tmpl w:val="2B92CAB6"/>
    <w:lvl w:ilvl="0" w:tplc="35F42BB0">
      <w:start w:val="1"/>
      <w:numFmt w:val="upperLetter"/>
      <w:lvlText w:val="(%1)"/>
      <w:lvlJc w:val="left"/>
      <w:pPr>
        <w:ind w:left="640" w:hanging="308"/>
      </w:pPr>
      <w:rPr>
        <w:rFonts w:ascii="Times New Roman" w:eastAsia="Times New Roman" w:hAnsi="Times New Roman" w:cs="Times New Roman" w:hint="default"/>
        <w:b/>
        <w:bCs/>
        <w:color w:val="008F00"/>
        <w:spacing w:val="-3"/>
        <w:w w:val="99"/>
        <w:sz w:val="20"/>
        <w:szCs w:val="20"/>
        <w:lang w:val="ro-RO" w:eastAsia="ro-RO" w:bidi="ro-RO"/>
      </w:rPr>
    </w:lvl>
    <w:lvl w:ilvl="1" w:tplc="51F22318">
      <w:numFmt w:val="bullet"/>
      <w:lvlText w:val="•"/>
      <w:lvlJc w:val="left"/>
      <w:pPr>
        <w:ind w:left="1621" w:hanging="308"/>
      </w:pPr>
      <w:rPr>
        <w:rFonts w:hint="default"/>
        <w:lang w:val="ro-RO" w:eastAsia="ro-RO" w:bidi="ro-RO"/>
      </w:rPr>
    </w:lvl>
    <w:lvl w:ilvl="2" w:tplc="9F087A00">
      <w:numFmt w:val="bullet"/>
      <w:lvlText w:val="•"/>
      <w:lvlJc w:val="left"/>
      <w:pPr>
        <w:ind w:left="2602" w:hanging="308"/>
      </w:pPr>
      <w:rPr>
        <w:rFonts w:hint="default"/>
        <w:lang w:val="ro-RO" w:eastAsia="ro-RO" w:bidi="ro-RO"/>
      </w:rPr>
    </w:lvl>
    <w:lvl w:ilvl="3" w:tplc="DA4A075C">
      <w:numFmt w:val="bullet"/>
      <w:lvlText w:val="•"/>
      <w:lvlJc w:val="left"/>
      <w:pPr>
        <w:ind w:left="3583" w:hanging="308"/>
      </w:pPr>
      <w:rPr>
        <w:rFonts w:hint="default"/>
        <w:lang w:val="ro-RO" w:eastAsia="ro-RO" w:bidi="ro-RO"/>
      </w:rPr>
    </w:lvl>
    <w:lvl w:ilvl="4" w:tplc="C9C07AEC">
      <w:numFmt w:val="bullet"/>
      <w:lvlText w:val="•"/>
      <w:lvlJc w:val="left"/>
      <w:pPr>
        <w:ind w:left="4564" w:hanging="308"/>
      </w:pPr>
      <w:rPr>
        <w:rFonts w:hint="default"/>
        <w:lang w:val="ro-RO" w:eastAsia="ro-RO" w:bidi="ro-RO"/>
      </w:rPr>
    </w:lvl>
    <w:lvl w:ilvl="5" w:tplc="29DC3BBE">
      <w:numFmt w:val="bullet"/>
      <w:lvlText w:val="•"/>
      <w:lvlJc w:val="left"/>
      <w:pPr>
        <w:ind w:left="5545" w:hanging="308"/>
      </w:pPr>
      <w:rPr>
        <w:rFonts w:hint="default"/>
        <w:lang w:val="ro-RO" w:eastAsia="ro-RO" w:bidi="ro-RO"/>
      </w:rPr>
    </w:lvl>
    <w:lvl w:ilvl="6" w:tplc="5442BB6A">
      <w:numFmt w:val="bullet"/>
      <w:lvlText w:val="•"/>
      <w:lvlJc w:val="left"/>
      <w:pPr>
        <w:ind w:left="6526" w:hanging="308"/>
      </w:pPr>
      <w:rPr>
        <w:rFonts w:hint="default"/>
        <w:lang w:val="ro-RO" w:eastAsia="ro-RO" w:bidi="ro-RO"/>
      </w:rPr>
    </w:lvl>
    <w:lvl w:ilvl="7" w:tplc="7D141020">
      <w:numFmt w:val="bullet"/>
      <w:lvlText w:val="•"/>
      <w:lvlJc w:val="left"/>
      <w:pPr>
        <w:ind w:left="7507" w:hanging="308"/>
      </w:pPr>
      <w:rPr>
        <w:rFonts w:hint="default"/>
        <w:lang w:val="ro-RO" w:eastAsia="ro-RO" w:bidi="ro-RO"/>
      </w:rPr>
    </w:lvl>
    <w:lvl w:ilvl="8" w:tplc="0A5CC792">
      <w:numFmt w:val="bullet"/>
      <w:lvlText w:val="•"/>
      <w:lvlJc w:val="left"/>
      <w:pPr>
        <w:ind w:left="8488" w:hanging="308"/>
      </w:pPr>
      <w:rPr>
        <w:rFonts w:hint="default"/>
        <w:lang w:val="ro-RO" w:eastAsia="ro-RO" w:bidi="ro-RO"/>
      </w:rPr>
    </w:lvl>
  </w:abstractNum>
  <w:abstractNum w:abstractNumId="28" w15:restartNumberingAfterBreak="0">
    <w:nsid w:val="5E0B25CE"/>
    <w:multiLevelType w:val="hybridMultilevel"/>
    <w:tmpl w:val="FA4A84AE"/>
    <w:lvl w:ilvl="0" w:tplc="6570DA58">
      <w:numFmt w:val="bullet"/>
      <w:lvlText w:val="-"/>
      <w:lvlJc w:val="left"/>
      <w:pPr>
        <w:ind w:left="640" w:hanging="711"/>
      </w:pPr>
      <w:rPr>
        <w:rFonts w:ascii="Times New Roman" w:eastAsia="Times New Roman" w:hAnsi="Times New Roman" w:cs="Times New Roman" w:hint="default"/>
        <w:w w:val="100"/>
        <w:sz w:val="22"/>
        <w:szCs w:val="22"/>
        <w:lang w:val="ro-RO" w:eastAsia="ro-RO" w:bidi="ro-RO"/>
      </w:rPr>
    </w:lvl>
    <w:lvl w:ilvl="1" w:tplc="E0744DA0">
      <w:numFmt w:val="bullet"/>
      <w:lvlText w:val="-"/>
      <w:lvlJc w:val="left"/>
      <w:pPr>
        <w:ind w:left="640" w:hanging="128"/>
      </w:pPr>
      <w:rPr>
        <w:rFonts w:ascii="Times New Roman" w:eastAsia="Times New Roman" w:hAnsi="Times New Roman" w:cs="Times New Roman" w:hint="default"/>
        <w:w w:val="100"/>
        <w:sz w:val="22"/>
        <w:szCs w:val="22"/>
        <w:lang w:val="ro-RO" w:eastAsia="ro-RO" w:bidi="ro-RO"/>
      </w:rPr>
    </w:lvl>
    <w:lvl w:ilvl="2" w:tplc="7D4AE1A6">
      <w:numFmt w:val="bullet"/>
      <w:lvlText w:val="•"/>
      <w:lvlJc w:val="left"/>
      <w:pPr>
        <w:ind w:left="2602" w:hanging="128"/>
      </w:pPr>
      <w:rPr>
        <w:rFonts w:hint="default"/>
        <w:lang w:val="ro-RO" w:eastAsia="ro-RO" w:bidi="ro-RO"/>
      </w:rPr>
    </w:lvl>
    <w:lvl w:ilvl="3" w:tplc="53984BEE">
      <w:numFmt w:val="bullet"/>
      <w:lvlText w:val="•"/>
      <w:lvlJc w:val="left"/>
      <w:pPr>
        <w:ind w:left="3583" w:hanging="128"/>
      </w:pPr>
      <w:rPr>
        <w:rFonts w:hint="default"/>
        <w:lang w:val="ro-RO" w:eastAsia="ro-RO" w:bidi="ro-RO"/>
      </w:rPr>
    </w:lvl>
    <w:lvl w:ilvl="4" w:tplc="7340DBFE">
      <w:numFmt w:val="bullet"/>
      <w:lvlText w:val="•"/>
      <w:lvlJc w:val="left"/>
      <w:pPr>
        <w:ind w:left="4564" w:hanging="128"/>
      </w:pPr>
      <w:rPr>
        <w:rFonts w:hint="default"/>
        <w:lang w:val="ro-RO" w:eastAsia="ro-RO" w:bidi="ro-RO"/>
      </w:rPr>
    </w:lvl>
    <w:lvl w:ilvl="5" w:tplc="5CBAC9DA">
      <w:numFmt w:val="bullet"/>
      <w:lvlText w:val="•"/>
      <w:lvlJc w:val="left"/>
      <w:pPr>
        <w:ind w:left="5545" w:hanging="128"/>
      </w:pPr>
      <w:rPr>
        <w:rFonts w:hint="default"/>
        <w:lang w:val="ro-RO" w:eastAsia="ro-RO" w:bidi="ro-RO"/>
      </w:rPr>
    </w:lvl>
    <w:lvl w:ilvl="6" w:tplc="5900DC8C">
      <w:numFmt w:val="bullet"/>
      <w:lvlText w:val="•"/>
      <w:lvlJc w:val="left"/>
      <w:pPr>
        <w:ind w:left="6526" w:hanging="128"/>
      </w:pPr>
      <w:rPr>
        <w:rFonts w:hint="default"/>
        <w:lang w:val="ro-RO" w:eastAsia="ro-RO" w:bidi="ro-RO"/>
      </w:rPr>
    </w:lvl>
    <w:lvl w:ilvl="7" w:tplc="AA4CB666">
      <w:numFmt w:val="bullet"/>
      <w:lvlText w:val="•"/>
      <w:lvlJc w:val="left"/>
      <w:pPr>
        <w:ind w:left="7507" w:hanging="128"/>
      </w:pPr>
      <w:rPr>
        <w:rFonts w:hint="default"/>
        <w:lang w:val="ro-RO" w:eastAsia="ro-RO" w:bidi="ro-RO"/>
      </w:rPr>
    </w:lvl>
    <w:lvl w:ilvl="8" w:tplc="0DA85404">
      <w:numFmt w:val="bullet"/>
      <w:lvlText w:val="•"/>
      <w:lvlJc w:val="left"/>
      <w:pPr>
        <w:ind w:left="8488" w:hanging="128"/>
      </w:pPr>
      <w:rPr>
        <w:rFonts w:hint="default"/>
        <w:lang w:val="ro-RO" w:eastAsia="ro-RO" w:bidi="ro-RO"/>
      </w:rPr>
    </w:lvl>
  </w:abstractNum>
  <w:abstractNum w:abstractNumId="29" w15:restartNumberingAfterBreak="0">
    <w:nsid w:val="61A955A5"/>
    <w:multiLevelType w:val="hybridMultilevel"/>
    <w:tmpl w:val="A030FB74"/>
    <w:lvl w:ilvl="0" w:tplc="3C94869C">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A97C862A">
      <w:numFmt w:val="bullet"/>
      <w:lvlText w:val="•"/>
      <w:lvlJc w:val="left"/>
      <w:pPr>
        <w:ind w:left="3205" w:hanging="346"/>
      </w:pPr>
      <w:rPr>
        <w:rFonts w:hint="default"/>
        <w:lang w:val="ro-RO" w:eastAsia="ro-RO" w:bidi="ro-RO"/>
      </w:rPr>
    </w:lvl>
    <w:lvl w:ilvl="2" w:tplc="7BDC24A2">
      <w:numFmt w:val="bullet"/>
      <w:lvlText w:val="•"/>
      <w:lvlJc w:val="left"/>
      <w:pPr>
        <w:ind w:left="4010" w:hanging="346"/>
      </w:pPr>
      <w:rPr>
        <w:rFonts w:hint="default"/>
        <w:lang w:val="ro-RO" w:eastAsia="ro-RO" w:bidi="ro-RO"/>
      </w:rPr>
    </w:lvl>
    <w:lvl w:ilvl="3" w:tplc="D85AA072">
      <w:numFmt w:val="bullet"/>
      <w:lvlText w:val="•"/>
      <w:lvlJc w:val="left"/>
      <w:pPr>
        <w:ind w:left="4815" w:hanging="346"/>
      </w:pPr>
      <w:rPr>
        <w:rFonts w:hint="default"/>
        <w:lang w:val="ro-RO" w:eastAsia="ro-RO" w:bidi="ro-RO"/>
      </w:rPr>
    </w:lvl>
    <w:lvl w:ilvl="4" w:tplc="A2C03DF6">
      <w:numFmt w:val="bullet"/>
      <w:lvlText w:val="•"/>
      <w:lvlJc w:val="left"/>
      <w:pPr>
        <w:ind w:left="5620" w:hanging="346"/>
      </w:pPr>
      <w:rPr>
        <w:rFonts w:hint="default"/>
        <w:lang w:val="ro-RO" w:eastAsia="ro-RO" w:bidi="ro-RO"/>
      </w:rPr>
    </w:lvl>
    <w:lvl w:ilvl="5" w:tplc="74C634A6">
      <w:numFmt w:val="bullet"/>
      <w:lvlText w:val="•"/>
      <w:lvlJc w:val="left"/>
      <w:pPr>
        <w:ind w:left="6425" w:hanging="346"/>
      </w:pPr>
      <w:rPr>
        <w:rFonts w:hint="default"/>
        <w:lang w:val="ro-RO" w:eastAsia="ro-RO" w:bidi="ro-RO"/>
      </w:rPr>
    </w:lvl>
    <w:lvl w:ilvl="6" w:tplc="12A487BC">
      <w:numFmt w:val="bullet"/>
      <w:lvlText w:val="•"/>
      <w:lvlJc w:val="left"/>
      <w:pPr>
        <w:ind w:left="7230" w:hanging="346"/>
      </w:pPr>
      <w:rPr>
        <w:rFonts w:hint="default"/>
        <w:lang w:val="ro-RO" w:eastAsia="ro-RO" w:bidi="ro-RO"/>
      </w:rPr>
    </w:lvl>
    <w:lvl w:ilvl="7" w:tplc="C5F28C98">
      <w:numFmt w:val="bullet"/>
      <w:lvlText w:val="•"/>
      <w:lvlJc w:val="left"/>
      <w:pPr>
        <w:ind w:left="8035" w:hanging="346"/>
      </w:pPr>
      <w:rPr>
        <w:rFonts w:hint="default"/>
        <w:lang w:val="ro-RO" w:eastAsia="ro-RO" w:bidi="ro-RO"/>
      </w:rPr>
    </w:lvl>
    <w:lvl w:ilvl="8" w:tplc="1428C9A2">
      <w:numFmt w:val="bullet"/>
      <w:lvlText w:val="•"/>
      <w:lvlJc w:val="left"/>
      <w:pPr>
        <w:ind w:left="8840" w:hanging="346"/>
      </w:pPr>
      <w:rPr>
        <w:rFonts w:hint="default"/>
        <w:lang w:val="ro-RO" w:eastAsia="ro-RO" w:bidi="ro-RO"/>
      </w:rPr>
    </w:lvl>
  </w:abstractNum>
  <w:abstractNum w:abstractNumId="30" w15:restartNumberingAfterBreak="0">
    <w:nsid w:val="625B76B2"/>
    <w:multiLevelType w:val="hybridMultilevel"/>
    <w:tmpl w:val="A1B2DCB8"/>
    <w:lvl w:ilvl="0" w:tplc="270A0556">
      <w:start w:val="1"/>
      <w:numFmt w:val="lowerLetter"/>
      <w:lvlText w:val="%1)"/>
      <w:lvlJc w:val="left"/>
      <w:pPr>
        <w:ind w:left="1708" w:hanging="363"/>
      </w:pPr>
      <w:rPr>
        <w:rFonts w:ascii="Times New Roman" w:eastAsia="Times New Roman" w:hAnsi="Times New Roman" w:cs="Times New Roman" w:hint="default"/>
        <w:w w:val="100"/>
        <w:sz w:val="22"/>
        <w:szCs w:val="22"/>
        <w:lang w:val="ro-RO" w:eastAsia="ro-RO" w:bidi="ro-RO"/>
      </w:rPr>
    </w:lvl>
    <w:lvl w:ilvl="1" w:tplc="357A1676">
      <w:numFmt w:val="bullet"/>
      <w:lvlText w:val="•"/>
      <w:lvlJc w:val="left"/>
      <w:pPr>
        <w:ind w:left="2575" w:hanging="363"/>
      </w:pPr>
      <w:rPr>
        <w:rFonts w:hint="default"/>
        <w:lang w:val="ro-RO" w:eastAsia="ro-RO" w:bidi="ro-RO"/>
      </w:rPr>
    </w:lvl>
    <w:lvl w:ilvl="2" w:tplc="26B20654">
      <w:numFmt w:val="bullet"/>
      <w:lvlText w:val="•"/>
      <w:lvlJc w:val="left"/>
      <w:pPr>
        <w:ind w:left="3450" w:hanging="363"/>
      </w:pPr>
      <w:rPr>
        <w:rFonts w:hint="default"/>
        <w:lang w:val="ro-RO" w:eastAsia="ro-RO" w:bidi="ro-RO"/>
      </w:rPr>
    </w:lvl>
    <w:lvl w:ilvl="3" w:tplc="23A26AC2">
      <w:numFmt w:val="bullet"/>
      <w:lvlText w:val="•"/>
      <w:lvlJc w:val="left"/>
      <w:pPr>
        <w:ind w:left="4325" w:hanging="363"/>
      </w:pPr>
      <w:rPr>
        <w:rFonts w:hint="default"/>
        <w:lang w:val="ro-RO" w:eastAsia="ro-RO" w:bidi="ro-RO"/>
      </w:rPr>
    </w:lvl>
    <w:lvl w:ilvl="4" w:tplc="2326D6C2">
      <w:numFmt w:val="bullet"/>
      <w:lvlText w:val="•"/>
      <w:lvlJc w:val="left"/>
      <w:pPr>
        <w:ind w:left="5200" w:hanging="363"/>
      </w:pPr>
      <w:rPr>
        <w:rFonts w:hint="default"/>
        <w:lang w:val="ro-RO" w:eastAsia="ro-RO" w:bidi="ro-RO"/>
      </w:rPr>
    </w:lvl>
    <w:lvl w:ilvl="5" w:tplc="6FDE0F40">
      <w:numFmt w:val="bullet"/>
      <w:lvlText w:val="•"/>
      <w:lvlJc w:val="left"/>
      <w:pPr>
        <w:ind w:left="6075" w:hanging="363"/>
      </w:pPr>
      <w:rPr>
        <w:rFonts w:hint="default"/>
        <w:lang w:val="ro-RO" w:eastAsia="ro-RO" w:bidi="ro-RO"/>
      </w:rPr>
    </w:lvl>
    <w:lvl w:ilvl="6" w:tplc="557CF0A0">
      <w:numFmt w:val="bullet"/>
      <w:lvlText w:val="•"/>
      <w:lvlJc w:val="left"/>
      <w:pPr>
        <w:ind w:left="6950" w:hanging="363"/>
      </w:pPr>
      <w:rPr>
        <w:rFonts w:hint="default"/>
        <w:lang w:val="ro-RO" w:eastAsia="ro-RO" w:bidi="ro-RO"/>
      </w:rPr>
    </w:lvl>
    <w:lvl w:ilvl="7" w:tplc="CA1887B0">
      <w:numFmt w:val="bullet"/>
      <w:lvlText w:val="•"/>
      <w:lvlJc w:val="left"/>
      <w:pPr>
        <w:ind w:left="7825" w:hanging="363"/>
      </w:pPr>
      <w:rPr>
        <w:rFonts w:hint="default"/>
        <w:lang w:val="ro-RO" w:eastAsia="ro-RO" w:bidi="ro-RO"/>
      </w:rPr>
    </w:lvl>
    <w:lvl w:ilvl="8" w:tplc="CCDA5FE6">
      <w:numFmt w:val="bullet"/>
      <w:lvlText w:val="•"/>
      <w:lvlJc w:val="left"/>
      <w:pPr>
        <w:ind w:left="8700" w:hanging="363"/>
      </w:pPr>
      <w:rPr>
        <w:rFonts w:hint="default"/>
        <w:lang w:val="ro-RO" w:eastAsia="ro-RO" w:bidi="ro-RO"/>
      </w:rPr>
    </w:lvl>
  </w:abstractNum>
  <w:abstractNum w:abstractNumId="31" w15:restartNumberingAfterBreak="0">
    <w:nsid w:val="67C82CA9"/>
    <w:multiLevelType w:val="hybridMultilevel"/>
    <w:tmpl w:val="EFD45FB6"/>
    <w:lvl w:ilvl="0" w:tplc="5DA2999C">
      <w:numFmt w:val="bullet"/>
      <w:lvlText w:val="-"/>
      <w:lvlJc w:val="left"/>
      <w:pPr>
        <w:ind w:left="640" w:hanging="171"/>
      </w:pPr>
      <w:rPr>
        <w:rFonts w:ascii="Times New Roman" w:eastAsia="Times New Roman" w:hAnsi="Times New Roman" w:cs="Times New Roman" w:hint="default"/>
        <w:b/>
        <w:bCs/>
        <w:w w:val="100"/>
        <w:sz w:val="22"/>
        <w:szCs w:val="22"/>
        <w:lang w:val="ro-RO" w:eastAsia="ro-RO" w:bidi="ro-RO"/>
      </w:rPr>
    </w:lvl>
    <w:lvl w:ilvl="1" w:tplc="6B422740">
      <w:numFmt w:val="bullet"/>
      <w:lvlText w:val="•"/>
      <w:lvlJc w:val="left"/>
      <w:pPr>
        <w:ind w:left="1621" w:hanging="171"/>
      </w:pPr>
      <w:rPr>
        <w:rFonts w:hint="default"/>
        <w:lang w:val="ro-RO" w:eastAsia="ro-RO" w:bidi="ro-RO"/>
      </w:rPr>
    </w:lvl>
    <w:lvl w:ilvl="2" w:tplc="292866EE">
      <w:numFmt w:val="bullet"/>
      <w:lvlText w:val="•"/>
      <w:lvlJc w:val="left"/>
      <w:pPr>
        <w:ind w:left="2602" w:hanging="171"/>
      </w:pPr>
      <w:rPr>
        <w:rFonts w:hint="default"/>
        <w:lang w:val="ro-RO" w:eastAsia="ro-RO" w:bidi="ro-RO"/>
      </w:rPr>
    </w:lvl>
    <w:lvl w:ilvl="3" w:tplc="2E54D39A">
      <w:numFmt w:val="bullet"/>
      <w:lvlText w:val="•"/>
      <w:lvlJc w:val="left"/>
      <w:pPr>
        <w:ind w:left="3583" w:hanging="171"/>
      </w:pPr>
      <w:rPr>
        <w:rFonts w:hint="default"/>
        <w:lang w:val="ro-RO" w:eastAsia="ro-RO" w:bidi="ro-RO"/>
      </w:rPr>
    </w:lvl>
    <w:lvl w:ilvl="4" w:tplc="4E6E2C18">
      <w:numFmt w:val="bullet"/>
      <w:lvlText w:val="•"/>
      <w:lvlJc w:val="left"/>
      <w:pPr>
        <w:ind w:left="4564" w:hanging="171"/>
      </w:pPr>
      <w:rPr>
        <w:rFonts w:hint="default"/>
        <w:lang w:val="ro-RO" w:eastAsia="ro-RO" w:bidi="ro-RO"/>
      </w:rPr>
    </w:lvl>
    <w:lvl w:ilvl="5" w:tplc="02D8701A">
      <w:numFmt w:val="bullet"/>
      <w:lvlText w:val="•"/>
      <w:lvlJc w:val="left"/>
      <w:pPr>
        <w:ind w:left="5545" w:hanging="171"/>
      </w:pPr>
      <w:rPr>
        <w:rFonts w:hint="default"/>
        <w:lang w:val="ro-RO" w:eastAsia="ro-RO" w:bidi="ro-RO"/>
      </w:rPr>
    </w:lvl>
    <w:lvl w:ilvl="6" w:tplc="2B246966">
      <w:numFmt w:val="bullet"/>
      <w:lvlText w:val="•"/>
      <w:lvlJc w:val="left"/>
      <w:pPr>
        <w:ind w:left="6526" w:hanging="171"/>
      </w:pPr>
      <w:rPr>
        <w:rFonts w:hint="default"/>
        <w:lang w:val="ro-RO" w:eastAsia="ro-RO" w:bidi="ro-RO"/>
      </w:rPr>
    </w:lvl>
    <w:lvl w:ilvl="7" w:tplc="CFA0D3F0">
      <w:numFmt w:val="bullet"/>
      <w:lvlText w:val="•"/>
      <w:lvlJc w:val="left"/>
      <w:pPr>
        <w:ind w:left="7507" w:hanging="171"/>
      </w:pPr>
      <w:rPr>
        <w:rFonts w:hint="default"/>
        <w:lang w:val="ro-RO" w:eastAsia="ro-RO" w:bidi="ro-RO"/>
      </w:rPr>
    </w:lvl>
    <w:lvl w:ilvl="8" w:tplc="221CE316">
      <w:numFmt w:val="bullet"/>
      <w:lvlText w:val="•"/>
      <w:lvlJc w:val="left"/>
      <w:pPr>
        <w:ind w:left="8488" w:hanging="171"/>
      </w:pPr>
      <w:rPr>
        <w:rFonts w:hint="default"/>
        <w:lang w:val="ro-RO" w:eastAsia="ro-RO" w:bidi="ro-RO"/>
      </w:rPr>
    </w:lvl>
  </w:abstractNum>
  <w:abstractNum w:abstractNumId="32" w15:restartNumberingAfterBreak="0">
    <w:nsid w:val="68D50ECF"/>
    <w:multiLevelType w:val="hybridMultilevel"/>
    <w:tmpl w:val="77BAAF24"/>
    <w:lvl w:ilvl="0" w:tplc="6FF471CC">
      <w:start w:val="8"/>
      <w:numFmt w:val="upperRoman"/>
      <w:lvlText w:val="%1."/>
      <w:lvlJc w:val="left"/>
      <w:pPr>
        <w:ind w:left="640" w:hanging="473"/>
      </w:pPr>
      <w:rPr>
        <w:rFonts w:ascii="Times New Roman" w:eastAsia="Times New Roman" w:hAnsi="Times New Roman" w:cs="Times New Roman" w:hint="default"/>
        <w:b/>
        <w:bCs/>
        <w:color w:val="8F0000"/>
        <w:spacing w:val="-4"/>
        <w:w w:val="99"/>
        <w:sz w:val="20"/>
        <w:szCs w:val="20"/>
        <w:lang w:val="ro-RO" w:eastAsia="ro-RO" w:bidi="ro-RO"/>
      </w:rPr>
    </w:lvl>
    <w:lvl w:ilvl="1" w:tplc="169A90D0">
      <w:start w:val="1"/>
      <w:numFmt w:val="upperLetter"/>
      <w:lvlText w:val="%2."/>
      <w:lvlJc w:val="left"/>
      <w:pPr>
        <w:ind w:left="2481" w:hanging="341"/>
      </w:pPr>
      <w:rPr>
        <w:rFonts w:ascii="Times New Roman" w:eastAsia="Times New Roman" w:hAnsi="Times New Roman" w:cs="Times New Roman" w:hint="default"/>
        <w:spacing w:val="-4"/>
        <w:w w:val="100"/>
        <w:sz w:val="22"/>
        <w:szCs w:val="22"/>
        <w:lang w:val="ro-RO" w:eastAsia="ro-RO" w:bidi="ro-RO"/>
      </w:rPr>
    </w:lvl>
    <w:lvl w:ilvl="2" w:tplc="2648E6BC">
      <w:start w:val="1"/>
      <w:numFmt w:val="decimal"/>
      <w:lvlText w:val="%3."/>
      <w:lvlJc w:val="left"/>
      <w:pPr>
        <w:ind w:left="2481" w:hanging="341"/>
      </w:pPr>
      <w:rPr>
        <w:rFonts w:ascii="Times New Roman" w:eastAsia="Times New Roman" w:hAnsi="Times New Roman" w:cs="Times New Roman" w:hint="default"/>
        <w:w w:val="100"/>
        <w:sz w:val="22"/>
        <w:szCs w:val="22"/>
        <w:lang w:val="ro-RO" w:eastAsia="ro-RO" w:bidi="ro-RO"/>
      </w:rPr>
    </w:lvl>
    <w:lvl w:ilvl="3" w:tplc="3D82F404">
      <w:numFmt w:val="bullet"/>
      <w:lvlText w:val="•"/>
      <w:lvlJc w:val="left"/>
      <w:pPr>
        <w:ind w:left="4251" w:hanging="341"/>
      </w:pPr>
      <w:rPr>
        <w:rFonts w:hint="default"/>
        <w:lang w:val="ro-RO" w:eastAsia="ro-RO" w:bidi="ro-RO"/>
      </w:rPr>
    </w:lvl>
    <w:lvl w:ilvl="4" w:tplc="C6ECDB30">
      <w:numFmt w:val="bullet"/>
      <w:lvlText w:val="•"/>
      <w:lvlJc w:val="left"/>
      <w:pPr>
        <w:ind w:left="5137" w:hanging="341"/>
      </w:pPr>
      <w:rPr>
        <w:rFonts w:hint="default"/>
        <w:lang w:val="ro-RO" w:eastAsia="ro-RO" w:bidi="ro-RO"/>
      </w:rPr>
    </w:lvl>
    <w:lvl w:ilvl="5" w:tplc="73C4895C">
      <w:numFmt w:val="bullet"/>
      <w:lvlText w:val="•"/>
      <w:lvlJc w:val="left"/>
      <w:pPr>
        <w:ind w:left="6022" w:hanging="341"/>
      </w:pPr>
      <w:rPr>
        <w:rFonts w:hint="default"/>
        <w:lang w:val="ro-RO" w:eastAsia="ro-RO" w:bidi="ro-RO"/>
      </w:rPr>
    </w:lvl>
    <w:lvl w:ilvl="6" w:tplc="241C8798">
      <w:numFmt w:val="bullet"/>
      <w:lvlText w:val="•"/>
      <w:lvlJc w:val="left"/>
      <w:pPr>
        <w:ind w:left="6908" w:hanging="341"/>
      </w:pPr>
      <w:rPr>
        <w:rFonts w:hint="default"/>
        <w:lang w:val="ro-RO" w:eastAsia="ro-RO" w:bidi="ro-RO"/>
      </w:rPr>
    </w:lvl>
    <w:lvl w:ilvl="7" w:tplc="4FB2F8B8">
      <w:numFmt w:val="bullet"/>
      <w:lvlText w:val="•"/>
      <w:lvlJc w:val="left"/>
      <w:pPr>
        <w:ind w:left="7794" w:hanging="341"/>
      </w:pPr>
      <w:rPr>
        <w:rFonts w:hint="default"/>
        <w:lang w:val="ro-RO" w:eastAsia="ro-RO" w:bidi="ro-RO"/>
      </w:rPr>
    </w:lvl>
    <w:lvl w:ilvl="8" w:tplc="594877B6">
      <w:numFmt w:val="bullet"/>
      <w:lvlText w:val="•"/>
      <w:lvlJc w:val="left"/>
      <w:pPr>
        <w:ind w:left="8679" w:hanging="341"/>
      </w:pPr>
      <w:rPr>
        <w:rFonts w:hint="default"/>
        <w:lang w:val="ro-RO" w:eastAsia="ro-RO" w:bidi="ro-RO"/>
      </w:rPr>
    </w:lvl>
  </w:abstractNum>
  <w:abstractNum w:abstractNumId="33" w15:restartNumberingAfterBreak="0">
    <w:nsid w:val="6B404BB8"/>
    <w:multiLevelType w:val="hybridMultilevel"/>
    <w:tmpl w:val="3A78947A"/>
    <w:lvl w:ilvl="0" w:tplc="70B8E4B4">
      <w:numFmt w:val="bullet"/>
      <w:lvlText w:val="-"/>
      <w:lvlJc w:val="left"/>
      <w:pPr>
        <w:ind w:left="640" w:hanging="140"/>
      </w:pPr>
      <w:rPr>
        <w:rFonts w:ascii="Times New Roman" w:eastAsia="Times New Roman" w:hAnsi="Times New Roman" w:cs="Times New Roman" w:hint="default"/>
        <w:b/>
        <w:bCs/>
        <w:w w:val="100"/>
        <w:sz w:val="22"/>
        <w:szCs w:val="22"/>
        <w:lang w:val="ro-RO" w:eastAsia="ro-RO" w:bidi="ro-RO"/>
      </w:rPr>
    </w:lvl>
    <w:lvl w:ilvl="1" w:tplc="852C8BCE">
      <w:numFmt w:val="bullet"/>
      <w:lvlText w:val="•"/>
      <w:lvlJc w:val="left"/>
      <w:pPr>
        <w:ind w:left="1621" w:hanging="140"/>
      </w:pPr>
      <w:rPr>
        <w:rFonts w:hint="default"/>
        <w:lang w:val="ro-RO" w:eastAsia="ro-RO" w:bidi="ro-RO"/>
      </w:rPr>
    </w:lvl>
    <w:lvl w:ilvl="2" w:tplc="D6C4AC30">
      <w:numFmt w:val="bullet"/>
      <w:lvlText w:val="•"/>
      <w:lvlJc w:val="left"/>
      <w:pPr>
        <w:ind w:left="2602" w:hanging="140"/>
      </w:pPr>
      <w:rPr>
        <w:rFonts w:hint="default"/>
        <w:lang w:val="ro-RO" w:eastAsia="ro-RO" w:bidi="ro-RO"/>
      </w:rPr>
    </w:lvl>
    <w:lvl w:ilvl="3" w:tplc="35F69676">
      <w:numFmt w:val="bullet"/>
      <w:lvlText w:val="•"/>
      <w:lvlJc w:val="left"/>
      <w:pPr>
        <w:ind w:left="3583" w:hanging="140"/>
      </w:pPr>
      <w:rPr>
        <w:rFonts w:hint="default"/>
        <w:lang w:val="ro-RO" w:eastAsia="ro-RO" w:bidi="ro-RO"/>
      </w:rPr>
    </w:lvl>
    <w:lvl w:ilvl="4" w:tplc="B97A04B0">
      <w:numFmt w:val="bullet"/>
      <w:lvlText w:val="•"/>
      <w:lvlJc w:val="left"/>
      <w:pPr>
        <w:ind w:left="4564" w:hanging="140"/>
      </w:pPr>
      <w:rPr>
        <w:rFonts w:hint="default"/>
        <w:lang w:val="ro-RO" w:eastAsia="ro-RO" w:bidi="ro-RO"/>
      </w:rPr>
    </w:lvl>
    <w:lvl w:ilvl="5" w:tplc="4A5E7A00">
      <w:numFmt w:val="bullet"/>
      <w:lvlText w:val="•"/>
      <w:lvlJc w:val="left"/>
      <w:pPr>
        <w:ind w:left="5545" w:hanging="140"/>
      </w:pPr>
      <w:rPr>
        <w:rFonts w:hint="default"/>
        <w:lang w:val="ro-RO" w:eastAsia="ro-RO" w:bidi="ro-RO"/>
      </w:rPr>
    </w:lvl>
    <w:lvl w:ilvl="6" w:tplc="C67E7316">
      <w:numFmt w:val="bullet"/>
      <w:lvlText w:val="•"/>
      <w:lvlJc w:val="left"/>
      <w:pPr>
        <w:ind w:left="6526" w:hanging="140"/>
      </w:pPr>
      <w:rPr>
        <w:rFonts w:hint="default"/>
        <w:lang w:val="ro-RO" w:eastAsia="ro-RO" w:bidi="ro-RO"/>
      </w:rPr>
    </w:lvl>
    <w:lvl w:ilvl="7" w:tplc="6E1A787A">
      <w:numFmt w:val="bullet"/>
      <w:lvlText w:val="•"/>
      <w:lvlJc w:val="left"/>
      <w:pPr>
        <w:ind w:left="7507" w:hanging="140"/>
      </w:pPr>
      <w:rPr>
        <w:rFonts w:hint="default"/>
        <w:lang w:val="ro-RO" w:eastAsia="ro-RO" w:bidi="ro-RO"/>
      </w:rPr>
    </w:lvl>
    <w:lvl w:ilvl="8" w:tplc="6D4EB2D6">
      <w:numFmt w:val="bullet"/>
      <w:lvlText w:val="•"/>
      <w:lvlJc w:val="left"/>
      <w:pPr>
        <w:ind w:left="8488" w:hanging="140"/>
      </w:pPr>
      <w:rPr>
        <w:rFonts w:hint="default"/>
        <w:lang w:val="ro-RO" w:eastAsia="ro-RO" w:bidi="ro-RO"/>
      </w:rPr>
    </w:lvl>
  </w:abstractNum>
  <w:abstractNum w:abstractNumId="34" w15:restartNumberingAfterBreak="0">
    <w:nsid w:val="749C4465"/>
    <w:multiLevelType w:val="hybridMultilevel"/>
    <w:tmpl w:val="1A941776"/>
    <w:lvl w:ilvl="0" w:tplc="600E8074">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5B22919A">
      <w:numFmt w:val="bullet"/>
      <w:lvlText w:val="•"/>
      <w:lvlJc w:val="left"/>
      <w:pPr>
        <w:ind w:left="3205" w:hanging="346"/>
      </w:pPr>
      <w:rPr>
        <w:rFonts w:hint="default"/>
        <w:lang w:val="ro-RO" w:eastAsia="ro-RO" w:bidi="ro-RO"/>
      </w:rPr>
    </w:lvl>
    <w:lvl w:ilvl="2" w:tplc="414A3A74">
      <w:numFmt w:val="bullet"/>
      <w:lvlText w:val="•"/>
      <w:lvlJc w:val="left"/>
      <w:pPr>
        <w:ind w:left="4010" w:hanging="346"/>
      </w:pPr>
      <w:rPr>
        <w:rFonts w:hint="default"/>
        <w:lang w:val="ro-RO" w:eastAsia="ro-RO" w:bidi="ro-RO"/>
      </w:rPr>
    </w:lvl>
    <w:lvl w:ilvl="3" w:tplc="F0C08412">
      <w:numFmt w:val="bullet"/>
      <w:lvlText w:val="•"/>
      <w:lvlJc w:val="left"/>
      <w:pPr>
        <w:ind w:left="4815" w:hanging="346"/>
      </w:pPr>
      <w:rPr>
        <w:rFonts w:hint="default"/>
        <w:lang w:val="ro-RO" w:eastAsia="ro-RO" w:bidi="ro-RO"/>
      </w:rPr>
    </w:lvl>
    <w:lvl w:ilvl="4" w:tplc="0494F69E">
      <w:numFmt w:val="bullet"/>
      <w:lvlText w:val="•"/>
      <w:lvlJc w:val="left"/>
      <w:pPr>
        <w:ind w:left="5620" w:hanging="346"/>
      </w:pPr>
      <w:rPr>
        <w:rFonts w:hint="default"/>
        <w:lang w:val="ro-RO" w:eastAsia="ro-RO" w:bidi="ro-RO"/>
      </w:rPr>
    </w:lvl>
    <w:lvl w:ilvl="5" w:tplc="986AB1A8">
      <w:numFmt w:val="bullet"/>
      <w:lvlText w:val="•"/>
      <w:lvlJc w:val="left"/>
      <w:pPr>
        <w:ind w:left="6425" w:hanging="346"/>
      </w:pPr>
      <w:rPr>
        <w:rFonts w:hint="default"/>
        <w:lang w:val="ro-RO" w:eastAsia="ro-RO" w:bidi="ro-RO"/>
      </w:rPr>
    </w:lvl>
    <w:lvl w:ilvl="6" w:tplc="025868EC">
      <w:numFmt w:val="bullet"/>
      <w:lvlText w:val="•"/>
      <w:lvlJc w:val="left"/>
      <w:pPr>
        <w:ind w:left="7230" w:hanging="346"/>
      </w:pPr>
      <w:rPr>
        <w:rFonts w:hint="default"/>
        <w:lang w:val="ro-RO" w:eastAsia="ro-RO" w:bidi="ro-RO"/>
      </w:rPr>
    </w:lvl>
    <w:lvl w:ilvl="7" w:tplc="7E60B976">
      <w:numFmt w:val="bullet"/>
      <w:lvlText w:val="•"/>
      <w:lvlJc w:val="left"/>
      <w:pPr>
        <w:ind w:left="8035" w:hanging="346"/>
      </w:pPr>
      <w:rPr>
        <w:rFonts w:hint="default"/>
        <w:lang w:val="ro-RO" w:eastAsia="ro-RO" w:bidi="ro-RO"/>
      </w:rPr>
    </w:lvl>
    <w:lvl w:ilvl="8" w:tplc="5CDCE25C">
      <w:numFmt w:val="bullet"/>
      <w:lvlText w:val="•"/>
      <w:lvlJc w:val="left"/>
      <w:pPr>
        <w:ind w:left="8840" w:hanging="346"/>
      </w:pPr>
      <w:rPr>
        <w:rFonts w:hint="default"/>
        <w:lang w:val="ro-RO" w:eastAsia="ro-RO" w:bidi="ro-RO"/>
      </w:rPr>
    </w:lvl>
  </w:abstractNum>
  <w:abstractNum w:abstractNumId="35" w15:restartNumberingAfterBreak="0">
    <w:nsid w:val="74AD5DAF"/>
    <w:multiLevelType w:val="hybridMultilevel"/>
    <w:tmpl w:val="79F8ACCA"/>
    <w:lvl w:ilvl="0" w:tplc="7260453E">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EEE436A2">
      <w:numFmt w:val="bullet"/>
      <w:lvlText w:val="•"/>
      <w:lvlJc w:val="left"/>
      <w:pPr>
        <w:ind w:left="2251" w:hanging="711"/>
      </w:pPr>
      <w:rPr>
        <w:rFonts w:hint="default"/>
        <w:lang w:val="ro-RO" w:eastAsia="ro-RO" w:bidi="ro-RO"/>
      </w:rPr>
    </w:lvl>
    <w:lvl w:ilvl="2" w:tplc="30442890">
      <w:numFmt w:val="bullet"/>
      <w:lvlText w:val="•"/>
      <w:lvlJc w:val="left"/>
      <w:pPr>
        <w:ind w:left="3162" w:hanging="711"/>
      </w:pPr>
      <w:rPr>
        <w:rFonts w:hint="default"/>
        <w:lang w:val="ro-RO" w:eastAsia="ro-RO" w:bidi="ro-RO"/>
      </w:rPr>
    </w:lvl>
    <w:lvl w:ilvl="3" w:tplc="8C981D72">
      <w:numFmt w:val="bullet"/>
      <w:lvlText w:val="•"/>
      <w:lvlJc w:val="left"/>
      <w:pPr>
        <w:ind w:left="4073" w:hanging="711"/>
      </w:pPr>
      <w:rPr>
        <w:rFonts w:hint="default"/>
        <w:lang w:val="ro-RO" w:eastAsia="ro-RO" w:bidi="ro-RO"/>
      </w:rPr>
    </w:lvl>
    <w:lvl w:ilvl="4" w:tplc="1534BD1C">
      <w:numFmt w:val="bullet"/>
      <w:lvlText w:val="•"/>
      <w:lvlJc w:val="left"/>
      <w:pPr>
        <w:ind w:left="4984" w:hanging="711"/>
      </w:pPr>
      <w:rPr>
        <w:rFonts w:hint="default"/>
        <w:lang w:val="ro-RO" w:eastAsia="ro-RO" w:bidi="ro-RO"/>
      </w:rPr>
    </w:lvl>
    <w:lvl w:ilvl="5" w:tplc="4BB26E02">
      <w:numFmt w:val="bullet"/>
      <w:lvlText w:val="•"/>
      <w:lvlJc w:val="left"/>
      <w:pPr>
        <w:ind w:left="5895" w:hanging="711"/>
      </w:pPr>
      <w:rPr>
        <w:rFonts w:hint="default"/>
        <w:lang w:val="ro-RO" w:eastAsia="ro-RO" w:bidi="ro-RO"/>
      </w:rPr>
    </w:lvl>
    <w:lvl w:ilvl="6" w:tplc="AB0EB0E6">
      <w:numFmt w:val="bullet"/>
      <w:lvlText w:val="•"/>
      <w:lvlJc w:val="left"/>
      <w:pPr>
        <w:ind w:left="6806" w:hanging="711"/>
      </w:pPr>
      <w:rPr>
        <w:rFonts w:hint="default"/>
        <w:lang w:val="ro-RO" w:eastAsia="ro-RO" w:bidi="ro-RO"/>
      </w:rPr>
    </w:lvl>
    <w:lvl w:ilvl="7" w:tplc="F8CE995C">
      <w:numFmt w:val="bullet"/>
      <w:lvlText w:val="•"/>
      <w:lvlJc w:val="left"/>
      <w:pPr>
        <w:ind w:left="7717" w:hanging="711"/>
      </w:pPr>
      <w:rPr>
        <w:rFonts w:hint="default"/>
        <w:lang w:val="ro-RO" w:eastAsia="ro-RO" w:bidi="ro-RO"/>
      </w:rPr>
    </w:lvl>
    <w:lvl w:ilvl="8" w:tplc="F3602C02">
      <w:numFmt w:val="bullet"/>
      <w:lvlText w:val="•"/>
      <w:lvlJc w:val="left"/>
      <w:pPr>
        <w:ind w:left="8628" w:hanging="711"/>
      </w:pPr>
      <w:rPr>
        <w:rFonts w:hint="default"/>
        <w:lang w:val="ro-RO" w:eastAsia="ro-RO" w:bidi="ro-RO"/>
      </w:rPr>
    </w:lvl>
  </w:abstractNum>
  <w:abstractNum w:abstractNumId="36" w15:restartNumberingAfterBreak="0">
    <w:nsid w:val="752C69A8"/>
    <w:multiLevelType w:val="hybridMultilevel"/>
    <w:tmpl w:val="4A76EB5E"/>
    <w:lvl w:ilvl="0" w:tplc="11D8E948">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279E43E8">
      <w:numFmt w:val="bullet"/>
      <w:lvlText w:val="-"/>
      <w:lvlJc w:val="left"/>
      <w:pPr>
        <w:ind w:left="1348" w:hanging="363"/>
      </w:pPr>
      <w:rPr>
        <w:rFonts w:ascii="Times New Roman" w:eastAsia="Times New Roman" w:hAnsi="Times New Roman" w:cs="Times New Roman" w:hint="default"/>
        <w:w w:val="100"/>
        <w:sz w:val="22"/>
        <w:szCs w:val="22"/>
        <w:lang w:val="ro-RO" w:eastAsia="ro-RO" w:bidi="ro-RO"/>
      </w:rPr>
    </w:lvl>
    <w:lvl w:ilvl="2" w:tplc="6A968A30">
      <w:numFmt w:val="bullet"/>
      <w:lvlText w:val="•"/>
      <w:lvlJc w:val="left"/>
      <w:pPr>
        <w:ind w:left="2352" w:hanging="363"/>
      </w:pPr>
      <w:rPr>
        <w:rFonts w:hint="default"/>
        <w:lang w:val="ro-RO" w:eastAsia="ro-RO" w:bidi="ro-RO"/>
      </w:rPr>
    </w:lvl>
    <w:lvl w:ilvl="3" w:tplc="E6167D22">
      <w:numFmt w:val="bullet"/>
      <w:lvlText w:val="•"/>
      <w:lvlJc w:val="left"/>
      <w:pPr>
        <w:ind w:left="3364" w:hanging="363"/>
      </w:pPr>
      <w:rPr>
        <w:rFonts w:hint="default"/>
        <w:lang w:val="ro-RO" w:eastAsia="ro-RO" w:bidi="ro-RO"/>
      </w:rPr>
    </w:lvl>
    <w:lvl w:ilvl="4" w:tplc="226C0B4C">
      <w:numFmt w:val="bullet"/>
      <w:lvlText w:val="•"/>
      <w:lvlJc w:val="left"/>
      <w:pPr>
        <w:ind w:left="4377" w:hanging="363"/>
      </w:pPr>
      <w:rPr>
        <w:rFonts w:hint="default"/>
        <w:lang w:val="ro-RO" w:eastAsia="ro-RO" w:bidi="ro-RO"/>
      </w:rPr>
    </w:lvl>
    <w:lvl w:ilvl="5" w:tplc="C4E8991A">
      <w:numFmt w:val="bullet"/>
      <w:lvlText w:val="•"/>
      <w:lvlJc w:val="left"/>
      <w:pPr>
        <w:ind w:left="5389" w:hanging="363"/>
      </w:pPr>
      <w:rPr>
        <w:rFonts w:hint="default"/>
        <w:lang w:val="ro-RO" w:eastAsia="ro-RO" w:bidi="ro-RO"/>
      </w:rPr>
    </w:lvl>
    <w:lvl w:ilvl="6" w:tplc="FDC4D6E2">
      <w:numFmt w:val="bullet"/>
      <w:lvlText w:val="•"/>
      <w:lvlJc w:val="left"/>
      <w:pPr>
        <w:ind w:left="6401" w:hanging="363"/>
      </w:pPr>
      <w:rPr>
        <w:rFonts w:hint="default"/>
        <w:lang w:val="ro-RO" w:eastAsia="ro-RO" w:bidi="ro-RO"/>
      </w:rPr>
    </w:lvl>
    <w:lvl w:ilvl="7" w:tplc="3C423428">
      <w:numFmt w:val="bullet"/>
      <w:lvlText w:val="•"/>
      <w:lvlJc w:val="left"/>
      <w:pPr>
        <w:ind w:left="7414" w:hanging="363"/>
      </w:pPr>
      <w:rPr>
        <w:rFonts w:hint="default"/>
        <w:lang w:val="ro-RO" w:eastAsia="ro-RO" w:bidi="ro-RO"/>
      </w:rPr>
    </w:lvl>
    <w:lvl w:ilvl="8" w:tplc="3CB67E3A">
      <w:numFmt w:val="bullet"/>
      <w:lvlText w:val="•"/>
      <w:lvlJc w:val="left"/>
      <w:pPr>
        <w:ind w:left="8426" w:hanging="363"/>
      </w:pPr>
      <w:rPr>
        <w:rFonts w:hint="default"/>
        <w:lang w:val="ro-RO" w:eastAsia="ro-RO" w:bidi="ro-RO"/>
      </w:rPr>
    </w:lvl>
  </w:abstractNum>
  <w:abstractNum w:abstractNumId="37" w15:restartNumberingAfterBreak="0">
    <w:nsid w:val="78343931"/>
    <w:multiLevelType w:val="hybridMultilevel"/>
    <w:tmpl w:val="953CAD46"/>
    <w:lvl w:ilvl="0" w:tplc="C75460F6">
      <w:numFmt w:val="bullet"/>
      <w:lvlText w:val="-"/>
      <w:lvlJc w:val="left"/>
      <w:pPr>
        <w:ind w:left="640" w:hanging="185"/>
      </w:pPr>
      <w:rPr>
        <w:rFonts w:ascii="Times New Roman" w:eastAsia="Times New Roman" w:hAnsi="Times New Roman" w:cs="Times New Roman" w:hint="default"/>
        <w:w w:val="100"/>
        <w:sz w:val="22"/>
        <w:szCs w:val="22"/>
        <w:lang w:val="ro-RO" w:eastAsia="ro-RO" w:bidi="ro-RO"/>
      </w:rPr>
    </w:lvl>
    <w:lvl w:ilvl="1" w:tplc="5CBCF2E4">
      <w:numFmt w:val="bullet"/>
      <w:lvlText w:val="•"/>
      <w:lvlJc w:val="left"/>
      <w:pPr>
        <w:ind w:left="1621" w:hanging="185"/>
      </w:pPr>
      <w:rPr>
        <w:rFonts w:hint="default"/>
        <w:lang w:val="ro-RO" w:eastAsia="ro-RO" w:bidi="ro-RO"/>
      </w:rPr>
    </w:lvl>
    <w:lvl w:ilvl="2" w:tplc="CFB8525E">
      <w:numFmt w:val="bullet"/>
      <w:lvlText w:val="•"/>
      <w:lvlJc w:val="left"/>
      <w:pPr>
        <w:ind w:left="2602" w:hanging="185"/>
      </w:pPr>
      <w:rPr>
        <w:rFonts w:hint="default"/>
        <w:lang w:val="ro-RO" w:eastAsia="ro-RO" w:bidi="ro-RO"/>
      </w:rPr>
    </w:lvl>
    <w:lvl w:ilvl="3" w:tplc="4A284F04">
      <w:numFmt w:val="bullet"/>
      <w:lvlText w:val="•"/>
      <w:lvlJc w:val="left"/>
      <w:pPr>
        <w:ind w:left="3583" w:hanging="185"/>
      </w:pPr>
      <w:rPr>
        <w:rFonts w:hint="default"/>
        <w:lang w:val="ro-RO" w:eastAsia="ro-RO" w:bidi="ro-RO"/>
      </w:rPr>
    </w:lvl>
    <w:lvl w:ilvl="4" w:tplc="B8C2647E">
      <w:numFmt w:val="bullet"/>
      <w:lvlText w:val="•"/>
      <w:lvlJc w:val="left"/>
      <w:pPr>
        <w:ind w:left="4564" w:hanging="185"/>
      </w:pPr>
      <w:rPr>
        <w:rFonts w:hint="default"/>
        <w:lang w:val="ro-RO" w:eastAsia="ro-RO" w:bidi="ro-RO"/>
      </w:rPr>
    </w:lvl>
    <w:lvl w:ilvl="5" w:tplc="A5C28504">
      <w:numFmt w:val="bullet"/>
      <w:lvlText w:val="•"/>
      <w:lvlJc w:val="left"/>
      <w:pPr>
        <w:ind w:left="5545" w:hanging="185"/>
      </w:pPr>
      <w:rPr>
        <w:rFonts w:hint="default"/>
        <w:lang w:val="ro-RO" w:eastAsia="ro-RO" w:bidi="ro-RO"/>
      </w:rPr>
    </w:lvl>
    <w:lvl w:ilvl="6" w:tplc="8B4C8BD8">
      <w:numFmt w:val="bullet"/>
      <w:lvlText w:val="•"/>
      <w:lvlJc w:val="left"/>
      <w:pPr>
        <w:ind w:left="6526" w:hanging="185"/>
      </w:pPr>
      <w:rPr>
        <w:rFonts w:hint="default"/>
        <w:lang w:val="ro-RO" w:eastAsia="ro-RO" w:bidi="ro-RO"/>
      </w:rPr>
    </w:lvl>
    <w:lvl w:ilvl="7" w:tplc="569CF086">
      <w:numFmt w:val="bullet"/>
      <w:lvlText w:val="•"/>
      <w:lvlJc w:val="left"/>
      <w:pPr>
        <w:ind w:left="7507" w:hanging="185"/>
      </w:pPr>
      <w:rPr>
        <w:rFonts w:hint="default"/>
        <w:lang w:val="ro-RO" w:eastAsia="ro-RO" w:bidi="ro-RO"/>
      </w:rPr>
    </w:lvl>
    <w:lvl w:ilvl="8" w:tplc="CEFE67CA">
      <w:numFmt w:val="bullet"/>
      <w:lvlText w:val="•"/>
      <w:lvlJc w:val="left"/>
      <w:pPr>
        <w:ind w:left="8488" w:hanging="185"/>
      </w:pPr>
      <w:rPr>
        <w:rFonts w:hint="default"/>
        <w:lang w:val="ro-RO" w:eastAsia="ro-RO" w:bidi="ro-RO"/>
      </w:rPr>
    </w:lvl>
  </w:abstractNum>
  <w:abstractNum w:abstractNumId="38" w15:restartNumberingAfterBreak="0">
    <w:nsid w:val="7B7C24C2"/>
    <w:multiLevelType w:val="hybridMultilevel"/>
    <w:tmpl w:val="D9A8841E"/>
    <w:lvl w:ilvl="0" w:tplc="E22EA1DE">
      <w:start w:val="1"/>
      <w:numFmt w:val="decimal"/>
      <w:lvlText w:val="%1."/>
      <w:lvlJc w:val="left"/>
      <w:pPr>
        <w:ind w:left="861" w:hanging="224"/>
      </w:pPr>
      <w:rPr>
        <w:rFonts w:hint="default"/>
        <w:b/>
        <w:bCs/>
        <w:i/>
        <w:w w:val="100"/>
        <w:lang w:val="ro-RO" w:eastAsia="ro-RO" w:bidi="ro-RO"/>
      </w:rPr>
    </w:lvl>
    <w:lvl w:ilvl="1" w:tplc="727A4CD6">
      <w:numFmt w:val="bullet"/>
      <w:lvlText w:val="-"/>
      <w:lvlJc w:val="left"/>
      <w:pPr>
        <w:ind w:left="640" w:hanging="363"/>
      </w:pPr>
      <w:rPr>
        <w:rFonts w:ascii="Times New Roman" w:eastAsia="Times New Roman" w:hAnsi="Times New Roman" w:cs="Times New Roman" w:hint="default"/>
        <w:w w:val="100"/>
        <w:sz w:val="22"/>
        <w:szCs w:val="22"/>
        <w:lang w:val="ro-RO" w:eastAsia="ro-RO" w:bidi="ro-RO"/>
      </w:rPr>
    </w:lvl>
    <w:lvl w:ilvl="2" w:tplc="3F68D230">
      <w:numFmt w:val="bullet"/>
      <w:lvlText w:val="•"/>
      <w:lvlJc w:val="left"/>
      <w:pPr>
        <w:ind w:left="2060" w:hanging="363"/>
      </w:pPr>
      <w:rPr>
        <w:rFonts w:hint="default"/>
        <w:lang w:val="ro-RO" w:eastAsia="ro-RO" w:bidi="ro-RO"/>
      </w:rPr>
    </w:lvl>
    <w:lvl w:ilvl="3" w:tplc="1D36ED2E">
      <w:numFmt w:val="bullet"/>
      <w:lvlText w:val="•"/>
      <w:lvlJc w:val="left"/>
      <w:pPr>
        <w:ind w:left="3108" w:hanging="363"/>
      </w:pPr>
      <w:rPr>
        <w:rFonts w:hint="default"/>
        <w:lang w:val="ro-RO" w:eastAsia="ro-RO" w:bidi="ro-RO"/>
      </w:rPr>
    </w:lvl>
    <w:lvl w:ilvl="4" w:tplc="A2484E92">
      <w:numFmt w:val="bullet"/>
      <w:lvlText w:val="•"/>
      <w:lvlJc w:val="left"/>
      <w:pPr>
        <w:ind w:left="4157" w:hanging="363"/>
      </w:pPr>
      <w:rPr>
        <w:rFonts w:hint="default"/>
        <w:lang w:val="ro-RO" w:eastAsia="ro-RO" w:bidi="ro-RO"/>
      </w:rPr>
    </w:lvl>
    <w:lvl w:ilvl="5" w:tplc="C71C10EA">
      <w:numFmt w:val="bullet"/>
      <w:lvlText w:val="•"/>
      <w:lvlJc w:val="left"/>
      <w:pPr>
        <w:ind w:left="5206" w:hanging="363"/>
      </w:pPr>
      <w:rPr>
        <w:rFonts w:hint="default"/>
        <w:lang w:val="ro-RO" w:eastAsia="ro-RO" w:bidi="ro-RO"/>
      </w:rPr>
    </w:lvl>
    <w:lvl w:ilvl="6" w:tplc="55F6149E">
      <w:numFmt w:val="bullet"/>
      <w:lvlText w:val="•"/>
      <w:lvlJc w:val="left"/>
      <w:pPr>
        <w:ind w:left="6255" w:hanging="363"/>
      </w:pPr>
      <w:rPr>
        <w:rFonts w:hint="default"/>
        <w:lang w:val="ro-RO" w:eastAsia="ro-RO" w:bidi="ro-RO"/>
      </w:rPr>
    </w:lvl>
    <w:lvl w:ilvl="7" w:tplc="6B2E62E0">
      <w:numFmt w:val="bullet"/>
      <w:lvlText w:val="•"/>
      <w:lvlJc w:val="left"/>
      <w:pPr>
        <w:ind w:left="7304" w:hanging="363"/>
      </w:pPr>
      <w:rPr>
        <w:rFonts w:hint="default"/>
        <w:lang w:val="ro-RO" w:eastAsia="ro-RO" w:bidi="ro-RO"/>
      </w:rPr>
    </w:lvl>
    <w:lvl w:ilvl="8" w:tplc="C7442F76">
      <w:numFmt w:val="bullet"/>
      <w:lvlText w:val="•"/>
      <w:lvlJc w:val="left"/>
      <w:pPr>
        <w:ind w:left="8353" w:hanging="363"/>
      </w:pPr>
      <w:rPr>
        <w:rFonts w:hint="default"/>
        <w:lang w:val="ro-RO" w:eastAsia="ro-RO" w:bidi="ro-RO"/>
      </w:rPr>
    </w:lvl>
  </w:abstractNum>
  <w:abstractNum w:abstractNumId="39" w15:restartNumberingAfterBreak="0">
    <w:nsid w:val="7D311B7F"/>
    <w:multiLevelType w:val="hybridMultilevel"/>
    <w:tmpl w:val="0D2821C0"/>
    <w:lvl w:ilvl="0" w:tplc="0BA4D80C">
      <w:start w:val="1"/>
      <w:numFmt w:val="decimal"/>
      <w:lvlText w:val="%1."/>
      <w:lvlJc w:val="left"/>
      <w:pPr>
        <w:ind w:left="2416" w:hanging="344"/>
      </w:pPr>
      <w:rPr>
        <w:rFonts w:ascii="Times New Roman" w:eastAsia="Times New Roman" w:hAnsi="Times New Roman" w:cs="Times New Roman" w:hint="default"/>
        <w:w w:val="100"/>
        <w:sz w:val="22"/>
        <w:szCs w:val="22"/>
        <w:lang w:val="ro-RO" w:eastAsia="ro-RO" w:bidi="ro-RO"/>
      </w:rPr>
    </w:lvl>
    <w:lvl w:ilvl="1" w:tplc="ED662792">
      <w:numFmt w:val="bullet"/>
      <w:lvlText w:val="•"/>
      <w:lvlJc w:val="left"/>
      <w:pPr>
        <w:ind w:left="3223" w:hanging="344"/>
      </w:pPr>
      <w:rPr>
        <w:rFonts w:hint="default"/>
        <w:lang w:val="ro-RO" w:eastAsia="ro-RO" w:bidi="ro-RO"/>
      </w:rPr>
    </w:lvl>
    <w:lvl w:ilvl="2" w:tplc="6BDC5FC4">
      <w:numFmt w:val="bullet"/>
      <w:lvlText w:val="•"/>
      <w:lvlJc w:val="left"/>
      <w:pPr>
        <w:ind w:left="4026" w:hanging="344"/>
      </w:pPr>
      <w:rPr>
        <w:rFonts w:hint="default"/>
        <w:lang w:val="ro-RO" w:eastAsia="ro-RO" w:bidi="ro-RO"/>
      </w:rPr>
    </w:lvl>
    <w:lvl w:ilvl="3" w:tplc="6026F656">
      <w:numFmt w:val="bullet"/>
      <w:lvlText w:val="•"/>
      <w:lvlJc w:val="left"/>
      <w:pPr>
        <w:ind w:left="4829" w:hanging="344"/>
      </w:pPr>
      <w:rPr>
        <w:rFonts w:hint="default"/>
        <w:lang w:val="ro-RO" w:eastAsia="ro-RO" w:bidi="ro-RO"/>
      </w:rPr>
    </w:lvl>
    <w:lvl w:ilvl="4" w:tplc="C9126540">
      <w:numFmt w:val="bullet"/>
      <w:lvlText w:val="•"/>
      <w:lvlJc w:val="left"/>
      <w:pPr>
        <w:ind w:left="5632" w:hanging="344"/>
      </w:pPr>
      <w:rPr>
        <w:rFonts w:hint="default"/>
        <w:lang w:val="ro-RO" w:eastAsia="ro-RO" w:bidi="ro-RO"/>
      </w:rPr>
    </w:lvl>
    <w:lvl w:ilvl="5" w:tplc="BA9A3D68">
      <w:numFmt w:val="bullet"/>
      <w:lvlText w:val="•"/>
      <w:lvlJc w:val="left"/>
      <w:pPr>
        <w:ind w:left="6435" w:hanging="344"/>
      </w:pPr>
      <w:rPr>
        <w:rFonts w:hint="default"/>
        <w:lang w:val="ro-RO" w:eastAsia="ro-RO" w:bidi="ro-RO"/>
      </w:rPr>
    </w:lvl>
    <w:lvl w:ilvl="6" w:tplc="4EC683C0">
      <w:numFmt w:val="bullet"/>
      <w:lvlText w:val="•"/>
      <w:lvlJc w:val="left"/>
      <w:pPr>
        <w:ind w:left="7238" w:hanging="344"/>
      </w:pPr>
      <w:rPr>
        <w:rFonts w:hint="default"/>
        <w:lang w:val="ro-RO" w:eastAsia="ro-RO" w:bidi="ro-RO"/>
      </w:rPr>
    </w:lvl>
    <w:lvl w:ilvl="7" w:tplc="DE3645E0">
      <w:numFmt w:val="bullet"/>
      <w:lvlText w:val="•"/>
      <w:lvlJc w:val="left"/>
      <w:pPr>
        <w:ind w:left="8041" w:hanging="344"/>
      </w:pPr>
      <w:rPr>
        <w:rFonts w:hint="default"/>
        <w:lang w:val="ro-RO" w:eastAsia="ro-RO" w:bidi="ro-RO"/>
      </w:rPr>
    </w:lvl>
    <w:lvl w:ilvl="8" w:tplc="2080387A">
      <w:numFmt w:val="bullet"/>
      <w:lvlText w:val="•"/>
      <w:lvlJc w:val="left"/>
      <w:pPr>
        <w:ind w:left="8844" w:hanging="344"/>
      </w:pPr>
      <w:rPr>
        <w:rFonts w:hint="default"/>
        <w:lang w:val="ro-RO" w:eastAsia="ro-RO" w:bidi="ro-RO"/>
      </w:rPr>
    </w:lvl>
  </w:abstractNum>
  <w:num w:numId="1">
    <w:abstractNumId w:val="7"/>
  </w:num>
  <w:num w:numId="2">
    <w:abstractNumId w:val="20"/>
  </w:num>
  <w:num w:numId="3">
    <w:abstractNumId w:val="19"/>
  </w:num>
  <w:num w:numId="4">
    <w:abstractNumId w:val="3"/>
  </w:num>
  <w:num w:numId="5">
    <w:abstractNumId w:val="9"/>
  </w:num>
  <w:num w:numId="6">
    <w:abstractNumId w:val="38"/>
  </w:num>
  <w:num w:numId="7">
    <w:abstractNumId w:val="8"/>
  </w:num>
  <w:num w:numId="8">
    <w:abstractNumId w:val="29"/>
  </w:num>
  <w:num w:numId="9">
    <w:abstractNumId w:val="39"/>
  </w:num>
  <w:num w:numId="10">
    <w:abstractNumId w:val="34"/>
  </w:num>
  <w:num w:numId="11">
    <w:abstractNumId w:val="15"/>
  </w:num>
  <w:num w:numId="12">
    <w:abstractNumId w:val="32"/>
  </w:num>
  <w:num w:numId="13">
    <w:abstractNumId w:val="0"/>
  </w:num>
  <w:num w:numId="14">
    <w:abstractNumId w:val="28"/>
  </w:num>
  <w:num w:numId="15">
    <w:abstractNumId w:val="21"/>
  </w:num>
  <w:num w:numId="16">
    <w:abstractNumId w:val="2"/>
  </w:num>
  <w:num w:numId="17">
    <w:abstractNumId w:val="22"/>
  </w:num>
  <w:num w:numId="18">
    <w:abstractNumId w:val="25"/>
  </w:num>
  <w:num w:numId="19">
    <w:abstractNumId w:val="10"/>
  </w:num>
  <w:num w:numId="20">
    <w:abstractNumId w:val="1"/>
  </w:num>
  <w:num w:numId="21">
    <w:abstractNumId w:val="36"/>
  </w:num>
  <w:num w:numId="22">
    <w:abstractNumId w:val="37"/>
  </w:num>
  <w:num w:numId="23">
    <w:abstractNumId w:val="4"/>
  </w:num>
  <w:num w:numId="24">
    <w:abstractNumId w:val="18"/>
  </w:num>
  <w:num w:numId="25">
    <w:abstractNumId w:val="27"/>
  </w:num>
  <w:num w:numId="26">
    <w:abstractNumId w:val="33"/>
  </w:num>
  <w:num w:numId="27">
    <w:abstractNumId w:val="12"/>
  </w:num>
  <w:num w:numId="28">
    <w:abstractNumId w:val="17"/>
  </w:num>
  <w:num w:numId="29">
    <w:abstractNumId w:val="35"/>
  </w:num>
  <w:num w:numId="30">
    <w:abstractNumId w:val="26"/>
  </w:num>
  <w:num w:numId="31">
    <w:abstractNumId w:val="31"/>
  </w:num>
  <w:num w:numId="32">
    <w:abstractNumId w:val="13"/>
  </w:num>
  <w:num w:numId="33">
    <w:abstractNumId w:val="11"/>
  </w:num>
  <w:num w:numId="34">
    <w:abstractNumId w:val="30"/>
  </w:num>
  <w:num w:numId="35">
    <w:abstractNumId w:val="14"/>
  </w:num>
  <w:num w:numId="36">
    <w:abstractNumId w:val="6"/>
  </w:num>
  <w:num w:numId="37">
    <w:abstractNumId w:val="5"/>
  </w:num>
  <w:num w:numId="38">
    <w:abstractNumId w:val="16"/>
  </w:num>
  <w:num w:numId="39">
    <w:abstractNumId w:val="2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2"/>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82"/>
    <w:rsid w:val="000030F6"/>
    <w:rsid w:val="000F2005"/>
    <w:rsid w:val="0014159A"/>
    <w:rsid w:val="00171175"/>
    <w:rsid w:val="002155EB"/>
    <w:rsid w:val="0024396F"/>
    <w:rsid w:val="003522FF"/>
    <w:rsid w:val="00392127"/>
    <w:rsid w:val="003C4212"/>
    <w:rsid w:val="004172B7"/>
    <w:rsid w:val="004C1BF1"/>
    <w:rsid w:val="0050038E"/>
    <w:rsid w:val="00555FB0"/>
    <w:rsid w:val="0055741E"/>
    <w:rsid w:val="0057698A"/>
    <w:rsid w:val="00591E1F"/>
    <w:rsid w:val="005B3B95"/>
    <w:rsid w:val="006233FF"/>
    <w:rsid w:val="00670451"/>
    <w:rsid w:val="006976A1"/>
    <w:rsid w:val="006B66B5"/>
    <w:rsid w:val="006D26F7"/>
    <w:rsid w:val="007276CB"/>
    <w:rsid w:val="00735830"/>
    <w:rsid w:val="007E25E4"/>
    <w:rsid w:val="00805864"/>
    <w:rsid w:val="008859BE"/>
    <w:rsid w:val="008B1306"/>
    <w:rsid w:val="008C04DA"/>
    <w:rsid w:val="008D6B2A"/>
    <w:rsid w:val="008F6119"/>
    <w:rsid w:val="009005E3"/>
    <w:rsid w:val="00941905"/>
    <w:rsid w:val="009C306D"/>
    <w:rsid w:val="009F0882"/>
    <w:rsid w:val="00A937CA"/>
    <w:rsid w:val="00AC3C2D"/>
    <w:rsid w:val="00AE7870"/>
    <w:rsid w:val="00B36485"/>
    <w:rsid w:val="00B44C80"/>
    <w:rsid w:val="00B51605"/>
    <w:rsid w:val="00BD2AD1"/>
    <w:rsid w:val="00C02829"/>
    <w:rsid w:val="00C52BD2"/>
    <w:rsid w:val="00C61416"/>
    <w:rsid w:val="00D0493B"/>
    <w:rsid w:val="00D46169"/>
    <w:rsid w:val="00D73EB5"/>
    <w:rsid w:val="00D8082A"/>
    <w:rsid w:val="00DC0E0B"/>
    <w:rsid w:val="00DC66B9"/>
    <w:rsid w:val="00E2649F"/>
    <w:rsid w:val="00E36FA0"/>
    <w:rsid w:val="00E772BF"/>
    <w:rsid w:val="00F107F4"/>
    <w:rsid w:val="00F216D0"/>
    <w:rsid w:val="00F226CA"/>
    <w:rsid w:val="00F64260"/>
    <w:rsid w:val="00FC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014E710D"/>
  <w15:chartTrackingRefBased/>
  <w15:docId w15:val="{BABF664C-7ACA-419F-8EE1-95E1B01F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396F"/>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1">
    <w:name w:val="heading 1"/>
    <w:basedOn w:val="Normal"/>
    <w:link w:val="Heading1Char"/>
    <w:uiPriority w:val="1"/>
    <w:qFormat/>
    <w:rsid w:val="0024396F"/>
    <w:pPr>
      <w:ind w:left="640"/>
      <w:outlineLvl w:val="0"/>
    </w:pPr>
    <w:rPr>
      <w:b/>
      <w:bCs/>
    </w:rPr>
  </w:style>
  <w:style w:type="paragraph" w:styleId="Heading2">
    <w:name w:val="heading 2"/>
    <w:basedOn w:val="Normal"/>
    <w:link w:val="Heading2Char"/>
    <w:uiPriority w:val="1"/>
    <w:qFormat/>
    <w:rsid w:val="0024396F"/>
    <w:pPr>
      <w:ind w:left="64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396F"/>
    <w:rPr>
      <w:rFonts w:ascii="Times New Roman" w:eastAsia="Times New Roman" w:hAnsi="Times New Roman" w:cs="Times New Roman"/>
      <w:b/>
      <w:bCs/>
      <w:lang w:val="ro-RO" w:eastAsia="ro-RO" w:bidi="ro-RO"/>
    </w:rPr>
  </w:style>
  <w:style w:type="character" w:customStyle="1" w:styleId="Heading2Char">
    <w:name w:val="Heading 2 Char"/>
    <w:basedOn w:val="DefaultParagraphFont"/>
    <w:link w:val="Heading2"/>
    <w:uiPriority w:val="1"/>
    <w:rsid w:val="0024396F"/>
    <w:rPr>
      <w:rFonts w:ascii="Times New Roman" w:eastAsia="Times New Roman" w:hAnsi="Times New Roman" w:cs="Times New Roman"/>
      <w:b/>
      <w:bCs/>
      <w:i/>
      <w:u w:val="single" w:color="000000"/>
      <w:lang w:val="ro-RO" w:eastAsia="ro-RO" w:bidi="ro-RO"/>
    </w:rPr>
  </w:style>
  <w:style w:type="paragraph" w:styleId="BodyText">
    <w:name w:val="Body Text"/>
    <w:basedOn w:val="Normal"/>
    <w:link w:val="BodyTextChar"/>
    <w:uiPriority w:val="1"/>
    <w:qFormat/>
    <w:rsid w:val="0024396F"/>
    <w:pPr>
      <w:ind w:left="640"/>
    </w:pPr>
  </w:style>
  <w:style w:type="character" w:customStyle="1" w:styleId="BodyTextChar">
    <w:name w:val="Body Text Char"/>
    <w:basedOn w:val="DefaultParagraphFont"/>
    <w:link w:val="BodyText"/>
    <w:uiPriority w:val="1"/>
    <w:rsid w:val="0024396F"/>
    <w:rPr>
      <w:rFonts w:ascii="Times New Roman" w:eastAsia="Times New Roman" w:hAnsi="Times New Roman" w:cs="Times New Roman"/>
      <w:lang w:val="ro-RO" w:eastAsia="ro-RO" w:bidi="ro-RO"/>
    </w:rPr>
  </w:style>
  <w:style w:type="paragraph" w:styleId="ListParagraph">
    <w:name w:val="List Paragraph"/>
    <w:basedOn w:val="Normal"/>
    <w:uiPriority w:val="34"/>
    <w:qFormat/>
    <w:rsid w:val="0024396F"/>
    <w:pPr>
      <w:ind w:left="2068" w:hanging="360"/>
    </w:pPr>
  </w:style>
  <w:style w:type="paragraph" w:customStyle="1" w:styleId="TableParagraph">
    <w:name w:val="Table Paragraph"/>
    <w:basedOn w:val="Normal"/>
    <w:uiPriority w:val="1"/>
    <w:qFormat/>
    <w:rsid w:val="0024396F"/>
    <w:pPr>
      <w:ind w:left="75"/>
    </w:pPr>
  </w:style>
  <w:style w:type="paragraph" w:styleId="BalloonText">
    <w:name w:val="Balloon Text"/>
    <w:basedOn w:val="Normal"/>
    <w:link w:val="BalloonTextChar"/>
    <w:uiPriority w:val="99"/>
    <w:semiHidden/>
    <w:unhideWhenUsed/>
    <w:rsid w:val="00DC0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0B"/>
    <w:rPr>
      <w:rFonts w:ascii="Segoe UI" w:eastAsia="Times New Roman" w:hAnsi="Segoe UI" w:cs="Segoe UI"/>
      <w:sz w:val="18"/>
      <w:szCs w:val="18"/>
      <w:lang w:val="ro-RO" w:eastAsia="ro-RO" w:bidi="ro-RO"/>
    </w:rPr>
  </w:style>
  <w:style w:type="paragraph" w:styleId="Header">
    <w:name w:val="header"/>
    <w:basedOn w:val="Normal"/>
    <w:link w:val="HeaderChar"/>
    <w:uiPriority w:val="99"/>
    <w:unhideWhenUsed/>
    <w:rsid w:val="00F226CA"/>
    <w:pPr>
      <w:tabs>
        <w:tab w:val="center" w:pos="4680"/>
        <w:tab w:val="right" w:pos="9360"/>
      </w:tabs>
    </w:pPr>
  </w:style>
  <w:style w:type="character" w:customStyle="1" w:styleId="HeaderChar">
    <w:name w:val="Header Char"/>
    <w:basedOn w:val="DefaultParagraphFont"/>
    <w:link w:val="Header"/>
    <w:uiPriority w:val="99"/>
    <w:rsid w:val="00F226CA"/>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F226CA"/>
    <w:pPr>
      <w:tabs>
        <w:tab w:val="center" w:pos="4680"/>
        <w:tab w:val="right" w:pos="9360"/>
      </w:tabs>
    </w:pPr>
  </w:style>
  <w:style w:type="character" w:customStyle="1" w:styleId="FooterChar">
    <w:name w:val="Footer Char"/>
    <w:basedOn w:val="DefaultParagraphFont"/>
    <w:link w:val="Footer"/>
    <w:uiPriority w:val="99"/>
    <w:rsid w:val="00F226CA"/>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48320.htm" TargetMode="External"/><Relationship Id="rId13" Type="http://schemas.openxmlformats.org/officeDocument/2006/relationships/hyperlink" Target="https://idrept.ro/12033122.htm" TargetMode="External"/><Relationship Id="rId18" Type="http://schemas.openxmlformats.org/officeDocument/2006/relationships/hyperlink" Target="https://idrept.ro/00103869.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drept.ro/00048320.htm" TargetMode="External"/><Relationship Id="rId12" Type="http://schemas.openxmlformats.org/officeDocument/2006/relationships/hyperlink" Target="https://idrept.ro/12021051.htm" TargetMode="External"/><Relationship Id="rId17" Type="http://schemas.openxmlformats.org/officeDocument/2006/relationships/hyperlink" Target="https://idrept.ro/12008633.htm" TargetMode="External"/><Relationship Id="rId2" Type="http://schemas.openxmlformats.org/officeDocument/2006/relationships/styles" Target="styles.xml"/><Relationship Id="rId16" Type="http://schemas.openxmlformats.org/officeDocument/2006/relationships/hyperlink" Target="https://idrept.ro/1200443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097923.htm" TargetMode="External"/><Relationship Id="rId5" Type="http://schemas.openxmlformats.org/officeDocument/2006/relationships/footnotes" Target="footnotes.xml"/><Relationship Id="rId15" Type="http://schemas.openxmlformats.org/officeDocument/2006/relationships/hyperlink" Target="https://idrept.ro/12019205.htm" TargetMode="External"/><Relationship Id="rId10" Type="http://schemas.openxmlformats.org/officeDocument/2006/relationships/hyperlink" Target="https://idrept.ro/00075522.htm" TargetMode="External"/><Relationship Id="rId19" Type="http://schemas.openxmlformats.org/officeDocument/2006/relationships/hyperlink" Target="https://idrept.ro/00139597.htm" TargetMode="External"/><Relationship Id="rId4" Type="http://schemas.openxmlformats.org/officeDocument/2006/relationships/webSettings" Target="webSettings.xml"/><Relationship Id="rId9" Type="http://schemas.openxmlformats.org/officeDocument/2006/relationships/hyperlink" Target="https://idrept.ro/00048319.htm" TargetMode="External"/><Relationship Id="rId14" Type="http://schemas.openxmlformats.org/officeDocument/2006/relationships/hyperlink" Target="https://idrept.ro/12018241.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21</Pages>
  <Words>10126</Words>
  <Characters>57721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2023-09-28T10:53:00Z</cp:lastPrinted>
  <dcterms:created xsi:type="dcterms:W3CDTF">2021-02-04T20:50:00Z</dcterms:created>
  <dcterms:modified xsi:type="dcterms:W3CDTF">2023-10-08T15:30:00Z</dcterms:modified>
</cp:coreProperties>
</file>