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DC735" w14:textId="77777777" w:rsidR="001964A4" w:rsidRPr="00D21A3E" w:rsidRDefault="001964A4" w:rsidP="00970D7A">
      <w:pPr>
        <w:pStyle w:val="Heading7"/>
        <w:spacing w:line="360" w:lineRule="auto"/>
        <w:rPr>
          <w:rStyle w:val="Emphasis"/>
        </w:rPr>
      </w:pPr>
    </w:p>
    <w:p w14:paraId="36000BAE" w14:textId="77777777" w:rsidR="001964A4" w:rsidRDefault="001964A4" w:rsidP="00970D7A">
      <w:pPr>
        <w:pStyle w:val="Heading7"/>
        <w:spacing w:line="360" w:lineRule="auto"/>
        <w:rPr>
          <w:rFonts w:cs="Arial"/>
          <w:sz w:val="28"/>
          <w:szCs w:val="28"/>
          <w:u w:val="single"/>
          <w:lang w:val="ro-RO"/>
        </w:rPr>
      </w:pPr>
    </w:p>
    <w:p w14:paraId="3ACCDA5E" w14:textId="77777777" w:rsidR="001964A4" w:rsidRDefault="001964A4" w:rsidP="00970D7A">
      <w:pPr>
        <w:pStyle w:val="Heading7"/>
        <w:spacing w:line="360" w:lineRule="auto"/>
        <w:rPr>
          <w:rFonts w:cs="Arial"/>
          <w:sz w:val="28"/>
          <w:szCs w:val="28"/>
          <w:u w:val="single"/>
          <w:lang w:val="ro-RO"/>
        </w:rPr>
      </w:pPr>
    </w:p>
    <w:p w14:paraId="5FE21EEA" w14:textId="77777777" w:rsidR="00970D7A" w:rsidRDefault="00970D7A" w:rsidP="00970D7A">
      <w:pPr>
        <w:pStyle w:val="Heading7"/>
        <w:spacing w:line="360" w:lineRule="auto"/>
        <w:rPr>
          <w:rFonts w:cs="Arial"/>
          <w:sz w:val="28"/>
          <w:szCs w:val="28"/>
          <w:u w:val="single"/>
          <w:lang w:val="ro-RO"/>
        </w:rPr>
      </w:pPr>
      <w:r>
        <w:rPr>
          <w:rFonts w:cs="Arial"/>
          <w:sz w:val="28"/>
          <w:szCs w:val="28"/>
          <w:u w:val="single"/>
          <w:lang w:val="ro-RO"/>
        </w:rPr>
        <w:t>MEMORIU PENTRU OBTINEREA AVIZULUI DE MEDIU</w:t>
      </w:r>
    </w:p>
    <w:p w14:paraId="00C8DDE3" w14:textId="77777777" w:rsidR="00970D7A" w:rsidRDefault="00970D7A" w:rsidP="00970D7A">
      <w:pPr>
        <w:jc w:val="center"/>
        <w:rPr>
          <w:rFonts w:ascii="Arial" w:hAnsi="Arial" w:cs="Arial"/>
          <w:b/>
          <w:sz w:val="22"/>
          <w:szCs w:val="22"/>
          <w:lang w:val="ro-RO"/>
        </w:rPr>
      </w:pPr>
      <w:r>
        <w:rPr>
          <w:rFonts w:ascii="Arial" w:hAnsi="Arial" w:cs="Arial"/>
          <w:b/>
          <w:sz w:val="22"/>
          <w:szCs w:val="22"/>
          <w:lang w:val="ro-RO"/>
        </w:rPr>
        <w:t>intocmit c</w:t>
      </w:r>
      <w:r w:rsidRPr="00DE305D">
        <w:rPr>
          <w:rFonts w:ascii="Arial" w:hAnsi="Arial" w:cs="Arial"/>
          <w:b/>
          <w:sz w:val="22"/>
          <w:szCs w:val="22"/>
          <w:lang w:val="ro-RO"/>
        </w:rPr>
        <w:t>onform Anexei 5</w:t>
      </w:r>
      <w:r>
        <w:rPr>
          <w:rFonts w:ascii="Arial" w:hAnsi="Arial" w:cs="Arial"/>
          <w:b/>
          <w:sz w:val="22"/>
          <w:szCs w:val="22"/>
          <w:lang w:val="ro-RO"/>
        </w:rPr>
        <w:t>E la procedura-legea 292-2018</w:t>
      </w:r>
    </w:p>
    <w:p w14:paraId="34F51001" w14:textId="77777777" w:rsidR="001964A4" w:rsidRDefault="001964A4" w:rsidP="00970D7A">
      <w:pPr>
        <w:jc w:val="center"/>
        <w:rPr>
          <w:rFonts w:ascii="Arial" w:hAnsi="Arial" w:cs="Arial"/>
          <w:b/>
          <w:sz w:val="22"/>
          <w:szCs w:val="22"/>
          <w:lang w:val="ro-RO"/>
        </w:rPr>
      </w:pPr>
    </w:p>
    <w:p w14:paraId="3873B53B" w14:textId="77777777" w:rsidR="001964A4" w:rsidRDefault="001964A4" w:rsidP="00970D7A">
      <w:pPr>
        <w:jc w:val="center"/>
        <w:rPr>
          <w:rFonts w:ascii="Arial" w:eastAsia="Calibri" w:hAnsi="Arial" w:cs="Arial"/>
          <w:b/>
          <w:sz w:val="24"/>
          <w:szCs w:val="24"/>
        </w:rPr>
      </w:pPr>
      <w:r>
        <w:rPr>
          <w:rFonts w:ascii="Arial" w:eastAsia="Calibri" w:hAnsi="Arial" w:cs="Arial"/>
          <w:b/>
          <w:sz w:val="24"/>
          <w:szCs w:val="24"/>
        </w:rPr>
        <w:t>DENUMIRE PROIECT:</w:t>
      </w:r>
    </w:p>
    <w:p w14:paraId="49FC669F" w14:textId="59A8CCBE" w:rsidR="001964A4" w:rsidRDefault="001964A4" w:rsidP="00970D7A">
      <w:pPr>
        <w:jc w:val="center"/>
        <w:rPr>
          <w:rFonts w:ascii="Arial" w:hAnsi="Arial" w:cs="Arial"/>
          <w:b/>
          <w:sz w:val="22"/>
          <w:szCs w:val="22"/>
          <w:lang w:val="ro-RO"/>
        </w:rPr>
      </w:pPr>
      <w:r>
        <w:rPr>
          <w:rFonts w:ascii="Arial" w:eastAsia="Calibri" w:hAnsi="Arial" w:cs="Arial"/>
          <w:b/>
          <w:sz w:val="24"/>
          <w:szCs w:val="24"/>
        </w:rPr>
        <w:t>“</w:t>
      </w:r>
      <w:r w:rsidRPr="00791CBB">
        <w:rPr>
          <w:rFonts w:ascii="Arial" w:eastAsia="Calibri" w:hAnsi="Arial" w:cs="Arial"/>
          <w:b/>
          <w:sz w:val="24"/>
          <w:szCs w:val="24"/>
        </w:rPr>
        <w:t>LUCRARI DE CONSOLIDARE SI REPARATII  BANDA DE TRANSPORT CALCAR LESPEZI- LOT 4</w:t>
      </w:r>
      <w:r w:rsidR="008E3C8A">
        <w:rPr>
          <w:rFonts w:ascii="Arial" w:eastAsia="Calibri" w:hAnsi="Arial" w:cs="Arial"/>
          <w:b/>
          <w:sz w:val="24"/>
          <w:szCs w:val="24"/>
        </w:rPr>
        <w:t>”</w:t>
      </w:r>
      <w:r>
        <w:rPr>
          <w:rFonts w:ascii="Arial" w:eastAsia="Calibri" w:hAnsi="Arial" w:cs="Arial"/>
          <w:b/>
          <w:sz w:val="24"/>
          <w:szCs w:val="24"/>
        </w:rPr>
        <w:t xml:space="preserve"> – </w:t>
      </w:r>
      <w:r w:rsidR="008E3C8A">
        <w:rPr>
          <w:rFonts w:ascii="Arial" w:eastAsia="Calibri" w:hAnsi="Arial" w:cs="Arial"/>
          <w:b/>
          <w:sz w:val="24"/>
          <w:szCs w:val="24"/>
        </w:rPr>
        <w:t xml:space="preserve">COMUNA </w:t>
      </w:r>
      <w:r>
        <w:rPr>
          <w:rFonts w:ascii="Arial" w:eastAsia="Calibri" w:hAnsi="Arial" w:cs="Arial"/>
          <w:b/>
          <w:sz w:val="24"/>
          <w:szCs w:val="24"/>
        </w:rPr>
        <w:t>MOROENI</w:t>
      </w:r>
      <w:r w:rsidR="008E3C8A">
        <w:rPr>
          <w:rFonts w:ascii="Arial" w:eastAsia="Calibri" w:hAnsi="Arial" w:cs="Arial"/>
          <w:b/>
          <w:sz w:val="24"/>
          <w:szCs w:val="24"/>
        </w:rPr>
        <w:t>, JUD.DAMBOVITA</w:t>
      </w:r>
    </w:p>
    <w:p w14:paraId="72F9BD2C" w14:textId="77777777" w:rsidR="001964A4" w:rsidRPr="00DE305D" w:rsidRDefault="001964A4" w:rsidP="00970D7A">
      <w:pPr>
        <w:jc w:val="center"/>
        <w:rPr>
          <w:rFonts w:ascii="Arial" w:hAnsi="Arial" w:cs="Arial"/>
          <w:b/>
          <w:sz w:val="22"/>
          <w:szCs w:val="22"/>
          <w:lang w:val="ro-RO"/>
        </w:rPr>
      </w:pPr>
      <w:r>
        <w:rPr>
          <w:rFonts w:ascii="Arial" w:hAnsi="Arial" w:cs="Arial"/>
          <w:b/>
          <w:sz w:val="22"/>
          <w:szCs w:val="22"/>
          <w:lang w:val="ro-RO"/>
        </w:rPr>
        <w:tab/>
      </w:r>
    </w:p>
    <w:p w14:paraId="71DB31E6" w14:textId="77777777" w:rsidR="00970D7A" w:rsidRDefault="00970D7A">
      <w:pPr>
        <w:rPr>
          <w:rFonts w:ascii="Arial" w:hAnsi="Arial" w:cs="Arial"/>
          <w:lang w:val="ro-RO"/>
        </w:rPr>
      </w:pPr>
    </w:p>
    <w:p w14:paraId="01163A92" w14:textId="77777777" w:rsidR="001964A4" w:rsidRDefault="001964A4">
      <w:pPr>
        <w:rPr>
          <w:rFonts w:ascii="Arial" w:hAnsi="Arial" w:cs="Arial"/>
          <w:lang w:val="ro-RO"/>
        </w:rPr>
      </w:pPr>
    </w:p>
    <w:p w14:paraId="4CD1A9D0" w14:textId="77777777" w:rsidR="001964A4" w:rsidRDefault="001964A4">
      <w:pPr>
        <w:rPr>
          <w:rFonts w:ascii="Arial" w:hAnsi="Arial" w:cs="Arial"/>
          <w:lang w:val="ro-RO"/>
        </w:rPr>
      </w:pPr>
    </w:p>
    <w:p w14:paraId="226C61F0" w14:textId="77777777" w:rsidR="001964A4" w:rsidRDefault="001964A4">
      <w:pPr>
        <w:rPr>
          <w:rFonts w:ascii="Arial" w:hAnsi="Arial" w:cs="Arial"/>
          <w:lang w:val="ro-RO"/>
        </w:rPr>
      </w:pPr>
    </w:p>
    <w:p w14:paraId="32F5FD2B" w14:textId="77777777" w:rsidR="001964A4" w:rsidRDefault="001964A4">
      <w:pPr>
        <w:rPr>
          <w:rFonts w:ascii="Arial" w:hAnsi="Arial" w:cs="Arial"/>
          <w:lang w:val="ro-RO"/>
        </w:rPr>
      </w:pPr>
    </w:p>
    <w:p w14:paraId="21FE3151" w14:textId="77777777" w:rsidR="001964A4" w:rsidRDefault="001964A4">
      <w:pPr>
        <w:rPr>
          <w:rFonts w:ascii="Arial" w:hAnsi="Arial" w:cs="Arial"/>
          <w:lang w:val="ro-RO"/>
        </w:rPr>
      </w:pPr>
      <w:r>
        <w:rPr>
          <w:rFonts w:ascii="Arial" w:hAnsi="Arial" w:cs="Arial"/>
          <w:lang w:val="ro-RO"/>
        </w:rPr>
        <w:tab/>
      </w:r>
      <w:r>
        <w:rPr>
          <w:rFonts w:ascii="Arial" w:hAnsi="Arial" w:cs="Arial"/>
          <w:lang w:val="ro-RO"/>
        </w:rPr>
        <w:tab/>
      </w:r>
      <w:r w:rsidRPr="001964A4">
        <w:rPr>
          <w:rFonts w:ascii="Arial" w:hAnsi="Arial" w:cs="Arial"/>
        </w:rPr>
        <w:drawing>
          <wp:inline distT="0" distB="0" distL="0" distR="0" wp14:anchorId="64140D84" wp14:editId="705779F6">
            <wp:extent cx="4429125" cy="3793318"/>
            <wp:effectExtent l="19050" t="0" r="9525" b="0"/>
            <wp:docPr id="4" name="Picture 0" descr="Releu Benzi cariera Lespez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u Benzi cariera Lespezi+ (1).jpg"/>
                    <pic:cNvPicPr/>
                  </pic:nvPicPr>
                  <pic:blipFill>
                    <a:blip r:embed="rId7" cstate="print"/>
                    <a:stretch>
                      <a:fillRect/>
                    </a:stretch>
                  </pic:blipFill>
                  <pic:spPr>
                    <a:xfrm>
                      <a:off x="0" y="0"/>
                      <a:ext cx="4429125" cy="3793318"/>
                    </a:xfrm>
                    <a:prstGeom prst="rect">
                      <a:avLst/>
                    </a:prstGeom>
                  </pic:spPr>
                </pic:pic>
              </a:graphicData>
            </a:graphic>
          </wp:inline>
        </w:drawing>
      </w:r>
    </w:p>
    <w:p w14:paraId="2FB6A9F9" w14:textId="77777777" w:rsidR="001964A4" w:rsidRDefault="001964A4">
      <w:pPr>
        <w:rPr>
          <w:rFonts w:ascii="Arial" w:hAnsi="Arial" w:cs="Arial"/>
          <w:lang w:val="ro-RO"/>
        </w:rPr>
      </w:pPr>
    </w:p>
    <w:p w14:paraId="0DA37C1E" w14:textId="77777777" w:rsidR="001964A4" w:rsidRDefault="001964A4">
      <w:pPr>
        <w:rPr>
          <w:rFonts w:ascii="Arial" w:hAnsi="Arial" w:cs="Arial"/>
          <w:lang w:val="ro-RO"/>
        </w:rPr>
      </w:pPr>
    </w:p>
    <w:p w14:paraId="53DD4963" w14:textId="77777777" w:rsidR="001964A4" w:rsidRDefault="000F5900" w:rsidP="000F5900">
      <w:pPr>
        <w:pStyle w:val="Header"/>
        <w:jc w:val="center"/>
        <w:rPr>
          <w:rFonts w:ascii="Arial" w:eastAsia="Calibri" w:hAnsi="Arial" w:cs="Arial"/>
          <w:b/>
          <w:sz w:val="22"/>
          <w:szCs w:val="22"/>
        </w:rPr>
      </w:pPr>
      <w:r w:rsidRPr="0036261B">
        <w:rPr>
          <w:rFonts w:ascii="Arial" w:eastAsia="Calibri" w:hAnsi="Arial" w:cs="Arial"/>
          <w:b/>
          <w:sz w:val="22"/>
          <w:szCs w:val="22"/>
        </w:rPr>
        <w:t>BENEFICIARHEIDELBERG ROMANIA S.A.</w:t>
      </w:r>
      <w:r>
        <w:rPr>
          <w:rFonts w:ascii="Arial" w:eastAsia="Calibri" w:hAnsi="Arial" w:cs="Arial"/>
          <w:b/>
          <w:sz w:val="22"/>
          <w:szCs w:val="22"/>
        </w:rPr>
        <w:t xml:space="preserve">- </w:t>
      </w:r>
      <w:r w:rsidRPr="0036261B">
        <w:rPr>
          <w:rFonts w:ascii="Arial" w:eastAsia="Calibri" w:hAnsi="Arial" w:cs="Arial"/>
          <w:b/>
          <w:sz w:val="22"/>
          <w:szCs w:val="22"/>
        </w:rPr>
        <w:t>FABRICA DE CIMENT FIENI</w:t>
      </w:r>
    </w:p>
    <w:p w14:paraId="6B554789" w14:textId="77777777" w:rsidR="000F5900" w:rsidRDefault="000F5900" w:rsidP="000F5900">
      <w:pPr>
        <w:pStyle w:val="Header"/>
        <w:jc w:val="center"/>
        <w:rPr>
          <w:rFonts w:ascii="Arial" w:eastAsia="Calibri" w:hAnsi="Arial" w:cs="Arial"/>
          <w:b/>
          <w:sz w:val="22"/>
          <w:szCs w:val="22"/>
        </w:rPr>
      </w:pPr>
    </w:p>
    <w:p w14:paraId="41A6342D" w14:textId="702E9777" w:rsidR="000F5900" w:rsidRPr="0036261B" w:rsidRDefault="000F5900" w:rsidP="000F5900">
      <w:pPr>
        <w:pStyle w:val="Header"/>
        <w:jc w:val="center"/>
        <w:rPr>
          <w:rFonts w:ascii="Arial" w:hAnsi="Arial" w:cs="Arial"/>
          <w:b/>
          <w:sz w:val="22"/>
          <w:szCs w:val="22"/>
        </w:rPr>
      </w:pPr>
      <w:r w:rsidRPr="0036261B">
        <w:rPr>
          <w:rFonts w:ascii="Arial" w:hAnsi="Arial" w:cs="Arial"/>
          <w:b/>
          <w:sz w:val="22"/>
          <w:szCs w:val="22"/>
        </w:rPr>
        <w:t>PROIECTANT GENERAL</w:t>
      </w:r>
      <w:r w:rsidR="008B4050">
        <w:rPr>
          <w:rFonts w:ascii="Arial" w:hAnsi="Arial" w:cs="Arial"/>
          <w:b/>
          <w:sz w:val="22"/>
          <w:szCs w:val="22"/>
        </w:rPr>
        <w:t xml:space="preserve"> </w:t>
      </w:r>
      <w:r w:rsidRPr="0036261B">
        <w:rPr>
          <w:rFonts w:ascii="Arial" w:hAnsi="Arial" w:cs="Arial"/>
          <w:b/>
          <w:sz w:val="22"/>
          <w:szCs w:val="22"/>
        </w:rPr>
        <w:t>UZIN</w:t>
      </w:r>
      <w:r w:rsidR="008B4050">
        <w:rPr>
          <w:rFonts w:ascii="Arial" w:hAnsi="Arial" w:cs="Arial"/>
          <w:b/>
          <w:sz w:val="22"/>
          <w:szCs w:val="22"/>
        </w:rPr>
        <w:t xml:space="preserve"> </w:t>
      </w:r>
      <w:r w:rsidRPr="0036261B">
        <w:rPr>
          <w:rFonts w:ascii="Arial" w:hAnsi="Arial" w:cs="Arial"/>
          <w:b/>
          <w:sz w:val="22"/>
          <w:szCs w:val="22"/>
        </w:rPr>
        <w:t>ENGINEERING</w:t>
      </w:r>
    </w:p>
    <w:p w14:paraId="202C8149" w14:textId="77777777" w:rsidR="000F5900" w:rsidRDefault="000F5900" w:rsidP="000F5900">
      <w:pPr>
        <w:pStyle w:val="Header"/>
        <w:jc w:val="center"/>
        <w:rPr>
          <w:rFonts w:ascii="Arial" w:hAnsi="Arial" w:cs="Arial"/>
          <w:lang w:val="ro-RO"/>
        </w:rPr>
      </w:pPr>
    </w:p>
    <w:p w14:paraId="66688650" w14:textId="77777777" w:rsidR="001964A4" w:rsidRDefault="001964A4">
      <w:pPr>
        <w:rPr>
          <w:rFonts w:ascii="Arial" w:hAnsi="Arial" w:cs="Arial"/>
          <w:lang w:val="ro-RO"/>
        </w:rPr>
      </w:pPr>
    </w:p>
    <w:p w14:paraId="52F59F20" w14:textId="77777777" w:rsidR="001964A4" w:rsidRDefault="001964A4">
      <w:pPr>
        <w:rPr>
          <w:rFonts w:ascii="Arial" w:hAnsi="Arial" w:cs="Arial"/>
          <w:lang w:val="ro-RO"/>
        </w:rPr>
      </w:pPr>
    </w:p>
    <w:p w14:paraId="33E67654" w14:textId="77777777" w:rsidR="001964A4" w:rsidRDefault="001964A4">
      <w:pPr>
        <w:rPr>
          <w:rFonts w:ascii="Arial" w:hAnsi="Arial" w:cs="Arial"/>
          <w:lang w:val="ro-RO"/>
        </w:rPr>
      </w:pPr>
    </w:p>
    <w:p w14:paraId="2B5636FB" w14:textId="77777777" w:rsidR="001964A4" w:rsidRDefault="001964A4">
      <w:pPr>
        <w:rPr>
          <w:rFonts w:ascii="Arial" w:hAnsi="Arial" w:cs="Arial"/>
          <w:lang w:val="ro-RO"/>
        </w:rPr>
      </w:pPr>
    </w:p>
    <w:p w14:paraId="2587F315" w14:textId="77777777" w:rsidR="001964A4" w:rsidRDefault="001964A4">
      <w:pPr>
        <w:rPr>
          <w:rFonts w:ascii="Arial" w:hAnsi="Arial" w:cs="Arial"/>
          <w:lang w:val="ro-RO"/>
        </w:rPr>
      </w:pPr>
    </w:p>
    <w:p w14:paraId="6B85336F" w14:textId="77777777" w:rsidR="001964A4" w:rsidRDefault="001964A4">
      <w:pPr>
        <w:rPr>
          <w:rFonts w:ascii="Arial" w:hAnsi="Arial" w:cs="Arial"/>
          <w:lang w:val="ro-RO"/>
        </w:rPr>
      </w:pPr>
    </w:p>
    <w:p w14:paraId="70131C1D" w14:textId="77777777" w:rsidR="001964A4" w:rsidRDefault="001964A4">
      <w:pPr>
        <w:rPr>
          <w:rFonts w:ascii="Arial" w:hAnsi="Arial" w:cs="Arial"/>
          <w:lang w:val="ro-RO"/>
        </w:rPr>
      </w:pPr>
    </w:p>
    <w:p w14:paraId="282A68DE" w14:textId="77777777" w:rsidR="001964A4" w:rsidRDefault="001964A4">
      <w:pPr>
        <w:rPr>
          <w:rFonts w:ascii="Arial" w:hAnsi="Arial" w:cs="Arial"/>
          <w:lang w:val="ro-RO"/>
        </w:rPr>
      </w:pPr>
    </w:p>
    <w:p w14:paraId="7E05C883" w14:textId="77777777" w:rsidR="001964A4" w:rsidRDefault="001964A4">
      <w:pPr>
        <w:rPr>
          <w:rFonts w:ascii="Arial" w:hAnsi="Arial" w:cs="Arial"/>
          <w:lang w:val="ro-RO"/>
        </w:rPr>
      </w:pPr>
    </w:p>
    <w:p w14:paraId="3EEA4ED0" w14:textId="77777777" w:rsidR="001964A4" w:rsidRDefault="001964A4">
      <w:pPr>
        <w:rPr>
          <w:rFonts w:ascii="Arial" w:hAnsi="Arial" w:cs="Arial"/>
          <w:lang w:val="ro-RO"/>
        </w:rPr>
      </w:pPr>
    </w:p>
    <w:p w14:paraId="3DDE59E7" w14:textId="77777777" w:rsidR="001964A4" w:rsidRPr="00FA095B" w:rsidRDefault="001964A4" w:rsidP="001964A4">
      <w:pPr>
        <w:jc w:val="center"/>
        <w:rPr>
          <w:rFonts w:ascii="Arial" w:hAnsi="Arial" w:cs="Arial"/>
          <w:b/>
          <w:sz w:val="24"/>
          <w:szCs w:val="24"/>
          <w:lang w:val="ro-RO"/>
        </w:rPr>
      </w:pPr>
      <w:r w:rsidRPr="00FA095B">
        <w:rPr>
          <w:rFonts w:ascii="Arial" w:hAnsi="Arial" w:cs="Arial"/>
          <w:b/>
          <w:sz w:val="24"/>
          <w:szCs w:val="24"/>
          <w:lang w:val="ro-RO"/>
        </w:rPr>
        <w:t>CUPRINS</w:t>
      </w:r>
    </w:p>
    <w:p w14:paraId="162BD2AE" w14:textId="77777777" w:rsidR="00970D7A" w:rsidRPr="00FA095B" w:rsidRDefault="001964A4" w:rsidP="00F03F49">
      <w:pPr>
        <w:pStyle w:val="TOC1"/>
        <w:numPr>
          <w:ilvl w:val="0"/>
          <w:numId w:val="27"/>
        </w:numPr>
        <w:spacing w:line="360" w:lineRule="auto"/>
        <w:rPr>
          <w:sz w:val="20"/>
          <w:szCs w:val="20"/>
        </w:rPr>
      </w:pPr>
      <w:r w:rsidRPr="00FA095B">
        <w:rPr>
          <w:sz w:val="20"/>
          <w:szCs w:val="20"/>
        </w:rPr>
        <w:t>Denumirea proiectului</w:t>
      </w:r>
      <w:r w:rsidR="00AA6DB4" w:rsidRPr="00FA095B">
        <w:rPr>
          <w:sz w:val="20"/>
          <w:szCs w:val="20"/>
        </w:rPr>
        <w:tab/>
      </w:r>
      <w:r w:rsidR="00324344" w:rsidRPr="00FA095B">
        <w:rPr>
          <w:sz w:val="20"/>
          <w:szCs w:val="20"/>
        </w:rPr>
        <w:t>pag.</w:t>
      </w:r>
      <w:r w:rsidR="00871A05" w:rsidRPr="00FA095B">
        <w:rPr>
          <w:sz w:val="20"/>
          <w:szCs w:val="20"/>
        </w:rPr>
        <w:t>3</w:t>
      </w:r>
    </w:p>
    <w:p w14:paraId="2A3E15EF" w14:textId="77777777" w:rsidR="001964A4" w:rsidRPr="00FA095B" w:rsidRDefault="001964A4" w:rsidP="00F03F49">
      <w:pPr>
        <w:pStyle w:val="ListParagraph"/>
        <w:numPr>
          <w:ilvl w:val="0"/>
          <w:numId w:val="27"/>
        </w:numPr>
        <w:spacing w:line="360" w:lineRule="auto"/>
        <w:rPr>
          <w:rFonts w:ascii="Arial" w:hAnsi="Arial" w:cs="Arial"/>
          <w:lang w:val="ro-RO"/>
        </w:rPr>
      </w:pPr>
      <w:r w:rsidRPr="00FA095B">
        <w:rPr>
          <w:rFonts w:ascii="Arial" w:hAnsi="Arial" w:cs="Arial"/>
          <w:lang w:val="ro-RO"/>
        </w:rPr>
        <w:t>Titular</w:t>
      </w:r>
      <w:r w:rsidR="00CC4508" w:rsidRPr="00FA095B">
        <w:rPr>
          <w:rFonts w:ascii="Arial" w:hAnsi="Arial" w:cs="Arial"/>
          <w:lang w:val="ro-RO"/>
        </w:rPr>
        <w:t>: HEIDELBERGCEMENT ROMANIA S.A.- FABRICA DE CIMENT FIENI</w:t>
      </w:r>
    </w:p>
    <w:p w14:paraId="2ADC388F" w14:textId="77777777" w:rsidR="00CC4508" w:rsidRPr="00FA095B" w:rsidRDefault="00CC4508" w:rsidP="00F03F49">
      <w:pPr>
        <w:pStyle w:val="ListParagraph"/>
        <w:numPr>
          <w:ilvl w:val="0"/>
          <w:numId w:val="27"/>
        </w:numPr>
        <w:spacing w:line="360" w:lineRule="auto"/>
        <w:rPr>
          <w:rFonts w:ascii="Arial" w:hAnsi="Arial" w:cs="Arial"/>
          <w:lang w:val="ro-RO"/>
        </w:rPr>
      </w:pPr>
      <w:r w:rsidRPr="00FA095B">
        <w:rPr>
          <w:rFonts w:ascii="Arial" w:hAnsi="Arial" w:cs="Arial"/>
          <w:color w:val="000000"/>
          <w:shd w:val="clear" w:color="auto" w:fill="FFFFFF"/>
        </w:rPr>
        <w:t>Descrierea caracteristicilor fizice ale întregului proiect</w:t>
      </w:r>
      <w:r w:rsidR="00AA6DB4" w:rsidRPr="00FA095B">
        <w:rPr>
          <w:rFonts w:ascii="Arial" w:hAnsi="Arial" w:cs="Arial"/>
          <w:color w:val="000000"/>
          <w:shd w:val="clear" w:color="auto" w:fill="FFFFFF"/>
        </w:rPr>
        <w:t>…………………………………</w:t>
      </w:r>
      <w:r w:rsidR="000853FA" w:rsidRPr="00FA095B">
        <w:rPr>
          <w:rFonts w:ascii="Arial" w:hAnsi="Arial" w:cs="Arial"/>
          <w:color w:val="000000"/>
          <w:shd w:val="clear" w:color="auto" w:fill="FFFFFF"/>
        </w:rPr>
        <w:t>…</w:t>
      </w:r>
      <w:r w:rsidR="00FA095B">
        <w:rPr>
          <w:rFonts w:ascii="Arial" w:hAnsi="Arial" w:cs="Arial"/>
          <w:color w:val="000000"/>
          <w:shd w:val="clear" w:color="auto" w:fill="FFFFFF"/>
        </w:rPr>
        <w:t>………….</w:t>
      </w:r>
      <w:r w:rsidR="00324344" w:rsidRPr="00FA095B">
        <w:rPr>
          <w:rFonts w:ascii="Arial" w:hAnsi="Arial" w:cs="Arial"/>
          <w:color w:val="000000"/>
          <w:shd w:val="clear" w:color="auto" w:fill="FFFFFF"/>
        </w:rPr>
        <w:t>pag.</w:t>
      </w:r>
      <w:r w:rsidR="00AA6DB4" w:rsidRPr="00FA095B">
        <w:rPr>
          <w:rFonts w:ascii="Arial" w:hAnsi="Arial" w:cs="Arial"/>
          <w:color w:val="000000"/>
          <w:shd w:val="clear" w:color="auto" w:fill="FFFFFF"/>
        </w:rPr>
        <w:t>3</w:t>
      </w:r>
    </w:p>
    <w:p w14:paraId="5D728B68" w14:textId="77777777" w:rsidR="00CC4508" w:rsidRPr="00FA095B" w:rsidRDefault="00CC4508" w:rsidP="00F03F49">
      <w:pPr>
        <w:pStyle w:val="ListParagraph"/>
        <w:numPr>
          <w:ilvl w:val="0"/>
          <w:numId w:val="28"/>
        </w:numPr>
        <w:spacing w:line="360" w:lineRule="auto"/>
        <w:rPr>
          <w:rFonts w:ascii="Arial" w:hAnsi="Arial" w:cs="Arial"/>
          <w:lang w:val="ro-RO"/>
        </w:rPr>
      </w:pPr>
      <w:r w:rsidRPr="00FA095B">
        <w:rPr>
          <w:rFonts w:ascii="Arial" w:hAnsi="Arial" w:cs="Arial"/>
          <w:lang w:val="ro-RO"/>
        </w:rPr>
        <w:t>Rezumatul proiectului</w:t>
      </w:r>
    </w:p>
    <w:p w14:paraId="0E5AFD3C" w14:textId="77777777" w:rsidR="00F1094F" w:rsidRPr="00FA095B" w:rsidRDefault="00F1094F" w:rsidP="00F03F49">
      <w:pPr>
        <w:pStyle w:val="ListParagraph"/>
        <w:numPr>
          <w:ilvl w:val="0"/>
          <w:numId w:val="28"/>
        </w:numPr>
        <w:spacing w:line="360" w:lineRule="auto"/>
        <w:rPr>
          <w:rFonts w:ascii="Arial" w:hAnsi="Arial" w:cs="Arial"/>
          <w:lang w:val="ro-RO"/>
        </w:rPr>
      </w:pPr>
      <w:r w:rsidRPr="00FA095B">
        <w:rPr>
          <w:rFonts w:ascii="Arial" w:hAnsi="Arial" w:cs="Arial"/>
        </w:rPr>
        <w:t xml:space="preserve">Justificarea necesității proiectului; </w:t>
      </w:r>
    </w:p>
    <w:p w14:paraId="53B1A237" w14:textId="77777777" w:rsidR="00F1094F" w:rsidRPr="00FA095B" w:rsidRDefault="004D1067" w:rsidP="00F03F49">
      <w:pPr>
        <w:pStyle w:val="ListParagraph"/>
        <w:numPr>
          <w:ilvl w:val="0"/>
          <w:numId w:val="28"/>
        </w:numPr>
        <w:spacing w:line="360" w:lineRule="auto"/>
        <w:rPr>
          <w:rFonts w:ascii="Arial" w:hAnsi="Arial" w:cs="Arial"/>
          <w:lang w:val="ro-RO"/>
        </w:rPr>
      </w:pPr>
      <w:r w:rsidRPr="00FA095B">
        <w:rPr>
          <w:rFonts w:ascii="Arial" w:hAnsi="Arial" w:cs="Arial"/>
        </w:rPr>
        <w:t>V</w:t>
      </w:r>
      <w:r w:rsidR="00F1094F" w:rsidRPr="00FA095B">
        <w:rPr>
          <w:rFonts w:ascii="Arial" w:hAnsi="Arial" w:cs="Arial"/>
        </w:rPr>
        <w:t xml:space="preserve">aloarea investiției; </w:t>
      </w:r>
    </w:p>
    <w:p w14:paraId="60A8F364" w14:textId="77777777" w:rsidR="00F1094F" w:rsidRPr="00FA095B" w:rsidRDefault="004D1067" w:rsidP="00F03F49">
      <w:pPr>
        <w:pStyle w:val="ListParagraph"/>
        <w:numPr>
          <w:ilvl w:val="0"/>
          <w:numId w:val="28"/>
        </w:numPr>
        <w:spacing w:line="360" w:lineRule="auto"/>
        <w:rPr>
          <w:rFonts w:ascii="Arial" w:hAnsi="Arial" w:cs="Arial"/>
          <w:lang w:val="ro-RO"/>
        </w:rPr>
      </w:pPr>
      <w:r w:rsidRPr="00FA095B">
        <w:rPr>
          <w:rFonts w:ascii="Arial" w:hAnsi="Arial" w:cs="Arial"/>
        </w:rPr>
        <w:t>P</w:t>
      </w:r>
      <w:r w:rsidR="00F1094F" w:rsidRPr="00FA095B">
        <w:rPr>
          <w:rFonts w:ascii="Arial" w:hAnsi="Arial" w:cs="Arial"/>
        </w:rPr>
        <w:t xml:space="preserve">erioada de implementare propusă; </w:t>
      </w:r>
    </w:p>
    <w:p w14:paraId="4C8E343F" w14:textId="77777777" w:rsidR="00F1094F" w:rsidRPr="00FA095B" w:rsidRDefault="004D1067" w:rsidP="00F03F49">
      <w:pPr>
        <w:pStyle w:val="ListParagraph"/>
        <w:numPr>
          <w:ilvl w:val="0"/>
          <w:numId w:val="28"/>
        </w:numPr>
        <w:spacing w:line="360" w:lineRule="auto"/>
        <w:rPr>
          <w:rFonts w:ascii="Arial" w:hAnsi="Arial" w:cs="Arial"/>
          <w:lang w:val="ro-RO"/>
        </w:rPr>
      </w:pPr>
      <w:r w:rsidRPr="00FA095B">
        <w:rPr>
          <w:rFonts w:ascii="Arial" w:hAnsi="Arial" w:cs="Arial"/>
        </w:rPr>
        <w:t>P</w:t>
      </w:r>
      <w:r w:rsidR="00F1094F" w:rsidRPr="00FA095B">
        <w:rPr>
          <w:rFonts w:ascii="Arial" w:hAnsi="Arial" w:cs="Arial"/>
        </w:rPr>
        <w:t>lanșe reprezentând limitele amplasamentului proiectului, inclusiv orice suprafață de teren solicitată pentru a fi folosită temporar (planuri de situație și amplasamente);</w:t>
      </w:r>
    </w:p>
    <w:p w14:paraId="06772477" w14:textId="77777777" w:rsidR="001964A4" w:rsidRPr="00FA095B" w:rsidRDefault="004D1067" w:rsidP="00F03F49">
      <w:pPr>
        <w:pStyle w:val="ListParagraph"/>
        <w:numPr>
          <w:ilvl w:val="0"/>
          <w:numId w:val="28"/>
        </w:numPr>
        <w:spacing w:line="360" w:lineRule="auto"/>
        <w:rPr>
          <w:rFonts w:ascii="Arial" w:hAnsi="Arial" w:cs="Arial"/>
          <w:u w:val="single"/>
          <w:lang w:val="ro-RO"/>
        </w:rPr>
      </w:pPr>
      <w:r w:rsidRPr="00FA095B">
        <w:rPr>
          <w:rFonts w:ascii="Arial" w:hAnsi="Arial" w:cs="Arial"/>
        </w:rPr>
        <w:t>D</w:t>
      </w:r>
      <w:r w:rsidR="00F1094F" w:rsidRPr="00FA095B">
        <w:rPr>
          <w:rFonts w:ascii="Arial" w:hAnsi="Arial" w:cs="Arial"/>
        </w:rPr>
        <w:t>escriere a caracteristicilor fizice ale întregului proiect</w:t>
      </w:r>
    </w:p>
    <w:p w14:paraId="23BE98F6" w14:textId="77777777" w:rsidR="0012113F" w:rsidRPr="00FA095B" w:rsidRDefault="0012113F" w:rsidP="00F03F49">
      <w:pPr>
        <w:pStyle w:val="ListParagraph"/>
        <w:numPr>
          <w:ilvl w:val="0"/>
          <w:numId w:val="27"/>
        </w:numPr>
        <w:spacing w:line="360" w:lineRule="auto"/>
        <w:rPr>
          <w:rStyle w:val="spctbdy"/>
          <w:rFonts w:ascii="Arial" w:hAnsi="Arial" w:cs="Arial"/>
          <w:u w:val="single"/>
          <w:lang w:val="ro-RO"/>
        </w:rPr>
      </w:pPr>
      <w:r w:rsidRPr="00FA095B">
        <w:rPr>
          <w:rFonts w:ascii="Arial" w:hAnsi="Arial" w:cs="Arial"/>
          <w:b/>
          <w:color w:val="000000"/>
          <w:shd w:val="clear" w:color="auto" w:fill="FFFFFF"/>
        </w:rPr>
        <w:t> </w:t>
      </w:r>
      <w:r w:rsidRPr="00FA095B">
        <w:rPr>
          <w:rStyle w:val="spctbdy"/>
          <w:rFonts w:ascii="Arial" w:hAnsi="Arial" w:cs="Arial"/>
          <w:color w:val="000000"/>
          <w:bdr w:val="none" w:sz="0" w:space="0" w:color="auto" w:frame="1"/>
          <w:shd w:val="clear" w:color="auto" w:fill="FFFFFF"/>
        </w:rPr>
        <w:t>Descrierea lucrărilor de demolare necesare</w:t>
      </w:r>
      <w:r w:rsidR="00E34D76" w:rsidRPr="00FA095B">
        <w:rPr>
          <w:rStyle w:val="spctbdy"/>
          <w:rFonts w:ascii="Arial" w:hAnsi="Arial" w:cs="Arial"/>
          <w:color w:val="000000"/>
          <w:bdr w:val="none" w:sz="0" w:space="0" w:color="auto" w:frame="1"/>
          <w:shd w:val="clear" w:color="auto" w:fill="FFFFFF"/>
        </w:rPr>
        <w:t>………………………………………………</w:t>
      </w:r>
      <w:r w:rsidR="00F933B5">
        <w:rPr>
          <w:rStyle w:val="spctbdy"/>
          <w:rFonts w:ascii="Arial" w:hAnsi="Arial" w:cs="Arial"/>
          <w:color w:val="000000"/>
          <w:bdr w:val="none" w:sz="0" w:space="0" w:color="auto" w:frame="1"/>
          <w:shd w:val="clear" w:color="auto" w:fill="FFFFFF"/>
        </w:rPr>
        <w:t>…………..</w:t>
      </w:r>
      <w:r w:rsidR="00E34D76" w:rsidRPr="00FA095B">
        <w:rPr>
          <w:rFonts w:ascii="Arial" w:hAnsi="Arial" w:cs="Arial"/>
        </w:rPr>
        <w:t>pag.8</w:t>
      </w:r>
    </w:p>
    <w:p w14:paraId="61FEE3E4" w14:textId="77777777" w:rsidR="00EB0564" w:rsidRPr="00FA095B" w:rsidRDefault="00EB0564" w:rsidP="00F03F49">
      <w:pPr>
        <w:pStyle w:val="ListParagraph"/>
        <w:numPr>
          <w:ilvl w:val="0"/>
          <w:numId w:val="27"/>
        </w:numPr>
        <w:spacing w:line="360" w:lineRule="auto"/>
        <w:rPr>
          <w:rFonts w:ascii="Arial" w:hAnsi="Arial" w:cs="Arial"/>
          <w:u w:val="single"/>
          <w:lang w:val="ro-RO"/>
        </w:rPr>
      </w:pPr>
      <w:r w:rsidRPr="00FA095B">
        <w:rPr>
          <w:rFonts w:ascii="Arial" w:hAnsi="Arial" w:cs="Arial"/>
          <w:color w:val="000000"/>
          <w:shd w:val="clear" w:color="auto" w:fill="FFFFFF"/>
        </w:rPr>
        <w:t>Descrierea amplasării proiectului</w:t>
      </w:r>
      <w:r w:rsidR="00251D74" w:rsidRPr="00FA095B">
        <w:rPr>
          <w:rFonts w:ascii="Arial" w:hAnsi="Arial" w:cs="Arial"/>
          <w:color w:val="000000"/>
          <w:shd w:val="clear" w:color="auto" w:fill="FFFFFF"/>
        </w:rPr>
        <w:t xml:space="preserve"> …………………………………………………………...</w:t>
      </w:r>
      <w:r w:rsidR="00F933B5">
        <w:rPr>
          <w:rFonts w:ascii="Arial" w:hAnsi="Arial" w:cs="Arial"/>
          <w:color w:val="000000"/>
          <w:shd w:val="clear" w:color="auto" w:fill="FFFFFF"/>
        </w:rPr>
        <w:t>...............</w:t>
      </w:r>
      <w:r w:rsidR="00251D74" w:rsidRPr="00FA095B">
        <w:rPr>
          <w:rFonts w:ascii="Arial" w:hAnsi="Arial" w:cs="Arial"/>
          <w:color w:val="000000"/>
          <w:shd w:val="clear" w:color="auto" w:fill="FFFFFF"/>
        </w:rPr>
        <w:t>pag.9</w:t>
      </w:r>
    </w:p>
    <w:p w14:paraId="0A798975" w14:textId="77777777" w:rsidR="007C5C11" w:rsidRPr="00FA095B" w:rsidRDefault="007C5C11" w:rsidP="00F03F49">
      <w:pPr>
        <w:pStyle w:val="ListParagraph"/>
        <w:numPr>
          <w:ilvl w:val="0"/>
          <w:numId w:val="27"/>
        </w:numPr>
        <w:spacing w:line="360" w:lineRule="auto"/>
        <w:rPr>
          <w:rFonts w:ascii="Arial" w:hAnsi="Arial" w:cs="Arial"/>
          <w:u w:val="single"/>
          <w:lang w:val="ro-RO"/>
        </w:rPr>
      </w:pPr>
      <w:r w:rsidRPr="00FA095B">
        <w:rPr>
          <w:rFonts w:ascii="Arial" w:hAnsi="Arial" w:cs="Arial"/>
          <w:color w:val="000000"/>
          <w:shd w:val="clear" w:color="auto" w:fill="FFFFFF"/>
        </w:rPr>
        <w:t>Descrierea tuturor efectelor semnificative posibile asupra mediului ale proiectului, în limita informațiilor disponibile</w:t>
      </w:r>
      <w:r w:rsidR="00C713F4" w:rsidRPr="00FA095B">
        <w:rPr>
          <w:rFonts w:ascii="Arial" w:hAnsi="Arial" w:cs="Arial"/>
          <w:color w:val="000000"/>
          <w:shd w:val="clear" w:color="auto" w:fill="FFFFFF"/>
        </w:rPr>
        <w:t xml:space="preserve"> ………………………………………………………………………</w:t>
      </w:r>
      <w:r w:rsidR="00F933B5">
        <w:rPr>
          <w:rFonts w:ascii="Arial" w:hAnsi="Arial" w:cs="Arial"/>
          <w:color w:val="000000"/>
          <w:shd w:val="clear" w:color="auto" w:fill="FFFFFF"/>
        </w:rPr>
        <w:t>…………</w:t>
      </w:r>
      <w:r w:rsidR="00C713F4" w:rsidRPr="00FA095B">
        <w:rPr>
          <w:rFonts w:ascii="Arial" w:hAnsi="Arial" w:cs="Arial"/>
          <w:color w:val="000000"/>
          <w:shd w:val="clear" w:color="auto" w:fill="FFFFFF"/>
        </w:rPr>
        <w:t>pag.10</w:t>
      </w:r>
    </w:p>
    <w:p w14:paraId="739B08FF" w14:textId="77777777" w:rsidR="007C5C11" w:rsidRPr="00FA095B" w:rsidRDefault="007C5C11" w:rsidP="00F03F49">
      <w:pPr>
        <w:pStyle w:val="ListParagraph"/>
        <w:numPr>
          <w:ilvl w:val="0"/>
          <w:numId w:val="29"/>
        </w:numPr>
        <w:spacing w:line="360" w:lineRule="auto"/>
        <w:rPr>
          <w:rStyle w:val="slitbdy"/>
          <w:rFonts w:ascii="Arial" w:hAnsi="Arial" w:cs="Arial"/>
          <w:u w:val="single"/>
          <w:lang w:val="ro-RO"/>
        </w:rPr>
      </w:pPr>
      <w:r w:rsidRPr="00FA095B">
        <w:rPr>
          <w:rStyle w:val="slitbdy"/>
          <w:rFonts w:ascii="Arial" w:hAnsi="Arial" w:cs="Arial"/>
          <w:color w:val="000000"/>
          <w:bdr w:val="none" w:sz="0" w:space="0" w:color="auto" w:frame="1"/>
          <w:shd w:val="clear" w:color="auto" w:fill="FFFFFF"/>
        </w:rPr>
        <w:t>Surse de poluanți și instalații pentru reținerea, evacuarea și dispersia poluanților în mediu</w:t>
      </w:r>
    </w:p>
    <w:p w14:paraId="1DB50105" w14:textId="77777777" w:rsidR="002239D0" w:rsidRPr="00FA095B" w:rsidRDefault="002239D0" w:rsidP="00F03F49">
      <w:pPr>
        <w:pStyle w:val="ListParagraph"/>
        <w:numPr>
          <w:ilvl w:val="0"/>
          <w:numId w:val="29"/>
        </w:numPr>
        <w:spacing w:line="360" w:lineRule="auto"/>
        <w:rPr>
          <w:rFonts w:ascii="Arial" w:hAnsi="Arial" w:cs="Arial"/>
          <w:u w:val="single"/>
          <w:lang w:val="ro-RO"/>
        </w:rPr>
      </w:pPr>
      <w:r w:rsidRPr="00FA095B">
        <w:rPr>
          <w:rFonts w:ascii="Arial" w:hAnsi="Arial" w:cs="Arial"/>
          <w:color w:val="000000"/>
          <w:shd w:val="clear" w:color="auto" w:fill="FFFFFF"/>
        </w:rPr>
        <w:t>Utilizarea resurselor naturale, în special a solului, a terenurilor, a apei și a biodiversității</w:t>
      </w:r>
    </w:p>
    <w:p w14:paraId="43F4E353" w14:textId="77777777" w:rsidR="007F0A1D" w:rsidRPr="00FA095B" w:rsidRDefault="007F0A1D" w:rsidP="00F03F49">
      <w:pPr>
        <w:pStyle w:val="ListParagraph"/>
        <w:numPr>
          <w:ilvl w:val="0"/>
          <w:numId w:val="27"/>
        </w:numPr>
        <w:spacing w:line="360" w:lineRule="auto"/>
        <w:rPr>
          <w:rFonts w:ascii="Arial" w:hAnsi="Arial" w:cs="Arial"/>
          <w:color w:val="000000"/>
          <w:shd w:val="clear" w:color="auto" w:fill="FFFFFF"/>
        </w:rPr>
      </w:pPr>
      <w:r w:rsidRPr="00FA095B">
        <w:rPr>
          <w:rFonts w:ascii="Arial" w:hAnsi="Arial" w:cs="Arial"/>
          <w:color w:val="000000"/>
          <w:shd w:val="clear" w:color="auto" w:fill="FFFFFF"/>
        </w:rPr>
        <w:t>Descrierea aspectelor de mediu susceptibile a fi afectate în mod semnificativ de proiect</w:t>
      </w:r>
      <w:r w:rsidR="00F933B5">
        <w:rPr>
          <w:rFonts w:ascii="Arial" w:hAnsi="Arial" w:cs="Arial"/>
          <w:color w:val="000000"/>
          <w:shd w:val="clear" w:color="auto" w:fill="FFFFFF"/>
        </w:rPr>
        <w:t>...</w:t>
      </w:r>
      <w:r w:rsidR="001A600C" w:rsidRPr="00FA095B">
        <w:rPr>
          <w:rFonts w:ascii="Arial" w:hAnsi="Arial" w:cs="Arial"/>
          <w:color w:val="000000"/>
          <w:shd w:val="clear" w:color="auto" w:fill="FFFFFF"/>
        </w:rPr>
        <w:t>…</w:t>
      </w:r>
      <w:r w:rsidR="00F933B5">
        <w:rPr>
          <w:rFonts w:ascii="Arial" w:hAnsi="Arial" w:cs="Arial"/>
          <w:color w:val="000000"/>
          <w:shd w:val="clear" w:color="auto" w:fill="FFFFFF"/>
        </w:rPr>
        <w:t>..</w:t>
      </w:r>
      <w:r w:rsidR="001A600C" w:rsidRPr="00FA095B">
        <w:rPr>
          <w:rFonts w:ascii="Arial" w:hAnsi="Arial" w:cs="Arial"/>
          <w:color w:val="000000"/>
          <w:shd w:val="clear" w:color="auto" w:fill="FFFFFF"/>
        </w:rPr>
        <w:t>.pag.12</w:t>
      </w:r>
    </w:p>
    <w:p w14:paraId="24C1BE12" w14:textId="77777777" w:rsidR="006559CF" w:rsidRPr="00FA095B" w:rsidRDefault="006559CF" w:rsidP="00F03F49">
      <w:pPr>
        <w:pStyle w:val="ListParagraph"/>
        <w:numPr>
          <w:ilvl w:val="0"/>
          <w:numId w:val="27"/>
        </w:numPr>
        <w:spacing w:line="360" w:lineRule="auto"/>
        <w:rPr>
          <w:rFonts w:ascii="Arial" w:hAnsi="Arial" w:cs="Arial"/>
          <w:color w:val="000000"/>
          <w:shd w:val="clear" w:color="auto" w:fill="FFFFFF"/>
        </w:rPr>
      </w:pPr>
      <w:r w:rsidRPr="00FA095B">
        <w:rPr>
          <w:rFonts w:ascii="Arial" w:hAnsi="Arial" w:cs="Arial"/>
          <w:color w:val="000000"/>
          <w:shd w:val="clear" w:color="auto" w:fill="FFFFFF"/>
        </w:rPr>
        <w:t>Prevederi pentru monitorizarea mediului</w:t>
      </w:r>
      <w:r w:rsidR="001A600C" w:rsidRPr="00FA095B">
        <w:rPr>
          <w:rFonts w:ascii="Arial" w:hAnsi="Arial" w:cs="Arial"/>
          <w:color w:val="000000"/>
          <w:shd w:val="clear" w:color="auto" w:fill="FFFFFF"/>
        </w:rPr>
        <w:t xml:space="preserve"> …………………………………………………</w:t>
      </w:r>
      <w:r w:rsidR="00F933B5">
        <w:rPr>
          <w:rFonts w:ascii="Arial" w:hAnsi="Arial" w:cs="Arial"/>
          <w:color w:val="000000"/>
          <w:shd w:val="clear" w:color="auto" w:fill="FFFFFF"/>
        </w:rPr>
        <w:t>…………...</w:t>
      </w:r>
      <w:r w:rsidR="001A600C" w:rsidRPr="00FA095B">
        <w:rPr>
          <w:rFonts w:ascii="Arial" w:hAnsi="Arial" w:cs="Arial"/>
          <w:color w:val="000000"/>
          <w:shd w:val="clear" w:color="auto" w:fill="FFFFFF"/>
        </w:rPr>
        <w:t>pag.13</w:t>
      </w:r>
    </w:p>
    <w:p w14:paraId="37A586FD" w14:textId="77777777" w:rsidR="006559CF" w:rsidRPr="00FA095B" w:rsidRDefault="006559CF" w:rsidP="00F03F49">
      <w:pPr>
        <w:pStyle w:val="ListParagraph"/>
        <w:numPr>
          <w:ilvl w:val="0"/>
          <w:numId w:val="27"/>
        </w:numPr>
        <w:spacing w:line="360" w:lineRule="auto"/>
        <w:rPr>
          <w:rFonts w:ascii="Arial" w:hAnsi="Arial" w:cs="Arial"/>
          <w:color w:val="000000"/>
          <w:shd w:val="clear" w:color="auto" w:fill="FFFFFF"/>
        </w:rPr>
      </w:pPr>
      <w:r w:rsidRPr="00FA095B">
        <w:rPr>
          <w:rFonts w:ascii="Arial" w:hAnsi="Arial" w:cs="Arial"/>
          <w:color w:val="000000"/>
          <w:shd w:val="clear" w:color="auto" w:fill="FFFFFF"/>
        </w:rPr>
        <w:t>Legătura cu alte acte normative și/sau planuri/programe/strategii/documente de planificare</w:t>
      </w:r>
      <w:r w:rsidR="001A600C" w:rsidRPr="00FA095B">
        <w:rPr>
          <w:rFonts w:ascii="Arial" w:hAnsi="Arial" w:cs="Arial"/>
          <w:color w:val="000000"/>
          <w:shd w:val="clear" w:color="auto" w:fill="FFFFFF"/>
        </w:rPr>
        <w:t xml:space="preserve"> …..pag.13</w:t>
      </w:r>
    </w:p>
    <w:p w14:paraId="64387891" w14:textId="77777777" w:rsidR="006559CF" w:rsidRPr="00FA095B" w:rsidRDefault="006559CF" w:rsidP="00F03F49">
      <w:pPr>
        <w:pStyle w:val="ListParagraph"/>
        <w:numPr>
          <w:ilvl w:val="0"/>
          <w:numId w:val="27"/>
        </w:numPr>
        <w:spacing w:line="360" w:lineRule="auto"/>
        <w:rPr>
          <w:rFonts w:ascii="Arial" w:hAnsi="Arial" w:cs="Arial"/>
          <w:color w:val="000000"/>
          <w:shd w:val="clear" w:color="auto" w:fill="FFFFFF"/>
        </w:rPr>
      </w:pPr>
      <w:r w:rsidRPr="00FA095B">
        <w:rPr>
          <w:rFonts w:ascii="Arial" w:hAnsi="Arial" w:cs="Arial"/>
          <w:color w:val="000000"/>
          <w:shd w:val="clear" w:color="auto" w:fill="FFFFFF"/>
        </w:rPr>
        <w:t>Lucrări necesare organizării de șantier</w:t>
      </w:r>
      <w:r w:rsidR="001A600C" w:rsidRPr="00FA095B">
        <w:rPr>
          <w:rFonts w:ascii="Arial" w:hAnsi="Arial" w:cs="Arial"/>
          <w:color w:val="000000"/>
          <w:shd w:val="clear" w:color="auto" w:fill="FFFFFF"/>
        </w:rPr>
        <w:t xml:space="preserve"> ……………………………………………………</w:t>
      </w:r>
      <w:r w:rsidR="00F933B5">
        <w:rPr>
          <w:rFonts w:ascii="Arial" w:hAnsi="Arial" w:cs="Arial"/>
          <w:color w:val="000000"/>
          <w:shd w:val="clear" w:color="auto" w:fill="FFFFFF"/>
        </w:rPr>
        <w:t>…………..</w:t>
      </w:r>
      <w:r w:rsidR="001A600C" w:rsidRPr="00FA095B">
        <w:rPr>
          <w:rFonts w:ascii="Arial" w:hAnsi="Arial" w:cs="Arial"/>
          <w:color w:val="000000"/>
          <w:shd w:val="clear" w:color="auto" w:fill="FFFFFF"/>
        </w:rPr>
        <w:t>pag.13</w:t>
      </w:r>
    </w:p>
    <w:p w14:paraId="657638A7" w14:textId="77777777" w:rsidR="006559CF" w:rsidRPr="00FA095B" w:rsidRDefault="006559CF" w:rsidP="00F03F49">
      <w:pPr>
        <w:pStyle w:val="ListParagraph"/>
        <w:numPr>
          <w:ilvl w:val="0"/>
          <w:numId w:val="27"/>
        </w:numPr>
        <w:spacing w:line="360" w:lineRule="auto"/>
        <w:rPr>
          <w:rFonts w:ascii="Arial" w:hAnsi="Arial" w:cs="Arial"/>
          <w:color w:val="000000"/>
          <w:shd w:val="clear" w:color="auto" w:fill="FFFFFF"/>
        </w:rPr>
      </w:pPr>
      <w:r w:rsidRPr="00FA095B">
        <w:rPr>
          <w:rFonts w:ascii="Arial" w:hAnsi="Arial" w:cs="Arial"/>
          <w:color w:val="000000"/>
          <w:shd w:val="clear" w:color="auto" w:fill="FFFFFF"/>
        </w:rPr>
        <w:t>Lucrări de refacere a amplasamentului la finalizarea investiției, în caz de accidente și/sau la încetarea activității</w:t>
      </w:r>
      <w:r w:rsidR="00F917A3" w:rsidRPr="00FA095B">
        <w:rPr>
          <w:rFonts w:ascii="Arial" w:hAnsi="Arial" w:cs="Arial"/>
          <w:color w:val="000000"/>
          <w:shd w:val="clear" w:color="auto" w:fill="FFFFFF"/>
        </w:rPr>
        <w:t xml:space="preserve"> …………………………………………………………………………</w:t>
      </w:r>
      <w:r w:rsidR="008711F8">
        <w:rPr>
          <w:rFonts w:ascii="Arial" w:hAnsi="Arial" w:cs="Arial"/>
          <w:color w:val="000000"/>
          <w:shd w:val="clear" w:color="auto" w:fill="FFFFFF"/>
        </w:rPr>
        <w:t>.................................</w:t>
      </w:r>
      <w:r w:rsidR="00F917A3" w:rsidRPr="00FA095B">
        <w:rPr>
          <w:rFonts w:ascii="Arial" w:hAnsi="Arial" w:cs="Arial"/>
          <w:color w:val="000000"/>
          <w:shd w:val="clear" w:color="auto" w:fill="FFFFFF"/>
        </w:rPr>
        <w:t>pag.14</w:t>
      </w:r>
    </w:p>
    <w:p w14:paraId="036840AE" w14:textId="77777777" w:rsidR="006559CF" w:rsidRPr="00FA095B" w:rsidRDefault="006559CF" w:rsidP="00F03F49">
      <w:pPr>
        <w:pStyle w:val="ListParagraph"/>
        <w:numPr>
          <w:ilvl w:val="0"/>
          <w:numId w:val="27"/>
        </w:numPr>
        <w:spacing w:line="360" w:lineRule="auto"/>
        <w:rPr>
          <w:rFonts w:ascii="Arial" w:hAnsi="Arial" w:cs="Arial"/>
          <w:color w:val="000000"/>
          <w:shd w:val="clear" w:color="auto" w:fill="FFFFFF"/>
        </w:rPr>
      </w:pPr>
      <w:r w:rsidRPr="00FA095B">
        <w:rPr>
          <w:rFonts w:ascii="Arial" w:hAnsi="Arial" w:cs="Arial"/>
          <w:color w:val="000000"/>
          <w:shd w:val="clear" w:color="auto" w:fill="FFFFFF"/>
        </w:rPr>
        <w:t>Anexe-piese desenate</w:t>
      </w:r>
      <w:r w:rsidR="00F917A3" w:rsidRPr="00FA095B">
        <w:rPr>
          <w:rFonts w:ascii="Arial" w:hAnsi="Arial" w:cs="Arial"/>
          <w:color w:val="000000"/>
          <w:shd w:val="clear" w:color="auto" w:fill="FFFFFF"/>
        </w:rPr>
        <w:t xml:space="preserve"> ………………………………………………………………………</w:t>
      </w:r>
      <w:r w:rsidR="008711F8">
        <w:rPr>
          <w:rFonts w:ascii="Arial" w:hAnsi="Arial" w:cs="Arial"/>
          <w:color w:val="000000"/>
          <w:shd w:val="clear" w:color="auto" w:fill="FFFFFF"/>
        </w:rPr>
        <w:t>…………</w:t>
      </w:r>
      <w:r w:rsidR="00F917A3" w:rsidRPr="00FA095B">
        <w:rPr>
          <w:rFonts w:ascii="Arial" w:hAnsi="Arial" w:cs="Arial"/>
          <w:color w:val="000000"/>
          <w:shd w:val="clear" w:color="auto" w:fill="FFFFFF"/>
        </w:rPr>
        <w:t>.pag.14</w:t>
      </w:r>
    </w:p>
    <w:p w14:paraId="5185F6CD" w14:textId="77777777" w:rsidR="008E3C8A" w:rsidRPr="00FA095B" w:rsidRDefault="008E3C8A" w:rsidP="00F03F49">
      <w:pPr>
        <w:pStyle w:val="ListParagraph"/>
        <w:numPr>
          <w:ilvl w:val="0"/>
          <w:numId w:val="27"/>
        </w:numPr>
        <w:spacing w:line="360" w:lineRule="auto"/>
        <w:rPr>
          <w:rFonts w:ascii="Arial" w:hAnsi="Arial" w:cs="Arial"/>
          <w:color w:val="000000"/>
          <w:shd w:val="clear" w:color="auto" w:fill="FFFFFF"/>
        </w:rPr>
      </w:pPr>
      <w:r w:rsidRPr="00FA095B">
        <w:rPr>
          <w:rFonts w:ascii="Arial" w:hAnsi="Arial" w:cs="Arial"/>
          <w:color w:val="000000"/>
          <w:shd w:val="clear" w:color="auto" w:fill="FFFFFF"/>
        </w:rPr>
        <w:t>Pentru proiectele care intră sub incidența prevederilor </w:t>
      </w:r>
      <w:hyperlink r:id="rId8" w:history="1">
        <w:r w:rsidRPr="00FA095B">
          <w:rPr>
            <w:rStyle w:val="Hyperlink"/>
            <w:rFonts w:ascii="Arial" w:hAnsi="Arial" w:cs="Arial"/>
            <w:color w:val="auto"/>
            <w:u w:val="none"/>
            <w:bdr w:val="none" w:sz="0" w:space="0" w:color="auto" w:frame="1"/>
            <w:shd w:val="clear" w:color="auto" w:fill="FFFFFF"/>
          </w:rPr>
          <w:t>art. 28 din Ordonanța de urgență a Guvernului nr. 57/2007</w:t>
        </w:r>
      </w:hyperlink>
      <w:r w:rsidR="00F917A3" w:rsidRPr="00FA095B">
        <w:rPr>
          <w:rFonts w:ascii="Arial" w:hAnsi="Arial" w:cs="Arial"/>
        </w:rPr>
        <w:t xml:space="preserve">……………………………………………………………………………… </w:t>
      </w:r>
      <w:r w:rsidR="008711F8">
        <w:rPr>
          <w:rFonts w:ascii="Arial" w:hAnsi="Arial" w:cs="Arial"/>
        </w:rPr>
        <w:t>………………..</w:t>
      </w:r>
      <w:r w:rsidR="00F917A3" w:rsidRPr="00FA095B">
        <w:rPr>
          <w:rFonts w:ascii="Arial" w:hAnsi="Arial" w:cs="Arial"/>
        </w:rPr>
        <w:t>pag.14</w:t>
      </w:r>
    </w:p>
    <w:p w14:paraId="1B59FB07" w14:textId="77777777" w:rsidR="008E3C8A" w:rsidRPr="00FA095B" w:rsidRDefault="008E3C8A" w:rsidP="00F03F49">
      <w:pPr>
        <w:pStyle w:val="ListParagraph"/>
        <w:numPr>
          <w:ilvl w:val="0"/>
          <w:numId w:val="27"/>
        </w:numPr>
        <w:spacing w:line="360" w:lineRule="auto"/>
        <w:rPr>
          <w:rFonts w:ascii="Arial" w:hAnsi="Arial" w:cs="Arial"/>
          <w:color w:val="000000"/>
          <w:shd w:val="clear" w:color="auto" w:fill="FFFFFF"/>
        </w:rPr>
      </w:pPr>
      <w:r w:rsidRPr="00FA095B">
        <w:rPr>
          <w:rFonts w:ascii="Arial" w:hAnsi="Arial" w:cs="Arial"/>
        </w:rPr>
        <w:t>Pentru proiectele care se realizează pe ape sau au legătură cu apele</w:t>
      </w:r>
      <w:r w:rsidR="00F917A3" w:rsidRPr="00FA095B">
        <w:rPr>
          <w:rFonts w:ascii="Arial" w:hAnsi="Arial" w:cs="Arial"/>
        </w:rPr>
        <w:t xml:space="preserve"> …………………</w:t>
      </w:r>
      <w:r w:rsidR="008711F8">
        <w:rPr>
          <w:rFonts w:ascii="Arial" w:hAnsi="Arial" w:cs="Arial"/>
        </w:rPr>
        <w:t>…………</w:t>
      </w:r>
      <w:r w:rsidR="00F917A3" w:rsidRPr="00FA095B">
        <w:rPr>
          <w:rFonts w:ascii="Arial" w:hAnsi="Arial" w:cs="Arial"/>
        </w:rPr>
        <w:t>pag.16</w:t>
      </w:r>
    </w:p>
    <w:p w14:paraId="66000C3D" w14:textId="77777777" w:rsidR="008E3C8A" w:rsidRPr="00FA095B" w:rsidRDefault="008E3C8A" w:rsidP="00F03F49">
      <w:pPr>
        <w:pStyle w:val="ListParagraph"/>
        <w:numPr>
          <w:ilvl w:val="0"/>
          <w:numId w:val="30"/>
        </w:numPr>
        <w:spacing w:line="360" w:lineRule="auto"/>
        <w:rPr>
          <w:rFonts w:ascii="Arial" w:hAnsi="Arial" w:cs="Arial"/>
        </w:rPr>
      </w:pPr>
      <w:r w:rsidRPr="00FA095B">
        <w:rPr>
          <w:rFonts w:ascii="Arial" w:hAnsi="Arial" w:cs="Arial"/>
        </w:rPr>
        <w:t>Localizarea proiectului</w:t>
      </w:r>
    </w:p>
    <w:p w14:paraId="2AE2720E" w14:textId="77777777" w:rsidR="008E3C8A" w:rsidRPr="00FA095B" w:rsidRDefault="008E3C8A" w:rsidP="00F03F49">
      <w:pPr>
        <w:pStyle w:val="ListParagraph"/>
        <w:numPr>
          <w:ilvl w:val="0"/>
          <w:numId w:val="30"/>
        </w:numPr>
        <w:spacing w:line="360" w:lineRule="auto"/>
        <w:rPr>
          <w:rFonts w:ascii="Arial" w:hAnsi="Arial" w:cs="Arial"/>
          <w:color w:val="000000"/>
          <w:shd w:val="clear" w:color="auto" w:fill="FFFFFF"/>
        </w:rPr>
      </w:pPr>
      <w:r w:rsidRPr="00FA095B">
        <w:rPr>
          <w:rFonts w:ascii="Arial" w:hAnsi="Arial" w:cs="Arial"/>
        </w:rPr>
        <w:t>Indicarea stării ecologice/potențialului ecologic și starea chimică a corpului de apă de suprafață</w:t>
      </w:r>
    </w:p>
    <w:p w14:paraId="4C3E3A28" w14:textId="77777777" w:rsidR="008E3C8A" w:rsidRPr="008711F8" w:rsidRDefault="008E3C8A" w:rsidP="00F03F49">
      <w:pPr>
        <w:pStyle w:val="ListParagraph"/>
        <w:numPr>
          <w:ilvl w:val="0"/>
          <w:numId w:val="30"/>
        </w:numPr>
        <w:spacing w:line="360" w:lineRule="auto"/>
        <w:rPr>
          <w:rFonts w:ascii="Arial" w:hAnsi="Arial" w:cs="Arial"/>
          <w:color w:val="000000"/>
          <w:shd w:val="clear" w:color="auto" w:fill="FFFFFF"/>
        </w:rPr>
      </w:pPr>
      <w:r w:rsidRPr="00FA095B">
        <w:rPr>
          <w:rFonts w:ascii="Arial" w:hAnsi="Arial" w:cs="Arial"/>
        </w:rPr>
        <w:t>Indicarea obiectivului/obiectivelor de mediu pentru fiecare corp de apă identificat</w:t>
      </w:r>
    </w:p>
    <w:p w14:paraId="0A49FDC8" w14:textId="77777777" w:rsidR="008711F8" w:rsidRDefault="008711F8" w:rsidP="008711F8">
      <w:pPr>
        <w:spacing w:line="360" w:lineRule="auto"/>
        <w:rPr>
          <w:rFonts w:ascii="Arial" w:hAnsi="Arial" w:cs="Arial"/>
          <w:color w:val="000000"/>
          <w:shd w:val="clear" w:color="auto" w:fill="FFFFFF"/>
        </w:rPr>
      </w:pPr>
    </w:p>
    <w:p w14:paraId="53998EB0" w14:textId="77777777" w:rsidR="008711F8" w:rsidRPr="008711F8" w:rsidRDefault="008711F8" w:rsidP="008711F8">
      <w:pPr>
        <w:spacing w:line="360" w:lineRule="auto"/>
        <w:rPr>
          <w:rFonts w:ascii="Arial" w:hAnsi="Arial" w:cs="Arial"/>
          <w:color w:val="000000"/>
          <w:shd w:val="clear" w:color="auto" w:fill="FFFFFF"/>
        </w:rPr>
      </w:pPr>
    </w:p>
    <w:p w14:paraId="4503D625" w14:textId="77777777" w:rsidR="00FA095B" w:rsidRDefault="00FA095B" w:rsidP="00134282">
      <w:pPr>
        <w:pStyle w:val="Heading7"/>
        <w:spacing w:line="360" w:lineRule="auto"/>
        <w:rPr>
          <w:rFonts w:cs="Arial"/>
          <w:sz w:val="28"/>
          <w:szCs w:val="28"/>
          <w:u w:val="single"/>
          <w:lang w:val="ro-RO"/>
        </w:rPr>
      </w:pPr>
    </w:p>
    <w:p w14:paraId="3F3B2BF9" w14:textId="77777777" w:rsidR="004D4615" w:rsidRDefault="00791CBB" w:rsidP="00134282">
      <w:pPr>
        <w:pStyle w:val="Heading7"/>
        <w:spacing w:line="360" w:lineRule="auto"/>
        <w:rPr>
          <w:rFonts w:cs="Arial"/>
          <w:sz w:val="28"/>
          <w:szCs w:val="28"/>
          <w:u w:val="single"/>
          <w:lang w:val="ro-RO"/>
        </w:rPr>
      </w:pPr>
      <w:r>
        <w:rPr>
          <w:rFonts w:cs="Arial"/>
          <w:sz w:val="28"/>
          <w:szCs w:val="28"/>
          <w:u w:val="single"/>
          <w:lang w:val="ro-RO"/>
        </w:rPr>
        <w:t>MEMORIU DE PREZENTARE</w:t>
      </w:r>
    </w:p>
    <w:p w14:paraId="5C12C3D3" w14:textId="77777777" w:rsidR="00DE305D" w:rsidRPr="00DE305D" w:rsidRDefault="00DE305D" w:rsidP="00134282">
      <w:pPr>
        <w:jc w:val="center"/>
        <w:rPr>
          <w:rFonts w:ascii="Arial" w:hAnsi="Arial" w:cs="Arial"/>
          <w:b/>
          <w:sz w:val="22"/>
          <w:szCs w:val="22"/>
          <w:lang w:val="ro-RO"/>
        </w:rPr>
      </w:pPr>
      <w:r w:rsidRPr="00DE305D">
        <w:rPr>
          <w:rFonts w:ascii="Arial" w:hAnsi="Arial" w:cs="Arial"/>
          <w:b/>
          <w:sz w:val="22"/>
          <w:szCs w:val="22"/>
          <w:lang w:val="ro-RO"/>
        </w:rPr>
        <w:t>( Conform Anexei 5</w:t>
      </w:r>
      <w:r w:rsidR="00791CBB">
        <w:rPr>
          <w:rFonts w:ascii="Arial" w:hAnsi="Arial" w:cs="Arial"/>
          <w:b/>
          <w:sz w:val="22"/>
          <w:szCs w:val="22"/>
          <w:lang w:val="ro-RO"/>
        </w:rPr>
        <w:t>E la procedura</w:t>
      </w:r>
      <w:r w:rsidRPr="00DE305D">
        <w:rPr>
          <w:rFonts w:ascii="Arial" w:hAnsi="Arial" w:cs="Arial"/>
          <w:b/>
          <w:sz w:val="22"/>
          <w:szCs w:val="22"/>
          <w:lang w:val="ro-RO"/>
        </w:rPr>
        <w:t>)</w:t>
      </w:r>
    </w:p>
    <w:p w14:paraId="56EF63B9" w14:textId="77777777" w:rsidR="00FE15E6" w:rsidRPr="006B40B9" w:rsidRDefault="00FE15E6" w:rsidP="00134282">
      <w:pPr>
        <w:spacing w:line="360" w:lineRule="auto"/>
        <w:ind w:firstLine="720"/>
        <w:jc w:val="center"/>
        <w:rPr>
          <w:rFonts w:ascii="Arial" w:hAnsi="Arial" w:cs="Arial"/>
          <w:b/>
          <w:sz w:val="24"/>
          <w:szCs w:val="24"/>
          <w:lang w:val="ro-RO"/>
        </w:rPr>
      </w:pPr>
    </w:p>
    <w:p w14:paraId="38D18387" w14:textId="77777777" w:rsidR="00EB7056" w:rsidRPr="00791CBB" w:rsidRDefault="00C7794F" w:rsidP="00791CBB">
      <w:pPr>
        <w:pStyle w:val="ListParagraph"/>
        <w:numPr>
          <w:ilvl w:val="0"/>
          <w:numId w:val="17"/>
        </w:numPr>
        <w:tabs>
          <w:tab w:val="left" w:pos="450"/>
        </w:tabs>
        <w:spacing w:line="360" w:lineRule="auto"/>
        <w:rPr>
          <w:rFonts w:ascii="Arial" w:hAnsi="Arial" w:cs="Arial"/>
          <w:b/>
          <w:sz w:val="24"/>
          <w:szCs w:val="24"/>
          <w:lang w:val="ro-RO"/>
        </w:rPr>
      </w:pPr>
      <w:r w:rsidRPr="00791CBB">
        <w:rPr>
          <w:rFonts w:ascii="Arial" w:hAnsi="Arial" w:cs="Arial"/>
          <w:b/>
          <w:sz w:val="24"/>
          <w:szCs w:val="24"/>
          <w:lang w:val="ro-RO"/>
        </w:rPr>
        <w:t>Denumirea proiectului</w:t>
      </w:r>
      <w:r w:rsidR="00791CBB" w:rsidRPr="00791CBB">
        <w:rPr>
          <w:rFonts w:ascii="Arial" w:hAnsi="Arial" w:cs="Arial"/>
          <w:b/>
          <w:caps/>
          <w:sz w:val="24"/>
          <w:szCs w:val="24"/>
          <w:lang w:val="ro-RO"/>
        </w:rPr>
        <w:t xml:space="preserve">: : </w:t>
      </w:r>
      <w:r w:rsidR="00791CBB" w:rsidRPr="00791CBB">
        <w:rPr>
          <w:rFonts w:ascii="Arial" w:hAnsi="Arial" w:cs="Arial"/>
          <w:b/>
          <w:sz w:val="24"/>
          <w:szCs w:val="24"/>
        </w:rPr>
        <w:t>,,</w:t>
      </w:r>
      <w:r w:rsidR="00791CBB" w:rsidRPr="00791CBB">
        <w:rPr>
          <w:rFonts w:ascii="Arial" w:eastAsia="Calibri" w:hAnsi="Arial" w:cs="Arial"/>
          <w:b/>
          <w:sz w:val="24"/>
          <w:szCs w:val="24"/>
        </w:rPr>
        <w:t xml:space="preserve"> LUCRARI DE CONSOLIDARE SI REPARATII  BANDA DE TRANSPORT CALCAR LESPEZI- LOT 4</w:t>
      </w:r>
      <w:r w:rsidR="00791CBB" w:rsidRPr="00791CBB">
        <w:rPr>
          <w:rFonts w:ascii="Arial" w:hAnsi="Arial" w:cs="Arial"/>
          <w:b/>
          <w:sz w:val="24"/>
          <w:szCs w:val="24"/>
        </w:rPr>
        <w:t>”</w:t>
      </w:r>
    </w:p>
    <w:p w14:paraId="58AFAB48" w14:textId="77777777" w:rsidR="00DE305D" w:rsidRDefault="00DE305D" w:rsidP="00513D2B">
      <w:pPr>
        <w:spacing w:line="360" w:lineRule="auto"/>
        <w:rPr>
          <w:rFonts w:ascii="Arial" w:hAnsi="Arial"/>
          <w:b/>
          <w:sz w:val="24"/>
        </w:rPr>
      </w:pPr>
    </w:p>
    <w:p w14:paraId="664ACFCE" w14:textId="77777777" w:rsidR="00A82EA8" w:rsidRDefault="00C7794F" w:rsidP="00791CBB">
      <w:pPr>
        <w:pStyle w:val="ListParagraph"/>
        <w:numPr>
          <w:ilvl w:val="0"/>
          <w:numId w:val="17"/>
        </w:numPr>
        <w:spacing w:line="360" w:lineRule="auto"/>
        <w:rPr>
          <w:rFonts w:ascii="Arial" w:hAnsi="Arial" w:cs="Arial"/>
          <w:b/>
          <w:sz w:val="24"/>
          <w:szCs w:val="24"/>
          <w:lang w:val="ro-RO"/>
        </w:rPr>
      </w:pPr>
      <w:r>
        <w:rPr>
          <w:rFonts w:ascii="Arial" w:hAnsi="Arial" w:cs="Arial"/>
          <w:b/>
          <w:sz w:val="24"/>
          <w:szCs w:val="24"/>
          <w:lang w:val="ro-RO"/>
        </w:rPr>
        <w:t>Titular</w:t>
      </w:r>
      <w:r w:rsidR="00791CBB">
        <w:rPr>
          <w:rFonts w:ascii="Arial" w:hAnsi="Arial" w:cs="Arial"/>
          <w:b/>
          <w:sz w:val="24"/>
          <w:szCs w:val="24"/>
          <w:lang w:val="ro-RO"/>
        </w:rPr>
        <w:t xml:space="preserve">: </w:t>
      </w:r>
    </w:p>
    <w:p w14:paraId="5F130C31" w14:textId="77777777" w:rsidR="00A82EA8" w:rsidRPr="00A82EA8" w:rsidRDefault="00A82EA8" w:rsidP="00A82EA8">
      <w:pPr>
        <w:pStyle w:val="ListParagraph"/>
        <w:rPr>
          <w:rFonts w:ascii="Arial" w:hAnsi="Arial" w:cs="Arial"/>
          <w:b/>
          <w:sz w:val="24"/>
          <w:szCs w:val="24"/>
          <w:lang w:val="ro-RO"/>
        </w:rPr>
      </w:pPr>
    </w:p>
    <w:p w14:paraId="78C7A564" w14:textId="77777777" w:rsidR="0049623E" w:rsidRDefault="00791CBB" w:rsidP="00A82EA8">
      <w:pPr>
        <w:pStyle w:val="ListParagraph"/>
        <w:numPr>
          <w:ilvl w:val="0"/>
          <w:numId w:val="11"/>
        </w:numPr>
        <w:spacing w:line="360" w:lineRule="auto"/>
        <w:rPr>
          <w:rFonts w:ascii="Arial" w:hAnsi="Arial" w:cs="Arial"/>
          <w:b/>
          <w:sz w:val="24"/>
          <w:szCs w:val="24"/>
          <w:lang w:val="ro-RO"/>
        </w:rPr>
      </w:pPr>
      <w:r>
        <w:rPr>
          <w:rFonts w:ascii="Arial" w:hAnsi="Arial" w:cs="Arial"/>
          <w:b/>
          <w:sz w:val="24"/>
          <w:szCs w:val="24"/>
          <w:lang w:val="ro-RO"/>
        </w:rPr>
        <w:t>HEIDELBERGCEMENT ROMANIA</w:t>
      </w:r>
      <w:r w:rsidRPr="006B40B9">
        <w:rPr>
          <w:rFonts w:ascii="Arial" w:hAnsi="Arial" w:cs="Arial"/>
          <w:b/>
          <w:sz w:val="24"/>
          <w:szCs w:val="24"/>
          <w:lang w:val="ro-RO"/>
        </w:rPr>
        <w:t xml:space="preserve"> S</w:t>
      </w:r>
      <w:r>
        <w:rPr>
          <w:rFonts w:ascii="Arial" w:hAnsi="Arial" w:cs="Arial"/>
          <w:b/>
          <w:sz w:val="24"/>
          <w:szCs w:val="24"/>
          <w:lang w:val="ro-RO"/>
        </w:rPr>
        <w:t>.A.- FABRICA DE CIMENT FIENI</w:t>
      </w:r>
    </w:p>
    <w:p w14:paraId="1E20D542" w14:textId="77777777" w:rsidR="00A82EA8" w:rsidRPr="00A82EA8" w:rsidRDefault="00A82EA8" w:rsidP="00A82EA8">
      <w:pPr>
        <w:pStyle w:val="ListParagraph"/>
        <w:numPr>
          <w:ilvl w:val="0"/>
          <w:numId w:val="11"/>
        </w:numPr>
        <w:spacing w:line="360" w:lineRule="auto"/>
        <w:rPr>
          <w:rFonts w:ascii="Arial" w:hAnsi="Arial" w:cs="Arial"/>
          <w:sz w:val="24"/>
          <w:szCs w:val="24"/>
          <w:lang w:val="ro-RO"/>
        </w:rPr>
      </w:pPr>
      <w:r w:rsidRPr="00A82EA8">
        <w:rPr>
          <w:rFonts w:ascii="Arial" w:hAnsi="Arial" w:cs="Arial"/>
          <w:sz w:val="24"/>
          <w:szCs w:val="24"/>
          <w:lang w:val="ro-RO"/>
        </w:rPr>
        <w:t>Adresa: Bucuresti, sector 1, str. Bucuresti – Ploiesti, nr. 1A, Bucharest Business Park, Cladirea C2, etaj 1-4.</w:t>
      </w:r>
    </w:p>
    <w:p w14:paraId="6CA1F60D" w14:textId="77777777" w:rsidR="00A82EA8" w:rsidRPr="00A82EA8" w:rsidRDefault="00A82EA8" w:rsidP="00A82EA8">
      <w:pPr>
        <w:pStyle w:val="ListParagraph"/>
        <w:numPr>
          <w:ilvl w:val="0"/>
          <w:numId w:val="11"/>
        </w:numPr>
        <w:spacing w:line="360" w:lineRule="auto"/>
        <w:rPr>
          <w:rFonts w:ascii="Arial" w:hAnsi="Arial" w:cs="Arial"/>
          <w:sz w:val="24"/>
          <w:szCs w:val="24"/>
          <w:lang w:val="ro-RO"/>
        </w:rPr>
      </w:pPr>
      <w:r w:rsidRPr="00A82EA8">
        <w:rPr>
          <w:rFonts w:ascii="Arial" w:hAnsi="Arial" w:cs="Arial"/>
          <w:sz w:val="24"/>
          <w:szCs w:val="24"/>
          <w:lang w:val="ro-RO"/>
        </w:rPr>
        <w:t>Tel. 021 311 59 75 ; Fax 021 311 59 73/74</w:t>
      </w:r>
    </w:p>
    <w:p w14:paraId="1C694FF4" w14:textId="77777777" w:rsidR="00A82EA8" w:rsidRPr="00A82EA8" w:rsidRDefault="00A82EA8" w:rsidP="00A82EA8">
      <w:pPr>
        <w:pStyle w:val="ListParagraph"/>
        <w:numPr>
          <w:ilvl w:val="0"/>
          <w:numId w:val="11"/>
        </w:numPr>
        <w:spacing w:before="120" w:after="120" w:line="360" w:lineRule="auto"/>
        <w:rPr>
          <w:rFonts w:ascii="Arial" w:hAnsi="Arial" w:cs="Arial"/>
          <w:sz w:val="24"/>
          <w:szCs w:val="24"/>
          <w:lang w:val="ro-RO"/>
        </w:rPr>
      </w:pPr>
      <w:r w:rsidRPr="00A82EA8">
        <w:rPr>
          <w:rFonts w:ascii="Arial" w:hAnsi="Arial" w:cs="Arial"/>
          <w:sz w:val="24"/>
          <w:szCs w:val="24"/>
          <w:lang w:val="ro-RO"/>
        </w:rPr>
        <w:t xml:space="preserve">Punct de lucru: </w:t>
      </w:r>
      <w:r w:rsidRPr="00A82EA8">
        <w:rPr>
          <w:rFonts w:ascii="Arial" w:eastAsia="Calibri" w:hAnsi="Arial" w:cs="Arial"/>
          <w:sz w:val="24"/>
          <w:szCs w:val="24"/>
        </w:rPr>
        <w:t>Banda de transport calcar Lespezi-lot 4- Moroieni</w:t>
      </w:r>
    </w:p>
    <w:p w14:paraId="0F2D079B" w14:textId="77777777" w:rsidR="00A82EA8" w:rsidRPr="00A82EA8" w:rsidRDefault="00A82EA8" w:rsidP="00A82EA8">
      <w:pPr>
        <w:pStyle w:val="ListParagraph"/>
        <w:numPr>
          <w:ilvl w:val="0"/>
          <w:numId w:val="11"/>
        </w:numPr>
        <w:spacing w:before="120" w:after="120" w:line="360" w:lineRule="auto"/>
        <w:rPr>
          <w:rFonts w:ascii="Arial" w:hAnsi="Arial" w:cs="Arial"/>
          <w:sz w:val="24"/>
          <w:szCs w:val="24"/>
          <w:lang w:val="ro-RO"/>
        </w:rPr>
      </w:pPr>
      <w:r w:rsidRPr="00A82EA8">
        <w:rPr>
          <w:rFonts w:ascii="Arial" w:hAnsi="Arial" w:cs="Arial"/>
          <w:sz w:val="24"/>
          <w:szCs w:val="24"/>
          <w:lang w:val="ro-RO"/>
        </w:rPr>
        <w:t>Reprezentant legal:</w:t>
      </w:r>
    </w:p>
    <w:p w14:paraId="4D896F1E" w14:textId="77777777" w:rsidR="00A82EA8" w:rsidRDefault="00A82EA8" w:rsidP="00A82EA8">
      <w:pPr>
        <w:spacing w:before="120" w:after="120" w:line="360" w:lineRule="auto"/>
        <w:ind w:firstLine="720"/>
        <w:rPr>
          <w:rFonts w:ascii="Arial" w:hAnsi="Arial" w:cs="Arial"/>
          <w:sz w:val="24"/>
          <w:szCs w:val="24"/>
          <w:lang w:val="ro-RO"/>
        </w:rPr>
      </w:pPr>
      <w:r>
        <w:rPr>
          <w:rFonts w:ascii="Arial" w:hAnsi="Arial" w:cs="Arial"/>
          <w:sz w:val="24"/>
          <w:szCs w:val="24"/>
          <w:lang w:val="ro-RO"/>
        </w:rPr>
        <w:t>Director fabrica:Stancioiu G. Viorel</w:t>
      </w:r>
    </w:p>
    <w:p w14:paraId="2C78B960" w14:textId="77777777" w:rsidR="00A82EA8" w:rsidRDefault="00A82EA8" w:rsidP="00A82EA8">
      <w:pPr>
        <w:numPr>
          <w:ilvl w:val="0"/>
          <w:numId w:val="7"/>
        </w:numPr>
        <w:spacing w:before="120" w:after="120" w:line="360" w:lineRule="auto"/>
        <w:rPr>
          <w:rFonts w:ascii="Arial" w:hAnsi="Arial" w:cs="Arial"/>
          <w:sz w:val="24"/>
          <w:szCs w:val="24"/>
          <w:lang w:val="ro-RO"/>
        </w:rPr>
      </w:pPr>
      <w:r>
        <w:rPr>
          <w:rFonts w:ascii="Arial" w:hAnsi="Arial" w:cs="Arial"/>
          <w:sz w:val="24"/>
          <w:szCs w:val="24"/>
          <w:lang w:val="ro-RO"/>
        </w:rPr>
        <w:t>Tel.0245/206425</w:t>
      </w:r>
    </w:p>
    <w:p w14:paraId="2E6C6BCC" w14:textId="77777777" w:rsidR="00A82EA8" w:rsidRDefault="00A82EA8" w:rsidP="00A82EA8">
      <w:pPr>
        <w:numPr>
          <w:ilvl w:val="0"/>
          <w:numId w:val="7"/>
        </w:numPr>
        <w:spacing w:before="120" w:after="120" w:line="360" w:lineRule="auto"/>
        <w:rPr>
          <w:rFonts w:ascii="Arial" w:hAnsi="Arial" w:cs="Arial"/>
          <w:sz w:val="24"/>
          <w:szCs w:val="24"/>
          <w:lang w:val="ro-RO"/>
        </w:rPr>
      </w:pPr>
      <w:r>
        <w:rPr>
          <w:rFonts w:ascii="Arial" w:hAnsi="Arial" w:cs="Arial"/>
          <w:sz w:val="24"/>
          <w:szCs w:val="24"/>
          <w:lang w:val="ro-RO"/>
        </w:rPr>
        <w:t>Fax.0245/774091</w:t>
      </w:r>
    </w:p>
    <w:p w14:paraId="1070355F" w14:textId="77777777" w:rsidR="00A82EA8" w:rsidRDefault="00A82EA8" w:rsidP="00A82EA8">
      <w:pPr>
        <w:spacing w:before="120" w:after="120" w:line="360" w:lineRule="auto"/>
        <w:ind w:firstLine="720"/>
        <w:rPr>
          <w:rFonts w:ascii="Arial" w:hAnsi="Arial" w:cs="Arial"/>
          <w:sz w:val="24"/>
          <w:szCs w:val="24"/>
          <w:lang w:val="ro-RO"/>
        </w:rPr>
      </w:pPr>
      <w:r>
        <w:rPr>
          <w:rFonts w:ascii="Arial" w:hAnsi="Arial" w:cs="Arial"/>
          <w:sz w:val="24"/>
          <w:szCs w:val="24"/>
          <w:lang w:val="ro-RO"/>
        </w:rPr>
        <w:t>Email:</w:t>
      </w:r>
      <w:r w:rsidRPr="00826ED3">
        <w:rPr>
          <w:rFonts w:ascii="Arial" w:hAnsi="Arial" w:cs="Arial"/>
          <w:sz w:val="24"/>
          <w:szCs w:val="24"/>
          <w:lang w:val="ro-RO"/>
        </w:rPr>
        <w:t>viorel.stancioiu@heidelbergcement.ro</w:t>
      </w:r>
    </w:p>
    <w:p w14:paraId="3BBC4332" w14:textId="77777777" w:rsidR="00DE305D" w:rsidRPr="00C7794F" w:rsidRDefault="00C7794F" w:rsidP="00C7794F">
      <w:pPr>
        <w:pStyle w:val="ListParagraph"/>
        <w:numPr>
          <w:ilvl w:val="0"/>
          <w:numId w:val="17"/>
        </w:numPr>
        <w:spacing w:line="360" w:lineRule="auto"/>
        <w:rPr>
          <w:rFonts w:ascii="Arial" w:hAnsi="Arial" w:cs="Arial"/>
          <w:b/>
          <w:color w:val="000000"/>
          <w:sz w:val="24"/>
          <w:szCs w:val="24"/>
          <w:shd w:val="clear" w:color="auto" w:fill="FFFFFF"/>
        </w:rPr>
      </w:pPr>
      <w:r w:rsidRPr="00C7794F">
        <w:rPr>
          <w:rFonts w:ascii="Arial" w:hAnsi="Arial" w:cs="Arial"/>
          <w:b/>
          <w:color w:val="000000"/>
          <w:sz w:val="24"/>
          <w:szCs w:val="24"/>
          <w:shd w:val="clear" w:color="auto" w:fill="FFFFFF"/>
        </w:rPr>
        <w:t>Descrierea caracteristicilor fizice ale întregului proiect:</w:t>
      </w:r>
    </w:p>
    <w:p w14:paraId="406AAC28" w14:textId="77777777" w:rsidR="00C7794F" w:rsidRPr="00EB4603" w:rsidRDefault="00C7794F" w:rsidP="00C7794F">
      <w:pPr>
        <w:pStyle w:val="ListParagraph"/>
        <w:numPr>
          <w:ilvl w:val="0"/>
          <w:numId w:val="18"/>
        </w:numPr>
        <w:spacing w:line="360" w:lineRule="auto"/>
        <w:rPr>
          <w:rFonts w:ascii="Arial" w:hAnsi="Arial" w:cs="Arial"/>
          <w:sz w:val="24"/>
          <w:szCs w:val="24"/>
          <w:lang w:val="ro-RO"/>
        </w:rPr>
      </w:pPr>
      <w:r w:rsidRPr="00EB4603">
        <w:rPr>
          <w:rFonts w:ascii="Arial" w:hAnsi="Arial" w:cs="Arial"/>
          <w:sz w:val="24"/>
          <w:szCs w:val="24"/>
          <w:lang w:val="ro-RO"/>
        </w:rPr>
        <w:t>Rezumatul proiectului</w:t>
      </w:r>
    </w:p>
    <w:p w14:paraId="575B4FF3" w14:textId="77777777" w:rsidR="008D35AA" w:rsidRDefault="00C7794F" w:rsidP="00C7794F">
      <w:pPr>
        <w:spacing w:line="360" w:lineRule="auto"/>
        <w:ind w:left="720"/>
        <w:rPr>
          <w:rFonts w:ascii="Arial" w:hAnsi="Arial" w:cs="Arial"/>
          <w:sz w:val="24"/>
          <w:szCs w:val="24"/>
          <w:lang w:val="ro-RO"/>
        </w:rPr>
      </w:pPr>
      <w:r>
        <w:rPr>
          <w:rFonts w:ascii="Arial" w:hAnsi="Arial" w:cs="Arial"/>
          <w:sz w:val="24"/>
          <w:szCs w:val="24"/>
          <w:lang w:val="ro-RO"/>
        </w:rPr>
        <w:t xml:space="preserve">Lucrarile de </w:t>
      </w:r>
      <w:r w:rsidR="008D35AA">
        <w:rPr>
          <w:rFonts w:ascii="Arial" w:hAnsi="Arial" w:cs="Arial"/>
          <w:sz w:val="24"/>
          <w:szCs w:val="24"/>
          <w:lang w:val="ro-RO"/>
        </w:rPr>
        <w:t>reabilitare se refera la urmatoarele puncte de lucru:</w:t>
      </w:r>
    </w:p>
    <w:p w14:paraId="6516F9D0" w14:textId="77777777" w:rsidR="001536AD" w:rsidRPr="001536AD" w:rsidRDefault="008D35AA" w:rsidP="001536AD">
      <w:pPr>
        <w:pStyle w:val="ListParagraph"/>
        <w:numPr>
          <w:ilvl w:val="0"/>
          <w:numId w:val="19"/>
        </w:numPr>
        <w:spacing w:line="360" w:lineRule="auto"/>
        <w:rPr>
          <w:rFonts w:ascii="Arial" w:hAnsi="Arial" w:cs="Arial"/>
          <w:sz w:val="24"/>
          <w:szCs w:val="24"/>
          <w:lang w:val="ro-RO"/>
        </w:rPr>
      </w:pPr>
      <w:r w:rsidRPr="001536AD">
        <w:rPr>
          <w:rFonts w:ascii="Arial" w:hAnsi="Arial" w:cs="Arial"/>
          <w:sz w:val="24"/>
          <w:szCs w:val="24"/>
          <w:lang w:val="ro-RO"/>
        </w:rPr>
        <w:t xml:space="preserve">Stalpul 932 din releul de transport si 2 pasarele </w:t>
      </w:r>
      <w:r w:rsidR="001536AD" w:rsidRPr="001536AD">
        <w:rPr>
          <w:rFonts w:ascii="Arial" w:hAnsi="Arial" w:cs="Arial"/>
          <w:sz w:val="24"/>
          <w:szCs w:val="24"/>
          <w:lang w:val="ro-RO"/>
        </w:rPr>
        <w:t>de cate 30 m lungime din avalul acestuia.</w:t>
      </w:r>
    </w:p>
    <w:p w14:paraId="3D7A86EA" w14:textId="77777777" w:rsidR="001536AD" w:rsidRDefault="001536AD" w:rsidP="001536AD">
      <w:pPr>
        <w:pStyle w:val="ListParagraph"/>
        <w:numPr>
          <w:ilvl w:val="0"/>
          <w:numId w:val="19"/>
        </w:numPr>
        <w:spacing w:line="360" w:lineRule="auto"/>
        <w:rPr>
          <w:rFonts w:ascii="Arial" w:hAnsi="Arial" w:cs="Arial"/>
          <w:sz w:val="24"/>
          <w:szCs w:val="24"/>
          <w:lang w:val="ro-RO"/>
        </w:rPr>
      </w:pPr>
      <w:r>
        <w:rPr>
          <w:rFonts w:ascii="Arial" w:hAnsi="Arial" w:cs="Arial"/>
          <w:sz w:val="24"/>
          <w:szCs w:val="24"/>
          <w:lang w:val="ro-RO"/>
        </w:rPr>
        <w:t>Fundatia sustinere pasarela transport calcar din axele 430-431(fundatie dubla)si 432(fundatie simpla)</w:t>
      </w:r>
    </w:p>
    <w:p w14:paraId="20969D7F" w14:textId="77777777" w:rsidR="00764B83" w:rsidRDefault="00764B83" w:rsidP="001536AD">
      <w:pPr>
        <w:pStyle w:val="ListParagraph"/>
        <w:numPr>
          <w:ilvl w:val="0"/>
          <w:numId w:val="19"/>
        </w:numPr>
        <w:spacing w:line="360" w:lineRule="auto"/>
        <w:rPr>
          <w:rFonts w:ascii="Arial" w:hAnsi="Arial" w:cs="Arial"/>
          <w:sz w:val="24"/>
          <w:szCs w:val="24"/>
          <w:lang w:val="ro-RO"/>
        </w:rPr>
      </w:pPr>
      <w:r w:rsidRPr="00357342">
        <w:rPr>
          <w:rFonts w:ascii="Arial" w:hAnsi="Arial" w:cs="Arial"/>
          <w:sz w:val="24"/>
          <w:szCs w:val="24"/>
          <w:lang w:val="ro-RO"/>
        </w:rPr>
        <w:t>Alte lucrari de amenajare a cursului apei pentru protectia stalpului 432</w:t>
      </w:r>
    </w:p>
    <w:p w14:paraId="4D24C67C" w14:textId="77777777" w:rsidR="00F11D28" w:rsidRDefault="001536AD" w:rsidP="001536AD">
      <w:pPr>
        <w:pStyle w:val="ListParagraph"/>
        <w:numPr>
          <w:ilvl w:val="0"/>
          <w:numId w:val="19"/>
        </w:numPr>
        <w:spacing w:line="360" w:lineRule="auto"/>
        <w:rPr>
          <w:rFonts w:ascii="Arial" w:hAnsi="Arial" w:cs="Arial"/>
          <w:sz w:val="24"/>
          <w:szCs w:val="24"/>
          <w:lang w:val="ro-RO"/>
        </w:rPr>
      </w:pPr>
      <w:r>
        <w:rPr>
          <w:rFonts w:ascii="Arial" w:hAnsi="Arial" w:cs="Arial"/>
          <w:sz w:val="24"/>
          <w:szCs w:val="24"/>
          <w:lang w:val="ro-RO"/>
        </w:rPr>
        <w:t>Consolidare stalp din beton armat la statia de unghi nr.4</w:t>
      </w:r>
    </w:p>
    <w:p w14:paraId="16DF697A" w14:textId="77777777" w:rsidR="00F11D28" w:rsidRDefault="00F11D28" w:rsidP="00F11D28">
      <w:pPr>
        <w:pStyle w:val="ListParagraph"/>
        <w:spacing w:line="360" w:lineRule="auto"/>
        <w:ind w:left="1245"/>
        <w:rPr>
          <w:rFonts w:ascii="Arial" w:hAnsi="Arial" w:cs="Arial"/>
          <w:sz w:val="24"/>
          <w:szCs w:val="24"/>
          <w:lang w:val="ro-RO"/>
        </w:rPr>
      </w:pPr>
    </w:p>
    <w:p w14:paraId="13DE2C6A" w14:textId="77777777" w:rsidR="00F11D28" w:rsidRPr="00A356BC" w:rsidRDefault="00A356BC" w:rsidP="00A356BC">
      <w:pPr>
        <w:spacing w:line="360" w:lineRule="auto"/>
        <w:rPr>
          <w:rFonts w:ascii="Arial" w:hAnsi="Arial" w:cs="Arial"/>
          <w:sz w:val="24"/>
          <w:szCs w:val="24"/>
          <w:lang w:val="ro-RO"/>
        </w:rPr>
      </w:pPr>
      <w:r w:rsidRPr="00764B83">
        <w:rPr>
          <w:rFonts w:ascii="Arial" w:hAnsi="Arial" w:cs="Arial"/>
          <w:b/>
          <w:sz w:val="24"/>
          <w:szCs w:val="24"/>
          <w:lang w:val="ro-RO"/>
        </w:rPr>
        <w:t>1.0</w:t>
      </w:r>
      <w:r w:rsidR="00F11D28" w:rsidRPr="00A356BC">
        <w:rPr>
          <w:rFonts w:ascii="Arial" w:hAnsi="Arial" w:cs="Arial"/>
          <w:sz w:val="24"/>
          <w:szCs w:val="24"/>
          <w:lang w:val="ro-RO"/>
        </w:rPr>
        <w:t xml:space="preserve">Pasarelele metalice din aval de stalpul 932 sunt realizate sub forma </w:t>
      </w:r>
      <w:r w:rsidR="00405A56">
        <w:rPr>
          <w:rFonts w:ascii="Arial" w:hAnsi="Arial" w:cs="Arial"/>
          <w:sz w:val="24"/>
          <w:szCs w:val="24"/>
          <w:lang w:val="ro-RO"/>
        </w:rPr>
        <w:t>u</w:t>
      </w:r>
      <w:r w:rsidR="00F11D28" w:rsidRPr="00A356BC">
        <w:rPr>
          <w:rFonts w:ascii="Arial" w:hAnsi="Arial" w:cs="Arial"/>
          <w:sz w:val="24"/>
          <w:szCs w:val="24"/>
          <w:lang w:val="ro-RO"/>
        </w:rPr>
        <w:t>nui tub dreptunghiular alcatuit din grinzi cu zabrele verticale, contravantuite la nivelul talpilor superioare si inferioare, orizontal.</w:t>
      </w:r>
    </w:p>
    <w:p w14:paraId="4D5A8FBC" w14:textId="77777777" w:rsidR="000F0729" w:rsidRPr="00A356BC" w:rsidRDefault="00F11D28" w:rsidP="00A356BC">
      <w:pPr>
        <w:spacing w:line="360" w:lineRule="auto"/>
        <w:rPr>
          <w:rFonts w:ascii="Arial" w:hAnsi="Arial" w:cs="Arial"/>
          <w:sz w:val="24"/>
          <w:szCs w:val="24"/>
          <w:lang w:val="ro-RO"/>
        </w:rPr>
      </w:pPr>
      <w:r w:rsidRPr="00A356BC">
        <w:rPr>
          <w:rFonts w:ascii="Arial" w:hAnsi="Arial" w:cs="Arial"/>
          <w:sz w:val="24"/>
          <w:szCs w:val="24"/>
          <w:lang w:val="ro-RO"/>
        </w:rPr>
        <w:t>Elementele metalice care compun ansamblul pasarelei prezinta zone mari puternic ruginite</w:t>
      </w:r>
      <w:r w:rsidR="000F0729" w:rsidRPr="00A356BC">
        <w:rPr>
          <w:rFonts w:ascii="Arial" w:hAnsi="Arial" w:cs="Arial"/>
          <w:sz w:val="24"/>
          <w:szCs w:val="24"/>
          <w:lang w:val="ro-RO"/>
        </w:rPr>
        <w:t xml:space="preserve"> a caror prezenta a condus la o micsorare a sectiunii de lucru a</w:t>
      </w:r>
      <w:r w:rsidR="00A356BC" w:rsidRPr="00A356BC">
        <w:rPr>
          <w:rFonts w:ascii="Arial" w:hAnsi="Arial" w:cs="Arial"/>
          <w:sz w:val="24"/>
          <w:szCs w:val="24"/>
          <w:lang w:val="ro-RO"/>
        </w:rPr>
        <w:t xml:space="preserve"> acestora </w:t>
      </w:r>
      <w:r w:rsidR="000F0729" w:rsidRPr="00A356BC">
        <w:rPr>
          <w:rFonts w:ascii="Arial" w:hAnsi="Arial" w:cs="Arial"/>
          <w:sz w:val="24"/>
          <w:szCs w:val="24"/>
          <w:lang w:val="ro-RO"/>
        </w:rPr>
        <w:t>luata in considerare la calculul initial.</w:t>
      </w:r>
    </w:p>
    <w:p w14:paraId="2649061A" w14:textId="77777777" w:rsidR="00C7794F" w:rsidRDefault="000F0729" w:rsidP="00A356BC">
      <w:pPr>
        <w:spacing w:line="360" w:lineRule="auto"/>
        <w:rPr>
          <w:rFonts w:ascii="Arial" w:hAnsi="Arial" w:cs="Arial"/>
          <w:sz w:val="24"/>
          <w:szCs w:val="24"/>
          <w:lang w:val="ro-RO"/>
        </w:rPr>
      </w:pPr>
      <w:r w:rsidRPr="00A356BC">
        <w:rPr>
          <w:rFonts w:ascii="Arial" w:hAnsi="Arial" w:cs="Arial"/>
          <w:sz w:val="24"/>
          <w:szCs w:val="24"/>
          <w:lang w:val="ro-RO"/>
        </w:rPr>
        <w:t>Avand in vedere vechimea de cca.50 ani a constructiei si amplasamentul in aer liber, vibratii permanente, lovituri accidentale, etc.structura de rezistenta a pasarelelor, a suferit diverse avarii, in</w:t>
      </w:r>
      <w:r w:rsidR="001B24C2">
        <w:rPr>
          <w:rFonts w:ascii="Arial" w:hAnsi="Arial" w:cs="Arial"/>
          <w:sz w:val="24"/>
          <w:szCs w:val="24"/>
          <w:lang w:val="ro-RO"/>
        </w:rPr>
        <w:t>doituri, etc.</w:t>
      </w:r>
    </w:p>
    <w:p w14:paraId="5A7BCF03" w14:textId="77777777" w:rsidR="00AE0DF0" w:rsidRDefault="00AE0DF0" w:rsidP="00A356BC">
      <w:pPr>
        <w:spacing w:line="360" w:lineRule="auto"/>
        <w:rPr>
          <w:rFonts w:ascii="Arial" w:hAnsi="Arial" w:cs="Arial"/>
          <w:sz w:val="24"/>
          <w:szCs w:val="24"/>
          <w:lang w:val="ro-RO"/>
        </w:rPr>
      </w:pPr>
    </w:p>
    <w:p w14:paraId="5AC18F70" w14:textId="77777777" w:rsidR="00847EDA" w:rsidRDefault="00847EDA" w:rsidP="00847EDA">
      <w:pPr>
        <w:spacing w:line="360" w:lineRule="auto"/>
        <w:ind w:left="720" w:firstLine="720"/>
        <w:rPr>
          <w:rFonts w:ascii="Arial" w:hAnsi="Arial" w:cs="Arial"/>
          <w:sz w:val="24"/>
          <w:szCs w:val="24"/>
          <w:lang w:val="ro-RO"/>
        </w:rPr>
      </w:pPr>
      <w:r>
        <w:rPr>
          <w:rFonts w:ascii="Arial" w:hAnsi="Arial" w:cs="Arial"/>
          <w:sz w:val="24"/>
          <w:szCs w:val="24"/>
        </w:rPr>
        <w:drawing>
          <wp:inline distT="0" distB="0" distL="0" distR="0" wp14:anchorId="66EEB99E" wp14:editId="6F53C7EC">
            <wp:extent cx="2905125" cy="3873500"/>
            <wp:effectExtent l="19050" t="0" r="9525" b="0"/>
            <wp:docPr id="2" name="Picture 1" descr="IMG-202207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707-WA0013.jpg"/>
                    <pic:cNvPicPr/>
                  </pic:nvPicPr>
                  <pic:blipFill>
                    <a:blip r:embed="rId9" cstate="print"/>
                    <a:stretch>
                      <a:fillRect/>
                    </a:stretch>
                  </pic:blipFill>
                  <pic:spPr>
                    <a:xfrm>
                      <a:off x="0" y="0"/>
                      <a:ext cx="2907058" cy="3876077"/>
                    </a:xfrm>
                    <a:prstGeom prst="rect">
                      <a:avLst/>
                    </a:prstGeom>
                  </pic:spPr>
                </pic:pic>
              </a:graphicData>
            </a:graphic>
          </wp:inline>
        </w:drawing>
      </w:r>
    </w:p>
    <w:p w14:paraId="4EA8A45D" w14:textId="77777777" w:rsidR="00AE0DF0" w:rsidRDefault="00AE0DF0" w:rsidP="00847EDA">
      <w:pPr>
        <w:spacing w:line="360" w:lineRule="auto"/>
        <w:ind w:left="720" w:firstLine="720"/>
        <w:rPr>
          <w:rFonts w:ascii="Arial" w:hAnsi="Arial" w:cs="Arial"/>
          <w:sz w:val="24"/>
          <w:szCs w:val="24"/>
          <w:lang w:val="ro-RO"/>
        </w:rPr>
      </w:pPr>
    </w:p>
    <w:p w14:paraId="36B6541C" w14:textId="77777777" w:rsidR="00235241" w:rsidRDefault="00235241" w:rsidP="00A356BC">
      <w:pPr>
        <w:spacing w:line="360" w:lineRule="auto"/>
        <w:rPr>
          <w:rFonts w:ascii="Arial" w:hAnsi="Arial" w:cs="Arial"/>
          <w:sz w:val="24"/>
          <w:szCs w:val="24"/>
          <w:lang w:val="ro-RO"/>
        </w:rPr>
      </w:pPr>
      <w:r>
        <w:rPr>
          <w:rFonts w:ascii="Arial" w:hAnsi="Arial" w:cs="Arial"/>
          <w:sz w:val="24"/>
          <w:szCs w:val="24"/>
          <w:lang w:val="ro-RO"/>
        </w:rPr>
        <w:t xml:space="preserve">Avand in vedere starea actuala a structurii de rezistenta </w:t>
      </w:r>
      <w:r w:rsidR="00AE0DF0">
        <w:rPr>
          <w:rFonts w:ascii="Arial" w:hAnsi="Arial" w:cs="Arial"/>
          <w:sz w:val="24"/>
          <w:szCs w:val="24"/>
          <w:lang w:val="ro-RO"/>
        </w:rPr>
        <w:t xml:space="preserve">datorita cauzelor mentionate mai sus, </w:t>
      </w:r>
      <w:r>
        <w:rPr>
          <w:rFonts w:ascii="Arial" w:hAnsi="Arial" w:cs="Arial"/>
          <w:sz w:val="24"/>
          <w:szCs w:val="24"/>
          <w:lang w:val="ro-RO"/>
        </w:rPr>
        <w:t>s-au luat in considerare urmatoarele masuri de consolidarea si reabilitare:</w:t>
      </w:r>
    </w:p>
    <w:p w14:paraId="0BC5853A" w14:textId="77777777" w:rsidR="00AE0DF0" w:rsidRDefault="00AE0DF0" w:rsidP="00A356BC">
      <w:pPr>
        <w:spacing w:line="360" w:lineRule="auto"/>
        <w:rPr>
          <w:rFonts w:ascii="Arial" w:hAnsi="Arial" w:cs="Arial"/>
          <w:sz w:val="24"/>
          <w:szCs w:val="24"/>
          <w:lang w:val="ro-RO"/>
        </w:rPr>
      </w:pPr>
    </w:p>
    <w:p w14:paraId="3394A763" w14:textId="77777777" w:rsidR="00235241" w:rsidRPr="00A356BC" w:rsidRDefault="00235241" w:rsidP="00A356BC">
      <w:pPr>
        <w:spacing w:line="360" w:lineRule="auto"/>
        <w:rPr>
          <w:rFonts w:ascii="Arial" w:hAnsi="Arial" w:cs="Arial"/>
          <w:sz w:val="24"/>
          <w:szCs w:val="24"/>
          <w:lang w:val="ro-RO"/>
        </w:rPr>
      </w:pPr>
      <w:r>
        <w:rPr>
          <w:rFonts w:ascii="Arial" w:hAnsi="Arial" w:cs="Arial"/>
          <w:sz w:val="24"/>
          <w:szCs w:val="24"/>
          <w:lang w:val="ro-RO"/>
        </w:rPr>
        <w:t>Pentru cele doua tronsoane de pasarela in avalul stalpului 932 se vor efectua lucrari de indepartare a ruginei, atat pentru contin</w:t>
      </w:r>
      <w:r w:rsidR="00923188">
        <w:rPr>
          <w:rFonts w:ascii="Arial" w:hAnsi="Arial" w:cs="Arial"/>
          <w:sz w:val="24"/>
          <w:szCs w:val="24"/>
          <w:lang w:val="ro-RO"/>
        </w:rPr>
        <w:t xml:space="preserve">uarea lucrarilor de interventie, cat si pentru a facilita </w:t>
      </w:r>
    </w:p>
    <w:p w14:paraId="68E645F9" w14:textId="77777777" w:rsidR="00923188" w:rsidRDefault="00923188" w:rsidP="00C7794F">
      <w:pPr>
        <w:spacing w:line="360" w:lineRule="auto"/>
        <w:rPr>
          <w:rFonts w:ascii="Arial" w:hAnsi="Arial" w:cs="Arial"/>
          <w:sz w:val="24"/>
          <w:szCs w:val="24"/>
          <w:lang w:val="ro-RO"/>
        </w:rPr>
      </w:pPr>
      <w:r>
        <w:rPr>
          <w:rFonts w:ascii="Arial" w:hAnsi="Arial" w:cs="Arial"/>
          <w:sz w:val="24"/>
          <w:szCs w:val="24"/>
          <w:lang w:val="ro-RO"/>
        </w:rPr>
        <w:t>o atenta examinare a situatiei existente.</w:t>
      </w:r>
    </w:p>
    <w:p w14:paraId="65174675" w14:textId="77777777" w:rsidR="00E06117" w:rsidRDefault="00923188" w:rsidP="00C7794F">
      <w:pPr>
        <w:spacing w:line="360" w:lineRule="auto"/>
        <w:rPr>
          <w:rFonts w:ascii="Arial" w:hAnsi="Arial" w:cs="Arial"/>
          <w:sz w:val="24"/>
          <w:szCs w:val="24"/>
          <w:lang w:val="ro-RO"/>
        </w:rPr>
      </w:pPr>
      <w:r>
        <w:rPr>
          <w:rFonts w:ascii="Arial" w:hAnsi="Arial" w:cs="Arial"/>
          <w:sz w:val="24"/>
          <w:szCs w:val="24"/>
          <w:lang w:val="ro-RO"/>
        </w:rPr>
        <w:t>Ulterior, elementele cu probleme vor fi grunduite si li se aplica 2 straturi de vopsea</w:t>
      </w:r>
      <w:r w:rsidR="00E06117">
        <w:rPr>
          <w:rFonts w:ascii="Arial" w:hAnsi="Arial" w:cs="Arial"/>
          <w:sz w:val="24"/>
          <w:szCs w:val="24"/>
          <w:lang w:val="ro-RO"/>
        </w:rPr>
        <w:t>.</w:t>
      </w:r>
    </w:p>
    <w:p w14:paraId="48F6F103" w14:textId="77777777" w:rsidR="00636B87" w:rsidRDefault="00E06117" w:rsidP="00C7794F">
      <w:pPr>
        <w:spacing w:line="360" w:lineRule="auto"/>
        <w:rPr>
          <w:rFonts w:ascii="Arial" w:hAnsi="Arial" w:cs="Arial"/>
          <w:sz w:val="24"/>
          <w:szCs w:val="24"/>
          <w:lang w:val="ro-RO"/>
        </w:rPr>
      </w:pPr>
      <w:r>
        <w:rPr>
          <w:rFonts w:ascii="Arial" w:hAnsi="Arial" w:cs="Arial"/>
          <w:sz w:val="24"/>
          <w:szCs w:val="24"/>
          <w:lang w:val="ro-RO"/>
        </w:rPr>
        <w:t xml:space="preserve">Talpile inferioare si superioare ale fermelor se vor consolida </w:t>
      </w:r>
      <w:r w:rsidR="00636B87">
        <w:rPr>
          <w:rFonts w:ascii="Arial" w:hAnsi="Arial" w:cs="Arial"/>
          <w:sz w:val="24"/>
          <w:szCs w:val="24"/>
          <w:lang w:val="ro-RO"/>
        </w:rPr>
        <w:t>cu elemente metalice, cel putin in treimea centrala, inclusiv patru metri de fiecare parte.</w:t>
      </w:r>
    </w:p>
    <w:p w14:paraId="4488D941" w14:textId="77777777" w:rsidR="00C7794F" w:rsidRDefault="00636B87" w:rsidP="00C7794F">
      <w:pPr>
        <w:spacing w:line="360" w:lineRule="auto"/>
        <w:rPr>
          <w:rFonts w:ascii="Arial" w:hAnsi="Arial" w:cs="Arial"/>
          <w:sz w:val="24"/>
          <w:szCs w:val="24"/>
          <w:lang w:val="ro-RO"/>
        </w:rPr>
      </w:pPr>
      <w:r>
        <w:rPr>
          <w:rFonts w:ascii="Arial" w:hAnsi="Arial" w:cs="Arial"/>
          <w:sz w:val="24"/>
          <w:szCs w:val="24"/>
          <w:lang w:val="ro-RO"/>
        </w:rPr>
        <w:t>Pana la inceperea lucrarilor de consolidare, se propune executarea de urgenta a unor esafodaje</w:t>
      </w:r>
      <w:r w:rsidR="00A66BF8">
        <w:rPr>
          <w:rFonts w:ascii="Arial" w:hAnsi="Arial" w:cs="Arial"/>
          <w:sz w:val="24"/>
          <w:szCs w:val="24"/>
          <w:lang w:val="ro-RO"/>
        </w:rPr>
        <w:t xml:space="preserve"> la treimile deschiderilor asezate pe o placa din beton armat si un strat de pietris compactat.</w:t>
      </w:r>
    </w:p>
    <w:p w14:paraId="5103724C" w14:textId="77777777" w:rsidR="00A66BF8" w:rsidRDefault="00A66BF8" w:rsidP="00C7794F">
      <w:pPr>
        <w:spacing w:line="360" w:lineRule="auto"/>
        <w:rPr>
          <w:rFonts w:ascii="Arial" w:hAnsi="Arial" w:cs="Arial"/>
          <w:sz w:val="24"/>
          <w:szCs w:val="24"/>
          <w:lang w:val="ro-RO"/>
        </w:rPr>
      </w:pPr>
      <w:r>
        <w:rPr>
          <w:rFonts w:ascii="Arial" w:hAnsi="Arial" w:cs="Arial"/>
          <w:sz w:val="24"/>
          <w:szCs w:val="24"/>
          <w:lang w:val="ro-RO"/>
        </w:rPr>
        <w:t>Stalpul din beton (932) este de tip dublu compus din 2 cadre, fiecare cadru avand 2 stalpi de 30x80cm, amplasati la 2,3m interax.</w:t>
      </w:r>
    </w:p>
    <w:p w14:paraId="0C44A5BB" w14:textId="77777777" w:rsidR="00A66BF8" w:rsidRDefault="00A66BF8" w:rsidP="00C7794F">
      <w:pPr>
        <w:spacing w:line="360" w:lineRule="auto"/>
        <w:rPr>
          <w:rFonts w:ascii="Arial" w:hAnsi="Arial" w:cs="Arial"/>
          <w:sz w:val="24"/>
          <w:szCs w:val="24"/>
          <w:lang w:val="ro-RO"/>
        </w:rPr>
      </w:pPr>
      <w:r>
        <w:rPr>
          <w:rFonts w:ascii="Arial" w:hAnsi="Arial" w:cs="Arial"/>
          <w:sz w:val="24"/>
          <w:szCs w:val="24"/>
          <w:lang w:val="ro-RO"/>
        </w:rPr>
        <w:t xml:space="preserve">Ambele cadre din beton reazema pe o singura fundatie de 2,1x5,5m, amplasata transversal pe </w:t>
      </w:r>
      <w:r w:rsidR="00C85002">
        <w:rPr>
          <w:rFonts w:ascii="Arial" w:hAnsi="Arial" w:cs="Arial"/>
          <w:sz w:val="24"/>
          <w:szCs w:val="24"/>
          <w:lang w:val="ro-RO"/>
        </w:rPr>
        <w:t xml:space="preserve">axul benzii de transport . </w:t>
      </w:r>
    </w:p>
    <w:p w14:paraId="40969B6D" w14:textId="77777777" w:rsidR="00C85002" w:rsidRDefault="00C85002" w:rsidP="00C7794F">
      <w:pPr>
        <w:spacing w:line="360" w:lineRule="auto"/>
        <w:rPr>
          <w:rFonts w:ascii="Arial" w:hAnsi="Arial" w:cs="Arial"/>
          <w:sz w:val="24"/>
          <w:szCs w:val="24"/>
          <w:lang w:val="ro-RO"/>
        </w:rPr>
      </w:pPr>
      <w:r>
        <w:rPr>
          <w:rFonts w:ascii="Arial" w:hAnsi="Arial" w:cs="Arial"/>
          <w:sz w:val="24"/>
          <w:szCs w:val="24"/>
          <w:lang w:val="ro-RO"/>
        </w:rPr>
        <w:t xml:space="preserve">Fundatia nu este supusa </w:t>
      </w:r>
      <w:r w:rsidR="002F49A6">
        <w:rPr>
          <w:rFonts w:ascii="Arial" w:hAnsi="Arial" w:cs="Arial"/>
          <w:sz w:val="24"/>
          <w:szCs w:val="24"/>
          <w:lang w:val="ro-RO"/>
        </w:rPr>
        <w:t xml:space="preserve">vreunei tendinte de deplasare si nici terenul </w:t>
      </w:r>
      <w:r w:rsidR="00027D4D">
        <w:rPr>
          <w:rFonts w:ascii="Arial" w:hAnsi="Arial" w:cs="Arial"/>
          <w:sz w:val="24"/>
          <w:szCs w:val="24"/>
          <w:lang w:val="ro-RO"/>
        </w:rPr>
        <w:t>nu prezinta urme sau tendinte de alunecare.</w:t>
      </w:r>
    </w:p>
    <w:p w14:paraId="6CD569AE" w14:textId="77777777" w:rsidR="00027D4D" w:rsidRDefault="00027D4D" w:rsidP="00C7794F">
      <w:pPr>
        <w:spacing w:line="360" w:lineRule="auto"/>
        <w:rPr>
          <w:rFonts w:ascii="Arial" w:hAnsi="Arial" w:cs="Arial"/>
          <w:sz w:val="24"/>
          <w:szCs w:val="24"/>
          <w:lang w:val="ro-RO"/>
        </w:rPr>
      </w:pPr>
      <w:r>
        <w:rPr>
          <w:rFonts w:ascii="Arial" w:hAnsi="Arial" w:cs="Arial"/>
          <w:sz w:val="24"/>
          <w:szCs w:val="24"/>
          <w:lang w:val="ro-RO"/>
        </w:rPr>
        <w:t xml:space="preserve">Cadrele </w:t>
      </w:r>
      <w:r w:rsidR="009143FA">
        <w:rPr>
          <w:rFonts w:ascii="Arial" w:hAnsi="Arial" w:cs="Arial"/>
          <w:sz w:val="24"/>
          <w:szCs w:val="24"/>
          <w:lang w:val="ro-RO"/>
        </w:rPr>
        <w:t>din beton ale stalpului sunt vizibil neparalele pe inaltime spre exterior.</w:t>
      </w:r>
      <w:r w:rsidR="00B37FA2">
        <w:rPr>
          <w:rFonts w:ascii="Arial" w:hAnsi="Arial" w:cs="Arial"/>
          <w:sz w:val="24"/>
          <w:szCs w:val="24"/>
          <w:lang w:val="ro-RO"/>
        </w:rPr>
        <w:t xml:space="preserve"> Este posibil sa fie o defectiune de executie.</w:t>
      </w:r>
    </w:p>
    <w:p w14:paraId="5244242F" w14:textId="77777777" w:rsidR="00B37FA2" w:rsidRDefault="00B37FA2" w:rsidP="00C7794F">
      <w:pPr>
        <w:spacing w:line="360" w:lineRule="auto"/>
        <w:rPr>
          <w:rFonts w:ascii="Arial" w:hAnsi="Arial" w:cs="Arial"/>
          <w:sz w:val="24"/>
          <w:szCs w:val="24"/>
          <w:lang w:val="ro-RO"/>
        </w:rPr>
      </w:pPr>
      <w:r>
        <w:rPr>
          <w:rFonts w:ascii="Arial" w:hAnsi="Arial" w:cs="Arial"/>
          <w:sz w:val="24"/>
          <w:szCs w:val="24"/>
          <w:lang w:val="ro-RO"/>
        </w:rPr>
        <w:t>Acest cadru prezinta si zone de segregare si chiar unele fisuri fineorizontale care nu pot constitui cauze ale deformatiilor.</w:t>
      </w:r>
    </w:p>
    <w:p w14:paraId="1B2CEF2D" w14:textId="77777777" w:rsidR="00B37FA2" w:rsidRDefault="00B37FA2" w:rsidP="00C7794F">
      <w:pPr>
        <w:spacing w:line="360" w:lineRule="auto"/>
        <w:rPr>
          <w:rFonts w:ascii="Arial" w:hAnsi="Arial" w:cs="Arial"/>
          <w:sz w:val="24"/>
          <w:szCs w:val="24"/>
          <w:lang w:val="ro-RO"/>
        </w:rPr>
      </w:pPr>
      <w:r>
        <w:rPr>
          <w:rFonts w:ascii="Arial" w:hAnsi="Arial" w:cs="Arial"/>
          <w:sz w:val="24"/>
          <w:szCs w:val="24"/>
          <w:lang w:val="ro-RO"/>
        </w:rPr>
        <w:t xml:space="preserve">Acest cadru va avea nevoie de o interventie de consolidare, solutia </w:t>
      </w:r>
      <w:r w:rsidR="00044DCD">
        <w:rPr>
          <w:rFonts w:ascii="Arial" w:hAnsi="Arial" w:cs="Arial"/>
          <w:sz w:val="24"/>
          <w:szCs w:val="24"/>
          <w:lang w:val="ro-RO"/>
        </w:rPr>
        <w:t>propusa fiind un cuzinet la partea inferioara si o camasuire pe toata inaltimea celor 2 stalpi.</w:t>
      </w:r>
    </w:p>
    <w:p w14:paraId="25E04B7E" w14:textId="77777777" w:rsidR="00044DCD" w:rsidRPr="00923188" w:rsidRDefault="00044DCD" w:rsidP="00C7794F">
      <w:pPr>
        <w:spacing w:line="360" w:lineRule="auto"/>
        <w:rPr>
          <w:rFonts w:ascii="Arial" w:hAnsi="Arial" w:cs="Arial"/>
          <w:sz w:val="24"/>
          <w:szCs w:val="24"/>
          <w:lang w:val="ro-RO"/>
        </w:rPr>
      </w:pPr>
    </w:p>
    <w:p w14:paraId="28BCF8D1" w14:textId="77777777" w:rsidR="00C7794F" w:rsidRDefault="00044DCD" w:rsidP="00C7794F">
      <w:pPr>
        <w:spacing w:line="360" w:lineRule="auto"/>
        <w:rPr>
          <w:rFonts w:ascii="Arial" w:hAnsi="Arial" w:cs="Arial"/>
          <w:sz w:val="24"/>
          <w:szCs w:val="24"/>
          <w:lang w:val="ro-RO"/>
        </w:rPr>
      </w:pPr>
      <w:r>
        <w:rPr>
          <w:rFonts w:ascii="Arial" w:hAnsi="Arial" w:cs="Arial"/>
          <w:b/>
          <w:sz w:val="24"/>
          <w:szCs w:val="24"/>
          <w:lang w:val="ro-RO"/>
        </w:rPr>
        <w:t xml:space="preserve">2.0 </w:t>
      </w:r>
      <w:r>
        <w:rPr>
          <w:rFonts w:ascii="Arial" w:hAnsi="Arial" w:cs="Arial"/>
          <w:sz w:val="24"/>
          <w:szCs w:val="24"/>
          <w:lang w:val="ro-RO"/>
        </w:rPr>
        <w:t xml:space="preserve">Fundatiile de sustinere </w:t>
      </w:r>
      <w:r w:rsidR="007C6462">
        <w:rPr>
          <w:rFonts w:ascii="Arial" w:hAnsi="Arial" w:cs="Arial"/>
          <w:sz w:val="24"/>
          <w:szCs w:val="24"/>
          <w:lang w:val="ro-RO"/>
        </w:rPr>
        <w:t>pentru benzile transportoare din axul 430-431, fundatie dubla si fundatia 432, fundatie simpla, amplasata in urma cu 50 ani pe taluz, au ajuns in prezent in urma afluerii malului, sa fie partial spalate de apele acestuia.</w:t>
      </w:r>
    </w:p>
    <w:p w14:paraId="74A22DCF" w14:textId="77777777" w:rsidR="007C6462" w:rsidRDefault="007C6462" w:rsidP="00C7794F">
      <w:pPr>
        <w:spacing w:line="360" w:lineRule="auto"/>
        <w:rPr>
          <w:rFonts w:ascii="Arial" w:hAnsi="Arial" w:cs="Arial"/>
          <w:sz w:val="24"/>
          <w:szCs w:val="24"/>
          <w:lang w:val="ro-RO"/>
        </w:rPr>
      </w:pPr>
      <w:r>
        <w:rPr>
          <w:rFonts w:ascii="Arial" w:hAnsi="Arial" w:cs="Arial"/>
          <w:sz w:val="24"/>
          <w:szCs w:val="24"/>
          <w:lang w:val="ro-RO"/>
        </w:rPr>
        <w:t>Prin urmare au rezultat dezveliri ale fundatiilor, urmare a coborarii liniei taluzului cu cca. 2,0 m fata de momentul initial.</w:t>
      </w:r>
    </w:p>
    <w:p w14:paraId="0CC44DC5" w14:textId="77777777" w:rsidR="00566B12" w:rsidRDefault="00566B12" w:rsidP="00C7794F">
      <w:pPr>
        <w:spacing w:line="360" w:lineRule="auto"/>
        <w:rPr>
          <w:rFonts w:ascii="Arial" w:hAnsi="Arial" w:cs="Arial"/>
          <w:sz w:val="24"/>
          <w:szCs w:val="24"/>
          <w:lang w:val="ro-RO"/>
        </w:rPr>
      </w:pPr>
      <w:r>
        <w:rPr>
          <w:rFonts w:ascii="Arial" w:hAnsi="Arial" w:cs="Arial"/>
          <w:sz w:val="24"/>
          <w:szCs w:val="24"/>
          <w:lang w:val="ro-RO"/>
        </w:rPr>
        <w:t xml:space="preserve">Masuratorile topo au relevat o inclinare </w:t>
      </w:r>
      <w:r w:rsidR="00137F72">
        <w:rPr>
          <w:rFonts w:ascii="Arial" w:hAnsi="Arial" w:cs="Arial"/>
          <w:sz w:val="24"/>
          <w:szCs w:val="24"/>
          <w:lang w:val="ro-RO"/>
        </w:rPr>
        <w:t>de 5 cm pe latura dinspre rau.</w:t>
      </w:r>
    </w:p>
    <w:p w14:paraId="61E843E0" w14:textId="77777777" w:rsidR="00230360" w:rsidRDefault="00230360" w:rsidP="00230360">
      <w:pPr>
        <w:spacing w:line="360" w:lineRule="auto"/>
        <w:ind w:left="720" w:firstLine="720"/>
        <w:rPr>
          <w:rFonts w:ascii="Arial" w:hAnsi="Arial" w:cs="Arial"/>
          <w:sz w:val="24"/>
          <w:szCs w:val="24"/>
          <w:lang w:val="ro-RO"/>
        </w:rPr>
      </w:pPr>
      <w:r>
        <w:rPr>
          <w:rFonts w:ascii="Arial" w:hAnsi="Arial" w:cs="Arial"/>
          <w:sz w:val="24"/>
          <w:szCs w:val="24"/>
        </w:rPr>
        <w:lastRenderedPageBreak/>
        <w:drawing>
          <wp:inline distT="0" distB="0" distL="0" distR="0" wp14:anchorId="7C29ADA7" wp14:editId="65F7E8DC">
            <wp:extent cx="3581400" cy="2686050"/>
            <wp:effectExtent l="19050" t="0" r="0" b="0"/>
            <wp:docPr id="1" name="Picture 0" descr="IMG-2022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705-WA0003.jpg"/>
                    <pic:cNvPicPr/>
                  </pic:nvPicPr>
                  <pic:blipFill>
                    <a:blip r:embed="rId10" cstate="print"/>
                    <a:stretch>
                      <a:fillRect/>
                    </a:stretch>
                  </pic:blipFill>
                  <pic:spPr>
                    <a:xfrm>
                      <a:off x="0" y="0"/>
                      <a:ext cx="3581400" cy="2686050"/>
                    </a:xfrm>
                    <a:prstGeom prst="rect">
                      <a:avLst/>
                    </a:prstGeom>
                  </pic:spPr>
                </pic:pic>
              </a:graphicData>
            </a:graphic>
          </wp:inline>
        </w:drawing>
      </w:r>
    </w:p>
    <w:p w14:paraId="2680C2E4" w14:textId="77777777" w:rsidR="00137F72" w:rsidRDefault="00137F72" w:rsidP="00C7794F">
      <w:pPr>
        <w:spacing w:line="360" w:lineRule="auto"/>
        <w:rPr>
          <w:rFonts w:ascii="Arial" w:hAnsi="Arial" w:cs="Arial"/>
          <w:sz w:val="24"/>
          <w:szCs w:val="24"/>
          <w:lang w:val="ro-RO"/>
        </w:rPr>
      </w:pPr>
      <w:r>
        <w:rPr>
          <w:rFonts w:ascii="Arial" w:hAnsi="Arial" w:cs="Arial"/>
          <w:sz w:val="24"/>
          <w:szCs w:val="24"/>
          <w:lang w:val="ro-RO"/>
        </w:rPr>
        <w:t>Fundatiile au forme dreptunghiulare cu latura ingusta spre rau si laturile lungi perpendiculare pe acesta.</w:t>
      </w:r>
    </w:p>
    <w:p w14:paraId="34C1687D" w14:textId="77777777" w:rsidR="00137F72" w:rsidRDefault="00137F72" w:rsidP="00C7794F">
      <w:pPr>
        <w:spacing w:line="360" w:lineRule="auto"/>
        <w:rPr>
          <w:rFonts w:ascii="Arial" w:hAnsi="Arial" w:cs="Arial"/>
          <w:sz w:val="24"/>
          <w:szCs w:val="24"/>
          <w:lang w:val="ro-RO"/>
        </w:rPr>
      </w:pPr>
      <w:r>
        <w:rPr>
          <w:rFonts w:ascii="Arial" w:hAnsi="Arial" w:cs="Arial"/>
          <w:sz w:val="24"/>
          <w:szCs w:val="24"/>
          <w:lang w:val="ro-RO"/>
        </w:rPr>
        <w:t xml:space="preserve">Fundatia 432 are o latime de 2,6m si lungime de 8,0m, fiind realizata </w:t>
      </w:r>
      <w:r w:rsidR="00CF2394">
        <w:rPr>
          <w:rFonts w:ascii="Arial" w:hAnsi="Arial" w:cs="Arial"/>
          <w:sz w:val="24"/>
          <w:szCs w:val="24"/>
          <w:lang w:val="ro-RO"/>
        </w:rPr>
        <w:t>in trepte de infratire cu talazul.</w:t>
      </w:r>
    </w:p>
    <w:p w14:paraId="7AD25E12" w14:textId="77777777" w:rsidR="00CF2394" w:rsidRDefault="00CF2394" w:rsidP="00C7794F">
      <w:pPr>
        <w:spacing w:line="360" w:lineRule="auto"/>
        <w:rPr>
          <w:rFonts w:ascii="Arial" w:hAnsi="Arial" w:cs="Arial"/>
          <w:sz w:val="24"/>
          <w:szCs w:val="24"/>
          <w:lang w:val="ro-RO"/>
        </w:rPr>
      </w:pPr>
      <w:r>
        <w:rPr>
          <w:rFonts w:ascii="Arial" w:hAnsi="Arial" w:cs="Arial"/>
          <w:sz w:val="24"/>
          <w:szCs w:val="24"/>
          <w:lang w:val="ro-RO"/>
        </w:rPr>
        <w:t>Se vor executa sapaturi in partea spalata de apa si daca se vor constata caverne sub nivelul fundatiilor sau chiar in betonul B100, aceste caverne se vor curata de aluviuni si se vor umple cu beton simplu C8/10.</w:t>
      </w:r>
    </w:p>
    <w:p w14:paraId="736FD07F" w14:textId="77777777" w:rsidR="00CF2394" w:rsidRDefault="00CF2394" w:rsidP="00C7794F">
      <w:pPr>
        <w:spacing w:line="360" w:lineRule="auto"/>
        <w:rPr>
          <w:rFonts w:ascii="Arial" w:hAnsi="Arial" w:cs="Arial"/>
          <w:sz w:val="24"/>
          <w:szCs w:val="24"/>
          <w:lang w:val="ro-RO"/>
        </w:rPr>
      </w:pPr>
      <w:r>
        <w:rPr>
          <w:rFonts w:ascii="Arial" w:hAnsi="Arial" w:cs="Arial"/>
          <w:sz w:val="24"/>
          <w:szCs w:val="24"/>
          <w:lang w:val="ro-RO"/>
        </w:rPr>
        <w:t>Daca adancimea de fundare se constata ca nu este suficienta, sau terenul de fundare nu este corespunzator, atunci vor fi necesare lucrari de consolidare</w:t>
      </w:r>
      <w:r w:rsidR="001A1B1D">
        <w:rPr>
          <w:rFonts w:ascii="Arial" w:hAnsi="Arial" w:cs="Arial"/>
          <w:sz w:val="24"/>
          <w:szCs w:val="24"/>
          <w:lang w:val="ro-RO"/>
        </w:rPr>
        <w:t xml:space="preserve"> constand in principal in subfundari</w:t>
      </w:r>
      <w:r w:rsidR="00357342">
        <w:rPr>
          <w:rFonts w:ascii="Arial" w:hAnsi="Arial" w:cs="Arial"/>
          <w:sz w:val="24"/>
          <w:szCs w:val="24"/>
          <w:lang w:val="ro-RO"/>
        </w:rPr>
        <w:t>.</w:t>
      </w:r>
    </w:p>
    <w:p w14:paraId="239E9100" w14:textId="77777777" w:rsidR="00357342" w:rsidRDefault="00357342" w:rsidP="00C7794F">
      <w:pPr>
        <w:spacing w:line="360" w:lineRule="auto"/>
        <w:rPr>
          <w:rFonts w:ascii="Arial" w:hAnsi="Arial" w:cs="Arial"/>
          <w:sz w:val="24"/>
          <w:szCs w:val="24"/>
          <w:lang w:val="ro-RO"/>
        </w:rPr>
      </w:pPr>
    </w:p>
    <w:p w14:paraId="152D6007" w14:textId="77777777" w:rsidR="00357342" w:rsidRPr="00357342" w:rsidRDefault="00357342" w:rsidP="00357342">
      <w:pPr>
        <w:pStyle w:val="ListParagraph"/>
        <w:numPr>
          <w:ilvl w:val="1"/>
          <w:numId w:val="17"/>
        </w:numPr>
        <w:spacing w:line="360" w:lineRule="auto"/>
        <w:rPr>
          <w:rFonts w:ascii="Arial" w:hAnsi="Arial" w:cs="Arial"/>
          <w:sz w:val="24"/>
          <w:szCs w:val="24"/>
          <w:lang w:val="ro-RO"/>
        </w:rPr>
      </w:pPr>
      <w:r w:rsidRPr="00764B83">
        <w:rPr>
          <w:rFonts w:ascii="Arial" w:hAnsi="Arial" w:cs="Arial"/>
          <w:b/>
          <w:sz w:val="24"/>
          <w:szCs w:val="24"/>
          <w:lang w:val="ro-RO"/>
        </w:rPr>
        <w:t>Alte lucrari de amenajare a cursului apei pentru protectia stalpului 432</w:t>
      </w:r>
      <w:r w:rsidRPr="00357342">
        <w:rPr>
          <w:rFonts w:ascii="Arial" w:hAnsi="Arial" w:cs="Arial"/>
          <w:sz w:val="24"/>
          <w:szCs w:val="24"/>
          <w:lang w:val="ro-RO"/>
        </w:rPr>
        <w:t>.</w:t>
      </w:r>
    </w:p>
    <w:p w14:paraId="08C9BAC6" w14:textId="77777777" w:rsidR="00357342" w:rsidRPr="006B6C50" w:rsidRDefault="00571894" w:rsidP="006B6C50">
      <w:pPr>
        <w:spacing w:line="360" w:lineRule="auto"/>
        <w:ind w:left="360"/>
        <w:rPr>
          <w:rFonts w:ascii="Arial" w:hAnsi="Arial" w:cs="Arial"/>
          <w:sz w:val="24"/>
          <w:szCs w:val="24"/>
          <w:lang w:val="ro-RO"/>
        </w:rPr>
      </w:pPr>
      <w:r>
        <w:rPr>
          <w:rFonts w:ascii="Arial" w:hAnsi="Arial" w:cs="Arial"/>
          <w:sz w:val="24"/>
          <w:szCs w:val="24"/>
          <w:lang w:val="ro-RO"/>
        </w:rPr>
        <w:t>Se vor executa lucrari de apara</w:t>
      </w:r>
      <w:r w:rsidR="00386EC8">
        <w:rPr>
          <w:rFonts w:ascii="Arial" w:hAnsi="Arial" w:cs="Arial"/>
          <w:sz w:val="24"/>
          <w:szCs w:val="24"/>
          <w:lang w:val="ro-RO"/>
        </w:rPr>
        <w:t>re de mal care constau din confectionarea de</w:t>
      </w:r>
      <w:r w:rsidR="00357342" w:rsidRPr="006B6C50">
        <w:rPr>
          <w:rFonts w:ascii="Arial" w:hAnsi="Arial" w:cs="Arial"/>
          <w:sz w:val="24"/>
          <w:szCs w:val="24"/>
          <w:lang w:val="ro-RO"/>
        </w:rPr>
        <w:t xml:space="preserve"> gabioane pe o lungime de 16 m precum si executarea unui epiu pentru dirijarea apei, prin realizarea urmatoarelor tipuri de lucrari:</w:t>
      </w:r>
    </w:p>
    <w:p w14:paraId="3E0EE352" w14:textId="77777777" w:rsidR="006B6C50" w:rsidRPr="006B6C50" w:rsidRDefault="00386EC8" w:rsidP="00764B83">
      <w:pPr>
        <w:spacing w:line="360" w:lineRule="auto"/>
        <w:ind w:firstLine="360"/>
        <w:jc w:val="both"/>
        <w:rPr>
          <w:rFonts w:ascii="Arial" w:hAnsi="Arial" w:cs="Arial"/>
          <w:sz w:val="24"/>
          <w:szCs w:val="24"/>
          <w:lang w:val="pt-BR"/>
        </w:rPr>
      </w:pPr>
      <w:r>
        <w:rPr>
          <w:rFonts w:ascii="Arial" w:hAnsi="Arial" w:cs="Arial"/>
          <w:sz w:val="24"/>
          <w:szCs w:val="24"/>
          <w:lang w:val="pt-BR"/>
        </w:rPr>
        <w:t>- E</w:t>
      </w:r>
      <w:r w:rsidR="006B6C50" w:rsidRPr="006B6C50">
        <w:rPr>
          <w:rFonts w:ascii="Arial" w:hAnsi="Arial" w:cs="Arial"/>
          <w:sz w:val="24"/>
          <w:szCs w:val="24"/>
          <w:lang w:val="pt-BR"/>
        </w:rPr>
        <w:t xml:space="preserve">xecutarea unei sectiuni protejate numai pe malul drept al raului Ialomita în dreptul stalpului astfel: pe toata lungimea de 16,0m zid de sprijin realizat din gabioane cu urmatoarele sectiuni:  gabioane cutii cu sectiunea (1,0 x 1,0 x 4,0) ; (1,0 x 1,50 x 4,0) ce sprijina pe o saltea </w:t>
      </w:r>
      <w:r w:rsidR="006B6C50" w:rsidRPr="006B6C50">
        <w:rPr>
          <w:rFonts w:ascii="Arial" w:hAnsi="Arial" w:cs="Arial"/>
          <w:sz w:val="24"/>
          <w:szCs w:val="24"/>
          <w:lang w:val="pt-BR"/>
        </w:rPr>
        <w:lastRenderedPageBreak/>
        <w:t xml:space="preserve">de gabioane (0,5 x 4,0 x 4,0) (înaltime x latime x lungime ). In spatele gabioanelor sunt prevazute lucrari de umplutura. </w:t>
      </w:r>
    </w:p>
    <w:p w14:paraId="5C338CC4" w14:textId="77777777" w:rsidR="006B6C50" w:rsidRPr="006B6C50" w:rsidRDefault="00386EC8" w:rsidP="006B6C50">
      <w:pPr>
        <w:spacing w:line="360" w:lineRule="auto"/>
        <w:ind w:firstLine="709"/>
        <w:jc w:val="both"/>
        <w:rPr>
          <w:rFonts w:ascii="Arial" w:hAnsi="Arial" w:cs="Arial"/>
          <w:sz w:val="24"/>
          <w:szCs w:val="24"/>
          <w:lang w:val="pt-BR"/>
        </w:rPr>
      </w:pPr>
      <w:r>
        <w:rPr>
          <w:rFonts w:ascii="Arial" w:hAnsi="Arial" w:cs="Arial"/>
          <w:sz w:val="24"/>
          <w:szCs w:val="24"/>
          <w:lang w:val="pt-BR"/>
        </w:rPr>
        <w:t xml:space="preserve">- </w:t>
      </w:r>
      <w:r w:rsidR="006B6C50" w:rsidRPr="006B6C50">
        <w:rPr>
          <w:rFonts w:ascii="Arial" w:hAnsi="Arial" w:cs="Arial"/>
          <w:sz w:val="24"/>
          <w:szCs w:val="24"/>
          <w:lang w:val="pt-BR"/>
        </w:rPr>
        <w:t xml:space="preserve">Lipit de zidul de sprijin se va amplasa un epiu pentru dirijarea apei si punerea în siguranta a stalpului. Epiu reprezinta un gabion cu sectiunea (1,0 x 1,0 x 4,0) ce </w:t>
      </w:r>
      <w:r>
        <w:rPr>
          <w:rFonts w:ascii="Arial" w:hAnsi="Arial" w:cs="Arial"/>
          <w:sz w:val="24"/>
          <w:szCs w:val="24"/>
          <w:lang w:val="pt-BR"/>
        </w:rPr>
        <w:t xml:space="preserve">se </w:t>
      </w:r>
      <w:r w:rsidR="006B6C50" w:rsidRPr="006B6C50">
        <w:rPr>
          <w:rFonts w:ascii="Arial" w:hAnsi="Arial" w:cs="Arial"/>
          <w:sz w:val="24"/>
          <w:szCs w:val="24"/>
          <w:lang w:val="pt-BR"/>
        </w:rPr>
        <w:t>va sprijini pe o saltea gabion (0,5 x 4,0 x 4,0)</w:t>
      </w:r>
    </w:p>
    <w:p w14:paraId="40AC1C16" w14:textId="77777777" w:rsidR="006B6C50" w:rsidRDefault="00386EC8" w:rsidP="006B6C50">
      <w:pPr>
        <w:spacing w:line="360" w:lineRule="auto"/>
        <w:ind w:firstLine="708"/>
        <w:jc w:val="both"/>
        <w:rPr>
          <w:rFonts w:ascii="Arial" w:hAnsi="Arial" w:cs="Arial"/>
          <w:sz w:val="24"/>
          <w:szCs w:val="24"/>
          <w:lang w:val="pt-BR"/>
        </w:rPr>
      </w:pPr>
      <w:r>
        <w:rPr>
          <w:rFonts w:ascii="Arial" w:hAnsi="Arial" w:cs="Arial"/>
          <w:sz w:val="24"/>
          <w:szCs w:val="24"/>
          <w:lang w:val="pt-BR"/>
        </w:rPr>
        <w:t xml:space="preserve">- </w:t>
      </w:r>
      <w:r w:rsidR="006B6C50" w:rsidRPr="006B6C50">
        <w:rPr>
          <w:rFonts w:ascii="Arial" w:hAnsi="Arial" w:cs="Arial"/>
          <w:sz w:val="24"/>
          <w:szCs w:val="24"/>
          <w:lang w:val="pt-BR"/>
        </w:rPr>
        <w:t>Pentru o mai mare siguranta, atat din punct de vedere hidraulic cat si din punct de vedere al protectiei lucrarii (factori naturali si umani) se propune betonarea fetelor gabioanelor pe o grosime de 15cm</w:t>
      </w:r>
      <w:r w:rsidR="00CB6B5C">
        <w:rPr>
          <w:rFonts w:ascii="Arial" w:hAnsi="Arial" w:cs="Arial"/>
          <w:sz w:val="24"/>
          <w:szCs w:val="24"/>
          <w:lang w:val="pt-BR"/>
        </w:rPr>
        <w:t>.</w:t>
      </w:r>
    </w:p>
    <w:p w14:paraId="25BE4C83" w14:textId="77777777" w:rsidR="00CB6B5C" w:rsidRDefault="00CB6B5C" w:rsidP="006B6C50">
      <w:pPr>
        <w:spacing w:line="360" w:lineRule="auto"/>
        <w:ind w:firstLine="708"/>
        <w:jc w:val="both"/>
        <w:rPr>
          <w:rFonts w:ascii="Arial" w:hAnsi="Arial" w:cs="Arial"/>
          <w:sz w:val="24"/>
          <w:szCs w:val="24"/>
          <w:lang w:val="pt-BR"/>
        </w:rPr>
      </w:pPr>
      <w:r w:rsidRPr="00764B83">
        <w:rPr>
          <w:rFonts w:ascii="Arial" w:hAnsi="Arial" w:cs="Arial"/>
          <w:b/>
          <w:sz w:val="24"/>
          <w:szCs w:val="24"/>
          <w:lang w:val="pt-BR"/>
        </w:rPr>
        <w:t>4.00</w:t>
      </w:r>
      <w:r>
        <w:rPr>
          <w:rFonts w:ascii="Arial" w:hAnsi="Arial" w:cs="Arial"/>
          <w:sz w:val="24"/>
          <w:szCs w:val="24"/>
          <w:lang w:val="pt-BR"/>
        </w:rPr>
        <w:t xml:space="preserve"> Statia de unghi nr.4 este o constructie din beton de forma poligonala cu suprafata de cca.400 mp si o inaltime de max.20,0m.</w:t>
      </w:r>
    </w:p>
    <w:p w14:paraId="108A133C" w14:textId="77777777" w:rsidR="00CB6B5C" w:rsidRDefault="00CB6B5C" w:rsidP="006B6C50">
      <w:pPr>
        <w:spacing w:line="360" w:lineRule="auto"/>
        <w:ind w:firstLine="708"/>
        <w:jc w:val="both"/>
        <w:rPr>
          <w:rFonts w:ascii="Arial" w:hAnsi="Arial" w:cs="Arial"/>
          <w:sz w:val="24"/>
          <w:szCs w:val="24"/>
          <w:lang w:val="pt-BR"/>
        </w:rPr>
      </w:pPr>
      <w:r>
        <w:rPr>
          <w:rFonts w:ascii="Arial" w:hAnsi="Arial" w:cs="Arial"/>
          <w:sz w:val="24"/>
          <w:szCs w:val="24"/>
          <w:lang w:val="pt-BR"/>
        </w:rPr>
        <w:t>Structura are fundatii izolate si grinzi de fundatii din beton armat, cadre transversale si longitudinale etajate</w:t>
      </w:r>
      <w:r w:rsidR="006E2F2F">
        <w:rPr>
          <w:rFonts w:ascii="Arial" w:hAnsi="Arial" w:cs="Arial"/>
          <w:sz w:val="24"/>
          <w:szCs w:val="24"/>
          <w:lang w:val="pt-BR"/>
        </w:rPr>
        <w:t xml:space="preserve"> cu stalpi si grinzi din beton armat, plansee tehnologice.</w:t>
      </w:r>
    </w:p>
    <w:p w14:paraId="1C10AFE1" w14:textId="77777777" w:rsidR="006E2F2F" w:rsidRDefault="006E2F2F" w:rsidP="006B6C50">
      <w:pPr>
        <w:spacing w:line="360" w:lineRule="auto"/>
        <w:ind w:firstLine="708"/>
        <w:jc w:val="both"/>
        <w:rPr>
          <w:rFonts w:ascii="Arial" w:hAnsi="Arial" w:cs="Arial"/>
          <w:sz w:val="24"/>
          <w:szCs w:val="24"/>
          <w:lang w:val="pt-BR"/>
        </w:rPr>
      </w:pPr>
      <w:r>
        <w:rPr>
          <w:rFonts w:ascii="Arial" w:hAnsi="Arial" w:cs="Arial"/>
          <w:sz w:val="24"/>
          <w:szCs w:val="24"/>
          <w:lang w:val="pt-BR"/>
        </w:rPr>
        <w:t xml:space="preserve">La stalpul de sustinerede langa drumul DE3626 care are sectiunea de 1,5 x 1,5 m, au aparut avarii constand din fisuri, segregari </w:t>
      </w:r>
      <w:r w:rsidR="00B93EAA">
        <w:rPr>
          <w:rFonts w:ascii="Arial" w:hAnsi="Arial" w:cs="Arial"/>
          <w:sz w:val="24"/>
          <w:szCs w:val="24"/>
          <w:lang w:val="pt-BR"/>
        </w:rPr>
        <w:t>si armaturi dezvelite.</w:t>
      </w:r>
    </w:p>
    <w:p w14:paraId="4737FE5D" w14:textId="77777777" w:rsidR="00FC43BB" w:rsidRDefault="0060010D" w:rsidP="00FC43BB">
      <w:pPr>
        <w:spacing w:line="360" w:lineRule="auto"/>
        <w:ind w:left="1440" w:firstLine="720"/>
        <w:jc w:val="both"/>
        <w:rPr>
          <w:rFonts w:ascii="Arial" w:hAnsi="Arial" w:cs="Arial"/>
          <w:sz w:val="24"/>
          <w:szCs w:val="24"/>
          <w:lang w:val="pt-BR"/>
        </w:rPr>
      </w:pPr>
      <w:r w:rsidRPr="0060010D">
        <w:rPr>
          <w:rFonts w:ascii="Arial" w:hAnsi="Arial" w:cs="Arial"/>
          <w:sz w:val="24"/>
          <w:szCs w:val="24"/>
        </w:rPr>
        <w:drawing>
          <wp:inline distT="0" distB="0" distL="0" distR="0" wp14:anchorId="72AD303D" wp14:editId="792078B6">
            <wp:extent cx="2057400" cy="2743200"/>
            <wp:effectExtent l="19050" t="0" r="0" b="0"/>
            <wp:docPr id="6" name="Picture 2" descr="IMG-202207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707-WA0012.jpg"/>
                    <pic:cNvPicPr/>
                  </pic:nvPicPr>
                  <pic:blipFill>
                    <a:blip r:embed="rId11" cstate="print"/>
                    <a:stretch>
                      <a:fillRect/>
                    </a:stretch>
                  </pic:blipFill>
                  <pic:spPr>
                    <a:xfrm>
                      <a:off x="0" y="0"/>
                      <a:ext cx="2057400" cy="2743200"/>
                    </a:xfrm>
                    <a:prstGeom prst="rect">
                      <a:avLst/>
                    </a:prstGeom>
                  </pic:spPr>
                </pic:pic>
              </a:graphicData>
            </a:graphic>
          </wp:inline>
        </w:drawing>
      </w:r>
    </w:p>
    <w:p w14:paraId="4A261565" w14:textId="77777777" w:rsidR="006C48C8" w:rsidRDefault="006C48C8" w:rsidP="006B6C50">
      <w:pPr>
        <w:spacing w:line="360" w:lineRule="auto"/>
        <w:ind w:firstLine="708"/>
        <w:jc w:val="both"/>
        <w:rPr>
          <w:rFonts w:ascii="Arial" w:hAnsi="Arial" w:cs="Arial"/>
          <w:sz w:val="24"/>
          <w:szCs w:val="24"/>
          <w:lang w:val="pt-BR"/>
        </w:rPr>
      </w:pPr>
      <w:r>
        <w:rPr>
          <w:rFonts w:ascii="Arial" w:hAnsi="Arial" w:cs="Arial"/>
          <w:sz w:val="24"/>
          <w:szCs w:val="24"/>
          <w:lang w:val="pt-BR"/>
        </w:rPr>
        <w:t>Se recomanda o camasuire din beton armat pe inaltimea de la nivelul fundatiei pana sub grinzile parter.</w:t>
      </w:r>
    </w:p>
    <w:p w14:paraId="320F94D7" w14:textId="77777777" w:rsidR="006C48C8" w:rsidRDefault="006C48C8" w:rsidP="006B6C50">
      <w:pPr>
        <w:spacing w:line="360" w:lineRule="auto"/>
        <w:ind w:firstLine="708"/>
        <w:jc w:val="both"/>
        <w:rPr>
          <w:rFonts w:ascii="Arial" w:hAnsi="Arial" w:cs="Arial"/>
          <w:sz w:val="24"/>
          <w:szCs w:val="24"/>
          <w:lang w:val="pt-BR"/>
        </w:rPr>
      </w:pPr>
      <w:r>
        <w:rPr>
          <w:rFonts w:ascii="Arial" w:hAnsi="Arial" w:cs="Arial"/>
          <w:sz w:val="24"/>
          <w:szCs w:val="24"/>
          <w:lang w:val="pt-BR"/>
        </w:rPr>
        <w:t>Se vor prevedea sapaturi pentru dezvelirea fundatiei, buciardari ale suprafetelor pe care intervine si camasuirea completa folosind armaturi verticale.</w:t>
      </w:r>
    </w:p>
    <w:p w14:paraId="1ACDCB15" w14:textId="77777777" w:rsidR="006C48C8" w:rsidRDefault="006C48C8" w:rsidP="006B6C50">
      <w:pPr>
        <w:spacing w:line="360" w:lineRule="auto"/>
        <w:ind w:firstLine="708"/>
        <w:jc w:val="both"/>
        <w:rPr>
          <w:rFonts w:ascii="Arial" w:hAnsi="Arial" w:cs="Arial"/>
          <w:sz w:val="24"/>
          <w:szCs w:val="24"/>
          <w:lang w:val="pt-BR"/>
        </w:rPr>
      </w:pPr>
      <w:r>
        <w:rPr>
          <w:rFonts w:ascii="Arial" w:hAnsi="Arial" w:cs="Arial"/>
          <w:sz w:val="24"/>
          <w:szCs w:val="24"/>
          <w:lang w:val="pt-BR"/>
        </w:rPr>
        <w:lastRenderedPageBreak/>
        <w:t>Armaturile vor fi ancorate chimic in fundatie.</w:t>
      </w:r>
    </w:p>
    <w:p w14:paraId="63F4A956" w14:textId="77777777" w:rsidR="00764B83" w:rsidRDefault="00BE57A5" w:rsidP="00764B83">
      <w:pPr>
        <w:pStyle w:val="ListParagraph"/>
        <w:numPr>
          <w:ilvl w:val="0"/>
          <w:numId w:val="18"/>
        </w:numPr>
        <w:spacing w:line="360" w:lineRule="auto"/>
        <w:jc w:val="both"/>
        <w:rPr>
          <w:rFonts w:ascii="Arial" w:hAnsi="Arial" w:cs="Arial"/>
          <w:sz w:val="24"/>
          <w:szCs w:val="24"/>
          <w:lang w:val="pt-BR"/>
        </w:rPr>
      </w:pPr>
      <w:r>
        <w:rPr>
          <w:rFonts w:ascii="Arial" w:hAnsi="Arial" w:cs="Arial"/>
          <w:sz w:val="24"/>
          <w:szCs w:val="24"/>
          <w:lang w:val="pt-BR"/>
        </w:rPr>
        <w:t xml:space="preserve">Investitia este necesara datorita degradarii sistemului de transport calcar, </w:t>
      </w:r>
      <w:r w:rsidR="00EB4603">
        <w:rPr>
          <w:rFonts w:ascii="Arial" w:hAnsi="Arial" w:cs="Arial"/>
          <w:sz w:val="24"/>
          <w:szCs w:val="24"/>
          <w:lang w:val="pt-BR"/>
        </w:rPr>
        <w:t xml:space="preserve">ca </w:t>
      </w:r>
      <w:r>
        <w:rPr>
          <w:rFonts w:ascii="Arial" w:hAnsi="Arial" w:cs="Arial"/>
          <w:sz w:val="24"/>
          <w:szCs w:val="24"/>
          <w:lang w:val="pt-BR"/>
        </w:rPr>
        <w:t>urmare a perioadei lungi de exploatare si a conditiilor climatice grele</w:t>
      </w:r>
    </w:p>
    <w:p w14:paraId="3C1137BC" w14:textId="77777777" w:rsidR="00BE57A5" w:rsidRDefault="00BE57A5" w:rsidP="00764B83">
      <w:pPr>
        <w:pStyle w:val="ListParagraph"/>
        <w:numPr>
          <w:ilvl w:val="0"/>
          <w:numId w:val="18"/>
        </w:numPr>
        <w:spacing w:line="360" w:lineRule="auto"/>
        <w:jc w:val="both"/>
        <w:rPr>
          <w:rFonts w:ascii="Arial" w:hAnsi="Arial" w:cs="Arial"/>
          <w:sz w:val="24"/>
          <w:szCs w:val="24"/>
          <w:lang w:val="pt-BR"/>
        </w:rPr>
      </w:pPr>
      <w:r>
        <w:rPr>
          <w:rFonts w:ascii="Arial" w:hAnsi="Arial" w:cs="Arial"/>
          <w:sz w:val="24"/>
          <w:szCs w:val="24"/>
          <w:lang w:val="pt-BR"/>
        </w:rPr>
        <w:t>Valoarea investitiei este de 2.000.000 lei</w:t>
      </w:r>
    </w:p>
    <w:p w14:paraId="7B940BEC" w14:textId="77777777" w:rsidR="00BE57A5" w:rsidRDefault="00BE57A5" w:rsidP="00764B83">
      <w:pPr>
        <w:pStyle w:val="ListParagraph"/>
        <w:numPr>
          <w:ilvl w:val="0"/>
          <w:numId w:val="18"/>
        </w:numPr>
        <w:spacing w:line="360" w:lineRule="auto"/>
        <w:jc w:val="both"/>
        <w:rPr>
          <w:rFonts w:ascii="Arial" w:hAnsi="Arial" w:cs="Arial"/>
          <w:sz w:val="24"/>
          <w:szCs w:val="24"/>
          <w:lang w:val="pt-BR"/>
        </w:rPr>
      </w:pPr>
      <w:r>
        <w:rPr>
          <w:rFonts w:ascii="Arial" w:hAnsi="Arial" w:cs="Arial"/>
          <w:sz w:val="24"/>
          <w:szCs w:val="24"/>
          <w:lang w:val="pt-BR"/>
        </w:rPr>
        <w:t>Perioada de implementare – trimestrul I 2023</w:t>
      </w:r>
    </w:p>
    <w:p w14:paraId="799A5AC3" w14:textId="77777777" w:rsidR="00434141" w:rsidRPr="00D76993" w:rsidRDefault="00434141" w:rsidP="00434141">
      <w:pPr>
        <w:pStyle w:val="ListParagraph"/>
        <w:numPr>
          <w:ilvl w:val="0"/>
          <w:numId w:val="18"/>
        </w:numPr>
        <w:spacing w:line="360" w:lineRule="auto"/>
        <w:rPr>
          <w:rFonts w:ascii="Arial" w:hAnsi="Arial" w:cs="Arial"/>
          <w:color w:val="000000"/>
          <w:sz w:val="24"/>
          <w:szCs w:val="24"/>
          <w:shd w:val="clear" w:color="auto" w:fill="FFFFFF"/>
        </w:rPr>
      </w:pPr>
      <w:r w:rsidRPr="00D76993">
        <w:rPr>
          <w:rFonts w:ascii="Arial" w:hAnsi="Arial" w:cs="Arial"/>
          <w:color w:val="000000"/>
          <w:sz w:val="24"/>
          <w:szCs w:val="24"/>
          <w:shd w:val="clear" w:color="auto" w:fill="FFFFFF"/>
        </w:rPr>
        <w:t>Plan incadrare in zona PZ-01.00</w:t>
      </w:r>
    </w:p>
    <w:p w14:paraId="3198D8C3" w14:textId="77777777" w:rsidR="00434141" w:rsidRPr="00D76993" w:rsidRDefault="00434141" w:rsidP="00434141">
      <w:pPr>
        <w:pStyle w:val="ListParagraph"/>
        <w:spacing w:line="360" w:lineRule="auto"/>
        <w:rPr>
          <w:rFonts w:ascii="Arial" w:hAnsi="Arial" w:cs="Arial"/>
          <w:color w:val="000000"/>
          <w:sz w:val="24"/>
          <w:szCs w:val="24"/>
          <w:shd w:val="clear" w:color="auto" w:fill="FFFFFF"/>
        </w:rPr>
      </w:pPr>
      <w:r w:rsidRPr="00D76993">
        <w:rPr>
          <w:rFonts w:ascii="Arial" w:hAnsi="Arial" w:cs="Arial"/>
          <w:color w:val="000000"/>
          <w:sz w:val="24"/>
          <w:szCs w:val="24"/>
          <w:shd w:val="clear" w:color="auto" w:fill="FFFFFF"/>
        </w:rPr>
        <w:t>Plan situatie PS-01.00</w:t>
      </w:r>
    </w:p>
    <w:p w14:paraId="4FC0764C" w14:textId="77777777" w:rsidR="00434141" w:rsidRDefault="00434141" w:rsidP="00434141">
      <w:pPr>
        <w:pStyle w:val="ListParagraph"/>
        <w:spacing w:line="360" w:lineRule="auto"/>
        <w:rPr>
          <w:rFonts w:ascii="Arial" w:hAnsi="Arial" w:cs="Arial"/>
          <w:color w:val="000000"/>
          <w:sz w:val="24"/>
          <w:szCs w:val="24"/>
          <w:shd w:val="clear" w:color="auto" w:fill="FFFFFF"/>
        </w:rPr>
      </w:pPr>
      <w:r w:rsidRPr="00D76993">
        <w:rPr>
          <w:rFonts w:ascii="Arial" w:hAnsi="Arial" w:cs="Arial"/>
          <w:color w:val="000000"/>
          <w:sz w:val="24"/>
          <w:szCs w:val="24"/>
          <w:shd w:val="clear" w:color="auto" w:fill="FFFFFF"/>
        </w:rPr>
        <w:t>Plan situatie organizare santier statia de unghi nr.4 PS-DTOE-ORG-01.00</w:t>
      </w:r>
    </w:p>
    <w:p w14:paraId="25872A10" w14:textId="77777777" w:rsidR="007806A0" w:rsidRDefault="007806A0" w:rsidP="007806A0">
      <w:pPr>
        <w:pStyle w:val="ListParagraph"/>
        <w:numPr>
          <w:ilvl w:val="0"/>
          <w:numId w:val="18"/>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Releul de transport calcar pentru care s-a intervenit in punctele sus mentionate are o capacitate de transport de 1000 t/h. Este compusa din 10 benzi transportoare cu  l</w:t>
      </w:r>
      <w:r w:rsidR="00386EC8">
        <w:rPr>
          <w:rFonts w:ascii="Arial" w:hAnsi="Arial" w:cs="Arial"/>
          <w:color w:val="000000"/>
          <w:sz w:val="24"/>
          <w:szCs w:val="24"/>
          <w:shd w:val="clear" w:color="auto" w:fill="FFFFFF"/>
        </w:rPr>
        <w:t>atimea de</w:t>
      </w:r>
      <w:r>
        <w:rPr>
          <w:rFonts w:ascii="Arial" w:hAnsi="Arial" w:cs="Arial"/>
          <w:color w:val="000000"/>
          <w:sz w:val="24"/>
          <w:szCs w:val="24"/>
          <w:shd w:val="clear" w:color="auto" w:fill="FFFFFF"/>
        </w:rPr>
        <w:t xml:space="preserve"> 1000mm </w:t>
      </w:r>
      <w:r w:rsidR="00386EC8">
        <w:rPr>
          <w:rFonts w:ascii="Arial" w:hAnsi="Arial" w:cs="Arial"/>
          <w:color w:val="000000"/>
          <w:sz w:val="24"/>
          <w:szCs w:val="24"/>
          <w:shd w:val="clear" w:color="auto" w:fill="FFFFFF"/>
        </w:rPr>
        <w:t>si</w:t>
      </w:r>
      <w:r>
        <w:rPr>
          <w:rFonts w:ascii="Arial" w:hAnsi="Arial" w:cs="Arial"/>
          <w:color w:val="000000"/>
          <w:sz w:val="24"/>
          <w:szCs w:val="24"/>
          <w:shd w:val="clear" w:color="auto" w:fill="FFFFFF"/>
        </w:rPr>
        <w:t xml:space="preserve"> lungimea totala de 9700 mm. </w:t>
      </w:r>
      <w:r w:rsidR="00386EC8">
        <w:rPr>
          <w:rFonts w:ascii="Arial" w:hAnsi="Arial" w:cs="Arial"/>
          <w:color w:val="000000"/>
          <w:sz w:val="24"/>
          <w:szCs w:val="24"/>
          <w:shd w:val="clear" w:color="auto" w:fill="FFFFFF"/>
        </w:rPr>
        <w:t>Calcarul este principala materie prima de producere a clincherului, care reprezinta cca.75% din necesarul total de materii prime.Acesta</w:t>
      </w:r>
      <w:r>
        <w:rPr>
          <w:rFonts w:ascii="Arial" w:hAnsi="Arial" w:cs="Arial"/>
          <w:color w:val="000000"/>
          <w:sz w:val="24"/>
          <w:szCs w:val="24"/>
          <w:shd w:val="clear" w:color="auto" w:fill="FFFFFF"/>
        </w:rPr>
        <w:t xml:space="preserve"> este preluat de releu</w:t>
      </w:r>
      <w:r w:rsidR="00386EC8">
        <w:rPr>
          <w:rFonts w:ascii="Arial" w:hAnsi="Arial" w:cs="Arial"/>
          <w:color w:val="000000"/>
          <w:sz w:val="24"/>
          <w:szCs w:val="24"/>
          <w:shd w:val="clear" w:color="auto" w:fill="FFFFFF"/>
        </w:rPr>
        <w:t xml:space="preserve">l de benzi </w:t>
      </w:r>
      <w:r w:rsidR="00011E4C">
        <w:rPr>
          <w:rFonts w:ascii="Arial" w:hAnsi="Arial" w:cs="Arial"/>
          <w:color w:val="000000"/>
          <w:sz w:val="24"/>
          <w:szCs w:val="24"/>
          <w:shd w:val="clear" w:color="auto" w:fill="FFFFFF"/>
        </w:rPr>
        <w:t>din cariera Lespezi si transportat pana la statia de depozitare LOT 4 Moroieni.</w:t>
      </w:r>
    </w:p>
    <w:p w14:paraId="4D65633B" w14:textId="77777777" w:rsidR="00011E4C" w:rsidRDefault="00011E4C" w:rsidP="00011E4C">
      <w:pPr>
        <w:pStyle w:val="ListParagraph"/>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Nu s-au creat sau anulat cai de acces. Prin implementarea proiectului nu a fost necesara o racordare la retelele utilitare existente.</w:t>
      </w:r>
    </w:p>
    <w:p w14:paraId="459CA9D9" w14:textId="77777777" w:rsidR="00283D2F" w:rsidRDefault="00011E4C" w:rsidP="00011E4C">
      <w:pPr>
        <w:pStyle w:val="ListParagraph"/>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Ca urmare a implementarii proiectului nu sunt necesare surse noi de apa sau linii de transport energie electrica.</w:t>
      </w:r>
    </w:p>
    <w:p w14:paraId="262CB463" w14:textId="77777777" w:rsidR="007261D4" w:rsidRDefault="007261D4" w:rsidP="00011E4C">
      <w:pPr>
        <w:pStyle w:val="ListParagraph"/>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In urma lucrarilor de reabilitare a releului de transport calcar nu au rezultat modificari ale reliefului sau cotelor de nivel din zona. Deasemenea prin implementarea </w:t>
      </w:r>
      <w:r w:rsidR="00494C5F">
        <w:rPr>
          <w:rFonts w:ascii="Arial" w:hAnsi="Arial" w:cs="Arial"/>
          <w:color w:val="000000"/>
          <w:sz w:val="24"/>
          <w:szCs w:val="24"/>
          <w:shd w:val="clear" w:color="auto" w:fill="FFFFFF"/>
        </w:rPr>
        <w:t xml:space="preserve">lucrarilor de reabilitare, nu s-au creat situatii privind extragerea de agregate sau alte tipuri de materii prime si nici nu s-au influentat </w:t>
      </w:r>
      <w:r w:rsidR="00310872">
        <w:rPr>
          <w:rFonts w:ascii="Arial" w:hAnsi="Arial" w:cs="Arial"/>
          <w:color w:val="000000"/>
          <w:sz w:val="24"/>
          <w:szCs w:val="24"/>
          <w:shd w:val="clear" w:color="auto" w:fill="FFFFFF"/>
        </w:rPr>
        <w:t>in vreun mod zonele locuite. Nu au rezultat ape uzate sau alte tipuri de deseuri.</w:t>
      </w:r>
    </w:p>
    <w:p w14:paraId="1C11098B" w14:textId="77777777" w:rsidR="00011E4C" w:rsidRPr="00764B83" w:rsidRDefault="00011E4C" w:rsidP="00011E4C">
      <w:pPr>
        <w:pStyle w:val="ListParagraph"/>
        <w:spacing w:line="360" w:lineRule="auto"/>
        <w:rPr>
          <w:rFonts w:ascii="Arial" w:hAnsi="Arial" w:cs="Arial"/>
          <w:sz w:val="24"/>
          <w:szCs w:val="24"/>
          <w:lang w:val="pt-BR"/>
        </w:rPr>
      </w:pPr>
    </w:p>
    <w:p w14:paraId="54A7C939" w14:textId="77777777" w:rsidR="006C48C8" w:rsidRPr="00CA7770" w:rsidRDefault="006C48C8" w:rsidP="00E02D36">
      <w:pPr>
        <w:pStyle w:val="ListParagraph"/>
        <w:numPr>
          <w:ilvl w:val="0"/>
          <w:numId w:val="17"/>
        </w:numPr>
        <w:spacing w:line="360" w:lineRule="auto"/>
        <w:jc w:val="both"/>
        <w:rPr>
          <w:rStyle w:val="spctbdy"/>
          <w:rFonts w:ascii="Arial" w:hAnsi="Arial" w:cs="Arial"/>
          <w:b/>
          <w:sz w:val="24"/>
          <w:szCs w:val="24"/>
          <w:lang w:val="pt-BR"/>
        </w:rPr>
      </w:pPr>
      <w:r w:rsidRPr="00E02D36">
        <w:rPr>
          <w:rFonts w:ascii="Arial" w:hAnsi="Arial" w:cs="Arial"/>
          <w:b/>
          <w:color w:val="000000"/>
          <w:sz w:val="24"/>
          <w:szCs w:val="24"/>
          <w:shd w:val="clear" w:color="auto" w:fill="FFFFFF"/>
        </w:rPr>
        <w:t> </w:t>
      </w:r>
      <w:r w:rsidRPr="00E02D36">
        <w:rPr>
          <w:rStyle w:val="spctbdy"/>
          <w:rFonts w:ascii="Arial" w:hAnsi="Arial" w:cs="Arial"/>
          <w:b/>
          <w:color w:val="000000"/>
          <w:sz w:val="24"/>
          <w:szCs w:val="24"/>
          <w:bdr w:val="none" w:sz="0" w:space="0" w:color="auto" w:frame="1"/>
          <w:shd w:val="clear" w:color="auto" w:fill="FFFFFF"/>
        </w:rPr>
        <w:t>Descrierea lucrărilor de demolare necesare:</w:t>
      </w:r>
    </w:p>
    <w:p w14:paraId="43DF8498" w14:textId="77777777" w:rsidR="00CA7770" w:rsidRPr="00CA7770" w:rsidRDefault="00B933BE" w:rsidP="00CA7770">
      <w:pPr>
        <w:pStyle w:val="ListParagraph"/>
        <w:spacing w:line="360" w:lineRule="auto"/>
        <w:ind w:left="1080"/>
        <w:jc w:val="both"/>
        <w:rPr>
          <w:rFonts w:ascii="Arial" w:hAnsi="Arial" w:cs="Arial"/>
          <w:sz w:val="24"/>
          <w:szCs w:val="24"/>
          <w:lang w:val="pt-BR"/>
        </w:rPr>
      </w:pPr>
      <w:r>
        <w:rPr>
          <w:rStyle w:val="spctbdy"/>
          <w:rFonts w:ascii="Arial" w:hAnsi="Arial" w:cs="Arial"/>
          <w:color w:val="000000"/>
          <w:sz w:val="24"/>
          <w:szCs w:val="24"/>
          <w:bdr w:val="none" w:sz="0" w:space="0" w:color="auto" w:frame="1"/>
          <w:shd w:val="clear" w:color="auto" w:fill="FFFFFF"/>
        </w:rPr>
        <w:t>In urma realizarii lucrarilor de consolidare si reparatii nu a fost necesara demolarea vreunui obiectiv existent in zona.</w:t>
      </w:r>
    </w:p>
    <w:p w14:paraId="70EEA2D8" w14:textId="77777777" w:rsidR="00CA7770" w:rsidRPr="00CA7770" w:rsidRDefault="00CA7770" w:rsidP="00CA7770">
      <w:pPr>
        <w:pStyle w:val="ListParagraph"/>
        <w:spacing w:line="360" w:lineRule="auto"/>
        <w:ind w:left="1077"/>
        <w:jc w:val="both"/>
        <w:rPr>
          <w:rFonts w:ascii="Arial" w:hAnsi="Arial" w:cs="Arial"/>
          <w:sz w:val="24"/>
          <w:szCs w:val="24"/>
          <w:lang w:val="it-IT"/>
        </w:rPr>
      </w:pPr>
      <w:r>
        <w:rPr>
          <w:rFonts w:ascii="Arial" w:hAnsi="Arial" w:cs="Arial"/>
          <w:sz w:val="24"/>
          <w:szCs w:val="24"/>
          <w:lang w:val="it-IT"/>
        </w:rPr>
        <w:lastRenderedPageBreak/>
        <w:t>-</w:t>
      </w:r>
      <w:r w:rsidR="00B933BE">
        <w:rPr>
          <w:rFonts w:ascii="Arial" w:hAnsi="Arial" w:cs="Arial"/>
          <w:sz w:val="24"/>
          <w:szCs w:val="24"/>
          <w:lang w:val="it-IT"/>
        </w:rPr>
        <w:t>Deasemenea e</w:t>
      </w:r>
      <w:r w:rsidRPr="00CA7770">
        <w:rPr>
          <w:rFonts w:ascii="Arial" w:hAnsi="Arial" w:cs="Arial"/>
          <w:sz w:val="24"/>
          <w:szCs w:val="24"/>
          <w:lang w:val="it-IT"/>
        </w:rPr>
        <w:t>xecutantul va asigura în permanenta o buna întretinere a utilajelor si mijloacelor de transport pentru a nu fi posibile pierderi accidentale de carburanti si/sau lubrefianti în apa sau pe drumurile de acces.</w:t>
      </w:r>
    </w:p>
    <w:p w14:paraId="0DEA1A54" w14:textId="77777777" w:rsidR="00CA7770" w:rsidRPr="00CA7770" w:rsidRDefault="00CA7770" w:rsidP="00CA7770">
      <w:pPr>
        <w:pStyle w:val="ListParagraph"/>
        <w:spacing w:line="360" w:lineRule="auto"/>
        <w:ind w:left="1077"/>
        <w:jc w:val="both"/>
        <w:rPr>
          <w:rFonts w:ascii="Arial" w:hAnsi="Arial" w:cs="Arial"/>
          <w:sz w:val="24"/>
          <w:szCs w:val="24"/>
          <w:lang w:val="it-IT"/>
        </w:rPr>
      </w:pPr>
      <w:r>
        <w:rPr>
          <w:rFonts w:ascii="Arial" w:hAnsi="Arial" w:cs="Arial"/>
          <w:sz w:val="24"/>
          <w:szCs w:val="24"/>
          <w:lang w:val="it-IT"/>
        </w:rPr>
        <w:t>-</w:t>
      </w:r>
      <w:r w:rsidRPr="00CA7770">
        <w:rPr>
          <w:rFonts w:ascii="Arial" w:hAnsi="Arial" w:cs="Arial"/>
          <w:sz w:val="24"/>
          <w:szCs w:val="24"/>
          <w:lang w:val="it-IT"/>
        </w:rPr>
        <w:t>Executantul se va dota cu un minim de absorbanti si/sau substante neutralizatoare pentru a putea asigura o interventie rapida în caz de poluare accidentala generata de pierderi de carburanti si/sau lubrefianti.</w:t>
      </w:r>
    </w:p>
    <w:p w14:paraId="6900C4AE" w14:textId="77777777" w:rsidR="00CA7770" w:rsidRPr="00CA7770" w:rsidRDefault="00CA7770" w:rsidP="00CA7770">
      <w:pPr>
        <w:pStyle w:val="ListParagraph"/>
        <w:spacing w:line="360" w:lineRule="auto"/>
        <w:ind w:left="1077"/>
        <w:jc w:val="both"/>
        <w:rPr>
          <w:rFonts w:ascii="Arial" w:hAnsi="Arial" w:cs="Arial"/>
          <w:sz w:val="24"/>
          <w:szCs w:val="24"/>
          <w:lang w:val="it-IT"/>
        </w:rPr>
      </w:pPr>
      <w:r>
        <w:rPr>
          <w:rFonts w:ascii="Arial" w:hAnsi="Arial" w:cs="Arial"/>
          <w:sz w:val="24"/>
          <w:szCs w:val="24"/>
          <w:lang w:val="it-IT"/>
        </w:rPr>
        <w:t>-</w:t>
      </w:r>
      <w:r w:rsidRPr="00CA7770">
        <w:rPr>
          <w:rFonts w:ascii="Arial" w:hAnsi="Arial" w:cs="Arial"/>
          <w:sz w:val="24"/>
          <w:szCs w:val="24"/>
          <w:lang w:val="it-IT"/>
        </w:rPr>
        <w:t>Executantul va asigura pe toata perioada desfasurarii lucrarilor, întretinerea drumurilor tehnologice pe care vor circula utilajele si mijloacele sale de transport si va lua masurile necesare în vederea limitarii emisiilor de praf generate de circulatia auto pe aceste drumuri.</w:t>
      </w:r>
    </w:p>
    <w:p w14:paraId="5D8641F1" w14:textId="77777777" w:rsidR="00CA7770" w:rsidRPr="00CA7770" w:rsidRDefault="00CA7770" w:rsidP="00CA7770">
      <w:pPr>
        <w:pStyle w:val="ListParagraph"/>
        <w:spacing w:line="360" w:lineRule="auto"/>
        <w:ind w:left="1077"/>
        <w:jc w:val="both"/>
        <w:rPr>
          <w:rFonts w:ascii="Arial" w:hAnsi="Arial" w:cs="Arial"/>
          <w:sz w:val="24"/>
          <w:szCs w:val="24"/>
          <w:lang w:val="it-IT"/>
        </w:rPr>
      </w:pPr>
      <w:r>
        <w:rPr>
          <w:rFonts w:ascii="Arial" w:hAnsi="Arial" w:cs="Arial"/>
          <w:sz w:val="24"/>
          <w:szCs w:val="24"/>
          <w:lang w:val="it-IT"/>
        </w:rPr>
        <w:t>-</w:t>
      </w:r>
      <w:r w:rsidRPr="00CA7770">
        <w:rPr>
          <w:rFonts w:ascii="Arial" w:hAnsi="Arial" w:cs="Arial"/>
          <w:sz w:val="24"/>
          <w:szCs w:val="24"/>
          <w:lang w:val="it-IT"/>
        </w:rPr>
        <w:t>Executantul va lua si alte masuri pe care le considera necesare în vederea eliminarii sau limitarii oricarei forme de impact negativ asupra mediului (instructaje periodice ale personalului, etc...)</w:t>
      </w:r>
    </w:p>
    <w:p w14:paraId="029CA8A0" w14:textId="77777777" w:rsidR="00CA7770" w:rsidRPr="00CA7770" w:rsidRDefault="00CA7770" w:rsidP="00CA7770">
      <w:pPr>
        <w:pStyle w:val="ListParagraph"/>
        <w:spacing w:line="360" w:lineRule="auto"/>
        <w:ind w:left="1077"/>
        <w:jc w:val="both"/>
        <w:rPr>
          <w:rFonts w:ascii="Arial" w:hAnsi="Arial" w:cs="Arial"/>
          <w:sz w:val="24"/>
          <w:szCs w:val="24"/>
          <w:lang w:val="it-IT"/>
        </w:rPr>
      </w:pPr>
      <w:r>
        <w:rPr>
          <w:rFonts w:ascii="Arial" w:hAnsi="Arial" w:cs="Arial"/>
          <w:sz w:val="24"/>
          <w:szCs w:val="24"/>
          <w:lang w:val="it-IT"/>
        </w:rPr>
        <w:t>-</w:t>
      </w:r>
      <w:r w:rsidRPr="00CA7770">
        <w:rPr>
          <w:rFonts w:ascii="Arial" w:hAnsi="Arial" w:cs="Arial"/>
          <w:sz w:val="24"/>
          <w:szCs w:val="24"/>
          <w:lang w:val="it-IT"/>
        </w:rPr>
        <w:t>Executantul va asigura la terminarea executiei investitiei, demontarea tuturor componentelor organizarii tehnologice; se va asigura eliberarea terenului de toate deseurile rezultate în urma operatiunilor de dezafectare.</w:t>
      </w:r>
    </w:p>
    <w:p w14:paraId="4EFDAF15" w14:textId="77777777" w:rsidR="00CA7770" w:rsidRDefault="00CA7770" w:rsidP="00CA7770">
      <w:pPr>
        <w:pStyle w:val="ListParagraph"/>
        <w:spacing w:line="360" w:lineRule="auto"/>
        <w:ind w:left="1077"/>
        <w:jc w:val="both"/>
        <w:rPr>
          <w:rFonts w:ascii="Arial" w:hAnsi="Arial" w:cs="Arial"/>
          <w:sz w:val="24"/>
          <w:szCs w:val="24"/>
          <w:lang w:val="it-IT"/>
        </w:rPr>
      </w:pPr>
      <w:r>
        <w:rPr>
          <w:rFonts w:ascii="Arial" w:hAnsi="Arial" w:cs="Arial"/>
          <w:sz w:val="24"/>
          <w:szCs w:val="24"/>
          <w:lang w:val="it-IT"/>
        </w:rPr>
        <w:t>-</w:t>
      </w:r>
      <w:r w:rsidRPr="00CA7770">
        <w:rPr>
          <w:rFonts w:ascii="Arial" w:hAnsi="Arial" w:cs="Arial"/>
          <w:sz w:val="24"/>
          <w:szCs w:val="24"/>
          <w:lang w:val="it-IT"/>
        </w:rPr>
        <w:t>Executantul va executa lucrari de refacere ecologica a terenului pe care a fost amplasata organizarea tehnologica mentionata.</w:t>
      </w:r>
    </w:p>
    <w:p w14:paraId="753291DE" w14:textId="77777777" w:rsidR="00D21A3E" w:rsidRDefault="00D21A3E" w:rsidP="00CA7770">
      <w:pPr>
        <w:pStyle w:val="ListParagraph"/>
        <w:spacing w:line="360" w:lineRule="auto"/>
        <w:ind w:left="1077"/>
        <w:jc w:val="both"/>
        <w:rPr>
          <w:rFonts w:ascii="Arial" w:hAnsi="Arial" w:cs="Arial"/>
          <w:sz w:val="24"/>
          <w:szCs w:val="24"/>
          <w:lang w:val="it-IT"/>
        </w:rPr>
      </w:pPr>
      <w:r>
        <w:rPr>
          <w:rFonts w:ascii="Arial" w:hAnsi="Arial" w:cs="Arial"/>
          <w:sz w:val="24"/>
          <w:szCs w:val="24"/>
          <w:lang w:val="it-IT"/>
        </w:rPr>
        <w:t>Lucrarile pentru cele doua pasarele si stalpul din beton 932 nu presupun modificari ale solului si subsolului, ele executandu-se peste cota terenului natural.</w:t>
      </w:r>
    </w:p>
    <w:p w14:paraId="3012EF4E" w14:textId="77777777" w:rsidR="00D21A3E" w:rsidRPr="00CA7770" w:rsidRDefault="00D21A3E" w:rsidP="00CA7770">
      <w:pPr>
        <w:pStyle w:val="ListParagraph"/>
        <w:spacing w:line="360" w:lineRule="auto"/>
        <w:ind w:left="1077"/>
        <w:jc w:val="both"/>
        <w:rPr>
          <w:rFonts w:ascii="Arial" w:hAnsi="Arial" w:cs="Arial"/>
          <w:sz w:val="24"/>
          <w:szCs w:val="24"/>
          <w:lang w:val="it-IT"/>
        </w:rPr>
      </w:pPr>
      <w:r>
        <w:rPr>
          <w:rFonts w:ascii="Arial" w:hAnsi="Arial" w:cs="Arial"/>
          <w:sz w:val="24"/>
          <w:szCs w:val="24"/>
          <w:lang w:val="it-IT"/>
        </w:rPr>
        <w:t>Pentru refacerea stalpului de la statia de unghi 4, se va excava pana la limita fundatiei, urmand ca dupa finalizarea lucrarilor sa se refaca amplasamentul conform cotelor de nivel dinainte de inceperea acestora.</w:t>
      </w:r>
    </w:p>
    <w:p w14:paraId="61734E56" w14:textId="77777777" w:rsidR="00C7794F" w:rsidRPr="00764B83" w:rsidRDefault="00E02D36" w:rsidP="00764B83">
      <w:pPr>
        <w:pStyle w:val="ListParagraph"/>
        <w:numPr>
          <w:ilvl w:val="0"/>
          <w:numId w:val="17"/>
        </w:numPr>
        <w:spacing w:line="360" w:lineRule="auto"/>
        <w:rPr>
          <w:rFonts w:ascii="Arial" w:hAnsi="Arial" w:cs="Arial"/>
          <w:b/>
          <w:sz w:val="24"/>
          <w:szCs w:val="24"/>
          <w:lang w:val="ro-RO"/>
        </w:rPr>
      </w:pPr>
      <w:r w:rsidRPr="00764B83">
        <w:rPr>
          <w:rFonts w:ascii="Arial" w:hAnsi="Arial" w:cs="Arial"/>
          <w:b/>
          <w:color w:val="000000"/>
          <w:sz w:val="24"/>
          <w:szCs w:val="24"/>
          <w:shd w:val="clear" w:color="auto" w:fill="FFFFFF"/>
        </w:rPr>
        <w:t>Descrierea amplasării proiectului:</w:t>
      </w:r>
    </w:p>
    <w:p w14:paraId="1F9132A1" w14:textId="77777777" w:rsidR="00A10A85" w:rsidRDefault="00A10A85" w:rsidP="00A10A85">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Fabrica de ciment Fieni cu capacitatea de 3000t/zi, foloseste ca materie prima principala, calcarul. Acesta este extras in cariera Lespezi, situata in Parcul National Bucegi la o altitudine de cca.1600m. </w:t>
      </w:r>
    </w:p>
    <w:p w14:paraId="205007DB" w14:textId="77777777" w:rsidR="00BE595D" w:rsidRDefault="00A10A85" w:rsidP="00A10A85">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De la cariera, calcarul este transportat in aval pe un releu </w:t>
      </w:r>
      <w:r w:rsidR="00BE595D">
        <w:rPr>
          <w:rFonts w:ascii="Arial" w:hAnsi="Arial" w:cs="Arial"/>
          <w:color w:val="000000"/>
          <w:sz w:val="24"/>
          <w:szCs w:val="24"/>
          <w:shd w:val="clear" w:color="auto" w:fill="FFFFFF"/>
        </w:rPr>
        <w:t>de benzi transportoare care traverseaza drumul 714A, urmeaza cursul raului Ialomita si ajunge la punctul final LOT4, Moroieni.</w:t>
      </w:r>
    </w:p>
    <w:p w14:paraId="394A2D55" w14:textId="77777777" w:rsidR="00A10A85" w:rsidRDefault="00BE595D" w:rsidP="00BE595D">
      <w:pPr>
        <w:spacing w:line="360" w:lineRule="auto"/>
        <w:rPr>
          <w:rFonts w:ascii="Arial" w:eastAsia="Calibri" w:hAnsi="Arial" w:cs="Arial"/>
          <w:sz w:val="24"/>
          <w:szCs w:val="24"/>
        </w:rPr>
      </w:pPr>
      <w:r w:rsidRPr="00BE595D">
        <w:rPr>
          <w:rFonts w:ascii="Arial" w:hAnsi="Arial" w:cs="Arial"/>
          <w:color w:val="000000"/>
          <w:sz w:val="24"/>
          <w:szCs w:val="24"/>
          <w:shd w:val="clear" w:color="auto" w:fill="FFFFFF"/>
        </w:rPr>
        <w:t xml:space="preserve">Proiectul actual </w:t>
      </w:r>
      <w:r w:rsidRPr="00BE595D">
        <w:rPr>
          <w:rFonts w:ascii="Arial" w:hAnsi="Arial" w:cs="Arial"/>
          <w:b/>
          <w:color w:val="000000"/>
          <w:sz w:val="24"/>
          <w:szCs w:val="24"/>
          <w:shd w:val="clear" w:color="auto" w:fill="FFFFFF"/>
        </w:rPr>
        <w:t>“</w:t>
      </w:r>
      <w:r w:rsidRPr="00BE595D">
        <w:rPr>
          <w:rFonts w:ascii="Arial" w:eastAsia="Calibri" w:hAnsi="Arial" w:cs="Arial"/>
          <w:b/>
          <w:sz w:val="24"/>
          <w:szCs w:val="24"/>
        </w:rPr>
        <w:t>LUCRARI DE CONSOLIDARE SI REPARATII  BANDA DE TRANSPORT CALCAR LESPEZI- LOT 4”</w:t>
      </w:r>
      <w:r>
        <w:rPr>
          <w:rFonts w:ascii="Arial" w:eastAsia="Calibri" w:hAnsi="Arial" w:cs="Arial"/>
          <w:b/>
          <w:sz w:val="24"/>
          <w:szCs w:val="24"/>
        </w:rPr>
        <w:t xml:space="preserve">, </w:t>
      </w:r>
      <w:r>
        <w:rPr>
          <w:rFonts w:ascii="Arial" w:eastAsia="Calibri" w:hAnsi="Arial" w:cs="Arial"/>
          <w:sz w:val="24"/>
          <w:szCs w:val="24"/>
        </w:rPr>
        <w:t>nu presupune modificari ale amplasamentului initial si nu necesita suprafete de teren suplimentare.</w:t>
      </w:r>
    </w:p>
    <w:p w14:paraId="6DB9E85F" w14:textId="77777777" w:rsidR="00BE595D" w:rsidRPr="00764B83" w:rsidRDefault="00BE595D" w:rsidP="00764B83">
      <w:pPr>
        <w:pStyle w:val="ListParagraph"/>
        <w:numPr>
          <w:ilvl w:val="0"/>
          <w:numId w:val="17"/>
        </w:numPr>
        <w:spacing w:line="360" w:lineRule="auto"/>
        <w:rPr>
          <w:rFonts w:ascii="Arial" w:hAnsi="Arial" w:cs="Arial"/>
          <w:color w:val="000000"/>
          <w:sz w:val="24"/>
          <w:szCs w:val="24"/>
          <w:shd w:val="clear" w:color="auto" w:fill="FFFFFF"/>
        </w:rPr>
      </w:pPr>
      <w:r w:rsidRPr="00764B83">
        <w:rPr>
          <w:rFonts w:ascii="Arial" w:hAnsi="Arial" w:cs="Arial"/>
          <w:b/>
          <w:color w:val="000000"/>
          <w:sz w:val="24"/>
          <w:szCs w:val="24"/>
          <w:shd w:val="clear" w:color="auto" w:fill="FFFFFF"/>
        </w:rPr>
        <w:tab/>
        <w:t xml:space="preserve"> Descrierea tuturor efectelor semnificative posibile asupra mediului ale proiectului, în limita informațiilor disponibile</w:t>
      </w:r>
      <w:r w:rsidRPr="00764B83">
        <w:rPr>
          <w:rFonts w:ascii="Arial" w:hAnsi="Arial" w:cs="Arial"/>
          <w:color w:val="000000"/>
          <w:sz w:val="24"/>
          <w:szCs w:val="24"/>
          <w:shd w:val="clear" w:color="auto" w:fill="FFFFFF"/>
        </w:rPr>
        <w:t>:</w:t>
      </w:r>
    </w:p>
    <w:p w14:paraId="10148431" w14:textId="77777777" w:rsidR="00BE595D" w:rsidRPr="00D47DCB" w:rsidRDefault="00BE595D" w:rsidP="00BE595D">
      <w:pPr>
        <w:pStyle w:val="ListParagraph"/>
        <w:numPr>
          <w:ilvl w:val="0"/>
          <w:numId w:val="21"/>
        </w:numPr>
        <w:spacing w:line="360" w:lineRule="auto"/>
        <w:rPr>
          <w:rStyle w:val="slitbdy"/>
          <w:rFonts w:ascii="Arial" w:hAnsi="Arial" w:cs="Arial"/>
          <w:color w:val="000000"/>
          <w:sz w:val="24"/>
          <w:szCs w:val="24"/>
          <w:bdr w:val="none" w:sz="0" w:space="0" w:color="auto" w:frame="1"/>
          <w:shd w:val="clear" w:color="auto" w:fill="FFFFFF"/>
        </w:rPr>
      </w:pPr>
      <w:r w:rsidRPr="00D47DCB">
        <w:rPr>
          <w:rStyle w:val="slitbdy"/>
          <w:rFonts w:ascii="Arial" w:hAnsi="Arial" w:cs="Arial"/>
          <w:color w:val="000000"/>
          <w:sz w:val="24"/>
          <w:szCs w:val="24"/>
          <w:bdr w:val="none" w:sz="0" w:space="0" w:color="auto" w:frame="1"/>
          <w:shd w:val="clear" w:color="auto" w:fill="FFFFFF"/>
        </w:rPr>
        <w:t>Surse de poluanți și instalații pentru reținerea, evacuarea și dispersia poluanților în mediu:</w:t>
      </w:r>
    </w:p>
    <w:p w14:paraId="7E20130E" w14:textId="77777777" w:rsidR="00BE595D" w:rsidRPr="00D47DCB" w:rsidRDefault="00BE595D" w:rsidP="00BE595D">
      <w:pPr>
        <w:pStyle w:val="ListParagraph"/>
        <w:numPr>
          <w:ilvl w:val="0"/>
          <w:numId w:val="22"/>
        </w:numPr>
        <w:spacing w:line="360" w:lineRule="auto"/>
        <w:rPr>
          <w:rFonts w:ascii="Arial" w:hAnsi="Arial" w:cs="Arial"/>
          <w:sz w:val="24"/>
          <w:szCs w:val="24"/>
          <w:lang w:val="ro-RO"/>
        </w:rPr>
      </w:pPr>
      <w:r w:rsidRPr="00D47DCB">
        <w:rPr>
          <w:rFonts w:ascii="Arial" w:hAnsi="Arial" w:cs="Arial"/>
          <w:sz w:val="24"/>
          <w:szCs w:val="24"/>
          <w:lang w:val="ro-RO"/>
        </w:rPr>
        <w:t>protectia calitatii apelor</w:t>
      </w:r>
    </w:p>
    <w:p w14:paraId="2F87F653" w14:textId="77777777" w:rsidR="00BE595D" w:rsidRPr="00D47DCB" w:rsidRDefault="00BE595D" w:rsidP="00BE595D">
      <w:pPr>
        <w:pStyle w:val="ListParagraph"/>
        <w:spacing w:line="360" w:lineRule="auto"/>
        <w:ind w:left="1080"/>
        <w:rPr>
          <w:rFonts w:ascii="Arial" w:hAnsi="Arial" w:cs="Arial"/>
          <w:sz w:val="24"/>
          <w:szCs w:val="24"/>
          <w:lang w:val="ro-RO"/>
        </w:rPr>
      </w:pPr>
      <w:r w:rsidRPr="00D47DCB">
        <w:rPr>
          <w:rFonts w:ascii="Arial" w:hAnsi="Arial" w:cs="Arial"/>
          <w:sz w:val="24"/>
          <w:szCs w:val="24"/>
          <w:lang w:val="ro-RO"/>
        </w:rPr>
        <w:t>Sistemul de transport calcar nu polueaza in nici un fel apele raului Ialomita.</w:t>
      </w:r>
    </w:p>
    <w:p w14:paraId="0E0199E9" w14:textId="77777777" w:rsidR="00BE595D" w:rsidRPr="00D47DCB" w:rsidRDefault="00BE595D" w:rsidP="00BE595D">
      <w:pPr>
        <w:pStyle w:val="ListParagraph"/>
        <w:numPr>
          <w:ilvl w:val="0"/>
          <w:numId w:val="22"/>
        </w:numPr>
        <w:spacing w:line="360" w:lineRule="auto"/>
        <w:rPr>
          <w:rFonts w:ascii="Arial" w:hAnsi="Arial" w:cs="Arial"/>
          <w:sz w:val="24"/>
          <w:szCs w:val="24"/>
          <w:lang w:val="ro-RO"/>
        </w:rPr>
      </w:pPr>
      <w:r w:rsidRPr="00D47DCB">
        <w:rPr>
          <w:rFonts w:ascii="Arial" w:hAnsi="Arial" w:cs="Arial"/>
          <w:sz w:val="24"/>
          <w:szCs w:val="24"/>
          <w:lang w:val="ro-RO"/>
        </w:rPr>
        <w:t>protectia aerului</w:t>
      </w:r>
    </w:p>
    <w:p w14:paraId="6E7A2542" w14:textId="77777777" w:rsidR="00BE595D" w:rsidRPr="00D47DCB" w:rsidRDefault="00BE595D" w:rsidP="00BE595D">
      <w:pPr>
        <w:pStyle w:val="ListParagraph"/>
        <w:spacing w:line="360" w:lineRule="auto"/>
        <w:ind w:left="1080"/>
        <w:rPr>
          <w:rFonts w:ascii="Arial" w:hAnsi="Arial" w:cs="Arial"/>
          <w:sz w:val="24"/>
          <w:szCs w:val="24"/>
          <w:lang w:val="ro-RO"/>
        </w:rPr>
      </w:pPr>
      <w:r w:rsidRPr="00D47DCB">
        <w:rPr>
          <w:rFonts w:ascii="Arial" w:hAnsi="Arial" w:cs="Arial"/>
          <w:sz w:val="24"/>
          <w:szCs w:val="24"/>
          <w:lang w:val="ro-RO"/>
        </w:rPr>
        <w:t>Implementarea proiectului nu presupune o poluare a aerului si a mediului ambiant</w:t>
      </w:r>
    </w:p>
    <w:p w14:paraId="5EF435DB" w14:textId="77777777" w:rsidR="00BE595D" w:rsidRPr="00D47DCB" w:rsidRDefault="00BE595D" w:rsidP="00BE595D">
      <w:pPr>
        <w:pStyle w:val="ListParagraph"/>
        <w:numPr>
          <w:ilvl w:val="0"/>
          <w:numId w:val="22"/>
        </w:numPr>
        <w:spacing w:line="360" w:lineRule="auto"/>
        <w:rPr>
          <w:rFonts w:ascii="Arial" w:hAnsi="Arial" w:cs="Arial"/>
          <w:sz w:val="24"/>
          <w:szCs w:val="24"/>
          <w:lang w:val="ro-RO"/>
        </w:rPr>
      </w:pPr>
      <w:r w:rsidRPr="00D47DCB">
        <w:rPr>
          <w:rFonts w:ascii="Arial" w:hAnsi="Arial" w:cs="Arial"/>
          <w:color w:val="000000"/>
          <w:sz w:val="24"/>
          <w:szCs w:val="24"/>
          <w:shd w:val="clear" w:color="auto" w:fill="FFFFFF"/>
        </w:rPr>
        <w:t>protecția împotriva zgomotului și vibrațiilor</w:t>
      </w:r>
    </w:p>
    <w:p w14:paraId="59C30D84" w14:textId="77777777" w:rsidR="00BE595D" w:rsidRPr="00D47DCB" w:rsidRDefault="00BE595D" w:rsidP="00BE595D">
      <w:pPr>
        <w:pStyle w:val="ListParagraph"/>
        <w:spacing w:line="360" w:lineRule="auto"/>
        <w:ind w:left="1080"/>
        <w:rPr>
          <w:rFonts w:ascii="Arial" w:hAnsi="Arial" w:cs="Arial"/>
          <w:color w:val="000000"/>
          <w:sz w:val="24"/>
          <w:szCs w:val="24"/>
          <w:shd w:val="clear" w:color="auto" w:fill="FFFFFF"/>
        </w:rPr>
      </w:pPr>
      <w:r w:rsidRPr="00D47DCB">
        <w:rPr>
          <w:rFonts w:ascii="Arial" w:hAnsi="Arial" w:cs="Arial"/>
          <w:color w:val="000000"/>
          <w:sz w:val="24"/>
          <w:szCs w:val="24"/>
          <w:shd w:val="clear" w:color="auto" w:fill="FFFFFF"/>
        </w:rPr>
        <w:t>Nu este cazul</w:t>
      </w:r>
    </w:p>
    <w:p w14:paraId="2AEA5D91" w14:textId="77777777" w:rsidR="00BE595D" w:rsidRPr="00D47DCB" w:rsidRDefault="00BE595D" w:rsidP="00BE595D">
      <w:pPr>
        <w:pStyle w:val="ListParagraph"/>
        <w:numPr>
          <w:ilvl w:val="0"/>
          <w:numId w:val="22"/>
        </w:numPr>
        <w:spacing w:line="360" w:lineRule="auto"/>
        <w:rPr>
          <w:rFonts w:ascii="Arial" w:hAnsi="Arial" w:cs="Arial"/>
          <w:sz w:val="24"/>
          <w:szCs w:val="24"/>
          <w:lang w:val="ro-RO"/>
        </w:rPr>
      </w:pPr>
      <w:r w:rsidRPr="00D47DCB">
        <w:rPr>
          <w:rFonts w:ascii="Arial" w:hAnsi="Arial" w:cs="Arial"/>
          <w:color w:val="000000"/>
          <w:sz w:val="24"/>
          <w:szCs w:val="24"/>
          <w:shd w:val="clear" w:color="auto" w:fill="FFFFFF"/>
        </w:rPr>
        <w:t>protecția împotriva radiațiilor</w:t>
      </w:r>
    </w:p>
    <w:p w14:paraId="7C144AA1" w14:textId="77777777" w:rsidR="004F27DA" w:rsidRPr="00D47DCB" w:rsidRDefault="004F27DA" w:rsidP="004F27DA">
      <w:pPr>
        <w:pStyle w:val="ListParagraph"/>
        <w:spacing w:line="360" w:lineRule="auto"/>
        <w:ind w:left="1080"/>
        <w:rPr>
          <w:rFonts w:ascii="Arial" w:hAnsi="Arial" w:cs="Arial"/>
          <w:color w:val="000000"/>
          <w:sz w:val="24"/>
          <w:szCs w:val="24"/>
          <w:shd w:val="clear" w:color="auto" w:fill="FFFFFF"/>
        </w:rPr>
      </w:pPr>
      <w:r w:rsidRPr="00D47DCB">
        <w:rPr>
          <w:rFonts w:ascii="Arial" w:hAnsi="Arial" w:cs="Arial"/>
          <w:color w:val="000000"/>
          <w:sz w:val="24"/>
          <w:szCs w:val="24"/>
          <w:shd w:val="clear" w:color="auto" w:fill="FFFFFF"/>
        </w:rPr>
        <w:t>Nu este cazul</w:t>
      </w:r>
    </w:p>
    <w:p w14:paraId="31800337" w14:textId="77777777" w:rsidR="004F27DA" w:rsidRPr="00D47DCB" w:rsidRDefault="004F27DA" w:rsidP="00BE595D">
      <w:pPr>
        <w:pStyle w:val="ListParagraph"/>
        <w:numPr>
          <w:ilvl w:val="0"/>
          <w:numId w:val="22"/>
        </w:numPr>
        <w:spacing w:line="360" w:lineRule="auto"/>
        <w:rPr>
          <w:rFonts w:ascii="Arial" w:hAnsi="Arial" w:cs="Arial"/>
          <w:sz w:val="24"/>
          <w:szCs w:val="24"/>
          <w:lang w:val="ro-RO"/>
        </w:rPr>
      </w:pPr>
      <w:r w:rsidRPr="00D47DCB">
        <w:rPr>
          <w:rFonts w:ascii="Arial" w:hAnsi="Arial" w:cs="Arial"/>
          <w:color w:val="000000"/>
          <w:sz w:val="24"/>
          <w:szCs w:val="24"/>
          <w:shd w:val="clear" w:color="auto" w:fill="FFFFFF"/>
        </w:rPr>
        <w:t>protecția solului și a subsolului</w:t>
      </w:r>
    </w:p>
    <w:p w14:paraId="17083138" w14:textId="77777777" w:rsidR="004F27DA" w:rsidRPr="00D47DCB" w:rsidRDefault="00D67CF2"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Implementarea lucrarilor nu afecteaza solul, subsolul, panzele freatice de apa si ape de adancime.</w:t>
      </w:r>
    </w:p>
    <w:p w14:paraId="3054FBD3" w14:textId="77777777" w:rsidR="004F27DA" w:rsidRPr="00D47DCB" w:rsidRDefault="004F27DA" w:rsidP="004F27DA">
      <w:pPr>
        <w:pStyle w:val="ListParagraph"/>
        <w:numPr>
          <w:ilvl w:val="0"/>
          <w:numId w:val="22"/>
        </w:numPr>
        <w:spacing w:line="360" w:lineRule="auto"/>
        <w:rPr>
          <w:rFonts w:ascii="Arial" w:hAnsi="Arial" w:cs="Arial"/>
          <w:sz w:val="24"/>
          <w:szCs w:val="24"/>
          <w:lang w:val="ro-RO"/>
        </w:rPr>
      </w:pPr>
      <w:r w:rsidRPr="00D47DCB">
        <w:rPr>
          <w:rFonts w:ascii="Arial" w:hAnsi="Arial" w:cs="Arial"/>
          <w:color w:val="000000"/>
          <w:sz w:val="24"/>
          <w:szCs w:val="24"/>
          <w:shd w:val="clear" w:color="auto" w:fill="FFFFFF"/>
        </w:rPr>
        <w:t>protecția ecosistemelor terestre și acvatice</w:t>
      </w:r>
    </w:p>
    <w:p w14:paraId="474D9642" w14:textId="77777777" w:rsidR="004F27DA" w:rsidRDefault="00280272"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Asa cum reiese din planul de situatie a releului de transport </w:t>
      </w:r>
      <w:r w:rsidR="00CD3913">
        <w:rPr>
          <w:rFonts w:ascii="Arial" w:hAnsi="Arial" w:cs="Arial"/>
          <w:color w:val="000000"/>
          <w:sz w:val="24"/>
          <w:szCs w:val="24"/>
          <w:shd w:val="clear" w:color="auto" w:fill="FFFFFF"/>
        </w:rPr>
        <w:t xml:space="preserve">, </w:t>
      </w:r>
      <w:r w:rsidR="00CD3913" w:rsidRPr="00D76993">
        <w:rPr>
          <w:rFonts w:ascii="Arial" w:hAnsi="Arial" w:cs="Arial"/>
          <w:color w:val="000000"/>
          <w:sz w:val="24"/>
          <w:szCs w:val="24"/>
          <w:shd w:val="clear" w:color="auto" w:fill="FFFFFF"/>
        </w:rPr>
        <w:t>PS-01.00</w:t>
      </w:r>
      <w:r>
        <w:rPr>
          <w:rFonts w:ascii="Arial" w:hAnsi="Arial" w:cs="Arial"/>
          <w:color w:val="000000"/>
          <w:sz w:val="24"/>
          <w:szCs w:val="24"/>
          <w:shd w:val="clear" w:color="auto" w:fill="FFFFFF"/>
        </w:rPr>
        <w:t>si din planul</w:t>
      </w:r>
      <w:r w:rsidR="00CD3913">
        <w:rPr>
          <w:rFonts w:ascii="Arial" w:hAnsi="Arial" w:cs="Arial"/>
          <w:color w:val="000000"/>
          <w:sz w:val="24"/>
          <w:szCs w:val="24"/>
          <w:shd w:val="clear" w:color="auto" w:fill="FFFFFF"/>
        </w:rPr>
        <w:t xml:space="preserve"> de </w:t>
      </w:r>
      <w:r w:rsidR="00CD3913" w:rsidRPr="00D76993">
        <w:rPr>
          <w:rFonts w:ascii="Arial" w:hAnsi="Arial" w:cs="Arial"/>
          <w:color w:val="000000"/>
          <w:sz w:val="24"/>
          <w:szCs w:val="24"/>
          <w:shd w:val="clear" w:color="auto" w:fill="FFFFFF"/>
        </w:rPr>
        <w:t>incadrare in zona PZ-01.00</w:t>
      </w:r>
      <w:r w:rsidR="00CD3913">
        <w:rPr>
          <w:rFonts w:ascii="Arial" w:hAnsi="Arial" w:cs="Arial"/>
          <w:color w:val="000000"/>
          <w:sz w:val="24"/>
          <w:szCs w:val="24"/>
          <w:shd w:val="clear" w:color="auto" w:fill="FFFFFF"/>
        </w:rPr>
        <w:t>,l</w:t>
      </w:r>
      <w:r>
        <w:rPr>
          <w:rFonts w:ascii="Arial" w:hAnsi="Arial" w:cs="Arial"/>
          <w:color w:val="000000"/>
          <w:sz w:val="24"/>
          <w:szCs w:val="24"/>
          <w:shd w:val="clear" w:color="auto" w:fill="FFFFFF"/>
        </w:rPr>
        <w:t>ucrarile de reparatii si consolidare se realizeaza punctual in 3 zone:</w:t>
      </w:r>
    </w:p>
    <w:p w14:paraId="068A3C32" w14:textId="77777777" w:rsidR="00280272" w:rsidRDefault="00280272"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doua pasarele </w:t>
      </w:r>
      <w:r w:rsidR="00AE5F64">
        <w:rPr>
          <w:rFonts w:ascii="Arial" w:hAnsi="Arial" w:cs="Arial"/>
          <w:color w:val="000000"/>
          <w:sz w:val="24"/>
          <w:szCs w:val="24"/>
          <w:shd w:val="clear" w:color="auto" w:fill="FFFFFF"/>
        </w:rPr>
        <w:t>metalice in zona stalpului 932</w:t>
      </w:r>
    </w:p>
    <w:p w14:paraId="0033F1F5" w14:textId="77777777" w:rsidR="00AE5F64" w:rsidRDefault="00AE5F64"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 stalp statie de unghi nr.4</w:t>
      </w:r>
    </w:p>
    <w:p w14:paraId="63D5E26C" w14:textId="77777777" w:rsidR="00AE5F64" w:rsidRDefault="00AE5F64"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 stalp nr.432</w:t>
      </w:r>
    </w:p>
    <w:p w14:paraId="1F5C3FB3" w14:textId="77777777" w:rsidR="00AE5F64" w:rsidRDefault="00AE5F64"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Intrucat zonele de interventie fac parte din arii protejate privind conservarea habitatelor naturale ale florei si faunei salbatice, s-a tinut seama de legislatia in vigoare privind protejarea acestor zone in timpul executarii lucrarilor.</w:t>
      </w:r>
    </w:p>
    <w:p w14:paraId="31047E8F" w14:textId="77777777" w:rsidR="00AE5F64" w:rsidRDefault="00AE5F64"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Arealul in care se vor realiza lucrarile de consolidare si reparatii nu se afla in zone populate, iar impactul asupra vegetatiei si speciilor protejate, practic nu exista, lucrarile </w:t>
      </w:r>
      <w:r w:rsidR="00512F2B">
        <w:rPr>
          <w:rFonts w:ascii="Arial" w:hAnsi="Arial" w:cs="Arial"/>
          <w:color w:val="000000"/>
          <w:sz w:val="24"/>
          <w:szCs w:val="24"/>
          <w:shd w:val="clear" w:color="auto" w:fill="FFFFFF"/>
        </w:rPr>
        <w:t>nepresupunand teren suplimentar pentru aplicare, iar zgomote sau emisii de gaze, vor fi pe perioade foarte scurte si numai in faza de executie.</w:t>
      </w:r>
    </w:p>
    <w:p w14:paraId="14780733" w14:textId="77777777" w:rsidR="00512F2B" w:rsidRDefault="00512F2B"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Echipamentele care participa la realizarea lucrarilor sunt de ultima generatie si corespund normelor UE, prin urmare poluarea in timpul functionarii corespunde de asemenea normelor UE.</w:t>
      </w:r>
    </w:p>
    <w:p w14:paraId="5BB8DB6F" w14:textId="77777777" w:rsidR="00512F2B" w:rsidRDefault="00512F2B"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Pe </w:t>
      </w:r>
      <w:r w:rsidR="002E76E3">
        <w:rPr>
          <w:rFonts w:ascii="Arial" w:hAnsi="Arial" w:cs="Arial"/>
          <w:color w:val="000000"/>
          <w:sz w:val="24"/>
          <w:szCs w:val="24"/>
          <w:shd w:val="clear" w:color="auto" w:fill="FFFFFF"/>
        </w:rPr>
        <w:t xml:space="preserve">perioada organizarii de santier, spatiul alocat </w:t>
      </w:r>
      <w:r w:rsidR="001A20AE">
        <w:rPr>
          <w:rFonts w:ascii="Arial" w:hAnsi="Arial" w:cs="Arial"/>
          <w:color w:val="000000"/>
          <w:sz w:val="24"/>
          <w:szCs w:val="24"/>
          <w:shd w:val="clear" w:color="auto" w:fill="FFFFFF"/>
        </w:rPr>
        <w:t>este o platforma in zona statiei de unghi 4, care nu este spatiu verde, deci nu afecteaza nici o specie de mamifere sau nevertebrate.</w:t>
      </w:r>
    </w:p>
    <w:p w14:paraId="5DC71C18" w14:textId="77777777" w:rsidR="001A20AE" w:rsidRPr="00D47DCB" w:rsidRDefault="001A20AE"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Luand in considerare amplasamentul ac</w:t>
      </w:r>
      <w:r w:rsidR="002F1CD3">
        <w:rPr>
          <w:rFonts w:ascii="Arial" w:hAnsi="Arial" w:cs="Arial"/>
          <w:color w:val="000000"/>
          <w:sz w:val="24"/>
          <w:szCs w:val="24"/>
          <w:shd w:val="clear" w:color="auto" w:fill="FFFFFF"/>
        </w:rPr>
        <w:t xml:space="preserve">tual al releului de transport calcar si punctele unde s-a intervenit pentru lucrarile de consolidare si intretinere si faptul ca pentru protejarea si conservarea habitatelor a fost necesara desemnarea </w:t>
      </w:r>
      <w:r w:rsidR="00F074C2">
        <w:rPr>
          <w:rFonts w:ascii="Arial" w:hAnsi="Arial" w:cs="Arial"/>
          <w:color w:val="000000"/>
          <w:sz w:val="24"/>
          <w:szCs w:val="24"/>
          <w:shd w:val="clear" w:color="auto" w:fill="FFFFFF"/>
        </w:rPr>
        <w:t>sitului de importanta comunitara – Parcul National Bucegi- rezulta ca pentru implementarea lucrarilor nu s-a folosit teren suplimentar, deci nu s-au adus modificari la amplasamentul initial.</w:t>
      </w:r>
    </w:p>
    <w:p w14:paraId="3A8DBEB4" w14:textId="77777777" w:rsidR="004F27DA" w:rsidRPr="00D47DCB" w:rsidRDefault="004F27DA" w:rsidP="004F27DA">
      <w:pPr>
        <w:pStyle w:val="ListParagraph"/>
        <w:numPr>
          <w:ilvl w:val="0"/>
          <w:numId w:val="22"/>
        </w:numPr>
        <w:spacing w:line="360" w:lineRule="auto"/>
        <w:rPr>
          <w:rFonts w:ascii="Arial" w:hAnsi="Arial" w:cs="Arial"/>
          <w:sz w:val="24"/>
          <w:szCs w:val="24"/>
          <w:lang w:val="ro-RO"/>
        </w:rPr>
      </w:pPr>
      <w:r w:rsidRPr="00D47DCB">
        <w:rPr>
          <w:rFonts w:ascii="Arial" w:hAnsi="Arial" w:cs="Arial"/>
          <w:color w:val="000000"/>
          <w:sz w:val="24"/>
          <w:szCs w:val="24"/>
          <w:shd w:val="clear" w:color="auto" w:fill="FFFFFF"/>
        </w:rPr>
        <w:t>protecția așezărilor umane și a altor obiective de interes public</w:t>
      </w:r>
    </w:p>
    <w:p w14:paraId="6AD9CE23" w14:textId="77777777" w:rsidR="004F27DA" w:rsidRPr="00D47DCB" w:rsidRDefault="00F074C2"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Zonele punctuale afectate de lucrarile de consolidare si intretinere sunt in zone nepopulate  si nu afecteaza posibile situri istorice sau de arhitectura si nici zone de interes traditional.</w:t>
      </w:r>
    </w:p>
    <w:p w14:paraId="40C6113F" w14:textId="77777777" w:rsidR="004F27DA" w:rsidRPr="00D47DCB" w:rsidRDefault="004F27DA" w:rsidP="004F27DA">
      <w:pPr>
        <w:pStyle w:val="ListParagraph"/>
        <w:numPr>
          <w:ilvl w:val="0"/>
          <w:numId w:val="22"/>
        </w:numPr>
        <w:spacing w:line="360" w:lineRule="auto"/>
        <w:rPr>
          <w:rFonts w:ascii="Arial" w:hAnsi="Arial" w:cs="Arial"/>
          <w:color w:val="000000"/>
          <w:sz w:val="24"/>
          <w:szCs w:val="24"/>
          <w:shd w:val="clear" w:color="auto" w:fill="FFFFFF"/>
        </w:rPr>
      </w:pPr>
      <w:r w:rsidRPr="00D47DCB">
        <w:rPr>
          <w:rFonts w:ascii="Arial" w:hAnsi="Arial" w:cs="Arial"/>
          <w:color w:val="000000"/>
          <w:sz w:val="24"/>
          <w:szCs w:val="24"/>
          <w:shd w:val="clear" w:color="auto" w:fill="FFFFFF"/>
        </w:rPr>
        <w:t>prevenirea și gestionarea deșeurilor generate pe amplasament în timpul realizării proiectului/în timpul exploatării, inclusiv eliminarea</w:t>
      </w:r>
    </w:p>
    <w:p w14:paraId="09907389" w14:textId="77777777" w:rsidR="004F27DA" w:rsidRDefault="00F074C2"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Executantul va lua toate masurile </w:t>
      </w:r>
      <w:r w:rsidR="002D255D">
        <w:rPr>
          <w:rFonts w:ascii="Arial" w:hAnsi="Arial" w:cs="Arial"/>
          <w:color w:val="000000"/>
          <w:sz w:val="24"/>
          <w:szCs w:val="24"/>
          <w:shd w:val="clear" w:color="auto" w:fill="FFFFFF"/>
        </w:rPr>
        <w:t>necesare in vederea limitarii eventualelor emisii de praf sau de alta natura.</w:t>
      </w:r>
    </w:p>
    <w:p w14:paraId="05ACF37D" w14:textId="77777777" w:rsidR="002D255D" w:rsidRPr="00D47DCB" w:rsidRDefault="002D255D" w:rsidP="004F27DA">
      <w:pPr>
        <w:pStyle w:val="ListParagraph"/>
        <w:spacing w:line="360" w:lineRule="auto"/>
        <w:ind w:left="1080"/>
        <w:rPr>
          <w:rFonts w:ascii="Arial" w:hAnsi="Arial" w:cs="Arial"/>
          <w:color w:val="000000"/>
          <w:sz w:val="24"/>
          <w:szCs w:val="24"/>
          <w:shd w:val="clear" w:color="auto" w:fill="FFFFFF"/>
        </w:rPr>
      </w:pPr>
      <w:r>
        <w:rPr>
          <w:rFonts w:ascii="Arial" w:hAnsi="Arial" w:cs="Arial"/>
          <w:color w:val="000000"/>
          <w:sz w:val="24"/>
          <w:szCs w:val="24"/>
          <w:shd w:val="clear" w:color="auto" w:fill="FFFFFF"/>
        </w:rPr>
        <w:t>La terminarea lucrarilor va asigura demontarea tuturor componentelor organizarii tehnologice si eliberarea terenului de eventuale deseuri.</w:t>
      </w:r>
    </w:p>
    <w:p w14:paraId="5705B609" w14:textId="77777777" w:rsidR="004F27DA" w:rsidRPr="00D47DCB" w:rsidRDefault="004F27DA" w:rsidP="004F27DA">
      <w:pPr>
        <w:pStyle w:val="ListParagraph"/>
        <w:numPr>
          <w:ilvl w:val="0"/>
          <w:numId w:val="22"/>
        </w:numPr>
        <w:spacing w:line="360" w:lineRule="auto"/>
        <w:rPr>
          <w:rFonts w:ascii="Arial" w:hAnsi="Arial" w:cs="Arial"/>
          <w:color w:val="000000"/>
          <w:sz w:val="24"/>
          <w:szCs w:val="24"/>
          <w:shd w:val="clear" w:color="auto" w:fill="FFFFFF"/>
        </w:rPr>
      </w:pPr>
      <w:r w:rsidRPr="00D47DCB">
        <w:rPr>
          <w:rFonts w:ascii="Arial" w:hAnsi="Arial" w:cs="Arial"/>
          <w:color w:val="000000"/>
          <w:sz w:val="24"/>
          <w:szCs w:val="24"/>
          <w:shd w:val="clear" w:color="auto" w:fill="FFFFFF"/>
        </w:rPr>
        <w:lastRenderedPageBreak/>
        <w:t>gospodărirea substanțelor și preparatelor chimice periculoase</w:t>
      </w:r>
    </w:p>
    <w:p w14:paraId="112556E2" w14:textId="77777777" w:rsidR="004F27DA" w:rsidRPr="00D47DCB" w:rsidRDefault="004F27DA" w:rsidP="004F27DA">
      <w:pPr>
        <w:pStyle w:val="ListParagraph"/>
        <w:spacing w:line="360" w:lineRule="auto"/>
        <w:ind w:left="1080"/>
        <w:rPr>
          <w:rFonts w:ascii="Arial" w:hAnsi="Arial" w:cs="Arial"/>
          <w:color w:val="000000"/>
          <w:sz w:val="24"/>
          <w:szCs w:val="24"/>
          <w:shd w:val="clear" w:color="auto" w:fill="FFFFFF"/>
        </w:rPr>
      </w:pPr>
      <w:r w:rsidRPr="00D47DCB">
        <w:rPr>
          <w:rFonts w:ascii="Arial" w:hAnsi="Arial" w:cs="Arial"/>
          <w:color w:val="000000"/>
          <w:sz w:val="24"/>
          <w:szCs w:val="24"/>
          <w:shd w:val="clear" w:color="auto" w:fill="FFFFFF"/>
        </w:rPr>
        <w:t>Nu este cazul</w:t>
      </w:r>
    </w:p>
    <w:p w14:paraId="6082C6E2" w14:textId="77777777" w:rsidR="0055276C" w:rsidRPr="00D47DCB" w:rsidRDefault="0055276C" w:rsidP="0055276C">
      <w:pPr>
        <w:pStyle w:val="ListParagraph"/>
        <w:numPr>
          <w:ilvl w:val="0"/>
          <w:numId w:val="21"/>
        </w:numPr>
        <w:spacing w:line="360" w:lineRule="auto"/>
        <w:rPr>
          <w:rFonts w:ascii="Arial" w:hAnsi="Arial" w:cs="Arial"/>
          <w:color w:val="000000"/>
          <w:sz w:val="24"/>
          <w:szCs w:val="24"/>
          <w:shd w:val="clear" w:color="auto" w:fill="FFFFFF"/>
        </w:rPr>
      </w:pPr>
      <w:r w:rsidRPr="00D47DCB">
        <w:rPr>
          <w:rFonts w:ascii="Arial" w:hAnsi="Arial" w:cs="Arial"/>
          <w:color w:val="000000"/>
          <w:sz w:val="24"/>
          <w:szCs w:val="24"/>
          <w:shd w:val="clear" w:color="auto" w:fill="FFFFFF"/>
        </w:rPr>
        <w:t>Utilizarea resurselor naturale, în special a solului, a terenurilor, a apei și a biodiversității.</w:t>
      </w:r>
    </w:p>
    <w:p w14:paraId="1414C171" w14:textId="77777777" w:rsidR="0055276C" w:rsidRDefault="005F2E2E" w:rsidP="0055276C">
      <w:pPr>
        <w:pStyle w:val="ListParagraph"/>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Prin implementarea lucrarilor care fac obiectul proiectului, nu este necesara utilizarea de resurse naturale cum ar fi solul , subsolul, apa sau anumite terenuri.</w:t>
      </w:r>
    </w:p>
    <w:p w14:paraId="7B4DD0C2" w14:textId="77777777" w:rsidR="005F2E2E" w:rsidRPr="00D47DCB" w:rsidRDefault="005F2E2E" w:rsidP="0055276C">
      <w:pPr>
        <w:pStyle w:val="ListParagraph"/>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De asemenea nu este afectata biodiversitatea in zonele unde au loc lucrarile.</w:t>
      </w:r>
    </w:p>
    <w:p w14:paraId="734E91F8" w14:textId="77777777" w:rsidR="001070A1" w:rsidRPr="00D47DCB" w:rsidRDefault="001070A1" w:rsidP="001070A1">
      <w:pPr>
        <w:spacing w:line="360" w:lineRule="auto"/>
        <w:rPr>
          <w:rFonts w:ascii="Arial" w:hAnsi="Arial" w:cs="Arial"/>
          <w:color w:val="000000"/>
          <w:sz w:val="24"/>
          <w:szCs w:val="24"/>
          <w:shd w:val="clear" w:color="auto" w:fill="FFFFFF"/>
        </w:rPr>
      </w:pPr>
      <w:r w:rsidRPr="00D47DCB">
        <w:rPr>
          <w:rFonts w:ascii="Arial" w:hAnsi="Arial" w:cs="Arial"/>
          <w:b/>
          <w:color w:val="000000"/>
          <w:sz w:val="24"/>
          <w:szCs w:val="24"/>
          <w:shd w:val="clear" w:color="auto" w:fill="FFFFFF"/>
        </w:rPr>
        <w:t>VII</w:t>
      </w:r>
      <w:r w:rsidR="00764B83">
        <w:rPr>
          <w:rFonts w:ascii="Arial" w:hAnsi="Arial" w:cs="Arial"/>
          <w:b/>
          <w:color w:val="000000"/>
          <w:sz w:val="24"/>
          <w:szCs w:val="24"/>
          <w:shd w:val="clear" w:color="auto" w:fill="FFFFFF"/>
        </w:rPr>
        <w:t>.</w:t>
      </w:r>
      <w:r w:rsidR="00D47DCB">
        <w:rPr>
          <w:rFonts w:ascii="Arial" w:hAnsi="Arial" w:cs="Arial"/>
          <w:color w:val="000000"/>
          <w:sz w:val="24"/>
          <w:szCs w:val="24"/>
          <w:shd w:val="clear" w:color="auto" w:fill="FFFFFF"/>
        </w:rPr>
        <w:tab/>
      </w:r>
      <w:r w:rsidRPr="00764B83">
        <w:rPr>
          <w:rFonts w:ascii="Arial" w:hAnsi="Arial" w:cs="Arial"/>
          <w:b/>
          <w:color w:val="000000"/>
          <w:sz w:val="24"/>
          <w:szCs w:val="24"/>
          <w:shd w:val="clear" w:color="auto" w:fill="FFFFFF"/>
        </w:rPr>
        <w:t>Descrierea aspectelor de mediu susceptibile a fi afectate în mod semnificativ de proiect</w:t>
      </w:r>
    </w:p>
    <w:p w14:paraId="2842BBB9" w14:textId="77777777" w:rsidR="001070A1" w:rsidRDefault="000525C8"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Efectuarea lucrarilor de consolidare si intretinere nu are vreun efect negativ asupra po</w:t>
      </w:r>
      <w:r w:rsidR="00932525">
        <w:rPr>
          <w:rFonts w:ascii="Arial" w:hAnsi="Arial" w:cs="Arial"/>
          <w:color w:val="000000"/>
          <w:sz w:val="24"/>
          <w:szCs w:val="24"/>
          <w:shd w:val="clear" w:color="auto" w:fill="FFFFFF"/>
        </w:rPr>
        <w:t>pulatiei, sanatatii umane sau a biodiversitatii.</w:t>
      </w:r>
    </w:p>
    <w:p w14:paraId="23287FF3" w14:textId="77777777" w:rsidR="00932525" w:rsidRDefault="00932525"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S-a avut in vedere mentinerea statutului favorabil de conservare a speciilor si habitatelor de interes comunitar.</w:t>
      </w:r>
    </w:p>
    <w:p w14:paraId="63C15BA7" w14:textId="77777777" w:rsidR="00932525" w:rsidRDefault="00932525"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Lucrarile efectuate in punctele descrise intra sub incidenta </w:t>
      </w:r>
      <w:r w:rsidR="00875525">
        <w:rPr>
          <w:rFonts w:ascii="Arial" w:hAnsi="Arial" w:cs="Arial"/>
          <w:color w:val="000000"/>
          <w:sz w:val="24"/>
          <w:szCs w:val="24"/>
          <w:shd w:val="clear" w:color="auto" w:fill="FFFFFF"/>
        </w:rPr>
        <w:t>legislatiei in vigoare privind regimul ariilor protejate, conservarea habitatelor naturale, a florei si faunei salbatice invederea obtinerii acordului de mediu.</w:t>
      </w:r>
    </w:p>
    <w:p w14:paraId="0BE5EF5C" w14:textId="77777777" w:rsidR="00B05D53" w:rsidRDefault="00B05D53"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Lucrarile nu presu</w:t>
      </w:r>
      <w:r w:rsidR="00481305">
        <w:rPr>
          <w:rFonts w:ascii="Arial" w:hAnsi="Arial" w:cs="Arial"/>
          <w:color w:val="000000"/>
          <w:sz w:val="24"/>
          <w:szCs w:val="24"/>
          <w:shd w:val="clear" w:color="auto" w:fill="FFFFFF"/>
        </w:rPr>
        <w:t xml:space="preserve">pun modificari ale solului, subsolului, iar eventualele noxe sau deseuri pot fi emise </w:t>
      </w:r>
      <w:r w:rsidR="004F23A9">
        <w:rPr>
          <w:rFonts w:ascii="Arial" w:hAnsi="Arial" w:cs="Arial"/>
          <w:color w:val="000000"/>
          <w:sz w:val="24"/>
          <w:szCs w:val="24"/>
          <w:shd w:val="clear" w:color="auto" w:fill="FFFFFF"/>
        </w:rPr>
        <w:t>de echipamente in perioada de functionare sau pe perioada organizarii de santier.</w:t>
      </w:r>
    </w:p>
    <w:p w14:paraId="0F1C6029" w14:textId="77777777" w:rsidR="004F23A9" w:rsidRDefault="004F23A9"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Dupa fluidizarea lucrarilor , zona destinata va fi eliberata complet, redandu-I infatisarea initiala.</w:t>
      </w:r>
    </w:p>
    <w:p w14:paraId="4EA1C02A" w14:textId="77777777" w:rsidR="004F23A9" w:rsidRDefault="004F23A9"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Zona conserva habitate de interes comunitar , mamifere, amfibieni, reptile, precum si nevertebrate.</w:t>
      </w:r>
    </w:p>
    <w:p w14:paraId="2E55D8BC" w14:textId="77777777" w:rsidR="004F23A9" w:rsidRDefault="004F23A9"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Nu s-a semnalat prezenta de mamifere in zonele de interventie. Dat fiind faptul ca timpii de interventie sunt scurti, se estimeaza ca populatia acestor mamifere, nu va fi afectata in vreun fel.</w:t>
      </w:r>
    </w:p>
    <w:p w14:paraId="2E687718" w14:textId="77777777" w:rsidR="005D2993" w:rsidRDefault="005D2993"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Numai lucrarile de consolidare ale stalpului 432 ar putea afecta speciile de amfibieni, dar numai in perioada lucrarilor </w:t>
      </w:r>
      <w:r w:rsidR="00CA402E">
        <w:rPr>
          <w:rFonts w:ascii="Arial" w:hAnsi="Arial" w:cs="Arial"/>
          <w:color w:val="000000"/>
          <w:sz w:val="24"/>
          <w:szCs w:val="24"/>
          <w:shd w:val="clear" w:color="auto" w:fill="FFFFFF"/>
        </w:rPr>
        <w:t>si numai</w:t>
      </w:r>
      <w:r>
        <w:rPr>
          <w:rFonts w:ascii="Arial" w:hAnsi="Arial" w:cs="Arial"/>
          <w:color w:val="000000"/>
          <w:sz w:val="24"/>
          <w:szCs w:val="24"/>
          <w:shd w:val="clear" w:color="auto" w:fill="FFFFFF"/>
        </w:rPr>
        <w:t xml:space="preserve"> cca 10m in aval si amonte de stalp.</w:t>
      </w:r>
    </w:p>
    <w:p w14:paraId="78ADA28A" w14:textId="77777777" w:rsidR="005D2993" w:rsidRDefault="005D2993"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Aceasta specie poate fara probleme sa populeze zonele invecinate  (santuri, rigole, etc), ca </w:t>
      </w:r>
      <w:r w:rsidR="00497C6C">
        <w:rPr>
          <w:rFonts w:ascii="Arial" w:hAnsi="Arial" w:cs="Arial"/>
          <w:color w:val="000000"/>
          <w:sz w:val="24"/>
          <w:szCs w:val="24"/>
          <w:shd w:val="clear" w:color="auto" w:fill="FFFFFF"/>
        </w:rPr>
        <w:t xml:space="preserve">apoi sa populeze si zone de lucru </w:t>
      </w:r>
      <w:r w:rsidR="00CA402E">
        <w:rPr>
          <w:rFonts w:ascii="Arial" w:hAnsi="Arial" w:cs="Arial"/>
          <w:color w:val="000000"/>
          <w:sz w:val="24"/>
          <w:szCs w:val="24"/>
          <w:shd w:val="clear" w:color="auto" w:fill="FFFFFF"/>
        </w:rPr>
        <w:t xml:space="preserve">dezafectate. Prin urmare se poate considera ca nu este afectat modul de viata al acestor </w:t>
      </w:r>
      <w:r w:rsidR="00C45E99">
        <w:rPr>
          <w:rFonts w:ascii="Arial" w:hAnsi="Arial" w:cs="Arial"/>
          <w:color w:val="000000"/>
          <w:sz w:val="24"/>
          <w:szCs w:val="24"/>
          <w:shd w:val="clear" w:color="auto" w:fill="FFFFFF"/>
        </w:rPr>
        <w:t>vietuitoare.</w:t>
      </w:r>
    </w:p>
    <w:p w14:paraId="38418BA2" w14:textId="77777777" w:rsidR="00C45E99" w:rsidRDefault="00C45E99"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Specia de vertebrate pentru care a fost declarat situl Natura 2000, se gaseste </w:t>
      </w:r>
      <w:r w:rsidR="002E239F">
        <w:rPr>
          <w:rFonts w:ascii="Arial" w:hAnsi="Arial" w:cs="Arial"/>
          <w:color w:val="000000"/>
          <w:sz w:val="24"/>
          <w:szCs w:val="24"/>
          <w:shd w:val="clear" w:color="auto" w:fill="FFFFFF"/>
        </w:rPr>
        <w:t>pe langa bazine ape statatoare.</w:t>
      </w:r>
    </w:p>
    <w:p w14:paraId="4596974C" w14:textId="77777777" w:rsidR="002E239F" w:rsidRDefault="002E239F"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Nu au habitatul in zonele de interventie dar daca pot aparea accidental in aceste zone, ele se pot retrage, avand in vedere ca sunt specii neizolate.</w:t>
      </w:r>
    </w:p>
    <w:p w14:paraId="3D372975" w14:textId="77777777" w:rsidR="002E239F" w:rsidRDefault="002E239F" w:rsidP="001070A1">
      <w:pPr>
        <w:spacing w:line="360" w:lineRule="auto"/>
        <w:rPr>
          <w:rFonts w:ascii="Arial" w:hAnsi="Arial" w:cs="Arial"/>
          <w:sz w:val="24"/>
          <w:szCs w:val="24"/>
          <w:shd w:val="clear" w:color="auto" w:fill="FFFFFF"/>
        </w:rPr>
      </w:pPr>
      <w:r>
        <w:rPr>
          <w:rFonts w:ascii="Arial" w:hAnsi="Arial" w:cs="Arial"/>
          <w:color w:val="000000"/>
          <w:sz w:val="24"/>
          <w:szCs w:val="24"/>
          <w:shd w:val="clear" w:color="auto" w:fill="FFFFFF"/>
        </w:rPr>
        <w:t xml:space="preserve">Ca specie nevertebrata este </w:t>
      </w:r>
      <w:r w:rsidR="005F2E2E" w:rsidRPr="006F1A51">
        <w:rPr>
          <w:rFonts w:ascii="Arial" w:hAnsi="Arial" w:cs="Arial"/>
          <w:i/>
          <w:sz w:val="24"/>
          <w:szCs w:val="24"/>
          <w:shd w:val="clear" w:color="auto" w:fill="FFFFFF"/>
        </w:rPr>
        <w:t>Euphydryasaurinia</w:t>
      </w:r>
      <w:r w:rsidR="005F2E2E">
        <w:rPr>
          <w:rFonts w:ascii="Arial" w:hAnsi="Arial" w:cs="Arial"/>
          <w:i/>
          <w:sz w:val="24"/>
          <w:szCs w:val="24"/>
          <w:shd w:val="clear" w:color="auto" w:fill="FFFFFF"/>
        </w:rPr>
        <w:t xml:space="preserve">, </w:t>
      </w:r>
      <w:r w:rsidR="005F2E2E">
        <w:rPr>
          <w:rFonts w:ascii="Arial" w:hAnsi="Arial" w:cs="Arial"/>
          <w:sz w:val="24"/>
          <w:szCs w:val="24"/>
          <w:shd w:val="clear" w:color="auto" w:fill="FFFFFF"/>
        </w:rPr>
        <w:t>care prefera zone inierbate, pajisti sau tufisuri.</w:t>
      </w:r>
    </w:p>
    <w:p w14:paraId="083E4819" w14:textId="77777777" w:rsidR="005F2E2E" w:rsidRPr="005F2E2E" w:rsidRDefault="005F2E2E" w:rsidP="001070A1">
      <w:pPr>
        <w:spacing w:line="360" w:lineRule="auto"/>
        <w:rPr>
          <w:rFonts w:ascii="Arial" w:hAnsi="Arial" w:cs="Arial"/>
          <w:color w:val="000000"/>
          <w:sz w:val="24"/>
          <w:szCs w:val="24"/>
          <w:shd w:val="clear" w:color="auto" w:fill="FFFFFF"/>
        </w:rPr>
      </w:pPr>
      <w:r>
        <w:rPr>
          <w:rFonts w:ascii="Arial" w:hAnsi="Arial" w:cs="Arial"/>
          <w:sz w:val="24"/>
          <w:szCs w:val="24"/>
          <w:shd w:val="clear" w:color="auto" w:fill="FFFFFF"/>
        </w:rPr>
        <w:t>Nu se anticipeaza un impact semnificativ asupra acestora.</w:t>
      </w:r>
    </w:p>
    <w:p w14:paraId="58608B59" w14:textId="77777777" w:rsidR="001070A1" w:rsidRPr="00D47DCB" w:rsidRDefault="001070A1" w:rsidP="001070A1">
      <w:pPr>
        <w:spacing w:line="360" w:lineRule="auto"/>
        <w:rPr>
          <w:rFonts w:ascii="Arial" w:hAnsi="Arial" w:cs="Arial"/>
          <w:b/>
          <w:color w:val="000000"/>
          <w:sz w:val="24"/>
          <w:szCs w:val="24"/>
          <w:shd w:val="clear" w:color="auto" w:fill="FFFFFF"/>
        </w:rPr>
      </w:pPr>
      <w:r w:rsidRPr="00D47DCB">
        <w:rPr>
          <w:rFonts w:ascii="Arial" w:hAnsi="Arial" w:cs="Arial"/>
          <w:b/>
          <w:color w:val="000000"/>
          <w:sz w:val="24"/>
          <w:szCs w:val="24"/>
          <w:shd w:val="clear" w:color="auto" w:fill="FFFFFF"/>
        </w:rPr>
        <w:t>VIII</w:t>
      </w:r>
      <w:r w:rsidR="00764B83">
        <w:rPr>
          <w:rFonts w:ascii="Arial" w:hAnsi="Arial" w:cs="Arial"/>
          <w:b/>
          <w:color w:val="000000"/>
          <w:sz w:val="24"/>
          <w:szCs w:val="24"/>
          <w:shd w:val="clear" w:color="auto" w:fill="FFFFFF"/>
        </w:rPr>
        <w:t>.</w:t>
      </w:r>
      <w:r w:rsidR="00D47DCB">
        <w:rPr>
          <w:rFonts w:ascii="Arial" w:hAnsi="Arial" w:cs="Arial"/>
          <w:b/>
          <w:color w:val="000000"/>
          <w:sz w:val="24"/>
          <w:szCs w:val="24"/>
          <w:shd w:val="clear" w:color="auto" w:fill="FFFFFF"/>
        </w:rPr>
        <w:tab/>
      </w:r>
      <w:r w:rsidRPr="00D47DCB">
        <w:rPr>
          <w:rFonts w:ascii="Arial" w:hAnsi="Arial" w:cs="Arial"/>
          <w:b/>
          <w:color w:val="000000"/>
          <w:sz w:val="24"/>
          <w:szCs w:val="24"/>
          <w:shd w:val="clear" w:color="auto" w:fill="FFFFFF"/>
        </w:rPr>
        <w:t>Prevederi pentru monitorizarea mediului</w:t>
      </w:r>
    </w:p>
    <w:p w14:paraId="0ACEABE1" w14:textId="77777777" w:rsidR="001070A1" w:rsidRPr="00D47DCB" w:rsidRDefault="001070A1" w:rsidP="001070A1">
      <w:pPr>
        <w:spacing w:line="360" w:lineRule="auto"/>
        <w:rPr>
          <w:rFonts w:ascii="Arial" w:hAnsi="Arial" w:cs="Arial"/>
          <w:color w:val="000000"/>
          <w:sz w:val="24"/>
          <w:szCs w:val="24"/>
          <w:shd w:val="clear" w:color="auto" w:fill="FFFFFF"/>
        </w:rPr>
      </w:pPr>
      <w:r w:rsidRPr="00D47DCB">
        <w:rPr>
          <w:rFonts w:ascii="Arial" w:hAnsi="Arial" w:cs="Arial"/>
          <w:color w:val="000000"/>
          <w:sz w:val="24"/>
          <w:szCs w:val="24"/>
          <w:shd w:val="clear" w:color="auto" w:fill="FFFFFF"/>
        </w:rPr>
        <w:t>Nu este cazul</w:t>
      </w:r>
    </w:p>
    <w:p w14:paraId="35A48259" w14:textId="77777777" w:rsidR="001070A1" w:rsidRPr="00D47DCB" w:rsidRDefault="001070A1" w:rsidP="001070A1">
      <w:pPr>
        <w:spacing w:line="360" w:lineRule="auto"/>
        <w:rPr>
          <w:rFonts w:ascii="Arial" w:hAnsi="Arial" w:cs="Arial"/>
          <w:b/>
          <w:color w:val="000000"/>
          <w:sz w:val="24"/>
          <w:szCs w:val="24"/>
          <w:shd w:val="clear" w:color="auto" w:fill="FFFFFF"/>
        </w:rPr>
      </w:pPr>
      <w:r w:rsidRPr="00D47DCB">
        <w:rPr>
          <w:rFonts w:ascii="Arial" w:hAnsi="Arial" w:cs="Arial"/>
          <w:b/>
          <w:color w:val="000000"/>
          <w:sz w:val="24"/>
          <w:szCs w:val="24"/>
          <w:shd w:val="clear" w:color="auto" w:fill="FFFFFF"/>
        </w:rPr>
        <w:t>IX</w:t>
      </w:r>
      <w:r w:rsidR="00764B83">
        <w:rPr>
          <w:rFonts w:ascii="Arial" w:hAnsi="Arial" w:cs="Arial"/>
          <w:b/>
          <w:color w:val="000000"/>
          <w:sz w:val="24"/>
          <w:szCs w:val="24"/>
          <w:shd w:val="clear" w:color="auto" w:fill="FFFFFF"/>
        </w:rPr>
        <w:t>.</w:t>
      </w:r>
      <w:r w:rsidR="00D47DCB">
        <w:rPr>
          <w:rFonts w:ascii="Arial" w:hAnsi="Arial" w:cs="Arial"/>
          <w:b/>
          <w:color w:val="000000"/>
          <w:sz w:val="24"/>
          <w:szCs w:val="24"/>
          <w:shd w:val="clear" w:color="auto" w:fill="FFFFFF"/>
        </w:rPr>
        <w:tab/>
      </w:r>
      <w:r w:rsidRPr="00D47DCB">
        <w:rPr>
          <w:rFonts w:ascii="Arial" w:hAnsi="Arial" w:cs="Arial"/>
          <w:b/>
          <w:color w:val="000000"/>
          <w:sz w:val="24"/>
          <w:szCs w:val="24"/>
          <w:shd w:val="clear" w:color="auto" w:fill="FFFFFF"/>
        </w:rPr>
        <w:t xml:space="preserve"> Legătura cu alte acte normative și/sau planuri/programe/strategii/documente de planificare</w:t>
      </w:r>
    </w:p>
    <w:p w14:paraId="03295F3C" w14:textId="77777777" w:rsidR="001070A1" w:rsidRPr="00D47DCB" w:rsidRDefault="001070A1" w:rsidP="001070A1">
      <w:pPr>
        <w:spacing w:line="360" w:lineRule="auto"/>
        <w:rPr>
          <w:rFonts w:ascii="Arial" w:hAnsi="Arial" w:cs="Arial"/>
          <w:color w:val="000000"/>
          <w:sz w:val="24"/>
          <w:szCs w:val="24"/>
          <w:shd w:val="clear" w:color="auto" w:fill="FFFFFF"/>
        </w:rPr>
      </w:pPr>
      <w:r w:rsidRPr="00D47DCB">
        <w:rPr>
          <w:rFonts w:ascii="Arial" w:hAnsi="Arial" w:cs="Arial"/>
          <w:color w:val="000000"/>
          <w:sz w:val="24"/>
          <w:szCs w:val="24"/>
          <w:shd w:val="clear" w:color="auto" w:fill="FFFFFF"/>
        </w:rPr>
        <w:t>Nu este cazul</w:t>
      </w:r>
    </w:p>
    <w:p w14:paraId="65373E89" w14:textId="77777777" w:rsidR="00D47DCB" w:rsidRPr="00C220DC" w:rsidRDefault="00764B83" w:rsidP="001070A1">
      <w:pPr>
        <w:spacing w:line="360" w:lineRule="auto"/>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X. </w:t>
      </w:r>
      <w:r w:rsidR="00D47DCB">
        <w:rPr>
          <w:rFonts w:ascii="Arial" w:hAnsi="Arial" w:cs="Arial"/>
          <w:b/>
          <w:color w:val="000000"/>
          <w:sz w:val="24"/>
          <w:szCs w:val="24"/>
          <w:shd w:val="clear" w:color="auto" w:fill="FFFFFF"/>
        </w:rPr>
        <w:tab/>
      </w:r>
      <w:r w:rsidR="00C220DC" w:rsidRPr="00C1566F">
        <w:rPr>
          <w:rFonts w:ascii="Arial" w:hAnsi="Arial" w:cs="Arial"/>
          <w:b/>
          <w:color w:val="000000"/>
          <w:sz w:val="24"/>
          <w:szCs w:val="24"/>
          <w:shd w:val="clear" w:color="auto" w:fill="FFFFFF"/>
        </w:rPr>
        <w:t>Lucrări necesare organizării de șantier</w:t>
      </w:r>
    </w:p>
    <w:p w14:paraId="13670164" w14:textId="77777777" w:rsidR="00647D52" w:rsidRDefault="00647D52"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Pentru proiectul sus mentionat, organizarea de santier pentru cele 3 puncte de lucru, va fi amplasata langa Statia de unghi nr.4, pe terenul proprietatea HEIDELBERGCEMENT S.A. ROMANIA.</w:t>
      </w:r>
    </w:p>
    <w:p w14:paraId="71AD07DB" w14:textId="77777777" w:rsidR="00647D52" w:rsidRDefault="00647D52" w:rsidP="001070A1">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In cadrul organizarii de santier sunt prevazute lucrari de constructii provizorii, astfel</w:t>
      </w:r>
    </w:p>
    <w:p w14:paraId="1613550C" w14:textId="77777777" w:rsidR="00647D52" w:rsidRDefault="00647D52" w:rsidP="00647D52">
      <w:pPr>
        <w:pStyle w:val="ListParagraph"/>
        <w:numPr>
          <w:ilvl w:val="0"/>
          <w:numId w:val="11"/>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magazie</w:t>
      </w:r>
    </w:p>
    <w:p w14:paraId="7EB263D4" w14:textId="77777777" w:rsidR="00647D52" w:rsidRDefault="00647D52" w:rsidP="00647D52">
      <w:pPr>
        <w:pStyle w:val="ListParagraph"/>
        <w:numPr>
          <w:ilvl w:val="0"/>
          <w:numId w:val="11"/>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tomberoane gunoi</w:t>
      </w:r>
    </w:p>
    <w:p w14:paraId="1CACBE3E" w14:textId="77777777" w:rsidR="00647D52" w:rsidRDefault="00647D52" w:rsidP="00647D52">
      <w:pPr>
        <w:pStyle w:val="ListParagraph"/>
        <w:numPr>
          <w:ilvl w:val="0"/>
          <w:numId w:val="11"/>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1 cabina toaleta ecologica</w:t>
      </w:r>
    </w:p>
    <w:p w14:paraId="2A0B1EAD" w14:textId="77777777" w:rsidR="00647D52" w:rsidRDefault="00647D52" w:rsidP="00647D52">
      <w:pPr>
        <w:pStyle w:val="ListParagraph"/>
        <w:numPr>
          <w:ilvl w:val="0"/>
          <w:numId w:val="11"/>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platforma de lucru</w:t>
      </w:r>
    </w:p>
    <w:p w14:paraId="07A497A3" w14:textId="77777777" w:rsidR="00647D52" w:rsidRDefault="00647D52" w:rsidP="00647D52">
      <w:pPr>
        <w:pStyle w:val="ListParagraph"/>
        <w:numPr>
          <w:ilvl w:val="0"/>
          <w:numId w:val="11"/>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cabina paza</w:t>
      </w:r>
    </w:p>
    <w:p w14:paraId="5059F1F3" w14:textId="77777777" w:rsidR="00647D52" w:rsidRDefault="00647D52" w:rsidP="00647D52">
      <w:pPr>
        <w:pStyle w:val="ListParagraph"/>
        <w:numPr>
          <w:ilvl w:val="0"/>
          <w:numId w:val="11"/>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platforma depozitare materiale diverse</w:t>
      </w:r>
    </w:p>
    <w:p w14:paraId="25A3D7C9" w14:textId="77777777" w:rsidR="00647D52" w:rsidRDefault="00647D52" w:rsidP="00647D52">
      <w:pPr>
        <w:pStyle w:val="ListParagraph"/>
        <w:numPr>
          <w:ilvl w:val="0"/>
          <w:numId w:val="11"/>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birou-vestiar</w:t>
      </w:r>
    </w:p>
    <w:p w14:paraId="199A1210" w14:textId="77777777" w:rsidR="00647D52" w:rsidRDefault="00647D52" w:rsidP="00647D52">
      <w:pPr>
        <w:pStyle w:val="ListParagraph"/>
        <w:numPr>
          <w:ilvl w:val="0"/>
          <w:numId w:val="11"/>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tablou distributie</w:t>
      </w:r>
    </w:p>
    <w:p w14:paraId="46B3B3B3" w14:textId="77777777" w:rsidR="00647D52" w:rsidRDefault="00647D52" w:rsidP="00647D52">
      <w:pPr>
        <w:pStyle w:val="ListParagraph"/>
        <w:numPr>
          <w:ilvl w:val="0"/>
          <w:numId w:val="11"/>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punct prevenire incendiu</w:t>
      </w:r>
    </w:p>
    <w:p w14:paraId="7701A33B" w14:textId="77777777" w:rsidR="00647D52" w:rsidRDefault="00647D52" w:rsidP="00647D52">
      <w:pPr>
        <w:spacing w:line="360" w:lineRule="auto"/>
        <w:ind w:left="360"/>
        <w:rPr>
          <w:rFonts w:ascii="Arial" w:hAnsi="Arial" w:cs="Arial"/>
          <w:color w:val="000000"/>
          <w:sz w:val="24"/>
          <w:szCs w:val="24"/>
          <w:shd w:val="clear" w:color="auto" w:fill="FFFFFF"/>
        </w:rPr>
      </w:pPr>
      <w:r>
        <w:rPr>
          <w:rFonts w:ascii="Arial" w:hAnsi="Arial" w:cs="Arial"/>
          <w:color w:val="000000"/>
          <w:sz w:val="24"/>
          <w:szCs w:val="24"/>
          <w:shd w:val="clear" w:color="auto" w:fill="FFFFFF"/>
        </w:rPr>
        <w:t>Deseurile rezultate din activitatea salariatilor permanenti si a soferilor in tranzit, vor fi evacuate la o pubela si preluate periodic de o firma specializata</w:t>
      </w:r>
      <w:r w:rsidR="00C33500">
        <w:rPr>
          <w:rFonts w:ascii="Arial" w:hAnsi="Arial" w:cs="Arial"/>
          <w:color w:val="000000"/>
          <w:sz w:val="24"/>
          <w:szCs w:val="24"/>
          <w:shd w:val="clear" w:color="auto" w:fill="FFFFFF"/>
        </w:rPr>
        <w:t>.</w:t>
      </w:r>
    </w:p>
    <w:p w14:paraId="14DFFA09" w14:textId="77777777" w:rsidR="00C33500" w:rsidRDefault="00C33500" w:rsidP="00647D52">
      <w:pPr>
        <w:spacing w:line="360" w:lineRule="auto"/>
        <w:ind w:left="360"/>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Echipamentele tehnologice si mecanismele aferente</w:t>
      </w:r>
      <w:r w:rsidR="008E7C37">
        <w:rPr>
          <w:rFonts w:ascii="Arial" w:hAnsi="Arial" w:cs="Arial"/>
          <w:color w:val="000000"/>
          <w:sz w:val="24"/>
          <w:szCs w:val="24"/>
          <w:shd w:val="clear" w:color="auto" w:fill="FFFFFF"/>
        </w:rPr>
        <w:t xml:space="preserve"> sunt produse in CE</w:t>
      </w:r>
      <w:r w:rsidR="00C220DC">
        <w:rPr>
          <w:rFonts w:ascii="Arial" w:hAnsi="Arial" w:cs="Arial"/>
          <w:color w:val="000000"/>
          <w:sz w:val="24"/>
          <w:szCs w:val="24"/>
          <w:shd w:val="clear" w:color="auto" w:fill="FFFFFF"/>
        </w:rPr>
        <w:t>, proiectate si testate, avand un nivel redus de zgomot si vibratii in functionare.</w:t>
      </w:r>
    </w:p>
    <w:p w14:paraId="6F87D873" w14:textId="77777777" w:rsidR="00C220DC" w:rsidRDefault="00C220DC" w:rsidP="00647D52">
      <w:pPr>
        <w:spacing w:line="360" w:lineRule="auto"/>
        <w:ind w:left="360"/>
        <w:rPr>
          <w:rFonts w:ascii="Arial" w:hAnsi="Arial" w:cs="Arial"/>
          <w:color w:val="000000"/>
          <w:sz w:val="24"/>
          <w:szCs w:val="24"/>
          <w:shd w:val="clear" w:color="auto" w:fill="FFFFFF"/>
        </w:rPr>
      </w:pPr>
      <w:r>
        <w:rPr>
          <w:rFonts w:ascii="Arial" w:hAnsi="Arial" w:cs="Arial"/>
          <w:color w:val="000000"/>
          <w:sz w:val="24"/>
          <w:szCs w:val="24"/>
          <w:shd w:val="clear" w:color="auto" w:fill="FFFFFF"/>
        </w:rPr>
        <w:t>Echipamentele nu sunt generatoare de radiatii. Nu afecteaza solul si subsolul.</w:t>
      </w:r>
    </w:p>
    <w:p w14:paraId="4987A1EC" w14:textId="77777777" w:rsidR="00C220DC" w:rsidRDefault="00C220DC" w:rsidP="00647D52">
      <w:pPr>
        <w:spacing w:line="360" w:lineRule="auto"/>
        <w:ind w:left="360"/>
        <w:rPr>
          <w:rFonts w:ascii="Verdana" w:hAnsi="Verdana"/>
          <w:b/>
          <w:color w:val="000000"/>
          <w:sz w:val="23"/>
          <w:szCs w:val="23"/>
          <w:shd w:val="clear" w:color="auto" w:fill="FFFFFF"/>
        </w:rPr>
      </w:pPr>
      <w:r w:rsidRPr="00C220DC">
        <w:rPr>
          <w:rFonts w:ascii="Arial" w:hAnsi="Arial" w:cs="Arial"/>
          <w:b/>
          <w:color w:val="000000"/>
          <w:sz w:val="24"/>
          <w:szCs w:val="24"/>
          <w:shd w:val="clear" w:color="auto" w:fill="FFFFFF"/>
        </w:rPr>
        <w:t>XI</w:t>
      </w:r>
      <w:r w:rsidR="00764B83">
        <w:rPr>
          <w:rFonts w:ascii="Arial" w:hAnsi="Arial" w:cs="Arial"/>
          <w:b/>
          <w:color w:val="000000"/>
          <w:sz w:val="24"/>
          <w:szCs w:val="24"/>
          <w:shd w:val="clear" w:color="auto" w:fill="FFFFFF"/>
        </w:rPr>
        <w:t>.</w:t>
      </w:r>
      <w:r w:rsidRPr="00C220DC">
        <w:rPr>
          <w:rFonts w:ascii="Arial" w:hAnsi="Arial" w:cs="Arial"/>
          <w:b/>
          <w:color w:val="000000"/>
          <w:sz w:val="24"/>
          <w:szCs w:val="24"/>
          <w:shd w:val="clear" w:color="auto" w:fill="FFFFFF"/>
        </w:rPr>
        <w:tab/>
      </w:r>
      <w:r w:rsidR="005973C6">
        <w:rPr>
          <w:rFonts w:ascii="Arial" w:hAnsi="Arial" w:cs="Arial"/>
          <w:b/>
          <w:color w:val="000000"/>
          <w:sz w:val="24"/>
          <w:szCs w:val="24"/>
          <w:shd w:val="clear" w:color="auto" w:fill="FFFFFF"/>
        </w:rPr>
        <w:tab/>
      </w:r>
      <w:r w:rsidRPr="00764B83">
        <w:rPr>
          <w:rFonts w:ascii="Arial" w:hAnsi="Arial" w:cs="Arial"/>
          <w:b/>
          <w:color w:val="000000"/>
          <w:sz w:val="24"/>
          <w:szCs w:val="24"/>
          <w:shd w:val="clear" w:color="auto" w:fill="FFFFFF"/>
        </w:rPr>
        <w:t>Lucrări de refacere a amplasamentului la finalizarea investiției, în caz de accidente și/sau la încetarea activității</w:t>
      </w:r>
    </w:p>
    <w:p w14:paraId="735BB52C" w14:textId="77777777" w:rsidR="008C0465" w:rsidRPr="008C0465" w:rsidRDefault="008C0465" w:rsidP="00647D52">
      <w:pPr>
        <w:spacing w:line="360" w:lineRule="auto"/>
        <w:ind w:left="360"/>
        <w:rPr>
          <w:rFonts w:ascii="Verdana" w:hAnsi="Verdana"/>
          <w:color w:val="000000"/>
          <w:sz w:val="23"/>
          <w:szCs w:val="23"/>
          <w:shd w:val="clear" w:color="auto" w:fill="FFFFFF"/>
        </w:rPr>
      </w:pPr>
      <w:r w:rsidRPr="008C0465">
        <w:rPr>
          <w:rFonts w:ascii="Arial" w:hAnsi="Arial" w:cs="Arial"/>
          <w:color w:val="000000"/>
          <w:sz w:val="24"/>
          <w:szCs w:val="24"/>
          <w:shd w:val="clear" w:color="auto" w:fill="FFFFFF"/>
        </w:rPr>
        <w:t>Nu este cazul</w:t>
      </w:r>
    </w:p>
    <w:p w14:paraId="20423C0B" w14:textId="77777777" w:rsidR="00C220DC" w:rsidRPr="00D76993" w:rsidRDefault="00C220DC" w:rsidP="00647D52">
      <w:pPr>
        <w:spacing w:line="360" w:lineRule="auto"/>
        <w:ind w:left="360"/>
        <w:rPr>
          <w:rFonts w:ascii="Arial" w:hAnsi="Arial" w:cs="Arial"/>
          <w:color w:val="000000"/>
          <w:sz w:val="24"/>
          <w:szCs w:val="24"/>
          <w:shd w:val="clear" w:color="auto" w:fill="FFFFFF"/>
        </w:rPr>
      </w:pPr>
      <w:r>
        <w:rPr>
          <w:rFonts w:ascii="Arial" w:hAnsi="Arial" w:cs="Arial"/>
          <w:b/>
          <w:color w:val="000000"/>
          <w:sz w:val="24"/>
          <w:szCs w:val="24"/>
          <w:shd w:val="clear" w:color="auto" w:fill="FFFFFF"/>
        </w:rPr>
        <w:t>XII</w:t>
      </w:r>
      <w:r w:rsidR="00764B83">
        <w:rPr>
          <w:rFonts w:ascii="Arial" w:hAnsi="Arial" w:cs="Arial"/>
          <w:b/>
          <w:color w:val="000000"/>
          <w:sz w:val="24"/>
          <w:szCs w:val="24"/>
          <w:shd w:val="clear" w:color="auto" w:fill="FFFFFF"/>
        </w:rPr>
        <w:t>.</w:t>
      </w:r>
      <w:r w:rsidR="008C0465">
        <w:rPr>
          <w:rFonts w:ascii="Arial" w:hAnsi="Arial" w:cs="Arial"/>
          <w:b/>
          <w:color w:val="000000"/>
          <w:sz w:val="24"/>
          <w:szCs w:val="24"/>
          <w:shd w:val="clear" w:color="auto" w:fill="FFFFFF"/>
        </w:rPr>
        <w:tab/>
        <w:t>Anexe-piese desenate</w:t>
      </w:r>
    </w:p>
    <w:p w14:paraId="28062A92" w14:textId="77777777" w:rsidR="008C0465" w:rsidRPr="00D76993" w:rsidRDefault="00D76993" w:rsidP="00D76993">
      <w:pPr>
        <w:pStyle w:val="ListParagraph"/>
        <w:numPr>
          <w:ilvl w:val="0"/>
          <w:numId w:val="11"/>
        </w:numPr>
        <w:spacing w:line="360" w:lineRule="auto"/>
        <w:rPr>
          <w:rFonts w:ascii="Arial" w:hAnsi="Arial" w:cs="Arial"/>
          <w:color w:val="000000"/>
          <w:sz w:val="24"/>
          <w:szCs w:val="24"/>
          <w:shd w:val="clear" w:color="auto" w:fill="FFFFFF"/>
        </w:rPr>
      </w:pPr>
      <w:r w:rsidRPr="00D76993">
        <w:rPr>
          <w:rFonts w:ascii="Arial" w:hAnsi="Arial" w:cs="Arial"/>
          <w:color w:val="000000"/>
          <w:sz w:val="24"/>
          <w:szCs w:val="24"/>
          <w:shd w:val="clear" w:color="auto" w:fill="FFFFFF"/>
        </w:rPr>
        <w:t>Plan incadrare in zona PZ-01.00</w:t>
      </w:r>
    </w:p>
    <w:p w14:paraId="0F9BDBD7" w14:textId="77777777" w:rsidR="00D76993" w:rsidRPr="00D76993" w:rsidRDefault="00D76993" w:rsidP="00D76993">
      <w:pPr>
        <w:pStyle w:val="ListParagraph"/>
        <w:numPr>
          <w:ilvl w:val="0"/>
          <w:numId w:val="11"/>
        </w:numPr>
        <w:spacing w:line="360" w:lineRule="auto"/>
        <w:rPr>
          <w:rFonts w:ascii="Arial" w:hAnsi="Arial" w:cs="Arial"/>
          <w:color w:val="000000"/>
          <w:sz w:val="24"/>
          <w:szCs w:val="24"/>
          <w:shd w:val="clear" w:color="auto" w:fill="FFFFFF"/>
        </w:rPr>
      </w:pPr>
      <w:r w:rsidRPr="00D76993">
        <w:rPr>
          <w:rFonts w:ascii="Arial" w:hAnsi="Arial" w:cs="Arial"/>
          <w:color w:val="000000"/>
          <w:sz w:val="24"/>
          <w:szCs w:val="24"/>
          <w:shd w:val="clear" w:color="auto" w:fill="FFFFFF"/>
        </w:rPr>
        <w:t>Plan situatie PS-01.00</w:t>
      </w:r>
    </w:p>
    <w:p w14:paraId="694D6E71" w14:textId="77777777" w:rsidR="00D76993" w:rsidRDefault="00D76993" w:rsidP="00D76993">
      <w:pPr>
        <w:pStyle w:val="ListParagraph"/>
        <w:numPr>
          <w:ilvl w:val="0"/>
          <w:numId w:val="11"/>
        </w:numPr>
        <w:spacing w:line="360" w:lineRule="auto"/>
        <w:rPr>
          <w:rFonts w:ascii="Arial" w:hAnsi="Arial" w:cs="Arial"/>
          <w:color w:val="000000"/>
          <w:sz w:val="24"/>
          <w:szCs w:val="24"/>
          <w:shd w:val="clear" w:color="auto" w:fill="FFFFFF"/>
        </w:rPr>
      </w:pPr>
      <w:r w:rsidRPr="00D76993">
        <w:rPr>
          <w:rFonts w:ascii="Arial" w:hAnsi="Arial" w:cs="Arial"/>
          <w:color w:val="000000"/>
          <w:sz w:val="24"/>
          <w:szCs w:val="24"/>
          <w:shd w:val="clear" w:color="auto" w:fill="FFFFFF"/>
        </w:rPr>
        <w:t>Plan situatie organizare santier statia de unghi nr.4 PS-DTOE-ORG-01.00</w:t>
      </w:r>
    </w:p>
    <w:p w14:paraId="5A92CCC0" w14:textId="77777777" w:rsidR="005973C6" w:rsidRDefault="005973C6" w:rsidP="005973C6">
      <w:pPr>
        <w:spacing w:line="360" w:lineRule="auto"/>
        <w:ind w:left="360"/>
      </w:pPr>
      <w:r w:rsidRPr="005973C6">
        <w:rPr>
          <w:rFonts w:ascii="Arial" w:hAnsi="Arial" w:cs="Arial"/>
          <w:b/>
          <w:color w:val="000000"/>
          <w:sz w:val="24"/>
          <w:szCs w:val="24"/>
          <w:shd w:val="clear" w:color="auto" w:fill="FFFFFF"/>
        </w:rPr>
        <w:t>XIII</w:t>
      </w:r>
      <w:r w:rsidR="00764B83">
        <w:rPr>
          <w:rFonts w:ascii="Arial" w:hAnsi="Arial" w:cs="Arial"/>
          <w:b/>
          <w:color w:val="000000"/>
          <w:sz w:val="24"/>
          <w:szCs w:val="24"/>
          <w:shd w:val="clear" w:color="auto" w:fill="FFFFFF"/>
        </w:rPr>
        <w:t>.</w:t>
      </w:r>
      <w:r>
        <w:rPr>
          <w:rFonts w:ascii="Arial" w:hAnsi="Arial" w:cs="Arial"/>
          <w:color w:val="000000"/>
          <w:sz w:val="24"/>
          <w:szCs w:val="24"/>
          <w:shd w:val="clear" w:color="auto" w:fill="FFFFFF"/>
        </w:rPr>
        <w:tab/>
      </w:r>
      <w:r w:rsidRPr="005973C6">
        <w:rPr>
          <w:rFonts w:ascii="Arial" w:hAnsi="Arial" w:cs="Arial"/>
          <w:b/>
          <w:color w:val="000000"/>
          <w:sz w:val="24"/>
          <w:szCs w:val="24"/>
          <w:shd w:val="clear" w:color="auto" w:fill="FFFFFF"/>
        </w:rPr>
        <w:t>Pentru proiectele care intră sub incidența prevederilor </w:t>
      </w:r>
      <w:hyperlink r:id="rId12" w:history="1">
        <w:r w:rsidRPr="005973C6">
          <w:rPr>
            <w:rStyle w:val="Hyperlink"/>
            <w:rFonts w:ascii="Arial" w:hAnsi="Arial" w:cs="Arial"/>
            <w:b/>
            <w:color w:val="auto"/>
            <w:sz w:val="24"/>
            <w:szCs w:val="24"/>
            <w:u w:val="none"/>
            <w:bdr w:val="none" w:sz="0" w:space="0" w:color="auto" w:frame="1"/>
            <w:shd w:val="clear" w:color="auto" w:fill="FFFFFF"/>
          </w:rPr>
          <w:t>art. 28 din Ordonanța de urgență a Guvernului nr. 57/2007</w:t>
        </w:r>
      </w:hyperlink>
    </w:p>
    <w:p w14:paraId="4CC5CA93" w14:textId="77777777" w:rsidR="00CA402E" w:rsidRPr="00484634" w:rsidRDefault="00CA402E" w:rsidP="00CA402E">
      <w:pPr>
        <w:pStyle w:val="ListParagraph"/>
        <w:numPr>
          <w:ilvl w:val="0"/>
          <w:numId w:val="31"/>
        </w:numPr>
        <w:spacing w:line="360" w:lineRule="auto"/>
        <w:rPr>
          <w:rFonts w:ascii="Arial" w:hAnsi="Arial" w:cs="Arial"/>
        </w:rPr>
      </w:pPr>
      <w:r w:rsidRPr="00CA402E">
        <w:rPr>
          <w:rFonts w:ascii="Arial" w:hAnsi="Arial" w:cs="Arial"/>
          <w:sz w:val="24"/>
          <w:szCs w:val="24"/>
        </w:rPr>
        <w:t xml:space="preserve">Proiectul </w:t>
      </w:r>
      <w:r>
        <w:rPr>
          <w:rFonts w:ascii="Arial" w:hAnsi="Arial" w:cs="Arial"/>
          <w:sz w:val="24"/>
          <w:szCs w:val="24"/>
        </w:rPr>
        <w:t>consta in realizarea unor lucrari de consolidare si reparatii in anumite puncte ale releului de transport calcar Lespezi-Lot 4</w:t>
      </w:r>
      <w:r w:rsidR="00484634">
        <w:rPr>
          <w:rFonts w:ascii="Arial" w:hAnsi="Arial" w:cs="Arial"/>
          <w:sz w:val="24"/>
          <w:szCs w:val="24"/>
        </w:rPr>
        <w:t>:</w:t>
      </w:r>
    </w:p>
    <w:p w14:paraId="5AF947A9" w14:textId="77777777" w:rsidR="00484634" w:rsidRPr="00484634" w:rsidRDefault="00484634" w:rsidP="00484634">
      <w:pPr>
        <w:pStyle w:val="ListParagraph"/>
        <w:numPr>
          <w:ilvl w:val="0"/>
          <w:numId w:val="11"/>
        </w:numPr>
        <w:spacing w:line="360" w:lineRule="auto"/>
        <w:rPr>
          <w:rFonts w:ascii="Arial" w:hAnsi="Arial" w:cs="Arial"/>
        </w:rPr>
      </w:pPr>
      <w:r>
        <w:rPr>
          <w:rFonts w:ascii="Arial" w:hAnsi="Arial" w:cs="Arial"/>
          <w:sz w:val="24"/>
          <w:szCs w:val="24"/>
        </w:rPr>
        <w:t>consolidare pasarele in aval de stalpul 932</w:t>
      </w:r>
    </w:p>
    <w:p w14:paraId="283F0B91" w14:textId="77777777" w:rsidR="00484634" w:rsidRPr="00484634" w:rsidRDefault="00484634" w:rsidP="00484634">
      <w:pPr>
        <w:pStyle w:val="ListParagraph"/>
        <w:numPr>
          <w:ilvl w:val="0"/>
          <w:numId w:val="11"/>
        </w:numPr>
        <w:spacing w:line="360" w:lineRule="auto"/>
        <w:rPr>
          <w:rFonts w:ascii="Arial" w:hAnsi="Arial" w:cs="Arial"/>
        </w:rPr>
      </w:pPr>
      <w:r>
        <w:rPr>
          <w:rFonts w:ascii="Arial" w:hAnsi="Arial" w:cs="Arial"/>
          <w:sz w:val="24"/>
          <w:szCs w:val="24"/>
        </w:rPr>
        <w:t>reparatii stalp sustinere statie de unghi 4</w:t>
      </w:r>
    </w:p>
    <w:p w14:paraId="15AB861B" w14:textId="77777777" w:rsidR="00484634" w:rsidRPr="00484634" w:rsidRDefault="00484634" w:rsidP="00484634">
      <w:pPr>
        <w:pStyle w:val="ListParagraph"/>
        <w:numPr>
          <w:ilvl w:val="0"/>
          <w:numId w:val="11"/>
        </w:numPr>
        <w:spacing w:line="360" w:lineRule="auto"/>
        <w:rPr>
          <w:rFonts w:ascii="Arial" w:hAnsi="Arial" w:cs="Arial"/>
        </w:rPr>
      </w:pPr>
      <w:r>
        <w:rPr>
          <w:rFonts w:ascii="Arial" w:hAnsi="Arial" w:cs="Arial"/>
          <w:sz w:val="24"/>
          <w:szCs w:val="24"/>
        </w:rPr>
        <w:t>consolidare stalp 432</w:t>
      </w:r>
    </w:p>
    <w:p w14:paraId="704477C6" w14:textId="77777777" w:rsidR="00484634" w:rsidRPr="00B56100" w:rsidRDefault="00484634" w:rsidP="00484634">
      <w:pPr>
        <w:spacing w:line="360" w:lineRule="auto"/>
        <w:ind w:left="360"/>
        <w:rPr>
          <w:rFonts w:ascii="Arial" w:hAnsi="Arial" w:cs="Arial"/>
          <w:sz w:val="24"/>
          <w:szCs w:val="24"/>
        </w:rPr>
      </w:pPr>
      <w:r w:rsidRPr="00B56100">
        <w:rPr>
          <w:rFonts w:ascii="Arial" w:hAnsi="Arial" w:cs="Arial"/>
          <w:sz w:val="24"/>
          <w:szCs w:val="24"/>
        </w:rPr>
        <w:t xml:space="preserve">In aceste puncte s-au consolidat </w:t>
      </w:r>
      <w:r w:rsidR="00F575D2" w:rsidRPr="00B56100">
        <w:rPr>
          <w:rFonts w:ascii="Arial" w:hAnsi="Arial" w:cs="Arial"/>
          <w:sz w:val="24"/>
          <w:szCs w:val="24"/>
        </w:rPr>
        <w:t>pasarelele metalice in lungime de cate 30 m fiecare, prin consolidarea cu elemente metalice a talpilor inferioare si superioare, completarea cu beton a eventualelor caverne create prin spalarea de ape stalpului 432, realizarea unor gabioane, precum si camasuirea zonelor unde au aparut fisuri , segregari si armaturi dezvelite ale stalpului de langa drumul judetean al statiei de unghi nr.4</w:t>
      </w:r>
    </w:p>
    <w:p w14:paraId="0DB3C917" w14:textId="77777777" w:rsidR="00F575D2" w:rsidRPr="00B56100" w:rsidRDefault="00F575D2" w:rsidP="00484634">
      <w:pPr>
        <w:spacing w:line="360" w:lineRule="auto"/>
        <w:ind w:left="360"/>
        <w:rPr>
          <w:rFonts w:ascii="Arial" w:hAnsi="Arial" w:cs="Arial"/>
          <w:sz w:val="24"/>
          <w:szCs w:val="24"/>
        </w:rPr>
      </w:pPr>
      <w:r w:rsidRPr="00B56100">
        <w:rPr>
          <w:rFonts w:ascii="Arial" w:hAnsi="Arial" w:cs="Arial"/>
          <w:sz w:val="24"/>
          <w:szCs w:val="24"/>
        </w:rPr>
        <w:t>Coordonatele stereo</w:t>
      </w:r>
      <w:r w:rsidR="00B56100">
        <w:rPr>
          <w:rFonts w:ascii="Arial" w:hAnsi="Arial" w:cs="Arial"/>
          <w:sz w:val="24"/>
          <w:szCs w:val="24"/>
        </w:rPr>
        <w:t xml:space="preserve"> 70</w:t>
      </w:r>
      <w:r w:rsidRPr="00B56100">
        <w:rPr>
          <w:rFonts w:ascii="Arial" w:hAnsi="Arial" w:cs="Arial"/>
          <w:sz w:val="24"/>
          <w:szCs w:val="24"/>
        </w:rPr>
        <w:t xml:space="preserve"> ale punctelor de interventie sunt urmatoarele:</w:t>
      </w:r>
    </w:p>
    <w:p w14:paraId="45362908" w14:textId="77777777" w:rsidR="00F575D2" w:rsidRPr="001C1619" w:rsidRDefault="00F575D2" w:rsidP="00F575D2">
      <w:pPr>
        <w:pStyle w:val="ListParagraph"/>
        <w:numPr>
          <w:ilvl w:val="0"/>
          <w:numId w:val="11"/>
        </w:numPr>
        <w:spacing w:line="360" w:lineRule="auto"/>
        <w:rPr>
          <w:rFonts w:ascii="Arial" w:hAnsi="Arial" w:cs="Arial"/>
          <w:sz w:val="24"/>
          <w:szCs w:val="24"/>
        </w:rPr>
      </w:pPr>
      <w:r w:rsidRPr="001C1619">
        <w:rPr>
          <w:rFonts w:ascii="Arial" w:hAnsi="Arial" w:cs="Arial"/>
          <w:sz w:val="24"/>
          <w:szCs w:val="24"/>
        </w:rPr>
        <w:t>consolidare pasarele stalp 932</w:t>
      </w:r>
    </w:p>
    <w:tbl>
      <w:tblPr>
        <w:tblW w:w="6440" w:type="dxa"/>
        <w:tblInd w:w="93" w:type="dxa"/>
        <w:tblLook w:val="04A0" w:firstRow="1" w:lastRow="0" w:firstColumn="1" w:lastColumn="0" w:noHBand="0" w:noVBand="1"/>
      </w:tblPr>
      <w:tblGrid>
        <w:gridCol w:w="960"/>
        <w:gridCol w:w="1800"/>
        <w:gridCol w:w="1840"/>
        <w:gridCol w:w="1840"/>
      </w:tblGrid>
      <w:tr w:rsidR="003549EB" w:rsidRPr="00D41823" w14:paraId="63A42335" w14:textId="77777777" w:rsidTr="003549EB">
        <w:trPr>
          <w:trHeight w:val="270"/>
        </w:trPr>
        <w:tc>
          <w:tcPr>
            <w:tcW w:w="960" w:type="dxa"/>
            <w:vMerge w:val="restart"/>
            <w:tcBorders>
              <w:top w:val="single" w:sz="4" w:space="0" w:color="auto"/>
              <w:left w:val="single" w:sz="4" w:space="0" w:color="auto"/>
              <w:right w:val="single" w:sz="4" w:space="0" w:color="auto"/>
            </w:tcBorders>
            <w:shd w:val="clear" w:color="auto" w:fill="auto"/>
            <w:noWrap/>
            <w:vAlign w:val="bottom"/>
            <w:hideMark/>
          </w:tcPr>
          <w:p w14:paraId="49D10227" w14:textId="77777777" w:rsidR="003549EB" w:rsidRPr="00D41823" w:rsidRDefault="003549EB" w:rsidP="00D41823">
            <w:pPr>
              <w:rPr>
                <w:rFonts w:ascii="Calibri" w:hAnsi="Calibri" w:cs="Calibri"/>
                <w:noProof w:val="0"/>
                <w:color w:val="000000"/>
                <w:sz w:val="22"/>
                <w:szCs w:val="22"/>
              </w:rPr>
            </w:pPr>
            <w:r w:rsidRPr="00D41823">
              <w:rPr>
                <w:rFonts w:ascii="Calibri" w:hAnsi="Calibri" w:cs="Calibri"/>
                <w:noProof w:val="0"/>
                <w:color w:val="000000"/>
                <w:sz w:val="22"/>
                <w:szCs w:val="22"/>
              </w:rPr>
              <w:t>NR.  CRT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24C81BC" w14:textId="77777777" w:rsidR="003549EB" w:rsidRPr="00D41823" w:rsidRDefault="003549EB" w:rsidP="00D41823">
            <w:pPr>
              <w:rPr>
                <w:rFonts w:ascii="Calibri" w:hAnsi="Calibri" w:cs="Calibri"/>
                <w:noProof w:val="0"/>
                <w:color w:val="000000"/>
                <w:sz w:val="22"/>
                <w:szCs w:val="22"/>
              </w:rPr>
            </w:pPr>
            <w:r w:rsidRPr="00D41823">
              <w:rPr>
                <w:rFonts w:ascii="Calibri" w:hAnsi="Calibri" w:cs="Calibri"/>
                <w:noProof w:val="0"/>
                <w:color w:val="000000"/>
                <w:sz w:val="22"/>
                <w:szCs w:val="22"/>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7C19F4E4" w14:textId="77777777" w:rsidR="003549EB" w:rsidRPr="00D41823" w:rsidRDefault="003549EB" w:rsidP="00D41823">
            <w:pPr>
              <w:rPr>
                <w:rFonts w:ascii="Calibri" w:hAnsi="Calibri" w:cs="Calibri"/>
                <w:noProof w:val="0"/>
                <w:color w:val="000000"/>
                <w:sz w:val="22"/>
                <w:szCs w:val="22"/>
              </w:rPr>
            </w:pPr>
            <w:r w:rsidRPr="00D41823">
              <w:rPr>
                <w:rFonts w:ascii="Calibri" w:hAnsi="Calibri" w:cs="Calibri"/>
                <w:noProof w:val="0"/>
                <w:color w:val="000000"/>
                <w:sz w:val="22"/>
                <w:szCs w:val="22"/>
              </w:rPr>
              <w:t>Y</w:t>
            </w:r>
          </w:p>
        </w:tc>
        <w:tc>
          <w:tcPr>
            <w:tcW w:w="1840" w:type="dxa"/>
            <w:vMerge w:val="restart"/>
            <w:tcBorders>
              <w:top w:val="single" w:sz="4" w:space="0" w:color="auto"/>
              <w:left w:val="nil"/>
              <w:right w:val="single" w:sz="4" w:space="0" w:color="auto"/>
            </w:tcBorders>
            <w:shd w:val="clear" w:color="auto" w:fill="auto"/>
            <w:noWrap/>
            <w:vAlign w:val="bottom"/>
            <w:hideMark/>
          </w:tcPr>
          <w:p w14:paraId="0AD4C8BD" w14:textId="77777777" w:rsidR="003549EB" w:rsidRDefault="003549EB" w:rsidP="00D41823">
            <w:pPr>
              <w:rPr>
                <w:rFonts w:ascii="Calibri" w:hAnsi="Calibri" w:cs="Calibri"/>
                <w:noProof w:val="0"/>
                <w:color w:val="000000"/>
                <w:sz w:val="22"/>
                <w:szCs w:val="22"/>
              </w:rPr>
            </w:pPr>
            <w:proofErr w:type="spellStart"/>
            <w:r>
              <w:rPr>
                <w:rFonts w:ascii="Calibri" w:hAnsi="Calibri" w:cs="Calibri"/>
                <w:noProof w:val="0"/>
                <w:color w:val="000000"/>
                <w:sz w:val="22"/>
                <w:szCs w:val="22"/>
              </w:rPr>
              <w:t>Lungimilaturi</w:t>
            </w:r>
            <w:proofErr w:type="spellEnd"/>
          </w:p>
          <w:p w14:paraId="2025C285" w14:textId="77777777" w:rsidR="003549EB" w:rsidRPr="00D41823" w:rsidRDefault="003549EB" w:rsidP="00D41823">
            <w:pPr>
              <w:rPr>
                <w:rFonts w:ascii="Calibri" w:hAnsi="Calibri" w:cs="Calibri"/>
                <w:noProof w:val="0"/>
                <w:color w:val="000000"/>
                <w:sz w:val="22"/>
                <w:szCs w:val="22"/>
              </w:rPr>
            </w:pPr>
            <w:proofErr w:type="gramStart"/>
            <w:r>
              <w:rPr>
                <w:rFonts w:ascii="Calibri" w:hAnsi="Calibri" w:cs="Calibri"/>
                <w:noProof w:val="0"/>
                <w:color w:val="000000"/>
                <w:sz w:val="22"/>
                <w:szCs w:val="22"/>
              </w:rPr>
              <w:t>D(</w:t>
            </w:r>
            <w:proofErr w:type="gramEnd"/>
            <w:r>
              <w:rPr>
                <w:rFonts w:ascii="Calibri" w:hAnsi="Calibri" w:cs="Calibri"/>
                <w:noProof w:val="0"/>
                <w:color w:val="000000"/>
                <w:sz w:val="22"/>
                <w:szCs w:val="22"/>
              </w:rPr>
              <w:t>I, i+1)</w:t>
            </w:r>
          </w:p>
        </w:tc>
      </w:tr>
      <w:tr w:rsidR="003549EB" w:rsidRPr="00D41823" w14:paraId="0F38A3AE" w14:textId="77777777" w:rsidTr="003549EB">
        <w:trPr>
          <w:trHeight w:val="270"/>
        </w:trPr>
        <w:tc>
          <w:tcPr>
            <w:tcW w:w="960" w:type="dxa"/>
            <w:vMerge/>
            <w:tcBorders>
              <w:left w:val="single" w:sz="4" w:space="0" w:color="auto"/>
              <w:bottom w:val="single" w:sz="4" w:space="0" w:color="auto"/>
              <w:right w:val="single" w:sz="4" w:space="0" w:color="auto"/>
            </w:tcBorders>
            <w:shd w:val="clear" w:color="auto" w:fill="auto"/>
            <w:noWrap/>
            <w:vAlign w:val="bottom"/>
            <w:hideMark/>
          </w:tcPr>
          <w:p w14:paraId="2AE79F9E" w14:textId="77777777" w:rsidR="003549EB" w:rsidRPr="00D41823" w:rsidRDefault="003549EB" w:rsidP="00D41823">
            <w:pPr>
              <w:rPr>
                <w:rFonts w:ascii="Calibri" w:hAnsi="Calibri" w:cs="Calibri"/>
                <w:noProof w:val="0"/>
                <w:color w:val="000000"/>
                <w:sz w:val="22"/>
                <w:szCs w:val="22"/>
              </w:rPr>
            </w:pP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2E33170" w14:textId="77777777" w:rsidR="003549EB" w:rsidRPr="00D41823" w:rsidRDefault="003549EB" w:rsidP="00D41823">
            <w:pPr>
              <w:rPr>
                <w:rFonts w:ascii="Calibri" w:hAnsi="Calibri" w:cs="Calibri"/>
                <w:noProof w:val="0"/>
                <w:color w:val="000000"/>
                <w:sz w:val="22"/>
                <w:szCs w:val="22"/>
              </w:rPr>
            </w:pP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30EC62A4" w14:textId="77777777" w:rsidR="003549EB" w:rsidRPr="00D41823" w:rsidRDefault="003549EB" w:rsidP="00D41823">
            <w:pPr>
              <w:rPr>
                <w:rFonts w:ascii="Calibri" w:hAnsi="Calibri" w:cs="Calibri"/>
                <w:noProof w:val="0"/>
                <w:color w:val="000000"/>
                <w:sz w:val="22"/>
                <w:szCs w:val="22"/>
              </w:rPr>
            </w:pPr>
          </w:p>
        </w:tc>
        <w:tc>
          <w:tcPr>
            <w:tcW w:w="1840" w:type="dxa"/>
            <w:vMerge/>
            <w:tcBorders>
              <w:left w:val="nil"/>
              <w:bottom w:val="single" w:sz="4" w:space="0" w:color="auto"/>
              <w:right w:val="single" w:sz="4" w:space="0" w:color="auto"/>
            </w:tcBorders>
            <w:shd w:val="clear" w:color="auto" w:fill="auto"/>
            <w:noWrap/>
            <w:vAlign w:val="bottom"/>
            <w:hideMark/>
          </w:tcPr>
          <w:p w14:paraId="7790F5F5" w14:textId="77777777" w:rsidR="003549EB" w:rsidRPr="00D41823" w:rsidRDefault="003549EB" w:rsidP="00D41823">
            <w:pPr>
              <w:rPr>
                <w:rFonts w:ascii="Calibri" w:hAnsi="Calibri" w:cs="Calibri"/>
                <w:noProof w:val="0"/>
                <w:color w:val="000000"/>
                <w:sz w:val="22"/>
                <w:szCs w:val="22"/>
              </w:rPr>
            </w:pPr>
          </w:p>
        </w:tc>
      </w:tr>
      <w:tr w:rsidR="003549EB" w:rsidRPr="00D41823" w14:paraId="4E58A513" w14:textId="77777777" w:rsidTr="003549E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EBFE71" w14:textId="77777777" w:rsidR="003549EB" w:rsidRPr="00D41823" w:rsidRDefault="003549EB" w:rsidP="00D41823">
            <w:pPr>
              <w:jc w:val="right"/>
              <w:rPr>
                <w:rFonts w:ascii="Calibri" w:hAnsi="Calibri" w:cs="Calibri"/>
                <w:noProof w:val="0"/>
                <w:color w:val="000000"/>
                <w:sz w:val="22"/>
                <w:szCs w:val="22"/>
              </w:rPr>
            </w:pPr>
            <w:r>
              <w:rPr>
                <w:rFonts w:ascii="Calibri" w:hAnsi="Calibri" w:cs="Calibri"/>
                <w:noProof w:val="0"/>
                <w:color w:val="000000"/>
                <w:sz w:val="22"/>
                <w:szCs w:val="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1A8CD952" w14:textId="77777777" w:rsidR="003549EB" w:rsidRPr="00D41823" w:rsidRDefault="003549EB" w:rsidP="00D41823">
            <w:pPr>
              <w:jc w:val="right"/>
              <w:rPr>
                <w:rFonts w:ascii="Courier New" w:hAnsi="Courier New" w:cs="Courier New"/>
                <w:noProof w:val="0"/>
                <w:color w:val="000000"/>
                <w:sz w:val="22"/>
                <w:szCs w:val="22"/>
              </w:rPr>
            </w:pPr>
            <w:r w:rsidRPr="00D41823">
              <w:rPr>
                <w:rFonts w:ascii="Courier New" w:hAnsi="Courier New" w:cs="Courier New"/>
                <w:noProof w:val="0"/>
                <w:color w:val="000000"/>
                <w:sz w:val="22"/>
                <w:szCs w:val="22"/>
              </w:rPr>
              <w:t>416825.353</w:t>
            </w:r>
          </w:p>
        </w:tc>
        <w:tc>
          <w:tcPr>
            <w:tcW w:w="1840" w:type="dxa"/>
            <w:tcBorders>
              <w:top w:val="nil"/>
              <w:left w:val="nil"/>
              <w:bottom w:val="single" w:sz="4" w:space="0" w:color="auto"/>
              <w:right w:val="single" w:sz="4" w:space="0" w:color="auto"/>
            </w:tcBorders>
            <w:shd w:val="clear" w:color="auto" w:fill="auto"/>
            <w:noWrap/>
            <w:vAlign w:val="center"/>
            <w:hideMark/>
          </w:tcPr>
          <w:p w14:paraId="2879CEF8" w14:textId="77777777" w:rsidR="003549EB" w:rsidRPr="00D41823" w:rsidRDefault="003549EB" w:rsidP="00D41823">
            <w:pPr>
              <w:jc w:val="right"/>
              <w:rPr>
                <w:rFonts w:ascii="Courier New" w:hAnsi="Courier New" w:cs="Courier New"/>
                <w:noProof w:val="0"/>
                <w:color w:val="000000"/>
                <w:sz w:val="22"/>
                <w:szCs w:val="22"/>
              </w:rPr>
            </w:pPr>
            <w:r w:rsidRPr="00D41823">
              <w:rPr>
                <w:rFonts w:ascii="Courier New" w:hAnsi="Courier New" w:cs="Courier New"/>
                <w:noProof w:val="0"/>
                <w:color w:val="000000"/>
                <w:sz w:val="22"/>
                <w:szCs w:val="22"/>
              </w:rPr>
              <w:t>532671.165</w:t>
            </w:r>
          </w:p>
        </w:tc>
        <w:tc>
          <w:tcPr>
            <w:tcW w:w="1840" w:type="dxa"/>
            <w:tcBorders>
              <w:top w:val="nil"/>
              <w:left w:val="nil"/>
              <w:bottom w:val="single" w:sz="4" w:space="0" w:color="auto"/>
              <w:right w:val="single" w:sz="4" w:space="0" w:color="auto"/>
            </w:tcBorders>
            <w:shd w:val="clear" w:color="auto" w:fill="auto"/>
            <w:noWrap/>
            <w:vAlign w:val="center"/>
            <w:hideMark/>
          </w:tcPr>
          <w:p w14:paraId="6405D210" w14:textId="77777777" w:rsidR="003549EB" w:rsidRPr="00D41823" w:rsidRDefault="003549EB" w:rsidP="00D41823">
            <w:pPr>
              <w:jc w:val="right"/>
              <w:rPr>
                <w:rFonts w:ascii="Courier New" w:hAnsi="Courier New" w:cs="Courier New"/>
                <w:noProof w:val="0"/>
                <w:color w:val="000000"/>
                <w:sz w:val="21"/>
                <w:szCs w:val="21"/>
              </w:rPr>
            </w:pPr>
            <w:r w:rsidRPr="003549EB">
              <w:rPr>
                <w:rFonts w:ascii="Courier New" w:hAnsi="Courier New" w:cs="Courier New"/>
                <w:noProof w:val="0"/>
                <w:color w:val="000000"/>
                <w:sz w:val="21"/>
                <w:szCs w:val="21"/>
              </w:rPr>
              <w:t>3.201</w:t>
            </w:r>
          </w:p>
        </w:tc>
      </w:tr>
      <w:tr w:rsidR="003549EB" w:rsidRPr="00D41823" w14:paraId="631FB05E" w14:textId="77777777" w:rsidTr="003549E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C1AE02" w14:textId="77777777" w:rsidR="003549EB" w:rsidRPr="00D41823" w:rsidRDefault="003549EB" w:rsidP="00D41823">
            <w:pPr>
              <w:jc w:val="right"/>
              <w:rPr>
                <w:rFonts w:ascii="Calibri" w:hAnsi="Calibri" w:cs="Calibri"/>
                <w:noProof w:val="0"/>
                <w:color w:val="000000"/>
                <w:sz w:val="22"/>
                <w:szCs w:val="22"/>
              </w:rPr>
            </w:pPr>
            <w:r>
              <w:rPr>
                <w:rFonts w:ascii="Calibri" w:hAnsi="Calibri" w:cs="Calibri"/>
                <w:noProof w:val="0"/>
                <w:color w:val="000000"/>
                <w:sz w:val="22"/>
                <w:szCs w:val="22"/>
              </w:rPr>
              <w:t>2</w:t>
            </w:r>
          </w:p>
        </w:tc>
        <w:tc>
          <w:tcPr>
            <w:tcW w:w="1800" w:type="dxa"/>
            <w:tcBorders>
              <w:top w:val="nil"/>
              <w:left w:val="nil"/>
              <w:bottom w:val="single" w:sz="4" w:space="0" w:color="auto"/>
              <w:right w:val="single" w:sz="4" w:space="0" w:color="auto"/>
            </w:tcBorders>
            <w:shd w:val="clear" w:color="auto" w:fill="auto"/>
            <w:noWrap/>
            <w:vAlign w:val="center"/>
            <w:hideMark/>
          </w:tcPr>
          <w:p w14:paraId="563D4FFA" w14:textId="77777777" w:rsidR="003549EB" w:rsidRPr="00D41823" w:rsidRDefault="003549EB" w:rsidP="00D41823">
            <w:pPr>
              <w:jc w:val="right"/>
              <w:rPr>
                <w:rFonts w:ascii="Courier New" w:hAnsi="Courier New" w:cs="Courier New"/>
                <w:noProof w:val="0"/>
                <w:color w:val="000000"/>
                <w:sz w:val="22"/>
                <w:szCs w:val="22"/>
              </w:rPr>
            </w:pPr>
            <w:r w:rsidRPr="00D41823">
              <w:rPr>
                <w:rFonts w:ascii="Courier New" w:hAnsi="Courier New" w:cs="Courier New"/>
                <w:noProof w:val="0"/>
                <w:color w:val="000000"/>
                <w:sz w:val="22"/>
                <w:szCs w:val="22"/>
              </w:rPr>
              <w:t>416826.991</w:t>
            </w:r>
          </w:p>
        </w:tc>
        <w:tc>
          <w:tcPr>
            <w:tcW w:w="1840" w:type="dxa"/>
            <w:tcBorders>
              <w:top w:val="nil"/>
              <w:left w:val="nil"/>
              <w:bottom w:val="single" w:sz="4" w:space="0" w:color="auto"/>
              <w:right w:val="single" w:sz="4" w:space="0" w:color="auto"/>
            </w:tcBorders>
            <w:shd w:val="clear" w:color="auto" w:fill="auto"/>
            <w:noWrap/>
            <w:vAlign w:val="center"/>
            <w:hideMark/>
          </w:tcPr>
          <w:p w14:paraId="09320E14" w14:textId="77777777" w:rsidR="003549EB" w:rsidRPr="00D41823" w:rsidRDefault="003549EB" w:rsidP="00D41823">
            <w:pPr>
              <w:jc w:val="right"/>
              <w:rPr>
                <w:rFonts w:ascii="Courier New" w:hAnsi="Courier New" w:cs="Courier New"/>
                <w:noProof w:val="0"/>
                <w:color w:val="000000"/>
                <w:sz w:val="22"/>
                <w:szCs w:val="22"/>
              </w:rPr>
            </w:pPr>
            <w:r w:rsidRPr="00D41823">
              <w:rPr>
                <w:rFonts w:ascii="Courier New" w:hAnsi="Courier New" w:cs="Courier New"/>
                <w:noProof w:val="0"/>
                <w:color w:val="000000"/>
                <w:sz w:val="22"/>
                <w:szCs w:val="22"/>
              </w:rPr>
              <w:t>532673.915</w:t>
            </w:r>
          </w:p>
        </w:tc>
        <w:tc>
          <w:tcPr>
            <w:tcW w:w="1840" w:type="dxa"/>
            <w:tcBorders>
              <w:top w:val="nil"/>
              <w:left w:val="nil"/>
              <w:bottom w:val="single" w:sz="4" w:space="0" w:color="auto"/>
              <w:right w:val="single" w:sz="4" w:space="0" w:color="auto"/>
            </w:tcBorders>
            <w:shd w:val="clear" w:color="auto" w:fill="auto"/>
            <w:noWrap/>
            <w:vAlign w:val="center"/>
            <w:hideMark/>
          </w:tcPr>
          <w:p w14:paraId="6052CA17" w14:textId="77777777" w:rsidR="003549EB" w:rsidRPr="00D41823" w:rsidRDefault="003549EB" w:rsidP="003549EB">
            <w:pPr>
              <w:jc w:val="right"/>
              <w:rPr>
                <w:rFonts w:ascii="Courier New" w:hAnsi="Courier New" w:cs="Courier New"/>
                <w:noProof w:val="0"/>
                <w:color w:val="000000"/>
                <w:sz w:val="21"/>
                <w:szCs w:val="21"/>
              </w:rPr>
            </w:pPr>
            <w:r>
              <w:rPr>
                <w:rFonts w:ascii="Courier New" w:hAnsi="Courier New" w:cs="Courier New"/>
                <w:noProof w:val="0"/>
                <w:color w:val="000000"/>
                <w:sz w:val="21"/>
                <w:szCs w:val="21"/>
              </w:rPr>
              <w:t>1</w:t>
            </w:r>
            <w:r w:rsidRPr="003549EB">
              <w:rPr>
                <w:rFonts w:ascii="Courier New" w:hAnsi="Courier New" w:cs="Courier New"/>
                <w:noProof w:val="0"/>
                <w:color w:val="000000"/>
                <w:sz w:val="21"/>
                <w:szCs w:val="21"/>
              </w:rPr>
              <w:t>.</w:t>
            </w:r>
            <w:r>
              <w:rPr>
                <w:rFonts w:ascii="Courier New" w:hAnsi="Courier New" w:cs="Courier New"/>
                <w:noProof w:val="0"/>
                <w:color w:val="000000"/>
                <w:sz w:val="21"/>
                <w:szCs w:val="21"/>
              </w:rPr>
              <w:t>000</w:t>
            </w:r>
          </w:p>
        </w:tc>
      </w:tr>
      <w:tr w:rsidR="003549EB" w:rsidRPr="00D41823" w14:paraId="31316574" w14:textId="77777777" w:rsidTr="003549E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BDE216" w14:textId="77777777" w:rsidR="003549EB" w:rsidRPr="00D41823" w:rsidRDefault="003549EB" w:rsidP="00D41823">
            <w:pPr>
              <w:jc w:val="right"/>
              <w:rPr>
                <w:rFonts w:ascii="Calibri" w:hAnsi="Calibri" w:cs="Calibri"/>
                <w:noProof w:val="0"/>
                <w:color w:val="000000"/>
                <w:sz w:val="22"/>
                <w:szCs w:val="22"/>
              </w:rPr>
            </w:pPr>
            <w:r>
              <w:rPr>
                <w:rFonts w:ascii="Calibri" w:hAnsi="Calibri" w:cs="Calibri"/>
                <w:noProof w:val="0"/>
                <w:color w:val="000000"/>
                <w:sz w:val="22"/>
                <w:szCs w:val="22"/>
              </w:rPr>
              <w:t>3</w:t>
            </w:r>
          </w:p>
        </w:tc>
        <w:tc>
          <w:tcPr>
            <w:tcW w:w="1800" w:type="dxa"/>
            <w:tcBorders>
              <w:top w:val="nil"/>
              <w:left w:val="nil"/>
              <w:bottom w:val="single" w:sz="4" w:space="0" w:color="auto"/>
              <w:right w:val="single" w:sz="4" w:space="0" w:color="auto"/>
            </w:tcBorders>
            <w:shd w:val="clear" w:color="auto" w:fill="auto"/>
            <w:noWrap/>
            <w:vAlign w:val="center"/>
            <w:hideMark/>
          </w:tcPr>
          <w:p w14:paraId="7C973AF5" w14:textId="77777777" w:rsidR="003549EB" w:rsidRPr="00D41823" w:rsidRDefault="003549EB" w:rsidP="00D41823">
            <w:pPr>
              <w:jc w:val="right"/>
              <w:rPr>
                <w:rFonts w:ascii="Courier New" w:hAnsi="Courier New" w:cs="Courier New"/>
                <w:noProof w:val="0"/>
                <w:color w:val="000000"/>
                <w:sz w:val="22"/>
                <w:szCs w:val="22"/>
              </w:rPr>
            </w:pPr>
            <w:r w:rsidRPr="00D41823">
              <w:rPr>
                <w:rFonts w:ascii="Courier New" w:hAnsi="Courier New" w:cs="Courier New"/>
                <w:noProof w:val="0"/>
                <w:color w:val="000000"/>
                <w:sz w:val="22"/>
                <w:szCs w:val="22"/>
              </w:rPr>
              <w:t>416826.132</w:t>
            </w:r>
          </w:p>
        </w:tc>
        <w:tc>
          <w:tcPr>
            <w:tcW w:w="1840" w:type="dxa"/>
            <w:tcBorders>
              <w:top w:val="nil"/>
              <w:left w:val="nil"/>
              <w:bottom w:val="single" w:sz="4" w:space="0" w:color="auto"/>
              <w:right w:val="single" w:sz="4" w:space="0" w:color="auto"/>
            </w:tcBorders>
            <w:shd w:val="clear" w:color="auto" w:fill="auto"/>
            <w:noWrap/>
            <w:vAlign w:val="center"/>
            <w:hideMark/>
          </w:tcPr>
          <w:p w14:paraId="50BDC875" w14:textId="77777777" w:rsidR="003549EB" w:rsidRPr="00D41823" w:rsidRDefault="003549EB" w:rsidP="00D41823">
            <w:pPr>
              <w:jc w:val="right"/>
              <w:rPr>
                <w:rFonts w:ascii="Courier New" w:hAnsi="Courier New" w:cs="Courier New"/>
                <w:noProof w:val="0"/>
                <w:color w:val="000000"/>
                <w:sz w:val="22"/>
                <w:szCs w:val="22"/>
              </w:rPr>
            </w:pPr>
            <w:r w:rsidRPr="00D41823">
              <w:rPr>
                <w:rFonts w:ascii="Courier New" w:hAnsi="Courier New" w:cs="Courier New"/>
                <w:noProof w:val="0"/>
                <w:color w:val="000000"/>
                <w:sz w:val="22"/>
                <w:szCs w:val="22"/>
              </w:rPr>
              <w:t>532674.426</w:t>
            </w:r>
          </w:p>
        </w:tc>
        <w:tc>
          <w:tcPr>
            <w:tcW w:w="1840" w:type="dxa"/>
            <w:tcBorders>
              <w:top w:val="nil"/>
              <w:left w:val="nil"/>
              <w:bottom w:val="single" w:sz="4" w:space="0" w:color="auto"/>
              <w:right w:val="single" w:sz="4" w:space="0" w:color="auto"/>
            </w:tcBorders>
            <w:shd w:val="clear" w:color="auto" w:fill="auto"/>
            <w:noWrap/>
            <w:vAlign w:val="center"/>
            <w:hideMark/>
          </w:tcPr>
          <w:p w14:paraId="1BC0094C" w14:textId="77777777" w:rsidR="003549EB" w:rsidRPr="00D41823" w:rsidRDefault="003549EB" w:rsidP="00D41823">
            <w:pPr>
              <w:jc w:val="right"/>
              <w:rPr>
                <w:rFonts w:ascii="Courier New" w:hAnsi="Courier New" w:cs="Courier New"/>
                <w:noProof w:val="0"/>
                <w:color w:val="000000"/>
                <w:sz w:val="21"/>
                <w:szCs w:val="21"/>
              </w:rPr>
            </w:pPr>
            <w:r w:rsidRPr="003549EB">
              <w:rPr>
                <w:rFonts w:ascii="Courier New" w:hAnsi="Courier New" w:cs="Courier New"/>
                <w:noProof w:val="0"/>
                <w:color w:val="000000"/>
                <w:sz w:val="21"/>
                <w:szCs w:val="21"/>
              </w:rPr>
              <w:t>3.20</w:t>
            </w:r>
            <w:r>
              <w:rPr>
                <w:rFonts w:ascii="Courier New" w:hAnsi="Courier New" w:cs="Courier New"/>
                <w:noProof w:val="0"/>
                <w:color w:val="000000"/>
                <w:sz w:val="21"/>
                <w:szCs w:val="21"/>
              </w:rPr>
              <w:t>0</w:t>
            </w:r>
          </w:p>
        </w:tc>
      </w:tr>
      <w:tr w:rsidR="003549EB" w:rsidRPr="00D41823" w14:paraId="2E9108AE" w14:textId="77777777" w:rsidTr="003549E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0DD97F" w14:textId="77777777" w:rsidR="003549EB" w:rsidRPr="00D41823" w:rsidRDefault="003549EB" w:rsidP="00D41823">
            <w:pPr>
              <w:jc w:val="right"/>
              <w:rPr>
                <w:rFonts w:ascii="Calibri" w:hAnsi="Calibri" w:cs="Calibri"/>
                <w:noProof w:val="0"/>
                <w:color w:val="000000"/>
                <w:sz w:val="22"/>
                <w:szCs w:val="22"/>
              </w:rPr>
            </w:pPr>
            <w:r>
              <w:rPr>
                <w:rFonts w:ascii="Calibri" w:hAnsi="Calibri" w:cs="Calibri"/>
                <w:noProof w:val="0"/>
                <w:color w:val="000000"/>
                <w:sz w:val="22"/>
                <w:szCs w:val="22"/>
              </w:rPr>
              <w:t>4</w:t>
            </w:r>
          </w:p>
        </w:tc>
        <w:tc>
          <w:tcPr>
            <w:tcW w:w="1800" w:type="dxa"/>
            <w:tcBorders>
              <w:top w:val="nil"/>
              <w:left w:val="nil"/>
              <w:bottom w:val="single" w:sz="4" w:space="0" w:color="auto"/>
              <w:right w:val="single" w:sz="4" w:space="0" w:color="auto"/>
            </w:tcBorders>
            <w:shd w:val="clear" w:color="auto" w:fill="auto"/>
            <w:noWrap/>
            <w:vAlign w:val="center"/>
            <w:hideMark/>
          </w:tcPr>
          <w:p w14:paraId="615DCC7A" w14:textId="77777777" w:rsidR="003549EB" w:rsidRPr="00D41823" w:rsidRDefault="003549EB" w:rsidP="00D41823">
            <w:pPr>
              <w:jc w:val="right"/>
              <w:rPr>
                <w:rFonts w:ascii="Courier New" w:hAnsi="Courier New" w:cs="Courier New"/>
                <w:noProof w:val="0"/>
                <w:color w:val="000000"/>
                <w:sz w:val="22"/>
                <w:szCs w:val="22"/>
              </w:rPr>
            </w:pPr>
            <w:r w:rsidRPr="00D41823">
              <w:rPr>
                <w:rFonts w:ascii="Courier New" w:hAnsi="Courier New" w:cs="Courier New"/>
                <w:noProof w:val="0"/>
                <w:color w:val="000000"/>
                <w:sz w:val="22"/>
                <w:szCs w:val="22"/>
              </w:rPr>
              <w:t>416824.494</w:t>
            </w:r>
          </w:p>
        </w:tc>
        <w:tc>
          <w:tcPr>
            <w:tcW w:w="1840" w:type="dxa"/>
            <w:tcBorders>
              <w:top w:val="nil"/>
              <w:left w:val="nil"/>
              <w:bottom w:val="single" w:sz="4" w:space="0" w:color="auto"/>
              <w:right w:val="single" w:sz="4" w:space="0" w:color="auto"/>
            </w:tcBorders>
            <w:shd w:val="clear" w:color="auto" w:fill="auto"/>
            <w:noWrap/>
            <w:vAlign w:val="center"/>
            <w:hideMark/>
          </w:tcPr>
          <w:p w14:paraId="667A6160" w14:textId="77777777" w:rsidR="003549EB" w:rsidRPr="00D41823" w:rsidRDefault="003549EB" w:rsidP="00D41823">
            <w:pPr>
              <w:jc w:val="right"/>
              <w:rPr>
                <w:rFonts w:ascii="Courier New" w:hAnsi="Courier New" w:cs="Courier New"/>
                <w:noProof w:val="0"/>
                <w:color w:val="000000"/>
                <w:sz w:val="22"/>
                <w:szCs w:val="22"/>
              </w:rPr>
            </w:pPr>
            <w:r w:rsidRPr="00D41823">
              <w:rPr>
                <w:rFonts w:ascii="Courier New" w:hAnsi="Courier New" w:cs="Courier New"/>
                <w:noProof w:val="0"/>
                <w:color w:val="000000"/>
                <w:sz w:val="22"/>
                <w:szCs w:val="22"/>
              </w:rPr>
              <w:t>532671.677</w:t>
            </w:r>
          </w:p>
        </w:tc>
        <w:tc>
          <w:tcPr>
            <w:tcW w:w="1840" w:type="dxa"/>
            <w:tcBorders>
              <w:top w:val="nil"/>
              <w:left w:val="nil"/>
              <w:bottom w:val="single" w:sz="4" w:space="0" w:color="auto"/>
              <w:right w:val="single" w:sz="4" w:space="0" w:color="auto"/>
            </w:tcBorders>
            <w:shd w:val="clear" w:color="auto" w:fill="auto"/>
            <w:noWrap/>
            <w:vAlign w:val="center"/>
            <w:hideMark/>
          </w:tcPr>
          <w:p w14:paraId="7FF67FC8" w14:textId="77777777" w:rsidR="003549EB" w:rsidRPr="00D41823" w:rsidRDefault="003549EB" w:rsidP="00D41823">
            <w:pPr>
              <w:jc w:val="right"/>
              <w:rPr>
                <w:rFonts w:ascii="Courier New" w:hAnsi="Courier New" w:cs="Courier New"/>
                <w:noProof w:val="0"/>
                <w:color w:val="000000"/>
                <w:sz w:val="21"/>
                <w:szCs w:val="21"/>
              </w:rPr>
            </w:pPr>
            <w:r>
              <w:rPr>
                <w:rFonts w:ascii="Courier New" w:hAnsi="Courier New" w:cs="Courier New"/>
                <w:noProof w:val="0"/>
                <w:color w:val="000000"/>
                <w:sz w:val="21"/>
                <w:szCs w:val="21"/>
              </w:rPr>
              <w:t>1</w:t>
            </w:r>
            <w:r w:rsidRPr="003549EB">
              <w:rPr>
                <w:rFonts w:ascii="Courier New" w:hAnsi="Courier New" w:cs="Courier New"/>
                <w:noProof w:val="0"/>
                <w:color w:val="000000"/>
                <w:sz w:val="21"/>
                <w:szCs w:val="21"/>
              </w:rPr>
              <w:t>.</w:t>
            </w:r>
            <w:r>
              <w:rPr>
                <w:rFonts w:ascii="Courier New" w:hAnsi="Courier New" w:cs="Courier New"/>
                <w:noProof w:val="0"/>
                <w:color w:val="000000"/>
                <w:sz w:val="21"/>
                <w:szCs w:val="21"/>
              </w:rPr>
              <w:t>000</w:t>
            </w:r>
          </w:p>
        </w:tc>
      </w:tr>
    </w:tbl>
    <w:p w14:paraId="0D06B9C8" w14:textId="77777777" w:rsidR="00F575D2" w:rsidRDefault="00F575D2" w:rsidP="003549EB">
      <w:pPr>
        <w:spacing w:line="360" w:lineRule="auto"/>
        <w:rPr>
          <w:rFonts w:ascii="Arial" w:hAnsi="Arial" w:cs="Arial"/>
        </w:rPr>
      </w:pPr>
    </w:p>
    <w:p w14:paraId="5611D478" w14:textId="77777777" w:rsidR="003549EB" w:rsidRPr="001C1619" w:rsidRDefault="009B2A1B" w:rsidP="009B2A1B">
      <w:pPr>
        <w:pStyle w:val="ListParagraph"/>
        <w:numPr>
          <w:ilvl w:val="0"/>
          <w:numId w:val="11"/>
        </w:numPr>
        <w:spacing w:line="360" w:lineRule="auto"/>
        <w:rPr>
          <w:rFonts w:ascii="Arial" w:hAnsi="Arial" w:cs="Arial"/>
          <w:sz w:val="24"/>
          <w:szCs w:val="24"/>
        </w:rPr>
      </w:pPr>
      <w:r w:rsidRPr="001C1619">
        <w:rPr>
          <w:rFonts w:ascii="Arial" w:hAnsi="Arial" w:cs="Arial"/>
          <w:sz w:val="24"/>
          <w:szCs w:val="24"/>
        </w:rPr>
        <w:lastRenderedPageBreak/>
        <w:t>stalp sustinere statie de unghi nr.4</w:t>
      </w:r>
    </w:p>
    <w:tbl>
      <w:tblPr>
        <w:tblW w:w="8020" w:type="dxa"/>
        <w:tblInd w:w="93" w:type="dxa"/>
        <w:tblLook w:val="04A0" w:firstRow="1" w:lastRow="0" w:firstColumn="1" w:lastColumn="0" w:noHBand="0" w:noVBand="1"/>
      </w:tblPr>
      <w:tblGrid>
        <w:gridCol w:w="960"/>
        <w:gridCol w:w="1580"/>
        <w:gridCol w:w="1800"/>
        <w:gridCol w:w="1840"/>
        <w:gridCol w:w="1840"/>
      </w:tblGrid>
      <w:tr w:rsidR="009B2A1B" w:rsidRPr="009B2A1B" w14:paraId="56BE1439" w14:textId="77777777" w:rsidTr="009B2A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0DCE2" w14:textId="77777777" w:rsidR="009B2A1B" w:rsidRPr="009B2A1B" w:rsidRDefault="009B2A1B" w:rsidP="009B2A1B">
            <w:pPr>
              <w:rPr>
                <w:rFonts w:ascii="Calibri" w:hAnsi="Calibri" w:cs="Calibri"/>
                <w:noProof w:val="0"/>
                <w:color w:val="000000"/>
                <w:sz w:val="22"/>
                <w:szCs w:val="22"/>
              </w:rPr>
            </w:pPr>
            <w:r w:rsidRPr="009B2A1B">
              <w:rPr>
                <w:rFonts w:ascii="Calibri" w:hAnsi="Calibri" w:cs="Calibri"/>
                <w:noProof w:val="0"/>
                <w:color w:val="000000"/>
                <w:sz w:val="22"/>
                <w:szCs w:val="22"/>
              </w:rPr>
              <w:t>NR.  CRT</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72F6830B" w14:textId="77777777" w:rsidR="009B2A1B" w:rsidRPr="009B2A1B" w:rsidRDefault="009B2A1B" w:rsidP="009B2A1B">
            <w:pPr>
              <w:rPr>
                <w:rFonts w:ascii="Calibri" w:hAnsi="Calibri" w:cs="Calibri"/>
                <w:noProof w:val="0"/>
                <w:color w:val="000000"/>
                <w:sz w:val="22"/>
                <w:szCs w:val="22"/>
              </w:rPr>
            </w:pPr>
            <w:r w:rsidRPr="009B2A1B">
              <w:rPr>
                <w:rFonts w:ascii="Calibri" w:hAnsi="Calibri" w:cs="Calibri"/>
                <w:noProof w:val="0"/>
                <w:color w:val="000000"/>
                <w:sz w:val="22"/>
                <w:szCs w:val="22"/>
              </w:rPr>
              <w:t>NUME PICHET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60E3EFE" w14:textId="77777777" w:rsidR="009B2A1B" w:rsidRPr="009B2A1B" w:rsidRDefault="009B2A1B" w:rsidP="009B2A1B">
            <w:pPr>
              <w:rPr>
                <w:rFonts w:ascii="Calibri" w:hAnsi="Calibri" w:cs="Calibri"/>
                <w:noProof w:val="0"/>
                <w:color w:val="000000"/>
                <w:sz w:val="22"/>
                <w:szCs w:val="22"/>
              </w:rPr>
            </w:pPr>
            <w:r w:rsidRPr="009B2A1B">
              <w:rPr>
                <w:rFonts w:ascii="Calibri" w:hAnsi="Calibri" w:cs="Calibri"/>
                <w:noProof w:val="0"/>
                <w:color w:val="000000"/>
                <w:sz w:val="22"/>
                <w:szCs w:val="22"/>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1B939C2C" w14:textId="77777777" w:rsidR="009B2A1B" w:rsidRPr="009B2A1B" w:rsidRDefault="009B2A1B" w:rsidP="009B2A1B">
            <w:pPr>
              <w:rPr>
                <w:rFonts w:ascii="Calibri" w:hAnsi="Calibri" w:cs="Calibri"/>
                <w:noProof w:val="0"/>
                <w:color w:val="000000"/>
                <w:sz w:val="22"/>
                <w:szCs w:val="22"/>
              </w:rPr>
            </w:pPr>
            <w:r w:rsidRPr="009B2A1B">
              <w:rPr>
                <w:rFonts w:ascii="Calibri" w:hAnsi="Calibri" w:cs="Calibri"/>
                <w:noProof w:val="0"/>
                <w:color w:val="000000"/>
                <w:sz w:val="22"/>
                <w:szCs w:val="22"/>
              </w:rPr>
              <w:t>Y</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08DB0E3E" w14:textId="77777777" w:rsidR="009B2A1B" w:rsidRPr="009B2A1B" w:rsidRDefault="009B2A1B" w:rsidP="009B2A1B">
            <w:pPr>
              <w:rPr>
                <w:rFonts w:ascii="Calibri" w:hAnsi="Calibri" w:cs="Calibri"/>
                <w:noProof w:val="0"/>
                <w:color w:val="000000"/>
                <w:sz w:val="22"/>
                <w:szCs w:val="22"/>
              </w:rPr>
            </w:pPr>
            <w:r w:rsidRPr="009B2A1B">
              <w:rPr>
                <w:rFonts w:ascii="Calibri" w:hAnsi="Calibri" w:cs="Calibri"/>
                <w:noProof w:val="0"/>
                <w:color w:val="000000"/>
                <w:sz w:val="22"/>
                <w:szCs w:val="22"/>
              </w:rPr>
              <w:t>Z</w:t>
            </w:r>
          </w:p>
        </w:tc>
      </w:tr>
      <w:tr w:rsidR="009B2A1B" w:rsidRPr="009B2A1B" w14:paraId="5827A6C0" w14:textId="77777777" w:rsidTr="009B2A1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1AB548" w14:textId="77777777" w:rsidR="009B2A1B" w:rsidRPr="009B2A1B" w:rsidRDefault="009B2A1B" w:rsidP="009B2A1B">
            <w:pPr>
              <w:jc w:val="right"/>
              <w:rPr>
                <w:rFonts w:ascii="Calibri" w:hAnsi="Calibri" w:cs="Calibri"/>
                <w:noProof w:val="0"/>
                <w:color w:val="000000"/>
                <w:sz w:val="22"/>
                <w:szCs w:val="22"/>
              </w:rPr>
            </w:pPr>
            <w:r w:rsidRPr="009B2A1B">
              <w:rPr>
                <w:rFonts w:ascii="Calibri" w:hAnsi="Calibri" w:cs="Calibri"/>
                <w:noProof w:val="0"/>
                <w:color w:val="000000"/>
                <w:sz w:val="22"/>
                <w:szCs w:val="22"/>
              </w:rPr>
              <w:t>6</w:t>
            </w:r>
          </w:p>
        </w:tc>
        <w:tc>
          <w:tcPr>
            <w:tcW w:w="1580" w:type="dxa"/>
            <w:tcBorders>
              <w:top w:val="nil"/>
              <w:left w:val="nil"/>
              <w:bottom w:val="single" w:sz="4" w:space="0" w:color="auto"/>
              <w:right w:val="single" w:sz="4" w:space="0" w:color="auto"/>
            </w:tcBorders>
            <w:shd w:val="clear" w:color="auto" w:fill="auto"/>
            <w:noWrap/>
            <w:vAlign w:val="center"/>
            <w:hideMark/>
          </w:tcPr>
          <w:p w14:paraId="7CA97E8B" w14:textId="77777777" w:rsidR="009B2A1B" w:rsidRPr="009B2A1B" w:rsidRDefault="009B2A1B" w:rsidP="009B2A1B">
            <w:pPr>
              <w:jc w:val="right"/>
              <w:rPr>
                <w:rFonts w:ascii="Courier New" w:hAnsi="Courier New" w:cs="Courier New"/>
                <w:noProof w:val="0"/>
                <w:color w:val="000000"/>
                <w:sz w:val="21"/>
                <w:szCs w:val="21"/>
              </w:rPr>
            </w:pPr>
            <w:r w:rsidRPr="009B2A1B">
              <w:rPr>
                <w:rFonts w:ascii="Courier New" w:hAnsi="Courier New" w:cs="Courier New"/>
                <w:noProof w:val="0"/>
                <w:color w:val="000000"/>
                <w:sz w:val="21"/>
                <w:szCs w:val="21"/>
              </w:rPr>
              <w:t>400</w:t>
            </w:r>
          </w:p>
        </w:tc>
        <w:tc>
          <w:tcPr>
            <w:tcW w:w="1800" w:type="dxa"/>
            <w:tcBorders>
              <w:top w:val="nil"/>
              <w:left w:val="nil"/>
              <w:bottom w:val="single" w:sz="4" w:space="0" w:color="auto"/>
              <w:right w:val="single" w:sz="4" w:space="0" w:color="auto"/>
            </w:tcBorders>
            <w:shd w:val="clear" w:color="auto" w:fill="auto"/>
            <w:noWrap/>
            <w:vAlign w:val="center"/>
            <w:hideMark/>
          </w:tcPr>
          <w:p w14:paraId="0D689036" w14:textId="77777777" w:rsidR="009B2A1B" w:rsidRPr="009B2A1B" w:rsidRDefault="009B2A1B" w:rsidP="009B2A1B">
            <w:pPr>
              <w:jc w:val="right"/>
              <w:rPr>
                <w:rFonts w:ascii="Courier New" w:hAnsi="Courier New" w:cs="Courier New"/>
                <w:noProof w:val="0"/>
                <w:color w:val="000000"/>
                <w:sz w:val="22"/>
                <w:szCs w:val="22"/>
              </w:rPr>
            </w:pPr>
            <w:r w:rsidRPr="009B2A1B">
              <w:rPr>
                <w:rFonts w:ascii="Courier New" w:hAnsi="Courier New" w:cs="Courier New"/>
                <w:noProof w:val="0"/>
                <w:color w:val="000000"/>
                <w:sz w:val="22"/>
                <w:szCs w:val="22"/>
              </w:rPr>
              <w:t>420361.841</w:t>
            </w:r>
          </w:p>
        </w:tc>
        <w:tc>
          <w:tcPr>
            <w:tcW w:w="1840" w:type="dxa"/>
            <w:tcBorders>
              <w:top w:val="nil"/>
              <w:left w:val="nil"/>
              <w:bottom w:val="single" w:sz="4" w:space="0" w:color="auto"/>
              <w:right w:val="single" w:sz="4" w:space="0" w:color="auto"/>
            </w:tcBorders>
            <w:shd w:val="clear" w:color="auto" w:fill="auto"/>
            <w:noWrap/>
            <w:vAlign w:val="center"/>
            <w:hideMark/>
          </w:tcPr>
          <w:p w14:paraId="7F7128E0" w14:textId="77777777" w:rsidR="009B2A1B" w:rsidRPr="009B2A1B" w:rsidRDefault="009B2A1B" w:rsidP="009B2A1B">
            <w:pPr>
              <w:jc w:val="right"/>
              <w:rPr>
                <w:rFonts w:ascii="Courier New" w:hAnsi="Courier New" w:cs="Courier New"/>
                <w:noProof w:val="0"/>
                <w:color w:val="000000"/>
                <w:sz w:val="22"/>
                <w:szCs w:val="22"/>
              </w:rPr>
            </w:pPr>
            <w:r w:rsidRPr="009B2A1B">
              <w:rPr>
                <w:rFonts w:ascii="Courier New" w:hAnsi="Courier New" w:cs="Courier New"/>
                <w:noProof w:val="0"/>
                <w:color w:val="000000"/>
                <w:sz w:val="22"/>
                <w:szCs w:val="22"/>
              </w:rPr>
              <w:t>531669.662</w:t>
            </w:r>
          </w:p>
        </w:tc>
        <w:tc>
          <w:tcPr>
            <w:tcW w:w="1840" w:type="dxa"/>
            <w:tcBorders>
              <w:top w:val="nil"/>
              <w:left w:val="nil"/>
              <w:bottom w:val="single" w:sz="4" w:space="0" w:color="auto"/>
              <w:right w:val="single" w:sz="4" w:space="0" w:color="auto"/>
            </w:tcBorders>
            <w:shd w:val="clear" w:color="auto" w:fill="auto"/>
            <w:noWrap/>
            <w:vAlign w:val="center"/>
            <w:hideMark/>
          </w:tcPr>
          <w:p w14:paraId="333A2199" w14:textId="77777777" w:rsidR="009B2A1B" w:rsidRPr="009B2A1B" w:rsidRDefault="009B2A1B" w:rsidP="009B2A1B">
            <w:pPr>
              <w:jc w:val="right"/>
              <w:rPr>
                <w:rFonts w:ascii="Courier New" w:hAnsi="Courier New" w:cs="Courier New"/>
                <w:noProof w:val="0"/>
                <w:color w:val="000000"/>
                <w:sz w:val="21"/>
                <w:szCs w:val="21"/>
              </w:rPr>
            </w:pPr>
            <w:r w:rsidRPr="009B2A1B">
              <w:rPr>
                <w:rFonts w:ascii="Courier New" w:hAnsi="Courier New" w:cs="Courier New"/>
                <w:noProof w:val="0"/>
                <w:color w:val="000000"/>
                <w:sz w:val="21"/>
                <w:szCs w:val="21"/>
              </w:rPr>
              <w:t>842.783</w:t>
            </w:r>
          </w:p>
        </w:tc>
      </w:tr>
      <w:tr w:rsidR="009B2A1B" w:rsidRPr="009B2A1B" w14:paraId="4F52997F" w14:textId="77777777" w:rsidTr="009B2A1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34E820" w14:textId="77777777" w:rsidR="009B2A1B" w:rsidRPr="009B2A1B" w:rsidRDefault="009B2A1B" w:rsidP="009B2A1B">
            <w:pPr>
              <w:jc w:val="right"/>
              <w:rPr>
                <w:rFonts w:ascii="Calibri" w:hAnsi="Calibri" w:cs="Calibri"/>
                <w:noProof w:val="0"/>
                <w:color w:val="000000"/>
                <w:sz w:val="22"/>
                <w:szCs w:val="22"/>
              </w:rPr>
            </w:pPr>
            <w:r w:rsidRPr="009B2A1B">
              <w:rPr>
                <w:rFonts w:ascii="Calibri" w:hAnsi="Calibri" w:cs="Calibri"/>
                <w:noProof w:val="0"/>
                <w:color w:val="000000"/>
                <w:sz w:val="22"/>
                <w:szCs w:val="22"/>
              </w:rPr>
              <w:t>7</w:t>
            </w:r>
          </w:p>
        </w:tc>
        <w:tc>
          <w:tcPr>
            <w:tcW w:w="1580" w:type="dxa"/>
            <w:tcBorders>
              <w:top w:val="nil"/>
              <w:left w:val="nil"/>
              <w:bottom w:val="single" w:sz="4" w:space="0" w:color="auto"/>
              <w:right w:val="single" w:sz="4" w:space="0" w:color="auto"/>
            </w:tcBorders>
            <w:shd w:val="clear" w:color="auto" w:fill="auto"/>
            <w:noWrap/>
            <w:vAlign w:val="center"/>
            <w:hideMark/>
          </w:tcPr>
          <w:p w14:paraId="7CB9B4F7" w14:textId="77777777" w:rsidR="009B2A1B" w:rsidRPr="009B2A1B" w:rsidRDefault="009B2A1B" w:rsidP="009B2A1B">
            <w:pPr>
              <w:jc w:val="right"/>
              <w:rPr>
                <w:rFonts w:ascii="Courier New" w:hAnsi="Courier New" w:cs="Courier New"/>
                <w:noProof w:val="0"/>
                <w:color w:val="000000"/>
                <w:sz w:val="21"/>
                <w:szCs w:val="21"/>
              </w:rPr>
            </w:pPr>
            <w:r w:rsidRPr="009B2A1B">
              <w:rPr>
                <w:rFonts w:ascii="Courier New" w:hAnsi="Courier New" w:cs="Courier New"/>
                <w:noProof w:val="0"/>
                <w:color w:val="000000"/>
                <w:sz w:val="21"/>
                <w:szCs w:val="21"/>
              </w:rPr>
              <w:t>401</w:t>
            </w:r>
          </w:p>
        </w:tc>
        <w:tc>
          <w:tcPr>
            <w:tcW w:w="1800" w:type="dxa"/>
            <w:tcBorders>
              <w:top w:val="nil"/>
              <w:left w:val="nil"/>
              <w:bottom w:val="single" w:sz="4" w:space="0" w:color="auto"/>
              <w:right w:val="single" w:sz="4" w:space="0" w:color="auto"/>
            </w:tcBorders>
            <w:shd w:val="clear" w:color="auto" w:fill="auto"/>
            <w:noWrap/>
            <w:vAlign w:val="center"/>
            <w:hideMark/>
          </w:tcPr>
          <w:p w14:paraId="7B606169" w14:textId="77777777" w:rsidR="009B2A1B" w:rsidRPr="009B2A1B" w:rsidRDefault="009B2A1B" w:rsidP="009B2A1B">
            <w:pPr>
              <w:jc w:val="right"/>
              <w:rPr>
                <w:rFonts w:ascii="Courier New" w:hAnsi="Courier New" w:cs="Courier New"/>
                <w:noProof w:val="0"/>
                <w:color w:val="000000"/>
                <w:sz w:val="22"/>
                <w:szCs w:val="22"/>
              </w:rPr>
            </w:pPr>
            <w:r w:rsidRPr="009B2A1B">
              <w:rPr>
                <w:rFonts w:ascii="Courier New" w:hAnsi="Courier New" w:cs="Courier New"/>
                <w:noProof w:val="0"/>
                <w:color w:val="000000"/>
                <w:sz w:val="22"/>
                <w:szCs w:val="22"/>
              </w:rPr>
              <w:t>420366.105</w:t>
            </w:r>
          </w:p>
        </w:tc>
        <w:tc>
          <w:tcPr>
            <w:tcW w:w="1840" w:type="dxa"/>
            <w:tcBorders>
              <w:top w:val="nil"/>
              <w:left w:val="nil"/>
              <w:bottom w:val="single" w:sz="4" w:space="0" w:color="auto"/>
              <w:right w:val="single" w:sz="4" w:space="0" w:color="auto"/>
            </w:tcBorders>
            <w:shd w:val="clear" w:color="auto" w:fill="auto"/>
            <w:noWrap/>
            <w:vAlign w:val="center"/>
            <w:hideMark/>
          </w:tcPr>
          <w:p w14:paraId="3B85F8BF" w14:textId="77777777" w:rsidR="009B2A1B" w:rsidRPr="009B2A1B" w:rsidRDefault="009B2A1B" w:rsidP="009B2A1B">
            <w:pPr>
              <w:jc w:val="right"/>
              <w:rPr>
                <w:rFonts w:ascii="Courier New" w:hAnsi="Courier New" w:cs="Courier New"/>
                <w:noProof w:val="0"/>
                <w:color w:val="000000"/>
                <w:sz w:val="22"/>
                <w:szCs w:val="22"/>
              </w:rPr>
            </w:pPr>
            <w:r w:rsidRPr="009B2A1B">
              <w:rPr>
                <w:rFonts w:ascii="Courier New" w:hAnsi="Courier New" w:cs="Courier New"/>
                <w:noProof w:val="0"/>
                <w:color w:val="000000"/>
                <w:sz w:val="22"/>
                <w:szCs w:val="22"/>
              </w:rPr>
              <w:t>531682.416</w:t>
            </w:r>
          </w:p>
        </w:tc>
        <w:tc>
          <w:tcPr>
            <w:tcW w:w="1840" w:type="dxa"/>
            <w:tcBorders>
              <w:top w:val="nil"/>
              <w:left w:val="nil"/>
              <w:bottom w:val="single" w:sz="4" w:space="0" w:color="auto"/>
              <w:right w:val="single" w:sz="4" w:space="0" w:color="auto"/>
            </w:tcBorders>
            <w:shd w:val="clear" w:color="auto" w:fill="auto"/>
            <w:noWrap/>
            <w:vAlign w:val="center"/>
            <w:hideMark/>
          </w:tcPr>
          <w:p w14:paraId="1DA49E1E" w14:textId="77777777" w:rsidR="009B2A1B" w:rsidRPr="009B2A1B" w:rsidRDefault="009B2A1B" w:rsidP="009B2A1B">
            <w:pPr>
              <w:jc w:val="right"/>
              <w:rPr>
                <w:rFonts w:ascii="Courier New" w:hAnsi="Courier New" w:cs="Courier New"/>
                <w:noProof w:val="0"/>
                <w:color w:val="000000"/>
                <w:sz w:val="21"/>
                <w:szCs w:val="21"/>
              </w:rPr>
            </w:pPr>
            <w:r w:rsidRPr="009B2A1B">
              <w:rPr>
                <w:rFonts w:ascii="Courier New" w:hAnsi="Courier New" w:cs="Courier New"/>
                <w:noProof w:val="0"/>
                <w:color w:val="000000"/>
                <w:sz w:val="21"/>
                <w:szCs w:val="21"/>
              </w:rPr>
              <w:t>842.889</w:t>
            </w:r>
          </w:p>
        </w:tc>
      </w:tr>
      <w:tr w:rsidR="009B2A1B" w:rsidRPr="009B2A1B" w14:paraId="66C92BEF" w14:textId="77777777" w:rsidTr="009B2A1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D78A9C" w14:textId="77777777" w:rsidR="009B2A1B" w:rsidRPr="009B2A1B" w:rsidRDefault="009B2A1B" w:rsidP="009B2A1B">
            <w:pPr>
              <w:jc w:val="right"/>
              <w:rPr>
                <w:rFonts w:ascii="Calibri" w:hAnsi="Calibri" w:cs="Calibri"/>
                <w:noProof w:val="0"/>
                <w:color w:val="000000"/>
                <w:sz w:val="22"/>
                <w:szCs w:val="22"/>
              </w:rPr>
            </w:pPr>
            <w:r w:rsidRPr="009B2A1B">
              <w:rPr>
                <w:rFonts w:ascii="Calibri" w:hAnsi="Calibri" w:cs="Calibri"/>
                <w:noProof w:val="0"/>
                <w:color w:val="000000"/>
                <w:sz w:val="22"/>
                <w:szCs w:val="22"/>
              </w:rPr>
              <w:t>8</w:t>
            </w:r>
          </w:p>
        </w:tc>
        <w:tc>
          <w:tcPr>
            <w:tcW w:w="1580" w:type="dxa"/>
            <w:tcBorders>
              <w:top w:val="nil"/>
              <w:left w:val="nil"/>
              <w:bottom w:val="single" w:sz="4" w:space="0" w:color="auto"/>
              <w:right w:val="single" w:sz="4" w:space="0" w:color="auto"/>
            </w:tcBorders>
            <w:shd w:val="clear" w:color="auto" w:fill="auto"/>
            <w:noWrap/>
            <w:vAlign w:val="center"/>
            <w:hideMark/>
          </w:tcPr>
          <w:p w14:paraId="1DED449C" w14:textId="77777777" w:rsidR="009B2A1B" w:rsidRPr="009B2A1B" w:rsidRDefault="009B2A1B" w:rsidP="009B2A1B">
            <w:pPr>
              <w:jc w:val="right"/>
              <w:rPr>
                <w:rFonts w:ascii="Courier New" w:hAnsi="Courier New" w:cs="Courier New"/>
                <w:noProof w:val="0"/>
                <w:color w:val="000000"/>
                <w:sz w:val="21"/>
                <w:szCs w:val="21"/>
              </w:rPr>
            </w:pPr>
            <w:r w:rsidRPr="009B2A1B">
              <w:rPr>
                <w:rFonts w:ascii="Courier New" w:hAnsi="Courier New" w:cs="Courier New"/>
                <w:noProof w:val="0"/>
                <w:color w:val="000000"/>
                <w:sz w:val="21"/>
                <w:szCs w:val="21"/>
              </w:rPr>
              <w:t>402</w:t>
            </w:r>
          </w:p>
        </w:tc>
        <w:tc>
          <w:tcPr>
            <w:tcW w:w="1800" w:type="dxa"/>
            <w:tcBorders>
              <w:top w:val="nil"/>
              <w:left w:val="nil"/>
              <w:bottom w:val="single" w:sz="4" w:space="0" w:color="auto"/>
              <w:right w:val="single" w:sz="4" w:space="0" w:color="auto"/>
            </w:tcBorders>
            <w:shd w:val="clear" w:color="auto" w:fill="auto"/>
            <w:noWrap/>
            <w:vAlign w:val="center"/>
            <w:hideMark/>
          </w:tcPr>
          <w:p w14:paraId="326DE885" w14:textId="77777777" w:rsidR="009B2A1B" w:rsidRPr="009B2A1B" w:rsidRDefault="009B2A1B" w:rsidP="009B2A1B">
            <w:pPr>
              <w:jc w:val="right"/>
              <w:rPr>
                <w:rFonts w:ascii="Courier New" w:hAnsi="Courier New" w:cs="Courier New"/>
                <w:noProof w:val="0"/>
                <w:color w:val="000000"/>
                <w:sz w:val="22"/>
                <w:szCs w:val="22"/>
              </w:rPr>
            </w:pPr>
            <w:r w:rsidRPr="009B2A1B">
              <w:rPr>
                <w:rFonts w:ascii="Courier New" w:hAnsi="Courier New" w:cs="Courier New"/>
                <w:noProof w:val="0"/>
                <w:color w:val="000000"/>
                <w:sz w:val="22"/>
                <w:szCs w:val="22"/>
              </w:rPr>
              <w:t>420377.119</w:t>
            </w:r>
          </w:p>
        </w:tc>
        <w:tc>
          <w:tcPr>
            <w:tcW w:w="1840" w:type="dxa"/>
            <w:tcBorders>
              <w:top w:val="nil"/>
              <w:left w:val="nil"/>
              <w:bottom w:val="single" w:sz="4" w:space="0" w:color="auto"/>
              <w:right w:val="single" w:sz="4" w:space="0" w:color="auto"/>
            </w:tcBorders>
            <w:shd w:val="clear" w:color="auto" w:fill="auto"/>
            <w:noWrap/>
            <w:vAlign w:val="center"/>
            <w:hideMark/>
          </w:tcPr>
          <w:p w14:paraId="3D7DF39C" w14:textId="77777777" w:rsidR="009B2A1B" w:rsidRPr="009B2A1B" w:rsidRDefault="009B2A1B" w:rsidP="009B2A1B">
            <w:pPr>
              <w:jc w:val="right"/>
              <w:rPr>
                <w:rFonts w:ascii="Courier New" w:hAnsi="Courier New" w:cs="Courier New"/>
                <w:noProof w:val="0"/>
                <w:color w:val="000000"/>
                <w:sz w:val="22"/>
                <w:szCs w:val="22"/>
              </w:rPr>
            </w:pPr>
            <w:r w:rsidRPr="009B2A1B">
              <w:rPr>
                <w:rFonts w:ascii="Courier New" w:hAnsi="Courier New" w:cs="Courier New"/>
                <w:noProof w:val="0"/>
                <w:color w:val="000000"/>
                <w:sz w:val="22"/>
                <w:szCs w:val="22"/>
              </w:rPr>
              <w:t>531681.563</w:t>
            </w:r>
          </w:p>
        </w:tc>
        <w:tc>
          <w:tcPr>
            <w:tcW w:w="1840" w:type="dxa"/>
            <w:tcBorders>
              <w:top w:val="nil"/>
              <w:left w:val="nil"/>
              <w:bottom w:val="single" w:sz="4" w:space="0" w:color="auto"/>
              <w:right w:val="single" w:sz="4" w:space="0" w:color="auto"/>
            </w:tcBorders>
            <w:shd w:val="clear" w:color="auto" w:fill="auto"/>
            <w:noWrap/>
            <w:vAlign w:val="center"/>
            <w:hideMark/>
          </w:tcPr>
          <w:p w14:paraId="23F7717A" w14:textId="77777777" w:rsidR="009B2A1B" w:rsidRPr="009B2A1B" w:rsidRDefault="009B2A1B" w:rsidP="009B2A1B">
            <w:pPr>
              <w:jc w:val="right"/>
              <w:rPr>
                <w:rFonts w:ascii="Courier New" w:hAnsi="Courier New" w:cs="Courier New"/>
                <w:noProof w:val="0"/>
                <w:color w:val="000000"/>
                <w:sz w:val="21"/>
                <w:szCs w:val="21"/>
              </w:rPr>
            </w:pPr>
            <w:r w:rsidRPr="009B2A1B">
              <w:rPr>
                <w:rFonts w:ascii="Courier New" w:hAnsi="Courier New" w:cs="Courier New"/>
                <w:noProof w:val="0"/>
                <w:color w:val="000000"/>
                <w:sz w:val="21"/>
                <w:szCs w:val="21"/>
              </w:rPr>
              <w:t>843.792</w:t>
            </w:r>
          </w:p>
        </w:tc>
      </w:tr>
      <w:tr w:rsidR="009B2A1B" w:rsidRPr="009B2A1B" w14:paraId="2B9AAC9C" w14:textId="77777777" w:rsidTr="009B2A1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A76F20" w14:textId="77777777" w:rsidR="009B2A1B" w:rsidRPr="009B2A1B" w:rsidRDefault="009B2A1B" w:rsidP="009B2A1B">
            <w:pPr>
              <w:jc w:val="right"/>
              <w:rPr>
                <w:rFonts w:ascii="Calibri" w:hAnsi="Calibri" w:cs="Calibri"/>
                <w:noProof w:val="0"/>
                <w:color w:val="000000"/>
                <w:sz w:val="22"/>
                <w:szCs w:val="22"/>
              </w:rPr>
            </w:pPr>
            <w:r w:rsidRPr="009B2A1B">
              <w:rPr>
                <w:rFonts w:ascii="Calibri" w:hAnsi="Calibri" w:cs="Calibri"/>
                <w:noProof w:val="0"/>
                <w:color w:val="000000"/>
                <w:sz w:val="22"/>
                <w:szCs w:val="22"/>
              </w:rPr>
              <w:t>9</w:t>
            </w:r>
          </w:p>
        </w:tc>
        <w:tc>
          <w:tcPr>
            <w:tcW w:w="1580" w:type="dxa"/>
            <w:tcBorders>
              <w:top w:val="nil"/>
              <w:left w:val="nil"/>
              <w:bottom w:val="single" w:sz="4" w:space="0" w:color="auto"/>
              <w:right w:val="single" w:sz="4" w:space="0" w:color="auto"/>
            </w:tcBorders>
            <w:shd w:val="clear" w:color="auto" w:fill="auto"/>
            <w:noWrap/>
            <w:vAlign w:val="center"/>
            <w:hideMark/>
          </w:tcPr>
          <w:p w14:paraId="085F0FC5" w14:textId="77777777" w:rsidR="009B2A1B" w:rsidRPr="009B2A1B" w:rsidRDefault="009B2A1B" w:rsidP="009B2A1B">
            <w:pPr>
              <w:jc w:val="right"/>
              <w:rPr>
                <w:rFonts w:ascii="Courier New" w:hAnsi="Courier New" w:cs="Courier New"/>
                <w:noProof w:val="0"/>
                <w:color w:val="000000"/>
                <w:sz w:val="21"/>
                <w:szCs w:val="21"/>
              </w:rPr>
            </w:pPr>
            <w:r w:rsidRPr="009B2A1B">
              <w:rPr>
                <w:rFonts w:ascii="Courier New" w:hAnsi="Courier New" w:cs="Courier New"/>
                <w:noProof w:val="0"/>
                <w:color w:val="000000"/>
                <w:sz w:val="21"/>
                <w:szCs w:val="21"/>
              </w:rPr>
              <w:t>410</w:t>
            </w:r>
          </w:p>
        </w:tc>
        <w:tc>
          <w:tcPr>
            <w:tcW w:w="1800" w:type="dxa"/>
            <w:tcBorders>
              <w:top w:val="nil"/>
              <w:left w:val="nil"/>
              <w:bottom w:val="single" w:sz="4" w:space="0" w:color="auto"/>
              <w:right w:val="single" w:sz="4" w:space="0" w:color="auto"/>
            </w:tcBorders>
            <w:shd w:val="clear" w:color="auto" w:fill="auto"/>
            <w:noWrap/>
            <w:vAlign w:val="center"/>
            <w:hideMark/>
          </w:tcPr>
          <w:p w14:paraId="41ECB6AF" w14:textId="77777777" w:rsidR="009B2A1B" w:rsidRPr="009B2A1B" w:rsidRDefault="009B2A1B" w:rsidP="009B2A1B">
            <w:pPr>
              <w:jc w:val="right"/>
              <w:rPr>
                <w:rFonts w:ascii="Courier New" w:hAnsi="Courier New" w:cs="Courier New"/>
                <w:noProof w:val="0"/>
                <w:color w:val="000000"/>
                <w:sz w:val="22"/>
                <w:szCs w:val="22"/>
              </w:rPr>
            </w:pPr>
            <w:r w:rsidRPr="009B2A1B">
              <w:rPr>
                <w:rFonts w:ascii="Courier New" w:hAnsi="Courier New" w:cs="Courier New"/>
                <w:noProof w:val="0"/>
                <w:color w:val="000000"/>
                <w:sz w:val="22"/>
                <w:szCs w:val="22"/>
              </w:rPr>
              <w:t>420382.457</w:t>
            </w:r>
          </w:p>
        </w:tc>
        <w:tc>
          <w:tcPr>
            <w:tcW w:w="1840" w:type="dxa"/>
            <w:tcBorders>
              <w:top w:val="nil"/>
              <w:left w:val="nil"/>
              <w:bottom w:val="single" w:sz="4" w:space="0" w:color="auto"/>
              <w:right w:val="single" w:sz="4" w:space="0" w:color="auto"/>
            </w:tcBorders>
            <w:shd w:val="clear" w:color="auto" w:fill="auto"/>
            <w:noWrap/>
            <w:vAlign w:val="center"/>
            <w:hideMark/>
          </w:tcPr>
          <w:p w14:paraId="3129214E" w14:textId="77777777" w:rsidR="009B2A1B" w:rsidRPr="009B2A1B" w:rsidRDefault="009B2A1B" w:rsidP="009B2A1B">
            <w:pPr>
              <w:jc w:val="right"/>
              <w:rPr>
                <w:rFonts w:ascii="Courier New" w:hAnsi="Courier New" w:cs="Courier New"/>
                <w:noProof w:val="0"/>
                <w:color w:val="000000"/>
                <w:sz w:val="22"/>
                <w:szCs w:val="22"/>
              </w:rPr>
            </w:pPr>
            <w:r w:rsidRPr="009B2A1B">
              <w:rPr>
                <w:rFonts w:ascii="Courier New" w:hAnsi="Courier New" w:cs="Courier New"/>
                <w:noProof w:val="0"/>
                <w:color w:val="000000"/>
                <w:sz w:val="22"/>
                <w:szCs w:val="22"/>
              </w:rPr>
              <w:t>531671.472</w:t>
            </w:r>
          </w:p>
        </w:tc>
        <w:tc>
          <w:tcPr>
            <w:tcW w:w="1840" w:type="dxa"/>
            <w:tcBorders>
              <w:top w:val="nil"/>
              <w:left w:val="nil"/>
              <w:bottom w:val="single" w:sz="4" w:space="0" w:color="auto"/>
              <w:right w:val="single" w:sz="4" w:space="0" w:color="auto"/>
            </w:tcBorders>
            <w:shd w:val="clear" w:color="auto" w:fill="auto"/>
            <w:noWrap/>
            <w:vAlign w:val="center"/>
            <w:hideMark/>
          </w:tcPr>
          <w:p w14:paraId="11EF7CFD" w14:textId="77777777" w:rsidR="009B2A1B" w:rsidRPr="009B2A1B" w:rsidRDefault="009B2A1B" w:rsidP="009B2A1B">
            <w:pPr>
              <w:jc w:val="right"/>
              <w:rPr>
                <w:rFonts w:ascii="Courier New" w:hAnsi="Courier New" w:cs="Courier New"/>
                <w:noProof w:val="0"/>
                <w:color w:val="000000"/>
                <w:sz w:val="21"/>
                <w:szCs w:val="21"/>
              </w:rPr>
            </w:pPr>
            <w:r w:rsidRPr="009B2A1B">
              <w:rPr>
                <w:rFonts w:ascii="Courier New" w:hAnsi="Courier New" w:cs="Courier New"/>
                <w:noProof w:val="0"/>
                <w:color w:val="000000"/>
                <w:sz w:val="21"/>
                <w:szCs w:val="21"/>
              </w:rPr>
              <w:t>843.691</w:t>
            </w:r>
          </w:p>
        </w:tc>
      </w:tr>
      <w:tr w:rsidR="009B2A1B" w:rsidRPr="009B2A1B" w14:paraId="2879498F" w14:textId="77777777" w:rsidTr="009B2A1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DCA713" w14:textId="77777777" w:rsidR="009B2A1B" w:rsidRPr="009B2A1B" w:rsidRDefault="009B2A1B" w:rsidP="009B2A1B">
            <w:pPr>
              <w:jc w:val="right"/>
              <w:rPr>
                <w:rFonts w:ascii="Calibri" w:hAnsi="Calibri" w:cs="Calibri"/>
                <w:noProof w:val="0"/>
                <w:color w:val="000000"/>
                <w:sz w:val="22"/>
                <w:szCs w:val="22"/>
              </w:rPr>
            </w:pPr>
            <w:r w:rsidRPr="009B2A1B">
              <w:rPr>
                <w:rFonts w:ascii="Calibri" w:hAnsi="Calibri" w:cs="Calibri"/>
                <w:noProof w:val="0"/>
                <w:color w:val="000000"/>
                <w:sz w:val="22"/>
                <w:szCs w:val="22"/>
              </w:rPr>
              <w:t>10</w:t>
            </w:r>
          </w:p>
        </w:tc>
        <w:tc>
          <w:tcPr>
            <w:tcW w:w="1580" w:type="dxa"/>
            <w:tcBorders>
              <w:top w:val="nil"/>
              <w:left w:val="nil"/>
              <w:bottom w:val="single" w:sz="4" w:space="0" w:color="auto"/>
              <w:right w:val="single" w:sz="4" w:space="0" w:color="auto"/>
            </w:tcBorders>
            <w:shd w:val="clear" w:color="auto" w:fill="auto"/>
            <w:noWrap/>
            <w:vAlign w:val="center"/>
            <w:hideMark/>
          </w:tcPr>
          <w:p w14:paraId="17026BE8" w14:textId="77777777" w:rsidR="009B2A1B" w:rsidRPr="009B2A1B" w:rsidRDefault="009B2A1B" w:rsidP="009B2A1B">
            <w:pPr>
              <w:jc w:val="right"/>
              <w:rPr>
                <w:rFonts w:ascii="Courier New" w:hAnsi="Courier New" w:cs="Courier New"/>
                <w:noProof w:val="0"/>
                <w:color w:val="000000"/>
                <w:sz w:val="21"/>
                <w:szCs w:val="21"/>
              </w:rPr>
            </w:pPr>
            <w:r w:rsidRPr="009B2A1B">
              <w:rPr>
                <w:rFonts w:ascii="Courier New" w:hAnsi="Courier New" w:cs="Courier New"/>
                <w:noProof w:val="0"/>
                <w:color w:val="000000"/>
                <w:sz w:val="21"/>
                <w:szCs w:val="21"/>
              </w:rPr>
              <w:t>411</w:t>
            </w:r>
          </w:p>
        </w:tc>
        <w:tc>
          <w:tcPr>
            <w:tcW w:w="1800" w:type="dxa"/>
            <w:tcBorders>
              <w:top w:val="nil"/>
              <w:left w:val="nil"/>
              <w:bottom w:val="single" w:sz="4" w:space="0" w:color="auto"/>
              <w:right w:val="single" w:sz="4" w:space="0" w:color="auto"/>
            </w:tcBorders>
            <w:shd w:val="clear" w:color="auto" w:fill="auto"/>
            <w:noWrap/>
            <w:vAlign w:val="center"/>
            <w:hideMark/>
          </w:tcPr>
          <w:p w14:paraId="52F25B40" w14:textId="77777777" w:rsidR="009B2A1B" w:rsidRPr="009B2A1B" w:rsidRDefault="009B2A1B" w:rsidP="009B2A1B">
            <w:pPr>
              <w:jc w:val="right"/>
              <w:rPr>
                <w:rFonts w:ascii="Courier New" w:hAnsi="Courier New" w:cs="Courier New"/>
                <w:noProof w:val="0"/>
                <w:color w:val="000000"/>
                <w:sz w:val="22"/>
                <w:szCs w:val="22"/>
              </w:rPr>
            </w:pPr>
            <w:r w:rsidRPr="009B2A1B">
              <w:rPr>
                <w:rFonts w:ascii="Courier New" w:hAnsi="Courier New" w:cs="Courier New"/>
                <w:noProof w:val="0"/>
                <w:color w:val="000000"/>
                <w:sz w:val="22"/>
                <w:szCs w:val="22"/>
              </w:rPr>
              <w:t>420382.085</w:t>
            </w:r>
          </w:p>
        </w:tc>
        <w:tc>
          <w:tcPr>
            <w:tcW w:w="1840" w:type="dxa"/>
            <w:tcBorders>
              <w:top w:val="nil"/>
              <w:left w:val="nil"/>
              <w:bottom w:val="single" w:sz="4" w:space="0" w:color="auto"/>
              <w:right w:val="single" w:sz="4" w:space="0" w:color="auto"/>
            </w:tcBorders>
            <w:shd w:val="clear" w:color="auto" w:fill="auto"/>
            <w:noWrap/>
            <w:vAlign w:val="center"/>
            <w:hideMark/>
          </w:tcPr>
          <w:p w14:paraId="36A39A64" w14:textId="77777777" w:rsidR="009B2A1B" w:rsidRPr="009B2A1B" w:rsidRDefault="009B2A1B" w:rsidP="009B2A1B">
            <w:pPr>
              <w:jc w:val="right"/>
              <w:rPr>
                <w:rFonts w:ascii="Courier New" w:hAnsi="Courier New" w:cs="Courier New"/>
                <w:noProof w:val="0"/>
                <w:color w:val="000000"/>
                <w:sz w:val="22"/>
                <w:szCs w:val="22"/>
              </w:rPr>
            </w:pPr>
            <w:r w:rsidRPr="009B2A1B">
              <w:rPr>
                <w:rFonts w:ascii="Courier New" w:hAnsi="Courier New" w:cs="Courier New"/>
                <w:noProof w:val="0"/>
                <w:color w:val="000000"/>
                <w:sz w:val="22"/>
                <w:szCs w:val="22"/>
              </w:rPr>
              <w:t>531671.492</w:t>
            </w:r>
          </w:p>
        </w:tc>
        <w:tc>
          <w:tcPr>
            <w:tcW w:w="1840" w:type="dxa"/>
            <w:tcBorders>
              <w:top w:val="nil"/>
              <w:left w:val="nil"/>
              <w:bottom w:val="single" w:sz="4" w:space="0" w:color="auto"/>
              <w:right w:val="single" w:sz="4" w:space="0" w:color="auto"/>
            </w:tcBorders>
            <w:shd w:val="clear" w:color="auto" w:fill="auto"/>
            <w:noWrap/>
            <w:vAlign w:val="center"/>
            <w:hideMark/>
          </w:tcPr>
          <w:p w14:paraId="3D66B6A2" w14:textId="77777777" w:rsidR="009B2A1B" w:rsidRPr="009B2A1B" w:rsidRDefault="009B2A1B" w:rsidP="009B2A1B">
            <w:pPr>
              <w:jc w:val="right"/>
              <w:rPr>
                <w:rFonts w:ascii="Courier New" w:hAnsi="Courier New" w:cs="Courier New"/>
                <w:noProof w:val="0"/>
                <w:color w:val="000000"/>
                <w:sz w:val="21"/>
                <w:szCs w:val="21"/>
              </w:rPr>
            </w:pPr>
            <w:r w:rsidRPr="009B2A1B">
              <w:rPr>
                <w:rFonts w:ascii="Courier New" w:hAnsi="Courier New" w:cs="Courier New"/>
                <w:noProof w:val="0"/>
                <w:color w:val="000000"/>
                <w:sz w:val="21"/>
                <w:szCs w:val="21"/>
              </w:rPr>
              <w:t>854.989</w:t>
            </w:r>
          </w:p>
        </w:tc>
      </w:tr>
    </w:tbl>
    <w:p w14:paraId="5007AB38" w14:textId="77777777" w:rsidR="009B2A1B" w:rsidRPr="001C1619" w:rsidRDefault="009B2A1B" w:rsidP="001C1619">
      <w:pPr>
        <w:pStyle w:val="ListParagraph"/>
        <w:numPr>
          <w:ilvl w:val="0"/>
          <w:numId w:val="11"/>
        </w:numPr>
        <w:spacing w:line="360" w:lineRule="auto"/>
        <w:rPr>
          <w:rFonts w:ascii="Arial" w:hAnsi="Arial" w:cs="Arial"/>
          <w:sz w:val="24"/>
          <w:szCs w:val="24"/>
        </w:rPr>
      </w:pPr>
      <w:r w:rsidRPr="001C1619">
        <w:rPr>
          <w:rFonts w:ascii="Arial" w:hAnsi="Arial" w:cs="Arial"/>
          <w:sz w:val="24"/>
          <w:szCs w:val="24"/>
        </w:rPr>
        <w:t>consolidare stalp 432</w:t>
      </w:r>
    </w:p>
    <w:tbl>
      <w:tblPr>
        <w:tblW w:w="6440" w:type="dxa"/>
        <w:tblInd w:w="93" w:type="dxa"/>
        <w:tblLook w:val="04A0" w:firstRow="1" w:lastRow="0" w:firstColumn="1" w:lastColumn="0" w:noHBand="0" w:noVBand="1"/>
      </w:tblPr>
      <w:tblGrid>
        <w:gridCol w:w="960"/>
        <w:gridCol w:w="1800"/>
        <w:gridCol w:w="1840"/>
        <w:gridCol w:w="1840"/>
      </w:tblGrid>
      <w:tr w:rsidR="00722889" w:rsidRPr="00D41823" w14:paraId="4B9EC2B8" w14:textId="77777777" w:rsidTr="00FA095B">
        <w:trPr>
          <w:trHeight w:val="270"/>
        </w:trPr>
        <w:tc>
          <w:tcPr>
            <w:tcW w:w="960" w:type="dxa"/>
            <w:vMerge w:val="restart"/>
            <w:tcBorders>
              <w:top w:val="single" w:sz="4" w:space="0" w:color="auto"/>
              <w:left w:val="single" w:sz="4" w:space="0" w:color="auto"/>
              <w:right w:val="single" w:sz="4" w:space="0" w:color="auto"/>
            </w:tcBorders>
            <w:shd w:val="clear" w:color="auto" w:fill="auto"/>
            <w:noWrap/>
            <w:vAlign w:val="bottom"/>
            <w:hideMark/>
          </w:tcPr>
          <w:p w14:paraId="51406CFE" w14:textId="77777777" w:rsidR="00722889" w:rsidRPr="00D41823" w:rsidRDefault="00722889" w:rsidP="00FA095B">
            <w:pPr>
              <w:rPr>
                <w:rFonts w:ascii="Calibri" w:hAnsi="Calibri" w:cs="Calibri"/>
                <w:noProof w:val="0"/>
                <w:color w:val="000000"/>
                <w:sz w:val="22"/>
                <w:szCs w:val="22"/>
              </w:rPr>
            </w:pPr>
            <w:r w:rsidRPr="00D41823">
              <w:rPr>
                <w:rFonts w:ascii="Calibri" w:hAnsi="Calibri" w:cs="Calibri"/>
                <w:noProof w:val="0"/>
                <w:color w:val="000000"/>
                <w:sz w:val="22"/>
                <w:szCs w:val="22"/>
              </w:rPr>
              <w:t>NR.  CRT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FA22A76" w14:textId="77777777" w:rsidR="00722889" w:rsidRPr="00D41823" w:rsidRDefault="00722889" w:rsidP="00FA095B">
            <w:pPr>
              <w:rPr>
                <w:rFonts w:ascii="Calibri" w:hAnsi="Calibri" w:cs="Calibri"/>
                <w:noProof w:val="0"/>
                <w:color w:val="000000"/>
                <w:sz w:val="22"/>
                <w:szCs w:val="22"/>
              </w:rPr>
            </w:pPr>
            <w:r w:rsidRPr="00D41823">
              <w:rPr>
                <w:rFonts w:ascii="Calibri" w:hAnsi="Calibri" w:cs="Calibri"/>
                <w:noProof w:val="0"/>
                <w:color w:val="000000"/>
                <w:sz w:val="22"/>
                <w:szCs w:val="22"/>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7B43B0B4" w14:textId="77777777" w:rsidR="00722889" w:rsidRPr="00D41823" w:rsidRDefault="00722889" w:rsidP="00FA095B">
            <w:pPr>
              <w:rPr>
                <w:rFonts w:ascii="Calibri" w:hAnsi="Calibri" w:cs="Calibri"/>
                <w:noProof w:val="0"/>
                <w:color w:val="000000"/>
                <w:sz w:val="22"/>
                <w:szCs w:val="22"/>
              </w:rPr>
            </w:pPr>
            <w:r w:rsidRPr="00D41823">
              <w:rPr>
                <w:rFonts w:ascii="Calibri" w:hAnsi="Calibri" w:cs="Calibri"/>
                <w:noProof w:val="0"/>
                <w:color w:val="000000"/>
                <w:sz w:val="22"/>
                <w:szCs w:val="22"/>
              </w:rPr>
              <w:t>Y</w:t>
            </w:r>
          </w:p>
        </w:tc>
        <w:tc>
          <w:tcPr>
            <w:tcW w:w="1840" w:type="dxa"/>
            <w:vMerge w:val="restart"/>
            <w:tcBorders>
              <w:top w:val="single" w:sz="4" w:space="0" w:color="auto"/>
              <w:left w:val="nil"/>
              <w:right w:val="single" w:sz="4" w:space="0" w:color="auto"/>
            </w:tcBorders>
            <w:shd w:val="clear" w:color="auto" w:fill="auto"/>
            <w:noWrap/>
            <w:vAlign w:val="bottom"/>
            <w:hideMark/>
          </w:tcPr>
          <w:p w14:paraId="6EDEE04D" w14:textId="77777777" w:rsidR="00722889" w:rsidRDefault="00722889" w:rsidP="00FA095B">
            <w:pPr>
              <w:rPr>
                <w:rFonts w:ascii="Calibri" w:hAnsi="Calibri" w:cs="Calibri"/>
                <w:noProof w:val="0"/>
                <w:color w:val="000000"/>
                <w:sz w:val="22"/>
                <w:szCs w:val="22"/>
              </w:rPr>
            </w:pPr>
            <w:proofErr w:type="spellStart"/>
            <w:r>
              <w:rPr>
                <w:rFonts w:ascii="Calibri" w:hAnsi="Calibri" w:cs="Calibri"/>
                <w:noProof w:val="0"/>
                <w:color w:val="000000"/>
                <w:sz w:val="22"/>
                <w:szCs w:val="22"/>
              </w:rPr>
              <w:t>Lungimi</w:t>
            </w:r>
            <w:proofErr w:type="spellEnd"/>
            <w:r w:rsidR="0027675D">
              <w:rPr>
                <w:rFonts w:ascii="Calibri" w:hAnsi="Calibri" w:cs="Calibri"/>
                <w:noProof w:val="0"/>
                <w:color w:val="000000"/>
                <w:sz w:val="22"/>
                <w:szCs w:val="22"/>
              </w:rPr>
              <w:t xml:space="preserve"> </w:t>
            </w:r>
            <w:proofErr w:type="spellStart"/>
            <w:r>
              <w:rPr>
                <w:rFonts w:ascii="Calibri" w:hAnsi="Calibri" w:cs="Calibri"/>
                <w:noProof w:val="0"/>
                <w:color w:val="000000"/>
                <w:sz w:val="22"/>
                <w:szCs w:val="22"/>
              </w:rPr>
              <w:t>laturi</w:t>
            </w:r>
            <w:proofErr w:type="spellEnd"/>
          </w:p>
          <w:p w14:paraId="774FCE00" w14:textId="77777777" w:rsidR="00722889" w:rsidRPr="00D41823" w:rsidRDefault="00722889" w:rsidP="00FA095B">
            <w:pPr>
              <w:rPr>
                <w:rFonts w:ascii="Calibri" w:hAnsi="Calibri" w:cs="Calibri"/>
                <w:noProof w:val="0"/>
                <w:color w:val="000000"/>
                <w:sz w:val="22"/>
                <w:szCs w:val="22"/>
              </w:rPr>
            </w:pPr>
            <w:proofErr w:type="gramStart"/>
            <w:r>
              <w:rPr>
                <w:rFonts w:ascii="Calibri" w:hAnsi="Calibri" w:cs="Calibri"/>
                <w:noProof w:val="0"/>
                <w:color w:val="000000"/>
                <w:sz w:val="22"/>
                <w:szCs w:val="22"/>
              </w:rPr>
              <w:t>D(</w:t>
            </w:r>
            <w:proofErr w:type="gramEnd"/>
            <w:r>
              <w:rPr>
                <w:rFonts w:ascii="Calibri" w:hAnsi="Calibri" w:cs="Calibri"/>
                <w:noProof w:val="0"/>
                <w:color w:val="000000"/>
                <w:sz w:val="22"/>
                <w:szCs w:val="22"/>
              </w:rPr>
              <w:t>I, i+1)</w:t>
            </w:r>
          </w:p>
        </w:tc>
      </w:tr>
      <w:tr w:rsidR="00722889" w:rsidRPr="00D41823" w14:paraId="4ED356D7" w14:textId="77777777" w:rsidTr="00FA095B">
        <w:trPr>
          <w:trHeight w:val="270"/>
        </w:trPr>
        <w:tc>
          <w:tcPr>
            <w:tcW w:w="960" w:type="dxa"/>
            <w:vMerge/>
            <w:tcBorders>
              <w:left w:val="single" w:sz="4" w:space="0" w:color="auto"/>
              <w:bottom w:val="single" w:sz="4" w:space="0" w:color="auto"/>
              <w:right w:val="single" w:sz="4" w:space="0" w:color="auto"/>
            </w:tcBorders>
            <w:shd w:val="clear" w:color="auto" w:fill="auto"/>
            <w:noWrap/>
            <w:vAlign w:val="bottom"/>
            <w:hideMark/>
          </w:tcPr>
          <w:p w14:paraId="24A0FC44" w14:textId="77777777" w:rsidR="00722889" w:rsidRPr="00D41823" w:rsidRDefault="00722889" w:rsidP="00FA095B">
            <w:pPr>
              <w:rPr>
                <w:rFonts w:ascii="Calibri" w:hAnsi="Calibri" w:cs="Calibri"/>
                <w:noProof w:val="0"/>
                <w:color w:val="000000"/>
                <w:sz w:val="22"/>
                <w:szCs w:val="22"/>
              </w:rPr>
            </w:pP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EFA7400" w14:textId="77777777" w:rsidR="00722889" w:rsidRPr="00D41823" w:rsidRDefault="00722889" w:rsidP="00FA095B">
            <w:pPr>
              <w:rPr>
                <w:rFonts w:ascii="Calibri" w:hAnsi="Calibri" w:cs="Calibri"/>
                <w:noProof w:val="0"/>
                <w:color w:val="000000"/>
                <w:sz w:val="22"/>
                <w:szCs w:val="22"/>
              </w:rPr>
            </w:pP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7940FFC9" w14:textId="77777777" w:rsidR="00722889" w:rsidRPr="00D41823" w:rsidRDefault="00722889" w:rsidP="00FA095B">
            <w:pPr>
              <w:rPr>
                <w:rFonts w:ascii="Calibri" w:hAnsi="Calibri" w:cs="Calibri"/>
                <w:noProof w:val="0"/>
                <w:color w:val="000000"/>
                <w:sz w:val="22"/>
                <w:szCs w:val="22"/>
              </w:rPr>
            </w:pPr>
          </w:p>
        </w:tc>
        <w:tc>
          <w:tcPr>
            <w:tcW w:w="1840" w:type="dxa"/>
            <w:vMerge/>
            <w:tcBorders>
              <w:left w:val="nil"/>
              <w:bottom w:val="single" w:sz="4" w:space="0" w:color="auto"/>
              <w:right w:val="single" w:sz="4" w:space="0" w:color="auto"/>
            </w:tcBorders>
            <w:shd w:val="clear" w:color="auto" w:fill="auto"/>
            <w:noWrap/>
            <w:vAlign w:val="bottom"/>
            <w:hideMark/>
          </w:tcPr>
          <w:p w14:paraId="4DA1AF6A" w14:textId="77777777" w:rsidR="00722889" w:rsidRPr="00D41823" w:rsidRDefault="00722889" w:rsidP="00FA095B">
            <w:pPr>
              <w:rPr>
                <w:rFonts w:ascii="Calibri" w:hAnsi="Calibri" w:cs="Calibri"/>
                <w:noProof w:val="0"/>
                <w:color w:val="000000"/>
                <w:sz w:val="22"/>
                <w:szCs w:val="22"/>
              </w:rPr>
            </w:pPr>
          </w:p>
        </w:tc>
      </w:tr>
      <w:tr w:rsidR="00722889" w:rsidRPr="00D41823" w14:paraId="54B1E90B" w14:textId="77777777" w:rsidTr="00FA095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B74E13" w14:textId="77777777" w:rsidR="00722889" w:rsidRPr="00D41823" w:rsidRDefault="00722889" w:rsidP="00FA095B">
            <w:pPr>
              <w:jc w:val="right"/>
              <w:rPr>
                <w:rFonts w:ascii="Calibri" w:hAnsi="Calibri" w:cs="Calibri"/>
                <w:noProof w:val="0"/>
                <w:color w:val="000000"/>
                <w:sz w:val="22"/>
                <w:szCs w:val="22"/>
              </w:rPr>
            </w:pPr>
            <w:r>
              <w:rPr>
                <w:rFonts w:ascii="Calibri" w:hAnsi="Calibri" w:cs="Calibri"/>
                <w:noProof w:val="0"/>
                <w:color w:val="000000"/>
                <w:sz w:val="22"/>
                <w:szCs w:val="22"/>
              </w:rPr>
              <w:t>903</w:t>
            </w:r>
          </w:p>
        </w:tc>
        <w:tc>
          <w:tcPr>
            <w:tcW w:w="1800" w:type="dxa"/>
            <w:tcBorders>
              <w:top w:val="nil"/>
              <w:left w:val="nil"/>
              <w:bottom w:val="single" w:sz="4" w:space="0" w:color="auto"/>
              <w:right w:val="single" w:sz="4" w:space="0" w:color="auto"/>
            </w:tcBorders>
            <w:shd w:val="clear" w:color="auto" w:fill="auto"/>
            <w:noWrap/>
            <w:vAlign w:val="center"/>
            <w:hideMark/>
          </w:tcPr>
          <w:p w14:paraId="3F3AEBD2" w14:textId="77777777" w:rsidR="00722889" w:rsidRPr="00D41823" w:rsidRDefault="00722889" w:rsidP="00FA095B">
            <w:pPr>
              <w:jc w:val="right"/>
              <w:rPr>
                <w:rFonts w:ascii="Courier New" w:hAnsi="Courier New" w:cs="Courier New"/>
                <w:noProof w:val="0"/>
                <w:color w:val="000000"/>
                <w:sz w:val="22"/>
                <w:szCs w:val="22"/>
              </w:rPr>
            </w:pPr>
            <w:r>
              <w:rPr>
                <w:rFonts w:ascii="Courier New" w:hAnsi="Courier New" w:cs="Courier New"/>
                <w:noProof w:val="0"/>
                <w:color w:val="000000"/>
                <w:sz w:val="22"/>
                <w:szCs w:val="22"/>
              </w:rPr>
              <w:t>419681.698</w:t>
            </w:r>
          </w:p>
        </w:tc>
        <w:tc>
          <w:tcPr>
            <w:tcW w:w="1840" w:type="dxa"/>
            <w:tcBorders>
              <w:top w:val="nil"/>
              <w:left w:val="nil"/>
              <w:bottom w:val="single" w:sz="4" w:space="0" w:color="auto"/>
              <w:right w:val="single" w:sz="4" w:space="0" w:color="auto"/>
            </w:tcBorders>
            <w:shd w:val="clear" w:color="auto" w:fill="auto"/>
            <w:noWrap/>
            <w:vAlign w:val="center"/>
            <w:hideMark/>
          </w:tcPr>
          <w:p w14:paraId="5275A49D" w14:textId="77777777" w:rsidR="00722889" w:rsidRPr="00D41823" w:rsidRDefault="00722889" w:rsidP="00FA095B">
            <w:pPr>
              <w:jc w:val="right"/>
              <w:rPr>
                <w:rFonts w:ascii="Courier New" w:hAnsi="Courier New" w:cs="Courier New"/>
                <w:noProof w:val="0"/>
                <w:color w:val="000000"/>
                <w:sz w:val="22"/>
                <w:szCs w:val="22"/>
              </w:rPr>
            </w:pPr>
            <w:r>
              <w:rPr>
                <w:rFonts w:ascii="Courier New" w:hAnsi="Courier New" w:cs="Courier New"/>
                <w:noProof w:val="0"/>
                <w:color w:val="000000"/>
                <w:sz w:val="22"/>
                <w:szCs w:val="22"/>
              </w:rPr>
              <w:t>531881.925</w:t>
            </w:r>
          </w:p>
        </w:tc>
        <w:tc>
          <w:tcPr>
            <w:tcW w:w="1840" w:type="dxa"/>
            <w:tcBorders>
              <w:top w:val="nil"/>
              <w:left w:val="nil"/>
              <w:bottom w:val="single" w:sz="4" w:space="0" w:color="auto"/>
              <w:right w:val="single" w:sz="4" w:space="0" w:color="auto"/>
            </w:tcBorders>
            <w:shd w:val="clear" w:color="auto" w:fill="auto"/>
            <w:noWrap/>
            <w:vAlign w:val="center"/>
            <w:hideMark/>
          </w:tcPr>
          <w:p w14:paraId="06390643" w14:textId="77777777" w:rsidR="00722889" w:rsidRPr="00D41823" w:rsidRDefault="00722889" w:rsidP="00FA095B">
            <w:pPr>
              <w:jc w:val="right"/>
              <w:rPr>
                <w:rFonts w:ascii="Courier New" w:hAnsi="Courier New" w:cs="Courier New"/>
                <w:noProof w:val="0"/>
                <w:color w:val="000000"/>
                <w:sz w:val="21"/>
                <w:szCs w:val="21"/>
              </w:rPr>
            </w:pPr>
            <w:r>
              <w:rPr>
                <w:rFonts w:ascii="Courier New" w:hAnsi="Courier New" w:cs="Courier New"/>
                <w:noProof w:val="0"/>
                <w:color w:val="000000"/>
                <w:sz w:val="21"/>
                <w:szCs w:val="21"/>
              </w:rPr>
              <w:t>1.334</w:t>
            </w:r>
          </w:p>
        </w:tc>
      </w:tr>
      <w:tr w:rsidR="00722889" w:rsidRPr="00D41823" w14:paraId="518715F4" w14:textId="77777777" w:rsidTr="00FA095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462762" w14:textId="77777777" w:rsidR="00722889" w:rsidRPr="00D41823" w:rsidRDefault="00722889" w:rsidP="00722889">
            <w:pPr>
              <w:jc w:val="right"/>
              <w:rPr>
                <w:rFonts w:ascii="Calibri" w:hAnsi="Calibri" w:cs="Calibri"/>
                <w:noProof w:val="0"/>
                <w:color w:val="000000"/>
                <w:sz w:val="22"/>
                <w:szCs w:val="22"/>
              </w:rPr>
            </w:pPr>
            <w:r>
              <w:rPr>
                <w:rFonts w:ascii="Calibri" w:hAnsi="Calibri" w:cs="Calibri"/>
                <w:noProof w:val="0"/>
                <w:color w:val="000000"/>
                <w:sz w:val="22"/>
                <w:szCs w:val="22"/>
              </w:rPr>
              <w:t>960</w:t>
            </w:r>
          </w:p>
        </w:tc>
        <w:tc>
          <w:tcPr>
            <w:tcW w:w="1800" w:type="dxa"/>
            <w:tcBorders>
              <w:top w:val="nil"/>
              <w:left w:val="nil"/>
              <w:bottom w:val="single" w:sz="4" w:space="0" w:color="auto"/>
              <w:right w:val="single" w:sz="4" w:space="0" w:color="auto"/>
            </w:tcBorders>
            <w:shd w:val="clear" w:color="auto" w:fill="auto"/>
            <w:noWrap/>
            <w:vAlign w:val="center"/>
            <w:hideMark/>
          </w:tcPr>
          <w:p w14:paraId="4661B304" w14:textId="77777777" w:rsidR="00722889" w:rsidRPr="00D41823" w:rsidRDefault="00722889" w:rsidP="00FA095B">
            <w:pPr>
              <w:jc w:val="right"/>
              <w:rPr>
                <w:rFonts w:ascii="Courier New" w:hAnsi="Courier New" w:cs="Courier New"/>
                <w:noProof w:val="0"/>
                <w:color w:val="000000"/>
                <w:sz w:val="22"/>
                <w:szCs w:val="22"/>
              </w:rPr>
            </w:pPr>
            <w:r>
              <w:rPr>
                <w:rFonts w:ascii="Courier New" w:hAnsi="Courier New" w:cs="Courier New"/>
                <w:noProof w:val="0"/>
                <w:color w:val="000000"/>
                <w:sz w:val="22"/>
                <w:szCs w:val="22"/>
              </w:rPr>
              <w:t>419680.082</w:t>
            </w:r>
          </w:p>
        </w:tc>
        <w:tc>
          <w:tcPr>
            <w:tcW w:w="1840" w:type="dxa"/>
            <w:tcBorders>
              <w:top w:val="nil"/>
              <w:left w:val="nil"/>
              <w:bottom w:val="single" w:sz="4" w:space="0" w:color="auto"/>
              <w:right w:val="single" w:sz="4" w:space="0" w:color="auto"/>
            </w:tcBorders>
            <w:shd w:val="clear" w:color="auto" w:fill="auto"/>
            <w:noWrap/>
            <w:vAlign w:val="center"/>
            <w:hideMark/>
          </w:tcPr>
          <w:p w14:paraId="2D1D872E" w14:textId="77777777" w:rsidR="00722889" w:rsidRPr="00D41823" w:rsidRDefault="00722889" w:rsidP="00FA095B">
            <w:pPr>
              <w:jc w:val="right"/>
              <w:rPr>
                <w:rFonts w:ascii="Courier New" w:hAnsi="Courier New" w:cs="Courier New"/>
                <w:noProof w:val="0"/>
                <w:color w:val="000000"/>
                <w:sz w:val="22"/>
                <w:szCs w:val="22"/>
              </w:rPr>
            </w:pPr>
            <w:r>
              <w:rPr>
                <w:rFonts w:ascii="Courier New" w:hAnsi="Courier New" w:cs="Courier New"/>
                <w:noProof w:val="0"/>
                <w:color w:val="000000"/>
                <w:sz w:val="22"/>
                <w:szCs w:val="22"/>
              </w:rPr>
              <w:t>531886.597</w:t>
            </w:r>
          </w:p>
        </w:tc>
        <w:tc>
          <w:tcPr>
            <w:tcW w:w="1840" w:type="dxa"/>
            <w:tcBorders>
              <w:top w:val="nil"/>
              <w:left w:val="nil"/>
              <w:bottom w:val="single" w:sz="4" w:space="0" w:color="auto"/>
              <w:right w:val="single" w:sz="4" w:space="0" w:color="auto"/>
            </w:tcBorders>
            <w:shd w:val="clear" w:color="auto" w:fill="auto"/>
            <w:noWrap/>
            <w:vAlign w:val="center"/>
            <w:hideMark/>
          </w:tcPr>
          <w:p w14:paraId="60D7CAAC" w14:textId="77777777" w:rsidR="00722889" w:rsidRPr="00D41823" w:rsidRDefault="00722889" w:rsidP="00FA095B">
            <w:pPr>
              <w:jc w:val="right"/>
              <w:rPr>
                <w:rFonts w:ascii="Courier New" w:hAnsi="Courier New" w:cs="Courier New"/>
                <w:noProof w:val="0"/>
                <w:color w:val="000000"/>
                <w:sz w:val="21"/>
                <w:szCs w:val="21"/>
              </w:rPr>
            </w:pPr>
            <w:r>
              <w:rPr>
                <w:rFonts w:ascii="Courier New" w:hAnsi="Courier New" w:cs="Courier New"/>
                <w:noProof w:val="0"/>
                <w:color w:val="000000"/>
                <w:sz w:val="21"/>
                <w:szCs w:val="21"/>
              </w:rPr>
              <w:t>1.332</w:t>
            </w:r>
          </w:p>
        </w:tc>
      </w:tr>
      <w:tr w:rsidR="00722889" w:rsidRPr="00D41823" w14:paraId="3D208955" w14:textId="77777777" w:rsidTr="00FA095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6219F1" w14:textId="77777777" w:rsidR="00722889" w:rsidRPr="00D41823" w:rsidRDefault="00722889" w:rsidP="00FA095B">
            <w:pPr>
              <w:jc w:val="right"/>
              <w:rPr>
                <w:rFonts w:ascii="Calibri" w:hAnsi="Calibri" w:cs="Calibri"/>
                <w:noProof w:val="0"/>
                <w:color w:val="000000"/>
                <w:sz w:val="22"/>
                <w:szCs w:val="22"/>
              </w:rPr>
            </w:pPr>
            <w:r>
              <w:rPr>
                <w:rFonts w:ascii="Calibri" w:hAnsi="Calibri" w:cs="Calibri"/>
                <w:noProof w:val="0"/>
                <w:color w:val="000000"/>
                <w:sz w:val="22"/>
                <w:szCs w:val="22"/>
              </w:rPr>
              <w:t>961</w:t>
            </w:r>
          </w:p>
        </w:tc>
        <w:tc>
          <w:tcPr>
            <w:tcW w:w="1800" w:type="dxa"/>
            <w:tcBorders>
              <w:top w:val="nil"/>
              <w:left w:val="nil"/>
              <w:bottom w:val="single" w:sz="4" w:space="0" w:color="auto"/>
              <w:right w:val="single" w:sz="4" w:space="0" w:color="auto"/>
            </w:tcBorders>
            <w:shd w:val="clear" w:color="auto" w:fill="auto"/>
            <w:noWrap/>
            <w:vAlign w:val="center"/>
            <w:hideMark/>
          </w:tcPr>
          <w:p w14:paraId="3C8A0665" w14:textId="77777777" w:rsidR="00722889" w:rsidRPr="00D41823" w:rsidRDefault="00722889" w:rsidP="00FA095B">
            <w:pPr>
              <w:jc w:val="right"/>
              <w:rPr>
                <w:rFonts w:ascii="Courier New" w:hAnsi="Courier New" w:cs="Courier New"/>
                <w:noProof w:val="0"/>
                <w:color w:val="000000"/>
                <w:sz w:val="22"/>
                <w:szCs w:val="22"/>
              </w:rPr>
            </w:pPr>
            <w:r>
              <w:rPr>
                <w:rFonts w:ascii="Courier New" w:hAnsi="Courier New" w:cs="Courier New"/>
                <w:noProof w:val="0"/>
                <w:color w:val="000000"/>
                <w:sz w:val="22"/>
                <w:szCs w:val="22"/>
              </w:rPr>
              <w:t>419682.606</w:t>
            </w:r>
          </w:p>
        </w:tc>
        <w:tc>
          <w:tcPr>
            <w:tcW w:w="1840" w:type="dxa"/>
            <w:tcBorders>
              <w:top w:val="nil"/>
              <w:left w:val="nil"/>
              <w:bottom w:val="single" w:sz="4" w:space="0" w:color="auto"/>
              <w:right w:val="single" w:sz="4" w:space="0" w:color="auto"/>
            </w:tcBorders>
            <w:shd w:val="clear" w:color="auto" w:fill="auto"/>
            <w:noWrap/>
            <w:vAlign w:val="center"/>
            <w:hideMark/>
          </w:tcPr>
          <w:p w14:paraId="16243459" w14:textId="77777777" w:rsidR="00722889" w:rsidRPr="00D41823" w:rsidRDefault="00722889" w:rsidP="00FA095B">
            <w:pPr>
              <w:jc w:val="right"/>
              <w:rPr>
                <w:rFonts w:ascii="Courier New" w:hAnsi="Courier New" w:cs="Courier New"/>
                <w:noProof w:val="0"/>
                <w:color w:val="000000"/>
                <w:sz w:val="22"/>
                <w:szCs w:val="22"/>
              </w:rPr>
            </w:pPr>
            <w:r>
              <w:rPr>
                <w:rFonts w:ascii="Courier New" w:hAnsi="Courier New" w:cs="Courier New"/>
                <w:noProof w:val="0"/>
                <w:color w:val="000000"/>
                <w:sz w:val="22"/>
                <w:szCs w:val="22"/>
              </w:rPr>
              <w:t>531885.857</w:t>
            </w:r>
          </w:p>
        </w:tc>
        <w:tc>
          <w:tcPr>
            <w:tcW w:w="1840" w:type="dxa"/>
            <w:tcBorders>
              <w:top w:val="nil"/>
              <w:left w:val="nil"/>
              <w:bottom w:val="single" w:sz="4" w:space="0" w:color="auto"/>
              <w:right w:val="single" w:sz="4" w:space="0" w:color="auto"/>
            </w:tcBorders>
            <w:shd w:val="clear" w:color="auto" w:fill="auto"/>
            <w:noWrap/>
            <w:vAlign w:val="center"/>
            <w:hideMark/>
          </w:tcPr>
          <w:p w14:paraId="05F90424" w14:textId="77777777" w:rsidR="00722889" w:rsidRPr="00D41823" w:rsidRDefault="00722889" w:rsidP="00FA095B">
            <w:pPr>
              <w:jc w:val="right"/>
              <w:rPr>
                <w:rFonts w:ascii="Courier New" w:hAnsi="Courier New" w:cs="Courier New"/>
                <w:noProof w:val="0"/>
                <w:color w:val="000000"/>
                <w:sz w:val="21"/>
                <w:szCs w:val="21"/>
              </w:rPr>
            </w:pPr>
            <w:r>
              <w:rPr>
                <w:rFonts w:ascii="Courier New" w:hAnsi="Courier New" w:cs="Courier New"/>
                <w:noProof w:val="0"/>
                <w:color w:val="000000"/>
                <w:sz w:val="21"/>
                <w:szCs w:val="21"/>
              </w:rPr>
              <w:t>1.295</w:t>
            </w:r>
          </w:p>
        </w:tc>
      </w:tr>
      <w:tr w:rsidR="00722889" w:rsidRPr="00D41823" w14:paraId="490FFF5C" w14:textId="77777777" w:rsidTr="00FA095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415AD2" w14:textId="77777777" w:rsidR="00722889" w:rsidRPr="00D41823" w:rsidRDefault="00722889" w:rsidP="00FA095B">
            <w:pPr>
              <w:jc w:val="right"/>
              <w:rPr>
                <w:rFonts w:ascii="Calibri" w:hAnsi="Calibri" w:cs="Calibri"/>
                <w:noProof w:val="0"/>
                <w:color w:val="000000"/>
                <w:sz w:val="22"/>
                <w:szCs w:val="22"/>
              </w:rPr>
            </w:pPr>
            <w:r>
              <w:rPr>
                <w:rFonts w:ascii="Calibri" w:hAnsi="Calibri" w:cs="Calibri"/>
                <w:noProof w:val="0"/>
                <w:color w:val="000000"/>
                <w:sz w:val="22"/>
                <w:szCs w:val="22"/>
              </w:rPr>
              <w:t>962</w:t>
            </w:r>
          </w:p>
        </w:tc>
        <w:tc>
          <w:tcPr>
            <w:tcW w:w="1800" w:type="dxa"/>
            <w:tcBorders>
              <w:top w:val="nil"/>
              <w:left w:val="nil"/>
              <w:bottom w:val="single" w:sz="4" w:space="0" w:color="auto"/>
              <w:right w:val="single" w:sz="4" w:space="0" w:color="auto"/>
            </w:tcBorders>
            <w:shd w:val="clear" w:color="auto" w:fill="auto"/>
            <w:noWrap/>
            <w:vAlign w:val="center"/>
            <w:hideMark/>
          </w:tcPr>
          <w:p w14:paraId="7A45F510" w14:textId="77777777" w:rsidR="00722889" w:rsidRPr="00D41823" w:rsidRDefault="00722889" w:rsidP="00FA095B">
            <w:pPr>
              <w:jc w:val="right"/>
              <w:rPr>
                <w:rFonts w:ascii="Courier New" w:hAnsi="Courier New" w:cs="Courier New"/>
                <w:noProof w:val="0"/>
                <w:color w:val="000000"/>
                <w:sz w:val="22"/>
                <w:szCs w:val="22"/>
              </w:rPr>
            </w:pPr>
            <w:r>
              <w:rPr>
                <w:rFonts w:ascii="Courier New" w:hAnsi="Courier New" w:cs="Courier New"/>
                <w:noProof w:val="0"/>
                <w:color w:val="000000"/>
                <w:sz w:val="22"/>
                <w:szCs w:val="22"/>
              </w:rPr>
              <w:t>419682.073</w:t>
            </w:r>
          </w:p>
        </w:tc>
        <w:tc>
          <w:tcPr>
            <w:tcW w:w="1840" w:type="dxa"/>
            <w:tcBorders>
              <w:top w:val="nil"/>
              <w:left w:val="nil"/>
              <w:bottom w:val="single" w:sz="4" w:space="0" w:color="auto"/>
              <w:right w:val="single" w:sz="4" w:space="0" w:color="auto"/>
            </w:tcBorders>
            <w:shd w:val="clear" w:color="auto" w:fill="auto"/>
            <w:noWrap/>
            <w:vAlign w:val="center"/>
            <w:hideMark/>
          </w:tcPr>
          <w:p w14:paraId="68D771A7" w14:textId="77777777" w:rsidR="00722889" w:rsidRPr="00D41823" w:rsidRDefault="00722889" w:rsidP="00FA095B">
            <w:pPr>
              <w:jc w:val="right"/>
              <w:rPr>
                <w:rFonts w:ascii="Courier New" w:hAnsi="Courier New" w:cs="Courier New"/>
                <w:noProof w:val="0"/>
                <w:color w:val="000000"/>
                <w:sz w:val="22"/>
                <w:szCs w:val="22"/>
              </w:rPr>
            </w:pPr>
            <w:r>
              <w:rPr>
                <w:rFonts w:ascii="Courier New" w:hAnsi="Courier New" w:cs="Courier New"/>
                <w:noProof w:val="0"/>
                <w:color w:val="000000"/>
                <w:sz w:val="22"/>
                <w:szCs w:val="22"/>
              </w:rPr>
              <w:t>531883.551</w:t>
            </w:r>
          </w:p>
        </w:tc>
        <w:tc>
          <w:tcPr>
            <w:tcW w:w="1840" w:type="dxa"/>
            <w:tcBorders>
              <w:top w:val="nil"/>
              <w:left w:val="nil"/>
              <w:bottom w:val="single" w:sz="4" w:space="0" w:color="auto"/>
              <w:right w:val="single" w:sz="4" w:space="0" w:color="auto"/>
            </w:tcBorders>
            <w:shd w:val="clear" w:color="auto" w:fill="auto"/>
            <w:noWrap/>
            <w:vAlign w:val="center"/>
            <w:hideMark/>
          </w:tcPr>
          <w:p w14:paraId="2C3003D6" w14:textId="77777777" w:rsidR="00722889" w:rsidRPr="00D41823" w:rsidRDefault="00722889" w:rsidP="00722889">
            <w:pPr>
              <w:jc w:val="right"/>
              <w:rPr>
                <w:rFonts w:ascii="Courier New" w:hAnsi="Courier New" w:cs="Courier New"/>
                <w:noProof w:val="0"/>
                <w:color w:val="000000"/>
                <w:sz w:val="21"/>
                <w:szCs w:val="21"/>
              </w:rPr>
            </w:pPr>
            <w:r>
              <w:rPr>
                <w:rFonts w:ascii="Courier New" w:hAnsi="Courier New" w:cs="Courier New"/>
                <w:noProof w:val="0"/>
                <w:color w:val="000000"/>
                <w:sz w:val="21"/>
                <w:szCs w:val="21"/>
              </w:rPr>
              <w:t>1</w:t>
            </w:r>
            <w:r w:rsidRPr="003549EB">
              <w:rPr>
                <w:rFonts w:ascii="Courier New" w:hAnsi="Courier New" w:cs="Courier New"/>
                <w:noProof w:val="0"/>
                <w:color w:val="000000"/>
                <w:sz w:val="21"/>
                <w:szCs w:val="21"/>
              </w:rPr>
              <w:t>.</w:t>
            </w:r>
            <w:r>
              <w:rPr>
                <w:rFonts w:ascii="Courier New" w:hAnsi="Courier New" w:cs="Courier New"/>
                <w:noProof w:val="0"/>
                <w:color w:val="000000"/>
                <w:sz w:val="21"/>
                <w:szCs w:val="21"/>
              </w:rPr>
              <w:t>301</w:t>
            </w:r>
          </w:p>
        </w:tc>
      </w:tr>
    </w:tbl>
    <w:p w14:paraId="05C4455E" w14:textId="77777777" w:rsidR="001C1619" w:rsidRDefault="001C1619" w:rsidP="001C1619">
      <w:pPr>
        <w:spacing w:line="360" w:lineRule="auto"/>
        <w:ind w:left="360"/>
        <w:rPr>
          <w:rFonts w:ascii="Arial" w:hAnsi="Arial" w:cs="Arial"/>
          <w:sz w:val="24"/>
          <w:szCs w:val="24"/>
        </w:rPr>
      </w:pPr>
    </w:p>
    <w:p w14:paraId="55A5CB90" w14:textId="77777777" w:rsidR="00722889" w:rsidRPr="001C1619" w:rsidRDefault="00B56100" w:rsidP="001C1619">
      <w:pPr>
        <w:pStyle w:val="ListParagraph"/>
        <w:numPr>
          <w:ilvl w:val="0"/>
          <w:numId w:val="31"/>
        </w:numPr>
        <w:spacing w:line="360" w:lineRule="auto"/>
        <w:rPr>
          <w:rFonts w:ascii="Arial" w:hAnsi="Arial" w:cs="Arial"/>
          <w:sz w:val="24"/>
          <w:szCs w:val="24"/>
        </w:rPr>
      </w:pPr>
      <w:r w:rsidRPr="001C1619">
        <w:rPr>
          <w:rFonts w:ascii="Arial" w:hAnsi="Arial" w:cs="Arial"/>
          <w:sz w:val="24"/>
          <w:szCs w:val="24"/>
        </w:rPr>
        <w:t>Natura 2000 ROSC</w:t>
      </w:r>
      <w:r w:rsidR="001C1619" w:rsidRPr="001C1619">
        <w:rPr>
          <w:rFonts w:ascii="Arial" w:hAnsi="Arial" w:cs="Arial"/>
          <w:sz w:val="24"/>
          <w:szCs w:val="24"/>
        </w:rPr>
        <w:t xml:space="preserve">I0013- </w:t>
      </w:r>
      <w:r w:rsidRPr="001C1619">
        <w:rPr>
          <w:rFonts w:ascii="Arial" w:hAnsi="Arial" w:cs="Arial"/>
          <w:sz w:val="24"/>
          <w:szCs w:val="24"/>
        </w:rPr>
        <w:t>Parc</w:t>
      </w:r>
      <w:r w:rsidR="001C1619" w:rsidRPr="001C1619">
        <w:rPr>
          <w:rFonts w:ascii="Arial" w:hAnsi="Arial" w:cs="Arial"/>
          <w:sz w:val="24"/>
          <w:szCs w:val="24"/>
        </w:rPr>
        <w:t>ul</w:t>
      </w:r>
      <w:r w:rsidRPr="001C1619">
        <w:rPr>
          <w:rFonts w:ascii="Arial" w:hAnsi="Arial" w:cs="Arial"/>
          <w:sz w:val="24"/>
          <w:szCs w:val="24"/>
        </w:rPr>
        <w:t xml:space="preserve"> National Bucegi</w:t>
      </w:r>
    </w:p>
    <w:p w14:paraId="547F37CA" w14:textId="77777777" w:rsidR="00B56100" w:rsidRPr="006F1A51" w:rsidRDefault="00B56100" w:rsidP="00B56100">
      <w:pPr>
        <w:pStyle w:val="ListParagraph"/>
        <w:numPr>
          <w:ilvl w:val="0"/>
          <w:numId w:val="11"/>
        </w:numPr>
        <w:spacing w:line="360" w:lineRule="auto"/>
        <w:rPr>
          <w:rFonts w:ascii="Arial" w:hAnsi="Arial" w:cs="Arial"/>
          <w:sz w:val="24"/>
          <w:szCs w:val="24"/>
        </w:rPr>
      </w:pPr>
      <w:r w:rsidRPr="006F1A51">
        <w:rPr>
          <w:rFonts w:ascii="Arial" w:hAnsi="Arial" w:cs="Arial"/>
          <w:sz w:val="24"/>
          <w:szCs w:val="24"/>
        </w:rPr>
        <w:t>Localizare  - jud. Dambovita</w:t>
      </w:r>
    </w:p>
    <w:p w14:paraId="2F8C307A" w14:textId="77777777" w:rsidR="00B56100" w:rsidRPr="006F1A51" w:rsidRDefault="00B56100" w:rsidP="00B56100">
      <w:pPr>
        <w:pStyle w:val="ListParagraph"/>
        <w:numPr>
          <w:ilvl w:val="0"/>
          <w:numId w:val="11"/>
        </w:numPr>
        <w:spacing w:line="360" w:lineRule="auto"/>
        <w:rPr>
          <w:rFonts w:ascii="Arial" w:hAnsi="Arial" w:cs="Arial"/>
          <w:sz w:val="24"/>
          <w:szCs w:val="24"/>
        </w:rPr>
      </w:pPr>
      <w:r w:rsidRPr="006F1A51">
        <w:rPr>
          <w:rFonts w:ascii="Arial" w:hAnsi="Arial" w:cs="Arial"/>
          <w:sz w:val="24"/>
          <w:szCs w:val="24"/>
        </w:rPr>
        <w:t>Realizarea lucrarilor nu presupune o suprafata suplimentara fata de proiectul initial</w:t>
      </w:r>
    </w:p>
    <w:p w14:paraId="302C87F8" w14:textId="77777777" w:rsidR="00B56100" w:rsidRPr="006F1A51" w:rsidRDefault="00B56100" w:rsidP="00B56100">
      <w:pPr>
        <w:pStyle w:val="ListParagraph"/>
        <w:numPr>
          <w:ilvl w:val="0"/>
          <w:numId w:val="11"/>
        </w:numPr>
        <w:spacing w:line="360" w:lineRule="auto"/>
        <w:rPr>
          <w:rFonts w:ascii="Arial" w:hAnsi="Arial" w:cs="Arial"/>
          <w:sz w:val="24"/>
          <w:szCs w:val="24"/>
        </w:rPr>
      </w:pPr>
      <w:r w:rsidRPr="006F1A51">
        <w:rPr>
          <w:rFonts w:ascii="Arial" w:hAnsi="Arial" w:cs="Arial"/>
          <w:sz w:val="24"/>
          <w:szCs w:val="24"/>
        </w:rPr>
        <w:t>Regiune bio geografica alpina</w:t>
      </w:r>
    </w:p>
    <w:p w14:paraId="37691228" w14:textId="77777777" w:rsidR="00B56100" w:rsidRPr="006F1A51" w:rsidRDefault="00B56100" w:rsidP="00B56100">
      <w:pPr>
        <w:pStyle w:val="ListParagraph"/>
        <w:numPr>
          <w:ilvl w:val="0"/>
          <w:numId w:val="11"/>
        </w:numPr>
        <w:spacing w:line="360" w:lineRule="auto"/>
        <w:rPr>
          <w:rFonts w:ascii="Arial" w:hAnsi="Arial" w:cs="Arial"/>
          <w:sz w:val="24"/>
          <w:szCs w:val="24"/>
        </w:rPr>
      </w:pPr>
      <w:r w:rsidRPr="006F1A51">
        <w:rPr>
          <w:rFonts w:ascii="Arial" w:hAnsi="Arial" w:cs="Arial"/>
          <w:sz w:val="24"/>
          <w:szCs w:val="24"/>
        </w:rPr>
        <w:t>cod 68132</w:t>
      </w:r>
    </w:p>
    <w:p w14:paraId="54EA52EF" w14:textId="77777777" w:rsidR="00B56100" w:rsidRPr="006F1A51" w:rsidRDefault="00B56100" w:rsidP="00B56100">
      <w:pPr>
        <w:pStyle w:val="ListParagraph"/>
        <w:numPr>
          <w:ilvl w:val="0"/>
          <w:numId w:val="31"/>
        </w:numPr>
        <w:spacing w:line="360" w:lineRule="auto"/>
        <w:rPr>
          <w:rFonts w:ascii="Arial" w:hAnsi="Arial" w:cs="Arial"/>
          <w:sz w:val="24"/>
          <w:szCs w:val="24"/>
        </w:rPr>
      </w:pPr>
      <w:r w:rsidRPr="006F1A51">
        <w:rPr>
          <w:rFonts w:ascii="Arial" w:hAnsi="Arial" w:cs="Arial"/>
          <w:sz w:val="24"/>
          <w:szCs w:val="24"/>
        </w:rPr>
        <w:t>Situl conserva 2 habitate de interes comunitar</w:t>
      </w:r>
      <w:r w:rsidR="006F1A51" w:rsidRPr="006F1A51">
        <w:rPr>
          <w:rFonts w:ascii="Arial" w:hAnsi="Arial" w:cs="Arial"/>
          <w:sz w:val="24"/>
          <w:szCs w:val="24"/>
        </w:rPr>
        <w:t>, o specie de mamifere , o specie de amfibieni si reptile, o specie de nevertebrate</w:t>
      </w:r>
      <w:r w:rsidR="006F1A51" w:rsidRPr="006F1A51">
        <w:rPr>
          <w:rFonts w:ascii="Arial" w:hAnsi="Arial" w:cs="Arial"/>
          <w:sz w:val="24"/>
          <w:szCs w:val="24"/>
          <w:shd w:val="clear" w:color="auto" w:fill="FFFFFF"/>
        </w:rPr>
        <w:t>, precum si specii de plante.</w:t>
      </w:r>
    </w:p>
    <w:p w14:paraId="3C7C82D3" w14:textId="77777777" w:rsidR="006F1A51" w:rsidRPr="006F1A51" w:rsidRDefault="006F1A51" w:rsidP="006F1A51">
      <w:pPr>
        <w:spacing w:line="360" w:lineRule="auto"/>
        <w:ind w:left="720"/>
        <w:rPr>
          <w:rFonts w:ascii="Arial" w:hAnsi="Arial" w:cs="Arial"/>
          <w:sz w:val="24"/>
          <w:szCs w:val="24"/>
        </w:rPr>
      </w:pPr>
      <w:r w:rsidRPr="006F1A51">
        <w:rPr>
          <w:rFonts w:ascii="Arial" w:hAnsi="Arial" w:cs="Arial"/>
          <w:sz w:val="24"/>
          <w:szCs w:val="24"/>
        </w:rPr>
        <w:t>Situl respectiv contine specii prevazute in art.4 Directiva 2009/147/CE specii enumerate si in anexa II la Directiva 92/43/CEE.</w:t>
      </w:r>
    </w:p>
    <w:p w14:paraId="0FB3B6FE" w14:textId="77777777" w:rsidR="006F1A51" w:rsidRDefault="006F1A51" w:rsidP="006F1A51">
      <w:pPr>
        <w:spacing w:line="360" w:lineRule="auto"/>
        <w:ind w:left="720"/>
        <w:rPr>
          <w:rFonts w:ascii="Arial" w:hAnsi="Arial" w:cs="Arial"/>
          <w:sz w:val="24"/>
          <w:szCs w:val="24"/>
        </w:rPr>
      </w:pPr>
      <w:r w:rsidRPr="006F1A51">
        <w:rPr>
          <w:rFonts w:ascii="Arial" w:hAnsi="Arial" w:cs="Arial"/>
          <w:sz w:val="24"/>
          <w:szCs w:val="24"/>
        </w:rPr>
        <w:t>In ceea ce priveste clasele de habitate, predomina pasunile si terenuri arabile dar sunt si paduri de foioase si conifere.</w:t>
      </w:r>
    </w:p>
    <w:p w14:paraId="7C7FD5AF" w14:textId="77777777" w:rsidR="0066693E" w:rsidRDefault="0066693E" w:rsidP="0066693E">
      <w:pPr>
        <w:pStyle w:val="ListParagraph"/>
        <w:numPr>
          <w:ilvl w:val="0"/>
          <w:numId w:val="31"/>
        </w:numPr>
        <w:spacing w:line="360" w:lineRule="auto"/>
        <w:rPr>
          <w:rFonts w:ascii="Arial" w:hAnsi="Arial" w:cs="Arial"/>
          <w:sz w:val="24"/>
          <w:szCs w:val="24"/>
        </w:rPr>
      </w:pPr>
      <w:r>
        <w:rPr>
          <w:rFonts w:ascii="Arial" w:hAnsi="Arial" w:cs="Arial"/>
          <w:sz w:val="24"/>
          <w:szCs w:val="24"/>
        </w:rPr>
        <w:t>nu este cazul</w:t>
      </w:r>
    </w:p>
    <w:p w14:paraId="4F35893E" w14:textId="77777777" w:rsidR="0066693E" w:rsidRDefault="0066693E" w:rsidP="0066693E">
      <w:pPr>
        <w:pStyle w:val="ListParagraph"/>
        <w:numPr>
          <w:ilvl w:val="0"/>
          <w:numId w:val="31"/>
        </w:numPr>
        <w:spacing w:line="360" w:lineRule="auto"/>
        <w:rPr>
          <w:rFonts w:ascii="Arial" w:hAnsi="Arial" w:cs="Arial"/>
          <w:sz w:val="24"/>
          <w:szCs w:val="24"/>
        </w:rPr>
      </w:pPr>
      <w:r>
        <w:rPr>
          <w:rFonts w:ascii="Arial" w:hAnsi="Arial" w:cs="Arial"/>
          <w:sz w:val="24"/>
          <w:szCs w:val="24"/>
        </w:rPr>
        <w:t>Realizarea lucrarilor pentru prezentul proiect nu are impact asupra speciilor si habitatelor din aria naturala de interes comunitar.</w:t>
      </w:r>
    </w:p>
    <w:p w14:paraId="53DEF44D" w14:textId="77777777" w:rsidR="0066693E" w:rsidRPr="0066693E" w:rsidRDefault="0066693E" w:rsidP="0066693E">
      <w:pPr>
        <w:pStyle w:val="ListParagraph"/>
        <w:numPr>
          <w:ilvl w:val="0"/>
          <w:numId w:val="31"/>
        </w:numPr>
        <w:spacing w:line="360" w:lineRule="auto"/>
        <w:rPr>
          <w:rFonts w:ascii="Arial" w:hAnsi="Arial" w:cs="Arial"/>
          <w:sz w:val="24"/>
          <w:szCs w:val="24"/>
        </w:rPr>
      </w:pPr>
      <w:r>
        <w:rPr>
          <w:rFonts w:ascii="Arial" w:hAnsi="Arial" w:cs="Arial"/>
          <w:sz w:val="24"/>
          <w:szCs w:val="24"/>
        </w:rPr>
        <w:t>nu este cazul</w:t>
      </w:r>
    </w:p>
    <w:p w14:paraId="2B4F1394" w14:textId="77777777" w:rsidR="006F1A51" w:rsidRPr="0066693E" w:rsidRDefault="006F1A51" w:rsidP="0066693E">
      <w:pPr>
        <w:spacing w:line="360" w:lineRule="auto"/>
        <w:ind w:left="360"/>
        <w:rPr>
          <w:rFonts w:ascii="Arial" w:hAnsi="Arial" w:cs="Arial"/>
        </w:rPr>
      </w:pPr>
    </w:p>
    <w:p w14:paraId="13AED3EF" w14:textId="77777777" w:rsidR="00C22617" w:rsidRPr="005F2339" w:rsidRDefault="00C22617" w:rsidP="00C22617">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shd w:val="clear" w:color="auto" w:fill="FFFFFF"/>
        </w:rPr>
      </w:pPr>
      <w:r w:rsidRPr="005F2339">
        <w:rPr>
          <w:rFonts w:ascii="Arial" w:hAnsi="Arial" w:cs="Arial"/>
          <w:color w:val="000000"/>
          <w:sz w:val="24"/>
          <w:szCs w:val="24"/>
          <w:shd w:val="clear" w:color="auto" w:fill="FFFFFF"/>
        </w:rPr>
        <w:lastRenderedPageBreak/>
        <w:t>Lucrarile de consolidare si reparatii la banda de transport calcar au legatura cu continutul acestui capitol numai pentru stalpul 432</w:t>
      </w:r>
    </w:p>
    <w:p w14:paraId="35053005" w14:textId="77777777" w:rsidR="00C22617" w:rsidRPr="005F2339" w:rsidRDefault="00C22617" w:rsidP="00C2261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rPr>
          <w:rFonts w:ascii="Arial" w:hAnsi="Arial" w:cs="Arial"/>
          <w:color w:val="000000"/>
          <w:sz w:val="24"/>
          <w:szCs w:val="24"/>
          <w:shd w:val="clear" w:color="auto" w:fill="FFFFFF"/>
        </w:rPr>
      </w:pPr>
    </w:p>
    <w:p w14:paraId="23101280" w14:textId="77777777" w:rsidR="001F6C16" w:rsidRPr="005F2339" w:rsidRDefault="00C22617" w:rsidP="00C22617">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hAnsi="Arial" w:cs="Arial"/>
          <w:color w:val="000000" w:themeColor="text1"/>
          <w:sz w:val="24"/>
          <w:szCs w:val="24"/>
          <w:lang w:val="ro-RO"/>
        </w:rPr>
      </w:pPr>
      <w:r w:rsidRPr="005F2339">
        <w:rPr>
          <w:rFonts w:ascii="Arial" w:hAnsi="Arial" w:cs="Arial"/>
          <w:color w:val="000000" w:themeColor="text1"/>
          <w:sz w:val="24"/>
          <w:szCs w:val="24"/>
          <w:lang w:val="fr-FR"/>
        </w:rPr>
        <w:t xml:space="preserve">Localizare : </w:t>
      </w:r>
      <w:r w:rsidR="0067583E">
        <w:rPr>
          <w:rFonts w:ascii="Arial" w:hAnsi="Arial" w:cs="Arial"/>
          <w:color w:val="000000" w:themeColor="text1"/>
          <w:sz w:val="24"/>
          <w:szCs w:val="24"/>
          <w:lang w:val="fr-FR"/>
        </w:rPr>
        <w:t xml:space="preserve">lucrarile la stalpul 432 sunt </w:t>
      </w:r>
      <w:r w:rsidR="0063505C" w:rsidRPr="005F2339">
        <w:rPr>
          <w:rFonts w:ascii="Arial" w:hAnsi="Arial" w:cs="Arial"/>
          <w:color w:val="000000" w:themeColor="text1"/>
          <w:sz w:val="24"/>
          <w:szCs w:val="24"/>
          <w:lang w:val="fr-FR"/>
        </w:rPr>
        <w:t xml:space="preserve">in afara </w:t>
      </w:r>
      <w:r w:rsidRPr="005F2339">
        <w:rPr>
          <w:rFonts w:ascii="Arial" w:hAnsi="Arial" w:cs="Arial"/>
          <w:color w:val="000000" w:themeColor="text1"/>
          <w:sz w:val="24"/>
          <w:szCs w:val="24"/>
          <w:lang w:val="fr-FR"/>
        </w:rPr>
        <w:t>albi</w:t>
      </w:r>
      <w:r w:rsidR="0063505C" w:rsidRPr="005F2339">
        <w:rPr>
          <w:rFonts w:ascii="Arial" w:hAnsi="Arial" w:cs="Arial"/>
          <w:color w:val="000000" w:themeColor="text1"/>
          <w:sz w:val="24"/>
          <w:szCs w:val="24"/>
          <w:lang w:val="fr-FR"/>
        </w:rPr>
        <w:t>ei</w:t>
      </w:r>
      <w:r w:rsidRPr="005F2339">
        <w:rPr>
          <w:rFonts w:ascii="Arial" w:hAnsi="Arial" w:cs="Arial"/>
          <w:color w:val="000000" w:themeColor="text1"/>
          <w:sz w:val="24"/>
          <w:szCs w:val="24"/>
          <w:lang w:val="fr-FR"/>
        </w:rPr>
        <w:t xml:space="preserve"> m</w:t>
      </w:r>
      <w:r w:rsidR="0063505C" w:rsidRPr="005F2339">
        <w:rPr>
          <w:rFonts w:ascii="Arial" w:hAnsi="Arial" w:cs="Arial"/>
          <w:color w:val="000000" w:themeColor="text1"/>
          <w:sz w:val="24"/>
          <w:szCs w:val="24"/>
          <w:lang w:val="fr-FR"/>
        </w:rPr>
        <w:t>inore</w:t>
      </w:r>
      <w:r w:rsidRPr="005F2339">
        <w:rPr>
          <w:rFonts w:ascii="Arial" w:hAnsi="Arial" w:cs="Arial"/>
          <w:color w:val="000000" w:themeColor="text1"/>
          <w:sz w:val="24"/>
          <w:szCs w:val="24"/>
          <w:lang w:val="fr-FR"/>
        </w:rPr>
        <w:t xml:space="preserve"> a </w:t>
      </w:r>
      <w:r w:rsidR="0063505C" w:rsidRPr="005F2339">
        <w:rPr>
          <w:rFonts w:ascii="Arial" w:hAnsi="Arial" w:cs="Arial"/>
          <w:color w:val="000000" w:themeColor="text1"/>
          <w:sz w:val="24"/>
          <w:szCs w:val="24"/>
          <w:lang w:val="fr-FR"/>
        </w:rPr>
        <w:t>cursului de apa cadastrat, raul</w:t>
      </w:r>
      <w:r w:rsidRPr="005F2339">
        <w:rPr>
          <w:rFonts w:ascii="Arial" w:hAnsi="Arial" w:cs="Arial"/>
          <w:color w:val="000000" w:themeColor="text1"/>
          <w:sz w:val="24"/>
          <w:szCs w:val="24"/>
          <w:lang w:val="fr-FR"/>
        </w:rPr>
        <w:t xml:space="preserve"> Ialomita</w:t>
      </w:r>
      <w:r w:rsidR="0067583E">
        <w:rPr>
          <w:rFonts w:ascii="Arial" w:hAnsi="Arial" w:cs="Arial"/>
          <w:color w:val="000000" w:themeColor="text1"/>
          <w:sz w:val="24"/>
          <w:szCs w:val="24"/>
          <w:lang w:val="fr-FR"/>
        </w:rPr>
        <w:t>,</w:t>
      </w:r>
      <w:r w:rsidRPr="005F2339">
        <w:rPr>
          <w:rFonts w:ascii="Arial" w:hAnsi="Arial" w:cs="Arial"/>
          <w:color w:val="000000" w:themeColor="text1"/>
          <w:sz w:val="24"/>
          <w:szCs w:val="24"/>
          <w:lang w:val="fr-FR"/>
        </w:rPr>
        <w:t xml:space="preserve"> cod cadastral XI – 1.000.00.00.0</w:t>
      </w:r>
      <w:r w:rsidR="0063505C" w:rsidRPr="005F2339">
        <w:rPr>
          <w:rFonts w:ascii="Arial" w:hAnsi="Arial" w:cs="Arial"/>
          <w:color w:val="000000" w:themeColor="text1"/>
          <w:sz w:val="24"/>
          <w:szCs w:val="24"/>
          <w:lang w:val="fr-FR"/>
        </w:rPr>
        <w:t xml:space="preserve">, </w:t>
      </w:r>
      <w:r w:rsidRPr="005F2339">
        <w:rPr>
          <w:rFonts w:ascii="Arial" w:hAnsi="Arial" w:cs="Arial"/>
          <w:color w:val="000000" w:themeColor="text1"/>
          <w:sz w:val="24"/>
          <w:szCs w:val="24"/>
          <w:lang w:val="ro-RO"/>
        </w:rPr>
        <w:t>localita</w:t>
      </w:r>
      <w:r w:rsidR="0063505C" w:rsidRPr="005F2339">
        <w:rPr>
          <w:rFonts w:ascii="Arial" w:hAnsi="Arial" w:cs="Arial"/>
          <w:color w:val="000000" w:themeColor="text1"/>
          <w:sz w:val="24"/>
          <w:szCs w:val="24"/>
          <w:lang w:val="ro-RO"/>
        </w:rPr>
        <w:t xml:space="preserve">tea Moroeni, judetul Dâmbovita, </w:t>
      </w:r>
    </w:p>
    <w:p w14:paraId="3AA27471" w14:textId="77777777" w:rsidR="005B4A14" w:rsidRPr="005F2339" w:rsidRDefault="005B4A14" w:rsidP="00C22617">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hAnsi="Arial" w:cs="Arial"/>
          <w:color w:val="000000" w:themeColor="text1"/>
          <w:sz w:val="24"/>
          <w:szCs w:val="24"/>
          <w:lang w:val="ro-RO"/>
        </w:rPr>
      </w:pPr>
      <w:r w:rsidRPr="005F2339">
        <w:rPr>
          <w:rFonts w:ascii="Arial" w:hAnsi="Arial" w:cs="Arial"/>
          <w:color w:val="000000" w:themeColor="text1"/>
          <w:sz w:val="24"/>
          <w:szCs w:val="24"/>
          <w:lang w:val="ro-RO"/>
        </w:rPr>
        <w:t>Lucrarile de consolidare si reparatii banda transport calcar Lespezi – Lot4, judetul Dambovita, respectiv lucrarile de consolidare ale stalpului 432 nu vor afecta in niciun fel albia minora a raului Ialomita</w:t>
      </w:r>
    </w:p>
    <w:p w14:paraId="0559F8E2" w14:textId="77777777" w:rsidR="00C22617" w:rsidRDefault="00C22617" w:rsidP="00C22617">
      <w:pPr>
        <w:pStyle w:val="ListParagraph"/>
        <w:numPr>
          <w:ilvl w:val="0"/>
          <w:numId w:val="11"/>
        </w:numPr>
        <w:autoSpaceDE w:val="0"/>
        <w:autoSpaceDN w:val="0"/>
        <w:adjustRightInd w:val="0"/>
        <w:jc w:val="both"/>
        <w:rPr>
          <w:rFonts w:ascii="Arial" w:hAnsi="Arial" w:cs="Arial"/>
          <w:sz w:val="24"/>
          <w:szCs w:val="24"/>
          <w:lang w:val="ro-RO"/>
        </w:rPr>
      </w:pPr>
      <w:r w:rsidRPr="0063505C">
        <w:rPr>
          <w:rFonts w:ascii="Arial" w:hAnsi="Arial" w:cs="Arial"/>
          <w:sz w:val="24"/>
          <w:szCs w:val="24"/>
          <w:lang w:val="ro-RO"/>
        </w:rPr>
        <w:t xml:space="preserve">Lucrarile care se vor executa in zona stalpului 432 nu vor afecta calitatea apei raului Ialomita si deci nici flora sau fauna din zona. </w:t>
      </w:r>
    </w:p>
    <w:p w14:paraId="67ADA3CE" w14:textId="77777777" w:rsidR="00C22617" w:rsidRDefault="00C22617" w:rsidP="00C22617">
      <w:pPr>
        <w:pStyle w:val="ListParagraph"/>
        <w:autoSpaceDE w:val="0"/>
        <w:autoSpaceDN w:val="0"/>
        <w:adjustRightInd w:val="0"/>
        <w:jc w:val="both"/>
        <w:rPr>
          <w:rFonts w:ascii="Arial" w:hAnsi="Arial" w:cs="Arial"/>
          <w:sz w:val="24"/>
          <w:szCs w:val="24"/>
          <w:lang w:val="ro-RO"/>
        </w:rPr>
      </w:pPr>
      <w:r>
        <w:rPr>
          <w:rFonts w:ascii="Arial" w:hAnsi="Arial" w:cs="Arial"/>
          <w:sz w:val="24"/>
          <w:szCs w:val="24"/>
          <w:lang w:val="ro-RO"/>
        </w:rPr>
        <w:t>In plus lucrarile se vor executa intr-o perioada scurta de timp.</w:t>
      </w:r>
    </w:p>
    <w:p w14:paraId="0B720E66" w14:textId="77777777" w:rsidR="00C22617" w:rsidRPr="00C22617" w:rsidRDefault="00C22617" w:rsidP="00C22617">
      <w:pPr>
        <w:pStyle w:val="ListParagraph"/>
        <w:autoSpaceDE w:val="0"/>
        <w:autoSpaceDN w:val="0"/>
        <w:adjustRightInd w:val="0"/>
        <w:jc w:val="both"/>
        <w:rPr>
          <w:rFonts w:ascii="Arial" w:hAnsi="Arial" w:cs="Arial"/>
          <w:sz w:val="24"/>
          <w:szCs w:val="24"/>
          <w:lang w:val="ro-RO"/>
        </w:rPr>
      </w:pPr>
    </w:p>
    <w:p w14:paraId="319F1C7F" w14:textId="77777777" w:rsidR="005973C6" w:rsidRDefault="005973C6" w:rsidP="005973C6">
      <w:pPr>
        <w:spacing w:line="360" w:lineRule="auto"/>
        <w:ind w:left="360"/>
        <w:rPr>
          <w:rFonts w:ascii="Arial" w:hAnsi="Arial" w:cs="Arial"/>
          <w:color w:val="000000"/>
          <w:sz w:val="24"/>
          <w:szCs w:val="24"/>
          <w:shd w:val="clear" w:color="auto" w:fill="FFFFFF"/>
        </w:rPr>
      </w:pPr>
    </w:p>
    <w:p w14:paraId="40150BE1" w14:textId="77777777" w:rsidR="00D47DCB" w:rsidRPr="00D76993" w:rsidRDefault="00D47DCB" w:rsidP="001070A1">
      <w:pPr>
        <w:spacing w:line="360" w:lineRule="auto"/>
        <w:rPr>
          <w:rFonts w:ascii="Arial" w:hAnsi="Arial" w:cs="Arial"/>
          <w:color w:val="000000"/>
          <w:sz w:val="24"/>
          <w:szCs w:val="24"/>
          <w:shd w:val="clear" w:color="auto" w:fill="FFFFFF"/>
        </w:rPr>
      </w:pPr>
    </w:p>
    <w:p w14:paraId="0275851E" w14:textId="77777777" w:rsidR="00C57DF1" w:rsidRDefault="00C57DF1" w:rsidP="004F27DA">
      <w:pPr>
        <w:spacing w:line="360" w:lineRule="auto"/>
        <w:rPr>
          <w:rFonts w:ascii="Arial" w:hAnsi="Arial" w:cs="Arial"/>
          <w:sz w:val="24"/>
          <w:szCs w:val="24"/>
          <w:lang w:val="ro-RO"/>
        </w:rPr>
      </w:pPr>
    </w:p>
    <w:p w14:paraId="71808339" w14:textId="77777777" w:rsidR="004F27DA" w:rsidRDefault="00C57DF1" w:rsidP="00D42793">
      <w:pPr>
        <w:spacing w:line="360" w:lineRule="auto"/>
        <w:ind w:firstLine="720"/>
        <w:rPr>
          <w:rFonts w:ascii="Arial" w:hAnsi="Arial" w:cs="Arial"/>
          <w:sz w:val="24"/>
          <w:szCs w:val="24"/>
          <w:lang w:val="ro-RO"/>
        </w:rPr>
      </w:pPr>
      <w:r>
        <w:rPr>
          <w:rFonts w:ascii="Arial" w:hAnsi="Arial" w:cs="Arial"/>
          <w:sz w:val="24"/>
          <w:szCs w:val="24"/>
          <w:lang w:val="ro-RO"/>
        </w:rPr>
        <w:t>Intocmit,</w:t>
      </w:r>
    </w:p>
    <w:p w14:paraId="6A370BCE" w14:textId="77777777" w:rsidR="00C57DF1" w:rsidRDefault="00C57DF1" w:rsidP="00D42793">
      <w:pPr>
        <w:spacing w:line="360" w:lineRule="auto"/>
        <w:ind w:firstLine="720"/>
        <w:rPr>
          <w:rFonts w:ascii="Arial" w:hAnsi="Arial" w:cs="Arial"/>
          <w:sz w:val="24"/>
          <w:szCs w:val="24"/>
          <w:lang w:val="ro-RO"/>
        </w:rPr>
      </w:pPr>
      <w:r>
        <w:rPr>
          <w:rFonts w:ascii="Arial" w:hAnsi="Arial" w:cs="Arial"/>
          <w:sz w:val="24"/>
          <w:szCs w:val="24"/>
          <w:lang w:val="ro-RO"/>
        </w:rPr>
        <w:t>UZINENGINEERING SRL</w:t>
      </w:r>
    </w:p>
    <w:p w14:paraId="5CCCD68B" w14:textId="77777777" w:rsidR="00C57DF1" w:rsidRDefault="00C57DF1" w:rsidP="004F27DA">
      <w:pPr>
        <w:spacing w:line="360" w:lineRule="auto"/>
        <w:rPr>
          <w:rFonts w:ascii="Arial" w:hAnsi="Arial" w:cs="Arial"/>
          <w:sz w:val="24"/>
          <w:szCs w:val="24"/>
          <w:lang w:val="ro-RO"/>
        </w:rPr>
      </w:pPr>
    </w:p>
    <w:p w14:paraId="394F843D" w14:textId="77777777" w:rsidR="00C57DF1" w:rsidRDefault="00C57DF1" w:rsidP="00D42793">
      <w:pPr>
        <w:spacing w:line="360" w:lineRule="auto"/>
        <w:ind w:firstLine="720"/>
        <w:rPr>
          <w:rFonts w:ascii="Arial" w:hAnsi="Arial" w:cs="Arial"/>
          <w:sz w:val="24"/>
          <w:szCs w:val="24"/>
          <w:lang w:val="ro-RO"/>
        </w:rPr>
      </w:pPr>
      <w:r>
        <w:rPr>
          <w:rFonts w:ascii="Arial" w:hAnsi="Arial" w:cs="Arial"/>
          <w:sz w:val="24"/>
          <w:szCs w:val="24"/>
          <w:lang w:val="ro-RO"/>
        </w:rPr>
        <w:t>Sef Proiect,</w:t>
      </w:r>
    </w:p>
    <w:p w14:paraId="3A90E7A9" w14:textId="77777777" w:rsidR="00C57DF1" w:rsidRPr="00D47DCB" w:rsidRDefault="00C57DF1" w:rsidP="00D42793">
      <w:pPr>
        <w:spacing w:line="360" w:lineRule="auto"/>
        <w:ind w:firstLine="720"/>
        <w:rPr>
          <w:rFonts w:ascii="Arial" w:hAnsi="Arial" w:cs="Arial"/>
          <w:sz w:val="24"/>
          <w:szCs w:val="24"/>
          <w:lang w:val="ro-RO"/>
        </w:rPr>
      </w:pPr>
      <w:r>
        <w:rPr>
          <w:rFonts w:ascii="Arial" w:hAnsi="Arial" w:cs="Arial"/>
          <w:sz w:val="24"/>
          <w:szCs w:val="24"/>
          <w:lang w:val="ro-RO"/>
        </w:rPr>
        <w:t>ing.M.Dragusin</w:t>
      </w:r>
    </w:p>
    <w:sectPr w:rsidR="00C57DF1" w:rsidRPr="00D47DCB" w:rsidSect="00970D7A">
      <w:headerReference w:type="default" r:id="rId13"/>
      <w:footerReference w:type="even" r:id="rId14"/>
      <w:footerReference w:type="default" r:id="rId15"/>
      <w:pgSz w:w="12240" w:h="15840"/>
      <w:pgMar w:top="1079" w:right="900" w:bottom="1080" w:left="1260" w:header="708" w:footer="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F185E" w14:textId="77777777" w:rsidR="00641B15" w:rsidRDefault="00641B15">
      <w:r>
        <w:separator/>
      </w:r>
    </w:p>
  </w:endnote>
  <w:endnote w:type="continuationSeparator" w:id="0">
    <w:p w14:paraId="609E56E4" w14:textId="77777777" w:rsidR="00641B15" w:rsidRDefault="0064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vance">
    <w:altName w:val="Century Gothic"/>
    <w:charset w:val="EE"/>
    <w:family w:val="swiss"/>
    <w:pitch w:val="variable"/>
  </w:font>
  <w:font w:name="PMingLiU">
    <w:altName w:val="新細明體"/>
    <w:panose1 w:val="02010601000101010101"/>
    <w:charset w:val="88"/>
    <w:family w:val="auto"/>
    <w:notTrueType/>
    <w:pitch w:val="variable"/>
    <w:sig w:usb0="00000001" w:usb1="08080000" w:usb2="00000010" w:usb3="00000000" w:csb0="00100000"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2E48" w14:textId="77777777" w:rsidR="00FA095B" w:rsidRDefault="009E7C7E" w:rsidP="00082D5E">
    <w:pPr>
      <w:pStyle w:val="Footer"/>
      <w:framePr w:wrap="around" w:vAnchor="text" w:hAnchor="margin" w:xAlign="right" w:y="1"/>
      <w:rPr>
        <w:rStyle w:val="PageNumber"/>
      </w:rPr>
    </w:pPr>
    <w:r>
      <w:rPr>
        <w:rStyle w:val="PageNumber"/>
      </w:rPr>
      <w:fldChar w:fldCharType="begin"/>
    </w:r>
    <w:r w:rsidR="00FA095B">
      <w:rPr>
        <w:rStyle w:val="PageNumber"/>
      </w:rPr>
      <w:instrText xml:space="preserve">PAGE  </w:instrText>
    </w:r>
    <w:r>
      <w:rPr>
        <w:rStyle w:val="PageNumber"/>
      </w:rPr>
      <w:fldChar w:fldCharType="end"/>
    </w:r>
  </w:p>
  <w:p w14:paraId="263A2EFD" w14:textId="77777777" w:rsidR="00FA095B" w:rsidRDefault="00FA095B" w:rsidP="00F97F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0BD9" w14:textId="77777777" w:rsidR="00FA095B" w:rsidRDefault="009E7C7E" w:rsidP="00082D5E">
    <w:pPr>
      <w:pStyle w:val="Footer"/>
      <w:framePr w:wrap="around" w:vAnchor="text" w:hAnchor="margin" w:xAlign="right" w:y="1"/>
      <w:rPr>
        <w:rStyle w:val="PageNumber"/>
      </w:rPr>
    </w:pPr>
    <w:r>
      <w:rPr>
        <w:rStyle w:val="PageNumber"/>
      </w:rPr>
      <w:fldChar w:fldCharType="begin"/>
    </w:r>
    <w:r w:rsidR="00FA095B">
      <w:rPr>
        <w:rStyle w:val="PageNumber"/>
      </w:rPr>
      <w:instrText xml:space="preserve">PAGE  </w:instrText>
    </w:r>
    <w:r>
      <w:rPr>
        <w:rStyle w:val="PageNumber"/>
      </w:rPr>
      <w:fldChar w:fldCharType="separate"/>
    </w:r>
    <w:r w:rsidR="0027675D">
      <w:rPr>
        <w:rStyle w:val="PageNumber"/>
      </w:rPr>
      <w:t>16</w:t>
    </w:r>
    <w:r>
      <w:rPr>
        <w:rStyle w:val="PageNumber"/>
      </w:rPr>
      <w:fldChar w:fldCharType="end"/>
    </w:r>
  </w:p>
  <w:tbl>
    <w:tblPr>
      <w:tblW w:w="10748" w:type="dxa"/>
      <w:tblLook w:val="01E0" w:firstRow="1" w:lastRow="1" w:firstColumn="1" w:lastColumn="1" w:noHBand="0" w:noVBand="0"/>
    </w:tblPr>
    <w:tblGrid>
      <w:gridCol w:w="10748"/>
    </w:tblGrid>
    <w:tr w:rsidR="00FA095B" w:rsidRPr="003D1F33" w14:paraId="1AEA7B15" w14:textId="77777777">
      <w:trPr>
        <w:trHeight w:val="80"/>
      </w:trPr>
      <w:tc>
        <w:tcPr>
          <w:tcW w:w="10748" w:type="dxa"/>
          <w:shd w:val="clear" w:color="auto" w:fill="C0C0C0"/>
        </w:tcPr>
        <w:p w14:paraId="67B16131" w14:textId="77777777" w:rsidR="00FA095B" w:rsidRPr="003D1F33" w:rsidRDefault="00FA095B" w:rsidP="003D1F33">
          <w:pPr>
            <w:pStyle w:val="Footer"/>
            <w:tabs>
              <w:tab w:val="left" w:pos="720"/>
            </w:tabs>
            <w:jc w:val="both"/>
            <w:rPr>
              <w:sz w:val="6"/>
              <w:szCs w:val="6"/>
            </w:rPr>
          </w:pPr>
        </w:p>
      </w:tc>
    </w:tr>
  </w:tbl>
  <w:p w14:paraId="308085C8" w14:textId="77777777" w:rsidR="00FA095B" w:rsidRDefault="00FA095B" w:rsidP="00F97F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79FD3" w14:textId="77777777" w:rsidR="00641B15" w:rsidRDefault="00641B15">
      <w:r>
        <w:separator/>
      </w:r>
    </w:p>
  </w:footnote>
  <w:footnote w:type="continuationSeparator" w:id="0">
    <w:p w14:paraId="7614B375" w14:textId="77777777" w:rsidR="00641B15" w:rsidRDefault="00641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CB9C" w14:textId="77777777" w:rsidR="00FA095B" w:rsidRDefault="00FA095B">
    <w:pPr>
      <w:pStyle w:val="Heade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3260"/>
      <w:gridCol w:w="3260"/>
    </w:tblGrid>
    <w:tr w:rsidR="00FA095B" w:rsidRPr="00D84D90" w14:paraId="20CCD069" w14:textId="77777777" w:rsidTr="0036261B">
      <w:trPr>
        <w:trHeight w:val="865"/>
      </w:trPr>
      <w:tc>
        <w:tcPr>
          <w:tcW w:w="3369" w:type="dxa"/>
        </w:tcPr>
        <w:p w14:paraId="3AD103A0" w14:textId="77777777" w:rsidR="00FA095B" w:rsidRPr="0036261B" w:rsidRDefault="00FA095B" w:rsidP="0036261B">
          <w:pPr>
            <w:rPr>
              <w:rFonts w:ascii="Arial" w:eastAsia="Calibri" w:hAnsi="Arial" w:cs="Arial"/>
              <w:sz w:val="22"/>
              <w:szCs w:val="22"/>
            </w:rPr>
          </w:pPr>
          <w:r w:rsidRPr="0036261B">
            <w:rPr>
              <w:rFonts w:ascii="Arial" w:eastAsia="Calibri" w:hAnsi="Arial" w:cs="Arial"/>
              <w:b/>
              <w:sz w:val="22"/>
              <w:szCs w:val="22"/>
            </w:rPr>
            <w:t>LUCRARI DE CONSOLIDARE SI REPARATII  BANDA DE TRANSPORT CALCAR LESPEZI- LOT 4</w:t>
          </w:r>
        </w:p>
      </w:tc>
      <w:tc>
        <w:tcPr>
          <w:tcW w:w="3260" w:type="dxa"/>
        </w:tcPr>
        <w:p w14:paraId="7F84F6CD" w14:textId="77777777" w:rsidR="00FA095B" w:rsidRPr="0036261B" w:rsidRDefault="00FA095B" w:rsidP="0036261B">
          <w:pPr>
            <w:pStyle w:val="Header"/>
            <w:jc w:val="center"/>
            <w:rPr>
              <w:rFonts w:ascii="Arial" w:eastAsia="Calibri" w:hAnsi="Arial" w:cs="Arial"/>
              <w:b/>
              <w:sz w:val="22"/>
              <w:szCs w:val="22"/>
            </w:rPr>
          </w:pPr>
          <w:r w:rsidRPr="0036261B">
            <w:rPr>
              <w:rFonts w:ascii="Arial" w:eastAsia="Calibri" w:hAnsi="Arial" w:cs="Arial"/>
              <w:b/>
              <w:sz w:val="22"/>
              <w:szCs w:val="22"/>
            </w:rPr>
            <w:t>BENEFICIAR</w:t>
          </w:r>
        </w:p>
        <w:p w14:paraId="2AFD02F8" w14:textId="77777777" w:rsidR="00FA095B" w:rsidRPr="0036261B" w:rsidRDefault="00FA095B" w:rsidP="0036261B">
          <w:pPr>
            <w:pStyle w:val="Header"/>
            <w:jc w:val="center"/>
            <w:rPr>
              <w:rFonts w:ascii="Arial" w:eastAsia="Calibri" w:hAnsi="Arial" w:cs="Arial"/>
              <w:b/>
              <w:sz w:val="22"/>
              <w:szCs w:val="22"/>
            </w:rPr>
          </w:pPr>
          <w:r w:rsidRPr="0036261B">
            <w:rPr>
              <w:rFonts w:ascii="Arial" w:eastAsia="Calibri" w:hAnsi="Arial" w:cs="Arial"/>
              <w:b/>
              <w:sz w:val="22"/>
              <w:szCs w:val="22"/>
            </w:rPr>
            <w:t>HEIDELBERG ROMANIA S.A.</w:t>
          </w:r>
        </w:p>
        <w:p w14:paraId="4767BE88" w14:textId="77777777" w:rsidR="00FA095B" w:rsidRPr="0036261B" w:rsidRDefault="00FA095B" w:rsidP="0036261B">
          <w:pPr>
            <w:pStyle w:val="Header"/>
            <w:jc w:val="center"/>
            <w:rPr>
              <w:rFonts w:ascii="Arial" w:eastAsia="Calibri" w:hAnsi="Arial" w:cs="Arial"/>
              <w:sz w:val="22"/>
              <w:szCs w:val="22"/>
            </w:rPr>
          </w:pPr>
          <w:r w:rsidRPr="0036261B">
            <w:rPr>
              <w:rFonts w:ascii="Arial" w:eastAsia="Calibri" w:hAnsi="Arial" w:cs="Arial"/>
              <w:b/>
              <w:sz w:val="22"/>
              <w:szCs w:val="22"/>
            </w:rPr>
            <w:t>FABRICA DE CIMENT FIENI</w:t>
          </w:r>
        </w:p>
      </w:tc>
      <w:tc>
        <w:tcPr>
          <w:tcW w:w="3260" w:type="dxa"/>
          <w:vAlign w:val="center"/>
        </w:tcPr>
        <w:p w14:paraId="72054A75" w14:textId="77777777" w:rsidR="00FA095B" w:rsidRPr="0036261B" w:rsidRDefault="00FA095B" w:rsidP="0036261B">
          <w:pPr>
            <w:pStyle w:val="Header"/>
            <w:rPr>
              <w:rFonts w:ascii="Arial" w:hAnsi="Arial" w:cs="Arial"/>
              <w:b/>
              <w:sz w:val="22"/>
              <w:szCs w:val="22"/>
            </w:rPr>
          </w:pPr>
          <w:r w:rsidRPr="0036261B">
            <w:rPr>
              <w:rFonts w:ascii="Arial" w:hAnsi="Arial" w:cs="Arial"/>
              <w:b/>
              <w:sz w:val="22"/>
              <w:szCs w:val="22"/>
            </w:rPr>
            <w:t>PROIECTANT GENERAL</w:t>
          </w:r>
        </w:p>
        <w:p w14:paraId="50066FA7" w14:textId="77777777" w:rsidR="00FA095B" w:rsidRPr="0036261B" w:rsidRDefault="00FA095B" w:rsidP="0036261B">
          <w:pPr>
            <w:pStyle w:val="Header"/>
            <w:rPr>
              <w:rFonts w:ascii="Arial" w:hAnsi="Arial" w:cs="Arial"/>
              <w:b/>
              <w:sz w:val="22"/>
              <w:szCs w:val="22"/>
            </w:rPr>
          </w:pPr>
          <w:r w:rsidRPr="0036261B">
            <w:rPr>
              <w:rFonts w:ascii="Arial" w:hAnsi="Arial" w:cs="Arial"/>
              <w:b/>
              <w:sz w:val="22"/>
              <w:szCs w:val="22"/>
            </w:rPr>
            <w:t xml:space="preserve">UZINENGINEERING </w:t>
          </w:r>
        </w:p>
        <w:p w14:paraId="21F62AF8" w14:textId="77777777" w:rsidR="00FA095B" w:rsidRPr="0036261B" w:rsidRDefault="00FA095B" w:rsidP="0036261B">
          <w:pPr>
            <w:pStyle w:val="Header"/>
            <w:rPr>
              <w:rFonts w:ascii="Arial" w:hAnsi="Arial" w:cs="Arial"/>
              <w:b/>
              <w:sz w:val="22"/>
              <w:szCs w:val="22"/>
            </w:rPr>
          </w:pPr>
          <w:r w:rsidRPr="0036261B">
            <w:rPr>
              <w:rFonts w:ascii="Arial" w:hAnsi="Arial" w:cs="Arial"/>
              <w:b/>
              <w:sz w:val="22"/>
              <w:szCs w:val="22"/>
            </w:rPr>
            <w:t>PROIECTANT SPECIALITATE</w:t>
          </w:r>
        </w:p>
        <w:p w14:paraId="7BDB22A3" w14:textId="77777777" w:rsidR="00FA095B" w:rsidRPr="0036261B" w:rsidRDefault="00FA095B" w:rsidP="0036261B">
          <w:pPr>
            <w:pStyle w:val="Header"/>
            <w:rPr>
              <w:rFonts w:ascii="Arial" w:eastAsia="Calibri" w:hAnsi="Arial" w:cs="Arial"/>
              <w:b/>
              <w:sz w:val="22"/>
              <w:szCs w:val="22"/>
            </w:rPr>
          </w:pPr>
          <w:r w:rsidRPr="0036261B">
            <w:rPr>
              <w:rFonts w:ascii="Arial" w:hAnsi="Arial" w:cs="Arial"/>
              <w:b/>
              <w:sz w:val="22"/>
              <w:szCs w:val="22"/>
            </w:rPr>
            <w:t>LIVPLAN S.R.L</w:t>
          </w:r>
        </w:p>
      </w:tc>
    </w:tr>
  </w:tbl>
  <w:p w14:paraId="6C641619" w14:textId="77777777" w:rsidR="00FA095B" w:rsidRDefault="00FA095B">
    <w:pPr>
      <w:pStyle w:val="Header"/>
    </w:pPr>
  </w:p>
  <w:p w14:paraId="56B0A1A2" w14:textId="77777777" w:rsidR="00FA095B" w:rsidRPr="00853FA8" w:rsidRDefault="00FA095B" w:rsidP="00853FA8">
    <w:pPr>
      <w:pStyle w:val="Header"/>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C82260"/>
    <w:multiLevelType w:val="hybridMultilevel"/>
    <w:tmpl w:val="DDB4FC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2965939"/>
    <w:multiLevelType w:val="hybridMultilevel"/>
    <w:tmpl w:val="15BAE0D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C53F8"/>
    <w:multiLevelType w:val="singleLevel"/>
    <w:tmpl w:val="3A16B37C"/>
    <w:lvl w:ilvl="0">
      <w:start w:val="20"/>
      <w:numFmt w:val="bullet"/>
      <w:lvlText w:val="-"/>
      <w:lvlJc w:val="left"/>
      <w:pPr>
        <w:tabs>
          <w:tab w:val="num" w:pos="1080"/>
        </w:tabs>
        <w:ind w:left="1080" w:hanging="360"/>
      </w:pPr>
      <w:rPr>
        <w:rFonts w:ascii="Times New Roman" w:hAnsi="Times New Roman" w:hint="default"/>
      </w:rPr>
    </w:lvl>
  </w:abstractNum>
  <w:abstractNum w:abstractNumId="4" w15:restartNumberingAfterBreak="0">
    <w:nsid w:val="03C83563"/>
    <w:multiLevelType w:val="hybridMultilevel"/>
    <w:tmpl w:val="4C3AD4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C63F8"/>
    <w:multiLevelType w:val="hybridMultilevel"/>
    <w:tmpl w:val="F970FA24"/>
    <w:lvl w:ilvl="0" w:tplc="9DCC0B68">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A286015"/>
    <w:multiLevelType w:val="multilevel"/>
    <w:tmpl w:val="9FB0D1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11D4AAD"/>
    <w:multiLevelType w:val="singleLevel"/>
    <w:tmpl w:val="3A16B37C"/>
    <w:lvl w:ilvl="0">
      <w:numFmt w:val="bullet"/>
      <w:lvlText w:val="-"/>
      <w:lvlJc w:val="left"/>
      <w:pPr>
        <w:tabs>
          <w:tab w:val="num" w:pos="1080"/>
        </w:tabs>
        <w:ind w:left="1080" w:hanging="360"/>
      </w:pPr>
      <w:rPr>
        <w:rFonts w:hint="default"/>
      </w:rPr>
    </w:lvl>
  </w:abstractNum>
  <w:abstractNum w:abstractNumId="8" w15:restartNumberingAfterBreak="0">
    <w:nsid w:val="183C7CB9"/>
    <w:multiLevelType w:val="hybridMultilevel"/>
    <w:tmpl w:val="4A7A90B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 w15:restartNumberingAfterBreak="0">
    <w:nsid w:val="20477CA8"/>
    <w:multiLevelType w:val="multilevel"/>
    <w:tmpl w:val="26A85546"/>
    <w:lvl w:ilvl="0">
      <w:start w:val="3"/>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56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360" w:hanging="1440"/>
      </w:pPr>
      <w:rPr>
        <w:rFonts w:hint="default"/>
      </w:rPr>
    </w:lvl>
    <w:lvl w:ilvl="6">
      <w:start w:val="1"/>
      <w:numFmt w:val="decimal"/>
      <w:lvlText w:val="%1.%2.%3.%4.%5.%6.%7"/>
      <w:lvlJc w:val="left"/>
      <w:pPr>
        <w:ind w:left="7080" w:hanging="1440"/>
      </w:pPr>
      <w:rPr>
        <w:rFonts w:hint="default"/>
      </w:rPr>
    </w:lvl>
    <w:lvl w:ilvl="7">
      <w:start w:val="1"/>
      <w:numFmt w:val="decimal"/>
      <w:lvlText w:val="%1.%2.%3.%4.%5.%6.%7.%8"/>
      <w:lvlJc w:val="left"/>
      <w:pPr>
        <w:ind w:left="8160" w:hanging="1800"/>
      </w:pPr>
      <w:rPr>
        <w:rFonts w:hint="default"/>
      </w:rPr>
    </w:lvl>
    <w:lvl w:ilvl="8">
      <w:start w:val="1"/>
      <w:numFmt w:val="decimal"/>
      <w:lvlText w:val="%1.%2.%3.%4.%5.%6.%7.%8.%9"/>
      <w:lvlJc w:val="left"/>
      <w:pPr>
        <w:ind w:left="8880" w:hanging="1800"/>
      </w:pPr>
      <w:rPr>
        <w:rFonts w:hint="default"/>
      </w:rPr>
    </w:lvl>
  </w:abstractNum>
  <w:abstractNum w:abstractNumId="10" w15:restartNumberingAfterBreak="0">
    <w:nsid w:val="22584674"/>
    <w:multiLevelType w:val="multilevel"/>
    <w:tmpl w:val="C8C85C38"/>
    <w:lvl w:ilvl="0">
      <w:start w:val="1"/>
      <w:numFmt w:val="upperRoman"/>
      <w:lvlText w:val="%1."/>
      <w:lvlJc w:val="left"/>
      <w:pPr>
        <w:ind w:left="1146" w:hanging="720"/>
      </w:pPr>
      <w:rPr>
        <w:rFonts w:hint="default"/>
        <w:b/>
      </w:rPr>
    </w:lvl>
    <w:lvl w:ilv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E277E3"/>
    <w:multiLevelType w:val="hybridMultilevel"/>
    <w:tmpl w:val="9E54679E"/>
    <w:lvl w:ilvl="0" w:tplc="B832D5C0">
      <w:start w:val="14"/>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FF28A2"/>
    <w:multiLevelType w:val="hybridMultilevel"/>
    <w:tmpl w:val="427E6CEA"/>
    <w:lvl w:ilvl="0" w:tplc="C5E8E4EE">
      <w:start w:val="1"/>
      <w:numFmt w:val="bullet"/>
      <w:lvlText w:val="-"/>
      <w:lvlJc w:val="left"/>
      <w:pPr>
        <w:tabs>
          <w:tab w:val="num" w:pos="420"/>
        </w:tabs>
        <w:ind w:left="420" w:hanging="360"/>
      </w:pPr>
      <w:rPr>
        <w:rFonts w:ascii="Arial" w:eastAsia="Times New Roman" w:hAnsi="Arial" w:cs="Arial" w:hint="default"/>
      </w:rPr>
    </w:lvl>
    <w:lvl w:ilvl="1" w:tplc="04180003" w:tentative="1">
      <w:start w:val="1"/>
      <w:numFmt w:val="bullet"/>
      <w:lvlText w:val="o"/>
      <w:lvlJc w:val="left"/>
      <w:pPr>
        <w:tabs>
          <w:tab w:val="num" w:pos="1140"/>
        </w:tabs>
        <w:ind w:left="1140" w:hanging="360"/>
      </w:pPr>
      <w:rPr>
        <w:rFonts w:ascii="Courier New" w:hAnsi="Courier New" w:cs="Courier New" w:hint="default"/>
      </w:rPr>
    </w:lvl>
    <w:lvl w:ilvl="2" w:tplc="04180005" w:tentative="1">
      <w:start w:val="1"/>
      <w:numFmt w:val="bullet"/>
      <w:lvlText w:val=""/>
      <w:lvlJc w:val="left"/>
      <w:pPr>
        <w:tabs>
          <w:tab w:val="num" w:pos="1860"/>
        </w:tabs>
        <w:ind w:left="1860" w:hanging="360"/>
      </w:pPr>
      <w:rPr>
        <w:rFonts w:ascii="Wingdings" w:hAnsi="Wingdings" w:hint="default"/>
      </w:rPr>
    </w:lvl>
    <w:lvl w:ilvl="3" w:tplc="04180001" w:tentative="1">
      <w:start w:val="1"/>
      <w:numFmt w:val="bullet"/>
      <w:lvlText w:val=""/>
      <w:lvlJc w:val="left"/>
      <w:pPr>
        <w:tabs>
          <w:tab w:val="num" w:pos="2580"/>
        </w:tabs>
        <w:ind w:left="2580" w:hanging="360"/>
      </w:pPr>
      <w:rPr>
        <w:rFonts w:ascii="Symbol" w:hAnsi="Symbol" w:hint="default"/>
      </w:rPr>
    </w:lvl>
    <w:lvl w:ilvl="4" w:tplc="04180003" w:tentative="1">
      <w:start w:val="1"/>
      <w:numFmt w:val="bullet"/>
      <w:lvlText w:val="o"/>
      <w:lvlJc w:val="left"/>
      <w:pPr>
        <w:tabs>
          <w:tab w:val="num" w:pos="3300"/>
        </w:tabs>
        <w:ind w:left="3300" w:hanging="360"/>
      </w:pPr>
      <w:rPr>
        <w:rFonts w:ascii="Courier New" w:hAnsi="Courier New" w:cs="Courier New" w:hint="default"/>
      </w:rPr>
    </w:lvl>
    <w:lvl w:ilvl="5" w:tplc="04180005" w:tentative="1">
      <w:start w:val="1"/>
      <w:numFmt w:val="bullet"/>
      <w:lvlText w:val=""/>
      <w:lvlJc w:val="left"/>
      <w:pPr>
        <w:tabs>
          <w:tab w:val="num" w:pos="4020"/>
        </w:tabs>
        <w:ind w:left="4020" w:hanging="360"/>
      </w:pPr>
      <w:rPr>
        <w:rFonts w:ascii="Wingdings" w:hAnsi="Wingdings" w:hint="default"/>
      </w:rPr>
    </w:lvl>
    <w:lvl w:ilvl="6" w:tplc="04180001" w:tentative="1">
      <w:start w:val="1"/>
      <w:numFmt w:val="bullet"/>
      <w:lvlText w:val=""/>
      <w:lvlJc w:val="left"/>
      <w:pPr>
        <w:tabs>
          <w:tab w:val="num" w:pos="4740"/>
        </w:tabs>
        <w:ind w:left="4740" w:hanging="360"/>
      </w:pPr>
      <w:rPr>
        <w:rFonts w:ascii="Symbol" w:hAnsi="Symbol" w:hint="default"/>
      </w:rPr>
    </w:lvl>
    <w:lvl w:ilvl="7" w:tplc="04180003" w:tentative="1">
      <w:start w:val="1"/>
      <w:numFmt w:val="bullet"/>
      <w:lvlText w:val="o"/>
      <w:lvlJc w:val="left"/>
      <w:pPr>
        <w:tabs>
          <w:tab w:val="num" w:pos="5460"/>
        </w:tabs>
        <w:ind w:left="5460" w:hanging="360"/>
      </w:pPr>
      <w:rPr>
        <w:rFonts w:ascii="Courier New" w:hAnsi="Courier New" w:cs="Courier New" w:hint="default"/>
      </w:rPr>
    </w:lvl>
    <w:lvl w:ilvl="8" w:tplc="04180005" w:tentative="1">
      <w:start w:val="1"/>
      <w:numFmt w:val="bullet"/>
      <w:lvlText w:val=""/>
      <w:lvlJc w:val="left"/>
      <w:pPr>
        <w:tabs>
          <w:tab w:val="num" w:pos="6180"/>
        </w:tabs>
        <w:ind w:left="6180" w:hanging="360"/>
      </w:pPr>
      <w:rPr>
        <w:rFonts w:ascii="Wingdings" w:hAnsi="Wingdings" w:hint="default"/>
      </w:rPr>
    </w:lvl>
  </w:abstractNum>
  <w:abstractNum w:abstractNumId="13" w15:restartNumberingAfterBreak="0">
    <w:nsid w:val="2A9D7CDE"/>
    <w:multiLevelType w:val="hybridMultilevel"/>
    <w:tmpl w:val="39F0036C"/>
    <w:lvl w:ilvl="0" w:tplc="04090017">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E715804"/>
    <w:multiLevelType w:val="hybridMultilevel"/>
    <w:tmpl w:val="2A069582"/>
    <w:lvl w:ilvl="0" w:tplc="7EE23FA6">
      <w:start w:val="1"/>
      <w:numFmt w:val="upp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A493C"/>
    <w:multiLevelType w:val="multilevel"/>
    <w:tmpl w:val="7C462FFE"/>
    <w:lvl w:ilvl="0">
      <w:start w:val="1"/>
      <w:numFmt w:val="decimal"/>
      <w:lvlText w:val="%1.0"/>
      <w:lvlJc w:val="left"/>
      <w:pPr>
        <w:ind w:left="1635" w:hanging="390"/>
      </w:pPr>
      <w:rPr>
        <w:rFonts w:hint="default"/>
      </w:rPr>
    </w:lvl>
    <w:lvl w:ilvl="1">
      <w:start w:val="1"/>
      <w:numFmt w:val="decimal"/>
      <w:lvlText w:val="%1.%2"/>
      <w:lvlJc w:val="left"/>
      <w:pPr>
        <w:ind w:left="2355" w:hanging="390"/>
      </w:pPr>
      <w:rPr>
        <w:rFonts w:hint="default"/>
      </w:rPr>
    </w:lvl>
    <w:lvl w:ilvl="2">
      <w:start w:val="1"/>
      <w:numFmt w:val="decimal"/>
      <w:lvlText w:val="%1.%2.%3"/>
      <w:lvlJc w:val="left"/>
      <w:pPr>
        <w:ind w:left="3405"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205" w:hanging="1080"/>
      </w:pPr>
      <w:rPr>
        <w:rFonts w:hint="default"/>
      </w:rPr>
    </w:lvl>
    <w:lvl w:ilvl="5">
      <w:start w:val="1"/>
      <w:numFmt w:val="decimal"/>
      <w:lvlText w:val="%1.%2.%3.%4.%5.%6"/>
      <w:lvlJc w:val="left"/>
      <w:pPr>
        <w:ind w:left="6285" w:hanging="1440"/>
      </w:pPr>
      <w:rPr>
        <w:rFonts w:hint="default"/>
      </w:rPr>
    </w:lvl>
    <w:lvl w:ilvl="6">
      <w:start w:val="1"/>
      <w:numFmt w:val="decimal"/>
      <w:lvlText w:val="%1.%2.%3.%4.%5.%6.%7"/>
      <w:lvlJc w:val="left"/>
      <w:pPr>
        <w:ind w:left="7005" w:hanging="1440"/>
      </w:pPr>
      <w:rPr>
        <w:rFonts w:hint="default"/>
      </w:rPr>
    </w:lvl>
    <w:lvl w:ilvl="7">
      <w:start w:val="1"/>
      <w:numFmt w:val="decimal"/>
      <w:lvlText w:val="%1.%2.%3.%4.%5.%6.%7.%8"/>
      <w:lvlJc w:val="left"/>
      <w:pPr>
        <w:ind w:left="8085" w:hanging="1800"/>
      </w:pPr>
      <w:rPr>
        <w:rFonts w:hint="default"/>
      </w:rPr>
    </w:lvl>
    <w:lvl w:ilvl="8">
      <w:start w:val="1"/>
      <w:numFmt w:val="decimal"/>
      <w:lvlText w:val="%1.%2.%3.%4.%5.%6.%7.%8.%9"/>
      <w:lvlJc w:val="left"/>
      <w:pPr>
        <w:ind w:left="8805" w:hanging="1800"/>
      </w:pPr>
      <w:rPr>
        <w:rFonts w:hint="default"/>
      </w:rPr>
    </w:lvl>
  </w:abstractNum>
  <w:abstractNum w:abstractNumId="16" w15:restartNumberingAfterBreak="0">
    <w:nsid w:val="3068441C"/>
    <w:multiLevelType w:val="hybridMultilevel"/>
    <w:tmpl w:val="80CA3C78"/>
    <w:lvl w:ilvl="0" w:tplc="458EC606">
      <w:start w:val="1"/>
      <w:numFmt w:val="upperLetter"/>
      <w:lvlText w:val="%1."/>
      <w:lvlJc w:val="left"/>
      <w:pPr>
        <w:ind w:left="1440" w:hanging="360"/>
      </w:pPr>
      <w:rPr>
        <w:rFonts w:hint="default"/>
        <w:color w:val="00000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1693C01"/>
    <w:multiLevelType w:val="hybridMultilevel"/>
    <w:tmpl w:val="227A1EEC"/>
    <w:lvl w:ilvl="0" w:tplc="36CCA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551799"/>
    <w:multiLevelType w:val="hybridMultilevel"/>
    <w:tmpl w:val="2A347C9C"/>
    <w:lvl w:ilvl="0" w:tplc="4A8C732E">
      <w:start w:val="1"/>
      <w:numFmt w:val="lowerLetter"/>
      <w:lvlText w:val="%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1937584"/>
    <w:multiLevelType w:val="hybridMultilevel"/>
    <w:tmpl w:val="08FACAE0"/>
    <w:lvl w:ilvl="0" w:tplc="8E12B844">
      <w:start w:val="1"/>
      <w:numFmt w:val="lowerLetter"/>
      <w:pStyle w:val="TOC2"/>
      <w:lvlText w:val="%1."/>
      <w:lvlJc w:val="left"/>
      <w:pPr>
        <w:ind w:left="560" w:hanging="360"/>
      </w:pPr>
      <w:rPr>
        <w:rFonts w:ascii="Arial" w:eastAsia="Times New Roman" w:hAnsi="Arial" w:cs="Arial" w:hint="default"/>
        <w:b/>
        <w:color w:val="0000FF"/>
        <w:sz w:val="20"/>
        <w:u w:val="single"/>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0" w15:restartNumberingAfterBreak="0">
    <w:nsid w:val="4B567207"/>
    <w:multiLevelType w:val="multilevel"/>
    <w:tmpl w:val="9668A8B6"/>
    <w:lvl w:ilvl="0">
      <w:start w:val="1"/>
      <w:numFmt w:val="decimal"/>
      <w:lvlText w:val="%1."/>
      <w:lvlJc w:val="left"/>
      <w:pPr>
        <w:ind w:left="72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21" w15:restartNumberingAfterBreak="0">
    <w:nsid w:val="4C227786"/>
    <w:multiLevelType w:val="hybridMultilevel"/>
    <w:tmpl w:val="2D9E4CBE"/>
    <w:lvl w:ilvl="0" w:tplc="1E4C95B8">
      <w:start w:val="1"/>
      <w:numFmt w:val="bullet"/>
      <w:lvlText w:val="-"/>
      <w:lvlJc w:val="left"/>
      <w:pPr>
        <w:ind w:left="1470" w:hanging="360"/>
      </w:pPr>
      <w:rPr>
        <w:rFonts w:ascii="Times New Roman" w:eastAsia="Calibri" w:hAnsi="Times New Roman" w:cs="Times New Roman"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2" w15:restartNumberingAfterBreak="0">
    <w:nsid w:val="4DFE4AB5"/>
    <w:multiLevelType w:val="multilevel"/>
    <w:tmpl w:val="87DC66DE"/>
    <w:lvl w:ilvl="0">
      <w:start w:val="1"/>
      <w:numFmt w:val="decimal"/>
      <w:lvlText w:val="%1.0"/>
      <w:lvlJc w:val="left"/>
      <w:pPr>
        <w:ind w:left="1245" w:hanging="525"/>
      </w:pPr>
      <w:rPr>
        <w:rFonts w:hint="default"/>
      </w:rPr>
    </w:lvl>
    <w:lvl w:ilvl="1">
      <w:start w:val="1"/>
      <w:numFmt w:val="decimalZero"/>
      <w:lvlText w:val="%1.%2"/>
      <w:lvlJc w:val="left"/>
      <w:pPr>
        <w:ind w:left="1965"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3" w15:restartNumberingAfterBreak="0">
    <w:nsid w:val="4F412569"/>
    <w:multiLevelType w:val="multilevel"/>
    <w:tmpl w:val="4BF676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545DAE"/>
    <w:multiLevelType w:val="hybridMultilevel"/>
    <w:tmpl w:val="6A526CF8"/>
    <w:lvl w:ilvl="0" w:tplc="CF322860">
      <w:start w:val="1"/>
      <w:numFmt w:val="upperRoman"/>
      <w:pStyle w:val="TOC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EA4916"/>
    <w:multiLevelType w:val="multilevel"/>
    <w:tmpl w:val="3034B4E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DC51E2D"/>
    <w:multiLevelType w:val="multilevel"/>
    <w:tmpl w:val="C9E8581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F8A7128"/>
    <w:multiLevelType w:val="hybridMultilevel"/>
    <w:tmpl w:val="D3027ADC"/>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28" w15:restartNumberingAfterBreak="0">
    <w:nsid w:val="65971464"/>
    <w:multiLevelType w:val="hybridMultilevel"/>
    <w:tmpl w:val="C3AE63D8"/>
    <w:lvl w:ilvl="0" w:tplc="85EAD9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77C3C32"/>
    <w:multiLevelType w:val="hybridMultilevel"/>
    <w:tmpl w:val="BE54238A"/>
    <w:lvl w:ilvl="0" w:tplc="F7A2ABE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B1222B"/>
    <w:multiLevelType w:val="hybridMultilevel"/>
    <w:tmpl w:val="592ED014"/>
    <w:lvl w:ilvl="0" w:tplc="58B203FC">
      <w:start w:val="1"/>
      <w:numFmt w:val="lowerLetter"/>
      <w:lvlText w:val="%1."/>
      <w:lvlJc w:val="left"/>
      <w:pPr>
        <w:ind w:left="720" w:hanging="360"/>
      </w:pPr>
      <w:rPr>
        <w:rFonts w:ascii="Arial" w:hAnsi="Arial" w:cs="Arial"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3B2CC7"/>
    <w:multiLevelType w:val="hybridMultilevel"/>
    <w:tmpl w:val="C5723B32"/>
    <w:lvl w:ilvl="0" w:tplc="48B81646">
      <w:start w:val="1"/>
      <w:numFmt w:val="decimal"/>
      <w:lvlText w:val="%1."/>
      <w:lvlJc w:val="left"/>
      <w:pPr>
        <w:tabs>
          <w:tab w:val="num" w:pos="1142"/>
        </w:tabs>
        <w:ind w:left="1142"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2"/>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8"/>
  </w:num>
  <w:num w:numId="8">
    <w:abstractNumId w:val="23"/>
  </w:num>
  <w:num w:numId="9">
    <w:abstractNumId w:val="20"/>
  </w:num>
  <w:num w:numId="10">
    <w:abstractNumId w:val="27"/>
  </w:num>
  <w:num w:numId="11">
    <w:abstractNumId w:val="5"/>
  </w:num>
  <w:num w:numId="12">
    <w:abstractNumId w:val="3"/>
  </w:num>
  <w:num w:numId="13">
    <w:abstractNumId w:val="7"/>
  </w:num>
  <w:num w:numId="14">
    <w:abstractNumId w:val="21"/>
  </w:num>
  <w:num w:numId="15">
    <w:abstractNumId w:val="9"/>
  </w:num>
  <w:num w:numId="16">
    <w:abstractNumId w:val="26"/>
  </w:num>
  <w:num w:numId="17">
    <w:abstractNumId w:val="10"/>
  </w:num>
  <w:num w:numId="18">
    <w:abstractNumId w:val="4"/>
  </w:num>
  <w:num w:numId="19">
    <w:abstractNumId w:val="22"/>
  </w:num>
  <w:num w:numId="20">
    <w:abstractNumId w:val="15"/>
  </w:num>
  <w:num w:numId="21">
    <w:abstractNumId w:val="14"/>
  </w:num>
  <w:num w:numId="22">
    <w:abstractNumId w:val="17"/>
  </w:num>
  <w:num w:numId="23">
    <w:abstractNumId w:val="19"/>
  </w:num>
  <w:num w:numId="24">
    <w:abstractNumId w:val="13"/>
  </w:num>
  <w:num w:numId="25">
    <w:abstractNumId w:val="19"/>
    <w:lvlOverride w:ilvl="0">
      <w:startOverride w:val="1"/>
    </w:lvlOverride>
  </w:num>
  <w:num w:numId="26">
    <w:abstractNumId w:val="24"/>
  </w:num>
  <w:num w:numId="27">
    <w:abstractNumId w:val="29"/>
  </w:num>
  <w:num w:numId="28">
    <w:abstractNumId w:val="18"/>
  </w:num>
  <w:num w:numId="29">
    <w:abstractNumId w:val="16"/>
  </w:num>
  <w:num w:numId="30">
    <w:abstractNumId w:val="28"/>
  </w:num>
  <w:num w:numId="31">
    <w:abstractNumId w:val="30"/>
  </w:num>
  <w:num w:numId="32">
    <w:abstractNumId w:val="2"/>
  </w:num>
  <w:num w:numId="3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249"/>
    <w:rsid w:val="00000536"/>
    <w:rsid w:val="000008A5"/>
    <w:rsid w:val="00000D32"/>
    <w:rsid w:val="00000E1F"/>
    <w:rsid w:val="0000208D"/>
    <w:rsid w:val="000031DE"/>
    <w:rsid w:val="00004A23"/>
    <w:rsid w:val="00004D5D"/>
    <w:rsid w:val="00005782"/>
    <w:rsid w:val="00011E4C"/>
    <w:rsid w:val="00012493"/>
    <w:rsid w:val="000175AD"/>
    <w:rsid w:val="00022A8C"/>
    <w:rsid w:val="00022E08"/>
    <w:rsid w:val="000243EF"/>
    <w:rsid w:val="000279AE"/>
    <w:rsid w:val="00027D4D"/>
    <w:rsid w:val="00031214"/>
    <w:rsid w:val="00040403"/>
    <w:rsid w:val="000423BB"/>
    <w:rsid w:val="00044DCD"/>
    <w:rsid w:val="000458B7"/>
    <w:rsid w:val="00047580"/>
    <w:rsid w:val="000510D5"/>
    <w:rsid w:val="00052493"/>
    <w:rsid w:val="000525C8"/>
    <w:rsid w:val="0005416A"/>
    <w:rsid w:val="00057032"/>
    <w:rsid w:val="000606C7"/>
    <w:rsid w:val="00061488"/>
    <w:rsid w:val="0006289F"/>
    <w:rsid w:val="0006416F"/>
    <w:rsid w:val="00066136"/>
    <w:rsid w:val="000701A8"/>
    <w:rsid w:val="000740CF"/>
    <w:rsid w:val="0007607E"/>
    <w:rsid w:val="0007666C"/>
    <w:rsid w:val="00077E2A"/>
    <w:rsid w:val="000817D7"/>
    <w:rsid w:val="00082324"/>
    <w:rsid w:val="00082D5E"/>
    <w:rsid w:val="00084D04"/>
    <w:rsid w:val="000853FA"/>
    <w:rsid w:val="000959CE"/>
    <w:rsid w:val="00097431"/>
    <w:rsid w:val="000A00BA"/>
    <w:rsid w:val="000A107F"/>
    <w:rsid w:val="000A3CDC"/>
    <w:rsid w:val="000A6808"/>
    <w:rsid w:val="000C011B"/>
    <w:rsid w:val="000C059A"/>
    <w:rsid w:val="000C2FEE"/>
    <w:rsid w:val="000C78C2"/>
    <w:rsid w:val="000C7FCE"/>
    <w:rsid w:val="000D169F"/>
    <w:rsid w:val="000D449B"/>
    <w:rsid w:val="000D77B9"/>
    <w:rsid w:val="000E1371"/>
    <w:rsid w:val="000E1DA9"/>
    <w:rsid w:val="000E2C2D"/>
    <w:rsid w:val="000E6877"/>
    <w:rsid w:val="000E78E2"/>
    <w:rsid w:val="000F0729"/>
    <w:rsid w:val="000F3090"/>
    <w:rsid w:val="000F4830"/>
    <w:rsid w:val="000F5900"/>
    <w:rsid w:val="000F6A1C"/>
    <w:rsid w:val="00100C6F"/>
    <w:rsid w:val="00102D35"/>
    <w:rsid w:val="0010526D"/>
    <w:rsid w:val="001070A1"/>
    <w:rsid w:val="00107ABA"/>
    <w:rsid w:val="00107F1E"/>
    <w:rsid w:val="00111406"/>
    <w:rsid w:val="00112C05"/>
    <w:rsid w:val="0011340A"/>
    <w:rsid w:val="0012113F"/>
    <w:rsid w:val="00126660"/>
    <w:rsid w:val="00126FC2"/>
    <w:rsid w:val="00127FCB"/>
    <w:rsid w:val="00130482"/>
    <w:rsid w:val="00132E04"/>
    <w:rsid w:val="00132ED2"/>
    <w:rsid w:val="00134282"/>
    <w:rsid w:val="0013579C"/>
    <w:rsid w:val="00136826"/>
    <w:rsid w:val="00137F72"/>
    <w:rsid w:val="001421D1"/>
    <w:rsid w:val="0014704F"/>
    <w:rsid w:val="00151BDF"/>
    <w:rsid w:val="00152FFE"/>
    <w:rsid w:val="001536AD"/>
    <w:rsid w:val="00157CD7"/>
    <w:rsid w:val="00160540"/>
    <w:rsid w:val="001615AA"/>
    <w:rsid w:val="00161C16"/>
    <w:rsid w:val="00161C92"/>
    <w:rsid w:val="001634B4"/>
    <w:rsid w:val="00163A8A"/>
    <w:rsid w:val="001641E7"/>
    <w:rsid w:val="00164BE0"/>
    <w:rsid w:val="00164C8D"/>
    <w:rsid w:val="0016524A"/>
    <w:rsid w:val="00165987"/>
    <w:rsid w:val="00165A96"/>
    <w:rsid w:val="0017299F"/>
    <w:rsid w:val="00173027"/>
    <w:rsid w:val="0017391D"/>
    <w:rsid w:val="001766DD"/>
    <w:rsid w:val="00191868"/>
    <w:rsid w:val="001918F3"/>
    <w:rsid w:val="00191900"/>
    <w:rsid w:val="00192B04"/>
    <w:rsid w:val="001964A4"/>
    <w:rsid w:val="0019786B"/>
    <w:rsid w:val="001A0251"/>
    <w:rsid w:val="001A0DBC"/>
    <w:rsid w:val="001A16FF"/>
    <w:rsid w:val="001A1B1D"/>
    <w:rsid w:val="001A20AE"/>
    <w:rsid w:val="001A3591"/>
    <w:rsid w:val="001A600C"/>
    <w:rsid w:val="001A62BD"/>
    <w:rsid w:val="001A62D0"/>
    <w:rsid w:val="001A6BB8"/>
    <w:rsid w:val="001A7B4B"/>
    <w:rsid w:val="001B03D0"/>
    <w:rsid w:val="001B066D"/>
    <w:rsid w:val="001B1388"/>
    <w:rsid w:val="001B24C2"/>
    <w:rsid w:val="001B3FB7"/>
    <w:rsid w:val="001B51F9"/>
    <w:rsid w:val="001B534F"/>
    <w:rsid w:val="001B7263"/>
    <w:rsid w:val="001C1619"/>
    <w:rsid w:val="001C1CC2"/>
    <w:rsid w:val="001C23E1"/>
    <w:rsid w:val="001C269E"/>
    <w:rsid w:val="001C3395"/>
    <w:rsid w:val="001C3496"/>
    <w:rsid w:val="001C3D9C"/>
    <w:rsid w:val="001D36ED"/>
    <w:rsid w:val="001D376F"/>
    <w:rsid w:val="001D6377"/>
    <w:rsid w:val="001D66A4"/>
    <w:rsid w:val="001D68E0"/>
    <w:rsid w:val="001E3BD4"/>
    <w:rsid w:val="001E3C3C"/>
    <w:rsid w:val="001E43B6"/>
    <w:rsid w:val="001E5B5A"/>
    <w:rsid w:val="001E78AB"/>
    <w:rsid w:val="001E7E31"/>
    <w:rsid w:val="001F4F8D"/>
    <w:rsid w:val="001F6C16"/>
    <w:rsid w:val="002008B4"/>
    <w:rsid w:val="00201CEA"/>
    <w:rsid w:val="00202E18"/>
    <w:rsid w:val="00206DDD"/>
    <w:rsid w:val="0020794C"/>
    <w:rsid w:val="00211BB9"/>
    <w:rsid w:val="002143E0"/>
    <w:rsid w:val="002157F7"/>
    <w:rsid w:val="00220B0F"/>
    <w:rsid w:val="0022172E"/>
    <w:rsid w:val="002217E5"/>
    <w:rsid w:val="00221FAC"/>
    <w:rsid w:val="002239D0"/>
    <w:rsid w:val="00223D94"/>
    <w:rsid w:val="00223E0F"/>
    <w:rsid w:val="00223E88"/>
    <w:rsid w:val="00224773"/>
    <w:rsid w:val="002273FD"/>
    <w:rsid w:val="00230360"/>
    <w:rsid w:val="00230992"/>
    <w:rsid w:val="00233CEA"/>
    <w:rsid w:val="00235241"/>
    <w:rsid w:val="00235CA3"/>
    <w:rsid w:val="00235FFA"/>
    <w:rsid w:val="0023731F"/>
    <w:rsid w:val="00240A0D"/>
    <w:rsid w:val="00240DD2"/>
    <w:rsid w:val="002412AA"/>
    <w:rsid w:val="00242801"/>
    <w:rsid w:val="002429EA"/>
    <w:rsid w:val="00251D74"/>
    <w:rsid w:val="00253FC0"/>
    <w:rsid w:val="002543B7"/>
    <w:rsid w:val="00257F10"/>
    <w:rsid w:val="00260A9B"/>
    <w:rsid w:val="00260F89"/>
    <w:rsid w:val="00264AD9"/>
    <w:rsid w:val="002654F2"/>
    <w:rsid w:val="00265CD7"/>
    <w:rsid w:val="00266B43"/>
    <w:rsid w:val="00270085"/>
    <w:rsid w:val="00270A77"/>
    <w:rsid w:val="002717DE"/>
    <w:rsid w:val="00271EAA"/>
    <w:rsid w:val="00271FDE"/>
    <w:rsid w:val="00272FE4"/>
    <w:rsid w:val="002744B1"/>
    <w:rsid w:val="0027675D"/>
    <w:rsid w:val="00276F66"/>
    <w:rsid w:val="00280272"/>
    <w:rsid w:val="00283D2F"/>
    <w:rsid w:val="00283ECD"/>
    <w:rsid w:val="00286DA7"/>
    <w:rsid w:val="0029127E"/>
    <w:rsid w:val="002917B2"/>
    <w:rsid w:val="00295BF8"/>
    <w:rsid w:val="00296603"/>
    <w:rsid w:val="0029662C"/>
    <w:rsid w:val="002A0284"/>
    <w:rsid w:val="002A178D"/>
    <w:rsid w:val="002A244E"/>
    <w:rsid w:val="002A2AE9"/>
    <w:rsid w:val="002B2E98"/>
    <w:rsid w:val="002B5298"/>
    <w:rsid w:val="002B6E47"/>
    <w:rsid w:val="002C0877"/>
    <w:rsid w:val="002C130F"/>
    <w:rsid w:val="002C3A7B"/>
    <w:rsid w:val="002C44E2"/>
    <w:rsid w:val="002C5308"/>
    <w:rsid w:val="002C6F2A"/>
    <w:rsid w:val="002D1CA0"/>
    <w:rsid w:val="002D255D"/>
    <w:rsid w:val="002D38D0"/>
    <w:rsid w:val="002D3A2C"/>
    <w:rsid w:val="002D62E2"/>
    <w:rsid w:val="002E19D8"/>
    <w:rsid w:val="002E1BFB"/>
    <w:rsid w:val="002E20F2"/>
    <w:rsid w:val="002E239F"/>
    <w:rsid w:val="002E5E36"/>
    <w:rsid w:val="002E76E3"/>
    <w:rsid w:val="002F1CD3"/>
    <w:rsid w:val="002F416F"/>
    <w:rsid w:val="002F49A6"/>
    <w:rsid w:val="002F4B99"/>
    <w:rsid w:val="002F5595"/>
    <w:rsid w:val="002F6919"/>
    <w:rsid w:val="002F6E4C"/>
    <w:rsid w:val="003035D6"/>
    <w:rsid w:val="0030608D"/>
    <w:rsid w:val="00310872"/>
    <w:rsid w:val="00310D40"/>
    <w:rsid w:val="00314D0C"/>
    <w:rsid w:val="00320879"/>
    <w:rsid w:val="003212DB"/>
    <w:rsid w:val="0032347D"/>
    <w:rsid w:val="00324344"/>
    <w:rsid w:val="003350A7"/>
    <w:rsid w:val="00337C21"/>
    <w:rsid w:val="0034431D"/>
    <w:rsid w:val="003454DB"/>
    <w:rsid w:val="00346339"/>
    <w:rsid w:val="00346C94"/>
    <w:rsid w:val="00347CB9"/>
    <w:rsid w:val="00347E29"/>
    <w:rsid w:val="00351987"/>
    <w:rsid w:val="00351EA2"/>
    <w:rsid w:val="0035329B"/>
    <w:rsid w:val="00353C0E"/>
    <w:rsid w:val="003549EB"/>
    <w:rsid w:val="00357053"/>
    <w:rsid w:val="00357342"/>
    <w:rsid w:val="0036261B"/>
    <w:rsid w:val="003635EA"/>
    <w:rsid w:val="003645D4"/>
    <w:rsid w:val="00366D06"/>
    <w:rsid w:val="003674DC"/>
    <w:rsid w:val="003701D7"/>
    <w:rsid w:val="00371249"/>
    <w:rsid w:val="00371CC1"/>
    <w:rsid w:val="00375AF0"/>
    <w:rsid w:val="00376330"/>
    <w:rsid w:val="003772BA"/>
    <w:rsid w:val="003812E7"/>
    <w:rsid w:val="00382DD3"/>
    <w:rsid w:val="00382E15"/>
    <w:rsid w:val="00386EC8"/>
    <w:rsid w:val="00387F74"/>
    <w:rsid w:val="003906A9"/>
    <w:rsid w:val="0039363F"/>
    <w:rsid w:val="00396F56"/>
    <w:rsid w:val="003A2189"/>
    <w:rsid w:val="003A3C93"/>
    <w:rsid w:val="003A6CB7"/>
    <w:rsid w:val="003B0B73"/>
    <w:rsid w:val="003B0E06"/>
    <w:rsid w:val="003B18F6"/>
    <w:rsid w:val="003B7469"/>
    <w:rsid w:val="003B7CC7"/>
    <w:rsid w:val="003B7CCA"/>
    <w:rsid w:val="003C0202"/>
    <w:rsid w:val="003C1D04"/>
    <w:rsid w:val="003C1DA1"/>
    <w:rsid w:val="003C50E3"/>
    <w:rsid w:val="003D05EB"/>
    <w:rsid w:val="003D1F33"/>
    <w:rsid w:val="003D2CE2"/>
    <w:rsid w:val="003D32A5"/>
    <w:rsid w:val="003D4A86"/>
    <w:rsid w:val="003D7268"/>
    <w:rsid w:val="003E3C6A"/>
    <w:rsid w:val="003E5D2B"/>
    <w:rsid w:val="003F5972"/>
    <w:rsid w:val="003F5F6E"/>
    <w:rsid w:val="00401409"/>
    <w:rsid w:val="004044F6"/>
    <w:rsid w:val="00405A56"/>
    <w:rsid w:val="00407625"/>
    <w:rsid w:val="004109BC"/>
    <w:rsid w:val="00410D8E"/>
    <w:rsid w:val="00411727"/>
    <w:rsid w:val="004145DB"/>
    <w:rsid w:val="00414901"/>
    <w:rsid w:val="00416062"/>
    <w:rsid w:val="00416130"/>
    <w:rsid w:val="004176D5"/>
    <w:rsid w:val="00417E6A"/>
    <w:rsid w:val="00421BC8"/>
    <w:rsid w:val="00423323"/>
    <w:rsid w:val="00426BD6"/>
    <w:rsid w:val="00426DEA"/>
    <w:rsid w:val="00427E0B"/>
    <w:rsid w:val="004306B6"/>
    <w:rsid w:val="00430EF2"/>
    <w:rsid w:val="00431398"/>
    <w:rsid w:val="00434141"/>
    <w:rsid w:val="0043787C"/>
    <w:rsid w:val="0044724D"/>
    <w:rsid w:val="00447736"/>
    <w:rsid w:val="00451274"/>
    <w:rsid w:val="00451C11"/>
    <w:rsid w:val="00452026"/>
    <w:rsid w:val="004527E5"/>
    <w:rsid w:val="004554E3"/>
    <w:rsid w:val="00455F55"/>
    <w:rsid w:val="0045622C"/>
    <w:rsid w:val="00456953"/>
    <w:rsid w:val="00457E4E"/>
    <w:rsid w:val="00461B0A"/>
    <w:rsid w:val="004628F0"/>
    <w:rsid w:val="004651A6"/>
    <w:rsid w:val="0046585E"/>
    <w:rsid w:val="0047296B"/>
    <w:rsid w:val="0047495D"/>
    <w:rsid w:val="00474B1F"/>
    <w:rsid w:val="00474B84"/>
    <w:rsid w:val="00481305"/>
    <w:rsid w:val="00483554"/>
    <w:rsid w:val="00484634"/>
    <w:rsid w:val="0048527C"/>
    <w:rsid w:val="00487865"/>
    <w:rsid w:val="00493431"/>
    <w:rsid w:val="00493937"/>
    <w:rsid w:val="00494C5F"/>
    <w:rsid w:val="0049623E"/>
    <w:rsid w:val="004972F7"/>
    <w:rsid w:val="00497C6C"/>
    <w:rsid w:val="004A11CF"/>
    <w:rsid w:val="004A4607"/>
    <w:rsid w:val="004A587E"/>
    <w:rsid w:val="004A6A4D"/>
    <w:rsid w:val="004A7888"/>
    <w:rsid w:val="004A7FEE"/>
    <w:rsid w:val="004B06EA"/>
    <w:rsid w:val="004B0A2E"/>
    <w:rsid w:val="004B1693"/>
    <w:rsid w:val="004B2016"/>
    <w:rsid w:val="004B27B9"/>
    <w:rsid w:val="004B2CCE"/>
    <w:rsid w:val="004B2FB0"/>
    <w:rsid w:val="004B4C27"/>
    <w:rsid w:val="004B70DE"/>
    <w:rsid w:val="004C047D"/>
    <w:rsid w:val="004C0AA6"/>
    <w:rsid w:val="004C40AB"/>
    <w:rsid w:val="004C4379"/>
    <w:rsid w:val="004C5F01"/>
    <w:rsid w:val="004D0980"/>
    <w:rsid w:val="004D1067"/>
    <w:rsid w:val="004D141B"/>
    <w:rsid w:val="004D31BB"/>
    <w:rsid w:val="004D4615"/>
    <w:rsid w:val="004E0B3F"/>
    <w:rsid w:val="004E3ED2"/>
    <w:rsid w:val="004F23A9"/>
    <w:rsid w:val="004F27DA"/>
    <w:rsid w:val="004F45FA"/>
    <w:rsid w:val="004F7635"/>
    <w:rsid w:val="004F7BDA"/>
    <w:rsid w:val="00503D61"/>
    <w:rsid w:val="005043BE"/>
    <w:rsid w:val="0051270E"/>
    <w:rsid w:val="00512F2B"/>
    <w:rsid w:val="00513D2B"/>
    <w:rsid w:val="00515AD3"/>
    <w:rsid w:val="005167FC"/>
    <w:rsid w:val="00520B03"/>
    <w:rsid w:val="00520E77"/>
    <w:rsid w:val="00521662"/>
    <w:rsid w:val="00522094"/>
    <w:rsid w:val="00522323"/>
    <w:rsid w:val="00524E61"/>
    <w:rsid w:val="00533195"/>
    <w:rsid w:val="0053543D"/>
    <w:rsid w:val="005354CE"/>
    <w:rsid w:val="005356FB"/>
    <w:rsid w:val="00541B02"/>
    <w:rsid w:val="00543466"/>
    <w:rsid w:val="00550BEE"/>
    <w:rsid w:val="0055176C"/>
    <w:rsid w:val="0055276C"/>
    <w:rsid w:val="00554616"/>
    <w:rsid w:val="00554DD0"/>
    <w:rsid w:val="00556935"/>
    <w:rsid w:val="00560516"/>
    <w:rsid w:val="00561130"/>
    <w:rsid w:val="00561ABA"/>
    <w:rsid w:val="00563038"/>
    <w:rsid w:val="005633FE"/>
    <w:rsid w:val="00566B12"/>
    <w:rsid w:val="00566C75"/>
    <w:rsid w:val="0056795B"/>
    <w:rsid w:val="00571894"/>
    <w:rsid w:val="005744AF"/>
    <w:rsid w:val="005745DB"/>
    <w:rsid w:val="00574797"/>
    <w:rsid w:val="005751F0"/>
    <w:rsid w:val="00582D8B"/>
    <w:rsid w:val="00583D7E"/>
    <w:rsid w:val="0058505E"/>
    <w:rsid w:val="005858FA"/>
    <w:rsid w:val="00587BE8"/>
    <w:rsid w:val="00591AC1"/>
    <w:rsid w:val="005920E0"/>
    <w:rsid w:val="005973C6"/>
    <w:rsid w:val="005A20AC"/>
    <w:rsid w:val="005A56BC"/>
    <w:rsid w:val="005A76A7"/>
    <w:rsid w:val="005B0538"/>
    <w:rsid w:val="005B4214"/>
    <w:rsid w:val="005B4A14"/>
    <w:rsid w:val="005B4F49"/>
    <w:rsid w:val="005B5444"/>
    <w:rsid w:val="005C6F4C"/>
    <w:rsid w:val="005C6FA9"/>
    <w:rsid w:val="005C7DA8"/>
    <w:rsid w:val="005D2993"/>
    <w:rsid w:val="005E239F"/>
    <w:rsid w:val="005E27BA"/>
    <w:rsid w:val="005E2840"/>
    <w:rsid w:val="005E42C1"/>
    <w:rsid w:val="005E5889"/>
    <w:rsid w:val="005E5B67"/>
    <w:rsid w:val="005E6C69"/>
    <w:rsid w:val="005F11FA"/>
    <w:rsid w:val="005F2339"/>
    <w:rsid w:val="005F2E2E"/>
    <w:rsid w:val="005F2F41"/>
    <w:rsid w:val="005F3518"/>
    <w:rsid w:val="005F762D"/>
    <w:rsid w:val="0060010D"/>
    <w:rsid w:val="00605C2F"/>
    <w:rsid w:val="006060D8"/>
    <w:rsid w:val="00606681"/>
    <w:rsid w:val="00607FB5"/>
    <w:rsid w:val="006111E2"/>
    <w:rsid w:val="006116F5"/>
    <w:rsid w:val="00612CB0"/>
    <w:rsid w:val="006241E0"/>
    <w:rsid w:val="0062443D"/>
    <w:rsid w:val="00627251"/>
    <w:rsid w:val="006315A9"/>
    <w:rsid w:val="0063505C"/>
    <w:rsid w:val="006352D1"/>
    <w:rsid w:val="00636B87"/>
    <w:rsid w:val="00636EA5"/>
    <w:rsid w:val="00641B15"/>
    <w:rsid w:val="00641B25"/>
    <w:rsid w:val="00641B73"/>
    <w:rsid w:val="00642722"/>
    <w:rsid w:val="006430BA"/>
    <w:rsid w:val="00644B10"/>
    <w:rsid w:val="00645A1B"/>
    <w:rsid w:val="0064616F"/>
    <w:rsid w:val="00647D52"/>
    <w:rsid w:val="0065051D"/>
    <w:rsid w:val="00653370"/>
    <w:rsid w:val="006538CE"/>
    <w:rsid w:val="00653B61"/>
    <w:rsid w:val="00654336"/>
    <w:rsid w:val="006559CF"/>
    <w:rsid w:val="006567B2"/>
    <w:rsid w:val="006664F7"/>
    <w:rsid w:val="0066693E"/>
    <w:rsid w:val="00666AD2"/>
    <w:rsid w:val="0066732A"/>
    <w:rsid w:val="00672B2B"/>
    <w:rsid w:val="00672BB4"/>
    <w:rsid w:val="00673241"/>
    <w:rsid w:val="00674F23"/>
    <w:rsid w:val="006756B3"/>
    <w:rsid w:val="0067583E"/>
    <w:rsid w:val="0067674C"/>
    <w:rsid w:val="00681A64"/>
    <w:rsid w:val="00682567"/>
    <w:rsid w:val="00686832"/>
    <w:rsid w:val="006879B7"/>
    <w:rsid w:val="00690445"/>
    <w:rsid w:val="0069067A"/>
    <w:rsid w:val="006911CB"/>
    <w:rsid w:val="006919D8"/>
    <w:rsid w:val="00696089"/>
    <w:rsid w:val="006A1659"/>
    <w:rsid w:val="006B0BC7"/>
    <w:rsid w:val="006B40B9"/>
    <w:rsid w:val="006B489A"/>
    <w:rsid w:val="006B6C50"/>
    <w:rsid w:val="006B7C87"/>
    <w:rsid w:val="006C48C8"/>
    <w:rsid w:val="006C644D"/>
    <w:rsid w:val="006D0215"/>
    <w:rsid w:val="006D3949"/>
    <w:rsid w:val="006D44B3"/>
    <w:rsid w:val="006E21A4"/>
    <w:rsid w:val="006E2F2F"/>
    <w:rsid w:val="006E3B97"/>
    <w:rsid w:val="006F1A51"/>
    <w:rsid w:val="006F3F95"/>
    <w:rsid w:val="006F768D"/>
    <w:rsid w:val="00701158"/>
    <w:rsid w:val="007042A1"/>
    <w:rsid w:val="0071114C"/>
    <w:rsid w:val="007116B3"/>
    <w:rsid w:val="007133AF"/>
    <w:rsid w:val="007145DA"/>
    <w:rsid w:val="0071720D"/>
    <w:rsid w:val="00722889"/>
    <w:rsid w:val="0072295F"/>
    <w:rsid w:val="00725537"/>
    <w:rsid w:val="007261D4"/>
    <w:rsid w:val="00727018"/>
    <w:rsid w:val="00727AA2"/>
    <w:rsid w:val="0073142F"/>
    <w:rsid w:val="00731BCC"/>
    <w:rsid w:val="007343A2"/>
    <w:rsid w:val="00735585"/>
    <w:rsid w:val="00735F48"/>
    <w:rsid w:val="007366A4"/>
    <w:rsid w:val="00740732"/>
    <w:rsid w:val="0074157A"/>
    <w:rsid w:val="007459F8"/>
    <w:rsid w:val="00751580"/>
    <w:rsid w:val="00753E91"/>
    <w:rsid w:val="0075578F"/>
    <w:rsid w:val="00764B83"/>
    <w:rsid w:val="00765B09"/>
    <w:rsid w:val="00766516"/>
    <w:rsid w:val="00766B34"/>
    <w:rsid w:val="00767BD2"/>
    <w:rsid w:val="0077125A"/>
    <w:rsid w:val="00772607"/>
    <w:rsid w:val="00773A5C"/>
    <w:rsid w:val="00774383"/>
    <w:rsid w:val="007750A9"/>
    <w:rsid w:val="00777405"/>
    <w:rsid w:val="007800E7"/>
    <w:rsid w:val="00780120"/>
    <w:rsid w:val="007806A0"/>
    <w:rsid w:val="00790839"/>
    <w:rsid w:val="00791CBB"/>
    <w:rsid w:val="00794160"/>
    <w:rsid w:val="0079465D"/>
    <w:rsid w:val="00794AB3"/>
    <w:rsid w:val="00795379"/>
    <w:rsid w:val="007A092E"/>
    <w:rsid w:val="007A2422"/>
    <w:rsid w:val="007A2975"/>
    <w:rsid w:val="007A4641"/>
    <w:rsid w:val="007A4A8A"/>
    <w:rsid w:val="007A6C03"/>
    <w:rsid w:val="007B2E05"/>
    <w:rsid w:val="007B365E"/>
    <w:rsid w:val="007B46B3"/>
    <w:rsid w:val="007B4A12"/>
    <w:rsid w:val="007B4C66"/>
    <w:rsid w:val="007C1DC3"/>
    <w:rsid w:val="007C5601"/>
    <w:rsid w:val="007C5ADB"/>
    <w:rsid w:val="007C5C11"/>
    <w:rsid w:val="007C6462"/>
    <w:rsid w:val="007D16C4"/>
    <w:rsid w:val="007D6EDA"/>
    <w:rsid w:val="007E3AF7"/>
    <w:rsid w:val="007E4884"/>
    <w:rsid w:val="007E6DBE"/>
    <w:rsid w:val="007F02A4"/>
    <w:rsid w:val="007F0A1D"/>
    <w:rsid w:val="008015EA"/>
    <w:rsid w:val="00803239"/>
    <w:rsid w:val="00807E8E"/>
    <w:rsid w:val="00807FA9"/>
    <w:rsid w:val="00810E7B"/>
    <w:rsid w:val="00815364"/>
    <w:rsid w:val="00816851"/>
    <w:rsid w:val="00820058"/>
    <w:rsid w:val="0082409A"/>
    <w:rsid w:val="0082636E"/>
    <w:rsid w:val="00826ED3"/>
    <w:rsid w:val="008304B4"/>
    <w:rsid w:val="00830F04"/>
    <w:rsid w:val="008317DE"/>
    <w:rsid w:val="008333AE"/>
    <w:rsid w:val="0083533B"/>
    <w:rsid w:val="00837619"/>
    <w:rsid w:val="00843410"/>
    <w:rsid w:val="00844DE5"/>
    <w:rsid w:val="00846077"/>
    <w:rsid w:val="008468E5"/>
    <w:rsid w:val="008470BC"/>
    <w:rsid w:val="008474F0"/>
    <w:rsid w:val="00847E15"/>
    <w:rsid w:val="00847EDA"/>
    <w:rsid w:val="0085119F"/>
    <w:rsid w:val="00853FA8"/>
    <w:rsid w:val="00857014"/>
    <w:rsid w:val="0086196D"/>
    <w:rsid w:val="008629C1"/>
    <w:rsid w:val="00862FDC"/>
    <w:rsid w:val="0086428F"/>
    <w:rsid w:val="008660E7"/>
    <w:rsid w:val="00867A4E"/>
    <w:rsid w:val="008711F8"/>
    <w:rsid w:val="00871A05"/>
    <w:rsid w:val="008727E3"/>
    <w:rsid w:val="00873C4E"/>
    <w:rsid w:val="00875525"/>
    <w:rsid w:val="008766FB"/>
    <w:rsid w:val="00877065"/>
    <w:rsid w:val="00877281"/>
    <w:rsid w:val="00880118"/>
    <w:rsid w:val="0088626B"/>
    <w:rsid w:val="00886756"/>
    <w:rsid w:val="0088727D"/>
    <w:rsid w:val="00892EFB"/>
    <w:rsid w:val="0089345C"/>
    <w:rsid w:val="008943AC"/>
    <w:rsid w:val="00896BE2"/>
    <w:rsid w:val="008A1602"/>
    <w:rsid w:val="008A3C47"/>
    <w:rsid w:val="008A3E3C"/>
    <w:rsid w:val="008A5AC7"/>
    <w:rsid w:val="008A7BFC"/>
    <w:rsid w:val="008B0652"/>
    <w:rsid w:val="008B0D91"/>
    <w:rsid w:val="008B1E1A"/>
    <w:rsid w:val="008B36E8"/>
    <w:rsid w:val="008B4050"/>
    <w:rsid w:val="008B5356"/>
    <w:rsid w:val="008B769A"/>
    <w:rsid w:val="008C0465"/>
    <w:rsid w:val="008C4EFC"/>
    <w:rsid w:val="008D106F"/>
    <w:rsid w:val="008D24CD"/>
    <w:rsid w:val="008D35AA"/>
    <w:rsid w:val="008D3E3B"/>
    <w:rsid w:val="008D6915"/>
    <w:rsid w:val="008D6D47"/>
    <w:rsid w:val="008E1581"/>
    <w:rsid w:val="008E1935"/>
    <w:rsid w:val="008E3C8A"/>
    <w:rsid w:val="008E6AF9"/>
    <w:rsid w:val="008E7A7B"/>
    <w:rsid w:val="008E7C37"/>
    <w:rsid w:val="008F0ECD"/>
    <w:rsid w:val="008F3923"/>
    <w:rsid w:val="008F3EDA"/>
    <w:rsid w:val="008F56AE"/>
    <w:rsid w:val="008F70AB"/>
    <w:rsid w:val="008F7326"/>
    <w:rsid w:val="009001C6"/>
    <w:rsid w:val="009001D6"/>
    <w:rsid w:val="00901B33"/>
    <w:rsid w:val="00902768"/>
    <w:rsid w:val="00902976"/>
    <w:rsid w:val="00902FE5"/>
    <w:rsid w:val="00903BED"/>
    <w:rsid w:val="009050B9"/>
    <w:rsid w:val="00907608"/>
    <w:rsid w:val="0091136B"/>
    <w:rsid w:val="00912FDB"/>
    <w:rsid w:val="009143FA"/>
    <w:rsid w:val="009165A6"/>
    <w:rsid w:val="009203AF"/>
    <w:rsid w:val="00921035"/>
    <w:rsid w:val="009212AF"/>
    <w:rsid w:val="00923188"/>
    <w:rsid w:val="00923718"/>
    <w:rsid w:val="00924845"/>
    <w:rsid w:val="00932525"/>
    <w:rsid w:val="00932571"/>
    <w:rsid w:val="00933709"/>
    <w:rsid w:val="009442F0"/>
    <w:rsid w:val="00944FB5"/>
    <w:rsid w:val="00945989"/>
    <w:rsid w:val="00945C39"/>
    <w:rsid w:val="00947304"/>
    <w:rsid w:val="00953A50"/>
    <w:rsid w:val="00954F98"/>
    <w:rsid w:val="009567BC"/>
    <w:rsid w:val="00960DFD"/>
    <w:rsid w:val="00962AB0"/>
    <w:rsid w:val="00962D26"/>
    <w:rsid w:val="009661F4"/>
    <w:rsid w:val="009670D7"/>
    <w:rsid w:val="00970D7A"/>
    <w:rsid w:val="00971B80"/>
    <w:rsid w:val="00973B95"/>
    <w:rsid w:val="009752ED"/>
    <w:rsid w:val="00975FFF"/>
    <w:rsid w:val="00981945"/>
    <w:rsid w:val="009828CC"/>
    <w:rsid w:val="00983E2F"/>
    <w:rsid w:val="00984EF6"/>
    <w:rsid w:val="0098682C"/>
    <w:rsid w:val="009929FF"/>
    <w:rsid w:val="00993561"/>
    <w:rsid w:val="0099445F"/>
    <w:rsid w:val="00994C4E"/>
    <w:rsid w:val="009A0F61"/>
    <w:rsid w:val="009A3AB9"/>
    <w:rsid w:val="009A49CE"/>
    <w:rsid w:val="009A508E"/>
    <w:rsid w:val="009A66A3"/>
    <w:rsid w:val="009B04D7"/>
    <w:rsid w:val="009B13DC"/>
    <w:rsid w:val="009B1698"/>
    <w:rsid w:val="009B1727"/>
    <w:rsid w:val="009B1BC1"/>
    <w:rsid w:val="009B2A1B"/>
    <w:rsid w:val="009B474B"/>
    <w:rsid w:val="009C056F"/>
    <w:rsid w:val="009C1AE2"/>
    <w:rsid w:val="009C435A"/>
    <w:rsid w:val="009C5AD8"/>
    <w:rsid w:val="009C63E3"/>
    <w:rsid w:val="009C64E9"/>
    <w:rsid w:val="009D114B"/>
    <w:rsid w:val="009D17D3"/>
    <w:rsid w:val="009D3A6F"/>
    <w:rsid w:val="009D6FCB"/>
    <w:rsid w:val="009E19ED"/>
    <w:rsid w:val="009E3B64"/>
    <w:rsid w:val="009E7C7E"/>
    <w:rsid w:val="009F17BE"/>
    <w:rsid w:val="009F381E"/>
    <w:rsid w:val="009F68B5"/>
    <w:rsid w:val="009F69D8"/>
    <w:rsid w:val="009F7AD0"/>
    <w:rsid w:val="00A00650"/>
    <w:rsid w:val="00A01513"/>
    <w:rsid w:val="00A058E7"/>
    <w:rsid w:val="00A05EB4"/>
    <w:rsid w:val="00A065CA"/>
    <w:rsid w:val="00A10A85"/>
    <w:rsid w:val="00A11657"/>
    <w:rsid w:val="00A14DBF"/>
    <w:rsid w:val="00A16B5B"/>
    <w:rsid w:val="00A22B2E"/>
    <w:rsid w:val="00A23B41"/>
    <w:rsid w:val="00A305B9"/>
    <w:rsid w:val="00A356BC"/>
    <w:rsid w:val="00A37C0F"/>
    <w:rsid w:val="00A40E3C"/>
    <w:rsid w:val="00A40FED"/>
    <w:rsid w:val="00A429E3"/>
    <w:rsid w:val="00A4333A"/>
    <w:rsid w:val="00A43BEE"/>
    <w:rsid w:val="00A44206"/>
    <w:rsid w:val="00A44B4F"/>
    <w:rsid w:val="00A457D7"/>
    <w:rsid w:val="00A458CF"/>
    <w:rsid w:val="00A45B22"/>
    <w:rsid w:val="00A50737"/>
    <w:rsid w:val="00A53D78"/>
    <w:rsid w:val="00A6319D"/>
    <w:rsid w:val="00A66BF8"/>
    <w:rsid w:val="00A675A4"/>
    <w:rsid w:val="00A7063A"/>
    <w:rsid w:val="00A72233"/>
    <w:rsid w:val="00A72FA6"/>
    <w:rsid w:val="00A818FC"/>
    <w:rsid w:val="00A81BD9"/>
    <w:rsid w:val="00A82EA8"/>
    <w:rsid w:val="00A860A4"/>
    <w:rsid w:val="00A8653C"/>
    <w:rsid w:val="00A8720D"/>
    <w:rsid w:val="00A87B49"/>
    <w:rsid w:val="00A94FEF"/>
    <w:rsid w:val="00A962F2"/>
    <w:rsid w:val="00A96BFC"/>
    <w:rsid w:val="00A9733E"/>
    <w:rsid w:val="00A974A8"/>
    <w:rsid w:val="00AA08D1"/>
    <w:rsid w:val="00AA0FAB"/>
    <w:rsid w:val="00AA20AF"/>
    <w:rsid w:val="00AA274A"/>
    <w:rsid w:val="00AA2A60"/>
    <w:rsid w:val="00AA2BC7"/>
    <w:rsid w:val="00AA2BE3"/>
    <w:rsid w:val="00AA4F3C"/>
    <w:rsid w:val="00AA6DB4"/>
    <w:rsid w:val="00AA70C7"/>
    <w:rsid w:val="00AB276A"/>
    <w:rsid w:val="00AB3939"/>
    <w:rsid w:val="00AB3DA0"/>
    <w:rsid w:val="00AB44C5"/>
    <w:rsid w:val="00AB6891"/>
    <w:rsid w:val="00AB6984"/>
    <w:rsid w:val="00AB7924"/>
    <w:rsid w:val="00AB7A73"/>
    <w:rsid w:val="00AC02B2"/>
    <w:rsid w:val="00AC13E2"/>
    <w:rsid w:val="00AC1F30"/>
    <w:rsid w:val="00AC347E"/>
    <w:rsid w:val="00AC3559"/>
    <w:rsid w:val="00AC3777"/>
    <w:rsid w:val="00AC449E"/>
    <w:rsid w:val="00AC740C"/>
    <w:rsid w:val="00AD112B"/>
    <w:rsid w:val="00AD1E77"/>
    <w:rsid w:val="00AD6FB3"/>
    <w:rsid w:val="00AE0B48"/>
    <w:rsid w:val="00AE0DF0"/>
    <w:rsid w:val="00AE4852"/>
    <w:rsid w:val="00AE51CC"/>
    <w:rsid w:val="00AE5F64"/>
    <w:rsid w:val="00AE63B0"/>
    <w:rsid w:val="00AE6972"/>
    <w:rsid w:val="00AF31FF"/>
    <w:rsid w:val="00AF70D3"/>
    <w:rsid w:val="00B02E77"/>
    <w:rsid w:val="00B03E01"/>
    <w:rsid w:val="00B04E85"/>
    <w:rsid w:val="00B05D53"/>
    <w:rsid w:val="00B13E34"/>
    <w:rsid w:val="00B141ED"/>
    <w:rsid w:val="00B204D3"/>
    <w:rsid w:val="00B20529"/>
    <w:rsid w:val="00B2086B"/>
    <w:rsid w:val="00B230F4"/>
    <w:rsid w:val="00B23289"/>
    <w:rsid w:val="00B37FA2"/>
    <w:rsid w:val="00B40B90"/>
    <w:rsid w:val="00B40BD9"/>
    <w:rsid w:val="00B44147"/>
    <w:rsid w:val="00B46158"/>
    <w:rsid w:val="00B4621A"/>
    <w:rsid w:val="00B466F4"/>
    <w:rsid w:val="00B4686A"/>
    <w:rsid w:val="00B501F1"/>
    <w:rsid w:val="00B51070"/>
    <w:rsid w:val="00B551BD"/>
    <w:rsid w:val="00B56100"/>
    <w:rsid w:val="00B56827"/>
    <w:rsid w:val="00B56B1F"/>
    <w:rsid w:val="00B5790E"/>
    <w:rsid w:val="00B57919"/>
    <w:rsid w:val="00B612C0"/>
    <w:rsid w:val="00B61F3F"/>
    <w:rsid w:val="00B6413B"/>
    <w:rsid w:val="00B651E6"/>
    <w:rsid w:val="00B7329B"/>
    <w:rsid w:val="00B736E4"/>
    <w:rsid w:val="00B75BEB"/>
    <w:rsid w:val="00B8017C"/>
    <w:rsid w:val="00B82319"/>
    <w:rsid w:val="00B823DD"/>
    <w:rsid w:val="00B8315A"/>
    <w:rsid w:val="00B919AD"/>
    <w:rsid w:val="00B92FD7"/>
    <w:rsid w:val="00B933BE"/>
    <w:rsid w:val="00B93728"/>
    <w:rsid w:val="00B93EAA"/>
    <w:rsid w:val="00B962DF"/>
    <w:rsid w:val="00B96CBD"/>
    <w:rsid w:val="00B97BD9"/>
    <w:rsid w:val="00BA1B8A"/>
    <w:rsid w:val="00BA4F3F"/>
    <w:rsid w:val="00BA5607"/>
    <w:rsid w:val="00BA5DCC"/>
    <w:rsid w:val="00BA775A"/>
    <w:rsid w:val="00BB0713"/>
    <w:rsid w:val="00BC4755"/>
    <w:rsid w:val="00BC599F"/>
    <w:rsid w:val="00BC6EE9"/>
    <w:rsid w:val="00BD06CE"/>
    <w:rsid w:val="00BD1BD1"/>
    <w:rsid w:val="00BD2109"/>
    <w:rsid w:val="00BD2CB0"/>
    <w:rsid w:val="00BD3B1F"/>
    <w:rsid w:val="00BD6EBB"/>
    <w:rsid w:val="00BD7E6B"/>
    <w:rsid w:val="00BE07BA"/>
    <w:rsid w:val="00BE07F0"/>
    <w:rsid w:val="00BE14ED"/>
    <w:rsid w:val="00BE2A38"/>
    <w:rsid w:val="00BE31FE"/>
    <w:rsid w:val="00BE331C"/>
    <w:rsid w:val="00BE3349"/>
    <w:rsid w:val="00BE3B86"/>
    <w:rsid w:val="00BE4D87"/>
    <w:rsid w:val="00BE547B"/>
    <w:rsid w:val="00BE57A5"/>
    <w:rsid w:val="00BE595D"/>
    <w:rsid w:val="00BE6884"/>
    <w:rsid w:val="00BE7472"/>
    <w:rsid w:val="00BF0D45"/>
    <w:rsid w:val="00BF4023"/>
    <w:rsid w:val="00BF627A"/>
    <w:rsid w:val="00C011F8"/>
    <w:rsid w:val="00C01C48"/>
    <w:rsid w:val="00C0623F"/>
    <w:rsid w:val="00C064AE"/>
    <w:rsid w:val="00C10EA4"/>
    <w:rsid w:val="00C1114A"/>
    <w:rsid w:val="00C113CA"/>
    <w:rsid w:val="00C12107"/>
    <w:rsid w:val="00C13187"/>
    <w:rsid w:val="00C145CD"/>
    <w:rsid w:val="00C148F3"/>
    <w:rsid w:val="00C14AAF"/>
    <w:rsid w:val="00C1566F"/>
    <w:rsid w:val="00C173DE"/>
    <w:rsid w:val="00C17BBF"/>
    <w:rsid w:val="00C21291"/>
    <w:rsid w:val="00C217F8"/>
    <w:rsid w:val="00C220DC"/>
    <w:rsid w:val="00C22617"/>
    <w:rsid w:val="00C23121"/>
    <w:rsid w:val="00C256CF"/>
    <w:rsid w:val="00C266DF"/>
    <w:rsid w:val="00C26AB9"/>
    <w:rsid w:val="00C26B7A"/>
    <w:rsid w:val="00C2776B"/>
    <w:rsid w:val="00C27D65"/>
    <w:rsid w:val="00C303BD"/>
    <w:rsid w:val="00C30492"/>
    <w:rsid w:val="00C31143"/>
    <w:rsid w:val="00C32C3D"/>
    <w:rsid w:val="00C33500"/>
    <w:rsid w:val="00C3469B"/>
    <w:rsid w:val="00C34922"/>
    <w:rsid w:val="00C35E4E"/>
    <w:rsid w:val="00C364E0"/>
    <w:rsid w:val="00C42E49"/>
    <w:rsid w:val="00C43912"/>
    <w:rsid w:val="00C44A5E"/>
    <w:rsid w:val="00C4552F"/>
    <w:rsid w:val="00C45531"/>
    <w:rsid w:val="00C45E99"/>
    <w:rsid w:val="00C45FF8"/>
    <w:rsid w:val="00C563F1"/>
    <w:rsid w:val="00C57DF1"/>
    <w:rsid w:val="00C6046A"/>
    <w:rsid w:val="00C6095A"/>
    <w:rsid w:val="00C636A8"/>
    <w:rsid w:val="00C67BBD"/>
    <w:rsid w:val="00C70316"/>
    <w:rsid w:val="00C713F4"/>
    <w:rsid w:val="00C72C05"/>
    <w:rsid w:val="00C73EC7"/>
    <w:rsid w:val="00C74985"/>
    <w:rsid w:val="00C76D04"/>
    <w:rsid w:val="00C76D38"/>
    <w:rsid w:val="00C7794F"/>
    <w:rsid w:val="00C8236F"/>
    <w:rsid w:val="00C82F91"/>
    <w:rsid w:val="00C85002"/>
    <w:rsid w:val="00C9121F"/>
    <w:rsid w:val="00C919AD"/>
    <w:rsid w:val="00C92BC2"/>
    <w:rsid w:val="00C9414E"/>
    <w:rsid w:val="00C944BB"/>
    <w:rsid w:val="00C94840"/>
    <w:rsid w:val="00C97A8D"/>
    <w:rsid w:val="00CA2095"/>
    <w:rsid w:val="00CA2F9F"/>
    <w:rsid w:val="00CA35A7"/>
    <w:rsid w:val="00CA402E"/>
    <w:rsid w:val="00CA5270"/>
    <w:rsid w:val="00CA7770"/>
    <w:rsid w:val="00CA7EC6"/>
    <w:rsid w:val="00CB06F3"/>
    <w:rsid w:val="00CB1F2E"/>
    <w:rsid w:val="00CB291A"/>
    <w:rsid w:val="00CB49DD"/>
    <w:rsid w:val="00CB4B6E"/>
    <w:rsid w:val="00CB4BBD"/>
    <w:rsid w:val="00CB6B5C"/>
    <w:rsid w:val="00CB6DFF"/>
    <w:rsid w:val="00CC0ABB"/>
    <w:rsid w:val="00CC0C13"/>
    <w:rsid w:val="00CC1888"/>
    <w:rsid w:val="00CC3C10"/>
    <w:rsid w:val="00CC4508"/>
    <w:rsid w:val="00CC5502"/>
    <w:rsid w:val="00CD052A"/>
    <w:rsid w:val="00CD1573"/>
    <w:rsid w:val="00CD1E8D"/>
    <w:rsid w:val="00CD3913"/>
    <w:rsid w:val="00CD73CD"/>
    <w:rsid w:val="00CE027C"/>
    <w:rsid w:val="00CE0430"/>
    <w:rsid w:val="00CE28F5"/>
    <w:rsid w:val="00CE643B"/>
    <w:rsid w:val="00CF1C23"/>
    <w:rsid w:val="00CF2090"/>
    <w:rsid w:val="00CF2394"/>
    <w:rsid w:val="00D00D23"/>
    <w:rsid w:val="00D020E0"/>
    <w:rsid w:val="00D02E31"/>
    <w:rsid w:val="00D02F23"/>
    <w:rsid w:val="00D058FD"/>
    <w:rsid w:val="00D066A0"/>
    <w:rsid w:val="00D06D3B"/>
    <w:rsid w:val="00D07488"/>
    <w:rsid w:val="00D07695"/>
    <w:rsid w:val="00D0797B"/>
    <w:rsid w:val="00D10F20"/>
    <w:rsid w:val="00D12BDA"/>
    <w:rsid w:val="00D13B1D"/>
    <w:rsid w:val="00D15881"/>
    <w:rsid w:val="00D16FA4"/>
    <w:rsid w:val="00D2153B"/>
    <w:rsid w:val="00D21A3E"/>
    <w:rsid w:val="00D22559"/>
    <w:rsid w:val="00D27C3B"/>
    <w:rsid w:val="00D31F2D"/>
    <w:rsid w:val="00D3457A"/>
    <w:rsid w:val="00D41823"/>
    <w:rsid w:val="00D42773"/>
    <w:rsid w:val="00D42793"/>
    <w:rsid w:val="00D4605D"/>
    <w:rsid w:val="00D461AF"/>
    <w:rsid w:val="00D46CAE"/>
    <w:rsid w:val="00D46D5E"/>
    <w:rsid w:val="00D46EDB"/>
    <w:rsid w:val="00D47DCB"/>
    <w:rsid w:val="00D51A32"/>
    <w:rsid w:val="00D51A8A"/>
    <w:rsid w:val="00D52B62"/>
    <w:rsid w:val="00D533CE"/>
    <w:rsid w:val="00D53E73"/>
    <w:rsid w:val="00D62372"/>
    <w:rsid w:val="00D62851"/>
    <w:rsid w:val="00D63B7A"/>
    <w:rsid w:val="00D665FE"/>
    <w:rsid w:val="00D67CF2"/>
    <w:rsid w:val="00D7136F"/>
    <w:rsid w:val="00D715A1"/>
    <w:rsid w:val="00D7286B"/>
    <w:rsid w:val="00D74F51"/>
    <w:rsid w:val="00D76993"/>
    <w:rsid w:val="00D77A89"/>
    <w:rsid w:val="00D81E40"/>
    <w:rsid w:val="00D8456C"/>
    <w:rsid w:val="00D86B0C"/>
    <w:rsid w:val="00D86E36"/>
    <w:rsid w:val="00D86E86"/>
    <w:rsid w:val="00D90DFE"/>
    <w:rsid w:val="00D925C2"/>
    <w:rsid w:val="00D94996"/>
    <w:rsid w:val="00D9528C"/>
    <w:rsid w:val="00D95D39"/>
    <w:rsid w:val="00D96BE6"/>
    <w:rsid w:val="00DA0A3E"/>
    <w:rsid w:val="00DA0A4E"/>
    <w:rsid w:val="00DA149E"/>
    <w:rsid w:val="00DA1DE7"/>
    <w:rsid w:val="00DA41E4"/>
    <w:rsid w:val="00DA733F"/>
    <w:rsid w:val="00DB18AC"/>
    <w:rsid w:val="00DB259A"/>
    <w:rsid w:val="00DB4533"/>
    <w:rsid w:val="00DC5C52"/>
    <w:rsid w:val="00DC7499"/>
    <w:rsid w:val="00DD06FC"/>
    <w:rsid w:val="00DD109F"/>
    <w:rsid w:val="00DD34EB"/>
    <w:rsid w:val="00DD37F9"/>
    <w:rsid w:val="00DD5268"/>
    <w:rsid w:val="00DD576D"/>
    <w:rsid w:val="00DD5B01"/>
    <w:rsid w:val="00DD5F40"/>
    <w:rsid w:val="00DD664D"/>
    <w:rsid w:val="00DD7540"/>
    <w:rsid w:val="00DE04BB"/>
    <w:rsid w:val="00DE0F16"/>
    <w:rsid w:val="00DE130E"/>
    <w:rsid w:val="00DE16AE"/>
    <w:rsid w:val="00DE197A"/>
    <w:rsid w:val="00DE305D"/>
    <w:rsid w:val="00DE447E"/>
    <w:rsid w:val="00DE47BB"/>
    <w:rsid w:val="00DE5575"/>
    <w:rsid w:val="00DE6155"/>
    <w:rsid w:val="00DE7175"/>
    <w:rsid w:val="00DF52FC"/>
    <w:rsid w:val="00DF5593"/>
    <w:rsid w:val="00E00758"/>
    <w:rsid w:val="00E0081E"/>
    <w:rsid w:val="00E008BF"/>
    <w:rsid w:val="00E00F0C"/>
    <w:rsid w:val="00E02753"/>
    <w:rsid w:val="00E02D36"/>
    <w:rsid w:val="00E04EDB"/>
    <w:rsid w:val="00E056C2"/>
    <w:rsid w:val="00E06117"/>
    <w:rsid w:val="00E0754B"/>
    <w:rsid w:val="00E1163C"/>
    <w:rsid w:val="00E1464F"/>
    <w:rsid w:val="00E14D49"/>
    <w:rsid w:val="00E16AF5"/>
    <w:rsid w:val="00E25CAB"/>
    <w:rsid w:val="00E31C83"/>
    <w:rsid w:val="00E333B8"/>
    <w:rsid w:val="00E34D76"/>
    <w:rsid w:val="00E34EDA"/>
    <w:rsid w:val="00E35A56"/>
    <w:rsid w:val="00E45421"/>
    <w:rsid w:val="00E45480"/>
    <w:rsid w:val="00E47640"/>
    <w:rsid w:val="00E4783D"/>
    <w:rsid w:val="00E522E1"/>
    <w:rsid w:val="00E52CCB"/>
    <w:rsid w:val="00E5338A"/>
    <w:rsid w:val="00E5563F"/>
    <w:rsid w:val="00E607BD"/>
    <w:rsid w:val="00E609BB"/>
    <w:rsid w:val="00E6566E"/>
    <w:rsid w:val="00E65AE6"/>
    <w:rsid w:val="00E667E4"/>
    <w:rsid w:val="00E67E79"/>
    <w:rsid w:val="00E7325E"/>
    <w:rsid w:val="00E74156"/>
    <w:rsid w:val="00E76552"/>
    <w:rsid w:val="00E82836"/>
    <w:rsid w:val="00E82B9D"/>
    <w:rsid w:val="00E83E67"/>
    <w:rsid w:val="00E85C92"/>
    <w:rsid w:val="00E871A4"/>
    <w:rsid w:val="00E93F06"/>
    <w:rsid w:val="00E94C88"/>
    <w:rsid w:val="00E95D5A"/>
    <w:rsid w:val="00E961C3"/>
    <w:rsid w:val="00E96379"/>
    <w:rsid w:val="00E96403"/>
    <w:rsid w:val="00E97DBD"/>
    <w:rsid w:val="00EA4E65"/>
    <w:rsid w:val="00EA5B62"/>
    <w:rsid w:val="00EA6413"/>
    <w:rsid w:val="00EB0564"/>
    <w:rsid w:val="00EB11CD"/>
    <w:rsid w:val="00EB4603"/>
    <w:rsid w:val="00EB4E01"/>
    <w:rsid w:val="00EB7056"/>
    <w:rsid w:val="00EC1151"/>
    <w:rsid w:val="00EC24DD"/>
    <w:rsid w:val="00ED0409"/>
    <w:rsid w:val="00ED1CFF"/>
    <w:rsid w:val="00ED1FA2"/>
    <w:rsid w:val="00ED2B1C"/>
    <w:rsid w:val="00ED3E56"/>
    <w:rsid w:val="00EE09D3"/>
    <w:rsid w:val="00EE3FFD"/>
    <w:rsid w:val="00EE59A3"/>
    <w:rsid w:val="00EE6431"/>
    <w:rsid w:val="00EE6851"/>
    <w:rsid w:val="00EE6D3E"/>
    <w:rsid w:val="00F001DD"/>
    <w:rsid w:val="00F01946"/>
    <w:rsid w:val="00F03154"/>
    <w:rsid w:val="00F03F49"/>
    <w:rsid w:val="00F06766"/>
    <w:rsid w:val="00F074C2"/>
    <w:rsid w:val="00F1094F"/>
    <w:rsid w:val="00F116BC"/>
    <w:rsid w:val="00F118D0"/>
    <w:rsid w:val="00F11D28"/>
    <w:rsid w:val="00F1262E"/>
    <w:rsid w:val="00F13A8E"/>
    <w:rsid w:val="00F17273"/>
    <w:rsid w:val="00F17A1E"/>
    <w:rsid w:val="00F20495"/>
    <w:rsid w:val="00F209D5"/>
    <w:rsid w:val="00F23D66"/>
    <w:rsid w:val="00F25A29"/>
    <w:rsid w:val="00F27A79"/>
    <w:rsid w:val="00F32783"/>
    <w:rsid w:val="00F328EE"/>
    <w:rsid w:val="00F33D9E"/>
    <w:rsid w:val="00F33FB1"/>
    <w:rsid w:val="00F36B98"/>
    <w:rsid w:val="00F376E9"/>
    <w:rsid w:val="00F43F0E"/>
    <w:rsid w:val="00F52BF4"/>
    <w:rsid w:val="00F53FB0"/>
    <w:rsid w:val="00F575D2"/>
    <w:rsid w:val="00F575DE"/>
    <w:rsid w:val="00F6578B"/>
    <w:rsid w:val="00F66444"/>
    <w:rsid w:val="00F71BB6"/>
    <w:rsid w:val="00F75B76"/>
    <w:rsid w:val="00F76E7E"/>
    <w:rsid w:val="00F772E0"/>
    <w:rsid w:val="00F82039"/>
    <w:rsid w:val="00F82DFA"/>
    <w:rsid w:val="00F854AB"/>
    <w:rsid w:val="00F860EC"/>
    <w:rsid w:val="00F86992"/>
    <w:rsid w:val="00F917A3"/>
    <w:rsid w:val="00F9306B"/>
    <w:rsid w:val="00F933B5"/>
    <w:rsid w:val="00F9387D"/>
    <w:rsid w:val="00F95D16"/>
    <w:rsid w:val="00F97FDF"/>
    <w:rsid w:val="00FA095B"/>
    <w:rsid w:val="00FA0A66"/>
    <w:rsid w:val="00FA1048"/>
    <w:rsid w:val="00FA335A"/>
    <w:rsid w:val="00FA6931"/>
    <w:rsid w:val="00FA6CC7"/>
    <w:rsid w:val="00FA76D1"/>
    <w:rsid w:val="00FB12B5"/>
    <w:rsid w:val="00FB1B1F"/>
    <w:rsid w:val="00FB2345"/>
    <w:rsid w:val="00FB3B06"/>
    <w:rsid w:val="00FC0F2F"/>
    <w:rsid w:val="00FC43BB"/>
    <w:rsid w:val="00FC4412"/>
    <w:rsid w:val="00FD1893"/>
    <w:rsid w:val="00FD27C3"/>
    <w:rsid w:val="00FD3228"/>
    <w:rsid w:val="00FD65A1"/>
    <w:rsid w:val="00FD6A12"/>
    <w:rsid w:val="00FE0249"/>
    <w:rsid w:val="00FE15E6"/>
    <w:rsid w:val="00FE263F"/>
    <w:rsid w:val="00FE3A95"/>
    <w:rsid w:val="00FE3B44"/>
    <w:rsid w:val="00FE6B68"/>
    <w:rsid w:val="00FF18C9"/>
    <w:rsid w:val="00FF1A71"/>
    <w:rsid w:val="00FF510A"/>
    <w:rsid w:val="00FF521A"/>
    <w:rsid w:val="00FF59C1"/>
    <w:rsid w:val="00FF62B6"/>
    <w:rsid w:val="00FF6D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C354D"/>
  <w15:docId w15:val="{AD6C14AD-949B-4E6F-927E-61158D20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33B"/>
    <w:rPr>
      <w:noProof/>
      <w:lang w:val="en-US" w:eastAsia="en-US"/>
    </w:rPr>
  </w:style>
  <w:style w:type="paragraph" w:styleId="Heading1">
    <w:name w:val="heading 1"/>
    <w:basedOn w:val="Normal"/>
    <w:next w:val="Normal"/>
    <w:qFormat/>
    <w:rsid w:val="00CC550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1114C"/>
    <w:pPr>
      <w:keepNext/>
      <w:spacing w:before="240" w:after="60"/>
      <w:outlineLvl w:val="1"/>
    </w:pPr>
    <w:rPr>
      <w:rFonts w:ascii="Arial" w:hAnsi="Arial" w:cs="Arial"/>
      <w:b/>
      <w:bCs/>
      <w:i/>
      <w:iCs/>
      <w:sz w:val="28"/>
      <w:szCs w:val="28"/>
    </w:rPr>
  </w:style>
  <w:style w:type="paragraph" w:styleId="Heading7">
    <w:name w:val="heading 7"/>
    <w:basedOn w:val="Normal"/>
    <w:next w:val="Normal"/>
    <w:qFormat/>
    <w:rsid w:val="004D4615"/>
    <w:pPr>
      <w:keepNext/>
      <w:jc w:val="center"/>
      <w:outlineLvl w:val="6"/>
    </w:pPr>
    <w:rPr>
      <w:rFonts w:ascii="Arial" w:hAnsi="Arial"/>
      <w:b/>
      <w:sz w:val="22"/>
      <w:lang w:val="fr-FR"/>
    </w:rPr>
  </w:style>
  <w:style w:type="paragraph" w:styleId="Heading9">
    <w:name w:val="heading 9"/>
    <w:basedOn w:val="Normal"/>
    <w:next w:val="Normal"/>
    <w:qFormat/>
    <w:rsid w:val="00BA560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D4615"/>
    <w:rPr>
      <w:color w:val="0000FF"/>
      <w:u w:val="single"/>
    </w:rPr>
  </w:style>
  <w:style w:type="paragraph" w:customStyle="1" w:styleId="CaracterCharCharCharCharCharCharCharCharChar">
    <w:name w:val="Caracter Char Char Char Char Char Char Char Char Char"/>
    <w:basedOn w:val="Normal"/>
    <w:rsid w:val="004D4615"/>
    <w:rPr>
      <w:sz w:val="24"/>
      <w:szCs w:val="24"/>
      <w:lang w:val="pl-PL" w:eastAsia="pl-PL"/>
    </w:rPr>
  </w:style>
  <w:style w:type="paragraph" w:styleId="BodyTextIndent3">
    <w:name w:val="Body Text Indent 3"/>
    <w:basedOn w:val="Normal"/>
    <w:rsid w:val="00591AC1"/>
    <w:pPr>
      <w:ind w:firstLine="720"/>
    </w:pPr>
    <w:rPr>
      <w:rFonts w:ascii="Arial" w:hAnsi="Arial"/>
      <w:sz w:val="22"/>
      <w:lang w:val="fr-FR"/>
    </w:rPr>
  </w:style>
  <w:style w:type="paragraph" w:styleId="BodyText2">
    <w:name w:val="Body Text 2"/>
    <w:basedOn w:val="Normal"/>
    <w:rsid w:val="00E14D49"/>
    <w:pPr>
      <w:spacing w:after="120" w:line="480" w:lineRule="auto"/>
    </w:pPr>
  </w:style>
  <w:style w:type="paragraph" w:customStyle="1" w:styleId="text">
    <w:name w:val="text"/>
    <w:basedOn w:val="Normal"/>
    <w:rsid w:val="00E14D49"/>
    <w:pPr>
      <w:ind w:firstLine="851"/>
      <w:jc w:val="both"/>
    </w:pPr>
    <w:rPr>
      <w:rFonts w:ascii="Century Gothic" w:hAnsi="Century Gothic"/>
      <w:sz w:val="22"/>
      <w:lang w:eastAsia="ro-RO"/>
    </w:rPr>
  </w:style>
  <w:style w:type="character" w:customStyle="1" w:styleId="ln2tlitera">
    <w:name w:val="ln2tlitera"/>
    <w:basedOn w:val="DefaultParagraphFont"/>
    <w:rsid w:val="00AF70D3"/>
  </w:style>
  <w:style w:type="character" w:styleId="Strong">
    <w:name w:val="Strong"/>
    <w:qFormat/>
    <w:rsid w:val="00AF70D3"/>
    <w:rPr>
      <w:b/>
      <w:bCs/>
    </w:rPr>
  </w:style>
  <w:style w:type="character" w:customStyle="1" w:styleId="ln2talineat">
    <w:name w:val="ln2talineat"/>
    <w:basedOn w:val="DefaultParagraphFont"/>
    <w:rsid w:val="00AF70D3"/>
  </w:style>
  <w:style w:type="paragraph" w:customStyle="1" w:styleId="BodyText">
    <w:name w:val="Body Text~~"/>
    <w:basedOn w:val="Normal"/>
    <w:rsid w:val="00BA5607"/>
    <w:pPr>
      <w:widowControl w:val="0"/>
    </w:pPr>
  </w:style>
  <w:style w:type="character" w:customStyle="1" w:styleId="tpa1">
    <w:name w:val="tpa1"/>
    <w:basedOn w:val="DefaultParagraphFont"/>
    <w:rsid w:val="00BA5607"/>
  </w:style>
  <w:style w:type="paragraph" w:customStyle="1" w:styleId="ParagrafNormal">
    <w:name w:val="Paragraf Normal"/>
    <w:basedOn w:val="Normal"/>
    <w:rsid w:val="00605C2F"/>
    <w:pPr>
      <w:ind w:firstLine="851"/>
      <w:jc w:val="both"/>
    </w:pPr>
    <w:rPr>
      <w:rFonts w:ascii="Advance" w:hAnsi="Advance"/>
      <w:sz w:val="24"/>
      <w:lang w:eastAsia="ro-RO"/>
    </w:rPr>
  </w:style>
  <w:style w:type="paragraph" w:styleId="Footer">
    <w:name w:val="footer"/>
    <w:basedOn w:val="Normal"/>
    <w:rsid w:val="00F97FDF"/>
    <w:pPr>
      <w:tabs>
        <w:tab w:val="center" w:pos="4320"/>
        <w:tab w:val="right" w:pos="8640"/>
      </w:tabs>
    </w:pPr>
  </w:style>
  <w:style w:type="character" w:styleId="PageNumber">
    <w:name w:val="page number"/>
    <w:basedOn w:val="DefaultParagraphFont"/>
    <w:rsid w:val="00F97FDF"/>
  </w:style>
  <w:style w:type="table" w:styleId="TableGrid">
    <w:name w:val="Table Grid"/>
    <w:basedOn w:val="TableNormal"/>
    <w:rsid w:val="00D74F51"/>
    <w:pPr>
      <w:tabs>
        <w:tab w:val="left" w:pos="720"/>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text1">
    <w:name w:val="Corp text1"/>
    <w:basedOn w:val="Normal"/>
    <w:rsid w:val="00DE04BB"/>
    <w:pPr>
      <w:widowControl w:val="0"/>
    </w:pPr>
    <w:rPr>
      <w:noProof w:val="0"/>
    </w:rPr>
  </w:style>
  <w:style w:type="paragraph" w:customStyle="1" w:styleId="ListParagraph2">
    <w:name w:val="List Paragraph2"/>
    <w:basedOn w:val="Normal"/>
    <w:qFormat/>
    <w:rsid w:val="00FE0249"/>
    <w:pPr>
      <w:spacing w:after="200" w:line="276" w:lineRule="auto"/>
      <w:ind w:left="720"/>
      <w:contextualSpacing/>
    </w:pPr>
    <w:rPr>
      <w:rFonts w:ascii="Calibri" w:eastAsia="Calibri" w:hAnsi="Calibri"/>
      <w:noProof w:val="0"/>
      <w:sz w:val="22"/>
      <w:szCs w:val="22"/>
    </w:rPr>
  </w:style>
  <w:style w:type="paragraph" w:customStyle="1" w:styleId="ListParagraph1">
    <w:name w:val="List Paragraph1"/>
    <w:basedOn w:val="Normal"/>
    <w:uiPriority w:val="34"/>
    <w:qFormat/>
    <w:rsid w:val="004B70DE"/>
    <w:pPr>
      <w:spacing w:after="200" w:line="276" w:lineRule="auto"/>
      <w:ind w:left="720"/>
      <w:contextualSpacing/>
    </w:pPr>
    <w:rPr>
      <w:rFonts w:ascii="Calibri" w:eastAsia="Calibri" w:hAnsi="Calibri"/>
      <w:noProof w:val="0"/>
      <w:sz w:val="22"/>
      <w:szCs w:val="22"/>
    </w:rPr>
  </w:style>
  <w:style w:type="paragraph" w:styleId="BodyTextIndent">
    <w:name w:val="Body Text Indent"/>
    <w:basedOn w:val="Normal"/>
    <w:link w:val="BodyTextIndentChar"/>
    <w:unhideWhenUsed/>
    <w:rsid w:val="00D62372"/>
    <w:pPr>
      <w:spacing w:after="120" w:line="276" w:lineRule="auto"/>
      <w:ind w:left="360"/>
    </w:pPr>
    <w:rPr>
      <w:rFonts w:ascii="Calibri" w:eastAsia="Calibri" w:hAnsi="Calibri"/>
      <w:noProof w:val="0"/>
      <w:sz w:val="22"/>
      <w:szCs w:val="22"/>
    </w:rPr>
  </w:style>
  <w:style w:type="character" w:customStyle="1" w:styleId="BodyTextIndentChar">
    <w:name w:val="Body Text Indent Char"/>
    <w:link w:val="BodyTextIndent"/>
    <w:rsid w:val="00D62372"/>
    <w:rPr>
      <w:rFonts w:ascii="Calibri" w:eastAsia="Calibri" w:hAnsi="Calibri"/>
      <w:sz w:val="22"/>
      <w:szCs w:val="22"/>
      <w:lang w:val="en-US" w:eastAsia="en-US" w:bidi="ar-SA"/>
    </w:rPr>
  </w:style>
  <w:style w:type="paragraph" w:styleId="BodyText0">
    <w:name w:val="Body Text"/>
    <w:basedOn w:val="Normal"/>
    <w:rsid w:val="00FF6D52"/>
    <w:pPr>
      <w:spacing w:after="120"/>
    </w:pPr>
  </w:style>
  <w:style w:type="paragraph" w:styleId="BodyText3">
    <w:name w:val="Body Text 3"/>
    <w:basedOn w:val="Normal"/>
    <w:rsid w:val="00F13A8E"/>
    <w:pPr>
      <w:spacing w:after="120"/>
    </w:pPr>
    <w:rPr>
      <w:sz w:val="16"/>
      <w:szCs w:val="16"/>
    </w:rPr>
  </w:style>
  <w:style w:type="paragraph" w:styleId="FootnoteText">
    <w:name w:val="footnote text"/>
    <w:basedOn w:val="Normal"/>
    <w:semiHidden/>
    <w:rsid w:val="00423323"/>
    <w:pPr>
      <w:spacing w:after="200" w:line="276" w:lineRule="auto"/>
    </w:pPr>
    <w:rPr>
      <w:rFonts w:ascii="Calibri" w:eastAsia="Calibri" w:hAnsi="Calibri"/>
      <w:noProof w:val="0"/>
    </w:rPr>
  </w:style>
  <w:style w:type="character" w:styleId="FootnoteReference">
    <w:name w:val="footnote reference"/>
    <w:semiHidden/>
    <w:rsid w:val="00423323"/>
    <w:rPr>
      <w:vertAlign w:val="superscript"/>
    </w:rPr>
  </w:style>
  <w:style w:type="paragraph" w:customStyle="1" w:styleId="NoSpacing1">
    <w:name w:val="No Spacing1"/>
    <w:uiPriority w:val="1"/>
    <w:qFormat/>
    <w:rsid w:val="00F36B98"/>
    <w:rPr>
      <w:rFonts w:ascii="Calibri" w:eastAsia="Calibri" w:hAnsi="Calibri"/>
      <w:sz w:val="22"/>
      <w:szCs w:val="22"/>
      <w:lang w:val="en-US" w:eastAsia="en-US"/>
    </w:rPr>
  </w:style>
  <w:style w:type="character" w:customStyle="1" w:styleId="apple-style-span">
    <w:name w:val="apple-style-span"/>
    <w:basedOn w:val="DefaultParagraphFont"/>
    <w:rsid w:val="00E25CAB"/>
  </w:style>
  <w:style w:type="character" w:customStyle="1" w:styleId="ppar1">
    <w:name w:val="ppar1"/>
    <w:basedOn w:val="DefaultParagraphFont"/>
    <w:rsid w:val="00F17A1E"/>
  </w:style>
  <w:style w:type="character" w:customStyle="1" w:styleId="panxbdy">
    <w:name w:val="panxbdy"/>
    <w:basedOn w:val="DefaultParagraphFont"/>
    <w:rsid w:val="003C0202"/>
  </w:style>
  <w:style w:type="character" w:customStyle="1" w:styleId="ln2tpunct">
    <w:name w:val="ln2tpunct"/>
    <w:basedOn w:val="DefaultParagraphFont"/>
    <w:rsid w:val="00830F04"/>
  </w:style>
  <w:style w:type="paragraph" w:customStyle="1" w:styleId="yiv2045386753msonormal">
    <w:name w:val="yiv2045386753msonormal"/>
    <w:basedOn w:val="Normal"/>
    <w:rsid w:val="00B40BD9"/>
    <w:pPr>
      <w:spacing w:before="100" w:beforeAutospacing="1" w:after="100" w:afterAutospacing="1"/>
    </w:pPr>
    <w:rPr>
      <w:noProof w:val="0"/>
      <w:sz w:val="24"/>
      <w:szCs w:val="24"/>
    </w:rPr>
  </w:style>
  <w:style w:type="character" w:customStyle="1" w:styleId="yshortcuts">
    <w:name w:val="yshortcuts"/>
    <w:basedOn w:val="DefaultParagraphFont"/>
    <w:rsid w:val="00B40BD9"/>
  </w:style>
  <w:style w:type="character" w:customStyle="1" w:styleId="yiv2045386753apple-style-span">
    <w:name w:val="yiv2045386753apple-style-span"/>
    <w:basedOn w:val="DefaultParagraphFont"/>
    <w:rsid w:val="00B40BD9"/>
  </w:style>
  <w:style w:type="paragraph" w:customStyle="1" w:styleId="HParagraph">
    <w:name w:val="H Paragraph"/>
    <w:basedOn w:val="Normal"/>
    <w:link w:val="HParagraphChar"/>
    <w:rsid w:val="0071114C"/>
    <w:pPr>
      <w:spacing w:before="240" w:after="120" w:line="288" w:lineRule="auto"/>
      <w:jc w:val="both"/>
    </w:pPr>
    <w:rPr>
      <w:rFonts w:eastAsia="PMingLiU"/>
      <w:noProof w:val="0"/>
      <w:sz w:val="24"/>
      <w:szCs w:val="24"/>
      <w:lang w:val="en-AU"/>
    </w:rPr>
  </w:style>
  <w:style w:type="character" w:customStyle="1" w:styleId="HParagraphChar">
    <w:name w:val="H Paragraph Char"/>
    <w:link w:val="HParagraph"/>
    <w:rsid w:val="0071114C"/>
    <w:rPr>
      <w:rFonts w:eastAsia="PMingLiU"/>
      <w:sz w:val="24"/>
      <w:szCs w:val="24"/>
      <w:lang w:val="en-AU" w:eastAsia="en-US" w:bidi="ar-SA"/>
    </w:rPr>
  </w:style>
  <w:style w:type="paragraph" w:customStyle="1" w:styleId="HTitluNormal">
    <w:name w:val="H Titlu Normal"/>
    <w:basedOn w:val="Normal"/>
    <w:link w:val="HTitluNormalChar"/>
    <w:rsid w:val="0071114C"/>
    <w:pPr>
      <w:spacing w:before="440" w:after="120" w:line="288" w:lineRule="auto"/>
      <w:jc w:val="both"/>
    </w:pPr>
    <w:rPr>
      <w:rFonts w:ascii="TimesNewRomanPS-BoldMT" w:eastAsia="PMingLiU" w:hAnsi="TimesNewRomanPS-BoldMT"/>
      <w:b/>
      <w:bCs/>
      <w:noProof w:val="0"/>
      <w:sz w:val="24"/>
      <w:szCs w:val="24"/>
      <w:lang w:val="ro-RO"/>
    </w:rPr>
  </w:style>
  <w:style w:type="character" w:customStyle="1" w:styleId="HTitluNormalChar">
    <w:name w:val="H Titlu Normal Char"/>
    <w:link w:val="HTitluNormal"/>
    <w:rsid w:val="0071114C"/>
    <w:rPr>
      <w:rFonts w:ascii="TimesNewRomanPS-BoldMT" w:eastAsia="PMingLiU" w:hAnsi="TimesNewRomanPS-BoldMT"/>
      <w:b/>
      <w:bCs/>
      <w:sz w:val="24"/>
      <w:szCs w:val="24"/>
      <w:lang w:val="ro-RO" w:eastAsia="en-US" w:bidi="ar-SA"/>
    </w:rPr>
  </w:style>
  <w:style w:type="paragraph" w:customStyle="1" w:styleId="HTitluMare">
    <w:name w:val="H Titlu Mare"/>
    <w:basedOn w:val="HParagraph"/>
    <w:next w:val="Normal"/>
    <w:link w:val="HTitluMareCharChar"/>
    <w:rsid w:val="0071114C"/>
    <w:pPr>
      <w:spacing w:before="440"/>
    </w:pPr>
    <w:rPr>
      <w:rFonts w:ascii="TimesNewRomanPS-BoldMT" w:hAnsi="TimesNewRomanPS-BoldMT"/>
      <w:b/>
      <w:bCs/>
    </w:rPr>
  </w:style>
  <w:style w:type="character" w:customStyle="1" w:styleId="HTitluMareCharChar">
    <w:name w:val="H Titlu Mare Char Char"/>
    <w:link w:val="HTitluMare"/>
    <w:rsid w:val="0071114C"/>
    <w:rPr>
      <w:rFonts w:ascii="TimesNewRomanPS-BoldMT" w:eastAsia="PMingLiU" w:hAnsi="TimesNewRomanPS-BoldMT"/>
      <w:b/>
      <w:bCs/>
      <w:sz w:val="24"/>
      <w:szCs w:val="24"/>
      <w:lang w:val="en-AU" w:eastAsia="en-US" w:bidi="ar-SA"/>
    </w:rPr>
  </w:style>
  <w:style w:type="paragraph" w:styleId="Title">
    <w:name w:val="Title"/>
    <w:basedOn w:val="Normal"/>
    <w:qFormat/>
    <w:rsid w:val="0071114C"/>
    <w:pPr>
      <w:jc w:val="center"/>
    </w:pPr>
    <w:rPr>
      <w:rFonts w:eastAsia="PMingLiU"/>
      <w:b/>
      <w:noProof w:val="0"/>
      <w:sz w:val="48"/>
    </w:rPr>
  </w:style>
  <w:style w:type="paragraph" w:customStyle="1" w:styleId="CharChar1">
    <w:name w:val="Char Char1"/>
    <w:basedOn w:val="Normal"/>
    <w:rsid w:val="009A66A3"/>
    <w:rPr>
      <w:noProof w:val="0"/>
      <w:sz w:val="24"/>
      <w:szCs w:val="24"/>
      <w:lang w:val="pl-PL" w:eastAsia="pl-PL"/>
    </w:rPr>
  </w:style>
  <w:style w:type="character" w:customStyle="1" w:styleId="apple-converted-space">
    <w:name w:val="apple-converted-space"/>
    <w:basedOn w:val="DefaultParagraphFont"/>
    <w:rsid w:val="007C5601"/>
  </w:style>
  <w:style w:type="paragraph" w:styleId="NormalWeb">
    <w:name w:val="Normal (Web)"/>
    <w:basedOn w:val="Normal"/>
    <w:unhideWhenUsed/>
    <w:rsid w:val="007C5601"/>
    <w:pPr>
      <w:spacing w:before="100" w:beforeAutospacing="1" w:after="100" w:afterAutospacing="1"/>
    </w:pPr>
    <w:rPr>
      <w:noProof w:val="0"/>
      <w:sz w:val="24"/>
      <w:szCs w:val="24"/>
    </w:rPr>
  </w:style>
  <w:style w:type="character" w:customStyle="1" w:styleId="sp1">
    <w:name w:val="sp1"/>
    <w:rsid w:val="00877281"/>
    <w:rPr>
      <w:b/>
      <w:bCs/>
      <w:color w:val="8F0000"/>
    </w:rPr>
  </w:style>
  <w:style w:type="paragraph" w:customStyle="1" w:styleId="CaracterCharCharChar">
    <w:name w:val="Caracter Char Char Char"/>
    <w:basedOn w:val="Normal"/>
    <w:rsid w:val="00877281"/>
    <w:rPr>
      <w:noProof w:val="0"/>
      <w:sz w:val="24"/>
      <w:szCs w:val="24"/>
      <w:lang w:val="pl-PL" w:eastAsia="pl-PL"/>
    </w:rPr>
  </w:style>
  <w:style w:type="paragraph" w:styleId="BodyTextIndent2">
    <w:name w:val="Body Text Indent 2"/>
    <w:basedOn w:val="Normal"/>
    <w:rsid w:val="007B365E"/>
    <w:pPr>
      <w:spacing w:after="120" w:line="480" w:lineRule="auto"/>
      <w:ind w:left="283"/>
    </w:pPr>
  </w:style>
  <w:style w:type="paragraph" w:styleId="List2">
    <w:name w:val="List 2"/>
    <w:basedOn w:val="Normal"/>
    <w:semiHidden/>
    <w:rsid w:val="007B365E"/>
    <w:pPr>
      <w:ind w:left="566" w:hanging="283"/>
      <w:jc w:val="both"/>
    </w:pPr>
    <w:rPr>
      <w:rFonts w:ascii="Arial" w:hAnsi="Arial"/>
      <w:noProof w:val="0"/>
      <w:sz w:val="24"/>
      <w:lang w:val="en-AU"/>
    </w:rPr>
  </w:style>
  <w:style w:type="paragraph" w:customStyle="1" w:styleId="yiv1535694506msonormal">
    <w:name w:val="yiv1535694506msonormal"/>
    <w:basedOn w:val="Normal"/>
    <w:rsid w:val="004527E5"/>
    <w:pPr>
      <w:spacing w:before="100" w:beforeAutospacing="1" w:after="100" w:afterAutospacing="1"/>
    </w:pPr>
    <w:rPr>
      <w:noProof w:val="0"/>
      <w:sz w:val="24"/>
      <w:szCs w:val="24"/>
    </w:rPr>
  </w:style>
  <w:style w:type="paragraph" w:customStyle="1" w:styleId="ZchnZchn">
    <w:name w:val="Zchn Zchn"/>
    <w:basedOn w:val="Normal"/>
    <w:rsid w:val="00AB44C5"/>
    <w:rPr>
      <w:noProof w:val="0"/>
      <w:sz w:val="24"/>
      <w:szCs w:val="24"/>
      <w:lang w:val="pl-PL" w:eastAsia="pl-PL"/>
    </w:rPr>
  </w:style>
  <w:style w:type="character" w:customStyle="1" w:styleId="pt1">
    <w:name w:val="pt1"/>
    <w:rsid w:val="00022A8C"/>
    <w:rPr>
      <w:b/>
      <w:bCs/>
      <w:color w:val="8F0000"/>
    </w:rPr>
  </w:style>
  <w:style w:type="paragraph" w:styleId="Header">
    <w:name w:val="header"/>
    <w:basedOn w:val="Normal"/>
    <w:link w:val="HeaderChar"/>
    <w:uiPriority w:val="99"/>
    <w:rsid w:val="00CC5502"/>
    <w:pPr>
      <w:tabs>
        <w:tab w:val="center" w:pos="4536"/>
        <w:tab w:val="right" w:pos="9072"/>
      </w:tabs>
    </w:pPr>
  </w:style>
  <w:style w:type="paragraph" w:styleId="BalloonText">
    <w:name w:val="Balloon Text"/>
    <w:basedOn w:val="Normal"/>
    <w:link w:val="BalloonTextChar"/>
    <w:rsid w:val="00AC3559"/>
    <w:rPr>
      <w:rFonts w:ascii="Tahoma" w:hAnsi="Tahoma"/>
      <w:sz w:val="16"/>
      <w:szCs w:val="16"/>
    </w:rPr>
  </w:style>
  <w:style w:type="character" w:customStyle="1" w:styleId="BalloonTextChar">
    <w:name w:val="Balloon Text Char"/>
    <w:link w:val="BalloonText"/>
    <w:rsid w:val="00AC3559"/>
    <w:rPr>
      <w:rFonts w:ascii="Tahoma" w:hAnsi="Tahoma" w:cs="Tahoma"/>
      <w:noProof/>
      <w:sz w:val="16"/>
      <w:szCs w:val="16"/>
      <w:lang w:val="en-US" w:eastAsia="en-US"/>
    </w:rPr>
  </w:style>
  <w:style w:type="paragraph" w:styleId="ListParagraph">
    <w:name w:val="List Paragraph"/>
    <w:basedOn w:val="Normal"/>
    <w:uiPriority w:val="34"/>
    <w:qFormat/>
    <w:rsid w:val="002217E5"/>
    <w:pPr>
      <w:ind w:left="720"/>
      <w:contextualSpacing/>
    </w:pPr>
  </w:style>
  <w:style w:type="character" w:customStyle="1" w:styleId="HeaderChar">
    <w:name w:val="Header Char"/>
    <w:basedOn w:val="DefaultParagraphFont"/>
    <w:link w:val="Header"/>
    <w:uiPriority w:val="99"/>
    <w:rsid w:val="00791CBB"/>
    <w:rPr>
      <w:noProof/>
      <w:lang w:val="en-US" w:eastAsia="en-US"/>
    </w:rPr>
  </w:style>
  <w:style w:type="character" w:customStyle="1" w:styleId="spctttl">
    <w:name w:val="s_pct_ttl"/>
    <w:basedOn w:val="DefaultParagraphFont"/>
    <w:rsid w:val="006C48C8"/>
  </w:style>
  <w:style w:type="character" w:customStyle="1" w:styleId="spctbdy">
    <w:name w:val="s_pct_bdy"/>
    <w:basedOn w:val="DefaultParagraphFont"/>
    <w:rsid w:val="006C48C8"/>
  </w:style>
  <w:style w:type="character" w:customStyle="1" w:styleId="slit">
    <w:name w:val="s_lit"/>
    <w:basedOn w:val="DefaultParagraphFont"/>
    <w:rsid w:val="00BE595D"/>
  </w:style>
  <w:style w:type="character" w:customStyle="1" w:styleId="slitttl">
    <w:name w:val="s_lit_ttl"/>
    <w:basedOn w:val="DefaultParagraphFont"/>
    <w:rsid w:val="00BE595D"/>
  </w:style>
  <w:style w:type="character" w:customStyle="1" w:styleId="slitbdy">
    <w:name w:val="s_lit_bdy"/>
    <w:basedOn w:val="DefaultParagraphFont"/>
    <w:rsid w:val="00BE595D"/>
  </w:style>
  <w:style w:type="paragraph" w:styleId="TOC1">
    <w:name w:val="toc 1"/>
    <w:basedOn w:val="Normal"/>
    <w:next w:val="Normal"/>
    <w:autoRedefine/>
    <w:uiPriority w:val="39"/>
    <w:rsid w:val="001964A4"/>
    <w:pPr>
      <w:numPr>
        <w:numId w:val="26"/>
      </w:numPr>
      <w:tabs>
        <w:tab w:val="left" w:pos="480"/>
        <w:tab w:val="right" w:leader="dot" w:pos="9923"/>
      </w:tabs>
    </w:pPr>
    <w:rPr>
      <w:rFonts w:ascii="Arial" w:hAnsi="Arial" w:cs="Arial"/>
      <w:sz w:val="24"/>
      <w:szCs w:val="24"/>
      <w:lang w:val="ro-RO"/>
    </w:rPr>
  </w:style>
  <w:style w:type="paragraph" w:styleId="TOC2">
    <w:name w:val="toc 2"/>
    <w:basedOn w:val="Normal"/>
    <w:next w:val="Normal"/>
    <w:autoRedefine/>
    <w:uiPriority w:val="39"/>
    <w:rsid w:val="001964A4"/>
    <w:pPr>
      <w:numPr>
        <w:numId w:val="23"/>
      </w:numPr>
      <w:tabs>
        <w:tab w:val="right" w:leader="dot" w:pos="9492"/>
      </w:tabs>
    </w:pPr>
    <w:rPr>
      <w:rFonts w:ascii="Arial" w:hAnsi="Arial" w:cs="Arial"/>
      <w:b/>
      <w:bCs/>
      <w:iCs/>
      <w:lang w:val="ro-RO" w:eastAsia="zh-CN"/>
    </w:rPr>
  </w:style>
  <w:style w:type="paragraph" w:styleId="TOC3">
    <w:name w:val="toc 3"/>
    <w:basedOn w:val="Normal"/>
    <w:next w:val="Normal"/>
    <w:autoRedefine/>
    <w:uiPriority w:val="39"/>
    <w:rsid w:val="00970D7A"/>
    <w:pPr>
      <w:ind w:left="400"/>
    </w:pPr>
    <w:rPr>
      <w:noProof w:val="0"/>
    </w:rPr>
  </w:style>
  <w:style w:type="character" w:styleId="Emphasis">
    <w:name w:val="Emphasis"/>
    <w:basedOn w:val="DefaultParagraphFont"/>
    <w:qFormat/>
    <w:rsid w:val="00D21A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721598">
      <w:bodyDiv w:val="1"/>
      <w:marLeft w:val="0"/>
      <w:marRight w:val="0"/>
      <w:marTop w:val="0"/>
      <w:marBottom w:val="0"/>
      <w:divBdr>
        <w:top w:val="none" w:sz="0" w:space="0" w:color="auto"/>
        <w:left w:val="none" w:sz="0" w:space="0" w:color="auto"/>
        <w:bottom w:val="none" w:sz="0" w:space="0" w:color="auto"/>
        <w:right w:val="none" w:sz="0" w:space="0" w:color="auto"/>
      </w:divBdr>
    </w:div>
    <w:div w:id="667169954">
      <w:bodyDiv w:val="1"/>
      <w:marLeft w:val="0"/>
      <w:marRight w:val="0"/>
      <w:marTop w:val="0"/>
      <w:marBottom w:val="0"/>
      <w:divBdr>
        <w:top w:val="none" w:sz="0" w:space="0" w:color="auto"/>
        <w:left w:val="none" w:sz="0" w:space="0" w:color="auto"/>
        <w:bottom w:val="none" w:sz="0" w:space="0" w:color="auto"/>
        <w:right w:val="none" w:sz="0" w:space="0" w:color="auto"/>
      </w:divBdr>
    </w:div>
    <w:div w:id="761025424">
      <w:bodyDiv w:val="1"/>
      <w:marLeft w:val="0"/>
      <w:marRight w:val="0"/>
      <w:marTop w:val="0"/>
      <w:marBottom w:val="0"/>
      <w:divBdr>
        <w:top w:val="none" w:sz="0" w:space="0" w:color="auto"/>
        <w:left w:val="none" w:sz="0" w:space="0" w:color="auto"/>
        <w:bottom w:val="none" w:sz="0" w:space="0" w:color="auto"/>
        <w:right w:val="none" w:sz="0" w:space="0" w:color="auto"/>
      </w:divBdr>
    </w:div>
    <w:div w:id="976839235">
      <w:bodyDiv w:val="1"/>
      <w:marLeft w:val="0"/>
      <w:marRight w:val="0"/>
      <w:marTop w:val="0"/>
      <w:marBottom w:val="0"/>
      <w:divBdr>
        <w:top w:val="none" w:sz="0" w:space="0" w:color="auto"/>
        <w:left w:val="none" w:sz="0" w:space="0" w:color="auto"/>
        <w:bottom w:val="none" w:sz="0" w:space="0" w:color="auto"/>
        <w:right w:val="none" w:sz="0" w:space="0" w:color="auto"/>
      </w:divBdr>
    </w:div>
    <w:div w:id="1044476609">
      <w:bodyDiv w:val="1"/>
      <w:marLeft w:val="0"/>
      <w:marRight w:val="0"/>
      <w:marTop w:val="0"/>
      <w:marBottom w:val="0"/>
      <w:divBdr>
        <w:top w:val="none" w:sz="0" w:space="0" w:color="auto"/>
        <w:left w:val="none" w:sz="0" w:space="0" w:color="auto"/>
        <w:bottom w:val="none" w:sz="0" w:space="0" w:color="auto"/>
        <w:right w:val="none" w:sz="0" w:space="0" w:color="auto"/>
      </w:divBdr>
    </w:div>
    <w:div w:id="1072312010">
      <w:bodyDiv w:val="1"/>
      <w:marLeft w:val="0"/>
      <w:marRight w:val="0"/>
      <w:marTop w:val="0"/>
      <w:marBottom w:val="0"/>
      <w:divBdr>
        <w:top w:val="none" w:sz="0" w:space="0" w:color="auto"/>
        <w:left w:val="none" w:sz="0" w:space="0" w:color="auto"/>
        <w:bottom w:val="none" w:sz="0" w:space="0" w:color="auto"/>
        <w:right w:val="none" w:sz="0" w:space="0" w:color="auto"/>
      </w:divBdr>
    </w:div>
    <w:div w:id="1109356942">
      <w:bodyDiv w:val="1"/>
      <w:marLeft w:val="0"/>
      <w:marRight w:val="0"/>
      <w:marTop w:val="0"/>
      <w:marBottom w:val="0"/>
      <w:divBdr>
        <w:top w:val="none" w:sz="0" w:space="0" w:color="auto"/>
        <w:left w:val="none" w:sz="0" w:space="0" w:color="auto"/>
        <w:bottom w:val="none" w:sz="0" w:space="0" w:color="auto"/>
        <w:right w:val="none" w:sz="0" w:space="0" w:color="auto"/>
      </w:divBdr>
    </w:div>
    <w:div w:id="1168981989">
      <w:bodyDiv w:val="1"/>
      <w:marLeft w:val="0"/>
      <w:marRight w:val="0"/>
      <w:marTop w:val="0"/>
      <w:marBottom w:val="0"/>
      <w:divBdr>
        <w:top w:val="none" w:sz="0" w:space="0" w:color="auto"/>
        <w:left w:val="none" w:sz="0" w:space="0" w:color="auto"/>
        <w:bottom w:val="none" w:sz="0" w:space="0" w:color="auto"/>
        <w:right w:val="none" w:sz="0" w:space="0" w:color="auto"/>
      </w:divBdr>
    </w:div>
    <w:div w:id="1260795765">
      <w:bodyDiv w:val="1"/>
      <w:marLeft w:val="0"/>
      <w:marRight w:val="0"/>
      <w:marTop w:val="0"/>
      <w:marBottom w:val="0"/>
      <w:divBdr>
        <w:top w:val="none" w:sz="0" w:space="0" w:color="auto"/>
        <w:left w:val="none" w:sz="0" w:space="0" w:color="auto"/>
        <w:bottom w:val="none" w:sz="0" w:space="0" w:color="auto"/>
        <w:right w:val="none" w:sz="0" w:space="0" w:color="auto"/>
      </w:divBdr>
    </w:div>
    <w:div w:id="1447772100">
      <w:bodyDiv w:val="1"/>
      <w:marLeft w:val="0"/>
      <w:marRight w:val="0"/>
      <w:marTop w:val="0"/>
      <w:marBottom w:val="0"/>
      <w:divBdr>
        <w:top w:val="none" w:sz="0" w:space="0" w:color="auto"/>
        <w:left w:val="none" w:sz="0" w:space="0" w:color="auto"/>
        <w:bottom w:val="none" w:sz="0" w:space="0" w:color="auto"/>
        <w:right w:val="none" w:sz="0" w:space="0" w:color="auto"/>
      </w:divBdr>
    </w:div>
    <w:div w:id="1543832631">
      <w:bodyDiv w:val="1"/>
      <w:marLeft w:val="0"/>
      <w:marRight w:val="0"/>
      <w:marTop w:val="0"/>
      <w:marBottom w:val="0"/>
      <w:divBdr>
        <w:top w:val="none" w:sz="0" w:space="0" w:color="auto"/>
        <w:left w:val="none" w:sz="0" w:space="0" w:color="auto"/>
        <w:bottom w:val="none" w:sz="0" w:space="0" w:color="auto"/>
        <w:right w:val="none" w:sz="0" w:space="0" w:color="auto"/>
      </w:divBdr>
    </w:div>
    <w:div w:id="1634798148">
      <w:bodyDiv w:val="1"/>
      <w:marLeft w:val="0"/>
      <w:marRight w:val="0"/>
      <w:marTop w:val="0"/>
      <w:marBottom w:val="0"/>
      <w:divBdr>
        <w:top w:val="none" w:sz="0" w:space="0" w:color="auto"/>
        <w:left w:val="none" w:sz="0" w:space="0" w:color="auto"/>
        <w:bottom w:val="none" w:sz="0" w:space="0" w:color="auto"/>
        <w:right w:val="none" w:sz="0" w:space="0" w:color="auto"/>
      </w:divBdr>
    </w:div>
    <w:div w:id="1720783356">
      <w:bodyDiv w:val="1"/>
      <w:marLeft w:val="0"/>
      <w:marRight w:val="0"/>
      <w:marTop w:val="0"/>
      <w:marBottom w:val="0"/>
      <w:divBdr>
        <w:top w:val="none" w:sz="0" w:space="0" w:color="auto"/>
        <w:left w:val="none" w:sz="0" w:space="0" w:color="auto"/>
        <w:bottom w:val="none" w:sz="0" w:space="0" w:color="auto"/>
        <w:right w:val="none" w:sz="0" w:space="0" w:color="auto"/>
      </w:divBdr>
    </w:div>
    <w:div w:id="1813789771">
      <w:bodyDiv w:val="1"/>
      <w:marLeft w:val="0"/>
      <w:marRight w:val="0"/>
      <w:marTop w:val="0"/>
      <w:marBottom w:val="0"/>
      <w:divBdr>
        <w:top w:val="none" w:sz="0" w:space="0" w:color="auto"/>
        <w:left w:val="none" w:sz="0" w:space="0" w:color="auto"/>
        <w:bottom w:val="none" w:sz="0" w:space="0" w:color="auto"/>
        <w:right w:val="none" w:sz="0" w:space="0" w:color="auto"/>
      </w:divBdr>
    </w:div>
    <w:div w:id="182048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02496"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egislatie.just.ro/Public/DetaliiDocumentAfis/20249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3315</Words>
  <Characters>19228</Characters>
  <Application>Microsoft Office Word</Application>
  <DocSecurity>0</DocSecurity>
  <Lines>160</Lines>
  <Paragraphs>44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CF din CU PUZ</vt:lpstr>
      <vt:lpstr>CF din CU PUZ</vt:lpstr>
    </vt:vector>
  </TitlesOfParts>
  <Company>***</Company>
  <LinksUpToDate>false</LinksUpToDate>
  <CharactersWithSpaces>22499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 din CU PUZ</dc:title>
  <dc:creator>Vieru, Ioan (Fieni) ROU</dc:creator>
  <cp:lastModifiedBy>Tudorache, Dorel (Fieni) ROU</cp:lastModifiedBy>
  <cp:revision>2</cp:revision>
  <cp:lastPrinted>2022-12-19T12:08:00Z</cp:lastPrinted>
  <dcterms:created xsi:type="dcterms:W3CDTF">2023-01-18T08:00:00Z</dcterms:created>
  <dcterms:modified xsi:type="dcterms:W3CDTF">2023-01-18T08:00:00Z</dcterms:modified>
</cp:coreProperties>
</file>