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BC" w:rsidRPr="009D66BC" w:rsidRDefault="009D66BC" w:rsidP="009D66BC">
      <w:pPr>
        <w:spacing w:after="0" w:line="240" w:lineRule="auto"/>
        <w:jc w:val="center"/>
        <w:rPr>
          <w:rFonts w:ascii="Times New Roman" w:hAnsi="Times New Roman" w:cs="Times New Roman"/>
          <w:b/>
          <w:sz w:val="40"/>
          <w:szCs w:val="40"/>
        </w:rPr>
      </w:pPr>
      <w:r w:rsidRPr="009D66BC">
        <w:rPr>
          <w:rFonts w:ascii="Times New Roman" w:hAnsi="Times New Roman" w:cs="Times New Roman"/>
          <w:b/>
          <w:sz w:val="40"/>
          <w:szCs w:val="40"/>
        </w:rPr>
        <w:t>Comuna Candesti</w:t>
      </w:r>
    </w:p>
    <w:p w:rsidR="009D66BC" w:rsidRPr="009D66BC" w:rsidRDefault="009D66BC" w:rsidP="009D66BC">
      <w:pPr>
        <w:spacing w:after="0" w:line="240" w:lineRule="auto"/>
        <w:jc w:val="center"/>
        <w:rPr>
          <w:rFonts w:ascii="Times New Roman" w:hAnsi="Times New Roman" w:cs="Times New Roman"/>
          <w:b/>
          <w:sz w:val="12"/>
          <w:szCs w:val="12"/>
        </w:rPr>
      </w:pPr>
    </w:p>
    <w:p w:rsidR="009D66BC" w:rsidRPr="009D66BC" w:rsidRDefault="009D66BC" w:rsidP="009D66BC">
      <w:pPr>
        <w:spacing w:after="0" w:line="240" w:lineRule="auto"/>
        <w:ind w:left="540"/>
        <w:jc w:val="center"/>
        <w:rPr>
          <w:rFonts w:ascii="Times New Roman" w:hAnsi="Times New Roman" w:cs="Times New Roman"/>
          <w:b/>
          <w:color w:val="0000FF"/>
          <w:sz w:val="32"/>
          <w:szCs w:val="32"/>
        </w:rPr>
      </w:pPr>
      <w:r w:rsidRPr="009D66BC">
        <w:rPr>
          <w:rFonts w:ascii="Times New Roman" w:hAnsi="Times New Roman" w:cs="Times New Roman"/>
          <w:b/>
          <w:sz w:val="28"/>
          <w:lang w:val="it-IT"/>
        </w:rPr>
        <w:t xml:space="preserve">jud. </w:t>
      </w:r>
      <w:r w:rsidRPr="009D66BC">
        <w:rPr>
          <w:rFonts w:ascii="Times New Roman" w:hAnsi="Times New Roman" w:cs="Times New Roman"/>
          <w:b/>
          <w:sz w:val="28"/>
        </w:rPr>
        <w:t>Dâmbovita, comuna Candesti, sat Candesti Vale</w:t>
      </w:r>
    </w:p>
    <w:p w:rsidR="00E37501" w:rsidRPr="00E37501" w:rsidRDefault="00E37501" w:rsidP="00E37501">
      <w:pPr>
        <w:spacing w:after="0" w:line="240" w:lineRule="auto"/>
        <w:jc w:val="center"/>
        <w:rPr>
          <w:rFonts w:ascii="Times New Roman" w:hAnsi="Times New Roman" w:cs="Times New Roman"/>
          <w:b/>
          <w:sz w:val="28"/>
          <w:szCs w:val="28"/>
        </w:rPr>
      </w:pPr>
    </w:p>
    <w:p w:rsidR="00E37501" w:rsidRPr="00E37501" w:rsidRDefault="00E37501" w:rsidP="00E37501">
      <w:pPr>
        <w:spacing w:after="0" w:line="240" w:lineRule="auto"/>
        <w:jc w:val="center"/>
        <w:rPr>
          <w:rFonts w:ascii="Times New Roman" w:hAnsi="Times New Roman" w:cs="Times New Roman"/>
          <w:b/>
          <w:sz w:val="28"/>
          <w:szCs w:val="28"/>
        </w:rPr>
      </w:pPr>
    </w:p>
    <w:p w:rsidR="00E37501" w:rsidRPr="00E37501" w:rsidRDefault="00E37501" w:rsidP="00E37501">
      <w:pPr>
        <w:pStyle w:val="Heading1"/>
        <w:spacing w:before="0" w:after="0"/>
        <w:jc w:val="center"/>
        <w:rPr>
          <w:rFonts w:ascii="Times New Roman" w:hAnsi="Times New Roman" w:cs="Times New Roman"/>
          <w:b w:val="0"/>
          <w:sz w:val="40"/>
          <w:lang w:val="it-IT"/>
        </w:rPr>
      </w:pPr>
    </w:p>
    <w:p w:rsid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ind w:firstLine="540"/>
        <w:jc w:val="center"/>
        <w:rPr>
          <w:rFonts w:ascii="Times New Roman" w:hAnsi="Times New Roman" w:cs="Times New Roman"/>
          <w:sz w:val="28"/>
          <w:szCs w:val="28"/>
        </w:rPr>
      </w:pPr>
      <w:r>
        <w:rPr>
          <w:rFonts w:ascii="Times New Roman" w:hAnsi="Times New Roman" w:cs="Times New Roman"/>
          <w:b/>
          <w:color w:val="000000"/>
          <w:sz w:val="56"/>
          <w:shd w:val="clear" w:color="auto" w:fill="FFFF00"/>
          <w:lang w:val="it-IT"/>
        </w:rPr>
        <w:t>MEMORIU DE PREZENTARE</w:t>
      </w:r>
      <w:r w:rsidRPr="00E37501">
        <w:rPr>
          <w:rFonts w:ascii="Times New Roman" w:hAnsi="Times New Roman" w:cs="Times New Roman"/>
          <w:sz w:val="28"/>
          <w:szCs w:val="28"/>
        </w:rPr>
        <w:t xml:space="preserve"> </w:t>
      </w:r>
    </w:p>
    <w:p w:rsidR="00E37501" w:rsidRPr="00E37501" w:rsidRDefault="00E37501" w:rsidP="00E37501">
      <w:pPr>
        <w:spacing w:after="0" w:line="240" w:lineRule="auto"/>
        <w:ind w:firstLine="540"/>
        <w:jc w:val="center"/>
        <w:rPr>
          <w:rFonts w:ascii="Times New Roman" w:hAnsi="Times New Roman" w:cs="Times New Roman"/>
          <w:sz w:val="28"/>
          <w:szCs w:val="28"/>
        </w:rPr>
      </w:pPr>
    </w:p>
    <w:p w:rsidR="00E37501" w:rsidRPr="00E37501" w:rsidRDefault="00E37501" w:rsidP="00E37501">
      <w:pPr>
        <w:spacing w:after="0" w:line="240" w:lineRule="auto"/>
        <w:jc w:val="center"/>
        <w:rPr>
          <w:rFonts w:ascii="Times New Roman" w:hAnsi="Times New Roman" w:cs="Times New Roman"/>
        </w:rPr>
      </w:pPr>
    </w:p>
    <w:p w:rsidR="00E37501" w:rsidRPr="00E37501" w:rsidRDefault="00E37501" w:rsidP="00E37501">
      <w:pPr>
        <w:spacing w:after="0" w:line="240" w:lineRule="auto"/>
        <w:ind w:left="540"/>
        <w:jc w:val="center"/>
        <w:rPr>
          <w:rFonts w:ascii="Times New Roman" w:hAnsi="Times New Roman" w:cs="Times New Roman"/>
        </w:rPr>
      </w:pPr>
    </w:p>
    <w:p w:rsidR="00E37501" w:rsidRPr="00E37501" w:rsidRDefault="00E37501" w:rsidP="00E37501">
      <w:pPr>
        <w:spacing w:after="0" w:line="240" w:lineRule="auto"/>
        <w:ind w:left="540"/>
        <w:jc w:val="center"/>
        <w:rPr>
          <w:rFonts w:ascii="Times New Roman" w:hAnsi="Times New Roman" w:cs="Times New Roman"/>
        </w:rPr>
      </w:pPr>
    </w:p>
    <w:p w:rsidR="009D66BC" w:rsidRDefault="009D66BC" w:rsidP="009D66BC">
      <w:pPr>
        <w:jc w:val="center"/>
        <w:rPr>
          <w:b/>
          <w:sz w:val="40"/>
          <w:szCs w:val="40"/>
        </w:rPr>
      </w:pPr>
      <w:r>
        <w:rPr>
          <w:b/>
          <w:sz w:val="40"/>
          <w:szCs w:val="40"/>
        </w:rPr>
        <w:t xml:space="preserve">FORARE PUT, </w:t>
      </w:r>
    </w:p>
    <w:p w:rsidR="009D66BC" w:rsidRDefault="009D66BC" w:rsidP="009D66BC">
      <w:pPr>
        <w:jc w:val="center"/>
        <w:rPr>
          <w:b/>
          <w:sz w:val="40"/>
          <w:szCs w:val="40"/>
        </w:rPr>
      </w:pPr>
      <w:r>
        <w:rPr>
          <w:b/>
          <w:sz w:val="40"/>
          <w:szCs w:val="40"/>
        </w:rPr>
        <w:t xml:space="preserve">SAT VALEA MARE, COMUNA CANDESTI, </w:t>
      </w:r>
    </w:p>
    <w:p w:rsidR="009D66BC" w:rsidRDefault="009D66BC" w:rsidP="009D66BC">
      <w:pPr>
        <w:jc w:val="center"/>
        <w:rPr>
          <w:b/>
          <w:sz w:val="40"/>
          <w:szCs w:val="40"/>
        </w:rPr>
      </w:pPr>
      <w:r>
        <w:rPr>
          <w:b/>
          <w:sz w:val="40"/>
          <w:szCs w:val="40"/>
        </w:rPr>
        <w:t>JUDETUL DAMBOVITA</w:t>
      </w:r>
    </w:p>
    <w:p w:rsidR="00E37501" w:rsidRPr="00E37501" w:rsidRDefault="00E37501" w:rsidP="00E37501">
      <w:pPr>
        <w:spacing w:after="0" w:line="240" w:lineRule="auto"/>
        <w:ind w:left="540"/>
        <w:jc w:val="center"/>
        <w:rPr>
          <w:rFonts w:ascii="Times New Roman" w:hAnsi="Times New Roman" w:cs="Times New Roman"/>
          <w:i/>
        </w:rPr>
      </w:pPr>
    </w:p>
    <w:p w:rsidR="00E37501" w:rsidRPr="00E37501" w:rsidRDefault="00E37501" w:rsidP="00E37501">
      <w:pPr>
        <w:spacing w:after="0" w:line="240" w:lineRule="auto"/>
        <w:ind w:left="540"/>
        <w:jc w:val="center"/>
        <w:rPr>
          <w:rFonts w:ascii="Times New Roman" w:hAnsi="Times New Roman" w:cs="Times New Roman"/>
          <w:i/>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pStyle w:val="Index"/>
        <w:suppressLineNumbers w:val="0"/>
        <w:rPr>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Default="00E37501"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9D66BC" w:rsidRDefault="009D66BC" w:rsidP="00E37501">
      <w:pPr>
        <w:spacing w:after="0" w:line="240" w:lineRule="auto"/>
        <w:rPr>
          <w:rFonts w:ascii="Times New Roman" w:hAnsi="Times New Roman" w:cs="Times New Roman"/>
          <w:lang w:val="it-IT"/>
        </w:rPr>
      </w:pPr>
    </w:p>
    <w:p w:rsidR="009D66BC" w:rsidRDefault="009D66BC" w:rsidP="00E37501">
      <w:pPr>
        <w:spacing w:after="0" w:line="240" w:lineRule="auto"/>
        <w:rPr>
          <w:rFonts w:ascii="Times New Roman" w:hAnsi="Times New Roman" w:cs="Times New Roman"/>
          <w:lang w:val="it-IT"/>
        </w:rPr>
      </w:pPr>
    </w:p>
    <w:p w:rsidR="009D66BC" w:rsidRDefault="009D66BC" w:rsidP="00E37501">
      <w:pPr>
        <w:spacing w:after="0" w:line="240" w:lineRule="auto"/>
        <w:rPr>
          <w:rFonts w:ascii="Times New Roman" w:hAnsi="Times New Roman" w:cs="Times New Roman"/>
          <w:lang w:val="it-IT"/>
        </w:rPr>
      </w:pPr>
    </w:p>
    <w:p w:rsidR="00370426" w:rsidRPr="00E37501" w:rsidRDefault="00370426"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9D66BC" w:rsidRPr="009D66BC" w:rsidRDefault="009D66BC" w:rsidP="009D66BC">
      <w:pPr>
        <w:spacing w:after="0" w:line="240" w:lineRule="auto"/>
        <w:jc w:val="both"/>
        <w:rPr>
          <w:rFonts w:ascii="Times New Roman" w:hAnsi="Times New Roman" w:cs="Times New Roman"/>
          <w:b/>
          <w:sz w:val="24"/>
          <w:szCs w:val="24"/>
        </w:rPr>
      </w:pPr>
      <w:r w:rsidRPr="009D66BC">
        <w:rPr>
          <w:rFonts w:ascii="Times New Roman" w:hAnsi="Times New Roman" w:cs="Times New Roman"/>
          <w:b/>
          <w:sz w:val="24"/>
          <w:szCs w:val="24"/>
          <w:lang w:val="pt-BR"/>
        </w:rPr>
        <w:t xml:space="preserve">Amplasament: </w:t>
      </w:r>
      <w:r w:rsidRPr="009D66BC">
        <w:rPr>
          <w:rFonts w:ascii="Times New Roman" w:hAnsi="Times New Roman" w:cs="Times New Roman"/>
          <w:b/>
          <w:sz w:val="24"/>
          <w:szCs w:val="24"/>
        </w:rPr>
        <w:t>SAT VALEA MARE, COMUNA CANDESTI, JUDETUL DAMBOVITA</w:t>
      </w:r>
    </w:p>
    <w:p w:rsidR="009D66BC" w:rsidRPr="009D66BC" w:rsidRDefault="009D66BC" w:rsidP="009D66BC">
      <w:pPr>
        <w:spacing w:after="0" w:line="240" w:lineRule="auto"/>
        <w:jc w:val="both"/>
        <w:rPr>
          <w:rFonts w:ascii="Times New Roman" w:hAnsi="Times New Roman" w:cs="Times New Roman"/>
          <w:b/>
          <w:sz w:val="24"/>
          <w:szCs w:val="24"/>
        </w:rPr>
      </w:pPr>
      <w:r w:rsidRPr="009D66BC">
        <w:rPr>
          <w:rFonts w:ascii="Times New Roman" w:hAnsi="Times New Roman" w:cs="Times New Roman"/>
          <w:b/>
          <w:sz w:val="24"/>
          <w:szCs w:val="24"/>
        </w:rPr>
        <w:t xml:space="preserve">             Punct: Scoala Valea Mare </w:t>
      </w:r>
    </w:p>
    <w:p w:rsidR="00E37501" w:rsidRPr="00E37501" w:rsidRDefault="00E37501" w:rsidP="00E37501">
      <w:pPr>
        <w:spacing w:after="0" w:line="240" w:lineRule="auto"/>
        <w:rPr>
          <w:rFonts w:ascii="Times New Roman" w:hAnsi="Times New Roman" w:cs="Times New Roman"/>
          <w:lang w:val="it-IT"/>
        </w:rPr>
      </w:pPr>
    </w:p>
    <w:p w:rsidR="00E37501" w:rsidRPr="00E37501" w:rsidRDefault="00E37501" w:rsidP="00E37501">
      <w:pPr>
        <w:spacing w:after="0" w:line="240" w:lineRule="auto"/>
        <w:rPr>
          <w:rFonts w:ascii="Times New Roman" w:hAnsi="Times New Roman" w:cs="Times New Roman"/>
          <w:lang w:val="it-IT"/>
        </w:rPr>
      </w:pPr>
    </w:p>
    <w:p w:rsidR="00E37501" w:rsidRDefault="00E37501"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Default="00370426" w:rsidP="00E37501">
      <w:pPr>
        <w:spacing w:after="0" w:line="240" w:lineRule="auto"/>
        <w:rPr>
          <w:rFonts w:ascii="Times New Roman" w:hAnsi="Times New Roman" w:cs="Times New Roman"/>
          <w:lang w:val="it-IT"/>
        </w:rPr>
      </w:pPr>
    </w:p>
    <w:p w:rsidR="00370426" w:rsidRPr="00E37501" w:rsidRDefault="00370426" w:rsidP="00E37501">
      <w:pPr>
        <w:spacing w:after="0" w:line="240" w:lineRule="auto"/>
        <w:rPr>
          <w:rFonts w:ascii="Times New Roman" w:hAnsi="Times New Roman" w:cs="Times New Roman"/>
          <w:lang w:val="it-IT"/>
        </w:rPr>
      </w:pPr>
    </w:p>
    <w:p w:rsidR="00370426" w:rsidRPr="00370426" w:rsidRDefault="00370426" w:rsidP="00370426">
      <w:pPr>
        <w:pBdr>
          <w:top w:val="single" w:sz="4" w:space="1" w:color="00FF00"/>
          <w:left w:val="single" w:sz="4" w:space="4" w:color="00FF00"/>
          <w:bottom w:val="single" w:sz="4" w:space="1" w:color="00FF00"/>
          <w:right w:val="single" w:sz="4" w:space="4" w:color="00FF00"/>
        </w:pBdr>
        <w:shd w:val="clear" w:color="auto" w:fill="00FFFF"/>
        <w:spacing w:after="0" w:line="240" w:lineRule="auto"/>
        <w:ind w:left="180"/>
        <w:jc w:val="center"/>
        <w:rPr>
          <w:rFonts w:ascii="Times New Roman" w:hAnsi="Times New Roman" w:cs="Times New Roman"/>
          <w:b/>
          <w:sz w:val="24"/>
          <w:szCs w:val="24"/>
        </w:rPr>
      </w:pPr>
      <w:r w:rsidRPr="00370426">
        <w:rPr>
          <w:rFonts w:ascii="Times New Roman" w:hAnsi="Times New Roman" w:cs="Times New Roman"/>
          <w:b/>
          <w:sz w:val="24"/>
          <w:szCs w:val="24"/>
        </w:rPr>
        <w:t>PAGINA DE TITLU</w:t>
      </w:r>
    </w:p>
    <w:p w:rsidR="00370426" w:rsidRPr="00370426" w:rsidRDefault="00370426" w:rsidP="00370426">
      <w:pPr>
        <w:spacing w:after="0" w:line="240" w:lineRule="auto"/>
        <w:ind w:left="180"/>
        <w:jc w:val="center"/>
        <w:rPr>
          <w:rFonts w:ascii="Times New Roman" w:hAnsi="Times New Roman" w:cs="Times New Roman"/>
          <w:b/>
          <w:sz w:val="24"/>
          <w:szCs w:val="24"/>
        </w:rPr>
      </w:pPr>
    </w:p>
    <w:p w:rsidR="00370426" w:rsidRPr="00370426" w:rsidRDefault="00370426" w:rsidP="00370426">
      <w:pPr>
        <w:spacing w:after="0" w:line="240" w:lineRule="auto"/>
        <w:ind w:left="180"/>
        <w:jc w:val="center"/>
        <w:rPr>
          <w:rFonts w:ascii="Times New Roman" w:hAnsi="Times New Roman" w:cs="Times New Roman"/>
          <w:b/>
          <w:sz w:val="24"/>
          <w:szCs w:val="24"/>
        </w:rPr>
      </w:pPr>
    </w:p>
    <w:p w:rsidR="00370426" w:rsidRPr="00370426" w:rsidRDefault="00370426" w:rsidP="00370426">
      <w:pPr>
        <w:spacing w:after="0" w:line="240" w:lineRule="auto"/>
        <w:ind w:left="180"/>
        <w:jc w:val="center"/>
        <w:rPr>
          <w:rFonts w:ascii="Times New Roman" w:hAnsi="Times New Roman" w:cs="Times New Roman"/>
          <w:b/>
          <w:sz w:val="24"/>
          <w:szCs w:val="24"/>
        </w:rPr>
      </w:pPr>
    </w:p>
    <w:p w:rsidR="00370426" w:rsidRPr="00370426" w:rsidRDefault="00370426" w:rsidP="00370426">
      <w:pPr>
        <w:spacing w:after="0" w:line="240" w:lineRule="auto"/>
        <w:ind w:left="180"/>
        <w:jc w:val="center"/>
        <w:rPr>
          <w:rFonts w:ascii="Times New Roman" w:hAnsi="Times New Roman" w:cs="Times New Roman"/>
          <w:b/>
          <w:sz w:val="24"/>
          <w:szCs w:val="24"/>
        </w:rPr>
      </w:pPr>
    </w:p>
    <w:p w:rsidR="009D66BC" w:rsidRPr="009D66BC" w:rsidRDefault="009D66BC" w:rsidP="009D66BC">
      <w:pPr>
        <w:spacing w:after="0" w:line="240" w:lineRule="auto"/>
        <w:ind w:left="360" w:hanging="360"/>
        <w:jc w:val="both"/>
        <w:rPr>
          <w:rFonts w:ascii="Times New Roman" w:hAnsi="Times New Roman" w:cs="Times New Roman"/>
          <w:b/>
          <w:i/>
          <w:sz w:val="24"/>
          <w:szCs w:val="24"/>
        </w:rPr>
      </w:pPr>
      <w:r w:rsidRPr="009D66BC">
        <w:rPr>
          <w:rFonts w:ascii="Times New Roman" w:hAnsi="Times New Roman" w:cs="Times New Roman"/>
          <w:b/>
          <w:i/>
          <w:color w:val="808080"/>
          <w:sz w:val="24"/>
          <w:szCs w:val="24"/>
        </w:rPr>
        <w:t xml:space="preserve">DENUMIRE  LUCRARE                    :  </w:t>
      </w:r>
      <w:r w:rsidRPr="009D66BC">
        <w:rPr>
          <w:rFonts w:ascii="Times New Roman" w:hAnsi="Times New Roman" w:cs="Times New Roman"/>
          <w:b/>
          <w:i/>
          <w:sz w:val="24"/>
          <w:szCs w:val="24"/>
        </w:rPr>
        <w:t xml:space="preserve"> FORARE PUT, </w:t>
      </w:r>
    </w:p>
    <w:p w:rsidR="009D66BC" w:rsidRPr="009D66BC" w:rsidRDefault="009D66BC" w:rsidP="009D66BC">
      <w:pPr>
        <w:spacing w:after="0" w:line="240" w:lineRule="auto"/>
        <w:ind w:left="360" w:hanging="360"/>
        <w:jc w:val="both"/>
        <w:rPr>
          <w:rFonts w:ascii="Times New Roman" w:hAnsi="Times New Roman" w:cs="Times New Roman"/>
          <w:b/>
          <w:i/>
          <w:sz w:val="24"/>
          <w:szCs w:val="24"/>
        </w:rPr>
      </w:pPr>
      <w:r w:rsidRPr="009D66BC">
        <w:rPr>
          <w:rFonts w:ascii="Times New Roman" w:hAnsi="Times New Roman" w:cs="Times New Roman"/>
          <w:b/>
          <w:i/>
          <w:color w:val="808080"/>
          <w:sz w:val="24"/>
          <w:szCs w:val="24"/>
        </w:rPr>
        <w:t xml:space="preserve">                             </w:t>
      </w:r>
      <w:r w:rsidRPr="009D66BC">
        <w:rPr>
          <w:rFonts w:ascii="Times New Roman" w:hAnsi="Times New Roman" w:cs="Times New Roman"/>
          <w:b/>
          <w:i/>
          <w:sz w:val="24"/>
          <w:szCs w:val="24"/>
        </w:rPr>
        <w:t>SAT VALEA MARE, COMUNA CANDESTI, JUDETUL DAMBOVITA</w:t>
      </w:r>
    </w:p>
    <w:p w:rsidR="009D66BC" w:rsidRPr="009D66BC" w:rsidRDefault="009D66BC" w:rsidP="009D66BC">
      <w:pPr>
        <w:spacing w:after="0" w:line="240" w:lineRule="auto"/>
        <w:jc w:val="both"/>
        <w:rPr>
          <w:rFonts w:ascii="Times New Roman" w:hAnsi="Times New Roman" w:cs="Times New Roman"/>
          <w:b/>
          <w:i/>
          <w:sz w:val="24"/>
          <w:szCs w:val="24"/>
        </w:rPr>
      </w:pPr>
      <w:r w:rsidRPr="009D66BC">
        <w:rPr>
          <w:rFonts w:ascii="Times New Roman" w:hAnsi="Times New Roman" w:cs="Times New Roman"/>
          <w:b/>
          <w:i/>
          <w:sz w:val="24"/>
          <w:szCs w:val="24"/>
        </w:rPr>
        <w:t xml:space="preserve">                            </w:t>
      </w:r>
    </w:p>
    <w:p w:rsidR="009D66BC" w:rsidRPr="009D66BC" w:rsidRDefault="009D66BC" w:rsidP="009D66BC">
      <w:pPr>
        <w:pStyle w:val="al0"/>
        <w:shd w:val="clear" w:color="auto" w:fill="FFFFFF"/>
        <w:spacing w:before="0" w:beforeAutospacing="0" w:after="0" w:afterAutospacing="0"/>
        <w:ind w:left="360" w:hanging="360"/>
        <w:jc w:val="both"/>
        <w:rPr>
          <w:b/>
          <w:i/>
        </w:rPr>
      </w:pPr>
    </w:p>
    <w:p w:rsidR="009D66BC" w:rsidRPr="009D66BC" w:rsidRDefault="009D66BC" w:rsidP="009D66BC">
      <w:pPr>
        <w:spacing w:after="0" w:line="240" w:lineRule="auto"/>
        <w:jc w:val="center"/>
        <w:rPr>
          <w:rFonts w:ascii="Times New Roman" w:hAnsi="Times New Roman" w:cs="Times New Roman"/>
          <w:b/>
          <w:i/>
          <w:sz w:val="24"/>
          <w:szCs w:val="24"/>
        </w:rPr>
      </w:pPr>
    </w:p>
    <w:p w:rsidR="009D66BC" w:rsidRPr="009D66BC" w:rsidRDefault="009D66BC" w:rsidP="009D66BC">
      <w:pPr>
        <w:spacing w:after="0" w:line="240" w:lineRule="auto"/>
        <w:jc w:val="center"/>
        <w:rPr>
          <w:rFonts w:ascii="Times New Roman" w:hAnsi="Times New Roman" w:cs="Times New Roman"/>
          <w:b/>
          <w:i/>
          <w:sz w:val="24"/>
          <w:szCs w:val="24"/>
        </w:rPr>
      </w:pPr>
    </w:p>
    <w:p w:rsidR="009D66BC" w:rsidRPr="009D66BC" w:rsidRDefault="009D66BC" w:rsidP="009D66BC">
      <w:pPr>
        <w:spacing w:after="0" w:line="240" w:lineRule="auto"/>
        <w:rPr>
          <w:rFonts w:ascii="Times New Roman" w:hAnsi="Times New Roman" w:cs="Times New Roman"/>
          <w:b/>
          <w:i/>
          <w:sz w:val="24"/>
          <w:szCs w:val="24"/>
        </w:rPr>
      </w:pPr>
      <w:r w:rsidRPr="009D66BC">
        <w:rPr>
          <w:rFonts w:ascii="Times New Roman" w:hAnsi="Times New Roman" w:cs="Times New Roman"/>
          <w:b/>
          <w:i/>
          <w:color w:val="808080"/>
          <w:sz w:val="24"/>
          <w:szCs w:val="24"/>
        </w:rPr>
        <w:t>AMPLASAMENT</w:t>
      </w:r>
      <w:r w:rsidRPr="009D66BC">
        <w:rPr>
          <w:rFonts w:ascii="Times New Roman" w:hAnsi="Times New Roman" w:cs="Times New Roman"/>
          <w:b/>
          <w:i/>
          <w:color w:val="808080"/>
          <w:sz w:val="24"/>
          <w:szCs w:val="24"/>
        </w:rPr>
        <w:tab/>
        <w:t xml:space="preserve">               :</w:t>
      </w:r>
      <w:r w:rsidRPr="009D66BC">
        <w:rPr>
          <w:rFonts w:ascii="Times New Roman" w:hAnsi="Times New Roman" w:cs="Times New Roman"/>
          <w:b/>
          <w:i/>
          <w:sz w:val="24"/>
          <w:szCs w:val="24"/>
        </w:rPr>
        <w:t xml:space="preserve">  comuna Candesti, sat Valea Mare,  judetul Dambovita</w:t>
      </w:r>
    </w:p>
    <w:p w:rsidR="00370426" w:rsidRPr="00370426" w:rsidRDefault="00370426" w:rsidP="00370426">
      <w:pPr>
        <w:autoSpaceDE w:val="0"/>
        <w:autoSpaceDN w:val="0"/>
        <w:adjustRightInd w:val="0"/>
        <w:spacing w:after="0" w:line="240" w:lineRule="auto"/>
        <w:jc w:val="both"/>
        <w:rPr>
          <w:rFonts w:ascii="Times New Roman" w:hAnsi="Times New Roman" w:cs="Times New Roman"/>
          <w:b/>
          <w:i/>
          <w:sz w:val="24"/>
          <w:szCs w:val="24"/>
        </w:rPr>
      </w:pPr>
    </w:p>
    <w:p w:rsidR="00370426" w:rsidRPr="00370426" w:rsidRDefault="00370426" w:rsidP="00370426">
      <w:pPr>
        <w:spacing w:after="0" w:line="240" w:lineRule="auto"/>
        <w:ind w:left="180" w:hanging="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hanging="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hanging="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hanging="180"/>
        <w:jc w:val="both"/>
        <w:rPr>
          <w:rFonts w:ascii="Times New Roman" w:hAnsi="Times New Roman" w:cs="Times New Roman"/>
          <w:b/>
          <w:i/>
          <w:sz w:val="24"/>
          <w:szCs w:val="24"/>
        </w:rPr>
      </w:pPr>
      <w:r w:rsidRPr="00370426">
        <w:rPr>
          <w:rFonts w:ascii="Times New Roman" w:hAnsi="Times New Roman" w:cs="Times New Roman"/>
          <w:b/>
          <w:i/>
          <w:color w:val="808080"/>
          <w:sz w:val="24"/>
          <w:szCs w:val="24"/>
        </w:rPr>
        <w:t xml:space="preserve">FAZA DE PROIECTARE   : </w:t>
      </w:r>
      <w:r w:rsidRPr="00370426">
        <w:rPr>
          <w:rFonts w:ascii="Times New Roman" w:hAnsi="Times New Roman" w:cs="Times New Roman"/>
          <w:b/>
          <w:i/>
          <w:sz w:val="24"/>
          <w:szCs w:val="24"/>
        </w:rPr>
        <w:t xml:space="preserve">Memoriu de prezentare </w:t>
      </w:r>
    </w:p>
    <w:p w:rsidR="00370426" w:rsidRPr="00370426" w:rsidRDefault="00370426" w:rsidP="00370426">
      <w:pPr>
        <w:spacing w:after="0" w:line="240" w:lineRule="auto"/>
        <w:ind w:left="2835" w:hanging="2835"/>
        <w:rPr>
          <w:rFonts w:ascii="Times New Roman" w:hAnsi="Times New Roman" w:cs="Times New Roman"/>
          <w:b/>
          <w:i/>
          <w:color w:val="808080"/>
          <w:sz w:val="24"/>
          <w:szCs w:val="24"/>
        </w:rPr>
      </w:pPr>
    </w:p>
    <w:p w:rsidR="00370426" w:rsidRPr="00370426" w:rsidRDefault="00370426" w:rsidP="00370426">
      <w:pPr>
        <w:spacing w:after="0" w:line="240" w:lineRule="auto"/>
        <w:ind w:left="2835" w:hanging="2835"/>
        <w:rPr>
          <w:rFonts w:ascii="Times New Roman" w:hAnsi="Times New Roman" w:cs="Times New Roman"/>
          <w:b/>
          <w:i/>
          <w:color w:val="808080"/>
          <w:sz w:val="24"/>
          <w:szCs w:val="24"/>
        </w:rPr>
      </w:pPr>
    </w:p>
    <w:p w:rsidR="00370426" w:rsidRPr="00370426" w:rsidRDefault="00370426" w:rsidP="00370426">
      <w:pPr>
        <w:spacing w:after="0" w:line="240" w:lineRule="auto"/>
        <w:ind w:left="2835" w:hanging="2835"/>
        <w:rPr>
          <w:rFonts w:ascii="Times New Roman" w:hAnsi="Times New Roman" w:cs="Times New Roman"/>
          <w:b/>
          <w:i/>
          <w:color w:val="808080"/>
          <w:sz w:val="24"/>
          <w:szCs w:val="24"/>
        </w:rPr>
      </w:pPr>
    </w:p>
    <w:p w:rsidR="00370426" w:rsidRPr="00370426" w:rsidRDefault="00370426" w:rsidP="00370426">
      <w:pPr>
        <w:spacing w:after="0" w:line="240" w:lineRule="auto"/>
        <w:ind w:left="540"/>
        <w:jc w:val="center"/>
        <w:rPr>
          <w:rFonts w:ascii="Times New Roman" w:hAnsi="Times New Roman" w:cs="Times New Roman"/>
          <w:b/>
          <w:i/>
          <w:color w:val="808080"/>
          <w:sz w:val="24"/>
          <w:szCs w:val="24"/>
        </w:rPr>
      </w:pPr>
    </w:p>
    <w:p w:rsidR="009D66BC" w:rsidRPr="00B22DA4" w:rsidRDefault="009D66BC" w:rsidP="009D66BC">
      <w:pPr>
        <w:pStyle w:val="NoSpacing"/>
        <w:spacing w:line="276" w:lineRule="auto"/>
        <w:jc w:val="both"/>
        <w:rPr>
          <w:rFonts w:ascii="Times New Roman" w:eastAsia="Times New Roman" w:hAnsi="Times New Roman" w:cs="Times New Roman"/>
          <w:b/>
          <w:i/>
          <w:sz w:val="24"/>
          <w:szCs w:val="24"/>
          <w:lang w:val="en-US"/>
        </w:rPr>
      </w:pPr>
      <w:r w:rsidRPr="00E83222">
        <w:rPr>
          <w:rFonts w:ascii="Times New Roman" w:eastAsia="Times New Roman" w:hAnsi="Times New Roman" w:cs="Times New Roman"/>
          <w:b/>
          <w:i/>
          <w:color w:val="808080"/>
          <w:sz w:val="24"/>
          <w:szCs w:val="24"/>
          <w:lang w:val="en-US"/>
        </w:rPr>
        <w:t>BENEFICIAR</w:t>
      </w:r>
      <w:r w:rsidRPr="00D566FD">
        <w:rPr>
          <w:b/>
          <w:i/>
          <w:color w:val="808080"/>
          <w:sz w:val="24"/>
          <w:szCs w:val="24"/>
        </w:rPr>
        <w:t xml:space="preserve">  </w:t>
      </w:r>
      <w:r w:rsidRPr="00D57164">
        <w:rPr>
          <w:rFonts w:ascii="Arial" w:hAnsi="Arial"/>
          <w:b/>
          <w:i/>
          <w:color w:val="808080"/>
          <w:sz w:val="24"/>
          <w:szCs w:val="24"/>
        </w:rPr>
        <w:t xml:space="preserve">          </w:t>
      </w:r>
      <w:r>
        <w:rPr>
          <w:rFonts w:ascii="Arial" w:hAnsi="Arial"/>
          <w:b/>
          <w:i/>
          <w:color w:val="808080"/>
          <w:sz w:val="24"/>
          <w:szCs w:val="24"/>
        </w:rPr>
        <w:t xml:space="preserve"> </w:t>
      </w:r>
      <w:r w:rsidRPr="00D57164">
        <w:rPr>
          <w:rFonts w:ascii="Arial" w:hAnsi="Arial"/>
          <w:b/>
          <w:i/>
          <w:color w:val="808080"/>
          <w:sz w:val="24"/>
          <w:szCs w:val="24"/>
        </w:rPr>
        <w:t xml:space="preserve"> </w:t>
      </w:r>
      <w:r>
        <w:rPr>
          <w:rFonts w:ascii="Arial" w:hAnsi="Arial"/>
          <w:b/>
          <w:i/>
          <w:color w:val="808080"/>
          <w:sz w:val="24"/>
          <w:szCs w:val="24"/>
        </w:rPr>
        <w:t xml:space="preserve">    </w:t>
      </w:r>
      <w:r w:rsidRPr="00D57164">
        <w:rPr>
          <w:rFonts w:ascii="Arial" w:hAnsi="Arial"/>
          <w:b/>
          <w:i/>
          <w:color w:val="808080"/>
          <w:sz w:val="24"/>
          <w:szCs w:val="24"/>
        </w:rPr>
        <w:t xml:space="preserve">     :</w:t>
      </w:r>
      <w:r w:rsidRPr="00D57164">
        <w:rPr>
          <w:rFonts w:ascii="Arial Black" w:hAnsi="Arial Black"/>
          <w:sz w:val="24"/>
          <w:szCs w:val="24"/>
        </w:rPr>
        <w:t xml:space="preserve">  </w:t>
      </w:r>
      <w:r>
        <w:rPr>
          <w:rFonts w:ascii="Times New Roman" w:hAnsi="Times New Roman" w:cs="Times New Roman"/>
          <w:b/>
          <w:i/>
          <w:sz w:val="24"/>
          <w:szCs w:val="24"/>
        </w:rPr>
        <w:t xml:space="preserve">Comuna Candesti, judetul Dâmbovita </w:t>
      </w:r>
    </w:p>
    <w:p w:rsidR="00370426" w:rsidRPr="00370426" w:rsidRDefault="00370426" w:rsidP="00370426">
      <w:pPr>
        <w:spacing w:after="0" w:line="240" w:lineRule="auto"/>
        <w:jc w:val="both"/>
        <w:rPr>
          <w:rFonts w:ascii="Times New Roman" w:hAnsi="Times New Roman" w:cs="Times New Roman"/>
          <w:b/>
          <w:i/>
          <w:sz w:val="24"/>
          <w:szCs w:val="24"/>
        </w:rPr>
      </w:pPr>
    </w:p>
    <w:p w:rsidR="00370426" w:rsidRPr="00370426" w:rsidRDefault="00370426" w:rsidP="00370426">
      <w:pPr>
        <w:spacing w:after="0" w:line="240" w:lineRule="auto"/>
        <w:ind w:left="540" w:hanging="540"/>
        <w:jc w:val="both"/>
        <w:rPr>
          <w:rFonts w:ascii="Times New Roman" w:hAnsi="Times New Roman" w:cs="Times New Roman"/>
          <w:b/>
          <w:i/>
          <w:sz w:val="24"/>
          <w:szCs w:val="24"/>
        </w:rPr>
      </w:pPr>
    </w:p>
    <w:p w:rsidR="00370426" w:rsidRPr="00370426" w:rsidRDefault="00370426" w:rsidP="00370426">
      <w:pPr>
        <w:spacing w:after="0" w:line="240" w:lineRule="auto"/>
        <w:ind w:left="540" w:hanging="540"/>
        <w:jc w:val="both"/>
        <w:rPr>
          <w:rFonts w:ascii="Times New Roman" w:hAnsi="Times New Roman" w:cs="Times New Roman"/>
          <w:b/>
          <w:sz w:val="36"/>
          <w:szCs w:val="36"/>
        </w:rPr>
      </w:pPr>
    </w:p>
    <w:p w:rsidR="00370426" w:rsidRPr="00370426" w:rsidRDefault="00370426" w:rsidP="00370426">
      <w:pPr>
        <w:spacing w:after="0" w:line="240" w:lineRule="auto"/>
        <w:ind w:left="181"/>
        <w:rPr>
          <w:rFonts w:ascii="Times New Roman" w:hAnsi="Times New Roman" w:cs="Times New Roman"/>
          <w:b/>
          <w:i/>
          <w:sz w:val="24"/>
          <w:szCs w:val="24"/>
        </w:rPr>
      </w:pPr>
    </w:p>
    <w:p w:rsidR="00370426" w:rsidRDefault="00370426" w:rsidP="00370426">
      <w:pPr>
        <w:spacing w:after="0" w:line="240" w:lineRule="auto"/>
        <w:ind w:left="180" w:hanging="180"/>
        <w:jc w:val="both"/>
        <w:rPr>
          <w:rFonts w:ascii="Times New Roman" w:hAnsi="Times New Roman" w:cs="Times New Roman"/>
          <w:b/>
          <w:i/>
          <w:sz w:val="24"/>
          <w:szCs w:val="24"/>
        </w:rPr>
      </w:pPr>
      <w:r w:rsidRPr="00370426">
        <w:rPr>
          <w:rFonts w:ascii="Times New Roman" w:hAnsi="Times New Roman" w:cs="Times New Roman"/>
          <w:b/>
          <w:i/>
          <w:color w:val="808080"/>
          <w:sz w:val="24"/>
          <w:szCs w:val="24"/>
        </w:rPr>
        <w:t>PROIECTANT</w:t>
      </w:r>
      <w:r w:rsidRPr="00370426">
        <w:rPr>
          <w:rFonts w:ascii="Times New Roman" w:hAnsi="Times New Roman" w:cs="Times New Roman"/>
          <w:b/>
          <w:i/>
          <w:color w:val="808080"/>
          <w:sz w:val="24"/>
          <w:szCs w:val="24"/>
        </w:rPr>
        <w:tab/>
        <w:t xml:space="preserve">           :   </w:t>
      </w:r>
      <w:r w:rsidRPr="00370426">
        <w:rPr>
          <w:rFonts w:ascii="Times New Roman" w:hAnsi="Times New Roman" w:cs="Times New Roman"/>
          <w:b/>
          <w:i/>
          <w:sz w:val="24"/>
          <w:szCs w:val="24"/>
        </w:rPr>
        <w:t xml:space="preserve">TEAM PROIECT APA S.R.L. </w:t>
      </w:r>
    </w:p>
    <w:p w:rsidR="00370426" w:rsidRPr="00370426" w:rsidRDefault="00370426" w:rsidP="00370426">
      <w:pPr>
        <w:spacing w:after="0" w:line="240" w:lineRule="auto"/>
        <w:ind w:left="180" w:hanging="180"/>
        <w:jc w:val="both"/>
        <w:rPr>
          <w:rFonts w:ascii="Times New Roman" w:hAnsi="Times New Roman" w:cs="Times New Roman"/>
          <w:b/>
          <w:i/>
          <w:sz w:val="24"/>
          <w:szCs w:val="24"/>
        </w:rPr>
      </w:pPr>
    </w:p>
    <w:p w:rsidR="00370426" w:rsidRPr="00370426" w:rsidRDefault="00370426" w:rsidP="00370426">
      <w:pPr>
        <w:spacing w:after="0" w:line="240" w:lineRule="auto"/>
        <w:ind w:left="180" w:hanging="180"/>
        <w:jc w:val="both"/>
        <w:rPr>
          <w:rFonts w:ascii="Times New Roman" w:hAnsi="Times New Roman" w:cs="Times New Roman"/>
          <w:b/>
          <w:sz w:val="24"/>
          <w:szCs w:val="24"/>
        </w:rPr>
      </w:pPr>
      <w:r w:rsidRPr="00370426">
        <w:rPr>
          <w:rFonts w:ascii="Times New Roman" w:hAnsi="Times New Roman" w:cs="Times New Roman"/>
          <w:b/>
          <w:i/>
          <w:sz w:val="24"/>
          <w:szCs w:val="24"/>
        </w:rPr>
        <w:t xml:space="preserve">                                                 ing. Dobre Eugen </w:t>
      </w:r>
    </w:p>
    <w:p w:rsidR="00370426" w:rsidRPr="00370426" w:rsidRDefault="00370426" w:rsidP="00370426">
      <w:pPr>
        <w:spacing w:after="0" w:line="240" w:lineRule="auto"/>
        <w:ind w:left="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jc w:val="both"/>
        <w:rPr>
          <w:rFonts w:ascii="Times New Roman" w:hAnsi="Times New Roman" w:cs="Times New Roman"/>
          <w:b/>
          <w:i/>
          <w:color w:val="808080"/>
          <w:sz w:val="24"/>
          <w:szCs w:val="24"/>
        </w:rPr>
      </w:pPr>
    </w:p>
    <w:p w:rsidR="00370426" w:rsidRPr="00370426" w:rsidRDefault="00370426" w:rsidP="00370426">
      <w:pPr>
        <w:spacing w:after="0" w:line="240" w:lineRule="auto"/>
        <w:ind w:left="180" w:hanging="180"/>
        <w:jc w:val="both"/>
        <w:rPr>
          <w:rFonts w:ascii="Times New Roman" w:hAnsi="Times New Roman" w:cs="Times New Roman"/>
          <w:b/>
          <w:i/>
          <w:sz w:val="24"/>
          <w:szCs w:val="24"/>
        </w:rPr>
      </w:pPr>
      <w:r w:rsidRPr="00370426">
        <w:rPr>
          <w:rFonts w:ascii="Times New Roman" w:hAnsi="Times New Roman" w:cs="Times New Roman"/>
          <w:b/>
          <w:i/>
          <w:color w:val="808080"/>
          <w:sz w:val="24"/>
          <w:szCs w:val="24"/>
        </w:rPr>
        <w:t xml:space="preserve">DATA ELABORĂRII            </w:t>
      </w:r>
      <w:r w:rsidRPr="00370426">
        <w:rPr>
          <w:rFonts w:ascii="Times New Roman" w:hAnsi="Times New Roman" w:cs="Times New Roman"/>
          <w:b/>
          <w:i/>
          <w:sz w:val="24"/>
          <w:szCs w:val="24"/>
        </w:rPr>
        <w:t>: noiembrie  2023</w:t>
      </w:r>
    </w:p>
    <w:p w:rsidR="00E37501" w:rsidRPr="00370426" w:rsidRDefault="00E37501" w:rsidP="00370426">
      <w:pPr>
        <w:spacing w:after="0" w:line="240" w:lineRule="auto"/>
        <w:rPr>
          <w:rFonts w:ascii="Times New Roman" w:hAnsi="Times New Roman" w:cs="Times New Roman"/>
          <w:lang w:val="it-IT"/>
        </w:rPr>
      </w:pPr>
    </w:p>
    <w:p w:rsidR="00E37501" w:rsidRDefault="00E37501"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370426" w:rsidRPr="00370426" w:rsidRDefault="00370426" w:rsidP="00370426">
      <w:pPr>
        <w:shd w:val="clear" w:color="auto" w:fill="FFFFFF"/>
        <w:spacing w:after="0" w:line="240" w:lineRule="auto"/>
        <w:jc w:val="both"/>
        <w:rPr>
          <w:rStyle w:val="ax"/>
          <w:rFonts w:ascii="Times New Roman" w:hAnsi="Times New Roman" w:cs="Times New Roman"/>
          <w:b/>
          <w:bCs/>
          <w:color w:val="000000"/>
          <w:sz w:val="24"/>
          <w:szCs w:val="24"/>
        </w:rPr>
      </w:pPr>
    </w:p>
    <w:p w:rsidR="00E37501" w:rsidRPr="00E37501" w:rsidRDefault="00E37501" w:rsidP="00E37501">
      <w:pPr>
        <w:shd w:val="clear" w:color="auto" w:fill="FFFFFF"/>
        <w:spacing w:after="0" w:line="240" w:lineRule="auto"/>
        <w:jc w:val="center"/>
        <w:rPr>
          <w:rStyle w:val="ax"/>
          <w:rFonts w:ascii="Times New Roman" w:hAnsi="Times New Roman" w:cs="Times New Roman"/>
          <w:b/>
          <w:bCs/>
          <w:color w:val="000000"/>
          <w:sz w:val="28"/>
          <w:szCs w:val="28"/>
        </w:rPr>
      </w:pPr>
      <w:r w:rsidRPr="00E37501">
        <w:rPr>
          <w:rStyle w:val="ax"/>
          <w:rFonts w:ascii="Times New Roman" w:hAnsi="Times New Roman" w:cs="Times New Roman"/>
          <w:b/>
          <w:bCs/>
          <w:color w:val="000000"/>
          <w:sz w:val="28"/>
          <w:szCs w:val="28"/>
        </w:rPr>
        <w:t>Memoriu de prezentare</w:t>
      </w:r>
    </w:p>
    <w:p w:rsidR="00E37501" w:rsidRDefault="00E37501" w:rsidP="00E37501">
      <w:pPr>
        <w:shd w:val="clear" w:color="auto" w:fill="FFFFFF"/>
        <w:spacing w:after="0" w:line="240" w:lineRule="auto"/>
        <w:jc w:val="both"/>
        <w:rPr>
          <w:rStyle w:val="ax"/>
          <w:rFonts w:ascii="Times New Roman" w:hAnsi="Times New Roman" w:cs="Times New Roman"/>
          <w:b/>
          <w:bCs/>
          <w:color w:val="000000"/>
          <w:sz w:val="24"/>
          <w:szCs w:val="24"/>
        </w:rPr>
      </w:pPr>
    </w:p>
    <w:p w:rsidR="009F3BBF" w:rsidRDefault="009F3BBF" w:rsidP="00E37501">
      <w:pPr>
        <w:shd w:val="clear" w:color="auto" w:fill="FFFFFF"/>
        <w:spacing w:after="0" w:line="240" w:lineRule="auto"/>
        <w:jc w:val="both"/>
        <w:rPr>
          <w:rStyle w:val="tsp"/>
          <w:rFonts w:ascii="Times New Roman" w:hAnsi="Times New Roman" w:cs="Times New Roman"/>
          <w:color w:val="000000"/>
          <w:sz w:val="24"/>
          <w:szCs w:val="24"/>
        </w:rPr>
      </w:pPr>
      <w:bookmarkStart w:id="0" w:name="do|ax5^E|spI."/>
      <w:bookmarkEnd w:id="0"/>
      <w:r w:rsidRPr="00E37501">
        <w:rPr>
          <w:rStyle w:val="sp"/>
          <w:rFonts w:ascii="Times New Roman" w:hAnsi="Times New Roman" w:cs="Times New Roman"/>
          <w:b/>
          <w:bCs/>
          <w:color w:val="8F0000"/>
          <w:sz w:val="24"/>
          <w:szCs w:val="24"/>
        </w:rPr>
        <w:t>I.</w:t>
      </w:r>
      <w:r w:rsidRPr="00E37501">
        <w:rPr>
          <w:rStyle w:val="tsp"/>
          <w:rFonts w:ascii="Times New Roman" w:hAnsi="Times New Roman" w:cs="Times New Roman"/>
          <w:color w:val="000000"/>
          <w:sz w:val="24"/>
          <w:szCs w:val="24"/>
        </w:rPr>
        <w:t>Denumirea proiectului:</w:t>
      </w:r>
    </w:p>
    <w:p w:rsidR="009D66BC" w:rsidRPr="009D66BC" w:rsidRDefault="009D66BC" w:rsidP="009D66BC">
      <w:pPr>
        <w:spacing w:after="0" w:line="240" w:lineRule="auto"/>
        <w:jc w:val="center"/>
        <w:rPr>
          <w:rFonts w:ascii="Times New Roman" w:hAnsi="Times New Roman" w:cs="Times New Roman"/>
          <w:b/>
          <w:sz w:val="24"/>
          <w:szCs w:val="24"/>
        </w:rPr>
      </w:pPr>
      <w:r w:rsidRPr="009D66BC">
        <w:rPr>
          <w:rFonts w:ascii="Times New Roman" w:hAnsi="Times New Roman" w:cs="Times New Roman"/>
          <w:b/>
          <w:sz w:val="24"/>
          <w:szCs w:val="24"/>
        </w:rPr>
        <w:t xml:space="preserve">FORARE PUT, </w:t>
      </w:r>
    </w:p>
    <w:p w:rsidR="009D66BC" w:rsidRPr="009D66BC" w:rsidRDefault="009D66BC" w:rsidP="009D66BC">
      <w:pPr>
        <w:spacing w:after="0" w:line="240" w:lineRule="auto"/>
        <w:jc w:val="center"/>
        <w:rPr>
          <w:rFonts w:ascii="Times New Roman" w:hAnsi="Times New Roman" w:cs="Times New Roman"/>
          <w:b/>
          <w:sz w:val="24"/>
          <w:szCs w:val="24"/>
        </w:rPr>
      </w:pPr>
      <w:r w:rsidRPr="009D66BC">
        <w:rPr>
          <w:rFonts w:ascii="Times New Roman" w:hAnsi="Times New Roman" w:cs="Times New Roman"/>
          <w:b/>
          <w:sz w:val="24"/>
          <w:szCs w:val="24"/>
        </w:rPr>
        <w:t xml:space="preserve">SAT VALEA MARE, COMUNA CANDESTI, </w:t>
      </w:r>
    </w:p>
    <w:p w:rsidR="009D66BC" w:rsidRPr="009D66BC" w:rsidRDefault="009D66BC" w:rsidP="009D66BC">
      <w:pPr>
        <w:spacing w:after="0" w:line="240" w:lineRule="auto"/>
        <w:jc w:val="center"/>
        <w:rPr>
          <w:rFonts w:ascii="Times New Roman" w:hAnsi="Times New Roman" w:cs="Times New Roman"/>
          <w:b/>
          <w:sz w:val="24"/>
          <w:szCs w:val="24"/>
        </w:rPr>
      </w:pPr>
      <w:r w:rsidRPr="009D66BC">
        <w:rPr>
          <w:rFonts w:ascii="Times New Roman" w:hAnsi="Times New Roman" w:cs="Times New Roman"/>
          <w:b/>
          <w:sz w:val="24"/>
          <w:szCs w:val="24"/>
        </w:rPr>
        <w:t>JUDETUL DAMBOVITA</w:t>
      </w:r>
    </w:p>
    <w:p w:rsidR="00E37501" w:rsidRPr="00E37501" w:rsidRDefault="00E37501"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sp"/>
          <w:rFonts w:ascii="Times New Roman" w:hAnsi="Times New Roman" w:cs="Times New Roman"/>
          <w:color w:val="000000"/>
          <w:sz w:val="24"/>
          <w:szCs w:val="24"/>
        </w:rPr>
      </w:pPr>
      <w:bookmarkStart w:id="1" w:name="do|ax5^E|spII."/>
      <w:bookmarkEnd w:id="1"/>
      <w:r w:rsidRPr="00E37501">
        <w:rPr>
          <w:rStyle w:val="sp"/>
          <w:rFonts w:ascii="Times New Roman" w:hAnsi="Times New Roman" w:cs="Times New Roman"/>
          <w:b/>
          <w:bCs/>
          <w:color w:val="8F0000"/>
          <w:sz w:val="24"/>
          <w:szCs w:val="24"/>
        </w:rPr>
        <w:t>II.</w:t>
      </w:r>
      <w:r w:rsidRPr="00E37501">
        <w:rPr>
          <w:rStyle w:val="tsp"/>
          <w:rFonts w:ascii="Times New Roman" w:hAnsi="Times New Roman" w:cs="Times New Roman"/>
          <w:color w:val="000000"/>
          <w:sz w:val="24"/>
          <w:szCs w:val="24"/>
        </w:rPr>
        <w:t>Titular:</w:t>
      </w:r>
    </w:p>
    <w:p w:rsidR="009D66BC" w:rsidRPr="009D66BC" w:rsidRDefault="009D66BC" w:rsidP="009D66BC">
      <w:pPr>
        <w:spacing w:after="0" w:line="240" w:lineRule="auto"/>
        <w:jc w:val="both"/>
        <w:rPr>
          <w:rFonts w:ascii="Times New Roman" w:hAnsi="Times New Roman" w:cs="Times New Roman"/>
          <w:sz w:val="24"/>
          <w:szCs w:val="24"/>
        </w:rPr>
      </w:pPr>
      <w:r w:rsidRPr="009D66BC">
        <w:rPr>
          <w:rFonts w:ascii="Times New Roman" w:hAnsi="Times New Roman" w:cs="Times New Roman"/>
          <w:sz w:val="24"/>
          <w:szCs w:val="24"/>
        </w:rPr>
        <w:t>Comuna Candesti</w:t>
      </w:r>
    </w:p>
    <w:p w:rsidR="009D66BC" w:rsidRPr="009D66BC" w:rsidRDefault="009D66BC" w:rsidP="009D66BC">
      <w:pPr>
        <w:spacing w:after="0" w:line="240" w:lineRule="auto"/>
        <w:jc w:val="both"/>
        <w:rPr>
          <w:rFonts w:ascii="Times New Roman" w:hAnsi="Times New Roman" w:cs="Times New Roman"/>
          <w:color w:val="0000FF"/>
          <w:sz w:val="24"/>
          <w:szCs w:val="24"/>
        </w:rPr>
      </w:pPr>
      <w:r w:rsidRPr="009D66BC">
        <w:rPr>
          <w:rFonts w:ascii="Times New Roman" w:hAnsi="Times New Roman" w:cs="Times New Roman"/>
          <w:sz w:val="24"/>
          <w:szCs w:val="24"/>
          <w:lang w:val="it-IT"/>
        </w:rPr>
        <w:t xml:space="preserve">jud. </w:t>
      </w:r>
      <w:r w:rsidRPr="009D66BC">
        <w:rPr>
          <w:rFonts w:ascii="Times New Roman" w:hAnsi="Times New Roman" w:cs="Times New Roman"/>
          <w:sz w:val="24"/>
          <w:szCs w:val="24"/>
        </w:rPr>
        <w:t>Dâmbovita, comuna Candesti, sat Candesti Vale</w:t>
      </w:r>
    </w:p>
    <w:p w:rsidR="009D66BC" w:rsidRPr="009D66BC" w:rsidRDefault="009D66BC" w:rsidP="009D66BC">
      <w:pPr>
        <w:pStyle w:val="NormalWeb"/>
        <w:shd w:val="clear" w:color="auto" w:fill="FFFFFF"/>
        <w:spacing w:before="0" w:beforeAutospacing="0" w:after="0" w:afterAutospacing="0"/>
      </w:pPr>
      <w:r w:rsidRPr="009D66BC">
        <w:t xml:space="preserve">cod inregistrare fiscala: </w:t>
      </w:r>
      <w:r w:rsidRPr="009D66BC">
        <w:rPr>
          <w:shd w:val="clear" w:color="auto" w:fill="FFFFFF"/>
        </w:rPr>
        <w:t>4402663</w:t>
      </w:r>
    </w:p>
    <w:p w:rsidR="009D66BC" w:rsidRPr="009D66BC" w:rsidRDefault="009D66BC" w:rsidP="009D66BC">
      <w:pPr>
        <w:pStyle w:val="NormalWeb"/>
        <w:shd w:val="clear" w:color="auto" w:fill="FFFFFF"/>
        <w:spacing w:before="0" w:beforeAutospacing="0" w:after="0" w:afterAutospacing="0"/>
      </w:pPr>
      <w:r w:rsidRPr="009D66BC">
        <w:t>Telefon/fax: 0245 240 123</w:t>
      </w:r>
    </w:p>
    <w:p w:rsidR="009D66BC" w:rsidRPr="009D66BC" w:rsidRDefault="009D66BC" w:rsidP="009D66BC">
      <w:pPr>
        <w:pStyle w:val="NormalWeb"/>
        <w:shd w:val="clear" w:color="auto" w:fill="FFFFFF"/>
        <w:spacing w:before="0" w:beforeAutospacing="0" w:after="0" w:afterAutospacing="0"/>
      </w:pPr>
      <w:r w:rsidRPr="009D66BC">
        <w:t>Email: </w:t>
      </w:r>
      <w:hyperlink r:id="rId8" w:tgtFrame="_blank" w:history="1">
        <w:r w:rsidRPr="009D66BC">
          <w:rPr>
            <w:rStyle w:val="Hyperlink"/>
          </w:rPr>
          <w:t>candesti_dambovita@yahoo.com</w:t>
        </w:r>
      </w:hyperlink>
    </w:p>
    <w:p w:rsidR="00E37501" w:rsidRPr="00E37501" w:rsidRDefault="00E37501"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sp"/>
          <w:rFonts w:ascii="Times New Roman" w:hAnsi="Times New Roman" w:cs="Times New Roman"/>
          <w:color w:val="000000"/>
          <w:sz w:val="24"/>
          <w:szCs w:val="24"/>
        </w:rPr>
      </w:pPr>
      <w:bookmarkStart w:id="2" w:name="do|ax5^E|spII.|pa1"/>
      <w:bookmarkStart w:id="3" w:name="do|ax5^E|spIII."/>
      <w:bookmarkEnd w:id="2"/>
      <w:bookmarkEnd w:id="3"/>
      <w:r w:rsidRPr="00E37501">
        <w:rPr>
          <w:rStyle w:val="sp"/>
          <w:rFonts w:ascii="Times New Roman" w:hAnsi="Times New Roman" w:cs="Times New Roman"/>
          <w:b/>
          <w:bCs/>
          <w:color w:val="8F0000"/>
          <w:sz w:val="24"/>
          <w:szCs w:val="24"/>
        </w:rPr>
        <w:t>III.</w:t>
      </w:r>
      <w:r w:rsidRPr="00E37501">
        <w:rPr>
          <w:rStyle w:val="tsp"/>
          <w:rFonts w:ascii="Times New Roman" w:hAnsi="Times New Roman" w:cs="Times New Roman"/>
          <w:color w:val="000000"/>
          <w:sz w:val="24"/>
          <w:szCs w:val="24"/>
        </w:rPr>
        <w:t>Descrierea caracteristicilor fizice ale întregului proiect:</w:t>
      </w: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4" w:name="do|ax5^E|spIII.|pa1"/>
      <w:bookmarkEnd w:id="4"/>
      <w:r w:rsidRPr="00E37501">
        <w:rPr>
          <w:rStyle w:val="tpa"/>
          <w:rFonts w:ascii="Times New Roman" w:hAnsi="Times New Roman" w:cs="Times New Roman"/>
          <w:color w:val="000000"/>
          <w:sz w:val="24"/>
          <w:szCs w:val="24"/>
        </w:rPr>
        <w:t>a)un rezumat al proiectului;</w:t>
      </w:r>
    </w:p>
    <w:p w:rsidR="009D66BC" w:rsidRDefault="009D66BC" w:rsidP="009D66BC">
      <w:pPr>
        <w:pStyle w:val="PlainText"/>
        <w:ind w:firstLine="720"/>
        <w:jc w:val="both"/>
        <w:rPr>
          <w:rFonts w:ascii="Times New Roman" w:hAnsi="Times New Roman"/>
          <w:b/>
          <w:sz w:val="24"/>
          <w:szCs w:val="24"/>
        </w:rPr>
      </w:pPr>
      <w:r w:rsidRPr="003A240C">
        <w:rPr>
          <w:rFonts w:ascii="Times New Roman" w:hAnsi="Times New Roman"/>
          <w:b/>
          <w:sz w:val="24"/>
          <w:szCs w:val="24"/>
        </w:rPr>
        <w:t xml:space="preserve">Executie foraj </w:t>
      </w:r>
      <w:r>
        <w:rPr>
          <w:rFonts w:ascii="Times New Roman" w:hAnsi="Times New Roman"/>
          <w:b/>
          <w:sz w:val="24"/>
          <w:szCs w:val="24"/>
        </w:rPr>
        <w:t>î</w:t>
      </w:r>
      <w:r w:rsidRPr="003A240C">
        <w:rPr>
          <w:rFonts w:ascii="Times New Roman" w:hAnsi="Times New Roman"/>
          <w:b/>
          <w:sz w:val="24"/>
          <w:szCs w:val="24"/>
        </w:rPr>
        <w:t>n scop</w:t>
      </w:r>
      <w:r>
        <w:rPr>
          <w:rFonts w:ascii="Times New Roman" w:hAnsi="Times New Roman"/>
          <w:b/>
          <w:sz w:val="24"/>
          <w:szCs w:val="24"/>
        </w:rPr>
        <w:t xml:space="preserve">ul alimentarii cu apa </w:t>
      </w:r>
      <w:r w:rsidRPr="003A240C">
        <w:rPr>
          <w:rFonts w:ascii="Times New Roman" w:hAnsi="Times New Roman"/>
          <w:b/>
          <w:sz w:val="24"/>
          <w:szCs w:val="24"/>
        </w:rPr>
        <w:t xml:space="preserve"> </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 xml:space="preserve">Coroborând contextul geologic și hidrogeologic general al zonei localității Valea Marea – Cândeşti, judeţul Dâmboviţa cu datele concrete obținute din forajele executate în areal, considerăm că necesarul de apă subterană solicitat de beneficiar </w:t>
      </w:r>
      <w:r w:rsidRPr="009D66BC">
        <w:rPr>
          <w:rFonts w:ascii="Times New Roman" w:hAnsi="Times New Roman" w:cs="Times New Roman"/>
          <w:b/>
          <w:bCs/>
          <w:noProof/>
          <w:sz w:val="24"/>
          <w:szCs w:val="24"/>
        </w:rPr>
        <w:t>Q</w:t>
      </w:r>
      <w:r w:rsidRPr="009D66BC">
        <w:rPr>
          <w:rFonts w:ascii="Times New Roman" w:hAnsi="Times New Roman" w:cs="Times New Roman"/>
          <w:b/>
          <w:bCs/>
          <w:noProof/>
          <w:sz w:val="24"/>
          <w:szCs w:val="24"/>
          <w:vertAlign w:val="subscript"/>
        </w:rPr>
        <w:t xml:space="preserve">nec </w:t>
      </w:r>
      <w:r w:rsidRPr="009D66BC">
        <w:rPr>
          <w:rFonts w:ascii="Times New Roman" w:hAnsi="Times New Roman" w:cs="Times New Roman"/>
          <w:b/>
          <w:bCs/>
          <w:noProof/>
          <w:sz w:val="24"/>
          <w:szCs w:val="24"/>
        </w:rPr>
        <w:t>=</w:t>
      </w:r>
      <w:r w:rsidRPr="009D66BC">
        <w:rPr>
          <w:rFonts w:ascii="Times New Roman" w:hAnsi="Times New Roman" w:cs="Times New Roman"/>
          <w:b/>
          <w:bCs/>
          <w:noProof/>
          <w:sz w:val="24"/>
          <w:szCs w:val="24"/>
          <w:vertAlign w:val="subscript"/>
        </w:rPr>
        <w:t xml:space="preserve"> </w:t>
      </w:r>
      <w:r w:rsidRPr="009D66BC">
        <w:rPr>
          <w:rFonts w:ascii="Times New Roman" w:hAnsi="Times New Roman" w:cs="Times New Roman"/>
          <w:b/>
          <w:bCs/>
          <w:noProof/>
          <w:sz w:val="24"/>
          <w:szCs w:val="24"/>
        </w:rPr>
        <w:t>1.5 l/s</w:t>
      </w:r>
      <w:r w:rsidRPr="009D66BC">
        <w:rPr>
          <w:rFonts w:ascii="Times New Roman" w:hAnsi="Times New Roman" w:cs="Times New Roman"/>
          <w:noProof/>
          <w:sz w:val="24"/>
          <w:szCs w:val="24"/>
        </w:rPr>
        <w:t xml:space="preserve"> poate fi asigurat prin executia a unui foraj hidrogeologic (F</w:t>
      </w:r>
      <w:r w:rsidRPr="009D66BC">
        <w:rPr>
          <w:rFonts w:ascii="Times New Roman" w:hAnsi="Times New Roman" w:cs="Times New Roman"/>
          <w:noProof/>
          <w:sz w:val="24"/>
          <w:szCs w:val="24"/>
          <w:vertAlign w:val="subscript"/>
        </w:rPr>
        <w:t>p</w:t>
      </w:r>
      <w:r w:rsidRPr="009D66BC">
        <w:rPr>
          <w:rFonts w:ascii="Times New Roman" w:hAnsi="Times New Roman" w:cs="Times New Roman"/>
          <w:noProof/>
          <w:sz w:val="24"/>
          <w:szCs w:val="24"/>
        </w:rPr>
        <w:t xml:space="preserve">) cu adâncimea de </w:t>
      </w:r>
      <w:r w:rsidRPr="009D66BC">
        <w:rPr>
          <w:rFonts w:ascii="Times New Roman" w:hAnsi="Times New Roman" w:cs="Times New Roman"/>
          <w:b/>
          <w:bCs/>
          <w:noProof/>
          <w:sz w:val="24"/>
          <w:szCs w:val="24"/>
        </w:rPr>
        <w:t>250.0 m</w:t>
      </w:r>
      <w:r w:rsidRPr="009D66BC">
        <w:rPr>
          <w:rFonts w:ascii="Times New Roman" w:hAnsi="Times New Roman" w:cs="Times New Roman"/>
          <w:noProof/>
          <w:sz w:val="24"/>
          <w:szCs w:val="24"/>
        </w:rPr>
        <w:t xml:space="preserve">, care va exploata acviferul poros-permeabil de vârstă Dacian. </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Forajul (F</w:t>
      </w:r>
      <w:r w:rsidRPr="009D66BC">
        <w:rPr>
          <w:rFonts w:ascii="Times New Roman" w:hAnsi="Times New Roman" w:cs="Times New Roman"/>
          <w:noProof/>
          <w:sz w:val="24"/>
          <w:szCs w:val="24"/>
          <w:vertAlign w:val="subscript"/>
        </w:rPr>
        <w:t>p</w:t>
      </w:r>
      <w:r w:rsidRPr="009D66BC">
        <w:rPr>
          <w:rFonts w:ascii="Times New Roman" w:hAnsi="Times New Roman" w:cs="Times New Roman"/>
          <w:noProof/>
          <w:sz w:val="24"/>
          <w:szCs w:val="24"/>
        </w:rPr>
        <w:t>) va avea caracter de explorare-exploatare, poziția acestuia fiind stabilită prin următoarele coordonate STEREO 70 orientative :</w:t>
      </w:r>
    </w:p>
    <w:p w:rsidR="009D66BC" w:rsidRPr="009D66BC" w:rsidRDefault="009D66BC" w:rsidP="009D66BC">
      <w:pPr>
        <w:spacing w:after="0" w:line="240" w:lineRule="auto"/>
        <w:ind w:firstLine="720"/>
        <w:jc w:val="both"/>
        <w:rPr>
          <w:rFonts w:ascii="Times New Roman" w:hAnsi="Times New Roman" w:cs="Times New Roman"/>
          <w:noProof/>
          <w:sz w:val="24"/>
          <w:szCs w:val="24"/>
        </w:rPr>
      </w:pPr>
    </w:p>
    <w:tbl>
      <w:tblPr>
        <w:tblStyle w:val="TableGrid"/>
        <w:tblW w:w="0" w:type="auto"/>
        <w:tblInd w:w="817" w:type="dxa"/>
        <w:tblLook w:val="04A0" w:firstRow="1" w:lastRow="0" w:firstColumn="1" w:lastColumn="0" w:noHBand="0" w:noVBand="1"/>
      </w:tblPr>
      <w:tblGrid>
        <w:gridCol w:w="851"/>
        <w:gridCol w:w="1984"/>
        <w:gridCol w:w="1984"/>
        <w:gridCol w:w="1985"/>
      </w:tblGrid>
      <w:tr w:rsidR="009D66BC" w:rsidRPr="009D66BC" w:rsidTr="0008372D">
        <w:tc>
          <w:tcPr>
            <w:tcW w:w="851" w:type="dxa"/>
          </w:tcPr>
          <w:p w:rsidR="009D66BC" w:rsidRPr="009D66BC" w:rsidRDefault="009D66BC" w:rsidP="009D66BC">
            <w:pPr>
              <w:jc w:val="both"/>
              <w:rPr>
                <w:rFonts w:ascii="Times New Roman" w:hAnsi="Times New Roman" w:cs="Times New Roman"/>
                <w:noProof/>
                <w:sz w:val="24"/>
                <w:szCs w:val="24"/>
              </w:rPr>
            </w:pPr>
          </w:p>
        </w:tc>
        <w:tc>
          <w:tcPr>
            <w:tcW w:w="1984" w:type="dxa"/>
          </w:tcPr>
          <w:p w:rsidR="009D66BC" w:rsidRPr="009D66BC" w:rsidRDefault="009D66BC" w:rsidP="009D66BC">
            <w:pPr>
              <w:jc w:val="center"/>
              <w:rPr>
                <w:rFonts w:ascii="Times New Roman" w:hAnsi="Times New Roman" w:cs="Times New Roman"/>
                <w:noProof/>
                <w:sz w:val="24"/>
                <w:szCs w:val="24"/>
              </w:rPr>
            </w:pPr>
            <w:r w:rsidRPr="009D66BC">
              <w:rPr>
                <w:rFonts w:ascii="Times New Roman" w:hAnsi="Times New Roman" w:cs="Times New Roman"/>
                <w:noProof/>
                <w:sz w:val="24"/>
                <w:szCs w:val="24"/>
              </w:rPr>
              <w:t>X</w:t>
            </w:r>
          </w:p>
        </w:tc>
        <w:tc>
          <w:tcPr>
            <w:tcW w:w="1984" w:type="dxa"/>
          </w:tcPr>
          <w:p w:rsidR="009D66BC" w:rsidRPr="009D66BC" w:rsidRDefault="009D66BC" w:rsidP="009D66BC">
            <w:pPr>
              <w:jc w:val="center"/>
              <w:rPr>
                <w:rFonts w:ascii="Times New Roman" w:hAnsi="Times New Roman" w:cs="Times New Roman"/>
                <w:noProof/>
                <w:sz w:val="24"/>
                <w:szCs w:val="24"/>
              </w:rPr>
            </w:pPr>
            <w:r w:rsidRPr="009D66BC">
              <w:rPr>
                <w:rFonts w:ascii="Times New Roman" w:hAnsi="Times New Roman" w:cs="Times New Roman"/>
                <w:noProof/>
                <w:sz w:val="24"/>
                <w:szCs w:val="24"/>
              </w:rPr>
              <w:t>Y</w:t>
            </w:r>
          </w:p>
        </w:tc>
        <w:tc>
          <w:tcPr>
            <w:tcW w:w="1985" w:type="dxa"/>
          </w:tcPr>
          <w:p w:rsidR="009D66BC" w:rsidRPr="009D66BC" w:rsidRDefault="009D66BC" w:rsidP="009D66BC">
            <w:pPr>
              <w:jc w:val="center"/>
              <w:rPr>
                <w:rFonts w:ascii="Times New Roman" w:hAnsi="Times New Roman" w:cs="Times New Roman"/>
                <w:noProof/>
                <w:sz w:val="24"/>
                <w:szCs w:val="24"/>
              </w:rPr>
            </w:pPr>
            <w:r w:rsidRPr="009D66BC">
              <w:rPr>
                <w:rFonts w:ascii="Times New Roman" w:hAnsi="Times New Roman" w:cs="Times New Roman"/>
                <w:noProof/>
                <w:sz w:val="24"/>
                <w:szCs w:val="24"/>
              </w:rPr>
              <w:t>Z</w:t>
            </w:r>
          </w:p>
        </w:tc>
      </w:tr>
      <w:tr w:rsidR="009D66BC" w:rsidRPr="009D66BC" w:rsidTr="0008372D">
        <w:tc>
          <w:tcPr>
            <w:tcW w:w="851" w:type="dxa"/>
          </w:tcPr>
          <w:p w:rsidR="009D66BC" w:rsidRPr="009D66BC" w:rsidRDefault="009D66BC" w:rsidP="009D66BC">
            <w:pPr>
              <w:jc w:val="both"/>
              <w:rPr>
                <w:rFonts w:ascii="Times New Roman" w:hAnsi="Times New Roman" w:cs="Times New Roman"/>
                <w:noProof/>
                <w:sz w:val="24"/>
                <w:szCs w:val="24"/>
              </w:rPr>
            </w:pPr>
            <w:r w:rsidRPr="009D66BC">
              <w:rPr>
                <w:rFonts w:ascii="Times New Roman" w:hAnsi="Times New Roman" w:cs="Times New Roman"/>
                <w:noProof/>
                <w:sz w:val="24"/>
                <w:szCs w:val="24"/>
              </w:rPr>
              <w:t>Fp1</w:t>
            </w:r>
          </w:p>
        </w:tc>
        <w:tc>
          <w:tcPr>
            <w:tcW w:w="1984" w:type="dxa"/>
          </w:tcPr>
          <w:p w:rsidR="009D66BC" w:rsidRPr="009D66BC" w:rsidRDefault="009D66BC" w:rsidP="009D66BC">
            <w:pPr>
              <w:jc w:val="center"/>
              <w:rPr>
                <w:rFonts w:ascii="Times New Roman" w:hAnsi="Times New Roman" w:cs="Times New Roman"/>
                <w:noProof/>
                <w:sz w:val="24"/>
                <w:szCs w:val="24"/>
              </w:rPr>
            </w:pPr>
            <w:r w:rsidRPr="009D66BC">
              <w:rPr>
                <w:rFonts w:ascii="Times New Roman" w:hAnsi="Times New Roman" w:cs="Times New Roman"/>
                <w:noProof/>
                <w:sz w:val="24"/>
                <w:szCs w:val="24"/>
              </w:rPr>
              <w:t>512324.00</w:t>
            </w:r>
          </w:p>
        </w:tc>
        <w:tc>
          <w:tcPr>
            <w:tcW w:w="1984" w:type="dxa"/>
          </w:tcPr>
          <w:p w:rsidR="009D66BC" w:rsidRPr="009D66BC" w:rsidRDefault="009D66BC" w:rsidP="009D66BC">
            <w:pPr>
              <w:jc w:val="center"/>
              <w:rPr>
                <w:rFonts w:ascii="Times New Roman" w:hAnsi="Times New Roman" w:cs="Times New Roman"/>
                <w:noProof/>
                <w:sz w:val="24"/>
                <w:szCs w:val="24"/>
              </w:rPr>
            </w:pPr>
            <w:r w:rsidRPr="009D66BC">
              <w:rPr>
                <w:rFonts w:ascii="Times New Roman" w:hAnsi="Times New Roman" w:cs="Times New Roman"/>
                <w:noProof/>
                <w:sz w:val="24"/>
                <w:szCs w:val="24"/>
              </w:rPr>
              <w:t>395786.00</w:t>
            </w:r>
          </w:p>
        </w:tc>
        <w:tc>
          <w:tcPr>
            <w:tcW w:w="1985" w:type="dxa"/>
          </w:tcPr>
          <w:p w:rsidR="009D66BC" w:rsidRPr="009D66BC" w:rsidRDefault="009D66BC" w:rsidP="009D66BC">
            <w:pPr>
              <w:jc w:val="center"/>
              <w:rPr>
                <w:rFonts w:ascii="Times New Roman" w:hAnsi="Times New Roman" w:cs="Times New Roman"/>
                <w:noProof/>
                <w:sz w:val="24"/>
                <w:szCs w:val="24"/>
              </w:rPr>
            </w:pPr>
            <w:r w:rsidRPr="009D66BC">
              <w:rPr>
                <w:rFonts w:ascii="Times New Roman" w:hAnsi="Times New Roman" w:cs="Times New Roman"/>
                <w:noProof/>
                <w:sz w:val="24"/>
                <w:szCs w:val="24"/>
              </w:rPr>
              <w:t>499.40</w:t>
            </w:r>
          </w:p>
        </w:tc>
      </w:tr>
    </w:tbl>
    <w:p w:rsidR="009D66BC" w:rsidRPr="009D66BC" w:rsidRDefault="009D66BC" w:rsidP="009D66BC">
      <w:pPr>
        <w:spacing w:after="0" w:line="240" w:lineRule="auto"/>
        <w:ind w:firstLine="720"/>
        <w:jc w:val="both"/>
        <w:rPr>
          <w:rFonts w:ascii="Times New Roman" w:hAnsi="Times New Roman" w:cs="Times New Roman"/>
          <w:noProof/>
          <w:sz w:val="24"/>
          <w:szCs w:val="24"/>
        </w:rPr>
      </w:pP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 xml:space="preserve">Adâncimea forajului propus a fost proiectată pe baza informațiilor de la forajele existente în zonă, ţinând cont de diferenţele de cotă dintre amplasamentul forajului propus şi cele ale forajelor existente. </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Forajul F</w:t>
      </w:r>
      <w:r w:rsidRPr="009D66BC">
        <w:rPr>
          <w:rFonts w:ascii="Times New Roman" w:hAnsi="Times New Roman" w:cs="Times New Roman"/>
          <w:noProof/>
          <w:sz w:val="24"/>
          <w:szCs w:val="24"/>
          <w:vertAlign w:val="subscript"/>
        </w:rPr>
        <w:t>p</w:t>
      </w:r>
      <w:r w:rsidRPr="009D66BC">
        <w:rPr>
          <w:rFonts w:ascii="Times New Roman" w:hAnsi="Times New Roman" w:cs="Times New Roman"/>
          <w:noProof/>
          <w:sz w:val="24"/>
          <w:szCs w:val="24"/>
        </w:rPr>
        <w:t xml:space="preserve"> va fi investigat geofizic până la adâncimea finală (carotaj electric, PS şî gamma natural).</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 xml:space="preserve">După interpretarea diagrafiei geofizice și corelarea informațiilor cu probele colectate în timpul execuției forajului (probe de sită din 2 în 2 m forați sau la schimbarea formațiunii geologice), se va definitiva forajul într-un strat impermeabil și se va stabili programul de tubaj. </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Recomandăm ca forajul propus (F</w:t>
      </w:r>
      <w:r w:rsidRPr="009D66BC">
        <w:rPr>
          <w:rFonts w:ascii="Times New Roman" w:hAnsi="Times New Roman" w:cs="Times New Roman"/>
          <w:noProof/>
          <w:sz w:val="24"/>
          <w:szCs w:val="24"/>
          <w:vertAlign w:val="subscript"/>
        </w:rPr>
        <w:t>p</w:t>
      </w:r>
      <w:r w:rsidRPr="009D66BC">
        <w:rPr>
          <w:rFonts w:ascii="Times New Roman" w:hAnsi="Times New Roman" w:cs="Times New Roman"/>
          <w:bCs/>
          <w:noProof/>
          <w:sz w:val="24"/>
          <w:szCs w:val="24"/>
        </w:rPr>
        <w:t>)</w:t>
      </w:r>
      <w:r w:rsidRPr="009D66BC">
        <w:rPr>
          <w:rFonts w:ascii="Times New Roman" w:hAnsi="Times New Roman" w:cs="Times New Roman"/>
          <w:b/>
          <w:noProof/>
          <w:sz w:val="24"/>
          <w:szCs w:val="24"/>
        </w:rPr>
        <w:t xml:space="preserve">, </w:t>
      </w:r>
      <w:r w:rsidRPr="009D66BC">
        <w:rPr>
          <w:rFonts w:ascii="Times New Roman" w:hAnsi="Times New Roman" w:cs="Times New Roman"/>
          <w:noProof/>
          <w:sz w:val="24"/>
          <w:szCs w:val="24"/>
        </w:rPr>
        <w:t>să fie săpat în sistem rotativ, cu circulație inversă/directă cu sapă cu lame/role, astfel:</w:t>
      </w:r>
    </w:p>
    <w:p w:rsidR="009D66BC" w:rsidRPr="009D66BC" w:rsidRDefault="009D66BC" w:rsidP="009D66BC">
      <w:pPr>
        <w:spacing w:after="0" w:line="240" w:lineRule="auto"/>
        <w:ind w:firstLine="720"/>
        <w:jc w:val="both"/>
        <w:rPr>
          <w:rFonts w:ascii="Times New Roman" w:hAnsi="Times New Roman" w:cs="Times New Roman"/>
          <w:noProof/>
          <w:sz w:val="24"/>
          <w:szCs w:val="24"/>
        </w:rPr>
      </w:pPr>
    </w:p>
    <w:tbl>
      <w:tblPr>
        <w:tblW w:w="0" w:type="auto"/>
        <w:jc w:val="center"/>
        <w:tblInd w:w="-2517" w:type="dxa"/>
        <w:tblBorders>
          <w:top w:val="double" w:sz="2" w:space="0" w:color="auto"/>
          <w:left w:val="double" w:sz="2" w:space="0" w:color="auto"/>
          <w:bottom w:val="double" w:sz="2" w:space="0" w:color="auto"/>
          <w:right w:val="double" w:sz="2" w:space="0" w:color="auto"/>
          <w:insideH w:val="single" w:sz="2" w:space="0" w:color="000000"/>
          <w:insideV w:val="single" w:sz="2" w:space="0" w:color="000000"/>
        </w:tblBorders>
        <w:tblLook w:val="0000" w:firstRow="0" w:lastRow="0" w:firstColumn="0" w:lastColumn="0" w:noHBand="0" w:noVBand="0"/>
      </w:tblPr>
      <w:tblGrid>
        <w:gridCol w:w="2845"/>
        <w:gridCol w:w="1530"/>
        <w:gridCol w:w="2160"/>
      </w:tblGrid>
      <w:tr w:rsidR="009D66BC" w:rsidRPr="009D66BC" w:rsidTr="0008372D">
        <w:trPr>
          <w:cantSplit/>
          <w:tblHeader/>
          <w:jc w:val="center"/>
        </w:trPr>
        <w:tc>
          <w:tcPr>
            <w:tcW w:w="2845" w:type="dxa"/>
            <w:tcBorders>
              <w:top w:val="single" w:sz="4" w:space="0" w:color="auto"/>
              <w:left w:val="single" w:sz="4" w:space="0" w:color="auto"/>
              <w:bottom w:val="single" w:sz="2" w:space="0" w:color="000000"/>
            </w:tcBorders>
            <w:vAlign w:val="center"/>
          </w:tcPr>
          <w:p w:rsidR="009D66BC" w:rsidRPr="009D66BC" w:rsidRDefault="009D66BC" w:rsidP="009D66BC">
            <w:pPr>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Diametrul de săpare</w:t>
            </w:r>
          </w:p>
          <w:p w:rsidR="009D66BC" w:rsidRPr="009D66BC" w:rsidRDefault="009D66BC" w:rsidP="009D66BC">
            <w:pPr>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 xml:space="preserve"> (mm)</w:t>
            </w:r>
          </w:p>
        </w:tc>
        <w:tc>
          <w:tcPr>
            <w:tcW w:w="1530" w:type="dxa"/>
            <w:tcBorders>
              <w:top w:val="single" w:sz="4" w:space="0" w:color="auto"/>
              <w:bottom w:val="single" w:sz="2" w:space="0" w:color="000000"/>
            </w:tcBorders>
            <w:vAlign w:val="center"/>
          </w:tcPr>
          <w:p w:rsidR="009D66BC" w:rsidRPr="009D66BC" w:rsidRDefault="009D66BC" w:rsidP="009D66BC">
            <w:pPr>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Forajul</w:t>
            </w:r>
          </w:p>
        </w:tc>
        <w:tc>
          <w:tcPr>
            <w:tcW w:w="2160" w:type="dxa"/>
            <w:tcBorders>
              <w:top w:val="single" w:sz="4" w:space="0" w:color="auto"/>
              <w:bottom w:val="single" w:sz="2" w:space="0" w:color="000000"/>
              <w:right w:val="single" w:sz="4" w:space="0" w:color="auto"/>
            </w:tcBorders>
            <w:vAlign w:val="center"/>
          </w:tcPr>
          <w:p w:rsidR="009D66BC" w:rsidRPr="009D66BC" w:rsidRDefault="009D66BC" w:rsidP="009D66BC">
            <w:pPr>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 xml:space="preserve">Intervale </w:t>
            </w:r>
          </w:p>
          <w:p w:rsidR="009D66BC" w:rsidRPr="009D66BC" w:rsidRDefault="009D66BC" w:rsidP="009D66BC">
            <w:pPr>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(m)</w:t>
            </w:r>
          </w:p>
        </w:tc>
      </w:tr>
      <w:tr w:rsidR="009D66BC" w:rsidRPr="009D66BC" w:rsidTr="0008372D">
        <w:trPr>
          <w:cantSplit/>
          <w:trHeight w:val="303"/>
          <w:tblHeader/>
          <w:jc w:val="center"/>
        </w:trPr>
        <w:tc>
          <w:tcPr>
            <w:tcW w:w="2845" w:type="dxa"/>
            <w:tcBorders>
              <w:top w:val="single" w:sz="2" w:space="0" w:color="000000"/>
              <w:left w:val="single" w:sz="4" w:space="0" w:color="auto"/>
              <w:bottom w:val="single" w:sz="2" w:space="0" w:color="000000"/>
            </w:tcBorders>
            <w:vAlign w:val="center"/>
          </w:tcPr>
          <w:p w:rsidR="009D66BC" w:rsidRPr="009D66BC" w:rsidRDefault="009D66BC" w:rsidP="009D66BC">
            <w:pPr>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444.5</w:t>
            </w:r>
          </w:p>
        </w:tc>
        <w:tc>
          <w:tcPr>
            <w:tcW w:w="1530" w:type="dxa"/>
            <w:tcBorders>
              <w:top w:val="single" w:sz="2" w:space="0" w:color="000000"/>
              <w:bottom w:val="single" w:sz="2" w:space="0" w:color="000000"/>
            </w:tcBorders>
            <w:vAlign w:val="center"/>
          </w:tcPr>
          <w:p w:rsidR="009D66BC" w:rsidRPr="009D66BC" w:rsidRDefault="009D66BC" w:rsidP="009D66BC">
            <w:pPr>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F</w:t>
            </w:r>
            <w:r w:rsidRPr="009D66BC">
              <w:rPr>
                <w:rFonts w:ascii="Times New Roman" w:hAnsi="Times New Roman" w:cs="Times New Roman"/>
                <w:b/>
                <w:noProof/>
                <w:sz w:val="24"/>
                <w:szCs w:val="24"/>
                <w:vertAlign w:val="subscript"/>
              </w:rPr>
              <w:t>p</w:t>
            </w:r>
          </w:p>
        </w:tc>
        <w:tc>
          <w:tcPr>
            <w:tcW w:w="2160" w:type="dxa"/>
            <w:tcBorders>
              <w:top w:val="single" w:sz="2" w:space="0" w:color="000000"/>
              <w:bottom w:val="single" w:sz="2" w:space="0" w:color="000000"/>
              <w:right w:val="single" w:sz="4" w:space="0" w:color="auto"/>
            </w:tcBorders>
            <w:vAlign w:val="center"/>
          </w:tcPr>
          <w:p w:rsidR="009D66BC" w:rsidRPr="009D66BC" w:rsidRDefault="009D66BC" w:rsidP="009D66BC">
            <w:pPr>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 xml:space="preserve">0,00 – 250,00 </w:t>
            </w:r>
          </w:p>
        </w:tc>
      </w:tr>
    </w:tbl>
    <w:p w:rsidR="009D66BC" w:rsidRPr="009D66BC" w:rsidRDefault="009D66BC" w:rsidP="009D66BC">
      <w:pPr>
        <w:spacing w:after="0" w:line="240" w:lineRule="auto"/>
        <w:ind w:firstLine="720"/>
        <w:jc w:val="both"/>
        <w:rPr>
          <w:rFonts w:ascii="Times New Roman" w:hAnsi="Times New Roman" w:cs="Times New Roman"/>
          <w:noProof/>
          <w:sz w:val="24"/>
          <w:szCs w:val="24"/>
        </w:rPr>
      </w:pP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Forajul F</w:t>
      </w:r>
      <w:r w:rsidRPr="009D66BC">
        <w:rPr>
          <w:rFonts w:ascii="Times New Roman" w:hAnsi="Times New Roman" w:cs="Times New Roman"/>
          <w:noProof/>
          <w:sz w:val="24"/>
          <w:szCs w:val="24"/>
          <w:vertAlign w:val="subscript"/>
        </w:rPr>
        <w:t>p</w:t>
      </w:r>
      <w:r w:rsidRPr="009D66BC">
        <w:rPr>
          <w:rFonts w:ascii="Times New Roman" w:hAnsi="Times New Roman" w:cs="Times New Roman"/>
          <w:noProof/>
          <w:sz w:val="24"/>
          <w:szCs w:val="24"/>
        </w:rPr>
        <w:t xml:space="preserve"> va fi echipat cu coloană de exploatare Ø 200 mm din PVC rigid, prevăzută cu filtre Ø 200 mm tip VALPLAST cu fantă adecvată granulometriei stratelor captate.</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Notă: Pe intervalul 0.0 – 10,0 ( 20,0) m se poate tuba o coloană metalică Ø 508 mm, recuperabilă.</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Se va folosi fluid de foraj pe bază de bentonită, cu următoarele caracteristici generale:</w:t>
      </w:r>
    </w:p>
    <w:p w:rsidR="009D66BC" w:rsidRPr="009D66BC" w:rsidRDefault="009D66BC" w:rsidP="009D66BC">
      <w:pPr>
        <w:spacing w:after="0" w:line="240" w:lineRule="auto"/>
        <w:ind w:firstLine="720"/>
        <w:jc w:val="both"/>
        <w:rPr>
          <w:rFonts w:ascii="Times New Roman" w:hAnsi="Times New Roman" w:cs="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27"/>
      </w:tblGrid>
      <w:tr w:rsidR="009D66BC" w:rsidRPr="009D66BC" w:rsidTr="0008372D">
        <w:trPr>
          <w:trHeight w:val="223"/>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lastRenderedPageBreak/>
              <w:t>Denumirea</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b/>
                <w:noProof/>
                <w:sz w:val="24"/>
                <w:szCs w:val="24"/>
              </w:rPr>
            </w:pPr>
            <w:r w:rsidRPr="009D66BC">
              <w:rPr>
                <w:rFonts w:ascii="Times New Roman" w:hAnsi="Times New Roman" w:cs="Times New Roman"/>
                <w:b/>
                <w:noProof/>
                <w:sz w:val="24"/>
                <w:szCs w:val="24"/>
              </w:rPr>
              <w:t>Domeniul</w:t>
            </w:r>
          </w:p>
        </w:tc>
      </w:tr>
      <w:tr w:rsidR="009D66BC" w:rsidRPr="009D66BC" w:rsidTr="0008372D">
        <w:trPr>
          <w:trHeight w:val="223"/>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Greutatea volumetrică</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1.04 ÷ 1.10 Kg/dm³</w:t>
            </w:r>
          </w:p>
        </w:tc>
      </w:tr>
      <w:tr w:rsidR="009D66BC" w:rsidRPr="009D66BC" w:rsidTr="0008372D">
        <w:trPr>
          <w:trHeight w:val="253"/>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Vâscozitatea</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35 ÷ 45 sec.</w:t>
            </w:r>
          </w:p>
        </w:tc>
      </w:tr>
      <w:tr w:rsidR="009D66BC" w:rsidRPr="009D66BC" w:rsidTr="0008372D">
        <w:trPr>
          <w:trHeight w:val="253"/>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PH</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8.5 ÷ 9.5</w:t>
            </w:r>
          </w:p>
        </w:tc>
      </w:tr>
      <w:tr w:rsidR="009D66BC" w:rsidRPr="009D66BC" w:rsidTr="0008372D">
        <w:trPr>
          <w:trHeight w:val="253"/>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Filtrat</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vertAlign w:val="superscript"/>
              </w:rPr>
            </w:pPr>
            <w:r w:rsidRPr="009D66BC">
              <w:rPr>
                <w:rFonts w:ascii="Times New Roman" w:hAnsi="Times New Roman" w:cs="Times New Roman"/>
                <w:noProof/>
                <w:sz w:val="24"/>
                <w:szCs w:val="24"/>
              </w:rPr>
              <w:t>8 ÷ 12 cm</w:t>
            </w:r>
            <w:r w:rsidRPr="009D66BC">
              <w:rPr>
                <w:rFonts w:ascii="Times New Roman" w:hAnsi="Times New Roman" w:cs="Times New Roman"/>
                <w:b/>
                <w:noProof/>
                <w:sz w:val="24"/>
                <w:szCs w:val="24"/>
                <w:vertAlign w:val="superscript"/>
              </w:rPr>
              <w:t>3</w:t>
            </w:r>
          </w:p>
        </w:tc>
      </w:tr>
      <w:tr w:rsidR="009D66BC" w:rsidRPr="009D66BC" w:rsidTr="0008372D">
        <w:trPr>
          <w:trHeight w:val="253"/>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Conținut de nisip</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0.5 – 3 % pe volum</w:t>
            </w:r>
          </w:p>
        </w:tc>
      </w:tr>
      <w:tr w:rsidR="009D66BC" w:rsidRPr="009D66BC" w:rsidTr="0008372D">
        <w:trPr>
          <w:trHeight w:val="238"/>
          <w:jc w:val="center"/>
        </w:trPr>
        <w:tc>
          <w:tcPr>
            <w:tcW w:w="2980"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Turta</w:t>
            </w:r>
          </w:p>
        </w:tc>
        <w:tc>
          <w:tcPr>
            <w:tcW w:w="2927" w:type="dxa"/>
          </w:tcPr>
          <w:p w:rsidR="009D66BC" w:rsidRPr="009D66BC" w:rsidRDefault="009D66BC" w:rsidP="009D66BC">
            <w:pPr>
              <w:keepNext/>
              <w:widowControl w:val="0"/>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1 – 1.5 mm</w:t>
            </w:r>
          </w:p>
        </w:tc>
      </w:tr>
    </w:tbl>
    <w:p w:rsidR="009D66BC" w:rsidRPr="009D66BC" w:rsidRDefault="009D66BC" w:rsidP="009D66BC">
      <w:pPr>
        <w:spacing w:after="0" w:line="240" w:lineRule="auto"/>
        <w:jc w:val="both"/>
        <w:rPr>
          <w:rFonts w:ascii="Times New Roman" w:hAnsi="Times New Roman" w:cs="Times New Roman"/>
          <w:noProof/>
          <w:sz w:val="24"/>
          <w:szCs w:val="24"/>
        </w:rPr>
      </w:pP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 xml:space="preserve">Coloana de exploatare a forajului va fi împachetată cu pietriș mărgăritar sort adecvat (în funcție de granulometria stratelor acvifere) până la cca. 10 m deasupra filtrului superior, dupa care, în spațiul inelar din spatele coloanei PVC, se va plasa un dop de argilă (minim 1 m) și un dop de ciment (5 m). Peste dopul de ciment se va plasa material de umplutură (argilă), urmând ca ultimii 10 m până la suprafața terenului să se cimenteze. Construcția estimativă a forajului este prezentată în cadrul Planșei nr. 4. </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După echiparea forajului F</w:t>
      </w:r>
      <w:r w:rsidRPr="009D66BC">
        <w:rPr>
          <w:rFonts w:ascii="Times New Roman" w:hAnsi="Times New Roman" w:cs="Times New Roman"/>
          <w:noProof/>
          <w:sz w:val="24"/>
          <w:szCs w:val="24"/>
          <w:vertAlign w:val="subscript"/>
        </w:rPr>
        <w:t>p</w:t>
      </w:r>
      <w:r w:rsidRPr="009D66BC">
        <w:rPr>
          <w:rFonts w:ascii="Times New Roman" w:hAnsi="Times New Roman" w:cs="Times New Roman"/>
          <w:noProof/>
          <w:sz w:val="24"/>
          <w:szCs w:val="24"/>
        </w:rPr>
        <w:t xml:space="preserve"> cu coloană de exploatare, se vor efectua operațiuni de decolmatare – denisipare în sistem aer – lift cu pompa Mamouth și testare hidrogeologică în regim stabilizat, în scopul stabilirii parametrilor hidrogeologici și a debitului optim de exploatare. </w:t>
      </w:r>
    </w:p>
    <w:p w:rsidR="009D66BC" w:rsidRPr="009D66BC" w:rsidRDefault="009D66BC" w:rsidP="009D66BC">
      <w:pPr>
        <w:spacing w:after="0" w:line="240" w:lineRule="auto"/>
        <w:ind w:firstLine="720"/>
        <w:jc w:val="both"/>
        <w:rPr>
          <w:rFonts w:ascii="Times New Roman" w:hAnsi="Times New Roman" w:cs="Times New Roman"/>
          <w:noProof/>
          <w:sz w:val="24"/>
          <w:szCs w:val="24"/>
        </w:rPr>
      </w:pPr>
      <w:r w:rsidRPr="009D66BC">
        <w:rPr>
          <w:rFonts w:ascii="Times New Roman" w:hAnsi="Times New Roman" w:cs="Times New Roman"/>
          <w:noProof/>
          <w:sz w:val="24"/>
          <w:szCs w:val="24"/>
        </w:rPr>
        <w:t xml:space="preserve">Se va preleva o probă de apă care va fi analizată din punct de vedere fizico – chimic și bacteriologic în laboratoare de specialitate, pentru stabilirea caracteristicilor calitative ale apei, conform Legilor 458/2002 și 311/2004 privind calitatea apei potabile. In funcție de rezultatele obținute, se va stabili modul de tratare a apei pentru folosirea ei în scopuri potabile. </w:t>
      </w:r>
    </w:p>
    <w:p w:rsidR="009D66BC" w:rsidRPr="009D66BC" w:rsidRDefault="009D66BC" w:rsidP="009D66BC">
      <w:pPr>
        <w:spacing w:after="0" w:line="240" w:lineRule="auto"/>
        <w:ind w:firstLine="720"/>
        <w:jc w:val="both"/>
        <w:rPr>
          <w:rFonts w:ascii="Times New Roman" w:hAnsi="Times New Roman" w:cs="Times New Roman"/>
          <w:i/>
          <w:iCs/>
          <w:noProof/>
          <w:sz w:val="24"/>
          <w:szCs w:val="24"/>
        </w:rPr>
      </w:pPr>
      <w:r w:rsidRPr="009D66BC">
        <w:rPr>
          <w:rFonts w:ascii="Times New Roman" w:hAnsi="Times New Roman" w:cs="Times New Roman"/>
          <w:i/>
          <w:iCs/>
          <w:noProof/>
          <w:sz w:val="24"/>
          <w:szCs w:val="24"/>
        </w:rPr>
        <w:t>Se estimează ca din forajul propus (F</w:t>
      </w:r>
      <w:r w:rsidRPr="009D66BC">
        <w:rPr>
          <w:rFonts w:ascii="Times New Roman" w:hAnsi="Times New Roman" w:cs="Times New Roman"/>
          <w:i/>
          <w:iCs/>
          <w:noProof/>
          <w:sz w:val="24"/>
          <w:szCs w:val="24"/>
          <w:vertAlign w:val="subscript"/>
        </w:rPr>
        <w:t>p</w:t>
      </w:r>
      <w:r w:rsidRPr="009D66BC">
        <w:rPr>
          <w:rFonts w:ascii="Times New Roman" w:hAnsi="Times New Roman" w:cs="Times New Roman"/>
          <w:i/>
          <w:iCs/>
          <w:noProof/>
          <w:sz w:val="24"/>
          <w:szCs w:val="24"/>
        </w:rPr>
        <w:t>), se poate obține un debit de 2.0 – 2.5 l/s, pentru o denivelare de cca. 25.0 – 30.0 m, adâncimea nivelul piezometric (estimativ)     situându-se la ~100.0 m.</w:t>
      </w:r>
    </w:p>
    <w:p w:rsidR="009D66BC" w:rsidRPr="009D66BC" w:rsidRDefault="009D66BC" w:rsidP="009D66BC">
      <w:pPr>
        <w:spacing w:after="0" w:line="240" w:lineRule="auto"/>
        <w:jc w:val="both"/>
        <w:rPr>
          <w:rFonts w:ascii="Times New Roman" w:hAnsi="Times New Roman" w:cs="Times New Roman"/>
          <w:noProof/>
          <w:sz w:val="24"/>
          <w:szCs w:val="24"/>
        </w:rPr>
      </w:pPr>
      <w:r w:rsidRPr="009D66BC">
        <w:rPr>
          <w:rFonts w:ascii="Times New Roman" w:hAnsi="Times New Roman" w:cs="Times New Roman"/>
          <w:noProof/>
          <w:sz w:val="24"/>
          <w:szCs w:val="24"/>
        </w:rPr>
        <w:tab/>
        <w:t>La suprafață, forajul propus va fi protejat de o cabină subterană. Pentru exploatare, forajul va fi echipat cu o pompă submersibilă adecvată.</w:t>
      </w:r>
    </w:p>
    <w:p w:rsidR="009D66BC" w:rsidRPr="009D66BC" w:rsidRDefault="009D66BC" w:rsidP="009D66BC">
      <w:pPr>
        <w:pStyle w:val="PlainText"/>
        <w:ind w:firstLine="720"/>
        <w:jc w:val="both"/>
        <w:rPr>
          <w:rFonts w:ascii="Times New Roman" w:hAnsi="Times New Roman"/>
          <w:b/>
          <w:sz w:val="24"/>
          <w:szCs w:val="24"/>
        </w:rPr>
      </w:pPr>
    </w:p>
    <w:p w:rsidR="009D66BC" w:rsidRPr="009D66BC" w:rsidRDefault="009D66BC" w:rsidP="009D66BC">
      <w:pPr>
        <w:spacing w:after="0" w:line="240" w:lineRule="auto"/>
        <w:ind w:left="-15"/>
        <w:jc w:val="both"/>
        <w:rPr>
          <w:rFonts w:ascii="Times New Roman" w:hAnsi="Times New Roman" w:cs="Times New Roman"/>
          <w:b/>
          <w:sz w:val="24"/>
          <w:szCs w:val="24"/>
        </w:rPr>
      </w:pPr>
      <w:r w:rsidRPr="009D66BC">
        <w:rPr>
          <w:rFonts w:ascii="Times New Roman" w:hAnsi="Times New Roman" w:cs="Times New Roman"/>
          <w:sz w:val="24"/>
          <w:szCs w:val="24"/>
        </w:rPr>
        <w:tab/>
      </w:r>
      <w:r w:rsidRPr="009D66BC">
        <w:rPr>
          <w:rFonts w:ascii="Times New Roman" w:hAnsi="Times New Roman" w:cs="Times New Roman"/>
          <w:sz w:val="24"/>
          <w:szCs w:val="24"/>
        </w:rPr>
        <w:tab/>
      </w:r>
      <w:r w:rsidRPr="009D66BC">
        <w:rPr>
          <w:rFonts w:ascii="Times New Roman" w:hAnsi="Times New Roman" w:cs="Times New Roman"/>
          <w:noProof/>
          <w:sz w:val="24"/>
          <w:szCs w:val="24"/>
          <w:lang w:eastAsia="ro-RO"/>
        </w:rPr>
        <w:drawing>
          <wp:anchor distT="0" distB="0" distL="114300" distR="114300" simplePos="0" relativeHeight="251663360" behindDoc="0" locked="0" layoutInCell="1" allowOverlap="1" wp14:anchorId="0166A575" wp14:editId="59E6361F">
            <wp:simplePos x="0" y="0"/>
            <wp:positionH relativeFrom="column">
              <wp:posOffset>5126990</wp:posOffset>
            </wp:positionH>
            <wp:positionV relativeFrom="paragraph">
              <wp:posOffset>60325</wp:posOffset>
            </wp:positionV>
            <wp:extent cx="1333500" cy="3430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3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6BC" w:rsidRPr="009D66BC" w:rsidRDefault="009D66BC" w:rsidP="009D66BC">
      <w:pPr>
        <w:spacing w:after="0" w:line="240" w:lineRule="auto"/>
        <w:jc w:val="both"/>
        <w:rPr>
          <w:rFonts w:ascii="Times New Roman" w:hAnsi="Times New Roman" w:cs="Times New Roman"/>
          <w:sz w:val="24"/>
          <w:szCs w:val="24"/>
          <w:lang w:val="fr-FR"/>
        </w:rPr>
      </w:pPr>
      <w:r w:rsidRPr="009D66BC">
        <w:rPr>
          <w:rFonts w:ascii="Times New Roman" w:hAnsi="Times New Roman" w:cs="Times New Roman"/>
          <w:sz w:val="24"/>
          <w:szCs w:val="24"/>
        </w:rPr>
        <w:tab/>
      </w:r>
      <w:proofErr w:type="spellStart"/>
      <w:r w:rsidRPr="009D66BC">
        <w:rPr>
          <w:rFonts w:ascii="Times New Roman" w:hAnsi="Times New Roman" w:cs="Times New Roman"/>
          <w:sz w:val="24"/>
          <w:szCs w:val="24"/>
          <w:lang w:val="fr-FR"/>
        </w:rPr>
        <w:t>Prin</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acordarea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unei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atenţii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deosebite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în</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faza</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definitivare</w:t>
      </w:r>
      <w:proofErr w:type="spellEnd"/>
      <w:r w:rsidRPr="009D66BC">
        <w:rPr>
          <w:rFonts w:ascii="Times New Roman" w:hAnsi="Times New Roman" w:cs="Times New Roman"/>
          <w:sz w:val="24"/>
          <w:szCs w:val="24"/>
          <w:lang w:val="fr-FR"/>
        </w:rPr>
        <w:t xml:space="preserve"> a </w:t>
      </w:r>
      <w:proofErr w:type="spellStart"/>
      <w:r w:rsidRPr="009D66BC">
        <w:rPr>
          <w:rFonts w:ascii="Times New Roman" w:hAnsi="Times New Roman" w:cs="Times New Roman"/>
          <w:sz w:val="24"/>
          <w:szCs w:val="24"/>
          <w:lang w:val="fr-FR"/>
        </w:rPr>
        <w:t>forajului</w:t>
      </w:r>
      <w:proofErr w:type="spellEnd"/>
      <w:r w:rsidRPr="009D66BC">
        <w:rPr>
          <w:rFonts w:ascii="Times New Roman" w:hAnsi="Times New Roman" w:cs="Times New Roman"/>
          <w:sz w:val="24"/>
          <w:szCs w:val="24"/>
          <w:lang w:val="fr-FR"/>
        </w:rPr>
        <w:t xml:space="preserve"> se vor </w:t>
      </w:r>
      <w:proofErr w:type="spellStart"/>
      <w:r w:rsidRPr="009D66BC">
        <w:rPr>
          <w:rFonts w:ascii="Times New Roman" w:hAnsi="Times New Roman" w:cs="Times New Roman"/>
          <w:sz w:val="24"/>
          <w:szCs w:val="24"/>
          <w:lang w:val="fr-FR"/>
        </w:rPr>
        <w:t>crea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premisele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necesare</w:t>
      </w:r>
      <w:proofErr w:type="spellEnd"/>
      <w:r w:rsidRPr="009D66BC">
        <w:rPr>
          <w:rFonts w:ascii="Times New Roman" w:hAnsi="Times New Roman" w:cs="Times New Roman"/>
          <w:sz w:val="24"/>
          <w:szCs w:val="24"/>
          <w:lang w:val="fr-FR"/>
        </w:rPr>
        <w:t xml:space="preserve"> ca la </w:t>
      </w:r>
      <w:proofErr w:type="spellStart"/>
      <w:r w:rsidRPr="009D66BC">
        <w:rPr>
          <w:rFonts w:ascii="Times New Roman" w:hAnsi="Times New Roman" w:cs="Times New Roman"/>
          <w:sz w:val="24"/>
          <w:szCs w:val="24"/>
          <w:lang w:val="fr-FR"/>
        </w:rPr>
        <w:t>dimensionarea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zonelor</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protecţie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sanitară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cu</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regim</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restrictie</w:t>
      </w:r>
      <w:proofErr w:type="spellEnd"/>
      <w:r w:rsidRPr="009D66BC">
        <w:rPr>
          <w:rFonts w:ascii="Times New Roman" w:hAnsi="Times New Roman" w:cs="Times New Roman"/>
          <w:sz w:val="24"/>
          <w:szCs w:val="24"/>
          <w:lang w:val="fr-FR"/>
        </w:rPr>
        <w:t xml:space="preserve"> si </w:t>
      </w:r>
      <w:proofErr w:type="spellStart"/>
      <w:r w:rsidRPr="009D66BC">
        <w:rPr>
          <w:rFonts w:ascii="Times New Roman" w:hAnsi="Times New Roman" w:cs="Times New Roman"/>
          <w:sz w:val="24"/>
          <w:szCs w:val="24"/>
          <w:lang w:val="fr-FR"/>
        </w:rPr>
        <w:t>cu</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regim</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sever</w:t>
      </w:r>
      <w:proofErr w:type="spellEnd"/>
      <w:r w:rsidRPr="009D66BC">
        <w:rPr>
          <w:rFonts w:ascii="Times New Roman" w:hAnsi="Times New Roman" w:cs="Times New Roman"/>
          <w:sz w:val="24"/>
          <w:szCs w:val="24"/>
          <w:lang w:val="fr-FR"/>
        </w:rPr>
        <w:t xml:space="preserve"> a </w:t>
      </w:r>
      <w:proofErr w:type="spellStart"/>
      <w:r w:rsidRPr="009D66BC">
        <w:rPr>
          <w:rFonts w:ascii="Times New Roman" w:hAnsi="Times New Roman" w:cs="Times New Roman"/>
          <w:sz w:val="24"/>
          <w:szCs w:val="24"/>
          <w:lang w:val="fr-FR"/>
        </w:rPr>
        <w:t>forajului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conform</w:t>
      </w:r>
      <w:proofErr w:type="spellEnd"/>
      <w:r w:rsidRPr="009D66BC">
        <w:rPr>
          <w:rFonts w:ascii="Times New Roman" w:hAnsi="Times New Roman" w:cs="Times New Roman"/>
          <w:sz w:val="24"/>
          <w:szCs w:val="24"/>
          <w:lang w:val="fr-FR"/>
        </w:rPr>
        <w:t xml:space="preserve"> HG 930/2005 si O.M.P. 1278/2011, </w:t>
      </w:r>
      <w:proofErr w:type="spellStart"/>
      <w:r w:rsidRPr="009D66BC">
        <w:rPr>
          <w:rFonts w:ascii="Times New Roman" w:hAnsi="Times New Roman" w:cs="Times New Roman"/>
          <w:sz w:val="24"/>
          <w:szCs w:val="24"/>
          <w:lang w:val="fr-FR"/>
        </w:rPr>
        <w:t>acestea</w:t>
      </w:r>
      <w:proofErr w:type="spellEnd"/>
      <w:r w:rsidRPr="009D66BC">
        <w:rPr>
          <w:rFonts w:ascii="Times New Roman" w:hAnsi="Times New Roman" w:cs="Times New Roman"/>
          <w:sz w:val="24"/>
          <w:szCs w:val="24"/>
          <w:lang w:val="fr-FR"/>
        </w:rPr>
        <w:t xml:space="preserve"> </w:t>
      </w:r>
      <w:proofErr w:type="gramStart"/>
      <w:r w:rsidRPr="009D66BC">
        <w:rPr>
          <w:rFonts w:ascii="Times New Roman" w:hAnsi="Times New Roman" w:cs="Times New Roman"/>
          <w:sz w:val="24"/>
          <w:szCs w:val="24"/>
          <w:lang w:val="fr-FR"/>
        </w:rPr>
        <w:t>sa</w:t>
      </w:r>
      <w:proofErr w:type="gram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ocupe</w:t>
      </w:r>
      <w:proofErr w:type="spellEnd"/>
      <w:r w:rsidRPr="009D66BC">
        <w:rPr>
          <w:rFonts w:ascii="Times New Roman" w:hAnsi="Times New Roman" w:cs="Times New Roman"/>
          <w:sz w:val="24"/>
          <w:szCs w:val="24"/>
          <w:lang w:val="fr-FR"/>
        </w:rPr>
        <w:t xml:space="preserve"> o </w:t>
      </w:r>
      <w:proofErr w:type="spellStart"/>
      <w:r w:rsidRPr="009D66BC">
        <w:rPr>
          <w:rFonts w:ascii="Times New Roman" w:hAnsi="Times New Roman" w:cs="Times New Roman"/>
          <w:sz w:val="24"/>
          <w:szCs w:val="24"/>
          <w:lang w:val="fr-FR"/>
        </w:rPr>
        <w:t>suprafata</w:t>
      </w:r>
      <w:proofErr w:type="spellEnd"/>
      <w:r w:rsidRPr="009D66BC">
        <w:rPr>
          <w:rFonts w:ascii="Times New Roman" w:hAnsi="Times New Roman" w:cs="Times New Roman"/>
          <w:sz w:val="24"/>
          <w:szCs w:val="24"/>
          <w:lang w:val="fr-FR"/>
        </w:rPr>
        <w:t xml:space="preserve"> minima.</w:t>
      </w:r>
    </w:p>
    <w:p w:rsidR="009D66BC" w:rsidRPr="009D66BC" w:rsidRDefault="009D66BC" w:rsidP="009D66BC">
      <w:pPr>
        <w:pStyle w:val="ListParagraph"/>
        <w:spacing w:after="0" w:line="240" w:lineRule="auto"/>
        <w:ind w:left="0"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Forajul va fi prevazut cu cabina îngropata din polietilena, cu diametrul de 1.50 m si înaltimea de 2.50 m prevazuta cu ventilatie si capac cu încuietoare securizata. Cabina va fi prevazuta cu toate instalatiile hidraulice si electrice necesare functionarii forajului.</w:t>
      </w:r>
    </w:p>
    <w:p w:rsidR="009D66BC" w:rsidRPr="009D66BC" w:rsidRDefault="009D66BC" w:rsidP="009D66BC">
      <w:pPr>
        <w:pStyle w:val="ListParagraph"/>
        <w:spacing w:after="0" w:line="240" w:lineRule="auto"/>
        <w:ind w:left="0"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Forajul va fi imprejmuit cu gard din plasa de sarma pe rame metalice H=2.00m, pentru asigurarea zonei de protetie sanitara cu regim sever. Imprejmuirea va fi prevazuta cu porti de acces auto avand 2x1.50m si poarta pietonala avand 1.00m. Portile vor avea aceeasi structura constructiva ca si imprejmuirea.</w:t>
      </w:r>
    </w:p>
    <w:p w:rsidR="009D66BC" w:rsidRPr="009D66BC" w:rsidRDefault="009D66BC" w:rsidP="009D66BC">
      <w:pPr>
        <w:pStyle w:val="ListParagraph"/>
        <w:spacing w:after="0" w:line="240" w:lineRule="auto"/>
        <w:ind w:left="0"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p>
    <w:p w:rsidR="009D66BC" w:rsidRPr="009D66BC" w:rsidRDefault="009D66BC" w:rsidP="009D66BC">
      <w:pPr>
        <w:pStyle w:val="ListParagraph"/>
        <w:spacing w:after="0" w:line="240" w:lineRule="auto"/>
        <w:ind w:left="0"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De asemenea, în cabina forajului se va monta un contor de apa clasa de precizie B, avand Dn = 50mm, Q</w:t>
      </w:r>
      <w:r w:rsidRPr="009D66BC">
        <w:rPr>
          <w:rFonts w:ascii="Times New Roman" w:hAnsi="Times New Roman" w:cs="Times New Roman"/>
          <w:sz w:val="24"/>
          <w:szCs w:val="24"/>
          <w:vertAlign w:val="subscript"/>
          <w:lang w:val="it-IT"/>
        </w:rPr>
        <w:t>n</w:t>
      </w:r>
      <w:r w:rsidRPr="009D66BC">
        <w:rPr>
          <w:rFonts w:ascii="Times New Roman" w:hAnsi="Times New Roman" w:cs="Times New Roman"/>
          <w:sz w:val="24"/>
          <w:szCs w:val="24"/>
          <w:lang w:val="it-IT"/>
        </w:rPr>
        <w:t xml:space="preserve"> =10.00 mc/h, montaj orizontal/vertical cu flanse.</w:t>
      </w:r>
    </w:p>
    <w:p w:rsidR="009D66BC" w:rsidRPr="009D66BC" w:rsidRDefault="009D66BC" w:rsidP="009D66BC">
      <w:pPr>
        <w:pStyle w:val="ListParagraph"/>
        <w:spacing w:after="0" w:line="240" w:lineRule="auto"/>
        <w:ind w:left="1080"/>
        <w:jc w:val="both"/>
        <w:rPr>
          <w:rFonts w:ascii="Times New Roman" w:hAnsi="Times New Roman" w:cs="Times New Roman"/>
          <w:sz w:val="24"/>
          <w:szCs w:val="24"/>
          <w:lang w:val="fr-FR"/>
        </w:rPr>
      </w:pPr>
    </w:p>
    <w:p w:rsidR="009D66BC" w:rsidRPr="009D66BC" w:rsidRDefault="009D66BC" w:rsidP="009D66BC">
      <w:pPr>
        <w:pStyle w:val="ListParagraph"/>
        <w:spacing w:after="0" w:line="240" w:lineRule="auto"/>
        <w:ind w:left="0" w:firstLine="709"/>
        <w:jc w:val="both"/>
        <w:rPr>
          <w:rFonts w:ascii="Times New Roman" w:hAnsi="Times New Roman" w:cs="Times New Roman"/>
          <w:sz w:val="24"/>
          <w:szCs w:val="24"/>
        </w:rPr>
      </w:pPr>
      <w:r w:rsidRPr="009D66BC">
        <w:rPr>
          <w:rFonts w:ascii="Times New Roman" w:hAnsi="Times New Roman" w:cs="Times New Roman"/>
          <w:sz w:val="24"/>
          <w:szCs w:val="24"/>
        </w:rPr>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w:t>
      </w:r>
      <w:r w:rsidRPr="009D66BC">
        <w:rPr>
          <w:rFonts w:ascii="Times New Roman" w:hAnsi="Times New Roman" w:cs="Times New Roman"/>
          <w:sz w:val="24"/>
          <w:szCs w:val="24"/>
        </w:rPr>
        <w:lastRenderedPageBreak/>
        <w:t xml:space="preserve">parametrii hidrogeologici ai acviferului), rezultatele analizelor chimice şi date de exploatare (debit exploatabil, raza de influenţă, denivelare la exploatare, regim de funcţionare). </w:t>
      </w:r>
    </w:p>
    <w:p w:rsidR="009D66BC" w:rsidRPr="009D66BC" w:rsidRDefault="009D66BC" w:rsidP="009D66BC">
      <w:pPr>
        <w:pStyle w:val="WW-Indentcorptext3"/>
        <w:ind w:firstLine="709"/>
        <w:rPr>
          <w:rFonts w:ascii="Times New Roman" w:hAnsi="Times New Roman"/>
          <w:sz w:val="24"/>
          <w:szCs w:val="24"/>
          <w:lang w:val="fr-FR"/>
        </w:rPr>
      </w:pPr>
      <w:r w:rsidRPr="009D66BC">
        <w:rPr>
          <w:rFonts w:ascii="Times New Roman" w:hAnsi="Times New Roman"/>
          <w:sz w:val="24"/>
          <w:szCs w:val="24"/>
          <w:lang w:val="fr-FR"/>
        </w:rPr>
        <w:t xml:space="preserve">In cabina </w:t>
      </w:r>
      <w:proofErr w:type="spellStart"/>
      <w:r w:rsidRPr="009D66BC">
        <w:rPr>
          <w:rFonts w:ascii="Times New Roman" w:hAnsi="Times New Roman"/>
          <w:sz w:val="24"/>
          <w:szCs w:val="24"/>
          <w:lang w:val="fr-FR"/>
        </w:rPr>
        <w:t>forajului</w:t>
      </w:r>
      <w:proofErr w:type="spellEnd"/>
      <w:r w:rsidRPr="009D66BC">
        <w:rPr>
          <w:rFonts w:ascii="Times New Roman" w:hAnsi="Times New Roman"/>
          <w:sz w:val="24"/>
          <w:szCs w:val="24"/>
          <w:lang w:val="fr-FR"/>
        </w:rPr>
        <w:t xml:space="preserve"> se vor monta </w:t>
      </w:r>
      <w:proofErr w:type="spellStart"/>
      <w:r w:rsidRPr="009D66BC">
        <w:rPr>
          <w:rFonts w:ascii="Times New Roman" w:hAnsi="Times New Roman"/>
          <w:sz w:val="24"/>
          <w:szCs w:val="24"/>
          <w:lang w:val="fr-FR"/>
        </w:rPr>
        <w:t>obligatoriu</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pe</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langa</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contorul</w:t>
      </w:r>
      <w:proofErr w:type="spellEnd"/>
      <w:r w:rsidRPr="009D66BC">
        <w:rPr>
          <w:rFonts w:ascii="Times New Roman" w:hAnsi="Times New Roman"/>
          <w:sz w:val="24"/>
          <w:szCs w:val="24"/>
          <w:lang w:val="fr-FR"/>
        </w:rPr>
        <w:t xml:space="preserve"> de </w:t>
      </w:r>
      <w:proofErr w:type="spellStart"/>
      <w:r w:rsidRPr="009D66BC">
        <w:rPr>
          <w:rFonts w:ascii="Times New Roman" w:hAnsi="Times New Roman"/>
          <w:sz w:val="24"/>
          <w:szCs w:val="24"/>
          <w:lang w:val="fr-FR"/>
        </w:rPr>
        <w:t>apa</w:t>
      </w:r>
      <w:proofErr w:type="spellEnd"/>
      <w:r w:rsidRPr="009D66BC">
        <w:rPr>
          <w:rFonts w:ascii="Times New Roman" w:hAnsi="Times New Roman"/>
          <w:sz w:val="24"/>
          <w:szCs w:val="24"/>
          <w:lang w:val="fr-FR"/>
        </w:rPr>
        <w:t xml:space="preserve">: un robinet de </w:t>
      </w:r>
      <w:proofErr w:type="spellStart"/>
      <w:r w:rsidRPr="009D66BC">
        <w:rPr>
          <w:rFonts w:ascii="Times New Roman" w:hAnsi="Times New Roman"/>
          <w:sz w:val="24"/>
          <w:szCs w:val="24"/>
          <w:lang w:val="fr-FR"/>
        </w:rPr>
        <w:t>sectionare</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cu</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sertar</w:t>
      </w:r>
      <w:proofErr w:type="spellEnd"/>
      <w:r w:rsidRPr="009D66BC">
        <w:rPr>
          <w:rFonts w:ascii="Times New Roman" w:hAnsi="Times New Roman"/>
          <w:sz w:val="24"/>
          <w:szCs w:val="24"/>
          <w:lang w:val="fr-FR"/>
        </w:rPr>
        <w:t xml:space="preserve"> pana </w:t>
      </w:r>
      <w:proofErr w:type="spellStart"/>
      <w:r w:rsidRPr="009D66BC">
        <w:rPr>
          <w:rFonts w:ascii="Times New Roman" w:hAnsi="Times New Roman"/>
          <w:sz w:val="24"/>
          <w:szCs w:val="24"/>
          <w:lang w:val="fr-FR"/>
        </w:rPr>
        <w:t>Dn</w:t>
      </w:r>
      <w:proofErr w:type="spellEnd"/>
      <w:r w:rsidRPr="009D66BC">
        <w:rPr>
          <w:rFonts w:ascii="Times New Roman" w:hAnsi="Times New Roman"/>
          <w:sz w:val="24"/>
          <w:szCs w:val="24"/>
          <w:lang w:val="fr-FR"/>
        </w:rPr>
        <w:t xml:space="preserve"> 50mm, o </w:t>
      </w:r>
      <w:proofErr w:type="spellStart"/>
      <w:r w:rsidRPr="009D66BC">
        <w:rPr>
          <w:rFonts w:ascii="Times New Roman" w:hAnsi="Times New Roman"/>
          <w:sz w:val="24"/>
          <w:szCs w:val="24"/>
          <w:lang w:val="fr-FR"/>
        </w:rPr>
        <w:t>clapetă</w:t>
      </w:r>
      <w:proofErr w:type="spellEnd"/>
      <w:r w:rsidRPr="009D66BC">
        <w:rPr>
          <w:rFonts w:ascii="Times New Roman" w:hAnsi="Times New Roman"/>
          <w:sz w:val="24"/>
          <w:szCs w:val="24"/>
          <w:lang w:val="fr-FR"/>
        </w:rPr>
        <w:t xml:space="preserve"> de </w:t>
      </w:r>
      <w:proofErr w:type="spellStart"/>
      <w:r w:rsidRPr="009D66BC">
        <w:rPr>
          <w:rFonts w:ascii="Times New Roman" w:hAnsi="Times New Roman"/>
          <w:sz w:val="24"/>
          <w:szCs w:val="24"/>
          <w:lang w:val="fr-FR"/>
        </w:rPr>
        <w:t>reţinere</w:t>
      </w:r>
      <w:proofErr w:type="spellEnd"/>
      <w:r w:rsidRPr="009D66BC">
        <w:rPr>
          <w:rFonts w:ascii="Times New Roman" w:hAnsi="Times New Roman"/>
          <w:sz w:val="24"/>
          <w:szCs w:val="24"/>
          <w:lang w:val="fr-FR"/>
        </w:rPr>
        <w:t xml:space="preserve">, un </w:t>
      </w:r>
      <w:proofErr w:type="spellStart"/>
      <w:r w:rsidRPr="009D66BC">
        <w:rPr>
          <w:rFonts w:ascii="Times New Roman" w:hAnsi="Times New Roman"/>
          <w:sz w:val="24"/>
          <w:szCs w:val="24"/>
          <w:lang w:val="fr-FR"/>
        </w:rPr>
        <w:t>dispozitiv</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automat</w:t>
      </w:r>
      <w:proofErr w:type="spellEnd"/>
      <w:r w:rsidRPr="009D66BC">
        <w:rPr>
          <w:rFonts w:ascii="Times New Roman" w:hAnsi="Times New Roman"/>
          <w:sz w:val="24"/>
          <w:szCs w:val="24"/>
          <w:lang w:val="fr-FR"/>
        </w:rPr>
        <w:t xml:space="preserve"> de </w:t>
      </w:r>
      <w:proofErr w:type="spellStart"/>
      <w:r w:rsidRPr="009D66BC">
        <w:rPr>
          <w:rFonts w:ascii="Times New Roman" w:hAnsi="Times New Roman"/>
          <w:sz w:val="24"/>
          <w:szCs w:val="24"/>
          <w:lang w:val="fr-FR"/>
        </w:rPr>
        <w:t>aerisire</w:t>
      </w:r>
      <w:proofErr w:type="spellEnd"/>
      <w:r w:rsidRPr="009D66BC">
        <w:rPr>
          <w:rFonts w:ascii="Times New Roman" w:hAnsi="Times New Roman"/>
          <w:sz w:val="24"/>
          <w:szCs w:val="24"/>
          <w:lang w:val="fr-FR"/>
        </w:rPr>
        <w:t>/</w:t>
      </w:r>
      <w:proofErr w:type="spellStart"/>
      <w:r w:rsidRPr="009D66BC">
        <w:rPr>
          <w:rFonts w:ascii="Times New Roman" w:hAnsi="Times New Roman"/>
          <w:sz w:val="24"/>
          <w:szCs w:val="24"/>
          <w:lang w:val="fr-FR"/>
        </w:rPr>
        <w:t>dezaerisire</w:t>
      </w:r>
      <w:proofErr w:type="spellEnd"/>
      <w:r w:rsidRPr="009D66BC">
        <w:rPr>
          <w:rFonts w:ascii="Times New Roman" w:hAnsi="Times New Roman"/>
          <w:sz w:val="24"/>
          <w:szCs w:val="24"/>
          <w:lang w:val="fr-FR"/>
        </w:rPr>
        <w:t xml:space="preserve">, un </w:t>
      </w:r>
      <w:proofErr w:type="spellStart"/>
      <w:r w:rsidRPr="009D66BC">
        <w:rPr>
          <w:rFonts w:ascii="Times New Roman" w:hAnsi="Times New Roman"/>
          <w:sz w:val="24"/>
          <w:szCs w:val="24"/>
          <w:lang w:val="fr-FR"/>
        </w:rPr>
        <w:t>manometru</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şi</w:t>
      </w:r>
      <w:proofErr w:type="spellEnd"/>
      <w:r w:rsidRPr="009D66BC">
        <w:rPr>
          <w:rFonts w:ascii="Times New Roman" w:hAnsi="Times New Roman"/>
          <w:sz w:val="24"/>
          <w:szCs w:val="24"/>
          <w:lang w:val="fr-FR"/>
        </w:rPr>
        <w:t xml:space="preserve"> un robinet </w:t>
      </w:r>
      <w:proofErr w:type="spellStart"/>
      <w:r w:rsidRPr="009D66BC">
        <w:rPr>
          <w:rFonts w:ascii="Times New Roman" w:hAnsi="Times New Roman"/>
          <w:sz w:val="24"/>
          <w:szCs w:val="24"/>
          <w:lang w:val="fr-FR"/>
        </w:rPr>
        <w:t>pentru</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prelevarea</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probelor</w:t>
      </w:r>
      <w:proofErr w:type="spellEnd"/>
      <w:r w:rsidRPr="009D66BC">
        <w:rPr>
          <w:rFonts w:ascii="Times New Roman" w:hAnsi="Times New Roman"/>
          <w:sz w:val="24"/>
          <w:szCs w:val="24"/>
          <w:lang w:val="fr-FR"/>
        </w:rPr>
        <w:t xml:space="preserve"> de </w:t>
      </w:r>
      <w:proofErr w:type="spellStart"/>
      <w:r w:rsidRPr="009D66BC">
        <w:rPr>
          <w:rFonts w:ascii="Times New Roman" w:hAnsi="Times New Roman"/>
          <w:sz w:val="24"/>
          <w:szCs w:val="24"/>
          <w:lang w:val="fr-FR"/>
        </w:rPr>
        <w:t>apă</w:t>
      </w:r>
      <w:proofErr w:type="spellEnd"/>
      <w:r w:rsidRPr="009D66BC">
        <w:rPr>
          <w:rFonts w:ascii="Times New Roman" w:hAnsi="Times New Roman"/>
          <w:sz w:val="24"/>
          <w:szCs w:val="24"/>
          <w:lang w:val="fr-FR"/>
        </w:rPr>
        <w:t xml:space="preserve">. De </w:t>
      </w:r>
      <w:proofErr w:type="spellStart"/>
      <w:r w:rsidRPr="009D66BC">
        <w:rPr>
          <w:rFonts w:ascii="Times New Roman" w:hAnsi="Times New Roman"/>
          <w:sz w:val="24"/>
          <w:szCs w:val="24"/>
          <w:lang w:val="fr-FR"/>
        </w:rPr>
        <w:t>asemenea</w:t>
      </w:r>
      <w:proofErr w:type="spellEnd"/>
      <w:r w:rsidRPr="009D66BC">
        <w:rPr>
          <w:rFonts w:ascii="Times New Roman" w:hAnsi="Times New Roman"/>
          <w:sz w:val="24"/>
          <w:szCs w:val="24"/>
          <w:lang w:val="fr-FR"/>
        </w:rPr>
        <w:t xml:space="preserve"> se vor monta </w:t>
      </w:r>
      <w:proofErr w:type="spellStart"/>
      <w:r w:rsidRPr="009D66BC">
        <w:rPr>
          <w:rFonts w:ascii="Times New Roman" w:hAnsi="Times New Roman"/>
          <w:sz w:val="24"/>
          <w:szCs w:val="24"/>
          <w:lang w:val="fr-FR"/>
        </w:rPr>
        <w:t>toate</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conductele</w:t>
      </w:r>
      <w:proofErr w:type="spellEnd"/>
      <w:r w:rsidRPr="009D66BC">
        <w:rPr>
          <w:rFonts w:ascii="Times New Roman" w:hAnsi="Times New Roman"/>
          <w:sz w:val="24"/>
          <w:szCs w:val="24"/>
          <w:lang w:val="fr-FR"/>
        </w:rPr>
        <w:t xml:space="preserve"> si </w:t>
      </w:r>
      <w:proofErr w:type="spellStart"/>
      <w:r w:rsidRPr="009D66BC">
        <w:rPr>
          <w:rFonts w:ascii="Times New Roman" w:hAnsi="Times New Roman"/>
          <w:sz w:val="24"/>
          <w:szCs w:val="24"/>
          <w:lang w:val="fr-FR"/>
        </w:rPr>
        <w:t>fitingurile</w:t>
      </w:r>
      <w:proofErr w:type="spellEnd"/>
      <w:r w:rsidRPr="009D66BC">
        <w:rPr>
          <w:rFonts w:ascii="Times New Roman" w:hAnsi="Times New Roman"/>
          <w:sz w:val="24"/>
          <w:szCs w:val="24"/>
          <w:lang w:val="fr-FR"/>
        </w:rPr>
        <w:t xml:space="preserve"> </w:t>
      </w:r>
      <w:proofErr w:type="spellStart"/>
      <w:r w:rsidRPr="009D66BC">
        <w:rPr>
          <w:rFonts w:ascii="Times New Roman" w:hAnsi="Times New Roman"/>
          <w:sz w:val="24"/>
          <w:szCs w:val="24"/>
          <w:lang w:val="fr-FR"/>
        </w:rPr>
        <w:t>necesare</w:t>
      </w:r>
      <w:proofErr w:type="spellEnd"/>
      <w:r w:rsidRPr="009D66BC">
        <w:rPr>
          <w:rFonts w:ascii="Times New Roman" w:hAnsi="Times New Roman"/>
          <w:sz w:val="24"/>
          <w:szCs w:val="24"/>
          <w:lang w:val="fr-FR"/>
        </w:rPr>
        <w:t>.</w:t>
      </w:r>
    </w:p>
    <w:p w:rsidR="009D66BC" w:rsidRPr="009D66BC" w:rsidRDefault="009D66BC" w:rsidP="009D66BC">
      <w:pPr>
        <w:pStyle w:val="ListParagraph"/>
        <w:spacing w:after="0" w:line="240" w:lineRule="auto"/>
        <w:ind w:left="0"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Legatura intre coloana putului forat si instalatia hidraulica din cabina forajului se va realiza prin casca forajului, care are rolul de a fixa pe pozitie atat conducta de refulare a electropompei submersibile cat si instalatia hidraulica din cabina forajului.</w:t>
      </w:r>
    </w:p>
    <w:p w:rsidR="009D66BC" w:rsidRPr="009D66BC" w:rsidRDefault="009D66BC" w:rsidP="009D66BC">
      <w:pPr>
        <w:pStyle w:val="ListParagraph"/>
        <w:spacing w:after="0" w:line="240" w:lineRule="auto"/>
        <w:ind w:left="0" w:firstLine="1080"/>
        <w:jc w:val="both"/>
        <w:rPr>
          <w:rFonts w:ascii="Times New Roman" w:hAnsi="Times New Roman" w:cs="Times New Roman"/>
          <w:sz w:val="24"/>
          <w:szCs w:val="24"/>
          <w:lang w:val="it-IT"/>
        </w:rPr>
      </w:pPr>
    </w:p>
    <w:p w:rsidR="009D66BC" w:rsidRPr="009D66BC" w:rsidRDefault="009D66BC" w:rsidP="009D66BC">
      <w:pPr>
        <w:pStyle w:val="BodyTextIndent"/>
        <w:ind w:left="357" w:firstLine="346"/>
        <w:rPr>
          <w:szCs w:val="24"/>
        </w:rPr>
      </w:pPr>
      <w:proofErr w:type="spellStart"/>
      <w:r w:rsidRPr="009D66BC">
        <w:rPr>
          <w:szCs w:val="24"/>
        </w:rPr>
        <w:t>Inainte</w:t>
      </w:r>
      <w:proofErr w:type="spellEnd"/>
      <w:r w:rsidRPr="009D66BC">
        <w:rPr>
          <w:szCs w:val="24"/>
        </w:rPr>
        <w:t xml:space="preserve"> de </w:t>
      </w:r>
      <w:proofErr w:type="spellStart"/>
      <w:r w:rsidRPr="009D66BC">
        <w:rPr>
          <w:szCs w:val="24"/>
        </w:rPr>
        <w:t>darea</w:t>
      </w:r>
      <w:proofErr w:type="spellEnd"/>
      <w:r w:rsidRPr="009D66BC">
        <w:rPr>
          <w:szCs w:val="24"/>
        </w:rPr>
        <w:t xml:space="preserve"> in </w:t>
      </w:r>
      <w:proofErr w:type="spellStart"/>
      <w:r w:rsidRPr="009D66BC">
        <w:rPr>
          <w:szCs w:val="24"/>
        </w:rPr>
        <w:t>folosinţă</w:t>
      </w:r>
      <w:proofErr w:type="spellEnd"/>
      <w:r w:rsidRPr="009D66BC">
        <w:rPr>
          <w:szCs w:val="24"/>
        </w:rPr>
        <w:t xml:space="preserve"> a </w:t>
      </w:r>
      <w:proofErr w:type="spellStart"/>
      <w:r w:rsidRPr="009D66BC">
        <w:rPr>
          <w:szCs w:val="24"/>
        </w:rPr>
        <w:t>captării</w:t>
      </w:r>
      <w:proofErr w:type="spellEnd"/>
      <w:r w:rsidRPr="009D66BC">
        <w:rPr>
          <w:szCs w:val="24"/>
        </w:rPr>
        <w:t xml:space="preserve"> se </w:t>
      </w:r>
      <w:proofErr w:type="spellStart"/>
      <w:r w:rsidRPr="009D66BC">
        <w:rPr>
          <w:szCs w:val="24"/>
        </w:rPr>
        <w:t>vor</w:t>
      </w:r>
      <w:proofErr w:type="spellEnd"/>
      <w:r w:rsidRPr="009D66BC">
        <w:rPr>
          <w:szCs w:val="24"/>
        </w:rPr>
        <w:t xml:space="preserve"> face </w:t>
      </w:r>
      <w:proofErr w:type="spellStart"/>
      <w:r w:rsidRPr="009D66BC">
        <w:rPr>
          <w:szCs w:val="24"/>
        </w:rPr>
        <w:t>obligatoriu</w:t>
      </w:r>
      <w:proofErr w:type="spellEnd"/>
      <w:r w:rsidRPr="009D66BC">
        <w:rPr>
          <w:szCs w:val="24"/>
        </w:rPr>
        <w:t xml:space="preserve"> </w:t>
      </w:r>
      <w:proofErr w:type="spellStart"/>
      <w:r w:rsidRPr="009D66BC">
        <w:rPr>
          <w:szCs w:val="24"/>
        </w:rPr>
        <w:t>urmatoarele</w:t>
      </w:r>
      <w:proofErr w:type="spellEnd"/>
      <w:r w:rsidRPr="009D66BC">
        <w:rPr>
          <w:szCs w:val="24"/>
        </w:rPr>
        <w:t>:</w:t>
      </w:r>
    </w:p>
    <w:p w:rsidR="009D66BC" w:rsidRPr="009D66BC" w:rsidRDefault="009D66BC" w:rsidP="009D66BC">
      <w:pPr>
        <w:widowControl w:val="0"/>
        <w:suppressAutoHyphens/>
        <w:spacing w:after="0" w:line="240" w:lineRule="auto"/>
        <w:ind w:left="567"/>
        <w:jc w:val="both"/>
        <w:rPr>
          <w:rFonts w:ascii="Times New Roman" w:hAnsi="Times New Roman" w:cs="Times New Roman"/>
          <w:sz w:val="24"/>
          <w:szCs w:val="24"/>
          <w:lang w:val="fr-FR"/>
        </w:rPr>
      </w:pPr>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verificarea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modului</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instituire</w:t>
      </w:r>
      <w:proofErr w:type="spellEnd"/>
      <w:r w:rsidRPr="009D66BC">
        <w:rPr>
          <w:rFonts w:ascii="Times New Roman" w:hAnsi="Times New Roman" w:cs="Times New Roman"/>
          <w:sz w:val="24"/>
          <w:szCs w:val="24"/>
          <w:lang w:val="fr-FR"/>
        </w:rPr>
        <w:t xml:space="preserve"> </w:t>
      </w:r>
      <w:proofErr w:type="gramStart"/>
      <w:r w:rsidRPr="009D66BC">
        <w:rPr>
          <w:rFonts w:ascii="Times New Roman" w:hAnsi="Times New Roman" w:cs="Times New Roman"/>
          <w:sz w:val="24"/>
          <w:szCs w:val="24"/>
          <w:lang w:val="fr-FR"/>
        </w:rPr>
        <w:t>a</w:t>
      </w:r>
      <w:proofErr w:type="gram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zonelor</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protecţie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sanitară</w:t>
      </w:r>
      <w:proofErr w:type="spellEnd"/>
      <w:r w:rsidRPr="009D66BC">
        <w:rPr>
          <w:rFonts w:ascii="Times New Roman" w:hAnsi="Times New Roman" w:cs="Times New Roman"/>
          <w:sz w:val="24"/>
          <w:szCs w:val="24"/>
          <w:lang w:val="fr-FR"/>
        </w:rPr>
        <w:t>;</w:t>
      </w:r>
    </w:p>
    <w:p w:rsidR="009D66BC" w:rsidRPr="009D66BC" w:rsidRDefault="009D66BC" w:rsidP="009D66BC">
      <w:pPr>
        <w:widowControl w:val="0"/>
        <w:suppressAutoHyphens/>
        <w:spacing w:after="0" w:line="240" w:lineRule="auto"/>
        <w:ind w:left="567"/>
        <w:jc w:val="both"/>
        <w:rPr>
          <w:rFonts w:ascii="Times New Roman" w:hAnsi="Times New Roman" w:cs="Times New Roman"/>
          <w:sz w:val="24"/>
          <w:szCs w:val="24"/>
          <w:lang w:val="fr-FR"/>
        </w:rPr>
      </w:pPr>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obţinerea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autorizaţiei</w:t>
      </w:r>
      <w:proofErr w:type="spellEnd"/>
      <w:r w:rsidRPr="009D66BC">
        <w:rPr>
          <w:rFonts w:ascii="Times New Roman" w:hAnsi="Times New Roman" w:cs="Times New Roman"/>
          <w:sz w:val="24"/>
          <w:szCs w:val="24"/>
          <w:lang w:val="fr-FR"/>
        </w:rPr>
        <w:t xml:space="preserve"> de la </w:t>
      </w:r>
      <w:proofErr w:type="spellStart"/>
      <w:r w:rsidRPr="009D66BC">
        <w:rPr>
          <w:rFonts w:ascii="Times New Roman" w:hAnsi="Times New Roman" w:cs="Times New Roman"/>
          <w:sz w:val="24"/>
          <w:szCs w:val="24"/>
          <w:lang w:val="fr-FR"/>
        </w:rPr>
        <w:t>organele</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gospodărire</w:t>
      </w:r>
      <w:proofErr w:type="spellEnd"/>
      <w:r w:rsidRPr="009D66BC">
        <w:rPr>
          <w:rFonts w:ascii="Times New Roman" w:hAnsi="Times New Roman" w:cs="Times New Roman"/>
          <w:sz w:val="24"/>
          <w:szCs w:val="24"/>
          <w:lang w:val="fr-FR"/>
        </w:rPr>
        <w:t xml:space="preserve"> a </w:t>
      </w:r>
      <w:proofErr w:type="spellStart"/>
      <w:r w:rsidRPr="009D66BC">
        <w:rPr>
          <w:rFonts w:ascii="Times New Roman" w:hAnsi="Times New Roman" w:cs="Times New Roman"/>
          <w:sz w:val="24"/>
          <w:szCs w:val="24"/>
          <w:lang w:val="fr-FR"/>
        </w:rPr>
        <w:t>apelor</w:t>
      </w:r>
      <w:proofErr w:type="spellEnd"/>
      <w:r w:rsidRPr="009D66BC">
        <w:rPr>
          <w:rFonts w:ascii="Times New Roman" w:hAnsi="Times New Roman" w:cs="Times New Roman"/>
          <w:sz w:val="24"/>
          <w:szCs w:val="24"/>
          <w:lang w:val="fr-FR"/>
        </w:rPr>
        <w:t xml:space="preserve"> si </w:t>
      </w:r>
      <w:proofErr w:type="spellStart"/>
      <w:r w:rsidRPr="009D66BC">
        <w:rPr>
          <w:rFonts w:ascii="Times New Roman" w:hAnsi="Times New Roman" w:cs="Times New Roman"/>
          <w:sz w:val="24"/>
          <w:szCs w:val="24"/>
          <w:lang w:val="fr-FR"/>
        </w:rPr>
        <w:t>mediu</w:t>
      </w:r>
      <w:proofErr w:type="spellEnd"/>
      <w:r w:rsidRPr="009D66BC">
        <w:rPr>
          <w:rFonts w:ascii="Times New Roman" w:hAnsi="Times New Roman" w:cs="Times New Roman"/>
          <w:sz w:val="24"/>
          <w:szCs w:val="24"/>
          <w:lang w:val="fr-FR"/>
        </w:rPr>
        <w:t>;</w:t>
      </w:r>
    </w:p>
    <w:p w:rsidR="009D66BC" w:rsidRPr="009D66BC" w:rsidRDefault="009D66BC" w:rsidP="009D66BC">
      <w:pPr>
        <w:widowControl w:val="0"/>
        <w:suppressAutoHyphens/>
        <w:spacing w:after="0" w:line="240" w:lineRule="auto"/>
        <w:ind w:left="567"/>
        <w:jc w:val="both"/>
        <w:rPr>
          <w:rFonts w:ascii="Times New Roman" w:hAnsi="Times New Roman" w:cs="Times New Roman"/>
          <w:sz w:val="24"/>
          <w:szCs w:val="24"/>
          <w:lang w:val="fr-FR"/>
        </w:rPr>
      </w:pPr>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verificarea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dispozitivelor</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măsurare</w:t>
      </w:r>
      <w:proofErr w:type="spellEnd"/>
      <w:r w:rsidRPr="009D66BC">
        <w:rPr>
          <w:rFonts w:ascii="Times New Roman" w:hAnsi="Times New Roman" w:cs="Times New Roman"/>
          <w:sz w:val="24"/>
          <w:szCs w:val="24"/>
          <w:lang w:val="fr-FR"/>
        </w:rPr>
        <w:t xml:space="preserve"> </w:t>
      </w:r>
      <w:proofErr w:type="gramStart"/>
      <w:r w:rsidRPr="009D66BC">
        <w:rPr>
          <w:rFonts w:ascii="Times New Roman" w:hAnsi="Times New Roman" w:cs="Times New Roman"/>
          <w:sz w:val="24"/>
          <w:szCs w:val="24"/>
          <w:lang w:val="fr-FR"/>
        </w:rPr>
        <w:t>a</w:t>
      </w:r>
      <w:proofErr w:type="gram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debitelor</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nivelelor</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precum</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şi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cele</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prelevare</w:t>
      </w:r>
      <w:proofErr w:type="spellEnd"/>
      <w:r w:rsidRPr="009D66BC">
        <w:rPr>
          <w:rFonts w:ascii="Times New Roman" w:hAnsi="Times New Roman" w:cs="Times New Roman"/>
          <w:sz w:val="24"/>
          <w:szCs w:val="24"/>
          <w:lang w:val="fr-FR"/>
        </w:rPr>
        <w:t xml:space="preserve"> a </w:t>
      </w:r>
      <w:proofErr w:type="spellStart"/>
      <w:r w:rsidRPr="009D66BC">
        <w:rPr>
          <w:rFonts w:ascii="Times New Roman" w:hAnsi="Times New Roman" w:cs="Times New Roman"/>
          <w:sz w:val="24"/>
          <w:szCs w:val="24"/>
          <w:lang w:val="fr-FR"/>
        </w:rPr>
        <w:t>probelor</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pentru</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analiza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calităţii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apei</w:t>
      </w:r>
      <w:proofErr w:type="spellEnd"/>
      <w:r w:rsidRPr="009D66BC">
        <w:rPr>
          <w:rFonts w:ascii="Times New Roman" w:hAnsi="Times New Roman" w:cs="Times New Roman"/>
          <w:sz w:val="24"/>
          <w:szCs w:val="24"/>
          <w:lang w:val="fr-FR"/>
        </w:rPr>
        <w:t>;</w:t>
      </w:r>
    </w:p>
    <w:p w:rsidR="009D66BC" w:rsidRPr="009D66BC" w:rsidRDefault="009D66BC" w:rsidP="009D66BC">
      <w:pPr>
        <w:widowControl w:val="0"/>
        <w:suppressAutoHyphens/>
        <w:spacing w:after="0" w:line="240" w:lineRule="auto"/>
        <w:ind w:left="567"/>
        <w:jc w:val="both"/>
        <w:rPr>
          <w:rFonts w:ascii="Times New Roman" w:hAnsi="Times New Roman" w:cs="Times New Roman"/>
          <w:sz w:val="24"/>
          <w:szCs w:val="24"/>
          <w:lang w:val="fr-FR"/>
        </w:rPr>
      </w:pPr>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spălarea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şi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dezinfectarea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captării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cu</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doze</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clor</w:t>
      </w:r>
      <w:proofErr w:type="spellEnd"/>
      <w:r w:rsidRPr="009D66BC">
        <w:rPr>
          <w:rFonts w:ascii="Times New Roman" w:hAnsi="Times New Roman" w:cs="Times New Roman"/>
          <w:sz w:val="24"/>
          <w:szCs w:val="24"/>
          <w:lang w:val="fr-FR"/>
        </w:rPr>
        <w:t xml:space="preserve"> de 20 – 30 mg/l </w:t>
      </w:r>
      <w:proofErr w:type="spellStart"/>
      <w:r w:rsidRPr="009D66BC">
        <w:rPr>
          <w:rFonts w:ascii="Times New Roman" w:hAnsi="Times New Roman" w:cs="Times New Roman"/>
          <w:sz w:val="24"/>
          <w:szCs w:val="24"/>
          <w:lang w:val="fr-FR"/>
        </w:rPr>
        <w:t>timp</w:t>
      </w:r>
      <w:proofErr w:type="spellEnd"/>
      <w:r w:rsidRPr="009D66BC">
        <w:rPr>
          <w:rFonts w:ascii="Times New Roman" w:hAnsi="Times New Roman" w:cs="Times New Roman"/>
          <w:sz w:val="24"/>
          <w:szCs w:val="24"/>
          <w:lang w:val="fr-FR"/>
        </w:rPr>
        <w:t xml:space="preserve"> de 24 ore;</w:t>
      </w:r>
    </w:p>
    <w:p w:rsidR="009D66BC" w:rsidRPr="009D66BC" w:rsidRDefault="009D66BC" w:rsidP="009D66BC">
      <w:pPr>
        <w:shd w:val="clear" w:color="auto" w:fill="FFFFFF"/>
        <w:spacing w:after="0" w:line="240" w:lineRule="auto"/>
        <w:ind w:firstLine="720"/>
        <w:jc w:val="both"/>
        <w:rPr>
          <w:rFonts w:ascii="Times New Roman" w:hAnsi="Times New Roman" w:cs="Times New Roman"/>
          <w:sz w:val="24"/>
          <w:szCs w:val="24"/>
          <w:lang w:val="fr-FR"/>
        </w:rPr>
      </w:pPr>
    </w:p>
    <w:p w:rsidR="009D66BC" w:rsidRPr="009D66BC" w:rsidRDefault="009D66BC" w:rsidP="009D66BC">
      <w:pPr>
        <w:shd w:val="clear" w:color="auto" w:fill="FFFFFF"/>
        <w:spacing w:after="0" w:line="240" w:lineRule="auto"/>
        <w:ind w:firstLine="720"/>
        <w:jc w:val="both"/>
        <w:rPr>
          <w:rFonts w:ascii="Times New Roman" w:hAnsi="Times New Roman" w:cs="Times New Roman"/>
          <w:sz w:val="24"/>
          <w:szCs w:val="24"/>
          <w:lang w:val="fr-FR"/>
        </w:rPr>
      </w:pPr>
      <w:r w:rsidRPr="009D66BC">
        <w:rPr>
          <w:rFonts w:ascii="Times New Roman" w:hAnsi="Times New Roman" w:cs="Times New Roman"/>
          <w:sz w:val="24"/>
          <w:szCs w:val="24"/>
          <w:lang w:val="fr-FR"/>
        </w:rPr>
        <w:t xml:space="preserve">Este </w:t>
      </w:r>
      <w:proofErr w:type="spellStart"/>
      <w:r w:rsidRPr="009D66BC">
        <w:rPr>
          <w:rFonts w:ascii="Times New Roman" w:hAnsi="Times New Roman" w:cs="Times New Roman"/>
          <w:sz w:val="24"/>
          <w:szCs w:val="24"/>
          <w:lang w:val="fr-FR"/>
        </w:rPr>
        <w:t>obligatoriu</w:t>
      </w:r>
      <w:proofErr w:type="spellEnd"/>
      <w:r w:rsidRPr="009D66BC">
        <w:rPr>
          <w:rFonts w:ascii="Times New Roman" w:hAnsi="Times New Roman" w:cs="Times New Roman"/>
          <w:sz w:val="24"/>
          <w:szCs w:val="24"/>
          <w:lang w:val="fr-FR"/>
        </w:rPr>
        <w:t xml:space="preserve"> ca </w:t>
      </w:r>
      <w:proofErr w:type="spellStart"/>
      <w:r w:rsidRPr="009D66BC">
        <w:rPr>
          <w:rFonts w:ascii="Times New Roman" w:hAnsi="Times New Roman" w:cs="Times New Roman"/>
          <w:sz w:val="24"/>
          <w:szCs w:val="24"/>
          <w:lang w:val="fr-FR"/>
        </w:rPr>
        <w:t>beneficiarul</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lucrărilor</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urmărească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periodic</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starea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sanitară</w:t>
      </w:r>
      <w:proofErr w:type="spellEnd"/>
      <w:r w:rsidRPr="009D66BC">
        <w:rPr>
          <w:rFonts w:ascii="Times New Roman" w:hAnsi="Times New Roman" w:cs="Times New Roman"/>
          <w:sz w:val="24"/>
          <w:szCs w:val="24"/>
          <w:lang w:val="fr-FR"/>
        </w:rPr>
        <w:t xml:space="preserve"> </w:t>
      </w:r>
      <w:proofErr w:type="gramStart"/>
      <w:r w:rsidRPr="009D66BC">
        <w:rPr>
          <w:rFonts w:ascii="Times New Roman" w:hAnsi="Times New Roman" w:cs="Times New Roman"/>
          <w:sz w:val="24"/>
          <w:szCs w:val="24"/>
          <w:lang w:val="fr-FR"/>
        </w:rPr>
        <w:t>a</w:t>
      </w:r>
      <w:proofErr w:type="gram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întregului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bazin</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alimentare</w:t>
      </w:r>
      <w:proofErr w:type="spellEnd"/>
      <w:r w:rsidRPr="009D66BC">
        <w:rPr>
          <w:rFonts w:ascii="Times New Roman" w:hAnsi="Times New Roman" w:cs="Times New Roman"/>
          <w:sz w:val="24"/>
          <w:szCs w:val="24"/>
          <w:lang w:val="fr-FR"/>
        </w:rPr>
        <w:t xml:space="preserve"> a </w:t>
      </w:r>
      <w:proofErr w:type="spellStart"/>
      <w:r w:rsidRPr="009D66BC">
        <w:rPr>
          <w:rFonts w:ascii="Times New Roman" w:hAnsi="Times New Roman" w:cs="Times New Roman"/>
          <w:sz w:val="24"/>
          <w:szCs w:val="24"/>
          <w:lang w:val="fr-FR"/>
        </w:rPr>
        <w:t>stratului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acvifer</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captat</w:t>
      </w:r>
      <w:proofErr w:type="spellEnd"/>
      <w:r w:rsidRPr="009D66BC">
        <w:rPr>
          <w:rFonts w:ascii="Times New Roman" w:hAnsi="Times New Roman" w:cs="Times New Roman"/>
          <w:sz w:val="24"/>
          <w:szCs w:val="24"/>
          <w:lang w:val="fr-FR"/>
        </w:rPr>
        <w:t>.</w:t>
      </w:r>
    </w:p>
    <w:p w:rsidR="009D66BC" w:rsidRPr="009D66BC" w:rsidRDefault="009D66BC" w:rsidP="009D66BC">
      <w:pPr>
        <w:spacing w:after="0" w:line="240" w:lineRule="auto"/>
        <w:jc w:val="both"/>
        <w:rPr>
          <w:rFonts w:ascii="Times New Roman" w:hAnsi="Times New Roman" w:cs="Times New Roman"/>
          <w:sz w:val="24"/>
          <w:szCs w:val="24"/>
          <w:lang w:val="pt-BR"/>
        </w:rPr>
      </w:pPr>
      <w:r w:rsidRPr="009D66BC">
        <w:rPr>
          <w:rFonts w:ascii="Times New Roman" w:hAnsi="Times New Roman" w:cs="Times New Roman"/>
          <w:sz w:val="24"/>
          <w:szCs w:val="24"/>
          <w:lang w:val="pt-BR"/>
        </w:rPr>
        <w:tab/>
        <w:t>Zona de protectie hidrogeologica va fi data de imprejmuirea ce se va realiza din plasa de sarma legata de stalpi metalici cu dimensiunile in plan 10x10m.</w:t>
      </w:r>
    </w:p>
    <w:p w:rsidR="009D66BC" w:rsidRPr="009D66BC" w:rsidRDefault="009D66BC" w:rsidP="009D66BC">
      <w:pPr>
        <w:spacing w:after="0" w:line="240" w:lineRule="auto"/>
        <w:ind w:firstLine="720"/>
        <w:jc w:val="both"/>
        <w:rPr>
          <w:rFonts w:ascii="Times New Roman" w:hAnsi="Times New Roman" w:cs="Times New Roman"/>
          <w:sz w:val="24"/>
          <w:szCs w:val="24"/>
          <w:lang w:val="pt-BR"/>
        </w:rPr>
      </w:pPr>
      <w:r w:rsidRPr="009D66BC">
        <w:rPr>
          <w:rFonts w:ascii="Times New Roman" w:hAnsi="Times New Roman" w:cs="Times New Roman"/>
          <w:sz w:val="24"/>
          <w:szCs w:val="24"/>
          <w:lang w:val="pt-BR"/>
        </w:rPr>
        <w:t>Aceste dotari vor permite exploatarea forajului fara riscul de infiltratii si contaminari din scurgerile de suprafata în apele subterane.</w:t>
      </w:r>
    </w:p>
    <w:p w:rsidR="009D66BC" w:rsidRPr="009D66BC" w:rsidRDefault="009D66BC" w:rsidP="009D66BC">
      <w:pPr>
        <w:spacing w:after="0" w:line="240" w:lineRule="auto"/>
        <w:ind w:firstLine="360"/>
        <w:rPr>
          <w:rFonts w:ascii="Times New Roman" w:hAnsi="Times New Roman" w:cs="Times New Roman"/>
          <w:sz w:val="24"/>
          <w:szCs w:val="24"/>
          <w:lang w:val="it-IT"/>
        </w:rPr>
      </w:pPr>
    </w:p>
    <w:p w:rsidR="009D66BC" w:rsidRPr="009D66BC" w:rsidRDefault="009D66BC" w:rsidP="009D66BC">
      <w:pPr>
        <w:spacing w:after="0" w:line="240" w:lineRule="auto"/>
        <w:ind w:firstLine="686"/>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Dotari propuse dupa executia forajului:</w:t>
      </w:r>
    </w:p>
    <w:p w:rsidR="009D66BC" w:rsidRPr="009D66BC" w:rsidRDefault="009D66BC" w:rsidP="009D66BC">
      <w:pPr>
        <w:pStyle w:val="ListParagraph"/>
        <w:spacing w:after="0" w:line="240" w:lineRule="auto"/>
        <w:ind w:left="0" w:firstLine="284"/>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 xml:space="preserve">Forajul va fi echipat cu o pompa imersata ce va alimenta rezervoarul tampon al grupului de pompare </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r w:rsidRPr="009D66BC">
        <w:rPr>
          <w:rFonts w:ascii="Times New Roman" w:hAnsi="Times New Roman" w:cs="Times New Roman"/>
          <w:sz w:val="24"/>
          <w:szCs w:val="24"/>
        </w:rPr>
        <w:t>Caracteristici :</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r w:rsidRPr="009D66BC">
        <w:rPr>
          <w:rFonts w:ascii="Times New Roman" w:hAnsi="Times New Roman" w:cs="Times New Roman"/>
          <w:sz w:val="24"/>
          <w:szCs w:val="24"/>
        </w:rPr>
        <w:t>- Pompa integral din otel inox cu diam. ext. 101mm</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r w:rsidRPr="009D66BC">
        <w:rPr>
          <w:rFonts w:ascii="Times New Roman" w:hAnsi="Times New Roman" w:cs="Times New Roman"/>
          <w:sz w:val="24"/>
          <w:szCs w:val="24"/>
        </w:rPr>
        <w:t xml:space="preserve">- debit  3mc/h </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r w:rsidRPr="009D66BC">
        <w:rPr>
          <w:rFonts w:ascii="Times New Roman" w:hAnsi="Times New Roman" w:cs="Times New Roman"/>
          <w:sz w:val="24"/>
          <w:szCs w:val="24"/>
        </w:rPr>
        <w:t>- Echipat cu motor monofazic / trifazic</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r w:rsidRPr="009D66BC">
        <w:rPr>
          <w:rFonts w:ascii="Times New Roman" w:hAnsi="Times New Roman" w:cs="Times New Roman"/>
          <w:sz w:val="24"/>
          <w:szCs w:val="24"/>
        </w:rPr>
        <w:t>- Putere maxima consumata: 2,2 kW </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r w:rsidRPr="009D66BC">
        <w:rPr>
          <w:rFonts w:ascii="Times New Roman" w:hAnsi="Times New Roman" w:cs="Times New Roman"/>
          <w:sz w:val="24"/>
          <w:szCs w:val="24"/>
        </w:rPr>
        <w:t>- Clapeta de sens incorporate</w:t>
      </w:r>
    </w:p>
    <w:p w:rsidR="009D66BC" w:rsidRPr="009D66BC" w:rsidRDefault="009D66BC" w:rsidP="009D66BC">
      <w:pPr>
        <w:shd w:val="clear" w:color="auto" w:fill="FFFFFF"/>
        <w:spacing w:after="0" w:line="240" w:lineRule="auto"/>
        <w:ind w:left="1068" w:hanging="784"/>
        <w:jc w:val="both"/>
        <w:rPr>
          <w:rFonts w:ascii="Times New Roman" w:hAnsi="Times New Roman" w:cs="Times New Roman"/>
          <w:sz w:val="24"/>
          <w:szCs w:val="24"/>
        </w:rPr>
      </w:pPr>
    </w:p>
    <w:p w:rsidR="009D66BC" w:rsidRPr="009D66BC" w:rsidRDefault="009D66BC" w:rsidP="009D66BC">
      <w:pPr>
        <w:pStyle w:val="ListParagraph"/>
        <w:numPr>
          <w:ilvl w:val="0"/>
          <w:numId w:val="7"/>
        </w:numPr>
        <w:spacing w:after="0" w:line="240" w:lineRule="auto"/>
        <w:ind w:left="0" w:firstLine="360"/>
        <w:jc w:val="both"/>
        <w:rPr>
          <w:rFonts w:ascii="Times New Roman" w:hAnsi="Times New Roman" w:cs="Times New Roman"/>
          <w:sz w:val="24"/>
          <w:szCs w:val="24"/>
          <w:lang w:val="it-IT"/>
        </w:rPr>
      </w:pPr>
      <w:r w:rsidRPr="009D66BC">
        <w:rPr>
          <w:rFonts w:ascii="Times New Roman" w:hAnsi="Times New Roman" w:cs="Times New Roman"/>
          <w:sz w:val="24"/>
          <w:szCs w:val="24"/>
          <w:u w:val="single"/>
          <w:lang w:val="it-IT"/>
        </w:rPr>
        <w:t>Aductiunea apei</w:t>
      </w:r>
      <w:r w:rsidRPr="009D66BC">
        <w:rPr>
          <w:rFonts w:ascii="Times New Roman" w:hAnsi="Times New Roman" w:cs="Times New Roman"/>
          <w:sz w:val="24"/>
          <w:szCs w:val="24"/>
          <w:lang w:val="it-IT"/>
        </w:rPr>
        <w:t xml:space="preserve"> (pompa submersibilaa – hidrofor) se va realiza prin intermediul unei conducte din PEDH </w:t>
      </w:r>
      <w:r w:rsidRPr="009D66BC">
        <w:rPr>
          <w:rFonts w:ascii="Times New Roman" w:hAnsi="Times New Roman" w:cs="Times New Roman"/>
          <w:sz w:val="24"/>
          <w:szCs w:val="24"/>
        </w:rPr>
        <w:t>Φ</w:t>
      </w:r>
      <w:r w:rsidRPr="009D66BC">
        <w:rPr>
          <w:rFonts w:ascii="Times New Roman" w:hAnsi="Times New Roman" w:cs="Times New Roman"/>
          <w:sz w:val="24"/>
          <w:szCs w:val="24"/>
          <w:lang w:val="it-IT"/>
        </w:rPr>
        <w:t xml:space="preserve"> 32 mm,   Lungime=80,00 m.</w:t>
      </w:r>
    </w:p>
    <w:p w:rsidR="009D66BC" w:rsidRPr="009D66BC" w:rsidRDefault="009D66BC" w:rsidP="009D66BC">
      <w:pPr>
        <w:pStyle w:val="ListParagraph"/>
        <w:spacing w:after="0" w:line="240" w:lineRule="auto"/>
        <w:jc w:val="both"/>
        <w:rPr>
          <w:rFonts w:ascii="Times New Roman" w:hAnsi="Times New Roman" w:cs="Times New Roman"/>
          <w:sz w:val="24"/>
          <w:szCs w:val="24"/>
          <w:lang w:val="it-IT"/>
        </w:rPr>
      </w:pPr>
    </w:p>
    <w:p w:rsidR="009D66BC" w:rsidRPr="009D66BC" w:rsidRDefault="009D66BC" w:rsidP="009D66BC">
      <w:pPr>
        <w:numPr>
          <w:ilvl w:val="0"/>
          <w:numId w:val="7"/>
        </w:numPr>
        <w:spacing w:after="0" w:line="240" w:lineRule="auto"/>
        <w:ind w:left="0" w:firstLine="360"/>
        <w:jc w:val="both"/>
        <w:rPr>
          <w:rFonts w:ascii="Times New Roman" w:hAnsi="Times New Roman" w:cs="Times New Roman"/>
          <w:sz w:val="24"/>
          <w:szCs w:val="24"/>
        </w:rPr>
      </w:pPr>
      <w:r w:rsidRPr="009D66BC">
        <w:rPr>
          <w:rFonts w:ascii="Times New Roman" w:hAnsi="Times New Roman" w:cs="Times New Roman"/>
          <w:sz w:val="24"/>
          <w:szCs w:val="24"/>
          <w:u w:val="single"/>
          <w:lang w:val="it-IT"/>
        </w:rPr>
        <w:t>Distributia apei.</w:t>
      </w:r>
      <w:r w:rsidRPr="009D66BC">
        <w:rPr>
          <w:rFonts w:ascii="Times New Roman" w:hAnsi="Times New Roman" w:cs="Times New Roman"/>
          <w:sz w:val="24"/>
          <w:szCs w:val="24"/>
          <w:lang w:val="it-IT"/>
        </w:rPr>
        <w:t xml:space="preserve">  Reteaua de distributie, conducta PEHD, Dn 32mm, montata îngropt sub adancimea de înghet. </w:t>
      </w:r>
    </w:p>
    <w:p w:rsidR="009D66BC" w:rsidRPr="009D66BC" w:rsidRDefault="009D66BC" w:rsidP="009D66BC">
      <w:pPr>
        <w:spacing w:after="0" w:line="240" w:lineRule="auto"/>
        <w:ind w:firstLine="708"/>
        <w:jc w:val="both"/>
        <w:rPr>
          <w:rFonts w:ascii="Times New Roman" w:hAnsi="Times New Roman" w:cs="Times New Roman"/>
          <w:b/>
          <w:sz w:val="24"/>
          <w:szCs w:val="24"/>
        </w:rPr>
      </w:pPr>
    </w:p>
    <w:p w:rsidR="009D66BC" w:rsidRPr="009D66BC" w:rsidRDefault="009D66BC" w:rsidP="009D66BC">
      <w:pPr>
        <w:spacing w:after="0" w:line="240" w:lineRule="auto"/>
        <w:jc w:val="both"/>
        <w:rPr>
          <w:rFonts w:ascii="Times New Roman" w:hAnsi="Times New Roman" w:cs="Times New Roman"/>
          <w:b/>
          <w:sz w:val="24"/>
          <w:szCs w:val="24"/>
        </w:rPr>
      </w:pPr>
      <w:r w:rsidRPr="009D66BC">
        <w:rPr>
          <w:rFonts w:ascii="Times New Roman" w:hAnsi="Times New Roman" w:cs="Times New Roman"/>
          <w:b/>
          <w:sz w:val="24"/>
          <w:szCs w:val="24"/>
        </w:rPr>
        <w:t>NOTA: Forajul nu se va racorda la nici o retea de apa.</w:t>
      </w:r>
    </w:p>
    <w:p w:rsidR="009D66BC" w:rsidRPr="009D66BC" w:rsidRDefault="009D66BC" w:rsidP="009D66BC">
      <w:pPr>
        <w:spacing w:after="0" w:line="240" w:lineRule="auto"/>
        <w:ind w:firstLine="708"/>
        <w:jc w:val="both"/>
        <w:rPr>
          <w:rFonts w:ascii="Times New Roman" w:hAnsi="Times New Roman" w:cs="Times New Roman"/>
          <w:b/>
          <w:sz w:val="24"/>
          <w:szCs w:val="24"/>
        </w:rPr>
      </w:pPr>
      <w:r w:rsidRPr="009D66BC">
        <w:rPr>
          <w:rFonts w:ascii="Times New Roman" w:hAnsi="Times New Roman" w:cs="Times New Roman"/>
          <w:b/>
          <w:sz w:val="24"/>
          <w:szCs w:val="24"/>
        </w:rPr>
        <w:t xml:space="preserve"> Forajul va functiona ca o cismea de unde locuitorii satului Valea Mare se vor aproviziona cu apa.</w:t>
      </w:r>
    </w:p>
    <w:p w:rsidR="00874696" w:rsidRPr="009D66BC" w:rsidRDefault="00874696" w:rsidP="009D66BC">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5" w:name="do|ax5^E|spIII.|pa2"/>
      <w:bookmarkEnd w:id="5"/>
      <w:r w:rsidRPr="00E37501">
        <w:rPr>
          <w:rStyle w:val="tpa"/>
          <w:rFonts w:ascii="Times New Roman" w:hAnsi="Times New Roman" w:cs="Times New Roman"/>
          <w:color w:val="000000"/>
          <w:sz w:val="24"/>
          <w:szCs w:val="24"/>
        </w:rPr>
        <w:t>b)justificarea necesităţii proiectului;</w:t>
      </w:r>
    </w:p>
    <w:p w:rsidR="009D66BC" w:rsidRPr="009D66BC" w:rsidRDefault="009D66BC" w:rsidP="009D66BC">
      <w:pPr>
        <w:spacing w:after="0" w:line="240" w:lineRule="auto"/>
        <w:ind w:firstLine="709"/>
        <w:jc w:val="both"/>
        <w:rPr>
          <w:rFonts w:ascii="Times New Roman" w:hAnsi="Times New Roman" w:cs="Times New Roman"/>
          <w:sz w:val="24"/>
          <w:szCs w:val="24"/>
          <w:lang w:val="fr-FR"/>
        </w:rPr>
      </w:pPr>
      <w:proofErr w:type="spellStart"/>
      <w:r w:rsidRPr="009D66BC">
        <w:rPr>
          <w:rFonts w:ascii="Times New Roman" w:hAnsi="Times New Roman" w:cs="Times New Roman"/>
          <w:sz w:val="24"/>
          <w:szCs w:val="24"/>
          <w:lang w:val="fr-FR"/>
        </w:rPr>
        <w:t>Apa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reprezintă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mediul</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în</w:t>
      </w:r>
      <w:proofErr w:type="spellEnd"/>
      <w:r w:rsidRPr="009D66BC">
        <w:rPr>
          <w:rFonts w:ascii="Times New Roman" w:hAnsi="Times New Roman" w:cs="Times New Roman"/>
          <w:sz w:val="24"/>
          <w:szCs w:val="24"/>
          <w:lang w:val="fr-FR"/>
        </w:rPr>
        <w:t xml:space="preserve"> care se </w:t>
      </w:r>
      <w:proofErr w:type="spellStart"/>
      <w:r w:rsidRPr="009D66BC">
        <w:rPr>
          <w:rFonts w:ascii="Times New Roman" w:hAnsi="Times New Roman" w:cs="Times New Roman"/>
          <w:sz w:val="24"/>
          <w:szCs w:val="24"/>
          <w:lang w:val="fr-FR"/>
        </w:rPr>
        <w:t>desfăşoară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toate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procesele</w:t>
      </w:r>
      <w:proofErr w:type="spellEnd"/>
      <w:r w:rsidRPr="009D66BC">
        <w:rPr>
          <w:rFonts w:ascii="Times New Roman" w:hAnsi="Times New Roman" w:cs="Times New Roman"/>
          <w:sz w:val="24"/>
          <w:szCs w:val="24"/>
          <w:lang w:val="fr-FR"/>
        </w:rPr>
        <w:t xml:space="preserve"> vitale. </w:t>
      </w:r>
      <w:proofErr w:type="spellStart"/>
      <w:r w:rsidRPr="009D66BC">
        <w:rPr>
          <w:rFonts w:ascii="Times New Roman" w:hAnsi="Times New Roman" w:cs="Times New Roman"/>
          <w:sz w:val="24"/>
          <w:szCs w:val="24"/>
          <w:lang w:val="fr-FR"/>
        </w:rPr>
        <w:t>Cantitatea</w:t>
      </w:r>
      <w:proofErr w:type="spellEnd"/>
      <w:r w:rsidRPr="009D66BC">
        <w:rPr>
          <w:rFonts w:ascii="Times New Roman" w:hAnsi="Times New Roman" w:cs="Times New Roman"/>
          <w:sz w:val="24"/>
          <w:szCs w:val="24"/>
          <w:lang w:val="fr-FR"/>
        </w:rPr>
        <w:t xml:space="preserve"> mare </w:t>
      </w:r>
      <w:proofErr w:type="gramStart"/>
      <w:r w:rsidRPr="009D66BC">
        <w:rPr>
          <w:rFonts w:ascii="Times New Roman" w:hAnsi="Times New Roman" w:cs="Times New Roman"/>
          <w:sz w:val="24"/>
          <w:szCs w:val="24"/>
          <w:lang w:val="fr-FR"/>
        </w:rPr>
        <w:t xml:space="preserve">de </w:t>
      </w:r>
      <w:proofErr w:type="spellStart"/>
      <w:r w:rsidRPr="009D66BC">
        <w:rPr>
          <w:rFonts w:ascii="Times New Roman" w:hAnsi="Times New Roman" w:cs="Times New Roman"/>
          <w:sz w:val="24"/>
          <w:szCs w:val="24"/>
          <w:lang w:val="fr-FR"/>
        </w:rPr>
        <w:t>apă</w:t>
      </w:r>
      <w:proofErr w:type="spellEnd"/>
      <w:proofErr w:type="gram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folosită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în</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consum</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creează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posibilitatea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atunci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când</w:t>
      </w:r>
      <w:proofErr w:type="spellEnd"/>
      <w:r w:rsidRPr="009D66BC">
        <w:rPr>
          <w:rFonts w:ascii="Times New Roman" w:hAnsi="Times New Roman" w:cs="Times New Roman"/>
          <w:sz w:val="24"/>
          <w:szCs w:val="24"/>
          <w:lang w:val="fr-FR"/>
        </w:rPr>
        <w:t xml:space="preserve"> este </w:t>
      </w:r>
      <w:proofErr w:type="spellStart"/>
      <w:r w:rsidRPr="009D66BC">
        <w:rPr>
          <w:rFonts w:ascii="Times New Roman" w:hAnsi="Times New Roman" w:cs="Times New Roman"/>
          <w:sz w:val="24"/>
          <w:szCs w:val="24"/>
          <w:lang w:val="fr-FR"/>
        </w:rPr>
        <w:t>necorespunzătoare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devină</w:t>
      </w:r>
      <w:proofErr w:type="spellEnd"/>
      <w:r w:rsidRPr="009D66BC">
        <w:rPr>
          <w:rFonts w:ascii="Times New Roman" w:hAnsi="Times New Roman" w:cs="Times New Roman"/>
          <w:sz w:val="24"/>
          <w:szCs w:val="24"/>
          <w:lang w:val="fr-FR"/>
        </w:rPr>
        <w:t xml:space="preserve"> factor de </w:t>
      </w:r>
      <w:proofErr w:type="spellStart"/>
      <w:r w:rsidRPr="009D66BC">
        <w:rPr>
          <w:rFonts w:ascii="Times New Roman" w:hAnsi="Times New Roman" w:cs="Times New Roman"/>
          <w:sz w:val="24"/>
          <w:szCs w:val="24"/>
          <w:lang w:val="fr-FR"/>
        </w:rPr>
        <w:t>răspândire</w:t>
      </w:r>
      <w:proofErr w:type="spellEnd"/>
      <w:r w:rsidRPr="009D66BC">
        <w:rPr>
          <w:rFonts w:ascii="Times New Roman" w:hAnsi="Times New Roman" w:cs="Times New Roman"/>
          <w:sz w:val="24"/>
          <w:szCs w:val="24"/>
          <w:lang w:val="fr-FR"/>
        </w:rPr>
        <w:t xml:space="preserve"> a </w:t>
      </w:r>
      <w:proofErr w:type="spellStart"/>
      <w:r w:rsidRPr="009D66BC">
        <w:rPr>
          <w:rFonts w:ascii="Times New Roman" w:hAnsi="Times New Roman" w:cs="Times New Roman"/>
          <w:sz w:val="24"/>
          <w:szCs w:val="24"/>
          <w:lang w:val="fr-FR"/>
        </w:rPr>
        <w:t>bolilor</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în</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rândul</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populaţiei</w:t>
      </w:r>
      <w:proofErr w:type="spellEnd"/>
      <w:r w:rsidRPr="009D66BC">
        <w:rPr>
          <w:rFonts w:ascii="Times New Roman" w:hAnsi="Times New Roman" w:cs="Times New Roman"/>
          <w:sz w:val="24"/>
          <w:szCs w:val="24"/>
          <w:lang w:val="fr-FR"/>
        </w:rPr>
        <w:t xml:space="preserve">. Ca </w:t>
      </w:r>
      <w:proofErr w:type="spellStart"/>
      <w:r w:rsidRPr="009D66BC">
        <w:rPr>
          <w:rFonts w:ascii="Times New Roman" w:hAnsi="Times New Roman" w:cs="Times New Roman"/>
          <w:sz w:val="24"/>
          <w:szCs w:val="24"/>
          <w:lang w:val="fr-FR"/>
        </w:rPr>
        <w:t>urmare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aprovizionarea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cu</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apă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trebuie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asigure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apă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în</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cantitate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suficientă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şi</w:t>
      </w:r>
      <w:proofErr w:type="spellEnd"/>
      <w:r w:rsidRPr="009D66BC">
        <w:rPr>
          <w:rFonts w:ascii="Times New Roman" w:hAnsi="Times New Roman" w:cs="Times New Roman"/>
          <w:sz w:val="24"/>
          <w:szCs w:val="24"/>
          <w:lang w:val="fr-FR"/>
        </w:rPr>
        <w:t xml:space="preserve"> de </w:t>
      </w:r>
      <w:proofErr w:type="spellStart"/>
      <w:r w:rsidRPr="009D66BC">
        <w:rPr>
          <w:rFonts w:ascii="Times New Roman" w:hAnsi="Times New Roman" w:cs="Times New Roman"/>
          <w:sz w:val="24"/>
          <w:szCs w:val="24"/>
          <w:lang w:val="fr-FR"/>
        </w:rPr>
        <w:t>bună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calitate</w:t>
      </w:r>
      <w:proofErr w:type="spellEnd"/>
      <w:r w:rsidRPr="009D66BC">
        <w:rPr>
          <w:rFonts w:ascii="Times New Roman" w:hAnsi="Times New Roman" w:cs="Times New Roman"/>
          <w:sz w:val="24"/>
          <w:szCs w:val="24"/>
          <w:lang w:val="fr-FR"/>
        </w:rPr>
        <w:t xml:space="preserve">. </w:t>
      </w:r>
    </w:p>
    <w:p w:rsidR="009D66BC" w:rsidRPr="009D66BC" w:rsidRDefault="009D66BC" w:rsidP="009D66BC">
      <w:pPr>
        <w:pStyle w:val="ListParagraph"/>
        <w:spacing w:after="0" w:line="240" w:lineRule="auto"/>
        <w:ind w:left="0" w:right="62" w:firstLine="709"/>
        <w:jc w:val="both"/>
        <w:rPr>
          <w:rFonts w:ascii="Times New Roman" w:eastAsia="Arial" w:hAnsi="Times New Roman" w:cs="Times New Roman"/>
          <w:color w:val="111215"/>
          <w:sz w:val="24"/>
          <w:szCs w:val="24"/>
        </w:rPr>
      </w:pPr>
      <w:r w:rsidRPr="009D66BC">
        <w:rPr>
          <w:rFonts w:ascii="Times New Roman" w:eastAsia="Arial" w:hAnsi="Times New Roman" w:cs="Times New Roman"/>
          <w:color w:val="111215"/>
          <w:sz w:val="24"/>
          <w:szCs w:val="24"/>
        </w:rPr>
        <w:t>Scopul  principal al proiectului  este  realizarea unui put forat pentru alimentarea cu apa a satului Valea Mare, îmbunatatlrea  calitatii  apei potabile, de imbunatatire a calitatii vietii si de crestere a protectiei sanatatii publice. Necesitatea proiectului decurge si din motivatii sociale si economice</w:t>
      </w:r>
      <w:r w:rsidRPr="009D66BC">
        <w:rPr>
          <w:rFonts w:ascii="Times New Roman" w:eastAsia="Arial" w:hAnsi="Times New Roman" w:cs="Times New Roman"/>
          <w:color w:val="36363A"/>
          <w:sz w:val="24"/>
          <w:szCs w:val="24"/>
        </w:rPr>
        <w:t xml:space="preserve">, </w:t>
      </w:r>
      <w:r w:rsidRPr="009D66BC">
        <w:rPr>
          <w:rFonts w:ascii="Times New Roman" w:eastAsia="Arial" w:hAnsi="Times New Roman" w:cs="Times New Roman"/>
          <w:color w:val="111215"/>
          <w:sz w:val="24"/>
          <w:szCs w:val="24"/>
        </w:rPr>
        <w:t>dar  si din  ratiuni de protectie  a mediului</w:t>
      </w:r>
      <w:r w:rsidRPr="009D66BC">
        <w:rPr>
          <w:rFonts w:ascii="Times New Roman" w:eastAsia="Arial" w:hAnsi="Times New Roman" w:cs="Times New Roman"/>
          <w:color w:val="36363A"/>
          <w:sz w:val="24"/>
          <w:szCs w:val="24"/>
        </w:rPr>
        <w:t xml:space="preserve">, </w:t>
      </w:r>
      <w:r w:rsidRPr="009D66BC">
        <w:rPr>
          <w:rFonts w:ascii="Times New Roman" w:eastAsia="Arial" w:hAnsi="Times New Roman" w:cs="Times New Roman"/>
          <w:color w:val="111215"/>
          <w:sz w:val="24"/>
          <w:szCs w:val="24"/>
        </w:rPr>
        <w:t>avand la baza situatia actuala, de utilizare a unor surse de apa necontrolate</w:t>
      </w:r>
      <w:r w:rsidRPr="009D66BC">
        <w:rPr>
          <w:rFonts w:ascii="Times New Roman" w:eastAsia="Arial" w:hAnsi="Times New Roman" w:cs="Times New Roman"/>
          <w:color w:val="36363A"/>
          <w:sz w:val="24"/>
          <w:szCs w:val="24"/>
        </w:rPr>
        <w:t xml:space="preserve">,  </w:t>
      </w:r>
      <w:r w:rsidRPr="009D66BC">
        <w:rPr>
          <w:rFonts w:ascii="Times New Roman" w:eastAsia="Arial" w:hAnsi="Times New Roman" w:cs="Times New Roman"/>
          <w:color w:val="111215"/>
          <w:sz w:val="24"/>
          <w:szCs w:val="24"/>
        </w:rPr>
        <w:t>atat din punct de vedere calitativ,  cat si cantitativ.</w:t>
      </w:r>
    </w:p>
    <w:p w:rsidR="009D66BC" w:rsidRPr="009D66BC" w:rsidRDefault="009D66BC" w:rsidP="009D66BC">
      <w:pPr>
        <w:spacing w:after="0" w:line="240" w:lineRule="auto"/>
        <w:ind w:firstLine="709"/>
        <w:jc w:val="both"/>
        <w:rPr>
          <w:rFonts w:ascii="Times New Roman" w:hAnsi="Times New Roman" w:cs="Times New Roman"/>
          <w:sz w:val="24"/>
          <w:szCs w:val="24"/>
          <w:lang w:val="fr-FR"/>
        </w:rPr>
      </w:pPr>
      <w:proofErr w:type="spellStart"/>
      <w:r w:rsidRPr="009D66BC">
        <w:rPr>
          <w:rFonts w:ascii="Times New Roman" w:hAnsi="Times New Roman" w:cs="Times New Roman"/>
          <w:sz w:val="24"/>
          <w:szCs w:val="24"/>
          <w:lang w:val="fr-FR"/>
        </w:rPr>
        <w:lastRenderedPageBreak/>
        <w:t>Apa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potabilă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trebuie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prezinte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caracteristici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organoleptice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fizice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chimice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şi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bacteriologice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proprii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consumului</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şi</w:t>
      </w:r>
      <w:proofErr w:type="spellEnd"/>
      <w:r w:rsidRPr="009D66BC">
        <w:rPr>
          <w:rFonts w:ascii="Times New Roman" w:hAnsi="Times New Roman" w:cs="Times New Roman"/>
          <w:sz w:val="24"/>
          <w:szCs w:val="24"/>
          <w:lang w:val="fr-FR"/>
        </w:rPr>
        <w:t xml:space="preserve"> care, </w:t>
      </w:r>
      <w:proofErr w:type="spellStart"/>
      <w:r w:rsidRPr="009D66BC">
        <w:rPr>
          <w:rFonts w:ascii="Times New Roman" w:hAnsi="Times New Roman" w:cs="Times New Roman"/>
          <w:sz w:val="24"/>
          <w:szCs w:val="24"/>
          <w:lang w:val="fr-FR"/>
        </w:rPr>
        <w:t>odată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consumată</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să</w:t>
      </w:r>
      <w:proofErr w:type="spellEnd"/>
      <w:r w:rsidRPr="009D66BC">
        <w:rPr>
          <w:rFonts w:ascii="Times New Roman" w:hAnsi="Times New Roman" w:cs="Times New Roman"/>
          <w:sz w:val="24"/>
          <w:szCs w:val="24"/>
          <w:lang w:val="fr-FR"/>
        </w:rPr>
        <w:t xml:space="preserve"> nu </w:t>
      </w:r>
      <w:proofErr w:type="spellStart"/>
      <w:r w:rsidRPr="009D66BC">
        <w:rPr>
          <w:rFonts w:ascii="Times New Roman" w:hAnsi="Times New Roman" w:cs="Times New Roman"/>
          <w:sz w:val="24"/>
          <w:szCs w:val="24"/>
          <w:lang w:val="fr-FR"/>
        </w:rPr>
        <w:t>prezinte</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nici</w:t>
      </w:r>
      <w:proofErr w:type="spellEnd"/>
      <w:r w:rsidRPr="009D66BC">
        <w:rPr>
          <w:rFonts w:ascii="Times New Roman" w:hAnsi="Times New Roman" w:cs="Times New Roman"/>
          <w:sz w:val="24"/>
          <w:szCs w:val="24"/>
          <w:lang w:val="fr-FR"/>
        </w:rPr>
        <w:t xml:space="preserve"> un </w:t>
      </w:r>
      <w:proofErr w:type="spellStart"/>
      <w:r w:rsidRPr="009D66BC">
        <w:rPr>
          <w:rFonts w:ascii="Times New Roman" w:hAnsi="Times New Roman" w:cs="Times New Roman"/>
          <w:sz w:val="24"/>
          <w:szCs w:val="24"/>
          <w:lang w:val="fr-FR"/>
        </w:rPr>
        <w:t>pericol</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pentru</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sănătatea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oamenilor</w:t>
      </w:r>
      <w:proofErr w:type="spellEnd"/>
      <w:r w:rsidRPr="009D66BC">
        <w:rPr>
          <w:rFonts w:ascii="Times New Roman" w:hAnsi="Times New Roman" w:cs="Times New Roman"/>
          <w:sz w:val="24"/>
          <w:szCs w:val="24"/>
          <w:lang w:val="fr-FR"/>
        </w:rPr>
        <w:t xml:space="preserve">. </w:t>
      </w:r>
    </w:p>
    <w:p w:rsidR="009D66BC" w:rsidRPr="009D66BC" w:rsidRDefault="009D66BC" w:rsidP="009D66BC">
      <w:pPr>
        <w:autoSpaceDE w:val="0"/>
        <w:autoSpaceDN w:val="0"/>
        <w:adjustRightInd w:val="0"/>
        <w:spacing w:after="0" w:line="240" w:lineRule="auto"/>
        <w:ind w:firstLine="540"/>
        <w:jc w:val="both"/>
        <w:rPr>
          <w:rFonts w:ascii="Times New Roman" w:hAnsi="Times New Roman" w:cs="Times New Roman"/>
          <w:sz w:val="24"/>
          <w:szCs w:val="24"/>
        </w:rPr>
      </w:pPr>
      <w:r w:rsidRPr="009D66BC">
        <w:rPr>
          <w:rFonts w:ascii="Times New Roman" w:hAnsi="Times New Roman" w:cs="Times New Roman"/>
          <w:sz w:val="24"/>
          <w:szCs w:val="24"/>
        </w:rPr>
        <w:tab/>
        <w:t>Din sursa de apa proiectata se va asigura alimentarea cu apa pentru aprox 200locuitori.</w:t>
      </w:r>
    </w:p>
    <w:p w:rsidR="00370426" w:rsidRPr="009D66BC" w:rsidRDefault="00370426" w:rsidP="009D66BC">
      <w:pPr>
        <w:spacing w:after="0" w:line="240" w:lineRule="auto"/>
        <w:ind w:firstLine="562"/>
        <w:jc w:val="both"/>
        <w:rPr>
          <w:rFonts w:ascii="Times New Roman" w:hAnsi="Times New Roman" w:cs="Times New Roman"/>
          <w:sz w:val="24"/>
          <w:szCs w:val="24"/>
        </w:rPr>
      </w:pPr>
      <w:r w:rsidRPr="009D66BC">
        <w:rPr>
          <w:rFonts w:ascii="Times New Roman" w:hAnsi="Times New Roman" w:cs="Times New Roman"/>
          <w:sz w:val="24"/>
          <w:szCs w:val="24"/>
        </w:rPr>
        <w:tab/>
        <w:t>Amplasarea foraj</w:t>
      </w:r>
      <w:r w:rsidR="009D66BC">
        <w:rPr>
          <w:rFonts w:ascii="Times New Roman" w:hAnsi="Times New Roman" w:cs="Times New Roman"/>
          <w:sz w:val="24"/>
          <w:szCs w:val="24"/>
        </w:rPr>
        <w:t>ului</w:t>
      </w:r>
      <w:r w:rsidRPr="009D66BC">
        <w:rPr>
          <w:rFonts w:ascii="Times New Roman" w:hAnsi="Times New Roman" w:cs="Times New Roman"/>
          <w:sz w:val="24"/>
          <w:szCs w:val="24"/>
        </w:rPr>
        <w:t xml:space="preserve"> propuse se va face respectand legislatia in vigoare cu emiterea Certificatului de Urbanism si cu obtinerea avizelor si autorizatiilor legale. </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6" w:name="do|ax5^E|spIII.|pa3"/>
      <w:bookmarkEnd w:id="6"/>
      <w:r w:rsidRPr="00E37501">
        <w:rPr>
          <w:rStyle w:val="tpa"/>
          <w:rFonts w:ascii="Times New Roman" w:hAnsi="Times New Roman" w:cs="Times New Roman"/>
          <w:color w:val="000000"/>
          <w:sz w:val="24"/>
          <w:szCs w:val="24"/>
        </w:rPr>
        <w:t>c)valoarea investiţiei;</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se estimeaza la  </w:t>
      </w:r>
      <w:r w:rsidR="009D66BC">
        <w:rPr>
          <w:rStyle w:val="tpa"/>
          <w:rFonts w:ascii="Times New Roman" w:hAnsi="Times New Roman" w:cs="Times New Roman"/>
          <w:color w:val="000000"/>
          <w:sz w:val="24"/>
          <w:szCs w:val="24"/>
        </w:rPr>
        <w:t>15000</w:t>
      </w:r>
      <w:r>
        <w:rPr>
          <w:rStyle w:val="tpa"/>
          <w:rFonts w:ascii="Times New Roman" w:hAnsi="Times New Roman" w:cs="Times New Roman"/>
          <w:color w:val="000000"/>
          <w:sz w:val="24"/>
          <w:szCs w:val="24"/>
        </w:rPr>
        <w:t>0lei</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7" w:name="do|ax5^E|spIII.|pa4"/>
      <w:bookmarkEnd w:id="7"/>
      <w:r w:rsidRPr="00E37501">
        <w:rPr>
          <w:rStyle w:val="tpa"/>
          <w:rFonts w:ascii="Times New Roman" w:hAnsi="Times New Roman" w:cs="Times New Roman"/>
          <w:color w:val="000000"/>
          <w:sz w:val="24"/>
          <w:szCs w:val="24"/>
        </w:rPr>
        <w:t>d)perioada de implementare propusă;</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1(una) luna de zile dupa obtinearea autorizatiei de construire</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pa"/>
          <w:rFonts w:ascii="Times New Roman" w:hAnsi="Times New Roman" w:cs="Times New Roman"/>
          <w:color w:val="000000"/>
          <w:sz w:val="24"/>
          <w:szCs w:val="24"/>
        </w:rPr>
      </w:pPr>
      <w:bookmarkStart w:id="8" w:name="do|ax5^E|spIII.|pa5"/>
      <w:bookmarkEnd w:id="8"/>
      <w:r w:rsidRPr="00E37501">
        <w:rPr>
          <w:rStyle w:val="tpa"/>
          <w:rFonts w:ascii="Times New Roman" w:hAnsi="Times New Roman" w:cs="Times New Roman"/>
          <w:color w:val="000000"/>
          <w:sz w:val="24"/>
          <w:szCs w:val="24"/>
        </w:rPr>
        <w:t>e)planşe reprezentând limitele amplasamentului proiectului, inclusiv orice suprafaţă de teren solicitată pentru a fi folosită temporar (planuri de situaţie şi amplasamente);</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plan de incadrare in zona</w:t>
      </w:r>
    </w:p>
    <w:p w:rsidR="00660435" w:rsidRDefault="00660435"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plan de situatie</w:t>
      </w:r>
    </w:p>
    <w:p w:rsidR="00660435" w:rsidRDefault="00660435" w:rsidP="00E37501">
      <w:pPr>
        <w:shd w:val="clear" w:color="auto" w:fill="FFFFFF"/>
        <w:spacing w:after="0" w:line="240" w:lineRule="auto"/>
        <w:jc w:val="both"/>
        <w:rPr>
          <w:rStyle w:val="tpa"/>
          <w:rFonts w:ascii="Times New Roman" w:hAnsi="Times New Roman" w:cs="Times New Roman"/>
          <w:color w:val="00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9" w:name="do|ax5^E|spIII.|pa6"/>
      <w:bookmarkEnd w:id="9"/>
      <w:r w:rsidRPr="00E37501">
        <w:rPr>
          <w:rStyle w:val="tpa"/>
          <w:rFonts w:ascii="Times New Roman" w:hAnsi="Times New Roman" w:cs="Times New Roman"/>
          <w:color w:val="000000"/>
          <w:sz w:val="24"/>
          <w:szCs w:val="24"/>
        </w:rPr>
        <w:t>f)</w:t>
      </w:r>
      <w:r w:rsidR="00660435">
        <w:rPr>
          <w:rStyle w:val="tpa"/>
          <w:rFonts w:ascii="Times New Roman" w:hAnsi="Times New Roman" w:cs="Times New Roman"/>
          <w:color w:val="000000"/>
          <w:sz w:val="24"/>
          <w:szCs w:val="24"/>
        </w:rPr>
        <w:t xml:space="preserve"> </w:t>
      </w:r>
      <w:r w:rsidRPr="00E37501">
        <w:rPr>
          <w:rStyle w:val="tpa"/>
          <w:rFonts w:ascii="Times New Roman" w:hAnsi="Times New Roman" w:cs="Times New Roman"/>
          <w:color w:val="000000"/>
          <w:sz w:val="24"/>
          <w:szCs w:val="24"/>
        </w:rPr>
        <w:t>o descriere a caracteristicilor fizice ale întregului proiect, formele fizice ale proiectului (planuri, clădiri, alte structuri, materiale de construcţie şi altele).</w:t>
      </w:r>
    </w:p>
    <w:p w:rsidR="009F3BBF" w:rsidRDefault="00874696" w:rsidP="00E37501">
      <w:pPr>
        <w:shd w:val="clear" w:color="auto" w:fill="FFFFFF"/>
        <w:spacing w:after="0" w:line="240" w:lineRule="auto"/>
        <w:jc w:val="both"/>
        <w:rPr>
          <w:rStyle w:val="tpa"/>
          <w:rFonts w:ascii="Times New Roman" w:hAnsi="Times New Roman" w:cs="Times New Roman"/>
          <w:color w:val="000000"/>
          <w:sz w:val="24"/>
          <w:szCs w:val="24"/>
        </w:rPr>
      </w:pPr>
      <w:bookmarkStart w:id="10" w:name="do|ax5^E|spIII.|pa7"/>
      <w:bookmarkStart w:id="11" w:name="do|ax5^E|spIII.|pa9"/>
      <w:bookmarkEnd w:id="10"/>
      <w:bookmarkEnd w:id="11"/>
      <w:r>
        <w:rPr>
          <w:rStyle w:val="tpa"/>
          <w:rFonts w:ascii="Times New Roman" w:hAnsi="Times New Roman" w:cs="Times New Roman"/>
          <w:color w:val="000000"/>
          <w:sz w:val="24"/>
          <w:szCs w:val="24"/>
        </w:rPr>
        <w:t>Nu este cazul</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Pr="00874696" w:rsidRDefault="009F3BBF" w:rsidP="00874696">
      <w:pPr>
        <w:pStyle w:val="ListParagraph"/>
        <w:numPr>
          <w:ilvl w:val="0"/>
          <w:numId w:val="1"/>
        </w:numPr>
        <w:shd w:val="clear" w:color="auto" w:fill="FFFFFF"/>
        <w:spacing w:after="0" w:line="240" w:lineRule="auto"/>
        <w:jc w:val="both"/>
        <w:rPr>
          <w:rStyle w:val="tpa"/>
          <w:rFonts w:ascii="Times New Roman" w:hAnsi="Times New Roman" w:cs="Times New Roman"/>
          <w:color w:val="000000"/>
          <w:sz w:val="24"/>
          <w:szCs w:val="24"/>
        </w:rPr>
      </w:pPr>
      <w:bookmarkStart w:id="12" w:name="do|ax5^E|spIII.|pa10"/>
      <w:bookmarkStart w:id="13" w:name="do|ax5^E|spIII.|pa21"/>
      <w:bookmarkEnd w:id="12"/>
      <w:bookmarkEnd w:id="13"/>
      <w:r w:rsidRPr="00874696">
        <w:rPr>
          <w:rStyle w:val="tpa"/>
          <w:rFonts w:ascii="Times New Roman" w:hAnsi="Times New Roman" w:cs="Times New Roman"/>
          <w:color w:val="000000"/>
          <w:sz w:val="24"/>
          <w:szCs w:val="24"/>
        </w:rPr>
        <w:t>alte autorizaţii cerute pentru proiect.</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aviz de gospodarire a apelor</w:t>
      </w:r>
    </w:p>
    <w:p w:rsidR="00874696" w:rsidRDefault="00874696" w:rsidP="00E37501">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studiu hidrogeologic preliminar</w:t>
      </w:r>
    </w:p>
    <w:p w:rsidR="00874696" w:rsidRPr="00E37501" w:rsidRDefault="00874696" w:rsidP="00E37501">
      <w:pPr>
        <w:shd w:val="clear" w:color="auto" w:fill="FFFFFF"/>
        <w:spacing w:after="0" w:line="240" w:lineRule="auto"/>
        <w:jc w:val="both"/>
        <w:rPr>
          <w:rFonts w:ascii="Times New Roman" w:hAnsi="Times New Roman" w:cs="Times New Roman"/>
          <w:color w:val="00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14" w:name="do|ax5^E|spIV."/>
      <w:bookmarkEnd w:id="14"/>
      <w:r w:rsidRPr="00E37501">
        <w:rPr>
          <w:rStyle w:val="sp"/>
          <w:rFonts w:ascii="Times New Roman" w:hAnsi="Times New Roman" w:cs="Times New Roman"/>
          <w:b/>
          <w:bCs/>
          <w:color w:val="8F0000"/>
          <w:sz w:val="24"/>
          <w:szCs w:val="24"/>
        </w:rPr>
        <w:t>IV.</w:t>
      </w:r>
      <w:r w:rsidRPr="00E37501">
        <w:rPr>
          <w:rStyle w:val="tsp"/>
          <w:rFonts w:ascii="Times New Roman" w:hAnsi="Times New Roman" w:cs="Times New Roman"/>
          <w:color w:val="000000"/>
          <w:sz w:val="24"/>
          <w:szCs w:val="24"/>
        </w:rPr>
        <w:t>Descrierea lucrărilor de demolare necesare:</w:t>
      </w:r>
    </w:p>
    <w:p w:rsidR="00874696" w:rsidRPr="00874696" w:rsidRDefault="00874696" w:rsidP="00E37501">
      <w:pPr>
        <w:shd w:val="clear" w:color="auto" w:fill="FFFFFF"/>
        <w:spacing w:after="0" w:line="240" w:lineRule="auto"/>
        <w:jc w:val="both"/>
        <w:rPr>
          <w:rStyle w:val="sp"/>
          <w:rFonts w:ascii="Times New Roman" w:hAnsi="Times New Roman" w:cs="Times New Roman"/>
          <w:bCs/>
          <w:color w:val="000000" w:themeColor="text1"/>
          <w:sz w:val="24"/>
          <w:szCs w:val="24"/>
        </w:rPr>
      </w:pPr>
      <w:bookmarkStart w:id="15" w:name="do|ax5^E|spIV.|pa1"/>
      <w:bookmarkStart w:id="16" w:name="do|ax5^E|spV."/>
      <w:bookmarkEnd w:id="15"/>
      <w:bookmarkEnd w:id="16"/>
      <w:r w:rsidRPr="00874696">
        <w:rPr>
          <w:rStyle w:val="sp"/>
          <w:rFonts w:ascii="Times New Roman" w:hAnsi="Times New Roman" w:cs="Times New Roman"/>
          <w:bCs/>
          <w:color w:val="000000" w:themeColor="text1"/>
          <w:sz w:val="24"/>
          <w:szCs w:val="24"/>
        </w:rPr>
        <w:t>NU este cazul</w:t>
      </w:r>
    </w:p>
    <w:p w:rsidR="00874696" w:rsidRDefault="00874696"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V.</w:t>
      </w:r>
      <w:r w:rsidRPr="00E37501">
        <w:rPr>
          <w:rStyle w:val="tsp"/>
          <w:rFonts w:ascii="Times New Roman" w:hAnsi="Times New Roman" w:cs="Times New Roman"/>
          <w:color w:val="000000"/>
          <w:sz w:val="24"/>
          <w:szCs w:val="24"/>
        </w:rPr>
        <w:t>Descrierea amplasării proiectului:</w:t>
      </w:r>
    </w:p>
    <w:p w:rsidR="009D66BC" w:rsidRPr="009D66BC" w:rsidRDefault="009D66BC" w:rsidP="009D66BC">
      <w:pPr>
        <w:pStyle w:val="PlainText"/>
        <w:ind w:firstLine="720"/>
        <w:jc w:val="both"/>
        <w:rPr>
          <w:rFonts w:ascii="Times New Roman" w:eastAsia="Times New Roman" w:hAnsi="Times New Roman"/>
          <w:sz w:val="24"/>
          <w:szCs w:val="24"/>
        </w:rPr>
      </w:pPr>
      <w:bookmarkStart w:id="17" w:name="do|ax5^E|spV.|pa1"/>
      <w:bookmarkStart w:id="18" w:name="do|ax5^E|spVI."/>
      <w:bookmarkEnd w:id="17"/>
      <w:bookmarkEnd w:id="18"/>
      <w:r w:rsidRPr="009D66BC">
        <w:rPr>
          <w:rFonts w:ascii="Times New Roman" w:eastAsia="Times New Roman" w:hAnsi="Times New Roman"/>
          <w:sz w:val="24"/>
          <w:szCs w:val="24"/>
        </w:rPr>
        <w:t xml:space="preserve">- Bazin hidrografic : Arges </w:t>
      </w:r>
    </w:p>
    <w:p w:rsidR="009D66BC" w:rsidRPr="009D66BC" w:rsidRDefault="009D66BC" w:rsidP="009D66BC">
      <w:pPr>
        <w:pStyle w:val="PlainText"/>
        <w:ind w:firstLine="720"/>
        <w:jc w:val="both"/>
        <w:rPr>
          <w:rFonts w:ascii="Times New Roman" w:eastAsia="Times New Roman" w:hAnsi="Times New Roman"/>
          <w:sz w:val="24"/>
          <w:szCs w:val="24"/>
        </w:rPr>
      </w:pPr>
      <w:r w:rsidRPr="009D66BC">
        <w:rPr>
          <w:rFonts w:ascii="Times New Roman" w:eastAsia="Times New Roman" w:hAnsi="Times New Roman"/>
          <w:sz w:val="24"/>
          <w:szCs w:val="24"/>
        </w:rPr>
        <w:t>- Judet                    : Dîmbovita</w:t>
      </w:r>
    </w:p>
    <w:p w:rsidR="009D66BC" w:rsidRPr="009D66BC" w:rsidRDefault="009D66BC" w:rsidP="009D66BC">
      <w:pPr>
        <w:spacing w:after="0" w:line="240" w:lineRule="auto"/>
        <w:jc w:val="both"/>
        <w:rPr>
          <w:rFonts w:ascii="Times New Roman" w:hAnsi="Times New Roman" w:cs="Times New Roman"/>
          <w:sz w:val="24"/>
          <w:szCs w:val="24"/>
        </w:rPr>
      </w:pPr>
      <w:r w:rsidRPr="009D66BC">
        <w:rPr>
          <w:rFonts w:ascii="Times New Roman" w:hAnsi="Times New Roman" w:cs="Times New Roman"/>
          <w:sz w:val="24"/>
          <w:szCs w:val="24"/>
        </w:rPr>
        <w:t xml:space="preserve">           - Curs de apa cel mai apropiat : paraul Valea Perilor </w:t>
      </w:r>
    </w:p>
    <w:p w:rsidR="009D66BC" w:rsidRPr="009D66BC" w:rsidRDefault="009D66BC" w:rsidP="009D66BC">
      <w:pPr>
        <w:spacing w:after="0" w:line="240" w:lineRule="auto"/>
        <w:jc w:val="both"/>
        <w:rPr>
          <w:rFonts w:ascii="Times New Roman" w:hAnsi="Times New Roman" w:cs="Times New Roman"/>
          <w:sz w:val="12"/>
          <w:szCs w:val="12"/>
        </w:rPr>
      </w:pP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Realizarea obiectivul de investitie propuse se va face pe un amplasament apartinand domeniului public al comunei Candesti.</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Comuna Candesti este situata in nord-vestul Judetului Dambovita la o distanta de 36 km de Municipiul Targoviste.</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Localitatea este asezata pe partea dreapta a raului Dambovita avand in componenta satele Candesti Vale - resedinta comunei, Dragodanesti, Aninosani, Candesti Deal si Valea Mare.</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Teritoriul administrativ al comunei Candesti are ca vecini:</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La N – Comuna Voinesti – sat Oncesti</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La E – raul Dambovita</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La S – Comuna Tatarani, Sat Priboiu</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 xml:space="preserve">La V – Huluba Vulturesti, Judetul Arges.    </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ab/>
        <w:t>Principalele cai de comunicatie care asigura legatura cu municipiul Targoviste si localitatile invecinate sunt:</w:t>
      </w:r>
    </w:p>
    <w:p w:rsidR="009D66BC" w:rsidRPr="009D66BC" w:rsidRDefault="009D66BC" w:rsidP="009D66BC">
      <w:pPr>
        <w:pStyle w:val="Bodytext20"/>
        <w:spacing w:line="240" w:lineRule="auto"/>
        <w:ind w:firstLine="640"/>
        <w:jc w:val="both"/>
        <w:rPr>
          <w:rFonts w:ascii="Times New Roman" w:hAnsi="Times New Roman" w:cs="Times New Roman"/>
        </w:rPr>
      </w:pPr>
      <w:r w:rsidRPr="009D66BC">
        <w:rPr>
          <w:rFonts w:ascii="Times New Roman" w:hAnsi="Times New Roman" w:cs="Times New Roman"/>
        </w:rPr>
        <w:t xml:space="preserve">- drumul judeteane - DJ 702 si DJ 702L    </w:t>
      </w:r>
    </w:p>
    <w:p w:rsidR="009D66BC" w:rsidRPr="009D66BC" w:rsidRDefault="009D66BC" w:rsidP="009D66BC">
      <w:pPr>
        <w:tabs>
          <w:tab w:val="left" w:pos="9059"/>
        </w:tabs>
        <w:spacing w:after="0" w:line="240" w:lineRule="auto"/>
        <w:rPr>
          <w:rFonts w:ascii="Times New Roman" w:hAnsi="Times New Roman" w:cs="Times New Roman"/>
          <w:sz w:val="12"/>
          <w:szCs w:val="12"/>
        </w:rPr>
      </w:pPr>
    </w:p>
    <w:p w:rsidR="009D66BC" w:rsidRPr="009D66BC" w:rsidRDefault="009D66BC" w:rsidP="009D66BC">
      <w:pPr>
        <w:spacing w:after="0" w:line="240" w:lineRule="auto"/>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b/>
        <w:t xml:space="preserve">Suprafata de teren pe care se va amplasa putul forat este de 2591mp, dar suprafata destinata executarii forajului este de 314mp suprafata ce reprezinta si zona de protectie a forajului. </w:t>
      </w:r>
    </w:p>
    <w:p w:rsidR="009D66BC" w:rsidRPr="009D66BC" w:rsidRDefault="009D66BC" w:rsidP="009D66BC">
      <w:pPr>
        <w:spacing w:after="0" w:line="240" w:lineRule="auto"/>
        <w:ind w:firstLine="540"/>
        <w:jc w:val="both"/>
        <w:rPr>
          <w:rFonts w:ascii="Times New Roman" w:hAnsi="Times New Roman" w:cs="Times New Roman"/>
          <w:sz w:val="12"/>
          <w:szCs w:val="12"/>
          <w:lang w:val="it-IT"/>
        </w:rPr>
      </w:pPr>
      <w:r w:rsidRPr="009D66BC">
        <w:rPr>
          <w:rFonts w:ascii="Times New Roman" w:hAnsi="Times New Roman" w:cs="Times New Roman"/>
          <w:sz w:val="12"/>
          <w:szCs w:val="12"/>
          <w:lang w:val="it-IT"/>
        </w:rPr>
        <w:tab/>
        <w:t xml:space="preserve">  </w:t>
      </w:r>
      <w:r w:rsidRPr="009D66BC">
        <w:rPr>
          <w:rFonts w:ascii="Times New Roman" w:hAnsi="Times New Roman" w:cs="Times New Roman"/>
          <w:sz w:val="12"/>
          <w:szCs w:val="12"/>
          <w:lang w:val="it-IT"/>
        </w:rPr>
        <w:tab/>
      </w:r>
    </w:p>
    <w:p w:rsidR="009D66BC" w:rsidRPr="009D66BC" w:rsidRDefault="009D66BC" w:rsidP="009D66BC">
      <w:pPr>
        <w:spacing w:after="0" w:line="240" w:lineRule="auto"/>
        <w:ind w:firstLine="360"/>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b/>
        <w:t xml:space="preserve">Terenul are urmatoarele vecinatati: </w:t>
      </w:r>
    </w:p>
    <w:p w:rsidR="009D66BC" w:rsidRPr="009D66BC" w:rsidRDefault="009D66BC" w:rsidP="009D66BC">
      <w:pPr>
        <w:numPr>
          <w:ilvl w:val="0"/>
          <w:numId w:val="6"/>
        </w:numPr>
        <w:tabs>
          <w:tab w:val="clear" w:pos="928"/>
          <w:tab w:val="num" w:pos="720"/>
        </w:tabs>
        <w:spacing w:after="0" w:line="240" w:lineRule="auto"/>
        <w:ind w:left="720"/>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 xml:space="preserve">la nord   proprietate particulara     </w:t>
      </w:r>
    </w:p>
    <w:p w:rsidR="009D66BC" w:rsidRPr="009D66BC" w:rsidRDefault="009D66BC" w:rsidP="009D66BC">
      <w:pPr>
        <w:numPr>
          <w:ilvl w:val="0"/>
          <w:numId w:val="6"/>
        </w:numPr>
        <w:tabs>
          <w:tab w:val="clear" w:pos="928"/>
          <w:tab w:val="num" w:pos="720"/>
        </w:tabs>
        <w:spacing w:after="0" w:line="240" w:lineRule="auto"/>
        <w:ind w:left="720"/>
        <w:jc w:val="both"/>
        <w:rPr>
          <w:rFonts w:ascii="Times New Roman" w:hAnsi="Times New Roman" w:cs="Times New Roman"/>
          <w:sz w:val="24"/>
          <w:szCs w:val="24"/>
          <w:lang w:val="fr-FR"/>
        </w:rPr>
      </w:pPr>
      <w:proofErr w:type="gramStart"/>
      <w:r w:rsidRPr="009D66BC">
        <w:rPr>
          <w:rFonts w:ascii="Times New Roman" w:hAnsi="Times New Roman" w:cs="Times New Roman"/>
          <w:sz w:val="24"/>
          <w:szCs w:val="24"/>
          <w:lang w:val="fr-FR"/>
        </w:rPr>
        <w:t xml:space="preserve">la </w:t>
      </w:r>
      <w:proofErr w:type="spellStart"/>
      <w:r w:rsidRPr="009D66BC">
        <w:rPr>
          <w:rFonts w:ascii="Times New Roman" w:hAnsi="Times New Roman" w:cs="Times New Roman"/>
          <w:sz w:val="24"/>
          <w:szCs w:val="24"/>
          <w:lang w:val="fr-FR"/>
        </w:rPr>
        <w:t>est</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paraul</w:t>
      </w:r>
      <w:proofErr w:type="spellEnd"/>
      <w:proofErr w:type="gram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Valea</w:t>
      </w:r>
      <w:proofErr w:type="spellEnd"/>
      <w:r w:rsidRPr="009D66BC">
        <w:rPr>
          <w:rFonts w:ascii="Times New Roman" w:hAnsi="Times New Roman" w:cs="Times New Roman"/>
          <w:sz w:val="24"/>
          <w:szCs w:val="24"/>
          <w:lang w:val="fr-FR"/>
        </w:rPr>
        <w:t xml:space="preserve"> </w:t>
      </w:r>
      <w:proofErr w:type="spellStart"/>
      <w:r w:rsidRPr="009D66BC">
        <w:rPr>
          <w:rFonts w:ascii="Times New Roman" w:hAnsi="Times New Roman" w:cs="Times New Roman"/>
          <w:sz w:val="24"/>
          <w:szCs w:val="24"/>
          <w:lang w:val="fr-FR"/>
        </w:rPr>
        <w:t>Perilor</w:t>
      </w:r>
      <w:proofErr w:type="spellEnd"/>
      <w:r w:rsidRPr="009D66BC">
        <w:rPr>
          <w:rFonts w:ascii="Times New Roman" w:hAnsi="Times New Roman" w:cs="Times New Roman"/>
          <w:sz w:val="24"/>
          <w:szCs w:val="24"/>
          <w:lang w:val="fr-FR"/>
        </w:rPr>
        <w:t xml:space="preserve">   </w:t>
      </w:r>
    </w:p>
    <w:p w:rsidR="009D66BC" w:rsidRPr="009D66BC" w:rsidRDefault="009D66BC" w:rsidP="009D66BC">
      <w:pPr>
        <w:numPr>
          <w:ilvl w:val="0"/>
          <w:numId w:val="6"/>
        </w:numPr>
        <w:tabs>
          <w:tab w:val="clear" w:pos="928"/>
          <w:tab w:val="num" w:pos="720"/>
        </w:tabs>
        <w:spacing w:after="0" w:line="240" w:lineRule="auto"/>
        <w:ind w:left="720"/>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 xml:space="preserve">la sud     proprietate particulara        </w:t>
      </w:r>
    </w:p>
    <w:p w:rsidR="009D66BC" w:rsidRPr="009D66BC" w:rsidRDefault="009D66BC" w:rsidP="009D66BC">
      <w:pPr>
        <w:numPr>
          <w:ilvl w:val="0"/>
          <w:numId w:val="6"/>
        </w:numPr>
        <w:tabs>
          <w:tab w:val="clear" w:pos="928"/>
          <w:tab w:val="num" w:pos="720"/>
        </w:tabs>
        <w:spacing w:after="0" w:line="240" w:lineRule="auto"/>
        <w:ind w:left="720"/>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 xml:space="preserve">la vest    drum   </w:t>
      </w:r>
    </w:p>
    <w:p w:rsidR="009D66BC" w:rsidRPr="009D66BC" w:rsidRDefault="009D66BC" w:rsidP="009D66BC">
      <w:pPr>
        <w:spacing w:after="0" w:line="240" w:lineRule="auto"/>
        <w:rPr>
          <w:rFonts w:ascii="Times New Roman" w:hAnsi="Times New Roman" w:cs="Times New Roman"/>
          <w:sz w:val="24"/>
          <w:szCs w:val="24"/>
          <w:lang w:val="it-IT"/>
        </w:rPr>
      </w:pPr>
      <w:r w:rsidRPr="009D66BC">
        <w:rPr>
          <w:rFonts w:ascii="Times New Roman" w:hAnsi="Times New Roman" w:cs="Times New Roman"/>
          <w:sz w:val="24"/>
          <w:szCs w:val="24"/>
          <w:lang w:val="it-IT"/>
        </w:rPr>
        <w:lastRenderedPageBreak/>
        <w:t xml:space="preserve">  </w:t>
      </w:r>
      <w:r w:rsidRPr="009D66BC">
        <w:rPr>
          <w:rFonts w:ascii="Times New Roman" w:hAnsi="Times New Roman" w:cs="Times New Roman"/>
          <w:sz w:val="24"/>
          <w:szCs w:val="24"/>
          <w:lang w:val="it-IT"/>
        </w:rPr>
        <w:tab/>
        <w:t>Coordonatele STEREO 70 ale amplasamentului sunt:</w:t>
      </w:r>
    </w:p>
    <w:p w:rsidR="009D66BC" w:rsidRPr="009D66BC" w:rsidRDefault="009D66BC" w:rsidP="009D66BC">
      <w:pPr>
        <w:spacing w:after="0" w:line="240" w:lineRule="auto"/>
        <w:rPr>
          <w:rFonts w:ascii="Times New Roman" w:hAnsi="Times New Roman" w:cs="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tblGrid>
      <w:tr w:rsidR="009D66BC" w:rsidRPr="009D66BC" w:rsidTr="0008372D">
        <w:tc>
          <w:tcPr>
            <w:tcW w:w="675" w:type="dxa"/>
            <w:shd w:val="clear" w:color="auto" w:fill="auto"/>
          </w:tcPr>
          <w:p w:rsidR="009D66BC" w:rsidRPr="009D66BC" w:rsidRDefault="009D66BC" w:rsidP="009D66BC">
            <w:pPr>
              <w:spacing w:after="0" w:line="240" w:lineRule="auto"/>
              <w:rPr>
                <w:rFonts w:ascii="Times New Roman" w:hAnsi="Times New Roman" w:cs="Times New Roman"/>
                <w:sz w:val="24"/>
                <w:szCs w:val="24"/>
              </w:rPr>
            </w:pP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X</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Y</w:t>
            </w:r>
          </w:p>
        </w:tc>
      </w:tr>
      <w:tr w:rsidR="009D66BC" w:rsidRPr="009D66BC" w:rsidTr="0008372D">
        <w:tc>
          <w:tcPr>
            <w:tcW w:w="675" w:type="dxa"/>
            <w:shd w:val="clear" w:color="auto" w:fill="auto"/>
          </w:tcPr>
          <w:p w:rsidR="009D66BC" w:rsidRPr="009D66BC" w:rsidRDefault="009D66BC" w:rsidP="009D66BC">
            <w:pPr>
              <w:spacing w:after="0" w:line="240" w:lineRule="auto"/>
              <w:rPr>
                <w:rFonts w:ascii="Times New Roman" w:hAnsi="Times New Roman" w:cs="Times New Roman"/>
                <w:sz w:val="24"/>
                <w:szCs w:val="24"/>
              </w:rPr>
            </w:pPr>
            <w:r w:rsidRPr="009D66BC">
              <w:rPr>
                <w:rFonts w:ascii="Times New Roman" w:hAnsi="Times New Roman" w:cs="Times New Roman"/>
                <w:sz w:val="24"/>
                <w:szCs w:val="24"/>
              </w:rPr>
              <w:t>1</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512308</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395825</w:t>
            </w:r>
          </w:p>
        </w:tc>
      </w:tr>
      <w:tr w:rsidR="009D66BC" w:rsidRPr="009D66BC" w:rsidTr="0008372D">
        <w:tc>
          <w:tcPr>
            <w:tcW w:w="675" w:type="dxa"/>
            <w:shd w:val="clear" w:color="auto" w:fill="auto"/>
          </w:tcPr>
          <w:p w:rsidR="009D66BC" w:rsidRPr="009D66BC" w:rsidRDefault="009D66BC" w:rsidP="009D66BC">
            <w:pPr>
              <w:spacing w:after="0" w:line="240" w:lineRule="auto"/>
              <w:rPr>
                <w:rFonts w:ascii="Times New Roman" w:hAnsi="Times New Roman" w:cs="Times New Roman"/>
                <w:sz w:val="24"/>
                <w:szCs w:val="24"/>
              </w:rPr>
            </w:pPr>
            <w:r w:rsidRPr="009D66BC">
              <w:rPr>
                <w:rFonts w:ascii="Times New Roman" w:hAnsi="Times New Roman" w:cs="Times New Roman"/>
                <w:sz w:val="24"/>
                <w:szCs w:val="24"/>
              </w:rPr>
              <w:t>2</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512359</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395819</w:t>
            </w:r>
          </w:p>
        </w:tc>
      </w:tr>
      <w:tr w:rsidR="009D66BC" w:rsidRPr="009D66BC" w:rsidTr="0008372D">
        <w:tc>
          <w:tcPr>
            <w:tcW w:w="675" w:type="dxa"/>
            <w:shd w:val="clear" w:color="auto" w:fill="auto"/>
          </w:tcPr>
          <w:p w:rsidR="009D66BC" w:rsidRPr="009D66BC" w:rsidRDefault="009D66BC" w:rsidP="009D66BC">
            <w:pPr>
              <w:spacing w:after="0" w:line="240" w:lineRule="auto"/>
              <w:rPr>
                <w:rFonts w:ascii="Times New Roman" w:hAnsi="Times New Roman" w:cs="Times New Roman"/>
                <w:sz w:val="24"/>
                <w:szCs w:val="24"/>
              </w:rPr>
            </w:pPr>
            <w:r w:rsidRPr="009D66BC">
              <w:rPr>
                <w:rFonts w:ascii="Times New Roman" w:hAnsi="Times New Roman" w:cs="Times New Roman"/>
                <w:sz w:val="24"/>
                <w:szCs w:val="24"/>
              </w:rPr>
              <w:t>3</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512380</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395771</w:t>
            </w:r>
          </w:p>
        </w:tc>
      </w:tr>
      <w:tr w:rsidR="009D66BC" w:rsidRPr="009D66BC" w:rsidTr="0008372D">
        <w:tc>
          <w:tcPr>
            <w:tcW w:w="675" w:type="dxa"/>
            <w:shd w:val="clear" w:color="auto" w:fill="auto"/>
          </w:tcPr>
          <w:p w:rsidR="009D66BC" w:rsidRPr="009D66BC" w:rsidRDefault="009D66BC" w:rsidP="009D66BC">
            <w:pPr>
              <w:spacing w:after="0" w:line="240" w:lineRule="auto"/>
              <w:rPr>
                <w:rFonts w:ascii="Times New Roman" w:hAnsi="Times New Roman" w:cs="Times New Roman"/>
                <w:sz w:val="24"/>
                <w:szCs w:val="24"/>
              </w:rPr>
            </w:pPr>
            <w:r w:rsidRPr="009D66BC">
              <w:rPr>
                <w:rFonts w:ascii="Times New Roman" w:hAnsi="Times New Roman" w:cs="Times New Roman"/>
                <w:sz w:val="24"/>
                <w:szCs w:val="24"/>
              </w:rPr>
              <w:t>4</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512317</w:t>
            </w:r>
          </w:p>
        </w:tc>
        <w:tc>
          <w:tcPr>
            <w:tcW w:w="1701" w:type="dxa"/>
            <w:shd w:val="clear" w:color="auto" w:fill="auto"/>
          </w:tcPr>
          <w:p w:rsidR="009D66BC" w:rsidRPr="009D66BC" w:rsidRDefault="009D66BC" w:rsidP="009D66BC">
            <w:pPr>
              <w:spacing w:after="0" w:line="240" w:lineRule="auto"/>
              <w:jc w:val="center"/>
              <w:rPr>
                <w:rFonts w:ascii="Times New Roman" w:hAnsi="Times New Roman" w:cs="Times New Roman"/>
                <w:sz w:val="24"/>
                <w:szCs w:val="24"/>
              </w:rPr>
            </w:pPr>
            <w:r w:rsidRPr="009D66BC">
              <w:rPr>
                <w:rFonts w:ascii="Times New Roman" w:hAnsi="Times New Roman" w:cs="Times New Roman"/>
                <w:sz w:val="24"/>
                <w:szCs w:val="24"/>
              </w:rPr>
              <w:t>395779</w:t>
            </w:r>
          </w:p>
        </w:tc>
      </w:tr>
    </w:tbl>
    <w:p w:rsidR="009D66BC" w:rsidRPr="009D66BC" w:rsidRDefault="009D66BC" w:rsidP="009D66BC">
      <w:pPr>
        <w:spacing w:after="0" w:line="240" w:lineRule="auto"/>
        <w:ind w:firstLine="539"/>
        <w:jc w:val="both"/>
        <w:rPr>
          <w:rFonts w:ascii="Times New Roman" w:hAnsi="Times New Roman" w:cs="Times New Roman"/>
          <w:sz w:val="24"/>
          <w:szCs w:val="24"/>
          <w:lang w:val="it-IT"/>
        </w:rPr>
      </w:pPr>
    </w:p>
    <w:p w:rsidR="009D66BC" w:rsidRPr="009D66BC" w:rsidRDefault="009D66BC" w:rsidP="009D66BC">
      <w:pPr>
        <w:spacing w:after="0" w:line="240" w:lineRule="auto"/>
        <w:ind w:firstLine="53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 xml:space="preserve">Asezarea terenului este favorabila functiunii propuse, date fiind posibilitatile de acces si distantele de protectie absolut asiguratoare din punct de vedere sanitar, pompieristic si de protectie a mediului fata de proprietatile învecinate, fata de retelele tehnico edilitare din zona si la distanta admisa de lege fata de </w:t>
      </w:r>
    </w:p>
    <w:p w:rsidR="009D66BC" w:rsidRPr="009D66BC" w:rsidRDefault="009D66BC" w:rsidP="009D66BC">
      <w:pPr>
        <w:spacing w:after="0" w:line="240" w:lineRule="auto"/>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limita proprietatii.</w:t>
      </w:r>
    </w:p>
    <w:p w:rsidR="009D66BC" w:rsidRPr="009D66BC" w:rsidRDefault="009D66BC" w:rsidP="009D66BC">
      <w:pPr>
        <w:spacing w:after="0" w:line="240" w:lineRule="auto"/>
        <w:ind w:firstLine="539"/>
        <w:rPr>
          <w:rFonts w:ascii="Times New Roman" w:hAnsi="Times New Roman" w:cs="Times New Roman"/>
          <w:sz w:val="24"/>
          <w:szCs w:val="24"/>
          <w:lang w:val="it-IT"/>
        </w:rPr>
      </w:pPr>
      <w:r w:rsidRPr="009D66BC">
        <w:rPr>
          <w:rFonts w:ascii="Times New Roman" w:hAnsi="Times New Roman" w:cs="Times New Roman"/>
          <w:sz w:val="24"/>
          <w:szCs w:val="24"/>
          <w:lang w:val="it-IT"/>
        </w:rPr>
        <w:tab/>
        <w:t xml:space="preserve">Accesul carosabil si pietonal se face dinspre DC 99A. </w:t>
      </w:r>
    </w:p>
    <w:p w:rsidR="00660435" w:rsidRPr="009D66BC" w:rsidRDefault="00660435" w:rsidP="009D66BC">
      <w:pPr>
        <w:spacing w:after="0" w:line="240" w:lineRule="auto"/>
        <w:ind w:left="375"/>
        <w:rPr>
          <w:rFonts w:ascii="Times New Roman" w:hAnsi="Times New Roman" w:cs="Times New Roman"/>
          <w:sz w:val="24"/>
          <w:szCs w:val="24"/>
        </w:rPr>
      </w:pPr>
    </w:p>
    <w:p w:rsidR="009D66BC" w:rsidRPr="009D66BC" w:rsidRDefault="009D66BC" w:rsidP="009D66BC">
      <w:pPr>
        <w:spacing w:after="0" w:line="240" w:lineRule="auto"/>
        <w:ind w:left="375" w:hanging="375"/>
        <w:rPr>
          <w:rFonts w:ascii="Times New Roman" w:hAnsi="Times New Roman" w:cs="Times New Roman"/>
          <w:sz w:val="24"/>
          <w:szCs w:val="24"/>
          <w:lang w:val="it-IT"/>
        </w:rPr>
      </w:pPr>
      <w:r w:rsidRPr="009D66BC">
        <w:rPr>
          <w:rFonts w:ascii="Times New Roman" w:hAnsi="Times New Roman" w:cs="Times New Roman"/>
          <w:sz w:val="24"/>
          <w:szCs w:val="24"/>
        </w:rPr>
        <w:t xml:space="preserve">   </w:t>
      </w:r>
      <w:r w:rsidRPr="009D66BC">
        <w:rPr>
          <w:rFonts w:ascii="Times New Roman" w:hAnsi="Times New Roman" w:cs="Times New Roman"/>
          <w:sz w:val="24"/>
          <w:szCs w:val="24"/>
          <w:lang w:val="it-IT"/>
        </w:rPr>
        <w:t xml:space="preserve">Conform certificatului de urbanism nr. 36 din 22.09.2023  emitent Primaria com. Candesti, </w:t>
      </w:r>
    </w:p>
    <w:p w:rsidR="009D66BC" w:rsidRPr="009D66BC" w:rsidRDefault="009D66BC" w:rsidP="009D66BC">
      <w:pPr>
        <w:spacing w:after="0" w:line="240" w:lineRule="auto"/>
        <w:ind w:left="375" w:hanging="375"/>
        <w:rPr>
          <w:rFonts w:ascii="Times New Roman" w:hAnsi="Times New Roman" w:cs="Times New Roman"/>
          <w:b/>
          <w:sz w:val="24"/>
          <w:szCs w:val="24"/>
          <w:lang w:val="it-IT"/>
        </w:rPr>
      </w:pPr>
      <w:r w:rsidRPr="009D66BC">
        <w:rPr>
          <w:rFonts w:ascii="Times New Roman" w:hAnsi="Times New Roman" w:cs="Times New Roman"/>
          <w:b/>
          <w:sz w:val="24"/>
          <w:szCs w:val="24"/>
          <w:lang w:val="it-IT"/>
        </w:rPr>
        <w:t>1. REGIMUL JURIDIC:</w:t>
      </w:r>
    </w:p>
    <w:p w:rsidR="009D66BC" w:rsidRPr="009D66BC" w:rsidRDefault="009D66BC" w:rsidP="009D66BC">
      <w:pPr>
        <w:widowControl w:val="0"/>
        <w:spacing w:after="0" w:line="240" w:lineRule="auto"/>
        <w:ind w:right="103"/>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b/>
        <w:t>Terenul pe care se va fora putul, sat Valea Mare, comuna Candesti, judetul Dambovita, se afla în proprietatea comunei Candesti, conform inventarului bunurilor care apartin domeniului public al comunei Candesti, judetul Dambovita, înregistrat la pozitia nr. 176, Extras de Carte Funciara nr. 71823, însusit prin HCL comuna Candesti, nr. 69/06.12.2022. Terenul sus mentionat se afla in intravilanul comunei Candesti, conform P.U.G. Aprobat.</w:t>
      </w:r>
    </w:p>
    <w:p w:rsidR="009D66BC" w:rsidRPr="009D66BC" w:rsidRDefault="009D66BC" w:rsidP="009D66BC">
      <w:pPr>
        <w:widowControl w:val="0"/>
        <w:spacing w:after="0" w:line="240" w:lineRule="auto"/>
        <w:ind w:right="112"/>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b/>
        <w:t>Terenul nu se afla in zona de protectie a vreunui monument istoric, sit arheologic sau zone cu riscuri naturale.</w:t>
      </w:r>
    </w:p>
    <w:p w:rsidR="009D66BC" w:rsidRPr="009D66BC" w:rsidRDefault="009D66BC" w:rsidP="009D66BC">
      <w:pPr>
        <w:widowControl w:val="0"/>
        <w:spacing w:after="0" w:line="240" w:lineRule="auto"/>
        <w:ind w:left="375" w:right="-20"/>
        <w:rPr>
          <w:rFonts w:ascii="Times New Roman" w:hAnsi="Times New Roman" w:cs="Times New Roman"/>
          <w:sz w:val="24"/>
          <w:szCs w:val="24"/>
          <w:lang w:val="it-IT"/>
        </w:rPr>
      </w:pPr>
    </w:p>
    <w:p w:rsidR="009D66BC" w:rsidRPr="009D66BC" w:rsidRDefault="009D66BC" w:rsidP="009D66BC">
      <w:pPr>
        <w:widowControl w:val="0"/>
        <w:spacing w:after="0" w:line="240" w:lineRule="auto"/>
        <w:ind w:right="-20"/>
        <w:rPr>
          <w:rFonts w:ascii="Times New Roman" w:hAnsi="Times New Roman" w:cs="Times New Roman"/>
          <w:b/>
          <w:sz w:val="24"/>
          <w:szCs w:val="24"/>
          <w:lang w:val="it-IT"/>
        </w:rPr>
      </w:pPr>
      <w:r w:rsidRPr="009D66BC">
        <w:rPr>
          <w:rFonts w:ascii="Times New Roman" w:hAnsi="Times New Roman" w:cs="Times New Roman"/>
          <w:b/>
          <w:sz w:val="24"/>
          <w:szCs w:val="24"/>
          <w:lang w:val="it-IT"/>
        </w:rPr>
        <w:t>2. REGIMUL ECONOMIC:</w:t>
      </w:r>
    </w:p>
    <w:p w:rsidR="009D66BC" w:rsidRPr="009D66BC" w:rsidRDefault="009D66BC" w:rsidP="009D66BC">
      <w:pPr>
        <w:widowControl w:val="0"/>
        <w:spacing w:after="0" w:line="240" w:lineRule="auto"/>
        <w:ind w:left="375" w:right="-20"/>
        <w:rPr>
          <w:rFonts w:ascii="Times New Roman" w:hAnsi="Times New Roman" w:cs="Times New Roman"/>
          <w:sz w:val="24"/>
          <w:szCs w:val="24"/>
          <w:lang w:val="it-IT"/>
        </w:rPr>
      </w:pPr>
      <w:r w:rsidRPr="009D66BC">
        <w:rPr>
          <w:rFonts w:ascii="Times New Roman" w:hAnsi="Times New Roman" w:cs="Times New Roman"/>
          <w:sz w:val="24"/>
          <w:szCs w:val="24"/>
          <w:lang w:val="it-IT"/>
        </w:rPr>
        <w:tab/>
        <w:t>Folosinta actuala: teren intravilan, cu categoria de folosinta curti -constructii</w:t>
      </w:r>
    </w:p>
    <w:p w:rsidR="009D66BC" w:rsidRPr="009D66BC" w:rsidRDefault="009D66BC" w:rsidP="009D66BC">
      <w:pPr>
        <w:widowControl w:val="0"/>
        <w:spacing w:after="0" w:line="240" w:lineRule="auto"/>
        <w:ind w:right="131"/>
        <w:rPr>
          <w:rFonts w:ascii="Times New Roman" w:hAnsi="Times New Roman" w:cs="Times New Roman"/>
          <w:sz w:val="24"/>
          <w:szCs w:val="24"/>
          <w:lang w:val="it-IT"/>
        </w:rPr>
      </w:pPr>
      <w:r w:rsidRPr="009D66BC">
        <w:rPr>
          <w:rFonts w:ascii="Times New Roman" w:hAnsi="Times New Roman" w:cs="Times New Roman"/>
          <w:sz w:val="24"/>
          <w:szCs w:val="24"/>
          <w:lang w:val="it-IT"/>
        </w:rPr>
        <w:tab/>
        <w:t>Destinatia stabilita: conform PUG aprobat: IS - zona pentru institutii publice si servicii de interes general — subzona: invatamant si educatie.</w:t>
      </w:r>
    </w:p>
    <w:p w:rsidR="009D66BC" w:rsidRPr="009D66BC" w:rsidRDefault="009D66BC" w:rsidP="009D66BC">
      <w:pPr>
        <w:widowControl w:val="0"/>
        <w:tabs>
          <w:tab w:val="left" w:pos="0"/>
        </w:tabs>
        <w:spacing w:after="0" w:line="240" w:lineRule="auto"/>
        <w:ind w:right="131"/>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b/>
        <w:t xml:space="preserve">Conform HCL Candesti nr. 69 din 06.12.2022, suprafata de teren si cladirea aferenta, pe care se intentioneaza forarea putului din sat Valea Mare, comuna Candesti, au fost scoase din </w:t>
      </w:r>
      <w:r w:rsidRPr="009D66BC">
        <w:rPr>
          <w:rFonts w:ascii="Times New Roman" w:hAnsi="Times New Roman" w:cs="Times New Roman"/>
          <w:noProof/>
          <w:sz w:val="24"/>
          <w:szCs w:val="24"/>
          <w:lang w:eastAsia="ro-RO"/>
        </w:rPr>
        <mc:AlternateContent>
          <mc:Choice Requires="wps">
            <w:drawing>
              <wp:anchor distT="0" distB="0" distL="114300" distR="114300" simplePos="0" relativeHeight="251665408" behindDoc="1" locked="0" layoutInCell="0" allowOverlap="1" wp14:anchorId="18A9DCCC" wp14:editId="47882D2A">
                <wp:simplePos x="0" y="0"/>
                <wp:positionH relativeFrom="page">
                  <wp:posOffset>2432050</wp:posOffset>
                </wp:positionH>
                <wp:positionV relativeFrom="paragraph">
                  <wp:posOffset>5080</wp:posOffset>
                </wp:positionV>
                <wp:extent cx="42545"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 cy="155575"/>
                        </a:xfrm>
                        <a:prstGeom prst="rect">
                          <a:avLst/>
                        </a:prstGeom>
                        <a:noFill/>
                      </wps:spPr>
                      <wps:txbx>
                        <w:txbxContent>
                          <w:p w:rsidR="009D66BC" w:rsidRPr="00580FB5" w:rsidRDefault="009D66BC" w:rsidP="009D66BC">
                            <w:pPr>
                              <w:widowControl w:val="0"/>
                              <w:spacing w:line="245" w:lineRule="exact"/>
                              <w:ind w:right="-20"/>
                              <w:rPr>
                                <w:rFonts w:ascii="Consolas" w:eastAsia="Consolas" w:hAnsi="Consolas" w:cs="Consolas"/>
                                <w:color w:val="FFFFFF"/>
                                <w:sz w:val="21"/>
                                <w:szCs w:val="21"/>
                              </w:rPr>
                            </w:pPr>
                            <w:r>
                              <w:rPr>
                                <w:rFonts w:ascii="Consolas" w:eastAsia="Consolas" w:hAnsi="Consolas" w:cs="Consolas"/>
                                <w:color w:val="000000"/>
                                <w:sz w:val="21"/>
                                <w:szCs w:val="21"/>
                              </w:rPr>
                              <w:t>i</w:t>
                            </w:r>
                          </w:p>
                        </w:txbxContent>
                      </wps:txbx>
                      <wps:bodyPr vertOverflow="overflow" horzOverflow="overflow" vert="horz"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5pt;margin-top:.4pt;width:3.3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" o:allowincell="f" filled="f" stroked="f">
                <v:path arrowok="t"/>
                <v:textbox style="mso-fit-shape-to-text:t" inset="0,0,0,0">
                  <w:txbxContent>
                    <w:p w:rsidR="009D66BC" w:rsidRPr="00580FB5" w:rsidRDefault="009D66BC" w:rsidP="009D66BC">
                      <w:pPr>
                        <w:widowControl w:val="0"/>
                        <w:spacing w:line="245" w:lineRule="exact"/>
                        <w:ind w:right="-20"/>
                        <w:rPr>
                          <w:rFonts w:ascii="Consolas" w:eastAsia="Consolas" w:hAnsi="Consolas" w:cs="Consolas"/>
                          <w:color w:val="FFFFFF"/>
                          <w:sz w:val="21"/>
                          <w:szCs w:val="21"/>
                        </w:rPr>
                      </w:pPr>
                      <w:r>
                        <w:rPr>
                          <w:rFonts w:ascii="Consolas" w:eastAsia="Consolas" w:hAnsi="Consolas" w:cs="Consolas"/>
                          <w:color w:val="000000"/>
                          <w:sz w:val="21"/>
                          <w:szCs w:val="21"/>
                        </w:rPr>
                        <w:t>i</w:t>
                      </w:r>
                    </w:p>
                  </w:txbxContent>
                </v:textbox>
                <w10:wrap anchorx="page"/>
              </v:shape>
            </w:pict>
          </mc:Fallback>
        </mc:AlternateContent>
      </w:r>
      <w:r w:rsidRPr="009D66BC">
        <w:rPr>
          <w:rFonts w:ascii="Times New Roman" w:hAnsi="Times New Roman" w:cs="Times New Roman"/>
          <w:sz w:val="24"/>
          <w:szCs w:val="24"/>
          <w:lang w:val="it-IT"/>
        </w:rPr>
        <w:t xml:space="preserve">circuitul scolar deoarece în acest imobil nu se desfasoara activitati educative de peste 10 ani. </w:t>
      </w:r>
    </w:p>
    <w:p w:rsidR="009D66BC" w:rsidRPr="009D66BC" w:rsidRDefault="009D66BC" w:rsidP="009D66BC">
      <w:pPr>
        <w:widowControl w:val="0"/>
        <w:tabs>
          <w:tab w:val="left" w:pos="0"/>
        </w:tabs>
        <w:spacing w:after="0" w:line="240" w:lineRule="auto"/>
        <w:ind w:right="131"/>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ab/>
        <w:t>Propunere: Forare put, Sat Valea Mare, Comuna Candesti, Judetul Dambovita</w:t>
      </w:r>
    </w:p>
    <w:p w:rsidR="009D66BC" w:rsidRPr="009D66BC" w:rsidRDefault="009D66BC" w:rsidP="009D66BC">
      <w:pPr>
        <w:spacing w:after="0" w:line="240" w:lineRule="auto"/>
        <w:rPr>
          <w:rFonts w:ascii="Times New Roman" w:hAnsi="Times New Roman" w:cs="Times New Roman"/>
          <w:sz w:val="24"/>
          <w:szCs w:val="24"/>
          <w:lang w:val="it-IT"/>
        </w:rPr>
      </w:pPr>
    </w:p>
    <w:p w:rsidR="009D66BC" w:rsidRPr="009D66BC" w:rsidRDefault="009D66BC" w:rsidP="009D66BC">
      <w:pPr>
        <w:widowControl w:val="0"/>
        <w:spacing w:after="0" w:line="240" w:lineRule="auto"/>
        <w:ind w:right="6578"/>
        <w:rPr>
          <w:rFonts w:ascii="Times New Roman" w:hAnsi="Times New Roman" w:cs="Times New Roman"/>
          <w:b/>
          <w:sz w:val="24"/>
          <w:szCs w:val="24"/>
          <w:lang w:val="it-IT"/>
        </w:rPr>
      </w:pPr>
      <w:r w:rsidRPr="009D66BC">
        <w:rPr>
          <w:rFonts w:ascii="Times New Roman" w:hAnsi="Times New Roman" w:cs="Times New Roman"/>
          <w:b/>
          <w:sz w:val="24"/>
          <w:szCs w:val="24"/>
          <w:lang w:val="it-IT"/>
        </w:rPr>
        <w:t>3. REGIMUL TEHNIC</w:t>
      </w:r>
    </w:p>
    <w:p w:rsidR="009D66BC" w:rsidRPr="009D66BC" w:rsidRDefault="009D66BC" w:rsidP="009D66BC">
      <w:pPr>
        <w:widowControl w:val="0"/>
        <w:spacing w:after="0" w:line="240" w:lineRule="auto"/>
        <w:ind w:right="6578"/>
        <w:rPr>
          <w:rFonts w:ascii="Times New Roman" w:hAnsi="Times New Roman" w:cs="Times New Roman"/>
          <w:sz w:val="24"/>
          <w:szCs w:val="24"/>
          <w:lang w:val="it-IT"/>
        </w:rPr>
      </w:pPr>
      <w:r w:rsidRPr="009D66BC">
        <w:rPr>
          <w:rFonts w:ascii="Times New Roman" w:hAnsi="Times New Roman" w:cs="Times New Roman"/>
          <w:sz w:val="24"/>
          <w:szCs w:val="24"/>
          <w:lang w:val="it-IT"/>
        </w:rPr>
        <w:t xml:space="preserve"> </w:t>
      </w:r>
      <w:r w:rsidRPr="009D66BC">
        <w:rPr>
          <w:rFonts w:ascii="Times New Roman" w:hAnsi="Times New Roman" w:cs="Times New Roman"/>
          <w:sz w:val="24"/>
          <w:szCs w:val="24"/>
          <w:lang w:val="it-IT"/>
        </w:rPr>
        <w:tab/>
        <w:t>Conform PUG aprobat:</w:t>
      </w:r>
    </w:p>
    <w:p w:rsidR="009D66BC" w:rsidRPr="009D66BC" w:rsidRDefault="009D66BC" w:rsidP="009D66BC">
      <w:pPr>
        <w:widowControl w:val="0"/>
        <w:spacing w:after="0" w:line="240" w:lineRule="auto"/>
        <w:ind w:right="-1"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Cap. A2: Comuna Candesti beneficiaza de alimentare cu apa potabila in sistem centralizat, cu exceptia localitatii Valea Mare:</w:t>
      </w:r>
    </w:p>
    <w:p w:rsidR="009D66BC" w:rsidRPr="009D66BC" w:rsidRDefault="009D66BC" w:rsidP="009D66BC">
      <w:pPr>
        <w:widowControl w:val="0"/>
        <w:spacing w:after="0" w:line="240" w:lineRule="auto"/>
        <w:ind w:right="-1"/>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12.2.4. Utilizari permise echipamente tehnico -edilitare noi, modernizarea celor existente, cu conditia integrarii corecte in spatiul construit existent.</w:t>
      </w:r>
    </w:p>
    <w:p w:rsidR="009D66BC" w:rsidRPr="009D66BC" w:rsidRDefault="009D66BC" w:rsidP="009D66BC">
      <w:pPr>
        <w:widowControl w:val="0"/>
        <w:spacing w:after="0" w:line="240" w:lineRule="auto"/>
        <w:ind w:left="709" w:right="-1" w:hanging="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12.2.14. Racordarea la retelele tehnico-edilitare existente (conform art. 27 din RGU si art. 8.1.) din RLU:</w:t>
      </w:r>
    </w:p>
    <w:p w:rsidR="009D66BC" w:rsidRPr="009D66BC" w:rsidRDefault="009D66BC" w:rsidP="009D66BC">
      <w:pPr>
        <w:widowControl w:val="0"/>
        <w:spacing w:after="0" w:line="240" w:lineRule="auto"/>
        <w:ind w:right="-1"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 Daca localitatea nu dispune de retele edilitare publice, sau retelele edilitare publice existente nu au capacitati si grad de acoperire a teritoriului localitatii, suficiente pentru racordarea de noi consumatori, dar programele locale de perspectiva prevad dezvoltarea acestora, se admite realizarea unor sisteme individuale de echipare, care sa respecte normele sanitare si de protectie a mediului (asigurarea distantei minime de 30 m intre fantani si fose septice, etc), precum si prevederile Codului Civil.</w:t>
      </w:r>
    </w:p>
    <w:p w:rsidR="009D66BC" w:rsidRPr="009D66BC" w:rsidRDefault="009D66BC" w:rsidP="009D66BC">
      <w:pPr>
        <w:widowControl w:val="0"/>
        <w:spacing w:after="0" w:line="240" w:lineRule="auto"/>
        <w:ind w:left="709" w:right="-1" w:hanging="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12.2.15. Realizarea de retele tehnico-edilitare (conf. Art.28 din RGU si art. 8.2. din RLU).</w:t>
      </w:r>
    </w:p>
    <w:p w:rsidR="009D66BC" w:rsidRPr="009D66BC" w:rsidRDefault="009D66BC" w:rsidP="009D66BC">
      <w:pPr>
        <w:widowControl w:val="0"/>
        <w:spacing w:after="0" w:line="240" w:lineRule="auto"/>
        <w:ind w:right="-1"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in urma examinarii posibilitatilor de marire a capacitatii retelelor edilitare existente, precum si a oportunitatii extinderii acestora in unele zone din intravilanul existent sau ... , autoritatile publice locale pot decide, potrivit atributiilor legale ce le revin, modul in care vor fi realizate noile lucrari.</w:t>
      </w:r>
    </w:p>
    <w:p w:rsidR="009D66BC" w:rsidRPr="009D66BC" w:rsidRDefault="009D66BC" w:rsidP="009D66BC">
      <w:pPr>
        <w:widowControl w:val="0"/>
        <w:spacing w:after="0" w:line="240" w:lineRule="auto"/>
        <w:ind w:right="-1"/>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Realizarea extinderilor sau maririlor de capacitate a retelelor edilitare publice se autorizeaza dupa obtinerea de catre investitor sau beneficiar a avizelor autoritatilor administratiei publice centrale de specialitate si a serviciilor publice descentralizate in judet, precum si de catre regiile de specialitate.</w:t>
      </w:r>
    </w:p>
    <w:p w:rsidR="009D66BC" w:rsidRPr="009D66BC" w:rsidRDefault="009D66BC" w:rsidP="009D66BC">
      <w:pPr>
        <w:widowControl w:val="0"/>
        <w:spacing w:after="0" w:line="240" w:lineRule="auto"/>
        <w:ind w:right="-1"/>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lastRenderedPageBreak/>
        <w:t>Forajul se va amplasa in teren astfel incat, dupa executie, sa permita instituirea zonelor de protectie sanitara in jurul acestuia. Se va mentiona in memoriul tehnic DTAC, necesitatea sau nu a imprejmuirii locatiei pentru punerea in siguranta a zonei.</w:t>
      </w:r>
    </w:p>
    <w:p w:rsidR="009D66BC" w:rsidRPr="009D66BC" w:rsidRDefault="009D66BC" w:rsidP="009D66BC">
      <w:pPr>
        <w:widowControl w:val="0"/>
        <w:spacing w:after="0" w:line="240" w:lineRule="auto"/>
        <w:ind w:right="-1"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Dupa executie. Se va intocmi documentatia tehnica a forajului, care va cuprinde toate datele privind executia si definitivarea acestuia (parametrii tehnici, litologie, etc) rezultatele testarilor (debite specifice, parametrii hidrogeologici ai acviferului captat), rezultatele analizelor chimice si date de exploatare (debit optim de exploatare, regim de functionare).</w:t>
      </w:r>
    </w:p>
    <w:p w:rsidR="009D66BC" w:rsidRPr="009D66BC" w:rsidRDefault="009D66BC" w:rsidP="009D66BC">
      <w:pPr>
        <w:widowControl w:val="0"/>
        <w:spacing w:after="0" w:line="240" w:lineRule="auto"/>
        <w:ind w:right="-1" w:firstLine="709"/>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In scopul obtinerii autorizatiei de gospodarire a apelor, pe baza documentatiei tehnice mai sus mentionate se va intocmi studiul pentru delimitarea zonelor de protectie sanitara si a perimetrului de protectie hidrogeologica, conform H.G. 930/11.08.2005 si Ordinului M.M.P. nr. 1278/2011.</w:t>
      </w:r>
    </w:p>
    <w:p w:rsidR="009D66BC" w:rsidRPr="009D66BC" w:rsidRDefault="009D66BC" w:rsidP="009D66BC">
      <w:pPr>
        <w:widowControl w:val="0"/>
        <w:spacing w:after="0" w:line="240" w:lineRule="auto"/>
        <w:ind w:right="-1"/>
        <w:jc w:val="both"/>
        <w:rPr>
          <w:rFonts w:ascii="Times New Roman" w:hAnsi="Times New Roman" w:cs="Times New Roman"/>
          <w:sz w:val="24"/>
          <w:szCs w:val="24"/>
          <w:lang w:val="it-IT"/>
        </w:rPr>
      </w:pPr>
      <w:r w:rsidRPr="009D66BC">
        <w:rPr>
          <w:rFonts w:ascii="Times New Roman" w:hAnsi="Times New Roman" w:cs="Times New Roman"/>
          <w:sz w:val="24"/>
          <w:szCs w:val="24"/>
          <w:lang w:val="it-IT"/>
        </w:rPr>
        <w:t>12,2.23, din RLU — imprejmuire pentru aprobarea Normelor speciale privind caracterul si marimea zonelor de protectie sanitara si hidrogeologica.</w:t>
      </w:r>
    </w:p>
    <w:p w:rsidR="009D66BC" w:rsidRPr="009D66BC" w:rsidRDefault="009D66BC" w:rsidP="009D66BC">
      <w:pPr>
        <w:widowControl w:val="0"/>
        <w:spacing w:after="0" w:line="240" w:lineRule="auto"/>
        <w:ind w:right="-1"/>
        <w:jc w:val="both"/>
        <w:rPr>
          <w:rFonts w:ascii="Times New Roman" w:eastAsia="Consolas" w:hAnsi="Times New Roman" w:cs="Times New Roman"/>
          <w:color w:val="FFFFFF"/>
          <w:sz w:val="24"/>
          <w:szCs w:val="24"/>
        </w:rPr>
      </w:pPr>
      <w:r w:rsidRPr="009D66BC">
        <w:rPr>
          <w:rFonts w:ascii="Times New Roman" w:hAnsi="Times New Roman" w:cs="Times New Roman"/>
          <w:sz w:val="24"/>
          <w:szCs w:val="24"/>
          <w:lang w:val="it-IT"/>
        </w:rPr>
        <w:tab/>
        <w:t>Lucrarile autorizate in zona drumurilor se vor realiza numai contorm avizului organelor de specialitate si cu respectarea normelor tehnice de proiectare, constructie si exploatare, conform Ordinului nr. 839 / 2009 al Ministrului Dezvoltarii Regionale si Locuintei, pentru aprobarea normelor metodologice de aplicare a Legii nr. 50 / 1991 *** republicatate privind autorizarea executarii lucrarilor de constructii, Hotararea nr. 714 / 2022 privind aprobarea criteriilor pentru autorizarea, constructia, inscrierea/inregistrarea, controlul, exploatarea si intretinerea sistemelor individuale adecvate de colectare si epurare a apelor uzate, Ordinul nr. 1278 / 2011 pentru aprobarea instructiunilor privind delimitarea zonelor de protectie sanitara si a perimetrului de protectie hidrogeologica, Hot&amp;rarea nr. 930 / 2005 pentru aprobarea normelor speciale privind caracterul si marimea zonelor de protectie sanitara si hidrologice, Ordinul nr. 50/1998 al Ministerului Transportului pentru aprobarea normelor tehnice privind proiectarea si realizarea strazilor in localitatile rurale si a Ordonantei Guvernului nr. 43 / 1997 *** republicate privind regimul juridic al drumurilor</w:t>
      </w:r>
      <w:r w:rsidRPr="009D66BC">
        <w:rPr>
          <w:rFonts w:ascii="Times New Roman" w:eastAsia="Consolas" w:hAnsi="Times New Roman" w:cs="Times New Roman"/>
          <w:color w:val="000000"/>
          <w:sz w:val="24"/>
          <w:szCs w:val="24"/>
        </w:rPr>
        <w:t>.</w:t>
      </w:r>
    </w:p>
    <w:p w:rsidR="00660435" w:rsidRPr="009D66BC" w:rsidRDefault="00660435" w:rsidP="009D66BC">
      <w:pPr>
        <w:spacing w:after="0" w:line="240" w:lineRule="auto"/>
        <w:ind w:left="735"/>
        <w:jc w:val="both"/>
        <w:rPr>
          <w:rFonts w:ascii="Times New Roman" w:hAnsi="Times New Roman" w:cs="Times New Roman"/>
          <w:sz w:val="24"/>
          <w:szCs w:val="24"/>
          <w:lang w:val="it-IT"/>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VI.</w:t>
      </w:r>
      <w:r w:rsidRPr="00E37501">
        <w:rPr>
          <w:rStyle w:val="tsp"/>
          <w:rFonts w:ascii="Times New Roman" w:hAnsi="Times New Roman" w:cs="Times New Roman"/>
          <w:color w:val="000000"/>
          <w:sz w:val="24"/>
          <w:szCs w:val="24"/>
        </w:rPr>
        <w:t>Descrierea tuturor efectelor semnificative posibile asupra mediului ale proiectului, în limita informaţiilor disponibile:</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19" w:name="do|ax5^E|spVI.|alA"/>
      <w:bookmarkEnd w:id="19"/>
      <w:r w:rsidRPr="00E37501">
        <w:rPr>
          <w:rStyle w:val="al"/>
          <w:rFonts w:ascii="Times New Roman" w:hAnsi="Times New Roman" w:cs="Times New Roman"/>
          <w:b/>
          <w:bCs/>
          <w:color w:val="008F00"/>
          <w:sz w:val="24"/>
          <w:szCs w:val="24"/>
        </w:rPr>
        <w:t>(A)</w:t>
      </w:r>
      <w:r w:rsidRPr="00E37501">
        <w:rPr>
          <w:rStyle w:val="tal"/>
          <w:rFonts w:ascii="Times New Roman" w:hAnsi="Times New Roman" w:cs="Times New Roman"/>
          <w:color w:val="000000"/>
          <w:sz w:val="24"/>
          <w:szCs w:val="24"/>
        </w:rPr>
        <w:t>Surse de poluanţi şi instalaţii pentru reţinerea, evacuarea şi dispersia poluanţilor în mediu:</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20" w:name="do|ax5^E|spVI.|alA|lia"/>
      <w:bookmarkEnd w:id="20"/>
      <w:r w:rsidRPr="00E37501">
        <w:rPr>
          <w:rStyle w:val="li"/>
          <w:rFonts w:ascii="Times New Roman" w:hAnsi="Times New Roman" w:cs="Times New Roman"/>
          <w:b/>
          <w:bCs/>
          <w:color w:val="8F0000"/>
          <w:sz w:val="24"/>
          <w:szCs w:val="24"/>
        </w:rPr>
        <w:t>a)</w:t>
      </w:r>
      <w:r w:rsidRPr="00E37501">
        <w:rPr>
          <w:rStyle w:val="tli"/>
          <w:rFonts w:ascii="Times New Roman" w:hAnsi="Times New Roman" w:cs="Times New Roman"/>
          <w:color w:val="000000"/>
          <w:sz w:val="24"/>
          <w:szCs w:val="24"/>
        </w:rPr>
        <w:t>protecţia calităţii apelor:</w:t>
      </w:r>
    </w:p>
    <w:p w:rsidR="005E0947" w:rsidRPr="009C68CF" w:rsidRDefault="005E0947" w:rsidP="005E0947">
      <w:pPr>
        <w:pStyle w:val="BodyTextIndent"/>
        <w:rPr>
          <w:szCs w:val="24"/>
          <w:lang w:val="it-IT"/>
        </w:rPr>
      </w:pPr>
      <w:bookmarkStart w:id="21" w:name="do|ax5^E|spVI.|alA|lia|pa1"/>
      <w:bookmarkStart w:id="22" w:name="do|ax5^E|spVI.|alA|lib"/>
      <w:bookmarkEnd w:id="21"/>
      <w:bookmarkEnd w:id="22"/>
      <w:r w:rsidRPr="009C68CF">
        <w:rPr>
          <w:szCs w:val="24"/>
          <w:lang w:val="it-IT"/>
        </w:rPr>
        <w:t xml:space="preserve">Prin functiunea propusa, executie foraj </w:t>
      </w:r>
      <w:r w:rsidR="009D66BC">
        <w:rPr>
          <w:szCs w:val="24"/>
          <w:lang w:val="it-IT"/>
        </w:rPr>
        <w:t>alimentare cu apa</w:t>
      </w:r>
      <w:r w:rsidRPr="009C68CF">
        <w:rPr>
          <w:szCs w:val="24"/>
          <w:lang w:val="it-IT"/>
        </w:rPr>
        <w:t>, executia nu prezinta un risc de poluare pentru ape.</w:t>
      </w:r>
    </w:p>
    <w:p w:rsidR="005E0947" w:rsidRPr="009C68CF" w:rsidRDefault="005E0947" w:rsidP="005E0947">
      <w:pPr>
        <w:spacing w:after="0" w:line="240" w:lineRule="auto"/>
        <w:jc w:val="both"/>
        <w:rPr>
          <w:rFonts w:ascii="Times New Roman" w:hAnsi="Times New Roman" w:cs="Times New Roman"/>
          <w:sz w:val="24"/>
          <w:szCs w:val="24"/>
          <w:lang w:val="fr-FR"/>
        </w:rPr>
      </w:pPr>
      <w:r w:rsidRPr="009C68CF">
        <w:rPr>
          <w:rFonts w:ascii="Times New Roman" w:hAnsi="Times New Roman" w:cs="Times New Roman"/>
          <w:sz w:val="24"/>
          <w:szCs w:val="24"/>
          <w:lang w:val="it-IT"/>
        </w:rPr>
        <w:tab/>
        <w:t xml:space="preserve">In timpul executiei : în perioada de executie a obiectivului sursele posibile de poluare a apelor pot fi executia propriu zisa </w:t>
      </w:r>
      <w:proofErr w:type="spellStart"/>
      <w:r w:rsidRPr="009C68CF">
        <w:rPr>
          <w:rFonts w:ascii="Times New Roman" w:hAnsi="Times New Roman" w:cs="Times New Roman"/>
          <w:sz w:val="24"/>
          <w:szCs w:val="24"/>
          <w:lang w:val="fr-FR"/>
        </w:rPr>
        <w: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lucrarilor</w:t>
      </w:r>
      <w:proofErr w:type="spellEnd"/>
      <w:r w:rsidRPr="009C68CF">
        <w:rPr>
          <w:rFonts w:ascii="Times New Roman" w:hAnsi="Times New Roman" w:cs="Times New Roman"/>
          <w:sz w:val="24"/>
          <w:szCs w:val="24"/>
          <w:lang w:val="fr-FR"/>
        </w:rPr>
        <w:t xml:space="preserve"> si </w:t>
      </w:r>
      <w:proofErr w:type="spellStart"/>
      <w:r w:rsidRPr="009C68CF">
        <w:rPr>
          <w:rFonts w:ascii="Times New Roman" w:hAnsi="Times New Roman" w:cs="Times New Roman"/>
          <w:sz w:val="24"/>
          <w:szCs w:val="24"/>
          <w:lang w:val="fr-FR"/>
        </w:rPr>
        <w:t>traficul</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santier</w:t>
      </w:r>
      <w:proofErr w:type="spellEnd"/>
      <w:r w:rsidRPr="009C68CF">
        <w:rPr>
          <w:rFonts w:ascii="Times New Roman" w:hAnsi="Times New Roman" w:cs="Times New Roman"/>
          <w:sz w:val="24"/>
          <w:szCs w:val="24"/>
          <w:lang w:val="fr-FR"/>
        </w:rPr>
        <w:t xml:space="preserve">. </w:t>
      </w:r>
    </w:p>
    <w:p w:rsidR="005E0947" w:rsidRPr="009C68CF" w:rsidRDefault="005E0947" w:rsidP="005E0947">
      <w:pPr>
        <w:spacing w:after="0" w:line="240" w:lineRule="auto"/>
        <w:jc w:val="both"/>
        <w:rPr>
          <w:rFonts w:ascii="Times New Roman" w:hAnsi="Times New Roman" w:cs="Times New Roman"/>
          <w:sz w:val="24"/>
          <w:szCs w:val="24"/>
          <w:lang w:val="fr-FR"/>
        </w:rPr>
      </w:pPr>
      <w:r w:rsidRPr="009C68CF">
        <w:rPr>
          <w:rFonts w:ascii="Times New Roman" w:hAnsi="Times New Roman" w:cs="Times New Roman"/>
          <w:sz w:val="24"/>
          <w:szCs w:val="24"/>
          <w:lang w:val="fr-FR"/>
        </w:rPr>
        <w:tab/>
      </w:r>
      <w:proofErr w:type="spellStart"/>
      <w:r w:rsidRPr="009C68CF">
        <w:rPr>
          <w:rFonts w:ascii="Times New Roman" w:hAnsi="Times New Roman" w:cs="Times New Roman"/>
          <w:sz w:val="24"/>
          <w:szCs w:val="24"/>
          <w:lang w:val="fr-FR"/>
        </w:rPr>
        <w:t>Pe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durata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desfasurarii</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lucrarilor</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forare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trebuie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evitata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utilizarea</w:t>
      </w:r>
      <w:proofErr w:type="spellEnd"/>
      <w:r w:rsidRPr="009C68CF">
        <w:rPr>
          <w:rFonts w:ascii="Times New Roman" w:hAnsi="Times New Roman" w:cs="Times New Roman"/>
          <w:sz w:val="24"/>
          <w:szCs w:val="24"/>
          <w:lang w:val="fr-FR"/>
        </w:rPr>
        <w:t xml:space="preserve"> si </w:t>
      </w:r>
      <w:proofErr w:type="spellStart"/>
      <w:r w:rsidRPr="009C68CF">
        <w:rPr>
          <w:rFonts w:ascii="Times New Roman" w:hAnsi="Times New Roman" w:cs="Times New Roman"/>
          <w:sz w:val="24"/>
          <w:szCs w:val="24"/>
          <w:lang w:val="fr-FR"/>
        </w:rPr>
        <w:t>depozitarea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necontrolata</w:t>
      </w:r>
      <w:proofErr w:type="spellEnd"/>
      <w:r w:rsidRPr="009C68CF">
        <w:rPr>
          <w:rFonts w:ascii="Times New Roman" w:hAnsi="Times New Roman" w:cs="Times New Roman"/>
          <w:sz w:val="24"/>
          <w:szCs w:val="24"/>
          <w:lang w:val="fr-FR"/>
        </w:rPr>
        <w:t xml:space="preserve"> a </w:t>
      </w:r>
      <w:proofErr w:type="spellStart"/>
      <w:r w:rsidRPr="009C68CF">
        <w:rPr>
          <w:rFonts w:ascii="Times New Roman" w:hAnsi="Times New Roman" w:cs="Times New Roman"/>
          <w:sz w:val="24"/>
          <w:szCs w:val="24"/>
          <w:lang w:val="fr-FR"/>
        </w:rPr>
        <w:t>materialelor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combustibililor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materialelor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necesare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în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procesul</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executie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depozitare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termen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lung</w:t>
      </w:r>
      <w:proofErr w:type="spellEnd"/>
      <w:r w:rsidRPr="009C68CF">
        <w:rPr>
          <w:rFonts w:ascii="Times New Roman" w:hAnsi="Times New Roman" w:cs="Times New Roman"/>
          <w:sz w:val="24"/>
          <w:szCs w:val="24"/>
          <w:lang w:val="fr-FR"/>
        </w:rPr>
        <w:t xml:space="preserve"> </w:t>
      </w:r>
      <w:proofErr w:type="gramStart"/>
      <w:r w:rsidRPr="009C68CF">
        <w:rPr>
          <w:rFonts w:ascii="Times New Roman" w:hAnsi="Times New Roman" w:cs="Times New Roman"/>
          <w:sz w:val="24"/>
          <w:szCs w:val="24"/>
          <w:lang w:val="fr-FR"/>
        </w:rPr>
        <w:t>a</w:t>
      </w:r>
      <w:proofErr w:type="gram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deseurilor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rezultate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în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procesul</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executie</w:t>
      </w:r>
      <w:proofErr w:type="spellEnd"/>
      <w:r w:rsidRPr="009C68CF">
        <w:rPr>
          <w:rFonts w:ascii="Times New Roman" w:hAnsi="Times New Roman" w:cs="Times New Roman"/>
          <w:sz w:val="24"/>
          <w:szCs w:val="24"/>
          <w:lang w:val="fr-FR"/>
        </w:rPr>
        <w:t xml:space="preserve"> a </w:t>
      </w:r>
      <w:proofErr w:type="spellStart"/>
      <w:r w:rsidRPr="009C68CF">
        <w:rPr>
          <w:rFonts w:ascii="Times New Roman" w:hAnsi="Times New Roman" w:cs="Times New Roman"/>
          <w:sz w:val="24"/>
          <w:szCs w:val="24"/>
          <w:lang w:val="fr-FR"/>
        </w:rPr>
        <w:t>obiectivului</w:t>
      </w:r>
      <w:proofErr w:type="spellEnd"/>
      <w:r w:rsidRPr="009C68CF">
        <w:rPr>
          <w:rFonts w:ascii="Times New Roman" w:hAnsi="Times New Roman" w:cs="Times New Roman"/>
          <w:sz w:val="24"/>
          <w:szCs w:val="24"/>
          <w:lang w:val="fr-FR"/>
        </w:rPr>
        <w:t xml:space="preserve">, care pot </w:t>
      </w:r>
      <w:proofErr w:type="spellStart"/>
      <w:r w:rsidRPr="009C68CF">
        <w:rPr>
          <w:rFonts w:ascii="Times New Roman" w:hAnsi="Times New Roman" w:cs="Times New Roman"/>
          <w:sz w:val="24"/>
          <w:szCs w:val="24"/>
          <w:lang w:val="fr-FR"/>
        </w:rPr>
        <w:t>produce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poluarea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apelor</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suprafata</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sau</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subterane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prin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antrenarea</w:t>
      </w:r>
      <w:proofErr w:type="spellEnd"/>
      <w:r w:rsidRPr="009C68CF">
        <w:rPr>
          <w:rFonts w:ascii="Times New Roman" w:hAnsi="Times New Roman" w:cs="Times New Roman"/>
          <w:sz w:val="24"/>
          <w:szCs w:val="24"/>
          <w:lang w:val="fr-FR"/>
        </w:rPr>
        <w:t xml:space="preserve"> de </w:t>
      </w:r>
      <w:proofErr w:type="spellStart"/>
      <w:r w:rsidRPr="009C68CF">
        <w:rPr>
          <w:rFonts w:ascii="Times New Roman" w:hAnsi="Times New Roman" w:cs="Times New Roman"/>
          <w:sz w:val="24"/>
          <w:szCs w:val="24"/>
          <w:lang w:val="fr-FR"/>
        </w:rPr>
        <w:t>catre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apele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provenite</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din</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precipitatii</w:t>
      </w:r>
      <w:proofErr w:type="spellEnd"/>
      <w:r w:rsidRPr="009C68CF">
        <w:rPr>
          <w:rFonts w:ascii="Times New Roman" w:hAnsi="Times New Roman" w:cs="Times New Roman"/>
          <w:sz w:val="24"/>
          <w:szCs w:val="24"/>
          <w:lang w:val="fr-FR"/>
        </w:rPr>
        <w:t xml:space="preserve"> a </w:t>
      </w:r>
      <w:proofErr w:type="spellStart"/>
      <w:r w:rsidRPr="009C68CF">
        <w:rPr>
          <w:rFonts w:ascii="Times New Roman" w:hAnsi="Times New Roman" w:cs="Times New Roman"/>
          <w:sz w:val="24"/>
          <w:szCs w:val="24"/>
          <w:lang w:val="fr-FR"/>
        </w:rPr>
        <w:t>unor</w:t>
      </w:r>
      <w:proofErr w:type="spellEnd"/>
      <w:r w:rsidRPr="009C68CF">
        <w:rPr>
          <w:rFonts w:ascii="Times New Roman" w:hAnsi="Times New Roman" w:cs="Times New Roman"/>
          <w:sz w:val="24"/>
          <w:szCs w:val="24"/>
          <w:lang w:val="fr-FR"/>
        </w:rPr>
        <w:t xml:space="preserve"> </w:t>
      </w:r>
      <w:proofErr w:type="spellStart"/>
      <w:r w:rsidRPr="009C68CF">
        <w:rPr>
          <w:rFonts w:ascii="Times New Roman" w:hAnsi="Times New Roman" w:cs="Times New Roman"/>
          <w:sz w:val="24"/>
          <w:szCs w:val="24"/>
          <w:lang w:val="fr-FR"/>
        </w:rPr>
        <w:t>poluanti</w:t>
      </w:r>
      <w:proofErr w:type="spellEnd"/>
      <w:r w:rsidRPr="009C68CF">
        <w:rPr>
          <w:rFonts w:ascii="Times New Roman" w:hAnsi="Times New Roman" w:cs="Times New Roman"/>
          <w:sz w:val="24"/>
          <w:szCs w:val="24"/>
          <w:lang w:val="fr-FR"/>
        </w:rPr>
        <w:t xml:space="preserve">. </w:t>
      </w:r>
    </w:p>
    <w:p w:rsidR="005E0947" w:rsidRDefault="005E0947" w:rsidP="005E0947">
      <w:pPr>
        <w:spacing w:after="0" w:line="240" w:lineRule="auto"/>
        <w:jc w:val="both"/>
        <w:rPr>
          <w:rFonts w:ascii="Times New Roman" w:hAnsi="Times New Roman" w:cs="Times New Roman"/>
          <w:sz w:val="24"/>
          <w:szCs w:val="24"/>
          <w:lang w:val="it-IT"/>
        </w:rPr>
      </w:pPr>
      <w:r w:rsidRPr="009C68CF">
        <w:rPr>
          <w:rFonts w:ascii="Times New Roman" w:hAnsi="Times New Roman" w:cs="Times New Roman"/>
          <w:sz w:val="24"/>
          <w:szCs w:val="24"/>
          <w:lang w:val="it-IT"/>
        </w:rPr>
        <w:t xml:space="preserve">   </w:t>
      </w:r>
      <w:r w:rsidRPr="009C68CF">
        <w:rPr>
          <w:rFonts w:ascii="Times New Roman" w:hAnsi="Times New Roman" w:cs="Times New Roman"/>
          <w:sz w:val="24"/>
          <w:szCs w:val="24"/>
          <w:lang w:val="it-IT"/>
        </w:rPr>
        <w:tab/>
        <w:t xml:space="preserve">In timpul exploatarii : Amplasamentul obiectivului de investitii nu conduce la emisii directe de poluant în apele de suprafata sau apele subterane. </w:t>
      </w:r>
    </w:p>
    <w:p w:rsidR="009D66BC" w:rsidRPr="009C68CF" w:rsidRDefault="009D66BC" w:rsidP="005E0947">
      <w:pPr>
        <w:spacing w:after="0" w:line="240" w:lineRule="auto"/>
        <w:jc w:val="both"/>
        <w:rPr>
          <w:rFonts w:ascii="Times New Roman" w:hAnsi="Times New Roman" w:cs="Times New Roman"/>
          <w:sz w:val="24"/>
          <w:szCs w:val="24"/>
          <w:lang w:val="it-IT"/>
        </w:rPr>
      </w:pPr>
    </w:p>
    <w:p w:rsidR="009F3BBF" w:rsidRDefault="009F3BBF" w:rsidP="00E37501">
      <w:pPr>
        <w:shd w:val="clear" w:color="auto" w:fill="FFFFFF"/>
        <w:spacing w:after="0" w:line="240" w:lineRule="auto"/>
        <w:jc w:val="both"/>
        <w:rPr>
          <w:rStyle w:val="tli"/>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b)</w:t>
      </w:r>
      <w:r w:rsidRPr="00E37501">
        <w:rPr>
          <w:rStyle w:val="tli"/>
          <w:rFonts w:ascii="Times New Roman" w:hAnsi="Times New Roman" w:cs="Times New Roman"/>
          <w:color w:val="000000"/>
          <w:sz w:val="24"/>
          <w:szCs w:val="24"/>
        </w:rPr>
        <w:t>protecţia aerului:</w:t>
      </w:r>
    </w:p>
    <w:p w:rsidR="005E0947" w:rsidRPr="009C68CF" w:rsidRDefault="005E0947" w:rsidP="005E0947">
      <w:pPr>
        <w:spacing w:after="0" w:line="240" w:lineRule="auto"/>
        <w:ind w:firstLine="720"/>
        <w:jc w:val="both"/>
        <w:rPr>
          <w:rFonts w:ascii="Times New Roman" w:hAnsi="Times New Roman" w:cs="Times New Roman"/>
          <w:sz w:val="24"/>
          <w:szCs w:val="24"/>
          <w:lang w:val="it-IT"/>
        </w:rPr>
      </w:pPr>
      <w:r w:rsidRPr="009C68CF">
        <w:rPr>
          <w:rFonts w:ascii="Times New Roman" w:hAnsi="Times New Roman" w:cs="Times New Roman"/>
          <w:sz w:val="24"/>
          <w:szCs w:val="24"/>
          <w:lang w:val="it-IT"/>
        </w:rPr>
        <w:t xml:space="preserve">Constructia </w:t>
      </w:r>
      <w:r w:rsidR="00660435">
        <w:rPr>
          <w:rFonts w:ascii="Times New Roman" w:hAnsi="Times New Roman" w:cs="Times New Roman"/>
          <w:sz w:val="24"/>
          <w:szCs w:val="24"/>
          <w:lang w:val="it-IT"/>
        </w:rPr>
        <w:t xml:space="preserve">forajului </w:t>
      </w:r>
      <w:r w:rsidRPr="009C68CF">
        <w:rPr>
          <w:rFonts w:ascii="Times New Roman" w:hAnsi="Times New Roman" w:cs="Times New Roman"/>
          <w:sz w:val="24"/>
          <w:szCs w:val="24"/>
          <w:lang w:val="it-IT"/>
        </w:rPr>
        <w:t>nu prezinta un risc de poluare pentru aer.</w:t>
      </w:r>
    </w:p>
    <w:p w:rsidR="005E0947" w:rsidRDefault="005E0947" w:rsidP="00E37501">
      <w:pPr>
        <w:shd w:val="clear" w:color="auto" w:fill="FFFFFF"/>
        <w:spacing w:after="0" w:line="240" w:lineRule="auto"/>
        <w:jc w:val="both"/>
        <w:rPr>
          <w:rStyle w:val="li"/>
          <w:rFonts w:ascii="Times New Roman" w:hAnsi="Times New Roman" w:cs="Times New Roman"/>
          <w:b/>
          <w:bCs/>
          <w:color w:val="8F0000"/>
          <w:sz w:val="24"/>
          <w:szCs w:val="24"/>
        </w:rPr>
      </w:pPr>
      <w:bookmarkStart w:id="23" w:name="do|ax5^E|spVI.|alA|lic"/>
      <w:bookmarkEnd w:id="23"/>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c)</w:t>
      </w:r>
      <w:r w:rsidRPr="00E37501">
        <w:rPr>
          <w:rStyle w:val="tli"/>
          <w:rFonts w:ascii="Times New Roman" w:hAnsi="Times New Roman" w:cs="Times New Roman"/>
          <w:color w:val="000000"/>
          <w:sz w:val="24"/>
          <w:szCs w:val="24"/>
        </w:rPr>
        <w:t>protecţia împotriva zgomotului şi vibraţiilor:</w:t>
      </w:r>
    </w:p>
    <w:p w:rsidR="005E0947" w:rsidRPr="009C68CF" w:rsidRDefault="005E0947" w:rsidP="005E0947">
      <w:pPr>
        <w:shd w:val="clear" w:color="auto" w:fill="FFFFFF"/>
        <w:spacing w:after="0" w:line="240" w:lineRule="auto"/>
        <w:ind w:firstLine="708"/>
        <w:jc w:val="both"/>
        <w:rPr>
          <w:rStyle w:val="tli"/>
          <w:rFonts w:ascii="Times New Roman" w:hAnsi="Times New Roman" w:cs="Times New Roman"/>
          <w:sz w:val="24"/>
          <w:szCs w:val="24"/>
        </w:rPr>
      </w:pPr>
      <w:bookmarkStart w:id="24" w:name="do|ax5^E|spVI.|alA|lic|pa1"/>
      <w:bookmarkStart w:id="25" w:name="do|ax5^E|spVI.|alA|lid"/>
      <w:bookmarkEnd w:id="24"/>
      <w:bookmarkEnd w:id="25"/>
      <w:r w:rsidRPr="009C68CF">
        <w:rPr>
          <w:rStyle w:val="tli"/>
          <w:rFonts w:ascii="Times New Roman" w:hAnsi="Times New Roman" w:cs="Times New Roman"/>
          <w:sz w:val="24"/>
          <w:szCs w:val="24"/>
        </w:rPr>
        <w:t>In perioada de executie a lucrarilor va exista poluare sonora minima pe o perioada temporara. Nu sunt necesare amenajari si dotari de protectia mediului împotriva zgomotului.</w:t>
      </w:r>
    </w:p>
    <w:p w:rsidR="005E0947" w:rsidRDefault="005E0947" w:rsidP="00E37501">
      <w:pPr>
        <w:shd w:val="clear" w:color="auto" w:fill="FFFFFF"/>
        <w:spacing w:after="0" w:line="240" w:lineRule="auto"/>
        <w:jc w:val="both"/>
        <w:rPr>
          <w:rStyle w:val="li"/>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d)</w:t>
      </w:r>
      <w:r w:rsidRPr="00E37501">
        <w:rPr>
          <w:rStyle w:val="tli"/>
          <w:rFonts w:ascii="Times New Roman" w:hAnsi="Times New Roman" w:cs="Times New Roman"/>
          <w:color w:val="000000"/>
          <w:sz w:val="24"/>
          <w:szCs w:val="24"/>
        </w:rPr>
        <w:t>protecţia împotriva radiaţiilor:</w:t>
      </w:r>
    </w:p>
    <w:p w:rsidR="005B1664" w:rsidRPr="009C68CF" w:rsidRDefault="005B1664" w:rsidP="005B1664">
      <w:pPr>
        <w:shd w:val="clear" w:color="auto" w:fill="FFFFFF"/>
        <w:spacing w:after="0" w:line="240" w:lineRule="auto"/>
        <w:ind w:firstLine="708"/>
        <w:jc w:val="both"/>
        <w:rPr>
          <w:rStyle w:val="tli"/>
          <w:rFonts w:ascii="Times New Roman" w:hAnsi="Times New Roman" w:cs="Times New Roman"/>
          <w:sz w:val="24"/>
          <w:szCs w:val="24"/>
        </w:rPr>
      </w:pPr>
      <w:bookmarkStart w:id="26" w:name="do|ax5^E|spVI.|alA|lid|pa1"/>
      <w:bookmarkStart w:id="27" w:name="do|ax5^E|spVI.|alA|lie"/>
      <w:bookmarkEnd w:id="26"/>
      <w:bookmarkEnd w:id="27"/>
      <w:r w:rsidRPr="009C68CF">
        <w:rPr>
          <w:rStyle w:val="tli"/>
          <w:rFonts w:ascii="Times New Roman" w:hAnsi="Times New Roman" w:cs="Times New Roman"/>
          <w:sz w:val="24"/>
          <w:szCs w:val="24"/>
        </w:rPr>
        <w:t>In perioada de executie a lucrarilor nu sunt surse de radiatii, implicit nu sunt necesare amenajari si dotari în acest sens.</w:t>
      </w:r>
    </w:p>
    <w:p w:rsidR="005B1664" w:rsidRDefault="005B1664" w:rsidP="00E37501">
      <w:pPr>
        <w:shd w:val="clear" w:color="auto" w:fill="FFFFFF"/>
        <w:spacing w:after="0" w:line="240" w:lineRule="auto"/>
        <w:jc w:val="both"/>
        <w:rPr>
          <w:rStyle w:val="li"/>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e)</w:t>
      </w:r>
      <w:r w:rsidRPr="00E37501">
        <w:rPr>
          <w:rStyle w:val="tli"/>
          <w:rFonts w:ascii="Times New Roman" w:hAnsi="Times New Roman" w:cs="Times New Roman"/>
          <w:color w:val="000000"/>
          <w:sz w:val="24"/>
          <w:szCs w:val="24"/>
        </w:rPr>
        <w:t>protecţia solului şi a subsolului:</w:t>
      </w:r>
    </w:p>
    <w:p w:rsidR="005B1664" w:rsidRPr="009604B9" w:rsidRDefault="005B1664" w:rsidP="005B1664">
      <w:pPr>
        <w:pStyle w:val="BodyTextIndent"/>
        <w:rPr>
          <w:szCs w:val="24"/>
          <w:lang w:val="it-IT"/>
        </w:rPr>
      </w:pPr>
      <w:bookmarkStart w:id="28" w:name="do|ax5^E|spVI.|alA|lie|pa1"/>
      <w:bookmarkStart w:id="29" w:name="do|ax5^E|spVI.|alA|lif"/>
      <w:bookmarkEnd w:id="28"/>
      <w:bookmarkEnd w:id="29"/>
      <w:r w:rsidRPr="009604B9">
        <w:rPr>
          <w:szCs w:val="24"/>
          <w:lang w:val="it-IT"/>
        </w:rPr>
        <w:t>Executia forajului nu prezinta un risc de poluare pentru sol si subsol.</w:t>
      </w:r>
    </w:p>
    <w:p w:rsidR="005B1664" w:rsidRDefault="005B1664" w:rsidP="00E37501">
      <w:pPr>
        <w:shd w:val="clear" w:color="auto" w:fill="FFFFFF"/>
        <w:spacing w:after="0" w:line="240" w:lineRule="auto"/>
        <w:jc w:val="both"/>
        <w:rPr>
          <w:rStyle w:val="li"/>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lastRenderedPageBreak/>
        <w:t>f)</w:t>
      </w:r>
      <w:r w:rsidRPr="00E37501">
        <w:rPr>
          <w:rStyle w:val="tli"/>
          <w:rFonts w:ascii="Times New Roman" w:hAnsi="Times New Roman" w:cs="Times New Roman"/>
          <w:color w:val="000000"/>
          <w:sz w:val="24"/>
          <w:szCs w:val="24"/>
        </w:rPr>
        <w:t>protecţia ecosistemelor terestre şi acvatice:</w:t>
      </w:r>
    </w:p>
    <w:p w:rsidR="005B1664" w:rsidRPr="009604B9" w:rsidRDefault="005B1664" w:rsidP="005B1664">
      <w:pPr>
        <w:pStyle w:val="BodyTextIndent"/>
        <w:ind w:firstLine="646"/>
        <w:rPr>
          <w:szCs w:val="24"/>
          <w:lang w:val="it-IT"/>
        </w:rPr>
      </w:pPr>
      <w:bookmarkStart w:id="30" w:name="do|ax5^E|spVI.|alA|lif|pa1"/>
      <w:bookmarkStart w:id="31" w:name="do|ax5^E|spVI.|alA|lig"/>
      <w:bookmarkEnd w:id="30"/>
      <w:bookmarkEnd w:id="31"/>
      <w:r w:rsidRPr="009604B9">
        <w:rPr>
          <w:szCs w:val="24"/>
          <w:lang w:val="it-IT"/>
        </w:rPr>
        <w:t>Executia foraj</w:t>
      </w:r>
      <w:r>
        <w:rPr>
          <w:szCs w:val="24"/>
          <w:lang w:val="it-IT"/>
        </w:rPr>
        <w:t xml:space="preserve">elor de monitorizare </w:t>
      </w:r>
      <w:r w:rsidRPr="009604B9">
        <w:rPr>
          <w:szCs w:val="24"/>
          <w:lang w:val="it-IT"/>
        </w:rPr>
        <w:t>nu este amplasata intr-o zona protejata sau monument al naturii. Prin proiectul propus nu vor fi semnificativ afectate nici unul din urmatoarele aspecte ale mediului: populatia, fauna, flora, solul, apa, aerul, factorii climatici, peisajul si inter-relatiile dintre acesti factori.</w:t>
      </w:r>
    </w:p>
    <w:p w:rsidR="005B1664" w:rsidRDefault="005B1664" w:rsidP="00E37501">
      <w:pPr>
        <w:shd w:val="clear" w:color="auto" w:fill="FFFFFF"/>
        <w:spacing w:after="0" w:line="240" w:lineRule="auto"/>
        <w:jc w:val="both"/>
        <w:rPr>
          <w:rStyle w:val="li"/>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g)</w:t>
      </w:r>
      <w:r w:rsidRPr="00E37501">
        <w:rPr>
          <w:rStyle w:val="tli"/>
          <w:rFonts w:ascii="Times New Roman" w:hAnsi="Times New Roman" w:cs="Times New Roman"/>
          <w:color w:val="000000"/>
          <w:sz w:val="24"/>
          <w:szCs w:val="24"/>
        </w:rPr>
        <w:t>protecţia aşezărilor umane şi a altor obiective de interes public:</w:t>
      </w:r>
    </w:p>
    <w:p w:rsidR="005B1664" w:rsidRPr="009604B9" w:rsidRDefault="005B1664" w:rsidP="005B1664">
      <w:pPr>
        <w:pStyle w:val="BodyTextIndent"/>
        <w:ind w:firstLine="646"/>
        <w:rPr>
          <w:szCs w:val="24"/>
          <w:lang w:val="it-IT"/>
        </w:rPr>
      </w:pPr>
      <w:bookmarkStart w:id="32" w:name="do|ax5^E|spVI.|alA|lig|pa1"/>
      <w:bookmarkStart w:id="33" w:name="do|ax5^E|spVI.|alA|lih"/>
      <w:bookmarkEnd w:id="32"/>
      <w:bookmarkEnd w:id="33"/>
      <w:r w:rsidRPr="009604B9">
        <w:rPr>
          <w:szCs w:val="24"/>
          <w:lang w:val="it-IT"/>
        </w:rPr>
        <w:t>Prin functiunea propusa, executie foraj</w:t>
      </w:r>
      <w:r>
        <w:rPr>
          <w:szCs w:val="24"/>
          <w:lang w:val="it-IT"/>
        </w:rPr>
        <w:t xml:space="preserve"> </w:t>
      </w:r>
      <w:r w:rsidR="009D66BC">
        <w:rPr>
          <w:szCs w:val="24"/>
          <w:lang w:val="it-IT"/>
        </w:rPr>
        <w:t>în scopul alimentarii cu apa</w:t>
      </w:r>
      <w:r w:rsidRPr="009604B9">
        <w:rPr>
          <w:szCs w:val="24"/>
          <w:lang w:val="it-IT"/>
        </w:rPr>
        <w:t>, constructia nu prezinta un risc fata de asezarile umane si obiectivele de interes public, respectiv monumente istorice si de arhitectura, alte zone asupra carora exista instituit un regim de restrictie, zone de interes traditional etc. Prin urmare nu necesita lucrari, dotari sau masuri pentru protectia asezarilor umane si a obiectivelor protejate si/sau de interes public.</w:t>
      </w:r>
    </w:p>
    <w:p w:rsidR="005B1664" w:rsidRDefault="005B1664" w:rsidP="00E37501">
      <w:pPr>
        <w:shd w:val="clear" w:color="auto" w:fill="FFFFFF"/>
        <w:spacing w:after="0" w:line="240" w:lineRule="auto"/>
        <w:jc w:val="both"/>
        <w:rPr>
          <w:rStyle w:val="li"/>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h)</w:t>
      </w:r>
      <w:r w:rsidRPr="00E37501">
        <w:rPr>
          <w:rStyle w:val="tli"/>
          <w:rFonts w:ascii="Times New Roman" w:hAnsi="Times New Roman" w:cs="Times New Roman"/>
          <w:color w:val="000000"/>
          <w:sz w:val="24"/>
          <w:szCs w:val="24"/>
        </w:rPr>
        <w:t>prevenirea şi gestionarea deşeurilor generate pe amplasament în timpul realizării proiectului/în timpul exploatării, inclusiv eliminarea:</w:t>
      </w:r>
    </w:p>
    <w:p w:rsidR="005B1664" w:rsidRPr="009C68CF" w:rsidRDefault="005B1664" w:rsidP="005B1664">
      <w:pPr>
        <w:shd w:val="clear" w:color="auto" w:fill="FFFFFF"/>
        <w:spacing w:after="0" w:line="240" w:lineRule="auto"/>
        <w:ind w:firstLine="646"/>
        <w:jc w:val="both"/>
        <w:rPr>
          <w:rFonts w:ascii="Times New Roman" w:hAnsi="Times New Roman" w:cs="Times New Roman"/>
          <w:noProof/>
          <w:sz w:val="24"/>
          <w:szCs w:val="24"/>
          <w:lang w:eastAsia="ro-RO"/>
        </w:rPr>
      </w:pPr>
      <w:bookmarkStart w:id="34" w:name="do|ax5^E|spVI.|alA|lih|pa1"/>
      <w:bookmarkStart w:id="35" w:name="do|ax5^E|spVI.|alA|lii"/>
      <w:bookmarkEnd w:id="34"/>
      <w:bookmarkEnd w:id="35"/>
      <w:r w:rsidRPr="009C68CF">
        <w:rPr>
          <w:rFonts w:ascii="Times New Roman" w:hAnsi="Times New Roman" w:cs="Times New Roman"/>
          <w:noProof/>
          <w:sz w:val="24"/>
          <w:szCs w:val="24"/>
          <w:lang w:eastAsia="ro-RO"/>
        </w:rPr>
        <w:t>Pentru gestionare corespunzatoare a tuturor categoriilor de deseuri generate, beneficiarul si constructorul proiectului au urmatoarele obligatii:</w:t>
      </w:r>
    </w:p>
    <w:p w:rsidR="005B1664" w:rsidRPr="009C68CF" w:rsidRDefault="005B1664" w:rsidP="005B1664">
      <w:pPr>
        <w:pStyle w:val="ListParagraph"/>
        <w:numPr>
          <w:ilvl w:val="0"/>
          <w:numId w:val="3"/>
        </w:numPr>
        <w:shd w:val="clear" w:color="auto" w:fill="FFFFFF"/>
        <w:tabs>
          <w:tab w:val="clear" w:pos="720"/>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 xml:space="preserve">Sa respecte prevederile legale privind colectarea selectiva, valorificarea/eliminarea deseurilor, cu scopul evitarii daunelor aduse mediului, biodiversitatii si oamenilor. </w:t>
      </w:r>
    </w:p>
    <w:p w:rsidR="005B1664" w:rsidRPr="009C68CF" w:rsidRDefault="005B1664" w:rsidP="005B1664">
      <w:pPr>
        <w:pStyle w:val="ListParagraph"/>
        <w:numPr>
          <w:ilvl w:val="0"/>
          <w:numId w:val="3"/>
        </w:numPr>
        <w:shd w:val="clear" w:color="auto" w:fill="FFFFFF"/>
        <w:tabs>
          <w:tab w:val="clear" w:pos="720"/>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Se tina evidenta tuturor categoriilor de deseuri generate, colectate, transportate, depozitate temporar, valorificate si eliminate</w:t>
      </w:r>
    </w:p>
    <w:p w:rsidR="005B1664" w:rsidRPr="009C68CF" w:rsidRDefault="005B1664" w:rsidP="005B1664">
      <w:pPr>
        <w:pStyle w:val="ListParagraph"/>
        <w:numPr>
          <w:ilvl w:val="0"/>
          <w:numId w:val="3"/>
        </w:numPr>
        <w:shd w:val="clear" w:color="auto" w:fill="FFFFFF"/>
        <w:tabs>
          <w:tab w:val="clear" w:pos="720"/>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Pe durata transportului, deseurile vor fi însotite de documente din care sa rezulte:</w:t>
      </w:r>
    </w:p>
    <w:p w:rsidR="005B1664" w:rsidRPr="009C68CF" w:rsidRDefault="005B1664" w:rsidP="005B1664">
      <w:pPr>
        <w:pStyle w:val="ListParagraph"/>
        <w:shd w:val="clear" w:color="auto" w:fill="FFFFFF"/>
        <w:tabs>
          <w:tab w:val="num" w:pos="0"/>
        </w:tabs>
        <w:spacing w:after="0" w:line="240" w:lineRule="auto"/>
        <w:ind w:left="0" w:firstLine="360"/>
        <w:jc w:val="both"/>
        <w:rPr>
          <w:rFonts w:ascii="Times New Roman" w:hAnsi="Times New Roman" w:cs="Times New Roman"/>
          <w:noProof/>
          <w:sz w:val="24"/>
          <w:szCs w:val="24"/>
          <w:lang w:eastAsia="ro-RO"/>
        </w:rPr>
      </w:pPr>
      <w:r w:rsidRPr="009C68CF">
        <w:rPr>
          <w:rFonts w:ascii="Times New Roman" w:hAnsi="Times New Roman" w:cs="Times New Roman"/>
          <w:noProof/>
          <w:sz w:val="24"/>
          <w:szCs w:val="24"/>
          <w:lang w:eastAsia="ro-RO"/>
        </w:rPr>
        <w:tab/>
        <w:t>Detinatorul, destinatarul, tipul de deseuri, locul de destinatie, cantitatea.</w:t>
      </w:r>
    </w:p>
    <w:p w:rsidR="005B1664" w:rsidRDefault="005B1664" w:rsidP="00E37501">
      <w:pPr>
        <w:shd w:val="clear" w:color="auto" w:fill="FFFFFF"/>
        <w:spacing w:after="0" w:line="240" w:lineRule="auto"/>
        <w:jc w:val="both"/>
        <w:rPr>
          <w:rStyle w:val="li"/>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li"/>
          <w:rFonts w:ascii="Times New Roman" w:hAnsi="Times New Roman" w:cs="Times New Roman"/>
          <w:b/>
          <w:bCs/>
          <w:color w:val="8F0000"/>
          <w:sz w:val="24"/>
          <w:szCs w:val="24"/>
        </w:rPr>
        <w:t>i)</w:t>
      </w:r>
      <w:r w:rsidRPr="00E37501">
        <w:rPr>
          <w:rStyle w:val="tli"/>
          <w:rFonts w:ascii="Times New Roman" w:hAnsi="Times New Roman" w:cs="Times New Roman"/>
          <w:color w:val="000000"/>
          <w:sz w:val="24"/>
          <w:szCs w:val="24"/>
        </w:rPr>
        <w:t>gospodărirea substanţelor şi preparatelor chimice periculoase:</w:t>
      </w:r>
    </w:p>
    <w:p w:rsidR="005B1664" w:rsidRPr="009C68CF" w:rsidRDefault="005B1664" w:rsidP="005B1664">
      <w:pPr>
        <w:spacing w:after="0" w:line="240" w:lineRule="auto"/>
        <w:jc w:val="both"/>
        <w:rPr>
          <w:rFonts w:ascii="Times New Roman" w:hAnsi="Times New Roman" w:cs="Times New Roman"/>
          <w:sz w:val="24"/>
          <w:szCs w:val="24"/>
          <w:lang w:val="fr-FR"/>
        </w:rPr>
      </w:pPr>
      <w:bookmarkStart w:id="36" w:name="do|ax5^E|spVI.|alA|lii|pa1"/>
      <w:bookmarkStart w:id="37" w:name="do|ax5^E|spVI.|alB"/>
      <w:bookmarkEnd w:id="36"/>
      <w:bookmarkEnd w:id="37"/>
      <w:r w:rsidRPr="009C68CF">
        <w:rPr>
          <w:rFonts w:ascii="Times New Roman" w:hAnsi="Times New Roman" w:cs="Times New Roman"/>
          <w:sz w:val="24"/>
          <w:szCs w:val="24"/>
          <w:lang w:val="fr-FR"/>
        </w:rPr>
        <w:tab/>
        <w:t xml:space="preserve">Nu este </w:t>
      </w:r>
      <w:proofErr w:type="spellStart"/>
      <w:r w:rsidRPr="009C68CF">
        <w:rPr>
          <w:rFonts w:ascii="Times New Roman" w:hAnsi="Times New Roman" w:cs="Times New Roman"/>
          <w:sz w:val="24"/>
          <w:szCs w:val="24"/>
          <w:lang w:val="fr-FR"/>
        </w:rPr>
        <w:t>cazul</w:t>
      </w:r>
      <w:proofErr w:type="spellEnd"/>
      <w:r w:rsidRPr="009C68CF">
        <w:rPr>
          <w:rFonts w:ascii="Times New Roman" w:hAnsi="Times New Roman" w:cs="Times New Roman"/>
          <w:sz w:val="24"/>
          <w:szCs w:val="24"/>
          <w:lang w:val="fr-FR"/>
        </w:rPr>
        <w:t xml:space="preserve"> </w:t>
      </w:r>
    </w:p>
    <w:p w:rsidR="005B1664" w:rsidRDefault="005B1664" w:rsidP="005B1664">
      <w:pPr>
        <w:shd w:val="clear" w:color="auto" w:fill="FFFFFF"/>
        <w:spacing w:after="0" w:line="240" w:lineRule="auto"/>
        <w:jc w:val="both"/>
        <w:rPr>
          <w:rStyle w:val="al"/>
          <w:rFonts w:ascii="Times New Roman" w:hAnsi="Times New Roman" w:cs="Times New Roman"/>
          <w:b/>
          <w:bCs/>
          <w:color w:val="008F00"/>
          <w:sz w:val="24"/>
          <w:szCs w:val="24"/>
        </w:rPr>
      </w:pPr>
      <w:r w:rsidRPr="00E37501">
        <w:rPr>
          <w:rStyle w:val="al"/>
          <w:rFonts w:ascii="Times New Roman" w:hAnsi="Times New Roman" w:cs="Times New Roman"/>
          <w:b/>
          <w:bCs/>
          <w:color w:val="008F00"/>
          <w:sz w:val="24"/>
          <w:szCs w:val="24"/>
        </w:rPr>
        <w:t xml:space="preserve"> </w:t>
      </w:r>
    </w:p>
    <w:p w:rsidR="005B1664" w:rsidRDefault="005B1664" w:rsidP="005B1664">
      <w:pPr>
        <w:shd w:val="clear" w:color="auto" w:fill="FFFFFF"/>
        <w:spacing w:after="0" w:line="240" w:lineRule="auto"/>
        <w:jc w:val="both"/>
        <w:rPr>
          <w:rStyle w:val="al"/>
          <w:rFonts w:ascii="Times New Roman" w:hAnsi="Times New Roman" w:cs="Times New Roman"/>
          <w:b/>
          <w:bCs/>
          <w:color w:val="008F00"/>
          <w:sz w:val="24"/>
          <w:szCs w:val="24"/>
        </w:rPr>
      </w:pPr>
    </w:p>
    <w:p w:rsidR="009F3BBF" w:rsidRPr="00E37501" w:rsidRDefault="009F3BBF" w:rsidP="005B1664">
      <w:pPr>
        <w:shd w:val="clear" w:color="auto" w:fill="FFFFFF"/>
        <w:spacing w:after="0" w:line="240" w:lineRule="auto"/>
        <w:jc w:val="both"/>
        <w:rPr>
          <w:rFonts w:ascii="Times New Roman" w:hAnsi="Times New Roman" w:cs="Times New Roman"/>
          <w:color w:val="000000"/>
          <w:sz w:val="24"/>
          <w:szCs w:val="24"/>
        </w:rPr>
      </w:pPr>
      <w:r w:rsidRPr="00E37501">
        <w:rPr>
          <w:rStyle w:val="al"/>
          <w:rFonts w:ascii="Times New Roman" w:hAnsi="Times New Roman" w:cs="Times New Roman"/>
          <w:b/>
          <w:bCs/>
          <w:color w:val="008F00"/>
          <w:sz w:val="24"/>
          <w:szCs w:val="24"/>
        </w:rPr>
        <w:t>(B)</w:t>
      </w:r>
      <w:r w:rsidRPr="00E37501">
        <w:rPr>
          <w:rStyle w:val="tal"/>
          <w:rFonts w:ascii="Times New Roman" w:hAnsi="Times New Roman" w:cs="Times New Roman"/>
          <w:color w:val="000000"/>
          <w:sz w:val="24"/>
          <w:szCs w:val="24"/>
        </w:rPr>
        <w:t>Utilizarea resurselor naturale, în special a solului, a terenurilor, a apei şi a biodiversităţii.</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38" w:name="do|ax5^E|spVII."/>
      <w:bookmarkEnd w:id="38"/>
      <w:r w:rsidRPr="00E37501">
        <w:rPr>
          <w:rStyle w:val="sp"/>
          <w:rFonts w:ascii="Times New Roman" w:hAnsi="Times New Roman" w:cs="Times New Roman"/>
          <w:b/>
          <w:bCs/>
          <w:color w:val="8F0000"/>
          <w:sz w:val="24"/>
          <w:szCs w:val="24"/>
        </w:rPr>
        <w:t>VII.</w:t>
      </w:r>
      <w:r w:rsidRPr="00E37501">
        <w:rPr>
          <w:rStyle w:val="tsp"/>
          <w:rFonts w:ascii="Times New Roman" w:hAnsi="Times New Roman" w:cs="Times New Roman"/>
          <w:color w:val="000000"/>
          <w:sz w:val="24"/>
          <w:szCs w:val="24"/>
        </w:rPr>
        <w:t>Descrierea aspectelor de mediu susceptibile a fi afectate în mod semnificativ de proiect:</w:t>
      </w:r>
    </w:p>
    <w:p w:rsidR="005B1664" w:rsidRPr="00790547" w:rsidRDefault="005B1664" w:rsidP="005B1664">
      <w:pPr>
        <w:shd w:val="clear" w:color="auto" w:fill="FFFFFF"/>
        <w:spacing w:after="0" w:line="240" w:lineRule="auto"/>
        <w:jc w:val="both"/>
        <w:rPr>
          <w:rStyle w:val="sp"/>
          <w:rFonts w:ascii="Times New Roman" w:hAnsi="Times New Roman" w:cs="Times New Roman"/>
          <w:bCs/>
          <w:sz w:val="24"/>
          <w:szCs w:val="24"/>
        </w:rPr>
      </w:pPr>
      <w:bookmarkStart w:id="39" w:name="do|ax5^E|spVII.|pa1"/>
      <w:bookmarkStart w:id="40" w:name="do|ax5^E|spVIII."/>
      <w:bookmarkEnd w:id="39"/>
      <w:bookmarkEnd w:id="40"/>
      <w:r w:rsidRPr="00790547">
        <w:rPr>
          <w:rStyle w:val="sp"/>
          <w:rFonts w:ascii="Times New Roman" w:hAnsi="Times New Roman" w:cs="Times New Roman"/>
          <w:bCs/>
          <w:sz w:val="24"/>
          <w:szCs w:val="24"/>
        </w:rPr>
        <w:t>Nu este cazul</w:t>
      </w: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Default="009F3BBF" w:rsidP="005B1664">
      <w:pPr>
        <w:pStyle w:val="BodyTextIndent"/>
        <w:ind w:firstLine="0"/>
        <w:rPr>
          <w:rStyle w:val="tsp"/>
          <w:color w:val="000000"/>
          <w:szCs w:val="24"/>
        </w:rPr>
      </w:pPr>
      <w:proofErr w:type="spellStart"/>
      <w:r w:rsidRPr="00E37501">
        <w:rPr>
          <w:rStyle w:val="sp"/>
          <w:b/>
          <w:bCs/>
          <w:color w:val="8F0000"/>
          <w:szCs w:val="24"/>
        </w:rPr>
        <w:t>VIII.</w:t>
      </w:r>
      <w:r w:rsidRPr="00E37501">
        <w:rPr>
          <w:rStyle w:val="tsp"/>
          <w:color w:val="000000"/>
          <w:szCs w:val="24"/>
        </w:rPr>
        <w:t>Prevederi</w:t>
      </w:r>
      <w:proofErr w:type="spellEnd"/>
      <w:r w:rsidRPr="00E37501">
        <w:rPr>
          <w:rStyle w:val="tsp"/>
          <w:color w:val="000000"/>
          <w:szCs w:val="24"/>
        </w:rPr>
        <w:t xml:space="preserve"> </w:t>
      </w:r>
      <w:proofErr w:type="spellStart"/>
      <w:r w:rsidRPr="00E37501">
        <w:rPr>
          <w:rStyle w:val="tsp"/>
          <w:color w:val="000000"/>
          <w:szCs w:val="24"/>
        </w:rPr>
        <w:t>pentru</w:t>
      </w:r>
      <w:proofErr w:type="spellEnd"/>
      <w:r w:rsidRPr="00E37501">
        <w:rPr>
          <w:rStyle w:val="tsp"/>
          <w:color w:val="000000"/>
          <w:szCs w:val="24"/>
        </w:rPr>
        <w:t xml:space="preserve"> </w:t>
      </w:r>
      <w:proofErr w:type="spellStart"/>
      <w:r w:rsidRPr="00E37501">
        <w:rPr>
          <w:rStyle w:val="tsp"/>
          <w:color w:val="000000"/>
          <w:szCs w:val="24"/>
        </w:rPr>
        <w:t>monitorizarea</w:t>
      </w:r>
      <w:proofErr w:type="spellEnd"/>
      <w:r w:rsidRPr="00E37501">
        <w:rPr>
          <w:rStyle w:val="tsp"/>
          <w:color w:val="000000"/>
          <w:szCs w:val="24"/>
        </w:rPr>
        <w:t xml:space="preserve"> </w:t>
      </w:r>
      <w:proofErr w:type="spellStart"/>
      <w:r w:rsidRPr="00E37501">
        <w:rPr>
          <w:rStyle w:val="tsp"/>
          <w:color w:val="000000"/>
          <w:szCs w:val="24"/>
        </w:rPr>
        <w:t>mediului</w:t>
      </w:r>
      <w:proofErr w:type="spellEnd"/>
      <w:r w:rsidRPr="00E37501">
        <w:rPr>
          <w:rStyle w:val="tsp"/>
          <w:color w:val="000000"/>
          <w:szCs w:val="24"/>
        </w:rPr>
        <w:t xml:space="preserve"> - </w:t>
      </w:r>
      <w:proofErr w:type="spellStart"/>
      <w:r w:rsidRPr="00E37501">
        <w:rPr>
          <w:rStyle w:val="tsp"/>
          <w:color w:val="000000"/>
          <w:szCs w:val="24"/>
        </w:rPr>
        <w:t>dotări</w:t>
      </w:r>
      <w:proofErr w:type="spellEnd"/>
      <w:r w:rsidRPr="00E37501">
        <w:rPr>
          <w:rStyle w:val="tsp"/>
          <w:color w:val="000000"/>
          <w:szCs w:val="24"/>
        </w:rPr>
        <w:t xml:space="preserve"> </w:t>
      </w:r>
      <w:proofErr w:type="spellStart"/>
      <w:r w:rsidRPr="00E37501">
        <w:rPr>
          <w:rStyle w:val="tsp"/>
          <w:color w:val="000000"/>
          <w:szCs w:val="24"/>
        </w:rPr>
        <w:t>şi</w:t>
      </w:r>
      <w:proofErr w:type="spellEnd"/>
      <w:r w:rsidRPr="00E37501">
        <w:rPr>
          <w:rStyle w:val="tsp"/>
          <w:color w:val="000000"/>
          <w:szCs w:val="24"/>
        </w:rPr>
        <w:t xml:space="preserve"> </w:t>
      </w:r>
      <w:proofErr w:type="spellStart"/>
      <w:r w:rsidRPr="00E37501">
        <w:rPr>
          <w:rStyle w:val="tsp"/>
          <w:color w:val="000000"/>
          <w:szCs w:val="24"/>
        </w:rPr>
        <w:t>măsuri</w:t>
      </w:r>
      <w:proofErr w:type="spellEnd"/>
      <w:r w:rsidRPr="00E37501">
        <w:rPr>
          <w:rStyle w:val="tsp"/>
          <w:color w:val="000000"/>
          <w:szCs w:val="24"/>
        </w:rPr>
        <w:t xml:space="preserve"> </w:t>
      </w:r>
      <w:proofErr w:type="spellStart"/>
      <w:r w:rsidRPr="00E37501">
        <w:rPr>
          <w:rStyle w:val="tsp"/>
          <w:color w:val="000000"/>
          <w:szCs w:val="24"/>
        </w:rPr>
        <w:t>prevăzute</w:t>
      </w:r>
      <w:proofErr w:type="spellEnd"/>
      <w:r w:rsidRPr="00E37501">
        <w:rPr>
          <w:rStyle w:val="tsp"/>
          <w:color w:val="000000"/>
          <w:szCs w:val="24"/>
        </w:rPr>
        <w:t xml:space="preserve"> </w:t>
      </w:r>
      <w:proofErr w:type="spellStart"/>
      <w:r w:rsidRPr="00E37501">
        <w:rPr>
          <w:rStyle w:val="tsp"/>
          <w:color w:val="000000"/>
          <w:szCs w:val="24"/>
        </w:rPr>
        <w:t>pentru</w:t>
      </w:r>
      <w:proofErr w:type="spellEnd"/>
      <w:r w:rsidRPr="00E37501">
        <w:rPr>
          <w:rStyle w:val="tsp"/>
          <w:color w:val="000000"/>
          <w:szCs w:val="24"/>
        </w:rPr>
        <w:t xml:space="preserve"> </w:t>
      </w:r>
      <w:proofErr w:type="spellStart"/>
      <w:r w:rsidRPr="00E37501">
        <w:rPr>
          <w:rStyle w:val="tsp"/>
          <w:color w:val="000000"/>
          <w:szCs w:val="24"/>
        </w:rPr>
        <w:t>controlul</w:t>
      </w:r>
      <w:proofErr w:type="spellEnd"/>
      <w:r w:rsidRPr="00E37501">
        <w:rPr>
          <w:rStyle w:val="tsp"/>
          <w:color w:val="000000"/>
          <w:szCs w:val="24"/>
        </w:rPr>
        <w:t xml:space="preserve"> </w:t>
      </w:r>
      <w:proofErr w:type="spellStart"/>
      <w:r w:rsidRPr="00E37501">
        <w:rPr>
          <w:rStyle w:val="tsp"/>
          <w:color w:val="000000"/>
          <w:szCs w:val="24"/>
        </w:rPr>
        <w:t>emisiilor</w:t>
      </w:r>
      <w:proofErr w:type="spellEnd"/>
      <w:r w:rsidRPr="00E37501">
        <w:rPr>
          <w:rStyle w:val="tsp"/>
          <w:color w:val="000000"/>
          <w:szCs w:val="24"/>
        </w:rPr>
        <w:t xml:space="preserve"> </w:t>
      </w:r>
      <w:bookmarkStart w:id="41" w:name="do|ax5^E|spIX."/>
      <w:bookmarkEnd w:id="41"/>
    </w:p>
    <w:p w:rsidR="005B1664" w:rsidRPr="009604B9" w:rsidRDefault="005B1664" w:rsidP="005B1664">
      <w:pPr>
        <w:pStyle w:val="BodyTextIndent"/>
        <w:ind w:firstLine="360"/>
        <w:rPr>
          <w:szCs w:val="24"/>
          <w:lang w:val="it-IT"/>
        </w:rPr>
      </w:pPr>
      <w:r w:rsidRPr="009604B9">
        <w:rPr>
          <w:szCs w:val="24"/>
          <w:lang w:val="it-IT"/>
        </w:rPr>
        <w:t>Prin functiunea propusa, executie foraj</w:t>
      </w:r>
      <w:r>
        <w:rPr>
          <w:szCs w:val="24"/>
          <w:lang w:val="it-IT"/>
        </w:rPr>
        <w:t>e monitorizare</w:t>
      </w:r>
      <w:r w:rsidRPr="009604B9">
        <w:rPr>
          <w:szCs w:val="24"/>
          <w:lang w:val="it-IT"/>
        </w:rPr>
        <w:t>, constructia nu reprezinta sursa de poluare pentru mediu. Prin urmare nu necesita dotari si masuri pentru controlul emisiilor de poluanti in mediu.</w:t>
      </w: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IX.</w:t>
      </w:r>
      <w:r w:rsidRPr="00E37501">
        <w:rPr>
          <w:rStyle w:val="tsp"/>
          <w:rFonts w:ascii="Times New Roman" w:hAnsi="Times New Roman" w:cs="Times New Roman"/>
          <w:color w:val="000000"/>
          <w:sz w:val="24"/>
          <w:szCs w:val="24"/>
        </w:rPr>
        <w:t>Legătura cu alte acte normative şi/sau planuri/programe/strategii/documente de planificare:</w:t>
      </w:r>
    </w:p>
    <w:p w:rsidR="009F3BBF" w:rsidRDefault="009F3BBF" w:rsidP="00E37501">
      <w:pPr>
        <w:shd w:val="clear" w:color="auto" w:fill="FFFFFF"/>
        <w:spacing w:after="0" w:line="240" w:lineRule="auto"/>
        <w:jc w:val="both"/>
        <w:rPr>
          <w:rStyle w:val="tal"/>
          <w:rFonts w:ascii="Times New Roman" w:hAnsi="Times New Roman" w:cs="Times New Roman"/>
          <w:color w:val="000000"/>
          <w:sz w:val="24"/>
          <w:szCs w:val="24"/>
        </w:rPr>
      </w:pPr>
      <w:bookmarkStart w:id="42" w:name="do|ax5^E|spIX.|alA"/>
      <w:bookmarkEnd w:id="42"/>
      <w:r w:rsidRPr="00E37501">
        <w:rPr>
          <w:rStyle w:val="al"/>
          <w:rFonts w:ascii="Times New Roman" w:hAnsi="Times New Roman" w:cs="Times New Roman"/>
          <w:b/>
          <w:bCs/>
          <w:color w:val="008F00"/>
          <w:sz w:val="24"/>
          <w:szCs w:val="24"/>
        </w:rPr>
        <w:t>(A)</w:t>
      </w:r>
      <w:r w:rsidRPr="00E37501">
        <w:rPr>
          <w:rStyle w:val="tal"/>
          <w:rFonts w:ascii="Times New Roman" w:hAnsi="Times New Roman" w:cs="Times New Roman"/>
          <w:color w:val="000000"/>
          <w:sz w:val="24"/>
          <w:szCs w:val="24"/>
        </w:rPr>
        <w:t>Justificarea încadrării proiectului, după caz, în prevederile altor acte normative naţionale care transpun legislaţia Uniunii Europene: Directiva </w:t>
      </w:r>
      <w:r w:rsidR="00DE3EB0">
        <w:fldChar w:fldCharType="begin"/>
      </w:r>
      <w:r w:rsidR="00DE3EB0">
        <w:instrText xml:space="preserve"> HYPERLINK "https://idrept.ro/12021051.htm" </w:instrText>
      </w:r>
      <w:r w:rsidR="00DE3EB0">
        <w:fldChar w:fldCharType="separate"/>
      </w:r>
      <w:r w:rsidRPr="00E37501">
        <w:rPr>
          <w:rStyle w:val="Hyperlink"/>
          <w:rFonts w:ascii="Times New Roman" w:hAnsi="Times New Roman" w:cs="Times New Roman"/>
          <w:b/>
          <w:bCs/>
          <w:color w:val="333399"/>
          <w:sz w:val="24"/>
          <w:szCs w:val="24"/>
        </w:rPr>
        <w:t>2010/75/UE</w:t>
      </w:r>
      <w:r w:rsidR="00DE3EB0">
        <w:rPr>
          <w:rStyle w:val="Hyperlink"/>
          <w:rFonts w:ascii="Times New Roman" w:hAnsi="Times New Roman" w:cs="Times New Roman"/>
          <w:b/>
          <w:bCs/>
          <w:color w:val="333399"/>
          <w:sz w:val="24"/>
          <w:szCs w:val="24"/>
        </w:rPr>
        <w:fldChar w:fldCharType="end"/>
      </w:r>
      <w:r w:rsidRPr="00E37501">
        <w:rPr>
          <w:rStyle w:val="tal"/>
          <w:rFonts w:ascii="Times New Roman" w:hAnsi="Times New Roman" w:cs="Times New Roman"/>
          <w:color w:val="000000"/>
          <w:sz w:val="24"/>
          <w:szCs w:val="24"/>
        </w:rPr>
        <w:t> (IED) a Parlamentului European şi a Consiliului din 24 noiembrie 2010 privind emisiile industriale (prevenirea şi controlul integrat al poluării), Directiva </w:t>
      </w:r>
      <w:r w:rsidR="00DE3EB0">
        <w:fldChar w:fldCharType="begin"/>
      </w:r>
      <w:r w:rsidR="00DE3EB0">
        <w:instrText xml:space="preserve"> HYPERLINK "https://idrept.ro/12033122.htm" </w:instrText>
      </w:r>
      <w:r w:rsidR="00DE3EB0">
        <w:fldChar w:fldCharType="separate"/>
      </w:r>
      <w:r w:rsidRPr="00E37501">
        <w:rPr>
          <w:rStyle w:val="Hyperlink"/>
          <w:rFonts w:ascii="Times New Roman" w:hAnsi="Times New Roman" w:cs="Times New Roman"/>
          <w:b/>
          <w:bCs/>
          <w:color w:val="333399"/>
          <w:sz w:val="24"/>
          <w:szCs w:val="24"/>
        </w:rPr>
        <w:t>2012/18/UE</w:t>
      </w:r>
      <w:r w:rsidR="00DE3EB0">
        <w:rPr>
          <w:rStyle w:val="Hyperlink"/>
          <w:rFonts w:ascii="Times New Roman" w:hAnsi="Times New Roman" w:cs="Times New Roman"/>
          <w:b/>
          <w:bCs/>
          <w:color w:val="333399"/>
          <w:sz w:val="24"/>
          <w:szCs w:val="24"/>
        </w:rPr>
        <w:fldChar w:fldCharType="end"/>
      </w:r>
      <w:r w:rsidRPr="00E37501">
        <w:rPr>
          <w:rStyle w:val="tal"/>
          <w:rFonts w:ascii="Times New Roman" w:hAnsi="Times New Roman" w:cs="Times New Roman"/>
          <w:color w:val="000000"/>
          <w:sz w:val="24"/>
          <w:szCs w:val="24"/>
        </w:rPr>
        <w:t> a Parlamentului European şi a Consiliului din 4 iulie 2012 privind controlul pericolelor de accidente majore care implică substanţe periculoase, de modificare şi ulterior de abrogare a Directivei </w:t>
      </w:r>
      <w:r w:rsidR="00DE3EB0">
        <w:fldChar w:fldCharType="begin"/>
      </w:r>
      <w:r w:rsidR="00DE3EB0">
        <w:instrText xml:space="preserve"> HYPERLINK "https://idrept.ro/12018241.htm" </w:instrText>
      </w:r>
      <w:r w:rsidR="00DE3EB0">
        <w:fldChar w:fldCharType="separate"/>
      </w:r>
      <w:r w:rsidRPr="00E37501">
        <w:rPr>
          <w:rStyle w:val="Hyperlink"/>
          <w:rFonts w:ascii="Times New Roman" w:hAnsi="Times New Roman" w:cs="Times New Roman"/>
          <w:b/>
          <w:bCs/>
          <w:color w:val="333399"/>
          <w:sz w:val="24"/>
          <w:szCs w:val="24"/>
        </w:rPr>
        <w:t>96/82/CE</w:t>
      </w:r>
      <w:r w:rsidR="00DE3EB0">
        <w:rPr>
          <w:rStyle w:val="Hyperlink"/>
          <w:rFonts w:ascii="Times New Roman" w:hAnsi="Times New Roman" w:cs="Times New Roman"/>
          <w:b/>
          <w:bCs/>
          <w:color w:val="333399"/>
          <w:sz w:val="24"/>
          <w:szCs w:val="24"/>
        </w:rPr>
        <w:fldChar w:fldCharType="end"/>
      </w:r>
      <w:r w:rsidRPr="00E37501">
        <w:rPr>
          <w:rStyle w:val="tal"/>
          <w:rFonts w:ascii="Times New Roman" w:hAnsi="Times New Roman" w:cs="Times New Roman"/>
          <w:color w:val="000000"/>
          <w:sz w:val="24"/>
          <w:szCs w:val="24"/>
        </w:rPr>
        <w:t> a Consiliului, Directiva </w:t>
      </w:r>
      <w:r w:rsidR="00DE3EB0">
        <w:fldChar w:fldCharType="begin"/>
      </w:r>
      <w:r w:rsidR="00DE3EB0">
        <w:instrText xml:space="preserve"> HYPERLINK "https://idrept.ro/12019205.htm" </w:instrText>
      </w:r>
      <w:r w:rsidR="00DE3EB0">
        <w:fldChar w:fldCharType="separate"/>
      </w:r>
      <w:r w:rsidRPr="00E37501">
        <w:rPr>
          <w:rStyle w:val="Hyperlink"/>
          <w:rFonts w:ascii="Times New Roman" w:hAnsi="Times New Roman" w:cs="Times New Roman"/>
          <w:b/>
          <w:bCs/>
          <w:color w:val="333399"/>
          <w:sz w:val="24"/>
          <w:szCs w:val="24"/>
        </w:rPr>
        <w:t>2000/60/CE</w:t>
      </w:r>
      <w:r w:rsidR="00DE3EB0">
        <w:rPr>
          <w:rStyle w:val="Hyperlink"/>
          <w:rFonts w:ascii="Times New Roman" w:hAnsi="Times New Roman" w:cs="Times New Roman"/>
          <w:b/>
          <w:bCs/>
          <w:color w:val="333399"/>
          <w:sz w:val="24"/>
          <w:szCs w:val="24"/>
        </w:rPr>
        <w:fldChar w:fldCharType="end"/>
      </w:r>
      <w:r w:rsidRPr="00E37501">
        <w:rPr>
          <w:rStyle w:val="tal"/>
          <w:rFonts w:ascii="Times New Roman" w:hAnsi="Times New Roman" w:cs="Times New Roman"/>
          <w:color w:val="000000"/>
          <w:sz w:val="24"/>
          <w:szCs w:val="24"/>
        </w:rPr>
        <w:t> a Parlamentului European şi a Consiliului din 23 octombrie 2000 de stabilire a unui cadru de politică comunitară în domeniul apei, Directiva-cadru aer </w:t>
      </w:r>
      <w:r w:rsidR="00DE3EB0">
        <w:fldChar w:fldCharType="begin"/>
      </w:r>
      <w:r w:rsidR="00DE3EB0">
        <w:instrText xml:space="preserve"> HYPERLINK "https://idrept.ro/12004432.htm" </w:instrText>
      </w:r>
      <w:r w:rsidR="00DE3EB0">
        <w:fldChar w:fldCharType="separate"/>
      </w:r>
      <w:r w:rsidRPr="00E37501">
        <w:rPr>
          <w:rStyle w:val="Hyperlink"/>
          <w:rFonts w:ascii="Times New Roman" w:hAnsi="Times New Roman" w:cs="Times New Roman"/>
          <w:b/>
          <w:bCs/>
          <w:color w:val="333399"/>
          <w:sz w:val="24"/>
          <w:szCs w:val="24"/>
        </w:rPr>
        <w:t>2008/50/CE</w:t>
      </w:r>
      <w:r w:rsidR="00DE3EB0">
        <w:rPr>
          <w:rStyle w:val="Hyperlink"/>
          <w:rFonts w:ascii="Times New Roman" w:hAnsi="Times New Roman" w:cs="Times New Roman"/>
          <w:b/>
          <w:bCs/>
          <w:color w:val="333399"/>
          <w:sz w:val="24"/>
          <w:szCs w:val="24"/>
        </w:rPr>
        <w:fldChar w:fldCharType="end"/>
      </w:r>
      <w:r w:rsidRPr="00E37501">
        <w:rPr>
          <w:rStyle w:val="tal"/>
          <w:rFonts w:ascii="Times New Roman" w:hAnsi="Times New Roman" w:cs="Times New Roman"/>
          <w:color w:val="000000"/>
          <w:sz w:val="24"/>
          <w:szCs w:val="24"/>
        </w:rPr>
        <w:t> a Parlamentului European şi a Consiliului din 21 mai 2008 privind calitatea aerului înconjurător şi un aer mai curat pentru Europa, Directiva </w:t>
      </w:r>
      <w:r w:rsidR="00DE3EB0">
        <w:fldChar w:fldCharType="begin"/>
      </w:r>
      <w:r w:rsidR="00DE3EB0">
        <w:instrText xml:space="preserve"> HYPERLINK "https://idrept.ro/12008633.htm" </w:instrText>
      </w:r>
      <w:r w:rsidR="00DE3EB0">
        <w:fldChar w:fldCharType="separate"/>
      </w:r>
      <w:r w:rsidRPr="00E37501">
        <w:rPr>
          <w:rStyle w:val="Hyperlink"/>
          <w:rFonts w:ascii="Times New Roman" w:hAnsi="Times New Roman" w:cs="Times New Roman"/>
          <w:b/>
          <w:bCs/>
          <w:color w:val="333399"/>
          <w:sz w:val="24"/>
          <w:szCs w:val="24"/>
        </w:rPr>
        <w:t>2008/98/CE</w:t>
      </w:r>
      <w:r w:rsidR="00DE3EB0">
        <w:rPr>
          <w:rStyle w:val="Hyperlink"/>
          <w:rFonts w:ascii="Times New Roman" w:hAnsi="Times New Roman" w:cs="Times New Roman"/>
          <w:b/>
          <w:bCs/>
          <w:color w:val="333399"/>
          <w:sz w:val="24"/>
          <w:szCs w:val="24"/>
        </w:rPr>
        <w:fldChar w:fldCharType="end"/>
      </w:r>
      <w:r w:rsidRPr="00E37501">
        <w:rPr>
          <w:rStyle w:val="tal"/>
          <w:rFonts w:ascii="Times New Roman" w:hAnsi="Times New Roman" w:cs="Times New Roman"/>
          <w:color w:val="000000"/>
          <w:sz w:val="24"/>
          <w:szCs w:val="24"/>
        </w:rPr>
        <w:t> a Parlamentului European şi a Consiliului din 19 noiembrie 2008 privind deşeurile şi de abrogare a anumitor directive, şi altele).</w:t>
      </w:r>
    </w:p>
    <w:p w:rsidR="005B1664" w:rsidRPr="00790547" w:rsidRDefault="005B1664" w:rsidP="005B1664">
      <w:pPr>
        <w:shd w:val="clear" w:color="auto" w:fill="FFFFFF"/>
        <w:spacing w:after="0" w:line="240" w:lineRule="auto"/>
        <w:jc w:val="both"/>
        <w:rPr>
          <w:rStyle w:val="sp"/>
          <w:rFonts w:ascii="Times New Roman" w:hAnsi="Times New Roman" w:cs="Times New Roman"/>
          <w:bCs/>
          <w:sz w:val="24"/>
          <w:szCs w:val="24"/>
        </w:rPr>
      </w:pPr>
      <w:r w:rsidRPr="00790547">
        <w:rPr>
          <w:rStyle w:val="sp"/>
          <w:rFonts w:ascii="Times New Roman" w:hAnsi="Times New Roman" w:cs="Times New Roman"/>
          <w:bCs/>
          <w:sz w:val="24"/>
          <w:szCs w:val="24"/>
        </w:rPr>
        <w:t>Nu este cazul</w:t>
      </w:r>
    </w:p>
    <w:p w:rsidR="005B1664" w:rsidRDefault="005B1664" w:rsidP="00E37501">
      <w:pPr>
        <w:shd w:val="clear" w:color="auto" w:fill="FFFFFF"/>
        <w:spacing w:after="0" w:line="240" w:lineRule="auto"/>
        <w:jc w:val="both"/>
        <w:rPr>
          <w:rStyle w:val="tal"/>
          <w:rFonts w:ascii="Times New Roman" w:hAnsi="Times New Roman" w:cs="Times New Roman"/>
          <w:color w:val="000000"/>
          <w:sz w:val="24"/>
          <w:szCs w:val="24"/>
        </w:rPr>
      </w:pPr>
    </w:p>
    <w:p w:rsidR="009F3BBF" w:rsidRDefault="009F3BBF" w:rsidP="00E37501">
      <w:pPr>
        <w:shd w:val="clear" w:color="auto" w:fill="FFFFFF"/>
        <w:spacing w:after="0" w:line="240" w:lineRule="auto"/>
        <w:jc w:val="both"/>
        <w:rPr>
          <w:rStyle w:val="tal"/>
          <w:rFonts w:ascii="Times New Roman" w:hAnsi="Times New Roman" w:cs="Times New Roman"/>
          <w:color w:val="000000"/>
          <w:sz w:val="24"/>
          <w:szCs w:val="24"/>
        </w:rPr>
      </w:pPr>
      <w:bookmarkStart w:id="43" w:name="do|ax5^E|spIX.|alB"/>
      <w:bookmarkEnd w:id="43"/>
      <w:r w:rsidRPr="00E37501">
        <w:rPr>
          <w:rStyle w:val="al"/>
          <w:rFonts w:ascii="Times New Roman" w:hAnsi="Times New Roman" w:cs="Times New Roman"/>
          <w:b/>
          <w:bCs/>
          <w:color w:val="008F00"/>
          <w:sz w:val="24"/>
          <w:szCs w:val="24"/>
        </w:rPr>
        <w:t>(B)</w:t>
      </w:r>
      <w:r w:rsidRPr="00E37501">
        <w:rPr>
          <w:rStyle w:val="tal"/>
          <w:rFonts w:ascii="Times New Roman" w:hAnsi="Times New Roman" w:cs="Times New Roman"/>
          <w:color w:val="000000"/>
          <w:sz w:val="24"/>
          <w:szCs w:val="24"/>
        </w:rPr>
        <w:t>Se va menţiona planul/programul/strategia/documentul de programare/planificare din care face proiectul, cu indicarea actului normativ prin care a fost aprobat.</w:t>
      </w:r>
    </w:p>
    <w:p w:rsidR="009D66BC" w:rsidRDefault="009D66BC" w:rsidP="009D66BC">
      <w:pPr>
        <w:pStyle w:val="ListParagraph"/>
        <w:numPr>
          <w:ilvl w:val="0"/>
          <w:numId w:val="4"/>
        </w:numPr>
        <w:spacing w:after="0" w:line="240" w:lineRule="auto"/>
        <w:jc w:val="both"/>
        <w:rPr>
          <w:rFonts w:ascii="Times New Roman" w:hAnsi="Times New Roman"/>
          <w:noProof/>
          <w:sz w:val="24"/>
          <w:szCs w:val="24"/>
          <w:lang w:eastAsia="ro-RO"/>
        </w:rPr>
      </w:pPr>
      <w:r>
        <w:rPr>
          <w:rFonts w:ascii="Times New Roman" w:hAnsi="Times New Roman"/>
          <w:noProof/>
          <w:sz w:val="24"/>
          <w:szCs w:val="24"/>
          <w:lang w:eastAsia="ro-RO"/>
        </w:rPr>
        <w:t>Certificat de urbanism nr. 36 din 22,09.2023 emitent Primaria com. Candesti</w:t>
      </w:r>
    </w:p>
    <w:p w:rsidR="009D66BC" w:rsidRPr="008662B9" w:rsidRDefault="009D66BC" w:rsidP="009D66B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62B9">
        <w:rPr>
          <w:rFonts w:ascii="Times New Roman" w:hAnsi="Times New Roman" w:cs="Times New Roman"/>
          <w:sz w:val="24"/>
          <w:szCs w:val="24"/>
        </w:rPr>
        <w:t xml:space="preserve">Decizia etapei de evaluare initiala  nr. </w:t>
      </w:r>
      <w:r>
        <w:rPr>
          <w:rFonts w:ascii="Times New Roman" w:hAnsi="Times New Roman" w:cs="Times New Roman"/>
          <w:sz w:val="24"/>
          <w:szCs w:val="24"/>
        </w:rPr>
        <w:t>551</w:t>
      </w:r>
      <w:r w:rsidRPr="008662B9">
        <w:rPr>
          <w:rFonts w:ascii="Times New Roman" w:hAnsi="Times New Roman" w:cs="Times New Roman"/>
          <w:sz w:val="24"/>
          <w:szCs w:val="24"/>
        </w:rPr>
        <w:t xml:space="preserve"> din </w:t>
      </w:r>
      <w:r>
        <w:rPr>
          <w:rFonts w:ascii="Times New Roman" w:hAnsi="Times New Roman" w:cs="Times New Roman"/>
          <w:sz w:val="24"/>
          <w:szCs w:val="24"/>
        </w:rPr>
        <w:t>0</w:t>
      </w:r>
      <w:r w:rsidRPr="008662B9">
        <w:rPr>
          <w:rFonts w:ascii="Times New Roman" w:hAnsi="Times New Roman" w:cs="Times New Roman"/>
          <w:sz w:val="24"/>
          <w:szCs w:val="24"/>
        </w:rPr>
        <w:t>2.</w:t>
      </w:r>
      <w:r>
        <w:rPr>
          <w:rFonts w:ascii="Times New Roman" w:hAnsi="Times New Roman" w:cs="Times New Roman"/>
          <w:sz w:val="24"/>
          <w:szCs w:val="24"/>
        </w:rPr>
        <w:t>11</w:t>
      </w:r>
      <w:r w:rsidRPr="008662B9">
        <w:rPr>
          <w:rFonts w:ascii="Times New Roman" w:hAnsi="Times New Roman" w:cs="Times New Roman"/>
          <w:sz w:val="24"/>
          <w:szCs w:val="24"/>
        </w:rPr>
        <w:t>.202</w:t>
      </w:r>
      <w:r>
        <w:rPr>
          <w:rFonts w:ascii="Times New Roman" w:hAnsi="Times New Roman" w:cs="Times New Roman"/>
          <w:sz w:val="24"/>
          <w:szCs w:val="24"/>
        </w:rPr>
        <w:t>3</w:t>
      </w:r>
      <w:r w:rsidRPr="008662B9">
        <w:rPr>
          <w:rFonts w:ascii="Times New Roman" w:hAnsi="Times New Roman" w:cs="Times New Roman"/>
          <w:sz w:val="24"/>
          <w:szCs w:val="24"/>
        </w:rPr>
        <w:t xml:space="preserve"> emitent  APM Dîmbovita</w:t>
      </w: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bookmarkStart w:id="44" w:name="do|ax5^E|spX."/>
      <w:bookmarkEnd w:id="44"/>
      <w:r w:rsidRPr="00E37501">
        <w:rPr>
          <w:rStyle w:val="sp"/>
          <w:rFonts w:ascii="Times New Roman" w:hAnsi="Times New Roman" w:cs="Times New Roman"/>
          <w:b/>
          <w:bCs/>
          <w:color w:val="8F0000"/>
          <w:sz w:val="24"/>
          <w:szCs w:val="24"/>
        </w:rPr>
        <w:lastRenderedPageBreak/>
        <w:t>X.</w:t>
      </w:r>
      <w:r w:rsidRPr="00E37501">
        <w:rPr>
          <w:rStyle w:val="tsp"/>
          <w:rFonts w:ascii="Times New Roman" w:hAnsi="Times New Roman" w:cs="Times New Roman"/>
          <w:color w:val="000000"/>
          <w:sz w:val="24"/>
          <w:szCs w:val="24"/>
        </w:rPr>
        <w:t>Lucrări necesare organizării de şantier:</w:t>
      </w:r>
    </w:p>
    <w:p w:rsidR="005E0947" w:rsidRPr="005E0947" w:rsidRDefault="005E0947" w:rsidP="005E0947">
      <w:pPr>
        <w:spacing w:after="0" w:line="240" w:lineRule="auto"/>
        <w:ind w:firstLine="708"/>
        <w:jc w:val="both"/>
        <w:rPr>
          <w:rFonts w:ascii="Times New Roman" w:hAnsi="Times New Roman" w:cs="Times New Roman"/>
          <w:sz w:val="24"/>
          <w:szCs w:val="24"/>
        </w:rPr>
      </w:pPr>
      <w:bookmarkStart w:id="45" w:name="do|ax5^E|spX.|pa1"/>
      <w:bookmarkStart w:id="46" w:name="do|ax5^E|spXI."/>
      <w:bookmarkEnd w:id="45"/>
      <w:bookmarkEnd w:id="46"/>
      <w:r w:rsidRPr="005E0947">
        <w:rPr>
          <w:rFonts w:ascii="Times New Roman" w:hAnsi="Times New Roman" w:cs="Times New Roman"/>
          <w:b/>
          <w:sz w:val="24"/>
          <w:szCs w:val="24"/>
        </w:rPr>
        <w:t xml:space="preserve">Organizarea de santier: </w:t>
      </w:r>
      <w:r w:rsidRPr="005E0947">
        <w:rPr>
          <w:rFonts w:ascii="Times New Roman" w:hAnsi="Times New Roman" w:cs="Times New Roman"/>
          <w:sz w:val="24"/>
          <w:szCs w:val="24"/>
        </w:rPr>
        <w:t xml:space="preserve">Organizarea de santier se va realiza în imediata vecinatate a lucrarilor, pentru asigurarea utilitatilor nefiind necesare surse suplimentare celor existente. </w:t>
      </w:r>
    </w:p>
    <w:p w:rsidR="005E0947" w:rsidRPr="005E0947" w:rsidRDefault="005E0947" w:rsidP="005E0947">
      <w:pPr>
        <w:spacing w:after="0" w:line="240" w:lineRule="auto"/>
        <w:jc w:val="both"/>
        <w:rPr>
          <w:rFonts w:ascii="Times New Roman" w:hAnsi="Times New Roman" w:cs="Times New Roman"/>
          <w:sz w:val="24"/>
          <w:szCs w:val="24"/>
        </w:rPr>
      </w:pPr>
      <w:r w:rsidRPr="005E0947">
        <w:rPr>
          <w:rFonts w:ascii="Times New Roman" w:hAnsi="Times New Roman" w:cs="Times New Roman"/>
          <w:sz w:val="24"/>
          <w:szCs w:val="24"/>
        </w:rPr>
        <w:tab/>
        <w:t xml:space="preserve">La finalizarea lucrarilor, constructorul va executa lucrari de refacere ecologica a terenului, asigurând eliberarea terenului de toate deseurile rezultate în urma operatiilor de executie. </w:t>
      </w:r>
    </w:p>
    <w:p w:rsidR="005E0947" w:rsidRDefault="005E0947"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XI.</w:t>
      </w:r>
      <w:r w:rsidRPr="00E37501">
        <w:rPr>
          <w:rStyle w:val="tsp"/>
          <w:rFonts w:ascii="Times New Roman" w:hAnsi="Times New Roman" w:cs="Times New Roman"/>
          <w:color w:val="000000"/>
          <w:sz w:val="24"/>
          <w:szCs w:val="24"/>
        </w:rPr>
        <w:t>Lucrări de refacere a amplasamentului la finalizarea investiţiei, în caz de accidente şi/sau la încetarea activităţii, în măsura în care aceste informaţii sunt disponibile:</w:t>
      </w:r>
    </w:p>
    <w:p w:rsidR="005B1664" w:rsidRPr="00854BA5" w:rsidRDefault="005B1664" w:rsidP="005B1664">
      <w:pPr>
        <w:spacing w:after="0" w:line="240" w:lineRule="auto"/>
        <w:jc w:val="both"/>
        <w:rPr>
          <w:rFonts w:ascii="Times New Roman" w:hAnsi="Times New Roman" w:cs="Times New Roman"/>
          <w:sz w:val="24"/>
          <w:szCs w:val="24"/>
          <w:lang w:val="it-IT"/>
        </w:rPr>
      </w:pPr>
      <w:bookmarkStart w:id="47" w:name="do|ax5^E|spXI.|pa1"/>
      <w:bookmarkStart w:id="48" w:name="do|ax5^E|spXII."/>
      <w:bookmarkEnd w:id="47"/>
      <w:bookmarkEnd w:id="48"/>
      <w:r w:rsidRPr="00854BA5">
        <w:rPr>
          <w:rFonts w:ascii="Times New Roman" w:hAnsi="Times New Roman" w:cs="Times New Roman"/>
          <w:sz w:val="24"/>
          <w:szCs w:val="24"/>
          <w:lang w:val="it-IT"/>
        </w:rPr>
        <w:tab/>
        <w:t xml:space="preserve">La finalizarea lucrarilor, constructorul va executa lucrari de refacere ecologica a terenului </w:t>
      </w:r>
      <w:r>
        <w:rPr>
          <w:rFonts w:ascii="Times New Roman" w:hAnsi="Times New Roman" w:cs="Times New Roman"/>
          <w:sz w:val="24"/>
          <w:szCs w:val="24"/>
          <w:lang w:val="it-IT"/>
        </w:rPr>
        <w:t xml:space="preserve">din zona forajelor de moniorizare. </w:t>
      </w:r>
    </w:p>
    <w:p w:rsidR="005E0947" w:rsidRDefault="005E0947" w:rsidP="00E37501">
      <w:pPr>
        <w:shd w:val="clear" w:color="auto" w:fill="FFFFFF"/>
        <w:spacing w:after="0" w:line="240" w:lineRule="auto"/>
        <w:jc w:val="both"/>
        <w:rPr>
          <w:rStyle w:val="sp"/>
          <w:rFonts w:ascii="Times New Roman" w:hAnsi="Times New Roman" w:cs="Times New Roman"/>
          <w:b/>
          <w:bCs/>
          <w:color w:val="8F0000"/>
          <w:sz w:val="24"/>
          <w:szCs w:val="24"/>
        </w:rPr>
      </w:pPr>
    </w:p>
    <w:p w:rsidR="009F3BBF" w:rsidRPr="00E37501" w:rsidRDefault="009F3BBF" w:rsidP="00E37501">
      <w:pPr>
        <w:shd w:val="clear" w:color="auto" w:fill="FFFFFF"/>
        <w:spacing w:after="0" w:line="240" w:lineRule="auto"/>
        <w:jc w:val="both"/>
        <w:rPr>
          <w:rFonts w:ascii="Times New Roman" w:hAnsi="Times New Roman" w:cs="Times New Roman"/>
          <w:color w:val="000000"/>
          <w:sz w:val="24"/>
          <w:szCs w:val="24"/>
        </w:rPr>
      </w:pPr>
      <w:r w:rsidRPr="00E37501">
        <w:rPr>
          <w:rStyle w:val="sp"/>
          <w:rFonts w:ascii="Times New Roman" w:hAnsi="Times New Roman" w:cs="Times New Roman"/>
          <w:b/>
          <w:bCs/>
          <w:color w:val="8F0000"/>
          <w:sz w:val="24"/>
          <w:szCs w:val="24"/>
        </w:rPr>
        <w:t>XII.</w:t>
      </w:r>
      <w:r w:rsidRPr="00E37501">
        <w:rPr>
          <w:rStyle w:val="tsp"/>
          <w:rFonts w:ascii="Times New Roman" w:hAnsi="Times New Roman" w:cs="Times New Roman"/>
          <w:color w:val="000000"/>
          <w:sz w:val="24"/>
          <w:szCs w:val="24"/>
        </w:rPr>
        <w:t>Anexe - piese desenate:</w:t>
      </w:r>
    </w:p>
    <w:p w:rsidR="00660435" w:rsidRPr="00660435" w:rsidRDefault="00660435" w:rsidP="00660435">
      <w:pPr>
        <w:numPr>
          <w:ilvl w:val="0"/>
          <w:numId w:val="5"/>
        </w:numPr>
        <w:spacing w:after="0" w:line="240" w:lineRule="auto"/>
        <w:rPr>
          <w:rFonts w:ascii="Times New Roman" w:hAnsi="Times New Roman" w:cs="Times New Roman"/>
          <w:sz w:val="24"/>
          <w:szCs w:val="24"/>
          <w:lang w:val="fr-FR"/>
        </w:rPr>
      </w:pPr>
      <w:bookmarkStart w:id="49" w:name="do|ax5^E|spXII.|pt1"/>
      <w:bookmarkStart w:id="50" w:name="do|ax5^E|spXIII."/>
      <w:bookmarkEnd w:id="49"/>
      <w:bookmarkEnd w:id="50"/>
      <w:r w:rsidRPr="00660435">
        <w:rPr>
          <w:rFonts w:ascii="Times New Roman" w:hAnsi="Times New Roman" w:cs="Times New Roman"/>
          <w:sz w:val="24"/>
          <w:szCs w:val="24"/>
          <w:lang w:val="fr-FR"/>
        </w:rPr>
        <w:t xml:space="preserve">Plan de </w:t>
      </w:r>
      <w:proofErr w:type="spellStart"/>
      <w:r w:rsidRPr="00660435">
        <w:rPr>
          <w:rFonts w:ascii="Times New Roman" w:hAnsi="Times New Roman" w:cs="Times New Roman"/>
          <w:sz w:val="24"/>
          <w:szCs w:val="24"/>
          <w:lang w:val="fr-FR"/>
        </w:rPr>
        <w:t>încadrare</w:t>
      </w:r>
      <w:proofErr w:type="spellEnd"/>
      <w:r w:rsidRPr="00660435">
        <w:rPr>
          <w:rFonts w:ascii="Times New Roman" w:hAnsi="Times New Roman" w:cs="Times New Roman"/>
          <w:sz w:val="24"/>
          <w:szCs w:val="24"/>
          <w:lang w:val="fr-FR"/>
        </w:rPr>
        <w:t xml:space="preserve"> </w:t>
      </w:r>
      <w:proofErr w:type="spellStart"/>
      <w:r w:rsidRPr="00660435">
        <w:rPr>
          <w:rFonts w:ascii="Times New Roman" w:hAnsi="Times New Roman" w:cs="Times New Roman"/>
          <w:sz w:val="24"/>
          <w:szCs w:val="24"/>
          <w:lang w:val="fr-FR"/>
        </w:rPr>
        <w:t>în</w:t>
      </w:r>
      <w:proofErr w:type="spellEnd"/>
      <w:r w:rsidRPr="00660435">
        <w:rPr>
          <w:rFonts w:ascii="Times New Roman" w:hAnsi="Times New Roman" w:cs="Times New Roman"/>
          <w:sz w:val="24"/>
          <w:szCs w:val="24"/>
          <w:lang w:val="fr-FR"/>
        </w:rPr>
        <w:t xml:space="preserve"> zona  - </w:t>
      </w:r>
      <w:proofErr w:type="spellStart"/>
      <w:r w:rsidRPr="00660435">
        <w:rPr>
          <w:rFonts w:ascii="Times New Roman" w:hAnsi="Times New Roman" w:cs="Times New Roman"/>
          <w:sz w:val="24"/>
          <w:szCs w:val="24"/>
          <w:lang w:val="fr-FR"/>
        </w:rPr>
        <w:t>ortofotoplan</w:t>
      </w:r>
      <w:proofErr w:type="spellEnd"/>
    </w:p>
    <w:p w:rsidR="00660435" w:rsidRPr="00660435" w:rsidRDefault="00660435" w:rsidP="00660435">
      <w:pPr>
        <w:numPr>
          <w:ilvl w:val="0"/>
          <w:numId w:val="5"/>
        </w:numPr>
        <w:spacing w:after="0" w:line="240" w:lineRule="auto"/>
        <w:rPr>
          <w:rFonts w:ascii="Times New Roman" w:hAnsi="Times New Roman" w:cs="Times New Roman"/>
          <w:sz w:val="24"/>
          <w:szCs w:val="24"/>
          <w:lang w:val="fr-FR"/>
        </w:rPr>
      </w:pPr>
      <w:r w:rsidRPr="00660435">
        <w:rPr>
          <w:rFonts w:ascii="Times New Roman" w:hAnsi="Times New Roman" w:cs="Times New Roman"/>
          <w:sz w:val="24"/>
          <w:szCs w:val="24"/>
          <w:lang w:val="fr-FR"/>
        </w:rPr>
        <w:t xml:space="preserve">Plan de </w:t>
      </w:r>
      <w:proofErr w:type="spellStart"/>
      <w:r w:rsidRPr="00660435">
        <w:rPr>
          <w:rFonts w:ascii="Times New Roman" w:hAnsi="Times New Roman" w:cs="Times New Roman"/>
          <w:sz w:val="24"/>
          <w:szCs w:val="24"/>
          <w:lang w:val="fr-FR"/>
        </w:rPr>
        <w:t>situatie</w:t>
      </w:r>
      <w:proofErr w:type="spellEnd"/>
    </w:p>
    <w:p w:rsidR="005E0947" w:rsidRDefault="005E0947" w:rsidP="00E37501">
      <w:pPr>
        <w:shd w:val="clear" w:color="auto" w:fill="FFFFFF"/>
        <w:spacing w:after="0" w:line="240" w:lineRule="auto"/>
        <w:jc w:val="both"/>
        <w:rPr>
          <w:rStyle w:val="sp"/>
          <w:rFonts w:ascii="Times New Roman" w:hAnsi="Times New Roman" w:cs="Times New Roman"/>
          <w:b/>
          <w:bCs/>
          <w:color w:val="8F0000"/>
          <w:sz w:val="24"/>
          <w:szCs w:val="24"/>
        </w:rPr>
      </w:pPr>
      <w:bookmarkStart w:id="51" w:name="_GoBack"/>
      <w:bookmarkEnd w:id="51"/>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Default="005B1664" w:rsidP="00E37501">
      <w:pPr>
        <w:shd w:val="clear" w:color="auto" w:fill="FFFFFF"/>
        <w:spacing w:after="0" w:line="240" w:lineRule="auto"/>
        <w:jc w:val="both"/>
        <w:rPr>
          <w:rStyle w:val="sp"/>
          <w:rFonts w:ascii="Times New Roman" w:hAnsi="Times New Roman" w:cs="Times New Roman"/>
          <w:b/>
          <w:bCs/>
          <w:color w:val="8F0000"/>
          <w:sz w:val="24"/>
          <w:szCs w:val="24"/>
        </w:rPr>
      </w:pPr>
    </w:p>
    <w:p w:rsidR="005B1664" w:rsidRPr="005B1664" w:rsidRDefault="005B1664" w:rsidP="00E37501">
      <w:pPr>
        <w:shd w:val="clear" w:color="auto" w:fill="FFFFFF"/>
        <w:spacing w:after="0" w:line="240" w:lineRule="auto"/>
        <w:jc w:val="both"/>
        <w:rPr>
          <w:rStyle w:val="sp"/>
          <w:rFonts w:ascii="Times New Roman" w:hAnsi="Times New Roman" w:cs="Times New Roman"/>
          <w:bCs/>
          <w:color w:val="000000" w:themeColor="text1"/>
          <w:sz w:val="24"/>
          <w:szCs w:val="24"/>
        </w:rPr>
      </w:pPr>
      <w:r>
        <w:rPr>
          <w:rStyle w:val="sp"/>
          <w:rFonts w:ascii="Times New Roman" w:hAnsi="Times New Roman" w:cs="Times New Roman"/>
          <w:bCs/>
          <w:color w:val="000000" w:themeColor="text1"/>
          <w:sz w:val="24"/>
          <w:szCs w:val="24"/>
        </w:rPr>
        <w:t xml:space="preserve">                                                                                                      </w:t>
      </w:r>
      <w:r w:rsidRPr="005B1664">
        <w:rPr>
          <w:rStyle w:val="sp"/>
          <w:rFonts w:ascii="Times New Roman" w:hAnsi="Times New Roman" w:cs="Times New Roman"/>
          <w:bCs/>
          <w:color w:val="000000" w:themeColor="text1"/>
          <w:sz w:val="24"/>
          <w:szCs w:val="24"/>
        </w:rPr>
        <w:t>Intocmit,</w:t>
      </w:r>
    </w:p>
    <w:p w:rsidR="005B1664" w:rsidRPr="005B1664" w:rsidRDefault="005B1664" w:rsidP="00E37501">
      <w:pPr>
        <w:shd w:val="clear" w:color="auto" w:fill="FFFFFF"/>
        <w:spacing w:after="0" w:line="240" w:lineRule="auto"/>
        <w:jc w:val="both"/>
        <w:rPr>
          <w:rStyle w:val="sp"/>
          <w:rFonts w:ascii="Times New Roman" w:hAnsi="Times New Roman" w:cs="Times New Roman"/>
          <w:bCs/>
          <w:color w:val="000000" w:themeColor="text1"/>
          <w:sz w:val="24"/>
          <w:szCs w:val="24"/>
        </w:rPr>
      </w:pPr>
      <w:r>
        <w:rPr>
          <w:rStyle w:val="sp"/>
          <w:rFonts w:ascii="Times New Roman" w:hAnsi="Times New Roman" w:cs="Times New Roman"/>
          <w:bCs/>
          <w:color w:val="000000" w:themeColor="text1"/>
          <w:sz w:val="24"/>
          <w:szCs w:val="24"/>
        </w:rPr>
        <w:t xml:space="preserve">                                                                                                 i</w:t>
      </w:r>
      <w:r w:rsidRPr="005B1664">
        <w:rPr>
          <w:rStyle w:val="sp"/>
          <w:rFonts w:ascii="Times New Roman" w:hAnsi="Times New Roman" w:cs="Times New Roman"/>
          <w:bCs/>
          <w:color w:val="000000" w:themeColor="text1"/>
          <w:sz w:val="24"/>
          <w:szCs w:val="24"/>
        </w:rPr>
        <w:t>ng. Dobre Eugen</w:t>
      </w:r>
    </w:p>
    <w:sectPr w:rsidR="005B1664" w:rsidRPr="005B1664" w:rsidSect="00370426">
      <w:headerReference w:type="default" r:id="rId10"/>
      <w:footerReference w:type="default" r:id="rId11"/>
      <w:pgSz w:w="11906" w:h="16838"/>
      <w:pgMar w:top="964" w:right="566" w:bottom="709" w:left="1276"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69" w:rsidRDefault="009A4969" w:rsidP="00E37501">
      <w:pPr>
        <w:spacing w:after="0" w:line="240" w:lineRule="auto"/>
      </w:pPr>
      <w:r>
        <w:separator/>
      </w:r>
    </w:p>
  </w:endnote>
  <w:endnote w:type="continuationSeparator" w:id="0">
    <w:p w:rsidR="009A4969" w:rsidRDefault="009A4969" w:rsidP="00E3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R">
    <w:altName w:val="Vrinda"/>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1" w:rsidRPr="00E37501" w:rsidRDefault="00E37501" w:rsidP="00E37501">
    <w:pPr>
      <w:pStyle w:val="Footer"/>
      <w:pBdr>
        <w:top w:val="thinThickSmallGap" w:sz="24" w:space="1" w:color="622423"/>
      </w:pBdr>
      <w:tabs>
        <w:tab w:val="right" w:pos="9446"/>
      </w:tabs>
      <w:rPr>
        <w:rFonts w:ascii="Times New Roman" w:hAnsi="Times New Roman" w:cs="Times New Roman"/>
        <w:sz w:val="20"/>
        <w:szCs w:val="20"/>
      </w:rPr>
    </w:pPr>
    <w:proofErr w:type="spellStart"/>
    <w:r w:rsidRPr="00E37501">
      <w:rPr>
        <w:rFonts w:ascii="Times New Roman" w:hAnsi="Times New Roman" w:cs="Times New Roman"/>
        <w:sz w:val="20"/>
        <w:szCs w:val="20"/>
        <w:lang w:val="fr-FR"/>
      </w:rPr>
      <w:t>Beneficiar</w:t>
    </w:r>
    <w:proofErr w:type="spellEnd"/>
    <w:r w:rsidRPr="00E37501">
      <w:rPr>
        <w:rFonts w:ascii="Times New Roman" w:hAnsi="Times New Roman" w:cs="Times New Roman"/>
        <w:sz w:val="20"/>
        <w:szCs w:val="20"/>
        <w:lang w:val="fr-FR"/>
      </w:rPr>
      <w:t xml:space="preserve"> : </w:t>
    </w:r>
    <w:proofErr w:type="spellStart"/>
    <w:r w:rsidR="009D66BC">
      <w:rPr>
        <w:rFonts w:ascii="Times New Roman" w:hAnsi="Times New Roman" w:cs="Times New Roman"/>
        <w:sz w:val="20"/>
        <w:szCs w:val="20"/>
        <w:lang w:val="fr-FR"/>
      </w:rPr>
      <w:t>Comuna</w:t>
    </w:r>
    <w:proofErr w:type="spellEnd"/>
    <w:r w:rsidR="009D66BC">
      <w:rPr>
        <w:rFonts w:ascii="Times New Roman" w:hAnsi="Times New Roman" w:cs="Times New Roman"/>
        <w:sz w:val="20"/>
        <w:szCs w:val="20"/>
        <w:lang w:val="fr-FR"/>
      </w:rPr>
      <w:t xml:space="preserve"> </w:t>
    </w:r>
    <w:proofErr w:type="spellStart"/>
    <w:r w:rsidR="009D66BC">
      <w:rPr>
        <w:rFonts w:ascii="Times New Roman" w:hAnsi="Times New Roman" w:cs="Times New Roman"/>
        <w:sz w:val="20"/>
        <w:szCs w:val="20"/>
        <w:lang w:val="fr-FR"/>
      </w:rPr>
      <w:t>candesti</w:t>
    </w:r>
    <w:proofErr w:type="spellEnd"/>
    <w:r w:rsidR="009D66BC">
      <w:rPr>
        <w:rFonts w:ascii="Times New Roman" w:hAnsi="Times New Roman" w:cs="Times New Roman"/>
        <w:sz w:val="20"/>
        <w:szCs w:val="20"/>
        <w:lang w:val="fr-FR"/>
      </w:rPr>
      <w:t xml:space="preserve">, </w:t>
    </w:r>
    <w:proofErr w:type="spellStart"/>
    <w:r w:rsidR="009D66BC">
      <w:rPr>
        <w:rFonts w:ascii="Times New Roman" w:hAnsi="Times New Roman" w:cs="Times New Roman"/>
        <w:sz w:val="20"/>
        <w:szCs w:val="20"/>
        <w:lang w:val="fr-FR"/>
      </w:rPr>
      <w:t>judetul</w:t>
    </w:r>
    <w:proofErr w:type="spellEnd"/>
    <w:r w:rsidR="009D66BC">
      <w:rPr>
        <w:rFonts w:ascii="Times New Roman" w:hAnsi="Times New Roman" w:cs="Times New Roman"/>
        <w:sz w:val="20"/>
        <w:szCs w:val="20"/>
        <w:lang w:val="fr-FR"/>
      </w:rPr>
      <w:t xml:space="preserve"> </w:t>
    </w:r>
    <w:proofErr w:type="spellStart"/>
    <w:r w:rsidR="009D66BC">
      <w:rPr>
        <w:rFonts w:ascii="Times New Roman" w:hAnsi="Times New Roman" w:cs="Times New Roman"/>
        <w:sz w:val="20"/>
        <w:szCs w:val="20"/>
        <w:lang w:val="fr-FR"/>
      </w:rPr>
      <w:t>Dâmbovita</w:t>
    </w:r>
    <w:proofErr w:type="spellEnd"/>
    <w:r w:rsidR="009D66BC">
      <w:rPr>
        <w:rFonts w:ascii="Times New Roman" w:hAnsi="Times New Roman" w:cs="Times New Roman"/>
        <w:sz w:val="20"/>
        <w:szCs w:val="20"/>
        <w:lang w:val="fr-FR"/>
      </w:rPr>
      <w:t xml:space="preserve"> </w:t>
    </w:r>
    <w:r w:rsidRPr="00E37501">
      <w:rPr>
        <w:rFonts w:ascii="Times New Roman" w:hAnsi="Times New Roman" w:cs="Times New Roman"/>
        <w:sz w:val="20"/>
        <w:szCs w:val="20"/>
        <w:lang w:val="fr-FR"/>
      </w:rPr>
      <w:t xml:space="preserve">                                                         </w:t>
    </w:r>
    <w:r w:rsidRPr="00E37501">
      <w:rPr>
        <w:rFonts w:ascii="Times New Roman" w:hAnsi="Times New Roman" w:cs="Times New Roman"/>
        <w:sz w:val="20"/>
        <w:szCs w:val="20"/>
        <w:lang w:val="fr-FR"/>
      </w:rPr>
      <w:tab/>
    </w:r>
    <w:r w:rsidR="00370426">
      <w:rPr>
        <w:rFonts w:ascii="Times New Roman" w:hAnsi="Times New Roman" w:cs="Times New Roman"/>
        <w:sz w:val="20"/>
        <w:szCs w:val="20"/>
        <w:lang w:val="fr-FR"/>
      </w:rPr>
      <w:t xml:space="preserve">    </w:t>
    </w:r>
    <w:r w:rsidRPr="00E37501">
      <w:rPr>
        <w:rFonts w:ascii="Times New Roman" w:hAnsi="Times New Roman" w:cs="Times New Roman"/>
        <w:sz w:val="20"/>
        <w:szCs w:val="20"/>
        <w:lang w:val="fr-FR"/>
      </w:rPr>
      <w:t xml:space="preserve">Page </w:t>
    </w:r>
    <w:r w:rsidRPr="00E37501">
      <w:rPr>
        <w:rFonts w:ascii="Times New Roman" w:hAnsi="Times New Roman" w:cs="Times New Roman"/>
        <w:sz w:val="20"/>
        <w:szCs w:val="20"/>
      </w:rPr>
      <w:fldChar w:fldCharType="begin"/>
    </w:r>
    <w:r w:rsidRPr="00E37501">
      <w:rPr>
        <w:rFonts w:ascii="Times New Roman" w:hAnsi="Times New Roman" w:cs="Times New Roman"/>
        <w:sz w:val="20"/>
        <w:szCs w:val="20"/>
      </w:rPr>
      <w:instrText xml:space="preserve"> PAGE   \* MERGEFORMAT </w:instrText>
    </w:r>
    <w:r w:rsidRPr="00E37501">
      <w:rPr>
        <w:rFonts w:ascii="Times New Roman" w:hAnsi="Times New Roman" w:cs="Times New Roman"/>
        <w:sz w:val="20"/>
        <w:szCs w:val="20"/>
      </w:rPr>
      <w:fldChar w:fldCharType="separate"/>
    </w:r>
    <w:r w:rsidR="009D66BC">
      <w:rPr>
        <w:rFonts w:ascii="Times New Roman" w:hAnsi="Times New Roman" w:cs="Times New Roman"/>
        <w:noProof/>
        <w:sz w:val="20"/>
        <w:szCs w:val="20"/>
      </w:rPr>
      <w:t>10</w:t>
    </w:r>
    <w:r w:rsidRPr="00E3750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69" w:rsidRDefault="009A4969" w:rsidP="00E37501">
      <w:pPr>
        <w:spacing w:after="0" w:line="240" w:lineRule="auto"/>
      </w:pPr>
      <w:r>
        <w:separator/>
      </w:r>
    </w:p>
  </w:footnote>
  <w:footnote w:type="continuationSeparator" w:id="0">
    <w:p w:rsidR="009A4969" w:rsidRDefault="009A4969" w:rsidP="00E37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1" w:rsidRPr="00E37501" w:rsidRDefault="00E37501" w:rsidP="00E37501">
    <w:pPr>
      <w:pStyle w:val="Header"/>
      <w:pBdr>
        <w:bottom w:val="thickThinSmallGap" w:sz="24" w:space="1" w:color="823B0B" w:themeColor="accent2" w:themeShade="7F"/>
      </w:pBdr>
      <w:tabs>
        <w:tab w:val="left" w:pos="927"/>
        <w:tab w:val="center" w:pos="4891"/>
      </w:tabs>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ab/>
    </w:r>
    <w:r>
      <w:rPr>
        <w:rFonts w:ascii="Times New Roman" w:eastAsiaTheme="majorEastAsia" w:hAnsi="Times New Roman" w:cs="Times New Roman"/>
        <w:b/>
        <w:sz w:val="20"/>
        <w:szCs w:val="20"/>
      </w:rPr>
      <w:tab/>
    </w:r>
    <w:r w:rsidRPr="00E37501">
      <w:rPr>
        <w:rFonts w:ascii="Times New Roman" w:eastAsiaTheme="majorEastAsia" w:hAnsi="Times New Roman" w:cs="Times New Roman"/>
        <w:b/>
        <w:sz w:val="20"/>
        <w:szCs w:val="20"/>
      </w:rPr>
      <w:t>Memoriu de prezentare</w:t>
    </w:r>
  </w:p>
  <w:p w:rsidR="00E37501" w:rsidRDefault="00E37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151"/>
    <w:multiLevelType w:val="hybridMultilevel"/>
    <w:tmpl w:val="F58ECC70"/>
    <w:lvl w:ilvl="0" w:tplc="632E5756">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B56EA7"/>
    <w:multiLevelType w:val="hybridMultilevel"/>
    <w:tmpl w:val="B594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BF256E1"/>
    <w:multiLevelType w:val="hybridMultilevel"/>
    <w:tmpl w:val="EEB64E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AF40078"/>
    <w:multiLevelType w:val="hybridMultilevel"/>
    <w:tmpl w:val="2C62086E"/>
    <w:lvl w:ilvl="0" w:tplc="830833A8">
      <w:start w:val="6"/>
      <w:numFmt w:val="bullet"/>
      <w:lvlText w:val="-"/>
      <w:lvlJc w:val="left"/>
      <w:pPr>
        <w:ind w:left="1080" w:hanging="360"/>
      </w:pPr>
      <w:rPr>
        <w:rFonts w:ascii="Times New Roman" w:eastAsia="Verdan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64C356DE"/>
    <w:multiLevelType w:val="multilevel"/>
    <w:tmpl w:val="088AD5E0"/>
    <w:lvl w:ilvl="0">
      <w:start w:val="1"/>
      <w:numFmt w:val="bullet"/>
      <w:lvlText w:val="-"/>
      <w:lvlJc w:val="left"/>
      <w:pPr>
        <w:tabs>
          <w:tab w:val="num" w:pos="928"/>
        </w:tabs>
        <w:ind w:left="928" w:hanging="360"/>
      </w:pPr>
      <w:rPr>
        <w:rFonts w:hint="default"/>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6">
    <w:nsid w:val="6AFA370E"/>
    <w:multiLevelType w:val="hybridMultilevel"/>
    <w:tmpl w:val="E06C47CA"/>
    <w:lvl w:ilvl="0" w:tplc="7F64B098">
      <w:start w:val="4"/>
      <w:numFmt w:val="bullet"/>
      <w:lvlText w:val="-"/>
      <w:lvlJc w:val="left"/>
      <w:pPr>
        <w:ind w:left="720" w:hanging="360"/>
      </w:pPr>
      <w:rPr>
        <w:rFonts w:ascii="Arial Narrow" w:eastAsia="Times New Roman" w:hAnsi="Arial Narrow" w:cs="Arial Narrow"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A"/>
    <w:rsid w:val="00231033"/>
    <w:rsid w:val="00370426"/>
    <w:rsid w:val="003D1286"/>
    <w:rsid w:val="0044167A"/>
    <w:rsid w:val="004B26CB"/>
    <w:rsid w:val="005B1664"/>
    <w:rsid w:val="005E0947"/>
    <w:rsid w:val="00660435"/>
    <w:rsid w:val="006A5B1B"/>
    <w:rsid w:val="006F1191"/>
    <w:rsid w:val="007C1737"/>
    <w:rsid w:val="00874696"/>
    <w:rsid w:val="009A4969"/>
    <w:rsid w:val="009D66BC"/>
    <w:rsid w:val="009F3BBF"/>
    <w:rsid w:val="00A07586"/>
    <w:rsid w:val="00DE3EB0"/>
    <w:rsid w:val="00E37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paragraph" w:styleId="Heading1">
    <w:name w:val="heading 1"/>
    <w:basedOn w:val="Normal"/>
    <w:next w:val="Normal"/>
    <w:link w:val="Heading1Char"/>
    <w:qFormat/>
    <w:rsid w:val="00E37501"/>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basedOn w:val="Normal"/>
    <w:link w:val="HeaderChar"/>
    <w:uiPriority w:val="99"/>
    <w:unhideWhenUsed/>
    <w:rsid w:val="00E375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501"/>
  </w:style>
  <w:style w:type="paragraph" w:styleId="Footer">
    <w:name w:val="footer"/>
    <w:basedOn w:val="Normal"/>
    <w:link w:val="FooterChar"/>
    <w:unhideWhenUsed/>
    <w:rsid w:val="00E37501"/>
    <w:pPr>
      <w:tabs>
        <w:tab w:val="center" w:pos="4536"/>
        <w:tab w:val="right" w:pos="9072"/>
      </w:tabs>
      <w:spacing w:after="0" w:line="240" w:lineRule="auto"/>
    </w:pPr>
  </w:style>
  <w:style w:type="character" w:customStyle="1" w:styleId="FooterChar">
    <w:name w:val="Footer Char"/>
    <w:basedOn w:val="DefaultParagraphFont"/>
    <w:link w:val="Footer"/>
    <w:rsid w:val="00E37501"/>
  </w:style>
  <w:style w:type="character" w:customStyle="1" w:styleId="Heading1Char">
    <w:name w:val="Heading 1 Char"/>
    <w:basedOn w:val="DefaultParagraphFont"/>
    <w:link w:val="Heading1"/>
    <w:rsid w:val="00E37501"/>
    <w:rPr>
      <w:rFonts w:ascii="Arial" w:eastAsia="Times New Roman" w:hAnsi="Arial" w:cs="Arial"/>
      <w:b/>
      <w:bCs/>
      <w:kern w:val="32"/>
      <w:sz w:val="32"/>
      <w:szCs w:val="32"/>
      <w:lang w:val="en-GB"/>
    </w:rPr>
  </w:style>
  <w:style w:type="paragraph" w:customStyle="1" w:styleId="Index">
    <w:name w:val="Index"/>
    <w:basedOn w:val="Normal"/>
    <w:rsid w:val="00E37501"/>
    <w:pPr>
      <w:suppressLineNumbers/>
      <w:suppressAutoHyphens/>
      <w:spacing w:after="0" w:line="240" w:lineRule="auto"/>
    </w:pPr>
    <w:rPr>
      <w:rFonts w:ascii="Times New Roman" w:eastAsia="MS Mincho" w:hAnsi="Times New Roman" w:cs="Times New Roman"/>
      <w:sz w:val="20"/>
      <w:szCs w:val="20"/>
      <w:lang w:val="en-US"/>
    </w:rPr>
  </w:style>
  <w:style w:type="paragraph" w:styleId="ListParagraph">
    <w:name w:val="List Paragraph"/>
    <w:aliases w:val="Normal bullet 2,lp1,Heading x1,Akapit z listą BS,Outlines a.b.c.,List_Paragraph,Multilevel para_II,Akapit z lista BS,List Paragraph1,Outlines a,b,c,body 2,List Paragraph11,Paragraph,Citation List,ANNEX,Bullet,bullet,bu,bullet1,B,b1,bullet 1"/>
    <w:basedOn w:val="Normal"/>
    <w:link w:val="ListParagraphChar"/>
    <w:qFormat/>
    <w:rsid w:val="00874696"/>
    <w:pPr>
      <w:ind w:left="720"/>
      <w:contextualSpacing/>
    </w:pPr>
  </w:style>
  <w:style w:type="paragraph" w:styleId="PlainText">
    <w:name w:val="Plain Text"/>
    <w:aliases w:val=" Caracter"/>
    <w:basedOn w:val="Normal"/>
    <w:link w:val="PlainTextChar"/>
    <w:rsid w:val="00874696"/>
    <w:pPr>
      <w:spacing w:after="0" w:line="240" w:lineRule="auto"/>
    </w:pPr>
    <w:rPr>
      <w:rFonts w:ascii="Courier New" w:eastAsia="MS Mincho" w:hAnsi="Courier New" w:cs="Times New Roman"/>
      <w:sz w:val="20"/>
      <w:szCs w:val="20"/>
    </w:rPr>
  </w:style>
  <w:style w:type="character" w:customStyle="1" w:styleId="PlainTextChar">
    <w:name w:val="Plain Text Char"/>
    <w:aliases w:val=" Caracter Char"/>
    <w:basedOn w:val="DefaultParagraphFont"/>
    <w:link w:val="PlainText"/>
    <w:rsid w:val="00874696"/>
    <w:rPr>
      <w:rFonts w:ascii="Courier New" w:eastAsia="MS Mincho" w:hAnsi="Courier New" w:cs="Times New Roman"/>
      <w:sz w:val="20"/>
      <w:szCs w:val="20"/>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Outlines a Char,b Char,c Char,body 2 Char,Paragraph Char"/>
    <w:link w:val="ListParagraph"/>
    <w:uiPriority w:val="34"/>
    <w:rsid w:val="00874696"/>
  </w:style>
  <w:style w:type="paragraph" w:styleId="BodyTextIndent">
    <w:name w:val="Body Text Indent"/>
    <w:basedOn w:val="Normal"/>
    <w:link w:val="BodyTextIndentChar"/>
    <w:rsid w:val="005E0947"/>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E0947"/>
    <w:rPr>
      <w:rFonts w:ascii="Times New Roman" w:eastAsia="Times New Roman" w:hAnsi="Times New Roman" w:cs="Times New Roman"/>
      <w:sz w:val="24"/>
      <w:szCs w:val="20"/>
      <w:lang w:val="en-US"/>
    </w:rPr>
  </w:style>
  <w:style w:type="paragraph" w:customStyle="1" w:styleId="al0">
    <w:name w:val="a_l"/>
    <w:basedOn w:val="Normal"/>
    <w:rsid w:val="009D66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aliases w:val="Text Normal,No Spacing1"/>
    <w:link w:val="NoSpacingChar"/>
    <w:uiPriority w:val="1"/>
    <w:qFormat/>
    <w:rsid w:val="009D66BC"/>
    <w:pPr>
      <w:spacing w:after="0" w:line="240" w:lineRule="auto"/>
    </w:pPr>
  </w:style>
  <w:style w:type="character" w:customStyle="1" w:styleId="NoSpacingChar">
    <w:name w:val="No Spacing Char"/>
    <w:aliases w:val="Text Normal Char,No Spacing1 Char"/>
    <w:basedOn w:val="DefaultParagraphFont"/>
    <w:link w:val="NoSpacing"/>
    <w:uiPriority w:val="1"/>
    <w:rsid w:val="009D66BC"/>
  </w:style>
  <w:style w:type="paragraph" w:customStyle="1" w:styleId="WW-Indentcorptext3">
    <w:name w:val="WW-Indent corp text 3"/>
    <w:basedOn w:val="Normal"/>
    <w:rsid w:val="009D66BC"/>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table" w:styleId="TableGrid">
    <w:name w:val="Table Grid"/>
    <w:basedOn w:val="TableNormal"/>
    <w:uiPriority w:val="59"/>
    <w:rsid w:val="009D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D66BC"/>
    <w:rPr>
      <w:rFonts w:ascii="Arial Narrow" w:eastAsia="Arial Narrow" w:hAnsi="Arial Narrow" w:cs="Arial Narrow"/>
      <w:sz w:val="24"/>
      <w:szCs w:val="24"/>
      <w:shd w:val="clear" w:color="auto" w:fill="FFFFFF"/>
    </w:rPr>
  </w:style>
  <w:style w:type="paragraph" w:customStyle="1" w:styleId="Bodytext20">
    <w:name w:val="Body text (2)"/>
    <w:basedOn w:val="Normal"/>
    <w:link w:val="Bodytext2"/>
    <w:rsid w:val="009D66BC"/>
    <w:pPr>
      <w:widowControl w:val="0"/>
      <w:shd w:val="clear" w:color="auto" w:fill="FFFFFF"/>
      <w:spacing w:after="0" w:line="278" w:lineRule="exact"/>
      <w:ind w:hanging="360"/>
    </w:pPr>
    <w:rPr>
      <w:rFonts w:ascii="Arial Narrow" w:eastAsia="Arial Narrow" w:hAnsi="Arial Narrow" w:cs="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paragraph" w:styleId="Heading1">
    <w:name w:val="heading 1"/>
    <w:basedOn w:val="Normal"/>
    <w:next w:val="Normal"/>
    <w:link w:val="Heading1Char"/>
    <w:qFormat/>
    <w:rsid w:val="00E37501"/>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basedOn w:val="Normal"/>
    <w:link w:val="HeaderChar"/>
    <w:uiPriority w:val="99"/>
    <w:unhideWhenUsed/>
    <w:rsid w:val="00E375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501"/>
  </w:style>
  <w:style w:type="paragraph" w:styleId="Footer">
    <w:name w:val="footer"/>
    <w:basedOn w:val="Normal"/>
    <w:link w:val="FooterChar"/>
    <w:unhideWhenUsed/>
    <w:rsid w:val="00E37501"/>
    <w:pPr>
      <w:tabs>
        <w:tab w:val="center" w:pos="4536"/>
        <w:tab w:val="right" w:pos="9072"/>
      </w:tabs>
      <w:spacing w:after="0" w:line="240" w:lineRule="auto"/>
    </w:pPr>
  </w:style>
  <w:style w:type="character" w:customStyle="1" w:styleId="FooterChar">
    <w:name w:val="Footer Char"/>
    <w:basedOn w:val="DefaultParagraphFont"/>
    <w:link w:val="Footer"/>
    <w:rsid w:val="00E37501"/>
  </w:style>
  <w:style w:type="character" w:customStyle="1" w:styleId="Heading1Char">
    <w:name w:val="Heading 1 Char"/>
    <w:basedOn w:val="DefaultParagraphFont"/>
    <w:link w:val="Heading1"/>
    <w:rsid w:val="00E37501"/>
    <w:rPr>
      <w:rFonts w:ascii="Arial" w:eastAsia="Times New Roman" w:hAnsi="Arial" w:cs="Arial"/>
      <w:b/>
      <w:bCs/>
      <w:kern w:val="32"/>
      <w:sz w:val="32"/>
      <w:szCs w:val="32"/>
      <w:lang w:val="en-GB"/>
    </w:rPr>
  </w:style>
  <w:style w:type="paragraph" w:customStyle="1" w:styleId="Index">
    <w:name w:val="Index"/>
    <w:basedOn w:val="Normal"/>
    <w:rsid w:val="00E37501"/>
    <w:pPr>
      <w:suppressLineNumbers/>
      <w:suppressAutoHyphens/>
      <w:spacing w:after="0" w:line="240" w:lineRule="auto"/>
    </w:pPr>
    <w:rPr>
      <w:rFonts w:ascii="Times New Roman" w:eastAsia="MS Mincho" w:hAnsi="Times New Roman" w:cs="Times New Roman"/>
      <w:sz w:val="20"/>
      <w:szCs w:val="20"/>
      <w:lang w:val="en-US"/>
    </w:rPr>
  </w:style>
  <w:style w:type="paragraph" w:styleId="ListParagraph">
    <w:name w:val="List Paragraph"/>
    <w:aliases w:val="Normal bullet 2,lp1,Heading x1,Akapit z listą BS,Outlines a.b.c.,List_Paragraph,Multilevel para_II,Akapit z lista BS,List Paragraph1,Outlines a,b,c,body 2,List Paragraph11,Paragraph,Citation List,ANNEX,Bullet,bullet,bu,bullet1,B,b1,bullet 1"/>
    <w:basedOn w:val="Normal"/>
    <w:link w:val="ListParagraphChar"/>
    <w:qFormat/>
    <w:rsid w:val="00874696"/>
    <w:pPr>
      <w:ind w:left="720"/>
      <w:contextualSpacing/>
    </w:pPr>
  </w:style>
  <w:style w:type="paragraph" w:styleId="PlainText">
    <w:name w:val="Plain Text"/>
    <w:aliases w:val=" Caracter"/>
    <w:basedOn w:val="Normal"/>
    <w:link w:val="PlainTextChar"/>
    <w:rsid w:val="00874696"/>
    <w:pPr>
      <w:spacing w:after="0" w:line="240" w:lineRule="auto"/>
    </w:pPr>
    <w:rPr>
      <w:rFonts w:ascii="Courier New" w:eastAsia="MS Mincho" w:hAnsi="Courier New" w:cs="Times New Roman"/>
      <w:sz w:val="20"/>
      <w:szCs w:val="20"/>
    </w:rPr>
  </w:style>
  <w:style w:type="character" w:customStyle="1" w:styleId="PlainTextChar">
    <w:name w:val="Plain Text Char"/>
    <w:aliases w:val=" Caracter Char"/>
    <w:basedOn w:val="DefaultParagraphFont"/>
    <w:link w:val="PlainText"/>
    <w:rsid w:val="00874696"/>
    <w:rPr>
      <w:rFonts w:ascii="Courier New" w:eastAsia="MS Mincho" w:hAnsi="Courier New" w:cs="Times New Roman"/>
      <w:sz w:val="20"/>
      <w:szCs w:val="20"/>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Outlines a Char,b Char,c Char,body 2 Char,Paragraph Char"/>
    <w:link w:val="ListParagraph"/>
    <w:uiPriority w:val="34"/>
    <w:rsid w:val="00874696"/>
  </w:style>
  <w:style w:type="paragraph" w:styleId="BodyTextIndent">
    <w:name w:val="Body Text Indent"/>
    <w:basedOn w:val="Normal"/>
    <w:link w:val="BodyTextIndentChar"/>
    <w:rsid w:val="005E0947"/>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E0947"/>
    <w:rPr>
      <w:rFonts w:ascii="Times New Roman" w:eastAsia="Times New Roman" w:hAnsi="Times New Roman" w:cs="Times New Roman"/>
      <w:sz w:val="24"/>
      <w:szCs w:val="20"/>
      <w:lang w:val="en-US"/>
    </w:rPr>
  </w:style>
  <w:style w:type="paragraph" w:customStyle="1" w:styleId="al0">
    <w:name w:val="a_l"/>
    <w:basedOn w:val="Normal"/>
    <w:rsid w:val="009D66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aliases w:val="Text Normal,No Spacing1"/>
    <w:link w:val="NoSpacingChar"/>
    <w:uiPriority w:val="1"/>
    <w:qFormat/>
    <w:rsid w:val="009D66BC"/>
    <w:pPr>
      <w:spacing w:after="0" w:line="240" w:lineRule="auto"/>
    </w:pPr>
  </w:style>
  <w:style w:type="character" w:customStyle="1" w:styleId="NoSpacingChar">
    <w:name w:val="No Spacing Char"/>
    <w:aliases w:val="Text Normal Char,No Spacing1 Char"/>
    <w:basedOn w:val="DefaultParagraphFont"/>
    <w:link w:val="NoSpacing"/>
    <w:uiPriority w:val="1"/>
    <w:rsid w:val="009D66BC"/>
  </w:style>
  <w:style w:type="paragraph" w:customStyle="1" w:styleId="WW-Indentcorptext3">
    <w:name w:val="WW-Indent corp text 3"/>
    <w:basedOn w:val="Normal"/>
    <w:rsid w:val="009D66BC"/>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table" w:styleId="TableGrid">
    <w:name w:val="Table Grid"/>
    <w:basedOn w:val="TableNormal"/>
    <w:uiPriority w:val="59"/>
    <w:rsid w:val="009D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D66BC"/>
    <w:rPr>
      <w:rFonts w:ascii="Arial Narrow" w:eastAsia="Arial Narrow" w:hAnsi="Arial Narrow" w:cs="Arial Narrow"/>
      <w:sz w:val="24"/>
      <w:szCs w:val="24"/>
      <w:shd w:val="clear" w:color="auto" w:fill="FFFFFF"/>
    </w:rPr>
  </w:style>
  <w:style w:type="paragraph" w:customStyle="1" w:styleId="Bodytext20">
    <w:name w:val="Body text (2)"/>
    <w:basedOn w:val="Normal"/>
    <w:link w:val="Bodytext2"/>
    <w:rsid w:val="009D66BC"/>
    <w:pPr>
      <w:widowControl w:val="0"/>
      <w:shd w:val="clear" w:color="auto" w:fill="FFFFFF"/>
      <w:spacing w:after="0" w:line="278" w:lineRule="exact"/>
      <w:ind w:hanging="360"/>
    </w:pPr>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esti_dambovit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3647</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NEPA</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User</cp:lastModifiedBy>
  <cp:revision>10</cp:revision>
  <cp:lastPrinted>2023-11-07T19:03:00Z</cp:lastPrinted>
  <dcterms:created xsi:type="dcterms:W3CDTF">2019-01-31T12:05:00Z</dcterms:created>
  <dcterms:modified xsi:type="dcterms:W3CDTF">2023-11-12T08:58:00Z</dcterms:modified>
</cp:coreProperties>
</file>