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FB" w:rsidRPr="009D1566" w:rsidRDefault="004378E1" w:rsidP="00C83F27">
      <w:pPr>
        <w:pStyle w:val="Header"/>
        <w:tabs>
          <w:tab w:val="left" w:pos="9000"/>
        </w:tabs>
        <w:rPr>
          <w:rFonts w:ascii="Garamond" w:hAnsi="Garamond"/>
          <w:color w:val="00214E"/>
          <w:sz w:val="32"/>
          <w:szCs w:val="32"/>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7.15pt;margin-top:-2.15pt;width:54.25pt;height:44.6pt;z-index:-251658240">
            <v:imagedata r:id="rId8" o:title=""/>
          </v:shape>
          <o:OLEObject Type="Embed" ProgID="CorelDRAW.Graphic.13" ShapeID="_x0000_s1027" DrawAspect="Content" ObjectID="_1751723426" r:id="rId9"/>
        </w:object>
      </w:r>
      <w:r w:rsidR="00C83F27">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-36906</wp:posOffset>
            </wp:positionH>
            <wp:positionV relativeFrom="paragraph">
              <wp:posOffset>-20599</wp:posOffset>
            </wp:positionV>
            <wp:extent cx="597535" cy="591820"/>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F27">
        <w:rPr>
          <w:rFonts w:ascii="Garamond" w:hAnsi="Garamond"/>
          <w:b/>
          <w:color w:val="00214E"/>
          <w:sz w:val="32"/>
          <w:szCs w:val="32"/>
        </w:rPr>
        <w:t xml:space="preserve">             </w:t>
      </w:r>
      <w:r w:rsidR="003537D7">
        <w:rPr>
          <w:rFonts w:ascii="Garamond" w:hAnsi="Garamond"/>
          <w:b/>
          <w:color w:val="00214E"/>
          <w:sz w:val="32"/>
          <w:szCs w:val="32"/>
        </w:rPr>
        <w:t xml:space="preserve"> </w:t>
      </w:r>
      <w:r w:rsidR="00197CFB" w:rsidRPr="009D1566">
        <w:rPr>
          <w:rFonts w:ascii="Garamond" w:hAnsi="Garamond"/>
          <w:b/>
          <w:color w:val="00214E"/>
          <w:sz w:val="32"/>
          <w:szCs w:val="32"/>
        </w:rPr>
        <w:t>Ministerul Mediului</w:t>
      </w:r>
      <w:r w:rsidR="00FA4BE7">
        <w:rPr>
          <w:rFonts w:ascii="Garamond" w:hAnsi="Garamond"/>
          <w:b/>
          <w:color w:val="00214E"/>
          <w:sz w:val="32"/>
          <w:szCs w:val="32"/>
        </w:rPr>
        <w:t>, Apelor si Padurilor</w:t>
      </w:r>
    </w:p>
    <w:p w:rsidR="00197CFB" w:rsidRPr="009D1566" w:rsidRDefault="00C83F27" w:rsidP="00C83F27">
      <w:pPr>
        <w:pStyle w:val="Header"/>
        <w:rPr>
          <w:rFonts w:cs="Calibri"/>
          <w:b/>
          <w:sz w:val="36"/>
          <w:szCs w:val="36"/>
          <w:lang w:eastAsia="ar-SA"/>
        </w:rPr>
      </w:pPr>
      <w:r>
        <w:rPr>
          <w:rFonts w:ascii="Garamond" w:hAnsi="Garamond"/>
          <w:b/>
          <w:color w:val="00214E"/>
          <w:sz w:val="36"/>
          <w:szCs w:val="36"/>
        </w:rPr>
        <w:t xml:space="preserve">    </w:t>
      </w:r>
      <w:r w:rsidR="003537D7">
        <w:rPr>
          <w:rFonts w:ascii="Garamond" w:hAnsi="Garamond"/>
          <w:b/>
          <w:color w:val="00214E"/>
          <w:sz w:val="36"/>
          <w:szCs w:val="36"/>
        </w:rPr>
        <w:t xml:space="preserve"> </w:t>
      </w:r>
      <w:r w:rsidR="00197CFB" w:rsidRPr="009D1566">
        <w:rPr>
          <w:rFonts w:ascii="Garamond" w:hAnsi="Garamond"/>
          <w:b/>
          <w:color w:val="00214E"/>
          <w:sz w:val="36"/>
          <w:szCs w:val="36"/>
        </w:rPr>
        <w:t>Agenţia Naţională pentru Protecţia Mediului</w:t>
      </w:r>
    </w:p>
    <w:p w:rsidR="00197CFB" w:rsidRPr="001C537D" w:rsidRDefault="00197CFB" w:rsidP="00197CF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205"/>
      </w:tblGrid>
      <w:tr w:rsidR="00C83F27" w:rsidRPr="00996543" w:rsidTr="008F7556">
        <w:trPr>
          <w:trHeight w:val="583"/>
        </w:trPr>
        <w:tc>
          <w:tcPr>
            <w:tcW w:w="10314" w:type="dxa"/>
            <w:tcBorders>
              <w:top w:val="single" w:sz="8" w:space="0" w:color="000000"/>
              <w:bottom w:val="single" w:sz="8" w:space="0" w:color="000000"/>
            </w:tcBorders>
            <w:shd w:val="clear" w:color="auto" w:fill="DBE5F1"/>
          </w:tcPr>
          <w:p w:rsidR="00197CFB" w:rsidRPr="00996543" w:rsidRDefault="00197CFB" w:rsidP="001F575F">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Dâmboviţa</w:t>
            </w:r>
          </w:p>
        </w:tc>
      </w:tr>
    </w:tbl>
    <w:p w:rsidR="00D94376" w:rsidRPr="005577EB" w:rsidRDefault="00D94376" w:rsidP="00D94376">
      <w:pPr>
        <w:pStyle w:val="Subtitle"/>
        <w:jc w:val="right"/>
        <w:rPr>
          <w:rFonts w:ascii="Times New Roman" w:hAnsi="Times New Roman" w:cs="Times New Roman"/>
        </w:rPr>
      </w:pPr>
      <w:r w:rsidRPr="00CA23F0">
        <w:rPr>
          <w:rFonts w:ascii="Times New Roman" w:eastAsia="Times New Roman" w:hAnsi="Times New Roman" w:cs="Times New Roman"/>
          <w:lang w:val="ro-RO" w:eastAsia="ro-RO"/>
        </w:rPr>
        <w:t>Nr.</w:t>
      </w:r>
      <w:r w:rsidRPr="00CA23F0">
        <w:rPr>
          <w:rFonts w:ascii="Times New Roman" w:eastAsia="Times New Roman" w:hAnsi="Times New Roman" w:cs="Times New Roman"/>
          <w:lang w:eastAsia="ro-RO"/>
        </w:rPr>
        <w:t xml:space="preserve"> </w:t>
      </w:r>
      <w:r w:rsidR="00385F18">
        <w:rPr>
          <w:rFonts w:ascii="Times New Roman" w:hAnsi="Times New Roman" w:cs="Times New Roman"/>
          <w:lang w:val="fr-FR"/>
        </w:rPr>
        <w:t>622/319/_____</w:t>
      </w:r>
      <w:r w:rsidR="00E241EB">
        <w:rPr>
          <w:rFonts w:ascii="Times New Roman" w:hAnsi="Times New Roman" w:cs="Times New Roman"/>
          <w:lang w:val="fr-FR"/>
        </w:rPr>
        <w:t>.2023</w:t>
      </w:r>
    </w:p>
    <w:p w:rsidR="00D94376" w:rsidRDefault="00D94376" w:rsidP="00D94376">
      <w:pPr>
        <w:spacing w:after="0" w:line="240" w:lineRule="auto"/>
        <w:jc w:val="center"/>
        <w:outlineLvl w:val="0"/>
        <w:rPr>
          <w:rFonts w:ascii="Times New Roman" w:eastAsia="Calibri" w:hAnsi="Times New Roman" w:cs="Times New Roman"/>
          <w:sz w:val="24"/>
          <w:szCs w:val="24"/>
          <w:u w:val="single"/>
        </w:rPr>
      </w:pPr>
    </w:p>
    <w:p w:rsidR="00D94376" w:rsidRPr="001C537D" w:rsidRDefault="00385F18" w:rsidP="00D94376">
      <w:pPr>
        <w:spacing w:after="0" w:line="240" w:lineRule="auto"/>
        <w:jc w:val="center"/>
        <w:outlineLvl w:val="0"/>
        <w:rPr>
          <w:rFonts w:ascii="Times New Roman" w:eastAsia="Calibri" w:hAnsi="Times New Roman" w:cs="Times New Roman"/>
          <w:b/>
          <w:sz w:val="24"/>
          <w:szCs w:val="24"/>
        </w:rPr>
      </w:pPr>
      <w:r w:rsidRPr="00385F18">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Pr>
          <w:rFonts w:ascii="Times New Roman" w:eastAsia="Calibri" w:hAnsi="Times New Roman" w:cs="Times New Roman"/>
          <w:b/>
          <w:sz w:val="24"/>
          <w:szCs w:val="24"/>
        </w:rPr>
        <w:t>A</w:t>
      </w:r>
      <w:r w:rsidR="00D94376" w:rsidRPr="001C537D">
        <w:rPr>
          <w:rFonts w:ascii="Times New Roman" w:eastAsia="Calibri" w:hAnsi="Times New Roman" w:cs="Times New Roman"/>
          <w:b/>
          <w:sz w:val="24"/>
          <w:szCs w:val="24"/>
        </w:rPr>
        <w:t>CORD DE MEDIU</w:t>
      </w:r>
    </w:p>
    <w:p w:rsidR="00D94376" w:rsidRPr="008820EE" w:rsidRDefault="00D94376" w:rsidP="00D94376">
      <w:pPr>
        <w:spacing w:after="0" w:line="240" w:lineRule="auto"/>
        <w:jc w:val="center"/>
        <w:rPr>
          <w:rFonts w:ascii="Times New Roman" w:eastAsia="Calibri" w:hAnsi="Times New Roman" w:cs="Times New Roman"/>
          <w:b/>
          <w:sz w:val="24"/>
          <w:szCs w:val="24"/>
        </w:rPr>
      </w:pPr>
      <w:r w:rsidRPr="008820EE">
        <w:rPr>
          <w:rFonts w:ascii="Times New Roman" w:eastAsia="Calibri" w:hAnsi="Times New Roman" w:cs="Times New Roman"/>
          <w:b/>
          <w:sz w:val="24"/>
          <w:szCs w:val="24"/>
        </w:rPr>
        <w:t xml:space="preserve">Nr. </w:t>
      </w:r>
      <w:r w:rsidR="00385F18">
        <w:rPr>
          <w:rFonts w:ascii="Times New Roman" w:eastAsia="Calibri" w:hAnsi="Times New Roman" w:cs="Times New Roman"/>
          <w:b/>
          <w:sz w:val="24"/>
          <w:szCs w:val="24"/>
        </w:rPr>
        <w:t>_____</w:t>
      </w:r>
      <w:r w:rsidRPr="008820EE">
        <w:rPr>
          <w:rFonts w:ascii="Times New Roman" w:eastAsia="Calibri" w:hAnsi="Times New Roman" w:cs="Times New Roman"/>
          <w:b/>
          <w:sz w:val="24"/>
          <w:szCs w:val="24"/>
        </w:rPr>
        <w:t xml:space="preserve"> din </w:t>
      </w:r>
      <w:r w:rsidR="00385F18">
        <w:rPr>
          <w:rFonts w:ascii="Times New Roman" w:eastAsia="Calibri" w:hAnsi="Times New Roman" w:cs="Times New Roman"/>
          <w:b/>
          <w:sz w:val="24"/>
          <w:szCs w:val="24"/>
        </w:rPr>
        <w:t>______</w:t>
      </w:r>
      <w:r w:rsidR="00007F8A">
        <w:rPr>
          <w:rFonts w:ascii="Times New Roman" w:eastAsia="Calibri" w:hAnsi="Times New Roman" w:cs="Times New Roman"/>
          <w:b/>
          <w:sz w:val="24"/>
          <w:szCs w:val="24"/>
        </w:rPr>
        <w:t>.2023</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p>
    <w:p w:rsidR="00B62E16" w:rsidRPr="001C537D" w:rsidRDefault="00B62E16" w:rsidP="00D94376">
      <w:pPr>
        <w:spacing w:after="0" w:line="240" w:lineRule="auto"/>
        <w:jc w:val="both"/>
        <w:rPr>
          <w:rFonts w:ascii="Times New Roman" w:eastAsia="Calibri" w:hAnsi="Times New Roman" w:cs="Times New Roman"/>
          <w:sz w:val="24"/>
          <w:szCs w:val="24"/>
        </w:rPr>
      </w:pPr>
    </w:p>
    <w:p w:rsidR="00D94376" w:rsidRPr="001C537D" w:rsidRDefault="00D94376" w:rsidP="0072291E">
      <w:pPr>
        <w:tabs>
          <w:tab w:val="left" w:pos="1440"/>
        </w:tabs>
        <w:spacing w:after="0" w:line="240" w:lineRule="auto"/>
        <w:ind w:right="-1"/>
        <w:jc w:val="both"/>
        <w:rPr>
          <w:rFonts w:ascii="Times New Roman" w:hAnsi="Times New Roman" w:cs="Times New Roman"/>
          <w:b/>
          <w:sz w:val="24"/>
          <w:szCs w:val="24"/>
        </w:rPr>
      </w:pPr>
      <w:r w:rsidRPr="001C537D">
        <w:rPr>
          <w:rFonts w:ascii="Times New Roman" w:eastAsia="Calibri" w:hAnsi="Times New Roman" w:cs="Times New Roman"/>
          <w:sz w:val="24"/>
          <w:szCs w:val="24"/>
        </w:rPr>
        <w:t xml:space="preserve">              </w:t>
      </w:r>
      <w:r w:rsidRPr="001C537D">
        <w:rPr>
          <w:rFonts w:ascii="Times New Roman" w:hAnsi="Times New Roman" w:cs="Times New Roman"/>
          <w:sz w:val="24"/>
          <w:szCs w:val="24"/>
        </w:rPr>
        <w:t xml:space="preserve">Ca urmare a solicitării de emitere a acordului de mediu adresate de </w:t>
      </w:r>
      <w:r w:rsidR="002F2CE8">
        <w:rPr>
          <w:rStyle w:val="tpa1"/>
          <w:rFonts w:ascii="Times New Roman" w:hAnsi="Times New Roman" w:cs="Times New Roman"/>
          <w:b/>
          <w:sz w:val="24"/>
          <w:szCs w:val="24"/>
        </w:rPr>
        <w:t>ICM MINERAL SPEED S.R.L.</w:t>
      </w:r>
      <w:r w:rsidR="002F2CE8" w:rsidRPr="00204484">
        <w:rPr>
          <w:rStyle w:val="tpa1"/>
          <w:rFonts w:ascii="Times New Roman" w:hAnsi="Times New Roman" w:cs="Times New Roman"/>
          <w:sz w:val="24"/>
          <w:szCs w:val="24"/>
        </w:rPr>
        <w:t>,</w:t>
      </w:r>
      <w:r w:rsidR="002F2CE8" w:rsidRPr="00AE7879">
        <w:rPr>
          <w:rStyle w:val="tpa1"/>
          <w:rFonts w:ascii="Times New Roman" w:hAnsi="Times New Roman" w:cs="Times New Roman"/>
          <w:b/>
          <w:sz w:val="24"/>
          <w:szCs w:val="24"/>
        </w:rPr>
        <w:t xml:space="preserve"> </w:t>
      </w:r>
      <w:r w:rsidR="002F2CE8" w:rsidRPr="00173CB9">
        <w:rPr>
          <w:rStyle w:val="tpa1"/>
          <w:rFonts w:ascii="Times New Roman" w:hAnsi="Times New Roman" w:cs="Times New Roman"/>
          <w:sz w:val="24"/>
          <w:szCs w:val="24"/>
        </w:rPr>
        <w:t>reprezentata de Soare Cornel,</w:t>
      </w:r>
      <w:r w:rsidR="002F2CE8">
        <w:rPr>
          <w:rStyle w:val="tpa1"/>
          <w:rFonts w:ascii="Times New Roman" w:hAnsi="Times New Roman" w:cs="Times New Roman"/>
          <w:b/>
          <w:sz w:val="24"/>
          <w:szCs w:val="24"/>
        </w:rPr>
        <w:t xml:space="preserve"> </w:t>
      </w:r>
      <w:r w:rsidR="002F2CE8" w:rsidRPr="00AE7879">
        <w:rPr>
          <w:rStyle w:val="tpa1"/>
          <w:rFonts w:ascii="Times New Roman" w:hAnsi="Times New Roman" w:cs="Times New Roman"/>
          <w:sz w:val="24"/>
          <w:szCs w:val="24"/>
        </w:rPr>
        <w:t xml:space="preserve">cu </w:t>
      </w:r>
      <w:r w:rsidR="002F2CE8">
        <w:rPr>
          <w:rStyle w:val="tpa1"/>
          <w:rFonts w:ascii="Times New Roman" w:hAnsi="Times New Roman" w:cs="Times New Roman"/>
          <w:sz w:val="24"/>
          <w:szCs w:val="24"/>
        </w:rPr>
        <w:t>sediul în comuna Potlogi, str. Toamnei, nr. 11A, judetul Dambovita</w:t>
      </w:r>
      <w:r w:rsidR="00E241EB">
        <w:rPr>
          <w:rFonts w:ascii="Times New Roman" w:eastAsia="Times New Roman" w:hAnsi="Times New Roman" w:cs="Times New Roman"/>
          <w:sz w:val="24"/>
          <w:szCs w:val="24"/>
          <w:lang w:eastAsia="ro-RO"/>
        </w:rPr>
        <w:t xml:space="preserve">, </w:t>
      </w:r>
      <w:r w:rsidR="00E241EB"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2F2CE8">
        <w:rPr>
          <w:rFonts w:ascii="Times New Roman" w:eastAsia="Times New Roman" w:hAnsi="Times New Roman" w:cs="Times New Roman"/>
          <w:sz w:val="24"/>
          <w:szCs w:val="24"/>
          <w:lang w:eastAsia="ro-RO"/>
        </w:rPr>
        <w:t>622</w:t>
      </w:r>
      <w:r w:rsidR="00E241EB" w:rsidRPr="00480977">
        <w:rPr>
          <w:rFonts w:ascii="Times New Roman" w:eastAsia="Times New Roman" w:hAnsi="Times New Roman" w:cs="Times New Roman"/>
          <w:sz w:val="24"/>
          <w:szCs w:val="24"/>
          <w:lang w:eastAsia="ro-RO"/>
        </w:rPr>
        <w:t xml:space="preserve"> din </w:t>
      </w:r>
      <w:r w:rsidR="002F2CE8">
        <w:rPr>
          <w:rFonts w:ascii="Times New Roman" w:eastAsia="Times New Roman" w:hAnsi="Times New Roman" w:cs="Times New Roman"/>
          <w:sz w:val="24"/>
          <w:szCs w:val="24"/>
          <w:lang w:eastAsia="ro-RO"/>
        </w:rPr>
        <w:t>13.01.2023</w:t>
      </w:r>
      <w:r w:rsidRPr="001C537D">
        <w:rPr>
          <w:rFonts w:ascii="Times New Roman" w:hAnsi="Times New Roman" w:cs="Times New Roman"/>
          <w:sz w:val="24"/>
          <w:szCs w:val="24"/>
        </w:rPr>
        <w:t xml:space="preserve">, în baza Legii nr. </w:t>
      </w:r>
      <w:r w:rsidRPr="001C537D">
        <w:rPr>
          <w:rFonts w:ascii="Times New Roman" w:hAnsi="Times New Roman" w:cs="Times New Roman"/>
          <w:b/>
          <w:sz w:val="24"/>
          <w:szCs w:val="24"/>
        </w:rPr>
        <w:t>292/2018</w:t>
      </w:r>
      <w:r w:rsidRPr="001C537D">
        <w:rPr>
          <w:rFonts w:ascii="Times New Roman" w:hAnsi="Times New Roman" w:cs="Times New Roman"/>
          <w:sz w:val="24"/>
          <w:szCs w:val="24"/>
        </w:rPr>
        <w:t xml:space="preserve"> privind evaluarea impactului anumitor proiecte publice si private asupra mediului si a Ordonantei de Urgentă a Guvernului nr. </w:t>
      </w:r>
      <w:r w:rsidRPr="001C537D">
        <w:rPr>
          <w:rFonts w:ascii="Times New Roman" w:hAnsi="Times New Roman" w:cs="Times New Roman"/>
          <w:b/>
          <w:sz w:val="24"/>
          <w:szCs w:val="24"/>
        </w:rPr>
        <w:t>57/2007</w:t>
      </w:r>
      <w:r w:rsidRPr="001C537D">
        <w:rPr>
          <w:rFonts w:ascii="Times New Roman" w:hAnsi="Times New Roman" w:cs="Times New Roman"/>
          <w:sz w:val="24"/>
          <w:szCs w:val="24"/>
        </w:rPr>
        <w:t xml:space="preserve"> privind regimul ariilor naturale protejate, conservarea habitatelor naturale, a florei si faunei sălbatice, aprobata cu modificările si completările ulterioare, </w:t>
      </w:r>
      <w:r w:rsidRPr="001C537D">
        <w:rPr>
          <w:rFonts w:ascii="Times New Roman" w:eastAsia="Calibri" w:hAnsi="Times New Roman" w:cs="Times New Roman"/>
          <w:sz w:val="24"/>
          <w:szCs w:val="24"/>
        </w:rPr>
        <w:t>se emite:</w:t>
      </w:r>
    </w:p>
    <w:p w:rsidR="00D94376" w:rsidRDefault="00D94376" w:rsidP="00D94376">
      <w:pPr>
        <w:spacing w:after="0" w:line="240" w:lineRule="auto"/>
        <w:jc w:val="both"/>
        <w:rPr>
          <w:rFonts w:ascii="Times New Roman" w:eastAsia="Calibri" w:hAnsi="Times New Roman" w:cs="Times New Roman"/>
          <w:sz w:val="24"/>
          <w:szCs w:val="24"/>
        </w:rPr>
      </w:pP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center"/>
        <w:rPr>
          <w:rFonts w:ascii="Times New Roman" w:eastAsia="Calibri" w:hAnsi="Times New Roman" w:cs="Times New Roman"/>
          <w:b/>
          <w:sz w:val="24"/>
          <w:szCs w:val="24"/>
        </w:rPr>
      </w:pPr>
    </w:p>
    <w:p w:rsidR="00D94376" w:rsidRPr="001C537D" w:rsidRDefault="00385F18" w:rsidP="00D94376">
      <w:pPr>
        <w:spacing w:after="0" w:line="240" w:lineRule="auto"/>
        <w:jc w:val="center"/>
        <w:rPr>
          <w:rFonts w:ascii="Times New Roman" w:eastAsia="Calibri" w:hAnsi="Times New Roman" w:cs="Times New Roman"/>
          <w:b/>
          <w:sz w:val="24"/>
          <w:szCs w:val="24"/>
        </w:rPr>
      </w:pPr>
      <w:r w:rsidRPr="00385F18">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sidRPr="001C537D">
        <w:rPr>
          <w:rFonts w:ascii="Times New Roman" w:eastAsia="Calibri" w:hAnsi="Times New Roman" w:cs="Times New Roman"/>
          <w:b/>
          <w:sz w:val="24"/>
          <w:szCs w:val="24"/>
        </w:rPr>
        <w:t>ACORD DE MEDIU</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 xml:space="preserve">           </w:t>
      </w: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pentru proiectul:</w:t>
      </w:r>
      <w:r>
        <w:rPr>
          <w:rFonts w:ascii="Times New Roman" w:eastAsia="Calibri" w:hAnsi="Times New Roman" w:cs="Times New Roman"/>
          <w:sz w:val="24"/>
          <w:szCs w:val="24"/>
        </w:rPr>
        <w:t xml:space="preserve"> </w:t>
      </w:r>
      <w:r w:rsidR="005E7880" w:rsidRPr="00AE7879">
        <w:rPr>
          <w:rFonts w:ascii="Times New Roman" w:hAnsi="Times New Roman" w:cs="Times New Roman"/>
          <w:b/>
          <w:sz w:val="24"/>
          <w:szCs w:val="24"/>
        </w:rPr>
        <w:t>”</w:t>
      </w:r>
      <w:r w:rsidR="005E7880">
        <w:rPr>
          <w:rFonts w:ascii="Times New Roman" w:hAnsi="Times New Roman" w:cs="Times New Roman"/>
          <w:b/>
          <w:i/>
          <w:sz w:val="24"/>
          <w:szCs w:val="24"/>
        </w:rPr>
        <w:t>Realizare lac de agrement cu exploatare agregate minerale si imprejmuire teren</w:t>
      </w:r>
      <w:r w:rsidR="005E7880" w:rsidRPr="00AE7879">
        <w:rPr>
          <w:rStyle w:val="tpa1"/>
          <w:rFonts w:ascii="Times New Roman" w:hAnsi="Times New Roman" w:cs="Times New Roman"/>
          <w:b/>
          <w:i/>
          <w:sz w:val="24"/>
          <w:szCs w:val="24"/>
        </w:rPr>
        <w:t>”</w:t>
      </w:r>
      <w:r w:rsidR="005E7880" w:rsidRPr="00AE7879">
        <w:rPr>
          <w:rStyle w:val="tpa1"/>
          <w:rFonts w:ascii="Times New Roman" w:hAnsi="Times New Roman" w:cs="Times New Roman"/>
          <w:sz w:val="24"/>
          <w:szCs w:val="24"/>
        </w:rPr>
        <w:t>, propus a fi amplasat în</w:t>
      </w:r>
      <w:r w:rsidR="005E7880" w:rsidRPr="00AE7879">
        <w:rPr>
          <w:rFonts w:ascii="Times New Roman" w:hAnsi="Times New Roman" w:cs="Times New Roman"/>
          <w:sz w:val="24"/>
          <w:szCs w:val="24"/>
        </w:rPr>
        <w:t xml:space="preserve"> </w:t>
      </w:r>
      <w:r w:rsidR="005E7880">
        <w:rPr>
          <w:rStyle w:val="tpa1"/>
          <w:rFonts w:ascii="Times New Roman" w:hAnsi="Times New Roman" w:cs="Times New Roman"/>
          <w:sz w:val="24"/>
          <w:szCs w:val="24"/>
        </w:rPr>
        <w:t>comuna Potlogi, sat Potlogi, Tarla 101/2, județul Dâmbovița</w:t>
      </w:r>
      <w:r w:rsidRPr="001C537D">
        <w:rPr>
          <w:rFonts w:ascii="Times New Roman" w:eastAsia="Times New Roman" w:hAnsi="Times New Roman" w:cs="Times New Roman"/>
          <w:sz w:val="24"/>
          <w:szCs w:val="24"/>
          <w:lang w:eastAsia="ro-RO"/>
        </w:rPr>
        <w:t>,</w:t>
      </w:r>
      <w:r w:rsidRPr="001C537D">
        <w:rPr>
          <w:rFonts w:ascii="Times New Roman" w:eastAsia="Calibri" w:hAnsi="Times New Roman" w:cs="Times New Roman"/>
          <w:sz w:val="24"/>
          <w:szCs w:val="24"/>
        </w:rPr>
        <w:t xml:space="preserve"> in scopul stabilirii condiţiilor si a măsurilor pentru protecţia mediului care trebuiesc respectate pentru realizarea proiectului, care prevede:</w:t>
      </w:r>
    </w:p>
    <w:p w:rsidR="008A3447" w:rsidRPr="001C537D" w:rsidRDefault="00FC4333" w:rsidP="001C537D">
      <w:pPr>
        <w:spacing w:after="0" w:line="240" w:lineRule="auto"/>
        <w:jc w:val="both"/>
        <w:rPr>
          <w:rFonts w:ascii="Times New Roman" w:eastAsia="Calibri" w:hAnsi="Times New Roman" w:cs="Times New Roman"/>
          <w:b/>
          <w:i/>
          <w:sz w:val="24"/>
          <w:szCs w:val="24"/>
        </w:rPr>
      </w:pPr>
      <w:r w:rsidRPr="001C537D">
        <w:rPr>
          <w:rFonts w:ascii="Times New Roman" w:eastAsia="Calibri" w:hAnsi="Times New Roman" w:cs="Times New Roman"/>
          <w:b/>
          <w:i/>
          <w:sz w:val="24"/>
          <w:szCs w:val="24"/>
        </w:rPr>
        <w:t xml:space="preserve">     </w:t>
      </w:r>
    </w:p>
    <w:p w:rsidR="008A3447" w:rsidRPr="00F274BF" w:rsidRDefault="00FC4333" w:rsidP="00F274BF">
      <w:pPr>
        <w:spacing w:after="0" w:line="240" w:lineRule="auto"/>
        <w:jc w:val="both"/>
        <w:rPr>
          <w:rFonts w:ascii="Times New Roman" w:eastAsia="Calibri" w:hAnsi="Times New Roman" w:cs="Times New Roman"/>
          <w:b/>
          <w:sz w:val="24"/>
          <w:szCs w:val="24"/>
          <w:u w:val="single"/>
        </w:rPr>
      </w:pPr>
      <w:r w:rsidRPr="001C537D">
        <w:rPr>
          <w:rFonts w:ascii="Times New Roman" w:eastAsia="Calibri" w:hAnsi="Times New Roman" w:cs="Times New Roman"/>
          <w:b/>
          <w:sz w:val="24"/>
          <w:szCs w:val="24"/>
        </w:rPr>
        <w:t xml:space="preserve">I. </w:t>
      </w:r>
      <w:r w:rsidRPr="00F274BF">
        <w:rPr>
          <w:rFonts w:ascii="Times New Roman" w:eastAsia="Calibri" w:hAnsi="Times New Roman" w:cs="Times New Roman"/>
          <w:b/>
          <w:sz w:val="24"/>
          <w:szCs w:val="24"/>
        </w:rPr>
        <w:t>Descrierea proiectului, lucrările prevăzute de proiect, inclusiv instalaţiile şi echipamentele</w:t>
      </w:r>
    </w:p>
    <w:p w:rsidR="00FC4333" w:rsidRPr="00A10F17" w:rsidRDefault="00DE6481" w:rsidP="00A10F17">
      <w:pPr>
        <w:spacing w:after="0" w:line="240" w:lineRule="auto"/>
        <w:jc w:val="both"/>
        <w:rPr>
          <w:rFonts w:ascii="Times New Roman" w:eastAsia="Calibri" w:hAnsi="Times New Roman" w:cs="Times New Roman"/>
          <w:b/>
          <w:i/>
          <w:sz w:val="24"/>
          <w:szCs w:val="24"/>
          <w:u w:val="single"/>
        </w:rPr>
      </w:pPr>
      <w:r w:rsidRPr="00F274BF">
        <w:rPr>
          <w:rFonts w:ascii="Times New Roman" w:eastAsia="Times New Roman" w:hAnsi="Times New Roman" w:cs="Times New Roman"/>
          <w:b/>
          <w:i/>
          <w:sz w:val="24"/>
          <w:szCs w:val="24"/>
          <w:lang w:eastAsia="ro-RO"/>
        </w:rPr>
        <w:t>a)</w:t>
      </w:r>
      <w:r w:rsidR="00FC4333" w:rsidRPr="00F274BF">
        <w:rPr>
          <w:rFonts w:ascii="Times New Roman" w:eastAsia="Times New Roman" w:hAnsi="Times New Roman" w:cs="Times New Roman"/>
          <w:b/>
          <w:i/>
          <w:sz w:val="24"/>
          <w:szCs w:val="24"/>
          <w:lang w:eastAsia="ro-RO"/>
        </w:rPr>
        <w:t xml:space="preserve"> </w:t>
      </w:r>
      <w:r w:rsidR="00AB497F" w:rsidRPr="00A10F17">
        <w:rPr>
          <w:rFonts w:ascii="Times New Roman" w:eastAsia="Times New Roman" w:hAnsi="Times New Roman" w:cs="Times New Roman"/>
          <w:b/>
          <w:i/>
          <w:sz w:val="24"/>
          <w:szCs w:val="24"/>
          <w:lang w:eastAsia="ro-RO"/>
        </w:rPr>
        <w:t>Mărimea</w:t>
      </w:r>
      <w:r w:rsidR="00FC4333" w:rsidRPr="00A10F17">
        <w:rPr>
          <w:rFonts w:ascii="Times New Roman" w:eastAsia="Times New Roman" w:hAnsi="Times New Roman" w:cs="Times New Roman"/>
          <w:b/>
          <w:i/>
          <w:sz w:val="24"/>
          <w:szCs w:val="24"/>
          <w:lang w:eastAsia="ro-RO"/>
        </w:rPr>
        <w:t xml:space="preserve"> proiectului </w:t>
      </w:r>
    </w:p>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Prin proiect se doreste realizarea unui lac de agrement, prin exploatarea agregatelor si valorificarea acestora, pe un teren cu suprafata totala de 62546.0 mp, din care suprafata exploatabila de 47962.5 mp.</w:t>
      </w:r>
    </w:p>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Terenul in suprafata de 62546.0 mp are o forma poliginala cu lungimea medie de 516.0 m, latimea medie de 122.0 m si cote ale terenului natural ce variaza intre 131.97 mdMN si 129.02 mdMN</w:t>
      </w:r>
      <w:r w:rsidR="0063752E">
        <w:rPr>
          <w:rFonts w:ascii="Times New Roman" w:hAnsi="Times New Roman" w:cs="Times New Roman"/>
          <w:sz w:val="24"/>
          <w:szCs w:val="24"/>
        </w:rPr>
        <w:t xml:space="preserve"> </w:t>
      </w:r>
      <w:r w:rsidRPr="00222E29">
        <w:rPr>
          <w:rFonts w:ascii="Times New Roman" w:hAnsi="Times New Roman" w:cs="Times New Roman"/>
          <w:sz w:val="24"/>
          <w:szCs w:val="24"/>
        </w:rPr>
        <w:t>(zona de vale).</w:t>
      </w:r>
    </w:p>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Terenul pe care se va realiza lacul de agrement in suprafata de 47962.5 mp are o forma poligonala cu lungimea medie de 445.0 m, latimea medie de 108.0 m si cote ale terenului natural ce variaza intre 131.97 mdMN si 129.02 mdMN (zona de vale).</w:t>
      </w:r>
    </w:p>
    <w:p w:rsidR="00222E29" w:rsidRPr="00222E29" w:rsidRDefault="00222E29" w:rsidP="00222E29">
      <w:pPr>
        <w:spacing w:after="0" w:line="240" w:lineRule="auto"/>
        <w:ind w:firstLine="288"/>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 xml:space="preserve">Scopul principal il constituie realizarea unui lac de agrement prin exploatarea agregatelor minerale si imprejmuirea terenului. </w:t>
      </w:r>
    </w:p>
    <w:p w:rsidR="00222E29" w:rsidRPr="00222E29" w:rsidRDefault="00222E29" w:rsidP="00222E29">
      <w:pPr>
        <w:tabs>
          <w:tab w:val="left" w:pos="993"/>
        </w:tabs>
        <w:autoSpaceDE w:val="0"/>
        <w:autoSpaceDN w:val="0"/>
        <w:adjustRightInd w:val="0"/>
        <w:spacing w:after="0" w:line="240" w:lineRule="auto"/>
        <w:ind w:firstLine="204"/>
        <w:jc w:val="both"/>
        <w:rPr>
          <w:rFonts w:ascii="Times New Roman" w:hAnsi="Times New Roman" w:cs="Times New Roman"/>
          <w:sz w:val="24"/>
          <w:szCs w:val="24"/>
        </w:rPr>
      </w:pPr>
      <w:r w:rsidRPr="00222E29">
        <w:rPr>
          <w:rFonts w:ascii="Times New Roman" w:hAnsi="Times New Roman" w:cs="Times New Roman"/>
          <w:sz w:val="24"/>
          <w:szCs w:val="24"/>
        </w:rPr>
        <w:t>Aleile in cadrul amplasamentului vor avea o suprafata de aproximativ 10.181 mp si vor fi realizate din piatra sparta.</w:t>
      </w:r>
    </w:p>
    <w:p w:rsidR="00222E29" w:rsidRPr="00222E29" w:rsidRDefault="00222E29" w:rsidP="00222E29">
      <w:pPr>
        <w:tabs>
          <w:tab w:val="left" w:pos="993"/>
        </w:tabs>
        <w:autoSpaceDE w:val="0"/>
        <w:autoSpaceDN w:val="0"/>
        <w:adjustRightInd w:val="0"/>
        <w:spacing w:after="0" w:line="240" w:lineRule="auto"/>
        <w:ind w:firstLine="204"/>
        <w:jc w:val="both"/>
        <w:rPr>
          <w:rFonts w:ascii="Times New Roman" w:hAnsi="Times New Roman" w:cs="Times New Roman"/>
          <w:sz w:val="24"/>
          <w:szCs w:val="24"/>
        </w:rPr>
      </w:pPr>
      <w:r w:rsidRPr="00222E29">
        <w:rPr>
          <w:rFonts w:ascii="Times New Roman" w:hAnsi="Times New Roman" w:cs="Times New Roman"/>
          <w:sz w:val="24"/>
          <w:szCs w:val="24"/>
        </w:rPr>
        <w:t>Proiectul va beneficia de o imprejmuire in lungime de aproximativ 1.271 ml ce se va realiza din stalpi metalici sau beton prefabricat si inchideri din plasa la sul.</w:t>
      </w:r>
    </w:p>
    <w:p w:rsidR="00222E29" w:rsidRPr="00222E29" w:rsidRDefault="00222E29" w:rsidP="00222E29">
      <w:pPr>
        <w:spacing w:after="0" w:line="240" w:lineRule="auto"/>
        <w:ind w:firstLine="288"/>
        <w:jc w:val="both"/>
        <w:rPr>
          <w:rFonts w:ascii="Times New Roman" w:hAnsi="Times New Roman" w:cs="Times New Roman"/>
          <w:color w:val="FF0000"/>
          <w:sz w:val="24"/>
          <w:szCs w:val="24"/>
        </w:rPr>
      </w:pPr>
    </w:p>
    <w:p w:rsidR="00222E29" w:rsidRPr="00222E29" w:rsidRDefault="00222E29" w:rsidP="00222E29">
      <w:pPr>
        <w:spacing w:after="0" w:line="240" w:lineRule="auto"/>
        <w:ind w:firstLine="288"/>
        <w:jc w:val="both"/>
        <w:rPr>
          <w:rFonts w:ascii="Times New Roman" w:hAnsi="Times New Roman" w:cs="Times New Roman"/>
          <w:sz w:val="24"/>
          <w:szCs w:val="24"/>
        </w:rPr>
      </w:pPr>
      <w:r w:rsidRPr="00222E29">
        <w:rPr>
          <w:rFonts w:ascii="Times New Roman" w:hAnsi="Times New Roman" w:cs="Times New Roman"/>
          <w:sz w:val="24"/>
          <w:szCs w:val="24"/>
          <w:u w:val="single"/>
        </w:rPr>
        <w:t>Pilieri de siguranta</w:t>
      </w:r>
      <w:r w:rsidRPr="00222E29">
        <w:rPr>
          <w:rFonts w:ascii="Times New Roman" w:hAnsi="Times New Roman" w:cs="Times New Roman"/>
          <w:sz w:val="24"/>
          <w:szCs w:val="24"/>
        </w:rPr>
        <w:t xml:space="preserve"> </w:t>
      </w:r>
    </w:p>
    <w:p w:rsidR="00222E29" w:rsidRPr="00222E29" w:rsidRDefault="00222E29" w:rsidP="00222E29">
      <w:pPr>
        <w:autoSpaceDE w:val="0"/>
        <w:autoSpaceDN w:val="0"/>
        <w:adjustRightInd w:val="0"/>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In zona analizata se gasesc obiective fata de care trebuie instituite zone de protectie privind lacul de agrement propus a se executa:</w:t>
      </w:r>
    </w:p>
    <w:p w:rsidR="00222E29" w:rsidRPr="00222E29" w:rsidRDefault="00222E29" w:rsidP="00222E29">
      <w:pPr>
        <w:autoSpaceDE w:val="0"/>
        <w:autoSpaceDN w:val="0"/>
        <w:adjustRightInd w:val="0"/>
        <w:spacing w:after="0" w:line="240" w:lineRule="auto"/>
        <w:jc w:val="both"/>
        <w:rPr>
          <w:rFonts w:ascii="Times New Roman" w:hAnsi="Times New Roman" w:cs="Times New Roman"/>
          <w:iCs/>
          <w:sz w:val="24"/>
          <w:szCs w:val="24"/>
        </w:rPr>
      </w:pPr>
      <w:r w:rsidRPr="00222E29">
        <w:rPr>
          <w:rFonts w:ascii="Times New Roman" w:hAnsi="Times New Roman" w:cs="Times New Roman"/>
          <w:sz w:val="24"/>
          <w:szCs w:val="24"/>
        </w:rPr>
        <w:t xml:space="preserve">-  pilier latime zona de protectie de </w:t>
      </w:r>
      <w:r w:rsidRPr="00222E29">
        <w:rPr>
          <w:rFonts w:ascii="Times New Roman" w:hAnsi="Times New Roman" w:cs="Times New Roman"/>
          <w:iCs/>
          <w:sz w:val="24"/>
          <w:szCs w:val="24"/>
        </w:rPr>
        <w:t>12.0 m de o parte si de alata al liniei electrice LEA 20 kV;</w:t>
      </w:r>
    </w:p>
    <w:p w:rsidR="00222E29" w:rsidRPr="00222E29" w:rsidRDefault="00222E29" w:rsidP="00222E29">
      <w:pPr>
        <w:autoSpaceDE w:val="0"/>
        <w:autoSpaceDN w:val="0"/>
        <w:adjustRightInd w:val="0"/>
        <w:spacing w:after="0" w:line="240" w:lineRule="auto"/>
        <w:jc w:val="both"/>
        <w:rPr>
          <w:rFonts w:ascii="Times New Roman" w:hAnsi="Times New Roman" w:cs="Times New Roman"/>
          <w:iCs/>
          <w:sz w:val="24"/>
          <w:szCs w:val="24"/>
        </w:rPr>
      </w:pPr>
      <w:r w:rsidRPr="00222E29">
        <w:rPr>
          <w:rFonts w:ascii="Times New Roman" w:hAnsi="Times New Roman" w:cs="Times New Roman"/>
          <w:iCs/>
          <w:sz w:val="24"/>
          <w:szCs w:val="24"/>
        </w:rPr>
        <w:lastRenderedPageBreak/>
        <w:t>-  pilier de minim 7.0 m fata de terenurile invecinate;</w:t>
      </w:r>
    </w:p>
    <w:p w:rsidR="00222E29" w:rsidRPr="00222E29" w:rsidRDefault="00222E29" w:rsidP="00222E29">
      <w:pPr>
        <w:autoSpaceDE w:val="0"/>
        <w:autoSpaceDN w:val="0"/>
        <w:adjustRightInd w:val="0"/>
        <w:spacing w:after="0" w:line="240" w:lineRule="auto"/>
        <w:jc w:val="both"/>
        <w:rPr>
          <w:rFonts w:ascii="Times New Roman" w:hAnsi="Times New Roman" w:cs="Times New Roman"/>
          <w:iCs/>
          <w:sz w:val="24"/>
          <w:szCs w:val="24"/>
        </w:rPr>
      </w:pPr>
      <w:r w:rsidRPr="00222E29">
        <w:rPr>
          <w:rFonts w:ascii="Times New Roman" w:hAnsi="Times New Roman" w:cs="Times New Roman"/>
          <w:iCs/>
          <w:sz w:val="24"/>
          <w:szCs w:val="24"/>
        </w:rPr>
        <w:t>- 10.0 m fata de drumul de exploatare DE 733;</w:t>
      </w:r>
    </w:p>
    <w:p w:rsidR="00222E29" w:rsidRPr="00222E29" w:rsidRDefault="00222E29" w:rsidP="00222E29">
      <w:pPr>
        <w:autoSpaceDE w:val="0"/>
        <w:autoSpaceDN w:val="0"/>
        <w:adjustRightInd w:val="0"/>
        <w:spacing w:after="0" w:line="240" w:lineRule="auto"/>
        <w:jc w:val="both"/>
        <w:rPr>
          <w:rFonts w:ascii="Times New Roman" w:hAnsi="Times New Roman" w:cs="Times New Roman"/>
          <w:iCs/>
          <w:sz w:val="24"/>
          <w:szCs w:val="24"/>
        </w:rPr>
      </w:pPr>
      <w:r w:rsidRPr="00222E29">
        <w:rPr>
          <w:rFonts w:ascii="Times New Roman" w:hAnsi="Times New Roman" w:cs="Times New Roman"/>
          <w:iCs/>
          <w:sz w:val="24"/>
          <w:szCs w:val="24"/>
        </w:rPr>
        <w:t>- minim 500.0 m fata de cea mai apropiata locuinta din localitatea Potlogi.</w:t>
      </w:r>
    </w:p>
    <w:p w:rsidR="00222E29" w:rsidRPr="00222E29" w:rsidRDefault="00222E29" w:rsidP="00222E29">
      <w:pPr>
        <w:spacing w:after="0" w:line="240" w:lineRule="auto"/>
        <w:ind w:firstLine="284"/>
        <w:jc w:val="both"/>
        <w:rPr>
          <w:rFonts w:ascii="Times New Roman" w:hAnsi="Times New Roman" w:cs="Times New Roman"/>
          <w:color w:val="FF0000"/>
          <w:sz w:val="24"/>
          <w:szCs w:val="24"/>
        </w:rPr>
      </w:pPr>
    </w:p>
    <w:p w:rsidR="00222E29" w:rsidRPr="00222E29" w:rsidRDefault="00222E29" w:rsidP="00222E29">
      <w:pPr>
        <w:spacing w:after="0" w:line="240" w:lineRule="auto"/>
        <w:ind w:firstLine="284"/>
        <w:jc w:val="both"/>
        <w:rPr>
          <w:rFonts w:ascii="Times New Roman" w:eastAsia="Calibri" w:hAnsi="Times New Roman" w:cs="Times New Roman"/>
          <w:b/>
          <w:color w:val="000000"/>
          <w:sz w:val="24"/>
          <w:szCs w:val="24"/>
        </w:rPr>
      </w:pPr>
      <w:r w:rsidRPr="00222E29">
        <w:rPr>
          <w:rFonts w:ascii="Times New Roman" w:eastAsia="Calibri" w:hAnsi="Times New Roman" w:cs="Times New Roman"/>
          <w:b/>
          <w:color w:val="000000"/>
          <w:sz w:val="24"/>
          <w:szCs w:val="24"/>
        </w:rPr>
        <w:t>Organizarea de santier</w:t>
      </w:r>
    </w:p>
    <w:p w:rsidR="00222E29" w:rsidRPr="00222E29" w:rsidRDefault="00222E29" w:rsidP="00222E29">
      <w:pPr>
        <w:spacing w:after="0" w:line="240" w:lineRule="auto"/>
        <w:ind w:firstLine="284"/>
        <w:jc w:val="both"/>
        <w:rPr>
          <w:rFonts w:ascii="Times New Roman" w:eastAsia="Calibri" w:hAnsi="Times New Roman" w:cs="Times New Roman"/>
          <w:color w:val="000000"/>
          <w:sz w:val="24"/>
          <w:szCs w:val="24"/>
        </w:rPr>
      </w:pPr>
      <w:r w:rsidRPr="00222E29">
        <w:rPr>
          <w:rFonts w:ascii="Times New Roman" w:eastAsia="Calibri" w:hAnsi="Times New Roman" w:cs="Times New Roman"/>
          <w:color w:val="000000"/>
          <w:sz w:val="24"/>
          <w:szCs w:val="24"/>
        </w:rPr>
        <w:t>Organizarea de santier presupune amplasarea unei baraci de organizare de santier, pentru depozitarea echipamentelor necesare realizarii investitiei si va fi functionala pana la finalizarea investitiei, precum si a unui  grup sanitar ecologic si a unei platforme pentru depozitarea tranzitorie a materialelor care vor fi folosite pe santier si a deseurilor menajere.</w:t>
      </w:r>
    </w:p>
    <w:p w:rsidR="00222E29" w:rsidRPr="00222E29" w:rsidRDefault="00222E29" w:rsidP="00222E29">
      <w:pPr>
        <w:spacing w:after="0" w:line="240" w:lineRule="auto"/>
        <w:ind w:firstLine="284"/>
        <w:jc w:val="both"/>
        <w:rPr>
          <w:rFonts w:ascii="Times New Roman" w:eastAsia="Calibri" w:hAnsi="Times New Roman" w:cs="Times New Roman"/>
          <w:color w:val="000000"/>
          <w:sz w:val="24"/>
          <w:szCs w:val="24"/>
        </w:rPr>
      </w:pPr>
      <w:r w:rsidRPr="00222E29">
        <w:rPr>
          <w:rFonts w:ascii="Times New Roman" w:eastAsia="Calibri" w:hAnsi="Times New Roman" w:cs="Times New Roman"/>
          <w:color w:val="000000"/>
          <w:sz w:val="24"/>
          <w:szCs w:val="24"/>
        </w:rPr>
        <w:t xml:space="preserve">Lucrarile organizarii de santier nu vor avea impact negativ asupra mediului, lucrarile nefiind generatoare de deseuri toxice, deseuri petroliere sau combustibili, care sa polueze factorii de mediu implicati. </w:t>
      </w:r>
    </w:p>
    <w:p w:rsidR="00222E29" w:rsidRPr="00222E29" w:rsidRDefault="00222E29" w:rsidP="00222E29">
      <w:pPr>
        <w:spacing w:after="0" w:line="240" w:lineRule="auto"/>
        <w:ind w:left="-24" w:firstLine="300"/>
        <w:jc w:val="both"/>
        <w:rPr>
          <w:rFonts w:ascii="Times New Roman" w:hAnsi="Times New Roman" w:cs="Times New Roman"/>
          <w:b/>
          <w:bCs/>
          <w:i/>
          <w:color w:val="FF0000"/>
          <w:sz w:val="24"/>
          <w:szCs w:val="24"/>
          <w:lang w:val="it-IT"/>
        </w:rPr>
      </w:pPr>
    </w:p>
    <w:p w:rsidR="00222E29" w:rsidRPr="00222E29" w:rsidRDefault="00222E29" w:rsidP="00222E29">
      <w:pPr>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b/>
          <w:sz w:val="24"/>
          <w:szCs w:val="24"/>
          <w:lang w:val="pt-PT"/>
        </w:rPr>
        <w:t>Descrierea lucrarilor aferente proiectului</w:t>
      </w:r>
      <w:r w:rsidRPr="00222E29">
        <w:rPr>
          <w:rFonts w:ascii="Times New Roman" w:hAnsi="Times New Roman" w:cs="Times New Roman"/>
          <w:sz w:val="24"/>
          <w:szCs w:val="24"/>
        </w:rPr>
        <w:t xml:space="preserve"> </w:t>
      </w:r>
    </w:p>
    <w:p w:rsidR="00222E29" w:rsidRPr="00222E29" w:rsidRDefault="00222E29" w:rsidP="00222E29">
      <w:pPr>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Pentru realizarea lacului de agrement se vor executa urmatoarele lucrari:</w:t>
      </w:r>
    </w:p>
    <w:p w:rsidR="00222E29" w:rsidRPr="00222E29" w:rsidRDefault="00222E29" w:rsidP="00222E29">
      <w:pPr>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 exploatare zacamant deasupra acvifer freatic</w:t>
      </w:r>
    </w:p>
    <w:p w:rsidR="00222E29" w:rsidRPr="00222E29" w:rsidRDefault="00222E29" w:rsidP="00222E29">
      <w:pPr>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 exploatare sub acviferul freatic</w:t>
      </w:r>
    </w:p>
    <w:p w:rsidR="00222E29" w:rsidRPr="00222E29" w:rsidRDefault="00222E29" w:rsidP="00222E29">
      <w:pPr>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 xml:space="preserve">- amenajare teren. </w:t>
      </w:r>
    </w:p>
    <w:p w:rsidR="00222E29" w:rsidRPr="00222E29" w:rsidRDefault="00222E29" w:rsidP="00222E29">
      <w:pPr>
        <w:tabs>
          <w:tab w:val="num" w:pos="0"/>
          <w:tab w:val="left" w:pos="993"/>
        </w:tabs>
        <w:spacing w:after="0" w:line="240" w:lineRule="auto"/>
        <w:ind w:firstLine="284"/>
        <w:jc w:val="both"/>
        <w:rPr>
          <w:rFonts w:ascii="Times New Roman" w:hAnsi="Times New Roman" w:cs="Times New Roman"/>
          <w:sz w:val="24"/>
          <w:szCs w:val="24"/>
        </w:rPr>
      </w:pPr>
    </w:p>
    <w:p w:rsidR="00222E29" w:rsidRPr="00222E29" w:rsidRDefault="00222E29" w:rsidP="00222E29">
      <w:pPr>
        <w:tabs>
          <w:tab w:val="num" w:pos="0"/>
          <w:tab w:val="left" w:pos="993"/>
        </w:tabs>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Lucrarile propuse in proiect se vor desfasura in doua etape:</w:t>
      </w:r>
    </w:p>
    <w:p w:rsidR="00222E29" w:rsidRPr="00222E29" w:rsidRDefault="00222E29" w:rsidP="00222E29">
      <w:pPr>
        <w:keepNext/>
        <w:numPr>
          <w:ilvl w:val="0"/>
          <w:numId w:val="24"/>
        </w:numPr>
        <w:tabs>
          <w:tab w:val="num" w:pos="0"/>
          <w:tab w:val="num" w:pos="928"/>
        </w:tabs>
        <w:spacing w:after="0" w:line="240" w:lineRule="auto"/>
        <w:ind w:firstLine="284"/>
        <w:jc w:val="both"/>
        <w:outlineLvl w:val="0"/>
        <w:rPr>
          <w:rFonts w:ascii="Times New Roman" w:eastAsia="Times New Roman" w:hAnsi="Times New Roman" w:cs="Times New Roman"/>
          <w:bCs/>
          <w:noProof/>
          <w:color w:val="000000"/>
          <w:kern w:val="32"/>
          <w:sz w:val="24"/>
          <w:szCs w:val="24"/>
          <w:lang w:val="fr-FR"/>
        </w:rPr>
      </w:pPr>
      <w:r w:rsidRPr="00222E29">
        <w:rPr>
          <w:rFonts w:ascii="Times New Roman" w:eastAsia="Times New Roman" w:hAnsi="Times New Roman" w:cs="Times New Roman"/>
          <w:bCs/>
          <w:noProof/>
          <w:color w:val="000000"/>
          <w:kern w:val="32"/>
          <w:sz w:val="24"/>
          <w:szCs w:val="24"/>
          <w:lang w:val="fr-FR"/>
        </w:rPr>
        <w:t>etapa I – Exploatarea de nisipuri si pietrisuri;</w:t>
      </w:r>
    </w:p>
    <w:p w:rsidR="00222E29" w:rsidRPr="00222E29" w:rsidRDefault="00222E29" w:rsidP="00222E29">
      <w:pPr>
        <w:keepNext/>
        <w:numPr>
          <w:ilvl w:val="0"/>
          <w:numId w:val="24"/>
        </w:numPr>
        <w:tabs>
          <w:tab w:val="num" w:pos="0"/>
          <w:tab w:val="num" w:pos="928"/>
        </w:tabs>
        <w:spacing w:after="0" w:line="240" w:lineRule="auto"/>
        <w:ind w:firstLine="284"/>
        <w:jc w:val="both"/>
        <w:outlineLvl w:val="0"/>
        <w:rPr>
          <w:rFonts w:ascii="Times New Roman" w:eastAsia="Times New Roman" w:hAnsi="Times New Roman" w:cs="Times New Roman"/>
          <w:bCs/>
          <w:noProof/>
          <w:color w:val="000000"/>
          <w:kern w:val="32"/>
          <w:sz w:val="24"/>
          <w:szCs w:val="24"/>
          <w:lang w:val="fr-FR"/>
        </w:rPr>
      </w:pPr>
      <w:r w:rsidRPr="00222E29">
        <w:rPr>
          <w:rFonts w:ascii="Times New Roman" w:eastAsia="Times New Roman" w:hAnsi="Times New Roman" w:cs="Times New Roman"/>
          <w:bCs/>
          <w:noProof/>
          <w:color w:val="000000"/>
          <w:kern w:val="32"/>
          <w:sz w:val="24"/>
          <w:szCs w:val="24"/>
          <w:lang w:val="fr-FR"/>
        </w:rPr>
        <w:t>etapa a II-a – Amenajarea lacului de agrement.</w:t>
      </w:r>
    </w:p>
    <w:p w:rsidR="00222E29" w:rsidRPr="00222E29" w:rsidRDefault="00222E29" w:rsidP="00222E29">
      <w:pPr>
        <w:spacing w:after="0" w:line="240" w:lineRule="auto"/>
        <w:ind w:firstLine="284"/>
        <w:jc w:val="both"/>
        <w:rPr>
          <w:rFonts w:ascii="Times New Roman" w:hAnsi="Times New Roman" w:cs="Times New Roman"/>
          <w:color w:val="FF0000"/>
          <w:sz w:val="16"/>
          <w:szCs w:val="16"/>
          <w:u w:val="single"/>
          <w:shd w:val="clear" w:color="auto" w:fill="FFFFFF"/>
        </w:rPr>
      </w:pPr>
    </w:p>
    <w:p w:rsidR="00222E29" w:rsidRPr="00222E29" w:rsidRDefault="00222E29" w:rsidP="00222E29">
      <w:pPr>
        <w:keepNext/>
        <w:tabs>
          <w:tab w:val="num" w:pos="928"/>
        </w:tabs>
        <w:spacing w:after="0" w:line="240" w:lineRule="auto"/>
        <w:ind w:firstLine="284"/>
        <w:jc w:val="both"/>
        <w:outlineLvl w:val="0"/>
        <w:rPr>
          <w:rFonts w:ascii="Times New Roman" w:eastAsia="Times New Roman" w:hAnsi="Times New Roman" w:cs="Times New Roman"/>
          <w:b/>
          <w:bCs/>
          <w:noProof/>
          <w:color w:val="000000"/>
          <w:kern w:val="32"/>
          <w:sz w:val="24"/>
          <w:szCs w:val="24"/>
          <w:lang w:val="fr-FR"/>
        </w:rPr>
      </w:pPr>
      <w:r w:rsidRPr="00222E29">
        <w:rPr>
          <w:rFonts w:ascii="Times New Roman" w:eastAsia="Times New Roman" w:hAnsi="Times New Roman" w:cs="Times New Roman"/>
          <w:b/>
          <w:bCs/>
          <w:noProof/>
          <w:color w:val="000000"/>
          <w:kern w:val="32"/>
          <w:sz w:val="24"/>
          <w:szCs w:val="24"/>
          <w:lang w:val="fr-FR"/>
        </w:rPr>
        <w:t>Etapa I – Exploatarea de nisipuri si pietrisuri</w:t>
      </w:r>
    </w:p>
    <w:p w:rsidR="00222E29" w:rsidRPr="00222E29" w:rsidRDefault="00222E29" w:rsidP="00222E29">
      <w:pPr>
        <w:tabs>
          <w:tab w:val="left" w:pos="720"/>
        </w:tabs>
        <w:spacing w:after="0" w:line="240" w:lineRule="auto"/>
        <w:jc w:val="both"/>
        <w:rPr>
          <w:rFonts w:ascii="Times New Roman" w:hAnsi="Times New Roman" w:cs="Times New Roman"/>
          <w:sz w:val="24"/>
          <w:szCs w:val="24"/>
          <w:u w:val="single"/>
        </w:rPr>
      </w:pPr>
      <w:r w:rsidRPr="00222E29">
        <w:rPr>
          <w:rFonts w:ascii="Times New Roman" w:hAnsi="Times New Roman" w:cs="Times New Roman"/>
          <w:sz w:val="24"/>
          <w:szCs w:val="24"/>
          <w:u w:val="single"/>
        </w:rPr>
        <w:t>Lucrari proiectate</w:t>
      </w:r>
    </w:p>
    <w:p w:rsidR="00222E29" w:rsidRPr="00222E29" w:rsidRDefault="00222E29" w:rsidP="00222E29">
      <w:pPr>
        <w:spacing w:after="0" w:line="240" w:lineRule="auto"/>
        <w:ind w:firstLine="186"/>
        <w:jc w:val="both"/>
        <w:rPr>
          <w:rFonts w:ascii="Times New Roman" w:hAnsi="Times New Roman" w:cs="Times New Roman"/>
          <w:sz w:val="24"/>
          <w:szCs w:val="24"/>
        </w:rPr>
      </w:pPr>
      <w:r w:rsidRPr="00222E29">
        <w:rPr>
          <w:rFonts w:ascii="Times New Roman" w:hAnsi="Times New Roman" w:cs="Times New Roman"/>
          <w:sz w:val="24"/>
          <w:szCs w:val="24"/>
        </w:rPr>
        <w:t>Lacul de agrement se va realiza cu exploatarea de agregate minerale pe suprafata exploatabila de 47962.5 mp, pe o adancime minima de 12.52 m si pe o adancime maxima de 15.47 m, la 12.0 m sub nivelul hidrostatic.</w:t>
      </w:r>
    </w:p>
    <w:p w:rsidR="00222E29" w:rsidRPr="00222E29" w:rsidRDefault="00222E29" w:rsidP="00222E29">
      <w:pPr>
        <w:tabs>
          <w:tab w:val="left" w:pos="246"/>
        </w:tabs>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 xml:space="preserve">Rezervele totale din perimetrul care se va exploata sunt de </w:t>
      </w:r>
      <w:r w:rsidRPr="00222E29">
        <w:rPr>
          <w:rFonts w:ascii="Times New Roman" w:hAnsi="Times New Roman" w:cs="Times New Roman"/>
          <w:bCs/>
          <w:sz w:val="24"/>
          <w:szCs w:val="24"/>
        </w:rPr>
        <w:t xml:space="preserve">570413.8 mc, din care 503113.0 mc util (399255.2 mc sub Nhs) si 67300.8 mc coperta 0.5 m. </w:t>
      </w:r>
      <w:r w:rsidRPr="00222E29">
        <w:rPr>
          <w:rFonts w:ascii="Times New Roman" w:hAnsi="Times New Roman" w:cs="Times New Roman"/>
          <w:sz w:val="24"/>
          <w:szCs w:val="24"/>
        </w:rPr>
        <w:t xml:space="preserve"> Lacul se va executa pe o perioada de circa 5.0 ani de la obtinerea actelor de reglementare finale.</w:t>
      </w:r>
    </w:p>
    <w:p w:rsidR="00222E29" w:rsidRPr="00222E29" w:rsidRDefault="00222E29" w:rsidP="00222E29">
      <w:pPr>
        <w:spacing w:after="0" w:line="240" w:lineRule="auto"/>
        <w:ind w:firstLine="284"/>
        <w:jc w:val="both"/>
        <w:rPr>
          <w:rFonts w:ascii="Times New Roman" w:hAnsi="Times New Roman" w:cs="Times New Roman"/>
          <w:color w:val="FF0000"/>
          <w:sz w:val="16"/>
          <w:szCs w:val="16"/>
        </w:rPr>
      </w:pPr>
    </w:p>
    <w:p w:rsidR="00222E29" w:rsidRPr="00222E29" w:rsidRDefault="00222E29" w:rsidP="00222E29">
      <w:pPr>
        <w:spacing w:after="0" w:line="240" w:lineRule="auto"/>
        <w:jc w:val="both"/>
        <w:rPr>
          <w:rFonts w:ascii="Times New Roman" w:hAnsi="Times New Roman" w:cs="Times New Roman"/>
          <w:bCs/>
          <w:sz w:val="24"/>
          <w:szCs w:val="24"/>
          <w:u w:val="single"/>
        </w:rPr>
      </w:pPr>
      <w:r w:rsidRPr="00222E29">
        <w:rPr>
          <w:rFonts w:ascii="Times New Roman" w:hAnsi="Times New Roman" w:cs="Times New Roman"/>
          <w:iCs/>
          <w:sz w:val="24"/>
          <w:szCs w:val="24"/>
          <w:u w:val="single"/>
        </w:rPr>
        <w:t>Elemente constructive</w:t>
      </w:r>
      <w:r w:rsidRPr="00222E29">
        <w:rPr>
          <w:rFonts w:ascii="Times New Roman" w:hAnsi="Times New Roman" w:cs="Times New Roman"/>
          <w:bCs/>
          <w:sz w:val="24"/>
          <w:szCs w:val="24"/>
          <w:u w:val="single"/>
        </w:rPr>
        <w:t xml:space="preserve"> ale viitoarei exploatari de agregate minerale</w:t>
      </w:r>
    </w:p>
    <w:p w:rsidR="00222E29" w:rsidRPr="00222E29" w:rsidRDefault="00222E29" w:rsidP="00222E29">
      <w:pPr>
        <w:tabs>
          <w:tab w:val="num" w:pos="720"/>
        </w:tabs>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Datele tehnice ale perimetrului care se va exploata:</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 xml:space="preserve">   -  suprafata exploatabila: 47962.5 mp cu suprafata luciu apa  de 43589.0 mp</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 xml:space="preserve">   - suprafata pilieri = 10445.5 mp</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suprafata pilier LEA 20 kV = 2935.9 mp (24.0 m)</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suprafata pilier DE 733 = 1304.9 mp (10.0 m)</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suprafata pilier vecini = 6204.7 mp (7.0 m)</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 suprafata neexploatabila la sud de LEA = 4138.0 mp</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cote exploatare superioara: 129.02 mdMN – 131.97 mdMN</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nivel hidrostatic: 128.50 mdMN</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cota exploatare: 116.50 mdMN</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adancime minima exploatare: 12.57 m</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adancime maxima exploatare: 15.47 m</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adancime excavare sub Nhs: 12.0 m</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volum total exploatabil lac: 570413.8 mc, din care 503113.0 mc substanta utila si 67300.8 mc coperta 0.5 m.</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volum sapatura sub Nhs: 399255.2 mc</w:t>
      </w:r>
    </w:p>
    <w:p w:rsidR="00222E29" w:rsidRPr="00222E29" w:rsidRDefault="00222E29" w:rsidP="00222E29">
      <w:pPr>
        <w:tabs>
          <w:tab w:val="left" w:pos="0"/>
        </w:tab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b/>
        <w:t>- sectiune trapezoidala cu taluze 1:2.</w:t>
      </w:r>
    </w:p>
    <w:p w:rsidR="00222E29" w:rsidRPr="00222E29" w:rsidRDefault="00222E29" w:rsidP="00222E29">
      <w:pPr>
        <w:tabs>
          <w:tab w:val="num" w:pos="720"/>
        </w:tabs>
        <w:spacing w:after="0" w:line="240" w:lineRule="auto"/>
        <w:ind w:firstLine="284"/>
        <w:jc w:val="both"/>
        <w:rPr>
          <w:rFonts w:ascii="Times New Roman" w:hAnsi="Times New Roman" w:cs="Times New Roman"/>
          <w:color w:val="FF0000"/>
          <w:sz w:val="16"/>
          <w:szCs w:val="16"/>
          <w:lang w:val="it-IT"/>
        </w:rPr>
      </w:pPr>
    </w:p>
    <w:p w:rsidR="00222E29" w:rsidRPr="00222E29" w:rsidRDefault="00222E29" w:rsidP="00222E29">
      <w:pPr>
        <w:tabs>
          <w:tab w:val="num" w:pos="720"/>
        </w:tabs>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 xml:space="preserve">Sterilul, in gosime totala de  0.5 m, rezultat in urma exploatarii va fi depus in zona pilierului de siguranta fiind utilzat la </w:t>
      </w:r>
      <w:r w:rsidRPr="00222E29">
        <w:rPr>
          <w:rFonts w:ascii="Times New Roman" w:hAnsi="Times New Roman" w:cs="Times New Roman"/>
          <w:bCs/>
          <w:sz w:val="24"/>
          <w:szCs w:val="24"/>
        </w:rPr>
        <w:t>nivelarea zonei de excavare si la intretinerea drumurilor de exploatare.</w:t>
      </w:r>
    </w:p>
    <w:p w:rsidR="00222E29" w:rsidRPr="00222E29" w:rsidRDefault="00222E29" w:rsidP="00222E29">
      <w:pPr>
        <w:tabs>
          <w:tab w:val="left" w:pos="264"/>
        </w:tabs>
        <w:spacing w:after="0" w:line="240" w:lineRule="auto"/>
        <w:jc w:val="both"/>
        <w:rPr>
          <w:rFonts w:ascii="Times New Roman" w:hAnsi="Times New Roman" w:cs="Times New Roman"/>
          <w:sz w:val="24"/>
          <w:szCs w:val="24"/>
          <w:u w:val="single"/>
          <w:lang w:val="it-IT"/>
        </w:rPr>
      </w:pPr>
      <w:r w:rsidRPr="00222E29">
        <w:rPr>
          <w:rFonts w:ascii="Times New Roman" w:hAnsi="Times New Roman" w:cs="Times New Roman"/>
          <w:bCs/>
          <w:sz w:val="24"/>
          <w:szCs w:val="24"/>
          <w:u w:val="single"/>
          <w:lang w:val="it-IT"/>
        </w:rPr>
        <w:t>Lucrari de deschidere si pregatire</w:t>
      </w:r>
    </w:p>
    <w:p w:rsidR="00222E29" w:rsidRPr="00222E29" w:rsidRDefault="00222E29" w:rsidP="00222E29">
      <w:pPr>
        <w:tabs>
          <w:tab w:val="left" w:pos="264"/>
          <w:tab w:val="num" w:pos="720"/>
        </w:tabs>
        <w:spacing w:after="0" w:line="240" w:lineRule="auto"/>
        <w:jc w:val="both"/>
        <w:rPr>
          <w:rFonts w:ascii="Times New Roman" w:hAnsi="Times New Roman" w:cs="Times New Roman"/>
          <w:bCs/>
          <w:sz w:val="24"/>
          <w:szCs w:val="24"/>
          <w:lang w:val="en-AU"/>
        </w:rPr>
      </w:pPr>
      <w:r w:rsidRPr="00222E29">
        <w:rPr>
          <w:rFonts w:ascii="Times New Roman" w:hAnsi="Times New Roman" w:cs="Times New Roman"/>
          <w:bCs/>
          <w:sz w:val="24"/>
          <w:szCs w:val="24"/>
        </w:rPr>
        <w:lastRenderedPageBreak/>
        <w:tab/>
      </w:r>
      <w:r w:rsidRPr="00222E29">
        <w:rPr>
          <w:rFonts w:ascii="Times New Roman" w:hAnsi="Times New Roman" w:cs="Times New Roman"/>
          <w:bCs/>
          <w:sz w:val="24"/>
          <w:szCs w:val="24"/>
          <w:lang w:val="it-IT"/>
        </w:rPr>
        <w:t xml:space="preserve">In vederea inceperii exploatarii agregatelor minerale din perimetrul care se va aviza, sunt necesare lucrari de pregatire a zonei care constau in pregatirea in vederea exploatarii prin decopertarea perimetrului si depunerea stratului vegetal pe laturile perimetrului si </w:t>
      </w:r>
      <w:proofErr w:type="spellStart"/>
      <w:r w:rsidRPr="00222E29">
        <w:rPr>
          <w:rFonts w:ascii="Times New Roman" w:hAnsi="Times New Roman" w:cs="Times New Roman"/>
          <w:bCs/>
          <w:sz w:val="24"/>
          <w:szCs w:val="24"/>
          <w:lang w:val="en-AU"/>
        </w:rPr>
        <w:t>bornarea</w:t>
      </w:r>
      <w:proofErr w:type="spellEnd"/>
      <w:r w:rsidRPr="00222E29">
        <w:rPr>
          <w:rFonts w:ascii="Times New Roman" w:hAnsi="Times New Roman" w:cs="Times New Roman"/>
          <w:bCs/>
          <w:sz w:val="24"/>
          <w:szCs w:val="24"/>
          <w:lang w:val="en-AU"/>
        </w:rPr>
        <w:t xml:space="preserve"> </w:t>
      </w:r>
      <w:proofErr w:type="spellStart"/>
      <w:r w:rsidRPr="00222E29">
        <w:rPr>
          <w:rFonts w:ascii="Times New Roman" w:hAnsi="Times New Roman" w:cs="Times New Roman"/>
          <w:bCs/>
          <w:sz w:val="24"/>
          <w:szCs w:val="24"/>
          <w:lang w:val="en-AU"/>
        </w:rPr>
        <w:t>perimetrului</w:t>
      </w:r>
      <w:proofErr w:type="spellEnd"/>
      <w:r w:rsidRPr="00222E29">
        <w:rPr>
          <w:rFonts w:ascii="Times New Roman" w:hAnsi="Times New Roman" w:cs="Times New Roman"/>
          <w:bCs/>
          <w:sz w:val="24"/>
          <w:szCs w:val="24"/>
          <w:lang w:val="en-AU"/>
        </w:rPr>
        <w:t>.</w:t>
      </w:r>
    </w:p>
    <w:p w:rsidR="00222E29" w:rsidRPr="00222E29" w:rsidRDefault="00222E29" w:rsidP="00222E29">
      <w:pPr>
        <w:tabs>
          <w:tab w:val="num" w:pos="720"/>
        </w:tabs>
        <w:spacing w:after="0" w:line="240" w:lineRule="auto"/>
        <w:jc w:val="both"/>
        <w:rPr>
          <w:rFonts w:ascii="Times New Roman" w:hAnsi="Times New Roman" w:cs="Times New Roman"/>
          <w:bCs/>
          <w:color w:val="FF0000"/>
          <w:sz w:val="16"/>
          <w:szCs w:val="16"/>
          <w:u w:val="single"/>
          <w:lang w:val="it-IT"/>
        </w:rPr>
      </w:pPr>
    </w:p>
    <w:p w:rsidR="00222E29" w:rsidRPr="00222E29" w:rsidRDefault="00222E29" w:rsidP="00222E29">
      <w:pPr>
        <w:spacing w:after="0" w:line="240" w:lineRule="auto"/>
        <w:jc w:val="both"/>
        <w:rPr>
          <w:rFonts w:ascii="Times New Roman" w:hAnsi="Times New Roman" w:cs="Times New Roman"/>
          <w:sz w:val="24"/>
          <w:szCs w:val="24"/>
          <w:u w:val="single"/>
          <w:lang w:val="it-IT"/>
        </w:rPr>
      </w:pPr>
      <w:r w:rsidRPr="00222E29">
        <w:rPr>
          <w:rFonts w:ascii="Times New Roman" w:hAnsi="Times New Roman" w:cs="Times New Roman"/>
          <w:sz w:val="24"/>
          <w:szCs w:val="24"/>
          <w:u w:val="single"/>
          <w:lang w:val="it-IT"/>
        </w:rPr>
        <w:t>Metoda de exploatare</w:t>
      </w:r>
    </w:p>
    <w:p w:rsidR="00222E29" w:rsidRPr="00222E29" w:rsidRDefault="00222E29" w:rsidP="00222E29">
      <w:pPr>
        <w:tabs>
          <w:tab w:val="num" w:pos="720"/>
        </w:tabs>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iCs/>
          <w:sz w:val="24"/>
          <w:szCs w:val="24"/>
        </w:rPr>
        <w:t>Avand in vedere: caracteristicile calitative ale substantei minerale utile inmagazinate in depozitele naturale si antropogene ce urmeaza sa fie exploatate, conditiile geo-miniere de zacamant si anume depozite heterogene constituite din nisip fin grosier, in amestec cu pietrisuri si bolovanisuri in alternanta cu pamanturi nisipoase sau prafoase, dotarea tehnico-materiala si performantele utilajelor, s-a impus o metoda de exploatare adecvata care</w:t>
      </w:r>
      <w:r w:rsidRPr="00222E29">
        <w:rPr>
          <w:rFonts w:ascii="Times New Roman" w:hAnsi="Times New Roman" w:cs="Times New Roman"/>
          <w:sz w:val="24"/>
          <w:szCs w:val="24"/>
        </w:rPr>
        <w:t xml:space="preserve"> se va face cu respectarea cotelor din piesele desenate, fara excavarea sub cota proiectata. Latimea maxima de excavare este de 108.0 m. </w:t>
      </w:r>
    </w:p>
    <w:p w:rsidR="00222E29" w:rsidRPr="00222E29" w:rsidRDefault="00222E29" w:rsidP="00222E29">
      <w:pPr>
        <w:tabs>
          <w:tab w:val="num" w:pos="720"/>
        </w:tabs>
        <w:spacing w:after="0" w:line="240" w:lineRule="auto"/>
        <w:ind w:firstLine="284"/>
        <w:jc w:val="both"/>
        <w:rPr>
          <w:rFonts w:ascii="Times New Roman" w:hAnsi="Times New Roman" w:cs="Times New Roman"/>
          <w:bCs/>
          <w:sz w:val="24"/>
          <w:szCs w:val="24"/>
          <w:lang w:val="it-IT"/>
        </w:rPr>
      </w:pPr>
      <w:r w:rsidRPr="00222E29">
        <w:rPr>
          <w:rFonts w:ascii="Times New Roman" w:hAnsi="Times New Roman" w:cs="Times New Roman"/>
          <w:sz w:val="24"/>
          <w:szCs w:val="24"/>
        </w:rPr>
        <w:t xml:space="preserve"> </w:t>
      </w:r>
      <w:r w:rsidRPr="00222E29">
        <w:rPr>
          <w:rFonts w:ascii="Times New Roman" w:hAnsi="Times New Roman" w:cs="Times New Roman"/>
          <w:bCs/>
          <w:sz w:val="24"/>
          <w:szCs w:val="24"/>
          <w:lang w:val="it-IT"/>
        </w:rPr>
        <w:t>Metoda de exploatare va fi aceea de excavare mecanica pe fasii directionale si/sau transversale pe sectoarele de extractie, in trei subtrepte de excavatie.</w:t>
      </w:r>
    </w:p>
    <w:p w:rsidR="00222E29" w:rsidRPr="00222E29" w:rsidRDefault="00222E29" w:rsidP="00222E29">
      <w:pPr>
        <w:tabs>
          <w:tab w:val="left" w:pos="0"/>
        </w:tabs>
        <w:spacing w:after="0" w:line="240" w:lineRule="auto"/>
        <w:ind w:firstLine="284"/>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Fasiile vor avea latimea contitionata de bratul excavatorului si raza de actiune a dragii (10-15 m) cu respectarea elementelor de proiectare si pilierii de protectie.</w:t>
      </w:r>
    </w:p>
    <w:p w:rsidR="00222E29" w:rsidRPr="00222E29" w:rsidRDefault="00222E29" w:rsidP="00222E29">
      <w:pPr>
        <w:spacing w:after="0" w:line="240" w:lineRule="auto"/>
        <w:jc w:val="both"/>
        <w:rPr>
          <w:rFonts w:ascii="Times New Roman" w:hAnsi="Times New Roman" w:cs="Times New Roman"/>
          <w:bCs/>
          <w:sz w:val="24"/>
          <w:szCs w:val="24"/>
          <w:u w:val="single"/>
        </w:rPr>
      </w:pPr>
    </w:p>
    <w:p w:rsidR="00222E29" w:rsidRPr="00222E29" w:rsidRDefault="00222E29" w:rsidP="00222E29">
      <w:pPr>
        <w:spacing w:after="0" w:line="240" w:lineRule="auto"/>
        <w:jc w:val="both"/>
        <w:rPr>
          <w:rFonts w:ascii="Times New Roman" w:hAnsi="Times New Roman" w:cs="Times New Roman"/>
          <w:bCs/>
          <w:sz w:val="24"/>
          <w:szCs w:val="24"/>
          <w:u w:val="single"/>
        </w:rPr>
      </w:pPr>
      <w:r w:rsidRPr="00222E29">
        <w:rPr>
          <w:rFonts w:ascii="Times New Roman" w:hAnsi="Times New Roman" w:cs="Times New Roman"/>
          <w:bCs/>
          <w:sz w:val="24"/>
          <w:szCs w:val="24"/>
          <w:u w:val="single"/>
        </w:rPr>
        <w:t>Tehnologia de exploatare</w:t>
      </w:r>
    </w:p>
    <w:p w:rsidR="00222E29" w:rsidRPr="00222E29" w:rsidRDefault="00222E29" w:rsidP="00222E29">
      <w:pPr>
        <w:spacing w:after="0" w:line="240" w:lineRule="auto"/>
        <w:jc w:val="both"/>
        <w:rPr>
          <w:rFonts w:ascii="Times New Roman" w:hAnsi="Times New Roman" w:cs="Times New Roman"/>
          <w:bCs/>
          <w:sz w:val="24"/>
          <w:szCs w:val="24"/>
        </w:rPr>
      </w:pPr>
      <w:r w:rsidRPr="00222E29">
        <w:rPr>
          <w:rFonts w:ascii="Times New Roman" w:hAnsi="Times New Roman" w:cs="Times New Roman"/>
          <w:bCs/>
          <w:sz w:val="24"/>
          <w:szCs w:val="24"/>
        </w:rPr>
        <w:t>Tehnologia de exploatare se refera la metoda de exploatare optima ce trebuie aplicata, precum si la lucrarile premergatoare exploatarii propriu-zise, respectiv la lucrarile de deschidere si de pregatire.</w:t>
      </w:r>
    </w:p>
    <w:p w:rsidR="00222E29" w:rsidRPr="00222E29" w:rsidRDefault="00222E29" w:rsidP="00222E29">
      <w:pPr>
        <w:spacing w:after="0" w:line="240" w:lineRule="auto"/>
        <w:jc w:val="both"/>
        <w:rPr>
          <w:rFonts w:ascii="Times New Roman" w:hAnsi="Times New Roman" w:cs="Times New Roman"/>
          <w:bCs/>
          <w:sz w:val="24"/>
          <w:szCs w:val="24"/>
        </w:rPr>
      </w:pPr>
      <w:r w:rsidRPr="00222E29">
        <w:rPr>
          <w:rFonts w:ascii="Times New Roman" w:hAnsi="Times New Roman" w:cs="Times New Roman"/>
          <w:bCs/>
          <w:sz w:val="24"/>
          <w:szCs w:val="24"/>
        </w:rPr>
        <w:t xml:space="preserve">Lucrari de deschidere nu sunt necesare, accesul in perimetru fiind asigurat de un drum existent. </w:t>
      </w:r>
    </w:p>
    <w:p w:rsidR="00222E29" w:rsidRPr="00222E29" w:rsidRDefault="00222E29" w:rsidP="00222E29">
      <w:pPr>
        <w:spacing w:after="0" w:line="240" w:lineRule="auto"/>
        <w:jc w:val="both"/>
        <w:rPr>
          <w:rFonts w:ascii="Times New Roman" w:hAnsi="Times New Roman" w:cs="Times New Roman"/>
          <w:bCs/>
          <w:sz w:val="24"/>
          <w:szCs w:val="24"/>
        </w:rPr>
      </w:pPr>
      <w:r w:rsidRPr="00222E29">
        <w:rPr>
          <w:rFonts w:ascii="Times New Roman" w:hAnsi="Times New Roman" w:cs="Times New Roman"/>
          <w:bCs/>
          <w:sz w:val="24"/>
          <w:szCs w:val="24"/>
        </w:rPr>
        <w:t>Lucrarile de pregatire constau in decopertarea suprafetei perimetrului.</w:t>
      </w:r>
    </w:p>
    <w:p w:rsidR="00222E29" w:rsidRPr="00222E29" w:rsidRDefault="00222E29" w:rsidP="00222E29">
      <w:pPr>
        <w:spacing w:after="0" w:line="240" w:lineRule="auto"/>
        <w:jc w:val="both"/>
        <w:rPr>
          <w:rFonts w:ascii="Times New Roman" w:hAnsi="Times New Roman" w:cs="Times New Roman"/>
          <w:bCs/>
          <w:sz w:val="24"/>
          <w:szCs w:val="24"/>
        </w:rPr>
      </w:pPr>
      <w:r w:rsidRPr="00222E29">
        <w:rPr>
          <w:rFonts w:ascii="Times New Roman" w:hAnsi="Times New Roman" w:cs="Times New Roman"/>
          <w:bCs/>
          <w:sz w:val="24"/>
          <w:szCs w:val="24"/>
        </w:rPr>
        <w:t>Decopertarea se realizeaza cu buldozerul, materialul rezultat fiind folosit la nivelarea zonei de excavare si la intretinerea drumurilor de exploatare.</w:t>
      </w:r>
    </w:p>
    <w:p w:rsidR="00222E29" w:rsidRPr="00222E29" w:rsidRDefault="00222E29" w:rsidP="00222E29">
      <w:pPr>
        <w:tabs>
          <w:tab w:val="left" w:pos="0"/>
        </w:tabs>
        <w:spacing w:after="0" w:line="240" w:lineRule="auto"/>
        <w:ind w:firstLine="284"/>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Exploatarea agregatelor minerale se va face in perimetrul detinut, interzicandu-se lucrari de excavatii in zona pilierilor.</w:t>
      </w:r>
    </w:p>
    <w:p w:rsidR="00222E29" w:rsidRPr="00222E29" w:rsidRDefault="00222E29" w:rsidP="00222E29">
      <w:pPr>
        <w:tabs>
          <w:tab w:val="left" w:pos="0"/>
        </w:tabs>
        <w:spacing w:after="0" w:line="240" w:lineRule="auto"/>
        <w:ind w:firstLine="284"/>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 xml:space="preserve">Materialul decopertat se va transporta in zona pilierului de protectie perimetral. </w:t>
      </w:r>
    </w:p>
    <w:p w:rsidR="00222E29" w:rsidRPr="00222E29" w:rsidRDefault="00222E29" w:rsidP="00222E29">
      <w:pPr>
        <w:spacing w:after="0" w:line="240" w:lineRule="auto"/>
        <w:ind w:firstLine="294"/>
        <w:jc w:val="both"/>
        <w:rPr>
          <w:rFonts w:ascii="Times New Roman" w:hAnsi="Times New Roman" w:cs="Times New Roman"/>
          <w:sz w:val="24"/>
          <w:szCs w:val="24"/>
        </w:rPr>
      </w:pPr>
      <w:r w:rsidRPr="00222E29">
        <w:rPr>
          <w:rFonts w:ascii="Times New Roman" w:hAnsi="Times New Roman" w:cs="Times New Roman"/>
          <w:sz w:val="24"/>
          <w:szCs w:val="24"/>
        </w:rPr>
        <w:t xml:space="preserve">Exploatarea perimetrului  se va face in fasii longitudinale avand lungimea de 50-100 m si latime 10,0 m paralele cu latura perimetrului dinspre sud spre nord, cu taluzarea permanenta a malului cu respectarea adancimii de excavare; </w:t>
      </w:r>
    </w:p>
    <w:p w:rsidR="00222E29" w:rsidRPr="00222E29" w:rsidRDefault="00222E29" w:rsidP="00222E29">
      <w:pPr>
        <w:spacing w:after="0" w:line="240" w:lineRule="auto"/>
        <w:ind w:firstLine="294"/>
        <w:jc w:val="both"/>
        <w:rPr>
          <w:rFonts w:ascii="Times New Roman" w:hAnsi="Times New Roman" w:cs="Times New Roman"/>
          <w:sz w:val="24"/>
          <w:szCs w:val="24"/>
        </w:rPr>
      </w:pPr>
      <w:r w:rsidRPr="00222E29">
        <w:rPr>
          <w:rFonts w:ascii="Times New Roman" w:hAnsi="Times New Roman" w:cs="Times New Roman"/>
          <w:sz w:val="24"/>
          <w:szCs w:val="24"/>
        </w:rPr>
        <w:t>- lucrarile de excavare se vor face cu respectarea pilierilor de siguranta;</w:t>
      </w:r>
    </w:p>
    <w:p w:rsidR="00222E29" w:rsidRPr="00222E29" w:rsidRDefault="00222E29" w:rsidP="00222E29">
      <w:pPr>
        <w:spacing w:after="0" w:line="240" w:lineRule="auto"/>
        <w:ind w:firstLine="29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 materialul excavat va fi incarcat in autobasculante si transportat in statia de sortare.</w:t>
      </w:r>
    </w:p>
    <w:p w:rsidR="00222E29" w:rsidRPr="00222E29" w:rsidRDefault="00222E29" w:rsidP="00222E29">
      <w:pPr>
        <w:tabs>
          <w:tab w:val="num" w:pos="720"/>
        </w:tabs>
        <w:spacing w:after="0" w:line="240" w:lineRule="auto"/>
        <w:jc w:val="both"/>
        <w:rPr>
          <w:rFonts w:ascii="Times New Roman" w:hAnsi="Times New Roman" w:cs="Times New Roman"/>
          <w:sz w:val="16"/>
          <w:szCs w:val="16"/>
          <w:u w:val="single"/>
        </w:rPr>
      </w:pPr>
    </w:p>
    <w:p w:rsidR="00222E29" w:rsidRPr="00222E29" w:rsidRDefault="00222E29" w:rsidP="00222E29">
      <w:pPr>
        <w:tabs>
          <w:tab w:val="num" w:pos="720"/>
        </w:tabs>
        <w:spacing w:after="0" w:line="240" w:lineRule="auto"/>
        <w:jc w:val="both"/>
        <w:rPr>
          <w:rFonts w:ascii="Times New Roman" w:hAnsi="Times New Roman" w:cs="Times New Roman"/>
          <w:sz w:val="24"/>
          <w:szCs w:val="24"/>
          <w:u w:val="single"/>
        </w:rPr>
      </w:pPr>
      <w:r w:rsidRPr="00222E29">
        <w:rPr>
          <w:rFonts w:ascii="Times New Roman" w:hAnsi="Times New Roman" w:cs="Times New Roman"/>
          <w:sz w:val="24"/>
          <w:szCs w:val="24"/>
          <w:u w:val="single"/>
        </w:rPr>
        <w:t>Transport tehnologic</w:t>
      </w:r>
    </w:p>
    <w:p w:rsidR="00222E29" w:rsidRPr="00222E29" w:rsidRDefault="00222E29" w:rsidP="00222E29">
      <w:pPr>
        <w:spacing w:after="0" w:line="240" w:lineRule="auto"/>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 xml:space="preserve">Materialul excavat va fi livrat in statia de sortare a societatii, aflata la nord de perimetrul de exploatare. </w:t>
      </w:r>
    </w:p>
    <w:p w:rsidR="00222E29" w:rsidRPr="00222E29" w:rsidRDefault="00222E29" w:rsidP="00222E29">
      <w:pPr>
        <w:spacing w:after="0" w:line="240" w:lineRule="auto"/>
        <w:ind w:firstLine="284"/>
        <w:jc w:val="both"/>
        <w:rPr>
          <w:rFonts w:ascii="Times New Roman" w:hAnsi="Times New Roman" w:cs="Times New Roman"/>
          <w:b/>
          <w:color w:val="FF0000"/>
          <w:sz w:val="16"/>
          <w:szCs w:val="16"/>
        </w:rPr>
      </w:pPr>
    </w:p>
    <w:p w:rsidR="00222E29" w:rsidRPr="00222E29" w:rsidRDefault="00222E29" w:rsidP="00222E29">
      <w:pPr>
        <w:spacing w:after="0" w:line="240" w:lineRule="auto"/>
        <w:jc w:val="both"/>
        <w:rPr>
          <w:rFonts w:ascii="Times New Roman" w:hAnsi="Times New Roman" w:cs="Times New Roman"/>
          <w:sz w:val="24"/>
          <w:szCs w:val="24"/>
          <w:u w:val="single"/>
        </w:rPr>
      </w:pPr>
      <w:r w:rsidRPr="00222E29">
        <w:rPr>
          <w:rFonts w:ascii="Times New Roman" w:hAnsi="Times New Roman" w:cs="Times New Roman"/>
          <w:sz w:val="24"/>
          <w:szCs w:val="24"/>
          <w:u w:val="single"/>
        </w:rPr>
        <w:t>Modul de urmarire a extractiei</w:t>
      </w:r>
    </w:p>
    <w:p w:rsidR="00222E29" w:rsidRPr="00222E29" w:rsidRDefault="00222E29" w:rsidP="00222E29">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222E29">
        <w:rPr>
          <w:rFonts w:ascii="Times New Roman" w:eastAsia="Times New Roman" w:hAnsi="Times New Roman" w:cs="Times New Roman"/>
          <w:bCs/>
          <w:sz w:val="24"/>
          <w:szCs w:val="24"/>
          <w:lang w:eastAsia="ro-RO"/>
        </w:rPr>
        <w:t>Exploatarea va fi urmarita de personal de specialitate, care pe parcursul excavatiei va dirija personalul de lucru, tinandu-se cont de urmatoarele:</w:t>
      </w:r>
    </w:p>
    <w:p w:rsidR="00222E29" w:rsidRPr="00222E29" w:rsidRDefault="00222E29" w:rsidP="00222E29">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222E29">
        <w:rPr>
          <w:rFonts w:ascii="Times New Roman" w:eastAsia="Times New Roman" w:hAnsi="Times New Roman" w:cs="Times New Roman"/>
          <w:bCs/>
          <w:sz w:val="24"/>
          <w:szCs w:val="24"/>
          <w:lang w:eastAsia="ro-RO"/>
        </w:rPr>
        <w:t>- marcarea fasiilor de exploatare;</w:t>
      </w:r>
    </w:p>
    <w:p w:rsidR="00222E29" w:rsidRPr="00222E29" w:rsidRDefault="00222E29" w:rsidP="00222E29">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222E29">
        <w:rPr>
          <w:rFonts w:ascii="Times New Roman" w:eastAsia="Times New Roman" w:hAnsi="Times New Roman" w:cs="Times New Roman"/>
          <w:bCs/>
          <w:sz w:val="24"/>
          <w:szCs w:val="24"/>
          <w:lang w:eastAsia="ro-RO"/>
        </w:rPr>
        <w:t>- exploatarea cat mai completa a substantei minerale utile;</w:t>
      </w:r>
    </w:p>
    <w:p w:rsidR="00222E29" w:rsidRPr="00222E29" w:rsidRDefault="00222E29" w:rsidP="00222E29">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222E29">
        <w:rPr>
          <w:rFonts w:ascii="Times New Roman" w:eastAsia="Times New Roman" w:hAnsi="Times New Roman" w:cs="Times New Roman"/>
          <w:bCs/>
          <w:sz w:val="24"/>
          <w:szCs w:val="24"/>
          <w:lang w:eastAsia="ro-RO"/>
        </w:rPr>
        <w:t>- evidentierea in scripte si grafice a volumelor extrase;</w:t>
      </w:r>
    </w:p>
    <w:p w:rsidR="00222E29" w:rsidRPr="00222E29" w:rsidRDefault="00222E29" w:rsidP="00222E29">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222E29">
        <w:rPr>
          <w:rFonts w:ascii="Times New Roman" w:eastAsia="Times New Roman" w:hAnsi="Times New Roman" w:cs="Times New Roman"/>
          <w:bCs/>
          <w:sz w:val="24"/>
          <w:szCs w:val="24"/>
          <w:lang w:eastAsia="ro-RO"/>
        </w:rPr>
        <w:t>- mentinerea in stare de folosire a cailor de acces, etc.</w:t>
      </w:r>
    </w:p>
    <w:p w:rsidR="00222E29" w:rsidRPr="00222E29" w:rsidRDefault="00222E29" w:rsidP="00222E29">
      <w:pPr>
        <w:tabs>
          <w:tab w:val="left" w:pos="6084"/>
        </w:tabs>
        <w:spacing w:after="0" w:line="240" w:lineRule="auto"/>
        <w:ind w:firstLine="284"/>
        <w:jc w:val="both"/>
        <w:rPr>
          <w:rFonts w:ascii="Times New Roman" w:hAnsi="Times New Roman" w:cs="Times New Roman"/>
          <w:color w:val="FF0000"/>
          <w:sz w:val="16"/>
          <w:szCs w:val="16"/>
          <w:lang w:val="it-IT"/>
        </w:rPr>
      </w:pPr>
    </w:p>
    <w:p w:rsidR="00222E29" w:rsidRPr="00222E29" w:rsidRDefault="00222E29" w:rsidP="00222E29">
      <w:pPr>
        <w:spacing w:after="0" w:line="240" w:lineRule="auto"/>
        <w:jc w:val="both"/>
        <w:rPr>
          <w:rFonts w:ascii="Times New Roman" w:hAnsi="Times New Roman" w:cs="Times New Roman"/>
          <w:iCs/>
          <w:sz w:val="24"/>
          <w:szCs w:val="24"/>
          <w:u w:val="single"/>
        </w:rPr>
      </w:pPr>
      <w:r w:rsidRPr="00222E29">
        <w:rPr>
          <w:rFonts w:ascii="Times New Roman" w:hAnsi="Times New Roman" w:cs="Times New Roman"/>
          <w:iCs/>
          <w:sz w:val="24"/>
          <w:szCs w:val="24"/>
          <w:u w:val="single"/>
        </w:rPr>
        <w:t>Dotarea tehnica</w:t>
      </w:r>
    </w:p>
    <w:p w:rsidR="00222E29" w:rsidRPr="00222E29" w:rsidRDefault="00222E29" w:rsidP="00222E29">
      <w:pPr>
        <w:autoSpaceDE w:val="0"/>
        <w:autoSpaceDN w:val="0"/>
        <w:adjustRightInd w:val="0"/>
        <w:spacing w:after="0" w:line="240" w:lineRule="auto"/>
        <w:jc w:val="both"/>
        <w:rPr>
          <w:rFonts w:ascii="Times New Roman" w:hAnsi="Times New Roman" w:cs="Times New Roman"/>
          <w:sz w:val="24"/>
          <w:szCs w:val="24"/>
          <w:lang w:val="it-IT"/>
        </w:rPr>
      </w:pPr>
      <w:r w:rsidRPr="00222E29">
        <w:rPr>
          <w:rFonts w:ascii="Times New Roman" w:hAnsi="Times New Roman" w:cs="Times New Roman"/>
          <w:bCs/>
          <w:sz w:val="24"/>
          <w:szCs w:val="24"/>
          <w:lang w:val="it-IT"/>
        </w:rPr>
        <w:t>Utilajele aflate in dotarea societatii sunt:</w:t>
      </w:r>
      <w:r w:rsidRPr="00222E29">
        <w:rPr>
          <w:rFonts w:ascii="Times New Roman" w:hAnsi="Times New Roman" w:cs="Times New Roman"/>
          <w:sz w:val="24"/>
          <w:szCs w:val="24"/>
          <w:lang w:val="it-IT"/>
        </w:rPr>
        <w:t xml:space="preserve"> </w:t>
      </w:r>
    </w:p>
    <w:p w:rsidR="00222E29" w:rsidRPr="00222E29" w:rsidRDefault="00222E29" w:rsidP="00222E29">
      <w:pPr>
        <w:tabs>
          <w:tab w:val="left" w:pos="264"/>
          <w:tab w:val="left" w:pos="486"/>
        </w:tabs>
        <w:spacing w:after="0" w:line="240" w:lineRule="auto"/>
        <w:ind w:left="36"/>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ab/>
        <w:t>- doua excavatoare hidraulice, echipate cu draglina cu cupa de 1,25 mc, care va excava materialul, atat deasupra nivelului hidrostatic, cat si sub acesta;</w:t>
      </w:r>
    </w:p>
    <w:p w:rsidR="00222E29" w:rsidRPr="00222E29" w:rsidRDefault="00222E29" w:rsidP="00222E29">
      <w:pPr>
        <w:tabs>
          <w:tab w:val="left" w:pos="264"/>
          <w:tab w:val="left" w:pos="486"/>
        </w:tabs>
        <w:spacing w:after="0" w:line="240" w:lineRule="auto"/>
        <w:ind w:left="36"/>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ab/>
        <w:t>- un incarcator frontal tip WOLLA, cu cupa de 3,2 mc, utilizat pentru incarcarea materialului excavat in mijloacele de transport;</w:t>
      </w:r>
    </w:p>
    <w:p w:rsidR="00222E29" w:rsidRPr="00222E29" w:rsidRDefault="00222E29" w:rsidP="00222E29">
      <w:pPr>
        <w:tabs>
          <w:tab w:val="left" w:pos="264"/>
          <w:tab w:val="left" w:pos="486"/>
        </w:tabs>
        <w:spacing w:after="0" w:line="240" w:lineRule="auto"/>
        <w:ind w:left="36"/>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ab/>
        <w:t>- un buldozer S 1500 pentru decopertare si pentru haldarea materialului steril;</w:t>
      </w:r>
    </w:p>
    <w:p w:rsidR="00222E29" w:rsidRPr="00222E29" w:rsidRDefault="00222E29" w:rsidP="00222E29">
      <w:pPr>
        <w:tabs>
          <w:tab w:val="left" w:pos="264"/>
          <w:tab w:val="left" w:pos="486"/>
        </w:tabs>
        <w:spacing w:after="0" w:line="240" w:lineRule="auto"/>
        <w:ind w:left="36"/>
        <w:jc w:val="both"/>
        <w:rPr>
          <w:rFonts w:ascii="Times New Roman" w:hAnsi="Times New Roman" w:cs="Times New Roman"/>
          <w:bCs/>
          <w:sz w:val="24"/>
          <w:szCs w:val="24"/>
          <w:lang w:val="it-IT"/>
        </w:rPr>
      </w:pPr>
      <w:r w:rsidRPr="00222E29">
        <w:rPr>
          <w:rFonts w:ascii="Times New Roman" w:hAnsi="Times New Roman" w:cs="Times New Roman"/>
          <w:bCs/>
          <w:sz w:val="24"/>
          <w:szCs w:val="24"/>
          <w:lang w:val="it-IT"/>
        </w:rPr>
        <w:tab/>
        <w:t>- autobasculante cu capacitatea de 16 t pentru transportul catre diversi beneficiari al balastului sau al agregatelor sortate;</w:t>
      </w:r>
    </w:p>
    <w:p w:rsidR="00222E29" w:rsidRPr="00222E29" w:rsidRDefault="00222E29" w:rsidP="00222E29">
      <w:pPr>
        <w:tabs>
          <w:tab w:val="left" w:pos="264"/>
          <w:tab w:val="left" w:pos="486"/>
        </w:tabs>
        <w:spacing w:after="0" w:line="240" w:lineRule="auto"/>
        <w:ind w:left="36"/>
        <w:jc w:val="both"/>
        <w:rPr>
          <w:rFonts w:ascii="Times New Roman" w:hAnsi="Times New Roman" w:cs="Times New Roman"/>
          <w:bCs/>
          <w:sz w:val="24"/>
          <w:szCs w:val="24"/>
        </w:rPr>
      </w:pPr>
      <w:r w:rsidRPr="00222E29">
        <w:rPr>
          <w:rFonts w:ascii="Times New Roman" w:hAnsi="Times New Roman" w:cs="Times New Roman"/>
          <w:bCs/>
          <w:sz w:val="24"/>
          <w:szCs w:val="24"/>
          <w:lang w:val="it-IT"/>
        </w:rPr>
        <w:tab/>
        <w:t xml:space="preserve">- draga </w:t>
      </w:r>
      <w:r w:rsidRPr="00222E29">
        <w:rPr>
          <w:rFonts w:ascii="Times New Roman" w:hAnsi="Times New Roman" w:cs="Times New Roman"/>
          <w:bCs/>
          <w:sz w:val="24"/>
          <w:szCs w:val="24"/>
        </w:rPr>
        <w:t xml:space="preserve">obsorbant-refulanta. </w:t>
      </w:r>
    </w:p>
    <w:p w:rsidR="00222E29" w:rsidRPr="00222E29" w:rsidRDefault="00222E29" w:rsidP="00222E29">
      <w:pPr>
        <w:spacing w:after="0" w:line="240" w:lineRule="auto"/>
        <w:ind w:firstLine="284"/>
        <w:jc w:val="both"/>
        <w:rPr>
          <w:rFonts w:ascii="Times New Roman" w:hAnsi="Times New Roman" w:cs="Times New Roman"/>
          <w:b/>
          <w:bCs/>
          <w:sz w:val="24"/>
          <w:szCs w:val="24"/>
        </w:rPr>
      </w:pPr>
    </w:p>
    <w:p w:rsidR="00222E29" w:rsidRPr="00222E29" w:rsidRDefault="00222E29" w:rsidP="00222E29">
      <w:pPr>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b/>
          <w:sz w:val="24"/>
          <w:szCs w:val="24"/>
        </w:rPr>
        <w:t>Etapa a II-a –</w:t>
      </w:r>
      <w:r w:rsidRPr="00222E29">
        <w:rPr>
          <w:rFonts w:ascii="Times New Roman" w:hAnsi="Times New Roman" w:cs="Times New Roman"/>
          <w:sz w:val="24"/>
          <w:szCs w:val="24"/>
        </w:rPr>
        <w:t xml:space="preserve"> </w:t>
      </w:r>
      <w:r w:rsidRPr="00222E29">
        <w:rPr>
          <w:rFonts w:ascii="Times New Roman" w:hAnsi="Times New Roman" w:cs="Times New Roman"/>
          <w:b/>
          <w:sz w:val="24"/>
          <w:szCs w:val="24"/>
        </w:rPr>
        <w:t>Amenajarea lacului de agrement</w:t>
      </w:r>
      <w:r w:rsidRPr="00222E29">
        <w:rPr>
          <w:rFonts w:ascii="Times New Roman" w:hAnsi="Times New Roman" w:cs="Times New Roman"/>
          <w:sz w:val="24"/>
          <w:szCs w:val="24"/>
        </w:rPr>
        <w:t xml:space="preserve"> </w:t>
      </w:r>
    </w:p>
    <w:p w:rsidR="00222E29" w:rsidRPr="00222E29" w:rsidRDefault="00222E29" w:rsidP="00222E29">
      <w:pPr>
        <w:tabs>
          <w:tab w:val="num" w:pos="720"/>
        </w:tabs>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Lacul care va rezulta in urma exploatarii de balast va fi folosit pentru agrement si va avea urmatoarele caracteristici:</w:t>
      </w:r>
    </w:p>
    <w:p w:rsidR="00222E29" w:rsidRPr="00222E29" w:rsidRDefault="00222E29" w:rsidP="00222E29">
      <w:pPr>
        <w:spacing w:after="0" w:line="240" w:lineRule="auto"/>
        <w:ind w:firstLine="336"/>
        <w:jc w:val="both"/>
        <w:rPr>
          <w:rFonts w:ascii="Times New Roman" w:hAnsi="Times New Roman" w:cs="Times New Roman"/>
          <w:iCs/>
          <w:sz w:val="24"/>
          <w:szCs w:val="24"/>
        </w:rPr>
      </w:pPr>
      <w:r w:rsidRPr="00222E29">
        <w:rPr>
          <w:rFonts w:ascii="Times New Roman" w:hAnsi="Times New Roman" w:cs="Times New Roman"/>
          <w:iCs/>
          <w:sz w:val="24"/>
          <w:szCs w:val="24"/>
        </w:rPr>
        <w:t>- Suprafata aferenta lac agrement = 47962.5 mp, din care:</w:t>
      </w:r>
    </w:p>
    <w:p w:rsidR="00222E29" w:rsidRPr="00222E29" w:rsidRDefault="00222E29" w:rsidP="00222E29">
      <w:pPr>
        <w:spacing w:after="0" w:line="240" w:lineRule="auto"/>
        <w:ind w:firstLine="1026"/>
        <w:jc w:val="both"/>
        <w:rPr>
          <w:rFonts w:ascii="Times New Roman" w:hAnsi="Times New Roman" w:cs="Times New Roman"/>
          <w:iCs/>
          <w:sz w:val="24"/>
          <w:szCs w:val="24"/>
        </w:rPr>
      </w:pPr>
      <w:r w:rsidRPr="00222E29">
        <w:rPr>
          <w:rFonts w:ascii="Times New Roman" w:hAnsi="Times New Roman" w:cs="Times New Roman"/>
          <w:iCs/>
          <w:sz w:val="24"/>
          <w:szCs w:val="24"/>
        </w:rPr>
        <w:t>- Cota maxima superioara bazin = 131.97 mdMN</w:t>
      </w:r>
    </w:p>
    <w:p w:rsidR="00222E29" w:rsidRPr="00222E29" w:rsidRDefault="00222E29" w:rsidP="00222E29">
      <w:pPr>
        <w:spacing w:after="0" w:line="240" w:lineRule="auto"/>
        <w:ind w:firstLine="1026"/>
        <w:jc w:val="both"/>
        <w:rPr>
          <w:rFonts w:ascii="Times New Roman" w:hAnsi="Times New Roman" w:cs="Times New Roman"/>
          <w:iCs/>
          <w:sz w:val="24"/>
          <w:szCs w:val="24"/>
        </w:rPr>
      </w:pPr>
      <w:r w:rsidRPr="00222E29">
        <w:rPr>
          <w:rFonts w:ascii="Times New Roman" w:hAnsi="Times New Roman" w:cs="Times New Roman"/>
          <w:iCs/>
          <w:sz w:val="24"/>
          <w:szCs w:val="24"/>
        </w:rPr>
        <w:t xml:space="preserve">- Nivel hidrostatic = 128.50 mdMN </w:t>
      </w:r>
    </w:p>
    <w:p w:rsidR="00222E29" w:rsidRPr="00222E29" w:rsidRDefault="00222E29" w:rsidP="00222E29">
      <w:pPr>
        <w:spacing w:after="0" w:line="240" w:lineRule="auto"/>
        <w:ind w:firstLine="1026"/>
        <w:jc w:val="both"/>
        <w:rPr>
          <w:rFonts w:ascii="Times New Roman" w:hAnsi="Times New Roman" w:cs="Times New Roman"/>
          <w:iCs/>
          <w:sz w:val="24"/>
          <w:szCs w:val="24"/>
        </w:rPr>
      </w:pPr>
      <w:r w:rsidRPr="00222E29">
        <w:rPr>
          <w:rFonts w:ascii="Times New Roman" w:hAnsi="Times New Roman" w:cs="Times New Roman"/>
          <w:iCs/>
          <w:sz w:val="24"/>
          <w:szCs w:val="24"/>
        </w:rPr>
        <w:t>- Cota fund bazin = 116.50 mdMN</w:t>
      </w:r>
    </w:p>
    <w:p w:rsidR="00222E29" w:rsidRPr="00222E29" w:rsidRDefault="00222E29" w:rsidP="00222E29">
      <w:pPr>
        <w:spacing w:after="0" w:line="240" w:lineRule="auto"/>
        <w:ind w:firstLine="1026"/>
        <w:jc w:val="both"/>
        <w:rPr>
          <w:rFonts w:ascii="Times New Roman" w:hAnsi="Times New Roman" w:cs="Times New Roman"/>
          <w:iCs/>
          <w:sz w:val="24"/>
          <w:szCs w:val="24"/>
        </w:rPr>
      </w:pPr>
      <w:r w:rsidRPr="00222E29">
        <w:rPr>
          <w:rFonts w:ascii="Times New Roman" w:hAnsi="Times New Roman" w:cs="Times New Roman"/>
          <w:iCs/>
          <w:sz w:val="24"/>
          <w:szCs w:val="24"/>
        </w:rPr>
        <w:t>- adancime apa = 12.0 m</w:t>
      </w:r>
    </w:p>
    <w:p w:rsidR="00222E29" w:rsidRPr="00222E29" w:rsidRDefault="00222E29" w:rsidP="00222E29">
      <w:pPr>
        <w:spacing w:after="0" w:line="240" w:lineRule="auto"/>
        <w:ind w:firstLine="1026"/>
        <w:jc w:val="both"/>
        <w:rPr>
          <w:rFonts w:ascii="Times New Roman" w:hAnsi="Times New Roman" w:cs="Times New Roman"/>
          <w:iCs/>
          <w:sz w:val="24"/>
          <w:szCs w:val="24"/>
        </w:rPr>
      </w:pPr>
      <w:r w:rsidRPr="00222E29">
        <w:rPr>
          <w:rFonts w:ascii="Times New Roman" w:hAnsi="Times New Roman" w:cs="Times New Roman"/>
          <w:iCs/>
          <w:sz w:val="24"/>
          <w:szCs w:val="24"/>
        </w:rPr>
        <w:t>- adancime maxima bazin = 15.47 m</w:t>
      </w:r>
    </w:p>
    <w:p w:rsidR="00222E29" w:rsidRPr="00222E29" w:rsidRDefault="00222E29" w:rsidP="00222E29">
      <w:pPr>
        <w:spacing w:after="0" w:line="240" w:lineRule="auto"/>
        <w:ind w:firstLine="1026"/>
        <w:jc w:val="both"/>
        <w:rPr>
          <w:rFonts w:ascii="Times New Roman" w:hAnsi="Times New Roman" w:cs="Times New Roman"/>
          <w:iCs/>
          <w:sz w:val="24"/>
          <w:szCs w:val="24"/>
        </w:rPr>
      </w:pPr>
      <w:r w:rsidRPr="00222E29">
        <w:rPr>
          <w:rFonts w:ascii="Times New Roman" w:hAnsi="Times New Roman" w:cs="Times New Roman"/>
          <w:iCs/>
          <w:sz w:val="24"/>
          <w:szCs w:val="24"/>
        </w:rPr>
        <w:t>- taluze lac 1:2</w:t>
      </w:r>
    </w:p>
    <w:p w:rsidR="00C15CAB" w:rsidRDefault="00222E29" w:rsidP="00222E29">
      <w:pPr>
        <w:spacing w:after="0" w:line="240" w:lineRule="auto"/>
        <w:ind w:firstLine="1026"/>
        <w:jc w:val="both"/>
        <w:rPr>
          <w:rFonts w:ascii="Times New Roman" w:hAnsi="Times New Roman" w:cs="Times New Roman"/>
          <w:iCs/>
          <w:sz w:val="24"/>
          <w:szCs w:val="24"/>
        </w:rPr>
      </w:pPr>
      <w:r w:rsidRPr="00222E29">
        <w:rPr>
          <w:rFonts w:ascii="Times New Roman" w:hAnsi="Times New Roman" w:cs="Times New Roman"/>
          <w:iCs/>
          <w:sz w:val="24"/>
          <w:szCs w:val="24"/>
        </w:rPr>
        <w:t>- Volum apa = 399255.2 mc</w:t>
      </w:r>
    </w:p>
    <w:p w:rsidR="00222E29" w:rsidRPr="00222E29" w:rsidRDefault="00C15CAB" w:rsidP="00222E29">
      <w:pPr>
        <w:spacing w:after="0" w:line="240" w:lineRule="auto"/>
        <w:ind w:firstLine="1026"/>
        <w:jc w:val="both"/>
        <w:rPr>
          <w:rFonts w:ascii="Times New Roman" w:hAnsi="Times New Roman" w:cs="Times New Roman"/>
          <w:iCs/>
          <w:sz w:val="24"/>
          <w:szCs w:val="24"/>
        </w:rPr>
      </w:pPr>
      <w:r>
        <w:rPr>
          <w:rFonts w:ascii="Times New Roman" w:hAnsi="Times New Roman" w:cs="Times New Roman"/>
          <w:iCs/>
          <w:sz w:val="24"/>
          <w:szCs w:val="24"/>
        </w:rPr>
        <w:t xml:space="preserve">- V total material - </w:t>
      </w:r>
      <w:r w:rsidR="00222E29" w:rsidRPr="00222E29">
        <w:rPr>
          <w:rFonts w:ascii="Times New Roman" w:hAnsi="Times New Roman" w:cs="Times New Roman"/>
          <w:iCs/>
          <w:sz w:val="24"/>
          <w:szCs w:val="24"/>
        </w:rPr>
        <w:t xml:space="preserve"> </w:t>
      </w:r>
      <w:r>
        <w:rPr>
          <w:rFonts w:ascii="Times New Roman" w:hAnsi="Times New Roman" w:cs="Times New Roman"/>
          <w:iCs/>
          <w:sz w:val="24"/>
          <w:szCs w:val="24"/>
        </w:rPr>
        <w:t>570413,8 mc</w:t>
      </w:r>
    </w:p>
    <w:p w:rsidR="00222E29" w:rsidRPr="00222E29" w:rsidRDefault="00222E29" w:rsidP="00222E29">
      <w:pPr>
        <w:spacing w:after="0" w:line="240" w:lineRule="auto"/>
        <w:ind w:firstLine="720"/>
        <w:jc w:val="both"/>
        <w:rPr>
          <w:rFonts w:ascii="Times New Roman" w:hAnsi="Times New Roman" w:cs="Times New Roman"/>
          <w:iCs/>
          <w:sz w:val="24"/>
          <w:szCs w:val="24"/>
        </w:rPr>
      </w:pPr>
      <w:r w:rsidRPr="00222E29">
        <w:rPr>
          <w:rFonts w:ascii="Times New Roman" w:hAnsi="Times New Roman" w:cs="Times New Roman"/>
          <w:iCs/>
          <w:sz w:val="24"/>
          <w:szCs w:val="24"/>
        </w:rPr>
        <w:t xml:space="preserve">    - Suprafata luciu apa = 43589.0 mp.</w:t>
      </w:r>
    </w:p>
    <w:p w:rsidR="00222E29" w:rsidRPr="00222E29" w:rsidRDefault="00222E29" w:rsidP="00222E29">
      <w:pPr>
        <w:spacing w:after="0" w:line="240" w:lineRule="auto"/>
        <w:ind w:firstLine="284"/>
        <w:jc w:val="both"/>
        <w:rPr>
          <w:rFonts w:ascii="Times New Roman" w:hAnsi="Times New Roman" w:cs="Times New Roman"/>
          <w:color w:val="FF0000"/>
          <w:sz w:val="24"/>
          <w:szCs w:val="24"/>
          <w:lang w:val="it-IT"/>
        </w:rPr>
      </w:pPr>
    </w:p>
    <w:p w:rsidR="00222E29" w:rsidRPr="00222E29" w:rsidRDefault="00222E29" w:rsidP="00222E29">
      <w:pPr>
        <w:spacing w:after="0" w:line="240" w:lineRule="auto"/>
        <w:ind w:firstLine="284"/>
        <w:jc w:val="both"/>
        <w:rPr>
          <w:rFonts w:ascii="Times New Roman" w:hAnsi="Times New Roman" w:cs="Times New Roman"/>
          <w:bCs/>
          <w:iCs/>
          <w:sz w:val="24"/>
          <w:szCs w:val="24"/>
          <w:lang w:val="it-IT" w:eastAsia="ro-RO"/>
        </w:rPr>
      </w:pPr>
      <w:r w:rsidRPr="00222E29">
        <w:rPr>
          <w:rFonts w:ascii="Times New Roman" w:hAnsi="Times New Roman" w:cs="Times New Roman"/>
          <w:bCs/>
          <w:iCs/>
          <w:sz w:val="24"/>
          <w:szCs w:val="24"/>
          <w:lang w:val="de-DE" w:eastAsia="ro-RO"/>
        </w:rPr>
        <w:t xml:space="preserve">Stratul vegetal de pe maluri si taluzuri se va face  prin inierbare, protejand malul lacului impotriva factorilor de eroziune(apa, vant). </w:t>
      </w:r>
      <w:r w:rsidRPr="00222E29">
        <w:rPr>
          <w:rFonts w:ascii="Times New Roman" w:hAnsi="Times New Roman" w:cs="Times New Roman"/>
          <w:bCs/>
          <w:iCs/>
          <w:sz w:val="24"/>
          <w:szCs w:val="24"/>
          <w:lang w:val="it-IT" w:eastAsia="ro-RO"/>
        </w:rPr>
        <w:t>Intre acesti factori, cu pondere in determinarea duratei terasamentului, actioneaza vantul, in special pe taluzul dinspre apa, unde provoaca valuri de amplitudine mai mare sau mai mica.</w:t>
      </w:r>
    </w:p>
    <w:p w:rsidR="00222E29" w:rsidRPr="00222E29" w:rsidRDefault="00222E29" w:rsidP="00222E29">
      <w:pPr>
        <w:spacing w:after="0" w:line="240" w:lineRule="auto"/>
        <w:ind w:firstLine="284"/>
        <w:jc w:val="both"/>
        <w:rPr>
          <w:rFonts w:ascii="Times New Roman" w:hAnsi="Times New Roman" w:cs="Times New Roman"/>
          <w:bCs/>
          <w:iCs/>
          <w:sz w:val="24"/>
          <w:szCs w:val="24"/>
          <w:lang w:val="it-IT" w:eastAsia="ro-RO"/>
        </w:rPr>
      </w:pPr>
      <w:r w:rsidRPr="00222E29">
        <w:rPr>
          <w:rFonts w:ascii="Times New Roman" w:hAnsi="Times New Roman" w:cs="Times New Roman"/>
          <w:bCs/>
          <w:iCs/>
          <w:sz w:val="24"/>
          <w:szCs w:val="24"/>
          <w:lang w:val="it-IT" w:eastAsia="ro-RO"/>
        </w:rPr>
        <w:t>Pentru protejarea malurilor s-a prevazut perdea de protectie din stuf.</w:t>
      </w:r>
    </w:p>
    <w:p w:rsidR="00222E29" w:rsidRDefault="00222E29" w:rsidP="00222E29">
      <w:pPr>
        <w:spacing w:after="0" w:line="240" w:lineRule="auto"/>
        <w:jc w:val="both"/>
        <w:rPr>
          <w:rFonts w:ascii="Times New Roman" w:hAnsi="Times New Roman" w:cs="Times New Roman"/>
          <w:sz w:val="24"/>
          <w:szCs w:val="24"/>
          <w:u w:val="single"/>
        </w:rPr>
      </w:pPr>
    </w:p>
    <w:p w:rsidR="00222E29" w:rsidRPr="00222E29" w:rsidRDefault="00222E29" w:rsidP="00222E29">
      <w:pPr>
        <w:spacing w:after="0" w:line="240" w:lineRule="auto"/>
        <w:jc w:val="both"/>
        <w:rPr>
          <w:rFonts w:ascii="Times New Roman" w:hAnsi="Times New Roman" w:cs="Times New Roman"/>
          <w:sz w:val="24"/>
          <w:szCs w:val="24"/>
          <w:u w:val="single"/>
        </w:rPr>
      </w:pPr>
      <w:r w:rsidRPr="00222E29">
        <w:rPr>
          <w:rFonts w:ascii="Times New Roman" w:hAnsi="Times New Roman" w:cs="Times New Roman"/>
          <w:sz w:val="24"/>
          <w:szCs w:val="24"/>
          <w:u w:val="single"/>
        </w:rPr>
        <w:t>Amenajare lac agrement</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a) Descrierea  generala a amenajarilor de agrement si sport propuse</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La finalul activitatii de exploatare de agregate, care se desfasoara in mai multe etape, cu scoaterea terenului din circuitul agricol si pe baza permiselor de exploatare obtinute succesiv de la ANRM, dupa realizarea - taluzarea, terasarea malurilor lacului de agrement ce inconjoara perimetral luciul de apa rezultat, vor fi proiectate si amenajate, pe baza unor autorizatii distincte fata de cele de exploatare agregate minerale, mai multe tipuri de lucrari/constructii si anexe specifice de agrement, sport si recreere.</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b) Constructii si amenajari propuse pe malul lacului</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 xml:space="preserve">1. Se va amenaja un traseu de biciclete ce va inconjura terenul si cuveta lacului, o zona de plaja inierbata si cu zone de nisip, zone amenajate de picnic cu mobilier urban specific – mese si banci din lemn, umbrare, etc. </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 xml:space="preserve">2. Vor fi amenajate zone specifice diverselor sporturi practicate in aer liber ca skate, fitness – dotate cu aparate specifice montate direct pe iarba, sau pe dale simple din beton placate cu piatra naturala. </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3. Zonele dedicate sportului in aer liber, cum ar fi terenuri de tenis si fotbal, vor avea ca suport un pat de gazon natural, pentru a pastra ambienta naturala a intregului ansamblu, in timp ce locul de joaca pentru copii va fi amenajat exclusiv cu echipamente din materiale naturale – lemn, sfori, nisip – specifice pe categorii de varsta, amplasate pe iarba.</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Intrega zona va fi dotata cu mobilier urban specific – banci de relaxare si mese, leagane din lemn, pubele de gunoi ecologice.</w:t>
      </w:r>
    </w:p>
    <w:p w:rsidR="00222E29" w:rsidRPr="00222E29" w:rsidRDefault="00222E29" w:rsidP="00222E29">
      <w:pPr>
        <w:spacing w:after="0" w:line="240" w:lineRule="auto"/>
        <w:ind w:firstLine="284"/>
        <w:jc w:val="both"/>
        <w:rPr>
          <w:rFonts w:ascii="Times New Roman" w:hAnsi="Times New Roman" w:cs="Times New Roman"/>
          <w:color w:val="FF0000"/>
          <w:sz w:val="24"/>
          <w:szCs w:val="24"/>
          <w:lang w:val="it-IT"/>
        </w:rPr>
      </w:pPr>
      <w:r w:rsidRPr="00222E29">
        <w:rPr>
          <w:rFonts w:ascii="Times New Roman" w:hAnsi="Times New Roman" w:cs="Times New Roman"/>
          <w:color w:val="FF0000"/>
          <w:sz w:val="24"/>
          <w:szCs w:val="24"/>
          <w:lang w:val="it-IT"/>
        </w:rPr>
        <w:tab/>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c) Descrierea constructiilor propuse</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Pe terenul amenajarii, dupa finalizarea exploatarii si conturarea lacului de agrement, se preconizeaza realizarea unor constructii specifice pentru agrement, turism, terase restaurant si depozite comerciale cu servicii profesionale dedicate acestor functiuni. Constructiile si anexele gospodaresti vor fi realizate din structuri usoare si vor avea ca functiune servicii, comert si depozitare. Acestea vor fi dezvoltate in sistem pavilionar pentru agrement – foisoare si anexe si o constructie principala cu functie administrativa si comerciala. Totodata in zona de foisoare va fi realizata o constructie usoara de tip ponton.</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 xml:space="preserve">Constructiile din imediata apropiere a lacului, respectiv platforme tip terasa, foisoare si pontonul pentru pescuitul sportiv si pentru agrement vor fi realizate din structuri usoare (lemn, rachita, stuf, papura), care sa se armonizeze cu destinatia si specificul zonei, respectiv: umbrare, constructii tip parter cu terasa acoperita, casute camping, constructii tip parter, platforme pentru amenajare locuri de parcare, alei si </w:t>
      </w:r>
      <w:r w:rsidRPr="00222E29">
        <w:rPr>
          <w:rFonts w:ascii="Times New Roman" w:hAnsi="Times New Roman" w:cs="Times New Roman"/>
          <w:sz w:val="24"/>
          <w:szCs w:val="24"/>
          <w:lang w:val="it-IT"/>
        </w:rPr>
        <w:lastRenderedPageBreak/>
        <w:t>accese, imprejmuire propusa din plasa bordurata tip panou, montata pe stalpi metalici cu fundatie izolata pentru fiecare stalp. Pentru accesul auto sunt prevazute 4 porti duble cu o latime de 5.00 m, din panouri de plasa bordurata, montata intr-un cadru metalic. Gardul va fi dublat la partea interioara a proprietatii de un aliniament verde de arbusti inalti cu crestere rapida.</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Accesul pana la locul de amplasare a terenului, precum si accesele ocolitoare lacului de agrement necesare pentru intretinere se vor asigura pe drumurile de exploatare existente, care vor fi amenajate corespunzator pe masura realizarii constructiilor si dezvoltarii zonei, mai intai prin balastare si compactare si in final, daca va fi strict necesar, prin betonare si/sau asfaltare la momentul punerii in functiune a intregului ansamblu.</w:t>
      </w: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p>
    <w:p w:rsidR="00222E29" w:rsidRPr="00222E29" w:rsidRDefault="00222E29" w:rsidP="00222E29">
      <w:pPr>
        <w:spacing w:after="0" w:line="240" w:lineRule="auto"/>
        <w:ind w:firstLine="284"/>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d) Valorificarea luciului de apa</w:t>
      </w:r>
    </w:p>
    <w:p w:rsidR="00222E29" w:rsidRPr="00222E29" w:rsidRDefault="00222E29" w:rsidP="00222E29">
      <w:pPr>
        <w:spacing w:after="0" w:line="240" w:lineRule="auto"/>
        <w:jc w:val="both"/>
        <w:rPr>
          <w:rFonts w:ascii="Times New Roman" w:eastAsia="Times New Roman" w:hAnsi="Times New Roman" w:cs="Times New Roman"/>
          <w:b/>
          <w:i/>
          <w:sz w:val="24"/>
          <w:szCs w:val="24"/>
          <w:lang w:eastAsia="ro-RO"/>
        </w:rPr>
      </w:pPr>
      <w:r w:rsidRPr="00222E29">
        <w:rPr>
          <w:rFonts w:ascii="Times New Roman" w:hAnsi="Times New Roman" w:cs="Times New Roman"/>
          <w:sz w:val="24"/>
          <w:szCs w:val="24"/>
          <w:lang w:val="it-IT"/>
        </w:rPr>
        <w:t xml:space="preserve">Pentru valorificarea luciului de apa vor fi organizate servicii specifice pentru organizarea si desfasurarea activitatilor sportive de tipul schi nautic, surffing, plmbari cu barca, scufundari, competitii sportive  si antrenament pentru caiac-canoe, activitati pentru care amenajarile si constructiile propuse pe </w:t>
      </w:r>
      <w:r w:rsidRPr="00222E29">
        <w:rPr>
          <w:rFonts w:ascii="Times New Roman" w:hAnsi="Times New Roman" w:cs="Times New Roman"/>
          <w:sz w:val="24"/>
          <w:szCs w:val="24"/>
        </w:rPr>
        <w:t>malul lacului vor fi dotate, aprovizionate si asigurate cu personal tehnico-administrativ de specialitate.</w:t>
      </w:r>
    </w:p>
    <w:p w:rsidR="00222E29" w:rsidRDefault="00222E29" w:rsidP="00222E29">
      <w:pPr>
        <w:spacing w:after="0" w:line="240" w:lineRule="auto"/>
        <w:jc w:val="both"/>
        <w:rPr>
          <w:rFonts w:ascii="Times New Roman" w:hAnsi="Times New Roman" w:cs="Times New Roman"/>
          <w:b/>
          <w:sz w:val="24"/>
          <w:szCs w:val="24"/>
        </w:rPr>
      </w:pPr>
      <w:bookmarkStart w:id="0" w:name="do|ax5^I|pa42"/>
      <w:bookmarkEnd w:id="0"/>
    </w:p>
    <w:p w:rsidR="00222E29" w:rsidRPr="00222E29" w:rsidRDefault="00222E29" w:rsidP="00222E29">
      <w:pPr>
        <w:spacing w:after="0" w:line="240" w:lineRule="auto"/>
        <w:jc w:val="both"/>
        <w:rPr>
          <w:rFonts w:ascii="Times New Roman" w:hAnsi="Times New Roman" w:cs="Times New Roman"/>
          <w:b/>
          <w:sz w:val="24"/>
          <w:szCs w:val="24"/>
        </w:rPr>
      </w:pPr>
      <w:r w:rsidRPr="00222E29">
        <w:rPr>
          <w:rFonts w:ascii="Times New Roman" w:hAnsi="Times New Roman" w:cs="Times New Roman"/>
          <w:b/>
          <w:sz w:val="24"/>
          <w:szCs w:val="24"/>
        </w:rPr>
        <w:t>Coordonatele in sistem STEREO’70 suprafata totala S = 62546.0 mp</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1485"/>
        <w:gridCol w:w="1486"/>
        <w:gridCol w:w="411"/>
        <w:gridCol w:w="1486"/>
        <w:gridCol w:w="1486"/>
        <w:gridCol w:w="411"/>
        <w:gridCol w:w="1486"/>
        <w:gridCol w:w="1486"/>
      </w:tblGrid>
      <w:tr w:rsidR="00222E29" w:rsidRPr="00222E29" w:rsidTr="00E51D53">
        <w:trPr>
          <w:jc w:val="center"/>
        </w:trPr>
        <w:tc>
          <w:tcPr>
            <w:tcW w:w="153"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P</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X(N)</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Y(E)</w:t>
            </w:r>
          </w:p>
        </w:tc>
        <w:tc>
          <w:tcPr>
            <w:tcW w:w="2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P</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X(N)</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Y(E)</w:t>
            </w:r>
          </w:p>
        </w:tc>
        <w:tc>
          <w:tcPr>
            <w:tcW w:w="2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P</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X(N)</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Y(E)</w:t>
            </w:r>
          </w:p>
        </w:tc>
      </w:tr>
      <w:tr w:rsidR="00222E29" w:rsidRPr="00222E29" w:rsidTr="00E51D53">
        <w:trPr>
          <w:jc w:val="center"/>
        </w:trPr>
        <w:tc>
          <w:tcPr>
            <w:tcW w:w="153"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1</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338552.10</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547346.26</w:t>
            </w:r>
          </w:p>
        </w:tc>
        <w:tc>
          <w:tcPr>
            <w:tcW w:w="2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338036.35</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547552.33</w:t>
            </w:r>
          </w:p>
        </w:tc>
        <w:tc>
          <w:tcPr>
            <w:tcW w:w="2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338033.39</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547476.98</w:t>
            </w:r>
          </w:p>
        </w:tc>
      </w:tr>
      <w:tr w:rsidR="00222E29" w:rsidRPr="00222E29" w:rsidTr="00E51D53">
        <w:trPr>
          <w:jc w:val="center"/>
        </w:trPr>
        <w:tc>
          <w:tcPr>
            <w:tcW w:w="153"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2</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338526.58</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547474.06</w:t>
            </w:r>
          </w:p>
        </w:tc>
        <w:tc>
          <w:tcPr>
            <w:tcW w:w="2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4</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338030.89</w:t>
            </w:r>
          </w:p>
        </w:tc>
        <w:tc>
          <w:tcPr>
            <w:tcW w:w="739" w:type="pct"/>
          </w:tcPr>
          <w:p w:rsidR="00222E29" w:rsidRPr="00222E29" w:rsidRDefault="00222E29" w:rsidP="00222E29">
            <w:pPr>
              <w:spacing w:after="0" w:line="240" w:lineRule="auto"/>
              <w:jc w:val="center"/>
              <w:rPr>
                <w:rFonts w:ascii="Times New Roman" w:hAnsi="Times New Roman" w:cs="Times New Roman"/>
                <w:sz w:val="24"/>
                <w:szCs w:val="24"/>
              </w:rPr>
            </w:pPr>
            <w:r w:rsidRPr="00222E29">
              <w:rPr>
                <w:rFonts w:ascii="Times New Roman" w:hAnsi="Times New Roman" w:cs="Times New Roman"/>
                <w:sz w:val="24"/>
                <w:szCs w:val="24"/>
              </w:rPr>
              <w:t>547541.49</w:t>
            </w:r>
          </w:p>
        </w:tc>
        <w:tc>
          <w:tcPr>
            <w:tcW w:w="2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6</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338040.06</w:t>
            </w:r>
          </w:p>
        </w:tc>
        <w:tc>
          <w:tcPr>
            <w:tcW w:w="739"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547428.02</w:t>
            </w:r>
          </w:p>
        </w:tc>
      </w:tr>
    </w:tbl>
    <w:p w:rsidR="00222E29" w:rsidRPr="00222E29" w:rsidRDefault="00222E29" w:rsidP="00222E29">
      <w:pPr>
        <w:spacing w:after="0" w:line="240" w:lineRule="auto"/>
        <w:ind w:firstLine="284"/>
        <w:jc w:val="both"/>
        <w:rPr>
          <w:rFonts w:ascii="Times New Roman" w:hAnsi="Times New Roman" w:cs="Times New Roman"/>
          <w:sz w:val="16"/>
          <w:szCs w:val="16"/>
        </w:rPr>
      </w:pPr>
      <w:r w:rsidRPr="00222E29">
        <w:rPr>
          <w:rFonts w:ascii="Times New Roman" w:hAnsi="Times New Roman" w:cs="Times New Roman"/>
          <w:sz w:val="24"/>
          <w:szCs w:val="24"/>
        </w:rPr>
        <w:tab/>
      </w:r>
    </w:p>
    <w:p w:rsidR="00222E29" w:rsidRPr="00222E29" w:rsidRDefault="00222E29" w:rsidP="00222E29">
      <w:pPr>
        <w:spacing w:after="0" w:line="240" w:lineRule="auto"/>
        <w:jc w:val="both"/>
        <w:rPr>
          <w:rFonts w:ascii="Times New Roman" w:hAnsi="Times New Roman" w:cs="Times New Roman"/>
          <w:b/>
          <w:sz w:val="24"/>
          <w:szCs w:val="24"/>
        </w:rPr>
      </w:pPr>
      <w:r w:rsidRPr="00222E29">
        <w:rPr>
          <w:rFonts w:ascii="Times New Roman" w:hAnsi="Times New Roman" w:cs="Times New Roman"/>
          <w:b/>
          <w:sz w:val="24"/>
          <w:szCs w:val="24"/>
        </w:rPr>
        <w:t xml:space="preserve">Coordonatele in sistem  STEREO’70  lac agrement S = 47962.5 mp </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233"/>
        <w:gridCol w:w="2233"/>
        <w:gridCol w:w="646"/>
        <w:gridCol w:w="2233"/>
        <w:gridCol w:w="2229"/>
      </w:tblGrid>
      <w:tr w:rsidR="00222E29" w:rsidRPr="00222E29" w:rsidTr="00E51D53">
        <w:trPr>
          <w:jc w:val="center"/>
        </w:trPr>
        <w:tc>
          <w:tcPr>
            <w:tcW w:w="254"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P</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X(N)</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Y(E)</w:t>
            </w:r>
          </w:p>
        </w:tc>
        <w:tc>
          <w:tcPr>
            <w:tcW w:w="320"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P</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X(N)</w:t>
            </w:r>
          </w:p>
        </w:tc>
        <w:tc>
          <w:tcPr>
            <w:tcW w:w="11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Y(E)</w:t>
            </w:r>
          </w:p>
        </w:tc>
      </w:tr>
      <w:tr w:rsidR="00222E29" w:rsidRPr="00222E29" w:rsidTr="00E51D53">
        <w:trPr>
          <w:jc w:val="center"/>
        </w:trPr>
        <w:tc>
          <w:tcPr>
            <w:tcW w:w="254"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A</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338540.35</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547355.23</w:t>
            </w:r>
          </w:p>
        </w:tc>
        <w:tc>
          <w:tcPr>
            <w:tcW w:w="320"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C</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338096.53</w:t>
            </w:r>
          </w:p>
        </w:tc>
        <w:tc>
          <w:tcPr>
            <w:tcW w:w="11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547535.64</w:t>
            </w:r>
          </w:p>
        </w:tc>
      </w:tr>
      <w:tr w:rsidR="00222E29" w:rsidRPr="00222E29" w:rsidTr="00E51D53">
        <w:trPr>
          <w:jc w:val="center"/>
        </w:trPr>
        <w:tc>
          <w:tcPr>
            <w:tcW w:w="254"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B</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338517.76</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547468.38</w:t>
            </w:r>
          </w:p>
        </w:tc>
        <w:tc>
          <w:tcPr>
            <w:tcW w:w="320"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D</w:t>
            </w:r>
          </w:p>
        </w:tc>
        <w:tc>
          <w:tcPr>
            <w:tcW w:w="1107"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338085.93</w:t>
            </w:r>
          </w:p>
        </w:tc>
        <w:tc>
          <w:tcPr>
            <w:tcW w:w="1106"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547427.78</w:t>
            </w:r>
          </w:p>
        </w:tc>
      </w:tr>
    </w:tbl>
    <w:p w:rsidR="00222E29" w:rsidRPr="00222E29" w:rsidRDefault="00222E29" w:rsidP="00222E29">
      <w:pPr>
        <w:spacing w:after="0" w:line="240" w:lineRule="auto"/>
        <w:jc w:val="both"/>
        <w:rPr>
          <w:rFonts w:ascii="Times New Roman" w:hAnsi="Times New Roman" w:cs="Times New Roman"/>
          <w:sz w:val="16"/>
          <w:szCs w:val="16"/>
        </w:rPr>
      </w:pPr>
      <w:r w:rsidRPr="00222E29">
        <w:rPr>
          <w:rFonts w:ascii="Times New Roman" w:hAnsi="Times New Roman" w:cs="Times New Roman"/>
          <w:sz w:val="24"/>
          <w:szCs w:val="24"/>
        </w:rPr>
        <w:tab/>
      </w:r>
    </w:p>
    <w:p w:rsidR="00222E29" w:rsidRPr="00222E29" w:rsidRDefault="00222E29" w:rsidP="00222E29">
      <w:pPr>
        <w:spacing w:after="0" w:line="240" w:lineRule="auto"/>
        <w:jc w:val="both"/>
        <w:rPr>
          <w:rFonts w:ascii="Times New Roman" w:hAnsi="Times New Roman" w:cs="Times New Roman"/>
          <w:b/>
          <w:sz w:val="24"/>
          <w:szCs w:val="24"/>
        </w:rPr>
      </w:pPr>
      <w:r w:rsidRPr="00222E29">
        <w:rPr>
          <w:rFonts w:ascii="Times New Roman" w:hAnsi="Times New Roman" w:cs="Times New Roman"/>
          <w:b/>
          <w:sz w:val="24"/>
          <w:szCs w:val="24"/>
        </w:rPr>
        <w:t>Coordonatele in sistem  STEREO’70 luciu apa lac S = 43589.0 mp</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2217"/>
        <w:gridCol w:w="2189"/>
        <w:gridCol w:w="1630"/>
        <w:gridCol w:w="1513"/>
        <w:gridCol w:w="1537"/>
      </w:tblGrid>
      <w:tr w:rsidR="00222E29" w:rsidRPr="00222E29" w:rsidTr="00E51D53">
        <w:trPr>
          <w:jc w:val="center"/>
        </w:trPr>
        <w:tc>
          <w:tcPr>
            <w:tcW w:w="496" w:type="pct"/>
            <w:shd w:val="clear" w:color="auto" w:fill="auto"/>
          </w:tcPr>
          <w:p w:rsidR="00222E29" w:rsidRPr="00222E29" w:rsidRDefault="00222E29" w:rsidP="00222E29">
            <w:pPr>
              <w:spacing w:after="0" w:line="240" w:lineRule="auto"/>
              <w:jc w:val="center"/>
              <w:rPr>
                <w:rFonts w:ascii="Times New Roman" w:hAnsi="Times New Roman" w:cs="Times New Roman"/>
                <w:sz w:val="24"/>
                <w:szCs w:val="24"/>
              </w:rPr>
            </w:pPr>
            <w:r w:rsidRPr="00222E29">
              <w:rPr>
                <w:rFonts w:ascii="Times New Roman" w:hAnsi="Times New Roman" w:cs="Times New Roman"/>
                <w:sz w:val="24"/>
                <w:szCs w:val="24"/>
              </w:rPr>
              <w:t>Nr. pct</w:t>
            </w:r>
          </w:p>
        </w:tc>
        <w:tc>
          <w:tcPr>
            <w:tcW w:w="1099" w:type="pct"/>
            <w:shd w:val="clear" w:color="auto" w:fill="auto"/>
          </w:tcPr>
          <w:p w:rsidR="00222E29" w:rsidRPr="00222E29" w:rsidRDefault="00222E29" w:rsidP="00222E29">
            <w:pPr>
              <w:spacing w:after="0" w:line="240" w:lineRule="auto"/>
              <w:jc w:val="center"/>
              <w:rPr>
                <w:rFonts w:ascii="Times New Roman" w:hAnsi="Times New Roman" w:cs="Times New Roman"/>
                <w:sz w:val="24"/>
                <w:szCs w:val="24"/>
              </w:rPr>
            </w:pPr>
            <w:r w:rsidRPr="00222E29">
              <w:rPr>
                <w:rFonts w:ascii="Times New Roman" w:hAnsi="Times New Roman" w:cs="Times New Roman"/>
                <w:sz w:val="24"/>
                <w:szCs w:val="24"/>
              </w:rPr>
              <w:t>X(N)</w:t>
            </w:r>
          </w:p>
        </w:tc>
        <w:tc>
          <w:tcPr>
            <w:tcW w:w="1085" w:type="pct"/>
            <w:shd w:val="clear" w:color="auto" w:fill="auto"/>
          </w:tcPr>
          <w:p w:rsidR="00222E29" w:rsidRPr="00222E29" w:rsidRDefault="00222E29" w:rsidP="00222E29">
            <w:pPr>
              <w:spacing w:after="0" w:line="240" w:lineRule="auto"/>
              <w:jc w:val="center"/>
              <w:rPr>
                <w:rFonts w:ascii="Times New Roman" w:hAnsi="Times New Roman" w:cs="Times New Roman"/>
                <w:sz w:val="24"/>
                <w:szCs w:val="24"/>
              </w:rPr>
            </w:pPr>
            <w:r w:rsidRPr="00222E29">
              <w:rPr>
                <w:rFonts w:ascii="Times New Roman" w:hAnsi="Times New Roman" w:cs="Times New Roman"/>
                <w:sz w:val="24"/>
                <w:szCs w:val="24"/>
              </w:rPr>
              <w:t>Y(E)</w:t>
            </w:r>
          </w:p>
        </w:tc>
        <w:tc>
          <w:tcPr>
            <w:tcW w:w="808" w:type="pct"/>
          </w:tcPr>
          <w:p w:rsidR="00222E29" w:rsidRPr="00222E29" w:rsidRDefault="00222E29" w:rsidP="00222E29">
            <w:pPr>
              <w:spacing w:after="0" w:line="240" w:lineRule="auto"/>
              <w:jc w:val="center"/>
              <w:rPr>
                <w:rFonts w:ascii="Times New Roman" w:hAnsi="Times New Roman" w:cs="Times New Roman"/>
                <w:sz w:val="24"/>
                <w:szCs w:val="24"/>
              </w:rPr>
            </w:pPr>
            <w:r w:rsidRPr="00222E29">
              <w:rPr>
                <w:rFonts w:ascii="Times New Roman" w:hAnsi="Times New Roman" w:cs="Times New Roman"/>
                <w:sz w:val="24"/>
                <w:szCs w:val="24"/>
              </w:rPr>
              <w:t>Nr. pct</w:t>
            </w:r>
          </w:p>
        </w:tc>
        <w:tc>
          <w:tcPr>
            <w:tcW w:w="750" w:type="pct"/>
          </w:tcPr>
          <w:p w:rsidR="00222E29" w:rsidRPr="00222E29" w:rsidRDefault="00222E29" w:rsidP="00222E29">
            <w:pPr>
              <w:spacing w:after="0" w:line="240" w:lineRule="auto"/>
              <w:jc w:val="center"/>
              <w:rPr>
                <w:rFonts w:ascii="Times New Roman" w:hAnsi="Times New Roman" w:cs="Times New Roman"/>
                <w:sz w:val="24"/>
                <w:szCs w:val="24"/>
              </w:rPr>
            </w:pPr>
            <w:r w:rsidRPr="00222E29">
              <w:rPr>
                <w:rFonts w:ascii="Times New Roman" w:hAnsi="Times New Roman" w:cs="Times New Roman"/>
                <w:sz w:val="24"/>
                <w:szCs w:val="24"/>
              </w:rPr>
              <w:t>X(N)</w:t>
            </w:r>
          </w:p>
        </w:tc>
        <w:tc>
          <w:tcPr>
            <w:tcW w:w="762" w:type="pct"/>
          </w:tcPr>
          <w:p w:rsidR="00222E29" w:rsidRPr="00222E29" w:rsidRDefault="00222E29" w:rsidP="00222E29">
            <w:pPr>
              <w:spacing w:after="0" w:line="240" w:lineRule="auto"/>
              <w:jc w:val="center"/>
              <w:rPr>
                <w:rFonts w:ascii="Times New Roman" w:hAnsi="Times New Roman" w:cs="Times New Roman"/>
                <w:sz w:val="24"/>
                <w:szCs w:val="24"/>
              </w:rPr>
            </w:pPr>
            <w:r w:rsidRPr="00222E29">
              <w:rPr>
                <w:rFonts w:ascii="Times New Roman" w:hAnsi="Times New Roman" w:cs="Times New Roman"/>
                <w:sz w:val="24"/>
                <w:szCs w:val="24"/>
              </w:rPr>
              <w:t>Y(E)</w:t>
            </w:r>
          </w:p>
        </w:tc>
      </w:tr>
      <w:tr w:rsidR="00222E29" w:rsidRPr="00222E29" w:rsidTr="00E51D53">
        <w:trPr>
          <w:jc w:val="center"/>
        </w:trPr>
        <w:tc>
          <w:tcPr>
            <w:tcW w:w="496" w:type="pct"/>
            <w:shd w:val="clear" w:color="auto" w:fill="auto"/>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L1</w:t>
            </w:r>
          </w:p>
        </w:tc>
        <w:tc>
          <w:tcPr>
            <w:tcW w:w="1099" w:type="pct"/>
            <w:shd w:val="clear" w:color="auto" w:fill="auto"/>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338121.10</w:t>
            </w:r>
          </w:p>
        </w:tc>
        <w:tc>
          <w:tcPr>
            <w:tcW w:w="1085" w:type="pct"/>
            <w:shd w:val="clear" w:color="auto" w:fill="auto"/>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551182.27</w:t>
            </w:r>
          </w:p>
        </w:tc>
        <w:tc>
          <w:tcPr>
            <w:tcW w:w="808"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L3</w:t>
            </w:r>
          </w:p>
        </w:tc>
        <w:tc>
          <w:tcPr>
            <w:tcW w:w="750"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337925.04</w:t>
            </w:r>
          </w:p>
        </w:tc>
        <w:tc>
          <w:tcPr>
            <w:tcW w:w="762"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551309.61</w:t>
            </w:r>
          </w:p>
        </w:tc>
      </w:tr>
      <w:tr w:rsidR="00222E29" w:rsidRPr="00222E29" w:rsidTr="00E51D53">
        <w:trPr>
          <w:jc w:val="center"/>
        </w:trPr>
        <w:tc>
          <w:tcPr>
            <w:tcW w:w="496" w:type="pct"/>
            <w:shd w:val="clear" w:color="auto" w:fill="auto"/>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L2</w:t>
            </w:r>
          </w:p>
        </w:tc>
        <w:tc>
          <w:tcPr>
            <w:tcW w:w="1099" w:type="pct"/>
            <w:shd w:val="clear" w:color="auto" w:fill="auto"/>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338121.35</w:t>
            </w:r>
          </w:p>
        </w:tc>
        <w:tc>
          <w:tcPr>
            <w:tcW w:w="1085" w:type="pct"/>
            <w:shd w:val="clear" w:color="auto" w:fill="auto"/>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551235.69</w:t>
            </w:r>
          </w:p>
        </w:tc>
        <w:tc>
          <w:tcPr>
            <w:tcW w:w="808"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L4</w:t>
            </w:r>
          </w:p>
        </w:tc>
        <w:tc>
          <w:tcPr>
            <w:tcW w:w="750"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337910.21</w:t>
            </w:r>
          </w:p>
        </w:tc>
        <w:tc>
          <w:tcPr>
            <w:tcW w:w="762" w:type="pct"/>
          </w:tcPr>
          <w:p w:rsidR="00222E29" w:rsidRPr="00222E29" w:rsidRDefault="00222E29" w:rsidP="00222E29">
            <w:pPr>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551261.66</w:t>
            </w:r>
          </w:p>
        </w:tc>
      </w:tr>
    </w:tbl>
    <w:p w:rsidR="00222E29" w:rsidRPr="00222E29" w:rsidRDefault="00222E29" w:rsidP="00222E29">
      <w:pPr>
        <w:spacing w:after="0" w:line="240" w:lineRule="auto"/>
        <w:ind w:firstLine="284"/>
        <w:jc w:val="both"/>
        <w:rPr>
          <w:rFonts w:ascii="Times New Roman" w:hAnsi="Times New Roman" w:cs="Times New Roman"/>
          <w:b/>
          <w:sz w:val="24"/>
          <w:szCs w:val="24"/>
        </w:rPr>
      </w:pPr>
      <w:r w:rsidRPr="00222E29">
        <w:rPr>
          <w:rFonts w:ascii="Times New Roman" w:hAnsi="Times New Roman" w:cs="Times New Roman"/>
          <w:b/>
          <w:sz w:val="24"/>
          <w:szCs w:val="24"/>
        </w:rPr>
        <w:t>Accesul in zona lacului de agrement</w:t>
      </w:r>
      <w:r w:rsidRPr="00222E29">
        <w:rPr>
          <w:rFonts w:ascii="Times New Roman" w:hAnsi="Times New Roman" w:cs="Times New Roman"/>
          <w:sz w:val="24"/>
          <w:szCs w:val="24"/>
        </w:rPr>
        <w:t xml:space="preserve"> se poate face din DJ 401A Potlogi - Carpenisu si apoi pe drumul de exploatare DE 733( circa 1.0 km) sau din DJ 711A Potlogi - Corbii Mari si apoi pe drumul de exploatare DE 733 in lungime de circa 0.93 km.</w:t>
      </w:r>
    </w:p>
    <w:p w:rsidR="00222E29" w:rsidRPr="002E26F5" w:rsidRDefault="002E26F5" w:rsidP="00222E29">
      <w:pPr>
        <w:spacing w:after="0" w:line="240" w:lineRule="auto"/>
        <w:ind w:firstLine="284"/>
        <w:jc w:val="both"/>
        <w:rPr>
          <w:rFonts w:ascii="Times New Roman" w:hAnsi="Times New Roman" w:cs="Times New Roman"/>
          <w:b/>
          <w:sz w:val="24"/>
          <w:szCs w:val="24"/>
        </w:rPr>
      </w:pPr>
      <w:r w:rsidRPr="002E26F5">
        <w:rPr>
          <w:rFonts w:ascii="Times New Roman" w:hAnsi="Times New Roman" w:cs="Times New Roman"/>
          <w:b/>
          <w:sz w:val="24"/>
          <w:szCs w:val="24"/>
        </w:rPr>
        <w:t>Destinatia finala a amplasamentului este:</w:t>
      </w:r>
    </w:p>
    <w:p w:rsidR="002E26F5" w:rsidRPr="002E26F5" w:rsidRDefault="002E26F5" w:rsidP="002E26F5">
      <w:pPr>
        <w:pStyle w:val="ListParagraph"/>
        <w:numPr>
          <w:ilvl w:val="0"/>
          <w:numId w:val="24"/>
        </w:numPr>
        <w:spacing w:after="0" w:line="240" w:lineRule="auto"/>
        <w:jc w:val="both"/>
        <w:rPr>
          <w:rFonts w:ascii="Times New Roman" w:hAnsi="Times New Roman" w:cs="Times New Roman"/>
          <w:b/>
          <w:sz w:val="24"/>
          <w:szCs w:val="24"/>
        </w:rPr>
      </w:pPr>
      <w:r w:rsidRPr="002E26F5">
        <w:rPr>
          <w:rFonts w:ascii="Times New Roman" w:hAnsi="Times New Roman" w:cs="Times New Roman"/>
          <w:b/>
          <w:sz w:val="24"/>
          <w:szCs w:val="24"/>
        </w:rPr>
        <w:t>suprafata totala – 62546 mp</w:t>
      </w:r>
    </w:p>
    <w:p w:rsidR="002E26F5" w:rsidRPr="002E26F5" w:rsidRDefault="002E26F5" w:rsidP="002E26F5">
      <w:pPr>
        <w:pStyle w:val="ListParagraph"/>
        <w:numPr>
          <w:ilvl w:val="0"/>
          <w:numId w:val="24"/>
        </w:numPr>
        <w:spacing w:after="0" w:line="240" w:lineRule="auto"/>
        <w:jc w:val="both"/>
        <w:rPr>
          <w:rFonts w:ascii="Times New Roman" w:hAnsi="Times New Roman" w:cs="Times New Roman"/>
          <w:b/>
          <w:sz w:val="24"/>
          <w:szCs w:val="24"/>
        </w:rPr>
      </w:pPr>
      <w:r w:rsidRPr="002E26F5">
        <w:rPr>
          <w:rFonts w:ascii="Times New Roman" w:hAnsi="Times New Roman" w:cs="Times New Roman"/>
          <w:b/>
          <w:sz w:val="24"/>
          <w:szCs w:val="24"/>
        </w:rPr>
        <w:t>suprafata lac de agrement (bazin) – 47962.5 mp</w:t>
      </w:r>
    </w:p>
    <w:p w:rsidR="002E26F5" w:rsidRPr="002E26F5" w:rsidRDefault="002E26F5" w:rsidP="002E26F5">
      <w:pPr>
        <w:pStyle w:val="ListParagraph"/>
        <w:numPr>
          <w:ilvl w:val="0"/>
          <w:numId w:val="24"/>
        </w:numPr>
        <w:spacing w:after="0" w:line="240" w:lineRule="auto"/>
        <w:jc w:val="both"/>
        <w:rPr>
          <w:rFonts w:ascii="Times New Roman" w:hAnsi="Times New Roman" w:cs="Times New Roman"/>
          <w:b/>
          <w:sz w:val="24"/>
          <w:szCs w:val="24"/>
        </w:rPr>
      </w:pPr>
      <w:r w:rsidRPr="002E26F5">
        <w:rPr>
          <w:rFonts w:ascii="Times New Roman" w:hAnsi="Times New Roman" w:cs="Times New Roman"/>
          <w:b/>
          <w:sz w:val="24"/>
          <w:szCs w:val="24"/>
        </w:rPr>
        <w:t>suprafata pilieri – 14583.5 mp</w:t>
      </w:r>
    </w:p>
    <w:p w:rsidR="002E26F5" w:rsidRPr="002E26F5" w:rsidRDefault="002E26F5" w:rsidP="002E26F5">
      <w:pPr>
        <w:pStyle w:val="ListParagraph"/>
        <w:numPr>
          <w:ilvl w:val="0"/>
          <w:numId w:val="24"/>
        </w:numPr>
        <w:spacing w:after="0" w:line="240" w:lineRule="auto"/>
        <w:jc w:val="both"/>
        <w:rPr>
          <w:rFonts w:ascii="Times New Roman" w:hAnsi="Times New Roman" w:cs="Times New Roman"/>
          <w:b/>
          <w:sz w:val="24"/>
          <w:szCs w:val="24"/>
        </w:rPr>
      </w:pPr>
      <w:r w:rsidRPr="002E26F5">
        <w:rPr>
          <w:rFonts w:ascii="Times New Roman" w:hAnsi="Times New Roman" w:cs="Times New Roman"/>
          <w:b/>
          <w:sz w:val="24"/>
          <w:szCs w:val="24"/>
        </w:rPr>
        <w:t>suprafata luciu de apa – 43589 mp</w:t>
      </w:r>
    </w:p>
    <w:p w:rsidR="00222E29" w:rsidRPr="00222E29" w:rsidRDefault="00222E29" w:rsidP="00222E29">
      <w:pPr>
        <w:spacing w:after="0" w:line="240" w:lineRule="auto"/>
        <w:ind w:firstLine="284"/>
        <w:jc w:val="both"/>
        <w:rPr>
          <w:rFonts w:ascii="Times New Roman" w:hAnsi="Times New Roman" w:cs="Times New Roman"/>
          <w:b/>
          <w:sz w:val="24"/>
          <w:szCs w:val="24"/>
        </w:rPr>
      </w:pPr>
      <w:r w:rsidRPr="00222E29">
        <w:rPr>
          <w:rFonts w:ascii="Times New Roman" w:hAnsi="Times New Roman" w:cs="Times New Roman"/>
          <w:b/>
          <w:sz w:val="24"/>
          <w:szCs w:val="24"/>
        </w:rPr>
        <w:t>Utilitati</w:t>
      </w:r>
    </w:p>
    <w:p w:rsidR="00222E29" w:rsidRPr="00222E29" w:rsidRDefault="00222E29" w:rsidP="00222E29">
      <w:pPr>
        <w:spacing w:after="0" w:line="240" w:lineRule="auto"/>
        <w:jc w:val="both"/>
        <w:rPr>
          <w:rFonts w:ascii="Times New Roman" w:hAnsi="Times New Roman" w:cs="Times New Roman"/>
          <w:bCs/>
          <w:i/>
          <w:iCs/>
          <w:sz w:val="24"/>
          <w:szCs w:val="24"/>
        </w:rPr>
      </w:pPr>
      <w:r w:rsidRPr="00222E29">
        <w:rPr>
          <w:rFonts w:ascii="Times New Roman" w:hAnsi="Times New Roman" w:cs="Times New Roman"/>
          <w:sz w:val="24"/>
          <w:szCs w:val="24"/>
          <w:u w:val="single"/>
        </w:rPr>
        <w:t>In etapa de exploatare a  agregatelor minerale</w:t>
      </w:r>
      <w:r w:rsidRPr="00222E29">
        <w:rPr>
          <w:rFonts w:ascii="Times New Roman" w:hAnsi="Times New Roman" w:cs="Times New Roman"/>
          <w:bCs/>
          <w:i/>
          <w:iCs/>
          <w:sz w:val="24"/>
          <w:szCs w:val="24"/>
        </w:rPr>
        <w:t xml:space="preserve"> </w:t>
      </w:r>
    </w:p>
    <w:p w:rsidR="00222E29" w:rsidRPr="00222E29" w:rsidRDefault="00222E29" w:rsidP="00222E29">
      <w:pPr>
        <w:spacing w:after="0" w:line="240" w:lineRule="auto"/>
        <w:ind w:firstLine="288"/>
        <w:jc w:val="both"/>
        <w:rPr>
          <w:rFonts w:ascii="Times New Roman" w:hAnsi="Times New Roman" w:cs="Times New Roman"/>
          <w:bCs/>
          <w:i/>
          <w:iCs/>
          <w:sz w:val="24"/>
          <w:szCs w:val="24"/>
        </w:rPr>
      </w:pPr>
      <w:r w:rsidRPr="00222E29">
        <w:rPr>
          <w:rFonts w:ascii="Times New Roman" w:hAnsi="Times New Roman" w:cs="Times New Roman"/>
          <w:bCs/>
          <w:i/>
          <w:iCs/>
          <w:sz w:val="24"/>
          <w:szCs w:val="24"/>
        </w:rPr>
        <w:t xml:space="preserve">Alimentarea cu apa </w:t>
      </w:r>
    </w:p>
    <w:p w:rsidR="00222E29" w:rsidRPr="00222E29" w:rsidRDefault="00222E29" w:rsidP="00222E29">
      <w:pPr>
        <w:spacing w:after="0" w:line="240" w:lineRule="auto"/>
        <w:ind w:firstLine="284"/>
        <w:jc w:val="both"/>
        <w:rPr>
          <w:rFonts w:ascii="Times New Roman" w:hAnsi="Times New Roman" w:cs="Times New Roman"/>
          <w:bCs/>
          <w:iCs/>
          <w:sz w:val="24"/>
          <w:szCs w:val="24"/>
        </w:rPr>
      </w:pPr>
      <w:r w:rsidRPr="00222E29">
        <w:rPr>
          <w:rFonts w:ascii="Times New Roman" w:hAnsi="Times New Roman" w:cs="Times New Roman"/>
          <w:bCs/>
          <w:iCs/>
          <w:sz w:val="24"/>
          <w:szCs w:val="24"/>
        </w:rPr>
        <w:t>Alimentarea cu apa potabila a personalului care va efectua lucrarile de exploatare, paza si intretinere se va face cu apa imbuteliata din comert.</w:t>
      </w:r>
    </w:p>
    <w:p w:rsidR="00222E29" w:rsidRPr="00222E29" w:rsidRDefault="00222E29" w:rsidP="00222E29">
      <w:pPr>
        <w:spacing w:after="0" w:line="240" w:lineRule="auto"/>
        <w:ind w:firstLine="276"/>
        <w:jc w:val="both"/>
        <w:rPr>
          <w:rFonts w:ascii="Times New Roman" w:hAnsi="Times New Roman" w:cs="Times New Roman"/>
          <w:bCs/>
          <w:i/>
          <w:iCs/>
          <w:sz w:val="24"/>
          <w:szCs w:val="24"/>
        </w:rPr>
      </w:pPr>
      <w:r w:rsidRPr="00222E29">
        <w:rPr>
          <w:rFonts w:ascii="Times New Roman" w:hAnsi="Times New Roman" w:cs="Times New Roman"/>
          <w:bCs/>
          <w:i/>
          <w:iCs/>
          <w:sz w:val="24"/>
          <w:szCs w:val="24"/>
        </w:rPr>
        <w:t>Alimentarea cu apa tehnologica</w:t>
      </w:r>
    </w:p>
    <w:p w:rsidR="00222E29" w:rsidRPr="00222E29" w:rsidRDefault="00222E29" w:rsidP="00222E29">
      <w:pPr>
        <w:spacing w:after="0" w:line="240" w:lineRule="auto"/>
        <w:ind w:firstLine="288"/>
        <w:jc w:val="both"/>
        <w:rPr>
          <w:rFonts w:ascii="Times New Roman" w:hAnsi="Times New Roman" w:cs="Times New Roman"/>
          <w:sz w:val="24"/>
          <w:szCs w:val="24"/>
        </w:rPr>
      </w:pPr>
      <w:r w:rsidRPr="00222E29">
        <w:rPr>
          <w:rFonts w:ascii="Times New Roman" w:hAnsi="Times New Roman" w:cs="Times New Roman"/>
          <w:sz w:val="24"/>
          <w:szCs w:val="24"/>
        </w:rPr>
        <w:t>In cadrul procesului tehnologic de excavare nu este necesar consumul de apa.</w:t>
      </w:r>
    </w:p>
    <w:p w:rsidR="00222E29" w:rsidRPr="00222E29" w:rsidRDefault="00222E29" w:rsidP="00222E29">
      <w:pPr>
        <w:spacing w:after="0" w:line="240" w:lineRule="auto"/>
        <w:ind w:firstLine="288"/>
        <w:jc w:val="both"/>
        <w:rPr>
          <w:rFonts w:ascii="Times New Roman" w:hAnsi="Times New Roman" w:cs="Times New Roman"/>
          <w:i/>
          <w:sz w:val="24"/>
          <w:szCs w:val="24"/>
        </w:rPr>
      </w:pPr>
      <w:r w:rsidRPr="00222E29">
        <w:rPr>
          <w:rFonts w:ascii="Times New Roman" w:hAnsi="Times New Roman" w:cs="Times New Roman"/>
          <w:i/>
          <w:sz w:val="24"/>
          <w:szCs w:val="24"/>
        </w:rPr>
        <w:t>Alimentarea cu energie electrica</w:t>
      </w:r>
    </w:p>
    <w:p w:rsidR="00222E29" w:rsidRPr="00222E29" w:rsidRDefault="00222E29" w:rsidP="00222E29">
      <w:pPr>
        <w:spacing w:after="0" w:line="240" w:lineRule="auto"/>
        <w:ind w:firstLine="288"/>
        <w:jc w:val="both"/>
        <w:rPr>
          <w:rFonts w:ascii="Times New Roman" w:hAnsi="Times New Roman" w:cs="Times New Roman"/>
          <w:sz w:val="24"/>
          <w:szCs w:val="24"/>
        </w:rPr>
      </w:pPr>
      <w:r w:rsidRPr="00222E29">
        <w:rPr>
          <w:rFonts w:ascii="Times New Roman" w:hAnsi="Times New Roman" w:cs="Times New Roman"/>
          <w:sz w:val="24"/>
          <w:szCs w:val="24"/>
        </w:rPr>
        <w:t>In perimetrul exploatat nu se consuma energie electrica.</w:t>
      </w:r>
    </w:p>
    <w:p w:rsidR="00222E29" w:rsidRPr="00222E29" w:rsidRDefault="00222E29" w:rsidP="00222E29">
      <w:pPr>
        <w:spacing w:after="0" w:line="240" w:lineRule="auto"/>
        <w:ind w:firstLine="288"/>
        <w:jc w:val="both"/>
        <w:rPr>
          <w:rFonts w:ascii="Times New Roman" w:hAnsi="Times New Roman" w:cs="Times New Roman"/>
          <w:sz w:val="24"/>
          <w:szCs w:val="24"/>
          <w:lang w:val="it-IT"/>
        </w:rPr>
      </w:pPr>
      <w:r w:rsidRPr="00222E29">
        <w:rPr>
          <w:rFonts w:ascii="Times New Roman" w:hAnsi="Times New Roman" w:cs="Times New Roman"/>
          <w:i/>
          <w:sz w:val="24"/>
          <w:szCs w:val="24"/>
          <w:lang w:val="it-IT"/>
        </w:rPr>
        <w:t>Alimentarea cu carburanti</w:t>
      </w:r>
      <w:r w:rsidRPr="00222E29">
        <w:rPr>
          <w:rFonts w:ascii="Times New Roman" w:hAnsi="Times New Roman" w:cs="Times New Roman"/>
          <w:sz w:val="24"/>
          <w:szCs w:val="24"/>
          <w:lang w:val="it-IT"/>
        </w:rPr>
        <w:t xml:space="preserve"> </w:t>
      </w:r>
    </w:p>
    <w:p w:rsidR="00222E29" w:rsidRPr="00222E29" w:rsidRDefault="00222E29" w:rsidP="00222E29">
      <w:pPr>
        <w:spacing w:after="0" w:line="240" w:lineRule="auto"/>
        <w:ind w:firstLine="288"/>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Alimentarea cu carburanti (motorina) a utilajelor se va face din statia de sortare a societatii,</w:t>
      </w:r>
      <w:r w:rsidRPr="00222E29">
        <w:rPr>
          <w:rFonts w:ascii="Times New Roman" w:hAnsi="Times New Roman" w:cs="Times New Roman"/>
          <w:bCs/>
          <w:sz w:val="24"/>
          <w:szCs w:val="24"/>
          <w:lang w:val="it-IT"/>
        </w:rPr>
        <w:t xml:space="preserve"> aflata in nordul perimetrului de exploatare</w:t>
      </w:r>
      <w:r w:rsidRPr="00222E29">
        <w:rPr>
          <w:rFonts w:ascii="Times New Roman" w:hAnsi="Times New Roman" w:cs="Times New Roman"/>
          <w:sz w:val="24"/>
          <w:szCs w:val="24"/>
          <w:lang w:val="it-IT"/>
        </w:rPr>
        <w:t>.</w:t>
      </w:r>
    </w:p>
    <w:p w:rsidR="00222E29" w:rsidRPr="00222E29" w:rsidRDefault="00222E29" w:rsidP="00222E29">
      <w:pPr>
        <w:spacing w:after="0" w:line="240" w:lineRule="auto"/>
        <w:ind w:firstLine="288"/>
        <w:jc w:val="both"/>
        <w:rPr>
          <w:rFonts w:ascii="Times New Roman" w:hAnsi="Times New Roman" w:cs="Times New Roman"/>
          <w:i/>
          <w:sz w:val="24"/>
          <w:szCs w:val="24"/>
        </w:rPr>
      </w:pPr>
      <w:r w:rsidRPr="00222E29">
        <w:rPr>
          <w:rFonts w:ascii="Times New Roman" w:hAnsi="Times New Roman" w:cs="Times New Roman"/>
          <w:i/>
          <w:sz w:val="24"/>
          <w:szCs w:val="24"/>
        </w:rPr>
        <w:t>Evacuarea apelor uzate</w:t>
      </w:r>
    </w:p>
    <w:p w:rsidR="00222E29" w:rsidRPr="00222E29" w:rsidRDefault="00222E29" w:rsidP="00222E29">
      <w:pPr>
        <w:spacing w:after="0" w:line="240" w:lineRule="auto"/>
        <w:ind w:firstLine="276"/>
        <w:jc w:val="both"/>
        <w:rPr>
          <w:rFonts w:ascii="Times New Roman" w:hAnsi="Times New Roman" w:cs="Times New Roman"/>
          <w:sz w:val="24"/>
          <w:szCs w:val="24"/>
        </w:rPr>
      </w:pPr>
      <w:r w:rsidRPr="00222E29">
        <w:rPr>
          <w:rFonts w:ascii="Times New Roman" w:hAnsi="Times New Roman" w:cs="Times New Roman"/>
          <w:sz w:val="24"/>
          <w:szCs w:val="24"/>
        </w:rPr>
        <w:t xml:space="preserve">Nu se produc evacuari de ape uzate. </w:t>
      </w:r>
    </w:p>
    <w:p w:rsidR="00222E29" w:rsidRPr="00222E29" w:rsidRDefault="00222E29" w:rsidP="00222E29">
      <w:pPr>
        <w:spacing w:after="0" w:line="240" w:lineRule="auto"/>
        <w:ind w:firstLine="276"/>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lastRenderedPageBreak/>
        <w:t xml:space="preserve">In etapa de executie a </w:t>
      </w:r>
      <w:r w:rsidRPr="00222E29">
        <w:rPr>
          <w:rFonts w:ascii="Times New Roman" w:hAnsi="Times New Roman" w:cs="Times New Roman"/>
          <w:sz w:val="24"/>
          <w:szCs w:val="24"/>
          <w:lang w:eastAsia="ro-RO"/>
        </w:rPr>
        <w:t>lacului de agrement</w:t>
      </w:r>
      <w:r w:rsidRPr="00222E29">
        <w:rPr>
          <w:rFonts w:ascii="Times New Roman" w:hAnsi="Times New Roman" w:cs="Times New Roman"/>
          <w:sz w:val="24"/>
          <w:szCs w:val="24"/>
          <w:lang w:val="it-IT"/>
        </w:rPr>
        <w:t>, personalul va folosi grupul sanitar din statia de sortare a societatii.</w:t>
      </w:r>
    </w:p>
    <w:p w:rsidR="00222E29" w:rsidRPr="00222E29" w:rsidRDefault="00222E29" w:rsidP="00222E29">
      <w:pPr>
        <w:spacing w:after="0" w:line="240" w:lineRule="auto"/>
        <w:ind w:firstLine="276"/>
        <w:jc w:val="both"/>
        <w:rPr>
          <w:rFonts w:ascii="Times New Roman" w:hAnsi="Times New Roman" w:cs="Times New Roman"/>
          <w:sz w:val="24"/>
          <w:szCs w:val="24"/>
        </w:rPr>
      </w:pPr>
      <w:r w:rsidRPr="00222E29">
        <w:rPr>
          <w:rFonts w:ascii="Times New Roman" w:hAnsi="Times New Roman" w:cs="Times New Roman"/>
          <w:sz w:val="24"/>
          <w:szCs w:val="24"/>
        </w:rPr>
        <w:t>Apele meteorice se vor scurge liber la sol.</w:t>
      </w:r>
    </w:p>
    <w:p w:rsidR="00222E29" w:rsidRPr="00222E29" w:rsidRDefault="00222E29" w:rsidP="00222E29">
      <w:pPr>
        <w:spacing w:after="0" w:line="240" w:lineRule="auto"/>
        <w:ind w:firstLine="288"/>
        <w:jc w:val="both"/>
        <w:rPr>
          <w:rFonts w:ascii="Times New Roman" w:hAnsi="Times New Roman" w:cs="Times New Roman"/>
          <w:i/>
          <w:sz w:val="24"/>
          <w:szCs w:val="24"/>
        </w:rPr>
      </w:pPr>
      <w:r w:rsidRPr="00222E29">
        <w:rPr>
          <w:rFonts w:ascii="Times New Roman" w:hAnsi="Times New Roman" w:cs="Times New Roman"/>
          <w:i/>
          <w:sz w:val="24"/>
          <w:szCs w:val="24"/>
        </w:rPr>
        <w:t>Gunoiul menajer</w:t>
      </w:r>
    </w:p>
    <w:p w:rsidR="00222E29" w:rsidRPr="00222E29" w:rsidRDefault="00222E29" w:rsidP="00222E29">
      <w:pPr>
        <w:spacing w:after="0" w:line="240" w:lineRule="auto"/>
        <w:ind w:firstLine="288"/>
        <w:jc w:val="both"/>
        <w:rPr>
          <w:rFonts w:ascii="Times New Roman" w:hAnsi="Times New Roman" w:cs="Times New Roman"/>
          <w:sz w:val="24"/>
          <w:szCs w:val="24"/>
          <w:u w:val="single"/>
        </w:rPr>
      </w:pPr>
      <w:r w:rsidRPr="00222E29">
        <w:rPr>
          <w:rFonts w:ascii="Times New Roman" w:hAnsi="Times New Roman" w:cs="Times New Roman"/>
          <w:sz w:val="24"/>
          <w:szCs w:val="24"/>
        </w:rPr>
        <w:t>Gunoiul menajer va fi depozitat in containere ecologice si va fi preluat de catre firma de salubritate, cu care societatea are contract.</w:t>
      </w:r>
    </w:p>
    <w:p w:rsidR="00222E29" w:rsidRPr="00222E29" w:rsidRDefault="00222E29" w:rsidP="00222E29">
      <w:pPr>
        <w:spacing w:after="0" w:line="240" w:lineRule="auto"/>
        <w:jc w:val="both"/>
        <w:rPr>
          <w:rFonts w:ascii="Times New Roman" w:hAnsi="Times New Roman" w:cs="Times New Roman"/>
          <w:bCs/>
          <w:iCs/>
          <w:sz w:val="16"/>
          <w:szCs w:val="16"/>
          <w:u w:val="single"/>
        </w:rPr>
      </w:pPr>
    </w:p>
    <w:p w:rsidR="00222E29" w:rsidRPr="00222E29" w:rsidRDefault="00222E29" w:rsidP="00222E29">
      <w:pPr>
        <w:spacing w:after="0" w:line="240" w:lineRule="auto"/>
        <w:jc w:val="both"/>
        <w:rPr>
          <w:rFonts w:ascii="Times New Roman" w:hAnsi="Times New Roman" w:cs="Times New Roman"/>
          <w:bCs/>
          <w:iCs/>
          <w:sz w:val="24"/>
          <w:szCs w:val="24"/>
          <w:u w:val="single"/>
        </w:rPr>
      </w:pPr>
      <w:r w:rsidRPr="00222E29">
        <w:rPr>
          <w:rFonts w:ascii="Times New Roman" w:hAnsi="Times New Roman" w:cs="Times New Roman"/>
          <w:bCs/>
          <w:iCs/>
          <w:sz w:val="24"/>
          <w:szCs w:val="24"/>
          <w:u w:val="single"/>
        </w:rPr>
        <w:t>In etapa de functionare a lacului de agrement</w:t>
      </w:r>
    </w:p>
    <w:p w:rsidR="00222E29" w:rsidRPr="00222E29" w:rsidRDefault="00222E29" w:rsidP="00222E29">
      <w:pPr>
        <w:spacing w:after="0" w:line="240" w:lineRule="auto"/>
        <w:ind w:left="6" w:firstLine="282"/>
        <w:rPr>
          <w:rFonts w:ascii="Times New Roman" w:hAnsi="Times New Roman" w:cs="Times New Roman"/>
          <w:bCs/>
          <w:i/>
          <w:iCs/>
          <w:sz w:val="24"/>
          <w:szCs w:val="24"/>
          <w:lang w:val="it-IT"/>
        </w:rPr>
      </w:pPr>
      <w:r w:rsidRPr="00222E29">
        <w:rPr>
          <w:rFonts w:ascii="Times New Roman" w:hAnsi="Times New Roman" w:cs="Times New Roman"/>
          <w:bCs/>
          <w:i/>
          <w:iCs/>
          <w:sz w:val="24"/>
          <w:szCs w:val="24"/>
          <w:lang w:val="it-IT"/>
        </w:rPr>
        <w:t xml:space="preserve">Alimentarea cu apa potabila </w:t>
      </w:r>
    </w:p>
    <w:p w:rsidR="00222E29" w:rsidRPr="00222E29" w:rsidRDefault="00222E29" w:rsidP="00222E29">
      <w:pPr>
        <w:spacing w:after="0" w:line="240" w:lineRule="auto"/>
        <w:ind w:left="6" w:firstLine="282"/>
        <w:rPr>
          <w:rFonts w:ascii="Times New Roman" w:hAnsi="Times New Roman" w:cs="Times New Roman"/>
          <w:sz w:val="24"/>
          <w:szCs w:val="24"/>
          <w:lang w:val="it-IT"/>
        </w:rPr>
      </w:pPr>
      <w:r w:rsidRPr="00222E29">
        <w:rPr>
          <w:rFonts w:ascii="Times New Roman" w:hAnsi="Times New Roman" w:cs="Times New Roman"/>
          <w:sz w:val="24"/>
          <w:szCs w:val="24"/>
          <w:lang w:val="it-IT"/>
        </w:rPr>
        <w:t>Alimentarea cu apa potabila a personalului care se va ocupa cu paza si intretinerea lacului de agrement se va face cu apa imbuteliata din comert.</w:t>
      </w:r>
    </w:p>
    <w:p w:rsidR="00222E29" w:rsidRPr="00222E29" w:rsidRDefault="00222E29" w:rsidP="00222E29">
      <w:pPr>
        <w:spacing w:after="0" w:line="240" w:lineRule="auto"/>
        <w:ind w:left="6" w:firstLine="282"/>
        <w:rPr>
          <w:rFonts w:ascii="Times New Roman" w:hAnsi="Times New Roman" w:cs="Times New Roman"/>
          <w:i/>
          <w:sz w:val="24"/>
          <w:szCs w:val="24"/>
        </w:rPr>
      </w:pPr>
      <w:r w:rsidRPr="00222E29">
        <w:rPr>
          <w:rFonts w:ascii="Times New Roman" w:hAnsi="Times New Roman" w:cs="Times New Roman"/>
          <w:i/>
          <w:sz w:val="24"/>
          <w:szCs w:val="24"/>
        </w:rPr>
        <w:t>Alimentarea cu apa tehnologica</w:t>
      </w:r>
    </w:p>
    <w:p w:rsidR="00222E29" w:rsidRPr="00222E29" w:rsidRDefault="00222E29" w:rsidP="00222E29">
      <w:pPr>
        <w:spacing w:after="0" w:line="240" w:lineRule="auto"/>
        <w:ind w:firstLine="284"/>
        <w:jc w:val="both"/>
        <w:rPr>
          <w:rFonts w:ascii="Times New Roman" w:hAnsi="Times New Roman" w:cs="Times New Roman"/>
          <w:bCs/>
          <w:iCs/>
          <w:sz w:val="24"/>
          <w:szCs w:val="24"/>
          <w:lang w:val="it-IT"/>
        </w:rPr>
      </w:pPr>
      <w:r w:rsidRPr="00222E29">
        <w:rPr>
          <w:rFonts w:ascii="Times New Roman" w:hAnsi="Times New Roman" w:cs="Times New Roman"/>
          <w:bCs/>
          <w:iCs/>
          <w:sz w:val="24"/>
          <w:szCs w:val="24"/>
          <w:lang w:val="it-IT"/>
        </w:rPr>
        <w:t xml:space="preserve">Alimentarea cu apa a </w:t>
      </w:r>
      <w:r w:rsidRPr="00222E29">
        <w:rPr>
          <w:rFonts w:ascii="Times New Roman" w:hAnsi="Times New Roman" w:cs="Times New Roman"/>
          <w:sz w:val="24"/>
          <w:szCs w:val="24"/>
          <w:lang w:eastAsia="ro-RO"/>
        </w:rPr>
        <w:t>lacului de agrement</w:t>
      </w:r>
      <w:r w:rsidRPr="00222E29">
        <w:rPr>
          <w:rFonts w:ascii="Times New Roman" w:hAnsi="Times New Roman" w:cs="Times New Roman"/>
          <w:bCs/>
          <w:iCs/>
          <w:sz w:val="24"/>
          <w:szCs w:val="24"/>
          <w:lang w:val="it-IT"/>
        </w:rPr>
        <w:t xml:space="preserve"> se va face natural, prin infiltratii direct din panza freatica si din precipitatii meteorice.</w:t>
      </w:r>
    </w:p>
    <w:p w:rsidR="00222E29" w:rsidRPr="00222E29" w:rsidRDefault="00222E29" w:rsidP="00222E29">
      <w:pPr>
        <w:spacing w:after="0" w:line="240" w:lineRule="auto"/>
        <w:ind w:firstLine="288"/>
        <w:jc w:val="both"/>
        <w:rPr>
          <w:rFonts w:ascii="Times New Roman" w:hAnsi="Times New Roman" w:cs="Times New Roman"/>
          <w:i/>
          <w:sz w:val="24"/>
          <w:szCs w:val="24"/>
        </w:rPr>
      </w:pPr>
      <w:r w:rsidRPr="00222E29">
        <w:rPr>
          <w:rFonts w:ascii="Times New Roman" w:hAnsi="Times New Roman" w:cs="Times New Roman"/>
          <w:i/>
          <w:sz w:val="24"/>
          <w:szCs w:val="24"/>
        </w:rPr>
        <w:t>Evacuarea apelor uzate</w:t>
      </w:r>
    </w:p>
    <w:p w:rsidR="00222E29" w:rsidRPr="00222E29" w:rsidRDefault="00222E29" w:rsidP="00222E29">
      <w:pPr>
        <w:spacing w:after="0" w:line="240" w:lineRule="auto"/>
        <w:ind w:firstLine="284"/>
        <w:jc w:val="both"/>
        <w:rPr>
          <w:rFonts w:ascii="Times New Roman" w:hAnsi="Times New Roman" w:cs="Times New Roman"/>
          <w:sz w:val="24"/>
          <w:szCs w:val="24"/>
        </w:rPr>
      </w:pPr>
      <w:r w:rsidRPr="00222E29">
        <w:rPr>
          <w:rFonts w:ascii="Times New Roman" w:hAnsi="Times New Roman" w:cs="Times New Roman"/>
          <w:sz w:val="24"/>
          <w:szCs w:val="24"/>
        </w:rPr>
        <w:t xml:space="preserve">Nu se produc evacuari de ape uzate. </w:t>
      </w:r>
    </w:p>
    <w:p w:rsidR="00222E29" w:rsidRPr="00222E29" w:rsidRDefault="00222E29" w:rsidP="00222E29">
      <w:pPr>
        <w:spacing w:after="0" w:line="240" w:lineRule="auto"/>
        <w:ind w:firstLine="276"/>
        <w:jc w:val="both"/>
        <w:rPr>
          <w:rFonts w:ascii="Times New Roman" w:hAnsi="Times New Roman" w:cs="Times New Roman"/>
          <w:sz w:val="24"/>
          <w:szCs w:val="24"/>
          <w:lang w:val="it-IT"/>
        </w:rPr>
      </w:pPr>
      <w:r w:rsidRPr="00222E29">
        <w:rPr>
          <w:rFonts w:ascii="Times New Roman" w:hAnsi="Times New Roman" w:cs="Times New Roman"/>
          <w:sz w:val="24"/>
          <w:szCs w:val="24"/>
          <w:lang w:val="it-IT"/>
        </w:rPr>
        <w:t xml:space="preserve">La nivelul </w:t>
      </w:r>
      <w:r w:rsidRPr="00222E29">
        <w:rPr>
          <w:rFonts w:ascii="Times New Roman" w:hAnsi="Times New Roman" w:cs="Times New Roman"/>
          <w:sz w:val="24"/>
          <w:szCs w:val="24"/>
          <w:lang w:eastAsia="ro-RO"/>
        </w:rPr>
        <w:t>lacului de agrement</w:t>
      </w:r>
      <w:r w:rsidRPr="00222E29">
        <w:rPr>
          <w:rFonts w:ascii="Times New Roman" w:hAnsi="Times New Roman" w:cs="Times New Roman"/>
          <w:sz w:val="24"/>
          <w:szCs w:val="24"/>
          <w:lang w:val="it-IT"/>
        </w:rPr>
        <w:t xml:space="preserve"> va fi prevazut un grup sanitar ecologic, intretinut periodic de o firma specializata si acreditata. </w:t>
      </w:r>
    </w:p>
    <w:p w:rsidR="00222E29" w:rsidRPr="00222E29" w:rsidRDefault="00222E29" w:rsidP="00222E29">
      <w:pPr>
        <w:spacing w:after="0" w:line="240" w:lineRule="auto"/>
        <w:ind w:firstLine="276"/>
        <w:jc w:val="both"/>
        <w:rPr>
          <w:rFonts w:ascii="Times New Roman" w:hAnsi="Times New Roman" w:cs="Times New Roman"/>
          <w:sz w:val="24"/>
          <w:szCs w:val="24"/>
        </w:rPr>
      </w:pPr>
      <w:r w:rsidRPr="00222E29">
        <w:rPr>
          <w:rFonts w:ascii="Times New Roman" w:hAnsi="Times New Roman" w:cs="Times New Roman"/>
          <w:sz w:val="24"/>
          <w:szCs w:val="24"/>
        </w:rPr>
        <w:t>Apele meteorice se vor scurge liber la sol.</w:t>
      </w:r>
    </w:p>
    <w:p w:rsidR="00222E29" w:rsidRPr="00222E29" w:rsidRDefault="00222E29" w:rsidP="00222E29">
      <w:pPr>
        <w:spacing w:after="0" w:line="240" w:lineRule="auto"/>
        <w:ind w:firstLine="288"/>
        <w:jc w:val="both"/>
        <w:rPr>
          <w:rFonts w:ascii="Times New Roman" w:hAnsi="Times New Roman" w:cs="Times New Roman"/>
          <w:bCs/>
          <w:i/>
          <w:iCs/>
          <w:sz w:val="24"/>
          <w:szCs w:val="24"/>
        </w:rPr>
      </w:pPr>
      <w:r w:rsidRPr="00222E29">
        <w:rPr>
          <w:rFonts w:ascii="Times New Roman" w:hAnsi="Times New Roman" w:cs="Times New Roman"/>
          <w:bCs/>
          <w:i/>
          <w:iCs/>
          <w:sz w:val="24"/>
          <w:szCs w:val="24"/>
        </w:rPr>
        <w:t>Gunoiul menajer</w:t>
      </w:r>
    </w:p>
    <w:p w:rsidR="00222E29" w:rsidRPr="00222E29" w:rsidRDefault="00222E29" w:rsidP="00222E29">
      <w:pPr>
        <w:suppressAutoHyphens/>
        <w:spacing w:after="0" w:line="240" w:lineRule="auto"/>
        <w:jc w:val="both"/>
        <w:rPr>
          <w:rFonts w:ascii="Times New Roman" w:hAnsi="Times New Roman" w:cs="Times New Roman"/>
          <w:sz w:val="24"/>
          <w:szCs w:val="24"/>
        </w:rPr>
      </w:pPr>
      <w:r w:rsidRPr="00222E29">
        <w:rPr>
          <w:rFonts w:ascii="Times New Roman" w:hAnsi="Times New Roman" w:cs="Times New Roman"/>
          <w:sz w:val="24"/>
          <w:szCs w:val="24"/>
        </w:rPr>
        <w:t>Gunoiul menajer va fi depozitat in containere ecologice si va fi preluat de catre firma de salubritate, cu care societatea are contract.</w:t>
      </w:r>
    </w:p>
    <w:p w:rsidR="00A960BB" w:rsidRPr="00EB0191" w:rsidRDefault="00A960BB" w:rsidP="00920847">
      <w:pPr>
        <w:spacing w:after="0" w:line="240" w:lineRule="auto"/>
        <w:jc w:val="both"/>
        <w:rPr>
          <w:rFonts w:ascii="Times New Roman" w:eastAsia="Calibri" w:hAnsi="Times New Roman" w:cs="Times New Roman"/>
          <w:b/>
          <w:sz w:val="24"/>
          <w:szCs w:val="24"/>
        </w:rPr>
      </w:pPr>
    </w:p>
    <w:p w:rsidR="008A3447" w:rsidRPr="00F274BF" w:rsidRDefault="00FC4333" w:rsidP="00920847">
      <w:pPr>
        <w:spacing w:after="0" w:line="240" w:lineRule="auto"/>
        <w:jc w:val="both"/>
        <w:rPr>
          <w:rFonts w:ascii="Times New Roman" w:eastAsia="Calibri" w:hAnsi="Times New Roman" w:cs="Times New Roman"/>
          <w:sz w:val="24"/>
          <w:szCs w:val="24"/>
        </w:rPr>
      </w:pPr>
      <w:r w:rsidRPr="00EB0191">
        <w:rPr>
          <w:rFonts w:ascii="Times New Roman" w:eastAsia="Calibri" w:hAnsi="Times New Roman" w:cs="Times New Roman"/>
          <w:b/>
          <w:sz w:val="24"/>
          <w:szCs w:val="24"/>
        </w:rPr>
        <w:t>II.</w:t>
      </w:r>
      <w:r w:rsidR="00722BD9" w:rsidRPr="00EB0191">
        <w:rPr>
          <w:rFonts w:ascii="Times New Roman" w:eastAsia="Calibri" w:hAnsi="Times New Roman" w:cs="Times New Roman"/>
          <w:b/>
          <w:sz w:val="24"/>
          <w:szCs w:val="24"/>
        </w:rPr>
        <w:t xml:space="preserve"> </w:t>
      </w:r>
      <w:r w:rsidRPr="00EB0191">
        <w:rPr>
          <w:rFonts w:ascii="Times New Roman" w:eastAsia="Calibri" w:hAnsi="Times New Roman" w:cs="Times New Roman"/>
          <w:b/>
          <w:sz w:val="24"/>
          <w:szCs w:val="24"/>
        </w:rPr>
        <w:t>Motivele şi considerentele</w:t>
      </w:r>
      <w:r w:rsidRPr="00F274BF">
        <w:rPr>
          <w:rFonts w:ascii="Times New Roman" w:eastAsia="Calibri" w:hAnsi="Times New Roman" w:cs="Times New Roman"/>
          <w:b/>
          <w:sz w:val="24"/>
          <w:szCs w:val="24"/>
        </w:rPr>
        <w:t xml:space="preserve"> care au stat la baza emiterii acordului, printre altele şi în legătură cu calitatea şi concluziile/recomandările raportului privind impactul asupra mediului şi ale participării publicului:</w:t>
      </w:r>
      <w:r w:rsidRPr="00F274BF">
        <w:rPr>
          <w:rFonts w:ascii="Times New Roman" w:eastAsia="Calibri" w:hAnsi="Times New Roman" w:cs="Times New Roman"/>
          <w:sz w:val="24"/>
          <w:szCs w:val="24"/>
        </w:rPr>
        <w:t xml:space="preserve"> </w:t>
      </w:r>
    </w:p>
    <w:p w:rsidR="00FC4333" w:rsidRPr="005577EB" w:rsidRDefault="00FC4333" w:rsidP="00F12D4C">
      <w:pPr>
        <w:spacing w:after="120" w:line="240" w:lineRule="auto"/>
        <w:jc w:val="both"/>
        <w:rPr>
          <w:rFonts w:ascii="Times New Roman" w:eastAsia="Calibri" w:hAnsi="Times New Roman" w:cs="Times New Roman"/>
          <w:sz w:val="24"/>
          <w:szCs w:val="24"/>
        </w:rPr>
      </w:pPr>
      <w:r w:rsidRPr="00F274BF">
        <w:rPr>
          <w:rFonts w:ascii="Times New Roman" w:eastAsia="Calibri" w:hAnsi="Times New Roman" w:cs="Times New Roman"/>
          <w:sz w:val="24"/>
          <w:szCs w:val="24"/>
        </w:rPr>
        <w:t xml:space="preserve">• Proiectul propus intra sub incidenta </w:t>
      </w:r>
      <w:r w:rsidR="004B2300" w:rsidRPr="00F274BF">
        <w:rPr>
          <w:rFonts w:ascii="Times New Roman" w:hAnsi="Times New Roman" w:cs="Times New Roman"/>
          <w:sz w:val="24"/>
          <w:szCs w:val="24"/>
        </w:rPr>
        <w:t xml:space="preserve">Legii nr. </w:t>
      </w:r>
      <w:r w:rsidR="004B2300" w:rsidRPr="00F274BF">
        <w:rPr>
          <w:rFonts w:ascii="Times New Roman" w:hAnsi="Times New Roman" w:cs="Times New Roman"/>
          <w:b/>
          <w:sz w:val="24"/>
          <w:szCs w:val="24"/>
        </w:rPr>
        <w:t>292/2018</w:t>
      </w:r>
      <w:r w:rsidR="004B2300" w:rsidRPr="00F274BF">
        <w:rPr>
          <w:rStyle w:val="tpa1"/>
          <w:rFonts w:ascii="Times New Roman" w:hAnsi="Times New Roman" w:cs="Times New Roman"/>
          <w:i/>
          <w:sz w:val="24"/>
          <w:szCs w:val="24"/>
        </w:rPr>
        <w:t xml:space="preserve">, </w:t>
      </w:r>
      <w:r w:rsidRPr="00F274BF">
        <w:rPr>
          <w:rFonts w:ascii="Times New Roman" w:eastAsia="Times New Roman" w:hAnsi="Times New Roman" w:cs="Times New Roman"/>
          <w:sz w:val="24"/>
          <w:szCs w:val="24"/>
          <w:lang w:eastAsia="ro-RO"/>
        </w:rPr>
        <w:t xml:space="preserve"> </w:t>
      </w:r>
      <w:r w:rsidR="006579E6" w:rsidRPr="00F274BF">
        <w:rPr>
          <w:rStyle w:val="tpa1"/>
          <w:rFonts w:ascii="Times New Roman" w:hAnsi="Times New Roman" w:cs="Times New Roman"/>
          <w:i/>
          <w:sz w:val="24"/>
          <w:szCs w:val="24"/>
        </w:rPr>
        <w:t>anexa nr.</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w:t>
      </w:r>
      <w:r w:rsidR="006579E6" w:rsidRPr="00F274BF">
        <w:rPr>
          <w:rStyle w:val="tpa1"/>
          <w:rFonts w:ascii="Times New Roman" w:hAnsi="Times New Roman" w:cs="Times New Roman"/>
          <w:sz w:val="24"/>
          <w:szCs w:val="24"/>
        </w:rPr>
        <w:t xml:space="preserve">, </w:t>
      </w:r>
      <w:r w:rsidR="006579E6" w:rsidRPr="00F274BF">
        <w:rPr>
          <w:rStyle w:val="tpa1"/>
          <w:rFonts w:ascii="Times New Roman" w:hAnsi="Times New Roman" w:cs="Times New Roman"/>
          <w:i/>
          <w:sz w:val="24"/>
          <w:szCs w:val="24"/>
        </w:rPr>
        <w:t>pct.</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 lit. a</w:t>
      </w:r>
      <w:r w:rsidR="006579E6" w:rsidRPr="00F274BF">
        <w:rPr>
          <w:rStyle w:val="tpa1"/>
          <w:rFonts w:ascii="Times New Roman" w:hAnsi="Times New Roman" w:cs="Times New Roman"/>
          <w:sz w:val="24"/>
          <w:szCs w:val="24"/>
        </w:rPr>
        <w:t>, „</w:t>
      </w:r>
      <w:r w:rsidR="006579E6" w:rsidRPr="00F274BF">
        <w:rPr>
          <w:rStyle w:val="tpa1"/>
          <w:rFonts w:ascii="Times New Roman" w:hAnsi="Times New Roman" w:cs="Times New Roman"/>
          <w:i/>
          <w:sz w:val="24"/>
          <w:szCs w:val="24"/>
        </w:rPr>
        <w:t>cariere, exploatari miniere de suprafata si de extractie</w:t>
      </w:r>
      <w:r w:rsidR="006579E6" w:rsidRPr="005577EB">
        <w:rPr>
          <w:rStyle w:val="tpa1"/>
          <w:rFonts w:ascii="Times New Roman" w:hAnsi="Times New Roman" w:cs="Times New Roman"/>
          <w:i/>
          <w:sz w:val="24"/>
          <w:szCs w:val="24"/>
        </w:rPr>
        <w:t xml:space="preserve"> a turbei, altele decat cele prevazute in anexa nr. 1</w:t>
      </w:r>
      <w:r w:rsidR="00FE6681">
        <w:rPr>
          <w:rStyle w:val="tpa1"/>
          <w:rFonts w:ascii="Times New Roman" w:hAnsi="Times New Roman" w:cs="Times New Roman"/>
          <w:i/>
          <w:sz w:val="24"/>
          <w:szCs w:val="24"/>
        </w:rPr>
        <w:t>”</w:t>
      </w:r>
      <w:r w:rsidR="006579E6" w:rsidRPr="005577EB">
        <w:rPr>
          <w:rStyle w:val="tpa1"/>
          <w:rFonts w:ascii="Times New Roman" w:hAnsi="Times New Roman" w:cs="Times New Roman"/>
          <w:i/>
          <w:sz w:val="24"/>
          <w:szCs w:val="24"/>
        </w:rPr>
        <w:t xml:space="preserve"> </w:t>
      </w:r>
      <w:r w:rsidR="006579E6" w:rsidRPr="005577EB">
        <w:rPr>
          <w:rFonts w:ascii="Times New Roman" w:hAnsi="Times New Roman" w:cs="Times New Roman"/>
          <w:sz w:val="24"/>
          <w:szCs w:val="24"/>
        </w:rPr>
        <w:t xml:space="preserve">                                                                                                                                                    </w:t>
      </w:r>
      <w:r w:rsidR="007D46EE" w:rsidRPr="005577EB">
        <w:rPr>
          <w:rStyle w:val="tpa1"/>
          <w:rFonts w:ascii="Times New Roman" w:hAnsi="Times New Roman" w:cs="Times New Roman"/>
          <w:i/>
          <w:sz w:val="24"/>
          <w:szCs w:val="24"/>
        </w:rPr>
        <w:t xml:space="preserve"> </w:t>
      </w:r>
      <w:r w:rsidRPr="005577EB">
        <w:rPr>
          <w:rFonts w:ascii="Times New Roman" w:eastAsia="Calibri" w:hAnsi="Times New Roman" w:cs="Times New Roman"/>
          <w:sz w:val="24"/>
          <w:szCs w:val="24"/>
        </w:rPr>
        <w:t xml:space="preserve">pentru care in </w:t>
      </w:r>
      <w:r w:rsidR="00722BD9" w:rsidRPr="005577EB">
        <w:rPr>
          <w:rFonts w:ascii="Times New Roman" w:eastAsia="Calibri" w:hAnsi="Times New Roman" w:cs="Times New Roman"/>
          <w:sz w:val="24"/>
          <w:szCs w:val="24"/>
        </w:rPr>
        <w:t>ședința</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Colectivului de Analiza Tehnica (</w:t>
      </w:r>
      <w:r w:rsidRPr="005577EB">
        <w:rPr>
          <w:rFonts w:ascii="Times New Roman" w:eastAsia="Calibri" w:hAnsi="Times New Roman" w:cs="Times New Roman"/>
          <w:sz w:val="24"/>
          <w:szCs w:val="24"/>
        </w:rPr>
        <w:t>CAT</w:t>
      </w:r>
      <w:r w:rsidR="00722BD9" w:rsidRPr="005577EB">
        <w:rPr>
          <w:rFonts w:ascii="Times New Roman" w:eastAsia="Calibri" w:hAnsi="Times New Roman" w:cs="Times New Roman"/>
          <w:sz w:val="24"/>
          <w:szCs w:val="24"/>
        </w:rPr>
        <w:t>)</w:t>
      </w:r>
      <w:r w:rsidR="00892276"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480669">
        <w:rPr>
          <w:rFonts w:ascii="Times New Roman" w:eastAsia="Times New Roman" w:hAnsi="Times New Roman" w:cs="Times New Roman"/>
          <w:color w:val="191919"/>
          <w:sz w:val="24"/>
          <w:szCs w:val="24"/>
        </w:rPr>
        <w:t>01.03.2023</w:t>
      </w:r>
      <w:r w:rsidRPr="005577EB">
        <w:rPr>
          <w:rFonts w:ascii="Times New Roman" w:eastAsia="Calibri" w:hAnsi="Times New Roman" w:cs="Times New Roman"/>
          <w:sz w:val="24"/>
          <w:szCs w:val="24"/>
        </w:rPr>
        <w:t>, s-a decis evaluarea impactului asupra mediului</w:t>
      </w:r>
      <w:r w:rsidR="009856F9">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si elaborarea Raportului la studiul de impact asupra mediului.              </w:t>
      </w:r>
    </w:p>
    <w:p w:rsidR="00347BBC" w:rsidRPr="005577EB" w:rsidRDefault="00347BBC" w:rsidP="00F12D4C">
      <w:pPr>
        <w:tabs>
          <w:tab w:val="left" w:pos="540"/>
        </w:tabs>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Motivele care au stat la baza alegerii alternativei proiectului au fost justificate de: documentația prezentata respectiv, notificarea, memoriul de prezentare, raportul la studiul de impact asupra mediului, planuri de situație si de amplasare in zona si documentele si avizele favorabile emise de alte autorități precizate in certificatul de urbanism si/sau solicitate in urma ședințelor Colectivului de Analiza Tehnica.</w:t>
      </w:r>
    </w:p>
    <w:p w:rsidR="00347BBC" w:rsidRPr="00A56A5C" w:rsidRDefault="00347BBC" w:rsidP="00F12D4C">
      <w:pPr>
        <w:tabs>
          <w:tab w:val="left" w:pos="540"/>
        </w:tabs>
        <w:spacing w:after="120" w:line="240" w:lineRule="auto"/>
        <w:jc w:val="both"/>
        <w:rPr>
          <w:rFonts w:ascii="Times New Roman" w:eastAsia="Calibri" w:hAnsi="Times New Roman" w:cs="Times New Roman"/>
          <w:color w:val="000000"/>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finala de emitere a acordului de mediu s-a bazat pe respectarea prevederilor legale in ceea ce privește îndeplinirea măsurilor si condițiilor privind protecția mediului care trebuie respectate in perioada de realizarea si de </w:t>
      </w:r>
      <w:r w:rsidRPr="00A56A5C">
        <w:rPr>
          <w:rFonts w:ascii="Times New Roman" w:eastAsia="Calibri" w:hAnsi="Times New Roman" w:cs="Times New Roman"/>
          <w:sz w:val="24"/>
          <w:szCs w:val="24"/>
        </w:rPr>
        <w:t>funcționare a proiectului propus</w:t>
      </w:r>
      <w:r w:rsidRPr="00A56A5C">
        <w:rPr>
          <w:rFonts w:ascii="Times New Roman" w:eastAsia="Calibri" w:hAnsi="Times New Roman" w:cs="Times New Roman"/>
          <w:color w:val="000000"/>
          <w:sz w:val="24"/>
          <w:szCs w:val="24"/>
        </w:rPr>
        <w:t xml:space="preserve">. </w:t>
      </w:r>
    </w:p>
    <w:p w:rsidR="00347BBC" w:rsidRPr="00A56A5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Conform localizării proiectului pe teritoriul administrativ, teren</w:t>
      </w:r>
      <w:r w:rsidR="00B34D62">
        <w:rPr>
          <w:rFonts w:ascii="Times New Roman" w:eastAsia="ArialMT" w:hAnsi="Times New Roman" w:cs="Times New Roman"/>
          <w:sz w:val="24"/>
          <w:szCs w:val="24"/>
        </w:rPr>
        <w:t>ul</w:t>
      </w:r>
      <w:r w:rsidRPr="00A56A5C">
        <w:rPr>
          <w:rFonts w:ascii="Times New Roman" w:eastAsia="ArialMT" w:hAnsi="Times New Roman" w:cs="Times New Roman"/>
          <w:sz w:val="24"/>
          <w:szCs w:val="24"/>
        </w:rPr>
        <w:t xml:space="preserve"> </w:t>
      </w:r>
      <w:r w:rsidR="00B34D62">
        <w:rPr>
          <w:rFonts w:ascii="Times New Roman" w:eastAsia="ArialMT" w:hAnsi="Times New Roman" w:cs="Times New Roman"/>
          <w:sz w:val="24"/>
          <w:szCs w:val="24"/>
        </w:rPr>
        <w:t xml:space="preserve">este situat in intravilanul satului </w:t>
      </w:r>
      <w:r w:rsidR="00B955D7">
        <w:rPr>
          <w:rFonts w:ascii="Times New Roman" w:eastAsia="ArialMT" w:hAnsi="Times New Roman" w:cs="Times New Roman"/>
          <w:sz w:val="24"/>
          <w:szCs w:val="24"/>
        </w:rPr>
        <w:t>Potlogi, comuna Potlogi</w:t>
      </w:r>
      <w:r w:rsidRPr="00A56A5C">
        <w:rPr>
          <w:rFonts w:ascii="Times New Roman" w:eastAsia="ArialMT" w:hAnsi="Times New Roman" w:cs="Times New Roman"/>
          <w:sz w:val="24"/>
          <w:szCs w:val="24"/>
        </w:rPr>
        <w:t xml:space="preserve">, in suprafata totala de </w:t>
      </w:r>
      <w:r w:rsidR="00B955D7">
        <w:rPr>
          <w:rFonts w:ascii="Times New Roman" w:eastAsia="ArialMT" w:hAnsi="Times New Roman" w:cs="Times New Roman"/>
          <w:sz w:val="24"/>
          <w:szCs w:val="24"/>
        </w:rPr>
        <w:t>62546</w:t>
      </w:r>
      <w:r w:rsidRPr="00A56A5C">
        <w:rPr>
          <w:rFonts w:ascii="Times New Roman" w:eastAsia="ArialMT" w:hAnsi="Times New Roman" w:cs="Times New Roman"/>
          <w:sz w:val="24"/>
          <w:szCs w:val="24"/>
        </w:rPr>
        <w:t xml:space="preserve"> mp;</w:t>
      </w:r>
    </w:p>
    <w:p w:rsidR="00347BB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Pe amplasamentul proiectului nu sunt prezente valori istorice, culturale, arheologice, zone de protecţie sanitară, zone de protecție hidrogeologica, zone tampon sau zone cu restricții de construit;</w:t>
      </w:r>
    </w:p>
    <w:p w:rsidR="00E33EEF" w:rsidRPr="00E33EEF" w:rsidRDefault="00347BBC" w:rsidP="00E33EEF">
      <w:pPr>
        <w:pStyle w:val="ListParagraph"/>
        <w:numPr>
          <w:ilvl w:val="0"/>
          <w:numId w:val="4"/>
        </w:numPr>
        <w:tabs>
          <w:tab w:val="left" w:pos="142"/>
        </w:tabs>
        <w:autoSpaceDE w:val="0"/>
        <w:autoSpaceDN w:val="0"/>
        <w:adjustRightInd w:val="0"/>
        <w:spacing w:after="120" w:line="240" w:lineRule="auto"/>
        <w:ind w:left="0" w:firstLine="0"/>
        <w:jc w:val="both"/>
        <w:rPr>
          <w:rFonts w:ascii="Times New Roman" w:eastAsia="ArialMT" w:hAnsi="Times New Roman" w:cs="Times New Roman"/>
          <w:sz w:val="24"/>
          <w:szCs w:val="24"/>
        </w:rPr>
      </w:pPr>
      <w:r w:rsidRPr="00A56A5C">
        <w:rPr>
          <w:rFonts w:ascii="Times New Roman" w:hAnsi="Times New Roman" w:cs="Times New Roman"/>
          <w:iCs/>
          <w:sz w:val="24"/>
          <w:szCs w:val="24"/>
        </w:rPr>
        <w:t xml:space="preserve">Proiectul propus </w:t>
      </w:r>
      <w:r w:rsidR="00196DF2">
        <w:rPr>
          <w:rFonts w:ascii="Times New Roman" w:hAnsi="Times New Roman" w:cs="Times New Roman"/>
          <w:iCs/>
          <w:sz w:val="24"/>
          <w:szCs w:val="24"/>
        </w:rPr>
        <w:t xml:space="preserve">nu </w:t>
      </w:r>
      <w:r w:rsidRPr="00A56A5C">
        <w:rPr>
          <w:rFonts w:ascii="Times New Roman" w:hAnsi="Times New Roman" w:cs="Times New Roman"/>
          <w:iCs/>
          <w:sz w:val="24"/>
          <w:szCs w:val="24"/>
        </w:rPr>
        <w:t>intra sub incidenta art. 28 din OUG nr. 57/2007 privind regimul ariilor naturale protejate, conservarea habitatelor naturale, a florei şi faunei sălbatice, aprobata cu modif</w:t>
      </w:r>
      <w:r w:rsidR="00F740E2">
        <w:rPr>
          <w:rFonts w:ascii="Times New Roman" w:hAnsi="Times New Roman" w:cs="Times New Roman"/>
          <w:iCs/>
          <w:sz w:val="24"/>
          <w:szCs w:val="24"/>
        </w:rPr>
        <w:t>icari şi completări ulterioare</w:t>
      </w:r>
      <w:r w:rsidRPr="00A56A5C">
        <w:rPr>
          <w:rFonts w:ascii="Times New Roman" w:hAnsi="Times New Roman" w:cs="Times New Roman"/>
          <w:iCs/>
          <w:sz w:val="24"/>
          <w:szCs w:val="24"/>
        </w:rPr>
        <w:t>.</w:t>
      </w:r>
    </w:p>
    <w:p w:rsidR="00347BBC" w:rsidRPr="005577EB" w:rsidRDefault="00347BBC" w:rsidP="00196DF2">
      <w:pPr>
        <w:pStyle w:val="ListParagraph"/>
        <w:tabs>
          <w:tab w:val="left" w:pos="142"/>
        </w:tabs>
        <w:autoSpaceDE w:val="0"/>
        <w:autoSpaceDN w:val="0"/>
        <w:adjustRightInd w:val="0"/>
        <w:spacing w:after="120" w:line="240" w:lineRule="auto"/>
        <w:ind w:left="0"/>
        <w:jc w:val="both"/>
        <w:rPr>
          <w:rFonts w:ascii="Times New Roman" w:eastAsia="Calibri" w:hAnsi="Times New Roman" w:cs="Times New Roman"/>
          <w:sz w:val="24"/>
          <w:szCs w:val="24"/>
        </w:rPr>
      </w:pPr>
      <w:r w:rsidRPr="00E33EEF">
        <w:rPr>
          <w:rFonts w:ascii="Times New Roman" w:eastAsia="ArialMT" w:hAnsi="Times New Roman" w:cs="Times New Roman"/>
          <w:sz w:val="16"/>
          <w:szCs w:val="16"/>
        </w:rPr>
        <w:t xml:space="preserve"> </w:t>
      </w:r>
      <w:r w:rsidRPr="00A56A5C">
        <w:rPr>
          <w:rFonts w:ascii="Times New Roman" w:eastAsia="Calibri" w:hAnsi="Times New Roman" w:cs="Times New Roman"/>
          <w:b/>
          <w:sz w:val="24"/>
          <w:szCs w:val="24"/>
        </w:rPr>
        <w:t xml:space="preserve">• </w:t>
      </w:r>
      <w:r w:rsidRPr="00A56A5C">
        <w:rPr>
          <w:rFonts w:ascii="Times New Roman" w:eastAsia="Calibri" w:hAnsi="Times New Roman" w:cs="Times New Roman"/>
          <w:sz w:val="24"/>
          <w:szCs w:val="24"/>
        </w:rPr>
        <w:t xml:space="preserve"> Pentru realizarea proiectului</w:t>
      </w:r>
      <w:r w:rsidRPr="005577EB">
        <w:rPr>
          <w:rFonts w:ascii="Times New Roman" w:eastAsia="Calibri" w:hAnsi="Times New Roman" w:cs="Times New Roman"/>
          <w:sz w:val="24"/>
          <w:szCs w:val="24"/>
        </w:rPr>
        <w:t xml:space="preserve"> de investiție propus au fost luate în considerare impactul direct, indirect şi cumulat cu al celorlalte proiecte si activităţi prezente si viitoare din zona amplasamentului.</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de emitere a acordului de mediu a fost luată în urma parcurgerii metodologiei de aplicare a evaluării impactului asupra mediului pentru proiecte publice si private conform </w:t>
      </w:r>
      <w:r w:rsidRPr="005577EB">
        <w:rPr>
          <w:rFonts w:ascii="Times New Roman" w:hAnsi="Times New Roman" w:cs="Times New Roman"/>
          <w:sz w:val="24"/>
          <w:szCs w:val="24"/>
        </w:rPr>
        <w:t xml:space="preserve">Legii nr. </w:t>
      </w:r>
      <w:r w:rsidRPr="005577EB">
        <w:rPr>
          <w:rFonts w:ascii="Times New Roman" w:hAnsi="Times New Roman" w:cs="Times New Roman"/>
          <w:b/>
          <w:sz w:val="24"/>
          <w:szCs w:val="24"/>
        </w:rPr>
        <w:t>292/2018</w:t>
      </w:r>
      <w:r w:rsidRPr="005577EB">
        <w:rPr>
          <w:rFonts w:ascii="Times New Roman" w:eastAsia="Calibri" w:hAnsi="Times New Roman" w:cs="Times New Roman"/>
          <w:sz w:val="24"/>
          <w:szCs w:val="24"/>
        </w:rPr>
        <w:t xml:space="preserve">, a analizei documentaţiei tehnice depuse, în urma consultărilor din cadrul Comisiei de Analiză Tehnică, pe </w:t>
      </w:r>
      <w:r w:rsidRPr="005577EB">
        <w:rPr>
          <w:rFonts w:ascii="Times New Roman" w:eastAsia="Calibri" w:hAnsi="Times New Roman" w:cs="Times New Roman"/>
          <w:sz w:val="24"/>
          <w:szCs w:val="24"/>
        </w:rPr>
        <w:lastRenderedPageBreak/>
        <w:t xml:space="preserve">baza recomandărilor şi concluziilor Raportului privind impactul asupra mediului si a consultării publicului interesat prin: anunţurile publice in presa locala, pe pagina de internet a APM Dâmbovița, la sediul Primăriei </w:t>
      </w:r>
      <w:r w:rsidR="00196DF2">
        <w:rPr>
          <w:rFonts w:ascii="Times New Roman" w:eastAsia="Calibri" w:hAnsi="Times New Roman" w:cs="Times New Roman"/>
          <w:sz w:val="24"/>
          <w:szCs w:val="24"/>
        </w:rPr>
        <w:t>comunei Potlogi</w:t>
      </w:r>
      <w:r w:rsidR="00696D6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şi a ședinței de dezbatere publica.</w:t>
      </w:r>
    </w:p>
    <w:p w:rsidR="00347BBC" w:rsidRPr="00920847" w:rsidRDefault="00347BBC" w:rsidP="00347BBC">
      <w:pPr>
        <w:spacing w:after="0" w:line="240" w:lineRule="auto"/>
        <w:jc w:val="both"/>
        <w:rPr>
          <w:rFonts w:ascii="Times New Roman" w:eastAsia="Calibri" w:hAnsi="Times New Roman" w:cs="Times New Roman"/>
          <w:b/>
          <w:i/>
          <w:sz w:val="10"/>
          <w:szCs w:val="10"/>
        </w:rPr>
      </w:pP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III. </w:t>
      </w:r>
      <w:r>
        <w:rPr>
          <w:rFonts w:ascii="Times New Roman" w:eastAsia="Calibri" w:hAnsi="Times New Roman" w:cs="Times New Roman"/>
          <w:b/>
          <w:sz w:val="24"/>
          <w:szCs w:val="24"/>
        </w:rPr>
        <w:t>Concluziile Raportului privind impactul asupra mediului</w:t>
      </w: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Măsuri pentru prevenirea, reducerea şi, unde este posibil, compensarea efectelor negativ</w:t>
      </w:r>
      <w:r>
        <w:rPr>
          <w:rFonts w:ascii="Times New Roman" w:eastAsia="Calibri" w:hAnsi="Times New Roman" w:cs="Times New Roman"/>
          <w:b/>
          <w:sz w:val="24"/>
          <w:szCs w:val="24"/>
        </w:rPr>
        <w:t>e semnificative asupra mediului</w:t>
      </w:r>
    </w:p>
    <w:p w:rsidR="00347BBC" w:rsidRPr="00F12D4C" w:rsidRDefault="00347BBC" w:rsidP="00347BBC">
      <w:pPr>
        <w:spacing w:after="0" w:line="240" w:lineRule="auto"/>
        <w:jc w:val="both"/>
        <w:rPr>
          <w:rFonts w:ascii="Times New Roman" w:eastAsia="Calibri" w:hAnsi="Times New Roman" w:cs="Times New Roman"/>
          <w:b/>
          <w:sz w:val="16"/>
          <w:szCs w:val="16"/>
        </w:rPr>
      </w:pPr>
    </w:p>
    <w:p w:rsidR="00347BBC" w:rsidRPr="005577EB" w:rsidRDefault="00347BBC" w:rsidP="00155B45">
      <w:pPr>
        <w:pStyle w:val="ListParagraph"/>
        <w:numPr>
          <w:ilvl w:val="0"/>
          <w:numId w:val="1"/>
        </w:numPr>
        <w:tabs>
          <w:tab w:val="left" w:pos="284"/>
        </w:tabs>
        <w:spacing w:after="0" w:line="240" w:lineRule="auto"/>
        <w:ind w:left="0" w:firstLine="0"/>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Protecția apelor</w:t>
      </w:r>
    </w:p>
    <w:p w:rsidR="00347BBC" w:rsidRPr="005577EB" w:rsidRDefault="00347BBC" w:rsidP="00347BBC">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Nu vor exista evacuări de ape uzate tehnologice sau menajere in apele de suprafața sau in subteran;</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se va face intr-un spațiu special amenajat al organizării de șantier, prevăzut cu o cuva de retenție in caz de scurgeri accidentale, sau la stațiile de distribuție carburanți din zona;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pe sol, in apele de suprafața sau in subteran a substanțelor periculoase si a deșeurilor de orice fel;</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spălarea mașinilor si utilajelor pe amplasamentul proiectului sau in apele de suprafața.</w:t>
      </w:r>
    </w:p>
    <w:p w:rsidR="00347BBC" w:rsidRPr="00F12D4C" w:rsidRDefault="00347BBC" w:rsidP="00347BBC">
      <w:pPr>
        <w:spacing w:after="0" w:line="240" w:lineRule="auto"/>
        <w:rPr>
          <w:rFonts w:ascii="Times New Roman" w:eastAsia="Calibri" w:hAnsi="Times New Roman" w:cs="Times New Roman"/>
          <w:b/>
          <w:i/>
          <w:sz w:val="16"/>
          <w:szCs w:val="16"/>
        </w:rPr>
      </w:pPr>
    </w:p>
    <w:p w:rsidR="00347BBC" w:rsidRPr="005577EB" w:rsidRDefault="00347BBC" w:rsidP="00347BBC">
      <w:pPr>
        <w:spacing w:after="0" w:line="240" w:lineRule="auto"/>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2. Protecția aerului</w:t>
      </w:r>
    </w:p>
    <w:p w:rsidR="00347BBC" w:rsidRPr="005577EB" w:rsidRDefault="00347BBC" w:rsidP="00347BBC">
      <w:pPr>
        <w:spacing w:after="0" w:line="240" w:lineRule="auto"/>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Executarea reviziilor tehnice si a inspecțiilor tehnice periodice la mașini si utilaje;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adopta masuri tehnico–organizatorice pentru reducerea la maximum a poluării atmosferei, prin întreținerea adecvata a utilajelor, verificarea permanenta a funcționarii acestora si înlocuirea celor cu defecțiuni tehnice;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hAnsi="Times New Roman" w:cs="Times New Roman"/>
          <w:sz w:val="24"/>
          <w:szCs w:val="24"/>
        </w:rPr>
        <w:t xml:space="preserve">- </w:t>
      </w:r>
      <w:r>
        <w:rPr>
          <w:rFonts w:ascii="Times New Roman" w:hAnsi="Times New Roman" w:cs="Times New Roman"/>
          <w:sz w:val="24"/>
          <w:szCs w:val="24"/>
        </w:rPr>
        <w:t>S</w:t>
      </w:r>
      <w:r w:rsidRPr="005577EB">
        <w:rPr>
          <w:rFonts w:ascii="Times New Roman" w:hAnsi="Times New Roman" w:cs="Times New Roman"/>
          <w:sz w:val="24"/>
          <w:szCs w:val="24"/>
        </w:rPr>
        <w:t xml:space="preserve">e va sigura umectarea drumului de exploatare pentru a împiedica antrenarea unei cantităţi mari de pulberi în aer în sezonul cald când precipitaţiilesunt reduse;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Asigurarea funcționarii motoarelor vehiculelor la parametri normali, exploatarea raționala a acestora, pentru menținerea nivelului emisiilor de poluanți in limitele admise;</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de transport se va face doar pe amplasamentul special amenajat, sau la benzinăriile din zona, cu respectarea normelor de protecție a mediului;</w:t>
      </w:r>
    </w:p>
    <w:p w:rsidR="00347BBC" w:rsidRPr="00A32AD5" w:rsidRDefault="00347BBC" w:rsidP="00347BBC">
      <w:pPr>
        <w:suppressAutoHyphens/>
        <w:spacing w:after="0" w:line="240" w:lineRule="auto"/>
        <w:jc w:val="both"/>
        <w:rPr>
          <w:rFonts w:ascii="Times New Roman" w:eastAsia="Calibri" w:hAnsi="Times New Roman" w:cs="Times New Roman"/>
          <w:b/>
          <w:i/>
          <w:sz w:val="16"/>
          <w:szCs w:val="16"/>
        </w:rPr>
      </w:pPr>
    </w:p>
    <w:p w:rsidR="00347BBC" w:rsidRPr="005577EB" w:rsidRDefault="00347BBC" w:rsidP="00347BBC">
      <w:pPr>
        <w:suppressAutoHyphens/>
        <w:spacing w:after="0" w:line="240" w:lineRule="auto"/>
        <w:jc w:val="both"/>
        <w:rPr>
          <w:rFonts w:ascii="Times New Roman" w:eastAsia="Times New Roman" w:hAnsi="Times New Roman" w:cs="Times New Roman"/>
          <w:i/>
          <w:sz w:val="24"/>
          <w:szCs w:val="24"/>
          <w:lang w:eastAsia="ro-RO"/>
        </w:rPr>
      </w:pPr>
      <w:r w:rsidRPr="005577EB">
        <w:rPr>
          <w:rFonts w:ascii="Times New Roman" w:eastAsia="Calibri" w:hAnsi="Times New Roman" w:cs="Times New Roman"/>
          <w:b/>
          <w:i/>
          <w:sz w:val="24"/>
          <w:szCs w:val="24"/>
        </w:rPr>
        <w:t xml:space="preserve">3. Protecția solului si subsolului </w:t>
      </w: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motorina a utilajelor si mașinilor se va face pe o platforma special amenajata,  prevăzute cu cuva pentru reținerea scurgerilor accidentale;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La finalizarea proiectului se vor reface suprafețele de teren afectate si se vor evacua deșeurile rezultate.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vor lua măsuri corespunzătoare în vederea reducerii la minim a condiţiilor care ar favoriza apariţia unor poluări accidentale datorate staţionării, funcţionării şi transportului cu utilajele şi mijloacele de transport din dotare sau datorită</w:t>
      </w:r>
      <w:r>
        <w:rPr>
          <w:rFonts w:ascii="Times New Roman" w:hAnsi="Times New Roman" w:cs="Times New Roman"/>
          <w:sz w:val="24"/>
          <w:szCs w:val="24"/>
        </w:rPr>
        <w:t xml:space="preserve"> </w:t>
      </w:r>
      <w:r w:rsidRPr="005577EB">
        <w:rPr>
          <w:rFonts w:ascii="Times New Roman" w:hAnsi="Times New Roman" w:cs="Times New Roman"/>
          <w:sz w:val="24"/>
          <w:szCs w:val="24"/>
        </w:rPr>
        <w:t>funcţionării necorespunzătoare;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va respecta traseul căilor de acces existente, evitându-se manevrarea utilajelor sau autovehiculelor pe suprafeţele adiacente drumului</w:t>
      </w:r>
      <w:r>
        <w:rPr>
          <w:rFonts w:ascii="Times New Roman" w:hAnsi="Times New Roman" w:cs="Times New Roman"/>
          <w:sz w:val="24"/>
          <w:szCs w:val="24"/>
        </w:rPr>
        <w:t>;</w:t>
      </w:r>
    </w:p>
    <w:p w:rsidR="00347BBC" w:rsidRPr="005577EB" w:rsidRDefault="00347BBC" w:rsidP="00347BB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2F1A5B">
        <w:rPr>
          <w:rFonts w:ascii="Times New Roman" w:hAnsi="Times New Roman" w:cs="Times New Roman"/>
          <w:b/>
          <w:sz w:val="24"/>
          <w:szCs w:val="24"/>
        </w:rPr>
        <w:t>Nu se vor crea depozite de balast pe suprafeţe situate în afara amplasamentului</w:t>
      </w:r>
      <w:r w:rsidRPr="005577EB">
        <w:rPr>
          <w:rFonts w:ascii="Times New Roman" w:hAnsi="Times New Roman" w:cs="Times New Roman"/>
          <w:sz w:val="24"/>
          <w:szCs w:val="24"/>
        </w:rPr>
        <w:t>;</w:t>
      </w:r>
    </w:p>
    <w:p w:rsidR="00347BBC" w:rsidRPr="00077A51" w:rsidRDefault="00347BBC" w:rsidP="00347BBC">
      <w:pPr>
        <w:spacing w:after="0" w:line="240" w:lineRule="auto"/>
        <w:jc w:val="both"/>
        <w:rPr>
          <w:rFonts w:ascii="Times New Roman" w:eastAsia="Calibri" w:hAnsi="Times New Roman" w:cs="Times New Roman"/>
          <w:sz w:val="16"/>
          <w:szCs w:val="16"/>
        </w:rPr>
      </w:pPr>
      <w:r w:rsidRPr="00077A51">
        <w:rPr>
          <w:rFonts w:ascii="Times New Roman" w:eastAsia="Calibri" w:hAnsi="Times New Roman" w:cs="Times New Roman"/>
          <w:sz w:val="16"/>
          <w:szCs w:val="16"/>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u w:val="single"/>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5577EB">
        <w:rPr>
          <w:rFonts w:ascii="Times New Roman" w:eastAsia="Calibri" w:hAnsi="Times New Roman" w:cs="Times New Roman"/>
          <w:sz w:val="24"/>
          <w:szCs w:val="24"/>
        </w:rPr>
        <w:t>e vor amenaja pubele pentru colectarea selectiva a deșeurilor menajere.</w:t>
      </w:r>
    </w:p>
    <w:p w:rsidR="00347BBC" w:rsidRPr="00DA4293" w:rsidRDefault="00347BBC" w:rsidP="00347BBC">
      <w:pPr>
        <w:spacing w:after="0" w:line="240" w:lineRule="auto"/>
        <w:jc w:val="both"/>
        <w:rPr>
          <w:rFonts w:ascii="Times New Roman" w:eastAsia="Calibri" w:hAnsi="Times New Roman" w:cs="Times New Roman"/>
          <w:b/>
          <w:i/>
          <w:sz w:val="16"/>
          <w:szCs w:val="16"/>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4. Protecția împotriva zgomotului si vibrațiilor</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 si in timpul funcționarii</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1328C2" w:rsidRDefault="00347BBC" w:rsidP="00347BBC">
      <w:pPr>
        <w:shd w:val="clear" w:color="auto" w:fill="FFFFFF"/>
        <w:spacing w:after="0" w:line="240" w:lineRule="auto"/>
        <w:ind w:firstLine="720"/>
        <w:jc w:val="both"/>
        <w:rPr>
          <w:rFonts w:ascii="Times New Roman" w:eastAsia="Times New Roman" w:hAnsi="Times New Roman" w:cs="Times New Roman"/>
          <w:bCs/>
          <w:sz w:val="24"/>
          <w:szCs w:val="24"/>
          <w:lang w:eastAsia="ro-RO"/>
        </w:rPr>
      </w:pPr>
      <w:r w:rsidRPr="001328C2">
        <w:rPr>
          <w:rFonts w:ascii="Times New Roman" w:eastAsia="Times New Roman" w:hAnsi="Times New Roman" w:cs="Times New Roman"/>
          <w:bCs/>
          <w:sz w:val="24"/>
          <w:szCs w:val="24"/>
          <w:lang w:eastAsia="ro-RO"/>
        </w:rPr>
        <w:t xml:space="preserve">Nivelul de zgomot echivalent se va încadra în limitele </w:t>
      </w:r>
      <w:r>
        <w:rPr>
          <w:rFonts w:ascii="Times New Roman" w:eastAsia="Times New Roman" w:hAnsi="Times New Roman" w:cs="Times New Roman"/>
          <w:bCs/>
          <w:sz w:val="24"/>
          <w:szCs w:val="24"/>
          <w:lang w:eastAsia="ro-RO"/>
        </w:rPr>
        <w:t>SR</w:t>
      </w:r>
      <w:r w:rsidRPr="001328C2">
        <w:rPr>
          <w:rFonts w:ascii="Times New Roman" w:eastAsia="Times New Roman" w:hAnsi="Times New Roman" w:cs="Times New Roman"/>
          <w:bCs/>
          <w:sz w:val="24"/>
          <w:szCs w:val="24"/>
          <w:lang w:eastAsia="ro-RO"/>
        </w:rPr>
        <w:t xml:space="preserve"> 10009/2017</w:t>
      </w:r>
      <w:r w:rsidR="00AA4894">
        <w:rPr>
          <w:rFonts w:ascii="Times New Roman" w:eastAsia="Times New Roman" w:hAnsi="Times New Roman" w:cs="Times New Roman"/>
          <w:bCs/>
          <w:sz w:val="24"/>
          <w:szCs w:val="24"/>
          <w:lang w:eastAsia="ro-RO"/>
        </w:rPr>
        <w:t>:C91/2020</w:t>
      </w:r>
      <w:r w:rsidRPr="001328C2">
        <w:rPr>
          <w:rFonts w:ascii="Times New Roman" w:eastAsia="Times New Roman" w:hAnsi="Times New Roman" w:cs="Times New Roman"/>
          <w:bCs/>
          <w:sz w:val="24"/>
          <w:szCs w:val="24"/>
          <w:lang w:eastAsia="ro-RO"/>
        </w:rPr>
        <w:t xml:space="preserve"> – Acustica - limite admisibile ale nivelului de zgomot, STAS 6156/1986 - Protecţia împotriva zgomotului in construcţii civile si social - culturale şi OM nr. 119/2014 pentru aprobarea Normelor de igienă şi sănătate publică privind mediul de viaţă al populaţiei</w:t>
      </w:r>
      <w:r w:rsidR="00AA4894">
        <w:rPr>
          <w:rFonts w:ascii="Times New Roman" w:eastAsia="Times New Roman" w:hAnsi="Times New Roman" w:cs="Times New Roman"/>
          <w:bCs/>
          <w:sz w:val="24"/>
          <w:szCs w:val="24"/>
          <w:lang w:eastAsia="ro-RO"/>
        </w:rPr>
        <w:t>, cu modificarile si completarile ulterioare</w:t>
      </w:r>
      <w:r w:rsidRPr="001328C2">
        <w:rPr>
          <w:rFonts w:ascii="Times New Roman" w:eastAsia="Times New Roman" w:hAnsi="Times New Roman" w:cs="Times New Roman"/>
          <w:bCs/>
          <w:sz w:val="24"/>
          <w:szCs w:val="24"/>
          <w:lang w:eastAsia="ro-RO"/>
        </w:rPr>
        <w:t>, respectiv:</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lastRenderedPageBreak/>
        <w:t xml:space="preserve">65 dB - la limita spațiului funcțional* al amplasamentului; </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rsidR="00347BBC"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sz w:val="24"/>
          <w:szCs w:val="24"/>
        </w:rPr>
        <w:t>*</w:t>
      </w:r>
      <w:r w:rsidRPr="005D1AAD">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347BBC" w:rsidRPr="005D1AAD"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347BBC" w:rsidRPr="005577EB" w:rsidRDefault="00347BBC" w:rsidP="00347BBC">
      <w:pPr>
        <w:autoSpaceDE w:val="0"/>
        <w:autoSpaceDN w:val="0"/>
        <w:adjustRightInd w:val="0"/>
        <w:spacing w:after="0" w:line="240" w:lineRule="auto"/>
        <w:ind w:firstLine="709"/>
        <w:jc w:val="both"/>
        <w:rPr>
          <w:rFonts w:ascii="Times New Roman" w:hAnsi="Times New Roman" w:cs="Times New Roman"/>
          <w:i/>
          <w:sz w:val="24"/>
          <w:szCs w:val="24"/>
        </w:rPr>
      </w:pPr>
      <w:r w:rsidRPr="001328C2">
        <w:rPr>
          <w:rFonts w:ascii="Times New Roman" w:eastAsia="Times New Roman" w:hAnsi="Times New Roman" w:cs="Times New Roman"/>
          <w:sz w:val="24"/>
          <w:szCs w:val="24"/>
          <w:lang w:eastAsia="ro-RO"/>
        </w:rPr>
        <w:t>Toate echipamentele şi instalaţiile care produc zgomot şi/sau vibraţii vor fi menţinute în stare bună de funcţionare şi vor fi utilizate în</w:t>
      </w:r>
      <w:r w:rsidRPr="009B455A">
        <w:rPr>
          <w:rFonts w:ascii="Times New Roman" w:eastAsia="Times New Roman" w:hAnsi="Times New Roman" w:cs="Times New Roman"/>
          <w:sz w:val="24"/>
          <w:szCs w:val="24"/>
          <w:lang w:eastAsia="ro-RO"/>
        </w:rPr>
        <w:t xml:space="preserve"> spaţiile autorizate, în condiţii care să permită încadrarea nivelului de zgomot echivalent în limitele admise în mediu şi în zonele protejate</w:t>
      </w:r>
      <w:r>
        <w:rPr>
          <w:rFonts w:ascii="Times New Roman" w:eastAsia="Times New Roman" w:hAnsi="Times New Roman" w:cs="Times New Roman"/>
          <w:sz w:val="24"/>
          <w:szCs w:val="24"/>
          <w:lang w:eastAsia="ro-RO"/>
        </w:rPr>
        <w:t>.</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5577EB" w:rsidRDefault="00347BBC" w:rsidP="00347BBC">
      <w:pPr>
        <w:spacing w:after="0" w:line="240" w:lineRule="auto"/>
        <w:jc w:val="both"/>
        <w:rPr>
          <w:rFonts w:ascii="Times New Roman" w:eastAsia="Calibri" w:hAnsi="Times New Roman" w:cs="Times New Roman"/>
          <w:i/>
          <w:sz w:val="24"/>
          <w:szCs w:val="24"/>
        </w:rPr>
      </w:pPr>
      <w:r w:rsidRPr="005577EB">
        <w:rPr>
          <w:rFonts w:ascii="Times New Roman" w:eastAsia="Calibri" w:hAnsi="Times New Roman" w:cs="Times New Roman"/>
          <w:b/>
          <w:i/>
          <w:sz w:val="24"/>
          <w:szCs w:val="24"/>
        </w:rPr>
        <w:t>5. Gestiunea deșeurilor</w:t>
      </w:r>
    </w:p>
    <w:p w:rsidR="00347BBC" w:rsidRPr="005577EB" w:rsidRDefault="00347BBC" w:rsidP="00347BBC">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Deșeurile menajere se vor colecta in containere special amenajate, evacuate</w:t>
      </w:r>
      <w:r>
        <w:rPr>
          <w:rFonts w:ascii="Times New Roman" w:eastAsia="Calibri" w:hAnsi="Times New Roman" w:cs="Times New Roman"/>
          <w:sz w:val="24"/>
          <w:szCs w:val="24"/>
        </w:rPr>
        <w:t xml:space="preserve"> periodic de o firma autorizata;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Deșeurile industriale reciclabile vor fi colectate selectiv si valorificate prin unități 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Uleiul uzat – colectarea se va face in recipienti metalici si valorificarea pentru reciclare prin unități autorizate, ținându-se evidenta in conformitate cu </w:t>
      </w:r>
      <w:r w:rsidR="00A10F17">
        <w:rPr>
          <w:rFonts w:ascii="Times New Roman" w:eastAsia="Calibri" w:hAnsi="Times New Roman" w:cs="Times New Roman"/>
          <w:sz w:val="24"/>
          <w:szCs w:val="24"/>
        </w:rPr>
        <w:t>legislatia in vigoare</w:t>
      </w:r>
      <w:r w:rsidRPr="005577EB">
        <w:rPr>
          <w:rFonts w:ascii="Times New Roman" w:eastAsia="Calibri" w:hAnsi="Times New Roman" w:cs="Times New Roman"/>
          <w:sz w:val="24"/>
          <w:szCs w:val="24"/>
        </w:rPr>
        <w:t>;</w:t>
      </w:r>
    </w:p>
    <w:p w:rsidR="00347BBC" w:rsidRPr="005577EB" w:rsidRDefault="00347BBC" w:rsidP="00347B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Anvelopele uzate – colectate in spatii special amenajate si valorificate prin unități 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sau abandonarea deșeurilor de orice natura in locuri neautorizate.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sz w:val="24"/>
          <w:szCs w:val="24"/>
        </w:rPr>
        <w:t>, deșeurile generate vor fi colectate selectiv, in containere ecologice si vor fi evacuate/valorificate prin unități autorizate.</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6. Protecția așezărilor umane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la transportul materialului pe drumurile publice se vor impune masuri de reducere a vitezei de deplasare a autobasculantelor, pentru diminuarea impactului produs prin zgomot si vibrații;</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mijloacele de transport vor avea verificările tehnice efectuate conform prevederilor legale si nu vor fi admise in trafic mijloace de transport cu defecțiuni tehnice.</w:t>
      </w:r>
    </w:p>
    <w:p w:rsidR="002646D9" w:rsidRDefault="002646D9" w:rsidP="00347BBC">
      <w:pPr>
        <w:spacing w:after="0" w:line="240" w:lineRule="auto"/>
        <w:jc w:val="both"/>
        <w:rPr>
          <w:rFonts w:ascii="Times New Roman" w:eastAsia="Calibri" w:hAnsi="Times New Roman" w:cs="Times New Roman"/>
          <w:b/>
          <w:sz w:val="24"/>
          <w:szCs w:val="24"/>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IV. Condiţii care trebuie respectate</w:t>
      </w:r>
    </w:p>
    <w:p w:rsidR="00347BBC" w:rsidRPr="005577EB" w:rsidRDefault="00347BBC" w:rsidP="00155B45">
      <w:pPr>
        <w:pStyle w:val="ListParagraph"/>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Realizarea proiectului de investiție propus se va efectua cu respectarea legislației in vigoare privind protecția mediului si a condițiilor impuse prin avizele si acordurile emise de alte autorități;</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Executarea lucrărilor se va face cu respectarea soluțiilor tehnice descrise in documentația depusa, precum si a normativelor si prescripțiilor tehnice in vigoare, specifice proiectării si execuției lucrărilor de exploatare a agregatelor minerale;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Proiectul se va realiza conform prevederilor documentației tehnice şi a Raportului privind impactul asupra mediului, care au stat la baza emiterii acordului de mediu;</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Titularul are obligația întreținerii si refacerii drumului de exploatare, reabilitarea terenului afectat prin realizarea obiectivului si redarea in circuitul inițial a suprafețelor</w:t>
      </w:r>
      <w:r>
        <w:rPr>
          <w:rFonts w:ascii="Times New Roman" w:eastAsia="Calibri" w:hAnsi="Times New Roman" w:cs="Times New Roman"/>
          <w:sz w:val="24"/>
          <w:szCs w:val="24"/>
        </w:rPr>
        <w:t xml:space="preserve"> ocupate temporar;</w:t>
      </w:r>
      <w:r w:rsidRPr="005577EB">
        <w:rPr>
          <w:rFonts w:ascii="Times New Roman" w:eastAsia="Calibri" w:hAnsi="Times New Roman" w:cs="Times New Roman"/>
          <w:sz w:val="24"/>
          <w:szCs w:val="24"/>
        </w:rPr>
        <w:t xml:space="preserv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Carburantii vor fi stocati pe platforme betonate prevazute cu decantoare pentru retinerea pierderilor, in rezervoare etanse prevazute cu cuve de retentie, astfel incat sa nu se produca pierderi, iar uleiurile uzate se vor colecta in tancuri special construite, iar ulterior vor fi predate unitatilor specializate</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Este obligatorie refacerea solului</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(reconstructie ecologica) in zonele unde acesta a fost afectat temporar in scopul redarii terenului in circuit la categoria de folosinta detinuta initial</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cazul aparitiei unor pierderi de produse petroliere, acestea vor fi indepartate cu materiale absorbante care se vor colecta in containere etanse, acoperite si etichetate.</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Containerele se vor depozita pe </w:t>
      </w:r>
      <w:r w:rsidRPr="005577EB">
        <w:rPr>
          <w:rFonts w:ascii="Times New Roman" w:eastAsia="Calibri" w:hAnsi="Times New Roman" w:cs="Times New Roman"/>
          <w:sz w:val="24"/>
          <w:szCs w:val="24"/>
        </w:rPr>
        <w:lastRenderedPageBreak/>
        <w:t>platforme betonate, special amenajate si se vor preda</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unor societati autorizate pentru colectarea si eliminarea deseurilor petroliere</w:t>
      </w:r>
      <w:r>
        <w:rPr>
          <w:rFonts w:ascii="Times New Roman" w:eastAsia="Calibri" w:hAnsi="Times New Roman" w:cs="Times New Roman"/>
          <w:sz w:val="24"/>
          <w:szCs w:val="24"/>
        </w:rPr>
        <w:t>;</w:t>
      </w:r>
    </w:p>
    <w:p w:rsidR="00347BBC"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fronturile de lucru se interzic operatiunile de schimbare a uleiului, demontarea sau dezasamblarea utilajelor sau mijloacelor de transport, intretinerea utilajelor va fi efectuata in ateliere specializate/organizare de santier</w:t>
      </w:r>
      <w:r>
        <w:rPr>
          <w:rFonts w:ascii="Times New Roman" w:eastAsia="Calibri" w:hAnsi="Times New Roman" w:cs="Times New Roman"/>
          <w:sz w:val="24"/>
          <w:szCs w:val="24"/>
        </w:rPr>
        <w:t>;</w:t>
      </w:r>
    </w:p>
    <w:p w:rsidR="00113F90" w:rsidRDefault="00347BBC" w:rsidP="00113F90">
      <w:pPr>
        <w:pStyle w:val="ListParagraph"/>
        <w:numPr>
          <w:ilvl w:val="0"/>
          <w:numId w:val="2"/>
        </w:numPr>
        <w:spacing w:after="0" w:line="240" w:lineRule="auto"/>
        <w:ind w:left="0" w:firstLine="0"/>
        <w:jc w:val="both"/>
        <w:rPr>
          <w:rFonts w:ascii="Times New Roman" w:eastAsia="Calibri" w:hAnsi="Times New Roman" w:cs="Times New Roman"/>
          <w:b/>
          <w:sz w:val="24"/>
          <w:szCs w:val="24"/>
        </w:rPr>
      </w:pPr>
      <w:r w:rsidRPr="00A06E63">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p>
    <w:p w:rsidR="00A10F17" w:rsidRPr="00A10F17" w:rsidRDefault="00A10F17" w:rsidP="00A10F17">
      <w:pPr>
        <w:autoSpaceDE w:val="0"/>
        <w:autoSpaceDN w:val="0"/>
        <w:adjustRightInd w:val="0"/>
        <w:spacing w:after="0" w:line="240" w:lineRule="auto"/>
        <w:jc w:val="both"/>
        <w:rPr>
          <w:rFonts w:ascii="Times New Roman" w:hAnsi="Times New Roman" w:cs="Times New Roman"/>
          <w:sz w:val="24"/>
          <w:szCs w:val="24"/>
        </w:rPr>
      </w:pPr>
    </w:p>
    <w:p w:rsidR="0048192B" w:rsidRDefault="0048192B" w:rsidP="00A10F17">
      <w:pPr>
        <w:autoSpaceDE w:val="0"/>
        <w:autoSpaceDN w:val="0"/>
        <w:adjustRightInd w:val="0"/>
        <w:spacing w:after="0" w:line="240" w:lineRule="auto"/>
        <w:ind w:firstLine="284"/>
        <w:jc w:val="both"/>
        <w:rPr>
          <w:rFonts w:ascii="Times New Roman" w:eastAsia="Calibri" w:hAnsi="Times New Roman" w:cs="Times New Roman"/>
          <w:sz w:val="24"/>
          <w:szCs w:val="24"/>
        </w:rPr>
      </w:pPr>
      <w:r w:rsidRPr="000E3F94">
        <w:rPr>
          <w:rFonts w:ascii="Times New Roman" w:eastAsia="Calibri" w:hAnsi="Times New Roman" w:cs="Times New Roman"/>
          <w:sz w:val="24"/>
          <w:szCs w:val="24"/>
        </w:rPr>
        <w:t xml:space="preserve">Se vor respecta prevederile </w:t>
      </w:r>
      <w:r w:rsidRPr="000E3F94">
        <w:rPr>
          <w:rFonts w:ascii="Times New Roman" w:eastAsia="Calibri" w:hAnsi="Times New Roman" w:cs="Times New Roman"/>
          <w:b/>
          <w:sz w:val="24"/>
          <w:szCs w:val="24"/>
        </w:rPr>
        <w:t xml:space="preserve">Avizului de gospodarire a apelor nr. </w:t>
      </w:r>
      <w:r w:rsidR="00F9232E">
        <w:rPr>
          <w:rFonts w:ascii="Times New Roman" w:eastAsia="Calibri" w:hAnsi="Times New Roman" w:cs="Times New Roman"/>
          <w:b/>
          <w:sz w:val="24"/>
          <w:szCs w:val="24"/>
        </w:rPr>
        <w:t>____</w:t>
      </w:r>
      <w:r w:rsidRPr="000E3F94">
        <w:rPr>
          <w:rFonts w:ascii="Times New Roman" w:eastAsia="Calibri" w:hAnsi="Times New Roman" w:cs="Times New Roman"/>
          <w:b/>
          <w:sz w:val="24"/>
          <w:szCs w:val="24"/>
        </w:rPr>
        <w:t xml:space="preserve"> din </w:t>
      </w:r>
      <w:r w:rsidR="00F9232E">
        <w:rPr>
          <w:rFonts w:ascii="Times New Roman" w:eastAsia="Calibri" w:hAnsi="Times New Roman" w:cs="Times New Roman"/>
          <w:b/>
          <w:sz w:val="24"/>
          <w:szCs w:val="24"/>
        </w:rPr>
        <w:t>________</w:t>
      </w:r>
      <w:r w:rsidR="00A10F17">
        <w:rPr>
          <w:rFonts w:ascii="Times New Roman" w:eastAsia="Calibri" w:hAnsi="Times New Roman" w:cs="Times New Roman"/>
          <w:b/>
          <w:sz w:val="24"/>
          <w:szCs w:val="24"/>
        </w:rPr>
        <w:t>.202</w:t>
      </w:r>
      <w:r w:rsidR="00D2523D">
        <w:rPr>
          <w:rFonts w:ascii="Times New Roman" w:eastAsia="Calibri" w:hAnsi="Times New Roman" w:cs="Times New Roman"/>
          <w:b/>
          <w:sz w:val="24"/>
          <w:szCs w:val="24"/>
        </w:rPr>
        <w:t>3</w:t>
      </w:r>
      <w:r w:rsidRPr="000E3F94">
        <w:rPr>
          <w:rFonts w:ascii="Times New Roman" w:eastAsia="Calibri" w:hAnsi="Times New Roman" w:cs="Times New Roman"/>
          <w:b/>
          <w:sz w:val="24"/>
          <w:szCs w:val="24"/>
        </w:rPr>
        <w:t xml:space="preserve"> emis de Administratia Bazinala de Apa Arges-Vedea</w:t>
      </w:r>
      <w:r w:rsidRPr="000E3F94">
        <w:rPr>
          <w:rFonts w:ascii="Times New Roman" w:eastAsia="Calibri" w:hAnsi="Times New Roman" w:cs="Times New Roman"/>
          <w:sz w:val="24"/>
          <w:szCs w:val="24"/>
        </w:rPr>
        <w:t>, si anume:</w:t>
      </w:r>
    </w:p>
    <w:p w:rsidR="001F575F" w:rsidRDefault="000E3F94" w:rsidP="000E3F94">
      <w:pPr>
        <w:tabs>
          <w:tab w:val="left" w:pos="360"/>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3F94">
        <w:rPr>
          <w:rFonts w:ascii="Times New Roman" w:hAnsi="Times New Roman" w:cs="Times New Roman"/>
          <w:sz w:val="24"/>
          <w:szCs w:val="24"/>
        </w:rPr>
        <w:t xml:space="preserve">Sa anunte ABA Arges-Vedea in scris, cu 10 zile inainte, data de incepere a executiei lucrarilor de exploatare </w:t>
      </w:r>
      <w:r w:rsidR="00F9232E">
        <w:rPr>
          <w:rFonts w:ascii="Times New Roman" w:hAnsi="Times New Roman" w:cs="Times New Roman"/>
          <w:sz w:val="24"/>
          <w:szCs w:val="24"/>
        </w:rPr>
        <w:t>agregate minerale</w:t>
      </w:r>
      <w:r w:rsidRPr="000E3F94">
        <w:rPr>
          <w:rFonts w:ascii="Times New Roman" w:hAnsi="Times New Roman" w:cs="Times New Roman"/>
          <w:sz w:val="24"/>
          <w:szCs w:val="24"/>
        </w:rPr>
        <w:t>;</w:t>
      </w:r>
    </w:p>
    <w:p w:rsidR="00F130CE" w:rsidRDefault="00F130CE" w:rsidP="000E3F94">
      <w:pPr>
        <w:tabs>
          <w:tab w:val="left" w:pos="360"/>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Sa execute cele doua foraje de monitorizare conform documentatiei tehnice inaintate, inainte de in ceperea exploatarii de agregate minerale;</w:t>
      </w:r>
    </w:p>
    <w:p w:rsidR="001F575F" w:rsidRPr="00747062" w:rsidRDefault="001F575F" w:rsidP="001F575F">
      <w:pPr>
        <w:tabs>
          <w:tab w:val="left" w:pos="360"/>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3F94" w:rsidRPr="000E3F94">
        <w:rPr>
          <w:rFonts w:ascii="Times New Roman" w:hAnsi="Times New Roman" w:cs="Times New Roman"/>
          <w:sz w:val="24"/>
          <w:szCs w:val="24"/>
        </w:rPr>
        <w:t xml:space="preserve"> Sa exploateze agregatele din perimetrul avizat conform cu prevederile din documentatia tehnica vizata spre neschimbare </w:t>
      </w:r>
      <w:r w:rsidR="000E3F94" w:rsidRPr="00747062">
        <w:rPr>
          <w:rFonts w:ascii="Times New Roman" w:hAnsi="Times New Roman" w:cs="Times New Roman"/>
          <w:sz w:val="24"/>
          <w:szCs w:val="24"/>
        </w:rPr>
        <w:t>de ABA Arges-Vedea care face parte integranta din prezentul aviz;</w:t>
      </w:r>
    </w:p>
    <w:p w:rsidR="000E3F94" w:rsidRPr="00747062" w:rsidRDefault="000E3F94" w:rsidP="001F575F">
      <w:pPr>
        <w:tabs>
          <w:tab w:val="left" w:pos="360"/>
          <w:tab w:val="left" w:pos="2977"/>
        </w:tabs>
        <w:spacing w:after="0" w:line="240" w:lineRule="auto"/>
        <w:jc w:val="both"/>
        <w:rPr>
          <w:rFonts w:ascii="Times New Roman" w:hAnsi="Times New Roman" w:cs="Times New Roman"/>
          <w:sz w:val="24"/>
          <w:szCs w:val="24"/>
        </w:rPr>
      </w:pPr>
      <w:r w:rsidRPr="00747062">
        <w:rPr>
          <w:rFonts w:ascii="Times New Roman" w:hAnsi="Times New Roman" w:cs="Times New Roman"/>
          <w:sz w:val="24"/>
          <w:szCs w:val="24"/>
        </w:rPr>
        <w:t xml:space="preserve"> </w:t>
      </w:r>
      <w:r w:rsidR="001F575F" w:rsidRPr="00747062">
        <w:rPr>
          <w:rFonts w:ascii="Times New Roman" w:hAnsi="Times New Roman" w:cs="Times New Roman"/>
          <w:sz w:val="24"/>
          <w:szCs w:val="24"/>
        </w:rPr>
        <w:t xml:space="preserve">- </w:t>
      </w:r>
      <w:r w:rsidRPr="00747062">
        <w:rPr>
          <w:rFonts w:ascii="Times New Roman" w:hAnsi="Times New Roman" w:cs="Times New Roman"/>
          <w:sz w:val="24"/>
          <w:szCs w:val="24"/>
        </w:rPr>
        <w:t>Sa utilizeze pentru circulatia autobasculantelor drumurile judetene, comunale, de exploatare etc. conform  acceptelor administratorilor/detinatorilor acestora si sa respecte prevederile HG nr. 1373/2008 privind reglementarea furnizarii transportului rutier de bunuri divizibile pe drumurile publice ale Romaniei;</w:t>
      </w:r>
    </w:p>
    <w:p w:rsidR="00747062" w:rsidRDefault="001F575F" w:rsidP="00747062">
      <w:pPr>
        <w:spacing w:after="0" w:line="240" w:lineRule="auto"/>
        <w:jc w:val="both"/>
        <w:rPr>
          <w:rFonts w:ascii="Times New Roman" w:hAnsi="Times New Roman" w:cs="Times New Roman"/>
          <w:sz w:val="24"/>
          <w:szCs w:val="24"/>
        </w:rPr>
      </w:pPr>
      <w:r w:rsidRPr="00747062">
        <w:rPr>
          <w:rFonts w:ascii="Times New Roman" w:hAnsi="Times New Roman" w:cs="Times New Roman"/>
          <w:sz w:val="24"/>
          <w:szCs w:val="24"/>
        </w:rPr>
        <w:t xml:space="preserve">- </w:t>
      </w:r>
      <w:r w:rsidR="00747062" w:rsidRPr="00747062">
        <w:rPr>
          <w:rFonts w:ascii="Times New Roman" w:hAnsi="Times New Roman" w:cs="Times New Roman"/>
          <w:sz w:val="24"/>
          <w:szCs w:val="24"/>
        </w:rPr>
        <w:t>Sa stabileasca pe planul de situatie repere si sa le materializeze pe teren prin bornare, pentru fiecare profil transversal, pentru a fi folosite la masuratorile topobatimetrice ulterioare ale profilelor post executie;</w:t>
      </w:r>
    </w:p>
    <w:p w:rsidR="00747062" w:rsidRDefault="00747062" w:rsidP="007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Sa execute forajele de monitorizare inainte de inceperea executiei excavatiilor la bazinul piscicol, pentru evidentierea parametrilor de capat calitativi si cantitativi ai panzei freatice, respectiv : nivelul hidrostatic si indicatorii de calitate (pH, CBO5, NH4, NO2, NO3, Ptotal);</w:t>
      </w:r>
    </w:p>
    <w:p w:rsidR="00747062" w:rsidRPr="00747062" w:rsidRDefault="00747062" w:rsidP="007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Sa notifice scris la A.B.A. Arges-Vedea-S.G.A. Arges finalizarea executiei forajelor de monitorizare si data efectuarii receptiei finale a acestora, in vederea participarii ;</w:t>
      </w:r>
    </w:p>
    <w:p w:rsidR="00747062" w:rsidRPr="00747062" w:rsidRDefault="00747062" w:rsidP="007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Sa inainteze la A.B.A. Arges-Vedea imediat dupa finalizarea forajelor, fisele litologice ale forajelor cu figurarea nivelului hidrostatic si rapoartele de incercare privind monitorizarea calitatii apei (pH, CBO5, NH4, NO2, NO3, Ptotal) la un laborator acreditat pentru toti indicatorii avizati, valorile determinate constituind valori de referinta;</w:t>
      </w:r>
    </w:p>
    <w:p w:rsidR="00747062" w:rsidRPr="00747062" w:rsidRDefault="00747062" w:rsidP="007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 xml:space="preserve">Sa efectueze </w:t>
      </w:r>
      <w:r w:rsidRPr="000B1D6A">
        <w:rPr>
          <w:rFonts w:ascii="Times New Roman" w:hAnsi="Times New Roman" w:cs="Times New Roman"/>
          <w:b/>
          <w:sz w:val="24"/>
          <w:szCs w:val="24"/>
        </w:rPr>
        <w:t>semestrial</w:t>
      </w:r>
      <w:r w:rsidRPr="00747062">
        <w:rPr>
          <w:rFonts w:ascii="Times New Roman" w:hAnsi="Times New Roman" w:cs="Times New Roman"/>
          <w:sz w:val="24"/>
          <w:szCs w:val="24"/>
        </w:rPr>
        <w:t xml:space="preserve"> analiza calitatii apei din forajele de observatie la un laborator acreditat pentru toti indicatorii avizati si sa transmita buletinele de analiza, in termen de 5 zile de la elaborare la A.B.A. Arges-Vedea Pitesti, precum si variatia nivelului hidrostatic (</w:t>
      </w:r>
      <w:r w:rsidRPr="000B1D6A">
        <w:rPr>
          <w:rFonts w:ascii="Times New Roman" w:hAnsi="Times New Roman" w:cs="Times New Roman"/>
          <w:b/>
          <w:sz w:val="24"/>
          <w:szCs w:val="24"/>
        </w:rPr>
        <w:t>trimestrial</w:t>
      </w:r>
      <w:r w:rsidRPr="00747062">
        <w:rPr>
          <w:rFonts w:ascii="Times New Roman" w:hAnsi="Times New Roman" w:cs="Times New Roman"/>
          <w:sz w:val="24"/>
          <w:szCs w:val="24"/>
        </w:rPr>
        <w:t xml:space="preserve">) ;  </w:t>
      </w:r>
    </w:p>
    <w:p w:rsidR="00747062" w:rsidRPr="00747062" w:rsidRDefault="00747062" w:rsidP="007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Sa nu afecteze terenurile limitrofe si alte obiective existente in zona;</w:t>
      </w:r>
    </w:p>
    <w:p w:rsidR="00747062" w:rsidRPr="00747062" w:rsidRDefault="00747062" w:rsidP="007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Sa borneze perimetrul de exploatare, sa respecte pilierii de protectie, panta taluzelor si adancimea maxima de exploatare ;</w:t>
      </w:r>
    </w:p>
    <w:p w:rsidR="00747062" w:rsidRPr="00747062" w:rsidRDefault="00747062" w:rsidP="007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Sa pastreze la punctul de exploatare un exemplar din documentatia vizata de A.B.A. Arges-Vedea Pitesti si o copie a avizului de gospodarire a apelor pentru a fi prezentate organului de gospodarire a apelor abilitat pentru efectuarea controlului ;</w:t>
      </w:r>
    </w:p>
    <w:p w:rsidR="00747062" w:rsidRPr="00747062" w:rsidRDefault="00747062" w:rsidP="0074706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Sa nu afecteze calitatea corpului de apa subteran ROAG0</w:t>
      </w:r>
      <w:r w:rsidR="00E42C40">
        <w:rPr>
          <w:rFonts w:ascii="Times New Roman" w:hAnsi="Times New Roman" w:cs="Times New Roman"/>
          <w:sz w:val="24"/>
          <w:szCs w:val="24"/>
        </w:rPr>
        <w:t>5</w:t>
      </w:r>
      <w:r w:rsidRPr="00747062">
        <w:rPr>
          <w:rFonts w:ascii="Times New Roman" w:hAnsi="Times New Roman" w:cs="Times New Roman"/>
          <w:sz w:val="24"/>
          <w:szCs w:val="24"/>
        </w:rPr>
        <w:t>;</w:t>
      </w:r>
    </w:p>
    <w:p w:rsidR="000E3F94" w:rsidRPr="00747062" w:rsidRDefault="00747062" w:rsidP="00747062">
      <w:pPr>
        <w:tabs>
          <w:tab w:val="left" w:pos="360"/>
          <w:tab w:val="left" w:pos="2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062">
        <w:rPr>
          <w:rFonts w:ascii="Times New Roman" w:hAnsi="Times New Roman" w:cs="Times New Roman"/>
          <w:sz w:val="24"/>
          <w:szCs w:val="24"/>
        </w:rPr>
        <w:t xml:space="preserve">Sa solicite autorizatia de gospodarire a apelor pentru executarea lucrarilor de exploatare a agregatelor minerale avizate, pe toata perioada de realizare a lucrarilor </w:t>
      </w:r>
      <w:bookmarkStart w:id="1" w:name="_Hlk22800460"/>
      <w:r w:rsidRPr="00747062">
        <w:rPr>
          <w:rFonts w:ascii="Times New Roman" w:hAnsi="Times New Roman" w:cs="Times New Roman"/>
          <w:sz w:val="24"/>
          <w:szCs w:val="24"/>
        </w:rPr>
        <w:t xml:space="preserve">(cu esalonarea anuala a volumelor), </w:t>
      </w:r>
      <w:bookmarkEnd w:id="1"/>
      <w:r w:rsidRPr="00747062">
        <w:rPr>
          <w:rFonts w:ascii="Times New Roman" w:hAnsi="Times New Roman" w:cs="Times New Roman"/>
          <w:sz w:val="24"/>
          <w:szCs w:val="24"/>
        </w:rPr>
        <w:t>in baza unei documentatii tehnice intocmita conform Ordinului M.A.P. nr. 891/2019 de catre un proiectant certificat, la care se vor anexa o copie a permisului de exploatare emis de ANRM, o copie a autorizatiei de construire, fisele litologice ale forajelor cu figurarea nivelului hidrostatic si rapoartele de incercare privind monitorizarea calitatii apei (pH, CBO5, NH4, NO2,  NO3, Ptotal) intocmite de un laborator acreditat pentru toti indicatorii avizati, valorile determinate constituind valori de referinta.</w:t>
      </w:r>
    </w:p>
    <w:p w:rsidR="0048192B" w:rsidRPr="00747062"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747062">
        <w:rPr>
          <w:rFonts w:ascii="Times New Roman" w:eastAsia="Calibri" w:hAnsi="Times New Roman" w:cs="Times New Roman"/>
          <w:sz w:val="24"/>
          <w:szCs w:val="24"/>
        </w:rPr>
        <w:t>Alegerea celor mai bune tehnologii de decopertare in scopul recuperarii solului fertil de pe suprafata afectata in vederea refolosirii acestuia la renaturarea taluzurilor;</w:t>
      </w:r>
    </w:p>
    <w:p w:rsidR="00347BBC" w:rsidRPr="00747062"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747062">
        <w:rPr>
          <w:rFonts w:ascii="Times New Roman" w:eastAsia="Calibri" w:hAnsi="Times New Roman" w:cs="Times New Roman"/>
          <w:sz w:val="24"/>
          <w:szCs w:val="24"/>
        </w:rPr>
        <w:t xml:space="preserve"> Respectarea conditiilor impuse prin actele de reglementare ale altor autoritati care stau la baza emiterii prezentului acord.</w:t>
      </w:r>
    </w:p>
    <w:p w:rsidR="00347BBC" w:rsidRPr="00747062" w:rsidRDefault="00347BBC" w:rsidP="00347BBC">
      <w:pPr>
        <w:spacing w:after="0" w:line="240" w:lineRule="auto"/>
        <w:jc w:val="both"/>
        <w:rPr>
          <w:rFonts w:ascii="Times New Roman" w:eastAsia="Calibri" w:hAnsi="Times New Roman" w:cs="Times New Roman"/>
          <w:iCs/>
          <w:sz w:val="24"/>
          <w:szCs w:val="24"/>
        </w:rPr>
      </w:pPr>
    </w:p>
    <w:p w:rsidR="00347BBC" w:rsidRPr="00747062" w:rsidRDefault="00347BBC" w:rsidP="00347BBC">
      <w:pPr>
        <w:spacing w:after="0" w:line="240" w:lineRule="auto"/>
        <w:jc w:val="both"/>
        <w:rPr>
          <w:rFonts w:ascii="Times New Roman" w:eastAsia="Calibri" w:hAnsi="Times New Roman" w:cs="Times New Roman"/>
          <w:sz w:val="24"/>
          <w:szCs w:val="24"/>
        </w:rPr>
      </w:pPr>
      <w:r w:rsidRPr="00747062">
        <w:rPr>
          <w:rFonts w:ascii="Times New Roman" w:eastAsia="Calibri" w:hAnsi="Times New Roman" w:cs="Times New Roman"/>
          <w:iCs/>
          <w:sz w:val="24"/>
          <w:szCs w:val="24"/>
        </w:rPr>
        <w:lastRenderedPageBreak/>
        <w:t xml:space="preserve">• </w:t>
      </w:r>
      <w:r w:rsidRPr="00747062">
        <w:rPr>
          <w:rFonts w:ascii="Times New Roman" w:eastAsia="Calibri" w:hAnsi="Times New Roman" w:cs="Times New Roman"/>
          <w:b/>
          <w:sz w:val="24"/>
          <w:szCs w:val="24"/>
        </w:rPr>
        <w:t>Prevederi pentru monitorizarea mediului</w:t>
      </w:r>
      <w:r w:rsidRPr="00747062">
        <w:rPr>
          <w:rFonts w:ascii="Times New Roman" w:eastAsia="Calibri" w:hAnsi="Times New Roman" w:cs="Times New Roman"/>
          <w:sz w:val="24"/>
          <w:szCs w:val="24"/>
        </w:rPr>
        <w:t xml:space="preserve"> </w:t>
      </w:r>
    </w:p>
    <w:p w:rsidR="00347BBC" w:rsidRPr="00747062"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747062">
        <w:rPr>
          <w:rFonts w:ascii="Times New Roman" w:eastAsia="Calibri" w:hAnsi="Times New Roman" w:cs="Times New Roman"/>
          <w:sz w:val="24"/>
          <w:szCs w:val="24"/>
        </w:rPr>
        <w:t xml:space="preserve">         </w:t>
      </w:r>
      <w:r w:rsidRPr="00747062">
        <w:rPr>
          <w:rFonts w:ascii="Times New Roman" w:eastAsia="Calibri" w:hAnsi="Times New Roman" w:cs="Times New Roman"/>
          <w:b/>
          <w:sz w:val="24"/>
          <w:szCs w:val="24"/>
        </w:rPr>
        <w:t xml:space="preserve"> </w:t>
      </w:r>
      <w:r w:rsidRPr="00747062">
        <w:rPr>
          <w:rFonts w:ascii="Times New Roman" w:eastAsia="Calibri" w:hAnsi="Times New Roman" w:cs="Times New Roman"/>
          <w:sz w:val="24"/>
          <w:szCs w:val="24"/>
        </w:rPr>
        <w:t xml:space="preserve"> </w:t>
      </w:r>
      <w:r w:rsidRPr="00747062">
        <w:rPr>
          <w:rFonts w:ascii="Times New Roman" w:eastAsia="Calibri" w:hAnsi="Times New Roman" w:cs="Times New Roman"/>
          <w:sz w:val="24"/>
          <w:szCs w:val="24"/>
          <w:u w:val="single"/>
        </w:rPr>
        <w:t>In perioada de execuție</w:t>
      </w:r>
      <w:r w:rsidRPr="00747062">
        <w:rPr>
          <w:rFonts w:ascii="Times New Roman" w:eastAsia="Calibri" w:hAnsi="Times New Roman" w:cs="Times New Roman"/>
          <w:b/>
          <w:sz w:val="24"/>
          <w:szCs w:val="24"/>
          <w:u w:val="single"/>
        </w:rPr>
        <w:t xml:space="preserve"> </w:t>
      </w:r>
      <w:r w:rsidRPr="00747062">
        <w:rPr>
          <w:rFonts w:ascii="Times New Roman" w:eastAsia="Calibri" w:hAnsi="Times New Roman" w:cs="Times New Roman"/>
          <w:sz w:val="24"/>
          <w:szCs w:val="24"/>
          <w:u w:val="single"/>
        </w:rPr>
        <w:t xml:space="preserve"> </w:t>
      </w:r>
      <w:r w:rsidRPr="00747062">
        <w:rPr>
          <w:rFonts w:ascii="Times New Roman" w:eastAsia="Calibri" w:hAnsi="Times New Roman" w:cs="Times New Roman"/>
          <w:sz w:val="24"/>
          <w:szCs w:val="24"/>
        </w:rPr>
        <w:t xml:space="preserve"> </w:t>
      </w:r>
    </w:p>
    <w:p w:rsidR="00347BBC" w:rsidRPr="00747062"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747062">
        <w:rPr>
          <w:rFonts w:ascii="Times New Roman" w:eastAsia="Calibri" w:hAnsi="Times New Roman" w:cs="Times New Roman"/>
          <w:sz w:val="24"/>
          <w:szCs w:val="24"/>
        </w:rPr>
        <w:t xml:space="preserve">       - se vor lua toate masurile ca realizarea proiectului să nu se constituie o sursa de poluare majora in zona, cu încadrarea in parametrii de calitate admiși pentru factorii de mediu, în general şi în special a celor privind zgomotul şi gestionarea deşeurilor;</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supravegherea activităţilor de execuție a lucrărilor din punct de vedere al respectării măsurilor de limitare a impactului negativ, prin</w:t>
      </w:r>
      <w:r w:rsidRPr="005577EB">
        <w:rPr>
          <w:rFonts w:ascii="Times New Roman" w:eastAsia="Calibri" w:hAnsi="Times New Roman" w:cs="Times New Roman"/>
          <w:sz w:val="24"/>
          <w:szCs w:val="24"/>
        </w:rPr>
        <w:t xml:space="preserve"> adoptarea unui sistem de management opera</w:t>
      </w:r>
      <w:r w:rsidRPr="005577EB">
        <w:rPr>
          <w:rFonts w:ascii="Times New Roman" w:eastAsia="ArialMT" w:hAnsi="Times New Roman" w:cs="Times New Roman"/>
          <w:sz w:val="24"/>
          <w:szCs w:val="24"/>
        </w:rPr>
        <w:t>ţional de monitorizare a mediului si cu măsuri active de protejare/remediere;</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activitatea de monitorizare se sintetizează prin prezentarea de rapoarte autorităţilor locale pentru protecţia mediului, la solicitarea acestora, in vederea stabilirii eventualelor măsuri pentru protecţia factorilor de mediu pe toata perioada de execuție a lucrărilor;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ArialMT" w:hAnsi="Times New Roman" w:cs="Times New Roman"/>
          <w:color w:val="000000"/>
          <w:sz w:val="24"/>
          <w:szCs w:val="24"/>
        </w:rPr>
        <w:t xml:space="preserve">      </w:t>
      </w:r>
      <w:r w:rsidRPr="005577EB">
        <w:rPr>
          <w:rFonts w:ascii="Times New Roman" w:eastAsia="Wingdings-Regular" w:hAnsi="Times New Roman" w:cs="Times New Roman"/>
          <w:color w:val="000000"/>
          <w:sz w:val="24"/>
          <w:szCs w:val="24"/>
        </w:rPr>
        <w:t xml:space="preserve">- </w:t>
      </w:r>
      <w:r w:rsidRPr="005577EB">
        <w:rPr>
          <w:rFonts w:ascii="Times New Roman" w:eastAsia="ArialMT" w:hAnsi="Times New Roman" w:cs="Times New Roman"/>
          <w:color w:val="000000"/>
          <w:sz w:val="24"/>
          <w:szCs w:val="24"/>
        </w:rPr>
        <w:t>utilizarea de tehnologii performante cu rol de reducere a timpului de execuţie, reducerea consumului de materiale şi a consumului energetic;</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Wingdings-Regular" w:hAnsi="Times New Roman" w:cs="Times New Roman"/>
          <w:color w:val="000000"/>
          <w:sz w:val="24"/>
          <w:szCs w:val="24"/>
        </w:rPr>
        <w:t xml:space="preserve">       - titularul va </w:t>
      </w:r>
      <w:r w:rsidRPr="005577EB">
        <w:rPr>
          <w:rFonts w:ascii="Times New Roman" w:eastAsia="ArialMT" w:hAnsi="Times New Roman" w:cs="Times New Roman"/>
          <w:color w:val="000000"/>
          <w:sz w:val="24"/>
          <w:szCs w:val="24"/>
        </w:rPr>
        <w:t>utiliza echipamente si utilaje moderne, cu consum redus de combustibil sau utilizarea unor surse alternative de energie (biodiesel), după caz;</w:t>
      </w:r>
    </w:p>
    <w:p w:rsidR="00347BBC" w:rsidRPr="00835FE9" w:rsidRDefault="00347BBC" w:rsidP="00347BBC">
      <w:pPr>
        <w:autoSpaceDE w:val="0"/>
        <w:autoSpaceDN w:val="0"/>
        <w:adjustRightInd w:val="0"/>
        <w:spacing w:after="0" w:line="240" w:lineRule="auto"/>
        <w:jc w:val="both"/>
        <w:rPr>
          <w:rFonts w:ascii="Times New Roman" w:eastAsia="Calibri" w:hAnsi="Times New Roman" w:cs="Times New Roman"/>
          <w:sz w:val="10"/>
          <w:szCs w:val="10"/>
        </w:rPr>
      </w:pP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iCs/>
          <w:sz w:val="24"/>
          <w:szCs w:val="24"/>
        </w:rPr>
        <w:t>•</w:t>
      </w:r>
      <w:r w:rsidRPr="005577EB">
        <w:rPr>
          <w:rFonts w:ascii="Times New Roman" w:eastAsia="Calibri" w:hAnsi="Times New Roman" w:cs="Times New Roman"/>
          <w:sz w:val="24"/>
          <w:szCs w:val="24"/>
        </w:rPr>
        <w:t xml:space="preserve">  Monitorizarea calității factorilor de mediu si raportarea rezultatelor, in perioada de execuție a proiectului, se va efectua la solicitarea autorităților teritoriale pentru protecția mediului;</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ArialMT" w:hAnsi="Times New Roman" w:cs="Times New Roman"/>
          <w:color w:val="000000"/>
          <w:sz w:val="24"/>
          <w:szCs w:val="24"/>
        </w:rPr>
        <w:t xml:space="preserve">        Dacă vor fi înregistrate depăşiri, se va continua monitorizarea şi se vor lua toate măsurile </w:t>
      </w:r>
      <w:r w:rsidRPr="005577EB">
        <w:rPr>
          <w:rFonts w:ascii="Times New Roman" w:eastAsia="Wingdings-Regular" w:hAnsi="Times New Roman" w:cs="Times New Roman"/>
          <w:color w:val="000000"/>
          <w:sz w:val="24"/>
          <w:szCs w:val="24"/>
        </w:rPr>
        <w:t>necesare pentru reducerea/eliminarea impactului.</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Calibri" w:hAnsi="Times New Roman" w:cs="Times New Roman"/>
          <w:sz w:val="24"/>
          <w:szCs w:val="24"/>
        </w:rPr>
        <w:t xml:space="preserve">     - titularul va tine evidenta gestiunii deșeurilor conform prevederilor </w:t>
      </w:r>
      <w:r>
        <w:rPr>
          <w:rFonts w:ascii="Times New Roman" w:eastAsia="Calibri" w:hAnsi="Times New Roman" w:cs="Times New Roman"/>
          <w:sz w:val="24"/>
          <w:szCs w:val="24"/>
        </w:rPr>
        <w:t>OUG</w:t>
      </w:r>
      <w:r w:rsidRPr="005577EB">
        <w:rPr>
          <w:rFonts w:ascii="Times New Roman" w:eastAsia="Calibri" w:hAnsi="Times New Roman" w:cs="Times New Roman"/>
          <w:sz w:val="24"/>
          <w:szCs w:val="24"/>
        </w:rPr>
        <w:t xml:space="preserve"> nr. </w:t>
      </w:r>
      <w:r>
        <w:rPr>
          <w:rFonts w:ascii="Times New Roman" w:eastAsia="Calibri" w:hAnsi="Times New Roman" w:cs="Times New Roman"/>
          <w:sz w:val="24"/>
          <w:szCs w:val="24"/>
        </w:rPr>
        <w:t>92/2021</w:t>
      </w:r>
      <w:r w:rsidRPr="005577EB">
        <w:rPr>
          <w:rFonts w:ascii="Times New Roman" w:eastAsia="Calibri" w:hAnsi="Times New Roman" w:cs="Times New Roman"/>
          <w:sz w:val="24"/>
          <w:szCs w:val="24"/>
        </w:rPr>
        <w:t xml:space="preserve"> privind regimul deșeurilor</w:t>
      </w:r>
      <w:r w:rsidR="00954DE6">
        <w:rPr>
          <w:rFonts w:ascii="Times New Roman" w:eastAsia="Calibri" w:hAnsi="Times New Roman" w:cs="Times New Roman"/>
          <w:sz w:val="24"/>
          <w:szCs w:val="24"/>
        </w:rPr>
        <w:t>, aprobata prin L</w:t>
      </w:r>
      <w:r w:rsidR="007506A2">
        <w:rPr>
          <w:rFonts w:ascii="Times New Roman" w:eastAsia="Calibri" w:hAnsi="Times New Roman" w:cs="Times New Roman"/>
          <w:sz w:val="24"/>
          <w:szCs w:val="24"/>
        </w:rPr>
        <w:t>egea nr. 17/2023</w:t>
      </w:r>
      <w:r w:rsidRPr="005577EB">
        <w:rPr>
          <w:rFonts w:ascii="Times New Roman" w:eastAsia="Calibri" w:hAnsi="Times New Roman" w:cs="Times New Roman"/>
          <w:sz w:val="24"/>
          <w:szCs w:val="24"/>
        </w:rPr>
        <w:t>.</w:t>
      </w:r>
    </w:p>
    <w:p w:rsidR="00347BBC" w:rsidRPr="0055024B" w:rsidRDefault="00347BBC" w:rsidP="00347BBC">
      <w:pPr>
        <w:autoSpaceDE w:val="0"/>
        <w:autoSpaceDN w:val="0"/>
        <w:adjustRightInd w:val="0"/>
        <w:spacing w:after="0" w:line="240" w:lineRule="auto"/>
        <w:jc w:val="both"/>
        <w:rPr>
          <w:rFonts w:ascii="Times New Roman" w:eastAsia="Calibri" w:hAnsi="Times New Roman" w:cs="Times New Roman"/>
          <w:b/>
          <w:iCs/>
          <w:sz w:val="20"/>
          <w:szCs w:val="20"/>
        </w:rPr>
      </w:pP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iCs/>
          <w:sz w:val="24"/>
          <w:szCs w:val="24"/>
        </w:rPr>
        <w:t xml:space="preserve">• </w:t>
      </w:r>
      <w:r w:rsidRPr="005577EB">
        <w:rPr>
          <w:rFonts w:ascii="Times New Roman" w:eastAsia="Calibri" w:hAnsi="Times New Roman" w:cs="Times New Roman"/>
          <w:b/>
          <w:sz w:val="24"/>
          <w:szCs w:val="24"/>
        </w:rPr>
        <w:t xml:space="preserve"> Masuri de prevenire a accidentelor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Verificarea înainte de intrarea in lucru a utilajelor si mijloacelor de transport, privind funcționarea la parametrii optimi si daca au apărut defecțiuni care permit scurgeri de combustibil sau lubrefianți;</w:t>
      </w:r>
    </w:p>
    <w:p w:rsidR="00347BBC" w:rsidRPr="005577EB" w:rsidRDefault="00347BBC" w:rsidP="00347BBC">
      <w:pPr>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Instruirea personalului pentru cunoașterea si respectarea normelor generale si specifice de protecția muncii si de prevenirea si stingerea incendiului, asigurându-se toate dotările necesare;</w:t>
      </w:r>
    </w:p>
    <w:p w:rsidR="00347BBC" w:rsidRDefault="00347BBC" w:rsidP="00347BBC">
      <w:pPr>
        <w:spacing w:after="0" w:line="240" w:lineRule="auto"/>
        <w:jc w:val="both"/>
        <w:rPr>
          <w:rFonts w:ascii="Times New Roman" w:eastAsia="ArialMT" w:hAnsi="Times New Roman" w:cs="Times New Roman"/>
          <w:bCs/>
          <w:i/>
          <w:sz w:val="24"/>
          <w:szCs w:val="24"/>
        </w:rPr>
      </w:pPr>
      <w:r w:rsidRPr="005577EB">
        <w:rPr>
          <w:rFonts w:ascii="Times New Roman" w:eastAsia="ArialMT" w:hAnsi="Times New Roman" w:cs="Times New Roman"/>
          <w:bCs/>
          <w:sz w:val="24"/>
          <w:szCs w:val="24"/>
        </w:rPr>
        <w:t xml:space="preserve">     - Montarea unor panouri avertizoare la accesul pe amplasament cu inscripția </w:t>
      </w:r>
      <w:r w:rsidRPr="005577EB">
        <w:rPr>
          <w:rFonts w:ascii="Times New Roman" w:eastAsia="ArialMT" w:hAnsi="Times New Roman" w:cs="Times New Roman"/>
          <w:bCs/>
          <w:i/>
          <w:sz w:val="24"/>
          <w:szCs w:val="24"/>
        </w:rPr>
        <w:t>«PROPRIETATE PRIVATA, ACCESUL INTERZIS».</w:t>
      </w:r>
    </w:p>
    <w:p w:rsidR="00347BBC" w:rsidRPr="00077A51" w:rsidRDefault="00347BBC" w:rsidP="00347BBC">
      <w:pPr>
        <w:spacing w:after="0" w:line="240" w:lineRule="auto"/>
        <w:jc w:val="both"/>
        <w:rPr>
          <w:rFonts w:ascii="Times New Roman" w:eastAsia="Calibri" w:hAnsi="Times New Roman" w:cs="Times New Roman"/>
          <w:b/>
          <w:i/>
          <w:sz w:val="10"/>
          <w:szCs w:val="10"/>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V. Informaţii cu privire la procesul de participare a publicului în procedura derulată:</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Agenția pentru Protecția Mediului Dâmbovița a asigurat informarea publicului, accesul liber la informaţie şi participarea publicului interesat la luarea deciziei, pe parcursul derulării procedurii de emitere a acordului de mediu astfel:</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documentaţia tehnica de susţinere a solicitării pentru emiterea acordului de mediu a fost accesibilă spre consultare pe toată durata derulării procedurii pe pagina de internet si la sediul Agenţiei pentru Protecţia Mediului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CB1F29">
        <w:rPr>
          <w:rFonts w:ascii="Times New Roman" w:eastAsia="Calibri" w:hAnsi="Times New Roman" w:cs="Times New Roman"/>
          <w:sz w:val="24"/>
          <w:szCs w:val="24"/>
        </w:rPr>
        <w:t>- anunţul public</w:t>
      </w:r>
      <w:r w:rsidRPr="005577EB">
        <w:rPr>
          <w:rFonts w:ascii="Times New Roman" w:eastAsia="Calibri" w:hAnsi="Times New Roman" w:cs="Times New Roman"/>
          <w:sz w:val="24"/>
          <w:szCs w:val="24"/>
        </w:rPr>
        <w:t xml:space="preserve"> privind depunerea solicitării de emitere a acordului de mediu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561034">
        <w:rPr>
          <w:rFonts w:ascii="Times New Roman" w:eastAsia="Calibri" w:hAnsi="Times New Roman" w:cs="Times New Roman"/>
          <w:sz w:val="24"/>
          <w:szCs w:val="24"/>
        </w:rPr>
        <w:t>16.02.2023</w:t>
      </w:r>
      <w:r w:rsidRPr="005577EB">
        <w:rPr>
          <w:rFonts w:ascii="Times New Roman" w:eastAsia="Calibri" w:hAnsi="Times New Roman" w:cs="Times New Roman"/>
          <w:sz w:val="24"/>
          <w:szCs w:val="24"/>
        </w:rPr>
        <w:t xml:space="preserve">, a fost afișat  la sediul Primăriei </w:t>
      </w:r>
      <w:r w:rsidR="008D40C0">
        <w:rPr>
          <w:rFonts w:ascii="Times New Roman" w:eastAsia="Calibri" w:hAnsi="Times New Roman" w:cs="Times New Roman"/>
          <w:sz w:val="24"/>
          <w:szCs w:val="24"/>
        </w:rPr>
        <w:t>comunei Potlogi</w:t>
      </w:r>
      <w:r w:rsidRPr="005577EB">
        <w:rPr>
          <w:rFonts w:ascii="Times New Roman" w:eastAsia="Calibri" w:hAnsi="Times New Roman" w:cs="Times New Roman"/>
          <w:sz w:val="24"/>
          <w:szCs w:val="24"/>
        </w:rPr>
        <w:t xml:space="preserve"> 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decizia etapei de încadrare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561034">
        <w:rPr>
          <w:rFonts w:ascii="Times New Roman" w:eastAsia="Calibri" w:hAnsi="Times New Roman" w:cs="Times New Roman"/>
          <w:sz w:val="24"/>
          <w:szCs w:val="24"/>
        </w:rPr>
        <w:t>21.03.2023</w:t>
      </w:r>
      <w:r w:rsidRPr="005577EB">
        <w:rPr>
          <w:rFonts w:ascii="Times New Roman" w:eastAsia="Calibri" w:hAnsi="Times New Roman" w:cs="Times New Roman"/>
          <w:sz w:val="24"/>
          <w:szCs w:val="24"/>
        </w:rPr>
        <w:t xml:space="preserve">, a fost afișat la sediul </w:t>
      </w:r>
      <w:r w:rsidR="009F7B39" w:rsidRPr="005577EB">
        <w:rPr>
          <w:rFonts w:ascii="Times New Roman" w:eastAsia="Calibri" w:hAnsi="Times New Roman" w:cs="Times New Roman"/>
          <w:sz w:val="24"/>
          <w:szCs w:val="24"/>
        </w:rPr>
        <w:t xml:space="preserve">Primăriei </w:t>
      </w:r>
      <w:r w:rsidR="00156980">
        <w:rPr>
          <w:rFonts w:ascii="Times New Roman" w:eastAsia="Calibri" w:hAnsi="Times New Roman" w:cs="Times New Roman"/>
          <w:sz w:val="24"/>
          <w:szCs w:val="24"/>
        </w:rPr>
        <w:t>comunei Potlogi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după ședința CAT - Etapa de definire a domeniului evaluării, a fost emis îndrumarul pentru elaborarea Raportului privind impactul asupra mediului; </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dezbaterea publică a Raportului la studiul de impact asupra mediului a fost publicat in ziarul </w:t>
      </w:r>
      <w:r>
        <w:rPr>
          <w:rFonts w:ascii="Times New Roman" w:eastAsia="Calibri" w:hAnsi="Times New Roman" w:cs="Times New Roman"/>
          <w:sz w:val="24"/>
          <w:szCs w:val="24"/>
        </w:rPr>
        <w:t xml:space="preserve">Jurnal de Dambovita </w:t>
      </w:r>
      <w:r w:rsidRPr="005577EB">
        <w:rPr>
          <w:rFonts w:ascii="Times New Roman" w:eastAsia="Calibri" w:hAnsi="Times New Roman" w:cs="Times New Roman"/>
          <w:sz w:val="24"/>
          <w:szCs w:val="24"/>
        </w:rPr>
        <w:t xml:space="preserve">din </w:t>
      </w:r>
      <w:r w:rsidR="00B447AF">
        <w:rPr>
          <w:rFonts w:ascii="Times New Roman" w:eastAsia="Calibri" w:hAnsi="Times New Roman" w:cs="Times New Roman"/>
          <w:sz w:val="24"/>
          <w:szCs w:val="24"/>
        </w:rPr>
        <w:t>08.06</w:t>
      </w:r>
      <w:r w:rsidR="00624D62">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9F7B39" w:rsidRPr="005577EB">
        <w:rPr>
          <w:rFonts w:ascii="Times New Roman" w:eastAsia="Calibri" w:hAnsi="Times New Roman" w:cs="Times New Roman"/>
          <w:sz w:val="24"/>
          <w:szCs w:val="24"/>
        </w:rPr>
        <w:t xml:space="preserve">Primăriei </w:t>
      </w:r>
      <w:r w:rsidR="00156980">
        <w:rPr>
          <w:rFonts w:ascii="Times New Roman" w:eastAsia="Calibri" w:hAnsi="Times New Roman" w:cs="Times New Roman"/>
          <w:sz w:val="24"/>
          <w:szCs w:val="24"/>
        </w:rPr>
        <w:t>comunei Potlogi</w:t>
      </w:r>
      <w:r w:rsidR="00156980"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xml:space="preserve">       - dezbaterea publică a Raportului privind impactul asupra mediului a avut loc la sediul </w:t>
      </w:r>
      <w:r w:rsidR="009F7B39" w:rsidRPr="005577EB">
        <w:rPr>
          <w:rFonts w:ascii="Times New Roman" w:eastAsia="Calibri" w:hAnsi="Times New Roman" w:cs="Times New Roman"/>
          <w:sz w:val="24"/>
          <w:szCs w:val="24"/>
        </w:rPr>
        <w:t xml:space="preserve">Primăriei </w:t>
      </w:r>
      <w:r w:rsidR="00156980">
        <w:rPr>
          <w:rFonts w:ascii="Times New Roman" w:eastAsia="Calibri" w:hAnsi="Times New Roman" w:cs="Times New Roman"/>
          <w:sz w:val="24"/>
          <w:szCs w:val="24"/>
        </w:rPr>
        <w:t>comunei Potlogi</w:t>
      </w:r>
      <w:r>
        <w:rPr>
          <w:rFonts w:ascii="Times New Roman" w:eastAsia="Calibri" w:hAnsi="Times New Roman" w:cs="Times New Roman"/>
          <w:sz w:val="24"/>
          <w:szCs w:val="24"/>
        </w:rPr>
        <w:t>,</w:t>
      </w:r>
      <w:r w:rsidRPr="005577EB">
        <w:rPr>
          <w:rFonts w:ascii="Times New Roman" w:eastAsia="Calibri" w:hAnsi="Times New Roman" w:cs="Times New Roman"/>
          <w:sz w:val="24"/>
          <w:szCs w:val="24"/>
        </w:rPr>
        <w:t xml:space="preserve"> in data de </w:t>
      </w:r>
      <w:r w:rsidR="0039164B">
        <w:rPr>
          <w:rFonts w:ascii="Times New Roman" w:eastAsia="Calibri" w:hAnsi="Times New Roman" w:cs="Times New Roman"/>
          <w:sz w:val="24"/>
          <w:szCs w:val="24"/>
        </w:rPr>
        <w:t>10.07.2023</w:t>
      </w:r>
      <w:r w:rsidRPr="005577EB">
        <w:rPr>
          <w:rFonts w:ascii="Times New Roman" w:eastAsia="Calibri" w:hAnsi="Times New Roman" w:cs="Times New Roman"/>
          <w:sz w:val="24"/>
          <w:szCs w:val="24"/>
        </w:rPr>
        <w:t>; nu au fost înregistrate observații sau comentarii din partea publicului;</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anunțul public privind decizia de emitere a acordului de mediu a fost publicat in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39164B">
        <w:rPr>
          <w:rFonts w:ascii="Times New Roman" w:eastAsia="Calibri" w:hAnsi="Times New Roman" w:cs="Times New Roman"/>
          <w:sz w:val="24"/>
          <w:szCs w:val="24"/>
        </w:rPr>
        <w:t>20.07.2023</w:t>
      </w:r>
      <w:r w:rsidRPr="005577EB">
        <w:rPr>
          <w:rFonts w:ascii="Times New Roman" w:eastAsia="Calibri" w:hAnsi="Times New Roman" w:cs="Times New Roman"/>
          <w:sz w:val="24"/>
          <w:szCs w:val="24"/>
        </w:rPr>
        <w:t xml:space="preserve">, a fost afișat la sediul </w:t>
      </w:r>
      <w:r w:rsidR="009F7B39" w:rsidRPr="005577EB">
        <w:rPr>
          <w:rFonts w:ascii="Times New Roman" w:eastAsia="Calibri" w:hAnsi="Times New Roman" w:cs="Times New Roman"/>
          <w:sz w:val="24"/>
          <w:szCs w:val="24"/>
        </w:rPr>
        <w:t xml:space="preserve">Primăriei </w:t>
      </w:r>
      <w:r w:rsidR="00156980">
        <w:rPr>
          <w:rFonts w:ascii="Times New Roman" w:eastAsia="Calibri" w:hAnsi="Times New Roman" w:cs="Times New Roman"/>
          <w:sz w:val="24"/>
          <w:szCs w:val="24"/>
        </w:rPr>
        <w:t>comunei Potlogi</w:t>
      </w:r>
      <w:r w:rsidR="00156980"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F66545"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Pe toata perioada de desfășurare a procedurii de evaluare a impactului asupra mediului pentru proiectul propus, nu au fost înregistrate opinii, observații sau comentarii din partea publicului interesat si nu s-au solicitat completări/revizuiri ale raportului privind impactul asupra mediului.</w:t>
      </w:r>
    </w:p>
    <w:p w:rsidR="00347BBC" w:rsidRPr="00077A51" w:rsidRDefault="00347BBC" w:rsidP="00347BBC">
      <w:pPr>
        <w:spacing w:after="0" w:line="240" w:lineRule="auto"/>
        <w:jc w:val="both"/>
        <w:rPr>
          <w:rFonts w:ascii="Times New Roman" w:eastAsia="Calibri" w:hAnsi="Times New Roman" w:cs="Times New Roman"/>
          <w:b/>
          <w:color w:val="FF0000"/>
          <w:sz w:val="10"/>
          <w:szCs w:val="10"/>
        </w:rPr>
      </w:pPr>
      <w:bookmarkStart w:id="2" w:name="do|ax5^I|pa41"/>
      <w:bookmarkEnd w:id="2"/>
    </w:p>
    <w:p w:rsidR="00347BBC" w:rsidRPr="00373A36" w:rsidRDefault="00347BBC" w:rsidP="00347BBC">
      <w:pPr>
        <w:spacing w:after="120" w:line="240" w:lineRule="auto"/>
        <w:ind w:firstLine="567"/>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Prezentul acord de mediu este valabil pe toată perioada punerii în aplicare a proiectului, iar in situatia in care intervin elemente noi, necunoscute la data emiterii acordului, sau se modifica conditiile care au stat la baza emiterii acestuia, titularul proiectului are obligatia de a notifica în scris autoritatea publică pentru protecţia mediului emitentă.</w:t>
      </w:r>
    </w:p>
    <w:p w:rsidR="00347BBC" w:rsidRPr="00373A36" w:rsidRDefault="00347BBC" w:rsidP="00347BBC">
      <w:pPr>
        <w:spacing w:after="120" w:line="240" w:lineRule="auto"/>
        <w:ind w:firstLine="426"/>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Nerespectarea prevederilor prezentului acord atrage suspendarea si anularea acestuia, dupa caz.</w:t>
      </w:r>
    </w:p>
    <w:p w:rsidR="00347BBC" w:rsidRPr="00373A36" w:rsidRDefault="00347BBC" w:rsidP="00347BBC">
      <w:pPr>
        <w:shd w:val="clear" w:color="auto" w:fill="FFFFFF"/>
        <w:spacing w:after="120" w:line="240" w:lineRule="auto"/>
        <w:ind w:firstLine="426"/>
        <w:jc w:val="both"/>
        <w:rPr>
          <w:rStyle w:val="tpa"/>
          <w:rFonts w:ascii="Times New Roman" w:hAnsi="Times New Roman" w:cs="Times New Roman"/>
          <w:b/>
          <w:i/>
          <w:color w:val="000000"/>
          <w:sz w:val="24"/>
          <w:szCs w:val="24"/>
        </w:rPr>
      </w:pPr>
      <w:r w:rsidRPr="00373A36">
        <w:rPr>
          <w:rStyle w:val="tpa"/>
          <w:rFonts w:ascii="Times New Roman" w:hAnsi="Times New Roman" w:cs="Times New Roman"/>
          <w:b/>
          <w:i/>
          <w:color w:val="000000"/>
          <w:sz w:val="24"/>
          <w:szCs w:val="24"/>
        </w:rPr>
        <w:t>Prezentul acord poate fi contestat în conformitate cu prevederile Legii nr. 292/2018 privind evaluarea impactului anumitor proiecte publice şi private asupra mediului şi ale Legii nr. </w:t>
      </w:r>
      <w:hyperlink r:id="rId11" w:history="1">
        <w:r w:rsidRPr="00373A36">
          <w:rPr>
            <w:rStyle w:val="Hyperlink"/>
            <w:rFonts w:ascii="Times New Roman" w:hAnsi="Times New Roman" w:cs="Times New Roman"/>
            <w:b/>
            <w:bCs/>
            <w:i/>
            <w:color w:val="333399"/>
            <w:sz w:val="24"/>
            <w:szCs w:val="24"/>
          </w:rPr>
          <w:t>554/2004</w:t>
        </w:r>
      </w:hyperlink>
      <w:r w:rsidRPr="00373A36">
        <w:rPr>
          <w:rStyle w:val="tpa"/>
          <w:rFonts w:ascii="Times New Roman" w:hAnsi="Times New Roman" w:cs="Times New Roman"/>
          <w:b/>
          <w:i/>
          <w:color w:val="000000"/>
          <w:sz w:val="24"/>
          <w:szCs w:val="24"/>
        </w:rPr>
        <w:t>, cu modificările şi completările ulterioare.</w:t>
      </w:r>
    </w:p>
    <w:p w:rsidR="00F66545" w:rsidRPr="005577EB" w:rsidRDefault="00347BBC" w:rsidP="00347BBC">
      <w:pPr>
        <w:pStyle w:val="BodyText"/>
        <w:tabs>
          <w:tab w:val="left" w:pos="-720"/>
          <w:tab w:val="left" w:pos="567"/>
        </w:tabs>
        <w:suppressAutoHyphens/>
        <w:spacing w:after="0" w:line="240" w:lineRule="auto"/>
        <w:ind w:firstLine="426"/>
        <w:jc w:val="both"/>
        <w:rPr>
          <w:rFonts w:ascii="Times New Roman" w:hAnsi="Times New Roman"/>
          <w:b/>
          <w:i/>
          <w:sz w:val="24"/>
          <w:szCs w:val="24"/>
          <w:lang w:val="ro-RO"/>
        </w:rPr>
      </w:pPr>
      <w:r w:rsidRPr="00373A36">
        <w:rPr>
          <w:rFonts w:ascii="Times New Roman" w:hAnsi="Times New Roman"/>
          <w:b/>
          <w:i/>
          <w:sz w:val="24"/>
          <w:szCs w:val="24"/>
          <w:lang w:val="ro-RO"/>
        </w:rPr>
        <w:t xml:space="preserve">Inainte de inceperea lucrărilor </w:t>
      </w:r>
      <w:bookmarkStart w:id="3" w:name="_GoBack"/>
      <w:bookmarkEnd w:id="3"/>
      <w:r w:rsidRPr="00373A36">
        <w:rPr>
          <w:rFonts w:ascii="Times New Roman" w:hAnsi="Times New Roman"/>
          <w:b/>
          <w:i/>
          <w:sz w:val="24"/>
          <w:szCs w:val="24"/>
          <w:lang w:val="ro-RO"/>
        </w:rPr>
        <w:t>titularul are obligația</w:t>
      </w:r>
      <w:r w:rsidRPr="005577EB">
        <w:rPr>
          <w:rFonts w:ascii="Times New Roman" w:hAnsi="Times New Roman"/>
          <w:b/>
          <w:i/>
          <w:sz w:val="24"/>
          <w:szCs w:val="24"/>
          <w:lang w:val="ro-RO"/>
        </w:rPr>
        <w:t xml:space="preserve"> să solicite și să obțină autorizația de mediu</w:t>
      </w:r>
      <w:r w:rsidR="00F66545" w:rsidRPr="005577EB">
        <w:rPr>
          <w:rFonts w:ascii="Times New Roman" w:hAnsi="Times New Roman"/>
          <w:b/>
          <w:i/>
          <w:sz w:val="24"/>
          <w:szCs w:val="24"/>
          <w:lang w:val="ro-RO"/>
        </w:rPr>
        <w:t>.</w:t>
      </w:r>
    </w:p>
    <w:p w:rsidR="00BE7835" w:rsidRDefault="00BE7835" w:rsidP="006212EA">
      <w:pPr>
        <w:spacing w:after="0" w:line="240" w:lineRule="auto"/>
        <w:rPr>
          <w:rFonts w:ascii="Times New Roman" w:hAnsi="Times New Roman" w:cs="Times New Roman"/>
          <w:b/>
          <w:sz w:val="24"/>
          <w:szCs w:val="24"/>
        </w:rPr>
      </w:pPr>
    </w:p>
    <w:p w:rsidR="007573D8" w:rsidRPr="006212EA" w:rsidRDefault="007573D8" w:rsidP="006212EA">
      <w:pPr>
        <w:spacing w:after="0" w:line="240" w:lineRule="auto"/>
        <w:rPr>
          <w:rFonts w:ascii="Times New Roman" w:hAnsi="Times New Roman" w:cs="Times New Roman"/>
          <w:b/>
          <w:sz w:val="24"/>
          <w:szCs w:val="24"/>
        </w:rPr>
      </w:pP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b/>
          <w:sz w:val="24"/>
          <w:szCs w:val="24"/>
        </w:rPr>
        <w:t>DIRECTOR EXECUTIV</w:t>
      </w:r>
      <w:r w:rsidRPr="00373A36">
        <w:rPr>
          <w:rFonts w:ascii="Times New Roman" w:eastAsia="Calibri" w:hAnsi="Times New Roman" w:cs="Times New Roman"/>
          <w:sz w:val="24"/>
          <w:szCs w:val="24"/>
        </w:rPr>
        <w:t>,</w:t>
      </w:r>
    </w:p>
    <w:p w:rsidR="00373A36" w:rsidRPr="00373A36" w:rsidRDefault="005205DC" w:rsidP="006212E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Laura Gabriela BRICEAG</w:t>
      </w:r>
      <w:r w:rsidR="00373A36" w:rsidRPr="00373A36">
        <w:rPr>
          <w:rFonts w:ascii="Times New Roman" w:eastAsia="Calibri" w:hAnsi="Times New Roman" w:cs="Times New Roman"/>
          <w:b/>
          <w:sz w:val="24"/>
          <w:szCs w:val="24"/>
        </w:rPr>
        <w:t xml:space="preserve">  </w:t>
      </w:r>
    </w:p>
    <w:tbl>
      <w:tblPr>
        <w:tblW w:w="10453" w:type="dxa"/>
        <w:tblLook w:val="04A0" w:firstRow="1" w:lastRow="0" w:firstColumn="1" w:lastColumn="0" w:noHBand="0" w:noVBand="1"/>
      </w:tblPr>
      <w:tblGrid>
        <w:gridCol w:w="5226"/>
        <w:gridCol w:w="5227"/>
      </w:tblGrid>
      <w:tr w:rsidR="00373A36" w:rsidRPr="00373A36" w:rsidTr="006212EA">
        <w:trPr>
          <w:trHeight w:val="631"/>
        </w:trPr>
        <w:tc>
          <w:tcPr>
            <w:tcW w:w="5226" w:type="dxa"/>
            <w:shd w:val="clear" w:color="auto" w:fill="auto"/>
          </w:tcPr>
          <w:p w:rsidR="00373A36" w:rsidRDefault="00373A36" w:rsidP="006212EA">
            <w:pPr>
              <w:spacing w:after="0" w:line="240" w:lineRule="auto"/>
              <w:rPr>
                <w:rFonts w:ascii="Times New Roman" w:eastAsia="Calibri" w:hAnsi="Times New Roman" w:cs="Times New Roman"/>
                <w:b/>
                <w:sz w:val="24"/>
                <w:szCs w:val="24"/>
              </w:rPr>
            </w:pPr>
          </w:p>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Șef Serviciu A.A.A., </w:t>
            </w:r>
          </w:p>
          <w:p w:rsidR="00373A36" w:rsidRPr="00373A36" w:rsidRDefault="00373A36" w:rsidP="006212EA">
            <w:pPr>
              <w:spacing w:after="0" w:line="240" w:lineRule="auto"/>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Maria </w:t>
            </w:r>
            <w:r w:rsidRPr="00373A36">
              <w:rPr>
                <w:rFonts w:ascii="Times New Roman" w:eastAsia="Calibri" w:hAnsi="Times New Roman" w:cs="Times New Roman"/>
                <w:b/>
                <w:sz w:val="24"/>
                <w:szCs w:val="24"/>
              </w:rPr>
              <w:t>Morcoașe</w:t>
            </w:r>
            <w:r w:rsidRPr="00373A36">
              <w:rPr>
                <w:rFonts w:ascii="Times New Roman" w:eastAsia="Calibri" w:hAnsi="Times New Roman" w:cs="Times New Roman"/>
                <w:sz w:val="24"/>
                <w:szCs w:val="24"/>
              </w:rPr>
              <w:t xml:space="preserve">                                                </w:t>
            </w:r>
          </w:p>
        </w:tc>
        <w:tc>
          <w:tcPr>
            <w:tcW w:w="5227" w:type="dxa"/>
            <w:shd w:val="clear" w:color="auto" w:fill="auto"/>
          </w:tcPr>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                                                    Intocmit,</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consilier A.A.A.,</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Florian </w:t>
            </w:r>
            <w:r w:rsidRPr="00373A36">
              <w:rPr>
                <w:rFonts w:ascii="Times New Roman" w:eastAsia="Calibri" w:hAnsi="Times New Roman" w:cs="Times New Roman"/>
                <w:b/>
                <w:sz w:val="24"/>
                <w:szCs w:val="24"/>
              </w:rPr>
              <w:t>Stăncescu</w:t>
            </w:r>
            <w:r w:rsidRPr="00373A36">
              <w:rPr>
                <w:rFonts w:ascii="Times New Roman" w:eastAsia="Calibri" w:hAnsi="Times New Roman" w:cs="Times New Roman"/>
                <w:sz w:val="24"/>
                <w:szCs w:val="24"/>
              </w:rPr>
              <w:t xml:space="preserve"> </w:t>
            </w:r>
          </w:p>
          <w:p w:rsidR="00373A36" w:rsidRPr="00373A36" w:rsidRDefault="00373A36" w:rsidP="006212EA">
            <w:pPr>
              <w:spacing w:after="0" w:line="240" w:lineRule="auto"/>
              <w:jc w:val="right"/>
              <w:rPr>
                <w:rFonts w:ascii="Times New Roman" w:eastAsia="Calibri" w:hAnsi="Times New Roman" w:cs="Times New Roman"/>
                <w:b/>
                <w:sz w:val="24"/>
                <w:szCs w:val="24"/>
              </w:rPr>
            </w:pPr>
          </w:p>
        </w:tc>
      </w:tr>
      <w:tr w:rsidR="00B447AF" w:rsidRPr="00373A36" w:rsidTr="006212EA">
        <w:trPr>
          <w:trHeight w:val="631"/>
        </w:trPr>
        <w:tc>
          <w:tcPr>
            <w:tcW w:w="5226" w:type="dxa"/>
            <w:shd w:val="clear" w:color="auto" w:fill="auto"/>
          </w:tcPr>
          <w:p w:rsidR="00B447AF" w:rsidRPr="00047330" w:rsidRDefault="00B447AF" w:rsidP="00B447AF">
            <w:pPr>
              <w:spacing w:after="0" w:line="240" w:lineRule="auto"/>
              <w:rPr>
                <w:rFonts w:ascii="Times New Roman" w:eastAsia="Calibri" w:hAnsi="Times New Roman" w:cs="Times New Roman"/>
                <w:b/>
                <w:sz w:val="10"/>
                <w:szCs w:val="10"/>
              </w:rPr>
            </w:pPr>
          </w:p>
          <w:p w:rsidR="00B447AF" w:rsidRPr="00373A36" w:rsidRDefault="00B447AF" w:rsidP="00B447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Pr="00373A36">
              <w:rPr>
                <w:rFonts w:ascii="Times New Roman" w:eastAsia="Calibri" w:hAnsi="Times New Roman" w:cs="Times New Roman"/>
                <w:b/>
                <w:sz w:val="24"/>
                <w:szCs w:val="24"/>
              </w:rPr>
              <w:t xml:space="preserve">Șef Serviciu C.F.M., </w:t>
            </w:r>
          </w:p>
          <w:p w:rsidR="00B447AF" w:rsidRPr="00373A36" w:rsidRDefault="00B447AF" w:rsidP="00B447AF">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Dorela </w:t>
            </w:r>
            <w:r w:rsidRPr="00B447AF">
              <w:rPr>
                <w:rFonts w:ascii="Times New Roman" w:eastAsia="Calibri" w:hAnsi="Times New Roman" w:cs="Times New Roman"/>
                <w:b/>
                <w:sz w:val="24"/>
                <w:szCs w:val="24"/>
              </w:rPr>
              <w:t>MIRICA</w:t>
            </w:r>
          </w:p>
        </w:tc>
        <w:tc>
          <w:tcPr>
            <w:tcW w:w="5227" w:type="dxa"/>
            <w:shd w:val="clear" w:color="auto" w:fill="auto"/>
          </w:tcPr>
          <w:p w:rsidR="00B447AF" w:rsidRPr="00047330" w:rsidRDefault="00B447AF" w:rsidP="00B447AF">
            <w:pPr>
              <w:spacing w:after="0" w:line="240" w:lineRule="auto"/>
              <w:jc w:val="right"/>
              <w:rPr>
                <w:rFonts w:ascii="Times New Roman" w:eastAsia="Calibri" w:hAnsi="Times New Roman" w:cs="Times New Roman"/>
                <w:b/>
                <w:sz w:val="10"/>
                <w:szCs w:val="10"/>
              </w:rPr>
            </w:pPr>
          </w:p>
          <w:p w:rsidR="00B447AF" w:rsidRPr="00373A36" w:rsidRDefault="00B447AF" w:rsidP="00B447A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consilier</w:t>
            </w:r>
            <w:r w:rsidRPr="00373A36">
              <w:rPr>
                <w:rFonts w:ascii="Times New Roman" w:eastAsia="Calibri" w:hAnsi="Times New Roman" w:cs="Times New Roman"/>
                <w:b/>
                <w:sz w:val="24"/>
                <w:szCs w:val="24"/>
              </w:rPr>
              <w:t xml:space="preserve"> C.F.M., </w:t>
            </w:r>
          </w:p>
          <w:p w:rsidR="00B447AF" w:rsidRPr="00373A36" w:rsidRDefault="00B447AF" w:rsidP="00B447AF">
            <w:pPr>
              <w:spacing w:after="0" w:line="240" w:lineRule="auto"/>
              <w:jc w:val="right"/>
              <w:rPr>
                <w:rFonts w:ascii="Times New Roman" w:eastAsia="Calibri" w:hAnsi="Times New Roman" w:cs="Times New Roman"/>
                <w:b/>
                <w:sz w:val="24"/>
                <w:szCs w:val="24"/>
              </w:rPr>
            </w:pPr>
            <w:r w:rsidRPr="00373A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Cornelia </w:t>
            </w:r>
            <w:r w:rsidRPr="007573D8">
              <w:rPr>
                <w:rFonts w:ascii="Times New Roman" w:eastAsia="Calibri" w:hAnsi="Times New Roman" w:cs="Times New Roman"/>
                <w:b/>
                <w:sz w:val="24"/>
                <w:szCs w:val="24"/>
              </w:rPr>
              <w:t>Vlaicu</w:t>
            </w:r>
            <w:r w:rsidRPr="00373A36">
              <w:rPr>
                <w:rFonts w:ascii="Times New Roman" w:eastAsia="Calibri" w:hAnsi="Times New Roman" w:cs="Times New Roman"/>
                <w:sz w:val="24"/>
                <w:szCs w:val="24"/>
              </w:rPr>
              <w:t xml:space="preserve">                                                             </w:t>
            </w:r>
          </w:p>
        </w:tc>
      </w:tr>
    </w:tbl>
    <w:p w:rsidR="00051258" w:rsidRPr="002609B2" w:rsidRDefault="00051258" w:rsidP="00047330">
      <w:pPr>
        <w:spacing w:after="0" w:line="240" w:lineRule="auto"/>
        <w:rPr>
          <w:rFonts w:ascii="Times New Roman" w:hAnsi="Times New Roman" w:cs="Times New Roman"/>
          <w:sz w:val="24"/>
          <w:szCs w:val="24"/>
        </w:rPr>
      </w:pPr>
    </w:p>
    <w:sectPr w:rsidR="00051258" w:rsidRPr="002609B2" w:rsidSect="006212EA">
      <w:footerReference w:type="default" r:id="rId12"/>
      <w:pgSz w:w="11906" w:h="16838" w:code="9"/>
      <w:pgMar w:top="426" w:right="567"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E1" w:rsidRDefault="004378E1" w:rsidP="00EE5AEC">
      <w:pPr>
        <w:spacing w:after="0" w:line="240" w:lineRule="auto"/>
      </w:pPr>
      <w:r>
        <w:separator/>
      </w:r>
    </w:p>
  </w:endnote>
  <w:endnote w:type="continuationSeparator" w:id="0">
    <w:p w:rsidR="004378E1" w:rsidRDefault="004378E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ro)">
    <w:altName w:val="Times New Roman"/>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Yu Gothic"/>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4B" w:rsidRDefault="00CD7D4B" w:rsidP="00051258">
    <w:pPr>
      <w:pStyle w:val="Footer"/>
      <w:jc w:val="right"/>
      <w:rPr>
        <w:noProof/>
      </w:rPr>
    </w:pPr>
    <w:r>
      <w:rPr>
        <w:noProof/>
        <w:lang w:eastAsia="ro-RO"/>
      </w:rPr>
      <w:drawing>
        <wp:inline distT="0" distB="0" distL="0" distR="0" wp14:anchorId="2C355322" wp14:editId="14C30902">
          <wp:extent cx="6265709" cy="692150"/>
          <wp:effectExtent l="0" t="0" r="1905"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985" cy="692291"/>
                  </a:xfrm>
                  <a:prstGeom prst="rect">
                    <a:avLst/>
                  </a:prstGeom>
                  <a:noFill/>
                </pic:spPr>
              </pic:pic>
            </a:graphicData>
          </a:graphic>
        </wp:inline>
      </w:drawing>
    </w:r>
    <w:r>
      <w:fldChar w:fldCharType="begin"/>
    </w:r>
    <w:r>
      <w:instrText>PAGE   \* MERGEFORMAT</w:instrText>
    </w:r>
    <w:r>
      <w:fldChar w:fldCharType="separate"/>
    </w:r>
    <w:r w:rsidR="00B447AF">
      <w:rPr>
        <w:noProof/>
      </w:rPr>
      <w:t>1</w:t>
    </w:r>
    <w:r>
      <w:rPr>
        <w:noProof/>
      </w:rPr>
      <w:fldChar w:fldCharType="end"/>
    </w:r>
  </w:p>
  <w:p w:rsidR="00CD7D4B" w:rsidRPr="00792AC9" w:rsidRDefault="00CD7D4B" w:rsidP="00F95CBB">
    <w:pPr>
      <w:pStyle w:val="Header"/>
      <w:jc w:val="center"/>
      <w:rPr>
        <w:rFonts w:ascii="Times New Roman" w:hAnsi="Times New Roman"/>
        <w:b/>
        <w:i/>
        <w:sz w:val="24"/>
        <w:szCs w:val="24"/>
      </w:rPr>
    </w:pPr>
    <w:r w:rsidRPr="0005583C">
      <w:rPr>
        <w:rFonts w:ascii="Times New Roman" w:hAnsi="Times New Roman"/>
        <w:i/>
        <w:iCs/>
        <w:color w:val="000000"/>
        <w:sz w:val="24"/>
        <w:szCs w:val="24"/>
        <w:bdr w:val="single" w:sz="4" w:space="0" w:color="auto"/>
      </w:rPr>
      <w:t>Operator de date cu caracter personal, conform Regulamentului (UE) 2016/679</w:t>
    </w:r>
  </w:p>
  <w:p w:rsidR="00CD7D4B" w:rsidRPr="00792AC9" w:rsidRDefault="00CD7D4B" w:rsidP="00F95CBB">
    <w:pPr>
      <w:pStyle w:val="Header"/>
      <w:rPr>
        <w:rFonts w:ascii="Times New Roman" w:hAnsi="Times New Roman"/>
        <w:b/>
        <w:i/>
        <w:sz w:val="24"/>
        <w:szCs w:val="24"/>
      </w:rPr>
    </w:pPr>
  </w:p>
  <w:p w:rsidR="00CD7D4B" w:rsidRDefault="00CD7D4B" w:rsidP="000512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E1" w:rsidRDefault="004378E1" w:rsidP="00EE5AEC">
      <w:pPr>
        <w:spacing w:after="0" w:line="240" w:lineRule="auto"/>
      </w:pPr>
      <w:r>
        <w:separator/>
      </w:r>
    </w:p>
  </w:footnote>
  <w:footnote w:type="continuationSeparator" w:id="0">
    <w:p w:rsidR="004378E1" w:rsidRDefault="004378E1"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2" w15:restartNumberingAfterBreak="0">
    <w:nsid w:val="005315E0"/>
    <w:multiLevelType w:val="multilevel"/>
    <w:tmpl w:val="005315E0"/>
    <w:lvl w:ilvl="0">
      <w:start w:val="1"/>
      <w:numFmt w:val="bullet"/>
      <w:lvlText w:val="-"/>
      <w:lvlJc w:val="left"/>
      <w:pPr>
        <w:tabs>
          <w:tab w:val="num" w:pos="1134"/>
        </w:tabs>
        <w:ind w:left="113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44D21"/>
    <w:multiLevelType w:val="singleLevel"/>
    <w:tmpl w:val="8A7AE07A"/>
    <w:lvl w:ilvl="0">
      <w:start w:val="1"/>
      <w:numFmt w:val="bullet"/>
      <w:lvlText w:val="-"/>
      <w:lvlJc w:val="left"/>
      <w:pPr>
        <w:tabs>
          <w:tab w:val="num" w:pos="930"/>
        </w:tabs>
        <w:ind w:left="930" w:hanging="360"/>
      </w:pPr>
      <w:rPr>
        <w:rFonts w:hint="default"/>
      </w:rPr>
    </w:lvl>
  </w:abstractNum>
  <w:abstractNum w:abstractNumId="4" w15:restartNumberingAfterBreak="0">
    <w:nsid w:val="0DB75D72"/>
    <w:multiLevelType w:val="hybridMultilevel"/>
    <w:tmpl w:val="341C6EDC"/>
    <w:lvl w:ilvl="0" w:tplc="0418000D">
      <w:start w:val="1"/>
      <w:numFmt w:val="bullet"/>
      <w:lvlText w:val=""/>
      <w:lvlJc w:val="left"/>
      <w:pPr>
        <w:ind w:left="644"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5503EE"/>
    <w:multiLevelType w:val="hybridMultilevel"/>
    <w:tmpl w:val="D36A146E"/>
    <w:lvl w:ilvl="0" w:tplc="04180001">
      <w:start w:val="1"/>
      <w:numFmt w:val="bullet"/>
      <w:lvlText w:val=""/>
      <w:lvlJc w:val="left"/>
      <w:pPr>
        <w:ind w:left="1676" w:hanging="360"/>
      </w:pPr>
      <w:rPr>
        <w:rFonts w:ascii="Symbol" w:hAnsi="Symbol" w:hint="default"/>
      </w:rPr>
    </w:lvl>
    <w:lvl w:ilvl="1" w:tplc="04180003" w:tentative="1">
      <w:start w:val="1"/>
      <w:numFmt w:val="bullet"/>
      <w:lvlText w:val="o"/>
      <w:lvlJc w:val="left"/>
      <w:pPr>
        <w:ind w:left="2396" w:hanging="360"/>
      </w:pPr>
      <w:rPr>
        <w:rFonts w:ascii="Courier New" w:hAnsi="Courier New" w:cs="Courier New" w:hint="default"/>
      </w:rPr>
    </w:lvl>
    <w:lvl w:ilvl="2" w:tplc="04180005" w:tentative="1">
      <w:start w:val="1"/>
      <w:numFmt w:val="bullet"/>
      <w:lvlText w:val=""/>
      <w:lvlJc w:val="left"/>
      <w:pPr>
        <w:ind w:left="3116" w:hanging="360"/>
      </w:pPr>
      <w:rPr>
        <w:rFonts w:ascii="Wingdings" w:hAnsi="Wingdings" w:hint="default"/>
      </w:rPr>
    </w:lvl>
    <w:lvl w:ilvl="3" w:tplc="04180001" w:tentative="1">
      <w:start w:val="1"/>
      <w:numFmt w:val="bullet"/>
      <w:lvlText w:val=""/>
      <w:lvlJc w:val="left"/>
      <w:pPr>
        <w:ind w:left="3836" w:hanging="360"/>
      </w:pPr>
      <w:rPr>
        <w:rFonts w:ascii="Symbol" w:hAnsi="Symbol" w:hint="default"/>
      </w:rPr>
    </w:lvl>
    <w:lvl w:ilvl="4" w:tplc="04180003" w:tentative="1">
      <w:start w:val="1"/>
      <w:numFmt w:val="bullet"/>
      <w:lvlText w:val="o"/>
      <w:lvlJc w:val="left"/>
      <w:pPr>
        <w:ind w:left="4556" w:hanging="360"/>
      </w:pPr>
      <w:rPr>
        <w:rFonts w:ascii="Courier New" w:hAnsi="Courier New" w:cs="Courier New" w:hint="default"/>
      </w:rPr>
    </w:lvl>
    <w:lvl w:ilvl="5" w:tplc="04180005" w:tentative="1">
      <w:start w:val="1"/>
      <w:numFmt w:val="bullet"/>
      <w:lvlText w:val=""/>
      <w:lvlJc w:val="left"/>
      <w:pPr>
        <w:ind w:left="5276" w:hanging="360"/>
      </w:pPr>
      <w:rPr>
        <w:rFonts w:ascii="Wingdings" w:hAnsi="Wingdings" w:hint="default"/>
      </w:rPr>
    </w:lvl>
    <w:lvl w:ilvl="6" w:tplc="04180001" w:tentative="1">
      <w:start w:val="1"/>
      <w:numFmt w:val="bullet"/>
      <w:lvlText w:val=""/>
      <w:lvlJc w:val="left"/>
      <w:pPr>
        <w:ind w:left="5996" w:hanging="360"/>
      </w:pPr>
      <w:rPr>
        <w:rFonts w:ascii="Symbol" w:hAnsi="Symbol" w:hint="default"/>
      </w:rPr>
    </w:lvl>
    <w:lvl w:ilvl="7" w:tplc="04180003" w:tentative="1">
      <w:start w:val="1"/>
      <w:numFmt w:val="bullet"/>
      <w:lvlText w:val="o"/>
      <w:lvlJc w:val="left"/>
      <w:pPr>
        <w:ind w:left="6716" w:hanging="360"/>
      </w:pPr>
      <w:rPr>
        <w:rFonts w:ascii="Courier New" w:hAnsi="Courier New" w:cs="Courier New" w:hint="default"/>
      </w:rPr>
    </w:lvl>
    <w:lvl w:ilvl="8" w:tplc="04180005" w:tentative="1">
      <w:start w:val="1"/>
      <w:numFmt w:val="bullet"/>
      <w:lvlText w:val=""/>
      <w:lvlJc w:val="left"/>
      <w:pPr>
        <w:ind w:left="7436" w:hanging="360"/>
      </w:pPr>
      <w:rPr>
        <w:rFonts w:ascii="Wingdings" w:hAnsi="Wingdings" w:hint="default"/>
      </w:rPr>
    </w:lvl>
  </w:abstractNum>
  <w:abstractNum w:abstractNumId="6" w15:restartNumberingAfterBreak="0">
    <w:nsid w:val="14C27880"/>
    <w:multiLevelType w:val="hybridMultilevel"/>
    <w:tmpl w:val="297AA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075A25"/>
    <w:multiLevelType w:val="hybridMultilevel"/>
    <w:tmpl w:val="5A90AE18"/>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8" w15:restartNumberingAfterBreak="0">
    <w:nsid w:val="2ABE72B8"/>
    <w:multiLevelType w:val="multilevel"/>
    <w:tmpl w:val="2ABE72B8"/>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586129"/>
    <w:multiLevelType w:val="hybridMultilevel"/>
    <w:tmpl w:val="5204F9C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6D7C4D"/>
    <w:multiLevelType w:val="multilevel"/>
    <w:tmpl w:val="376D7C4D"/>
    <w:lvl w:ilvl="0">
      <w:start w:val="1"/>
      <w:numFmt w:val="bullet"/>
      <w:lvlText w:val="-"/>
      <w:lvlJc w:val="left"/>
      <w:pPr>
        <w:tabs>
          <w:tab w:val="num" w:pos="1106"/>
        </w:tabs>
        <w:ind w:left="1106" w:hanging="369"/>
      </w:pPr>
      <w:rPr>
        <w:rFonts w:hint="default"/>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9E2535E"/>
    <w:multiLevelType w:val="hybridMultilevel"/>
    <w:tmpl w:val="12848F9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E9D4025"/>
    <w:multiLevelType w:val="hybridMultilevel"/>
    <w:tmpl w:val="1B282618"/>
    <w:lvl w:ilvl="0" w:tplc="A8983D86">
      <w:start w:val="10"/>
      <w:numFmt w:val="lowerRoman"/>
      <w:lvlText w:val="%1-"/>
      <w:lvlJc w:val="left"/>
      <w:pPr>
        <w:ind w:left="644" w:hanging="119"/>
      </w:pPr>
      <w:rPr>
        <w:rFonts w:ascii="Arial" w:eastAsia="Arial" w:hAnsi="Arial" w:cs="Arial" w:hint="default"/>
        <w:spacing w:val="-17"/>
        <w:w w:val="80"/>
        <w:sz w:val="11"/>
        <w:szCs w:val="11"/>
        <w:lang w:val="ro-RO" w:eastAsia="en-US" w:bidi="ar-SA"/>
      </w:rPr>
    </w:lvl>
    <w:lvl w:ilvl="1" w:tplc="A588E348">
      <w:numFmt w:val="bullet"/>
      <w:lvlText w:val="-"/>
      <w:lvlJc w:val="left"/>
      <w:pPr>
        <w:ind w:left="1185" w:hanging="143"/>
      </w:pPr>
      <w:rPr>
        <w:rFonts w:hint="default"/>
        <w:w w:val="71"/>
        <w:lang w:val="ro-RO" w:eastAsia="en-US" w:bidi="ar-SA"/>
      </w:rPr>
    </w:lvl>
    <w:lvl w:ilvl="2" w:tplc="EEBEB1EC">
      <w:numFmt w:val="bullet"/>
      <w:lvlText w:val="-"/>
      <w:lvlJc w:val="left"/>
      <w:pPr>
        <w:ind w:left="826" w:hanging="264"/>
      </w:pPr>
      <w:rPr>
        <w:rFonts w:hint="default"/>
        <w:w w:val="82"/>
        <w:lang w:val="ro-RO" w:eastAsia="en-US" w:bidi="ar-SA"/>
      </w:rPr>
    </w:lvl>
    <w:lvl w:ilvl="3" w:tplc="29924FB4">
      <w:numFmt w:val="bullet"/>
      <w:lvlText w:val="•"/>
      <w:lvlJc w:val="left"/>
      <w:pPr>
        <w:ind w:left="1340" w:hanging="264"/>
      </w:pPr>
      <w:rPr>
        <w:rFonts w:hint="default"/>
        <w:lang w:val="ro-RO" w:eastAsia="en-US" w:bidi="ar-SA"/>
      </w:rPr>
    </w:lvl>
    <w:lvl w:ilvl="4" w:tplc="3FD4FC34">
      <w:numFmt w:val="bullet"/>
      <w:lvlText w:val="•"/>
      <w:lvlJc w:val="left"/>
      <w:pPr>
        <w:ind w:left="2682" w:hanging="264"/>
      </w:pPr>
      <w:rPr>
        <w:rFonts w:hint="default"/>
        <w:lang w:val="ro-RO" w:eastAsia="en-US" w:bidi="ar-SA"/>
      </w:rPr>
    </w:lvl>
    <w:lvl w:ilvl="5" w:tplc="10F033E2">
      <w:numFmt w:val="bullet"/>
      <w:lvlText w:val="•"/>
      <w:lvlJc w:val="left"/>
      <w:pPr>
        <w:ind w:left="4025" w:hanging="264"/>
      </w:pPr>
      <w:rPr>
        <w:rFonts w:hint="default"/>
        <w:lang w:val="ro-RO" w:eastAsia="en-US" w:bidi="ar-SA"/>
      </w:rPr>
    </w:lvl>
    <w:lvl w:ilvl="6" w:tplc="EBC2F7C6">
      <w:numFmt w:val="bullet"/>
      <w:lvlText w:val="•"/>
      <w:lvlJc w:val="left"/>
      <w:pPr>
        <w:ind w:left="5368" w:hanging="264"/>
      </w:pPr>
      <w:rPr>
        <w:rFonts w:hint="default"/>
        <w:lang w:val="ro-RO" w:eastAsia="en-US" w:bidi="ar-SA"/>
      </w:rPr>
    </w:lvl>
    <w:lvl w:ilvl="7" w:tplc="F8C8B68C">
      <w:numFmt w:val="bullet"/>
      <w:lvlText w:val="•"/>
      <w:lvlJc w:val="left"/>
      <w:pPr>
        <w:ind w:left="6711" w:hanging="264"/>
      </w:pPr>
      <w:rPr>
        <w:rFonts w:hint="default"/>
        <w:lang w:val="ro-RO" w:eastAsia="en-US" w:bidi="ar-SA"/>
      </w:rPr>
    </w:lvl>
    <w:lvl w:ilvl="8" w:tplc="8936755A">
      <w:numFmt w:val="bullet"/>
      <w:lvlText w:val="•"/>
      <w:lvlJc w:val="left"/>
      <w:pPr>
        <w:ind w:left="8054" w:hanging="264"/>
      </w:pPr>
      <w:rPr>
        <w:rFonts w:hint="default"/>
        <w:lang w:val="ro-RO" w:eastAsia="en-US" w:bidi="ar-SA"/>
      </w:rPr>
    </w:lvl>
  </w:abstractNum>
  <w:abstractNum w:abstractNumId="14" w15:restartNumberingAfterBreak="0">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4D530F"/>
    <w:multiLevelType w:val="multilevel"/>
    <w:tmpl w:val="544D530F"/>
    <w:lvl w:ilvl="0">
      <w:start w:val="2"/>
      <w:numFmt w:val="bullet"/>
      <w:lvlText w:val="-"/>
      <w:lvlJc w:val="left"/>
      <w:pPr>
        <w:ind w:left="2520" w:hanging="360"/>
      </w:pPr>
      <w:rPr>
        <w:rFonts w:ascii="Arial Narrow" w:eastAsia="Times New Roman" w:hAnsi="Arial Narrow"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6" w15:restartNumberingAfterBreak="0">
    <w:nsid w:val="58AE5863"/>
    <w:multiLevelType w:val="hybridMultilevel"/>
    <w:tmpl w:val="185246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545E85"/>
    <w:multiLevelType w:val="singleLevel"/>
    <w:tmpl w:val="E4CAC71E"/>
    <w:lvl w:ilvl="0">
      <w:start w:val="1"/>
      <w:numFmt w:val="bullet"/>
      <w:lvlText w:val=""/>
      <w:lvlJc w:val="left"/>
      <w:pPr>
        <w:tabs>
          <w:tab w:val="num" w:pos="1607"/>
        </w:tabs>
        <w:ind w:left="0" w:firstLine="1247"/>
      </w:pPr>
      <w:rPr>
        <w:rFonts w:ascii="Wingdings" w:hAnsi="Wingdings" w:hint="default"/>
      </w:rPr>
    </w:lvl>
  </w:abstractNum>
  <w:abstractNum w:abstractNumId="18" w15:restartNumberingAfterBreak="0">
    <w:nsid w:val="5BE47FB9"/>
    <w:multiLevelType w:val="hybridMultilevel"/>
    <w:tmpl w:val="F1D28846"/>
    <w:lvl w:ilvl="0" w:tplc="76A04B24">
      <w:start w:val="1"/>
      <w:numFmt w:val="bullet"/>
      <w:lvlText w:val="-"/>
      <w:lvlJc w:val="left"/>
      <w:pPr>
        <w:tabs>
          <w:tab w:val="num" w:pos="786"/>
        </w:tabs>
        <w:ind w:left="786"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5D5D4EB5"/>
    <w:multiLevelType w:val="singleLevel"/>
    <w:tmpl w:val="5D5D4EB5"/>
    <w:lvl w:ilvl="0">
      <w:start w:val="1"/>
      <w:numFmt w:val="bullet"/>
      <w:lvlText w:val=""/>
      <w:lvlJc w:val="left"/>
      <w:pPr>
        <w:ind w:left="420" w:hanging="420"/>
      </w:pPr>
      <w:rPr>
        <w:rFonts w:ascii="Wingdings" w:hAnsi="Wingdings" w:hint="default"/>
      </w:rPr>
    </w:lvl>
  </w:abstractNum>
  <w:abstractNum w:abstractNumId="20" w15:restartNumberingAfterBreak="0">
    <w:nsid w:val="6A6C7560"/>
    <w:multiLevelType w:val="singleLevel"/>
    <w:tmpl w:val="E4CAC71E"/>
    <w:lvl w:ilvl="0">
      <w:start w:val="1"/>
      <w:numFmt w:val="bullet"/>
      <w:lvlText w:val=""/>
      <w:lvlJc w:val="left"/>
      <w:pPr>
        <w:tabs>
          <w:tab w:val="num" w:pos="1607"/>
        </w:tabs>
        <w:ind w:left="0" w:firstLine="1247"/>
      </w:pPr>
      <w:rPr>
        <w:rFonts w:ascii="Wingdings" w:hAnsi="Wingdings" w:hint="default"/>
      </w:rPr>
    </w:lvl>
  </w:abstractNum>
  <w:abstractNum w:abstractNumId="21" w15:restartNumberingAfterBreak="0">
    <w:nsid w:val="6C7E7EC0"/>
    <w:multiLevelType w:val="hybridMultilevel"/>
    <w:tmpl w:val="D57A36DA"/>
    <w:lvl w:ilvl="0" w:tplc="EB5E1D58">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CDD23C8"/>
    <w:multiLevelType w:val="singleLevel"/>
    <w:tmpl w:val="E4CAC71E"/>
    <w:lvl w:ilvl="0">
      <w:start w:val="1"/>
      <w:numFmt w:val="bullet"/>
      <w:lvlText w:val=""/>
      <w:lvlJc w:val="left"/>
      <w:pPr>
        <w:tabs>
          <w:tab w:val="num" w:pos="1607"/>
        </w:tabs>
        <w:ind w:left="0" w:firstLine="1247"/>
      </w:pPr>
      <w:rPr>
        <w:rFonts w:ascii="Wingdings" w:hAnsi="Wingdings" w:hint="default"/>
      </w:rPr>
    </w:lvl>
  </w:abstractNum>
  <w:abstractNum w:abstractNumId="23" w15:restartNumberingAfterBreak="0">
    <w:nsid w:val="788D0695"/>
    <w:multiLevelType w:val="hybridMultilevel"/>
    <w:tmpl w:val="AB600096"/>
    <w:lvl w:ilvl="0" w:tplc="D250F6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341BA"/>
    <w:multiLevelType w:val="multilevel"/>
    <w:tmpl w:val="78B341BA"/>
    <w:lvl w:ilvl="0">
      <w:start w:val="1"/>
      <w:numFmt w:val="bullet"/>
      <w:lvlText w:val=""/>
      <w:lvlJc w:val="left"/>
      <w:pPr>
        <w:tabs>
          <w:tab w:val="num" w:pos="1134"/>
        </w:tabs>
        <w:ind w:left="1134" w:hanging="397"/>
      </w:pPr>
      <w:rPr>
        <w:rFonts w:ascii="Wingdings" w:hAnsi="Wingding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6"/>
  </w:num>
  <w:num w:numId="4">
    <w:abstractNumId w:val="6"/>
  </w:num>
  <w:num w:numId="5">
    <w:abstractNumId w:val="12"/>
  </w:num>
  <w:num w:numId="6">
    <w:abstractNumId w:val="10"/>
  </w:num>
  <w:num w:numId="7">
    <w:abstractNumId w:val="2"/>
  </w:num>
  <w:num w:numId="8">
    <w:abstractNumId w:val="24"/>
  </w:num>
  <w:num w:numId="9">
    <w:abstractNumId w:val="23"/>
  </w:num>
  <w:num w:numId="10">
    <w:abstractNumId w:val="3"/>
  </w:num>
  <w:num w:numId="11">
    <w:abstractNumId w:val="7"/>
  </w:num>
  <w:num w:numId="12">
    <w:abstractNumId w:val="5"/>
  </w:num>
  <w:num w:numId="13">
    <w:abstractNumId w:val="8"/>
  </w:num>
  <w:num w:numId="14">
    <w:abstractNumId w:val="15"/>
  </w:num>
  <w:num w:numId="15">
    <w:abstractNumId w:val="13"/>
  </w:num>
  <w:num w:numId="16">
    <w:abstractNumId w:val="11"/>
  </w:num>
  <w:num w:numId="17">
    <w:abstractNumId w:val="0"/>
    <w:lvlOverride w:ilvl="0">
      <w:lvl w:ilvl="0">
        <w:numFmt w:val="bullet"/>
        <w:lvlText w:val="-"/>
        <w:legacy w:legacy="1" w:legacySpace="120" w:legacyIndent="360"/>
        <w:lvlJc w:val="left"/>
        <w:pPr>
          <w:ind w:left="1080" w:hanging="360"/>
        </w:pPr>
      </w:lvl>
    </w:lvlOverride>
  </w:num>
  <w:num w:numId="18">
    <w:abstractNumId w:val="19"/>
  </w:num>
  <w:num w:numId="19">
    <w:abstractNumId w:val="20"/>
  </w:num>
  <w:num w:numId="20">
    <w:abstractNumId w:val="22"/>
  </w:num>
  <w:num w:numId="21">
    <w:abstractNumId w:val="17"/>
  </w:num>
  <w:num w:numId="22">
    <w:abstractNumId w:val="21"/>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3F"/>
    <w:rsid w:val="00002C7D"/>
    <w:rsid w:val="0000312E"/>
    <w:rsid w:val="000049A2"/>
    <w:rsid w:val="00007F8A"/>
    <w:rsid w:val="000117F5"/>
    <w:rsid w:val="00024271"/>
    <w:rsid w:val="00026B6B"/>
    <w:rsid w:val="00026BEE"/>
    <w:rsid w:val="00047330"/>
    <w:rsid w:val="00051258"/>
    <w:rsid w:val="00051494"/>
    <w:rsid w:val="000527DB"/>
    <w:rsid w:val="0005459A"/>
    <w:rsid w:val="0006238B"/>
    <w:rsid w:val="00064208"/>
    <w:rsid w:val="0007291F"/>
    <w:rsid w:val="00074281"/>
    <w:rsid w:val="0007740B"/>
    <w:rsid w:val="00077A51"/>
    <w:rsid w:val="00083DA9"/>
    <w:rsid w:val="00084AAF"/>
    <w:rsid w:val="00090136"/>
    <w:rsid w:val="000942CB"/>
    <w:rsid w:val="00095352"/>
    <w:rsid w:val="00095AC6"/>
    <w:rsid w:val="00095BEA"/>
    <w:rsid w:val="000970F2"/>
    <w:rsid w:val="000A2AB2"/>
    <w:rsid w:val="000A2E73"/>
    <w:rsid w:val="000A2FDE"/>
    <w:rsid w:val="000A3D13"/>
    <w:rsid w:val="000B0796"/>
    <w:rsid w:val="000B1D6A"/>
    <w:rsid w:val="000C3061"/>
    <w:rsid w:val="000C3879"/>
    <w:rsid w:val="000C7189"/>
    <w:rsid w:val="000D35A8"/>
    <w:rsid w:val="000D4083"/>
    <w:rsid w:val="000D5360"/>
    <w:rsid w:val="000E05AD"/>
    <w:rsid w:val="000E2B33"/>
    <w:rsid w:val="000E3D78"/>
    <w:rsid w:val="000E3F94"/>
    <w:rsid w:val="000F0C76"/>
    <w:rsid w:val="000F7255"/>
    <w:rsid w:val="00100F9E"/>
    <w:rsid w:val="00102243"/>
    <w:rsid w:val="00103DF4"/>
    <w:rsid w:val="001057FC"/>
    <w:rsid w:val="001075BE"/>
    <w:rsid w:val="0010769B"/>
    <w:rsid w:val="00110FB3"/>
    <w:rsid w:val="00113F90"/>
    <w:rsid w:val="0011542E"/>
    <w:rsid w:val="0011638D"/>
    <w:rsid w:val="00116FE6"/>
    <w:rsid w:val="001176A1"/>
    <w:rsid w:val="00122155"/>
    <w:rsid w:val="0013284C"/>
    <w:rsid w:val="00133427"/>
    <w:rsid w:val="00143C26"/>
    <w:rsid w:val="00144DDF"/>
    <w:rsid w:val="00153C5A"/>
    <w:rsid w:val="001551E6"/>
    <w:rsid w:val="00155B45"/>
    <w:rsid w:val="00156980"/>
    <w:rsid w:val="0016246B"/>
    <w:rsid w:val="00167D80"/>
    <w:rsid w:val="00171A29"/>
    <w:rsid w:val="00172764"/>
    <w:rsid w:val="00174FE9"/>
    <w:rsid w:val="001755B9"/>
    <w:rsid w:val="00180DB7"/>
    <w:rsid w:val="0018390F"/>
    <w:rsid w:val="00184354"/>
    <w:rsid w:val="00184551"/>
    <w:rsid w:val="001877CB"/>
    <w:rsid w:val="00191686"/>
    <w:rsid w:val="001965D3"/>
    <w:rsid w:val="00196DF2"/>
    <w:rsid w:val="001974A8"/>
    <w:rsid w:val="00197CFB"/>
    <w:rsid w:val="00197EB4"/>
    <w:rsid w:val="001A1FE2"/>
    <w:rsid w:val="001A24D9"/>
    <w:rsid w:val="001A4826"/>
    <w:rsid w:val="001A543A"/>
    <w:rsid w:val="001A7A0D"/>
    <w:rsid w:val="001B0C55"/>
    <w:rsid w:val="001B3698"/>
    <w:rsid w:val="001B3AAF"/>
    <w:rsid w:val="001B4546"/>
    <w:rsid w:val="001B4EAD"/>
    <w:rsid w:val="001B6322"/>
    <w:rsid w:val="001C02D6"/>
    <w:rsid w:val="001C0E54"/>
    <w:rsid w:val="001C13E8"/>
    <w:rsid w:val="001C537D"/>
    <w:rsid w:val="001C770E"/>
    <w:rsid w:val="001D1548"/>
    <w:rsid w:val="001D5C27"/>
    <w:rsid w:val="001D6005"/>
    <w:rsid w:val="001E678F"/>
    <w:rsid w:val="001F0561"/>
    <w:rsid w:val="001F3B49"/>
    <w:rsid w:val="001F4894"/>
    <w:rsid w:val="001F575F"/>
    <w:rsid w:val="001F65BD"/>
    <w:rsid w:val="00203F55"/>
    <w:rsid w:val="002048BE"/>
    <w:rsid w:val="00207D2B"/>
    <w:rsid w:val="00212022"/>
    <w:rsid w:val="00212FDB"/>
    <w:rsid w:val="002133C9"/>
    <w:rsid w:val="0021495E"/>
    <w:rsid w:val="002176A0"/>
    <w:rsid w:val="00222838"/>
    <w:rsid w:val="00222E29"/>
    <w:rsid w:val="0022381C"/>
    <w:rsid w:val="002238E2"/>
    <w:rsid w:val="00225198"/>
    <w:rsid w:val="002256B1"/>
    <w:rsid w:val="002277FA"/>
    <w:rsid w:val="00231450"/>
    <w:rsid w:val="002328B6"/>
    <w:rsid w:val="00232B88"/>
    <w:rsid w:val="0023698F"/>
    <w:rsid w:val="0024580B"/>
    <w:rsid w:val="0024677F"/>
    <w:rsid w:val="00251E6B"/>
    <w:rsid w:val="002609B2"/>
    <w:rsid w:val="002610B7"/>
    <w:rsid w:val="002646D9"/>
    <w:rsid w:val="00266A93"/>
    <w:rsid w:val="00266F8C"/>
    <w:rsid w:val="00267417"/>
    <w:rsid w:val="0027104C"/>
    <w:rsid w:val="00274BC1"/>
    <w:rsid w:val="0027574D"/>
    <w:rsid w:val="00276EBA"/>
    <w:rsid w:val="00280A88"/>
    <w:rsid w:val="00281C80"/>
    <w:rsid w:val="00282CBD"/>
    <w:rsid w:val="00283C7B"/>
    <w:rsid w:val="00287555"/>
    <w:rsid w:val="00287901"/>
    <w:rsid w:val="00291C40"/>
    <w:rsid w:val="002948EA"/>
    <w:rsid w:val="002A507E"/>
    <w:rsid w:val="002A77BB"/>
    <w:rsid w:val="002B1AEE"/>
    <w:rsid w:val="002B48B1"/>
    <w:rsid w:val="002B7699"/>
    <w:rsid w:val="002C3650"/>
    <w:rsid w:val="002C64DC"/>
    <w:rsid w:val="002C668A"/>
    <w:rsid w:val="002D03E4"/>
    <w:rsid w:val="002D1347"/>
    <w:rsid w:val="002D3ADA"/>
    <w:rsid w:val="002E2215"/>
    <w:rsid w:val="002E26F5"/>
    <w:rsid w:val="002E28FB"/>
    <w:rsid w:val="002E2C5D"/>
    <w:rsid w:val="002E2E9D"/>
    <w:rsid w:val="002F2CE8"/>
    <w:rsid w:val="003019A2"/>
    <w:rsid w:val="003134F8"/>
    <w:rsid w:val="00314A97"/>
    <w:rsid w:val="00325AC6"/>
    <w:rsid w:val="0033000E"/>
    <w:rsid w:val="003307B7"/>
    <w:rsid w:val="00334D86"/>
    <w:rsid w:val="00334F9C"/>
    <w:rsid w:val="00340AE8"/>
    <w:rsid w:val="00343F1C"/>
    <w:rsid w:val="00344279"/>
    <w:rsid w:val="00347BBC"/>
    <w:rsid w:val="00351752"/>
    <w:rsid w:val="003537D7"/>
    <w:rsid w:val="003539A9"/>
    <w:rsid w:val="00354E75"/>
    <w:rsid w:val="00355D81"/>
    <w:rsid w:val="00360E57"/>
    <w:rsid w:val="00362EE1"/>
    <w:rsid w:val="0036379B"/>
    <w:rsid w:val="003648D1"/>
    <w:rsid w:val="00367731"/>
    <w:rsid w:val="00370718"/>
    <w:rsid w:val="00370C68"/>
    <w:rsid w:val="003725E8"/>
    <w:rsid w:val="00373276"/>
    <w:rsid w:val="00373A36"/>
    <w:rsid w:val="00384D4C"/>
    <w:rsid w:val="003856C5"/>
    <w:rsid w:val="00385F18"/>
    <w:rsid w:val="0039164B"/>
    <w:rsid w:val="00393DB6"/>
    <w:rsid w:val="00394D9D"/>
    <w:rsid w:val="00395D89"/>
    <w:rsid w:val="003970F1"/>
    <w:rsid w:val="0039780C"/>
    <w:rsid w:val="00397DB6"/>
    <w:rsid w:val="003A2D3B"/>
    <w:rsid w:val="003A60A5"/>
    <w:rsid w:val="003A7E0E"/>
    <w:rsid w:val="003B13B5"/>
    <w:rsid w:val="003B2BF5"/>
    <w:rsid w:val="003B482C"/>
    <w:rsid w:val="003B4D93"/>
    <w:rsid w:val="003C0B8D"/>
    <w:rsid w:val="003C2B9D"/>
    <w:rsid w:val="003D05BF"/>
    <w:rsid w:val="003D221E"/>
    <w:rsid w:val="003D32C4"/>
    <w:rsid w:val="003D49BD"/>
    <w:rsid w:val="003D61CE"/>
    <w:rsid w:val="003E0481"/>
    <w:rsid w:val="003E04A7"/>
    <w:rsid w:val="003E2ACA"/>
    <w:rsid w:val="003F296C"/>
    <w:rsid w:val="003F55AF"/>
    <w:rsid w:val="003F6F26"/>
    <w:rsid w:val="004008D4"/>
    <w:rsid w:val="00401426"/>
    <w:rsid w:val="00404666"/>
    <w:rsid w:val="0040523D"/>
    <w:rsid w:val="00406343"/>
    <w:rsid w:val="0040635A"/>
    <w:rsid w:val="004121EA"/>
    <w:rsid w:val="0042202A"/>
    <w:rsid w:val="00424209"/>
    <w:rsid w:val="00433012"/>
    <w:rsid w:val="00434BD7"/>
    <w:rsid w:val="00437166"/>
    <w:rsid w:val="0043764C"/>
    <w:rsid w:val="004378E1"/>
    <w:rsid w:val="00440888"/>
    <w:rsid w:val="00440C07"/>
    <w:rsid w:val="00440F0F"/>
    <w:rsid w:val="004434A4"/>
    <w:rsid w:val="0044475A"/>
    <w:rsid w:val="004537DC"/>
    <w:rsid w:val="00455C5D"/>
    <w:rsid w:val="0046004A"/>
    <w:rsid w:val="00460962"/>
    <w:rsid w:val="00461A1F"/>
    <w:rsid w:val="00462B27"/>
    <w:rsid w:val="004652D7"/>
    <w:rsid w:val="00466155"/>
    <w:rsid w:val="00467B42"/>
    <w:rsid w:val="0047473B"/>
    <w:rsid w:val="00480669"/>
    <w:rsid w:val="00481052"/>
    <w:rsid w:val="0048192B"/>
    <w:rsid w:val="00481ED7"/>
    <w:rsid w:val="00482876"/>
    <w:rsid w:val="0048340C"/>
    <w:rsid w:val="00484218"/>
    <w:rsid w:val="0048535C"/>
    <w:rsid w:val="00491DE2"/>
    <w:rsid w:val="00492159"/>
    <w:rsid w:val="00492BF2"/>
    <w:rsid w:val="00493B44"/>
    <w:rsid w:val="004A1535"/>
    <w:rsid w:val="004A1B57"/>
    <w:rsid w:val="004A2B6A"/>
    <w:rsid w:val="004A3AB9"/>
    <w:rsid w:val="004A3FDA"/>
    <w:rsid w:val="004B2300"/>
    <w:rsid w:val="004B6303"/>
    <w:rsid w:val="004C092B"/>
    <w:rsid w:val="004C2795"/>
    <w:rsid w:val="004C3A78"/>
    <w:rsid w:val="004C6FD1"/>
    <w:rsid w:val="004C6FFD"/>
    <w:rsid w:val="004C78BE"/>
    <w:rsid w:val="004D0146"/>
    <w:rsid w:val="004D02D1"/>
    <w:rsid w:val="004D511A"/>
    <w:rsid w:val="004E02E1"/>
    <w:rsid w:val="004E4D43"/>
    <w:rsid w:val="004F010B"/>
    <w:rsid w:val="004F2022"/>
    <w:rsid w:val="004F495D"/>
    <w:rsid w:val="004F555D"/>
    <w:rsid w:val="004F7090"/>
    <w:rsid w:val="00502457"/>
    <w:rsid w:val="00504A67"/>
    <w:rsid w:val="0050542E"/>
    <w:rsid w:val="00512E17"/>
    <w:rsid w:val="005142CA"/>
    <w:rsid w:val="00515CD7"/>
    <w:rsid w:val="005205DC"/>
    <w:rsid w:val="00525323"/>
    <w:rsid w:val="005278C4"/>
    <w:rsid w:val="0053048D"/>
    <w:rsid w:val="005335F2"/>
    <w:rsid w:val="00534B23"/>
    <w:rsid w:val="005404BF"/>
    <w:rsid w:val="00540621"/>
    <w:rsid w:val="00542C6C"/>
    <w:rsid w:val="00543281"/>
    <w:rsid w:val="005440E5"/>
    <w:rsid w:val="00546453"/>
    <w:rsid w:val="00547FA5"/>
    <w:rsid w:val="0055024B"/>
    <w:rsid w:val="005528D4"/>
    <w:rsid w:val="005577EB"/>
    <w:rsid w:val="00560187"/>
    <w:rsid w:val="00561034"/>
    <w:rsid w:val="00570B71"/>
    <w:rsid w:val="00573336"/>
    <w:rsid w:val="005815FE"/>
    <w:rsid w:val="00590C8D"/>
    <w:rsid w:val="00591639"/>
    <w:rsid w:val="00591CEB"/>
    <w:rsid w:val="00592C9B"/>
    <w:rsid w:val="00592F80"/>
    <w:rsid w:val="00593D2C"/>
    <w:rsid w:val="005A0946"/>
    <w:rsid w:val="005A3A8D"/>
    <w:rsid w:val="005A3E8A"/>
    <w:rsid w:val="005A5B40"/>
    <w:rsid w:val="005A68D5"/>
    <w:rsid w:val="005A7872"/>
    <w:rsid w:val="005B2855"/>
    <w:rsid w:val="005B6444"/>
    <w:rsid w:val="005B6496"/>
    <w:rsid w:val="005B6BDE"/>
    <w:rsid w:val="005C5062"/>
    <w:rsid w:val="005C59C7"/>
    <w:rsid w:val="005C5CDD"/>
    <w:rsid w:val="005C7F33"/>
    <w:rsid w:val="005D619C"/>
    <w:rsid w:val="005E017C"/>
    <w:rsid w:val="005E0A2D"/>
    <w:rsid w:val="005E2624"/>
    <w:rsid w:val="005E7880"/>
    <w:rsid w:val="005F0512"/>
    <w:rsid w:val="005F0B46"/>
    <w:rsid w:val="005F0DE9"/>
    <w:rsid w:val="005F5877"/>
    <w:rsid w:val="005F67FF"/>
    <w:rsid w:val="005F726C"/>
    <w:rsid w:val="00605A3F"/>
    <w:rsid w:val="006072D2"/>
    <w:rsid w:val="00612BD1"/>
    <w:rsid w:val="006172C2"/>
    <w:rsid w:val="006176AE"/>
    <w:rsid w:val="0062034B"/>
    <w:rsid w:val="006206C3"/>
    <w:rsid w:val="006212EA"/>
    <w:rsid w:val="0062430E"/>
    <w:rsid w:val="00624D62"/>
    <w:rsid w:val="006357C1"/>
    <w:rsid w:val="00636C58"/>
    <w:rsid w:val="0063752E"/>
    <w:rsid w:val="00640CFE"/>
    <w:rsid w:val="00641AB8"/>
    <w:rsid w:val="00644DD0"/>
    <w:rsid w:val="0064788E"/>
    <w:rsid w:val="00651BE7"/>
    <w:rsid w:val="00652D0A"/>
    <w:rsid w:val="00653253"/>
    <w:rsid w:val="00657209"/>
    <w:rsid w:val="006579E6"/>
    <w:rsid w:val="006614E9"/>
    <w:rsid w:val="0066760C"/>
    <w:rsid w:val="006677F8"/>
    <w:rsid w:val="006700B1"/>
    <w:rsid w:val="006771D0"/>
    <w:rsid w:val="00680B05"/>
    <w:rsid w:val="006817E0"/>
    <w:rsid w:val="00693120"/>
    <w:rsid w:val="006959BE"/>
    <w:rsid w:val="00696D65"/>
    <w:rsid w:val="006A114E"/>
    <w:rsid w:val="006A732E"/>
    <w:rsid w:val="006B640D"/>
    <w:rsid w:val="006C4D24"/>
    <w:rsid w:val="006D549C"/>
    <w:rsid w:val="006D7856"/>
    <w:rsid w:val="006E0471"/>
    <w:rsid w:val="006E3243"/>
    <w:rsid w:val="006E392A"/>
    <w:rsid w:val="006E478A"/>
    <w:rsid w:val="006E518A"/>
    <w:rsid w:val="006E6E98"/>
    <w:rsid w:val="006F065F"/>
    <w:rsid w:val="006F5747"/>
    <w:rsid w:val="006F7BCF"/>
    <w:rsid w:val="007026FF"/>
    <w:rsid w:val="00703E8B"/>
    <w:rsid w:val="00704996"/>
    <w:rsid w:val="007058A6"/>
    <w:rsid w:val="00710CD5"/>
    <w:rsid w:val="00710EFB"/>
    <w:rsid w:val="00711EDB"/>
    <w:rsid w:val="00721A73"/>
    <w:rsid w:val="0072291E"/>
    <w:rsid w:val="00722BD9"/>
    <w:rsid w:val="00722BE2"/>
    <w:rsid w:val="0072344C"/>
    <w:rsid w:val="00725B9F"/>
    <w:rsid w:val="00731030"/>
    <w:rsid w:val="0073253E"/>
    <w:rsid w:val="00733FFA"/>
    <w:rsid w:val="00737C98"/>
    <w:rsid w:val="00743A47"/>
    <w:rsid w:val="007449D7"/>
    <w:rsid w:val="00745A94"/>
    <w:rsid w:val="00747062"/>
    <w:rsid w:val="007506A2"/>
    <w:rsid w:val="007516E9"/>
    <w:rsid w:val="007541AA"/>
    <w:rsid w:val="007573D8"/>
    <w:rsid w:val="00761263"/>
    <w:rsid w:val="0076148B"/>
    <w:rsid w:val="00761C7E"/>
    <w:rsid w:val="0076268F"/>
    <w:rsid w:val="007626A4"/>
    <w:rsid w:val="00777533"/>
    <w:rsid w:val="00781BA2"/>
    <w:rsid w:val="00791330"/>
    <w:rsid w:val="00793CCE"/>
    <w:rsid w:val="00793DF2"/>
    <w:rsid w:val="00797C05"/>
    <w:rsid w:val="007A0305"/>
    <w:rsid w:val="007A0402"/>
    <w:rsid w:val="007A0D0F"/>
    <w:rsid w:val="007A4B5D"/>
    <w:rsid w:val="007A567D"/>
    <w:rsid w:val="007A6428"/>
    <w:rsid w:val="007A69BD"/>
    <w:rsid w:val="007A7A96"/>
    <w:rsid w:val="007B07E4"/>
    <w:rsid w:val="007B6B7E"/>
    <w:rsid w:val="007C3819"/>
    <w:rsid w:val="007C748B"/>
    <w:rsid w:val="007D3CFD"/>
    <w:rsid w:val="007D3D0C"/>
    <w:rsid w:val="007D43F8"/>
    <w:rsid w:val="007D46EE"/>
    <w:rsid w:val="007D4C99"/>
    <w:rsid w:val="007D630E"/>
    <w:rsid w:val="007D774D"/>
    <w:rsid w:val="007E2238"/>
    <w:rsid w:val="007E2D67"/>
    <w:rsid w:val="007E7A61"/>
    <w:rsid w:val="007F06AE"/>
    <w:rsid w:val="007F1F7B"/>
    <w:rsid w:val="007F3D37"/>
    <w:rsid w:val="007F4897"/>
    <w:rsid w:val="007F64C5"/>
    <w:rsid w:val="00802E4D"/>
    <w:rsid w:val="00812E1E"/>
    <w:rsid w:val="00813B07"/>
    <w:rsid w:val="00814BCD"/>
    <w:rsid w:val="0083134D"/>
    <w:rsid w:val="00834097"/>
    <w:rsid w:val="0083448D"/>
    <w:rsid w:val="00835FE9"/>
    <w:rsid w:val="00836AA4"/>
    <w:rsid w:val="00837B75"/>
    <w:rsid w:val="00840E1D"/>
    <w:rsid w:val="00842DCA"/>
    <w:rsid w:val="00850035"/>
    <w:rsid w:val="008523E3"/>
    <w:rsid w:val="00852BE9"/>
    <w:rsid w:val="0085503B"/>
    <w:rsid w:val="00864A03"/>
    <w:rsid w:val="0086539D"/>
    <w:rsid w:val="00870590"/>
    <w:rsid w:val="0087387A"/>
    <w:rsid w:val="00874780"/>
    <w:rsid w:val="008820EE"/>
    <w:rsid w:val="008833FA"/>
    <w:rsid w:val="00884285"/>
    <w:rsid w:val="00892276"/>
    <w:rsid w:val="008929CE"/>
    <w:rsid w:val="00893A64"/>
    <w:rsid w:val="00894654"/>
    <w:rsid w:val="008952E3"/>
    <w:rsid w:val="008972EB"/>
    <w:rsid w:val="008A13F7"/>
    <w:rsid w:val="008A272C"/>
    <w:rsid w:val="008A27A6"/>
    <w:rsid w:val="008A3447"/>
    <w:rsid w:val="008A677E"/>
    <w:rsid w:val="008B01A6"/>
    <w:rsid w:val="008B1CD1"/>
    <w:rsid w:val="008B210D"/>
    <w:rsid w:val="008B6B42"/>
    <w:rsid w:val="008C1B79"/>
    <w:rsid w:val="008C23E9"/>
    <w:rsid w:val="008C47E7"/>
    <w:rsid w:val="008D1421"/>
    <w:rsid w:val="008D1D99"/>
    <w:rsid w:val="008D40C0"/>
    <w:rsid w:val="008D4106"/>
    <w:rsid w:val="008D4ABD"/>
    <w:rsid w:val="008E5AA0"/>
    <w:rsid w:val="008F1FE5"/>
    <w:rsid w:val="008F52A0"/>
    <w:rsid w:val="008F5FB6"/>
    <w:rsid w:val="008F7556"/>
    <w:rsid w:val="00912F44"/>
    <w:rsid w:val="009142AB"/>
    <w:rsid w:val="009167CA"/>
    <w:rsid w:val="00920847"/>
    <w:rsid w:val="0092162F"/>
    <w:rsid w:val="009245C1"/>
    <w:rsid w:val="00924821"/>
    <w:rsid w:val="00937BE6"/>
    <w:rsid w:val="009426EB"/>
    <w:rsid w:val="00943D6D"/>
    <w:rsid w:val="00945C49"/>
    <w:rsid w:val="009513C8"/>
    <w:rsid w:val="00954DE6"/>
    <w:rsid w:val="00956518"/>
    <w:rsid w:val="00957A6C"/>
    <w:rsid w:val="00971AF8"/>
    <w:rsid w:val="00972216"/>
    <w:rsid w:val="009723DF"/>
    <w:rsid w:val="009723FD"/>
    <w:rsid w:val="009856F9"/>
    <w:rsid w:val="009901FB"/>
    <w:rsid w:val="0099021A"/>
    <w:rsid w:val="009A3D31"/>
    <w:rsid w:val="009A4A82"/>
    <w:rsid w:val="009A76FB"/>
    <w:rsid w:val="009A7CB8"/>
    <w:rsid w:val="009B3056"/>
    <w:rsid w:val="009B56B8"/>
    <w:rsid w:val="009C525D"/>
    <w:rsid w:val="009C6485"/>
    <w:rsid w:val="009C6933"/>
    <w:rsid w:val="009C6F00"/>
    <w:rsid w:val="009D477B"/>
    <w:rsid w:val="009D739D"/>
    <w:rsid w:val="009E2DB5"/>
    <w:rsid w:val="009E41B7"/>
    <w:rsid w:val="009E6AF2"/>
    <w:rsid w:val="009E6F92"/>
    <w:rsid w:val="009F1B52"/>
    <w:rsid w:val="009F7B39"/>
    <w:rsid w:val="00A010A8"/>
    <w:rsid w:val="00A0385B"/>
    <w:rsid w:val="00A07901"/>
    <w:rsid w:val="00A10BDF"/>
    <w:rsid w:val="00A10F17"/>
    <w:rsid w:val="00A118F2"/>
    <w:rsid w:val="00A211BD"/>
    <w:rsid w:val="00A25301"/>
    <w:rsid w:val="00A258D0"/>
    <w:rsid w:val="00A27B0B"/>
    <w:rsid w:val="00A31E1F"/>
    <w:rsid w:val="00A32AD5"/>
    <w:rsid w:val="00A3376F"/>
    <w:rsid w:val="00A37000"/>
    <w:rsid w:val="00A414A4"/>
    <w:rsid w:val="00A50323"/>
    <w:rsid w:val="00A5101E"/>
    <w:rsid w:val="00A51953"/>
    <w:rsid w:val="00A54AE0"/>
    <w:rsid w:val="00A56D12"/>
    <w:rsid w:val="00A57600"/>
    <w:rsid w:val="00A6161A"/>
    <w:rsid w:val="00A64643"/>
    <w:rsid w:val="00A647D3"/>
    <w:rsid w:val="00A66F4F"/>
    <w:rsid w:val="00A67232"/>
    <w:rsid w:val="00A67E94"/>
    <w:rsid w:val="00A7024D"/>
    <w:rsid w:val="00A705D7"/>
    <w:rsid w:val="00A70D3A"/>
    <w:rsid w:val="00A74342"/>
    <w:rsid w:val="00A74345"/>
    <w:rsid w:val="00A74FF2"/>
    <w:rsid w:val="00A75961"/>
    <w:rsid w:val="00A76308"/>
    <w:rsid w:val="00A86019"/>
    <w:rsid w:val="00A864D7"/>
    <w:rsid w:val="00A879A1"/>
    <w:rsid w:val="00A94C5B"/>
    <w:rsid w:val="00A94F9A"/>
    <w:rsid w:val="00A956FB"/>
    <w:rsid w:val="00A960BB"/>
    <w:rsid w:val="00AA177B"/>
    <w:rsid w:val="00AA19B8"/>
    <w:rsid w:val="00AA31AC"/>
    <w:rsid w:val="00AA4894"/>
    <w:rsid w:val="00AA6E3B"/>
    <w:rsid w:val="00AA7D3F"/>
    <w:rsid w:val="00AB0517"/>
    <w:rsid w:val="00AB104B"/>
    <w:rsid w:val="00AB32B8"/>
    <w:rsid w:val="00AB497F"/>
    <w:rsid w:val="00AB4990"/>
    <w:rsid w:val="00AB4B60"/>
    <w:rsid w:val="00AC050F"/>
    <w:rsid w:val="00AC3301"/>
    <w:rsid w:val="00AD483F"/>
    <w:rsid w:val="00AD50FE"/>
    <w:rsid w:val="00AD5885"/>
    <w:rsid w:val="00AD5C92"/>
    <w:rsid w:val="00AD7462"/>
    <w:rsid w:val="00AE1F9C"/>
    <w:rsid w:val="00AE6B52"/>
    <w:rsid w:val="00AF0A40"/>
    <w:rsid w:val="00AF13D0"/>
    <w:rsid w:val="00AF726B"/>
    <w:rsid w:val="00AF736A"/>
    <w:rsid w:val="00B021D2"/>
    <w:rsid w:val="00B0344E"/>
    <w:rsid w:val="00B052A1"/>
    <w:rsid w:val="00B169FF"/>
    <w:rsid w:val="00B1784C"/>
    <w:rsid w:val="00B31AD6"/>
    <w:rsid w:val="00B34D62"/>
    <w:rsid w:val="00B34ED6"/>
    <w:rsid w:val="00B35711"/>
    <w:rsid w:val="00B36897"/>
    <w:rsid w:val="00B40C44"/>
    <w:rsid w:val="00B42C29"/>
    <w:rsid w:val="00B447AF"/>
    <w:rsid w:val="00B45812"/>
    <w:rsid w:val="00B47FCF"/>
    <w:rsid w:val="00B61E06"/>
    <w:rsid w:val="00B62E16"/>
    <w:rsid w:val="00B64BC7"/>
    <w:rsid w:val="00B750AA"/>
    <w:rsid w:val="00B75941"/>
    <w:rsid w:val="00B77FDD"/>
    <w:rsid w:val="00B803E0"/>
    <w:rsid w:val="00B80EBA"/>
    <w:rsid w:val="00B82939"/>
    <w:rsid w:val="00B83AE1"/>
    <w:rsid w:val="00B8770A"/>
    <w:rsid w:val="00B94640"/>
    <w:rsid w:val="00B951E8"/>
    <w:rsid w:val="00B955D7"/>
    <w:rsid w:val="00B96B24"/>
    <w:rsid w:val="00BA2868"/>
    <w:rsid w:val="00BB01A7"/>
    <w:rsid w:val="00BB05F3"/>
    <w:rsid w:val="00BB0F48"/>
    <w:rsid w:val="00BB6836"/>
    <w:rsid w:val="00BC1AD5"/>
    <w:rsid w:val="00BC6668"/>
    <w:rsid w:val="00BD057D"/>
    <w:rsid w:val="00BD4BFF"/>
    <w:rsid w:val="00BD749A"/>
    <w:rsid w:val="00BD7C3A"/>
    <w:rsid w:val="00BE3395"/>
    <w:rsid w:val="00BE7835"/>
    <w:rsid w:val="00BF754A"/>
    <w:rsid w:val="00C025D0"/>
    <w:rsid w:val="00C0307C"/>
    <w:rsid w:val="00C03F13"/>
    <w:rsid w:val="00C11F38"/>
    <w:rsid w:val="00C14094"/>
    <w:rsid w:val="00C15CAB"/>
    <w:rsid w:val="00C1681C"/>
    <w:rsid w:val="00C2672F"/>
    <w:rsid w:val="00C30E09"/>
    <w:rsid w:val="00C31C3C"/>
    <w:rsid w:val="00C36162"/>
    <w:rsid w:val="00C44D0D"/>
    <w:rsid w:val="00C45F89"/>
    <w:rsid w:val="00C47AEF"/>
    <w:rsid w:val="00C50B8D"/>
    <w:rsid w:val="00C51029"/>
    <w:rsid w:val="00C5284E"/>
    <w:rsid w:val="00C60748"/>
    <w:rsid w:val="00C62CA0"/>
    <w:rsid w:val="00C650DE"/>
    <w:rsid w:val="00C70509"/>
    <w:rsid w:val="00C730A6"/>
    <w:rsid w:val="00C73C9A"/>
    <w:rsid w:val="00C73FF5"/>
    <w:rsid w:val="00C758F8"/>
    <w:rsid w:val="00C76160"/>
    <w:rsid w:val="00C761CC"/>
    <w:rsid w:val="00C77F2F"/>
    <w:rsid w:val="00C81D91"/>
    <w:rsid w:val="00C83F27"/>
    <w:rsid w:val="00C86741"/>
    <w:rsid w:val="00C92490"/>
    <w:rsid w:val="00C95F00"/>
    <w:rsid w:val="00CA2112"/>
    <w:rsid w:val="00CA23F0"/>
    <w:rsid w:val="00CB165A"/>
    <w:rsid w:val="00CB1B46"/>
    <w:rsid w:val="00CC1CD9"/>
    <w:rsid w:val="00CD145B"/>
    <w:rsid w:val="00CD32C2"/>
    <w:rsid w:val="00CD4ED2"/>
    <w:rsid w:val="00CD50D4"/>
    <w:rsid w:val="00CD7D4B"/>
    <w:rsid w:val="00CE3B12"/>
    <w:rsid w:val="00CE6C86"/>
    <w:rsid w:val="00CF0829"/>
    <w:rsid w:val="00CF22C9"/>
    <w:rsid w:val="00CF2392"/>
    <w:rsid w:val="00CF30CD"/>
    <w:rsid w:val="00D01310"/>
    <w:rsid w:val="00D10F44"/>
    <w:rsid w:val="00D11A78"/>
    <w:rsid w:val="00D15FF4"/>
    <w:rsid w:val="00D1740A"/>
    <w:rsid w:val="00D20262"/>
    <w:rsid w:val="00D21ADD"/>
    <w:rsid w:val="00D2523D"/>
    <w:rsid w:val="00D2702B"/>
    <w:rsid w:val="00D36195"/>
    <w:rsid w:val="00D41207"/>
    <w:rsid w:val="00D41CFB"/>
    <w:rsid w:val="00D421F1"/>
    <w:rsid w:val="00D468BF"/>
    <w:rsid w:val="00D475BE"/>
    <w:rsid w:val="00D507C1"/>
    <w:rsid w:val="00D517BD"/>
    <w:rsid w:val="00D51FBA"/>
    <w:rsid w:val="00D52B2B"/>
    <w:rsid w:val="00D52D6D"/>
    <w:rsid w:val="00D61BC2"/>
    <w:rsid w:val="00D641C1"/>
    <w:rsid w:val="00D64CE3"/>
    <w:rsid w:val="00D65E7E"/>
    <w:rsid w:val="00D7402F"/>
    <w:rsid w:val="00D7588C"/>
    <w:rsid w:val="00D7690A"/>
    <w:rsid w:val="00D80391"/>
    <w:rsid w:val="00D83C64"/>
    <w:rsid w:val="00D83F23"/>
    <w:rsid w:val="00D844F9"/>
    <w:rsid w:val="00D847C1"/>
    <w:rsid w:val="00D85488"/>
    <w:rsid w:val="00D866E1"/>
    <w:rsid w:val="00D86970"/>
    <w:rsid w:val="00D86D7A"/>
    <w:rsid w:val="00D93124"/>
    <w:rsid w:val="00D94376"/>
    <w:rsid w:val="00D96D00"/>
    <w:rsid w:val="00D97678"/>
    <w:rsid w:val="00D97E87"/>
    <w:rsid w:val="00DA0B27"/>
    <w:rsid w:val="00DA26BA"/>
    <w:rsid w:val="00DA4293"/>
    <w:rsid w:val="00DB1CBD"/>
    <w:rsid w:val="00DB1DA8"/>
    <w:rsid w:val="00DB1E76"/>
    <w:rsid w:val="00DB3944"/>
    <w:rsid w:val="00DB3FF2"/>
    <w:rsid w:val="00DB721B"/>
    <w:rsid w:val="00DC3B72"/>
    <w:rsid w:val="00DC6F82"/>
    <w:rsid w:val="00DC70A3"/>
    <w:rsid w:val="00DD2D73"/>
    <w:rsid w:val="00DD427F"/>
    <w:rsid w:val="00DE3A94"/>
    <w:rsid w:val="00DE6481"/>
    <w:rsid w:val="00DE7D8D"/>
    <w:rsid w:val="00DF2AC4"/>
    <w:rsid w:val="00DF3730"/>
    <w:rsid w:val="00E01EF6"/>
    <w:rsid w:val="00E04578"/>
    <w:rsid w:val="00E07B01"/>
    <w:rsid w:val="00E106A4"/>
    <w:rsid w:val="00E1343A"/>
    <w:rsid w:val="00E14E3B"/>
    <w:rsid w:val="00E16050"/>
    <w:rsid w:val="00E228D9"/>
    <w:rsid w:val="00E241EB"/>
    <w:rsid w:val="00E33EEF"/>
    <w:rsid w:val="00E35747"/>
    <w:rsid w:val="00E3640D"/>
    <w:rsid w:val="00E422D2"/>
    <w:rsid w:val="00E42C40"/>
    <w:rsid w:val="00E45567"/>
    <w:rsid w:val="00E45F4C"/>
    <w:rsid w:val="00E50FE2"/>
    <w:rsid w:val="00E51181"/>
    <w:rsid w:val="00E515F3"/>
    <w:rsid w:val="00E51DE7"/>
    <w:rsid w:val="00E53CDC"/>
    <w:rsid w:val="00E57ECF"/>
    <w:rsid w:val="00E620B0"/>
    <w:rsid w:val="00E6470F"/>
    <w:rsid w:val="00E6529F"/>
    <w:rsid w:val="00E67260"/>
    <w:rsid w:val="00E67263"/>
    <w:rsid w:val="00E72BA0"/>
    <w:rsid w:val="00E7356A"/>
    <w:rsid w:val="00E81E51"/>
    <w:rsid w:val="00E83CA5"/>
    <w:rsid w:val="00E85447"/>
    <w:rsid w:val="00E85544"/>
    <w:rsid w:val="00E87CF9"/>
    <w:rsid w:val="00E87F78"/>
    <w:rsid w:val="00E91709"/>
    <w:rsid w:val="00E96C97"/>
    <w:rsid w:val="00EB0191"/>
    <w:rsid w:val="00EB073F"/>
    <w:rsid w:val="00EB4C64"/>
    <w:rsid w:val="00EB4F82"/>
    <w:rsid w:val="00EB6FF2"/>
    <w:rsid w:val="00EC4760"/>
    <w:rsid w:val="00EC4E0A"/>
    <w:rsid w:val="00ED2ED1"/>
    <w:rsid w:val="00ED3CCC"/>
    <w:rsid w:val="00EE0A18"/>
    <w:rsid w:val="00EE1F23"/>
    <w:rsid w:val="00EE3CE8"/>
    <w:rsid w:val="00EE4AB2"/>
    <w:rsid w:val="00EE5AEC"/>
    <w:rsid w:val="00EF064F"/>
    <w:rsid w:val="00EF2D76"/>
    <w:rsid w:val="00EF653D"/>
    <w:rsid w:val="00F04364"/>
    <w:rsid w:val="00F04417"/>
    <w:rsid w:val="00F0453E"/>
    <w:rsid w:val="00F07805"/>
    <w:rsid w:val="00F11A70"/>
    <w:rsid w:val="00F12D4C"/>
    <w:rsid w:val="00F1305F"/>
    <w:rsid w:val="00F130A1"/>
    <w:rsid w:val="00F130CE"/>
    <w:rsid w:val="00F14942"/>
    <w:rsid w:val="00F14F83"/>
    <w:rsid w:val="00F16AB5"/>
    <w:rsid w:val="00F17466"/>
    <w:rsid w:val="00F17E0F"/>
    <w:rsid w:val="00F2316C"/>
    <w:rsid w:val="00F274BF"/>
    <w:rsid w:val="00F33D78"/>
    <w:rsid w:val="00F36A5F"/>
    <w:rsid w:val="00F378F5"/>
    <w:rsid w:val="00F44C16"/>
    <w:rsid w:val="00F51782"/>
    <w:rsid w:val="00F53EFD"/>
    <w:rsid w:val="00F600FD"/>
    <w:rsid w:val="00F64742"/>
    <w:rsid w:val="00F66545"/>
    <w:rsid w:val="00F70ABA"/>
    <w:rsid w:val="00F72054"/>
    <w:rsid w:val="00F72738"/>
    <w:rsid w:val="00F73683"/>
    <w:rsid w:val="00F740E2"/>
    <w:rsid w:val="00F76083"/>
    <w:rsid w:val="00F80E56"/>
    <w:rsid w:val="00F8424C"/>
    <w:rsid w:val="00F86065"/>
    <w:rsid w:val="00F86A3F"/>
    <w:rsid w:val="00F87A13"/>
    <w:rsid w:val="00F9232E"/>
    <w:rsid w:val="00F95CBB"/>
    <w:rsid w:val="00F978A2"/>
    <w:rsid w:val="00FA0572"/>
    <w:rsid w:val="00FA4BE7"/>
    <w:rsid w:val="00FA7571"/>
    <w:rsid w:val="00FB05B7"/>
    <w:rsid w:val="00FB35EB"/>
    <w:rsid w:val="00FB3B53"/>
    <w:rsid w:val="00FB3FF6"/>
    <w:rsid w:val="00FB7AA2"/>
    <w:rsid w:val="00FC0887"/>
    <w:rsid w:val="00FC0C2B"/>
    <w:rsid w:val="00FC10A4"/>
    <w:rsid w:val="00FC3F21"/>
    <w:rsid w:val="00FC4333"/>
    <w:rsid w:val="00FD5653"/>
    <w:rsid w:val="00FD643D"/>
    <w:rsid w:val="00FD6666"/>
    <w:rsid w:val="00FE28B0"/>
    <w:rsid w:val="00FE6681"/>
    <w:rsid w:val="00FF3691"/>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56A6E"/>
  <w15:docId w15:val="{47D2B318-67A2-41DF-BD03-5FDB3FA9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0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qFormat/>
    <w:rsid w:val="007B07E4"/>
    <w:pPr>
      <w:spacing w:before="240" w:after="60"/>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 Caracter, Caracter2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ody 2,Normal bullet 2,List Paragraph1,Forth level,List1,List Paragraph11,Listă colorată - Accentuare 11,Bullet,Citation List,EU,Header bold,bullets,Arial,Lettre d'introduction,List Paragraph111,Bullet Points,Liste Paragraf,Listă paragraf"/>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rsid w:val="00F14942"/>
    <w:rPr>
      <w:color w:val="0000FF"/>
      <w:u w:val="single"/>
    </w:rPr>
  </w:style>
  <w:style w:type="paragraph" w:customStyle="1" w:styleId="Char1">
    <w:name w:val="Char1"/>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qFormat/>
    <w:rsid w:val="00E07B01"/>
    <w:rPr>
      <w:b/>
      <w:bCs/>
    </w:rPr>
  </w:style>
  <w:style w:type="paragraph" w:styleId="ListBullet">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e">
    <w:name w:val="Subtitle"/>
    <w:basedOn w:val="Normal"/>
    <w:link w:val="SubtitleChar"/>
    <w:qFormat/>
    <w:rsid w:val="00F600FD"/>
    <w:pPr>
      <w:spacing w:after="60"/>
      <w:jc w:val="center"/>
      <w:outlineLvl w:val="1"/>
    </w:pPr>
    <w:rPr>
      <w:rFonts w:ascii="Arial" w:eastAsia="Calibri" w:hAnsi="Arial" w:cs="Arial"/>
      <w:sz w:val="24"/>
      <w:szCs w:val="24"/>
      <w:lang w:val="en-US"/>
    </w:rPr>
  </w:style>
  <w:style w:type="character" w:customStyle="1" w:styleId="SubtitleChar">
    <w:name w:val="Subtitle Char"/>
    <w:basedOn w:val="DefaultParagraphFont"/>
    <w:link w:val="Subtitle"/>
    <w:rsid w:val="00F600FD"/>
    <w:rPr>
      <w:rFonts w:ascii="Arial" w:eastAsia="Calibri" w:hAnsi="Arial" w:cs="Arial"/>
      <w:sz w:val="24"/>
      <w:szCs w:val="24"/>
      <w:lang w:val="en-US"/>
    </w:rPr>
  </w:style>
  <w:style w:type="character" w:customStyle="1" w:styleId="Heading7Char">
    <w:name w:val="Heading 7 Char"/>
    <w:basedOn w:val="DefaultParagraphFont"/>
    <w:link w:val="Heading7"/>
    <w:uiPriority w:val="9"/>
    <w:rsid w:val="007B07E4"/>
    <w:rPr>
      <w:rFonts w:ascii="Times New Roman" w:eastAsia="Calibri" w:hAnsi="Times New Roman" w:cs="Times New Roman"/>
      <w:sz w:val="24"/>
      <w:szCs w:val="24"/>
      <w:lang w:val="x-none" w:eastAsia="x-none"/>
    </w:rPr>
  </w:style>
  <w:style w:type="paragraph" w:styleId="Title">
    <w:name w:val="Title"/>
    <w:aliases w:val="Char Char"/>
    <w:basedOn w:val="Normal"/>
    <w:link w:val="TitleChar"/>
    <w:qFormat/>
    <w:rsid w:val="00A67232"/>
    <w:pPr>
      <w:widowControl w:val="0"/>
      <w:spacing w:after="0" w:line="240" w:lineRule="auto"/>
      <w:jc w:val="center"/>
    </w:pPr>
    <w:rPr>
      <w:rFonts w:ascii="Times New Roman" w:eastAsia="Times New Roman" w:hAnsi="Times New Roman" w:cs="Times New Roman"/>
      <w:b/>
      <w:bCs/>
      <w:snapToGrid w:val="0"/>
      <w:sz w:val="24"/>
      <w:szCs w:val="24"/>
    </w:rPr>
  </w:style>
  <w:style w:type="character" w:customStyle="1" w:styleId="TitleChar">
    <w:name w:val="Title Char"/>
    <w:aliases w:val="Char Char Char"/>
    <w:basedOn w:val="DefaultParagraphFont"/>
    <w:link w:val="Title"/>
    <w:rsid w:val="00A67232"/>
    <w:rPr>
      <w:rFonts w:ascii="Times New Roman" w:eastAsia="Times New Roman" w:hAnsi="Times New Roman" w:cs="Times New Roman"/>
      <w:b/>
      <w:bCs/>
      <w:snapToGrid w:val="0"/>
      <w:sz w:val="24"/>
      <w:szCs w:val="24"/>
    </w:rPr>
  </w:style>
  <w:style w:type="character" w:customStyle="1" w:styleId="CharacterStyle1">
    <w:name w:val="Character Style 1"/>
    <w:rsid w:val="00A67232"/>
    <w:rPr>
      <w:sz w:val="28"/>
      <w:szCs w:val="28"/>
    </w:rPr>
  </w:style>
  <w:style w:type="paragraph" w:customStyle="1" w:styleId="ShortReturnAddress">
    <w:name w:val="Short Return Address"/>
    <w:basedOn w:val="Normal"/>
    <w:rsid w:val="00A67232"/>
    <w:pPr>
      <w:spacing w:after="0" w:line="240" w:lineRule="auto"/>
    </w:pPr>
    <w:rPr>
      <w:rFonts w:ascii="Times New Roman (ro)" w:eastAsia="Times New Roman" w:hAnsi="Times New Roman (ro)" w:cs="Times New Roman"/>
      <w:sz w:val="24"/>
      <w:szCs w:val="20"/>
      <w:lang w:val="en-US"/>
    </w:rPr>
  </w:style>
  <w:style w:type="character" w:customStyle="1" w:styleId="ListParagraphChar">
    <w:name w:val="List Paragraph Char"/>
    <w:aliases w:val="body 2 Char,Normal bullet 2 Char,List Paragraph1 Char,Forth level Char,List1 Char,List Paragraph11 Char,Listă colorată - Accentuare 11 Char,Bullet Char,Citation List Char,EU Char,Header bold Char,bullets Char,Arial Char"/>
    <w:link w:val="ListParagraph"/>
    <w:uiPriority w:val="34"/>
    <w:locked/>
    <w:rsid w:val="00347BBC"/>
  </w:style>
  <w:style w:type="character" w:customStyle="1" w:styleId="tli1">
    <w:name w:val="tli1"/>
    <w:basedOn w:val="DefaultParagraphFont"/>
    <w:rsid w:val="00347BBC"/>
  </w:style>
  <w:style w:type="character" w:customStyle="1" w:styleId="tal1">
    <w:name w:val="tal1"/>
    <w:basedOn w:val="DefaultParagraphFont"/>
    <w:rsid w:val="00347BBC"/>
  </w:style>
  <w:style w:type="character" w:customStyle="1" w:styleId="Bodytext0">
    <w:name w:val="Body text_"/>
    <w:link w:val="Bodytext1"/>
    <w:rsid w:val="00347BBC"/>
    <w:rPr>
      <w:rFonts w:ascii="Trebuchet MS" w:hAnsi="Trebuchet MS"/>
      <w:shd w:val="clear" w:color="auto" w:fill="FFFFFF"/>
    </w:rPr>
  </w:style>
  <w:style w:type="paragraph" w:customStyle="1" w:styleId="Bodytext1">
    <w:name w:val="Body text1"/>
    <w:basedOn w:val="Normal"/>
    <w:link w:val="Bodytext0"/>
    <w:rsid w:val="00347BBC"/>
    <w:pPr>
      <w:shd w:val="clear" w:color="auto" w:fill="FFFFFF"/>
      <w:spacing w:before="180" w:after="60" w:line="254" w:lineRule="exact"/>
      <w:ind w:hanging="780"/>
      <w:jc w:val="both"/>
    </w:pPr>
    <w:rPr>
      <w:rFonts w:ascii="Trebuchet MS" w:hAnsi="Trebuchet MS"/>
      <w:shd w:val="clear" w:color="auto" w:fill="FFFFFF"/>
    </w:rPr>
  </w:style>
  <w:style w:type="character" w:customStyle="1" w:styleId="Heading1Char">
    <w:name w:val="Heading 1 Char"/>
    <w:basedOn w:val="DefaultParagraphFont"/>
    <w:link w:val="Heading1"/>
    <w:uiPriority w:val="9"/>
    <w:rsid w:val="001B0C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0C55"/>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rsid w:val="00373276"/>
    <w:rPr>
      <w:rFonts w:ascii="Calibri" w:eastAsia="Calibri" w:hAnsi="Calibri"/>
    </w:rPr>
  </w:style>
  <w:style w:type="paragraph" w:styleId="NoSpacing">
    <w:name w:val="No Spacing"/>
    <w:link w:val="NoSpacingChar"/>
    <w:uiPriority w:val="1"/>
    <w:qFormat/>
    <w:rsid w:val="00373276"/>
    <w:pPr>
      <w:spacing w:after="0" w:line="240" w:lineRule="auto"/>
    </w:pPr>
    <w:rPr>
      <w:rFonts w:ascii="Calibri" w:eastAsia="Calibri" w:hAnsi="Calibri"/>
    </w:rPr>
  </w:style>
  <w:style w:type="character" w:styleId="PageNumber">
    <w:name w:val="page number"/>
    <w:basedOn w:val="DefaultParagraphFont"/>
    <w:rsid w:val="00A10F17"/>
  </w:style>
  <w:style w:type="paragraph" w:customStyle="1" w:styleId="Fuzeilelinks">
    <w:name w:val="Fußzeile_links"/>
    <w:basedOn w:val="Footer"/>
    <w:rsid w:val="00A10F17"/>
    <w:pPr>
      <w:pBdr>
        <w:top w:val="single" w:sz="4" w:space="8" w:color="auto"/>
      </w:pBdr>
      <w:tabs>
        <w:tab w:val="clear" w:pos="4536"/>
        <w:tab w:val="clear" w:pos="9072"/>
        <w:tab w:val="center" w:pos="1843"/>
        <w:tab w:val="right" w:pos="6237"/>
      </w:tabs>
      <w:spacing w:line="240" w:lineRule="exact"/>
      <w:ind w:left="-2552"/>
    </w:pPr>
    <w:rPr>
      <w:rFonts w:ascii="Arial" w:eastAsia="SimSun" w:hAnsi="Arial" w:cs="Times New Roman"/>
      <w:kern w:val="18"/>
      <w:sz w:val="16"/>
      <w:szCs w:val="20"/>
    </w:rPr>
  </w:style>
  <w:style w:type="paragraph" w:customStyle="1" w:styleId="Kopfzeilelinks2Zeile">
    <w:name w:val="Kopfzeile links_2 Zeile"/>
    <w:basedOn w:val="Kopfzeilelinks"/>
    <w:rsid w:val="00A10F17"/>
    <w:pPr>
      <w:pBdr>
        <w:bottom w:val="none" w:sz="0" w:space="0" w:color="auto"/>
      </w:pBdr>
      <w:spacing w:before="113"/>
    </w:pPr>
    <w:rPr>
      <w:b w:val="0"/>
      <w:sz w:val="18"/>
    </w:rPr>
  </w:style>
  <w:style w:type="paragraph" w:customStyle="1" w:styleId="Kopfzeilelinks">
    <w:name w:val="Kopfzeile links"/>
    <w:basedOn w:val="Header"/>
    <w:rsid w:val="00A10F17"/>
    <w:pPr>
      <w:pBdr>
        <w:bottom w:val="single" w:sz="4" w:space="5" w:color="auto"/>
      </w:pBdr>
      <w:tabs>
        <w:tab w:val="clear" w:pos="4536"/>
        <w:tab w:val="clear" w:pos="9072"/>
        <w:tab w:val="right" w:pos="6237"/>
      </w:tabs>
      <w:spacing w:line="240" w:lineRule="exact"/>
      <w:ind w:left="-2552"/>
      <w:jc w:val="both"/>
    </w:pPr>
    <w:rPr>
      <w:rFonts w:ascii="Arial" w:eastAsia="SimSun" w:hAnsi="Arial" w:cs="Times New Roman"/>
      <w:b/>
      <w:kern w:val="18"/>
      <w:szCs w:val="20"/>
    </w:rPr>
  </w:style>
  <w:style w:type="paragraph" w:customStyle="1" w:styleId="WW-BodyTextIndent21">
    <w:name w:val="WW-Body Text Indent 21"/>
    <w:basedOn w:val="Normal"/>
    <w:rsid w:val="008B01A6"/>
    <w:pPr>
      <w:suppressAutoHyphens/>
      <w:spacing w:after="0" w:line="240" w:lineRule="auto"/>
      <w:ind w:firstLine="720"/>
      <w:jc w:val="both"/>
    </w:pPr>
    <w:rPr>
      <w:rFonts w:ascii="Times New Roman" w:eastAsia="Times New Roman" w:hAnsi="Times New Roman" w:cs="Times New Roman"/>
      <w:sz w:val="24"/>
      <w:szCs w:val="20"/>
      <w:lang w:val="en-US"/>
    </w:rPr>
  </w:style>
  <w:style w:type="paragraph" w:customStyle="1" w:styleId="Stil1">
    <w:name w:val="Stil1"/>
    <w:basedOn w:val="Normal"/>
    <w:next w:val="Normal"/>
    <w:rsid w:val="00EB0191"/>
    <w:pPr>
      <w:spacing w:after="0" w:line="240" w:lineRule="auto"/>
      <w:ind w:firstLine="720"/>
      <w:jc w:val="both"/>
    </w:pPr>
    <w:rPr>
      <w:rFonts w:ascii="Arial" w:eastAsia="Times New Roman" w:hAnsi="Arial" w:cs="Times New Roman"/>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F963-152E-4F0A-934C-3C7395BA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11</Pages>
  <Words>5484</Words>
  <Characters>31812</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12</cp:revision>
  <cp:lastPrinted>2023-06-21T13:33:00Z</cp:lastPrinted>
  <dcterms:created xsi:type="dcterms:W3CDTF">2020-04-23T09:39:00Z</dcterms:created>
  <dcterms:modified xsi:type="dcterms:W3CDTF">2023-07-24T14:04:00Z</dcterms:modified>
</cp:coreProperties>
</file>