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47" w:rsidRDefault="00E51747" w:rsidP="00E51747">
      <w:pPr>
        <w:suppressAutoHyphens/>
        <w:spacing w:after="0" w:line="240" w:lineRule="auto"/>
        <w:ind w:left="6372" w:firstLine="708"/>
        <w:jc w:val="center"/>
        <w:rPr>
          <w:rFonts w:ascii="Times New Roman" w:eastAsia="Times New Roman" w:hAnsi="Times New Roman" w:cs="Times New Roman"/>
          <w:sz w:val="24"/>
          <w:szCs w:val="24"/>
          <w:lang w:eastAsia="ro-RO"/>
        </w:rPr>
      </w:pPr>
    </w:p>
    <w:p w:rsidR="00E51747" w:rsidRDefault="00E51747" w:rsidP="00E51747">
      <w:pPr>
        <w:suppressAutoHyphens/>
        <w:spacing w:after="0" w:line="240" w:lineRule="auto"/>
        <w:ind w:left="6372" w:firstLine="708"/>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2336" behindDoc="0" locked="0" layoutInCell="1" allowOverlap="1" wp14:anchorId="1C4C85B8" wp14:editId="3EB2B60A">
            <wp:simplePos x="0" y="0"/>
            <wp:positionH relativeFrom="margin">
              <wp:posOffset>165735</wp:posOffset>
            </wp:positionH>
            <wp:positionV relativeFrom="paragraph">
              <wp:posOffset>16510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E51747" w:rsidRPr="009D0A0B" w:rsidRDefault="00E51747" w:rsidP="00E51747">
      <w:pPr>
        <w:suppressAutoHyphens/>
        <w:spacing w:after="0" w:line="240" w:lineRule="auto"/>
        <w:ind w:left="6372" w:firstLine="708"/>
        <w:jc w:val="center"/>
        <w:rPr>
          <w:rFonts w:ascii="Times New Roman" w:eastAsia="Times New Roman" w:hAnsi="Times New Roman" w:cs="Times New Roman"/>
          <w:b/>
          <w:sz w:val="24"/>
          <w:szCs w:val="24"/>
          <w:lang w:eastAsia="ro-RO"/>
        </w:rPr>
      </w:pPr>
      <w:r w:rsidRPr="009D0A0B">
        <w:rPr>
          <w:rFonts w:ascii="Times New Roman" w:eastAsia="Times New Roman" w:hAnsi="Times New Roman" w:cs="Times New Roman"/>
          <w:sz w:val="24"/>
          <w:szCs w:val="24"/>
          <w:lang w:eastAsia="ro-RO"/>
        </w:rPr>
        <w:t xml:space="preserve">Nr. </w:t>
      </w:r>
      <w:r w:rsidR="008B415B">
        <w:rPr>
          <w:rFonts w:ascii="Times New Roman" w:hAnsi="Times New Roman" w:cs="Times New Roman"/>
          <w:lang w:val="fr-FR"/>
        </w:rPr>
        <w:t>471</w:t>
      </w:r>
      <w:r w:rsidR="008B415B" w:rsidRPr="00D16DE7">
        <w:rPr>
          <w:rFonts w:ascii="Times New Roman" w:hAnsi="Times New Roman" w:cs="Times New Roman"/>
          <w:lang w:val="fr-FR"/>
        </w:rPr>
        <w:t>/</w:t>
      </w:r>
      <w:r w:rsidR="008B415B">
        <w:rPr>
          <w:rFonts w:ascii="Times New Roman" w:hAnsi="Times New Roman" w:cs="Times New Roman"/>
          <w:lang w:val="fr-FR"/>
        </w:rPr>
        <w:t>237</w:t>
      </w:r>
      <w:r w:rsidRPr="00E51747">
        <w:rPr>
          <w:rFonts w:ascii="Times New Roman" w:hAnsi="Times New Roman" w:cs="Times New Roman"/>
          <w:sz w:val="24"/>
          <w:szCs w:val="24"/>
          <w:highlight w:val="yellow"/>
        </w:rPr>
        <w:t>/</w:t>
      </w:r>
      <w:r w:rsidRPr="00E51747">
        <w:rPr>
          <w:rFonts w:ascii="Times New Roman" w:eastAsia="Times New Roman" w:hAnsi="Times New Roman" w:cs="Times New Roman"/>
          <w:sz w:val="24"/>
          <w:szCs w:val="24"/>
          <w:highlight w:val="yellow"/>
          <w:lang w:eastAsia="ro-RO"/>
        </w:rPr>
        <w:t>.0</w:t>
      </w:r>
      <w:r w:rsidR="008B415B">
        <w:rPr>
          <w:rFonts w:ascii="Times New Roman" w:eastAsia="Times New Roman" w:hAnsi="Times New Roman" w:cs="Times New Roman"/>
          <w:sz w:val="24"/>
          <w:szCs w:val="24"/>
          <w:highlight w:val="yellow"/>
          <w:lang w:eastAsia="ro-RO"/>
        </w:rPr>
        <w:t>5.202</w:t>
      </w:r>
      <w:r w:rsidR="008B415B">
        <w:rPr>
          <w:rFonts w:ascii="Times New Roman" w:eastAsia="Times New Roman" w:hAnsi="Times New Roman" w:cs="Times New Roman"/>
          <w:sz w:val="24"/>
          <w:szCs w:val="24"/>
          <w:lang w:eastAsia="ro-RO"/>
        </w:rPr>
        <w:t>3</w:t>
      </w:r>
    </w:p>
    <w:p w:rsidR="00E51747" w:rsidRPr="009D0A0B" w:rsidRDefault="00E51747" w:rsidP="00E51747">
      <w:pPr>
        <w:spacing w:after="0" w:line="240" w:lineRule="auto"/>
        <w:ind w:left="6480" w:firstLine="600"/>
        <w:jc w:val="right"/>
        <w:rPr>
          <w:rFonts w:ascii="Times New Roman" w:eastAsia="Times New Roman" w:hAnsi="Times New Roman" w:cs="Times New Roman"/>
          <w:sz w:val="24"/>
          <w:szCs w:val="24"/>
          <w:lang w:eastAsia="ro-RO"/>
        </w:rPr>
      </w:pPr>
    </w:p>
    <w:p w:rsidR="00E51747" w:rsidRPr="009D0A0B" w:rsidRDefault="00E51747" w:rsidP="00E51747">
      <w:pPr>
        <w:suppressAutoHyphens/>
        <w:spacing w:after="0" w:line="240" w:lineRule="auto"/>
        <w:jc w:val="both"/>
      </w:pPr>
      <w:r w:rsidRPr="009D0A0B">
        <w:rPr>
          <w:rFonts w:ascii="Times New Roman" w:eastAsia="Times New Roman" w:hAnsi="Times New Roman" w:cs="Times New Roman"/>
          <w:b/>
          <w:sz w:val="24"/>
          <w:szCs w:val="24"/>
          <w:lang w:eastAsia="ro-RO"/>
        </w:rPr>
        <w:t xml:space="preserve"> </w:t>
      </w:r>
    </w:p>
    <w:p w:rsidR="00E51747" w:rsidRPr="009D0A0B" w:rsidRDefault="00E51747" w:rsidP="00E51747">
      <w:pPr>
        <w:suppressAutoHyphens/>
        <w:spacing w:after="0" w:line="240" w:lineRule="auto"/>
        <w:jc w:val="center"/>
        <w:rPr>
          <w:rFonts w:ascii="Times New Roman" w:eastAsia="Times New Roman" w:hAnsi="Times New Roman" w:cs="Times New Roman"/>
          <w:b/>
          <w:sz w:val="24"/>
          <w:szCs w:val="24"/>
          <w:lang w:eastAsia="ro-RO"/>
        </w:rPr>
      </w:pPr>
      <w:r w:rsidRPr="009D0A0B">
        <w:t xml:space="preserve"> </w:t>
      </w:r>
      <w:r>
        <w:t xml:space="preserve">Proiect </w:t>
      </w:r>
      <w:r w:rsidRPr="009D0A0B">
        <w:t xml:space="preserve"> </w:t>
      </w:r>
      <w:hyperlink r:id="rId9" w:anchor="#" w:history="1"/>
      <w:r w:rsidRPr="009D0A0B">
        <w:rPr>
          <w:rFonts w:ascii="Times New Roman" w:eastAsia="Times New Roman" w:hAnsi="Times New Roman" w:cs="Times New Roman"/>
          <w:b/>
          <w:sz w:val="24"/>
          <w:szCs w:val="24"/>
          <w:lang w:eastAsia="ro-RO"/>
        </w:rPr>
        <w:t>DECIZIA ETAPEI DE ÎNCADRARE</w:t>
      </w:r>
    </w:p>
    <w:p w:rsidR="00E51747" w:rsidRPr="009D0A0B" w:rsidRDefault="00E51747" w:rsidP="00E51747">
      <w:pPr>
        <w:suppressAutoHyphens/>
        <w:spacing w:after="0" w:line="240" w:lineRule="auto"/>
        <w:jc w:val="center"/>
        <w:rPr>
          <w:rFonts w:ascii="Times New Roman" w:eastAsia="Times New Roman" w:hAnsi="Times New Roman" w:cs="Times New Roman"/>
          <w:b/>
          <w:sz w:val="24"/>
          <w:szCs w:val="24"/>
          <w:lang w:eastAsia="ro-RO"/>
        </w:rPr>
      </w:pPr>
      <w:r w:rsidRPr="009D0A0B">
        <w:rPr>
          <w:rFonts w:ascii="Times New Roman" w:eastAsia="Times New Roman" w:hAnsi="Times New Roman" w:cs="Times New Roman"/>
          <w:b/>
          <w:sz w:val="24"/>
          <w:szCs w:val="24"/>
          <w:lang w:eastAsia="ro-RO"/>
        </w:rPr>
        <w:t>Nr.  din .0</w:t>
      </w:r>
      <w:r>
        <w:rPr>
          <w:rFonts w:ascii="Times New Roman" w:eastAsia="Times New Roman" w:hAnsi="Times New Roman" w:cs="Times New Roman"/>
          <w:b/>
          <w:sz w:val="24"/>
          <w:szCs w:val="24"/>
          <w:lang w:eastAsia="ro-RO"/>
        </w:rPr>
        <w:t>5</w:t>
      </w:r>
      <w:r w:rsidRPr="009D0A0B">
        <w:rPr>
          <w:rFonts w:ascii="Times New Roman" w:eastAsia="Times New Roman" w:hAnsi="Times New Roman" w:cs="Times New Roman"/>
          <w:b/>
          <w:sz w:val="24"/>
          <w:szCs w:val="24"/>
          <w:lang w:eastAsia="ro-RO"/>
        </w:rPr>
        <w:t>.202</w:t>
      </w:r>
      <w:r>
        <w:rPr>
          <w:rFonts w:ascii="Times New Roman" w:eastAsia="Times New Roman" w:hAnsi="Times New Roman" w:cs="Times New Roman"/>
          <w:b/>
          <w:sz w:val="24"/>
          <w:szCs w:val="24"/>
          <w:lang w:eastAsia="ro-RO"/>
        </w:rPr>
        <w:t>3</w:t>
      </w:r>
    </w:p>
    <w:p w:rsidR="00E51747" w:rsidRPr="0010561F" w:rsidRDefault="00E51747" w:rsidP="00E51747">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E51747" w:rsidRPr="00F54A3D" w:rsidRDefault="00E51747" w:rsidP="00E51747">
      <w:pPr>
        <w:spacing w:after="0" w:line="240" w:lineRule="auto"/>
        <w:jc w:val="both"/>
        <w:rPr>
          <w:rStyle w:val="tpa"/>
          <w:rFonts w:ascii="Times New Roman" w:eastAsia="Times New Roman" w:hAnsi="Times New Roman" w:cs="Times New Roman"/>
          <w:sz w:val="24"/>
          <w:szCs w:val="24"/>
          <w:lang w:eastAsia="pl-PL"/>
        </w:rPr>
      </w:pPr>
      <w:r>
        <w:rPr>
          <w:rStyle w:val="tpa"/>
          <w:rFonts w:ascii="Times New Roman" w:hAnsi="Times New Roman" w:cs="Times New Roman"/>
          <w:color w:val="000000"/>
          <w:sz w:val="24"/>
          <w:szCs w:val="24"/>
        </w:rPr>
        <w:t xml:space="preserve">             </w:t>
      </w:r>
      <w:r w:rsidRPr="0016607F">
        <w:rPr>
          <w:rStyle w:val="tpa"/>
          <w:rFonts w:ascii="Times New Roman" w:hAnsi="Times New Roman" w:cs="Times New Roman"/>
          <w:color w:val="000000"/>
          <w:sz w:val="24"/>
          <w:szCs w:val="24"/>
        </w:rPr>
        <w:t xml:space="preserve">Ca </w:t>
      </w:r>
      <w:r w:rsidRPr="005D3B31">
        <w:rPr>
          <w:rStyle w:val="tpa"/>
          <w:rFonts w:ascii="Times New Roman" w:hAnsi="Times New Roman" w:cs="Times New Roman"/>
          <w:color w:val="000000"/>
          <w:sz w:val="24"/>
          <w:szCs w:val="24"/>
        </w:rPr>
        <w:t xml:space="preserve">urmare a solicitării de emitere a acordului de mediu adresate </w:t>
      </w:r>
      <w:r w:rsidRPr="00A915F4">
        <w:rPr>
          <w:rStyle w:val="tpa"/>
          <w:rFonts w:ascii="Times New Roman" w:hAnsi="Times New Roman" w:cs="Times New Roman"/>
          <w:sz w:val="24"/>
          <w:szCs w:val="24"/>
        </w:rPr>
        <w:t xml:space="preserve">de </w:t>
      </w:r>
      <w:r w:rsidR="008B415B" w:rsidRPr="00A915F4">
        <w:rPr>
          <w:rStyle w:val="tpa1"/>
          <w:rFonts w:ascii="Times New Roman" w:hAnsi="Times New Roman" w:cs="Times New Roman"/>
          <w:b/>
        </w:rPr>
        <w:t xml:space="preserve">COMUNA LUNGULETU, </w:t>
      </w:r>
      <w:r w:rsidR="008B415B" w:rsidRPr="00A915F4">
        <w:rPr>
          <w:rStyle w:val="tpa1"/>
          <w:rFonts w:ascii="Times New Roman" w:hAnsi="Times New Roman" w:cs="Times New Roman"/>
        </w:rPr>
        <w:t>cu sediul în jud. Dâmbovița,</w:t>
      </w:r>
      <w:r w:rsidR="008B415B" w:rsidRPr="00A915F4">
        <w:rPr>
          <w:rStyle w:val="tpa1"/>
        </w:rPr>
        <w:t xml:space="preserve"> c</w:t>
      </w:r>
      <w:r w:rsidR="008B415B" w:rsidRPr="00A915F4">
        <w:rPr>
          <w:rStyle w:val="tpa1"/>
          <w:rFonts w:ascii="Times New Roman" w:hAnsi="Times New Roman" w:cs="Times New Roman"/>
        </w:rPr>
        <w:t>omuna Lunguletu, sat Lunguletu, str. Principala,  nr. 64</w:t>
      </w:r>
      <w:r w:rsidRPr="00A915F4">
        <w:rPr>
          <w:rStyle w:val="tpa1"/>
          <w:rFonts w:ascii="Times New Roman" w:hAnsi="Times New Roman" w:cs="Times New Roman"/>
          <w:sz w:val="24"/>
          <w:szCs w:val="24"/>
        </w:rPr>
        <w:t xml:space="preserve">, </w:t>
      </w:r>
      <w:r w:rsidRPr="00A915F4">
        <w:rPr>
          <w:rStyle w:val="tpa"/>
          <w:rFonts w:ascii="Times New Roman" w:hAnsi="Times New Roman" w:cs="Times New Roman"/>
          <w:sz w:val="24"/>
          <w:szCs w:val="24"/>
        </w:rPr>
        <w:t xml:space="preserve">înregistrată la </w:t>
      </w:r>
      <w:r w:rsidRPr="00A915F4">
        <w:rPr>
          <w:rStyle w:val="tpa1"/>
          <w:rFonts w:ascii="Times New Roman" w:hAnsi="Times New Roman" w:cs="Times New Roman"/>
          <w:sz w:val="24"/>
          <w:szCs w:val="24"/>
        </w:rPr>
        <w:t xml:space="preserve">Agenția pentru Protecția Mediului (APM) Dâmbovița </w:t>
      </w:r>
      <w:r w:rsidRPr="00A915F4">
        <w:rPr>
          <w:rStyle w:val="tpa"/>
          <w:rFonts w:ascii="Times New Roman" w:hAnsi="Times New Roman" w:cs="Times New Roman"/>
        </w:rPr>
        <w:t xml:space="preserve">cu nr. </w:t>
      </w:r>
      <w:r w:rsidR="008B415B" w:rsidRPr="00A915F4">
        <w:rPr>
          <w:rStyle w:val="tpa1"/>
          <w:rFonts w:ascii="Times New Roman" w:hAnsi="Times New Roman" w:cs="Times New Roman"/>
        </w:rPr>
        <w:t>471 din data 11.01.2023</w:t>
      </w:r>
      <w:r w:rsidRPr="00A915F4">
        <w:rPr>
          <w:rStyle w:val="tpa"/>
          <w:rFonts w:ascii="Times New Roman" w:hAnsi="Times New Roman" w:cs="Times New Roman"/>
        </w:rPr>
        <w:t xml:space="preserve">, </w:t>
      </w:r>
      <w:r w:rsidRPr="00A915F4">
        <w:rPr>
          <w:rStyle w:val="tpa"/>
          <w:rFonts w:ascii="Times New Roman" w:hAnsi="Times New Roman" w:cs="Times New Roman"/>
          <w:sz w:val="24"/>
          <w:szCs w:val="24"/>
        </w:rPr>
        <w:t xml:space="preserve">în baza Legii nr. </w:t>
      </w:r>
      <w:r w:rsidRPr="00A915F4">
        <w:rPr>
          <w:rStyle w:val="tpa"/>
          <w:rFonts w:ascii="Times New Roman" w:hAnsi="Times New Roman" w:cs="Times New Roman"/>
          <w:b/>
          <w:sz w:val="24"/>
          <w:szCs w:val="24"/>
          <w:u w:val="single"/>
        </w:rPr>
        <w:t>292/2018</w:t>
      </w:r>
      <w:r w:rsidRPr="00A915F4">
        <w:rPr>
          <w:rStyle w:val="tpa"/>
          <w:rFonts w:ascii="Times New Roman" w:hAnsi="Times New Roman" w:cs="Times New Roman"/>
          <w:sz w:val="24"/>
          <w:szCs w:val="24"/>
        </w:rPr>
        <w:t xml:space="preserve"> privind evaluarea impactului anumitor proiecte publice şi private asupra mediului şi a Ordonanţei de Urgenţă a Guvernului nr. </w:t>
      </w:r>
      <w:hyperlink r:id="rId10" w:history="1">
        <w:r w:rsidRPr="00A915F4">
          <w:rPr>
            <w:rStyle w:val="Hyperlink"/>
            <w:rFonts w:ascii="Times New Roman" w:hAnsi="Times New Roman" w:cs="Times New Roman"/>
            <w:b/>
            <w:bCs/>
            <w:color w:val="auto"/>
            <w:sz w:val="24"/>
            <w:szCs w:val="24"/>
          </w:rPr>
          <w:t>57/2007</w:t>
        </w:r>
      </w:hyperlink>
      <w:r w:rsidRPr="00A915F4">
        <w:rPr>
          <w:rStyle w:val="tpa"/>
          <w:rFonts w:ascii="Times New Roman" w:hAnsi="Times New Roman" w:cs="Times New Roman"/>
          <w:sz w:val="24"/>
          <w:szCs w:val="24"/>
        </w:rPr>
        <w:t xml:space="preserve"> privind regimul ariilor naturale protejate, conservarea habitatelor naturale, a florei şi faunei sălbatice, aprobată cu modificări şi completări prin Legea </w:t>
      </w:r>
      <w:r w:rsidRPr="0016607F">
        <w:rPr>
          <w:rStyle w:val="tpa"/>
          <w:rFonts w:ascii="Times New Roman" w:hAnsi="Times New Roman" w:cs="Times New Roman"/>
          <w:color w:val="000000"/>
          <w:sz w:val="24"/>
          <w:szCs w:val="24"/>
        </w:rPr>
        <w:t>nr. </w:t>
      </w:r>
      <w:r>
        <w:fldChar w:fldCharType="begin"/>
      </w:r>
      <w:r>
        <w:instrText xml:space="preserve"> HYPERLINK "https://idrept.ro/00139597.htm" </w:instrText>
      </w:r>
      <w:r>
        <w:fldChar w:fldCharType="separate"/>
      </w:r>
      <w:r w:rsidRPr="0016607F">
        <w:rPr>
          <w:rStyle w:val="Hyperlink"/>
          <w:rFonts w:ascii="Times New Roman" w:hAnsi="Times New Roman" w:cs="Times New Roman"/>
          <w:b/>
          <w:bCs/>
          <w:color w:val="333399"/>
          <w:sz w:val="24"/>
          <w:szCs w:val="24"/>
        </w:rPr>
        <w:t>49/2011</w:t>
      </w:r>
      <w:r>
        <w:rPr>
          <w:rStyle w:val="Hyperlink"/>
          <w:rFonts w:ascii="Times New Roman" w:hAnsi="Times New Roman" w:cs="Times New Roman"/>
          <w:b/>
          <w:bCs/>
          <w:color w:val="333399"/>
          <w:sz w:val="24"/>
          <w:szCs w:val="24"/>
        </w:rPr>
        <w:fldChar w:fldCharType="end"/>
      </w:r>
      <w:r w:rsidRPr="0016607F">
        <w:rPr>
          <w:rStyle w:val="tpa"/>
          <w:rFonts w:ascii="Times New Roman" w:hAnsi="Times New Roman" w:cs="Times New Roman"/>
          <w:color w:val="000000"/>
          <w:sz w:val="24"/>
          <w:szCs w:val="24"/>
        </w:rPr>
        <w:t>, cu modificările şi completările ulterioare,</w:t>
      </w:r>
    </w:p>
    <w:p w:rsidR="00E51747" w:rsidRPr="00A915F4" w:rsidRDefault="00E51747" w:rsidP="00E51747">
      <w:pPr>
        <w:shd w:val="clear" w:color="auto" w:fill="FFFFFF"/>
        <w:spacing w:after="0" w:line="240" w:lineRule="auto"/>
        <w:ind w:firstLine="709"/>
        <w:jc w:val="both"/>
        <w:rPr>
          <w:rFonts w:ascii="Times New Roman" w:hAnsi="Times New Roman" w:cs="Times New Roman"/>
          <w:b/>
          <w:sz w:val="24"/>
          <w:szCs w:val="24"/>
        </w:rPr>
      </w:pPr>
      <w:bookmarkStart w:id="1" w:name="do|ax5^I|pa9"/>
      <w:bookmarkEnd w:id="1"/>
      <w:r w:rsidRPr="009E6C90">
        <w:rPr>
          <w:rFonts w:ascii="Times New Roman" w:eastAsia="Times New Roman" w:hAnsi="Times New Roman" w:cs="Times New Roman"/>
          <w:b/>
          <w:sz w:val="24"/>
          <w:szCs w:val="24"/>
          <w:lang w:eastAsia="ro-RO"/>
        </w:rPr>
        <w:t>Agenția pentru Protecția Mediului (APM</w:t>
      </w:r>
      <w:bookmarkStart w:id="2" w:name="_GoBack"/>
      <w:r w:rsidRPr="00A915F4">
        <w:rPr>
          <w:rFonts w:ascii="Times New Roman" w:eastAsia="Times New Roman" w:hAnsi="Times New Roman" w:cs="Times New Roman"/>
          <w:b/>
          <w:sz w:val="24"/>
          <w:szCs w:val="24"/>
          <w:lang w:eastAsia="ro-RO"/>
        </w:rPr>
        <w:t>) Dâmbovița decide</w:t>
      </w:r>
      <w:r w:rsidRPr="00A915F4">
        <w:rPr>
          <w:rStyle w:val="tpa"/>
          <w:rFonts w:ascii="Times New Roman" w:hAnsi="Times New Roman" w:cs="Times New Roman"/>
          <w:sz w:val="24"/>
          <w:szCs w:val="24"/>
        </w:rPr>
        <w:t>, ca urmare a consultărilor desfăşurate în cadrul şedinţei Comisiei de analiză tehnică din data de 2</w:t>
      </w:r>
      <w:r w:rsidR="00A915F4" w:rsidRPr="00A915F4">
        <w:rPr>
          <w:rStyle w:val="tpa"/>
          <w:rFonts w:ascii="Times New Roman" w:hAnsi="Times New Roman" w:cs="Times New Roman"/>
          <w:sz w:val="24"/>
          <w:szCs w:val="24"/>
        </w:rPr>
        <w:t>7</w:t>
      </w:r>
      <w:r w:rsidRPr="00A915F4">
        <w:rPr>
          <w:rStyle w:val="tpa"/>
          <w:rFonts w:ascii="Times New Roman" w:hAnsi="Times New Roman" w:cs="Times New Roman"/>
          <w:sz w:val="24"/>
          <w:szCs w:val="24"/>
        </w:rPr>
        <w:t>.</w:t>
      </w:r>
      <w:r w:rsidR="00A915F4" w:rsidRPr="00A915F4">
        <w:rPr>
          <w:rStyle w:val="tpa"/>
          <w:rFonts w:ascii="Times New Roman" w:hAnsi="Times New Roman" w:cs="Times New Roman"/>
          <w:sz w:val="24"/>
          <w:szCs w:val="24"/>
        </w:rPr>
        <w:t>04</w:t>
      </w:r>
      <w:r w:rsidRPr="00A915F4">
        <w:rPr>
          <w:rStyle w:val="tpa"/>
          <w:rFonts w:ascii="Times New Roman" w:hAnsi="Times New Roman" w:cs="Times New Roman"/>
          <w:sz w:val="24"/>
          <w:szCs w:val="24"/>
        </w:rPr>
        <w:t>.202</w:t>
      </w:r>
      <w:r w:rsidR="00A915F4" w:rsidRPr="00A915F4">
        <w:rPr>
          <w:rStyle w:val="tpa"/>
          <w:rFonts w:ascii="Times New Roman" w:hAnsi="Times New Roman" w:cs="Times New Roman"/>
          <w:sz w:val="24"/>
          <w:szCs w:val="24"/>
        </w:rPr>
        <w:t>3</w:t>
      </w:r>
      <w:r w:rsidRPr="00A915F4">
        <w:rPr>
          <w:rStyle w:val="tpa"/>
          <w:rFonts w:ascii="Times New Roman" w:hAnsi="Times New Roman" w:cs="Times New Roman"/>
          <w:sz w:val="24"/>
          <w:szCs w:val="24"/>
        </w:rPr>
        <w:t xml:space="preserve">, că proiectul </w:t>
      </w:r>
      <w:bookmarkStart w:id="3" w:name="do|ax5^I|pa10"/>
      <w:bookmarkEnd w:id="3"/>
      <w:r w:rsidRPr="00A915F4">
        <w:rPr>
          <w:rFonts w:ascii="Times New Roman" w:hAnsi="Times New Roman" w:cs="Times New Roman"/>
          <w:b/>
          <w:sz w:val="24"/>
          <w:szCs w:val="24"/>
        </w:rPr>
        <w:t xml:space="preserve"> ”</w:t>
      </w:r>
      <w:r w:rsidR="008B415B" w:rsidRPr="00A915F4">
        <w:rPr>
          <w:rStyle w:val="Footer"/>
          <w:rFonts w:ascii="Times New Roman" w:hAnsi="Times New Roman" w:cs="Times New Roman"/>
        </w:rPr>
        <w:t xml:space="preserve"> </w:t>
      </w:r>
      <w:r w:rsidR="008B415B" w:rsidRPr="00A915F4">
        <w:rPr>
          <w:rStyle w:val="tpa1"/>
          <w:rFonts w:ascii="Times New Roman" w:hAnsi="Times New Roman" w:cs="Times New Roman"/>
        </w:rPr>
        <w:t>:</w:t>
      </w:r>
      <w:r w:rsidR="008B415B" w:rsidRPr="00A915F4">
        <w:rPr>
          <w:rFonts w:ascii="Times New Roman" w:hAnsi="Times New Roman" w:cs="Times New Roman"/>
          <w:b/>
        </w:rPr>
        <w:t xml:space="preserve"> ”</w:t>
      </w:r>
      <w:r w:rsidR="008B415B" w:rsidRPr="00A915F4">
        <w:t xml:space="preserve"> </w:t>
      </w:r>
      <w:r w:rsidR="008B415B" w:rsidRPr="00A915F4">
        <w:rPr>
          <w:rFonts w:ascii="Times New Roman" w:hAnsi="Times New Roman" w:cs="Times New Roman"/>
          <w:b/>
        </w:rPr>
        <w:t>Saparea unui foraj hidrogeologic pentru alimentare cu apa potabila din sursa subterana in localitatea Lunguletu, satul Serdanu</w:t>
      </w:r>
      <w:r w:rsidR="008B415B" w:rsidRPr="00A915F4">
        <w:rPr>
          <w:rStyle w:val="tpa1"/>
          <w:rFonts w:ascii="Times New Roman" w:hAnsi="Times New Roman" w:cs="Times New Roman"/>
          <w:b/>
          <w:i/>
        </w:rPr>
        <w:t>”</w:t>
      </w:r>
      <w:r w:rsidR="008B415B" w:rsidRPr="00A915F4">
        <w:rPr>
          <w:rStyle w:val="tpa1"/>
          <w:rFonts w:ascii="Times New Roman" w:hAnsi="Times New Roman" w:cs="Times New Roman"/>
        </w:rPr>
        <w:t>, propus a fi amplasat în</w:t>
      </w:r>
      <w:r w:rsidR="008B415B" w:rsidRPr="00A915F4">
        <w:rPr>
          <w:rFonts w:ascii="Times New Roman" w:hAnsi="Times New Roman" w:cs="Times New Roman"/>
        </w:rPr>
        <w:t xml:space="preserve"> </w:t>
      </w:r>
      <w:r w:rsidR="008B415B" w:rsidRPr="00A915F4">
        <w:rPr>
          <w:rStyle w:val="tpa1"/>
          <w:rFonts w:ascii="Times New Roman" w:hAnsi="Times New Roman" w:cs="Times New Roman"/>
        </w:rPr>
        <w:t>județul Dâmbovița, comuna Lunguletu, sat Serdanu, str. Alexandru Ioan Cuza, CF 72775,</w:t>
      </w:r>
      <w:r w:rsidRPr="00A915F4">
        <w:rPr>
          <w:rFonts w:ascii="Times New Roman" w:eastAsia="Times New Roman" w:hAnsi="Times New Roman" w:cs="Times New Roman"/>
          <w:b/>
          <w:sz w:val="24"/>
          <w:szCs w:val="24"/>
          <w:lang w:eastAsia="ro-RO"/>
        </w:rPr>
        <w:t xml:space="preserve"> </w:t>
      </w:r>
      <w:r w:rsidRPr="00A915F4">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A915F4">
        <w:rPr>
          <w:rStyle w:val="tpa"/>
          <w:rFonts w:ascii="Times New Roman" w:hAnsi="Times New Roman" w:cs="Times New Roman"/>
          <w:b/>
          <w:sz w:val="24"/>
          <w:szCs w:val="24"/>
        </w:rPr>
        <w:t>.</w:t>
      </w:r>
    </w:p>
    <w:p w:rsidR="00E51747" w:rsidRPr="00A915F4" w:rsidRDefault="00E51747" w:rsidP="00E51747">
      <w:pPr>
        <w:shd w:val="clear" w:color="auto" w:fill="FFFFFF"/>
        <w:spacing w:after="0" w:line="240" w:lineRule="auto"/>
        <w:jc w:val="both"/>
        <w:rPr>
          <w:rFonts w:ascii="Times New Roman" w:hAnsi="Times New Roman" w:cs="Times New Roman"/>
          <w:sz w:val="24"/>
          <w:szCs w:val="24"/>
        </w:rPr>
      </w:pPr>
      <w:bookmarkStart w:id="4" w:name="do|ax5^I|pa11"/>
      <w:bookmarkStart w:id="5" w:name="do|ax5^I|pa12"/>
      <w:bookmarkEnd w:id="4"/>
      <w:bookmarkEnd w:id="5"/>
      <w:r w:rsidRPr="00A915F4">
        <w:rPr>
          <w:rStyle w:val="tpa"/>
          <w:rFonts w:ascii="Times New Roman" w:hAnsi="Times New Roman" w:cs="Times New Roman"/>
          <w:b/>
          <w:sz w:val="24"/>
          <w:szCs w:val="24"/>
        </w:rPr>
        <w:t>Justificarea prezentei decizii</w:t>
      </w:r>
      <w:r w:rsidRPr="00A915F4">
        <w:rPr>
          <w:rStyle w:val="tpa"/>
          <w:rFonts w:ascii="Times New Roman" w:hAnsi="Times New Roman" w:cs="Times New Roman"/>
          <w:sz w:val="24"/>
          <w:szCs w:val="24"/>
        </w:rPr>
        <w:t>:</w:t>
      </w:r>
    </w:p>
    <w:p w:rsidR="00E51747" w:rsidRPr="00A915F4" w:rsidRDefault="00E51747" w:rsidP="00E51747">
      <w:pPr>
        <w:shd w:val="clear" w:color="auto" w:fill="FFFFFF"/>
        <w:spacing w:after="0" w:line="240" w:lineRule="auto"/>
        <w:jc w:val="both"/>
        <w:rPr>
          <w:rFonts w:ascii="Times New Roman" w:hAnsi="Times New Roman" w:cs="Times New Roman"/>
          <w:sz w:val="24"/>
          <w:szCs w:val="24"/>
        </w:rPr>
      </w:pPr>
      <w:bookmarkStart w:id="6" w:name="do|ax5^I|pa13"/>
      <w:bookmarkEnd w:id="6"/>
      <w:r w:rsidRPr="00A915F4">
        <w:rPr>
          <w:rStyle w:val="tpa"/>
          <w:rFonts w:ascii="Times New Roman" w:hAnsi="Times New Roman" w:cs="Times New Roman"/>
          <w:b/>
          <w:sz w:val="24"/>
          <w:szCs w:val="24"/>
        </w:rPr>
        <w:t>I.</w:t>
      </w:r>
      <w:r w:rsidRPr="00A915F4">
        <w:rPr>
          <w:rStyle w:val="tpa"/>
          <w:rFonts w:ascii="Times New Roman" w:hAnsi="Times New Roman" w:cs="Times New Roman"/>
          <w:sz w:val="24"/>
          <w:szCs w:val="24"/>
        </w:rPr>
        <w:t xml:space="preserve"> Motivele pe baza cărora s-a stabilit </w:t>
      </w:r>
      <w:r w:rsidRPr="00A915F4">
        <w:rPr>
          <w:rFonts w:ascii="Times New Roman" w:eastAsia="Times New Roman" w:hAnsi="Times New Roman" w:cs="Times New Roman"/>
          <w:b/>
          <w:sz w:val="24"/>
          <w:szCs w:val="24"/>
          <w:lang w:eastAsia="ro-RO"/>
        </w:rPr>
        <w:t xml:space="preserve">luarea deciziei etapei de încadrare in procedura </w:t>
      </w:r>
      <w:r w:rsidRPr="00A915F4">
        <w:rPr>
          <w:rStyle w:val="tpa"/>
          <w:rFonts w:ascii="Times New Roman" w:hAnsi="Times New Roman" w:cs="Times New Roman"/>
          <w:sz w:val="24"/>
          <w:szCs w:val="24"/>
        </w:rPr>
        <w:t>de evaluare a impactului asupra mediului sunt următoarele:</w:t>
      </w:r>
    </w:p>
    <w:p w:rsidR="00E51747" w:rsidRPr="00A915F4" w:rsidRDefault="00E51747" w:rsidP="00E51747">
      <w:pPr>
        <w:spacing w:after="0" w:line="240" w:lineRule="auto"/>
        <w:jc w:val="both"/>
        <w:rPr>
          <w:rFonts w:ascii="Times New Roman" w:hAnsi="Times New Roman" w:cs="Times New Roman"/>
          <w:sz w:val="24"/>
          <w:szCs w:val="24"/>
        </w:rPr>
      </w:pPr>
      <w:bookmarkStart w:id="7" w:name="do|ax5^I|pa14"/>
      <w:bookmarkEnd w:id="7"/>
      <w:r w:rsidRPr="00A915F4">
        <w:rPr>
          <w:rStyle w:val="tpa"/>
          <w:rFonts w:ascii="Times New Roman" w:hAnsi="Times New Roman" w:cs="Times New Roman"/>
          <w:sz w:val="24"/>
          <w:szCs w:val="24"/>
        </w:rPr>
        <w:t xml:space="preserve">a) proiectul </w:t>
      </w:r>
      <w:r w:rsidRPr="00A915F4">
        <w:rPr>
          <w:rStyle w:val="tpa"/>
          <w:rFonts w:ascii="Times New Roman" w:hAnsi="Times New Roman" w:cs="Times New Roman"/>
          <w:b/>
          <w:sz w:val="24"/>
          <w:szCs w:val="24"/>
        </w:rPr>
        <w:t>se încadrează în prevederile Legii nr. 292/2018 privind evaluarea impactului anumitor proiecte publice şi private asupra mediului</w:t>
      </w:r>
      <w:r w:rsidRPr="00A915F4">
        <w:rPr>
          <w:rStyle w:val="tpa"/>
          <w:rFonts w:ascii="Times New Roman" w:hAnsi="Times New Roman" w:cs="Times New Roman"/>
          <w:sz w:val="24"/>
          <w:szCs w:val="24"/>
        </w:rPr>
        <w:t>, Anexa nr. 2,</w:t>
      </w:r>
      <w:r w:rsidR="008B415B" w:rsidRPr="00A915F4">
        <w:rPr>
          <w:rStyle w:val="tpa1"/>
          <w:rFonts w:ascii="Times New Roman" w:hAnsi="Times New Roman" w:cs="Times New Roman"/>
        </w:rPr>
        <w:t xml:space="preserve"> pct. 1 lit e;</w:t>
      </w:r>
    </w:p>
    <w:p w:rsidR="00E51747" w:rsidRPr="00A915F4" w:rsidRDefault="00E51747" w:rsidP="00E51747">
      <w:pPr>
        <w:spacing w:after="0" w:line="240" w:lineRule="auto"/>
        <w:jc w:val="both"/>
        <w:rPr>
          <w:rFonts w:ascii="Times New Roman" w:hAnsi="Times New Roman" w:cs="Times New Roman"/>
          <w:sz w:val="24"/>
          <w:szCs w:val="24"/>
        </w:rPr>
      </w:pPr>
      <w:bookmarkStart w:id="8" w:name="do|ax5^I|pa15"/>
      <w:bookmarkEnd w:id="8"/>
      <w:r w:rsidRPr="00A915F4">
        <w:rPr>
          <w:rStyle w:val="tpa"/>
          <w:rFonts w:ascii="Times New Roman" w:hAnsi="Times New Roman" w:cs="Times New Roman"/>
          <w:sz w:val="24"/>
          <w:szCs w:val="24"/>
        </w:rPr>
        <w:t xml:space="preserve">b) </w:t>
      </w:r>
      <w:r w:rsidRPr="00A915F4">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E51747" w:rsidRPr="00931D26" w:rsidRDefault="00E51747" w:rsidP="00E51747">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bookmarkEnd w:id="2"/>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E51747" w:rsidRPr="00931D26" w:rsidRDefault="00E51747" w:rsidP="00E51747">
      <w:pPr>
        <w:spacing w:after="0" w:line="240" w:lineRule="auto"/>
        <w:jc w:val="both"/>
        <w:rPr>
          <w:rFonts w:ascii="Times New Roman" w:eastAsia="Times New Roman" w:hAnsi="Times New Roman" w:cs="Times New Roman"/>
          <w:b/>
          <w:sz w:val="24"/>
          <w:szCs w:val="24"/>
          <w:lang w:eastAsia="ro-RO"/>
        </w:rPr>
      </w:pPr>
    </w:p>
    <w:p w:rsidR="00E51747" w:rsidRPr="00931D26" w:rsidRDefault="00E51747" w:rsidP="00E51747">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931D26">
        <w:rPr>
          <w:rFonts w:ascii="Times New Roman" w:eastAsia="Calibri" w:hAnsi="Times New Roman" w:cs="Times New Roman"/>
          <w:b/>
          <w:i/>
          <w:sz w:val="24"/>
          <w:szCs w:val="24"/>
        </w:rPr>
        <w:t>1.</w:t>
      </w:r>
      <w:r w:rsidRPr="00931D26">
        <w:rPr>
          <w:rFonts w:ascii="Times New Roman" w:eastAsia="Calibri" w:hAnsi="Times New Roman" w:cs="Times New Roman"/>
          <w:b/>
          <w:i/>
          <w:sz w:val="24"/>
          <w:szCs w:val="24"/>
          <w:u w:val="single"/>
        </w:rPr>
        <w:t xml:space="preserve"> Caracteristicile proiectului</w:t>
      </w:r>
    </w:p>
    <w:p w:rsidR="00E51747" w:rsidRDefault="00E51747" w:rsidP="00E51747">
      <w:pPr>
        <w:numPr>
          <w:ilvl w:val="0"/>
          <w:numId w:val="4"/>
        </w:numPr>
        <w:spacing w:after="0" w:line="240" w:lineRule="auto"/>
        <w:ind w:left="142" w:firstLine="284"/>
        <w:jc w:val="both"/>
        <w:rPr>
          <w:rFonts w:ascii="Times New Roman" w:eastAsia="Calibri" w:hAnsi="Times New Roman" w:cs="Times New Roman"/>
          <w:sz w:val="24"/>
          <w:szCs w:val="24"/>
        </w:rPr>
      </w:pPr>
      <w:r w:rsidRPr="00931D26">
        <w:rPr>
          <w:rFonts w:ascii="Times New Roman" w:eastAsia="Calibri" w:hAnsi="Times New Roman" w:cs="Times New Roman"/>
          <w:b/>
          <w:i/>
          <w:sz w:val="24"/>
          <w:szCs w:val="24"/>
        </w:rPr>
        <w:t>mărimea proiectului</w:t>
      </w:r>
      <w:r w:rsidRPr="00931D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B415B" w:rsidRPr="008B415B" w:rsidRDefault="008B415B" w:rsidP="008B415B">
      <w:pPr>
        <w:spacing w:after="0" w:line="240" w:lineRule="auto"/>
        <w:ind w:firstLine="708"/>
        <w:jc w:val="both"/>
        <w:rPr>
          <w:rFonts w:ascii="Times New Roman" w:hAnsi="Times New Roman" w:cs="Times New Roman"/>
          <w:sz w:val="24"/>
          <w:szCs w:val="24"/>
        </w:rPr>
      </w:pPr>
      <w:r w:rsidRPr="008B415B">
        <w:rPr>
          <w:rFonts w:ascii="Times New Roman" w:hAnsi="Times New Roman" w:cs="Times New Roman"/>
          <w:sz w:val="24"/>
          <w:szCs w:val="24"/>
        </w:rPr>
        <w:t xml:space="preserve">În prezent, în comuna Lungulețu, judetul Dâmbovița, există rețea de alimentare cu apă al cărui operator este S.C. COMPANIA DE APĂ TÅRGOVIȘTE - Dâmbovița S.A. </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Pentru asigurarea necesarului de apă potabilă de consum netratată chimic, pentru locuitorii satului, ca o sursă alternativă la rețeaua comunală în caz de avarie, este necesar executarea unui foraj care va fi exploatat în regim cișmea (debitare arteziană), cu un debit de apă estimativ de cca 2,0 l/s.</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Amplasamentul forajului FH Serdanu este situat în punctul “Școala Serdanu”, sat Serdanu, com. Lungulețu, jud. Dâmbovița, cu acces direct din str. Alexandru Ioan Cuza.</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Ținând cont de cadrul geologic şi hidrogeologic din zona satului Serdanu, precum şi de cerința de apă de cca 2,0 l/s, solicitată de beneficiar, pentru alimentare cu apă potabilă, se va executa un foraj de medie adåncime FH Serdanu de cca 80,0 m adåncime.</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lastRenderedPageBreak/>
        <w:tab/>
        <w:t xml:space="preserve">Cota de nivel a terenului pe care va fi amplasat forajul de alimentare cu apă este de cca 142,5 m. </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Forajul va fi echipat cu coloană din PVC cu Ø 160 mm.</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 xml:space="preserve"> </w:t>
      </w:r>
      <w:r w:rsidRPr="008B415B">
        <w:rPr>
          <w:rFonts w:ascii="Times New Roman" w:hAnsi="Times New Roman" w:cs="Times New Roman"/>
          <w:sz w:val="24"/>
          <w:szCs w:val="24"/>
        </w:rPr>
        <w:tab/>
        <w:t xml:space="preserve">Sonda FH Serdanu urmează să fie exploatată in regim cișmea (debitare liberă artesiană, consum la sursă). În acest caz va fi echipată cu cap de exploatare cu evacuare pe două căi prevăzute cu vane. </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 xml:space="preserve">În situa]ia în care sonda are caracter ascensional (nu debitează artezian) va putea fi exploatată în regim cișmea, dar apa va fi extrasă din sondă prin pompare (cu pompă submersibilă). Este necesară stocarea apei în bazin de înmagazinare și clorinarea acesteia. </w:t>
      </w:r>
    </w:p>
    <w:p w:rsidR="008B415B" w:rsidRPr="008B415B" w:rsidRDefault="008B415B" w:rsidP="008B415B">
      <w:pPr>
        <w:spacing w:after="0" w:line="240" w:lineRule="auto"/>
        <w:jc w:val="both"/>
        <w:rPr>
          <w:rFonts w:ascii="Times New Roman" w:hAnsi="Times New Roman" w:cs="Times New Roman"/>
          <w:sz w:val="24"/>
          <w:szCs w:val="24"/>
        </w:rPr>
      </w:pPr>
      <w:r w:rsidRPr="008B415B">
        <w:rPr>
          <w:rFonts w:ascii="Times New Roman" w:hAnsi="Times New Roman" w:cs="Times New Roman"/>
          <w:sz w:val="24"/>
          <w:szCs w:val="24"/>
        </w:rPr>
        <w:tab/>
        <w:t>Regimul de func]ionare a sondei FH Serdanu este 365 zile/an.</w:t>
      </w:r>
    </w:p>
    <w:p w:rsidR="00E51747" w:rsidRPr="00931D26" w:rsidRDefault="00E51747" w:rsidP="00E51747">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E51747" w:rsidRPr="00931D26" w:rsidRDefault="00E51747" w:rsidP="00E51747">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E51747" w:rsidRPr="00931D26" w:rsidRDefault="00E51747" w:rsidP="00E51747">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E51747" w:rsidRPr="00931D26" w:rsidRDefault="00E51747" w:rsidP="00E51747">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E51747" w:rsidRPr="00931D26" w:rsidRDefault="00E51747" w:rsidP="00E51747">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riscul de accident, ţinându-se seama în special de substanţele şi de tehnologiile utilizate</w:t>
      </w:r>
      <w:r w:rsidRPr="00931D26">
        <w:rPr>
          <w:rFonts w:ascii="Times New Roman" w:eastAsia="Calibri" w:hAnsi="Times New Roman" w:cs="Times New Roman"/>
          <w:sz w:val="24"/>
          <w:szCs w:val="24"/>
        </w:rPr>
        <w:t>: in timpul lucrărilor pot apare pierderi accidentale de carburanți sau lubrefianți de la vehiculele si utilajele folosite; după punerea in funcțiune a obiectivului vor fi luate masuri de securitate si paza la incendii;</w:t>
      </w:r>
    </w:p>
    <w:p w:rsidR="00E51747" w:rsidRPr="00B42990" w:rsidRDefault="00E51747" w:rsidP="00E51747">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E51747" w:rsidRPr="008B415B" w:rsidRDefault="00E51747" w:rsidP="00E51747">
      <w:pPr>
        <w:spacing w:after="0" w:line="240" w:lineRule="auto"/>
        <w:jc w:val="both"/>
        <w:rPr>
          <w:rFonts w:ascii="Times New Roman" w:eastAsia="Times New Roman" w:hAnsi="Times New Roman" w:cs="Times New Roman"/>
          <w:sz w:val="24"/>
          <w:szCs w:val="24"/>
          <w:lang w:eastAsia="pl-PL"/>
        </w:rPr>
      </w:pPr>
      <w:r w:rsidRPr="008B415B">
        <w:rPr>
          <w:rFonts w:ascii="Times New Roman" w:eastAsia="Times New Roman" w:hAnsi="Times New Roman" w:cs="Times New Roman"/>
          <w:sz w:val="24"/>
          <w:szCs w:val="24"/>
          <w:lang w:eastAsia="pl-PL"/>
        </w:rPr>
        <w:t>2.1. utilizarea existentă a terenului: Conform Certificatului de Urbanism nr. 1</w:t>
      </w:r>
      <w:r w:rsidR="008B415B" w:rsidRPr="008B415B">
        <w:rPr>
          <w:rFonts w:ascii="Times New Roman" w:eastAsia="Times New Roman" w:hAnsi="Times New Roman" w:cs="Times New Roman"/>
          <w:sz w:val="24"/>
          <w:szCs w:val="24"/>
          <w:lang w:eastAsia="pl-PL"/>
        </w:rPr>
        <w:t>17</w:t>
      </w:r>
      <w:r w:rsidRPr="008B415B">
        <w:rPr>
          <w:rFonts w:ascii="Times New Roman" w:eastAsia="Times New Roman" w:hAnsi="Times New Roman" w:cs="Times New Roman"/>
          <w:sz w:val="24"/>
          <w:szCs w:val="24"/>
          <w:lang w:eastAsia="pl-PL"/>
        </w:rPr>
        <w:t xml:space="preserve"> /</w:t>
      </w:r>
      <w:r w:rsidR="008B415B" w:rsidRPr="008B415B">
        <w:rPr>
          <w:rFonts w:ascii="Times New Roman" w:eastAsia="Times New Roman" w:hAnsi="Times New Roman" w:cs="Times New Roman"/>
          <w:sz w:val="24"/>
          <w:szCs w:val="24"/>
          <w:lang w:eastAsia="pl-PL"/>
        </w:rPr>
        <w:t>22</w:t>
      </w:r>
      <w:r w:rsidRPr="008B415B">
        <w:rPr>
          <w:rFonts w:ascii="Times New Roman" w:eastAsia="Times New Roman" w:hAnsi="Times New Roman" w:cs="Times New Roman"/>
          <w:sz w:val="24"/>
          <w:szCs w:val="24"/>
          <w:lang w:eastAsia="pl-PL"/>
        </w:rPr>
        <w:t>.</w:t>
      </w:r>
      <w:r w:rsidR="008B415B" w:rsidRPr="008B415B">
        <w:rPr>
          <w:rFonts w:ascii="Times New Roman" w:eastAsia="Times New Roman" w:hAnsi="Times New Roman" w:cs="Times New Roman"/>
          <w:sz w:val="24"/>
          <w:szCs w:val="24"/>
          <w:lang w:eastAsia="pl-PL"/>
        </w:rPr>
        <w:t>12</w:t>
      </w:r>
      <w:r w:rsidRPr="008B415B">
        <w:rPr>
          <w:rFonts w:ascii="Times New Roman" w:eastAsia="Times New Roman" w:hAnsi="Times New Roman" w:cs="Times New Roman"/>
          <w:sz w:val="24"/>
          <w:szCs w:val="24"/>
          <w:lang w:eastAsia="pl-PL"/>
        </w:rPr>
        <w:t>.202</w:t>
      </w:r>
      <w:r w:rsidR="008B415B" w:rsidRPr="008B415B">
        <w:rPr>
          <w:rFonts w:ascii="Times New Roman" w:eastAsia="Times New Roman" w:hAnsi="Times New Roman" w:cs="Times New Roman"/>
          <w:sz w:val="24"/>
          <w:szCs w:val="24"/>
          <w:lang w:eastAsia="pl-PL"/>
        </w:rPr>
        <w:t>2</w:t>
      </w:r>
      <w:r w:rsidRPr="008B415B">
        <w:rPr>
          <w:rFonts w:ascii="Times New Roman" w:eastAsia="Times New Roman" w:hAnsi="Times New Roman" w:cs="Times New Roman"/>
          <w:sz w:val="24"/>
          <w:szCs w:val="24"/>
          <w:lang w:eastAsia="pl-PL"/>
        </w:rPr>
        <w:t xml:space="preserve">, terenul este situat în </w:t>
      </w:r>
      <w:r w:rsidR="008B415B" w:rsidRPr="008B415B">
        <w:rPr>
          <w:rFonts w:ascii="Times New Roman" w:eastAsia="Times New Roman" w:hAnsi="Times New Roman" w:cs="Times New Roman"/>
          <w:sz w:val="24"/>
          <w:szCs w:val="24"/>
          <w:lang w:eastAsia="pl-PL"/>
        </w:rPr>
        <w:t>intravilanul comunei</w:t>
      </w:r>
      <w:r w:rsidRPr="008B415B">
        <w:rPr>
          <w:rFonts w:ascii="Times New Roman" w:eastAsia="Times New Roman" w:hAnsi="Times New Roman" w:cs="Times New Roman"/>
          <w:sz w:val="24"/>
          <w:szCs w:val="24"/>
          <w:lang w:eastAsia="pl-PL"/>
        </w:rPr>
        <w:t xml:space="preserve">; aparține domeniului public. </w:t>
      </w:r>
    </w:p>
    <w:p w:rsidR="00E51747" w:rsidRPr="00931D26" w:rsidRDefault="00E51747" w:rsidP="00E51747">
      <w:pPr>
        <w:shd w:val="clear" w:color="auto" w:fill="FFFFFF"/>
        <w:spacing w:after="0" w:line="240" w:lineRule="auto"/>
        <w:jc w:val="both"/>
        <w:rPr>
          <w:rFonts w:ascii="Times New Roman" w:eastAsia="Times New Roman" w:hAnsi="Times New Roman" w:cs="Times New Roman"/>
          <w:sz w:val="24"/>
          <w:szCs w:val="24"/>
          <w:lang w:eastAsia="ro-RO"/>
        </w:rPr>
      </w:pPr>
      <w:r w:rsidRPr="008B415B">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E51747" w:rsidRPr="00931D26" w:rsidRDefault="00E51747" w:rsidP="00E51747">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E51747" w:rsidRPr="00931D26" w:rsidRDefault="00E51747" w:rsidP="00E51747">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E51747" w:rsidRPr="00931D26" w:rsidRDefault="00E51747" w:rsidP="00E51747">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E51747" w:rsidRPr="00931D26" w:rsidRDefault="00E51747" w:rsidP="00E51747">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E51747" w:rsidRPr="00931D26" w:rsidRDefault="00E51747" w:rsidP="00E51747">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E51747" w:rsidRPr="00931D26" w:rsidRDefault="00E51747" w:rsidP="00E51747">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E51747" w:rsidRPr="00931D26" w:rsidRDefault="00E51747" w:rsidP="00E51747">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E51747" w:rsidRDefault="00E51747" w:rsidP="00E51747">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nu e cazul</w:t>
      </w:r>
      <w:r>
        <w:rPr>
          <w:rFonts w:ascii="Times New Roman" w:eastAsia="Times New Roman" w:hAnsi="Times New Roman" w:cs="Times New Roman"/>
          <w:sz w:val="24"/>
          <w:szCs w:val="24"/>
          <w:lang w:eastAsia="ro-RO"/>
        </w:rPr>
        <w:t>.</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E51747" w:rsidRPr="00931D26" w:rsidRDefault="00E51747" w:rsidP="00E51747">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E51747" w:rsidRPr="00931D26" w:rsidRDefault="00E51747" w:rsidP="00E51747">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E51747" w:rsidRPr="00931D26" w:rsidRDefault="00E51747" w:rsidP="00E51747">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E51747" w:rsidRPr="00931D26" w:rsidRDefault="00E51747" w:rsidP="00E51747">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E51747" w:rsidRPr="00931D26" w:rsidRDefault="00E51747" w:rsidP="00E51747">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E51747" w:rsidRPr="008B415B" w:rsidRDefault="00E51747" w:rsidP="00E51747">
      <w:pPr>
        <w:spacing w:after="0" w:line="240" w:lineRule="auto"/>
        <w:jc w:val="both"/>
        <w:rPr>
          <w:rStyle w:val="tpa1"/>
          <w:rFonts w:ascii="Times New Roman" w:hAnsi="Times New Roman" w:cs="Times New Roman"/>
          <w:sz w:val="24"/>
          <w:szCs w:val="24"/>
        </w:rPr>
      </w:pPr>
      <w:r w:rsidRPr="008B415B">
        <w:rPr>
          <w:rStyle w:val="tpa1"/>
          <w:rFonts w:ascii="Times New Roman" w:hAnsi="Times New Roman" w:cs="Times New Roman"/>
          <w:b/>
          <w:sz w:val="24"/>
          <w:szCs w:val="24"/>
        </w:rPr>
        <w:t xml:space="preserve">III. </w:t>
      </w:r>
      <w:r w:rsidRPr="008B415B">
        <w:rPr>
          <w:rStyle w:val="tpa"/>
          <w:rFonts w:ascii="Times New Roman" w:hAnsi="Times New Roman" w:cs="Times New Roman"/>
          <w:color w:val="000000"/>
          <w:sz w:val="24"/>
          <w:szCs w:val="24"/>
        </w:rPr>
        <w:t>Motivele pe baza cărora s-a stabilit că nu este necesară evaluarii asupra corpurilor de apă</w:t>
      </w:r>
      <w:r w:rsidRPr="008B415B">
        <w:rPr>
          <w:rStyle w:val="tpa1"/>
          <w:rFonts w:ascii="Times New Roman" w:hAnsi="Times New Roman" w:cs="Times New Roman"/>
          <w:sz w:val="24"/>
          <w:szCs w:val="24"/>
        </w:rPr>
        <w:t>:</w:t>
      </w:r>
    </w:p>
    <w:p w:rsidR="00E51747" w:rsidRPr="008B415B" w:rsidRDefault="00E51747" w:rsidP="008B415B">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B415B">
        <w:rPr>
          <w:rFonts w:ascii="Times New Roman" w:eastAsia="Times New Roman" w:hAnsi="Times New Roman" w:cs="Times New Roman"/>
          <w:sz w:val="24"/>
          <w:szCs w:val="24"/>
          <w:lang w:eastAsia="ro-RO"/>
        </w:rPr>
        <w:t xml:space="preserve">Conform </w:t>
      </w:r>
      <w:r w:rsidR="008B415B" w:rsidRPr="008B415B">
        <w:rPr>
          <w:rFonts w:ascii="Times New Roman" w:eastAsia="Times New Roman" w:hAnsi="Times New Roman" w:cs="Times New Roman"/>
          <w:sz w:val="24"/>
          <w:szCs w:val="24"/>
          <w:lang w:eastAsia="ro-RO"/>
        </w:rPr>
        <w:t>adresei A.N. Apele Romane Administratia Bazinala de Apa Arges-Vedea nr. 4841/15.03.2023 – Pentru proiectul propus NU ESTE necesara elaborarea SEICA.</w:t>
      </w:r>
    </w:p>
    <w:p w:rsidR="00E51747" w:rsidRPr="00D54BF5" w:rsidRDefault="00E51747" w:rsidP="00E51747">
      <w:pPr>
        <w:spacing w:after="0" w:line="240" w:lineRule="auto"/>
        <w:ind w:right="-1080"/>
        <w:jc w:val="both"/>
        <w:rPr>
          <w:rFonts w:ascii="Times New Roman" w:eastAsia="Times New Roman" w:hAnsi="Times New Roman" w:cs="Times New Roman"/>
          <w:b/>
          <w:i/>
          <w:sz w:val="24"/>
          <w:szCs w:val="24"/>
          <w:u w:val="single"/>
          <w:lang w:eastAsia="ro-RO"/>
        </w:rPr>
      </w:pPr>
    </w:p>
    <w:p w:rsidR="00E51747" w:rsidRPr="00AF1D9F" w:rsidRDefault="00E51747" w:rsidP="00E51747">
      <w:pPr>
        <w:spacing w:after="0" w:line="240" w:lineRule="auto"/>
        <w:ind w:right="-1080"/>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E51747" w:rsidRPr="00AF1D9F" w:rsidRDefault="00E51747" w:rsidP="00E51747">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E51747" w:rsidRPr="00AF1D9F" w:rsidRDefault="00E51747" w:rsidP="00E51747">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E51747" w:rsidRPr="00AF1D9F" w:rsidRDefault="00E51747" w:rsidP="00E51747">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51747" w:rsidRPr="00931D26" w:rsidRDefault="00E51747" w:rsidP="00E51747">
      <w:pPr>
        <w:tabs>
          <w:tab w:val="left" w:pos="1440"/>
        </w:tabs>
        <w:spacing w:after="0" w:line="240" w:lineRule="auto"/>
        <w:jc w:val="both"/>
        <w:rPr>
          <w:rFonts w:ascii="Times New Roman" w:eastAsia="Times New Roman" w:hAnsi="Times New Roman" w:cs="Times New Roman"/>
          <w:b/>
          <w:bCs/>
          <w:sz w:val="24"/>
          <w:szCs w:val="24"/>
          <w:lang w:eastAsia="ro-RO"/>
        </w:rPr>
      </w:pPr>
    </w:p>
    <w:p w:rsidR="00E51747" w:rsidRPr="00931D26" w:rsidRDefault="00E51747" w:rsidP="00E51747">
      <w:pPr>
        <w:tabs>
          <w:tab w:val="left" w:pos="1440"/>
        </w:tabs>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Pentru  organizarea de şantier:</w:t>
      </w:r>
    </w:p>
    <w:p w:rsidR="00E51747" w:rsidRPr="00931D26" w:rsidRDefault="00E51747" w:rsidP="00E5174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E51747" w:rsidRPr="00931D26" w:rsidRDefault="00E51747" w:rsidP="00E517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E51747" w:rsidRPr="00931D26" w:rsidRDefault="00E51747" w:rsidP="00E517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E51747" w:rsidRPr="00931D26" w:rsidRDefault="00E51747" w:rsidP="00E517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E51747" w:rsidRPr="00931D26" w:rsidRDefault="00E51747" w:rsidP="00E517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deşeurile menajere se vor colecta în europubelă şi se vor preda către unităţi autorizate;</w:t>
      </w:r>
    </w:p>
    <w:p w:rsidR="00E51747" w:rsidRPr="00931D26" w:rsidRDefault="00E51747" w:rsidP="00E5174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E51747" w:rsidRPr="00931D26" w:rsidRDefault="00E51747" w:rsidP="00E5174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pentru lucrările specifice de şantier se vor utiliza toalete ecologice;</w:t>
      </w:r>
    </w:p>
    <w:p w:rsidR="00E51747" w:rsidRPr="00931D26" w:rsidRDefault="00E51747" w:rsidP="00E5174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E51747" w:rsidRDefault="00E51747" w:rsidP="00E5174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apelor</w:t>
      </w:r>
    </w:p>
    <w:p w:rsidR="00E51747" w:rsidRPr="000D4D2F" w:rsidRDefault="00E51747" w:rsidP="00E51747">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96208A">
        <w:rPr>
          <w:rFonts w:ascii="Times New Roman" w:eastAsia="Times New Roman" w:hAnsi="Times New Roman" w:cs="Times New Roman"/>
          <w:b/>
          <w:bCs/>
          <w:sz w:val="24"/>
          <w:szCs w:val="24"/>
          <w:lang w:eastAsia="ro-RO"/>
        </w:rPr>
        <w:t xml:space="preserve">Se vor respecta condițiile impuse </w:t>
      </w:r>
      <w:r w:rsidR="00A915F4">
        <w:rPr>
          <w:rFonts w:ascii="Times New Roman" w:eastAsia="Times New Roman" w:hAnsi="Times New Roman" w:cs="Times New Roman"/>
          <w:b/>
          <w:bCs/>
          <w:sz w:val="24"/>
          <w:szCs w:val="24"/>
          <w:lang w:eastAsia="ro-RO"/>
        </w:rPr>
        <w:t>i</w:t>
      </w:r>
      <w:r w:rsidRPr="000D4D2F">
        <w:rPr>
          <w:rFonts w:ascii="Times New Roman" w:eastAsia="Times New Roman" w:hAnsi="Times New Roman" w:cs="Times New Roman"/>
          <w:b/>
          <w:bCs/>
          <w:sz w:val="24"/>
          <w:szCs w:val="24"/>
          <w:lang w:eastAsia="ro-RO"/>
        </w:rPr>
        <w:t>n Aviz</w:t>
      </w:r>
      <w:r w:rsidR="00A915F4">
        <w:rPr>
          <w:rFonts w:ascii="Times New Roman" w:eastAsia="Times New Roman" w:hAnsi="Times New Roman" w:cs="Times New Roman"/>
          <w:b/>
          <w:bCs/>
          <w:sz w:val="24"/>
          <w:szCs w:val="24"/>
          <w:lang w:eastAsia="ro-RO"/>
        </w:rPr>
        <w:t>ul</w:t>
      </w:r>
      <w:r w:rsidRPr="000D4D2F">
        <w:rPr>
          <w:rFonts w:ascii="Times New Roman" w:eastAsia="Times New Roman" w:hAnsi="Times New Roman" w:cs="Times New Roman"/>
          <w:b/>
          <w:bCs/>
          <w:sz w:val="24"/>
          <w:szCs w:val="24"/>
          <w:lang w:eastAsia="ro-RO"/>
        </w:rPr>
        <w:t xml:space="preserve"> de gospodarire a apelor nr. din data de .202</w:t>
      </w:r>
      <w:r>
        <w:rPr>
          <w:rFonts w:ascii="Times New Roman" w:eastAsia="Times New Roman" w:hAnsi="Times New Roman" w:cs="Times New Roman"/>
          <w:b/>
          <w:bCs/>
          <w:sz w:val="24"/>
          <w:szCs w:val="24"/>
          <w:lang w:eastAsia="ro-RO"/>
        </w:rPr>
        <w:t>3</w:t>
      </w:r>
      <w:r w:rsidRPr="000D4D2F">
        <w:rPr>
          <w:rFonts w:ascii="Times New Roman" w:eastAsia="Times New Roman" w:hAnsi="Times New Roman" w:cs="Times New Roman"/>
          <w:b/>
          <w:bCs/>
          <w:sz w:val="24"/>
          <w:szCs w:val="24"/>
          <w:lang w:eastAsia="ro-RO"/>
        </w:rPr>
        <w:t>:</w:t>
      </w:r>
    </w:p>
    <w:p w:rsidR="008B415B" w:rsidRPr="008B415B" w:rsidRDefault="008B415B" w:rsidP="008B415B">
      <w:pPr>
        <w:pStyle w:val="ListParagraph"/>
        <w:numPr>
          <w:ilvl w:val="0"/>
          <w:numId w:val="10"/>
        </w:numPr>
        <w:spacing w:after="0"/>
        <w:jc w:val="both"/>
        <w:rPr>
          <w:rFonts w:ascii="Times New Roman" w:hAnsi="Times New Roman" w:cs="Times New Roman"/>
          <w:sz w:val="24"/>
          <w:szCs w:val="24"/>
        </w:rPr>
      </w:pPr>
      <w:r w:rsidRPr="008B415B">
        <w:rPr>
          <w:rFonts w:ascii="Times New Roman" w:hAnsi="Times New Roman" w:cs="Times New Roman"/>
          <w:sz w:val="24"/>
          <w:szCs w:val="24"/>
        </w:rPr>
        <w:t xml:space="preserve">Se va anunța A.B.A. Arges Vedea – S.H.I. Vacaresti cu 10 zile înainte, data de incepere a execuției lucrărilor;   </w:t>
      </w:r>
    </w:p>
    <w:p w:rsidR="008B415B" w:rsidRPr="008B415B" w:rsidRDefault="00A915F4" w:rsidP="008B415B">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sz w:val="24"/>
          <w:szCs w:val="24"/>
          <w:lang w:val="en-US"/>
        </w:rPr>
        <w:t>Vor</w:t>
      </w:r>
      <w:proofErr w:type="spellEnd"/>
      <w:r>
        <w:rPr>
          <w:rFonts w:ascii="Times New Roman" w:hAnsi="Times New Roman" w:cs="Times New Roman"/>
          <w:sz w:val="24"/>
          <w:szCs w:val="24"/>
          <w:lang w:val="en-US"/>
        </w:rPr>
        <w:t xml:space="preserve"> fi </w:t>
      </w:r>
      <w:proofErr w:type="spellStart"/>
      <w:r w:rsidR="008B415B" w:rsidRPr="008B415B">
        <w:rPr>
          <w:rFonts w:ascii="Times New Roman" w:hAnsi="Times New Roman" w:cs="Times New Roman"/>
          <w:sz w:val="24"/>
          <w:szCs w:val="24"/>
          <w:lang w:val="en-US"/>
        </w:rPr>
        <w:t>institui</w:t>
      </w:r>
      <w:r>
        <w:rPr>
          <w:rFonts w:ascii="Times New Roman" w:hAnsi="Times New Roman" w:cs="Times New Roman"/>
          <w:sz w:val="24"/>
          <w:szCs w:val="24"/>
          <w:lang w:val="en-US"/>
        </w:rPr>
        <w:t>t</w:t>
      </w:r>
      <w:r w:rsidR="008B415B" w:rsidRPr="008B415B">
        <w:rPr>
          <w:rFonts w:ascii="Times New Roman" w:hAnsi="Times New Roman" w:cs="Times New Roman"/>
          <w:sz w:val="24"/>
          <w:szCs w:val="24"/>
          <w:lang w:val="en-US"/>
        </w:rPr>
        <w:t>e</w:t>
      </w:r>
      <w:proofErr w:type="spellEnd"/>
      <w:r w:rsidR="008B415B" w:rsidRPr="008B415B">
        <w:rPr>
          <w:rFonts w:ascii="Times New Roman" w:hAnsi="Times New Roman" w:cs="Times New Roman"/>
          <w:sz w:val="24"/>
          <w:szCs w:val="24"/>
          <w:lang w:val="en-US"/>
        </w:rPr>
        <w:t xml:space="preserve"> </w:t>
      </w:r>
      <w:proofErr w:type="spellStart"/>
      <w:r w:rsidR="008B415B" w:rsidRPr="008B415B">
        <w:rPr>
          <w:rFonts w:ascii="Times New Roman" w:hAnsi="Times New Roman" w:cs="Times New Roman"/>
          <w:sz w:val="24"/>
          <w:szCs w:val="24"/>
          <w:lang w:val="en-US"/>
        </w:rPr>
        <w:t>restrictii</w:t>
      </w:r>
      <w:proofErr w:type="spellEnd"/>
      <w:r w:rsidR="008B415B" w:rsidRPr="008B415B">
        <w:rPr>
          <w:rFonts w:ascii="Times New Roman" w:hAnsi="Times New Roman" w:cs="Times New Roman"/>
          <w:sz w:val="24"/>
          <w:szCs w:val="24"/>
          <w:lang w:val="en-US"/>
        </w:rPr>
        <w:t xml:space="preserve"> de urbanism </w:t>
      </w:r>
      <w:proofErr w:type="spellStart"/>
      <w:r w:rsidR="008B415B" w:rsidRPr="008B415B">
        <w:rPr>
          <w:rFonts w:ascii="Times New Roman" w:hAnsi="Times New Roman" w:cs="Times New Roman"/>
          <w:sz w:val="24"/>
          <w:szCs w:val="24"/>
          <w:lang w:val="en-US"/>
        </w:rPr>
        <w:t>pentru</w:t>
      </w:r>
      <w:proofErr w:type="spellEnd"/>
      <w:r w:rsidR="008B415B" w:rsidRPr="008B415B">
        <w:rPr>
          <w:rFonts w:ascii="Times New Roman" w:hAnsi="Times New Roman" w:cs="Times New Roman"/>
          <w:sz w:val="24"/>
          <w:szCs w:val="24"/>
          <w:lang w:val="en-US"/>
        </w:rPr>
        <w:t xml:space="preserve"> zona de </w:t>
      </w:r>
      <w:proofErr w:type="spellStart"/>
      <w:r w:rsidR="008B415B" w:rsidRPr="008B415B">
        <w:rPr>
          <w:rFonts w:ascii="Times New Roman" w:hAnsi="Times New Roman" w:cs="Times New Roman"/>
          <w:sz w:val="24"/>
          <w:szCs w:val="24"/>
          <w:lang w:val="en-US"/>
        </w:rPr>
        <w:t>protectie</w:t>
      </w:r>
      <w:proofErr w:type="spellEnd"/>
      <w:r w:rsidR="008B415B" w:rsidRPr="008B415B">
        <w:rPr>
          <w:rFonts w:ascii="Times New Roman" w:hAnsi="Times New Roman" w:cs="Times New Roman"/>
          <w:sz w:val="24"/>
          <w:szCs w:val="24"/>
          <w:lang w:val="en-US"/>
        </w:rPr>
        <w:t xml:space="preserve"> </w:t>
      </w:r>
      <w:proofErr w:type="spellStart"/>
      <w:r w:rsidR="008B415B" w:rsidRPr="008B415B">
        <w:rPr>
          <w:rFonts w:ascii="Times New Roman" w:hAnsi="Times New Roman" w:cs="Times New Roman"/>
          <w:sz w:val="24"/>
          <w:szCs w:val="24"/>
          <w:lang w:val="en-US"/>
        </w:rPr>
        <w:t>prevazuta</w:t>
      </w:r>
      <w:proofErr w:type="spellEnd"/>
      <w:r w:rsidR="008B415B" w:rsidRPr="008B415B">
        <w:rPr>
          <w:rFonts w:ascii="Times New Roman" w:hAnsi="Times New Roman" w:cs="Times New Roman"/>
          <w:sz w:val="24"/>
          <w:szCs w:val="24"/>
          <w:lang w:val="en-US"/>
        </w:rPr>
        <w:t xml:space="preserve"> de HG 930/2005;</w:t>
      </w:r>
    </w:p>
    <w:p w:rsidR="008B415B" w:rsidRPr="008B415B" w:rsidRDefault="008B415B" w:rsidP="008B415B">
      <w:pPr>
        <w:pStyle w:val="ListParagraph"/>
        <w:numPr>
          <w:ilvl w:val="0"/>
          <w:numId w:val="10"/>
        </w:numPr>
        <w:spacing w:after="0" w:line="240" w:lineRule="auto"/>
        <w:jc w:val="both"/>
        <w:rPr>
          <w:rFonts w:ascii="Times New Roman" w:hAnsi="Times New Roman" w:cs="Times New Roman"/>
          <w:bCs/>
          <w:sz w:val="24"/>
          <w:szCs w:val="24"/>
        </w:rPr>
      </w:pPr>
      <w:proofErr w:type="spellStart"/>
      <w:r w:rsidRPr="008B415B">
        <w:rPr>
          <w:rFonts w:ascii="Times New Roman" w:hAnsi="Times New Roman" w:cs="Times New Roman"/>
          <w:sz w:val="24"/>
          <w:szCs w:val="24"/>
          <w:lang w:val="en-US"/>
        </w:rPr>
        <w:t>Cismeaua</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publica</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va</w:t>
      </w:r>
      <w:proofErr w:type="spellEnd"/>
      <w:r w:rsidRPr="008B415B">
        <w:rPr>
          <w:rFonts w:ascii="Times New Roman" w:hAnsi="Times New Roman" w:cs="Times New Roman"/>
          <w:sz w:val="24"/>
          <w:szCs w:val="24"/>
          <w:lang w:val="en-US"/>
        </w:rPr>
        <w:t xml:space="preserve"> fi </w:t>
      </w:r>
      <w:proofErr w:type="spellStart"/>
      <w:r w:rsidRPr="008B415B">
        <w:rPr>
          <w:rFonts w:ascii="Times New Roman" w:hAnsi="Times New Roman" w:cs="Times New Roman"/>
          <w:sz w:val="24"/>
          <w:szCs w:val="24"/>
          <w:lang w:val="en-US"/>
        </w:rPr>
        <w:t>prevazuta</w:t>
      </w:r>
      <w:proofErr w:type="spellEnd"/>
      <w:r w:rsidRPr="008B415B">
        <w:rPr>
          <w:rFonts w:ascii="Times New Roman" w:hAnsi="Times New Roman" w:cs="Times New Roman"/>
          <w:sz w:val="24"/>
          <w:szCs w:val="24"/>
          <w:lang w:val="en-US"/>
        </w:rPr>
        <w:t xml:space="preserve"> cu </w:t>
      </w:r>
      <w:proofErr w:type="spellStart"/>
      <w:r w:rsidRPr="008B415B">
        <w:rPr>
          <w:rFonts w:ascii="Times New Roman" w:hAnsi="Times New Roman" w:cs="Times New Roman"/>
          <w:sz w:val="24"/>
          <w:szCs w:val="24"/>
          <w:lang w:val="en-US"/>
        </w:rPr>
        <w:t>sistem</w:t>
      </w:r>
      <w:proofErr w:type="spellEnd"/>
      <w:r w:rsidRPr="008B415B">
        <w:rPr>
          <w:rFonts w:ascii="Times New Roman" w:hAnsi="Times New Roman" w:cs="Times New Roman"/>
          <w:sz w:val="24"/>
          <w:szCs w:val="24"/>
          <w:lang w:val="en-US"/>
        </w:rPr>
        <w:t xml:space="preserve"> de </w:t>
      </w:r>
      <w:proofErr w:type="spellStart"/>
      <w:r w:rsidRPr="008B415B">
        <w:rPr>
          <w:rFonts w:ascii="Times New Roman" w:hAnsi="Times New Roman" w:cs="Times New Roman"/>
          <w:sz w:val="24"/>
          <w:szCs w:val="24"/>
          <w:lang w:val="en-US"/>
        </w:rPr>
        <w:t>inchidere</w:t>
      </w:r>
      <w:proofErr w:type="spellEnd"/>
      <w:r w:rsidRPr="008B415B">
        <w:rPr>
          <w:rFonts w:ascii="Times New Roman" w:hAnsi="Times New Roman" w:cs="Times New Roman"/>
          <w:sz w:val="24"/>
          <w:szCs w:val="24"/>
          <w:lang w:val="en-US"/>
        </w:rPr>
        <w:t xml:space="preserve"> performant </w:t>
      </w:r>
      <w:proofErr w:type="spellStart"/>
      <w:r w:rsidRPr="008B415B">
        <w:rPr>
          <w:rFonts w:ascii="Times New Roman" w:hAnsi="Times New Roman" w:cs="Times New Roman"/>
          <w:sz w:val="24"/>
          <w:szCs w:val="24"/>
          <w:lang w:val="en-US"/>
        </w:rPr>
        <w:t>pentru</w:t>
      </w:r>
      <w:proofErr w:type="spellEnd"/>
      <w:r w:rsidRPr="008B415B">
        <w:rPr>
          <w:rFonts w:ascii="Times New Roman" w:hAnsi="Times New Roman" w:cs="Times New Roman"/>
          <w:sz w:val="24"/>
          <w:szCs w:val="24"/>
          <w:lang w:val="en-US"/>
        </w:rPr>
        <w:t xml:space="preserve"> ca </w:t>
      </w:r>
      <w:proofErr w:type="spellStart"/>
      <w:r w:rsidRPr="008B415B">
        <w:rPr>
          <w:rFonts w:ascii="Times New Roman" w:hAnsi="Times New Roman" w:cs="Times New Roman"/>
          <w:sz w:val="24"/>
          <w:szCs w:val="24"/>
          <w:lang w:val="en-US"/>
        </w:rPr>
        <w:t>volumele</w:t>
      </w:r>
      <w:proofErr w:type="spellEnd"/>
      <w:r w:rsidRPr="008B415B">
        <w:rPr>
          <w:rFonts w:ascii="Times New Roman" w:hAnsi="Times New Roman" w:cs="Times New Roman"/>
          <w:sz w:val="24"/>
          <w:szCs w:val="24"/>
          <w:lang w:val="en-US"/>
        </w:rPr>
        <w:t xml:space="preserve"> de </w:t>
      </w:r>
      <w:proofErr w:type="spellStart"/>
      <w:r w:rsidRPr="008B415B">
        <w:rPr>
          <w:rFonts w:ascii="Times New Roman" w:hAnsi="Times New Roman" w:cs="Times New Roman"/>
          <w:sz w:val="24"/>
          <w:szCs w:val="24"/>
          <w:lang w:val="en-US"/>
        </w:rPr>
        <w:t>apa</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prelevate</w:t>
      </w:r>
      <w:proofErr w:type="spellEnd"/>
      <w:r w:rsidRPr="008B415B">
        <w:rPr>
          <w:rFonts w:ascii="Times New Roman" w:hAnsi="Times New Roman" w:cs="Times New Roman"/>
          <w:sz w:val="24"/>
          <w:szCs w:val="24"/>
          <w:lang w:val="en-US"/>
        </w:rPr>
        <w:t xml:space="preserve"> din </w:t>
      </w:r>
      <w:proofErr w:type="spellStart"/>
      <w:r w:rsidRPr="008B415B">
        <w:rPr>
          <w:rFonts w:ascii="Times New Roman" w:hAnsi="Times New Roman" w:cs="Times New Roman"/>
          <w:sz w:val="24"/>
          <w:szCs w:val="24"/>
          <w:lang w:val="en-US"/>
        </w:rPr>
        <w:t>subteran</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sa</w:t>
      </w:r>
      <w:proofErr w:type="spellEnd"/>
      <w:r w:rsidRPr="008B415B">
        <w:rPr>
          <w:rFonts w:ascii="Times New Roman" w:hAnsi="Times New Roman" w:cs="Times New Roman"/>
          <w:sz w:val="24"/>
          <w:szCs w:val="24"/>
          <w:lang w:val="en-US"/>
        </w:rPr>
        <w:t xml:space="preserve"> fie </w:t>
      </w:r>
      <w:proofErr w:type="spellStart"/>
      <w:r w:rsidRPr="008B415B">
        <w:rPr>
          <w:rFonts w:ascii="Times New Roman" w:hAnsi="Times New Roman" w:cs="Times New Roman"/>
          <w:sz w:val="24"/>
          <w:szCs w:val="24"/>
          <w:lang w:val="en-US"/>
        </w:rPr>
        <w:t>utilizate</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pentru</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consumul</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potabil</w:t>
      </w:r>
      <w:proofErr w:type="spellEnd"/>
      <w:r w:rsidRPr="008B415B">
        <w:rPr>
          <w:rFonts w:ascii="Times New Roman" w:hAnsi="Times New Roman" w:cs="Times New Roman"/>
          <w:sz w:val="24"/>
          <w:szCs w:val="24"/>
          <w:lang w:val="en-US"/>
        </w:rPr>
        <w:t xml:space="preserve"> al </w:t>
      </w:r>
      <w:proofErr w:type="spellStart"/>
      <w:r w:rsidRPr="008B415B">
        <w:rPr>
          <w:rFonts w:ascii="Times New Roman" w:hAnsi="Times New Roman" w:cs="Times New Roman"/>
          <w:sz w:val="24"/>
          <w:szCs w:val="24"/>
          <w:lang w:val="en-US"/>
        </w:rPr>
        <w:t>populatiei</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si</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sa</w:t>
      </w:r>
      <w:proofErr w:type="spellEnd"/>
      <w:r w:rsidRPr="008B41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nu se </w:t>
      </w:r>
      <w:proofErr w:type="spellStart"/>
      <w:r>
        <w:rPr>
          <w:rFonts w:ascii="Times New Roman" w:hAnsi="Times New Roman" w:cs="Times New Roman"/>
          <w:sz w:val="24"/>
          <w:szCs w:val="24"/>
          <w:lang w:val="en-US"/>
        </w:rPr>
        <w:t>scurga</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rigola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drumului</w:t>
      </w:r>
      <w:proofErr w:type="spellEnd"/>
      <w:r w:rsidRPr="008B415B">
        <w:rPr>
          <w:rFonts w:ascii="Times New Roman" w:hAnsi="Times New Roman" w:cs="Times New Roman"/>
          <w:sz w:val="24"/>
          <w:szCs w:val="24"/>
          <w:lang w:val="en-US"/>
        </w:rPr>
        <w:t>;</w:t>
      </w:r>
    </w:p>
    <w:p w:rsidR="008B415B" w:rsidRPr="008B415B" w:rsidRDefault="008B415B" w:rsidP="008B415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8B415B">
        <w:rPr>
          <w:rFonts w:ascii="Times New Roman" w:hAnsi="Times New Roman" w:cs="Times New Roman"/>
          <w:sz w:val="24"/>
          <w:szCs w:val="24"/>
          <w:lang w:val="en-US"/>
        </w:rPr>
        <w:t>S</w:t>
      </w:r>
      <w:r w:rsidR="00A915F4">
        <w:rPr>
          <w:rFonts w:ascii="Times New Roman" w:hAnsi="Times New Roman" w:cs="Times New Roman"/>
          <w:sz w:val="24"/>
          <w:szCs w:val="24"/>
          <w:lang w:val="en-US"/>
        </w:rPr>
        <w:t xml:space="preserve">e </w:t>
      </w:r>
      <w:proofErr w:type="spellStart"/>
      <w:r w:rsidR="00A915F4">
        <w:rPr>
          <w:rFonts w:ascii="Times New Roman" w:hAnsi="Times New Roman" w:cs="Times New Roman"/>
          <w:sz w:val="24"/>
          <w:szCs w:val="24"/>
          <w:lang w:val="en-US"/>
        </w:rPr>
        <w:t>va</w:t>
      </w:r>
      <w:proofErr w:type="spellEnd"/>
      <w:r w:rsidR="00A915F4">
        <w:rPr>
          <w:rFonts w:ascii="Times New Roman" w:hAnsi="Times New Roman" w:cs="Times New Roman"/>
          <w:sz w:val="24"/>
          <w:szCs w:val="24"/>
          <w:lang w:val="en-US"/>
        </w:rPr>
        <w:t xml:space="preserve"> </w:t>
      </w:r>
      <w:proofErr w:type="spellStart"/>
      <w:r w:rsidR="00A915F4">
        <w:rPr>
          <w:rFonts w:ascii="Times New Roman" w:hAnsi="Times New Roman" w:cs="Times New Roman"/>
          <w:sz w:val="24"/>
          <w:szCs w:val="24"/>
          <w:lang w:val="en-US"/>
        </w:rPr>
        <w:t>institui</w:t>
      </w:r>
      <w:proofErr w:type="spellEnd"/>
      <w:r w:rsidRPr="008B415B">
        <w:rPr>
          <w:rFonts w:ascii="Times New Roman" w:hAnsi="Times New Roman" w:cs="Times New Roman"/>
          <w:sz w:val="24"/>
          <w:szCs w:val="24"/>
          <w:lang w:val="en-US"/>
        </w:rPr>
        <w:t xml:space="preserve"> zona de </w:t>
      </w:r>
      <w:proofErr w:type="spellStart"/>
      <w:r w:rsidRPr="008B415B">
        <w:rPr>
          <w:rFonts w:ascii="Times New Roman" w:hAnsi="Times New Roman" w:cs="Times New Roman"/>
          <w:sz w:val="24"/>
          <w:szCs w:val="24"/>
          <w:lang w:val="en-US"/>
        </w:rPr>
        <w:t>protectie</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sanitara</w:t>
      </w:r>
      <w:proofErr w:type="spellEnd"/>
      <w:r w:rsidRPr="008B415B">
        <w:rPr>
          <w:rFonts w:ascii="Times New Roman" w:hAnsi="Times New Roman" w:cs="Times New Roman"/>
          <w:sz w:val="24"/>
          <w:szCs w:val="24"/>
          <w:lang w:val="en-US"/>
        </w:rPr>
        <w:t xml:space="preserve"> in </w:t>
      </w:r>
      <w:proofErr w:type="spellStart"/>
      <w:r w:rsidRPr="008B415B">
        <w:rPr>
          <w:rFonts w:ascii="Times New Roman" w:hAnsi="Times New Roman" w:cs="Times New Roman"/>
          <w:sz w:val="24"/>
          <w:szCs w:val="24"/>
          <w:lang w:val="en-US"/>
        </w:rPr>
        <w:t>jurului</w:t>
      </w:r>
      <w:proofErr w:type="spellEnd"/>
      <w:r w:rsidRPr="008B415B">
        <w:rPr>
          <w:rFonts w:ascii="Times New Roman" w:hAnsi="Times New Roman" w:cs="Times New Roman"/>
          <w:sz w:val="24"/>
          <w:szCs w:val="24"/>
          <w:lang w:val="en-US"/>
        </w:rPr>
        <w:t xml:space="preserve"> </w:t>
      </w:r>
      <w:proofErr w:type="spellStart"/>
      <w:r w:rsidRPr="008B415B">
        <w:rPr>
          <w:rFonts w:ascii="Times New Roman" w:hAnsi="Times New Roman" w:cs="Times New Roman"/>
          <w:sz w:val="24"/>
          <w:szCs w:val="24"/>
          <w:lang w:val="en-US"/>
        </w:rPr>
        <w:t>forajului</w:t>
      </w:r>
      <w:proofErr w:type="spellEnd"/>
      <w:r w:rsidRPr="008B415B">
        <w:rPr>
          <w:rFonts w:ascii="Times New Roman" w:hAnsi="Times New Roman" w:cs="Times New Roman"/>
          <w:sz w:val="24"/>
          <w:szCs w:val="24"/>
          <w:lang w:val="en-US"/>
        </w:rPr>
        <w:t xml:space="preserve">, conform </w:t>
      </w:r>
      <w:proofErr w:type="spellStart"/>
      <w:r w:rsidRPr="008B415B">
        <w:rPr>
          <w:rFonts w:ascii="Times New Roman" w:hAnsi="Times New Roman" w:cs="Times New Roman"/>
          <w:sz w:val="24"/>
          <w:szCs w:val="24"/>
          <w:lang w:val="en-US"/>
        </w:rPr>
        <w:t>prevederilor</w:t>
      </w:r>
      <w:proofErr w:type="spellEnd"/>
      <w:r w:rsidRPr="008B415B">
        <w:rPr>
          <w:rFonts w:ascii="Times New Roman" w:hAnsi="Times New Roman" w:cs="Times New Roman"/>
          <w:sz w:val="24"/>
          <w:szCs w:val="24"/>
          <w:lang w:val="en-US"/>
        </w:rPr>
        <w:t xml:space="preserve"> HG 930/2005;</w:t>
      </w:r>
    </w:p>
    <w:p w:rsidR="008B415B" w:rsidRPr="008B415B" w:rsidRDefault="00A915F4" w:rsidP="008B415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8B415B" w:rsidRPr="008B415B">
        <w:rPr>
          <w:rFonts w:ascii="Times New Roman" w:hAnsi="Times New Roman" w:cs="Times New Roman"/>
          <w:sz w:val="24"/>
          <w:szCs w:val="24"/>
        </w:rPr>
        <w:t>u</w:t>
      </w:r>
      <w:r>
        <w:rPr>
          <w:rFonts w:ascii="Times New Roman" w:hAnsi="Times New Roman" w:cs="Times New Roman"/>
          <w:sz w:val="24"/>
          <w:szCs w:val="24"/>
        </w:rPr>
        <w:t xml:space="preserve"> votr fi</w:t>
      </w:r>
      <w:r w:rsidR="008B415B" w:rsidRPr="008B415B">
        <w:rPr>
          <w:rFonts w:ascii="Times New Roman" w:hAnsi="Times New Roman" w:cs="Times New Roman"/>
          <w:sz w:val="24"/>
          <w:szCs w:val="24"/>
        </w:rPr>
        <w:t xml:space="preserve"> afect</w:t>
      </w:r>
      <w:r>
        <w:rPr>
          <w:rFonts w:ascii="Times New Roman" w:hAnsi="Times New Roman" w:cs="Times New Roman"/>
          <w:sz w:val="24"/>
          <w:szCs w:val="24"/>
        </w:rPr>
        <w:t>ate</w:t>
      </w:r>
      <w:r w:rsidR="008B415B" w:rsidRPr="008B415B">
        <w:rPr>
          <w:rFonts w:ascii="Times New Roman" w:hAnsi="Times New Roman" w:cs="Times New Roman"/>
          <w:sz w:val="24"/>
          <w:szCs w:val="24"/>
        </w:rPr>
        <w:t>, prin lucrarile avizate, obiective si alte proprietati existente in zona;</w:t>
      </w:r>
    </w:p>
    <w:p w:rsidR="008B415B" w:rsidRPr="00A915F4" w:rsidRDefault="008B415B" w:rsidP="00A915F4">
      <w:pPr>
        <w:pStyle w:val="ListParagraph"/>
        <w:numPr>
          <w:ilvl w:val="0"/>
          <w:numId w:val="10"/>
        </w:numPr>
        <w:spacing w:after="0"/>
        <w:jc w:val="both"/>
        <w:rPr>
          <w:rFonts w:ascii="Times New Roman" w:hAnsi="Times New Roman" w:cs="Times New Roman"/>
          <w:sz w:val="24"/>
          <w:szCs w:val="24"/>
        </w:rPr>
      </w:pPr>
      <w:r w:rsidRPr="00A915F4">
        <w:rPr>
          <w:rFonts w:ascii="Times New Roman" w:hAnsi="Times New Roman" w:cs="Times New Roman"/>
          <w:sz w:val="24"/>
          <w:szCs w:val="24"/>
        </w:rPr>
        <w:t xml:space="preserve">În cazul producerii unor daune de orice fel asupra riveranilor şi / sau asupra lucrărilor hidrotehnice existente, atât pe perioada de execuție a lucrărilor proiectate, cât și ulterior pe </w:t>
      </w:r>
      <w:r w:rsidRPr="00A915F4">
        <w:rPr>
          <w:rFonts w:ascii="Times New Roman" w:hAnsi="Times New Roman" w:cs="Times New Roman"/>
          <w:sz w:val="24"/>
          <w:szCs w:val="24"/>
        </w:rPr>
        <w:lastRenderedPageBreak/>
        <w:t>perioada exploatării acestora, beneficiarul va suporta integral cheltuielile pentru înlăturarea acestora;</w:t>
      </w:r>
    </w:p>
    <w:p w:rsidR="008B415B" w:rsidRPr="008B415B" w:rsidRDefault="008B415B" w:rsidP="00E51747">
      <w:pPr>
        <w:tabs>
          <w:tab w:val="left" w:pos="-720"/>
          <w:tab w:val="num" w:pos="1440"/>
        </w:tabs>
        <w:suppressAutoHyphens/>
        <w:spacing w:after="0" w:line="240" w:lineRule="auto"/>
        <w:jc w:val="both"/>
        <w:rPr>
          <w:rFonts w:ascii="Times New Roman" w:eastAsia="Times New Roman" w:hAnsi="Times New Roman" w:cs="Times New Roman"/>
          <w:sz w:val="24"/>
          <w:szCs w:val="24"/>
          <w:lang w:eastAsia="ro-RO"/>
        </w:rPr>
      </w:pPr>
    </w:p>
    <w:p w:rsidR="00E51747" w:rsidRPr="00931D26" w:rsidRDefault="00E51747" w:rsidP="00E5174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aerului</w:t>
      </w:r>
    </w:p>
    <w:p w:rsidR="00E51747" w:rsidRPr="00C2628D" w:rsidRDefault="00E51747" w:rsidP="00E51747">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C2628D">
        <w:rPr>
          <w:rFonts w:ascii="Times New Roman" w:eastAsia="Times New Roman" w:hAnsi="Times New Roman" w:cs="Times New Roman"/>
          <w:b/>
          <w:bCs/>
          <w:sz w:val="24"/>
          <w:szCs w:val="24"/>
          <w:lang w:eastAsia="ro-RO"/>
        </w:rPr>
        <w:t xml:space="preserve">În perioada de </w:t>
      </w:r>
      <w:r>
        <w:rPr>
          <w:rFonts w:ascii="Times New Roman" w:eastAsia="Times New Roman" w:hAnsi="Times New Roman" w:cs="Times New Roman"/>
          <w:b/>
          <w:bCs/>
          <w:sz w:val="24"/>
          <w:szCs w:val="24"/>
          <w:lang w:eastAsia="ro-RO"/>
        </w:rPr>
        <w:t>execuție</w:t>
      </w:r>
      <w:r w:rsidRPr="00C2628D">
        <w:rPr>
          <w:rFonts w:ascii="Times New Roman" w:eastAsia="Times New Roman" w:hAnsi="Times New Roman" w:cs="Times New Roman"/>
          <w:b/>
          <w:bCs/>
          <w:sz w:val="24"/>
          <w:szCs w:val="24"/>
          <w:lang w:eastAsia="ro-RO"/>
        </w:rPr>
        <w:t>:</w:t>
      </w:r>
    </w:p>
    <w:p w:rsidR="00E51747" w:rsidRPr="00811751" w:rsidRDefault="00E51747" w:rsidP="00E5174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lang w:eastAsia="ro-RO"/>
        </w:rPr>
        <w:tab/>
        <w:t xml:space="preserve">- </w:t>
      </w:r>
      <w:r w:rsidRPr="00931D26">
        <w:rPr>
          <w:rFonts w:ascii="Times New Roman" w:eastAsia="Times New Roman" w:hAnsi="Times New Roman" w:cs="Times New Roman"/>
          <w:b/>
          <w:bCs/>
          <w:sz w:val="24"/>
          <w:szCs w:val="24"/>
          <w:lang w:eastAsia="ro-RO"/>
        </w:rPr>
        <w:tab/>
      </w:r>
      <w:r w:rsidRPr="0081175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rPr>
      </w:pPr>
      <w:r w:rsidRPr="00811751">
        <w:rPr>
          <w:rFonts w:ascii="Times New Roman" w:eastAsia="Times New Roman" w:hAnsi="Times New Roman" w:cs="Times New Roman"/>
          <w:sz w:val="24"/>
          <w:szCs w:val="24"/>
        </w:rPr>
        <w:tab/>
      </w:r>
      <w:r w:rsidRPr="00811751">
        <w:rPr>
          <w:rFonts w:ascii="Times New Roman" w:eastAsia="Times New Roman" w:hAnsi="Times New Roman" w:cs="Times New Roman"/>
          <w:b/>
          <w:sz w:val="24"/>
          <w:szCs w:val="24"/>
        </w:rPr>
        <w:t xml:space="preserve">- </w:t>
      </w:r>
      <w:r w:rsidRPr="0081175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w:t>
      </w:r>
      <w:r w:rsidRPr="00931D26">
        <w:rPr>
          <w:rFonts w:ascii="Times New Roman" w:eastAsia="Times New Roman" w:hAnsi="Times New Roman" w:cs="Times New Roman"/>
          <w:sz w:val="24"/>
          <w:szCs w:val="24"/>
        </w:rPr>
        <w:t xml:space="preserve"> materiale se va realiza cu vehicule acoperite cu prelate şi pe drumuri care vor fi umezite;</w:t>
      </w: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şi funcţionării proiectului n</w:t>
      </w:r>
      <w:r w:rsidRPr="00931D26">
        <w:rPr>
          <w:rFonts w:ascii="Times New Roman" w:eastAsia="Times New Roman" w:hAnsi="Times New Roman" w:cs="Times New Roman"/>
          <w:sz w:val="24"/>
          <w:szCs w:val="24"/>
          <w:lang w:eastAsia="ro-RO"/>
        </w:rPr>
        <w:t xml:space="preserve">ivelul de zgomot echivalent se va încadra în limitele </w:t>
      </w:r>
      <w:r>
        <w:rPr>
          <w:rFonts w:ascii="Times New Roman" w:eastAsia="Times New Roman" w:hAnsi="Times New Roman"/>
          <w:sz w:val="24"/>
          <w:szCs w:val="24"/>
        </w:rPr>
        <w:t>SR 10009:</w:t>
      </w:r>
      <w:r w:rsidRPr="00591E2B">
        <w:rPr>
          <w:rFonts w:ascii="Times New Roman" w:eastAsia="Times New Roman" w:hAnsi="Times New Roman"/>
          <w:sz w:val="24"/>
          <w:szCs w:val="24"/>
        </w:rPr>
        <w:t>2017</w:t>
      </w:r>
      <w:r w:rsidRPr="0000016C">
        <w:rPr>
          <w:rFonts w:ascii="Times New Roman" w:eastAsia="Times New Roman" w:hAnsi="Times New Roman"/>
          <w:bCs/>
          <w:i/>
          <w:iCs/>
          <w:sz w:val="24"/>
          <w:szCs w:val="24"/>
          <w:lang w:eastAsia="ro-RO"/>
        </w:rPr>
        <w:t>/C91:2020</w:t>
      </w:r>
      <w:r w:rsidRPr="00591E2B">
        <w:rPr>
          <w:rFonts w:ascii="Times New Roman" w:eastAsia="Times New Roman" w:hAnsi="Times New Roman"/>
          <w:sz w:val="24"/>
          <w:szCs w:val="24"/>
        </w:rPr>
        <w:t xml:space="preserve"> – </w:t>
      </w:r>
      <w:r>
        <w:rPr>
          <w:rFonts w:ascii="Times New Roman" w:eastAsia="Times New Roman" w:hAnsi="Times New Roman"/>
          <w:sz w:val="24"/>
          <w:szCs w:val="24"/>
        </w:rPr>
        <w:t>Acustica</w:t>
      </w:r>
      <w:r w:rsidRPr="00591E2B">
        <w:rPr>
          <w:rFonts w:ascii="Times New Roman" w:eastAsia="Times New Roman" w:hAnsi="Times New Roman"/>
          <w:sz w:val="24"/>
          <w:szCs w:val="24"/>
        </w:rPr>
        <w:t xml:space="preserve"> - limite admisibile ale nivelului de zgomot</w:t>
      </w:r>
      <w:r>
        <w:rPr>
          <w:rFonts w:ascii="Times New Roman" w:eastAsia="Times New Roman" w:hAnsi="Times New Roman"/>
          <w:sz w:val="24"/>
          <w:szCs w:val="24"/>
        </w:rPr>
        <w:t xml:space="preserve"> din mediul </w:t>
      </w:r>
      <w:r w:rsidRPr="00811751">
        <w:rPr>
          <w:rFonts w:ascii="Times New Roman" w:eastAsia="Times New Roman" w:hAnsi="Times New Roman"/>
          <w:sz w:val="24"/>
          <w:szCs w:val="24"/>
        </w:rPr>
        <w:t>ambiant</w:t>
      </w:r>
      <w:r w:rsidRPr="00811751">
        <w:rPr>
          <w:rFonts w:ascii="Times New Roman" w:eastAsia="Times New Roman" w:hAnsi="Times New Roman" w:cs="Times New Roman"/>
          <w:sz w:val="24"/>
          <w:szCs w:val="24"/>
          <w:lang w:eastAsia="ro-RO"/>
        </w:rPr>
        <w:t>, STAS 6156/1986 - Protecţia împotriva zgomotului</w:t>
      </w:r>
      <w:r w:rsidRPr="00931D26">
        <w:rPr>
          <w:rFonts w:ascii="Times New Roman" w:eastAsia="Times New Roman" w:hAnsi="Times New Roman" w:cs="Times New Roman"/>
          <w:sz w:val="24"/>
          <w:szCs w:val="24"/>
          <w:lang w:eastAsia="ro-RO"/>
        </w:rPr>
        <w:t xml:space="preserve"> in construcţii civile si social - culturale şi OM nr. 119/2014 pentru aprobarea Normelor de igienă şi sănătate publica privind mediul de viaţă al populaţiei, respectiv:</w:t>
      </w:r>
    </w:p>
    <w:p w:rsidR="00E51747" w:rsidRPr="00931D26" w:rsidRDefault="00E51747" w:rsidP="00E51747">
      <w:pPr>
        <w:numPr>
          <w:ilvl w:val="0"/>
          <w:numId w:val="3"/>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65 dB - la limita zonei funcţionale a amplasamentului;</w:t>
      </w:r>
    </w:p>
    <w:p w:rsidR="00E51747" w:rsidRPr="00931D26" w:rsidRDefault="00E51747" w:rsidP="00E51747">
      <w:pPr>
        <w:numPr>
          <w:ilvl w:val="0"/>
          <w:numId w:val="3"/>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E51747" w:rsidRPr="00931D26" w:rsidRDefault="00E51747" w:rsidP="00E51747">
      <w:pPr>
        <w:numPr>
          <w:ilvl w:val="0"/>
          <w:numId w:val="3"/>
        </w:num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E51747" w:rsidRPr="00931D26" w:rsidRDefault="00E51747" w:rsidP="00E51747">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E51747" w:rsidRPr="00931D26" w:rsidRDefault="00E51747" w:rsidP="00E51747">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E51747" w:rsidRPr="00931D26" w:rsidRDefault="00E51747" w:rsidP="00E51747">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31D26">
        <w:rPr>
          <w:rFonts w:ascii="Times New Roman" w:eastAsia="Times New Roman" w:hAnsi="Times New Roman" w:cs="Times New Roman"/>
          <w:b/>
          <w:bCs/>
          <w:i/>
          <w:iCs/>
          <w:sz w:val="24"/>
          <w:szCs w:val="24"/>
          <w:u w:val="single"/>
          <w:lang w:eastAsia="de-DE"/>
        </w:rPr>
        <w:t>Modul de gospodărire a deşeurilor</w:t>
      </w:r>
    </w:p>
    <w:p w:rsidR="00E51747" w:rsidRPr="00931D26" w:rsidRDefault="00E51747" w:rsidP="00E51747">
      <w:pPr>
        <w:spacing w:after="0" w:line="240" w:lineRule="auto"/>
        <w:ind w:firstLine="720"/>
        <w:jc w:val="both"/>
        <w:rPr>
          <w:rFonts w:ascii="Times New Roman" w:eastAsia="Times New Roman" w:hAnsi="Times New Roman" w:cs="Times New Roman"/>
          <w:i/>
          <w:iCs/>
          <w:sz w:val="24"/>
          <w:szCs w:val="24"/>
          <w:lang w:eastAsia="ro-RO"/>
        </w:rPr>
      </w:pPr>
      <w:r w:rsidRPr="00931D26">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Pr>
          <w:rFonts w:ascii="Times New Roman" w:eastAsia="Times New Roman" w:hAnsi="Times New Roman" w:cs="Times New Roman"/>
          <w:b/>
          <w:bCs/>
          <w:i/>
          <w:iCs/>
          <w:sz w:val="24"/>
          <w:szCs w:val="24"/>
          <w:lang w:eastAsia="ro-RO"/>
        </w:rPr>
        <w:t>92</w:t>
      </w:r>
      <w:r w:rsidRPr="00931D26">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31D26">
        <w:rPr>
          <w:rFonts w:ascii="Times New Roman" w:eastAsia="Times New Roman" w:hAnsi="Times New Roman" w:cs="Times New Roman"/>
          <w:b/>
          <w:bCs/>
          <w:i/>
          <w:iCs/>
          <w:sz w:val="24"/>
          <w:szCs w:val="24"/>
          <w:lang w:eastAsia="ro-RO"/>
        </w:rPr>
        <w:t>1 privind regimul deşeurilor</w:t>
      </w:r>
      <w:r w:rsidR="00A915F4">
        <w:rPr>
          <w:rFonts w:ascii="Times New Roman" w:eastAsia="Times New Roman" w:hAnsi="Times New Roman" w:cs="Times New Roman"/>
          <w:b/>
          <w:bCs/>
          <w:i/>
          <w:iCs/>
          <w:sz w:val="24"/>
          <w:szCs w:val="24"/>
          <w:lang w:eastAsia="ro-RO"/>
        </w:rPr>
        <w:t>, aprobata si modificata prinLegea nr. 17/2023</w:t>
      </w:r>
      <w:r w:rsidRPr="00931D26">
        <w:rPr>
          <w:rFonts w:ascii="Times New Roman" w:eastAsia="Times New Roman" w:hAnsi="Times New Roman" w:cs="Times New Roman"/>
          <w:i/>
          <w:iCs/>
          <w:sz w:val="24"/>
          <w:szCs w:val="24"/>
          <w:lang w:eastAsia="ro-RO"/>
        </w:rPr>
        <w:t>.</w:t>
      </w:r>
      <w:r w:rsidRPr="00931D26">
        <w:rPr>
          <w:rFonts w:ascii="Times New Roman" w:eastAsia="Times New Roman" w:hAnsi="Times New Roman" w:cs="Times New Roman"/>
          <w:sz w:val="24"/>
          <w:szCs w:val="24"/>
          <w:lang w:eastAsia="ro-RO"/>
        </w:rPr>
        <w:t xml:space="preserve">       </w:t>
      </w: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Lucrări de refacere a amplasamentului</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în cazul unor poluări accidentale se va reface zona afectată;</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finalizarea lucrărilor</w:t>
      </w:r>
      <w:r w:rsidRPr="00931D26">
        <w:rPr>
          <w:rFonts w:ascii="Times New Roman" w:eastAsia="Times New Roman" w:hAnsi="Times New Roman" w:cs="Times New Roman"/>
          <w:sz w:val="24"/>
          <w:szCs w:val="24"/>
        </w:rPr>
        <w:t xml:space="preserve"> se vor dezafecta construcţiile/instalaţiile existente şi se va readuce terenul la starea inițială în vederea utilizării ulterioare a terenului;</w:t>
      </w:r>
    </w:p>
    <w:p w:rsidR="00E51747" w:rsidRDefault="00E51747" w:rsidP="00E51747">
      <w:pPr>
        <w:spacing w:after="0" w:line="240" w:lineRule="auto"/>
        <w:jc w:val="both"/>
        <w:rPr>
          <w:rFonts w:ascii="Times New Roman" w:eastAsia="Times New Roman" w:hAnsi="Times New Roman" w:cs="Times New Roman"/>
          <w:b/>
          <w:bCs/>
          <w:sz w:val="24"/>
          <w:szCs w:val="24"/>
          <w:u w:val="single"/>
          <w:lang w:eastAsia="ro-RO"/>
        </w:rPr>
      </w:pPr>
    </w:p>
    <w:p w:rsidR="00E51747" w:rsidRPr="00931D26" w:rsidRDefault="00E51747" w:rsidP="00E51747">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E51747" w:rsidRPr="00931D26" w:rsidRDefault="00E51747" w:rsidP="00E51747">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r>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respectarea măsurilor de reducere a poluării</w:t>
      </w:r>
      <w:r>
        <w:rPr>
          <w:rFonts w:ascii="Times New Roman" w:eastAsia="Times New Roman" w:hAnsi="Times New Roman" w:cs="Times New Roman"/>
          <w:sz w:val="24"/>
          <w:szCs w:val="24"/>
        </w:rPr>
        <w:t>;</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lastRenderedPageBreak/>
        <w:t>- respectarea rutelor alese pentru transportul materialelor de construcţie;</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E51747" w:rsidRPr="00931D26" w:rsidRDefault="00E51747" w:rsidP="00E51747">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E51747" w:rsidRDefault="00E51747" w:rsidP="00E51747">
      <w:pPr>
        <w:spacing w:after="0" w:line="240" w:lineRule="auto"/>
        <w:ind w:firstLine="708"/>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E51747" w:rsidRPr="00931D26" w:rsidRDefault="00E51747" w:rsidP="00E5174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E51747" w:rsidRPr="00931D26" w:rsidRDefault="00E51747" w:rsidP="00E51747">
      <w:pPr>
        <w:spacing w:after="0" w:line="240" w:lineRule="auto"/>
        <w:jc w:val="center"/>
        <w:rPr>
          <w:rFonts w:ascii="Times New Roman" w:hAnsi="Times New Roman" w:cs="Times New Roman"/>
          <w:b/>
          <w:sz w:val="24"/>
          <w:szCs w:val="24"/>
        </w:rPr>
      </w:pPr>
      <w:bookmarkStart w:id="19" w:name="do|ax5^I|pa42"/>
      <w:bookmarkEnd w:id="19"/>
    </w:p>
    <w:p w:rsidR="00E51747" w:rsidRPr="00931D26" w:rsidRDefault="00E51747" w:rsidP="00E51747">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E51747" w:rsidRPr="00931D26" w:rsidRDefault="00E51747" w:rsidP="00E51747">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E51747" w:rsidRDefault="00E51747" w:rsidP="00E51747">
      <w:pPr>
        <w:spacing w:after="0"/>
        <w:jc w:val="center"/>
        <w:rPr>
          <w:rFonts w:ascii="Times New Roman" w:eastAsia="Calibri" w:hAnsi="Times New Roman" w:cs="Times New Roman"/>
          <w:sz w:val="24"/>
          <w:szCs w:val="24"/>
        </w:rPr>
      </w:pPr>
    </w:p>
    <w:p w:rsidR="00A915F4" w:rsidRPr="00931D26" w:rsidRDefault="00A915F4" w:rsidP="00E51747">
      <w:pPr>
        <w:spacing w:after="0"/>
        <w:jc w:val="center"/>
        <w:rPr>
          <w:rFonts w:ascii="Times New Roman" w:eastAsia="Calibri" w:hAnsi="Times New Roman" w:cs="Times New Roman"/>
          <w:sz w:val="24"/>
          <w:szCs w:val="24"/>
        </w:rPr>
      </w:pPr>
    </w:p>
    <w:p w:rsidR="00E51747" w:rsidRPr="00931D26" w:rsidRDefault="00E51747" w:rsidP="00E51747">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E51747" w:rsidRPr="00931D26" w:rsidTr="00300A1D">
        <w:tc>
          <w:tcPr>
            <w:tcW w:w="4927" w:type="dxa"/>
            <w:shd w:val="clear" w:color="auto" w:fill="auto"/>
          </w:tcPr>
          <w:p w:rsidR="00E51747" w:rsidRPr="00931D26" w:rsidRDefault="00E51747" w:rsidP="00300A1D">
            <w:pPr>
              <w:spacing w:after="0" w:line="240" w:lineRule="auto"/>
              <w:rPr>
                <w:rFonts w:ascii="Times New Roman" w:eastAsia="Calibri" w:hAnsi="Times New Roman" w:cs="Times New Roman"/>
                <w:b/>
                <w:sz w:val="24"/>
                <w:szCs w:val="24"/>
                <w:lang w:val="en-US"/>
              </w:rPr>
            </w:pPr>
            <w:proofErr w:type="spellStart"/>
            <w:r w:rsidRPr="00931D26">
              <w:rPr>
                <w:rFonts w:ascii="Times New Roman" w:eastAsia="Calibri" w:hAnsi="Times New Roman" w:cs="Times New Roman"/>
                <w:b/>
                <w:sz w:val="24"/>
                <w:szCs w:val="24"/>
                <w:lang w:val="en-US"/>
              </w:rPr>
              <w:t>Șef</w:t>
            </w:r>
            <w:proofErr w:type="spellEnd"/>
            <w:r w:rsidRPr="00931D26">
              <w:rPr>
                <w:rFonts w:ascii="Times New Roman" w:eastAsia="Calibri" w:hAnsi="Times New Roman" w:cs="Times New Roman"/>
                <w:b/>
                <w:sz w:val="24"/>
                <w:szCs w:val="24"/>
                <w:lang w:val="en-US"/>
              </w:rPr>
              <w:t xml:space="preserve"> </w:t>
            </w:r>
            <w:proofErr w:type="spellStart"/>
            <w:r w:rsidRPr="00931D26">
              <w:rPr>
                <w:rFonts w:ascii="Times New Roman" w:eastAsia="Calibri" w:hAnsi="Times New Roman" w:cs="Times New Roman"/>
                <w:b/>
                <w:sz w:val="24"/>
                <w:szCs w:val="24"/>
                <w:lang w:val="en-US"/>
              </w:rPr>
              <w:t>Serviciu</w:t>
            </w:r>
            <w:proofErr w:type="spellEnd"/>
            <w:r w:rsidRPr="00931D26">
              <w:rPr>
                <w:rFonts w:ascii="Times New Roman" w:eastAsia="Calibri" w:hAnsi="Times New Roman" w:cs="Times New Roman"/>
                <w:b/>
                <w:sz w:val="24"/>
                <w:szCs w:val="24"/>
                <w:lang w:val="en-US"/>
              </w:rPr>
              <w:t xml:space="preserve"> A.A.A. </w:t>
            </w:r>
          </w:p>
          <w:p w:rsidR="00E51747" w:rsidRPr="00931D26" w:rsidRDefault="00E51747" w:rsidP="00300A1D">
            <w:pPr>
              <w:spacing w:after="0" w:line="240" w:lineRule="auto"/>
              <w:rPr>
                <w:rFonts w:ascii="Times New Roman" w:eastAsia="Calibri" w:hAnsi="Times New Roman" w:cs="Times New Roman"/>
                <w:sz w:val="24"/>
                <w:szCs w:val="24"/>
                <w:lang w:val="en-US"/>
              </w:rPr>
            </w:pPr>
            <w:r w:rsidRPr="00931D26">
              <w:rPr>
                <w:rFonts w:ascii="Times New Roman" w:eastAsia="Calibri" w:hAnsi="Times New Roman" w:cs="Times New Roman"/>
                <w:sz w:val="24"/>
                <w:szCs w:val="24"/>
                <w:lang w:val="en-US"/>
              </w:rPr>
              <w:t xml:space="preserve"> Maria MORCOAȘE                                                </w:t>
            </w:r>
          </w:p>
        </w:tc>
        <w:tc>
          <w:tcPr>
            <w:tcW w:w="4928" w:type="dxa"/>
            <w:shd w:val="clear" w:color="auto" w:fill="auto"/>
          </w:tcPr>
          <w:p w:rsidR="00E51747" w:rsidRPr="00931D26" w:rsidRDefault="00E51747" w:rsidP="00300A1D">
            <w:pPr>
              <w:spacing w:after="0" w:line="240" w:lineRule="auto"/>
              <w:jc w:val="center"/>
              <w:rPr>
                <w:rFonts w:ascii="Times New Roman" w:eastAsia="Calibri" w:hAnsi="Times New Roman" w:cs="Times New Roman"/>
                <w:b/>
                <w:sz w:val="24"/>
                <w:szCs w:val="24"/>
                <w:lang w:val="en-US"/>
              </w:rPr>
            </w:pPr>
            <w:r w:rsidRPr="00931D26">
              <w:rPr>
                <w:rFonts w:ascii="Times New Roman" w:eastAsia="Calibri" w:hAnsi="Times New Roman" w:cs="Times New Roman"/>
                <w:b/>
                <w:sz w:val="24"/>
                <w:szCs w:val="24"/>
              </w:rPr>
              <w:t xml:space="preserve">    Intocmit,</w:t>
            </w:r>
          </w:p>
          <w:p w:rsidR="00E51747" w:rsidRPr="00931D26" w:rsidRDefault="00E51747" w:rsidP="00300A1D">
            <w:pPr>
              <w:spacing w:after="0" w:line="240" w:lineRule="auto"/>
              <w:rPr>
                <w:rFonts w:ascii="Times New Roman" w:eastAsia="Calibri" w:hAnsi="Times New Roman" w:cs="Times New Roman"/>
                <w:sz w:val="24"/>
                <w:szCs w:val="24"/>
                <w:lang w:val="en-US"/>
              </w:rPr>
            </w:pPr>
            <w:r w:rsidRPr="00931D2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sidRPr="00931D26">
              <w:rPr>
                <w:rFonts w:ascii="Times New Roman" w:eastAsia="Calibri" w:hAnsi="Times New Roman" w:cs="Times New Roman"/>
                <w:sz w:val="24"/>
                <w:szCs w:val="24"/>
                <w:lang w:val="en-US"/>
              </w:rPr>
              <w:t>consilier</w:t>
            </w:r>
            <w:proofErr w:type="spellEnd"/>
            <w:r w:rsidRPr="00931D26">
              <w:rPr>
                <w:rFonts w:ascii="Times New Roman" w:eastAsia="Calibri" w:hAnsi="Times New Roman" w:cs="Times New Roman"/>
                <w:sz w:val="24"/>
                <w:szCs w:val="24"/>
                <w:lang w:val="en-US"/>
              </w:rPr>
              <w:t xml:space="preserve"> A.A.A  </w:t>
            </w:r>
            <w:proofErr w:type="spellStart"/>
            <w:r w:rsidRPr="00931D26">
              <w:rPr>
                <w:rFonts w:ascii="Times New Roman" w:eastAsia="Calibri" w:hAnsi="Times New Roman" w:cs="Times New Roman"/>
                <w:sz w:val="24"/>
                <w:szCs w:val="24"/>
                <w:lang w:val="en-US"/>
              </w:rPr>
              <w:t>Mădălina</w:t>
            </w:r>
            <w:proofErr w:type="spellEnd"/>
            <w:r w:rsidRPr="00931D26">
              <w:rPr>
                <w:rFonts w:ascii="Times New Roman" w:eastAsia="Calibri" w:hAnsi="Times New Roman" w:cs="Times New Roman"/>
                <w:sz w:val="24"/>
                <w:szCs w:val="24"/>
                <w:lang w:val="en-US"/>
              </w:rPr>
              <w:t xml:space="preserve">  CURSARU                                                                </w:t>
            </w:r>
          </w:p>
        </w:tc>
      </w:tr>
      <w:tr w:rsidR="00E51747" w:rsidRPr="00931D26" w:rsidTr="00300A1D">
        <w:trPr>
          <w:trHeight w:val="1277"/>
        </w:trPr>
        <w:tc>
          <w:tcPr>
            <w:tcW w:w="4927" w:type="dxa"/>
            <w:shd w:val="clear" w:color="auto" w:fill="auto"/>
          </w:tcPr>
          <w:p w:rsidR="00E51747" w:rsidRDefault="00E51747" w:rsidP="00300A1D">
            <w:pPr>
              <w:spacing w:after="0" w:line="240" w:lineRule="auto"/>
              <w:rPr>
                <w:rFonts w:ascii="Times New Roman" w:eastAsia="Calibri" w:hAnsi="Times New Roman" w:cs="Times New Roman"/>
                <w:b/>
                <w:sz w:val="24"/>
                <w:szCs w:val="24"/>
                <w:lang w:val="en-US"/>
              </w:rPr>
            </w:pPr>
          </w:p>
          <w:p w:rsidR="00E51747" w:rsidRDefault="00E51747" w:rsidP="00300A1D">
            <w:pPr>
              <w:spacing w:after="0" w:line="240" w:lineRule="auto"/>
              <w:rPr>
                <w:rFonts w:ascii="Times New Roman" w:eastAsia="Calibri" w:hAnsi="Times New Roman" w:cs="Times New Roman"/>
                <w:b/>
                <w:sz w:val="24"/>
                <w:szCs w:val="24"/>
                <w:lang w:val="en-US"/>
              </w:rPr>
            </w:pPr>
          </w:p>
          <w:p w:rsidR="00E51747" w:rsidRDefault="00E51747" w:rsidP="00300A1D">
            <w:pPr>
              <w:spacing w:after="0" w:line="240" w:lineRule="auto"/>
              <w:rPr>
                <w:rFonts w:ascii="Times New Roman" w:eastAsia="Calibri" w:hAnsi="Times New Roman" w:cs="Times New Roman"/>
                <w:b/>
                <w:sz w:val="24"/>
                <w:szCs w:val="24"/>
                <w:lang w:val="en-US"/>
              </w:rPr>
            </w:pPr>
          </w:p>
          <w:p w:rsidR="00E51747" w:rsidRPr="00BF2700" w:rsidRDefault="00E51747" w:rsidP="00300A1D">
            <w:pPr>
              <w:spacing w:after="0" w:line="240" w:lineRule="auto"/>
              <w:rPr>
                <w:rFonts w:ascii="Times New Roman" w:eastAsia="Calibri" w:hAnsi="Times New Roman" w:cs="Times New Roman"/>
                <w:b/>
                <w:sz w:val="24"/>
                <w:szCs w:val="24"/>
                <w:lang w:val="en-US"/>
              </w:rPr>
            </w:pPr>
            <w:r w:rsidRPr="00BF2700">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0288" behindDoc="0" locked="0" layoutInCell="1" allowOverlap="1" wp14:anchorId="4DDC8438" wp14:editId="1FC9246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A915F4">
              <w:rPr>
                <w:rFonts w:ascii="Times New Roman" w:eastAsia="Calibri" w:hAnsi="Times New Roman" w:cs="Times New Roman"/>
                <w:b/>
                <w:sz w:val="24"/>
                <w:szCs w:val="24"/>
                <w:lang w:val="en-US"/>
              </w:rPr>
              <w:t>p.</w:t>
            </w:r>
            <w:r w:rsidRPr="00BF2700">
              <w:rPr>
                <w:rFonts w:ascii="Times New Roman" w:eastAsia="Calibri" w:hAnsi="Times New Roman" w:cs="Times New Roman"/>
                <w:b/>
                <w:sz w:val="24"/>
                <w:szCs w:val="24"/>
                <w:lang w:val="en-US"/>
              </w:rPr>
              <w:t xml:space="preserve"> </w:t>
            </w:r>
            <w:proofErr w:type="spellStart"/>
            <w:r w:rsidRPr="00BF2700">
              <w:rPr>
                <w:rFonts w:ascii="Times New Roman" w:eastAsia="Calibri" w:hAnsi="Times New Roman" w:cs="Times New Roman"/>
                <w:b/>
                <w:sz w:val="24"/>
                <w:szCs w:val="24"/>
                <w:lang w:val="en-US"/>
              </w:rPr>
              <w:t>Șef</w:t>
            </w:r>
            <w:proofErr w:type="spellEnd"/>
            <w:r w:rsidRPr="00BF2700">
              <w:rPr>
                <w:rFonts w:ascii="Times New Roman" w:eastAsia="Calibri" w:hAnsi="Times New Roman" w:cs="Times New Roman"/>
                <w:b/>
                <w:sz w:val="24"/>
                <w:szCs w:val="24"/>
                <w:lang w:val="en-US"/>
              </w:rPr>
              <w:t xml:space="preserve"> </w:t>
            </w:r>
            <w:proofErr w:type="spellStart"/>
            <w:r w:rsidRPr="00BF2700">
              <w:rPr>
                <w:rFonts w:ascii="Times New Roman" w:eastAsia="Calibri" w:hAnsi="Times New Roman" w:cs="Times New Roman"/>
                <w:b/>
                <w:sz w:val="24"/>
                <w:szCs w:val="24"/>
                <w:lang w:val="en-US"/>
              </w:rPr>
              <w:t>Serviciu</w:t>
            </w:r>
            <w:proofErr w:type="spellEnd"/>
            <w:r w:rsidRPr="00BF2700">
              <w:rPr>
                <w:rFonts w:ascii="Times New Roman" w:eastAsia="Calibri" w:hAnsi="Times New Roman" w:cs="Times New Roman"/>
                <w:b/>
                <w:sz w:val="24"/>
                <w:szCs w:val="24"/>
                <w:lang w:val="en-US"/>
              </w:rPr>
              <w:t xml:space="preserve"> C.F.M. </w:t>
            </w:r>
          </w:p>
          <w:p w:rsidR="00E51747" w:rsidRPr="00BF2700" w:rsidRDefault="00E51747" w:rsidP="00300A1D">
            <w:pPr>
              <w:spacing w:after="0" w:line="240" w:lineRule="auto"/>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Cornelia VLAICU          </w:t>
            </w:r>
          </w:p>
        </w:tc>
        <w:tc>
          <w:tcPr>
            <w:tcW w:w="4928" w:type="dxa"/>
            <w:shd w:val="clear" w:color="auto" w:fill="auto"/>
          </w:tcPr>
          <w:p w:rsidR="00E51747" w:rsidRPr="00BF2700" w:rsidRDefault="00E51747" w:rsidP="00300A1D">
            <w:pPr>
              <w:spacing w:after="0" w:line="240" w:lineRule="auto"/>
              <w:jc w:val="center"/>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w:t>
            </w:r>
          </w:p>
          <w:p w:rsidR="00E51747" w:rsidRDefault="00E51747" w:rsidP="00300A1D">
            <w:pPr>
              <w:spacing w:after="0" w:line="240" w:lineRule="auto"/>
              <w:jc w:val="center"/>
              <w:rPr>
                <w:rFonts w:ascii="Times New Roman" w:eastAsia="Calibri" w:hAnsi="Times New Roman" w:cs="Times New Roman"/>
                <w:sz w:val="24"/>
                <w:szCs w:val="24"/>
                <w:lang w:val="en-US"/>
              </w:rPr>
            </w:pPr>
          </w:p>
          <w:p w:rsidR="00E51747" w:rsidRPr="00BF2700" w:rsidRDefault="00E51747" w:rsidP="00300A1D">
            <w:pPr>
              <w:spacing w:after="0" w:line="240" w:lineRule="auto"/>
              <w:jc w:val="center"/>
              <w:rPr>
                <w:rFonts w:ascii="Times New Roman" w:eastAsia="Calibri" w:hAnsi="Times New Roman" w:cs="Times New Roman"/>
                <w:sz w:val="24"/>
                <w:szCs w:val="24"/>
                <w:lang w:val="en-US"/>
              </w:rPr>
            </w:pPr>
            <w:r w:rsidRPr="00BF2700">
              <w:rPr>
                <w:rFonts w:ascii="Times New Roman" w:eastAsia="Calibri" w:hAnsi="Times New Roman" w:cs="Times New Roman"/>
                <w:sz w:val="24"/>
                <w:szCs w:val="24"/>
                <w:lang w:val="en-US"/>
              </w:rPr>
              <w:t xml:space="preserve">                                      </w:t>
            </w:r>
          </w:p>
          <w:p w:rsidR="00E51747" w:rsidRPr="00895B82" w:rsidRDefault="00E51747" w:rsidP="00300A1D">
            <w:pPr>
              <w:spacing w:after="0" w:line="240" w:lineRule="auto"/>
              <w:rPr>
                <w:rFonts w:ascii="Times New Roman" w:eastAsia="Calibri" w:hAnsi="Times New Roman" w:cs="Times New Roman"/>
                <w:color w:val="FF0000"/>
                <w:sz w:val="24"/>
                <w:szCs w:val="24"/>
                <w:lang w:val="en-US"/>
              </w:rPr>
            </w:pPr>
            <w:r w:rsidRPr="00BF2700">
              <w:rPr>
                <w:rFonts w:ascii="Times New Roman" w:eastAsia="Calibri" w:hAnsi="Times New Roman" w:cs="Times New Roman"/>
                <w:sz w:val="24"/>
                <w:szCs w:val="24"/>
                <w:lang w:val="en-US"/>
              </w:rPr>
              <w:t xml:space="preserve">   </w:t>
            </w:r>
          </w:p>
          <w:p w:rsidR="00E51747" w:rsidRPr="00EB68F0" w:rsidRDefault="00E51747" w:rsidP="00300A1D">
            <w:pPr>
              <w:spacing w:after="0" w:line="240" w:lineRule="auto"/>
              <w:rPr>
                <w:rFonts w:ascii="Times New Roman" w:eastAsia="Calibri" w:hAnsi="Times New Roman" w:cs="Times New Roman"/>
                <w:sz w:val="24"/>
                <w:szCs w:val="24"/>
                <w:lang w:val="en-US"/>
              </w:rPr>
            </w:pPr>
            <w:r w:rsidRPr="00EB68F0">
              <w:rPr>
                <w:rFonts w:ascii="Times New Roman" w:eastAsia="Calibri" w:hAnsi="Times New Roman" w:cs="Times New Roman"/>
                <w:sz w:val="24"/>
                <w:szCs w:val="24"/>
                <w:lang w:val="en-US"/>
              </w:rPr>
              <w:t xml:space="preserve">    </w:t>
            </w:r>
          </w:p>
          <w:p w:rsidR="00E51747" w:rsidRPr="00BF2700" w:rsidRDefault="00E51747" w:rsidP="00300A1D">
            <w:pPr>
              <w:spacing w:after="0" w:line="240" w:lineRule="auto"/>
              <w:jc w:val="center"/>
              <w:rPr>
                <w:rFonts w:ascii="Times New Roman" w:eastAsia="Calibri" w:hAnsi="Times New Roman" w:cs="Times New Roman"/>
                <w:b/>
                <w:sz w:val="24"/>
                <w:szCs w:val="24"/>
                <w:lang w:val="en-US"/>
              </w:rPr>
            </w:pPr>
            <w:r w:rsidRPr="00BF2700">
              <w:rPr>
                <w:rFonts w:ascii="Times New Roman" w:eastAsia="Calibri" w:hAnsi="Times New Roman" w:cs="Times New Roman"/>
                <w:sz w:val="24"/>
                <w:szCs w:val="24"/>
                <w:lang w:val="en-US"/>
              </w:rPr>
              <w:t xml:space="preserve">                                  </w:t>
            </w:r>
          </w:p>
        </w:tc>
      </w:tr>
    </w:tbl>
    <w:p w:rsidR="00E51747" w:rsidRDefault="00E51747" w:rsidP="00E51747"/>
    <w:sectPr w:rsidR="00E51747" w:rsidSect="00AB0A1A">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F4" w:rsidRDefault="009D40F4">
      <w:pPr>
        <w:spacing w:after="0" w:line="240" w:lineRule="auto"/>
      </w:pPr>
      <w:r>
        <w:separator/>
      </w:r>
    </w:p>
  </w:endnote>
  <w:endnote w:type="continuationSeparator" w:id="0">
    <w:p w:rsidR="009D40F4" w:rsidRDefault="009D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R">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E51747" w:rsidP="00A36982">
    <w:pPr>
      <w:pStyle w:val="Header"/>
      <w:jc w:val="center"/>
      <w:rPr>
        <w:rFonts w:ascii="Times New Roman" w:hAnsi="Times New Roman"/>
        <w:sz w:val="24"/>
        <w:szCs w:val="24"/>
      </w:rPr>
    </w:pPr>
    <w:r>
      <w:rPr>
        <w:noProof/>
        <w:lang w:eastAsia="ro-RO"/>
      </w:rPr>
      <w:drawing>
        <wp:inline distT="0" distB="0" distL="0" distR="0" wp14:anchorId="216F3B16" wp14:editId="433A6F11">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E51747" w:rsidP="00051258">
    <w:pPr>
      <w:pStyle w:val="Footer"/>
      <w:jc w:val="right"/>
    </w:pPr>
    <w:r>
      <w:fldChar w:fldCharType="begin"/>
    </w:r>
    <w:r>
      <w:instrText>PAGE   \* MERGEFORMAT</w:instrText>
    </w:r>
    <w:r>
      <w:fldChar w:fldCharType="separate"/>
    </w:r>
    <w:r w:rsidR="00A915F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F4" w:rsidRDefault="009D40F4">
      <w:pPr>
        <w:spacing w:after="0" w:line="240" w:lineRule="auto"/>
      </w:pPr>
      <w:r>
        <w:separator/>
      </w:r>
    </w:p>
  </w:footnote>
  <w:footnote w:type="continuationSeparator" w:id="0">
    <w:p w:rsidR="009D40F4" w:rsidRDefault="009D4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4255"/>
    <w:multiLevelType w:val="hybridMultilevel"/>
    <w:tmpl w:val="58423BE8"/>
    <w:lvl w:ilvl="0" w:tplc="75EE99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5">
    <w:nsid w:val="57C32A16"/>
    <w:multiLevelType w:val="hybridMultilevel"/>
    <w:tmpl w:val="701A27F4"/>
    <w:lvl w:ilvl="0" w:tplc="BE4AA5AA">
      <w:start w:val="1"/>
      <w:numFmt w:val="bullet"/>
      <w:lvlText w:val="-"/>
      <w:lvlJc w:val="left"/>
      <w:pPr>
        <w:ind w:left="720" w:hanging="360"/>
      </w:pPr>
      <w:rPr>
        <w:rFonts w:ascii="Garamond" w:hAnsi="Garamon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47"/>
    <w:rsid w:val="001D590D"/>
    <w:rsid w:val="008B415B"/>
    <w:rsid w:val="009D40F4"/>
    <w:rsid w:val="00A915F4"/>
    <w:rsid w:val="00E51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747"/>
  </w:style>
  <w:style w:type="paragraph" w:styleId="Footer">
    <w:name w:val="footer"/>
    <w:basedOn w:val="Normal"/>
    <w:link w:val="FooterChar"/>
    <w:unhideWhenUsed/>
    <w:rsid w:val="00E51747"/>
    <w:pPr>
      <w:tabs>
        <w:tab w:val="center" w:pos="4536"/>
        <w:tab w:val="right" w:pos="9072"/>
      </w:tabs>
      <w:spacing w:after="0" w:line="240" w:lineRule="auto"/>
    </w:pPr>
  </w:style>
  <w:style w:type="character" w:customStyle="1" w:styleId="FooterChar">
    <w:name w:val="Footer Char"/>
    <w:basedOn w:val="DefaultParagraphFont"/>
    <w:link w:val="Footer"/>
    <w:rsid w:val="00E51747"/>
  </w:style>
  <w:style w:type="character" w:customStyle="1" w:styleId="tpa1">
    <w:name w:val="tpa1"/>
    <w:rsid w:val="00E5174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E51747"/>
    <w:pPr>
      <w:ind w:left="720"/>
      <w:contextualSpacing/>
    </w:pPr>
  </w:style>
  <w:style w:type="character" w:styleId="Hyperlink">
    <w:name w:val="Hyperlink"/>
    <w:basedOn w:val="DefaultParagraphFont"/>
    <w:uiPriority w:val="99"/>
    <w:semiHidden/>
    <w:unhideWhenUsed/>
    <w:rsid w:val="00E51747"/>
    <w:rPr>
      <w:color w:val="0000FF"/>
      <w:u w:val="single"/>
    </w:rPr>
  </w:style>
  <w:style w:type="character" w:customStyle="1" w:styleId="tpa">
    <w:name w:val="tpa"/>
    <w:basedOn w:val="DefaultParagraphFont"/>
    <w:rsid w:val="00E5174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51747"/>
  </w:style>
  <w:style w:type="paragraph" w:styleId="PlainText">
    <w:name w:val="Plain Text"/>
    <w:aliases w:val=" Caracter"/>
    <w:basedOn w:val="Normal"/>
    <w:link w:val="PlainTextChar"/>
    <w:rsid w:val="00E51747"/>
    <w:pPr>
      <w:spacing w:after="0" w:line="240" w:lineRule="auto"/>
    </w:pPr>
    <w:rPr>
      <w:rFonts w:ascii="Courier New" w:eastAsia="MS Mincho" w:hAnsi="Courier New" w:cs="Times New Roman"/>
      <w:sz w:val="20"/>
      <w:szCs w:val="20"/>
      <w:lang w:eastAsia="ro-RO"/>
    </w:rPr>
  </w:style>
  <w:style w:type="character" w:customStyle="1" w:styleId="PlainTextChar">
    <w:name w:val="Plain Text Char"/>
    <w:aliases w:val=" Caracter Char"/>
    <w:basedOn w:val="DefaultParagraphFont"/>
    <w:link w:val="PlainText"/>
    <w:rsid w:val="00E51747"/>
    <w:rPr>
      <w:rFonts w:ascii="Courier New" w:eastAsia="MS Mincho" w:hAnsi="Courier New" w:cs="Times New Roman"/>
      <w:sz w:val="20"/>
      <w:szCs w:val="20"/>
      <w:lang w:eastAsia="ro-RO"/>
    </w:rPr>
  </w:style>
  <w:style w:type="paragraph" w:customStyle="1" w:styleId="WW-Indentcorptext3">
    <w:name w:val="WW-Indent corp text 3"/>
    <w:basedOn w:val="Normal"/>
    <w:rsid w:val="00E51747"/>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alloonText">
    <w:name w:val="Balloon Text"/>
    <w:basedOn w:val="Normal"/>
    <w:link w:val="BalloonTextChar"/>
    <w:uiPriority w:val="99"/>
    <w:semiHidden/>
    <w:unhideWhenUsed/>
    <w:rsid w:val="00E5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747"/>
  </w:style>
  <w:style w:type="paragraph" w:styleId="Footer">
    <w:name w:val="footer"/>
    <w:basedOn w:val="Normal"/>
    <w:link w:val="FooterChar"/>
    <w:unhideWhenUsed/>
    <w:rsid w:val="00E51747"/>
    <w:pPr>
      <w:tabs>
        <w:tab w:val="center" w:pos="4536"/>
        <w:tab w:val="right" w:pos="9072"/>
      </w:tabs>
      <w:spacing w:after="0" w:line="240" w:lineRule="auto"/>
    </w:pPr>
  </w:style>
  <w:style w:type="character" w:customStyle="1" w:styleId="FooterChar">
    <w:name w:val="Footer Char"/>
    <w:basedOn w:val="DefaultParagraphFont"/>
    <w:link w:val="Footer"/>
    <w:rsid w:val="00E51747"/>
  </w:style>
  <w:style w:type="character" w:customStyle="1" w:styleId="tpa1">
    <w:name w:val="tpa1"/>
    <w:rsid w:val="00E5174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E51747"/>
    <w:pPr>
      <w:ind w:left="720"/>
      <w:contextualSpacing/>
    </w:pPr>
  </w:style>
  <w:style w:type="character" w:styleId="Hyperlink">
    <w:name w:val="Hyperlink"/>
    <w:basedOn w:val="DefaultParagraphFont"/>
    <w:uiPriority w:val="99"/>
    <w:semiHidden/>
    <w:unhideWhenUsed/>
    <w:rsid w:val="00E51747"/>
    <w:rPr>
      <w:color w:val="0000FF"/>
      <w:u w:val="single"/>
    </w:rPr>
  </w:style>
  <w:style w:type="character" w:customStyle="1" w:styleId="tpa">
    <w:name w:val="tpa"/>
    <w:basedOn w:val="DefaultParagraphFont"/>
    <w:rsid w:val="00E5174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51747"/>
  </w:style>
  <w:style w:type="paragraph" w:styleId="PlainText">
    <w:name w:val="Plain Text"/>
    <w:aliases w:val=" Caracter"/>
    <w:basedOn w:val="Normal"/>
    <w:link w:val="PlainTextChar"/>
    <w:rsid w:val="00E51747"/>
    <w:pPr>
      <w:spacing w:after="0" w:line="240" w:lineRule="auto"/>
    </w:pPr>
    <w:rPr>
      <w:rFonts w:ascii="Courier New" w:eastAsia="MS Mincho" w:hAnsi="Courier New" w:cs="Times New Roman"/>
      <w:sz w:val="20"/>
      <w:szCs w:val="20"/>
      <w:lang w:eastAsia="ro-RO"/>
    </w:rPr>
  </w:style>
  <w:style w:type="character" w:customStyle="1" w:styleId="PlainTextChar">
    <w:name w:val="Plain Text Char"/>
    <w:aliases w:val=" Caracter Char"/>
    <w:basedOn w:val="DefaultParagraphFont"/>
    <w:link w:val="PlainText"/>
    <w:rsid w:val="00E51747"/>
    <w:rPr>
      <w:rFonts w:ascii="Courier New" w:eastAsia="MS Mincho" w:hAnsi="Courier New" w:cs="Times New Roman"/>
      <w:sz w:val="20"/>
      <w:szCs w:val="20"/>
      <w:lang w:eastAsia="ro-RO"/>
    </w:rPr>
  </w:style>
  <w:style w:type="paragraph" w:customStyle="1" w:styleId="WW-Indentcorptext3">
    <w:name w:val="WW-Indent corp text 3"/>
    <w:basedOn w:val="Normal"/>
    <w:rsid w:val="00E51747"/>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BalloonText">
    <w:name w:val="Balloon Text"/>
    <w:basedOn w:val="Normal"/>
    <w:link w:val="BalloonTextChar"/>
    <w:uiPriority w:val="99"/>
    <w:semiHidden/>
    <w:unhideWhenUsed/>
    <w:rsid w:val="00E5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2662</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2023-05-22T12:23:00Z</dcterms:created>
  <dcterms:modified xsi:type="dcterms:W3CDTF">2023-05-23T06:07:00Z</dcterms:modified>
</cp:coreProperties>
</file>