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A05" w:rsidRDefault="00AD4A05" w:rsidP="00AD4A05">
      <w:pPr>
        <w:spacing w:after="0" w:line="240" w:lineRule="auto"/>
        <w:ind w:left="6480" w:firstLine="600"/>
        <w:rPr>
          <w:rFonts w:ascii="Times New Roman" w:eastAsia="Times New Roman" w:hAnsi="Times New Roman" w:cs="Times New Roman"/>
          <w:sz w:val="24"/>
          <w:szCs w:val="24"/>
          <w:lang w:eastAsia="ro-RO"/>
        </w:rPr>
      </w:pPr>
      <w:r>
        <w:rPr>
          <w:noProof/>
          <w:lang w:eastAsia="ro-RO"/>
        </w:rPr>
        <w:drawing>
          <wp:anchor distT="0" distB="0" distL="114300" distR="114300" simplePos="0" relativeHeight="251660288" behindDoc="0" locked="0" layoutInCell="1" allowOverlap="1" wp14:anchorId="41FE5075" wp14:editId="546179FC">
            <wp:simplePos x="0" y="0"/>
            <wp:positionH relativeFrom="margin">
              <wp:posOffset>229235</wp:posOffset>
            </wp:positionH>
            <wp:positionV relativeFrom="paragraph">
              <wp:posOffset>80645</wp:posOffset>
            </wp:positionV>
            <wp:extent cx="5943600" cy="1332865"/>
            <wp:effectExtent l="0" t="0" r="0" b="635"/>
            <wp:wrapThrough wrapText="bothSides">
              <wp:wrapPolygon edited="0">
                <wp:start x="0" y="0"/>
                <wp:lineTo x="0" y="21302"/>
                <wp:lineTo x="21531" y="21302"/>
                <wp:lineTo x="21531" y="0"/>
                <wp:lineTo x="0" y="0"/>
              </wp:wrapPolygon>
            </wp:wrapThrough>
            <wp:docPr id="2"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1332865"/>
                    </a:xfrm>
                    <a:prstGeom prst="rect">
                      <a:avLst/>
                    </a:prstGeom>
                  </pic:spPr>
                </pic:pic>
              </a:graphicData>
            </a:graphic>
          </wp:anchor>
        </w:drawing>
      </w:r>
    </w:p>
    <w:p w:rsidR="00AD4A05" w:rsidRDefault="00AD4A05" w:rsidP="00AD4A05">
      <w:pPr>
        <w:spacing w:after="0" w:line="240" w:lineRule="auto"/>
        <w:ind w:left="6480" w:firstLine="600"/>
        <w:jc w:val="right"/>
        <w:rPr>
          <w:rFonts w:ascii="Times New Roman" w:eastAsia="Times New Roman" w:hAnsi="Times New Roman" w:cs="Times New Roman"/>
          <w:sz w:val="24"/>
          <w:szCs w:val="24"/>
          <w:lang w:eastAsia="ro-RO"/>
        </w:rPr>
      </w:pPr>
    </w:p>
    <w:p w:rsidR="00AD4A05" w:rsidRPr="00A85EEA" w:rsidRDefault="00AD4A05" w:rsidP="00AD4A05">
      <w:pPr>
        <w:spacing w:after="0" w:line="240" w:lineRule="auto"/>
        <w:ind w:left="6480" w:firstLine="600"/>
        <w:jc w:val="right"/>
        <w:rPr>
          <w:rFonts w:ascii="Times New Roman" w:eastAsia="Times New Roman" w:hAnsi="Times New Roman" w:cs="Times New Roman"/>
          <w:sz w:val="24"/>
          <w:szCs w:val="24"/>
          <w:lang w:eastAsia="ro-RO"/>
        </w:rPr>
      </w:pPr>
      <w:r w:rsidRPr="00776940">
        <w:rPr>
          <w:rFonts w:ascii="Times New Roman" w:eastAsia="Times New Roman" w:hAnsi="Times New Roman" w:cs="Times New Roman"/>
          <w:sz w:val="24"/>
          <w:szCs w:val="24"/>
          <w:lang w:eastAsia="ro-RO"/>
        </w:rPr>
        <w:t xml:space="preserve">Nr. </w:t>
      </w:r>
      <w:r w:rsidR="00F07EC4">
        <w:rPr>
          <w:rFonts w:ascii="Times New Roman" w:hAnsi="Times New Roman" w:cs="Times New Roman"/>
          <w:sz w:val="24"/>
          <w:szCs w:val="24"/>
          <w:lang w:val="fr-FR"/>
        </w:rPr>
        <w:t>1932</w:t>
      </w:r>
      <w:r w:rsidR="00F07EC4" w:rsidRPr="00154206">
        <w:rPr>
          <w:rFonts w:ascii="Times New Roman" w:hAnsi="Times New Roman" w:cs="Times New Roman"/>
          <w:sz w:val="24"/>
          <w:szCs w:val="24"/>
          <w:lang w:val="fr-FR"/>
        </w:rPr>
        <w:t>/</w:t>
      </w:r>
      <w:r w:rsidR="00F07EC4">
        <w:rPr>
          <w:rFonts w:ascii="Times New Roman" w:hAnsi="Times New Roman" w:cs="Times New Roman"/>
          <w:sz w:val="24"/>
          <w:szCs w:val="24"/>
          <w:lang w:val="fr-FR"/>
        </w:rPr>
        <w:t>1050</w:t>
      </w:r>
      <w:r w:rsidRPr="00A85EEA">
        <w:rPr>
          <w:rFonts w:ascii="Times New Roman" w:hAnsi="Times New Roman" w:cs="Times New Roman"/>
          <w:lang w:val="fr-FR"/>
        </w:rPr>
        <w:t>/</w:t>
      </w:r>
      <w:r w:rsidRPr="00A85EEA">
        <w:rPr>
          <w:rFonts w:ascii="Times New Roman" w:hAnsi="Times New Roman" w:cs="Times New Roman"/>
          <w:sz w:val="24"/>
          <w:szCs w:val="24"/>
        </w:rPr>
        <w:t>.0</w:t>
      </w:r>
      <w:r w:rsidR="00F07EC4">
        <w:rPr>
          <w:rFonts w:ascii="Times New Roman" w:hAnsi="Times New Roman" w:cs="Times New Roman"/>
          <w:sz w:val="24"/>
          <w:szCs w:val="24"/>
        </w:rPr>
        <w:t>8</w:t>
      </w:r>
      <w:r w:rsidRPr="00A85EEA">
        <w:rPr>
          <w:rFonts w:ascii="Times New Roman" w:hAnsi="Times New Roman" w:cs="Times New Roman"/>
          <w:sz w:val="24"/>
          <w:szCs w:val="24"/>
        </w:rPr>
        <w:t>.202</w:t>
      </w:r>
      <w:r>
        <w:rPr>
          <w:rFonts w:ascii="Times New Roman" w:hAnsi="Times New Roman" w:cs="Times New Roman"/>
          <w:sz w:val="24"/>
          <w:szCs w:val="24"/>
        </w:rPr>
        <w:t>3</w:t>
      </w:r>
    </w:p>
    <w:p w:rsidR="00AD4A05" w:rsidRPr="00A85EEA" w:rsidRDefault="00AD4A05" w:rsidP="00AD4A05">
      <w:pPr>
        <w:suppressAutoHyphens/>
        <w:spacing w:after="0" w:line="240" w:lineRule="auto"/>
        <w:jc w:val="both"/>
        <w:rPr>
          <w:rFonts w:ascii="Times New Roman" w:eastAsia="Times New Roman" w:hAnsi="Times New Roman" w:cs="Times New Roman"/>
          <w:b/>
          <w:sz w:val="28"/>
          <w:szCs w:val="28"/>
          <w:lang w:eastAsia="ro-RO"/>
        </w:rPr>
      </w:pPr>
      <w:r w:rsidRPr="00A85EEA">
        <w:rPr>
          <w:rFonts w:ascii="Times New Roman" w:eastAsia="Times New Roman" w:hAnsi="Times New Roman" w:cs="Times New Roman"/>
          <w:b/>
          <w:sz w:val="28"/>
          <w:szCs w:val="28"/>
          <w:lang w:eastAsia="ro-RO"/>
        </w:rPr>
        <w:t xml:space="preserve"> </w:t>
      </w:r>
    </w:p>
    <w:p w:rsidR="00AD4A05" w:rsidRPr="00A85EEA" w:rsidRDefault="00AD4A05" w:rsidP="00AD4A05">
      <w:pPr>
        <w:suppressAutoHyphens/>
        <w:spacing w:after="0" w:line="240" w:lineRule="auto"/>
        <w:jc w:val="both"/>
        <w:rPr>
          <w:rFonts w:ascii="Times New Roman" w:hAnsi="Times New Roman" w:cs="Times New Roman"/>
          <w:sz w:val="28"/>
          <w:szCs w:val="28"/>
        </w:rPr>
      </w:pPr>
    </w:p>
    <w:p w:rsidR="00AD4A05" w:rsidRPr="00A85EEA" w:rsidRDefault="00AD4A05" w:rsidP="00AD4A05">
      <w:pPr>
        <w:suppressAutoHyphens/>
        <w:spacing w:after="0" w:line="240" w:lineRule="auto"/>
        <w:jc w:val="center"/>
        <w:rPr>
          <w:rFonts w:ascii="Times New Roman" w:eastAsia="Times New Roman" w:hAnsi="Times New Roman" w:cs="Times New Roman"/>
          <w:b/>
          <w:sz w:val="28"/>
          <w:szCs w:val="28"/>
          <w:lang w:eastAsia="ro-RO"/>
        </w:rPr>
      </w:pPr>
      <w:r w:rsidRPr="00A85EEA">
        <w:t xml:space="preserve"> </w:t>
      </w:r>
      <w:r w:rsidR="00F07EC4">
        <w:t xml:space="preserve">Proiect </w:t>
      </w:r>
      <w:hyperlink r:id="rId9" w:anchor="#" w:history="1"/>
      <w:r w:rsidRPr="00A85EEA">
        <w:rPr>
          <w:rFonts w:ascii="Times New Roman" w:eastAsia="Times New Roman" w:hAnsi="Times New Roman" w:cs="Times New Roman"/>
          <w:b/>
          <w:sz w:val="28"/>
          <w:szCs w:val="28"/>
          <w:lang w:eastAsia="ro-RO"/>
        </w:rPr>
        <w:t>DECIZIA ETAPEI DE ÎNCADRARE</w:t>
      </w:r>
    </w:p>
    <w:p w:rsidR="00AD4A05" w:rsidRPr="00A85EEA" w:rsidRDefault="00AD4A05" w:rsidP="00AD4A05">
      <w:pPr>
        <w:suppressAutoHyphens/>
        <w:spacing w:after="0" w:line="240" w:lineRule="auto"/>
        <w:jc w:val="center"/>
        <w:rPr>
          <w:rFonts w:ascii="Times New Roman" w:eastAsia="Times New Roman" w:hAnsi="Times New Roman" w:cs="Times New Roman"/>
          <w:b/>
          <w:sz w:val="24"/>
          <w:szCs w:val="24"/>
          <w:lang w:eastAsia="ro-RO"/>
        </w:rPr>
      </w:pPr>
      <w:r w:rsidRPr="00A85EEA">
        <w:rPr>
          <w:rFonts w:ascii="Times New Roman" w:eastAsia="Times New Roman" w:hAnsi="Times New Roman" w:cs="Times New Roman"/>
          <w:b/>
          <w:sz w:val="24"/>
          <w:szCs w:val="24"/>
          <w:lang w:eastAsia="ro-RO"/>
        </w:rPr>
        <w:t xml:space="preserve">Nr.  </w:t>
      </w:r>
      <w:r>
        <w:rPr>
          <w:rFonts w:ascii="Times New Roman" w:eastAsia="Times New Roman" w:hAnsi="Times New Roman" w:cs="Times New Roman"/>
          <w:b/>
          <w:sz w:val="24"/>
          <w:szCs w:val="24"/>
          <w:lang w:eastAsia="ro-RO"/>
        </w:rPr>
        <w:t xml:space="preserve"> </w:t>
      </w:r>
      <w:r w:rsidRPr="00A85EEA">
        <w:rPr>
          <w:rFonts w:ascii="Times New Roman" w:eastAsia="Times New Roman" w:hAnsi="Times New Roman" w:cs="Times New Roman"/>
          <w:b/>
          <w:sz w:val="24"/>
          <w:szCs w:val="24"/>
          <w:lang w:eastAsia="ro-RO"/>
        </w:rPr>
        <w:t xml:space="preserve"> din  .0</w:t>
      </w:r>
      <w:r w:rsidR="00F07EC4">
        <w:rPr>
          <w:rFonts w:ascii="Times New Roman" w:eastAsia="Times New Roman" w:hAnsi="Times New Roman" w:cs="Times New Roman"/>
          <w:b/>
          <w:sz w:val="24"/>
          <w:szCs w:val="24"/>
          <w:lang w:eastAsia="ro-RO"/>
        </w:rPr>
        <w:t>8</w:t>
      </w:r>
      <w:r w:rsidRPr="00A85EEA">
        <w:rPr>
          <w:rFonts w:ascii="Times New Roman" w:eastAsia="Times New Roman" w:hAnsi="Times New Roman" w:cs="Times New Roman"/>
          <w:b/>
          <w:sz w:val="24"/>
          <w:szCs w:val="24"/>
          <w:lang w:eastAsia="ro-RO"/>
        </w:rPr>
        <w:t>.202</w:t>
      </w:r>
      <w:r>
        <w:rPr>
          <w:rFonts w:ascii="Times New Roman" w:eastAsia="Times New Roman" w:hAnsi="Times New Roman" w:cs="Times New Roman"/>
          <w:b/>
          <w:sz w:val="24"/>
          <w:szCs w:val="24"/>
          <w:lang w:eastAsia="ro-RO"/>
        </w:rPr>
        <w:t>3</w:t>
      </w:r>
    </w:p>
    <w:p w:rsidR="00AD4A05" w:rsidRPr="008C3970" w:rsidRDefault="00AD4A05" w:rsidP="00AD4A05">
      <w:pPr>
        <w:shd w:val="clear" w:color="auto" w:fill="FFFFFF"/>
        <w:spacing w:after="0" w:line="240" w:lineRule="auto"/>
        <w:jc w:val="both"/>
        <w:rPr>
          <w:rStyle w:val="tpa"/>
          <w:rFonts w:ascii="Times New Roman" w:hAnsi="Times New Roman" w:cs="Times New Roman"/>
          <w:color w:val="FF0000"/>
          <w:sz w:val="24"/>
          <w:szCs w:val="24"/>
        </w:rPr>
      </w:pPr>
      <w:bookmarkStart w:id="0" w:name="do|ax5^I|pa7"/>
      <w:bookmarkEnd w:id="0"/>
    </w:p>
    <w:p w:rsidR="00AD4A05" w:rsidRPr="00DB4A9A" w:rsidRDefault="00AD4A05" w:rsidP="00AD4A05">
      <w:pPr>
        <w:shd w:val="clear" w:color="auto" w:fill="FFFFFF"/>
        <w:spacing w:after="0" w:line="240" w:lineRule="auto"/>
        <w:ind w:firstLine="567"/>
        <w:jc w:val="both"/>
        <w:rPr>
          <w:rStyle w:val="tpa"/>
          <w:rFonts w:ascii="Times New Roman" w:hAnsi="Times New Roman" w:cs="Times New Roman"/>
          <w:color w:val="000000"/>
          <w:sz w:val="24"/>
          <w:szCs w:val="24"/>
        </w:rPr>
      </w:pPr>
      <w:r w:rsidRPr="00DB4A9A">
        <w:rPr>
          <w:rStyle w:val="tpa"/>
          <w:rFonts w:ascii="Times New Roman" w:hAnsi="Times New Roman" w:cs="Times New Roman"/>
          <w:color w:val="000000"/>
          <w:sz w:val="24"/>
          <w:szCs w:val="24"/>
        </w:rPr>
        <w:t xml:space="preserve">Ca urmare a solicitării de emitere a </w:t>
      </w:r>
      <w:r w:rsidRPr="00AD4013">
        <w:rPr>
          <w:rStyle w:val="tpa"/>
          <w:rFonts w:ascii="Times New Roman" w:hAnsi="Times New Roman" w:cs="Times New Roman"/>
          <w:color w:val="000000"/>
          <w:sz w:val="24"/>
          <w:szCs w:val="24"/>
        </w:rPr>
        <w:t xml:space="preserve">acordului de mediu adresate de </w:t>
      </w:r>
      <w:r w:rsidR="00F07EC4">
        <w:rPr>
          <w:rStyle w:val="tpa1"/>
          <w:rFonts w:ascii="Times New Roman" w:hAnsi="Times New Roman"/>
          <w:sz w:val="24"/>
          <w:szCs w:val="24"/>
        </w:rPr>
        <w:t>ORASUL RACARI</w:t>
      </w:r>
      <w:r w:rsidR="00F07EC4">
        <w:rPr>
          <w:rFonts w:ascii="Times New Roman" w:hAnsi="Times New Roman"/>
          <w:b/>
          <w:sz w:val="24"/>
          <w:szCs w:val="24"/>
          <w:lang w:val="pt-BR"/>
        </w:rPr>
        <w:t xml:space="preserve"> </w:t>
      </w:r>
      <w:r w:rsidR="00F07EC4" w:rsidRPr="005A5472">
        <w:rPr>
          <w:rStyle w:val="tpa1"/>
          <w:rFonts w:ascii="Times New Roman" w:hAnsi="Times New Roman"/>
          <w:sz w:val="24"/>
          <w:szCs w:val="24"/>
        </w:rPr>
        <w:t>cu sediul în</w:t>
      </w:r>
      <w:r w:rsidR="00F07EC4" w:rsidRPr="005A5472">
        <w:rPr>
          <w:rFonts w:ascii="Times New Roman" w:hAnsi="Times New Roman"/>
          <w:b/>
          <w:sz w:val="24"/>
          <w:szCs w:val="24"/>
          <w:lang w:val="pt-BR"/>
        </w:rPr>
        <w:t xml:space="preserve"> </w:t>
      </w:r>
      <w:r w:rsidR="00F07EC4" w:rsidRPr="005A5472">
        <w:rPr>
          <w:rFonts w:ascii="Times New Roman" w:hAnsi="Times New Roman"/>
          <w:sz w:val="24"/>
          <w:szCs w:val="24"/>
          <w:lang w:val="pt-BR"/>
        </w:rPr>
        <w:t>jud. Dâmbovița,</w:t>
      </w:r>
      <w:r w:rsidR="00F07EC4">
        <w:rPr>
          <w:rFonts w:ascii="Times New Roman" w:hAnsi="Times New Roman"/>
          <w:sz w:val="24"/>
          <w:szCs w:val="24"/>
          <w:lang w:val="pt-BR"/>
        </w:rPr>
        <w:t xml:space="preserve"> orasul Racari, str. Ana </w:t>
      </w:r>
      <w:r w:rsidR="00F07EC4" w:rsidRPr="00F07EC4">
        <w:rPr>
          <w:rFonts w:ascii="Times New Roman" w:hAnsi="Times New Roman"/>
          <w:sz w:val="24"/>
          <w:szCs w:val="24"/>
          <w:lang w:val="pt-BR"/>
        </w:rPr>
        <w:t>Ipatescu nr. 155</w:t>
      </w:r>
      <w:r w:rsidRPr="00F07EC4">
        <w:rPr>
          <w:rStyle w:val="tpa1"/>
          <w:rFonts w:ascii="Times New Roman" w:hAnsi="Times New Roman" w:cs="Times New Roman"/>
          <w:sz w:val="24"/>
          <w:szCs w:val="24"/>
        </w:rPr>
        <w:t xml:space="preserve">, </w:t>
      </w:r>
      <w:r w:rsidRPr="00F07EC4">
        <w:rPr>
          <w:rStyle w:val="tpa"/>
          <w:rFonts w:ascii="Times New Roman" w:hAnsi="Times New Roman" w:cs="Times New Roman"/>
          <w:color w:val="000000"/>
          <w:sz w:val="24"/>
          <w:szCs w:val="24"/>
        </w:rPr>
        <w:t xml:space="preserve">înregistrată la </w:t>
      </w:r>
      <w:r w:rsidRPr="00F07EC4">
        <w:rPr>
          <w:rStyle w:val="tpa1"/>
          <w:rFonts w:ascii="Times New Roman" w:hAnsi="Times New Roman" w:cs="Times New Roman"/>
          <w:sz w:val="24"/>
          <w:szCs w:val="24"/>
        </w:rPr>
        <w:t xml:space="preserve">Agenția pentru Protecția Mediului (APM) Dâmbovița cu nr. </w:t>
      </w:r>
      <w:r w:rsidR="00F07EC4" w:rsidRPr="00F07EC4">
        <w:rPr>
          <w:rStyle w:val="tpa1"/>
          <w:rFonts w:ascii="Times New Roman" w:hAnsi="Times New Roman" w:cs="Times New Roman"/>
          <w:sz w:val="24"/>
          <w:szCs w:val="24"/>
        </w:rPr>
        <w:t>1932 din 0</w:t>
      </w:r>
      <w:r w:rsidRPr="00F07EC4">
        <w:rPr>
          <w:rStyle w:val="tpa1"/>
          <w:rFonts w:ascii="Times New Roman" w:hAnsi="Times New Roman" w:cs="Times New Roman"/>
          <w:sz w:val="24"/>
          <w:szCs w:val="24"/>
        </w:rPr>
        <w:t>6.</w:t>
      </w:r>
      <w:r w:rsidR="00F07EC4" w:rsidRPr="00F07EC4">
        <w:rPr>
          <w:rStyle w:val="tpa1"/>
          <w:rFonts w:ascii="Times New Roman" w:hAnsi="Times New Roman" w:cs="Times New Roman"/>
          <w:sz w:val="24"/>
          <w:szCs w:val="24"/>
        </w:rPr>
        <w:t>0</w:t>
      </w:r>
      <w:r w:rsidRPr="00F07EC4">
        <w:rPr>
          <w:rStyle w:val="tpa1"/>
          <w:rFonts w:ascii="Times New Roman" w:hAnsi="Times New Roman" w:cs="Times New Roman"/>
          <w:sz w:val="24"/>
          <w:szCs w:val="24"/>
        </w:rPr>
        <w:t>2.202</w:t>
      </w:r>
      <w:r w:rsidR="00F07EC4" w:rsidRPr="00F07EC4">
        <w:rPr>
          <w:rStyle w:val="tpa1"/>
          <w:rFonts w:ascii="Times New Roman" w:hAnsi="Times New Roman" w:cs="Times New Roman"/>
          <w:sz w:val="24"/>
          <w:szCs w:val="24"/>
        </w:rPr>
        <w:t>3</w:t>
      </w:r>
      <w:r w:rsidRPr="00F07EC4">
        <w:rPr>
          <w:rStyle w:val="tpa1"/>
          <w:rFonts w:ascii="Times New Roman" w:hAnsi="Times New Roman" w:cs="Times New Roman"/>
          <w:sz w:val="24"/>
          <w:szCs w:val="24"/>
        </w:rPr>
        <w:t>,</w:t>
      </w:r>
      <w:r>
        <w:rPr>
          <w:rStyle w:val="tpa1"/>
          <w:rFonts w:ascii="Times New Roman" w:hAnsi="Times New Roman" w:cs="Times New Roman"/>
          <w:sz w:val="24"/>
          <w:szCs w:val="24"/>
        </w:rPr>
        <w:t xml:space="preserve"> </w:t>
      </w:r>
      <w:r w:rsidRPr="00AD4013">
        <w:rPr>
          <w:rStyle w:val="tpa"/>
          <w:rFonts w:ascii="Times New Roman" w:hAnsi="Times New Roman" w:cs="Times New Roman"/>
          <w:color w:val="000000"/>
          <w:sz w:val="24"/>
          <w:szCs w:val="24"/>
        </w:rPr>
        <w:t xml:space="preserve">în baza Legii nr. </w:t>
      </w:r>
      <w:r w:rsidRPr="00AD4013">
        <w:rPr>
          <w:rStyle w:val="tpa"/>
          <w:rFonts w:ascii="Times New Roman" w:hAnsi="Times New Roman" w:cs="Times New Roman"/>
          <w:b/>
          <w:color w:val="000000"/>
          <w:sz w:val="24"/>
          <w:szCs w:val="24"/>
        </w:rPr>
        <w:t>292/2018</w:t>
      </w:r>
      <w:r w:rsidRPr="00AD4013">
        <w:rPr>
          <w:rStyle w:val="tpa"/>
          <w:rFonts w:ascii="Times New Roman" w:hAnsi="Times New Roman" w:cs="Times New Roman"/>
          <w:color w:val="000000"/>
          <w:sz w:val="24"/>
          <w:szCs w:val="24"/>
        </w:rPr>
        <w:t xml:space="preserve"> privind evaluarea impactului anumitor proiecte publice şi private asupra mediului şi a Ordonanţei de Urgenţă</w:t>
      </w:r>
      <w:r w:rsidRPr="00DB4A9A">
        <w:rPr>
          <w:rStyle w:val="tpa"/>
          <w:rFonts w:ascii="Times New Roman" w:hAnsi="Times New Roman" w:cs="Times New Roman"/>
          <w:color w:val="000000"/>
          <w:sz w:val="24"/>
          <w:szCs w:val="24"/>
        </w:rPr>
        <w:t xml:space="preserve"> a Guvernului nr. </w:t>
      </w:r>
      <w:r w:rsidRPr="00DB4A9A">
        <w:fldChar w:fldCharType="begin"/>
      </w:r>
      <w:r w:rsidRPr="00DB4A9A">
        <w:rPr>
          <w:rFonts w:ascii="Times New Roman" w:hAnsi="Times New Roman" w:cs="Times New Roman"/>
          <w:sz w:val="24"/>
          <w:szCs w:val="24"/>
        </w:rPr>
        <w:instrText xml:space="preserve"> HYPERLINK "https://idrept.ro/00103869.htm" </w:instrText>
      </w:r>
      <w:r w:rsidRPr="00DB4A9A">
        <w:fldChar w:fldCharType="separate"/>
      </w:r>
      <w:r w:rsidRPr="00DB4A9A">
        <w:rPr>
          <w:rStyle w:val="Hyperlink"/>
          <w:rFonts w:ascii="Times New Roman" w:hAnsi="Times New Roman" w:cs="Times New Roman"/>
          <w:b/>
          <w:bCs/>
          <w:color w:val="333399"/>
          <w:sz w:val="24"/>
          <w:szCs w:val="24"/>
        </w:rPr>
        <w:t>57/2007</w:t>
      </w:r>
      <w:r w:rsidRPr="00DB4A9A">
        <w:rPr>
          <w:rStyle w:val="Hyperlink"/>
          <w:rFonts w:ascii="Times New Roman" w:hAnsi="Times New Roman" w:cs="Times New Roman"/>
          <w:b/>
          <w:bCs/>
          <w:color w:val="333399"/>
          <w:sz w:val="24"/>
          <w:szCs w:val="24"/>
        </w:rPr>
        <w:fldChar w:fldCharType="end"/>
      </w:r>
      <w:r w:rsidRPr="00DB4A9A">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r w:rsidRPr="00DB4A9A">
        <w:fldChar w:fldCharType="begin"/>
      </w:r>
      <w:r w:rsidRPr="00DB4A9A">
        <w:rPr>
          <w:rFonts w:ascii="Times New Roman" w:hAnsi="Times New Roman" w:cs="Times New Roman"/>
          <w:sz w:val="24"/>
          <w:szCs w:val="24"/>
        </w:rPr>
        <w:instrText xml:space="preserve"> HYPERLINK "https://idrept.ro/00139597.htm" </w:instrText>
      </w:r>
      <w:r w:rsidRPr="00DB4A9A">
        <w:fldChar w:fldCharType="separate"/>
      </w:r>
      <w:r w:rsidRPr="00DB4A9A">
        <w:rPr>
          <w:rStyle w:val="Hyperlink"/>
          <w:rFonts w:ascii="Times New Roman" w:hAnsi="Times New Roman" w:cs="Times New Roman"/>
          <w:b/>
          <w:bCs/>
          <w:color w:val="333399"/>
          <w:sz w:val="24"/>
          <w:szCs w:val="24"/>
        </w:rPr>
        <w:t>49/2011</w:t>
      </w:r>
      <w:r w:rsidRPr="00DB4A9A">
        <w:rPr>
          <w:rStyle w:val="Hyperlink"/>
          <w:rFonts w:ascii="Times New Roman" w:hAnsi="Times New Roman" w:cs="Times New Roman"/>
          <w:b/>
          <w:bCs/>
          <w:color w:val="333399"/>
          <w:sz w:val="24"/>
          <w:szCs w:val="24"/>
        </w:rPr>
        <w:fldChar w:fldCharType="end"/>
      </w:r>
      <w:r w:rsidRPr="00DB4A9A">
        <w:rPr>
          <w:rStyle w:val="tpa"/>
          <w:rFonts w:ascii="Times New Roman" w:hAnsi="Times New Roman" w:cs="Times New Roman"/>
          <w:color w:val="000000"/>
          <w:sz w:val="24"/>
          <w:szCs w:val="24"/>
        </w:rPr>
        <w:t>, cu modificările şi completările ulterioare,</w:t>
      </w:r>
    </w:p>
    <w:p w:rsidR="00AD4A05" w:rsidRPr="00475083" w:rsidRDefault="00AD4A05" w:rsidP="00AD4A05">
      <w:pPr>
        <w:shd w:val="clear" w:color="auto" w:fill="FFFFFF"/>
        <w:spacing w:after="0" w:line="240" w:lineRule="auto"/>
        <w:ind w:firstLine="709"/>
        <w:jc w:val="both"/>
        <w:rPr>
          <w:rFonts w:ascii="Times New Roman" w:hAnsi="Times New Roman" w:cs="Times New Roman"/>
          <w:color w:val="000000"/>
          <w:sz w:val="24"/>
          <w:szCs w:val="24"/>
        </w:rPr>
      </w:pPr>
    </w:p>
    <w:p w:rsidR="00AD4A05" w:rsidRPr="00B77969" w:rsidRDefault="00AD4A05" w:rsidP="00AD4A05">
      <w:pPr>
        <w:shd w:val="clear" w:color="auto" w:fill="FFFFFF"/>
        <w:spacing w:after="0" w:line="240" w:lineRule="auto"/>
        <w:ind w:firstLine="709"/>
        <w:jc w:val="both"/>
        <w:rPr>
          <w:rFonts w:ascii="Times New Roman" w:hAnsi="Times New Roman" w:cs="Times New Roman"/>
          <w:b/>
          <w:color w:val="000000"/>
          <w:sz w:val="24"/>
          <w:szCs w:val="24"/>
        </w:rPr>
      </w:pPr>
      <w:bookmarkStart w:id="1" w:name="do|ax5^I|pa9"/>
      <w:bookmarkEnd w:id="1"/>
      <w:r w:rsidRPr="00475083">
        <w:rPr>
          <w:rFonts w:ascii="Times New Roman" w:eastAsia="Times New Roman" w:hAnsi="Times New Roman" w:cs="Times New Roman"/>
          <w:b/>
          <w:sz w:val="24"/>
          <w:szCs w:val="24"/>
          <w:lang w:eastAsia="ro-RO"/>
        </w:rPr>
        <w:t>Agenția pentru Protecția Mediului (APM) Dâmbovița decide</w:t>
      </w:r>
      <w:r w:rsidRPr="00AD4013">
        <w:rPr>
          <w:rStyle w:val="tpa"/>
          <w:rFonts w:ascii="Times New Roman" w:hAnsi="Times New Roman" w:cs="Times New Roman"/>
          <w:color w:val="000000"/>
          <w:sz w:val="24"/>
          <w:szCs w:val="24"/>
        </w:rPr>
        <w:t xml:space="preserve">, ca </w:t>
      </w:r>
      <w:r w:rsidRPr="00F07EC4">
        <w:rPr>
          <w:rStyle w:val="tpa"/>
          <w:rFonts w:ascii="Times New Roman" w:hAnsi="Times New Roman" w:cs="Times New Roman"/>
          <w:color w:val="000000"/>
          <w:sz w:val="24"/>
          <w:szCs w:val="24"/>
        </w:rPr>
        <w:t>urmare a consultărilor desfăşurate în cadrul şedinţe</w:t>
      </w:r>
      <w:r w:rsidR="00F07EC4" w:rsidRPr="00F07EC4">
        <w:rPr>
          <w:rStyle w:val="tpa"/>
          <w:rFonts w:ascii="Times New Roman" w:hAnsi="Times New Roman" w:cs="Times New Roman"/>
          <w:color w:val="000000"/>
          <w:sz w:val="24"/>
          <w:szCs w:val="24"/>
        </w:rPr>
        <w:t>i</w:t>
      </w:r>
      <w:r w:rsidRPr="00F07EC4">
        <w:rPr>
          <w:rStyle w:val="tpa"/>
          <w:rFonts w:ascii="Times New Roman" w:hAnsi="Times New Roman" w:cs="Times New Roman"/>
          <w:color w:val="000000"/>
          <w:sz w:val="24"/>
          <w:szCs w:val="24"/>
        </w:rPr>
        <w:t xml:space="preserve"> Comisiei de analiză </w:t>
      </w:r>
      <w:r w:rsidRPr="00F07EC4">
        <w:rPr>
          <w:rStyle w:val="tpa"/>
          <w:rFonts w:ascii="Times New Roman" w:hAnsi="Times New Roman" w:cs="Times New Roman"/>
          <w:sz w:val="24"/>
          <w:szCs w:val="24"/>
        </w:rPr>
        <w:t xml:space="preserve">tehnică din data de </w:t>
      </w:r>
      <w:r w:rsidR="00F07EC4" w:rsidRPr="00F07EC4">
        <w:rPr>
          <w:rStyle w:val="tpa"/>
          <w:rFonts w:ascii="Times New Roman" w:hAnsi="Times New Roman" w:cs="Times New Roman"/>
          <w:sz w:val="24"/>
          <w:szCs w:val="24"/>
        </w:rPr>
        <w:t>06.07.2023</w:t>
      </w:r>
      <w:r w:rsidRPr="00F07EC4">
        <w:rPr>
          <w:rStyle w:val="tpa"/>
          <w:rFonts w:ascii="Times New Roman" w:hAnsi="Times New Roman" w:cs="Times New Roman"/>
          <w:sz w:val="24"/>
          <w:szCs w:val="24"/>
        </w:rPr>
        <w:t xml:space="preserve">, că proiectul </w:t>
      </w:r>
      <w:bookmarkStart w:id="2" w:name="do|ax5^I|pa10"/>
      <w:bookmarkEnd w:id="2"/>
      <w:r w:rsidR="00F07EC4" w:rsidRPr="00F07EC4">
        <w:rPr>
          <w:rFonts w:ascii="Times New Roman" w:hAnsi="Times New Roman" w:cs="Times New Roman"/>
          <w:b/>
          <w:sz w:val="24"/>
          <w:szCs w:val="24"/>
        </w:rPr>
        <w:t xml:space="preserve"> </w:t>
      </w:r>
      <w:r w:rsidR="00F07EC4" w:rsidRPr="00F07EC4">
        <w:rPr>
          <w:rFonts w:ascii="Times New Roman" w:hAnsi="Times New Roman" w:cs="Times New Roman"/>
          <w:b/>
          <w:sz w:val="24"/>
          <w:szCs w:val="24"/>
        </w:rPr>
        <w:t>”AMENAJAREA PARCULUI ORASENESC RACARI</w:t>
      </w:r>
      <w:r w:rsidR="00F07EC4" w:rsidRPr="00F07EC4">
        <w:rPr>
          <w:rStyle w:val="tpa1"/>
          <w:rFonts w:ascii="Times New Roman" w:hAnsi="Times New Roman"/>
          <w:sz w:val="24"/>
          <w:szCs w:val="24"/>
        </w:rPr>
        <w:t>”, propus a fi amplasat</w:t>
      </w:r>
      <w:r w:rsidR="00F07EC4" w:rsidRPr="00154206">
        <w:rPr>
          <w:rStyle w:val="tpa1"/>
          <w:rFonts w:ascii="Times New Roman" w:hAnsi="Times New Roman"/>
          <w:sz w:val="24"/>
          <w:szCs w:val="24"/>
        </w:rPr>
        <w:t xml:space="preserve"> în</w:t>
      </w:r>
      <w:r w:rsidR="00F07EC4" w:rsidRPr="00154206">
        <w:rPr>
          <w:rFonts w:ascii="Times New Roman" w:hAnsi="Times New Roman" w:cs="Times New Roman"/>
          <w:sz w:val="24"/>
          <w:szCs w:val="24"/>
        </w:rPr>
        <w:t xml:space="preserve"> </w:t>
      </w:r>
      <w:r w:rsidR="00F07EC4" w:rsidRPr="00154206">
        <w:rPr>
          <w:rStyle w:val="tpa1"/>
          <w:rFonts w:ascii="Times New Roman" w:hAnsi="Times New Roman"/>
          <w:sz w:val="24"/>
          <w:szCs w:val="24"/>
        </w:rPr>
        <w:t>județul Dâmbovița,</w:t>
      </w:r>
      <w:r w:rsidR="00F07EC4">
        <w:rPr>
          <w:rStyle w:val="tpa1"/>
          <w:rFonts w:ascii="Times New Roman" w:hAnsi="Times New Roman"/>
          <w:sz w:val="24"/>
          <w:szCs w:val="24"/>
        </w:rPr>
        <w:t xml:space="preserve"> oras Racari</w:t>
      </w:r>
      <w:r w:rsidRPr="00BD1D24">
        <w:rPr>
          <w:rStyle w:val="tpa1"/>
          <w:rFonts w:ascii="Times New Roman" w:hAnsi="Times New Roman" w:cs="Times New Roman"/>
          <w:sz w:val="24"/>
          <w:szCs w:val="24"/>
        </w:rPr>
        <w:t xml:space="preserve">, </w:t>
      </w:r>
      <w:r w:rsidRPr="00BD1D24">
        <w:rPr>
          <w:rFonts w:ascii="Times New Roman" w:eastAsia="Times New Roman" w:hAnsi="Times New Roman" w:cs="Times New Roman"/>
          <w:b/>
          <w:i/>
          <w:sz w:val="24"/>
          <w:szCs w:val="24"/>
          <w:lang w:val="it-IT"/>
        </w:rPr>
        <w:t xml:space="preserve">nu se supune evaluării impactului asupra mediului; nu se supune evaluării adecvate; nu se supune evaluării impactului asupra corpurilor </w:t>
      </w:r>
      <w:r w:rsidRPr="00AD4013">
        <w:rPr>
          <w:rFonts w:ascii="Times New Roman" w:eastAsia="Times New Roman" w:hAnsi="Times New Roman" w:cs="Times New Roman"/>
          <w:b/>
          <w:i/>
          <w:sz w:val="24"/>
          <w:szCs w:val="24"/>
          <w:lang w:val="it-IT"/>
        </w:rPr>
        <w:t>de apă</w:t>
      </w:r>
      <w:r w:rsidRPr="00AD4013">
        <w:rPr>
          <w:rStyle w:val="tpa"/>
          <w:rFonts w:ascii="Times New Roman" w:hAnsi="Times New Roman" w:cs="Times New Roman"/>
          <w:b/>
          <w:color w:val="000000"/>
          <w:sz w:val="24"/>
          <w:szCs w:val="24"/>
        </w:rPr>
        <w:t>.</w:t>
      </w:r>
    </w:p>
    <w:p w:rsidR="00AD4A05" w:rsidRPr="00B77969" w:rsidRDefault="00AD4A05" w:rsidP="00AD4A05">
      <w:pPr>
        <w:shd w:val="clear" w:color="auto" w:fill="FFFFFF"/>
        <w:spacing w:after="0" w:line="240" w:lineRule="auto"/>
        <w:jc w:val="both"/>
        <w:rPr>
          <w:rStyle w:val="tpa"/>
          <w:rFonts w:ascii="Times New Roman" w:hAnsi="Times New Roman" w:cs="Times New Roman"/>
          <w:b/>
          <w:color w:val="000000"/>
          <w:sz w:val="24"/>
          <w:szCs w:val="24"/>
        </w:rPr>
      </w:pPr>
      <w:bookmarkStart w:id="3" w:name="do|ax5^I|pa11"/>
      <w:bookmarkStart w:id="4" w:name="do|ax5^I|pa12"/>
      <w:bookmarkEnd w:id="3"/>
      <w:bookmarkEnd w:id="4"/>
    </w:p>
    <w:p w:rsidR="00AD4A05" w:rsidRPr="00B77969" w:rsidRDefault="00AD4A05" w:rsidP="00AD4A05">
      <w:pPr>
        <w:shd w:val="clear" w:color="auto" w:fill="FFFFFF"/>
        <w:spacing w:after="0" w:line="240" w:lineRule="auto"/>
        <w:jc w:val="both"/>
        <w:rPr>
          <w:rFonts w:ascii="Times New Roman" w:hAnsi="Times New Roman" w:cs="Times New Roman"/>
          <w:color w:val="000000"/>
          <w:sz w:val="24"/>
          <w:szCs w:val="24"/>
        </w:rPr>
      </w:pPr>
      <w:r w:rsidRPr="00B77969">
        <w:rPr>
          <w:rStyle w:val="tpa"/>
          <w:rFonts w:ascii="Times New Roman" w:hAnsi="Times New Roman" w:cs="Times New Roman"/>
          <w:b/>
          <w:color w:val="000000"/>
          <w:sz w:val="24"/>
          <w:szCs w:val="24"/>
        </w:rPr>
        <w:t>Justificarea prezentei decizii</w:t>
      </w:r>
      <w:r w:rsidRPr="00B77969">
        <w:rPr>
          <w:rStyle w:val="tpa"/>
          <w:rFonts w:ascii="Times New Roman" w:hAnsi="Times New Roman" w:cs="Times New Roman"/>
          <w:color w:val="000000"/>
          <w:sz w:val="24"/>
          <w:szCs w:val="24"/>
        </w:rPr>
        <w:t>:</w:t>
      </w:r>
    </w:p>
    <w:p w:rsidR="00AD4A05" w:rsidRPr="00B77969" w:rsidRDefault="00AD4A05" w:rsidP="00AD4A05">
      <w:pPr>
        <w:shd w:val="clear" w:color="auto" w:fill="FFFFFF"/>
        <w:spacing w:after="0" w:line="240" w:lineRule="auto"/>
        <w:jc w:val="both"/>
        <w:rPr>
          <w:rFonts w:ascii="Times New Roman" w:hAnsi="Times New Roman" w:cs="Times New Roman"/>
          <w:color w:val="000000"/>
          <w:sz w:val="24"/>
          <w:szCs w:val="24"/>
        </w:rPr>
      </w:pPr>
      <w:bookmarkStart w:id="5" w:name="do|ax5^I|pa13"/>
      <w:bookmarkEnd w:id="5"/>
      <w:r w:rsidRPr="00B77969">
        <w:rPr>
          <w:rStyle w:val="tpa"/>
          <w:rFonts w:ascii="Times New Roman" w:hAnsi="Times New Roman" w:cs="Times New Roman"/>
          <w:b/>
          <w:color w:val="000000"/>
          <w:sz w:val="24"/>
          <w:szCs w:val="24"/>
        </w:rPr>
        <w:t>I.</w:t>
      </w:r>
      <w:r w:rsidRPr="00B77969">
        <w:rPr>
          <w:rStyle w:val="tpa"/>
          <w:rFonts w:ascii="Times New Roman" w:hAnsi="Times New Roman" w:cs="Times New Roman"/>
          <w:color w:val="000000"/>
          <w:sz w:val="24"/>
          <w:szCs w:val="24"/>
        </w:rPr>
        <w:t xml:space="preserve"> Motivele pe baza cărora s-a stabilit </w:t>
      </w:r>
      <w:r w:rsidRPr="00B77969">
        <w:rPr>
          <w:rFonts w:ascii="Times New Roman" w:eastAsia="Times New Roman" w:hAnsi="Times New Roman" w:cs="Times New Roman"/>
          <w:b/>
          <w:sz w:val="24"/>
          <w:szCs w:val="24"/>
          <w:lang w:eastAsia="ro-RO"/>
        </w:rPr>
        <w:t xml:space="preserve">luarea deciziei etapei de încadrare in procedura </w:t>
      </w:r>
      <w:r w:rsidRPr="00B77969">
        <w:rPr>
          <w:rStyle w:val="tpa"/>
          <w:rFonts w:ascii="Times New Roman" w:hAnsi="Times New Roman" w:cs="Times New Roman"/>
          <w:color w:val="000000"/>
          <w:sz w:val="24"/>
          <w:szCs w:val="24"/>
        </w:rPr>
        <w:t>de evaluare a impactului asupra mediului sunt următoarele:</w:t>
      </w:r>
    </w:p>
    <w:p w:rsidR="00AD4A05" w:rsidRPr="00B77969" w:rsidRDefault="00AD4A05" w:rsidP="00AD4A05">
      <w:pPr>
        <w:spacing w:after="0" w:line="240" w:lineRule="auto"/>
        <w:jc w:val="both"/>
        <w:rPr>
          <w:rFonts w:ascii="Times New Roman" w:hAnsi="Times New Roman" w:cs="Times New Roman"/>
          <w:sz w:val="24"/>
          <w:szCs w:val="24"/>
        </w:rPr>
      </w:pPr>
      <w:bookmarkStart w:id="6" w:name="do|ax5^I|pa14"/>
      <w:bookmarkEnd w:id="6"/>
      <w:r w:rsidRPr="00B77969">
        <w:rPr>
          <w:rStyle w:val="tpa"/>
          <w:rFonts w:ascii="Times New Roman" w:hAnsi="Times New Roman" w:cs="Times New Roman"/>
          <w:color w:val="000000"/>
          <w:sz w:val="24"/>
          <w:szCs w:val="24"/>
        </w:rPr>
        <w:t xml:space="preserve">a) proiectul </w:t>
      </w:r>
      <w:r w:rsidRPr="00B77969">
        <w:rPr>
          <w:rStyle w:val="tpa"/>
          <w:rFonts w:ascii="Times New Roman" w:hAnsi="Times New Roman" w:cs="Times New Roman"/>
          <w:b/>
          <w:color w:val="000000"/>
          <w:sz w:val="24"/>
          <w:szCs w:val="24"/>
        </w:rPr>
        <w:t>se încadrează în prevederile Legii nr. 292/2018 privind evaluarea impactului anumitor proiecte publice şi private asupra mediului</w:t>
      </w:r>
      <w:r w:rsidRPr="00B77969">
        <w:rPr>
          <w:rStyle w:val="tpa"/>
          <w:rFonts w:ascii="Times New Roman" w:hAnsi="Times New Roman" w:cs="Times New Roman"/>
          <w:color w:val="000000"/>
          <w:sz w:val="24"/>
          <w:szCs w:val="24"/>
        </w:rPr>
        <w:t xml:space="preserve">, </w:t>
      </w:r>
      <w:r w:rsidRPr="00B90B95">
        <w:rPr>
          <w:rStyle w:val="tpa"/>
          <w:rFonts w:ascii="Times New Roman" w:hAnsi="Times New Roman" w:cs="Times New Roman"/>
          <w:color w:val="000000"/>
          <w:sz w:val="24"/>
          <w:szCs w:val="24"/>
        </w:rPr>
        <w:t>Anexa nr. 2, pct. 10, lit. b;</w:t>
      </w:r>
    </w:p>
    <w:p w:rsidR="00AD4A05" w:rsidRPr="00931D26" w:rsidRDefault="00AD4A05" w:rsidP="00AD4A05">
      <w:pPr>
        <w:spacing w:after="0" w:line="240" w:lineRule="auto"/>
        <w:jc w:val="both"/>
        <w:rPr>
          <w:rFonts w:ascii="Times New Roman" w:hAnsi="Times New Roman" w:cs="Times New Roman"/>
          <w:sz w:val="24"/>
          <w:szCs w:val="24"/>
        </w:rPr>
      </w:pPr>
      <w:bookmarkStart w:id="7" w:name="do|ax5^I|pa15"/>
      <w:bookmarkEnd w:id="7"/>
      <w:r w:rsidRPr="00B77969">
        <w:rPr>
          <w:rStyle w:val="tpa"/>
          <w:rFonts w:ascii="Times New Roman" w:hAnsi="Times New Roman" w:cs="Times New Roman"/>
          <w:color w:val="000000"/>
          <w:sz w:val="24"/>
          <w:szCs w:val="24"/>
        </w:rPr>
        <w:t xml:space="preserve">b) </w:t>
      </w:r>
      <w:r w:rsidRPr="00B77969">
        <w:rPr>
          <w:rFonts w:ascii="Times New Roman" w:hAnsi="Times New Roman" w:cs="Times New Roman"/>
          <w:sz w:val="24"/>
          <w:szCs w:val="24"/>
        </w:rPr>
        <w:t>impactul realizării proiectului asupra factorilor de mediu va fi redus pentru sol,</w:t>
      </w:r>
      <w:r w:rsidRPr="00931D26">
        <w:rPr>
          <w:rFonts w:ascii="Times New Roman" w:hAnsi="Times New Roman" w:cs="Times New Roman"/>
          <w:sz w:val="24"/>
          <w:szCs w:val="24"/>
        </w:rPr>
        <w:t xml:space="preserve"> subsol, vegetație, fauna si nesemnificativ pentru ape, aer si așezările umane;</w:t>
      </w:r>
    </w:p>
    <w:p w:rsidR="00AD4A05" w:rsidRPr="00931D26" w:rsidRDefault="00AD4A05" w:rsidP="00AD4A05">
      <w:pPr>
        <w:spacing w:after="0" w:line="240" w:lineRule="auto"/>
        <w:jc w:val="both"/>
        <w:rPr>
          <w:rFonts w:ascii="Times New Roman" w:eastAsia="Times New Roman" w:hAnsi="Times New Roman" w:cs="Times New Roman"/>
          <w:color w:val="191919"/>
          <w:sz w:val="24"/>
          <w:szCs w:val="24"/>
          <w:lang w:eastAsia="ro-RO"/>
        </w:rPr>
      </w:pPr>
      <w:bookmarkStart w:id="8" w:name="do|ax5^I|pa16"/>
      <w:bookmarkEnd w:id="8"/>
      <w:r w:rsidRPr="00931D26">
        <w:rPr>
          <w:rStyle w:val="tpa"/>
          <w:rFonts w:ascii="Times New Roman" w:hAnsi="Times New Roman" w:cs="Times New Roman"/>
          <w:color w:val="000000"/>
          <w:sz w:val="24"/>
          <w:szCs w:val="24"/>
        </w:rPr>
        <w:t>c)</w:t>
      </w:r>
      <w:r w:rsidRPr="00931D26">
        <w:rPr>
          <w:rFonts w:ascii="Times New Roman" w:eastAsia="Times New Roman" w:hAnsi="Times New Roman" w:cs="Times New Roman"/>
          <w:b/>
          <w:color w:val="191919"/>
          <w:sz w:val="24"/>
          <w:szCs w:val="24"/>
          <w:lang w:eastAsia="ro-RO"/>
        </w:rPr>
        <w:t xml:space="preserve"> </w:t>
      </w:r>
      <w:r w:rsidRPr="00931D26">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AD4A05" w:rsidRPr="00A15442" w:rsidRDefault="00AD4A05" w:rsidP="00AD4A05">
      <w:pPr>
        <w:spacing w:after="0" w:line="240" w:lineRule="auto"/>
        <w:jc w:val="both"/>
        <w:rPr>
          <w:rFonts w:ascii="Times New Roman" w:eastAsia="Times New Roman" w:hAnsi="Times New Roman" w:cs="Times New Roman"/>
          <w:b/>
          <w:sz w:val="24"/>
          <w:szCs w:val="24"/>
          <w:lang w:eastAsia="ro-RO"/>
        </w:rPr>
      </w:pPr>
    </w:p>
    <w:p w:rsidR="00AD4A05" w:rsidRPr="00A15442" w:rsidRDefault="00AD4A05" w:rsidP="00AD4A05">
      <w:pPr>
        <w:spacing w:after="0" w:line="240" w:lineRule="auto"/>
        <w:jc w:val="both"/>
        <w:rPr>
          <w:rFonts w:ascii="Times New Roman" w:eastAsia="Calibri" w:hAnsi="Times New Roman" w:cs="Times New Roman"/>
          <w:b/>
          <w:i/>
          <w:sz w:val="24"/>
          <w:szCs w:val="24"/>
          <w:u w:val="single"/>
        </w:rPr>
      </w:pPr>
      <w:bookmarkStart w:id="9" w:name="do|ax5^I|pa17"/>
      <w:bookmarkStart w:id="10" w:name="do|ax5^I|pa34"/>
      <w:bookmarkEnd w:id="9"/>
      <w:bookmarkEnd w:id="10"/>
      <w:r w:rsidRPr="00A15442">
        <w:rPr>
          <w:rFonts w:ascii="Times New Roman" w:eastAsia="Calibri" w:hAnsi="Times New Roman" w:cs="Times New Roman"/>
          <w:b/>
          <w:i/>
          <w:sz w:val="24"/>
          <w:szCs w:val="24"/>
        </w:rPr>
        <w:t>1.</w:t>
      </w:r>
      <w:r w:rsidRPr="00A15442">
        <w:rPr>
          <w:rFonts w:ascii="Times New Roman" w:eastAsia="Calibri" w:hAnsi="Times New Roman" w:cs="Times New Roman"/>
          <w:b/>
          <w:i/>
          <w:sz w:val="24"/>
          <w:szCs w:val="24"/>
          <w:u w:val="single"/>
        </w:rPr>
        <w:t xml:space="preserve"> Caracteristicile proiectului</w:t>
      </w:r>
    </w:p>
    <w:p w:rsidR="00AD4A05" w:rsidRPr="00A15442" w:rsidRDefault="00AD4A05" w:rsidP="00AD4A05">
      <w:pPr>
        <w:numPr>
          <w:ilvl w:val="0"/>
          <w:numId w:val="5"/>
        </w:numPr>
        <w:spacing w:after="0" w:line="240" w:lineRule="auto"/>
        <w:jc w:val="both"/>
        <w:rPr>
          <w:rFonts w:ascii="Times New Roman" w:eastAsia="Calibri" w:hAnsi="Times New Roman" w:cs="Times New Roman"/>
          <w:sz w:val="24"/>
          <w:szCs w:val="24"/>
        </w:rPr>
      </w:pPr>
      <w:r w:rsidRPr="00A15442">
        <w:rPr>
          <w:rFonts w:ascii="Times New Roman" w:eastAsia="Calibri" w:hAnsi="Times New Roman" w:cs="Times New Roman"/>
          <w:b/>
          <w:i/>
          <w:sz w:val="24"/>
          <w:szCs w:val="24"/>
        </w:rPr>
        <w:t>mărimea proiectului</w:t>
      </w:r>
      <w:r w:rsidRPr="00A15442">
        <w:rPr>
          <w:rFonts w:ascii="Times New Roman" w:eastAsia="Calibri" w:hAnsi="Times New Roman" w:cs="Times New Roman"/>
          <w:sz w:val="24"/>
          <w:szCs w:val="24"/>
        </w:rPr>
        <w:t xml:space="preserve">: </w:t>
      </w:r>
    </w:p>
    <w:p w:rsidR="00AD4A05" w:rsidRPr="00AD4A05" w:rsidRDefault="00AD4A05" w:rsidP="00263B89">
      <w:pPr>
        <w:spacing w:after="0" w:line="240" w:lineRule="auto"/>
        <w:ind w:left="2" w:right="1" w:firstLine="720"/>
        <w:jc w:val="both"/>
        <w:rPr>
          <w:rFonts w:ascii="Times New Roman" w:hAnsi="Times New Roman" w:cs="Times New Roman"/>
          <w:sz w:val="24"/>
          <w:szCs w:val="24"/>
        </w:rPr>
      </w:pPr>
      <w:r w:rsidRPr="00AD4A05">
        <w:rPr>
          <w:rFonts w:ascii="Times New Roman" w:hAnsi="Times New Roman" w:cs="Times New Roman"/>
          <w:sz w:val="24"/>
          <w:szCs w:val="24"/>
        </w:rPr>
        <w:t xml:space="preserve">Terenul pentru implementarea proiectului are o suprafata de 16770 mp si apartine domeniului public al U.A.T Racari. </w:t>
      </w:r>
    </w:p>
    <w:p w:rsidR="00AD4A05" w:rsidRPr="00AD4A05" w:rsidRDefault="00AD4A05" w:rsidP="00263B89">
      <w:pPr>
        <w:spacing w:after="0" w:line="240" w:lineRule="auto"/>
        <w:ind w:left="2" w:right="1" w:firstLine="720"/>
        <w:jc w:val="both"/>
        <w:rPr>
          <w:rFonts w:ascii="Times New Roman" w:hAnsi="Times New Roman" w:cs="Times New Roman"/>
          <w:sz w:val="24"/>
          <w:szCs w:val="24"/>
        </w:rPr>
      </w:pPr>
      <w:r w:rsidRPr="00AD4A05">
        <w:rPr>
          <w:rFonts w:ascii="Times New Roman" w:hAnsi="Times New Roman" w:cs="Times New Roman"/>
          <w:sz w:val="24"/>
          <w:szCs w:val="24"/>
        </w:rPr>
        <w:t>Se propune realizarea accesului pietonal si accesul auto de pe o parte pe cealalta a paraului care traverseaza parcul – pod pietonal si pod carosabil r</w:t>
      </w:r>
      <w:r w:rsidR="00263B89">
        <w:rPr>
          <w:rFonts w:ascii="Times New Roman" w:hAnsi="Times New Roman" w:cs="Times New Roman"/>
          <w:sz w:val="24"/>
          <w:szCs w:val="24"/>
        </w:rPr>
        <w:t>ealizat din structuri betonate</w:t>
      </w:r>
      <w:r w:rsidRPr="00AD4A05">
        <w:rPr>
          <w:rFonts w:ascii="Times New Roman" w:hAnsi="Times New Roman" w:cs="Times New Roman"/>
          <w:sz w:val="24"/>
          <w:szCs w:val="24"/>
        </w:rPr>
        <w:t>, precum si modernizarea partiala a drumului local Strada Podul Barbierului. De asemenea, sunt prevazute lucrari de amenajare si protectie albiei si malurilor, prin executia de saltele, gabioane,</w:t>
      </w:r>
      <w:r w:rsidRPr="00AD4A05">
        <w:rPr>
          <w:rFonts w:ascii="Times New Roman" w:eastAsia="Calibri" w:hAnsi="Times New Roman" w:cs="Times New Roman"/>
          <w:sz w:val="24"/>
          <w:szCs w:val="24"/>
        </w:rPr>
        <w:t xml:space="preserve"> </w:t>
      </w:r>
      <w:r w:rsidRPr="00AD4A05">
        <w:rPr>
          <w:rFonts w:ascii="Times New Roman" w:hAnsi="Times New Roman" w:cs="Times New Roman"/>
          <w:sz w:val="24"/>
          <w:szCs w:val="24"/>
        </w:rPr>
        <w:t xml:space="preserve">decolmatari, sapaturi, diguiri, constructii transversale cu rol de stabilizare si caderi cu rolul de diminuare a pantei longitudinale, cu scopul de a amenaja sectorul de parau care traverseaza integral parcul, impartindu-1 in 2 zone distincte. </w:t>
      </w:r>
    </w:p>
    <w:p w:rsidR="00AD4A05" w:rsidRPr="00AD4A05" w:rsidRDefault="00AD4A05" w:rsidP="00263B89">
      <w:pPr>
        <w:spacing w:after="0" w:line="240" w:lineRule="auto"/>
        <w:ind w:left="-5"/>
        <w:jc w:val="both"/>
        <w:rPr>
          <w:rFonts w:ascii="Times New Roman" w:hAnsi="Times New Roman" w:cs="Times New Roman"/>
          <w:sz w:val="24"/>
          <w:szCs w:val="24"/>
        </w:rPr>
      </w:pPr>
      <w:r w:rsidRPr="00AD4A05">
        <w:rPr>
          <w:rFonts w:ascii="Times New Roman" w:hAnsi="Times New Roman" w:cs="Times New Roman"/>
          <w:sz w:val="24"/>
          <w:szCs w:val="24"/>
          <w:u w:val="single" w:color="000000"/>
        </w:rPr>
        <w:t>Date de bilant ale planului general:</w:t>
      </w:r>
      <w:r w:rsidRPr="00AD4A05">
        <w:rPr>
          <w:rFonts w:ascii="Times New Roman" w:hAnsi="Times New Roman" w:cs="Times New Roman"/>
          <w:sz w:val="24"/>
          <w:szCs w:val="24"/>
        </w:rPr>
        <w:t xml:space="preserve"> </w:t>
      </w:r>
    </w:p>
    <w:p w:rsidR="00AD4A05" w:rsidRPr="00AD4A05" w:rsidRDefault="00AD4A05" w:rsidP="00263B89">
      <w:pPr>
        <w:pStyle w:val="ListParagraph"/>
        <w:numPr>
          <w:ilvl w:val="0"/>
          <w:numId w:val="13"/>
        </w:numPr>
        <w:spacing w:after="0" w:line="240" w:lineRule="auto"/>
        <w:jc w:val="both"/>
        <w:rPr>
          <w:rFonts w:ascii="Times New Roman" w:hAnsi="Times New Roman" w:cs="Times New Roman"/>
          <w:sz w:val="24"/>
          <w:szCs w:val="24"/>
        </w:rPr>
      </w:pPr>
      <w:r w:rsidRPr="00AD4A05">
        <w:rPr>
          <w:rFonts w:ascii="Times New Roman" w:hAnsi="Times New Roman" w:cs="Times New Roman"/>
          <w:sz w:val="24"/>
          <w:szCs w:val="24"/>
        </w:rPr>
        <w:t xml:space="preserve">S.teren.= 18182,65 mp; </w:t>
      </w:r>
    </w:p>
    <w:p w:rsidR="00AD4A05" w:rsidRPr="00AD4A05" w:rsidRDefault="00AD4A05" w:rsidP="00263B89">
      <w:pPr>
        <w:pStyle w:val="ListParagraph"/>
        <w:numPr>
          <w:ilvl w:val="0"/>
          <w:numId w:val="13"/>
        </w:numPr>
        <w:spacing w:after="0" w:line="240" w:lineRule="auto"/>
        <w:ind w:right="5953"/>
        <w:jc w:val="both"/>
        <w:rPr>
          <w:rFonts w:ascii="Times New Roman" w:hAnsi="Times New Roman" w:cs="Times New Roman"/>
          <w:sz w:val="24"/>
          <w:szCs w:val="24"/>
        </w:rPr>
      </w:pPr>
      <w:r w:rsidRPr="00AD4A05">
        <w:rPr>
          <w:rFonts w:ascii="Times New Roman" w:hAnsi="Times New Roman" w:cs="Times New Roman"/>
          <w:sz w:val="24"/>
          <w:szCs w:val="24"/>
        </w:rPr>
        <w:lastRenderedPageBreak/>
        <w:t xml:space="preserve">Sc/Sd anexa=99.65 mp; </w:t>
      </w:r>
    </w:p>
    <w:p w:rsidR="00AD4A05" w:rsidRPr="00AD4A05" w:rsidRDefault="00AD4A05" w:rsidP="00263B89">
      <w:pPr>
        <w:pStyle w:val="ListParagraph"/>
        <w:numPr>
          <w:ilvl w:val="0"/>
          <w:numId w:val="13"/>
        </w:numPr>
        <w:spacing w:after="0" w:line="240" w:lineRule="auto"/>
        <w:ind w:right="1"/>
        <w:jc w:val="both"/>
        <w:rPr>
          <w:rFonts w:ascii="Times New Roman" w:hAnsi="Times New Roman" w:cs="Times New Roman"/>
          <w:sz w:val="24"/>
          <w:szCs w:val="24"/>
        </w:rPr>
      </w:pPr>
      <w:r w:rsidRPr="00AD4A05">
        <w:rPr>
          <w:rFonts w:ascii="Times New Roman" w:hAnsi="Times New Roman" w:cs="Times New Roman"/>
          <w:sz w:val="24"/>
          <w:szCs w:val="24"/>
        </w:rPr>
        <w:t xml:space="preserve">Sc/Sd amfiteatru = 328.35 mp: </w:t>
      </w:r>
    </w:p>
    <w:p w:rsidR="00AD4A05" w:rsidRPr="00AD4A05" w:rsidRDefault="00AD4A05" w:rsidP="00263B89">
      <w:pPr>
        <w:numPr>
          <w:ilvl w:val="0"/>
          <w:numId w:val="13"/>
        </w:numPr>
        <w:spacing w:after="0" w:line="240" w:lineRule="auto"/>
        <w:ind w:right="1"/>
        <w:jc w:val="both"/>
        <w:rPr>
          <w:rFonts w:ascii="Times New Roman" w:hAnsi="Times New Roman" w:cs="Times New Roman"/>
          <w:sz w:val="24"/>
          <w:szCs w:val="24"/>
        </w:rPr>
      </w:pPr>
      <w:r w:rsidRPr="00AD4A05">
        <w:rPr>
          <w:rFonts w:ascii="Times New Roman" w:hAnsi="Times New Roman" w:cs="Times New Roman"/>
          <w:sz w:val="24"/>
          <w:szCs w:val="24"/>
        </w:rPr>
        <w:t xml:space="preserve">Gradene = 231.60 mp; </w:t>
      </w:r>
    </w:p>
    <w:p w:rsidR="00AD4A05" w:rsidRPr="00AD4A05" w:rsidRDefault="00AD4A05" w:rsidP="00263B89">
      <w:pPr>
        <w:numPr>
          <w:ilvl w:val="0"/>
          <w:numId w:val="13"/>
        </w:numPr>
        <w:spacing w:after="0" w:line="240" w:lineRule="auto"/>
        <w:ind w:right="1"/>
        <w:jc w:val="both"/>
        <w:rPr>
          <w:rFonts w:ascii="Times New Roman" w:hAnsi="Times New Roman" w:cs="Times New Roman"/>
          <w:sz w:val="24"/>
          <w:szCs w:val="24"/>
        </w:rPr>
      </w:pPr>
      <w:r w:rsidRPr="00AD4A05">
        <w:rPr>
          <w:rFonts w:ascii="Times New Roman" w:hAnsi="Times New Roman" w:cs="Times New Roman"/>
          <w:sz w:val="24"/>
          <w:szCs w:val="24"/>
        </w:rPr>
        <w:t xml:space="preserve">Scena = 96.75 mp; </w:t>
      </w:r>
    </w:p>
    <w:p w:rsidR="00AD4A05" w:rsidRPr="00AD4A05" w:rsidRDefault="00AD4A05" w:rsidP="00263B89">
      <w:pPr>
        <w:pStyle w:val="ListParagraph"/>
        <w:numPr>
          <w:ilvl w:val="0"/>
          <w:numId w:val="13"/>
        </w:numPr>
        <w:spacing w:after="0" w:line="240" w:lineRule="auto"/>
        <w:ind w:right="1"/>
        <w:jc w:val="both"/>
        <w:rPr>
          <w:rFonts w:ascii="Times New Roman" w:hAnsi="Times New Roman" w:cs="Times New Roman"/>
          <w:sz w:val="24"/>
          <w:szCs w:val="24"/>
        </w:rPr>
      </w:pPr>
      <w:r w:rsidRPr="00AD4A05">
        <w:rPr>
          <w:rFonts w:ascii="Times New Roman" w:hAnsi="Times New Roman" w:cs="Times New Roman"/>
          <w:sz w:val="24"/>
          <w:szCs w:val="24"/>
        </w:rPr>
        <w:t xml:space="preserve">Sc/Sd construita totala= 427.00 mp; </w:t>
      </w:r>
    </w:p>
    <w:p w:rsidR="00AD4A05" w:rsidRPr="00AD4A05" w:rsidRDefault="00AD4A05" w:rsidP="00263B89">
      <w:pPr>
        <w:pStyle w:val="ListParagraph"/>
        <w:numPr>
          <w:ilvl w:val="0"/>
          <w:numId w:val="13"/>
        </w:numPr>
        <w:spacing w:after="0" w:line="240" w:lineRule="auto"/>
        <w:ind w:right="1"/>
        <w:jc w:val="both"/>
        <w:rPr>
          <w:rFonts w:ascii="Times New Roman" w:hAnsi="Times New Roman" w:cs="Times New Roman"/>
          <w:sz w:val="24"/>
          <w:szCs w:val="24"/>
        </w:rPr>
      </w:pPr>
      <w:r w:rsidRPr="00AD4A05">
        <w:rPr>
          <w:rFonts w:ascii="Times New Roman" w:hAnsi="Times New Roman" w:cs="Times New Roman"/>
          <w:sz w:val="24"/>
          <w:szCs w:val="24"/>
        </w:rPr>
        <w:t xml:space="preserve">P.O.T. propus = 2.34 %; </w:t>
      </w:r>
    </w:p>
    <w:p w:rsidR="00AD4A05" w:rsidRPr="00AD4A05" w:rsidRDefault="00AD4A05" w:rsidP="00263B89">
      <w:pPr>
        <w:pStyle w:val="ListParagraph"/>
        <w:numPr>
          <w:ilvl w:val="0"/>
          <w:numId w:val="13"/>
        </w:numPr>
        <w:spacing w:after="0" w:line="240" w:lineRule="auto"/>
        <w:ind w:right="1"/>
        <w:jc w:val="both"/>
        <w:rPr>
          <w:rFonts w:ascii="Times New Roman" w:hAnsi="Times New Roman" w:cs="Times New Roman"/>
          <w:sz w:val="24"/>
          <w:szCs w:val="24"/>
        </w:rPr>
      </w:pPr>
      <w:r w:rsidRPr="00AD4A05">
        <w:rPr>
          <w:rFonts w:ascii="Times New Roman" w:hAnsi="Times New Roman" w:cs="Times New Roman"/>
          <w:sz w:val="24"/>
          <w:szCs w:val="24"/>
        </w:rPr>
        <w:t xml:space="preserve">C.U.T. propus = 0.02; </w:t>
      </w:r>
    </w:p>
    <w:p w:rsidR="00AD4A05" w:rsidRPr="00AD4A05" w:rsidRDefault="00AD4A05" w:rsidP="00263B89">
      <w:pPr>
        <w:pStyle w:val="ListParagraph"/>
        <w:numPr>
          <w:ilvl w:val="0"/>
          <w:numId w:val="13"/>
        </w:numPr>
        <w:spacing w:after="0" w:line="240" w:lineRule="auto"/>
        <w:ind w:right="1"/>
        <w:jc w:val="both"/>
        <w:rPr>
          <w:rFonts w:ascii="Times New Roman" w:hAnsi="Times New Roman" w:cs="Times New Roman"/>
          <w:sz w:val="24"/>
          <w:szCs w:val="24"/>
        </w:rPr>
      </w:pPr>
      <w:r w:rsidRPr="00AD4A05">
        <w:rPr>
          <w:rFonts w:ascii="Times New Roman" w:hAnsi="Times New Roman" w:cs="Times New Roman"/>
          <w:sz w:val="24"/>
          <w:szCs w:val="24"/>
        </w:rPr>
        <w:t xml:space="preserve">Suprafata alei carosabile = 2821.21 mp; </w:t>
      </w:r>
    </w:p>
    <w:p w:rsidR="00AD4A05" w:rsidRPr="00AD4A05" w:rsidRDefault="00AD4A05" w:rsidP="00263B89">
      <w:pPr>
        <w:pStyle w:val="ListParagraph"/>
        <w:numPr>
          <w:ilvl w:val="0"/>
          <w:numId w:val="13"/>
        </w:numPr>
        <w:spacing w:after="0" w:line="240" w:lineRule="auto"/>
        <w:ind w:right="1"/>
        <w:jc w:val="both"/>
        <w:rPr>
          <w:rFonts w:ascii="Times New Roman" w:hAnsi="Times New Roman" w:cs="Times New Roman"/>
          <w:sz w:val="24"/>
          <w:szCs w:val="24"/>
        </w:rPr>
      </w:pPr>
      <w:r w:rsidRPr="00AD4A05">
        <w:rPr>
          <w:rFonts w:ascii="Times New Roman" w:hAnsi="Times New Roman" w:cs="Times New Roman"/>
          <w:sz w:val="24"/>
          <w:szCs w:val="24"/>
        </w:rPr>
        <w:t xml:space="preserve">Suprafata piste de biciclisti= 918,02 mp; </w:t>
      </w:r>
    </w:p>
    <w:p w:rsidR="00AD4A05" w:rsidRPr="00AD4A05" w:rsidRDefault="00AD4A05" w:rsidP="00263B89">
      <w:pPr>
        <w:pStyle w:val="ListParagraph"/>
        <w:numPr>
          <w:ilvl w:val="0"/>
          <w:numId w:val="13"/>
        </w:numPr>
        <w:spacing w:after="0" w:line="240" w:lineRule="auto"/>
        <w:ind w:right="1"/>
        <w:jc w:val="both"/>
        <w:rPr>
          <w:rFonts w:ascii="Times New Roman" w:hAnsi="Times New Roman" w:cs="Times New Roman"/>
          <w:sz w:val="24"/>
          <w:szCs w:val="24"/>
        </w:rPr>
      </w:pPr>
      <w:r w:rsidRPr="00AD4A05">
        <w:rPr>
          <w:rFonts w:ascii="Times New Roman" w:hAnsi="Times New Roman" w:cs="Times New Roman"/>
          <w:sz w:val="24"/>
          <w:szCs w:val="24"/>
        </w:rPr>
        <w:t xml:space="preserve">Suprafata alei pietonale = 1335,59 mp; </w:t>
      </w:r>
    </w:p>
    <w:p w:rsidR="00AD4A05" w:rsidRPr="00AD4A05" w:rsidRDefault="00AD4A05" w:rsidP="00263B89">
      <w:pPr>
        <w:pStyle w:val="ListParagraph"/>
        <w:numPr>
          <w:ilvl w:val="0"/>
          <w:numId w:val="13"/>
        </w:numPr>
        <w:spacing w:after="0" w:line="240" w:lineRule="auto"/>
        <w:ind w:right="3007"/>
        <w:jc w:val="both"/>
        <w:rPr>
          <w:rFonts w:ascii="Times New Roman" w:hAnsi="Times New Roman" w:cs="Times New Roman"/>
          <w:sz w:val="24"/>
          <w:szCs w:val="24"/>
        </w:rPr>
      </w:pPr>
      <w:r w:rsidRPr="00AD4A05">
        <w:rPr>
          <w:rFonts w:ascii="Times New Roman" w:hAnsi="Times New Roman" w:cs="Times New Roman"/>
          <w:sz w:val="24"/>
          <w:szCs w:val="24"/>
        </w:rPr>
        <w:t xml:space="preserve">Parcare 22 locuri; </w:t>
      </w:r>
    </w:p>
    <w:p w:rsidR="00AD4A05" w:rsidRPr="00AD4A05" w:rsidRDefault="00AD4A05" w:rsidP="00263B89">
      <w:pPr>
        <w:pStyle w:val="ListParagraph"/>
        <w:numPr>
          <w:ilvl w:val="0"/>
          <w:numId w:val="13"/>
        </w:numPr>
        <w:spacing w:after="0" w:line="240" w:lineRule="auto"/>
        <w:ind w:right="3007"/>
        <w:jc w:val="both"/>
        <w:rPr>
          <w:rFonts w:ascii="Times New Roman" w:hAnsi="Times New Roman" w:cs="Times New Roman"/>
          <w:sz w:val="24"/>
          <w:szCs w:val="24"/>
        </w:rPr>
      </w:pPr>
      <w:r w:rsidRPr="00AD4A05">
        <w:rPr>
          <w:rFonts w:ascii="Times New Roman" w:hAnsi="Times New Roman" w:cs="Times New Roman"/>
          <w:sz w:val="24"/>
          <w:szCs w:val="24"/>
        </w:rPr>
        <w:t xml:space="preserve">Suprafata spatii de recreere=1153,94 mp; </w:t>
      </w:r>
    </w:p>
    <w:p w:rsidR="00AD4A05" w:rsidRPr="00AD4A05" w:rsidRDefault="00AD4A05" w:rsidP="00263B89">
      <w:pPr>
        <w:pStyle w:val="ListParagraph"/>
        <w:numPr>
          <w:ilvl w:val="0"/>
          <w:numId w:val="13"/>
        </w:numPr>
        <w:spacing w:after="0" w:line="240" w:lineRule="auto"/>
        <w:ind w:right="3007"/>
        <w:jc w:val="both"/>
        <w:rPr>
          <w:rFonts w:ascii="Times New Roman" w:hAnsi="Times New Roman" w:cs="Times New Roman"/>
          <w:sz w:val="24"/>
          <w:szCs w:val="24"/>
        </w:rPr>
      </w:pPr>
      <w:r w:rsidRPr="00AD4A05">
        <w:rPr>
          <w:rFonts w:ascii="Times New Roman" w:hAnsi="Times New Roman" w:cs="Times New Roman"/>
          <w:sz w:val="24"/>
          <w:szCs w:val="24"/>
        </w:rPr>
        <w:t xml:space="preserve">Suprafata spatiu verde = 11536,39 mp. </w:t>
      </w:r>
    </w:p>
    <w:p w:rsidR="00AD4A05" w:rsidRPr="00AD4A05" w:rsidRDefault="00AD4A05" w:rsidP="00263B89">
      <w:pPr>
        <w:spacing w:after="0" w:line="240" w:lineRule="auto"/>
        <w:ind w:left="2" w:right="1" w:firstLine="720"/>
        <w:jc w:val="both"/>
        <w:rPr>
          <w:rFonts w:ascii="Times New Roman" w:hAnsi="Times New Roman" w:cs="Times New Roman"/>
          <w:sz w:val="24"/>
          <w:szCs w:val="24"/>
        </w:rPr>
      </w:pPr>
      <w:r w:rsidRPr="00AD4A05">
        <w:rPr>
          <w:rFonts w:ascii="Times New Roman" w:hAnsi="Times New Roman" w:cs="Times New Roman"/>
          <w:sz w:val="24"/>
          <w:szCs w:val="24"/>
        </w:rPr>
        <w:t xml:space="preserve">Parcul va fi amenajat atat din punct de vedere architectural, cat si din punct de vedere al instalatiilor aferente (instalatii electrice, instalatii sanitare, instalatii de telecomunicatii). </w:t>
      </w:r>
    </w:p>
    <w:p w:rsidR="00AD4A05" w:rsidRPr="00AD4A05" w:rsidRDefault="00AD4A05" w:rsidP="00263B89">
      <w:pPr>
        <w:pStyle w:val="Heading1"/>
        <w:spacing w:before="0" w:line="240" w:lineRule="auto"/>
        <w:ind w:left="12"/>
        <w:jc w:val="both"/>
        <w:rPr>
          <w:rFonts w:ascii="Times New Roman" w:hAnsi="Times New Roman" w:cs="Times New Roman"/>
          <w:sz w:val="24"/>
          <w:szCs w:val="24"/>
        </w:rPr>
      </w:pPr>
      <w:r w:rsidRPr="00AD4A05">
        <w:rPr>
          <w:rFonts w:ascii="Times New Roman" w:hAnsi="Times New Roman" w:cs="Times New Roman"/>
          <w:sz w:val="24"/>
          <w:szCs w:val="24"/>
        </w:rPr>
        <w:t xml:space="preserve">Obiectul 1: Amenajare zona de agrement si promenada si loc de joaca </w:t>
      </w:r>
    </w:p>
    <w:p w:rsidR="00AD4A05" w:rsidRPr="00AD4A05" w:rsidRDefault="00AD4A05" w:rsidP="00263B89">
      <w:pPr>
        <w:spacing w:after="0" w:line="240" w:lineRule="auto"/>
        <w:ind w:left="2" w:right="1" w:firstLine="360"/>
        <w:jc w:val="both"/>
        <w:rPr>
          <w:rFonts w:ascii="Times New Roman" w:hAnsi="Times New Roman" w:cs="Times New Roman"/>
          <w:sz w:val="24"/>
          <w:szCs w:val="24"/>
        </w:rPr>
      </w:pPr>
      <w:r w:rsidRPr="00AD4A05">
        <w:rPr>
          <w:rFonts w:ascii="Times New Roman" w:hAnsi="Times New Roman" w:cs="Times New Roman"/>
          <w:sz w:val="24"/>
          <w:szCs w:val="24"/>
        </w:rPr>
        <w:t xml:space="preserve">Amenajarea parcului presupune crearea mai multor zone distincte care sa satisfaca atat toate categoriile de varsta dar si diferitele preocupari ale vizitatorilor, sectoare de odihna pasiva, sector pentru miscare, sector pentru  copii,  sector naturalistic ,sector dendrologic cu o diversitate mare de plante decorative, arbusti, flori. Vor predomina zonele acoperite cu vegetatie. </w:t>
      </w:r>
    </w:p>
    <w:p w:rsidR="00AD4A05" w:rsidRPr="00AD4A05" w:rsidRDefault="00AD4A05" w:rsidP="00263B89">
      <w:pPr>
        <w:pStyle w:val="Heading1"/>
        <w:spacing w:before="0" w:line="240" w:lineRule="auto"/>
        <w:ind w:left="387"/>
        <w:jc w:val="both"/>
        <w:rPr>
          <w:rFonts w:ascii="Times New Roman" w:hAnsi="Times New Roman" w:cs="Times New Roman"/>
          <w:sz w:val="24"/>
          <w:szCs w:val="24"/>
        </w:rPr>
      </w:pPr>
      <w:r w:rsidRPr="00AD4A05">
        <w:rPr>
          <w:rFonts w:ascii="Times New Roman" w:hAnsi="Times New Roman" w:cs="Times New Roman"/>
          <w:sz w:val="24"/>
          <w:szCs w:val="24"/>
        </w:rPr>
        <w:t xml:space="preserve">Amenajare alei pietonale si parcare </w:t>
      </w:r>
    </w:p>
    <w:p w:rsidR="00AD4A05" w:rsidRPr="00AD4A05" w:rsidRDefault="00AD4A05" w:rsidP="00263B89">
      <w:pPr>
        <w:spacing w:after="0" w:line="240" w:lineRule="auto"/>
        <w:ind w:left="2" w:right="1" w:firstLine="360"/>
        <w:jc w:val="both"/>
        <w:rPr>
          <w:rFonts w:ascii="Times New Roman" w:hAnsi="Times New Roman" w:cs="Times New Roman"/>
          <w:sz w:val="24"/>
          <w:szCs w:val="24"/>
        </w:rPr>
      </w:pPr>
      <w:r w:rsidRPr="00AD4A05">
        <w:rPr>
          <w:rFonts w:ascii="Times New Roman" w:hAnsi="Times New Roman" w:cs="Times New Roman"/>
          <w:sz w:val="24"/>
          <w:szCs w:val="24"/>
        </w:rPr>
        <w:t xml:space="preserve">Au fost proiectate alei dimensionate corespunzator pentru asigurarea dublului sens, amplasate astfel incat sa evite incrucisarile, sa conduca la diversele zone cat mai simplu, sa corespunda normativelor de proiectare, sa fie accesibile pentru toate categoriile de varsta, pentru toate categoriile de persoane cu dizabilitati, carucioare copii sau alte dispozitive.  </w:t>
      </w:r>
    </w:p>
    <w:p w:rsidR="00AD4A05" w:rsidRPr="00AD4A05" w:rsidRDefault="00AD4A05" w:rsidP="00263B89">
      <w:pPr>
        <w:spacing w:after="0" w:line="240" w:lineRule="auto"/>
        <w:ind w:left="387" w:right="1"/>
        <w:jc w:val="both"/>
        <w:rPr>
          <w:rFonts w:ascii="Times New Roman" w:hAnsi="Times New Roman" w:cs="Times New Roman"/>
          <w:sz w:val="24"/>
          <w:szCs w:val="24"/>
        </w:rPr>
      </w:pPr>
      <w:r w:rsidRPr="00AD4A05">
        <w:rPr>
          <w:rFonts w:ascii="Times New Roman" w:hAnsi="Times New Roman" w:cs="Times New Roman"/>
          <w:sz w:val="24"/>
          <w:szCs w:val="24"/>
        </w:rPr>
        <w:t xml:space="preserve">Pentru amenajarea prezentului obiectiv se propune urmatoarea solutie arhitecturala: </w:t>
      </w:r>
    </w:p>
    <w:p w:rsidR="00AD4A05" w:rsidRPr="00AD4A05" w:rsidRDefault="00AD4A05" w:rsidP="00263B89">
      <w:pPr>
        <w:numPr>
          <w:ilvl w:val="0"/>
          <w:numId w:val="12"/>
        </w:numPr>
        <w:spacing w:after="0" w:line="240" w:lineRule="auto"/>
        <w:ind w:right="1" w:firstLine="720"/>
        <w:jc w:val="both"/>
        <w:rPr>
          <w:rFonts w:ascii="Times New Roman" w:hAnsi="Times New Roman" w:cs="Times New Roman"/>
          <w:sz w:val="24"/>
          <w:szCs w:val="24"/>
        </w:rPr>
      </w:pPr>
      <w:r w:rsidRPr="00AD4A05">
        <w:rPr>
          <w:rFonts w:ascii="Times New Roman" w:hAnsi="Times New Roman" w:cs="Times New Roman"/>
          <w:sz w:val="24"/>
          <w:szCs w:val="24"/>
        </w:rPr>
        <w:t xml:space="preserve">alei pietonale cu urmatoarea structura de realizare – asfalt BAPC 8, beton B150,  balast compactat; </w:t>
      </w:r>
    </w:p>
    <w:p w:rsidR="00AD4A05" w:rsidRPr="00AD4A05" w:rsidRDefault="00AD4A05" w:rsidP="00263B89">
      <w:pPr>
        <w:numPr>
          <w:ilvl w:val="0"/>
          <w:numId w:val="12"/>
        </w:numPr>
        <w:spacing w:after="0" w:line="240" w:lineRule="auto"/>
        <w:ind w:right="1" w:firstLine="720"/>
        <w:jc w:val="both"/>
        <w:rPr>
          <w:rFonts w:ascii="Times New Roman" w:hAnsi="Times New Roman" w:cs="Times New Roman"/>
          <w:sz w:val="24"/>
          <w:szCs w:val="24"/>
        </w:rPr>
      </w:pPr>
      <w:r w:rsidRPr="00AD4A05">
        <w:rPr>
          <w:rFonts w:ascii="Times New Roman" w:hAnsi="Times New Roman" w:cs="Times New Roman"/>
          <w:sz w:val="24"/>
          <w:szCs w:val="24"/>
        </w:rPr>
        <w:t xml:space="preserve">alei carosabile cu urmatoarea structura de realizare - asfalt BAPC 16, asfalt BAD 22.4, piatra sparta,  balast compactat; </w:t>
      </w:r>
    </w:p>
    <w:p w:rsidR="00AD4A05" w:rsidRPr="00AD4A05" w:rsidRDefault="00AD4A05" w:rsidP="00263B89">
      <w:pPr>
        <w:numPr>
          <w:ilvl w:val="0"/>
          <w:numId w:val="12"/>
        </w:numPr>
        <w:spacing w:after="0" w:line="240" w:lineRule="auto"/>
        <w:ind w:right="1" w:firstLine="720"/>
        <w:jc w:val="both"/>
        <w:rPr>
          <w:rFonts w:ascii="Times New Roman" w:hAnsi="Times New Roman" w:cs="Times New Roman"/>
          <w:sz w:val="24"/>
          <w:szCs w:val="24"/>
        </w:rPr>
      </w:pPr>
      <w:r w:rsidRPr="00AD4A05">
        <w:rPr>
          <w:rFonts w:ascii="Times New Roman" w:hAnsi="Times New Roman" w:cs="Times New Roman"/>
          <w:sz w:val="24"/>
          <w:szCs w:val="24"/>
        </w:rPr>
        <w:t xml:space="preserve">pista de biciclisti cu urmatoarea structura de realizare  – asfalt BAPC 8, beton B150, balast compactat. </w:t>
      </w:r>
    </w:p>
    <w:p w:rsidR="00AD4A05" w:rsidRPr="00AD4A05" w:rsidRDefault="00AD4A05" w:rsidP="00263B89">
      <w:pPr>
        <w:spacing w:after="0" w:line="240" w:lineRule="auto"/>
        <w:ind w:left="2" w:right="1" w:firstLine="360"/>
        <w:jc w:val="both"/>
        <w:rPr>
          <w:rFonts w:ascii="Times New Roman" w:hAnsi="Times New Roman" w:cs="Times New Roman"/>
          <w:sz w:val="24"/>
          <w:szCs w:val="24"/>
        </w:rPr>
      </w:pPr>
      <w:r w:rsidRPr="00AD4A05">
        <w:rPr>
          <w:rFonts w:ascii="Times New Roman" w:hAnsi="Times New Roman" w:cs="Times New Roman"/>
          <w:sz w:val="24"/>
          <w:szCs w:val="24"/>
        </w:rPr>
        <w:t xml:space="preserve">Zona carosabila va cuprinde 22 de locuri de parcare. Aceasta va fi delimitata de cea pietonala, prin amplasarea de limitatoare de acces. Circulatiile pietonale vor fi continue, fara intreruperi ce pot constitui obstacole in calea persoanelor cu dizabilitati. Posibilele diferente de nivel vor fi racordate cu plan inclinat. </w:t>
      </w:r>
    </w:p>
    <w:p w:rsidR="00AD4A05" w:rsidRPr="00AD4A05" w:rsidRDefault="00AD4A05" w:rsidP="00263B89">
      <w:pPr>
        <w:spacing w:after="0" w:line="240" w:lineRule="auto"/>
        <w:ind w:left="387" w:right="1"/>
        <w:jc w:val="both"/>
        <w:rPr>
          <w:rFonts w:ascii="Times New Roman" w:hAnsi="Times New Roman" w:cs="Times New Roman"/>
          <w:sz w:val="24"/>
          <w:szCs w:val="24"/>
        </w:rPr>
      </w:pPr>
      <w:r w:rsidRPr="00AD4A05">
        <w:rPr>
          <w:rFonts w:ascii="Times New Roman" w:hAnsi="Times New Roman" w:cs="Times New Roman"/>
          <w:sz w:val="24"/>
          <w:szCs w:val="24"/>
        </w:rPr>
        <w:t xml:space="preserve">De asemenea aleile au fost prevazute cu pista de biciclete asfaltata, 2 benzi de circulatie. </w:t>
      </w:r>
    </w:p>
    <w:p w:rsidR="00AD4A05" w:rsidRPr="00AD4A05" w:rsidRDefault="00AD4A05" w:rsidP="00263B89">
      <w:pPr>
        <w:spacing w:after="0" w:line="240" w:lineRule="auto"/>
        <w:ind w:left="377"/>
        <w:jc w:val="both"/>
        <w:rPr>
          <w:rFonts w:ascii="Times New Roman" w:hAnsi="Times New Roman" w:cs="Times New Roman"/>
          <w:sz w:val="24"/>
          <w:szCs w:val="24"/>
        </w:rPr>
      </w:pPr>
      <w:r w:rsidRPr="00AD4A05">
        <w:rPr>
          <w:rFonts w:ascii="Times New Roman" w:hAnsi="Times New Roman" w:cs="Times New Roman"/>
          <w:sz w:val="24"/>
          <w:szCs w:val="24"/>
        </w:rPr>
        <w:t xml:space="preserve"> </w:t>
      </w:r>
      <w:r w:rsidRPr="00AD4A05">
        <w:rPr>
          <w:rFonts w:ascii="Times New Roman" w:hAnsi="Times New Roman" w:cs="Times New Roman"/>
          <w:b/>
          <w:sz w:val="24"/>
          <w:szCs w:val="24"/>
        </w:rPr>
        <w:t xml:space="preserve">Amenajarea paraului Ilfovat. </w:t>
      </w:r>
    </w:p>
    <w:p w:rsidR="00AD4A05" w:rsidRPr="00AD4A05" w:rsidRDefault="00AD4A05" w:rsidP="00263B89">
      <w:pPr>
        <w:spacing w:after="0" w:line="240" w:lineRule="auto"/>
        <w:jc w:val="both"/>
        <w:rPr>
          <w:rFonts w:ascii="Times New Roman" w:eastAsia="Times New Roman" w:hAnsi="Times New Roman" w:cs="Times New Roman"/>
          <w:sz w:val="24"/>
          <w:szCs w:val="24"/>
        </w:rPr>
      </w:pPr>
      <w:r w:rsidRPr="00AD4A05">
        <w:rPr>
          <w:rFonts w:ascii="Times New Roman" w:eastAsia="Times New Roman" w:hAnsi="Times New Roman" w:cs="Times New Roman"/>
          <w:sz w:val="24"/>
          <w:szCs w:val="24"/>
        </w:rPr>
        <w:t xml:space="preserve">     Lucrarile de amenajare a albiei presupun lucrari de recalibrare si regularizare albie Valea Ilfovat pe un sector in lungime de 395 m situat pe toata zona limitrofa parcului, pornind din capatul amonte, de la podul DN 71 si pana la limita aval a parcului.</w:t>
      </w:r>
    </w:p>
    <w:p w:rsidR="00AD4A05" w:rsidRPr="00AD4A05" w:rsidRDefault="00AD4A05" w:rsidP="00263B89">
      <w:pPr>
        <w:spacing w:after="0" w:line="240" w:lineRule="auto"/>
        <w:ind w:left="2" w:right="1" w:firstLine="360"/>
        <w:jc w:val="both"/>
        <w:rPr>
          <w:rFonts w:ascii="Times New Roman" w:hAnsi="Times New Roman" w:cs="Times New Roman"/>
          <w:sz w:val="24"/>
          <w:szCs w:val="24"/>
        </w:rPr>
      </w:pPr>
      <w:r w:rsidRPr="00AD4A05">
        <w:rPr>
          <w:rFonts w:ascii="Times New Roman" w:hAnsi="Times New Roman" w:cs="Times New Roman"/>
          <w:sz w:val="24"/>
          <w:szCs w:val="24"/>
        </w:rPr>
        <w:t xml:space="preserve">Decolmatari, sapaturi, diguiri, constructii transversale cu rol de stabilizare a talvegului si caderi cu rolul de diminuare a pantei longitudinale, cu scopul de a amenaja sectorul de parau care se invecineaza cu parcul. </w:t>
      </w:r>
    </w:p>
    <w:p w:rsidR="00AD4A05" w:rsidRPr="00AD4A05" w:rsidRDefault="00AD4A05" w:rsidP="00263B89">
      <w:pPr>
        <w:pStyle w:val="Heading1"/>
        <w:spacing w:before="0" w:line="240" w:lineRule="auto"/>
        <w:ind w:left="387"/>
        <w:jc w:val="both"/>
        <w:rPr>
          <w:rFonts w:ascii="Times New Roman" w:hAnsi="Times New Roman" w:cs="Times New Roman"/>
          <w:sz w:val="24"/>
          <w:szCs w:val="24"/>
        </w:rPr>
      </w:pPr>
      <w:r w:rsidRPr="00AD4A05">
        <w:rPr>
          <w:rFonts w:ascii="Times New Roman" w:hAnsi="Times New Roman" w:cs="Times New Roman"/>
          <w:sz w:val="24"/>
          <w:szCs w:val="24"/>
        </w:rPr>
        <w:t xml:space="preserve">Loc de joaca </w:t>
      </w:r>
    </w:p>
    <w:p w:rsidR="00AD4A05" w:rsidRPr="00AD4A05" w:rsidRDefault="00AD4A05" w:rsidP="00263B89">
      <w:pPr>
        <w:spacing w:after="0" w:line="240" w:lineRule="auto"/>
        <w:ind w:left="2" w:right="1" w:firstLine="360"/>
        <w:jc w:val="both"/>
        <w:rPr>
          <w:rFonts w:ascii="Times New Roman" w:hAnsi="Times New Roman" w:cs="Times New Roman"/>
          <w:sz w:val="24"/>
          <w:szCs w:val="24"/>
        </w:rPr>
      </w:pPr>
      <w:r w:rsidRPr="00AD4A05">
        <w:rPr>
          <w:rFonts w:ascii="Times New Roman" w:hAnsi="Times New Roman" w:cs="Times New Roman"/>
          <w:sz w:val="24"/>
          <w:szCs w:val="24"/>
          <w:highlight w:val="yellow"/>
        </w:rPr>
        <w:t xml:space="preserve">Spatiul  de joaca   </w:t>
      </w:r>
      <w:r w:rsidR="00263B89">
        <w:rPr>
          <w:rFonts w:ascii="Times New Roman" w:hAnsi="Times New Roman" w:cs="Times New Roman"/>
          <w:sz w:val="24"/>
          <w:szCs w:val="24"/>
          <w:highlight w:val="yellow"/>
        </w:rPr>
        <w:t xml:space="preserve">cuprinde dotari specifice </w:t>
      </w:r>
      <w:r w:rsidRPr="00AD4A05">
        <w:rPr>
          <w:rFonts w:ascii="Times New Roman" w:hAnsi="Times New Roman" w:cs="Times New Roman"/>
          <w:sz w:val="24"/>
          <w:szCs w:val="24"/>
          <w:highlight w:val="yellow"/>
        </w:rPr>
        <w:t>ansambluri de joaca in conformitate cu standardele europene</w:t>
      </w:r>
      <w:r w:rsidR="00263B89">
        <w:rPr>
          <w:rFonts w:ascii="Times New Roman" w:hAnsi="Times New Roman" w:cs="Times New Roman"/>
          <w:sz w:val="24"/>
          <w:szCs w:val="24"/>
          <w:highlight w:val="yellow"/>
        </w:rPr>
        <w:t xml:space="preserve">. </w:t>
      </w:r>
      <w:r w:rsidRPr="00AD4A05">
        <w:rPr>
          <w:rFonts w:ascii="Times New Roman" w:hAnsi="Times New Roman" w:cs="Times New Roman"/>
          <w:sz w:val="24"/>
          <w:szCs w:val="24"/>
        </w:rPr>
        <w:t xml:space="preserve"> </w:t>
      </w:r>
    </w:p>
    <w:p w:rsidR="00AD4A05" w:rsidRPr="00AD4A05" w:rsidRDefault="00AD4A05" w:rsidP="00263B89">
      <w:pPr>
        <w:pStyle w:val="Heading1"/>
        <w:spacing w:before="0" w:line="240" w:lineRule="auto"/>
        <w:ind w:left="387"/>
        <w:jc w:val="both"/>
        <w:rPr>
          <w:rFonts w:ascii="Times New Roman" w:hAnsi="Times New Roman" w:cs="Times New Roman"/>
          <w:sz w:val="24"/>
          <w:szCs w:val="24"/>
        </w:rPr>
      </w:pPr>
      <w:r w:rsidRPr="00AD4A05">
        <w:rPr>
          <w:rFonts w:ascii="Times New Roman" w:hAnsi="Times New Roman" w:cs="Times New Roman"/>
          <w:sz w:val="24"/>
          <w:szCs w:val="24"/>
        </w:rPr>
        <w:t xml:space="preserve">Anexa  </w:t>
      </w:r>
    </w:p>
    <w:p w:rsidR="00AD4A05" w:rsidRPr="00AD4A05" w:rsidRDefault="00263B89" w:rsidP="00263B89">
      <w:pPr>
        <w:spacing w:after="0" w:line="240" w:lineRule="auto"/>
        <w:ind w:left="2" w:right="1" w:firstLine="360"/>
        <w:jc w:val="both"/>
        <w:rPr>
          <w:rFonts w:ascii="Times New Roman" w:hAnsi="Times New Roman" w:cs="Times New Roman"/>
          <w:sz w:val="24"/>
          <w:szCs w:val="24"/>
        </w:rPr>
      </w:pPr>
      <w:r>
        <w:rPr>
          <w:rFonts w:ascii="Times New Roman" w:hAnsi="Times New Roman" w:cs="Times New Roman"/>
          <w:sz w:val="24"/>
          <w:szCs w:val="24"/>
        </w:rPr>
        <w:t>S</w:t>
      </w:r>
      <w:r w:rsidR="00AD4A05" w:rsidRPr="00AD4A05">
        <w:rPr>
          <w:rFonts w:ascii="Times New Roman" w:hAnsi="Times New Roman" w:cs="Times New Roman"/>
          <w:sz w:val="24"/>
          <w:szCs w:val="24"/>
        </w:rPr>
        <w:t>patiu</w:t>
      </w:r>
      <w:r>
        <w:rPr>
          <w:rFonts w:ascii="Times New Roman" w:hAnsi="Times New Roman" w:cs="Times New Roman"/>
          <w:sz w:val="24"/>
          <w:szCs w:val="24"/>
        </w:rPr>
        <w:t>l</w:t>
      </w:r>
      <w:r w:rsidR="00AD4A05" w:rsidRPr="00AD4A05">
        <w:rPr>
          <w:rFonts w:ascii="Times New Roman" w:hAnsi="Times New Roman" w:cs="Times New Roman"/>
          <w:sz w:val="24"/>
          <w:szCs w:val="24"/>
        </w:rPr>
        <w:t xml:space="preserve"> administrativ cuprinde grupuri sanitare separate, spatiu tehnic pentru amplasarea grupului de pompare aferent sistem de irigare, un birou pentru administratorul parcului si o magazie pentru depozitarea diferitelor tipuri de unelte, echipamente de intretinere necesare toaletarii parcului. </w:t>
      </w:r>
    </w:p>
    <w:p w:rsidR="00AD4A05" w:rsidRPr="00AD4A05" w:rsidRDefault="00AD4A05" w:rsidP="00263B89">
      <w:pPr>
        <w:spacing w:after="0" w:line="240" w:lineRule="auto"/>
        <w:ind w:left="-5"/>
        <w:jc w:val="both"/>
        <w:rPr>
          <w:rFonts w:ascii="Times New Roman" w:hAnsi="Times New Roman" w:cs="Times New Roman"/>
          <w:sz w:val="24"/>
          <w:szCs w:val="24"/>
        </w:rPr>
      </w:pPr>
      <w:r w:rsidRPr="00AD4A05">
        <w:rPr>
          <w:rFonts w:ascii="Times New Roman" w:hAnsi="Times New Roman" w:cs="Times New Roman"/>
          <w:b/>
          <w:sz w:val="24"/>
          <w:szCs w:val="24"/>
          <w:u w:val="single" w:color="000000"/>
        </w:rPr>
        <w:lastRenderedPageBreak/>
        <w:t>Retea sanitara</w:t>
      </w:r>
      <w:r w:rsidRPr="00AD4A05">
        <w:rPr>
          <w:rFonts w:ascii="Times New Roman" w:hAnsi="Times New Roman" w:cs="Times New Roman"/>
          <w:b/>
          <w:sz w:val="24"/>
          <w:szCs w:val="24"/>
        </w:rPr>
        <w:t xml:space="preserve"> </w:t>
      </w:r>
    </w:p>
    <w:p w:rsidR="00AD4A05" w:rsidRPr="00AD4A05" w:rsidRDefault="00AD4A05" w:rsidP="00263B89">
      <w:pPr>
        <w:spacing w:after="0" w:line="240" w:lineRule="auto"/>
        <w:ind w:left="2" w:right="1" w:firstLine="720"/>
        <w:jc w:val="both"/>
        <w:rPr>
          <w:rFonts w:ascii="Times New Roman" w:hAnsi="Times New Roman" w:cs="Times New Roman"/>
          <w:sz w:val="24"/>
          <w:szCs w:val="24"/>
        </w:rPr>
      </w:pPr>
      <w:r w:rsidRPr="00AD4A05">
        <w:rPr>
          <w:rFonts w:ascii="Times New Roman" w:hAnsi="Times New Roman" w:cs="Times New Roman"/>
          <w:sz w:val="24"/>
          <w:szCs w:val="24"/>
        </w:rPr>
        <w:t xml:space="preserve">Alimentarea cu apa se va realiza prin intermediul unui racord de la reteaua publica de alimentare cu apa. </w:t>
      </w:r>
    </w:p>
    <w:p w:rsidR="00AD4A05" w:rsidRPr="00263B89" w:rsidRDefault="00AD4A05" w:rsidP="00263B89">
      <w:pPr>
        <w:spacing w:after="0" w:line="240" w:lineRule="auto"/>
        <w:ind w:left="2" w:right="1" w:firstLine="720"/>
        <w:jc w:val="both"/>
        <w:rPr>
          <w:rFonts w:ascii="Times New Roman" w:hAnsi="Times New Roman" w:cs="Times New Roman"/>
          <w:sz w:val="24"/>
          <w:szCs w:val="24"/>
        </w:rPr>
      </w:pPr>
      <w:r w:rsidRPr="00AD4A05">
        <w:rPr>
          <w:rFonts w:ascii="Times New Roman" w:hAnsi="Times New Roman" w:cs="Times New Roman"/>
          <w:sz w:val="24"/>
          <w:szCs w:val="24"/>
        </w:rPr>
        <w:t xml:space="preserve">Apele uzate menajere, de la obiectele sanitare, sunt colectate prin intermediul coloanelor verticale si conductelor orizontale fiind directionate catre un bazin vidanjabil, prin intermediul </w:t>
      </w:r>
      <w:r w:rsidRPr="00263B89">
        <w:rPr>
          <w:rFonts w:ascii="Times New Roman" w:hAnsi="Times New Roman" w:cs="Times New Roman"/>
          <w:sz w:val="24"/>
          <w:szCs w:val="24"/>
        </w:rPr>
        <w:t xml:space="preserve">conductelor si caminelor exterioare.  </w:t>
      </w:r>
    </w:p>
    <w:p w:rsidR="00AD4A05" w:rsidRPr="00263B89" w:rsidRDefault="00AD4A05" w:rsidP="00263B89">
      <w:pPr>
        <w:spacing w:after="0" w:line="240" w:lineRule="auto"/>
        <w:ind w:left="2" w:right="1" w:firstLine="720"/>
        <w:jc w:val="both"/>
        <w:rPr>
          <w:rFonts w:ascii="Times New Roman" w:hAnsi="Times New Roman" w:cs="Times New Roman"/>
          <w:sz w:val="24"/>
          <w:szCs w:val="24"/>
        </w:rPr>
      </w:pPr>
      <w:r w:rsidRPr="00263B89">
        <w:rPr>
          <w:rFonts w:ascii="Times New Roman" w:hAnsi="Times New Roman" w:cs="Times New Roman"/>
          <w:sz w:val="24"/>
          <w:szCs w:val="24"/>
        </w:rPr>
        <w:t xml:space="preserve">Apele meteorice provenite din ploi, sau din topirea zăpezilor de pe terasa clădirii sunt evacuate prin intermediul jgheaburilor si burlanelor pe spatiile inierbate. </w:t>
      </w:r>
    </w:p>
    <w:p w:rsidR="00AD4A05" w:rsidRPr="00263B89" w:rsidRDefault="00AD4A05" w:rsidP="00263B89">
      <w:pPr>
        <w:spacing w:after="0" w:line="240" w:lineRule="auto"/>
        <w:ind w:left="17"/>
        <w:jc w:val="both"/>
        <w:rPr>
          <w:rFonts w:ascii="Times New Roman" w:hAnsi="Times New Roman" w:cs="Times New Roman"/>
          <w:sz w:val="24"/>
          <w:szCs w:val="24"/>
        </w:rPr>
      </w:pPr>
      <w:r w:rsidRPr="00263B89">
        <w:rPr>
          <w:rFonts w:ascii="Times New Roman" w:hAnsi="Times New Roman" w:cs="Times New Roman"/>
          <w:sz w:val="24"/>
          <w:szCs w:val="24"/>
        </w:rPr>
        <w:t xml:space="preserve"> </w:t>
      </w:r>
      <w:r w:rsidRPr="00263B89">
        <w:rPr>
          <w:rFonts w:ascii="Times New Roman" w:hAnsi="Times New Roman" w:cs="Times New Roman"/>
          <w:b/>
          <w:sz w:val="24"/>
          <w:szCs w:val="24"/>
          <w:u w:val="single" w:color="000000"/>
        </w:rPr>
        <w:t>Retea termica</w:t>
      </w:r>
      <w:r w:rsidRPr="00263B89">
        <w:rPr>
          <w:rFonts w:ascii="Times New Roman" w:hAnsi="Times New Roman" w:cs="Times New Roman"/>
          <w:b/>
          <w:sz w:val="24"/>
          <w:szCs w:val="24"/>
        </w:rPr>
        <w:t xml:space="preserve"> </w:t>
      </w:r>
    </w:p>
    <w:p w:rsidR="00AD4A05" w:rsidRPr="00263B89" w:rsidRDefault="00AD4A05" w:rsidP="00263B89">
      <w:pPr>
        <w:spacing w:after="0" w:line="240" w:lineRule="auto"/>
        <w:ind w:left="746" w:right="1"/>
        <w:jc w:val="both"/>
        <w:rPr>
          <w:rFonts w:ascii="Times New Roman" w:hAnsi="Times New Roman" w:cs="Times New Roman"/>
          <w:sz w:val="24"/>
          <w:szCs w:val="24"/>
        </w:rPr>
      </w:pPr>
      <w:r w:rsidRPr="00263B89">
        <w:rPr>
          <w:rFonts w:ascii="Times New Roman" w:hAnsi="Times New Roman" w:cs="Times New Roman"/>
          <w:sz w:val="24"/>
          <w:szCs w:val="24"/>
        </w:rPr>
        <w:t xml:space="preserve">Incalzirea se va realiza prin intemediul unor radiatoare electrice. </w:t>
      </w:r>
    </w:p>
    <w:p w:rsidR="00AD4A05" w:rsidRPr="00263B89" w:rsidRDefault="00AD4A05" w:rsidP="00263B89">
      <w:pPr>
        <w:spacing w:after="0" w:line="240" w:lineRule="auto"/>
        <w:ind w:left="17"/>
        <w:jc w:val="both"/>
        <w:rPr>
          <w:rFonts w:ascii="Times New Roman" w:hAnsi="Times New Roman" w:cs="Times New Roman"/>
          <w:b/>
          <w:sz w:val="24"/>
          <w:szCs w:val="24"/>
        </w:rPr>
      </w:pPr>
      <w:r w:rsidRPr="00263B89">
        <w:rPr>
          <w:rFonts w:ascii="Times New Roman" w:hAnsi="Times New Roman" w:cs="Times New Roman"/>
          <w:sz w:val="24"/>
          <w:szCs w:val="24"/>
        </w:rPr>
        <w:t xml:space="preserve">  </w:t>
      </w:r>
      <w:r w:rsidRPr="00263B89">
        <w:rPr>
          <w:rFonts w:ascii="Times New Roman" w:hAnsi="Times New Roman" w:cs="Times New Roman"/>
          <w:b/>
          <w:sz w:val="24"/>
          <w:szCs w:val="24"/>
        </w:rPr>
        <w:t xml:space="preserve">Amfiteatru </w:t>
      </w:r>
    </w:p>
    <w:p w:rsidR="00AD4A05" w:rsidRPr="00AD4A05" w:rsidRDefault="00AD4A05" w:rsidP="00263B89">
      <w:pPr>
        <w:spacing w:after="0" w:line="240" w:lineRule="auto"/>
        <w:ind w:left="2" w:right="1" w:firstLine="360"/>
        <w:jc w:val="both"/>
        <w:rPr>
          <w:rFonts w:ascii="Times New Roman" w:hAnsi="Times New Roman" w:cs="Times New Roman"/>
          <w:sz w:val="24"/>
          <w:szCs w:val="24"/>
        </w:rPr>
      </w:pPr>
      <w:r w:rsidRPr="00263B89">
        <w:rPr>
          <w:rFonts w:ascii="Times New Roman" w:hAnsi="Times New Roman" w:cs="Times New Roman"/>
          <w:sz w:val="24"/>
          <w:szCs w:val="24"/>
        </w:rPr>
        <w:t>Se propune un amfiteatru ce va fi compus dintr-o scena si gradene care au la dispozitie o zona de garderoba. Forma amfiteatrului va fi una semi-rotunda. Accesul catre scena se face direct prin circulatia pietonala, el fiind</w:t>
      </w:r>
      <w:r w:rsidRPr="00AD4A05">
        <w:rPr>
          <w:rFonts w:ascii="Times New Roman" w:hAnsi="Times New Roman" w:cs="Times New Roman"/>
          <w:sz w:val="24"/>
          <w:szCs w:val="24"/>
        </w:rPr>
        <w:t xml:space="preserve"> amplasat in centrul parcului, impartind zona linistita de recreere, de zona de fitness, spatii de joaca si zona de agreement. </w:t>
      </w:r>
    </w:p>
    <w:p w:rsidR="00AD4A05" w:rsidRPr="00AD4A05" w:rsidRDefault="00AD4A05" w:rsidP="00263B89">
      <w:pPr>
        <w:spacing w:after="0" w:line="240" w:lineRule="auto"/>
        <w:ind w:left="2" w:right="1" w:firstLine="360"/>
        <w:jc w:val="both"/>
        <w:rPr>
          <w:rFonts w:ascii="Times New Roman" w:hAnsi="Times New Roman" w:cs="Times New Roman"/>
          <w:sz w:val="24"/>
          <w:szCs w:val="24"/>
        </w:rPr>
      </w:pPr>
      <w:r w:rsidRPr="00AD4A05">
        <w:rPr>
          <w:rFonts w:ascii="Times New Roman" w:hAnsi="Times New Roman" w:cs="Times New Roman"/>
          <w:sz w:val="24"/>
          <w:szCs w:val="24"/>
        </w:rPr>
        <w:t xml:space="preserve">Din punct de vedere constructiv, </w:t>
      </w:r>
      <w:r w:rsidRPr="00AD4A05">
        <w:rPr>
          <w:rFonts w:ascii="Times New Roman" w:hAnsi="Times New Roman" w:cs="Times New Roman"/>
          <w:sz w:val="24"/>
          <w:szCs w:val="24"/>
          <w:u w:val="single" w:color="000000"/>
        </w:rPr>
        <w:t>gradenele</w:t>
      </w:r>
      <w:r w:rsidRPr="00AD4A05">
        <w:rPr>
          <w:rFonts w:ascii="Times New Roman" w:hAnsi="Times New Roman" w:cs="Times New Roman"/>
          <w:sz w:val="24"/>
          <w:szCs w:val="24"/>
        </w:rPr>
        <w:t xml:space="preserve"> vor fi realizate din beton armat, sub forma de semicerc. Gradenele vor fi placate cu deck de lemn, doar pe zona de sezut. </w:t>
      </w:r>
    </w:p>
    <w:p w:rsidR="00AD4A05" w:rsidRPr="00AD4A05" w:rsidRDefault="00AD4A05" w:rsidP="00263B89">
      <w:pPr>
        <w:spacing w:after="0" w:line="240" w:lineRule="auto"/>
        <w:ind w:left="387" w:right="1"/>
        <w:jc w:val="both"/>
        <w:rPr>
          <w:rFonts w:ascii="Times New Roman" w:hAnsi="Times New Roman" w:cs="Times New Roman"/>
          <w:sz w:val="24"/>
          <w:szCs w:val="24"/>
        </w:rPr>
      </w:pPr>
      <w:r w:rsidRPr="00AD4A05">
        <w:rPr>
          <w:rFonts w:ascii="Times New Roman" w:hAnsi="Times New Roman" w:cs="Times New Roman"/>
          <w:sz w:val="24"/>
          <w:szCs w:val="24"/>
        </w:rPr>
        <w:t xml:space="preserve">Structura in cadre se va realiza din stalpi si grinzi din beton armat.  </w:t>
      </w:r>
    </w:p>
    <w:p w:rsidR="00AD4A05" w:rsidRPr="00AD4A05" w:rsidRDefault="00AD4A05" w:rsidP="00263B89">
      <w:pPr>
        <w:spacing w:after="0" w:line="240" w:lineRule="auto"/>
        <w:ind w:left="2" w:right="1" w:firstLine="360"/>
        <w:jc w:val="both"/>
        <w:rPr>
          <w:rFonts w:ascii="Times New Roman" w:hAnsi="Times New Roman" w:cs="Times New Roman"/>
          <w:sz w:val="24"/>
          <w:szCs w:val="24"/>
        </w:rPr>
      </w:pPr>
      <w:r w:rsidRPr="00AD4A05">
        <w:rPr>
          <w:rFonts w:ascii="Times New Roman" w:hAnsi="Times New Roman" w:cs="Times New Roman"/>
          <w:sz w:val="24"/>
          <w:szCs w:val="24"/>
          <w:u w:val="single" w:color="000000"/>
        </w:rPr>
        <w:t>Scena</w:t>
      </w:r>
      <w:r w:rsidRPr="00AD4A05">
        <w:rPr>
          <w:rFonts w:ascii="Times New Roman" w:hAnsi="Times New Roman" w:cs="Times New Roman"/>
          <w:sz w:val="24"/>
          <w:szCs w:val="24"/>
        </w:rPr>
        <w:t xml:space="preserve"> este realizata dintr-o placa din beton armat cu rezemare pe centura perimetrala a zonei de vestiare si va avea fundatii continue din beton armat. Pardoseala se va realiza din granit. </w:t>
      </w:r>
    </w:p>
    <w:p w:rsidR="00AD4A05" w:rsidRPr="00AD4A05" w:rsidRDefault="00AD4A05" w:rsidP="00263B89">
      <w:pPr>
        <w:spacing w:after="0" w:line="240" w:lineRule="auto"/>
        <w:ind w:left="17"/>
        <w:jc w:val="both"/>
        <w:rPr>
          <w:rFonts w:ascii="Times New Roman" w:hAnsi="Times New Roman" w:cs="Times New Roman"/>
          <w:b/>
          <w:sz w:val="24"/>
          <w:szCs w:val="24"/>
        </w:rPr>
      </w:pPr>
      <w:r w:rsidRPr="00AD4A05">
        <w:rPr>
          <w:rFonts w:ascii="Times New Roman" w:hAnsi="Times New Roman" w:cs="Times New Roman"/>
          <w:sz w:val="24"/>
          <w:szCs w:val="24"/>
        </w:rPr>
        <w:t xml:space="preserve"> </w:t>
      </w:r>
      <w:r w:rsidRPr="00AD4A05">
        <w:rPr>
          <w:rFonts w:ascii="Times New Roman" w:hAnsi="Times New Roman" w:cs="Times New Roman"/>
          <w:b/>
          <w:sz w:val="24"/>
          <w:szCs w:val="24"/>
        </w:rPr>
        <w:t xml:space="preserve">Fantana arteziana </w:t>
      </w:r>
    </w:p>
    <w:p w:rsidR="00AD4A05" w:rsidRPr="00AD4A05" w:rsidRDefault="00AD4A05" w:rsidP="00263B89">
      <w:pPr>
        <w:spacing w:after="0" w:line="240" w:lineRule="auto"/>
        <w:ind w:left="2" w:right="1" w:firstLine="360"/>
        <w:jc w:val="both"/>
        <w:rPr>
          <w:rFonts w:ascii="Times New Roman" w:hAnsi="Times New Roman" w:cs="Times New Roman"/>
          <w:sz w:val="24"/>
          <w:szCs w:val="24"/>
        </w:rPr>
      </w:pPr>
      <w:r w:rsidRPr="00AD4A05">
        <w:rPr>
          <w:rFonts w:ascii="Times New Roman" w:hAnsi="Times New Roman" w:cs="Times New Roman"/>
          <w:sz w:val="24"/>
          <w:szCs w:val="24"/>
        </w:rPr>
        <w:t xml:space="preserve">Fantana arteziana propusa prin proiect, se va realiza din beton armat, cu un bazin colector (in zona inferioara si de extremitate a fantanei) si un bazin colector de adancime mica (zona centrala), ce va tine in permanenta apa la nivelul superior. In bazinul central vor fi amplasate 7 tasnitoare cu doua unitati de dispersie a apei, ce vor fi distribuite sub forma de cerc, una dintre ele, cea mai mare, fiind amplasata in centrul fantanei. Scurgerea din bazinul central in cel colector, va fi de tip cascada. </w:t>
      </w:r>
    </w:p>
    <w:p w:rsidR="00AD4A05" w:rsidRPr="00AD4A05" w:rsidRDefault="00AD4A05" w:rsidP="00263B89">
      <w:pPr>
        <w:spacing w:after="0" w:line="240" w:lineRule="auto"/>
        <w:ind w:left="17"/>
        <w:jc w:val="both"/>
        <w:rPr>
          <w:rFonts w:ascii="Times New Roman" w:hAnsi="Times New Roman" w:cs="Times New Roman"/>
          <w:sz w:val="24"/>
          <w:szCs w:val="24"/>
        </w:rPr>
      </w:pPr>
      <w:r w:rsidRPr="00AD4A05">
        <w:rPr>
          <w:rFonts w:ascii="Times New Roman" w:hAnsi="Times New Roman" w:cs="Times New Roman"/>
          <w:sz w:val="24"/>
          <w:szCs w:val="24"/>
        </w:rPr>
        <w:t xml:space="preserve"> Obiectul 2: Amenajare spatii verzi Spatii verzi </w:t>
      </w:r>
    </w:p>
    <w:p w:rsidR="00AD4A05" w:rsidRPr="00AD4A05" w:rsidRDefault="00AD4A05" w:rsidP="00263B89">
      <w:pPr>
        <w:spacing w:after="0" w:line="240" w:lineRule="auto"/>
        <w:ind w:left="2" w:right="1" w:firstLine="360"/>
        <w:jc w:val="both"/>
        <w:rPr>
          <w:rFonts w:ascii="Times New Roman" w:hAnsi="Times New Roman" w:cs="Times New Roman"/>
          <w:sz w:val="24"/>
          <w:szCs w:val="24"/>
        </w:rPr>
      </w:pPr>
      <w:r w:rsidRPr="00AD4A05">
        <w:rPr>
          <w:rFonts w:ascii="Times New Roman" w:hAnsi="Times New Roman" w:cs="Times New Roman"/>
          <w:sz w:val="24"/>
          <w:szCs w:val="24"/>
        </w:rPr>
        <w:t>Vegetatia va fi aleasa astfel incat sa separe diferitele zone. Se opteaza pentru amenajrea spatiilor verzi in stil mixt.</w:t>
      </w:r>
    </w:p>
    <w:p w:rsidR="00AD4A05" w:rsidRPr="004A1BE7" w:rsidRDefault="00AD4A05" w:rsidP="00263B89">
      <w:pPr>
        <w:pStyle w:val="Heading1"/>
        <w:spacing w:before="0" w:line="240" w:lineRule="auto"/>
        <w:ind w:left="12"/>
        <w:jc w:val="both"/>
        <w:rPr>
          <w:rFonts w:ascii="Times New Roman" w:hAnsi="Times New Roman" w:cs="Times New Roman"/>
          <w:b/>
          <w:sz w:val="24"/>
          <w:szCs w:val="24"/>
        </w:rPr>
      </w:pPr>
      <w:r w:rsidRPr="004A1BE7">
        <w:rPr>
          <w:rFonts w:ascii="Times New Roman" w:hAnsi="Times New Roman" w:cs="Times New Roman"/>
          <w:b/>
          <w:color w:val="auto"/>
          <w:sz w:val="24"/>
          <w:szCs w:val="24"/>
        </w:rPr>
        <w:t xml:space="preserve">Obiect 3: lmprejmuire </w:t>
      </w:r>
    </w:p>
    <w:p w:rsidR="00AD4A05" w:rsidRPr="00263B89" w:rsidRDefault="00AD4A05" w:rsidP="00263B89">
      <w:pPr>
        <w:spacing w:after="0" w:line="240" w:lineRule="auto"/>
        <w:ind w:left="387" w:right="1"/>
        <w:jc w:val="both"/>
        <w:rPr>
          <w:rFonts w:ascii="Times New Roman" w:hAnsi="Times New Roman" w:cs="Times New Roman"/>
          <w:sz w:val="24"/>
          <w:szCs w:val="24"/>
        </w:rPr>
      </w:pPr>
      <w:r w:rsidRPr="00263B89">
        <w:rPr>
          <w:rFonts w:ascii="Times New Roman" w:hAnsi="Times New Roman" w:cs="Times New Roman"/>
          <w:sz w:val="24"/>
          <w:szCs w:val="24"/>
        </w:rPr>
        <w:t xml:space="preserve">Se propun imprejmuiri pe toate laturile amplasamentului. </w:t>
      </w:r>
    </w:p>
    <w:p w:rsidR="00AD4A05" w:rsidRPr="00AD4A05" w:rsidRDefault="00AD4A05" w:rsidP="00263B89">
      <w:pPr>
        <w:spacing w:after="0" w:line="240" w:lineRule="auto"/>
        <w:ind w:left="2" w:right="1" w:firstLine="360"/>
        <w:jc w:val="both"/>
        <w:rPr>
          <w:rFonts w:ascii="Times New Roman" w:hAnsi="Times New Roman" w:cs="Times New Roman"/>
          <w:sz w:val="24"/>
          <w:szCs w:val="24"/>
        </w:rPr>
      </w:pPr>
      <w:r w:rsidRPr="00263B89">
        <w:rPr>
          <w:rFonts w:ascii="Times New Roman" w:hAnsi="Times New Roman" w:cs="Times New Roman"/>
          <w:sz w:val="24"/>
          <w:szCs w:val="24"/>
        </w:rPr>
        <w:t>Imprejmuirea spatiului juridic, se va realiza cu plasa bordurata, panouri</w:t>
      </w:r>
      <w:r w:rsidRPr="00AD4A05">
        <w:rPr>
          <w:rFonts w:ascii="Times New Roman" w:hAnsi="Times New Roman" w:cs="Times New Roman"/>
          <w:sz w:val="24"/>
          <w:szCs w:val="24"/>
        </w:rPr>
        <w:t xml:space="preserve"> metalice, cu prindere pe stalpi metalici teava rectangulara 60x40x3. Fundatia se va realiza in solutie fundatii continue, soclu b.a cu o inaltime de H= 0.80 m, H= 0.40 m, raportata la CTN. Adancimea de fundare este de 0,80 m raportat la CTN existent.  Armarea soclului se va face cu bare independente BSt500C. Soclul va fi prevazut la partea superioara, cu o centura armata. </w:t>
      </w:r>
    </w:p>
    <w:p w:rsidR="00AD4A05" w:rsidRPr="00AD4A05" w:rsidRDefault="00AD4A05" w:rsidP="00263B89">
      <w:pPr>
        <w:spacing w:after="0" w:line="240" w:lineRule="auto"/>
        <w:ind w:left="2" w:right="1" w:firstLine="360"/>
        <w:jc w:val="both"/>
        <w:rPr>
          <w:rFonts w:ascii="Times New Roman" w:hAnsi="Times New Roman" w:cs="Times New Roman"/>
          <w:sz w:val="24"/>
          <w:szCs w:val="24"/>
        </w:rPr>
      </w:pPr>
      <w:r w:rsidRPr="00AD4A05">
        <w:rPr>
          <w:rFonts w:ascii="Times New Roman" w:hAnsi="Times New Roman" w:cs="Times New Roman"/>
          <w:sz w:val="24"/>
          <w:szCs w:val="24"/>
        </w:rPr>
        <w:t xml:space="preserve">Imprejmuire tip 1 realizata din plasa bordurata, cu o inaltime de 2.10 m, cu un soclu de 40 cm si o inaltime a plasei bordurate de 1.70 m. </w:t>
      </w:r>
    </w:p>
    <w:p w:rsidR="00AD4A05" w:rsidRPr="00AD4A05" w:rsidRDefault="00AD4A05" w:rsidP="00263B89">
      <w:pPr>
        <w:spacing w:after="0" w:line="240" w:lineRule="auto"/>
        <w:ind w:left="2" w:right="1" w:firstLine="360"/>
        <w:jc w:val="both"/>
        <w:rPr>
          <w:rFonts w:ascii="Times New Roman" w:hAnsi="Times New Roman" w:cs="Times New Roman"/>
          <w:sz w:val="24"/>
          <w:szCs w:val="24"/>
        </w:rPr>
      </w:pPr>
      <w:r w:rsidRPr="00AD4A05">
        <w:rPr>
          <w:rFonts w:ascii="Times New Roman" w:hAnsi="Times New Roman" w:cs="Times New Roman"/>
          <w:sz w:val="24"/>
          <w:szCs w:val="24"/>
        </w:rPr>
        <w:t xml:space="preserve">Imprejmuire tip 2 realizata din plasa bordurata, cu o inaltime de 2.00 m, cu un soclu de 80 cm si o inaltime a plasei bordurate de 1.20m. </w:t>
      </w:r>
    </w:p>
    <w:p w:rsidR="00AD4A05" w:rsidRPr="00AD4A05" w:rsidRDefault="00AD4A05" w:rsidP="00263B89">
      <w:pPr>
        <w:spacing w:after="0" w:line="240" w:lineRule="auto"/>
        <w:ind w:left="2" w:right="1" w:firstLine="360"/>
        <w:jc w:val="both"/>
        <w:rPr>
          <w:rFonts w:ascii="Times New Roman" w:hAnsi="Times New Roman" w:cs="Times New Roman"/>
          <w:sz w:val="24"/>
          <w:szCs w:val="24"/>
        </w:rPr>
      </w:pPr>
      <w:r w:rsidRPr="00AD4A05">
        <w:rPr>
          <w:rFonts w:ascii="Times New Roman" w:hAnsi="Times New Roman" w:cs="Times New Roman"/>
          <w:sz w:val="24"/>
          <w:szCs w:val="24"/>
        </w:rPr>
        <w:t xml:space="preserve">Imprejmuire tip 3 realizata din confectie metalica, cu o inaltime de 1.20 m, cu un soclu de 40 cm si o inaltime a plasei bordurate de 80 cm. </w:t>
      </w:r>
    </w:p>
    <w:p w:rsidR="00AD4A05" w:rsidRPr="00AD4A05" w:rsidRDefault="00AD4A05" w:rsidP="00263B89">
      <w:pPr>
        <w:spacing w:after="0" w:line="240" w:lineRule="auto"/>
        <w:ind w:left="17"/>
        <w:jc w:val="both"/>
        <w:rPr>
          <w:rFonts w:ascii="Times New Roman" w:hAnsi="Times New Roman" w:cs="Times New Roman"/>
          <w:b/>
          <w:sz w:val="24"/>
          <w:szCs w:val="24"/>
        </w:rPr>
      </w:pPr>
      <w:r w:rsidRPr="00AD4A05">
        <w:rPr>
          <w:rFonts w:ascii="Times New Roman" w:hAnsi="Times New Roman" w:cs="Times New Roman"/>
          <w:b/>
          <w:sz w:val="24"/>
          <w:szCs w:val="24"/>
        </w:rPr>
        <w:t xml:space="preserve"> Obiect 4: Realizare pod pietonal si pod auto </w:t>
      </w:r>
    </w:p>
    <w:p w:rsidR="00AD4A05" w:rsidRPr="00AD4A05" w:rsidRDefault="00AD4A05" w:rsidP="00263B89">
      <w:pPr>
        <w:suppressAutoHyphens/>
        <w:spacing w:after="0" w:line="240" w:lineRule="auto"/>
        <w:jc w:val="both"/>
        <w:rPr>
          <w:rFonts w:ascii="Times New Roman" w:eastAsia="Times New Roman" w:hAnsi="Times New Roman" w:cs="Times New Roman"/>
          <w:sz w:val="24"/>
          <w:szCs w:val="24"/>
          <w:lang w:val="it-IT" w:eastAsia="ar-SA"/>
        </w:rPr>
      </w:pPr>
      <w:r w:rsidRPr="00AD4A05">
        <w:rPr>
          <w:rFonts w:ascii="Times New Roman" w:eastAsia="Times New Roman" w:hAnsi="Times New Roman" w:cs="Times New Roman"/>
          <w:sz w:val="24"/>
          <w:szCs w:val="24"/>
          <w:lang w:val="it-IT" w:eastAsia="ar-SA"/>
        </w:rPr>
        <w:t>Se propune realizarea a doua traversari peste Valea Ilfovat: punte pietonala si pod carosabil, realizate din structuri betonate</w:t>
      </w:r>
      <w:r w:rsidRPr="00AD4A05">
        <w:rPr>
          <w:rFonts w:ascii="Times New Roman" w:hAnsi="Times New Roman" w:cs="Times New Roman"/>
          <w:sz w:val="24"/>
          <w:szCs w:val="24"/>
        </w:rPr>
        <w:t xml:space="preserve">– pod pietonal si pod carosabil realizat din structuri betonate. </w:t>
      </w:r>
    </w:p>
    <w:p w:rsidR="00AD4A05" w:rsidRPr="00AD4A05" w:rsidRDefault="00AD4A05" w:rsidP="00263B89">
      <w:pPr>
        <w:spacing w:after="0" w:line="240" w:lineRule="auto"/>
        <w:ind w:left="2" w:right="1" w:firstLine="360"/>
        <w:jc w:val="both"/>
        <w:rPr>
          <w:rFonts w:ascii="Times New Roman" w:hAnsi="Times New Roman" w:cs="Times New Roman"/>
          <w:sz w:val="24"/>
          <w:szCs w:val="24"/>
        </w:rPr>
      </w:pPr>
      <w:r w:rsidRPr="00AD4A05">
        <w:rPr>
          <w:rFonts w:ascii="Times New Roman" w:hAnsi="Times New Roman" w:cs="Times New Roman"/>
          <w:sz w:val="24"/>
          <w:szCs w:val="24"/>
        </w:rPr>
        <w:t xml:space="preserve">Proiectul are in vedere lucrarile necesare executiei unui pod in Orasul Racari, precum si modernizarea partiala a drumului local Strada Podul Barbierului (rampe de acces si semnalizare verticala).  </w:t>
      </w:r>
    </w:p>
    <w:p w:rsidR="00AD4A05" w:rsidRPr="004A1BE7" w:rsidRDefault="00AD4A05" w:rsidP="00263B89">
      <w:pPr>
        <w:suppressAutoHyphens/>
        <w:spacing w:after="0" w:line="240" w:lineRule="auto"/>
        <w:jc w:val="both"/>
        <w:rPr>
          <w:rFonts w:ascii="Times New Roman" w:hAnsi="Times New Roman" w:cs="Times New Roman"/>
          <w:b/>
          <w:sz w:val="24"/>
          <w:szCs w:val="24"/>
        </w:rPr>
      </w:pPr>
      <w:r w:rsidRPr="00AD4A05">
        <w:rPr>
          <w:rFonts w:ascii="Times New Roman" w:eastAsia="Times New Roman" w:hAnsi="Times New Roman" w:cs="Times New Roman"/>
          <w:b/>
          <w:bCs/>
          <w:sz w:val="24"/>
          <w:szCs w:val="24"/>
          <w:lang w:val="it-IT" w:eastAsia="ar-SA"/>
        </w:rPr>
        <w:t xml:space="preserve">      </w:t>
      </w:r>
      <w:r w:rsidRPr="004A1BE7">
        <w:rPr>
          <w:rFonts w:ascii="Times New Roman" w:hAnsi="Times New Roman" w:cs="Times New Roman"/>
          <w:b/>
          <w:sz w:val="24"/>
          <w:szCs w:val="24"/>
        </w:rPr>
        <w:t xml:space="preserve">Pod pietonal </w:t>
      </w:r>
    </w:p>
    <w:p w:rsidR="00AD4A05" w:rsidRPr="00AD4A05" w:rsidRDefault="00AD4A05" w:rsidP="00263B89">
      <w:pPr>
        <w:spacing w:after="0" w:line="240" w:lineRule="auto"/>
        <w:ind w:left="2" w:right="1" w:firstLine="360"/>
        <w:jc w:val="both"/>
        <w:rPr>
          <w:rFonts w:ascii="Times New Roman" w:hAnsi="Times New Roman" w:cs="Times New Roman"/>
          <w:sz w:val="24"/>
          <w:szCs w:val="24"/>
        </w:rPr>
      </w:pPr>
      <w:r w:rsidRPr="00AD4A05">
        <w:rPr>
          <w:rFonts w:ascii="Times New Roman" w:hAnsi="Times New Roman" w:cs="Times New Roman"/>
          <w:sz w:val="24"/>
          <w:szCs w:val="24"/>
        </w:rPr>
        <w:t xml:space="preserve">Rampele de acces vor fi sustinute pe o lungime de 25.00m de zidurile intoarse din beton armat. Acestea s-au proiectat perpendiculare pa fata culeilor si face racordul cu carosabilul de pe rampe. </w:t>
      </w:r>
    </w:p>
    <w:p w:rsidR="00AD4A05" w:rsidRPr="00AD4A05" w:rsidRDefault="00AD4A05" w:rsidP="00263B89">
      <w:pPr>
        <w:spacing w:after="0" w:line="240" w:lineRule="auto"/>
        <w:ind w:left="2" w:right="1" w:firstLine="360"/>
        <w:jc w:val="both"/>
        <w:rPr>
          <w:rFonts w:ascii="Times New Roman" w:hAnsi="Times New Roman" w:cs="Times New Roman"/>
          <w:sz w:val="24"/>
          <w:szCs w:val="24"/>
        </w:rPr>
      </w:pPr>
      <w:r w:rsidRPr="00AD4A05">
        <w:rPr>
          <w:rFonts w:ascii="Times New Roman" w:hAnsi="Times New Roman" w:cs="Times New Roman"/>
          <w:sz w:val="24"/>
          <w:szCs w:val="24"/>
        </w:rPr>
        <w:lastRenderedPageBreak/>
        <w:t xml:space="preserve">Pentru realizarea investitiei se va utiliza reteaua de drumuri publice din zona, cu reglementarea circulatiei de catre antreprenor. </w:t>
      </w:r>
    </w:p>
    <w:p w:rsidR="00AD4A05" w:rsidRPr="00AD4A05" w:rsidRDefault="00AD4A05" w:rsidP="00263B89">
      <w:pPr>
        <w:spacing w:after="0" w:line="240" w:lineRule="auto"/>
        <w:ind w:left="2" w:right="1" w:firstLine="360"/>
        <w:jc w:val="both"/>
        <w:rPr>
          <w:rFonts w:ascii="Times New Roman" w:hAnsi="Times New Roman" w:cs="Times New Roman"/>
          <w:sz w:val="24"/>
          <w:szCs w:val="24"/>
        </w:rPr>
      </w:pPr>
      <w:r w:rsidRPr="00AD4A05">
        <w:rPr>
          <w:rFonts w:ascii="Times New Roman" w:hAnsi="Times New Roman" w:cs="Times New Roman"/>
          <w:sz w:val="24"/>
          <w:szCs w:val="24"/>
        </w:rPr>
        <w:t xml:space="preserve">Accesul principal catre amplasamentul lucrarilor se face până in oraşul Răcari, judeţul Dâmboviţa prin reteaua nationala de drumuri din zonă. De aici, traseul se continua prin intermediul drumului naţional DN 71 – Târgovişte- Sinaia, pana la intersectia cu Str. Podul Bărbierului. </w:t>
      </w:r>
    </w:p>
    <w:p w:rsidR="00AD4A05" w:rsidRPr="004A1BE7" w:rsidRDefault="00AD4A05" w:rsidP="00263B89">
      <w:pPr>
        <w:pStyle w:val="Heading1"/>
        <w:spacing w:before="0" w:line="240" w:lineRule="auto"/>
        <w:ind w:left="387"/>
        <w:jc w:val="both"/>
        <w:rPr>
          <w:rFonts w:ascii="Times New Roman" w:hAnsi="Times New Roman" w:cs="Times New Roman"/>
          <w:b/>
          <w:color w:val="auto"/>
          <w:sz w:val="24"/>
          <w:szCs w:val="24"/>
        </w:rPr>
      </w:pPr>
      <w:r w:rsidRPr="004A1BE7">
        <w:rPr>
          <w:rFonts w:ascii="Times New Roman" w:hAnsi="Times New Roman" w:cs="Times New Roman"/>
          <w:b/>
          <w:color w:val="auto"/>
          <w:sz w:val="24"/>
          <w:szCs w:val="24"/>
        </w:rPr>
        <w:t xml:space="preserve">Pod carosabil </w:t>
      </w:r>
    </w:p>
    <w:p w:rsidR="00AD4A05" w:rsidRPr="00AD4A05" w:rsidRDefault="00AD4A05" w:rsidP="00263B89">
      <w:pPr>
        <w:spacing w:after="0" w:line="240" w:lineRule="auto"/>
        <w:ind w:left="2" w:right="1" w:firstLine="360"/>
        <w:jc w:val="both"/>
        <w:rPr>
          <w:rFonts w:ascii="Times New Roman" w:hAnsi="Times New Roman" w:cs="Times New Roman"/>
          <w:sz w:val="24"/>
          <w:szCs w:val="24"/>
        </w:rPr>
      </w:pPr>
      <w:r w:rsidRPr="00AD4A05">
        <w:rPr>
          <w:rFonts w:ascii="Times New Roman" w:hAnsi="Times New Roman" w:cs="Times New Roman"/>
          <w:sz w:val="24"/>
          <w:szCs w:val="24"/>
        </w:rPr>
        <w:t xml:space="preserve">Actualul proiect are in vedere lucrarile necesare executiei unui pod in Orasul Racari, precum si moderniarea partiala a drumului local Strada Ilfovăţului (rampe de acces si semnalizare verticala). De asemenea, sunt prevazute lucrari de amenajare si protectie albiei si malurilor, prin executia de saltele si gabioane. </w:t>
      </w:r>
    </w:p>
    <w:p w:rsidR="00AD4A05" w:rsidRPr="00AD4A05" w:rsidRDefault="00AD4A05" w:rsidP="00263B89">
      <w:pPr>
        <w:suppressAutoHyphens/>
        <w:spacing w:after="0" w:line="240" w:lineRule="auto"/>
        <w:jc w:val="both"/>
        <w:rPr>
          <w:rFonts w:ascii="Times New Roman" w:hAnsi="Times New Roman" w:cs="Times New Roman"/>
          <w:sz w:val="24"/>
          <w:szCs w:val="24"/>
        </w:rPr>
      </w:pPr>
      <w:r w:rsidRPr="00AD4A05">
        <w:rPr>
          <w:rFonts w:ascii="Times New Roman" w:hAnsi="Times New Roman" w:cs="Times New Roman"/>
          <w:sz w:val="24"/>
          <w:szCs w:val="24"/>
        </w:rPr>
        <w:t xml:space="preserve">      Podul carosabil va avea o lungime totala de 14,20 m cu o singura deschidere de 8 m si lumina de 7 m, o parte carosabila  2 x 2,75 m, trotuar 1x1 m si pista biciclete 1x1 m.</w:t>
      </w:r>
    </w:p>
    <w:p w:rsidR="00AD4A05" w:rsidRPr="00AD4A05" w:rsidRDefault="00AD4A05" w:rsidP="00263B89">
      <w:pPr>
        <w:suppressAutoHyphens/>
        <w:spacing w:after="0" w:line="240" w:lineRule="auto"/>
        <w:jc w:val="both"/>
        <w:rPr>
          <w:rFonts w:ascii="Times New Roman" w:hAnsi="Times New Roman" w:cs="Times New Roman"/>
          <w:sz w:val="24"/>
          <w:szCs w:val="24"/>
        </w:rPr>
      </w:pPr>
      <w:r w:rsidRPr="00AD4A05">
        <w:rPr>
          <w:rFonts w:ascii="Times New Roman" w:hAnsi="Times New Roman" w:cs="Times New Roman"/>
          <w:sz w:val="24"/>
          <w:szCs w:val="24"/>
        </w:rPr>
        <w:t xml:space="preserve">      Podul va avea pante transversale de tip acoperis, 2,5%.</w:t>
      </w:r>
    </w:p>
    <w:p w:rsidR="00AD4A05" w:rsidRPr="00931D26" w:rsidRDefault="00AD4A05" w:rsidP="00AD4A05">
      <w:pPr>
        <w:spacing w:after="0" w:line="240" w:lineRule="auto"/>
        <w:jc w:val="both"/>
        <w:rPr>
          <w:rFonts w:ascii="Times New Roman" w:eastAsia="Times New Roman" w:hAnsi="Times New Roman" w:cs="Times New Roman"/>
          <w:sz w:val="24"/>
          <w:szCs w:val="24"/>
          <w:lang w:eastAsia="pl-PL"/>
        </w:rPr>
      </w:pPr>
      <w:r w:rsidRPr="00931D26">
        <w:rPr>
          <w:rFonts w:ascii="Times New Roman" w:eastAsia="Times New Roman" w:hAnsi="Times New Roman" w:cs="Times New Roman"/>
          <w:sz w:val="24"/>
          <w:szCs w:val="24"/>
          <w:lang w:eastAsia="pl-PL"/>
        </w:rPr>
        <w:t xml:space="preserve">b) </w:t>
      </w:r>
      <w:r w:rsidRPr="00931D26">
        <w:rPr>
          <w:rFonts w:ascii="Times New Roman" w:eastAsia="Times New Roman" w:hAnsi="Times New Roman" w:cs="Times New Roman"/>
          <w:b/>
          <w:i/>
          <w:sz w:val="24"/>
          <w:szCs w:val="24"/>
          <w:lang w:eastAsia="pl-PL"/>
        </w:rPr>
        <w:t>cumularea cu alte proiecte:</w:t>
      </w:r>
      <w:r w:rsidRPr="00931D26">
        <w:rPr>
          <w:rFonts w:ascii="Times New Roman" w:eastAsia="Times New Roman" w:hAnsi="Times New Roman" w:cs="Times New Roman"/>
          <w:sz w:val="24"/>
          <w:szCs w:val="24"/>
          <w:lang w:eastAsia="pl-PL"/>
        </w:rPr>
        <w:t xml:space="preserve"> nu este cazul;</w:t>
      </w:r>
    </w:p>
    <w:p w:rsidR="00AD4A05" w:rsidRDefault="00AD4A05" w:rsidP="00AD4A05">
      <w:pPr>
        <w:spacing w:after="0" w:line="240" w:lineRule="auto"/>
        <w:jc w:val="both"/>
        <w:rPr>
          <w:rFonts w:ascii="Times New Roman" w:eastAsia="Calibri" w:hAnsi="Times New Roman" w:cs="Times New Roman"/>
          <w:sz w:val="24"/>
          <w:szCs w:val="24"/>
          <w:lang w:eastAsia="pl-PL"/>
        </w:rPr>
      </w:pPr>
      <w:r w:rsidRPr="00931D26">
        <w:rPr>
          <w:rFonts w:ascii="Times New Roman" w:eastAsia="Times New Roman" w:hAnsi="Times New Roman" w:cs="Times New Roman"/>
          <w:sz w:val="24"/>
          <w:szCs w:val="24"/>
          <w:lang w:eastAsia="pl-PL"/>
        </w:rPr>
        <w:t xml:space="preserve">c) </w:t>
      </w:r>
      <w:r w:rsidRPr="00931D26">
        <w:rPr>
          <w:rFonts w:ascii="Times New Roman" w:eastAsia="Times New Roman" w:hAnsi="Times New Roman" w:cs="Times New Roman"/>
          <w:b/>
          <w:i/>
          <w:sz w:val="24"/>
          <w:szCs w:val="24"/>
          <w:lang w:eastAsia="pl-PL"/>
        </w:rPr>
        <w:t>utilizarea resurselor naturale</w:t>
      </w:r>
      <w:r w:rsidRPr="00931D26">
        <w:rPr>
          <w:rFonts w:ascii="Times New Roman" w:eastAsia="Times New Roman" w:hAnsi="Times New Roman" w:cs="Times New Roman"/>
          <w:sz w:val="24"/>
          <w:szCs w:val="24"/>
          <w:lang w:eastAsia="pl-PL"/>
        </w:rPr>
        <w:t xml:space="preserve">: </w:t>
      </w:r>
      <w:r w:rsidRPr="00931D26">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AD4A05" w:rsidRPr="00931D26" w:rsidRDefault="00AD4A05" w:rsidP="00AD4A05">
      <w:pPr>
        <w:spacing w:after="0" w:line="240" w:lineRule="auto"/>
        <w:jc w:val="both"/>
        <w:rPr>
          <w:rFonts w:ascii="Times New Roman" w:eastAsia="Calibri" w:hAnsi="Times New Roman" w:cs="Times New Roman"/>
          <w:sz w:val="24"/>
          <w:szCs w:val="24"/>
          <w:lang w:eastAsia="pl-PL"/>
        </w:rPr>
      </w:pPr>
      <w:r w:rsidRPr="00931D26">
        <w:rPr>
          <w:rFonts w:ascii="Times New Roman" w:eastAsia="Calibri" w:hAnsi="Times New Roman" w:cs="Times New Roman"/>
          <w:sz w:val="24"/>
          <w:szCs w:val="24"/>
        </w:rPr>
        <w:t xml:space="preserve">d) </w:t>
      </w:r>
      <w:r w:rsidRPr="00931D26">
        <w:rPr>
          <w:rFonts w:ascii="Times New Roman" w:eastAsia="Calibri" w:hAnsi="Times New Roman" w:cs="Times New Roman"/>
          <w:b/>
          <w:i/>
          <w:sz w:val="24"/>
          <w:szCs w:val="24"/>
        </w:rPr>
        <w:t>producţia de deşeuri</w:t>
      </w:r>
      <w:r w:rsidRPr="00931D26">
        <w:rPr>
          <w:rFonts w:ascii="Times New Roman" w:eastAsia="Calibri" w:hAnsi="Times New Roman" w:cs="Times New Roman"/>
          <w:sz w:val="24"/>
          <w:szCs w:val="24"/>
        </w:rPr>
        <w:t xml:space="preserve">: deşeurile generate atât în perioada de </w:t>
      </w:r>
      <w:r>
        <w:rPr>
          <w:rFonts w:ascii="Times New Roman" w:eastAsia="Calibri" w:hAnsi="Times New Roman" w:cs="Times New Roman"/>
          <w:sz w:val="24"/>
          <w:szCs w:val="24"/>
        </w:rPr>
        <w:t>constructie cât și în cea de funcționare</w:t>
      </w:r>
      <w:r w:rsidRPr="00931D26">
        <w:rPr>
          <w:rFonts w:ascii="Times New Roman" w:eastAsia="Calibri" w:hAnsi="Times New Roman" w:cs="Times New Roman"/>
          <w:sz w:val="24"/>
          <w:szCs w:val="24"/>
        </w:rPr>
        <w:t xml:space="preserve"> vor fi stocate selectiv şi predate către societăţi autorizate din punct de vedere al mediului pentru activităţi de colectare/valorificare/eliminare; </w:t>
      </w:r>
    </w:p>
    <w:p w:rsidR="00AD4A05" w:rsidRPr="00931D26" w:rsidRDefault="00AD4A05" w:rsidP="00AD4A05">
      <w:pPr>
        <w:spacing w:after="0" w:line="240" w:lineRule="auto"/>
        <w:jc w:val="both"/>
        <w:rPr>
          <w:rFonts w:ascii="Times New Roman" w:eastAsia="Calibri" w:hAnsi="Times New Roman" w:cs="Times New Roman"/>
          <w:sz w:val="24"/>
          <w:szCs w:val="24"/>
          <w:lang w:eastAsia="pl-PL"/>
        </w:rPr>
      </w:pPr>
      <w:r w:rsidRPr="00931D26">
        <w:rPr>
          <w:rFonts w:ascii="Times New Roman" w:eastAsia="Times New Roman" w:hAnsi="Times New Roman" w:cs="Times New Roman"/>
          <w:sz w:val="24"/>
          <w:szCs w:val="24"/>
          <w:lang w:eastAsia="pl-PL"/>
        </w:rPr>
        <w:t xml:space="preserve">e) </w:t>
      </w:r>
      <w:r w:rsidRPr="00931D26">
        <w:rPr>
          <w:rFonts w:ascii="Times New Roman" w:eastAsia="Times New Roman" w:hAnsi="Times New Roman" w:cs="Times New Roman"/>
          <w:b/>
          <w:i/>
          <w:sz w:val="24"/>
          <w:szCs w:val="24"/>
          <w:lang w:eastAsia="pl-PL"/>
        </w:rPr>
        <w:t>emisiile poluante, inclusiv zgomotul şi alte surse de disconfort</w:t>
      </w:r>
      <w:r w:rsidRPr="00931D26">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AD4A05" w:rsidRPr="00301942" w:rsidRDefault="00AD4A05" w:rsidP="00AD4A05">
      <w:pPr>
        <w:spacing w:after="0" w:line="240" w:lineRule="auto"/>
        <w:jc w:val="both"/>
        <w:rPr>
          <w:rFonts w:ascii="Times New Roman" w:eastAsia="Calibri" w:hAnsi="Times New Roman" w:cs="Times New Roman"/>
          <w:sz w:val="24"/>
          <w:szCs w:val="24"/>
        </w:rPr>
      </w:pPr>
      <w:r w:rsidRPr="00931D26">
        <w:rPr>
          <w:rFonts w:ascii="Times New Roman" w:eastAsia="Calibri" w:hAnsi="Times New Roman" w:cs="Times New Roman"/>
          <w:sz w:val="24"/>
          <w:szCs w:val="24"/>
        </w:rPr>
        <w:t xml:space="preserve">f) </w:t>
      </w:r>
      <w:r w:rsidRPr="00931D26">
        <w:rPr>
          <w:rFonts w:ascii="Times New Roman" w:eastAsia="Calibri" w:hAnsi="Times New Roman" w:cs="Times New Roman"/>
          <w:b/>
          <w:i/>
          <w:sz w:val="24"/>
          <w:szCs w:val="24"/>
        </w:rPr>
        <w:t xml:space="preserve">riscul de accident, ţinându-se seama în special de substanţele şi de </w:t>
      </w:r>
      <w:r w:rsidRPr="00301942">
        <w:rPr>
          <w:rFonts w:ascii="Times New Roman" w:eastAsia="Calibri" w:hAnsi="Times New Roman" w:cs="Times New Roman"/>
          <w:b/>
          <w:i/>
          <w:sz w:val="24"/>
          <w:szCs w:val="24"/>
        </w:rPr>
        <w:t>tehnologiile utilizate</w:t>
      </w:r>
      <w:r w:rsidRPr="00301942">
        <w:rPr>
          <w:rFonts w:ascii="Times New Roman" w:eastAsia="Calibri" w:hAnsi="Times New Roman" w:cs="Times New Roman"/>
          <w:sz w:val="24"/>
          <w:szCs w:val="24"/>
        </w:rPr>
        <w:t>: în timpul lucrărilor de execuție pot apare pierderi accidentale de carburanți sau lubrefianți de la vehiculele si utilajele folosite; după punerea în funcțiune a obiectivului vor fi luate masuri de securitate si paza la incendii;</w:t>
      </w:r>
    </w:p>
    <w:p w:rsidR="00AD4A05" w:rsidRPr="00301942" w:rsidRDefault="00AD4A05" w:rsidP="00AD4A05">
      <w:pPr>
        <w:autoSpaceDE w:val="0"/>
        <w:autoSpaceDN w:val="0"/>
        <w:adjustRightInd w:val="0"/>
        <w:spacing w:after="0" w:line="240" w:lineRule="auto"/>
        <w:jc w:val="both"/>
        <w:rPr>
          <w:rFonts w:ascii="Times New Roman" w:eastAsia="Times New Roman" w:hAnsi="Times New Roman" w:cs="Times New Roman"/>
          <w:b/>
          <w:i/>
          <w:sz w:val="24"/>
          <w:szCs w:val="24"/>
          <w:lang w:eastAsia="ro-RO"/>
        </w:rPr>
      </w:pPr>
    </w:p>
    <w:p w:rsidR="00AD4A05" w:rsidRPr="004D0691" w:rsidRDefault="00AD4A05" w:rsidP="00AD4A05">
      <w:pPr>
        <w:autoSpaceDE w:val="0"/>
        <w:autoSpaceDN w:val="0"/>
        <w:adjustRightInd w:val="0"/>
        <w:spacing w:after="0" w:line="240" w:lineRule="auto"/>
        <w:jc w:val="both"/>
        <w:rPr>
          <w:rFonts w:ascii="Times New Roman" w:eastAsia="Times New Roman" w:hAnsi="Times New Roman" w:cs="Times New Roman"/>
          <w:b/>
          <w:i/>
          <w:color w:val="FF0000"/>
          <w:sz w:val="24"/>
          <w:szCs w:val="24"/>
          <w:u w:val="single"/>
          <w:lang w:eastAsia="ro-RO"/>
        </w:rPr>
      </w:pPr>
      <w:r w:rsidRPr="00931D26">
        <w:rPr>
          <w:rFonts w:ascii="Times New Roman" w:eastAsia="Times New Roman" w:hAnsi="Times New Roman" w:cs="Times New Roman"/>
          <w:b/>
          <w:i/>
          <w:sz w:val="24"/>
          <w:szCs w:val="24"/>
          <w:lang w:eastAsia="ro-RO"/>
        </w:rPr>
        <w:t>2.</w:t>
      </w:r>
      <w:r w:rsidRPr="00931D26">
        <w:rPr>
          <w:rFonts w:ascii="Times New Roman" w:eastAsia="Times New Roman" w:hAnsi="Times New Roman" w:cs="Times New Roman"/>
          <w:b/>
          <w:i/>
          <w:sz w:val="24"/>
          <w:szCs w:val="24"/>
          <w:u w:val="single"/>
          <w:lang w:eastAsia="ro-RO"/>
        </w:rPr>
        <w:t xml:space="preserve"> Localizarea proiectelor</w:t>
      </w:r>
    </w:p>
    <w:p w:rsidR="00AD4A05" w:rsidRPr="00F07EC4" w:rsidRDefault="00AD4A05" w:rsidP="00AD4A05">
      <w:pPr>
        <w:spacing w:after="0" w:line="240" w:lineRule="auto"/>
        <w:jc w:val="both"/>
        <w:rPr>
          <w:rFonts w:ascii="Times New Roman" w:eastAsia="Times New Roman" w:hAnsi="Times New Roman" w:cs="Times New Roman"/>
          <w:sz w:val="24"/>
          <w:szCs w:val="24"/>
          <w:lang w:eastAsia="pl-PL"/>
        </w:rPr>
      </w:pPr>
      <w:r w:rsidRPr="00200DCE">
        <w:rPr>
          <w:rFonts w:ascii="Times New Roman" w:eastAsia="Times New Roman" w:hAnsi="Times New Roman" w:cs="Times New Roman"/>
          <w:sz w:val="24"/>
          <w:szCs w:val="24"/>
          <w:lang w:eastAsia="pl-PL"/>
        </w:rPr>
        <w:t xml:space="preserve">2.1. utilizarea existentă </w:t>
      </w:r>
      <w:r w:rsidRPr="00301942">
        <w:rPr>
          <w:rFonts w:ascii="Times New Roman" w:eastAsia="Times New Roman" w:hAnsi="Times New Roman" w:cs="Times New Roman"/>
          <w:sz w:val="24"/>
          <w:szCs w:val="24"/>
          <w:lang w:eastAsia="pl-PL"/>
        </w:rPr>
        <w:t xml:space="preserve">a terenului: </w:t>
      </w:r>
      <w:r w:rsidRPr="00F07EC4">
        <w:rPr>
          <w:rFonts w:ascii="Times New Roman" w:eastAsia="Times New Roman" w:hAnsi="Times New Roman" w:cs="Times New Roman"/>
          <w:sz w:val="24"/>
          <w:szCs w:val="24"/>
          <w:lang w:eastAsia="pl-PL"/>
        </w:rPr>
        <w:t xml:space="preserve">Conform Certificatului de Urbanism nr. </w:t>
      </w:r>
      <w:r w:rsidR="00F07EC4" w:rsidRPr="00F07EC4">
        <w:rPr>
          <w:rFonts w:ascii="Times New Roman" w:eastAsia="Times New Roman" w:hAnsi="Times New Roman" w:cs="Times New Roman"/>
          <w:sz w:val="24"/>
          <w:szCs w:val="24"/>
          <w:lang w:eastAsia="pl-PL"/>
        </w:rPr>
        <w:t>356</w:t>
      </w:r>
      <w:r w:rsidRPr="00F07EC4">
        <w:rPr>
          <w:rFonts w:ascii="Times New Roman" w:eastAsia="Times New Roman" w:hAnsi="Times New Roman" w:cs="Times New Roman"/>
          <w:sz w:val="24"/>
          <w:szCs w:val="24"/>
          <w:lang w:eastAsia="pl-PL"/>
        </w:rPr>
        <w:t xml:space="preserve"> /</w:t>
      </w:r>
      <w:r w:rsidR="00F07EC4" w:rsidRPr="00F07EC4">
        <w:rPr>
          <w:rFonts w:ascii="Times New Roman" w:eastAsia="Times New Roman" w:hAnsi="Times New Roman" w:cs="Times New Roman"/>
          <w:sz w:val="24"/>
          <w:szCs w:val="24"/>
          <w:lang w:eastAsia="pl-PL"/>
        </w:rPr>
        <w:t xml:space="preserve"> 10</w:t>
      </w:r>
      <w:r w:rsidRPr="00F07EC4">
        <w:rPr>
          <w:rFonts w:ascii="Times New Roman" w:eastAsia="Times New Roman" w:hAnsi="Times New Roman" w:cs="Times New Roman"/>
          <w:sz w:val="24"/>
          <w:szCs w:val="24"/>
          <w:lang w:eastAsia="pl-PL"/>
        </w:rPr>
        <w:t>.</w:t>
      </w:r>
      <w:r w:rsidR="00F07EC4" w:rsidRPr="00F07EC4">
        <w:rPr>
          <w:rFonts w:ascii="Times New Roman" w:eastAsia="Times New Roman" w:hAnsi="Times New Roman" w:cs="Times New Roman"/>
          <w:sz w:val="24"/>
          <w:szCs w:val="24"/>
          <w:lang w:eastAsia="pl-PL"/>
        </w:rPr>
        <w:t>12</w:t>
      </w:r>
      <w:r w:rsidRPr="00F07EC4">
        <w:rPr>
          <w:rFonts w:ascii="Times New Roman" w:eastAsia="Times New Roman" w:hAnsi="Times New Roman" w:cs="Times New Roman"/>
          <w:sz w:val="24"/>
          <w:szCs w:val="24"/>
          <w:lang w:eastAsia="pl-PL"/>
        </w:rPr>
        <w:t>.202</w:t>
      </w:r>
      <w:r w:rsidR="00F07EC4" w:rsidRPr="00F07EC4">
        <w:rPr>
          <w:rFonts w:ascii="Times New Roman" w:eastAsia="Times New Roman" w:hAnsi="Times New Roman" w:cs="Times New Roman"/>
          <w:sz w:val="24"/>
          <w:szCs w:val="24"/>
          <w:lang w:eastAsia="pl-PL"/>
        </w:rPr>
        <w:t>1</w:t>
      </w:r>
      <w:r w:rsidRPr="00F07EC4">
        <w:rPr>
          <w:rFonts w:ascii="Times New Roman" w:eastAsia="Times New Roman" w:hAnsi="Times New Roman" w:cs="Times New Roman"/>
          <w:sz w:val="24"/>
          <w:szCs w:val="24"/>
          <w:lang w:eastAsia="pl-PL"/>
        </w:rPr>
        <w:t>, terenul este situat în intravilanul</w:t>
      </w:r>
      <w:r w:rsidR="00F07EC4" w:rsidRPr="00F07EC4">
        <w:rPr>
          <w:rFonts w:ascii="Times New Roman" w:eastAsia="Times New Roman" w:hAnsi="Times New Roman" w:cs="Times New Roman"/>
          <w:sz w:val="24"/>
          <w:szCs w:val="24"/>
          <w:lang w:eastAsia="pl-PL"/>
        </w:rPr>
        <w:t xml:space="preserve"> orasului</w:t>
      </w:r>
      <w:r w:rsidRPr="00F07EC4">
        <w:rPr>
          <w:rFonts w:ascii="Times New Roman" w:eastAsia="Times New Roman" w:hAnsi="Times New Roman" w:cs="Times New Roman"/>
          <w:sz w:val="24"/>
          <w:szCs w:val="24"/>
          <w:lang w:eastAsia="pl-PL"/>
        </w:rPr>
        <w:t xml:space="preserve">, categoria de folosință curți constructii;                                       </w:t>
      </w:r>
    </w:p>
    <w:p w:rsidR="00AD4A05" w:rsidRPr="00931D26" w:rsidRDefault="00AD4A05" w:rsidP="00AD4A05">
      <w:pPr>
        <w:shd w:val="clear" w:color="auto" w:fill="FFFFFF"/>
        <w:spacing w:after="0" w:line="240" w:lineRule="auto"/>
        <w:jc w:val="both"/>
        <w:rPr>
          <w:rFonts w:ascii="Times New Roman" w:eastAsia="Times New Roman" w:hAnsi="Times New Roman" w:cs="Times New Roman"/>
          <w:sz w:val="24"/>
          <w:szCs w:val="24"/>
          <w:lang w:eastAsia="ro-RO"/>
        </w:rPr>
      </w:pPr>
      <w:r w:rsidRPr="00F07EC4">
        <w:rPr>
          <w:rFonts w:ascii="Times New Roman" w:eastAsia="Times New Roman" w:hAnsi="Times New Roman" w:cs="Times New Roman"/>
          <w:sz w:val="24"/>
          <w:szCs w:val="24"/>
          <w:lang w:eastAsia="ro-RO"/>
        </w:rPr>
        <w:t>2.2. relativa abundenţă a resurselor naturale din zonă, calitatea şi capacitatea regenerativă</w:t>
      </w:r>
      <w:r w:rsidRPr="00301942">
        <w:rPr>
          <w:rFonts w:ascii="Times New Roman" w:eastAsia="Times New Roman" w:hAnsi="Times New Roman" w:cs="Times New Roman"/>
          <w:sz w:val="24"/>
          <w:szCs w:val="24"/>
          <w:lang w:eastAsia="ro-RO"/>
        </w:rPr>
        <w:t xml:space="preserve"> a acestor</w:t>
      </w:r>
      <w:r w:rsidRPr="00931D26">
        <w:rPr>
          <w:rFonts w:ascii="Times New Roman" w:eastAsia="Times New Roman" w:hAnsi="Times New Roman" w:cs="Times New Roman"/>
          <w:sz w:val="24"/>
          <w:szCs w:val="24"/>
          <w:lang w:eastAsia="ro-RO"/>
        </w:rPr>
        <w:t>a:  nu este cazul;</w:t>
      </w:r>
    </w:p>
    <w:p w:rsidR="00AD4A05" w:rsidRPr="00931D26" w:rsidRDefault="00AD4A05" w:rsidP="00AD4A0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2.3. capacitatea de absorbţie a mediului, cu atenţie deosebită pentru:</w:t>
      </w:r>
    </w:p>
    <w:p w:rsidR="00AD4A05" w:rsidRPr="00931D26" w:rsidRDefault="00AD4A05" w:rsidP="00AD4A05">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zonele umede: nu este cazul;</w:t>
      </w:r>
    </w:p>
    <w:p w:rsidR="00AD4A05" w:rsidRPr="00931D26" w:rsidRDefault="00AD4A05" w:rsidP="00AD4A05">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zonele costiere: nu este cazul;</w:t>
      </w:r>
    </w:p>
    <w:p w:rsidR="00AD4A05" w:rsidRPr="00931D26" w:rsidRDefault="00AD4A05" w:rsidP="00AD4A05">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zonele montane şi cele împădurite: nu este cazul;</w:t>
      </w:r>
    </w:p>
    <w:p w:rsidR="00AD4A05" w:rsidRPr="00931D26" w:rsidRDefault="00AD4A05" w:rsidP="00AD4A05">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parcurile şi rezervaţiile naturale: nu este cazul;</w:t>
      </w:r>
    </w:p>
    <w:p w:rsidR="00AD4A05" w:rsidRPr="00931D26" w:rsidRDefault="00AD4A05" w:rsidP="00AD4A05">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931D26">
        <w:rPr>
          <w:rFonts w:ascii="Times New Roman" w:eastAsia="Times New Roman" w:hAnsi="Times New Roman" w:cs="Times New Roman"/>
          <w:iCs/>
          <w:sz w:val="24"/>
          <w:szCs w:val="24"/>
          <w:lang w:eastAsia="ro-RO"/>
        </w:rPr>
        <w:t>;</w:t>
      </w:r>
    </w:p>
    <w:p w:rsidR="00AD4A05" w:rsidRPr="00931D26" w:rsidRDefault="00AD4A05" w:rsidP="00AD4A05">
      <w:pPr>
        <w:spacing w:after="0" w:line="240" w:lineRule="auto"/>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 xml:space="preserve">f) </w:t>
      </w:r>
      <w:r w:rsidRPr="00931D26">
        <w:rPr>
          <w:rFonts w:ascii="Times New Roman" w:eastAsia="Calibri" w:hAnsi="Times New Roman" w:cs="Times New Roman"/>
          <w:sz w:val="24"/>
          <w:szCs w:val="24"/>
          <w:lang w:eastAsia="ro-RO"/>
        </w:rPr>
        <w:t xml:space="preserve">zonele de protecţie specială, mai ales cele desemnate prin Ordonanţa de Urgenţă a Guvernului nr. </w:t>
      </w:r>
      <w:r>
        <w:fldChar w:fldCharType="begin"/>
      </w:r>
      <w:r>
        <w:instrText xml:space="preserve"> HYPERLINK "file:///D:\\MIRELA\\saptamanal%202010\\1_NOUTATI%20Procedura%20EIA(Dalia)_SEPT_2009\\Documents%20and%20SettingsDalia%20BitanSintact%202.0cacheLegislatietemp00103869.htm" </w:instrText>
      </w:r>
      <w:r>
        <w:fldChar w:fldCharType="separate"/>
      </w:r>
      <w:r w:rsidRPr="00931D26">
        <w:rPr>
          <w:rFonts w:ascii="Times New Roman" w:eastAsia="Calibri" w:hAnsi="Times New Roman" w:cs="Times New Roman"/>
          <w:b/>
          <w:bCs/>
          <w:color w:val="333399"/>
          <w:sz w:val="24"/>
          <w:szCs w:val="24"/>
          <w:u w:val="single"/>
          <w:lang w:eastAsia="ro-RO"/>
        </w:rPr>
        <w:t>57/2007</w:t>
      </w:r>
      <w:r>
        <w:rPr>
          <w:rFonts w:ascii="Times New Roman" w:eastAsia="Calibri" w:hAnsi="Times New Roman" w:cs="Times New Roman"/>
          <w:b/>
          <w:bCs/>
          <w:color w:val="333399"/>
          <w:sz w:val="24"/>
          <w:szCs w:val="24"/>
          <w:u w:val="single"/>
          <w:lang w:eastAsia="ro-RO"/>
        </w:rPr>
        <w:fldChar w:fldCharType="end"/>
      </w:r>
      <w:r w:rsidRPr="00931D26">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r>
        <w:fldChar w:fldCharType="begin"/>
      </w:r>
      <w:r>
        <w:instrText xml:space="preserve"> HYPERLINK "file:///D:\\MIRELA\\saptamanal%202010\\1_NOUTATI%20Procedura%20EIA(Dalia)_SEPT_2009\\Documents%20and%20SettingsDalia%20BitanSintact%202.0cacheLegislatietemp00033752.htm" </w:instrText>
      </w:r>
      <w:r>
        <w:fldChar w:fldCharType="separate"/>
      </w:r>
      <w:r w:rsidRPr="00931D26">
        <w:rPr>
          <w:rFonts w:ascii="Times New Roman" w:eastAsia="Calibri" w:hAnsi="Times New Roman" w:cs="Times New Roman"/>
          <w:b/>
          <w:bCs/>
          <w:color w:val="333399"/>
          <w:sz w:val="24"/>
          <w:szCs w:val="24"/>
          <w:u w:val="single"/>
          <w:lang w:eastAsia="ro-RO"/>
        </w:rPr>
        <w:t>5/2000</w:t>
      </w:r>
      <w:r>
        <w:rPr>
          <w:rFonts w:ascii="Times New Roman" w:eastAsia="Calibri" w:hAnsi="Times New Roman" w:cs="Times New Roman"/>
          <w:b/>
          <w:bCs/>
          <w:color w:val="333399"/>
          <w:sz w:val="24"/>
          <w:szCs w:val="24"/>
          <w:u w:val="single"/>
          <w:lang w:eastAsia="ro-RO"/>
        </w:rPr>
        <w:fldChar w:fldCharType="end"/>
      </w:r>
      <w:r w:rsidRPr="00931D26">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r>
        <w:fldChar w:fldCharType="begin"/>
      </w:r>
      <w:r>
        <w:instrText xml:space="preserve"> HYPERLINK "file:///D:\\MIRELA\\saptamanal%202010\\1_NOUTATI%20Procedura%20EIA(Dalia)_SEPT_2009\\Documents%20and%20SettingsDalia%20BitanSintact%202.0cacheLegislatietemp00008742.htm" </w:instrText>
      </w:r>
      <w:r>
        <w:fldChar w:fldCharType="separate"/>
      </w:r>
      <w:r w:rsidRPr="00931D26">
        <w:rPr>
          <w:rFonts w:ascii="Times New Roman" w:eastAsia="Calibri" w:hAnsi="Times New Roman" w:cs="Times New Roman"/>
          <w:b/>
          <w:bCs/>
          <w:color w:val="333399"/>
          <w:sz w:val="24"/>
          <w:szCs w:val="24"/>
          <w:u w:val="single"/>
          <w:lang w:eastAsia="ro-RO"/>
        </w:rPr>
        <w:t>107/1996</w:t>
      </w:r>
      <w:r>
        <w:rPr>
          <w:rFonts w:ascii="Times New Roman" w:eastAsia="Calibri" w:hAnsi="Times New Roman" w:cs="Times New Roman"/>
          <w:b/>
          <w:bCs/>
          <w:color w:val="333399"/>
          <w:sz w:val="24"/>
          <w:szCs w:val="24"/>
          <w:u w:val="single"/>
          <w:lang w:eastAsia="ro-RO"/>
        </w:rPr>
        <w:fldChar w:fldCharType="end"/>
      </w:r>
      <w:r w:rsidRPr="00931D26">
        <w:rPr>
          <w:rFonts w:ascii="Times New Roman" w:eastAsia="Calibri" w:hAnsi="Times New Roman" w:cs="Times New Roman"/>
          <w:sz w:val="24"/>
          <w:szCs w:val="24"/>
          <w:lang w:eastAsia="ro-RO"/>
        </w:rPr>
        <w:t xml:space="preserve">, cu modificările şi completările ulterioare, şi Hotărârea Guvernului nr. </w:t>
      </w:r>
      <w:r>
        <w:fldChar w:fldCharType="begin"/>
      </w:r>
      <w:r>
        <w:instrText xml:space="preserve"> HYPERLINK "file:///D:\\MIRELA\\saptamanal%202010\\1_NOUTATI%20Procedura%20EIA(Dalia)_SEPT_2009\\Documents%20and%20SettingsDalia%20BitanSintact%202.0cacheLegislatietemp00085898.htm" </w:instrText>
      </w:r>
      <w:r>
        <w:fldChar w:fldCharType="separate"/>
      </w:r>
      <w:r w:rsidRPr="00931D26">
        <w:rPr>
          <w:rFonts w:ascii="Times New Roman" w:eastAsia="Calibri" w:hAnsi="Times New Roman" w:cs="Times New Roman"/>
          <w:b/>
          <w:bCs/>
          <w:color w:val="333399"/>
          <w:sz w:val="24"/>
          <w:szCs w:val="24"/>
          <w:u w:val="single"/>
          <w:lang w:eastAsia="ro-RO"/>
        </w:rPr>
        <w:t>930/2005</w:t>
      </w:r>
      <w:r>
        <w:rPr>
          <w:rFonts w:ascii="Times New Roman" w:eastAsia="Calibri" w:hAnsi="Times New Roman" w:cs="Times New Roman"/>
          <w:b/>
          <w:bCs/>
          <w:color w:val="333399"/>
          <w:sz w:val="24"/>
          <w:szCs w:val="24"/>
          <w:u w:val="single"/>
          <w:lang w:eastAsia="ro-RO"/>
        </w:rPr>
        <w:fldChar w:fldCharType="end"/>
      </w:r>
      <w:r w:rsidRPr="00931D26">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931D26">
        <w:rPr>
          <w:rFonts w:ascii="Times New Roman" w:eastAsia="Times New Roman" w:hAnsi="Times New Roman" w:cs="Times New Roman"/>
          <w:sz w:val="24"/>
          <w:szCs w:val="24"/>
          <w:lang w:eastAsia="ro-RO"/>
        </w:rPr>
        <w:t xml:space="preserve"> proiectul nu este inclus în zone de protecţie specială desemnate;</w:t>
      </w:r>
    </w:p>
    <w:p w:rsidR="00AD4A05" w:rsidRPr="00931D26" w:rsidRDefault="00AD4A05" w:rsidP="00AD4A05">
      <w:pPr>
        <w:spacing w:after="0" w:line="240" w:lineRule="auto"/>
        <w:jc w:val="both"/>
        <w:rPr>
          <w:rFonts w:ascii="Times New Roman" w:eastAsia="Times New Roman" w:hAnsi="Times New Roman" w:cs="Times New Roman"/>
          <w:color w:val="FF0000"/>
          <w:sz w:val="24"/>
          <w:szCs w:val="24"/>
          <w:lang w:eastAsia="ro-RO"/>
        </w:rPr>
      </w:pPr>
      <w:r w:rsidRPr="00931D26">
        <w:rPr>
          <w:rFonts w:ascii="Times New Roman" w:eastAsia="Times New Roman" w:hAnsi="Times New Roman" w:cs="Times New Roman"/>
          <w:sz w:val="24"/>
          <w:szCs w:val="24"/>
          <w:lang w:eastAsia="ro-RO"/>
        </w:rPr>
        <w:t xml:space="preserve">g) ariile în care standardele de calitate a mediului stabilite de legislaţie au fost deja depăşite: nu au fost înregistrate astfel de situaţii; </w:t>
      </w:r>
    </w:p>
    <w:p w:rsidR="00AD4A05" w:rsidRPr="00931D26" w:rsidRDefault="00AD4A05" w:rsidP="00AD4A0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 xml:space="preserve"> h) ariile dens populate: nu e cazul;</w:t>
      </w:r>
    </w:p>
    <w:p w:rsidR="00AD4A05" w:rsidRPr="00F07EC4" w:rsidRDefault="00AD4A05" w:rsidP="00AD4A0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07EC4">
        <w:rPr>
          <w:rFonts w:ascii="Times New Roman" w:eastAsia="Times New Roman" w:hAnsi="Times New Roman" w:cs="Times New Roman"/>
          <w:sz w:val="24"/>
          <w:szCs w:val="24"/>
          <w:lang w:eastAsia="ro-RO"/>
        </w:rPr>
        <w:t xml:space="preserve"> i) peisajele cu semnificaţie istorică, culturală şi arheologică: </w:t>
      </w:r>
      <w:r w:rsidRPr="00F07EC4">
        <w:rPr>
          <w:rFonts w:ascii="Times New Roman" w:eastAsia="Times New Roman" w:hAnsi="Times New Roman" w:cs="Times New Roman"/>
          <w:iCs/>
          <w:sz w:val="24"/>
          <w:szCs w:val="24"/>
          <w:lang w:eastAsia="ro-RO"/>
        </w:rPr>
        <w:t xml:space="preserve">nu este cazul; </w:t>
      </w:r>
    </w:p>
    <w:p w:rsidR="00AD4A05" w:rsidRPr="00F07EC4" w:rsidRDefault="00AD4A05" w:rsidP="00AD4A05">
      <w:pPr>
        <w:autoSpaceDE w:val="0"/>
        <w:autoSpaceDN w:val="0"/>
        <w:adjustRightInd w:val="0"/>
        <w:spacing w:after="0" w:line="240" w:lineRule="auto"/>
        <w:jc w:val="both"/>
        <w:rPr>
          <w:rFonts w:ascii="Times New Roman" w:eastAsia="Times New Roman" w:hAnsi="Times New Roman" w:cs="Times New Roman"/>
          <w:b/>
          <w:iCs/>
          <w:sz w:val="24"/>
          <w:szCs w:val="24"/>
          <w:lang w:eastAsia="ro-RO"/>
        </w:rPr>
      </w:pPr>
    </w:p>
    <w:p w:rsidR="00AD4A05" w:rsidRPr="00931D26" w:rsidRDefault="00AD4A05" w:rsidP="00AD4A0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931D26">
        <w:rPr>
          <w:rFonts w:ascii="Times New Roman" w:eastAsia="Times New Roman" w:hAnsi="Times New Roman" w:cs="Times New Roman"/>
          <w:b/>
          <w:iCs/>
          <w:sz w:val="24"/>
          <w:szCs w:val="24"/>
          <w:lang w:eastAsia="ro-RO"/>
        </w:rPr>
        <w:lastRenderedPageBreak/>
        <w:t>3.</w:t>
      </w:r>
      <w:r w:rsidRPr="00931D26">
        <w:rPr>
          <w:rFonts w:ascii="Times New Roman" w:eastAsia="Times New Roman" w:hAnsi="Times New Roman" w:cs="Times New Roman"/>
          <w:iCs/>
          <w:sz w:val="24"/>
          <w:szCs w:val="24"/>
          <w:lang w:eastAsia="ro-RO"/>
        </w:rPr>
        <w:t xml:space="preserve"> </w:t>
      </w:r>
      <w:r w:rsidRPr="00931D26">
        <w:rPr>
          <w:rFonts w:ascii="Times New Roman" w:eastAsia="Times New Roman" w:hAnsi="Times New Roman" w:cs="Times New Roman"/>
          <w:b/>
          <w:i/>
          <w:iCs/>
          <w:sz w:val="24"/>
          <w:szCs w:val="24"/>
          <w:u w:val="single"/>
          <w:lang w:eastAsia="ro-RO"/>
        </w:rPr>
        <w:t>Caracteristicile impactului potenţial:</w:t>
      </w:r>
      <w:r w:rsidRPr="00931D26">
        <w:rPr>
          <w:rFonts w:ascii="Times New Roman" w:eastAsia="Times New Roman" w:hAnsi="Times New Roman" w:cs="Times New Roman"/>
          <w:b/>
          <w:sz w:val="24"/>
          <w:szCs w:val="24"/>
          <w:u w:val="single"/>
          <w:lang w:eastAsia="ro-RO"/>
        </w:rPr>
        <w:t xml:space="preserve">   </w:t>
      </w:r>
    </w:p>
    <w:p w:rsidR="00AD4A05" w:rsidRPr="00931D26" w:rsidRDefault="00AD4A05" w:rsidP="00AD4A05">
      <w:pPr>
        <w:spacing w:after="0" w:line="240" w:lineRule="auto"/>
        <w:jc w:val="both"/>
        <w:rPr>
          <w:rFonts w:ascii="Times New Roman" w:eastAsia="Times New Roman" w:hAnsi="Times New Roman" w:cs="Times New Roman"/>
          <w:sz w:val="24"/>
          <w:szCs w:val="24"/>
          <w:lang w:eastAsia="pl-PL"/>
        </w:rPr>
      </w:pPr>
      <w:r w:rsidRPr="00931D26">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931D26">
        <w:rPr>
          <w:rFonts w:ascii="Times New Roman" w:eastAsia="Times New Roman" w:hAnsi="Times New Roman" w:cs="Times New Roman"/>
          <w:sz w:val="24"/>
          <w:szCs w:val="24"/>
          <w:lang w:eastAsia="ro-RO"/>
        </w:rPr>
        <w:t>local, numai în zona de lucru, pe perioada execuţiei;</w:t>
      </w:r>
    </w:p>
    <w:p w:rsidR="00AD4A05" w:rsidRPr="00931D26" w:rsidRDefault="00AD4A05" w:rsidP="00AD4A0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 xml:space="preserve">    b) natura transfrontieră a impactului:  nu este cazul;</w:t>
      </w:r>
    </w:p>
    <w:p w:rsidR="00AD4A05" w:rsidRPr="00931D26" w:rsidRDefault="00AD4A05" w:rsidP="00AD4A05">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931D26">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AD4A05" w:rsidRPr="00931D26" w:rsidRDefault="00AD4A05" w:rsidP="00AD4A0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AD4A05" w:rsidRPr="00931D26" w:rsidRDefault="00AD4A05" w:rsidP="00AD4A0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931D26">
        <w:rPr>
          <w:rFonts w:ascii="Times New Roman" w:eastAsia="Times New Roman" w:hAnsi="Times New Roman" w:cs="Times New Roman"/>
          <w:bCs/>
          <w:i/>
          <w:sz w:val="24"/>
          <w:szCs w:val="24"/>
          <w:lang w:eastAsia="ro-RO"/>
        </w:rPr>
        <w:t xml:space="preserve"> </w:t>
      </w:r>
    </w:p>
    <w:p w:rsidR="00AD4A05" w:rsidRPr="00931D26" w:rsidRDefault="00AD4A05" w:rsidP="00AD4A05">
      <w:pPr>
        <w:spacing w:after="0" w:line="240" w:lineRule="auto"/>
        <w:ind w:right="-1080"/>
        <w:jc w:val="both"/>
        <w:rPr>
          <w:rFonts w:ascii="Times New Roman" w:eastAsia="Times New Roman" w:hAnsi="Times New Roman" w:cs="Times New Roman"/>
          <w:b/>
          <w:i/>
          <w:sz w:val="24"/>
          <w:szCs w:val="24"/>
          <w:u w:val="single"/>
          <w:lang w:eastAsia="ro-RO"/>
        </w:rPr>
      </w:pPr>
    </w:p>
    <w:p w:rsidR="00AD4A05" w:rsidRPr="00931D26" w:rsidRDefault="00AD4A05" w:rsidP="00AD4A05">
      <w:pPr>
        <w:spacing w:after="0" w:line="240" w:lineRule="auto"/>
        <w:jc w:val="both"/>
        <w:rPr>
          <w:rStyle w:val="tpa1"/>
          <w:rFonts w:ascii="Times New Roman" w:hAnsi="Times New Roman" w:cs="Times New Roman"/>
          <w:sz w:val="24"/>
          <w:szCs w:val="24"/>
        </w:rPr>
      </w:pPr>
      <w:r w:rsidRPr="00931D26">
        <w:rPr>
          <w:rFonts w:ascii="Times New Roman" w:eastAsia="Times New Roman" w:hAnsi="Times New Roman" w:cs="Times New Roman"/>
          <w:b/>
          <w:sz w:val="24"/>
          <w:szCs w:val="24"/>
          <w:lang w:eastAsia="ro-RO"/>
        </w:rPr>
        <w:t xml:space="preserve">II. </w:t>
      </w:r>
      <w:r w:rsidRPr="00931D26">
        <w:rPr>
          <w:rStyle w:val="tpa"/>
          <w:rFonts w:ascii="Times New Roman" w:hAnsi="Times New Roman" w:cs="Times New Roman"/>
          <w:color w:val="000000"/>
          <w:sz w:val="24"/>
          <w:szCs w:val="24"/>
        </w:rPr>
        <w:t>Motivele pe baza cărora s-a stabilit ca p</w:t>
      </w:r>
      <w:r w:rsidRPr="00931D26">
        <w:rPr>
          <w:rStyle w:val="tpa1"/>
          <w:rFonts w:ascii="Times New Roman" w:hAnsi="Times New Roman" w:cs="Times New Roman"/>
          <w:sz w:val="24"/>
          <w:szCs w:val="24"/>
        </w:rPr>
        <w:t xml:space="preserve">roiectul propus </w:t>
      </w:r>
      <w:r w:rsidRPr="00931D26">
        <w:rPr>
          <w:rStyle w:val="tpa1"/>
          <w:rFonts w:ascii="Times New Roman" w:hAnsi="Times New Roman" w:cs="Times New Roman"/>
          <w:b/>
          <w:sz w:val="24"/>
          <w:szCs w:val="24"/>
        </w:rPr>
        <w:t>nu intră</w:t>
      </w:r>
      <w:r w:rsidRPr="00931D26">
        <w:rPr>
          <w:rStyle w:val="tpa1"/>
          <w:rFonts w:ascii="Times New Roman" w:hAnsi="Times New Roman" w:cs="Times New Roman"/>
          <w:sz w:val="24"/>
          <w:szCs w:val="24"/>
        </w:rPr>
        <w:t xml:space="preserve"> </w:t>
      </w:r>
      <w:r w:rsidRPr="00931D26">
        <w:rPr>
          <w:rStyle w:val="tpa1"/>
          <w:rFonts w:ascii="Times New Roman" w:hAnsi="Times New Roman" w:cs="Times New Roman"/>
          <w:b/>
          <w:sz w:val="24"/>
          <w:szCs w:val="24"/>
        </w:rPr>
        <w:t>sub incidenţa art. 28 din Ordonanţa de Urgenţă a Guvernului nr.</w:t>
      </w:r>
      <w:r w:rsidRPr="00931D26">
        <w:rPr>
          <w:rStyle w:val="tpa1"/>
          <w:rFonts w:ascii="Times New Roman" w:hAnsi="Times New Roman" w:cs="Times New Roman"/>
          <w:sz w:val="24"/>
          <w:szCs w:val="24"/>
        </w:rPr>
        <w:t xml:space="preserve"> </w:t>
      </w:r>
      <w:r w:rsidRPr="00931D26">
        <w:rPr>
          <w:rStyle w:val="tpa1"/>
          <w:rFonts w:ascii="Times New Roman" w:hAnsi="Times New Roman" w:cs="Times New Roman"/>
          <w:b/>
          <w:bCs/>
          <w:sz w:val="24"/>
          <w:szCs w:val="24"/>
        </w:rPr>
        <w:t>57/2007</w:t>
      </w:r>
      <w:r w:rsidRPr="00931D26">
        <w:rPr>
          <w:rStyle w:val="tpa1"/>
          <w:rFonts w:ascii="Times New Roman" w:hAnsi="Times New Roman" w:cs="Times New Roman"/>
          <w:sz w:val="24"/>
          <w:szCs w:val="24"/>
        </w:rPr>
        <w:t xml:space="preserve"> </w:t>
      </w:r>
      <w:r w:rsidRPr="00931D26">
        <w:rPr>
          <w:rStyle w:val="tpa1"/>
          <w:rFonts w:ascii="Times New Roman" w:hAnsi="Times New Roman" w:cs="Times New Roman"/>
          <w:b/>
          <w:sz w:val="24"/>
          <w:szCs w:val="24"/>
        </w:rPr>
        <w:t>privind regimul ariilor naturale protejate, conservarea habitatelor naturale, a florei şi faunei sălbatice</w:t>
      </w:r>
      <w:r w:rsidRPr="00931D26">
        <w:rPr>
          <w:rStyle w:val="tpa1"/>
          <w:rFonts w:ascii="Times New Roman" w:hAnsi="Times New Roman" w:cs="Times New Roman"/>
          <w:sz w:val="24"/>
          <w:szCs w:val="24"/>
        </w:rPr>
        <w:t>, aprobată cu modificari și completari prin Legea nr. 49/2011, cu modificările şi completările ulterioare:</w:t>
      </w:r>
    </w:p>
    <w:p w:rsidR="00AD4A05" w:rsidRPr="00931D26" w:rsidRDefault="00AD4A05" w:rsidP="00AD4A05">
      <w:pPr>
        <w:spacing w:after="0" w:line="240" w:lineRule="auto"/>
        <w:jc w:val="both"/>
        <w:rPr>
          <w:rStyle w:val="tpa1"/>
          <w:rFonts w:ascii="Times New Roman" w:hAnsi="Times New Roman" w:cs="Times New Roman"/>
          <w:sz w:val="24"/>
          <w:szCs w:val="24"/>
        </w:rPr>
      </w:pPr>
      <w:r w:rsidRPr="00931D26">
        <w:rPr>
          <w:rStyle w:val="tpa1"/>
          <w:rFonts w:ascii="Times New Roman" w:hAnsi="Times New Roman" w:cs="Times New Roman"/>
          <w:sz w:val="24"/>
          <w:szCs w:val="24"/>
        </w:rPr>
        <w:t>a) amplasamentul propus nu se a</w:t>
      </w:r>
      <w:r>
        <w:rPr>
          <w:rStyle w:val="tpa1"/>
          <w:rFonts w:ascii="Times New Roman" w:hAnsi="Times New Roman" w:cs="Times New Roman"/>
          <w:sz w:val="24"/>
          <w:szCs w:val="24"/>
        </w:rPr>
        <w:t>fla in interiorul sau î</w:t>
      </w:r>
      <w:r w:rsidRPr="00931D26">
        <w:rPr>
          <w:rStyle w:val="tpa1"/>
          <w:rFonts w:ascii="Times New Roman" w:hAnsi="Times New Roman" w:cs="Times New Roman"/>
          <w:sz w:val="24"/>
          <w:szCs w:val="24"/>
        </w:rPr>
        <w:t>n vecinatatea unei arii naturale protejate sau alte habitate sensibile.</w:t>
      </w:r>
    </w:p>
    <w:p w:rsidR="00AD4A05" w:rsidRPr="005502E2" w:rsidRDefault="00AD4A05" w:rsidP="00AD4A05">
      <w:pPr>
        <w:spacing w:after="0" w:line="240" w:lineRule="auto"/>
        <w:jc w:val="both"/>
        <w:rPr>
          <w:rStyle w:val="tpa1"/>
          <w:rFonts w:ascii="Times New Roman" w:hAnsi="Times New Roman" w:cs="Times New Roman"/>
          <w:sz w:val="24"/>
          <w:szCs w:val="24"/>
        </w:rPr>
      </w:pPr>
    </w:p>
    <w:p w:rsidR="00AD4A05" w:rsidRPr="00301942" w:rsidRDefault="00AD4A05" w:rsidP="00AD4A05">
      <w:pPr>
        <w:spacing w:after="0" w:line="240" w:lineRule="auto"/>
        <w:jc w:val="both"/>
        <w:rPr>
          <w:rStyle w:val="tpa1"/>
          <w:rFonts w:ascii="Times New Roman" w:hAnsi="Times New Roman" w:cs="Times New Roman"/>
          <w:sz w:val="24"/>
          <w:szCs w:val="24"/>
        </w:rPr>
      </w:pPr>
      <w:r w:rsidRPr="005502E2">
        <w:rPr>
          <w:rStyle w:val="tpa1"/>
          <w:rFonts w:ascii="Times New Roman" w:hAnsi="Times New Roman" w:cs="Times New Roman"/>
          <w:b/>
          <w:sz w:val="24"/>
          <w:szCs w:val="24"/>
        </w:rPr>
        <w:t xml:space="preserve">III. </w:t>
      </w:r>
      <w:r w:rsidRPr="005502E2">
        <w:rPr>
          <w:rStyle w:val="tpa"/>
          <w:rFonts w:ascii="Times New Roman" w:hAnsi="Times New Roman" w:cs="Times New Roman"/>
          <w:sz w:val="24"/>
          <w:szCs w:val="24"/>
        </w:rPr>
        <w:t xml:space="preserve">Motivele pe </w:t>
      </w:r>
      <w:r w:rsidRPr="00301942">
        <w:rPr>
          <w:rStyle w:val="tpa"/>
          <w:rFonts w:ascii="Times New Roman" w:hAnsi="Times New Roman" w:cs="Times New Roman"/>
          <w:sz w:val="24"/>
          <w:szCs w:val="24"/>
        </w:rPr>
        <w:t>baza cărora s-a stabilit ca p</w:t>
      </w:r>
      <w:r w:rsidRPr="00301942">
        <w:rPr>
          <w:rStyle w:val="tpa1"/>
          <w:rFonts w:ascii="Times New Roman" w:hAnsi="Times New Roman" w:cs="Times New Roman"/>
          <w:sz w:val="24"/>
          <w:szCs w:val="24"/>
        </w:rPr>
        <w:t xml:space="preserve">roiectul propus </w:t>
      </w:r>
      <w:r w:rsidRPr="00301942">
        <w:rPr>
          <w:rStyle w:val="tpa1"/>
          <w:rFonts w:ascii="Times New Roman" w:hAnsi="Times New Roman" w:cs="Times New Roman"/>
          <w:b/>
          <w:sz w:val="24"/>
          <w:szCs w:val="24"/>
        </w:rPr>
        <w:t>nu intra sub incidenta prevederilor art. 48 si 54 din</w:t>
      </w:r>
      <w:r w:rsidRPr="00301942">
        <w:rPr>
          <w:rStyle w:val="tpa1"/>
          <w:rFonts w:ascii="Times New Roman" w:hAnsi="Times New Roman" w:cs="Times New Roman"/>
          <w:sz w:val="24"/>
          <w:szCs w:val="24"/>
        </w:rPr>
        <w:t xml:space="preserve"> </w:t>
      </w:r>
      <w:r w:rsidRPr="00301942">
        <w:rPr>
          <w:rStyle w:val="tpa1"/>
          <w:rFonts w:ascii="Times New Roman" w:hAnsi="Times New Roman" w:cs="Times New Roman"/>
          <w:b/>
          <w:sz w:val="24"/>
          <w:szCs w:val="24"/>
        </w:rPr>
        <w:t>Legea apelor nr. 107/1996</w:t>
      </w:r>
      <w:r w:rsidRPr="00301942">
        <w:rPr>
          <w:rStyle w:val="tpa1"/>
          <w:rFonts w:ascii="Times New Roman" w:hAnsi="Times New Roman" w:cs="Times New Roman"/>
          <w:sz w:val="24"/>
          <w:szCs w:val="24"/>
        </w:rPr>
        <w:t>, cu modificările şi completările ulterioare:</w:t>
      </w:r>
    </w:p>
    <w:p w:rsidR="004A1BE7" w:rsidRPr="004A1BE7" w:rsidRDefault="004A1BE7" w:rsidP="004A1BE7">
      <w:pPr>
        <w:pStyle w:val="NoSpacing"/>
        <w:jc w:val="both"/>
        <w:rPr>
          <w:rFonts w:ascii="Times New Roman" w:eastAsia="Calibri" w:hAnsi="Times New Roman" w:cs="Times New Roman"/>
          <w:sz w:val="24"/>
          <w:szCs w:val="24"/>
        </w:rPr>
      </w:pPr>
      <w:r w:rsidRPr="008F4C2D">
        <w:rPr>
          <w:rFonts w:ascii="Arial" w:eastAsia="Calibri" w:hAnsi="Arial" w:cs="Arial"/>
          <w:color w:val="FF0000"/>
        </w:rPr>
        <w:t xml:space="preserve"> </w:t>
      </w:r>
      <w:r>
        <w:rPr>
          <w:rFonts w:ascii="Arial" w:eastAsia="Calibri" w:hAnsi="Arial" w:cs="Arial"/>
          <w:color w:val="FF0000"/>
        </w:rPr>
        <w:t xml:space="preserve">    </w:t>
      </w:r>
      <w:r w:rsidRPr="004A1BE7">
        <w:rPr>
          <w:rFonts w:ascii="Times New Roman" w:eastAsia="Calibri" w:hAnsi="Times New Roman" w:cs="Times New Roman"/>
          <w:sz w:val="24"/>
          <w:szCs w:val="24"/>
        </w:rPr>
        <w:t>Conform procesului verbal nr.</w:t>
      </w:r>
      <w:r w:rsidRPr="004A1BE7">
        <w:rPr>
          <w:rFonts w:ascii="Times New Roman" w:eastAsia="Times New Roman" w:hAnsi="Times New Roman" w:cs="Times New Roman"/>
          <w:sz w:val="24"/>
          <w:szCs w:val="24"/>
          <w:lang w:val="en-US"/>
        </w:rPr>
        <w:t xml:space="preserve"> </w:t>
      </w:r>
      <w:r w:rsidRPr="004A1BE7">
        <w:rPr>
          <w:rFonts w:ascii="Times New Roman" w:hAnsi="Times New Roman" w:cs="Times New Roman"/>
          <w:sz w:val="24"/>
          <w:szCs w:val="24"/>
        </w:rPr>
        <w:t>322/AMM/ 16.06.2023</w:t>
      </w:r>
      <w:r w:rsidRPr="004A1BE7">
        <w:rPr>
          <w:rFonts w:ascii="Times New Roman" w:eastAsia="Calibri" w:hAnsi="Times New Roman" w:cs="Times New Roman"/>
          <w:sz w:val="24"/>
          <w:szCs w:val="24"/>
        </w:rPr>
        <w:t>, intocmit de Comisia de Analiza Tehnica a A.B.A. Arges-Vedea Pitesti, nu este necesara intocmire SEICA, avand in vedere ca lucrarile preconizate nu interfera cu niciun corp de apa de suprafata delimitat in Planul de Management actualizat 2022-2027. Freaticul atribuit in zona este ROAG02, evaluat cu stare buna dpdv cantitativ si calitativ.</w:t>
      </w:r>
    </w:p>
    <w:p w:rsidR="00AD4A05" w:rsidRDefault="00AD4A05" w:rsidP="00AD4A05">
      <w:pPr>
        <w:pStyle w:val="ListParagraph"/>
        <w:autoSpaceDE w:val="0"/>
        <w:autoSpaceDN w:val="0"/>
        <w:adjustRightInd w:val="0"/>
        <w:spacing w:after="0" w:line="240" w:lineRule="auto"/>
        <w:ind w:left="435"/>
        <w:jc w:val="both"/>
        <w:rPr>
          <w:rFonts w:ascii="Times New Roman" w:hAnsi="Times New Roman" w:cs="Times New Roman"/>
          <w:color w:val="FF0000"/>
          <w:sz w:val="24"/>
          <w:szCs w:val="24"/>
        </w:rPr>
      </w:pPr>
    </w:p>
    <w:p w:rsidR="00AD4A05" w:rsidRDefault="00AD4A05" w:rsidP="00AD4A05">
      <w:pPr>
        <w:pStyle w:val="ListParagraph"/>
        <w:autoSpaceDE w:val="0"/>
        <w:autoSpaceDN w:val="0"/>
        <w:adjustRightInd w:val="0"/>
        <w:spacing w:after="0" w:line="240" w:lineRule="auto"/>
        <w:ind w:left="435"/>
        <w:jc w:val="both"/>
        <w:rPr>
          <w:rFonts w:ascii="Times New Roman" w:eastAsia="Times New Roman" w:hAnsi="Times New Roman" w:cs="Times New Roman"/>
          <w:i/>
          <w:sz w:val="24"/>
          <w:szCs w:val="24"/>
          <w:lang w:eastAsia="ro-RO"/>
        </w:rPr>
      </w:pPr>
      <w:r w:rsidRPr="00AF1D9F">
        <w:rPr>
          <w:rFonts w:ascii="Times New Roman" w:eastAsia="Times New Roman" w:hAnsi="Times New Roman" w:cs="Times New Roman"/>
          <w:b/>
          <w:i/>
          <w:sz w:val="24"/>
          <w:szCs w:val="24"/>
          <w:u w:val="single"/>
          <w:lang w:eastAsia="ro-RO"/>
        </w:rPr>
        <w:t>Condiţiile de realizare a proiectului</w:t>
      </w:r>
      <w:r w:rsidRPr="00AF1D9F">
        <w:rPr>
          <w:rFonts w:ascii="Times New Roman" w:eastAsia="Times New Roman" w:hAnsi="Times New Roman" w:cs="Times New Roman"/>
          <w:i/>
          <w:sz w:val="24"/>
          <w:szCs w:val="24"/>
          <w:lang w:eastAsia="ro-RO"/>
        </w:rPr>
        <w:t>:</w:t>
      </w:r>
    </w:p>
    <w:p w:rsidR="00AD4A05" w:rsidRPr="00AF1D9F" w:rsidRDefault="00AD4A05" w:rsidP="00AD4A05">
      <w:pPr>
        <w:pStyle w:val="ListParagraph"/>
        <w:numPr>
          <w:ilvl w:val="0"/>
          <w:numId w:val="8"/>
        </w:numPr>
        <w:tabs>
          <w:tab w:val="left" w:pos="-720"/>
        </w:tabs>
        <w:suppressAutoHyphens/>
        <w:spacing w:after="0" w:line="240" w:lineRule="auto"/>
        <w:ind w:left="0" w:firstLine="0"/>
        <w:jc w:val="both"/>
        <w:rPr>
          <w:rFonts w:ascii="Times New Roman" w:eastAsia="Times New Roman" w:hAnsi="Times New Roman" w:cs="Times New Roman"/>
          <w:sz w:val="24"/>
          <w:szCs w:val="24"/>
          <w:lang w:eastAsia="ro-RO"/>
        </w:rPr>
      </w:pPr>
      <w:r w:rsidRPr="00AF1D9F">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AF1D9F">
        <w:rPr>
          <w:rFonts w:ascii="Times New Roman" w:eastAsia="Times New Roman" w:hAnsi="Times New Roman" w:cs="Times New Roman"/>
          <w:sz w:val="24"/>
          <w:szCs w:val="24"/>
          <w:lang w:eastAsia="ro-RO"/>
        </w:rPr>
        <w:t>.</w:t>
      </w:r>
    </w:p>
    <w:p w:rsidR="00AD4A05" w:rsidRPr="00AF1D9F" w:rsidRDefault="00AD4A05" w:rsidP="00AD4A05">
      <w:pPr>
        <w:pStyle w:val="ListParagraph"/>
        <w:numPr>
          <w:ilvl w:val="0"/>
          <w:numId w:val="7"/>
        </w:numPr>
        <w:tabs>
          <w:tab w:val="left" w:pos="-720"/>
        </w:tabs>
        <w:suppressAutoHyphens/>
        <w:spacing w:after="0" w:line="240" w:lineRule="auto"/>
        <w:ind w:left="0" w:firstLine="0"/>
        <w:jc w:val="both"/>
        <w:rPr>
          <w:rFonts w:ascii="Times New Roman" w:eastAsia="Times New Roman" w:hAnsi="Times New Roman" w:cs="Times New Roman"/>
          <w:b/>
          <w:i/>
          <w:sz w:val="24"/>
          <w:szCs w:val="24"/>
          <w:lang w:eastAsia="ro-RO"/>
        </w:rPr>
      </w:pPr>
      <w:r w:rsidRPr="00AF1D9F">
        <w:rPr>
          <w:rFonts w:ascii="Times New Roman" w:eastAsia="Times New Roman" w:hAnsi="Times New Roman" w:cs="Times New Roman"/>
          <w:b/>
          <w:i/>
          <w:sz w:val="24"/>
          <w:szCs w:val="24"/>
          <w:lang w:eastAsia="ro-RO"/>
        </w:rPr>
        <w:t>Respectarea condițiilor impuse prin avizele solicitate în Certificatul de Urbanism.</w:t>
      </w:r>
    </w:p>
    <w:p w:rsidR="00AD4A05" w:rsidRPr="00635C47" w:rsidRDefault="00AD4A05" w:rsidP="00AD4A05">
      <w:pPr>
        <w:pStyle w:val="ListParagraph"/>
        <w:numPr>
          <w:ilvl w:val="0"/>
          <w:numId w:val="7"/>
        </w:numPr>
        <w:tabs>
          <w:tab w:val="left" w:pos="-720"/>
        </w:tabs>
        <w:suppressAutoHyphens/>
        <w:spacing w:after="0" w:line="240" w:lineRule="auto"/>
        <w:ind w:left="0" w:firstLine="0"/>
        <w:jc w:val="both"/>
        <w:rPr>
          <w:rFonts w:ascii="Times New Roman" w:eastAsia="Times New Roman" w:hAnsi="Times New Roman" w:cs="Times New Roman"/>
          <w:sz w:val="24"/>
          <w:szCs w:val="24"/>
          <w:lang w:eastAsia="ro-RO"/>
        </w:rPr>
      </w:pPr>
      <w:r w:rsidRPr="00AF1D9F">
        <w:rPr>
          <w:rFonts w:ascii="Times New Roman" w:eastAsia="Times New Roman" w:hAnsi="Times New Roman" w:cs="Times New Roman"/>
          <w:b/>
          <w:bCs/>
          <w:i/>
          <w:iCs/>
          <w:sz w:val="24"/>
          <w:szCs w:val="24"/>
          <w:lang w:eastAsia="ro-RO"/>
        </w:rPr>
        <w:t>Titularul are obligația respectării condițiilor impuse prin actele de reglementare emise</w:t>
      </w:r>
      <w:r w:rsidRPr="00635C47">
        <w:rPr>
          <w:rFonts w:ascii="Times New Roman" w:eastAsia="Times New Roman" w:hAnsi="Times New Roman" w:cs="Times New Roman"/>
          <w:b/>
          <w:bCs/>
          <w:i/>
          <w:iCs/>
          <w:sz w:val="24"/>
          <w:szCs w:val="24"/>
          <w:lang w:eastAsia="ro-RO"/>
        </w:rPr>
        <w:t>/solicitate de alte autorități.</w:t>
      </w:r>
    </w:p>
    <w:p w:rsidR="00AD4A05" w:rsidRPr="00457C61" w:rsidRDefault="00AD4A05" w:rsidP="00AD4A05">
      <w:pPr>
        <w:tabs>
          <w:tab w:val="left" w:pos="1440"/>
        </w:tabs>
        <w:spacing w:after="0" w:line="240" w:lineRule="auto"/>
        <w:jc w:val="both"/>
        <w:rPr>
          <w:rFonts w:ascii="Times New Roman" w:eastAsia="Times New Roman" w:hAnsi="Times New Roman" w:cs="Times New Roman"/>
          <w:b/>
          <w:bCs/>
          <w:color w:val="FF0000"/>
          <w:sz w:val="24"/>
          <w:szCs w:val="24"/>
          <w:lang w:eastAsia="ro-RO"/>
        </w:rPr>
      </w:pPr>
    </w:p>
    <w:p w:rsidR="00AD4A05" w:rsidRPr="00193B9E" w:rsidRDefault="00AD4A05" w:rsidP="00AD4A05">
      <w:pPr>
        <w:tabs>
          <w:tab w:val="left" w:pos="1440"/>
        </w:tab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Pentru  organizarea de şantier:</w:t>
      </w:r>
    </w:p>
    <w:p w:rsidR="00AD4A05" w:rsidRDefault="00AD4A05" w:rsidP="00AD4A05">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AD4A05" w:rsidRDefault="00AD4A05" w:rsidP="00AD4A05">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rsidR="00AD4A05" w:rsidRDefault="00AD4A05" w:rsidP="00AD4A05">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se va avea în vedere scăderea concentratiei de pulberi în suspensie în aer, se vor stropi suprafețele de teren și se vor curăța corespunzător mijlocele de transport la ieșirea de pe șantier;</w:t>
      </w:r>
    </w:p>
    <w:p w:rsidR="00AD4A05" w:rsidRDefault="00AD4A05" w:rsidP="00AD4A05">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635C47">
        <w:rPr>
          <w:rFonts w:ascii="Times New Roman" w:eastAsia="Times New Roman" w:hAnsi="Times New Roman" w:cs="Times New Roman"/>
          <w:sz w:val="24"/>
          <w:szCs w:val="24"/>
          <w:lang w:eastAsia="ro-RO"/>
        </w:rPr>
        <w:t>se vor lua măsuri de acoperire, îngrădire, închidere a stocurilor de materiale de construcție sau deșeuri, pentru prevenirea împrăștierii cauzată de vânt;</w:t>
      </w:r>
    </w:p>
    <w:p w:rsidR="00AD4A05" w:rsidRPr="00FA0BC3" w:rsidRDefault="00AD4A05" w:rsidP="00AD4A05">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635C47">
        <w:rPr>
          <w:rFonts w:ascii="Times New Roman" w:eastAsia="Times New Roman" w:hAnsi="Times New Roman" w:cs="Times New Roman"/>
          <w:sz w:val="24"/>
          <w:szCs w:val="24"/>
          <w:lang w:eastAsia="ro-RO"/>
        </w:rPr>
        <w:t>se va avea în vedere oprirea motoarelor tuturor vehiculelor aflate în stationare, în zona șantierului;</w:t>
      </w:r>
    </w:p>
    <w:p w:rsidR="00AD4A05" w:rsidRDefault="00AD4A05" w:rsidP="00AD4A05">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AD4A05" w:rsidRPr="00FA0BC3" w:rsidRDefault="00AD4A05" w:rsidP="00AD4A05">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3C00C1">
        <w:rPr>
          <w:rFonts w:ascii="Times New Roman" w:eastAsia="Times New Roman" w:hAnsi="Times New Roman" w:cs="Times New Roman"/>
          <w:sz w:val="24"/>
          <w:szCs w:val="24"/>
          <w:lang w:eastAsia="ro-RO"/>
        </w:rPr>
        <w:t>nu se vor stoca carburanţi și substanţe periculoase în zona aferentă amplasamentului</w:t>
      </w:r>
      <w:r>
        <w:rPr>
          <w:rFonts w:ascii="Times New Roman" w:eastAsia="Times New Roman" w:hAnsi="Times New Roman" w:cs="Times New Roman"/>
          <w:sz w:val="24"/>
          <w:szCs w:val="24"/>
          <w:lang w:eastAsia="ro-RO"/>
        </w:rPr>
        <w:t>;</w:t>
      </w:r>
    </w:p>
    <w:p w:rsidR="00AD4A05" w:rsidRPr="00FA0BC3" w:rsidRDefault="00AD4A05" w:rsidP="00AD4A05">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AD4A05" w:rsidRDefault="00AD4A05" w:rsidP="00AD4A05">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lastRenderedPageBreak/>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AD4A05" w:rsidRDefault="00AD4A05" w:rsidP="00AD4A05">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AD4A05" w:rsidRPr="00565018" w:rsidRDefault="00AD4A05" w:rsidP="00AD4A05">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565018">
        <w:rPr>
          <w:rFonts w:ascii="Times New Roman" w:eastAsia="Times New Roman" w:hAnsi="Times New Roman" w:cs="Times New Roman"/>
          <w:sz w:val="24"/>
          <w:szCs w:val="24"/>
          <w:lang w:eastAsia="ro-RO"/>
        </w:rPr>
        <w:t xml:space="preserve"> nu se vor crea depozite de balast, materiale de construcții pe suprafeţe situate în afara amplasamentului;</w:t>
      </w:r>
    </w:p>
    <w:p w:rsidR="00AD4A05" w:rsidRPr="00193B9E" w:rsidRDefault="00AD4A05" w:rsidP="00AD4A05">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rsidR="00AD4A05" w:rsidRPr="00565018" w:rsidRDefault="00AD4A05" w:rsidP="00AD4A05">
      <w:pPr>
        <w:spacing w:after="0" w:line="240" w:lineRule="auto"/>
        <w:ind w:left="360"/>
        <w:jc w:val="both"/>
        <w:rPr>
          <w:rFonts w:ascii="Times New Roman" w:eastAsia="Times New Roman" w:hAnsi="Times New Roman" w:cs="Times New Roman"/>
          <w:sz w:val="24"/>
          <w:szCs w:val="24"/>
          <w:lang w:eastAsia="ro-RO"/>
        </w:rPr>
      </w:pPr>
    </w:p>
    <w:p w:rsidR="004A1BE7" w:rsidRDefault="00AD4A05" w:rsidP="00AD4A05">
      <w:pPr>
        <w:pStyle w:val="BodyText"/>
        <w:tabs>
          <w:tab w:val="left" w:pos="-720"/>
        </w:tabs>
        <w:suppressAutoHyphens/>
        <w:spacing w:after="0" w:line="240" w:lineRule="auto"/>
        <w:rPr>
          <w:rFonts w:ascii="Times New Roman" w:hAnsi="Times New Roman"/>
          <w:b/>
          <w:bCs/>
          <w:sz w:val="24"/>
          <w:szCs w:val="24"/>
          <w:lang w:val="ro-RO"/>
        </w:rPr>
      </w:pPr>
      <w:r w:rsidRPr="0014164B">
        <w:rPr>
          <w:rFonts w:ascii="Times New Roman" w:hAnsi="Times New Roman"/>
          <w:b/>
          <w:bCs/>
          <w:sz w:val="24"/>
          <w:szCs w:val="24"/>
          <w:u w:val="single"/>
          <w:lang w:val="ro-RO"/>
        </w:rPr>
        <w:t>Protecţia calităţii apelor</w:t>
      </w:r>
      <w:r>
        <w:rPr>
          <w:rFonts w:ascii="Times New Roman" w:hAnsi="Times New Roman"/>
          <w:b/>
          <w:bCs/>
          <w:sz w:val="24"/>
          <w:szCs w:val="24"/>
          <w:u w:val="single"/>
          <w:lang w:val="ro-RO"/>
        </w:rPr>
        <w:t>:</w:t>
      </w:r>
      <w:r w:rsidRPr="003C00C1">
        <w:rPr>
          <w:rFonts w:ascii="Times New Roman" w:hAnsi="Times New Roman"/>
          <w:b/>
          <w:bCs/>
          <w:sz w:val="24"/>
          <w:szCs w:val="24"/>
          <w:lang w:val="ro-RO"/>
        </w:rPr>
        <w:t xml:space="preserve"> </w:t>
      </w:r>
    </w:p>
    <w:p w:rsidR="004A1BE7" w:rsidRDefault="004A1BE7" w:rsidP="00AD4A05">
      <w:pPr>
        <w:pStyle w:val="BodyText"/>
        <w:tabs>
          <w:tab w:val="left" w:pos="-720"/>
        </w:tabs>
        <w:suppressAutoHyphens/>
        <w:spacing w:after="0" w:line="240" w:lineRule="auto"/>
        <w:rPr>
          <w:rFonts w:ascii="Times New Roman" w:hAnsi="Times New Roman"/>
          <w:b/>
          <w:bCs/>
          <w:sz w:val="24"/>
          <w:szCs w:val="24"/>
          <w:lang w:val="ro-RO"/>
        </w:rPr>
      </w:pPr>
      <w:r>
        <w:rPr>
          <w:rFonts w:ascii="Times New Roman" w:hAnsi="Times New Roman"/>
          <w:b/>
          <w:bCs/>
          <w:sz w:val="24"/>
          <w:szCs w:val="24"/>
          <w:lang w:val="ro-RO"/>
        </w:rPr>
        <w:t xml:space="preserve">Beneficiarul va respecta conditiile din avizul de gospodarire a apelor </w:t>
      </w:r>
      <w:r w:rsidRPr="00263B89">
        <w:rPr>
          <w:rFonts w:ascii="Times New Roman" w:hAnsi="Times New Roman"/>
          <w:b/>
          <w:bCs/>
          <w:color w:val="9CC2E5" w:themeColor="accent1" w:themeTint="99"/>
          <w:sz w:val="24"/>
          <w:szCs w:val="24"/>
          <w:lang w:val="ro-RO"/>
        </w:rPr>
        <w:t>nr...din data de......</w:t>
      </w:r>
    </w:p>
    <w:p w:rsidR="004A1BE7" w:rsidRPr="00AE72DB" w:rsidRDefault="004A1BE7" w:rsidP="004A1BE7">
      <w:pPr>
        <w:pStyle w:val="ListParagraph"/>
        <w:numPr>
          <w:ilvl w:val="0"/>
          <w:numId w:val="14"/>
        </w:numPr>
        <w:suppressAutoHyphens/>
        <w:spacing w:after="0" w:line="240" w:lineRule="auto"/>
        <w:jc w:val="both"/>
        <w:rPr>
          <w:rFonts w:ascii="Times New Roman" w:hAnsi="Times New Roman" w:cs="Times New Roman"/>
          <w:noProof/>
          <w:sz w:val="24"/>
          <w:szCs w:val="24"/>
          <w:lang w:val="fr-FR"/>
        </w:rPr>
      </w:pPr>
      <w:r>
        <w:rPr>
          <w:rFonts w:ascii="Times New Roman" w:hAnsi="Times New Roman" w:cs="Times New Roman"/>
          <w:noProof/>
          <w:sz w:val="24"/>
          <w:szCs w:val="24"/>
          <w:lang w:val="fr-FR"/>
        </w:rPr>
        <w:t xml:space="preserve">Sa </w:t>
      </w:r>
      <w:r w:rsidRPr="00AE72DB">
        <w:rPr>
          <w:rFonts w:ascii="Times New Roman" w:hAnsi="Times New Roman" w:cs="Times New Roman"/>
          <w:noProof/>
          <w:sz w:val="24"/>
          <w:szCs w:val="24"/>
          <w:lang w:val="fr-FR"/>
        </w:rPr>
        <w:t>anunt</w:t>
      </w:r>
      <w:r>
        <w:rPr>
          <w:rFonts w:ascii="Times New Roman" w:hAnsi="Times New Roman" w:cs="Times New Roman"/>
          <w:noProof/>
          <w:sz w:val="24"/>
          <w:szCs w:val="24"/>
          <w:lang w:val="fr-FR"/>
        </w:rPr>
        <w:t>e</w:t>
      </w:r>
      <w:r w:rsidRPr="00AE72DB">
        <w:rPr>
          <w:rFonts w:ascii="Times New Roman" w:hAnsi="Times New Roman" w:cs="Times New Roman"/>
          <w:noProof/>
          <w:sz w:val="24"/>
          <w:szCs w:val="24"/>
          <w:lang w:val="fr-FR"/>
        </w:rPr>
        <w:t xml:space="preserve"> la ABA Arges-Vedea-S.H.I. Vacaresti,  cu 10 zile inainte, data de incepere a executiei lucrarilor;</w:t>
      </w:r>
    </w:p>
    <w:p w:rsidR="004A1BE7" w:rsidRPr="00AE72DB" w:rsidRDefault="004A1BE7" w:rsidP="004A1BE7">
      <w:pPr>
        <w:pStyle w:val="ListParagraph"/>
        <w:numPr>
          <w:ilvl w:val="0"/>
          <w:numId w:val="14"/>
        </w:numPr>
        <w:suppressAutoHyphens/>
        <w:spacing w:after="0" w:line="240" w:lineRule="auto"/>
        <w:jc w:val="both"/>
        <w:rPr>
          <w:rFonts w:ascii="Times New Roman" w:hAnsi="Times New Roman" w:cs="Times New Roman"/>
          <w:noProof/>
          <w:sz w:val="24"/>
          <w:szCs w:val="24"/>
          <w:lang w:val="fr-FR"/>
        </w:rPr>
      </w:pPr>
      <w:r>
        <w:rPr>
          <w:rFonts w:ascii="Times New Roman" w:hAnsi="Times New Roman" w:cs="Times New Roman"/>
          <w:noProof/>
          <w:sz w:val="24"/>
          <w:szCs w:val="24"/>
          <w:lang w:val="fr-FR"/>
        </w:rPr>
        <w:t xml:space="preserve">Sa </w:t>
      </w:r>
      <w:r w:rsidRPr="00AE72DB">
        <w:rPr>
          <w:rFonts w:ascii="Times New Roman" w:hAnsi="Times New Roman" w:cs="Times New Roman"/>
          <w:noProof/>
          <w:sz w:val="24"/>
          <w:szCs w:val="24"/>
          <w:lang w:val="fr-FR"/>
        </w:rPr>
        <w:t xml:space="preserve">intocmeasca cu ABA Arges-Vedea- S.H.I. Vacaresti, inainte de inceperea executiei lucrarilor, procesul verbal de primire-predare a tronsonului de albie ce va fi afectat de lucrarile avizate (in care se va stabili si fluxul informational pentru avertizare in caz de ape mari); </w:t>
      </w:r>
    </w:p>
    <w:p w:rsidR="004A1BE7" w:rsidRPr="00AE72DB" w:rsidRDefault="004A1BE7" w:rsidP="004A1BE7">
      <w:pPr>
        <w:pStyle w:val="ListParagraph"/>
        <w:numPr>
          <w:ilvl w:val="0"/>
          <w:numId w:val="14"/>
        </w:numPr>
        <w:suppressAutoHyphens/>
        <w:spacing w:after="0" w:line="240" w:lineRule="auto"/>
        <w:jc w:val="both"/>
        <w:rPr>
          <w:rFonts w:ascii="Times New Roman" w:hAnsi="Times New Roman" w:cs="Times New Roman"/>
          <w:noProof/>
          <w:sz w:val="24"/>
          <w:szCs w:val="24"/>
          <w:lang w:val="fr-FR"/>
        </w:rPr>
      </w:pPr>
      <w:r w:rsidRPr="00AE72DB">
        <w:rPr>
          <w:rFonts w:ascii="Times New Roman" w:hAnsi="Times New Roman" w:cs="Times New Roman"/>
          <w:noProof/>
          <w:sz w:val="24"/>
          <w:szCs w:val="24"/>
          <w:lang w:val="fr-FR"/>
        </w:rPr>
        <w:t>Pe intreaga perioada de executie a lucrarilor sa se asigure scurgerea apelor mari in albie, interzicandu-se depozitarea de pamant, materiale de con</w:t>
      </w:r>
      <w:bookmarkStart w:id="11" w:name="_GoBack"/>
      <w:bookmarkEnd w:id="11"/>
      <w:r w:rsidRPr="00AE72DB">
        <w:rPr>
          <w:rFonts w:ascii="Times New Roman" w:hAnsi="Times New Roman" w:cs="Times New Roman"/>
          <w:noProof/>
          <w:sz w:val="24"/>
          <w:szCs w:val="24"/>
          <w:lang w:val="fr-FR"/>
        </w:rPr>
        <w:t>structie, etc. care pot obtura sectiunile de curgere;</w:t>
      </w:r>
    </w:p>
    <w:p w:rsidR="004A1BE7" w:rsidRPr="00AE72DB" w:rsidRDefault="004A1BE7" w:rsidP="004A1BE7">
      <w:pPr>
        <w:pStyle w:val="ListParagraph"/>
        <w:numPr>
          <w:ilvl w:val="0"/>
          <w:numId w:val="14"/>
        </w:numPr>
        <w:suppressAutoHyphens/>
        <w:spacing w:after="0" w:line="240" w:lineRule="auto"/>
        <w:jc w:val="both"/>
        <w:rPr>
          <w:rFonts w:ascii="Times New Roman" w:hAnsi="Times New Roman" w:cs="Times New Roman"/>
          <w:b/>
          <w:noProof/>
          <w:sz w:val="24"/>
          <w:szCs w:val="24"/>
          <w:lang w:val="en-US"/>
        </w:rPr>
      </w:pPr>
      <w:r w:rsidRPr="00AE72DB">
        <w:rPr>
          <w:rFonts w:ascii="Times New Roman" w:hAnsi="Times New Roman" w:cs="Times New Roman"/>
          <w:noProof/>
          <w:sz w:val="24"/>
          <w:szCs w:val="24"/>
        </w:rPr>
        <w:t>Pe durata executiei lucrarilor, in ca</w:t>
      </w:r>
      <w:r w:rsidRPr="00AE72DB">
        <w:rPr>
          <w:rFonts w:ascii="Times New Roman" w:hAnsi="Times New Roman" w:cs="Times New Roman"/>
          <w:noProof/>
          <w:sz w:val="24"/>
          <w:szCs w:val="24"/>
          <w:lang w:val="it-IT"/>
        </w:rPr>
        <w:t>z</w:t>
      </w:r>
      <w:r w:rsidRPr="00AE72DB">
        <w:rPr>
          <w:rFonts w:ascii="Times New Roman" w:hAnsi="Times New Roman" w:cs="Times New Roman"/>
          <w:noProof/>
          <w:sz w:val="24"/>
          <w:szCs w:val="24"/>
        </w:rPr>
        <w:t xml:space="preserve"> de poluari accidentale, beneficiarul lucrarii va anunta ABA Arges-Vedea si va interveni imediat in conformitate cu prevederile planului propriu de interventie in caz de poluari accidentale;</w:t>
      </w:r>
    </w:p>
    <w:p w:rsidR="004A1BE7" w:rsidRPr="00AE72DB" w:rsidRDefault="004A1BE7" w:rsidP="004A1BE7">
      <w:pPr>
        <w:pStyle w:val="ListParagraph"/>
        <w:numPr>
          <w:ilvl w:val="0"/>
          <w:numId w:val="14"/>
        </w:numPr>
        <w:suppressAutoHyphens/>
        <w:spacing w:after="0" w:line="240" w:lineRule="auto"/>
        <w:jc w:val="both"/>
        <w:rPr>
          <w:rFonts w:ascii="Times New Roman" w:hAnsi="Times New Roman" w:cs="Times New Roman"/>
          <w:noProof/>
          <w:sz w:val="24"/>
          <w:szCs w:val="24"/>
          <w:lang w:val="fr-FR"/>
        </w:rPr>
      </w:pPr>
      <w:r w:rsidRPr="00AE72DB">
        <w:rPr>
          <w:rFonts w:ascii="Times New Roman" w:hAnsi="Times New Roman" w:cs="Times New Roman"/>
          <w:noProof/>
          <w:sz w:val="24"/>
          <w:szCs w:val="24"/>
          <w:lang w:val="fr-FR"/>
        </w:rPr>
        <w:t>Sa intretina albia si sa asigure sectiunea optima de scurgere a apelor in zona de influenta a podului conform Legii Apelor nr. 107/1996 cu modificarile si completarile ulterioare, art. 33, alin 6</w:t>
      </w:r>
      <w:r w:rsidRPr="00AE72DB">
        <w:rPr>
          <w:rFonts w:ascii="Times New Roman" w:hAnsi="Times New Roman" w:cs="Times New Roman"/>
          <w:noProof/>
          <w:sz w:val="24"/>
          <w:szCs w:val="24"/>
          <w:vertAlign w:val="superscript"/>
          <w:lang w:val="fr-FR"/>
        </w:rPr>
        <w:t>1</w:t>
      </w:r>
      <w:r w:rsidRPr="00AE72DB">
        <w:rPr>
          <w:rFonts w:ascii="Times New Roman" w:hAnsi="Times New Roman" w:cs="Times New Roman"/>
          <w:noProof/>
          <w:sz w:val="24"/>
          <w:szCs w:val="24"/>
          <w:lang w:val="fr-FR"/>
        </w:rPr>
        <w:t>;</w:t>
      </w:r>
    </w:p>
    <w:p w:rsidR="004A1BE7" w:rsidRPr="00AE72DB" w:rsidRDefault="004A1BE7" w:rsidP="004A1BE7">
      <w:pPr>
        <w:pStyle w:val="ListParagraph"/>
        <w:numPr>
          <w:ilvl w:val="0"/>
          <w:numId w:val="14"/>
        </w:numPr>
        <w:spacing w:after="0" w:line="240" w:lineRule="auto"/>
        <w:jc w:val="both"/>
        <w:rPr>
          <w:rFonts w:ascii="Times New Roman" w:eastAsia="Calibri" w:hAnsi="Times New Roman" w:cs="Times New Roman"/>
          <w:sz w:val="24"/>
          <w:szCs w:val="24"/>
          <w:lang w:val="it-IT"/>
        </w:rPr>
      </w:pPr>
      <w:r w:rsidRPr="00AE72DB">
        <w:rPr>
          <w:rFonts w:ascii="Times New Roman" w:eastAsia="Calibri" w:hAnsi="Times New Roman" w:cs="Times New Roman"/>
          <w:sz w:val="24"/>
          <w:szCs w:val="24"/>
          <w:lang w:val="fr-FR"/>
        </w:rPr>
        <w:t xml:space="preserve">Sa nu </w:t>
      </w:r>
      <w:proofErr w:type="spellStart"/>
      <w:r w:rsidRPr="00AE72DB">
        <w:rPr>
          <w:rFonts w:ascii="Times New Roman" w:eastAsia="Calibri" w:hAnsi="Times New Roman" w:cs="Times New Roman"/>
          <w:sz w:val="24"/>
          <w:szCs w:val="24"/>
          <w:lang w:val="fr-FR"/>
        </w:rPr>
        <w:t>afecteze</w:t>
      </w:r>
      <w:proofErr w:type="spellEnd"/>
      <w:r w:rsidRPr="00AE72DB">
        <w:rPr>
          <w:rFonts w:ascii="Times New Roman" w:eastAsia="Calibri" w:hAnsi="Times New Roman" w:cs="Times New Roman"/>
          <w:sz w:val="24"/>
          <w:szCs w:val="24"/>
          <w:lang w:val="fr-FR"/>
        </w:rPr>
        <w:t xml:space="preserve"> </w:t>
      </w:r>
      <w:proofErr w:type="spellStart"/>
      <w:r w:rsidRPr="00AE72DB">
        <w:rPr>
          <w:rFonts w:ascii="Times New Roman" w:eastAsia="Calibri" w:hAnsi="Times New Roman" w:cs="Times New Roman"/>
          <w:sz w:val="24"/>
          <w:szCs w:val="24"/>
          <w:lang w:val="fr-FR"/>
        </w:rPr>
        <w:t>prin</w:t>
      </w:r>
      <w:proofErr w:type="spellEnd"/>
      <w:r w:rsidRPr="00AE72DB">
        <w:rPr>
          <w:rFonts w:ascii="Times New Roman" w:eastAsia="Calibri" w:hAnsi="Times New Roman" w:cs="Times New Roman"/>
          <w:sz w:val="24"/>
          <w:szCs w:val="24"/>
          <w:lang w:val="fr-FR"/>
        </w:rPr>
        <w:t xml:space="preserve">  </w:t>
      </w:r>
      <w:proofErr w:type="spellStart"/>
      <w:r w:rsidRPr="00AE72DB">
        <w:rPr>
          <w:rFonts w:ascii="Times New Roman" w:eastAsia="Calibri" w:hAnsi="Times New Roman" w:cs="Times New Roman"/>
          <w:sz w:val="24"/>
          <w:szCs w:val="24"/>
          <w:lang w:val="fr-FR"/>
        </w:rPr>
        <w:t>lucrarile</w:t>
      </w:r>
      <w:proofErr w:type="spellEnd"/>
      <w:r w:rsidRPr="00AE72DB">
        <w:rPr>
          <w:rFonts w:ascii="Times New Roman" w:eastAsia="Calibri" w:hAnsi="Times New Roman" w:cs="Times New Roman"/>
          <w:sz w:val="24"/>
          <w:szCs w:val="24"/>
          <w:lang w:val="fr-FR"/>
        </w:rPr>
        <w:t xml:space="preserve"> </w:t>
      </w:r>
      <w:proofErr w:type="spellStart"/>
      <w:r w:rsidRPr="00AE72DB">
        <w:rPr>
          <w:rFonts w:ascii="Times New Roman" w:eastAsia="Calibri" w:hAnsi="Times New Roman" w:cs="Times New Roman"/>
          <w:sz w:val="24"/>
          <w:szCs w:val="24"/>
          <w:lang w:val="fr-FR"/>
        </w:rPr>
        <w:t>avizate</w:t>
      </w:r>
      <w:proofErr w:type="spellEnd"/>
      <w:r w:rsidRPr="00AE72DB">
        <w:rPr>
          <w:rFonts w:ascii="Times New Roman" w:eastAsia="Calibri" w:hAnsi="Times New Roman" w:cs="Times New Roman"/>
          <w:sz w:val="24"/>
          <w:szCs w:val="24"/>
          <w:lang w:val="fr-FR"/>
        </w:rPr>
        <w:t xml:space="preserve"> </w:t>
      </w:r>
      <w:proofErr w:type="spellStart"/>
      <w:r w:rsidRPr="00AE72DB">
        <w:rPr>
          <w:rFonts w:ascii="Times New Roman" w:eastAsia="Calibri" w:hAnsi="Times New Roman" w:cs="Times New Roman"/>
          <w:sz w:val="24"/>
          <w:szCs w:val="24"/>
          <w:lang w:val="fr-FR"/>
        </w:rPr>
        <w:t>obiective</w:t>
      </w:r>
      <w:proofErr w:type="spellEnd"/>
      <w:r w:rsidRPr="00AE72DB">
        <w:rPr>
          <w:rFonts w:ascii="Times New Roman" w:eastAsia="Calibri" w:hAnsi="Times New Roman" w:cs="Times New Roman"/>
          <w:sz w:val="24"/>
          <w:szCs w:val="24"/>
          <w:lang w:val="fr-FR"/>
        </w:rPr>
        <w:t xml:space="preserve"> si </w:t>
      </w:r>
      <w:proofErr w:type="spellStart"/>
      <w:r w:rsidRPr="00AE72DB">
        <w:rPr>
          <w:rFonts w:ascii="Times New Roman" w:eastAsia="Calibri" w:hAnsi="Times New Roman" w:cs="Times New Roman"/>
          <w:sz w:val="24"/>
          <w:szCs w:val="24"/>
          <w:lang w:val="fr-FR"/>
        </w:rPr>
        <w:t>alte</w:t>
      </w:r>
      <w:proofErr w:type="spellEnd"/>
      <w:r w:rsidRPr="00AE72DB">
        <w:rPr>
          <w:rFonts w:ascii="Times New Roman" w:eastAsia="Calibri" w:hAnsi="Times New Roman" w:cs="Times New Roman"/>
          <w:sz w:val="24"/>
          <w:szCs w:val="24"/>
          <w:lang w:val="fr-FR"/>
        </w:rPr>
        <w:t xml:space="preserve">  </w:t>
      </w:r>
      <w:proofErr w:type="spellStart"/>
      <w:r w:rsidRPr="00AE72DB">
        <w:rPr>
          <w:rFonts w:ascii="Times New Roman" w:eastAsia="Calibri" w:hAnsi="Times New Roman" w:cs="Times New Roman"/>
          <w:sz w:val="24"/>
          <w:szCs w:val="24"/>
          <w:lang w:val="fr-FR"/>
        </w:rPr>
        <w:t>proprietati</w:t>
      </w:r>
      <w:proofErr w:type="spellEnd"/>
      <w:r w:rsidRPr="00AE72DB">
        <w:rPr>
          <w:rFonts w:ascii="Times New Roman" w:eastAsia="Calibri" w:hAnsi="Times New Roman" w:cs="Times New Roman"/>
          <w:sz w:val="24"/>
          <w:szCs w:val="24"/>
          <w:lang w:val="fr-FR"/>
        </w:rPr>
        <w:t xml:space="preserve"> </w:t>
      </w:r>
      <w:proofErr w:type="spellStart"/>
      <w:r w:rsidRPr="00AE72DB">
        <w:rPr>
          <w:rFonts w:ascii="Times New Roman" w:eastAsia="Calibri" w:hAnsi="Times New Roman" w:cs="Times New Roman"/>
          <w:sz w:val="24"/>
          <w:szCs w:val="24"/>
          <w:lang w:val="fr-FR"/>
        </w:rPr>
        <w:t>particulare</w:t>
      </w:r>
      <w:proofErr w:type="spellEnd"/>
      <w:r w:rsidRPr="00AE72DB">
        <w:rPr>
          <w:rFonts w:ascii="Times New Roman" w:eastAsia="Calibri" w:hAnsi="Times New Roman" w:cs="Times New Roman"/>
          <w:sz w:val="24"/>
          <w:szCs w:val="24"/>
          <w:lang w:val="fr-FR"/>
        </w:rPr>
        <w:t xml:space="preserve"> </w:t>
      </w:r>
      <w:proofErr w:type="spellStart"/>
      <w:r w:rsidRPr="00AE72DB">
        <w:rPr>
          <w:rFonts w:ascii="Times New Roman" w:eastAsia="Calibri" w:hAnsi="Times New Roman" w:cs="Times New Roman"/>
          <w:sz w:val="24"/>
          <w:szCs w:val="24"/>
          <w:lang w:val="fr-FR"/>
        </w:rPr>
        <w:t>existente</w:t>
      </w:r>
      <w:proofErr w:type="spellEnd"/>
      <w:r w:rsidRPr="00AE72DB">
        <w:rPr>
          <w:rFonts w:ascii="Times New Roman" w:eastAsia="Calibri" w:hAnsi="Times New Roman" w:cs="Times New Roman"/>
          <w:sz w:val="24"/>
          <w:szCs w:val="24"/>
          <w:lang w:val="fr-FR"/>
        </w:rPr>
        <w:t xml:space="preserve"> in zona;</w:t>
      </w:r>
    </w:p>
    <w:p w:rsidR="004A1BE7" w:rsidRPr="00AE72DB" w:rsidRDefault="004A1BE7" w:rsidP="004A1BE7">
      <w:pPr>
        <w:pStyle w:val="ListParagraph"/>
        <w:numPr>
          <w:ilvl w:val="0"/>
          <w:numId w:val="14"/>
        </w:numPr>
        <w:spacing w:after="0" w:line="240" w:lineRule="auto"/>
        <w:jc w:val="both"/>
        <w:rPr>
          <w:rFonts w:ascii="Times New Roman" w:eastAsia="Calibri" w:hAnsi="Times New Roman" w:cs="Times New Roman"/>
          <w:sz w:val="24"/>
          <w:szCs w:val="24"/>
          <w:lang w:val="it-IT"/>
        </w:rPr>
      </w:pPr>
      <w:r w:rsidRPr="00AE72DB">
        <w:rPr>
          <w:rFonts w:ascii="Times New Roman" w:eastAsia="Calibri" w:hAnsi="Times New Roman" w:cs="Times New Roman"/>
          <w:sz w:val="24"/>
          <w:szCs w:val="24"/>
          <w:lang w:val="fr-FR"/>
        </w:rPr>
        <w:t xml:space="preserve">Sa nu </w:t>
      </w:r>
      <w:proofErr w:type="spellStart"/>
      <w:r w:rsidRPr="00AE72DB">
        <w:rPr>
          <w:rFonts w:ascii="Times New Roman" w:eastAsia="Calibri" w:hAnsi="Times New Roman" w:cs="Times New Roman"/>
          <w:sz w:val="24"/>
          <w:szCs w:val="24"/>
          <w:lang w:val="fr-FR"/>
        </w:rPr>
        <w:t>solicite</w:t>
      </w:r>
      <w:proofErr w:type="spellEnd"/>
      <w:r w:rsidRPr="00AE72DB">
        <w:rPr>
          <w:rFonts w:ascii="Times New Roman" w:eastAsia="Calibri" w:hAnsi="Times New Roman" w:cs="Times New Roman"/>
          <w:sz w:val="24"/>
          <w:szCs w:val="24"/>
          <w:lang w:val="fr-FR"/>
        </w:rPr>
        <w:t xml:space="preserve"> </w:t>
      </w:r>
      <w:proofErr w:type="spellStart"/>
      <w:r w:rsidRPr="00AE72DB">
        <w:rPr>
          <w:rFonts w:ascii="Times New Roman" w:eastAsia="Calibri" w:hAnsi="Times New Roman" w:cs="Times New Roman"/>
          <w:sz w:val="24"/>
          <w:szCs w:val="24"/>
          <w:lang w:val="fr-FR"/>
        </w:rPr>
        <w:t>despagubiri</w:t>
      </w:r>
      <w:proofErr w:type="spellEnd"/>
      <w:r w:rsidRPr="00AE72DB">
        <w:rPr>
          <w:rFonts w:ascii="Times New Roman" w:eastAsia="Calibri" w:hAnsi="Times New Roman" w:cs="Times New Roman"/>
          <w:sz w:val="24"/>
          <w:szCs w:val="24"/>
          <w:lang w:val="fr-FR"/>
        </w:rPr>
        <w:t xml:space="preserve"> </w:t>
      </w:r>
      <w:proofErr w:type="gramStart"/>
      <w:r w:rsidRPr="00AE72DB">
        <w:rPr>
          <w:rFonts w:ascii="Times New Roman" w:eastAsia="Calibri" w:hAnsi="Times New Roman" w:cs="Times New Roman"/>
          <w:sz w:val="24"/>
          <w:szCs w:val="24"/>
          <w:lang w:val="fr-FR"/>
        </w:rPr>
        <w:t>la A.B.A</w:t>
      </w:r>
      <w:proofErr w:type="gramEnd"/>
      <w:r w:rsidRPr="00AE72DB">
        <w:rPr>
          <w:rFonts w:ascii="Times New Roman" w:eastAsia="Calibri" w:hAnsi="Times New Roman" w:cs="Times New Roman"/>
          <w:sz w:val="24"/>
          <w:szCs w:val="24"/>
          <w:lang w:val="fr-FR"/>
        </w:rPr>
        <w:t xml:space="preserve">. </w:t>
      </w:r>
      <w:proofErr w:type="spellStart"/>
      <w:r w:rsidRPr="00AE72DB">
        <w:rPr>
          <w:rFonts w:ascii="Times New Roman" w:eastAsia="Calibri" w:hAnsi="Times New Roman" w:cs="Times New Roman"/>
          <w:sz w:val="24"/>
          <w:szCs w:val="24"/>
          <w:lang w:val="fr-FR"/>
        </w:rPr>
        <w:t>Arges</w:t>
      </w:r>
      <w:proofErr w:type="spellEnd"/>
      <w:r w:rsidRPr="00AE72DB">
        <w:rPr>
          <w:rFonts w:ascii="Times New Roman" w:eastAsia="Calibri" w:hAnsi="Times New Roman" w:cs="Times New Roman"/>
          <w:sz w:val="24"/>
          <w:szCs w:val="24"/>
          <w:lang w:val="fr-FR"/>
        </w:rPr>
        <w:t xml:space="preserve">-Vedea in </w:t>
      </w:r>
      <w:proofErr w:type="spellStart"/>
      <w:r w:rsidRPr="00AE72DB">
        <w:rPr>
          <w:rFonts w:ascii="Times New Roman" w:eastAsia="Calibri" w:hAnsi="Times New Roman" w:cs="Times New Roman"/>
          <w:sz w:val="24"/>
          <w:szCs w:val="24"/>
          <w:lang w:val="fr-FR"/>
        </w:rPr>
        <w:t>cazul</w:t>
      </w:r>
      <w:proofErr w:type="spellEnd"/>
      <w:r w:rsidRPr="00AE72DB">
        <w:rPr>
          <w:rFonts w:ascii="Times New Roman" w:eastAsia="Calibri" w:hAnsi="Times New Roman" w:cs="Times New Roman"/>
          <w:sz w:val="24"/>
          <w:szCs w:val="24"/>
          <w:lang w:val="fr-FR"/>
        </w:rPr>
        <w:t xml:space="preserve"> </w:t>
      </w:r>
      <w:proofErr w:type="spellStart"/>
      <w:r w:rsidRPr="00AE72DB">
        <w:rPr>
          <w:rFonts w:ascii="Times New Roman" w:eastAsia="Calibri" w:hAnsi="Times New Roman" w:cs="Times New Roman"/>
          <w:sz w:val="24"/>
          <w:szCs w:val="24"/>
          <w:lang w:val="fr-FR"/>
        </w:rPr>
        <w:t>producerii</w:t>
      </w:r>
      <w:proofErr w:type="spellEnd"/>
      <w:r w:rsidRPr="00AE72DB">
        <w:rPr>
          <w:rFonts w:ascii="Times New Roman" w:eastAsia="Calibri" w:hAnsi="Times New Roman" w:cs="Times New Roman"/>
          <w:sz w:val="24"/>
          <w:szCs w:val="24"/>
          <w:lang w:val="fr-FR"/>
        </w:rPr>
        <w:t xml:space="preserve"> de </w:t>
      </w:r>
      <w:proofErr w:type="spellStart"/>
      <w:r w:rsidRPr="00AE72DB">
        <w:rPr>
          <w:rFonts w:ascii="Times New Roman" w:eastAsia="Calibri" w:hAnsi="Times New Roman" w:cs="Times New Roman"/>
          <w:sz w:val="24"/>
          <w:szCs w:val="24"/>
          <w:lang w:val="fr-FR"/>
        </w:rPr>
        <w:t>viituri</w:t>
      </w:r>
      <w:proofErr w:type="spellEnd"/>
      <w:r w:rsidRPr="00AE72DB">
        <w:rPr>
          <w:rFonts w:ascii="Times New Roman" w:eastAsia="Calibri" w:hAnsi="Times New Roman" w:cs="Times New Roman"/>
          <w:sz w:val="24"/>
          <w:szCs w:val="24"/>
          <w:lang w:val="fr-FR"/>
        </w:rPr>
        <w:t xml:space="preserve"> care duc la </w:t>
      </w:r>
      <w:proofErr w:type="spellStart"/>
      <w:r w:rsidRPr="00AE72DB">
        <w:rPr>
          <w:rFonts w:ascii="Times New Roman" w:eastAsia="Calibri" w:hAnsi="Times New Roman" w:cs="Times New Roman"/>
          <w:sz w:val="24"/>
          <w:szCs w:val="24"/>
          <w:lang w:val="fr-FR"/>
        </w:rPr>
        <w:t>afectarea</w:t>
      </w:r>
      <w:proofErr w:type="spellEnd"/>
      <w:r w:rsidRPr="00AE72DB">
        <w:rPr>
          <w:rFonts w:ascii="Times New Roman" w:eastAsia="Calibri" w:hAnsi="Times New Roman" w:cs="Times New Roman"/>
          <w:sz w:val="24"/>
          <w:szCs w:val="24"/>
          <w:lang w:val="fr-FR"/>
        </w:rPr>
        <w:t xml:space="preserve">  </w:t>
      </w:r>
      <w:proofErr w:type="spellStart"/>
      <w:r w:rsidRPr="00AE72DB">
        <w:rPr>
          <w:rFonts w:ascii="Times New Roman" w:eastAsia="Calibri" w:hAnsi="Times New Roman" w:cs="Times New Roman"/>
          <w:sz w:val="24"/>
          <w:szCs w:val="24"/>
          <w:lang w:val="fr-FR"/>
        </w:rPr>
        <w:t>lucrarilor</w:t>
      </w:r>
      <w:proofErr w:type="spellEnd"/>
      <w:r w:rsidRPr="00AE72DB">
        <w:rPr>
          <w:rFonts w:ascii="Times New Roman" w:eastAsia="Calibri" w:hAnsi="Times New Roman" w:cs="Times New Roman"/>
          <w:sz w:val="24"/>
          <w:szCs w:val="24"/>
          <w:lang w:val="fr-FR"/>
        </w:rPr>
        <w:t xml:space="preserve"> </w:t>
      </w:r>
      <w:proofErr w:type="spellStart"/>
      <w:r w:rsidRPr="00AE72DB">
        <w:rPr>
          <w:rFonts w:ascii="Times New Roman" w:eastAsia="Calibri" w:hAnsi="Times New Roman" w:cs="Times New Roman"/>
          <w:sz w:val="24"/>
          <w:szCs w:val="24"/>
          <w:lang w:val="fr-FR"/>
        </w:rPr>
        <w:t>proiectate</w:t>
      </w:r>
      <w:proofErr w:type="spellEnd"/>
      <w:r w:rsidRPr="00AE72DB">
        <w:rPr>
          <w:rFonts w:ascii="Times New Roman" w:eastAsia="Calibri" w:hAnsi="Times New Roman" w:cs="Times New Roman"/>
          <w:sz w:val="24"/>
          <w:szCs w:val="24"/>
          <w:lang w:val="fr-FR"/>
        </w:rPr>
        <w:t>;</w:t>
      </w:r>
    </w:p>
    <w:p w:rsidR="004A1BE7" w:rsidRPr="00AE72DB" w:rsidRDefault="004A1BE7" w:rsidP="004A1BE7">
      <w:pPr>
        <w:pStyle w:val="ListParagraph"/>
        <w:numPr>
          <w:ilvl w:val="0"/>
          <w:numId w:val="14"/>
        </w:numPr>
        <w:spacing w:after="0" w:line="240" w:lineRule="auto"/>
        <w:jc w:val="both"/>
        <w:rPr>
          <w:rFonts w:ascii="Times New Roman" w:eastAsia="Times New Roman" w:hAnsi="Times New Roman" w:cs="Times New Roman"/>
          <w:noProof/>
          <w:sz w:val="24"/>
          <w:szCs w:val="24"/>
          <w:lang w:val="fr-FR"/>
        </w:rPr>
      </w:pPr>
      <w:r w:rsidRPr="00AE72DB">
        <w:rPr>
          <w:rFonts w:ascii="Times New Roman" w:eastAsia="Times New Roman" w:hAnsi="Times New Roman" w:cs="Times New Roman"/>
          <w:noProof/>
          <w:sz w:val="24"/>
          <w:szCs w:val="24"/>
          <w:lang w:val="fr-FR"/>
        </w:rPr>
        <w:t>Sa urmareasca permanent si in special dupa viituri, evolutia albiei  si starea tehnica a lucrarilor  in vederea luarii masurilor de punere in siguranta;</w:t>
      </w:r>
    </w:p>
    <w:p w:rsidR="004A1BE7" w:rsidRPr="00AE72DB" w:rsidRDefault="004A1BE7" w:rsidP="004A1BE7">
      <w:pPr>
        <w:pStyle w:val="ListParagraph"/>
        <w:numPr>
          <w:ilvl w:val="0"/>
          <w:numId w:val="14"/>
        </w:numPr>
        <w:suppressAutoHyphens/>
        <w:spacing w:after="0" w:line="240" w:lineRule="auto"/>
        <w:jc w:val="both"/>
        <w:rPr>
          <w:rFonts w:ascii="Times New Roman" w:hAnsi="Times New Roman" w:cs="Times New Roman"/>
          <w:noProof/>
          <w:sz w:val="24"/>
          <w:szCs w:val="24"/>
          <w:lang w:val="it-IT"/>
        </w:rPr>
      </w:pPr>
      <w:r w:rsidRPr="00AE72DB">
        <w:rPr>
          <w:rFonts w:ascii="Times New Roman" w:hAnsi="Times New Roman" w:cs="Times New Roman"/>
          <w:noProof/>
          <w:sz w:val="24"/>
          <w:szCs w:val="24"/>
          <w:lang w:val="it-IT"/>
        </w:rPr>
        <w:t>Sa monteze o mira hidrometrica pe infrastructura podului, amplasarea si montarea acesteia se va face impreuna cu specialistii de la Statia hidrologica din zona (S.H.I. Vacaresti) pe baza de proces verbal;</w:t>
      </w:r>
    </w:p>
    <w:p w:rsidR="00AD4A05" w:rsidRPr="00FA0BC3" w:rsidRDefault="004A1BE7" w:rsidP="004A1BE7">
      <w:pPr>
        <w:spacing w:after="0" w:line="240" w:lineRule="auto"/>
        <w:jc w:val="both"/>
        <w:rPr>
          <w:rFonts w:ascii="Times New Roman" w:eastAsia="Times New Roman" w:hAnsi="Times New Roman" w:cs="Times New Roman"/>
          <w:b/>
          <w:bCs/>
          <w:sz w:val="24"/>
          <w:szCs w:val="24"/>
          <w:u w:val="single"/>
          <w:lang w:eastAsia="ro-RO"/>
        </w:rPr>
      </w:pPr>
      <w:r w:rsidRPr="00FB4B14">
        <w:rPr>
          <w:rFonts w:ascii="Arial" w:eastAsia="Calibri" w:hAnsi="Arial" w:cs="Arial"/>
          <w:lang w:val="it-IT"/>
        </w:rPr>
        <w:t xml:space="preserve">    </w:t>
      </w:r>
      <w:r>
        <w:rPr>
          <w:rFonts w:ascii="Arial" w:eastAsia="Calibri" w:hAnsi="Arial" w:cs="Arial"/>
          <w:lang w:val="it-IT"/>
        </w:rPr>
        <w:t xml:space="preserve">   </w:t>
      </w:r>
      <w:r w:rsidR="00AD4A05" w:rsidRPr="00FA0BC3">
        <w:rPr>
          <w:rFonts w:ascii="Times New Roman" w:eastAsia="Times New Roman" w:hAnsi="Times New Roman" w:cs="Times New Roman"/>
          <w:b/>
          <w:bCs/>
          <w:sz w:val="24"/>
          <w:szCs w:val="24"/>
          <w:u w:val="single"/>
          <w:lang w:eastAsia="ro-RO"/>
        </w:rPr>
        <w:t>Protecţia aerului</w:t>
      </w:r>
    </w:p>
    <w:p w:rsidR="00AD4A05" w:rsidRPr="00FA0BC3" w:rsidRDefault="00AD4A05" w:rsidP="00AD4A05">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AD4A05" w:rsidRPr="00A450C7" w:rsidRDefault="00AD4A05" w:rsidP="00AD4A05">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se vor depozita în locuri închise şi ferite de acţiunea vântului, pentru evitarea dispersiei particulelor de praf, ciment, var etc.;</w:t>
      </w:r>
    </w:p>
    <w:p w:rsidR="00AD4A05" w:rsidRPr="00A450C7" w:rsidRDefault="00AD4A05" w:rsidP="00AD4A05">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se vor manipula în aşa fel încât să se reducă la minim nivelul de particule ce pot fi antrenate de curenţii atmosferici;</w:t>
      </w:r>
    </w:p>
    <w:p w:rsidR="00AD4A05" w:rsidRPr="00A450C7" w:rsidRDefault="00AD4A05" w:rsidP="00AD4A05">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r>
        <w:rPr>
          <w:rFonts w:ascii="Times New Roman" w:hAnsi="Times New Roman"/>
          <w:spacing w:val="-3"/>
          <w:sz w:val="24"/>
          <w:szCs w:val="24"/>
        </w:rPr>
        <w:t>;</w:t>
      </w:r>
    </w:p>
    <w:p w:rsidR="00AD4A05" w:rsidRPr="00A450C7" w:rsidRDefault="00AD4A05" w:rsidP="00AD4A05">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concentraţiile noxelor emise de la motoarele termice care funcţionează pe motorină nu vor depăşi limitele maxime admise de H.G. 743/2002;</w:t>
      </w:r>
    </w:p>
    <w:p w:rsidR="00AD4A05" w:rsidRPr="00A441A4" w:rsidRDefault="00AD4A05" w:rsidP="00AD4A05">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 xml:space="preserve">în perioadele secetoase şi ori de câte ori este nevoie  se vor umecta căile de acces pentru evitarea poluării cu praf; </w:t>
      </w:r>
    </w:p>
    <w:p w:rsidR="00AD4A05" w:rsidRPr="00A441A4" w:rsidRDefault="00AD4A05" w:rsidP="00AD4A05">
      <w:pPr>
        <w:pStyle w:val="ListParagraph"/>
        <w:numPr>
          <w:ilvl w:val="0"/>
          <w:numId w:val="6"/>
        </w:numPr>
        <w:tabs>
          <w:tab w:val="left" w:pos="-720"/>
        </w:tabs>
        <w:suppressAutoHyphens/>
        <w:spacing w:after="0" w:line="240" w:lineRule="auto"/>
        <w:jc w:val="both"/>
        <w:rPr>
          <w:rFonts w:ascii="Times New Roman" w:hAnsi="Times New Roman"/>
          <w:b/>
          <w:spacing w:val="-3"/>
          <w:sz w:val="24"/>
          <w:szCs w:val="24"/>
        </w:rPr>
      </w:pPr>
      <w:r w:rsidRPr="00A441A4">
        <w:rPr>
          <w:rFonts w:ascii="Times New Roman" w:hAnsi="Times New Roman"/>
          <w:b/>
          <w:spacing w:val="-3"/>
          <w:sz w:val="24"/>
          <w:szCs w:val="24"/>
        </w:rPr>
        <w:t xml:space="preserve">În perioada de funcționare </w:t>
      </w:r>
    </w:p>
    <w:p w:rsidR="00AD4A05" w:rsidRDefault="00AD4A05" w:rsidP="00AD4A05">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Pr>
          <w:rFonts w:ascii="Times New Roman" w:hAnsi="Times New Roman"/>
          <w:spacing w:val="-3"/>
          <w:sz w:val="24"/>
          <w:szCs w:val="24"/>
        </w:rPr>
        <w:t>se va asigura funcționarea optimă a tuturor instalațiilor;</w:t>
      </w:r>
    </w:p>
    <w:p w:rsidR="00AD4A05" w:rsidRDefault="00AD4A05" w:rsidP="00AD4A05">
      <w:pPr>
        <w:spacing w:after="0" w:line="240" w:lineRule="auto"/>
        <w:jc w:val="both"/>
        <w:rPr>
          <w:rFonts w:ascii="Times New Roman" w:eastAsia="Times New Roman" w:hAnsi="Times New Roman" w:cs="Times New Roman"/>
          <w:b/>
          <w:bCs/>
          <w:sz w:val="24"/>
          <w:szCs w:val="24"/>
          <w:u w:val="single"/>
          <w:lang w:eastAsia="ro-RO"/>
        </w:rPr>
      </w:pPr>
    </w:p>
    <w:p w:rsidR="00AD4A05" w:rsidRPr="00931D26" w:rsidRDefault="00AD4A05" w:rsidP="00AD4A05">
      <w:pPr>
        <w:spacing w:after="0" w:line="240" w:lineRule="auto"/>
        <w:jc w:val="both"/>
        <w:rPr>
          <w:rFonts w:ascii="Times New Roman" w:eastAsia="Times New Roman" w:hAnsi="Times New Roman" w:cs="Times New Roman"/>
          <w:b/>
          <w:bCs/>
          <w:sz w:val="24"/>
          <w:szCs w:val="24"/>
          <w:u w:val="single"/>
          <w:lang w:eastAsia="ro-RO"/>
        </w:rPr>
      </w:pPr>
      <w:r w:rsidRPr="00931D26">
        <w:rPr>
          <w:rFonts w:ascii="Times New Roman" w:eastAsia="Times New Roman" w:hAnsi="Times New Roman" w:cs="Times New Roman"/>
          <w:b/>
          <w:bCs/>
          <w:sz w:val="24"/>
          <w:szCs w:val="24"/>
          <w:u w:val="single"/>
          <w:lang w:eastAsia="ro-RO"/>
        </w:rPr>
        <w:t xml:space="preserve">Protecția împotriva zgomotului </w:t>
      </w:r>
    </w:p>
    <w:p w:rsidR="00AD4A05" w:rsidRPr="00931D26" w:rsidRDefault="00AD4A05" w:rsidP="00AD4A05">
      <w:pPr>
        <w:tabs>
          <w:tab w:val="left" w:pos="426"/>
        </w:tabs>
        <w:spacing w:after="0" w:line="240" w:lineRule="auto"/>
        <w:ind w:left="426" w:hanging="426"/>
        <w:jc w:val="both"/>
        <w:rPr>
          <w:rFonts w:ascii="Times New Roman" w:eastAsia="Times New Roman" w:hAnsi="Times New Roman" w:cs="Times New Roman"/>
          <w:sz w:val="24"/>
          <w:szCs w:val="24"/>
        </w:rPr>
      </w:pPr>
      <w:r w:rsidRPr="00931D26">
        <w:rPr>
          <w:rFonts w:ascii="Times New Roman" w:eastAsia="Times New Roman" w:hAnsi="Times New Roman" w:cs="Times New Roman"/>
          <w:bCs/>
          <w:sz w:val="24"/>
          <w:szCs w:val="24"/>
          <w:lang w:eastAsia="ro-RO"/>
        </w:rPr>
        <w:lastRenderedPageBreak/>
        <w:t xml:space="preserve">- </w:t>
      </w:r>
      <w:r w:rsidRPr="00931D26">
        <w:rPr>
          <w:rFonts w:ascii="Times New Roman" w:eastAsia="Times New Roman" w:hAnsi="Times New Roman" w:cs="Times New Roman"/>
          <w:bCs/>
          <w:sz w:val="24"/>
          <w:szCs w:val="24"/>
          <w:lang w:eastAsia="ro-RO"/>
        </w:rPr>
        <w:tab/>
      </w:r>
      <w:r w:rsidRPr="00931D26">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AD4A05" w:rsidRPr="0069667F" w:rsidRDefault="00AD4A05" w:rsidP="00AD4A05">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rPr>
        <w:t xml:space="preserve">- </w:t>
      </w:r>
      <w:r w:rsidRPr="00931D26">
        <w:rPr>
          <w:rFonts w:ascii="Times New Roman" w:eastAsia="Times New Roman" w:hAnsi="Times New Roman" w:cs="Times New Roman"/>
          <w:sz w:val="24"/>
          <w:szCs w:val="24"/>
        </w:rPr>
        <w:tab/>
        <w:t>în timpul execuţiei proiectului n</w:t>
      </w:r>
      <w:r w:rsidRPr="00931D26">
        <w:rPr>
          <w:rFonts w:ascii="Times New Roman" w:eastAsia="Times New Roman" w:hAnsi="Times New Roman" w:cs="Times New Roman"/>
          <w:sz w:val="24"/>
          <w:szCs w:val="24"/>
          <w:lang w:eastAsia="ro-RO"/>
        </w:rPr>
        <w:t xml:space="preserve">ivelul de zgomot echivalent se va încadra în limitele </w:t>
      </w:r>
      <w:r w:rsidRPr="00597C21">
        <w:rPr>
          <w:rFonts w:ascii="Times New Roman" w:eastAsia="Times New Roman" w:hAnsi="Times New Roman"/>
          <w:sz w:val="24"/>
          <w:szCs w:val="24"/>
        </w:rPr>
        <w:t xml:space="preserve">SR </w:t>
      </w:r>
      <w:r w:rsidRPr="0069667F">
        <w:rPr>
          <w:rFonts w:ascii="Times New Roman" w:eastAsia="Times New Roman" w:hAnsi="Times New Roman"/>
          <w:sz w:val="24"/>
          <w:szCs w:val="24"/>
        </w:rPr>
        <w:t>10009:2017</w:t>
      </w:r>
      <w:r w:rsidRPr="0069667F">
        <w:rPr>
          <w:rFonts w:ascii="Times New Roman" w:eastAsia="Times New Roman" w:hAnsi="Times New Roman"/>
          <w:bCs/>
          <w:i/>
          <w:iCs/>
          <w:sz w:val="24"/>
          <w:szCs w:val="24"/>
          <w:lang w:eastAsia="ro-RO"/>
        </w:rPr>
        <w:t>/C91:2020</w:t>
      </w:r>
      <w:r w:rsidRPr="0069667F">
        <w:rPr>
          <w:rFonts w:ascii="Times New Roman" w:eastAsia="Times New Roman" w:hAnsi="Times New Roman"/>
          <w:sz w:val="24"/>
          <w:szCs w:val="24"/>
        </w:rPr>
        <w:t xml:space="preserve"> – Acustica - limite admisibile ale nivelului de zgomot din mediul ambiant</w:t>
      </w:r>
      <w:r w:rsidRPr="0069667F">
        <w:rPr>
          <w:rFonts w:ascii="Times New Roman" w:eastAsia="Times New Roman" w:hAnsi="Times New Roman" w:cs="Times New Roman"/>
          <w:sz w:val="24"/>
          <w:szCs w:val="24"/>
          <w:lang w:eastAsia="ro-RO"/>
        </w:rPr>
        <w:t>, STAS 6156/1986 - Protecţia împotriva zgomotului in construcţii civile si social - culturale şi OM nr. 119/2014 pentru aprobarea Normelor de igienă şi sănătate publica privind mediul de viaţă al populaţiei, respectiv:</w:t>
      </w:r>
    </w:p>
    <w:p w:rsidR="00AD4A05" w:rsidRPr="0069667F" w:rsidRDefault="00AD4A05" w:rsidP="00AD4A05">
      <w:pPr>
        <w:numPr>
          <w:ilvl w:val="0"/>
          <w:numId w:val="4"/>
        </w:numPr>
        <w:spacing w:after="0" w:line="240" w:lineRule="auto"/>
        <w:jc w:val="both"/>
        <w:rPr>
          <w:rFonts w:ascii="Times New Roman" w:eastAsia="Times New Roman" w:hAnsi="Times New Roman" w:cs="Times New Roman"/>
          <w:sz w:val="24"/>
          <w:szCs w:val="24"/>
          <w:lang w:eastAsia="ro-RO"/>
        </w:rPr>
      </w:pPr>
      <w:r w:rsidRPr="0069667F">
        <w:rPr>
          <w:rFonts w:ascii="Times New Roman" w:eastAsia="Times New Roman" w:hAnsi="Times New Roman" w:cs="Times New Roman"/>
          <w:sz w:val="24"/>
          <w:szCs w:val="24"/>
          <w:lang w:eastAsia="ro-RO"/>
        </w:rPr>
        <w:t>65 dB - la limita zonei funcţionale a amplasamentului;</w:t>
      </w:r>
    </w:p>
    <w:p w:rsidR="00AD4A05" w:rsidRPr="0069667F" w:rsidRDefault="00AD4A05" w:rsidP="00AD4A05">
      <w:pPr>
        <w:numPr>
          <w:ilvl w:val="0"/>
          <w:numId w:val="4"/>
        </w:numPr>
        <w:spacing w:after="0" w:line="240" w:lineRule="auto"/>
        <w:jc w:val="both"/>
        <w:rPr>
          <w:rFonts w:ascii="Times New Roman" w:eastAsia="Times New Roman" w:hAnsi="Times New Roman" w:cs="Times New Roman"/>
          <w:sz w:val="24"/>
          <w:szCs w:val="24"/>
          <w:lang w:eastAsia="ro-RO"/>
        </w:rPr>
      </w:pPr>
      <w:r w:rsidRPr="0069667F">
        <w:rPr>
          <w:rFonts w:ascii="Times New Roman" w:eastAsia="Times New Roman" w:hAnsi="Times New Roman" w:cs="Times New Roman"/>
          <w:sz w:val="24"/>
          <w:szCs w:val="24"/>
          <w:lang w:eastAsia="ro-RO"/>
        </w:rPr>
        <w:t>55 dB în timpul zilei/45 dB noaptea (orele 23.00-7.00)  – la fațada clădirilor învecinate, considerate zone protejate;</w:t>
      </w:r>
    </w:p>
    <w:p w:rsidR="00AD4A05" w:rsidRPr="00931D26" w:rsidRDefault="00AD4A05" w:rsidP="00AD4A05">
      <w:pPr>
        <w:numPr>
          <w:ilvl w:val="0"/>
          <w:numId w:val="4"/>
        </w:numPr>
        <w:spacing w:after="0" w:line="240" w:lineRule="auto"/>
        <w:jc w:val="both"/>
        <w:rPr>
          <w:rFonts w:ascii="Times New Roman" w:eastAsia="Times New Roman" w:hAnsi="Times New Roman" w:cs="Times New Roman"/>
          <w:sz w:val="24"/>
          <w:szCs w:val="24"/>
          <w:lang w:eastAsia="ro-RO"/>
        </w:rPr>
      </w:pPr>
      <w:r w:rsidRPr="0069667F">
        <w:rPr>
          <w:rFonts w:ascii="Times New Roman" w:eastAsia="Times New Roman" w:hAnsi="Times New Roman" w:cs="Times New Roman"/>
          <w:sz w:val="24"/>
          <w:szCs w:val="24"/>
          <w:lang w:eastAsia="ro-RO"/>
        </w:rPr>
        <w:t>35 dB in timpul zilei/30 dB noaptea (orele 23.00-7.00</w:t>
      </w:r>
      <w:r>
        <w:rPr>
          <w:rFonts w:ascii="Times New Roman" w:eastAsia="Times New Roman" w:hAnsi="Times New Roman" w:cs="Times New Roman"/>
          <w:sz w:val="24"/>
          <w:szCs w:val="24"/>
          <w:lang w:eastAsia="ro-RO"/>
        </w:rPr>
        <w:t>) î</w:t>
      </w:r>
      <w:r w:rsidRPr="00931D26">
        <w:rPr>
          <w:rFonts w:ascii="Times New Roman" w:eastAsia="Times New Roman" w:hAnsi="Times New Roman" w:cs="Times New Roman"/>
          <w:sz w:val="24"/>
          <w:szCs w:val="24"/>
          <w:lang w:eastAsia="ro-RO"/>
        </w:rPr>
        <w:t xml:space="preserve">n interiorul zonelor funcționale ale clădirilor de locuit considerate zone protejate, aflate in zona de impact a activității desfășurate pe amplasamentul autorizat. </w:t>
      </w:r>
    </w:p>
    <w:p w:rsidR="00AD4A05" w:rsidRPr="00931D26" w:rsidRDefault="00AD4A05" w:rsidP="00AD4A05">
      <w:pPr>
        <w:spacing w:after="0" w:line="240" w:lineRule="auto"/>
        <w:jc w:val="both"/>
        <w:rPr>
          <w:rFonts w:ascii="Times New Roman" w:eastAsia="Times New Roman" w:hAnsi="Times New Roman" w:cs="Times New Roman"/>
          <w:b/>
          <w:bCs/>
          <w:sz w:val="24"/>
          <w:szCs w:val="24"/>
          <w:u w:val="single"/>
          <w:lang w:eastAsia="ro-RO"/>
        </w:rPr>
      </w:pPr>
    </w:p>
    <w:p w:rsidR="00AD4A05" w:rsidRPr="00931D26" w:rsidRDefault="00AD4A05" w:rsidP="00AD4A05">
      <w:pPr>
        <w:spacing w:after="0" w:line="240" w:lineRule="auto"/>
        <w:jc w:val="both"/>
        <w:rPr>
          <w:rFonts w:ascii="Times New Roman" w:eastAsia="Times New Roman" w:hAnsi="Times New Roman" w:cs="Times New Roman"/>
          <w:b/>
          <w:bCs/>
          <w:sz w:val="24"/>
          <w:szCs w:val="24"/>
          <w:u w:val="single"/>
          <w:lang w:eastAsia="ro-RO"/>
        </w:rPr>
      </w:pPr>
      <w:r w:rsidRPr="00931D26">
        <w:rPr>
          <w:rFonts w:ascii="Times New Roman" w:eastAsia="Times New Roman" w:hAnsi="Times New Roman" w:cs="Times New Roman"/>
          <w:b/>
          <w:bCs/>
          <w:sz w:val="24"/>
          <w:szCs w:val="24"/>
          <w:u w:val="single"/>
          <w:lang w:eastAsia="ro-RO"/>
        </w:rPr>
        <w:t>Protecţia solului</w:t>
      </w:r>
    </w:p>
    <w:p w:rsidR="00AD4A05" w:rsidRDefault="00AD4A05" w:rsidP="00AD4A05">
      <w:pPr>
        <w:spacing w:after="0" w:line="240" w:lineRule="auto"/>
        <w:jc w:val="both"/>
        <w:rPr>
          <w:rFonts w:ascii="Times New Roman" w:eastAsia="Times New Roman" w:hAnsi="Times New Roman" w:cs="Times New Roman"/>
          <w:b/>
          <w:bCs/>
          <w:sz w:val="24"/>
          <w:szCs w:val="24"/>
          <w:lang w:eastAsia="ro-RO"/>
        </w:rPr>
      </w:pPr>
      <w:r w:rsidRPr="00931D26">
        <w:rPr>
          <w:rFonts w:ascii="Times New Roman" w:eastAsia="Times New Roman" w:hAnsi="Times New Roman" w:cs="Times New Roman"/>
          <w:sz w:val="24"/>
          <w:szCs w:val="24"/>
          <w:lang w:eastAsia="ro-RO"/>
        </w:rPr>
        <w:t xml:space="preserve"> </w:t>
      </w:r>
      <w:r w:rsidRPr="00931D26">
        <w:rPr>
          <w:rFonts w:ascii="Times New Roman" w:eastAsia="Times New Roman" w:hAnsi="Times New Roman" w:cs="Times New Roman"/>
          <w:sz w:val="24"/>
          <w:szCs w:val="24"/>
        </w:rPr>
        <w:t>-</w:t>
      </w:r>
      <w:r w:rsidRPr="00A441A4">
        <w:rPr>
          <w:rFonts w:ascii="Times New Roman" w:eastAsia="Times New Roman" w:hAnsi="Times New Roman" w:cs="Times New Roman"/>
          <w:b/>
          <w:bCs/>
          <w:sz w:val="24"/>
          <w:szCs w:val="24"/>
          <w:lang w:eastAsia="ro-RO"/>
        </w:rPr>
        <w:t xml:space="preserve">    </w:t>
      </w:r>
      <w:r>
        <w:rPr>
          <w:rFonts w:ascii="Times New Roman" w:eastAsia="Times New Roman" w:hAnsi="Times New Roman" w:cs="Times New Roman"/>
          <w:b/>
          <w:bCs/>
          <w:sz w:val="24"/>
          <w:szCs w:val="24"/>
          <w:lang w:eastAsia="ro-RO"/>
        </w:rPr>
        <w:t>a)</w:t>
      </w:r>
      <w:r w:rsidRPr="00A441A4">
        <w:rPr>
          <w:rFonts w:ascii="Times New Roman" w:eastAsia="Times New Roman" w:hAnsi="Times New Roman" w:cs="Times New Roman"/>
          <w:b/>
          <w:bCs/>
          <w:sz w:val="24"/>
          <w:szCs w:val="24"/>
          <w:lang w:eastAsia="ro-RO"/>
        </w:rPr>
        <w:t>În perioada de construire</w:t>
      </w:r>
    </w:p>
    <w:p w:rsidR="00AD4A05" w:rsidRPr="005665DE" w:rsidRDefault="00AD4A05" w:rsidP="00AD4A05">
      <w:pPr>
        <w:tabs>
          <w:tab w:val="left" w:pos="1134"/>
        </w:tabs>
        <w:spacing w:after="0" w:line="240" w:lineRule="auto"/>
        <w:ind w:left="357"/>
        <w:contextualSpacing/>
        <w:jc w:val="both"/>
        <w:rPr>
          <w:rFonts w:ascii="Times New Roman" w:eastAsia="Calibri" w:hAnsi="Times New Roman" w:cs="Times New Roman"/>
          <w:sz w:val="24"/>
          <w:szCs w:val="24"/>
        </w:rPr>
      </w:pPr>
      <w:r>
        <w:rPr>
          <w:rFonts w:ascii="Times New Roman" w:eastAsia="Times New Roman" w:hAnsi="Times New Roman" w:cs="Times New Roman"/>
          <w:b/>
          <w:bCs/>
          <w:sz w:val="24"/>
          <w:szCs w:val="24"/>
          <w:lang w:eastAsia="ro-RO"/>
        </w:rPr>
        <w:t xml:space="preserve">-  </w:t>
      </w:r>
      <w:r w:rsidRPr="005665DE">
        <w:rPr>
          <w:rFonts w:ascii="Times New Roman" w:eastAsia="Calibri" w:hAnsi="Times New Roman" w:cs="Times New Roman"/>
          <w:sz w:val="24"/>
          <w:szCs w:val="24"/>
        </w:rPr>
        <w:t xml:space="preserve"> nu vor fi afectate suprafeţe suplimentare acoperite cu vegetaţie, faţă de cele prevăzute în proiect;</w:t>
      </w:r>
    </w:p>
    <w:p w:rsidR="00AD4A05" w:rsidRPr="005502E2" w:rsidRDefault="00AD4A05" w:rsidP="00AD4A05">
      <w:pPr>
        <w:pStyle w:val="ListParagraph"/>
        <w:numPr>
          <w:ilvl w:val="0"/>
          <w:numId w:val="11"/>
        </w:numPr>
        <w:tabs>
          <w:tab w:val="left" w:pos="426"/>
        </w:tabs>
        <w:spacing w:after="0" w:line="240" w:lineRule="auto"/>
        <w:jc w:val="both"/>
        <w:rPr>
          <w:rFonts w:ascii="Times New Roman" w:eastAsia="Times New Roman" w:hAnsi="Times New Roman" w:cs="Times New Roman"/>
          <w:sz w:val="24"/>
          <w:szCs w:val="24"/>
        </w:rPr>
      </w:pPr>
      <w:r w:rsidRPr="005502E2">
        <w:rPr>
          <w:rFonts w:ascii="Times New Roman" w:eastAsia="Times New Roman" w:hAnsi="Times New Roman" w:cs="Times New Roman"/>
          <w:sz w:val="24"/>
          <w:szCs w:val="24"/>
        </w:rPr>
        <w:t>mijloacele de transport vor fi asigurate astfel încât să nu existe pierderi de material sau deşeuri în timpul transportului;</w:t>
      </w:r>
    </w:p>
    <w:p w:rsidR="00AD4A05" w:rsidRPr="005502E2" w:rsidRDefault="00AD4A05" w:rsidP="00AD4A05">
      <w:pPr>
        <w:pStyle w:val="ListParagraph"/>
        <w:numPr>
          <w:ilvl w:val="0"/>
          <w:numId w:val="11"/>
        </w:numPr>
        <w:tabs>
          <w:tab w:val="left" w:pos="426"/>
        </w:tabs>
        <w:spacing w:after="0" w:line="240" w:lineRule="auto"/>
        <w:jc w:val="both"/>
        <w:rPr>
          <w:rFonts w:ascii="Times New Roman" w:eastAsia="Times New Roman" w:hAnsi="Times New Roman" w:cs="Times New Roman"/>
          <w:sz w:val="24"/>
          <w:szCs w:val="24"/>
        </w:rPr>
      </w:pPr>
      <w:r w:rsidRPr="005502E2">
        <w:rPr>
          <w:rFonts w:ascii="Times New Roman" w:eastAsia="Times New Roman" w:hAnsi="Times New Roman" w:cs="Times New Roman"/>
          <w:sz w:val="24"/>
          <w:szCs w:val="24"/>
        </w:rPr>
        <w:t>utilajele de construcţii se vor alimenta cu carburanţi numai în zone special amenajate fără a se contamina solul cu produse petroliere;</w:t>
      </w:r>
    </w:p>
    <w:p w:rsidR="00AD4A05" w:rsidRPr="005502E2" w:rsidRDefault="00AD4A05" w:rsidP="00AD4A05">
      <w:pPr>
        <w:pStyle w:val="ListParagraph"/>
        <w:numPr>
          <w:ilvl w:val="0"/>
          <w:numId w:val="11"/>
        </w:numPr>
        <w:tabs>
          <w:tab w:val="left" w:pos="426"/>
        </w:tabs>
        <w:spacing w:after="0" w:line="240" w:lineRule="auto"/>
        <w:jc w:val="both"/>
        <w:rPr>
          <w:rFonts w:ascii="Times New Roman" w:eastAsia="Times New Roman" w:hAnsi="Times New Roman" w:cs="Times New Roman"/>
          <w:sz w:val="24"/>
          <w:szCs w:val="24"/>
        </w:rPr>
      </w:pPr>
      <w:r w:rsidRPr="005502E2">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rsidR="00AD4A05" w:rsidRPr="005502E2" w:rsidRDefault="00AD4A05" w:rsidP="00AD4A05">
      <w:pPr>
        <w:numPr>
          <w:ilvl w:val="0"/>
          <w:numId w:val="11"/>
        </w:numPr>
        <w:spacing w:after="0" w:line="240" w:lineRule="auto"/>
        <w:jc w:val="both"/>
        <w:rPr>
          <w:rFonts w:ascii="Times New Roman" w:hAnsi="Times New Roman"/>
          <w:sz w:val="24"/>
          <w:szCs w:val="24"/>
        </w:rPr>
      </w:pPr>
      <w:r w:rsidRPr="005502E2">
        <w:rPr>
          <w:rFonts w:ascii="Times New Roman" w:hAnsi="Times New Roman"/>
          <w:sz w:val="24"/>
          <w:szCs w:val="24"/>
        </w:rPr>
        <w:t>alimentarea cu carburanţi a mijloacelor de transport se va face de la staţii de distribuţie carburanţi autorizate, iar pentru utilaje alimentarea se va face numai cu respectarea tuturor normelor de protecţie  mediului;</w:t>
      </w:r>
    </w:p>
    <w:p w:rsidR="00AD4A05" w:rsidRPr="005502E2" w:rsidRDefault="00AD4A05" w:rsidP="00AD4A05">
      <w:pPr>
        <w:numPr>
          <w:ilvl w:val="0"/>
          <w:numId w:val="11"/>
        </w:numPr>
        <w:spacing w:after="0" w:line="240" w:lineRule="auto"/>
        <w:jc w:val="both"/>
        <w:rPr>
          <w:rFonts w:ascii="Times New Roman" w:hAnsi="Times New Roman"/>
          <w:sz w:val="24"/>
          <w:szCs w:val="24"/>
        </w:rPr>
      </w:pPr>
      <w:r w:rsidRPr="005502E2">
        <w:rPr>
          <w:rFonts w:ascii="Times New Roman" w:hAnsi="Times New Roman"/>
          <w:sz w:val="24"/>
          <w:szCs w:val="24"/>
        </w:rPr>
        <w:t>se vor amenaja spaţii amenajate corepunzător pentru depozitarea materialelor de construcţie şi pentru depozitarea temporară a deşeurilor generate;</w:t>
      </w:r>
    </w:p>
    <w:p w:rsidR="00AD4A05" w:rsidRPr="005502E2" w:rsidRDefault="00AD4A05" w:rsidP="00AD4A05">
      <w:pPr>
        <w:pStyle w:val="ListParagraph"/>
        <w:numPr>
          <w:ilvl w:val="0"/>
          <w:numId w:val="11"/>
        </w:numPr>
        <w:tabs>
          <w:tab w:val="left" w:pos="-720"/>
        </w:tabs>
        <w:suppressAutoHyphens/>
        <w:spacing w:after="120" w:line="240" w:lineRule="auto"/>
        <w:jc w:val="both"/>
        <w:rPr>
          <w:rFonts w:ascii="Times New Roman" w:hAnsi="Times New Roman"/>
          <w:sz w:val="24"/>
          <w:szCs w:val="24"/>
        </w:rPr>
      </w:pPr>
      <w:r w:rsidRPr="005502E2">
        <w:rPr>
          <w:rFonts w:ascii="Times New Roman" w:hAnsi="Times New Roman"/>
          <w:sz w:val="24"/>
          <w:szCs w:val="24"/>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AD4A05" w:rsidRPr="005502E2" w:rsidRDefault="00AD4A05" w:rsidP="00AD4A05">
      <w:pPr>
        <w:tabs>
          <w:tab w:val="left" w:pos="-720"/>
        </w:tabs>
        <w:suppressAutoHyphens/>
        <w:spacing w:after="0" w:line="240" w:lineRule="auto"/>
        <w:rPr>
          <w:rFonts w:ascii="Times New Roman" w:hAnsi="Times New Roman"/>
          <w:b/>
          <w:bCs/>
          <w:sz w:val="24"/>
          <w:szCs w:val="24"/>
        </w:rPr>
      </w:pPr>
      <w:r w:rsidRPr="005502E2">
        <w:rPr>
          <w:rFonts w:ascii="Times New Roman" w:hAnsi="Times New Roman"/>
          <w:b/>
          <w:bCs/>
          <w:sz w:val="24"/>
          <w:szCs w:val="24"/>
        </w:rPr>
        <w:t>b) În perioada de funcţionare</w:t>
      </w:r>
    </w:p>
    <w:p w:rsidR="00AD4A05" w:rsidRDefault="00AD4A05" w:rsidP="00AD4A05">
      <w:pPr>
        <w:spacing w:after="0" w:line="240" w:lineRule="auto"/>
        <w:ind w:right="-52"/>
        <w:jc w:val="both"/>
        <w:rPr>
          <w:rFonts w:ascii="Times New Roman" w:hAnsi="Times New Roman"/>
          <w:sz w:val="24"/>
          <w:szCs w:val="24"/>
        </w:rPr>
      </w:pPr>
      <w:r>
        <w:rPr>
          <w:rFonts w:ascii="Times New Roman" w:hAnsi="Times New Roman"/>
          <w:sz w:val="24"/>
          <w:szCs w:val="24"/>
        </w:rPr>
        <w:t xml:space="preserve">      </w:t>
      </w:r>
      <w:r w:rsidRPr="005502E2">
        <w:rPr>
          <w:rFonts w:ascii="Times New Roman" w:hAnsi="Times New Roman"/>
          <w:sz w:val="24"/>
          <w:szCs w:val="24"/>
        </w:rPr>
        <w:t>-   se vor amenaja spaţii pentru stocarea temporară a deşeurilor generate din activitate;</w:t>
      </w:r>
    </w:p>
    <w:p w:rsidR="00AD4A05" w:rsidRPr="003C00C1" w:rsidRDefault="00AD4A05" w:rsidP="00AD4A05">
      <w:pPr>
        <w:tabs>
          <w:tab w:val="left" w:pos="1134"/>
        </w:tabs>
        <w:spacing w:after="0" w:line="240" w:lineRule="auto"/>
        <w:ind w:left="357"/>
        <w:contextualSpacing/>
        <w:jc w:val="both"/>
        <w:rPr>
          <w:rFonts w:ascii="Times New Roman" w:eastAsia="Calibri" w:hAnsi="Times New Roman" w:cs="Times New Roman"/>
          <w:sz w:val="24"/>
          <w:szCs w:val="24"/>
        </w:rPr>
      </w:pPr>
      <w:r w:rsidRPr="005665DE">
        <w:rPr>
          <w:rFonts w:ascii="Times New Roman" w:eastAsia="Calibri" w:hAnsi="Times New Roman" w:cs="Times New Roman"/>
          <w:sz w:val="24"/>
          <w:szCs w:val="24"/>
        </w:rPr>
        <w:t xml:space="preserve">- la </w:t>
      </w:r>
      <w:r w:rsidRPr="003C00C1">
        <w:rPr>
          <w:rFonts w:ascii="Times New Roman" w:eastAsia="Calibri" w:hAnsi="Times New Roman" w:cs="Times New Roman"/>
          <w:sz w:val="24"/>
          <w:szCs w:val="24"/>
        </w:rPr>
        <w:t xml:space="preserve">finalizarea proiectului se vor reface suprafețele de teren afectate si se vor evacua deșeurile rezultate conform contract </w:t>
      </w:r>
      <w:r w:rsidRPr="003C00C1">
        <w:rPr>
          <w:rFonts w:ascii="Times New Roman" w:hAnsi="Times New Roman" w:cs="Times New Roman"/>
        </w:rPr>
        <w:t>cu societati specializate și autorizate;</w:t>
      </w:r>
    </w:p>
    <w:p w:rsidR="00AD4A05" w:rsidRPr="003C00C1" w:rsidRDefault="00AD4A05" w:rsidP="00AD4A05">
      <w:pPr>
        <w:tabs>
          <w:tab w:val="left" w:pos="1134"/>
        </w:tabs>
        <w:spacing w:after="0" w:line="240" w:lineRule="auto"/>
        <w:ind w:left="357"/>
        <w:contextualSpacing/>
        <w:jc w:val="both"/>
        <w:rPr>
          <w:rFonts w:ascii="Times New Roman" w:eastAsia="Calibri" w:hAnsi="Times New Roman" w:cs="Times New Roman"/>
          <w:sz w:val="24"/>
          <w:szCs w:val="24"/>
        </w:rPr>
      </w:pPr>
      <w:r w:rsidRPr="003C00C1">
        <w:rPr>
          <w:rFonts w:ascii="Times New Roman" w:eastAsia="Calibri" w:hAnsi="Times New Roman" w:cs="Times New Roman"/>
          <w:sz w:val="24"/>
          <w:szCs w:val="24"/>
        </w:rPr>
        <w:t>-  la încheierea lucrărilor, suprafețele ocupate temporar vor fi aduse la starea inițială.</w:t>
      </w:r>
    </w:p>
    <w:p w:rsidR="00AD4A05" w:rsidRPr="003C00C1" w:rsidRDefault="00AD4A05" w:rsidP="00AD4A05">
      <w:pPr>
        <w:tabs>
          <w:tab w:val="left" w:pos="1134"/>
        </w:tabs>
        <w:spacing w:after="0" w:line="240" w:lineRule="auto"/>
        <w:ind w:left="357"/>
        <w:contextualSpacing/>
        <w:jc w:val="both"/>
        <w:rPr>
          <w:rFonts w:ascii="Times New Roman" w:eastAsia="Calibri" w:hAnsi="Times New Roman" w:cs="Times New Roman"/>
          <w:sz w:val="24"/>
          <w:szCs w:val="24"/>
        </w:rPr>
      </w:pPr>
    </w:p>
    <w:p w:rsidR="00AD4A05" w:rsidRPr="0014164B" w:rsidRDefault="00AD4A05" w:rsidP="00AD4A05">
      <w:pPr>
        <w:pStyle w:val="Heading4"/>
        <w:spacing w:before="0" w:after="0" w:line="240" w:lineRule="auto"/>
        <w:ind w:left="0" w:firstLine="0"/>
        <w:rPr>
          <w:rFonts w:ascii="Times New Roman" w:hAnsi="Times New Roman"/>
          <w:sz w:val="24"/>
          <w:szCs w:val="24"/>
          <w:u w:val="single"/>
        </w:rPr>
      </w:pPr>
      <w:r w:rsidRPr="0014164B">
        <w:rPr>
          <w:rFonts w:ascii="Times New Roman" w:hAnsi="Times New Roman"/>
          <w:sz w:val="24"/>
          <w:szCs w:val="24"/>
          <w:u w:val="single"/>
        </w:rPr>
        <w:t>Modul de gospodărire a deşeurilor</w:t>
      </w:r>
    </w:p>
    <w:p w:rsidR="00AD4A05" w:rsidRPr="0014164B" w:rsidRDefault="00AD4A05" w:rsidP="00AD4A05">
      <w:pPr>
        <w:spacing w:after="0" w:line="240" w:lineRule="auto"/>
        <w:ind w:firstLine="720"/>
        <w:jc w:val="both"/>
        <w:rPr>
          <w:rFonts w:ascii="Times New Roman" w:hAnsi="Times New Roman"/>
          <w:sz w:val="24"/>
          <w:szCs w:val="24"/>
        </w:rPr>
      </w:pPr>
      <w:r w:rsidRPr="0014164B">
        <w:rPr>
          <w:rFonts w:ascii="Times New Roman" w:hAnsi="Times New Roman"/>
          <w:b/>
          <w:i/>
          <w:sz w:val="24"/>
          <w:szCs w:val="24"/>
        </w:rPr>
        <w:t>Atât în perioada de construire cât și în cea de fun</w:t>
      </w:r>
      <w:r>
        <w:rPr>
          <w:rFonts w:ascii="Times New Roman" w:hAnsi="Times New Roman"/>
          <w:b/>
          <w:i/>
          <w:sz w:val="24"/>
          <w:szCs w:val="24"/>
        </w:rPr>
        <w:t>c</w:t>
      </w:r>
      <w:r w:rsidRPr="0014164B">
        <w:rPr>
          <w:rFonts w:ascii="Times New Roman" w:hAnsi="Times New Roman"/>
          <w:b/>
          <w:i/>
          <w:sz w:val="24"/>
          <w:szCs w:val="24"/>
        </w:rPr>
        <w:t xml:space="preserve">ționare titularul are obligația respectării </w:t>
      </w:r>
      <w:proofErr w:type="spellStart"/>
      <w:r w:rsidRPr="0014164B">
        <w:rPr>
          <w:rFonts w:ascii="Times New Roman" w:hAnsi="Times New Roman"/>
          <w:b/>
          <w:i/>
          <w:sz w:val="24"/>
          <w:szCs w:val="24"/>
          <w:lang w:val="fr-FR"/>
        </w:rPr>
        <w:t>prevederilor</w:t>
      </w:r>
      <w:proofErr w:type="spellEnd"/>
      <w:r w:rsidRPr="0014164B">
        <w:rPr>
          <w:rFonts w:ascii="Times New Roman" w:hAnsi="Times New Roman"/>
          <w:b/>
          <w:i/>
          <w:sz w:val="24"/>
          <w:szCs w:val="24"/>
          <w:lang w:val="fr-FR"/>
        </w:rPr>
        <w:t xml:space="preserve"> </w:t>
      </w:r>
      <w:r w:rsidRPr="0014164B">
        <w:rPr>
          <w:rFonts w:ascii="Times New Roman" w:hAnsi="Times New Roman"/>
          <w:b/>
          <w:i/>
          <w:sz w:val="24"/>
          <w:szCs w:val="24"/>
          <w:lang w:val="pt-BR"/>
        </w:rPr>
        <w:t>Ordonaţei de Urgenţă a Guvernului României  privind  protecţia mediului nr.</w:t>
      </w:r>
      <w:r>
        <w:rPr>
          <w:rFonts w:ascii="Times New Roman" w:hAnsi="Times New Roman"/>
          <w:b/>
          <w:i/>
          <w:sz w:val="24"/>
          <w:szCs w:val="24"/>
          <w:lang w:val="pt-BR"/>
        </w:rPr>
        <w:t xml:space="preserve"> </w:t>
      </w:r>
      <w:r w:rsidRPr="0014164B">
        <w:rPr>
          <w:rFonts w:ascii="Times New Roman" w:hAnsi="Times New Roman"/>
          <w:b/>
          <w:i/>
          <w:sz w:val="24"/>
          <w:szCs w:val="24"/>
          <w:lang w:val="pt-BR"/>
        </w:rPr>
        <w:t xml:space="preserve">195/2005, aprobată cu modificări şi completări  prin Legea 265/2006, cu modificările şi completările ulterioare precum și </w:t>
      </w:r>
      <w:r w:rsidRPr="00FA4E5C">
        <w:rPr>
          <w:rFonts w:ascii="Times New Roman" w:hAnsi="Times New Roman"/>
          <w:b/>
          <w:i/>
          <w:sz w:val="24"/>
          <w:szCs w:val="24"/>
          <w:lang w:val="pt-BR"/>
        </w:rPr>
        <w:t xml:space="preserve">ale </w:t>
      </w:r>
      <w:r w:rsidRPr="00FA4E5C">
        <w:rPr>
          <w:rFonts w:ascii="Times New Roman" w:hAnsi="Times New Roman"/>
          <w:b/>
          <w:i/>
          <w:sz w:val="24"/>
          <w:szCs w:val="24"/>
        </w:rPr>
        <w:t>a</w:t>
      </w:r>
      <w:r w:rsidRPr="0014164B">
        <w:rPr>
          <w:rFonts w:ascii="Times New Roman" w:hAnsi="Times New Roman"/>
          <w:sz w:val="24"/>
          <w:szCs w:val="24"/>
        </w:rPr>
        <w:t xml:space="preserve"> </w:t>
      </w:r>
      <w:r>
        <w:rPr>
          <w:rFonts w:ascii="Times New Roman" w:hAnsi="Times New Roman"/>
          <w:b/>
          <w:i/>
          <w:sz w:val="24"/>
          <w:szCs w:val="24"/>
        </w:rPr>
        <w:t>OUG 92/2021</w:t>
      </w:r>
      <w:r w:rsidRPr="0014164B">
        <w:rPr>
          <w:rFonts w:ascii="Times New Roman" w:hAnsi="Times New Roman"/>
          <w:b/>
          <w:i/>
          <w:sz w:val="24"/>
          <w:szCs w:val="24"/>
        </w:rPr>
        <w:t xml:space="preserve"> privind regimul deșeurilor</w:t>
      </w:r>
      <w:r>
        <w:rPr>
          <w:rFonts w:ascii="Times New Roman" w:hAnsi="Times New Roman"/>
          <w:b/>
          <w:i/>
          <w:sz w:val="24"/>
          <w:szCs w:val="24"/>
        </w:rPr>
        <w:t>, aprobata prin Legea 17/2023.</w:t>
      </w:r>
      <w:r w:rsidRPr="0014164B">
        <w:rPr>
          <w:rFonts w:ascii="Times New Roman" w:hAnsi="Times New Roman"/>
          <w:sz w:val="24"/>
          <w:szCs w:val="24"/>
        </w:rPr>
        <w:t xml:space="preserve">       </w:t>
      </w:r>
    </w:p>
    <w:p w:rsidR="00AD4A05" w:rsidRPr="005665DE" w:rsidRDefault="00AD4A05" w:rsidP="00AD4A05">
      <w:pPr>
        <w:tabs>
          <w:tab w:val="left" w:pos="1134"/>
        </w:tabs>
        <w:spacing w:after="0" w:line="240" w:lineRule="auto"/>
        <w:ind w:left="357"/>
        <w:contextualSpacing/>
        <w:jc w:val="both"/>
        <w:rPr>
          <w:rFonts w:ascii="Times New Roman" w:eastAsia="Calibri" w:hAnsi="Times New Roman" w:cs="Times New Roman"/>
          <w:sz w:val="24"/>
          <w:szCs w:val="24"/>
        </w:rPr>
      </w:pPr>
      <w:r w:rsidRPr="005665DE">
        <w:rPr>
          <w:rFonts w:ascii="Times New Roman" w:eastAsia="Calibri" w:hAnsi="Times New Roman" w:cs="Times New Roman"/>
          <w:sz w:val="24"/>
          <w:szCs w:val="24"/>
        </w:rPr>
        <w:t xml:space="preserve">- se va efectua colectarea selectivă/valorificarea/eliminarea finală a deşeurilor generate, prin societăţi autorizate din punct de vedere al protecţiei mediului, </w:t>
      </w:r>
      <w:r>
        <w:rPr>
          <w:rFonts w:ascii="Times New Roman" w:eastAsia="Calibri" w:hAnsi="Times New Roman" w:cs="Times New Roman"/>
          <w:sz w:val="24"/>
          <w:szCs w:val="24"/>
        </w:rPr>
        <w:t>pe</w:t>
      </w:r>
      <w:r w:rsidRPr="005665DE">
        <w:rPr>
          <w:rFonts w:ascii="Times New Roman" w:eastAsia="Calibri" w:hAnsi="Times New Roman" w:cs="Times New Roman"/>
          <w:sz w:val="24"/>
          <w:szCs w:val="24"/>
        </w:rPr>
        <w:t xml:space="preserve"> baza </w:t>
      </w:r>
      <w:r>
        <w:rPr>
          <w:rFonts w:ascii="Times New Roman" w:eastAsia="Calibri" w:hAnsi="Times New Roman" w:cs="Times New Roman"/>
          <w:sz w:val="24"/>
          <w:szCs w:val="24"/>
        </w:rPr>
        <w:t xml:space="preserve">de </w:t>
      </w:r>
      <w:r w:rsidRPr="005665DE">
        <w:rPr>
          <w:rFonts w:ascii="Times New Roman" w:eastAsia="Calibri" w:hAnsi="Times New Roman" w:cs="Times New Roman"/>
          <w:sz w:val="24"/>
          <w:szCs w:val="24"/>
        </w:rPr>
        <w:t>contract</w:t>
      </w:r>
      <w:r>
        <w:rPr>
          <w:rFonts w:ascii="Times New Roman" w:eastAsia="Calibri" w:hAnsi="Times New Roman" w:cs="Times New Roman"/>
          <w:sz w:val="24"/>
          <w:szCs w:val="24"/>
        </w:rPr>
        <w:t>;</w:t>
      </w:r>
    </w:p>
    <w:p w:rsidR="00AD4A05" w:rsidRPr="005665DE" w:rsidRDefault="00AD4A05" w:rsidP="00AD4A05">
      <w:pPr>
        <w:tabs>
          <w:tab w:val="left" w:pos="1134"/>
        </w:tabs>
        <w:spacing w:after="0" w:line="240" w:lineRule="auto"/>
        <w:ind w:left="357"/>
        <w:contextualSpacing/>
        <w:jc w:val="both"/>
        <w:rPr>
          <w:rFonts w:ascii="Times New Roman" w:eastAsia="Calibri" w:hAnsi="Times New Roman" w:cs="Times New Roman"/>
          <w:sz w:val="24"/>
          <w:szCs w:val="24"/>
        </w:rPr>
      </w:pPr>
      <w:r w:rsidRPr="005665DE">
        <w:rPr>
          <w:rFonts w:ascii="Times New Roman" w:eastAsia="Calibri" w:hAnsi="Times New Roman" w:cs="Times New Roman"/>
          <w:sz w:val="24"/>
          <w:szCs w:val="24"/>
        </w:rPr>
        <w:t>- transportul deşeurilor la operatorul economic autorizat pentru colectare/valorificare/ eliminare se va face cu respectarea prevederilor H.G. nr. 1061/2008, privind transportul deşeurilor periculoase şi nepericuloase pe teritoriul României şi cu mijloace de transport adecvate, care să respecte normele ADR;</w:t>
      </w:r>
    </w:p>
    <w:p w:rsidR="00AD4A05" w:rsidRPr="005665DE" w:rsidRDefault="00AD4A05" w:rsidP="00AD4A05">
      <w:pPr>
        <w:tabs>
          <w:tab w:val="left" w:pos="1134"/>
        </w:tabs>
        <w:spacing w:after="0" w:line="240" w:lineRule="auto"/>
        <w:ind w:left="357"/>
        <w:contextualSpacing/>
        <w:jc w:val="both"/>
        <w:rPr>
          <w:rFonts w:ascii="Times New Roman" w:eastAsia="Calibri" w:hAnsi="Times New Roman" w:cs="Times New Roman"/>
          <w:sz w:val="24"/>
          <w:szCs w:val="24"/>
        </w:rPr>
      </w:pPr>
      <w:r w:rsidRPr="005665DE">
        <w:rPr>
          <w:rFonts w:ascii="Times New Roman" w:eastAsia="Calibri" w:hAnsi="Times New Roman" w:cs="Times New Roman"/>
          <w:sz w:val="24"/>
          <w:szCs w:val="24"/>
        </w:rPr>
        <w:t>- se vor asigura spatii special amenajate pentru colectarea selectiva a deșeurilor generate, pana la predarea acestora operatorilor economici autorizați pentru eliminare/valorificare;</w:t>
      </w:r>
    </w:p>
    <w:p w:rsidR="00AD4A05" w:rsidRPr="007537F6" w:rsidRDefault="00AD4A05" w:rsidP="00AD4A05">
      <w:pPr>
        <w:tabs>
          <w:tab w:val="left" w:pos="1134"/>
        </w:tabs>
        <w:spacing w:after="0" w:line="240" w:lineRule="auto"/>
        <w:ind w:left="357"/>
        <w:contextualSpacing/>
        <w:jc w:val="both"/>
        <w:rPr>
          <w:rFonts w:ascii="Times New Roman" w:eastAsia="Calibri" w:hAnsi="Times New Roman" w:cs="Times New Roman"/>
          <w:sz w:val="24"/>
          <w:szCs w:val="24"/>
        </w:rPr>
      </w:pPr>
      <w:r w:rsidRPr="005665DE">
        <w:rPr>
          <w:rFonts w:ascii="Times New Roman" w:eastAsia="Calibri" w:hAnsi="Times New Roman" w:cs="Times New Roman"/>
          <w:sz w:val="24"/>
          <w:szCs w:val="24"/>
        </w:rPr>
        <w:lastRenderedPageBreak/>
        <w:t xml:space="preserve">- </w:t>
      </w:r>
      <w:r w:rsidRPr="007537F6">
        <w:rPr>
          <w:rFonts w:ascii="Times New Roman" w:eastAsia="Calibri" w:hAnsi="Times New Roman" w:cs="Times New Roman"/>
          <w:sz w:val="24"/>
          <w:szCs w:val="24"/>
        </w:rPr>
        <w:t xml:space="preserve"> este interzisă depozitarea deşeurilor direct pe sol;</w:t>
      </w:r>
    </w:p>
    <w:p w:rsidR="00AD4A05" w:rsidRDefault="00AD4A05" w:rsidP="00AD4A05">
      <w:pPr>
        <w:pStyle w:val="BodyText"/>
        <w:tabs>
          <w:tab w:val="left" w:pos="-720"/>
        </w:tabs>
        <w:suppressAutoHyphens/>
        <w:spacing w:after="0" w:line="240" w:lineRule="auto"/>
        <w:rPr>
          <w:rFonts w:ascii="Times New Roman" w:hAnsi="Times New Roman"/>
          <w:b/>
          <w:bCs/>
          <w:sz w:val="24"/>
          <w:szCs w:val="24"/>
          <w:u w:val="single"/>
          <w:lang w:val="ro-RO"/>
        </w:rPr>
      </w:pPr>
    </w:p>
    <w:p w:rsidR="00AD4A05" w:rsidRPr="005502E2" w:rsidRDefault="00AD4A05" w:rsidP="00AD4A05">
      <w:pPr>
        <w:pStyle w:val="BodyText"/>
        <w:tabs>
          <w:tab w:val="left" w:pos="-720"/>
        </w:tabs>
        <w:suppressAutoHyphens/>
        <w:spacing w:after="0" w:line="240" w:lineRule="auto"/>
        <w:rPr>
          <w:rFonts w:ascii="Times New Roman" w:hAnsi="Times New Roman"/>
          <w:b/>
          <w:bCs/>
          <w:sz w:val="24"/>
          <w:szCs w:val="24"/>
          <w:u w:val="single"/>
          <w:lang w:val="ro-RO"/>
        </w:rPr>
      </w:pPr>
      <w:r w:rsidRPr="005502E2">
        <w:rPr>
          <w:rFonts w:ascii="Times New Roman" w:hAnsi="Times New Roman"/>
          <w:b/>
          <w:bCs/>
          <w:sz w:val="24"/>
          <w:szCs w:val="24"/>
          <w:u w:val="single"/>
          <w:lang w:val="ro-RO"/>
        </w:rPr>
        <w:t>b) În perioada de funcţionare</w:t>
      </w:r>
    </w:p>
    <w:p w:rsidR="00AD4A05" w:rsidRPr="005502E2" w:rsidRDefault="00AD4A05" w:rsidP="00AD4A05">
      <w:pPr>
        <w:spacing w:after="0" w:line="240" w:lineRule="auto"/>
        <w:jc w:val="both"/>
        <w:rPr>
          <w:rFonts w:ascii="Times New Roman" w:hAnsi="Times New Roman"/>
          <w:sz w:val="24"/>
          <w:szCs w:val="24"/>
        </w:rPr>
      </w:pPr>
      <w:r w:rsidRPr="005502E2">
        <w:rPr>
          <w:rFonts w:ascii="Times New Roman" w:hAnsi="Times New Roman"/>
          <w:sz w:val="24"/>
          <w:szCs w:val="24"/>
        </w:rPr>
        <w:t>- preluarea ritmică a deşeurilor rezultate pe amplasament, evitarea depozitării necontrolate a acestora;</w:t>
      </w:r>
    </w:p>
    <w:p w:rsidR="00AD4A05" w:rsidRPr="005502E2" w:rsidRDefault="00AD4A05" w:rsidP="00AD4A05">
      <w:pPr>
        <w:pStyle w:val="CharCharCharCharCharChar1CharCharCharCharCharCharCharCharCharChar"/>
        <w:jc w:val="both"/>
        <w:rPr>
          <w:lang w:val="ro-RO"/>
        </w:rPr>
      </w:pPr>
      <w:r w:rsidRPr="005502E2">
        <w:rPr>
          <w:lang w:val="ro-RO"/>
        </w:rPr>
        <w:t>- se vor încheia contracte cu o societati specializate, autorizate pentru gestionarea corespunzătoare a deșeurilor produse;</w:t>
      </w:r>
    </w:p>
    <w:p w:rsidR="00AD4A05" w:rsidRPr="005502E2" w:rsidRDefault="00AD4A05" w:rsidP="00AD4A05">
      <w:pPr>
        <w:pStyle w:val="CharCharCharCharCharChar1CharCharCharCharCharCharCharCharCharChar"/>
        <w:jc w:val="both"/>
      </w:pPr>
      <w:r w:rsidRPr="005502E2">
        <w:t>-  se va menţine curăţenia în spaţiul destinat depozitării, fiind interzisă arderea lor în recipienţii de colectare precum şi aruncarea lor lângă recipienţii de colectare sau depozitarea lor pe domeniul public;</w:t>
      </w:r>
    </w:p>
    <w:p w:rsidR="00AD4A05" w:rsidRPr="005502E2" w:rsidRDefault="00AD4A05" w:rsidP="00AD4A05">
      <w:pPr>
        <w:tabs>
          <w:tab w:val="num" w:pos="1800"/>
        </w:tabs>
        <w:spacing w:after="0" w:line="240" w:lineRule="auto"/>
        <w:jc w:val="both"/>
        <w:rPr>
          <w:rFonts w:ascii="Times New Roman" w:hAnsi="Times New Roman"/>
          <w:sz w:val="24"/>
          <w:szCs w:val="24"/>
        </w:rPr>
      </w:pPr>
      <w:r w:rsidRPr="005502E2">
        <w:rPr>
          <w:rFonts w:ascii="Times New Roman" w:hAnsi="Times New Roman"/>
          <w:sz w:val="24"/>
          <w:szCs w:val="24"/>
        </w:rPr>
        <w:t>- este interzisă abandonarea deşeurilor sau depozitarea în locuri neautorizate; pe durata transportului deşeurile vor fi însoţite de documente din care să rezulte deţinătorul, destinatarul, tipul deşeurilor, locul de încărcare, locul de destinaţie, cantitatea;</w:t>
      </w:r>
    </w:p>
    <w:p w:rsidR="00AD4A05" w:rsidRPr="005502E2" w:rsidRDefault="00AD4A05" w:rsidP="00AD4A0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p>
    <w:p w:rsidR="00AD4A05" w:rsidRPr="005502E2" w:rsidRDefault="00AD4A05" w:rsidP="00AD4A05">
      <w:pPr>
        <w:spacing w:after="0" w:line="240" w:lineRule="auto"/>
        <w:jc w:val="both"/>
        <w:rPr>
          <w:rFonts w:ascii="Times New Roman" w:eastAsia="Times New Roman" w:hAnsi="Times New Roman" w:cs="Times New Roman"/>
          <w:b/>
          <w:bCs/>
          <w:sz w:val="24"/>
          <w:szCs w:val="24"/>
          <w:u w:val="single"/>
          <w:lang w:eastAsia="ro-RO"/>
        </w:rPr>
      </w:pPr>
      <w:r w:rsidRPr="005502E2">
        <w:rPr>
          <w:rFonts w:ascii="Times New Roman" w:eastAsia="Times New Roman" w:hAnsi="Times New Roman" w:cs="Times New Roman"/>
          <w:b/>
          <w:bCs/>
          <w:sz w:val="24"/>
          <w:szCs w:val="24"/>
          <w:u w:val="single"/>
          <w:lang w:eastAsia="ro-RO"/>
        </w:rPr>
        <w:t>Lucrări de refacere a amplasamentului</w:t>
      </w:r>
    </w:p>
    <w:p w:rsidR="00AD4A05" w:rsidRPr="005502E2" w:rsidRDefault="00AD4A05" w:rsidP="00AD4A05">
      <w:pPr>
        <w:spacing w:after="0" w:line="240" w:lineRule="auto"/>
        <w:jc w:val="both"/>
        <w:rPr>
          <w:rFonts w:ascii="Times New Roman" w:eastAsia="Times New Roman" w:hAnsi="Times New Roman" w:cs="Times New Roman"/>
          <w:sz w:val="24"/>
          <w:szCs w:val="24"/>
        </w:rPr>
      </w:pPr>
      <w:r w:rsidRPr="005502E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5502E2">
        <w:rPr>
          <w:rFonts w:ascii="Times New Roman" w:eastAsia="Times New Roman" w:hAnsi="Times New Roman" w:cs="Times New Roman"/>
          <w:sz w:val="24"/>
          <w:szCs w:val="24"/>
        </w:rPr>
        <w:t>în cazul unor poluări accidentale se va reface zona afectată;</w:t>
      </w:r>
    </w:p>
    <w:p w:rsidR="00AD4A05" w:rsidRPr="005502E2" w:rsidRDefault="00AD4A05" w:rsidP="00AD4A05">
      <w:pPr>
        <w:spacing w:after="0" w:line="240" w:lineRule="auto"/>
        <w:jc w:val="both"/>
        <w:rPr>
          <w:rFonts w:ascii="Times New Roman" w:eastAsia="Times New Roman" w:hAnsi="Times New Roman" w:cs="Times New Roman"/>
          <w:sz w:val="24"/>
          <w:szCs w:val="24"/>
        </w:rPr>
      </w:pPr>
      <w:r w:rsidRPr="005502E2">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AD4A05" w:rsidRDefault="00AD4A05" w:rsidP="00AD4A05">
      <w:pPr>
        <w:spacing w:after="0" w:line="240" w:lineRule="auto"/>
        <w:jc w:val="both"/>
        <w:rPr>
          <w:rFonts w:ascii="Times New Roman" w:eastAsia="Times New Roman" w:hAnsi="Times New Roman" w:cs="Times New Roman"/>
          <w:b/>
          <w:bCs/>
          <w:sz w:val="24"/>
          <w:szCs w:val="24"/>
          <w:u w:val="single"/>
          <w:lang w:eastAsia="ro-RO"/>
        </w:rPr>
      </w:pPr>
    </w:p>
    <w:p w:rsidR="00AD4A05" w:rsidRPr="00931D26" w:rsidRDefault="00AD4A05" w:rsidP="00AD4A05">
      <w:pPr>
        <w:spacing w:after="0" w:line="240" w:lineRule="auto"/>
        <w:jc w:val="both"/>
        <w:rPr>
          <w:rFonts w:ascii="Times New Roman" w:eastAsia="Times New Roman" w:hAnsi="Times New Roman" w:cs="Times New Roman"/>
          <w:b/>
          <w:bCs/>
          <w:sz w:val="24"/>
          <w:szCs w:val="24"/>
          <w:u w:val="single"/>
          <w:lang w:eastAsia="ro-RO"/>
        </w:rPr>
      </w:pPr>
      <w:r w:rsidRPr="00931D26">
        <w:rPr>
          <w:rFonts w:ascii="Times New Roman" w:eastAsia="Times New Roman" w:hAnsi="Times New Roman" w:cs="Times New Roman"/>
          <w:b/>
          <w:bCs/>
          <w:sz w:val="24"/>
          <w:szCs w:val="24"/>
          <w:u w:val="single"/>
          <w:lang w:eastAsia="ro-RO"/>
        </w:rPr>
        <w:t>Monitorizarea</w:t>
      </w:r>
    </w:p>
    <w:p w:rsidR="00AD4A05" w:rsidRPr="00931D26" w:rsidRDefault="00AD4A05" w:rsidP="00AD4A05">
      <w:pPr>
        <w:spacing w:after="0" w:line="240" w:lineRule="auto"/>
        <w:ind w:firstLine="360"/>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b/>
          <w:bCs/>
          <w:sz w:val="24"/>
          <w:szCs w:val="24"/>
          <w:lang w:eastAsia="ro-RO"/>
        </w:rPr>
        <w:t>În timpul implementării proiectului:</w:t>
      </w:r>
      <w:r w:rsidRPr="00931D26">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AD4A05" w:rsidRPr="00931D26" w:rsidRDefault="00AD4A05" w:rsidP="00AD4A05">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respectarea cu stricteţe a limitelor şi suprafeţelor;</w:t>
      </w:r>
    </w:p>
    <w:p w:rsidR="00AD4A05" w:rsidRPr="00931D26" w:rsidRDefault="00AD4A05" w:rsidP="00AD4A05">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modul de depozitare a materialelor de construcţie;</w:t>
      </w:r>
    </w:p>
    <w:p w:rsidR="00AD4A05" w:rsidRPr="00931D26" w:rsidRDefault="00AD4A05" w:rsidP="00AD4A05">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respectarea rutelor alese pentru transportul materialelor de construcţie;</w:t>
      </w:r>
    </w:p>
    <w:p w:rsidR="00AD4A05" w:rsidRPr="00931D26" w:rsidRDefault="00AD4A05" w:rsidP="00AD4A05">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respectarea normelor de securitate a muncii;</w:t>
      </w:r>
    </w:p>
    <w:p w:rsidR="00AD4A05" w:rsidRPr="00931D26" w:rsidRDefault="00AD4A05" w:rsidP="00AD4A05">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respectarea măsurilor de reducere a poluării;</w:t>
      </w:r>
    </w:p>
    <w:p w:rsidR="00AD4A05" w:rsidRPr="00931D26" w:rsidRDefault="00AD4A05" w:rsidP="00AD4A05">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refacerea la sfârşitul lucrărilor a zonelor afectate de lucrările de organizare a şantierului;</w:t>
      </w:r>
    </w:p>
    <w:p w:rsidR="00AD4A05" w:rsidRPr="00931D26" w:rsidRDefault="00AD4A05" w:rsidP="00AD4A05">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AD4A05" w:rsidRPr="00931D26" w:rsidRDefault="00AD4A05" w:rsidP="00AD4A05">
      <w:pPr>
        <w:spacing w:after="0" w:line="240" w:lineRule="auto"/>
        <w:ind w:firstLine="709"/>
        <w:jc w:val="both"/>
        <w:rPr>
          <w:rFonts w:ascii="Times New Roman" w:eastAsia="Times New Roman" w:hAnsi="Times New Roman" w:cs="Times New Roman"/>
          <w:b/>
          <w:i/>
          <w:sz w:val="24"/>
          <w:szCs w:val="24"/>
          <w:lang w:eastAsia="ro-RO"/>
        </w:rPr>
      </w:pPr>
    </w:p>
    <w:p w:rsidR="00AD4A05" w:rsidRDefault="00AD4A05" w:rsidP="00AD4A05">
      <w:pPr>
        <w:spacing w:after="0" w:line="240" w:lineRule="auto"/>
        <w:jc w:val="both"/>
        <w:rPr>
          <w:rFonts w:ascii="Times New Roman" w:eastAsia="Times New Roman" w:hAnsi="Times New Roman" w:cs="Times New Roman"/>
          <w:i/>
          <w:sz w:val="24"/>
          <w:szCs w:val="24"/>
          <w:lang w:eastAsia="ro-RO"/>
        </w:rPr>
      </w:pPr>
      <w:r w:rsidRPr="00931D26">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si </w:t>
      </w:r>
      <w:r w:rsidRPr="00931D26">
        <w:rPr>
          <w:rStyle w:val="tpa"/>
          <w:rFonts w:ascii="Times New Roman" w:hAnsi="Times New Roman" w:cs="Times New Roman"/>
          <w:b/>
          <w:i/>
          <w:color w:val="000000"/>
          <w:sz w:val="24"/>
          <w:szCs w:val="24"/>
        </w:rPr>
        <w:t>evaluarea impactului asupra corpurilor de apă</w:t>
      </w:r>
      <w:r w:rsidRPr="00931D26">
        <w:rPr>
          <w:rFonts w:ascii="Times New Roman" w:eastAsia="Times New Roman" w:hAnsi="Times New Roman" w:cs="Times New Roman"/>
          <w:i/>
          <w:sz w:val="24"/>
          <w:szCs w:val="24"/>
          <w:lang w:eastAsia="ro-RO"/>
        </w:rPr>
        <w:t>.</w:t>
      </w:r>
    </w:p>
    <w:p w:rsidR="00AD4A05" w:rsidRDefault="00AD4A05" w:rsidP="00AD4A05">
      <w:pPr>
        <w:spacing w:after="0" w:line="240" w:lineRule="auto"/>
        <w:ind w:firstLine="709"/>
        <w:jc w:val="both"/>
        <w:rPr>
          <w:rFonts w:ascii="Times New Roman" w:eastAsia="Times New Roman" w:hAnsi="Times New Roman" w:cs="Times New Roman"/>
          <w:i/>
          <w:sz w:val="24"/>
          <w:szCs w:val="24"/>
          <w:lang w:eastAsia="ro-RO"/>
        </w:rPr>
      </w:pPr>
    </w:p>
    <w:p w:rsidR="00AD4A05" w:rsidRPr="00931D26" w:rsidRDefault="00AD4A05" w:rsidP="00AD4A05">
      <w:pPr>
        <w:shd w:val="clear" w:color="auto" w:fill="FFFFFF"/>
        <w:spacing w:after="0" w:line="240" w:lineRule="auto"/>
        <w:ind w:firstLine="708"/>
        <w:jc w:val="both"/>
        <w:rPr>
          <w:rFonts w:ascii="Times New Roman" w:hAnsi="Times New Roman" w:cs="Times New Roman"/>
          <w:color w:val="000000"/>
          <w:sz w:val="24"/>
          <w:szCs w:val="24"/>
        </w:rPr>
      </w:pPr>
      <w:r w:rsidRPr="00931D26">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AD4A05" w:rsidRPr="00931D26" w:rsidRDefault="00AD4A05" w:rsidP="00AD4A05">
      <w:pPr>
        <w:shd w:val="clear" w:color="auto" w:fill="FFFFFF"/>
        <w:spacing w:after="0" w:line="240" w:lineRule="auto"/>
        <w:ind w:firstLine="708"/>
        <w:jc w:val="both"/>
        <w:rPr>
          <w:rFonts w:ascii="Times New Roman" w:hAnsi="Times New Roman" w:cs="Times New Roman"/>
          <w:color w:val="000000"/>
          <w:sz w:val="24"/>
          <w:szCs w:val="24"/>
        </w:rPr>
      </w:pPr>
      <w:bookmarkStart w:id="12" w:name="do|ax5^I|pa35"/>
      <w:bookmarkEnd w:id="12"/>
      <w:r w:rsidRPr="00931D26">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fldChar w:fldCharType="begin"/>
      </w:r>
      <w:r>
        <w:instrText xml:space="preserve"> HYPERLINK "https://idrept.ro/00079384.htm" </w:instrText>
      </w:r>
      <w:r>
        <w:fldChar w:fldCharType="separate"/>
      </w:r>
      <w:r w:rsidRPr="00931D26">
        <w:rPr>
          <w:rStyle w:val="Hyperlink"/>
          <w:rFonts w:ascii="Times New Roman" w:hAnsi="Times New Roman" w:cs="Times New Roman"/>
          <w:b/>
          <w:bCs/>
          <w:color w:val="333399"/>
          <w:sz w:val="24"/>
          <w:szCs w:val="24"/>
        </w:rPr>
        <w:t>554/2004</w:t>
      </w:r>
      <w:r>
        <w:rPr>
          <w:rStyle w:val="Hyperlink"/>
          <w:rFonts w:ascii="Times New Roman" w:hAnsi="Times New Roman" w:cs="Times New Roman"/>
          <w:b/>
          <w:bCs/>
          <w:color w:val="333399"/>
          <w:sz w:val="24"/>
          <w:szCs w:val="24"/>
        </w:rPr>
        <w:fldChar w:fldCharType="end"/>
      </w:r>
      <w:r w:rsidRPr="00931D26">
        <w:rPr>
          <w:rStyle w:val="tpa"/>
          <w:rFonts w:ascii="Times New Roman" w:hAnsi="Times New Roman" w:cs="Times New Roman"/>
          <w:color w:val="000000"/>
          <w:sz w:val="24"/>
          <w:szCs w:val="24"/>
        </w:rPr>
        <w:t>, cu modificările şi completările ulterioare.</w:t>
      </w:r>
    </w:p>
    <w:p w:rsidR="00AD4A05" w:rsidRPr="00931D26" w:rsidRDefault="00AD4A05" w:rsidP="00AD4A05">
      <w:pPr>
        <w:shd w:val="clear" w:color="auto" w:fill="FFFFFF"/>
        <w:spacing w:after="0" w:line="240" w:lineRule="auto"/>
        <w:ind w:firstLine="708"/>
        <w:jc w:val="both"/>
        <w:rPr>
          <w:rFonts w:ascii="Times New Roman" w:hAnsi="Times New Roman" w:cs="Times New Roman"/>
          <w:color w:val="000000"/>
          <w:sz w:val="24"/>
          <w:szCs w:val="24"/>
        </w:rPr>
      </w:pPr>
      <w:bookmarkStart w:id="13" w:name="do|ax5^I|pa36"/>
      <w:bookmarkEnd w:id="13"/>
      <w:r w:rsidRPr="00931D26">
        <w:rPr>
          <w:rStyle w:val="tpa"/>
          <w:rFonts w:ascii="Times New Roman" w:hAnsi="Times New Roman" w:cs="Times New Roman"/>
          <w:color w:val="000000"/>
          <w:sz w:val="24"/>
          <w:szCs w:val="24"/>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AD4A05" w:rsidRPr="00931D26" w:rsidRDefault="00AD4A05" w:rsidP="00AD4A05">
      <w:pPr>
        <w:shd w:val="clear" w:color="auto" w:fill="FFFFFF"/>
        <w:spacing w:after="0" w:line="240" w:lineRule="auto"/>
        <w:ind w:firstLine="708"/>
        <w:jc w:val="both"/>
        <w:rPr>
          <w:rFonts w:ascii="Times New Roman" w:hAnsi="Times New Roman" w:cs="Times New Roman"/>
          <w:color w:val="000000"/>
          <w:sz w:val="24"/>
          <w:szCs w:val="24"/>
        </w:rPr>
      </w:pPr>
      <w:bookmarkStart w:id="14" w:name="do|ax5^I|pa37"/>
      <w:bookmarkEnd w:id="14"/>
      <w:r w:rsidRPr="00931D26">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D4A05" w:rsidRPr="00931D26" w:rsidRDefault="00AD4A05" w:rsidP="00AD4A05">
      <w:pPr>
        <w:shd w:val="clear" w:color="auto" w:fill="FFFFFF"/>
        <w:spacing w:after="0" w:line="240" w:lineRule="auto"/>
        <w:ind w:firstLine="708"/>
        <w:jc w:val="both"/>
        <w:rPr>
          <w:rFonts w:ascii="Times New Roman" w:hAnsi="Times New Roman" w:cs="Times New Roman"/>
          <w:color w:val="000000"/>
          <w:sz w:val="24"/>
          <w:szCs w:val="24"/>
        </w:rPr>
      </w:pPr>
      <w:bookmarkStart w:id="15" w:name="do|ax5^I|pa38"/>
      <w:bookmarkEnd w:id="15"/>
      <w:r w:rsidRPr="00931D26">
        <w:rPr>
          <w:rStyle w:val="tpa"/>
          <w:rFonts w:ascii="Times New Roman" w:hAnsi="Times New Roman" w:cs="Times New Roman"/>
          <w:color w:val="000000"/>
          <w:sz w:val="24"/>
          <w:szCs w:val="24"/>
        </w:rPr>
        <w:t xml:space="preserve">Înainte de a se adresa instanţei de contencios administrativ competente, persoanele prevăzute la art. 21 din Legea nr. 292/2018 privind evaluarea impactului anumitor proiecte publice şi private asupra </w:t>
      </w:r>
      <w:r w:rsidRPr="00931D26">
        <w:rPr>
          <w:rStyle w:val="tpa"/>
          <w:rFonts w:ascii="Times New Roman" w:hAnsi="Times New Roman" w:cs="Times New Roman"/>
          <w:color w:val="000000"/>
          <w:sz w:val="24"/>
          <w:szCs w:val="24"/>
        </w:rPr>
        <w:lastRenderedPageBreak/>
        <w:t>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AD4A05" w:rsidRPr="00931D26" w:rsidRDefault="00AD4A05" w:rsidP="00AD4A05">
      <w:pPr>
        <w:shd w:val="clear" w:color="auto" w:fill="FFFFFF"/>
        <w:spacing w:after="0" w:line="240" w:lineRule="auto"/>
        <w:ind w:firstLine="708"/>
        <w:jc w:val="both"/>
        <w:rPr>
          <w:rFonts w:ascii="Times New Roman" w:hAnsi="Times New Roman" w:cs="Times New Roman"/>
          <w:color w:val="000000"/>
          <w:sz w:val="24"/>
          <w:szCs w:val="24"/>
        </w:rPr>
      </w:pPr>
      <w:bookmarkStart w:id="16" w:name="do|ax5^I|pa39"/>
      <w:bookmarkEnd w:id="16"/>
      <w:r w:rsidRPr="00931D26">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AD4A05" w:rsidRPr="00931D26" w:rsidRDefault="00AD4A05" w:rsidP="00AD4A05">
      <w:pPr>
        <w:shd w:val="clear" w:color="auto" w:fill="FFFFFF"/>
        <w:spacing w:after="0" w:line="240" w:lineRule="auto"/>
        <w:ind w:firstLine="708"/>
        <w:jc w:val="both"/>
        <w:rPr>
          <w:rFonts w:ascii="Times New Roman" w:hAnsi="Times New Roman" w:cs="Times New Roman"/>
          <w:color w:val="000000"/>
          <w:sz w:val="24"/>
          <w:szCs w:val="24"/>
        </w:rPr>
      </w:pPr>
      <w:bookmarkStart w:id="17" w:name="do|ax5^I|pa40"/>
      <w:bookmarkEnd w:id="17"/>
      <w:r w:rsidRPr="00931D26">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AD4A05" w:rsidRPr="00931D26" w:rsidRDefault="00AD4A05" w:rsidP="00AD4A05">
      <w:pPr>
        <w:shd w:val="clear" w:color="auto" w:fill="FFFFFF"/>
        <w:spacing w:after="0" w:line="240" w:lineRule="auto"/>
        <w:ind w:firstLine="708"/>
        <w:jc w:val="both"/>
        <w:rPr>
          <w:rFonts w:ascii="Times New Roman" w:hAnsi="Times New Roman" w:cs="Times New Roman"/>
          <w:color w:val="000000"/>
          <w:sz w:val="24"/>
          <w:szCs w:val="24"/>
        </w:rPr>
      </w:pPr>
      <w:bookmarkStart w:id="18" w:name="do|ax5^I|pa41"/>
      <w:bookmarkEnd w:id="18"/>
      <w:r w:rsidRPr="00931D26">
        <w:rPr>
          <w:rStyle w:val="tpa"/>
          <w:rFonts w:ascii="Times New Roman" w:hAnsi="Times New Roman" w:cs="Times New Roman"/>
          <w:color w:val="000000"/>
          <w:sz w:val="24"/>
          <w:szCs w:val="24"/>
        </w:rPr>
        <w:t>Prezenta decizie poate fi contestată în conformitate cu prevederile Legii nr. 292/2018 privind evaluarea impactului anumitor proiecte publice şi private asupra mediului şi ale Legii nr. </w:t>
      </w:r>
      <w:r>
        <w:fldChar w:fldCharType="begin"/>
      </w:r>
      <w:r>
        <w:instrText xml:space="preserve"> HYPERLINK "https://idrept.ro/00079384.htm" </w:instrText>
      </w:r>
      <w:r>
        <w:fldChar w:fldCharType="separate"/>
      </w:r>
      <w:r w:rsidRPr="00931D26">
        <w:rPr>
          <w:rStyle w:val="Hyperlink"/>
          <w:rFonts w:ascii="Times New Roman" w:hAnsi="Times New Roman" w:cs="Times New Roman"/>
          <w:b/>
          <w:bCs/>
          <w:color w:val="333399"/>
          <w:sz w:val="24"/>
          <w:szCs w:val="24"/>
        </w:rPr>
        <w:t>554/2004</w:t>
      </w:r>
      <w:r>
        <w:rPr>
          <w:rStyle w:val="Hyperlink"/>
          <w:rFonts w:ascii="Times New Roman" w:hAnsi="Times New Roman" w:cs="Times New Roman"/>
          <w:b/>
          <w:bCs/>
          <w:color w:val="333399"/>
          <w:sz w:val="24"/>
          <w:szCs w:val="24"/>
        </w:rPr>
        <w:fldChar w:fldCharType="end"/>
      </w:r>
      <w:r w:rsidRPr="00931D26">
        <w:rPr>
          <w:rStyle w:val="tpa"/>
          <w:rFonts w:ascii="Times New Roman" w:hAnsi="Times New Roman" w:cs="Times New Roman"/>
          <w:color w:val="000000"/>
          <w:sz w:val="24"/>
          <w:szCs w:val="24"/>
        </w:rPr>
        <w:t>, cu modificările şi completările ulterioare.</w:t>
      </w:r>
    </w:p>
    <w:p w:rsidR="00AD4A05" w:rsidRPr="00931D26" w:rsidRDefault="00AD4A05" w:rsidP="00AD4A05">
      <w:pPr>
        <w:spacing w:after="0" w:line="240" w:lineRule="auto"/>
        <w:jc w:val="center"/>
        <w:rPr>
          <w:rFonts w:ascii="Times New Roman" w:hAnsi="Times New Roman" w:cs="Times New Roman"/>
          <w:b/>
          <w:sz w:val="24"/>
          <w:szCs w:val="24"/>
        </w:rPr>
      </w:pPr>
      <w:bookmarkStart w:id="19" w:name="do|ax5^I|pa42"/>
      <w:bookmarkEnd w:id="19"/>
    </w:p>
    <w:p w:rsidR="00AD4A05" w:rsidRDefault="00AD4A05" w:rsidP="00AD4A05">
      <w:pPr>
        <w:spacing w:after="0"/>
        <w:jc w:val="center"/>
        <w:rPr>
          <w:rFonts w:ascii="Times New Roman" w:eastAsia="Calibri" w:hAnsi="Times New Roman" w:cs="Times New Roman"/>
          <w:b/>
          <w:sz w:val="24"/>
          <w:szCs w:val="24"/>
        </w:rPr>
      </w:pPr>
    </w:p>
    <w:p w:rsidR="00AD4A05" w:rsidRDefault="00AD4A05" w:rsidP="00AD4A05">
      <w:pPr>
        <w:spacing w:after="0"/>
        <w:jc w:val="center"/>
        <w:rPr>
          <w:rFonts w:ascii="Times New Roman" w:eastAsia="Calibri" w:hAnsi="Times New Roman" w:cs="Times New Roman"/>
          <w:b/>
          <w:sz w:val="24"/>
          <w:szCs w:val="24"/>
        </w:rPr>
      </w:pPr>
    </w:p>
    <w:p w:rsidR="00AD4A05" w:rsidRPr="00931D26" w:rsidRDefault="00AD4A05" w:rsidP="00AD4A05">
      <w:pPr>
        <w:spacing w:after="0"/>
        <w:jc w:val="center"/>
        <w:rPr>
          <w:rFonts w:ascii="Times New Roman" w:eastAsia="Calibri" w:hAnsi="Times New Roman" w:cs="Times New Roman"/>
          <w:sz w:val="24"/>
          <w:szCs w:val="24"/>
        </w:rPr>
      </w:pPr>
      <w:r w:rsidRPr="00931D26">
        <w:rPr>
          <w:rFonts w:ascii="Times New Roman" w:eastAsia="Calibri" w:hAnsi="Times New Roman" w:cs="Times New Roman"/>
          <w:b/>
          <w:sz w:val="24"/>
          <w:szCs w:val="24"/>
        </w:rPr>
        <w:t>DIRECTOR EXECUTIV</w:t>
      </w:r>
      <w:r w:rsidRPr="00931D26">
        <w:rPr>
          <w:rFonts w:ascii="Times New Roman" w:eastAsia="Calibri" w:hAnsi="Times New Roman" w:cs="Times New Roman"/>
          <w:sz w:val="24"/>
          <w:szCs w:val="24"/>
        </w:rPr>
        <w:t>,</w:t>
      </w:r>
    </w:p>
    <w:p w:rsidR="00AD4A05" w:rsidRPr="00931D26" w:rsidRDefault="00AD4A05" w:rsidP="00AD4A05">
      <w:pPr>
        <w:spacing w:after="0"/>
        <w:jc w:val="center"/>
        <w:rPr>
          <w:rFonts w:ascii="Times New Roman" w:eastAsia="Calibri" w:hAnsi="Times New Roman" w:cs="Times New Roman"/>
          <w:sz w:val="24"/>
          <w:szCs w:val="24"/>
        </w:rPr>
      </w:pPr>
      <w:r w:rsidRPr="00931D26">
        <w:rPr>
          <w:rFonts w:ascii="Times New Roman" w:eastAsia="Calibri" w:hAnsi="Times New Roman" w:cs="Times New Roman"/>
          <w:sz w:val="24"/>
          <w:szCs w:val="24"/>
        </w:rPr>
        <w:t>Laura Gabriela BRICEAG</w:t>
      </w:r>
    </w:p>
    <w:p w:rsidR="00AD4A05" w:rsidRDefault="00AD4A05" w:rsidP="00AD4A05">
      <w:pPr>
        <w:spacing w:after="0"/>
        <w:jc w:val="center"/>
        <w:rPr>
          <w:rFonts w:ascii="Times New Roman" w:eastAsia="Calibri" w:hAnsi="Times New Roman" w:cs="Times New Roman"/>
          <w:sz w:val="24"/>
          <w:szCs w:val="24"/>
        </w:rPr>
      </w:pPr>
    </w:p>
    <w:p w:rsidR="00AD4A05" w:rsidRDefault="00AD4A05" w:rsidP="00AD4A05">
      <w:pPr>
        <w:spacing w:after="0"/>
        <w:jc w:val="center"/>
        <w:rPr>
          <w:rFonts w:ascii="Times New Roman" w:eastAsia="Calibri" w:hAnsi="Times New Roman" w:cs="Times New Roman"/>
          <w:sz w:val="24"/>
          <w:szCs w:val="24"/>
        </w:rPr>
      </w:pPr>
    </w:p>
    <w:p w:rsidR="00AD4A05" w:rsidRDefault="00AD4A05" w:rsidP="00AD4A05">
      <w:pPr>
        <w:spacing w:after="0"/>
        <w:jc w:val="center"/>
        <w:rPr>
          <w:rFonts w:ascii="Times New Roman" w:eastAsia="Calibri" w:hAnsi="Times New Roman" w:cs="Times New Roman"/>
          <w:sz w:val="24"/>
          <w:szCs w:val="24"/>
        </w:rPr>
      </w:pPr>
    </w:p>
    <w:p w:rsidR="00AD4A05" w:rsidRPr="00931D26" w:rsidRDefault="00AD4A05" w:rsidP="00AD4A05">
      <w:pPr>
        <w:spacing w:after="0"/>
        <w:jc w:val="center"/>
        <w:rPr>
          <w:rFonts w:ascii="Times New Roman" w:eastAsia="Calibri" w:hAnsi="Times New Roman" w:cs="Times New Roman"/>
          <w:sz w:val="24"/>
          <w:szCs w:val="24"/>
        </w:rPr>
      </w:pPr>
    </w:p>
    <w:tbl>
      <w:tblPr>
        <w:tblW w:w="0" w:type="auto"/>
        <w:tblLook w:val="04A0" w:firstRow="1" w:lastRow="0" w:firstColumn="1" w:lastColumn="0" w:noHBand="0" w:noVBand="1"/>
      </w:tblPr>
      <w:tblGrid>
        <w:gridCol w:w="4927"/>
        <w:gridCol w:w="4928"/>
      </w:tblGrid>
      <w:tr w:rsidR="00AD4A05" w:rsidRPr="001972FC" w:rsidTr="005178A1">
        <w:tc>
          <w:tcPr>
            <w:tcW w:w="4927" w:type="dxa"/>
            <w:shd w:val="clear" w:color="auto" w:fill="auto"/>
          </w:tcPr>
          <w:p w:rsidR="00AD4A05" w:rsidRPr="001972FC" w:rsidRDefault="00AD4A05" w:rsidP="005178A1">
            <w:pPr>
              <w:spacing w:after="0" w:line="240" w:lineRule="auto"/>
              <w:rPr>
                <w:rFonts w:ascii="Times New Roman" w:eastAsia="Calibri" w:hAnsi="Times New Roman" w:cs="Times New Roman"/>
                <w:b/>
                <w:lang w:val="en-US"/>
              </w:rPr>
            </w:pPr>
            <w:proofErr w:type="spellStart"/>
            <w:r w:rsidRPr="001972FC">
              <w:rPr>
                <w:rFonts w:ascii="Times New Roman" w:eastAsia="Calibri" w:hAnsi="Times New Roman" w:cs="Times New Roman"/>
                <w:b/>
                <w:lang w:val="en-US"/>
              </w:rPr>
              <w:t>Șef</w:t>
            </w:r>
            <w:proofErr w:type="spellEnd"/>
            <w:r w:rsidRPr="001972FC">
              <w:rPr>
                <w:rFonts w:ascii="Times New Roman" w:eastAsia="Calibri" w:hAnsi="Times New Roman" w:cs="Times New Roman"/>
                <w:b/>
                <w:lang w:val="en-US"/>
              </w:rPr>
              <w:t xml:space="preserve"> </w:t>
            </w:r>
            <w:proofErr w:type="spellStart"/>
            <w:r w:rsidRPr="001972FC">
              <w:rPr>
                <w:rFonts w:ascii="Times New Roman" w:eastAsia="Calibri" w:hAnsi="Times New Roman" w:cs="Times New Roman"/>
                <w:b/>
                <w:lang w:val="en-US"/>
              </w:rPr>
              <w:t>Serviciu</w:t>
            </w:r>
            <w:proofErr w:type="spellEnd"/>
            <w:r w:rsidRPr="001972FC">
              <w:rPr>
                <w:rFonts w:ascii="Times New Roman" w:eastAsia="Calibri" w:hAnsi="Times New Roman" w:cs="Times New Roman"/>
                <w:b/>
                <w:lang w:val="en-US"/>
              </w:rPr>
              <w:t xml:space="preserve"> A.A.A. </w:t>
            </w:r>
          </w:p>
          <w:p w:rsidR="00AD4A05" w:rsidRPr="001972FC" w:rsidRDefault="00AD4A05" w:rsidP="005178A1">
            <w:pPr>
              <w:spacing w:after="0" w:line="240" w:lineRule="auto"/>
              <w:rPr>
                <w:rFonts w:ascii="Times New Roman" w:eastAsia="Calibri" w:hAnsi="Times New Roman" w:cs="Times New Roman"/>
                <w:lang w:val="en-US"/>
              </w:rPr>
            </w:pPr>
            <w:r w:rsidRPr="001972FC">
              <w:rPr>
                <w:rFonts w:ascii="Times New Roman" w:eastAsia="Calibri" w:hAnsi="Times New Roman" w:cs="Times New Roman"/>
                <w:lang w:val="en-US"/>
              </w:rPr>
              <w:t xml:space="preserve">  Maria </w:t>
            </w:r>
            <w:r w:rsidRPr="001972FC">
              <w:rPr>
                <w:rFonts w:ascii="Times New Roman" w:eastAsia="Calibri" w:hAnsi="Times New Roman" w:cs="Times New Roman"/>
                <w:b/>
                <w:lang w:val="en-US"/>
              </w:rPr>
              <w:t>MORCOAȘE</w:t>
            </w:r>
            <w:r w:rsidRPr="001972FC">
              <w:rPr>
                <w:rFonts w:ascii="Times New Roman" w:eastAsia="Calibri" w:hAnsi="Times New Roman" w:cs="Times New Roman"/>
                <w:lang w:val="en-US"/>
              </w:rPr>
              <w:t xml:space="preserve">                                                </w:t>
            </w:r>
          </w:p>
        </w:tc>
        <w:tc>
          <w:tcPr>
            <w:tcW w:w="4928" w:type="dxa"/>
            <w:shd w:val="clear" w:color="auto" w:fill="auto"/>
          </w:tcPr>
          <w:p w:rsidR="00AD4A05" w:rsidRPr="001972FC" w:rsidRDefault="00AD4A05" w:rsidP="005178A1">
            <w:pPr>
              <w:spacing w:after="0" w:line="240" w:lineRule="auto"/>
              <w:jc w:val="center"/>
              <w:rPr>
                <w:rFonts w:ascii="Times New Roman" w:eastAsia="Calibri" w:hAnsi="Times New Roman" w:cs="Times New Roman"/>
                <w:b/>
                <w:lang w:val="en-US"/>
              </w:rPr>
            </w:pPr>
            <w:r w:rsidRPr="001972FC">
              <w:rPr>
                <w:rFonts w:ascii="Times New Roman" w:eastAsia="Calibri" w:hAnsi="Times New Roman" w:cs="Times New Roman"/>
                <w:b/>
              </w:rPr>
              <w:t xml:space="preserve">                   Intocmit,</w:t>
            </w:r>
          </w:p>
          <w:p w:rsidR="00AD4A05" w:rsidRPr="001972FC" w:rsidRDefault="00AD4A05" w:rsidP="005178A1">
            <w:pPr>
              <w:spacing w:after="0" w:line="240" w:lineRule="auto"/>
              <w:rPr>
                <w:rFonts w:ascii="Times New Roman" w:eastAsia="Calibri" w:hAnsi="Times New Roman" w:cs="Times New Roman"/>
                <w:lang w:val="en-US"/>
              </w:rPr>
            </w:pPr>
            <w:r w:rsidRPr="001972FC">
              <w:rPr>
                <w:rFonts w:ascii="Times New Roman" w:eastAsia="Calibri" w:hAnsi="Times New Roman" w:cs="Times New Roman"/>
                <w:lang w:val="en-US"/>
              </w:rPr>
              <w:t xml:space="preserve">       </w:t>
            </w:r>
            <w:r w:rsidR="004A1BE7">
              <w:rPr>
                <w:rFonts w:ascii="Times New Roman" w:eastAsia="Calibri" w:hAnsi="Times New Roman" w:cs="Times New Roman"/>
                <w:lang w:val="en-US"/>
              </w:rPr>
              <w:t xml:space="preserve">        </w:t>
            </w:r>
            <w:r w:rsidRPr="001972FC">
              <w:rPr>
                <w:rFonts w:ascii="Times New Roman" w:eastAsia="Calibri" w:hAnsi="Times New Roman" w:cs="Times New Roman"/>
                <w:lang w:val="en-US"/>
              </w:rPr>
              <w:t xml:space="preserve"> </w:t>
            </w:r>
            <w:proofErr w:type="spellStart"/>
            <w:r w:rsidRPr="001972FC">
              <w:rPr>
                <w:rFonts w:ascii="Times New Roman" w:eastAsia="Calibri" w:hAnsi="Times New Roman" w:cs="Times New Roman"/>
                <w:lang w:val="en-US"/>
              </w:rPr>
              <w:t>consilier</w:t>
            </w:r>
            <w:proofErr w:type="spellEnd"/>
            <w:r w:rsidRPr="001972FC">
              <w:rPr>
                <w:rFonts w:ascii="Times New Roman" w:eastAsia="Calibri" w:hAnsi="Times New Roman" w:cs="Times New Roman"/>
                <w:lang w:val="en-US"/>
              </w:rPr>
              <w:t xml:space="preserve">  A.A.A  </w:t>
            </w:r>
            <w:proofErr w:type="spellStart"/>
            <w:r w:rsidRPr="001972FC">
              <w:rPr>
                <w:rFonts w:ascii="Times New Roman" w:eastAsia="Calibri" w:hAnsi="Times New Roman" w:cs="Times New Roman"/>
                <w:lang w:val="en-US"/>
              </w:rPr>
              <w:t>Mădălina</w:t>
            </w:r>
            <w:proofErr w:type="spellEnd"/>
            <w:r w:rsidRPr="001972FC">
              <w:rPr>
                <w:rFonts w:ascii="Times New Roman" w:eastAsia="Calibri" w:hAnsi="Times New Roman" w:cs="Times New Roman"/>
                <w:lang w:val="en-US"/>
              </w:rPr>
              <w:t xml:space="preserve"> </w:t>
            </w:r>
            <w:r w:rsidRPr="001972FC">
              <w:rPr>
                <w:rFonts w:ascii="Times New Roman" w:eastAsia="Calibri" w:hAnsi="Times New Roman" w:cs="Times New Roman"/>
                <w:b/>
                <w:lang w:val="en-US"/>
              </w:rPr>
              <w:t>CURSARU</w:t>
            </w:r>
          </w:p>
          <w:p w:rsidR="00AD4A05" w:rsidRPr="001972FC" w:rsidRDefault="00AD4A05" w:rsidP="005178A1">
            <w:pPr>
              <w:spacing w:after="0" w:line="240" w:lineRule="auto"/>
              <w:jc w:val="center"/>
              <w:rPr>
                <w:rFonts w:ascii="Times New Roman" w:eastAsia="Calibri" w:hAnsi="Times New Roman" w:cs="Times New Roman"/>
                <w:lang w:val="en-US"/>
              </w:rPr>
            </w:pPr>
            <w:r w:rsidRPr="001972FC">
              <w:rPr>
                <w:rFonts w:ascii="Times New Roman" w:eastAsia="Calibri" w:hAnsi="Times New Roman" w:cs="Times New Roman"/>
                <w:lang w:val="en-US"/>
              </w:rPr>
              <w:t xml:space="preserve">                                                                     </w:t>
            </w:r>
          </w:p>
        </w:tc>
      </w:tr>
      <w:tr w:rsidR="00AD4A05" w:rsidRPr="004F1FBC" w:rsidTr="005178A1">
        <w:trPr>
          <w:trHeight w:val="1277"/>
        </w:trPr>
        <w:tc>
          <w:tcPr>
            <w:tcW w:w="4927" w:type="dxa"/>
            <w:shd w:val="clear" w:color="auto" w:fill="auto"/>
          </w:tcPr>
          <w:p w:rsidR="00AD4A05" w:rsidRDefault="00AD4A05" w:rsidP="005178A1">
            <w:pPr>
              <w:spacing w:after="0" w:line="240" w:lineRule="auto"/>
              <w:rPr>
                <w:rFonts w:ascii="Times New Roman" w:eastAsia="Calibri" w:hAnsi="Times New Roman" w:cs="Times New Roman"/>
                <w:b/>
                <w:lang w:val="en-US"/>
              </w:rPr>
            </w:pPr>
          </w:p>
          <w:p w:rsidR="00AD4A05" w:rsidRDefault="00AD4A05" w:rsidP="005178A1">
            <w:pPr>
              <w:spacing w:after="0" w:line="240" w:lineRule="auto"/>
              <w:rPr>
                <w:rFonts w:ascii="Times New Roman" w:eastAsia="Calibri" w:hAnsi="Times New Roman" w:cs="Times New Roman"/>
                <w:b/>
                <w:lang w:val="en-US"/>
              </w:rPr>
            </w:pPr>
          </w:p>
          <w:p w:rsidR="00AD4A05" w:rsidRPr="001972FC" w:rsidRDefault="00AD4A05" w:rsidP="005178A1">
            <w:pPr>
              <w:spacing w:after="0" w:line="240" w:lineRule="auto"/>
              <w:rPr>
                <w:rFonts w:ascii="Times New Roman" w:eastAsia="Calibri" w:hAnsi="Times New Roman" w:cs="Times New Roman"/>
                <w:b/>
                <w:lang w:val="en-US"/>
              </w:rPr>
            </w:pPr>
            <w:r w:rsidRPr="001972FC">
              <w:rPr>
                <w:rFonts w:ascii="Times New Roman" w:eastAsia="Calibri" w:hAnsi="Times New Roman" w:cs="Times New Roman"/>
                <w:b/>
                <w:noProof/>
                <w:lang w:eastAsia="ro-RO"/>
              </w:rPr>
              <mc:AlternateContent>
                <mc:Choice Requires="wps">
                  <w:drawing>
                    <wp:anchor distT="0" distB="0" distL="114300" distR="114300" simplePos="0" relativeHeight="251659264" behindDoc="0" locked="0" layoutInCell="1" allowOverlap="1" wp14:anchorId="3A919E73" wp14:editId="7F787CD0">
                      <wp:simplePos x="0" y="0"/>
                      <wp:positionH relativeFrom="column">
                        <wp:posOffset>577215</wp:posOffset>
                      </wp:positionH>
                      <wp:positionV relativeFrom="paragraph">
                        <wp:posOffset>8545195</wp:posOffset>
                      </wp:positionV>
                      <wp:extent cx="6248400" cy="635"/>
                      <wp:effectExtent l="9525" t="10795" r="952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D9FC4DE" id="_x0000_t32" coordsize="21600,21600" o:spt="32" o:oned="t" path="m,l21600,21600e" filled="f">
                      <v:path arrowok="t" fillok="f" o:connecttype="none"/>
                      <o:lock v:ext="edit" shapetype="t"/>
                    </v:shapetype>
                    <v:shape id="Straight Arrow Connector 6" o:spid="_x0000_s1026" type="#_x0000_t32" style="position:absolute;margin-left:45.45pt;margin-top:672.8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" strokecolor="#00214e" strokeweight="1.5pt"/>
                  </w:pict>
                </mc:Fallback>
              </mc:AlternateContent>
            </w:r>
            <w:r>
              <w:rPr>
                <w:rFonts w:ascii="Times New Roman" w:eastAsia="Calibri" w:hAnsi="Times New Roman" w:cs="Times New Roman"/>
                <w:b/>
                <w:lang w:val="en-US"/>
              </w:rPr>
              <w:t xml:space="preserve">p. </w:t>
            </w:r>
            <w:proofErr w:type="spellStart"/>
            <w:r w:rsidRPr="001972FC">
              <w:rPr>
                <w:rFonts w:ascii="Times New Roman" w:eastAsia="Calibri" w:hAnsi="Times New Roman" w:cs="Times New Roman"/>
                <w:b/>
                <w:lang w:val="en-US"/>
              </w:rPr>
              <w:t>Șef</w:t>
            </w:r>
            <w:proofErr w:type="spellEnd"/>
            <w:r w:rsidRPr="001972FC">
              <w:rPr>
                <w:rFonts w:ascii="Times New Roman" w:eastAsia="Calibri" w:hAnsi="Times New Roman" w:cs="Times New Roman"/>
                <w:b/>
                <w:lang w:val="en-US"/>
              </w:rPr>
              <w:t xml:space="preserve"> </w:t>
            </w:r>
            <w:proofErr w:type="spellStart"/>
            <w:r w:rsidRPr="001972FC">
              <w:rPr>
                <w:rFonts w:ascii="Times New Roman" w:eastAsia="Calibri" w:hAnsi="Times New Roman" w:cs="Times New Roman"/>
                <w:b/>
                <w:lang w:val="en-US"/>
              </w:rPr>
              <w:t>Serviciu</w:t>
            </w:r>
            <w:proofErr w:type="spellEnd"/>
            <w:r w:rsidRPr="001972FC">
              <w:rPr>
                <w:rFonts w:ascii="Times New Roman" w:eastAsia="Calibri" w:hAnsi="Times New Roman" w:cs="Times New Roman"/>
                <w:b/>
                <w:lang w:val="en-US"/>
              </w:rPr>
              <w:t xml:space="preserve"> C.F.M. </w:t>
            </w:r>
          </w:p>
          <w:p w:rsidR="00AD4A05" w:rsidRPr="001972FC" w:rsidRDefault="00AD4A05" w:rsidP="004A1BE7">
            <w:pPr>
              <w:spacing w:after="0" w:line="240" w:lineRule="auto"/>
              <w:rPr>
                <w:rFonts w:ascii="Times New Roman" w:eastAsia="Calibri" w:hAnsi="Times New Roman" w:cs="Times New Roman"/>
                <w:lang w:val="en-US"/>
              </w:rPr>
            </w:pPr>
            <w:r w:rsidRPr="001972FC">
              <w:rPr>
                <w:rFonts w:ascii="Times New Roman" w:eastAsia="Calibri" w:hAnsi="Times New Roman" w:cs="Times New Roman"/>
                <w:lang w:val="en-US"/>
              </w:rPr>
              <w:t xml:space="preserve">     </w:t>
            </w:r>
            <w:r w:rsidR="004A1BE7">
              <w:rPr>
                <w:rFonts w:ascii="Times New Roman" w:eastAsia="Calibri" w:hAnsi="Times New Roman" w:cs="Times New Roman"/>
                <w:lang w:val="en-US"/>
              </w:rPr>
              <w:t xml:space="preserve">Dorela MIRICA </w:t>
            </w:r>
          </w:p>
        </w:tc>
        <w:tc>
          <w:tcPr>
            <w:tcW w:w="4928" w:type="dxa"/>
            <w:shd w:val="clear" w:color="auto" w:fill="auto"/>
          </w:tcPr>
          <w:p w:rsidR="00AD4A05" w:rsidRPr="004F1FBC" w:rsidRDefault="00AD4A05" w:rsidP="005178A1">
            <w:pPr>
              <w:spacing w:after="0" w:line="240" w:lineRule="auto"/>
              <w:jc w:val="center"/>
              <w:rPr>
                <w:rFonts w:ascii="Times New Roman" w:eastAsia="Calibri" w:hAnsi="Times New Roman" w:cs="Times New Roman"/>
                <w:highlight w:val="yellow"/>
                <w:lang w:val="en-US"/>
              </w:rPr>
            </w:pPr>
          </w:p>
          <w:p w:rsidR="00AD4A05" w:rsidRPr="00F07EC4" w:rsidRDefault="00AD4A05" w:rsidP="005178A1">
            <w:pPr>
              <w:spacing w:after="0" w:line="240" w:lineRule="auto"/>
              <w:jc w:val="center"/>
              <w:rPr>
                <w:rFonts w:ascii="Times New Roman" w:eastAsia="Calibri" w:hAnsi="Times New Roman" w:cs="Times New Roman"/>
                <w:lang w:val="en-US"/>
              </w:rPr>
            </w:pPr>
          </w:p>
          <w:p w:rsidR="004A1BE7" w:rsidRPr="00F07EC4" w:rsidRDefault="00AD4A05" w:rsidP="005178A1">
            <w:pPr>
              <w:spacing w:after="0" w:line="240" w:lineRule="auto"/>
              <w:jc w:val="center"/>
              <w:rPr>
                <w:rFonts w:ascii="Times New Roman" w:eastAsia="Calibri" w:hAnsi="Times New Roman" w:cs="Times New Roman"/>
                <w:b/>
                <w:lang w:val="en-US"/>
              </w:rPr>
            </w:pPr>
            <w:r w:rsidRPr="00F07EC4">
              <w:rPr>
                <w:rFonts w:ascii="Times New Roman" w:eastAsia="Calibri" w:hAnsi="Times New Roman" w:cs="Times New Roman"/>
                <w:lang w:val="en-US"/>
              </w:rPr>
              <w:t xml:space="preserve">                                      </w:t>
            </w:r>
          </w:p>
          <w:p w:rsidR="00AD4A05" w:rsidRPr="004A1BE7" w:rsidRDefault="004A1BE7" w:rsidP="004A1BE7">
            <w:pPr>
              <w:tabs>
                <w:tab w:val="left" w:pos="957"/>
              </w:tabs>
              <w:rPr>
                <w:rFonts w:ascii="Times New Roman" w:eastAsia="Calibri" w:hAnsi="Times New Roman" w:cs="Times New Roman"/>
                <w:highlight w:val="yellow"/>
                <w:lang w:val="en-US"/>
              </w:rPr>
            </w:pPr>
            <w:r w:rsidRPr="00F07EC4">
              <w:rPr>
                <w:rFonts w:ascii="Times New Roman" w:eastAsia="Calibri" w:hAnsi="Times New Roman" w:cs="Times New Roman"/>
                <w:lang w:val="en-US"/>
              </w:rPr>
              <w:tab/>
            </w:r>
            <w:proofErr w:type="spellStart"/>
            <w:r w:rsidRPr="00F07EC4">
              <w:rPr>
                <w:rFonts w:ascii="Times New Roman" w:eastAsia="Calibri" w:hAnsi="Times New Roman" w:cs="Times New Roman"/>
                <w:lang w:val="en-US"/>
              </w:rPr>
              <w:t>consilier</w:t>
            </w:r>
            <w:proofErr w:type="spellEnd"/>
            <w:r w:rsidRPr="00F07EC4">
              <w:rPr>
                <w:rFonts w:ascii="Times New Roman" w:eastAsia="Calibri" w:hAnsi="Times New Roman" w:cs="Times New Roman"/>
                <w:lang w:val="en-US"/>
              </w:rPr>
              <w:t xml:space="preserve"> C.F.M Cornelia VLAICU</w:t>
            </w:r>
            <w:r w:rsidRPr="001972FC">
              <w:rPr>
                <w:rFonts w:ascii="Times New Roman" w:eastAsia="Calibri" w:hAnsi="Times New Roman" w:cs="Times New Roman"/>
                <w:lang w:val="en-US"/>
              </w:rPr>
              <w:t xml:space="preserve">             </w:t>
            </w:r>
          </w:p>
        </w:tc>
      </w:tr>
    </w:tbl>
    <w:p w:rsidR="00AD4A05" w:rsidRPr="00931D26" w:rsidRDefault="00AD4A05" w:rsidP="00AD4A05">
      <w:pPr>
        <w:shd w:val="clear" w:color="auto" w:fill="FFFFFF"/>
        <w:spacing w:after="120" w:line="240" w:lineRule="auto"/>
        <w:jc w:val="both"/>
        <w:rPr>
          <w:rFonts w:ascii="Times New Roman" w:hAnsi="Times New Roman" w:cs="Times New Roman"/>
          <w:color w:val="000000"/>
          <w:sz w:val="24"/>
          <w:szCs w:val="24"/>
        </w:rPr>
      </w:pPr>
    </w:p>
    <w:p w:rsidR="008C50C1" w:rsidRDefault="008C50C1"/>
    <w:sectPr w:rsidR="008C50C1" w:rsidSect="00A31C6E">
      <w:footerReference w:type="default" r:id="rId10"/>
      <w:pgSz w:w="11906" w:h="16838" w:code="9"/>
      <w:pgMar w:top="426" w:right="851" w:bottom="726" w:left="1134" w:header="0" w:footer="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63B89">
      <w:pPr>
        <w:spacing w:after="0" w:line="240" w:lineRule="auto"/>
      </w:pPr>
      <w:r>
        <w:separator/>
      </w:r>
    </w:p>
  </w:endnote>
  <w:endnote w:type="continuationSeparator" w:id="0">
    <w:p w:rsidR="00000000" w:rsidRDefault="00263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C6E" w:rsidRPr="003D79F6" w:rsidRDefault="004A1BE7" w:rsidP="00A31C6E">
    <w:pPr>
      <w:pStyle w:val="Header"/>
      <w:jc w:val="center"/>
      <w:rPr>
        <w:rFonts w:ascii="Times New Roman" w:hAnsi="Times New Roman"/>
        <w:sz w:val="24"/>
        <w:szCs w:val="24"/>
      </w:rPr>
    </w:pPr>
    <w:r>
      <w:rPr>
        <w:noProof/>
        <w:lang w:eastAsia="ro-RO"/>
      </w:rPr>
      <w:drawing>
        <wp:inline distT="0" distB="0" distL="0" distR="0" wp14:anchorId="04C81661" wp14:editId="0B0F3D44">
          <wp:extent cx="6236970" cy="688975"/>
          <wp:effectExtent l="0" t="0" r="0" b="0"/>
          <wp:docPr id="8"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Pr="00481798">
      <w:rPr>
        <w:rFonts w:ascii="Times New Roman" w:hAnsi="Times New Roman"/>
        <w:i/>
        <w:iCs/>
        <w:color w:val="000000"/>
        <w:sz w:val="24"/>
        <w:szCs w:val="24"/>
        <w:bdr w:val="single" w:sz="4" w:space="0" w:color="auto"/>
      </w:rPr>
      <w:t>Operator de date cu caracter personal, conform Regulamentului (UE) 2016/679</w:t>
    </w:r>
  </w:p>
  <w:p w:rsidR="00A31C6E" w:rsidRDefault="004A1BE7" w:rsidP="00A31C6E">
    <w:pPr>
      <w:pStyle w:val="Footer"/>
      <w:jc w:val="right"/>
    </w:pPr>
    <w:r>
      <w:fldChar w:fldCharType="begin"/>
    </w:r>
    <w:r>
      <w:instrText>PAGE   \* MERGEFORMAT</w:instrText>
    </w:r>
    <w:r>
      <w:fldChar w:fldCharType="separate"/>
    </w:r>
    <w:r w:rsidR="00263B89">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63B89">
      <w:pPr>
        <w:spacing w:after="0" w:line="240" w:lineRule="auto"/>
      </w:pPr>
      <w:r>
        <w:separator/>
      </w:r>
    </w:p>
  </w:footnote>
  <w:footnote w:type="continuationSeparator" w:id="0">
    <w:p w:rsidR="00000000" w:rsidRDefault="00263B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35C331C9"/>
    <w:multiLevelType w:val="hybridMultilevel"/>
    <w:tmpl w:val="6B82CFA0"/>
    <w:lvl w:ilvl="0" w:tplc="84482A72">
      <w:numFmt w:val="bullet"/>
      <w:lvlText w:val="-"/>
      <w:lvlJc w:val="left"/>
      <w:pPr>
        <w:ind w:left="962" w:hanging="360"/>
      </w:pPr>
      <w:rPr>
        <w:rFonts w:ascii="Times New Roman" w:eastAsia="Times New Roman" w:hAnsi="Times New Roman" w:cs="Times New Roman" w:hint="default"/>
      </w:rPr>
    </w:lvl>
    <w:lvl w:ilvl="1" w:tplc="04180003" w:tentative="1">
      <w:start w:val="1"/>
      <w:numFmt w:val="bullet"/>
      <w:lvlText w:val="o"/>
      <w:lvlJc w:val="left"/>
      <w:pPr>
        <w:ind w:left="1682" w:hanging="360"/>
      </w:pPr>
      <w:rPr>
        <w:rFonts w:ascii="Courier New" w:hAnsi="Courier New" w:cs="Courier New" w:hint="default"/>
      </w:rPr>
    </w:lvl>
    <w:lvl w:ilvl="2" w:tplc="04180005" w:tentative="1">
      <w:start w:val="1"/>
      <w:numFmt w:val="bullet"/>
      <w:lvlText w:val=""/>
      <w:lvlJc w:val="left"/>
      <w:pPr>
        <w:ind w:left="2402" w:hanging="360"/>
      </w:pPr>
      <w:rPr>
        <w:rFonts w:ascii="Wingdings" w:hAnsi="Wingdings" w:hint="default"/>
      </w:rPr>
    </w:lvl>
    <w:lvl w:ilvl="3" w:tplc="04180001" w:tentative="1">
      <w:start w:val="1"/>
      <w:numFmt w:val="bullet"/>
      <w:lvlText w:val=""/>
      <w:lvlJc w:val="left"/>
      <w:pPr>
        <w:ind w:left="3122" w:hanging="360"/>
      </w:pPr>
      <w:rPr>
        <w:rFonts w:ascii="Symbol" w:hAnsi="Symbol" w:hint="default"/>
      </w:rPr>
    </w:lvl>
    <w:lvl w:ilvl="4" w:tplc="04180003" w:tentative="1">
      <w:start w:val="1"/>
      <w:numFmt w:val="bullet"/>
      <w:lvlText w:val="o"/>
      <w:lvlJc w:val="left"/>
      <w:pPr>
        <w:ind w:left="3842" w:hanging="360"/>
      </w:pPr>
      <w:rPr>
        <w:rFonts w:ascii="Courier New" w:hAnsi="Courier New" w:cs="Courier New" w:hint="default"/>
      </w:rPr>
    </w:lvl>
    <w:lvl w:ilvl="5" w:tplc="04180005" w:tentative="1">
      <w:start w:val="1"/>
      <w:numFmt w:val="bullet"/>
      <w:lvlText w:val=""/>
      <w:lvlJc w:val="left"/>
      <w:pPr>
        <w:ind w:left="4562" w:hanging="360"/>
      </w:pPr>
      <w:rPr>
        <w:rFonts w:ascii="Wingdings" w:hAnsi="Wingdings" w:hint="default"/>
      </w:rPr>
    </w:lvl>
    <w:lvl w:ilvl="6" w:tplc="04180001" w:tentative="1">
      <w:start w:val="1"/>
      <w:numFmt w:val="bullet"/>
      <w:lvlText w:val=""/>
      <w:lvlJc w:val="left"/>
      <w:pPr>
        <w:ind w:left="5282" w:hanging="360"/>
      </w:pPr>
      <w:rPr>
        <w:rFonts w:ascii="Symbol" w:hAnsi="Symbol" w:hint="default"/>
      </w:rPr>
    </w:lvl>
    <w:lvl w:ilvl="7" w:tplc="04180003" w:tentative="1">
      <w:start w:val="1"/>
      <w:numFmt w:val="bullet"/>
      <w:lvlText w:val="o"/>
      <w:lvlJc w:val="left"/>
      <w:pPr>
        <w:ind w:left="6002" w:hanging="360"/>
      </w:pPr>
      <w:rPr>
        <w:rFonts w:ascii="Courier New" w:hAnsi="Courier New" w:cs="Courier New" w:hint="default"/>
      </w:rPr>
    </w:lvl>
    <w:lvl w:ilvl="8" w:tplc="04180005" w:tentative="1">
      <w:start w:val="1"/>
      <w:numFmt w:val="bullet"/>
      <w:lvlText w:val=""/>
      <w:lvlJc w:val="left"/>
      <w:pPr>
        <w:ind w:left="6722" w:hanging="360"/>
      </w:pPr>
      <w:rPr>
        <w:rFonts w:ascii="Wingdings" w:hAnsi="Wingdings" w:hint="default"/>
      </w:rPr>
    </w:lvl>
  </w:abstractNum>
  <w:abstractNum w:abstractNumId="6">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52B243BA"/>
    <w:multiLevelType w:val="hybridMultilevel"/>
    <w:tmpl w:val="1398FF30"/>
    <w:lvl w:ilvl="0" w:tplc="273C9EFE">
      <w:start w:val="5"/>
      <w:numFmt w:val="bullet"/>
      <w:lvlText w:val="-"/>
      <w:lvlJc w:val="left"/>
      <w:pPr>
        <w:ind w:left="435" w:hanging="360"/>
      </w:pPr>
      <w:rPr>
        <w:rFonts w:ascii="Times New Roman" w:eastAsiaTheme="minorHAnsi" w:hAnsi="Times New Roman" w:cs="Times New Roman" w:hint="default"/>
      </w:rPr>
    </w:lvl>
    <w:lvl w:ilvl="1" w:tplc="04180003" w:tentative="1">
      <w:start w:val="1"/>
      <w:numFmt w:val="bullet"/>
      <w:lvlText w:val="o"/>
      <w:lvlJc w:val="left"/>
      <w:pPr>
        <w:ind w:left="1155" w:hanging="360"/>
      </w:pPr>
      <w:rPr>
        <w:rFonts w:ascii="Courier New" w:hAnsi="Courier New" w:cs="Courier New" w:hint="default"/>
      </w:rPr>
    </w:lvl>
    <w:lvl w:ilvl="2" w:tplc="04180005" w:tentative="1">
      <w:start w:val="1"/>
      <w:numFmt w:val="bullet"/>
      <w:lvlText w:val=""/>
      <w:lvlJc w:val="left"/>
      <w:pPr>
        <w:ind w:left="1875" w:hanging="360"/>
      </w:pPr>
      <w:rPr>
        <w:rFonts w:ascii="Wingdings" w:hAnsi="Wingdings" w:hint="default"/>
      </w:rPr>
    </w:lvl>
    <w:lvl w:ilvl="3" w:tplc="04180001" w:tentative="1">
      <w:start w:val="1"/>
      <w:numFmt w:val="bullet"/>
      <w:lvlText w:val=""/>
      <w:lvlJc w:val="left"/>
      <w:pPr>
        <w:ind w:left="2595" w:hanging="360"/>
      </w:pPr>
      <w:rPr>
        <w:rFonts w:ascii="Symbol" w:hAnsi="Symbol" w:hint="default"/>
      </w:rPr>
    </w:lvl>
    <w:lvl w:ilvl="4" w:tplc="04180003" w:tentative="1">
      <w:start w:val="1"/>
      <w:numFmt w:val="bullet"/>
      <w:lvlText w:val="o"/>
      <w:lvlJc w:val="left"/>
      <w:pPr>
        <w:ind w:left="3315" w:hanging="360"/>
      </w:pPr>
      <w:rPr>
        <w:rFonts w:ascii="Courier New" w:hAnsi="Courier New" w:cs="Courier New" w:hint="default"/>
      </w:rPr>
    </w:lvl>
    <w:lvl w:ilvl="5" w:tplc="04180005" w:tentative="1">
      <w:start w:val="1"/>
      <w:numFmt w:val="bullet"/>
      <w:lvlText w:val=""/>
      <w:lvlJc w:val="left"/>
      <w:pPr>
        <w:ind w:left="4035" w:hanging="360"/>
      </w:pPr>
      <w:rPr>
        <w:rFonts w:ascii="Wingdings" w:hAnsi="Wingdings" w:hint="default"/>
      </w:rPr>
    </w:lvl>
    <w:lvl w:ilvl="6" w:tplc="04180001" w:tentative="1">
      <w:start w:val="1"/>
      <w:numFmt w:val="bullet"/>
      <w:lvlText w:val=""/>
      <w:lvlJc w:val="left"/>
      <w:pPr>
        <w:ind w:left="4755" w:hanging="360"/>
      </w:pPr>
      <w:rPr>
        <w:rFonts w:ascii="Symbol" w:hAnsi="Symbol" w:hint="default"/>
      </w:rPr>
    </w:lvl>
    <w:lvl w:ilvl="7" w:tplc="04180003" w:tentative="1">
      <w:start w:val="1"/>
      <w:numFmt w:val="bullet"/>
      <w:lvlText w:val="o"/>
      <w:lvlJc w:val="left"/>
      <w:pPr>
        <w:ind w:left="5475" w:hanging="360"/>
      </w:pPr>
      <w:rPr>
        <w:rFonts w:ascii="Courier New" w:hAnsi="Courier New" w:cs="Courier New" w:hint="default"/>
      </w:rPr>
    </w:lvl>
    <w:lvl w:ilvl="8" w:tplc="04180005" w:tentative="1">
      <w:start w:val="1"/>
      <w:numFmt w:val="bullet"/>
      <w:lvlText w:val=""/>
      <w:lvlJc w:val="left"/>
      <w:pPr>
        <w:ind w:left="6195" w:hanging="360"/>
      </w:pPr>
      <w:rPr>
        <w:rFonts w:ascii="Wingdings" w:hAnsi="Wingdings" w:hint="default"/>
      </w:rPr>
    </w:lvl>
  </w:abstractNum>
  <w:abstractNum w:abstractNumId="8">
    <w:nsid w:val="580C0564"/>
    <w:multiLevelType w:val="hybridMultilevel"/>
    <w:tmpl w:val="6A608550"/>
    <w:lvl w:ilvl="0" w:tplc="04180017">
      <w:start w:val="1"/>
      <w:numFmt w:val="lowerLetter"/>
      <w:lvlText w:val="%1)"/>
      <w:lvlJc w:val="left"/>
      <w:pPr>
        <w:ind w:left="786"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9">
    <w:nsid w:val="58C724A0"/>
    <w:multiLevelType w:val="hybridMultilevel"/>
    <w:tmpl w:val="A9D604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1">
    <w:nsid w:val="5B093B76"/>
    <w:multiLevelType w:val="hybridMultilevel"/>
    <w:tmpl w:val="B6824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3">
    <w:nsid w:val="75313942"/>
    <w:multiLevelType w:val="hybridMultilevel"/>
    <w:tmpl w:val="A9802BE8"/>
    <w:lvl w:ilvl="0" w:tplc="ABB00B7E">
      <w:start w:val="1"/>
      <w:numFmt w:val="bullet"/>
      <w:lvlText w:val=""/>
      <w:lvlJc w:val="left"/>
      <w:pPr>
        <w:ind w:left="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CC20540">
      <w:start w:val="1"/>
      <w:numFmt w:val="bullet"/>
      <w:lvlText w:val="o"/>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96A4FEC">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6E82A96">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966B72C">
      <w:start w:val="1"/>
      <w:numFmt w:val="bullet"/>
      <w:lvlText w:val="o"/>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6C06EEE">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BBAA836">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756FD86">
      <w:start w:val="1"/>
      <w:numFmt w:val="bullet"/>
      <w:lvlText w:val="o"/>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1F6A1FA">
      <w:start w:val="1"/>
      <w:numFmt w:val="bullet"/>
      <w:lvlText w:val="▪"/>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5"/>
  </w:num>
  <w:num w:numId="9">
    <w:abstractNumId w:val="7"/>
  </w:num>
  <w:num w:numId="10">
    <w:abstractNumId w:val="0"/>
  </w:num>
  <w:num w:numId="11">
    <w:abstractNumId w:val="1"/>
  </w:num>
  <w:num w:numId="12">
    <w:abstractNumId w:val="13"/>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A05"/>
    <w:rsid w:val="00263B89"/>
    <w:rsid w:val="004A1BE7"/>
    <w:rsid w:val="008C50C1"/>
    <w:rsid w:val="00AD4A05"/>
    <w:rsid w:val="00F07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A05"/>
    <w:pPr>
      <w:spacing w:after="200" w:line="276" w:lineRule="auto"/>
    </w:pPr>
    <w:rPr>
      <w:lang w:val="ro-RO"/>
    </w:rPr>
  </w:style>
  <w:style w:type="paragraph" w:styleId="Heading1">
    <w:name w:val="heading 1"/>
    <w:basedOn w:val="Normal"/>
    <w:next w:val="Normal"/>
    <w:link w:val="Heading1Char"/>
    <w:uiPriority w:val="9"/>
    <w:qFormat/>
    <w:rsid w:val="00AD4A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9"/>
    <w:qFormat/>
    <w:rsid w:val="00AD4A05"/>
    <w:pPr>
      <w:keepNext/>
      <w:tabs>
        <w:tab w:val="num" w:pos="851"/>
      </w:tabs>
      <w:spacing w:before="240" w:after="160" w:line="320" w:lineRule="atLeast"/>
      <w:ind w:left="851" w:hanging="851"/>
      <w:outlineLvl w:val="3"/>
    </w:pPr>
    <w:rPr>
      <w:rFonts w:ascii="Arial" w:eastAsia="Times New Roman" w:hAnsi="Arial" w:cs="Times New Roman"/>
      <w:b/>
      <w:i/>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AD4A05"/>
    <w:rPr>
      <w:rFonts w:ascii="Arial" w:eastAsia="Times New Roman" w:hAnsi="Arial" w:cs="Times New Roman"/>
      <w:b/>
      <w:i/>
      <w:sz w:val="20"/>
      <w:szCs w:val="20"/>
      <w:lang w:val="de-DE" w:eastAsia="de-DE"/>
    </w:rPr>
  </w:style>
  <w:style w:type="paragraph" w:styleId="Header">
    <w:name w:val="header"/>
    <w:basedOn w:val="Normal"/>
    <w:link w:val="HeaderChar"/>
    <w:uiPriority w:val="99"/>
    <w:unhideWhenUsed/>
    <w:rsid w:val="00AD4A05"/>
    <w:pPr>
      <w:tabs>
        <w:tab w:val="center" w:pos="4536"/>
        <w:tab w:val="right" w:pos="9072"/>
      </w:tabs>
      <w:spacing w:after="0" w:line="240" w:lineRule="auto"/>
    </w:pPr>
  </w:style>
  <w:style w:type="character" w:customStyle="1" w:styleId="HeaderChar">
    <w:name w:val="Header Char"/>
    <w:basedOn w:val="DefaultParagraphFont"/>
    <w:link w:val="Header"/>
    <w:uiPriority w:val="99"/>
    <w:rsid w:val="00AD4A05"/>
    <w:rPr>
      <w:lang w:val="ro-RO"/>
    </w:rPr>
  </w:style>
  <w:style w:type="paragraph" w:styleId="Footer">
    <w:name w:val="footer"/>
    <w:basedOn w:val="Normal"/>
    <w:link w:val="FooterChar"/>
    <w:unhideWhenUsed/>
    <w:rsid w:val="00AD4A05"/>
    <w:pPr>
      <w:tabs>
        <w:tab w:val="center" w:pos="4536"/>
        <w:tab w:val="right" w:pos="9072"/>
      </w:tabs>
      <w:spacing w:after="0" w:line="240" w:lineRule="auto"/>
    </w:pPr>
  </w:style>
  <w:style w:type="character" w:customStyle="1" w:styleId="FooterChar">
    <w:name w:val="Footer Char"/>
    <w:basedOn w:val="DefaultParagraphFont"/>
    <w:link w:val="Footer"/>
    <w:rsid w:val="00AD4A05"/>
    <w:rPr>
      <w:lang w:val="ro-RO"/>
    </w:rPr>
  </w:style>
  <w:style w:type="character" w:customStyle="1" w:styleId="tpa1">
    <w:name w:val="tpa1"/>
    <w:rsid w:val="00AD4A05"/>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AD4A05"/>
    <w:pPr>
      <w:ind w:left="720"/>
      <w:contextualSpacing/>
    </w:pPr>
  </w:style>
  <w:style w:type="character" w:styleId="Hyperlink">
    <w:name w:val="Hyperlink"/>
    <w:basedOn w:val="DefaultParagraphFont"/>
    <w:uiPriority w:val="99"/>
    <w:semiHidden/>
    <w:unhideWhenUsed/>
    <w:rsid w:val="00AD4A05"/>
    <w:rPr>
      <w:color w:val="0000FF"/>
      <w:u w:val="single"/>
    </w:rPr>
  </w:style>
  <w:style w:type="character" w:customStyle="1" w:styleId="tpa">
    <w:name w:val="tpa"/>
    <w:basedOn w:val="DefaultParagraphFont"/>
    <w:rsid w:val="00AD4A05"/>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AD4A05"/>
    <w:rPr>
      <w:lang w:val="ro-RO"/>
    </w:rPr>
  </w:style>
  <w:style w:type="paragraph" w:styleId="BodyText">
    <w:name w:val="Body Text"/>
    <w:basedOn w:val="Normal"/>
    <w:link w:val="BodyTextChar"/>
    <w:uiPriority w:val="99"/>
    <w:rsid w:val="00AD4A05"/>
    <w:pPr>
      <w:spacing w:after="120"/>
    </w:pPr>
    <w:rPr>
      <w:rFonts w:ascii="Calibri" w:eastAsia="Times New Roman" w:hAnsi="Calibri" w:cs="Times New Roman"/>
      <w:lang w:val="en-US"/>
    </w:rPr>
  </w:style>
  <w:style w:type="character" w:customStyle="1" w:styleId="BodyTextChar">
    <w:name w:val="Body Text Char"/>
    <w:basedOn w:val="DefaultParagraphFont"/>
    <w:link w:val="BodyText"/>
    <w:uiPriority w:val="99"/>
    <w:rsid w:val="00AD4A05"/>
    <w:rPr>
      <w:rFonts w:ascii="Calibri" w:eastAsia="Times New Roman" w:hAnsi="Calibri"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AD4A05"/>
    <w:pPr>
      <w:spacing w:after="0" w:line="240" w:lineRule="auto"/>
    </w:pPr>
    <w:rPr>
      <w:rFonts w:ascii="Times New Roman" w:eastAsia="Times New Roman" w:hAnsi="Times New Roman" w:cs="Times New Roman"/>
      <w:sz w:val="24"/>
      <w:szCs w:val="24"/>
      <w:lang w:val="pl-PL" w:eastAsia="pl-PL"/>
    </w:rPr>
  </w:style>
  <w:style w:type="character" w:customStyle="1" w:styleId="Heading1Char">
    <w:name w:val="Heading 1 Char"/>
    <w:basedOn w:val="DefaultParagraphFont"/>
    <w:link w:val="Heading1"/>
    <w:uiPriority w:val="9"/>
    <w:rsid w:val="00AD4A05"/>
    <w:rPr>
      <w:rFonts w:asciiTheme="majorHAnsi" w:eastAsiaTheme="majorEastAsia" w:hAnsiTheme="majorHAnsi" w:cstheme="majorBidi"/>
      <w:color w:val="2E74B5" w:themeColor="accent1" w:themeShade="BF"/>
      <w:sz w:val="32"/>
      <w:szCs w:val="32"/>
      <w:lang w:val="ro-RO"/>
    </w:rPr>
  </w:style>
  <w:style w:type="paragraph" w:styleId="NoSpacing">
    <w:name w:val="No Spacing"/>
    <w:link w:val="NoSpacingChar"/>
    <w:uiPriority w:val="1"/>
    <w:qFormat/>
    <w:rsid w:val="004A1BE7"/>
    <w:pPr>
      <w:spacing w:after="0" w:line="240" w:lineRule="auto"/>
    </w:pPr>
    <w:rPr>
      <w:lang w:val="ro-RO"/>
    </w:rPr>
  </w:style>
  <w:style w:type="character" w:customStyle="1" w:styleId="NoSpacingChar">
    <w:name w:val="No Spacing Char"/>
    <w:link w:val="NoSpacing"/>
    <w:uiPriority w:val="1"/>
    <w:rsid w:val="004A1BE7"/>
    <w:rPr>
      <w:lang w:val="ro-RO"/>
    </w:rPr>
  </w:style>
  <w:style w:type="paragraph" w:styleId="BalloonText">
    <w:name w:val="Balloon Text"/>
    <w:basedOn w:val="Normal"/>
    <w:link w:val="BalloonTextChar"/>
    <w:uiPriority w:val="99"/>
    <w:semiHidden/>
    <w:unhideWhenUsed/>
    <w:rsid w:val="00F07E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EC4"/>
    <w:rPr>
      <w:rFonts w:ascii="Tahoma" w:hAnsi="Tahoma" w:cs="Tahoma"/>
      <w:sz w:val="16"/>
      <w:szCs w:val="16"/>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A05"/>
    <w:pPr>
      <w:spacing w:after="200" w:line="276" w:lineRule="auto"/>
    </w:pPr>
    <w:rPr>
      <w:lang w:val="ro-RO"/>
    </w:rPr>
  </w:style>
  <w:style w:type="paragraph" w:styleId="Heading1">
    <w:name w:val="heading 1"/>
    <w:basedOn w:val="Normal"/>
    <w:next w:val="Normal"/>
    <w:link w:val="Heading1Char"/>
    <w:uiPriority w:val="9"/>
    <w:qFormat/>
    <w:rsid w:val="00AD4A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9"/>
    <w:qFormat/>
    <w:rsid w:val="00AD4A05"/>
    <w:pPr>
      <w:keepNext/>
      <w:tabs>
        <w:tab w:val="num" w:pos="851"/>
      </w:tabs>
      <w:spacing w:before="240" w:after="160" w:line="320" w:lineRule="atLeast"/>
      <w:ind w:left="851" w:hanging="851"/>
      <w:outlineLvl w:val="3"/>
    </w:pPr>
    <w:rPr>
      <w:rFonts w:ascii="Arial" w:eastAsia="Times New Roman" w:hAnsi="Arial" w:cs="Times New Roman"/>
      <w:b/>
      <w:i/>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AD4A05"/>
    <w:rPr>
      <w:rFonts w:ascii="Arial" w:eastAsia="Times New Roman" w:hAnsi="Arial" w:cs="Times New Roman"/>
      <w:b/>
      <w:i/>
      <w:sz w:val="20"/>
      <w:szCs w:val="20"/>
      <w:lang w:val="de-DE" w:eastAsia="de-DE"/>
    </w:rPr>
  </w:style>
  <w:style w:type="paragraph" w:styleId="Header">
    <w:name w:val="header"/>
    <w:basedOn w:val="Normal"/>
    <w:link w:val="HeaderChar"/>
    <w:uiPriority w:val="99"/>
    <w:unhideWhenUsed/>
    <w:rsid w:val="00AD4A05"/>
    <w:pPr>
      <w:tabs>
        <w:tab w:val="center" w:pos="4536"/>
        <w:tab w:val="right" w:pos="9072"/>
      </w:tabs>
      <w:spacing w:after="0" w:line="240" w:lineRule="auto"/>
    </w:pPr>
  </w:style>
  <w:style w:type="character" w:customStyle="1" w:styleId="HeaderChar">
    <w:name w:val="Header Char"/>
    <w:basedOn w:val="DefaultParagraphFont"/>
    <w:link w:val="Header"/>
    <w:uiPriority w:val="99"/>
    <w:rsid w:val="00AD4A05"/>
    <w:rPr>
      <w:lang w:val="ro-RO"/>
    </w:rPr>
  </w:style>
  <w:style w:type="paragraph" w:styleId="Footer">
    <w:name w:val="footer"/>
    <w:basedOn w:val="Normal"/>
    <w:link w:val="FooterChar"/>
    <w:unhideWhenUsed/>
    <w:rsid w:val="00AD4A05"/>
    <w:pPr>
      <w:tabs>
        <w:tab w:val="center" w:pos="4536"/>
        <w:tab w:val="right" w:pos="9072"/>
      </w:tabs>
      <w:spacing w:after="0" w:line="240" w:lineRule="auto"/>
    </w:pPr>
  </w:style>
  <w:style w:type="character" w:customStyle="1" w:styleId="FooterChar">
    <w:name w:val="Footer Char"/>
    <w:basedOn w:val="DefaultParagraphFont"/>
    <w:link w:val="Footer"/>
    <w:rsid w:val="00AD4A05"/>
    <w:rPr>
      <w:lang w:val="ro-RO"/>
    </w:rPr>
  </w:style>
  <w:style w:type="character" w:customStyle="1" w:styleId="tpa1">
    <w:name w:val="tpa1"/>
    <w:rsid w:val="00AD4A05"/>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AD4A05"/>
    <w:pPr>
      <w:ind w:left="720"/>
      <w:contextualSpacing/>
    </w:pPr>
  </w:style>
  <w:style w:type="character" w:styleId="Hyperlink">
    <w:name w:val="Hyperlink"/>
    <w:basedOn w:val="DefaultParagraphFont"/>
    <w:uiPriority w:val="99"/>
    <w:semiHidden/>
    <w:unhideWhenUsed/>
    <w:rsid w:val="00AD4A05"/>
    <w:rPr>
      <w:color w:val="0000FF"/>
      <w:u w:val="single"/>
    </w:rPr>
  </w:style>
  <w:style w:type="character" w:customStyle="1" w:styleId="tpa">
    <w:name w:val="tpa"/>
    <w:basedOn w:val="DefaultParagraphFont"/>
    <w:rsid w:val="00AD4A05"/>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AD4A05"/>
    <w:rPr>
      <w:lang w:val="ro-RO"/>
    </w:rPr>
  </w:style>
  <w:style w:type="paragraph" w:styleId="BodyText">
    <w:name w:val="Body Text"/>
    <w:basedOn w:val="Normal"/>
    <w:link w:val="BodyTextChar"/>
    <w:uiPriority w:val="99"/>
    <w:rsid w:val="00AD4A05"/>
    <w:pPr>
      <w:spacing w:after="120"/>
    </w:pPr>
    <w:rPr>
      <w:rFonts w:ascii="Calibri" w:eastAsia="Times New Roman" w:hAnsi="Calibri" w:cs="Times New Roman"/>
      <w:lang w:val="en-US"/>
    </w:rPr>
  </w:style>
  <w:style w:type="character" w:customStyle="1" w:styleId="BodyTextChar">
    <w:name w:val="Body Text Char"/>
    <w:basedOn w:val="DefaultParagraphFont"/>
    <w:link w:val="BodyText"/>
    <w:uiPriority w:val="99"/>
    <w:rsid w:val="00AD4A05"/>
    <w:rPr>
      <w:rFonts w:ascii="Calibri" w:eastAsia="Times New Roman" w:hAnsi="Calibri"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AD4A05"/>
    <w:pPr>
      <w:spacing w:after="0" w:line="240" w:lineRule="auto"/>
    </w:pPr>
    <w:rPr>
      <w:rFonts w:ascii="Times New Roman" w:eastAsia="Times New Roman" w:hAnsi="Times New Roman" w:cs="Times New Roman"/>
      <w:sz w:val="24"/>
      <w:szCs w:val="24"/>
      <w:lang w:val="pl-PL" w:eastAsia="pl-PL"/>
    </w:rPr>
  </w:style>
  <w:style w:type="character" w:customStyle="1" w:styleId="Heading1Char">
    <w:name w:val="Heading 1 Char"/>
    <w:basedOn w:val="DefaultParagraphFont"/>
    <w:link w:val="Heading1"/>
    <w:uiPriority w:val="9"/>
    <w:rsid w:val="00AD4A05"/>
    <w:rPr>
      <w:rFonts w:asciiTheme="majorHAnsi" w:eastAsiaTheme="majorEastAsia" w:hAnsiTheme="majorHAnsi" w:cstheme="majorBidi"/>
      <w:color w:val="2E74B5" w:themeColor="accent1" w:themeShade="BF"/>
      <w:sz w:val="32"/>
      <w:szCs w:val="32"/>
      <w:lang w:val="ro-RO"/>
    </w:rPr>
  </w:style>
  <w:style w:type="paragraph" w:styleId="NoSpacing">
    <w:name w:val="No Spacing"/>
    <w:link w:val="NoSpacingChar"/>
    <w:uiPriority w:val="1"/>
    <w:qFormat/>
    <w:rsid w:val="004A1BE7"/>
    <w:pPr>
      <w:spacing w:after="0" w:line="240" w:lineRule="auto"/>
    </w:pPr>
    <w:rPr>
      <w:lang w:val="ro-RO"/>
    </w:rPr>
  </w:style>
  <w:style w:type="character" w:customStyle="1" w:styleId="NoSpacingChar">
    <w:name w:val="No Spacing Char"/>
    <w:link w:val="NoSpacing"/>
    <w:uiPriority w:val="1"/>
    <w:rsid w:val="004A1BE7"/>
    <w:rPr>
      <w:lang w:val="ro-RO"/>
    </w:rPr>
  </w:style>
  <w:style w:type="paragraph" w:styleId="BalloonText">
    <w:name w:val="Balloon Text"/>
    <w:basedOn w:val="Normal"/>
    <w:link w:val="BalloonTextChar"/>
    <w:uiPriority w:val="99"/>
    <w:semiHidden/>
    <w:unhideWhenUsed/>
    <w:rsid w:val="00F07E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EC4"/>
    <w:rPr>
      <w:rFonts w:ascii="Tahoma"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Documents%20and%20Settings\Administrator\Sintact%202.0\cache\Legislatie\temp\00131181.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9</Pages>
  <Words>4420</Words>
  <Characters>25638</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Acasa1</dc:creator>
  <cp:keywords/>
  <dc:description/>
  <cp:lastModifiedBy>Madalina Cursaru</cp:lastModifiedBy>
  <cp:revision>2</cp:revision>
  <dcterms:created xsi:type="dcterms:W3CDTF">2023-08-05T19:40:00Z</dcterms:created>
  <dcterms:modified xsi:type="dcterms:W3CDTF">2023-08-17T10:56:00Z</dcterms:modified>
</cp:coreProperties>
</file>