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Default="00125BCA" w:rsidP="009E6C81">
      <w:pPr>
        <w:suppressAutoHyphens/>
        <w:spacing w:after="0" w:line="240" w:lineRule="auto"/>
        <w:jc w:val="center"/>
        <w:rPr>
          <w:rFonts w:ascii="Times New Roman" w:eastAsia="Times New Roman" w:hAnsi="Times New Roman" w:cs="Times New Roman"/>
          <w:sz w:val="24"/>
          <w:szCs w:val="24"/>
          <w:lang w:eastAsia="ro-RO"/>
        </w:rPr>
      </w:pPr>
    </w:p>
    <w:p w:rsidR="00EC51F1" w:rsidRDefault="00EC51F1" w:rsidP="009E6C81">
      <w:pPr>
        <w:suppressAutoHyphens/>
        <w:spacing w:after="0" w:line="240" w:lineRule="auto"/>
        <w:jc w:val="center"/>
        <w:rPr>
          <w:rFonts w:ascii="Times New Roman" w:eastAsia="Times New Roman" w:hAnsi="Times New Roman" w:cs="Times New Roman"/>
          <w:sz w:val="24"/>
          <w:szCs w:val="24"/>
          <w:lang w:eastAsia="ro-RO"/>
        </w:rPr>
      </w:pPr>
    </w:p>
    <w:p w:rsidR="00EC51F1" w:rsidRPr="009E6C81" w:rsidRDefault="00EC51F1" w:rsidP="009E6C81">
      <w:pPr>
        <w:suppressAutoHyphens/>
        <w:spacing w:after="0" w:line="240" w:lineRule="auto"/>
        <w:jc w:val="center"/>
        <w:rPr>
          <w:rFonts w:ascii="Times New Roman" w:hAnsi="Times New Roman" w:cs="Times New Roman"/>
          <w:color w:val="1F497D" w:themeColor="text2"/>
          <w:sz w:val="24"/>
          <w:szCs w:val="24"/>
        </w:rPr>
      </w:pP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E13804" w:rsidRPr="00E13804" w:rsidRDefault="00E13804" w:rsidP="00E13804">
      <w:pPr>
        <w:suppressAutoHyphens/>
        <w:spacing w:after="0" w:line="240" w:lineRule="auto"/>
        <w:rPr>
          <w:rFonts w:ascii="Times New Roman" w:eastAsia="Calibri" w:hAnsi="Times New Roman" w:cs="Times New Roman"/>
          <w:sz w:val="24"/>
          <w:szCs w:val="24"/>
        </w:rPr>
      </w:pPr>
      <w:r w:rsidRPr="00AB5B88">
        <w:rPr>
          <w:rFonts w:ascii="Times New Roman" w:eastAsia="Calibri" w:hAnsi="Times New Roman" w:cs="Times New Roman"/>
          <w:sz w:val="24"/>
          <w:szCs w:val="24"/>
        </w:rPr>
        <w:t xml:space="preserve">                                                                                                                                 ......</w:t>
      </w:r>
      <w:r w:rsidRPr="00E13804">
        <w:rPr>
          <w:rFonts w:ascii="Times New Roman" w:eastAsia="Calibri" w:hAnsi="Times New Roman" w:cs="Times New Roman"/>
          <w:sz w:val="24"/>
          <w:szCs w:val="24"/>
        </w:rPr>
        <w:t>/</w:t>
      </w:r>
      <w:r w:rsidRPr="00AB5B88">
        <w:rPr>
          <w:rFonts w:ascii="Times New Roman" w:eastAsia="Calibri" w:hAnsi="Times New Roman" w:cs="Times New Roman"/>
          <w:sz w:val="24"/>
          <w:szCs w:val="24"/>
        </w:rPr>
        <w:t>.......</w:t>
      </w:r>
      <w:r w:rsidRPr="00E13804">
        <w:rPr>
          <w:rFonts w:ascii="Times New Roman" w:eastAsia="Calibri" w:hAnsi="Times New Roman" w:cs="Times New Roman"/>
          <w:sz w:val="24"/>
          <w:szCs w:val="24"/>
        </w:rPr>
        <w:t>/</w:t>
      </w:r>
      <w:r w:rsidR="00F430F8">
        <w:rPr>
          <w:rFonts w:ascii="Times New Roman" w:eastAsia="Calibri" w:hAnsi="Times New Roman" w:cs="Times New Roman"/>
          <w:sz w:val="24"/>
          <w:szCs w:val="24"/>
        </w:rPr>
        <w:t>01.09.</w:t>
      </w:r>
      <w:bookmarkStart w:id="0" w:name="_GoBack"/>
      <w:bookmarkEnd w:id="0"/>
      <w:r w:rsidRPr="00E13804">
        <w:rPr>
          <w:rFonts w:ascii="Times New Roman" w:eastAsia="Calibri" w:hAnsi="Times New Roman" w:cs="Times New Roman"/>
          <w:sz w:val="24"/>
          <w:szCs w:val="24"/>
        </w:rPr>
        <w:t xml:space="preserve">2023                        </w:t>
      </w:r>
      <w:r w:rsidRPr="00E13804">
        <w:rPr>
          <w:rFonts w:ascii="Times New Roman" w:eastAsia="Calibri" w:hAnsi="Times New Roman" w:cs="Times New Roman"/>
          <w:b/>
          <w:sz w:val="24"/>
          <w:szCs w:val="24"/>
        </w:rPr>
        <w:t xml:space="preserve">        </w:t>
      </w:r>
    </w:p>
    <w:p w:rsidR="00E13804" w:rsidRPr="00AB5B88" w:rsidRDefault="00E13804" w:rsidP="00E13804">
      <w:pPr>
        <w:suppressAutoHyphens/>
        <w:spacing w:after="0" w:line="240" w:lineRule="auto"/>
        <w:rPr>
          <w:rFonts w:ascii="Times New Roman" w:eastAsia="Calibri" w:hAnsi="Times New Roman" w:cs="Times New Roman"/>
          <w:b/>
          <w:sz w:val="28"/>
          <w:szCs w:val="28"/>
        </w:rPr>
      </w:pPr>
      <w:r w:rsidRPr="00E13804">
        <w:rPr>
          <w:rFonts w:ascii="Times New Roman" w:eastAsia="Calibri" w:hAnsi="Times New Roman" w:cs="Times New Roman"/>
          <w:b/>
          <w:sz w:val="28"/>
          <w:szCs w:val="28"/>
        </w:rPr>
        <w:t xml:space="preserve">                                            </w:t>
      </w:r>
    </w:p>
    <w:p w:rsidR="00E13804" w:rsidRPr="00E13804" w:rsidRDefault="00F430F8" w:rsidP="00E13804">
      <w:pPr>
        <w:suppressAutoHyphens/>
        <w:spacing w:after="0" w:line="240" w:lineRule="auto"/>
        <w:jc w:val="center"/>
        <w:rPr>
          <w:rFonts w:ascii="Times New Roman" w:eastAsia="Calibri" w:hAnsi="Times New Roman" w:cs="Times New Roman"/>
          <w:b/>
          <w:sz w:val="28"/>
          <w:szCs w:val="28"/>
        </w:rPr>
      </w:pPr>
      <w:hyperlink r:id="rId10" w:anchor="#" w:history="1"/>
      <w:r w:rsidR="00E13804" w:rsidRPr="00E13804">
        <w:rPr>
          <w:rFonts w:ascii="Times New Roman" w:eastAsia="Times New Roman" w:hAnsi="Times New Roman" w:cs="Times New Roman"/>
          <w:b/>
          <w:sz w:val="28"/>
          <w:szCs w:val="28"/>
          <w:lang w:eastAsia="ro-RO"/>
        </w:rPr>
        <w:t>DECIZIA ETAPEI DE ÎNCADRARE</w:t>
      </w:r>
    </w:p>
    <w:p w:rsidR="00E13804" w:rsidRPr="00E13804" w:rsidRDefault="00E13804" w:rsidP="00E13804">
      <w:pPr>
        <w:suppressAutoHyphens/>
        <w:spacing w:after="0" w:line="240" w:lineRule="auto"/>
        <w:rPr>
          <w:rFonts w:ascii="Times New Roman" w:eastAsia="Times New Roman" w:hAnsi="Times New Roman" w:cs="Times New Roman"/>
          <w:b/>
          <w:sz w:val="28"/>
          <w:szCs w:val="28"/>
          <w:lang w:eastAsia="ro-RO"/>
        </w:rPr>
      </w:pPr>
      <w:r w:rsidRPr="00E13804">
        <w:rPr>
          <w:rFonts w:ascii="Times New Roman" w:eastAsia="Times New Roman" w:hAnsi="Times New Roman" w:cs="Times New Roman"/>
          <w:b/>
          <w:sz w:val="28"/>
          <w:szCs w:val="28"/>
          <w:lang w:eastAsia="ro-RO"/>
        </w:rPr>
        <w:t xml:space="preserve">                                                            </w:t>
      </w:r>
      <w:r w:rsidRPr="00AB5B88">
        <w:rPr>
          <w:rFonts w:ascii="Times New Roman" w:eastAsia="Times New Roman" w:hAnsi="Times New Roman" w:cs="Times New Roman"/>
          <w:b/>
          <w:sz w:val="28"/>
          <w:szCs w:val="28"/>
          <w:lang w:eastAsia="ro-RO"/>
        </w:rPr>
        <w:t xml:space="preserve"> </w:t>
      </w:r>
      <w:r w:rsidRPr="00E13804">
        <w:rPr>
          <w:rFonts w:ascii="Times New Roman" w:eastAsia="Times New Roman" w:hAnsi="Times New Roman" w:cs="Times New Roman"/>
          <w:b/>
          <w:sz w:val="28"/>
          <w:szCs w:val="28"/>
          <w:lang w:eastAsia="ro-RO"/>
        </w:rPr>
        <w:t xml:space="preserve">  </w:t>
      </w:r>
      <w:r w:rsidRPr="00AB5B88">
        <w:rPr>
          <w:rFonts w:ascii="Times New Roman" w:eastAsia="Times New Roman" w:hAnsi="Times New Roman" w:cs="Times New Roman"/>
          <w:b/>
          <w:sz w:val="28"/>
          <w:szCs w:val="28"/>
          <w:lang w:eastAsia="ro-RO"/>
        </w:rPr>
        <w:t>(Proiect)</w:t>
      </w:r>
    </w:p>
    <w:p w:rsidR="00EC51F1" w:rsidRPr="00AB5B88" w:rsidRDefault="00EC51F1" w:rsidP="009E6C81">
      <w:pPr>
        <w:shd w:val="clear" w:color="auto" w:fill="FFFFFF"/>
        <w:spacing w:after="0" w:line="240" w:lineRule="auto"/>
        <w:ind w:firstLine="567"/>
        <w:jc w:val="both"/>
        <w:rPr>
          <w:rStyle w:val="tpa"/>
          <w:rFonts w:ascii="Times New Roman" w:hAnsi="Times New Roman" w:cs="Times New Roman"/>
          <w:sz w:val="24"/>
          <w:szCs w:val="24"/>
        </w:rPr>
      </w:pPr>
    </w:p>
    <w:p w:rsidR="00125BCA" w:rsidRPr="00AB5B88"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AB5B88">
        <w:rPr>
          <w:rStyle w:val="tpa"/>
          <w:rFonts w:ascii="Times New Roman" w:hAnsi="Times New Roman" w:cs="Times New Roman"/>
          <w:sz w:val="24"/>
          <w:szCs w:val="24"/>
        </w:rPr>
        <w:t xml:space="preserve">Ca urmare a solicitării de emitere a acordului de mediu adresate de </w:t>
      </w:r>
      <w:r w:rsidR="00EC51F1" w:rsidRPr="00AB5B88">
        <w:rPr>
          <w:rFonts w:ascii="Times New Roman" w:eastAsia="Calibri" w:hAnsi="Times New Roman" w:cs="Times New Roman"/>
          <w:b/>
          <w:sz w:val="24"/>
          <w:szCs w:val="24"/>
        </w:rPr>
        <w:t xml:space="preserve">Constantin Alexandru, reprezentant al U.A.T. Mănești </w:t>
      </w:r>
      <w:r w:rsidR="00EC51F1" w:rsidRPr="00AB5B88">
        <w:rPr>
          <w:rFonts w:ascii="Times New Roman" w:eastAsia="Calibri" w:hAnsi="Times New Roman" w:cs="Times New Roman"/>
          <w:sz w:val="24"/>
          <w:szCs w:val="24"/>
        </w:rPr>
        <w:t>cu sediul în comuna Mănești, sat Mănești, nr. 01, jud. Dâmbovița înregistrată la Agenția pentru Protecția Mediului (APM) Dâmboviţa cu nr. 8585 din 31.05.2023</w:t>
      </w:r>
      <w:r w:rsidR="00EC51F1" w:rsidRPr="00AB5B88">
        <w:rPr>
          <w:rStyle w:val="tpa1"/>
          <w:rFonts w:ascii="Times New Roman" w:hAnsi="Times New Roman" w:cs="Times New Roman"/>
          <w:sz w:val="24"/>
          <w:szCs w:val="24"/>
        </w:rPr>
        <w:t>,</w:t>
      </w:r>
      <w:r w:rsidRPr="00AB5B88">
        <w:rPr>
          <w:rStyle w:val="tpa"/>
          <w:rFonts w:ascii="Times New Roman" w:hAnsi="Times New Roman" w:cs="Times New Roman"/>
          <w:sz w:val="24"/>
          <w:szCs w:val="24"/>
        </w:rPr>
        <w:t xml:space="preserve"> în baza Legii nr. </w:t>
      </w:r>
      <w:r w:rsidRPr="00AB5B88">
        <w:rPr>
          <w:rStyle w:val="tpa"/>
          <w:rFonts w:ascii="Times New Roman" w:hAnsi="Times New Roman" w:cs="Times New Roman"/>
          <w:b/>
          <w:sz w:val="24"/>
          <w:szCs w:val="24"/>
          <w:u w:val="single"/>
        </w:rPr>
        <w:t>292/2018</w:t>
      </w:r>
      <w:r w:rsidRPr="00AB5B88">
        <w:rPr>
          <w:rStyle w:val="tpa"/>
          <w:rFonts w:ascii="Times New Roman" w:hAnsi="Times New Roman" w:cs="Times New Roman"/>
          <w:sz w:val="24"/>
          <w:szCs w:val="24"/>
        </w:rPr>
        <w:t xml:space="preserve"> privind evaluarea impactului anumitor proiecte publice şi private asupra mediului şi a Ordonanţei de Urgenţă a Guvernului nr. </w:t>
      </w:r>
      <w:hyperlink r:id="rId11" w:history="1">
        <w:r w:rsidRPr="00AB5B88">
          <w:rPr>
            <w:rStyle w:val="Hyperlink"/>
            <w:rFonts w:ascii="Times New Roman" w:hAnsi="Times New Roman" w:cs="Times New Roman"/>
            <w:b/>
            <w:bCs/>
            <w:color w:val="auto"/>
            <w:sz w:val="24"/>
            <w:szCs w:val="24"/>
          </w:rPr>
          <w:t>57/2007</w:t>
        </w:r>
      </w:hyperlink>
      <w:r w:rsidRPr="00AB5B88">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hyperlink r:id="rId12" w:history="1">
        <w:r w:rsidRPr="00AB5B88">
          <w:rPr>
            <w:rStyle w:val="Hyperlink"/>
            <w:rFonts w:ascii="Times New Roman" w:hAnsi="Times New Roman" w:cs="Times New Roman"/>
            <w:b/>
            <w:bCs/>
            <w:color w:val="auto"/>
            <w:sz w:val="24"/>
            <w:szCs w:val="24"/>
          </w:rPr>
          <w:t>49/2011</w:t>
        </w:r>
      </w:hyperlink>
      <w:r w:rsidRPr="00AB5B88">
        <w:rPr>
          <w:rStyle w:val="tpa"/>
          <w:rFonts w:ascii="Times New Roman" w:hAnsi="Times New Roman" w:cs="Times New Roman"/>
          <w:sz w:val="24"/>
          <w:szCs w:val="24"/>
        </w:rPr>
        <w:t>, cu modificările şi completările ulterioare,</w:t>
      </w:r>
    </w:p>
    <w:p w:rsidR="00125BCA" w:rsidRPr="00AB5B88"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AB5B88" w:rsidRDefault="00125BCA" w:rsidP="004570A7">
      <w:pPr>
        <w:tabs>
          <w:tab w:val="left" w:pos="1440"/>
        </w:tabs>
        <w:jc w:val="both"/>
        <w:rPr>
          <w:rFonts w:ascii="Times New Roman" w:hAnsi="Times New Roman" w:cs="Times New Roman"/>
          <w:b/>
          <w:sz w:val="24"/>
          <w:szCs w:val="24"/>
        </w:rPr>
      </w:pPr>
      <w:r w:rsidRPr="00AB5B88">
        <w:rPr>
          <w:rFonts w:ascii="Times New Roman" w:eastAsia="Times New Roman" w:hAnsi="Times New Roman" w:cs="Times New Roman"/>
          <w:b/>
          <w:sz w:val="24"/>
          <w:szCs w:val="24"/>
          <w:lang w:eastAsia="ro-RO"/>
        </w:rPr>
        <w:t>Agenția pentru Protecția Mediului (APM) Dâmbovița decide</w:t>
      </w:r>
      <w:r w:rsidRPr="00AB5B88">
        <w:rPr>
          <w:rStyle w:val="tpa"/>
          <w:rFonts w:ascii="Times New Roman" w:hAnsi="Times New Roman" w:cs="Times New Roman"/>
          <w:sz w:val="24"/>
          <w:szCs w:val="24"/>
        </w:rPr>
        <w:t xml:space="preserve">, ca urmare a consultărilor </w:t>
      </w:r>
      <w:r w:rsidR="00EC51F1" w:rsidRPr="00AB5B88">
        <w:rPr>
          <w:rStyle w:val="tpa"/>
          <w:rFonts w:ascii="Times New Roman" w:hAnsi="Times New Roman" w:cs="Times New Roman"/>
          <w:sz w:val="24"/>
          <w:szCs w:val="24"/>
        </w:rPr>
        <w:t>desfăşurate în cadrul şedinţei</w:t>
      </w:r>
      <w:r w:rsidRPr="00AB5B88">
        <w:rPr>
          <w:rStyle w:val="tpa"/>
          <w:rFonts w:ascii="Times New Roman" w:hAnsi="Times New Roman" w:cs="Times New Roman"/>
          <w:sz w:val="24"/>
          <w:szCs w:val="24"/>
        </w:rPr>
        <w:t xml:space="preserve"> Comisiei de analiză tehnică din data de </w:t>
      </w:r>
      <w:r w:rsidR="00724F89">
        <w:rPr>
          <w:rStyle w:val="tpa"/>
          <w:rFonts w:ascii="Times New Roman" w:hAnsi="Times New Roman" w:cs="Times New Roman"/>
          <w:sz w:val="24"/>
          <w:szCs w:val="24"/>
        </w:rPr>
        <w:t>10</w:t>
      </w:r>
      <w:r w:rsidRPr="00AB5B88">
        <w:rPr>
          <w:rStyle w:val="tpa"/>
          <w:rFonts w:ascii="Times New Roman" w:hAnsi="Times New Roman" w:cs="Times New Roman"/>
          <w:sz w:val="24"/>
          <w:szCs w:val="24"/>
        </w:rPr>
        <w:t>.</w:t>
      </w:r>
      <w:r w:rsidR="00180D9B" w:rsidRPr="00AB5B88">
        <w:rPr>
          <w:rStyle w:val="tpa"/>
          <w:rFonts w:ascii="Times New Roman" w:hAnsi="Times New Roman" w:cs="Times New Roman"/>
          <w:sz w:val="24"/>
          <w:szCs w:val="24"/>
        </w:rPr>
        <w:t>0</w:t>
      </w:r>
      <w:r w:rsidR="00EC51F1" w:rsidRPr="00AB5B88">
        <w:rPr>
          <w:rStyle w:val="tpa"/>
          <w:rFonts w:ascii="Times New Roman" w:hAnsi="Times New Roman" w:cs="Times New Roman"/>
          <w:sz w:val="24"/>
          <w:szCs w:val="24"/>
        </w:rPr>
        <w:t>8</w:t>
      </w:r>
      <w:r w:rsidRPr="00AB5B88">
        <w:rPr>
          <w:rStyle w:val="tpa"/>
          <w:rFonts w:ascii="Times New Roman" w:hAnsi="Times New Roman" w:cs="Times New Roman"/>
          <w:sz w:val="24"/>
          <w:szCs w:val="24"/>
        </w:rPr>
        <w:t>.202</w:t>
      </w:r>
      <w:r w:rsidR="0010789D" w:rsidRPr="00AB5B88">
        <w:rPr>
          <w:rStyle w:val="tpa"/>
          <w:rFonts w:ascii="Times New Roman" w:hAnsi="Times New Roman" w:cs="Times New Roman"/>
          <w:sz w:val="24"/>
          <w:szCs w:val="24"/>
        </w:rPr>
        <w:t>3</w:t>
      </w:r>
      <w:r w:rsidRPr="00AB5B88">
        <w:rPr>
          <w:rStyle w:val="tpa"/>
          <w:rFonts w:ascii="Times New Roman" w:hAnsi="Times New Roman" w:cs="Times New Roman"/>
          <w:sz w:val="24"/>
          <w:szCs w:val="24"/>
        </w:rPr>
        <w:t xml:space="preserve">, că proiectul </w:t>
      </w:r>
      <w:bookmarkStart w:id="2" w:name="do|ax5^I|pa10"/>
      <w:bookmarkEnd w:id="2"/>
      <w:r w:rsidR="00EC51F1" w:rsidRPr="00AB5B88">
        <w:rPr>
          <w:rFonts w:ascii="Times New Roman" w:eastAsia="Calibri" w:hAnsi="Times New Roman" w:cs="Times New Roman"/>
          <w:b/>
          <w:sz w:val="24"/>
          <w:szCs w:val="24"/>
        </w:rPr>
        <w:t>,,</w:t>
      </w:r>
      <w:r w:rsidR="00EC51F1" w:rsidRPr="00AB5B88">
        <w:rPr>
          <w:rFonts w:ascii="Times New Roman" w:eastAsia="Calibri" w:hAnsi="Times New Roman" w:cs="Times New Roman"/>
          <w:b/>
          <w:i/>
          <w:sz w:val="24"/>
          <w:szCs w:val="24"/>
        </w:rPr>
        <w:t>Înființare piste pentru biciclete în comuna Mănești, județul Dâmbovița"</w:t>
      </w:r>
      <w:r w:rsidR="004570A7" w:rsidRPr="00AB5B88">
        <w:rPr>
          <w:rStyle w:val="tpa1"/>
          <w:rFonts w:ascii="Times New Roman" w:hAnsi="Times New Roman" w:cs="Times New Roman"/>
          <w:sz w:val="24"/>
          <w:szCs w:val="24"/>
        </w:rPr>
        <w:t>, propus a fi amplasat în</w:t>
      </w:r>
      <w:r w:rsidR="004570A7" w:rsidRPr="00AB5B88">
        <w:rPr>
          <w:rFonts w:ascii="Times New Roman" w:hAnsi="Times New Roman" w:cs="Times New Roman"/>
          <w:sz w:val="24"/>
          <w:szCs w:val="24"/>
        </w:rPr>
        <w:t xml:space="preserve"> </w:t>
      </w:r>
      <w:r w:rsidR="00EC51F1" w:rsidRPr="00AB5B88">
        <w:rPr>
          <w:rFonts w:ascii="Times New Roman" w:eastAsia="Calibri" w:hAnsi="Times New Roman" w:cs="Times New Roman"/>
          <w:sz w:val="24"/>
          <w:szCs w:val="24"/>
        </w:rPr>
        <w:t>comuna Mănești, jud. Dâmbovița</w:t>
      </w:r>
      <w:r w:rsidR="005D1401" w:rsidRPr="00AB5B88">
        <w:rPr>
          <w:rStyle w:val="tpa1"/>
          <w:rFonts w:ascii="Times New Roman" w:hAnsi="Times New Roman" w:cs="Times New Roman"/>
          <w:sz w:val="24"/>
          <w:szCs w:val="24"/>
        </w:rPr>
        <w:t>,</w:t>
      </w:r>
      <w:r w:rsidRPr="00AB5B88">
        <w:rPr>
          <w:rFonts w:ascii="Times New Roman" w:eastAsia="Times New Roman" w:hAnsi="Times New Roman" w:cs="Times New Roman"/>
          <w:b/>
          <w:sz w:val="24"/>
          <w:szCs w:val="24"/>
          <w:lang w:eastAsia="ro-RO"/>
        </w:rPr>
        <w:t xml:space="preserve"> </w:t>
      </w:r>
      <w:r w:rsidRPr="00AB5B88">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AB5B88">
        <w:rPr>
          <w:rStyle w:val="tpa"/>
          <w:rFonts w:ascii="Times New Roman" w:hAnsi="Times New Roman" w:cs="Times New Roman"/>
          <w:b/>
          <w:sz w:val="24"/>
          <w:szCs w:val="24"/>
        </w:rPr>
        <w:t>.</w:t>
      </w:r>
    </w:p>
    <w:p w:rsidR="00125BCA" w:rsidRPr="00AB5B88" w:rsidRDefault="00125BCA" w:rsidP="009E6C81">
      <w:pPr>
        <w:shd w:val="clear" w:color="auto" w:fill="FFFFFF"/>
        <w:spacing w:after="0" w:line="240" w:lineRule="auto"/>
        <w:jc w:val="both"/>
        <w:rPr>
          <w:rFonts w:ascii="Times New Roman" w:hAnsi="Times New Roman" w:cs="Times New Roman"/>
          <w:sz w:val="24"/>
          <w:szCs w:val="24"/>
        </w:rPr>
      </w:pPr>
      <w:bookmarkStart w:id="3" w:name="do|ax5^I|pa11"/>
      <w:bookmarkStart w:id="4" w:name="do|ax5^I|pa12"/>
      <w:bookmarkEnd w:id="3"/>
      <w:bookmarkEnd w:id="4"/>
      <w:r w:rsidRPr="00AB5B88">
        <w:rPr>
          <w:rStyle w:val="tpa"/>
          <w:rFonts w:ascii="Times New Roman" w:hAnsi="Times New Roman" w:cs="Times New Roman"/>
          <w:b/>
          <w:sz w:val="24"/>
          <w:szCs w:val="24"/>
        </w:rPr>
        <w:t>Justificarea prezentei decizii</w:t>
      </w:r>
      <w:r w:rsidRPr="00AB5B88">
        <w:rPr>
          <w:rStyle w:val="tpa"/>
          <w:rFonts w:ascii="Times New Roman" w:hAnsi="Times New Roman" w:cs="Times New Roman"/>
          <w:sz w:val="24"/>
          <w:szCs w:val="24"/>
        </w:rPr>
        <w:t>:</w:t>
      </w:r>
    </w:p>
    <w:p w:rsidR="00125BCA" w:rsidRPr="00AB5B88" w:rsidRDefault="00125BCA" w:rsidP="009E6C81">
      <w:pPr>
        <w:shd w:val="clear" w:color="auto" w:fill="FFFFFF"/>
        <w:spacing w:after="0" w:line="240" w:lineRule="auto"/>
        <w:jc w:val="both"/>
        <w:rPr>
          <w:rFonts w:ascii="Times New Roman" w:hAnsi="Times New Roman" w:cs="Times New Roman"/>
          <w:sz w:val="24"/>
          <w:szCs w:val="24"/>
        </w:rPr>
      </w:pPr>
      <w:bookmarkStart w:id="5" w:name="do|ax5^I|pa13"/>
      <w:bookmarkEnd w:id="5"/>
      <w:r w:rsidRPr="00AB5B88">
        <w:rPr>
          <w:rStyle w:val="tpa"/>
          <w:rFonts w:ascii="Times New Roman" w:hAnsi="Times New Roman" w:cs="Times New Roman"/>
          <w:b/>
          <w:sz w:val="24"/>
          <w:szCs w:val="24"/>
        </w:rPr>
        <w:t>I.</w:t>
      </w:r>
      <w:r w:rsidRPr="00AB5B88">
        <w:rPr>
          <w:rStyle w:val="tpa"/>
          <w:rFonts w:ascii="Times New Roman" w:hAnsi="Times New Roman" w:cs="Times New Roman"/>
          <w:sz w:val="24"/>
          <w:szCs w:val="24"/>
        </w:rPr>
        <w:t xml:space="preserve"> Motivele pe baza cărora s-a stabilit </w:t>
      </w:r>
      <w:r w:rsidRPr="00AB5B88">
        <w:rPr>
          <w:rFonts w:ascii="Times New Roman" w:eastAsia="Times New Roman" w:hAnsi="Times New Roman" w:cs="Times New Roman"/>
          <w:b/>
          <w:sz w:val="24"/>
          <w:szCs w:val="24"/>
          <w:lang w:eastAsia="ro-RO"/>
        </w:rPr>
        <w:t xml:space="preserve">luarea deciziei etapei de încadrare in procedura </w:t>
      </w:r>
      <w:r w:rsidRPr="00AB5B88">
        <w:rPr>
          <w:rStyle w:val="tpa"/>
          <w:rFonts w:ascii="Times New Roman" w:hAnsi="Times New Roman" w:cs="Times New Roman"/>
          <w:sz w:val="24"/>
          <w:szCs w:val="24"/>
        </w:rPr>
        <w:t>de evaluare a impactului asupra mediului sunt următoarele:</w:t>
      </w:r>
    </w:p>
    <w:p w:rsidR="00125BCA" w:rsidRPr="00AB5B88" w:rsidRDefault="00125BCA" w:rsidP="009E6C81">
      <w:pPr>
        <w:spacing w:after="0" w:line="240" w:lineRule="auto"/>
        <w:jc w:val="both"/>
        <w:rPr>
          <w:rFonts w:ascii="Times New Roman" w:hAnsi="Times New Roman" w:cs="Times New Roman"/>
          <w:sz w:val="24"/>
          <w:szCs w:val="24"/>
        </w:rPr>
      </w:pPr>
      <w:bookmarkStart w:id="6" w:name="do|ax5^I|pa14"/>
      <w:bookmarkEnd w:id="6"/>
      <w:r w:rsidRPr="00AB5B88">
        <w:rPr>
          <w:rStyle w:val="tpa"/>
          <w:rFonts w:ascii="Times New Roman" w:hAnsi="Times New Roman" w:cs="Times New Roman"/>
          <w:sz w:val="24"/>
          <w:szCs w:val="24"/>
        </w:rPr>
        <w:t xml:space="preserve">a) proiectul </w:t>
      </w:r>
      <w:r w:rsidRPr="00AB5B88">
        <w:rPr>
          <w:rStyle w:val="tpa"/>
          <w:rFonts w:ascii="Times New Roman" w:hAnsi="Times New Roman" w:cs="Times New Roman"/>
          <w:b/>
          <w:sz w:val="24"/>
          <w:szCs w:val="24"/>
        </w:rPr>
        <w:t>se încadrează în prevederile Legii nr. 292/2018 privind evaluarea impactului anumitor proiecte publice şi private asupra mediului</w:t>
      </w:r>
      <w:r w:rsidR="00EC51F1" w:rsidRPr="00AB5B88">
        <w:rPr>
          <w:rStyle w:val="tpa"/>
          <w:rFonts w:ascii="Times New Roman" w:hAnsi="Times New Roman" w:cs="Times New Roman"/>
          <w:sz w:val="24"/>
          <w:szCs w:val="24"/>
        </w:rPr>
        <w:t>, Anexa nr. 2</w:t>
      </w:r>
      <w:r w:rsidR="005D1401" w:rsidRPr="00AB5B88">
        <w:rPr>
          <w:rStyle w:val="tpa"/>
          <w:rFonts w:ascii="Times New Roman" w:hAnsi="Times New Roman" w:cs="Times New Roman"/>
          <w:sz w:val="24"/>
          <w:szCs w:val="24"/>
        </w:rPr>
        <w:t>, pct. 13 lit a</w:t>
      </w:r>
      <w:r w:rsidRPr="00AB5B88">
        <w:rPr>
          <w:rStyle w:val="tpa"/>
          <w:rFonts w:ascii="Times New Roman" w:hAnsi="Times New Roman" w:cs="Times New Roman"/>
          <w:sz w:val="24"/>
          <w:szCs w:val="24"/>
        </w:rPr>
        <w:t>;</w:t>
      </w:r>
      <w:r w:rsidRPr="00AB5B88">
        <w:rPr>
          <w:rFonts w:ascii="Times New Roman" w:hAnsi="Times New Roman" w:cs="Times New Roman"/>
          <w:sz w:val="24"/>
          <w:szCs w:val="24"/>
        </w:rPr>
        <w:t xml:space="preserve"> </w:t>
      </w:r>
      <w:bookmarkStart w:id="7" w:name="do|ax5^I|pa15"/>
      <w:bookmarkEnd w:id="7"/>
    </w:p>
    <w:p w:rsidR="00125BCA" w:rsidRPr="00AB5B88" w:rsidRDefault="00125BCA" w:rsidP="009E6C81">
      <w:pPr>
        <w:spacing w:after="0" w:line="240" w:lineRule="auto"/>
        <w:jc w:val="both"/>
        <w:rPr>
          <w:rFonts w:ascii="Times New Roman" w:hAnsi="Times New Roman" w:cs="Times New Roman"/>
          <w:sz w:val="24"/>
          <w:szCs w:val="24"/>
        </w:rPr>
      </w:pPr>
      <w:r w:rsidRPr="00AB5B88">
        <w:rPr>
          <w:rStyle w:val="tpa"/>
          <w:rFonts w:ascii="Times New Roman" w:hAnsi="Times New Roman" w:cs="Times New Roman"/>
          <w:sz w:val="24"/>
          <w:szCs w:val="24"/>
        </w:rPr>
        <w:t xml:space="preserve">b) </w:t>
      </w:r>
      <w:r w:rsidRPr="00AB5B8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AB5B88" w:rsidRDefault="00125BCA" w:rsidP="009E6C81">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AB5B88">
        <w:rPr>
          <w:rStyle w:val="tpa"/>
          <w:rFonts w:ascii="Times New Roman" w:hAnsi="Times New Roman" w:cs="Times New Roman"/>
          <w:sz w:val="24"/>
          <w:szCs w:val="24"/>
        </w:rPr>
        <w:t>c)</w:t>
      </w:r>
      <w:r w:rsidRPr="00AB5B88">
        <w:rPr>
          <w:rFonts w:ascii="Times New Roman" w:eastAsia="Times New Roman" w:hAnsi="Times New Roman" w:cs="Times New Roman"/>
          <w:b/>
          <w:sz w:val="24"/>
          <w:szCs w:val="24"/>
          <w:lang w:eastAsia="ro-RO"/>
        </w:rPr>
        <w:t xml:space="preserve"> </w:t>
      </w:r>
      <w:r w:rsidRPr="00AB5B88">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125BCA" w:rsidRPr="00AB5B88" w:rsidRDefault="00125BCA" w:rsidP="009E6C81">
      <w:pPr>
        <w:spacing w:after="0" w:line="240" w:lineRule="auto"/>
        <w:jc w:val="both"/>
        <w:rPr>
          <w:rFonts w:ascii="Times New Roman" w:eastAsia="Times New Roman" w:hAnsi="Times New Roman" w:cs="Times New Roman"/>
          <w:b/>
          <w:sz w:val="24"/>
          <w:szCs w:val="24"/>
          <w:lang w:eastAsia="ro-RO"/>
        </w:rPr>
      </w:pPr>
    </w:p>
    <w:p w:rsidR="00722EB7" w:rsidRPr="00AB5B88"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B5B88">
        <w:rPr>
          <w:rFonts w:ascii="Times New Roman" w:eastAsia="Calibri" w:hAnsi="Times New Roman" w:cs="Times New Roman"/>
          <w:b/>
          <w:i/>
          <w:sz w:val="24"/>
          <w:szCs w:val="24"/>
        </w:rPr>
        <w:t>1.</w:t>
      </w:r>
      <w:r w:rsidRPr="00AB5B88">
        <w:rPr>
          <w:rFonts w:ascii="Times New Roman" w:eastAsia="Calibri" w:hAnsi="Times New Roman" w:cs="Times New Roman"/>
          <w:b/>
          <w:i/>
          <w:sz w:val="24"/>
          <w:szCs w:val="24"/>
          <w:u w:val="single"/>
        </w:rPr>
        <w:t xml:space="preserve"> Caracteristicile proiectului</w:t>
      </w:r>
    </w:p>
    <w:p w:rsidR="004570A7" w:rsidRPr="00AB5B88" w:rsidRDefault="00125BCA" w:rsidP="004570A7">
      <w:pPr>
        <w:numPr>
          <w:ilvl w:val="0"/>
          <w:numId w:val="4"/>
        </w:numPr>
        <w:spacing w:after="0" w:line="240" w:lineRule="auto"/>
        <w:jc w:val="both"/>
        <w:rPr>
          <w:rFonts w:ascii="Times New Roman" w:eastAsia="Calibri" w:hAnsi="Times New Roman" w:cs="Times New Roman"/>
          <w:sz w:val="24"/>
          <w:szCs w:val="24"/>
        </w:rPr>
      </w:pPr>
      <w:r w:rsidRPr="00AB5B88">
        <w:rPr>
          <w:rFonts w:ascii="Times New Roman" w:eastAsia="Calibri" w:hAnsi="Times New Roman" w:cs="Times New Roman"/>
          <w:b/>
          <w:i/>
          <w:sz w:val="24"/>
          <w:szCs w:val="24"/>
        </w:rPr>
        <w:t>mărimea proiectului</w:t>
      </w:r>
      <w:r w:rsidRPr="00AB5B88">
        <w:rPr>
          <w:rFonts w:ascii="Times New Roman" w:eastAsia="Calibri" w:hAnsi="Times New Roman" w:cs="Times New Roman"/>
          <w:sz w:val="24"/>
          <w:szCs w:val="24"/>
        </w:rPr>
        <w:t xml:space="preserve">: </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Prin proiectul </w:t>
      </w:r>
      <w:r w:rsidRPr="00AB5B88">
        <w:rPr>
          <w:rFonts w:ascii="Times New Roman" w:hAnsi="Times New Roman"/>
          <w:b/>
          <w:i/>
          <w:sz w:val="24"/>
          <w:szCs w:val="24"/>
        </w:rPr>
        <w:t>„Înfiintare pis</w:t>
      </w:r>
      <w:r w:rsidR="00722EB7" w:rsidRPr="00AB5B88">
        <w:rPr>
          <w:rFonts w:ascii="Times New Roman" w:hAnsi="Times New Roman"/>
          <w:b/>
          <w:i/>
          <w:sz w:val="24"/>
          <w:szCs w:val="24"/>
        </w:rPr>
        <w:t>te pentru biciclete în comuna Mănești, județul Dâmboviț</w:t>
      </w:r>
      <w:r w:rsidRPr="00AB5B88">
        <w:rPr>
          <w:rFonts w:ascii="Times New Roman" w:hAnsi="Times New Roman"/>
          <w:b/>
          <w:i/>
          <w:sz w:val="24"/>
          <w:szCs w:val="24"/>
        </w:rPr>
        <w:t>a”</w:t>
      </w:r>
      <w:r w:rsidRPr="00AB5B88">
        <w:rPr>
          <w:rFonts w:ascii="Times New Roman" w:hAnsi="Times New Roman"/>
          <w:sz w:val="24"/>
          <w:szCs w:val="24"/>
        </w:rPr>
        <w:t xml:space="preserve"> se vor realiza</w:t>
      </w:r>
      <w:r w:rsidR="00722EB7" w:rsidRPr="00AB5B88">
        <w:rPr>
          <w:rFonts w:ascii="Times New Roman" w:hAnsi="Times New Roman"/>
          <w:sz w:val="24"/>
          <w:szCs w:val="24"/>
        </w:rPr>
        <w:t xml:space="preserve"> două</w:t>
      </w:r>
      <w:r w:rsidRPr="00AB5B88">
        <w:rPr>
          <w:rFonts w:ascii="Times New Roman" w:hAnsi="Times New Roman"/>
          <w:sz w:val="24"/>
          <w:szCs w:val="24"/>
        </w:rPr>
        <w:t xml:space="preserve"> trasee de biciclete cu o lungime totală de 7.5 km, astfel:</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w:t>
      </w:r>
      <w:r w:rsidR="00722EB7" w:rsidRPr="00AB5B88">
        <w:rPr>
          <w:rFonts w:ascii="Times New Roman" w:hAnsi="Times New Roman"/>
          <w:sz w:val="24"/>
          <w:szCs w:val="24"/>
        </w:rPr>
        <w:t xml:space="preserve">  </w:t>
      </w:r>
      <w:r w:rsidRPr="00AB5B88">
        <w:rPr>
          <w:rFonts w:ascii="Times New Roman" w:hAnsi="Times New Roman"/>
          <w:sz w:val="24"/>
          <w:szCs w:val="24"/>
        </w:rPr>
        <w:t>Traseul pistei de biciclete 1 începe la intrarea în localitarea Satul Drăgăești – Pământeni, Comuna Mănești și are o lungime de 6,6 km, de-a lungul DJ 702B.</w:t>
      </w:r>
    </w:p>
    <w:p w:rsidR="00DF5F0A" w:rsidRPr="00AB5B88" w:rsidRDefault="00722EB7"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  </w:t>
      </w:r>
      <w:r w:rsidR="00DF5F0A" w:rsidRPr="00AB5B88">
        <w:rPr>
          <w:rFonts w:ascii="Times New Roman" w:hAnsi="Times New Roman"/>
          <w:sz w:val="24"/>
          <w:szCs w:val="24"/>
        </w:rPr>
        <w:t>Traseul pistei de biciclete 2 se desfășoară din Satul Ungureni, Comuna Manesti, spre DN 72A și are o lungime de 0,9 km.</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Lățimea pistei de biciclete este de 1.50 m pe sens de circulație și are următoarea structură:</w:t>
      </w:r>
    </w:p>
    <w:p w:rsidR="00DF5F0A" w:rsidRPr="00AB5B88" w:rsidRDefault="00722EB7"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  </w:t>
      </w:r>
      <w:r w:rsidR="00DF5F0A" w:rsidRPr="00AB5B88">
        <w:rPr>
          <w:rFonts w:ascii="Times New Roman" w:hAnsi="Times New Roman"/>
          <w:sz w:val="24"/>
          <w:szCs w:val="24"/>
        </w:rPr>
        <w:t>3 cm strat din beton asfaltic BA8 rul 50/70;</w:t>
      </w:r>
    </w:p>
    <w:p w:rsidR="00DF5F0A" w:rsidRPr="00AB5B88" w:rsidRDefault="00722EB7"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  </w:t>
      </w:r>
      <w:r w:rsidR="00DF5F0A" w:rsidRPr="00AB5B88">
        <w:rPr>
          <w:rFonts w:ascii="Times New Roman" w:hAnsi="Times New Roman"/>
          <w:sz w:val="24"/>
          <w:szCs w:val="24"/>
        </w:rPr>
        <w:t>15 cm strat din agregate naturale stabilizate cu liant;</w:t>
      </w:r>
    </w:p>
    <w:p w:rsidR="00DF5F0A" w:rsidRPr="00AB5B88" w:rsidRDefault="00722EB7"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  </w:t>
      </w:r>
      <w:r w:rsidR="00DF5F0A" w:rsidRPr="00AB5B88">
        <w:rPr>
          <w:rFonts w:ascii="Times New Roman" w:hAnsi="Times New Roman"/>
          <w:sz w:val="24"/>
          <w:szCs w:val="24"/>
        </w:rPr>
        <w:t>10 cm strat de fundație din balast;</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În zonele în care pista de biciclete are 2 sensuri, lățimea pistei este de 2.5 m.</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lastRenderedPageBreak/>
        <w:t>Pista de biciclete este încadrata de bordura din elemente prefabricate din beton 10x15 cm, așezate pe o fundație de beton C16/20, conform profilelor transversale tip.</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Pentru asigurarea s</w:t>
      </w:r>
      <w:r w:rsidR="00BB50F7" w:rsidRPr="00AB5B88">
        <w:rPr>
          <w:rFonts w:ascii="Times New Roman" w:hAnsi="Times New Roman"/>
          <w:sz w:val="24"/>
          <w:szCs w:val="24"/>
        </w:rPr>
        <w:t>curgerii apelor s-au proiectat șanț</w:t>
      </w:r>
      <w:r w:rsidRPr="00AB5B88">
        <w:rPr>
          <w:rFonts w:ascii="Times New Roman" w:hAnsi="Times New Roman"/>
          <w:sz w:val="24"/>
          <w:szCs w:val="24"/>
        </w:rPr>
        <w:t>uri dalate pe o lungime de 5100 ml, respect</w:t>
      </w:r>
      <w:r w:rsidR="00BB50F7" w:rsidRPr="00AB5B88">
        <w:rPr>
          <w:rFonts w:ascii="Times New Roman" w:hAnsi="Times New Roman"/>
          <w:sz w:val="24"/>
          <w:szCs w:val="24"/>
        </w:rPr>
        <w:t>iv rigole carosabile pe zonele î</w:t>
      </w:r>
      <w:r w:rsidRPr="00AB5B88">
        <w:rPr>
          <w:rFonts w:ascii="Times New Roman" w:hAnsi="Times New Roman"/>
          <w:sz w:val="24"/>
          <w:szCs w:val="24"/>
        </w:rPr>
        <w:t>nguste pe o lungime de 1184 ml.</w:t>
      </w:r>
    </w:p>
    <w:p w:rsidR="00DF5F0A" w:rsidRPr="00AB5B88" w:rsidRDefault="00BB50F7"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Î</w:t>
      </w:r>
      <w:r w:rsidR="00DF5F0A" w:rsidRPr="00AB5B88">
        <w:rPr>
          <w:rFonts w:ascii="Times New Roman" w:hAnsi="Times New Roman"/>
          <w:sz w:val="24"/>
          <w:szCs w:val="24"/>
        </w:rPr>
        <w:t>n zo</w:t>
      </w:r>
      <w:r w:rsidRPr="00AB5B88">
        <w:rPr>
          <w:rFonts w:ascii="Times New Roman" w:hAnsi="Times New Roman"/>
          <w:sz w:val="24"/>
          <w:szCs w:val="24"/>
        </w:rPr>
        <w:t>nele traversarii podurilor/podețelor lăț</w:t>
      </w:r>
      <w:r w:rsidR="00DF5F0A" w:rsidRPr="00AB5B88">
        <w:rPr>
          <w:rFonts w:ascii="Times New Roman" w:hAnsi="Times New Roman"/>
          <w:sz w:val="24"/>
          <w:szCs w:val="24"/>
        </w:rPr>
        <w:t>imea benzii/pistei va fi de 1 m, cu asigu</w:t>
      </w:r>
      <w:r w:rsidRPr="00AB5B88">
        <w:rPr>
          <w:rFonts w:ascii="Times New Roman" w:hAnsi="Times New Roman"/>
          <w:sz w:val="24"/>
          <w:szCs w:val="24"/>
        </w:rPr>
        <w:t>rarea condițiilor de siguranță</w:t>
      </w:r>
      <w:r w:rsidR="00DF5F0A" w:rsidRPr="00AB5B88">
        <w:rPr>
          <w:rFonts w:ascii="Times New Roman" w:hAnsi="Times New Roman"/>
          <w:sz w:val="24"/>
          <w:szCs w:val="24"/>
        </w:rPr>
        <w:t>.</w:t>
      </w:r>
      <w:r w:rsidR="00E13804" w:rsidRPr="00AB5B88">
        <w:rPr>
          <w:rFonts w:ascii="Times New Roman" w:hAnsi="Times New Roman"/>
          <w:sz w:val="24"/>
          <w:szCs w:val="24"/>
        </w:rPr>
        <w:t xml:space="preserve"> </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Pistele de </w:t>
      </w:r>
      <w:r w:rsidR="00BB50F7" w:rsidRPr="00AB5B88">
        <w:rPr>
          <w:rFonts w:ascii="Times New Roman" w:hAnsi="Times New Roman"/>
          <w:sz w:val="24"/>
          <w:szCs w:val="24"/>
        </w:rPr>
        <w:t>biciclete au fost proiectate luând în considerare o distanță laterală față de obstacole (stâ</w:t>
      </w:r>
      <w:r w:rsidRPr="00AB5B88">
        <w:rPr>
          <w:rFonts w:ascii="Times New Roman" w:hAnsi="Times New Roman"/>
          <w:sz w:val="24"/>
          <w:szCs w:val="24"/>
        </w:rPr>
        <w:t xml:space="preserve">lpi de </w:t>
      </w:r>
      <w:r w:rsidR="00BB50F7" w:rsidRPr="00AB5B88">
        <w:rPr>
          <w:rFonts w:ascii="Times New Roman" w:hAnsi="Times New Roman"/>
          <w:sz w:val="24"/>
          <w:szCs w:val="24"/>
        </w:rPr>
        <w:t>electricitate, rețea de apă potabilă)</w:t>
      </w:r>
      <w:r w:rsidRPr="00AB5B88">
        <w:rPr>
          <w:rFonts w:ascii="Times New Roman" w:hAnsi="Times New Roman"/>
          <w:sz w:val="24"/>
          <w:szCs w:val="24"/>
        </w:rPr>
        <w:t xml:space="preserve"> de 0.5 m.</w:t>
      </w:r>
    </w:p>
    <w:p w:rsidR="00DF5F0A" w:rsidRPr="00AB5B88" w:rsidRDefault="00DF5F0A" w:rsidP="00722EB7">
      <w:pPr>
        <w:pStyle w:val="Frspaiere1"/>
        <w:spacing w:line="276" w:lineRule="auto"/>
        <w:jc w:val="both"/>
        <w:rPr>
          <w:rFonts w:ascii="Times New Roman" w:hAnsi="Times New Roman"/>
          <w:sz w:val="24"/>
          <w:szCs w:val="24"/>
        </w:rPr>
      </w:pPr>
      <w:r w:rsidRPr="00AB5B88">
        <w:rPr>
          <w:rFonts w:ascii="Times New Roman" w:hAnsi="Times New Roman"/>
          <w:sz w:val="24"/>
          <w:szCs w:val="24"/>
        </w:rPr>
        <w:t>Pe zonel</w:t>
      </w:r>
      <w:r w:rsidR="00BB50F7" w:rsidRPr="00AB5B88">
        <w:rPr>
          <w:rFonts w:ascii="Times New Roman" w:hAnsi="Times New Roman"/>
          <w:sz w:val="24"/>
          <w:szCs w:val="24"/>
        </w:rPr>
        <w:t>e de traversare a drumului județean, au fost amplasate, înainte și după</w:t>
      </w:r>
      <w:r w:rsidRPr="00AB5B88">
        <w:rPr>
          <w:rFonts w:ascii="Times New Roman" w:hAnsi="Times New Roman"/>
          <w:sz w:val="24"/>
          <w:szCs w:val="24"/>
        </w:rPr>
        <w:t xml:space="preserve"> traversare, zone de calmare a traficului rutier, realiz</w:t>
      </w:r>
      <w:r w:rsidR="00BB50F7" w:rsidRPr="00AB5B88">
        <w:rPr>
          <w:rFonts w:ascii="Times New Roman" w:hAnsi="Times New Roman"/>
          <w:sz w:val="24"/>
          <w:szCs w:val="24"/>
        </w:rPr>
        <w:t>ate din mixturi asfaltice supraînalț</w:t>
      </w:r>
      <w:r w:rsidRPr="00AB5B88">
        <w:rPr>
          <w:rFonts w:ascii="Times New Roman" w:hAnsi="Times New Roman"/>
          <w:sz w:val="24"/>
          <w:szCs w:val="24"/>
        </w:rPr>
        <w:t>ate.</w:t>
      </w:r>
    </w:p>
    <w:p w:rsidR="00DF5F0A" w:rsidRPr="00AB5B88" w:rsidRDefault="00E13804" w:rsidP="00E13804">
      <w:pPr>
        <w:pStyle w:val="Frspaiere1"/>
        <w:spacing w:line="276" w:lineRule="auto"/>
        <w:jc w:val="both"/>
        <w:rPr>
          <w:rFonts w:ascii="Times New Roman" w:hAnsi="Times New Roman"/>
          <w:sz w:val="24"/>
          <w:szCs w:val="24"/>
        </w:rPr>
      </w:pPr>
      <w:r w:rsidRPr="00AB5B88">
        <w:rPr>
          <w:rFonts w:ascii="Times New Roman" w:hAnsi="Times New Roman"/>
          <w:sz w:val="24"/>
          <w:szCs w:val="24"/>
        </w:rPr>
        <w:t xml:space="preserve">Se va avea în </w:t>
      </w:r>
      <w:r w:rsidR="00BB50F7" w:rsidRPr="00AB5B88">
        <w:rPr>
          <w:rFonts w:ascii="Times New Roman" w:hAnsi="Times New Roman"/>
          <w:sz w:val="24"/>
          <w:szCs w:val="24"/>
        </w:rPr>
        <w:t>vedere fluidizarea circulaț</w:t>
      </w:r>
      <w:r w:rsidR="00DF5F0A" w:rsidRPr="00AB5B88">
        <w:rPr>
          <w:rFonts w:ascii="Times New Roman" w:hAnsi="Times New Roman"/>
          <w:sz w:val="24"/>
          <w:szCs w:val="24"/>
        </w:rPr>
        <w:t>iei printr-o presemnalizare corespunzatoare, respectiv semaforizare</w:t>
      </w:r>
      <w:r w:rsidRPr="00AB5B88">
        <w:rPr>
          <w:rFonts w:ascii="Times New Roman" w:hAnsi="Times New Roman"/>
          <w:sz w:val="24"/>
          <w:szCs w:val="24"/>
        </w:rPr>
        <w:t xml:space="preserve"> iar pentru siguranța </w:t>
      </w:r>
      <w:r w:rsidR="00BB50F7" w:rsidRPr="00AB5B88">
        <w:rPr>
          <w:rFonts w:ascii="Times New Roman" w:hAnsi="Times New Roman"/>
          <w:sz w:val="24"/>
          <w:szCs w:val="24"/>
        </w:rPr>
        <w:t>circulaț</w:t>
      </w:r>
      <w:r w:rsidRPr="00AB5B88">
        <w:rPr>
          <w:rFonts w:ascii="Times New Roman" w:hAnsi="Times New Roman"/>
          <w:sz w:val="24"/>
          <w:szCs w:val="24"/>
        </w:rPr>
        <w:t>iei se va  realiza un marcaj</w:t>
      </w:r>
      <w:r w:rsidR="00DF5F0A" w:rsidRPr="00AB5B88">
        <w:rPr>
          <w:rFonts w:ascii="Times New Roman" w:hAnsi="Times New Roman"/>
          <w:sz w:val="24"/>
          <w:szCs w:val="24"/>
        </w:rPr>
        <w:t xml:space="preserve"> o</w:t>
      </w:r>
      <w:r w:rsidR="00BB50F7" w:rsidRPr="00AB5B88">
        <w:rPr>
          <w:rFonts w:ascii="Times New Roman" w:hAnsi="Times New Roman"/>
          <w:sz w:val="24"/>
          <w:szCs w:val="24"/>
        </w:rPr>
        <w:t>rizontal și</w:t>
      </w:r>
      <w:r w:rsidR="00DF5F0A" w:rsidRPr="00AB5B88">
        <w:rPr>
          <w:rFonts w:ascii="Times New Roman" w:hAnsi="Times New Roman"/>
          <w:sz w:val="24"/>
          <w:szCs w:val="24"/>
        </w:rPr>
        <w:t xml:space="preserve"> pl</w:t>
      </w:r>
      <w:r w:rsidRPr="00AB5B88">
        <w:rPr>
          <w:rFonts w:ascii="Times New Roman" w:hAnsi="Times New Roman"/>
          <w:sz w:val="24"/>
          <w:szCs w:val="24"/>
        </w:rPr>
        <w:t>antarea de indicatoare rutiere.</w:t>
      </w:r>
    </w:p>
    <w:p w:rsidR="00125BCA" w:rsidRPr="00AB5B88" w:rsidRDefault="00125BCA" w:rsidP="009E6C81">
      <w:pPr>
        <w:spacing w:after="0" w:line="240" w:lineRule="auto"/>
        <w:jc w:val="both"/>
        <w:rPr>
          <w:rFonts w:ascii="Times New Roman" w:eastAsia="Times New Roman" w:hAnsi="Times New Roman" w:cs="Times New Roman"/>
          <w:sz w:val="24"/>
          <w:szCs w:val="24"/>
          <w:lang w:eastAsia="pl-PL"/>
        </w:rPr>
      </w:pPr>
      <w:r w:rsidRPr="00AB5B88">
        <w:rPr>
          <w:rFonts w:ascii="Times New Roman" w:eastAsia="Times New Roman" w:hAnsi="Times New Roman" w:cs="Times New Roman"/>
          <w:sz w:val="24"/>
          <w:szCs w:val="24"/>
          <w:lang w:eastAsia="pl-PL"/>
        </w:rPr>
        <w:t xml:space="preserve">b) </w:t>
      </w:r>
      <w:r w:rsidRPr="00AB5B88">
        <w:rPr>
          <w:rFonts w:ascii="Times New Roman" w:eastAsia="Times New Roman" w:hAnsi="Times New Roman" w:cs="Times New Roman"/>
          <w:b/>
          <w:i/>
          <w:sz w:val="24"/>
          <w:szCs w:val="24"/>
          <w:lang w:eastAsia="pl-PL"/>
        </w:rPr>
        <w:t>cumularea cu alte proiecte:</w:t>
      </w:r>
      <w:r w:rsidRPr="00AB5B88">
        <w:rPr>
          <w:rFonts w:ascii="Times New Roman" w:eastAsia="Times New Roman" w:hAnsi="Times New Roman" w:cs="Times New Roman"/>
          <w:sz w:val="24"/>
          <w:szCs w:val="24"/>
          <w:lang w:eastAsia="pl-PL"/>
        </w:rPr>
        <w:t xml:space="preserve"> nu este cazul;</w:t>
      </w:r>
    </w:p>
    <w:p w:rsidR="00125BCA" w:rsidRPr="00AB5B88" w:rsidRDefault="00125BCA" w:rsidP="009E6C81">
      <w:pPr>
        <w:spacing w:after="0" w:line="240" w:lineRule="auto"/>
        <w:jc w:val="both"/>
        <w:rPr>
          <w:rFonts w:ascii="Times New Roman" w:eastAsia="Calibri" w:hAnsi="Times New Roman" w:cs="Times New Roman"/>
          <w:sz w:val="24"/>
          <w:szCs w:val="24"/>
          <w:lang w:eastAsia="pl-PL"/>
        </w:rPr>
      </w:pPr>
      <w:r w:rsidRPr="00AB5B88">
        <w:rPr>
          <w:rFonts w:ascii="Times New Roman" w:eastAsia="Times New Roman" w:hAnsi="Times New Roman" w:cs="Times New Roman"/>
          <w:sz w:val="24"/>
          <w:szCs w:val="24"/>
          <w:lang w:eastAsia="pl-PL"/>
        </w:rPr>
        <w:t xml:space="preserve">c) </w:t>
      </w:r>
      <w:r w:rsidRPr="00AB5B88">
        <w:rPr>
          <w:rFonts w:ascii="Times New Roman" w:eastAsia="Times New Roman" w:hAnsi="Times New Roman" w:cs="Times New Roman"/>
          <w:b/>
          <w:i/>
          <w:sz w:val="24"/>
          <w:szCs w:val="24"/>
          <w:lang w:eastAsia="pl-PL"/>
        </w:rPr>
        <w:t>utilizarea resurselor naturale</w:t>
      </w:r>
      <w:r w:rsidRPr="00AB5B88">
        <w:rPr>
          <w:rFonts w:ascii="Times New Roman" w:eastAsia="Times New Roman" w:hAnsi="Times New Roman" w:cs="Times New Roman"/>
          <w:sz w:val="24"/>
          <w:szCs w:val="24"/>
          <w:lang w:eastAsia="pl-PL"/>
        </w:rPr>
        <w:t xml:space="preserve">: </w:t>
      </w:r>
      <w:r w:rsidRPr="00AB5B8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AB5B88" w:rsidRDefault="00125BCA" w:rsidP="009E6C81">
      <w:pPr>
        <w:spacing w:after="0" w:line="240" w:lineRule="auto"/>
        <w:jc w:val="both"/>
        <w:rPr>
          <w:rFonts w:ascii="Times New Roman" w:eastAsia="Calibri" w:hAnsi="Times New Roman" w:cs="Times New Roman"/>
          <w:sz w:val="24"/>
          <w:szCs w:val="24"/>
        </w:rPr>
      </w:pPr>
      <w:r w:rsidRPr="00AB5B88">
        <w:rPr>
          <w:rFonts w:ascii="Times New Roman" w:eastAsia="Calibri" w:hAnsi="Times New Roman" w:cs="Times New Roman"/>
          <w:sz w:val="24"/>
          <w:szCs w:val="24"/>
        </w:rPr>
        <w:t xml:space="preserve">d) </w:t>
      </w:r>
      <w:r w:rsidRPr="00AB5B88">
        <w:rPr>
          <w:rFonts w:ascii="Times New Roman" w:eastAsia="Calibri" w:hAnsi="Times New Roman" w:cs="Times New Roman"/>
          <w:b/>
          <w:i/>
          <w:sz w:val="24"/>
          <w:szCs w:val="24"/>
        </w:rPr>
        <w:t>producţia de deşeuri</w:t>
      </w:r>
      <w:r w:rsidRPr="00AB5B88">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AB5B88" w:rsidRDefault="00125BCA" w:rsidP="009E6C81">
      <w:pPr>
        <w:spacing w:after="0" w:line="240" w:lineRule="auto"/>
        <w:jc w:val="both"/>
        <w:rPr>
          <w:rFonts w:ascii="Times New Roman" w:eastAsia="Calibri" w:hAnsi="Times New Roman" w:cs="Times New Roman"/>
          <w:sz w:val="24"/>
          <w:szCs w:val="24"/>
          <w:lang w:eastAsia="pl-PL"/>
        </w:rPr>
      </w:pPr>
      <w:r w:rsidRPr="00AB5B88">
        <w:rPr>
          <w:rFonts w:ascii="Times New Roman" w:eastAsia="Times New Roman" w:hAnsi="Times New Roman" w:cs="Times New Roman"/>
          <w:sz w:val="24"/>
          <w:szCs w:val="24"/>
          <w:lang w:eastAsia="pl-PL"/>
        </w:rPr>
        <w:t xml:space="preserve">e) </w:t>
      </w:r>
      <w:r w:rsidRPr="00AB5B88">
        <w:rPr>
          <w:rFonts w:ascii="Times New Roman" w:eastAsia="Times New Roman" w:hAnsi="Times New Roman" w:cs="Times New Roman"/>
          <w:b/>
          <w:i/>
          <w:sz w:val="24"/>
          <w:szCs w:val="24"/>
          <w:lang w:eastAsia="pl-PL"/>
        </w:rPr>
        <w:t>emisiile poluante, inclusiv zgomotul şi alte surse de disconfort</w:t>
      </w:r>
      <w:r w:rsidRPr="00AB5B8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AB5B88" w:rsidRDefault="00125BCA" w:rsidP="009E6C81">
      <w:pPr>
        <w:spacing w:after="0" w:line="240" w:lineRule="auto"/>
        <w:jc w:val="both"/>
        <w:rPr>
          <w:rFonts w:ascii="Times New Roman" w:eastAsia="Calibri" w:hAnsi="Times New Roman" w:cs="Times New Roman"/>
          <w:sz w:val="24"/>
          <w:szCs w:val="24"/>
        </w:rPr>
      </w:pPr>
      <w:r w:rsidRPr="00AB5B88">
        <w:rPr>
          <w:rFonts w:ascii="Times New Roman" w:eastAsia="Calibri" w:hAnsi="Times New Roman" w:cs="Times New Roman"/>
          <w:sz w:val="24"/>
          <w:szCs w:val="24"/>
        </w:rPr>
        <w:t xml:space="preserve">f) </w:t>
      </w:r>
      <w:r w:rsidRPr="00AB5B88">
        <w:rPr>
          <w:rFonts w:ascii="Times New Roman" w:eastAsia="Calibri" w:hAnsi="Times New Roman" w:cs="Times New Roman"/>
          <w:b/>
          <w:i/>
          <w:sz w:val="24"/>
          <w:szCs w:val="24"/>
        </w:rPr>
        <w:t>riscul de accident, ţinându-se seama în special de substanţele şi de tehnologiile utilizate</w:t>
      </w:r>
      <w:r w:rsidRPr="00AB5B88">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B46641" w:rsidRPr="00AB5B88" w:rsidRDefault="00B46641" w:rsidP="009E6C81">
      <w:pPr>
        <w:spacing w:after="0" w:line="240" w:lineRule="auto"/>
        <w:jc w:val="both"/>
        <w:rPr>
          <w:rFonts w:ascii="Times New Roman" w:eastAsia="Calibri" w:hAnsi="Times New Roman" w:cs="Times New Roman"/>
          <w:sz w:val="24"/>
          <w:szCs w:val="24"/>
        </w:rPr>
      </w:pP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B88">
        <w:rPr>
          <w:rFonts w:ascii="Times New Roman" w:eastAsia="Times New Roman" w:hAnsi="Times New Roman" w:cs="Times New Roman"/>
          <w:b/>
          <w:i/>
          <w:sz w:val="24"/>
          <w:szCs w:val="24"/>
          <w:lang w:eastAsia="ro-RO"/>
        </w:rPr>
        <w:t>2.</w:t>
      </w:r>
      <w:r w:rsidRPr="00AB5B88">
        <w:rPr>
          <w:rFonts w:ascii="Times New Roman" w:eastAsia="Times New Roman" w:hAnsi="Times New Roman" w:cs="Times New Roman"/>
          <w:b/>
          <w:i/>
          <w:sz w:val="24"/>
          <w:szCs w:val="24"/>
          <w:u w:val="single"/>
          <w:lang w:eastAsia="ro-RO"/>
        </w:rPr>
        <w:t xml:space="preserve"> Localizarea proiectelor</w:t>
      </w:r>
    </w:p>
    <w:p w:rsidR="00125BCA" w:rsidRPr="00AB5B88" w:rsidRDefault="00125BCA" w:rsidP="009E6C81">
      <w:pPr>
        <w:spacing w:after="0" w:line="240" w:lineRule="auto"/>
        <w:jc w:val="both"/>
        <w:rPr>
          <w:rFonts w:ascii="Times New Roman" w:eastAsia="Times New Roman" w:hAnsi="Times New Roman" w:cs="Times New Roman"/>
          <w:sz w:val="24"/>
          <w:szCs w:val="24"/>
          <w:lang w:eastAsia="pl-PL"/>
        </w:rPr>
      </w:pPr>
      <w:r w:rsidRPr="00AB5B88">
        <w:rPr>
          <w:rFonts w:ascii="Times New Roman" w:eastAsia="Times New Roman" w:hAnsi="Times New Roman" w:cs="Times New Roman"/>
          <w:sz w:val="24"/>
          <w:szCs w:val="24"/>
          <w:lang w:eastAsia="pl-PL"/>
        </w:rPr>
        <w:t xml:space="preserve">2.1. utilizarea existentă a terenului: </w:t>
      </w:r>
      <w:r w:rsidR="0051309D" w:rsidRPr="00AB5B88">
        <w:rPr>
          <w:rFonts w:ascii="Times New Roman" w:eastAsia="Times New Roman" w:hAnsi="Times New Roman" w:cs="Times New Roman"/>
          <w:sz w:val="24"/>
          <w:szCs w:val="24"/>
        </w:rPr>
        <w:t>terenul pe care se realizează proiectul se află în intravilanul și extravilanul comunei Mănești,</w:t>
      </w:r>
      <w:r w:rsidR="0051309D" w:rsidRPr="00AB5B88">
        <w:rPr>
          <w:rFonts w:ascii="Times New Roman" w:eastAsia="Calibri" w:hAnsi="Times New Roman" w:cs="Times New Roman"/>
          <w:sz w:val="24"/>
          <w:szCs w:val="24"/>
        </w:rPr>
        <w:t xml:space="preserve"> și aparține domeniului public</w:t>
      </w:r>
      <w:r w:rsidR="005C3713" w:rsidRPr="00AB5B88">
        <w:rPr>
          <w:rFonts w:ascii="Times New Roman" w:eastAsia="Times New Roman" w:hAnsi="Times New Roman" w:cs="Times New Roman"/>
          <w:sz w:val="24"/>
          <w:szCs w:val="24"/>
          <w:lang w:eastAsia="pl-PL"/>
        </w:rPr>
        <w:t>.</w:t>
      </w:r>
      <w:r w:rsidRPr="00AB5B88">
        <w:rPr>
          <w:rFonts w:ascii="Times New Roman" w:eastAsia="Times New Roman" w:hAnsi="Times New Roman" w:cs="Times New Roman"/>
          <w:sz w:val="24"/>
          <w:szCs w:val="24"/>
          <w:lang w:eastAsia="pl-PL"/>
        </w:rPr>
        <w:t xml:space="preserve">                                  </w:t>
      </w:r>
    </w:p>
    <w:p w:rsidR="00125BCA" w:rsidRPr="00AB5B88"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2.3. capacitatea de absorbţie a mediului, cu atenţie deosebită pentru:</w:t>
      </w:r>
    </w:p>
    <w:p w:rsidR="00125BCA" w:rsidRPr="00AB5B88"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zonele umede: nu este cazul;</w:t>
      </w:r>
    </w:p>
    <w:p w:rsidR="00125BCA" w:rsidRPr="00AB5B88"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zonele costiere: nu este cazul;</w:t>
      </w:r>
    </w:p>
    <w:p w:rsidR="00125BCA" w:rsidRPr="00AB5B88"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zonele montane şi cele împădurite: nu este cazul;</w:t>
      </w:r>
    </w:p>
    <w:p w:rsidR="00125BCA" w:rsidRPr="00AB5B88"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parcurile şi rezervaţiile naturale: nu este cazul;</w:t>
      </w:r>
    </w:p>
    <w:p w:rsidR="00125BCA" w:rsidRPr="00AB5B88"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AB5B88">
        <w:rPr>
          <w:rFonts w:ascii="Times New Roman" w:eastAsia="Times New Roman" w:hAnsi="Times New Roman" w:cs="Times New Roman"/>
          <w:iCs/>
          <w:sz w:val="24"/>
          <w:szCs w:val="24"/>
          <w:lang w:eastAsia="ro-RO"/>
        </w:rPr>
        <w:t>;</w:t>
      </w:r>
    </w:p>
    <w:p w:rsidR="00125BCA" w:rsidRPr="00AB5B88" w:rsidRDefault="00125BCA" w:rsidP="009E6C81">
      <w:pPr>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f) </w:t>
      </w:r>
      <w:r w:rsidRPr="00AB5B88">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AB5B88">
          <w:rPr>
            <w:rFonts w:ascii="Times New Roman" w:eastAsia="Calibri" w:hAnsi="Times New Roman" w:cs="Times New Roman"/>
            <w:b/>
            <w:bCs/>
            <w:sz w:val="24"/>
            <w:szCs w:val="24"/>
            <w:u w:val="single"/>
            <w:lang w:eastAsia="ro-RO"/>
          </w:rPr>
          <w:t>57/2007</w:t>
        </w:r>
      </w:hyperlink>
      <w:r w:rsidRPr="00AB5B88">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AB5B88">
          <w:rPr>
            <w:rFonts w:ascii="Times New Roman" w:eastAsia="Calibri" w:hAnsi="Times New Roman" w:cs="Times New Roman"/>
            <w:b/>
            <w:bCs/>
            <w:sz w:val="24"/>
            <w:szCs w:val="24"/>
            <w:u w:val="single"/>
            <w:lang w:eastAsia="ro-RO"/>
          </w:rPr>
          <w:t>5/2000</w:t>
        </w:r>
      </w:hyperlink>
      <w:r w:rsidRPr="00AB5B88">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AB5B88">
          <w:rPr>
            <w:rFonts w:ascii="Times New Roman" w:eastAsia="Calibri" w:hAnsi="Times New Roman" w:cs="Times New Roman"/>
            <w:b/>
            <w:bCs/>
            <w:sz w:val="24"/>
            <w:szCs w:val="24"/>
            <w:u w:val="single"/>
            <w:lang w:eastAsia="ro-RO"/>
          </w:rPr>
          <w:t>107/1996</w:t>
        </w:r>
      </w:hyperlink>
      <w:r w:rsidRPr="00AB5B88">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AB5B88">
          <w:rPr>
            <w:rFonts w:ascii="Times New Roman" w:eastAsia="Calibri" w:hAnsi="Times New Roman" w:cs="Times New Roman"/>
            <w:b/>
            <w:bCs/>
            <w:sz w:val="24"/>
            <w:szCs w:val="24"/>
            <w:u w:val="single"/>
            <w:lang w:eastAsia="ro-RO"/>
          </w:rPr>
          <w:t>930/2005</w:t>
        </w:r>
      </w:hyperlink>
      <w:r w:rsidRPr="00AB5B8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AB5B88">
        <w:rPr>
          <w:rFonts w:ascii="Times New Roman" w:eastAsia="Times New Roman" w:hAnsi="Times New Roman" w:cs="Times New Roman"/>
          <w:sz w:val="24"/>
          <w:szCs w:val="24"/>
          <w:lang w:eastAsia="ro-RO"/>
        </w:rPr>
        <w:t xml:space="preserve"> proiectul nu este inclus în zone de protecţie specială desemnate;</w:t>
      </w:r>
    </w:p>
    <w:p w:rsidR="00125BCA" w:rsidRPr="00AB5B88" w:rsidRDefault="00125BCA" w:rsidP="009E6C81">
      <w:pPr>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h) ariile dens populate: nu e cazul;</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i) peisajele cu semnificaţie istorică, culturală şi arheologică: </w:t>
      </w:r>
      <w:r w:rsidRPr="00AB5B88">
        <w:rPr>
          <w:rFonts w:ascii="Times New Roman" w:eastAsia="Times New Roman" w:hAnsi="Times New Roman" w:cs="Times New Roman"/>
          <w:iCs/>
          <w:sz w:val="24"/>
          <w:szCs w:val="24"/>
          <w:lang w:eastAsia="ro-RO"/>
        </w:rPr>
        <w:t xml:space="preserve">nu este cazul; </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AB5B88">
        <w:rPr>
          <w:rFonts w:ascii="Times New Roman" w:eastAsia="Times New Roman" w:hAnsi="Times New Roman" w:cs="Times New Roman"/>
          <w:b/>
          <w:iCs/>
          <w:sz w:val="24"/>
          <w:szCs w:val="24"/>
          <w:lang w:eastAsia="ro-RO"/>
        </w:rPr>
        <w:lastRenderedPageBreak/>
        <w:t>3.</w:t>
      </w:r>
      <w:r w:rsidRPr="00AB5B88">
        <w:rPr>
          <w:rFonts w:ascii="Times New Roman" w:eastAsia="Times New Roman" w:hAnsi="Times New Roman" w:cs="Times New Roman"/>
          <w:iCs/>
          <w:sz w:val="24"/>
          <w:szCs w:val="24"/>
          <w:lang w:eastAsia="ro-RO"/>
        </w:rPr>
        <w:t xml:space="preserve"> </w:t>
      </w:r>
      <w:r w:rsidRPr="00AB5B88">
        <w:rPr>
          <w:rFonts w:ascii="Times New Roman" w:eastAsia="Times New Roman" w:hAnsi="Times New Roman" w:cs="Times New Roman"/>
          <w:b/>
          <w:i/>
          <w:iCs/>
          <w:sz w:val="24"/>
          <w:szCs w:val="24"/>
          <w:u w:val="single"/>
          <w:lang w:eastAsia="ro-RO"/>
        </w:rPr>
        <w:t>Caracteristicile impactului potenţial:</w:t>
      </w:r>
      <w:r w:rsidRPr="00AB5B88">
        <w:rPr>
          <w:rFonts w:ascii="Times New Roman" w:eastAsia="Times New Roman" w:hAnsi="Times New Roman" w:cs="Times New Roman"/>
          <w:b/>
          <w:sz w:val="24"/>
          <w:szCs w:val="24"/>
          <w:u w:val="single"/>
          <w:lang w:eastAsia="ro-RO"/>
        </w:rPr>
        <w:t xml:space="preserve">   </w:t>
      </w:r>
    </w:p>
    <w:p w:rsidR="00125BCA" w:rsidRPr="00AB5B88" w:rsidRDefault="0051309D" w:rsidP="009E6C81">
      <w:pPr>
        <w:spacing w:after="0" w:line="240" w:lineRule="auto"/>
        <w:jc w:val="both"/>
        <w:rPr>
          <w:rFonts w:ascii="Times New Roman" w:eastAsia="Times New Roman" w:hAnsi="Times New Roman" w:cs="Times New Roman"/>
          <w:sz w:val="24"/>
          <w:szCs w:val="24"/>
          <w:lang w:eastAsia="pl-PL"/>
        </w:rPr>
      </w:pPr>
      <w:r w:rsidRPr="00AB5B88">
        <w:rPr>
          <w:rFonts w:ascii="Times New Roman" w:eastAsia="Times New Roman" w:hAnsi="Times New Roman" w:cs="Times New Roman"/>
          <w:sz w:val="24"/>
          <w:szCs w:val="24"/>
          <w:lang w:eastAsia="pl-PL"/>
        </w:rPr>
        <w:t xml:space="preserve">    </w:t>
      </w:r>
      <w:r w:rsidR="00125BCA" w:rsidRPr="00AB5B88">
        <w:rPr>
          <w:rFonts w:ascii="Times New Roman" w:eastAsia="Times New Roman" w:hAnsi="Times New Roman" w:cs="Times New Roman"/>
          <w:sz w:val="24"/>
          <w:szCs w:val="24"/>
          <w:lang w:eastAsia="pl-PL"/>
        </w:rPr>
        <w:t xml:space="preserve">a) extinderea impactului: aria geografică şi numărul persoanelor afectate: impactul va fi </w:t>
      </w:r>
      <w:r w:rsidR="00125BCA" w:rsidRPr="00AB5B88">
        <w:rPr>
          <w:rFonts w:ascii="Times New Roman" w:eastAsia="Times New Roman" w:hAnsi="Times New Roman" w:cs="Times New Roman"/>
          <w:sz w:val="24"/>
          <w:szCs w:val="24"/>
          <w:lang w:eastAsia="ro-RO"/>
        </w:rPr>
        <w:t>local, numai în zona de lucru, pe perioada execuţiei;</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    b) natura transfrontieră a impactului:  nu este cazul;</w:t>
      </w:r>
    </w:p>
    <w:p w:rsidR="00125BCA" w:rsidRPr="00AB5B88"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AB5B88" w:rsidRDefault="00125BCA" w:rsidP="009E6C8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AB5B88">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AB5B88">
        <w:rPr>
          <w:rFonts w:ascii="Times New Roman" w:eastAsia="Times New Roman" w:hAnsi="Times New Roman" w:cs="Times New Roman"/>
          <w:bCs/>
          <w:i/>
          <w:sz w:val="24"/>
          <w:szCs w:val="24"/>
          <w:lang w:eastAsia="ro-RO"/>
        </w:rPr>
        <w:t xml:space="preserve"> </w:t>
      </w:r>
    </w:p>
    <w:p w:rsidR="00B46641" w:rsidRPr="00AB5B88" w:rsidRDefault="00B46641"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125BCA" w:rsidRPr="00AB5B88" w:rsidRDefault="00125BCA" w:rsidP="009E6C81">
      <w:pPr>
        <w:spacing w:after="0" w:line="240" w:lineRule="auto"/>
        <w:jc w:val="both"/>
        <w:rPr>
          <w:rStyle w:val="tpa1"/>
          <w:rFonts w:ascii="Times New Roman" w:hAnsi="Times New Roman" w:cs="Times New Roman"/>
          <w:sz w:val="24"/>
          <w:szCs w:val="24"/>
        </w:rPr>
      </w:pPr>
      <w:r w:rsidRPr="00AB5B88">
        <w:rPr>
          <w:rFonts w:ascii="Times New Roman" w:eastAsia="Times New Roman" w:hAnsi="Times New Roman" w:cs="Times New Roman"/>
          <w:b/>
          <w:sz w:val="24"/>
          <w:szCs w:val="24"/>
          <w:lang w:eastAsia="ro-RO"/>
        </w:rPr>
        <w:t xml:space="preserve">II. </w:t>
      </w:r>
      <w:r w:rsidRPr="00AB5B88">
        <w:rPr>
          <w:rStyle w:val="tpa"/>
          <w:rFonts w:ascii="Times New Roman" w:hAnsi="Times New Roman" w:cs="Times New Roman"/>
          <w:sz w:val="24"/>
          <w:szCs w:val="24"/>
        </w:rPr>
        <w:t>Motivele pe baza cărora s-a stabilit ca p</w:t>
      </w:r>
      <w:r w:rsidRPr="00AB5B88">
        <w:rPr>
          <w:rStyle w:val="tpa1"/>
          <w:rFonts w:ascii="Times New Roman" w:hAnsi="Times New Roman" w:cs="Times New Roman"/>
          <w:sz w:val="24"/>
          <w:szCs w:val="24"/>
        </w:rPr>
        <w:t xml:space="preserve">roiectul propus </w:t>
      </w:r>
      <w:r w:rsidRPr="00AB5B88">
        <w:rPr>
          <w:rStyle w:val="tpa1"/>
          <w:rFonts w:ascii="Times New Roman" w:hAnsi="Times New Roman" w:cs="Times New Roman"/>
          <w:b/>
          <w:sz w:val="24"/>
          <w:szCs w:val="24"/>
        </w:rPr>
        <w:t>nu intră</w:t>
      </w:r>
      <w:r w:rsidRPr="00AB5B88">
        <w:rPr>
          <w:rStyle w:val="tpa1"/>
          <w:rFonts w:ascii="Times New Roman" w:hAnsi="Times New Roman" w:cs="Times New Roman"/>
          <w:sz w:val="24"/>
          <w:szCs w:val="24"/>
        </w:rPr>
        <w:t xml:space="preserve"> </w:t>
      </w:r>
      <w:r w:rsidRPr="00AB5B88">
        <w:rPr>
          <w:rStyle w:val="tpa1"/>
          <w:rFonts w:ascii="Times New Roman" w:hAnsi="Times New Roman" w:cs="Times New Roman"/>
          <w:b/>
          <w:sz w:val="24"/>
          <w:szCs w:val="24"/>
        </w:rPr>
        <w:t>sub incidenţa art. 28 din Ordonanţa de Urgenţă a Guvernului nr.</w:t>
      </w:r>
      <w:r w:rsidRPr="00AB5B88">
        <w:rPr>
          <w:rStyle w:val="tpa1"/>
          <w:rFonts w:ascii="Times New Roman" w:hAnsi="Times New Roman" w:cs="Times New Roman"/>
          <w:sz w:val="24"/>
          <w:szCs w:val="24"/>
        </w:rPr>
        <w:t xml:space="preserve"> </w:t>
      </w:r>
      <w:r w:rsidRPr="00AB5B88">
        <w:rPr>
          <w:rStyle w:val="tpa1"/>
          <w:rFonts w:ascii="Times New Roman" w:hAnsi="Times New Roman" w:cs="Times New Roman"/>
          <w:b/>
          <w:bCs/>
          <w:sz w:val="24"/>
          <w:szCs w:val="24"/>
        </w:rPr>
        <w:t>57/2007</w:t>
      </w:r>
      <w:r w:rsidRPr="00AB5B88">
        <w:rPr>
          <w:rStyle w:val="tpa1"/>
          <w:rFonts w:ascii="Times New Roman" w:hAnsi="Times New Roman" w:cs="Times New Roman"/>
          <w:sz w:val="24"/>
          <w:szCs w:val="24"/>
        </w:rPr>
        <w:t xml:space="preserve"> </w:t>
      </w:r>
      <w:r w:rsidRPr="00AB5B88">
        <w:rPr>
          <w:rStyle w:val="tpa1"/>
          <w:rFonts w:ascii="Times New Roman" w:hAnsi="Times New Roman" w:cs="Times New Roman"/>
          <w:b/>
          <w:sz w:val="24"/>
          <w:szCs w:val="24"/>
        </w:rPr>
        <w:t>privind regimul ariilor naturale protejate, conservarea habitatelor naturale, a florei şi faunei sălbatice</w:t>
      </w:r>
      <w:r w:rsidRPr="00AB5B88">
        <w:rPr>
          <w:rStyle w:val="tpa1"/>
          <w:rFonts w:ascii="Times New Roman" w:hAnsi="Times New Roman" w:cs="Times New Roman"/>
          <w:sz w:val="24"/>
          <w:szCs w:val="24"/>
        </w:rPr>
        <w:t>, aprobată cu modificari și completari prin Legea nr. 49/2011, cu modificările şi completările ulterioare:</w:t>
      </w:r>
    </w:p>
    <w:p w:rsidR="00B46641" w:rsidRPr="00AB5B88" w:rsidRDefault="00125BCA" w:rsidP="004579EF">
      <w:pPr>
        <w:pStyle w:val="ListParagraph"/>
        <w:numPr>
          <w:ilvl w:val="0"/>
          <w:numId w:val="30"/>
        </w:numPr>
        <w:spacing w:after="0" w:line="240" w:lineRule="auto"/>
        <w:jc w:val="both"/>
        <w:rPr>
          <w:rStyle w:val="tpa1"/>
          <w:rFonts w:ascii="Times New Roman" w:hAnsi="Times New Roman" w:cs="Times New Roman"/>
          <w:sz w:val="24"/>
          <w:szCs w:val="24"/>
        </w:rPr>
      </w:pPr>
      <w:r w:rsidRPr="00AB5B88">
        <w:rPr>
          <w:rStyle w:val="tpa1"/>
          <w:rFonts w:ascii="Times New Roman" w:hAnsi="Times New Roman" w:cs="Times New Roman"/>
          <w:sz w:val="24"/>
          <w:szCs w:val="24"/>
        </w:rPr>
        <w:t>amplasamentul propus nu se afla in interiorul sau în vecinatatea unei arii naturale protejate sau alte habitate sensibile.</w:t>
      </w:r>
    </w:p>
    <w:p w:rsidR="00794B03" w:rsidRPr="00AB5B88" w:rsidRDefault="00794B03" w:rsidP="009E6C81">
      <w:pPr>
        <w:suppressAutoHyphens/>
        <w:spacing w:after="0" w:line="240" w:lineRule="auto"/>
        <w:jc w:val="both"/>
        <w:rPr>
          <w:rFonts w:ascii="Times New Roman" w:eastAsia="Times New Roman" w:hAnsi="Times New Roman" w:cs="Times New Roman"/>
          <w:b/>
          <w:bCs/>
          <w:sz w:val="24"/>
          <w:szCs w:val="24"/>
        </w:rPr>
      </w:pPr>
      <w:r w:rsidRPr="00AB5B88">
        <w:rPr>
          <w:rFonts w:ascii="Times New Roman" w:eastAsia="Times New Roman" w:hAnsi="Times New Roman" w:cs="Times New Roman"/>
          <w:b/>
          <w:bCs/>
          <w:sz w:val="24"/>
          <w:szCs w:val="24"/>
        </w:rPr>
        <w:t>III.</w:t>
      </w:r>
      <w:r w:rsidRPr="00AB5B88">
        <w:rPr>
          <w:rFonts w:ascii="Times New Roman" w:eastAsia="Times New Roman" w:hAnsi="Times New Roman" w:cs="Times New Roman"/>
          <w:bCs/>
          <w:sz w:val="24"/>
          <w:szCs w:val="24"/>
        </w:rPr>
        <w:t xml:space="preserve"> </w:t>
      </w:r>
      <w:r w:rsidRPr="00AB5B88">
        <w:rPr>
          <w:rFonts w:ascii="Times New Roman" w:eastAsia="Times New Roman" w:hAnsi="Times New Roman" w:cs="Times New Roman"/>
          <w:b/>
          <w:bCs/>
          <w:sz w:val="24"/>
          <w:szCs w:val="24"/>
        </w:rPr>
        <w:t xml:space="preserve">Motivele pe baza cărora s-a stabilit nu se supune evaluării impactului asupra corpurilor de apă: </w:t>
      </w:r>
    </w:p>
    <w:p w:rsidR="004570A7" w:rsidRPr="00AB5B88" w:rsidRDefault="004579EF" w:rsidP="004579EF">
      <w:pPr>
        <w:pStyle w:val="ListParagraph"/>
        <w:numPr>
          <w:ilvl w:val="0"/>
          <w:numId w:val="30"/>
        </w:numPr>
        <w:suppressAutoHyphens/>
        <w:spacing w:after="0" w:line="240" w:lineRule="auto"/>
        <w:jc w:val="both"/>
        <w:rPr>
          <w:rFonts w:ascii="Times New Roman" w:eastAsia="Times New Roman" w:hAnsi="Times New Roman" w:cs="Times New Roman"/>
          <w:bCs/>
          <w:sz w:val="24"/>
          <w:szCs w:val="24"/>
        </w:rPr>
      </w:pPr>
      <w:r w:rsidRPr="00AB5B88">
        <w:rPr>
          <w:rFonts w:ascii="Times New Roman" w:hAnsi="Times New Roman" w:cs="Times New Roman"/>
          <w:sz w:val="24"/>
          <w:szCs w:val="24"/>
        </w:rPr>
        <w:t>p</w:t>
      </w:r>
      <w:r w:rsidR="00193574" w:rsidRPr="00AB5B88">
        <w:rPr>
          <w:rFonts w:ascii="Times New Roman" w:hAnsi="Times New Roman" w:cs="Times New Roman"/>
          <w:sz w:val="24"/>
          <w:szCs w:val="24"/>
        </w:rPr>
        <w:t>roiectul nu intră sub incidența art. 48 și 54 din Legea Apelor nr. 107/1996, cu modificările și completările ulterioare</w:t>
      </w:r>
      <w:r w:rsidR="004570A7" w:rsidRPr="00AB5B88">
        <w:rPr>
          <w:rFonts w:ascii="Times New Roman" w:eastAsia="Times New Roman" w:hAnsi="Times New Roman" w:cs="Times New Roman"/>
          <w:bCs/>
          <w:sz w:val="24"/>
          <w:szCs w:val="24"/>
        </w:rPr>
        <w:t>.</w:t>
      </w:r>
    </w:p>
    <w:p w:rsidR="00B46641" w:rsidRPr="00AB5B88" w:rsidRDefault="00B46641" w:rsidP="009E6C81">
      <w:pPr>
        <w:suppressAutoHyphens/>
        <w:spacing w:after="0" w:line="240" w:lineRule="auto"/>
        <w:jc w:val="both"/>
        <w:rPr>
          <w:rFonts w:ascii="Times New Roman" w:eastAsia="Times New Roman" w:hAnsi="Times New Roman" w:cs="Times New Roman"/>
          <w:bCs/>
          <w:sz w:val="24"/>
          <w:szCs w:val="24"/>
        </w:rPr>
      </w:pPr>
    </w:p>
    <w:p w:rsidR="00125BCA" w:rsidRPr="00AB5B88"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AB5B88">
        <w:rPr>
          <w:rFonts w:ascii="Times New Roman" w:eastAsia="Times New Roman" w:hAnsi="Times New Roman" w:cs="Times New Roman"/>
          <w:b/>
          <w:i/>
          <w:sz w:val="24"/>
          <w:szCs w:val="24"/>
          <w:u w:val="single"/>
          <w:lang w:eastAsia="ro-RO"/>
        </w:rPr>
        <w:t>Condiţiile de realizare a proiectului</w:t>
      </w:r>
      <w:r w:rsidRPr="00AB5B88">
        <w:rPr>
          <w:rFonts w:ascii="Times New Roman" w:eastAsia="Times New Roman" w:hAnsi="Times New Roman" w:cs="Times New Roman"/>
          <w:i/>
          <w:sz w:val="24"/>
          <w:szCs w:val="24"/>
          <w:lang w:eastAsia="ro-RO"/>
        </w:rPr>
        <w:t>:</w:t>
      </w:r>
    </w:p>
    <w:p w:rsidR="00125BCA" w:rsidRPr="00AB5B88"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B5B88">
        <w:rPr>
          <w:rFonts w:ascii="Times New Roman" w:eastAsia="Times New Roman" w:hAnsi="Times New Roman" w:cs="Times New Roman"/>
          <w:sz w:val="24"/>
          <w:szCs w:val="24"/>
          <w:lang w:eastAsia="ro-RO"/>
        </w:rPr>
        <w:t>.</w:t>
      </w:r>
    </w:p>
    <w:p w:rsidR="00125BCA" w:rsidRPr="00AB5B88"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B5B88">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AB5B88"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AB5B88"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AB5B88"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AB5B88">
        <w:rPr>
          <w:rFonts w:ascii="Times New Roman" w:eastAsia="Times New Roman" w:hAnsi="Times New Roman" w:cs="Times New Roman"/>
          <w:b/>
          <w:bCs/>
          <w:sz w:val="24"/>
          <w:szCs w:val="24"/>
          <w:lang w:eastAsia="ro-RO"/>
        </w:rPr>
        <w:t>Pentru  organizarea de şantier:</w:t>
      </w:r>
    </w:p>
    <w:p w:rsidR="00125BCA" w:rsidRPr="00AB5B88"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AB5B88"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AB5B88"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AB5B88"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AB5B88"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AB5B88"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AB5B88"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AB5B88"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sz w:val="24"/>
          <w:szCs w:val="24"/>
          <w:lang w:eastAsia="ro-RO"/>
        </w:rPr>
        <w:t>pentru lucrările specifice de şantier se vor utiliza toalete ecologice;</w:t>
      </w:r>
    </w:p>
    <w:p w:rsidR="00B46641" w:rsidRPr="00AB5B88" w:rsidRDefault="00B46641" w:rsidP="00B46641">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rsidR="00125BCA" w:rsidRPr="00AB5B88"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B5B88">
        <w:rPr>
          <w:rFonts w:ascii="Times New Roman" w:eastAsia="Times New Roman" w:hAnsi="Times New Roman" w:cs="Times New Roman"/>
          <w:b/>
          <w:bCs/>
          <w:sz w:val="24"/>
          <w:szCs w:val="24"/>
          <w:u w:val="single"/>
          <w:lang w:eastAsia="ro-RO"/>
        </w:rPr>
        <w:t>Protecţia apelor</w:t>
      </w:r>
    </w:p>
    <w:p w:rsidR="00193574" w:rsidRPr="00AB5B8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AB5B8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xml:space="preserve">pe perioada execuţiei proiectului se vor utiliza toaletele ecologice; </w:t>
      </w:r>
      <w:r w:rsidR="001D4A24">
        <w:rPr>
          <w:rFonts w:ascii="Times New Roman" w:eastAsia="Times New Roman" w:hAnsi="Times New Roman" w:cs="Times New Roman"/>
          <w:sz w:val="24"/>
          <w:szCs w:val="24"/>
        </w:rPr>
        <w:t xml:space="preserve"> </w:t>
      </w:r>
    </w:p>
    <w:p w:rsidR="00B46641" w:rsidRPr="00AB5B88" w:rsidRDefault="00B46641" w:rsidP="00B46641">
      <w:pPr>
        <w:pStyle w:val="BodyText"/>
        <w:tabs>
          <w:tab w:val="left" w:pos="-720"/>
        </w:tabs>
        <w:suppressAutoHyphens/>
        <w:spacing w:after="0" w:line="240" w:lineRule="auto"/>
        <w:ind w:left="90"/>
        <w:rPr>
          <w:rFonts w:ascii="Times New Roman" w:eastAsia="Times New Roman" w:hAnsi="Times New Roman" w:cs="Times New Roman"/>
          <w:sz w:val="24"/>
          <w:szCs w:val="24"/>
        </w:rPr>
      </w:pPr>
    </w:p>
    <w:p w:rsidR="00125BCA" w:rsidRPr="00AB5B88"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B5B88">
        <w:rPr>
          <w:rFonts w:ascii="Times New Roman" w:eastAsia="Times New Roman" w:hAnsi="Times New Roman" w:cs="Times New Roman"/>
          <w:b/>
          <w:bCs/>
          <w:sz w:val="24"/>
          <w:szCs w:val="24"/>
          <w:u w:val="single"/>
          <w:lang w:eastAsia="ro-RO"/>
        </w:rPr>
        <w:lastRenderedPageBreak/>
        <w:t>Protecţia aerului</w:t>
      </w:r>
    </w:p>
    <w:p w:rsidR="004579EF" w:rsidRPr="00AB5B88" w:rsidRDefault="004579EF" w:rsidP="004579EF">
      <w:pPr>
        <w:tabs>
          <w:tab w:val="left" w:pos="-720"/>
        </w:tabs>
        <w:suppressAutoHyphens/>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b/>
          <w:bCs/>
          <w:sz w:val="24"/>
          <w:szCs w:val="24"/>
          <w:lang w:eastAsia="ro-RO"/>
        </w:rPr>
        <w:t xml:space="preserve">-     </w:t>
      </w:r>
      <w:r w:rsidR="00125BCA" w:rsidRPr="00AB5B88">
        <w:rPr>
          <w:rFonts w:ascii="Times New Roman" w:eastAsia="Times New Roman" w:hAnsi="Times New Roman" w:cs="Times New Roman"/>
          <w:sz w:val="24"/>
          <w:szCs w:val="24"/>
        </w:rPr>
        <w:t>transportul materialelor de construcţie şi a deşeurilor rezultate se v</w:t>
      </w:r>
      <w:r w:rsidRPr="00AB5B88">
        <w:rPr>
          <w:rFonts w:ascii="Times New Roman" w:eastAsia="Times New Roman" w:hAnsi="Times New Roman" w:cs="Times New Roman"/>
          <w:sz w:val="24"/>
          <w:szCs w:val="24"/>
        </w:rPr>
        <w:t>a face pe cât posibil pe trasee</w:t>
      </w:r>
    </w:p>
    <w:p w:rsidR="00125BCA" w:rsidRPr="00AB5B88" w:rsidRDefault="004579EF" w:rsidP="004579EF">
      <w:pPr>
        <w:tabs>
          <w:tab w:val="left" w:pos="-720"/>
        </w:tabs>
        <w:suppressAutoHyphens/>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xml:space="preserve">       </w:t>
      </w:r>
      <w:r w:rsidR="00125BCA" w:rsidRPr="00AB5B88">
        <w:rPr>
          <w:rFonts w:ascii="Times New Roman" w:eastAsia="Times New Roman" w:hAnsi="Times New Roman" w:cs="Times New Roman"/>
          <w:sz w:val="24"/>
          <w:szCs w:val="24"/>
        </w:rPr>
        <w:t>stabilite în afara zonelor locuite;</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AB5B88">
        <w:rPr>
          <w:rFonts w:ascii="Times New Roman" w:eastAsia="Times New Roman" w:hAnsi="Times New Roman" w:cs="Times New Roman"/>
          <w:b/>
          <w:sz w:val="24"/>
          <w:szCs w:val="24"/>
        </w:rPr>
        <w:t xml:space="preserve">- </w:t>
      </w:r>
      <w:r w:rsidRPr="00AB5B88">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B46641" w:rsidRPr="00AB5B88" w:rsidRDefault="00B46641" w:rsidP="009E6C81">
      <w:pPr>
        <w:tabs>
          <w:tab w:val="left" w:pos="426"/>
        </w:tabs>
        <w:spacing w:after="0" w:line="240" w:lineRule="auto"/>
        <w:ind w:left="426" w:hanging="426"/>
        <w:jc w:val="both"/>
        <w:rPr>
          <w:rFonts w:ascii="Times New Roman" w:eastAsia="Times New Roman" w:hAnsi="Times New Roman" w:cs="Times New Roman"/>
          <w:sz w:val="24"/>
          <w:szCs w:val="24"/>
        </w:rPr>
      </w:pPr>
    </w:p>
    <w:p w:rsidR="00125BCA" w:rsidRPr="00AB5B88"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AB5B88">
        <w:rPr>
          <w:rFonts w:ascii="Times New Roman" w:eastAsia="Times New Roman" w:hAnsi="Times New Roman" w:cs="Times New Roman"/>
          <w:b/>
          <w:bCs/>
          <w:sz w:val="24"/>
          <w:szCs w:val="24"/>
          <w:u w:val="single"/>
          <w:lang w:eastAsia="ro-RO"/>
        </w:rPr>
        <w:t xml:space="preserve">Protecția împotriva zgomotului </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AB5B88">
        <w:rPr>
          <w:rFonts w:ascii="Times New Roman" w:eastAsia="Times New Roman" w:hAnsi="Times New Roman" w:cs="Times New Roman"/>
          <w:bCs/>
          <w:sz w:val="24"/>
          <w:szCs w:val="24"/>
          <w:lang w:eastAsia="ro-RO"/>
        </w:rPr>
        <w:t xml:space="preserve">- </w:t>
      </w:r>
      <w:r w:rsidRPr="00AB5B88">
        <w:rPr>
          <w:rFonts w:ascii="Times New Roman" w:eastAsia="Times New Roman" w:hAnsi="Times New Roman" w:cs="Times New Roman"/>
          <w:bCs/>
          <w:sz w:val="24"/>
          <w:szCs w:val="24"/>
          <w:lang w:eastAsia="ro-RO"/>
        </w:rPr>
        <w:tab/>
      </w:r>
      <w:r w:rsidRPr="00AB5B88">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AB5B88">
        <w:rPr>
          <w:rFonts w:ascii="Times New Roman" w:eastAsia="Times New Roman" w:hAnsi="Times New Roman" w:cs="Times New Roman"/>
          <w:sz w:val="24"/>
          <w:szCs w:val="24"/>
        </w:rPr>
        <w:t xml:space="preserve">- </w:t>
      </w:r>
      <w:r w:rsidRPr="00AB5B88">
        <w:rPr>
          <w:rFonts w:ascii="Times New Roman" w:eastAsia="Times New Roman" w:hAnsi="Times New Roman" w:cs="Times New Roman"/>
          <w:sz w:val="24"/>
          <w:szCs w:val="24"/>
        </w:rPr>
        <w:tab/>
        <w:t>în timpul execuţiei proiectului n</w:t>
      </w:r>
      <w:r w:rsidRPr="00AB5B88">
        <w:rPr>
          <w:rFonts w:ascii="Times New Roman" w:eastAsia="Times New Roman" w:hAnsi="Times New Roman" w:cs="Times New Roman"/>
          <w:sz w:val="24"/>
          <w:szCs w:val="24"/>
          <w:lang w:eastAsia="ro-RO"/>
        </w:rPr>
        <w:t xml:space="preserve">ivelul de zgomot echivalent se va încadra în limitele </w:t>
      </w:r>
      <w:r w:rsidRPr="00AB5B88">
        <w:rPr>
          <w:rFonts w:ascii="Times New Roman" w:eastAsia="Times New Roman" w:hAnsi="Times New Roman" w:cs="Times New Roman"/>
          <w:sz w:val="24"/>
          <w:szCs w:val="24"/>
        </w:rPr>
        <w:t>SR 10009:2017</w:t>
      </w:r>
      <w:r w:rsidRPr="00AB5B88">
        <w:rPr>
          <w:rFonts w:ascii="Times New Roman" w:eastAsia="Times New Roman" w:hAnsi="Times New Roman" w:cs="Times New Roman"/>
          <w:bCs/>
          <w:i/>
          <w:iCs/>
          <w:sz w:val="24"/>
          <w:szCs w:val="24"/>
          <w:lang w:eastAsia="ro-RO"/>
        </w:rPr>
        <w:t>/C91:2020</w:t>
      </w:r>
      <w:r w:rsidRPr="00AB5B88">
        <w:rPr>
          <w:rFonts w:ascii="Times New Roman" w:eastAsia="Times New Roman" w:hAnsi="Times New Roman" w:cs="Times New Roman"/>
          <w:sz w:val="24"/>
          <w:szCs w:val="24"/>
        </w:rPr>
        <w:t xml:space="preserve"> – Acustica - limite admisibile ale nivelului de zgomot din mediul ambiant</w:t>
      </w:r>
      <w:r w:rsidRPr="00AB5B88">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AB5B88">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AB5B88">
        <w:rPr>
          <w:rFonts w:ascii="Times New Roman" w:eastAsia="Times New Roman" w:hAnsi="Times New Roman" w:cs="Times New Roman"/>
          <w:bCs/>
          <w:sz w:val="24"/>
          <w:szCs w:val="24"/>
          <w:lang w:eastAsia="ro-RO"/>
        </w:rPr>
        <w:t xml:space="preserve">- </w:t>
      </w:r>
      <w:r w:rsidR="004579EF" w:rsidRPr="00AB5B88">
        <w:rPr>
          <w:rFonts w:ascii="Times New Roman" w:eastAsia="Times New Roman" w:hAnsi="Times New Roman" w:cs="Times New Roman"/>
          <w:bCs/>
          <w:sz w:val="24"/>
          <w:szCs w:val="24"/>
          <w:lang w:eastAsia="ro-RO"/>
        </w:rPr>
        <w:t xml:space="preserve">   </w:t>
      </w:r>
      <w:r w:rsidRPr="00AB5B88">
        <w:rPr>
          <w:rFonts w:ascii="Times New Roman" w:eastAsia="Times New Roman" w:hAnsi="Times New Roman" w:cs="Times New Roman"/>
          <w:bCs/>
          <w:sz w:val="24"/>
          <w:szCs w:val="24"/>
          <w:lang w:eastAsia="ro-RO"/>
        </w:rPr>
        <w:t>activitatea se va desfăşura după un program stabilit, pentru ca influenţa zgomotului produs de utilaje, asupra obiectivelor învecinate să fie cât mai redusă;</w:t>
      </w:r>
    </w:p>
    <w:p w:rsidR="00B46641" w:rsidRPr="00AB5B88" w:rsidRDefault="00B46641"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p>
    <w:p w:rsidR="00125BCA" w:rsidRPr="00AB5B88"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AB5B88">
        <w:rPr>
          <w:rFonts w:ascii="Times New Roman" w:eastAsia="Times New Roman" w:hAnsi="Times New Roman" w:cs="Times New Roman"/>
          <w:b/>
          <w:bCs/>
          <w:sz w:val="24"/>
          <w:szCs w:val="24"/>
          <w:u w:val="single"/>
          <w:lang w:eastAsia="ro-RO"/>
        </w:rPr>
        <w:t>Protecţia solului</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lang w:eastAsia="ro-RO"/>
        </w:rPr>
        <w:t xml:space="preserve"> </w:t>
      </w:r>
      <w:r w:rsidRPr="00AB5B88">
        <w:rPr>
          <w:rFonts w:ascii="Times New Roman" w:eastAsia="Times New Roman" w:hAnsi="Times New Roman" w:cs="Times New Roman"/>
          <w:sz w:val="24"/>
          <w:szCs w:val="24"/>
        </w:rPr>
        <w:t xml:space="preserve">- </w:t>
      </w:r>
      <w:r w:rsidRPr="00AB5B88">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xml:space="preserve">- </w:t>
      </w:r>
      <w:r w:rsidRPr="00AB5B88">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AB5B88"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xml:space="preserve">- </w:t>
      </w:r>
      <w:r w:rsidRPr="00AB5B88">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B46641" w:rsidRPr="00AB5B88" w:rsidRDefault="00B46641" w:rsidP="009E6C81">
      <w:pPr>
        <w:tabs>
          <w:tab w:val="left" w:pos="426"/>
        </w:tabs>
        <w:spacing w:after="0" w:line="240" w:lineRule="auto"/>
        <w:ind w:left="426" w:hanging="426"/>
        <w:jc w:val="both"/>
        <w:rPr>
          <w:rFonts w:ascii="Times New Roman" w:eastAsia="Times New Roman" w:hAnsi="Times New Roman" w:cs="Times New Roman"/>
          <w:sz w:val="24"/>
          <w:szCs w:val="24"/>
        </w:rPr>
      </w:pPr>
    </w:p>
    <w:p w:rsidR="00125BCA" w:rsidRPr="00AB5B88" w:rsidRDefault="00125BCA" w:rsidP="009E6C81">
      <w:pPr>
        <w:keepNext/>
        <w:tabs>
          <w:tab w:val="num" w:pos="851"/>
        </w:tabs>
        <w:spacing w:after="0" w:line="240" w:lineRule="auto"/>
        <w:jc w:val="both"/>
        <w:outlineLvl w:val="3"/>
        <w:rPr>
          <w:rFonts w:ascii="Times New Roman" w:eastAsia="Times New Roman" w:hAnsi="Times New Roman" w:cs="Times New Roman"/>
          <w:b/>
          <w:bCs/>
          <w:iCs/>
          <w:sz w:val="24"/>
          <w:szCs w:val="24"/>
          <w:u w:val="single"/>
          <w:lang w:eastAsia="de-DE"/>
        </w:rPr>
      </w:pPr>
      <w:r w:rsidRPr="00AB5B88">
        <w:rPr>
          <w:rFonts w:ascii="Times New Roman" w:eastAsia="Times New Roman" w:hAnsi="Times New Roman" w:cs="Times New Roman"/>
          <w:b/>
          <w:bCs/>
          <w:i/>
          <w:iCs/>
          <w:sz w:val="24"/>
          <w:szCs w:val="24"/>
          <w:lang w:eastAsia="de-DE"/>
        </w:rPr>
        <w:t xml:space="preserve">  </w:t>
      </w:r>
      <w:r w:rsidRPr="00AB5B88">
        <w:rPr>
          <w:rFonts w:ascii="Times New Roman" w:eastAsia="Times New Roman" w:hAnsi="Times New Roman" w:cs="Times New Roman"/>
          <w:b/>
          <w:bCs/>
          <w:iCs/>
          <w:sz w:val="24"/>
          <w:szCs w:val="24"/>
          <w:u w:val="single"/>
          <w:lang w:eastAsia="de-DE"/>
        </w:rPr>
        <w:t xml:space="preserve"> Modul de gospodărire a deşeurilor</w:t>
      </w:r>
    </w:p>
    <w:p w:rsidR="00125BCA" w:rsidRPr="00AB5B88"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AB5B88">
        <w:rPr>
          <w:rFonts w:ascii="Times New Roman" w:eastAsia="Times New Roman" w:hAnsi="Times New Roman" w:cs="Times New Roman"/>
          <w:b/>
          <w:i/>
          <w:iCs/>
          <w:sz w:val="24"/>
          <w:szCs w:val="24"/>
          <w:lang w:eastAsia="ro-RO"/>
        </w:rPr>
        <w:t>,</w:t>
      </w:r>
      <w:r w:rsidR="005D1401" w:rsidRPr="00AB5B88">
        <w:rPr>
          <w:rFonts w:ascii="Times New Roman" w:eastAsia="Times New Roman" w:hAnsi="Times New Roman" w:cs="Times New Roman"/>
          <w:b/>
          <w:i/>
          <w:iCs/>
          <w:sz w:val="24"/>
          <w:szCs w:val="24"/>
          <w:lang w:eastAsia="ro-RO"/>
        </w:rPr>
        <w:t xml:space="preserve"> aprobata prin Legea </w:t>
      </w:r>
      <w:r w:rsidR="0010789D" w:rsidRPr="00AB5B88">
        <w:rPr>
          <w:rFonts w:ascii="Times New Roman" w:eastAsia="Times New Roman" w:hAnsi="Times New Roman" w:cs="Times New Roman"/>
          <w:b/>
          <w:i/>
          <w:iCs/>
          <w:sz w:val="24"/>
          <w:szCs w:val="24"/>
          <w:lang w:eastAsia="ro-RO"/>
        </w:rPr>
        <w:t>1</w:t>
      </w:r>
      <w:r w:rsidR="005D1401" w:rsidRPr="00AB5B88">
        <w:rPr>
          <w:rFonts w:ascii="Times New Roman" w:eastAsia="Times New Roman" w:hAnsi="Times New Roman" w:cs="Times New Roman"/>
          <w:b/>
          <w:i/>
          <w:iCs/>
          <w:sz w:val="24"/>
          <w:szCs w:val="24"/>
          <w:lang w:eastAsia="ro-RO"/>
        </w:rPr>
        <w:t>7/2023,</w:t>
      </w:r>
      <w:r w:rsidRPr="00AB5B88">
        <w:rPr>
          <w:rFonts w:ascii="Times New Roman" w:eastAsia="Times New Roman" w:hAnsi="Times New Roman" w:cs="Times New Roman"/>
          <w:b/>
          <w:i/>
          <w:iCs/>
          <w:sz w:val="24"/>
          <w:szCs w:val="24"/>
          <w:lang w:eastAsia="ro-RO"/>
        </w:rPr>
        <w:t xml:space="preserve">  atât în perioada de construire cât și în cea de funcționare;</w:t>
      </w:r>
      <w:r w:rsidRPr="00AB5B88">
        <w:rPr>
          <w:rFonts w:ascii="Times New Roman" w:eastAsia="Times New Roman" w:hAnsi="Times New Roman" w:cs="Times New Roman"/>
          <w:sz w:val="24"/>
          <w:szCs w:val="24"/>
          <w:lang w:eastAsia="ro-RO"/>
        </w:rPr>
        <w:t xml:space="preserve">   </w:t>
      </w:r>
    </w:p>
    <w:p w:rsidR="00B46641" w:rsidRPr="00AB5B88" w:rsidRDefault="00B46641" w:rsidP="009E6C81">
      <w:pPr>
        <w:spacing w:after="0" w:line="240" w:lineRule="auto"/>
        <w:ind w:firstLine="720"/>
        <w:jc w:val="both"/>
        <w:rPr>
          <w:rFonts w:ascii="Times New Roman" w:eastAsia="Times New Roman" w:hAnsi="Times New Roman" w:cs="Times New Roman"/>
          <w:sz w:val="24"/>
          <w:szCs w:val="24"/>
          <w:lang w:eastAsia="ro-RO"/>
        </w:rPr>
      </w:pPr>
    </w:p>
    <w:p w:rsidR="00125BCA" w:rsidRPr="00AB5B88" w:rsidRDefault="00125BCA" w:rsidP="00B46641">
      <w:pPr>
        <w:keepNext/>
        <w:spacing w:after="0" w:line="240" w:lineRule="auto"/>
        <w:ind w:firstLine="708"/>
        <w:outlineLvl w:val="3"/>
        <w:rPr>
          <w:rFonts w:ascii="Times New Roman" w:hAnsi="Times New Roman" w:cs="Times New Roman"/>
          <w:b/>
          <w:sz w:val="24"/>
          <w:szCs w:val="24"/>
        </w:rPr>
      </w:pPr>
      <w:r w:rsidRPr="00AB5B88">
        <w:rPr>
          <w:rFonts w:ascii="Times New Roman" w:hAnsi="Times New Roman" w:cs="Times New Roman"/>
          <w:b/>
          <w:sz w:val="24"/>
          <w:szCs w:val="24"/>
        </w:rPr>
        <w:t>În perioada de construcţie</w:t>
      </w:r>
    </w:p>
    <w:p w:rsidR="00125BCA" w:rsidRPr="00AB5B88" w:rsidRDefault="00B46641" w:rsidP="004579EF">
      <w:pPr>
        <w:tabs>
          <w:tab w:val="left" w:pos="360"/>
        </w:tabs>
        <w:spacing w:after="0" w:line="240" w:lineRule="auto"/>
        <w:jc w:val="both"/>
        <w:rPr>
          <w:rFonts w:ascii="Times New Roman" w:hAnsi="Times New Roman" w:cs="Times New Roman"/>
          <w:sz w:val="24"/>
          <w:szCs w:val="24"/>
        </w:rPr>
      </w:pPr>
      <w:r w:rsidRPr="00AB5B88">
        <w:rPr>
          <w:rFonts w:ascii="Times New Roman" w:hAnsi="Times New Roman" w:cs="Times New Roman"/>
          <w:sz w:val="24"/>
          <w:szCs w:val="24"/>
        </w:rPr>
        <w:t>-</w:t>
      </w:r>
      <w:r w:rsidR="004579EF" w:rsidRPr="00AB5B88">
        <w:rPr>
          <w:rFonts w:ascii="Times New Roman" w:hAnsi="Times New Roman" w:cs="Times New Roman"/>
          <w:sz w:val="24"/>
          <w:szCs w:val="24"/>
        </w:rPr>
        <w:t xml:space="preserve">   </w:t>
      </w:r>
      <w:r w:rsidR="00125BCA" w:rsidRPr="00AB5B88">
        <w:rPr>
          <w:rFonts w:ascii="Times New Roman" w:hAnsi="Times New Roman" w:cs="Times New Roman"/>
          <w:sz w:val="24"/>
          <w:szCs w:val="24"/>
        </w:rPr>
        <w:t xml:space="preserve">deşeurile reciclabile rezultate în urma lucrărilor de construcţii se vor colecta selectiv prin grija executantului lucrării, selectiv pe categorii şi vor fi predate la firme specializate în valorificarea lor; </w:t>
      </w:r>
    </w:p>
    <w:p w:rsidR="00125BCA" w:rsidRPr="00AB5B88" w:rsidRDefault="00125BCA" w:rsidP="009E6C81">
      <w:pPr>
        <w:spacing w:after="0" w:line="240" w:lineRule="auto"/>
        <w:jc w:val="both"/>
        <w:rPr>
          <w:rFonts w:ascii="Times New Roman" w:hAnsi="Times New Roman" w:cs="Times New Roman"/>
          <w:sz w:val="24"/>
          <w:szCs w:val="24"/>
        </w:rPr>
      </w:pPr>
      <w:r w:rsidRPr="00AB5B88">
        <w:rPr>
          <w:rFonts w:ascii="Times New Roman" w:hAnsi="Times New Roman" w:cs="Times New Roman"/>
          <w:sz w:val="24"/>
          <w:szCs w:val="24"/>
        </w:rPr>
        <w:t xml:space="preserve">- </w:t>
      </w:r>
      <w:r w:rsidR="004579EF" w:rsidRPr="00AB5B88">
        <w:rPr>
          <w:rFonts w:ascii="Times New Roman" w:hAnsi="Times New Roman" w:cs="Times New Roman"/>
          <w:sz w:val="24"/>
          <w:szCs w:val="24"/>
        </w:rPr>
        <w:t xml:space="preserve">    </w:t>
      </w:r>
      <w:r w:rsidRPr="00AB5B88">
        <w:rPr>
          <w:rFonts w:ascii="Times New Roman" w:hAnsi="Times New Roman" w:cs="Times New Roman"/>
          <w:sz w:val="24"/>
          <w:szCs w:val="24"/>
        </w:rPr>
        <w:t>deşeurile menajere se vor colecta în europubelă şi se vor preda către firme specializate;</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xml:space="preserve">- </w:t>
      </w:r>
      <w:r w:rsidR="004579EF" w:rsidRPr="00AB5B88">
        <w:rPr>
          <w:rFonts w:ascii="Times New Roman" w:eastAsia="Times New Roman" w:hAnsi="Times New Roman" w:cs="Times New Roman"/>
          <w:sz w:val="24"/>
          <w:szCs w:val="24"/>
        </w:rPr>
        <w:t xml:space="preserve">    </w:t>
      </w:r>
      <w:r w:rsidRPr="00AB5B88">
        <w:rPr>
          <w:rFonts w:ascii="Times New Roman" w:eastAsia="Times New Roman" w:hAnsi="Times New Roman" w:cs="Times New Roman"/>
          <w:sz w:val="24"/>
          <w:szCs w:val="24"/>
        </w:rPr>
        <w:t>în cazul unor poluări accidentale se va reface zona afectată;</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w:t>
      </w:r>
      <w:r w:rsidR="004579EF" w:rsidRPr="00AB5B88">
        <w:rPr>
          <w:rFonts w:ascii="Times New Roman" w:eastAsia="Times New Roman" w:hAnsi="Times New Roman" w:cs="Times New Roman"/>
          <w:sz w:val="24"/>
          <w:szCs w:val="24"/>
        </w:rPr>
        <w:t xml:space="preserve">    </w:t>
      </w:r>
      <w:r w:rsidRPr="00AB5B88">
        <w:rPr>
          <w:rFonts w:ascii="Times New Roman" w:eastAsia="Times New Roman" w:hAnsi="Times New Roman" w:cs="Times New Roman"/>
          <w:sz w:val="24"/>
          <w:szCs w:val="24"/>
        </w:rPr>
        <w:t>la încetarea activităţii se vor dezafecta construcţiile/instalaţiile existente şi se va readuce terenul la starea inițială în vederea utilizării ulterioare a terenului;</w:t>
      </w:r>
    </w:p>
    <w:p w:rsidR="00B826E2" w:rsidRPr="00AB5B88"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AB5B88"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AB5B88">
        <w:rPr>
          <w:rFonts w:ascii="Times New Roman" w:eastAsia="Times New Roman" w:hAnsi="Times New Roman" w:cs="Times New Roman"/>
          <w:b/>
          <w:bCs/>
          <w:sz w:val="24"/>
          <w:szCs w:val="24"/>
          <w:u w:val="single"/>
          <w:lang w:eastAsia="ro-RO"/>
        </w:rPr>
        <w:t>Monitorizarea</w:t>
      </w:r>
    </w:p>
    <w:p w:rsidR="00125BCA" w:rsidRPr="00AB5B88"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AB5B88">
        <w:rPr>
          <w:rFonts w:ascii="Times New Roman" w:eastAsia="Times New Roman" w:hAnsi="Times New Roman" w:cs="Times New Roman"/>
          <w:b/>
          <w:bCs/>
          <w:sz w:val="24"/>
          <w:szCs w:val="24"/>
          <w:lang w:eastAsia="ro-RO"/>
        </w:rPr>
        <w:t>În timpul implementării proiectului:</w:t>
      </w:r>
      <w:r w:rsidRPr="00AB5B8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respectarea cu stricteţe a limitelor şi suprafeţelor;</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modul de depozitare a materialelor de construcţie;</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respectarea rutelor alese pentru transportul materialelor de construcţie;</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respectarea normelor de securitate a muncii;</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respectarea măsurilor de reducere a poluării;</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refacerea la sfârşitul lucrărilor a zonelor afectate de lucrările de organizare a şantierului;</w:t>
      </w:r>
    </w:p>
    <w:p w:rsidR="00125BCA" w:rsidRPr="00AB5B88" w:rsidRDefault="00125BCA" w:rsidP="009E6C81">
      <w:pPr>
        <w:spacing w:after="0" w:line="240" w:lineRule="auto"/>
        <w:jc w:val="both"/>
        <w:rPr>
          <w:rFonts w:ascii="Times New Roman" w:eastAsia="Times New Roman" w:hAnsi="Times New Roman" w:cs="Times New Roman"/>
          <w:sz w:val="24"/>
          <w:szCs w:val="24"/>
        </w:rPr>
      </w:pPr>
      <w:r w:rsidRPr="00AB5B88">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AB5B88"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AB5B88" w:rsidRDefault="00125BCA" w:rsidP="004579EF">
      <w:pPr>
        <w:spacing w:after="0" w:line="240" w:lineRule="auto"/>
        <w:ind w:firstLine="708"/>
        <w:jc w:val="both"/>
        <w:rPr>
          <w:rFonts w:ascii="Times New Roman" w:eastAsia="Times New Roman" w:hAnsi="Times New Roman" w:cs="Times New Roman"/>
          <w:i/>
          <w:sz w:val="24"/>
          <w:szCs w:val="24"/>
          <w:lang w:eastAsia="ro-RO"/>
        </w:rPr>
      </w:pPr>
      <w:r w:rsidRPr="00AB5B88">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AB5B88">
        <w:rPr>
          <w:rStyle w:val="tpa"/>
          <w:rFonts w:ascii="Times New Roman" w:hAnsi="Times New Roman" w:cs="Times New Roman"/>
          <w:b/>
          <w:i/>
          <w:sz w:val="24"/>
          <w:szCs w:val="24"/>
        </w:rPr>
        <w:t>evaluarea impactului asupra corpurilor de apă</w:t>
      </w:r>
      <w:r w:rsidRPr="00AB5B88">
        <w:rPr>
          <w:rFonts w:ascii="Times New Roman" w:eastAsia="Times New Roman" w:hAnsi="Times New Roman" w:cs="Times New Roman"/>
          <w:i/>
          <w:sz w:val="24"/>
          <w:szCs w:val="24"/>
          <w:lang w:eastAsia="ro-RO"/>
        </w:rPr>
        <w:t>.</w:t>
      </w:r>
    </w:p>
    <w:p w:rsidR="00B46641" w:rsidRPr="00AB5B88" w:rsidRDefault="00B46641" w:rsidP="009E6C81">
      <w:pPr>
        <w:spacing w:after="0" w:line="240" w:lineRule="auto"/>
        <w:jc w:val="both"/>
        <w:rPr>
          <w:rFonts w:ascii="Times New Roman" w:eastAsia="Times New Roman" w:hAnsi="Times New Roman" w:cs="Times New Roman"/>
          <w:i/>
          <w:sz w:val="24"/>
          <w:szCs w:val="24"/>
          <w:lang w:eastAsia="ro-RO"/>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r w:rsidRPr="00AB5B88">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bookmarkStart w:id="11" w:name="do|ax5^I|pa35"/>
      <w:bookmarkEnd w:id="11"/>
      <w:r w:rsidRPr="00AB5B88">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AB5B88">
          <w:rPr>
            <w:rStyle w:val="Hyperlink"/>
            <w:rFonts w:ascii="Times New Roman" w:hAnsi="Times New Roman" w:cs="Times New Roman"/>
            <w:b/>
            <w:bCs/>
            <w:color w:val="auto"/>
            <w:sz w:val="24"/>
            <w:szCs w:val="24"/>
          </w:rPr>
          <w:t>554/2004</w:t>
        </w:r>
      </w:hyperlink>
      <w:r w:rsidRPr="00AB5B88">
        <w:rPr>
          <w:rStyle w:val="tpa"/>
          <w:rFonts w:ascii="Times New Roman" w:hAnsi="Times New Roman" w:cs="Times New Roman"/>
          <w:sz w:val="24"/>
          <w:szCs w:val="24"/>
        </w:rPr>
        <w:t>, cu modificările şi completările ulterioare.</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bookmarkStart w:id="12" w:name="do|ax5^I|pa36"/>
      <w:bookmarkEnd w:id="12"/>
      <w:r w:rsidRPr="00AB5B88">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bookmarkStart w:id="13" w:name="do|ax5^I|pa37"/>
      <w:bookmarkEnd w:id="13"/>
      <w:r w:rsidRPr="00AB5B88">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bookmarkStart w:id="14" w:name="do|ax5^I|pa38"/>
      <w:bookmarkEnd w:id="14"/>
      <w:r w:rsidRPr="00AB5B88">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bookmarkStart w:id="15" w:name="do|ax5^I|pa39"/>
      <w:bookmarkEnd w:id="15"/>
      <w:r w:rsidRPr="00AB5B88">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Style w:val="tpa"/>
          <w:rFonts w:ascii="Times New Roman" w:hAnsi="Times New Roman" w:cs="Times New Roman"/>
          <w:sz w:val="24"/>
          <w:szCs w:val="24"/>
        </w:rPr>
      </w:pPr>
      <w:bookmarkStart w:id="16" w:name="do|ax5^I|pa40"/>
      <w:bookmarkEnd w:id="16"/>
      <w:r w:rsidRPr="00AB5B88">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4579EF" w:rsidRPr="00AB5B88" w:rsidRDefault="004579EF" w:rsidP="009E6C81">
      <w:pPr>
        <w:shd w:val="clear" w:color="auto" w:fill="FFFFFF"/>
        <w:spacing w:after="0" w:line="240" w:lineRule="auto"/>
        <w:ind w:firstLine="708"/>
        <w:jc w:val="both"/>
        <w:rPr>
          <w:rFonts w:ascii="Times New Roman" w:hAnsi="Times New Roman" w:cs="Times New Roman"/>
          <w:sz w:val="24"/>
          <w:szCs w:val="24"/>
        </w:rPr>
      </w:pPr>
    </w:p>
    <w:p w:rsidR="00125BCA" w:rsidRPr="00AB5B88" w:rsidRDefault="00125BCA" w:rsidP="009E6C81">
      <w:pPr>
        <w:shd w:val="clear" w:color="auto" w:fill="FFFFFF"/>
        <w:spacing w:after="0" w:line="240" w:lineRule="auto"/>
        <w:ind w:firstLine="708"/>
        <w:jc w:val="both"/>
        <w:rPr>
          <w:rFonts w:ascii="Times New Roman" w:hAnsi="Times New Roman" w:cs="Times New Roman"/>
          <w:sz w:val="24"/>
          <w:szCs w:val="24"/>
        </w:rPr>
      </w:pPr>
      <w:bookmarkStart w:id="17" w:name="do|ax5^I|pa41"/>
      <w:bookmarkEnd w:id="17"/>
      <w:r w:rsidRPr="00AB5B88">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hyperlink r:id="rId18" w:history="1">
        <w:r w:rsidRPr="00AB5B88">
          <w:rPr>
            <w:rStyle w:val="Hyperlink"/>
            <w:rFonts w:ascii="Times New Roman" w:hAnsi="Times New Roman" w:cs="Times New Roman"/>
            <w:b/>
            <w:bCs/>
            <w:color w:val="auto"/>
            <w:sz w:val="24"/>
            <w:szCs w:val="24"/>
          </w:rPr>
          <w:t>554/2004</w:t>
        </w:r>
      </w:hyperlink>
      <w:r w:rsidRPr="00AB5B88">
        <w:rPr>
          <w:rStyle w:val="tpa"/>
          <w:rFonts w:ascii="Times New Roman" w:hAnsi="Times New Roman" w:cs="Times New Roman"/>
          <w:sz w:val="24"/>
          <w:szCs w:val="24"/>
        </w:rPr>
        <w:t>, cu modificările şi completările ulterioare.</w:t>
      </w:r>
    </w:p>
    <w:p w:rsidR="004579EF" w:rsidRPr="00AB5B88" w:rsidRDefault="004579EF" w:rsidP="004579EF">
      <w:pPr>
        <w:spacing w:after="0" w:line="240" w:lineRule="auto"/>
        <w:jc w:val="center"/>
        <w:rPr>
          <w:rFonts w:ascii="Times New Roman" w:eastAsia="Calibri" w:hAnsi="Times New Roman" w:cs="Times New Roman"/>
          <w:b/>
          <w:lang w:val="en-US"/>
        </w:rPr>
      </w:pPr>
      <w:bookmarkStart w:id="18" w:name="do|ax5^I|pa42"/>
      <w:bookmarkEnd w:id="18"/>
    </w:p>
    <w:p w:rsidR="004579EF" w:rsidRPr="004579EF" w:rsidRDefault="00AB5B88" w:rsidP="004579EF">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lang w:val="en-US"/>
        </w:rPr>
        <w:t xml:space="preserve">               </w:t>
      </w:r>
      <w:r w:rsidR="004579EF" w:rsidRPr="00AB5B88">
        <w:rPr>
          <w:rFonts w:ascii="Times New Roman" w:eastAsia="Calibri" w:hAnsi="Times New Roman" w:cs="Times New Roman"/>
          <w:b/>
          <w:lang w:val="en-US"/>
        </w:rPr>
        <w:t xml:space="preserve"> </w:t>
      </w:r>
      <w:r w:rsidR="004579EF" w:rsidRPr="004579EF">
        <w:rPr>
          <w:rFonts w:ascii="Times New Roman" w:eastAsia="Calibri" w:hAnsi="Times New Roman" w:cs="Times New Roman"/>
          <w:b/>
          <w:sz w:val="24"/>
          <w:szCs w:val="24"/>
          <w:lang w:val="en-US"/>
        </w:rPr>
        <w:t>DIRECTOR EXECUTIV,</w:t>
      </w:r>
    </w:p>
    <w:p w:rsidR="004579EF" w:rsidRPr="004579EF" w:rsidRDefault="004579EF" w:rsidP="004579EF">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Laura Gabriela BRICEAG</w:t>
      </w:r>
    </w:p>
    <w:p w:rsidR="004579EF" w:rsidRPr="004579EF" w:rsidRDefault="004579EF" w:rsidP="004579EF">
      <w:pPr>
        <w:spacing w:after="0" w:line="240" w:lineRule="auto"/>
        <w:rPr>
          <w:rFonts w:ascii="Times New Roman" w:eastAsia="Calibri" w:hAnsi="Times New Roman" w:cs="Times New Roman"/>
          <w:b/>
          <w:sz w:val="24"/>
          <w:szCs w:val="24"/>
          <w:lang w:val="en-US"/>
        </w:rPr>
      </w:pPr>
    </w:p>
    <w:p w:rsidR="004579EF" w:rsidRPr="004579EF" w:rsidRDefault="004579EF" w:rsidP="004579EF">
      <w:pPr>
        <w:spacing w:after="0" w:line="240" w:lineRule="auto"/>
        <w:rPr>
          <w:rFonts w:ascii="Times New Roman" w:eastAsia="Calibri" w:hAnsi="Times New Roman" w:cs="Times New Roman"/>
          <w:b/>
          <w:sz w:val="24"/>
          <w:szCs w:val="24"/>
          <w:lang w:val="en-US"/>
        </w:rPr>
      </w:pPr>
    </w:p>
    <w:p w:rsidR="004579EF" w:rsidRPr="004579EF" w:rsidRDefault="004579EF" w:rsidP="004579EF">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Șef Serviciu A.A.A,                                                             </w:t>
      </w:r>
      <w:r w:rsidRPr="00AB5B88">
        <w:rPr>
          <w:rFonts w:ascii="Times New Roman" w:eastAsia="Calibri" w:hAnsi="Times New Roman" w:cs="Times New Roman"/>
          <w:b/>
          <w:sz w:val="24"/>
          <w:szCs w:val="24"/>
          <w:lang w:val="en-US"/>
        </w:rPr>
        <w:t xml:space="preserve">                          </w:t>
      </w:r>
      <w:r w:rsidRPr="004579EF">
        <w:rPr>
          <w:rFonts w:ascii="Times New Roman" w:eastAsia="Calibri" w:hAnsi="Times New Roman" w:cs="Times New Roman"/>
          <w:b/>
          <w:sz w:val="24"/>
          <w:szCs w:val="24"/>
          <w:lang w:val="en-US"/>
        </w:rPr>
        <w:t>Întocmit,</w:t>
      </w:r>
    </w:p>
    <w:p w:rsidR="004579EF" w:rsidRPr="004579EF" w:rsidRDefault="004579EF" w:rsidP="004579EF">
      <w:pPr>
        <w:tabs>
          <w:tab w:val="left" w:pos="7200"/>
        </w:tabs>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Maria MORCOAȘE                                                         </w:t>
      </w:r>
      <w:r w:rsidRPr="00AB5B88">
        <w:rPr>
          <w:rFonts w:ascii="Times New Roman" w:eastAsia="Calibri" w:hAnsi="Times New Roman" w:cs="Times New Roman"/>
          <w:b/>
          <w:sz w:val="24"/>
          <w:szCs w:val="24"/>
          <w:lang w:val="en-US"/>
        </w:rPr>
        <w:t xml:space="preserve">                        </w:t>
      </w:r>
      <w:r w:rsidRPr="004579EF">
        <w:rPr>
          <w:rFonts w:ascii="Times New Roman" w:eastAsia="Calibri" w:hAnsi="Times New Roman" w:cs="Times New Roman"/>
          <w:b/>
          <w:sz w:val="24"/>
          <w:szCs w:val="24"/>
          <w:lang w:val="en-US"/>
        </w:rPr>
        <w:t>consilier  A.A.A.</w:t>
      </w:r>
    </w:p>
    <w:p w:rsidR="004579EF" w:rsidRPr="004579EF" w:rsidRDefault="004579EF" w:rsidP="004579EF">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w:t>
      </w:r>
      <w:r w:rsidRPr="00AB5B88">
        <w:rPr>
          <w:rFonts w:ascii="Times New Roman" w:eastAsia="Calibri" w:hAnsi="Times New Roman" w:cs="Times New Roman"/>
          <w:b/>
          <w:sz w:val="24"/>
          <w:szCs w:val="24"/>
          <w:lang w:val="en-US"/>
        </w:rPr>
        <w:t xml:space="preserve">                             </w:t>
      </w:r>
      <w:r w:rsidRPr="004579EF">
        <w:rPr>
          <w:rFonts w:ascii="Times New Roman" w:eastAsia="Calibri" w:hAnsi="Times New Roman" w:cs="Times New Roman"/>
          <w:b/>
          <w:sz w:val="24"/>
          <w:szCs w:val="24"/>
          <w:lang w:val="en-US"/>
        </w:rPr>
        <w:t>Raluca Elena COMAN</w:t>
      </w:r>
    </w:p>
    <w:p w:rsidR="004579EF" w:rsidRPr="004579EF" w:rsidRDefault="004579EF" w:rsidP="004579EF">
      <w:pPr>
        <w:spacing w:after="0" w:line="240" w:lineRule="auto"/>
        <w:rPr>
          <w:rFonts w:ascii="Times New Roman" w:eastAsia="Calibri" w:hAnsi="Times New Roman" w:cs="Times New Roman"/>
          <w:b/>
          <w:sz w:val="24"/>
          <w:szCs w:val="24"/>
          <w:lang w:val="en-US"/>
        </w:rPr>
      </w:pPr>
    </w:p>
    <w:p w:rsidR="004579EF" w:rsidRPr="004579EF" w:rsidRDefault="004579EF" w:rsidP="004579EF">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p.Sef Serviciu C.F.M.,                                                               </w:t>
      </w:r>
      <w:r w:rsidRPr="00AB5B88">
        <w:rPr>
          <w:rFonts w:ascii="Times New Roman" w:eastAsia="Calibri" w:hAnsi="Times New Roman" w:cs="Times New Roman"/>
          <w:b/>
          <w:sz w:val="24"/>
          <w:szCs w:val="24"/>
          <w:lang w:val="en-US"/>
        </w:rPr>
        <w:t xml:space="preserve">                 </w:t>
      </w:r>
      <w:r w:rsidRPr="004579EF">
        <w:rPr>
          <w:rFonts w:ascii="Times New Roman" w:eastAsia="Calibri" w:hAnsi="Times New Roman" w:cs="Times New Roman"/>
          <w:b/>
          <w:sz w:val="24"/>
          <w:szCs w:val="24"/>
          <w:lang w:val="en-US"/>
        </w:rPr>
        <w:t xml:space="preserve">consilier C.F.M. </w:t>
      </w:r>
    </w:p>
    <w:p w:rsidR="004579EF" w:rsidRPr="004579EF" w:rsidRDefault="004579EF" w:rsidP="004579EF">
      <w:pPr>
        <w:spacing w:after="0" w:line="240" w:lineRule="auto"/>
        <w:rPr>
          <w:rFonts w:ascii="Times New Roman" w:eastAsia="Calibri" w:hAnsi="Times New Roman" w:cs="Times New Roman"/>
          <w:b/>
          <w:sz w:val="24"/>
          <w:szCs w:val="24"/>
          <w:lang w:val="en-US"/>
        </w:rPr>
      </w:pPr>
      <w:r w:rsidRPr="004579EF">
        <w:rPr>
          <w:rFonts w:ascii="Times New Roman" w:eastAsia="Calibri" w:hAnsi="Times New Roman" w:cs="Times New Roman"/>
          <w:b/>
          <w:sz w:val="24"/>
          <w:szCs w:val="24"/>
          <w:lang w:val="en-US"/>
        </w:rPr>
        <w:t xml:space="preserve">                  Dorela MIRICĂ                                                         </w:t>
      </w:r>
      <w:r w:rsidRPr="00AB5B88">
        <w:rPr>
          <w:rFonts w:ascii="Times New Roman" w:eastAsia="Calibri" w:hAnsi="Times New Roman" w:cs="Times New Roman"/>
          <w:b/>
          <w:sz w:val="24"/>
          <w:szCs w:val="24"/>
          <w:lang w:val="en-US"/>
        </w:rPr>
        <w:t xml:space="preserve">                       Nicoleta VLĂDESCU</w:t>
      </w:r>
    </w:p>
    <w:p w:rsidR="001E1F11" w:rsidRPr="00AB5B88" w:rsidRDefault="00F430F8" w:rsidP="004579EF">
      <w:pPr>
        <w:spacing w:after="0" w:line="240" w:lineRule="auto"/>
        <w:jc w:val="center"/>
        <w:rPr>
          <w:rFonts w:ascii="Times New Roman" w:hAnsi="Times New Roman" w:cs="Times New Roman"/>
          <w:b/>
          <w:sz w:val="24"/>
          <w:szCs w:val="24"/>
        </w:rPr>
      </w:pPr>
    </w:p>
    <w:sectPr w:rsidR="001E1F11" w:rsidRPr="00AB5B88" w:rsidSect="004B689A">
      <w:footerReference w:type="default" r:id="rId1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AE" w:rsidRDefault="00A576AE">
      <w:pPr>
        <w:spacing w:after="0" w:line="240" w:lineRule="auto"/>
      </w:pPr>
      <w:r>
        <w:separator/>
      </w:r>
    </w:p>
  </w:endnote>
  <w:endnote w:type="continuationSeparator" w:id="0">
    <w:p w:rsidR="00A576AE" w:rsidRDefault="00A5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val="en-US"/>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F430F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AE" w:rsidRDefault="00A576AE">
      <w:pPr>
        <w:spacing w:after="0" w:line="240" w:lineRule="auto"/>
      </w:pPr>
      <w:r>
        <w:separator/>
      </w:r>
    </w:p>
  </w:footnote>
  <w:footnote w:type="continuationSeparator" w:id="0">
    <w:p w:rsidR="00A576AE" w:rsidRDefault="00A5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2103E8"/>
    <w:multiLevelType w:val="hybridMultilevel"/>
    <w:tmpl w:val="B30ED870"/>
    <w:lvl w:ilvl="0" w:tplc="130882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A07E85"/>
    <w:multiLevelType w:val="hybridMultilevel"/>
    <w:tmpl w:val="8A0A052A"/>
    <w:lvl w:ilvl="0" w:tplc="E52C5AAA">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1">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82213"/>
    <w:multiLevelType w:val="hybridMultilevel"/>
    <w:tmpl w:val="D07A91A6"/>
    <w:lvl w:ilvl="0" w:tplc="A366298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8">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5CCB2E3F"/>
    <w:multiLevelType w:val="hybridMultilevel"/>
    <w:tmpl w:val="C06EE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4115D7"/>
    <w:multiLevelType w:val="hybridMultilevel"/>
    <w:tmpl w:val="D62AA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0"/>
  </w:num>
  <w:num w:numId="8">
    <w:abstractNumId w:val="6"/>
  </w:num>
  <w:num w:numId="9">
    <w:abstractNumId w:val="7"/>
  </w:num>
  <w:num w:numId="10">
    <w:abstractNumId w:val="9"/>
  </w:num>
  <w:num w:numId="11">
    <w:abstractNumId w:val="2"/>
  </w:num>
  <w:num w:numId="12">
    <w:abstractNumId w:val="26"/>
  </w:num>
  <w:num w:numId="13">
    <w:abstractNumId w:val="27"/>
  </w:num>
  <w:num w:numId="14">
    <w:abstractNumId w:val="11"/>
  </w:num>
  <w:num w:numId="15">
    <w:abstractNumId w:val="19"/>
  </w:num>
  <w:num w:numId="16">
    <w:abstractNumId w:val="1"/>
  </w:num>
  <w:num w:numId="17">
    <w:abstractNumId w:val="13"/>
  </w:num>
  <w:num w:numId="18">
    <w:abstractNumId w:val="18"/>
  </w:num>
  <w:num w:numId="19">
    <w:abstractNumId w:val="22"/>
  </w:num>
  <w:num w:numId="20">
    <w:abstractNumId w:val="23"/>
  </w:num>
  <w:num w:numId="21">
    <w:abstractNumId w:val="28"/>
  </w:num>
  <w:num w:numId="22">
    <w:abstractNumId w:val="25"/>
  </w:num>
  <w:num w:numId="23">
    <w:abstractNumId w:val="17"/>
  </w:num>
  <w:num w:numId="24">
    <w:abstractNumId w:val="21"/>
  </w:num>
  <w:num w:numId="25">
    <w:abstractNumId w:val="4"/>
  </w:num>
  <w:num w:numId="26">
    <w:abstractNumId w:val="12"/>
  </w:num>
  <w:num w:numId="27">
    <w:abstractNumId w:val="14"/>
  </w:num>
  <w:num w:numId="28">
    <w:abstractNumId w:val="3"/>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D4A24"/>
    <w:rsid w:val="001F07C6"/>
    <w:rsid w:val="002517CA"/>
    <w:rsid w:val="00273E45"/>
    <w:rsid w:val="00322CF7"/>
    <w:rsid w:val="00352C3D"/>
    <w:rsid w:val="004570A7"/>
    <w:rsid w:val="004579EF"/>
    <w:rsid w:val="004B24F0"/>
    <w:rsid w:val="0051309D"/>
    <w:rsid w:val="005C3713"/>
    <w:rsid w:val="005D1401"/>
    <w:rsid w:val="0061172B"/>
    <w:rsid w:val="006155FE"/>
    <w:rsid w:val="00694FC1"/>
    <w:rsid w:val="00722EB7"/>
    <w:rsid w:val="00724F89"/>
    <w:rsid w:val="00727B34"/>
    <w:rsid w:val="00794B03"/>
    <w:rsid w:val="007A325C"/>
    <w:rsid w:val="007C1CA7"/>
    <w:rsid w:val="0080119A"/>
    <w:rsid w:val="008872F4"/>
    <w:rsid w:val="008E70F8"/>
    <w:rsid w:val="009E6C81"/>
    <w:rsid w:val="00A576AE"/>
    <w:rsid w:val="00AB5B88"/>
    <w:rsid w:val="00B44C2F"/>
    <w:rsid w:val="00B46641"/>
    <w:rsid w:val="00B729EE"/>
    <w:rsid w:val="00B76EEA"/>
    <w:rsid w:val="00B826E2"/>
    <w:rsid w:val="00BB50F7"/>
    <w:rsid w:val="00C14C2E"/>
    <w:rsid w:val="00DB6FE2"/>
    <w:rsid w:val="00DF5F0A"/>
    <w:rsid w:val="00E13804"/>
    <w:rsid w:val="00E30A18"/>
    <w:rsid w:val="00EC51F1"/>
    <w:rsid w:val="00F430F8"/>
    <w:rsid w:val="00FC3E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03869.htm" TargetMode="Externa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C365-3695-45C1-AB0D-A480D9D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10</cp:revision>
  <dcterms:created xsi:type="dcterms:W3CDTF">2023-07-27T12:02:00Z</dcterms:created>
  <dcterms:modified xsi:type="dcterms:W3CDTF">2023-09-11T08:45:00Z</dcterms:modified>
</cp:coreProperties>
</file>