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10" w:rsidRDefault="00394710" w:rsidP="00394710">
      <w:pPr>
        <w:pStyle w:val="Header"/>
        <w:rPr>
          <w:rFonts w:ascii="Times New Roman" w:hAnsi="Times New Roman" w:cs="Times New Roman"/>
          <w:b/>
          <w:color w:val="00214E"/>
          <w:sz w:val="36"/>
          <w:szCs w:val="36"/>
        </w:rPr>
      </w:pPr>
      <w:r>
        <w:rPr>
          <w:noProof/>
          <w:lang w:eastAsia="ro-RO"/>
        </w:rPr>
        <w:drawing>
          <wp:anchor distT="0" distB="0" distL="114300" distR="114300" simplePos="0" relativeHeight="251659264" behindDoc="0" locked="0" layoutInCell="1" allowOverlap="1" wp14:anchorId="55D53ED7" wp14:editId="70D8AAE6">
            <wp:simplePos x="0" y="0"/>
            <wp:positionH relativeFrom="margin">
              <wp:posOffset>-180975</wp:posOffset>
            </wp:positionH>
            <wp:positionV relativeFrom="paragraph">
              <wp:posOffset>-143510</wp:posOffset>
            </wp:positionV>
            <wp:extent cx="5943600" cy="1332865"/>
            <wp:effectExtent l="0" t="0" r="0" b="635"/>
            <wp:wrapThrough wrapText="bothSides">
              <wp:wrapPolygon edited="0">
                <wp:start x="0" y="0"/>
                <wp:lineTo x="0" y="21302"/>
                <wp:lineTo x="21531" y="21302"/>
                <wp:lineTo x="21531" y="0"/>
                <wp:lineTo x="0" y="0"/>
              </wp:wrapPolygon>
            </wp:wrapThrough>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r w:rsidR="002A23EE">
        <w:rPr>
          <w:rFonts w:ascii="Times New Roman" w:hAnsi="Times New Roman" w:cs="Times New Roman"/>
          <w:b/>
          <w:color w:val="00214E"/>
          <w:sz w:val="36"/>
          <w:szCs w:val="36"/>
        </w:rPr>
        <w:t xml:space="preserve">      </w:t>
      </w: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394710" w:rsidRDefault="00394710" w:rsidP="00394710">
      <w:pPr>
        <w:pStyle w:val="Header"/>
        <w:rPr>
          <w:rFonts w:ascii="Times New Roman" w:hAnsi="Times New Roman" w:cs="Times New Roman"/>
          <w:b/>
          <w:color w:val="00214E"/>
          <w:sz w:val="36"/>
          <w:szCs w:val="36"/>
        </w:rPr>
      </w:pPr>
    </w:p>
    <w:p w:rsidR="00D7402F" w:rsidRPr="00EB658B" w:rsidRDefault="00800501" w:rsidP="00394710">
      <w:pPr>
        <w:suppressAutoHyphens/>
        <w:spacing w:after="0" w:line="240" w:lineRule="auto"/>
        <w:ind w:left="5664" w:firstLine="708"/>
        <w:jc w:val="both"/>
        <w:rPr>
          <w:rFonts w:ascii="Times New Roman" w:eastAsia="Times New Roman" w:hAnsi="Times New Roman" w:cs="Times New Roman"/>
          <w:sz w:val="24"/>
          <w:szCs w:val="24"/>
          <w:lang w:eastAsia="ro-RO"/>
        </w:rPr>
      </w:pPr>
      <w:r w:rsidRPr="007002FE">
        <w:rPr>
          <w:rFonts w:ascii="Times New Roman" w:eastAsia="Times New Roman" w:hAnsi="Times New Roman" w:cs="Times New Roman"/>
          <w:b/>
          <w:sz w:val="24"/>
          <w:szCs w:val="24"/>
          <w:lang w:eastAsia="ro-RO"/>
        </w:rPr>
        <w:t xml:space="preserve">       </w:t>
      </w:r>
      <w:r w:rsidR="00BF1946" w:rsidRPr="007002FE">
        <w:rPr>
          <w:rFonts w:ascii="Times New Roman" w:eastAsia="Times New Roman" w:hAnsi="Times New Roman" w:cs="Times New Roman"/>
          <w:b/>
          <w:sz w:val="24"/>
          <w:szCs w:val="24"/>
          <w:lang w:eastAsia="ro-RO"/>
        </w:rPr>
        <w:t xml:space="preserve"> </w:t>
      </w:r>
      <w:r w:rsidRPr="007002FE">
        <w:rPr>
          <w:rFonts w:ascii="Times New Roman" w:eastAsia="Times New Roman" w:hAnsi="Times New Roman" w:cs="Times New Roman"/>
          <w:b/>
          <w:sz w:val="24"/>
          <w:szCs w:val="24"/>
          <w:lang w:eastAsia="ro-RO"/>
        </w:rPr>
        <w:t xml:space="preserve">   </w:t>
      </w:r>
      <w:r w:rsidR="00BF1946" w:rsidRPr="00EB658B">
        <w:rPr>
          <w:rFonts w:ascii="Times New Roman" w:eastAsia="Times New Roman" w:hAnsi="Times New Roman" w:cs="Times New Roman"/>
          <w:sz w:val="24"/>
          <w:szCs w:val="24"/>
          <w:lang w:eastAsia="ro-RO"/>
        </w:rPr>
        <w:t xml:space="preserve">Nr. </w:t>
      </w:r>
      <w:r w:rsidR="00B43EFA" w:rsidRPr="00EB658B">
        <w:rPr>
          <w:rFonts w:ascii="Times New Roman" w:hAnsi="Times New Roman" w:cs="Times New Roman"/>
          <w:sz w:val="24"/>
          <w:szCs w:val="24"/>
          <w:lang w:val="fr-FR"/>
        </w:rPr>
        <w:t xml:space="preserve"> </w:t>
      </w:r>
      <w:r w:rsidR="00562320" w:rsidRPr="00EB658B">
        <w:rPr>
          <w:rFonts w:ascii="Times New Roman" w:hAnsi="Times New Roman" w:cs="Times New Roman"/>
          <w:sz w:val="24"/>
          <w:szCs w:val="24"/>
          <w:lang w:val="fr-FR"/>
        </w:rPr>
        <w:t>2519/1378</w:t>
      </w:r>
      <w:r w:rsidR="00BF1946" w:rsidRPr="00EB658B">
        <w:rPr>
          <w:rFonts w:ascii="Times New Roman" w:eastAsia="Times New Roman" w:hAnsi="Times New Roman" w:cs="Times New Roman"/>
          <w:sz w:val="24"/>
          <w:szCs w:val="24"/>
          <w:lang w:eastAsia="ro-RO"/>
        </w:rPr>
        <w:t>/..202</w:t>
      </w:r>
      <w:r w:rsidR="00562320" w:rsidRPr="00EB658B">
        <w:rPr>
          <w:rFonts w:ascii="Times New Roman" w:eastAsia="Times New Roman" w:hAnsi="Times New Roman" w:cs="Times New Roman"/>
          <w:sz w:val="24"/>
          <w:szCs w:val="24"/>
          <w:lang w:eastAsia="ro-RO"/>
        </w:rPr>
        <w:t>3</w:t>
      </w:r>
    </w:p>
    <w:p w:rsidR="007B666C" w:rsidRPr="007002FE" w:rsidRDefault="007B666C" w:rsidP="00C61E10">
      <w:pPr>
        <w:suppressAutoHyphens/>
        <w:spacing w:after="0" w:line="240" w:lineRule="auto"/>
        <w:jc w:val="center"/>
        <w:rPr>
          <w:rFonts w:ascii="Times New Roman" w:hAnsi="Times New Roman" w:cs="Times New Roman"/>
          <w:sz w:val="24"/>
          <w:szCs w:val="24"/>
        </w:rPr>
      </w:pPr>
    </w:p>
    <w:p w:rsidR="00051258" w:rsidRPr="007002FE" w:rsidRDefault="00BB40AB" w:rsidP="00800501">
      <w:pPr>
        <w:suppressAutoHyphens/>
        <w:spacing w:after="0" w:line="240" w:lineRule="auto"/>
        <w:jc w:val="center"/>
        <w:rPr>
          <w:rFonts w:ascii="Times New Roman" w:eastAsia="Times New Roman" w:hAnsi="Times New Roman" w:cs="Times New Roman"/>
          <w:b/>
          <w:sz w:val="24"/>
          <w:szCs w:val="24"/>
          <w:lang w:eastAsia="ro-RO"/>
        </w:rPr>
      </w:pPr>
      <w:r w:rsidRPr="007002FE">
        <w:rPr>
          <w:rFonts w:ascii="Times New Roman" w:hAnsi="Times New Roman" w:cs="Times New Roman"/>
          <w:b/>
          <w:sz w:val="24"/>
          <w:szCs w:val="24"/>
        </w:rPr>
        <w:t xml:space="preserve">Proiect </w:t>
      </w:r>
      <w:r w:rsidR="000A658E" w:rsidRPr="007002FE">
        <w:fldChar w:fldCharType="begin"/>
      </w:r>
      <w:r w:rsidR="000A658E" w:rsidRPr="007002FE">
        <w:instrText xml:space="preserve"> HYPERLINK "file:///C:\\Documents%20and%20Settings\\Administrator\\Sintact%202.0\\cache\\Legislatie\\temp\\00131181.HTM" \l "#" </w:instrText>
      </w:r>
      <w:r w:rsidR="000A658E" w:rsidRPr="007002FE">
        <w:fldChar w:fldCharType="end"/>
      </w:r>
      <w:r w:rsidR="00051258" w:rsidRPr="007002FE">
        <w:rPr>
          <w:rFonts w:ascii="Times New Roman" w:eastAsia="Times New Roman" w:hAnsi="Times New Roman" w:cs="Times New Roman"/>
          <w:b/>
          <w:sz w:val="24"/>
          <w:szCs w:val="24"/>
          <w:lang w:eastAsia="ro-RO"/>
        </w:rPr>
        <w:t>DECIZI</w:t>
      </w:r>
      <w:r w:rsidR="00BF1946" w:rsidRPr="007002FE">
        <w:rPr>
          <w:rFonts w:ascii="Times New Roman" w:eastAsia="Times New Roman" w:hAnsi="Times New Roman" w:cs="Times New Roman"/>
          <w:b/>
          <w:sz w:val="24"/>
          <w:szCs w:val="24"/>
          <w:lang w:eastAsia="ro-RO"/>
        </w:rPr>
        <w:t>A</w:t>
      </w:r>
      <w:r w:rsidR="00051258" w:rsidRPr="007002FE">
        <w:rPr>
          <w:rFonts w:ascii="Times New Roman" w:eastAsia="Times New Roman" w:hAnsi="Times New Roman" w:cs="Times New Roman"/>
          <w:b/>
          <w:sz w:val="24"/>
          <w:szCs w:val="24"/>
          <w:lang w:eastAsia="ro-RO"/>
        </w:rPr>
        <w:t xml:space="preserve"> ETAP</w:t>
      </w:r>
      <w:r w:rsidR="00BF1946" w:rsidRPr="007002FE">
        <w:rPr>
          <w:rFonts w:ascii="Times New Roman" w:eastAsia="Times New Roman" w:hAnsi="Times New Roman" w:cs="Times New Roman"/>
          <w:b/>
          <w:sz w:val="24"/>
          <w:szCs w:val="24"/>
          <w:lang w:eastAsia="ro-RO"/>
        </w:rPr>
        <w:t xml:space="preserve">EI </w:t>
      </w:r>
      <w:r w:rsidR="00051258" w:rsidRPr="007002FE">
        <w:rPr>
          <w:rFonts w:ascii="Times New Roman" w:eastAsia="Times New Roman" w:hAnsi="Times New Roman" w:cs="Times New Roman"/>
          <w:b/>
          <w:sz w:val="24"/>
          <w:szCs w:val="24"/>
          <w:lang w:eastAsia="ro-RO"/>
        </w:rPr>
        <w:t xml:space="preserve"> DE ÎNCADRARE</w:t>
      </w:r>
    </w:p>
    <w:p w:rsidR="00B754B5" w:rsidRPr="007002FE" w:rsidRDefault="00BF1946" w:rsidP="00800501">
      <w:pPr>
        <w:shd w:val="clear" w:color="auto" w:fill="FFFFFF"/>
        <w:spacing w:after="0" w:line="240" w:lineRule="auto"/>
        <w:ind w:firstLine="709"/>
        <w:jc w:val="center"/>
        <w:rPr>
          <w:rFonts w:ascii="Times New Roman" w:eastAsia="Times New Roman" w:hAnsi="Times New Roman" w:cs="Times New Roman"/>
          <w:b/>
          <w:sz w:val="24"/>
          <w:szCs w:val="24"/>
          <w:lang w:eastAsia="ro-RO"/>
        </w:rPr>
      </w:pPr>
      <w:r w:rsidRPr="007002FE">
        <w:rPr>
          <w:rFonts w:ascii="Times New Roman" w:eastAsia="Times New Roman" w:hAnsi="Times New Roman" w:cs="Times New Roman"/>
          <w:b/>
          <w:sz w:val="24"/>
          <w:szCs w:val="24"/>
          <w:lang w:eastAsia="ro-RO"/>
        </w:rPr>
        <w:t>Nr.  din</w:t>
      </w:r>
      <w:r w:rsidR="00437751" w:rsidRPr="007002FE">
        <w:rPr>
          <w:rFonts w:ascii="Times New Roman" w:eastAsia="Times New Roman" w:hAnsi="Times New Roman" w:cs="Times New Roman"/>
          <w:b/>
          <w:sz w:val="24"/>
          <w:szCs w:val="24"/>
          <w:lang w:eastAsia="ro-RO"/>
        </w:rPr>
        <w:t xml:space="preserve"> ..20</w:t>
      </w:r>
      <w:r w:rsidR="00442514" w:rsidRPr="007002FE">
        <w:rPr>
          <w:rFonts w:ascii="Times New Roman" w:eastAsia="Times New Roman" w:hAnsi="Times New Roman" w:cs="Times New Roman"/>
          <w:b/>
          <w:sz w:val="24"/>
          <w:szCs w:val="24"/>
          <w:lang w:eastAsia="ro-RO"/>
        </w:rPr>
        <w:t>2</w:t>
      </w:r>
      <w:r w:rsidR="00562320">
        <w:rPr>
          <w:rFonts w:ascii="Times New Roman" w:eastAsia="Times New Roman" w:hAnsi="Times New Roman" w:cs="Times New Roman"/>
          <w:b/>
          <w:sz w:val="24"/>
          <w:szCs w:val="24"/>
          <w:lang w:eastAsia="ro-RO"/>
        </w:rPr>
        <w:t>3</w:t>
      </w:r>
    </w:p>
    <w:p w:rsidR="00B754B5" w:rsidRPr="007002FE" w:rsidRDefault="00B754B5" w:rsidP="00C61E10">
      <w:pPr>
        <w:shd w:val="clear" w:color="auto" w:fill="FFFFFF"/>
        <w:spacing w:after="0" w:line="240" w:lineRule="auto"/>
        <w:ind w:firstLine="709"/>
        <w:jc w:val="both"/>
        <w:rPr>
          <w:rFonts w:ascii="Times New Roman" w:eastAsia="Times New Roman" w:hAnsi="Times New Roman" w:cs="Times New Roman"/>
          <w:b/>
          <w:sz w:val="24"/>
          <w:szCs w:val="24"/>
          <w:lang w:eastAsia="ro-RO"/>
        </w:rPr>
      </w:pPr>
    </w:p>
    <w:p w:rsidR="00D34D4D" w:rsidRPr="00FF6C5F"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FF6C5F">
        <w:rPr>
          <w:rStyle w:val="tpa"/>
          <w:rFonts w:ascii="Times New Roman" w:hAnsi="Times New Roman" w:cs="Times New Roman"/>
          <w:sz w:val="24"/>
          <w:szCs w:val="24"/>
        </w:rPr>
        <w:t xml:space="preserve">Ca urmare a solicitării de emitere a acordului de mediu adresate de </w:t>
      </w:r>
      <w:r w:rsidR="000C0FCD" w:rsidRPr="00FF6C5F">
        <w:rPr>
          <w:rStyle w:val="tpa1"/>
          <w:rFonts w:ascii="Times New Roman" w:hAnsi="Times New Roman" w:cs="Times New Roman"/>
          <w:b/>
          <w:sz w:val="24"/>
          <w:szCs w:val="24"/>
        </w:rPr>
        <w:t xml:space="preserve">UAT ORAS PUCIOASA </w:t>
      </w:r>
      <w:r w:rsidR="000C0FCD" w:rsidRPr="00FF6C5F">
        <w:rPr>
          <w:rStyle w:val="tpa1"/>
          <w:rFonts w:ascii="Times New Roman" w:hAnsi="Times New Roman" w:cs="Times New Roman"/>
          <w:sz w:val="24"/>
          <w:szCs w:val="24"/>
        </w:rPr>
        <w:t>cu sediul în județul Dâmbovița, oras Pucioasa, str. Fantanelor nr. 7</w:t>
      </w:r>
      <w:r w:rsidRPr="00FF6C5F">
        <w:rPr>
          <w:rStyle w:val="tpa"/>
          <w:rFonts w:ascii="Times New Roman" w:hAnsi="Times New Roman" w:cs="Times New Roman"/>
          <w:sz w:val="24"/>
          <w:szCs w:val="24"/>
        </w:rPr>
        <w:t xml:space="preserve">, înregistrată la </w:t>
      </w:r>
      <w:r w:rsidR="00BE238B" w:rsidRPr="00FF6C5F">
        <w:rPr>
          <w:rStyle w:val="tpa1"/>
          <w:rFonts w:ascii="Times New Roman" w:hAnsi="Times New Roman" w:cs="Times New Roman"/>
          <w:sz w:val="24"/>
          <w:szCs w:val="24"/>
        </w:rPr>
        <w:t xml:space="preserve">Agenția pentru Protecția Mediului (APM) Dâmbovița cu nr. </w:t>
      </w:r>
      <w:r w:rsidR="00562320" w:rsidRPr="00FF6C5F">
        <w:rPr>
          <w:rStyle w:val="tpa1"/>
          <w:rFonts w:ascii="Times New Roman" w:hAnsi="Times New Roman" w:cs="Times New Roman"/>
          <w:sz w:val="24"/>
          <w:szCs w:val="24"/>
        </w:rPr>
        <w:t>2519  din data 15.02.2023</w:t>
      </w:r>
      <w:r w:rsidR="000C0FCD" w:rsidRPr="00FF6C5F">
        <w:rPr>
          <w:rStyle w:val="tpa1"/>
          <w:rFonts w:ascii="Times New Roman" w:hAnsi="Times New Roman" w:cs="Times New Roman"/>
          <w:sz w:val="24"/>
          <w:szCs w:val="24"/>
        </w:rPr>
        <w:t xml:space="preserve">, </w:t>
      </w:r>
      <w:r w:rsidRPr="00FF6C5F">
        <w:rPr>
          <w:rStyle w:val="tpa"/>
          <w:rFonts w:ascii="Times New Roman" w:hAnsi="Times New Roman" w:cs="Times New Roman"/>
          <w:sz w:val="24"/>
          <w:szCs w:val="24"/>
        </w:rPr>
        <w:t xml:space="preserve">în baza Legii nr. </w:t>
      </w:r>
      <w:r w:rsidR="00BE238B" w:rsidRPr="00FF6C5F">
        <w:rPr>
          <w:rStyle w:val="tpa"/>
          <w:rFonts w:ascii="Times New Roman" w:hAnsi="Times New Roman" w:cs="Times New Roman"/>
          <w:sz w:val="24"/>
          <w:szCs w:val="24"/>
        </w:rPr>
        <w:t>292/2018</w:t>
      </w:r>
      <w:r w:rsidRPr="00FF6C5F">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0A658E" w:rsidRPr="00FF6C5F">
        <w:rPr>
          <w:sz w:val="24"/>
          <w:szCs w:val="24"/>
        </w:rPr>
        <w:fldChar w:fldCharType="begin"/>
      </w:r>
      <w:r w:rsidR="000A658E" w:rsidRPr="00FF6C5F">
        <w:rPr>
          <w:sz w:val="24"/>
          <w:szCs w:val="24"/>
        </w:rPr>
        <w:instrText xml:space="preserve"> HYPERLINK "https://idrept.ro/00103869.htm" </w:instrText>
      </w:r>
      <w:r w:rsidR="000A658E" w:rsidRPr="00FF6C5F">
        <w:rPr>
          <w:sz w:val="24"/>
          <w:szCs w:val="24"/>
        </w:rPr>
        <w:fldChar w:fldCharType="separate"/>
      </w:r>
      <w:r w:rsidRPr="00FF6C5F">
        <w:rPr>
          <w:rStyle w:val="Hyperlink"/>
          <w:rFonts w:ascii="Times New Roman" w:hAnsi="Times New Roman" w:cs="Times New Roman"/>
          <w:b/>
          <w:bCs/>
          <w:color w:val="auto"/>
          <w:sz w:val="24"/>
          <w:szCs w:val="24"/>
        </w:rPr>
        <w:t>57/2007</w:t>
      </w:r>
      <w:r w:rsidR="000A658E" w:rsidRPr="00FF6C5F">
        <w:rPr>
          <w:rStyle w:val="Hyperlink"/>
          <w:rFonts w:ascii="Times New Roman" w:hAnsi="Times New Roman" w:cs="Times New Roman"/>
          <w:b/>
          <w:bCs/>
          <w:color w:val="auto"/>
          <w:sz w:val="24"/>
          <w:szCs w:val="24"/>
        </w:rPr>
        <w:fldChar w:fldCharType="end"/>
      </w:r>
      <w:r w:rsidRPr="00FF6C5F">
        <w:rPr>
          <w:rStyle w:val="tpa"/>
          <w:rFonts w:ascii="Times New Roman" w:hAnsi="Times New Roman" w:cs="Times New Roman"/>
          <w:sz w:val="24"/>
          <w:szCs w:val="24"/>
        </w:rPr>
        <w:t xml:space="preserve"> privind regimul ariilor naturale protejate, conservarea habitatelor naturale, a florei şi faunei sălbatice, aprobată cu </w:t>
      </w:r>
      <w:r w:rsidRPr="00FF6C5F">
        <w:rPr>
          <w:rStyle w:val="tpa"/>
          <w:rFonts w:ascii="Times New Roman" w:hAnsi="Times New Roman" w:cs="Times New Roman"/>
          <w:color w:val="000000"/>
          <w:sz w:val="24"/>
          <w:szCs w:val="24"/>
        </w:rPr>
        <w:t>modificări şi completări prin Legea nr. </w:t>
      </w:r>
      <w:r w:rsidR="000A658E" w:rsidRPr="00FF6C5F">
        <w:rPr>
          <w:sz w:val="24"/>
          <w:szCs w:val="24"/>
        </w:rPr>
        <w:fldChar w:fldCharType="begin"/>
      </w:r>
      <w:r w:rsidR="000A658E" w:rsidRPr="00FF6C5F">
        <w:rPr>
          <w:sz w:val="24"/>
          <w:szCs w:val="24"/>
        </w:rPr>
        <w:instrText xml:space="preserve"> HYPERLINK "https://idrept.ro/00139597.htm" </w:instrText>
      </w:r>
      <w:r w:rsidR="000A658E" w:rsidRPr="00FF6C5F">
        <w:rPr>
          <w:sz w:val="24"/>
          <w:szCs w:val="24"/>
        </w:rPr>
        <w:fldChar w:fldCharType="separate"/>
      </w:r>
      <w:r w:rsidRPr="00FF6C5F">
        <w:rPr>
          <w:rStyle w:val="Hyperlink"/>
          <w:rFonts w:ascii="Times New Roman" w:hAnsi="Times New Roman" w:cs="Times New Roman"/>
          <w:b/>
          <w:bCs/>
          <w:color w:val="333399"/>
          <w:sz w:val="24"/>
          <w:szCs w:val="24"/>
        </w:rPr>
        <w:t>49/2011</w:t>
      </w:r>
      <w:r w:rsidR="000A658E" w:rsidRPr="00FF6C5F">
        <w:rPr>
          <w:rStyle w:val="Hyperlink"/>
          <w:rFonts w:ascii="Times New Roman" w:hAnsi="Times New Roman" w:cs="Times New Roman"/>
          <w:b/>
          <w:bCs/>
          <w:color w:val="333399"/>
          <w:sz w:val="24"/>
          <w:szCs w:val="24"/>
        </w:rPr>
        <w:fldChar w:fldCharType="end"/>
      </w:r>
      <w:r w:rsidRPr="00FF6C5F">
        <w:rPr>
          <w:rStyle w:val="tpa"/>
          <w:rFonts w:ascii="Times New Roman" w:hAnsi="Times New Roman" w:cs="Times New Roman"/>
          <w:color w:val="000000"/>
          <w:sz w:val="24"/>
          <w:szCs w:val="24"/>
        </w:rPr>
        <w:t>, cu modificările şi completările ulterioare,</w:t>
      </w:r>
    </w:p>
    <w:p w:rsidR="00C61E10" w:rsidRPr="00FF6C5F" w:rsidRDefault="00C61E10" w:rsidP="00C61E10">
      <w:pPr>
        <w:shd w:val="clear" w:color="auto" w:fill="FFFFFF"/>
        <w:spacing w:after="0" w:line="240" w:lineRule="auto"/>
        <w:ind w:firstLine="709"/>
        <w:jc w:val="both"/>
        <w:rPr>
          <w:rFonts w:ascii="Times New Roman" w:hAnsi="Times New Roman" w:cs="Times New Roman"/>
          <w:sz w:val="24"/>
          <w:szCs w:val="24"/>
        </w:rPr>
      </w:pPr>
    </w:p>
    <w:p w:rsidR="00D34D4D" w:rsidRPr="004D0120"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FF6C5F">
        <w:rPr>
          <w:rFonts w:ascii="Times New Roman" w:eastAsia="Times New Roman" w:hAnsi="Times New Roman" w:cs="Times New Roman"/>
          <w:b/>
          <w:sz w:val="24"/>
          <w:szCs w:val="24"/>
          <w:lang w:eastAsia="ro-RO"/>
        </w:rPr>
        <w:t>Agenția pentru Protecția Mediului (APM) Dâmbovița decide</w:t>
      </w:r>
      <w:r w:rsidR="00D34D4D" w:rsidRPr="00FF6C5F">
        <w:rPr>
          <w:rStyle w:val="tpa"/>
          <w:rFonts w:ascii="Times New Roman" w:hAnsi="Times New Roman" w:cs="Times New Roman"/>
          <w:sz w:val="24"/>
          <w:szCs w:val="24"/>
        </w:rPr>
        <w:t xml:space="preserve">, ca urmare a consultărilor </w:t>
      </w:r>
      <w:r w:rsidR="00430C07" w:rsidRPr="00FF6C5F">
        <w:rPr>
          <w:rStyle w:val="tpa"/>
          <w:rFonts w:ascii="Times New Roman" w:hAnsi="Times New Roman" w:cs="Times New Roman"/>
          <w:sz w:val="24"/>
          <w:szCs w:val="24"/>
        </w:rPr>
        <w:t>desfăşurate în cadrul şedinţe</w:t>
      </w:r>
      <w:r w:rsidR="00BB0FAE" w:rsidRPr="00FF6C5F">
        <w:rPr>
          <w:rStyle w:val="tpa"/>
          <w:rFonts w:ascii="Times New Roman" w:hAnsi="Times New Roman" w:cs="Times New Roman"/>
          <w:sz w:val="24"/>
          <w:szCs w:val="24"/>
        </w:rPr>
        <w:t>i</w:t>
      </w:r>
      <w:r w:rsidR="00D34D4D" w:rsidRPr="00FF6C5F">
        <w:rPr>
          <w:rStyle w:val="tpa"/>
          <w:rFonts w:ascii="Times New Roman" w:hAnsi="Times New Roman" w:cs="Times New Roman"/>
          <w:sz w:val="24"/>
          <w:szCs w:val="24"/>
        </w:rPr>
        <w:t xml:space="preserve"> Comi</w:t>
      </w:r>
      <w:r w:rsidR="00430C07" w:rsidRPr="00FF6C5F">
        <w:rPr>
          <w:rStyle w:val="tpa"/>
          <w:rFonts w:ascii="Times New Roman" w:hAnsi="Times New Roman" w:cs="Times New Roman"/>
          <w:sz w:val="24"/>
          <w:szCs w:val="24"/>
        </w:rPr>
        <w:t>siei de analiză tehnică din dat</w:t>
      </w:r>
      <w:r w:rsidR="00BB0FAE" w:rsidRPr="00FF6C5F">
        <w:rPr>
          <w:rStyle w:val="tpa"/>
          <w:rFonts w:ascii="Times New Roman" w:hAnsi="Times New Roman" w:cs="Times New Roman"/>
          <w:sz w:val="24"/>
          <w:szCs w:val="24"/>
        </w:rPr>
        <w:t xml:space="preserve">a </w:t>
      </w:r>
      <w:r w:rsidR="00D34D4D" w:rsidRPr="00FF6C5F">
        <w:rPr>
          <w:rStyle w:val="tpa"/>
          <w:rFonts w:ascii="Times New Roman" w:hAnsi="Times New Roman" w:cs="Times New Roman"/>
          <w:sz w:val="24"/>
          <w:szCs w:val="24"/>
        </w:rPr>
        <w:t>de</w:t>
      </w:r>
      <w:r w:rsidR="00BB0FAE" w:rsidRPr="00FF6C5F">
        <w:rPr>
          <w:rStyle w:val="tpa"/>
          <w:rFonts w:ascii="Times New Roman" w:hAnsi="Times New Roman" w:cs="Times New Roman"/>
          <w:sz w:val="24"/>
          <w:szCs w:val="24"/>
        </w:rPr>
        <w:t xml:space="preserve"> </w:t>
      </w:r>
      <w:r w:rsidR="00FF6C5F" w:rsidRPr="00FF6C5F">
        <w:rPr>
          <w:rStyle w:val="tpa"/>
          <w:rFonts w:ascii="Times New Roman" w:hAnsi="Times New Roman" w:cs="Times New Roman"/>
          <w:sz w:val="24"/>
          <w:szCs w:val="24"/>
        </w:rPr>
        <w:t>30</w:t>
      </w:r>
      <w:r w:rsidR="005750FB" w:rsidRPr="00FF6C5F">
        <w:rPr>
          <w:rStyle w:val="tpa"/>
          <w:rFonts w:ascii="Times New Roman" w:hAnsi="Times New Roman" w:cs="Times New Roman"/>
          <w:sz w:val="24"/>
          <w:szCs w:val="24"/>
        </w:rPr>
        <w:t>.</w:t>
      </w:r>
      <w:r w:rsidR="00FF6C5F" w:rsidRPr="00FF6C5F">
        <w:rPr>
          <w:rStyle w:val="tpa"/>
          <w:rFonts w:ascii="Times New Roman" w:hAnsi="Times New Roman" w:cs="Times New Roman"/>
          <w:sz w:val="24"/>
          <w:szCs w:val="24"/>
        </w:rPr>
        <w:t>03</w:t>
      </w:r>
      <w:r w:rsidR="005750FB" w:rsidRPr="00FF6C5F">
        <w:rPr>
          <w:rStyle w:val="tpa"/>
          <w:rFonts w:ascii="Times New Roman" w:hAnsi="Times New Roman" w:cs="Times New Roman"/>
          <w:sz w:val="24"/>
          <w:szCs w:val="24"/>
        </w:rPr>
        <w:t>.202</w:t>
      </w:r>
      <w:r w:rsidR="00FF6C5F" w:rsidRPr="00FF6C5F">
        <w:rPr>
          <w:rStyle w:val="tpa"/>
          <w:rFonts w:ascii="Times New Roman" w:hAnsi="Times New Roman" w:cs="Times New Roman"/>
          <w:sz w:val="24"/>
          <w:szCs w:val="24"/>
        </w:rPr>
        <w:t>3</w:t>
      </w:r>
      <w:r w:rsidR="00D34D4D" w:rsidRPr="00FF6C5F">
        <w:rPr>
          <w:rStyle w:val="tpa"/>
          <w:rFonts w:ascii="Times New Roman" w:hAnsi="Times New Roman" w:cs="Times New Roman"/>
          <w:sz w:val="24"/>
          <w:szCs w:val="24"/>
        </w:rPr>
        <w:t xml:space="preserve"> că </w:t>
      </w:r>
      <w:bookmarkStart w:id="1" w:name="_Hlk2541910"/>
      <w:r w:rsidR="00D34D4D" w:rsidRPr="00FF6C5F">
        <w:rPr>
          <w:rStyle w:val="tpa"/>
          <w:rFonts w:ascii="Times New Roman" w:hAnsi="Times New Roman" w:cs="Times New Roman"/>
          <w:sz w:val="24"/>
          <w:szCs w:val="24"/>
        </w:rPr>
        <w:t>proiectul</w:t>
      </w:r>
      <w:bookmarkStart w:id="2" w:name="_Hlk2541879"/>
      <w:bookmarkEnd w:id="1"/>
      <w:r w:rsidR="00DA263C" w:rsidRPr="00FF6C5F">
        <w:rPr>
          <w:rStyle w:val="tpa"/>
          <w:rFonts w:ascii="Times New Roman" w:hAnsi="Times New Roman" w:cs="Times New Roman"/>
          <w:sz w:val="24"/>
          <w:szCs w:val="24"/>
        </w:rPr>
        <w:t xml:space="preserve"> </w:t>
      </w:r>
      <w:r w:rsidR="00562320" w:rsidRPr="00FF6C5F">
        <w:rPr>
          <w:rFonts w:ascii="Times New Roman" w:hAnsi="Times New Roman" w:cs="Times New Roman"/>
          <w:b/>
          <w:i/>
        </w:rPr>
        <w:t>”Construire retea canalizare menajera si racorduri individuale la consumatori pe str. Zorele, str</w:t>
      </w:r>
      <w:r w:rsidR="00562320" w:rsidRPr="00562320">
        <w:rPr>
          <w:rFonts w:ascii="Times New Roman" w:hAnsi="Times New Roman" w:cs="Times New Roman"/>
          <w:b/>
          <w:i/>
        </w:rPr>
        <w:t>. Noua si Cartier Micro III in orasul Pucioasa</w:t>
      </w:r>
      <w:r w:rsidR="00562320" w:rsidRPr="00F537C8">
        <w:rPr>
          <w:rStyle w:val="tpa1"/>
          <w:rFonts w:ascii="Times New Roman" w:hAnsi="Times New Roman" w:cs="Times New Roman"/>
          <w:b/>
          <w:i/>
        </w:rPr>
        <w:t>”</w:t>
      </w:r>
      <w:r w:rsidR="00562320" w:rsidRPr="00F537C8">
        <w:rPr>
          <w:rStyle w:val="tpa1"/>
          <w:rFonts w:ascii="Times New Roman" w:hAnsi="Times New Roman" w:cs="Times New Roman"/>
        </w:rPr>
        <w:t>, propus a fi amplasat în</w:t>
      </w:r>
      <w:r w:rsidR="00562320" w:rsidRPr="00F537C8">
        <w:rPr>
          <w:rFonts w:ascii="Times New Roman" w:hAnsi="Times New Roman" w:cs="Times New Roman"/>
        </w:rPr>
        <w:t xml:space="preserve"> </w:t>
      </w:r>
      <w:r w:rsidR="00562320" w:rsidRPr="00F537C8">
        <w:rPr>
          <w:rStyle w:val="tpa1"/>
          <w:rFonts w:ascii="Times New Roman" w:hAnsi="Times New Roman" w:cs="Times New Roman"/>
        </w:rPr>
        <w:t>județul Dâmbovița, oras Pucioasa identificat prin NC 73751, 74026,73949,73940  CF 73751,74026,73949,73940</w:t>
      </w:r>
      <w:r w:rsidR="00800501" w:rsidRPr="004D0120">
        <w:rPr>
          <w:rStyle w:val="tpa1"/>
          <w:rFonts w:ascii="Times New Roman" w:hAnsi="Times New Roman" w:cs="Times New Roman"/>
          <w:sz w:val="24"/>
          <w:szCs w:val="24"/>
        </w:rPr>
        <w:t>,</w:t>
      </w:r>
      <w:r w:rsidR="00800501" w:rsidRPr="004D0120">
        <w:rPr>
          <w:rFonts w:ascii="Times New Roman" w:eastAsia="Times New Roman" w:hAnsi="Times New Roman" w:cs="Times New Roman"/>
          <w:sz w:val="24"/>
          <w:szCs w:val="24"/>
          <w:lang w:eastAsia="ro-RO"/>
        </w:rPr>
        <w:t xml:space="preserve"> </w:t>
      </w:r>
      <w:r w:rsidRPr="004D0120">
        <w:rPr>
          <w:rFonts w:ascii="Times New Roman" w:eastAsia="Times New Roman" w:hAnsi="Times New Roman" w:cs="Times New Roman"/>
          <w:b/>
          <w:i/>
          <w:sz w:val="24"/>
          <w:szCs w:val="24"/>
          <w:lang w:eastAsia="ro-RO"/>
        </w:rPr>
        <w:t>nu se supune evaluării impactului asupra mediului</w:t>
      </w:r>
      <w:bookmarkEnd w:id="2"/>
      <w:r w:rsidR="00FA1E92" w:rsidRPr="004D0120">
        <w:rPr>
          <w:rFonts w:ascii="Times New Roman" w:eastAsia="Times New Roman" w:hAnsi="Times New Roman" w:cs="Times New Roman"/>
          <w:b/>
          <w:i/>
          <w:sz w:val="24"/>
          <w:szCs w:val="24"/>
          <w:lang w:eastAsia="ro-RO"/>
        </w:rPr>
        <w:t>, nu se supune evaluării adecvate și nu se supune evaluării impactului asupra corpurilor de apă</w:t>
      </w:r>
    </w:p>
    <w:p w:rsidR="00AD3843" w:rsidRPr="004D0120" w:rsidRDefault="00AD3843" w:rsidP="00C61E10">
      <w:pPr>
        <w:shd w:val="clear" w:color="auto" w:fill="FFFFFF"/>
        <w:spacing w:after="0" w:line="240" w:lineRule="auto"/>
        <w:ind w:firstLine="709"/>
        <w:jc w:val="both"/>
        <w:rPr>
          <w:rFonts w:ascii="Times New Roman" w:hAnsi="Times New Roman" w:cs="Times New Roman"/>
          <w:b/>
          <w:sz w:val="24"/>
          <w:szCs w:val="24"/>
        </w:rPr>
      </w:pPr>
    </w:p>
    <w:p w:rsidR="00D34D4D" w:rsidRPr="004D0120" w:rsidRDefault="00D34D4D" w:rsidP="00C61E10">
      <w:pPr>
        <w:shd w:val="clear" w:color="auto" w:fill="FFFFFF"/>
        <w:jc w:val="both"/>
        <w:rPr>
          <w:rFonts w:ascii="Times New Roman" w:hAnsi="Times New Roman" w:cs="Times New Roman"/>
          <w:sz w:val="24"/>
          <w:szCs w:val="24"/>
        </w:rPr>
      </w:pPr>
      <w:bookmarkStart w:id="3" w:name="do|ax5^I|pa11"/>
      <w:bookmarkStart w:id="4" w:name="do|ax5^I|pa12"/>
      <w:bookmarkEnd w:id="3"/>
      <w:bookmarkEnd w:id="4"/>
      <w:r w:rsidRPr="004D0120">
        <w:rPr>
          <w:rStyle w:val="tpa"/>
          <w:rFonts w:ascii="Times New Roman" w:hAnsi="Times New Roman" w:cs="Times New Roman"/>
          <w:sz w:val="24"/>
          <w:szCs w:val="24"/>
        </w:rPr>
        <w:t>Justificarea prezentei decizii:</w:t>
      </w:r>
    </w:p>
    <w:p w:rsidR="00D34D4D" w:rsidRPr="004D0120" w:rsidRDefault="00D34D4D" w:rsidP="00C61E10">
      <w:pPr>
        <w:shd w:val="clear" w:color="auto" w:fill="FFFFFF"/>
        <w:spacing w:after="120" w:line="240" w:lineRule="auto"/>
        <w:jc w:val="both"/>
        <w:rPr>
          <w:rFonts w:ascii="Times New Roman" w:hAnsi="Times New Roman" w:cs="Times New Roman"/>
          <w:sz w:val="24"/>
          <w:szCs w:val="24"/>
        </w:rPr>
      </w:pPr>
      <w:bookmarkStart w:id="5" w:name="do|ax5^I|pa13"/>
      <w:bookmarkEnd w:id="5"/>
      <w:r w:rsidRPr="004D0120">
        <w:rPr>
          <w:rStyle w:val="tpa"/>
          <w:rFonts w:ascii="Times New Roman" w:hAnsi="Times New Roman" w:cs="Times New Roman"/>
          <w:sz w:val="24"/>
          <w:szCs w:val="24"/>
        </w:rPr>
        <w:t>I.</w:t>
      </w:r>
      <w:r w:rsidR="00BE238B" w:rsidRPr="004D0120">
        <w:rPr>
          <w:rStyle w:val="tpa"/>
          <w:rFonts w:ascii="Times New Roman" w:hAnsi="Times New Roman" w:cs="Times New Roman"/>
          <w:sz w:val="24"/>
          <w:szCs w:val="24"/>
        </w:rPr>
        <w:t xml:space="preserve"> </w:t>
      </w:r>
      <w:r w:rsidRPr="004D0120">
        <w:rPr>
          <w:rStyle w:val="tpa"/>
          <w:rFonts w:ascii="Times New Roman" w:hAnsi="Times New Roman" w:cs="Times New Roman"/>
          <w:sz w:val="24"/>
          <w:szCs w:val="24"/>
        </w:rPr>
        <w:t xml:space="preserve">Motivele pe baza cărora s-a stabilit </w:t>
      </w:r>
      <w:r w:rsidR="00C61E10" w:rsidRPr="004D0120">
        <w:rPr>
          <w:rFonts w:ascii="Times New Roman" w:eastAsia="Times New Roman" w:hAnsi="Times New Roman" w:cs="Times New Roman"/>
          <w:b/>
          <w:sz w:val="24"/>
          <w:szCs w:val="24"/>
          <w:lang w:eastAsia="ro-RO"/>
        </w:rPr>
        <w:t xml:space="preserve">luarea deciziei etapei de încadrare in procedura </w:t>
      </w:r>
      <w:r w:rsidR="00C61E10" w:rsidRPr="004D0120">
        <w:rPr>
          <w:rStyle w:val="tpa"/>
          <w:rFonts w:ascii="Times New Roman" w:hAnsi="Times New Roman" w:cs="Times New Roman"/>
          <w:sz w:val="24"/>
          <w:szCs w:val="24"/>
        </w:rPr>
        <w:t xml:space="preserve">de evaluare a </w:t>
      </w:r>
      <w:r w:rsidRPr="004D0120">
        <w:rPr>
          <w:rStyle w:val="tpa"/>
          <w:rFonts w:ascii="Times New Roman" w:hAnsi="Times New Roman" w:cs="Times New Roman"/>
          <w:sz w:val="24"/>
          <w:szCs w:val="24"/>
        </w:rPr>
        <w:t>impactului asupra mediului sunt următoarele:</w:t>
      </w:r>
    </w:p>
    <w:p w:rsidR="00D34D4D" w:rsidRPr="00FF6C5F" w:rsidRDefault="00D34D4D" w:rsidP="00C61E10">
      <w:pPr>
        <w:shd w:val="clear" w:color="auto" w:fill="FFFFFF"/>
        <w:spacing w:after="120" w:line="240" w:lineRule="auto"/>
        <w:jc w:val="both"/>
        <w:rPr>
          <w:rFonts w:ascii="Times New Roman" w:hAnsi="Times New Roman" w:cs="Times New Roman"/>
          <w:sz w:val="24"/>
          <w:szCs w:val="24"/>
        </w:rPr>
      </w:pPr>
      <w:bookmarkStart w:id="6" w:name="do|ax5^I|pa14"/>
      <w:bookmarkEnd w:id="6"/>
      <w:r w:rsidRPr="004D0120">
        <w:rPr>
          <w:rStyle w:val="tpa"/>
          <w:rFonts w:ascii="Times New Roman" w:hAnsi="Times New Roman" w:cs="Times New Roman"/>
          <w:sz w:val="24"/>
          <w:szCs w:val="24"/>
        </w:rPr>
        <w:t>a)</w:t>
      </w:r>
      <w:r w:rsidR="00C61E10" w:rsidRPr="004D0120">
        <w:rPr>
          <w:rStyle w:val="tpa"/>
          <w:rFonts w:ascii="Times New Roman" w:hAnsi="Times New Roman" w:cs="Times New Roman"/>
          <w:sz w:val="24"/>
          <w:szCs w:val="24"/>
        </w:rPr>
        <w:t xml:space="preserve"> </w:t>
      </w:r>
      <w:r w:rsidRPr="004D0120">
        <w:rPr>
          <w:rStyle w:val="tpa"/>
          <w:rFonts w:ascii="Times New Roman" w:hAnsi="Times New Roman" w:cs="Times New Roman"/>
          <w:sz w:val="24"/>
          <w:szCs w:val="24"/>
        </w:rPr>
        <w:t xml:space="preserve">proiectul se încadrează în prevederile Legii </w:t>
      </w:r>
      <w:r w:rsidRPr="00FF6C5F">
        <w:rPr>
          <w:rStyle w:val="tpa"/>
          <w:rFonts w:ascii="Times New Roman" w:hAnsi="Times New Roman" w:cs="Times New Roman"/>
          <w:sz w:val="24"/>
          <w:szCs w:val="24"/>
        </w:rPr>
        <w:t xml:space="preserve">nr. </w:t>
      </w:r>
      <w:r w:rsidR="00BE238B" w:rsidRPr="00FF6C5F">
        <w:rPr>
          <w:rStyle w:val="tpa"/>
          <w:rFonts w:ascii="Times New Roman" w:hAnsi="Times New Roman" w:cs="Times New Roman"/>
          <w:sz w:val="24"/>
          <w:szCs w:val="24"/>
        </w:rPr>
        <w:t>292/2018</w:t>
      </w:r>
      <w:r w:rsidRPr="00FF6C5F">
        <w:rPr>
          <w:rStyle w:val="tpa"/>
          <w:rFonts w:ascii="Times New Roman" w:hAnsi="Times New Roman" w:cs="Times New Roman"/>
          <w:sz w:val="24"/>
          <w:szCs w:val="24"/>
        </w:rPr>
        <w:t xml:space="preserve"> privind evaluarea impactului anumitor proiecte publice şi private asupra mediului, anexa nr. </w:t>
      </w:r>
      <w:r w:rsidR="004D0120" w:rsidRPr="00FF6C5F">
        <w:rPr>
          <w:rStyle w:val="tpa1"/>
          <w:rFonts w:ascii="Times New Roman" w:hAnsi="Times New Roman" w:cs="Times New Roman"/>
        </w:rPr>
        <w:t xml:space="preserve">2 pct. </w:t>
      </w:r>
      <w:r w:rsidR="00676B5C" w:rsidRPr="00FF6C5F">
        <w:rPr>
          <w:rStyle w:val="tpa1"/>
          <w:rFonts w:ascii="Times New Roman" w:hAnsi="Times New Roman" w:cs="Times New Roman"/>
        </w:rPr>
        <w:t>1</w:t>
      </w:r>
      <w:r w:rsidR="00562320" w:rsidRPr="00FF6C5F">
        <w:rPr>
          <w:rStyle w:val="tpa1"/>
          <w:rFonts w:ascii="Times New Roman" w:hAnsi="Times New Roman" w:cs="Times New Roman"/>
        </w:rPr>
        <w:t>0</w:t>
      </w:r>
      <w:r w:rsidR="00676B5C" w:rsidRPr="00FF6C5F">
        <w:rPr>
          <w:rStyle w:val="tpa1"/>
          <w:rFonts w:ascii="Times New Roman" w:hAnsi="Times New Roman" w:cs="Times New Roman"/>
        </w:rPr>
        <w:t xml:space="preserve"> lit. </w:t>
      </w:r>
      <w:r w:rsidR="00562320" w:rsidRPr="00FF6C5F">
        <w:rPr>
          <w:rStyle w:val="tpa1"/>
          <w:rFonts w:ascii="Times New Roman" w:hAnsi="Times New Roman" w:cs="Times New Roman"/>
        </w:rPr>
        <w:t>f</w:t>
      </w:r>
      <w:r w:rsidRPr="00FF6C5F">
        <w:rPr>
          <w:rStyle w:val="tpa"/>
          <w:rFonts w:ascii="Times New Roman" w:hAnsi="Times New Roman" w:cs="Times New Roman"/>
          <w:sz w:val="24"/>
          <w:szCs w:val="24"/>
        </w:rPr>
        <w:t>;</w:t>
      </w:r>
      <w:r w:rsidR="00B43EFA" w:rsidRPr="00FF6C5F">
        <w:rPr>
          <w:rStyle w:val="tpa"/>
          <w:rFonts w:ascii="Times New Roman" w:hAnsi="Times New Roman" w:cs="Times New Roman"/>
          <w:sz w:val="24"/>
          <w:szCs w:val="24"/>
        </w:rPr>
        <w:t xml:space="preserve">  </w:t>
      </w:r>
    </w:p>
    <w:p w:rsidR="00BB2BD0" w:rsidRPr="004D0120" w:rsidRDefault="00D34D4D" w:rsidP="00C61E10">
      <w:pPr>
        <w:spacing w:after="120" w:line="240" w:lineRule="auto"/>
        <w:jc w:val="both"/>
        <w:rPr>
          <w:rFonts w:ascii="Times New Roman" w:hAnsi="Times New Roman" w:cs="Times New Roman"/>
          <w:sz w:val="24"/>
          <w:szCs w:val="24"/>
        </w:rPr>
      </w:pPr>
      <w:bookmarkStart w:id="7" w:name="do|ax5^I|pa15"/>
      <w:bookmarkEnd w:id="7"/>
      <w:r w:rsidRPr="004D0120">
        <w:rPr>
          <w:rStyle w:val="tpa"/>
          <w:rFonts w:ascii="Times New Roman" w:hAnsi="Times New Roman" w:cs="Times New Roman"/>
          <w:sz w:val="24"/>
          <w:szCs w:val="24"/>
        </w:rPr>
        <w:t>b)</w:t>
      </w:r>
      <w:r w:rsidR="00BB2BD0" w:rsidRPr="004D0120">
        <w:rPr>
          <w:rStyle w:val="tpa"/>
          <w:rFonts w:ascii="Times New Roman" w:hAnsi="Times New Roman" w:cs="Times New Roman"/>
          <w:sz w:val="24"/>
          <w:szCs w:val="24"/>
        </w:rPr>
        <w:t xml:space="preserve"> </w:t>
      </w:r>
      <w:r w:rsidR="00BB2BD0" w:rsidRPr="004D012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r w:rsidR="005C26E8">
        <w:rPr>
          <w:rFonts w:ascii="Times New Roman" w:eastAsia="Times New Roman" w:hAnsi="Times New Roman" w:cs="Times New Roman"/>
          <w:color w:val="191919"/>
          <w:sz w:val="24"/>
          <w:szCs w:val="24"/>
          <w:lang w:eastAsia="ro-RO"/>
        </w:rPr>
        <w:t>, respectiv a revizuirii acesteia</w:t>
      </w:r>
      <w:r w:rsidR="00C61E10" w:rsidRPr="00C61E10">
        <w:rPr>
          <w:rFonts w:ascii="Times New Roman" w:eastAsia="Times New Roman" w:hAnsi="Times New Roman" w:cs="Times New Roman"/>
          <w:color w:val="191919"/>
          <w:sz w:val="24"/>
          <w:szCs w:val="24"/>
          <w:lang w:eastAsia="ro-RO"/>
        </w:rPr>
        <w:t>;</w:t>
      </w:r>
    </w:p>
    <w:p w:rsidR="006065E5" w:rsidRPr="00C61E10" w:rsidRDefault="000D69A7"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Pr>
          <w:rFonts w:ascii="Times New Roman" w:eastAsia="Calibri" w:hAnsi="Times New Roman" w:cs="Times New Roman"/>
          <w:b/>
          <w:i/>
          <w:sz w:val="24"/>
          <w:szCs w:val="24"/>
        </w:rPr>
        <w:t>I</w:t>
      </w:r>
      <w:r w:rsidR="006065E5" w:rsidRPr="00C61E10">
        <w:rPr>
          <w:rFonts w:ascii="Times New Roman" w:eastAsia="Calibri" w:hAnsi="Times New Roman" w:cs="Times New Roman"/>
          <w:b/>
          <w:i/>
          <w:sz w:val="24"/>
          <w:szCs w:val="24"/>
        </w:rPr>
        <w:t>.</w:t>
      </w:r>
      <w:r w:rsidR="006065E5" w:rsidRPr="00C61E10">
        <w:rPr>
          <w:rFonts w:ascii="Times New Roman" w:eastAsia="Calibri" w:hAnsi="Times New Roman" w:cs="Times New Roman"/>
          <w:b/>
          <w:i/>
          <w:sz w:val="24"/>
          <w:szCs w:val="24"/>
          <w:u w:val="single"/>
        </w:rPr>
        <w:t xml:space="preserve"> Caracteristicile proiectului</w:t>
      </w:r>
    </w:p>
    <w:p w:rsidR="00394710" w:rsidRDefault="00A342DB" w:rsidP="00D327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r w:rsidR="00D3276B">
        <w:rPr>
          <w:rFonts w:ascii="Times New Roman" w:eastAsia="Calibri" w:hAnsi="Times New Roman" w:cs="Times New Roman"/>
          <w:sz w:val="24"/>
          <w:szCs w:val="24"/>
        </w:rPr>
        <w:t xml:space="preserve"> </w:t>
      </w:r>
    </w:p>
    <w:p w:rsidR="008A2E72" w:rsidRPr="008A2E72" w:rsidRDefault="008A2E72" w:rsidP="008A2E72">
      <w:pPr>
        <w:spacing w:after="0" w:line="240" w:lineRule="auto"/>
        <w:ind w:firstLine="708"/>
        <w:jc w:val="both"/>
        <w:rPr>
          <w:rFonts w:ascii="Times New Roman" w:hAnsi="Times New Roman" w:cs="Times New Roman"/>
          <w:sz w:val="24"/>
          <w:szCs w:val="24"/>
        </w:rPr>
      </w:pPr>
      <w:r w:rsidRPr="008A2E72">
        <w:rPr>
          <w:rFonts w:ascii="Times New Roman" w:hAnsi="Times New Roman" w:cs="Times New Roman"/>
          <w:sz w:val="24"/>
          <w:szCs w:val="24"/>
        </w:rPr>
        <w:t xml:space="preserve">Prin proiect se vor realiza retelele de canalizare menajera pe strada Zorele, str. Noua si cartier Micro III, pentru a asigura colectarea apelor uzate menajere de la toti locuitorii acestor strazi. Reteaua de canalizare menajera se va executa din tuburi circulare din PVC multistrat SN 4, pentru canalizare. </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b/>
          <w:sz w:val="24"/>
          <w:szCs w:val="24"/>
        </w:rPr>
        <w:t>Lungimea totala a colectoarelor de canalizare menajera ce se vor executa este de L = 536 m</w:t>
      </w:r>
      <w:r w:rsidRPr="008A2E72">
        <w:rPr>
          <w:rFonts w:ascii="Times New Roman" w:hAnsi="Times New Roman" w:cs="Times New Roman"/>
          <w:sz w:val="24"/>
          <w:szCs w:val="24"/>
        </w:rPr>
        <w:t>, iar diametrul este Dn 250 mm.</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Numarul total de locuitori care urmeaza a beneficia de pe urma investitiei este de 475 locuitori.</w:t>
      </w:r>
    </w:p>
    <w:p w:rsidR="008A2E72" w:rsidRPr="008A2E72" w:rsidRDefault="008A2E72" w:rsidP="008A2E72">
      <w:pPr>
        <w:spacing w:after="0" w:line="240" w:lineRule="auto"/>
        <w:ind w:firstLine="720"/>
        <w:jc w:val="both"/>
        <w:rPr>
          <w:rStyle w:val="slitbdy"/>
          <w:rFonts w:ascii="Times New Roman" w:hAnsi="Times New Roman" w:cs="Times New Roman"/>
          <w:i/>
          <w:sz w:val="24"/>
          <w:szCs w:val="24"/>
        </w:rPr>
      </w:pPr>
      <w:r w:rsidRPr="008A2E72">
        <w:rPr>
          <w:rStyle w:val="slitbdy"/>
          <w:rFonts w:ascii="Times New Roman" w:hAnsi="Times New Roman" w:cs="Times New Roman"/>
          <w:i/>
          <w:sz w:val="24"/>
          <w:szCs w:val="24"/>
        </w:rPr>
        <w:lastRenderedPageBreak/>
        <w:t>Suprafata necesară pentru execuţia lucrărilor:</w:t>
      </w:r>
    </w:p>
    <w:p w:rsidR="008A2E72" w:rsidRPr="008A2E72" w:rsidRDefault="008A2E72" w:rsidP="008A2E72">
      <w:pPr>
        <w:spacing w:after="0" w:line="240" w:lineRule="auto"/>
        <w:ind w:left="720" w:firstLine="720"/>
        <w:jc w:val="both"/>
        <w:rPr>
          <w:rFonts w:ascii="Times New Roman" w:hAnsi="Times New Roman" w:cs="Times New Roman"/>
          <w:sz w:val="24"/>
          <w:szCs w:val="24"/>
        </w:rPr>
      </w:pPr>
      <w:r w:rsidRPr="008A2E72">
        <w:rPr>
          <w:rFonts w:ascii="Times New Roman" w:hAnsi="Times New Roman" w:cs="Times New Roman"/>
          <w:sz w:val="24"/>
          <w:szCs w:val="24"/>
        </w:rPr>
        <w:t xml:space="preserve">- temporar – pentru execuţia reţelelor  etc.                                </w:t>
      </w:r>
    </w:p>
    <w:p w:rsidR="008A2E72" w:rsidRPr="008A2E72" w:rsidRDefault="008A2E72" w:rsidP="008A2E72">
      <w:pPr>
        <w:spacing w:after="0" w:line="240" w:lineRule="auto"/>
        <w:ind w:left="720" w:firstLine="720"/>
        <w:jc w:val="both"/>
        <w:rPr>
          <w:rFonts w:ascii="Times New Roman" w:hAnsi="Times New Roman" w:cs="Times New Roman"/>
          <w:sz w:val="24"/>
          <w:szCs w:val="24"/>
        </w:rPr>
      </w:pPr>
      <w:r w:rsidRPr="008A2E72">
        <w:rPr>
          <w:rFonts w:ascii="Times New Roman" w:hAnsi="Times New Roman" w:cs="Times New Roman"/>
          <w:i/>
          <w:sz w:val="24"/>
          <w:szCs w:val="24"/>
        </w:rPr>
        <w:t>S</w:t>
      </w:r>
      <w:r w:rsidRPr="008A2E72">
        <w:rPr>
          <w:rFonts w:ascii="Times New Roman" w:hAnsi="Times New Roman" w:cs="Times New Roman"/>
          <w:i/>
          <w:sz w:val="24"/>
          <w:szCs w:val="24"/>
          <w:vertAlign w:val="subscript"/>
        </w:rPr>
        <w:t>temporar</w:t>
      </w:r>
      <w:r w:rsidRPr="008A2E72">
        <w:rPr>
          <w:rFonts w:ascii="Times New Roman" w:hAnsi="Times New Roman" w:cs="Times New Roman"/>
          <w:sz w:val="24"/>
          <w:szCs w:val="24"/>
        </w:rPr>
        <w:t xml:space="preserve"> = 1070 mp - de-a lungul drumurilor, considerand o latime medie necesara de 2 m;</w:t>
      </w:r>
    </w:p>
    <w:p w:rsidR="008A2E72" w:rsidRPr="008A2E72" w:rsidRDefault="008A2E72" w:rsidP="008A2E72">
      <w:pPr>
        <w:pStyle w:val="BodyTextIndent"/>
        <w:spacing w:after="0" w:line="240" w:lineRule="auto"/>
        <w:ind w:left="720" w:firstLine="720"/>
        <w:rPr>
          <w:rFonts w:ascii="Times New Roman" w:hAnsi="Times New Roman" w:cs="Times New Roman"/>
          <w:sz w:val="24"/>
          <w:szCs w:val="24"/>
        </w:rPr>
      </w:pPr>
      <w:r w:rsidRPr="008A2E72">
        <w:rPr>
          <w:rFonts w:ascii="Times New Roman" w:hAnsi="Times New Roman" w:cs="Times New Roman"/>
          <w:sz w:val="24"/>
          <w:szCs w:val="24"/>
        </w:rPr>
        <w:t xml:space="preserve">- definitiv – pentru camine de canalizare.  </w:t>
      </w:r>
    </w:p>
    <w:p w:rsidR="008A2E72" w:rsidRPr="008A2E72" w:rsidRDefault="008A2E72" w:rsidP="008A2E72">
      <w:pPr>
        <w:pStyle w:val="BodyTextIndent"/>
        <w:spacing w:after="0" w:line="240" w:lineRule="auto"/>
        <w:ind w:left="720" w:firstLine="720"/>
        <w:rPr>
          <w:rFonts w:ascii="Times New Roman" w:hAnsi="Times New Roman" w:cs="Times New Roman"/>
          <w:sz w:val="24"/>
          <w:szCs w:val="24"/>
        </w:rPr>
      </w:pPr>
      <w:r w:rsidRPr="008A2E72">
        <w:rPr>
          <w:rFonts w:ascii="Times New Roman" w:hAnsi="Times New Roman" w:cs="Times New Roman"/>
          <w:i/>
          <w:sz w:val="24"/>
          <w:szCs w:val="24"/>
        </w:rPr>
        <w:t>S</w:t>
      </w:r>
      <w:r w:rsidRPr="008A2E72">
        <w:rPr>
          <w:rFonts w:ascii="Times New Roman" w:hAnsi="Times New Roman" w:cs="Times New Roman"/>
          <w:i/>
          <w:sz w:val="24"/>
          <w:szCs w:val="24"/>
          <w:vertAlign w:val="subscript"/>
        </w:rPr>
        <w:t>definitiv</w:t>
      </w:r>
      <w:r w:rsidRPr="008A2E72">
        <w:rPr>
          <w:rFonts w:ascii="Times New Roman" w:hAnsi="Times New Roman" w:cs="Times New Roman"/>
          <w:sz w:val="24"/>
          <w:szCs w:val="24"/>
        </w:rPr>
        <w:t xml:space="preserve"> = 40 mp.</w:t>
      </w:r>
    </w:p>
    <w:p w:rsidR="008A2E72" w:rsidRPr="008A2E72" w:rsidRDefault="008A2E72" w:rsidP="008A2E72">
      <w:pPr>
        <w:spacing w:after="0" w:line="240" w:lineRule="auto"/>
        <w:ind w:firstLine="720"/>
        <w:jc w:val="both"/>
        <w:rPr>
          <w:rStyle w:val="slitbdy"/>
          <w:rFonts w:ascii="Times New Roman" w:hAnsi="Times New Roman" w:cs="Times New Roman"/>
          <w:sz w:val="24"/>
          <w:szCs w:val="24"/>
        </w:rPr>
      </w:pPr>
      <w:r w:rsidRPr="008A2E72">
        <w:rPr>
          <w:rStyle w:val="slitbdy"/>
          <w:rFonts w:ascii="Times New Roman" w:hAnsi="Times New Roman" w:cs="Times New Roman"/>
          <w:sz w:val="24"/>
          <w:szCs w:val="24"/>
        </w:rPr>
        <w:t>Lucrarile se vor executa de-a lungul drumurilor existente, nu sunt necesare terenuri suplimentare.</w:t>
      </w:r>
    </w:p>
    <w:p w:rsidR="008A2E72" w:rsidRPr="008A2E72" w:rsidRDefault="008A2E72" w:rsidP="008A2E72">
      <w:pPr>
        <w:spacing w:after="0" w:line="240" w:lineRule="auto"/>
        <w:ind w:firstLine="708"/>
        <w:rPr>
          <w:rStyle w:val="slitbdy"/>
          <w:rFonts w:ascii="Times New Roman" w:hAnsi="Times New Roman" w:cs="Times New Roman"/>
          <w:sz w:val="24"/>
          <w:szCs w:val="24"/>
        </w:rPr>
      </w:pPr>
      <w:r w:rsidRPr="008A2E72">
        <w:rPr>
          <w:rStyle w:val="slitbdy"/>
          <w:rFonts w:ascii="Times New Roman" w:hAnsi="Times New Roman" w:cs="Times New Roman"/>
          <w:sz w:val="24"/>
          <w:szCs w:val="24"/>
        </w:rPr>
        <w:t>Toate terenurile pe care urmeaza sa se execute lucrarile apartin domeniului public al orasului Pucioasa.</w:t>
      </w:r>
    </w:p>
    <w:p w:rsidR="008A2E72" w:rsidRPr="008A2E72" w:rsidRDefault="008A2E72" w:rsidP="008A2E72">
      <w:pPr>
        <w:spacing w:after="0" w:line="240" w:lineRule="auto"/>
        <w:ind w:firstLine="708"/>
        <w:jc w:val="both"/>
        <w:rPr>
          <w:rFonts w:ascii="Times New Roman" w:hAnsi="Times New Roman" w:cs="Times New Roman"/>
          <w:sz w:val="24"/>
          <w:szCs w:val="24"/>
        </w:rPr>
      </w:pPr>
      <w:r w:rsidRPr="008A2E72">
        <w:rPr>
          <w:rFonts w:ascii="Times New Roman" w:hAnsi="Times New Roman" w:cs="Times New Roman"/>
          <w:sz w:val="24"/>
          <w:szCs w:val="24"/>
        </w:rPr>
        <w:t>Pentru realizarea retelei de canalizare menajera pe strada Zorele, str. Noua si cartier Micro III in oras Pucioasa, s-au propus urmatoarele lucrari:</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 retea de canalizare menajeră curgere gravitationala;</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 racorduri individuale la reteaua de canalizare menajeră.</w:t>
      </w:r>
    </w:p>
    <w:p w:rsidR="008A2E72" w:rsidRPr="008A2E72" w:rsidRDefault="008A2E72" w:rsidP="008A2E72">
      <w:pPr>
        <w:spacing w:after="0" w:line="240" w:lineRule="auto"/>
        <w:ind w:firstLine="720"/>
        <w:jc w:val="both"/>
        <w:rPr>
          <w:rFonts w:ascii="Times New Roman" w:hAnsi="Times New Roman" w:cs="Times New Roman"/>
          <w:b/>
          <w:sz w:val="24"/>
          <w:szCs w:val="24"/>
        </w:rPr>
      </w:pPr>
      <w:r w:rsidRPr="008A2E72">
        <w:rPr>
          <w:rFonts w:ascii="Times New Roman" w:hAnsi="Times New Roman" w:cs="Times New Roman"/>
          <w:b/>
          <w:sz w:val="24"/>
          <w:szCs w:val="24"/>
        </w:rPr>
        <w:t>Numarul total de locuitori care urmeaza a beneficia de pe urma investitiei este de 475 locuitori.</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In prezent, in zona studiata exista retele de canalizare menajera vechi ce acopera partial trama stradala. Retelele de canalizare existente se afla intr-o stare avansata de degradare si colmatare si functioneaza deficitar. Avand in vedere ca str. Zorele si str. Noua, precum si cartierul Micro III urmeaza a se moderniza prin refacerea structurii rutiere si a spatiilor verzi, se justifica necesitatea realizarii unei retele de canalizare menajera noua pe toate aceste strazi, prin racordare la retelele de canalizare existente, situate pe str. Florin Popescu.</w:t>
      </w:r>
    </w:p>
    <w:p w:rsidR="008A2E72" w:rsidRPr="008A2E72" w:rsidRDefault="008A2E72" w:rsidP="008A2E72">
      <w:pPr>
        <w:spacing w:after="0" w:line="240" w:lineRule="auto"/>
        <w:ind w:firstLine="708"/>
        <w:jc w:val="both"/>
        <w:rPr>
          <w:rFonts w:ascii="Times New Roman" w:hAnsi="Times New Roman" w:cs="Times New Roman"/>
          <w:b/>
          <w:i/>
          <w:color w:val="000000"/>
          <w:sz w:val="24"/>
          <w:szCs w:val="24"/>
        </w:rPr>
      </w:pPr>
      <w:r w:rsidRPr="008A2E72">
        <w:rPr>
          <w:rFonts w:ascii="Times New Roman" w:hAnsi="Times New Roman" w:cs="Times New Roman"/>
          <w:b/>
          <w:i/>
          <w:sz w:val="24"/>
          <w:szCs w:val="24"/>
          <w:u w:val="single"/>
        </w:rPr>
        <w:t>Reteaua de canalizare menajera</w:t>
      </w:r>
      <w:r w:rsidRPr="008A2E72">
        <w:rPr>
          <w:rFonts w:ascii="Times New Roman" w:hAnsi="Times New Roman" w:cs="Times New Roman"/>
          <w:sz w:val="24"/>
          <w:szCs w:val="24"/>
        </w:rPr>
        <w:t xml:space="preserve"> se va monta de-a lungul strazilor Zorele si Noua, in interiorul carosabilului, avand in vedere ca strazile urmeaza a fi modernizate. Pentru preluarea caminelor de racord aferente blocurilor din interiorul cartierului Micro III, se vor realiza colectoare de canalizare pozate prin interiorul spatiilor verzi din curtile blocurilor.</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 xml:space="preserve">Pe reteaua de canalizare menajera vor fi executate 26 camine de vizitare cu si fara camera de lucru. Caminele de vizitare vor avea fundatie din beton monolit si suprastructura formata din elemente prefabricate din beton (camera de lucru circulara Dn 1000/800 mm, tuburi circulare Dn 1000/800 mm, placa de acoperire). Aducerea la cota terenului amenajat a caminelor de vizitare se va realiza cu inele prefabricate din beton sau din beton monolit dupa caz. </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b/>
          <w:i/>
          <w:sz w:val="24"/>
          <w:szCs w:val="24"/>
        </w:rPr>
        <w:t xml:space="preserve">        </w:t>
      </w:r>
      <w:r w:rsidRPr="008A2E72">
        <w:rPr>
          <w:rFonts w:ascii="Times New Roman" w:hAnsi="Times New Roman" w:cs="Times New Roman"/>
          <w:b/>
          <w:i/>
          <w:sz w:val="24"/>
          <w:szCs w:val="24"/>
        </w:rPr>
        <w:tab/>
        <w:t xml:space="preserve"> </w:t>
      </w:r>
      <w:r w:rsidRPr="008A2E72">
        <w:rPr>
          <w:rFonts w:ascii="Times New Roman" w:hAnsi="Times New Roman" w:cs="Times New Roman"/>
          <w:sz w:val="24"/>
          <w:szCs w:val="24"/>
        </w:rPr>
        <w:t>Tuburile de canalizare se vor monta ingropat, la adancimea de 1.40 ÷ 3.10 m, pe un pat de nisip de 10 cm si primul strat de acoperire va fi tot de nisip de minim 10 cm</w:t>
      </w:r>
      <w:r>
        <w:rPr>
          <w:rFonts w:ascii="Times New Roman" w:hAnsi="Times New Roman" w:cs="Times New Roman"/>
          <w:sz w:val="24"/>
          <w:szCs w:val="24"/>
        </w:rPr>
        <w:t xml:space="preserve">. </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Panta de montare a retelei de canalizare va fi cuprinsa intre  0.4% si 4.0%, functie de panta terenului, asigurand atat scurgerea debitului de ape uzate menajere cat si viteza de autocuratire a retelei de 0.7 m/s.</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Tuburile de canalizare s-au prevazut a fi montate sub adancimea  de inghet respectiv 0,90 m.</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Conductele vor avea o zona de protectie de 10 cm de nisip sub conducta si 10 cm deasupra.</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Deasupra stratului superior de nisip se accepta material fin provenit din sapatura, în straturi tasate, de cca 30 cm grosime.</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 xml:space="preserve">Pe reteaua de canalizare menajera vor fi executate 10 camine de vizitare fara camera de lucru. Caminele de vizitare vor avea fundatie din beton monolit si suprastructura formata din elemente prefabricate din beton (camera de lucru circulara Dn 800 mm, tuburi circulare Dn 800 mm, placa de acoperire). Aducerea la cota terenului amenajat a caminelor de vizitare se va realiza cu inele prefabricate din beton sau din beton monolit dupa caz. </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 xml:space="preserve">Toate caminele de vizitare vor fi acoperite cu placa prefabricata carosabila din beton armat si rama si capac din carosabile carosabil pentru </w:t>
      </w:r>
      <w:r w:rsidRPr="008A2E72">
        <w:rPr>
          <w:rFonts w:ascii="Times New Roman" w:hAnsi="Times New Roman" w:cs="Times New Roman"/>
          <w:sz w:val="24"/>
          <w:szCs w:val="24"/>
          <w:lang w:val="it-IT"/>
        </w:rPr>
        <w:t>trafic greu clada D400</w:t>
      </w:r>
      <w:r w:rsidRPr="008A2E72">
        <w:rPr>
          <w:rFonts w:ascii="Times New Roman" w:hAnsi="Times New Roman" w:cs="Times New Roman"/>
          <w:sz w:val="24"/>
          <w:szCs w:val="24"/>
        </w:rPr>
        <w:t>.</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Peretii interiori ai caminelor de vizitare executate din tuburi prefabricate de beton, se vor proteja impotriva coroziunii prin rostuire.</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Imbinarea tuburilor prefabricate din beton in peretii caminului se monteaza cu mortar de ciment M 100 si rostuire in interiorul caminelor de vizitare.</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lastRenderedPageBreak/>
        <w:tab/>
        <w:t>Prima treapta a scarii de acces in caminele de vizitare va fi fixata la maximum 50 cm distanta de capac, iar ultima va fi fixata la maxim 30 cm deasupra banchetei, treptele se executa din otel beton Ø 20 mm, protejat impotriva coroziunii prin vopsire.</w:t>
      </w:r>
    </w:p>
    <w:p w:rsidR="008A2E72" w:rsidRPr="008A2E72" w:rsidRDefault="008A2E72" w:rsidP="008A2E72">
      <w:pPr>
        <w:spacing w:after="0" w:line="240" w:lineRule="auto"/>
        <w:jc w:val="both"/>
        <w:rPr>
          <w:rFonts w:ascii="Times New Roman" w:hAnsi="Times New Roman" w:cs="Times New Roman"/>
          <w:sz w:val="24"/>
          <w:szCs w:val="24"/>
        </w:rPr>
      </w:pPr>
      <w:r w:rsidRPr="008A2E72">
        <w:rPr>
          <w:rFonts w:ascii="Times New Roman" w:hAnsi="Times New Roman" w:cs="Times New Roman"/>
          <w:sz w:val="24"/>
          <w:szCs w:val="24"/>
        </w:rPr>
        <w:tab/>
        <w:t>Caminele se vor acoperi cu capace cu rama din fonta, carosabile pentru trafic greu</w:t>
      </w:r>
      <w:r>
        <w:rPr>
          <w:rFonts w:ascii="Times New Roman" w:hAnsi="Times New Roman" w:cs="Times New Roman"/>
          <w:sz w:val="24"/>
          <w:szCs w:val="24"/>
        </w:rPr>
        <w:t xml:space="preserve">. </w:t>
      </w:r>
    </w:p>
    <w:p w:rsidR="008A2E72" w:rsidRPr="008A2E72" w:rsidRDefault="008A2E72" w:rsidP="008A2E72">
      <w:pPr>
        <w:spacing w:after="0" w:line="240" w:lineRule="auto"/>
        <w:ind w:firstLine="720"/>
        <w:jc w:val="both"/>
        <w:rPr>
          <w:rFonts w:ascii="Times New Roman" w:hAnsi="Times New Roman" w:cs="Times New Roman"/>
          <w:b/>
          <w:bCs/>
          <w:i/>
          <w:sz w:val="24"/>
          <w:szCs w:val="24"/>
        </w:rPr>
      </w:pPr>
      <w:r w:rsidRPr="008A2E72">
        <w:rPr>
          <w:rFonts w:ascii="Times New Roman" w:hAnsi="Times New Roman" w:cs="Times New Roman"/>
          <w:b/>
          <w:bCs/>
          <w:i/>
          <w:sz w:val="24"/>
          <w:szCs w:val="24"/>
        </w:rPr>
        <w:t>Racorduri individuale la reteaua de canalizare</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Odata cu reteaua de canalizare menajera se vor executa si 9 racorduri individuale. Prin realizarea acestora se asigura racordarea locuitorilor, fara afectarea zonei drumului modernizat.</w:t>
      </w:r>
    </w:p>
    <w:p w:rsidR="008A2E72" w:rsidRPr="008A2E72" w:rsidRDefault="008A2E72" w:rsidP="008A2E72">
      <w:pPr>
        <w:spacing w:after="0" w:line="240" w:lineRule="auto"/>
        <w:ind w:firstLine="720"/>
        <w:jc w:val="both"/>
        <w:rPr>
          <w:rFonts w:ascii="Times New Roman" w:hAnsi="Times New Roman" w:cs="Times New Roman"/>
          <w:sz w:val="24"/>
          <w:szCs w:val="24"/>
        </w:rPr>
      </w:pPr>
      <w:r w:rsidRPr="008A2E72">
        <w:rPr>
          <w:rFonts w:ascii="Times New Roman" w:hAnsi="Times New Roman" w:cs="Times New Roman"/>
          <w:sz w:val="24"/>
          <w:szCs w:val="24"/>
        </w:rPr>
        <w:t xml:space="preserve">Racordurile individuale vor fi realizate din teava PVC Dn 160 mm si camine de racord/inspectie integral prefabricate din polietilena avand diametrul Dn 400 mm, amplasate la limita de proprietate. Lungimea conductei de racord va fi variabila, in functie de pozitia caminului de racord, iar adancimea caminelor de racord, va fi deasemenea variabila (intre 1,40 si 1,60 m) in functie de adancimea colectorului. </w:t>
      </w:r>
    </w:p>
    <w:p w:rsidR="008A2E72" w:rsidRPr="008A2E72" w:rsidRDefault="008A2E72" w:rsidP="008A2E72">
      <w:pPr>
        <w:spacing w:after="0" w:line="240" w:lineRule="auto"/>
        <w:rPr>
          <w:rFonts w:ascii="Times New Roman" w:hAnsi="Times New Roman" w:cs="Times New Roman"/>
          <w:sz w:val="24"/>
          <w:szCs w:val="24"/>
        </w:rPr>
      </w:pPr>
      <w:r w:rsidRPr="008A2E72">
        <w:rPr>
          <w:rFonts w:ascii="Times New Roman" w:hAnsi="Times New Roman" w:cs="Times New Roman"/>
          <w:sz w:val="24"/>
          <w:szCs w:val="24"/>
        </w:rPr>
        <w:t>Caminele de racord vor fi acoperite cu placa capace si rame carosabile din fonta</w:t>
      </w:r>
    </w:p>
    <w:p w:rsidR="006065E5" w:rsidRPr="00C61E10" w:rsidRDefault="006065E5" w:rsidP="00AA4680">
      <w:pPr>
        <w:spacing w:after="0"/>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E42E66"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9D30A7" w:rsidRPr="00B16038" w:rsidRDefault="006065E5" w:rsidP="006065E5">
      <w:pPr>
        <w:spacing w:after="0" w:line="240" w:lineRule="auto"/>
        <w:jc w:val="both"/>
        <w:rPr>
          <w:rFonts w:ascii="Times New Roman" w:eastAsia="Times New Roman" w:hAnsi="Times New Roman" w:cs="Times New Roman"/>
          <w:color w:val="FF0000"/>
          <w:sz w:val="24"/>
          <w:szCs w:val="24"/>
          <w:lang w:eastAsia="pl-PL"/>
        </w:rPr>
      </w:pPr>
      <w:r w:rsidRPr="00FA0BC3">
        <w:rPr>
          <w:rFonts w:ascii="Times New Roman" w:eastAsia="Times New Roman" w:hAnsi="Times New Roman" w:cs="Times New Roman"/>
          <w:sz w:val="24"/>
          <w:szCs w:val="24"/>
          <w:lang w:eastAsia="pl-PL"/>
        </w:rPr>
        <w:t xml:space="preserve">2.1. utilizarea existentă a </w:t>
      </w:r>
      <w:r w:rsidRPr="0064182C">
        <w:rPr>
          <w:rFonts w:ascii="Times New Roman" w:eastAsia="Times New Roman" w:hAnsi="Times New Roman" w:cs="Times New Roman"/>
          <w:sz w:val="24"/>
          <w:szCs w:val="24"/>
          <w:lang w:eastAsia="pl-PL"/>
        </w:rPr>
        <w:t>terenului</w:t>
      </w:r>
      <w:r w:rsidRPr="000C0FCD">
        <w:rPr>
          <w:rFonts w:ascii="Times New Roman" w:eastAsia="Times New Roman" w:hAnsi="Times New Roman" w:cs="Times New Roman"/>
          <w:sz w:val="24"/>
          <w:szCs w:val="24"/>
          <w:lang w:eastAsia="pl-PL"/>
        </w:rPr>
        <w:t xml:space="preserve">: </w:t>
      </w:r>
      <w:r w:rsidR="000B6218" w:rsidRPr="000C0FCD">
        <w:rPr>
          <w:rFonts w:ascii="Times New Roman" w:eastAsia="Times New Roman" w:hAnsi="Times New Roman" w:cs="Times New Roman"/>
          <w:sz w:val="24"/>
          <w:szCs w:val="24"/>
          <w:lang w:eastAsia="pl-PL"/>
        </w:rPr>
        <w:t xml:space="preserve">terenul este situat în </w:t>
      </w:r>
      <w:r w:rsidR="000B6218" w:rsidRPr="00B16038">
        <w:rPr>
          <w:rFonts w:ascii="Times New Roman" w:eastAsia="Times New Roman" w:hAnsi="Times New Roman" w:cs="Times New Roman"/>
          <w:color w:val="FF0000"/>
          <w:sz w:val="24"/>
          <w:szCs w:val="24"/>
          <w:lang w:eastAsia="pl-PL"/>
        </w:rPr>
        <w:t xml:space="preserve">intravilanul </w:t>
      </w:r>
      <w:r w:rsidR="000C0FCD" w:rsidRPr="00B16038">
        <w:rPr>
          <w:rFonts w:ascii="Times New Roman" w:eastAsia="Times New Roman" w:hAnsi="Times New Roman" w:cs="Times New Roman"/>
          <w:color w:val="FF0000"/>
          <w:sz w:val="24"/>
          <w:szCs w:val="24"/>
          <w:lang w:eastAsia="pl-PL"/>
        </w:rPr>
        <w:t>orasului</w:t>
      </w:r>
      <w:r w:rsidR="000B6218" w:rsidRPr="00B16038">
        <w:rPr>
          <w:rFonts w:ascii="Times New Roman" w:eastAsia="Times New Roman" w:hAnsi="Times New Roman" w:cs="Times New Roman"/>
          <w:color w:val="FF0000"/>
          <w:sz w:val="24"/>
          <w:szCs w:val="24"/>
          <w:lang w:eastAsia="pl-PL"/>
        </w:rPr>
        <w:t xml:space="preserve">, </w:t>
      </w:r>
      <w:r w:rsidR="003D1FDD" w:rsidRPr="00B16038">
        <w:rPr>
          <w:rFonts w:ascii="Times New Roman" w:eastAsia="Times New Roman" w:hAnsi="Times New Roman" w:cs="Times New Roman"/>
          <w:color w:val="FF0000"/>
          <w:sz w:val="24"/>
          <w:szCs w:val="24"/>
          <w:lang w:eastAsia="pl-PL"/>
        </w:rPr>
        <w:t>conform</w:t>
      </w:r>
      <w:r w:rsidR="000B6218" w:rsidRPr="00B16038">
        <w:rPr>
          <w:rFonts w:ascii="Times New Roman" w:eastAsia="Times New Roman" w:hAnsi="Times New Roman" w:cs="Times New Roman"/>
          <w:color w:val="FF0000"/>
          <w:sz w:val="24"/>
          <w:szCs w:val="24"/>
          <w:lang w:eastAsia="pl-PL"/>
        </w:rPr>
        <w:t xml:space="preserve"> Certificatului de urbanism nr.</w:t>
      </w:r>
      <w:r w:rsidR="008330AA" w:rsidRPr="00B16038">
        <w:rPr>
          <w:rFonts w:ascii="Times New Roman" w:eastAsia="Times New Roman" w:hAnsi="Times New Roman" w:cs="Times New Roman"/>
          <w:color w:val="FF0000"/>
          <w:sz w:val="24"/>
          <w:szCs w:val="24"/>
          <w:lang w:eastAsia="pl-PL"/>
        </w:rPr>
        <w:t xml:space="preserve"> </w:t>
      </w:r>
      <w:r w:rsidR="000C0FCD" w:rsidRPr="00B16038">
        <w:rPr>
          <w:rFonts w:ascii="Times New Roman" w:eastAsia="Times New Roman" w:hAnsi="Times New Roman" w:cs="Times New Roman"/>
          <w:color w:val="FF0000"/>
          <w:sz w:val="24"/>
          <w:szCs w:val="24"/>
          <w:lang w:eastAsia="pl-PL"/>
        </w:rPr>
        <w:t>255</w:t>
      </w:r>
      <w:r w:rsidR="003D1FDD" w:rsidRPr="00B16038">
        <w:rPr>
          <w:rFonts w:ascii="Times New Roman" w:eastAsia="Times New Roman" w:hAnsi="Times New Roman" w:cs="Times New Roman"/>
          <w:color w:val="FF0000"/>
          <w:sz w:val="24"/>
          <w:szCs w:val="24"/>
          <w:lang w:eastAsia="pl-PL"/>
        </w:rPr>
        <w:t xml:space="preserve"> </w:t>
      </w:r>
      <w:r w:rsidR="000B6218" w:rsidRPr="00B16038">
        <w:rPr>
          <w:rFonts w:ascii="Times New Roman" w:eastAsia="Times New Roman" w:hAnsi="Times New Roman" w:cs="Times New Roman"/>
          <w:color w:val="FF0000"/>
          <w:sz w:val="24"/>
          <w:szCs w:val="24"/>
          <w:lang w:eastAsia="pl-PL"/>
        </w:rPr>
        <w:t xml:space="preserve">din </w:t>
      </w:r>
      <w:r w:rsidR="000C0FCD" w:rsidRPr="00B16038">
        <w:rPr>
          <w:rFonts w:ascii="Times New Roman" w:eastAsia="Times New Roman" w:hAnsi="Times New Roman" w:cs="Times New Roman"/>
          <w:color w:val="FF0000"/>
          <w:sz w:val="24"/>
          <w:szCs w:val="24"/>
          <w:lang w:eastAsia="pl-PL"/>
        </w:rPr>
        <w:t>20</w:t>
      </w:r>
      <w:r w:rsidR="003D1FDD" w:rsidRPr="00B16038">
        <w:rPr>
          <w:rFonts w:ascii="Times New Roman" w:eastAsia="Times New Roman" w:hAnsi="Times New Roman" w:cs="Times New Roman"/>
          <w:color w:val="FF0000"/>
          <w:sz w:val="24"/>
          <w:szCs w:val="24"/>
          <w:lang w:eastAsia="pl-PL"/>
        </w:rPr>
        <w:t>.</w:t>
      </w:r>
      <w:r w:rsidR="000C0FCD" w:rsidRPr="00B16038">
        <w:rPr>
          <w:rFonts w:ascii="Times New Roman" w:eastAsia="Times New Roman" w:hAnsi="Times New Roman" w:cs="Times New Roman"/>
          <w:color w:val="FF0000"/>
          <w:sz w:val="24"/>
          <w:szCs w:val="24"/>
          <w:lang w:eastAsia="pl-PL"/>
        </w:rPr>
        <w:t>12</w:t>
      </w:r>
      <w:r w:rsidR="003D1FDD" w:rsidRPr="00B16038">
        <w:rPr>
          <w:rFonts w:ascii="Times New Roman" w:eastAsia="Times New Roman" w:hAnsi="Times New Roman" w:cs="Times New Roman"/>
          <w:color w:val="FF0000"/>
          <w:sz w:val="24"/>
          <w:szCs w:val="24"/>
          <w:lang w:eastAsia="pl-PL"/>
        </w:rPr>
        <w:t>.</w:t>
      </w:r>
      <w:r w:rsidR="000B6218" w:rsidRPr="00B16038">
        <w:rPr>
          <w:rFonts w:ascii="Times New Roman" w:eastAsia="Times New Roman" w:hAnsi="Times New Roman" w:cs="Times New Roman"/>
          <w:color w:val="FF0000"/>
          <w:sz w:val="24"/>
          <w:szCs w:val="24"/>
          <w:lang w:eastAsia="pl-PL"/>
        </w:rPr>
        <w:t>20</w:t>
      </w:r>
      <w:r w:rsidR="00B43EFA" w:rsidRPr="00B16038">
        <w:rPr>
          <w:rFonts w:ascii="Times New Roman" w:eastAsia="Times New Roman" w:hAnsi="Times New Roman" w:cs="Times New Roman"/>
          <w:color w:val="FF0000"/>
          <w:sz w:val="24"/>
          <w:szCs w:val="24"/>
          <w:lang w:eastAsia="pl-PL"/>
        </w:rPr>
        <w:t>2</w:t>
      </w:r>
      <w:r w:rsidR="00C82250" w:rsidRPr="00B16038">
        <w:rPr>
          <w:rFonts w:ascii="Times New Roman" w:eastAsia="Times New Roman" w:hAnsi="Times New Roman" w:cs="Times New Roman"/>
          <w:color w:val="FF0000"/>
          <w:sz w:val="24"/>
          <w:szCs w:val="24"/>
          <w:lang w:eastAsia="pl-PL"/>
        </w:rPr>
        <w:t>2</w:t>
      </w:r>
      <w:r w:rsidR="00AA4680" w:rsidRPr="00B16038">
        <w:rPr>
          <w:rFonts w:ascii="Times New Roman" w:eastAsia="Times New Roman" w:hAnsi="Times New Roman" w:cs="Times New Roman"/>
          <w:color w:val="FF0000"/>
          <w:sz w:val="24"/>
          <w:szCs w:val="24"/>
          <w:lang w:eastAsia="pl-PL"/>
        </w:rPr>
        <w:t>;</w:t>
      </w:r>
      <w:r w:rsidR="009B4701" w:rsidRPr="00B16038">
        <w:rPr>
          <w:rFonts w:ascii="Times New Roman" w:eastAsia="Times New Roman" w:hAnsi="Times New Roman" w:cs="Times New Roman"/>
          <w:color w:val="FF0000"/>
          <w:sz w:val="24"/>
          <w:szCs w:val="24"/>
          <w:lang w:eastAsia="pl-PL"/>
        </w:rPr>
        <w:t xml:space="preserve"> </w:t>
      </w:r>
      <w:r w:rsidR="00B43EFA" w:rsidRPr="00B16038">
        <w:rPr>
          <w:rFonts w:ascii="Times New Roman" w:eastAsia="Times New Roman" w:hAnsi="Times New Roman" w:cs="Times New Roman"/>
          <w:color w:val="FF0000"/>
          <w:sz w:val="24"/>
          <w:szCs w:val="24"/>
          <w:lang w:eastAsia="pl-PL"/>
        </w:rPr>
        <w:t xml:space="preserve">destinatia </w:t>
      </w:r>
      <w:r w:rsidR="00C82250" w:rsidRPr="00B16038">
        <w:rPr>
          <w:rFonts w:ascii="Times New Roman" w:eastAsia="Times New Roman" w:hAnsi="Times New Roman" w:cs="Times New Roman"/>
          <w:color w:val="FF0000"/>
          <w:sz w:val="24"/>
          <w:szCs w:val="24"/>
          <w:lang w:eastAsia="pl-PL"/>
        </w:rPr>
        <w:t xml:space="preserve">zona </w:t>
      </w:r>
      <w:r w:rsidR="000C0FCD" w:rsidRPr="00B16038">
        <w:rPr>
          <w:rFonts w:ascii="Times New Roman" w:eastAsia="Times New Roman" w:hAnsi="Times New Roman" w:cs="Times New Roman"/>
          <w:color w:val="FF0000"/>
          <w:sz w:val="24"/>
          <w:szCs w:val="24"/>
          <w:lang w:eastAsia="pl-PL"/>
        </w:rPr>
        <w:t>intravilan categoria drum</w:t>
      </w:r>
      <w:r w:rsidR="00AA4680" w:rsidRPr="00B16038">
        <w:rPr>
          <w:rFonts w:ascii="Times New Roman" w:eastAsia="Times New Roman" w:hAnsi="Times New Roman" w:cs="Times New Roman"/>
          <w:color w:val="FF0000"/>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0C0FCD">
        <w:rPr>
          <w:rFonts w:ascii="Times New Roman" w:eastAsia="Times New Roman" w:hAnsi="Times New Roman" w:cs="Times New Roman"/>
          <w:sz w:val="24"/>
          <w:szCs w:val="24"/>
          <w:lang w:eastAsia="ro-RO"/>
        </w:rPr>
        <w:t xml:space="preserve">2.2. relativa abundenţă a resurselor naturale </w:t>
      </w:r>
      <w:r w:rsidRPr="00FA0BC3">
        <w:rPr>
          <w:rFonts w:ascii="Times New Roman" w:eastAsia="Times New Roman" w:hAnsi="Times New Roman" w:cs="Times New Roman"/>
          <w:sz w:val="24"/>
          <w:szCs w:val="24"/>
          <w:lang w:eastAsia="ro-RO"/>
        </w:rPr>
        <w:t>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C82250"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r w:rsidR="000A658E">
        <w:fldChar w:fldCharType="begin"/>
      </w:r>
      <w:r w:rsidR="000A658E">
        <w:instrText xml:space="preserve"> HYPERLINK "file:///D:\\MIRELA\\saptamanal%202010\\1_NOUTATI%20Procedura%20EIA(Dalia)_SEPT_2009\\Documents%20and%20SettingsDalia%20BitanSintact%202.0cacheLegislatietemp00103869.htm" </w:instrText>
      </w:r>
      <w:r w:rsidR="000A658E">
        <w:fldChar w:fldCharType="separate"/>
      </w:r>
      <w:r w:rsidRPr="00FA0BC3">
        <w:rPr>
          <w:rFonts w:ascii="Times New Roman" w:eastAsia="Calibri" w:hAnsi="Times New Roman" w:cs="Times New Roman"/>
          <w:b/>
          <w:bCs/>
          <w:color w:val="333399"/>
          <w:sz w:val="24"/>
          <w:szCs w:val="24"/>
          <w:u w:val="single"/>
          <w:lang w:eastAsia="ro-RO"/>
        </w:rPr>
        <w:t>57/2007</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0A658E">
        <w:fldChar w:fldCharType="begin"/>
      </w:r>
      <w:r w:rsidR="000A658E">
        <w:instrText xml:space="preserve"> HYPERLINK "file:///D:\\MIRELA\\saptamanal%202010\\1_NOUTATI%20Procedura%20EIA(Dalia)_SEPT_2009\\Documents%20and%20SettingsDalia%20BitanSintact%202.0cacheLegislatietemp00033752.htm" </w:instrText>
      </w:r>
      <w:r w:rsidR="000A658E">
        <w:fldChar w:fldCharType="separate"/>
      </w:r>
      <w:r w:rsidRPr="00FA0BC3">
        <w:rPr>
          <w:rFonts w:ascii="Times New Roman" w:eastAsia="Calibri" w:hAnsi="Times New Roman" w:cs="Times New Roman"/>
          <w:b/>
          <w:bCs/>
          <w:color w:val="333399"/>
          <w:sz w:val="24"/>
          <w:szCs w:val="24"/>
          <w:u w:val="single"/>
          <w:lang w:eastAsia="ro-RO"/>
        </w:rPr>
        <w:t>5/2000</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0A658E">
        <w:fldChar w:fldCharType="begin"/>
      </w:r>
      <w:r w:rsidR="000A658E">
        <w:instrText xml:space="preserve"> HYPERLINK "file:///D:\\MIRELA\\saptamanal%202010\\1_NOUTATI%20Procedura%20EIA(Dalia)_SEPT_2009\\Documents%20and%20SettingsDalia%20BitanSintact%202.0cacheLegislatietemp00008742.htm" </w:instrText>
      </w:r>
      <w:r w:rsidR="000A658E">
        <w:fldChar w:fldCharType="separate"/>
      </w:r>
      <w:r w:rsidRPr="00FA0BC3">
        <w:rPr>
          <w:rFonts w:ascii="Times New Roman" w:eastAsia="Calibri" w:hAnsi="Times New Roman" w:cs="Times New Roman"/>
          <w:b/>
          <w:bCs/>
          <w:color w:val="333399"/>
          <w:sz w:val="24"/>
          <w:szCs w:val="24"/>
          <w:u w:val="single"/>
          <w:lang w:eastAsia="ro-RO"/>
        </w:rPr>
        <w:t>107/1996</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cu modificările şi completările ulterioare, şi Hotărârea Guvernului nr. </w:t>
      </w:r>
      <w:r w:rsidR="000A658E">
        <w:fldChar w:fldCharType="begin"/>
      </w:r>
      <w:r w:rsidR="000A658E">
        <w:instrText xml:space="preserve"> HYPERLINK "file:///D:\\MIRELA\\saptamanal%202010\\1_NOUTATI%20Procedura%20EIA(Dalia)_SEPT_2009\\Documents%20and%20SettingsDalia%20BitanSintact%202.0cacheLegislatietemp00085898.htm" </w:instrText>
      </w:r>
      <w:r w:rsidR="000A658E">
        <w:fldChar w:fldCharType="separate"/>
      </w:r>
      <w:r w:rsidRPr="00FA0BC3">
        <w:rPr>
          <w:rFonts w:ascii="Times New Roman" w:eastAsia="Calibri" w:hAnsi="Times New Roman" w:cs="Times New Roman"/>
          <w:b/>
          <w:bCs/>
          <w:color w:val="333399"/>
          <w:sz w:val="24"/>
          <w:szCs w:val="24"/>
          <w:u w:val="single"/>
          <w:lang w:eastAsia="ro-RO"/>
        </w:rPr>
        <w:t>930/2005</w:t>
      </w:r>
      <w:r w:rsidR="000A658E">
        <w:rPr>
          <w:rFonts w:ascii="Times New Roman" w:eastAsia="Calibri" w:hAnsi="Times New Roman" w:cs="Times New Roman"/>
          <w:b/>
          <w:bCs/>
          <w:color w:val="333399"/>
          <w:sz w:val="24"/>
          <w:szCs w:val="24"/>
          <w:u w:val="single"/>
          <w:lang w:eastAsia="ro-RO"/>
        </w:rPr>
        <w:fldChar w:fldCharType="end"/>
      </w:r>
      <w:r w:rsidRPr="00FA0BC3">
        <w:rPr>
          <w:rFonts w:ascii="Times New Roman" w:eastAsia="Calibri" w:hAnsi="Times New Roman" w:cs="Times New Roman"/>
          <w:sz w:val="24"/>
          <w:szCs w:val="24"/>
          <w:lang w:eastAsia="ro-RO"/>
        </w:rPr>
        <w:t xml:space="preserve"> pentru aprobarea Normelor speciale privind </w:t>
      </w:r>
      <w:r w:rsidRPr="00C82250">
        <w:rPr>
          <w:rFonts w:ascii="Times New Roman" w:eastAsia="Calibri" w:hAnsi="Times New Roman" w:cs="Times New Roman"/>
          <w:sz w:val="24"/>
          <w:szCs w:val="24"/>
          <w:lang w:eastAsia="ro-RO"/>
        </w:rPr>
        <w:t>caracterul şi mărimea zonelor de protecţie sanitară şi hidrogeologică:</w:t>
      </w:r>
      <w:r w:rsidRPr="00C82250">
        <w:rPr>
          <w:rFonts w:ascii="Times New Roman" w:eastAsia="Times New Roman" w:hAnsi="Times New Roman" w:cs="Times New Roman"/>
          <w:sz w:val="24"/>
          <w:szCs w:val="24"/>
          <w:lang w:eastAsia="ro-RO"/>
        </w:rPr>
        <w:t xml:space="preserve"> proiectul nu este inclus în zone de protecţie specială desemnate;</w:t>
      </w:r>
    </w:p>
    <w:p w:rsidR="006065E5" w:rsidRPr="00C82250" w:rsidRDefault="006065E5" w:rsidP="006065E5">
      <w:pPr>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C82250"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h) ariile dens populate: nu e cazul;</w:t>
      </w:r>
    </w:p>
    <w:p w:rsidR="000C0FCD" w:rsidRPr="00C82250" w:rsidRDefault="006065E5" w:rsidP="000C0FC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C82250">
        <w:rPr>
          <w:rFonts w:ascii="Times New Roman" w:eastAsia="Times New Roman" w:hAnsi="Times New Roman" w:cs="Times New Roman"/>
          <w:sz w:val="24"/>
          <w:szCs w:val="24"/>
          <w:lang w:eastAsia="ro-RO"/>
        </w:rPr>
        <w:t xml:space="preserve">    i) peisajele cu semnificaţie istorică, culturală şi arheologică: </w:t>
      </w:r>
      <w:r w:rsidR="000C0FCD" w:rsidRPr="00C82250">
        <w:rPr>
          <w:rFonts w:ascii="Times New Roman" w:eastAsia="Times New Roman" w:hAnsi="Times New Roman" w:cs="Times New Roman"/>
          <w:sz w:val="24"/>
          <w:szCs w:val="24"/>
          <w:lang w:eastAsia="ro-RO"/>
        </w:rPr>
        <w:t>nu e cazul;</w:t>
      </w:r>
    </w:p>
    <w:p w:rsidR="008A2E72" w:rsidRDefault="008A2E72" w:rsidP="006065E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6065E5" w:rsidRPr="00C82250"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C82250">
        <w:rPr>
          <w:rFonts w:ascii="Times New Roman" w:eastAsia="Times New Roman" w:hAnsi="Times New Roman" w:cs="Times New Roman"/>
          <w:b/>
          <w:iCs/>
          <w:sz w:val="24"/>
          <w:szCs w:val="24"/>
          <w:lang w:eastAsia="ro-RO"/>
        </w:rPr>
        <w:lastRenderedPageBreak/>
        <w:t>3.</w:t>
      </w:r>
      <w:r w:rsidRPr="00C82250">
        <w:rPr>
          <w:rFonts w:ascii="Times New Roman" w:eastAsia="Times New Roman" w:hAnsi="Times New Roman" w:cs="Times New Roman"/>
          <w:iCs/>
          <w:sz w:val="24"/>
          <w:szCs w:val="24"/>
          <w:lang w:eastAsia="ro-RO"/>
        </w:rPr>
        <w:t xml:space="preserve"> </w:t>
      </w:r>
      <w:r w:rsidRPr="00C82250">
        <w:rPr>
          <w:rFonts w:ascii="Times New Roman" w:eastAsia="Times New Roman" w:hAnsi="Times New Roman" w:cs="Times New Roman"/>
          <w:b/>
          <w:i/>
          <w:iCs/>
          <w:sz w:val="24"/>
          <w:szCs w:val="24"/>
          <w:u w:val="single"/>
          <w:lang w:eastAsia="ro-RO"/>
        </w:rPr>
        <w:t>Caracteristicile impactului potenţial:</w:t>
      </w:r>
      <w:r w:rsidRPr="00C82250">
        <w:rPr>
          <w:rFonts w:ascii="Times New Roman" w:eastAsia="Times New Roman" w:hAnsi="Times New Roman" w:cs="Times New Roman"/>
          <w:b/>
          <w:sz w:val="24"/>
          <w:szCs w:val="24"/>
          <w:u w:val="single"/>
          <w:lang w:eastAsia="ro-RO"/>
        </w:rPr>
        <w:t xml:space="preserve">   </w:t>
      </w:r>
    </w:p>
    <w:p w:rsidR="006065E5" w:rsidRPr="00C82250" w:rsidRDefault="006065E5" w:rsidP="006065E5">
      <w:pPr>
        <w:spacing w:after="0" w:line="240" w:lineRule="auto"/>
        <w:jc w:val="both"/>
        <w:rPr>
          <w:rFonts w:ascii="Times New Roman" w:eastAsia="Times New Roman" w:hAnsi="Times New Roman" w:cs="Times New Roman"/>
          <w:sz w:val="24"/>
          <w:szCs w:val="24"/>
          <w:lang w:eastAsia="pl-PL"/>
        </w:rPr>
      </w:pPr>
      <w:r w:rsidRPr="00C82250">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C82250">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0D69A7" w:rsidRDefault="000D69A7"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p>
    <w:p w:rsidR="000D69A7" w:rsidRPr="00941338" w:rsidRDefault="002111A6" w:rsidP="000D69A7">
      <w:pPr>
        <w:shd w:val="clear" w:color="auto" w:fill="FFFFFF"/>
        <w:spacing w:after="0" w:line="160" w:lineRule="atLeast"/>
        <w:jc w:val="both"/>
        <w:rPr>
          <w:rFonts w:ascii="Times New Roman" w:eastAsia="Times New Roman" w:hAnsi="Times New Roman" w:cs="Times New Roman"/>
          <w:color w:val="191919"/>
          <w:sz w:val="24"/>
          <w:szCs w:val="24"/>
          <w:lang w:val="en-US"/>
        </w:rPr>
      </w:pPr>
      <w:r w:rsidRPr="00C51C95">
        <w:rPr>
          <w:rFonts w:ascii="Times New Roman" w:hAnsi="Times New Roman" w:cs="Times New Roman"/>
          <w:sz w:val="24"/>
          <w:szCs w:val="24"/>
        </w:rPr>
        <w:t xml:space="preserve"> </w:t>
      </w:r>
      <w:r w:rsidR="000D69A7" w:rsidRPr="00941338">
        <w:rPr>
          <w:rFonts w:ascii="Times New Roman" w:eastAsia="Times New Roman" w:hAnsi="Times New Roman" w:cs="Times New Roman"/>
          <w:b/>
          <w:color w:val="191919"/>
          <w:sz w:val="24"/>
          <w:szCs w:val="24"/>
          <w:lang w:val="en-US"/>
        </w:rPr>
        <w:t xml:space="preserve">II. </w:t>
      </w:r>
      <w:proofErr w:type="spellStart"/>
      <w:r w:rsidR="000D69A7" w:rsidRPr="00941338">
        <w:rPr>
          <w:rFonts w:ascii="Times New Roman" w:eastAsia="Times New Roman" w:hAnsi="Times New Roman" w:cs="Times New Roman"/>
          <w:b/>
          <w:color w:val="191919"/>
          <w:sz w:val="24"/>
          <w:szCs w:val="24"/>
          <w:lang w:val="en-US"/>
        </w:rPr>
        <w:t>Motivele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pe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baza</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cărora</w:t>
      </w:r>
      <w:proofErr w:type="spellEnd"/>
      <w:r w:rsidR="000D69A7" w:rsidRPr="00941338">
        <w:rPr>
          <w:rFonts w:ascii="Times New Roman" w:eastAsia="Times New Roman" w:hAnsi="Times New Roman" w:cs="Times New Roman"/>
          <w:b/>
          <w:color w:val="191919"/>
          <w:sz w:val="24"/>
          <w:szCs w:val="24"/>
          <w:lang w:val="en-US"/>
        </w:rPr>
        <w:t xml:space="preserve"> s-a </w:t>
      </w:r>
      <w:proofErr w:type="spellStart"/>
      <w:r w:rsidR="000D69A7" w:rsidRPr="00941338">
        <w:rPr>
          <w:rFonts w:ascii="Times New Roman" w:eastAsia="Times New Roman" w:hAnsi="Times New Roman" w:cs="Times New Roman"/>
          <w:b/>
          <w:color w:val="191919"/>
          <w:sz w:val="24"/>
          <w:szCs w:val="24"/>
          <w:lang w:val="en-US"/>
        </w:rPr>
        <w:t>stabilit</w:t>
      </w:r>
      <w:proofErr w:type="spellEnd"/>
      <w:r w:rsidR="000D69A7" w:rsidRPr="00941338">
        <w:rPr>
          <w:rFonts w:ascii="Times New Roman" w:eastAsia="Times New Roman" w:hAnsi="Times New Roman" w:cs="Times New Roman"/>
          <w:b/>
          <w:color w:val="191919"/>
          <w:sz w:val="24"/>
          <w:szCs w:val="24"/>
          <w:lang w:val="en-US"/>
        </w:rPr>
        <w:t xml:space="preserve"> nu se </w:t>
      </w:r>
      <w:proofErr w:type="spellStart"/>
      <w:r w:rsidR="000D69A7" w:rsidRPr="00941338">
        <w:rPr>
          <w:rFonts w:ascii="Times New Roman" w:eastAsia="Times New Roman" w:hAnsi="Times New Roman" w:cs="Times New Roman"/>
          <w:b/>
          <w:color w:val="191919"/>
          <w:sz w:val="24"/>
          <w:szCs w:val="24"/>
          <w:lang w:val="en-US"/>
        </w:rPr>
        <w:t>supune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evaluării</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adecvate</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sunt</w:t>
      </w:r>
      <w:proofErr w:type="spellEnd"/>
      <w:r w:rsidR="000D69A7" w:rsidRPr="00941338">
        <w:rPr>
          <w:rFonts w:ascii="Times New Roman" w:eastAsia="Times New Roman" w:hAnsi="Times New Roman" w:cs="Times New Roman"/>
          <w:b/>
          <w:color w:val="191919"/>
          <w:sz w:val="24"/>
          <w:szCs w:val="24"/>
          <w:lang w:val="en-US"/>
        </w:rPr>
        <w:t xml:space="preserve"> </w:t>
      </w:r>
      <w:proofErr w:type="spellStart"/>
      <w:r w:rsidR="000D69A7" w:rsidRPr="00941338">
        <w:rPr>
          <w:rFonts w:ascii="Times New Roman" w:eastAsia="Times New Roman" w:hAnsi="Times New Roman" w:cs="Times New Roman"/>
          <w:b/>
          <w:color w:val="191919"/>
          <w:sz w:val="24"/>
          <w:szCs w:val="24"/>
          <w:lang w:val="en-US"/>
        </w:rPr>
        <w:t>următoarele</w:t>
      </w:r>
      <w:proofErr w:type="spellEnd"/>
      <w:r w:rsidR="000D69A7" w:rsidRPr="00941338">
        <w:rPr>
          <w:rFonts w:ascii="Times New Roman" w:eastAsia="Times New Roman" w:hAnsi="Times New Roman" w:cs="Times New Roman"/>
          <w:color w:val="191919"/>
          <w:sz w:val="24"/>
          <w:szCs w:val="24"/>
          <w:lang w:val="en-US"/>
        </w:rPr>
        <w:t>:</w:t>
      </w:r>
    </w:p>
    <w:p w:rsidR="000D69A7" w:rsidRPr="00D40B61" w:rsidRDefault="000D69A7" w:rsidP="000D69A7">
      <w:pPr>
        <w:autoSpaceDE w:val="0"/>
        <w:autoSpaceDN w:val="0"/>
        <w:adjustRightInd w:val="0"/>
        <w:spacing w:after="0" w:line="240" w:lineRule="auto"/>
        <w:ind w:firstLine="708"/>
        <w:jc w:val="both"/>
        <w:rPr>
          <w:rFonts w:ascii="Times New Roman" w:hAnsi="Times New Roman" w:cs="Times New Roman"/>
          <w:sz w:val="24"/>
          <w:szCs w:val="24"/>
        </w:rPr>
      </w:pPr>
      <w:r w:rsidRPr="00D40B61">
        <w:rPr>
          <w:rFonts w:ascii="Times New Roman" w:hAnsi="Times New Roman" w:cs="Times New Roman"/>
          <w:sz w:val="24"/>
          <w:szCs w:val="24"/>
        </w:rPr>
        <w:t xml:space="preserve">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0D69A7" w:rsidRPr="00941338" w:rsidRDefault="000D69A7" w:rsidP="000D69A7">
      <w:pPr>
        <w:pStyle w:val="ListParagraph"/>
        <w:autoSpaceDE w:val="0"/>
        <w:autoSpaceDN w:val="0"/>
        <w:adjustRightInd w:val="0"/>
        <w:spacing w:after="0" w:line="240" w:lineRule="auto"/>
        <w:jc w:val="both"/>
        <w:rPr>
          <w:rFonts w:ascii="Times New Roman" w:hAnsi="Times New Roman" w:cs="Times New Roman"/>
          <w:sz w:val="24"/>
          <w:szCs w:val="24"/>
        </w:rPr>
      </w:pPr>
    </w:p>
    <w:p w:rsidR="00FF6C5F" w:rsidRDefault="000D69A7" w:rsidP="000D69A7">
      <w:pPr>
        <w:suppressAutoHyphens/>
        <w:spacing w:after="0" w:line="240" w:lineRule="auto"/>
        <w:jc w:val="both"/>
        <w:rPr>
          <w:rFonts w:ascii="Times New Roman" w:eastAsia="Times New Roman" w:hAnsi="Times New Roman" w:cs="Times New Roman"/>
          <w:b/>
          <w:bCs/>
          <w:sz w:val="24"/>
          <w:szCs w:val="24"/>
        </w:rPr>
      </w:pPr>
      <w:r w:rsidRPr="00941338">
        <w:rPr>
          <w:rFonts w:ascii="Times New Roman" w:eastAsia="Times New Roman" w:hAnsi="Times New Roman" w:cs="Times New Roman"/>
          <w:b/>
          <w:bCs/>
          <w:sz w:val="24"/>
          <w:szCs w:val="24"/>
        </w:rPr>
        <w:t>III.</w:t>
      </w:r>
      <w:r w:rsidRPr="00941338">
        <w:rPr>
          <w:rFonts w:ascii="Times New Roman" w:eastAsia="Times New Roman" w:hAnsi="Times New Roman" w:cs="Times New Roman"/>
          <w:bCs/>
          <w:sz w:val="24"/>
          <w:szCs w:val="24"/>
        </w:rPr>
        <w:t xml:space="preserve"> </w:t>
      </w:r>
      <w:r w:rsidRPr="00941338">
        <w:rPr>
          <w:rFonts w:ascii="Times New Roman" w:eastAsia="Times New Roman" w:hAnsi="Times New Roman" w:cs="Times New Roman"/>
          <w:b/>
          <w:bCs/>
          <w:sz w:val="24"/>
          <w:szCs w:val="24"/>
        </w:rPr>
        <w:t>Motivele pe baza cărora s-a stabilit nu se supune evaluării impactului asupra corpurilor de apă</w:t>
      </w:r>
      <w:r w:rsidR="00FF6C5F">
        <w:rPr>
          <w:rFonts w:ascii="Times New Roman" w:eastAsia="Times New Roman" w:hAnsi="Times New Roman" w:cs="Times New Roman"/>
          <w:b/>
          <w:bCs/>
          <w:sz w:val="24"/>
          <w:szCs w:val="24"/>
        </w:rPr>
        <w:t>:</w:t>
      </w:r>
    </w:p>
    <w:p w:rsidR="00FF6C5F" w:rsidRPr="00521AD5" w:rsidRDefault="000D69A7" w:rsidP="00FF6C5F">
      <w:pPr>
        <w:pStyle w:val="ListParagraph"/>
        <w:numPr>
          <w:ilvl w:val="0"/>
          <w:numId w:val="24"/>
        </w:numPr>
        <w:suppressAutoHyphens/>
        <w:spacing w:after="0" w:line="240" w:lineRule="auto"/>
        <w:jc w:val="both"/>
        <w:rPr>
          <w:rFonts w:ascii="Times New Roman" w:eastAsia="Times New Roman" w:hAnsi="Times New Roman" w:cs="Times New Roman"/>
          <w:bCs/>
          <w:sz w:val="24"/>
          <w:szCs w:val="24"/>
        </w:rPr>
      </w:pPr>
      <w:r w:rsidRPr="00FF6C5F">
        <w:rPr>
          <w:rFonts w:ascii="Times New Roman" w:eastAsia="Times New Roman" w:hAnsi="Times New Roman" w:cs="Times New Roman"/>
          <w:bCs/>
          <w:sz w:val="24"/>
          <w:szCs w:val="24"/>
        </w:rPr>
        <w:t xml:space="preserve"> </w:t>
      </w:r>
      <w:r w:rsidR="00FF6C5F" w:rsidRPr="00521AD5">
        <w:rPr>
          <w:rFonts w:ascii="Times New Roman" w:eastAsia="Times New Roman" w:hAnsi="Times New Roman" w:cs="Times New Roman"/>
          <w:bCs/>
          <w:sz w:val="24"/>
          <w:szCs w:val="24"/>
        </w:rPr>
        <w:t>Conform adresei A.N. Apele Romane</w:t>
      </w:r>
      <w:r w:rsidR="00FF6C5F">
        <w:rPr>
          <w:rFonts w:ascii="Times New Roman" w:eastAsia="Times New Roman" w:hAnsi="Times New Roman" w:cs="Times New Roman"/>
          <w:bCs/>
          <w:sz w:val="24"/>
          <w:szCs w:val="24"/>
        </w:rPr>
        <w:t xml:space="preserve"> SGA Dambovita</w:t>
      </w:r>
      <w:r w:rsidR="00FF6C5F" w:rsidRPr="00521AD5">
        <w:rPr>
          <w:rFonts w:ascii="Times New Roman" w:eastAsia="Times New Roman" w:hAnsi="Times New Roman" w:cs="Times New Roman"/>
          <w:bCs/>
          <w:sz w:val="24"/>
          <w:szCs w:val="24"/>
        </w:rPr>
        <w:t xml:space="preserve"> nr. 982/MS/27.02.2023, pentru proiectul propus NU ESTE necesara elaborarea SEICA. </w:t>
      </w:r>
    </w:p>
    <w:p w:rsidR="00FF6C5F" w:rsidRPr="00FF6C5F" w:rsidRDefault="00FF6C5F" w:rsidP="00FF6C5F">
      <w:pPr>
        <w:pStyle w:val="ListParagraph"/>
        <w:suppressAutoHyphens/>
        <w:spacing w:after="0" w:line="240" w:lineRule="auto"/>
        <w:jc w:val="both"/>
        <w:rPr>
          <w:rFonts w:ascii="Times New Roman" w:eastAsia="Times New Roman" w:hAnsi="Times New Roman" w:cs="Times New Roman"/>
          <w:i/>
          <w:sz w:val="24"/>
          <w:szCs w:val="24"/>
          <w:lang w:eastAsia="ro-RO"/>
        </w:rPr>
      </w:pPr>
    </w:p>
    <w:p w:rsidR="006065E5" w:rsidRPr="00FA0BC3" w:rsidRDefault="006065E5" w:rsidP="00FF6C5F">
      <w:pPr>
        <w:pStyle w:val="ListParagraph"/>
        <w:suppressAutoHyphens/>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4A4567" w:rsidRDefault="006065E5" w:rsidP="008B754A">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8B754A">
      <w:pPr>
        <w:pStyle w:val="ListParagraph"/>
        <w:numPr>
          <w:ilvl w:val="0"/>
          <w:numId w:val="4"/>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8B754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6065E5" w:rsidRPr="00917D3C" w:rsidRDefault="006065E5" w:rsidP="008B754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FF6C5F"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F6C5F">
        <w:rPr>
          <w:rFonts w:ascii="Times New Roman" w:eastAsia="Times New Roman" w:hAnsi="Times New Roman" w:cs="Times New Roman"/>
          <w:b/>
          <w:bCs/>
          <w:sz w:val="24"/>
          <w:szCs w:val="24"/>
          <w:u w:val="single"/>
          <w:lang w:eastAsia="ro-RO"/>
        </w:rPr>
        <w:t>Protecţia apelor</w:t>
      </w:r>
    </w:p>
    <w:p w:rsidR="00ED4D46" w:rsidRPr="00FF6C5F" w:rsidRDefault="00ED4D46" w:rsidP="00324461">
      <w:pPr>
        <w:tabs>
          <w:tab w:val="left" w:pos="-720"/>
        </w:tabs>
        <w:suppressAutoHyphens/>
        <w:spacing w:after="0" w:line="240" w:lineRule="auto"/>
        <w:ind w:left="357"/>
        <w:jc w:val="both"/>
        <w:rPr>
          <w:rFonts w:ascii="Times New Roman" w:eastAsia="Times New Roman" w:hAnsi="Times New Roman" w:cs="Times New Roman"/>
          <w:i/>
          <w:sz w:val="24"/>
          <w:szCs w:val="24"/>
          <w:lang w:eastAsia="ro-RO"/>
        </w:rPr>
      </w:pPr>
      <w:r w:rsidRPr="00FF6C5F">
        <w:rPr>
          <w:rFonts w:ascii="Times New Roman" w:eastAsia="Times New Roman" w:hAnsi="Times New Roman" w:cs="Times New Roman"/>
          <w:i/>
          <w:sz w:val="24"/>
          <w:szCs w:val="24"/>
          <w:lang w:eastAsia="ro-RO"/>
        </w:rPr>
        <w:t xml:space="preserve">Vor fi respectate conditiile din Avizul de gospodarire a apelor </w:t>
      </w:r>
      <w:r w:rsidR="00FF6C5F" w:rsidRPr="00FF6C5F">
        <w:rPr>
          <w:rFonts w:ascii="Times New Roman" w:eastAsia="Times New Roman" w:hAnsi="Times New Roman" w:cs="Times New Roman"/>
          <w:i/>
          <w:sz w:val="24"/>
          <w:szCs w:val="24"/>
          <w:lang w:eastAsia="ro-RO"/>
        </w:rPr>
        <w:t>nr. 20 d</w:t>
      </w:r>
      <w:r w:rsidRPr="00FF6C5F">
        <w:rPr>
          <w:rFonts w:ascii="Times New Roman" w:eastAsia="Times New Roman" w:hAnsi="Times New Roman" w:cs="Times New Roman"/>
          <w:i/>
          <w:sz w:val="24"/>
          <w:szCs w:val="24"/>
          <w:lang w:eastAsia="ro-RO"/>
        </w:rPr>
        <w:t xml:space="preserve">in data de </w:t>
      </w:r>
      <w:r w:rsidR="00FF6C5F" w:rsidRPr="00FF6C5F">
        <w:rPr>
          <w:rFonts w:ascii="Times New Roman" w:eastAsia="Times New Roman" w:hAnsi="Times New Roman" w:cs="Times New Roman"/>
          <w:i/>
          <w:sz w:val="24"/>
          <w:szCs w:val="24"/>
          <w:lang w:eastAsia="ro-RO"/>
        </w:rPr>
        <w:t>30.03.2023:</w:t>
      </w:r>
    </w:p>
    <w:p w:rsidR="000C0FCD" w:rsidRPr="00FF6C5F" w:rsidRDefault="000C0FCD" w:rsidP="000C0FCD">
      <w:pPr>
        <w:spacing w:after="0" w:line="240" w:lineRule="auto"/>
        <w:jc w:val="both"/>
        <w:rPr>
          <w:rFonts w:ascii="Times New Roman" w:eastAsia="MS Mincho" w:hAnsi="Times New Roman" w:cs="Times New Roman"/>
          <w:sz w:val="24"/>
          <w:szCs w:val="24"/>
          <w:lang w:eastAsia="ar-SA"/>
        </w:rPr>
      </w:pPr>
      <w:r w:rsidRPr="00FF6C5F">
        <w:rPr>
          <w:rFonts w:ascii="Times New Roman" w:eastAsia="Times New Roman" w:hAnsi="Times New Roman" w:cs="Times New Roman"/>
          <w:bCs/>
          <w:sz w:val="24"/>
          <w:szCs w:val="24"/>
          <w:lang w:val="pt-BR"/>
        </w:rPr>
        <w:t xml:space="preserve">- </w:t>
      </w:r>
      <w:r w:rsidRPr="00FF6C5F">
        <w:rPr>
          <w:rFonts w:ascii="Times New Roman" w:eastAsia="Times New Roman" w:hAnsi="Times New Roman" w:cs="Times New Roman"/>
          <w:bCs/>
          <w:sz w:val="24"/>
          <w:szCs w:val="24"/>
          <w:lang w:val="pt-BR"/>
        </w:rPr>
        <w:tab/>
      </w:r>
      <w:proofErr w:type="spellStart"/>
      <w:r w:rsidRPr="00FF6C5F">
        <w:rPr>
          <w:rFonts w:ascii="Times New Roman" w:eastAsia="Times New Roman" w:hAnsi="Times New Roman" w:cs="Times New Roman"/>
          <w:bCs/>
          <w:sz w:val="24"/>
          <w:szCs w:val="24"/>
          <w:lang w:val="fr-FR"/>
        </w:rPr>
        <w:t>Posesorul</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avizului</w:t>
      </w:r>
      <w:proofErr w:type="spellEnd"/>
      <w:r w:rsidRPr="00FF6C5F">
        <w:rPr>
          <w:rFonts w:ascii="Times New Roman" w:eastAsia="Times New Roman" w:hAnsi="Times New Roman" w:cs="Times New Roman"/>
          <w:bCs/>
          <w:sz w:val="24"/>
          <w:szCs w:val="24"/>
          <w:lang w:val="fr-FR"/>
        </w:rPr>
        <w:t xml:space="preserve"> de </w:t>
      </w:r>
      <w:proofErr w:type="spellStart"/>
      <w:r w:rsidRPr="00FF6C5F">
        <w:rPr>
          <w:rFonts w:ascii="Times New Roman" w:eastAsia="Times New Roman" w:hAnsi="Times New Roman" w:cs="Times New Roman"/>
          <w:bCs/>
          <w:sz w:val="24"/>
          <w:szCs w:val="24"/>
          <w:lang w:val="fr-FR"/>
        </w:rPr>
        <w:t>gospodarire</w:t>
      </w:r>
      <w:proofErr w:type="spellEnd"/>
      <w:r w:rsidRPr="00FF6C5F">
        <w:rPr>
          <w:rFonts w:ascii="Times New Roman" w:eastAsia="Times New Roman" w:hAnsi="Times New Roman" w:cs="Times New Roman"/>
          <w:bCs/>
          <w:sz w:val="24"/>
          <w:szCs w:val="24"/>
          <w:lang w:val="fr-FR"/>
        </w:rPr>
        <w:t xml:space="preserve"> a </w:t>
      </w:r>
      <w:proofErr w:type="spellStart"/>
      <w:r w:rsidRPr="00FF6C5F">
        <w:rPr>
          <w:rFonts w:ascii="Times New Roman" w:eastAsia="Times New Roman" w:hAnsi="Times New Roman" w:cs="Times New Roman"/>
          <w:bCs/>
          <w:sz w:val="24"/>
          <w:szCs w:val="24"/>
          <w:lang w:val="fr-FR"/>
        </w:rPr>
        <w:t>apelor</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trebuie</w:t>
      </w:r>
      <w:proofErr w:type="spellEnd"/>
      <w:r w:rsidRPr="00FF6C5F">
        <w:rPr>
          <w:rFonts w:ascii="Times New Roman" w:eastAsia="Times New Roman" w:hAnsi="Times New Roman" w:cs="Times New Roman"/>
          <w:bCs/>
          <w:sz w:val="24"/>
          <w:szCs w:val="24"/>
          <w:lang w:val="fr-FR"/>
        </w:rPr>
        <w:t xml:space="preserve"> s</w:t>
      </w:r>
      <w:r w:rsidRPr="00FF6C5F">
        <w:rPr>
          <w:rFonts w:ascii="Times New Roman" w:eastAsia="MS Mincho" w:hAnsi="Times New Roman" w:cs="Times New Roman"/>
          <w:sz w:val="24"/>
          <w:szCs w:val="24"/>
          <w:lang w:val="fr-FR" w:eastAsia="ja-JP"/>
        </w:rPr>
        <w:t xml:space="preserve">a </w:t>
      </w:r>
      <w:proofErr w:type="spellStart"/>
      <w:r w:rsidRPr="00FF6C5F">
        <w:rPr>
          <w:rFonts w:ascii="Times New Roman" w:eastAsia="MS Mincho" w:hAnsi="Times New Roman" w:cs="Times New Roman"/>
          <w:sz w:val="24"/>
          <w:szCs w:val="24"/>
          <w:lang w:val="fr-FR" w:eastAsia="ja-JP"/>
        </w:rPr>
        <w:t>ia</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toate</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masurile</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necesare</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pentru</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prevenirea</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poluarii</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apelor</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subterane</w:t>
      </w:r>
      <w:proofErr w:type="spellEnd"/>
      <w:r w:rsidRPr="00FF6C5F">
        <w:rPr>
          <w:rFonts w:ascii="Times New Roman" w:eastAsia="MS Mincho" w:hAnsi="Times New Roman" w:cs="Times New Roman"/>
          <w:sz w:val="24"/>
          <w:szCs w:val="24"/>
          <w:lang w:val="fr-FR" w:eastAsia="ja-JP"/>
        </w:rPr>
        <w:t xml:space="preserve"> si de </w:t>
      </w:r>
      <w:proofErr w:type="spellStart"/>
      <w:r w:rsidRPr="00FF6C5F">
        <w:rPr>
          <w:rFonts w:ascii="Times New Roman" w:eastAsia="MS Mincho" w:hAnsi="Times New Roman" w:cs="Times New Roman"/>
          <w:sz w:val="24"/>
          <w:szCs w:val="24"/>
          <w:lang w:val="fr-FR" w:eastAsia="ja-JP"/>
        </w:rPr>
        <w:t>suprafata</w:t>
      </w:r>
      <w:proofErr w:type="spellEnd"/>
      <w:r w:rsidRPr="00FF6C5F">
        <w:rPr>
          <w:rFonts w:ascii="Times New Roman" w:eastAsia="MS Mincho" w:hAnsi="Times New Roman" w:cs="Times New Roman"/>
          <w:sz w:val="24"/>
          <w:szCs w:val="24"/>
          <w:lang w:val="fr-FR" w:eastAsia="ja-JP"/>
        </w:rPr>
        <w:t>.</w:t>
      </w:r>
      <w:r w:rsidRPr="00FF6C5F">
        <w:rPr>
          <w:rFonts w:ascii="Times New Roman" w:eastAsia="MS Mincho" w:hAnsi="Times New Roman" w:cs="Times New Roman"/>
          <w:sz w:val="24"/>
          <w:szCs w:val="24"/>
          <w:lang w:eastAsia="ar-SA"/>
        </w:rPr>
        <w:t xml:space="preserve"> </w:t>
      </w:r>
    </w:p>
    <w:p w:rsidR="000C0FCD" w:rsidRPr="00FF6C5F" w:rsidRDefault="000C0FCD" w:rsidP="000C0FCD">
      <w:pPr>
        <w:pStyle w:val="NoSpacing"/>
        <w:jc w:val="both"/>
        <w:rPr>
          <w:rFonts w:ascii="Times New Roman" w:hAnsi="Times New Roman"/>
          <w:sz w:val="24"/>
          <w:szCs w:val="24"/>
          <w:lang w:eastAsia="ja-JP"/>
        </w:rPr>
      </w:pPr>
      <w:r w:rsidRPr="00FF6C5F">
        <w:rPr>
          <w:rFonts w:ascii="Times New Roman" w:eastAsia="MS Mincho" w:hAnsi="Times New Roman"/>
          <w:sz w:val="24"/>
          <w:szCs w:val="24"/>
          <w:lang w:eastAsia="ja-JP"/>
        </w:rPr>
        <w:t xml:space="preserve">- </w:t>
      </w:r>
      <w:r w:rsidRPr="00FF6C5F">
        <w:rPr>
          <w:rFonts w:ascii="Times New Roman" w:eastAsia="MS Mincho" w:hAnsi="Times New Roman"/>
          <w:sz w:val="24"/>
          <w:szCs w:val="24"/>
          <w:lang w:eastAsia="ja-JP"/>
        </w:rPr>
        <w:tab/>
        <w:t xml:space="preserve">Sa </w:t>
      </w:r>
      <w:proofErr w:type="spellStart"/>
      <w:r w:rsidRPr="00FF6C5F">
        <w:rPr>
          <w:rFonts w:ascii="Times New Roman" w:eastAsia="MS Mincho" w:hAnsi="Times New Roman"/>
          <w:sz w:val="24"/>
          <w:szCs w:val="24"/>
          <w:lang w:eastAsia="ja-JP"/>
        </w:rPr>
        <w:t>intretina</w:t>
      </w:r>
      <w:proofErr w:type="spellEnd"/>
      <w:r w:rsidRPr="00FF6C5F">
        <w:rPr>
          <w:rFonts w:ascii="Times New Roman" w:eastAsia="MS Mincho" w:hAnsi="Times New Roman"/>
          <w:sz w:val="24"/>
          <w:szCs w:val="24"/>
          <w:lang w:eastAsia="ja-JP"/>
        </w:rPr>
        <w:t xml:space="preserve"> permanent </w:t>
      </w:r>
      <w:proofErr w:type="spellStart"/>
      <w:r w:rsidRPr="00FF6C5F">
        <w:rPr>
          <w:rFonts w:ascii="Times New Roman" w:eastAsia="MS Mincho" w:hAnsi="Times New Roman"/>
          <w:sz w:val="24"/>
          <w:szCs w:val="24"/>
          <w:lang w:eastAsia="ja-JP"/>
        </w:rPr>
        <w:t>lucrarile</w:t>
      </w:r>
      <w:proofErr w:type="spellEnd"/>
      <w:r w:rsidRPr="00FF6C5F">
        <w:rPr>
          <w:rFonts w:ascii="Times New Roman" w:eastAsia="MS Mincho" w:hAnsi="Times New Roman"/>
          <w:sz w:val="24"/>
          <w:szCs w:val="24"/>
          <w:lang w:eastAsia="ja-JP"/>
        </w:rPr>
        <w:t xml:space="preserve"> </w:t>
      </w:r>
      <w:proofErr w:type="spellStart"/>
      <w:proofErr w:type="gramStart"/>
      <w:r w:rsidRPr="00FF6C5F">
        <w:rPr>
          <w:rFonts w:ascii="Times New Roman" w:eastAsia="MS Mincho" w:hAnsi="Times New Roman"/>
          <w:sz w:val="24"/>
          <w:szCs w:val="24"/>
          <w:lang w:eastAsia="ja-JP"/>
        </w:rPr>
        <w:t>ce</w:t>
      </w:r>
      <w:proofErr w:type="spellEnd"/>
      <w:proofErr w:type="gramEnd"/>
      <w:r w:rsidRPr="00FF6C5F">
        <w:rPr>
          <w:rFonts w:ascii="Times New Roman" w:eastAsia="MS Mincho" w:hAnsi="Times New Roman"/>
          <w:sz w:val="24"/>
          <w:szCs w:val="24"/>
          <w:lang w:eastAsia="ja-JP"/>
        </w:rPr>
        <w:t xml:space="preserve"> </w:t>
      </w:r>
      <w:proofErr w:type="spellStart"/>
      <w:r w:rsidRPr="00FF6C5F">
        <w:rPr>
          <w:rFonts w:ascii="Times New Roman" w:eastAsia="MS Mincho" w:hAnsi="Times New Roman"/>
          <w:sz w:val="24"/>
          <w:szCs w:val="24"/>
          <w:lang w:eastAsia="ja-JP"/>
        </w:rPr>
        <w:t>vor</w:t>
      </w:r>
      <w:proofErr w:type="spellEnd"/>
      <w:r w:rsidRPr="00FF6C5F">
        <w:rPr>
          <w:rFonts w:ascii="Times New Roman" w:eastAsia="MS Mincho" w:hAnsi="Times New Roman"/>
          <w:sz w:val="24"/>
          <w:szCs w:val="24"/>
          <w:lang w:eastAsia="ja-JP"/>
        </w:rPr>
        <w:t xml:space="preserve"> fi </w:t>
      </w:r>
      <w:proofErr w:type="spellStart"/>
      <w:r w:rsidRPr="00FF6C5F">
        <w:rPr>
          <w:rFonts w:ascii="Times New Roman" w:eastAsia="MS Mincho" w:hAnsi="Times New Roman"/>
          <w:sz w:val="24"/>
          <w:szCs w:val="24"/>
          <w:lang w:eastAsia="ja-JP"/>
        </w:rPr>
        <w:t>executate</w:t>
      </w:r>
      <w:proofErr w:type="spellEnd"/>
      <w:r w:rsidRPr="00FF6C5F">
        <w:rPr>
          <w:rFonts w:ascii="Times New Roman" w:eastAsia="MS Mincho" w:hAnsi="Times New Roman"/>
          <w:sz w:val="24"/>
          <w:szCs w:val="24"/>
          <w:lang w:eastAsia="ja-JP"/>
        </w:rPr>
        <w:t>.</w:t>
      </w:r>
    </w:p>
    <w:p w:rsidR="000C0FCD" w:rsidRPr="00FF6C5F" w:rsidRDefault="000C0FCD" w:rsidP="000C0FCD">
      <w:pPr>
        <w:pStyle w:val="NoSpacing"/>
        <w:jc w:val="both"/>
        <w:rPr>
          <w:rFonts w:ascii="Times New Roman" w:hAnsi="Times New Roman"/>
          <w:bCs/>
          <w:sz w:val="24"/>
          <w:szCs w:val="24"/>
          <w:lang w:val="fr-FR"/>
        </w:rPr>
      </w:pPr>
      <w:r w:rsidRPr="00FF6C5F">
        <w:rPr>
          <w:rFonts w:ascii="Times New Roman" w:hAnsi="Times New Roman"/>
          <w:bCs/>
          <w:sz w:val="24"/>
          <w:szCs w:val="24"/>
          <w:lang w:val="fr-FR"/>
        </w:rPr>
        <w:t xml:space="preserve">- </w:t>
      </w:r>
      <w:r w:rsidRPr="00FF6C5F">
        <w:rPr>
          <w:rFonts w:ascii="Times New Roman" w:hAnsi="Times New Roman"/>
          <w:bCs/>
          <w:sz w:val="24"/>
          <w:szCs w:val="24"/>
          <w:lang w:val="fr-FR"/>
        </w:rPr>
        <w:tab/>
      </w:r>
      <w:proofErr w:type="spellStart"/>
      <w:r w:rsidRPr="00FF6C5F">
        <w:rPr>
          <w:rFonts w:ascii="Times New Roman" w:hAnsi="Times New Roman"/>
          <w:bCs/>
          <w:sz w:val="24"/>
          <w:szCs w:val="24"/>
          <w:lang w:val="fr-FR"/>
        </w:rPr>
        <w:t>Posesorul</w:t>
      </w:r>
      <w:proofErr w:type="spellEnd"/>
      <w:r w:rsidRPr="00FF6C5F">
        <w:rPr>
          <w:rFonts w:ascii="Times New Roman" w:hAnsi="Times New Roman"/>
          <w:bCs/>
          <w:sz w:val="24"/>
          <w:szCs w:val="24"/>
          <w:lang w:val="fr-FR"/>
        </w:rPr>
        <w:t xml:space="preserve"> </w:t>
      </w:r>
      <w:proofErr w:type="spellStart"/>
      <w:r w:rsidRPr="00FF6C5F">
        <w:rPr>
          <w:rFonts w:ascii="Times New Roman" w:hAnsi="Times New Roman"/>
          <w:bCs/>
          <w:sz w:val="24"/>
          <w:szCs w:val="24"/>
          <w:lang w:val="fr-FR"/>
        </w:rPr>
        <w:t>avizului</w:t>
      </w:r>
      <w:proofErr w:type="spellEnd"/>
      <w:r w:rsidRPr="00FF6C5F">
        <w:rPr>
          <w:rFonts w:ascii="Times New Roman" w:hAnsi="Times New Roman"/>
          <w:bCs/>
          <w:sz w:val="24"/>
          <w:szCs w:val="24"/>
          <w:lang w:val="fr-FR"/>
        </w:rPr>
        <w:t xml:space="preserve"> de </w:t>
      </w:r>
      <w:proofErr w:type="spellStart"/>
      <w:r w:rsidRPr="00FF6C5F">
        <w:rPr>
          <w:rFonts w:ascii="Times New Roman" w:hAnsi="Times New Roman"/>
          <w:bCs/>
          <w:sz w:val="24"/>
          <w:szCs w:val="24"/>
          <w:lang w:val="fr-FR"/>
        </w:rPr>
        <w:t>gospodarire</w:t>
      </w:r>
      <w:proofErr w:type="spellEnd"/>
      <w:r w:rsidRPr="00FF6C5F">
        <w:rPr>
          <w:rFonts w:ascii="Times New Roman" w:hAnsi="Times New Roman"/>
          <w:bCs/>
          <w:sz w:val="24"/>
          <w:szCs w:val="24"/>
          <w:lang w:val="fr-FR"/>
        </w:rPr>
        <w:t xml:space="preserve"> a </w:t>
      </w:r>
      <w:proofErr w:type="spellStart"/>
      <w:r w:rsidRPr="00FF6C5F">
        <w:rPr>
          <w:rFonts w:ascii="Times New Roman" w:hAnsi="Times New Roman"/>
          <w:bCs/>
          <w:sz w:val="24"/>
          <w:szCs w:val="24"/>
          <w:lang w:val="fr-FR"/>
        </w:rPr>
        <w:t>apelor</w:t>
      </w:r>
      <w:proofErr w:type="spellEnd"/>
      <w:r w:rsidRPr="00FF6C5F">
        <w:rPr>
          <w:rFonts w:ascii="Times New Roman" w:hAnsi="Times New Roman"/>
          <w:bCs/>
          <w:sz w:val="24"/>
          <w:szCs w:val="24"/>
          <w:lang w:val="fr-FR"/>
        </w:rPr>
        <w:t xml:space="preserve"> are </w:t>
      </w:r>
      <w:proofErr w:type="spellStart"/>
      <w:r w:rsidRPr="00FF6C5F">
        <w:rPr>
          <w:rFonts w:ascii="Times New Roman" w:hAnsi="Times New Roman"/>
          <w:bCs/>
          <w:sz w:val="24"/>
          <w:szCs w:val="24"/>
          <w:lang w:val="fr-FR"/>
        </w:rPr>
        <w:t>obligatia</w:t>
      </w:r>
      <w:proofErr w:type="spellEnd"/>
      <w:r w:rsidRPr="00FF6C5F">
        <w:rPr>
          <w:rFonts w:ascii="Times New Roman" w:hAnsi="Times New Roman"/>
          <w:bCs/>
          <w:sz w:val="24"/>
          <w:szCs w:val="24"/>
          <w:lang w:val="fr-FR"/>
        </w:rPr>
        <w:t xml:space="preserve"> </w:t>
      </w:r>
      <w:proofErr w:type="gramStart"/>
      <w:r w:rsidRPr="00FF6C5F">
        <w:rPr>
          <w:rFonts w:ascii="Times New Roman" w:hAnsi="Times New Roman"/>
          <w:bCs/>
          <w:sz w:val="24"/>
          <w:szCs w:val="24"/>
          <w:lang w:val="fr-FR"/>
        </w:rPr>
        <w:t>sa</w:t>
      </w:r>
      <w:proofErr w:type="gramEnd"/>
      <w:r w:rsidRPr="00FF6C5F">
        <w:rPr>
          <w:rFonts w:ascii="Times New Roman" w:hAnsi="Times New Roman"/>
          <w:bCs/>
          <w:sz w:val="24"/>
          <w:szCs w:val="24"/>
          <w:lang w:val="fr-FR"/>
        </w:rPr>
        <w:t xml:space="preserve"> </w:t>
      </w:r>
      <w:proofErr w:type="spellStart"/>
      <w:r w:rsidRPr="00FF6C5F">
        <w:rPr>
          <w:rFonts w:ascii="Times New Roman" w:hAnsi="Times New Roman"/>
          <w:bCs/>
          <w:sz w:val="24"/>
          <w:szCs w:val="24"/>
          <w:lang w:val="fr-FR"/>
        </w:rPr>
        <w:t>anunte</w:t>
      </w:r>
      <w:proofErr w:type="spellEnd"/>
      <w:r w:rsidRPr="00FF6C5F">
        <w:rPr>
          <w:rFonts w:ascii="Times New Roman" w:hAnsi="Times New Roman"/>
          <w:bCs/>
          <w:sz w:val="24"/>
          <w:szCs w:val="24"/>
          <w:lang w:val="fr-FR"/>
        </w:rPr>
        <w:t xml:space="preserve"> </w:t>
      </w:r>
      <w:proofErr w:type="spellStart"/>
      <w:r w:rsidRPr="00FF6C5F">
        <w:rPr>
          <w:rFonts w:ascii="Times New Roman" w:hAnsi="Times New Roman"/>
          <w:bCs/>
          <w:sz w:val="24"/>
          <w:szCs w:val="24"/>
          <w:lang w:val="fr-FR"/>
        </w:rPr>
        <w:t>emitentul</w:t>
      </w:r>
      <w:proofErr w:type="spellEnd"/>
      <w:r w:rsidRPr="00FF6C5F">
        <w:rPr>
          <w:rFonts w:ascii="Times New Roman" w:hAnsi="Times New Roman"/>
          <w:bCs/>
          <w:sz w:val="24"/>
          <w:szCs w:val="24"/>
          <w:lang w:val="fr-FR"/>
        </w:rPr>
        <w:t xml:space="preserve">, in </w:t>
      </w:r>
      <w:proofErr w:type="spellStart"/>
      <w:r w:rsidRPr="00FF6C5F">
        <w:rPr>
          <w:rFonts w:ascii="Times New Roman" w:hAnsi="Times New Roman"/>
          <w:bCs/>
          <w:sz w:val="24"/>
          <w:szCs w:val="24"/>
          <w:lang w:val="fr-FR"/>
        </w:rPr>
        <w:t>scris</w:t>
      </w:r>
      <w:proofErr w:type="spellEnd"/>
      <w:r w:rsidRPr="00FF6C5F">
        <w:rPr>
          <w:rFonts w:ascii="Times New Roman" w:hAnsi="Times New Roman"/>
          <w:bCs/>
          <w:sz w:val="24"/>
          <w:szCs w:val="24"/>
          <w:lang w:val="fr-FR"/>
        </w:rPr>
        <w:t xml:space="preserve">, data de </w:t>
      </w:r>
      <w:proofErr w:type="spellStart"/>
      <w:r w:rsidRPr="00FF6C5F">
        <w:rPr>
          <w:rFonts w:ascii="Times New Roman" w:hAnsi="Times New Roman"/>
          <w:bCs/>
          <w:sz w:val="24"/>
          <w:szCs w:val="24"/>
          <w:lang w:val="fr-FR"/>
        </w:rPr>
        <w:t>incepere</w:t>
      </w:r>
      <w:proofErr w:type="spellEnd"/>
      <w:r w:rsidRPr="00FF6C5F">
        <w:rPr>
          <w:rFonts w:ascii="Times New Roman" w:hAnsi="Times New Roman"/>
          <w:bCs/>
          <w:sz w:val="24"/>
          <w:szCs w:val="24"/>
          <w:lang w:val="fr-FR"/>
        </w:rPr>
        <w:t xml:space="preserve"> a </w:t>
      </w:r>
      <w:proofErr w:type="spellStart"/>
      <w:r w:rsidRPr="00FF6C5F">
        <w:rPr>
          <w:rFonts w:ascii="Times New Roman" w:hAnsi="Times New Roman"/>
          <w:bCs/>
          <w:sz w:val="24"/>
          <w:szCs w:val="24"/>
          <w:lang w:val="fr-FR"/>
        </w:rPr>
        <w:t>executiei</w:t>
      </w:r>
      <w:proofErr w:type="spellEnd"/>
      <w:r w:rsidRPr="00FF6C5F">
        <w:rPr>
          <w:rFonts w:ascii="Times New Roman" w:hAnsi="Times New Roman"/>
          <w:bCs/>
          <w:sz w:val="24"/>
          <w:szCs w:val="24"/>
          <w:lang w:val="fr-FR"/>
        </w:rPr>
        <w:t xml:space="preserve">, cu 10 </w:t>
      </w:r>
      <w:proofErr w:type="spellStart"/>
      <w:r w:rsidRPr="00FF6C5F">
        <w:rPr>
          <w:rFonts w:ascii="Times New Roman" w:hAnsi="Times New Roman"/>
          <w:bCs/>
          <w:sz w:val="24"/>
          <w:szCs w:val="24"/>
          <w:lang w:val="fr-FR"/>
        </w:rPr>
        <w:t>zile</w:t>
      </w:r>
      <w:proofErr w:type="spellEnd"/>
      <w:r w:rsidRPr="00FF6C5F">
        <w:rPr>
          <w:rFonts w:ascii="Times New Roman" w:hAnsi="Times New Roman"/>
          <w:bCs/>
          <w:sz w:val="24"/>
          <w:szCs w:val="24"/>
          <w:lang w:val="fr-FR"/>
        </w:rPr>
        <w:t xml:space="preserve"> </w:t>
      </w:r>
      <w:proofErr w:type="spellStart"/>
      <w:r w:rsidRPr="00FF6C5F">
        <w:rPr>
          <w:rFonts w:ascii="Times New Roman" w:hAnsi="Times New Roman"/>
          <w:bCs/>
          <w:sz w:val="24"/>
          <w:szCs w:val="24"/>
          <w:lang w:val="fr-FR"/>
        </w:rPr>
        <w:t>inainte</w:t>
      </w:r>
      <w:proofErr w:type="spellEnd"/>
      <w:r w:rsidRPr="00FF6C5F">
        <w:rPr>
          <w:rFonts w:ascii="Times New Roman" w:hAnsi="Times New Roman"/>
          <w:bCs/>
          <w:sz w:val="24"/>
          <w:szCs w:val="24"/>
          <w:lang w:val="fr-FR"/>
        </w:rPr>
        <w:t xml:space="preserve"> de </w:t>
      </w:r>
      <w:proofErr w:type="spellStart"/>
      <w:r w:rsidRPr="00FF6C5F">
        <w:rPr>
          <w:rFonts w:ascii="Times New Roman" w:hAnsi="Times New Roman"/>
          <w:bCs/>
          <w:sz w:val="24"/>
          <w:szCs w:val="24"/>
          <w:lang w:val="fr-FR"/>
        </w:rPr>
        <w:t>aceasta</w:t>
      </w:r>
      <w:proofErr w:type="spellEnd"/>
      <w:r w:rsidRPr="00FF6C5F">
        <w:rPr>
          <w:rFonts w:ascii="Times New Roman" w:hAnsi="Times New Roman"/>
          <w:bCs/>
          <w:sz w:val="24"/>
          <w:szCs w:val="24"/>
          <w:lang w:val="fr-FR"/>
        </w:rPr>
        <w:t>.</w:t>
      </w:r>
    </w:p>
    <w:p w:rsidR="000C0FCD" w:rsidRPr="00FF6C5F" w:rsidRDefault="000C0FCD" w:rsidP="000C0FCD">
      <w:pPr>
        <w:spacing w:after="0" w:line="240" w:lineRule="auto"/>
        <w:jc w:val="both"/>
        <w:rPr>
          <w:rFonts w:ascii="Times New Roman" w:eastAsia="MS Mincho" w:hAnsi="Times New Roman" w:cs="Times New Roman"/>
          <w:sz w:val="24"/>
          <w:szCs w:val="24"/>
          <w:lang w:val="fr-FR" w:eastAsia="ja-JP"/>
        </w:rPr>
      </w:pPr>
      <w:r w:rsidRPr="00FF6C5F">
        <w:rPr>
          <w:rFonts w:ascii="Times New Roman" w:eastAsia="MS Mincho" w:hAnsi="Times New Roman" w:cs="Times New Roman"/>
          <w:sz w:val="24"/>
          <w:szCs w:val="24"/>
          <w:lang w:val="fr-FR" w:eastAsia="ja-JP"/>
        </w:rPr>
        <w:lastRenderedPageBreak/>
        <w:t xml:space="preserve">- </w:t>
      </w:r>
      <w:r w:rsidRPr="00FF6C5F">
        <w:rPr>
          <w:rFonts w:ascii="Times New Roman" w:eastAsia="MS Mincho" w:hAnsi="Times New Roman" w:cs="Times New Roman"/>
          <w:sz w:val="24"/>
          <w:szCs w:val="24"/>
          <w:lang w:val="fr-FR" w:eastAsia="ja-JP"/>
        </w:rPr>
        <w:tab/>
        <w:t xml:space="preserve">La </w:t>
      </w:r>
      <w:proofErr w:type="spellStart"/>
      <w:r w:rsidRPr="00FF6C5F">
        <w:rPr>
          <w:rFonts w:ascii="Times New Roman" w:eastAsia="MS Mincho" w:hAnsi="Times New Roman" w:cs="Times New Roman"/>
          <w:sz w:val="24"/>
          <w:szCs w:val="24"/>
          <w:lang w:val="fr-FR" w:eastAsia="ja-JP"/>
        </w:rPr>
        <w:t>executia</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lucrarilor</w:t>
      </w:r>
      <w:proofErr w:type="spellEnd"/>
      <w:r w:rsidRPr="00FF6C5F">
        <w:rPr>
          <w:rFonts w:ascii="Times New Roman" w:eastAsia="MS Mincho" w:hAnsi="Times New Roman" w:cs="Times New Roman"/>
          <w:sz w:val="24"/>
          <w:szCs w:val="24"/>
          <w:lang w:val="fr-FR" w:eastAsia="ja-JP"/>
        </w:rPr>
        <w:t xml:space="preserve">, se vor respecta strict </w:t>
      </w:r>
      <w:proofErr w:type="spellStart"/>
      <w:r w:rsidRPr="00FF6C5F">
        <w:rPr>
          <w:rFonts w:ascii="Times New Roman" w:eastAsia="MS Mincho" w:hAnsi="Times New Roman" w:cs="Times New Roman"/>
          <w:sz w:val="24"/>
          <w:szCs w:val="24"/>
          <w:lang w:val="fr-FR" w:eastAsia="ja-JP"/>
        </w:rPr>
        <w:t>prevederile</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documentatiei</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tehnice</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pentru</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obtinerea</w:t>
      </w:r>
      <w:proofErr w:type="spellEnd"/>
      <w:r w:rsidRPr="00FF6C5F">
        <w:rPr>
          <w:rFonts w:ascii="Times New Roman" w:eastAsia="MS Mincho" w:hAnsi="Times New Roman" w:cs="Times New Roman"/>
          <w:sz w:val="24"/>
          <w:szCs w:val="24"/>
          <w:lang w:val="fr-FR" w:eastAsia="ja-JP"/>
        </w:rPr>
        <w:t xml:space="preserve"> </w:t>
      </w:r>
      <w:proofErr w:type="spellStart"/>
      <w:r w:rsidRPr="00FF6C5F">
        <w:rPr>
          <w:rFonts w:ascii="Times New Roman" w:eastAsia="MS Mincho" w:hAnsi="Times New Roman" w:cs="Times New Roman"/>
          <w:sz w:val="24"/>
          <w:szCs w:val="24"/>
          <w:lang w:val="fr-FR" w:eastAsia="ja-JP"/>
        </w:rPr>
        <w:t>avizului</w:t>
      </w:r>
      <w:proofErr w:type="spellEnd"/>
      <w:r w:rsidRPr="00FF6C5F">
        <w:rPr>
          <w:rFonts w:ascii="Times New Roman" w:eastAsia="MS Mincho" w:hAnsi="Times New Roman" w:cs="Times New Roman"/>
          <w:sz w:val="24"/>
          <w:szCs w:val="24"/>
          <w:lang w:val="fr-FR" w:eastAsia="ja-JP"/>
        </w:rPr>
        <w:t xml:space="preserve"> de </w:t>
      </w:r>
      <w:proofErr w:type="spellStart"/>
      <w:r w:rsidRPr="00FF6C5F">
        <w:rPr>
          <w:rFonts w:ascii="Times New Roman" w:eastAsia="MS Mincho" w:hAnsi="Times New Roman" w:cs="Times New Roman"/>
          <w:sz w:val="24"/>
          <w:szCs w:val="24"/>
          <w:lang w:val="fr-FR" w:eastAsia="ja-JP"/>
        </w:rPr>
        <w:t>gospodarire</w:t>
      </w:r>
      <w:proofErr w:type="spellEnd"/>
      <w:r w:rsidRPr="00FF6C5F">
        <w:rPr>
          <w:rFonts w:ascii="Times New Roman" w:eastAsia="MS Mincho" w:hAnsi="Times New Roman" w:cs="Times New Roman"/>
          <w:sz w:val="24"/>
          <w:szCs w:val="24"/>
          <w:lang w:val="fr-FR" w:eastAsia="ja-JP"/>
        </w:rPr>
        <w:t xml:space="preserve"> a </w:t>
      </w:r>
      <w:proofErr w:type="spellStart"/>
      <w:r w:rsidRPr="00FF6C5F">
        <w:rPr>
          <w:rFonts w:ascii="Times New Roman" w:eastAsia="MS Mincho" w:hAnsi="Times New Roman" w:cs="Times New Roman"/>
          <w:sz w:val="24"/>
          <w:szCs w:val="24"/>
          <w:lang w:val="fr-FR" w:eastAsia="ja-JP"/>
        </w:rPr>
        <w:t>apelor</w:t>
      </w:r>
      <w:proofErr w:type="spellEnd"/>
      <w:r w:rsidRPr="00FF6C5F">
        <w:rPr>
          <w:rFonts w:ascii="Times New Roman" w:eastAsia="MS Mincho" w:hAnsi="Times New Roman" w:cs="Times New Roman"/>
          <w:sz w:val="24"/>
          <w:szCs w:val="24"/>
          <w:lang w:val="fr-FR" w:eastAsia="ja-JP"/>
        </w:rPr>
        <w:t>.</w:t>
      </w:r>
    </w:p>
    <w:p w:rsidR="000C0FCD" w:rsidRPr="00FF6C5F" w:rsidRDefault="000C0FCD" w:rsidP="000C0FCD">
      <w:pPr>
        <w:spacing w:after="0" w:line="240" w:lineRule="auto"/>
        <w:jc w:val="both"/>
        <w:rPr>
          <w:rFonts w:ascii="Times New Roman" w:eastAsia="Times New Roman" w:hAnsi="Times New Roman" w:cs="Times New Roman"/>
          <w:sz w:val="24"/>
          <w:szCs w:val="24"/>
          <w:lang w:val="pt-BR"/>
        </w:rPr>
      </w:pPr>
      <w:r w:rsidRPr="00FF6C5F">
        <w:rPr>
          <w:rFonts w:ascii="Times New Roman" w:eastAsia="MS Mincho" w:hAnsi="Times New Roman" w:cs="Times New Roman"/>
          <w:sz w:val="24"/>
          <w:szCs w:val="24"/>
          <w:lang w:val="fr-FR" w:eastAsia="ja-JP"/>
        </w:rPr>
        <w:t xml:space="preserve">- </w:t>
      </w:r>
      <w:r w:rsidRPr="00FF6C5F">
        <w:rPr>
          <w:rFonts w:ascii="Times New Roman" w:eastAsia="MS Mincho" w:hAnsi="Times New Roman" w:cs="Times New Roman"/>
          <w:sz w:val="24"/>
          <w:szCs w:val="24"/>
          <w:lang w:val="fr-FR" w:eastAsia="ja-JP"/>
        </w:rPr>
        <w:tab/>
      </w:r>
      <w:r w:rsidRPr="00FF6C5F">
        <w:rPr>
          <w:rFonts w:ascii="Times New Roman" w:eastAsia="Times New Roman" w:hAnsi="Times New Roman" w:cs="Times New Roman"/>
          <w:sz w:val="24"/>
          <w:szCs w:val="24"/>
          <w:lang w:val="pt-BR"/>
        </w:rPr>
        <w:t>Beneficiarul raspunde de realizarea si functionarea corespunzatoare a obiectivului conform prezentului aviz, de urmarirea si prevenirea poluarii apelor subterane si de suprafata si de anuntarea in caz de poluare accidentala, a Sistemului de Gospodarire a Apelor Dambovita.</w:t>
      </w:r>
    </w:p>
    <w:p w:rsidR="000C0FCD" w:rsidRPr="00FF6C5F" w:rsidRDefault="000C0FCD" w:rsidP="000C0FCD">
      <w:pPr>
        <w:pStyle w:val="Frspaiere1"/>
        <w:ind w:firstLine="0"/>
        <w:jc w:val="both"/>
        <w:rPr>
          <w:rFonts w:ascii="Times New Roman" w:hAnsi="Times New Roman"/>
          <w:sz w:val="24"/>
          <w:szCs w:val="24"/>
          <w:lang w:val="fr-FR"/>
        </w:rPr>
      </w:pPr>
      <w:r w:rsidRPr="00FF6C5F">
        <w:rPr>
          <w:rFonts w:ascii="Times New Roman" w:hAnsi="Times New Roman"/>
          <w:sz w:val="24"/>
          <w:szCs w:val="24"/>
          <w:lang w:val="fr-FR"/>
        </w:rPr>
        <w:t xml:space="preserve">- </w:t>
      </w:r>
      <w:r w:rsidRPr="00FF6C5F">
        <w:rPr>
          <w:rFonts w:ascii="Times New Roman" w:hAnsi="Times New Roman"/>
          <w:sz w:val="24"/>
          <w:szCs w:val="24"/>
          <w:lang w:val="fr-FR"/>
        </w:rPr>
        <w:tab/>
        <w:t xml:space="preserve">Dupa </w:t>
      </w:r>
      <w:proofErr w:type="spellStart"/>
      <w:r w:rsidRPr="00FF6C5F">
        <w:rPr>
          <w:rFonts w:ascii="Times New Roman" w:hAnsi="Times New Roman"/>
          <w:sz w:val="24"/>
          <w:szCs w:val="24"/>
          <w:lang w:val="fr-FR"/>
        </w:rPr>
        <w:t>realizarea</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lucrarilor</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constructorul</w:t>
      </w:r>
      <w:proofErr w:type="spellEnd"/>
      <w:r w:rsidRPr="00FF6C5F">
        <w:rPr>
          <w:rFonts w:ascii="Times New Roman" w:hAnsi="Times New Roman"/>
          <w:sz w:val="24"/>
          <w:szCs w:val="24"/>
          <w:lang w:val="fr-FR"/>
        </w:rPr>
        <w:t xml:space="preserve"> va </w:t>
      </w:r>
      <w:proofErr w:type="spellStart"/>
      <w:r w:rsidRPr="00FF6C5F">
        <w:rPr>
          <w:rFonts w:ascii="Times New Roman" w:hAnsi="Times New Roman"/>
          <w:sz w:val="24"/>
          <w:szCs w:val="24"/>
          <w:lang w:val="fr-FR"/>
        </w:rPr>
        <w:t>degaja</w:t>
      </w:r>
      <w:proofErr w:type="spellEnd"/>
      <w:r w:rsidRPr="00FF6C5F">
        <w:rPr>
          <w:rFonts w:ascii="Times New Roman" w:hAnsi="Times New Roman"/>
          <w:sz w:val="24"/>
          <w:szCs w:val="24"/>
          <w:lang w:val="fr-FR"/>
        </w:rPr>
        <w:t xml:space="preserve"> zona de </w:t>
      </w:r>
      <w:proofErr w:type="spellStart"/>
      <w:r w:rsidRPr="00FF6C5F">
        <w:rPr>
          <w:rFonts w:ascii="Times New Roman" w:hAnsi="Times New Roman"/>
          <w:sz w:val="24"/>
          <w:szCs w:val="24"/>
          <w:lang w:val="fr-FR"/>
        </w:rPr>
        <w:t>materialele</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folosite</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sau</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rezultate</w:t>
      </w:r>
      <w:proofErr w:type="spellEnd"/>
      <w:r w:rsidRPr="00FF6C5F">
        <w:rPr>
          <w:rFonts w:ascii="Times New Roman" w:hAnsi="Times New Roman"/>
          <w:sz w:val="24"/>
          <w:szCs w:val="24"/>
          <w:lang w:val="fr-FR"/>
        </w:rPr>
        <w:t xml:space="preserve"> si de </w:t>
      </w:r>
      <w:proofErr w:type="spellStart"/>
      <w:r w:rsidRPr="00FF6C5F">
        <w:rPr>
          <w:rFonts w:ascii="Times New Roman" w:hAnsi="Times New Roman"/>
          <w:sz w:val="24"/>
          <w:szCs w:val="24"/>
          <w:lang w:val="fr-FR"/>
        </w:rPr>
        <w:t>lucrarile</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provizorii</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iar</w:t>
      </w:r>
      <w:proofErr w:type="spellEnd"/>
      <w:r w:rsidRPr="00FF6C5F">
        <w:rPr>
          <w:rFonts w:ascii="Times New Roman" w:hAnsi="Times New Roman"/>
          <w:sz w:val="24"/>
          <w:szCs w:val="24"/>
          <w:lang w:val="fr-FR"/>
        </w:rPr>
        <w:t xml:space="preserve"> </w:t>
      </w:r>
      <w:proofErr w:type="spellStart"/>
      <w:r w:rsidRPr="00FF6C5F">
        <w:rPr>
          <w:rFonts w:ascii="Times New Roman" w:hAnsi="Times New Roman"/>
          <w:sz w:val="24"/>
          <w:szCs w:val="24"/>
          <w:lang w:val="fr-FR"/>
        </w:rPr>
        <w:t>terenul</w:t>
      </w:r>
      <w:proofErr w:type="spellEnd"/>
      <w:r w:rsidRPr="00FF6C5F">
        <w:rPr>
          <w:rFonts w:ascii="Times New Roman" w:hAnsi="Times New Roman"/>
          <w:sz w:val="24"/>
          <w:szCs w:val="24"/>
          <w:lang w:val="fr-FR"/>
        </w:rPr>
        <w:t xml:space="preserve"> va fi </w:t>
      </w:r>
      <w:proofErr w:type="spellStart"/>
      <w:r w:rsidRPr="00FF6C5F">
        <w:rPr>
          <w:rFonts w:ascii="Times New Roman" w:hAnsi="Times New Roman"/>
          <w:sz w:val="24"/>
          <w:szCs w:val="24"/>
          <w:lang w:val="fr-FR"/>
        </w:rPr>
        <w:t>adus</w:t>
      </w:r>
      <w:proofErr w:type="spellEnd"/>
      <w:r w:rsidRPr="00FF6C5F">
        <w:rPr>
          <w:rFonts w:ascii="Times New Roman" w:hAnsi="Times New Roman"/>
          <w:sz w:val="24"/>
          <w:szCs w:val="24"/>
          <w:lang w:val="fr-FR"/>
        </w:rPr>
        <w:t xml:space="preserve"> la forma </w:t>
      </w:r>
      <w:proofErr w:type="spellStart"/>
      <w:r w:rsidRPr="00FF6C5F">
        <w:rPr>
          <w:rFonts w:ascii="Times New Roman" w:hAnsi="Times New Roman"/>
          <w:sz w:val="24"/>
          <w:szCs w:val="24"/>
          <w:lang w:val="fr-FR"/>
        </w:rPr>
        <w:t>initiala</w:t>
      </w:r>
      <w:proofErr w:type="spellEnd"/>
      <w:r w:rsidRPr="00FF6C5F">
        <w:rPr>
          <w:rFonts w:ascii="Times New Roman" w:hAnsi="Times New Roman"/>
          <w:sz w:val="24"/>
          <w:szCs w:val="24"/>
          <w:lang w:val="fr-FR"/>
        </w:rPr>
        <w:t>.</w:t>
      </w:r>
    </w:p>
    <w:p w:rsidR="00FF6C5F" w:rsidRPr="00FF6C5F" w:rsidRDefault="00FF6C5F" w:rsidP="00FF6C5F">
      <w:pPr>
        <w:spacing w:after="0" w:line="240" w:lineRule="auto"/>
        <w:jc w:val="both"/>
        <w:rPr>
          <w:rFonts w:ascii="Times New Roman" w:eastAsia="Times New Roman" w:hAnsi="Times New Roman" w:cs="Times New Roman"/>
          <w:bCs/>
          <w:sz w:val="24"/>
          <w:szCs w:val="24"/>
          <w:lang w:val="fr-FR"/>
        </w:rPr>
      </w:pPr>
      <w:r w:rsidRPr="00FF6C5F">
        <w:rPr>
          <w:rFonts w:ascii="Times New Roman" w:hAnsi="Times New Roman"/>
          <w:sz w:val="24"/>
          <w:szCs w:val="24"/>
          <w:lang w:val="fr-FR"/>
        </w:rPr>
        <w:t xml:space="preserve">- </w:t>
      </w:r>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Conform</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Legii</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Apelor</w:t>
      </w:r>
      <w:proofErr w:type="spellEnd"/>
      <w:r w:rsidRPr="00FF6C5F">
        <w:rPr>
          <w:rFonts w:ascii="Times New Roman" w:eastAsia="Times New Roman" w:hAnsi="Times New Roman" w:cs="Times New Roman"/>
          <w:bCs/>
          <w:sz w:val="24"/>
          <w:szCs w:val="24"/>
          <w:lang w:val="fr-FR"/>
        </w:rPr>
        <w:t xml:space="preserve"> nr. 107/1996, art. 50, cu </w:t>
      </w:r>
      <w:proofErr w:type="spellStart"/>
      <w:r w:rsidRPr="00FF6C5F">
        <w:rPr>
          <w:rFonts w:ascii="Times New Roman" w:eastAsia="Times New Roman" w:hAnsi="Times New Roman" w:cs="Times New Roman"/>
          <w:bCs/>
          <w:sz w:val="24"/>
          <w:szCs w:val="24"/>
          <w:lang w:val="fr-FR"/>
        </w:rPr>
        <w:t>modificarile</w:t>
      </w:r>
      <w:proofErr w:type="spellEnd"/>
      <w:r w:rsidRPr="00FF6C5F">
        <w:rPr>
          <w:rFonts w:ascii="Times New Roman" w:eastAsia="Times New Roman" w:hAnsi="Times New Roman" w:cs="Times New Roman"/>
          <w:bCs/>
          <w:sz w:val="24"/>
          <w:szCs w:val="24"/>
          <w:lang w:val="fr-FR"/>
        </w:rPr>
        <w:t xml:space="preserve"> si </w:t>
      </w:r>
      <w:proofErr w:type="spellStart"/>
      <w:r w:rsidRPr="00FF6C5F">
        <w:rPr>
          <w:rFonts w:ascii="Times New Roman" w:eastAsia="Times New Roman" w:hAnsi="Times New Roman" w:cs="Times New Roman"/>
          <w:bCs/>
          <w:sz w:val="24"/>
          <w:szCs w:val="24"/>
          <w:lang w:val="fr-FR"/>
        </w:rPr>
        <w:t>completarile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ulterioare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punerea</w:t>
      </w:r>
      <w:proofErr w:type="spellEnd"/>
      <w:r w:rsidRPr="00FF6C5F">
        <w:rPr>
          <w:rFonts w:ascii="Times New Roman" w:eastAsia="Times New Roman" w:hAnsi="Times New Roman" w:cs="Times New Roman"/>
          <w:bCs/>
          <w:sz w:val="24"/>
          <w:szCs w:val="24"/>
          <w:lang w:val="fr-FR"/>
        </w:rPr>
        <w:t xml:space="preserve"> in  </w:t>
      </w:r>
      <w:proofErr w:type="spellStart"/>
      <w:r w:rsidRPr="00FF6C5F">
        <w:rPr>
          <w:rFonts w:ascii="Times New Roman" w:eastAsia="Times New Roman" w:hAnsi="Times New Roman" w:cs="Times New Roman"/>
          <w:bCs/>
          <w:sz w:val="24"/>
          <w:szCs w:val="24"/>
          <w:lang w:val="fr-FR"/>
        </w:rPr>
        <w:t>functiune</w:t>
      </w:r>
      <w:proofErr w:type="spellEnd"/>
      <w:r w:rsidRPr="00FF6C5F">
        <w:rPr>
          <w:rFonts w:ascii="Times New Roman" w:eastAsia="Times New Roman" w:hAnsi="Times New Roman" w:cs="Times New Roman"/>
          <w:bCs/>
          <w:sz w:val="24"/>
          <w:szCs w:val="24"/>
          <w:lang w:val="fr-FR"/>
        </w:rPr>
        <w:t xml:space="preserve"> si </w:t>
      </w:r>
      <w:proofErr w:type="spellStart"/>
      <w:r w:rsidRPr="00FF6C5F">
        <w:rPr>
          <w:rFonts w:ascii="Times New Roman" w:eastAsia="Times New Roman" w:hAnsi="Times New Roman" w:cs="Times New Roman"/>
          <w:bCs/>
          <w:sz w:val="24"/>
          <w:szCs w:val="24"/>
          <w:lang w:val="fr-FR"/>
        </w:rPr>
        <w:t>exploatarea</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lucrarilor</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avizate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prin</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prezentul</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act</w:t>
      </w:r>
      <w:proofErr w:type="spellEnd"/>
      <w:r w:rsidRPr="00FF6C5F">
        <w:rPr>
          <w:rFonts w:ascii="Times New Roman" w:eastAsia="Times New Roman" w:hAnsi="Times New Roman" w:cs="Times New Roman"/>
          <w:bCs/>
          <w:sz w:val="24"/>
          <w:szCs w:val="24"/>
          <w:lang w:val="fr-FR"/>
        </w:rPr>
        <w:t xml:space="preserve"> de </w:t>
      </w:r>
      <w:proofErr w:type="spellStart"/>
      <w:r w:rsidRPr="00FF6C5F">
        <w:rPr>
          <w:rFonts w:ascii="Times New Roman" w:eastAsia="Times New Roman" w:hAnsi="Times New Roman" w:cs="Times New Roman"/>
          <w:bCs/>
          <w:sz w:val="24"/>
          <w:szCs w:val="24"/>
          <w:lang w:val="fr-FR"/>
        </w:rPr>
        <w:t>reglementare</w:t>
      </w:r>
      <w:proofErr w:type="spellEnd"/>
      <w:r w:rsidRPr="00FF6C5F">
        <w:rPr>
          <w:rFonts w:ascii="Times New Roman" w:eastAsia="Times New Roman" w:hAnsi="Times New Roman" w:cs="Times New Roman"/>
          <w:bCs/>
          <w:sz w:val="24"/>
          <w:szCs w:val="24"/>
          <w:lang w:val="fr-FR"/>
        </w:rPr>
        <w:t xml:space="preserve">, se </w:t>
      </w:r>
      <w:proofErr w:type="spellStart"/>
      <w:r w:rsidRPr="00FF6C5F">
        <w:rPr>
          <w:rFonts w:ascii="Times New Roman" w:eastAsia="Times New Roman" w:hAnsi="Times New Roman" w:cs="Times New Roman"/>
          <w:bCs/>
          <w:sz w:val="24"/>
          <w:szCs w:val="24"/>
          <w:lang w:val="fr-FR"/>
        </w:rPr>
        <w:t>poate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realiza</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numai</w:t>
      </w:r>
      <w:proofErr w:type="spellEnd"/>
      <w:r w:rsidRPr="00FF6C5F">
        <w:rPr>
          <w:rFonts w:ascii="Times New Roman" w:eastAsia="Times New Roman" w:hAnsi="Times New Roman" w:cs="Times New Roman"/>
          <w:bCs/>
          <w:sz w:val="24"/>
          <w:szCs w:val="24"/>
          <w:lang w:val="fr-FR"/>
        </w:rPr>
        <w:t xml:space="preserve"> dupa </w:t>
      </w:r>
      <w:proofErr w:type="spellStart"/>
      <w:r w:rsidRPr="00FF6C5F">
        <w:rPr>
          <w:rFonts w:ascii="Times New Roman" w:eastAsia="Times New Roman" w:hAnsi="Times New Roman" w:cs="Times New Roman"/>
          <w:bCs/>
          <w:sz w:val="24"/>
          <w:szCs w:val="24"/>
          <w:lang w:val="fr-FR"/>
        </w:rPr>
        <w:t>obtinerea</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Autorizatiei</w:t>
      </w:r>
      <w:proofErr w:type="spellEnd"/>
      <w:r w:rsidRPr="00FF6C5F">
        <w:rPr>
          <w:rFonts w:ascii="Times New Roman" w:eastAsia="Times New Roman" w:hAnsi="Times New Roman" w:cs="Times New Roman"/>
          <w:bCs/>
          <w:sz w:val="24"/>
          <w:szCs w:val="24"/>
          <w:lang w:val="fr-FR"/>
        </w:rPr>
        <w:t xml:space="preserve"> de </w:t>
      </w:r>
      <w:proofErr w:type="spellStart"/>
      <w:r w:rsidRPr="00FF6C5F">
        <w:rPr>
          <w:rFonts w:ascii="Times New Roman" w:eastAsia="Times New Roman" w:hAnsi="Times New Roman" w:cs="Times New Roman"/>
          <w:bCs/>
          <w:sz w:val="24"/>
          <w:szCs w:val="24"/>
          <w:lang w:val="fr-FR"/>
        </w:rPr>
        <w:t>Gospodarire</w:t>
      </w:r>
      <w:proofErr w:type="spellEnd"/>
      <w:r w:rsidRPr="00FF6C5F">
        <w:rPr>
          <w:rFonts w:ascii="Times New Roman" w:eastAsia="Times New Roman" w:hAnsi="Times New Roman" w:cs="Times New Roman"/>
          <w:bCs/>
          <w:sz w:val="24"/>
          <w:szCs w:val="24"/>
          <w:lang w:val="fr-FR"/>
        </w:rPr>
        <w:t xml:space="preserve"> a </w:t>
      </w:r>
      <w:proofErr w:type="spellStart"/>
      <w:r w:rsidRPr="00FF6C5F">
        <w:rPr>
          <w:rFonts w:ascii="Times New Roman" w:eastAsia="Times New Roman" w:hAnsi="Times New Roman" w:cs="Times New Roman"/>
          <w:bCs/>
          <w:sz w:val="24"/>
          <w:szCs w:val="24"/>
          <w:lang w:val="fr-FR"/>
        </w:rPr>
        <w:t>Apelor</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Aceasta</w:t>
      </w:r>
      <w:proofErr w:type="spellEnd"/>
      <w:r w:rsidRPr="00FF6C5F">
        <w:rPr>
          <w:rFonts w:ascii="Times New Roman" w:eastAsia="Times New Roman" w:hAnsi="Times New Roman" w:cs="Times New Roman"/>
          <w:bCs/>
          <w:sz w:val="24"/>
          <w:szCs w:val="24"/>
          <w:lang w:val="fr-FR"/>
        </w:rPr>
        <w:t xml:space="preserve"> se va </w:t>
      </w:r>
      <w:proofErr w:type="spellStart"/>
      <w:r w:rsidRPr="00FF6C5F">
        <w:rPr>
          <w:rFonts w:ascii="Times New Roman" w:eastAsia="Times New Roman" w:hAnsi="Times New Roman" w:cs="Times New Roman"/>
          <w:bCs/>
          <w:sz w:val="24"/>
          <w:szCs w:val="24"/>
          <w:lang w:val="fr-FR"/>
        </w:rPr>
        <w:t>solicita</w:t>
      </w:r>
      <w:proofErr w:type="spellEnd"/>
      <w:r w:rsidRPr="00FF6C5F">
        <w:rPr>
          <w:rFonts w:ascii="Times New Roman" w:eastAsia="Times New Roman" w:hAnsi="Times New Roman" w:cs="Times New Roman"/>
          <w:bCs/>
          <w:sz w:val="24"/>
          <w:szCs w:val="24"/>
          <w:lang w:val="fr-FR"/>
        </w:rPr>
        <w:t xml:space="preserve"> in </w:t>
      </w:r>
      <w:proofErr w:type="spellStart"/>
      <w:r w:rsidRPr="00FF6C5F">
        <w:rPr>
          <w:rFonts w:ascii="Times New Roman" w:eastAsia="Times New Roman" w:hAnsi="Times New Roman" w:cs="Times New Roman"/>
          <w:bCs/>
          <w:sz w:val="24"/>
          <w:szCs w:val="24"/>
          <w:lang w:val="fr-FR"/>
        </w:rPr>
        <w:t>baza</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unei</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documentatii</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tehnice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intocmite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conform</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Ordinului</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Ministerului</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Apelor</w:t>
      </w:r>
      <w:proofErr w:type="spellEnd"/>
      <w:r w:rsidRPr="00FF6C5F">
        <w:rPr>
          <w:rFonts w:ascii="Times New Roman" w:eastAsia="Times New Roman" w:hAnsi="Times New Roman" w:cs="Times New Roman"/>
          <w:bCs/>
          <w:sz w:val="24"/>
          <w:szCs w:val="24"/>
          <w:lang w:val="fr-FR"/>
        </w:rPr>
        <w:t xml:space="preserve"> si </w:t>
      </w:r>
      <w:proofErr w:type="spellStart"/>
      <w:r w:rsidRPr="00FF6C5F">
        <w:rPr>
          <w:rFonts w:ascii="Times New Roman" w:eastAsia="Times New Roman" w:hAnsi="Times New Roman" w:cs="Times New Roman"/>
          <w:bCs/>
          <w:sz w:val="24"/>
          <w:szCs w:val="24"/>
          <w:lang w:val="fr-FR"/>
        </w:rPr>
        <w:t>Padurilor</w:t>
      </w:r>
      <w:proofErr w:type="spellEnd"/>
      <w:r w:rsidRPr="00FF6C5F">
        <w:rPr>
          <w:rFonts w:ascii="Times New Roman" w:eastAsia="Times New Roman" w:hAnsi="Times New Roman" w:cs="Times New Roman"/>
          <w:bCs/>
          <w:sz w:val="24"/>
          <w:szCs w:val="24"/>
          <w:lang w:val="fr-FR"/>
        </w:rPr>
        <w:t xml:space="preserve"> nr. 891/2019, cu </w:t>
      </w:r>
      <w:proofErr w:type="spellStart"/>
      <w:r w:rsidRPr="00FF6C5F">
        <w:rPr>
          <w:rFonts w:ascii="Times New Roman" w:eastAsia="Times New Roman" w:hAnsi="Times New Roman" w:cs="Times New Roman"/>
          <w:bCs/>
          <w:sz w:val="24"/>
          <w:szCs w:val="24"/>
          <w:lang w:val="fr-FR"/>
        </w:rPr>
        <w:t>modificarile</w:t>
      </w:r>
      <w:proofErr w:type="spellEnd"/>
      <w:r w:rsidRPr="00FF6C5F">
        <w:rPr>
          <w:rFonts w:ascii="Times New Roman" w:eastAsia="Times New Roman" w:hAnsi="Times New Roman" w:cs="Times New Roman"/>
          <w:bCs/>
          <w:sz w:val="24"/>
          <w:szCs w:val="24"/>
          <w:lang w:val="fr-FR"/>
        </w:rPr>
        <w:t xml:space="preserve"> si </w:t>
      </w:r>
      <w:proofErr w:type="spellStart"/>
      <w:r w:rsidRPr="00FF6C5F">
        <w:rPr>
          <w:rFonts w:ascii="Times New Roman" w:eastAsia="Times New Roman" w:hAnsi="Times New Roman" w:cs="Times New Roman"/>
          <w:bCs/>
          <w:sz w:val="24"/>
          <w:szCs w:val="24"/>
          <w:lang w:val="fr-FR"/>
        </w:rPr>
        <w:t>completarile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ulterioare</w:t>
      </w:r>
      <w:proofErr w:type="spellEnd"/>
      <w:r w:rsidRPr="00FF6C5F">
        <w:rPr>
          <w:rFonts w:ascii="Times New Roman" w:eastAsia="Times New Roman" w:hAnsi="Times New Roman" w:cs="Times New Roman"/>
          <w:bCs/>
          <w:sz w:val="24"/>
          <w:szCs w:val="24"/>
          <w:lang w:val="fr-FR"/>
        </w:rPr>
        <w:t xml:space="preserve">, de un </w:t>
      </w:r>
      <w:proofErr w:type="spellStart"/>
      <w:r w:rsidRPr="00FF6C5F">
        <w:rPr>
          <w:rFonts w:ascii="Times New Roman" w:eastAsia="Times New Roman" w:hAnsi="Times New Roman" w:cs="Times New Roman"/>
          <w:bCs/>
          <w:sz w:val="24"/>
          <w:szCs w:val="24"/>
          <w:lang w:val="fr-FR"/>
        </w:rPr>
        <w:t>proiectant</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atestat</w:t>
      </w:r>
      <w:proofErr w:type="spellEnd"/>
      <w:r w:rsidRPr="00FF6C5F">
        <w:rPr>
          <w:rFonts w:ascii="Times New Roman" w:eastAsia="Times New Roman" w:hAnsi="Times New Roman" w:cs="Times New Roman"/>
          <w:bCs/>
          <w:sz w:val="24"/>
          <w:szCs w:val="24"/>
          <w:lang w:val="fr-FR"/>
        </w:rPr>
        <w:t xml:space="preserve"> de </w:t>
      </w:r>
      <w:proofErr w:type="spellStart"/>
      <w:r w:rsidRPr="00FF6C5F">
        <w:rPr>
          <w:rFonts w:ascii="Times New Roman" w:eastAsia="Times New Roman" w:hAnsi="Times New Roman" w:cs="Times New Roman"/>
          <w:bCs/>
          <w:sz w:val="24"/>
          <w:szCs w:val="24"/>
          <w:lang w:val="fr-FR"/>
        </w:rPr>
        <w:t>autoritatea</w:t>
      </w:r>
      <w:proofErr w:type="spellEnd"/>
      <w:r w:rsidRPr="00FF6C5F">
        <w:rPr>
          <w:rFonts w:ascii="Times New Roman" w:eastAsia="Times New Roman" w:hAnsi="Times New Roman" w:cs="Times New Roman"/>
          <w:bCs/>
          <w:sz w:val="24"/>
          <w:szCs w:val="24"/>
          <w:lang w:val="fr-FR"/>
        </w:rPr>
        <w:t xml:space="preserve"> publica </w:t>
      </w:r>
      <w:proofErr w:type="spellStart"/>
      <w:r w:rsidRPr="00FF6C5F">
        <w:rPr>
          <w:rFonts w:ascii="Times New Roman" w:eastAsia="Times New Roman" w:hAnsi="Times New Roman" w:cs="Times New Roman"/>
          <w:bCs/>
          <w:sz w:val="24"/>
          <w:szCs w:val="24"/>
          <w:lang w:val="fr-FR"/>
        </w:rPr>
        <w:t>centrala</w:t>
      </w:r>
      <w:proofErr w:type="spellEnd"/>
      <w:r w:rsidRPr="00FF6C5F">
        <w:rPr>
          <w:rFonts w:ascii="Times New Roman" w:eastAsia="Times New Roman" w:hAnsi="Times New Roman" w:cs="Times New Roman"/>
          <w:bCs/>
          <w:sz w:val="24"/>
          <w:szCs w:val="24"/>
          <w:lang w:val="fr-FR"/>
        </w:rPr>
        <w:t xml:space="preserve"> in </w:t>
      </w:r>
      <w:proofErr w:type="spellStart"/>
      <w:r w:rsidRPr="00FF6C5F">
        <w:rPr>
          <w:rFonts w:ascii="Times New Roman" w:eastAsia="Times New Roman" w:hAnsi="Times New Roman" w:cs="Times New Roman"/>
          <w:bCs/>
          <w:sz w:val="24"/>
          <w:szCs w:val="24"/>
          <w:lang w:val="fr-FR"/>
        </w:rPr>
        <w:t>domeniul</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apelor</w:t>
      </w:r>
      <w:proofErr w:type="spellEnd"/>
      <w:r w:rsidRPr="00FF6C5F">
        <w:rPr>
          <w:rFonts w:ascii="Times New Roman" w:eastAsia="Times New Roman" w:hAnsi="Times New Roman" w:cs="Times New Roman"/>
          <w:bCs/>
          <w:sz w:val="24"/>
          <w:szCs w:val="24"/>
          <w:lang w:val="fr-FR"/>
        </w:rPr>
        <w:t xml:space="preserve">, in </w:t>
      </w:r>
      <w:proofErr w:type="spellStart"/>
      <w:r w:rsidRPr="00FF6C5F">
        <w:rPr>
          <w:rFonts w:ascii="Times New Roman" w:eastAsia="Times New Roman" w:hAnsi="Times New Roman" w:cs="Times New Roman"/>
          <w:bCs/>
          <w:sz w:val="24"/>
          <w:szCs w:val="24"/>
          <w:lang w:val="fr-FR"/>
        </w:rPr>
        <w:t>conformitate</w:t>
      </w:r>
      <w:proofErr w:type="spellEnd"/>
      <w:r w:rsidRPr="00FF6C5F">
        <w:rPr>
          <w:rFonts w:ascii="Times New Roman" w:eastAsia="Times New Roman" w:hAnsi="Times New Roman" w:cs="Times New Roman"/>
          <w:bCs/>
          <w:sz w:val="24"/>
          <w:szCs w:val="24"/>
          <w:lang w:val="fr-FR"/>
        </w:rPr>
        <w:t xml:space="preserve"> cu </w:t>
      </w:r>
      <w:proofErr w:type="spellStart"/>
      <w:r w:rsidRPr="00FF6C5F">
        <w:rPr>
          <w:rFonts w:ascii="Times New Roman" w:eastAsia="Times New Roman" w:hAnsi="Times New Roman" w:cs="Times New Roman"/>
          <w:bCs/>
          <w:sz w:val="24"/>
          <w:szCs w:val="24"/>
          <w:lang w:val="fr-FR"/>
        </w:rPr>
        <w:t>prevederile</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legale</w:t>
      </w:r>
      <w:proofErr w:type="spellEnd"/>
      <w:r w:rsidRPr="00FF6C5F">
        <w:rPr>
          <w:rFonts w:ascii="Times New Roman" w:eastAsia="Times New Roman" w:hAnsi="Times New Roman" w:cs="Times New Roman"/>
          <w:bCs/>
          <w:sz w:val="24"/>
          <w:szCs w:val="24"/>
          <w:lang w:val="fr-FR"/>
        </w:rPr>
        <w:t>.</w:t>
      </w:r>
    </w:p>
    <w:p w:rsidR="000C0FCD" w:rsidRPr="00FF6C5F" w:rsidRDefault="000C0FCD" w:rsidP="000C0FCD">
      <w:pPr>
        <w:spacing w:after="0" w:line="240" w:lineRule="auto"/>
        <w:jc w:val="both"/>
        <w:rPr>
          <w:rFonts w:ascii="Times New Roman" w:eastAsia="Times New Roman" w:hAnsi="Times New Roman" w:cs="Times New Roman"/>
          <w:sz w:val="24"/>
          <w:szCs w:val="24"/>
          <w:lang w:val="fr-FR"/>
        </w:rPr>
      </w:pPr>
      <w:r w:rsidRPr="00FF6C5F">
        <w:rPr>
          <w:rFonts w:ascii="Times New Roman" w:eastAsia="Times New Roman" w:hAnsi="Times New Roman" w:cs="Times New Roman"/>
          <w:bCs/>
          <w:sz w:val="24"/>
          <w:szCs w:val="24"/>
          <w:lang w:val="fr-FR"/>
        </w:rPr>
        <w:t xml:space="preserve">- </w:t>
      </w:r>
      <w:r w:rsidRPr="00FF6C5F">
        <w:rPr>
          <w:rFonts w:ascii="Times New Roman" w:eastAsia="Times New Roman" w:hAnsi="Times New Roman" w:cs="Times New Roman"/>
          <w:bCs/>
          <w:sz w:val="24"/>
          <w:szCs w:val="24"/>
          <w:lang w:val="fr-FR"/>
        </w:rPr>
        <w:tab/>
      </w:r>
      <w:proofErr w:type="spellStart"/>
      <w:r w:rsidRPr="00FF6C5F">
        <w:rPr>
          <w:rFonts w:ascii="Times New Roman" w:eastAsia="Times New Roman" w:hAnsi="Times New Roman" w:cs="Times New Roman"/>
          <w:sz w:val="24"/>
          <w:szCs w:val="24"/>
          <w:lang w:val="fr-FR"/>
        </w:rPr>
        <w:t>Avizul</w:t>
      </w:r>
      <w:proofErr w:type="spellEnd"/>
      <w:r w:rsidRPr="00FF6C5F">
        <w:rPr>
          <w:rFonts w:ascii="Times New Roman" w:eastAsia="Times New Roman" w:hAnsi="Times New Roman" w:cs="Times New Roman"/>
          <w:sz w:val="24"/>
          <w:szCs w:val="24"/>
          <w:lang w:val="fr-FR"/>
        </w:rPr>
        <w:t xml:space="preserve"> de </w:t>
      </w:r>
      <w:proofErr w:type="spellStart"/>
      <w:r w:rsidRPr="00FF6C5F">
        <w:rPr>
          <w:rFonts w:ascii="Times New Roman" w:eastAsia="Times New Roman" w:hAnsi="Times New Roman" w:cs="Times New Roman"/>
          <w:sz w:val="24"/>
          <w:szCs w:val="24"/>
          <w:lang w:val="fr-FR"/>
        </w:rPr>
        <w:t>gospodarire</w:t>
      </w:r>
      <w:proofErr w:type="spellEnd"/>
      <w:r w:rsidRPr="00FF6C5F">
        <w:rPr>
          <w:rFonts w:ascii="Times New Roman" w:eastAsia="Times New Roman" w:hAnsi="Times New Roman" w:cs="Times New Roman"/>
          <w:sz w:val="24"/>
          <w:szCs w:val="24"/>
          <w:lang w:val="fr-FR"/>
        </w:rPr>
        <w:t xml:space="preserve"> a </w:t>
      </w:r>
      <w:proofErr w:type="spellStart"/>
      <w:r w:rsidRPr="00FF6C5F">
        <w:rPr>
          <w:rFonts w:ascii="Times New Roman" w:eastAsia="Times New Roman" w:hAnsi="Times New Roman" w:cs="Times New Roman"/>
          <w:sz w:val="24"/>
          <w:szCs w:val="24"/>
          <w:lang w:val="fr-FR"/>
        </w:rPr>
        <w:t>apelor</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isi</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mentine</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valabilitatea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pe</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toata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durata</w:t>
      </w:r>
      <w:proofErr w:type="spellEnd"/>
      <w:r w:rsidRPr="00FF6C5F">
        <w:rPr>
          <w:rFonts w:ascii="Times New Roman" w:eastAsia="Times New Roman" w:hAnsi="Times New Roman" w:cs="Times New Roman"/>
          <w:sz w:val="24"/>
          <w:szCs w:val="24"/>
          <w:lang w:val="fr-FR"/>
        </w:rPr>
        <w:t xml:space="preserve">  de  </w:t>
      </w:r>
      <w:proofErr w:type="spellStart"/>
      <w:r w:rsidRPr="00FF6C5F">
        <w:rPr>
          <w:rFonts w:ascii="Times New Roman" w:eastAsia="Times New Roman" w:hAnsi="Times New Roman" w:cs="Times New Roman"/>
          <w:sz w:val="24"/>
          <w:szCs w:val="24"/>
          <w:lang w:val="fr-FR"/>
        </w:rPr>
        <w:t>realizare</w:t>
      </w:r>
      <w:proofErr w:type="spellEnd"/>
      <w:r w:rsidRPr="00FF6C5F">
        <w:rPr>
          <w:rFonts w:ascii="Times New Roman" w:eastAsia="Times New Roman" w:hAnsi="Times New Roman" w:cs="Times New Roman"/>
          <w:sz w:val="24"/>
          <w:szCs w:val="24"/>
          <w:lang w:val="fr-FR"/>
        </w:rPr>
        <w:t xml:space="preserve"> a </w:t>
      </w:r>
      <w:proofErr w:type="spellStart"/>
      <w:r w:rsidRPr="00FF6C5F">
        <w:rPr>
          <w:rFonts w:ascii="Times New Roman" w:eastAsia="Times New Roman" w:hAnsi="Times New Roman" w:cs="Times New Roman"/>
          <w:sz w:val="24"/>
          <w:szCs w:val="24"/>
          <w:lang w:val="fr-FR"/>
        </w:rPr>
        <w:t>lucrarilor</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daca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executia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acestora</w:t>
      </w:r>
      <w:proofErr w:type="spellEnd"/>
      <w:r w:rsidRPr="00FF6C5F">
        <w:rPr>
          <w:rFonts w:ascii="Times New Roman" w:eastAsia="Times New Roman" w:hAnsi="Times New Roman" w:cs="Times New Roman"/>
          <w:sz w:val="24"/>
          <w:szCs w:val="24"/>
          <w:lang w:val="fr-FR"/>
        </w:rPr>
        <w:t xml:space="preserve"> a </w:t>
      </w:r>
      <w:proofErr w:type="spellStart"/>
      <w:r w:rsidRPr="00FF6C5F">
        <w:rPr>
          <w:rFonts w:ascii="Times New Roman" w:eastAsia="Times New Roman" w:hAnsi="Times New Roman" w:cs="Times New Roman"/>
          <w:sz w:val="24"/>
          <w:szCs w:val="24"/>
          <w:lang w:val="fr-FR"/>
        </w:rPr>
        <w:t>inceput</w:t>
      </w:r>
      <w:proofErr w:type="spellEnd"/>
      <w:r w:rsidRPr="00FF6C5F">
        <w:rPr>
          <w:rFonts w:ascii="Times New Roman" w:eastAsia="Times New Roman" w:hAnsi="Times New Roman" w:cs="Times New Roman"/>
          <w:sz w:val="24"/>
          <w:szCs w:val="24"/>
          <w:lang w:val="fr-FR"/>
        </w:rPr>
        <w:t xml:space="preserve"> in </w:t>
      </w:r>
      <w:proofErr w:type="spellStart"/>
      <w:r w:rsidRPr="00FF6C5F">
        <w:rPr>
          <w:rFonts w:ascii="Times New Roman" w:eastAsia="Times New Roman" w:hAnsi="Times New Roman" w:cs="Times New Roman"/>
          <w:sz w:val="24"/>
          <w:szCs w:val="24"/>
          <w:lang w:val="fr-FR"/>
        </w:rPr>
        <w:t>cel</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mult</w:t>
      </w:r>
      <w:proofErr w:type="spellEnd"/>
      <w:r w:rsidRPr="00FF6C5F">
        <w:rPr>
          <w:rFonts w:ascii="Times New Roman" w:eastAsia="Times New Roman" w:hAnsi="Times New Roman" w:cs="Times New Roman"/>
          <w:sz w:val="24"/>
          <w:szCs w:val="24"/>
          <w:lang w:val="fr-FR"/>
        </w:rPr>
        <w:t xml:space="preserve"> 24 </w:t>
      </w:r>
      <w:proofErr w:type="spellStart"/>
      <w:r w:rsidRPr="00FF6C5F">
        <w:rPr>
          <w:rFonts w:ascii="Times New Roman" w:eastAsia="Times New Roman" w:hAnsi="Times New Roman" w:cs="Times New Roman"/>
          <w:sz w:val="24"/>
          <w:szCs w:val="24"/>
          <w:lang w:val="fr-FR"/>
        </w:rPr>
        <w:t>luni</w:t>
      </w:r>
      <w:proofErr w:type="spellEnd"/>
      <w:r w:rsidRPr="00FF6C5F">
        <w:rPr>
          <w:rFonts w:ascii="Times New Roman" w:eastAsia="Times New Roman" w:hAnsi="Times New Roman" w:cs="Times New Roman"/>
          <w:sz w:val="24"/>
          <w:szCs w:val="24"/>
          <w:lang w:val="fr-FR"/>
        </w:rPr>
        <w:t xml:space="preserve"> de la data </w:t>
      </w:r>
      <w:proofErr w:type="spellStart"/>
      <w:r w:rsidRPr="00FF6C5F">
        <w:rPr>
          <w:rFonts w:ascii="Times New Roman" w:eastAsia="Times New Roman" w:hAnsi="Times New Roman" w:cs="Times New Roman"/>
          <w:sz w:val="24"/>
          <w:szCs w:val="24"/>
          <w:lang w:val="fr-FR"/>
        </w:rPr>
        <w:t>emiterii</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avizului</w:t>
      </w:r>
      <w:proofErr w:type="spellEnd"/>
      <w:r w:rsidRPr="00FF6C5F">
        <w:rPr>
          <w:rFonts w:ascii="Times New Roman" w:eastAsia="Times New Roman" w:hAnsi="Times New Roman" w:cs="Times New Roman"/>
          <w:sz w:val="24"/>
          <w:szCs w:val="24"/>
          <w:lang w:val="fr-FR"/>
        </w:rPr>
        <w:t xml:space="preserve"> si </w:t>
      </w:r>
      <w:proofErr w:type="spellStart"/>
      <w:r w:rsidRPr="00FF6C5F">
        <w:rPr>
          <w:rFonts w:ascii="Times New Roman" w:eastAsia="Times New Roman" w:hAnsi="Times New Roman" w:cs="Times New Roman"/>
          <w:sz w:val="24"/>
          <w:szCs w:val="24"/>
          <w:lang w:val="fr-FR"/>
        </w:rPr>
        <w:t>daca</w:t>
      </w:r>
      <w:proofErr w:type="spellEnd"/>
      <w:r w:rsidRPr="00FF6C5F">
        <w:rPr>
          <w:rFonts w:ascii="Times New Roman" w:eastAsia="Times New Roman" w:hAnsi="Times New Roman" w:cs="Times New Roman"/>
          <w:sz w:val="24"/>
          <w:szCs w:val="24"/>
          <w:lang w:val="fr-FR"/>
        </w:rPr>
        <w:t xml:space="preserve"> au </w:t>
      </w:r>
      <w:proofErr w:type="spellStart"/>
      <w:r w:rsidRPr="00FF6C5F">
        <w:rPr>
          <w:rFonts w:ascii="Times New Roman" w:eastAsia="Times New Roman" w:hAnsi="Times New Roman" w:cs="Times New Roman"/>
          <w:sz w:val="24"/>
          <w:szCs w:val="24"/>
          <w:lang w:val="fr-FR"/>
        </w:rPr>
        <w:t>fost</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respectate</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prevederile</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inscrise</w:t>
      </w:r>
      <w:proofErr w:type="spellEnd"/>
      <w:r w:rsidRPr="00FF6C5F">
        <w:rPr>
          <w:rFonts w:ascii="Times New Roman" w:eastAsia="Times New Roman" w:hAnsi="Times New Roman" w:cs="Times New Roman"/>
          <w:sz w:val="24"/>
          <w:szCs w:val="24"/>
          <w:lang w:val="fr-FR"/>
        </w:rPr>
        <w:t xml:space="preserve"> in </w:t>
      </w:r>
      <w:proofErr w:type="spellStart"/>
      <w:r w:rsidRPr="00FF6C5F">
        <w:rPr>
          <w:rFonts w:ascii="Times New Roman" w:eastAsia="Times New Roman" w:hAnsi="Times New Roman" w:cs="Times New Roman"/>
          <w:sz w:val="24"/>
          <w:szCs w:val="24"/>
          <w:lang w:val="fr-FR"/>
        </w:rPr>
        <w:t>aviz</w:t>
      </w:r>
      <w:proofErr w:type="spellEnd"/>
      <w:r w:rsidRPr="00FF6C5F">
        <w:rPr>
          <w:rFonts w:ascii="Times New Roman" w:eastAsia="Times New Roman" w:hAnsi="Times New Roman" w:cs="Times New Roman"/>
          <w:sz w:val="24"/>
          <w:szCs w:val="24"/>
          <w:lang w:val="fr-FR"/>
        </w:rPr>
        <w:t xml:space="preserve">, in </w:t>
      </w:r>
      <w:proofErr w:type="spellStart"/>
      <w:r w:rsidRPr="00FF6C5F">
        <w:rPr>
          <w:rFonts w:ascii="Times New Roman" w:eastAsia="Times New Roman" w:hAnsi="Times New Roman" w:cs="Times New Roman"/>
          <w:sz w:val="24"/>
          <w:szCs w:val="24"/>
          <w:lang w:val="fr-FR"/>
        </w:rPr>
        <w:t>caz</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contrar</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avizul</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isi</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pierde</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valabilitatea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Daca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lucrarile</w:t>
      </w:r>
      <w:proofErr w:type="spellEnd"/>
      <w:r w:rsidRPr="00FF6C5F">
        <w:rPr>
          <w:rFonts w:ascii="Times New Roman" w:eastAsia="Times New Roman" w:hAnsi="Times New Roman" w:cs="Times New Roman"/>
          <w:sz w:val="24"/>
          <w:szCs w:val="24"/>
          <w:lang w:val="fr-FR"/>
        </w:rPr>
        <w:t xml:space="preserve">  nu </w:t>
      </w:r>
      <w:proofErr w:type="spellStart"/>
      <w:r w:rsidRPr="00FF6C5F">
        <w:rPr>
          <w:rFonts w:ascii="Times New Roman" w:eastAsia="Times New Roman" w:hAnsi="Times New Roman" w:cs="Times New Roman"/>
          <w:sz w:val="24"/>
          <w:szCs w:val="24"/>
          <w:lang w:val="fr-FR"/>
        </w:rPr>
        <w:t>incep</w:t>
      </w:r>
      <w:proofErr w:type="spellEnd"/>
      <w:r w:rsidRPr="00FF6C5F">
        <w:rPr>
          <w:rFonts w:ascii="Times New Roman" w:eastAsia="Times New Roman" w:hAnsi="Times New Roman" w:cs="Times New Roman"/>
          <w:sz w:val="24"/>
          <w:szCs w:val="24"/>
          <w:lang w:val="fr-FR"/>
        </w:rPr>
        <w:t xml:space="preserve"> in </w:t>
      </w:r>
      <w:proofErr w:type="spellStart"/>
      <w:r w:rsidRPr="00FF6C5F">
        <w:rPr>
          <w:rFonts w:ascii="Times New Roman" w:eastAsia="Times New Roman" w:hAnsi="Times New Roman" w:cs="Times New Roman"/>
          <w:sz w:val="24"/>
          <w:szCs w:val="24"/>
          <w:lang w:val="fr-FR"/>
        </w:rPr>
        <w:t>termenul</w:t>
      </w:r>
      <w:proofErr w:type="spellEnd"/>
      <w:r w:rsidRPr="00FF6C5F">
        <w:rPr>
          <w:rFonts w:ascii="Times New Roman" w:eastAsia="Times New Roman" w:hAnsi="Times New Roman" w:cs="Times New Roman"/>
          <w:sz w:val="24"/>
          <w:szCs w:val="24"/>
          <w:lang w:val="fr-FR"/>
        </w:rPr>
        <w:t xml:space="preserve">  sus </w:t>
      </w:r>
      <w:proofErr w:type="spellStart"/>
      <w:r w:rsidRPr="00FF6C5F">
        <w:rPr>
          <w:rFonts w:ascii="Times New Roman" w:eastAsia="Times New Roman" w:hAnsi="Times New Roman" w:cs="Times New Roman"/>
          <w:sz w:val="24"/>
          <w:szCs w:val="24"/>
          <w:lang w:val="fr-FR"/>
        </w:rPr>
        <w:t>mentionat</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beneficiarul</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poate</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solicita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emiterea</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unui</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alt</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aviz</w:t>
      </w:r>
      <w:proofErr w:type="spellEnd"/>
      <w:r w:rsidRPr="00FF6C5F">
        <w:rPr>
          <w:rFonts w:ascii="Times New Roman" w:eastAsia="Times New Roman" w:hAnsi="Times New Roman" w:cs="Times New Roman"/>
          <w:sz w:val="24"/>
          <w:szCs w:val="24"/>
          <w:lang w:val="fr-FR"/>
        </w:rPr>
        <w:t xml:space="preserve"> de </w:t>
      </w:r>
      <w:proofErr w:type="spellStart"/>
      <w:r w:rsidRPr="00FF6C5F">
        <w:rPr>
          <w:rFonts w:ascii="Times New Roman" w:eastAsia="Times New Roman" w:hAnsi="Times New Roman" w:cs="Times New Roman"/>
          <w:sz w:val="24"/>
          <w:szCs w:val="24"/>
          <w:lang w:val="fr-FR"/>
        </w:rPr>
        <w:t>gospodarire</w:t>
      </w:r>
      <w:proofErr w:type="spellEnd"/>
      <w:r w:rsidRPr="00FF6C5F">
        <w:rPr>
          <w:rFonts w:ascii="Times New Roman" w:eastAsia="Times New Roman" w:hAnsi="Times New Roman" w:cs="Times New Roman"/>
          <w:sz w:val="24"/>
          <w:szCs w:val="24"/>
          <w:lang w:val="fr-FR"/>
        </w:rPr>
        <w:t xml:space="preserve"> a </w:t>
      </w:r>
      <w:proofErr w:type="spellStart"/>
      <w:r w:rsidRPr="00FF6C5F">
        <w:rPr>
          <w:rFonts w:ascii="Times New Roman" w:eastAsia="Times New Roman" w:hAnsi="Times New Roman" w:cs="Times New Roman"/>
          <w:sz w:val="24"/>
          <w:szCs w:val="24"/>
          <w:lang w:val="fr-FR"/>
        </w:rPr>
        <w:t>apelor</w:t>
      </w:r>
      <w:proofErr w:type="spellEnd"/>
      <w:r w:rsidRPr="00FF6C5F">
        <w:rPr>
          <w:rFonts w:ascii="Times New Roman" w:eastAsia="Times New Roman" w:hAnsi="Times New Roman" w:cs="Times New Roman"/>
          <w:sz w:val="24"/>
          <w:szCs w:val="24"/>
          <w:lang w:val="fr-FR"/>
        </w:rPr>
        <w:t xml:space="preserve">  </w:t>
      </w:r>
      <w:proofErr w:type="spellStart"/>
      <w:r w:rsidRPr="00FF6C5F">
        <w:rPr>
          <w:rFonts w:ascii="Times New Roman" w:eastAsia="Times New Roman" w:hAnsi="Times New Roman" w:cs="Times New Roman"/>
          <w:sz w:val="24"/>
          <w:szCs w:val="24"/>
          <w:lang w:val="fr-FR"/>
        </w:rPr>
        <w:t>inainte</w:t>
      </w:r>
      <w:proofErr w:type="spellEnd"/>
      <w:r w:rsidRPr="00FF6C5F">
        <w:rPr>
          <w:rFonts w:ascii="Times New Roman" w:eastAsia="Times New Roman" w:hAnsi="Times New Roman" w:cs="Times New Roman"/>
          <w:sz w:val="24"/>
          <w:szCs w:val="24"/>
          <w:lang w:val="fr-FR"/>
        </w:rPr>
        <w:t xml:space="preserve"> </w:t>
      </w:r>
      <w:proofErr w:type="gramStart"/>
      <w:r w:rsidRPr="00FF6C5F">
        <w:rPr>
          <w:rFonts w:ascii="Times New Roman" w:eastAsia="Times New Roman" w:hAnsi="Times New Roman" w:cs="Times New Roman"/>
          <w:sz w:val="24"/>
          <w:szCs w:val="24"/>
          <w:lang w:val="fr-FR"/>
        </w:rPr>
        <w:t xml:space="preserve">de </w:t>
      </w:r>
      <w:proofErr w:type="spellStart"/>
      <w:r w:rsidRPr="00FF6C5F">
        <w:rPr>
          <w:rFonts w:ascii="Times New Roman" w:eastAsia="Times New Roman" w:hAnsi="Times New Roman" w:cs="Times New Roman"/>
          <w:sz w:val="24"/>
          <w:szCs w:val="24"/>
          <w:lang w:val="fr-FR"/>
        </w:rPr>
        <w:t>expirare</w:t>
      </w:r>
      <w:proofErr w:type="spellEnd"/>
      <w:proofErr w:type="gramEnd"/>
      <w:r w:rsidRPr="00FF6C5F">
        <w:rPr>
          <w:rFonts w:ascii="Times New Roman" w:eastAsia="Times New Roman" w:hAnsi="Times New Roman" w:cs="Times New Roman"/>
          <w:sz w:val="24"/>
          <w:szCs w:val="24"/>
          <w:lang w:val="fr-FR"/>
        </w:rPr>
        <w:t>.</w:t>
      </w:r>
    </w:p>
    <w:p w:rsidR="000C0FCD" w:rsidRPr="00FF6C5F" w:rsidRDefault="000C0FCD" w:rsidP="00562320">
      <w:pPr>
        <w:spacing w:after="0" w:line="240" w:lineRule="auto"/>
        <w:jc w:val="both"/>
        <w:rPr>
          <w:rFonts w:ascii="Times New Roman" w:eastAsia="Times New Roman" w:hAnsi="Times New Roman" w:cs="Times New Roman"/>
          <w:bCs/>
          <w:sz w:val="24"/>
          <w:szCs w:val="24"/>
          <w:lang w:val="fr-FR"/>
        </w:rPr>
      </w:pPr>
      <w:r w:rsidRPr="00FF6C5F">
        <w:rPr>
          <w:rFonts w:ascii="Times New Roman" w:eastAsia="Times New Roman" w:hAnsi="Times New Roman" w:cs="Times New Roman"/>
          <w:bCs/>
          <w:sz w:val="24"/>
          <w:szCs w:val="24"/>
          <w:lang w:val="fr-FR"/>
        </w:rPr>
        <w:t xml:space="preserve">-  </w:t>
      </w:r>
      <w:r w:rsidRPr="00FF6C5F">
        <w:rPr>
          <w:rFonts w:ascii="Times New Roman" w:eastAsia="Times New Roman" w:hAnsi="Times New Roman" w:cs="Times New Roman"/>
          <w:bCs/>
          <w:sz w:val="24"/>
          <w:szCs w:val="24"/>
          <w:lang w:val="fr-FR"/>
        </w:rPr>
        <w:tab/>
      </w:r>
      <w:proofErr w:type="spellStart"/>
      <w:r w:rsidRPr="00FF6C5F">
        <w:rPr>
          <w:rFonts w:ascii="Times New Roman" w:eastAsia="Times New Roman" w:hAnsi="Times New Roman" w:cs="Times New Roman"/>
          <w:sz w:val="24"/>
          <w:szCs w:val="24"/>
          <w:lang w:val="fr-FR"/>
        </w:rPr>
        <w:t>Avizul</w:t>
      </w:r>
      <w:proofErr w:type="spellEnd"/>
      <w:r w:rsidRPr="00FF6C5F">
        <w:rPr>
          <w:rFonts w:ascii="Times New Roman" w:eastAsia="Times New Roman" w:hAnsi="Times New Roman" w:cs="Times New Roman"/>
          <w:sz w:val="24"/>
          <w:szCs w:val="24"/>
          <w:lang w:val="fr-FR"/>
        </w:rPr>
        <w:t xml:space="preserve"> de </w:t>
      </w:r>
      <w:proofErr w:type="spellStart"/>
      <w:r w:rsidRPr="00FF6C5F">
        <w:rPr>
          <w:rFonts w:ascii="Times New Roman" w:eastAsia="Times New Roman" w:hAnsi="Times New Roman" w:cs="Times New Roman"/>
          <w:sz w:val="24"/>
          <w:szCs w:val="24"/>
          <w:lang w:val="fr-FR"/>
        </w:rPr>
        <w:t>gospodarire</w:t>
      </w:r>
      <w:proofErr w:type="spellEnd"/>
      <w:r w:rsidRPr="00FF6C5F">
        <w:rPr>
          <w:rFonts w:ascii="Times New Roman" w:eastAsia="Times New Roman" w:hAnsi="Times New Roman" w:cs="Times New Roman"/>
          <w:sz w:val="24"/>
          <w:szCs w:val="24"/>
          <w:lang w:val="fr-FR"/>
        </w:rPr>
        <w:t xml:space="preserve"> a </w:t>
      </w:r>
      <w:proofErr w:type="spellStart"/>
      <w:r w:rsidRPr="00FF6C5F">
        <w:rPr>
          <w:rFonts w:ascii="Times New Roman" w:eastAsia="Times New Roman" w:hAnsi="Times New Roman" w:cs="Times New Roman"/>
          <w:sz w:val="24"/>
          <w:szCs w:val="24"/>
          <w:lang w:val="fr-FR"/>
        </w:rPr>
        <w:t>apelor</w:t>
      </w:r>
      <w:proofErr w:type="spellEnd"/>
      <w:r w:rsidRPr="00FF6C5F">
        <w:rPr>
          <w:rFonts w:ascii="Times New Roman" w:eastAsia="Times New Roman" w:hAnsi="Times New Roman" w:cs="Times New Roman"/>
          <w:sz w:val="24"/>
          <w:szCs w:val="24"/>
          <w:lang w:val="fr-FR"/>
        </w:rPr>
        <w:t xml:space="preserve">  </w:t>
      </w:r>
      <w:r w:rsidRPr="00FF6C5F">
        <w:rPr>
          <w:rFonts w:ascii="Times New Roman" w:eastAsia="Times New Roman" w:hAnsi="Times New Roman" w:cs="Times New Roman"/>
          <w:bCs/>
          <w:sz w:val="24"/>
          <w:szCs w:val="24"/>
          <w:lang w:val="fr-FR"/>
        </w:rPr>
        <w:t xml:space="preserve">nu se refera la </w:t>
      </w:r>
      <w:proofErr w:type="spellStart"/>
      <w:r w:rsidRPr="00FF6C5F">
        <w:rPr>
          <w:rFonts w:ascii="Times New Roman" w:eastAsia="Times New Roman" w:hAnsi="Times New Roman" w:cs="Times New Roman"/>
          <w:bCs/>
          <w:sz w:val="24"/>
          <w:szCs w:val="24"/>
          <w:lang w:val="fr-FR"/>
        </w:rPr>
        <w:t>siguranta</w:t>
      </w:r>
      <w:proofErr w:type="spellEnd"/>
      <w:r w:rsidRPr="00FF6C5F">
        <w:rPr>
          <w:rFonts w:ascii="Times New Roman" w:eastAsia="Times New Roman" w:hAnsi="Times New Roman" w:cs="Times New Roman"/>
          <w:bCs/>
          <w:sz w:val="24"/>
          <w:szCs w:val="24"/>
          <w:lang w:val="fr-FR"/>
        </w:rPr>
        <w:t xml:space="preserve"> si </w:t>
      </w:r>
      <w:proofErr w:type="spellStart"/>
      <w:r w:rsidRPr="00FF6C5F">
        <w:rPr>
          <w:rFonts w:ascii="Times New Roman" w:eastAsia="Times New Roman" w:hAnsi="Times New Roman" w:cs="Times New Roman"/>
          <w:bCs/>
          <w:sz w:val="24"/>
          <w:szCs w:val="24"/>
          <w:lang w:val="fr-FR"/>
        </w:rPr>
        <w:t>stabilitatea</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lucrarilor</w:t>
      </w:r>
      <w:proofErr w:type="spellEnd"/>
      <w:r w:rsidRPr="00FF6C5F">
        <w:rPr>
          <w:rFonts w:ascii="Times New Roman" w:eastAsia="Times New Roman" w:hAnsi="Times New Roman" w:cs="Times New Roman"/>
          <w:bCs/>
          <w:sz w:val="24"/>
          <w:szCs w:val="24"/>
          <w:lang w:val="fr-FR"/>
        </w:rPr>
        <w:t xml:space="preserve"> </w:t>
      </w:r>
      <w:proofErr w:type="spellStart"/>
      <w:r w:rsidRPr="00FF6C5F">
        <w:rPr>
          <w:rFonts w:ascii="Times New Roman" w:eastAsia="Times New Roman" w:hAnsi="Times New Roman" w:cs="Times New Roman"/>
          <w:bCs/>
          <w:sz w:val="24"/>
          <w:szCs w:val="24"/>
          <w:lang w:val="fr-FR"/>
        </w:rPr>
        <w:t>propuse</w:t>
      </w:r>
      <w:proofErr w:type="spellEnd"/>
      <w:r w:rsidRPr="00FF6C5F">
        <w:rPr>
          <w:rFonts w:ascii="Times New Roman" w:eastAsia="Times New Roman" w:hAnsi="Times New Roman" w:cs="Times New Roman"/>
          <w:bCs/>
          <w:sz w:val="24"/>
          <w:szCs w:val="24"/>
          <w:lang w:val="fr-FR"/>
        </w:rPr>
        <w:t>.</w:t>
      </w:r>
    </w:p>
    <w:p w:rsidR="006065E5" w:rsidRPr="00FF6C5F"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F6C5F">
        <w:rPr>
          <w:rFonts w:ascii="Times New Roman" w:eastAsia="Times New Roman" w:hAnsi="Times New Roman" w:cs="Times New Roman"/>
          <w:b/>
          <w:bCs/>
          <w:sz w:val="24"/>
          <w:szCs w:val="24"/>
          <w:u w:val="single"/>
          <w:lang w:eastAsia="ro-RO"/>
        </w:rPr>
        <w:t>Protecţia aerului</w:t>
      </w:r>
    </w:p>
    <w:p w:rsidR="006065E5" w:rsidRPr="00FF6C5F" w:rsidRDefault="006065E5" w:rsidP="008330AA">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F6C5F">
        <w:rPr>
          <w:rFonts w:ascii="Times New Roman" w:eastAsia="Times New Roman" w:hAnsi="Times New Roman" w:cs="Times New Roman"/>
          <w:b/>
          <w:bCs/>
          <w:sz w:val="24"/>
          <w:szCs w:val="24"/>
          <w:lang w:eastAsia="ro-RO"/>
        </w:rPr>
        <w:t>În perioada de construire:</w:t>
      </w:r>
      <w:bookmarkStart w:id="11" w:name="_GoBack"/>
      <w:bookmarkEnd w:id="11"/>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8B754A">
      <w:pPr>
        <w:pStyle w:val="ListParagraph"/>
        <w:numPr>
          <w:ilvl w:val="0"/>
          <w:numId w:val="5"/>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C82250" w:rsidRPr="00C82250" w:rsidRDefault="00C82250" w:rsidP="00C82250">
      <w:pPr>
        <w:pStyle w:val="ListParagraph"/>
        <w:spacing w:after="0" w:line="240" w:lineRule="auto"/>
        <w:jc w:val="both"/>
        <w:rPr>
          <w:rFonts w:ascii="Times New Roman" w:hAnsi="Times New Roman"/>
          <w:b/>
          <w:sz w:val="24"/>
          <w:szCs w:val="24"/>
        </w:rPr>
      </w:pPr>
      <w:r w:rsidRPr="00C82250">
        <w:rPr>
          <w:rFonts w:ascii="Times New Roman" w:hAnsi="Times New Roman"/>
          <w:b/>
          <w:sz w:val="24"/>
          <w:szCs w:val="24"/>
        </w:rPr>
        <w:t>În perioada de funcționare</w:t>
      </w:r>
    </w:p>
    <w:p w:rsidR="00C82250" w:rsidRPr="00C82250" w:rsidRDefault="00C82250" w:rsidP="00C82250">
      <w:pPr>
        <w:pStyle w:val="ListParagraph"/>
        <w:numPr>
          <w:ilvl w:val="0"/>
          <w:numId w:val="5"/>
        </w:numPr>
        <w:spacing w:after="0" w:line="240" w:lineRule="auto"/>
        <w:jc w:val="both"/>
        <w:rPr>
          <w:rFonts w:ascii="Times New Roman" w:hAnsi="Times New Roman"/>
          <w:spacing w:val="-3"/>
          <w:sz w:val="24"/>
          <w:szCs w:val="24"/>
        </w:rPr>
      </w:pPr>
      <w:r w:rsidRPr="00C82250">
        <w:rPr>
          <w:rFonts w:ascii="Times New Roman" w:hAnsi="Times New Roman"/>
          <w:spacing w:val="-3"/>
          <w:sz w:val="24"/>
          <w:szCs w:val="24"/>
        </w:rPr>
        <w:t xml:space="preserve"> se va asigura buna funcționare a echipamentelor prevăzute în proiect;</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8B754A">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8B754A">
      <w:pPr>
        <w:numPr>
          <w:ilvl w:val="0"/>
          <w:numId w:val="3"/>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552069" w:rsidRPr="00552069" w:rsidRDefault="00552069" w:rsidP="008B754A">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mijloacele de transport vor fi asigurate astfel încât să nu existe pierderi de material sau deşeuri în timpul transportului;</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8B754A">
      <w:pPr>
        <w:pStyle w:val="ListParagraph"/>
        <w:numPr>
          <w:ilvl w:val="0"/>
          <w:numId w:val="6"/>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8B754A">
      <w:pPr>
        <w:numPr>
          <w:ilvl w:val="0"/>
          <w:numId w:val="6"/>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8B754A">
      <w:pPr>
        <w:numPr>
          <w:ilvl w:val="0"/>
          <w:numId w:val="6"/>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8B754A">
      <w:pPr>
        <w:pStyle w:val="ListParagraph"/>
        <w:numPr>
          <w:ilvl w:val="0"/>
          <w:numId w:val="6"/>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340D9" w:rsidRPr="000E4946" w:rsidRDefault="004340D9" w:rsidP="000E4946">
      <w:pPr>
        <w:tabs>
          <w:tab w:val="left" w:pos="-720"/>
        </w:tabs>
        <w:suppressAutoHyphens/>
        <w:spacing w:after="120"/>
        <w:ind w:left="360"/>
        <w:rPr>
          <w:rFonts w:ascii="Times New Roman" w:hAnsi="Times New Roman"/>
          <w:b/>
          <w:bCs/>
          <w:sz w:val="24"/>
          <w:szCs w:val="24"/>
        </w:rPr>
      </w:pPr>
      <w:r w:rsidRPr="004340D9">
        <w:rPr>
          <w:rFonts w:ascii="Times New Roman" w:hAnsi="Times New Roman"/>
          <w:b/>
          <w:bCs/>
          <w:sz w:val="24"/>
          <w:szCs w:val="24"/>
        </w:rPr>
        <w:t>b) În perioada de funcţionare</w:t>
      </w:r>
      <w:r w:rsidR="000E4946">
        <w:rPr>
          <w:rFonts w:ascii="Times New Roman" w:hAnsi="Times New Roman"/>
          <w:b/>
          <w:bCs/>
          <w:sz w:val="24"/>
          <w:szCs w:val="24"/>
        </w:rPr>
        <w:t>:</w:t>
      </w:r>
      <w:r w:rsidRPr="000E4946">
        <w:rPr>
          <w:rFonts w:ascii="Times New Roman" w:hAnsi="Times New Roman"/>
          <w:sz w:val="24"/>
          <w:szCs w:val="24"/>
        </w:rPr>
        <w:t xml:space="preserve"> asigurarea bunei funcţionă</w:t>
      </w:r>
      <w:r w:rsidR="00AE56C4" w:rsidRPr="000E4946">
        <w:rPr>
          <w:rFonts w:ascii="Times New Roman" w:hAnsi="Times New Roman"/>
          <w:sz w:val="24"/>
          <w:szCs w:val="24"/>
        </w:rPr>
        <w:t>ri a instalațiilor</w:t>
      </w:r>
      <w:r w:rsidRPr="000E4946">
        <w:rPr>
          <w:rFonts w:ascii="Times New Roman" w:hAnsi="Times New Roman"/>
          <w:sz w:val="24"/>
          <w:szCs w:val="24"/>
        </w:rPr>
        <w:t>;</w:t>
      </w:r>
    </w:p>
    <w:p w:rsidR="006065E5" w:rsidRPr="00917D3C" w:rsidRDefault="006065E5" w:rsidP="003F1D2D">
      <w:pPr>
        <w:tabs>
          <w:tab w:val="left" w:pos="-720"/>
        </w:tabs>
        <w:suppressAutoHyphens/>
        <w:spacing w:after="0" w:line="240" w:lineRule="auto"/>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73EE6">
        <w:rPr>
          <w:rFonts w:ascii="Times New Roman" w:eastAsia="Times New Roman" w:hAnsi="Times New Roman" w:cs="Times New Roman"/>
          <w:b/>
          <w:bCs/>
          <w:i/>
          <w:iCs/>
          <w:sz w:val="24"/>
          <w:szCs w:val="24"/>
          <w:lang w:eastAsia="ro-RO"/>
        </w:rPr>
        <w:t>OUG nr.92/2021 privind regimul deșeurilor</w:t>
      </w:r>
      <w:r w:rsidR="00B16038">
        <w:rPr>
          <w:rFonts w:ascii="Times New Roman" w:eastAsia="Times New Roman" w:hAnsi="Times New Roman" w:cs="Times New Roman"/>
          <w:b/>
          <w:bCs/>
          <w:i/>
          <w:iCs/>
          <w:sz w:val="24"/>
          <w:szCs w:val="24"/>
          <w:lang w:eastAsia="ro-RO"/>
        </w:rPr>
        <w:t>, aprobata prin Legea 17/2023</w:t>
      </w:r>
      <w:r w:rsidR="00173EE6">
        <w:rPr>
          <w:rFonts w:ascii="Times New Roman" w:eastAsia="Times New Roman" w:hAnsi="Times New Roman" w:cs="Times New Roman"/>
          <w:b/>
          <w:bCs/>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8B754A">
      <w:pPr>
        <w:keepNext/>
        <w:numPr>
          <w:ilvl w:val="0"/>
          <w:numId w:val="7"/>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8A2E72">
      <w:pPr>
        <w:tabs>
          <w:tab w:val="left" w:pos="-720"/>
        </w:tabs>
        <w:suppressAutoHyphens/>
        <w:spacing w:after="0" w:line="240" w:lineRule="auto"/>
        <w:rPr>
          <w:rFonts w:ascii="Times New Roman" w:hAnsi="Times New Roman"/>
          <w:b/>
          <w:bCs/>
          <w:sz w:val="24"/>
          <w:szCs w:val="24"/>
        </w:rPr>
      </w:pPr>
      <w:r w:rsidRPr="00C921DE">
        <w:rPr>
          <w:rFonts w:ascii="Times New Roman" w:hAnsi="Times New Roman"/>
          <w:b/>
          <w:bCs/>
          <w:sz w:val="24"/>
          <w:szCs w:val="24"/>
        </w:rPr>
        <w:t>b) În perioada de funcţionare</w:t>
      </w:r>
    </w:p>
    <w:p w:rsidR="003F1D2D" w:rsidRPr="00C921DE" w:rsidRDefault="003F1D2D" w:rsidP="008A2E72">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EC5114">
        <w:rPr>
          <w:rFonts w:ascii="Times New Roman" w:hAnsi="Times New Roman"/>
          <w:sz w:val="24"/>
          <w:szCs w:val="24"/>
        </w:rPr>
        <w:t xml:space="preserve"> </w:t>
      </w:r>
      <w:r w:rsidRPr="00C921DE">
        <w:rPr>
          <w:rFonts w:ascii="Times New Roman" w:hAnsi="Times New Roman"/>
          <w:sz w:val="24"/>
          <w:szCs w:val="24"/>
        </w:rPr>
        <w:t>preluarea ritmică a deş</w:t>
      </w:r>
      <w:r w:rsidR="00EC5114">
        <w:rPr>
          <w:rFonts w:ascii="Times New Roman" w:hAnsi="Times New Roman"/>
          <w:sz w:val="24"/>
          <w:szCs w:val="24"/>
        </w:rPr>
        <w:t>eurilor rezultate</w:t>
      </w:r>
      <w:r w:rsidRPr="00C921DE">
        <w:rPr>
          <w:rFonts w:ascii="Times New Roman" w:hAnsi="Times New Roman"/>
          <w:sz w:val="24"/>
          <w:szCs w:val="24"/>
        </w:rPr>
        <w:t>, evitarea depozitării necontrolate a acestora;</w:t>
      </w:r>
    </w:p>
    <w:p w:rsidR="003F1D2D" w:rsidRPr="00C921DE" w:rsidRDefault="003F1D2D" w:rsidP="008A2E72">
      <w:pPr>
        <w:spacing w:after="0" w:line="240" w:lineRule="auto"/>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autorizati pe bază de contract;</w:t>
      </w:r>
    </w:p>
    <w:p w:rsidR="006065E5" w:rsidRPr="008A2E72" w:rsidRDefault="003F1D2D" w:rsidP="008A2E72">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6065E5" w:rsidRPr="00FA0BC3" w:rsidRDefault="006065E5" w:rsidP="008A2E72">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8A2E72">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8A2E72">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0566FA" w:rsidRDefault="000566FA" w:rsidP="008A2E72">
      <w:pPr>
        <w:spacing w:after="0" w:line="240" w:lineRule="auto"/>
        <w:jc w:val="both"/>
        <w:rPr>
          <w:rFonts w:ascii="Times New Roman" w:eastAsia="Times New Roman" w:hAnsi="Times New Roman" w:cs="Times New Roman"/>
          <w:b/>
          <w:bCs/>
          <w:sz w:val="24"/>
          <w:szCs w:val="24"/>
          <w:u w:val="single"/>
          <w:lang w:eastAsia="ro-RO"/>
        </w:rPr>
      </w:pPr>
    </w:p>
    <w:p w:rsidR="009B321F"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273826" w:rsidRDefault="00273826" w:rsidP="009405A3">
      <w:pPr>
        <w:spacing w:after="120"/>
        <w:jc w:val="both"/>
        <w:rPr>
          <w:rFonts w:ascii="Times New Roman" w:hAnsi="Times New Roman"/>
          <w:b/>
          <w:bCs/>
          <w:sz w:val="24"/>
          <w:szCs w:val="24"/>
        </w:rPr>
      </w:pPr>
    </w:p>
    <w:p w:rsidR="009405A3" w:rsidRDefault="009405A3" w:rsidP="008A2E72">
      <w:pPr>
        <w:spacing w:after="0" w:line="240" w:lineRule="auto"/>
        <w:jc w:val="both"/>
        <w:rPr>
          <w:rFonts w:ascii="Times New Roman" w:hAnsi="Times New Roman"/>
          <w:b/>
          <w:bCs/>
          <w:sz w:val="24"/>
          <w:szCs w:val="24"/>
        </w:rPr>
      </w:pPr>
      <w:r>
        <w:rPr>
          <w:rFonts w:ascii="Times New Roman" w:hAnsi="Times New Roman"/>
          <w:b/>
          <w:bCs/>
          <w:sz w:val="24"/>
          <w:szCs w:val="24"/>
        </w:rPr>
        <w:t xml:space="preserve">  În perioada de funcţionare:</w:t>
      </w:r>
    </w:p>
    <w:p w:rsidR="009405A3" w:rsidRDefault="009405A3" w:rsidP="008A2E72">
      <w:pPr>
        <w:numPr>
          <w:ilvl w:val="0"/>
          <w:numId w:val="10"/>
        </w:numPr>
        <w:spacing w:after="0" w:line="240" w:lineRule="auto"/>
        <w:ind w:right="-446"/>
        <w:jc w:val="both"/>
        <w:rPr>
          <w:rFonts w:ascii="Times New Roman" w:hAnsi="Times New Roman"/>
          <w:sz w:val="24"/>
          <w:szCs w:val="24"/>
        </w:rPr>
      </w:pPr>
      <w:r>
        <w:rPr>
          <w:rFonts w:ascii="Times New Roman" w:hAnsi="Times New Roman"/>
          <w:sz w:val="24"/>
          <w:szCs w:val="24"/>
        </w:rPr>
        <w:lastRenderedPageBreak/>
        <w:t>se va asigura buna funcţionare a instalaţiilor;</w:t>
      </w:r>
    </w:p>
    <w:p w:rsidR="009B321F" w:rsidRDefault="009405A3" w:rsidP="008A2E72">
      <w:pPr>
        <w:pStyle w:val="Textnormal"/>
        <w:numPr>
          <w:ilvl w:val="0"/>
          <w:numId w:val="0"/>
        </w:numPr>
        <w:tabs>
          <w:tab w:val="left" w:pos="708"/>
        </w:tabs>
        <w:spacing w:after="0"/>
        <w:rPr>
          <w:rFonts w:ascii="Times New Roman" w:hAnsi="Times New Roman"/>
          <w:b/>
          <w:i/>
        </w:rPr>
      </w:pPr>
      <w:r>
        <w:rPr>
          <w:rFonts w:ascii="Times New Roman" w:hAnsi="Times New Roman"/>
        </w:rPr>
        <w:t>-   modul de depozitare al deşeurilor/valorificare şi monitorizarea cantităţilor de deşeuri generate; predarea deşeurilor către operatori autorizaţi în valorificarea/ eliminarea deşeurilor;</w:t>
      </w:r>
      <w:r>
        <w:rPr>
          <w:rFonts w:ascii="Times New Roman" w:hAnsi="Times New Roman"/>
          <w:b/>
          <w:i/>
        </w:rPr>
        <w:t xml:space="preserve">     </w:t>
      </w:r>
    </w:p>
    <w:p w:rsidR="00504586" w:rsidRDefault="00504586" w:rsidP="00EC5114">
      <w:pPr>
        <w:spacing w:after="120" w:line="240" w:lineRule="auto"/>
        <w:jc w:val="both"/>
        <w:rPr>
          <w:rFonts w:ascii="Times New Roman" w:eastAsia="Times New Roman" w:hAnsi="Times New Roman" w:cs="Times New Roman"/>
          <w:b/>
          <w:i/>
          <w:sz w:val="24"/>
          <w:szCs w:val="24"/>
          <w:lang w:eastAsia="ro-RO"/>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lui</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0A658E">
        <w:fldChar w:fldCharType="begin"/>
      </w:r>
      <w:r w:rsidR="000A658E">
        <w:instrText xml:space="preserve"> HYPERLINK "https://idrept.ro/00079384.htm" </w:instrText>
      </w:r>
      <w:r w:rsidR="000A658E">
        <w:fldChar w:fldCharType="separate"/>
      </w:r>
      <w:r w:rsidRPr="0017345C">
        <w:rPr>
          <w:rStyle w:val="Hyperlink"/>
          <w:rFonts w:ascii="Times New Roman" w:hAnsi="Times New Roman" w:cs="Times New Roman"/>
          <w:b/>
          <w:bCs/>
          <w:color w:val="333399"/>
          <w:sz w:val="24"/>
          <w:szCs w:val="24"/>
        </w:rPr>
        <w:t>554/2004</w:t>
      </w:r>
      <w:r w:rsidR="000A658E">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Default="00D34D4D" w:rsidP="001B6376">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6" w:name="do|ax5^I|pa39"/>
      <w:bookmarkEnd w:id="16"/>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r w:rsidR="000A658E">
        <w:fldChar w:fldCharType="begin"/>
      </w:r>
      <w:r w:rsidR="000A658E">
        <w:instrText xml:space="preserve"> HYPERLINK "https://idrept.ro/00079384.htm" </w:instrText>
      </w:r>
      <w:r w:rsidR="000A658E">
        <w:fldChar w:fldCharType="separate"/>
      </w:r>
      <w:r w:rsidRPr="0017345C">
        <w:rPr>
          <w:rStyle w:val="Hyperlink"/>
          <w:rFonts w:ascii="Times New Roman" w:hAnsi="Times New Roman" w:cs="Times New Roman"/>
          <w:b/>
          <w:bCs/>
          <w:color w:val="333399"/>
          <w:sz w:val="24"/>
          <w:szCs w:val="24"/>
        </w:rPr>
        <w:t>554/2004</w:t>
      </w:r>
      <w:r w:rsidR="000A658E">
        <w:rPr>
          <w:rStyle w:val="Hyperlink"/>
          <w:rFonts w:ascii="Times New Roman" w:hAnsi="Times New Roman" w:cs="Times New Roman"/>
          <w:b/>
          <w:bCs/>
          <w:color w:val="333399"/>
          <w:sz w:val="24"/>
          <w:szCs w:val="24"/>
        </w:rPr>
        <w:fldChar w:fldCharType="end"/>
      </w:r>
      <w:r w:rsidRPr="0017345C">
        <w:rPr>
          <w:rStyle w:val="tpa"/>
          <w:rFonts w:ascii="Times New Roman" w:hAnsi="Times New Roman" w:cs="Times New Roman"/>
          <w:color w:val="000000"/>
          <w:sz w:val="24"/>
          <w:szCs w:val="24"/>
        </w:rPr>
        <w:t>, cu modificările şi completările ulterioare.</w:t>
      </w:r>
    </w:p>
    <w:p w:rsidR="00BB40AB" w:rsidRDefault="00445A41" w:rsidP="00445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F0B11">
        <w:rPr>
          <w:rFonts w:ascii="Times New Roman" w:hAnsi="Times New Roman" w:cs="Times New Roman"/>
          <w:b/>
          <w:sz w:val="24"/>
          <w:szCs w:val="24"/>
        </w:rPr>
        <w:t xml:space="preserve">                            </w:t>
      </w:r>
    </w:p>
    <w:p w:rsidR="00BB40AB" w:rsidRDefault="00BB40AB" w:rsidP="00445A41">
      <w:pPr>
        <w:spacing w:after="0" w:line="240" w:lineRule="auto"/>
        <w:rPr>
          <w:rFonts w:ascii="Times New Roman" w:hAnsi="Times New Roman" w:cs="Times New Roman"/>
          <w:b/>
          <w:sz w:val="24"/>
          <w:szCs w:val="24"/>
        </w:rPr>
      </w:pPr>
    </w:p>
    <w:p w:rsidR="00445A41" w:rsidRPr="00AE7879" w:rsidRDefault="00445A41" w:rsidP="00273826">
      <w:pPr>
        <w:spacing w:after="0" w:line="240" w:lineRule="auto"/>
        <w:jc w:val="center"/>
        <w:rPr>
          <w:rFonts w:ascii="Times New Roman" w:hAnsi="Times New Roman" w:cs="Times New Roman"/>
          <w:b/>
          <w:sz w:val="24"/>
          <w:szCs w:val="24"/>
        </w:rPr>
      </w:pPr>
      <w:r w:rsidRPr="00AE7879">
        <w:rPr>
          <w:rFonts w:ascii="Times New Roman" w:hAnsi="Times New Roman" w:cs="Times New Roman"/>
          <w:b/>
          <w:sz w:val="24"/>
          <w:szCs w:val="24"/>
        </w:rPr>
        <w:t>DIRECTOR EXECUTIV</w:t>
      </w:r>
      <w:r w:rsidRPr="00AE7879">
        <w:rPr>
          <w:rFonts w:ascii="Times New Roman" w:hAnsi="Times New Roman" w:cs="Times New Roman"/>
          <w:sz w:val="24"/>
          <w:szCs w:val="24"/>
        </w:rPr>
        <w:t>,</w:t>
      </w:r>
    </w:p>
    <w:p w:rsidR="00445A41" w:rsidRPr="00AE7879" w:rsidRDefault="00445A41" w:rsidP="002738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445A41" w:rsidRDefault="00445A41" w:rsidP="00445A41">
      <w:pPr>
        <w:spacing w:after="0" w:line="240" w:lineRule="auto"/>
        <w:jc w:val="both"/>
        <w:rPr>
          <w:rFonts w:ascii="Times New Roman" w:hAnsi="Times New Roman" w:cs="Times New Roman"/>
          <w:b/>
          <w:sz w:val="24"/>
          <w:szCs w:val="24"/>
        </w:rPr>
      </w:pPr>
    </w:p>
    <w:p w:rsidR="00DA263C" w:rsidRDefault="00DA263C" w:rsidP="00445A41">
      <w:pPr>
        <w:spacing w:after="0" w:line="240" w:lineRule="auto"/>
        <w:jc w:val="both"/>
        <w:rPr>
          <w:rFonts w:ascii="Times New Roman" w:hAnsi="Times New Roman" w:cs="Times New Roman"/>
          <w:b/>
          <w:sz w:val="24"/>
          <w:szCs w:val="24"/>
        </w:rPr>
      </w:pPr>
    </w:p>
    <w:p w:rsidR="00BB40AB" w:rsidRDefault="00BB40AB" w:rsidP="00445A41">
      <w:pPr>
        <w:spacing w:after="0" w:line="240" w:lineRule="auto"/>
        <w:jc w:val="both"/>
        <w:rPr>
          <w:rFonts w:ascii="Times New Roman" w:hAnsi="Times New Roman" w:cs="Times New Roman"/>
          <w:b/>
          <w:sz w:val="24"/>
          <w:szCs w:val="24"/>
        </w:rPr>
      </w:pPr>
    </w:p>
    <w:p w:rsidR="00683081" w:rsidRDefault="00683081" w:rsidP="00445A41">
      <w:pPr>
        <w:spacing w:after="0" w:line="240" w:lineRule="auto"/>
        <w:jc w:val="both"/>
        <w:rPr>
          <w:rFonts w:ascii="Times New Roman" w:hAnsi="Times New Roman" w:cs="Times New Roman"/>
          <w:b/>
          <w:sz w:val="24"/>
          <w:szCs w:val="24"/>
        </w:rPr>
      </w:pPr>
    </w:p>
    <w:p w:rsidR="00683081" w:rsidRDefault="00683081" w:rsidP="00445A41">
      <w:pPr>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16"/>
      </w:tblGrid>
      <w:tr w:rsidR="00394710" w:rsidRPr="00076B96" w:rsidTr="000E4946">
        <w:trPr>
          <w:trHeight w:val="780"/>
        </w:trPr>
        <w:tc>
          <w:tcPr>
            <w:tcW w:w="4916" w:type="dxa"/>
            <w:shd w:val="clear" w:color="auto" w:fill="auto"/>
          </w:tcPr>
          <w:p w:rsidR="00394710" w:rsidRPr="00076B96" w:rsidRDefault="00394710" w:rsidP="00382490">
            <w:pPr>
              <w:spacing w:after="0" w:line="240" w:lineRule="auto"/>
              <w:rPr>
                <w:rFonts w:ascii="Times New Roman" w:eastAsia="Calibri" w:hAnsi="Times New Roman" w:cs="Times New Roman"/>
                <w:b/>
                <w:sz w:val="24"/>
                <w:szCs w:val="24"/>
                <w:lang w:val="en-US"/>
              </w:rPr>
            </w:pPr>
            <w:proofErr w:type="spellStart"/>
            <w:r w:rsidRPr="00076B96">
              <w:rPr>
                <w:rFonts w:ascii="Times New Roman" w:eastAsia="Calibri" w:hAnsi="Times New Roman" w:cs="Times New Roman"/>
                <w:b/>
                <w:sz w:val="24"/>
                <w:szCs w:val="24"/>
                <w:lang w:val="en-US"/>
              </w:rPr>
              <w:lastRenderedPageBreak/>
              <w:t>Șef</w:t>
            </w:r>
            <w:proofErr w:type="spellEnd"/>
            <w:r w:rsidRPr="00076B96">
              <w:rPr>
                <w:rFonts w:ascii="Times New Roman" w:eastAsia="Calibri" w:hAnsi="Times New Roman" w:cs="Times New Roman"/>
                <w:b/>
                <w:sz w:val="24"/>
                <w:szCs w:val="24"/>
                <w:lang w:val="en-US"/>
              </w:rPr>
              <w:t xml:space="preserve"> </w:t>
            </w:r>
            <w:proofErr w:type="spellStart"/>
            <w:r w:rsidRPr="00076B96">
              <w:rPr>
                <w:rFonts w:ascii="Times New Roman" w:eastAsia="Calibri" w:hAnsi="Times New Roman" w:cs="Times New Roman"/>
                <w:b/>
                <w:sz w:val="24"/>
                <w:szCs w:val="24"/>
                <w:lang w:val="en-US"/>
              </w:rPr>
              <w:t>Serviciu</w:t>
            </w:r>
            <w:proofErr w:type="spellEnd"/>
            <w:r w:rsidRPr="00076B96">
              <w:rPr>
                <w:rFonts w:ascii="Times New Roman" w:eastAsia="Calibri" w:hAnsi="Times New Roman" w:cs="Times New Roman"/>
                <w:b/>
                <w:sz w:val="24"/>
                <w:szCs w:val="24"/>
                <w:lang w:val="en-US"/>
              </w:rPr>
              <w:t xml:space="preserve"> A.A.A. </w:t>
            </w:r>
          </w:p>
          <w:p w:rsidR="00394710" w:rsidRDefault="00394710" w:rsidP="00382490">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Maria </w:t>
            </w:r>
            <w:proofErr w:type="spellStart"/>
            <w:r w:rsidRPr="00076B96">
              <w:rPr>
                <w:rFonts w:ascii="Times New Roman" w:eastAsia="Calibri" w:hAnsi="Times New Roman" w:cs="Times New Roman"/>
                <w:sz w:val="24"/>
                <w:szCs w:val="24"/>
                <w:lang w:val="en-US"/>
              </w:rPr>
              <w:t>Morcoașe</w:t>
            </w:r>
            <w:proofErr w:type="spellEnd"/>
            <w:r w:rsidRPr="00076B96">
              <w:rPr>
                <w:rFonts w:ascii="Times New Roman" w:eastAsia="Calibri" w:hAnsi="Times New Roman" w:cs="Times New Roman"/>
                <w:sz w:val="24"/>
                <w:szCs w:val="24"/>
                <w:lang w:val="en-US"/>
              </w:rPr>
              <w:t xml:space="preserve">    </w:t>
            </w:r>
            <w:r w:rsidR="00DA263C">
              <w:rPr>
                <w:rFonts w:ascii="Times New Roman" w:eastAsia="Calibri" w:hAnsi="Times New Roman" w:cs="Times New Roman"/>
                <w:sz w:val="24"/>
                <w:szCs w:val="24"/>
                <w:lang w:val="en-US"/>
              </w:rPr>
              <w:t xml:space="preserve">   </w:t>
            </w:r>
          </w:p>
          <w:p w:rsidR="00394710" w:rsidRDefault="00394710" w:rsidP="00382490">
            <w:pPr>
              <w:spacing w:after="0" w:line="240" w:lineRule="auto"/>
              <w:rPr>
                <w:rFonts w:ascii="Times New Roman" w:eastAsia="Calibri" w:hAnsi="Times New Roman" w:cs="Times New Roman"/>
                <w:sz w:val="24"/>
                <w:szCs w:val="24"/>
                <w:lang w:val="en-US"/>
              </w:rPr>
            </w:pPr>
          </w:p>
          <w:p w:rsidR="00DA263C" w:rsidRDefault="00DA263C" w:rsidP="00382490">
            <w:pPr>
              <w:spacing w:after="0" w:line="240" w:lineRule="auto"/>
              <w:rPr>
                <w:rFonts w:ascii="Times New Roman" w:eastAsia="Calibri" w:hAnsi="Times New Roman" w:cs="Times New Roman"/>
                <w:sz w:val="24"/>
                <w:szCs w:val="24"/>
                <w:lang w:val="en-US"/>
              </w:rPr>
            </w:pPr>
          </w:p>
          <w:p w:rsidR="00394710" w:rsidRPr="00076B96" w:rsidRDefault="00394710" w:rsidP="00382490">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p>
        </w:tc>
        <w:tc>
          <w:tcPr>
            <w:tcW w:w="4916" w:type="dxa"/>
            <w:shd w:val="clear" w:color="auto" w:fill="auto"/>
          </w:tcPr>
          <w:p w:rsidR="00394710" w:rsidRPr="00076B96" w:rsidRDefault="00394710" w:rsidP="00382490">
            <w:pPr>
              <w:spacing w:after="0" w:line="240" w:lineRule="auto"/>
              <w:jc w:val="center"/>
              <w:rPr>
                <w:rFonts w:ascii="Times New Roman" w:eastAsia="Calibri" w:hAnsi="Times New Roman" w:cs="Times New Roman"/>
                <w:b/>
                <w:sz w:val="24"/>
                <w:szCs w:val="24"/>
                <w:lang w:val="en-US"/>
              </w:rPr>
            </w:pPr>
            <w:r w:rsidRPr="00076B96">
              <w:rPr>
                <w:rFonts w:ascii="Times New Roman" w:eastAsia="Calibri" w:hAnsi="Times New Roman" w:cs="Times New Roman"/>
                <w:b/>
                <w:sz w:val="24"/>
                <w:szCs w:val="24"/>
              </w:rPr>
              <w:t xml:space="preserve">                   Intocmit,</w:t>
            </w:r>
          </w:p>
          <w:p w:rsidR="00394710" w:rsidRPr="00076B96" w:rsidRDefault="00394710" w:rsidP="00382490">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proofErr w:type="spellStart"/>
            <w:r w:rsidRPr="00076B96">
              <w:rPr>
                <w:rFonts w:ascii="Times New Roman" w:eastAsia="Calibri" w:hAnsi="Times New Roman" w:cs="Times New Roman"/>
                <w:sz w:val="24"/>
                <w:szCs w:val="24"/>
                <w:lang w:val="en-US"/>
              </w:rPr>
              <w:t>consilier</w:t>
            </w:r>
            <w:proofErr w:type="spellEnd"/>
            <w:r w:rsidRPr="00076B96">
              <w:rPr>
                <w:rFonts w:ascii="Times New Roman" w:eastAsia="Calibri" w:hAnsi="Times New Roman" w:cs="Times New Roman"/>
                <w:sz w:val="24"/>
                <w:szCs w:val="24"/>
                <w:lang w:val="en-US"/>
              </w:rPr>
              <w:t xml:space="preserve">  A.A.A  </w:t>
            </w:r>
            <w:proofErr w:type="spellStart"/>
            <w:r w:rsidRPr="00076B96">
              <w:rPr>
                <w:rFonts w:ascii="Times New Roman" w:eastAsia="Calibri" w:hAnsi="Times New Roman" w:cs="Times New Roman"/>
                <w:sz w:val="24"/>
                <w:szCs w:val="24"/>
                <w:lang w:val="en-US"/>
              </w:rPr>
              <w:t>Mădălina</w:t>
            </w:r>
            <w:proofErr w:type="spellEnd"/>
            <w:r w:rsidRPr="00076B96">
              <w:rPr>
                <w:rFonts w:ascii="Times New Roman" w:eastAsia="Calibri" w:hAnsi="Times New Roman" w:cs="Times New Roman"/>
                <w:sz w:val="24"/>
                <w:szCs w:val="24"/>
                <w:lang w:val="en-US"/>
              </w:rPr>
              <w:t xml:space="preserve">  Cursaru</w:t>
            </w:r>
          </w:p>
          <w:p w:rsidR="00394710" w:rsidRPr="00076B96" w:rsidRDefault="00394710" w:rsidP="00382490">
            <w:pPr>
              <w:spacing w:after="0" w:line="240" w:lineRule="auto"/>
              <w:rPr>
                <w:rFonts w:ascii="Times New Roman" w:eastAsia="Calibri" w:hAnsi="Times New Roman" w:cs="Times New Roman"/>
                <w:sz w:val="24"/>
                <w:szCs w:val="24"/>
                <w:lang w:val="en-US"/>
              </w:rPr>
            </w:pPr>
          </w:p>
          <w:p w:rsidR="00394710" w:rsidRPr="00076B96" w:rsidRDefault="00394710" w:rsidP="00382490">
            <w:pPr>
              <w:spacing w:after="0" w:line="240" w:lineRule="auto"/>
              <w:jc w:val="center"/>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p>
        </w:tc>
      </w:tr>
      <w:tr w:rsidR="00394710" w:rsidRPr="00076B96" w:rsidTr="000E4946">
        <w:trPr>
          <w:trHeight w:val="642"/>
        </w:trPr>
        <w:tc>
          <w:tcPr>
            <w:tcW w:w="4916" w:type="dxa"/>
            <w:shd w:val="clear" w:color="auto" w:fill="auto"/>
          </w:tcPr>
          <w:p w:rsidR="00394710" w:rsidRPr="00076B96" w:rsidRDefault="00394710" w:rsidP="00382490">
            <w:pPr>
              <w:spacing w:after="0" w:line="240" w:lineRule="auto"/>
              <w:rPr>
                <w:rFonts w:ascii="Times New Roman" w:eastAsia="Calibri" w:hAnsi="Times New Roman" w:cs="Times New Roman"/>
                <w:b/>
                <w:sz w:val="24"/>
                <w:szCs w:val="24"/>
                <w:lang w:val="en-US"/>
              </w:rPr>
            </w:pPr>
            <w:r w:rsidRPr="00076B96">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1312" behindDoc="0" locked="0" layoutInCell="1" allowOverlap="1" wp14:anchorId="5C798A99" wp14:editId="3DC7066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D8F33A"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076B96">
              <w:rPr>
                <w:rFonts w:ascii="Times New Roman" w:eastAsia="Calibri" w:hAnsi="Times New Roman" w:cs="Times New Roman"/>
                <w:b/>
                <w:sz w:val="24"/>
                <w:szCs w:val="24"/>
                <w:lang w:val="en-US"/>
              </w:rPr>
              <w:t xml:space="preserve"> </w:t>
            </w:r>
            <w:r w:rsidR="00B16038">
              <w:rPr>
                <w:rFonts w:ascii="Times New Roman" w:hAnsi="Times New Roman" w:cs="Times New Roman"/>
                <w:b/>
                <w:sz w:val="24"/>
                <w:szCs w:val="24"/>
              </w:rPr>
              <w:t xml:space="preserve">p. </w:t>
            </w:r>
            <w:proofErr w:type="spellStart"/>
            <w:r w:rsidRPr="00076B96">
              <w:rPr>
                <w:rFonts w:ascii="Times New Roman" w:eastAsia="Calibri" w:hAnsi="Times New Roman" w:cs="Times New Roman"/>
                <w:b/>
                <w:sz w:val="24"/>
                <w:szCs w:val="24"/>
                <w:lang w:val="en-US"/>
              </w:rPr>
              <w:t>Șef</w:t>
            </w:r>
            <w:proofErr w:type="spellEnd"/>
            <w:r w:rsidRPr="00076B96">
              <w:rPr>
                <w:rFonts w:ascii="Times New Roman" w:eastAsia="Calibri" w:hAnsi="Times New Roman" w:cs="Times New Roman"/>
                <w:b/>
                <w:sz w:val="24"/>
                <w:szCs w:val="24"/>
                <w:lang w:val="en-US"/>
              </w:rPr>
              <w:t xml:space="preserve"> </w:t>
            </w:r>
            <w:proofErr w:type="spellStart"/>
            <w:r w:rsidRPr="00076B96">
              <w:rPr>
                <w:rFonts w:ascii="Times New Roman" w:eastAsia="Calibri" w:hAnsi="Times New Roman" w:cs="Times New Roman"/>
                <w:b/>
                <w:sz w:val="24"/>
                <w:szCs w:val="24"/>
                <w:lang w:val="en-US"/>
              </w:rPr>
              <w:t>Serviciu</w:t>
            </w:r>
            <w:proofErr w:type="spellEnd"/>
            <w:r w:rsidRPr="00076B96">
              <w:rPr>
                <w:rFonts w:ascii="Times New Roman" w:eastAsia="Calibri" w:hAnsi="Times New Roman" w:cs="Times New Roman"/>
                <w:b/>
                <w:sz w:val="24"/>
                <w:szCs w:val="24"/>
                <w:lang w:val="en-US"/>
              </w:rPr>
              <w:t xml:space="preserve"> C.F.M. </w:t>
            </w:r>
          </w:p>
          <w:p w:rsidR="00394710" w:rsidRPr="00076B96" w:rsidRDefault="00394710" w:rsidP="00382490">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Cornelia </w:t>
            </w:r>
            <w:proofErr w:type="spellStart"/>
            <w:r w:rsidRPr="00076B96">
              <w:rPr>
                <w:rFonts w:ascii="Times New Roman" w:eastAsia="Calibri" w:hAnsi="Times New Roman" w:cs="Times New Roman"/>
                <w:sz w:val="24"/>
                <w:szCs w:val="24"/>
                <w:lang w:val="en-US"/>
              </w:rPr>
              <w:t>Vlaicu</w:t>
            </w:r>
            <w:proofErr w:type="spellEnd"/>
          </w:p>
        </w:tc>
        <w:tc>
          <w:tcPr>
            <w:tcW w:w="4916" w:type="dxa"/>
            <w:shd w:val="clear" w:color="auto" w:fill="auto"/>
          </w:tcPr>
          <w:p w:rsidR="00394710" w:rsidRPr="00076B96" w:rsidRDefault="00394710" w:rsidP="00382490">
            <w:pPr>
              <w:spacing w:after="0" w:line="240" w:lineRule="auto"/>
              <w:jc w:val="center"/>
              <w:rPr>
                <w:rFonts w:ascii="Times New Roman" w:eastAsia="Calibri" w:hAnsi="Times New Roman" w:cs="Times New Roman"/>
                <w:sz w:val="24"/>
                <w:szCs w:val="24"/>
                <w:lang w:val="en-US"/>
              </w:rPr>
            </w:pPr>
          </w:p>
          <w:p w:rsidR="00394710" w:rsidRPr="00076B96" w:rsidRDefault="00394710" w:rsidP="00382490">
            <w:pPr>
              <w:spacing w:after="0" w:line="240" w:lineRule="auto"/>
              <w:rPr>
                <w:rFonts w:ascii="Times New Roman" w:eastAsia="Calibri" w:hAnsi="Times New Roman" w:cs="Times New Roman"/>
                <w:sz w:val="24"/>
                <w:szCs w:val="24"/>
                <w:lang w:val="en-US"/>
              </w:rPr>
            </w:pPr>
            <w:r w:rsidRPr="00076B9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76B96">
              <w:rPr>
                <w:rFonts w:ascii="Times New Roman" w:eastAsia="Calibri" w:hAnsi="Times New Roman" w:cs="Times New Roman"/>
                <w:sz w:val="24"/>
                <w:szCs w:val="24"/>
                <w:lang w:val="en-US"/>
              </w:rPr>
              <w:t xml:space="preserve"> </w:t>
            </w:r>
          </w:p>
          <w:p w:rsidR="00394710" w:rsidRPr="00076B96" w:rsidRDefault="00394710" w:rsidP="00382490">
            <w:pPr>
              <w:spacing w:after="0" w:line="240" w:lineRule="auto"/>
              <w:jc w:val="center"/>
              <w:rPr>
                <w:rFonts w:ascii="Times New Roman" w:eastAsia="Calibri" w:hAnsi="Times New Roman" w:cs="Times New Roman"/>
                <w:b/>
                <w:sz w:val="24"/>
                <w:szCs w:val="24"/>
                <w:lang w:val="en-US"/>
              </w:rPr>
            </w:pPr>
            <w:r w:rsidRPr="00076B96">
              <w:rPr>
                <w:rFonts w:ascii="Times New Roman" w:eastAsia="Calibri" w:hAnsi="Times New Roman" w:cs="Times New Roman"/>
                <w:sz w:val="24"/>
                <w:szCs w:val="24"/>
                <w:lang w:val="en-US"/>
              </w:rPr>
              <w:t xml:space="preserve">       </w:t>
            </w:r>
          </w:p>
        </w:tc>
      </w:tr>
    </w:tbl>
    <w:p w:rsidR="003B237B" w:rsidRPr="0017345C" w:rsidRDefault="003B237B" w:rsidP="0017345C">
      <w:pPr>
        <w:shd w:val="clear" w:color="auto" w:fill="FFFFFF"/>
        <w:spacing w:after="120" w:line="240" w:lineRule="auto"/>
        <w:ind w:firstLine="708"/>
        <w:jc w:val="both"/>
        <w:rPr>
          <w:rFonts w:ascii="Times New Roman" w:hAnsi="Times New Roman" w:cs="Times New Roman"/>
          <w:color w:val="000000"/>
          <w:sz w:val="24"/>
          <w:szCs w:val="24"/>
        </w:rPr>
      </w:pPr>
    </w:p>
    <w:sectPr w:rsidR="003B237B" w:rsidRPr="0017345C" w:rsidSect="004D0120">
      <w:footerReference w:type="default" r:id="rId9"/>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07" w:rsidRDefault="00122707" w:rsidP="00EE5AEC">
      <w:pPr>
        <w:spacing w:after="0" w:line="240" w:lineRule="auto"/>
      </w:pPr>
      <w:r>
        <w:separator/>
      </w:r>
    </w:p>
  </w:endnote>
  <w:endnote w:type="continuationSeparator" w:id="0">
    <w:p w:rsidR="00122707" w:rsidRDefault="00122707"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35" w:rsidRDefault="00122707" w:rsidP="00B754B5">
    <w:pPr>
      <w:pStyle w:val="Header"/>
      <w:jc w:val="center"/>
      <w:rPr>
        <w:rFonts w:ascii="Garamond" w:hAnsi="Garamond"/>
        <w:b/>
        <w:lang w:val="fr-FR"/>
      </w:rPr>
    </w:pPr>
    <w:r>
      <w:pict w14:anchorId="0D56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3pt;margin-top:-1.35pt;width:41.9pt;height:34.45pt;z-index:-251658240">
          <v:imagedata r:id="rId1" o:title=""/>
        </v:shape>
        <o:OLEObject Type="Embed" ProgID="CorelDRAW.Graphic.13" ShapeID="_x0000_s2050" DrawAspect="Content" ObjectID="_1742821098" r:id="rId2"/>
      </w:pict>
    </w:r>
    <w:r w:rsidR="00FD5F35">
      <w:rPr>
        <w:noProof/>
        <w:lang w:eastAsia="ro-RO"/>
      </w:rPr>
      <mc:AlternateContent>
        <mc:Choice Requires="wps">
          <w:drawing>
            <wp:anchor distT="0" distB="0" distL="114300" distR="114300" simplePos="0" relativeHeight="251657216" behindDoc="0" locked="0" layoutInCell="1" allowOverlap="1" wp14:anchorId="14F65405" wp14:editId="4901F498">
              <wp:simplePos x="0" y="0"/>
              <wp:positionH relativeFrom="column">
                <wp:posOffset>-142875</wp:posOffset>
              </wp:positionH>
              <wp:positionV relativeFrom="paragraph">
                <wp:posOffset>-34925</wp:posOffset>
              </wp:positionV>
              <wp:extent cx="62484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FA71E5"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D5F35">
      <w:rPr>
        <w:rFonts w:ascii="Garamond" w:hAnsi="Garamond"/>
        <w:b/>
        <w:lang w:val="fr-FR"/>
      </w:rPr>
      <w:t>AGENŢIA PENTRU PROTECŢIA MEDIULUI DÂMBOVIŢA</w:t>
    </w:r>
  </w:p>
  <w:p w:rsidR="00FD5F35" w:rsidRDefault="00FD5F35" w:rsidP="00B754B5">
    <w:pPr>
      <w:pStyle w:val="Header"/>
      <w:jc w:val="center"/>
      <w:rPr>
        <w:rFonts w:ascii="Garamond" w:hAnsi="Garamond"/>
        <w:lang w:val="fr-FR"/>
      </w:rPr>
    </w:pPr>
    <w:proofErr w:type="spellStart"/>
    <w:r>
      <w:rPr>
        <w:rFonts w:ascii="Garamond" w:hAnsi="Garamond"/>
        <w:lang w:val="fr-FR"/>
      </w:rPr>
      <w:t>Str</w:t>
    </w:r>
    <w:proofErr w:type="spellEnd"/>
    <w:r>
      <w:rPr>
        <w:rFonts w:ascii="Garamond" w:hAnsi="Garamond"/>
        <w:lang w:val="fr-FR"/>
      </w:rPr>
      <w:t xml:space="preserve">. </w:t>
    </w:r>
    <w:proofErr w:type="spellStart"/>
    <w:r>
      <w:rPr>
        <w:rFonts w:ascii="Garamond" w:hAnsi="Garamond"/>
        <w:lang w:val="fr-FR"/>
      </w:rPr>
      <w:t>Calea</w:t>
    </w:r>
    <w:proofErr w:type="spellEnd"/>
    <w:r>
      <w:rPr>
        <w:rFonts w:ascii="Garamond" w:hAnsi="Garamond"/>
        <w:lang w:val="fr-FR"/>
      </w:rPr>
      <w:t xml:space="preserve"> </w:t>
    </w:r>
    <w:proofErr w:type="spellStart"/>
    <w:r>
      <w:rPr>
        <w:rFonts w:ascii="Garamond" w:hAnsi="Garamond"/>
        <w:lang w:val="fr-FR"/>
      </w:rPr>
      <w:t>Ialomiţei</w:t>
    </w:r>
    <w:proofErr w:type="spellEnd"/>
    <w:r>
      <w:rPr>
        <w:rFonts w:ascii="Garamond" w:hAnsi="Garamond"/>
        <w:lang w:val="fr-FR"/>
      </w:rPr>
      <w:t>, nr. 1, Târgovişte, Cod 130142</w:t>
    </w:r>
  </w:p>
  <w:p w:rsidR="00FD5F35" w:rsidRDefault="00FD5F35" w:rsidP="00B754B5">
    <w:pPr>
      <w:pStyle w:val="Header"/>
      <w:jc w:val="center"/>
      <w:rPr>
        <w:rFonts w:ascii="Garamond" w:hAnsi="Garamond"/>
        <w:lang w:val="en-US"/>
      </w:rPr>
    </w:pPr>
    <w:r>
      <w:rPr>
        <w:rFonts w:ascii="Garamond" w:hAnsi="Garamond"/>
      </w:rPr>
      <w:t xml:space="preserve">E-mail: </w:t>
    </w:r>
    <w:hyperlink r:id="rId3" w:history="1">
      <w:r>
        <w:rPr>
          <w:rStyle w:val="Hyperlink"/>
          <w:rFonts w:ascii="Garamond" w:hAnsi="Garamond"/>
          <w:lang w:val="it-IT"/>
        </w:rPr>
        <w:t>office@apmdb.anpm.ro</w:t>
      </w:r>
    </w:hyperlink>
    <w:r>
      <w:rPr>
        <w:rFonts w:ascii="Garamond" w:hAnsi="Garamond"/>
        <w:lang w:val="it-IT"/>
      </w:rPr>
      <w:t>; t</w:t>
    </w:r>
    <w:r>
      <w:rPr>
        <w:rFonts w:ascii="Garamond" w:hAnsi="Garamond"/>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D5F35" w:rsidTr="00B754B5">
      <w:tc>
        <w:tcPr>
          <w:tcW w:w="8370" w:type="dxa"/>
          <w:tcBorders>
            <w:top w:val="single" w:sz="4" w:space="0" w:color="auto"/>
            <w:left w:val="single" w:sz="4" w:space="0" w:color="auto"/>
            <w:bottom w:val="single" w:sz="4" w:space="0" w:color="auto"/>
            <w:right w:val="single" w:sz="4" w:space="0" w:color="auto"/>
          </w:tcBorders>
          <w:hideMark/>
        </w:tcPr>
        <w:p w:rsidR="00FD5F35" w:rsidRDefault="00FD5F35" w:rsidP="00B754B5">
          <w:pPr>
            <w:pStyle w:val="Header"/>
            <w:spacing w:line="276" w:lineRule="auto"/>
            <w:jc w:val="center"/>
            <w:rPr>
              <w:rFonts w:ascii="Times New Roman" w:hAnsi="Times New Roman"/>
              <w:sz w:val="24"/>
              <w:szCs w:val="24"/>
            </w:rPr>
          </w:pPr>
          <w:r>
            <w:rPr>
              <w:i/>
              <w:iCs/>
              <w:color w:val="000000"/>
              <w:sz w:val="24"/>
              <w:szCs w:val="24"/>
            </w:rPr>
            <w:t>Operator de date cu caracter personal, conform Regulamentului (UE) 2016/679</w:t>
          </w:r>
        </w:p>
      </w:tc>
    </w:tr>
  </w:tbl>
  <w:p w:rsidR="00FD5F35" w:rsidRDefault="00FD5F35" w:rsidP="00051258">
    <w:pPr>
      <w:pStyle w:val="Footer"/>
      <w:jc w:val="right"/>
    </w:pPr>
    <w:r>
      <w:fldChar w:fldCharType="begin"/>
    </w:r>
    <w:r>
      <w:instrText>PAGE   \* MERGEFORMAT</w:instrText>
    </w:r>
    <w:r>
      <w:fldChar w:fldCharType="separate"/>
    </w:r>
    <w:r w:rsidR="00FF6C5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07" w:rsidRDefault="00122707" w:rsidP="00EE5AEC">
      <w:pPr>
        <w:spacing w:after="0" w:line="240" w:lineRule="auto"/>
      </w:pPr>
      <w:r>
        <w:separator/>
      </w:r>
    </w:p>
  </w:footnote>
  <w:footnote w:type="continuationSeparator" w:id="0">
    <w:p w:rsidR="00122707" w:rsidRDefault="00122707"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2pt;height:10.2pt" o:bullet="t">
        <v:imagedata r:id="rId1" o:title="MC900072629[1]"/>
      </v:shape>
    </w:pict>
  </w:numPicBullet>
  <w:abstractNum w:abstractNumId="0">
    <w:nsid w:val="00000004"/>
    <w:multiLevelType w:val="singleLevel"/>
    <w:tmpl w:val="00000004"/>
    <w:name w:val="WW8Num4"/>
    <w:lvl w:ilvl="0">
      <w:start w:val="2"/>
      <w:numFmt w:val="bullet"/>
      <w:lvlText w:val="-"/>
      <w:lvlJc w:val="left"/>
      <w:pPr>
        <w:tabs>
          <w:tab w:val="num" w:pos="810"/>
        </w:tabs>
        <w:ind w:left="810" w:hanging="360"/>
      </w:pPr>
      <w:rPr>
        <w:rFonts w:ascii="Arial" w:hAnsi="Arial" w:cs="Times New Roman"/>
        <w:b/>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636BF"/>
    <w:multiLevelType w:val="multilevel"/>
    <w:tmpl w:val="06F636BF"/>
    <w:lvl w:ilvl="0">
      <w:numFmt w:val="bullet"/>
      <w:lvlText w:val="-"/>
      <w:lvlJc w:val="left"/>
      <w:pPr>
        <w:ind w:left="1703" w:hanging="361"/>
      </w:pPr>
      <w:rPr>
        <w:rFonts w:ascii="Franklin Gothic Book" w:eastAsia="Franklin Gothic Book" w:hAnsi="Franklin Gothic Book" w:cs="Franklin Gothic Book" w:hint="default"/>
        <w:w w:val="100"/>
        <w:sz w:val="22"/>
        <w:szCs w:val="22"/>
        <w:lang w:val="ro-RO" w:eastAsia="en-US" w:bidi="ar-SA"/>
      </w:rPr>
    </w:lvl>
    <w:lvl w:ilvl="1">
      <w:numFmt w:val="bullet"/>
      <w:lvlText w:val=""/>
      <w:lvlJc w:val="left"/>
      <w:pPr>
        <w:ind w:left="2423" w:hanging="360"/>
      </w:pPr>
      <w:rPr>
        <w:rFonts w:ascii="Symbol" w:eastAsia="Symbol" w:hAnsi="Symbol" w:cs="Symbol" w:hint="default"/>
        <w:w w:val="100"/>
        <w:sz w:val="22"/>
        <w:szCs w:val="22"/>
        <w:lang w:val="ro-RO" w:eastAsia="en-US" w:bidi="ar-SA"/>
      </w:rPr>
    </w:lvl>
    <w:lvl w:ilvl="2">
      <w:numFmt w:val="bullet"/>
      <w:lvlText w:val="•"/>
      <w:lvlJc w:val="left"/>
      <w:pPr>
        <w:ind w:left="3195" w:hanging="360"/>
      </w:pPr>
      <w:rPr>
        <w:rFonts w:hint="default"/>
        <w:lang w:val="ro-RO" w:eastAsia="en-US" w:bidi="ar-SA"/>
      </w:rPr>
    </w:lvl>
    <w:lvl w:ilvl="3">
      <w:numFmt w:val="bullet"/>
      <w:lvlText w:val="•"/>
      <w:lvlJc w:val="left"/>
      <w:pPr>
        <w:ind w:left="3971" w:hanging="360"/>
      </w:pPr>
      <w:rPr>
        <w:rFonts w:hint="default"/>
        <w:lang w:val="ro-RO" w:eastAsia="en-US" w:bidi="ar-SA"/>
      </w:rPr>
    </w:lvl>
    <w:lvl w:ilvl="4">
      <w:numFmt w:val="bullet"/>
      <w:lvlText w:val="•"/>
      <w:lvlJc w:val="left"/>
      <w:pPr>
        <w:ind w:left="4746" w:hanging="360"/>
      </w:pPr>
      <w:rPr>
        <w:rFonts w:hint="default"/>
        <w:lang w:val="ro-RO" w:eastAsia="en-US" w:bidi="ar-SA"/>
      </w:rPr>
    </w:lvl>
    <w:lvl w:ilvl="5">
      <w:numFmt w:val="bullet"/>
      <w:lvlText w:val="•"/>
      <w:lvlJc w:val="left"/>
      <w:pPr>
        <w:ind w:left="5522" w:hanging="360"/>
      </w:pPr>
      <w:rPr>
        <w:rFonts w:hint="default"/>
        <w:lang w:val="ro-RO" w:eastAsia="en-US" w:bidi="ar-SA"/>
      </w:rPr>
    </w:lvl>
    <w:lvl w:ilvl="6">
      <w:numFmt w:val="bullet"/>
      <w:lvlText w:val="•"/>
      <w:lvlJc w:val="left"/>
      <w:pPr>
        <w:ind w:left="6297" w:hanging="360"/>
      </w:pPr>
      <w:rPr>
        <w:rFonts w:hint="default"/>
        <w:lang w:val="ro-RO" w:eastAsia="en-US" w:bidi="ar-SA"/>
      </w:rPr>
    </w:lvl>
    <w:lvl w:ilvl="7">
      <w:numFmt w:val="bullet"/>
      <w:lvlText w:val="•"/>
      <w:lvlJc w:val="left"/>
      <w:pPr>
        <w:ind w:left="7073" w:hanging="360"/>
      </w:pPr>
      <w:rPr>
        <w:rFonts w:hint="default"/>
        <w:lang w:val="ro-RO" w:eastAsia="en-US" w:bidi="ar-SA"/>
      </w:rPr>
    </w:lvl>
    <w:lvl w:ilvl="8">
      <w:numFmt w:val="bullet"/>
      <w:lvlText w:val="•"/>
      <w:lvlJc w:val="left"/>
      <w:pPr>
        <w:ind w:left="7848" w:hanging="360"/>
      </w:pPr>
      <w:rPr>
        <w:rFonts w:hint="default"/>
        <w:lang w:val="ro-RO" w:eastAsia="en-US" w:bidi="ar-SA"/>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36FA3"/>
    <w:multiLevelType w:val="multilevel"/>
    <w:tmpl w:val="962A4FF8"/>
    <w:styleLink w:val="Style4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sz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424DE4"/>
    <w:multiLevelType w:val="multilevel"/>
    <w:tmpl w:val="DFEE5142"/>
    <w:styleLink w:val="Style31267"/>
    <w:lvl w:ilvl="0">
      <w:start w:val="1"/>
      <w:numFmt w:val="bullet"/>
      <w:lvlText w:val=""/>
      <w:lvlPicBulletId w:val="0"/>
      <w:lvlJc w:val="left"/>
      <w:pPr>
        <w:ind w:left="1211" w:hanging="36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o"/>
      <w:lvlJc w:val="left"/>
      <w:pPr>
        <w:tabs>
          <w:tab w:val="num" w:pos="1637"/>
        </w:tabs>
        <w:ind w:left="1637" w:hanging="360"/>
      </w:pPr>
      <w:rPr>
        <w:rFonts w:ascii="Courier New" w:hAnsi="Courier New" w:cs="Courier New" w:hint="default"/>
        <w:color w:val="auto"/>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8">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9024FFB"/>
    <w:multiLevelType w:val="hybridMultilevel"/>
    <w:tmpl w:val="4512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14BEF"/>
    <w:multiLevelType w:val="hybridMultilevel"/>
    <w:tmpl w:val="452C053E"/>
    <w:lvl w:ilvl="0" w:tplc="89F05F5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F1D7087"/>
    <w:multiLevelType w:val="hybridMultilevel"/>
    <w:tmpl w:val="2722B9EA"/>
    <w:lvl w:ilvl="0" w:tplc="5770BEBE">
      <w:start w:val="3"/>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1A14E4B"/>
    <w:multiLevelType w:val="hybridMultilevel"/>
    <w:tmpl w:val="CD76B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6">
    <w:nsid w:val="57203CDB"/>
    <w:multiLevelType w:val="hybridMultilevel"/>
    <w:tmpl w:val="B25E4832"/>
    <w:lvl w:ilvl="0" w:tplc="18C8F516">
      <w:start w:val="65535"/>
      <w:numFmt w:val="bullet"/>
      <w:lvlText w:val="-"/>
      <w:lvlJc w:val="left"/>
      <w:pPr>
        <w:ind w:left="1440" w:hanging="360"/>
      </w:pPr>
      <w:rPr>
        <w:rFonts w:ascii="Arial Narrow" w:hAnsi="Arial Narro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nsid w:val="59D634FA"/>
    <w:multiLevelType w:val="hybridMultilevel"/>
    <w:tmpl w:val="565ED6C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5A098CFF"/>
    <w:multiLevelType w:val="singleLevel"/>
    <w:tmpl w:val="5A098CFF"/>
    <w:lvl w:ilvl="0">
      <w:start w:val="1"/>
      <w:numFmt w:val="bullet"/>
      <w:lvlText w:val="-"/>
      <w:lvlJc w:val="left"/>
      <w:pPr>
        <w:tabs>
          <w:tab w:val="left" w:pos="420"/>
        </w:tabs>
        <w:ind w:left="420" w:hanging="420"/>
      </w:pPr>
      <w:rPr>
        <w:rFonts w:ascii="Arial" w:hAnsi="Arial" w:cs="Arial" w:hint="default"/>
      </w:rPr>
    </w:lvl>
  </w:abstractNum>
  <w:abstractNum w:abstractNumId="20">
    <w:nsid w:val="5B7C73F3"/>
    <w:multiLevelType w:val="hybridMultilevel"/>
    <w:tmpl w:val="FE5C94DC"/>
    <w:styleLink w:val="Style3121"/>
    <w:lvl w:ilvl="0" w:tplc="65D40468">
      <w:start w:val="1"/>
      <w:numFmt w:val="bullet"/>
      <w:pStyle w:val="BulletPATRA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5C0A472C"/>
    <w:multiLevelType w:val="hybridMultilevel"/>
    <w:tmpl w:val="6128A22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nsid w:val="62FA6A16"/>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67F44FBE"/>
    <w:multiLevelType w:val="hybridMultilevel"/>
    <w:tmpl w:val="F5626D40"/>
    <w:lvl w:ilvl="0" w:tplc="0418000B">
      <w:start w:val="1"/>
      <w:numFmt w:val="bullet"/>
      <w:lvlText w:val=""/>
      <w:lvlJc w:val="left"/>
      <w:pPr>
        <w:ind w:left="1300" w:hanging="360"/>
      </w:pPr>
      <w:rPr>
        <w:rFonts w:ascii="Wingdings" w:hAnsi="Wingdings" w:hint="default"/>
      </w:rPr>
    </w:lvl>
    <w:lvl w:ilvl="1" w:tplc="04180003" w:tentative="1">
      <w:start w:val="1"/>
      <w:numFmt w:val="bullet"/>
      <w:lvlText w:val="o"/>
      <w:lvlJc w:val="left"/>
      <w:pPr>
        <w:ind w:left="2020" w:hanging="360"/>
      </w:pPr>
      <w:rPr>
        <w:rFonts w:ascii="Courier New" w:hAnsi="Courier New" w:cs="Courier New" w:hint="default"/>
      </w:rPr>
    </w:lvl>
    <w:lvl w:ilvl="2" w:tplc="04180005" w:tentative="1">
      <w:start w:val="1"/>
      <w:numFmt w:val="bullet"/>
      <w:lvlText w:val=""/>
      <w:lvlJc w:val="left"/>
      <w:pPr>
        <w:ind w:left="2740" w:hanging="360"/>
      </w:pPr>
      <w:rPr>
        <w:rFonts w:ascii="Wingdings" w:hAnsi="Wingdings" w:hint="default"/>
      </w:rPr>
    </w:lvl>
    <w:lvl w:ilvl="3" w:tplc="04180001" w:tentative="1">
      <w:start w:val="1"/>
      <w:numFmt w:val="bullet"/>
      <w:lvlText w:val=""/>
      <w:lvlJc w:val="left"/>
      <w:pPr>
        <w:ind w:left="3460" w:hanging="360"/>
      </w:pPr>
      <w:rPr>
        <w:rFonts w:ascii="Symbol" w:hAnsi="Symbol" w:hint="default"/>
      </w:rPr>
    </w:lvl>
    <w:lvl w:ilvl="4" w:tplc="04180003" w:tentative="1">
      <w:start w:val="1"/>
      <w:numFmt w:val="bullet"/>
      <w:lvlText w:val="o"/>
      <w:lvlJc w:val="left"/>
      <w:pPr>
        <w:ind w:left="4180" w:hanging="360"/>
      </w:pPr>
      <w:rPr>
        <w:rFonts w:ascii="Courier New" w:hAnsi="Courier New" w:cs="Courier New" w:hint="default"/>
      </w:rPr>
    </w:lvl>
    <w:lvl w:ilvl="5" w:tplc="04180005" w:tentative="1">
      <w:start w:val="1"/>
      <w:numFmt w:val="bullet"/>
      <w:lvlText w:val=""/>
      <w:lvlJc w:val="left"/>
      <w:pPr>
        <w:ind w:left="4900" w:hanging="360"/>
      </w:pPr>
      <w:rPr>
        <w:rFonts w:ascii="Wingdings" w:hAnsi="Wingdings" w:hint="default"/>
      </w:rPr>
    </w:lvl>
    <w:lvl w:ilvl="6" w:tplc="04180001" w:tentative="1">
      <w:start w:val="1"/>
      <w:numFmt w:val="bullet"/>
      <w:lvlText w:val=""/>
      <w:lvlJc w:val="left"/>
      <w:pPr>
        <w:ind w:left="5620" w:hanging="360"/>
      </w:pPr>
      <w:rPr>
        <w:rFonts w:ascii="Symbol" w:hAnsi="Symbol" w:hint="default"/>
      </w:rPr>
    </w:lvl>
    <w:lvl w:ilvl="7" w:tplc="04180003" w:tentative="1">
      <w:start w:val="1"/>
      <w:numFmt w:val="bullet"/>
      <w:lvlText w:val="o"/>
      <w:lvlJc w:val="left"/>
      <w:pPr>
        <w:ind w:left="6340" w:hanging="360"/>
      </w:pPr>
      <w:rPr>
        <w:rFonts w:ascii="Courier New" w:hAnsi="Courier New" w:cs="Courier New" w:hint="default"/>
      </w:rPr>
    </w:lvl>
    <w:lvl w:ilvl="8" w:tplc="04180005" w:tentative="1">
      <w:start w:val="1"/>
      <w:numFmt w:val="bullet"/>
      <w:lvlText w:val=""/>
      <w:lvlJc w:val="left"/>
      <w:pPr>
        <w:ind w:left="7060" w:hanging="360"/>
      </w:pPr>
      <w:rPr>
        <w:rFonts w:ascii="Wingdings" w:hAnsi="Wingdings" w:hint="default"/>
      </w:rPr>
    </w:lvl>
  </w:abstractNum>
  <w:abstractNum w:abstractNumId="24">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num>
  <w:num w:numId="4">
    <w:abstractNumId w:val="13"/>
  </w:num>
  <w:num w:numId="5">
    <w:abstractNumId w:val="1"/>
  </w:num>
  <w:num w:numId="6">
    <w:abstractNumId w:val="4"/>
  </w:num>
  <w:num w:numId="7">
    <w:abstractNumId w:val="3"/>
  </w:num>
  <w:num w:numId="8">
    <w:abstractNumId w:val="22"/>
  </w:num>
  <w:num w:numId="9">
    <w:abstractNumId w:val="9"/>
  </w:num>
  <w:num w:numId="10">
    <w:abstractNumId w:val="8"/>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7"/>
  </w:num>
  <w:num w:numId="14">
    <w:abstractNumId w:val="5"/>
  </w:num>
  <w:num w:numId="15">
    <w:abstractNumId w:val="16"/>
  </w:num>
  <w:num w:numId="16">
    <w:abstractNumId w:val="21"/>
  </w:num>
  <w:num w:numId="17">
    <w:abstractNumId w:val="23"/>
  </w:num>
  <w:num w:numId="18">
    <w:abstractNumId w:val="18"/>
  </w:num>
  <w:num w:numId="19">
    <w:abstractNumId w:val="19"/>
  </w:num>
  <w:num w:numId="20">
    <w:abstractNumId w:val="10"/>
  </w:num>
  <w:num w:numId="21">
    <w:abstractNumId w:val="2"/>
  </w:num>
  <w:num w:numId="22">
    <w:abstractNumId w:val="15"/>
  </w:num>
  <w:num w:numId="23">
    <w:abstractNumId w:val="12"/>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1302C"/>
    <w:rsid w:val="00013FB1"/>
    <w:rsid w:val="00024271"/>
    <w:rsid w:val="00030350"/>
    <w:rsid w:val="00034962"/>
    <w:rsid w:val="00051258"/>
    <w:rsid w:val="00051494"/>
    <w:rsid w:val="000566FA"/>
    <w:rsid w:val="00062835"/>
    <w:rsid w:val="00074281"/>
    <w:rsid w:val="0008629D"/>
    <w:rsid w:val="000957E1"/>
    <w:rsid w:val="00095AC6"/>
    <w:rsid w:val="00095BEA"/>
    <w:rsid w:val="000A2E73"/>
    <w:rsid w:val="000A658E"/>
    <w:rsid w:val="000B6218"/>
    <w:rsid w:val="000C0FCD"/>
    <w:rsid w:val="000D046C"/>
    <w:rsid w:val="000D35A8"/>
    <w:rsid w:val="000D69A7"/>
    <w:rsid w:val="000D7FCB"/>
    <w:rsid w:val="000E4946"/>
    <w:rsid w:val="000E5E8F"/>
    <w:rsid w:val="000F0C76"/>
    <w:rsid w:val="00102243"/>
    <w:rsid w:val="00103DB8"/>
    <w:rsid w:val="001057FC"/>
    <w:rsid w:val="001106C8"/>
    <w:rsid w:val="00120FC7"/>
    <w:rsid w:val="00122707"/>
    <w:rsid w:val="00144DDF"/>
    <w:rsid w:val="001545D0"/>
    <w:rsid w:val="00164A3D"/>
    <w:rsid w:val="00166C25"/>
    <w:rsid w:val="00167D80"/>
    <w:rsid w:val="00171A29"/>
    <w:rsid w:val="00172764"/>
    <w:rsid w:val="0017345C"/>
    <w:rsid w:val="00173EE6"/>
    <w:rsid w:val="00180DB7"/>
    <w:rsid w:val="00190D15"/>
    <w:rsid w:val="001974A8"/>
    <w:rsid w:val="00197EB4"/>
    <w:rsid w:val="001A24D9"/>
    <w:rsid w:val="001A2F05"/>
    <w:rsid w:val="001A4826"/>
    <w:rsid w:val="001A5620"/>
    <w:rsid w:val="001B040E"/>
    <w:rsid w:val="001B434D"/>
    <w:rsid w:val="001B4690"/>
    <w:rsid w:val="001B6376"/>
    <w:rsid w:val="001C1BD4"/>
    <w:rsid w:val="001C476C"/>
    <w:rsid w:val="001D58C8"/>
    <w:rsid w:val="001D5C27"/>
    <w:rsid w:val="001E678F"/>
    <w:rsid w:val="001F0E6F"/>
    <w:rsid w:val="001F3B49"/>
    <w:rsid w:val="001F65BD"/>
    <w:rsid w:val="001F6EE5"/>
    <w:rsid w:val="00201F6C"/>
    <w:rsid w:val="002064BC"/>
    <w:rsid w:val="00207D2B"/>
    <w:rsid w:val="002111A6"/>
    <w:rsid w:val="002133C9"/>
    <w:rsid w:val="002176A0"/>
    <w:rsid w:val="00222838"/>
    <w:rsid w:val="002229C4"/>
    <w:rsid w:val="00222FFE"/>
    <w:rsid w:val="0024580B"/>
    <w:rsid w:val="00246836"/>
    <w:rsid w:val="00247210"/>
    <w:rsid w:val="00252158"/>
    <w:rsid w:val="002649BD"/>
    <w:rsid w:val="00273826"/>
    <w:rsid w:val="00273D20"/>
    <w:rsid w:val="002752F2"/>
    <w:rsid w:val="00275F12"/>
    <w:rsid w:val="00286603"/>
    <w:rsid w:val="00291571"/>
    <w:rsid w:val="002A23EE"/>
    <w:rsid w:val="002A40D5"/>
    <w:rsid w:val="002A507E"/>
    <w:rsid w:val="002B39C5"/>
    <w:rsid w:val="002B7699"/>
    <w:rsid w:val="002C0067"/>
    <w:rsid w:val="002C64DC"/>
    <w:rsid w:val="002D03E4"/>
    <w:rsid w:val="002E2A19"/>
    <w:rsid w:val="002E2C5D"/>
    <w:rsid w:val="003019A2"/>
    <w:rsid w:val="00324461"/>
    <w:rsid w:val="0033251F"/>
    <w:rsid w:val="00340E23"/>
    <w:rsid w:val="00351752"/>
    <w:rsid w:val="00355641"/>
    <w:rsid w:val="0035697E"/>
    <w:rsid w:val="003573BC"/>
    <w:rsid w:val="00360E57"/>
    <w:rsid w:val="0036379B"/>
    <w:rsid w:val="003913AE"/>
    <w:rsid w:val="00394710"/>
    <w:rsid w:val="0039511C"/>
    <w:rsid w:val="003970F1"/>
    <w:rsid w:val="003A7E0E"/>
    <w:rsid w:val="003B237B"/>
    <w:rsid w:val="003B2BF5"/>
    <w:rsid w:val="003B482C"/>
    <w:rsid w:val="003B4D93"/>
    <w:rsid w:val="003D09DD"/>
    <w:rsid w:val="003D1FDD"/>
    <w:rsid w:val="003F1D2D"/>
    <w:rsid w:val="003F63C8"/>
    <w:rsid w:val="00401E04"/>
    <w:rsid w:val="0040438F"/>
    <w:rsid w:val="00404666"/>
    <w:rsid w:val="00410FE3"/>
    <w:rsid w:val="00412A5A"/>
    <w:rsid w:val="00416695"/>
    <w:rsid w:val="0042202A"/>
    <w:rsid w:val="00424209"/>
    <w:rsid w:val="00430C07"/>
    <w:rsid w:val="004340D9"/>
    <w:rsid w:val="00437216"/>
    <w:rsid w:val="00437751"/>
    <w:rsid w:val="00440D2D"/>
    <w:rsid w:val="00442514"/>
    <w:rsid w:val="0044475A"/>
    <w:rsid w:val="00445884"/>
    <w:rsid w:val="00445A41"/>
    <w:rsid w:val="00452466"/>
    <w:rsid w:val="004558A1"/>
    <w:rsid w:val="004579C5"/>
    <w:rsid w:val="00462B27"/>
    <w:rsid w:val="00463C48"/>
    <w:rsid w:val="004800FC"/>
    <w:rsid w:val="00484414"/>
    <w:rsid w:val="00493C26"/>
    <w:rsid w:val="004972FB"/>
    <w:rsid w:val="004A1535"/>
    <w:rsid w:val="004A1B57"/>
    <w:rsid w:val="004A3AB9"/>
    <w:rsid w:val="004A3FDA"/>
    <w:rsid w:val="004A4567"/>
    <w:rsid w:val="004B6303"/>
    <w:rsid w:val="004D0120"/>
    <w:rsid w:val="004D7D03"/>
    <w:rsid w:val="004E579E"/>
    <w:rsid w:val="004F010B"/>
    <w:rsid w:val="004F495D"/>
    <w:rsid w:val="005035C2"/>
    <w:rsid w:val="00504586"/>
    <w:rsid w:val="00512E17"/>
    <w:rsid w:val="00521885"/>
    <w:rsid w:val="00524F19"/>
    <w:rsid w:val="0053048D"/>
    <w:rsid w:val="00532311"/>
    <w:rsid w:val="005329F9"/>
    <w:rsid w:val="00535DA4"/>
    <w:rsid w:val="00547CE0"/>
    <w:rsid w:val="00547D9E"/>
    <w:rsid w:val="00552069"/>
    <w:rsid w:val="00561750"/>
    <w:rsid w:val="00562320"/>
    <w:rsid w:val="00570B71"/>
    <w:rsid w:val="005750FB"/>
    <w:rsid w:val="00575E5A"/>
    <w:rsid w:val="005815FE"/>
    <w:rsid w:val="005869B5"/>
    <w:rsid w:val="00590C8D"/>
    <w:rsid w:val="0059197A"/>
    <w:rsid w:val="00591CEB"/>
    <w:rsid w:val="00593D2C"/>
    <w:rsid w:val="00594BEC"/>
    <w:rsid w:val="005A0946"/>
    <w:rsid w:val="005A5E3E"/>
    <w:rsid w:val="005C26E8"/>
    <w:rsid w:val="005C4D25"/>
    <w:rsid w:val="005C750C"/>
    <w:rsid w:val="005D104C"/>
    <w:rsid w:val="005D619C"/>
    <w:rsid w:val="005F0B46"/>
    <w:rsid w:val="005F67FF"/>
    <w:rsid w:val="005F6ED3"/>
    <w:rsid w:val="005F726C"/>
    <w:rsid w:val="00605A3F"/>
    <w:rsid w:val="006065E5"/>
    <w:rsid w:val="00612BD1"/>
    <w:rsid w:val="006172C2"/>
    <w:rsid w:val="006206C3"/>
    <w:rsid w:val="00620838"/>
    <w:rsid w:val="00632753"/>
    <w:rsid w:val="006370C7"/>
    <w:rsid w:val="0064182C"/>
    <w:rsid w:val="00641AB8"/>
    <w:rsid w:val="00644DD0"/>
    <w:rsid w:val="00660AFF"/>
    <w:rsid w:val="00660EB2"/>
    <w:rsid w:val="006675BF"/>
    <w:rsid w:val="00674B0A"/>
    <w:rsid w:val="00676B5C"/>
    <w:rsid w:val="00680B05"/>
    <w:rsid w:val="00682139"/>
    <w:rsid w:val="00683081"/>
    <w:rsid w:val="0069415C"/>
    <w:rsid w:val="006959BE"/>
    <w:rsid w:val="006A13D6"/>
    <w:rsid w:val="006C1BBA"/>
    <w:rsid w:val="006C5A96"/>
    <w:rsid w:val="006D6228"/>
    <w:rsid w:val="006D7856"/>
    <w:rsid w:val="006F065F"/>
    <w:rsid w:val="006F555F"/>
    <w:rsid w:val="006F612E"/>
    <w:rsid w:val="007002FE"/>
    <w:rsid w:val="007058A6"/>
    <w:rsid w:val="0071041C"/>
    <w:rsid w:val="00711EDB"/>
    <w:rsid w:val="00715642"/>
    <w:rsid w:val="00722BE2"/>
    <w:rsid w:val="00732AB6"/>
    <w:rsid w:val="00742D1E"/>
    <w:rsid w:val="007449D7"/>
    <w:rsid w:val="00745281"/>
    <w:rsid w:val="00747AFE"/>
    <w:rsid w:val="00750BE3"/>
    <w:rsid w:val="007516E9"/>
    <w:rsid w:val="007626A4"/>
    <w:rsid w:val="00762CBA"/>
    <w:rsid w:val="00764DAC"/>
    <w:rsid w:val="00785DE9"/>
    <w:rsid w:val="00791330"/>
    <w:rsid w:val="00791C36"/>
    <w:rsid w:val="007A2B7A"/>
    <w:rsid w:val="007A304F"/>
    <w:rsid w:val="007A4B5D"/>
    <w:rsid w:val="007A567D"/>
    <w:rsid w:val="007A65CC"/>
    <w:rsid w:val="007B0BB5"/>
    <w:rsid w:val="007B56B9"/>
    <w:rsid w:val="007B666C"/>
    <w:rsid w:val="007B751A"/>
    <w:rsid w:val="007C3819"/>
    <w:rsid w:val="007C42C6"/>
    <w:rsid w:val="007C60DD"/>
    <w:rsid w:val="007C7648"/>
    <w:rsid w:val="007D630E"/>
    <w:rsid w:val="007D6B61"/>
    <w:rsid w:val="007E6C3C"/>
    <w:rsid w:val="007F1F7B"/>
    <w:rsid w:val="00800501"/>
    <w:rsid w:val="0080663A"/>
    <w:rsid w:val="00811CCF"/>
    <w:rsid w:val="008330AA"/>
    <w:rsid w:val="00834097"/>
    <w:rsid w:val="00837B75"/>
    <w:rsid w:val="0084475C"/>
    <w:rsid w:val="008510A7"/>
    <w:rsid w:val="00852BE9"/>
    <w:rsid w:val="00855A09"/>
    <w:rsid w:val="00864CCB"/>
    <w:rsid w:val="0086539D"/>
    <w:rsid w:val="00884289"/>
    <w:rsid w:val="008A2E72"/>
    <w:rsid w:val="008B210D"/>
    <w:rsid w:val="008B754A"/>
    <w:rsid w:val="008C47E7"/>
    <w:rsid w:val="008D6271"/>
    <w:rsid w:val="008E3B09"/>
    <w:rsid w:val="008F0462"/>
    <w:rsid w:val="008F58D6"/>
    <w:rsid w:val="009018D7"/>
    <w:rsid w:val="00903B01"/>
    <w:rsid w:val="00912F44"/>
    <w:rsid w:val="009167CA"/>
    <w:rsid w:val="00917D3C"/>
    <w:rsid w:val="00937BE6"/>
    <w:rsid w:val="009405A3"/>
    <w:rsid w:val="0096284D"/>
    <w:rsid w:val="00971AF8"/>
    <w:rsid w:val="00985F9C"/>
    <w:rsid w:val="009A0064"/>
    <w:rsid w:val="009A3CB1"/>
    <w:rsid w:val="009A492A"/>
    <w:rsid w:val="009A5ADE"/>
    <w:rsid w:val="009A7CB8"/>
    <w:rsid w:val="009B321F"/>
    <w:rsid w:val="009B4701"/>
    <w:rsid w:val="009D30A7"/>
    <w:rsid w:val="009D477B"/>
    <w:rsid w:val="00A02BB3"/>
    <w:rsid w:val="00A10BDF"/>
    <w:rsid w:val="00A14074"/>
    <w:rsid w:val="00A228E0"/>
    <w:rsid w:val="00A25301"/>
    <w:rsid w:val="00A277BC"/>
    <w:rsid w:val="00A342DB"/>
    <w:rsid w:val="00A37628"/>
    <w:rsid w:val="00A450C7"/>
    <w:rsid w:val="00A5101E"/>
    <w:rsid w:val="00A51953"/>
    <w:rsid w:val="00A56D12"/>
    <w:rsid w:val="00A57600"/>
    <w:rsid w:val="00A6161A"/>
    <w:rsid w:val="00A647D3"/>
    <w:rsid w:val="00A6505B"/>
    <w:rsid w:val="00A67E94"/>
    <w:rsid w:val="00A700D2"/>
    <w:rsid w:val="00A75AC2"/>
    <w:rsid w:val="00A77875"/>
    <w:rsid w:val="00A83BA2"/>
    <w:rsid w:val="00A927E5"/>
    <w:rsid w:val="00A9385B"/>
    <w:rsid w:val="00AA183E"/>
    <w:rsid w:val="00AA31AC"/>
    <w:rsid w:val="00AA4680"/>
    <w:rsid w:val="00AB4990"/>
    <w:rsid w:val="00AC3CF5"/>
    <w:rsid w:val="00AC79B1"/>
    <w:rsid w:val="00AD3843"/>
    <w:rsid w:val="00AD5885"/>
    <w:rsid w:val="00AE1F9C"/>
    <w:rsid w:val="00AE56C4"/>
    <w:rsid w:val="00AE5FAC"/>
    <w:rsid w:val="00AE726B"/>
    <w:rsid w:val="00AF0B11"/>
    <w:rsid w:val="00AF736A"/>
    <w:rsid w:val="00B06824"/>
    <w:rsid w:val="00B11231"/>
    <w:rsid w:val="00B16038"/>
    <w:rsid w:val="00B169FF"/>
    <w:rsid w:val="00B22ECF"/>
    <w:rsid w:val="00B26A75"/>
    <w:rsid w:val="00B352A4"/>
    <w:rsid w:val="00B36897"/>
    <w:rsid w:val="00B420FB"/>
    <w:rsid w:val="00B43EFA"/>
    <w:rsid w:val="00B51AFC"/>
    <w:rsid w:val="00B754B5"/>
    <w:rsid w:val="00B77FDD"/>
    <w:rsid w:val="00B81FEF"/>
    <w:rsid w:val="00B96B24"/>
    <w:rsid w:val="00B978A2"/>
    <w:rsid w:val="00BB01A7"/>
    <w:rsid w:val="00BB0FAE"/>
    <w:rsid w:val="00BB1E01"/>
    <w:rsid w:val="00BB2BD0"/>
    <w:rsid w:val="00BB40AB"/>
    <w:rsid w:val="00BC1ADA"/>
    <w:rsid w:val="00BC2FAB"/>
    <w:rsid w:val="00BC52AF"/>
    <w:rsid w:val="00BD4BFF"/>
    <w:rsid w:val="00BD7C3A"/>
    <w:rsid w:val="00BE0687"/>
    <w:rsid w:val="00BE238B"/>
    <w:rsid w:val="00BE3395"/>
    <w:rsid w:val="00BE77E0"/>
    <w:rsid w:val="00BF1946"/>
    <w:rsid w:val="00BF5BB6"/>
    <w:rsid w:val="00C002ED"/>
    <w:rsid w:val="00C00CAB"/>
    <w:rsid w:val="00C025D0"/>
    <w:rsid w:val="00C028B9"/>
    <w:rsid w:val="00C10189"/>
    <w:rsid w:val="00C1398A"/>
    <w:rsid w:val="00C14094"/>
    <w:rsid w:val="00C3013D"/>
    <w:rsid w:val="00C36162"/>
    <w:rsid w:val="00C405D8"/>
    <w:rsid w:val="00C42EAD"/>
    <w:rsid w:val="00C51029"/>
    <w:rsid w:val="00C51C95"/>
    <w:rsid w:val="00C51D9D"/>
    <w:rsid w:val="00C61E10"/>
    <w:rsid w:val="00C7071F"/>
    <w:rsid w:val="00C76160"/>
    <w:rsid w:val="00C761CC"/>
    <w:rsid w:val="00C76919"/>
    <w:rsid w:val="00C82250"/>
    <w:rsid w:val="00C85730"/>
    <w:rsid w:val="00C872E6"/>
    <w:rsid w:val="00C92154"/>
    <w:rsid w:val="00C9376F"/>
    <w:rsid w:val="00CA0A18"/>
    <w:rsid w:val="00CB165A"/>
    <w:rsid w:val="00CC182C"/>
    <w:rsid w:val="00CD145B"/>
    <w:rsid w:val="00CD50D4"/>
    <w:rsid w:val="00D14D47"/>
    <w:rsid w:val="00D23EEB"/>
    <w:rsid w:val="00D30342"/>
    <w:rsid w:val="00D3276B"/>
    <w:rsid w:val="00D34D4D"/>
    <w:rsid w:val="00D42C36"/>
    <w:rsid w:val="00D47882"/>
    <w:rsid w:val="00D52D6D"/>
    <w:rsid w:val="00D55126"/>
    <w:rsid w:val="00D62463"/>
    <w:rsid w:val="00D637F9"/>
    <w:rsid w:val="00D6555F"/>
    <w:rsid w:val="00D65E7E"/>
    <w:rsid w:val="00D7402F"/>
    <w:rsid w:val="00D76520"/>
    <w:rsid w:val="00D7690A"/>
    <w:rsid w:val="00D80391"/>
    <w:rsid w:val="00D84F2E"/>
    <w:rsid w:val="00D85488"/>
    <w:rsid w:val="00D863F2"/>
    <w:rsid w:val="00D93FDC"/>
    <w:rsid w:val="00D96C43"/>
    <w:rsid w:val="00D96D00"/>
    <w:rsid w:val="00DA263C"/>
    <w:rsid w:val="00DB26C9"/>
    <w:rsid w:val="00DB2A31"/>
    <w:rsid w:val="00DC2A6B"/>
    <w:rsid w:val="00DC6F82"/>
    <w:rsid w:val="00DD5103"/>
    <w:rsid w:val="00DE0A7E"/>
    <w:rsid w:val="00DE3A94"/>
    <w:rsid w:val="00DE5725"/>
    <w:rsid w:val="00DF2AC4"/>
    <w:rsid w:val="00DF3942"/>
    <w:rsid w:val="00E03D06"/>
    <w:rsid w:val="00E14E3B"/>
    <w:rsid w:val="00E2156C"/>
    <w:rsid w:val="00E2777F"/>
    <w:rsid w:val="00E36D4D"/>
    <w:rsid w:val="00E36E1E"/>
    <w:rsid w:val="00E42E66"/>
    <w:rsid w:val="00E45F4C"/>
    <w:rsid w:val="00E51181"/>
    <w:rsid w:val="00E51DE7"/>
    <w:rsid w:val="00E53CDC"/>
    <w:rsid w:val="00E623B2"/>
    <w:rsid w:val="00E6529F"/>
    <w:rsid w:val="00E8528B"/>
    <w:rsid w:val="00E91709"/>
    <w:rsid w:val="00E97915"/>
    <w:rsid w:val="00EB089A"/>
    <w:rsid w:val="00EB39D3"/>
    <w:rsid w:val="00EB4F82"/>
    <w:rsid w:val="00EB658B"/>
    <w:rsid w:val="00EC138C"/>
    <w:rsid w:val="00EC289A"/>
    <w:rsid w:val="00EC5114"/>
    <w:rsid w:val="00ED4D46"/>
    <w:rsid w:val="00ED79CD"/>
    <w:rsid w:val="00EE3CE8"/>
    <w:rsid w:val="00EE4AB2"/>
    <w:rsid w:val="00EE5AEC"/>
    <w:rsid w:val="00EE7B66"/>
    <w:rsid w:val="00EF064F"/>
    <w:rsid w:val="00F07805"/>
    <w:rsid w:val="00F108E6"/>
    <w:rsid w:val="00F113E5"/>
    <w:rsid w:val="00F15E42"/>
    <w:rsid w:val="00F17E0F"/>
    <w:rsid w:val="00F223C4"/>
    <w:rsid w:val="00F37811"/>
    <w:rsid w:val="00F44C16"/>
    <w:rsid w:val="00F4782D"/>
    <w:rsid w:val="00F53EFD"/>
    <w:rsid w:val="00F6060B"/>
    <w:rsid w:val="00F64742"/>
    <w:rsid w:val="00F72054"/>
    <w:rsid w:val="00F86065"/>
    <w:rsid w:val="00F86A3F"/>
    <w:rsid w:val="00F978A2"/>
    <w:rsid w:val="00FA0BC3"/>
    <w:rsid w:val="00FA1E92"/>
    <w:rsid w:val="00FA22C5"/>
    <w:rsid w:val="00FA7571"/>
    <w:rsid w:val="00FB05B7"/>
    <w:rsid w:val="00FB35EB"/>
    <w:rsid w:val="00FB3C4C"/>
    <w:rsid w:val="00FC2B6A"/>
    <w:rsid w:val="00FD402E"/>
    <w:rsid w:val="00FD5F35"/>
    <w:rsid w:val="00FD643D"/>
    <w:rsid w:val="00FD6E76"/>
    <w:rsid w:val="00FF1EA8"/>
    <w:rsid w:val="00FF3691"/>
    <w:rsid w:val="00FF5E87"/>
    <w:rsid w:val="00FF6C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uiPriority w:val="1"/>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2"/>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3"/>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2"/>
      </w:numPr>
    </w:pPr>
  </w:style>
  <w:style w:type="numbering" w:customStyle="1" w:styleId="Style4116">
    <w:name w:val="Style4116"/>
    <w:rsid w:val="002229C4"/>
    <w:pPr>
      <w:numPr>
        <w:numId w:val="14"/>
      </w:numPr>
    </w:pPr>
  </w:style>
  <w:style w:type="numbering" w:customStyle="1" w:styleId="Style31267">
    <w:name w:val="Style31267"/>
    <w:rsid w:val="002229C4"/>
    <w:pPr>
      <w:numPr>
        <w:numId w:val="13"/>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al">
    <w:name w:val="a_l"/>
    <w:basedOn w:val="Normal"/>
    <w:uiPriority w:val="99"/>
    <w:rsid w:val="00D3276B"/>
    <w:pPr>
      <w:spacing w:after="0" w:line="240" w:lineRule="auto"/>
      <w:jc w:val="both"/>
    </w:pPr>
    <w:rPr>
      <w:rFonts w:ascii="Times New Roman" w:eastAsiaTheme="minorEastAsia" w:hAnsi="Times New Roman" w:cs="Times New Roman"/>
      <w:sz w:val="24"/>
      <w:szCs w:val="24"/>
      <w:lang w:eastAsia="ro-RO"/>
    </w:rPr>
  </w:style>
  <w:style w:type="paragraph" w:customStyle="1" w:styleId="Bulet">
    <w:name w:val="Bulet"/>
    <w:basedOn w:val="Normal"/>
    <w:link w:val="BuletChar"/>
    <w:autoRedefine/>
    <w:rsid w:val="000E4946"/>
    <w:pPr>
      <w:tabs>
        <w:tab w:val="left" w:pos="1304"/>
      </w:tabs>
      <w:spacing w:before="60" w:after="60" w:line="240" w:lineRule="auto"/>
      <w:ind w:left="1211" w:right="239"/>
      <w:jc w:val="both"/>
    </w:pPr>
    <w:rPr>
      <w:rFonts w:ascii="Arial" w:eastAsia="Times New Roman" w:hAnsi="Arial" w:cs="Arial"/>
      <w:b/>
      <w:iCs/>
      <w:lang w:val="en-US"/>
    </w:rPr>
  </w:style>
  <w:style w:type="character" w:customStyle="1" w:styleId="BuletChar">
    <w:name w:val="Bulet Char"/>
    <w:link w:val="Bulet"/>
    <w:rsid w:val="000E4946"/>
    <w:rPr>
      <w:rFonts w:ascii="Arial" w:eastAsia="Times New Roman" w:hAnsi="Arial" w:cs="Arial"/>
      <w:b/>
      <w:iCs/>
      <w:lang w:val="en-US"/>
    </w:rPr>
  </w:style>
  <w:style w:type="character" w:customStyle="1" w:styleId="Bodytext20">
    <w:name w:val="Body text (2)_"/>
    <w:link w:val="Bodytext21"/>
    <w:rsid w:val="000E4946"/>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0E4946"/>
    <w:pPr>
      <w:widowControl w:val="0"/>
      <w:shd w:val="clear" w:color="auto" w:fill="FFFFFF"/>
      <w:spacing w:after="0" w:line="278" w:lineRule="exact"/>
      <w:ind w:hanging="360"/>
    </w:pPr>
    <w:rPr>
      <w:rFonts w:ascii="Arial Narrow" w:eastAsia="Arial Narrow" w:hAnsi="Arial Narrow" w:cs="Arial Narrow"/>
      <w:sz w:val="24"/>
      <w:szCs w:val="24"/>
    </w:rPr>
  </w:style>
  <w:style w:type="table" w:customStyle="1" w:styleId="GridTable4-Accent61">
    <w:name w:val="Grid Table 4 - Accent 61"/>
    <w:basedOn w:val="TableNormal"/>
    <w:uiPriority w:val="49"/>
    <w:rsid w:val="00DA263C"/>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1">
    <w:name w:val="Normal1"/>
    <w:qFormat/>
    <w:rsid w:val="00DA263C"/>
    <w:rPr>
      <w:rFonts w:ascii="Arial" w:hAnsi="Arial" w:cs="Arial"/>
    </w:rPr>
  </w:style>
  <w:style w:type="character" w:customStyle="1" w:styleId="FontStyle53">
    <w:name w:val="Font Style53"/>
    <w:uiPriority w:val="99"/>
    <w:qFormat/>
    <w:rsid w:val="00DA263C"/>
    <w:rPr>
      <w:rFonts w:ascii="Calibri" w:hAnsi="Calibri" w:cs="Calibri"/>
      <w:sz w:val="22"/>
      <w:szCs w:val="22"/>
    </w:rPr>
  </w:style>
  <w:style w:type="paragraph" w:customStyle="1" w:styleId="Frspaiere1">
    <w:name w:val="Fără spațiere1"/>
    <w:qFormat/>
    <w:rsid w:val="000C0FCD"/>
    <w:pPr>
      <w:spacing w:after="0" w:line="240" w:lineRule="auto"/>
      <w:ind w:firstLine="720"/>
    </w:pPr>
    <w:rPr>
      <w:rFonts w:ascii="Arial Narrow" w:eastAsia="Calibri" w:hAnsi="Arial Narrow" w:cs="Times New Roman"/>
      <w:lang w:val="en-US"/>
    </w:rPr>
  </w:style>
  <w:style w:type="character" w:customStyle="1" w:styleId="slitbdy">
    <w:name w:val="s_lit_bdy"/>
    <w:rsid w:val="000C0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29C4"/>
    <w:pPr>
      <w:keepNext/>
      <w:tabs>
        <w:tab w:val="left" w:pos="851"/>
      </w:tabs>
      <w:spacing w:before="240" w:after="120"/>
      <w:ind w:left="431" w:hanging="431"/>
      <w:outlineLvl w:val="0"/>
    </w:pPr>
    <w:rPr>
      <w:rFonts w:ascii="Century Gothic" w:eastAsia="Times New Roman" w:hAnsi="Century Gothic" w:cs="Arial"/>
      <w:b/>
      <w:caps/>
      <w:noProof/>
      <w:kern w:val="24"/>
      <w:sz w:val="28"/>
      <w:szCs w:val="28"/>
    </w:rPr>
  </w:style>
  <w:style w:type="paragraph" w:styleId="Heading2">
    <w:name w:val="heading 2"/>
    <w:basedOn w:val="Normal"/>
    <w:next w:val="Normal"/>
    <w:link w:val="Heading2Char"/>
    <w:qFormat/>
    <w:rsid w:val="002229C4"/>
    <w:pPr>
      <w:tabs>
        <w:tab w:val="left" w:pos="851"/>
      </w:tabs>
      <w:spacing w:before="240" w:after="120" w:line="240" w:lineRule="exact"/>
      <w:ind w:left="576" w:hanging="576"/>
      <w:jc w:val="both"/>
      <w:outlineLvl w:val="1"/>
    </w:pPr>
    <w:rPr>
      <w:rFonts w:ascii="Century Gothic" w:eastAsia="Times New Roman" w:hAnsi="Century Gothic" w:cs="Arial"/>
      <w:b/>
      <w:caps/>
      <w:noProof/>
      <w:szCs w:val="24"/>
      <w:lang w:val="fr-FR"/>
    </w:rPr>
  </w:style>
  <w:style w:type="paragraph" w:styleId="Heading3">
    <w:name w:val="heading 3"/>
    <w:basedOn w:val="Normal"/>
    <w:next w:val="Normal"/>
    <w:link w:val="Heading3Char"/>
    <w:unhideWhenUsed/>
    <w:qFormat/>
    <w:rsid w:val="002229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Sous-Section"/>
    <w:basedOn w:val="Normal"/>
    <w:next w:val="Normal"/>
    <w:link w:val="Heading4Char"/>
    <w:unhideWhenUsed/>
    <w:qFormat/>
    <w:rsid w:val="002229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2229C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unhideWhenUsed/>
    <w:qFormat/>
    <w:rsid w:val="002229C4"/>
    <w:pPr>
      <w:spacing w:before="240" w:after="0"/>
      <w:ind w:left="1296" w:hanging="1296"/>
      <w:jc w:val="both"/>
      <w:outlineLvl w:val="6"/>
    </w:pPr>
    <w:rPr>
      <w:rFonts w:ascii="Century Gothic" w:eastAsia="Times New Roman" w:hAnsi="Century Gothic" w:cs="Times New Roman"/>
      <w:noProof/>
      <w:sz w:val="24"/>
      <w:szCs w:val="24"/>
    </w:rPr>
  </w:style>
  <w:style w:type="paragraph" w:styleId="Heading8">
    <w:name w:val="heading 8"/>
    <w:basedOn w:val="Normal"/>
    <w:next w:val="Normal"/>
    <w:link w:val="Heading8Char"/>
    <w:unhideWhenUsed/>
    <w:qFormat/>
    <w:rsid w:val="002229C4"/>
    <w:pPr>
      <w:spacing w:before="240" w:after="0"/>
      <w:ind w:left="1440" w:hanging="1440"/>
      <w:jc w:val="both"/>
      <w:outlineLvl w:val="7"/>
    </w:pPr>
    <w:rPr>
      <w:rFonts w:ascii="Century Gothic" w:eastAsia="Times New Roman" w:hAnsi="Century Gothic" w:cs="Times New Roman"/>
      <w:i/>
      <w:iCs/>
      <w:noProof/>
      <w:sz w:val="24"/>
      <w:szCs w:val="24"/>
    </w:rPr>
  </w:style>
  <w:style w:type="paragraph" w:styleId="Heading9">
    <w:name w:val="heading 9"/>
    <w:aliases w:val="Tables,Reference Appendix"/>
    <w:basedOn w:val="Normal"/>
    <w:next w:val="Normal"/>
    <w:link w:val="Heading9Char"/>
    <w:unhideWhenUsed/>
    <w:qFormat/>
    <w:rsid w:val="002229C4"/>
    <w:pPr>
      <w:spacing w:before="240" w:after="0"/>
      <w:ind w:left="1584" w:hanging="1584"/>
      <w:jc w:val="both"/>
      <w:outlineLvl w:val="8"/>
    </w:pPr>
    <w:rPr>
      <w:rFonts w:ascii="Cambria" w:eastAsia="Times New Roman" w:hAnsi="Cambria"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ullets,Arial,Lettre d'introduction,List Paragraph3,Forth level,Listă colorată - Accentuare 11,Citation List,EU,body 2,List_Paragraph,Multilevel para_II,List Paragraph11,Normal bullet 2,lp1,Heading x1,Heading1,List Paragraph1,Header bold"/>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unhideWhenUsed/>
    <w:qFormat/>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character" w:styleId="Emphasis">
    <w:name w:val="Emphasis"/>
    <w:qFormat/>
    <w:rsid w:val="006D6228"/>
    <w:rPr>
      <w:i/>
      <w:iCs/>
    </w:rPr>
  </w:style>
  <w:style w:type="paragraph" w:customStyle="1" w:styleId="Textnormal">
    <w:name w:val="Text normal"/>
    <w:link w:val="TextnormalChar"/>
    <w:autoRedefine/>
    <w:uiPriority w:val="99"/>
    <w:qFormat/>
    <w:rsid w:val="009405A3"/>
    <w:pPr>
      <w:numPr>
        <w:numId w:val="9"/>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9405A3"/>
    <w:rPr>
      <w:rFonts w:ascii="Arial" w:eastAsia="Calibri" w:hAnsi="Arial" w:cs="Times New Roman"/>
      <w:sz w:val="24"/>
      <w:szCs w:val="24"/>
    </w:rPr>
  </w:style>
  <w:style w:type="paragraph" w:styleId="NoSpacing">
    <w:name w:val="No Spacing"/>
    <w:link w:val="NoSpacingChar"/>
    <w:uiPriority w:val="1"/>
    <w:qFormat/>
    <w:rsid w:val="0071564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715642"/>
    <w:rPr>
      <w:rFonts w:ascii="Calibri" w:eastAsia="Times New Roman" w:hAnsi="Calibri" w:cs="Times New Roman"/>
      <w:lang w:val="en-US"/>
    </w:rPr>
  </w:style>
  <w:style w:type="paragraph" w:customStyle="1" w:styleId="BodyText22">
    <w:name w:val="Body Text 22"/>
    <w:basedOn w:val="Normal"/>
    <w:rsid w:val="00715642"/>
    <w:pPr>
      <w:suppressAutoHyphens/>
      <w:spacing w:after="120" w:line="480" w:lineRule="auto"/>
    </w:pPr>
    <w:rPr>
      <w:rFonts w:ascii="Times New Roman" w:eastAsia="Times New Roman" w:hAnsi="Times New Roman" w:cs="Times New Roman"/>
      <w:sz w:val="24"/>
      <w:szCs w:val="24"/>
      <w:lang w:val="en-US" w:eastAsia="ar-SA"/>
    </w:rPr>
  </w:style>
  <w:style w:type="paragraph" w:customStyle="1" w:styleId="Frspaiere">
    <w:name w:val="Fără spațiere"/>
    <w:uiPriority w:val="1"/>
    <w:qFormat/>
    <w:rsid w:val="00715642"/>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rsid w:val="002229C4"/>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Sous-Section Char"/>
    <w:basedOn w:val="DefaultParagraphFont"/>
    <w:link w:val="Heading4"/>
    <w:rsid w:val="002229C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229C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rsid w:val="002229C4"/>
    <w:rPr>
      <w:rFonts w:ascii="Century Gothic" w:eastAsia="Times New Roman" w:hAnsi="Century Gothic" w:cs="Arial"/>
      <w:b/>
      <w:caps/>
      <w:noProof/>
      <w:kern w:val="24"/>
      <w:sz w:val="28"/>
      <w:szCs w:val="28"/>
    </w:rPr>
  </w:style>
  <w:style w:type="character" w:customStyle="1" w:styleId="Heading2Char">
    <w:name w:val="Heading 2 Char"/>
    <w:basedOn w:val="DefaultParagraphFont"/>
    <w:link w:val="Heading2"/>
    <w:rsid w:val="002229C4"/>
    <w:rPr>
      <w:rFonts w:ascii="Century Gothic" w:eastAsia="Times New Roman" w:hAnsi="Century Gothic" w:cs="Arial"/>
      <w:b/>
      <w:caps/>
      <w:noProof/>
      <w:szCs w:val="24"/>
      <w:lang w:val="fr-FR"/>
    </w:rPr>
  </w:style>
  <w:style w:type="character" w:customStyle="1" w:styleId="Heading7Char">
    <w:name w:val="Heading 7 Char"/>
    <w:basedOn w:val="DefaultParagraphFont"/>
    <w:link w:val="Heading7"/>
    <w:rsid w:val="002229C4"/>
    <w:rPr>
      <w:rFonts w:ascii="Century Gothic" w:eastAsia="Times New Roman" w:hAnsi="Century Gothic" w:cs="Times New Roman"/>
      <w:noProof/>
      <w:sz w:val="24"/>
      <w:szCs w:val="24"/>
    </w:rPr>
  </w:style>
  <w:style w:type="character" w:customStyle="1" w:styleId="Heading8Char">
    <w:name w:val="Heading 8 Char"/>
    <w:basedOn w:val="DefaultParagraphFont"/>
    <w:link w:val="Heading8"/>
    <w:rsid w:val="002229C4"/>
    <w:rPr>
      <w:rFonts w:ascii="Century Gothic" w:eastAsia="Times New Roman" w:hAnsi="Century Gothic" w:cs="Times New Roman"/>
      <w:i/>
      <w:iCs/>
      <w:noProof/>
      <w:sz w:val="24"/>
      <w:szCs w:val="24"/>
    </w:rPr>
  </w:style>
  <w:style w:type="character" w:customStyle="1" w:styleId="Heading9Char">
    <w:name w:val="Heading 9 Char"/>
    <w:aliases w:val="Tables Char,Reference Appendix Char"/>
    <w:basedOn w:val="DefaultParagraphFont"/>
    <w:link w:val="Heading9"/>
    <w:rsid w:val="002229C4"/>
    <w:rPr>
      <w:rFonts w:ascii="Cambria" w:eastAsia="Times New Roman" w:hAnsi="Cambria" w:cs="Times New Roman"/>
      <w:noProof/>
    </w:rPr>
  </w:style>
  <w:style w:type="paragraph" w:customStyle="1" w:styleId="BulletPATRAT">
    <w:name w:val="Bullet PATRAT"/>
    <w:basedOn w:val="Normal"/>
    <w:autoRedefine/>
    <w:qFormat/>
    <w:rsid w:val="002229C4"/>
    <w:pPr>
      <w:numPr>
        <w:numId w:val="12"/>
      </w:numPr>
      <w:spacing w:after="60" w:line="240" w:lineRule="auto"/>
      <w:jc w:val="both"/>
    </w:pPr>
    <w:rPr>
      <w:rFonts w:ascii="Century Gothic" w:eastAsia="Times New Roman" w:hAnsi="Century Gothic" w:cs="Times New Roman"/>
      <w:noProof/>
      <w:szCs w:val="24"/>
      <w:lang w:val="fr-FR"/>
    </w:rPr>
  </w:style>
  <w:style w:type="paragraph" w:customStyle="1" w:styleId="Buline2">
    <w:name w:val="Buline 2"/>
    <w:basedOn w:val="Normal"/>
    <w:qFormat/>
    <w:rsid w:val="002229C4"/>
    <w:pPr>
      <w:numPr>
        <w:ilvl w:val="4"/>
        <w:numId w:val="13"/>
      </w:numPr>
      <w:tabs>
        <w:tab w:val="left" w:pos="1418"/>
        <w:tab w:val="left" w:pos="5103"/>
        <w:tab w:val="left" w:pos="6379"/>
      </w:tabs>
      <w:spacing w:after="0"/>
      <w:ind w:left="1491" w:hanging="357"/>
      <w:contextualSpacing/>
      <w:jc w:val="both"/>
    </w:pPr>
    <w:rPr>
      <w:rFonts w:ascii="Century Gothic" w:eastAsia="Times New Roman" w:hAnsi="Century Gothic" w:cs="Arial"/>
      <w:noProof/>
      <w:lang w:val="fr-FR"/>
    </w:rPr>
  </w:style>
  <w:style w:type="numbering" w:customStyle="1" w:styleId="Style3121">
    <w:name w:val="Style3121"/>
    <w:rsid w:val="002229C4"/>
    <w:pPr>
      <w:numPr>
        <w:numId w:val="12"/>
      </w:numPr>
    </w:pPr>
  </w:style>
  <w:style w:type="numbering" w:customStyle="1" w:styleId="Style4116">
    <w:name w:val="Style4116"/>
    <w:rsid w:val="002229C4"/>
    <w:pPr>
      <w:numPr>
        <w:numId w:val="14"/>
      </w:numPr>
    </w:pPr>
  </w:style>
  <w:style w:type="numbering" w:customStyle="1" w:styleId="Style31267">
    <w:name w:val="Style31267"/>
    <w:rsid w:val="002229C4"/>
    <w:pPr>
      <w:numPr>
        <w:numId w:val="13"/>
      </w:numPr>
    </w:pPr>
  </w:style>
  <w:style w:type="character" w:customStyle="1" w:styleId="ListParagraphChar">
    <w:name w:val="List Paragraph Char"/>
    <w:aliases w:val="bullets Char,Arial Char,Lettre d'introduction Char,List Paragraph3 Char,Forth level Char,Listă colorată - Accentuare 11 Char,Citation List Char,EU Char,body 2 Char,List_Paragraph Char,Multilevel para_II Char,List Paragraph11 Char"/>
    <w:link w:val="ListParagraph"/>
    <w:uiPriority w:val="34"/>
    <w:qFormat/>
    <w:rsid w:val="00442514"/>
  </w:style>
  <w:style w:type="paragraph" w:customStyle="1" w:styleId="Standard">
    <w:name w:val="Standard"/>
    <w:unhideWhenUsed/>
    <w:qFormat/>
    <w:rsid w:val="00442514"/>
    <w:pPr>
      <w:widowControl w:val="0"/>
      <w:autoSpaceDE w:val="0"/>
      <w:autoSpaceDN w:val="0"/>
      <w:spacing w:after="0" w:line="240" w:lineRule="auto"/>
      <w:textAlignment w:val="baseline"/>
    </w:pPr>
    <w:rPr>
      <w:rFonts w:ascii="Tahoma" w:eastAsia="Lucida Sans Unicode" w:hAnsi="Times New Roman" w:cs="Times New Roman"/>
      <w:sz w:val="24"/>
      <w:szCs w:val="20"/>
    </w:rPr>
  </w:style>
  <w:style w:type="paragraph" w:customStyle="1" w:styleId="WW-Default">
    <w:name w:val="WW-Default"/>
    <w:uiPriority w:val="2"/>
    <w:qFormat/>
    <w:rsid w:val="00442514"/>
    <w:pPr>
      <w:widowControl w:val="0"/>
      <w:suppressAutoHyphens/>
      <w:autoSpaceDE w:val="0"/>
      <w:spacing w:after="0" w:line="240" w:lineRule="auto"/>
    </w:pPr>
    <w:rPr>
      <w:rFonts w:ascii="Times New Roman" w:eastAsia="Lucida Sans Unicode" w:hAnsi="Times New Roman" w:cs="Tahoma"/>
      <w:kern w:val="1"/>
      <w:sz w:val="24"/>
      <w:szCs w:val="24"/>
      <w:lang w:val="en-US"/>
    </w:rPr>
  </w:style>
  <w:style w:type="paragraph" w:customStyle="1" w:styleId="al">
    <w:name w:val="a_l"/>
    <w:basedOn w:val="Normal"/>
    <w:uiPriority w:val="99"/>
    <w:rsid w:val="00D3276B"/>
    <w:pPr>
      <w:spacing w:after="0" w:line="240" w:lineRule="auto"/>
      <w:jc w:val="both"/>
    </w:pPr>
    <w:rPr>
      <w:rFonts w:ascii="Times New Roman" w:eastAsiaTheme="minorEastAsia" w:hAnsi="Times New Roman" w:cs="Times New Roman"/>
      <w:sz w:val="24"/>
      <w:szCs w:val="24"/>
      <w:lang w:eastAsia="ro-RO"/>
    </w:rPr>
  </w:style>
  <w:style w:type="paragraph" w:customStyle="1" w:styleId="Bulet">
    <w:name w:val="Bulet"/>
    <w:basedOn w:val="Normal"/>
    <w:link w:val="BuletChar"/>
    <w:autoRedefine/>
    <w:rsid w:val="000E4946"/>
    <w:pPr>
      <w:tabs>
        <w:tab w:val="left" w:pos="1304"/>
      </w:tabs>
      <w:spacing w:before="60" w:after="60" w:line="240" w:lineRule="auto"/>
      <w:ind w:left="1211" w:right="239"/>
      <w:jc w:val="both"/>
    </w:pPr>
    <w:rPr>
      <w:rFonts w:ascii="Arial" w:eastAsia="Times New Roman" w:hAnsi="Arial" w:cs="Arial"/>
      <w:b/>
      <w:iCs/>
      <w:lang w:val="en-US"/>
    </w:rPr>
  </w:style>
  <w:style w:type="character" w:customStyle="1" w:styleId="BuletChar">
    <w:name w:val="Bulet Char"/>
    <w:link w:val="Bulet"/>
    <w:rsid w:val="000E4946"/>
    <w:rPr>
      <w:rFonts w:ascii="Arial" w:eastAsia="Times New Roman" w:hAnsi="Arial" w:cs="Arial"/>
      <w:b/>
      <w:iCs/>
      <w:lang w:val="en-US"/>
    </w:rPr>
  </w:style>
  <w:style w:type="character" w:customStyle="1" w:styleId="Bodytext20">
    <w:name w:val="Body text (2)_"/>
    <w:link w:val="Bodytext21"/>
    <w:rsid w:val="000E4946"/>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0E4946"/>
    <w:pPr>
      <w:widowControl w:val="0"/>
      <w:shd w:val="clear" w:color="auto" w:fill="FFFFFF"/>
      <w:spacing w:after="0" w:line="278" w:lineRule="exact"/>
      <w:ind w:hanging="360"/>
    </w:pPr>
    <w:rPr>
      <w:rFonts w:ascii="Arial Narrow" w:eastAsia="Arial Narrow" w:hAnsi="Arial Narrow" w:cs="Arial Narrow"/>
      <w:sz w:val="24"/>
      <w:szCs w:val="24"/>
    </w:rPr>
  </w:style>
  <w:style w:type="table" w:customStyle="1" w:styleId="GridTable4-Accent61">
    <w:name w:val="Grid Table 4 - Accent 61"/>
    <w:basedOn w:val="TableNormal"/>
    <w:uiPriority w:val="49"/>
    <w:rsid w:val="00DA263C"/>
    <w:pPr>
      <w:spacing w:after="0" w:line="240" w:lineRule="auto"/>
    </w:pPr>
    <w:rPr>
      <w:rFonts w:ascii="Times New Roman" w:eastAsia="SimSun" w:hAnsi="Times New Roman" w:cs="Times New Roman"/>
      <w:sz w:val="20"/>
      <w:szCs w:val="20"/>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1">
    <w:name w:val="Normal1"/>
    <w:qFormat/>
    <w:rsid w:val="00DA263C"/>
    <w:rPr>
      <w:rFonts w:ascii="Arial" w:hAnsi="Arial" w:cs="Arial"/>
    </w:rPr>
  </w:style>
  <w:style w:type="character" w:customStyle="1" w:styleId="FontStyle53">
    <w:name w:val="Font Style53"/>
    <w:uiPriority w:val="99"/>
    <w:qFormat/>
    <w:rsid w:val="00DA263C"/>
    <w:rPr>
      <w:rFonts w:ascii="Calibri" w:hAnsi="Calibri" w:cs="Calibri"/>
      <w:sz w:val="22"/>
      <w:szCs w:val="22"/>
    </w:rPr>
  </w:style>
  <w:style w:type="paragraph" w:customStyle="1" w:styleId="Frspaiere1">
    <w:name w:val="Fără spațiere1"/>
    <w:qFormat/>
    <w:rsid w:val="000C0FCD"/>
    <w:pPr>
      <w:spacing w:after="0" w:line="240" w:lineRule="auto"/>
      <w:ind w:firstLine="720"/>
    </w:pPr>
    <w:rPr>
      <w:rFonts w:ascii="Arial Narrow" w:eastAsia="Calibri" w:hAnsi="Arial Narrow" w:cs="Times New Roman"/>
      <w:lang w:val="en-US"/>
    </w:rPr>
  </w:style>
  <w:style w:type="character" w:customStyle="1" w:styleId="slitbdy">
    <w:name w:val="s_lit_bdy"/>
    <w:rsid w:val="000C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075081918">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20999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3691</Words>
  <Characters>21411</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Madalina Cursaru</cp:lastModifiedBy>
  <cp:revision>11</cp:revision>
  <cp:lastPrinted>2020-11-26T12:51:00Z</cp:lastPrinted>
  <dcterms:created xsi:type="dcterms:W3CDTF">2022-12-29T13:43:00Z</dcterms:created>
  <dcterms:modified xsi:type="dcterms:W3CDTF">2023-04-12T13:12:00Z</dcterms:modified>
</cp:coreProperties>
</file>